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C14E" w14:textId="45817E33" w:rsidR="00BC6CC1" w:rsidRPr="00246A02" w:rsidRDefault="00BC6CC1" w:rsidP="00246A02">
      <w:pPr>
        <w:rPr>
          <w:rFonts w:ascii="Times New Roman" w:hAnsi="Times New Roman"/>
          <w:b/>
          <w:color w:val="000000" w:themeColor="text1"/>
          <w:sz w:val="24"/>
        </w:rPr>
      </w:pPr>
      <w:r w:rsidRPr="00E34C6D">
        <w:rPr>
          <w:rFonts w:ascii="Times New Roman" w:hAnsi="Times New Roman"/>
          <w:b/>
          <w:color w:val="000000" w:themeColor="text1"/>
          <w:sz w:val="24"/>
        </w:rPr>
        <w:t xml:space="preserve">Příloha č. </w:t>
      </w:r>
      <w:r w:rsidR="00595EA5" w:rsidRPr="00E34C6D">
        <w:rPr>
          <w:rFonts w:ascii="Times New Roman" w:hAnsi="Times New Roman"/>
          <w:b/>
          <w:color w:val="000000" w:themeColor="text1"/>
          <w:sz w:val="24"/>
        </w:rPr>
        <w:t>1</w:t>
      </w:r>
    </w:p>
    <w:p w14:paraId="26E1EBE2" w14:textId="77777777" w:rsidR="00E34C6D" w:rsidRPr="00246A02" w:rsidRDefault="00E34C6D" w:rsidP="00246A02">
      <w:pPr>
        <w:pStyle w:val="Nzev"/>
        <w:widowControl w:val="0"/>
        <w:rPr>
          <w:color w:val="000000"/>
          <w:sz w:val="24"/>
        </w:rPr>
      </w:pPr>
    </w:p>
    <w:p w14:paraId="50001285" w14:textId="58BD232A" w:rsidR="00610531" w:rsidRPr="00246A02" w:rsidRDefault="00610531" w:rsidP="00246A02">
      <w:pPr>
        <w:pStyle w:val="Nzev"/>
        <w:widowControl w:val="0"/>
        <w:rPr>
          <w:color w:val="000000"/>
          <w:sz w:val="24"/>
        </w:rPr>
      </w:pPr>
      <w:r w:rsidRPr="00246A02">
        <w:rPr>
          <w:color w:val="000000"/>
          <w:sz w:val="24"/>
        </w:rPr>
        <w:t>SM</w:t>
      </w:r>
      <w:r w:rsidR="009472FC" w:rsidRPr="00246A02">
        <w:rPr>
          <w:color w:val="000000"/>
          <w:sz w:val="24"/>
          <w:lang w:val="cs-CZ"/>
        </w:rPr>
        <w:t>L</w:t>
      </w:r>
      <w:r w:rsidRPr="00246A02">
        <w:rPr>
          <w:color w:val="000000"/>
          <w:sz w:val="24"/>
        </w:rPr>
        <w:t>OUVA O DÍLO</w:t>
      </w:r>
    </w:p>
    <w:p w14:paraId="2DD359F3" w14:textId="77777777" w:rsidR="00610531" w:rsidRPr="00246A02" w:rsidRDefault="00610531" w:rsidP="00246A02">
      <w:pPr>
        <w:widowControl w:val="0"/>
        <w:rPr>
          <w:rFonts w:ascii="Times New Roman" w:hAnsi="Times New Roman"/>
          <w:b/>
          <w:bCs/>
          <w:color w:val="000000"/>
          <w:sz w:val="24"/>
        </w:rPr>
      </w:pPr>
    </w:p>
    <w:p w14:paraId="34DA9AE9" w14:textId="77777777" w:rsidR="00610531" w:rsidRPr="00246A02" w:rsidRDefault="00610531" w:rsidP="00246A02">
      <w:pPr>
        <w:widowControl w:val="0"/>
        <w:jc w:val="both"/>
        <w:rPr>
          <w:rFonts w:ascii="Times New Roman" w:hAnsi="Times New Roman"/>
          <w:color w:val="000000"/>
          <w:sz w:val="24"/>
        </w:rPr>
      </w:pPr>
      <w:r w:rsidRPr="00246A02">
        <w:rPr>
          <w:rFonts w:ascii="Times New Roman" w:hAnsi="Times New Roman"/>
          <w:color w:val="000000"/>
          <w:sz w:val="24"/>
        </w:rPr>
        <w:t>Ní</w:t>
      </w:r>
      <w:r w:rsidR="00F430B6" w:rsidRPr="00246A02">
        <w:rPr>
          <w:rFonts w:ascii="Times New Roman" w:hAnsi="Times New Roman"/>
          <w:color w:val="000000"/>
          <w:sz w:val="24"/>
        </w:rPr>
        <w:t>že uvedeného dne, měsíce a roku</w:t>
      </w:r>
    </w:p>
    <w:p w14:paraId="4175AB78" w14:textId="77777777" w:rsidR="00351009" w:rsidRPr="00246A02" w:rsidRDefault="00351009" w:rsidP="00246A02">
      <w:pPr>
        <w:widowControl w:val="0"/>
        <w:jc w:val="both"/>
        <w:rPr>
          <w:rFonts w:ascii="Times New Roman" w:hAnsi="Times New Roman"/>
          <w:color w:val="000000"/>
          <w:sz w:val="24"/>
        </w:rPr>
      </w:pPr>
    </w:p>
    <w:p w14:paraId="5A3FF7BA" w14:textId="6A086C4B" w:rsidR="00294AD5" w:rsidRPr="00246A02" w:rsidRDefault="00294AD5" w:rsidP="00246A02">
      <w:pPr>
        <w:pStyle w:val="AKnormln"/>
        <w:spacing w:after="0" w:line="240" w:lineRule="auto"/>
        <w:rPr>
          <w:rFonts w:ascii="Times New Roman" w:hAnsi="Times New Roman"/>
          <w:sz w:val="24"/>
          <w:szCs w:val="24"/>
        </w:rPr>
      </w:pPr>
      <w:r w:rsidRPr="00246A02">
        <w:rPr>
          <w:rFonts w:ascii="Times New Roman" w:hAnsi="Times New Roman"/>
          <w:sz w:val="24"/>
          <w:szCs w:val="24"/>
        </w:rPr>
        <w:t>Název:</w:t>
      </w:r>
      <w:r w:rsidRPr="00246A02">
        <w:rPr>
          <w:rFonts w:ascii="Times New Roman" w:hAnsi="Times New Roman"/>
          <w:sz w:val="24"/>
          <w:szCs w:val="24"/>
        </w:rPr>
        <w:tab/>
      </w:r>
      <w:r w:rsidRPr="00246A02">
        <w:rPr>
          <w:rFonts w:ascii="Times New Roman" w:hAnsi="Times New Roman"/>
          <w:sz w:val="24"/>
          <w:szCs w:val="24"/>
        </w:rPr>
        <w:tab/>
      </w:r>
      <w:r w:rsidRPr="00246A02">
        <w:rPr>
          <w:rFonts w:ascii="Times New Roman" w:hAnsi="Times New Roman"/>
          <w:sz w:val="24"/>
          <w:szCs w:val="24"/>
        </w:rPr>
        <w:tab/>
      </w:r>
      <w:r w:rsidR="00647886" w:rsidRPr="00246A02">
        <w:rPr>
          <w:rFonts w:ascii="Times New Roman" w:hAnsi="Times New Roman"/>
          <w:sz w:val="24"/>
          <w:szCs w:val="24"/>
        </w:rPr>
        <w:tab/>
      </w:r>
      <w:r w:rsidR="00CA5C05" w:rsidRPr="00246A02">
        <w:rPr>
          <w:rFonts w:ascii="Times New Roman" w:hAnsi="Times New Roman"/>
          <w:b/>
          <w:noProof/>
          <w:sz w:val="24"/>
          <w:szCs w:val="24"/>
        </w:rPr>
        <w:t>Obec Horoušany</w:t>
      </w:r>
      <w:r w:rsidRPr="00246A02">
        <w:rPr>
          <w:rFonts w:ascii="Times New Roman" w:hAnsi="Times New Roman"/>
          <w:sz w:val="24"/>
          <w:szCs w:val="24"/>
        </w:rPr>
        <w:t xml:space="preserve">    </w:t>
      </w:r>
    </w:p>
    <w:p w14:paraId="630F924E" w14:textId="1B03A2CA" w:rsidR="00294AD5" w:rsidRPr="00246A02" w:rsidRDefault="00294AD5" w:rsidP="00246A02">
      <w:pPr>
        <w:pStyle w:val="AKnormln"/>
        <w:spacing w:after="0" w:line="240" w:lineRule="auto"/>
        <w:rPr>
          <w:rFonts w:ascii="Times New Roman" w:hAnsi="Times New Roman"/>
          <w:sz w:val="24"/>
          <w:szCs w:val="24"/>
        </w:rPr>
      </w:pPr>
      <w:r w:rsidRPr="00246A02">
        <w:rPr>
          <w:rFonts w:ascii="Times New Roman" w:hAnsi="Times New Roman"/>
          <w:sz w:val="24"/>
          <w:szCs w:val="24"/>
        </w:rPr>
        <w:t>Sídlo:</w:t>
      </w:r>
      <w:r w:rsidRPr="00246A02">
        <w:rPr>
          <w:rFonts w:ascii="Times New Roman" w:hAnsi="Times New Roman"/>
          <w:sz w:val="24"/>
          <w:szCs w:val="24"/>
        </w:rPr>
        <w:tab/>
      </w:r>
      <w:r w:rsidRPr="00246A02">
        <w:rPr>
          <w:rFonts w:ascii="Times New Roman" w:hAnsi="Times New Roman"/>
          <w:sz w:val="24"/>
          <w:szCs w:val="24"/>
        </w:rPr>
        <w:tab/>
      </w:r>
      <w:r w:rsidRPr="00246A02">
        <w:rPr>
          <w:rFonts w:ascii="Times New Roman" w:hAnsi="Times New Roman"/>
          <w:sz w:val="24"/>
          <w:szCs w:val="24"/>
        </w:rPr>
        <w:tab/>
      </w:r>
      <w:r w:rsidR="00647886" w:rsidRPr="00246A02">
        <w:rPr>
          <w:rFonts w:ascii="Times New Roman" w:hAnsi="Times New Roman"/>
          <w:sz w:val="24"/>
          <w:szCs w:val="24"/>
        </w:rPr>
        <w:tab/>
      </w:r>
      <w:r w:rsidR="00CA5C05" w:rsidRPr="00246A02">
        <w:rPr>
          <w:rFonts w:ascii="Times New Roman" w:hAnsi="Times New Roman"/>
          <w:noProof/>
          <w:sz w:val="24"/>
          <w:szCs w:val="24"/>
        </w:rPr>
        <w:t xml:space="preserve">Baumanova 12, </w:t>
      </w:r>
      <w:r w:rsidR="00E34C6D" w:rsidRPr="00246A02">
        <w:rPr>
          <w:rFonts w:ascii="Times New Roman" w:hAnsi="Times New Roman"/>
          <w:noProof/>
          <w:sz w:val="24"/>
          <w:szCs w:val="24"/>
        </w:rPr>
        <w:t>250 82</w:t>
      </w:r>
      <w:r w:rsidR="00E34C6D" w:rsidRPr="00246A02">
        <w:rPr>
          <w:rFonts w:ascii="Times New Roman" w:hAnsi="Times New Roman"/>
          <w:sz w:val="24"/>
          <w:szCs w:val="24"/>
        </w:rPr>
        <w:t xml:space="preserve"> </w:t>
      </w:r>
      <w:r w:rsidR="00CA5C05" w:rsidRPr="00246A02">
        <w:rPr>
          <w:rFonts w:ascii="Times New Roman" w:hAnsi="Times New Roman"/>
          <w:noProof/>
          <w:sz w:val="24"/>
          <w:szCs w:val="24"/>
        </w:rPr>
        <w:t>Horoušany</w:t>
      </w:r>
    </w:p>
    <w:p w14:paraId="0BE81DE3" w14:textId="348A0DC4" w:rsidR="00294AD5" w:rsidRPr="00246A02" w:rsidRDefault="00294AD5" w:rsidP="00246A02">
      <w:pPr>
        <w:pStyle w:val="AKnormln"/>
        <w:spacing w:after="0" w:line="240" w:lineRule="auto"/>
        <w:rPr>
          <w:rFonts w:ascii="Times New Roman" w:hAnsi="Times New Roman"/>
          <w:sz w:val="24"/>
          <w:szCs w:val="24"/>
          <w:lang w:bidi="en-US"/>
        </w:rPr>
      </w:pPr>
      <w:r w:rsidRPr="00246A02">
        <w:rPr>
          <w:rFonts w:ascii="Times New Roman" w:hAnsi="Times New Roman"/>
          <w:sz w:val="24"/>
          <w:szCs w:val="24"/>
        </w:rPr>
        <w:t>IČO:</w:t>
      </w:r>
      <w:r w:rsidRPr="00246A02">
        <w:rPr>
          <w:rFonts w:ascii="Times New Roman" w:hAnsi="Times New Roman"/>
          <w:sz w:val="24"/>
          <w:szCs w:val="24"/>
        </w:rPr>
        <w:tab/>
      </w:r>
      <w:r w:rsidRPr="00246A02">
        <w:rPr>
          <w:rFonts w:ascii="Times New Roman" w:hAnsi="Times New Roman"/>
          <w:sz w:val="24"/>
          <w:szCs w:val="24"/>
        </w:rPr>
        <w:tab/>
      </w:r>
      <w:r w:rsidRPr="00246A02">
        <w:rPr>
          <w:rFonts w:ascii="Times New Roman" w:hAnsi="Times New Roman"/>
          <w:sz w:val="24"/>
          <w:szCs w:val="24"/>
        </w:rPr>
        <w:tab/>
      </w:r>
      <w:r w:rsidR="00647886" w:rsidRPr="00246A02">
        <w:rPr>
          <w:rFonts w:ascii="Times New Roman" w:hAnsi="Times New Roman"/>
          <w:sz w:val="24"/>
          <w:szCs w:val="24"/>
        </w:rPr>
        <w:tab/>
      </w:r>
      <w:r w:rsidR="00CA5C05" w:rsidRPr="00246A02">
        <w:rPr>
          <w:rFonts w:ascii="Times New Roman" w:hAnsi="Times New Roman"/>
          <w:noProof/>
          <w:sz w:val="24"/>
          <w:szCs w:val="24"/>
          <w:lang w:val="pl-PL"/>
        </w:rPr>
        <w:t>00240206</w:t>
      </w:r>
      <w:r w:rsidRPr="00246A02">
        <w:rPr>
          <w:rFonts w:ascii="Times New Roman" w:hAnsi="Times New Roman"/>
          <w:sz w:val="24"/>
          <w:szCs w:val="24"/>
        </w:rPr>
        <w:t xml:space="preserve">                                                            </w:t>
      </w:r>
    </w:p>
    <w:p w14:paraId="2BA9E1E2" w14:textId="2C3A1010" w:rsidR="001879C1" w:rsidRPr="00246A02" w:rsidRDefault="007970D8" w:rsidP="00246A02">
      <w:pPr>
        <w:pStyle w:val="AKnormln"/>
        <w:spacing w:after="0" w:line="240" w:lineRule="auto"/>
        <w:rPr>
          <w:rFonts w:ascii="Times New Roman" w:hAnsi="Times New Roman"/>
          <w:sz w:val="24"/>
          <w:szCs w:val="24"/>
        </w:rPr>
      </w:pPr>
      <w:r w:rsidRPr="00246A02">
        <w:rPr>
          <w:rFonts w:ascii="Times New Roman" w:hAnsi="Times New Roman"/>
          <w:sz w:val="24"/>
          <w:szCs w:val="24"/>
        </w:rPr>
        <w:t>Z</w:t>
      </w:r>
      <w:r w:rsidR="00705D78" w:rsidRPr="00246A02">
        <w:rPr>
          <w:rFonts w:ascii="Times New Roman" w:hAnsi="Times New Roman"/>
          <w:sz w:val="24"/>
          <w:szCs w:val="24"/>
        </w:rPr>
        <w:t>astoupen</w:t>
      </w:r>
      <w:r w:rsidR="00CA5C05" w:rsidRPr="00246A02">
        <w:rPr>
          <w:rFonts w:ascii="Times New Roman" w:hAnsi="Times New Roman"/>
          <w:sz w:val="24"/>
          <w:szCs w:val="24"/>
        </w:rPr>
        <w:t>á</w:t>
      </w:r>
      <w:r w:rsidRPr="00246A02">
        <w:rPr>
          <w:rFonts w:ascii="Times New Roman" w:hAnsi="Times New Roman"/>
          <w:sz w:val="24"/>
          <w:szCs w:val="24"/>
        </w:rPr>
        <w:t>:</w:t>
      </w:r>
      <w:r w:rsidRPr="00246A02">
        <w:rPr>
          <w:rFonts w:ascii="Times New Roman" w:hAnsi="Times New Roman"/>
          <w:sz w:val="24"/>
          <w:szCs w:val="24"/>
        </w:rPr>
        <w:tab/>
      </w:r>
      <w:r w:rsidRPr="00246A02">
        <w:rPr>
          <w:rFonts w:ascii="Times New Roman" w:hAnsi="Times New Roman"/>
          <w:sz w:val="24"/>
          <w:szCs w:val="24"/>
        </w:rPr>
        <w:tab/>
      </w:r>
      <w:r w:rsidRPr="00246A02">
        <w:rPr>
          <w:rFonts w:ascii="Times New Roman" w:hAnsi="Times New Roman"/>
          <w:sz w:val="24"/>
          <w:szCs w:val="24"/>
        </w:rPr>
        <w:tab/>
      </w:r>
      <w:r w:rsidR="004057F9" w:rsidRPr="00246A02">
        <w:rPr>
          <w:rFonts w:ascii="Times New Roman" w:hAnsi="Times New Roman"/>
          <w:sz w:val="24"/>
          <w:szCs w:val="24"/>
        </w:rPr>
        <w:t>Taťánou Kmentovou</w:t>
      </w:r>
      <w:r w:rsidR="00CA5C05" w:rsidRPr="00246A02">
        <w:rPr>
          <w:rFonts w:ascii="Times New Roman" w:hAnsi="Times New Roman"/>
          <w:sz w:val="24"/>
          <w:szCs w:val="24"/>
        </w:rPr>
        <w:t>, starost</w:t>
      </w:r>
      <w:r w:rsidR="004057F9" w:rsidRPr="00246A02">
        <w:rPr>
          <w:rFonts w:ascii="Times New Roman" w:hAnsi="Times New Roman"/>
          <w:sz w:val="24"/>
          <w:szCs w:val="24"/>
        </w:rPr>
        <w:t>k</w:t>
      </w:r>
      <w:r w:rsidR="00CA5C05" w:rsidRPr="00246A02">
        <w:rPr>
          <w:rFonts w:ascii="Times New Roman" w:hAnsi="Times New Roman"/>
          <w:sz w:val="24"/>
          <w:szCs w:val="24"/>
        </w:rPr>
        <w:t>ou obce</w:t>
      </w:r>
    </w:p>
    <w:p w14:paraId="420FA556" w14:textId="77834D0C" w:rsidR="00610531" w:rsidRPr="00246A02" w:rsidRDefault="009E3EC1" w:rsidP="00246A02">
      <w:pPr>
        <w:pStyle w:val="AKnormln"/>
        <w:spacing w:after="0" w:line="240" w:lineRule="auto"/>
        <w:rPr>
          <w:rFonts w:ascii="Times New Roman" w:hAnsi="Times New Roman"/>
          <w:color w:val="000000"/>
          <w:sz w:val="24"/>
          <w:szCs w:val="24"/>
        </w:rPr>
      </w:pPr>
      <w:r w:rsidRPr="00246A02">
        <w:rPr>
          <w:rFonts w:ascii="Times New Roman" w:hAnsi="Times New Roman"/>
          <w:color w:val="000000"/>
          <w:sz w:val="24"/>
          <w:szCs w:val="24"/>
        </w:rPr>
        <w:t>Č</w:t>
      </w:r>
      <w:r w:rsidR="000A45FD" w:rsidRPr="00246A02">
        <w:rPr>
          <w:rFonts w:ascii="Times New Roman" w:hAnsi="Times New Roman"/>
          <w:color w:val="000000"/>
          <w:sz w:val="24"/>
          <w:szCs w:val="24"/>
        </w:rPr>
        <w:t>íslo účtu:</w:t>
      </w:r>
      <w:r w:rsidR="000A45FD" w:rsidRPr="00246A02">
        <w:rPr>
          <w:rFonts w:ascii="Times New Roman" w:hAnsi="Times New Roman"/>
          <w:color w:val="000000"/>
          <w:sz w:val="24"/>
          <w:szCs w:val="24"/>
        </w:rPr>
        <w:tab/>
      </w:r>
      <w:r w:rsidR="00E66125" w:rsidRPr="00246A02">
        <w:rPr>
          <w:rFonts w:ascii="Times New Roman" w:hAnsi="Times New Roman"/>
          <w:color w:val="000000"/>
          <w:sz w:val="24"/>
          <w:szCs w:val="24"/>
        </w:rPr>
        <w:tab/>
      </w:r>
      <w:r w:rsidR="007970D8" w:rsidRPr="00246A02">
        <w:rPr>
          <w:rFonts w:ascii="Times New Roman" w:hAnsi="Times New Roman"/>
          <w:color w:val="000000"/>
          <w:sz w:val="24"/>
          <w:szCs w:val="24"/>
        </w:rPr>
        <w:tab/>
      </w:r>
      <w:r w:rsidR="00E34C6D" w:rsidRPr="00246A02">
        <w:rPr>
          <w:rFonts w:ascii="Times New Roman" w:hAnsi="Times New Roman"/>
          <w:color w:val="000000"/>
          <w:sz w:val="24"/>
          <w:szCs w:val="24"/>
        </w:rPr>
        <w:t>9729201/0100</w:t>
      </w:r>
    </w:p>
    <w:p w14:paraId="4D9F35A2" w14:textId="7DA5E23C" w:rsidR="00610531" w:rsidRPr="00246A02" w:rsidRDefault="004B2A97" w:rsidP="00246A02">
      <w:pPr>
        <w:widowControl w:val="0"/>
        <w:jc w:val="both"/>
        <w:rPr>
          <w:rFonts w:ascii="Times New Roman" w:hAnsi="Times New Roman"/>
          <w:color w:val="000000"/>
          <w:sz w:val="24"/>
        </w:rPr>
      </w:pPr>
      <w:r w:rsidRPr="00246A02">
        <w:rPr>
          <w:rFonts w:ascii="Times New Roman" w:hAnsi="Times New Roman"/>
          <w:color w:val="000000"/>
          <w:sz w:val="24"/>
        </w:rPr>
        <w:t>(</w:t>
      </w:r>
      <w:r w:rsidR="00610531" w:rsidRPr="00246A02">
        <w:rPr>
          <w:rFonts w:ascii="Times New Roman" w:hAnsi="Times New Roman"/>
          <w:color w:val="000000"/>
          <w:sz w:val="24"/>
        </w:rPr>
        <w:t xml:space="preserve">dále jen </w:t>
      </w:r>
      <w:r w:rsidR="00C606C0" w:rsidRPr="00246A02">
        <w:rPr>
          <w:rFonts w:ascii="Times New Roman" w:hAnsi="Times New Roman"/>
          <w:color w:val="000000"/>
          <w:sz w:val="24"/>
        </w:rPr>
        <w:t>„</w:t>
      </w:r>
      <w:r w:rsidR="00610531" w:rsidRPr="00246A02">
        <w:rPr>
          <w:rFonts w:ascii="Times New Roman" w:hAnsi="Times New Roman"/>
          <w:b/>
          <w:color w:val="000000"/>
          <w:sz w:val="24"/>
        </w:rPr>
        <w:t>objednatel</w:t>
      </w:r>
      <w:r w:rsidR="00C606C0" w:rsidRPr="00246A02">
        <w:rPr>
          <w:rFonts w:ascii="Times New Roman" w:hAnsi="Times New Roman"/>
          <w:color w:val="000000"/>
          <w:sz w:val="24"/>
        </w:rPr>
        <w:t>“)</w:t>
      </w:r>
    </w:p>
    <w:p w14:paraId="6FD96E6D" w14:textId="77777777" w:rsidR="00610531" w:rsidRPr="00246A02" w:rsidRDefault="00610531" w:rsidP="00246A02">
      <w:pPr>
        <w:widowControl w:val="0"/>
        <w:jc w:val="both"/>
        <w:rPr>
          <w:rFonts w:ascii="Times New Roman" w:hAnsi="Times New Roman"/>
          <w:color w:val="000000"/>
          <w:sz w:val="24"/>
        </w:rPr>
      </w:pPr>
    </w:p>
    <w:p w14:paraId="036E3EFE" w14:textId="77777777" w:rsidR="00610531" w:rsidRPr="00246A02" w:rsidRDefault="00610531" w:rsidP="00246A02">
      <w:pPr>
        <w:widowControl w:val="0"/>
        <w:jc w:val="both"/>
        <w:rPr>
          <w:rFonts w:ascii="Times New Roman" w:hAnsi="Times New Roman"/>
          <w:bCs/>
          <w:color w:val="000000"/>
          <w:sz w:val="24"/>
        </w:rPr>
      </w:pPr>
      <w:r w:rsidRPr="00246A02">
        <w:rPr>
          <w:rFonts w:ascii="Times New Roman" w:hAnsi="Times New Roman"/>
          <w:bCs/>
          <w:color w:val="000000"/>
          <w:sz w:val="24"/>
        </w:rPr>
        <w:t>a</w:t>
      </w:r>
    </w:p>
    <w:p w14:paraId="37733F43" w14:textId="77777777" w:rsidR="00610531" w:rsidRPr="00246A02" w:rsidRDefault="00610531" w:rsidP="00246A02">
      <w:pPr>
        <w:widowControl w:val="0"/>
        <w:jc w:val="both"/>
        <w:rPr>
          <w:rFonts w:ascii="Times New Roman" w:hAnsi="Times New Roman"/>
          <w:color w:val="000000"/>
          <w:sz w:val="24"/>
        </w:rPr>
      </w:pPr>
    </w:p>
    <w:p w14:paraId="5B4EAE87" w14:textId="77777777" w:rsidR="00CD4782" w:rsidRPr="00246A02" w:rsidRDefault="009008F7" w:rsidP="00246A02">
      <w:pPr>
        <w:widowControl w:val="0"/>
        <w:jc w:val="both"/>
        <w:rPr>
          <w:rFonts w:ascii="Times New Roman" w:hAnsi="Times New Roman"/>
          <w:color w:val="000000"/>
          <w:sz w:val="24"/>
        </w:rPr>
      </w:pPr>
      <w:r w:rsidRPr="00246A02">
        <w:rPr>
          <w:rFonts w:ascii="Times New Roman" w:hAnsi="Times New Roman"/>
          <w:bCs/>
          <w:color w:val="000000"/>
          <w:sz w:val="24"/>
        </w:rPr>
        <w:t>Název:</w:t>
      </w:r>
      <w:r w:rsidRPr="00246A02">
        <w:rPr>
          <w:rFonts w:ascii="Times New Roman" w:hAnsi="Times New Roman"/>
          <w:bCs/>
          <w:color w:val="000000"/>
          <w:sz w:val="24"/>
        </w:rPr>
        <w:tab/>
      </w:r>
      <w:r w:rsidRPr="00246A02">
        <w:rPr>
          <w:rFonts w:ascii="Times New Roman" w:hAnsi="Times New Roman"/>
          <w:bCs/>
          <w:color w:val="000000"/>
          <w:sz w:val="24"/>
        </w:rPr>
        <w:tab/>
      </w:r>
      <w:r w:rsidRPr="00246A02">
        <w:rPr>
          <w:rFonts w:ascii="Times New Roman" w:hAnsi="Times New Roman"/>
          <w:bCs/>
          <w:color w:val="000000"/>
          <w:sz w:val="24"/>
        </w:rPr>
        <w:tab/>
      </w:r>
      <w:r w:rsidR="00F30106" w:rsidRPr="00246A02">
        <w:rPr>
          <w:rFonts w:ascii="Times New Roman" w:hAnsi="Times New Roman"/>
          <w:bCs/>
          <w:color w:val="000000"/>
          <w:sz w:val="24"/>
        </w:rPr>
        <w:tab/>
      </w:r>
      <w:r w:rsidR="00CD4782" w:rsidRPr="00246A02">
        <w:rPr>
          <w:rFonts w:ascii="Times New Roman" w:hAnsi="Times New Roman"/>
          <w:b/>
          <w:color w:val="000000"/>
          <w:sz w:val="24"/>
          <w:highlight w:val="yellow"/>
        </w:rPr>
        <w:t>[BUDE DOPLNĚNO]</w:t>
      </w:r>
    </w:p>
    <w:p w14:paraId="748A4BEE" w14:textId="77777777" w:rsidR="00CD4782" w:rsidRPr="00246A02" w:rsidRDefault="00F30106" w:rsidP="00246A02">
      <w:pPr>
        <w:widowControl w:val="0"/>
        <w:jc w:val="both"/>
        <w:rPr>
          <w:rFonts w:ascii="Times New Roman" w:hAnsi="Times New Roman"/>
          <w:color w:val="000000"/>
          <w:sz w:val="24"/>
        </w:rPr>
      </w:pPr>
      <w:r w:rsidRPr="00246A02">
        <w:rPr>
          <w:rFonts w:ascii="Times New Roman" w:hAnsi="Times New Roman"/>
          <w:color w:val="000000"/>
          <w:sz w:val="24"/>
        </w:rPr>
        <w:t>S</w:t>
      </w:r>
      <w:r w:rsidR="000A45FD" w:rsidRPr="00246A02">
        <w:rPr>
          <w:rFonts w:ascii="Times New Roman" w:hAnsi="Times New Roman"/>
          <w:color w:val="000000"/>
          <w:sz w:val="24"/>
        </w:rPr>
        <w:t>ídlo:</w:t>
      </w:r>
      <w:r w:rsidR="000A45FD" w:rsidRPr="00246A02">
        <w:rPr>
          <w:rFonts w:ascii="Times New Roman" w:hAnsi="Times New Roman"/>
          <w:color w:val="000000"/>
          <w:sz w:val="24"/>
        </w:rPr>
        <w:tab/>
      </w:r>
      <w:r w:rsidR="000A45FD" w:rsidRPr="00246A02">
        <w:rPr>
          <w:rFonts w:ascii="Times New Roman" w:hAnsi="Times New Roman"/>
          <w:color w:val="000000"/>
          <w:sz w:val="24"/>
        </w:rPr>
        <w:tab/>
      </w:r>
      <w:r w:rsidR="009008F7" w:rsidRPr="00246A02">
        <w:rPr>
          <w:rFonts w:ascii="Times New Roman" w:hAnsi="Times New Roman"/>
          <w:color w:val="000000"/>
          <w:sz w:val="24"/>
        </w:rPr>
        <w:tab/>
      </w:r>
      <w:r w:rsidRPr="00246A02">
        <w:rPr>
          <w:rFonts w:ascii="Times New Roman" w:hAnsi="Times New Roman"/>
          <w:color w:val="000000"/>
          <w:sz w:val="24"/>
        </w:rPr>
        <w:tab/>
      </w:r>
      <w:r w:rsidR="00CD4782" w:rsidRPr="00246A02">
        <w:rPr>
          <w:rFonts w:ascii="Times New Roman" w:hAnsi="Times New Roman"/>
          <w:color w:val="000000"/>
          <w:sz w:val="24"/>
          <w:highlight w:val="yellow"/>
        </w:rPr>
        <w:t>[BUDE DOPLNĚNO]</w:t>
      </w:r>
    </w:p>
    <w:p w14:paraId="788FCFF6" w14:textId="151F6BB4" w:rsidR="00F30106" w:rsidRPr="00246A02" w:rsidRDefault="00F30106" w:rsidP="00246A02">
      <w:pPr>
        <w:widowControl w:val="0"/>
        <w:jc w:val="both"/>
        <w:rPr>
          <w:rFonts w:ascii="Times New Roman" w:hAnsi="Times New Roman"/>
          <w:color w:val="000000"/>
          <w:sz w:val="24"/>
        </w:rPr>
      </w:pPr>
      <w:r w:rsidRPr="00246A02">
        <w:rPr>
          <w:rFonts w:ascii="Times New Roman" w:hAnsi="Times New Roman"/>
          <w:color w:val="000000"/>
          <w:sz w:val="24"/>
        </w:rPr>
        <w:t>IČ</w:t>
      </w:r>
      <w:r w:rsidR="002C2C2B" w:rsidRPr="00246A02">
        <w:rPr>
          <w:rFonts w:ascii="Times New Roman" w:hAnsi="Times New Roman"/>
          <w:color w:val="000000"/>
          <w:sz w:val="24"/>
        </w:rPr>
        <w:t>O</w:t>
      </w:r>
      <w:r w:rsidRPr="00246A02">
        <w:rPr>
          <w:rFonts w:ascii="Times New Roman" w:hAnsi="Times New Roman"/>
          <w:color w:val="000000"/>
          <w:sz w:val="24"/>
        </w:rPr>
        <w:t>:</w:t>
      </w:r>
      <w:r w:rsidRPr="00246A02">
        <w:rPr>
          <w:rFonts w:ascii="Times New Roman" w:hAnsi="Times New Roman"/>
          <w:color w:val="000000"/>
          <w:sz w:val="24"/>
        </w:rPr>
        <w:tab/>
      </w:r>
      <w:r w:rsidRPr="00246A02">
        <w:rPr>
          <w:rFonts w:ascii="Times New Roman" w:hAnsi="Times New Roman"/>
          <w:color w:val="000000"/>
          <w:sz w:val="24"/>
        </w:rPr>
        <w:tab/>
      </w:r>
      <w:r w:rsidRPr="00246A02">
        <w:rPr>
          <w:rFonts w:ascii="Times New Roman" w:hAnsi="Times New Roman"/>
          <w:color w:val="000000"/>
          <w:sz w:val="24"/>
        </w:rPr>
        <w:tab/>
      </w:r>
      <w:r w:rsidRPr="00246A02">
        <w:rPr>
          <w:rFonts w:ascii="Times New Roman" w:hAnsi="Times New Roman"/>
          <w:color w:val="000000"/>
          <w:sz w:val="24"/>
        </w:rPr>
        <w:tab/>
      </w:r>
      <w:r w:rsidRPr="00246A02">
        <w:rPr>
          <w:rFonts w:ascii="Times New Roman" w:hAnsi="Times New Roman"/>
          <w:color w:val="000000"/>
          <w:sz w:val="24"/>
          <w:highlight w:val="yellow"/>
        </w:rPr>
        <w:t>[BUDE DOPLNĚNO]</w:t>
      </w:r>
    </w:p>
    <w:p w14:paraId="4029FCCA" w14:textId="20C37506" w:rsidR="00F30106" w:rsidRPr="00246A02" w:rsidRDefault="00F30106" w:rsidP="00246A02">
      <w:pPr>
        <w:widowControl w:val="0"/>
        <w:jc w:val="both"/>
        <w:rPr>
          <w:rFonts w:ascii="Times New Roman" w:hAnsi="Times New Roman"/>
          <w:color w:val="000000"/>
          <w:sz w:val="24"/>
        </w:rPr>
      </w:pPr>
      <w:r w:rsidRPr="00246A02">
        <w:rPr>
          <w:rFonts w:ascii="Times New Roman" w:hAnsi="Times New Roman"/>
          <w:color w:val="000000"/>
          <w:sz w:val="24"/>
        </w:rPr>
        <w:t>DIČ:</w:t>
      </w:r>
      <w:r w:rsidRPr="00246A02">
        <w:rPr>
          <w:rFonts w:ascii="Times New Roman" w:hAnsi="Times New Roman"/>
          <w:color w:val="000000"/>
          <w:sz w:val="24"/>
        </w:rPr>
        <w:tab/>
      </w:r>
      <w:r w:rsidRPr="00246A02">
        <w:rPr>
          <w:rFonts w:ascii="Times New Roman" w:hAnsi="Times New Roman"/>
          <w:color w:val="000000"/>
          <w:sz w:val="24"/>
        </w:rPr>
        <w:tab/>
      </w:r>
      <w:r w:rsidRPr="00246A02">
        <w:rPr>
          <w:rFonts w:ascii="Times New Roman" w:hAnsi="Times New Roman"/>
          <w:color w:val="000000"/>
          <w:sz w:val="24"/>
        </w:rPr>
        <w:tab/>
      </w:r>
      <w:r w:rsidRPr="00246A02">
        <w:rPr>
          <w:rFonts w:ascii="Times New Roman" w:hAnsi="Times New Roman"/>
          <w:color w:val="000000"/>
          <w:sz w:val="24"/>
        </w:rPr>
        <w:tab/>
      </w:r>
      <w:r w:rsidRPr="00246A02">
        <w:rPr>
          <w:rFonts w:ascii="Times New Roman" w:hAnsi="Times New Roman"/>
          <w:color w:val="000000"/>
          <w:sz w:val="24"/>
          <w:highlight w:val="yellow"/>
        </w:rPr>
        <w:t>[BUDE DOPLNĚNO]</w:t>
      </w:r>
      <w:r w:rsidR="00125714" w:rsidRPr="00246A02">
        <w:rPr>
          <w:rFonts w:ascii="Times New Roman" w:hAnsi="Times New Roman"/>
          <w:color w:val="000000"/>
          <w:sz w:val="24"/>
        </w:rPr>
        <w:t xml:space="preserve"> </w:t>
      </w:r>
    </w:p>
    <w:p w14:paraId="25D3A4EE" w14:textId="77777777" w:rsidR="00F30106" w:rsidRPr="00246A02" w:rsidRDefault="00F30106" w:rsidP="00246A02">
      <w:pPr>
        <w:widowControl w:val="0"/>
        <w:jc w:val="both"/>
        <w:rPr>
          <w:rFonts w:ascii="Times New Roman" w:hAnsi="Times New Roman"/>
          <w:color w:val="000000"/>
          <w:sz w:val="24"/>
        </w:rPr>
      </w:pPr>
      <w:r w:rsidRPr="00246A02">
        <w:rPr>
          <w:rFonts w:ascii="Times New Roman" w:hAnsi="Times New Roman"/>
          <w:color w:val="000000"/>
          <w:sz w:val="24"/>
        </w:rPr>
        <w:t>Údaj o zápisu do OR:</w:t>
      </w:r>
      <w:r w:rsidRPr="00246A02">
        <w:rPr>
          <w:rFonts w:ascii="Times New Roman" w:hAnsi="Times New Roman"/>
          <w:color w:val="000000"/>
          <w:sz w:val="24"/>
        </w:rPr>
        <w:tab/>
      </w:r>
      <w:r w:rsidRPr="00246A02">
        <w:rPr>
          <w:rFonts w:ascii="Times New Roman" w:hAnsi="Times New Roman"/>
          <w:color w:val="000000"/>
          <w:sz w:val="24"/>
        </w:rPr>
        <w:tab/>
      </w:r>
      <w:r w:rsidRPr="00246A02">
        <w:rPr>
          <w:rFonts w:ascii="Times New Roman" w:hAnsi="Times New Roman"/>
          <w:color w:val="000000"/>
          <w:sz w:val="24"/>
          <w:highlight w:val="yellow"/>
        </w:rPr>
        <w:t>[BUDE DOPLNĚNO]</w:t>
      </w:r>
    </w:p>
    <w:p w14:paraId="436B063E" w14:textId="77777777" w:rsidR="00CD4782" w:rsidRPr="00246A02" w:rsidRDefault="00F30106" w:rsidP="00246A02">
      <w:pPr>
        <w:widowControl w:val="0"/>
        <w:jc w:val="both"/>
        <w:rPr>
          <w:rFonts w:ascii="Times New Roman" w:hAnsi="Times New Roman"/>
          <w:color w:val="000000"/>
          <w:sz w:val="24"/>
        </w:rPr>
      </w:pPr>
      <w:r w:rsidRPr="00246A02">
        <w:rPr>
          <w:rFonts w:ascii="Times New Roman" w:hAnsi="Times New Roman"/>
          <w:color w:val="000000"/>
          <w:sz w:val="24"/>
        </w:rPr>
        <w:t>Zastoupený</w:t>
      </w:r>
      <w:r w:rsidR="000A45FD" w:rsidRPr="00246A02">
        <w:rPr>
          <w:rFonts w:ascii="Times New Roman" w:hAnsi="Times New Roman"/>
          <w:color w:val="000000"/>
          <w:sz w:val="24"/>
        </w:rPr>
        <w:t>:</w:t>
      </w:r>
      <w:r w:rsidR="000A45FD" w:rsidRPr="00246A02">
        <w:rPr>
          <w:rFonts w:ascii="Times New Roman" w:hAnsi="Times New Roman"/>
          <w:color w:val="000000"/>
          <w:sz w:val="24"/>
        </w:rPr>
        <w:tab/>
      </w:r>
      <w:r w:rsidR="009008F7" w:rsidRPr="00246A02">
        <w:rPr>
          <w:rFonts w:ascii="Times New Roman" w:hAnsi="Times New Roman"/>
          <w:color w:val="000000"/>
          <w:sz w:val="24"/>
        </w:rPr>
        <w:tab/>
      </w:r>
      <w:r w:rsidRPr="00246A02">
        <w:rPr>
          <w:rFonts w:ascii="Times New Roman" w:hAnsi="Times New Roman"/>
          <w:color w:val="000000"/>
          <w:sz w:val="24"/>
        </w:rPr>
        <w:tab/>
      </w:r>
      <w:r w:rsidR="00CD4782" w:rsidRPr="00246A02">
        <w:rPr>
          <w:rFonts w:ascii="Times New Roman" w:hAnsi="Times New Roman"/>
          <w:color w:val="000000"/>
          <w:sz w:val="24"/>
          <w:highlight w:val="yellow"/>
        </w:rPr>
        <w:t>[BUDE DOPLNĚNO]</w:t>
      </w:r>
    </w:p>
    <w:p w14:paraId="7BDB52CF" w14:textId="77777777" w:rsidR="00610531" w:rsidRPr="00246A02" w:rsidRDefault="00F30106" w:rsidP="00246A02">
      <w:pPr>
        <w:widowControl w:val="0"/>
        <w:jc w:val="both"/>
        <w:rPr>
          <w:rFonts w:ascii="Times New Roman" w:hAnsi="Times New Roman"/>
          <w:color w:val="000000"/>
          <w:sz w:val="24"/>
        </w:rPr>
      </w:pPr>
      <w:r w:rsidRPr="00246A02">
        <w:rPr>
          <w:rFonts w:ascii="Times New Roman" w:hAnsi="Times New Roman"/>
          <w:color w:val="000000"/>
          <w:sz w:val="24"/>
        </w:rPr>
        <w:t>Č</w:t>
      </w:r>
      <w:r w:rsidR="00610531" w:rsidRPr="00246A02">
        <w:rPr>
          <w:rFonts w:ascii="Times New Roman" w:hAnsi="Times New Roman"/>
          <w:color w:val="000000"/>
          <w:sz w:val="24"/>
        </w:rPr>
        <w:t>íslo účtu</w:t>
      </w:r>
      <w:r w:rsidR="000A45FD" w:rsidRPr="00246A02">
        <w:rPr>
          <w:rFonts w:ascii="Times New Roman" w:hAnsi="Times New Roman"/>
          <w:color w:val="000000"/>
          <w:sz w:val="24"/>
        </w:rPr>
        <w:t>:</w:t>
      </w:r>
      <w:r w:rsidR="000A45FD" w:rsidRPr="00246A02">
        <w:rPr>
          <w:rFonts w:ascii="Times New Roman" w:hAnsi="Times New Roman"/>
          <w:color w:val="000000"/>
          <w:sz w:val="24"/>
        </w:rPr>
        <w:tab/>
      </w:r>
      <w:r w:rsidR="009008F7" w:rsidRPr="00246A02">
        <w:rPr>
          <w:rFonts w:ascii="Times New Roman" w:hAnsi="Times New Roman"/>
          <w:color w:val="000000"/>
          <w:sz w:val="24"/>
        </w:rPr>
        <w:tab/>
      </w:r>
      <w:r w:rsidRPr="00246A02">
        <w:rPr>
          <w:rFonts w:ascii="Times New Roman" w:hAnsi="Times New Roman"/>
          <w:color w:val="000000"/>
          <w:sz w:val="24"/>
        </w:rPr>
        <w:tab/>
      </w:r>
      <w:r w:rsidR="00CD4782" w:rsidRPr="00246A02">
        <w:rPr>
          <w:rFonts w:ascii="Times New Roman" w:hAnsi="Times New Roman"/>
          <w:color w:val="000000"/>
          <w:sz w:val="24"/>
          <w:highlight w:val="yellow"/>
        </w:rPr>
        <w:t>[BUDE DOPLNĚNO]</w:t>
      </w:r>
    </w:p>
    <w:p w14:paraId="6C3F60A1" w14:textId="74DA8179" w:rsidR="00610531" w:rsidRPr="00246A02" w:rsidRDefault="004B2A97" w:rsidP="00246A02">
      <w:pPr>
        <w:widowControl w:val="0"/>
        <w:jc w:val="both"/>
        <w:rPr>
          <w:rFonts w:ascii="Times New Roman" w:hAnsi="Times New Roman"/>
          <w:color w:val="000000"/>
          <w:sz w:val="24"/>
        </w:rPr>
      </w:pPr>
      <w:r w:rsidRPr="00246A02">
        <w:rPr>
          <w:rFonts w:ascii="Times New Roman" w:hAnsi="Times New Roman"/>
          <w:color w:val="000000"/>
          <w:sz w:val="24"/>
        </w:rPr>
        <w:t>(</w:t>
      </w:r>
      <w:r w:rsidR="00610531" w:rsidRPr="00246A02">
        <w:rPr>
          <w:rFonts w:ascii="Times New Roman" w:hAnsi="Times New Roman"/>
          <w:color w:val="000000"/>
          <w:sz w:val="24"/>
        </w:rPr>
        <w:t xml:space="preserve">dále jen </w:t>
      </w:r>
      <w:r w:rsidR="00C606C0" w:rsidRPr="00246A02">
        <w:rPr>
          <w:rFonts w:ascii="Times New Roman" w:hAnsi="Times New Roman"/>
          <w:color w:val="000000"/>
          <w:sz w:val="24"/>
        </w:rPr>
        <w:t>„</w:t>
      </w:r>
      <w:r w:rsidR="00610531" w:rsidRPr="00246A02">
        <w:rPr>
          <w:rFonts w:ascii="Times New Roman" w:hAnsi="Times New Roman"/>
          <w:b/>
          <w:color w:val="000000"/>
          <w:sz w:val="24"/>
        </w:rPr>
        <w:t>zhotovitel</w:t>
      </w:r>
      <w:r w:rsidR="00C606C0" w:rsidRPr="00246A02">
        <w:rPr>
          <w:rFonts w:ascii="Times New Roman" w:hAnsi="Times New Roman"/>
          <w:color w:val="000000"/>
          <w:sz w:val="24"/>
        </w:rPr>
        <w:t>“)</w:t>
      </w:r>
    </w:p>
    <w:p w14:paraId="566B03D6" w14:textId="77777777" w:rsidR="00610531" w:rsidRPr="00246A02" w:rsidRDefault="00610531" w:rsidP="00246A02">
      <w:pPr>
        <w:widowControl w:val="0"/>
        <w:jc w:val="both"/>
        <w:rPr>
          <w:rFonts w:ascii="Times New Roman" w:hAnsi="Times New Roman"/>
          <w:color w:val="000000"/>
          <w:sz w:val="24"/>
        </w:rPr>
      </w:pPr>
    </w:p>
    <w:p w14:paraId="757D1976" w14:textId="17F1F842" w:rsidR="00610531" w:rsidRPr="00246A02" w:rsidRDefault="00610531" w:rsidP="000E27B1">
      <w:pPr>
        <w:widowControl w:val="0"/>
        <w:rPr>
          <w:rFonts w:ascii="Times New Roman" w:hAnsi="Times New Roman"/>
          <w:b/>
          <w:bCs/>
          <w:color w:val="000000"/>
          <w:sz w:val="24"/>
        </w:rPr>
      </w:pPr>
      <w:r w:rsidRPr="00246A02">
        <w:rPr>
          <w:rFonts w:ascii="Times New Roman" w:hAnsi="Times New Roman"/>
          <w:color w:val="000000"/>
          <w:sz w:val="24"/>
        </w:rPr>
        <w:t xml:space="preserve">uzavřeli </w:t>
      </w:r>
      <w:r w:rsidR="000E27B1">
        <w:rPr>
          <w:rFonts w:ascii="Times New Roman" w:hAnsi="Times New Roman"/>
          <w:color w:val="000000"/>
          <w:sz w:val="24"/>
        </w:rPr>
        <w:t xml:space="preserve">v souladu s </w:t>
      </w:r>
      <w:proofErr w:type="spellStart"/>
      <w:r w:rsidR="000E27B1" w:rsidRPr="00246A02">
        <w:rPr>
          <w:rFonts w:ascii="Times New Roman" w:hAnsi="Times New Roman"/>
          <w:color w:val="000000"/>
          <w:sz w:val="24"/>
        </w:rPr>
        <w:t>ust</w:t>
      </w:r>
      <w:proofErr w:type="spellEnd"/>
      <w:r w:rsidR="000E27B1" w:rsidRPr="00246A02">
        <w:rPr>
          <w:rFonts w:ascii="Times New Roman" w:hAnsi="Times New Roman"/>
          <w:color w:val="000000"/>
          <w:sz w:val="24"/>
        </w:rPr>
        <w:t xml:space="preserve">. </w:t>
      </w:r>
      <w:r w:rsidR="000E27B1" w:rsidRPr="00246A02">
        <w:rPr>
          <w:rFonts w:ascii="Times New Roman" w:hAnsi="Times New Roman"/>
          <w:sz w:val="24"/>
        </w:rPr>
        <w:t>§ 2586 a násl. zákona č. 89/2012 Sb., občanského zákoníku, ve znění pozdějších předpisů (dále jen „</w:t>
      </w:r>
      <w:r w:rsidR="000E27B1" w:rsidRPr="00246A02">
        <w:rPr>
          <w:rFonts w:ascii="Times New Roman" w:hAnsi="Times New Roman"/>
          <w:b/>
          <w:sz w:val="24"/>
        </w:rPr>
        <w:t>OZ</w:t>
      </w:r>
      <w:r w:rsidR="000E27B1" w:rsidRPr="00246A02">
        <w:rPr>
          <w:rFonts w:ascii="Times New Roman" w:hAnsi="Times New Roman"/>
          <w:sz w:val="24"/>
        </w:rPr>
        <w:t>“)</w:t>
      </w:r>
      <w:r w:rsidR="000E27B1">
        <w:rPr>
          <w:rFonts w:ascii="Times New Roman" w:hAnsi="Times New Roman"/>
          <w:sz w:val="24"/>
        </w:rPr>
        <w:t xml:space="preserve">, </w:t>
      </w:r>
      <w:r w:rsidRPr="00246A02">
        <w:rPr>
          <w:rFonts w:ascii="Times New Roman" w:hAnsi="Times New Roman"/>
          <w:color w:val="000000"/>
          <w:sz w:val="24"/>
        </w:rPr>
        <w:t>tuto</w:t>
      </w:r>
      <w:r w:rsidR="000E27B1">
        <w:rPr>
          <w:rFonts w:ascii="Times New Roman" w:hAnsi="Times New Roman"/>
          <w:color w:val="000000"/>
          <w:sz w:val="24"/>
        </w:rPr>
        <w:t xml:space="preserve"> </w:t>
      </w:r>
      <w:r w:rsidR="000E27B1" w:rsidRPr="000E27B1">
        <w:rPr>
          <w:rFonts w:ascii="Times New Roman" w:hAnsi="Times New Roman"/>
          <w:b/>
          <w:bCs/>
          <w:i/>
          <w:iCs/>
          <w:color w:val="000000"/>
          <w:sz w:val="24"/>
        </w:rPr>
        <w:t>smlouvu o dílo</w:t>
      </w:r>
      <w:r w:rsidR="000E27B1">
        <w:rPr>
          <w:rFonts w:ascii="Times New Roman" w:hAnsi="Times New Roman"/>
          <w:color w:val="000000"/>
          <w:sz w:val="24"/>
        </w:rPr>
        <w:t xml:space="preserve"> (dále jen „</w:t>
      </w:r>
      <w:r w:rsidR="000E27B1" w:rsidRPr="000E27B1">
        <w:rPr>
          <w:rFonts w:ascii="Times New Roman" w:hAnsi="Times New Roman"/>
          <w:b/>
          <w:bCs/>
          <w:color w:val="000000"/>
          <w:sz w:val="24"/>
        </w:rPr>
        <w:t>smlouva</w:t>
      </w:r>
      <w:r w:rsidR="000E27B1">
        <w:rPr>
          <w:rFonts w:ascii="Times New Roman" w:hAnsi="Times New Roman"/>
          <w:color w:val="000000"/>
          <w:sz w:val="24"/>
        </w:rPr>
        <w:t>“):</w:t>
      </w:r>
    </w:p>
    <w:p w14:paraId="4FA1CDA2" w14:textId="2A28DBF4" w:rsidR="00351009" w:rsidRPr="00246A02" w:rsidRDefault="00351009" w:rsidP="00246A02">
      <w:pPr>
        <w:widowControl w:val="0"/>
        <w:jc w:val="both"/>
        <w:rPr>
          <w:rFonts w:ascii="Times New Roman" w:hAnsi="Times New Roman"/>
          <w:b/>
          <w:bCs/>
          <w:color w:val="000000"/>
          <w:sz w:val="24"/>
        </w:rPr>
      </w:pPr>
    </w:p>
    <w:p w14:paraId="0D5A8CA8" w14:textId="65D219DD" w:rsidR="00610531" w:rsidRPr="00246A02" w:rsidRDefault="00610531"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Článek I.</w:t>
      </w:r>
    </w:p>
    <w:p w14:paraId="65D2C379" w14:textId="77777777" w:rsidR="00610531" w:rsidRPr="00246A02" w:rsidRDefault="00610531" w:rsidP="00246A02">
      <w:pPr>
        <w:pStyle w:val="Nadpis1"/>
        <w:keepNext w:val="0"/>
        <w:widowControl w:val="0"/>
        <w:rPr>
          <w:color w:val="000000"/>
        </w:rPr>
      </w:pPr>
      <w:r w:rsidRPr="00246A02">
        <w:rPr>
          <w:color w:val="000000"/>
        </w:rPr>
        <w:t>Úvodní ustanovení</w:t>
      </w:r>
    </w:p>
    <w:p w14:paraId="61A1ECDF" w14:textId="348D68F2" w:rsidR="00610531" w:rsidRPr="00246A02" w:rsidRDefault="00610531">
      <w:pPr>
        <w:widowControl w:val="0"/>
        <w:numPr>
          <w:ilvl w:val="0"/>
          <w:numId w:val="4"/>
        </w:numPr>
        <w:jc w:val="both"/>
        <w:rPr>
          <w:rFonts w:ascii="Times New Roman" w:hAnsi="Times New Roman"/>
          <w:color w:val="000000"/>
          <w:sz w:val="24"/>
        </w:rPr>
      </w:pPr>
      <w:r w:rsidRPr="00246A02">
        <w:rPr>
          <w:rFonts w:ascii="Times New Roman" w:hAnsi="Times New Roman"/>
          <w:color w:val="000000"/>
          <w:sz w:val="24"/>
        </w:rPr>
        <w:t xml:space="preserve">Objednatel je zadavatelem </w:t>
      </w:r>
      <w:r w:rsidR="001879C1" w:rsidRPr="00246A02">
        <w:rPr>
          <w:rFonts w:ascii="Times New Roman" w:hAnsi="Times New Roman"/>
          <w:color w:val="000000"/>
          <w:sz w:val="24"/>
        </w:rPr>
        <w:t xml:space="preserve">veřejné </w:t>
      </w:r>
      <w:r w:rsidR="00764FAB" w:rsidRPr="00246A02">
        <w:rPr>
          <w:rFonts w:ascii="Times New Roman" w:hAnsi="Times New Roman"/>
          <w:color w:val="000000"/>
          <w:sz w:val="24"/>
        </w:rPr>
        <w:t xml:space="preserve">zakázky s </w:t>
      </w:r>
      <w:r w:rsidRPr="00246A02">
        <w:rPr>
          <w:rFonts w:ascii="Times New Roman" w:hAnsi="Times New Roman"/>
          <w:color w:val="000000"/>
          <w:sz w:val="24"/>
        </w:rPr>
        <w:t xml:space="preserve">názvem </w:t>
      </w:r>
      <w:r w:rsidR="00424215" w:rsidRPr="00246A02">
        <w:rPr>
          <w:rFonts w:ascii="Times New Roman" w:hAnsi="Times New Roman"/>
          <w:color w:val="000000"/>
          <w:sz w:val="24"/>
        </w:rPr>
        <w:t>„</w:t>
      </w:r>
      <w:r w:rsidR="004057F9" w:rsidRPr="00246A02">
        <w:rPr>
          <w:rFonts w:ascii="Times New Roman" w:hAnsi="Times New Roman"/>
          <w:b/>
          <w:bCs/>
          <w:color w:val="000000"/>
          <w:sz w:val="24"/>
        </w:rPr>
        <w:t xml:space="preserve">Dokončení stavby </w:t>
      </w:r>
      <w:r w:rsidR="00E34C6D" w:rsidRPr="00246A02">
        <w:rPr>
          <w:rFonts w:ascii="Times New Roman" w:hAnsi="Times New Roman"/>
          <w:b/>
          <w:bCs/>
          <w:color w:val="000000"/>
          <w:sz w:val="24"/>
        </w:rPr>
        <w:t>nové</w:t>
      </w:r>
      <w:r w:rsidR="00E34C6D" w:rsidRPr="00246A02">
        <w:rPr>
          <w:rFonts w:ascii="Times New Roman" w:hAnsi="Times New Roman"/>
          <w:b/>
          <w:color w:val="000000"/>
          <w:sz w:val="24"/>
        </w:rPr>
        <w:t xml:space="preserve"> mateřské školy, Horoušany-</w:t>
      </w:r>
      <w:proofErr w:type="spellStart"/>
      <w:r w:rsidR="00E34C6D" w:rsidRPr="00246A02">
        <w:rPr>
          <w:rFonts w:ascii="Times New Roman" w:hAnsi="Times New Roman"/>
          <w:b/>
          <w:color w:val="000000"/>
          <w:sz w:val="24"/>
        </w:rPr>
        <w:t>Horoušánky</w:t>
      </w:r>
      <w:proofErr w:type="spellEnd"/>
      <w:r w:rsidR="00424215" w:rsidRPr="00246A02">
        <w:rPr>
          <w:rFonts w:ascii="Times New Roman" w:hAnsi="Times New Roman"/>
          <w:color w:val="000000"/>
          <w:sz w:val="24"/>
        </w:rPr>
        <w:t>“</w:t>
      </w:r>
      <w:r w:rsidR="00184799" w:rsidRPr="00246A02">
        <w:rPr>
          <w:rFonts w:ascii="Times New Roman" w:hAnsi="Times New Roman"/>
          <w:color w:val="000000"/>
          <w:sz w:val="24"/>
        </w:rPr>
        <w:t xml:space="preserve">, datum </w:t>
      </w:r>
      <w:r w:rsidR="00BC6373" w:rsidRPr="00246A02">
        <w:rPr>
          <w:rFonts w:ascii="Times New Roman" w:hAnsi="Times New Roman"/>
          <w:color w:val="000000"/>
          <w:sz w:val="24"/>
        </w:rPr>
        <w:t>uveřejnění</w:t>
      </w:r>
      <w:r w:rsidR="00EE62EB" w:rsidRPr="00246A02">
        <w:rPr>
          <w:rFonts w:ascii="Times New Roman" w:hAnsi="Times New Roman"/>
          <w:color w:val="000000"/>
          <w:sz w:val="24"/>
        </w:rPr>
        <w:t xml:space="preserve"> výzvy</w:t>
      </w:r>
      <w:r w:rsidR="00BC6373" w:rsidRPr="00246A02">
        <w:rPr>
          <w:rFonts w:ascii="Times New Roman" w:hAnsi="Times New Roman"/>
          <w:color w:val="000000"/>
          <w:sz w:val="24"/>
        </w:rPr>
        <w:t xml:space="preserve"> </w:t>
      </w:r>
      <w:r w:rsidR="00CA5C05" w:rsidRPr="00246A02">
        <w:rPr>
          <w:rFonts w:ascii="Times New Roman" w:hAnsi="Times New Roman"/>
          <w:color w:val="000000"/>
          <w:sz w:val="24"/>
        </w:rPr>
        <w:t>na profilu zadavatele</w:t>
      </w:r>
      <w:r w:rsidR="00BC6373" w:rsidRPr="00246A02">
        <w:rPr>
          <w:rFonts w:ascii="Times New Roman" w:hAnsi="Times New Roman"/>
          <w:color w:val="000000"/>
          <w:sz w:val="24"/>
        </w:rPr>
        <w:t xml:space="preserve"> </w:t>
      </w:r>
      <w:r w:rsidR="004057F9" w:rsidRPr="00063348">
        <w:rPr>
          <w:rFonts w:ascii="Times New Roman" w:hAnsi="Times New Roman"/>
          <w:color w:val="000000"/>
          <w:sz w:val="24"/>
        </w:rPr>
        <w:t>22</w:t>
      </w:r>
      <w:r w:rsidR="00BB398D" w:rsidRPr="00063348">
        <w:rPr>
          <w:rFonts w:ascii="Times New Roman" w:hAnsi="Times New Roman"/>
          <w:color w:val="000000"/>
          <w:sz w:val="24"/>
        </w:rPr>
        <w:t>.</w:t>
      </w:r>
      <w:r w:rsidR="003D0F4E" w:rsidRPr="00063348">
        <w:rPr>
          <w:rFonts w:ascii="Times New Roman" w:hAnsi="Times New Roman"/>
          <w:color w:val="000000"/>
          <w:sz w:val="24"/>
        </w:rPr>
        <w:t> </w:t>
      </w:r>
      <w:r w:rsidR="00BB398D" w:rsidRPr="00063348">
        <w:rPr>
          <w:rFonts w:ascii="Times New Roman" w:hAnsi="Times New Roman"/>
          <w:color w:val="000000"/>
          <w:sz w:val="24"/>
        </w:rPr>
        <w:t>1</w:t>
      </w:r>
      <w:r w:rsidR="004057F9" w:rsidRPr="00063348">
        <w:rPr>
          <w:rFonts w:ascii="Times New Roman" w:hAnsi="Times New Roman"/>
          <w:color w:val="000000"/>
          <w:sz w:val="24"/>
        </w:rPr>
        <w:t>1</w:t>
      </w:r>
      <w:r w:rsidR="00BB398D" w:rsidRPr="00063348">
        <w:rPr>
          <w:rFonts w:ascii="Times New Roman" w:hAnsi="Times New Roman"/>
          <w:color w:val="000000"/>
          <w:sz w:val="24"/>
        </w:rPr>
        <w:t>.</w:t>
      </w:r>
      <w:r w:rsidR="003D0F4E" w:rsidRPr="00063348">
        <w:rPr>
          <w:rFonts w:ascii="Times New Roman" w:hAnsi="Times New Roman"/>
          <w:color w:val="000000"/>
          <w:sz w:val="24"/>
        </w:rPr>
        <w:t> </w:t>
      </w:r>
      <w:r w:rsidR="00BB398D" w:rsidRPr="00063348">
        <w:rPr>
          <w:rFonts w:ascii="Times New Roman" w:hAnsi="Times New Roman"/>
          <w:color w:val="000000"/>
          <w:sz w:val="24"/>
        </w:rPr>
        <w:t>202</w:t>
      </w:r>
      <w:r w:rsidR="004057F9" w:rsidRPr="00063348">
        <w:rPr>
          <w:rFonts w:ascii="Times New Roman" w:hAnsi="Times New Roman"/>
          <w:color w:val="000000"/>
          <w:sz w:val="24"/>
        </w:rPr>
        <w:t>2</w:t>
      </w:r>
      <w:r w:rsidR="00BB398D" w:rsidRPr="00063348">
        <w:rPr>
          <w:rFonts w:ascii="Times New Roman" w:hAnsi="Times New Roman"/>
          <w:color w:val="000000"/>
          <w:sz w:val="24"/>
        </w:rPr>
        <w:t xml:space="preserve"> </w:t>
      </w:r>
      <w:r w:rsidR="00764FAB" w:rsidRPr="00246A02">
        <w:rPr>
          <w:rFonts w:ascii="Times New Roman" w:hAnsi="Times New Roman"/>
          <w:color w:val="000000"/>
          <w:sz w:val="24"/>
        </w:rPr>
        <w:t>(dále jen „</w:t>
      </w:r>
      <w:r w:rsidR="00764FAB" w:rsidRPr="00246A02">
        <w:rPr>
          <w:rFonts w:ascii="Times New Roman" w:hAnsi="Times New Roman"/>
          <w:b/>
          <w:color w:val="000000"/>
          <w:sz w:val="24"/>
        </w:rPr>
        <w:t>Zakázka</w:t>
      </w:r>
      <w:r w:rsidR="00764FAB" w:rsidRPr="00246A02">
        <w:rPr>
          <w:rFonts w:ascii="Times New Roman" w:hAnsi="Times New Roman"/>
          <w:color w:val="000000"/>
          <w:sz w:val="24"/>
        </w:rPr>
        <w:t xml:space="preserve">“), která byla zadána </w:t>
      </w:r>
      <w:r w:rsidR="001879C1" w:rsidRPr="00246A02">
        <w:rPr>
          <w:rFonts w:ascii="Times New Roman" w:hAnsi="Times New Roman"/>
          <w:sz w:val="24"/>
        </w:rPr>
        <w:t>v</w:t>
      </w:r>
      <w:r w:rsidR="00CA5C05" w:rsidRPr="00246A02">
        <w:rPr>
          <w:rFonts w:ascii="Times New Roman" w:hAnsi="Times New Roman"/>
          <w:sz w:val="24"/>
        </w:rPr>
        <w:t>e zjednodušeném</w:t>
      </w:r>
      <w:r w:rsidR="001879C1" w:rsidRPr="00246A02">
        <w:rPr>
          <w:rFonts w:ascii="Times New Roman" w:hAnsi="Times New Roman"/>
          <w:sz w:val="24"/>
        </w:rPr>
        <w:t xml:space="preserve"> </w:t>
      </w:r>
      <w:r w:rsidR="007B7453" w:rsidRPr="00246A02">
        <w:rPr>
          <w:rFonts w:ascii="Times New Roman" w:hAnsi="Times New Roman"/>
          <w:sz w:val="24"/>
        </w:rPr>
        <w:t>podlimitním řízení v souladu se zákonem č. 134/2016 Sb., o zadávání veřejných zakázek, ve znění pozdějších předpisů (dále jen „</w:t>
      </w:r>
      <w:r w:rsidR="007B7453" w:rsidRPr="00246A02">
        <w:rPr>
          <w:rFonts w:ascii="Times New Roman" w:hAnsi="Times New Roman"/>
          <w:b/>
          <w:sz w:val="24"/>
        </w:rPr>
        <w:t>ZZVZ</w:t>
      </w:r>
      <w:r w:rsidR="007B7453" w:rsidRPr="00246A02">
        <w:rPr>
          <w:rFonts w:ascii="Times New Roman" w:hAnsi="Times New Roman"/>
          <w:sz w:val="24"/>
        </w:rPr>
        <w:t>“)</w:t>
      </w:r>
      <w:r w:rsidR="00764FAB" w:rsidRPr="00246A02">
        <w:rPr>
          <w:rFonts w:ascii="Times New Roman" w:hAnsi="Times New Roman"/>
          <w:sz w:val="24"/>
        </w:rPr>
        <w:t xml:space="preserve">. </w:t>
      </w:r>
    </w:p>
    <w:p w14:paraId="1C0900C7" w14:textId="29DA06A4" w:rsidR="00610531" w:rsidRPr="00246A02" w:rsidRDefault="00610531">
      <w:pPr>
        <w:widowControl w:val="0"/>
        <w:numPr>
          <w:ilvl w:val="0"/>
          <w:numId w:val="4"/>
        </w:numPr>
        <w:jc w:val="both"/>
        <w:rPr>
          <w:rFonts w:ascii="Times New Roman" w:hAnsi="Times New Roman"/>
          <w:color w:val="000000"/>
          <w:sz w:val="24"/>
        </w:rPr>
      </w:pPr>
      <w:r w:rsidRPr="00246A02">
        <w:rPr>
          <w:rFonts w:ascii="Times New Roman" w:hAnsi="Times New Roman"/>
          <w:color w:val="000000"/>
          <w:sz w:val="24"/>
        </w:rPr>
        <w:t>Zhotovitel před</w:t>
      </w:r>
      <w:r w:rsidR="00BC5A9A" w:rsidRPr="00246A02">
        <w:rPr>
          <w:rFonts w:ascii="Times New Roman" w:hAnsi="Times New Roman"/>
          <w:color w:val="000000"/>
          <w:sz w:val="24"/>
        </w:rPr>
        <w:t>ložil v souladu se zadávacími podmínkami</w:t>
      </w:r>
      <w:r w:rsidRPr="00246A02">
        <w:rPr>
          <w:rFonts w:ascii="Times New Roman" w:hAnsi="Times New Roman"/>
          <w:color w:val="000000"/>
          <w:sz w:val="24"/>
        </w:rPr>
        <w:t xml:space="preserve"> nabídku na </w:t>
      </w:r>
      <w:r w:rsidR="008E4912" w:rsidRPr="00246A02">
        <w:rPr>
          <w:rFonts w:ascii="Times New Roman" w:hAnsi="Times New Roman"/>
          <w:color w:val="000000"/>
          <w:sz w:val="24"/>
        </w:rPr>
        <w:t>realizaci veřejné zakázky</w:t>
      </w:r>
      <w:r w:rsidRPr="00246A02">
        <w:rPr>
          <w:rFonts w:ascii="Times New Roman" w:hAnsi="Times New Roman"/>
          <w:color w:val="000000"/>
          <w:sz w:val="24"/>
        </w:rPr>
        <w:t xml:space="preserve">, jež </w:t>
      </w:r>
      <w:r w:rsidR="00764FAB" w:rsidRPr="00246A02">
        <w:rPr>
          <w:rFonts w:ascii="Times New Roman" w:hAnsi="Times New Roman"/>
          <w:color w:val="000000"/>
          <w:sz w:val="24"/>
        </w:rPr>
        <w:t>byla vyhodnocena jako nejv</w:t>
      </w:r>
      <w:r w:rsidR="00A051EE" w:rsidRPr="00246A02">
        <w:rPr>
          <w:rFonts w:ascii="Times New Roman" w:hAnsi="Times New Roman"/>
          <w:color w:val="000000"/>
          <w:sz w:val="24"/>
        </w:rPr>
        <w:t>ý</w:t>
      </w:r>
      <w:r w:rsidR="00764FAB" w:rsidRPr="00246A02">
        <w:rPr>
          <w:rFonts w:ascii="Times New Roman" w:hAnsi="Times New Roman"/>
          <w:color w:val="000000"/>
          <w:sz w:val="24"/>
        </w:rPr>
        <w:t>hodnější a na jejímž základě je uzavírána tato smlouva.</w:t>
      </w:r>
    </w:p>
    <w:p w14:paraId="206F9D00" w14:textId="77777777" w:rsidR="00610531" w:rsidRPr="00246A02" w:rsidRDefault="00610531" w:rsidP="00246A02">
      <w:pPr>
        <w:widowControl w:val="0"/>
        <w:jc w:val="both"/>
        <w:rPr>
          <w:rFonts w:ascii="Times New Roman" w:hAnsi="Times New Roman"/>
          <w:color w:val="000000"/>
          <w:sz w:val="24"/>
        </w:rPr>
      </w:pPr>
    </w:p>
    <w:p w14:paraId="74E6C025" w14:textId="77777777" w:rsidR="00610531" w:rsidRPr="00246A02" w:rsidRDefault="00610531"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Článek II.</w:t>
      </w:r>
    </w:p>
    <w:p w14:paraId="53663FA8" w14:textId="77777777" w:rsidR="00610531" w:rsidRPr="00246A02" w:rsidRDefault="00610531" w:rsidP="00246A02">
      <w:pPr>
        <w:pStyle w:val="Nadpis1"/>
        <w:keepNext w:val="0"/>
        <w:widowControl w:val="0"/>
        <w:rPr>
          <w:color w:val="000000"/>
        </w:rPr>
      </w:pPr>
      <w:r w:rsidRPr="00246A02">
        <w:rPr>
          <w:bCs w:val="0"/>
          <w:color w:val="000000"/>
        </w:rPr>
        <w:t xml:space="preserve">Oprávněné osoby ve věcech </w:t>
      </w:r>
      <w:r w:rsidRPr="00246A02">
        <w:rPr>
          <w:color w:val="000000"/>
        </w:rPr>
        <w:t>technických</w:t>
      </w:r>
    </w:p>
    <w:p w14:paraId="14A4DF62" w14:textId="36BF2513" w:rsidR="00610531" w:rsidRPr="00246A02" w:rsidRDefault="00610531">
      <w:pPr>
        <w:widowControl w:val="0"/>
        <w:numPr>
          <w:ilvl w:val="0"/>
          <w:numId w:val="5"/>
        </w:numPr>
        <w:ind w:left="360"/>
        <w:jc w:val="both"/>
        <w:rPr>
          <w:rFonts w:ascii="Times New Roman" w:hAnsi="Times New Roman"/>
          <w:color w:val="000000"/>
          <w:sz w:val="24"/>
        </w:rPr>
      </w:pPr>
      <w:r w:rsidRPr="00246A02">
        <w:rPr>
          <w:rFonts w:ascii="Times New Roman" w:hAnsi="Times New Roman"/>
          <w:color w:val="000000"/>
          <w:sz w:val="24"/>
        </w:rPr>
        <w:t>V celém rozsahu práv a povinností vyplývajících z této smlouvy jsou oprávnění jednat ve věcech stavebně technických včetně zapisování do stavebního deníku a</w:t>
      </w:r>
      <w:r w:rsidR="003D0F4E" w:rsidRPr="00246A02">
        <w:rPr>
          <w:rFonts w:ascii="Times New Roman" w:hAnsi="Times New Roman"/>
          <w:color w:val="000000"/>
          <w:sz w:val="24"/>
        </w:rPr>
        <w:t> </w:t>
      </w:r>
      <w:r w:rsidRPr="00246A02">
        <w:rPr>
          <w:rFonts w:ascii="Times New Roman" w:hAnsi="Times New Roman"/>
          <w:color w:val="000000"/>
          <w:sz w:val="24"/>
        </w:rPr>
        <w:t>změnových listů:</w:t>
      </w:r>
    </w:p>
    <w:p w14:paraId="19434195" w14:textId="77777777" w:rsidR="00E34C6D" w:rsidRPr="00246A02" w:rsidRDefault="00E34C6D" w:rsidP="00246A02">
      <w:pPr>
        <w:widowControl w:val="0"/>
        <w:ind w:left="360"/>
        <w:jc w:val="both"/>
        <w:rPr>
          <w:rFonts w:ascii="Times New Roman" w:hAnsi="Times New Roman"/>
          <w:color w:val="000000"/>
          <w:sz w:val="24"/>
        </w:rPr>
      </w:pPr>
    </w:p>
    <w:p w14:paraId="1FCA74E9" w14:textId="77777777" w:rsidR="00CA5C05" w:rsidRPr="00246A02" w:rsidRDefault="00610531" w:rsidP="00246A02">
      <w:pPr>
        <w:widowControl w:val="0"/>
        <w:ind w:left="348"/>
        <w:jc w:val="both"/>
        <w:rPr>
          <w:rFonts w:ascii="Times New Roman" w:hAnsi="Times New Roman"/>
          <w:color w:val="000000"/>
          <w:sz w:val="24"/>
        </w:rPr>
      </w:pPr>
      <w:r w:rsidRPr="00246A02">
        <w:rPr>
          <w:rFonts w:ascii="Times New Roman" w:hAnsi="Times New Roman"/>
          <w:color w:val="000000"/>
          <w:sz w:val="24"/>
        </w:rPr>
        <w:t>Na straně objednatele</w:t>
      </w:r>
      <w:r w:rsidR="00CA5C05" w:rsidRPr="00246A02">
        <w:rPr>
          <w:rFonts w:ascii="Times New Roman" w:hAnsi="Times New Roman"/>
          <w:color w:val="000000"/>
          <w:sz w:val="24"/>
        </w:rPr>
        <w:t>:</w:t>
      </w:r>
    </w:p>
    <w:p w14:paraId="4E670892" w14:textId="2273BE87" w:rsidR="00CA5C05" w:rsidRPr="00246A02" w:rsidRDefault="003D0F4E" w:rsidP="00246A02">
      <w:pPr>
        <w:widowControl w:val="0"/>
        <w:ind w:left="348"/>
        <w:jc w:val="both"/>
        <w:rPr>
          <w:rFonts w:ascii="Times New Roman" w:hAnsi="Times New Roman"/>
          <w:sz w:val="24"/>
        </w:rPr>
      </w:pPr>
      <w:r w:rsidRPr="00246A02">
        <w:rPr>
          <w:rFonts w:ascii="Times New Roman" w:hAnsi="Times New Roman"/>
          <w:sz w:val="24"/>
        </w:rPr>
        <w:t>Taťána Kmentová</w:t>
      </w:r>
      <w:r w:rsidR="00CA5C05" w:rsidRPr="00246A02">
        <w:rPr>
          <w:rFonts w:ascii="Times New Roman" w:hAnsi="Times New Roman"/>
          <w:sz w:val="24"/>
        </w:rPr>
        <w:t>, starost</w:t>
      </w:r>
      <w:r w:rsidRPr="00246A02">
        <w:rPr>
          <w:rFonts w:ascii="Times New Roman" w:hAnsi="Times New Roman"/>
          <w:sz w:val="24"/>
        </w:rPr>
        <w:t>k</w:t>
      </w:r>
      <w:r w:rsidR="00CA5C05" w:rsidRPr="00246A02">
        <w:rPr>
          <w:rFonts w:ascii="Times New Roman" w:hAnsi="Times New Roman"/>
          <w:sz w:val="24"/>
        </w:rPr>
        <w:t>a obce</w:t>
      </w:r>
      <w:r w:rsidR="00BB398D" w:rsidRPr="00246A02">
        <w:rPr>
          <w:rFonts w:ascii="Times New Roman" w:hAnsi="Times New Roman"/>
          <w:sz w:val="24"/>
        </w:rPr>
        <w:t xml:space="preserve"> Horoušany</w:t>
      </w:r>
    </w:p>
    <w:p w14:paraId="114AF884" w14:textId="77777777" w:rsidR="00CA5C05" w:rsidRPr="00246A02" w:rsidRDefault="00CA5C05" w:rsidP="00246A02">
      <w:pPr>
        <w:widowControl w:val="0"/>
        <w:ind w:left="348"/>
        <w:jc w:val="both"/>
        <w:rPr>
          <w:rFonts w:ascii="Times New Roman" w:hAnsi="Times New Roman"/>
          <w:color w:val="000000"/>
          <w:sz w:val="24"/>
        </w:rPr>
      </w:pPr>
      <w:r w:rsidRPr="00246A02">
        <w:rPr>
          <w:rFonts w:ascii="Times New Roman" w:hAnsi="Times New Roman"/>
          <w:sz w:val="24"/>
        </w:rPr>
        <w:t xml:space="preserve">Tel.: +420 </w:t>
      </w:r>
      <w:r w:rsidRPr="00246A02">
        <w:rPr>
          <w:rFonts w:ascii="Times New Roman" w:hAnsi="Times New Roman"/>
          <w:noProof/>
          <w:sz w:val="24"/>
          <w:lang w:val="en-GB"/>
        </w:rPr>
        <w:t>281 981 792</w:t>
      </w:r>
      <w:r w:rsidRPr="00246A02">
        <w:rPr>
          <w:rFonts w:ascii="Times New Roman" w:hAnsi="Times New Roman"/>
          <w:sz w:val="24"/>
        </w:rPr>
        <w:tab/>
      </w:r>
    </w:p>
    <w:p w14:paraId="22615EEC" w14:textId="36B06990" w:rsidR="00CA5C05" w:rsidRPr="00246A02" w:rsidRDefault="00CA5C05" w:rsidP="00246A02">
      <w:pPr>
        <w:widowControl w:val="0"/>
        <w:ind w:left="348"/>
        <w:jc w:val="both"/>
        <w:rPr>
          <w:rFonts w:ascii="Times New Roman" w:hAnsi="Times New Roman"/>
          <w:color w:val="000000"/>
          <w:sz w:val="24"/>
        </w:rPr>
      </w:pPr>
      <w:r w:rsidRPr="00246A02">
        <w:rPr>
          <w:rFonts w:ascii="Times New Roman" w:hAnsi="Times New Roman"/>
          <w:sz w:val="24"/>
        </w:rPr>
        <w:t xml:space="preserve">E-mail: </w:t>
      </w:r>
      <w:r w:rsidR="00E34C6D" w:rsidRPr="00246A02">
        <w:rPr>
          <w:rFonts w:ascii="Times New Roman" w:hAnsi="Times New Roman"/>
          <w:noProof/>
          <w:sz w:val="24"/>
          <w:lang w:val="en-GB"/>
        </w:rPr>
        <w:t>obec</w:t>
      </w:r>
      <w:r w:rsidRPr="00246A02">
        <w:rPr>
          <w:rFonts w:ascii="Times New Roman" w:hAnsi="Times New Roman"/>
          <w:noProof/>
          <w:sz w:val="24"/>
          <w:lang w:val="en-GB"/>
        </w:rPr>
        <w:t>@</w:t>
      </w:r>
      <w:r w:rsidR="00E34C6D" w:rsidRPr="00246A02">
        <w:rPr>
          <w:rFonts w:ascii="Times New Roman" w:hAnsi="Times New Roman"/>
          <w:noProof/>
          <w:sz w:val="24"/>
          <w:lang w:val="en-GB"/>
        </w:rPr>
        <w:t>horousany</w:t>
      </w:r>
      <w:r w:rsidRPr="00246A02">
        <w:rPr>
          <w:rFonts w:ascii="Times New Roman" w:hAnsi="Times New Roman"/>
          <w:noProof/>
          <w:sz w:val="24"/>
          <w:lang w:val="en-GB"/>
        </w:rPr>
        <w:t>.cz</w:t>
      </w:r>
    </w:p>
    <w:p w14:paraId="5D661294" w14:textId="77777777" w:rsidR="00EE62EB" w:rsidRPr="00246A02" w:rsidRDefault="00EE62EB" w:rsidP="00246A02">
      <w:pPr>
        <w:widowControl w:val="0"/>
        <w:ind w:left="348"/>
        <w:jc w:val="both"/>
        <w:rPr>
          <w:rFonts w:ascii="Times New Roman" w:hAnsi="Times New Roman"/>
          <w:color w:val="000000"/>
          <w:sz w:val="24"/>
        </w:rPr>
      </w:pPr>
    </w:p>
    <w:p w14:paraId="7D2D2891" w14:textId="3B058257" w:rsidR="00610531" w:rsidRPr="00246A02" w:rsidRDefault="00610531" w:rsidP="00246A02">
      <w:pPr>
        <w:widowControl w:val="0"/>
        <w:ind w:left="348"/>
        <w:jc w:val="both"/>
        <w:rPr>
          <w:rFonts w:ascii="Times New Roman" w:hAnsi="Times New Roman"/>
          <w:color w:val="000000"/>
          <w:sz w:val="24"/>
        </w:rPr>
      </w:pPr>
      <w:r w:rsidRPr="00246A02">
        <w:rPr>
          <w:rFonts w:ascii="Times New Roman" w:hAnsi="Times New Roman"/>
          <w:color w:val="000000"/>
          <w:sz w:val="24"/>
        </w:rPr>
        <w:t>Na straně zhotovitele:</w:t>
      </w:r>
    </w:p>
    <w:p w14:paraId="487A2F19" w14:textId="79DECBD3" w:rsidR="009008F7" w:rsidRPr="00246A02" w:rsidRDefault="00CD4782" w:rsidP="00246A02">
      <w:pPr>
        <w:widowControl w:val="0"/>
        <w:ind w:left="348"/>
        <w:jc w:val="both"/>
        <w:rPr>
          <w:rFonts w:ascii="Times New Roman" w:hAnsi="Times New Roman"/>
          <w:color w:val="000000"/>
          <w:sz w:val="24"/>
        </w:rPr>
      </w:pPr>
      <w:r w:rsidRPr="00246A02">
        <w:rPr>
          <w:rFonts w:ascii="Times New Roman" w:hAnsi="Times New Roman"/>
          <w:color w:val="000000"/>
          <w:sz w:val="24"/>
          <w:highlight w:val="yellow"/>
        </w:rPr>
        <w:t>[BUDE DOPLNĚNO]</w:t>
      </w:r>
    </w:p>
    <w:p w14:paraId="41205F99" w14:textId="07A24DA3" w:rsidR="00CA5C05" w:rsidRPr="00246A02" w:rsidRDefault="00CA5C05" w:rsidP="00246A02">
      <w:pPr>
        <w:widowControl w:val="0"/>
        <w:ind w:left="348"/>
        <w:jc w:val="both"/>
        <w:rPr>
          <w:rFonts w:ascii="Times New Roman" w:hAnsi="Times New Roman"/>
          <w:color w:val="000000"/>
          <w:sz w:val="24"/>
        </w:rPr>
      </w:pPr>
      <w:r w:rsidRPr="00246A02">
        <w:rPr>
          <w:rFonts w:ascii="Times New Roman" w:hAnsi="Times New Roman"/>
          <w:sz w:val="24"/>
        </w:rPr>
        <w:lastRenderedPageBreak/>
        <w:t xml:space="preserve">Tel.: </w:t>
      </w:r>
      <w:r w:rsidRPr="00246A02">
        <w:rPr>
          <w:rFonts w:ascii="Times New Roman" w:hAnsi="Times New Roman"/>
          <w:color w:val="000000"/>
          <w:sz w:val="24"/>
          <w:highlight w:val="yellow"/>
        </w:rPr>
        <w:t>[BUDE DOPLNĚNO]</w:t>
      </w:r>
      <w:r w:rsidRPr="00246A02">
        <w:rPr>
          <w:rFonts w:ascii="Times New Roman" w:hAnsi="Times New Roman"/>
          <w:sz w:val="24"/>
        </w:rPr>
        <w:tab/>
      </w:r>
    </w:p>
    <w:p w14:paraId="3FE70DE6" w14:textId="399519E6" w:rsidR="00CA5C05" w:rsidRPr="00246A02" w:rsidRDefault="00CA5C05" w:rsidP="00246A02">
      <w:pPr>
        <w:widowControl w:val="0"/>
        <w:ind w:left="348"/>
        <w:jc w:val="both"/>
        <w:rPr>
          <w:rFonts w:ascii="Times New Roman" w:hAnsi="Times New Roman"/>
          <w:color w:val="000000"/>
          <w:sz w:val="24"/>
        </w:rPr>
      </w:pPr>
      <w:r w:rsidRPr="00246A02">
        <w:rPr>
          <w:rFonts w:ascii="Times New Roman" w:hAnsi="Times New Roman"/>
          <w:sz w:val="24"/>
        </w:rPr>
        <w:t xml:space="preserve">E-mail: </w:t>
      </w:r>
      <w:r w:rsidRPr="00246A02">
        <w:rPr>
          <w:rFonts w:ascii="Times New Roman" w:hAnsi="Times New Roman"/>
          <w:color w:val="000000"/>
          <w:sz w:val="24"/>
          <w:highlight w:val="yellow"/>
        </w:rPr>
        <w:t>[BUDE DOPLNĚNO]</w:t>
      </w:r>
    </w:p>
    <w:p w14:paraId="280F5C6E" w14:textId="77777777" w:rsidR="00CA5C05" w:rsidRPr="00246A02" w:rsidRDefault="00CA5C05" w:rsidP="00246A02">
      <w:pPr>
        <w:widowControl w:val="0"/>
        <w:jc w:val="both"/>
        <w:rPr>
          <w:rFonts w:ascii="Times New Roman" w:hAnsi="Times New Roman"/>
          <w:b/>
          <w:color w:val="000000"/>
          <w:sz w:val="24"/>
        </w:rPr>
      </w:pPr>
    </w:p>
    <w:p w14:paraId="1377D946" w14:textId="16501043" w:rsidR="00396F35" w:rsidRPr="00246A02" w:rsidRDefault="00610531">
      <w:pPr>
        <w:widowControl w:val="0"/>
        <w:numPr>
          <w:ilvl w:val="0"/>
          <w:numId w:val="5"/>
        </w:numPr>
        <w:ind w:left="360"/>
        <w:jc w:val="both"/>
        <w:rPr>
          <w:rFonts w:ascii="Times New Roman" w:hAnsi="Times New Roman"/>
          <w:color w:val="000000"/>
          <w:sz w:val="24"/>
        </w:rPr>
      </w:pPr>
      <w:r w:rsidRPr="00246A02">
        <w:rPr>
          <w:rFonts w:ascii="Times New Roman" w:hAnsi="Times New Roman"/>
          <w:color w:val="000000"/>
          <w:sz w:val="24"/>
        </w:rPr>
        <w:t>V případě, že dojde ke změně oprávněných osob, zavazují se zhotovitel a objednatel navzájem neprodleně o této skutečnosti písemně informovat.</w:t>
      </w:r>
    </w:p>
    <w:p w14:paraId="77D7065A" w14:textId="77777777" w:rsidR="00E23E94" w:rsidRPr="00246A02" w:rsidRDefault="00E23E94" w:rsidP="00246A02">
      <w:pPr>
        <w:widowControl w:val="0"/>
        <w:jc w:val="center"/>
        <w:rPr>
          <w:rFonts w:ascii="Times New Roman" w:hAnsi="Times New Roman"/>
          <w:b/>
          <w:bCs/>
          <w:color w:val="000000"/>
          <w:sz w:val="24"/>
        </w:rPr>
      </w:pPr>
    </w:p>
    <w:p w14:paraId="0F1BA62E" w14:textId="77777777" w:rsidR="00610531" w:rsidRPr="00246A02" w:rsidRDefault="00610531"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Článek III.</w:t>
      </w:r>
    </w:p>
    <w:p w14:paraId="32C2F360" w14:textId="77777777" w:rsidR="00610531" w:rsidRPr="00246A02" w:rsidRDefault="00610531" w:rsidP="00246A02">
      <w:pPr>
        <w:pStyle w:val="Nadpis1"/>
        <w:keepNext w:val="0"/>
        <w:widowControl w:val="0"/>
        <w:rPr>
          <w:bCs w:val="0"/>
          <w:color w:val="000000"/>
        </w:rPr>
      </w:pPr>
      <w:r w:rsidRPr="00246A02">
        <w:rPr>
          <w:bCs w:val="0"/>
          <w:color w:val="000000"/>
        </w:rPr>
        <w:t xml:space="preserve">Předmět smlouvy a </w:t>
      </w:r>
      <w:r w:rsidR="00BE3ED5" w:rsidRPr="00246A02">
        <w:rPr>
          <w:bCs w:val="0"/>
          <w:color w:val="000000"/>
        </w:rPr>
        <w:t>rozsah plnění</w:t>
      </w:r>
    </w:p>
    <w:p w14:paraId="7BFF7A58" w14:textId="12543D22" w:rsidR="00753C27" w:rsidRPr="00246A02" w:rsidRDefault="00610531">
      <w:pPr>
        <w:widowControl w:val="0"/>
        <w:numPr>
          <w:ilvl w:val="0"/>
          <w:numId w:val="6"/>
        </w:numPr>
        <w:ind w:left="360"/>
        <w:jc w:val="both"/>
        <w:rPr>
          <w:rFonts w:ascii="Times New Roman" w:hAnsi="Times New Roman"/>
          <w:color w:val="000000"/>
          <w:sz w:val="24"/>
        </w:rPr>
      </w:pPr>
      <w:r w:rsidRPr="00246A02">
        <w:rPr>
          <w:rFonts w:ascii="Times New Roman" w:hAnsi="Times New Roman"/>
          <w:color w:val="000000"/>
          <w:sz w:val="24"/>
        </w:rPr>
        <w:t xml:space="preserve">Touto smlouvou se zhotovitel zavazuje k provedení </w:t>
      </w:r>
      <w:r w:rsidR="00366CFF" w:rsidRPr="00246A02">
        <w:rPr>
          <w:rFonts w:ascii="Times New Roman" w:hAnsi="Times New Roman"/>
          <w:color w:val="000000"/>
          <w:sz w:val="24"/>
        </w:rPr>
        <w:t>d</w:t>
      </w:r>
      <w:r w:rsidR="0064787C" w:rsidRPr="00246A02">
        <w:rPr>
          <w:rFonts w:ascii="Times New Roman" w:hAnsi="Times New Roman"/>
          <w:color w:val="000000"/>
          <w:sz w:val="24"/>
        </w:rPr>
        <w:t>íla</w:t>
      </w:r>
      <w:r w:rsidRPr="00246A02">
        <w:rPr>
          <w:rFonts w:ascii="Times New Roman" w:hAnsi="Times New Roman"/>
          <w:color w:val="000000"/>
          <w:sz w:val="24"/>
        </w:rPr>
        <w:t xml:space="preserve"> uvedeného v</w:t>
      </w:r>
      <w:r w:rsidR="003D0F4E" w:rsidRPr="00246A02">
        <w:rPr>
          <w:rFonts w:ascii="Times New Roman" w:hAnsi="Times New Roman"/>
          <w:color w:val="000000"/>
          <w:sz w:val="24"/>
        </w:rPr>
        <w:t xml:space="preserve"> tomto </w:t>
      </w:r>
      <w:r w:rsidRPr="00246A02">
        <w:rPr>
          <w:rFonts w:ascii="Times New Roman" w:hAnsi="Times New Roman"/>
          <w:color w:val="000000"/>
          <w:sz w:val="24"/>
        </w:rPr>
        <w:t>čl</w:t>
      </w:r>
      <w:r w:rsidR="003D0F4E" w:rsidRPr="00246A02">
        <w:rPr>
          <w:rFonts w:ascii="Times New Roman" w:hAnsi="Times New Roman"/>
          <w:color w:val="000000"/>
          <w:sz w:val="24"/>
        </w:rPr>
        <w:t xml:space="preserve">ánku </w:t>
      </w:r>
      <w:r w:rsidRPr="00246A02">
        <w:rPr>
          <w:rFonts w:ascii="Times New Roman" w:hAnsi="Times New Roman"/>
          <w:color w:val="000000"/>
          <w:sz w:val="24"/>
        </w:rPr>
        <w:t>a</w:t>
      </w:r>
      <w:r w:rsidR="000225A6" w:rsidRPr="00246A02">
        <w:rPr>
          <w:rFonts w:ascii="Times New Roman" w:hAnsi="Times New Roman"/>
          <w:color w:val="000000"/>
          <w:sz w:val="24"/>
        </w:rPr>
        <w:t> </w:t>
      </w:r>
      <w:r w:rsidRPr="00246A02">
        <w:rPr>
          <w:rFonts w:ascii="Times New Roman" w:hAnsi="Times New Roman"/>
          <w:color w:val="000000"/>
          <w:sz w:val="24"/>
        </w:rPr>
        <w:t xml:space="preserve">objednatel se zavazuje k zaplacení celkové ceny za </w:t>
      </w:r>
      <w:r w:rsidR="00AB1E4E" w:rsidRPr="00246A02">
        <w:rPr>
          <w:rFonts w:ascii="Times New Roman" w:hAnsi="Times New Roman"/>
          <w:color w:val="000000"/>
          <w:sz w:val="24"/>
        </w:rPr>
        <w:t>dílo uvedené v</w:t>
      </w:r>
      <w:r w:rsidR="000225A6" w:rsidRPr="00246A02">
        <w:rPr>
          <w:rFonts w:ascii="Times New Roman" w:hAnsi="Times New Roman"/>
          <w:color w:val="000000"/>
          <w:sz w:val="24"/>
        </w:rPr>
        <w:t> </w:t>
      </w:r>
      <w:r w:rsidR="00AB1E4E" w:rsidRPr="00246A02">
        <w:rPr>
          <w:rFonts w:ascii="Times New Roman" w:hAnsi="Times New Roman"/>
          <w:color w:val="000000"/>
          <w:sz w:val="24"/>
        </w:rPr>
        <w:t>čl</w:t>
      </w:r>
      <w:r w:rsidR="000225A6" w:rsidRPr="00246A02">
        <w:rPr>
          <w:rFonts w:ascii="Times New Roman" w:hAnsi="Times New Roman"/>
          <w:color w:val="000000"/>
          <w:sz w:val="24"/>
        </w:rPr>
        <w:t>.</w:t>
      </w:r>
      <w:r w:rsidR="00AB1E4E" w:rsidRPr="00246A02">
        <w:rPr>
          <w:rFonts w:ascii="Times New Roman" w:hAnsi="Times New Roman"/>
          <w:color w:val="000000"/>
          <w:sz w:val="24"/>
        </w:rPr>
        <w:t xml:space="preserve"> V</w:t>
      </w:r>
      <w:r w:rsidRPr="00246A02">
        <w:rPr>
          <w:rFonts w:ascii="Times New Roman" w:hAnsi="Times New Roman"/>
          <w:color w:val="000000"/>
          <w:sz w:val="24"/>
        </w:rPr>
        <w:t>I této smlouvy za jeho provedení.</w:t>
      </w:r>
    </w:p>
    <w:p w14:paraId="5997DF16" w14:textId="6AE84901" w:rsidR="00625E04" w:rsidRPr="00246A02" w:rsidRDefault="00610531">
      <w:pPr>
        <w:widowControl w:val="0"/>
        <w:numPr>
          <w:ilvl w:val="0"/>
          <w:numId w:val="6"/>
        </w:numPr>
        <w:ind w:left="360"/>
        <w:jc w:val="both"/>
        <w:rPr>
          <w:rFonts w:ascii="Times New Roman" w:hAnsi="Times New Roman"/>
          <w:color w:val="000000"/>
          <w:sz w:val="24"/>
        </w:rPr>
      </w:pPr>
      <w:r w:rsidRPr="00246A02">
        <w:rPr>
          <w:rFonts w:ascii="Times New Roman" w:hAnsi="Times New Roman"/>
          <w:color w:val="000000"/>
          <w:sz w:val="24"/>
        </w:rPr>
        <w:t>Dílem dle této smlouvy</w:t>
      </w:r>
      <w:r w:rsidR="00C9673F" w:rsidRPr="00246A02">
        <w:rPr>
          <w:rFonts w:ascii="Times New Roman" w:hAnsi="Times New Roman"/>
          <w:color w:val="000000"/>
          <w:sz w:val="24"/>
        </w:rPr>
        <w:t xml:space="preserve"> je provedení </w:t>
      </w:r>
      <w:r w:rsidR="000225A6" w:rsidRPr="00246A02">
        <w:rPr>
          <w:rFonts w:ascii="Times New Roman" w:hAnsi="Times New Roman"/>
          <w:color w:val="000000"/>
          <w:sz w:val="24"/>
        </w:rPr>
        <w:t>stavebních</w:t>
      </w:r>
      <w:r w:rsidR="00625E04" w:rsidRPr="00246A02">
        <w:rPr>
          <w:rFonts w:ascii="Times New Roman" w:hAnsi="Times New Roman"/>
          <w:color w:val="000000"/>
          <w:sz w:val="24"/>
        </w:rPr>
        <w:t xml:space="preserve"> prací a </w:t>
      </w:r>
      <w:r w:rsidR="000225A6" w:rsidRPr="00246A02">
        <w:rPr>
          <w:rFonts w:ascii="Times New Roman" w:hAnsi="Times New Roman"/>
          <w:color w:val="000000"/>
          <w:sz w:val="24"/>
        </w:rPr>
        <w:t xml:space="preserve">souvisejících </w:t>
      </w:r>
      <w:r w:rsidR="00625E04" w:rsidRPr="00246A02">
        <w:rPr>
          <w:rFonts w:ascii="Times New Roman" w:hAnsi="Times New Roman"/>
          <w:color w:val="000000"/>
          <w:sz w:val="24"/>
        </w:rPr>
        <w:t xml:space="preserve">dodávek a </w:t>
      </w:r>
      <w:r w:rsidR="000225A6" w:rsidRPr="00246A02">
        <w:rPr>
          <w:rFonts w:ascii="Times New Roman" w:hAnsi="Times New Roman"/>
          <w:color w:val="000000"/>
          <w:sz w:val="24"/>
        </w:rPr>
        <w:t>služeb</w:t>
      </w:r>
      <w:r w:rsidR="00625E04" w:rsidRPr="00246A02">
        <w:rPr>
          <w:rFonts w:ascii="Times New Roman" w:hAnsi="Times New Roman"/>
          <w:color w:val="000000"/>
          <w:sz w:val="24"/>
        </w:rPr>
        <w:t>. Stavební práce spočívají v</w:t>
      </w:r>
      <w:r w:rsidR="000225A6" w:rsidRPr="00246A02">
        <w:rPr>
          <w:rFonts w:ascii="Times New Roman" w:hAnsi="Times New Roman"/>
          <w:color w:val="000000"/>
          <w:sz w:val="24"/>
        </w:rPr>
        <w:t> </w:t>
      </w:r>
      <w:r w:rsidR="000225A6" w:rsidRPr="00831363">
        <w:rPr>
          <w:rFonts w:ascii="Times New Roman" w:hAnsi="Times New Roman"/>
          <w:b/>
          <w:bCs/>
          <w:i/>
          <w:iCs/>
          <w:color w:val="000000"/>
          <w:sz w:val="24"/>
        </w:rPr>
        <w:t xml:space="preserve">dokončení </w:t>
      </w:r>
      <w:r w:rsidR="00625E04" w:rsidRPr="00831363">
        <w:rPr>
          <w:rFonts w:ascii="Times New Roman" w:hAnsi="Times New Roman"/>
          <w:b/>
          <w:bCs/>
          <w:i/>
          <w:iCs/>
          <w:color w:val="000000"/>
          <w:sz w:val="24"/>
        </w:rPr>
        <w:t>novostavby mateřské školy se sociálním, stravovacím a administrativním zázemím i s technickým zázemím pro celou stavbu (1.</w:t>
      </w:r>
      <w:r w:rsidR="00BB398D" w:rsidRPr="00831363">
        <w:rPr>
          <w:rFonts w:ascii="Times New Roman" w:hAnsi="Times New Roman"/>
          <w:b/>
          <w:bCs/>
          <w:i/>
          <w:iCs/>
          <w:color w:val="000000"/>
          <w:sz w:val="24"/>
        </w:rPr>
        <w:t> </w:t>
      </w:r>
      <w:r w:rsidR="00625E04" w:rsidRPr="00831363">
        <w:rPr>
          <w:rFonts w:ascii="Times New Roman" w:hAnsi="Times New Roman"/>
          <w:b/>
          <w:bCs/>
          <w:i/>
          <w:iCs/>
          <w:color w:val="000000"/>
          <w:sz w:val="24"/>
        </w:rPr>
        <w:t>NP) a sálem určeným pro aktivity obce – zasedací a obřadní síň (2.</w:t>
      </w:r>
      <w:r w:rsidR="00BB398D" w:rsidRPr="00831363">
        <w:rPr>
          <w:rFonts w:ascii="Times New Roman" w:hAnsi="Times New Roman"/>
          <w:b/>
          <w:bCs/>
          <w:i/>
          <w:iCs/>
          <w:color w:val="000000"/>
          <w:sz w:val="24"/>
        </w:rPr>
        <w:t> </w:t>
      </w:r>
      <w:r w:rsidR="00625E04" w:rsidRPr="00831363">
        <w:rPr>
          <w:rFonts w:ascii="Times New Roman" w:hAnsi="Times New Roman"/>
          <w:b/>
          <w:bCs/>
          <w:i/>
          <w:iCs/>
          <w:color w:val="000000"/>
          <w:sz w:val="24"/>
        </w:rPr>
        <w:t>NP) v obci Horoušany</w:t>
      </w:r>
      <w:r w:rsidR="00625E04" w:rsidRPr="00246A02">
        <w:rPr>
          <w:rFonts w:ascii="Times New Roman" w:hAnsi="Times New Roman"/>
          <w:color w:val="000000"/>
          <w:sz w:val="24"/>
        </w:rPr>
        <w:t xml:space="preserve"> na pozemcích v</w:t>
      </w:r>
      <w:r w:rsidR="000225A6" w:rsidRPr="00246A02">
        <w:rPr>
          <w:rFonts w:ascii="Times New Roman" w:hAnsi="Times New Roman"/>
          <w:color w:val="000000"/>
          <w:sz w:val="24"/>
        </w:rPr>
        <w:t>e vlastnictví</w:t>
      </w:r>
      <w:r w:rsidR="00625E04" w:rsidRPr="00246A02">
        <w:rPr>
          <w:rFonts w:ascii="Times New Roman" w:hAnsi="Times New Roman"/>
          <w:color w:val="000000"/>
          <w:sz w:val="24"/>
        </w:rPr>
        <w:t xml:space="preserve"> </w:t>
      </w:r>
      <w:r w:rsidR="00F00AE7" w:rsidRPr="00246A02">
        <w:rPr>
          <w:rFonts w:ascii="Times New Roman" w:hAnsi="Times New Roman"/>
          <w:color w:val="000000"/>
          <w:sz w:val="24"/>
        </w:rPr>
        <w:t>objednatele</w:t>
      </w:r>
      <w:r w:rsidR="00625E04" w:rsidRPr="00246A02">
        <w:rPr>
          <w:rFonts w:ascii="Times New Roman" w:hAnsi="Times New Roman"/>
          <w:color w:val="000000"/>
          <w:sz w:val="24"/>
        </w:rPr>
        <w:t xml:space="preserve">. </w:t>
      </w:r>
    </w:p>
    <w:p w14:paraId="2D583157" w14:textId="5DA44F32" w:rsidR="00625E04" w:rsidRPr="00246A02" w:rsidRDefault="00625E04">
      <w:pPr>
        <w:widowControl w:val="0"/>
        <w:numPr>
          <w:ilvl w:val="0"/>
          <w:numId w:val="6"/>
        </w:numPr>
        <w:ind w:left="360"/>
        <w:jc w:val="both"/>
        <w:rPr>
          <w:rFonts w:ascii="Times New Roman" w:hAnsi="Times New Roman"/>
          <w:color w:val="000000"/>
          <w:sz w:val="24"/>
        </w:rPr>
      </w:pPr>
      <w:r w:rsidRPr="00246A02">
        <w:rPr>
          <w:rFonts w:ascii="Times New Roman" w:hAnsi="Times New Roman"/>
          <w:color w:val="000000"/>
          <w:sz w:val="24"/>
        </w:rPr>
        <w:t>V rámci plnění díla budou zhotovitelem rovněž realizovány doplňkové stavby – venkovní zpevněné plochy, terénní vlna, hrací plocha s atrakcemi pro děti, oplocení pozemku se vstupními vrátky a vjezdovými vraty, přípojka splaškové kanalizace na veřejný řad, vedení dešťové kanalizace v prostoru zahrady s dešťovou akumulační jímkou a vsakovacími žlaby, připojení stavby na stávající přípojky vodovodu, plynovodu a elektro, které jsou zakončené na hranici stavebního pozemku.</w:t>
      </w:r>
    </w:p>
    <w:p w14:paraId="0BFFAC80" w14:textId="40BBD37E" w:rsidR="00625E04" w:rsidRPr="00246A02" w:rsidRDefault="00625E04">
      <w:pPr>
        <w:widowControl w:val="0"/>
        <w:numPr>
          <w:ilvl w:val="0"/>
          <w:numId w:val="6"/>
        </w:numPr>
        <w:ind w:left="360"/>
        <w:jc w:val="both"/>
        <w:rPr>
          <w:rFonts w:ascii="Times New Roman" w:hAnsi="Times New Roman"/>
          <w:color w:val="000000"/>
          <w:sz w:val="24"/>
        </w:rPr>
      </w:pPr>
      <w:r w:rsidRPr="00246A02">
        <w:rPr>
          <w:rFonts w:ascii="Times New Roman" w:hAnsi="Times New Roman"/>
          <w:color w:val="000000"/>
          <w:sz w:val="24"/>
        </w:rPr>
        <w:t xml:space="preserve">Předmět díla je podrobně </w:t>
      </w:r>
      <w:r w:rsidR="000225A6" w:rsidRPr="00246A02">
        <w:rPr>
          <w:rFonts w:ascii="Times New Roman" w:hAnsi="Times New Roman"/>
          <w:color w:val="000000"/>
          <w:sz w:val="24"/>
        </w:rPr>
        <w:t>specifikován</w:t>
      </w:r>
      <w:r w:rsidRPr="00246A02">
        <w:rPr>
          <w:rFonts w:ascii="Times New Roman" w:hAnsi="Times New Roman"/>
          <w:color w:val="000000"/>
          <w:sz w:val="24"/>
        </w:rPr>
        <w:t xml:space="preserve"> projektovou dokumentací pro </w:t>
      </w:r>
      <w:r w:rsidR="00BB398D" w:rsidRPr="00246A02">
        <w:rPr>
          <w:rFonts w:ascii="Times New Roman" w:hAnsi="Times New Roman"/>
          <w:color w:val="000000"/>
          <w:sz w:val="24"/>
        </w:rPr>
        <w:t>provedení</w:t>
      </w:r>
      <w:r w:rsidRPr="00246A02">
        <w:rPr>
          <w:rFonts w:ascii="Times New Roman" w:hAnsi="Times New Roman"/>
          <w:color w:val="000000"/>
          <w:sz w:val="24"/>
        </w:rPr>
        <w:t xml:space="preserve"> stavby a soupisem </w:t>
      </w:r>
      <w:proofErr w:type="spellStart"/>
      <w:r w:rsidRPr="00246A02">
        <w:rPr>
          <w:rFonts w:ascii="Times New Roman" w:hAnsi="Times New Roman"/>
          <w:color w:val="000000"/>
          <w:sz w:val="24"/>
        </w:rPr>
        <w:t>stavebních</w:t>
      </w:r>
      <w:proofErr w:type="spellEnd"/>
      <w:r w:rsidRPr="00246A02">
        <w:rPr>
          <w:rFonts w:ascii="Times New Roman" w:hAnsi="Times New Roman"/>
          <w:color w:val="000000"/>
          <w:sz w:val="24"/>
        </w:rPr>
        <w:t xml:space="preserve"> </w:t>
      </w:r>
      <w:proofErr w:type="spellStart"/>
      <w:r w:rsidRPr="00246A02">
        <w:rPr>
          <w:rFonts w:ascii="Times New Roman" w:hAnsi="Times New Roman"/>
          <w:color w:val="000000"/>
          <w:sz w:val="24"/>
        </w:rPr>
        <w:t>praci</w:t>
      </w:r>
      <w:proofErr w:type="spellEnd"/>
      <w:r w:rsidRPr="00246A02">
        <w:rPr>
          <w:rFonts w:ascii="Times New Roman" w:hAnsi="Times New Roman"/>
          <w:color w:val="000000"/>
          <w:sz w:val="24"/>
        </w:rPr>
        <w:t xml:space="preserve">́, </w:t>
      </w:r>
      <w:proofErr w:type="spellStart"/>
      <w:r w:rsidRPr="00246A02">
        <w:rPr>
          <w:rFonts w:ascii="Times New Roman" w:hAnsi="Times New Roman"/>
          <w:color w:val="000000"/>
          <w:sz w:val="24"/>
        </w:rPr>
        <w:t>dodávek</w:t>
      </w:r>
      <w:proofErr w:type="spellEnd"/>
      <w:r w:rsidRPr="00246A02">
        <w:rPr>
          <w:rFonts w:ascii="Times New Roman" w:hAnsi="Times New Roman"/>
          <w:color w:val="000000"/>
          <w:sz w:val="24"/>
        </w:rPr>
        <w:t xml:space="preserve"> a </w:t>
      </w:r>
      <w:proofErr w:type="spellStart"/>
      <w:r w:rsidRPr="00246A02">
        <w:rPr>
          <w:rFonts w:ascii="Times New Roman" w:hAnsi="Times New Roman"/>
          <w:color w:val="000000"/>
          <w:sz w:val="24"/>
        </w:rPr>
        <w:t>služeb</w:t>
      </w:r>
      <w:proofErr w:type="spellEnd"/>
      <w:r w:rsidRPr="00246A02">
        <w:rPr>
          <w:rFonts w:ascii="Times New Roman" w:hAnsi="Times New Roman"/>
          <w:color w:val="000000"/>
          <w:sz w:val="24"/>
        </w:rPr>
        <w:t xml:space="preserve"> s </w:t>
      </w:r>
      <w:proofErr w:type="spellStart"/>
      <w:r w:rsidRPr="00246A02">
        <w:rPr>
          <w:rFonts w:ascii="Times New Roman" w:hAnsi="Times New Roman"/>
          <w:color w:val="000000"/>
          <w:sz w:val="24"/>
        </w:rPr>
        <w:t>výkazem</w:t>
      </w:r>
      <w:proofErr w:type="spellEnd"/>
      <w:r w:rsidRPr="00246A02">
        <w:rPr>
          <w:rFonts w:ascii="Times New Roman" w:hAnsi="Times New Roman"/>
          <w:color w:val="000000"/>
          <w:sz w:val="24"/>
        </w:rPr>
        <w:t xml:space="preserve"> </w:t>
      </w:r>
      <w:proofErr w:type="spellStart"/>
      <w:r w:rsidRPr="00246A02">
        <w:rPr>
          <w:rFonts w:ascii="Times New Roman" w:hAnsi="Times New Roman"/>
          <w:color w:val="000000"/>
          <w:sz w:val="24"/>
        </w:rPr>
        <w:t>výměr</w:t>
      </w:r>
      <w:proofErr w:type="spellEnd"/>
      <w:r w:rsidRPr="00246A02">
        <w:rPr>
          <w:rFonts w:ascii="Times New Roman" w:hAnsi="Times New Roman"/>
          <w:color w:val="000000"/>
          <w:sz w:val="24"/>
        </w:rPr>
        <w:t xml:space="preserve"> </w:t>
      </w:r>
      <w:proofErr w:type="spellStart"/>
      <w:r w:rsidRPr="00246A02">
        <w:rPr>
          <w:rFonts w:ascii="Times New Roman" w:hAnsi="Times New Roman"/>
          <w:color w:val="000000"/>
          <w:sz w:val="24"/>
        </w:rPr>
        <w:t>zpracovanými</w:t>
      </w:r>
      <w:proofErr w:type="spellEnd"/>
      <w:r w:rsidRPr="00246A02">
        <w:rPr>
          <w:rFonts w:ascii="Times New Roman" w:hAnsi="Times New Roman"/>
          <w:color w:val="000000"/>
          <w:sz w:val="24"/>
        </w:rPr>
        <w:t xml:space="preserve"> </w:t>
      </w:r>
      <w:proofErr w:type="gramStart"/>
      <w:r w:rsidRPr="00246A02">
        <w:rPr>
          <w:rFonts w:ascii="Times New Roman" w:hAnsi="Times New Roman"/>
          <w:color w:val="000000"/>
          <w:sz w:val="24"/>
        </w:rPr>
        <w:t>Doc.</w:t>
      </w:r>
      <w:proofErr w:type="gramEnd"/>
      <w:r w:rsidR="00BB398D" w:rsidRPr="00246A02">
        <w:rPr>
          <w:rFonts w:ascii="Times New Roman" w:hAnsi="Times New Roman"/>
          <w:color w:val="000000"/>
          <w:sz w:val="24"/>
        </w:rPr>
        <w:t> </w:t>
      </w:r>
      <w:r w:rsidRPr="00246A02">
        <w:rPr>
          <w:rFonts w:ascii="Times New Roman" w:hAnsi="Times New Roman"/>
          <w:color w:val="000000"/>
          <w:sz w:val="24"/>
        </w:rPr>
        <w:t xml:space="preserve">Ing. Janem Paškem, Ph.D., </w:t>
      </w:r>
      <w:r w:rsidR="00AD54EB" w:rsidRPr="00246A02">
        <w:rPr>
          <w:rFonts w:ascii="Times New Roman" w:hAnsi="Times New Roman"/>
          <w:color w:val="000000"/>
          <w:sz w:val="24"/>
        </w:rPr>
        <w:t xml:space="preserve">se </w:t>
      </w:r>
      <w:r w:rsidRPr="00246A02">
        <w:rPr>
          <w:rFonts w:ascii="Times New Roman" w:hAnsi="Times New Roman"/>
          <w:color w:val="000000"/>
          <w:sz w:val="24"/>
        </w:rPr>
        <w:t>sídlem Hvozdnice 199, PSČ 252 05, autorizace ČKAIT pro Pozemní stavby</w:t>
      </w:r>
      <w:r w:rsidR="00AD54EB" w:rsidRPr="00246A02">
        <w:rPr>
          <w:rFonts w:ascii="Times New Roman" w:hAnsi="Times New Roman"/>
          <w:color w:val="000000"/>
          <w:sz w:val="24"/>
        </w:rPr>
        <w:t xml:space="preserve"> č. 0009280</w:t>
      </w:r>
      <w:r w:rsidRPr="00246A02">
        <w:rPr>
          <w:rFonts w:ascii="Times New Roman" w:hAnsi="Times New Roman"/>
          <w:color w:val="000000"/>
          <w:sz w:val="24"/>
        </w:rPr>
        <w:t>, IČO: 62989502.</w:t>
      </w:r>
      <w:r w:rsidR="003812C3" w:rsidRPr="00246A02">
        <w:rPr>
          <w:rFonts w:ascii="Times New Roman" w:hAnsi="Times New Roman"/>
          <w:color w:val="000000"/>
          <w:sz w:val="24"/>
        </w:rPr>
        <w:t xml:space="preserve"> </w:t>
      </w:r>
      <w:r w:rsidR="00031FEF" w:rsidRPr="00246A02">
        <w:rPr>
          <w:rFonts w:ascii="Times New Roman" w:hAnsi="Times New Roman"/>
          <w:color w:val="000000"/>
          <w:sz w:val="24"/>
        </w:rPr>
        <w:t xml:space="preserve">Projektová dokumentace pro provedení stavby bude zhotoviteli předána v digitální podobě; výkresy ve formátu </w:t>
      </w:r>
      <w:proofErr w:type="spellStart"/>
      <w:r w:rsidR="00031FEF" w:rsidRPr="00246A02">
        <w:rPr>
          <w:rFonts w:ascii="Times New Roman" w:hAnsi="Times New Roman"/>
          <w:color w:val="000000"/>
          <w:sz w:val="24"/>
        </w:rPr>
        <w:t>dwg</w:t>
      </w:r>
      <w:proofErr w:type="spellEnd"/>
      <w:r w:rsidR="00031FEF" w:rsidRPr="00246A02">
        <w:rPr>
          <w:rFonts w:ascii="Times New Roman" w:hAnsi="Times New Roman"/>
          <w:color w:val="000000"/>
          <w:sz w:val="24"/>
        </w:rPr>
        <w:t xml:space="preserve"> nebo </w:t>
      </w:r>
      <w:proofErr w:type="spellStart"/>
      <w:r w:rsidR="00031FEF" w:rsidRPr="00246A02">
        <w:rPr>
          <w:rFonts w:ascii="Times New Roman" w:hAnsi="Times New Roman"/>
          <w:color w:val="000000"/>
          <w:sz w:val="24"/>
        </w:rPr>
        <w:t>dxf</w:t>
      </w:r>
      <w:proofErr w:type="spellEnd"/>
      <w:r w:rsidR="00031FEF" w:rsidRPr="00246A02">
        <w:rPr>
          <w:rFonts w:ascii="Times New Roman" w:hAnsi="Times New Roman"/>
          <w:color w:val="000000"/>
          <w:sz w:val="24"/>
        </w:rPr>
        <w:t xml:space="preserve">, textové části ve formátu MS WORD nebo </w:t>
      </w:r>
      <w:proofErr w:type="spellStart"/>
      <w:r w:rsidR="00031FEF" w:rsidRPr="00246A02">
        <w:rPr>
          <w:rFonts w:ascii="Times New Roman" w:hAnsi="Times New Roman"/>
          <w:color w:val="000000"/>
          <w:sz w:val="24"/>
        </w:rPr>
        <w:t>pdf</w:t>
      </w:r>
      <w:proofErr w:type="spellEnd"/>
      <w:r w:rsidR="00031FEF" w:rsidRPr="00246A02">
        <w:rPr>
          <w:rFonts w:ascii="Times New Roman" w:hAnsi="Times New Roman"/>
          <w:color w:val="000000"/>
          <w:sz w:val="24"/>
        </w:rPr>
        <w:t>.</w:t>
      </w:r>
    </w:p>
    <w:p w14:paraId="6CC2A4EA" w14:textId="64E8EADE" w:rsidR="00CA5C05" w:rsidRPr="00246A02" w:rsidRDefault="00CA5C05">
      <w:pPr>
        <w:pStyle w:val="Odstavecseseznamem"/>
        <w:widowControl w:val="0"/>
        <w:numPr>
          <w:ilvl w:val="0"/>
          <w:numId w:val="6"/>
        </w:numPr>
        <w:ind w:left="360"/>
        <w:jc w:val="both"/>
        <w:rPr>
          <w:rFonts w:ascii="Times New Roman" w:hAnsi="Times New Roman"/>
          <w:color w:val="000000"/>
          <w:sz w:val="24"/>
        </w:rPr>
      </w:pPr>
      <w:r w:rsidRPr="00246A02">
        <w:rPr>
          <w:rFonts w:ascii="Times New Roman" w:hAnsi="Times New Roman"/>
          <w:color w:val="000000"/>
          <w:sz w:val="24"/>
        </w:rPr>
        <w:t>Součástí díla jsou rovněž následující činnosti:</w:t>
      </w:r>
    </w:p>
    <w:p w14:paraId="55B99AAA" w14:textId="77777777"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napToGrid w:val="0"/>
          <w:sz w:val="24"/>
        </w:rPr>
        <w:t>Zajištění a provedení všech opatření organizačního a stavebně technologického charakteru k řádnému provedení díla.</w:t>
      </w:r>
    </w:p>
    <w:p w14:paraId="4C6F606C" w14:textId="77777777"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napToGrid w:val="0"/>
          <w:sz w:val="24"/>
        </w:rPr>
        <w:t>Zajištění a provedení veškerých činností, prací a dodávek souvisejících s bezpečnostními opatřeními na ochranu lidí a majetku.</w:t>
      </w:r>
    </w:p>
    <w:p w14:paraId="67D2E1F4" w14:textId="740261CE"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napToGrid w:val="0"/>
          <w:sz w:val="24"/>
        </w:rPr>
        <w:t>Zajištění bezpečnosti práce a ochrany životního prostředí dle příslušných právních předpisů.</w:t>
      </w:r>
    </w:p>
    <w:p w14:paraId="20333BDD" w14:textId="3121DD59"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napToGrid w:val="0"/>
          <w:sz w:val="24"/>
        </w:rPr>
        <w:t>Projednání a zajištění případného zvláštního užívání komunikací a veřejných ploch (v</w:t>
      </w:r>
      <w:r w:rsidR="00625E04" w:rsidRPr="00246A02">
        <w:rPr>
          <w:rFonts w:ascii="Times New Roman" w:hAnsi="Times New Roman"/>
          <w:snapToGrid w:val="0"/>
          <w:sz w:val="24"/>
        </w:rPr>
        <w:t> </w:t>
      </w:r>
      <w:r w:rsidRPr="00246A02">
        <w:rPr>
          <w:rFonts w:ascii="Times New Roman" w:hAnsi="Times New Roman"/>
          <w:snapToGrid w:val="0"/>
          <w:sz w:val="24"/>
        </w:rPr>
        <w:t>součinnosti spolu s objednatelem stavby).</w:t>
      </w:r>
    </w:p>
    <w:p w14:paraId="688C482D" w14:textId="553630EA"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z w:val="24"/>
        </w:rPr>
        <w:t>Povolení k záboru veřejného prostranství či komunikace, a to včetně případných správních poplatků</w:t>
      </w:r>
      <w:r w:rsidR="000225A6" w:rsidRPr="00246A02">
        <w:rPr>
          <w:rFonts w:ascii="Times New Roman" w:hAnsi="Times New Roman"/>
          <w:sz w:val="24"/>
        </w:rPr>
        <w:t>.</w:t>
      </w:r>
    </w:p>
    <w:p w14:paraId="68B9DDB5" w14:textId="1AFF67BD"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z w:val="24"/>
        </w:rPr>
        <w:t>Přípojky vody a elektřiny v rámci zařízení staveniště a okamžitá měření těchto odběrů</w:t>
      </w:r>
      <w:r w:rsidR="000225A6" w:rsidRPr="00246A02">
        <w:rPr>
          <w:rFonts w:ascii="Times New Roman" w:hAnsi="Times New Roman"/>
          <w:sz w:val="24"/>
        </w:rPr>
        <w:t>.</w:t>
      </w:r>
    </w:p>
    <w:p w14:paraId="3D7B5028" w14:textId="20446CB7"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z w:val="24"/>
        </w:rPr>
        <w:t>Případné pronájmy pozemků, nutných pro provedení této stavby s</w:t>
      </w:r>
      <w:r w:rsidR="000225A6" w:rsidRPr="00246A02">
        <w:rPr>
          <w:rFonts w:ascii="Times New Roman" w:hAnsi="Times New Roman"/>
          <w:sz w:val="24"/>
        </w:rPr>
        <w:t> </w:t>
      </w:r>
      <w:r w:rsidRPr="00246A02">
        <w:rPr>
          <w:rFonts w:ascii="Times New Roman" w:hAnsi="Times New Roman"/>
          <w:sz w:val="24"/>
        </w:rPr>
        <w:t>poplatky</w:t>
      </w:r>
      <w:r w:rsidR="000225A6" w:rsidRPr="00246A02">
        <w:rPr>
          <w:rFonts w:ascii="Times New Roman" w:hAnsi="Times New Roman"/>
          <w:sz w:val="24"/>
        </w:rPr>
        <w:t>.</w:t>
      </w:r>
    </w:p>
    <w:p w14:paraId="3EBEDB7C" w14:textId="7C0B7C52"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z w:val="24"/>
        </w:rPr>
        <w:t>Fotodokumentace před započetím prací, v průběhu výstavby a po jejím dokončení</w:t>
      </w:r>
      <w:r w:rsidR="000225A6" w:rsidRPr="00246A02">
        <w:rPr>
          <w:rFonts w:ascii="Times New Roman" w:hAnsi="Times New Roman"/>
          <w:sz w:val="24"/>
        </w:rPr>
        <w:t>.</w:t>
      </w:r>
    </w:p>
    <w:p w14:paraId="3AF6EC6E" w14:textId="4FD8871A"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z w:val="24"/>
        </w:rPr>
        <w:t>Vybudování zařízení staveniště (ZS), zajištění jeho provozu včetně ostrahy, likvidace ZS a úklid pozemků a objektů po likvidaci ZS.</w:t>
      </w:r>
    </w:p>
    <w:p w14:paraId="2DD8FD45" w14:textId="77777777"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z w:val="24"/>
        </w:rPr>
        <w:t>Likvidace odpadů a hmot souvisejících s prováděním díla.</w:t>
      </w:r>
    </w:p>
    <w:p w14:paraId="78791A94" w14:textId="6B3632B9"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napToGrid w:val="0"/>
          <w:sz w:val="24"/>
        </w:rPr>
        <w:t xml:space="preserve">Provedení všech nezbytných zkoušek, atestů a revizí podle ČSN, ČSN EN, </w:t>
      </w:r>
      <w:r w:rsidRPr="00246A02">
        <w:rPr>
          <w:rFonts w:ascii="Times New Roman" w:hAnsi="Times New Roman"/>
          <w:sz w:val="24"/>
        </w:rPr>
        <w:t xml:space="preserve">podmínek projektové dokumentace, </w:t>
      </w:r>
      <w:r w:rsidR="003B6C89">
        <w:rPr>
          <w:rFonts w:ascii="Times New Roman" w:hAnsi="Times New Roman"/>
          <w:sz w:val="24"/>
        </w:rPr>
        <w:t>rozhodnutí stavebního úřadu (viz příloha č. 4 této smlouvy)</w:t>
      </w:r>
      <w:r w:rsidRPr="00246A02">
        <w:rPr>
          <w:rFonts w:ascii="Times New Roman" w:hAnsi="Times New Roman"/>
          <w:snapToGrid w:val="0"/>
          <w:sz w:val="24"/>
        </w:rPr>
        <w:t xml:space="preserve"> a</w:t>
      </w:r>
      <w:r w:rsidR="00F10822">
        <w:rPr>
          <w:rFonts w:ascii="Times New Roman" w:hAnsi="Times New Roman"/>
          <w:snapToGrid w:val="0"/>
          <w:sz w:val="24"/>
        </w:rPr>
        <w:t> </w:t>
      </w:r>
      <w:r w:rsidRPr="00246A02">
        <w:rPr>
          <w:rFonts w:ascii="Times New Roman" w:hAnsi="Times New Roman"/>
          <w:snapToGrid w:val="0"/>
          <w:sz w:val="24"/>
        </w:rPr>
        <w:t>případných jiných právních nebo technických předpisů platných v době provádění a</w:t>
      </w:r>
      <w:r w:rsidR="00F10822">
        <w:rPr>
          <w:rFonts w:ascii="Times New Roman" w:hAnsi="Times New Roman"/>
          <w:snapToGrid w:val="0"/>
          <w:sz w:val="24"/>
        </w:rPr>
        <w:t> </w:t>
      </w:r>
      <w:r w:rsidRPr="00246A02">
        <w:rPr>
          <w:rFonts w:ascii="Times New Roman" w:hAnsi="Times New Roman"/>
          <w:snapToGrid w:val="0"/>
          <w:sz w:val="24"/>
        </w:rPr>
        <w:t xml:space="preserve">předání díla a kterými bude prokázáno dosažení předepsané kvality a předepsaných </w:t>
      </w:r>
      <w:r w:rsidRPr="00246A02">
        <w:rPr>
          <w:rFonts w:ascii="Times New Roman" w:hAnsi="Times New Roman"/>
          <w:snapToGrid w:val="0"/>
          <w:sz w:val="24"/>
        </w:rPr>
        <w:lastRenderedPageBreak/>
        <w:t xml:space="preserve">technických parametrů díla </w:t>
      </w:r>
      <w:r w:rsidRPr="00246A02">
        <w:rPr>
          <w:rFonts w:ascii="Times New Roman" w:hAnsi="Times New Roman"/>
          <w:sz w:val="24"/>
        </w:rPr>
        <w:t>v</w:t>
      </w:r>
      <w:r w:rsidR="00625E04" w:rsidRPr="00246A02">
        <w:rPr>
          <w:rFonts w:ascii="Times New Roman" w:hAnsi="Times New Roman"/>
          <w:sz w:val="24"/>
        </w:rPr>
        <w:t> </w:t>
      </w:r>
      <w:r w:rsidRPr="00246A02">
        <w:rPr>
          <w:rFonts w:ascii="Times New Roman" w:hAnsi="Times New Roman"/>
          <w:sz w:val="24"/>
        </w:rPr>
        <w:t>průběhu výstavby, při předání a převzetí díla a při kolaudaci stavby.</w:t>
      </w:r>
    </w:p>
    <w:p w14:paraId="119BE520" w14:textId="1944DBEB"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z w:val="24"/>
        </w:rPr>
        <w:t>Geodetické zaměření skutečného provedení stavby a geodetické zaměření díla pro vklad do katastru nemovitostí a další, pro provádění stavby nutné, zeměměřičské činnosti, specifikované v</w:t>
      </w:r>
      <w:r w:rsidR="000225A6" w:rsidRPr="00246A02">
        <w:rPr>
          <w:rFonts w:ascii="Times New Roman" w:hAnsi="Times New Roman"/>
          <w:sz w:val="24"/>
        </w:rPr>
        <w:t> </w:t>
      </w:r>
      <w:proofErr w:type="spellStart"/>
      <w:r w:rsidR="000225A6" w:rsidRPr="00246A02">
        <w:rPr>
          <w:rFonts w:ascii="Times New Roman" w:hAnsi="Times New Roman"/>
          <w:sz w:val="24"/>
        </w:rPr>
        <w:t>ust</w:t>
      </w:r>
      <w:proofErr w:type="spellEnd"/>
      <w:r w:rsidR="000225A6" w:rsidRPr="00246A02">
        <w:rPr>
          <w:rFonts w:ascii="Times New Roman" w:hAnsi="Times New Roman"/>
          <w:sz w:val="24"/>
        </w:rPr>
        <w:t xml:space="preserve">. </w:t>
      </w:r>
      <w:r w:rsidRPr="00246A02">
        <w:rPr>
          <w:rFonts w:ascii="Times New Roman" w:hAnsi="Times New Roman"/>
          <w:sz w:val="24"/>
        </w:rPr>
        <w:t>§ 13 odst. 4 prováděcí vyhlášky ČÚZK č.</w:t>
      </w:r>
      <w:r w:rsidR="00625E04" w:rsidRPr="00246A02">
        <w:rPr>
          <w:rFonts w:ascii="Times New Roman" w:hAnsi="Times New Roman"/>
          <w:sz w:val="24"/>
        </w:rPr>
        <w:t> </w:t>
      </w:r>
      <w:r w:rsidRPr="00246A02">
        <w:rPr>
          <w:rFonts w:ascii="Times New Roman" w:hAnsi="Times New Roman"/>
          <w:sz w:val="24"/>
        </w:rPr>
        <w:t>31/1995 Sb., v</w:t>
      </w:r>
      <w:r w:rsidR="000225A6" w:rsidRPr="00246A02">
        <w:rPr>
          <w:rFonts w:ascii="Times New Roman" w:hAnsi="Times New Roman"/>
          <w:sz w:val="24"/>
        </w:rPr>
        <w:t>e</w:t>
      </w:r>
      <w:r w:rsidRPr="00246A02">
        <w:rPr>
          <w:rFonts w:ascii="Times New Roman" w:hAnsi="Times New Roman"/>
          <w:sz w:val="24"/>
        </w:rPr>
        <w:t> znění</w:t>
      </w:r>
      <w:r w:rsidR="000225A6" w:rsidRPr="00246A02">
        <w:rPr>
          <w:rFonts w:ascii="Times New Roman" w:hAnsi="Times New Roman"/>
          <w:sz w:val="24"/>
        </w:rPr>
        <w:t xml:space="preserve"> pozdějších předpisů</w:t>
      </w:r>
      <w:r w:rsidRPr="00246A02">
        <w:rPr>
          <w:rFonts w:ascii="Times New Roman" w:hAnsi="Times New Roman"/>
          <w:sz w:val="24"/>
        </w:rPr>
        <w:t>, to vše pod vedením oprávněného zeměměři</w:t>
      </w:r>
      <w:r w:rsidR="009E635D" w:rsidRPr="00246A02">
        <w:rPr>
          <w:rFonts w:ascii="Times New Roman" w:hAnsi="Times New Roman"/>
          <w:sz w:val="24"/>
        </w:rPr>
        <w:t>c</w:t>
      </w:r>
      <w:r w:rsidRPr="00246A02">
        <w:rPr>
          <w:rFonts w:ascii="Times New Roman" w:hAnsi="Times New Roman"/>
          <w:sz w:val="24"/>
        </w:rPr>
        <w:t>kého inženýra podle zákona č. 200/1994 Sb.</w:t>
      </w:r>
      <w:r w:rsidR="004075EA" w:rsidRPr="00246A02">
        <w:rPr>
          <w:rFonts w:ascii="Times New Roman" w:hAnsi="Times New Roman"/>
          <w:sz w:val="24"/>
        </w:rPr>
        <w:t>, o zeměměřictví, ve znění pozdějších předpisů.</w:t>
      </w:r>
    </w:p>
    <w:p w14:paraId="24B1AED4" w14:textId="230A80A2"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z w:val="24"/>
        </w:rPr>
        <w:t xml:space="preserve">Vypracování projektové dokumentace skutečného provedení stavby. Vypracování dokumentace skutečného provedení díla vypracuje </w:t>
      </w:r>
      <w:r w:rsidR="001B7A8C" w:rsidRPr="00246A02">
        <w:rPr>
          <w:rFonts w:ascii="Times New Roman" w:hAnsi="Times New Roman"/>
          <w:sz w:val="24"/>
        </w:rPr>
        <w:t xml:space="preserve">zhotovitel </w:t>
      </w:r>
      <w:r w:rsidRPr="00246A02">
        <w:rPr>
          <w:rFonts w:ascii="Times New Roman" w:hAnsi="Times New Roman"/>
          <w:sz w:val="24"/>
        </w:rPr>
        <w:t xml:space="preserve">jako součást dodávky stavby. Dokumentace skutečného provedení stavby bude předána </w:t>
      </w:r>
      <w:r w:rsidR="000A1E3B" w:rsidRPr="00246A02">
        <w:rPr>
          <w:rFonts w:ascii="Times New Roman" w:hAnsi="Times New Roman"/>
          <w:sz w:val="24"/>
        </w:rPr>
        <w:t xml:space="preserve">objednateli </w:t>
      </w:r>
      <w:r w:rsidRPr="00246A02">
        <w:rPr>
          <w:rFonts w:ascii="Times New Roman" w:hAnsi="Times New Roman"/>
          <w:sz w:val="24"/>
        </w:rPr>
        <w:t>ve dvou vyhotoveních v grafické (tištěné) podobě a jednou v digitální podobě na nosiči CD</w:t>
      </w:r>
      <w:r w:rsidR="00DC791A">
        <w:rPr>
          <w:rFonts w:ascii="Times New Roman" w:hAnsi="Times New Roman"/>
          <w:sz w:val="24"/>
        </w:rPr>
        <w:t xml:space="preserve"> nebo </w:t>
      </w:r>
      <w:r w:rsidR="00AD30FE">
        <w:rPr>
          <w:rFonts w:ascii="Times New Roman" w:hAnsi="Times New Roman"/>
          <w:sz w:val="24"/>
        </w:rPr>
        <w:t xml:space="preserve">DVD </w:t>
      </w:r>
      <w:r w:rsidR="00DC791A">
        <w:rPr>
          <w:rFonts w:ascii="Times New Roman" w:hAnsi="Times New Roman"/>
          <w:sz w:val="24"/>
        </w:rPr>
        <w:t>či</w:t>
      </w:r>
      <w:r w:rsidR="003175C3" w:rsidRPr="00246A02">
        <w:rPr>
          <w:rFonts w:ascii="Times New Roman" w:hAnsi="Times New Roman"/>
          <w:sz w:val="24"/>
        </w:rPr>
        <w:t xml:space="preserve"> flashdisku</w:t>
      </w:r>
      <w:r w:rsidRPr="00246A02">
        <w:rPr>
          <w:rFonts w:ascii="Times New Roman" w:hAnsi="Times New Roman"/>
          <w:sz w:val="24"/>
        </w:rPr>
        <w:t xml:space="preserve">. </w:t>
      </w:r>
    </w:p>
    <w:p w14:paraId="4F8CC951" w14:textId="77777777"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z w:val="24"/>
        </w:rPr>
        <w:t>Dokumentace skutečného provedení bude provedena podle následujících zásad:</w:t>
      </w:r>
    </w:p>
    <w:p w14:paraId="6713FB25" w14:textId="77777777" w:rsidR="00CA5C05" w:rsidRPr="00246A02" w:rsidRDefault="00CA5C05">
      <w:pPr>
        <w:numPr>
          <w:ilvl w:val="0"/>
          <w:numId w:val="31"/>
        </w:numPr>
        <w:jc w:val="both"/>
        <w:rPr>
          <w:rFonts w:ascii="Times New Roman" w:hAnsi="Times New Roman"/>
          <w:sz w:val="24"/>
        </w:rPr>
      </w:pPr>
      <w:r w:rsidRPr="00246A02">
        <w:rPr>
          <w:rFonts w:ascii="Times New Roman" w:hAnsi="Times New Roman"/>
          <w:sz w:val="24"/>
        </w:rPr>
        <w:t>Do projektové dokumentace pro provedení stavby budou zřetelně v průběhu stavby vyznačovány všechny změny, k nimž došlo v průběhu zhotovení díla.</w:t>
      </w:r>
    </w:p>
    <w:p w14:paraId="0496A8AA" w14:textId="5B27991C" w:rsidR="00CA5C05" w:rsidRPr="00246A02" w:rsidRDefault="00CA5C05">
      <w:pPr>
        <w:numPr>
          <w:ilvl w:val="0"/>
          <w:numId w:val="31"/>
        </w:numPr>
        <w:jc w:val="both"/>
        <w:rPr>
          <w:rFonts w:ascii="Times New Roman" w:hAnsi="Times New Roman"/>
          <w:sz w:val="24"/>
        </w:rPr>
      </w:pPr>
      <w:r w:rsidRPr="00246A02">
        <w:rPr>
          <w:rFonts w:ascii="Times New Roman" w:hAnsi="Times New Roman"/>
          <w:sz w:val="24"/>
        </w:rPr>
        <w:t xml:space="preserve">Digitální podoba výkresů musí být zpracována ve formátu </w:t>
      </w:r>
      <w:proofErr w:type="spellStart"/>
      <w:r w:rsidRPr="00246A02">
        <w:rPr>
          <w:rFonts w:ascii="Times New Roman" w:hAnsi="Times New Roman"/>
          <w:sz w:val="24"/>
        </w:rPr>
        <w:t>dwg</w:t>
      </w:r>
      <w:proofErr w:type="spellEnd"/>
      <w:r w:rsidR="00AA6493" w:rsidRPr="00246A02">
        <w:rPr>
          <w:rFonts w:ascii="Times New Roman" w:hAnsi="Times New Roman"/>
          <w:sz w:val="24"/>
        </w:rPr>
        <w:t xml:space="preserve"> nebo </w:t>
      </w:r>
      <w:proofErr w:type="spellStart"/>
      <w:r w:rsidR="00AA6493" w:rsidRPr="00246A02">
        <w:rPr>
          <w:rFonts w:ascii="Times New Roman" w:hAnsi="Times New Roman"/>
          <w:sz w:val="24"/>
        </w:rPr>
        <w:t>dxf</w:t>
      </w:r>
      <w:proofErr w:type="spellEnd"/>
      <w:r w:rsidRPr="00246A02">
        <w:rPr>
          <w:rFonts w:ascii="Times New Roman" w:hAnsi="Times New Roman"/>
          <w:sz w:val="24"/>
        </w:rPr>
        <w:t>, textové části ve formátu MS WORD</w:t>
      </w:r>
      <w:r w:rsidR="003F7B7D" w:rsidRPr="00246A02">
        <w:rPr>
          <w:rFonts w:ascii="Times New Roman" w:hAnsi="Times New Roman"/>
          <w:sz w:val="24"/>
        </w:rPr>
        <w:t xml:space="preserve"> nebo </w:t>
      </w:r>
      <w:proofErr w:type="spellStart"/>
      <w:r w:rsidR="003F7B7D" w:rsidRPr="00246A02">
        <w:rPr>
          <w:rFonts w:ascii="Times New Roman" w:hAnsi="Times New Roman"/>
          <w:sz w:val="24"/>
        </w:rPr>
        <w:t>pdf</w:t>
      </w:r>
      <w:proofErr w:type="spellEnd"/>
      <w:r w:rsidRPr="00246A02">
        <w:rPr>
          <w:rFonts w:ascii="Times New Roman" w:hAnsi="Times New Roman"/>
          <w:sz w:val="24"/>
        </w:rPr>
        <w:t>.</w:t>
      </w:r>
    </w:p>
    <w:p w14:paraId="22D13CA7" w14:textId="0A6B96AD" w:rsidR="00CA5C05" w:rsidRPr="00246A02" w:rsidRDefault="00CA5C05">
      <w:pPr>
        <w:numPr>
          <w:ilvl w:val="0"/>
          <w:numId w:val="31"/>
        </w:numPr>
        <w:jc w:val="both"/>
        <w:rPr>
          <w:rFonts w:ascii="Times New Roman" w:hAnsi="Times New Roman"/>
          <w:sz w:val="24"/>
        </w:rPr>
      </w:pPr>
      <w:r w:rsidRPr="00246A02">
        <w:rPr>
          <w:rFonts w:ascii="Times New Roman" w:hAnsi="Times New Roman"/>
          <w:sz w:val="24"/>
        </w:rPr>
        <w:t>Geodetické zaměření skutečného provedení díla bude provedeno oprávněným zeměměři</w:t>
      </w:r>
      <w:r w:rsidR="00270DB6" w:rsidRPr="00246A02">
        <w:rPr>
          <w:rFonts w:ascii="Times New Roman" w:hAnsi="Times New Roman"/>
          <w:sz w:val="24"/>
        </w:rPr>
        <w:t>c</w:t>
      </w:r>
      <w:r w:rsidRPr="00246A02">
        <w:rPr>
          <w:rFonts w:ascii="Times New Roman" w:hAnsi="Times New Roman"/>
          <w:sz w:val="24"/>
        </w:rPr>
        <w:t xml:space="preserve">kým inženýrem podle </w:t>
      </w:r>
      <w:r w:rsidR="00270DB6" w:rsidRPr="00246A02">
        <w:rPr>
          <w:rFonts w:ascii="Times New Roman" w:hAnsi="Times New Roman"/>
          <w:sz w:val="24"/>
        </w:rPr>
        <w:t>zákona</w:t>
      </w:r>
      <w:r w:rsidRPr="00246A02">
        <w:rPr>
          <w:rFonts w:ascii="Times New Roman" w:hAnsi="Times New Roman"/>
          <w:sz w:val="24"/>
        </w:rPr>
        <w:t xml:space="preserve"> č. 200/1994 Sb., </w:t>
      </w:r>
      <w:r w:rsidR="00270DB6" w:rsidRPr="00246A02">
        <w:rPr>
          <w:rFonts w:ascii="Times New Roman" w:hAnsi="Times New Roman"/>
          <w:sz w:val="24"/>
        </w:rPr>
        <w:t xml:space="preserve">o zeměměřictví, </w:t>
      </w:r>
      <w:r w:rsidRPr="00246A02">
        <w:rPr>
          <w:rFonts w:ascii="Times New Roman" w:hAnsi="Times New Roman"/>
          <w:sz w:val="24"/>
        </w:rPr>
        <w:t xml:space="preserve">ve znění pozdějších předpisů. </w:t>
      </w:r>
    </w:p>
    <w:p w14:paraId="5010A3AA" w14:textId="77777777"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z w:val="24"/>
        </w:rPr>
        <w:t>Zajištění nutné péče o nepředané stavební objekty včetně zabezpečení jejich případné ostrahy a jejich pojištění a zajištění nutné ochrany před poškozováním dotčených stavebních objektů.</w:t>
      </w:r>
    </w:p>
    <w:p w14:paraId="4AE60C54" w14:textId="20B81032" w:rsidR="00CA5C05" w:rsidRPr="00246A02" w:rsidRDefault="00CA5C05">
      <w:pPr>
        <w:numPr>
          <w:ilvl w:val="0"/>
          <w:numId w:val="30"/>
        </w:numPr>
        <w:tabs>
          <w:tab w:val="clear" w:pos="360"/>
          <w:tab w:val="num" w:pos="720"/>
        </w:tabs>
        <w:ind w:left="720"/>
        <w:jc w:val="both"/>
        <w:rPr>
          <w:rFonts w:ascii="Times New Roman" w:hAnsi="Times New Roman"/>
          <w:sz w:val="24"/>
        </w:rPr>
      </w:pPr>
      <w:r w:rsidRPr="00246A02">
        <w:rPr>
          <w:rFonts w:ascii="Times New Roman" w:hAnsi="Times New Roman"/>
          <w:sz w:val="24"/>
        </w:rPr>
        <w:t>Zajištění dodavatelské inženýrské činnosti (kompletační činnosti) spojené s prováděním díla.</w:t>
      </w:r>
    </w:p>
    <w:p w14:paraId="31C2DBB9" w14:textId="5C801D59" w:rsidR="00951419" w:rsidRPr="00246A02" w:rsidRDefault="004967F1">
      <w:pPr>
        <w:pStyle w:val="Odstavecseseznamem"/>
        <w:widowControl w:val="0"/>
        <w:numPr>
          <w:ilvl w:val="0"/>
          <w:numId w:val="6"/>
        </w:numPr>
        <w:ind w:left="360"/>
        <w:jc w:val="both"/>
        <w:rPr>
          <w:rFonts w:ascii="Times New Roman" w:hAnsi="Times New Roman"/>
          <w:color w:val="000000"/>
          <w:sz w:val="24"/>
        </w:rPr>
      </w:pPr>
      <w:r w:rsidRPr="00246A02">
        <w:rPr>
          <w:rFonts w:ascii="Times New Roman" w:hAnsi="Times New Roman"/>
          <w:color w:val="000000"/>
          <w:sz w:val="24"/>
        </w:rPr>
        <w:t>Podrobná</w:t>
      </w:r>
      <w:r w:rsidR="00610531" w:rsidRPr="00246A02">
        <w:rPr>
          <w:rFonts w:ascii="Times New Roman" w:hAnsi="Times New Roman"/>
          <w:color w:val="000000"/>
          <w:sz w:val="24"/>
        </w:rPr>
        <w:t xml:space="preserve"> specifikace </w:t>
      </w:r>
      <w:r w:rsidR="006B3DA3" w:rsidRPr="00246A02">
        <w:rPr>
          <w:rFonts w:ascii="Times New Roman" w:hAnsi="Times New Roman"/>
          <w:color w:val="000000"/>
          <w:sz w:val="24"/>
        </w:rPr>
        <w:t>d</w:t>
      </w:r>
      <w:r w:rsidR="0064787C" w:rsidRPr="00246A02">
        <w:rPr>
          <w:rFonts w:ascii="Times New Roman" w:hAnsi="Times New Roman"/>
          <w:color w:val="000000"/>
          <w:sz w:val="24"/>
        </w:rPr>
        <w:t>íla</w:t>
      </w:r>
      <w:r w:rsidR="007B1280" w:rsidRPr="00246A02">
        <w:rPr>
          <w:rFonts w:ascii="Times New Roman" w:hAnsi="Times New Roman"/>
          <w:color w:val="000000"/>
          <w:sz w:val="24"/>
        </w:rPr>
        <w:t xml:space="preserve"> </w:t>
      </w:r>
      <w:r w:rsidRPr="00246A02">
        <w:rPr>
          <w:rFonts w:ascii="Times New Roman" w:hAnsi="Times New Roman"/>
          <w:color w:val="000000"/>
          <w:sz w:val="24"/>
        </w:rPr>
        <w:t xml:space="preserve">je provedena v přílohách </w:t>
      </w:r>
      <w:r w:rsidR="00595EA5" w:rsidRPr="00246A02">
        <w:rPr>
          <w:rFonts w:ascii="Times New Roman" w:hAnsi="Times New Roman"/>
          <w:color w:val="000000"/>
          <w:sz w:val="24"/>
        </w:rPr>
        <w:t xml:space="preserve">č. 1 a 2 </w:t>
      </w:r>
      <w:r w:rsidR="007B1280" w:rsidRPr="00246A02">
        <w:rPr>
          <w:rFonts w:ascii="Times New Roman" w:hAnsi="Times New Roman"/>
          <w:color w:val="000000"/>
          <w:sz w:val="24"/>
        </w:rPr>
        <w:t>této smlouvy</w:t>
      </w:r>
      <w:r w:rsidR="00013FEA" w:rsidRPr="00246A02">
        <w:rPr>
          <w:rFonts w:ascii="Times New Roman" w:hAnsi="Times New Roman"/>
          <w:color w:val="000000"/>
          <w:sz w:val="24"/>
        </w:rPr>
        <w:t xml:space="preserve"> </w:t>
      </w:r>
      <w:r w:rsidR="007B1280" w:rsidRPr="00246A02">
        <w:rPr>
          <w:rFonts w:ascii="Times New Roman" w:hAnsi="Times New Roman"/>
          <w:color w:val="000000"/>
          <w:sz w:val="24"/>
        </w:rPr>
        <w:t>(dále jen „</w:t>
      </w:r>
      <w:r w:rsidR="007B1280" w:rsidRPr="00246A02">
        <w:rPr>
          <w:rFonts w:ascii="Times New Roman" w:hAnsi="Times New Roman"/>
          <w:b/>
          <w:color w:val="000000"/>
          <w:sz w:val="24"/>
        </w:rPr>
        <w:t>Dílo</w:t>
      </w:r>
      <w:r w:rsidR="007B1280" w:rsidRPr="00246A02">
        <w:rPr>
          <w:rFonts w:ascii="Times New Roman" w:hAnsi="Times New Roman"/>
          <w:color w:val="000000"/>
          <w:sz w:val="24"/>
        </w:rPr>
        <w:t>“).</w:t>
      </w:r>
      <w:r w:rsidR="00AC7431" w:rsidRPr="00246A02">
        <w:rPr>
          <w:rFonts w:ascii="Times New Roman" w:hAnsi="Times New Roman"/>
          <w:color w:val="000000"/>
          <w:sz w:val="24"/>
        </w:rPr>
        <w:t xml:space="preserve"> </w:t>
      </w:r>
    </w:p>
    <w:p w14:paraId="1B7422DF" w14:textId="77777777" w:rsidR="0042239A" w:rsidRPr="00246A02" w:rsidRDefault="0042239A" w:rsidP="00246A02">
      <w:pPr>
        <w:pStyle w:val="Nadpis1"/>
        <w:keepNext w:val="0"/>
        <w:widowControl w:val="0"/>
        <w:rPr>
          <w:color w:val="000000"/>
        </w:rPr>
      </w:pPr>
    </w:p>
    <w:p w14:paraId="516A969C" w14:textId="77777777" w:rsidR="00610531" w:rsidRPr="00246A02" w:rsidRDefault="00610531" w:rsidP="00246A02">
      <w:pPr>
        <w:pStyle w:val="Nadpis1"/>
        <w:keepNext w:val="0"/>
        <w:widowControl w:val="0"/>
        <w:rPr>
          <w:color w:val="000000"/>
        </w:rPr>
      </w:pPr>
      <w:r w:rsidRPr="00246A02">
        <w:rPr>
          <w:color w:val="000000"/>
        </w:rPr>
        <w:t xml:space="preserve">Článek </w:t>
      </w:r>
      <w:r w:rsidR="00AE24A9" w:rsidRPr="00246A02">
        <w:rPr>
          <w:color w:val="000000"/>
        </w:rPr>
        <w:t>I</w:t>
      </w:r>
      <w:r w:rsidRPr="00246A02">
        <w:rPr>
          <w:color w:val="000000"/>
        </w:rPr>
        <w:t>V.</w:t>
      </w:r>
    </w:p>
    <w:p w14:paraId="0120B119" w14:textId="77777777" w:rsidR="00610531" w:rsidRPr="00246A02" w:rsidRDefault="00610531" w:rsidP="00246A02">
      <w:pPr>
        <w:pStyle w:val="Nadpis1"/>
        <w:keepNext w:val="0"/>
        <w:widowControl w:val="0"/>
        <w:rPr>
          <w:bCs w:val="0"/>
          <w:color w:val="000000"/>
        </w:rPr>
      </w:pPr>
      <w:r w:rsidRPr="00246A02">
        <w:rPr>
          <w:bCs w:val="0"/>
          <w:color w:val="000000"/>
        </w:rPr>
        <w:t>Prohlášení zhotovitele</w:t>
      </w:r>
    </w:p>
    <w:p w14:paraId="7C123406" w14:textId="60E096AE" w:rsidR="00CD2CF4" w:rsidRPr="00246A02" w:rsidRDefault="00610531">
      <w:pPr>
        <w:widowControl w:val="0"/>
        <w:numPr>
          <w:ilvl w:val="0"/>
          <w:numId w:val="7"/>
        </w:numPr>
        <w:jc w:val="both"/>
        <w:rPr>
          <w:rFonts w:ascii="Times New Roman" w:hAnsi="Times New Roman"/>
          <w:color w:val="000000"/>
          <w:sz w:val="24"/>
        </w:rPr>
      </w:pPr>
      <w:r w:rsidRPr="00246A02">
        <w:rPr>
          <w:rFonts w:ascii="Times New Roman" w:hAnsi="Times New Roman"/>
          <w:color w:val="000000"/>
          <w:sz w:val="24"/>
        </w:rPr>
        <w:t xml:space="preserve">Zhotovitel prohlašuje, že před uzavřením této smlouvy </w:t>
      </w:r>
      <w:r w:rsidR="003B13B5" w:rsidRPr="00246A02">
        <w:rPr>
          <w:rFonts w:ascii="Times New Roman" w:hAnsi="Times New Roman"/>
          <w:color w:val="000000"/>
          <w:sz w:val="24"/>
        </w:rPr>
        <w:t>mu byl</w:t>
      </w:r>
      <w:r w:rsidR="00CE2F08" w:rsidRPr="00246A02">
        <w:rPr>
          <w:rFonts w:ascii="Times New Roman" w:hAnsi="Times New Roman"/>
          <w:color w:val="000000"/>
          <w:sz w:val="24"/>
        </w:rPr>
        <w:t>a</w:t>
      </w:r>
      <w:r w:rsidR="003B13B5" w:rsidRPr="00246A02">
        <w:rPr>
          <w:rFonts w:ascii="Times New Roman" w:hAnsi="Times New Roman"/>
          <w:color w:val="000000"/>
          <w:sz w:val="24"/>
        </w:rPr>
        <w:t xml:space="preserve"> předán</w:t>
      </w:r>
      <w:r w:rsidR="00CE2F08" w:rsidRPr="00246A02">
        <w:rPr>
          <w:rFonts w:ascii="Times New Roman" w:hAnsi="Times New Roman"/>
          <w:color w:val="000000"/>
          <w:sz w:val="24"/>
        </w:rPr>
        <w:t>a</w:t>
      </w:r>
      <w:r w:rsidR="005E254B" w:rsidRPr="00246A02">
        <w:rPr>
          <w:rFonts w:ascii="Times New Roman" w:hAnsi="Times New Roman"/>
          <w:color w:val="000000"/>
          <w:sz w:val="24"/>
        </w:rPr>
        <w:t xml:space="preserve"> </w:t>
      </w:r>
      <w:r w:rsidR="007B7453" w:rsidRPr="00246A02">
        <w:rPr>
          <w:rFonts w:ascii="Times New Roman" w:hAnsi="Times New Roman"/>
          <w:color w:val="000000"/>
          <w:sz w:val="24"/>
        </w:rPr>
        <w:t>projektová</w:t>
      </w:r>
      <w:r w:rsidR="005E254B" w:rsidRPr="00246A02">
        <w:rPr>
          <w:rFonts w:ascii="Times New Roman" w:hAnsi="Times New Roman"/>
          <w:color w:val="000000"/>
          <w:sz w:val="24"/>
        </w:rPr>
        <w:t xml:space="preserve"> </w:t>
      </w:r>
      <w:r w:rsidR="003B13B5" w:rsidRPr="00246A02">
        <w:rPr>
          <w:rFonts w:ascii="Times New Roman" w:hAnsi="Times New Roman"/>
          <w:color w:val="000000"/>
          <w:sz w:val="24"/>
        </w:rPr>
        <w:t>dokumentace</w:t>
      </w:r>
      <w:r w:rsidR="005E254B" w:rsidRPr="00246A02">
        <w:rPr>
          <w:rFonts w:ascii="Times New Roman" w:hAnsi="Times New Roman"/>
          <w:color w:val="000000"/>
          <w:sz w:val="24"/>
        </w:rPr>
        <w:t xml:space="preserve"> </w:t>
      </w:r>
      <w:r w:rsidR="007B7453" w:rsidRPr="00246A02">
        <w:rPr>
          <w:rFonts w:ascii="Times New Roman" w:hAnsi="Times New Roman"/>
          <w:color w:val="000000"/>
          <w:sz w:val="24"/>
        </w:rPr>
        <w:t>pro zadání Zakázky</w:t>
      </w:r>
      <w:r w:rsidR="00676384" w:rsidRPr="00246A02">
        <w:rPr>
          <w:rFonts w:ascii="Times New Roman" w:hAnsi="Times New Roman"/>
          <w:color w:val="000000"/>
          <w:sz w:val="24"/>
        </w:rPr>
        <w:t xml:space="preserve"> v souladu s vyhláškou </w:t>
      </w:r>
      <w:r w:rsidR="00CE61F2" w:rsidRPr="00246A02">
        <w:rPr>
          <w:rFonts w:ascii="Times New Roman" w:hAnsi="Times New Roman"/>
          <w:color w:val="000000"/>
          <w:sz w:val="24"/>
        </w:rPr>
        <w:t xml:space="preserve">č. </w:t>
      </w:r>
      <w:r w:rsidR="00676384" w:rsidRPr="00246A02">
        <w:rPr>
          <w:rFonts w:ascii="Times New Roman" w:hAnsi="Times New Roman"/>
          <w:color w:val="000000"/>
          <w:sz w:val="24"/>
        </w:rPr>
        <w:t>169/2016 Sb., o</w:t>
      </w:r>
      <w:r w:rsidR="00625E04" w:rsidRPr="00246A02">
        <w:rPr>
          <w:rFonts w:ascii="Times New Roman" w:hAnsi="Times New Roman"/>
          <w:color w:val="000000"/>
          <w:sz w:val="24"/>
        </w:rPr>
        <w:t> </w:t>
      </w:r>
      <w:r w:rsidR="00676384" w:rsidRPr="00246A02">
        <w:rPr>
          <w:rFonts w:ascii="Times New Roman" w:hAnsi="Times New Roman"/>
          <w:color w:val="000000"/>
          <w:sz w:val="24"/>
        </w:rPr>
        <w:t>stanovení rozsahu dokumentace veřejné zakázky na stavební práce a soupisu stavebních prací, dodávek a služeb</w:t>
      </w:r>
      <w:r w:rsidR="00314393" w:rsidRPr="00246A02">
        <w:rPr>
          <w:rFonts w:ascii="Times New Roman" w:hAnsi="Times New Roman"/>
          <w:color w:val="000000"/>
          <w:sz w:val="24"/>
        </w:rPr>
        <w:t xml:space="preserve"> s výkazem výměr, ve znění pozdějších předpisů, </w:t>
      </w:r>
      <w:r w:rsidR="00CD2CF4" w:rsidRPr="00246A02">
        <w:rPr>
          <w:rFonts w:ascii="Times New Roman" w:hAnsi="Times New Roman"/>
          <w:color w:val="000000"/>
          <w:sz w:val="24"/>
        </w:rPr>
        <w:t>(dále jen „</w:t>
      </w:r>
      <w:r w:rsidR="00CD2CF4" w:rsidRPr="00246A02">
        <w:rPr>
          <w:rFonts w:ascii="Times New Roman" w:hAnsi="Times New Roman"/>
          <w:b/>
          <w:color w:val="000000"/>
          <w:sz w:val="24"/>
        </w:rPr>
        <w:t>Příslušná dokumentace</w:t>
      </w:r>
      <w:r w:rsidR="00CD2CF4" w:rsidRPr="00246A02">
        <w:rPr>
          <w:rFonts w:ascii="Times New Roman" w:hAnsi="Times New Roman"/>
          <w:color w:val="000000"/>
          <w:sz w:val="24"/>
        </w:rPr>
        <w:t>“)</w:t>
      </w:r>
      <w:r w:rsidR="00DE17B7" w:rsidRPr="00246A02">
        <w:rPr>
          <w:rFonts w:ascii="Times New Roman" w:hAnsi="Times New Roman"/>
          <w:color w:val="000000"/>
          <w:sz w:val="24"/>
        </w:rPr>
        <w:t xml:space="preserve"> tvořící přílohu č.</w:t>
      </w:r>
      <w:r w:rsidR="00314393" w:rsidRPr="00246A02">
        <w:rPr>
          <w:rFonts w:ascii="Times New Roman" w:hAnsi="Times New Roman"/>
          <w:color w:val="000000"/>
          <w:sz w:val="24"/>
        </w:rPr>
        <w:t> </w:t>
      </w:r>
      <w:r w:rsidR="00DE17B7" w:rsidRPr="00246A02">
        <w:rPr>
          <w:rFonts w:ascii="Times New Roman" w:hAnsi="Times New Roman"/>
          <w:color w:val="000000"/>
          <w:sz w:val="24"/>
        </w:rPr>
        <w:t xml:space="preserve">1 této smlouvy </w:t>
      </w:r>
      <w:r w:rsidR="00C72A8E" w:rsidRPr="00246A02">
        <w:rPr>
          <w:rFonts w:ascii="Times New Roman" w:hAnsi="Times New Roman"/>
          <w:color w:val="000000"/>
          <w:sz w:val="24"/>
        </w:rPr>
        <w:t>se so</w:t>
      </w:r>
      <w:r w:rsidR="00DE17B7" w:rsidRPr="00246A02">
        <w:rPr>
          <w:rFonts w:ascii="Times New Roman" w:hAnsi="Times New Roman"/>
          <w:color w:val="000000"/>
          <w:sz w:val="24"/>
        </w:rPr>
        <w:t>upisy stavebních prací, dodávek a služeb</w:t>
      </w:r>
      <w:r w:rsidR="003175C3" w:rsidRPr="00246A02">
        <w:rPr>
          <w:rFonts w:ascii="Times New Roman" w:hAnsi="Times New Roman"/>
          <w:color w:val="000000"/>
          <w:sz w:val="24"/>
        </w:rPr>
        <w:t xml:space="preserve"> a výkazy výměr</w:t>
      </w:r>
      <w:r w:rsidR="00DE17B7" w:rsidRPr="00246A02">
        <w:rPr>
          <w:rFonts w:ascii="Times New Roman" w:hAnsi="Times New Roman"/>
          <w:color w:val="000000"/>
          <w:sz w:val="24"/>
        </w:rPr>
        <w:t xml:space="preserve"> (dále jen „</w:t>
      </w:r>
      <w:r w:rsidR="00DE17B7" w:rsidRPr="00246A02">
        <w:rPr>
          <w:rFonts w:ascii="Times New Roman" w:hAnsi="Times New Roman"/>
          <w:b/>
          <w:color w:val="000000"/>
          <w:sz w:val="24"/>
        </w:rPr>
        <w:t>Položkový rozpočet</w:t>
      </w:r>
      <w:r w:rsidR="00DE17B7" w:rsidRPr="00246A02">
        <w:rPr>
          <w:rFonts w:ascii="Times New Roman" w:hAnsi="Times New Roman"/>
          <w:color w:val="000000"/>
          <w:sz w:val="24"/>
        </w:rPr>
        <w:t>“) tvořící přílohu č. 2 této smlouvy</w:t>
      </w:r>
      <w:r w:rsidR="003B13B5" w:rsidRPr="00246A02">
        <w:rPr>
          <w:rFonts w:ascii="Times New Roman" w:hAnsi="Times New Roman"/>
          <w:color w:val="000000"/>
          <w:sz w:val="24"/>
        </w:rPr>
        <w:t>, a že se</w:t>
      </w:r>
      <w:r w:rsidRPr="00246A02">
        <w:rPr>
          <w:rFonts w:ascii="Times New Roman" w:hAnsi="Times New Roman"/>
          <w:color w:val="000000"/>
          <w:sz w:val="24"/>
        </w:rPr>
        <w:t xml:space="preserve"> detailně a s vynaložením odborné péče seznámil, přezkoumal a prověřil </w:t>
      </w:r>
      <w:r w:rsidR="00CD2CF4" w:rsidRPr="00246A02">
        <w:rPr>
          <w:rFonts w:ascii="Times New Roman" w:hAnsi="Times New Roman"/>
          <w:color w:val="000000"/>
          <w:sz w:val="24"/>
        </w:rPr>
        <w:t>Příslušnou dokumentaci</w:t>
      </w:r>
      <w:r w:rsidR="00DE17B7" w:rsidRPr="00246A02">
        <w:rPr>
          <w:rFonts w:ascii="Times New Roman" w:hAnsi="Times New Roman"/>
          <w:color w:val="000000"/>
          <w:sz w:val="24"/>
        </w:rPr>
        <w:t xml:space="preserve"> a Položkový rozpočet</w:t>
      </w:r>
      <w:r w:rsidR="005E254B" w:rsidRPr="00246A02">
        <w:rPr>
          <w:rFonts w:ascii="Times New Roman" w:hAnsi="Times New Roman"/>
          <w:color w:val="000000"/>
          <w:sz w:val="24"/>
        </w:rPr>
        <w:t xml:space="preserve"> </w:t>
      </w:r>
      <w:r w:rsidR="004D6A7E" w:rsidRPr="00246A02">
        <w:rPr>
          <w:rFonts w:ascii="Times New Roman" w:hAnsi="Times New Roman"/>
          <w:color w:val="000000"/>
          <w:sz w:val="24"/>
        </w:rPr>
        <w:t>a že neshledal nic, co by</w:t>
      </w:r>
      <w:r w:rsidR="00621582" w:rsidRPr="00246A02">
        <w:rPr>
          <w:rFonts w:ascii="Times New Roman" w:hAnsi="Times New Roman"/>
          <w:color w:val="000000"/>
          <w:sz w:val="24"/>
        </w:rPr>
        <w:t xml:space="preserve"> </w:t>
      </w:r>
      <w:r w:rsidRPr="00246A02">
        <w:rPr>
          <w:rFonts w:ascii="Times New Roman" w:hAnsi="Times New Roman"/>
          <w:color w:val="000000"/>
          <w:sz w:val="24"/>
        </w:rPr>
        <w:t>mu jakkoliv bránilo řádně a v</w:t>
      </w:r>
      <w:r w:rsidR="003175C3" w:rsidRPr="00246A02">
        <w:rPr>
          <w:rFonts w:ascii="Times New Roman" w:hAnsi="Times New Roman"/>
          <w:color w:val="000000"/>
          <w:sz w:val="24"/>
        </w:rPr>
        <w:t>e lhůtách</w:t>
      </w:r>
      <w:r w:rsidRPr="00246A02">
        <w:rPr>
          <w:rFonts w:ascii="Times New Roman" w:hAnsi="Times New Roman"/>
          <w:color w:val="000000"/>
          <w:sz w:val="24"/>
        </w:rPr>
        <w:t xml:space="preserve">  stanovených touto smlouvou provést </w:t>
      </w:r>
      <w:r w:rsidR="00BF264B" w:rsidRPr="00246A02">
        <w:rPr>
          <w:rFonts w:ascii="Times New Roman" w:hAnsi="Times New Roman"/>
          <w:color w:val="000000"/>
          <w:sz w:val="24"/>
        </w:rPr>
        <w:t>D</w:t>
      </w:r>
      <w:r w:rsidRPr="00246A02">
        <w:rPr>
          <w:rFonts w:ascii="Times New Roman" w:hAnsi="Times New Roman"/>
          <w:color w:val="000000"/>
          <w:sz w:val="24"/>
        </w:rPr>
        <w:t xml:space="preserve">ílo tak, aby splňovalo všechny požadavky na </w:t>
      </w:r>
      <w:r w:rsidR="00BF264B" w:rsidRPr="00246A02">
        <w:rPr>
          <w:rFonts w:ascii="Times New Roman" w:hAnsi="Times New Roman"/>
          <w:color w:val="000000"/>
          <w:sz w:val="24"/>
        </w:rPr>
        <w:t>D</w:t>
      </w:r>
      <w:r w:rsidRPr="00246A02">
        <w:rPr>
          <w:rFonts w:ascii="Times New Roman" w:hAnsi="Times New Roman"/>
          <w:color w:val="000000"/>
          <w:sz w:val="24"/>
        </w:rPr>
        <w:t xml:space="preserve">ílo </w:t>
      </w:r>
      <w:r w:rsidR="007B7453" w:rsidRPr="00246A02">
        <w:rPr>
          <w:rFonts w:ascii="Times New Roman" w:hAnsi="Times New Roman"/>
          <w:color w:val="000000"/>
          <w:sz w:val="24"/>
        </w:rPr>
        <w:t xml:space="preserve">i na zhotovitele </w:t>
      </w:r>
      <w:r w:rsidRPr="00246A02">
        <w:rPr>
          <w:rFonts w:ascii="Times New Roman" w:hAnsi="Times New Roman"/>
          <w:color w:val="000000"/>
          <w:sz w:val="24"/>
        </w:rPr>
        <w:t xml:space="preserve">kladené touto smlouvou. </w:t>
      </w:r>
    </w:p>
    <w:p w14:paraId="5E36B810" w14:textId="1A4F978B" w:rsidR="00610531" w:rsidRPr="00246A02" w:rsidRDefault="00CD2CF4">
      <w:pPr>
        <w:widowControl w:val="0"/>
        <w:numPr>
          <w:ilvl w:val="0"/>
          <w:numId w:val="7"/>
        </w:numPr>
        <w:jc w:val="both"/>
        <w:rPr>
          <w:rFonts w:ascii="Times New Roman" w:hAnsi="Times New Roman"/>
          <w:color w:val="000000"/>
          <w:sz w:val="24"/>
        </w:rPr>
      </w:pPr>
      <w:r w:rsidRPr="00246A02">
        <w:rPr>
          <w:rFonts w:ascii="Times New Roman" w:hAnsi="Times New Roman"/>
          <w:color w:val="000000"/>
          <w:sz w:val="24"/>
        </w:rPr>
        <w:t xml:space="preserve">Objednatel plně odpovídá za správnost a úplnost předané Příslušné dokumentace a pro vyloučení pochybností smluvní strany uvádí, že </w:t>
      </w:r>
      <w:r w:rsidR="003B13B5" w:rsidRPr="00246A02">
        <w:rPr>
          <w:rFonts w:ascii="Times New Roman" w:hAnsi="Times New Roman"/>
          <w:color w:val="000000"/>
          <w:sz w:val="24"/>
        </w:rPr>
        <w:t>prohlášení</w:t>
      </w:r>
      <w:r w:rsidRPr="00246A02">
        <w:rPr>
          <w:rFonts w:ascii="Times New Roman" w:hAnsi="Times New Roman"/>
          <w:color w:val="000000"/>
          <w:sz w:val="24"/>
        </w:rPr>
        <w:t xml:space="preserve"> v předchozím odstavci této smlouvy</w:t>
      </w:r>
      <w:r w:rsidR="003B13B5" w:rsidRPr="00246A02">
        <w:rPr>
          <w:rFonts w:ascii="Times New Roman" w:hAnsi="Times New Roman"/>
          <w:color w:val="000000"/>
          <w:sz w:val="24"/>
        </w:rPr>
        <w:t xml:space="preserve"> nevylučuje </w:t>
      </w:r>
      <w:r w:rsidR="00C61277" w:rsidRPr="00246A02">
        <w:rPr>
          <w:rFonts w:ascii="Times New Roman" w:hAnsi="Times New Roman"/>
          <w:color w:val="000000"/>
          <w:sz w:val="24"/>
        </w:rPr>
        <w:t>odpovědnost o</w:t>
      </w:r>
      <w:r w:rsidR="003B13B5" w:rsidRPr="00246A02">
        <w:rPr>
          <w:rFonts w:ascii="Times New Roman" w:hAnsi="Times New Roman"/>
          <w:color w:val="000000"/>
          <w:sz w:val="24"/>
        </w:rPr>
        <w:t xml:space="preserve">bjednatele za správnost a úplnost </w:t>
      </w:r>
      <w:r w:rsidRPr="00246A02">
        <w:rPr>
          <w:rFonts w:ascii="Times New Roman" w:hAnsi="Times New Roman"/>
          <w:color w:val="000000"/>
          <w:sz w:val="24"/>
        </w:rPr>
        <w:t>Příslušné</w:t>
      </w:r>
      <w:r w:rsidR="005E254B" w:rsidRPr="00246A02">
        <w:rPr>
          <w:rFonts w:ascii="Times New Roman" w:hAnsi="Times New Roman"/>
          <w:color w:val="000000"/>
          <w:sz w:val="24"/>
        </w:rPr>
        <w:t xml:space="preserve"> </w:t>
      </w:r>
      <w:r w:rsidR="003B13B5" w:rsidRPr="00246A02">
        <w:rPr>
          <w:rFonts w:ascii="Times New Roman" w:hAnsi="Times New Roman"/>
          <w:color w:val="000000"/>
          <w:sz w:val="24"/>
        </w:rPr>
        <w:t xml:space="preserve">dokumentace </w:t>
      </w:r>
      <w:r w:rsidR="0064787C" w:rsidRPr="00246A02">
        <w:rPr>
          <w:rFonts w:ascii="Times New Roman" w:hAnsi="Times New Roman"/>
          <w:color w:val="000000"/>
          <w:sz w:val="24"/>
        </w:rPr>
        <w:t>Díla</w:t>
      </w:r>
      <w:r w:rsidR="000637B9" w:rsidRPr="00246A02">
        <w:rPr>
          <w:rFonts w:ascii="Times New Roman" w:hAnsi="Times New Roman"/>
          <w:color w:val="000000"/>
          <w:sz w:val="24"/>
        </w:rPr>
        <w:t>.</w:t>
      </w:r>
    </w:p>
    <w:p w14:paraId="5D6D358C" w14:textId="5B030564" w:rsidR="00396F35" w:rsidRPr="00246A02" w:rsidRDefault="00610531">
      <w:pPr>
        <w:widowControl w:val="0"/>
        <w:numPr>
          <w:ilvl w:val="0"/>
          <w:numId w:val="7"/>
        </w:numPr>
        <w:jc w:val="both"/>
        <w:rPr>
          <w:rFonts w:ascii="Times New Roman" w:hAnsi="Times New Roman"/>
          <w:color w:val="000000"/>
          <w:sz w:val="24"/>
        </w:rPr>
      </w:pPr>
      <w:r w:rsidRPr="00246A02">
        <w:rPr>
          <w:rFonts w:ascii="Times New Roman" w:hAnsi="Times New Roman"/>
          <w:color w:val="000000"/>
          <w:sz w:val="24"/>
        </w:rPr>
        <w:t>Zhotovitel rovněž prohlašuje, že se podrobně a s vynaložením odborn</w:t>
      </w:r>
      <w:r w:rsidR="00296155" w:rsidRPr="00246A02">
        <w:rPr>
          <w:rFonts w:ascii="Times New Roman" w:hAnsi="Times New Roman"/>
          <w:color w:val="000000"/>
          <w:sz w:val="24"/>
        </w:rPr>
        <w:t>é</w:t>
      </w:r>
      <w:r w:rsidRPr="00246A02">
        <w:rPr>
          <w:rFonts w:ascii="Times New Roman" w:hAnsi="Times New Roman"/>
          <w:color w:val="000000"/>
          <w:sz w:val="24"/>
        </w:rPr>
        <w:t xml:space="preserve"> péče seznámil s rozsahem a povahou </w:t>
      </w:r>
      <w:r w:rsidR="0064787C" w:rsidRPr="00246A02">
        <w:rPr>
          <w:rFonts w:ascii="Times New Roman" w:hAnsi="Times New Roman"/>
          <w:color w:val="000000"/>
          <w:sz w:val="24"/>
        </w:rPr>
        <w:t>Díla</w:t>
      </w:r>
      <w:r w:rsidR="00BF264B" w:rsidRPr="00246A02">
        <w:rPr>
          <w:rFonts w:ascii="Times New Roman" w:hAnsi="Times New Roman"/>
          <w:color w:val="000000"/>
          <w:sz w:val="24"/>
        </w:rPr>
        <w:t xml:space="preserve"> i místem provádění </w:t>
      </w:r>
      <w:r w:rsidR="0064787C" w:rsidRPr="00246A02">
        <w:rPr>
          <w:rFonts w:ascii="Times New Roman" w:hAnsi="Times New Roman"/>
          <w:color w:val="000000"/>
          <w:sz w:val="24"/>
        </w:rPr>
        <w:t>Díla</w:t>
      </w:r>
      <w:r w:rsidR="00C01F92">
        <w:rPr>
          <w:rFonts w:ascii="Times New Roman" w:hAnsi="Times New Roman"/>
          <w:color w:val="000000"/>
          <w:sz w:val="24"/>
        </w:rPr>
        <w:t>, včetně stavu rozestavěnosti stavby,</w:t>
      </w:r>
      <w:r w:rsidRPr="00246A02">
        <w:rPr>
          <w:rFonts w:ascii="Times New Roman" w:hAnsi="Times New Roman"/>
          <w:color w:val="000000"/>
          <w:sz w:val="24"/>
        </w:rPr>
        <w:t xml:space="preserve"> a</w:t>
      </w:r>
      <w:r w:rsidR="00C01F92">
        <w:rPr>
          <w:rFonts w:ascii="Times New Roman" w:hAnsi="Times New Roman"/>
          <w:color w:val="000000"/>
          <w:sz w:val="24"/>
        </w:rPr>
        <w:t> </w:t>
      </w:r>
      <w:r w:rsidRPr="00246A02">
        <w:rPr>
          <w:rFonts w:ascii="Times New Roman" w:hAnsi="Times New Roman"/>
          <w:color w:val="000000"/>
          <w:sz w:val="24"/>
        </w:rPr>
        <w:t xml:space="preserve">že jsou mu známy veškeré technické, kvalitativní a jiné podmínky nezbytné k realizaci </w:t>
      </w:r>
      <w:r w:rsidR="0064787C" w:rsidRPr="00246A02">
        <w:rPr>
          <w:rFonts w:ascii="Times New Roman" w:hAnsi="Times New Roman"/>
          <w:color w:val="000000"/>
          <w:sz w:val="24"/>
        </w:rPr>
        <w:t>Díla</w:t>
      </w:r>
      <w:r w:rsidRPr="00246A02">
        <w:rPr>
          <w:rFonts w:ascii="Times New Roman" w:hAnsi="Times New Roman"/>
          <w:color w:val="000000"/>
          <w:sz w:val="24"/>
        </w:rPr>
        <w:t xml:space="preserve"> a že disponuje takovými personálními, strojovými i technickými kapacitami a</w:t>
      </w:r>
      <w:r w:rsidR="00C01F92">
        <w:rPr>
          <w:rFonts w:ascii="Times New Roman" w:hAnsi="Times New Roman"/>
          <w:color w:val="000000"/>
          <w:sz w:val="24"/>
        </w:rPr>
        <w:t> </w:t>
      </w:r>
      <w:r w:rsidRPr="00246A02">
        <w:rPr>
          <w:rFonts w:ascii="Times New Roman" w:hAnsi="Times New Roman"/>
          <w:color w:val="000000"/>
          <w:sz w:val="24"/>
        </w:rPr>
        <w:t>odbornými znalostmi, k</w:t>
      </w:r>
      <w:r w:rsidR="00BF264B" w:rsidRPr="00246A02">
        <w:rPr>
          <w:rFonts w:ascii="Times New Roman" w:hAnsi="Times New Roman"/>
          <w:color w:val="000000"/>
          <w:sz w:val="24"/>
        </w:rPr>
        <w:t xml:space="preserve">teré jsou k provedení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nezbytné a že mu k okamžiku uzavření této smlouvy nejsou známé žádné zjevné ani skryté překážky, které by mu bránily k řádnému a včasnému provedení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w:t>
      </w:r>
    </w:p>
    <w:p w14:paraId="41AC297B" w14:textId="77777777" w:rsidR="00A1750C" w:rsidRPr="00246A02" w:rsidRDefault="00A1750C" w:rsidP="00246A02">
      <w:pPr>
        <w:widowControl w:val="0"/>
        <w:jc w:val="center"/>
        <w:rPr>
          <w:rFonts w:ascii="Times New Roman" w:hAnsi="Times New Roman"/>
          <w:b/>
          <w:bCs/>
          <w:color w:val="000000"/>
          <w:sz w:val="24"/>
        </w:rPr>
      </w:pPr>
    </w:p>
    <w:p w14:paraId="04C02390" w14:textId="77777777" w:rsidR="00610531" w:rsidRPr="00246A02" w:rsidRDefault="00610531"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Článek V.</w:t>
      </w:r>
    </w:p>
    <w:p w14:paraId="5A20F08D" w14:textId="77777777" w:rsidR="00610531" w:rsidRPr="00246A02" w:rsidRDefault="00610531" w:rsidP="00246A02">
      <w:pPr>
        <w:pStyle w:val="Nadpis1"/>
        <w:keepNext w:val="0"/>
        <w:widowControl w:val="0"/>
        <w:rPr>
          <w:bCs w:val="0"/>
          <w:color w:val="000000"/>
        </w:rPr>
      </w:pPr>
      <w:r w:rsidRPr="00246A02">
        <w:rPr>
          <w:bCs w:val="0"/>
          <w:color w:val="000000"/>
        </w:rPr>
        <w:t>Zahájení p</w:t>
      </w:r>
      <w:r w:rsidR="00BF264B" w:rsidRPr="00246A02">
        <w:rPr>
          <w:bCs w:val="0"/>
          <w:color w:val="000000"/>
        </w:rPr>
        <w:t xml:space="preserve">rovádění </w:t>
      </w:r>
      <w:r w:rsidR="0064787C" w:rsidRPr="00246A02">
        <w:rPr>
          <w:bCs w:val="0"/>
          <w:color w:val="000000"/>
        </w:rPr>
        <w:t>Díla</w:t>
      </w:r>
      <w:r w:rsidR="00BF264B" w:rsidRPr="00246A02">
        <w:rPr>
          <w:bCs w:val="0"/>
          <w:color w:val="000000"/>
        </w:rPr>
        <w:t xml:space="preserve"> a doba provedení </w:t>
      </w:r>
      <w:r w:rsidR="0064787C" w:rsidRPr="00246A02">
        <w:rPr>
          <w:bCs w:val="0"/>
          <w:color w:val="000000"/>
        </w:rPr>
        <w:t>Díla</w:t>
      </w:r>
    </w:p>
    <w:p w14:paraId="3CB935A1" w14:textId="0D19F578" w:rsidR="00E74158" w:rsidRPr="00246A02" w:rsidRDefault="00610531">
      <w:pPr>
        <w:widowControl w:val="0"/>
        <w:numPr>
          <w:ilvl w:val="0"/>
          <w:numId w:val="3"/>
        </w:numPr>
        <w:jc w:val="both"/>
        <w:rPr>
          <w:rFonts w:ascii="Times New Roman" w:hAnsi="Times New Roman"/>
          <w:sz w:val="24"/>
        </w:rPr>
      </w:pPr>
      <w:r w:rsidRPr="00246A02">
        <w:rPr>
          <w:rFonts w:ascii="Times New Roman" w:hAnsi="Times New Roman"/>
          <w:sz w:val="24"/>
        </w:rPr>
        <w:t xml:space="preserve">Zhotovitel se zavazuje zahájit provádění </w:t>
      </w:r>
      <w:r w:rsidR="0064787C" w:rsidRPr="00246A02">
        <w:rPr>
          <w:rFonts w:ascii="Times New Roman" w:hAnsi="Times New Roman"/>
          <w:sz w:val="24"/>
        </w:rPr>
        <w:t>Díla</w:t>
      </w:r>
      <w:r w:rsidR="0029028B" w:rsidRPr="00246A02">
        <w:rPr>
          <w:rFonts w:ascii="Times New Roman" w:hAnsi="Times New Roman"/>
          <w:sz w:val="24"/>
        </w:rPr>
        <w:t xml:space="preserve"> nejpozději do </w:t>
      </w:r>
      <w:r w:rsidR="00595EA5" w:rsidRPr="00246A02">
        <w:rPr>
          <w:rFonts w:ascii="Times New Roman" w:hAnsi="Times New Roman"/>
          <w:sz w:val="24"/>
        </w:rPr>
        <w:t xml:space="preserve">10 </w:t>
      </w:r>
      <w:r w:rsidR="00D86793" w:rsidRPr="00246A02">
        <w:rPr>
          <w:rFonts w:ascii="Times New Roman" w:hAnsi="Times New Roman"/>
          <w:sz w:val="24"/>
        </w:rPr>
        <w:t xml:space="preserve">pracovních </w:t>
      </w:r>
      <w:r w:rsidRPr="00246A02">
        <w:rPr>
          <w:rFonts w:ascii="Times New Roman" w:hAnsi="Times New Roman"/>
          <w:sz w:val="24"/>
        </w:rPr>
        <w:t xml:space="preserve">dnů ode dne </w:t>
      </w:r>
      <w:r w:rsidR="0029028B" w:rsidRPr="00246A02">
        <w:rPr>
          <w:rFonts w:ascii="Times New Roman" w:hAnsi="Times New Roman"/>
          <w:sz w:val="24"/>
        </w:rPr>
        <w:t xml:space="preserve">podpisu této </w:t>
      </w:r>
      <w:r w:rsidR="00071548" w:rsidRPr="00246A02">
        <w:rPr>
          <w:rFonts w:ascii="Times New Roman" w:hAnsi="Times New Roman"/>
          <w:sz w:val="24"/>
        </w:rPr>
        <w:t>s</w:t>
      </w:r>
      <w:r w:rsidR="0029028B" w:rsidRPr="00246A02">
        <w:rPr>
          <w:rFonts w:ascii="Times New Roman" w:hAnsi="Times New Roman"/>
          <w:sz w:val="24"/>
        </w:rPr>
        <w:t xml:space="preserve">mlouvy </w:t>
      </w:r>
      <w:r w:rsidR="006428BC" w:rsidRPr="00246A02">
        <w:rPr>
          <w:rFonts w:ascii="Times New Roman" w:hAnsi="Times New Roman"/>
          <w:sz w:val="24"/>
        </w:rPr>
        <w:t xml:space="preserve">a </w:t>
      </w:r>
      <w:r w:rsidR="00071548" w:rsidRPr="00246A02">
        <w:rPr>
          <w:rFonts w:ascii="Times New Roman" w:hAnsi="Times New Roman"/>
          <w:sz w:val="24"/>
        </w:rPr>
        <w:t>d</w:t>
      </w:r>
      <w:r w:rsidR="00F86E72" w:rsidRPr="00246A02">
        <w:rPr>
          <w:rFonts w:ascii="Times New Roman" w:hAnsi="Times New Roman"/>
          <w:sz w:val="24"/>
        </w:rPr>
        <w:t xml:space="preserve">ílo dokončit a </w:t>
      </w:r>
      <w:r w:rsidR="006428BC" w:rsidRPr="00246A02">
        <w:rPr>
          <w:rFonts w:ascii="Times New Roman" w:hAnsi="Times New Roman"/>
          <w:sz w:val="24"/>
        </w:rPr>
        <w:t xml:space="preserve">předat řádně provedené </w:t>
      </w:r>
      <w:r w:rsidR="00F93626" w:rsidRPr="00EB1896">
        <w:rPr>
          <w:rFonts w:ascii="Times New Roman" w:hAnsi="Times New Roman"/>
          <w:sz w:val="24"/>
        </w:rPr>
        <w:t xml:space="preserve">nejpozději </w:t>
      </w:r>
      <w:r w:rsidR="006E2172" w:rsidRPr="00EB1896">
        <w:rPr>
          <w:rFonts w:ascii="Times New Roman" w:hAnsi="Times New Roman"/>
          <w:sz w:val="24"/>
        </w:rPr>
        <w:t>do</w:t>
      </w:r>
      <w:r w:rsidR="00A54A0A" w:rsidRPr="00EB1896">
        <w:rPr>
          <w:rFonts w:ascii="Times New Roman" w:hAnsi="Times New Roman"/>
          <w:sz w:val="24"/>
        </w:rPr>
        <w:t xml:space="preserve"> </w:t>
      </w:r>
      <w:r w:rsidR="0045476C" w:rsidRPr="00EB1896">
        <w:rPr>
          <w:rFonts w:ascii="Times New Roman" w:hAnsi="Times New Roman"/>
          <w:sz w:val="24"/>
        </w:rPr>
        <w:t>9</w:t>
      </w:r>
      <w:r w:rsidR="00595EA5" w:rsidRPr="00EB1896">
        <w:rPr>
          <w:rFonts w:ascii="Times New Roman" w:hAnsi="Times New Roman"/>
          <w:sz w:val="24"/>
        </w:rPr>
        <w:t xml:space="preserve"> </w:t>
      </w:r>
      <w:r w:rsidR="009045C5" w:rsidRPr="00EB1896">
        <w:rPr>
          <w:rFonts w:ascii="Times New Roman" w:hAnsi="Times New Roman"/>
          <w:sz w:val="24"/>
        </w:rPr>
        <w:t>měsíců</w:t>
      </w:r>
      <w:r w:rsidR="009045C5" w:rsidRPr="00246A02">
        <w:rPr>
          <w:rFonts w:ascii="Times New Roman" w:hAnsi="Times New Roman"/>
          <w:sz w:val="24"/>
        </w:rPr>
        <w:t xml:space="preserve"> </w:t>
      </w:r>
      <w:r w:rsidR="0045476C" w:rsidRPr="00246A02">
        <w:rPr>
          <w:rFonts w:ascii="Times New Roman" w:hAnsi="Times New Roman"/>
          <w:sz w:val="24"/>
        </w:rPr>
        <w:t>ode dne podpisu této smlouvy</w:t>
      </w:r>
      <w:r w:rsidR="00A54A0A" w:rsidRPr="00246A02">
        <w:rPr>
          <w:rFonts w:ascii="Times New Roman" w:hAnsi="Times New Roman"/>
          <w:sz w:val="24"/>
        </w:rPr>
        <w:t>.</w:t>
      </w:r>
      <w:r w:rsidR="00D71E4C" w:rsidRPr="00246A02">
        <w:rPr>
          <w:rFonts w:ascii="Times New Roman" w:hAnsi="Times New Roman"/>
          <w:sz w:val="24"/>
        </w:rPr>
        <w:t xml:space="preserve"> </w:t>
      </w:r>
    </w:p>
    <w:p w14:paraId="3EA7BF81" w14:textId="149E96DC" w:rsidR="00CE2F08" w:rsidRPr="00246A02" w:rsidRDefault="006C0DCD">
      <w:pPr>
        <w:widowControl w:val="0"/>
        <w:numPr>
          <w:ilvl w:val="0"/>
          <w:numId w:val="3"/>
        </w:numPr>
        <w:jc w:val="both"/>
        <w:rPr>
          <w:rFonts w:ascii="Times New Roman" w:hAnsi="Times New Roman"/>
          <w:sz w:val="24"/>
        </w:rPr>
      </w:pPr>
      <w:r w:rsidRPr="00246A02">
        <w:rPr>
          <w:rFonts w:ascii="Times New Roman" w:hAnsi="Times New Roman"/>
          <w:sz w:val="24"/>
        </w:rPr>
        <w:t xml:space="preserve">V případě, že </w:t>
      </w:r>
      <w:r w:rsidR="006F17A1" w:rsidRPr="00246A02">
        <w:rPr>
          <w:rFonts w:ascii="Times New Roman" w:hAnsi="Times New Roman"/>
          <w:sz w:val="24"/>
        </w:rPr>
        <w:t>v místě staveniště jsou dlouhodobě nepříznivé povětrnostní podmínky, které znemožňují stavební práce může objednatel na základě písemné žádosti zhotovitele přiměřeně prodloužit lhůt</w:t>
      </w:r>
      <w:r w:rsidR="007D4676" w:rsidRPr="00246A02">
        <w:rPr>
          <w:rFonts w:ascii="Times New Roman" w:hAnsi="Times New Roman"/>
          <w:sz w:val="24"/>
        </w:rPr>
        <w:t>y</w:t>
      </w:r>
      <w:r w:rsidR="006F17A1" w:rsidRPr="00246A02">
        <w:rPr>
          <w:rFonts w:ascii="Times New Roman" w:hAnsi="Times New Roman"/>
          <w:sz w:val="24"/>
        </w:rPr>
        <w:t xml:space="preserve"> dle </w:t>
      </w:r>
      <w:r w:rsidR="000D6F82" w:rsidRPr="00246A02">
        <w:rPr>
          <w:rFonts w:ascii="Times New Roman" w:hAnsi="Times New Roman"/>
          <w:sz w:val="24"/>
        </w:rPr>
        <w:t>čl. V odst. 1</w:t>
      </w:r>
      <w:r w:rsidR="006F17A1" w:rsidRPr="00246A02">
        <w:rPr>
          <w:rFonts w:ascii="Times New Roman" w:hAnsi="Times New Roman"/>
          <w:sz w:val="24"/>
        </w:rPr>
        <w:t xml:space="preserve"> této </w:t>
      </w:r>
      <w:r w:rsidR="00364BC0" w:rsidRPr="00246A02">
        <w:rPr>
          <w:rFonts w:ascii="Times New Roman" w:hAnsi="Times New Roman"/>
          <w:sz w:val="24"/>
        </w:rPr>
        <w:t>s</w:t>
      </w:r>
      <w:r w:rsidR="006F17A1" w:rsidRPr="00246A02">
        <w:rPr>
          <w:rFonts w:ascii="Times New Roman" w:hAnsi="Times New Roman"/>
          <w:sz w:val="24"/>
        </w:rPr>
        <w:t>mlouvy.</w:t>
      </w:r>
    </w:p>
    <w:p w14:paraId="25EC0B19" w14:textId="77777777" w:rsidR="006F3032" w:rsidRPr="00246A02" w:rsidRDefault="006F3032" w:rsidP="00246A02">
      <w:pPr>
        <w:widowControl w:val="0"/>
        <w:jc w:val="center"/>
        <w:rPr>
          <w:rFonts w:ascii="Times New Roman" w:hAnsi="Times New Roman"/>
          <w:b/>
          <w:bCs/>
          <w:color w:val="000000"/>
          <w:sz w:val="24"/>
        </w:rPr>
      </w:pPr>
    </w:p>
    <w:p w14:paraId="446A85CA" w14:textId="3284A649" w:rsidR="00610531" w:rsidRPr="00246A02" w:rsidRDefault="00AE24A9"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Článek VI</w:t>
      </w:r>
      <w:r w:rsidR="00610531" w:rsidRPr="00246A02">
        <w:rPr>
          <w:rFonts w:ascii="Times New Roman" w:hAnsi="Times New Roman"/>
          <w:b/>
          <w:bCs/>
          <w:color w:val="000000"/>
          <w:sz w:val="24"/>
        </w:rPr>
        <w:t>.</w:t>
      </w:r>
    </w:p>
    <w:p w14:paraId="459B6CA0" w14:textId="77777777" w:rsidR="00610531" w:rsidRPr="00246A02" w:rsidRDefault="006428BC" w:rsidP="00246A02">
      <w:pPr>
        <w:pStyle w:val="Nadpis1"/>
        <w:keepNext w:val="0"/>
        <w:widowControl w:val="0"/>
        <w:rPr>
          <w:color w:val="000000"/>
        </w:rPr>
      </w:pPr>
      <w:r w:rsidRPr="00246A02">
        <w:rPr>
          <w:color w:val="000000"/>
        </w:rPr>
        <w:t>Celková cena za D</w:t>
      </w:r>
      <w:r w:rsidR="00610531" w:rsidRPr="00246A02">
        <w:rPr>
          <w:color w:val="000000"/>
        </w:rPr>
        <w:t>ílo a její splatnost</w:t>
      </w:r>
    </w:p>
    <w:p w14:paraId="76A31295" w14:textId="77777777" w:rsidR="009F74A4" w:rsidRPr="00246A02" w:rsidRDefault="009F74A4">
      <w:pPr>
        <w:widowControl w:val="0"/>
        <w:numPr>
          <w:ilvl w:val="0"/>
          <w:numId w:val="8"/>
        </w:numPr>
        <w:ind w:left="360"/>
        <w:jc w:val="both"/>
        <w:rPr>
          <w:rFonts w:ascii="Times New Roman" w:hAnsi="Times New Roman"/>
          <w:color w:val="000000"/>
          <w:sz w:val="24"/>
        </w:rPr>
      </w:pPr>
      <w:r w:rsidRPr="00246A02">
        <w:rPr>
          <w:rFonts w:ascii="Times New Roman" w:hAnsi="Times New Roman"/>
          <w:color w:val="000000"/>
          <w:sz w:val="24"/>
        </w:rPr>
        <w:t>C</w:t>
      </w:r>
      <w:r w:rsidR="006428BC" w:rsidRPr="00246A02">
        <w:rPr>
          <w:rFonts w:ascii="Times New Roman" w:hAnsi="Times New Roman"/>
          <w:color w:val="000000"/>
          <w:sz w:val="24"/>
        </w:rPr>
        <w:t>ena za D</w:t>
      </w:r>
      <w:r w:rsidR="00610531" w:rsidRPr="00246A02">
        <w:rPr>
          <w:rFonts w:ascii="Times New Roman" w:hAnsi="Times New Roman"/>
          <w:color w:val="000000"/>
          <w:sz w:val="24"/>
        </w:rPr>
        <w:t>ílo činí</w:t>
      </w:r>
      <w:r w:rsidRPr="00246A02">
        <w:rPr>
          <w:rFonts w:ascii="Times New Roman" w:hAnsi="Times New Roman"/>
          <w:color w:val="000000"/>
          <w:sz w:val="24"/>
        </w:rPr>
        <w:t>:</w:t>
      </w:r>
    </w:p>
    <w:tbl>
      <w:tblPr>
        <w:tblW w:w="8363"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580"/>
        <w:gridCol w:w="2835"/>
      </w:tblGrid>
      <w:tr w:rsidR="00753C27" w:rsidRPr="00246A02" w14:paraId="0F849429" w14:textId="77777777" w:rsidTr="00717A2A">
        <w:tc>
          <w:tcPr>
            <w:tcW w:w="2948" w:type="dxa"/>
            <w:shd w:val="clear" w:color="auto" w:fill="auto"/>
          </w:tcPr>
          <w:p w14:paraId="690CE3E0" w14:textId="77777777" w:rsidR="00753C27" w:rsidRPr="00246A02" w:rsidRDefault="00753C27" w:rsidP="00246A02">
            <w:pPr>
              <w:widowControl w:val="0"/>
              <w:jc w:val="both"/>
              <w:rPr>
                <w:rFonts w:ascii="Times New Roman" w:hAnsi="Times New Roman"/>
                <w:color w:val="000000"/>
                <w:sz w:val="24"/>
              </w:rPr>
            </w:pPr>
            <w:r w:rsidRPr="00246A02">
              <w:rPr>
                <w:rFonts w:ascii="Times New Roman" w:hAnsi="Times New Roman"/>
                <w:color w:val="000000"/>
                <w:sz w:val="24"/>
              </w:rPr>
              <w:t>Cena v Kč bez DPH</w:t>
            </w:r>
          </w:p>
        </w:tc>
        <w:tc>
          <w:tcPr>
            <w:tcW w:w="2580" w:type="dxa"/>
            <w:shd w:val="clear" w:color="auto" w:fill="auto"/>
          </w:tcPr>
          <w:p w14:paraId="2E8EEB0F" w14:textId="77777777" w:rsidR="00753C27" w:rsidRPr="00246A02" w:rsidRDefault="00753C27" w:rsidP="00246A02">
            <w:pPr>
              <w:widowControl w:val="0"/>
              <w:jc w:val="both"/>
              <w:rPr>
                <w:rFonts w:ascii="Times New Roman" w:hAnsi="Times New Roman"/>
                <w:color w:val="000000"/>
                <w:sz w:val="24"/>
              </w:rPr>
            </w:pPr>
            <w:r w:rsidRPr="00246A02">
              <w:rPr>
                <w:rFonts w:ascii="Times New Roman" w:hAnsi="Times New Roman"/>
                <w:color w:val="000000"/>
                <w:sz w:val="24"/>
              </w:rPr>
              <w:t xml:space="preserve">DPH v Kč </w:t>
            </w:r>
          </w:p>
        </w:tc>
        <w:tc>
          <w:tcPr>
            <w:tcW w:w="2835" w:type="dxa"/>
            <w:shd w:val="clear" w:color="auto" w:fill="auto"/>
          </w:tcPr>
          <w:p w14:paraId="3BDC5A64" w14:textId="77777777" w:rsidR="00753C27" w:rsidRPr="00246A02" w:rsidRDefault="00753C27" w:rsidP="00246A02">
            <w:pPr>
              <w:widowControl w:val="0"/>
              <w:jc w:val="both"/>
              <w:rPr>
                <w:rFonts w:ascii="Times New Roman" w:hAnsi="Times New Roman"/>
                <w:color w:val="000000"/>
                <w:sz w:val="24"/>
              </w:rPr>
            </w:pPr>
            <w:r w:rsidRPr="00246A02">
              <w:rPr>
                <w:rFonts w:ascii="Times New Roman" w:hAnsi="Times New Roman"/>
                <w:color w:val="000000"/>
                <w:sz w:val="24"/>
              </w:rPr>
              <w:t>Cena v Kč vč. DPH</w:t>
            </w:r>
          </w:p>
        </w:tc>
      </w:tr>
      <w:tr w:rsidR="00753C27" w:rsidRPr="00246A02" w14:paraId="65BA41B6" w14:textId="77777777" w:rsidTr="00717A2A">
        <w:tc>
          <w:tcPr>
            <w:tcW w:w="2948" w:type="dxa"/>
            <w:shd w:val="clear" w:color="auto" w:fill="auto"/>
          </w:tcPr>
          <w:p w14:paraId="6C349699" w14:textId="7DEB7EC6" w:rsidR="00753C27" w:rsidRPr="00246A02" w:rsidRDefault="00753C27" w:rsidP="00246A02">
            <w:pPr>
              <w:rPr>
                <w:rFonts w:ascii="Times New Roman" w:hAnsi="Times New Roman"/>
                <w:b/>
                <w:sz w:val="24"/>
              </w:rPr>
            </w:pPr>
            <w:r w:rsidRPr="00246A02">
              <w:rPr>
                <w:rFonts w:ascii="Times New Roman" w:hAnsi="Times New Roman"/>
                <w:b/>
                <w:color w:val="000000"/>
                <w:sz w:val="24"/>
              </w:rPr>
              <w:t>[</w:t>
            </w:r>
            <w:r w:rsidRPr="00246A02">
              <w:rPr>
                <w:rFonts w:ascii="Times New Roman" w:hAnsi="Times New Roman"/>
                <w:b/>
                <w:color w:val="000000"/>
                <w:sz w:val="24"/>
                <w:highlight w:val="yellow"/>
              </w:rPr>
              <w:t>BUDE DOPLNĚNO</w:t>
            </w:r>
            <w:r w:rsidRPr="00246A02">
              <w:rPr>
                <w:rFonts w:ascii="Times New Roman" w:hAnsi="Times New Roman"/>
                <w:b/>
                <w:color w:val="000000"/>
                <w:sz w:val="24"/>
              </w:rPr>
              <w:t>]</w:t>
            </w:r>
            <w:r w:rsidRPr="00246A02">
              <w:rPr>
                <w:rFonts w:ascii="Times New Roman" w:hAnsi="Times New Roman"/>
                <w:b/>
                <w:bCs/>
                <w:color w:val="000000"/>
                <w:sz w:val="24"/>
              </w:rPr>
              <w:t xml:space="preserve"> Kč</w:t>
            </w:r>
          </w:p>
        </w:tc>
        <w:tc>
          <w:tcPr>
            <w:tcW w:w="2580" w:type="dxa"/>
            <w:shd w:val="clear" w:color="auto" w:fill="auto"/>
          </w:tcPr>
          <w:p w14:paraId="38826424" w14:textId="0B8D6E19" w:rsidR="00753C27" w:rsidRPr="00246A02" w:rsidRDefault="00753C27" w:rsidP="00246A02">
            <w:pPr>
              <w:rPr>
                <w:rFonts w:ascii="Times New Roman" w:hAnsi="Times New Roman"/>
                <w:b/>
                <w:sz w:val="24"/>
              </w:rPr>
            </w:pPr>
            <w:r w:rsidRPr="00246A02">
              <w:rPr>
                <w:rFonts w:ascii="Times New Roman" w:hAnsi="Times New Roman"/>
                <w:b/>
                <w:color w:val="000000"/>
                <w:sz w:val="24"/>
              </w:rPr>
              <w:t>[</w:t>
            </w:r>
            <w:r w:rsidRPr="00246A02">
              <w:rPr>
                <w:rFonts w:ascii="Times New Roman" w:hAnsi="Times New Roman"/>
                <w:b/>
                <w:color w:val="000000"/>
                <w:sz w:val="24"/>
                <w:highlight w:val="yellow"/>
              </w:rPr>
              <w:t>BUDE DOPLNĚNO</w:t>
            </w:r>
            <w:r w:rsidRPr="00246A02">
              <w:rPr>
                <w:rFonts w:ascii="Times New Roman" w:hAnsi="Times New Roman"/>
                <w:b/>
                <w:color w:val="000000"/>
                <w:sz w:val="24"/>
              </w:rPr>
              <w:t>]</w:t>
            </w:r>
            <w:r w:rsidRPr="00246A02">
              <w:rPr>
                <w:rFonts w:ascii="Times New Roman" w:hAnsi="Times New Roman"/>
                <w:b/>
                <w:bCs/>
                <w:color w:val="000000"/>
                <w:sz w:val="24"/>
              </w:rPr>
              <w:t xml:space="preserve"> Kč</w:t>
            </w:r>
            <w:r w:rsidR="00125714" w:rsidRPr="00246A02">
              <w:rPr>
                <w:rStyle w:val="Znakapoznpodarou"/>
                <w:rFonts w:ascii="Times New Roman" w:hAnsi="Times New Roman"/>
                <w:b/>
                <w:bCs/>
                <w:color w:val="000000"/>
                <w:sz w:val="24"/>
              </w:rPr>
              <w:footnoteReference w:id="1"/>
            </w:r>
          </w:p>
        </w:tc>
        <w:tc>
          <w:tcPr>
            <w:tcW w:w="2835" w:type="dxa"/>
            <w:shd w:val="clear" w:color="auto" w:fill="auto"/>
          </w:tcPr>
          <w:p w14:paraId="7D489CF4" w14:textId="71069393" w:rsidR="00753C27" w:rsidRPr="00246A02" w:rsidRDefault="00753C27" w:rsidP="00246A02">
            <w:pPr>
              <w:rPr>
                <w:rFonts w:ascii="Times New Roman" w:hAnsi="Times New Roman"/>
                <w:b/>
                <w:sz w:val="24"/>
              </w:rPr>
            </w:pPr>
            <w:r w:rsidRPr="00246A02">
              <w:rPr>
                <w:rFonts w:ascii="Times New Roman" w:hAnsi="Times New Roman"/>
                <w:b/>
                <w:color w:val="000000"/>
                <w:sz w:val="24"/>
              </w:rPr>
              <w:t>[</w:t>
            </w:r>
            <w:r w:rsidRPr="00246A02">
              <w:rPr>
                <w:rFonts w:ascii="Times New Roman" w:hAnsi="Times New Roman"/>
                <w:b/>
                <w:color w:val="000000"/>
                <w:sz w:val="24"/>
                <w:highlight w:val="yellow"/>
              </w:rPr>
              <w:t>BUDE DOPLNĚNO</w:t>
            </w:r>
            <w:r w:rsidRPr="00246A02">
              <w:rPr>
                <w:rFonts w:ascii="Times New Roman" w:hAnsi="Times New Roman"/>
                <w:b/>
                <w:color w:val="000000"/>
                <w:sz w:val="24"/>
              </w:rPr>
              <w:t>]</w:t>
            </w:r>
            <w:r w:rsidRPr="00246A02">
              <w:rPr>
                <w:rFonts w:ascii="Times New Roman" w:hAnsi="Times New Roman"/>
                <w:b/>
                <w:bCs/>
                <w:color w:val="000000"/>
                <w:sz w:val="24"/>
              </w:rPr>
              <w:t xml:space="preserve"> Kč</w:t>
            </w:r>
          </w:p>
        </w:tc>
      </w:tr>
    </w:tbl>
    <w:p w14:paraId="3577D3BC" w14:textId="77777777" w:rsidR="00610531" w:rsidRPr="00246A02" w:rsidRDefault="006428BC" w:rsidP="00246A02">
      <w:pPr>
        <w:widowControl w:val="0"/>
        <w:ind w:left="348" w:firstLine="12"/>
        <w:jc w:val="both"/>
        <w:rPr>
          <w:rFonts w:ascii="Times New Roman" w:hAnsi="Times New Roman"/>
          <w:color w:val="000000"/>
          <w:sz w:val="24"/>
        </w:rPr>
      </w:pPr>
      <w:r w:rsidRPr="00246A02">
        <w:rPr>
          <w:rFonts w:ascii="Times New Roman" w:hAnsi="Times New Roman"/>
          <w:color w:val="000000"/>
          <w:sz w:val="24"/>
        </w:rPr>
        <w:t>(cena za D</w:t>
      </w:r>
      <w:r w:rsidR="009F74A4" w:rsidRPr="00246A02">
        <w:rPr>
          <w:rFonts w:ascii="Times New Roman" w:hAnsi="Times New Roman"/>
          <w:color w:val="000000"/>
          <w:sz w:val="24"/>
        </w:rPr>
        <w:t xml:space="preserve">ílo uvedená v tabulce výše je </w:t>
      </w:r>
      <w:r w:rsidR="00610531" w:rsidRPr="00246A02">
        <w:rPr>
          <w:rFonts w:ascii="Times New Roman" w:hAnsi="Times New Roman"/>
          <w:color w:val="000000"/>
          <w:sz w:val="24"/>
        </w:rPr>
        <w:t>dále</w:t>
      </w:r>
      <w:r w:rsidR="009F74A4" w:rsidRPr="00246A02">
        <w:rPr>
          <w:rFonts w:ascii="Times New Roman" w:hAnsi="Times New Roman"/>
          <w:color w:val="000000"/>
          <w:sz w:val="24"/>
        </w:rPr>
        <w:t xml:space="preserve"> v této smlouvě uváděna</w:t>
      </w:r>
      <w:r w:rsidR="00610531" w:rsidRPr="00246A02">
        <w:rPr>
          <w:rFonts w:ascii="Times New Roman" w:hAnsi="Times New Roman"/>
          <w:color w:val="000000"/>
          <w:sz w:val="24"/>
        </w:rPr>
        <w:t xml:space="preserve"> také jen </w:t>
      </w:r>
      <w:r w:rsidR="009F74A4" w:rsidRPr="00246A02">
        <w:rPr>
          <w:rFonts w:ascii="Times New Roman" w:hAnsi="Times New Roman"/>
          <w:color w:val="000000"/>
          <w:sz w:val="24"/>
        </w:rPr>
        <w:t>jako „</w:t>
      </w:r>
      <w:r w:rsidR="00610531" w:rsidRPr="00246A02">
        <w:rPr>
          <w:rFonts w:ascii="Times New Roman" w:hAnsi="Times New Roman"/>
          <w:b/>
          <w:color w:val="000000"/>
          <w:sz w:val="24"/>
        </w:rPr>
        <w:t xml:space="preserve">celková cena za </w:t>
      </w:r>
      <w:r w:rsidRPr="00246A02">
        <w:rPr>
          <w:rFonts w:ascii="Times New Roman" w:hAnsi="Times New Roman"/>
          <w:b/>
          <w:color w:val="000000"/>
          <w:sz w:val="24"/>
        </w:rPr>
        <w:t>D</w:t>
      </w:r>
      <w:r w:rsidR="00610531" w:rsidRPr="00246A02">
        <w:rPr>
          <w:rFonts w:ascii="Times New Roman" w:hAnsi="Times New Roman"/>
          <w:b/>
          <w:color w:val="000000"/>
          <w:sz w:val="24"/>
        </w:rPr>
        <w:t>ílo</w:t>
      </w:r>
      <w:r w:rsidR="009F74A4" w:rsidRPr="00246A02">
        <w:rPr>
          <w:rFonts w:ascii="Times New Roman" w:hAnsi="Times New Roman"/>
          <w:color w:val="000000"/>
          <w:sz w:val="24"/>
        </w:rPr>
        <w:t>“)</w:t>
      </w:r>
      <w:r w:rsidR="00610531" w:rsidRPr="00246A02">
        <w:rPr>
          <w:rFonts w:ascii="Times New Roman" w:hAnsi="Times New Roman"/>
          <w:color w:val="000000"/>
          <w:sz w:val="24"/>
        </w:rPr>
        <w:t>.</w:t>
      </w:r>
    </w:p>
    <w:p w14:paraId="5102AD5C" w14:textId="77777777" w:rsidR="00610531" w:rsidRPr="00246A02" w:rsidRDefault="00610531">
      <w:pPr>
        <w:widowControl w:val="0"/>
        <w:numPr>
          <w:ilvl w:val="0"/>
          <w:numId w:val="8"/>
        </w:numPr>
        <w:ind w:left="360"/>
        <w:jc w:val="both"/>
        <w:rPr>
          <w:rFonts w:ascii="Times New Roman" w:hAnsi="Times New Roman"/>
          <w:sz w:val="24"/>
        </w:rPr>
      </w:pPr>
      <w:r w:rsidRPr="00246A02">
        <w:rPr>
          <w:rFonts w:ascii="Times New Roman" w:hAnsi="Times New Roman"/>
          <w:sz w:val="24"/>
        </w:rPr>
        <w:t>V případě změny DPH se př</w:t>
      </w:r>
      <w:r w:rsidR="006428BC" w:rsidRPr="00246A02">
        <w:rPr>
          <w:rFonts w:ascii="Times New Roman" w:hAnsi="Times New Roman"/>
          <w:sz w:val="24"/>
        </w:rPr>
        <w:t>íslušně mění i celková cena za D</w:t>
      </w:r>
      <w:r w:rsidRPr="00246A02">
        <w:rPr>
          <w:rFonts w:ascii="Times New Roman" w:hAnsi="Times New Roman"/>
          <w:sz w:val="24"/>
        </w:rPr>
        <w:t>ílo včetně DPH.</w:t>
      </w:r>
    </w:p>
    <w:p w14:paraId="6EC188FF" w14:textId="43B26421" w:rsidR="00610531" w:rsidRPr="00246A02" w:rsidRDefault="006428BC">
      <w:pPr>
        <w:widowControl w:val="0"/>
        <w:numPr>
          <w:ilvl w:val="0"/>
          <w:numId w:val="8"/>
        </w:numPr>
        <w:ind w:left="360"/>
        <w:jc w:val="both"/>
        <w:rPr>
          <w:rFonts w:ascii="Times New Roman" w:hAnsi="Times New Roman"/>
          <w:sz w:val="24"/>
        </w:rPr>
      </w:pPr>
      <w:r w:rsidRPr="00246A02">
        <w:rPr>
          <w:rFonts w:ascii="Times New Roman" w:hAnsi="Times New Roman"/>
          <w:sz w:val="24"/>
        </w:rPr>
        <w:t>Celková cena za D</w:t>
      </w:r>
      <w:r w:rsidR="00610531" w:rsidRPr="00246A02">
        <w:rPr>
          <w:rFonts w:ascii="Times New Roman" w:hAnsi="Times New Roman"/>
          <w:sz w:val="24"/>
        </w:rPr>
        <w:t>ílo</w:t>
      </w:r>
      <w:r w:rsidR="000A1C8F" w:rsidRPr="00246A02">
        <w:rPr>
          <w:rFonts w:ascii="Times New Roman" w:hAnsi="Times New Roman"/>
          <w:sz w:val="24"/>
        </w:rPr>
        <w:t xml:space="preserve"> je cenou pevnou a úplnou a lze ji</w:t>
      </w:r>
      <w:r w:rsidR="00610531" w:rsidRPr="00246A02">
        <w:rPr>
          <w:rFonts w:ascii="Times New Roman" w:hAnsi="Times New Roman"/>
          <w:sz w:val="24"/>
        </w:rPr>
        <w:t xml:space="preserve"> měni</w:t>
      </w:r>
      <w:r w:rsidR="00844530" w:rsidRPr="00246A02">
        <w:rPr>
          <w:rFonts w:ascii="Times New Roman" w:hAnsi="Times New Roman"/>
          <w:sz w:val="24"/>
        </w:rPr>
        <w:t xml:space="preserve">t jen na základě změny rozsahu </w:t>
      </w:r>
      <w:r w:rsidR="0064787C" w:rsidRPr="00246A02">
        <w:rPr>
          <w:rFonts w:ascii="Times New Roman" w:hAnsi="Times New Roman"/>
          <w:sz w:val="24"/>
        </w:rPr>
        <w:t>Díla</w:t>
      </w:r>
      <w:r w:rsidR="00610531" w:rsidRPr="00246A02">
        <w:rPr>
          <w:rFonts w:ascii="Times New Roman" w:hAnsi="Times New Roman"/>
          <w:sz w:val="24"/>
        </w:rPr>
        <w:t xml:space="preserve"> v souladu s touto sm</w:t>
      </w:r>
      <w:r w:rsidRPr="00246A02">
        <w:rPr>
          <w:rFonts w:ascii="Times New Roman" w:hAnsi="Times New Roman"/>
          <w:sz w:val="24"/>
        </w:rPr>
        <w:t>louvou. Celková cena za D</w:t>
      </w:r>
      <w:r w:rsidR="00610531" w:rsidRPr="00246A02">
        <w:rPr>
          <w:rFonts w:ascii="Times New Roman" w:hAnsi="Times New Roman"/>
          <w:sz w:val="24"/>
        </w:rPr>
        <w:t xml:space="preserve">ílo obsahuje veškeré náklady zhotovitele na provedení </w:t>
      </w:r>
      <w:r w:rsidR="0064787C" w:rsidRPr="00246A02">
        <w:rPr>
          <w:rFonts w:ascii="Times New Roman" w:hAnsi="Times New Roman"/>
          <w:sz w:val="24"/>
        </w:rPr>
        <w:t>Díla</w:t>
      </w:r>
      <w:r w:rsidR="008B0A54" w:rsidRPr="00246A02">
        <w:rPr>
          <w:rFonts w:ascii="Times New Roman" w:hAnsi="Times New Roman"/>
          <w:sz w:val="24"/>
        </w:rPr>
        <w:t>, vedlejší náklady související s umístěním stavby, zařízením staveniště a také ostatní náklady související s plněním této smlouvy</w:t>
      </w:r>
      <w:r w:rsidRPr="00246A02">
        <w:rPr>
          <w:rFonts w:ascii="Times New Roman" w:hAnsi="Times New Roman"/>
          <w:sz w:val="24"/>
        </w:rPr>
        <w:t>. Na celkovou cenu za D</w:t>
      </w:r>
      <w:r w:rsidR="00610531" w:rsidRPr="00246A02">
        <w:rPr>
          <w:rFonts w:ascii="Times New Roman" w:hAnsi="Times New Roman"/>
          <w:sz w:val="24"/>
        </w:rPr>
        <w:t xml:space="preserve">ílo nemá žádný vliv inflace v České republice ani v zahraničí po dobu provádění </w:t>
      </w:r>
      <w:r w:rsidR="0064787C" w:rsidRPr="00246A02">
        <w:rPr>
          <w:rFonts w:ascii="Times New Roman" w:hAnsi="Times New Roman"/>
          <w:sz w:val="24"/>
        </w:rPr>
        <w:t>Díla</w:t>
      </w:r>
      <w:r w:rsidR="00610531" w:rsidRPr="00246A02">
        <w:rPr>
          <w:rFonts w:ascii="Times New Roman" w:hAnsi="Times New Roman"/>
          <w:sz w:val="24"/>
        </w:rPr>
        <w:t xml:space="preserve"> ani vývoj mzdových nákladů, cen surovin, produktů a materiálových vstupů, kdy veškeré tyto vlivy jsou </w:t>
      </w:r>
      <w:r w:rsidRPr="00246A02">
        <w:rPr>
          <w:rFonts w:ascii="Times New Roman" w:hAnsi="Times New Roman"/>
          <w:sz w:val="24"/>
        </w:rPr>
        <w:t>již zahrnuty v celkové ceně za D</w:t>
      </w:r>
      <w:r w:rsidR="00610531" w:rsidRPr="00246A02">
        <w:rPr>
          <w:rFonts w:ascii="Times New Roman" w:hAnsi="Times New Roman"/>
          <w:sz w:val="24"/>
        </w:rPr>
        <w:t xml:space="preserve">ílo. </w:t>
      </w:r>
    </w:p>
    <w:p w14:paraId="11B19208" w14:textId="7015CCFF" w:rsidR="00200CFC" w:rsidRPr="00246A02" w:rsidRDefault="00FB7667">
      <w:pPr>
        <w:widowControl w:val="0"/>
        <w:numPr>
          <w:ilvl w:val="0"/>
          <w:numId w:val="8"/>
        </w:numPr>
        <w:ind w:left="360"/>
        <w:jc w:val="both"/>
        <w:rPr>
          <w:rFonts w:ascii="Times New Roman" w:hAnsi="Times New Roman"/>
          <w:color w:val="F4B083" w:themeColor="accent2" w:themeTint="99"/>
          <w:sz w:val="24"/>
        </w:rPr>
      </w:pPr>
      <w:r w:rsidRPr="00246A02">
        <w:rPr>
          <w:rFonts w:ascii="Times New Roman" w:hAnsi="Times New Roman"/>
          <w:sz w:val="24"/>
        </w:rPr>
        <w:t xml:space="preserve">Smluvní strany se dohodly, že cena za dílo bude </w:t>
      </w:r>
      <w:r w:rsidR="00200CFC" w:rsidRPr="00246A02">
        <w:rPr>
          <w:rFonts w:ascii="Times New Roman" w:hAnsi="Times New Roman"/>
          <w:sz w:val="24"/>
        </w:rPr>
        <w:t>hrazena</w:t>
      </w:r>
      <w:r w:rsidR="00DC5144" w:rsidRPr="00246A02">
        <w:rPr>
          <w:rFonts w:ascii="Times New Roman" w:hAnsi="Times New Roman"/>
          <w:sz w:val="24"/>
        </w:rPr>
        <w:t xml:space="preserve"> </w:t>
      </w:r>
      <w:r w:rsidR="000A1C8F" w:rsidRPr="00246A02">
        <w:rPr>
          <w:rFonts w:ascii="Times New Roman" w:hAnsi="Times New Roman"/>
          <w:sz w:val="24"/>
        </w:rPr>
        <w:t>měsíčně dle skutečně provedených prací na základě měsíčních přehledů provedených prací</w:t>
      </w:r>
      <w:r w:rsidR="00DC5144" w:rsidRPr="00246A02">
        <w:rPr>
          <w:rFonts w:ascii="Times New Roman" w:hAnsi="Times New Roman"/>
          <w:sz w:val="24"/>
        </w:rPr>
        <w:t xml:space="preserve"> </w:t>
      </w:r>
      <w:r w:rsidR="000A1C8F" w:rsidRPr="00246A02">
        <w:rPr>
          <w:rFonts w:ascii="Times New Roman" w:hAnsi="Times New Roman"/>
          <w:sz w:val="24"/>
        </w:rPr>
        <w:t>předložených zhotovitelem objednateli a objednatelem odsouhlasených.</w:t>
      </w:r>
    </w:p>
    <w:p w14:paraId="643BE5E4" w14:textId="2DB81F74" w:rsidR="00610531" w:rsidRPr="00246A02" w:rsidRDefault="008F0148">
      <w:pPr>
        <w:widowControl w:val="0"/>
        <w:numPr>
          <w:ilvl w:val="0"/>
          <w:numId w:val="8"/>
        </w:numPr>
        <w:ind w:left="360"/>
        <w:jc w:val="both"/>
        <w:rPr>
          <w:rFonts w:ascii="Times New Roman" w:hAnsi="Times New Roman"/>
          <w:sz w:val="24"/>
        </w:rPr>
      </w:pPr>
      <w:r w:rsidRPr="00246A02">
        <w:rPr>
          <w:rFonts w:ascii="Times New Roman" w:hAnsi="Times New Roman"/>
          <w:sz w:val="24"/>
        </w:rPr>
        <w:t xml:space="preserve">Cena </w:t>
      </w:r>
      <w:r w:rsidR="00CD2CF4" w:rsidRPr="00246A02">
        <w:rPr>
          <w:rFonts w:ascii="Times New Roman" w:hAnsi="Times New Roman"/>
          <w:sz w:val="24"/>
        </w:rPr>
        <w:t xml:space="preserve">za </w:t>
      </w:r>
      <w:r w:rsidRPr="00246A02">
        <w:rPr>
          <w:rFonts w:ascii="Times New Roman" w:hAnsi="Times New Roman"/>
          <w:sz w:val="24"/>
        </w:rPr>
        <w:t>Díl</w:t>
      </w:r>
      <w:r w:rsidR="00CD2CF4" w:rsidRPr="00246A02">
        <w:rPr>
          <w:rFonts w:ascii="Times New Roman" w:hAnsi="Times New Roman"/>
          <w:sz w:val="24"/>
        </w:rPr>
        <w:t>o</w:t>
      </w:r>
      <w:r w:rsidRPr="00246A02">
        <w:rPr>
          <w:rFonts w:ascii="Times New Roman" w:hAnsi="Times New Roman"/>
          <w:sz w:val="24"/>
        </w:rPr>
        <w:t xml:space="preserve"> bude hrazena na základě daňových dokladů – faktur vystavených zhotovitelem</w:t>
      </w:r>
      <w:r w:rsidR="00FF20CD" w:rsidRPr="00246A02">
        <w:rPr>
          <w:rFonts w:ascii="Times New Roman" w:hAnsi="Times New Roman"/>
          <w:sz w:val="24"/>
        </w:rPr>
        <w:t xml:space="preserve"> k</w:t>
      </w:r>
      <w:r w:rsidR="00BD79C0" w:rsidRPr="00246A02">
        <w:rPr>
          <w:rFonts w:ascii="Times New Roman" w:hAnsi="Times New Roman"/>
          <w:sz w:val="24"/>
        </w:rPr>
        <w:t xml:space="preserve"> datu </w:t>
      </w:r>
      <w:r w:rsidR="000A1C8F" w:rsidRPr="00246A02">
        <w:rPr>
          <w:rFonts w:ascii="Times New Roman" w:hAnsi="Times New Roman"/>
          <w:sz w:val="24"/>
        </w:rPr>
        <w:t>zdanitelného plnění a doručených</w:t>
      </w:r>
      <w:r w:rsidR="00FF20CD" w:rsidRPr="00246A02">
        <w:rPr>
          <w:rFonts w:ascii="Times New Roman" w:hAnsi="Times New Roman"/>
          <w:sz w:val="24"/>
        </w:rPr>
        <w:t xml:space="preserve"> objednateli do 3 pracovních dnů</w:t>
      </w:r>
      <w:r w:rsidRPr="00246A02">
        <w:rPr>
          <w:rFonts w:ascii="Times New Roman" w:hAnsi="Times New Roman"/>
          <w:sz w:val="24"/>
        </w:rPr>
        <w:t xml:space="preserve">. </w:t>
      </w:r>
      <w:r w:rsidR="000A1C8F" w:rsidRPr="00246A02">
        <w:rPr>
          <w:rFonts w:ascii="Times New Roman" w:hAnsi="Times New Roman"/>
          <w:sz w:val="24"/>
        </w:rPr>
        <w:t xml:space="preserve">Přílohou faktury bude objednatelem odsouhlasený měsíční přehled provedených prací. </w:t>
      </w:r>
      <w:r w:rsidR="00610531" w:rsidRPr="00246A02">
        <w:rPr>
          <w:rFonts w:ascii="Times New Roman" w:hAnsi="Times New Roman"/>
          <w:sz w:val="24"/>
        </w:rPr>
        <w:t xml:space="preserve">Nebude-li obsahovat daňový doklad veškeré obsahové náležitosti dle příslušných platných právních předpisů či sjednané v této smlouvě, je objednatel oprávněn daňový doklad ve lhůtě jeho splatnosti bez zaplacení vrátit zpět zhotoviteli s vytknutím vad daňového dokladu. Zhotovitel je povinen daňový doklad opravit nebo vystavit daňový doklad nový, přičemž vrácením daňového dokladu přestává běžet původní lhůta splatnosti, kdy tato lhůta splatnosti začíná běžet znovu ode dne doručení objednateli opraveného nebo nově vystaveného daňového dokladu. </w:t>
      </w:r>
    </w:p>
    <w:p w14:paraId="60ADF537" w14:textId="111600FC" w:rsidR="00923F62" w:rsidRPr="00246A02" w:rsidRDefault="003B3855">
      <w:pPr>
        <w:widowControl w:val="0"/>
        <w:numPr>
          <w:ilvl w:val="0"/>
          <w:numId w:val="8"/>
        </w:numPr>
        <w:ind w:left="360"/>
        <w:jc w:val="both"/>
        <w:rPr>
          <w:rFonts w:ascii="Times New Roman" w:hAnsi="Times New Roman"/>
          <w:sz w:val="24"/>
        </w:rPr>
      </w:pPr>
      <w:r w:rsidRPr="00246A02">
        <w:rPr>
          <w:rFonts w:ascii="Times New Roman" w:hAnsi="Times New Roman"/>
          <w:sz w:val="24"/>
        </w:rPr>
        <w:t>Částka odpovídající 9</w:t>
      </w:r>
      <w:r w:rsidR="006727D6" w:rsidRPr="00246A02">
        <w:rPr>
          <w:rFonts w:ascii="Times New Roman" w:hAnsi="Times New Roman"/>
          <w:sz w:val="24"/>
        </w:rPr>
        <w:t>0</w:t>
      </w:r>
      <w:r w:rsidRPr="00246A02">
        <w:rPr>
          <w:rFonts w:ascii="Times New Roman" w:hAnsi="Times New Roman"/>
          <w:sz w:val="24"/>
        </w:rPr>
        <w:t xml:space="preserve"> % základu daně (cena části Díla) a DPH v celé částce bude splatná do 30 dnů od doručení daňového dokladu Objednateli. </w:t>
      </w:r>
    </w:p>
    <w:p w14:paraId="3EEAD337" w14:textId="248724D1" w:rsidR="006727D6" w:rsidRPr="00246A02" w:rsidRDefault="003B3855">
      <w:pPr>
        <w:widowControl w:val="0"/>
        <w:numPr>
          <w:ilvl w:val="0"/>
          <w:numId w:val="8"/>
        </w:numPr>
        <w:ind w:left="360"/>
        <w:jc w:val="both"/>
        <w:rPr>
          <w:rFonts w:ascii="Times New Roman" w:hAnsi="Times New Roman"/>
          <w:sz w:val="24"/>
        </w:rPr>
      </w:pPr>
      <w:r w:rsidRPr="00246A02">
        <w:rPr>
          <w:rFonts w:ascii="Times New Roman" w:hAnsi="Times New Roman"/>
          <w:sz w:val="24"/>
        </w:rPr>
        <w:t xml:space="preserve">Zbývajících </w:t>
      </w:r>
      <w:r w:rsidR="006727D6" w:rsidRPr="00246A02">
        <w:rPr>
          <w:rFonts w:ascii="Times New Roman" w:hAnsi="Times New Roman"/>
          <w:sz w:val="24"/>
        </w:rPr>
        <w:t>10</w:t>
      </w:r>
      <w:r w:rsidRPr="00246A02">
        <w:rPr>
          <w:rFonts w:ascii="Times New Roman" w:hAnsi="Times New Roman"/>
          <w:sz w:val="24"/>
        </w:rPr>
        <w:t xml:space="preserve"> % z fakturované částky tvoří zádržné (pozastávku) za řádné provedení Díla a splnění dalších závazků uložených </w:t>
      </w:r>
      <w:r w:rsidR="00923F62" w:rsidRPr="00246A02">
        <w:rPr>
          <w:rFonts w:ascii="Times New Roman" w:hAnsi="Times New Roman"/>
          <w:sz w:val="24"/>
        </w:rPr>
        <w:t>z</w:t>
      </w:r>
      <w:r w:rsidRPr="00246A02">
        <w:rPr>
          <w:rFonts w:ascii="Times New Roman" w:hAnsi="Times New Roman"/>
          <w:sz w:val="24"/>
        </w:rPr>
        <w:t xml:space="preserve">hotoviteli touto </w:t>
      </w:r>
      <w:r w:rsidR="00923F62" w:rsidRPr="00246A02">
        <w:rPr>
          <w:rFonts w:ascii="Times New Roman" w:hAnsi="Times New Roman"/>
          <w:sz w:val="24"/>
        </w:rPr>
        <w:t>s</w:t>
      </w:r>
      <w:r w:rsidRPr="00246A02">
        <w:rPr>
          <w:rFonts w:ascii="Times New Roman" w:hAnsi="Times New Roman"/>
          <w:sz w:val="24"/>
        </w:rPr>
        <w:t>mlouvou. Splatnost této částky nastane za předpokladu splnění podmínek uvedených v</w:t>
      </w:r>
      <w:r w:rsidR="00923F62" w:rsidRPr="00246A02">
        <w:rPr>
          <w:rFonts w:ascii="Times New Roman" w:hAnsi="Times New Roman"/>
          <w:sz w:val="24"/>
        </w:rPr>
        <w:t xml:space="preserve"> odst. 8 a 9 </w:t>
      </w:r>
      <w:r w:rsidRPr="00246A02">
        <w:rPr>
          <w:rFonts w:ascii="Times New Roman" w:hAnsi="Times New Roman"/>
          <w:sz w:val="24"/>
        </w:rPr>
        <w:t xml:space="preserve">tohoto článku. </w:t>
      </w:r>
      <w:r w:rsidR="002D2899">
        <w:rPr>
          <w:rFonts w:ascii="Times New Roman" w:hAnsi="Times New Roman"/>
          <w:sz w:val="24"/>
        </w:rPr>
        <w:t>Zádržné je zhotovitel povinen na daňovém dokladu vyznačit.</w:t>
      </w:r>
    </w:p>
    <w:p w14:paraId="2AA127AE" w14:textId="761FC72A" w:rsidR="006727D6" w:rsidRPr="00246A02" w:rsidRDefault="006727D6">
      <w:pPr>
        <w:widowControl w:val="0"/>
        <w:numPr>
          <w:ilvl w:val="0"/>
          <w:numId w:val="8"/>
        </w:numPr>
        <w:ind w:left="360"/>
        <w:jc w:val="both"/>
        <w:rPr>
          <w:rFonts w:ascii="Times New Roman" w:hAnsi="Times New Roman"/>
          <w:sz w:val="24"/>
        </w:rPr>
      </w:pPr>
      <w:r w:rsidRPr="00246A02">
        <w:rPr>
          <w:rFonts w:ascii="Times New Roman" w:hAnsi="Times New Roman"/>
          <w:sz w:val="24"/>
        </w:rPr>
        <w:t>Splatnost první poloviny zádržného (pozastávky) odpovídající 5 % z fakturované ceny Díla</w:t>
      </w:r>
      <w:r w:rsidR="007228AB" w:rsidRPr="00246A02">
        <w:rPr>
          <w:rFonts w:ascii="Times New Roman" w:hAnsi="Times New Roman"/>
          <w:sz w:val="24"/>
        </w:rPr>
        <w:t>, která slouží k zajištění řádného provedení Díla,</w:t>
      </w:r>
      <w:r w:rsidRPr="00246A02">
        <w:rPr>
          <w:rFonts w:ascii="Times New Roman" w:hAnsi="Times New Roman"/>
          <w:sz w:val="24"/>
        </w:rPr>
        <w:t xml:space="preserve"> nastane po uplynutí 30 dnů ode dne obdržení písemné výzvy zhotovitele odsouhlasené oprávněným zástupcem objednatele. Výzva musí být doručena objednateli po převzetí bezvadného Díla, resp. po písemném </w:t>
      </w:r>
      <w:r w:rsidRPr="00246A02">
        <w:rPr>
          <w:rFonts w:ascii="Times New Roman" w:hAnsi="Times New Roman"/>
          <w:sz w:val="24"/>
        </w:rPr>
        <w:lastRenderedPageBreak/>
        <w:t xml:space="preserve">potvrzení odstranění případných vad </w:t>
      </w:r>
      <w:r w:rsidR="007228AB" w:rsidRPr="00246A02">
        <w:rPr>
          <w:rFonts w:ascii="Times New Roman" w:hAnsi="Times New Roman"/>
          <w:sz w:val="24"/>
        </w:rPr>
        <w:t>D</w:t>
      </w:r>
      <w:r w:rsidRPr="00246A02">
        <w:rPr>
          <w:rFonts w:ascii="Times New Roman" w:hAnsi="Times New Roman"/>
          <w:sz w:val="24"/>
        </w:rPr>
        <w:t>íla.</w:t>
      </w:r>
      <w:r w:rsidR="00FF6309" w:rsidRPr="00246A02">
        <w:rPr>
          <w:rFonts w:ascii="Times New Roman" w:hAnsi="Times New Roman"/>
          <w:sz w:val="24"/>
        </w:rPr>
        <w:t xml:space="preserve"> </w:t>
      </w:r>
    </w:p>
    <w:p w14:paraId="518C126D" w14:textId="7B9ADB80" w:rsidR="00366B6F" w:rsidRPr="00246A02" w:rsidRDefault="006727D6">
      <w:pPr>
        <w:widowControl w:val="0"/>
        <w:numPr>
          <w:ilvl w:val="0"/>
          <w:numId w:val="8"/>
        </w:numPr>
        <w:ind w:left="360"/>
        <w:jc w:val="both"/>
        <w:rPr>
          <w:rFonts w:ascii="Times New Roman" w:hAnsi="Times New Roman"/>
          <w:sz w:val="24"/>
        </w:rPr>
      </w:pPr>
      <w:r w:rsidRPr="00246A02">
        <w:rPr>
          <w:rFonts w:ascii="Times New Roman" w:hAnsi="Times New Roman"/>
          <w:sz w:val="24"/>
        </w:rPr>
        <w:t xml:space="preserve">Splatnost druhé poloviny zádržného (pozastávky) odpovídající zbývajícím 5 % z fakturované ceny Díla, která slouží k zajištění odpovědnosti zhotovitele za vady </w:t>
      </w:r>
      <w:r w:rsidR="007228AB" w:rsidRPr="00246A02">
        <w:rPr>
          <w:rFonts w:ascii="Times New Roman" w:hAnsi="Times New Roman"/>
          <w:sz w:val="24"/>
        </w:rPr>
        <w:t>D</w:t>
      </w:r>
      <w:r w:rsidRPr="00246A02">
        <w:rPr>
          <w:rFonts w:ascii="Times New Roman" w:hAnsi="Times New Roman"/>
          <w:sz w:val="24"/>
        </w:rPr>
        <w:t xml:space="preserve">íla po dobu záruky, nastane </w:t>
      </w:r>
      <w:r w:rsidR="00366B6F" w:rsidRPr="00246A02">
        <w:rPr>
          <w:rFonts w:ascii="Times New Roman" w:hAnsi="Times New Roman"/>
          <w:sz w:val="24"/>
        </w:rPr>
        <w:t>postupně tak</w:t>
      </w:r>
      <w:r w:rsidR="006F57C1" w:rsidRPr="00246A02">
        <w:rPr>
          <w:rFonts w:ascii="Times New Roman" w:hAnsi="Times New Roman"/>
          <w:sz w:val="24"/>
        </w:rPr>
        <w:t>to:</w:t>
      </w:r>
    </w:p>
    <w:p w14:paraId="799AB418" w14:textId="0055C16A" w:rsidR="006F57C1" w:rsidRPr="00246A02" w:rsidRDefault="006F57C1">
      <w:pPr>
        <w:widowControl w:val="0"/>
        <w:numPr>
          <w:ilvl w:val="0"/>
          <w:numId w:val="32"/>
        </w:numPr>
        <w:jc w:val="both"/>
        <w:rPr>
          <w:rFonts w:ascii="Times New Roman" w:hAnsi="Times New Roman"/>
          <w:sz w:val="24"/>
        </w:rPr>
      </w:pPr>
      <w:r w:rsidRPr="00246A02">
        <w:rPr>
          <w:rFonts w:ascii="Times New Roman" w:hAnsi="Times New Roman"/>
          <w:sz w:val="24"/>
        </w:rPr>
        <w:t xml:space="preserve">Splatnost 1/5 druhé poloviny zádržného (pozastávky) nastane po uplynutí 30 dnů ode dne obdržení písemné výzvy zhotovitele odsouhlasené oprávněným zástupcem objednatele. Výzva musí být doručena objednateli </w:t>
      </w:r>
      <w:r w:rsidR="00543515" w:rsidRPr="00246A02">
        <w:rPr>
          <w:rFonts w:ascii="Times New Roman" w:hAnsi="Times New Roman"/>
          <w:sz w:val="24"/>
        </w:rPr>
        <w:t xml:space="preserve">nejdříve </w:t>
      </w:r>
      <w:r w:rsidRPr="00246A02">
        <w:rPr>
          <w:rFonts w:ascii="Times New Roman" w:hAnsi="Times New Roman"/>
          <w:sz w:val="24"/>
        </w:rPr>
        <w:t>1 rok po převzetí bezvadného Díla, resp. po písemném potvrzení odstranění případných vad Díla</w:t>
      </w:r>
      <w:r w:rsidR="00366B6F" w:rsidRPr="00246A02">
        <w:rPr>
          <w:rFonts w:ascii="Times New Roman" w:hAnsi="Times New Roman"/>
          <w:sz w:val="24"/>
        </w:rPr>
        <w:t>,</w:t>
      </w:r>
    </w:p>
    <w:p w14:paraId="60184D0E" w14:textId="1E934B0F" w:rsidR="00366B6F" w:rsidRPr="00246A02" w:rsidRDefault="006F57C1">
      <w:pPr>
        <w:widowControl w:val="0"/>
        <w:numPr>
          <w:ilvl w:val="0"/>
          <w:numId w:val="32"/>
        </w:numPr>
        <w:jc w:val="both"/>
        <w:rPr>
          <w:rFonts w:ascii="Times New Roman" w:hAnsi="Times New Roman"/>
          <w:sz w:val="24"/>
        </w:rPr>
      </w:pPr>
      <w:r w:rsidRPr="00246A02">
        <w:rPr>
          <w:rFonts w:ascii="Times New Roman" w:hAnsi="Times New Roman"/>
          <w:sz w:val="24"/>
        </w:rPr>
        <w:t xml:space="preserve">Splatnost 1/5 druhé poloviny zádržného (pozastávky) nastane po uplynutí 30 dnů ode dne obdržení písemné výzvy zhotovitele odsouhlasené oprávněným zástupcem objednatele. Výzva musí být doručena objednateli </w:t>
      </w:r>
      <w:r w:rsidR="00543515" w:rsidRPr="00246A02">
        <w:rPr>
          <w:rFonts w:ascii="Times New Roman" w:hAnsi="Times New Roman"/>
          <w:sz w:val="24"/>
        </w:rPr>
        <w:t xml:space="preserve">nejdříve </w:t>
      </w:r>
      <w:r w:rsidRPr="00246A02">
        <w:rPr>
          <w:rFonts w:ascii="Times New Roman" w:hAnsi="Times New Roman"/>
          <w:sz w:val="24"/>
        </w:rPr>
        <w:t>2 roky po převzetí bezvadného Díla, resp. po písemném potvrzení odstranění případných vad Díla,</w:t>
      </w:r>
    </w:p>
    <w:p w14:paraId="13973415" w14:textId="13B33A65" w:rsidR="006F57C1" w:rsidRPr="00246A02" w:rsidRDefault="006F57C1">
      <w:pPr>
        <w:widowControl w:val="0"/>
        <w:numPr>
          <w:ilvl w:val="0"/>
          <w:numId w:val="32"/>
        </w:numPr>
        <w:jc w:val="both"/>
        <w:rPr>
          <w:rFonts w:ascii="Times New Roman" w:hAnsi="Times New Roman"/>
          <w:sz w:val="24"/>
        </w:rPr>
      </w:pPr>
      <w:r w:rsidRPr="00246A02">
        <w:rPr>
          <w:rFonts w:ascii="Times New Roman" w:hAnsi="Times New Roman"/>
          <w:sz w:val="24"/>
        </w:rPr>
        <w:t xml:space="preserve">Splatnost 1/5 druhé poloviny zádržného (pozastávky) nastane po uplynutí 30 dnů ode dne obdržení písemné výzvy zhotovitele odsouhlasené oprávněným zástupcem objednatele. Výzva musí být doručena objednateli </w:t>
      </w:r>
      <w:r w:rsidR="00543515" w:rsidRPr="00246A02">
        <w:rPr>
          <w:rFonts w:ascii="Times New Roman" w:hAnsi="Times New Roman"/>
          <w:sz w:val="24"/>
        </w:rPr>
        <w:t xml:space="preserve">nejdříve </w:t>
      </w:r>
      <w:r w:rsidRPr="00246A02">
        <w:rPr>
          <w:rFonts w:ascii="Times New Roman" w:hAnsi="Times New Roman"/>
          <w:sz w:val="24"/>
        </w:rPr>
        <w:t>3 roky po převzetí bezvadného Díla, resp. po písemném potvrzení odstranění případných vad Díla</w:t>
      </w:r>
      <w:r w:rsidR="00543515" w:rsidRPr="00246A02">
        <w:rPr>
          <w:rFonts w:ascii="Times New Roman" w:hAnsi="Times New Roman"/>
          <w:sz w:val="24"/>
        </w:rPr>
        <w:t>,</w:t>
      </w:r>
    </w:p>
    <w:p w14:paraId="73BDDC6C" w14:textId="5DD3F427" w:rsidR="006F57C1" w:rsidRPr="00246A02" w:rsidRDefault="006F57C1">
      <w:pPr>
        <w:widowControl w:val="0"/>
        <w:numPr>
          <w:ilvl w:val="0"/>
          <w:numId w:val="32"/>
        </w:numPr>
        <w:jc w:val="both"/>
        <w:rPr>
          <w:rFonts w:ascii="Times New Roman" w:hAnsi="Times New Roman"/>
          <w:sz w:val="24"/>
        </w:rPr>
      </w:pPr>
      <w:r w:rsidRPr="00246A02">
        <w:rPr>
          <w:rFonts w:ascii="Times New Roman" w:hAnsi="Times New Roman"/>
          <w:sz w:val="24"/>
        </w:rPr>
        <w:t xml:space="preserve">Splatnost 1/5 druhé poloviny zádržného (pozastávky) nastane po uplynutí 30 dnů ode dne obdržení písemné výzvy zhotovitele odsouhlasené oprávněným zástupcem objednatele. Výzva musí být doručena objednateli </w:t>
      </w:r>
      <w:r w:rsidR="00543515" w:rsidRPr="00246A02">
        <w:rPr>
          <w:rFonts w:ascii="Times New Roman" w:hAnsi="Times New Roman"/>
          <w:sz w:val="24"/>
        </w:rPr>
        <w:t xml:space="preserve">nejdříve </w:t>
      </w:r>
      <w:r w:rsidRPr="00246A02">
        <w:rPr>
          <w:rFonts w:ascii="Times New Roman" w:hAnsi="Times New Roman"/>
          <w:sz w:val="24"/>
        </w:rPr>
        <w:t>4 roky po převzetí bezvadného Díla, resp. po písemném potvrzení odstranění případných vad Díla,</w:t>
      </w:r>
    </w:p>
    <w:p w14:paraId="42BCE31A" w14:textId="205BA00D" w:rsidR="006727D6" w:rsidRPr="00246A02" w:rsidRDefault="006F57C1">
      <w:pPr>
        <w:widowControl w:val="0"/>
        <w:numPr>
          <w:ilvl w:val="0"/>
          <w:numId w:val="32"/>
        </w:numPr>
        <w:jc w:val="both"/>
        <w:rPr>
          <w:rFonts w:ascii="Times New Roman" w:hAnsi="Times New Roman"/>
          <w:sz w:val="24"/>
        </w:rPr>
      </w:pPr>
      <w:r w:rsidRPr="00246A02">
        <w:rPr>
          <w:rFonts w:ascii="Times New Roman" w:hAnsi="Times New Roman"/>
          <w:sz w:val="24"/>
        </w:rPr>
        <w:t xml:space="preserve">Splatnost 1/5 druhé poloviny zádržného (pozastávky) nastane </w:t>
      </w:r>
      <w:r w:rsidR="006727D6" w:rsidRPr="00246A02">
        <w:rPr>
          <w:rFonts w:ascii="Times New Roman" w:hAnsi="Times New Roman"/>
          <w:sz w:val="24"/>
        </w:rPr>
        <w:t xml:space="preserve">po uplynutí 30 dnů ode dne uplynutí </w:t>
      </w:r>
      <w:r w:rsidR="009F59AA" w:rsidRPr="00246A02">
        <w:rPr>
          <w:rFonts w:ascii="Times New Roman" w:hAnsi="Times New Roman"/>
          <w:sz w:val="24"/>
        </w:rPr>
        <w:t xml:space="preserve">poslední ze </w:t>
      </w:r>
      <w:r w:rsidR="006727D6" w:rsidRPr="00246A02">
        <w:rPr>
          <w:rFonts w:ascii="Times New Roman" w:hAnsi="Times New Roman"/>
          <w:sz w:val="24"/>
        </w:rPr>
        <w:t>záruční</w:t>
      </w:r>
      <w:r w:rsidR="009F59AA" w:rsidRPr="00246A02">
        <w:rPr>
          <w:rFonts w:ascii="Times New Roman" w:hAnsi="Times New Roman"/>
          <w:sz w:val="24"/>
        </w:rPr>
        <w:t>ch</w:t>
      </w:r>
      <w:r w:rsidR="006727D6" w:rsidRPr="00246A02">
        <w:rPr>
          <w:rFonts w:ascii="Times New Roman" w:hAnsi="Times New Roman"/>
          <w:sz w:val="24"/>
        </w:rPr>
        <w:t xml:space="preserve"> dob</w:t>
      </w:r>
      <w:r w:rsidR="00FF6309" w:rsidRPr="00246A02">
        <w:rPr>
          <w:rFonts w:ascii="Times New Roman" w:hAnsi="Times New Roman"/>
          <w:sz w:val="24"/>
        </w:rPr>
        <w:t xml:space="preserve"> dle čl. XVIII této smlouvy</w:t>
      </w:r>
      <w:r w:rsidR="006727D6" w:rsidRPr="00246A02">
        <w:rPr>
          <w:rFonts w:ascii="Times New Roman" w:hAnsi="Times New Roman"/>
          <w:sz w:val="24"/>
        </w:rPr>
        <w:t>, splnění všech povinností zhotovitele vyplývajících z poskytnuté záruky za jakost a doručení písemné výzvy zhotovitele objednateli.</w:t>
      </w:r>
    </w:p>
    <w:p w14:paraId="5B9479BE" w14:textId="5474FDA4" w:rsidR="007228AB" w:rsidRPr="00246A02" w:rsidRDefault="003B3855">
      <w:pPr>
        <w:widowControl w:val="0"/>
        <w:numPr>
          <w:ilvl w:val="0"/>
          <w:numId w:val="8"/>
        </w:numPr>
        <w:ind w:left="360"/>
        <w:jc w:val="both"/>
        <w:rPr>
          <w:rFonts w:ascii="Times New Roman" w:hAnsi="Times New Roman"/>
          <w:sz w:val="24"/>
        </w:rPr>
      </w:pPr>
      <w:r w:rsidRPr="00246A02">
        <w:rPr>
          <w:rFonts w:ascii="Times New Roman" w:hAnsi="Times New Roman"/>
          <w:sz w:val="24"/>
        </w:rPr>
        <w:t xml:space="preserve">Zádržné za řádné provedení Díla a splnění dalších závazků uložených </w:t>
      </w:r>
      <w:r w:rsidR="00923F62" w:rsidRPr="00246A02">
        <w:rPr>
          <w:rFonts w:ascii="Times New Roman" w:hAnsi="Times New Roman"/>
          <w:sz w:val="24"/>
        </w:rPr>
        <w:t>z</w:t>
      </w:r>
      <w:r w:rsidRPr="00246A02">
        <w:rPr>
          <w:rFonts w:ascii="Times New Roman" w:hAnsi="Times New Roman"/>
          <w:sz w:val="24"/>
        </w:rPr>
        <w:t xml:space="preserve">hotoviteli touto </w:t>
      </w:r>
      <w:r w:rsidR="00923F62" w:rsidRPr="00246A02">
        <w:rPr>
          <w:rFonts w:ascii="Times New Roman" w:hAnsi="Times New Roman"/>
          <w:sz w:val="24"/>
        </w:rPr>
        <w:t>s</w:t>
      </w:r>
      <w:r w:rsidRPr="00246A02">
        <w:rPr>
          <w:rFonts w:ascii="Times New Roman" w:hAnsi="Times New Roman"/>
          <w:sz w:val="24"/>
        </w:rPr>
        <w:t xml:space="preserve">mlouvou, lze se souhlasem </w:t>
      </w:r>
      <w:r w:rsidR="00923F62" w:rsidRPr="00246A02">
        <w:rPr>
          <w:rFonts w:ascii="Times New Roman" w:hAnsi="Times New Roman"/>
          <w:sz w:val="24"/>
        </w:rPr>
        <w:t>o</w:t>
      </w:r>
      <w:r w:rsidRPr="00246A02">
        <w:rPr>
          <w:rFonts w:ascii="Times New Roman" w:hAnsi="Times New Roman"/>
          <w:sz w:val="24"/>
        </w:rPr>
        <w:t>bjednatele</w:t>
      </w:r>
      <w:r w:rsidR="00077CC5" w:rsidRPr="00246A02">
        <w:rPr>
          <w:rFonts w:ascii="Times New Roman" w:hAnsi="Times New Roman"/>
          <w:sz w:val="24"/>
        </w:rPr>
        <w:t xml:space="preserve">, který objednatel bezdůvodně neodmítne, </w:t>
      </w:r>
      <w:r w:rsidRPr="00246A02">
        <w:rPr>
          <w:rFonts w:ascii="Times New Roman" w:hAnsi="Times New Roman"/>
          <w:sz w:val="24"/>
        </w:rPr>
        <w:t xml:space="preserve">nahradit </w:t>
      </w:r>
      <w:r w:rsidR="00923F62" w:rsidRPr="00246A02">
        <w:rPr>
          <w:rFonts w:ascii="Times New Roman" w:hAnsi="Times New Roman"/>
          <w:sz w:val="24"/>
        </w:rPr>
        <w:t>b</w:t>
      </w:r>
      <w:r w:rsidRPr="00246A02">
        <w:rPr>
          <w:rFonts w:ascii="Times New Roman" w:hAnsi="Times New Roman"/>
          <w:sz w:val="24"/>
        </w:rPr>
        <w:t xml:space="preserve">ankovní zárukou. Text </w:t>
      </w:r>
      <w:r w:rsidR="00923F62" w:rsidRPr="00246A02">
        <w:rPr>
          <w:rFonts w:ascii="Times New Roman" w:hAnsi="Times New Roman"/>
          <w:sz w:val="24"/>
        </w:rPr>
        <w:t>b</w:t>
      </w:r>
      <w:r w:rsidRPr="00246A02">
        <w:rPr>
          <w:rFonts w:ascii="Times New Roman" w:hAnsi="Times New Roman"/>
          <w:sz w:val="24"/>
        </w:rPr>
        <w:t xml:space="preserve">ankovní záruky musí být předem odsouhlasen </w:t>
      </w:r>
      <w:r w:rsidR="00923F62" w:rsidRPr="00246A02">
        <w:rPr>
          <w:rFonts w:ascii="Times New Roman" w:hAnsi="Times New Roman"/>
          <w:sz w:val="24"/>
        </w:rPr>
        <w:t>o</w:t>
      </w:r>
      <w:r w:rsidRPr="00246A02">
        <w:rPr>
          <w:rFonts w:ascii="Times New Roman" w:hAnsi="Times New Roman"/>
          <w:sz w:val="24"/>
        </w:rPr>
        <w:t>bjednatelem</w:t>
      </w:r>
      <w:r w:rsidR="007228AB" w:rsidRPr="00246A02">
        <w:rPr>
          <w:rFonts w:ascii="Times New Roman" w:hAnsi="Times New Roman"/>
          <w:sz w:val="24"/>
        </w:rPr>
        <w:t>, přičemž bankovní záruka musí splňovat zejména následující podmínky:</w:t>
      </w:r>
    </w:p>
    <w:p w14:paraId="3F67A093" w14:textId="4AD8B966" w:rsidR="007228AB" w:rsidRPr="00246A02" w:rsidRDefault="007228AB">
      <w:pPr>
        <w:widowControl w:val="0"/>
        <w:numPr>
          <w:ilvl w:val="0"/>
          <w:numId w:val="33"/>
        </w:numPr>
        <w:jc w:val="both"/>
        <w:rPr>
          <w:rFonts w:ascii="Times New Roman" w:hAnsi="Times New Roman"/>
          <w:sz w:val="24"/>
        </w:rPr>
      </w:pPr>
      <w:r w:rsidRPr="00246A02">
        <w:rPr>
          <w:rFonts w:ascii="Times New Roman" w:hAnsi="Times New Roman"/>
          <w:sz w:val="24"/>
        </w:rPr>
        <w:t>bude vystavena bankou, která má oprávnění působit na území České republiky, a musí být v českém jazyce a podřízena českému právu,</w:t>
      </w:r>
    </w:p>
    <w:p w14:paraId="7FE881E0" w14:textId="77777777" w:rsidR="007228AB" w:rsidRPr="00246A02" w:rsidRDefault="007228AB">
      <w:pPr>
        <w:widowControl w:val="0"/>
        <w:numPr>
          <w:ilvl w:val="0"/>
          <w:numId w:val="33"/>
        </w:numPr>
        <w:jc w:val="both"/>
        <w:rPr>
          <w:rFonts w:ascii="Times New Roman" w:hAnsi="Times New Roman"/>
          <w:sz w:val="24"/>
        </w:rPr>
      </w:pPr>
      <w:r w:rsidRPr="00246A02">
        <w:rPr>
          <w:rFonts w:ascii="Times New Roman" w:hAnsi="Times New Roman"/>
          <w:sz w:val="24"/>
        </w:rPr>
        <w:t>bude neodvolatelná a platná po dobu počínající jejím vystavením a končící nejdříve v době splatnosti, jak je uvedena v odst. 8, nebo odst. 9 tohoto článku, podle toho, jaké zádržné má být bankovní zárukou nahrazeno,</w:t>
      </w:r>
    </w:p>
    <w:p w14:paraId="7ADAE987" w14:textId="77777777" w:rsidR="00845584" w:rsidRPr="00246A02" w:rsidRDefault="007228AB">
      <w:pPr>
        <w:widowControl w:val="0"/>
        <w:numPr>
          <w:ilvl w:val="0"/>
          <w:numId w:val="33"/>
        </w:numPr>
        <w:jc w:val="both"/>
        <w:rPr>
          <w:rFonts w:ascii="Times New Roman" w:hAnsi="Times New Roman"/>
          <w:sz w:val="24"/>
        </w:rPr>
      </w:pPr>
      <w:r w:rsidRPr="00246A02">
        <w:rPr>
          <w:rFonts w:ascii="Times New Roman" w:hAnsi="Times New Roman"/>
          <w:sz w:val="24"/>
        </w:rPr>
        <w:t>bude bezpodmínečná</w:t>
      </w:r>
      <w:r w:rsidR="00845584" w:rsidRPr="00246A02">
        <w:rPr>
          <w:rFonts w:ascii="Times New Roman" w:hAnsi="Times New Roman"/>
          <w:sz w:val="24"/>
        </w:rPr>
        <w:t>, splatná na první výzvu objednatele a bez námitek (zejm. právo zápočtu nebo jiného nároku zhotovitele), které by mohla uplatnit banka, která vystavila záruční listinu, vůči objednateli s výjimkou, že písemná výzva objednatele k plnění z bankovní záruky byla učiněna až po době platnosti bankovní záruky,</w:t>
      </w:r>
    </w:p>
    <w:p w14:paraId="50638C2C" w14:textId="2DC4386A" w:rsidR="00845584" w:rsidRPr="00246A02" w:rsidRDefault="00845584">
      <w:pPr>
        <w:widowControl w:val="0"/>
        <w:numPr>
          <w:ilvl w:val="0"/>
          <w:numId w:val="33"/>
        </w:numPr>
        <w:jc w:val="both"/>
        <w:rPr>
          <w:rFonts w:ascii="Times New Roman" w:hAnsi="Times New Roman"/>
          <w:sz w:val="24"/>
        </w:rPr>
      </w:pPr>
      <w:r w:rsidRPr="00246A02">
        <w:rPr>
          <w:rFonts w:ascii="Times New Roman" w:hAnsi="Times New Roman"/>
          <w:sz w:val="24"/>
        </w:rPr>
        <w:t>bankovní záruka nesmí obsahovat ustanovení, která by</w:t>
      </w:r>
      <w:r w:rsidR="001D5A12" w:rsidRPr="00246A02">
        <w:rPr>
          <w:rFonts w:ascii="Times New Roman" w:hAnsi="Times New Roman"/>
          <w:sz w:val="24"/>
        </w:rPr>
        <w:t xml:space="preserve"> </w:t>
      </w:r>
      <w:r w:rsidRPr="00246A02">
        <w:rPr>
          <w:rFonts w:ascii="Times New Roman" w:hAnsi="Times New Roman"/>
          <w:sz w:val="24"/>
        </w:rPr>
        <w:t>podmiňovala vyplacení peněžité částky v záruční listině uvedené</w:t>
      </w:r>
      <w:r w:rsidR="001D5A12" w:rsidRPr="00246A02">
        <w:rPr>
          <w:rFonts w:ascii="Times New Roman" w:hAnsi="Times New Roman"/>
          <w:sz w:val="24"/>
        </w:rPr>
        <w:t xml:space="preserve"> </w:t>
      </w:r>
      <w:r w:rsidRPr="00246A02">
        <w:rPr>
          <w:rFonts w:ascii="Times New Roman" w:hAnsi="Times New Roman"/>
          <w:sz w:val="24"/>
        </w:rPr>
        <w:t xml:space="preserve">jinou podmínku, než je písemná výzva objednatele k plnění z bankovní záruky </w:t>
      </w:r>
      <w:r w:rsidR="001D5A12" w:rsidRPr="00246A02">
        <w:rPr>
          <w:rFonts w:ascii="Times New Roman" w:hAnsi="Times New Roman"/>
          <w:sz w:val="24"/>
        </w:rPr>
        <w:t>(</w:t>
      </w:r>
      <w:r w:rsidRPr="00246A02">
        <w:rPr>
          <w:rFonts w:ascii="Times New Roman" w:hAnsi="Times New Roman"/>
          <w:sz w:val="24"/>
        </w:rPr>
        <w:t>o vzniku nároku objednatele vůči zhotoviteli</w:t>
      </w:r>
      <w:r w:rsidR="001D5A12" w:rsidRPr="00246A02">
        <w:rPr>
          <w:rFonts w:ascii="Times New Roman" w:hAnsi="Times New Roman"/>
          <w:sz w:val="24"/>
        </w:rPr>
        <w:t>)</w:t>
      </w:r>
      <w:r w:rsidRPr="00246A02">
        <w:rPr>
          <w:rFonts w:ascii="Times New Roman" w:hAnsi="Times New Roman"/>
          <w:sz w:val="24"/>
        </w:rPr>
        <w:t xml:space="preserve"> podepsaná osob</w:t>
      </w:r>
      <w:r w:rsidR="001D5A12" w:rsidRPr="00246A02">
        <w:rPr>
          <w:rFonts w:ascii="Times New Roman" w:hAnsi="Times New Roman"/>
          <w:sz w:val="24"/>
        </w:rPr>
        <w:t>ou</w:t>
      </w:r>
      <w:r w:rsidRPr="00246A02">
        <w:rPr>
          <w:rFonts w:ascii="Times New Roman" w:hAnsi="Times New Roman"/>
          <w:sz w:val="24"/>
        </w:rPr>
        <w:t xml:space="preserve"> opráv</w:t>
      </w:r>
      <w:r w:rsidR="001D5A12" w:rsidRPr="00246A02">
        <w:rPr>
          <w:rFonts w:ascii="Times New Roman" w:hAnsi="Times New Roman"/>
          <w:sz w:val="24"/>
        </w:rPr>
        <w:t>n</w:t>
      </w:r>
      <w:r w:rsidRPr="00246A02">
        <w:rPr>
          <w:rFonts w:ascii="Times New Roman" w:hAnsi="Times New Roman"/>
          <w:sz w:val="24"/>
        </w:rPr>
        <w:t>ěn</w:t>
      </w:r>
      <w:r w:rsidR="001D5A12" w:rsidRPr="00246A02">
        <w:rPr>
          <w:rFonts w:ascii="Times New Roman" w:hAnsi="Times New Roman"/>
          <w:sz w:val="24"/>
        </w:rPr>
        <w:t>ou</w:t>
      </w:r>
      <w:r w:rsidRPr="00246A02">
        <w:rPr>
          <w:rFonts w:ascii="Times New Roman" w:hAnsi="Times New Roman"/>
          <w:sz w:val="24"/>
        </w:rPr>
        <w:t xml:space="preserve"> jednat za objednatele</w:t>
      </w:r>
      <w:r w:rsidR="001D5A12" w:rsidRPr="00246A02">
        <w:rPr>
          <w:rFonts w:ascii="Times New Roman" w:hAnsi="Times New Roman"/>
          <w:sz w:val="24"/>
        </w:rPr>
        <w:t xml:space="preserve"> </w:t>
      </w:r>
      <w:r w:rsidRPr="00246A02">
        <w:rPr>
          <w:rFonts w:ascii="Times New Roman" w:hAnsi="Times New Roman"/>
          <w:sz w:val="24"/>
        </w:rPr>
        <w:t>s tím, že podpis bud</w:t>
      </w:r>
      <w:r w:rsidR="001D5A12" w:rsidRPr="00246A02">
        <w:rPr>
          <w:rFonts w:ascii="Times New Roman" w:hAnsi="Times New Roman"/>
          <w:sz w:val="24"/>
        </w:rPr>
        <w:t>e</w:t>
      </w:r>
      <w:r w:rsidRPr="00246A02">
        <w:rPr>
          <w:rFonts w:ascii="Times New Roman" w:hAnsi="Times New Roman"/>
          <w:sz w:val="24"/>
        </w:rPr>
        <w:t xml:space="preserve"> úředně ověře</w:t>
      </w:r>
      <w:r w:rsidR="001D5A12" w:rsidRPr="00246A02">
        <w:rPr>
          <w:rFonts w:ascii="Times New Roman" w:hAnsi="Times New Roman"/>
          <w:sz w:val="24"/>
        </w:rPr>
        <w:t>n</w:t>
      </w:r>
      <w:r w:rsidRPr="00246A02">
        <w:rPr>
          <w:rFonts w:ascii="Times New Roman" w:hAnsi="Times New Roman"/>
          <w:sz w:val="24"/>
        </w:rPr>
        <w:t>,</w:t>
      </w:r>
    </w:p>
    <w:p w14:paraId="3542A9FC" w14:textId="5A70BAFF" w:rsidR="00845584" w:rsidRPr="00246A02" w:rsidRDefault="00845584">
      <w:pPr>
        <w:widowControl w:val="0"/>
        <w:numPr>
          <w:ilvl w:val="0"/>
          <w:numId w:val="33"/>
        </w:numPr>
        <w:jc w:val="both"/>
        <w:rPr>
          <w:rFonts w:ascii="Times New Roman" w:hAnsi="Times New Roman"/>
          <w:sz w:val="24"/>
        </w:rPr>
      </w:pPr>
      <w:r w:rsidRPr="00246A02">
        <w:rPr>
          <w:rFonts w:ascii="Times New Roman" w:hAnsi="Times New Roman"/>
          <w:sz w:val="24"/>
        </w:rPr>
        <w:t xml:space="preserve">bankovní záruka nesmí obsahovat ani žádná jiná ustanovení, která by jakkoliv omezovala objednatele při uplatňování jeho práv z bankovní záruky či mu ukládala pro dosažení plnění vyplývajícího z bankovní záruky jinou </w:t>
      </w:r>
      <w:proofErr w:type="gramStart"/>
      <w:r w:rsidR="00AA067C" w:rsidRPr="00246A02">
        <w:rPr>
          <w:rFonts w:ascii="Times New Roman" w:hAnsi="Times New Roman"/>
          <w:sz w:val="24"/>
        </w:rPr>
        <w:t>povinnost</w:t>
      </w:r>
      <w:r w:rsidRPr="00246A02">
        <w:rPr>
          <w:rFonts w:ascii="Times New Roman" w:hAnsi="Times New Roman"/>
          <w:sz w:val="24"/>
        </w:rPr>
        <w:t>,</w:t>
      </w:r>
      <w:proofErr w:type="gramEnd"/>
      <w:r w:rsidRPr="00246A02">
        <w:rPr>
          <w:rFonts w:ascii="Times New Roman" w:hAnsi="Times New Roman"/>
          <w:sz w:val="24"/>
        </w:rPr>
        <w:t xml:space="preserve"> než písemně požádat o plnění v době uvedené</w:t>
      </w:r>
      <w:r w:rsidR="001D5A12" w:rsidRPr="00246A02">
        <w:rPr>
          <w:rFonts w:ascii="Times New Roman" w:hAnsi="Times New Roman"/>
          <w:sz w:val="24"/>
        </w:rPr>
        <w:t xml:space="preserve"> </w:t>
      </w:r>
      <w:r w:rsidRPr="00246A02">
        <w:rPr>
          <w:rFonts w:ascii="Times New Roman" w:hAnsi="Times New Roman"/>
          <w:sz w:val="24"/>
        </w:rPr>
        <w:t>v bankovní záruce.</w:t>
      </w:r>
    </w:p>
    <w:p w14:paraId="7A2A6F75" w14:textId="08E19150" w:rsidR="003B3855" w:rsidRPr="00246A02" w:rsidRDefault="00845584" w:rsidP="00246A02">
      <w:pPr>
        <w:widowControl w:val="0"/>
        <w:ind w:left="348"/>
        <w:jc w:val="both"/>
        <w:rPr>
          <w:rFonts w:ascii="Times New Roman" w:hAnsi="Times New Roman"/>
          <w:sz w:val="24"/>
        </w:rPr>
      </w:pPr>
      <w:r w:rsidRPr="00246A02">
        <w:rPr>
          <w:rFonts w:ascii="Times New Roman" w:hAnsi="Times New Roman"/>
          <w:sz w:val="24"/>
        </w:rPr>
        <w:t xml:space="preserve">Záruční listina bude objednatelem vrácena zhotoviteli do </w:t>
      </w:r>
      <w:r w:rsidR="00077CC5" w:rsidRPr="00246A02">
        <w:rPr>
          <w:rFonts w:ascii="Times New Roman" w:hAnsi="Times New Roman"/>
          <w:sz w:val="24"/>
        </w:rPr>
        <w:t>30</w:t>
      </w:r>
      <w:r w:rsidRPr="00246A02">
        <w:rPr>
          <w:rFonts w:ascii="Times New Roman" w:hAnsi="Times New Roman"/>
          <w:sz w:val="24"/>
        </w:rPr>
        <w:t xml:space="preserve"> dnů </w:t>
      </w:r>
      <w:r w:rsidR="00077CC5" w:rsidRPr="00246A02">
        <w:rPr>
          <w:rFonts w:ascii="Times New Roman" w:hAnsi="Times New Roman"/>
          <w:sz w:val="24"/>
        </w:rPr>
        <w:t xml:space="preserve">po převzetí bezvadného Díla, resp. po písemném potvrzení odstranění případných vad Díla, </w:t>
      </w:r>
      <w:r w:rsidR="001D5A12" w:rsidRPr="00246A02">
        <w:rPr>
          <w:rFonts w:ascii="Times New Roman" w:hAnsi="Times New Roman"/>
          <w:sz w:val="24"/>
        </w:rPr>
        <w:t xml:space="preserve">pokud bankovní záruka nahrazuje zádržné podle odst. 8 tohoto článku, nebo </w:t>
      </w:r>
      <w:r w:rsidR="00077CC5" w:rsidRPr="00246A02">
        <w:rPr>
          <w:rFonts w:ascii="Times New Roman" w:hAnsi="Times New Roman"/>
          <w:sz w:val="24"/>
        </w:rPr>
        <w:t xml:space="preserve">po uplynutí 30 dnů ode dne uplynutí </w:t>
      </w:r>
      <w:r w:rsidR="00D51EA6" w:rsidRPr="00246A02">
        <w:rPr>
          <w:rFonts w:ascii="Times New Roman" w:hAnsi="Times New Roman"/>
          <w:sz w:val="24"/>
        </w:rPr>
        <w:t xml:space="preserve">poslední ze </w:t>
      </w:r>
      <w:r w:rsidR="00077CC5" w:rsidRPr="00246A02">
        <w:rPr>
          <w:rFonts w:ascii="Times New Roman" w:hAnsi="Times New Roman"/>
          <w:sz w:val="24"/>
        </w:rPr>
        <w:t>záruční</w:t>
      </w:r>
      <w:r w:rsidR="001D5A12" w:rsidRPr="00246A02">
        <w:rPr>
          <w:rFonts w:ascii="Times New Roman" w:hAnsi="Times New Roman"/>
          <w:sz w:val="24"/>
        </w:rPr>
        <w:t>ch</w:t>
      </w:r>
      <w:r w:rsidR="00077CC5" w:rsidRPr="00246A02">
        <w:rPr>
          <w:rFonts w:ascii="Times New Roman" w:hAnsi="Times New Roman"/>
          <w:sz w:val="24"/>
        </w:rPr>
        <w:t xml:space="preserve"> dob dle čl. XVIII této smlouvy, splnění všech povinností zhotovitele vyplývajících z poskytnuté záruky za jakost, </w:t>
      </w:r>
      <w:r w:rsidR="001D5A12" w:rsidRPr="00246A02">
        <w:rPr>
          <w:rFonts w:ascii="Times New Roman" w:hAnsi="Times New Roman"/>
          <w:sz w:val="24"/>
        </w:rPr>
        <w:t>pokud</w:t>
      </w:r>
      <w:r w:rsidR="00077CC5" w:rsidRPr="00246A02">
        <w:rPr>
          <w:rFonts w:ascii="Times New Roman" w:hAnsi="Times New Roman"/>
          <w:sz w:val="24"/>
        </w:rPr>
        <w:t xml:space="preserve"> bankovní záruka nahrazuje zádržné </w:t>
      </w:r>
      <w:r w:rsidR="00077CC5" w:rsidRPr="00246A02">
        <w:rPr>
          <w:rFonts w:ascii="Times New Roman" w:hAnsi="Times New Roman"/>
          <w:sz w:val="24"/>
        </w:rPr>
        <w:lastRenderedPageBreak/>
        <w:t>podle odst. 9 tohoto článku</w:t>
      </w:r>
      <w:r w:rsidR="003B3855" w:rsidRPr="00246A02">
        <w:rPr>
          <w:rFonts w:ascii="Times New Roman" w:hAnsi="Times New Roman"/>
          <w:sz w:val="24"/>
        </w:rPr>
        <w:t xml:space="preserve">. </w:t>
      </w:r>
    </w:p>
    <w:p w14:paraId="3DF8BB20" w14:textId="30A427A3" w:rsidR="00396F35" w:rsidRPr="00246A02" w:rsidRDefault="00610531">
      <w:pPr>
        <w:widowControl w:val="0"/>
        <w:numPr>
          <w:ilvl w:val="0"/>
          <w:numId w:val="8"/>
        </w:numPr>
        <w:ind w:left="360"/>
        <w:jc w:val="both"/>
        <w:rPr>
          <w:rFonts w:ascii="Times New Roman" w:hAnsi="Times New Roman"/>
          <w:sz w:val="24"/>
        </w:rPr>
      </w:pPr>
      <w:r w:rsidRPr="00246A02">
        <w:rPr>
          <w:rFonts w:ascii="Times New Roman" w:hAnsi="Times New Roman"/>
          <w:sz w:val="24"/>
        </w:rPr>
        <w:t>V případě prodlení</w:t>
      </w:r>
      <w:r w:rsidR="006428BC" w:rsidRPr="00246A02">
        <w:rPr>
          <w:rFonts w:ascii="Times New Roman" w:hAnsi="Times New Roman"/>
          <w:sz w:val="24"/>
        </w:rPr>
        <w:t xml:space="preserve"> se zaplacením celkové </w:t>
      </w:r>
      <w:r w:rsidR="00CD2CF4" w:rsidRPr="00246A02">
        <w:rPr>
          <w:rFonts w:ascii="Times New Roman" w:hAnsi="Times New Roman"/>
          <w:sz w:val="24"/>
        </w:rPr>
        <w:t>C</w:t>
      </w:r>
      <w:r w:rsidR="006428BC" w:rsidRPr="00246A02">
        <w:rPr>
          <w:rFonts w:ascii="Times New Roman" w:hAnsi="Times New Roman"/>
          <w:sz w:val="24"/>
        </w:rPr>
        <w:t>eny za D</w:t>
      </w:r>
      <w:r w:rsidRPr="00246A02">
        <w:rPr>
          <w:rFonts w:ascii="Times New Roman" w:hAnsi="Times New Roman"/>
          <w:sz w:val="24"/>
        </w:rPr>
        <w:t xml:space="preserve">ílo či jakékoliv její části má zhotovitel právo na </w:t>
      </w:r>
      <w:r w:rsidR="00E4298E" w:rsidRPr="00246A02">
        <w:rPr>
          <w:rFonts w:ascii="Times New Roman" w:hAnsi="Times New Roman"/>
          <w:sz w:val="24"/>
        </w:rPr>
        <w:t xml:space="preserve">zákonný úrok </w:t>
      </w:r>
      <w:r w:rsidRPr="00246A02">
        <w:rPr>
          <w:rFonts w:ascii="Times New Roman" w:hAnsi="Times New Roman"/>
          <w:sz w:val="24"/>
        </w:rPr>
        <w:t>z</w:t>
      </w:r>
      <w:r w:rsidR="00504C4A" w:rsidRPr="00246A02">
        <w:rPr>
          <w:rFonts w:ascii="Times New Roman" w:hAnsi="Times New Roman"/>
          <w:sz w:val="24"/>
        </w:rPr>
        <w:t> </w:t>
      </w:r>
      <w:r w:rsidRPr="00246A02">
        <w:rPr>
          <w:rFonts w:ascii="Times New Roman" w:hAnsi="Times New Roman"/>
          <w:sz w:val="24"/>
        </w:rPr>
        <w:t>prodlení.</w:t>
      </w:r>
      <w:r w:rsidR="005F74E7" w:rsidRPr="00246A02">
        <w:rPr>
          <w:rFonts w:ascii="Times New Roman" w:hAnsi="Times New Roman"/>
          <w:sz w:val="24"/>
        </w:rPr>
        <w:t xml:space="preserve"> Zhotovitel je oprávněn požadovat zákonný úrok z</w:t>
      </w:r>
      <w:r w:rsidR="0025192A" w:rsidRPr="00246A02">
        <w:rPr>
          <w:rFonts w:ascii="Times New Roman" w:hAnsi="Times New Roman"/>
          <w:sz w:val="24"/>
        </w:rPr>
        <w:t> </w:t>
      </w:r>
      <w:r w:rsidR="005F74E7" w:rsidRPr="00246A02">
        <w:rPr>
          <w:rFonts w:ascii="Times New Roman" w:hAnsi="Times New Roman"/>
          <w:sz w:val="24"/>
        </w:rPr>
        <w:t xml:space="preserve">prodlení pouze pokud objednateli marně uplyne zhotovitelem dodatečně poskytnutá lhůta k plnění v délce </w:t>
      </w:r>
      <w:r w:rsidR="00EA02BB" w:rsidRPr="00246A02">
        <w:rPr>
          <w:rFonts w:ascii="Times New Roman" w:hAnsi="Times New Roman"/>
          <w:sz w:val="24"/>
        </w:rPr>
        <w:t xml:space="preserve">10 </w:t>
      </w:r>
      <w:r w:rsidR="005F74E7" w:rsidRPr="00246A02">
        <w:rPr>
          <w:rFonts w:ascii="Times New Roman" w:hAnsi="Times New Roman"/>
          <w:sz w:val="24"/>
        </w:rPr>
        <w:t>dnů plynoucí ode dne následujícího po doručení objednateli písemného upozornění na prodlení.</w:t>
      </w:r>
    </w:p>
    <w:p w14:paraId="6BC98DD2" w14:textId="77777777" w:rsidR="00D86793" w:rsidRPr="00246A02" w:rsidRDefault="00D86793" w:rsidP="00246A02">
      <w:pPr>
        <w:widowControl w:val="0"/>
        <w:jc w:val="center"/>
        <w:rPr>
          <w:rFonts w:ascii="Times New Roman" w:hAnsi="Times New Roman"/>
          <w:b/>
          <w:bCs/>
          <w:color w:val="000000"/>
          <w:sz w:val="24"/>
        </w:rPr>
      </w:pPr>
    </w:p>
    <w:p w14:paraId="0A2FA121" w14:textId="24585535" w:rsidR="00610531" w:rsidRPr="00246A02" w:rsidRDefault="00AE24A9"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Článek VII</w:t>
      </w:r>
      <w:r w:rsidR="00610531" w:rsidRPr="00246A02">
        <w:rPr>
          <w:rFonts w:ascii="Times New Roman" w:hAnsi="Times New Roman"/>
          <w:b/>
          <w:bCs/>
          <w:color w:val="000000"/>
          <w:sz w:val="24"/>
        </w:rPr>
        <w:t>.</w:t>
      </w:r>
    </w:p>
    <w:p w14:paraId="6045350B" w14:textId="77777777" w:rsidR="00610531" w:rsidRPr="00246A02" w:rsidRDefault="00610531" w:rsidP="00246A02">
      <w:pPr>
        <w:pStyle w:val="Nadpis1"/>
        <w:keepNext w:val="0"/>
        <w:widowControl w:val="0"/>
        <w:rPr>
          <w:color w:val="000000"/>
        </w:rPr>
      </w:pPr>
      <w:r w:rsidRPr="00246A02">
        <w:rPr>
          <w:color w:val="000000"/>
        </w:rPr>
        <w:t xml:space="preserve">Staveniště a místo provádění </w:t>
      </w:r>
      <w:r w:rsidR="0064787C" w:rsidRPr="00246A02">
        <w:rPr>
          <w:color w:val="000000"/>
        </w:rPr>
        <w:t>Díla</w:t>
      </w:r>
    </w:p>
    <w:p w14:paraId="5A10E0D4" w14:textId="0DE275FC" w:rsidR="00610531" w:rsidRPr="00246A02" w:rsidRDefault="00610531">
      <w:pPr>
        <w:widowControl w:val="0"/>
        <w:numPr>
          <w:ilvl w:val="0"/>
          <w:numId w:val="9"/>
        </w:numPr>
        <w:jc w:val="both"/>
        <w:rPr>
          <w:rFonts w:ascii="Times New Roman" w:hAnsi="Times New Roman"/>
          <w:color w:val="000000"/>
          <w:sz w:val="24"/>
        </w:rPr>
      </w:pPr>
      <w:r w:rsidRPr="00246A02">
        <w:rPr>
          <w:rFonts w:ascii="Times New Roman" w:hAnsi="Times New Roman"/>
          <w:color w:val="000000"/>
          <w:sz w:val="24"/>
        </w:rPr>
        <w:t>Staveništěm se rozumí prostor</w:t>
      </w:r>
      <w:r w:rsidR="00A84B5C" w:rsidRPr="00246A02">
        <w:rPr>
          <w:rFonts w:ascii="Times New Roman" w:hAnsi="Times New Roman"/>
          <w:color w:val="000000"/>
          <w:sz w:val="24"/>
        </w:rPr>
        <w:t>y na pozemcích určené</w:t>
      </w:r>
      <w:r w:rsidRPr="00246A02">
        <w:rPr>
          <w:rFonts w:ascii="Times New Roman" w:hAnsi="Times New Roman"/>
          <w:color w:val="000000"/>
          <w:sz w:val="24"/>
        </w:rPr>
        <w:t xml:space="preserve"> </w:t>
      </w:r>
      <w:r w:rsidR="00C72A8E" w:rsidRPr="00246A02">
        <w:rPr>
          <w:rFonts w:ascii="Times New Roman" w:hAnsi="Times New Roman"/>
          <w:color w:val="000000"/>
          <w:sz w:val="24"/>
        </w:rPr>
        <w:t>Příslušnou</w:t>
      </w:r>
      <w:r w:rsidR="003D1B7D" w:rsidRPr="00246A02">
        <w:rPr>
          <w:rFonts w:ascii="Times New Roman" w:hAnsi="Times New Roman"/>
          <w:color w:val="000000"/>
          <w:sz w:val="24"/>
        </w:rPr>
        <w:t xml:space="preserve"> </w:t>
      </w:r>
      <w:r w:rsidR="00DE39D8" w:rsidRPr="00246A02">
        <w:rPr>
          <w:rFonts w:ascii="Times New Roman" w:hAnsi="Times New Roman"/>
          <w:color w:val="000000"/>
          <w:sz w:val="24"/>
        </w:rPr>
        <w:t>dokumentací</w:t>
      </w:r>
      <w:r w:rsidR="00A84B5C" w:rsidRPr="00246A02">
        <w:rPr>
          <w:rFonts w:ascii="Times New Roman" w:hAnsi="Times New Roman"/>
          <w:color w:val="000000"/>
          <w:sz w:val="24"/>
        </w:rPr>
        <w:t>, kdy tyto</w:t>
      </w:r>
      <w:r w:rsidRPr="00246A02">
        <w:rPr>
          <w:rFonts w:ascii="Times New Roman" w:hAnsi="Times New Roman"/>
          <w:color w:val="000000"/>
          <w:sz w:val="24"/>
        </w:rPr>
        <w:t xml:space="preserve"> prostor</w:t>
      </w:r>
      <w:r w:rsidR="00A84B5C" w:rsidRPr="00246A02">
        <w:rPr>
          <w:rFonts w:ascii="Times New Roman" w:hAnsi="Times New Roman"/>
          <w:color w:val="000000"/>
          <w:sz w:val="24"/>
        </w:rPr>
        <w:t>y jsou</w:t>
      </w:r>
      <w:r w:rsidR="00DE39D8" w:rsidRPr="00246A02">
        <w:rPr>
          <w:rFonts w:ascii="Times New Roman" w:hAnsi="Times New Roman"/>
          <w:color w:val="000000"/>
          <w:sz w:val="24"/>
        </w:rPr>
        <w:t xml:space="preserve"> i současně místem provádění </w:t>
      </w:r>
      <w:r w:rsidR="0064787C" w:rsidRPr="00246A02">
        <w:rPr>
          <w:rFonts w:ascii="Times New Roman" w:hAnsi="Times New Roman"/>
          <w:color w:val="000000"/>
          <w:sz w:val="24"/>
        </w:rPr>
        <w:t>Díla</w:t>
      </w:r>
      <w:r w:rsidRPr="00246A02">
        <w:rPr>
          <w:rFonts w:ascii="Times New Roman" w:hAnsi="Times New Roman"/>
          <w:color w:val="000000"/>
          <w:sz w:val="24"/>
        </w:rPr>
        <w:t>.</w:t>
      </w:r>
    </w:p>
    <w:p w14:paraId="68769235" w14:textId="0331DB9E" w:rsidR="00610531" w:rsidRPr="00246A02" w:rsidRDefault="006E2172">
      <w:pPr>
        <w:widowControl w:val="0"/>
        <w:numPr>
          <w:ilvl w:val="0"/>
          <w:numId w:val="9"/>
        </w:numPr>
        <w:jc w:val="both"/>
        <w:rPr>
          <w:rFonts w:ascii="Times New Roman" w:hAnsi="Times New Roman"/>
          <w:color w:val="000000"/>
          <w:sz w:val="24"/>
        </w:rPr>
      </w:pPr>
      <w:r w:rsidRPr="00246A02">
        <w:rPr>
          <w:rFonts w:ascii="Times New Roman" w:hAnsi="Times New Roman"/>
          <w:color w:val="000000"/>
          <w:sz w:val="24"/>
        </w:rPr>
        <w:t xml:space="preserve">Objednatel předá </w:t>
      </w:r>
      <w:r w:rsidR="00F05223" w:rsidRPr="00246A02">
        <w:rPr>
          <w:rFonts w:ascii="Times New Roman" w:hAnsi="Times New Roman"/>
          <w:color w:val="000000"/>
          <w:sz w:val="24"/>
        </w:rPr>
        <w:t xml:space="preserve">jednotlivá </w:t>
      </w:r>
      <w:r w:rsidRPr="00246A02">
        <w:rPr>
          <w:rFonts w:ascii="Times New Roman" w:hAnsi="Times New Roman"/>
          <w:color w:val="000000"/>
          <w:sz w:val="24"/>
        </w:rPr>
        <w:t xml:space="preserve">staveniště </w:t>
      </w:r>
      <w:r w:rsidRPr="00246A02">
        <w:rPr>
          <w:rFonts w:ascii="Times New Roman" w:hAnsi="Times New Roman"/>
          <w:sz w:val="24"/>
        </w:rPr>
        <w:t xml:space="preserve">zhotoviteli </w:t>
      </w:r>
      <w:r w:rsidR="000A420C">
        <w:rPr>
          <w:rFonts w:ascii="Times New Roman" w:hAnsi="Times New Roman"/>
          <w:sz w:val="24"/>
        </w:rPr>
        <w:t xml:space="preserve">bez zbytečného odkladu po podpisu této smlouvy, nejpozději však </w:t>
      </w:r>
      <w:r w:rsidR="0029028B" w:rsidRPr="00246A02">
        <w:rPr>
          <w:rFonts w:ascii="Times New Roman" w:hAnsi="Times New Roman"/>
          <w:sz w:val="24"/>
        </w:rPr>
        <w:t xml:space="preserve">do </w:t>
      </w:r>
      <w:r w:rsidR="000A420C">
        <w:rPr>
          <w:rFonts w:ascii="Times New Roman" w:hAnsi="Times New Roman"/>
          <w:sz w:val="24"/>
        </w:rPr>
        <w:t>10</w:t>
      </w:r>
      <w:r w:rsidR="0029028B" w:rsidRPr="00246A02">
        <w:rPr>
          <w:rFonts w:ascii="Times New Roman" w:hAnsi="Times New Roman"/>
          <w:sz w:val="24"/>
        </w:rPr>
        <w:t xml:space="preserve"> </w:t>
      </w:r>
      <w:r w:rsidR="00C60E7A" w:rsidRPr="00246A02">
        <w:rPr>
          <w:rFonts w:ascii="Times New Roman" w:hAnsi="Times New Roman"/>
          <w:sz w:val="24"/>
        </w:rPr>
        <w:t xml:space="preserve">pracovních </w:t>
      </w:r>
      <w:r w:rsidR="0029028B" w:rsidRPr="00246A02">
        <w:rPr>
          <w:rFonts w:ascii="Times New Roman" w:hAnsi="Times New Roman"/>
          <w:sz w:val="24"/>
        </w:rPr>
        <w:t xml:space="preserve">dnů od </w:t>
      </w:r>
      <w:r w:rsidR="00D86793" w:rsidRPr="00246A02">
        <w:rPr>
          <w:rFonts w:ascii="Times New Roman" w:hAnsi="Times New Roman"/>
          <w:sz w:val="24"/>
        </w:rPr>
        <w:t xml:space="preserve">podpisu </w:t>
      </w:r>
      <w:r w:rsidR="0025192A" w:rsidRPr="00246A02">
        <w:rPr>
          <w:rFonts w:ascii="Times New Roman" w:hAnsi="Times New Roman"/>
          <w:sz w:val="24"/>
        </w:rPr>
        <w:t xml:space="preserve">této </w:t>
      </w:r>
      <w:r w:rsidR="00D86793" w:rsidRPr="00246A02">
        <w:rPr>
          <w:rFonts w:ascii="Times New Roman" w:hAnsi="Times New Roman"/>
          <w:sz w:val="24"/>
        </w:rPr>
        <w:t>smlouvy</w:t>
      </w:r>
      <w:r w:rsidR="0029028B" w:rsidRPr="00246A02">
        <w:rPr>
          <w:rFonts w:ascii="Times New Roman" w:hAnsi="Times New Roman"/>
          <w:sz w:val="24"/>
        </w:rPr>
        <w:t>.</w:t>
      </w:r>
      <w:r w:rsidR="00F05223" w:rsidRPr="00246A02">
        <w:rPr>
          <w:rFonts w:ascii="Times New Roman" w:hAnsi="Times New Roman"/>
          <w:sz w:val="24"/>
        </w:rPr>
        <w:t xml:space="preserve"> </w:t>
      </w:r>
      <w:r w:rsidR="00610531" w:rsidRPr="00246A02">
        <w:rPr>
          <w:rFonts w:ascii="Times New Roman" w:hAnsi="Times New Roman"/>
          <w:color w:val="000000"/>
          <w:sz w:val="24"/>
        </w:rPr>
        <w:t xml:space="preserve">Objednatel se zavazuje předat zhotoviteli staveniště v rozsahu předpokládaném </w:t>
      </w:r>
      <w:r w:rsidR="00C72A8E" w:rsidRPr="00246A02">
        <w:rPr>
          <w:rFonts w:ascii="Times New Roman" w:hAnsi="Times New Roman"/>
          <w:color w:val="000000"/>
          <w:sz w:val="24"/>
        </w:rPr>
        <w:t>Příslušnou</w:t>
      </w:r>
      <w:r w:rsidR="003D1B7D" w:rsidRPr="00246A02">
        <w:rPr>
          <w:rFonts w:ascii="Times New Roman" w:hAnsi="Times New Roman"/>
          <w:color w:val="000000"/>
          <w:sz w:val="24"/>
        </w:rPr>
        <w:t xml:space="preserve"> </w:t>
      </w:r>
      <w:r w:rsidR="00610531" w:rsidRPr="00246A02">
        <w:rPr>
          <w:rFonts w:ascii="Times New Roman" w:hAnsi="Times New Roman"/>
          <w:color w:val="000000"/>
          <w:sz w:val="24"/>
        </w:rPr>
        <w:t>dokumentací a zhotovitel se zavazuje staveniště převzít</w:t>
      </w:r>
      <w:r w:rsidR="0071160F" w:rsidRPr="00246A02">
        <w:rPr>
          <w:rFonts w:ascii="Times New Roman" w:hAnsi="Times New Roman"/>
          <w:color w:val="000000"/>
          <w:sz w:val="24"/>
        </w:rPr>
        <w:t xml:space="preserve">. </w:t>
      </w:r>
      <w:r w:rsidR="00610531" w:rsidRPr="00246A02">
        <w:rPr>
          <w:rFonts w:ascii="Times New Roman" w:hAnsi="Times New Roman"/>
          <w:color w:val="000000"/>
          <w:sz w:val="24"/>
        </w:rPr>
        <w:t>Řádné a včasné předání staveniště je nezbytno</w:t>
      </w:r>
      <w:r w:rsidR="00336173" w:rsidRPr="00246A02">
        <w:rPr>
          <w:rFonts w:ascii="Times New Roman" w:hAnsi="Times New Roman"/>
          <w:color w:val="000000"/>
          <w:sz w:val="24"/>
        </w:rPr>
        <w:t xml:space="preserve">u podmínkou včasného provedení </w:t>
      </w:r>
      <w:r w:rsidR="0064787C" w:rsidRPr="00246A02">
        <w:rPr>
          <w:rFonts w:ascii="Times New Roman" w:hAnsi="Times New Roman"/>
          <w:color w:val="000000"/>
          <w:sz w:val="24"/>
        </w:rPr>
        <w:t>Díla</w:t>
      </w:r>
      <w:r w:rsidR="00610531" w:rsidRPr="00246A02">
        <w:rPr>
          <w:rFonts w:ascii="Times New Roman" w:hAnsi="Times New Roman"/>
          <w:color w:val="000000"/>
          <w:sz w:val="24"/>
        </w:rPr>
        <w:t>. O předání staveniště zhotoviteli bude sepsán písemný předávací protokol staveniště, v němž budou vyznačeny přístupové a příjezdové cesty na staveniště, vyznačena napojovací a odběrná místa kanalizace, elektrické energie, vody, plynu a případně ostatních médií a bude zanesen i</w:t>
      </w:r>
      <w:r w:rsidR="0025192A" w:rsidRPr="00246A02">
        <w:rPr>
          <w:rFonts w:ascii="Times New Roman" w:hAnsi="Times New Roman"/>
          <w:color w:val="000000"/>
          <w:sz w:val="24"/>
        </w:rPr>
        <w:t> </w:t>
      </w:r>
      <w:r w:rsidR="00610531" w:rsidRPr="00246A02">
        <w:rPr>
          <w:rFonts w:ascii="Times New Roman" w:hAnsi="Times New Roman"/>
          <w:color w:val="000000"/>
          <w:sz w:val="24"/>
        </w:rPr>
        <w:t>jejich stav odběru</w:t>
      </w:r>
      <w:r w:rsidR="00414AB8">
        <w:rPr>
          <w:rFonts w:ascii="Times New Roman" w:hAnsi="Times New Roman"/>
          <w:color w:val="000000"/>
          <w:sz w:val="24"/>
        </w:rPr>
        <w:t xml:space="preserve">, a dále bude zaznamenána rozestavěnost stavby, včetně zjevných vad rozestavěné stavby (tj. vad, </w:t>
      </w:r>
      <w:r w:rsidR="00414AB8" w:rsidRPr="00414AB8">
        <w:rPr>
          <w:rFonts w:ascii="Times New Roman" w:hAnsi="Times New Roman"/>
          <w:color w:val="000000"/>
          <w:sz w:val="24"/>
        </w:rPr>
        <w:t>které musel zhotovitel s vynaložením obvyklé pozornosti poznat)</w:t>
      </w:r>
      <w:r w:rsidR="00610531" w:rsidRPr="00246A02">
        <w:rPr>
          <w:rFonts w:ascii="Times New Roman" w:hAnsi="Times New Roman"/>
          <w:color w:val="000000"/>
          <w:sz w:val="24"/>
        </w:rPr>
        <w:t>.</w:t>
      </w:r>
    </w:p>
    <w:p w14:paraId="27D3F65D" w14:textId="43220C9B" w:rsidR="00610531" w:rsidRPr="00246A02" w:rsidRDefault="00610531">
      <w:pPr>
        <w:widowControl w:val="0"/>
        <w:numPr>
          <w:ilvl w:val="0"/>
          <w:numId w:val="9"/>
        </w:numPr>
        <w:jc w:val="both"/>
        <w:rPr>
          <w:rFonts w:ascii="Times New Roman" w:hAnsi="Times New Roman"/>
          <w:color w:val="000000"/>
          <w:sz w:val="24"/>
        </w:rPr>
      </w:pPr>
      <w:r w:rsidRPr="00246A02">
        <w:rPr>
          <w:rFonts w:ascii="Times New Roman" w:hAnsi="Times New Roman"/>
          <w:color w:val="000000"/>
          <w:sz w:val="24"/>
        </w:rPr>
        <w:t>Zhotovitel je povinen zajistit na své náklady řádné vytýčení, zařízení (např. kanceláře, šatny, toalety, sklady, jeřábové dráhy) a zabezpečení staveniště, jakož i zajistit na své náklady veškeré rozvody médií po staveništi</w:t>
      </w:r>
      <w:r w:rsidR="00046ABD" w:rsidRPr="00246A02">
        <w:rPr>
          <w:rFonts w:ascii="Times New Roman" w:hAnsi="Times New Roman"/>
          <w:color w:val="000000"/>
          <w:sz w:val="24"/>
        </w:rPr>
        <w:t>.</w:t>
      </w:r>
      <w:r w:rsidRPr="00246A02">
        <w:rPr>
          <w:rFonts w:ascii="Times New Roman" w:hAnsi="Times New Roman"/>
          <w:color w:val="000000"/>
          <w:sz w:val="24"/>
        </w:rPr>
        <w:t xml:space="preserve"> </w:t>
      </w:r>
      <w:r w:rsidR="000A420C">
        <w:rPr>
          <w:rFonts w:ascii="Times New Roman" w:hAnsi="Times New Roman"/>
          <w:color w:val="000000"/>
          <w:sz w:val="24"/>
        </w:rPr>
        <w:t>Objednatel</w:t>
      </w:r>
      <w:r w:rsidR="00046ABD" w:rsidRPr="00246A02">
        <w:rPr>
          <w:rFonts w:ascii="Times New Roman" w:hAnsi="Times New Roman"/>
          <w:color w:val="000000"/>
          <w:sz w:val="24"/>
        </w:rPr>
        <w:t xml:space="preserve"> zajistí přístupové body. </w:t>
      </w:r>
    </w:p>
    <w:p w14:paraId="099F11F9" w14:textId="77777777" w:rsidR="00610531" w:rsidRPr="00246A02" w:rsidRDefault="00610531">
      <w:pPr>
        <w:widowControl w:val="0"/>
        <w:numPr>
          <w:ilvl w:val="0"/>
          <w:numId w:val="9"/>
        </w:numPr>
        <w:jc w:val="both"/>
        <w:rPr>
          <w:rFonts w:ascii="Times New Roman" w:hAnsi="Times New Roman"/>
          <w:color w:val="000000"/>
          <w:sz w:val="24"/>
        </w:rPr>
      </w:pPr>
      <w:r w:rsidRPr="00246A02">
        <w:rPr>
          <w:rFonts w:ascii="Times New Roman" w:hAnsi="Times New Roman"/>
          <w:color w:val="000000"/>
          <w:sz w:val="24"/>
        </w:rPr>
        <w:t xml:space="preserve">Zhotovitel je povinen se seznámit se všemi napojovacími a odběrnými body kanalizace, elektrické energie, vody, plynu a ostatních médií. Zhotovitel je rovněž povinen </w:t>
      </w:r>
      <w:r w:rsidR="007628AE" w:rsidRPr="00246A02">
        <w:rPr>
          <w:rFonts w:ascii="Times New Roman" w:hAnsi="Times New Roman"/>
          <w:color w:val="000000"/>
          <w:sz w:val="24"/>
        </w:rPr>
        <w:t xml:space="preserve">vyžádat </w:t>
      </w:r>
      <w:r w:rsidRPr="00246A02">
        <w:rPr>
          <w:rFonts w:ascii="Times New Roman" w:hAnsi="Times New Roman"/>
          <w:color w:val="000000"/>
          <w:sz w:val="24"/>
        </w:rPr>
        <w:t>s</w:t>
      </w:r>
      <w:r w:rsidR="007628AE" w:rsidRPr="00246A02">
        <w:rPr>
          <w:rFonts w:ascii="Times New Roman" w:hAnsi="Times New Roman"/>
          <w:color w:val="000000"/>
          <w:sz w:val="24"/>
        </w:rPr>
        <w:t>i</w:t>
      </w:r>
      <w:r w:rsidRPr="00246A02">
        <w:rPr>
          <w:rFonts w:ascii="Times New Roman" w:hAnsi="Times New Roman"/>
          <w:color w:val="000000"/>
          <w:sz w:val="24"/>
        </w:rPr>
        <w:t xml:space="preserve"> </w:t>
      </w:r>
      <w:r w:rsidR="007628AE" w:rsidRPr="00246A02">
        <w:rPr>
          <w:rFonts w:ascii="Times New Roman" w:hAnsi="Times New Roman"/>
          <w:color w:val="000000"/>
          <w:sz w:val="24"/>
        </w:rPr>
        <w:t xml:space="preserve">od objednatele </w:t>
      </w:r>
      <w:r w:rsidRPr="00246A02">
        <w:rPr>
          <w:rFonts w:ascii="Times New Roman" w:hAnsi="Times New Roman"/>
          <w:color w:val="000000"/>
          <w:sz w:val="24"/>
        </w:rPr>
        <w:t>po převzetí staveniště</w:t>
      </w:r>
      <w:r w:rsidR="007628AE" w:rsidRPr="00246A02">
        <w:rPr>
          <w:rFonts w:ascii="Times New Roman" w:hAnsi="Times New Roman"/>
          <w:color w:val="000000"/>
          <w:sz w:val="24"/>
        </w:rPr>
        <w:t xml:space="preserve"> informace o</w:t>
      </w:r>
      <w:r w:rsidRPr="00246A02">
        <w:rPr>
          <w:rFonts w:ascii="Times New Roman" w:hAnsi="Times New Roman"/>
          <w:color w:val="000000"/>
          <w:sz w:val="24"/>
        </w:rPr>
        <w:t xml:space="preserve"> rozmístění a tras</w:t>
      </w:r>
      <w:r w:rsidR="007628AE" w:rsidRPr="00246A02">
        <w:rPr>
          <w:rFonts w:ascii="Times New Roman" w:hAnsi="Times New Roman"/>
          <w:color w:val="000000"/>
          <w:sz w:val="24"/>
        </w:rPr>
        <w:t>ách</w:t>
      </w:r>
      <w:r w:rsidRPr="00246A02">
        <w:rPr>
          <w:rFonts w:ascii="Times New Roman" w:hAnsi="Times New Roman"/>
          <w:color w:val="000000"/>
          <w:sz w:val="24"/>
        </w:rPr>
        <w:t xml:space="preserve"> případných podzemních vedení na staveništi a tyto buď vhodným způsobem přeložit</w:t>
      </w:r>
      <w:r w:rsidR="004675B6" w:rsidRPr="00246A02">
        <w:rPr>
          <w:rFonts w:ascii="Times New Roman" w:hAnsi="Times New Roman"/>
          <w:color w:val="000000"/>
          <w:sz w:val="24"/>
        </w:rPr>
        <w:t>,</w:t>
      </w:r>
      <w:r w:rsidRPr="00246A02">
        <w:rPr>
          <w:rFonts w:ascii="Times New Roman" w:hAnsi="Times New Roman"/>
          <w:color w:val="000000"/>
          <w:sz w:val="24"/>
        </w:rPr>
        <w:t xml:space="preserve"> nebo chránit, aby v průběhu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nedošlo k jejich jakémukoliv poškození, j</w:t>
      </w:r>
      <w:r w:rsidR="00336173" w:rsidRPr="00246A02">
        <w:rPr>
          <w:rFonts w:ascii="Times New Roman" w:hAnsi="Times New Roman"/>
          <w:color w:val="000000"/>
          <w:sz w:val="24"/>
        </w:rPr>
        <w:t xml:space="preserve">akož i po celou dobu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dodržovat podmínky stanovené správci a vlastníky těchto podzemních vedení. Zhotovitel je povinen oznámit objednateli předpokládané množství odběru elektrické energie, vody, plynu a ostatních médií rozdělené na období dle celkového odebíraného m</w:t>
      </w:r>
      <w:r w:rsidR="00336173" w:rsidRPr="00246A02">
        <w:rPr>
          <w:rFonts w:ascii="Times New Roman" w:hAnsi="Times New Roman"/>
          <w:color w:val="000000"/>
          <w:sz w:val="24"/>
        </w:rPr>
        <w:t xml:space="preserve">nožství potřebného k provádění </w:t>
      </w:r>
      <w:r w:rsidR="0064787C" w:rsidRPr="00246A02">
        <w:rPr>
          <w:rFonts w:ascii="Times New Roman" w:hAnsi="Times New Roman"/>
          <w:color w:val="000000"/>
          <w:sz w:val="24"/>
        </w:rPr>
        <w:t>Díla</w:t>
      </w:r>
      <w:r w:rsidRPr="00246A02">
        <w:rPr>
          <w:rFonts w:ascii="Times New Roman" w:hAnsi="Times New Roman"/>
          <w:color w:val="000000"/>
          <w:sz w:val="24"/>
        </w:rPr>
        <w:t>.</w:t>
      </w:r>
    </w:p>
    <w:p w14:paraId="36813C2C" w14:textId="77777777" w:rsidR="00610531" w:rsidRPr="00246A02" w:rsidRDefault="00610531">
      <w:pPr>
        <w:widowControl w:val="0"/>
        <w:numPr>
          <w:ilvl w:val="0"/>
          <w:numId w:val="9"/>
        </w:numPr>
        <w:jc w:val="both"/>
        <w:rPr>
          <w:rFonts w:ascii="Times New Roman" w:hAnsi="Times New Roman"/>
          <w:color w:val="000000"/>
          <w:sz w:val="24"/>
        </w:rPr>
      </w:pPr>
      <w:r w:rsidRPr="00246A02">
        <w:rPr>
          <w:rFonts w:ascii="Times New Roman" w:hAnsi="Times New Roman"/>
          <w:color w:val="000000"/>
          <w:sz w:val="24"/>
        </w:rPr>
        <w:t>Veškerá potřebná povolení k užívání veřejných ploch, případně rozkopávkám nebo překopům veřejných komunikací zajišťuje na své náklady zhotovitel. Zhotovitel se zavazuje na vlastní náklady provádět i úklid veřejných ploch a nese i veškerou odpovědnost za škody způsobené svou činností spojenou se záborem veřejných ploch. Veškeré případné poplatky a úhrady se záborem veřejn</w:t>
      </w:r>
      <w:r w:rsidR="00336173" w:rsidRPr="00246A02">
        <w:rPr>
          <w:rFonts w:ascii="Times New Roman" w:hAnsi="Times New Roman"/>
          <w:color w:val="000000"/>
          <w:sz w:val="24"/>
        </w:rPr>
        <w:t xml:space="preserve">ých ploch spojené s prováděním </w:t>
      </w:r>
      <w:r w:rsidR="0064787C" w:rsidRPr="00246A02">
        <w:rPr>
          <w:rFonts w:ascii="Times New Roman" w:hAnsi="Times New Roman"/>
          <w:color w:val="000000"/>
          <w:sz w:val="24"/>
        </w:rPr>
        <w:t>Díla</w:t>
      </w:r>
      <w:r w:rsidRPr="00246A02">
        <w:rPr>
          <w:rFonts w:ascii="Times New Roman" w:hAnsi="Times New Roman"/>
          <w:color w:val="000000"/>
          <w:sz w:val="24"/>
        </w:rPr>
        <w:t xml:space="preserve"> nese zhotovitel na své náklady a objednatel se zavazuje poskytnout zhotoviteli nezbytnou součinnost. </w:t>
      </w:r>
    </w:p>
    <w:p w14:paraId="16EE3F1A" w14:textId="74F33264" w:rsidR="00610531" w:rsidRPr="00246A02" w:rsidRDefault="00610531">
      <w:pPr>
        <w:widowControl w:val="0"/>
        <w:numPr>
          <w:ilvl w:val="0"/>
          <w:numId w:val="9"/>
        </w:numPr>
        <w:jc w:val="both"/>
        <w:rPr>
          <w:rFonts w:ascii="Times New Roman" w:hAnsi="Times New Roman"/>
          <w:color w:val="000000"/>
          <w:sz w:val="24"/>
        </w:rPr>
      </w:pPr>
      <w:r w:rsidRPr="00246A02">
        <w:rPr>
          <w:rFonts w:ascii="Times New Roman" w:hAnsi="Times New Roman"/>
          <w:color w:val="000000"/>
          <w:sz w:val="24"/>
        </w:rPr>
        <w:t>Jestliže v souvislosti se zahájením prací na staveništi bude třeba umístit nebo přemístit staveništní oplocení nebo dopravní značky podle předpisů o pozemních komunikacích, obstará t</w:t>
      </w:r>
      <w:r w:rsidR="00B01303" w:rsidRPr="00246A02">
        <w:rPr>
          <w:rFonts w:ascii="Times New Roman" w:hAnsi="Times New Roman"/>
          <w:color w:val="000000"/>
          <w:sz w:val="24"/>
        </w:rPr>
        <w:t xml:space="preserve">ato plnění </w:t>
      </w:r>
      <w:r w:rsidRPr="00246A02">
        <w:rPr>
          <w:rFonts w:ascii="Times New Roman" w:hAnsi="Times New Roman"/>
          <w:color w:val="000000"/>
          <w:sz w:val="24"/>
        </w:rPr>
        <w:t xml:space="preserve">na své náklady zhotovitel. Zhotovitel dále odpovídá i za umisťování, přemisťování a udržování dopravních značek </w:t>
      </w:r>
      <w:r w:rsidR="00B01303" w:rsidRPr="00246A02">
        <w:rPr>
          <w:rFonts w:ascii="Times New Roman" w:hAnsi="Times New Roman"/>
          <w:color w:val="000000"/>
          <w:sz w:val="24"/>
        </w:rPr>
        <w:t xml:space="preserve">a označení </w:t>
      </w:r>
      <w:r w:rsidRPr="00246A02">
        <w:rPr>
          <w:rFonts w:ascii="Times New Roman" w:hAnsi="Times New Roman"/>
          <w:color w:val="000000"/>
          <w:sz w:val="24"/>
        </w:rPr>
        <w:t xml:space="preserve">v souvislosti s průběhem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Všechny náklady s tím spojené hradí zhotovitel a objednatel se zavazuje poskytnout zhotoviteli nezbytnou součinnost. </w:t>
      </w:r>
    </w:p>
    <w:p w14:paraId="4CF77720" w14:textId="77777777" w:rsidR="00610531" w:rsidRPr="00246A02" w:rsidRDefault="00610531">
      <w:pPr>
        <w:widowControl w:val="0"/>
        <w:numPr>
          <w:ilvl w:val="0"/>
          <w:numId w:val="9"/>
        </w:numPr>
        <w:jc w:val="both"/>
        <w:rPr>
          <w:rFonts w:ascii="Times New Roman" w:hAnsi="Times New Roman"/>
          <w:color w:val="000000"/>
          <w:sz w:val="24"/>
        </w:rPr>
      </w:pPr>
      <w:r w:rsidRPr="00246A02">
        <w:rPr>
          <w:rFonts w:ascii="Times New Roman" w:hAnsi="Times New Roman"/>
          <w:color w:val="000000"/>
          <w:sz w:val="24"/>
        </w:rPr>
        <w:t>Zhotovitel je povinen udržovat na převzatém staveništi pořádek a čistotu a je povinen na své náklady provádět denní úklid staveniště a průběžně odstraňovat odpady a nečistoty ze staveniště a zarovnávat nerovnosti terénu vzniklé jeho činností.</w:t>
      </w:r>
    </w:p>
    <w:p w14:paraId="4CA1E6AF" w14:textId="0AE9C790" w:rsidR="00610531" w:rsidRPr="00246A02" w:rsidRDefault="00610531">
      <w:pPr>
        <w:widowControl w:val="0"/>
        <w:numPr>
          <w:ilvl w:val="0"/>
          <w:numId w:val="9"/>
        </w:numPr>
        <w:jc w:val="both"/>
        <w:rPr>
          <w:rFonts w:ascii="Times New Roman" w:hAnsi="Times New Roman"/>
          <w:color w:val="000000"/>
          <w:sz w:val="24"/>
        </w:rPr>
      </w:pPr>
      <w:r w:rsidRPr="00246A02">
        <w:rPr>
          <w:rFonts w:ascii="Times New Roman" w:hAnsi="Times New Roman"/>
          <w:color w:val="000000"/>
          <w:sz w:val="24"/>
        </w:rPr>
        <w:t>Nejpozději do 10</w:t>
      </w:r>
      <w:r w:rsidR="00843E4F" w:rsidRPr="00246A02">
        <w:rPr>
          <w:rFonts w:ascii="Times New Roman" w:hAnsi="Times New Roman"/>
          <w:color w:val="000000"/>
          <w:sz w:val="24"/>
        </w:rPr>
        <w:t xml:space="preserve"> </w:t>
      </w:r>
      <w:r w:rsidRPr="00246A02">
        <w:rPr>
          <w:rFonts w:ascii="Times New Roman" w:hAnsi="Times New Roman"/>
          <w:color w:val="000000"/>
          <w:sz w:val="24"/>
        </w:rPr>
        <w:t>dnů po předán</w:t>
      </w:r>
      <w:r w:rsidR="00336173" w:rsidRPr="00246A02">
        <w:rPr>
          <w:rFonts w:ascii="Times New Roman" w:hAnsi="Times New Roman"/>
          <w:color w:val="000000"/>
          <w:sz w:val="24"/>
        </w:rPr>
        <w:t xml:space="preserve">í a převzetí řádně provedeného </w:t>
      </w:r>
      <w:r w:rsidR="0064787C" w:rsidRPr="00246A02">
        <w:rPr>
          <w:rFonts w:ascii="Times New Roman" w:hAnsi="Times New Roman"/>
          <w:color w:val="000000"/>
          <w:sz w:val="24"/>
        </w:rPr>
        <w:t>Díla</w:t>
      </w:r>
      <w:r w:rsidRPr="00246A02">
        <w:rPr>
          <w:rFonts w:ascii="Times New Roman" w:hAnsi="Times New Roman"/>
          <w:color w:val="000000"/>
          <w:sz w:val="24"/>
        </w:rPr>
        <w:t xml:space="preserve"> či po odstranění v</w:t>
      </w:r>
      <w:r w:rsidR="00336173" w:rsidRPr="00246A02">
        <w:rPr>
          <w:rFonts w:ascii="Times New Roman" w:hAnsi="Times New Roman"/>
          <w:color w:val="000000"/>
          <w:sz w:val="24"/>
        </w:rPr>
        <w:t xml:space="preserve">šech vad a nedodělků z předání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případně vzešlých je zhotovitel povinen vyklidit staveniště </w:t>
      </w:r>
      <w:r w:rsidRPr="00246A02">
        <w:rPr>
          <w:rFonts w:ascii="Times New Roman" w:hAnsi="Times New Roman"/>
          <w:color w:val="000000"/>
          <w:sz w:val="24"/>
        </w:rPr>
        <w:lastRenderedPageBreak/>
        <w:t xml:space="preserve">a upravit ho </w:t>
      </w:r>
      <w:r w:rsidR="003D1B7D" w:rsidRPr="00246A02">
        <w:rPr>
          <w:rFonts w:ascii="Times New Roman" w:hAnsi="Times New Roman"/>
          <w:color w:val="000000"/>
          <w:sz w:val="24"/>
        </w:rPr>
        <w:t>do řádného stavu</w:t>
      </w:r>
      <w:r w:rsidRPr="00246A02">
        <w:rPr>
          <w:rFonts w:ascii="Times New Roman" w:hAnsi="Times New Roman"/>
          <w:color w:val="000000"/>
          <w:sz w:val="24"/>
        </w:rPr>
        <w:t>. Stejně tak je povinen postupovat i při odstoupení od této smlouvy. V případě nesplnění této povinnosti je objednatel dle dohody obou smluvních stran oprávněn provést vyklizení staveniště na náklady zhotovitele třetí osobou a veškeré movité věci uložit do úschovy, a to opět na náklady zhotovitele.</w:t>
      </w:r>
    </w:p>
    <w:p w14:paraId="7A1B9C2A" w14:textId="77777777" w:rsidR="00610531" w:rsidRPr="00246A02" w:rsidRDefault="002B7FE5">
      <w:pPr>
        <w:widowControl w:val="0"/>
        <w:numPr>
          <w:ilvl w:val="0"/>
          <w:numId w:val="9"/>
        </w:numPr>
        <w:jc w:val="both"/>
        <w:rPr>
          <w:rFonts w:ascii="Times New Roman" w:hAnsi="Times New Roman"/>
          <w:color w:val="000000"/>
          <w:sz w:val="24"/>
        </w:rPr>
      </w:pPr>
      <w:r w:rsidRPr="00246A02">
        <w:rPr>
          <w:rFonts w:ascii="Times New Roman" w:hAnsi="Times New Roman"/>
          <w:color w:val="000000"/>
          <w:sz w:val="24"/>
        </w:rPr>
        <w:t>P</w:t>
      </w:r>
      <w:r w:rsidR="00610531" w:rsidRPr="00246A02">
        <w:rPr>
          <w:rFonts w:ascii="Times New Roman" w:hAnsi="Times New Roman"/>
          <w:color w:val="000000"/>
          <w:sz w:val="24"/>
        </w:rPr>
        <w:t xml:space="preserve">rovozní, sociální a případně i výrobní zařízení staveniště zabezpečuje zhotovitel. Náklady na projekt, vybudování, zprovoznění, provoz, údržbu, likvidaci a vyklizení zařízení staveniště nese zhotovitel ze svého.  </w:t>
      </w:r>
    </w:p>
    <w:p w14:paraId="1042FA3C" w14:textId="77777777" w:rsidR="00425994" w:rsidRPr="00246A02" w:rsidRDefault="00425994">
      <w:pPr>
        <w:widowControl w:val="0"/>
        <w:numPr>
          <w:ilvl w:val="0"/>
          <w:numId w:val="9"/>
        </w:numPr>
        <w:jc w:val="both"/>
        <w:rPr>
          <w:rFonts w:ascii="Times New Roman" w:hAnsi="Times New Roman"/>
          <w:color w:val="000000"/>
          <w:sz w:val="24"/>
        </w:rPr>
      </w:pPr>
      <w:r w:rsidRPr="00246A02">
        <w:rPr>
          <w:rFonts w:ascii="Times New Roman" w:hAnsi="Times New Roman"/>
          <w:color w:val="000000"/>
          <w:sz w:val="24"/>
        </w:rPr>
        <w:t xml:space="preserve">Pokud to vyplývá ze zvláštních právních předpisů, </w:t>
      </w:r>
      <w:r w:rsidR="00BF435F" w:rsidRPr="00246A02">
        <w:rPr>
          <w:rFonts w:ascii="Times New Roman" w:hAnsi="Times New Roman"/>
          <w:color w:val="000000"/>
          <w:sz w:val="24"/>
        </w:rPr>
        <w:t>jmenuje o</w:t>
      </w:r>
      <w:r w:rsidRPr="00246A02">
        <w:rPr>
          <w:rFonts w:ascii="Times New Roman" w:hAnsi="Times New Roman"/>
          <w:color w:val="000000"/>
          <w:sz w:val="24"/>
        </w:rPr>
        <w:t>bjednatel koordinátora bezpečnosti práce na staveništi.</w:t>
      </w:r>
    </w:p>
    <w:p w14:paraId="283B1E1A" w14:textId="4C7E271C" w:rsidR="004D1361" w:rsidRPr="00246A02" w:rsidRDefault="00435DC5">
      <w:pPr>
        <w:widowControl w:val="0"/>
        <w:numPr>
          <w:ilvl w:val="0"/>
          <w:numId w:val="9"/>
        </w:numPr>
        <w:jc w:val="both"/>
        <w:rPr>
          <w:rFonts w:ascii="Times New Roman" w:hAnsi="Times New Roman"/>
          <w:color w:val="000000"/>
          <w:sz w:val="24"/>
        </w:rPr>
      </w:pPr>
      <w:r w:rsidRPr="00246A02">
        <w:rPr>
          <w:rFonts w:ascii="Times New Roman" w:hAnsi="Times New Roman"/>
          <w:color w:val="000000"/>
          <w:sz w:val="24"/>
        </w:rPr>
        <w:t xml:space="preserve">Zhotovitel je povinen v rámci zařízení staveniště zajistit podmínky pro </w:t>
      </w:r>
      <w:r w:rsidR="003D1B7D" w:rsidRPr="00246A02">
        <w:rPr>
          <w:rFonts w:ascii="Times New Roman" w:hAnsi="Times New Roman"/>
          <w:color w:val="000000"/>
          <w:sz w:val="24"/>
        </w:rPr>
        <w:t xml:space="preserve">případný </w:t>
      </w:r>
      <w:r w:rsidRPr="00246A02">
        <w:rPr>
          <w:rFonts w:ascii="Times New Roman" w:hAnsi="Times New Roman"/>
          <w:color w:val="000000"/>
          <w:sz w:val="24"/>
        </w:rPr>
        <w:t>výkon funkce autorského dozoru projektanta a technického dozoru stavebníka, případně pro činnost koordinátora bezpečnosti práce na staveništi, a to v přiměřeném rozsahu.</w:t>
      </w:r>
    </w:p>
    <w:p w14:paraId="24E827E9" w14:textId="77777777" w:rsidR="004D1361" w:rsidRPr="00246A02" w:rsidRDefault="004D1361" w:rsidP="00246A02">
      <w:pPr>
        <w:widowControl w:val="0"/>
        <w:jc w:val="both"/>
        <w:rPr>
          <w:rFonts w:ascii="Times New Roman" w:hAnsi="Times New Roman"/>
          <w:color w:val="000000"/>
          <w:sz w:val="24"/>
        </w:rPr>
      </w:pPr>
    </w:p>
    <w:p w14:paraId="7119D88E" w14:textId="41EB631B"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AE24A9" w:rsidRPr="00246A02">
        <w:rPr>
          <w:rFonts w:ascii="Times New Roman" w:hAnsi="Times New Roman"/>
          <w:b/>
          <w:bCs/>
          <w:color w:val="000000"/>
          <w:sz w:val="24"/>
        </w:rPr>
        <w:t>VIII</w:t>
      </w:r>
      <w:r w:rsidR="00610531" w:rsidRPr="00246A02">
        <w:rPr>
          <w:rFonts w:ascii="Times New Roman" w:hAnsi="Times New Roman"/>
          <w:b/>
          <w:bCs/>
          <w:color w:val="000000"/>
          <w:sz w:val="24"/>
        </w:rPr>
        <w:t>.</w:t>
      </w:r>
    </w:p>
    <w:p w14:paraId="0795B06F" w14:textId="77777777" w:rsidR="00610531" w:rsidRPr="00246A02" w:rsidRDefault="00610531" w:rsidP="00246A02">
      <w:pPr>
        <w:pStyle w:val="Nadpis1"/>
        <w:keepNext w:val="0"/>
        <w:widowControl w:val="0"/>
        <w:rPr>
          <w:bCs w:val="0"/>
          <w:color w:val="000000"/>
        </w:rPr>
      </w:pPr>
      <w:r w:rsidRPr="00246A02">
        <w:rPr>
          <w:bCs w:val="0"/>
          <w:color w:val="000000"/>
        </w:rPr>
        <w:t xml:space="preserve">Provádění </w:t>
      </w:r>
      <w:r w:rsidR="0064787C" w:rsidRPr="00246A02">
        <w:rPr>
          <w:bCs w:val="0"/>
          <w:color w:val="000000"/>
        </w:rPr>
        <w:t>Díla</w:t>
      </w:r>
    </w:p>
    <w:p w14:paraId="149E34B8" w14:textId="09D6337E" w:rsidR="00610531" w:rsidRPr="00246A02" w:rsidRDefault="006428BC">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t>Zhotovitel se zavazuje provést D</w:t>
      </w:r>
      <w:r w:rsidR="00610531" w:rsidRPr="00246A02">
        <w:rPr>
          <w:rFonts w:ascii="Times New Roman" w:hAnsi="Times New Roman"/>
          <w:color w:val="000000"/>
          <w:sz w:val="24"/>
        </w:rPr>
        <w:t>ílo a všechny jeho části řádně, v odpovídající kvalitě, s odbornou péčí a v rozsahu potřebném pro řádn</w:t>
      </w:r>
      <w:r w:rsidR="00915682" w:rsidRPr="00246A02">
        <w:rPr>
          <w:rFonts w:ascii="Times New Roman" w:hAnsi="Times New Roman"/>
          <w:color w:val="000000"/>
          <w:sz w:val="24"/>
        </w:rPr>
        <w:t xml:space="preserve">é provedení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tak, aby bylo D</w:t>
      </w:r>
      <w:r w:rsidR="00610531" w:rsidRPr="00246A02">
        <w:rPr>
          <w:rFonts w:ascii="Times New Roman" w:hAnsi="Times New Roman"/>
          <w:color w:val="000000"/>
          <w:sz w:val="24"/>
        </w:rPr>
        <w:t>ílo v</w:t>
      </w:r>
      <w:r w:rsidR="00B01303" w:rsidRPr="00246A02">
        <w:rPr>
          <w:rFonts w:ascii="Times New Roman" w:hAnsi="Times New Roman"/>
          <w:color w:val="000000"/>
          <w:sz w:val="24"/>
        </w:rPr>
        <w:t> </w:t>
      </w:r>
      <w:r w:rsidR="00610531" w:rsidRPr="00246A02">
        <w:rPr>
          <w:rFonts w:ascii="Times New Roman" w:hAnsi="Times New Roman"/>
          <w:color w:val="000000"/>
          <w:sz w:val="24"/>
        </w:rPr>
        <w:t xml:space="preserve">souladu s touto smlouvou </w:t>
      </w:r>
      <w:r w:rsidR="00140900" w:rsidRPr="00246A02">
        <w:rPr>
          <w:rFonts w:ascii="Times New Roman" w:hAnsi="Times New Roman"/>
          <w:color w:val="000000"/>
          <w:sz w:val="24"/>
        </w:rPr>
        <w:t>a jejími přílohami</w:t>
      </w:r>
      <w:r w:rsidR="00610531" w:rsidRPr="00246A02">
        <w:rPr>
          <w:rFonts w:ascii="Times New Roman" w:hAnsi="Times New Roman"/>
          <w:color w:val="000000"/>
          <w:sz w:val="24"/>
        </w:rPr>
        <w:t xml:space="preserve">, </w:t>
      </w:r>
      <w:r w:rsidR="00140900" w:rsidRPr="00246A02">
        <w:rPr>
          <w:rFonts w:ascii="Times New Roman" w:hAnsi="Times New Roman"/>
          <w:color w:val="000000"/>
          <w:sz w:val="24"/>
        </w:rPr>
        <w:t xml:space="preserve">především v souladu </w:t>
      </w:r>
      <w:r w:rsidR="00610531" w:rsidRPr="00246A02">
        <w:rPr>
          <w:rFonts w:ascii="Times New Roman" w:hAnsi="Times New Roman"/>
          <w:color w:val="000000"/>
          <w:sz w:val="24"/>
        </w:rPr>
        <w:t>s</w:t>
      </w:r>
      <w:r w:rsidR="003D1B7D" w:rsidRPr="00246A02">
        <w:rPr>
          <w:rFonts w:ascii="Times New Roman" w:hAnsi="Times New Roman"/>
          <w:color w:val="000000"/>
          <w:sz w:val="24"/>
        </w:rPr>
        <w:t> </w:t>
      </w:r>
      <w:r w:rsidR="00C72A8E" w:rsidRPr="00246A02">
        <w:rPr>
          <w:rFonts w:ascii="Times New Roman" w:hAnsi="Times New Roman"/>
          <w:color w:val="000000"/>
          <w:sz w:val="24"/>
        </w:rPr>
        <w:t>Příslušnou</w:t>
      </w:r>
      <w:r w:rsidR="003D1B7D" w:rsidRPr="00246A02">
        <w:rPr>
          <w:rFonts w:ascii="Times New Roman" w:hAnsi="Times New Roman"/>
          <w:color w:val="000000"/>
          <w:sz w:val="24"/>
        </w:rPr>
        <w:t xml:space="preserve"> dokumentací</w:t>
      </w:r>
      <w:r w:rsidR="00140900" w:rsidRPr="00246A02">
        <w:rPr>
          <w:rFonts w:ascii="Times New Roman" w:hAnsi="Times New Roman"/>
          <w:color w:val="000000"/>
          <w:sz w:val="24"/>
        </w:rPr>
        <w:t>, s</w:t>
      </w:r>
      <w:r w:rsidR="00DE17B7" w:rsidRPr="00246A02">
        <w:rPr>
          <w:rFonts w:ascii="Times New Roman" w:hAnsi="Times New Roman"/>
          <w:color w:val="000000"/>
          <w:sz w:val="24"/>
        </w:rPr>
        <w:t> Položkovým rozpočtem</w:t>
      </w:r>
      <w:r w:rsidR="00610531" w:rsidRPr="00246A02">
        <w:rPr>
          <w:rFonts w:ascii="Times New Roman" w:hAnsi="Times New Roman"/>
          <w:color w:val="000000"/>
          <w:sz w:val="24"/>
        </w:rPr>
        <w:t xml:space="preserve">, s příslušnými technickými a technologickými normami včetně ČSN i jejich informativních částí a s právními a jinými předpisy. </w:t>
      </w:r>
    </w:p>
    <w:p w14:paraId="145938A2" w14:textId="746D577A" w:rsidR="00610531" w:rsidRPr="00246A02" w:rsidRDefault="00610531">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t xml:space="preserve">Zhotovitel je povinen do 10 dnů ode dne zahájení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vypracovat a objednateli předat kontrolní a zkušební plán obsahující způsob a harmonogram provádění kontrol a</w:t>
      </w:r>
      <w:r w:rsidR="0025192A" w:rsidRPr="00246A02">
        <w:rPr>
          <w:rFonts w:ascii="Times New Roman" w:hAnsi="Times New Roman"/>
          <w:color w:val="000000"/>
          <w:sz w:val="24"/>
        </w:rPr>
        <w:t> </w:t>
      </w:r>
      <w:r w:rsidRPr="00246A02">
        <w:rPr>
          <w:rFonts w:ascii="Times New Roman" w:hAnsi="Times New Roman"/>
          <w:color w:val="000000"/>
          <w:sz w:val="24"/>
        </w:rPr>
        <w:t>zkoušek</w:t>
      </w:r>
      <w:r w:rsidR="001849CF">
        <w:rPr>
          <w:rFonts w:ascii="Times New Roman" w:hAnsi="Times New Roman"/>
          <w:color w:val="000000"/>
          <w:sz w:val="24"/>
        </w:rPr>
        <w:t>, včetně harmonogramu výstavby</w:t>
      </w:r>
      <w:r w:rsidRPr="00246A02">
        <w:rPr>
          <w:rFonts w:ascii="Times New Roman" w:hAnsi="Times New Roman"/>
          <w:color w:val="000000"/>
          <w:sz w:val="24"/>
        </w:rPr>
        <w:t xml:space="preserve"> tak, aby objednatel mohl v průběhu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průběžně kontrolovat a</w:t>
      </w:r>
      <w:r w:rsidR="0025192A" w:rsidRPr="00246A02">
        <w:rPr>
          <w:rFonts w:ascii="Times New Roman" w:hAnsi="Times New Roman"/>
          <w:color w:val="000000"/>
          <w:sz w:val="24"/>
        </w:rPr>
        <w:t> </w:t>
      </w:r>
      <w:r w:rsidRPr="00246A02">
        <w:rPr>
          <w:rFonts w:ascii="Times New Roman" w:hAnsi="Times New Roman"/>
          <w:color w:val="000000"/>
          <w:sz w:val="24"/>
        </w:rPr>
        <w:t xml:space="preserve">ověřovat kvalitu </w:t>
      </w:r>
      <w:r w:rsidR="0064787C" w:rsidRPr="00246A02">
        <w:rPr>
          <w:rFonts w:ascii="Times New Roman" w:hAnsi="Times New Roman"/>
          <w:color w:val="000000"/>
          <w:sz w:val="24"/>
        </w:rPr>
        <w:t>Díla</w:t>
      </w:r>
      <w:r w:rsidR="001849CF">
        <w:rPr>
          <w:rFonts w:ascii="Times New Roman" w:hAnsi="Times New Roman"/>
          <w:color w:val="000000"/>
          <w:sz w:val="24"/>
        </w:rPr>
        <w:t xml:space="preserve">, včetně průběhu výstavby, </w:t>
      </w:r>
      <w:r w:rsidRPr="00246A02">
        <w:rPr>
          <w:rFonts w:ascii="Times New Roman" w:hAnsi="Times New Roman"/>
          <w:color w:val="000000"/>
          <w:sz w:val="24"/>
        </w:rPr>
        <w:t>a účastnit se těchto zkoušek. O každé změně tohoto kontrolního a zkušebního plánu</w:t>
      </w:r>
      <w:r w:rsidR="001849CF">
        <w:rPr>
          <w:rFonts w:ascii="Times New Roman" w:hAnsi="Times New Roman"/>
          <w:color w:val="000000"/>
          <w:sz w:val="24"/>
        </w:rPr>
        <w:t xml:space="preserve"> nebo harmonogramu výstavby</w:t>
      </w:r>
      <w:r w:rsidRPr="00246A02">
        <w:rPr>
          <w:rFonts w:ascii="Times New Roman" w:hAnsi="Times New Roman"/>
          <w:color w:val="000000"/>
          <w:sz w:val="24"/>
        </w:rPr>
        <w:t xml:space="preserve"> je zhotovitel povinen v dostatečném časovém předstihu, vždy alespoň 5</w:t>
      </w:r>
      <w:r w:rsidR="0025192A" w:rsidRPr="00246A02">
        <w:rPr>
          <w:rFonts w:ascii="Times New Roman" w:hAnsi="Times New Roman"/>
          <w:color w:val="000000"/>
          <w:sz w:val="24"/>
        </w:rPr>
        <w:t> </w:t>
      </w:r>
      <w:r w:rsidRPr="00246A02">
        <w:rPr>
          <w:rFonts w:ascii="Times New Roman" w:hAnsi="Times New Roman"/>
          <w:color w:val="000000"/>
          <w:sz w:val="24"/>
        </w:rPr>
        <w:t>pracovních dnů, informovat objednatele.</w:t>
      </w:r>
    </w:p>
    <w:p w14:paraId="3DDE64C3" w14:textId="01EF7BF2" w:rsidR="00610531" w:rsidRPr="00246A02" w:rsidRDefault="00CC6C17">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t xml:space="preserve">Při provádění </w:t>
      </w:r>
      <w:r w:rsidR="0064787C" w:rsidRPr="00246A02">
        <w:rPr>
          <w:rFonts w:ascii="Times New Roman" w:hAnsi="Times New Roman"/>
          <w:color w:val="000000"/>
          <w:sz w:val="24"/>
        </w:rPr>
        <w:t>Díla</w:t>
      </w:r>
      <w:r w:rsidR="00610531" w:rsidRPr="00246A02">
        <w:rPr>
          <w:rFonts w:ascii="Times New Roman" w:hAnsi="Times New Roman"/>
          <w:color w:val="000000"/>
          <w:sz w:val="24"/>
        </w:rPr>
        <w:t xml:space="preserve"> postupuje zhotovitel samostatně. Zhotovitel se však zavazuje respektovat pokyny objednatele, pokud nebudou v rozporu s příslušnými technickými a</w:t>
      </w:r>
      <w:r w:rsidR="0025192A" w:rsidRPr="00246A02">
        <w:rPr>
          <w:rFonts w:ascii="Times New Roman" w:hAnsi="Times New Roman"/>
          <w:color w:val="000000"/>
          <w:sz w:val="24"/>
        </w:rPr>
        <w:t> </w:t>
      </w:r>
      <w:r w:rsidR="00610531" w:rsidRPr="00246A02">
        <w:rPr>
          <w:rFonts w:ascii="Times New Roman" w:hAnsi="Times New Roman"/>
          <w:color w:val="000000"/>
          <w:sz w:val="24"/>
        </w:rPr>
        <w:t>technologickými normami včetně ČSN, právními a jinými předpisy, stanovisky orgánů státní správy, prováděcí vyhláškou č. 268/2009 Sb.</w:t>
      </w:r>
      <w:r w:rsidR="00BB1AC1" w:rsidRPr="00246A02">
        <w:rPr>
          <w:rFonts w:ascii="Times New Roman" w:hAnsi="Times New Roman"/>
          <w:color w:val="000000"/>
          <w:sz w:val="24"/>
        </w:rPr>
        <w:t>,</w:t>
      </w:r>
      <w:r w:rsidR="00610531" w:rsidRPr="00246A02">
        <w:rPr>
          <w:rFonts w:ascii="Times New Roman" w:hAnsi="Times New Roman"/>
          <w:color w:val="000000"/>
          <w:sz w:val="24"/>
        </w:rPr>
        <w:t xml:space="preserve"> o te</w:t>
      </w:r>
      <w:r w:rsidR="00FD35A0" w:rsidRPr="00246A02">
        <w:rPr>
          <w:rFonts w:ascii="Times New Roman" w:hAnsi="Times New Roman"/>
          <w:color w:val="000000"/>
          <w:sz w:val="24"/>
        </w:rPr>
        <w:t>chnických požadavcích na stavby</w:t>
      </w:r>
      <w:r w:rsidR="00B6209F" w:rsidRPr="00246A02">
        <w:rPr>
          <w:rFonts w:ascii="Times New Roman" w:hAnsi="Times New Roman"/>
          <w:color w:val="000000"/>
          <w:sz w:val="24"/>
        </w:rPr>
        <w:t xml:space="preserve">, </w:t>
      </w:r>
      <w:r w:rsidR="00BB1AC1" w:rsidRPr="00246A02">
        <w:rPr>
          <w:rFonts w:ascii="Times New Roman" w:hAnsi="Times New Roman"/>
          <w:color w:val="000000"/>
          <w:sz w:val="24"/>
        </w:rPr>
        <w:t xml:space="preserve">ve znění pozdějších předpisů, </w:t>
      </w:r>
      <w:r w:rsidR="00B6209F" w:rsidRPr="00246A02">
        <w:rPr>
          <w:rFonts w:ascii="Times New Roman" w:hAnsi="Times New Roman"/>
          <w:color w:val="000000"/>
          <w:sz w:val="24"/>
        </w:rPr>
        <w:t>a</w:t>
      </w:r>
      <w:r w:rsidR="00610531" w:rsidRPr="00246A02">
        <w:rPr>
          <w:rFonts w:ascii="Times New Roman" w:hAnsi="Times New Roman"/>
          <w:color w:val="000000"/>
          <w:sz w:val="24"/>
        </w:rPr>
        <w:t>nebo odbornými znalostmi zhotovitele. V případě, že pokyny objednatele nebudou v souladu s výše uvedenými předpisy nebo znalostmi zhotovitele, zhotovitel objednatele písemně o této skutečnosti uvědomí včetně náležitého zdůvodnění a požádá objednatele o jejich přehodnocení.</w:t>
      </w:r>
    </w:p>
    <w:p w14:paraId="17CC5260" w14:textId="1B4DA806" w:rsidR="00610531" w:rsidRPr="00246A02" w:rsidRDefault="00610531">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t>Věci, k</w:t>
      </w:r>
      <w:r w:rsidR="00CC6C17" w:rsidRPr="00246A02">
        <w:rPr>
          <w:rFonts w:ascii="Times New Roman" w:hAnsi="Times New Roman"/>
          <w:color w:val="000000"/>
          <w:sz w:val="24"/>
        </w:rPr>
        <w:t xml:space="preserve">teré jsou potřebné k provedení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je povinen opatřit zhotovitel</w:t>
      </w:r>
      <w:r w:rsidR="00364BC0" w:rsidRPr="00246A02">
        <w:rPr>
          <w:rFonts w:ascii="Times New Roman" w:hAnsi="Times New Roman"/>
          <w:color w:val="000000"/>
          <w:sz w:val="24"/>
        </w:rPr>
        <w:t xml:space="preserve"> na své náklady</w:t>
      </w:r>
      <w:r w:rsidRPr="00246A02">
        <w:rPr>
          <w:rFonts w:ascii="Times New Roman" w:hAnsi="Times New Roman"/>
          <w:color w:val="000000"/>
          <w:sz w:val="24"/>
        </w:rPr>
        <w:t>, pokud v této smlouvě není výslovně uvedeno, že je opatří objednatel.</w:t>
      </w:r>
    </w:p>
    <w:p w14:paraId="1480F5EF" w14:textId="64C2F7E3" w:rsidR="00610531" w:rsidRPr="00246A02" w:rsidRDefault="00610531">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t>Zhotovitel odpovídá za bezpečnost a ochranu zdraví svých zaměstnanců i ostatních osob v</w:t>
      </w:r>
      <w:r w:rsidR="001849CF">
        <w:rPr>
          <w:rFonts w:ascii="Times New Roman" w:hAnsi="Times New Roman"/>
          <w:color w:val="000000"/>
          <w:sz w:val="24"/>
        </w:rPr>
        <w:t> </w:t>
      </w:r>
      <w:r w:rsidRPr="00246A02">
        <w:rPr>
          <w:rFonts w:ascii="Times New Roman" w:hAnsi="Times New Roman"/>
          <w:color w:val="000000"/>
          <w:sz w:val="24"/>
        </w:rPr>
        <w:t>prostoru staveniště a zabezpečí jejich vybavení ochrannými pracovními pomůckami. Dále se zhotovitel zavazuje dodržovat hygienické (zejména protihlukové) a případné jiné př</w:t>
      </w:r>
      <w:r w:rsidR="00CC6C17" w:rsidRPr="00246A02">
        <w:rPr>
          <w:rFonts w:ascii="Times New Roman" w:hAnsi="Times New Roman"/>
          <w:color w:val="000000"/>
          <w:sz w:val="24"/>
        </w:rPr>
        <w:t xml:space="preserve">edpisy související s realizací </w:t>
      </w:r>
      <w:r w:rsidR="0064787C" w:rsidRPr="00246A02">
        <w:rPr>
          <w:rFonts w:ascii="Times New Roman" w:hAnsi="Times New Roman"/>
          <w:color w:val="000000"/>
          <w:sz w:val="24"/>
        </w:rPr>
        <w:t>Díla</w:t>
      </w:r>
      <w:r w:rsidRPr="00246A02">
        <w:rPr>
          <w:rFonts w:ascii="Times New Roman" w:hAnsi="Times New Roman"/>
          <w:color w:val="000000"/>
          <w:sz w:val="24"/>
        </w:rPr>
        <w:t xml:space="preserve"> tak, aby mí</w:t>
      </w:r>
      <w:r w:rsidR="00CC6C17" w:rsidRPr="00246A02">
        <w:rPr>
          <w:rFonts w:ascii="Times New Roman" w:hAnsi="Times New Roman"/>
          <w:color w:val="000000"/>
          <w:sz w:val="24"/>
        </w:rPr>
        <w:t xml:space="preserve">sto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a jeho okolí nebylo rušeno hlukem, prachem nebo jinou nečistotou. Zhotovitel přebírá v plném rozsahu odpovědnost za vlastní řízení postupu prací a výrobních technologi</w:t>
      </w:r>
      <w:r w:rsidR="00CC6C17" w:rsidRPr="00246A02">
        <w:rPr>
          <w:rFonts w:ascii="Times New Roman" w:hAnsi="Times New Roman"/>
          <w:color w:val="000000"/>
          <w:sz w:val="24"/>
        </w:rPr>
        <w:t xml:space="preserve">í, za odborné vedení provádění </w:t>
      </w:r>
      <w:r w:rsidR="0064787C" w:rsidRPr="00246A02">
        <w:rPr>
          <w:rFonts w:ascii="Times New Roman" w:hAnsi="Times New Roman"/>
          <w:color w:val="000000"/>
          <w:sz w:val="24"/>
        </w:rPr>
        <w:t>Díla</w:t>
      </w:r>
      <w:r w:rsidRPr="00246A02">
        <w:rPr>
          <w:rFonts w:ascii="Times New Roman" w:hAnsi="Times New Roman"/>
          <w:color w:val="000000"/>
          <w:sz w:val="24"/>
        </w:rPr>
        <w:t>, za dodržení podmínek a požá</w:t>
      </w:r>
      <w:r w:rsidR="00CC6C17" w:rsidRPr="00246A02">
        <w:rPr>
          <w:rFonts w:ascii="Times New Roman" w:hAnsi="Times New Roman"/>
          <w:color w:val="000000"/>
          <w:sz w:val="24"/>
        </w:rPr>
        <w:t>rní ochrany na staveništi i na D</w:t>
      </w:r>
      <w:r w:rsidRPr="00246A02">
        <w:rPr>
          <w:rFonts w:ascii="Times New Roman" w:hAnsi="Times New Roman"/>
          <w:color w:val="000000"/>
          <w:sz w:val="24"/>
        </w:rPr>
        <w:t xml:space="preserve">íle. Zhotovitel je rovněž povinen zajistit účast osoby oprávněné řízením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(stavbyvedoucího)</w:t>
      </w:r>
      <w:r w:rsidR="00737C89" w:rsidRPr="00246A02">
        <w:rPr>
          <w:rFonts w:ascii="Times New Roman" w:hAnsi="Times New Roman"/>
          <w:color w:val="000000"/>
          <w:sz w:val="24"/>
        </w:rPr>
        <w:t>, která bude plynule hovořit českým jazykem</w:t>
      </w:r>
      <w:r w:rsidRPr="00246A02">
        <w:rPr>
          <w:rFonts w:ascii="Times New Roman" w:hAnsi="Times New Roman"/>
          <w:color w:val="000000"/>
          <w:sz w:val="24"/>
        </w:rPr>
        <w:t>, a to po celou pracov</w:t>
      </w:r>
      <w:r w:rsidR="00CC6C17" w:rsidRPr="00246A02">
        <w:rPr>
          <w:rFonts w:ascii="Times New Roman" w:hAnsi="Times New Roman"/>
          <w:color w:val="000000"/>
          <w:sz w:val="24"/>
        </w:rPr>
        <w:t xml:space="preserve">ní dobu a celou dobu provádění </w:t>
      </w:r>
      <w:r w:rsidR="0064787C" w:rsidRPr="00246A02">
        <w:rPr>
          <w:rFonts w:ascii="Times New Roman" w:hAnsi="Times New Roman"/>
          <w:color w:val="000000"/>
          <w:sz w:val="24"/>
        </w:rPr>
        <w:t>Díla</w:t>
      </w:r>
      <w:r w:rsidRPr="00246A02">
        <w:rPr>
          <w:rFonts w:ascii="Times New Roman" w:hAnsi="Times New Roman"/>
          <w:color w:val="000000"/>
          <w:sz w:val="24"/>
        </w:rPr>
        <w:t>. Zhotovi</w:t>
      </w:r>
      <w:r w:rsidR="00CC6C17" w:rsidRPr="00246A02">
        <w:rPr>
          <w:rFonts w:ascii="Times New Roman" w:hAnsi="Times New Roman"/>
          <w:color w:val="000000"/>
          <w:sz w:val="24"/>
        </w:rPr>
        <w:t xml:space="preserve">tel je povinen řídit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i v souladu s veškerými rozhodnutími či jinými opatřeními příslušného stavebního úřadu, jakož i orgánů hygienických, energetických, dopravních, vodohospodářských a jiných. Zhotovitel je rovněž povinen zajistit, že všechny fyzické osoby pohybující se na staveništi z pokynu </w:t>
      </w:r>
      <w:r w:rsidRPr="00246A02">
        <w:rPr>
          <w:rFonts w:ascii="Times New Roman" w:hAnsi="Times New Roman"/>
          <w:color w:val="000000"/>
          <w:sz w:val="24"/>
        </w:rPr>
        <w:lastRenderedPageBreak/>
        <w:t xml:space="preserve">zhotovitele, včetně fyzických osob </w:t>
      </w:r>
      <w:r w:rsidR="008435AC" w:rsidRPr="00246A02">
        <w:rPr>
          <w:rFonts w:ascii="Times New Roman" w:hAnsi="Times New Roman"/>
          <w:color w:val="000000"/>
          <w:sz w:val="24"/>
        </w:rPr>
        <w:t>podzhotovitelů</w:t>
      </w:r>
      <w:r w:rsidRPr="00246A02">
        <w:rPr>
          <w:rFonts w:ascii="Times New Roman" w:hAnsi="Times New Roman"/>
          <w:color w:val="000000"/>
          <w:sz w:val="24"/>
        </w:rPr>
        <w:t xml:space="preserve"> budou označeni logem zhotovitele. Neoznačené fyzické osoby jsou povinny na vyzvání objednatele staveniště okamžitě opustit.    </w:t>
      </w:r>
    </w:p>
    <w:p w14:paraId="3267891F" w14:textId="5ADE723E" w:rsidR="00610531" w:rsidRPr="00246A02" w:rsidRDefault="00610531">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t xml:space="preserve">Zhotovitel je povinen </w:t>
      </w:r>
      <w:r w:rsidR="0064787C" w:rsidRPr="00246A02">
        <w:rPr>
          <w:rFonts w:ascii="Times New Roman" w:hAnsi="Times New Roman"/>
          <w:color w:val="000000"/>
          <w:sz w:val="24"/>
        </w:rPr>
        <w:t>při provádění Díla</w:t>
      </w:r>
      <w:r w:rsidRPr="00246A02">
        <w:rPr>
          <w:rFonts w:ascii="Times New Roman" w:hAnsi="Times New Roman"/>
          <w:color w:val="000000"/>
          <w:sz w:val="24"/>
        </w:rPr>
        <w:t xml:space="preserve"> dodržovat veškeré technické a technologické normy včetně ČSN a jejich informativních částí a bezpečnostní předpisy, jakož i veškeré zákony a jejich prováděcí předpisy</w:t>
      </w:r>
      <w:r w:rsidR="00FF4AB0" w:rsidRPr="00246A02">
        <w:rPr>
          <w:rFonts w:ascii="Times New Roman" w:hAnsi="Times New Roman"/>
          <w:color w:val="000000"/>
          <w:sz w:val="24"/>
        </w:rPr>
        <w:t>,</w:t>
      </w:r>
      <w:r w:rsidRPr="00246A02">
        <w:rPr>
          <w:rFonts w:ascii="Times New Roman" w:hAnsi="Times New Roman"/>
          <w:color w:val="000000"/>
          <w:sz w:val="24"/>
        </w:rPr>
        <w:t xml:space="preserve"> a i další právní a </w:t>
      </w:r>
      <w:r w:rsidR="0064787C" w:rsidRPr="00246A02">
        <w:rPr>
          <w:rFonts w:ascii="Times New Roman" w:hAnsi="Times New Roman"/>
          <w:color w:val="000000"/>
          <w:sz w:val="24"/>
        </w:rPr>
        <w:t>jiné předpisy, které se týkají Díla</w:t>
      </w:r>
      <w:r w:rsidRPr="00246A02">
        <w:rPr>
          <w:rFonts w:ascii="Times New Roman" w:hAnsi="Times New Roman"/>
          <w:color w:val="000000"/>
          <w:sz w:val="24"/>
        </w:rPr>
        <w:t xml:space="preserve"> i jeho činnosti. Dále je zhotovite</w:t>
      </w:r>
      <w:r w:rsidR="0064787C" w:rsidRPr="00246A02">
        <w:rPr>
          <w:rFonts w:ascii="Times New Roman" w:hAnsi="Times New Roman"/>
          <w:color w:val="000000"/>
          <w:sz w:val="24"/>
        </w:rPr>
        <w:t>l povinen udržovat na předmětu Díla</w:t>
      </w:r>
      <w:r w:rsidRPr="00246A02">
        <w:rPr>
          <w:rFonts w:ascii="Times New Roman" w:hAnsi="Times New Roman"/>
          <w:color w:val="000000"/>
          <w:sz w:val="24"/>
        </w:rPr>
        <w:t xml:space="preserve"> čistotu a pořádek a průběžn</w:t>
      </w:r>
      <w:r w:rsidR="0064787C" w:rsidRPr="00246A02">
        <w:rPr>
          <w:rFonts w:ascii="Times New Roman" w:hAnsi="Times New Roman"/>
          <w:color w:val="000000"/>
          <w:sz w:val="24"/>
        </w:rPr>
        <w:t>ě odstraňovat na své náklady z Díla</w:t>
      </w:r>
      <w:r w:rsidRPr="00246A02">
        <w:rPr>
          <w:rFonts w:ascii="Times New Roman" w:hAnsi="Times New Roman"/>
          <w:color w:val="000000"/>
          <w:sz w:val="24"/>
        </w:rPr>
        <w:t xml:space="preserve"> i staveniště odpady a nečist</w:t>
      </w:r>
      <w:r w:rsidR="0064787C" w:rsidRPr="00246A02">
        <w:rPr>
          <w:rFonts w:ascii="Times New Roman" w:hAnsi="Times New Roman"/>
          <w:color w:val="000000"/>
          <w:sz w:val="24"/>
        </w:rPr>
        <w:t>oty vznikající při zhotovování Díla</w:t>
      </w:r>
      <w:r w:rsidRPr="00246A02">
        <w:rPr>
          <w:rFonts w:ascii="Times New Roman" w:hAnsi="Times New Roman"/>
          <w:color w:val="000000"/>
          <w:sz w:val="24"/>
        </w:rPr>
        <w:t xml:space="preserve"> a zajistit neodkladně na své náklady úklid komunikací dotčených prováděním</w:t>
      </w:r>
      <w:r w:rsidR="0064787C" w:rsidRPr="00246A02">
        <w:rPr>
          <w:rFonts w:ascii="Times New Roman" w:hAnsi="Times New Roman"/>
          <w:color w:val="000000"/>
          <w:sz w:val="24"/>
        </w:rPr>
        <w:t xml:space="preserve"> Díla</w:t>
      </w:r>
      <w:r w:rsidRPr="00246A02">
        <w:rPr>
          <w:rFonts w:ascii="Times New Roman" w:hAnsi="Times New Roman"/>
          <w:color w:val="000000"/>
          <w:sz w:val="24"/>
        </w:rPr>
        <w:t xml:space="preserve"> od nečistot</w:t>
      </w:r>
      <w:r w:rsidR="0064787C" w:rsidRPr="00246A02">
        <w:rPr>
          <w:rFonts w:ascii="Times New Roman" w:hAnsi="Times New Roman"/>
          <w:color w:val="000000"/>
          <w:sz w:val="24"/>
        </w:rPr>
        <w:t xml:space="preserve"> a odpadů vzniklých prováděním Díla</w:t>
      </w:r>
      <w:r w:rsidRPr="00246A02">
        <w:rPr>
          <w:rFonts w:ascii="Times New Roman" w:hAnsi="Times New Roman"/>
          <w:color w:val="000000"/>
          <w:sz w:val="24"/>
        </w:rPr>
        <w:t xml:space="preserve">, přičemž v době provádění zemních prací a/nebo kdykoliv to bude stav znečištění přilehlých komunikací vyžadovat, je zhotovitel povinen zajistit úklid těchto komunikací ručně nebo čistícím či kropícím vozem. V případě, že zhotovitel k výzvě objednatele neprovede odstranění znečištění, je oprávněn toto znečištění odstranit na náklady zhotovitele a za pomoci třetích osob objednatel. Zhotovitel je rovněž po celou dobu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povinen dodržovat ochranná pásma a jejich podmínky od okolních objektů vymezená příslušnými předpisy. Zhotovitel je při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povinen dodržovat zejména </w:t>
      </w:r>
      <w:r w:rsidR="00905CC9">
        <w:rPr>
          <w:rFonts w:ascii="Times New Roman" w:hAnsi="Times New Roman"/>
          <w:color w:val="000000"/>
          <w:sz w:val="24"/>
        </w:rPr>
        <w:t xml:space="preserve">příslušná </w:t>
      </w:r>
      <w:r w:rsidRPr="00246A02">
        <w:rPr>
          <w:rFonts w:ascii="Times New Roman" w:hAnsi="Times New Roman"/>
          <w:color w:val="000000"/>
          <w:sz w:val="24"/>
        </w:rPr>
        <w:t>ustanovení:</w:t>
      </w:r>
    </w:p>
    <w:p w14:paraId="4904460C" w14:textId="77777777" w:rsidR="00610531" w:rsidRPr="00246A02" w:rsidRDefault="00610531">
      <w:pPr>
        <w:widowControl w:val="0"/>
        <w:numPr>
          <w:ilvl w:val="0"/>
          <w:numId w:val="34"/>
        </w:numPr>
        <w:jc w:val="both"/>
        <w:rPr>
          <w:rFonts w:ascii="Times New Roman" w:hAnsi="Times New Roman"/>
          <w:sz w:val="24"/>
        </w:rPr>
      </w:pPr>
      <w:r w:rsidRPr="00246A02">
        <w:rPr>
          <w:rFonts w:ascii="Times New Roman" w:hAnsi="Times New Roman"/>
          <w:sz w:val="24"/>
        </w:rPr>
        <w:t>zákona č. 183/2006 Sb., o územním plánování a stavebním řádu (stavební zákon),</w:t>
      </w:r>
    </w:p>
    <w:p w14:paraId="440027C1" w14:textId="4A917BB4" w:rsidR="00610531" w:rsidRPr="00246A02" w:rsidRDefault="00610531">
      <w:pPr>
        <w:widowControl w:val="0"/>
        <w:numPr>
          <w:ilvl w:val="0"/>
          <w:numId w:val="34"/>
        </w:numPr>
        <w:jc w:val="both"/>
        <w:rPr>
          <w:rFonts w:ascii="Times New Roman" w:hAnsi="Times New Roman"/>
          <w:sz w:val="24"/>
        </w:rPr>
      </w:pPr>
      <w:r w:rsidRPr="00246A02">
        <w:rPr>
          <w:rFonts w:ascii="Times New Roman" w:hAnsi="Times New Roman"/>
          <w:sz w:val="24"/>
        </w:rPr>
        <w:t xml:space="preserve">zákona č. </w:t>
      </w:r>
      <w:r w:rsidR="00B01303" w:rsidRPr="00246A02">
        <w:rPr>
          <w:rFonts w:ascii="Times New Roman" w:hAnsi="Times New Roman"/>
          <w:sz w:val="24"/>
        </w:rPr>
        <w:t xml:space="preserve">541/2020 </w:t>
      </w:r>
      <w:r w:rsidRPr="00246A02">
        <w:rPr>
          <w:rFonts w:ascii="Times New Roman" w:hAnsi="Times New Roman"/>
          <w:sz w:val="24"/>
        </w:rPr>
        <w:t xml:space="preserve">Sb., o odpadech, </w:t>
      </w:r>
    </w:p>
    <w:p w14:paraId="5501F872" w14:textId="77777777" w:rsidR="00610531" w:rsidRPr="00246A02" w:rsidRDefault="00610531">
      <w:pPr>
        <w:widowControl w:val="0"/>
        <w:numPr>
          <w:ilvl w:val="0"/>
          <w:numId w:val="34"/>
        </w:numPr>
        <w:jc w:val="both"/>
        <w:rPr>
          <w:rFonts w:ascii="Times New Roman" w:hAnsi="Times New Roman"/>
          <w:sz w:val="24"/>
        </w:rPr>
      </w:pPr>
      <w:r w:rsidRPr="00246A02">
        <w:rPr>
          <w:rFonts w:ascii="Times New Roman" w:hAnsi="Times New Roman"/>
          <w:sz w:val="24"/>
        </w:rPr>
        <w:t>zákona č. 114/1992 Sb., o ochraně přírody a krajiny,</w:t>
      </w:r>
    </w:p>
    <w:p w14:paraId="47A50561" w14:textId="77777777" w:rsidR="00610531" w:rsidRPr="00246A02" w:rsidRDefault="00610531">
      <w:pPr>
        <w:widowControl w:val="0"/>
        <w:numPr>
          <w:ilvl w:val="0"/>
          <w:numId w:val="34"/>
        </w:numPr>
        <w:jc w:val="both"/>
        <w:rPr>
          <w:rFonts w:ascii="Times New Roman" w:hAnsi="Times New Roman"/>
          <w:sz w:val="24"/>
        </w:rPr>
      </w:pPr>
      <w:r w:rsidRPr="00246A02">
        <w:rPr>
          <w:rFonts w:ascii="Times New Roman" w:hAnsi="Times New Roman"/>
          <w:sz w:val="24"/>
        </w:rPr>
        <w:t>zákona č. 274/2001 Sb., o vodovodech a kanalizacích,</w:t>
      </w:r>
    </w:p>
    <w:p w14:paraId="20CC3D85" w14:textId="77777777" w:rsidR="00610531" w:rsidRPr="00246A02" w:rsidRDefault="00610531">
      <w:pPr>
        <w:widowControl w:val="0"/>
        <w:numPr>
          <w:ilvl w:val="0"/>
          <w:numId w:val="34"/>
        </w:numPr>
        <w:jc w:val="both"/>
        <w:rPr>
          <w:rFonts w:ascii="Times New Roman" w:hAnsi="Times New Roman"/>
          <w:sz w:val="24"/>
        </w:rPr>
      </w:pPr>
      <w:r w:rsidRPr="00246A02">
        <w:rPr>
          <w:rFonts w:ascii="Times New Roman" w:hAnsi="Times New Roman"/>
          <w:sz w:val="24"/>
        </w:rPr>
        <w:t>zákona č. 254/2001 Sb., o vodách a o změně některých zákonů (vodní zákon),</w:t>
      </w:r>
    </w:p>
    <w:p w14:paraId="5660E4A4" w14:textId="77777777" w:rsidR="00610531" w:rsidRPr="00246A02" w:rsidRDefault="00610531">
      <w:pPr>
        <w:widowControl w:val="0"/>
        <w:numPr>
          <w:ilvl w:val="0"/>
          <w:numId w:val="34"/>
        </w:numPr>
        <w:jc w:val="both"/>
        <w:rPr>
          <w:rFonts w:ascii="Times New Roman" w:hAnsi="Times New Roman"/>
          <w:sz w:val="24"/>
        </w:rPr>
      </w:pPr>
      <w:r w:rsidRPr="00246A02">
        <w:rPr>
          <w:rFonts w:ascii="Times New Roman" w:hAnsi="Times New Roman"/>
          <w:sz w:val="24"/>
        </w:rPr>
        <w:t xml:space="preserve">zákona č. </w:t>
      </w:r>
      <w:r w:rsidR="00364BC0" w:rsidRPr="00246A02">
        <w:rPr>
          <w:rFonts w:ascii="Times New Roman" w:hAnsi="Times New Roman"/>
          <w:sz w:val="24"/>
        </w:rPr>
        <w:t>350/2011 Sb.</w:t>
      </w:r>
      <w:r w:rsidR="00713A51" w:rsidRPr="00246A02">
        <w:rPr>
          <w:rFonts w:ascii="Times New Roman" w:hAnsi="Times New Roman"/>
          <w:sz w:val="24"/>
        </w:rPr>
        <w:t>,</w:t>
      </w:r>
      <w:r w:rsidR="00364BC0" w:rsidRPr="00246A02">
        <w:rPr>
          <w:rFonts w:ascii="Times New Roman" w:hAnsi="Times New Roman"/>
          <w:sz w:val="24"/>
        </w:rPr>
        <w:t xml:space="preserve"> o chemických látkách a chemických směsích a o změně některých zákonů (chemický zákon)</w:t>
      </w:r>
      <w:r w:rsidRPr="00246A02">
        <w:rPr>
          <w:rFonts w:ascii="Times New Roman" w:hAnsi="Times New Roman"/>
          <w:sz w:val="24"/>
        </w:rPr>
        <w:t>,</w:t>
      </w:r>
    </w:p>
    <w:p w14:paraId="5E3052CD" w14:textId="77777777" w:rsidR="00610531" w:rsidRPr="00246A02" w:rsidRDefault="00610531">
      <w:pPr>
        <w:widowControl w:val="0"/>
        <w:numPr>
          <w:ilvl w:val="0"/>
          <w:numId w:val="34"/>
        </w:numPr>
        <w:jc w:val="both"/>
        <w:rPr>
          <w:rFonts w:ascii="Times New Roman" w:hAnsi="Times New Roman"/>
          <w:sz w:val="24"/>
        </w:rPr>
      </w:pPr>
      <w:r w:rsidRPr="00246A02">
        <w:rPr>
          <w:rFonts w:ascii="Times New Roman" w:hAnsi="Times New Roman"/>
          <w:sz w:val="24"/>
        </w:rPr>
        <w:t>zákona č. 309/2006 Sb. zákon o zjištění dalších podmínek bezpečnosti a ochrany zdraví při práci (včetně nařízení vlády č. 591/2006 Sb., o bližších minimálních požadavcích na bezpečnost a ochranu zdraví při práci na staveništích a nařízení vlády č. 362/2005 Sb., o bližších požadavcích na bezpečnost a ochranu zdraví při práci na pracovištích s nebezpečím pádu z výšky nebo do hloubky),</w:t>
      </w:r>
    </w:p>
    <w:p w14:paraId="7EE55989" w14:textId="77777777" w:rsidR="00610531" w:rsidRPr="00246A02" w:rsidRDefault="00610531">
      <w:pPr>
        <w:widowControl w:val="0"/>
        <w:numPr>
          <w:ilvl w:val="0"/>
          <w:numId w:val="34"/>
        </w:numPr>
        <w:jc w:val="both"/>
        <w:rPr>
          <w:rFonts w:ascii="Times New Roman" w:hAnsi="Times New Roman"/>
          <w:sz w:val="24"/>
        </w:rPr>
      </w:pPr>
      <w:r w:rsidRPr="00246A02">
        <w:rPr>
          <w:rFonts w:ascii="Times New Roman" w:hAnsi="Times New Roman"/>
          <w:sz w:val="24"/>
        </w:rPr>
        <w:t>zákona č. 133/1985 Sb., o požární ochraně,</w:t>
      </w:r>
    </w:p>
    <w:p w14:paraId="3FA8DF85" w14:textId="539185A4" w:rsidR="00871C3B" w:rsidRPr="00246A02" w:rsidRDefault="00610531">
      <w:pPr>
        <w:widowControl w:val="0"/>
        <w:numPr>
          <w:ilvl w:val="0"/>
          <w:numId w:val="34"/>
        </w:numPr>
        <w:jc w:val="both"/>
        <w:rPr>
          <w:rFonts w:ascii="Times New Roman" w:hAnsi="Times New Roman"/>
          <w:sz w:val="24"/>
        </w:rPr>
      </w:pPr>
      <w:r w:rsidRPr="00246A02">
        <w:rPr>
          <w:rFonts w:ascii="Times New Roman" w:hAnsi="Times New Roman"/>
          <w:sz w:val="24"/>
        </w:rPr>
        <w:t>jakož i ustanovení jejich veškerých prováděcích předpisů, včetně</w:t>
      </w:r>
      <w:r w:rsidR="002B7FE5" w:rsidRPr="00246A02">
        <w:rPr>
          <w:rFonts w:ascii="Times New Roman" w:hAnsi="Times New Roman"/>
          <w:sz w:val="24"/>
        </w:rPr>
        <w:t xml:space="preserve"> </w:t>
      </w:r>
      <w:r w:rsidRPr="00246A02">
        <w:rPr>
          <w:rFonts w:ascii="Times New Roman" w:hAnsi="Times New Roman"/>
          <w:sz w:val="24"/>
        </w:rPr>
        <w:t>vyhlášky č.</w:t>
      </w:r>
      <w:r w:rsidR="003552DF" w:rsidRPr="00246A02">
        <w:rPr>
          <w:rFonts w:ascii="Times New Roman" w:hAnsi="Times New Roman"/>
          <w:sz w:val="24"/>
        </w:rPr>
        <w:t> </w:t>
      </w:r>
      <w:r w:rsidRPr="00246A02">
        <w:rPr>
          <w:rFonts w:ascii="Times New Roman" w:hAnsi="Times New Roman"/>
          <w:sz w:val="24"/>
        </w:rPr>
        <w:t>268/2009 Sb., o technických požadavcích na stavby</w:t>
      </w:r>
      <w:r w:rsidR="00871C3B" w:rsidRPr="00246A02">
        <w:rPr>
          <w:rFonts w:ascii="Times New Roman" w:hAnsi="Times New Roman"/>
          <w:sz w:val="24"/>
        </w:rPr>
        <w:t xml:space="preserve"> a</w:t>
      </w:r>
    </w:p>
    <w:p w14:paraId="4C93C9CE" w14:textId="71990831" w:rsidR="00610531" w:rsidRPr="00246A02" w:rsidRDefault="00871C3B" w:rsidP="00246A02">
      <w:pPr>
        <w:widowControl w:val="0"/>
        <w:ind w:left="348"/>
        <w:jc w:val="both"/>
        <w:rPr>
          <w:rFonts w:ascii="Times New Roman" w:hAnsi="Times New Roman"/>
          <w:color w:val="000000"/>
          <w:sz w:val="24"/>
        </w:rPr>
      </w:pPr>
      <w:r w:rsidRPr="00246A02">
        <w:rPr>
          <w:rFonts w:ascii="Times New Roman" w:hAnsi="Times New Roman"/>
          <w:color w:val="000000"/>
          <w:sz w:val="24"/>
        </w:rPr>
        <w:t xml:space="preserve">případných dalších právních předpisů, </w:t>
      </w:r>
      <w:r w:rsidR="00C40AB4" w:rsidRPr="00246A02">
        <w:rPr>
          <w:rFonts w:ascii="Times New Roman" w:hAnsi="Times New Roman"/>
          <w:color w:val="000000"/>
          <w:sz w:val="24"/>
        </w:rPr>
        <w:t xml:space="preserve">vše ve znění pozdějších předpisů, </w:t>
      </w:r>
      <w:r w:rsidRPr="00246A02">
        <w:rPr>
          <w:rFonts w:ascii="Times New Roman" w:hAnsi="Times New Roman"/>
          <w:color w:val="000000"/>
          <w:sz w:val="24"/>
        </w:rPr>
        <w:t>které se na provádění Díla vztahují či v době provádění Díla budou vztahovat.</w:t>
      </w:r>
    </w:p>
    <w:p w14:paraId="5CB1D188" w14:textId="1A709976" w:rsidR="00610531" w:rsidRPr="00246A02" w:rsidRDefault="00610531">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t xml:space="preserve">Zhotovitel se zavazuje a odpovídá za to, že při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nepoužije žádný materiál, o</w:t>
      </w:r>
      <w:r w:rsidR="00C40AB4" w:rsidRPr="00246A02">
        <w:rPr>
          <w:rFonts w:ascii="Times New Roman" w:hAnsi="Times New Roman"/>
          <w:color w:val="000000"/>
          <w:sz w:val="24"/>
        </w:rPr>
        <w:t> </w:t>
      </w:r>
      <w:r w:rsidRPr="00246A02">
        <w:rPr>
          <w:rFonts w:ascii="Times New Roman" w:hAnsi="Times New Roman"/>
          <w:color w:val="000000"/>
          <w:sz w:val="24"/>
        </w:rPr>
        <w:t xml:space="preserve">kterém je v době jeho užití známo, že je škodlivý či nebezpečný lidskému zdraví či životnímu prostředí. Pokud tak zhotovitel učiní, je povinen na písemné vyzvání objednatele provést okamžitě nápravu a veškeré náklady s tím spojené nese zhotovitel. Stejně tak se zhotovitel zavazuje, že k realizaci </w:t>
      </w:r>
      <w:r w:rsidR="0064787C" w:rsidRPr="00246A02">
        <w:rPr>
          <w:rFonts w:ascii="Times New Roman" w:hAnsi="Times New Roman"/>
          <w:color w:val="000000"/>
          <w:sz w:val="24"/>
        </w:rPr>
        <w:t>Díla</w:t>
      </w:r>
      <w:r w:rsidRPr="00246A02">
        <w:rPr>
          <w:rFonts w:ascii="Times New Roman" w:hAnsi="Times New Roman"/>
          <w:color w:val="000000"/>
          <w:sz w:val="24"/>
        </w:rPr>
        <w:t xml:space="preserve"> nepoužije materiály, které nemají požadovanou certifikaci nezbytnou k řádnému provedení </w:t>
      </w:r>
      <w:r w:rsidR="0064787C" w:rsidRPr="00246A02">
        <w:rPr>
          <w:rFonts w:ascii="Times New Roman" w:hAnsi="Times New Roman"/>
          <w:color w:val="000000"/>
          <w:sz w:val="24"/>
        </w:rPr>
        <w:t>Díla</w:t>
      </w:r>
      <w:r w:rsidRPr="00246A02">
        <w:rPr>
          <w:rFonts w:ascii="Times New Roman" w:hAnsi="Times New Roman"/>
          <w:color w:val="000000"/>
          <w:sz w:val="24"/>
        </w:rPr>
        <w:t>.</w:t>
      </w:r>
    </w:p>
    <w:p w14:paraId="2CC02540" w14:textId="0306D165" w:rsidR="00610531" w:rsidRPr="00246A02" w:rsidRDefault="00610531">
      <w:pPr>
        <w:widowControl w:val="0"/>
        <w:numPr>
          <w:ilvl w:val="0"/>
          <w:numId w:val="10"/>
        </w:numPr>
        <w:ind w:left="360"/>
        <w:jc w:val="both"/>
        <w:rPr>
          <w:rFonts w:ascii="Times New Roman" w:hAnsi="Times New Roman"/>
          <w:color w:val="000000" w:themeColor="text1"/>
          <w:sz w:val="24"/>
        </w:rPr>
      </w:pPr>
      <w:r w:rsidRPr="00246A02">
        <w:rPr>
          <w:rFonts w:ascii="Times New Roman" w:hAnsi="Times New Roman"/>
          <w:color w:val="000000" w:themeColor="text1"/>
          <w:sz w:val="24"/>
        </w:rPr>
        <w:t xml:space="preserve">Zhotovitel se zavazuje v průběhu provádění </w:t>
      </w:r>
      <w:r w:rsidR="0064787C" w:rsidRPr="00246A02">
        <w:rPr>
          <w:rFonts w:ascii="Times New Roman" w:hAnsi="Times New Roman"/>
          <w:color w:val="000000" w:themeColor="text1"/>
          <w:sz w:val="24"/>
        </w:rPr>
        <w:t>Díla</w:t>
      </w:r>
      <w:r w:rsidRPr="00246A02">
        <w:rPr>
          <w:rFonts w:ascii="Times New Roman" w:hAnsi="Times New Roman"/>
          <w:color w:val="000000" w:themeColor="text1"/>
          <w:sz w:val="24"/>
        </w:rPr>
        <w:t xml:space="preserve"> doložit na vyzvání objednatele, nejpozději však do 5 dnů po takovémto vyzvání soubor certifikátů rozhodujících materiálů užitých k</w:t>
      </w:r>
      <w:r w:rsidR="00C40AB4" w:rsidRPr="00246A02">
        <w:rPr>
          <w:rFonts w:ascii="Times New Roman" w:hAnsi="Times New Roman"/>
          <w:color w:val="000000" w:themeColor="text1"/>
          <w:sz w:val="24"/>
        </w:rPr>
        <w:t> </w:t>
      </w:r>
      <w:r w:rsidRPr="00246A02">
        <w:rPr>
          <w:rFonts w:ascii="Times New Roman" w:hAnsi="Times New Roman"/>
          <w:color w:val="000000" w:themeColor="text1"/>
          <w:sz w:val="24"/>
        </w:rPr>
        <w:t xml:space="preserve">provedení </w:t>
      </w:r>
      <w:r w:rsidR="0064787C" w:rsidRPr="00246A02">
        <w:rPr>
          <w:rFonts w:ascii="Times New Roman" w:hAnsi="Times New Roman"/>
          <w:color w:val="000000" w:themeColor="text1"/>
          <w:sz w:val="24"/>
        </w:rPr>
        <w:t>Díla</w:t>
      </w:r>
      <w:r w:rsidRPr="00246A02">
        <w:rPr>
          <w:rFonts w:ascii="Times New Roman" w:hAnsi="Times New Roman"/>
          <w:color w:val="000000" w:themeColor="text1"/>
          <w:sz w:val="24"/>
        </w:rPr>
        <w:t>.</w:t>
      </w:r>
    </w:p>
    <w:p w14:paraId="6261CFBB" w14:textId="798213A1" w:rsidR="00610531" w:rsidRPr="00246A02" w:rsidRDefault="00610531">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t>Jestliže zhotovitel při provádění zemních prací narazí na archeologické nálezy, je povinen přerušit práce a informovat neprodleně objednatele. Objednatel je povinen rozhodnout o</w:t>
      </w:r>
      <w:r w:rsidR="00C40AB4" w:rsidRPr="00246A02">
        <w:rPr>
          <w:rFonts w:ascii="Times New Roman" w:hAnsi="Times New Roman"/>
          <w:color w:val="000000"/>
          <w:sz w:val="24"/>
        </w:rPr>
        <w:t> </w:t>
      </w:r>
      <w:r w:rsidRPr="00246A02">
        <w:rPr>
          <w:rFonts w:ascii="Times New Roman" w:hAnsi="Times New Roman"/>
          <w:color w:val="000000"/>
          <w:sz w:val="24"/>
        </w:rPr>
        <w:t xml:space="preserve">dalším postupu. Objednatel nenese náklady a škody, které zhotoviteli vznikly v důsledku ukončení této smlouvy nebo v důsledku přerušení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z důvodu archeologických nálezů. V případě, že dojde k přerušení nebo omezení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zhotovitelem z důvodu archeologického nálezu, vzniká zhotoviteli nárok na příslušné prodloužení doby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či jeho dotčené části.</w:t>
      </w:r>
    </w:p>
    <w:p w14:paraId="5D6B1DB6" w14:textId="2A4B644D" w:rsidR="00610531" w:rsidRPr="00246A02" w:rsidRDefault="00610531">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lastRenderedPageBreak/>
        <w:t xml:space="preserve">Zhotovitel provede sám nebo za pomoci </w:t>
      </w:r>
      <w:r w:rsidR="00461B42" w:rsidRPr="00246A02">
        <w:rPr>
          <w:rFonts w:ascii="Times New Roman" w:hAnsi="Times New Roman"/>
          <w:color w:val="000000"/>
          <w:sz w:val="24"/>
        </w:rPr>
        <w:t>pod</w:t>
      </w:r>
      <w:r w:rsidR="008435AC" w:rsidRPr="00246A02">
        <w:rPr>
          <w:rFonts w:ascii="Times New Roman" w:hAnsi="Times New Roman"/>
          <w:color w:val="000000"/>
          <w:sz w:val="24"/>
        </w:rPr>
        <w:t>zhotovitelů</w:t>
      </w:r>
      <w:r w:rsidRPr="00246A02">
        <w:rPr>
          <w:rFonts w:ascii="Times New Roman" w:hAnsi="Times New Roman"/>
          <w:color w:val="000000"/>
          <w:sz w:val="24"/>
        </w:rPr>
        <w:t xml:space="preserve"> technologickou část </w:t>
      </w:r>
      <w:r w:rsidR="0064787C" w:rsidRPr="00246A02">
        <w:rPr>
          <w:rFonts w:ascii="Times New Roman" w:hAnsi="Times New Roman"/>
          <w:color w:val="000000"/>
          <w:sz w:val="24"/>
        </w:rPr>
        <w:t>Díla</w:t>
      </w:r>
      <w:r w:rsidRPr="00246A02">
        <w:rPr>
          <w:rFonts w:ascii="Times New Roman" w:hAnsi="Times New Roman"/>
          <w:color w:val="000000"/>
          <w:sz w:val="24"/>
        </w:rPr>
        <w:t xml:space="preserve">, odzkoušení a uvedení do provozu této části </w:t>
      </w:r>
      <w:r w:rsidR="0064787C" w:rsidRPr="00246A02">
        <w:rPr>
          <w:rFonts w:ascii="Times New Roman" w:hAnsi="Times New Roman"/>
          <w:color w:val="000000"/>
          <w:sz w:val="24"/>
        </w:rPr>
        <w:t>Díla</w:t>
      </w:r>
      <w:r w:rsidRPr="00246A02">
        <w:rPr>
          <w:rFonts w:ascii="Times New Roman" w:hAnsi="Times New Roman"/>
          <w:color w:val="000000"/>
          <w:sz w:val="24"/>
        </w:rPr>
        <w:t xml:space="preserve">. Zhotovitel oznámí písemně objednateli alespoň tři pracovní dny předem termín provádění zkoušek a seznámí objednatele písemně s jejich výsledkem. Objednatel má právo účastnit se na zkouškách a právo se k výsledkům zkoušek vyjádřit a v případě pochybností o jejich průkaznosti požadovat jejich opakování. Náklady na tyto dodatečné zkoušky nese zhotovitel v případě, že jejich výsledky prokáží pochybnosti objednatele, v opačném případě nese náklady na opakované zkoušky objednatel. </w:t>
      </w:r>
    </w:p>
    <w:p w14:paraId="715FB4B8" w14:textId="77777777" w:rsidR="00610531" w:rsidRPr="00246A02" w:rsidRDefault="00610531">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t>Před zakrytím vodovodu, kanalizace dešťové, kanalizace splaškové či jakýchkoliv jiných inženýrských sítí a při provádění zkoušek všech těchto sítí je zhotovitel vždy povinen písemně vyzvat k účasti nejméně 5 dnů předem objednatele a budoucí správce dotčených sítí.</w:t>
      </w:r>
    </w:p>
    <w:p w14:paraId="7FA4DC5E" w14:textId="392C5A7C" w:rsidR="00610531" w:rsidRPr="00246A02" w:rsidRDefault="00610531">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t xml:space="preserve">Všechny inženýrské sítě musí být před zakrytím geodeticky zaměřeny a zaměření v tištěné podobě </w:t>
      </w:r>
      <w:r w:rsidR="00346273" w:rsidRPr="00246A02">
        <w:rPr>
          <w:rFonts w:ascii="Times New Roman" w:hAnsi="Times New Roman"/>
          <w:color w:val="000000"/>
          <w:sz w:val="24"/>
        </w:rPr>
        <w:t xml:space="preserve">(5 </w:t>
      </w:r>
      <w:proofErr w:type="spellStart"/>
      <w:r w:rsidR="00346273" w:rsidRPr="00246A02">
        <w:rPr>
          <w:rFonts w:ascii="Times New Roman" w:hAnsi="Times New Roman"/>
          <w:color w:val="000000"/>
          <w:sz w:val="24"/>
        </w:rPr>
        <w:t>paré</w:t>
      </w:r>
      <w:proofErr w:type="spellEnd"/>
      <w:r w:rsidR="00346273" w:rsidRPr="00246A02">
        <w:rPr>
          <w:rFonts w:ascii="Times New Roman" w:hAnsi="Times New Roman"/>
          <w:color w:val="000000"/>
          <w:sz w:val="24"/>
        </w:rPr>
        <w:t xml:space="preserve">) </w:t>
      </w:r>
      <w:r w:rsidRPr="00246A02">
        <w:rPr>
          <w:rFonts w:ascii="Times New Roman" w:hAnsi="Times New Roman"/>
          <w:color w:val="000000"/>
          <w:sz w:val="24"/>
        </w:rPr>
        <w:t xml:space="preserve">a digitálně na </w:t>
      </w:r>
      <w:r w:rsidR="00DC791A">
        <w:rPr>
          <w:rFonts w:ascii="Times New Roman" w:hAnsi="Times New Roman"/>
          <w:color w:val="000000"/>
          <w:sz w:val="24"/>
        </w:rPr>
        <w:t xml:space="preserve">nosiči </w:t>
      </w:r>
      <w:r w:rsidRPr="00246A02">
        <w:rPr>
          <w:rFonts w:ascii="Times New Roman" w:hAnsi="Times New Roman"/>
          <w:color w:val="000000"/>
          <w:sz w:val="24"/>
        </w:rPr>
        <w:t xml:space="preserve">DVD </w:t>
      </w:r>
      <w:r w:rsidR="00DC791A">
        <w:rPr>
          <w:rFonts w:ascii="Times New Roman" w:hAnsi="Times New Roman"/>
          <w:color w:val="000000"/>
          <w:sz w:val="24"/>
        </w:rPr>
        <w:t xml:space="preserve">nebo flashdisku </w:t>
      </w:r>
      <w:r w:rsidRPr="00246A02">
        <w:rPr>
          <w:rFonts w:ascii="Times New Roman" w:hAnsi="Times New Roman"/>
          <w:color w:val="000000"/>
          <w:sz w:val="24"/>
        </w:rPr>
        <w:t xml:space="preserve">ve formátu </w:t>
      </w:r>
      <w:r w:rsidR="006C0287" w:rsidRPr="00246A02">
        <w:rPr>
          <w:rFonts w:ascii="Times New Roman" w:hAnsi="Times New Roman"/>
          <w:color w:val="000000"/>
          <w:sz w:val="24"/>
        </w:rPr>
        <w:t>*.</w:t>
      </w:r>
      <w:proofErr w:type="spellStart"/>
      <w:r w:rsidRPr="00246A02">
        <w:rPr>
          <w:rFonts w:ascii="Times New Roman" w:hAnsi="Times New Roman"/>
          <w:color w:val="000000"/>
          <w:sz w:val="24"/>
        </w:rPr>
        <w:t>dwg</w:t>
      </w:r>
      <w:proofErr w:type="spellEnd"/>
      <w:r w:rsidRPr="00246A02">
        <w:rPr>
          <w:rFonts w:ascii="Times New Roman" w:hAnsi="Times New Roman"/>
          <w:color w:val="000000"/>
          <w:sz w:val="24"/>
        </w:rPr>
        <w:t xml:space="preserve"> a </w:t>
      </w:r>
      <w:r w:rsidR="006C0287" w:rsidRPr="00246A02">
        <w:rPr>
          <w:rFonts w:ascii="Times New Roman" w:hAnsi="Times New Roman"/>
          <w:color w:val="000000"/>
          <w:sz w:val="24"/>
        </w:rPr>
        <w:t>*.</w:t>
      </w:r>
      <w:proofErr w:type="spellStart"/>
      <w:r w:rsidRPr="00246A02">
        <w:rPr>
          <w:rFonts w:ascii="Times New Roman" w:hAnsi="Times New Roman"/>
          <w:color w:val="000000"/>
          <w:sz w:val="24"/>
        </w:rPr>
        <w:t>pdf</w:t>
      </w:r>
      <w:proofErr w:type="spellEnd"/>
      <w:r w:rsidR="00346273" w:rsidRPr="00246A02">
        <w:rPr>
          <w:rFonts w:ascii="Times New Roman" w:hAnsi="Times New Roman"/>
          <w:color w:val="000000"/>
          <w:sz w:val="24"/>
        </w:rPr>
        <w:t xml:space="preserve"> (2</w:t>
      </w:r>
      <w:r w:rsidR="00DC791A">
        <w:rPr>
          <w:rFonts w:ascii="Times New Roman" w:hAnsi="Times New Roman"/>
          <w:color w:val="000000"/>
          <w:sz w:val="24"/>
        </w:rPr>
        <w:t> </w:t>
      </w:r>
      <w:proofErr w:type="spellStart"/>
      <w:r w:rsidR="00346273" w:rsidRPr="00246A02">
        <w:rPr>
          <w:rFonts w:ascii="Times New Roman" w:hAnsi="Times New Roman"/>
          <w:color w:val="000000"/>
          <w:sz w:val="24"/>
        </w:rPr>
        <w:t>paré</w:t>
      </w:r>
      <w:proofErr w:type="spellEnd"/>
      <w:r w:rsidR="00346273" w:rsidRPr="00246A02">
        <w:rPr>
          <w:rFonts w:ascii="Times New Roman" w:hAnsi="Times New Roman"/>
          <w:color w:val="000000"/>
          <w:sz w:val="24"/>
        </w:rPr>
        <w:t>)</w:t>
      </w:r>
      <w:r w:rsidRPr="00246A02">
        <w:rPr>
          <w:rFonts w:ascii="Times New Roman" w:hAnsi="Times New Roman"/>
          <w:color w:val="000000"/>
          <w:sz w:val="24"/>
        </w:rPr>
        <w:t xml:space="preserve"> předáno objednateli.</w:t>
      </w:r>
    </w:p>
    <w:p w14:paraId="72A70725" w14:textId="0CFE5087" w:rsidR="00610531" w:rsidRPr="00246A02" w:rsidRDefault="00610531">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t xml:space="preserve">Zhotovitel podpisem této smlouvy potvrzuje, že disponuje všemi právními a technickými předpoklady, kapacitami a odbornými znalostmi včetně znalostí příslušných norem a všech právních a jiných předpisů, které jsou nutné k provedení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w:t>
      </w:r>
    </w:p>
    <w:p w14:paraId="0CCA002B" w14:textId="6DB5E65C" w:rsidR="00610531" w:rsidRPr="00246A02" w:rsidRDefault="00610531">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t xml:space="preserve">Zhotovitel se zavazuje akceptovat a zajistit vyloučení z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svých zaměstnanců, </w:t>
      </w:r>
      <w:r w:rsidR="002D16AD" w:rsidRPr="00246A02">
        <w:rPr>
          <w:rFonts w:ascii="Times New Roman" w:hAnsi="Times New Roman"/>
          <w:color w:val="000000"/>
          <w:sz w:val="24"/>
        </w:rPr>
        <w:t xml:space="preserve">spolupracujících subjektů nebo </w:t>
      </w:r>
      <w:r w:rsidR="00461B42" w:rsidRPr="00246A02">
        <w:rPr>
          <w:rFonts w:ascii="Times New Roman" w:hAnsi="Times New Roman"/>
          <w:color w:val="000000"/>
          <w:sz w:val="24"/>
        </w:rPr>
        <w:t>pod</w:t>
      </w:r>
      <w:r w:rsidR="008435AC" w:rsidRPr="00246A02">
        <w:rPr>
          <w:rFonts w:ascii="Times New Roman" w:hAnsi="Times New Roman"/>
          <w:color w:val="000000"/>
          <w:sz w:val="24"/>
        </w:rPr>
        <w:t>zhotovitelů</w:t>
      </w:r>
      <w:r w:rsidRPr="00246A02">
        <w:rPr>
          <w:rFonts w:ascii="Times New Roman" w:hAnsi="Times New Roman"/>
          <w:color w:val="000000"/>
          <w:sz w:val="24"/>
        </w:rPr>
        <w:t xml:space="preserve"> na základě návrhu objednatele.</w:t>
      </w:r>
      <w:r w:rsidR="00E059E9">
        <w:rPr>
          <w:rFonts w:ascii="Times New Roman" w:hAnsi="Times New Roman"/>
          <w:color w:val="000000"/>
          <w:sz w:val="24"/>
        </w:rPr>
        <w:t xml:space="preserve"> </w:t>
      </w:r>
      <w:r w:rsidRPr="00246A02">
        <w:rPr>
          <w:rFonts w:ascii="Times New Roman" w:hAnsi="Times New Roman"/>
          <w:color w:val="000000"/>
          <w:sz w:val="24"/>
        </w:rPr>
        <w:t>Za</w:t>
      </w:r>
      <w:r w:rsidR="00063348">
        <w:rPr>
          <w:rFonts w:ascii="Times New Roman" w:hAnsi="Times New Roman"/>
          <w:color w:val="000000"/>
          <w:sz w:val="24"/>
        </w:rPr>
        <w:t> </w:t>
      </w:r>
      <w:r w:rsidRPr="00246A02">
        <w:rPr>
          <w:rFonts w:ascii="Times New Roman" w:hAnsi="Times New Roman"/>
          <w:color w:val="000000"/>
          <w:sz w:val="24"/>
        </w:rPr>
        <w:t>oprávněný</w:t>
      </w:r>
      <w:r w:rsidR="00E059E9">
        <w:rPr>
          <w:rFonts w:ascii="Times New Roman" w:hAnsi="Times New Roman"/>
          <w:color w:val="000000"/>
          <w:sz w:val="24"/>
        </w:rPr>
        <w:t xml:space="preserve"> </w:t>
      </w:r>
      <w:r w:rsidRPr="00246A02">
        <w:rPr>
          <w:rFonts w:ascii="Times New Roman" w:hAnsi="Times New Roman"/>
          <w:color w:val="000000"/>
          <w:sz w:val="24"/>
        </w:rPr>
        <w:t>důvod v návrhu objednatele na vyloučení se považuje zejména:</w:t>
      </w:r>
    </w:p>
    <w:p w14:paraId="3C75307D" w14:textId="77777777" w:rsidR="00610531" w:rsidRPr="00246A02" w:rsidRDefault="002D16AD">
      <w:pPr>
        <w:widowControl w:val="0"/>
        <w:numPr>
          <w:ilvl w:val="0"/>
          <w:numId w:val="35"/>
        </w:numPr>
        <w:jc w:val="both"/>
        <w:rPr>
          <w:rFonts w:ascii="Times New Roman" w:hAnsi="Times New Roman"/>
          <w:sz w:val="24"/>
        </w:rPr>
      </w:pPr>
      <w:r w:rsidRPr="00246A02">
        <w:rPr>
          <w:rFonts w:ascii="Times New Roman" w:hAnsi="Times New Roman"/>
          <w:sz w:val="24"/>
        </w:rPr>
        <w:t>nedostatečná kvalita pod</w:t>
      </w:r>
      <w:r w:rsidR="00610531" w:rsidRPr="00246A02">
        <w:rPr>
          <w:rFonts w:ascii="Times New Roman" w:hAnsi="Times New Roman"/>
          <w:sz w:val="24"/>
        </w:rPr>
        <w:t>dodávky,</w:t>
      </w:r>
    </w:p>
    <w:p w14:paraId="76D1EE18" w14:textId="00A7C2DA" w:rsidR="00610531" w:rsidRPr="00246A02" w:rsidRDefault="00610531">
      <w:pPr>
        <w:widowControl w:val="0"/>
        <w:numPr>
          <w:ilvl w:val="0"/>
          <w:numId w:val="35"/>
        </w:numPr>
        <w:jc w:val="both"/>
        <w:rPr>
          <w:rFonts w:ascii="Times New Roman" w:hAnsi="Times New Roman"/>
          <w:sz w:val="24"/>
        </w:rPr>
      </w:pPr>
      <w:r w:rsidRPr="00246A02">
        <w:rPr>
          <w:rFonts w:ascii="Times New Roman" w:hAnsi="Times New Roman"/>
          <w:sz w:val="24"/>
        </w:rPr>
        <w:t xml:space="preserve">nedodržování </w:t>
      </w:r>
      <w:r w:rsidR="00C72A8E" w:rsidRPr="00246A02">
        <w:rPr>
          <w:rFonts w:ascii="Times New Roman" w:hAnsi="Times New Roman"/>
          <w:sz w:val="24"/>
        </w:rPr>
        <w:t>Příslušné</w:t>
      </w:r>
      <w:r w:rsidR="003D1B7D" w:rsidRPr="00246A02">
        <w:rPr>
          <w:rFonts w:ascii="Times New Roman" w:hAnsi="Times New Roman"/>
          <w:sz w:val="24"/>
        </w:rPr>
        <w:t xml:space="preserve"> </w:t>
      </w:r>
      <w:r w:rsidRPr="00246A02">
        <w:rPr>
          <w:rFonts w:ascii="Times New Roman" w:hAnsi="Times New Roman"/>
          <w:sz w:val="24"/>
        </w:rPr>
        <w:t>dokumentace bez souhlasu objednatele,</w:t>
      </w:r>
    </w:p>
    <w:p w14:paraId="6EA801E2" w14:textId="77777777" w:rsidR="00610531" w:rsidRPr="00246A02" w:rsidRDefault="00610531">
      <w:pPr>
        <w:widowControl w:val="0"/>
        <w:numPr>
          <w:ilvl w:val="0"/>
          <w:numId w:val="35"/>
        </w:numPr>
        <w:jc w:val="both"/>
        <w:rPr>
          <w:rFonts w:ascii="Times New Roman" w:hAnsi="Times New Roman"/>
          <w:sz w:val="24"/>
        </w:rPr>
      </w:pPr>
      <w:r w:rsidRPr="00246A02">
        <w:rPr>
          <w:rFonts w:ascii="Times New Roman" w:hAnsi="Times New Roman"/>
          <w:sz w:val="24"/>
        </w:rPr>
        <w:t>opakované porušení povinností zhotovitele,</w:t>
      </w:r>
    </w:p>
    <w:p w14:paraId="3E5D1BFC" w14:textId="77777777" w:rsidR="00610531" w:rsidRPr="00246A02" w:rsidRDefault="00610531">
      <w:pPr>
        <w:widowControl w:val="0"/>
        <w:numPr>
          <w:ilvl w:val="0"/>
          <w:numId w:val="35"/>
        </w:numPr>
        <w:jc w:val="both"/>
        <w:rPr>
          <w:rFonts w:ascii="Times New Roman" w:hAnsi="Times New Roman"/>
          <w:sz w:val="24"/>
        </w:rPr>
      </w:pPr>
      <w:r w:rsidRPr="00246A02">
        <w:rPr>
          <w:rFonts w:ascii="Times New Roman" w:hAnsi="Times New Roman"/>
          <w:sz w:val="24"/>
        </w:rPr>
        <w:t>opakované porušení stanovených technických podmínek,</w:t>
      </w:r>
    </w:p>
    <w:p w14:paraId="15076725" w14:textId="2E123EC1" w:rsidR="00610531" w:rsidRPr="00246A02" w:rsidRDefault="00610531">
      <w:pPr>
        <w:widowControl w:val="0"/>
        <w:numPr>
          <w:ilvl w:val="0"/>
          <w:numId w:val="35"/>
        </w:numPr>
        <w:jc w:val="both"/>
        <w:rPr>
          <w:rFonts w:ascii="Times New Roman" w:hAnsi="Times New Roman"/>
          <w:sz w:val="24"/>
        </w:rPr>
      </w:pPr>
      <w:r w:rsidRPr="00246A02">
        <w:rPr>
          <w:rFonts w:ascii="Times New Roman" w:hAnsi="Times New Roman"/>
          <w:sz w:val="24"/>
        </w:rPr>
        <w:t>neposkytování součinnosti odpovědných osob v kom</w:t>
      </w:r>
      <w:r w:rsidR="00BE70E6" w:rsidRPr="00246A02">
        <w:rPr>
          <w:rFonts w:ascii="Times New Roman" w:hAnsi="Times New Roman"/>
          <w:sz w:val="24"/>
        </w:rPr>
        <w:t xml:space="preserve">unikaci s objednatelem nezbytné </w:t>
      </w:r>
      <w:r w:rsidRPr="00246A02">
        <w:rPr>
          <w:rFonts w:ascii="Times New Roman" w:hAnsi="Times New Roman"/>
          <w:sz w:val="24"/>
        </w:rPr>
        <w:t>pro plnění práv objednatele vyplývající z této smlouvy.</w:t>
      </w:r>
    </w:p>
    <w:p w14:paraId="7949C941" w14:textId="7D648EC7" w:rsidR="00610531" w:rsidRPr="00246A02" w:rsidRDefault="00610531">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t xml:space="preserve">Je-li v průběhu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nezbytné rozhodnutí orgánů hygienických, energetických, dopravních, vodohospodářských či jiných, je zhotovitel povinen včas a na vlastní náklady požádat tyto orgány o projednání a rozhodnutí. K jednání s těmito orgány je zhotovitel povinen přizvat v dostatečném časovém předstihu, vždy však minimálně 3 pracovní dny, i</w:t>
      </w:r>
      <w:r w:rsidR="00C40AB4" w:rsidRPr="00246A02">
        <w:rPr>
          <w:rFonts w:ascii="Times New Roman" w:hAnsi="Times New Roman"/>
          <w:color w:val="000000"/>
          <w:sz w:val="24"/>
        </w:rPr>
        <w:t> </w:t>
      </w:r>
      <w:r w:rsidRPr="00246A02">
        <w:rPr>
          <w:rFonts w:ascii="Times New Roman" w:hAnsi="Times New Roman"/>
          <w:color w:val="000000"/>
          <w:sz w:val="24"/>
        </w:rPr>
        <w:t>objednatele, který se zavazuje poskytnout veš</w:t>
      </w:r>
      <w:r w:rsidR="009364AE" w:rsidRPr="00246A02">
        <w:rPr>
          <w:rFonts w:ascii="Times New Roman" w:hAnsi="Times New Roman"/>
          <w:color w:val="000000"/>
          <w:sz w:val="24"/>
        </w:rPr>
        <w:t>ker</w:t>
      </w:r>
      <w:r w:rsidRPr="00246A02">
        <w:rPr>
          <w:rFonts w:ascii="Times New Roman" w:hAnsi="Times New Roman"/>
          <w:color w:val="000000"/>
          <w:sz w:val="24"/>
        </w:rPr>
        <w:t xml:space="preserve">ou nezbytnou součinnost. Zhotovitel je povinen se při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stanovisky, rozhodnutími či opatřeními těchto orgánů řídit. </w:t>
      </w:r>
    </w:p>
    <w:p w14:paraId="7DE4BCD7" w14:textId="01F88FA2" w:rsidR="00396F35" w:rsidRPr="00246A02" w:rsidRDefault="00610531">
      <w:pPr>
        <w:widowControl w:val="0"/>
        <w:numPr>
          <w:ilvl w:val="0"/>
          <w:numId w:val="10"/>
        </w:numPr>
        <w:ind w:left="360"/>
        <w:jc w:val="both"/>
        <w:rPr>
          <w:rFonts w:ascii="Times New Roman" w:hAnsi="Times New Roman"/>
          <w:color w:val="000000"/>
          <w:sz w:val="24"/>
        </w:rPr>
      </w:pPr>
      <w:r w:rsidRPr="00246A02">
        <w:rPr>
          <w:rFonts w:ascii="Times New Roman" w:hAnsi="Times New Roman"/>
          <w:color w:val="000000"/>
          <w:sz w:val="24"/>
        </w:rPr>
        <w:t xml:space="preserve">Zhotovitel není bez předchozího písemného souhlasu objednatele oprávněn umisťovat na díle, na staveništi i na všech konstrukcích užitých k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jakákoliv reklamní zařízení, včetně reklamních plakátů, panelů apod.  </w:t>
      </w:r>
    </w:p>
    <w:p w14:paraId="5CE6C527" w14:textId="77777777" w:rsidR="00EF4A0F" w:rsidRPr="00246A02" w:rsidRDefault="00EF4A0F" w:rsidP="00246A02">
      <w:pPr>
        <w:widowControl w:val="0"/>
        <w:rPr>
          <w:rFonts w:ascii="Times New Roman" w:hAnsi="Times New Roman"/>
          <w:b/>
          <w:bCs/>
          <w:color w:val="000000"/>
          <w:sz w:val="24"/>
        </w:rPr>
      </w:pPr>
    </w:p>
    <w:p w14:paraId="29EC5709" w14:textId="04E072FE"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AE24A9" w:rsidRPr="00246A02">
        <w:rPr>
          <w:rFonts w:ascii="Times New Roman" w:hAnsi="Times New Roman"/>
          <w:b/>
          <w:bCs/>
          <w:color w:val="000000"/>
          <w:sz w:val="24"/>
        </w:rPr>
        <w:t>IX</w:t>
      </w:r>
      <w:r w:rsidR="00610531" w:rsidRPr="00246A02">
        <w:rPr>
          <w:rFonts w:ascii="Times New Roman" w:hAnsi="Times New Roman"/>
          <w:b/>
          <w:bCs/>
          <w:color w:val="000000"/>
          <w:sz w:val="24"/>
        </w:rPr>
        <w:t>.</w:t>
      </w:r>
    </w:p>
    <w:p w14:paraId="6AD3B60E" w14:textId="77777777" w:rsidR="00610531" w:rsidRPr="00246A02" w:rsidRDefault="00610531" w:rsidP="00246A02">
      <w:pPr>
        <w:pStyle w:val="Nadpis1"/>
        <w:keepNext w:val="0"/>
        <w:widowControl w:val="0"/>
        <w:rPr>
          <w:bCs w:val="0"/>
          <w:color w:val="000000"/>
        </w:rPr>
      </w:pPr>
      <w:r w:rsidRPr="00246A02">
        <w:rPr>
          <w:bCs w:val="0"/>
          <w:color w:val="000000"/>
        </w:rPr>
        <w:t xml:space="preserve">Kontrola provádění </w:t>
      </w:r>
      <w:r w:rsidR="0064787C" w:rsidRPr="00246A02">
        <w:rPr>
          <w:bCs w:val="0"/>
          <w:color w:val="000000"/>
        </w:rPr>
        <w:t>Díla</w:t>
      </w:r>
      <w:r w:rsidRPr="00246A02">
        <w:rPr>
          <w:bCs w:val="0"/>
          <w:color w:val="000000"/>
        </w:rPr>
        <w:t xml:space="preserve"> objednatelem</w:t>
      </w:r>
    </w:p>
    <w:p w14:paraId="56FC235B" w14:textId="7334E2A5" w:rsidR="00610531" w:rsidRPr="00246A02" w:rsidRDefault="00610531">
      <w:pPr>
        <w:widowControl w:val="0"/>
        <w:numPr>
          <w:ilvl w:val="0"/>
          <w:numId w:val="11"/>
        </w:numPr>
        <w:jc w:val="both"/>
        <w:rPr>
          <w:rFonts w:ascii="Times New Roman" w:hAnsi="Times New Roman"/>
          <w:color w:val="000000"/>
          <w:sz w:val="24"/>
        </w:rPr>
      </w:pPr>
      <w:r w:rsidRPr="00246A02">
        <w:rPr>
          <w:rFonts w:ascii="Times New Roman" w:hAnsi="Times New Roman"/>
          <w:color w:val="000000"/>
          <w:sz w:val="24"/>
        </w:rPr>
        <w:t>Objednatel</w:t>
      </w:r>
      <w:r w:rsidR="001B5071" w:rsidRPr="00246A02">
        <w:rPr>
          <w:rFonts w:ascii="Times New Roman" w:hAnsi="Times New Roman"/>
          <w:color w:val="000000"/>
          <w:sz w:val="24"/>
        </w:rPr>
        <w:t>,</w:t>
      </w:r>
      <w:r w:rsidRPr="00246A02">
        <w:rPr>
          <w:rFonts w:ascii="Times New Roman" w:hAnsi="Times New Roman"/>
          <w:color w:val="000000"/>
          <w:sz w:val="24"/>
        </w:rPr>
        <w:t xml:space="preserve"> případně jím pověřený zástupce</w:t>
      </w:r>
      <w:r w:rsidR="00EF5521" w:rsidRPr="00246A02">
        <w:rPr>
          <w:rFonts w:ascii="Times New Roman" w:hAnsi="Times New Roman"/>
          <w:color w:val="000000"/>
          <w:sz w:val="24"/>
        </w:rPr>
        <w:t xml:space="preserve"> – technický dozor stavebníka</w:t>
      </w:r>
      <w:r w:rsidR="00425994" w:rsidRPr="00246A02">
        <w:rPr>
          <w:rFonts w:ascii="Times New Roman" w:hAnsi="Times New Roman"/>
          <w:color w:val="000000"/>
          <w:sz w:val="24"/>
        </w:rPr>
        <w:t xml:space="preserve"> </w:t>
      </w:r>
      <w:r w:rsidR="00EF5521" w:rsidRPr="00246A02">
        <w:rPr>
          <w:rFonts w:ascii="Times New Roman" w:hAnsi="Times New Roman"/>
          <w:color w:val="000000"/>
          <w:sz w:val="24"/>
        </w:rPr>
        <w:t>(</w:t>
      </w:r>
      <w:r w:rsidR="00425994" w:rsidRPr="00246A02">
        <w:rPr>
          <w:rFonts w:ascii="Times New Roman" w:hAnsi="Times New Roman"/>
          <w:color w:val="000000"/>
          <w:sz w:val="24"/>
        </w:rPr>
        <w:t xml:space="preserve">dále </w:t>
      </w:r>
      <w:r w:rsidR="00376F2E">
        <w:rPr>
          <w:rFonts w:ascii="Times New Roman" w:hAnsi="Times New Roman"/>
          <w:color w:val="000000"/>
          <w:sz w:val="24"/>
        </w:rPr>
        <w:t xml:space="preserve">též </w:t>
      </w:r>
      <w:r w:rsidR="00425994" w:rsidRPr="00246A02">
        <w:rPr>
          <w:rFonts w:ascii="Times New Roman" w:hAnsi="Times New Roman"/>
          <w:color w:val="000000"/>
          <w:sz w:val="24"/>
        </w:rPr>
        <w:t>jen „</w:t>
      </w:r>
      <w:r w:rsidR="00425994" w:rsidRPr="00246A02">
        <w:rPr>
          <w:rFonts w:ascii="Times New Roman" w:hAnsi="Times New Roman"/>
          <w:b/>
          <w:color w:val="000000"/>
          <w:sz w:val="24"/>
        </w:rPr>
        <w:t>TDS</w:t>
      </w:r>
      <w:r w:rsidR="00425994" w:rsidRPr="00246A02">
        <w:rPr>
          <w:rFonts w:ascii="Times New Roman" w:hAnsi="Times New Roman"/>
          <w:color w:val="000000"/>
          <w:sz w:val="24"/>
        </w:rPr>
        <w:t>“</w:t>
      </w:r>
      <w:r w:rsidR="00EF5521" w:rsidRPr="00246A02">
        <w:rPr>
          <w:rFonts w:ascii="Times New Roman" w:hAnsi="Times New Roman"/>
          <w:color w:val="000000"/>
          <w:sz w:val="24"/>
        </w:rPr>
        <w:t>)</w:t>
      </w:r>
      <w:r w:rsidRPr="00246A02">
        <w:rPr>
          <w:rFonts w:ascii="Times New Roman" w:hAnsi="Times New Roman"/>
          <w:color w:val="000000"/>
          <w:sz w:val="24"/>
        </w:rPr>
        <w:t xml:space="preserve">, je oprávněn průběžně kontrolovat provádění </w:t>
      </w:r>
      <w:r w:rsidR="0064787C" w:rsidRPr="00246A02">
        <w:rPr>
          <w:rFonts w:ascii="Times New Roman" w:hAnsi="Times New Roman"/>
          <w:color w:val="000000"/>
          <w:sz w:val="24"/>
        </w:rPr>
        <w:t>Díla</w:t>
      </w:r>
      <w:r w:rsidR="00A1750C" w:rsidRPr="00246A02">
        <w:rPr>
          <w:rFonts w:ascii="Times New Roman" w:hAnsi="Times New Roman"/>
          <w:color w:val="000000"/>
          <w:sz w:val="24"/>
        </w:rPr>
        <w:t xml:space="preserve"> (</w:t>
      </w:r>
      <w:r w:rsidR="00425994" w:rsidRPr="00246A02">
        <w:rPr>
          <w:rFonts w:ascii="Times New Roman" w:hAnsi="Times New Roman"/>
          <w:color w:val="000000"/>
          <w:sz w:val="24"/>
        </w:rPr>
        <w:t>TDS</w:t>
      </w:r>
      <w:r w:rsidR="00A1750C" w:rsidRPr="00246A02">
        <w:rPr>
          <w:rFonts w:ascii="Times New Roman" w:hAnsi="Times New Roman"/>
          <w:color w:val="000000"/>
          <w:sz w:val="24"/>
        </w:rPr>
        <w:t xml:space="preserve"> nesmí provádět zhotovitel ani osoba s ním propojená)</w:t>
      </w:r>
      <w:r w:rsidRPr="00246A02">
        <w:rPr>
          <w:rFonts w:ascii="Times New Roman" w:hAnsi="Times New Roman"/>
          <w:color w:val="000000"/>
          <w:sz w:val="24"/>
        </w:rPr>
        <w:t xml:space="preserve">. Zjistí-li objednatel, že zhotovitel provádí </w:t>
      </w:r>
      <w:r w:rsidR="006428BC" w:rsidRPr="00246A02">
        <w:rPr>
          <w:rFonts w:ascii="Times New Roman" w:hAnsi="Times New Roman"/>
          <w:color w:val="000000"/>
          <w:sz w:val="24"/>
        </w:rPr>
        <w:t>D</w:t>
      </w:r>
      <w:r w:rsidRPr="00246A02">
        <w:rPr>
          <w:rFonts w:ascii="Times New Roman" w:hAnsi="Times New Roman"/>
          <w:color w:val="000000"/>
          <w:sz w:val="24"/>
        </w:rPr>
        <w:t>ílo v</w:t>
      </w:r>
      <w:r w:rsidR="00E6531C" w:rsidRPr="00246A02">
        <w:rPr>
          <w:rFonts w:ascii="Times New Roman" w:hAnsi="Times New Roman"/>
          <w:color w:val="000000"/>
          <w:sz w:val="24"/>
        </w:rPr>
        <w:t> </w:t>
      </w:r>
      <w:r w:rsidRPr="00246A02">
        <w:rPr>
          <w:rFonts w:ascii="Times New Roman" w:hAnsi="Times New Roman"/>
          <w:color w:val="000000"/>
          <w:sz w:val="24"/>
        </w:rPr>
        <w:t xml:space="preserve">rozporu se svými povinnostmi, je objednatel či </w:t>
      </w:r>
      <w:r w:rsidR="00425994" w:rsidRPr="00246A02">
        <w:rPr>
          <w:rFonts w:ascii="Times New Roman" w:hAnsi="Times New Roman"/>
          <w:color w:val="000000"/>
          <w:sz w:val="24"/>
        </w:rPr>
        <w:t>TDS</w:t>
      </w:r>
      <w:r w:rsidRPr="00246A02">
        <w:rPr>
          <w:rFonts w:ascii="Times New Roman" w:hAnsi="Times New Roman"/>
          <w:color w:val="000000"/>
          <w:sz w:val="24"/>
        </w:rPr>
        <w:t xml:space="preserve"> oprávněn dožadovat se nápravy a toho, aby zhotovitel odstranil va</w:t>
      </w:r>
      <w:r w:rsidR="006428BC" w:rsidRPr="00246A02">
        <w:rPr>
          <w:rFonts w:ascii="Times New Roman" w:hAnsi="Times New Roman"/>
          <w:color w:val="000000"/>
          <w:sz w:val="24"/>
        </w:rPr>
        <w:t>dy vzniklé vadným prováděním a D</w:t>
      </w:r>
      <w:r w:rsidRPr="00246A02">
        <w:rPr>
          <w:rFonts w:ascii="Times New Roman" w:hAnsi="Times New Roman"/>
          <w:color w:val="000000"/>
          <w:sz w:val="24"/>
        </w:rPr>
        <w:t xml:space="preserve">ílo prováděl řádným způsobem. Jestliže zhotovitel </w:t>
      </w:r>
      <w:r w:rsidR="0064787C" w:rsidRPr="00246A02">
        <w:rPr>
          <w:rFonts w:ascii="Times New Roman" w:hAnsi="Times New Roman"/>
          <w:color w:val="000000"/>
          <w:sz w:val="24"/>
        </w:rPr>
        <w:t>Díla</w:t>
      </w:r>
      <w:r w:rsidRPr="00246A02">
        <w:rPr>
          <w:rFonts w:ascii="Times New Roman" w:hAnsi="Times New Roman"/>
          <w:color w:val="000000"/>
          <w:sz w:val="24"/>
        </w:rPr>
        <w:t xml:space="preserve"> tak neučiní ani v přiměřené lhůtě mu k tomu poskytnuté a postup zh</w:t>
      </w:r>
      <w:r w:rsidR="00502D03" w:rsidRPr="00246A02">
        <w:rPr>
          <w:rFonts w:ascii="Times New Roman" w:hAnsi="Times New Roman"/>
          <w:color w:val="000000"/>
          <w:sz w:val="24"/>
        </w:rPr>
        <w:t>otovitele by vedl nepochybně k </w:t>
      </w:r>
      <w:r w:rsidRPr="00246A02">
        <w:rPr>
          <w:rFonts w:ascii="Times New Roman" w:hAnsi="Times New Roman"/>
          <w:color w:val="000000"/>
          <w:sz w:val="24"/>
        </w:rPr>
        <w:t xml:space="preserve">podstatnému porušení </w:t>
      </w:r>
      <w:r w:rsidR="007C7097" w:rsidRPr="00246A02">
        <w:rPr>
          <w:rFonts w:ascii="Times New Roman" w:hAnsi="Times New Roman"/>
          <w:color w:val="000000"/>
          <w:sz w:val="24"/>
        </w:rPr>
        <w:t xml:space="preserve">této </w:t>
      </w:r>
      <w:r w:rsidRPr="00246A02">
        <w:rPr>
          <w:rFonts w:ascii="Times New Roman" w:hAnsi="Times New Roman"/>
          <w:color w:val="000000"/>
          <w:sz w:val="24"/>
        </w:rPr>
        <w:t xml:space="preserve">smlouvy, je objednatel oprávněn odstoupit od této smlouvy. U vad vytknutých objednatelem či </w:t>
      </w:r>
      <w:r w:rsidR="00425994" w:rsidRPr="00246A02">
        <w:rPr>
          <w:rFonts w:ascii="Times New Roman" w:hAnsi="Times New Roman"/>
          <w:color w:val="000000"/>
          <w:sz w:val="24"/>
        </w:rPr>
        <w:t>TDS</w:t>
      </w:r>
      <w:r w:rsidRPr="00246A02">
        <w:rPr>
          <w:rFonts w:ascii="Times New Roman" w:hAnsi="Times New Roman"/>
          <w:color w:val="000000"/>
          <w:sz w:val="24"/>
        </w:rPr>
        <w:t xml:space="preserve"> v průběhu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se zhotovitel zavazuje tyto vady odstranit nejpozději do 15 dnů. Tuto lhůtu lze prodloužit pouze písemnou dohodou objednatele a zhotovitele a pouze z objektivních technologických důvodů a po zdůvodněné žádosti zhotovitele. Zhotovitel rovněž nesmí </w:t>
      </w:r>
      <w:r w:rsidRPr="00246A02">
        <w:rPr>
          <w:rFonts w:ascii="Times New Roman" w:hAnsi="Times New Roman"/>
          <w:color w:val="000000"/>
          <w:sz w:val="24"/>
        </w:rPr>
        <w:lastRenderedPageBreak/>
        <w:t>provádět v daném místě vytknuté vady žádné další navazující práce, které by bránily odstranění vady, dokud vytknutá vada nebude zhotovitelem řádně odstraněna.</w:t>
      </w:r>
    </w:p>
    <w:p w14:paraId="21E54608" w14:textId="77777777" w:rsidR="00610531" w:rsidRPr="00246A02" w:rsidRDefault="00610531">
      <w:pPr>
        <w:widowControl w:val="0"/>
        <w:numPr>
          <w:ilvl w:val="0"/>
          <w:numId w:val="11"/>
        </w:numPr>
        <w:jc w:val="both"/>
        <w:rPr>
          <w:rFonts w:ascii="Times New Roman" w:hAnsi="Times New Roman"/>
          <w:color w:val="000000"/>
          <w:sz w:val="24"/>
        </w:rPr>
      </w:pPr>
      <w:r w:rsidRPr="00246A02">
        <w:rPr>
          <w:rFonts w:ascii="Times New Roman" w:hAnsi="Times New Roman"/>
          <w:color w:val="000000"/>
          <w:sz w:val="24"/>
        </w:rPr>
        <w:t>Zhotovitel je povinen umožnit objednateli nebo jeho pověřenému zástupci (</w:t>
      </w:r>
      <w:r w:rsidR="00425994" w:rsidRPr="00246A02">
        <w:rPr>
          <w:rFonts w:ascii="Times New Roman" w:hAnsi="Times New Roman"/>
          <w:color w:val="000000"/>
          <w:sz w:val="24"/>
        </w:rPr>
        <w:t>TDS</w:t>
      </w:r>
      <w:r w:rsidRPr="00246A02">
        <w:rPr>
          <w:rFonts w:ascii="Times New Roman" w:hAnsi="Times New Roman"/>
          <w:color w:val="000000"/>
          <w:sz w:val="24"/>
        </w:rPr>
        <w:t xml:space="preserve">) v každou dobu, kdy je prováděna na staveništi jakákoliv práce přístup na staveniště, za účelem kontroly postupu prací a provádění </w:t>
      </w:r>
      <w:r w:rsidR="0064787C" w:rsidRPr="00246A02">
        <w:rPr>
          <w:rFonts w:ascii="Times New Roman" w:hAnsi="Times New Roman"/>
          <w:color w:val="000000"/>
          <w:sz w:val="24"/>
        </w:rPr>
        <w:t>Díla</w:t>
      </w:r>
      <w:r w:rsidRPr="00246A02">
        <w:rPr>
          <w:rFonts w:ascii="Times New Roman" w:hAnsi="Times New Roman"/>
          <w:color w:val="000000"/>
          <w:sz w:val="24"/>
        </w:rPr>
        <w:t>.</w:t>
      </w:r>
    </w:p>
    <w:p w14:paraId="73BC70ED" w14:textId="5BC10900" w:rsidR="00610531" w:rsidRPr="00246A02" w:rsidRDefault="00610531">
      <w:pPr>
        <w:widowControl w:val="0"/>
        <w:numPr>
          <w:ilvl w:val="0"/>
          <w:numId w:val="11"/>
        </w:numPr>
        <w:jc w:val="both"/>
        <w:rPr>
          <w:rFonts w:ascii="Times New Roman" w:hAnsi="Times New Roman"/>
          <w:color w:val="000000"/>
          <w:sz w:val="24"/>
        </w:rPr>
      </w:pPr>
      <w:r w:rsidRPr="00246A02">
        <w:rPr>
          <w:rFonts w:ascii="Times New Roman" w:hAnsi="Times New Roman"/>
          <w:color w:val="000000"/>
          <w:sz w:val="24"/>
        </w:rPr>
        <w:t xml:space="preserve">Zhotovitel je povinen vyzvat objednatele a </w:t>
      </w:r>
      <w:r w:rsidR="00425994" w:rsidRPr="00246A02">
        <w:rPr>
          <w:rFonts w:ascii="Times New Roman" w:hAnsi="Times New Roman"/>
          <w:color w:val="000000"/>
          <w:sz w:val="24"/>
        </w:rPr>
        <w:t>TDS</w:t>
      </w:r>
      <w:r w:rsidRPr="00246A02">
        <w:rPr>
          <w:rFonts w:ascii="Times New Roman" w:hAnsi="Times New Roman"/>
          <w:color w:val="000000"/>
          <w:sz w:val="24"/>
        </w:rPr>
        <w:t xml:space="preserve"> ke kontrole a prověření prací, které v</w:t>
      </w:r>
      <w:r w:rsidR="00C40AB4" w:rsidRPr="00246A02">
        <w:rPr>
          <w:rFonts w:ascii="Times New Roman" w:hAnsi="Times New Roman"/>
          <w:color w:val="000000"/>
          <w:sz w:val="24"/>
        </w:rPr>
        <w:t> </w:t>
      </w:r>
      <w:r w:rsidRPr="00246A02">
        <w:rPr>
          <w:rFonts w:ascii="Times New Roman" w:hAnsi="Times New Roman"/>
          <w:color w:val="000000"/>
          <w:sz w:val="24"/>
        </w:rPr>
        <w:t xml:space="preserve">dalším postupu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budou zakryty nebo se stanou nepřístupnými, a to písemně nebo e-mailem nejméně tři pracovní dny předem, pokud se předem nedohodli písemně zhotovitel s objednatelem nebo </w:t>
      </w:r>
      <w:r w:rsidR="00425994" w:rsidRPr="00246A02">
        <w:rPr>
          <w:rFonts w:ascii="Times New Roman" w:hAnsi="Times New Roman"/>
          <w:color w:val="000000"/>
          <w:sz w:val="24"/>
        </w:rPr>
        <w:t>TDS</w:t>
      </w:r>
      <w:r w:rsidRPr="00246A02">
        <w:rPr>
          <w:rFonts w:ascii="Times New Roman" w:hAnsi="Times New Roman"/>
          <w:color w:val="000000"/>
          <w:sz w:val="24"/>
        </w:rPr>
        <w:t xml:space="preserve"> jinak. Pokud zhotovitel poruší tuto povinnost, je povinen na základě žádosti objednatele a na své náklady provést odpovídající odkrytí i</w:t>
      </w:r>
      <w:r w:rsidR="00376F2E">
        <w:rPr>
          <w:rFonts w:ascii="Times New Roman" w:hAnsi="Times New Roman"/>
          <w:color w:val="000000"/>
          <w:sz w:val="24"/>
        </w:rPr>
        <w:t> </w:t>
      </w:r>
      <w:r w:rsidRPr="00246A02">
        <w:rPr>
          <w:rFonts w:ascii="Times New Roman" w:hAnsi="Times New Roman"/>
          <w:color w:val="000000"/>
          <w:sz w:val="24"/>
        </w:rPr>
        <w:t xml:space="preserve">následné zakrytí předmětných prací. Pokud se objednatel </w:t>
      </w:r>
      <w:r w:rsidR="00376F2E">
        <w:rPr>
          <w:rFonts w:ascii="Times New Roman" w:hAnsi="Times New Roman"/>
          <w:color w:val="000000"/>
          <w:sz w:val="24"/>
        </w:rPr>
        <w:t xml:space="preserve">nebo TDS </w:t>
      </w:r>
      <w:r w:rsidRPr="00246A02">
        <w:rPr>
          <w:rFonts w:ascii="Times New Roman" w:hAnsi="Times New Roman"/>
          <w:color w:val="000000"/>
          <w:sz w:val="24"/>
        </w:rPr>
        <w:t>ke kontrole přes včasné písemné, nebo e-mailové vyzvání nedostaví, je zhotovitel oprávněn předmětné práce řádně obrazově zdokumentovat a zakrýt. Bude-li v tomto případě objednatel dodatečně požadovat jejich odkrytí, je zhotovitel povinen toto odkrytí provést na náklady objednatele. Pokud se však zjistí, že práce nebyly řádně provedeny, nese veškeré náklady spojené s</w:t>
      </w:r>
      <w:r w:rsidR="00376F2E">
        <w:rPr>
          <w:rFonts w:ascii="Times New Roman" w:hAnsi="Times New Roman"/>
          <w:color w:val="000000"/>
          <w:sz w:val="24"/>
        </w:rPr>
        <w:t> </w:t>
      </w:r>
      <w:r w:rsidRPr="00246A02">
        <w:rPr>
          <w:rFonts w:ascii="Times New Roman" w:hAnsi="Times New Roman"/>
          <w:color w:val="000000"/>
          <w:sz w:val="24"/>
        </w:rPr>
        <w:t>odkrytím prací, opravou chybného stavu a následným zakrytím zhotovitel.</w:t>
      </w:r>
    </w:p>
    <w:p w14:paraId="1F453401" w14:textId="67FB9C40" w:rsidR="00610531" w:rsidRPr="00246A02" w:rsidRDefault="00610531">
      <w:pPr>
        <w:widowControl w:val="0"/>
        <w:numPr>
          <w:ilvl w:val="0"/>
          <w:numId w:val="11"/>
        </w:numPr>
        <w:jc w:val="both"/>
        <w:rPr>
          <w:rFonts w:ascii="Times New Roman" w:hAnsi="Times New Roman"/>
          <w:color w:val="000000"/>
          <w:sz w:val="24"/>
        </w:rPr>
      </w:pPr>
      <w:r w:rsidRPr="00246A02">
        <w:rPr>
          <w:rFonts w:ascii="Times New Roman" w:hAnsi="Times New Roman"/>
          <w:color w:val="000000"/>
          <w:sz w:val="24"/>
        </w:rPr>
        <w:t xml:space="preserve">Kontrola </w:t>
      </w:r>
      <w:r w:rsidR="0064787C" w:rsidRPr="00246A02">
        <w:rPr>
          <w:rFonts w:ascii="Times New Roman" w:hAnsi="Times New Roman"/>
          <w:color w:val="000000"/>
          <w:sz w:val="24"/>
        </w:rPr>
        <w:t>Díla</w:t>
      </w:r>
      <w:r w:rsidRPr="00246A02">
        <w:rPr>
          <w:rFonts w:ascii="Times New Roman" w:hAnsi="Times New Roman"/>
          <w:color w:val="000000"/>
          <w:sz w:val="24"/>
        </w:rPr>
        <w:t xml:space="preserve"> bude dále prováděna za přítomnosti zhotovitele a objednatele nebo jeho </w:t>
      </w:r>
      <w:r w:rsidR="00376F2E">
        <w:rPr>
          <w:rFonts w:ascii="Times New Roman" w:hAnsi="Times New Roman"/>
          <w:color w:val="000000"/>
          <w:sz w:val="24"/>
        </w:rPr>
        <w:t xml:space="preserve">pověřeného </w:t>
      </w:r>
      <w:r w:rsidRPr="00246A02">
        <w:rPr>
          <w:rFonts w:ascii="Times New Roman" w:hAnsi="Times New Roman"/>
          <w:color w:val="000000"/>
          <w:sz w:val="24"/>
        </w:rPr>
        <w:t>zástupce (</w:t>
      </w:r>
      <w:r w:rsidR="00425994" w:rsidRPr="00246A02">
        <w:rPr>
          <w:rFonts w:ascii="Times New Roman" w:hAnsi="Times New Roman"/>
          <w:color w:val="000000"/>
          <w:sz w:val="24"/>
        </w:rPr>
        <w:t>TDS</w:t>
      </w:r>
      <w:r w:rsidRPr="00246A02">
        <w:rPr>
          <w:rFonts w:ascii="Times New Roman" w:hAnsi="Times New Roman"/>
          <w:color w:val="000000"/>
          <w:sz w:val="24"/>
        </w:rPr>
        <w:t xml:space="preserve">) na místě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v pravidelných kontrolních dnech, které se budou konat </w:t>
      </w:r>
      <w:r w:rsidR="00B657CE" w:rsidRPr="00246A02">
        <w:rPr>
          <w:rFonts w:ascii="Times New Roman" w:hAnsi="Times New Roman"/>
          <w:color w:val="000000"/>
          <w:sz w:val="24"/>
        </w:rPr>
        <w:t>zpravidla</w:t>
      </w:r>
      <w:r w:rsidRPr="00246A02">
        <w:rPr>
          <w:rFonts w:ascii="Times New Roman" w:hAnsi="Times New Roman"/>
          <w:color w:val="000000"/>
          <w:sz w:val="24"/>
        </w:rPr>
        <w:t xml:space="preserve"> jednou týdně a o jejichž konání bude sepsán vždy písemný protokol. Objednatel </w:t>
      </w:r>
      <w:r w:rsidR="00376F2E">
        <w:rPr>
          <w:rFonts w:ascii="Times New Roman" w:hAnsi="Times New Roman"/>
          <w:color w:val="000000"/>
          <w:sz w:val="24"/>
        </w:rPr>
        <w:t>a</w:t>
      </w:r>
      <w:r w:rsidRPr="00246A02">
        <w:rPr>
          <w:rFonts w:ascii="Times New Roman" w:hAnsi="Times New Roman"/>
          <w:color w:val="000000"/>
          <w:sz w:val="24"/>
        </w:rPr>
        <w:t xml:space="preserve"> </w:t>
      </w:r>
      <w:r w:rsidR="00425994" w:rsidRPr="00246A02">
        <w:rPr>
          <w:rFonts w:ascii="Times New Roman" w:hAnsi="Times New Roman"/>
          <w:color w:val="000000"/>
          <w:sz w:val="24"/>
        </w:rPr>
        <w:t>TDS</w:t>
      </w:r>
      <w:r w:rsidRPr="00246A02">
        <w:rPr>
          <w:rFonts w:ascii="Times New Roman" w:hAnsi="Times New Roman"/>
          <w:color w:val="000000"/>
          <w:sz w:val="24"/>
        </w:rPr>
        <w:t xml:space="preserve"> jsou oprávněni podepisovat protokoly z kontrolních dnů.</w:t>
      </w:r>
    </w:p>
    <w:p w14:paraId="4823AEA4" w14:textId="01BCA1D6" w:rsidR="00396F35" w:rsidRPr="00246A02" w:rsidRDefault="00A21D67">
      <w:pPr>
        <w:widowControl w:val="0"/>
        <w:numPr>
          <w:ilvl w:val="0"/>
          <w:numId w:val="11"/>
        </w:numPr>
        <w:jc w:val="both"/>
        <w:rPr>
          <w:rFonts w:ascii="Times New Roman" w:hAnsi="Times New Roman"/>
          <w:color w:val="000000"/>
          <w:sz w:val="24"/>
        </w:rPr>
      </w:pPr>
      <w:r w:rsidRPr="00246A02">
        <w:rPr>
          <w:rFonts w:ascii="Times New Roman" w:hAnsi="Times New Roman"/>
          <w:color w:val="000000"/>
          <w:sz w:val="24"/>
        </w:rPr>
        <w:t>Zhotovitel je rovněž povinen umožnit výkon autorského dozoru projektanta, případně výkon činnosti koordinátora bezpečnosti a ochrany zdraví při práci na staveništi, pokud to stanoví právní předpisy.</w:t>
      </w:r>
      <w:r w:rsidR="009C5747" w:rsidRPr="00246A02">
        <w:rPr>
          <w:rFonts w:ascii="Times New Roman" w:hAnsi="Times New Roman"/>
          <w:color w:val="000000"/>
          <w:sz w:val="24"/>
        </w:rPr>
        <w:t xml:space="preserve"> </w:t>
      </w:r>
    </w:p>
    <w:p w14:paraId="3C995001" w14:textId="77777777" w:rsidR="00E6531C" w:rsidRPr="00246A02" w:rsidRDefault="00E6531C" w:rsidP="00246A02">
      <w:pPr>
        <w:widowControl w:val="0"/>
        <w:ind w:left="720"/>
        <w:jc w:val="both"/>
        <w:rPr>
          <w:rFonts w:ascii="Times New Roman" w:hAnsi="Times New Roman"/>
          <w:color w:val="000000"/>
          <w:sz w:val="24"/>
        </w:rPr>
      </w:pPr>
    </w:p>
    <w:p w14:paraId="1BEF9230" w14:textId="1D76DED6" w:rsidR="00610531" w:rsidRPr="00246A02" w:rsidRDefault="001F1FDC" w:rsidP="00246A02">
      <w:pPr>
        <w:widowControl w:val="0"/>
        <w:jc w:val="center"/>
        <w:rPr>
          <w:rFonts w:ascii="Times New Roman" w:hAnsi="Times New Roman"/>
          <w:b/>
          <w:bCs/>
          <w:sz w:val="24"/>
        </w:rPr>
      </w:pPr>
      <w:r w:rsidRPr="00246A02">
        <w:rPr>
          <w:rFonts w:ascii="Times New Roman" w:hAnsi="Times New Roman"/>
          <w:b/>
          <w:bCs/>
          <w:color w:val="000000"/>
          <w:sz w:val="24"/>
        </w:rPr>
        <w:t>Článek</w:t>
      </w:r>
      <w:r w:rsidRPr="00246A02">
        <w:rPr>
          <w:rFonts w:ascii="Times New Roman" w:hAnsi="Times New Roman"/>
          <w:b/>
          <w:bCs/>
          <w:sz w:val="24"/>
        </w:rPr>
        <w:t xml:space="preserve"> </w:t>
      </w:r>
      <w:r w:rsidR="00AE24A9" w:rsidRPr="00246A02">
        <w:rPr>
          <w:rFonts w:ascii="Times New Roman" w:hAnsi="Times New Roman"/>
          <w:b/>
          <w:bCs/>
          <w:sz w:val="24"/>
        </w:rPr>
        <w:t>X</w:t>
      </w:r>
      <w:r w:rsidR="00610531" w:rsidRPr="00246A02">
        <w:rPr>
          <w:rFonts w:ascii="Times New Roman" w:hAnsi="Times New Roman"/>
          <w:b/>
          <w:bCs/>
          <w:sz w:val="24"/>
        </w:rPr>
        <w:t>.</w:t>
      </w:r>
    </w:p>
    <w:p w14:paraId="50C7EF4A" w14:textId="77777777" w:rsidR="00610531" w:rsidRPr="00246A02" w:rsidRDefault="00610531" w:rsidP="00246A02">
      <w:pPr>
        <w:pStyle w:val="Nadpis1"/>
        <w:keepNext w:val="0"/>
        <w:widowControl w:val="0"/>
        <w:rPr>
          <w:bCs w:val="0"/>
        </w:rPr>
      </w:pPr>
      <w:r w:rsidRPr="00246A02">
        <w:rPr>
          <w:bCs w:val="0"/>
        </w:rPr>
        <w:t xml:space="preserve">Změny </w:t>
      </w:r>
      <w:r w:rsidR="0064787C" w:rsidRPr="00246A02">
        <w:rPr>
          <w:bCs w:val="0"/>
        </w:rPr>
        <w:t>Díla</w:t>
      </w:r>
      <w:r w:rsidRPr="00246A02">
        <w:rPr>
          <w:bCs w:val="0"/>
        </w:rPr>
        <w:t xml:space="preserve"> navrhované objednatelem</w:t>
      </w:r>
    </w:p>
    <w:p w14:paraId="2133B809" w14:textId="2778AD55" w:rsidR="00610531" w:rsidRPr="00246A02" w:rsidRDefault="00610531">
      <w:pPr>
        <w:widowControl w:val="0"/>
        <w:numPr>
          <w:ilvl w:val="0"/>
          <w:numId w:val="12"/>
        </w:numPr>
        <w:ind w:left="360"/>
        <w:jc w:val="both"/>
        <w:rPr>
          <w:rFonts w:ascii="Times New Roman" w:hAnsi="Times New Roman"/>
          <w:color w:val="000000"/>
          <w:sz w:val="24"/>
        </w:rPr>
      </w:pPr>
      <w:r w:rsidRPr="00246A02">
        <w:rPr>
          <w:rFonts w:ascii="Times New Roman" w:hAnsi="Times New Roman"/>
          <w:color w:val="000000"/>
          <w:sz w:val="24"/>
        </w:rPr>
        <w:t xml:space="preserve">Objednatel je oprávněn v průběhu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upřesnit, změnit, doplnit, zvětšit či zmenšit rozsah předmětu </w:t>
      </w:r>
      <w:r w:rsidR="0064787C" w:rsidRPr="00246A02">
        <w:rPr>
          <w:rFonts w:ascii="Times New Roman" w:hAnsi="Times New Roman"/>
          <w:color w:val="000000"/>
          <w:sz w:val="24"/>
        </w:rPr>
        <w:t>Díla</w:t>
      </w:r>
      <w:r w:rsidRPr="00246A02">
        <w:rPr>
          <w:rFonts w:ascii="Times New Roman" w:hAnsi="Times New Roman"/>
          <w:color w:val="000000"/>
          <w:sz w:val="24"/>
        </w:rPr>
        <w:t xml:space="preserve">, a to i bez souhlasu zhotovitele, který je povinen tyto upřesnění, změny, doplňky a zvětšení rozsahu </w:t>
      </w:r>
      <w:r w:rsidR="0064787C" w:rsidRPr="00246A02">
        <w:rPr>
          <w:rFonts w:ascii="Times New Roman" w:hAnsi="Times New Roman"/>
          <w:color w:val="000000"/>
          <w:sz w:val="24"/>
        </w:rPr>
        <w:t>Díla</w:t>
      </w:r>
      <w:r w:rsidRPr="00246A02">
        <w:rPr>
          <w:rFonts w:ascii="Times New Roman" w:hAnsi="Times New Roman"/>
          <w:color w:val="000000"/>
          <w:sz w:val="24"/>
        </w:rPr>
        <w:t xml:space="preserve"> za úhradu zajistit a provést nebo z rozsahu předmětu </w:t>
      </w:r>
      <w:r w:rsidR="0064787C" w:rsidRPr="00246A02">
        <w:rPr>
          <w:rFonts w:ascii="Times New Roman" w:hAnsi="Times New Roman"/>
          <w:color w:val="000000"/>
          <w:sz w:val="24"/>
        </w:rPr>
        <w:t>Díla</w:t>
      </w:r>
      <w:r w:rsidRPr="00246A02">
        <w:rPr>
          <w:rFonts w:ascii="Times New Roman" w:hAnsi="Times New Roman"/>
          <w:color w:val="000000"/>
          <w:sz w:val="24"/>
        </w:rPr>
        <w:t xml:space="preserve"> vypustit. Zhotovitel je v takovém případě povinen provést soupis těchto upřesnění, změn, doplnění, zvětšení či zmenšení předmětu </w:t>
      </w:r>
      <w:r w:rsidR="0064787C" w:rsidRPr="00246A02">
        <w:rPr>
          <w:rFonts w:ascii="Times New Roman" w:hAnsi="Times New Roman"/>
          <w:color w:val="000000"/>
          <w:sz w:val="24"/>
        </w:rPr>
        <w:t>Díla</w:t>
      </w:r>
      <w:r w:rsidRPr="00246A02">
        <w:rPr>
          <w:rFonts w:ascii="Times New Roman" w:hAnsi="Times New Roman"/>
          <w:color w:val="000000"/>
          <w:sz w:val="24"/>
        </w:rPr>
        <w:t xml:space="preserve"> a ocenit je, a to podle jednotkových cen použitých v</w:t>
      </w:r>
      <w:r w:rsidR="00DE17B7" w:rsidRPr="00246A02">
        <w:rPr>
          <w:rFonts w:ascii="Times New Roman" w:hAnsi="Times New Roman"/>
          <w:color w:val="000000"/>
          <w:sz w:val="24"/>
        </w:rPr>
        <w:t> Položkovém rozpočtu</w:t>
      </w:r>
      <w:r w:rsidRPr="00246A02">
        <w:rPr>
          <w:rFonts w:ascii="Times New Roman" w:hAnsi="Times New Roman"/>
          <w:color w:val="000000"/>
          <w:sz w:val="24"/>
        </w:rPr>
        <w:t xml:space="preserve"> a pokud to nebude možné, tak zhotovitel použije pro stanovení jednotkových cen Sborníky cen stavebních prací vydané pro příslušné období obchodní společností ÚRS </w:t>
      </w:r>
      <w:r w:rsidR="00C40AB4" w:rsidRPr="00246A02">
        <w:rPr>
          <w:rFonts w:ascii="Times New Roman" w:hAnsi="Times New Roman"/>
          <w:color w:val="000000"/>
          <w:sz w:val="24"/>
        </w:rPr>
        <w:t>CZ</w:t>
      </w:r>
      <w:r w:rsidRPr="00246A02">
        <w:rPr>
          <w:rFonts w:ascii="Times New Roman" w:hAnsi="Times New Roman"/>
          <w:color w:val="000000"/>
          <w:sz w:val="24"/>
        </w:rPr>
        <w:t xml:space="preserve"> a.s., IČ</w:t>
      </w:r>
      <w:r w:rsidR="00CD2CF4" w:rsidRPr="00246A02">
        <w:rPr>
          <w:rFonts w:ascii="Times New Roman" w:hAnsi="Times New Roman"/>
          <w:color w:val="000000"/>
          <w:sz w:val="24"/>
        </w:rPr>
        <w:t>O</w:t>
      </w:r>
      <w:r w:rsidR="00C40AB4" w:rsidRPr="00246A02">
        <w:rPr>
          <w:rFonts w:ascii="Times New Roman" w:hAnsi="Times New Roman"/>
          <w:color w:val="000000"/>
          <w:sz w:val="24"/>
        </w:rPr>
        <w:t>:</w:t>
      </w:r>
      <w:r w:rsidRPr="00246A02">
        <w:rPr>
          <w:rFonts w:ascii="Times New Roman" w:hAnsi="Times New Roman"/>
          <w:color w:val="000000"/>
          <w:sz w:val="24"/>
        </w:rPr>
        <w:t xml:space="preserve"> 47115645, se sídlem </w:t>
      </w:r>
      <w:r w:rsidR="00C40AB4" w:rsidRPr="00246A02">
        <w:rPr>
          <w:rFonts w:ascii="Times New Roman" w:hAnsi="Times New Roman"/>
          <w:color w:val="000000"/>
          <w:sz w:val="24"/>
        </w:rPr>
        <w:t>Tiskařská 257/10, Malešice, 108 00 Praha 10</w:t>
      </w:r>
      <w:r w:rsidRPr="00246A02">
        <w:rPr>
          <w:rFonts w:ascii="Times New Roman" w:hAnsi="Times New Roman"/>
          <w:color w:val="000000"/>
          <w:sz w:val="24"/>
        </w:rPr>
        <w:t>, zapsané v obchodním rejstříku vedeném Městským soudem v Praze, v oddílu B, vložce 1776,</w:t>
      </w:r>
      <w:r w:rsidR="008977F8" w:rsidRPr="00246A02">
        <w:rPr>
          <w:rFonts w:ascii="Times New Roman" w:hAnsi="Times New Roman"/>
          <w:color w:val="000000"/>
          <w:sz w:val="24"/>
        </w:rPr>
        <w:t xml:space="preserve"> a </w:t>
      </w:r>
      <w:r w:rsidRPr="00246A02">
        <w:rPr>
          <w:rFonts w:ascii="Times New Roman" w:hAnsi="Times New Roman"/>
          <w:color w:val="000000"/>
          <w:sz w:val="24"/>
        </w:rPr>
        <w:t>následně se zavazuje předložit takto oceněný soupis objednateli k odsouhlasení formou číslovaného Změnového listu. Po odsouhlasení oceněného soupisu objednatelem a podpisu číslovaného Změnového listu se zhotovitel zavazuje k provedení těchto změn. Číslované změnové listy, mají charakter dodatku k této smlouvě a mají stejné právní účinky jako dodatek k této smlouvě.</w:t>
      </w:r>
    </w:p>
    <w:p w14:paraId="5827F60D" w14:textId="73C43BD5" w:rsidR="00610531" w:rsidRPr="00246A02" w:rsidRDefault="00610531">
      <w:pPr>
        <w:widowControl w:val="0"/>
        <w:numPr>
          <w:ilvl w:val="0"/>
          <w:numId w:val="12"/>
        </w:numPr>
        <w:ind w:left="360"/>
        <w:jc w:val="both"/>
        <w:rPr>
          <w:rFonts w:ascii="Times New Roman" w:hAnsi="Times New Roman"/>
          <w:color w:val="000000" w:themeColor="text1"/>
          <w:sz w:val="24"/>
        </w:rPr>
      </w:pPr>
      <w:r w:rsidRPr="00246A02">
        <w:rPr>
          <w:rFonts w:ascii="Times New Roman" w:hAnsi="Times New Roman"/>
          <w:color w:val="000000"/>
          <w:sz w:val="24"/>
        </w:rPr>
        <w:t xml:space="preserve">Zhotovitel bere na vědomí, že při postupu dle tohoto článku u změn </w:t>
      </w:r>
      <w:r w:rsidR="0064787C" w:rsidRPr="00246A02">
        <w:rPr>
          <w:rFonts w:ascii="Times New Roman" w:hAnsi="Times New Roman"/>
          <w:color w:val="000000"/>
          <w:sz w:val="24"/>
        </w:rPr>
        <w:t>Díla</w:t>
      </w:r>
      <w:r w:rsidRPr="00246A02">
        <w:rPr>
          <w:rFonts w:ascii="Times New Roman" w:hAnsi="Times New Roman"/>
          <w:color w:val="000000"/>
          <w:sz w:val="24"/>
        </w:rPr>
        <w:t>, které mají do</w:t>
      </w:r>
      <w:r w:rsidR="006428BC" w:rsidRPr="00246A02">
        <w:rPr>
          <w:rFonts w:ascii="Times New Roman" w:hAnsi="Times New Roman"/>
          <w:color w:val="000000"/>
          <w:sz w:val="24"/>
        </w:rPr>
        <w:t>pad do zvýšení celkové ceny za D</w:t>
      </w:r>
      <w:r w:rsidRPr="00246A02">
        <w:rPr>
          <w:rFonts w:ascii="Times New Roman" w:hAnsi="Times New Roman"/>
          <w:color w:val="000000"/>
          <w:sz w:val="24"/>
        </w:rPr>
        <w:t>ílo je objednatel povinen postupovat v souladu s</w:t>
      </w:r>
      <w:r w:rsidR="00016E27" w:rsidRPr="00246A02">
        <w:rPr>
          <w:rFonts w:ascii="Times New Roman" w:hAnsi="Times New Roman"/>
          <w:color w:val="000000"/>
          <w:sz w:val="24"/>
        </w:rPr>
        <w:t>e ZZVZ a</w:t>
      </w:r>
      <w:r w:rsidR="00063348">
        <w:rPr>
          <w:rFonts w:ascii="Times New Roman" w:hAnsi="Times New Roman"/>
          <w:color w:val="000000"/>
          <w:sz w:val="24"/>
        </w:rPr>
        <w:t> </w:t>
      </w:r>
      <w:r w:rsidR="00016E27" w:rsidRPr="00246A02">
        <w:rPr>
          <w:rFonts w:ascii="Times New Roman" w:hAnsi="Times New Roman"/>
          <w:color w:val="000000"/>
          <w:sz w:val="24"/>
        </w:rPr>
        <w:t xml:space="preserve">pravidly </w:t>
      </w:r>
      <w:r w:rsidR="009754D4" w:rsidRPr="00246A02">
        <w:rPr>
          <w:rFonts w:ascii="Times New Roman" w:hAnsi="Times New Roman"/>
          <w:color w:val="000000" w:themeColor="text1"/>
          <w:sz w:val="24"/>
        </w:rPr>
        <w:t>případného dotačního programu</w:t>
      </w:r>
      <w:r w:rsidRPr="00246A02">
        <w:rPr>
          <w:rFonts w:ascii="Times New Roman" w:hAnsi="Times New Roman"/>
          <w:color w:val="000000" w:themeColor="text1"/>
          <w:sz w:val="24"/>
        </w:rPr>
        <w:t>.</w:t>
      </w:r>
    </w:p>
    <w:p w14:paraId="6812B694" w14:textId="286944E8" w:rsidR="00396F35" w:rsidRPr="00246A02" w:rsidRDefault="008B0A54">
      <w:pPr>
        <w:widowControl w:val="0"/>
        <w:numPr>
          <w:ilvl w:val="0"/>
          <w:numId w:val="12"/>
        </w:numPr>
        <w:ind w:left="360"/>
        <w:jc w:val="both"/>
        <w:rPr>
          <w:rFonts w:ascii="Times New Roman" w:hAnsi="Times New Roman"/>
          <w:color w:val="000000"/>
          <w:sz w:val="24"/>
        </w:rPr>
      </w:pPr>
      <w:r w:rsidRPr="00246A02">
        <w:rPr>
          <w:rFonts w:ascii="Times New Roman" w:hAnsi="Times New Roman"/>
          <w:color w:val="000000"/>
          <w:sz w:val="24"/>
        </w:rPr>
        <w:t xml:space="preserve">Obdobně jako </w:t>
      </w:r>
      <w:r w:rsidR="000D6F82" w:rsidRPr="00246A02">
        <w:rPr>
          <w:rFonts w:ascii="Times New Roman" w:hAnsi="Times New Roman"/>
          <w:color w:val="000000"/>
          <w:sz w:val="24"/>
        </w:rPr>
        <w:t>v čl. X odst. 1 a 2</w:t>
      </w:r>
      <w:r w:rsidRPr="00246A02">
        <w:rPr>
          <w:rFonts w:ascii="Times New Roman" w:hAnsi="Times New Roman"/>
          <w:color w:val="000000"/>
          <w:sz w:val="24"/>
        </w:rPr>
        <w:t xml:space="preserve"> se bude postupovat v případech, kdy se při realizaci </w:t>
      </w:r>
      <w:r w:rsidR="0064787C" w:rsidRPr="00246A02">
        <w:rPr>
          <w:rFonts w:ascii="Times New Roman" w:hAnsi="Times New Roman"/>
          <w:color w:val="000000"/>
          <w:sz w:val="24"/>
        </w:rPr>
        <w:t>Díla</w:t>
      </w:r>
      <w:r w:rsidRPr="00246A02">
        <w:rPr>
          <w:rFonts w:ascii="Times New Roman" w:hAnsi="Times New Roman"/>
          <w:color w:val="000000"/>
          <w:sz w:val="24"/>
        </w:rPr>
        <w:t xml:space="preserve"> zjistí skutečnosti, které nebyly v době podpisu</w:t>
      </w:r>
      <w:r w:rsidR="007C7097" w:rsidRPr="00246A02">
        <w:rPr>
          <w:rFonts w:ascii="Times New Roman" w:hAnsi="Times New Roman"/>
          <w:color w:val="000000"/>
          <w:sz w:val="24"/>
        </w:rPr>
        <w:t xml:space="preserve"> této</w:t>
      </w:r>
      <w:r w:rsidRPr="00246A02">
        <w:rPr>
          <w:rFonts w:ascii="Times New Roman" w:hAnsi="Times New Roman"/>
          <w:color w:val="000000"/>
          <w:sz w:val="24"/>
        </w:rPr>
        <w:t xml:space="preserve"> smlouvy známy</w:t>
      </w:r>
      <w:r w:rsidR="002B1209" w:rsidRPr="00246A02">
        <w:rPr>
          <w:rFonts w:ascii="Times New Roman" w:hAnsi="Times New Roman"/>
          <w:color w:val="000000"/>
          <w:sz w:val="24"/>
        </w:rPr>
        <w:t>,</w:t>
      </w:r>
      <w:r w:rsidRPr="00246A02">
        <w:rPr>
          <w:rFonts w:ascii="Times New Roman" w:hAnsi="Times New Roman"/>
          <w:color w:val="000000"/>
          <w:sz w:val="24"/>
        </w:rPr>
        <w:t xml:space="preserve"> a zhotovitel je nezavinil ani nemohl předvídat a mají vliv na cenu </w:t>
      </w:r>
      <w:r w:rsidR="0064787C" w:rsidRPr="00246A02">
        <w:rPr>
          <w:rFonts w:ascii="Times New Roman" w:hAnsi="Times New Roman"/>
          <w:color w:val="000000"/>
          <w:sz w:val="24"/>
        </w:rPr>
        <w:t>Díla</w:t>
      </w:r>
      <w:r w:rsidR="002B1209" w:rsidRPr="00246A02">
        <w:rPr>
          <w:rFonts w:ascii="Times New Roman" w:hAnsi="Times New Roman"/>
          <w:color w:val="000000"/>
          <w:sz w:val="24"/>
        </w:rPr>
        <w:t xml:space="preserve"> a</w:t>
      </w:r>
      <w:r w:rsidRPr="00246A02">
        <w:rPr>
          <w:rFonts w:ascii="Times New Roman" w:hAnsi="Times New Roman"/>
          <w:color w:val="000000"/>
          <w:sz w:val="24"/>
        </w:rPr>
        <w:t xml:space="preserve"> v případech, kdy se při realizaci </w:t>
      </w:r>
      <w:r w:rsidR="0064787C" w:rsidRPr="00246A02">
        <w:rPr>
          <w:rFonts w:ascii="Times New Roman" w:hAnsi="Times New Roman"/>
          <w:color w:val="000000"/>
          <w:sz w:val="24"/>
        </w:rPr>
        <w:t>Díla</w:t>
      </w:r>
      <w:r w:rsidRPr="00246A02">
        <w:rPr>
          <w:rFonts w:ascii="Times New Roman" w:hAnsi="Times New Roman"/>
          <w:color w:val="000000"/>
          <w:sz w:val="24"/>
        </w:rPr>
        <w:t xml:space="preserve"> zjistí skutečnosti odlišné od dokumentace předané obje</w:t>
      </w:r>
      <w:r w:rsidR="00F30911" w:rsidRPr="00246A02">
        <w:rPr>
          <w:rFonts w:ascii="Times New Roman" w:hAnsi="Times New Roman"/>
          <w:color w:val="000000"/>
          <w:sz w:val="24"/>
        </w:rPr>
        <w:t>dnatelem</w:t>
      </w:r>
      <w:r w:rsidRPr="00246A02">
        <w:rPr>
          <w:rFonts w:ascii="Times New Roman" w:hAnsi="Times New Roman"/>
          <w:color w:val="000000"/>
          <w:sz w:val="24"/>
        </w:rPr>
        <w:t xml:space="preserve"> (neodpovídající geologické údaje apod.).</w:t>
      </w:r>
    </w:p>
    <w:p w14:paraId="30F34A2C" w14:textId="77777777" w:rsidR="00396F35" w:rsidRPr="00246A02" w:rsidRDefault="00396F35" w:rsidP="00246A02">
      <w:pPr>
        <w:widowControl w:val="0"/>
        <w:jc w:val="both"/>
        <w:rPr>
          <w:rFonts w:ascii="Times New Roman" w:hAnsi="Times New Roman"/>
          <w:color w:val="000000"/>
          <w:sz w:val="24"/>
        </w:rPr>
      </w:pPr>
    </w:p>
    <w:p w14:paraId="00713DE0" w14:textId="27FEBBEE"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AE24A9" w:rsidRPr="00246A02">
        <w:rPr>
          <w:rFonts w:ascii="Times New Roman" w:hAnsi="Times New Roman"/>
          <w:b/>
          <w:bCs/>
          <w:color w:val="000000"/>
          <w:sz w:val="24"/>
        </w:rPr>
        <w:t>XI</w:t>
      </w:r>
      <w:r w:rsidR="00610531" w:rsidRPr="00246A02">
        <w:rPr>
          <w:rFonts w:ascii="Times New Roman" w:hAnsi="Times New Roman"/>
          <w:b/>
          <w:bCs/>
          <w:color w:val="000000"/>
          <w:sz w:val="24"/>
        </w:rPr>
        <w:t>.</w:t>
      </w:r>
    </w:p>
    <w:p w14:paraId="135F5D38" w14:textId="77777777" w:rsidR="00610531" w:rsidRPr="00246A02" w:rsidRDefault="00610531" w:rsidP="00246A02">
      <w:pPr>
        <w:pStyle w:val="Nadpis1"/>
        <w:keepNext w:val="0"/>
        <w:widowControl w:val="0"/>
        <w:rPr>
          <w:color w:val="000000"/>
        </w:rPr>
      </w:pPr>
      <w:r w:rsidRPr="00246A02">
        <w:rPr>
          <w:bCs w:val="0"/>
          <w:color w:val="000000"/>
        </w:rPr>
        <w:lastRenderedPageBreak/>
        <w:t xml:space="preserve">Změny </w:t>
      </w:r>
      <w:r w:rsidR="0064787C" w:rsidRPr="00246A02">
        <w:rPr>
          <w:bCs w:val="0"/>
          <w:color w:val="000000"/>
        </w:rPr>
        <w:t>Díla</w:t>
      </w:r>
      <w:r w:rsidRPr="00246A02">
        <w:rPr>
          <w:bCs w:val="0"/>
          <w:color w:val="000000"/>
        </w:rPr>
        <w:t xml:space="preserve"> navrhované zhotovitelem</w:t>
      </w:r>
    </w:p>
    <w:p w14:paraId="4C87F294" w14:textId="23CEAFE6" w:rsidR="00610531" w:rsidRPr="00246A02" w:rsidRDefault="00610531">
      <w:pPr>
        <w:widowControl w:val="0"/>
        <w:numPr>
          <w:ilvl w:val="0"/>
          <w:numId w:val="13"/>
        </w:numPr>
        <w:jc w:val="both"/>
        <w:rPr>
          <w:rFonts w:ascii="Times New Roman" w:hAnsi="Times New Roman"/>
          <w:color w:val="000000"/>
          <w:sz w:val="24"/>
        </w:rPr>
      </w:pPr>
      <w:r w:rsidRPr="00246A02">
        <w:rPr>
          <w:rFonts w:ascii="Times New Roman" w:hAnsi="Times New Roman"/>
          <w:color w:val="000000"/>
          <w:sz w:val="24"/>
        </w:rPr>
        <w:t xml:space="preserve">Žádná změna </w:t>
      </w:r>
      <w:r w:rsidR="0064787C" w:rsidRPr="00246A02">
        <w:rPr>
          <w:rFonts w:ascii="Times New Roman" w:hAnsi="Times New Roman"/>
          <w:color w:val="000000"/>
          <w:sz w:val="24"/>
        </w:rPr>
        <w:t>Díla</w:t>
      </w:r>
      <w:r w:rsidRPr="00246A02">
        <w:rPr>
          <w:rFonts w:ascii="Times New Roman" w:hAnsi="Times New Roman"/>
          <w:color w:val="000000"/>
          <w:sz w:val="24"/>
        </w:rPr>
        <w:t xml:space="preserve"> navržená zhotovitelem včetně změn způsobu</w:t>
      </w:r>
      <w:r w:rsidR="006428BC" w:rsidRPr="00246A02">
        <w:rPr>
          <w:rFonts w:ascii="Times New Roman" w:hAnsi="Times New Roman"/>
          <w:color w:val="000000"/>
          <w:sz w:val="24"/>
        </w:rPr>
        <w:t>jících zvýšení celkové ceny za D</w:t>
      </w:r>
      <w:r w:rsidRPr="00246A02">
        <w:rPr>
          <w:rFonts w:ascii="Times New Roman" w:hAnsi="Times New Roman"/>
          <w:color w:val="000000"/>
          <w:sz w:val="24"/>
        </w:rPr>
        <w:t xml:space="preserve">ílo nebo prodloužení doby provedení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nesmí být uskutečněna bez předchozího odsouhlasení změny </w:t>
      </w:r>
      <w:r w:rsidR="001E4713" w:rsidRPr="00246A02">
        <w:rPr>
          <w:rFonts w:ascii="Times New Roman" w:hAnsi="Times New Roman"/>
          <w:color w:val="000000"/>
          <w:sz w:val="24"/>
        </w:rPr>
        <w:t>o</w:t>
      </w:r>
      <w:r w:rsidRPr="00246A02">
        <w:rPr>
          <w:rFonts w:ascii="Times New Roman" w:hAnsi="Times New Roman"/>
          <w:color w:val="000000"/>
          <w:sz w:val="24"/>
        </w:rPr>
        <w:t xml:space="preserve">bjednatelem, a to formou písemného dodatku k této smlouvě podepsaného zhotovitelem i objednatelem. </w:t>
      </w:r>
    </w:p>
    <w:p w14:paraId="1671F6D1" w14:textId="18CB4CD3" w:rsidR="00610531" w:rsidRPr="00246A02" w:rsidRDefault="00610531">
      <w:pPr>
        <w:widowControl w:val="0"/>
        <w:numPr>
          <w:ilvl w:val="0"/>
          <w:numId w:val="13"/>
        </w:numPr>
        <w:jc w:val="both"/>
        <w:rPr>
          <w:rFonts w:ascii="Times New Roman" w:hAnsi="Times New Roman"/>
          <w:color w:val="000000"/>
          <w:sz w:val="24"/>
        </w:rPr>
      </w:pPr>
      <w:r w:rsidRPr="00246A02">
        <w:rPr>
          <w:rFonts w:ascii="Times New Roman" w:hAnsi="Times New Roman"/>
          <w:color w:val="000000"/>
          <w:sz w:val="24"/>
        </w:rPr>
        <w:t xml:space="preserve">Změny </w:t>
      </w:r>
      <w:r w:rsidR="0064787C" w:rsidRPr="00246A02">
        <w:rPr>
          <w:rFonts w:ascii="Times New Roman" w:hAnsi="Times New Roman"/>
          <w:color w:val="000000"/>
          <w:sz w:val="24"/>
        </w:rPr>
        <w:t>Díla</w:t>
      </w:r>
      <w:r w:rsidRPr="00246A02">
        <w:rPr>
          <w:rFonts w:ascii="Times New Roman" w:hAnsi="Times New Roman"/>
          <w:color w:val="000000"/>
          <w:sz w:val="24"/>
        </w:rPr>
        <w:t xml:space="preserve"> mající</w:t>
      </w:r>
      <w:r w:rsidR="006428BC" w:rsidRPr="00246A02">
        <w:rPr>
          <w:rFonts w:ascii="Times New Roman" w:hAnsi="Times New Roman"/>
          <w:color w:val="000000"/>
          <w:sz w:val="24"/>
        </w:rPr>
        <w:t xml:space="preserve"> vliv na změnu celkové ceny za D</w:t>
      </w:r>
      <w:r w:rsidRPr="00246A02">
        <w:rPr>
          <w:rFonts w:ascii="Times New Roman" w:hAnsi="Times New Roman"/>
          <w:color w:val="000000"/>
          <w:sz w:val="24"/>
        </w:rPr>
        <w:t>ílo je navrhovatel povinen nejprve ocenit postupem podle čl</w:t>
      </w:r>
      <w:r w:rsidR="00E5185B" w:rsidRPr="00246A02">
        <w:rPr>
          <w:rFonts w:ascii="Times New Roman" w:hAnsi="Times New Roman"/>
          <w:color w:val="000000"/>
          <w:sz w:val="24"/>
        </w:rPr>
        <w:t>.</w:t>
      </w:r>
      <w:r w:rsidRPr="00246A02">
        <w:rPr>
          <w:rFonts w:ascii="Times New Roman" w:hAnsi="Times New Roman"/>
          <w:color w:val="000000"/>
          <w:sz w:val="24"/>
        </w:rPr>
        <w:t xml:space="preserve"> X odst. </w:t>
      </w:r>
      <w:r w:rsidR="000D6F82" w:rsidRPr="00246A02">
        <w:rPr>
          <w:rFonts w:ascii="Times New Roman" w:hAnsi="Times New Roman"/>
          <w:color w:val="000000"/>
          <w:sz w:val="24"/>
        </w:rPr>
        <w:t>1</w:t>
      </w:r>
      <w:r w:rsidRPr="00246A02">
        <w:rPr>
          <w:rFonts w:ascii="Times New Roman" w:hAnsi="Times New Roman"/>
          <w:color w:val="000000"/>
          <w:sz w:val="24"/>
        </w:rPr>
        <w:t xml:space="preserve"> této smlouvy.</w:t>
      </w:r>
    </w:p>
    <w:p w14:paraId="2D166008" w14:textId="13B67A8B" w:rsidR="00610531" w:rsidRPr="00246A02" w:rsidRDefault="00610531">
      <w:pPr>
        <w:widowControl w:val="0"/>
        <w:numPr>
          <w:ilvl w:val="0"/>
          <w:numId w:val="13"/>
        </w:numPr>
        <w:jc w:val="both"/>
        <w:rPr>
          <w:rFonts w:ascii="Times New Roman" w:hAnsi="Times New Roman"/>
          <w:color w:val="000000"/>
          <w:sz w:val="24"/>
        </w:rPr>
      </w:pPr>
      <w:r w:rsidRPr="00246A02">
        <w:rPr>
          <w:rFonts w:ascii="Times New Roman" w:hAnsi="Times New Roman"/>
          <w:color w:val="000000"/>
          <w:sz w:val="24"/>
        </w:rPr>
        <w:t xml:space="preserve">Zhotovitel je oprávněn v průběhu realizace navrhovat i úpravy technických řešení, změny technologických postupů, případně záměny použitých materiálů, pokud tyto nebudou mít jakýkoliv vliv na kvalitu a užitnou hodnotu výsledného </w:t>
      </w:r>
      <w:r w:rsidR="0064787C" w:rsidRPr="00246A02">
        <w:rPr>
          <w:rFonts w:ascii="Times New Roman" w:hAnsi="Times New Roman"/>
          <w:color w:val="000000"/>
          <w:sz w:val="24"/>
        </w:rPr>
        <w:t>Díla</w:t>
      </w:r>
      <w:r w:rsidRPr="00246A02">
        <w:rPr>
          <w:rFonts w:ascii="Times New Roman" w:hAnsi="Times New Roman"/>
          <w:color w:val="000000"/>
          <w:sz w:val="24"/>
        </w:rPr>
        <w:t>. Tyto navrhované úpravy a</w:t>
      </w:r>
      <w:r w:rsidR="00E5185B" w:rsidRPr="00246A02">
        <w:rPr>
          <w:rFonts w:ascii="Times New Roman" w:hAnsi="Times New Roman"/>
          <w:color w:val="000000"/>
          <w:sz w:val="24"/>
        </w:rPr>
        <w:t> </w:t>
      </w:r>
      <w:r w:rsidRPr="00246A02">
        <w:rPr>
          <w:rFonts w:ascii="Times New Roman" w:hAnsi="Times New Roman"/>
          <w:color w:val="000000"/>
          <w:sz w:val="24"/>
        </w:rPr>
        <w:t xml:space="preserve">změny musí nejprve zhotovitel projednat a odsouhlasit s dotčenými orgány státní správy a rovněž objednatel s nimi musí vyslovit předchozí písemný souhlas. Takto projednané úpravy a změny nebudou mít dopad na celkovou cenu </w:t>
      </w:r>
      <w:r w:rsidR="0064787C" w:rsidRPr="00246A02">
        <w:rPr>
          <w:rFonts w:ascii="Times New Roman" w:hAnsi="Times New Roman"/>
          <w:color w:val="000000"/>
          <w:sz w:val="24"/>
        </w:rPr>
        <w:t>Díla</w:t>
      </w:r>
      <w:r w:rsidRPr="00246A02">
        <w:rPr>
          <w:rFonts w:ascii="Times New Roman" w:hAnsi="Times New Roman"/>
          <w:color w:val="000000"/>
          <w:sz w:val="24"/>
        </w:rPr>
        <w:t>, nebude-li písemně dohodnuto jinak.</w:t>
      </w:r>
    </w:p>
    <w:p w14:paraId="4E6EDDE9" w14:textId="0E3803CC" w:rsidR="00610531" w:rsidRPr="00246A02" w:rsidRDefault="00610531">
      <w:pPr>
        <w:widowControl w:val="0"/>
        <w:numPr>
          <w:ilvl w:val="0"/>
          <w:numId w:val="13"/>
        </w:numPr>
        <w:jc w:val="both"/>
        <w:rPr>
          <w:rFonts w:ascii="Times New Roman" w:hAnsi="Times New Roman"/>
          <w:color w:val="000000"/>
          <w:sz w:val="24"/>
        </w:rPr>
      </w:pPr>
      <w:r w:rsidRPr="00246A02">
        <w:rPr>
          <w:rFonts w:ascii="Times New Roman" w:hAnsi="Times New Roman"/>
          <w:color w:val="000000"/>
          <w:sz w:val="24"/>
        </w:rPr>
        <w:t>Zhotovitel prohlašuje, že si je vědom skutečnosti, že není oprávněn požadovat úhradu víceprací, tedy prací a dodávek, které nebyly sjednány touto smlouvou, aniž by byly předem písemně dohodnuty formou písemného dodatku k této smlouvě podepsaného zhotovitelem i objednatelem, a to i přesto, že je již provedl.</w:t>
      </w:r>
    </w:p>
    <w:p w14:paraId="62C08B7C" w14:textId="441C0FC0" w:rsidR="00AF4BC1" w:rsidRPr="00246A02" w:rsidRDefault="008977F8">
      <w:pPr>
        <w:widowControl w:val="0"/>
        <w:numPr>
          <w:ilvl w:val="0"/>
          <w:numId w:val="13"/>
        </w:numPr>
        <w:jc w:val="both"/>
        <w:rPr>
          <w:rFonts w:ascii="Times New Roman" w:hAnsi="Times New Roman"/>
          <w:color w:val="000000"/>
          <w:sz w:val="24"/>
        </w:rPr>
      </w:pPr>
      <w:r w:rsidRPr="00246A02">
        <w:rPr>
          <w:rFonts w:ascii="Times New Roman" w:hAnsi="Times New Roman"/>
          <w:color w:val="000000"/>
          <w:sz w:val="24"/>
        </w:rPr>
        <w:t>Z</w:t>
      </w:r>
      <w:r w:rsidR="00610531" w:rsidRPr="00246A02">
        <w:rPr>
          <w:rFonts w:ascii="Times New Roman" w:hAnsi="Times New Roman"/>
          <w:color w:val="000000"/>
          <w:sz w:val="24"/>
        </w:rPr>
        <w:t xml:space="preserve">hotovitel bere na vědomí, že při postupu dle tohoto článku je objednatel povinen postupovat v souladu </w:t>
      </w:r>
      <w:r w:rsidR="00DB070B" w:rsidRPr="00246A02">
        <w:rPr>
          <w:rFonts w:ascii="Times New Roman" w:hAnsi="Times New Roman"/>
          <w:color w:val="000000"/>
          <w:sz w:val="24"/>
        </w:rPr>
        <w:t xml:space="preserve">se </w:t>
      </w:r>
      <w:r w:rsidR="00DB070B" w:rsidRPr="00246A02">
        <w:rPr>
          <w:rFonts w:ascii="Times New Roman" w:hAnsi="Times New Roman"/>
          <w:color w:val="000000" w:themeColor="text1"/>
          <w:sz w:val="24"/>
        </w:rPr>
        <w:t>ZZVZ</w:t>
      </w:r>
      <w:r w:rsidR="00394D40">
        <w:rPr>
          <w:rFonts w:ascii="Times New Roman" w:hAnsi="Times New Roman"/>
          <w:color w:val="000000" w:themeColor="text1"/>
          <w:sz w:val="24"/>
        </w:rPr>
        <w:t xml:space="preserve"> </w:t>
      </w:r>
      <w:r w:rsidR="00394D40" w:rsidRPr="00246A02">
        <w:rPr>
          <w:rFonts w:ascii="Times New Roman" w:hAnsi="Times New Roman"/>
          <w:color w:val="000000"/>
          <w:sz w:val="24"/>
        </w:rPr>
        <w:t xml:space="preserve">a pravidly </w:t>
      </w:r>
      <w:r w:rsidR="00394D40" w:rsidRPr="00246A02">
        <w:rPr>
          <w:rFonts w:ascii="Times New Roman" w:hAnsi="Times New Roman"/>
          <w:color w:val="000000" w:themeColor="text1"/>
          <w:sz w:val="24"/>
        </w:rPr>
        <w:t>případného dotačního programu</w:t>
      </w:r>
      <w:r w:rsidR="00610531" w:rsidRPr="00246A02">
        <w:rPr>
          <w:rFonts w:ascii="Times New Roman" w:hAnsi="Times New Roman"/>
          <w:color w:val="000000" w:themeColor="text1"/>
          <w:sz w:val="24"/>
        </w:rPr>
        <w:t>.</w:t>
      </w:r>
    </w:p>
    <w:p w14:paraId="0FB40B30" w14:textId="2B8ACA23" w:rsidR="00396F35" w:rsidRPr="00246A02" w:rsidRDefault="00396F35" w:rsidP="00246A02">
      <w:pPr>
        <w:widowControl w:val="0"/>
        <w:jc w:val="both"/>
        <w:rPr>
          <w:rFonts w:ascii="Times New Roman" w:hAnsi="Times New Roman"/>
          <w:color w:val="000000"/>
          <w:sz w:val="24"/>
        </w:rPr>
      </w:pPr>
    </w:p>
    <w:p w14:paraId="091DDC93" w14:textId="267ADB08"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AE24A9" w:rsidRPr="00246A02">
        <w:rPr>
          <w:rFonts w:ascii="Times New Roman" w:hAnsi="Times New Roman"/>
          <w:b/>
          <w:bCs/>
          <w:color w:val="000000"/>
          <w:sz w:val="24"/>
        </w:rPr>
        <w:t>XII</w:t>
      </w:r>
      <w:r w:rsidR="00610531" w:rsidRPr="00246A02">
        <w:rPr>
          <w:rFonts w:ascii="Times New Roman" w:hAnsi="Times New Roman"/>
          <w:b/>
          <w:bCs/>
          <w:color w:val="000000"/>
          <w:sz w:val="24"/>
        </w:rPr>
        <w:t>.</w:t>
      </w:r>
    </w:p>
    <w:p w14:paraId="59A3A65A" w14:textId="77777777" w:rsidR="00610531" w:rsidRPr="00246A02" w:rsidRDefault="00610531" w:rsidP="00246A02">
      <w:pPr>
        <w:pStyle w:val="Nadpis1"/>
        <w:keepNext w:val="0"/>
        <w:widowControl w:val="0"/>
        <w:rPr>
          <w:bCs w:val="0"/>
          <w:color w:val="000000"/>
        </w:rPr>
      </w:pPr>
      <w:r w:rsidRPr="00246A02">
        <w:rPr>
          <w:bCs w:val="0"/>
          <w:color w:val="000000"/>
        </w:rPr>
        <w:t xml:space="preserve">Evidence změn </w:t>
      </w:r>
      <w:r w:rsidR="0064787C" w:rsidRPr="00246A02">
        <w:rPr>
          <w:bCs w:val="0"/>
          <w:color w:val="000000"/>
        </w:rPr>
        <w:t>Díla</w:t>
      </w:r>
    </w:p>
    <w:p w14:paraId="711C14B9" w14:textId="510CA7CA" w:rsidR="00396F35" w:rsidRPr="00246A02" w:rsidRDefault="00610531">
      <w:pPr>
        <w:widowControl w:val="0"/>
        <w:numPr>
          <w:ilvl w:val="0"/>
          <w:numId w:val="29"/>
        </w:numPr>
        <w:jc w:val="both"/>
        <w:rPr>
          <w:rFonts w:ascii="Times New Roman" w:hAnsi="Times New Roman"/>
          <w:color w:val="000000"/>
          <w:sz w:val="24"/>
        </w:rPr>
      </w:pPr>
      <w:r w:rsidRPr="00246A02">
        <w:rPr>
          <w:rFonts w:ascii="Times New Roman" w:hAnsi="Times New Roman"/>
          <w:color w:val="000000"/>
          <w:sz w:val="24"/>
        </w:rPr>
        <w:t>Evidenc</w:t>
      </w:r>
      <w:r w:rsidR="001B5071" w:rsidRPr="00246A02">
        <w:rPr>
          <w:rFonts w:ascii="Times New Roman" w:hAnsi="Times New Roman"/>
          <w:color w:val="000000"/>
          <w:sz w:val="24"/>
        </w:rPr>
        <w:t>i</w:t>
      </w:r>
      <w:r w:rsidRPr="00246A02">
        <w:rPr>
          <w:rFonts w:ascii="Times New Roman" w:hAnsi="Times New Roman"/>
          <w:color w:val="000000"/>
          <w:sz w:val="24"/>
        </w:rPr>
        <w:t xml:space="preserve"> veškerých změn </w:t>
      </w:r>
      <w:r w:rsidR="0064787C" w:rsidRPr="00246A02">
        <w:rPr>
          <w:rFonts w:ascii="Times New Roman" w:hAnsi="Times New Roman"/>
          <w:color w:val="000000"/>
          <w:sz w:val="24"/>
        </w:rPr>
        <w:t>Díla</w:t>
      </w:r>
      <w:r w:rsidRPr="00246A02">
        <w:rPr>
          <w:rFonts w:ascii="Times New Roman" w:hAnsi="Times New Roman"/>
          <w:color w:val="000000"/>
          <w:sz w:val="24"/>
        </w:rPr>
        <w:t xml:space="preserve"> </w:t>
      </w:r>
      <w:r w:rsidR="001B5071" w:rsidRPr="00246A02">
        <w:rPr>
          <w:rFonts w:ascii="Times New Roman" w:hAnsi="Times New Roman"/>
          <w:color w:val="000000"/>
          <w:sz w:val="24"/>
        </w:rPr>
        <w:t>provádí zhotovitel</w:t>
      </w:r>
      <w:r w:rsidRPr="00246A02">
        <w:rPr>
          <w:rFonts w:ascii="Times New Roman" w:hAnsi="Times New Roman"/>
          <w:color w:val="000000"/>
          <w:sz w:val="24"/>
        </w:rPr>
        <w:t xml:space="preserve"> vedením deníku změn, víceprací a méněprací, jež bude obsahovat číslovaný seznam změn doložený číslovanými požadavkovými listy, kdy v deníku změn bude uvedena příčina a důvod vzniku požadavku na změnu, kdo požadavek vznesl, podrobné technické a technologické řešení změny, </w:t>
      </w:r>
      <w:r w:rsidR="00DE17B7" w:rsidRPr="00246A02">
        <w:rPr>
          <w:rFonts w:ascii="Times New Roman" w:hAnsi="Times New Roman"/>
          <w:color w:val="000000"/>
          <w:sz w:val="24"/>
        </w:rPr>
        <w:t>položkový rozpočet</w:t>
      </w:r>
      <w:r w:rsidRPr="00246A02">
        <w:rPr>
          <w:rFonts w:ascii="Times New Roman" w:hAnsi="Times New Roman"/>
          <w:color w:val="000000"/>
          <w:sz w:val="24"/>
        </w:rPr>
        <w:t xml:space="preserve">, ocenění změny zhotovitelem, navrhovaný vliv změny na dobu provedení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či okamžik splnění uzlového bodu, vyjádření projektanta, vyjádření </w:t>
      </w:r>
      <w:r w:rsidR="00425994" w:rsidRPr="00246A02">
        <w:rPr>
          <w:rFonts w:ascii="Times New Roman" w:hAnsi="Times New Roman"/>
          <w:color w:val="000000"/>
          <w:sz w:val="24"/>
        </w:rPr>
        <w:t>TDS</w:t>
      </w:r>
      <w:r w:rsidRPr="00246A02">
        <w:rPr>
          <w:rFonts w:ascii="Times New Roman" w:hAnsi="Times New Roman"/>
          <w:color w:val="000000"/>
          <w:sz w:val="24"/>
        </w:rPr>
        <w:t xml:space="preserve"> a vyjádření zhotovitele a objednatele. Zápis zhotovitele musí obsahovat i odkaz na zápis v řádném stavebním deníku. Deník změn je veden v jednom originálu a dvou kopiích. Deník změn musí být během pracovní doby trvale přístupný na staveništi. Zhotovitel je povinen jednu kopii deníku změn uložit odděleně od originálu tak, aby byla k dispozici v případě ztráty nebo zničení originálu.</w:t>
      </w:r>
    </w:p>
    <w:p w14:paraId="575B644C" w14:textId="77777777" w:rsidR="00E6531C" w:rsidRPr="00246A02" w:rsidRDefault="00E6531C" w:rsidP="00246A02">
      <w:pPr>
        <w:widowControl w:val="0"/>
        <w:ind w:left="720"/>
        <w:jc w:val="both"/>
        <w:rPr>
          <w:rFonts w:ascii="Times New Roman" w:hAnsi="Times New Roman"/>
          <w:color w:val="000000"/>
          <w:sz w:val="24"/>
        </w:rPr>
      </w:pPr>
    </w:p>
    <w:p w14:paraId="5D53EF9F" w14:textId="5333CB70" w:rsidR="00610531" w:rsidRPr="00246A02" w:rsidRDefault="001F1FDC" w:rsidP="00246A02">
      <w:pPr>
        <w:pStyle w:val="Zkladntext"/>
        <w:widowControl w:val="0"/>
        <w:jc w:val="center"/>
        <w:rPr>
          <w:b/>
          <w:bCs/>
          <w:color w:val="000000"/>
        </w:rPr>
      </w:pPr>
      <w:r w:rsidRPr="00246A02">
        <w:rPr>
          <w:b/>
          <w:bCs/>
          <w:color w:val="000000"/>
        </w:rPr>
        <w:t xml:space="preserve">Článek </w:t>
      </w:r>
      <w:r w:rsidR="00AE24A9" w:rsidRPr="00246A02">
        <w:rPr>
          <w:b/>
          <w:bCs/>
          <w:color w:val="000000"/>
        </w:rPr>
        <w:t>XIII</w:t>
      </w:r>
      <w:r w:rsidR="00610531" w:rsidRPr="00246A02">
        <w:rPr>
          <w:b/>
          <w:bCs/>
          <w:color w:val="000000"/>
        </w:rPr>
        <w:t>.</w:t>
      </w:r>
    </w:p>
    <w:p w14:paraId="781C8EAF" w14:textId="543F7CDF" w:rsidR="00610531" w:rsidRPr="00246A02" w:rsidRDefault="002D16AD" w:rsidP="00246A02">
      <w:pPr>
        <w:pStyle w:val="Nadpis1"/>
        <w:keepNext w:val="0"/>
        <w:widowControl w:val="0"/>
        <w:rPr>
          <w:bCs w:val="0"/>
          <w:color w:val="000000"/>
        </w:rPr>
      </w:pPr>
      <w:proofErr w:type="spellStart"/>
      <w:r w:rsidRPr="00246A02">
        <w:rPr>
          <w:bCs w:val="0"/>
          <w:color w:val="000000"/>
        </w:rPr>
        <w:t>Pod</w:t>
      </w:r>
      <w:r w:rsidR="00D75376" w:rsidRPr="00246A02">
        <w:rPr>
          <w:bCs w:val="0"/>
          <w:color w:val="000000"/>
          <w:lang w:val="cs-CZ"/>
        </w:rPr>
        <w:t>zhotovi</w:t>
      </w:r>
      <w:r w:rsidRPr="00246A02">
        <w:rPr>
          <w:bCs w:val="0"/>
          <w:color w:val="000000"/>
        </w:rPr>
        <w:t>telé</w:t>
      </w:r>
      <w:proofErr w:type="spellEnd"/>
      <w:r w:rsidR="00610531" w:rsidRPr="00246A02">
        <w:rPr>
          <w:bCs w:val="0"/>
          <w:color w:val="000000"/>
        </w:rPr>
        <w:t xml:space="preserve"> a povinnost koordinace</w:t>
      </w:r>
    </w:p>
    <w:p w14:paraId="7A9ACD4D" w14:textId="7992EC57" w:rsidR="00610531" w:rsidRPr="00246A02" w:rsidRDefault="00610531">
      <w:pPr>
        <w:widowControl w:val="0"/>
        <w:numPr>
          <w:ilvl w:val="0"/>
          <w:numId w:val="14"/>
        </w:numPr>
        <w:ind w:left="360"/>
        <w:jc w:val="both"/>
        <w:rPr>
          <w:rFonts w:ascii="Times New Roman" w:hAnsi="Times New Roman"/>
          <w:color w:val="000000"/>
          <w:sz w:val="24"/>
        </w:rPr>
      </w:pPr>
      <w:r w:rsidRPr="00246A02">
        <w:rPr>
          <w:rFonts w:ascii="Times New Roman" w:hAnsi="Times New Roman"/>
          <w:color w:val="000000"/>
          <w:sz w:val="24"/>
        </w:rPr>
        <w:t xml:space="preserve">Při provádění části </w:t>
      </w:r>
      <w:r w:rsidR="0064787C" w:rsidRPr="00246A02">
        <w:rPr>
          <w:rFonts w:ascii="Times New Roman" w:hAnsi="Times New Roman"/>
          <w:color w:val="000000"/>
          <w:sz w:val="24"/>
        </w:rPr>
        <w:t>Díla</w:t>
      </w:r>
      <w:r w:rsidRPr="00246A02">
        <w:rPr>
          <w:rFonts w:ascii="Times New Roman" w:hAnsi="Times New Roman"/>
          <w:color w:val="000000"/>
          <w:sz w:val="24"/>
        </w:rPr>
        <w:t xml:space="preserve"> jinou osobou – </w:t>
      </w:r>
      <w:r w:rsidR="002D16AD" w:rsidRPr="00246A02">
        <w:rPr>
          <w:rFonts w:ascii="Times New Roman" w:hAnsi="Times New Roman"/>
          <w:color w:val="000000"/>
          <w:sz w:val="24"/>
        </w:rPr>
        <w:t>poddodavatelem</w:t>
      </w:r>
      <w:r w:rsidR="00D75376" w:rsidRPr="00246A02">
        <w:rPr>
          <w:rFonts w:ascii="Times New Roman" w:hAnsi="Times New Roman"/>
          <w:color w:val="000000"/>
          <w:sz w:val="24"/>
        </w:rPr>
        <w:t xml:space="preserve"> (</w:t>
      </w:r>
      <w:r w:rsidR="008435AC" w:rsidRPr="00246A02">
        <w:rPr>
          <w:rFonts w:ascii="Times New Roman" w:hAnsi="Times New Roman"/>
          <w:color w:val="000000"/>
          <w:sz w:val="24"/>
        </w:rPr>
        <w:t>v této smlouvě jako</w:t>
      </w:r>
      <w:r w:rsidR="00D75376" w:rsidRPr="00246A02">
        <w:rPr>
          <w:rFonts w:ascii="Times New Roman" w:hAnsi="Times New Roman"/>
          <w:color w:val="000000"/>
          <w:sz w:val="24"/>
        </w:rPr>
        <w:t xml:space="preserve"> „</w:t>
      </w:r>
      <w:r w:rsidR="00D75376" w:rsidRPr="00246A02">
        <w:rPr>
          <w:rFonts w:ascii="Times New Roman" w:hAnsi="Times New Roman"/>
          <w:b/>
          <w:color w:val="000000"/>
          <w:sz w:val="24"/>
        </w:rPr>
        <w:t>podzhotovitel</w:t>
      </w:r>
      <w:r w:rsidR="00D75376" w:rsidRPr="00246A02">
        <w:rPr>
          <w:rFonts w:ascii="Times New Roman" w:hAnsi="Times New Roman"/>
          <w:color w:val="000000"/>
          <w:sz w:val="24"/>
        </w:rPr>
        <w:t>“)</w:t>
      </w:r>
      <w:r w:rsidRPr="00246A02">
        <w:rPr>
          <w:rFonts w:ascii="Times New Roman" w:hAnsi="Times New Roman"/>
          <w:color w:val="000000"/>
          <w:sz w:val="24"/>
        </w:rPr>
        <w:t xml:space="preserve">, má zhotovitel odpovědnost, </w:t>
      </w:r>
      <w:r w:rsidR="006428BC" w:rsidRPr="00246A02">
        <w:rPr>
          <w:rFonts w:ascii="Times New Roman" w:hAnsi="Times New Roman"/>
          <w:color w:val="000000"/>
          <w:sz w:val="24"/>
        </w:rPr>
        <w:t>jako by D</w:t>
      </w:r>
      <w:r w:rsidRPr="00246A02">
        <w:rPr>
          <w:rFonts w:ascii="Times New Roman" w:hAnsi="Times New Roman"/>
          <w:color w:val="000000"/>
          <w:sz w:val="24"/>
        </w:rPr>
        <w:t xml:space="preserve">ílo prováděl sám. </w:t>
      </w:r>
    </w:p>
    <w:p w14:paraId="1FC2FB62" w14:textId="15F669C6" w:rsidR="00610531" w:rsidRPr="00246A02" w:rsidRDefault="00C26A64">
      <w:pPr>
        <w:widowControl w:val="0"/>
        <w:numPr>
          <w:ilvl w:val="0"/>
          <w:numId w:val="14"/>
        </w:numPr>
        <w:ind w:left="360"/>
        <w:jc w:val="both"/>
        <w:rPr>
          <w:rFonts w:ascii="Times New Roman" w:hAnsi="Times New Roman"/>
          <w:color w:val="000000"/>
          <w:sz w:val="24"/>
        </w:rPr>
      </w:pPr>
      <w:r w:rsidRPr="00246A02">
        <w:rPr>
          <w:rFonts w:ascii="Times New Roman" w:hAnsi="Times New Roman"/>
          <w:color w:val="000000"/>
          <w:sz w:val="24"/>
        </w:rPr>
        <w:t>Z</w:t>
      </w:r>
      <w:r w:rsidR="00610531" w:rsidRPr="00246A02">
        <w:rPr>
          <w:rFonts w:ascii="Times New Roman" w:hAnsi="Times New Roman"/>
          <w:color w:val="000000"/>
          <w:sz w:val="24"/>
        </w:rPr>
        <w:t xml:space="preserve">hotovitel je povinen zavázat tyto třetí osoby </w:t>
      </w:r>
      <w:r w:rsidR="002D16AD" w:rsidRPr="00246A02">
        <w:rPr>
          <w:rFonts w:ascii="Times New Roman" w:hAnsi="Times New Roman"/>
          <w:color w:val="000000"/>
          <w:sz w:val="24"/>
        </w:rPr>
        <w:t>–</w:t>
      </w:r>
      <w:r w:rsidR="00610531" w:rsidRPr="00246A02">
        <w:rPr>
          <w:rFonts w:ascii="Times New Roman" w:hAnsi="Times New Roman"/>
          <w:color w:val="000000"/>
          <w:sz w:val="24"/>
        </w:rPr>
        <w:t xml:space="preserve"> </w:t>
      </w:r>
      <w:r w:rsidR="002D16AD" w:rsidRPr="00246A02">
        <w:rPr>
          <w:rFonts w:ascii="Times New Roman" w:hAnsi="Times New Roman"/>
          <w:color w:val="000000"/>
          <w:sz w:val="24"/>
        </w:rPr>
        <w:t>pod</w:t>
      </w:r>
      <w:r w:rsidR="00D75376" w:rsidRPr="00246A02">
        <w:rPr>
          <w:rFonts w:ascii="Times New Roman" w:hAnsi="Times New Roman"/>
          <w:color w:val="000000"/>
          <w:sz w:val="24"/>
        </w:rPr>
        <w:t xml:space="preserve">zhotovitele </w:t>
      </w:r>
      <w:r w:rsidR="00610531" w:rsidRPr="00246A02">
        <w:rPr>
          <w:rFonts w:ascii="Times New Roman" w:hAnsi="Times New Roman"/>
          <w:color w:val="000000"/>
          <w:sz w:val="24"/>
        </w:rPr>
        <w:t>k dodržování obdobných povinností, jaké má zhotovitel na základě této smlouvy a současně se zhotovitel zavazuje dodržovat veškeré své povinnosti k</w:t>
      </w:r>
      <w:r w:rsidR="00572F43" w:rsidRPr="00246A02">
        <w:rPr>
          <w:rFonts w:ascii="Times New Roman" w:hAnsi="Times New Roman"/>
          <w:color w:val="000000"/>
          <w:sz w:val="24"/>
        </w:rPr>
        <w:t> </w:t>
      </w:r>
      <w:r w:rsidR="003D0251" w:rsidRPr="00246A02">
        <w:rPr>
          <w:rFonts w:ascii="Times New Roman" w:hAnsi="Times New Roman"/>
          <w:color w:val="000000"/>
          <w:sz w:val="24"/>
        </w:rPr>
        <w:t>pod</w:t>
      </w:r>
      <w:r w:rsidR="008435AC" w:rsidRPr="00246A02">
        <w:rPr>
          <w:rFonts w:ascii="Times New Roman" w:hAnsi="Times New Roman"/>
          <w:color w:val="000000"/>
          <w:sz w:val="24"/>
        </w:rPr>
        <w:t>zhotovit</w:t>
      </w:r>
      <w:r w:rsidR="003D0251" w:rsidRPr="00246A02">
        <w:rPr>
          <w:rFonts w:ascii="Times New Roman" w:hAnsi="Times New Roman"/>
          <w:color w:val="000000"/>
          <w:sz w:val="24"/>
        </w:rPr>
        <w:t>elům</w:t>
      </w:r>
      <w:r w:rsidR="00572F43" w:rsidRPr="00246A02">
        <w:rPr>
          <w:rFonts w:ascii="Times New Roman" w:hAnsi="Times New Roman"/>
          <w:color w:val="000000"/>
          <w:sz w:val="24"/>
        </w:rPr>
        <w:t>,</w:t>
      </w:r>
      <w:r w:rsidR="00610531" w:rsidRPr="00246A02">
        <w:rPr>
          <w:rFonts w:ascii="Times New Roman" w:hAnsi="Times New Roman"/>
          <w:color w:val="000000"/>
          <w:sz w:val="24"/>
        </w:rPr>
        <w:t xml:space="preserve"> k nimž se zavázal, a to včetně povinností a podmínek platebních.</w:t>
      </w:r>
    </w:p>
    <w:p w14:paraId="1632B48C" w14:textId="1290254B" w:rsidR="00610531" w:rsidRPr="00246A02" w:rsidRDefault="00610531">
      <w:pPr>
        <w:widowControl w:val="0"/>
        <w:numPr>
          <w:ilvl w:val="0"/>
          <w:numId w:val="14"/>
        </w:numPr>
        <w:ind w:left="360"/>
        <w:jc w:val="both"/>
        <w:rPr>
          <w:rFonts w:ascii="Times New Roman" w:hAnsi="Times New Roman"/>
          <w:color w:val="000000"/>
          <w:sz w:val="24"/>
        </w:rPr>
      </w:pPr>
      <w:r w:rsidRPr="00246A02">
        <w:rPr>
          <w:rFonts w:ascii="Times New Roman" w:hAnsi="Times New Roman"/>
          <w:color w:val="000000"/>
          <w:sz w:val="24"/>
        </w:rPr>
        <w:t xml:space="preserve">Změnit </w:t>
      </w:r>
      <w:r w:rsidR="008435AC" w:rsidRPr="00246A02">
        <w:rPr>
          <w:rFonts w:ascii="Times New Roman" w:hAnsi="Times New Roman"/>
          <w:color w:val="000000"/>
          <w:sz w:val="24"/>
        </w:rPr>
        <w:t>podzhotovi</w:t>
      </w:r>
      <w:r w:rsidR="003D0251" w:rsidRPr="00246A02">
        <w:rPr>
          <w:rFonts w:ascii="Times New Roman" w:hAnsi="Times New Roman"/>
          <w:color w:val="000000"/>
          <w:sz w:val="24"/>
        </w:rPr>
        <w:t>tele</w:t>
      </w:r>
      <w:r w:rsidRPr="00246A02">
        <w:rPr>
          <w:rFonts w:ascii="Times New Roman" w:hAnsi="Times New Roman"/>
          <w:color w:val="000000"/>
          <w:sz w:val="24"/>
        </w:rPr>
        <w:t>,</w:t>
      </w:r>
      <w:r w:rsidR="00A21D67" w:rsidRPr="00246A02">
        <w:rPr>
          <w:rFonts w:ascii="Times New Roman" w:hAnsi="Times New Roman"/>
          <w:color w:val="000000"/>
          <w:sz w:val="24"/>
        </w:rPr>
        <w:t xml:space="preserve"> pomocí kterého </w:t>
      </w:r>
      <w:r w:rsidR="009A5E36">
        <w:rPr>
          <w:rFonts w:ascii="Times New Roman" w:hAnsi="Times New Roman"/>
          <w:color w:val="000000"/>
          <w:sz w:val="24"/>
        </w:rPr>
        <w:t>z</w:t>
      </w:r>
      <w:r w:rsidR="00A21D67" w:rsidRPr="00246A02">
        <w:rPr>
          <w:rFonts w:ascii="Times New Roman" w:hAnsi="Times New Roman"/>
          <w:color w:val="000000"/>
          <w:sz w:val="24"/>
        </w:rPr>
        <w:t>hotovitel prokazoval v zadávacím řízení na Zakázku splnění kvalifikace a</w:t>
      </w:r>
      <w:r w:rsidRPr="00246A02">
        <w:rPr>
          <w:rFonts w:ascii="Times New Roman" w:hAnsi="Times New Roman"/>
          <w:color w:val="000000"/>
          <w:sz w:val="24"/>
        </w:rPr>
        <w:t xml:space="preserve"> jejichž</w:t>
      </w:r>
      <w:r w:rsidR="00DC3D6E" w:rsidRPr="00246A02">
        <w:rPr>
          <w:rFonts w:ascii="Times New Roman" w:hAnsi="Times New Roman"/>
          <w:color w:val="000000"/>
          <w:sz w:val="24"/>
        </w:rPr>
        <w:t xml:space="preserve"> seznam je uveden v příloze č. </w:t>
      </w:r>
      <w:r w:rsidR="00D43909" w:rsidRPr="00246A02">
        <w:rPr>
          <w:rFonts w:ascii="Times New Roman" w:hAnsi="Times New Roman"/>
          <w:color w:val="000000"/>
          <w:sz w:val="24"/>
        </w:rPr>
        <w:t>3</w:t>
      </w:r>
      <w:r w:rsidR="00CD2CF4" w:rsidRPr="00246A02">
        <w:rPr>
          <w:rFonts w:ascii="Times New Roman" w:hAnsi="Times New Roman"/>
          <w:color w:val="000000"/>
          <w:sz w:val="24"/>
        </w:rPr>
        <w:t xml:space="preserve"> </w:t>
      </w:r>
      <w:r w:rsidRPr="00246A02">
        <w:rPr>
          <w:rFonts w:ascii="Times New Roman" w:hAnsi="Times New Roman"/>
          <w:color w:val="000000"/>
          <w:sz w:val="24"/>
        </w:rPr>
        <w:t xml:space="preserve">této smlouvy, je zhotovitel oprávněn pouze </w:t>
      </w:r>
      <w:r w:rsidR="00183409" w:rsidRPr="00246A02">
        <w:rPr>
          <w:rFonts w:ascii="Times New Roman" w:hAnsi="Times New Roman"/>
          <w:color w:val="000000"/>
          <w:sz w:val="24"/>
        </w:rPr>
        <w:t xml:space="preserve">ve výjimečných případech a </w:t>
      </w:r>
      <w:r w:rsidRPr="00246A02">
        <w:rPr>
          <w:rFonts w:ascii="Times New Roman" w:hAnsi="Times New Roman"/>
          <w:color w:val="000000"/>
          <w:sz w:val="24"/>
        </w:rPr>
        <w:t>s předchozím písemným souhlasem objednatele</w:t>
      </w:r>
      <w:r w:rsidR="0077124B" w:rsidRPr="00246A02">
        <w:rPr>
          <w:rFonts w:ascii="Times New Roman" w:hAnsi="Times New Roman"/>
          <w:color w:val="000000"/>
          <w:sz w:val="24"/>
        </w:rPr>
        <w:t>.</w:t>
      </w:r>
      <w:r w:rsidR="00A21D67" w:rsidRPr="00246A02">
        <w:rPr>
          <w:rFonts w:ascii="Times New Roman" w:hAnsi="Times New Roman"/>
          <w:color w:val="000000"/>
          <w:sz w:val="24"/>
        </w:rPr>
        <w:t xml:space="preserve"> Nový </w:t>
      </w:r>
      <w:r w:rsidR="003D0251" w:rsidRPr="00246A02">
        <w:rPr>
          <w:rFonts w:ascii="Times New Roman" w:hAnsi="Times New Roman"/>
          <w:color w:val="000000"/>
          <w:sz w:val="24"/>
        </w:rPr>
        <w:t>pod</w:t>
      </w:r>
      <w:r w:rsidR="008435AC" w:rsidRPr="00246A02">
        <w:rPr>
          <w:rFonts w:ascii="Times New Roman" w:hAnsi="Times New Roman"/>
          <w:color w:val="000000"/>
          <w:sz w:val="24"/>
        </w:rPr>
        <w:t>zhotovi</w:t>
      </w:r>
      <w:r w:rsidR="003D0251" w:rsidRPr="00246A02">
        <w:rPr>
          <w:rFonts w:ascii="Times New Roman" w:hAnsi="Times New Roman"/>
          <w:color w:val="000000"/>
          <w:sz w:val="24"/>
        </w:rPr>
        <w:t>tel</w:t>
      </w:r>
      <w:r w:rsidR="00A21D67" w:rsidRPr="00246A02">
        <w:rPr>
          <w:rFonts w:ascii="Times New Roman" w:hAnsi="Times New Roman"/>
          <w:color w:val="000000"/>
          <w:sz w:val="24"/>
        </w:rPr>
        <w:t xml:space="preserve"> musí splňovat kvalifikaci minimálně v rozsahu, v jakém byla prokázána v zadávacím řízení na Zakázku.</w:t>
      </w:r>
      <w:r w:rsidR="00492306" w:rsidRPr="00246A02">
        <w:rPr>
          <w:rFonts w:ascii="Times New Roman" w:hAnsi="Times New Roman"/>
          <w:color w:val="000000"/>
          <w:sz w:val="24"/>
        </w:rPr>
        <w:t xml:space="preserve"> Objednatel se zavazuje neodepřít svůj souhlas bez závažného důvodu.</w:t>
      </w:r>
    </w:p>
    <w:p w14:paraId="32451F73" w14:textId="77777777" w:rsidR="00610531" w:rsidRPr="00246A02" w:rsidRDefault="00610531" w:rsidP="00246A02">
      <w:pPr>
        <w:pStyle w:val="Zkladntext"/>
        <w:widowControl w:val="0"/>
        <w:rPr>
          <w:color w:val="000000"/>
        </w:rPr>
      </w:pPr>
    </w:p>
    <w:p w14:paraId="20D44849" w14:textId="6303EC7C" w:rsidR="00610531" w:rsidRPr="00246A02" w:rsidRDefault="001F1FDC" w:rsidP="00246A02">
      <w:pPr>
        <w:pStyle w:val="Zkladntext"/>
        <w:widowControl w:val="0"/>
        <w:jc w:val="center"/>
        <w:rPr>
          <w:b/>
          <w:bCs/>
          <w:color w:val="000000"/>
        </w:rPr>
      </w:pPr>
      <w:r w:rsidRPr="00246A02">
        <w:rPr>
          <w:b/>
          <w:bCs/>
          <w:color w:val="000000"/>
        </w:rPr>
        <w:lastRenderedPageBreak/>
        <w:t xml:space="preserve">Článek </w:t>
      </w:r>
      <w:r w:rsidR="00610531" w:rsidRPr="00246A02">
        <w:rPr>
          <w:b/>
          <w:bCs/>
          <w:color w:val="000000"/>
        </w:rPr>
        <w:t>X</w:t>
      </w:r>
      <w:r w:rsidR="00AE24A9" w:rsidRPr="00246A02">
        <w:rPr>
          <w:b/>
          <w:bCs/>
          <w:color w:val="000000"/>
        </w:rPr>
        <w:t>I</w:t>
      </w:r>
      <w:r w:rsidR="00610531" w:rsidRPr="00246A02">
        <w:rPr>
          <w:b/>
          <w:bCs/>
          <w:color w:val="000000"/>
        </w:rPr>
        <w:t>V.</w:t>
      </w:r>
    </w:p>
    <w:p w14:paraId="0AE5D344" w14:textId="77777777" w:rsidR="00610531" w:rsidRPr="00246A02" w:rsidRDefault="00610531" w:rsidP="00246A02">
      <w:pPr>
        <w:pStyle w:val="Nadpis1"/>
        <w:keepNext w:val="0"/>
        <w:widowControl w:val="0"/>
        <w:rPr>
          <w:bCs w:val="0"/>
          <w:color w:val="000000"/>
        </w:rPr>
      </w:pPr>
      <w:r w:rsidRPr="00246A02">
        <w:rPr>
          <w:bCs w:val="0"/>
          <w:color w:val="000000"/>
        </w:rPr>
        <w:t xml:space="preserve">Přerušení provádění </w:t>
      </w:r>
      <w:r w:rsidR="0064787C" w:rsidRPr="00246A02">
        <w:rPr>
          <w:bCs w:val="0"/>
          <w:color w:val="000000"/>
        </w:rPr>
        <w:t>Díla</w:t>
      </w:r>
    </w:p>
    <w:p w14:paraId="2DE69AC4" w14:textId="01159F1F" w:rsidR="00610531" w:rsidRPr="00246A02" w:rsidRDefault="00610531">
      <w:pPr>
        <w:widowControl w:val="0"/>
        <w:numPr>
          <w:ilvl w:val="0"/>
          <w:numId w:val="15"/>
        </w:numPr>
        <w:jc w:val="both"/>
        <w:rPr>
          <w:rFonts w:ascii="Times New Roman" w:hAnsi="Times New Roman"/>
          <w:color w:val="000000"/>
          <w:sz w:val="24"/>
        </w:rPr>
      </w:pPr>
      <w:r w:rsidRPr="00246A02">
        <w:rPr>
          <w:rFonts w:ascii="Times New Roman" w:hAnsi="Times New Roman"/>
          <w:color w:val="000000"/>
          <w:sz w:val="24"/>
        </w:rPr>
        <w:t xml:space="preserve">Zhotovitel je oprávněn přerušit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pokud se objednatel ocitne v prodlení delším než </w:t>
      </w:r>
      <w:r w:rsidR="007A2B5B" w:rsidRPr="00246A02">
        <w:rPr>
          <w:rFonts w:ascii="Times New Roman" w:hAnsi="Times New Roman"/>
          <w:color w:val="000000"/>
          <w:sz w:val="24"/>
        </w:rPr>
        <w:t xml:space="preserve">30 </w:t>
      </w:r>
      <w:r w:rsidRPr="00246A02">
        <w:rPr>
          <w:rFonts w:ascii="Times New Roman" w:hAnsi="Times New Roman"/>
          <w:color w:val="000000"/>
          <w:sz w:val="24"/>
        </w:rPr>
        <w:t>dnů s</w:t>
      </w:r>
      <w:r w:rsidR="00854837" w:rsidRPr="00246A02">
        <w:rPr>
          <w:rFonts w:ascii="Times New Roman" w:hAnsi="Times New Roman"/>
          <w:color w:val="000000"/>
          <w:sz w:val="24"/>
        </w:rPr>
        <w:t> úhradou faktury za řádně a včas provedené práce (část Díla)</w:t>
      </w:r>
      <w:r w:rsidRPr="00246A02">
        <w:rPr>
          <w:rFonts w:ascii="Times New Roman" w:hAnsi="Times New Roman"/>
          <w:color w:val="000000"/>
          <w:sz w:val="24"/>
        </w:rPr>
        <w:t xml:space="preserve">, přičemž při prodlení delším než </w:t>
      </w:r>
      <w:r w:rsidR="007A2B5B" w:rsidRPr="00246A02">
        <w:rPr>
          <w:rFonts w:ascii="Times New Roman" w:hAnsi="Times New Roman"/>
          <w:color w:val="000000"/>
          <w:sz w:val="24"/>
        </w:rPr>
        <w:t xml:space="preserve">60 </w:t>
      </w:r>
      <w:r w:rsidRPr="00246A02">
        <w:rPr>
          <w:rFonts w:ascii="Times New Roman" w:hAnsi="Times New Roman"/>
          <w:color w:val="000000"/>
          <w:sz w:val="24"/>
        </w:rPr>
        <w:t>dnů je oprávněn zhotovitel od této smlouvy odstoupit. Prodlení s </w:t>
      </w:r>
      <w:r w:rsidR="006428BC" w:rsidRPr="00246A02">
        <w:rPr>
          <w:rFonts w:ascii="Times New Roman" w:hAnsi="Times New Roman"/>
          <w:color w:val="000000"/>
          <w:sz w:val="24"/>
        </w:rPr>
        <w:t>placením části celkové ceny za D</w:t>
      </w:r>
      <w:r w:rsidRPr="00246A02">
        <w:rPr>
          <w:rFonts w:ascii="Times New Roman" w:hAnsi="Times New Roman"/>
          <w:color w:val="000000"/>
          <w:sz w:val="24"/>
        </w:rPr>
        <w:t xml:space="preserve">ílo kratší než </w:t>
      </w:r>
      <w:r w:rsidR="007A2B5B" w:rsidRPr="00246A02">
        <w:rPr>
          <w:rFonts w:ascii="Times New Roman" w:hAnsi="Times New Roman"/>
          <w:color w:val="000000"/>
          <w:sz w:val="24"/>
        </w:rPr>
        <w:t xml:space="preserve">30 </w:t>
      </w:r>
      <w:r w:rsidRPr="00246A02">
        <w:rPr>
          <w:rFonts w:ascii="Times New Roman" w:hAnsi="Times New Roman"/>
          <w:color w:val="000000"/>
          <w:sz w:val="24"/>
        </w:rPr>
        <w:t xml:space="preserve">dnů tak není důvodem, pro který zhotovitel může přerušit provádění </w:t>
      </w:r>
      <w:r w:rsidR="0064787C" w:rsidRPr="00246A02">
        <w:rPr>
          <w:rFonts w:ascii="Times New Roman" w:hAnsi="Times New Roman"/>
          <w:color w:val="000000"/>
          <w:sz w:val="24"/>
        </w:rPr>
        <w:t>Díla</w:t>
      </w:r>
      <w:r w:rsidRPr="00246A02">
        <w:rPr>
          <w:rFonts w:ascii="Times New Roman" w:hAnsi="Times New Roman"/>
          <w:color w:val="000000"/>
          <w:sz w:val="24"/>
        </w:rPr>
        <w:t>.</w:t>
      </w:r>
    </w:p>
    <w:p w14:paraId="02CC1A7D" w14:textId="342FC5CF" w:rsidR="00610531" w:rsidRPr="00246A02" w:rsidRDefault="00610531">
      <w:pPr>
        <w:widowControl w:val="0"/>
        <w:numPr>
          <w:ilvl w:val="0"/>
          <w:numId w:val="15"/>
        </w:numPr>
        <w:jc w:val="both"/>
        <w:rPr>
          <w:rFonts w:ascii="Times New Roman" w:hAnsi="Times New Roman"/>
          <w:color w:val="000000"/>
          <w:sz w:val="24"/>
        </w:rPr>
      </w:pPr>
      <w:r w:rsidRPr="00246A02">
        <w:rPr>
          <w:rFonts w:ascii="Times New Roman" w:hAnsi="Times New Roman"/>
          <w:color w:val="000000"/>
          <w:sz w:val="24"/>
        </w:rPr>
        <w:t xml:space="preserve">Objednatel či </w:t>
      </w:r>
      <w:r w:rsidR="00425994" w:rsidRPr="00246A02">
        <w:rPr>
          <w:rFonts w:ascii="Times New Roman" w:hAnsi="Times New Roman"/>
          <w:color w:val="000000"/>
          <w:sz w:val="24"/>
        </w:rPr>
        <w:t>TDS</w:t>
      </w:r>
      <w:r w:rsidRPr="00246A02">
        <w:rPr>
          <w:rFonts w:ascii="Times New Roman" w:hAnsi="Times New Roman"/>
          <w:color w:val="000000"/>
          <w:sz w:val="24"/>
        </w:rPr>
        <w:t xml:space="preserve"> jsou oprávněni přerušit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pokud toto bude </w:t>
      </w:r>
      <w:r w:rsidR="004177FF">
        <w:rPr>
          <w:rFonts w:ascii="Times New Roman" w:hAnsi="Times New Roman"/>
          <w:color w:val="000000"/>
          <w:sz w:val="24"/>
        </w:rPr>
        <w:t xml:space="preserve">prováděno </w:t>
      </w:r>
      <w:r w:rsidRPr="00246A02">
        <w:rPr>
          <w:rFonts w:ascii="Times New Roman" w:hAnsi="Times New Roman"/>
          <w:color w:val="000000"/>
          <w:sz w:val="24"/>
        </w:rPr>
        <w:t xml:space="preserve">v rozporu s touto smlouvou, </w:t>
      </w:r>
      <w:r w:rsidR="004177FF">
        <w:rPr>
          <w:rFonts w:ascii="Times New Roman" w:hAnsi="Times New Roman"/>
          <w:sz w:val="24"/>
        </w:rPr>
        <w:t>rozhodnutím stavebního úřadu</w:t>
      </w:r>
      <w:r w:rsidRPr="00246A02">
        <w:rPr>
          <w:rFonts w:ascii="Times New Roman" w:hAnsi="Times New Roman"/>
          <w:color w:val="000000"/>
          <w:sz w:val="24"/>
        </w:rPr>
        <w:t xml:space="preserve">, </w:t>
      </w:r>
      <w:r w:rsidR="00C72A8E" w:rsidRPr="00246A02">
        <w:rPr>
          <w:rFonts w:ascii="Times New Roman" w:hAnsi="Times New Roman"/>
          <w:color w:val="000000"/>
          <w:sz w:val="24"/>
        </w:rPr>
        <w:t>Příslušnou</w:t>
      </w:r>
      <w:r w:rsidR="003D1B7D" w:rsidRPr="00246A02">
        <w:rPr>
          <w:rFonts w:ascii="Times New Roman" w:hAnsi="Times New Roman"/>
          <w:color w:val="000000"/>
          <w:sz w:val="24"/>
        </w:rPr>
        <w:t xml:space="preserve"> </w:t>
      </w:r>
      <w:r w:rsidRPr="00246A02">
        <w:rPr>
          <w:rFonts w:ascii="Times New Roman" w:hAnsi="Times New Roman"/>
          <w:color w:val="000000"/>
          <w:sz w:val="24"/>
        </w:rPr>
        <w:t xml:space="preserve">dokumentací, </w:t>
      </w:r>
      <w:r w:rsidR="00DE17B7" w:rsidRPr="00246A02">
        <w:rPr>
          <w:rFonts w:ascii="Times New Roman" w:hAnsi="Times New Roman"/>
          <w:color w:val="000000"/>
          <w:sz w:val="24"/>
        </w:rPr>
        <w:t>Položkovým rozpočtem</w:t>
      </w:r>
      <w:r w:rsidRPr="00246A02">
        <w:rPr>
          <w:rFonts w:ascii="Times New Roman" w:hAnsi="Times New Roman"/>
          <w:color w:val="000000"/>
          <w:sz w:val="24"/>
        </w:rPr>
        <w:t>, technickými či technologickými normami včetně ČSN i jejich informativních částí či v rozporu s právními či jinými předpisy.</w:t>
      </w:r>
    </w:p>
    <w:p w14:paraId="6B20D33F" w14:textId="77777777" w:rsidR="00572F43" w:rsidRPr="00246A02" w:rsidRDefault="00572F43" w:rsidP="00246A02">
      <w:pPr>
        <w:widowControl w:val="0"/>
        <w:jc w:val="center"/>
        <w:rPr>
          <w:rFonts w:ascii="Times New Roman" w:hAnsi="Times New Roman"/>
          <w:b/>
          <w:bCs/>
          <w:color w:val="000000"/>
          <w:sz w:val="24"/>
        </w:rPr>
      </w:pPr>
    </w:p>
    <w:p w14:paraId="65550DAD" w14:textId="5B546910"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AE24A9" w:rsidRPr="00246A02">
        <w:rPr>
          <w:rFonts w:ascii="Times New Roman" w:hAnsi="Times New Roman"/>
          <w:b/>
          <w:bCs/>
          <w:color w:val="000000"/>
          <w:sz w:val="24"/>
        </w:rPr>
        <w:t>XV</w:t>
      </w:r>
      <w:r w:rsidR="00610531" w:rsidRPr="00246A02">
        <w:rPr>
          <w:rFonts w:ascii="Times New Roman" w:hAnsi="Times New Roman"/>
          <w:b/>
          <w:bCs/>
          <w:color w:val="000000"/>
          <w:sz w:val="24"/>
        </w:rPr>
        <w:t>.</w:t>
      </w:r>
    </w:p>
    <w:p w14:paraId="0AFA8516" w14:textId="77777777" w:rsidR="00610531" w:rsidRPr="00246A02" w:rsidRDefault="00610531" w:rsidP="00246A02">
      <w:pPr>
        <w:pStyle w:val="Nadpis1"/>
        <w:keepNext w:val="0"/>
        <w:widowControl w:val="0"/>
        <w:rPr>
          <w:color w:val="000000"/>
        </w:rPr>
      </w:pPr>
      <w:r w:rsidRPr="00246A02">
        <w:rPr>
          <w:bCs w:val="0"/>
          <w:color w:val="000000"/>
        </w:rPr>
        <w:t>Stavební</w:t>
      </w:r>
      <w:r w:rsidRPr="00246A02">
        <w:rPr>
          <w:color w:val="000000"/>
        </w:rPr>
        <w:t xml:space="preserve"> deník</w:t>
      </w:r>
    </w:p>
    <w:p w14:paraId="35D0C291" w14:textId="586B5E37" w:rsidR="004F4FCC" w:rsidRPr="00246A02" w:rsidRDefault="00610531">
      <w:pPr>
        <w:widowControl w:val="0"/>
        <w:numPr>
          <w:ilvl w:val="0"/>
          <w:numId w:val="16"/>
        </w:numPr>
        <w:ind w:left="360"/>
        <w:jc w:val="both"/>
        <w:rPr>
          <w:rFonts w:ascii="Times New Roman" w:hAnsi="Times New Roman"/>
          <w:color w:val="000000"/>
          <w:sz w:val="24"/>
        </w:rPr>
      </w:pPr>
      <w:r w:rsidRPr="00246A02">
        <w:rPr>
          <w:rFonts w:ascii="Times New Roman" w:hAnsi="Times New Roman"/>
          <w:color w:val="000000"/>
          <w:sz w:val="24"/>
        </w:rPr>
        <w:t xml:space="preserve">Zhotovitel je povinen vést ode dne převzetí staveniště o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stavební deník, do kterého je povinen zapisovat všechny skutečnosti rozhodné pro plnění této smlouvy. Zejména je povinen zapisovat údaje o časovém postupu prací, jejich jakosti, zdůvodnění odchylek prováděných prací od </w:t>
      </w:r>
      <w:r w:rsidR="00C72A8E" w:rsidRPr="00246A02">
        <w:rPr>
          <w:rFonts w:ascii="Times New Roman" w:hAnsi="Times New Roman"/>
          <w:color w:val="000000"/>
          <w:sz w:val="24"/>
        </w:rPr>
        <w:t>Příslušné</w:t>
      </w:r>
      <w:r w:rsidR="003D1B7D" w:rsidRPr="00246A02">
        <w:rPr>
          <w:rFonts w:ascii="Times New Roman" w:hAnsi="Times New Roman"/>
          <w:color w:val="000000"/>
          <w:sz w:val="24"/>
        </w:rPr>
        <w:t xml:space="preserve"> </w:t>
      </w:r>
      <w:r w:rsidRPr="00246A02">
        <w:rPr>
          <w:rFonts w:ascii="Times New Roman" w:hAnsi="Times New Roman"/>
          <w:color w:val="000000"/>
          <w:sz w:val="24"/>
        </w:rPr>
        <w:t>dokumentace</w:t>
      </w:r>
      <w:r w:rsidR="003D1B7D" w:rsidRPr="00246A02">
        <w:rPr>
          <w:rFonts w:ascii="Times New Roman" w:hAnsi="Times New Roman"/>
          <w:color w:val="000000"/>
          <w:sz w:val="24"/>
        </w:rPr>
        <w:t xml:space="preserve"> </w:t>
      </w:r>
      <w:r w:rsidRPr="00246A02">
        <w:rPr>
          <w:rFonts w:ascii="Times New Roman" w:hAnsi="Times New Roman"/>
          <w:color w:val="000000"/>
          <w:sz w:val="24"/>
        </w:rPr>
        <w:t xml:space="preserve">apod. Povinnost vést stavební deník končí předáním a převzetím </w:t>
      </w:r>
      <w:r w:rsidR="0064787C" w:rsidRPr="00246A02">
        <w:rPr>
          <w:rFonts w:ascii="Times New Roman" w:hAnsi="Times New Roman"/>
          <w:color w:val="000000"/>
          <w:sz w:val="24"/>
        </w:rPr>
        <w:t>Díla</w:t>
      </w:r>
      <w:r w:rsidRPr="00246A02">
        <w:rPr>
          <w:rFonts w:ascii="Times New Roman" w:hAnsi="Times New Roman"/>
          <w:color w:val="000000"/>
          <w:sz w:val="24"/>
        </w:rPr>
        <w:t xml:space="preserve"> bez jakýchkoliv vad a nedodělků, případně odstranění těchto vad a nedodělků.</w:t>
      </w:r>
    </w:p>
    <w:p w14:paraId="1CE58631" w14:textId="186A01B9" w:rsidR="00610531" w:rsidRPr="00246A02" w:rsidRDefault="00610531">
      <w:pPr>
        <w:widowControl w:val="0"/>
        <w:numPr>
          <w:ilvl w:val="0"/>
          <w:numId w:val="16"/>
        </w:numPr>
        <w:ind w:left="360"/>
        <w:jc w:val="both"/>
        <w:rPr>
          <w:rFonts w:ascii="Times New Roman" w:hAnsi="Times New Roman"/>
          <w:color w:val="000000"/>
          <w:sz w:val="24"/>
        </w:rPr>
      </w:pPr>
      <w:r w:rsidRPr="00246A02">
        <w:rPr>
          <w:rFonts w:ascii="Times New Roman" w:hAnsi="Times New Roman"/>
          <w:color w:val="000000"/>
          <w:sz w:val="24"/>
        </w:rPr>
        <w:t>Ve stavebním deníku musí být uvedeno mimo jiné:</w:t>
      </w:r>
    </w:p>
    <w:p w14:paraId="2C59C8A3" w14:textId="77777777" w:rsidR="00610531" w:rsidRPr="00246A02" w:rsidRDefault="00610531">
      <w:pPr>
        <w:widowControl w:val="0"/>
        <w:numPr>
          <w:ilvl w:val="0"/>
          <w:numId w:val="36"/>
        </w:numPr>
        <w:jc w:val="both"/>
        <w:rPr>
          <w:rFonts w:ascii="Times New Roman" w:hAnsi="Times New Roman"/>
          <w:sz w:val="24"/>
        </w:rPr>
      </w:pPr>
      <w:r w:rsidRPr="00246A02">
        <w:rPr>
          <w:rFonts w:ascii="Times New Roman" w:hAnsi="Times New Roman"/>
          <w:sz w:val="24"/>
        </w:rPr>
        <w:t>přehled všech provedených revizí, zkoušek jakosti a kvality,</w:t>
      </w:r>
    </w:p>
    <w:p w14:paraId="0B72EFF5" w14:textId="77777777" w:rsidR="00610531" w:rsidRPr="00246A02" w:rsidRDefault="009B109D">
      <w:pPr>
        <w:widowControl w:val="0"/>
        <w:numPr>
          <w:ilvl w:val="0"/>
          <w:numId w:val="36"/>
        </w:numPr>
        <w:jc w:val="both"/>
        <w:rPr>
          <w:rFonts w:ascii="Times New Roman" w:hAnsi="Times New Roman"/>
          <w:sz w:val="24"/>
        </w:rPr>
      </w:pPr>
      <w:r w:rsidRPr="00246A02">
        <w:rPr>
          <w:rFonts w:ascii="Times New Roman" w:hAnsi="Times New Roman"/>
          <w:sz w:val="24"/>
        </w:rPr>
        <w:t>z</w:t>
      </w:r>
      <w:r w:rsidR="00610531" w:rsidRPr="00246A02">
        <w:rPr>
          <w:rFonts w:ascii="Times New Roman" w:hAnsi="Times New Roman"/>
          <w:sz w:val="24"/>
        </w:rPr>
        <w:t>jištěné vady a nedodělky,</w:t>
      </w:r>
    </w:p>
    <w:p w14:paraId="536C3C34" w14:textId="77777777" w:rsidR="00610531" w:rsidRPr="00246A02" w:rsidRDefault="00610531">
      <w:pPr>
        <w:widowControl w:val="0"/>
        <w:numPr>
          <w:ilvl w:val="0"/>
          <w:numId w:val="36"/>
        </w:numPr>
        <w:jc w:val="both"/>
        <w:rPr>
          <w:rFonts w:ascii="Times New Roman" w:hAnsi="Times New Roman"/>
          <w:sz w:val="24"/>
        </w:rPr>
      </w:pPr>
      <w:r w:rsidRPr="00246A02">
        <w:rPr>
          <w:rFonts w:ascii="Times New Roman" w:hAnsi="Times New Roman"/>
          <w:sz w:val="24"/>
        </w:rPr>
        <w:t>seznam všech úředních opatření a dokladů týkajících se stavby,</w:t>
      </w:r>
    </w:p>
    <w:p w14:paraId="7A4E8B8D" w14:textId="77777777" w:rsidR="00610531" w:rsidRPr="00246A02" w:rsidRDefault="00610531">
      <w:pPr>
        <w:widowControl w:val="0"/>
        <w:numPr>
          <w:ilvl w:val="0"/>
          <w:numId w:val="36"/>
        </w:numPr>
        <w:jc w:val="both"/>
        <w:rPr>
          <w:rFonts w:ascii="Times New Roman" w:hAnsi="Times New Roman"/>
          <w:sz w:val="24"/>
        </w:rPr>
      </w:pPr>
      <w:r w:rsidRPr="00246A02">
        <w:rPr>
          <w:rFonts w:ascii="Times New Roman" w:hAnsi="Times New Roman"/>
          <w:sz w:val="24"/>
        </w:rPr>
        <w:t>odpovědné osoby zhotovitele (stavbyvedoucí, mistr),</w:t>
      </w:r>
    </w:p>
    <w:p w14:paraId="324C994F" w14:textId="77777777" w:rsidR="00610531" w:rsidRPr="00246A02" w:rsidRDefault="00610531">
      <w:pPr>
        <w:widowControl w:val="0"/>
        <w:numPr>
          <w:ilvl w:val="0"/>
          <w:numId w:val="36"/>
        </w:numPr>
        <w:jc w:val="both"/>
        <w:rPr>
          <w:rFonts w:ascii="Times New Roman" w:hAnsi="Times New Roman"/>
          <w:sz w:val="24"/>
        </w:rPr>
      </w:pPr>
      <w:r w:rsidRPr="00246A02">
        <w:rPr>
          <w:rFonts w:ascii="Times New Roman" w:hAnsi="Times New Roman"/>
          <w:sz w:val="24"/>
        </w:rPr>
        <w:t>pověřený zástupce objednatele (</w:t>
      </w:r>
      <w:r w:rsidR="00425994" w:rsidRPr="00246A02">
        <w:rPr>
          <w:rFonts w:ascii="Times New Roman" w:hAnsi="Times New Roman"/>
          <w:sz w:val="24"/>
        </w:rPr>
        <w:t>TDS</w:t>
      </w:r>
      <w:r w:rsidRPr="00246A02">
        <w:rPr>
          <w:rFonts w:ascii="Times New Roman" w:hAnsi="Times New Roman"/>
          <w:sz w:val="24"/>
        </w:rPr>
        <w:t>),</w:t>
      </w:r>
    </w:p>
    <w:p w14:paraId="3FA2338E" w14:textId="5CB57604" w:rsidR="00610531" w:rsidRPr="00246A02" w:rsidRDefault="00610531">
      <w:pPr>
        <w:widowControl w:val="0"/>
        <w:numPr>
          <w:ilvl w:val="0"/>
          <w:numId w:val="36"/>
        </w:numPr>
        <w:jc w:val="both"/>
        <w:rPr>
          <w:rFonts w:ascii="Times New Roman" w:hAnsi="Times New Roman"/>
          <w:sz w:val="24"/>
        </w:rPr>
      </w:pPr>
      <w:r w:rsidRPr="00246A02">
        <w:rPr>
          <w:rFonts w:ascii="Times New Roman" w:hAnsi="Times New Roman"/>
          <w:sz w:val="24"/>
        </w:rPr>
        <w:t>všechny obsahové náležitosti kladené na stavební deník vyhláškou č. 499/2006 Sb., o</w:t>
      </w:r>
      <w:r w:rsidR="004F4FCC" w:rsidRPr="00246A02">
        <w:rPr>
          <w:rFonts w:ascii="Times New Roman" w:hAnsi="Times New Roman"/>
          <w:sz w:val="24"/>
        </w:rPr>
        <w:t> </w:t>
      </w:r>
      <w:r w:rsidRPr="00246A02">
        <w:rPr>
          <w:rFonts w:ascii="Times New Roman" w:hAnsi="Times New Roman"/>
          <w:sz w:val="24"/>
        </w:rPr>
        <w:t>dokumentaci staveb</w:t>
      </w:r>
      <w:r w:rsidR="004F4FCC" w:rsidRPr="00246A02">
        <w:rPr>
          <w:rFonts w:ascii="Times New Roman" w:hAnsi="Times New Roman"/>
          <w:sz w:val="24"/>
        </w:rPr>
        <w:t>, ve znění pozdějších předpis</w:t>
      </w:r>
      <w:r w:rsidR="004177FF">
        <w:rPr>
          <w:rFonts w:ascii="Times New Roman" w:hAnsi="Times New Roman"/>
          <w:sz w:val="24"/>
        </w:rPr>
        <w:t>ů</w:t>
      </w:r>
      <w:r w:rsidRPr="00246A02">
        <w:rPr>
          <w:rFonts w:ascii="Times New Roman" w:hAnsi="Times New Roman"/>
          <w:sz w:val="24"/>
        </w:rPr>
        <w:t>.</w:t>
      </w:r>
    </w:p>
    <w:p w14:paraId="4CA0AFD8" w14:textId="77777777" w:rsidR="00610531" w:rsidRPr="00246A02" w:rsidRDefault="00610531">
      <w:pPr>
        <w:widowControl w:val="0"/>
        <w:numPr>
          <w:ilvl w:val="0"/>
          <w:numId w:val="16"/>
        </w:numPr>
        <w:ind w:left="360"/>
        <w:jc w:val="both"/>
        <w:rPr>
          <w:rFonts w:ascii="Times New Roman" w:hAnsi="Times New Roman"/>
          <w:color w:val="000000"/>
          <w:sz w:val="24"/>
        </w:rPr>
      </w:pPr>
      <w:r w:rsidRPr="00246A02">
        <w:rPr>
          <w:rFonts w:ascii="Times New Roman" w:hAnsi="Times New Roman"/>
          <w:color w:val="000000"/>
          <w:sz w:val="24"/>
        </w:rPr>
        <w:t>Veškeré listy stavebního deníku musí být očíslovány, a to nepřetržitou vzestupnou řadou. Zápisy do stavebního deníku čitelně zapisuje a podepisuje stavbyvedoucí či jiná odpovědná osoba zhotovitele vždy ten den, kdy byly práce provedeny nebo kdy nastaly okolnosti, které jsou předmětem zápisu do stavebního deníku. Mezi jednotlivými zápisy a záznamy nesmí být vynechána volná místa. Pokud by taková místa zůstávala, budou objednatelem nebo jím pověřeným zástupcem (</w:t>
      </w:r>
      <w:r w:rsidR="00425994" w:rsidRPr="00246A02">
        <w:rPr>
          <w:rFonts w:ascii="Times New Roman" w:hAnsi="Times New Roman"/>
          <w:color w:val="000000"/>
          <w:sz w:val="24"/>
        </w:rPr>
        <w:t>TDS</w:t>
      </w:r>
      <w:r w:rsidRPr="00246A02">
        <w:rPr>
          <w:rFonts w:ascii="Times New Roman" w:hAnsi="Times New Roman"/>
          <w:color w:val="000000"/>
          <w:sz w:val="24"/>
        </w:rPr>
        <w:t>) proškrtnuta. Mimo stavbyvedoucího a jiné pověřené osoby zhotovitele může do stavebního deníku provádět potřebné zápisy a záznamy pouze objednatel, případně jím pověřený zástupce (</w:t>
      </w:r>
      <w:r w:rsidR="00425994" w:rsidRPr="00246A02">
        <w:rPr>
          <w:rFonts w:ascii="Times New Roman" w:hAnsi="Times New Roman"/>
          <w:color w:val="000000"/>
          <w:sz w:val="24"/>
        </w:rPr>
        <w:t>TDS</w:t>
      </w:r>
      <w:r w:rsidRPr="00246A02">
        <w:rPr>
          <w:rFonts w:ascii="Times New Roman" w:hAnsi="Times New Roman"/>
          <w:color w:val="000000"/>
          <w:sz w:val="24"/>
        </w:rPr>
        <w:t>)</w:t>
      </w:r>
      <w:r w:rsidR="003D1B7D" w:rsidRPr="00246A02">
        <w:rPr>
          <w:rFonts w:ascii="Times New Roman" w:hAnsi="Times New Roman"/>
          <w:color w:val="000000"/>
          <w:sz w:val="24"/>
        </w:rPr>
        <w:t xml:space="preserve"> </w:t>
      </w:r>
      <w:r w:rsidRPr="00246A02">
        <w:rPr>
          <w:rFonts w:ascii="Times New Roman" w:hAnsi="Times New Roman"/>
          <w:color w:val="000000"/>
          <w:sz w:val="24"/>
        </w:rPr>
        <w:t>nebo příslušné orgány státní správy. Stavební deník je veden v jednom originálu a dvou kopiích. Stavební deník musí být během pracovní doby trvale přístupný na staveništi. Zhotovitel je povinen jednu kopii stavebního deníku uložit odděleně od originálu tak, aby byla k dispozici v případě ztráty nebo zničení originálu.</w:t>
      </w:r>
    </w:p>
    <w:p w14:paraId="4B86C277" w14:textId="77777777" w:rsidR="00610531" w:rsidRPr="00246A02" w:rsidRDefault="00610531">
      <w:pPr>
        <w:widowControl w:val="0"/>
        <w:numPr>
          <w:ilvl w:val="0"/>
          <w:numId w:val="16"/>
        </w:numPr>
        <w:ind w:left="360"/>
        <w:jc w:val="both"/>
        <w:rPr>
          <w:rFonts w:ascii="Times New Roman" w:hAnsi="Times New Roman"/>
          <w:color w:val="000000"/>
          <w:sz w:val="24"/>
        </w:rPr>
      </w:pPr>
      <w:r w:rsidRPr="00246A02">
        <w:rPr>
          <w:rFonts w:ascii="Times New Roman" w:hAnsi="Times New Roman"/>
          <w:color w:val="000000"/>
          <w:sz w:val="24"/>
        </w:rPr>
        <w:t>Nesouhlasí-li stavbyvedoucí nebo odpovědná osoba zhotovitele se zápisem, který učinil objednatel nebo jím pověřený zástupce (</w:t>
      </w:r>
      <w:r w:rsidR="00425994" w:rsidRPr="00246A02">
        <w:rPr>
          <w:rFonts w:ascii="Times New Roman" w:hAnsi="Times New Roman"/>
          <w:color w:val="000000"/>
          <w:sz w:val="24"/>
        </w:rPr>
        <w:t>TDS</w:t>
      </w:r>
      <w:r w:rsidRPr="00246A02">
        <w:rPr>
          <w:rFonts w:ascii="Times New Roman" w:hAnsi="Times New Roman"/>
          <w:color w:val="000000"/>
          <w:sz w:val="24"/>
        </w:rPr>
        <w:t>) do stavebního deníku, musí k tomuto zápisu připojit své stanovisko nejpozději do 3 pracovních dnů, jinak se má za to, že se zápisem souhlasí.</w:t>
      </w:r>
    </w:p>
    <w:p w14:paraId="0BDF36A3" w14:textId="77777777" w:rsidR="00610531" w:rsidRPr="00246A02" w:rsidRDefault="00610531">
      <w:pPr>
        <w:widowControl w:val="0"/>
        <w:numPr>
          <w:ilvl w:val="0"/>
          <w:numId w:val="16"/>
        </w:numPr>
        <w:ind w:left="360"/>
        <w:jc w:val="both"/>
        <w:rPr>
          <w:rFonts w:ascii="Times New Roman" w:hAnsi="Times New Roman"/>
          <w:color w:val="000000"/>
          <w:sz w:val="24"/>
        </w:rPr>
      </w:pPr>
      <w:r w:rsidRPr="00246A02">
        <w:rPr>
          <w:rFonts w:ascii="Times New Roman" w:hAnsi="Times New Roman"/>
          <w:color w:val="000000"/>
          <w:sz w:val="24"/>
        </w:rPr>
        <w:t>Objednatel nebo</w:t>
      </w:r>
      <w:r w:rsidR="001B5071" w:rsidRPr="00246A02">
        <w:rPr>
          <w:rFonts w:ascii="Times New Roman" w:hAnsi="Times New Roman"/>
          <w:color w:val="000000"/>
          <w:sz w:val="24"/>
        </w:rPr>
        <w:t xml:space="preserve"> i</w:t>
      </w:r>
      <w:r w:rsidRPr="00246A02">
        <w:rPr>
          <w:rFonts w:ascii="Times New Roman" w:hAnsi="Times New Roman"/>
          <w:color w:val="000000"/>
          <w:sz w:val="24"/>
        </w:rPr>
        <w:t xml:space="preserve"> jím pověřený zástupce (</w:t>
      </w:r>
      <w:r w:rsidR="00425994" w:rsidRPr="00246A02">
        <w:rPr>
          <w:rFonts w:ascii="Times New Roman" w:hAnsi="Times New Roman"/>
          <w:color w:val="000000"/>
          <w:sz w:val="24"/>
        </w:rPr>
        <w:t>TDS</w:t>
      </w:r>
      <w:r w:rsidRPr="00246A02">
        <w:rPr>
          <w:rFonts w:ascii="Times New Roman" w:hAnsi="Times New Roman"/>
          <w:color w:val="000000"/>
          <w:sz w:val="24"/>
        </w:rPr>
        <w:t>) je oprávněn vyjadřovat se k zápisům ve stavebním deníku, učiněných zhoto</w:t>
      </w:r>
      <w:r w:rsidR="003735D3" w:rsidRPr="00246A02">
        <w:rPr>
          <w:rFonts w:ascii="Times New Roman" w:hAnsi="Times New Roman"/>
          <w:color w:val="000000"/>
          <w:sz w:val="24"/>
        </w:rPr>
        <w:t>vitelem, a to nejpozději do 5</w:t>
      </w:r>
      <w:r w:rsidRPr="00246A02">
        <w:rPr>
          <w:rFonts w:ascii="Times New Roman" w:hAnsi="Times New Roman"/>
          <w:color w:val="000000"/>
          <w:sz w:val="24"/>
        </w:rPr>
        <w:t xml:space="preserve"> pracovních dnů ode dne, kdy se o těchto zápisech dozvěděl.</w:t>
      </w:r>
    </w:p>
    <w:p w14:paraId="0D3FB1CE" w14:textId="4FAD6FA8" w:rsidR="00610531" w:rsidRPr="00246A02" w:rsidRDefault="00610531">
      <w:pPr>
        <w:widowControl w:val="0"/>
        <w:numPr>
          <w:ilvl w:val="0"/>
          <w:numId w:val="16"/>
        </w:numPr>
        <w:ind w:left="360"/>
        <w:jc w:val="both"/>
        <w:rPr>
          <w:rFonts w:ascii="Times New Roman" w:hAnsi="Times New Roman"/>
          <w:color w:val="000000"/>
          <w:sz w:val="24"/>
        </w:rPr>
      </w:pPr>
      <w:r w:rsidRPr="00246A02">
        <w:rPr>
          <w:rFonts w:ascii="Times New Roman" w:hAnsi="Times New Roman"/>
          <w:color w:val="000000"/>
          <w:sz w:val="24"/>
        </w:rPr>
        <w:t>Zápisy ve stavebním deníku se nepovažují za změnu této smlouvy, ale mohou sloužit jako podklad pro vypracování doplňků a změn této smlouvy.</w:t>
      </w:r>
    </w:p>
    <w:p w14:paraId="5F94F437" w14:textId="77777777" w:rsidR="003D32B6" w:rsidRPr="00246A02" w:rsidRDefault="003D32B6" w:rsidP="00246A02">
      <w:pPr>
        <w:widowControl w:val="0"/>
        <w:jc w:val="center"/>
        <w:rPr>
          <w:rFonts w:ascii="Times New Roman" w:hAnsi="Times New Roman"/>
          <w:b/>
          <w:bCs/>
          <w:color w:val="000000"/>
          <w:sz w:val="24"/>
        </w:rPr>
      </w:pPr>
    </w:p>
    <w:p w14:paraId="7069CDA6" w14:textId="102E73D8"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lastRenderedPageBreak/>
        <w:t xml:space="preserve">Článek </w:t>
      </w:r>
      <w:r w:rsidR="00AE24A9" w:rsidRPr="00246A02">
        <w:rPr>
          <w:rFonts w:ascii="Times New Roman" w:hAnsi="Times New Roman"/>
          <w:b/>
          <w:bCs/>
          <w:color w:val="000000"/>
          <w:sz w:val="24"/>
        </w:rPr>
        <w:t>XVI</w:t>
      </w:r>
      <w:r w:rsidR="00610531" w:rsidRPr="00246A02">
        <w:rPr>
          <w:rFonts w:ascii="Times New Roman" w:hAnsi="Times New Roman"/>
          <w:b/>
          <w:bCs/>
          <w:color w:val="000000"/>
          <w:sz w:val="24"/>
        </w:rPr>
        <w:t>.</w:t>
      </w:r>
    </w:p>
    <w:p w14:paraId="26035A2F" w14:textId="77777777" w:rsidR="00610531" w:rsidRPr="00246A02" w:rsidRDefault="00610531" w:rsidP="00246A02">
      <w:pPr>
        <w:pStyle w:val="Nadpis1"/>
        <w:keepNext w:val="0"/>
        <w:widowControl w:val="0"/>
        <w:rPr>
          <w:color w:val="000000"/>
        </w:rPr>
      </w:pPr>
      <w:r w:rsidRPr="00246A02">
        <w:rPr>
          <w:color w:val="000000"/>
        </w:rPr>
        <w:t xml:space="preserve">Předání </w:t>
      </w:r>
      <w:r w:rsidR="0064787C" w:rsidRPr="00246A02">
        <w:rPr>
          <w:bCs w:val="0"/>
          <w:color w:val="000000"/>
        </w:rPr>
        <w:t>Díla</w:t>
      </w:r>
    </w:p>
    <w:p w14:paraId="3A1E9D04" w14:textId="27B8664E" w:rsidR="004F4FCC" w:rsidRPr="00246A02" w:rsidRDefault="00610531">
      <w:pPr>
        <w:widowControl w:val="0"/>
        <w:numPr>
          <w:ilvl w:val="0"/>
          <w:numId w:val="17"/>
        </w:numPr>
        <w:ind w:left="360"/>
        <w:jc w:val="both"/>
        <w:rPr>
          <w:rFonts w:ascii="Times New Roman" w:hAnsi="Times New Roman"/>
          <w:sz w:val="24"/>
        </w:rPr>
      </w:pPr>
      <w:r w:rsidRPr="00246A02">
        <w:rPr>
          <w:rFonts w:ascii="Times New Roman" w:hAnsi="Times New Roman"/>
          <w:sz w:val="24"/>
        </w:rPr>
        <w:t>Zhotovitel je povinen o</w:t>
      </w:r>
      <w:r w:rsidR="001A177E" w:rsidRPr="00246A02">
        <w:rPr>
          <w:rFonts w:ascii="Times New Roman" w:hAnsi="Times New Roman"/>
          <w:sz w:val="24"/>
        </w:rPr>
        <w:t>známit objednateli nejpozději 5</w:t>
      </w:r>
      <w:r w:rsidRPr="00246A02">
        <w:rPr>
          <w:rFonts w:ascii="Times New Roman" w:hAnsi="Times New Roman"/>
          <w:sz w:val="24"/>
        </w:rPr>
        <w:t xml:space="preserve"> kalendářních dnů předem, kdy bude </w:t>
      </w:r>
      <w:r w:rsidR="006428BC" w:rsidRPr="00246A02">
        <w:rPr>
          <w:rFonts w:ascii="Times New Roman" w:hAnsi="Times New Roman"/>
          <w:sz w:val="24"/>
        </w:rPr>
        <w:t>D</w:t>
      </w:r>
      <w:r w:rsidRPr="00246A02">
        <w:rPr>
          <w:rFonts w:ascii="Times New Roman" w:hAnsi="Times New Roman"/>
          <w:sz w:val="24"/>
        </w:rPr>
        <w:t xml:space="preserve">ílo připraveno k předání. Objednatel je povinen nejpozději v oznámený termín zahájit přejímací řízení a řádně v něm pokračovat. Dílo je považováno za provedené jeho řádným ukončením a předáním předmětu </w:t>
      </w:r>
      <w:r w:rsidR="0064787C" w:rsidRPr="00246A02">
        <w:rPr>
          <w:rFonts w:ascii="Times New Roman" w:hAnsi="Times New Roman"/>
          <w:sz w:val="24"/>
        </w:rPr>
        <w:t>Díla</w:t>
      </w:r>
      <w:r w:rsidRPr="00246A02">
        <w:rPr>
          <w:rFonts w:ascii="Times New Roman" w:hAnsi="Times New Roman"/>
          <w:sz w:val="24"/>
        </w:rPr>
        <w:t xml:space="preserve"> objednateli. Objednatel má povinnost převzít provedené dílo i před sjednaným konečným termínem ukončení </w:t>
      </w:r>
      <w:r w:rsidR="0064787C" w:rsidRPr="00246A02">
        <w:rPr>
          <w:rFonts w:ascii="Times New Roman" w:hAnsi="Times New Roman"/>
          <w:sz w:val="24"/>
        </w:rPr>
        <w:t>Díla</w:t>
      </w:r>
      <w:r w:rsidRPr="00246A02">
        <w:rPr>
          <w:rFonts w:ascii="Times New Roman" w:hAnsi="Times New Roman"/>
          <w:sz w:val="24"/>
        </w:rPr>
        <w:t xml:space="preserve"> – konečným dnem předání </w:t>
      </w:r>
      <w:r w:rsidR="0064787C" w:rsidRPr="00246A02">
        <w:rPr>
          <w:rFonts w:ascii="Times New Roman" w:hAnsi="Times New Roman"/>
          <w:sz w:val="24"/>
        </w:rPr>
        <w:t>Díla</w:t>
      </w:r>
      <w:r w:rsidRPr="00246A02">
        <w:rPr>
          <w:rFonts w:ascii="Times New Roman" w:hAnsi="Times New Roman"/>
          <w:sz w:val="24"/>
        </w:rPr>
        <w:t xml:space="preserve"> dle této smlouvy. Objednatel je povinen převzít </w:t>
      </w:r>
      <w:r w:rsidR="006428BC" w:rsidRPr="00246A02">
        <w:rPr>
          <w:rFonts w:ascii="Times New Roman" w:hAnsi="Times New Roman"/>
          <w:sz w:val="24"/>
        </w:rPr>
        <w:t>D</w:t>
      </w:r>
      <w:r w:rsidRPr="00246A02">
        <w:rPr>
          <w:rFonts w:ascii="Times New Roman" w:hAnsi="Times New Roman"/>
          <w:sz w:val="24"/>
        </w:rPr>
        <w:t>ílo jen pokud nevykazuje žádné vady a nedodělky a pokud tyto vykazuje</w:t>
      </w:r>
      <w:r w:rsidR="00543651" w:rsidRPr="00246A02">
        <w:rPr>
          <w:rFonts w:ascii="Times New Roman" w:hAnsi="Times New Roman"/>
          <w:sz w:val="24"/>
        </w:rPr>
        <w:t>,</w:t>
      </w:r>
      <w:r w:rsidR="006428BC" w:rsidRPr="00246A02">
        <w:rPr>
          <w:rFonts w:ascii="Times New Roman" w:hAnsi="Times New Roman"/>
          <w:sz w:val="24"/>
        </w:rPr>
        <w:t xml:space="preserve"> pak je povinen převzít D</w:t>
      </w:r>
      <w:r w:rsidRPr="00246A02">
        <w:rPr>
          <w:rFonts w:ascii="Times New Roman" w:hAnsi="Times New Roman"/>
          <w:sz w:val="24"/>
        </w:rPr>
        <w:t xml:space="preserve">ílo jen pokud takové vady a nedodělky nebrání užívání </w:t>
      </w:r>
      <w:r w:rsidR="0064787C" w:rsidRPr="00246A02">
        <w:rPr>
          <w:rFonts w:ascii="Times New Roman" w:hAnsi="Times New Roman"/>
          <w:sz w:val="24"/>
        </w:rPr>
        <w:t>Díla</w:t>
      </w:r>
      <w:r w:rsidRPr="00246A02">
        <w:rPr>
          <w:rFonts w:ascii="Times New Roman" w:hAnsi="Times New Roman"/>
          <w:sz w:val="24"/>
        </w:rPr>
        <w:t xml:space="preserve">. O tom, zda se jedná o vady a nedodělky </w:t>
      </w:r>
      <w:r w:rsidR="0064787C" w:rsidRPr="00246A02">
        <w:rPr>
          <w:rFonts w:ascii="Times New Roman" w:hAnsi="Times New Roman"/>
          <w:sz w:val="24"/>
        </w:rPr>
        <w:t>Díla</w:t>
      </w:r>
      <w:r w:rsidRPr="00246A02">
        <w:rPr>
          <w:rFonts w:ascii="Times New Roman" w:hAnsi="Times New Roman"/>
          <w:sz w:val="24"/>
        </w:rPr>
        <w:t xml:space="preserve">, které nebrání užívání </w:t>
      </w:r>
      <w:r w:rsidR="0064787C" w:rsidRPr="00246A02">
        <w:rPr>
          <w:rFonts w:ascii="Times New Roman" w:hAnsi="Times New Roman"/>
          <w:sz w:val="24"/>
        </w:rPr>
        <w:t>Díla</w:t>
      </w:r>
      <w:r w:rsidR="00543651" w:rsidRPr="00246A02">
        <w:rPr>
          <w:rFonts w:ascii="Times New Roman" w:hAnsi="Times New Roman"/>
          <w:sz w:val="24"/>
        </w:rPr>
        <w:t>,</w:t>
      </w:r>
      <w:r w:rsidRPr="00246A02">
        <w:rPr>
          <w:rFonts w:ascii="Times New Roman" w:hAnsi="Times New Roman"/>
          <w:sz w:val="24"/>
        </w:rPr>
        <w:t xml:space="preserve"> rozhoduje při předání </w:t>
      </w:r>
      <w:r w:rsidR="0064787C" w:rsidRPr="00246A02">
        <w:rPr>
          <w:rFonts w:ascii="Times New Roman" w:hAnsi="Times New Roman"/>
          <w:sz w:val="24"/>
        </w:rPr>
        <w:t>Díla</w:t>
      </w:r>
      <w:r w:rsidRPr="00246A02">
        <w:rPr>
          <w:rFonts w:ascii="Times New Roman" w:hAnsi="Times New Roman"/>
          <w:sz w:val="24"/>
        </w:rPr>
        <w:t xml:space="preserve"> výlučně objednatel.</w:t>
      </w:r>
    </w:p>
    <w:p w14:paraId="1262F5A7" w14:textId="38A5579B" w:rsidR="00812A4A" w:rsidRPr="00246A02" w:rsidRDefault="00EB51C3">
      <w:pPr>
        <w:widowControl w:val="0"/>
        <w:numPr>
          <w:ilvl w:val="0"/>
          <w:numId w:val="17"/>
        </w:numPr>
        <w:ind w:left="360"/>
        <w:jc w:val="both"/>
        <w:rPr>
          <w:rFonts w:ascii="Times New Roman" w:hAnsi="Times New Roman"/>
          <w:sz w:val="24"/>
        </w:rPr>
      </w:pPr>
      <w:r w:rsidRPr="00246A02">
        <w:rPr>
          <w:rFonts w:ascii="Times New Roman" w:hAnsi="Times New Roman"/>
          <w:sz w:val="24"/>
        </w:rPr>
        <w:t>Za vady a nedodělky bránící</w:t>
      </w:r>
      <w:r w:rsidR="00562122" w:rsidRPr="00246A02">
        <w:rPr>
          <w:rFonts w:ascii="Times New Roman" w:hAnsi="Times New Roman"/>
          <w:sz w:val="24"/>
        </w:rPr>
        <w:t xml:space="preserve"> užívání Díla se vždy považuj</w:t>
      </w:r>
      <w:r w:rsidR="000973C5" w:rsidRPr="00246A02">
        <w:rPr>
          <w:rFonts w:ascii="Times New Roman" w:hAnsi="Times New Roman"/>
          <w:sz w:val="24"/>
        </w:rPr>
        <w:t>e</w:t>
      </w:r>
      <w:r w:rsidR="00812A4A" w:rsidRPr="00246A02">
        <w:rPr>
          <w:rFonts w:ascii="Times New Roman" w:hAnsi="Times New Roman"/>
          <w:sz w:val="24"/>
        </w:rPr>
        <w:t>:</w:t>
      </w:r>
    </w:p>
    <w:p w14:paraId="7976D18B" w14:textId="28A0E0BB" w:rsidR="00812A4A" w:rsidRPr="00246A02" w:rsidRDefault="00812A4A">
      <w:pPr>
        <w:widowControl w:val="0"/>
        <w:numPr>
          <w:ilvl w:val="0"/>
          <w:numId w:val="37"/>
        </w:numPr>
        <w:jc w:val="both"/>
        <w:rPr>
          <w:rFonts w:ascii="Times New Roman" w:hAnsi="Times New Roman"/>
          <w:sz w:val="24"/>
        </w:rPr>
      </w:pPr>
      <w:r w:rsidRPr="00246A02">
        <w:rPr>
          <w:rFonts w:ascii="Times New Roman" w:hAnsi="Times New Roman"/>
          <w:sz w:val="24"/>
        </w:rPr>
        <w:t>vada, jejíž odstranění omezuje nebo znemožňuje užívání Díla a jejíž oprava by trvala více než 1 hodinu;</w:t>
      </w:r>
    </w:p>
    <w:p w14:paraId="5E51C571" w14:textId="30093A43" w:rsidR="00812A4A" w:rsidRPr="00246A02" w:rsidRDefault="00812A4A">
      <w:pPr>
        <w:widowControl w:val="0"/>
        <w:numPr>
          <w:ilvl w:val="0"/>
          <w:numId w:val="37"/>
        </w:numPr>
        <w:jc w:val="both"/>
        <w:rPr>
          <w:rFonts w:ascii="Times New Roman" w:hAnsi="Times New Roman"/>
          <w:sz w:val="24"/>
        </w:rPr>
      </w:pPr>
      <w:r w:rsidRPr="00246A02">
        <w:rPr>
          <w:rFonts w:ascii="Times New Roman" w:hAnsi="Times New Roman"/>
          <w:sz w:val="24"/>
        </w:rPr>
        <w:t>vad</w:t>
      </w:r>
      <w:r w:rsidR="00C95645" w:rsidRPr="00246A02">
        <w:rPr>
          <w:rFonts w:ascii="Times New Roman" w:hAnsi="Times New Roman"/>
          <w:sz w:val="24"/>
        </w:rPr>
        <w:t>a</w:t>
      </w:r>
      <w:r w:rsidRPr="00246A02">
        <w:rPr>
          <w:rFonts w:ascii="Times New Roman" w:hAnsi="Times New Roman"/>
          <w:sz w:val="24"/>
        </w:rPr>
        <w:t xml:space="preserve">, jejíž odstranění vyžaduje bourací, hlučné a prašné práce </w:t>
      </w:r>
      <w:r w:rsidR="00C95645" w:rsidRPr="00246A02">
        <w:rPr>
          <w:rFonts w:ascii="Times New Roman" w:hAnsi="Times New Roman"/>
          <w:sz w:val="24"/>
        </w:rPr>
        <w:t>ve vnitřních prostorách</w:t>
      </w:r>
      <w:r w:rsidRPr="00246A02">
        <w:rPr>
          <w:rFonts w:ascii="Times New Roman" w:hAnsi="Times New Roman"/>
          <w:sz w:val="24"/>
        </w:rPr>
        <w:t>;</w:t>
      </w:r>
    </w:p>
    <w:p w14:paraId="02107B50" w14:textId="7334AB87" w:rsidR="00812A4A" w:rsidRPr="00246A02" w:rsidRDefault="00812A4A">
      <w:pPr>
        <w:widowControl w:val="0"/>
        <w:numPr>
          <w:ilvl w:val="0"/>
          <w:numId w:val="37"/>
        </w:numPr>
        <w:jc w:val="both"/>
        <w:rPr>
          <w:rFonts w:ascii="Times New Roman" w:hAnsi="Times New Roman"/>
          <w:sz w:val="24"/>
        </w:rPr>
      </w:pPr>
      <w:r w:rsidRPr="00246A02">
        <w:rPr>
          <w:rFonts w:ascii="Times New Roman" w:hAnsi="Times New Roman"/>
          <w:sz w:val="24"/>
        </w:rPr>
        <w:t xml:space="preserve">chybějící část </w:t>
      </w:r>
      <w:r w:rsidR="00C95645" w:rsidRPr="00246A02">
        <w:rPr>
          <w:rFonts w:ascii="Times New Roman" w:hAnsi="Times New Roman"/>
          <w:sz w:val="24"/>
        </w:rPr>
        <w:t>D</w:t>
      </w:r>
      <w:r w:rsidRPr="00246A02">
        <w:rPr>
          <w:rFonts w:ascii="Times New Roman" w:hAnsi="Times New Roman"/>
          <w:sz w:val="24"/>
        </w:rPr>
        <w:t>íla;</w:t>
      </w:r>
    </w:p>
    <w:p w14:paraId="4D5757D2" w14:textId="6D0CE29F" w:rsidR="00812A4A" w:rsidRPr="00246A02" w:rsidRDefault="00812A4A">
      <w:pPr>
        <w:widowControl w:val="0"/>
        <w:numPr>
          <w:ilvl w:val="0"/>
          <w:numId w:val="37"/>
        </w:numPr>
        <w:jc w:val="both"/>
        <w:rPr>
          <w:rFonts w:ascii="Times New Roman" w:hAnsi="Times New Roman"/>
          <w:sz w:val="24"/>
        </w:rPr>
      </w:pPr>
      <w:r w:rsidRPr="00246A02">
        <w:rPr>
          <w:rFonts w:ascii="Times New Roman" w:hAnsi="Times New Roman"/>
          <w:sz w:val="24"/>
        </w:rPr>
        <w:t>vady hydroizolace, požárně zabezpečovacího zařízení nebo elektrických či jiných rozvodů v </w:t>
      </w:r>
      <w:r w:rsidR="002573F6" w:rsidRPr="00246A02">
        <w:rPr>
          <w:rFonts w:ascii="Times New Roman" w:hAnsi="Times New Roman"/>
          <w:sz w:val="24"/>
        </w:rPr>
        <w:t>Díle</w:t>
      </w:r>
      <w:r w:rsidRPr="00246A02">
        <w:rPr>
          <w:rFonts w:ascii="Times New Roman" w:hAnsi="Times New Roman"/>
          <w:sz w:val="24"/>
        </w:rPr>
        <w:t xml:space="preserve"> (topení, voda, kanalizace);</w:t>
      </w:r>
    </w:p>
    <w:p w14:paraId="67488BF5" w14:textId="2B49D79B" w:rsidR="002573F6" w:rsidRPr="00246A02" w:rsidRDefault="00812A4A">
      <w:pPr>
        <w:widowControl w:val="0"/>
        <w:numPr>
          <w:ilvl w:val="0"/>
          <w:numId w:val="37"/>
        </w:numPr>
        <w:jc w:val="both"/>
        <w:rPr>
          <w:rFonts w:ascii="Times New Roman" w:hAnsi="Times New Roman"/>
          <w:sz w:val="24"/>
        </w:rPr>
      </w:pPr>
      <w:proofErr w:type="spellStart"/>
      <w:r w:rsidRPr="00246A02">
        <w:rPr>
          <w:rFonts w:ascii="Times New Roman" w:hAnsi="Times New Roman"/>
          <w:sz w:val="24"/>
        </w:rPr>
        <w:t>stejn</w:t>
      </w:r>
      <w:r w:rsidR="002573F6" w:rsidRPr="00246A02">
        <w:rPr>
          <w:rFonts w:ascii="Times New Roman" w:hAnsi="Times New Roman"/>
          <w:sz w:val="24"/>
        </w:rPr>
        <w:t>á</w:t>
      </w:r>
      <w:r w:rsidRPr="00246A02">
        <w:rPr>
          <w:rFonts w:ascii="Times New Roman" w:hAnsi="Times New Roman"/>
          <w:sz w:val="24"/>
        </w:rPr>
        <w:t>vad</w:t>
      </w:r>
      <w:r w:rsidR="002573F6" w:rsidRPr="00246A02">
        <w:rPr>
          <w:rFonts w:ascii="Times New Roman" w:hAnsi="Times New Roman"/>
          <w:sz w:val="24"/>
        </w:rPr>
        <w:t>a</w:t>
      </w:r>
      <w:proofErr w:type="spellEnd"/>
      <w:r w:rsidRPr="00246A02">
        <w:rPr>
          <w:rFonts w:ascii="Times New Roman" w:hAnsi="Times New Roman"/>
          <w:sz w:val="24"/>
        </w:rPr>
        <w:t>, která se objevuje vícekrát</w:t>
      </w:r>
      <w:r w:rsidR="002573F6" w:rsidRPr="00246A02">
        <w:rPr>
          <w:rFonts w:ascii="Times New Roman" w:hAnsi="Times New Roman"/>
          <w:sz w:val="24"/>
        </w:rPr>
        <w:t>.</w:t>
      </w:r>
      <w:r w:rsidRPr="00246A02">
        <w:rPr>
          <w:rFonts w:ascii="Times New Roman" w:hAnsi="Times New Roman"/>
          <w:sz w:val="24"/>
        </w:rPr>
        <w:t xml:space="preserve"> </w:t>
      </w:r>
      <w:r w:rsidR="00610531" w:rsidRPr="00246A02">
        <w:rPr>
          <w:rFonts w:ascii="Times New Roman" w:hAnsi="Times New Roman"/>
          <w:sz w:val="24"/>
        </w:rPr>
        <w:t xml:space="preserve"> </w:t>
      </w:r>
    </w:p>
    <w:p w14:paraId="69A780BB" w14:textId="03156822" w:rsidR="00610531" w:rsidRPr="00246A02" w:rsidRDefault="00610531">
      <w:pPr>
        <w:widowControl w:val="0"/>
        <w:numPr>
          <w:ilvl w:val="0"/>
          <w:numId w:val="17"/>
        </w:numPr>
        <w:ind w:left="360"/>
        <w:jc w:val="both"/>
        <w:rPr>
          <w:rFonts w:ascii="Times New Roman" w:hAnsi="Times New Roman"/>
          <w:sz w:val="24"/>
        </w:rPr>
      </w:pPr>
      <w:r w:rsidRPr="00246A02">
        <w:rPr>
          <w:rFonts w:ascii="Times New Roman" w:hAnsi="Times New Roman"/>
          <w:sz w:val="24"/>
        </w:rPr>
        <w:t xml:space="preserve">Objednatel není povinen převzít </w:t>
      </w:r>
      <w:r w:rsidR="006428BC" w:rsidRPr="00246A02">
        <w:rPr>
          <w:rFonts w:ascii="Times New Roman" w:hAnsi="Times New Roman"/>
          <w:sz w:val="24"/>
        </w:rPr>
        <w:t>D</w:t>
      </w:r>
      <w:r w:rsidRPr="00246A02">
        <w:rPr>
          <w:rFonts w:ascii="Times New Roman" w:hAnsi="Times New Roman"/>
          <w:sz w:val="24"/>
        </w:rPr>
        <w:t>ílo dříve</w:t>
      </w:r>
      <w:r w:rsidR="00543651" w:rsidRPr="00246A02">
        <w:rPr>
          <w:rFonts w:ascii="Times New Roman" w:hAnsi="Times New Roman"/>
          <w:sz w:val="24"/>
        </w:rPr>
        <w:t>,</w:t>
      </w:r>
      <w:r w:rsidRPr="00246A02">
        <w:rPr>
          <w:rFonts w:ascii="Times New Roman" w:hAnsi="Times New Roman"/>
          <w:sz w:val="24"/>
        </w:rPr>
        <w:t xml:space="preserve"> než budou prokazatelně provedena všechna potřebná proškolení pověřených zaměstnanců objednatele na provozování technologických a strojních částí zařízení </w:t>
      </w:r>
      <w:r w:rsidR="0064787C" w:rsidRPr="00246A02">
        <w:rPr>
          <w:rFonts w:ascii="Times New Roman" w:hAnsi="Times New Roman"/>
          <w:sz w:val="24"/>
        </w:rPr>
        <w:t>Díla</w:t>
      </w:r>
      <w:r w:rsidR="00E45C8A" w:rsidRPr="00246A02">
        <w:rPr>
          <w:rFonts w:ascii="Times New Roman" w:hAnsi="Times New Roman"/>
          <w:sz w:val="24"/>
        </w:rPr>
        <w:t>.</w:t>
      </w:r>
    </w:p>
    <w:p w14:paraId="5A0286F5" w14:textId="04284CAE" w:rsidR="00610531" w:rsidRPr="00246A02" w:rsidRDefault="00610531">
      <w:pPr>
        <w:widowControl w:val="0"/>
        <w:numPr>
          <w:ilvl w:val="0"/>
          <w:numId w:val="17"/>
        </w:numPr>
        <w:ind w:left="360"/>
        <w:jc w:val="both"/>
        <w:rPr>
          <w:rFonts w:ascii="Times New Roman" w:hAnsi="Times New Roman"/>
          <w:sz w:val="24"/>
        </w:rPr>
      </w:pPr>
      <w:r w:rsidRPr="00246A02">
        <w:rPr>
          <w:rFonts w:ascii="Times New Roman" w:hAnsi="Times New Roman"/>
          <w:sz w:val="24"/>
        </w:rPr>
        <w:t>Dílo je převzato objednatelem umístěním jeho podpisu na zápis</w:t>
      </w:r>
      <w:r w:rsidR="004177FF">
        <w:rPr>
          <w:rFonts w:ascii="Times New Roman" w:hAnsi="Times New Roman"/>
          <w:sz w:val="24"/>
        </w:rPr>
        <w:t>u</w:t>
      </w:r>
      <w:r w:rsidRPr="00246A02">
        <w:rPr>
          <w:rFonts w:ascii="Times New Roman" w:hAnsi="Times New Roman"/>
          <w:sz w:val="24"/>
        </w:rPr>
        <w:t xml:space="preserve"> o předání a převzetí </w:t>
      </w:r>
      <w:r w:rsidR="0064787C" w:rsidRPr="00246A02">
        <w:rPr>
          <w:rFonts w:ascii="Times New Roman" w:hAnsi="Times New Roman"/>
          <w:sz w:val="24"/>
        </w:rPr>
        <w:t>Díla</w:t>
      </w:r>
      <w:r w:rsidRPr="00246A02">
        <w:rPr>
          <w:rFonts w:ascii="Times New Roman" w:hAnsi="Times New Roman"/>
          <w:sz w:val="24"/>
        </w:rPr>
        <w:t xml:space="preserve"> (předávacím protokolu). </w:t>
      </w:r>
      <w:r w:rsidR="0000428A" w:rsidRPr="00246A02">
        <w:rPr>
          <w:rFonts w:ascii="Times New Roman" w:hAnsi="Times New Roman"/>
          <w:sz w:val="24"/>
        </w:rPr>
        <w:t>Předávací protokol pořizuje objednatel.</w:t>
      </w:r>
    </w:p>
    <w:p w14:paraId="2E005CF7" w14:textId="77777777" w:rsidR="00610531" w:rsidRPr="00246A02" w:rsidRDefault="00610531">
      <w:pPr>
        <w:widowControl w:val="0"/>
        <w:numPr>
          <w:ilvl w:val="0"/>
          <w:numId w:val="17"/>
        </w:numPr>
        <w:ind w:left="360"/>
        <w:jc w:val="both"/>
        <w:rPr>
          <w:rFonts w:ascii="Times New Roman" w:hAnsi="Times New Roman"/>
          <w:sz w:val="24"/>
        </w:rPr>
      </w:pPr>
      <w:r w:rsidRPr="00246A02">
        <w:rPr>
          <w:rFonts w:ascii="Times New Roman" w:hAnsi="Times New Roman"/>
          <w:sz w:val="24"/>
        </w:rPr>
        <w:t xml:space="preserve">Zhotovitel je povinen připravit a předat u předání a převzetí </w:t>
      </w:r>
      <w:r w:rsidR="0064787C" w:rsidRPr="00246A02">
        <w:rPr>
          <w:rFonts w:ascii="Times New Roman" w:hAnsi="Times New Roman"/>
          <w:sz w:val="24"/>
        </w:rPr>
        <w:t>Díla</w:t>
      </w:r>
      <w:r w:rsidRPr="00246A02">
        <w:rPr>
          <w:rFonts w:ascii="Times New Roman" w:hAnsi="Times New Roman"/>
          <w:sz w:val="24"/>
        </w:rPr>
        <w:t xml:space="preserve"> zejména tyto doklady:</w:t>
      </w:r>
    </w:p>
    <w:p w14:paraId="5EFB4226" w14:textId="77777777" w:rsidR="00610531" w:rsidRPr="00246A02" w:rsidRDefault="00610531">
      <w:pPr>
        <w:widowControl w:val="0"/>
        <w:numPr>
          <w:ilvl w:val="0"/>
          <w:numId w:val="38"/>
        </w:numPr>
        <w:jc w:val="both"/>
        <w:rPr>
          <w:rFonts w:ascii="Times New Roman" w:hAnsi="Times New Roman"/>
          <w:sz w:val="24"/>
        </w:rPr>
      </w:pPr>
      <w:r w:rsidRPr="00246A02">
        <w:rPr>
          <w:rFonts w:ascii="Times New Roman" w:hAnsi="Times New Roman"/>
          <w:sz w:val="24"/>
        </w:rPr>
        <w:t>zápisy, protokoly a osvědčení (atesty a revizní zprávy) o provedených zkouškách a měřeních,</w:t>
      </w:r>
    </w:p>
    <w:p w14:paraId="6825A483" w14:textId="77777777" w:rsidR="00610531" w:rsidRPr="00246A02" w:rsidRDefault="00610531">
      <w:pPr>
        <w:widowControl w:val="0"/>
        <w:numPr>
          <w:ilvl w:val="0"/>
          <w:numId w:val="38"/>
        </w:numPr>
        <w:jc w:val="both"/>
        <w:rPr>
          <w:rFonts w:ascii="Times New Roman" w:hAnsi="Times New Roman"/>
          <w:sz w:val="24"/>
        </w:rPr>
      </w:pPr>
      <w:r w:rsidRPr="00246A02">
        <w:rPr>
          <w:rFonts w:ascii="Times New Roman" w:hAnsi="Times New Roman"/>
          <w:sz w:val="24"/>
        </w:rPr>
        <w:t>certifikáty a prohlášení o shodě dle příslušných platných právních předpisů,</w:t>
      </w:r>
    </w:p>
    <w:p w14:paraId="07252756" w14:textId="77777777" w:rsidR="00610531" w:rsidRPr="00246A02" w:rsidRDefault="00610531">
      <w:pPr>
        <w:widowControl w:val="0"/>
        <w:numPr>
          <w:ilvl w:val="0"/>
          <w:numId w:val="38"/>
        </w:numPr>
        <w:jc w:val="both"/>
        <w:rPr>
          <w:rFonts w:ascii="Times New Roman" w:hAnsi="Times New Roman"/>
          <w:sz w:val="24"/>
        </w:rPr>
      </w:pPr>
      <w:r w:rsidRPr="00246A02">
        <w:rPr>
          <w:rFonts w:ascii="Times New Roman" w:hAnsi="Times New Roman"/>
          <w:sz w:val="24"/>
        </w:rPr>
        <w:t xml:space="preserve">seznam strojů a zařízení, které jsou součástí </w:t>
      </w:r>
      <w:r w:rsidR="0064787C" w:rsidRPr="00246A02">
        <w:rPr>
          <w:rFonts w:ascii="Times New Roman" w:hAnsi="Times New Roman"/>
          <w:sz w:val="24"/>
        </w:rPr>
        <w:t>Díla</w:t>
      </w:r>
      <w:r w:rsidRPr="00246A02">
        <w:rPr>
          <w:rFonts w:ascii="Times New Roman" w:hAnsi="Times New Roman"/>
          <w:sz w:val="24"/>
        </w:rPr>
        <w:t xml:space="preserve"> a jejich návody k obsluze, údržbě a provozování v českém jazyce, </w:t>
      </w:r>
    </w:p>
    <w:p w14:paraId="3762B761" w14:textId="77777777" w:rsidR="00610531" w:rsidRPr="00246A02" w:rsidRDefault="00610531">
      <w:pPr>
        <w:widowControl w:val="0"/>
        <w:numPr>
          <w:ilvl w:val="0"/>
          <w:numId w:val="38"/>
        </w:numPr>
        <w:jc w:val="both"/>
        <w:rPr>
          <w:rFonts w:ascii="Times New Roman" w:hAnsi="Times New Roman"/>
          <w:sz w:val="24"/>
        </w:rPr>
      </w:pPr>
      <w:r w:rsidRPr="00246A02">
        <w:rPr>
          <w:rFonts w:ascii="Times New Roman" w:hAnsi="Times New Roman"/>
          <w:sz w:val="24"/>
        </w:rPr>
        <w:t>podrobnou technickou dokumentaci veškerých strojů a zařízení včetně kontaktů na výrobce a servis těchto strojů a zařízení,</w:t>
      </w:r>
    </w:p>
    <w:p w14:paraId="6121D35C" w14:textId="77777777" w:rsidR="00EA70B3" w:rsidRPr="00246A02" w:rsidRDefault="00610531">
      <w:pPr>
        <w:widowControl w:val="0"/>
        <w:numPr>
          <w:ilvl w:val="0"/>
          <w:numId w:val="38"/>
        </w:numPr>
        <w:jc w:val="both"/>
        <w:rPr>
          <w:rFonts w:ascii="Times New Roman" w:hAnsi="Times New Roman"/>
          <w:sz w:val="24"/>
        </w:rPr>
      </w:pPr>
      <w:r w:rsidRPr="00246A02">
        <w:rPr>
          <w:rFonts w:ascii="Times New Roman" w:hAnsi="Times New Roman"/>
          <w:sz w:val="24"/>
        </w:rPr>
        <w:t>zápisy o provedeném zkušebním provozu a komplexním vyzkoušení všech systémů a zařízení, a to jak jednotlivě, tak v součinnosti s ostatním</w:t>
      </w:r>
      <w:r w:rsidR="00EA70B3" w:rsidRPr="00246A02">
        <w:rPr>
          <w:rFonts w:ascii="Times New Roman" w:hAnsi="Times New Roman"/>
          <w:sz w:val="24"/>
        </w:rPr>
        <w:t xml:space="preserve">i systémy v režimu provozu </w:t>
      </w:r>
      <w:r w:rsidR="0064787C" w:rsidRPr="00246A02">
        <w:rPr>
          <w:rFonts w:ascii="Times New Roman" w:hAnsi="Times New Roman"/>
          <w:sz w:val="24"/>
        </w:rPr>
        <w:t>Díla</w:t>
      </w:r>
      <w:r w:rsidR="00EA70B3" w:rsidRPr="00246A02">
        <w:rPr>
          <w:rFonts w:ascii="Times New Roman" w:hAnsi="Times New Roman"/>
          <w:sz w:val="24"/>
        </w:rPr>
        <w:t>,</w:t>
      </w:r>
    </w:p>
    <w:p w14:paraId="69B6696E" w14:textId="77777777" w:rsidR="00610531" w:rsidRPr="00246A02" w:rsidRDefault="00610531">
      <w:pPr>
        <w:widowControl w:val="0"/>
        <w:numPr>
          <w:ilvl w:val="0"/>
          <w:numId w:val="38"/>
        </w:numPr>
        <w:jc w:val="both"/>
        <w:rPr>
          <w:rFonts w:ascii="Times New Roman" w:hAnsi="Times New Roman"/>
          <w:sz w:val="24"/>
        </w:rPr>
      </w:pPr>
      <w:r w:rsidRPr="00246A02">
        <w:rPr>
          <w:rFonts w:ascii="Times New Roman" w:hAnsi="Times New Roman"/>
          <w:sz w:val="24"/>
        </w:rPr>
        <w:t>originál stavebního deníku a deníku změn,</w:t>
      </w:r>
    </w:p>
    <w:p w14:paraId="15F78837" w14:textId="7CA7392C" w:rsidR="00610531" w:rsidRPr="00246A02" w:rsidRDefault="00610531">
      <w:pPr>
        <w:widowControl w:val="0"/>
        <w:numPr>
          <w:ilvl w:val="0"/>
          <w:numId w:val="38"/>
        </w:numPr>
        <w:jc w:val="both"/>
        <w:rPr>
          <w:rFonts w:ascii="Times New Roman" w:hAnsi="Times New Roman"/>
          <w:sz w:val="24"/>
        </w:rPr>
      </w:pPr>
      <w:r w:rsidRPr="00246A02">
        <w:rPr>
          <w:rFonts w:ascii="Times New Roman" w:hAnsi="Times New Roman"/>
          <w:sz w:val="24"/>
        </w:rPr>
        <w:t xml:space="preserve">doklady o likvidaci veškerého odpadu </w:t>
      </w:r>
      <w:r w:rsidR="00C332D8" w:rsidRPr="00246A02">
        <w:rPr>
          <w:rFonts w:ascii="Times New Roman" w:hAnsi="Times New Roman"/>
          <w:sz w:val="24"/>
        </w:rPr>
        <w:t xml:space="preserve">vzniklého prováděním Díla </w:t>
      </w:r>
      <w:r w:rsidRPr="00246A02">
        <w:rPr>
          <w:rFonts w:ascii="Times New Roman" w:hAnsi="Times New Roman"/>
          <w:sz w:val="24"/>
        </w:rPr>
        <w:t>dle zákona č.</w:t>
      </w:r>
      <w:r w:rsidR="004F4FCC" w:rsidRPr="00246A02">
        <w:rPr>
          <w:rFonts w:ascii="Times New Roman" w:hAnsi="Times New Roman"/>
          <w:sz w:val="24"/>
        </w:rPr>
        <w:t> </w:t>
      </w:r>
      <w:r w:rsidR="00613F2F" w:rsidRPr="00246A02">
        <w:rPr>
          <w:rFonts w:ascii="Times New Roman" w:hAnsi="Times New Roman"/>
          <w:sz w:val="24"/>
        </w:rPr>
        <w:t>541/2020</w:t>
      </w:r>
      <w:r w:rsidRPr="00246A02">
        <w:rPr>
          <w:rFonts w:ascii="Times New Roman" w:hAnsi="Times New Roman"/>
          <w:sz w:val="24"/>
        </w:rPr>
        <w:t xml:space="preserve"> Sb., o odpadech,</w:t>
      </w:r>
      <w:r w:rsidR="004F4FCC" w:rsidRPr="00246A02">
        <w:rPr>
          <w:rFonts w:ascii="Times New Roman" w:hAnsi="Times New Roman"/>
          <w:sz w:val="24"/>
        </w:rPr>
        <w:t xml:space="preserve"> ve znění pozdějších předpisů,</w:t>
      </w:r>
    </w:p>
    <w:p w14:paraId="543164FF" w14:textId="3CED752B" w:rsidR="00EA70B3" w:rsidRPr="00246A02" w:rsidRDefault="00183409">
      <w:pPr>
        <w:widowControl w:val="0"/>
        <w:numPr>
          <w:ilvl w:val="0"/>
          <w:numId w:val="38"/>
        </w:numPr>
        <w:jc w:val="both"/>
        <w:rPr>
          <w:rFonts w:ascii="Times New Roman" w:hAnsi="Times New Roman"/>
          <w:sz w:val="24"/>
        </w:rPr>
      </w:pPr>
      <w:r w:rsidRPr="00246A02">
        <w:rPr>
          <w:rFonts w:ascii="Times New Roman" w:hAnsi="Times New Roman"/>
          <w:sz w:val="24"/>
        </w:rPr>
        <w:t xml:space="preserve">dokumentaci skutečného provedení Díla včetně </w:t>
      </w:r>
      <w:r w:rsidR="00543651" w:rsidRPr="00246A02">
        <w:rPr>
          <w:rFonts w:ascii="Times New Roman" w:hAnsi="Times New Roman"/>
          <w:sz w:val="24"/>
        </w:rPr>
        <w:t>g</w:t>
      </w:r>
      <w:r w:rsidR="00610531" w:rsidRPr="00246A02">
        <w:rPr>
          <w:rFonts w:ascii="Times New Roman" w:hAnsi="Times New Roman"/>
          <w:sz w:val="24"/>
        </w:rPr>
        <w:t>eodetické</w:t>
      </w:r>
      <w:r w:rsidRPr="00246A02">
        <w:rPr>
          <w:rFonts w:ascii="Times New Roman" w:hAnsi="Times New Roman"/>
          <w:sz w:val="24"/>
        </w:rPr>
        <w:t>ho</w:t>
      </w:r>
      <w:r w:rsidR="00610531" w:rsidRPr="00246A02">
        <w:rPr>
          <w:rFonts w:ascii="Times New Roman" w:hAnsi="Times New Roman"/>
          <w:sz w:val="24"/>
        </w:rPr>
        <w:t xml:space="preserve"> zaměření skutečného provedení </w:t>
      </w:r>
      <w:r w:rsidR="0064787C" w:rsidRPr="00246A02">
        <w:rPr>
          <w:rFonts w:ascii="Times New Roman" w:hAnsi="Times New Roman"/>
          <w:sz w:val="24"/>
        </w:rPr>
        <w:t>Díla</w:t>
      </w:r>
      <w:r w:rsidRPr="00246A02">
        <w:rPr>
          <w:rFonts w:ascii="Times New Roman" w:hAnsi="Times New Roman"/>
          <w:sz w:val="24"/>
        </w:rPr>
        <w:t>, které</w:t>
      </w:r>
      <w:r w:rsidR="00610531" w:rsidRPr="00246A02">
        <w:rPr>
          <w:rFonts w:ascii="Times New Roman" w:hAnsi="Times New Roman"/>
          <w:sz w:val="24"/>
        </w:rPr>
        <w:t xml:space="preserve"> bude provedeno a ověřeno oprávněným zeměměři</w:t>
      </w:r>
      <w:r w:rsidR="004177FF">
        <w:rPr>
          <w:rFonts w:ascii="Times New Roman" w:hAnsi="Times New Roman"/>
          <w:sz w:val="24"/>
        </w:rPr>
        <w:t>c</w:t>
      </w:r>
      <w:r w:rsidR="00610531" w:rsidRPr="00246A02">
        <w:rPr>
          <w:rFonts w:ascii="Times New Roman" w:hAnsi="Times New Roman"/>
          <w:sz w:val="24"/>
        </w:rPr>
        <w:t xml:space="preserve">kým inženýrem a bude předáno včetně geometrického plánu pro zápis stavby do katastru nemovitostí </w:t>
      </w:r>
      <w:r w:rsidR="00614174" w:rsidRPr="00246A02">
        <w:rPr>
          <w:rFonts w:ascii="Times New Roman" w:hAnsi="Times New Roman"/>
          <w:sz w:val="24"/>
        </w:rPr>
        <w:t xml:space="preserve">5 </w:t>
      </w:r>
      <w:proofErr w:type="spellStart"/>
      <w:r w:rsidR="00614174" w:rsidRPr="00246A02">
        <w:rPr>
          <w:rFonts w:ascii="Times New Roman" w:hAnsi="Times New Roman"/>
          <w:sz w:val="24"/>
        </w:rPr>
        <w:t>paré</w:t>
      </w:r>
      <w:proofErr w:type="spellEnd"/>
      <w:r w:rsidR="00610531" w:rsidRPr="00246A02">
        <w:rPr>
          <w:rFonts w:ascii="Times New Roman" w:hAnsi="Times New Roman"/>
          <w:sz w:val="24"/>
        </w:rPr>
        <w:t xml:space="preserve"> v tištěné formě a </w:t>
      </w:r>
      <w:proofErr w:type="spellStart"/>
      <w:r w:rsidR="00614174" w:rsidRPr="00246A02">
        <w:rPr>
          <w:rFonts w:ascii="Times New Roman" w:hAnsi="Times New Roman"/>
          <w:sz w:val="24"/>
        </w:rPr>
        <w:t>2</w:t>
      </w:r>
      <w:r w:rsidR="00610531" w:rsidRPr="00246A02">
        <w:rPr>
          <w:rFonts w:ascii="Times New Roman" w:hAnsi="Times New Roman"/>
          <w:sz w:val="24"/>
        </w:rPr>
        <w:t>x</w:t>
      </w:r>
      <w:proofErr w:type="spellEnd"/>
      <w:r w:rsidR="00610531" w:rsidRPr="00246A02">
        <w:rPr>
          <w:rFonts w:ascii="Times New Roman" w:hAnsi="Times New Roman"/>
          <w:sz w:val="24"/>
        </w:rPr>
        <w:t xml:space="preserve"> v digitální formě na </w:t>
      </w:r>
      <w:r w:rsidR="00DC791A">
        <w:rPr>
          <w:rFonts w:ascii="Times New Roman" w:hAnsi="Times New Roman"/>
          <w:sz w:val="24"/>
        </w:rPr>
        <w:t xml:space="preserve">nosiči </w:t>
      </w:r>
      <w:r w:rsidR="00610531" w:rsidRPr="00246A02">
        <w:rPr>
          <w:rFonts w:ascii="Times New Roman" w:hAnsi="Times New Roman"/>
          <w:sz w:val="24"/>
        </w:rPr>
        <w:t>CD</w:t>
      </w:r>
      <w:r w:rsidR="00DC791A">
        <w:rPr>
          <w:rFonts w:ascii="Times New Roman" w:hAnsi="Times New Roman"/>
          <w:sz w:val="24"/>
        </w:rPr>
        <w:t xml:space="preserve"> nebo</w:t>
      </w:r>
      <w:r w:rsidR="008A70FE">
        <w:rPr>
          <w:rFonts w:ascii="Times New Roman" w:hAnsi="Times New Roman"/>
          <w:sz w:val="24"/>
        </w:rPr>
        <w:t xml:space="preserve"> DVD </w:t>
      </w:r>
      <w:r w:rsidR="00DC791A">
        <w:rPr>
          <w:rFonts w:ascii="Times New Roman" w:hAnsi="Times New Roman"/>
          <w:sz w:val="24"/>
        </w:rPr>
        <w:t>či</w:t>
      </w:r>
      <w:r w:rsidR="008A70FE">
        <w:rPr>
          <w:rFonts w:ascii="Times New Roman" w:hAnsi="Times New Roman"/>
          <w:sz w:val="24"/>
        </w:rPr>
        <w:t xml:space="preserve"> flashdisku</w:t>
      </w:r>
      <w:r w:rsidR="00610531" w:rsidRPr="00246A02">
        <w:rPr>
          <w:rFonts w:ascii="Times New Roman" w:hAnsi="Times New Roman"/>
          <w:sz w:val="24"/>
        </w:rPr>
        <w:t>.  Zhotovitel odpovídá za přesné a správné vyměření a vytýčení stavby, poloh, úrovní, rozměrů a vzájemné uspořádání všech částí stavby</w:t>
      </w:r>
      <w:r w:rsidR="004F4FCC" w:rsidRPr="00246A02">
        <w:rPr>
          <w:rFonts w:ascii="Times New Roman" w:hAnsi="Times New Roman"/>
          <w:sz w:val="24"/>
        </w:rPr>
        <w:t>,</w:t>
      </w:r>
    </w:p>
    <w:p w14:paraId="05FC5B43" w14:textId="77777777" w:rsidR="00610531" w:rsidRPr="00246A02" w:rsidRDefault="00610531">
      <w:pPr>
        <w:widowControl w:val="0"/>
        <w:numPr>
          <w:ilvl w:val="0"/>
          <w:numId w:val="38"/>
        </w:numPr>
        <w:jc w:val="both"/>
        <w:rPr>
          <w:rFonts w:ascii="Times New Roman" w:hAnsi="Times New Roman"/>
          <w:sz w:val="24"/>
        </w:rPr>
      </w:pPr>
      <w:r w:rsidRPr="00246A02">
        <w:rPr>
          <w:rFonts w:ascii="Times New Roman" w:hAnsi="Times New Roman"/>
          <w:sz w:val="24"/>
        </w:rPr>
        <w:t>protokoly o zaškolení obsluhy k provozu dodaných technologických zařízení,</w:t>
      </w:r>
    </w:p>
    <w:p w14:paraId="3D45DDE6" w14:textId="77777777" w:rsidR="00610531" w:rsidRPr="00246A02" w:rsidRDefault="00543651">
      <w:pPr>
        <w:widowControl w:val="0"/>
        <w:numPr>
          <w:ilvl w:val="0"/>
          <w:numId w:val="38"/>
        </w:numPr>
        <w:jc w:val="both"/>
        <w:rPr>
          <w:rFonts w:ascii="Times New Roman" w:hAnsi="Times New Roman"/>
          <w:sz w:val="24"/>
        </w:rPr>
      </w:pPr>
      <w:r w:rsidRPr="00246A02">
        <w:rPr>
          <w:rFonts w:ascii="Times New Roman" w:hAnsi="Times New Roman"/>
          <w:sz w:val="24"/>
        </w:rPr>
        <w:t>z</w:t>
      </w:r>
      <w:r w:rsidR="00610531" w:rsidRPr="00246A02">
        <w:rPr>
          <w:rFonts w:ascii="Times New Roman" w:hAnsi="Times New Roman"/>
          <w:sz w:val="24"/>
        </w:rPr>
        <w:t xml:space="preserve">ápisy o provedení a kontrole zakrývaných částí </w:t>
      </w:r>
      <w:r w:rsidR="0064787C" w:rsidRPr="00246A02">
        <w:rPr>
          <w:rFonts w:ascii="Times New Roman" w:hAnsi="Times New Roman"/>
          <w:sz w:val="24"/>
        </w:rPr>
        <w:t>Díla</w:t>
      </w:r>
      <w:r w:rsidR="00610531" w:rsidRPr="00246A02">
        <w:rPr>
          <w:rFonts w:ascii="Times New Roman" w:hAnsi="Times New Roman"/>
          <w:sz w:val="24"/>
        </w:rPr>
        <w:t>,</w:t>
      </w:r>
    </w:p>
    <w:p w14:paraId="3C5EA21D" w14:textId="26791986" w:rsidR="00610531" w:rsidRPr="00246A02" w:rsidRDefault="00610531">
      <w:pPr>
        <w:widowControl w:val="0"/>
        <w:numPr>
          <w:ilvl w:val="0"/>
          <w:numId w:val="38"/>
        </w:numPr>
        <w:jc w:val="both"/>
        <w:rPr>
          <w:rFonts w:ascii="Times New Roman" w:hAnsi="Times New Roman"/>
          <w:sz w:val="24"/>
        </w:rPr>
      </w:pPr>
      <w:r w:rsidRPr="00246A02">
        <w:rPr>
          <w:rFonts w:ascii="Times New Roman" w:hAnsi="Times New Roman"/>
          <w:sz w:val="24"/>
        </w:rPr>
        <w:t xml:space="preserve">dokumenty a závazná stanoviska dotčených orgánů, </w:t>
      </w:r>
      <w:r w:rsidR="005242BC" w:rsidRPr="00246A02">
        <w:rPr>
          <w:rFonts w:ascii="Times New Roman" w:hAnsi="Times New Roman"/>
          <w:sz w:val="24"/>
        </w:rPr>
        <w:t>související se získáním</w:t>
      </w:r>
      <w:r w:rsidRPr="00246A02">
        <w:rPr>
          <w:rFonts w:ascii="Times New Roman" w:hAnsi="Times New Roman"/>
          <w:sz w:val="24"/>
        </w:rPr>
        <w:t xml:space="preserve"> kolaudační</w:t>
      </w:r>
      <w:r w:rsidR="005242BC" w:rsidRPr="00246A02">
        <w:rPr>
          <w:rFonts w:ascii="Times New Roman" w:hAnsi="Times New Roman"/>
          <w:sz w:val="24"/>
        </w:rPr>
        <w:t>ho</w:t>
      </w:r>
      <w:r w:rsidRPr="00246A02">
        <w:rPr>
          <w:rFonts w:ascii="Times New Roman" w:hAnsi="Times New Roman"/>
          <w:sz w:val="24"/>
        </w:rPr>
        <w:t xml:space="preserve"> souhlas</w:t>
      </w:r>
      <w:r w:rsidR="005242BC" w:rsidRPr="00246A02">
        <w:rPr>
          <w:rFonts w:ascii="Times New Roman" w:hAnsi="Times New Roman"/>
          <w:sz w:val="24"/>
        </w:rPr>
        <w:t>u nebo s vydáním kolaudačního rozhodnutí (dále jen „</w:t>
      </w:r>
      <w:r w:rsidR="005242BC" w:rsidRPr="008A70FE">
        <w:rPr>
          <w:rFonts w:ascii="Times New Roman" w:hAnsi="Times New Roman"/>
          <w:b/>
          <w:bCs/>
          <w:sz w:val="24"/>
        </w:rPr>
        <w:t>Kolaudační souhlas</w:t>
      </w:r>
      <w:r w:rsidR="005242BC" w:rsidRPr="00246A02">
        <w:rPr>
          <w:rFonts w:ascii="Times New Roman" w:hAnsi="Times New Roman"/>
          <w:sz w:val="24"/>
        </w:rPr>
        <w:t xml:space="preserve">“) </w:t>
      </w:r>
      <w:r w:rsidRPr="00246A02">
        <w:rPr>
          <w:rFonts w:ascii="Times New Roman" w:hAnsi="Times New Roman"/>
          <w:sz w:val="24"/>
        </w:rPr>
        <w:t xml:space="preserve">a </w:t>
      </w:r>
      <w:r w:rsidR="005242BC" w:rsidRPr="00246A02">
        <w:rPr>
          <w:rFonts w:ascii="Times New Roman" w:hAnsi="Times New Roman"/>
          <w:sz w:val="24"/>
        </w:rPr>
        <w:t xml:space="preserve">další dokumenty, které </w:t>
      </w:r>
      <w:r w:rsidR="006D5C6C" w:rsidRPr="00246A02">
        <w:rPr>
          <w:rFonts w:ascii="Times New Roman" w:hAnsi="Times New Roman"/>
          <w:sz w:val="24"/>
        </w:rPr>
        <w:t xml:space="preserve">jsou nezbytné k </w:t>
      </w:r>
      <w:r w:rsidRPr="00246A02">
        <w:rPr>
          <w:rFonts w:ascii="Times New Roman" w:hAnsi="Times New Roman"/>
          <w:sz w:val="24"/>
        </w:rPr>
        <w:t xml:space="preserve">užívání </w:t>
      </w:r>
      <w:r w:rsidR="0064787C" w:rsidRPr="00246A02">
        <w:rPr>
          <w:rFonts w:ascii="Times New Roman" w:hAnsi="Times New Roman"/>
          <w:sz w:val="24"/>
        </w:rPr>
        <w:t>Díla</w:t>
      </w:r>
      <w:r w:rsidRPr="00246A02">
        <w:rPr>
          <w:rFonts w:ascii="Times New Roman" w:hAnsi="Times New Roman"/>
          <w:sz w:val="24"/>
        </w:rPr>
        <w:t>.</w:t>
      </w:r>
    </w:p>
    <w:p w14:paraId="157DF90C" w14:textId="77777777" w:rsidR="00610531" w:rsidRPr="00246A02" w:rsidRDefault="00610531" w:rsidP="00246A02">
      <w:pPr>
        <w:widowControl w:val="0"/>
        <w:ind w:firstLine="360"/>
        <w:jc w:val="both"/>
        <w:rPr>
          <w:rFonts w:ascii="Times New Roman" w:hAnsi="Times New Roman"/>
          <w:sz w:val="24"/>
        </w:rPr>
      </w:pPr>
      <w:r w:rsidRPr="00246A02">
        <w:rPr>
          <w:rFonts w:ascii="Times New Roman" w:hAnsi="Times New Roman"/>
          <w:sz w:val="24"/>
        </w:rPr>
        <w:t xml:space="preserve">Bez předání </w:t>
      </w:r>
      <w:r w:rsidR="006428BC" w:rsidRPr="00246A02">
        <w:rPr>
          <w:rFonts w:ascii="Times New Roman" w:hAnsi="Times New Roman"/>
          <w:sz w:val="24"/>
        </w:rPr>
        <w:t>těchto dokladů nelze považovat D</w:t>
      </w:r>
      <w:r w:rsidRPr="00246A02">
        <w:rPr>
          <w:rFonts w:ascii="Times New Roman" w:hAnsi="Times New Roman"/>
          <w:sz w:val="24"/>
        </w:rPr>
        <w:t>ílo za provedené a dokončené.</w:t>
      </w:r>
    </w:p>
    <w:p w14:paraId="3D986C75" w14:textId="157452FD" w:rsidR="00E45C8A" w:rsidRPr="00246A02" w:rsidRDefault="00E45C8A">
      <w:pPr>
        <w:widowControl w:val="0"/>
        <w:numPr>
          <w:ilvl w:val="0"/>
          <w:numId w:val="17"/>
        </w:numPr>
        <w:ind w:left="360"/>
        <w:jc w:val="both"/>
        <w:rPr>
          <w:rFonts w:ascii="Times New Roman" w:hAnsi="Times New Roman"/>
          <w:sz w:val="24"/>
        </w:rPr>
      </w:pPr>
      <w:r w:rsidRPr="00246A02">
        <w:rPr>
          <w:rFonts w:ascii="Times New Roman" w:hAnsi="Times New Roman"/>
          <w:sz w:val="24"/>
        </w:rPr>
        <w:lastRenderedPageBreak/>
        <w:t xml:space="preserve">Za zajištění </w:t>
      </w:r>
      <w:r w:rsidR="005242BC" w:rsidRPr="00246A02">
        <w:rPr>
          <w:rFonts w:ascii="Times New Roman" w:hAnsi="Times New Roman"/>
          <w:sz w:val="24"/>
        </w:rPr>
        <w:t>K</w:t>
      </w:r>
      <w:r w:rsidRPr="00246A02">
        <w:rPr>
          <w:rFonts w:ascii="Times New Roman" w:hAnsi="Times New Roman"/>
          <w:sz w:val="24"/>
        </w:rPr>
        <w:t xml:space="preserve">olaudačního souhlasu odpovídá </w:t>
      </w:r>
      <w:r w:rsidR="00AE21C1" w:rsidRPr="00246A02">
        <w:rPr>
          <w:rFonts w:ascii="Times New Roman" w:hAnsi="Times New Roman"/>
          <w:sz w:val="24"/>
        </w:rPr>
        <w:t>objednatel</w:t>
      </w:r>
      <w:r w:rsidRPr="00246A02">
        <w:rPr>
          <w:rFonts w:ascii="Times New Roman" w:hAnsi="Times New Roman"/>
          <w:sz w:val="24"/>
        </w:rPr>
        <w:t xml:space="preserve">. </w:t>
      </w:r>
      <w:r w:rsidR="00AE21C1" w:rsidRPr="00246A02">
        <w:rPr>
          <w:rFonts w:ascii="Times New Roman" w:hAnsi="Times New Roman"/>
          <w:sz w:val="24"/>
        </w:rPr>
        <w:t xml:space="preserve">Zhotovitel </w:t>
      </w:r>
      <w:r w:rsidRPr="00246A02">
        <w:rPr>
          <w:rFonts w:ascii="Times New Roman" w:hAnsi="Times New Roman"/>
          <w:sz w:val="24"/>
        </w:rPr>
        <w:t xml:space="preserve">k zajištění </w:t>
      </w:r>
      <w:r w:rsidR="005242BC" w:rsidRPr="00246A02">
        <w:rPr>
          <w:rFonts w:ascii="Times New Roman" w:hAnsi="Times New Roman"/>
          <w:sz w:val="24"/>
        </w:rPr>
        <w:t>K</w:t>
      </w:r>
      <w:r w:rsidRPr="00246A02">
        <w:rPr>
          <w:rFonts w:ascii="Times New Roman" w:hAnsi="Times New Roman"/>
          <w:sz w:val="24"/>
        </w:rPr>
        <w:t xml:space="preserve">olaudačního souhlasu poskytne </w:t>
      </w:r>
      <w:r w:rsidR="00AE21C1" w:rsidRPr="00246A02">
        <w:rPr>
          <w:rFonts w:ascii="Times New Roman" w:hAnsi="Times New Roman"/>
          <w:sz w:val="24"/>
        </w:rPr>
        <w:t xml:space="preserve">objednateli </w:t>
      </w:r>
      <w:r w:rsidRPr="00246A02">
        <w:rPr>
          <w:rFonts w:ascii="Times New Roman" w:hAnsi="Times New Roman"/>
          <w:sz w:val="24"/>
        </w:rPr>
        <w:t>veškerou možnou součinnost, kterou na něm lze spravedlivě žádat.</w:t>
      </w:r>
    </w:p>
    <w:p w14:paraId="1B85A52A" w14:textId="3FBDD247" w:rsidR="00610531" w:rsidRPr="00246A02" w:rsidRDefault="00610531">
      <w:pPr>
        <w:widowControl w:val="0"/>
        <w:numPr>
          <w:ilvl w:val="0"/>
          <w:numId w:val="17"/>
        </w:numPr>
        <w:ind w:left="360"/>
        <w:jc w:val="both"/>
        <w:rPr>
          <w:rFonts w:ascii="Times New Roman" w:hAnsi="Times New Roman"/>
          <w:sz w:val="24"/>
        </w:rPr>
      </w:pPr>
      <w:r w:rsidRPr="00246A02">
        <w:rPr>
          <w:rFonts w:ascii="Times New Roman" w:hAnsi="Times New Roman"/>
          <w:sz w:val="24"/>
        </w:rPr>
        <w:t xml:space="preserve">V předávacím protokolu se mimo jiné uvede </w:t>
      </w:r>
      <w:r w:rsidR="00A80F64" w:rsidRPr="00246A02">
        <w:rPr>
          <w:rFonts w:ascii="Times New Roman" w:hAnsi="Times New Roman"/>
          <w:sz w:val="24"/>
        </w:rPr>
        <w:t xml:space="preserve">prohlášení o převzetí/nepřevzetí Díla a </w:t>
      </w:r>
      <w:r w:rsidRPr="00246A02">
        <w:rPr>
          <w:rFonts w:ascii="Times New Roman" w:hAnsi="Times New Roman"/>
          <w:sz w:val="24"/>
        </w:rPr>
        <w:t xml:space="preserve">soupis vad a nedodělků, pokud je </w:t>
      </w:r>
      <w:r w:rsidR="008A70FE">
        <w:rPr>
          <w:rFonts w:ascii="Times New Roman" w:hAnsi="Times New Roman"/>
          <w:sz w:val="24"/>
        </w:rPr>
        <w:t>D</w:t>
      </w:r>
      <w:r w:rsidRPr="00246A02">
        <w:rPr>
          <w:rFonts w:ascii="Times New Roman" w:hAnsi="Times New Roman"/>
          <w:sz w:val="24"/>
        </w:rPr>
        <w:t xml:space="preserve">ílo obsahuje. Pokud odmítá objednatel </w:t>
      </w:r>
      <w:r w:rsidR="006428BC" w:rsidRPr="00246A02">
        <w:rPr>
          <w:rFonts w:ascii="Times New Roman" w:hAnsi="Times New Roman"/>
          <w:sz w:val="24"/>
        </w:rPr>
        <w:t>D</w:t>
      </w:r>
      <w:r w:rsidRPr="00246A02">
        <w:rPr>
          <w:rFonts w:ascii="Times New Roman" w:hAnsi="Times New Roman"/>
          <w:sz w:val="24"/>
        </w:rPr>
        <w:t xml:space="preserve">ílo převzít je povinen uvést do předávacího protokolu důvody nepřevzetí </w:t>
      </w:r>
      <w:r w:rsidR="0064787C" w:rsidRPr="00246A02">
        <w:rPr>
          <w:rFonts w:ascii="Times New Roman" w:hAnsi="Times New Roman"/>
          <w:sz w:val="24"/>
        </w:rPr>
        <w:t>Díla</w:t>
      </w:r>
      <w:r w:rsidRPr="00246A02">
        <w:rPr>
          <w:rFonts w:ascii="Times New Roman" w:hAnsi="Times New Roman"/>
          <w:sz w:val="24"/>
        </w:rPr>
        <w:t xml:space="preserve">. </w:t>
      </w:r>
    </w:p>
    <w:p w14:paraId="711DFBDF" w14:textId="77777777" w:rsidR="00610531" w:rsidRPr="00246A02" w:rsidRDefault="00610531">
      <w:pPr>
        <w:widowControl w:val="0"/>
        <w:numPr>
          <w:ilvl w:val="0"/>
          <w:numId w:val="17"/>
        </w:numPr>
        <w:ind w:left="360"/>
        <w:jc w:val="both"/>
        <w:rPr>
          <w:rFonts w:ascii="Times New Roman" w:hAnsi="Times New Roman"/>
          <w:sz w:val="24"/>
        </w:rPr>
      </w:pPr>
      <w:r w:rsidRPr="00246A02">
        <w:rPr>
          <w:rFonts w:ascii="Times New Roman" w:hAnsi="Times New Roman"/>
          <w:sz w:val="24"/>
        </w:rPr>
        <w:t xml:space="preserve">Zhotovitel se zavazuje odstranit vady a nedodělky v dohodnutém termínu uvedeném v předávacím protokolu, nejpozději však vždy do 15 dnů. Tuto lhůtu lze prodloužit pouze písemnou dohodou objednatele a zhotovitele a pouze z objektivních technologických důvodů a na základě odůvodněné žádosti zhotovitele. </w:t>
      </w:r>
    </w:p>
    <w:p w14:paraId="26547C05" w14:textId="4FC5BD47" w:rsidR="00610531" w:rsidRPr="00246A02" w:rsidRDefault="00610531">
      <w:pPr>
        <w:widowControl w:val="0"/>
        <w:numPr>
          <w:ilvl w:val="0"/>
          <w:numId w:val="17"/>
        </w:numPr>
        <w:ind w:left="360"/>
        <w:jc w:val="both"/>
        <w:rPr>
          <w:rFonts w:ascii="Times New Roman" w:hAnsi="Times New Roman"/>
          <w:sz w:val="24"/>
        </w:rPr>
      </w:pPr>
      <w:r w:rsidRPr="00246A02">
        <w:rPr>
          <w:rFonts w:ascii="Times New Roman" w:hAnsi="Times New Roman"/>
          <w:sz w:val="24"/>
        </w:rPr>
        <w:t xml:space="preserve">Vadou se pro účely celé této smlouvy rozumí i odchylka v kvalitě, rozsahu nebo parametrech </w:t>
      </w:r>
      <w:r w:rsidR="0064787C" w:rsidRPr="00246A02">
        <w:rPr>
          <w:rFonts w:ascii="Times New Roman" w:hAnsi="Times New Roman"/>
          <w:sz w:val="24"/>
        </w:rPr>
        <w:t>Díla</w:t>
      </w:r>
      <w:r w:rsidRPr="00246A02">
        <w:rPr>
          <w:rFonts w:ascii="Times New Roman" w:hAnsi="Times New Roman"/>
          <w:sz w:val="24"/>
        </w:rPr>
        <w:t xml:space="preserve">, stanovených touto smlouvou, </w:t>
      </w:r>
      <w:r w:rsidR="00C72A8E" w:rsidRPr="00246A02">
        <w:rPr>
          <w:rFonts w:ascii="Times New Roman" w:hAnsi="Times New Roman"/>
          <w:sz w:val="24"/>
        </w:rPr>
        <w:t>Příslušnou</w:t>
      </w:r>
      <w:r w:rsidR="003D1B7D" w:rsidRPr="00246A02">
        <w:rPr>
          <w:rFonts w:ascii="Times New Roman" w:hAnsi="Times New Roman"/>
          <w:sz w:val="24"/>
        </w:rPr>
        <w:t xml:space="preserve"> </w:t>
      </w:r>
      <w:r w:rsidRPr="00246A02">
        <w:rPr>
          <w:rFonts w:ascii="Times New Roman" w:hAnsi="Times New Roman"/>
          <w:sz w:val="24"/>
        </w:rPr>
        <w:t xml:space="preserve">dokumentací, </w:t>
      </w:r>
      <w:r w:rsidR="00DE17B7" w:rsidRPr="00246A02">
        <w:rPr>
          <w:rFonts w:ascii="Times New Roman" w:hAnsi="Times New Roman"/>
          <w:sz w:val="24"/>
        </w:rPr>
        <w:t>Položkovým rozpočtem</w:t>
      </w:r>
      <w:r w:rsidRPr="00246A02">
        <w:rPr>
          <w:rFonts w:ascii="Times New Roman" w:hAnsi="Times New Roman"/>
          <w:sz w:val="24"/>
        </w:rPr>
        <w:t xml:space="preserve">, technickými či technologickými normami včetně ČSN i jejich informativních částí či obecně závaznými či jinými předpisy. Vadou se rozumí také snížení účinnosti strojního nebo technologického zařízení. Nedodělkem se pro účely celé této smlouvy rozumí zejména nedokončená práce na díle oproti této smlouvě, </w:t>
      </w:r>
      <w:r w:rsidR="00C72A8E" w:rsidRPr="00246A02">
        <w:rPr>
          <w:rFonts w:ascii="Times New Roman" w:hAnsi="Times New Roman"/>
          <w:sz w:val="24"/>
        </w:rPr>
        <w:t>Příslušné</w:t>
      </w:r>
      <w:r w:rsidR="003D1B7D" w:rsidRPr="00246A02">
        <w:rPr>
          <w:rFonts w:ascii="Times New Roman" w:hAnsi="Times New Roman"/>
          <w:sz w:val="24"/>
        </w:rPr>
        <w:t xml:space="preserve"> </w:t>
      </w:r>
      <w:r w:rsidRPr="00246A02">
        <w:rPr>
          <w:rFonts w:ascii="Times New Roman" w:hAnsi="Times New Roman"/>
          <w:sz w:val="24"/>
        </w:rPr>
        <w:t>dokumentaci</w:t>
      </w:r>
      <w:r w:rsidR="003D1B7D" w:rsidRPr="00246A02">
        <w:rPr>
          <w:rFonts w:ascii="Times New Roman" w:hAnsi="Times New Roman"/>
          <w:sz w:val="24"/>
        </w:rPr>
        <w:t xml:space="preserve"> </w:t>
      </w:r>
      <w:r w:rsidRPr="00246A02">
        <w:rPr>
          <w:rFonts w:ascii="Times New Roman" w:hAnsi="Times New Roman"/>
          <w:sz w:val="24"/>
        </w:rPr>
        <w:t xml:space="preserve">či </w:t>
      </w:r>
      <w:r w:rsidR="00DE17B7" w:rsidRPr="00246A02">
        <w:rPr>
          <w:rFonts w:ascii="Times New Roman" w:hAnsi="Times New Roman"/>
          <w:sz w:val="24"/>
        </w:rPr>
        <w:t>Položkovému rozpočtu</w:t>
      </w:r>
      <w:r w:rsidRPr="00246A02">
        <w:rPr>
          <w:rFonts w:ascii="Times New Roman" w:hAnsi="Times New Roman"/>
          <w:sz w:val="24"/>
        </w:rPr>
        <w:t xml:space="preserve">. </w:t>
      </w:r>
    </w:p>
    <w:p w14:paraId="122695C6" w14:textId="77777777" w:rsidR="00610531" w:rsidRPr="00246A02" w:rsidRDefault="00610531" w:rsidP="00246A02">
      <w:pPr>
        <w:widowControl w:val="0"/>
        <w:jc w:val="center"/>
        <w:rPr>
          <w:rFonts w:ascii="Times New Roman" w:hAnsi="Times New Roman"/>
          <w:b/>
          <w:bCs/>
          <w:color w:val="000000"/>
          <w:sz w:val="24"/>
        </w:rPr>
      </w:pPr>
    </w:p>
    <w:p w14:paraId="6D4C8B1E" w14:textId="78B77F19"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AE24A9" w:rsidRPr="00246A02">
        <w:rPr>
          <w:rFonts w:ascii="Times New Roman" w:hAnsi="Times New Roman"/>
          <w:b/>
          <w:bCs/>
          <w:color w:val="000000"/>
          <w:sz w:val="24"/>
        </w:rPr>
        <w:t>XVII</w:t>
      </w:r>
      <w:r w:rsidR="00610531" w:rsidRPr="00246A02">
        <w:rPr>
          <w:rFonts w:ascii="Times New Roman" w:hAnsi="Times New Roman"/>
          <w:b/>
          <w:bCs/>
          <w:color w:val="000000"/>
          <w:sz w:val="24"/>
        </w:rPr>
        <w:t>.</w:t>
      </w:r>
    </w:p>
    <w:p w14:paraId="2C81F4F6" w14:textId="77777777" w:rsidR="00610531" w:rsidRPr="00246A02" w:rsidRDefault="00610531" w:rsidP="00246A02">
      <w:pPr>
        <w:pStyle w:val="Nadpis1"/>
        <w:keepNext w:val="0"/>
        <w:widowControl w:val="0"/>
        <w:ind w:left="360"/>
        <w:rPr>
          <w:bCs w:val="0"/>
          <w:color w:val="000000"/>
        </w:rPr>
      </w:pPr>
      <w:r w:rsidRPr="00246A02">
        <w:rPr>
          <w:color w:val="000000"/>
        </w:rPr>
        <w:t xml:space="preserve">Kvalita </w:t>
      </w:r>
      <w:r w:rsidR="0064787C" w:rsidRPr="00246A02">
        <w:rPr>
          <w:color w:val="000000"/>
        </w:rPr>
        <w:t>Díla</w:t>
      </w:r>
      <w:r w:rsidRPr="00246A02">
        <w:rPr>
          <w:color w:val="000000"/>
        </w:rPr>
        <w:t xml:space="preserve"> a jeho provádění</w:t>
      </w:r>
    </w:p>
    <w:p w14:paraId="109F4CF9" w14:textId="34936FF8" w:rsidR="00610531" w:rsidRPr="00246A02" w:rsidRDefault="00610531">
      <w:pPr>
        <w:widowControl w:val="0"/>
        <w:numPr>
          <w:ilvl w:val="0"/>
          <w:numId w:val="18"/>
        </w:numPr>
        <w:jc w:val="both"/>
        <w:rPr>
          <w:rFonts w:ascii="Times New Roman" w:hAnsi="Times New Roman"/>
          <w:color w:val="000000"/>
          <w:sz w:val="24"/>
        </w:rPr>
      </w:pPr>
      <w:r w:rsidRPr="00246A02">
        <w:rPr>
          <w:rFonts w:ascii="Times New Roman" w:hAnsi="Times New Roman"/>
          <w:color w:val="000000"/>
          <w:sz w:val="24"/>
        </w:rPr>
        <w:t xml:space="preserve">Zhotovitel se zavazuje </w:t>
      </w:r>
      <w:r w:rsidR="006428BC" w:rsidRPr="00246A02">
        <w:rPr>
          <w:rFonts w:ascii="Times New Roman" w:hAnsi="Times New Roman"/>
          <w:color w:val="000000"/>
          <w:sz w:val="24"/>
        </w:rPr>
        <w:t>D</w:t>
      </w:r>
      <w:r w:rsidRPr="00246A02">
        <w:rPr>
          <w:rFonts w:ascii="Times New Roman" w:hAnsi="Times New Roman"/>
          <w:color w:val="000000"/>
          <w:sz w:val="24"/>
        </w:rPr>
        <w:t xml:space="preserve">ílo provést s odbornou péčí a v bezvadné nejvýše dosažitelné kvalitě. Zhotovitel je povinen dodržovat veškeré příslušné technické a technologické normy včetně všech ČSN i jejich informativních částí vztahující se k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a určující kvalitu </w:t>
      </w:r>
      <w:r w:rsidR="0064787C" w:rsidRPr="00246A02">
        <w:rPr>
          <w:rFonts w:ascii="Times New Roman" w:hAnsi="Times New Roman"/>
          <w:color w:val="000000"/>
          <w:sz w:val="24"/>
        </w:rPr>
        <w:t>Díla</w:t>
      </w:r>
      <w:r w:rsidRPr="00246A02">
        <w:rPr>
          <w:rFonts w:ascii="Times New Roman" w:hAnsi="Times New Roman"/>
          <w:color w:val="000000"/>
          <w:sz w:val="24"/>
        </w:rPr>
        <w:t xml:space="preserve"> či jakékoliv jeho části, a to včetně všech norem harmonizovaných. Mezní doporučené odchylky geometrických tvarů konstrukcí uváděných v normách jsou pro zhotovitele stavby stanoveny jako maximální. Pro účely této smlouvy se uplatní vždy podle uvedeného pořadí 1. české technické normy přejímající evropské normy nebo jiné národní technické normy přejímající evropské normy, 2. evropská technická schválení, 3. obecné technické specifikace stanovené v souladu s postupem uznaným členskými státy Evropské unie a uveřejněné v Úředním věstníku Evropské unie, 4. mezinárodní normy, 5. jiné typy technických dokumentů než normy, vydané evropskými normalizačními orgány, 6. české technické normy, 7. stavební technická osvědčení, 8. národní technické podmínky vztahující se k navrhování, posuzování a provádění staveb a stavebních prací a použití výrobků. </w:t>
      </w:r>
    </w:p>
    <w:p w14:paraId="4A58AA7F" w14:textId="6CC1203C" w:rsidR="00610531" w:rsidRPr="00246A02" w:rsidRDefault="00610531">
      <w:pPr>
        <w:widowControl w:val="0"/>
        <w:numPr>
          <w:ilvl w:val="0"/>
          <w:numId w:val="18"/>
        </w:numPr>
        <w:jc w:val="both"/>
        <w:rPr>
          <w:rFonts w:ascii="Times New Roman" w:hAnsi="Times New Roman"/>
          <w:color w:val="000000"/>
          <w:sz w:val="24"/>
        </w:rPr>
      </w:pPr>
      <w:r w:rsidRPr="00246A02">
        <w:rPr>
          <w:rFonts w:ascii="Times New Roman" w:hAnsi="Times New Roman"/>
          <w:color w:val="000000"/>
          <w:sz w:val="24"/>
        </w:rPr>
        <w:t xml:space="preserve">Dílo </w:t>
      </w:r>
      <w:r w:rsidRPr="00246A02">
        <w:rPr>
          <w:rFonts w:ascii="Times New Roman" w:hAnsi="Times New Roman"/>
          <w:sz w:val="24"/>
        </w:rPr>
        <w:t>musí být provedeno</w:t>
      </w:r>
      <w:r w:rsidR="00281C00" w:rsidRPr="00246A02">
        <w:rPr>
          <w:rFonts w:ascii="Times New Roman" w:hAnsi="Times New Roman"/>
          <w:sz w:val="24"/>
        </w:rPr>
        <w:t>,</w:t>
      </w:r>
      <w:r w:rsidRPr="00246A02">
        <w:rPr>
          <w:rFonts w:ascii="Times New Roman" w:hAnsi="Times New Roman"/>
          <w:sz w:val="24"/>
        </w:rPr>
        <w:t xml:space="preserve"> pokud jde o kvalitu</w:t>
      </w:r>
      <w:r w:rsidR="00281C00" w:rsidRPr="00246A02">
        <w:rPr>
          <w:rFonts w:ascii="Times New Roman" w:hAnsi="Times New Roman"/>
          <w:sz w:val="24"/>
        </w:rPr>
        <w:t>,</w:t>
      </w:r>
      <w:r w:rsidRPr="00246A02">
        <w:rPr>
          <w:rFonts w:ascii="Times New Roman" w:hAnsi="Times New Roman"/>
          <w:sz w:val="24"/>
        </w:rPr>
        <w:t xml:space="preserve"> v souladu se zákonem č. 183/2006 Sb.</w:t>
      </w:r>
      <w:r w:rsidR="00042BCC" w:rsidRPr="00246A02">
        <w:rPr>
          <w:rFonts w:ascii="Times New Roman" w:hAnsi="Times New Roman"/>
          <w:sz w:val="24"/>
        </w:rPr>
        <w:t>,</w:t>
      </w:r>
      <w:r w:rsidRPr="00246A02">
        <w:rPr>
          <w:rFonts w:ascii="Times New Roman" w:hAnsi="Times New Roman"/>
          <w:sz w:val="24"/>
        </w:rPr>
        <w:t xml:space="preserve"> o</w:t>
      </w:r>
      <w:r w:rsidR="00042BCC" w:rsidRPr="00246A02">
        <w:rPr>
          <w:rFonts w:ascii="Times New Roman" w:hAnsi="Times New Roman"/>
          <w:sz w:val="24"/>
        </w:rPr>
        <w:t> </w:t>
      </w:r>
      <w:r w:rsidRPr="00246A02">
        <w:rPr>
          <w:rFonts w:ascii="Times New Roman" w:hAnsi="Times New Roman"/>
          <w:sz w:val="24"/>
        </w:rPr>
        <w:t xml:space="preserve">územním plánování a stavebním řádu (stavební zákon), </w:t>
      </w:r>
      <w:r w:rsidRPr="00246A02">
        <w:rPr>
          <w:rFonts w:ascii="Times New Roman" w:hAnsi="Times New Roman"/>
          <w:color w:val="000000"/>
          <w:sz w:val="24"/>
        </w:rPr>
        <w:t xml:space="preserve">ve znění pozdějších předpisů a předpisy s ním souvisejícími, jakož i ostatními právními a jinými předpisy, touto smlouvou, </w:t>
      </w:r>
      <w:r w:rsidR="00C72A8E" w:rsidRPr="00246A02">
        <w:rPr>
          <w:rFonts w:ascii="Times New Roman" w:hAnsi="Times New Roman"/>
          <w:color w:val="000000"/>
          <w:sz w:val="24"/>
        </w:rPr>
        <w:t>Příslušnou</w:t>
      </w:r>
      <w:r w:rsidR="003D1B7D" w:rsidRPr="00246A02">
        <w:rPr>
          <w:rFonts w:ascii="Times New Roman" w:hAnsi="Times New Roman"/>
          <w:color w:val="000000"/>
          <w:sz w:val="24"/>
        </w:rPr>
        <w:t xml:space="preserve"> </w:t>
      </w:r>
      <w:r w:rsidRPr="00246A02">
        <w:rPr>
          <w:rFonts w:ascii="Times New Roman" w:hAnsi="Times New Roman"/>
          <w:color w:val="000000"/>
          <w:sz w:val="24"/>
        </w:rPr>
        <w:t xml:space="preserve">dokumentací, </w:t>
      </w:r>
      <w:r w:rsidR="00DE17B7" w:rsidRPr="00246A02">
        <w:rPr>
          <w:rFonts w:ascii="Times New Roman" w:hAnsi="Times New Roman"/>
          <w:color w:val="000000"/>
          <w:sz w:val="24"/>
        </w:rPr>
        <w:t>Položkovým rozpočtem</w:t>
      </w:r>
      <w:r w:rsidRPr="00246A02">
        <w:rPr>
          <w:rFonts w:ascii="Times New Roman" w:hAnsi="Times New Roman"/>
          <w:color w:val="000000"/>
          <w:sz w:val="24"/>
        </w:rPr>
        <w:t xml:space="preserve"> a pokyny objednatele či jeho pověřeného zástupce (</w:t>
      </w:r>
      <w:r w:rsidR="00425994" w:rsidRPr="00246A02">
        <w:rPr>
          <w:rFonts w:ascii="Times New Roman" w:hAnsi="Times New Roman"/>
          <w:color w:val="000000"/>
          <w:sz w:val="24"/>
        </w:rPr>
        <w:t>TDS</w:t>
      </w:r>
      <w:r w:rsidRPr="00246A02">
        <w:rPr>
          <w:rFonts w:ascii="Times New Roman" w:hAnsi="Times New Roman"/>
          <w:color w:val="000000"/>
          <w:sz w:val="24"/>
        </w:rPr>
        <w:t xml:space="preserve">) tak, aby nemělo jakékoliv kvalitativní nedostatky. </w:t>
      </w:r>
    </w:p>
    <w:p w14:paraId="4691B343" w14:textId="47FE8F8A" w:rsidR="00610531" w:rsidRPr="00246A02" w:rsidRDefault="00610531">
      <w:pPr>
        <w:widowControl w:val="0"/>
        <w:numPr>
          <w:ilvl w:val="0"/>
          <w:numId w:val="18"/>
        </w:numPr>
        <w:jc w:val="both"/>
        <w:rPr>
          <w:rFonts w:ascii="Times New Roman" w:hAnsi="Times New Roman"/>
          <w:color w:val="000000"/>
          <w:sz w:val="24"/>
        </w:rPr>
      </w:pPr>
      <w:r w:rsidRPr="00246A02">
        <w:rPr>
          <w:rFonts w:ascii="Times New Roman" w:hAnsi="Times New Roman"/>
          <w:color w:val="000000"/>
          <w:sz w:val="24"/>
        </w:rPr>
        <w:t xml:space="preserve">Pokud není stanoveno touto smlouvou jinak, pak pro kvalitu dodávek stavebních prací platí i všeobecné dodací podmínky podle úvodních ustanovení katalogů popisů a směrných cen stavebních prací a montážních ceníků, jimiž se definuje předepsaná kvalita a způsoby její kontroly, způsoby měření, názvosloví, definice a kde jsou uvedeny základní ČSN týkající se předmětných stavebních prací. </w:t>
      </w:r>
    </w:p>
    <w:p w14:paraId="5E96E51C" w14:textId="77777777" w:rsidR="00610531" w:rsidRPr="00246A02" w:rsidRDefault="00610531">
      <w:pPr>
        <w:widowControl w:val="0"/>
        <w:numPr>
          <w:ilvl w:val="0"/>
          <w:numId w:val="18"/>
        </w:numPr>
        <w:jc w:val="both"/>
        <w:rPr>
          <w:rFonts w:ascii="Times New Roman" w:hAnsi="Times New Roman"/>
          <w:color w:val="000000"/>
          <w:sz w:val="24"/>
        </w:rPr>
      </w:pPr>
      <w:r w:rsidRPr="00246A02">
        <w:rPr>
          <w:rFonts w:ascii="Times New Roman" w:hAnsi="Times New Roman"/>
          <w:color w:val="000000"/>
          <w:sz w:val="24"/>
        </w:rPr>
        <w:t xml:space="preserve">Zhotovitel je povinen při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použít pouze materiály, výrobky a konstrukce, které mají takové vlastnosti, aby po dobu předpokládané existence </w:t>
      </w:r>
      <w:r w:rsidR="0064787C" w:rsidRPr="00246A02">
        <w:rPr>
          <w:rFonts w:ascii="Times New Roman" w:hAnsi="Times New Roman"/>
          <w:color w:val="000000"/>
          <w:sz w:val="24"/>
        </w:rPr>
        <w:t>Díla</w:t>
      </w:r>
      <w:r w:rsidRPr="00246A02">
        <w:rPr>
          <w:rFonts w:ascii="Times New Roman" w:hAnsi="Times New Roman"/>
          <w:color w:val="000000"/>
          <w:sz w:val="24"/>
        </w:rPr>
        <w:t xml:space="preserve"> byla při běžné údržbě zaručena zejména požadovaná mechanická odolnost a stabilita, požární bezpečnost, hygienické požadavky, ochrana zdraví a životního prostředí a bezpečnost při užívání, jakož i ochrana proti hluku a zaručeny i požadavky na úsporu energie a ochranu tepla.</w:t>
      </w:r>
    </w:p>
    <w:p w14:paraId="7EFEA8D8" w14:textId="11BDDE40" w:rsidR="004F06C5" w:rsidRPr="00246A02" w:rsidRDefault="00610531">
      <w:pPr>
        <w:widowControl w:val="0"/>
        <w:numPr>
          <w:ilvl w:val="0"/>
          <w:numId w:val="18"/>
        </w:numPr>
        <w:jc w:val="both"/>
        <w:rPr>
          <w:rFonts w:ascii="Times New Roman" w:hAnsi="Times New Roman"/>
          <w:color w:val="000000"/>
          <w:sz w:val="24"/>
        </w:rPr>
      </w:pPr>
      <w:r w:rsidRPr="00246A02">
        <w:rPr>
          <w:rFonts w:ascii="Times New Roman" w:hAnsi="Times New Roman"/>
          <w:color w:val="000000"/>
          <w:sz w:val="24"/>
        </w:rPr>
        <w:t xml:space="preserve">Veškeré odborné práce při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musí být vykonávány osobami majícími </w:t>
      </w:r>
      <w:r w:rsidRPr="00246A02">
        <w:rPr>
          <w:rFonts w:ascii="Times New Roman" w:hAnsi="Times New Roman"/>
          <w:color w:val="000000"/>
          <w:sz w:val="24"/>
        </w:rPr>
        <w:lastRenderedPageBreak/>
        <w:t>příslušnou kvalifikaci. Zhotovitel je povinen na požádání objednatele předložit doklad o</w:t>
      </w:r>
      <w:r w:rsidR="008A70FE">
        <w:rPr>
          <w:rFonts w:ascii="Times New Roman" w:hAnsi="Times New Roman"/>
          <w:color w:val="000000"/>
          <w:sz w:val="24"/>
        </w:rPr>
        <w:t> </w:t>
      </w:r>
      <w:r w:rsidRPr="00246A02">
        <w:rPr>
          <w:rFonts w:ascii="Times New Roman" w:hAnsi="Times New Roman"/>
          <w:color w:val="000000"/>
          <w:sz w:val="24"/>
        </w:rPr>
        <w:t xml:space="preserve">kvalifikaci těchto osob, včetně osob </w:t>
      </w:r>
      <w:r w:rsidR="003D0251" w:rsidRPr="00246A02">
        <w:rPr>
          <w:rFonts w:ascii="Times New Roman" w:hAnsi="Times New Roman"/>
          <w:color w:val="000000"/>
          <w:sz w:val="24"/>
        </w:rPr>
        <w:t>pod</w:t>
      </w:r>
      <w:r w:rsidR="008435AC" w:rsidRPr="00246A02">
        <w:rPr>
          <w:rFonts w:ascii="Times New Roman" w:hAnsi="Times New Roman"/>
          <w:color w:val="000000"/>
          <w:sz w:val="24"/>
        </w:rPr>
        <w:t>zhotovi</w:t>
      </w:r>
      <w:r w:rsidR="003D0251" w:rsidRPr="00246A02">
        <w:rPr>
          <w:rFonts w:ascii="Times New Roman" w:hAnsi="Times New Roman"/>
          <w:color w:val="000000"/>
          <w:sz w:val="24"/>
        </w:rPr>
        <w:t>telů</w:t>
      </w:r>
      <w:r w:rsidRPr="00246A02">
        <w:rPr>
          <w:rFonts w:ascii="Times New Roman" w:hAnsi="Times New Roman"/>
          <w:color w:val="000000"/>
          <w:sz w:val="24"/>
        </w:rPr>
        <w:t>.</w:t>
      </w:r>
    </w:p>
    <w:p w14:paraId="72F699E7" w14:textId="77777777" w:rsidR="000973C5" w:rsidRPr="00246A02" w:rsidRDefault="000973C5" w:rsidP="00246A02">
      <w:pPr>
        <w:widowControl w:val="0"/>
        <w:ind w:left="720"/>
        <w:jc w:val="both"/>
        <w:rPr>
          <w:rFonts w:ascii="Times New Roman" w:hAnsi="Times New Roman"/>
          <w:color w:val="000000"/>
          <w:sz w:val="24"/>
        </w:rPr>
      </w:pPr>
    </w:p>
    <w:p w14:paraId="0AA06314" w14:textId="6E1D9F1C"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AE24A9" w:rsidRPr="00246A02">
        <w:rPr>
          <w:rFonts w:ascii="Times New Roman" w:hAnsi="Times New Roman"/>
          <w:b/>
          <w:bCs/>
          <w:color w:val="000000"/>
          <w:sz w:val="24"/>
        </w:rPr>
        <w:t>XVIII</w:t>
      </w:r>
      <w:r w:rsidR="00610531" w:rsidRPr="00246A02">
        <w:rPr>
          <w:rFonts w:ascii="Times New Roman" w:hAnsi="Times New Roman"/>
          <w:b/>
          <w:bCs/>
          <w:color w:val="000000"/>
          <w:sz w:val="24"/>
        </w:rPr>
        <w:t>.</w:t>
      </w:r>
    </w:p>
    <w:p w14:paraId="4605AC70" w14:textId="77777777" w:rsidR="00610531" w:rsidRPr="00246A02" w:rsidRDefault="00610531" w:rsidP="00246A02">
      <w:pPr>
        <w:pStyle w:val="Nadpis1"/>
        <w:keepNext w:val="0"/>
        <w:widowControl w:val="0"/>
        <w:rPr>
          <w:color w:val="000000"/>
        </w:rPr>
      </w:pPr>
      <w:r w:rsidRPr="00246A02">
        <w:rPr>
          <w:color w:val="000000"/>
        </w:rPr>
        <w:t>Záruky</w:t>
      </w:r>
    </w:p>
    <w:p w14:paraId="62B52B0A" w14:textId="59FB8959" w:rsidR="005D7766" w:rsidRPr="00246A02" w:rsidRDefault="005D7766">
      <w:pPr>
        <w:widowControl w:val="0"/>
        <w:numPr>
          <w:ilvl w:val="0"/>
          <w:numId w:val="19"/>
        </w:numPr>
        <w:ind w:left="360"/>
        <w:jc w:val="both"/>
        <w:rPr>
          <w:rFonts w:ascii="Times New Roman" w:hAnsi="Times New Roman"/>
          <w:color w:val="000000"/>
          <w:sz w:val="24"/>
        </w:rPr>
      </w:pPr>
      <w:r w:rsidRPr="00246A02">
        <w:rPr>
          <w:rFonts w:ascii="Times New Roman" w:hAnsi="Times New Roman"/>
          <w:color w:val="000000"/>
          <w:sz w:val="24"/>
        </w:rPr>
        <w:t xml:space="preserve">Zhotovitel poskytuje záruku za jakost </w:t>
      </w:r>
      <w:r w:rsidR="0064787C" w:rsidRPr="00246A02">
        <w:rPr>
          <w:rFonts w:ascii="Times New Roman" w:hAnsi="Times New Roman"/>
          <w:color w:val="000000"/>
          <w:sz w:val="24"/>
        </w:rPr>
        <w:t>Díla</w:t>
      </w:r>
      <w:r w:rsidRPr="00246A02">
        <w:rPr>
          <w:rFonts w:ascii="Times New Roman" w:hAnsi="Times New Roman"/>
          <w:color w:val="000000"/>
          <w:sz w:val="24"/>
        </w:rPr>
        <w:t xml:space="preserve"> i prací a dodávek třetích </w:t>
      </w:r>
      <w:r w:rsidR="00700A97" w:rsidRPr="00246A02">
        <w:rPr>
          <w:rFonts w:ascii="Times New Roman" w:hAnsi="Times New Roman"/>
          <w:color w:val="000000"/>
          <w:sz w:val="24"/>
        </w:rPr>
        <w:t>osob – svých</w:t>
      </w:r>
      <w:r w:rsidRPr="00246A02">
        <w:rPr>
          <w:rFonts w:ascii="Times New Roman" w:hAnsi="Times New Roman"/>
          <w:color w:val="000000"/>
          <w:sz w:val="24"/>
        </w:rPr>
        <w:t xml:space="preserve"> </w:t>
      </w:r>
      <w:r w:rsidR="003D0251" w:rsidRPr="00246A02">
        <w:rPr>
          <w:rFonts w:ascii="Times New Roman" w:hAnsi="Times New Roman"/>
          <w:color w:val="000000"/>
          <w:sz w:val="24"/>
        </w:rPr>
        <w:t>pod</w:t>
      </w:r>
      <w:r w:rsidR="008435AC" w:rsidRPr="00246A02">
        <w:rPr>
          <w:rFonts w:ascii="Times New Roman" w:hAnsi="Times New Roman"/>
          <w:color w:val="000000"/>
          <w:sz w:val="24"/>
        </w:rPr>
        <w:t>zhotovi</w:t>
      </w:r>
      <w:r w:rsidR="003D0251" w:rsidRPr="00246A02">
        <w:rPr>
          <w:rFonts w:ascii="Times New Roman" w:hAnsi="Times New Roman"/>
          <w:color w:val="000000"/>
          <w:sz w:val="24"/>
        </w:rPr>
        <w:t>telů</w:t>
      </w:r>
      <w:r w:rsidRPr="00246A02">
        <w:rPr>
          <w:rFonts w:ascii="Times New Roman" w:hAnsi="Times New Roman"/>
          <w:color w:val="000000"/>
          <w:sz w:val="24"/>
        </w:rPr>
        <w:t>, a to:</w:t>
      </w:r>
    </w:p>
    <w:p w14:paraId="5B40FD1E" w14:textId="7EE3597B" w:rsidR="005D7766" w:rsidRPr="00246A02" w:rsidRDefault="005D7766">
      <w:pPr>
        <w:widowControl w:val="0"/>
        <w:numPr>
          <w:ilvl w:val="0"/>
          <w:numId w:val="1"/>
        </w:numPr>
        <w:ind w:left="720"/>
        <w:jc w:val="both"/>
        <w:rPr>
          <w:rFonts w:ascii="Times New Roman" w:hAnsi="Times New Roman"/>
          <w:color w:val="000000"/>
          <w:sz w:val="24"/>
        </w:rPr>
      </w:pPr>
      <w:r w:rsidRPr="00246A02">
        <w:rPr>
          <w:rFonts w:ascii="Times New Roman" w:hAnsi="Times New Roman"/>
          <w:color w:val="000000"/>
          <w:sz w:val="24"/>
        </w:rPr>
        <w:t xml:space="preserve">na </w:t>
      </w:r>
      <w:r w:rsidR="004C4815" w:rsidRPr="00246A02">
        <w:rPr>
          <w:rFonts w:ascii="Times New Roman" w:hAnsi="Times New Roman"/>
          <w:color w:val="000000"/>
          <w:sz w:val="24"/>
        </w:rPr>
        <w:t xml:space="preserve">veškerou stavební část </w:t>
      </w:r>
      <w:r w:rsidR="008A70FE">
        <w:rPr>
          <w:rFonts w:ascii="Times New Roman" w:hAnsi="Times New Roman"/>
          <w:color w:val="000000"/>
          <w:sz w:val="24"/>
        </w:rPr>
        <w:t>Z</w:t>
      </w:r>
      <w:r w:rsidR="004C4815" w:rsidRPr="00246A02">
        <w:rPr>
          <w:rFonts w:ascii="Times New Roman" w:hAnsi="Times New Roman"/>
          <w:color w:val="000000"/>
          <w:sz w:val="24"/>
        </w:rPr>
        <w:t xml:space="preserve">akázky </w:t>
      </w:r>
      <w:r w:rsidRPr="00246A02">
        <w:rPr>
          <w:rFonts w:ascii="Times New Roman" w:hAnsi="Times New Roman"/>
          <w:color w:val="000000"/>
          <w:sz w:val="24"/>
        </w:rPr>
        <w:t xml:space="preserve">v délce </w:t>
      </w:r>
      <w:r w:rsidR="00871C3B" w:rsidRPr="00246A02">
        <w:rPr>
          <w:rFonts w:ascii="Times New Roman" w:hAnsi="Times New Roman"/>
          <w:color w:val="000000"/>
          <w:sz w:val="24"/>
        </w:rPr>
        <w:t>60</w:t>
      </w:r>
      <w:r w:rsidRPr="00246A02">
        <w:rPr>
          <w:rFonts w:ascii="Times New Roman" w:hAnsi="Times New Roman"/>
          <w:color w:val="000000"/>
          <w:sz w:val="24"/>
        </w:rPr>
        <w:t xml:space="preserve"> měsíců, </w:t>
      </w:r>
    </w:p>
    <w:p w14:paraId="673B439C" w14:textId="0E63DD04" w:rsidR="005D7766" w:rsidRPr="00246A02" w:rsidRDefault="005D7766">
      <w:pPr>
        <w:widowControl w:val="0"/>
        <w:numPr>
          <w:ilvl w:val="0"/>
          <w:numId w:val="1"/>
        </w:numPr>
        <w:ind w:left="720"/>
        <w:jc w:val="both"/>
        <w:rPr>
          <w:rFonts w:ascii="Times New Roman" w:hAnsi="Times New Roman"/>
          <w:color w:val="000000"/>
          <w:sz w:val="24"/>
        </w:rPr>
      </w:pPr>
      <w:r w:rsidRPr="00246A02">
        <w:rPr>
          <w:rFonts w:ascii="Times New Roman" w:hAnsi="Times New Roman"/>
          <w:color w:val="000000"/>
          <w:sz w:val="24"/>
        </w:rPr>
        <w:t xml:space="preserve">na technologie, které jsou součástí stavby v délce </w:t>
      </w:r>
      <w:r w:rsidR="00046ABD" w:rsidRPr="00246A02">
        <w:rPr>
          <w:rFonts w:ascii="Times New Roman" w:hAnsi="Times New Roman"/>
          <w:color w:val="000000"/>
          <w:sz w:val="24"/>
        </w:rPr>
        <w:t>2</w:t>
      </w:r>
      <w:r w:rsidR="005E278D" w:rsidRPr="00246A02">
        <w:rPr>
          <w:rFonts w:ascii="Times New Roman" w:hAnsi="Times New Roman"/>
          <w:color w:val="000000"/>
          <w:sz w:val="24"/>
        </w:rPr>
        <w:t>4</w:t>
      </w:r>
      <w:r w:rsidR="009126EF" w:rsidRPr="00246A02">
        <w:rPr>
          <w:rFonts w:ascii="Times New Roman" w:hAnsi="Times New Roman"/>
          <w:color w:val="000000"/>
          <w:sz w:val="24"/>
        </w:rPr>
        <w:t xml:space="preserve"> </w:t>
      </w:r>
      <w:r w:rsidRPr="00246A02">
        <w:rPr>
          <w:rFonts w:ascii="Times New Roman" w:hAnsi="Times New Roman"/>
          <w:color w:val="000000"/>
          <w:sz w:val="24"/>
        </w:rPr>
        <w:t xml:space="preserve">měsíců; </w:t>
      </w:r>
    </w:p>
    <w:p w14:paraId="679D9E19" w14:textId="21A0170A" w:rsidR="005D7766" w:rsidRPr="00246A02" w:rsidRDefault="005D7766">
      <w:pPr>
        <w:widowControl w:val="0"/>
        <w:numPr>
          <w:ilvl w:val="0"/>
          <w:numId w:val="1"/>
        </w:numPr>
        <w:ind w:left="720"/>
        <w:jc w:val="both"/>
        <w:rPr>
          <w:rFonts w:ascii="Times New Roman" w:hAnsi="Times New Roman"/>
          <w:color w:val="000000"/>
          <w:sz w:val="24"/>
        </w:rPr>
      </w:pPr>
      <w:r w:rsidRPr="00246A02">
        <w:rPr>
          <w:rFonts w:ascii="Times New Roman" w:hAnsi="Times New Roman"/>
          <w:color w:val="000000"/>
          <w:sz w:val="24"/>
        </w:rPr>
        <w:t xml:space="preserve">na ostatní dodané výrobky a vybavení, které netvoří s technologií nebo stavební částí dle předchozích dvou odrážek komplexní funkční celek (zejména, nikoliv však výhradně zařizovací předměty) u nichž výrobci poskytují </w:t>
      </w:r>
      <w:r w:rsidR="005E278D" w:rsidRPr="00246A02">
        <w:rPr>
          <w:rFonts w:ascii="Times New Roman" w:hAnsi="Times New Roman"/>
          <w:color w:val="000000"/>
          <w:sz w:val="24"/>
        </w:rPr>
        <w:t xml:space="preserve">jinou </w:t>
      </w:r>
      <w:r w:rsidRPr="00246A02">
        <w:rPr>
          <w:rFonts w:ascii="Times New Roman" w:hAnsi="Times New Roman"/>
          <w:color w:val="000000"/>
          <w:sz w:val="24"/>
        </w:rPr>
        <w:t xml:space="preserve">záruční lhůty, než je shora uvedená záruční lhůta, tj. </w:t>
      </w:r>
      <w:r w:rsidR="00046ABD" w:rsidRPr="00246A02">
        <w:rPr>
          <w:rFonts w:ascii="Times New Roman" w:hAnsi="Times New Roman"/>
          <w:color w:val="000000"/>
          <w:sz w:val="24"/>
        </w:rPr>
        <w:t>2</w:t>
      </w:r>
      <w:r w:rsidR="005E278D" w:rsidRPr="00246A02">
        <w:rPr>
          <w:rFonts w:ascii="Times New Roman" w:hAnsi="Times New Roman"/>
          <w:color w:val="000000"/>
          <w:sz w:val="24"/>
        </w:rPr>
        <w:t>4</w:t>
      </w:r>
      <w:r w:rsidR="009126EF" w:rsidRPr="00246A02">
        <w:rPr>
          <w:rFonts w:ascii="Times New Roman" w:hAnsi="Times New Roman"/>
          <w:color w:val="000000"/>
          <w:sz w:val="24"/>
        </w:rPr>
        <w:t xml:space="preserve"> měsíců</w:t>
      </w:r>
      <w:r w:rsidR="001E0E16" w:rsidRPr="00246A02">
        <w:rPr>
          <w:rFonts w:ascii="Times New Roman" w:hAnsi="Times New Roman"/>
          <w:color w:val="000000"/>
          <w:sz w:val="24"/>
        </w:rPr>
        <w:t>,</w:t>
      </w:r>
      <w:r w:rsidRPr="00246A02">
        <w:rPr>
          <w:rFonts w:ascii="Times New Roman" w:hAnsi="Times New Roman"/>
          <w:color w:val="000000"/>
          <w:sz w:val="24"/>
        </w:rPr>
        <w:t xml:space="preserve"> platí záruka dle jednotlivých záručních listů (minimálně však </w:t>
      </w:r>
      <w:r w:rsidR="00046ABD" w:rsidRPr="00246A02">
        <w:rPr>
          <w:rFonts w:ascii="Times New Roman" w:hAnsi="Times New Roman"/>
          <w:color w:val="000000"/>
          <w:sz w:val="24"/>
        </w:rPr>
        <w:t>2</w:t>
      </w:r>
      <w:r w:rsidR="005E278D" w:rsidRPr="00246A02">
        <w:rPr>
          <w:rFonts w:ascii="Times New Roman" w:hAnsi="Times New Roman"/>
          <w:color w:val="000000"/>
          <w:sz w:val="24"/>
        </w:rPr>
        <w:t>4</w:t>
      </w:r>
      <w:r w:rsidRPr="00246A02">
        <w:rPr>
          <w:rFonts w:ascii="Times New Roman" w:hAnsi="Times New Roman"/>
          <w:color w:val="000000"/>
          <w:sz w:val="24"/>
        </w:rPr>
        <w:t xml:space="preserve"> měsíců). </w:t>
      </w:r>
    </w:p>
    <w:p w14:paraId="24C70A89" w14:textId="4E97B5E4" w:rsidR="00610531" w:rsidRPr="00246A02" w:rsidRDefault="005D7766" w:rsidP="00246A02">
      <w:pPr>
        <w:widowControl w:val="0"/>
        <w:ind w:left="348"/>
        <w:jc w:val="both"/>
        <w:rPr>
          <w:rFonts w:ascii="Times New Roman" w:hAnsi="Times New Roman"/>
          <w:color w:val="000000"/>
          <w:sz w:val="24"/>
        </w:rPr>
      </w:pPr>
      <w:r w:rsidRPr="00246A02">
        <w:rPr>
          <w:rFonts w:ascii="Times New Roman" w:hAnsi="Times New Roman"/>
          <w:color w:val="000000"/>
          <w:sz w:val="24"/>
        </w:rPr>
        <w:t xml:space="preserve">Záruční doba začíná běžet ode dne převzetí bezvadného </w:t>
      </w:r>
      <w:r w:rsidR="0064787C" w:rsidRPr="00246A02">
        <w:rPr>
          <w:rFonts w:ascii="Times New Roman" w:hAnsi="Times New Roman"/>
          <w:color w:val="000000"/>
          <w:sz w:val="24"/>
        </w:rPr>
        <w:t>Díla</w:t>
      </w:r>
      <w:r w:rsidRPr="00246A02">
        <w:rPr>
          <w:rFonts w:ascii="Times New Roman" w:hAnsi="Times New Roman"/>
          <w:color w:val="000000"/>
          <w:sz w:val="24"/>
        </w:rPr>
        <w:t xml:space="preserve"> objednatelem</w:t>
      </w:r>
      <w:r w:rsidR="007877BB" w:rsidRPr="00246A02">
        <w:rPr>
          <w:rFonts w:ascii="Times New Roman" w:hAnsi="Times New Roman"/>
          <w:color w:val="000000"/>
          <w:sz w:val="24"/>
        </w:rPr>
        <w:t>.</w:t>
      </w:r>
      <w:r w:rsidR="00D52434" w:rsidRPr="00246A02">
        <w:rPr>
          <w:rFonts w:ascii="Times New Roman" w:hAnsi="Times New Roman"/>
          <w:color w:val="000000"/>
          <w:sz w:val="24"/>
        </w:rPr>
        <w:t xml:space="preserve"> </w:t>
      </w:r>
      <w:r w:rsidRPr="00246A02">
        <w:rPr>
          <w:rFonts w:ascii="Times New Roman" w:hAnsi="Times New Roman"/>
          <w:color w:val="000000"/>
          <w:sz w:val="24"/>
        </w:rPr>
        <w:t xml:space="preserve">Splnění jakéhokoliv </w:t>
      </w:r>
      <w:r w:rsidR="00357026" w:rsidRPr="00246A02">
        <w:rPr>
          <w:rFonts w:ascii="Times New Roman" w:hAnsi="Times New Roman"/>
          <w:color w:val="000000"/>
          <w:sz w:val="24"/>
        </w:rPr>
        <w:t>milníku</w:t>
      </w:r>
      <w:r w:rsidRPr="00246A02">
        <w:rPr>
          <w:rFonts w:ascii="Times New Roman" w:hAnsi="Times New Roman"/>
          <w:color w:val="000000"/>
          <w:sz w:val="24"/>
        </w:rPr>
        <w:t xml:space="preserve"> a odstranění vytýkaných vad v průběhu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nemá na počátek běhu záruční doby žádný vliv.</w:t>
      </w:r>
    </w:p>
    <w:p w14:paraId="02EC015D" w14:textId="72ECB25A" w:rsidR="00610531" w:rsidRDefault="00610531">
      <w:pPr>
        <w:widowControl w:val="0"/>
        <w:numPr>
          <w:ilvl w:val="0"/>
          <w:numId w:val="19"/>
        </w:numPr>
        <w:ind w:left="360"/>
        <w:jc w:val="both"/>
        <w:rPr>
          <w:rFonts w:ascii="Times New Roman" w:hAnsi="Times New Roman"/>
          <w:color w:val="000000"/>
          <w:sz w:val="24"/>
        </w:rPr>
      </w:pPr>
      <w:r w:rsidRPr="00246A02">
        <w:rPr>
          <w:rFonts w:ascii="Times New Roman" w:hAnsi="Times New Roman"/>
          <w:color w:val="000000"/>
          <w:sz w:val="24"/>
        </w:rPr>
        <w:t xml:space="preserve">Záruční doba </w:t>
      </w:r>
      <w:r w:rsidR="00D500A1" w:rsidRPr="00246A02">
        <w:rPr>
          <w:rFonts w:ascii="Times New Roman" w:hAnsi="Times New Roman"/>
          <w:color w:val="000000"/>
          <w:sz w:val="24"/>
        </w:rPr>
        <w:t xml:space="preserve">na část </w:t>
      </w:r>
      <w:r w:rsidR="0064787C" w:rsidRPr="00246A02">
        <w:rPr>
          <w:rFonts w:ascii="Times New Roman" w:hAnsi="Times New Roman"/>
          <w:color w:val="000000"/>
          <w:sz w:val="24"/>
        </w:rPr>
        <w:t>Díla</w:t>
      </w:r>
      <w:r w:rsidR="00D43957" w:rsidRPr="00246A02">
        <w:rPr>
          <w:rFonts w:ascii="Times New Roman" w:hAnsi="Times New Roman"/>
          <w:color w:val="000000"/>
          <w:sz w:val="24"/>
        </w:rPr>
        <w:t>, u které</w:t>
      </w:r>
      <w:r w:rsidR="00D500A1" w:rsidRPr="00246A02">
        <w:rPr>
          <w:rFonts w:ascii="Times New Roman" w:hAnsi="Times New Roman"/>
          <w:color w:val="000000"/>
          <w:sz w:val="24"/>
        </w:rPr>
        <w:t xml:space="preserve"> byla uplatněna reklamace</w:t>
      </w:r>
      <w:r w:rsidR="00D43957" w:rsidRPr="00246A02">
        <w:rPr>
          <w:rFonts w:ascii="Times New Roman" w:hAnsi="Times New Roman"/>
          <w:color w:val="000000"/>
          <w:sz w:val="24"/>
        </w:rPr>
        <w:t>,</w:t>
      </w:r>
      <w:r w:rsidR="00D500A1" w:rsidRPr="00246A02">
        <w:rPr>
          <w:rFonts w:ascii="Times New Roman" w:hAnsi="Times New Roman"/>
          <w:color w:val="000000"/>
          <w:sz w:val="24"/>
        </w:rPr>
        <w:t xml:space="preserve"> </w:t>
      </w:r>
      <w:r w:rsidRPr="00246A02">
        <w:rPr>
          <w:rFonts w:ascii="Times New Roman" w:hAnsi="Times New Roman"/>
          <w:color w:val="000000"/>
          <w:sz w:val="24"/>
        </w:rPr>
        <w:t>neběží ode dne uplatnění reklamace do dne vyřízení reklamace zhotovitelem. Dnem vyřízení reklamace je den, kdy objednatel potvrdil vyřízení reklamace zhotoviteli. O tuto dobu se záruční doba prodlužuje.</w:t>
      </w:r>
    </w:p>
    <w:p w14:paraId="32FD0D3A" w14:textId="77777777" w:rsidR="00610531" w:rsidRPr="00246A02" w:rsidRDefault="00610531" w:rsidP="00246A02">
      <w:pPr>
        <w:widowControl w:val="0"/>
        <w:jc w:val="both"/>
        <w:rPr>
          <w:rFonts w:ascii="Times New Roman" w:hAnsi="Times New Roman"/>
          <w:color w:val="000000"/>
          <w:sz w:val="24"/>
        </w:rPr>
      </w:pPr>
    </w:p>
    <w:p w14:paraId="30F125A4" w14:textId="6FBC3474"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610531" w:rsidRPr="00246A02">
        <w:rPr>
          <w:rFonts w:ascii="Times New Roman" w:hAnsi="Times New Roman"/>
          <w:b/>
          <w:bCs/>
          <w:color w:val="000000"/>
          <w:sz w:val="24"/>
        </w:rPr>
        <w:t>X</w:t>
      </w:r>
      <w:r w:rsidR="00AE24A9" w:rsidRPr="00246A02">
        <w:rPr>
          <w:rFonts w:ascii="Times New Roman" w:hAnsi="Times New Roman"/>
          <w:b/>
          <w:bCs/>
          <w:color w:val="000000"/>
          <w:sz w:val="24"/>
        </w:rPr>
        <w:t>I</w:t>
      </w:r>
      <w:r w:rsidR="00610531" w:rsidRPr="00246A02">
        <w:rPr>
          <w:rFonts w:ascii="Times New Roman" w:hAnsi="Times New Roman"/>
          <w:b/>
          <w:bCs/>
          <w:color w:val="000000"/>
          <w:sz w:val="24"/>
        </w:rPr>
        <w:t>X.</w:t>
      </w:r>
    </w:p>
    <w:p w14:paraId="2E3DDE92" w14:textId="77777777" w:rsidR="00610531" w:rsidRPr="00246A02" w:rsidRDefault="00610531" w:rsidP="00246A02">
      <w:pPr>
        <w:pStyle w:val="Nadpis1"/>
        <w:keepNext w:val="0"/>
        <w:widowControl w:val="0"/>
        <w:rPr>
          <w:color w:val="000000"/>
        </w:rPr>
      </w:pPr>
      <w:r w:rsidRPr="00246A02">
        <w:rPr>
          <w:color w:val="000000"/>
        </w:rPr>
        <w:t>Vlastnické právo a přechod nebezpeční škod na díle</w:t>
      </w:r>
    </w:p>
    <w:p w14:paraId="1690404A" w14:textId="77777777" w:rsidR="00610531" w:rsidRPr="00246A02" w:rsidRDefault="00610531">
      <w:pPr>
        <w:widowControl w:val="0"/>
        <w:numPr>
          <w:ilvl w:val="0"/>
          <w:numId w:val="20"/>
        </w:numPr>
        <w:jc w:val="both"/>
        <w:rPr>
          <w:rFonts w:ascii="Times New Roman" w:hAnsi="Times New Roman"/>
          <w:color w:val="000000"/>
          <w:sz w:val="24"/>
        </w:rPr>
      </w:pPr>
      <w:r w:rsidRPr="00246A02">
        <w:rPr>
          <w:rFonts w:ascii="Times New Roman" w:hAnsi="Times New Roman"/>
          <w:color w:val="000000"/>
          <w:sz w:val="24"/>
        </w:rPr>
        <w:t xml:space="preserve">K prováděnému dílu a všem jeho částem má vlastnické právo od počátku a po celou dobu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objednatel.</w:t>
      </w:r>
    </w:p>
    <w:p w14:paraId="36FF01AB" w14:textId="2EA24C17" w:rsidR="00610531" w:rsidRPr="00246A02" w:rsidRDefault="00610531">
      <w:pPr>
        <w:widowControl w:val="0"/>
        <w:numPr>
          <w:ilvl w:val="0"/>
          <w:numId w:val="20"/>
        </w:numPr>
        <w:jc w:val="both"/>
        <w:rPr>
          <w:rFonts w:ascii="Times New Roman" w:hAnsi="Times New Roman"/>
          <w:color w:val="000000"/>
          <w:sz w:val="24"/>
        </w:rPr>
      </w:pPr>
      <w:r w:rsidRPr="00246A02">
        <w:rPr>
          <w:rFonts w:ascii="Times New Roman" w:hAnsi="Times New Roman"/>
          <w:color w:val="000000"/>
          <w:sz w:val="24"/>
        </w:rPr>
        <w:t>Vlastnické právo ke stavebním a montážním prostředkům používaným zhotovitelem a</w:t>
      </w:r>
      <w:r w:rsidR="00042BCC" w:rsidRPr="00246A02">
        <w:rPr>
          <w:rFonts w:ascii="Times New Roman" w:hAnsi="Times New Roman"/>
          <w:color w:val="000000"/>
          <w:sz w:val="24"/>
        </w:rPr>
        <w:t> </w:t>
      </w:r>
      <w:r w:rsidRPr="00246A02">
        <w:rPr>
          <w:rFonts w:ascii="Times New Roman" w:hAnsi="Times New Roman"/>
          <w:color w:val="000000"/>
          <w:sz w:val="24"/>
        </w:rPr>
        <w:t xml:space="preserve">třetími </w:t>
      </w:r>
      <w:r w:rsidR="00B72BCA" w:rsidRPr="00246A02">
        <w:rPr>
          <w:rFonts w:ascii="Times New Roman" w:hAnsi="Times New Roman"/>
          <w:color w:val="000000"/>
          <w:sz w:val="24"/>
        </w:rPr>
        <w:t>osobami – jeho</w:t>
      </w:r>
      <w:r w:rsidRPr="00246A02">
        <w:rPr>
          <w:rFonts w:ascii="Times New Roman" w:hAnsi="Times New Roman"/>
          <w:color w:val="000000"/>
          <w:sz w:val="24"/>
        </w:rPr>
        <w:t xml:space="preserve"> </w:t>
      </w:r>
      <w:r w:rsidR="008435AC" w:rsidRPr="00246A02">
        <w:rPr>
          <w:rFonts w:ascii="Times New Roman" w:hAnsi="Times New Roman"/>
          <w:color w:val="000000"/>
          <w:sz w:val="24"/>
        </w:rPr>
        <w:t>podzhotovitel</w:t>
      </w:r>
      <w:r w:rsidRPr="00246A02">
        <w:rPr>
          <w:rFonts w:ascii="Times New Roman" w:hAnsi="Times New Roman"/>
          <w:color w:val="000000"/>
          <w:sz w:val="24"/>
        </w:rPr>
        <w:t xml:space="preserve">i ve spojitosti s prováděním </w:t>
      </w:r>
      <w:r w:rsidR="0064787C" w:rsidRPr="00246A02">
        <w:rPr>
          <w:rFonts w:ascii="Times New Roman" w:hAnsi="Times New Roman"/>
          <w:color w:val="000000"/>
          <w:sz w:val="24"/>
        </w:rPr>
        <w:t>Díla</w:t>
      </w:r>
      <w:r w:rsidRPr="00246A02">
        <w:rPr>
          <w:rFonts w:ascii="Times New Roman" w:hAnsi="Times New Roman"/>
          <w:color w:val="000000"/>
          <w:sz w:val="24"/>
        </w:rPr>
        <w:t xml:space="preserve">, zůstává po celou dobu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zhotoviteli nebo jeho </w:t>
      </w:r>
      <w:r w:rsidR="003D0251" w:rsidRPr="00246A02">
        <w:rPr>
          <w:rFonts w:ascii="Times New Roman" w:hAnsi="Times New Roman"/>
          <w:color w:val="000000"/>
          <w:sz w:val="24"/>
        </w:rPr>
        <w:t>p</w:t>
      </w:r>
      <w:r w:rsidR="008435AC" w:rsidRPr="00246A02">
        <w:rPr>
          <w:rFonts w:ascii="Times New Roman" w:hAnsi="Times New Roman"/>
          <w:color w:val="000000"/>
          <w:sz w:val="24"/>
        </w:rPr>
        <w:t>o</w:t>
      </w:r>
      <w:r w:rsidR="001034A1" w:rsidRPr="00246A02">
        <w:rPr>
          <w:rFonts w:ascii="Times New Roman" w:hAnsi="Times New Roman"/>
          <w:color w:val="000000"/>
          <w:sz w:val="24"/>
        </w:rPr>
        <w:t>d</w:t>
      </w:r>
      <w:r w:rsidR="008435AC" w:rsidRPr="00246A02">
        <w:rPr>
          <w:rFonts w:ascii="Times New Roman" w:hAnsi="Times New Roman"/>
          <w:color w:val="000000"/>
          <w:sz w:val="24"/>
        </w:rPr>
        <w:t>zhotovitel</w:t>
      </w:r>
      <w:r w:rsidR="003D0251" w:rsidRPr="00246A02">
        <w:rPr>
          <w:rFonts w:ascii="Times New Roman" w:hAnsi="Times New Roman"/>
          <w:color w:val="000000"/>
          <w:sz w:val="24"/>
        </w:rPr>
        <w:t>ů</w:t>
      </w:r>
      <w:r w:rsidRPr="00246A02">
        <w:rPr>
          <w:rFonts w:ascii="Times New Roman" w:hAnsi="Times New Roman"/>
          <w:color w:val="000000"/>
          <w:sz w:val="24"/>
        </w:rPr>
        <w:t>m.</w:t>
      </w:r>
    </w:p>
    <w:p w14:paraId="6FEFCC18" w14:textId="5EA57919" w:rsidR="00610531" w:rsidRPr="00246A02" w:rsidRDefault="00610531">
      <w:pPr>
        <w:widowControl w:val="0"/>
        <w:numPr>
          <w:ilvl w:val="0"/>
          <w:numId w:val="20"/>
        </w:numPr>
        <w:jc w:val="both"/>
        <w:rPr>
          <w:rFonts w:ascii="Times New Roman" w:hAnsi="Times New Roman"/>
          <w:color w:val="000000"/>
          <w:sz w:val="24"/>
        </w:rPr>
      </w:pPr>
      <w:r w:rsidRPr="00246A02">
        <w:rPr>
          <w:rFonts w:ascii="Times New Roman" w:hAnsi="Times New Roman"/>
          <w:color w:val="000000"/>
          <w:sz w:val="24"/>
        </w:rPr>
        <w:t xml:space="preserve">Nebezpečí škody na prováděném </w:t>
      </w:r>
      <w:r w:rsidR="00B37902">
        <w:rPr>
          <w:rFonts w:ascii="Times New Roman" w:hAnsi="Times New Roman"/>
          <w:color w:val="000000"/>
          <w:sz w:val="24"/>
        </w:rPr>
        <w:t>D</w:t>
      </w:r>
      <w:r w:rsidRPr="00246A02">
        <w:rPr>
          <w:rFonts w:ascii="Times New Roman" w:hAnsi="Times New Roman"/>
          <w:color w:val="000000"/>
          <w:sz w:val="24"/>
        </w:rPr>
        <w:t xml:space="preserve">íle a všech jeho částech, péče o nezabudované materiály a jejich správa, včetně rizik jejich ztráty nebo poškození, zůstávají po celou dobu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až do jeho předání a odstranění všech případných vad a nedodělků z předání a převzetí </w:t>
      </w:r>
      <w:r w:rsidR="0064787C" w:rsidRPr="00246A02">
        <w:rPr>
          <w:rFonts w:ascii="Times New Roman" w:hAnsi="Times New Roman"/>
          <w:color w:val="000000"/>
          <w:sz w:val="24"/>
        </w:rPr>
        <w:t>Díla</w:t>
      </w:r>
      <w:r w:rsidRPr="00246A02">
        <w:rPr>
          <w:rFonts w:ascii="Times New Roman" w:hAnsi="Times New Roman"/>
          <w:color w:val="000000"/>
          <w:sz w:val="24"/>
        </w:rPr>
        <w:t xml:space="preserve"> vzešlých na zhotoviteli či třetích </w:t>
      </w:r>
      <w:r w:rsidR="00B72BCA" w:rsidRPr="00246A02">
        <w:rPr>
          <w:rFonts w:ascii="Times New Roman" w:hAnsi="Times New Roman"/>
          <w:color w:val="000000"/>
          <w:sz w:val="24"/>
        </w:rPr>
        <w:t>osobách – jeho</w:t>
      </w:r>
      <w:r w:rsidRPr="00246A02">
        <w:rPr>
          <w:rFonts w:ascii="Times New Roman" w:hAnsi="Times New Roman"/>
          <w:color w:val="000000"/>
          <w:sz w:val="24"/>
        </w:rPr>
        <w:t xml:space="preserve"> </w:t>
      </w:r>
      <w:r w:rsidR="003D0251" w:rsidRPr="00246A02">
        <w:rPr>
          <w:rFonts w:ascii="Times New Roman" w:hAnsi="Times New Roman"/>
          <w:color w:val="000000"/>
          <w:sz w:val="24"/>
        </w:rPr>
        <w:t>pod</w:t>
      </w:r>
      <w:r w:rsidR="008435AC" w:rsidRPr="00246A02">
        <w:rPr>
          <w:rFonts w:ascii="Times New Roman" w:hAnsi="Times New Roman"/>
          <w:color w:val="000000"/>
          <w:sz w:val="24"/>
        </w:rPr>
        <w:t>zhotovit</w:t>
      </w:r>
      <w:r w:rsidR="003D0251" w:rsidRPr="00246A02">
        <w:rPr>
          <w:rFonts w:ascii="Times New Roman" w:hAnsi="Times New Roman"/>
          <w:color w:val="000000"/>
          <w:sz w:val="24"/>
        </w:rPr>
        <w:t>el</w:t>
      </w:r>
      <w:r w:rsidRPr="00246A02">
        <w:rPr>
          <w:rFonts w:ascii="Times New Roman" w:hAnsi="Times New Roman"/>
          <w:color w:val="000000"/>
          <w:sz w:val="24"/>
        </w:rPr>
        <w:t>ích</w:t>
      </w:r>
      <w:r w:rsidR="0077124B" w:rsidRPr="00246A02">
        <w:rPr>
          <w:rFonts w:ascii="Times New Roman" w:hAnsi="Times New Roman"/>
          <w:color w:val="000000"/>
          <w:sz w:val="24"/>
        </w:rPr>
        <w:t xml:space="preserve">. </w:t>
      </w:r>
    </w:p>
    <w:p w14:paraId="5D759FCA" w14:textId="68ECA158" w:rsidR="00610531" w:rsidRPr="00246A02" w:rsidRDefault="00610531">
      <w:pPr>
        <w:widowControl w:val="0"/>
        <w:numPr>
          <w:ilvl w:val="0"/>
          <w:numId w:val="20"/>
        </w:numPr>
        <w:jc w:val="both"/>
        <w:rPr>
          <w:rFonts w:ascii="Times New Roman" w:hAnsi="Times New Roman"/>
          <w:color w:val="000000"/>
          <w:sz w:val="24"/>
        </w:rPr>
      </w:pPr>
      <w:r w:rsidRPr="00246A02">
        <w:rPr>
          <w:rFonts w:ascii="Times New Roman" w:hAnsi="Times New Roman"/>
          <w:color w:val="000000"/>
          <w:sz w:val="24"/>
        </w:rPr>
        <w:t xml:space="preserve">Vlastnické právo k nezabudovaným materiálům a technologiím sloužícím k provedení předmětu </w:t>
      </w:r>
      <w:r w:rsidR="0064787C" w:rsidRPr="00246A02">
        <w:rPr>
          <w:rFonts w:ascii="Times New Roman" w:hAnsi="Times New Roman"/>
          <w:color w:val="000000"/>
          <w:sz w:val="24"/>
        </w:rPr>
        <w:t>Díla</w:t>
      </w:r>
      <w:r w:rsidRPr="00246A02">
        <w:rPr>
          <w:rFonts w:ascii="Times New Roman" w:hAnsi="Times New Roman"/>
          <w:color w:val="000000"/>
          <w:sz w:val="24"/>
        </w:rPr>
        <w:t xml:space="preserve"> přechází na objednatele v okamžiku jejich zabudování do </w:t>
      </w:r>
      <w:r w:rsidR="0064787C" w:rsidRPr="00246A02">
        <w:rPr>
          <w:rFonts w:ascii="Times New Roman" w:hAnsi="Times New Roman"/>
          <w:color w:val="000000"/>
          <w:sz w:val="24"/>
        </w:rPr>
        <w:t>Díla</w:t>
      </w:r>
      <w:r w:rsidRPr="00246A02">
        <w:rPr>
          <w:rFonts w:ascii="Times New Roman" w:hAnsi="Times New Roman"/>
          <w:color w:val="000000"/>
          <w:sz w:val="24"/>
        </w:rPr>
        <w:t xml:space="preserve"> zhotovitelem</w:t>
      </w:r>
      <w:r w:rsidR="00512C3F" w:rsidRPr="00246A02">
        <w:rPr>
          <w:rFonts w:ascii="Times New Roman" w:hAnsi="Times New Roman"/>
          <w:color w:val="000000"/>
          <w:sz w:val="24"/>
        </w:rPr>
        <w:t>, nebezpečí škody na těchto věcech přechází na objednatele okamžikem převzetí Díla</w:t>
      </w:r>
      <w:r w:rsidRPr="00246A02">
        <w:rPr>
          <w:rFonts w:ascii="Times New Roman" w:hAnsi="Times New Roman"/>
          <w:color w:val="000000"/>
          <w:sz w:val="24"/>
        </w:rPr>
        <w:t>.</w:t>
      </w:r>
    </w:p>
    <w:p w14:paraId="047FF7F4" w14:textId="77777777" w:rsidR="00610531" w:rsidRPr="00246A02" w:rsidRDefault="00610531" w:rsidP="00246A02">
      <w:pPr>
        <w:widowControl w:val="0"/>
        <w:jc w:val="center"/>
        <w:rPr>
          <w:rFonts w:ascii="Times New Roman" w:hAnsi="Times New Roman"/>
          <w:b/>
          <w:bCs/>
          <w:color w:val="000000"/>
          <w:sz w:val="24"/>
        </w:rPr>
      </w:pPr>
    </w:p>
    <w:p w14:paraId="3C5810E0" w14:textId="6EE7318D"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AE24A9" w:rsidRPr="00246A02">
        <w:rPr>
          <w:rFonts w:ascii="Times New Roman" w:hAnsi="Times New Roman"/>
          <w:b/>
          <w:bCs/>
          <w:color w:val="000000"/>
          <w:sz w:val="24"/>
        </w:rPr>
        <w:t>XX</w:t>
      </w:r>
      <w:r w:rsidR="00610531" w:rsidRPr="00246A02">
        <w:rPr>
          <w:rFonts w:ascii="Times New Roman" w:hAnsi="Times New Roman"/>
          <w:b/>
          <w:bCs/>
          <w:color w:val="000000"/>
          <w:sz w:val="24"/>
        </w:rPr>
        <w:t>.</w:t>
      </w:r>
    </w:p>
    <w:p w14:paraId="198C34EC" w14:textId="77777777" w:rsidR="00610531" w:rsidRPr="00246A02" w:rsidRDefault="00610531" w:rsidP="00246A02">
      <w:pPr>
        <w:pStyle w:val="Nadpis1"/>
        <w:keepNext w:val="0"/>
        <w:widowControl w:val="0"/>
        <w:rPr>
          <w:bCs w:val="0"/>
          <w:color w:val="000000"/>
        </w:rPr>
      </w:pPr>
      <w:r w:rsidRPr="00246A02">
        <w:rPr>
          <w:bCs w:val="0"/>
          <w:color w:val="000000"/>
        </w:rPr>
        <w:t xml:space="preserve">Vady </w:t>
      </w:r>
      <w:r w:rsidR="0064787C" w:rsidRPr="00246A02">
        <w:rPr>
          <w:bCs w:val="0"/>
          <w:color w:val="000000"/>
        </w:rPr>
        <w:t>Díla</w:t>
      </w:r>
      <w:r w:rsidRPr="00246A02">
        <w:rPr>
          <w:bCs w:val="0"/>
          <w:color w:val="000000"/>
        </w:rPr>
        <w:t xml:space="preserve"> při předání </w:t>
      </w:r>
      <w:r w:rsidR="0064787C" w:rsidRPr="00246A02">
        <w:rPr>
          <w:bCs w:val="0"/>
          <w:color w:val="000000"/>
        </w:rPr>
        <w:t>Díla</w:t>
      </w:r>
      <w:r w:rsidRPr="00246A02">
        <w:rPr>
          <w:bCs w:val="0"/>
          <w:color w:val="000000"/>
        </w:rPr>
        <w:t xml:space="preserve"> a v záruční době</w:t>
      </w:r>
    </w:p>
    <w:p w14:paraId="32D70984" w14:textId="2BED6B97" w:rsidR="00610531" w:rsidRPr="00246A02" w:rsidRDefault="00610531">
      <w:pPr>
        <w:widowControl w:val="0"/>
        <w:numPr>
          <w:ilvl w:val="0"/>
          <w:numId w:val="21"/>
        </w:numPr>
        <w:ind w:left="360"/>
        <w:jc w:val="both"/>
        <w:rPr>
          <w:rFonts w:ascii="Times New Roman" w:hAnsi="Times New Roman"/>
          <w:color w:val="000000"/>
          <w:sz w:val="24"/>
        </w:rPr>
      </w:pPr>
      <w:r w:rsidRPr="00246A02">
        <w:rPr>
          <w:rFonts w:ascii="Times New Roman" w:hAnsi="Times New Roman"/>
          <w:color w:val="000000"/>
          <w:sz w:val="24"/>
        </w:rPr>
        <w:t xml:space="preserve">Zhotovitel odpovídá za vady, jež má </w:t>
      </w:r>
      <w:r w:rsidR="006428BC" w:rsidRPr="00246A02">
        <w:rPr>
          <w:rFonts w:ascii="Times New Roman" w:hAnsi="Times New Roman"/>
          <w:color w:val="000000"/>
          <w:sz w:val="24"/>
        </w:rPr>
        <w:t>D</w:t>
      </w:r>
      <w:r w:rsidRPr="00246A02">
        <w:rPr>
          <w:rFonts w:ascii="Times New Roman" w:hAnsi="Times New Roman"/>
          <w:color w:val="000000"/>
          <w:sz w:val="24"/>
        </w:rPr>
        <w:t xml:space="preserve">ílo v době jeho předání. Za vady </w:t>
      </w:r>
      <w:r w:rsidR="0064787C" w:rsidRPr="00246A02">
        <w:rPr>
          <w:rFonts w:ascii="Times New Roman" w:hAnsi="Times New Roman"/>
          <w:color w:val="000000"/>
          <w:sz w:val="24"/>
        </w:rPr>
        <w:t>Díla</w:t>
      </w:r>
      <w:r w:rsidRPr="00246A02">
        <w:rPr>
          <w:rFonts w:ascii="Times New Roman" w:hAnsi="Times New Roman"/>
          <w:color w:val="000000"/>
          <w:sz w:val="24"/>
        </w:rPr>
        <w:t>, na něž se vztahuje záruka za jakost a které se vyskytnou v záruční době, odpovídá zhotovitel v</w:t>
      </w:r>
      <w:r w:rsidR="00042BCC" w:rsidRPr="00246A02">
        <w:rPr>
          <w:rFonts w:ascii="Times New Roman" w:hAnsi="Times New Roman"/>
          <w:color w:val="000000"/>
          <w:sz w:val="24"/>
        </w:rPr>
        <w:t> </w:t>
      </w:r>
      <w:r w:rsidRPr="00246A02">
        <w:rPr>
          <w:rFonts w:ascii="Times New Roman" w:hAnsi="Times New Roman"/>
          <w:color w:val="000000"/>
          <w:sz w:val="24"/>
        </w:rPr>
        <w:t xml:space="preserve">rozsahu této záruky. Záruka se nevztahuje na opotřebení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vzniklé běžným užíváním </w:t>
      </w:r>
      <w:r w:rsidR="0064787C" w:rsidRPr="00246A02">
        <w:rPr>
          <w:rFonts w:ascii="Times New Roman" w:hAnsi="Times New Roman"/>
          <w:color w:val="000000"/>
          <w:sz w:val="24"/>
        </w:rPr>
        <w:t>Díla</w:t>
      </w:r>
      <w:r w:rsidRPr="00246A02">
        <w:rPr>
          <w:rFonts w:ascii="Times New Roman" w:hAnsi="Times New Roman"/>
          <w:color w:val="000000"/>
          <w:sz w:val="24"/>
        </w:rPr>
        <w:t>.</w:t>
      </w:r>
    </w:p>
    <w:p w14:paraId="00D14F9C" w14:textId="77777777" w:rsidR="00F017DC" w:rsidRPr="00F017DC" w:rsidRDefault="00610531">
      <w:pPr>
        <w:widowControl w:val="0"/>
        <w:numPr>
          <w:ilvl w:val="0"/>
          <w:numId w:val="21"/>
        </w:numPr>
        <w:ind w:left="360"/>
        <w:jc w:val="both"/>
        <w:rPr>
          <w:rFonts w:ascii="Times New Roman" w:hAnsi="Times New Roman"/>
          <w:color w:val="000000"/>
          <w:sz w:val="24"/>
        </w:rPr>
      </w:pPr>
      <w:r w:rsidRPr="00246A02">
        <w:rPr>
          <w:rFonts w:ascii="Times New Roman" w:hAnsi="Times New Roman"/>
          <w:color w:val="000000"/>
          <w:sz w:val="24"/>
        </w:rPr>
        <w:t xml:space="preserve">Zhotovitel neodpovídá za vady </w:t>
      </w:r>
      <w:r w:rsidR="0064787C" w:rsidRPr="00246A02">
        <w:rPr>
          <w:rFonts w:ascii="Times New Roman" w:hAnsi="Times New Roman"/>
          <w:color w:val="000000"/>
          <w:sz w:val="24"/>
        </w:rPr>
        <w:t>Díla</w:t>
      </w:r>
      <w:r w:rsidRPr="00246A02">
        <w:rPr>
          <w:rFonts w:ascii="Times New Roman" w:hAnsi="Times New Roman"/>
          <w:color w:val="000000"/>
          <w:sz w:val="24"/>
        </w:rPr>
        <w:t>, jestliže tyto vady byly způsobeny použitím věcí předaných mu k</w:t>
      </w:r>
      <w:r w:rsidR="005E2F7F" w:rsidRPr="00246A02">
        <w:rPr>
          <w:rFonts w:ascii="Times New Roman" w:hAnsi="Times New Roman"/>
          <w:color w:val="000000"/>
          <w:sz w:val="24"/>
        </w:rPr>
        <w:t>e</w:t>
      </w:r>
      <w:r w:rsidRPr="00246A02">
        <w:rPr>
          <w:rFonts w:ascii="Times New Roman" w:hAnsi="Times New Roman"/>
          <w:color w:val="000000"/>
          <w:sz w:val="24"/>
        </w:rPr>
        <w:t xml:space="preserve"> zpracování objednatelem v případě, že zhotovitel ani při vynaložení odborné péče nevhodnost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r w:rsidR="00B37902">
        <w:rPr>
          <w:rFonts w:ascii="Times New Roman" w:hAnsi="Times New Roman"/>
          <w:color w:val="000000"/>
          <w:sz w:val="24"/>
        </w:rPr>
        <w:t xml:space="preserve"> </w:t>
      </w:r>
    </w:p>
    <w:p w14:paraId="7E94E73D" w14:textId="46704C71" w:rsidR="00610531" w:rsidRPr="00EB1896" w:rsidRDefault="00904ECF">
      <w:pPr>
        <w:widowControl w:val="0"/>
        <w:numPr>
          <w:ilvl w:val="0"/>
          <w:numId w:val="21"/>
        </w:numPr>
        <w:ind w:left="360"/>
        <w:jc w:val="both"/>
        <w:rPr>
          <w:rFonts w:ascii="Times New Roman" w:hAnsi="Times New Roman"/>
          <w:sz w:val="24"/>
        </w:rPr>
      </w:pPr>
      <w:r w:rsidRPr="00EB1896">
        <w:rPr>
          <w:rFonts w:ascii="Times New Roman" w:hAnsi="Times New Roman"/>
          <w:sz w:val="24"/>
        </w:rPr>
        <w:t>Pro vyloučení pochybností, z</w:t>
      </w:r>
      <w:r w:rsidR="00B37902" w:rsidRPr="00EB1896">
        <w:rPr>
          <w:rFonts w:ascii="Times New Roman" w:hAnsi="Times New Roman"/>
          <w:sz w:val="24"/>
        </w:rPr>
        <w:t>hotovitel dále rovněž neodpovídá za vady rozestavěné stavby</w:t>
      </w:r>
      <w:r w:rsidR="00414AB8" w:rsidRPr="00EB1896">
        <w:rPr>
          <w:rFonts w:ascii="Times New Roman" w:hAnsi="Times New Roman"/>
          <w:sz w:val="24"/>
        </w:rPr>
        <w:t xml:space="preserve">, </w:t>
      </w:r>
      <w:r w:rsidR="00414AB8" w:rsidRPr="00EB1896">
        <w:rPr>
          <w:rFonts w:ascii="Times New Roman" w:hAnsi="Times New Roman"/>
          <w:sz w:val="24"/>
        </w:rPr>
        <w:lastRenderedPageBreak/>
        <w:t xml:space="preserve">které rozestavěná stavba měla </w:t>
      </w:r>
      <w:r w:rsidR="00B37902" w:rsidRPr="00EB1896">
        <w:rPr>
          <w:rFonts w:ascii="Times New Roman" w:hAnsi="Times New Roman"/>
          <w:sz w:val="24"/>
        </w:rPr>
        <w:t>k</w:t>
      </w:r>
      <w:r w:rsidR="00272DF6" w:rsidRPr="00EB1896">
        <w:rPr>
          <w:rFonts w:ascii="Times New Roman" w:hAnsi="Times New Roman"/>
          <w:sz w:val="24"/>
        </w:rPr>
        <w:t> </w:t>
      </w:r>
      <w:r w:rsidR="00B37902" w:rsidRPr="00EB1896">
        <w:rPr>
          <w:rFonts w:ascii="Times New Roman" w:hAnsi="Times New Roman"/>
          <w:sz w:val="24"/>
        </w:rPr>
        <w:t>okamžiku převzetí staveniště zhotovitelem</w:t>
      </w:r>
      <w:r w:rsidR="00414AB8" w:rsidRPr="00EB1896">
        <w:rPr>
          <w:rFonts w:ascii="Times New Roman" w:hAnsi="Times New Roman"/>
          <w:sz w:val="24"/>
        </w:rPr>
        <w:t xml:space="preserve"> podle čl. VII </w:t>
      </w:r>
      <w:r w:rsidRPr="00EB1896">
        <w:rPr>
          <w:rFonts w:ascii="Times New Roman" w:hAnsi="Times New Roman"/>
          <w:sz w:val="24"/>
        </w:rPr>
        <w:t xml:space="preserve">odst. 2 </w:t>
      </w:r>
      <w:r w:rsidR="00414AB8" w:rsidRPr="00EB1896">
        <w:rPr>
          <w:rFonts w:ascii="Times New Roman" w:hAnsi="Times New Roman"/>
          <w:sz w:val="24"/>
        </w:rPr>
        <w:t>této smlouvy</w:t>
      </w:r>
      <w:r w:rsidRPr="00EB1896">
        <w:rPr>
          <w:rFonts w:ascii="Times New Roman" w:hAnsi="Times New Roman"/>
          <w:sz w:val="24"/>
        </w:rPr>
        <w:t>, s výjimkou vad</w:t>
      </w:r>
      <w:r w:rsidR="00F017DC" w:rsidRPr="00EB1896">
        <w:rPr>
          <w:rFonts w:ascii="Times New Roman" w:hAnsi="Times New Roman"/>
          <w:sz w:val="24"/>
        </w:rPr>
        <w:t>, které byly</w:t>
      </w:r>
      <w:r w:rsidRPr="00EB1896">
        <w:rPr>
          <w:rFonts w:ascii="Times New Roman" w:hAnsi="Times New Roman"/>
          <w:sz w:val="24"/>
        </w:rPr>
        <w:t xml:space="preserve"> v okamžiku převzetí staveniště zhotovitelem </w:t>
      </w:r>
      <w:r w:rsidR="00272DF6" w:rsidRPr="00EB1896">
        <w:rPr>
          <w:rFonts w:ascii="Times New Roman" w:hAnsi="Times New Roman"/>
          <w:sz w:val="24"/>
        </w:rPr>
        <w:t>zjevn</w:t>
      </w:r>
      <w:r w:rsidR="00F017DC" w:rsidRPr="00EB1896">
        <w:rPr>
          <w:rFonts w:ascii="Times New Roman" w:hAnsi="Times New Roman"/>
          <w:sz w:val="24"/>
        </w:rPr>
        <w:t>é</w:t>
      </w:r>
      <w:r w:rsidR="00902605" w:rsidRPr="00EB1896">
        <w:rPr>
          <w:rFonts w:ascii="Times New Roman" w:hAnsi="Times New Roman"/>
          <w:sz w:val="24"/>
        </w:rPr>
        <w:t xml:space="preserve">, avšak přesto </w:t>
      </w:r>
      <w:r w:rsidR="00F017DC" w:rsidRPr="00EB1896">
        <w:rPr>
          <w:rFonts w:ascii="Times New Roman" w:hAnsi="Times New Roman"/>
          <w:sz w:val="24"/>
        </w:rPr>
        <w:t xml:space="preserve">je zhotovitel </w:t>
      </w:r>
      <w:r w:rsidR="00902605" w:rsidRPr="00EB1896">
        <w:rPr>
          <w:rFonts w:ascii="Times New Roman" w:hAnsi="Times New Roman"/>
          <w:sz w:val="24"/>
        </w:rPr>
        <w:t>neuved</w:t>
      </w:r>
      <w:r w:rsidR="00F017DC" w:rsidRPr="00EB1896">
        <w:rPr>
          <w:rFonts w:ascii="Times New Roman" w:hAnsi="Times New Roman"/>
          <w:sz w:val="24"/>
        </w:rPr>
        <w:t>l</w:t>
      </w:r>
      <w:r w:rsidR="00902605" w:rsidRPr="00EB1896">
        <w:rPr>
          <w:rFonts w:ascii="Times New Roman" w:hAnsi="Times New Roman"/>
          <w:sz w:val="24"/>
        </w:rPr>
        <w:t xml:space="preserve"> </w:t>
      </w:r>
      <w:r w:rsidR="00F017DC" w:rsidRPr="00EB1896">
        <w:rPr>
          <w:rFonts w:ascii="Times New Roman" w:hAnsi="Times New Roman"/>
          <w:sz w:val="24"/>
        </w:rPr>
        <w:t xml:space="preserve">do </w:t>
      </w:r>
      <w:r w:rsidR="00272DF6" w:rsidRPr="00EB1896">
        <w:rPr>
          <w:rFonts w:ascii="Times New Roman" w:hAnsi="Times New Roman"/>
          <w:sz w:val="24"/>
        </w:rPr>
        <w:t>písemné</w:t>
      </w:r>
      <w:r w:rsidR="00F017DC" w:rsidRPr="00EB1896">
        <w:rPr>
          <w:rFonts w:ascii="Times New Roman" w:hAnsi="Times New Roman"/>
          <w:sz w:val="24"/>
        </w:rPr>
        <w:t>ho</w:t>
      </w:r>
      <w:r w:rsidR="00272DF6" w:rsidRPr="00EB1896">
        <w:rPr>
          <w:rFonts w:ascii="Times New Roman" w:hAnsi="Times New Roman"/>
          <w:sz w:val="24"/>
        </w:rPr>
        <w:t xml:space="preserve"> předávací</w:t>
      </w:r>
      <w:r w:rsidR="00F017DC" w:rsidRPr="00EB1896">
        <w:rPr>
          <w:rFonts w:ascii="Times New Roman" w:hAnsi="Times New Roman"/>
          <w:sz w:val="24"/>
        </w:rPr>
        <w:t>ho</w:t>
      </w:r>
      <w:r w:rsidR="00272DF6" w:rsidRPr="00EB1896">
        <w:rPr>
          <w:rFonts w:ascii="Times New Roman" w:hAnsi="Times New Roman"/>
          <w:sz w:val="24"/>
        </w:rPr>
        <w:t xml:space="preserve"> protokolu staveniště.</w:t>
      </w:r>
      <w:r w:rsidR="004B4644" w:rsidRPr="00EB1896">
        <w:rPr>
          <w:rFonts w:ascii="Times New Roman" w:hAnsi="Times New Roman"/>
          <w:sz w:val="24"/>
        </w:rPr>
        <w:t xml:space="preserve"> U zjevných vad neuvedených do písemného předávacího protokolu staveniště dle předchozí věty zhotovitel za tyto vady přebírá odpovědnost tak, jako by takové vadné plnění poskytl zhotovitel sám, přičemž zhotovitel je povinen takové vady na své náklady a odpovědnost odstranit.</w:t>
      </w:r>
    </w:p>
    <w:p w14:paraId="31780AA5" w14:textId="77777777" w:rsidR="00610531" w:rsidRPr="00246A02" w:rsidRDefault="00610531">
      <w:pPr>
        <w:widowControl w:val="0"/>
        <w:numPr>
          <w:ilvl w:val="0"/>
          <w:numId w:val="21"/>
        </w:numPr>
        <w:ind w:left="360"/>
        <w:jc w:val="both"/>
        <w:rPr>
          <w:rFonts w:ascii="Times New Roman" w:hAnsi="Times New Roman"/>
          <w:color w:val="000000"/>
          <w:sz w:val="24"/>
        </w:rPr>
      </w:pPr>
      <w:r w:rsidRPr="00246A02">
        <w:rPr>
          <w:rFonts w:ascii="Times New Roman" w:hAnsi="Times New Roman"/>
          <w:color w:val="000000"/>
          <w:sz w:val="24"/>
        </w:rPr>
        <w:t xml:space="preserve">Vady, jež má </w:t>
      </w:r>
      <w:r w:rsidR="006428BC" w:rsidRPr="00246A02">
        <w:rPr>
          <w:rFonts w:ascii="Times New Roman" w:hAnsi="Times New Roman"/>
          <w:color w:val="000000"/>
          <w:sz w:val="24"/>
        </w:rPr>
        <w:t>D</w:t>
      </w:r>
      <w:r w:rsidRPr="00246A02">
        <w:rPr>
          <w:rFonts w:ascii="Times New Roman" w:hAnsi="Times New Roman"/>
          <w:color w:val="000000"/>
          <w:sz w:val="24"/>
        </w:rPr>
        <w:t>ílo v době jeho předání a vady</w:t>
      </w:r>
      <w:r w:rsidR="00C70734" w:rsidRPr="00246A02">
        <w:rPr>
          <w:rFonts w:ascii="Times New Roman" w:hAnsi="Times New Roman"/>
          <w:color w:val="000000"/>
          <w:sz w:val="24"/>
        </w:rPr>
        <w:t>,</w:t>
      </w:r>
      <w:r w:rsidRPr="00246A02">
        <w:rPr>
          <w:rFonts w:ascii="Times New Roman" w:hAnsi="Times New Roman"/>
          <w:color w:val="000000"/>
          <w:sz w:val="24"/>
        </w:rPr>
        <w:t xml:space="preserve"> na které se vztahuje záruka či odpovědnost zhotovitele za vady, se zhotovitel zavazuje odstranit v přiměřeném termínu podle povahy vzniklé vady</w:t>
      </w:r>
      <w:r w:rsidR="007877BB" w:rsidRPr="00246A02">
        <w:rPr>
          <w:rFonts w:ascii="Times New Roman" w:hAnsi="Times New Roman"/>
          <w:color w:val="000000"/>
          <w:sz w:val="24"/>
        </w:rPr>
        <w:t>. Zhotovitel se zavazuje započít s odstraňováním vad</w:t>
      </w:r>
      <w:r w:rsidRPr="00246A02">
        <w:rPr>
          <w:rFonts w:ascii="Times New Roman" w:hAnsi="Times New Roman"/>
          <w:color w:val="000000"/>
          <w:sz w:val="24"/>
        </w:rPr>
        <w:t xml:space="preserve"> nejpozději do 15 dnů ode dne vyrozumění zhotovitele o jejich existenci. Tuto lhůtu lze prodloužit pouze písemnou dohodou objednatele a zhotovitele a pouze z objektivních technologických důvodů a po zdůvodněné žádosti zhotovitele.  </w:t>
      </w:r>
    </w:p>
    <w:p w14:paraId="653D1C9A" w14:textId="77777777" w:rsidR="00610531" w:rsidRPr="00246A02" w:rsidRDefault="00610531">
      <w:pPr>
        <w:widowControl w:val="0"/>
        <w:numPr>
          <w:ilvl w:val="0"/>
          <w:numId w:val="21"/>
        </w:numPr>
        <w:ind w:left="360"/>
        <w:jc w:val="both"/>
        <w:rPr>
          <w:rFonts w:ascii="Times New Roman" w:hAnsi="Times New Roman"/>
          <w:color w:val="000000"/>
          <w:sz w:val="24"/>
        </w:rPr>
      </w:pPr>
      <w:r w:rsidRPr="00246A02">
        <w:rPr>
          <w:rFonts w:ascii="Times New Roman" w:hAnsi="Times New Roman"/>
          <w:color w:val="000000"/>
          <w:sz w:val="24"/>
        </w:rPr>
        <w:t xml:space="preserve">Jestliže se bude jednat o vady způsobující havarijní stav, respektive v oznámení vad budou tyto vady objednatelem označeny jako vady způsobující havarijní stav, je zhotovitel povinen nastoupit, zahájit práce a bez přerušení pracovat na účinném a bezodkladném odstranění vad nejpozději do </w:t>
      </w:r>
      <w:r w:rsidR="007D3BF4" w:rsidRPr="00246A02">
        <w:rPr>
          <w:rFonts w:ascii="Times New Roman" w:hAnsi="Times New Roman"/>
          <w:color w:val="000000"/>
          <w:sz w:val="24"/>
        </w:rPr>
        <w:t xml:space="preserve">24 </w:t>
      </w:r>
      <w:r w:rsidRPr="00246A02">
        <w:rPr>
          <w:rFonts w:ascii="Times New Roman" w:hAnsi="Times New Roman"/>
          <w:color w:val="000000"/>
          <w:sz w:val="24"/>
        </w:rPr>
        <w:t xml:space="preserve">hod. po obdržení reklamace (oznámení) vad. Pokud tak neučiní, je objednatel oprávněn pověřit odstraněním vad jinou osobu, a to na náklady zhotovitele. </w:t>
      </w:r>
    </w:p>
    <w:p w14:paraId="747F36C7" w14:textId="00634DFC" w:rsidR="00610531" w:rsidRPr="00246A02" w:rsidRDefault="007877BB">
      <w:pPr>
        <w:widowControl w:val="0"/>
        <w:numPr>
          <w:ilvl w:val="0"/>
          <w:numId w:val="21"/>
        </w:numPr>
        <w:ind w:left="360"/>
        <w:jc w:val="both"/>
        <w:rPr>
          <w:rFonts w:ascii="Times New Roman" w:hAnsi="Times New Roman"/>
          <w:color w:val="000000"/>
          <w:sz w:val="24"/>
        </w:rPr>
      </w:pPr>
      <w:r w:rsidRPr="00246A02">
        <w:rPr>
          <w:rFonts w:ascii="Times New Roman" w:hAnsi="Times New Roman"/>
          <w:color w:val="000000"/>
          <w:sz w:val="24"/>
        </w:rPr>
        <w:t>Nezahájí-li</w:t>
      </w:r>
      <w:r w:rsidR="00610531" w:rsidRPr="00246A02">
        <w:rPr>
          <w:rFonts w:ascii="Times New Roman" w:hAnsi="Times New Roman"/>
          <w:color w:val="000000"/>
          <w:sz w:val="24"/>
        </w:rPr>
        <w:t xml:space="preserve"> zhotovitel </w:t>
      </w:r>
      <w:r w:rsidRPr="00246A02">
        <w:rPr>
          <w:rFonts w:ascii="Times New Roman" w:hAnsi="Times New Roman"/>
          <w:color w:val="000000"/>
          <w:sz w:val="24"/>
        </w:rPr>
        <w:t xml:space="preserve">práce na odstranění </w:t>
      </w:r>
      <w:r w:rsidR="00610531" w:rsidRPr="00246A02">
        <w:rPr>
          <w:rFonts w:ascii="Times New Roman" w:hAnsi="Times New Roman"/>
          <w:color w:val="000000"/>
          <w:sz w:val="24"/>
        </w:rPr>
        <w:t>vytčen</w:t>
      </w:r>
      <w:r w:rsidRPr="00246A02">
        <w:rPr>
          <w:rFonts w:ascii="Times New Roman" w:hAnsi="Times New Roman"/>
          <w:color w:val="000000"/>
          <w:sz w:val="24"/>
        </w:rPr>
        <w:t>é</w:t>
      </w:r>
      <w:r w:rsidR="00610531" w:rsidRPr="00246A02">
        <w:rPr>
          <w:rFonts w:ascii="Times New Roman" w:hAnsi="Times New Roman"/>
          <w:color w:val="000000"/>
          <w:sz w:val="24"/>
        </w:rPr>
        <w:t xml:space="preserve"> vad</w:t>
      </w:r>
      <w:r w:rsidRPr="00246A02">
        <w:rPr>
          <w:rFonts w:ascii="Times New Roman" w:hAnsi="Times New Roman"/>
          <w:color w:val="000000"/>
          <w:sz w:val="24"/>
        </w:rPr>
        <w:t>y</w:t>
      </w:r>
      <w:r w:rsidR="00610531" w:rsidRPr="00246A02">
        <w:rPr>
          <w:rFonts w:ascii="Times New Roman" w:hAnsi="Times New Roman"/>
          <w:color w:val="000000"/>
          <w:sz w:val="24"/>
        </w:rPr>
        <w:t xml:space="preserve"> </w:t>
      </w:r>
      <w:r w:rsidRPr="00246A02">
        <w:rPr>
          <w:rFonts w:ascii="Times New Roman" w:hAnsi="Times New Roman"/>
          <w:color w:val="000000"/>
          <w:sz w:val="24"/>
        </w:rPr>
        <w:t>ve lhůtách stanovených v</w:t>
      </w:r>
      <w:r w:rsidR="000D6F82" w:rsidRPr="00246A02">
        <w:rPr>
          <w:rFonts w:ascii="Times New Roman" w:hAnsi="Times New Roman"/>
          <w:color w:val="000000"/>
          <w:sz w:val="24"/>
        </w:rPr>
        <w:t xml:space="preserve"> čl. XX odst. </w:t>
      </w:r>
      <w:r w:rsidR="008308B1">
        <w:rPr>
          <w:rFonts w:ascii="Times New Roman" w:hAnsi="Times New Roman"/>
          <w:color w:val="000000"/>
          <w:sz w:val="24"/>
        </w:rPr>
        <w:t>4</w:t>
      </w:r>
      <w:r w:rsidR="000D6F82" w:rsidRPr="00246A02">
        <w:rPr>
          <w:rFonts w:ascii="Times New Roman" w:hAnsi="Times New Roman"/>
          <w:color w:val="000000"/>
          <w:sz w:val="24"/>
        </w:rPr>
        <w:t xml:space="preserve"> a </w:t>
      </w:r>
      <w:r w:rsidR="008308B1">
        <w:rPr>
          <w:rFonts w:ascii="Times New Roman" w:hAnsi="Times New Roman"/>
          <w:color w:val="000000"/>
          <w:sz w:val="24"/>
        </w:rPr>
        <w:t>5</w:t>
      </w:r>
      <w:r w:rsidRPr="00246A02">
        <w:rPr>
          <w:rFonts w:ascii="Times New Roman" w:hAnsi="Times New Roman"/>
          <w:color w:val="000000"/>
          <w:sz w:val="24"/>
        </w:rPr>
        <w:t xml:space="preserve"> této smlouvy</w:t>
      </w:r>
      <w:r w:rsidR="00610531" w:rsidRPr="00246A02">
        <w:rPr>
          <w:rFonts w:ascii="Times New Roman" w:hAnsi="Times New Roman"/>
          <w:color w:val="000000"/>
          <w:sz w:val="24"/>
        </w:rPr>
        <w:t xml:space="preserve"> je objednatel oprávněn pověřit odstraněním vady jinou osobu. Veškeré takto vzniklé náklady se zavazuje uhradit objednateli zhotovitel, přičemž úhradou není dotčen nárok objednatele na náhradu vzniklé škody. </w:t>
      </w:r>
    </w:p>
    <w:p w14:paraId="4F6573A4" w14:textId="77777777" w:rsidR="00610531" w:rsidRPr="00246A02" w:rsidRDefault="00610531">
      <w:pPr>
        <w:widowControl w:val="0"/>
        <w:numPr>
          <w:ilvl w:val="0"/>
          <w:numId w:val="21"/>
        </w:numPr>
        <w:ind w:left="360"/>
        <w:jc w:val="both"/>
        <w:rPr>
          <w:rFonts w:ascii="Times New Roman" w:hAnsi="Times New Roman"/>
          <w:color w:val="000000"/>
          <w:sz w:val="24"/>
        </w:rPr>
      </w:pPr>
      <w:r w:rsidRPr="00246A02">
        <w:rPr>
          <w:rFonts w:ascii="Times New Roman" w:hAnsi="Times New Roman"/>
          <w:color w:val="000000"/>
          <w:sz w:val="24"/>
        </w:rPr>
        <w:t>Objednatel je povinen vady písemně reklamovat na adrese sídla zhotovitele bez zbytečného odkladu po jejich zjištění</w:t>
      </w:r>
      <w:r w:rsidR="0024159D" w:rsidRPr="00246A02">
        <w:rPr>
          <w:rFonts w:ascii="Times New Roman" w:hAnsi="Times New Roman"/>
          <w:color w:val="000000"/>
          <w:sz w:val="24"/>
        </w:rPr>
        <w:t xml:space="preserve"> (postačující je i elektronickou poštou kontaktní osobě zhotovitele)</w:t>
      </w:r>
      <w:r w:rsidRPr="00246A02">
        <w:rPr>
          <w:rFonts w:ascii="Times New Roman" w:hAnsi="Times New Roman"/>
          <w:color w:val="000000"/>
          <w:sz w:val="24"/>
        </w:rPr>
        <w:t xml:space="preserve">. V reklamaci musí být vady popsány a </w:t>
      </w:r>
      <w:r w:rsidR="009434F2" w:rsidRPr="00246A02">
        <w:rPr>
          <w:rFonts w:ascii="Times New Roman" w:hAnsi="Times New Roman"/>
          <w:color w:val="000000"/>
          <w:sz w:val="24"/>
        </w:rPr>
        <w:t xml:space="preserve">dále </w:t>
      </w:r>
      <w:r w:rsidRPr="00246A02">
        <w:rPr>
          <w:rFonts w:ascii="Times New Roman" w:hAnsi="Times New Roman"/>
          <w:color w:val="000000"/>
          <w:sz w:val="24"/>
        </w:rPr>
        <w:t>uvedeno</w:t>
      </w:r>
      <w:r w:rsidR="009434F2" w:rsidRPr="00246A02">
        <w:rPr>
          <w:rFonts w:ascii="Times New Roman" w:hAnsi="Times New Roman"/>
          <w:color w:val="000000"/>
          <w:sz w:val="24"/>
        </w:rPr>
        <w:t>,</w:t>
      </w:r>
      <w:r w:rsidRPr="00246A02">
        <w:rPr>
          <w:rFonts w:ascii="Times New Roman" w:hAnsi="Times New Roman"/>
          <w:color w:val="000000"/>
          <w:sz w:val="24"/>
        </w:rPr>
        <w:t xml:space="preserve"> jak se </w:t>
      </w:r>
      <w:r w:rsidR="009434F2" w:rsidRPr="00246A02">
        <w:rPr>
          <w:rFonts w:ascii="Times New Roman" w:hAnsi="Times New Roman"/>
          <w:color w:val="000000"/>
          <w:sz w:val="24"/>
        </w:rPr>
        <w:t xml:space="preserve">vady </w:t>
      </w:r>
      <w:r w:rsidRPr="00246A02">
        <w:rPr>
          <w:rFonts w:ascii="Times New Roman" w:hAnsi="Times New Roman"/>
          <w:color w:val="000000"/>
          <w:sz w:val="24"/>
        </w:rPr>
        <w:t>projevují. Dále v reklamaci objednatel uvede</w:t>
      </w:r>
      <w:r w:rsidR="00381B7D" w:rsidRPr="00246A02">
        <w:rPr>
          <w:rFonts w:ascii="Times New Roman" w:hAnsi="Times New Roman"/>
          <w:color w:val="000000"/>
          <w:sz w:val="24"/>
        </w:rPr>
        <w:t>,</w:t>
      </w:r>
      <w:r w:rsidRPr="00246A02">
        <w:rPr>
          <w:rFonts w:ascii="Times New Roman" w:hAnsi="Times New Roman"/>
          <w:color w:val="000000"/>
          <w:sz w:val="24"/>
        </w:rPr>
        <w:t xml:space="preserve"> jakým způsobem požaduje sjednat nápravu. Objednatel je oprávněn požadovat</w:t>
      </w:r>
    </w:p>
    <w:p w14:paraId="02124475" w14:textId="77777777" w:rsidR="00610531" w:rsidRPr="00246A02" w:rsidRDefault="00610531">
      <w:pPr>
        <w:widowControl w:val="0"/>
        <w:numPr>
          <w:ilvl w:val="0"/>
          <w:numId w:val="39"/>
        </w:numPr>
        <w:jc w:val="both"/>
        <w:rPr>
          <w:rFonts w:ascii="Times New Roman" w:hAnsi="Times New Roman"/>
          <w:sz w:val="24"/>
        </w:rPr>
      </w:pPr>
      <w:r w:rsidRPr="00246A02">
        <w:rPr>
          <w:rFonts w:ascii="Times New Roman" w:hAnsi="Times New Roman"/>
          <w:sz w:val="24"/>
        </w:rPr>
        <w:t>odstranění vady dodáním náhradního plnění (u vad materiálů, zařizovacích předmětů, svítidel apod.)</w:t>
      </w:r>
    </w:p>
    <w:p w14:paraId="11D8E2DF" w14:textId="77777777" w:rsidR="00610531" w:rsidRPr="00246A02" w:rsidRDefault="00610531">
      <w:pPr>
        <w:widowControl w:val="0"/>
        <w:numPr>
          <w:ilvl w:val="0"/>
          <w:numId w:val="39"/>
        </w:numPr>
        <w:jc w:val="both"/>
        <w:rPr>
          <w:rFonts w:ascii="Times New Roman" w:hAnsi="Times New Roman"/>
          <w:sz w:val="24"/>
        </w:rPr>
      </w:pPr>
      <w:r w:rsidRPr="00246A02">
        <w:rPr>
          <w:rFonts w:ascii="Times New Roman" w:hAnsi="Times New Roman"/>
          <w:sz w:val="24"/>
        </w:rPr>
        <w:t>odstranění vady opravou, je-li vada opravitelná,</w:t>
      </w:r>
    </w:p>
    <w:p w14:paraId="4884387D" w14:textId="77777777" w:rsidR="00610531" w:rsidRPr="00246A02" w:rsidRDefault="00610531">
      <w:pPr>
        <w:widowControl w:val="0"/>
        <w:numPr>
          <w:ilvl w:val="0"/>
          <w:numId w:val="39"/>
        </w:numPr>
        <w:jc w:val="both"/>
        <w:rPr>
          <w:rFonts w:ascii="Times New Roman" w:hAnsi="Times New Roman"/>
          <w:sz w:val="24"/>
        </w:rPr>
      </w:pPr>
      <w:r w:rsidRPr="00246A02">
        <w:rPr>
          <w:rFonts w:ascii="Times New Roman" w:hAnsi="Times New Roman"/>
          <w:sz w:val="24"/>
        </w:rPr>
        <w:t xml:space="preserve">slevu z celkové ceny </w:t>
      </w:r>
      <w:r w:rsidR="0064787C" w:rsidRPr="00246A02">
        <w:rPr>
          <w:rFonts w:ascii="Times New Roman" w:hAnsi="Times New Roman"/>
          <w:sz w:val="24"/>
        </w:rPr>
        <w:t>Díla</w:t>
      </w:r>
      <w:r w:rsidRPr="00246A02">
        <w:rPr>
          <w:rFonts w:ascii="Times New Roman" w:hAnsi="Times New Roman"/>
          <w:sz w:val="24"/>
        </w:rPr>
        <w:t>,</w:t>
      </w:r>
    </w:p>
    <w:p w14:paraId="1377FC17" w14:textId="2782E1FA" w:rsidR="00610531" w:rsidRPr="00246A02" w:rsidRDefault="00610531">
      <w:pPr>
        <w:widowControl w:val="0"/>
        <w:numPr>
          <w:ilvl w:val="0"/>
          <w:numId w:val="39"/>
        </w:numPr>
        <w:jc w:val="both"/>
        <w:rPr>
          <w:rFonts w:ascii="Times New Roman" w:hAnsi="Times New Roman"/>
          <w:sz w:val="24"/>
        </w:rPr>
      </w:pPr>
      <w:r w:rsidRPr="00246A02">
        <w:rPr>
          <w:rFonts w:ascii="Times New Roman" w:hAnsi="Times New Roman"/>
          <w:sz w:val="24"/>
        </w:rPr>
        <w:t xml:space="preserve">slevu z celkové ceny </w:t>
      </w:r>
      <w:r w:rsidR="0064787C" w:rsidRPr="00246A02">
        <w:rPr>
          <w:rFonts w:ascii="Times New Roman" w:hAnsi="Times New Roman"/>
          <w:sz w:val="24"/>
        </w:rPr>
        <w:t>Díla</w:t>
      </w:r>
      <w:r w:rsidRPr="00246A02">
        <w:rPr>
          <w:rFonts w:ascii="Times New Roman" w:hAnsi="Times New Roman"/>
          <w:sz w:val="24"/>
        </w:rPr>
        <w:t xml:space="preserve"> nebo odstoupit od </w:t>
      </w:r>
      <w:r w:rsidR="007C7097" w:rsidRPr="00246A02">
        <w:rPr>
          <w:rFonts w:ascii="Times New Roman" w:hAnsi="Times New Roman"/>
          <w:sz w:val="24"/>
        </w:rPr>
        <w:t xml:space="preserve">této </w:t>
      </w:r>
      <w:r w:rsidRPr="00246A02">
        <w:rPr>
          <w:rFonts w:ascii="Times New Roman" w:hAnsi="Times New Roman"/>
          <w:sz w:val="24"/>
        </w:rPr>
        <w:t xml:space="preserve">smlouvy, je-li vada neodstranitelná a brání užívání </w:t>
      </w:r>
      <w:r w:rsidR="0064787C" w:rsidRPr="00246A02">
        <w:rPr>
          <w:rFonts w:ascii="Times New Roman" w:hAnsi="Times New Roman"/>
          <w:sz w:val="24"/>
        </w:rPr>
        <w:t>Díla</w:t>
      </w:r>
      <w:r w:rsidRPr="00246A02">
        <w:rPr>
          <w:rFonts w:ascii="Times New Roman" w:hAnsi="Times New Roman"/>
          <w:sz w:val="24"/>
        </w:rPr>
        <w:t>.</w:t>
      </w:r>
    </w:p>
    <w:p w14:paraId="7D0EA850" w14:textId="77777777" w:rsidR="00610531" w:rsidRPr="00246A02" w:rsidRDefault="00610531" w:rsidP="00246A02">
      <w:pPr>
        <w:widowControl w:val="0"/>
        <w:ind w:firstLine="360"/>
        <w:jc w:val="both"/>
        <w:rPr>
          <w:rFonts w:ascii="Times New Roman" w:hAnsi="Times New Roman"/>
          <w:color w:val="000000"/>
          <w:sz w:val="24"/>
        </w:rPr>
      </w:pPr>
      <w:r w:rsidRPr="00246A02">
        <w:rPr>
          <w:rFonts w:ascii="Times New Roman" w:hAnsi="Times New Roman"/>
          <w:color w:val="000000"/>
          <w:sz w:val="24"/>
        </w:rPr>
        <w:t>Objednatel je oprávněn vybrat si způsob odstranění vady dle vlastní úvahy.</w:t>
      </w:r>
    </w:p>
    <w:p w14:paraId="365BFA7A" w14:textId="77777777" w:rsidR="00610531" w:rsidRPr="00246A02" w:rsidRDefault="00610531">
      <w:pPr>
        <w:widowControl w:val="0"/>
        <w:numPr>
          <w:ilvl w:val="0"/>
          <w:numId w:val="21"/>
        </w:numPr>
        <w:ind w:left="360"/>
        <w:jc w:val="both"/>
        <w:rPr>
          <w:rFonts w:ascii="Times New Roman" w:hAnsi="Times New Roman"/>
          <w:color w:val="000000"/>
          <w:sz w:val="24"/>
        </w:rPr>
      </w:pPr>
      <w:r w:rsidRPr="00246A02">
        <w:rPr>
          <w:rFonts w:ascii="Times New Roman" w:hAnsi="Times New Roman"/>
          <w:color w:val="000000"/>
          <w:sz w:val="24"/>
        </w:rPr>
        <w:t>Zhotovitel je povinen nejpozději do 5 dnů po obdržení reklamace vad písemně oznámit objednateli, zda reklamaci uznává či neuznává (pokud tak neučiní</w:t>
      </w:r>
      <w:r w:rsidR="002E420D" w:rsidRPr="00246A02">
        <w:rPr>
          <w:rFonts w:ascii="Times New Roman" w:hAnsi="Times New Roman"/>
          <w:color w:val="000000"/>
          <w:sz w:val="24"/>
        </w:rPr>
        <w:t>,</w:t>
      </w:r>
      <w:r w:rsidRPr="00246A02">
        <w:rPr>
          <w:rFonts w:ascii="Times New Roman" w:hAnsi="Times New Roman"/>
          <w:color w:val="000000"/>
          <w:sz w:val="24"/>
        </w:rPr>
        <w:t xml:space="preserve"> má se za to, že reklamaci objednatele uznává) a musí písemně sdělit, v jakém termínu vadu odstraní. Tento termín nesmí být delší než 15 dnů od obdržení reklamace. Nestanoví-li zhotovitel termín odstranění vad, pak platí lhůta 15 dnů od obdržení reklamace. Tuto lhůtu lze prodloužit pouze písemnou dohodou objednatele a zhotovitele a pouze z objektivních technologických důvodů a na základě odůvodněné žádosti zhotovitele.   </w:t>
      </w:r>
    </w:p>
    <w:p w14:paraId="01A4E614" w14:textId="77777777" w:rsidR="00610531" w:rsidRPr="00246A02" w:rsidRDefault="00610531">
      <w:pPr>
        <w:widowControl w:val="0"/>
        <w:numPr>
          <w:ilvl w:val="0"/>
          <w:numId w:val="21"/>
        </w:numPr>
        <w:ind w:left="360"/>
        <w:jc w:val="both"/>
        <w:rPr>
          <w:rFonts w:ascii="Times New Roman" w:hAnsi="Times New Roman"/>
          <w:color w:val="000000"/>
          <w:sz w:val="24"/>
        </w:rPr>
      </w:pPr>
      <w:r w:rsidRPr="00246A02">
        <w:rPr>
          <w:rFonts w:ascii="Times New Roman" w:hAnsi="Times New Roman"/>
          <w:color w:val="000000"/>
          <w:sz w:val="24"/>
        </w:rPr>
        <w:t>Reklamaci vad lze uplatnit nejpozději do posledního dne záruční lhůty, přičemž i reklamace odeslaná objednatelem v poslední den záruční lhůty se považuje za včas uplatněnou.</w:t>
      </w:r>
    </w:p>
    <w:p w14:paraId="2E1B32E2" w14:textId="77777777" w:rsidR="00610531" w:rsidRPr="00246A02" w:rsidRDefault="00610531">
      <w:pPr>
        <w:widowControl w:val="0"/>
        <w:numPr>
          <w:ilvl w:val="0"/>
          <w:numId w:val="21"/>
        </w:numPr>
        <w:ind w:left="360"/>
        <w:jc w:val="both"/>
        <w:rPr>
          <w:rFonts w:ascii="Times New Roman" w:hAnsi="Times New Roman"/>
          <w:color w:val="000000"/>
          <w:sz w:val="24"/>
        </w:rPr>
      </w:pPr>
      <w:r w:rsidRPr="00246A02">
        <w:rPr>
          <w:rFonts w:ascii="Times New Roman" w:hAnsi="Times New Roman"/>
          <w:color w:val="000000"/>
          <w:sz w:val="24"/>
        </w:rPr>
        <w:t xml:space="preserve">Povinnost odstranit vady má zhotovitel, který nese náklady na odstranění reklamované vady, kdy zhotovitel má povinnost odstranit vady i ve sporných případech a případech, kdy zhotovitel reklamované vady neuznává či se necítí být odpovědný za vady, a to až do pravomocného rozhodnutí o odpovědnosti za vady. </w:t>
      </w:r>
    </w:p>
    <w:p w14:paraId="7AE62DC7" w14:textId="00E2B100" w:rsidR="00396F35" w:rsidRPr="00246A02" w:rsidRDefault="00610531">
      <w:pPr>
        <w:widowControl w:val="0"/>
        <w:numPr>
          <w:ilvl w:val="0"/>
          <w:numId w:val="21"/>
        </w:numPr>
        <w:ind w:left="360"/>
        <w:jc w:val="both"/>
        <w:rPr>
          <w:rFonts w:ascii="Times New Roman" w:hAnsi="Times New Roman"/>
          <w:color w:val="000000"/>
          <w:sz w:val="24"/>
        </w:rPr>
      </w:pPr>
      <w:r w:rsidRPr="00246A02">
        <w:rPr>
          <w:rFonts w:ascii="Times New Roman" w:hAnsi="Times New Roman"/>
          <w:color w:val="000000"/>
          <w:sz w:val="24"/>
        </w:rPr>
        <w:t xml:space="preserve">Prokáže-li se ve sporných případech, že objednatel reklamoval vady neoprávněně, tzn., že za jím reklamovanou vadu nenese odpovědnost zhotovitel nebo že se na ni nevztahuje </w:t>
      </w:r>
      <w:r w:rsidRPr="00246A02">
        <w:rPr>
          <w:rFonts w:ascii="Times New Roman" w:hAnsi="Times New Roman"/>
          <w:color w:val="000000"/>
          <w:sz w:val="24"/>
        </w:rPr>
        <w:lastRenderedPageBreak/>
        <w:t xml:space="preserve">záruka zhotovitele, respektive, že vadu způsobil nevhodným užíváním </w:t>
      </w:r>
      <w:r w:rsidR="0064787C" w:rsidRPr="00246A02">
        <w:rPr>
          <w:rFonts w:ascii="Times New Roman" w:hAnsi="Times New Roman"/>
          <w:color w:val="000000"/>
          <w:sz w:val="24"/>
        </w:rPr>
        <w:t>Díla</w:t>
      </w:r>
      <w:r w:rsidRPr="00246A02">
        <w:rPr>
          <w:rFonts w:ascii="Times New Roman" w:hAnsi="Times New Roman"/>
          <w:color w:val="000000"/>
          <w:sz w:val="24"/>
        </w:rPr>
        <w:t xml:space="preserve"> objednatel je objednatel povinen uhradit zhotoviteli veškeré jemu, v souvislosti s odstraněním vady, vzniklé náklady.</w:t>
      </w:r>
    </w:p>
    <w:p w14:paraId="6B7735E8" w14:textId="77777777" w:rsidR="00610531" w:rsidRPr="00246A02" w:rsidRDefault="00610531" w:rsidP="00246A02">
      <w:pPr>
        <w:widowControl w:val="0"/>
        <w:jc w:val="center"/>
        <w:rPr>
          <w:rFonts w:ascii="Times New Roman" w:hAnsi="Times New Roman"/>
          <w:b/>
          <w:bCs/>
          <w:color w:val="000000"/>
          <w:sz w:val="24"/>
        </w:rPr>
      </w:pPr>
    </w:p>
    <w:p w14:paraId="575C06FB" w14:textId="567DDB8D"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AE24A9" w:rsidRPr="00246A02">
        <w:rPr>
          <w:rFonts w:ascii="Times New Roman" w:hAnsi="Times New Roman"/>
          <w:b/>
          <w:bCs/>
          <w:color w:val="000000"/>
          <w:sz w:val="24"/>
        </w:rPr>
        <w:t>XXI</w:t>
      </w:r>
      <w:r w:rsidR="00610531" w:rsidRPr="00246A02">
        <w:rPr>
          <w:rFonts w:ascii="Times New Roman" w:hAnsi="Times New Roman"/>
          <w:b/>
          <w:bCs/>
          <w:color w:val="000000"/>
          <w:sz w:val="24"/>
        </w:rPr>
        <w:t>.</w:t>
      </w:r>
    </w:p>
    <w:p w14:paraId="0084B536" w14:textId="77777777" w:rsidR="00610531" w:rsidRPr="00246A02" w:rsidRDefault="00610531" w:rsidP="00246A02">
      <w:pPr>
        <w:pStyle w:val="Nadpis1"/>
        <w:keepNext w:val="0"/>
        <w:widowControl w:val="0"/>
        <w:rPr>
          <w:color w:val="000000"/>
        </w:rPr>
      </w:pPr>
      <w:r w:rsidRPr="00246A02">
        <w:rPr>
          <w:bCs w:val="0"/>
          <w:color w:val="000000"/>
        </w:rPr>
        <w:t>Odpovědnost</w:t>
      </w:r>
      <w:r w:rsidRPr="00246A02">
        <w:rPr>
          <w:color w:val="000000"/>
        </w:rPr>
        <w:t xml:space="preserve"> za škody</w:t>
      </w:r>
    </w:p>
    <w:p w14:paraId="7E288CEA" w14:textId="02954B0F" w:rsidR="00610531" w:rsidRPr="00246A02" w:rsidRDefault="00610531">
      <w:pPr>
        <w:widowControl w:val="0"/>
        <w:numPr>
          <w:ilvl w:val="0"/>
          <w:numId w:val="22"/>
        </w:numPr>
        <w:ind w:left="360"/>
        <w:jc w:val="both"/>
        <w:rPr>
          <w:rFonts w:ascii="Times New Roman" w:hAnsi="Times New Roman"/>
          <w:color w:val="000000"/>
          <w:sz w:val="24"/>
        </w:rPr>
      </w:pPr>
      <w:r w:rsidRPr="00246A02">
        <w:rPr>
          <w:rFonts w:ascii="Times New Roman" w:hAnsi="Times New Roman"/>
          <w:color w:val="000000"/>
          <w:sz w:val="24"/>
        </w:rPr>
        <w:t xml:space="preserve">Zhotovitel nese, od doby předání staveniště objednatelem a po celou dobu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až do převzetí </w:t>
      </w:r>
      <w:r w:rsidR="0064787C" w:rsidRPr="00246A02">
        <w:rPr>
          <w:rFonts w:ascii="Times New Roman" w:hAnsi="Times New Roman"/>
          <w:color w:val="000000"/>
          <w:sz w:val="24"/>
        </w:rPr>
        <w:t>Díla</w:t>
      </w:r>
      <w:r w:rsidRPr="00246A02">
        <w:rPr>
          <w:rFonts w:ascii="Times New Roman" w:hAnsi="Times New Roman"/>
          <w:color w:val="000000"/>
          <w:sz w:val="24"/>
        </w:rPr>
        <w:t xml:space="preserve"> objednatelem, respektive do odstranění veškerých vad a nedodělků vzešlých z předání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respektive až do předání staveniště objednateli a následně při odstraňování vad, odpovědnost za škody způsobené svojí činností, činností svých zaměstnanců, </w:t>
      </w:r>
      <w:r w:rsidR="003D0251" w:rsidRPr="00246A02">
        <w:rPr>
          <w:rFonts w:ascii="Times New Roman" w:hAnsi="Times New Roman"/>
          <w:color w:val="000000"/>
          <w:sz w:val="24"/>
        </w:rPr>
        <w:t>pod</w:t>
      </w:r>
      <w:r w:rsidR="008435AC" w:rsidRPr="00246A02">
        <w:rPr>
          <w:rFonts w:ascii="Times New Roman" w:hAnsi="Times New Roman"/>
          <w:color w:val="000000"/>
          <w:sz w:val="24"/>
        </w:rPr>
        <w:t>zhotovit</w:t>
      </w:r>
      <w:r w:rsidR="003D0251" w:rsidRPr="00246A02">
        <w:rPr>
          <w:rFonts w:ascii="Times New Roman" w:hAnsi="Times New Roman"/>
          <w:color w:val="000000"/>
          <w:sz w:val="24"/>
        </w:rPr>
        <w:t>elů</w:t>
      </w:r>
      <w:r w:rsidRPr="00246A02">
        <w:rPr>
          <w:rFonts w:ascii="Times New Roman" w:hAnsi="Times New Roman"/>
          <w:color w:val="000000"/>
          <w:sz w:val="24"/>
        </w:rPr>
        <w:t xml:space="preserve"> či dalších osob, které použije k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či k odstraňování vad, a to zejména: </w:t>
      </w:r>
    </w:p>
    <w:p w14:paraId="74B2E4F7" w14:textId="77777777" w:rsidR="00610531" w:rsidRPr="00246A02" w:rsidRDefault="00610531">
      <w:pPr>
        <w:widowControl w:val="0"/>
        <w:numPr>
          <w:ilvl w:val="0"/>
          <w:numId w:val="40"/>
        </w:numPr>
        <w:jc w:val="both"/>
        <w:rPr>
          <w:rFonts w:ascii="Times New Roman" w:hAnsi="Times New Roman"/>
          <w:sz w:val="24"/>
        </w:rPr>
      </w:pPr>
      <w:r w:rsidRPr="00246A02">
        <w:rPr>
          <w:rFonts w:ascii="Times New Roman" w:hAnsi="Times New Roman"/>
          <w:sz w:val="24"/>
        </w:rPr>
        <w:t>na majetku objednatele,</w:t>
      </w:r>
    </w:p>
    <w:p w14:paraId="0E06DC22" w14:textId="77777777" w:rsidR="00610531" w:rsidRPr="00246A02" w:rsidRDefault="00381B7D">
      <w:pPr>
        <w:widowControl w:val="0"/>
        <w:numPr>
          <w:ilvl w:val="0"/>
          <w:numId w:val="40"/>
        </w:numPr>
        <w:jc w:val="both"/>
        <w:rPr>
          <w:rFonts w:ascii="Times New Roman" w:hAnsi="Times New Roman"/>
          <w:sz w:val="24"/>
        </w:rPr>
      </w:pPr>
      <w:r w:rsidRPr="00246A02">
        <w:rPr>
          <w:rFonts w:ascii="Times New Roman" w:hAnsi="Times New Roman"/>
          <w:sz w:val="24"/>
        </w:rPr>
        <w:t>n</w:t>
      </w:r>
      <w:r w:rsidR="00610531" w:rsidRPr="00246A02">
        <w:rPr>
          <w:rFonts w:ascii="Times New Roman" w:hAnsi="Times New Roman"/>
          <w:sz w:val="24"/>
        </w:rPr>
        <w:t>a díle a všech jeho částech, součástech a příslušenství,</w:t>
      </w:r>
    </w:p>
    <w:p w14:paraId="3837B654" w14:textId="77777777" w:rsidR="00610531" w:rsidRPr="00246A02" w:rsidRDefault="00610531">
      <w:pPr>
        <w:widowControl w:val="0"/>
        <w:numPr>
          <w:ilvl w:val="0"/>
          <w:numId w:val="40"/>
        </w:numPr>
        <w:jc w:val="both"/>
        <w:rPr>
          <w:rFonts w:ascii="Times New Roman" w:hAnsi="Times New Roman"/>
          <w:sz w:val="24"/>
        </w:rPr>
      </w:pPr>
      <w:r w:rsidRPr="00246A02">
        <w:rPr>
          <w:rFonts w:ascii="Times New Roman" w:hAnsi="Times New Roman"/>
          <w:sz w:val="24"/>
        </w:rPr>
        <w:t>na materiálech, strojích a zařízeních, která jsou na staveništi uskladněny,</w:t>
      </w:r>
    </w:p>
    <w:p w14:paraId="4C5A9446" w14:textId="77777777" w:rsidR="004F06C5" w:rsidRPr="00246A02" w:rsidRDefault="00610531">
      <w:pPr>
        <w:widowControl w:val="0"/>
        <w:numPr>
          <w:ilvl w:val="0"/>
          <w:numId w:val="40"/>
        </w:numPr>
        <w:jc w:val="both"/>
        <w:rPr>
          <w:rFonts w:ascii="Times New Roman" w:hAnsi="Times New Roman"/>
          <w:sz w:val="24"/>
        </w:rPr>
      </w:pPr>
      <w:r w:rsidRPr="00246A02">
        <w:rPr>
          <w:rFonts w:ascii="Times New Roman" w:hAnsi="Times New Roman"/>
          <w:sz w:val="24"/>
        </w:rPr>
        <w:t>na plochách staveniště,</w:t>
      </w:r>
    </w:p>
    <w:p w14:paraId="49F72083" w14:textId="77777777" w:rsidR="00610531" w:rsidRPr="00246A02" w:rsidRDefault="00610531">
      <w:pPr>
        <w:widowControl w:val="0"/>
        <w:numPr>
          <w:ilvl w:val="0"/>
          <w:numId w:val="40"/>
        </w:numPr>
        <w:jc w:val="both"/>
        <w:rPr>
          <w:rFonts w:ascii="Times New Roman" w:hAnsi="Times New Roman"/>
          <w:sz w:val="24"/>
        </w:rPr>
      </w:pPr>
      <w:r w:rsidRPr="00246A02">
        <w:rPr>
          <w:rFonts w:ascii="Times New Roman" w:hAnsi="Times New Roman"/>
          <w:sz w:val="24"/>
        </w:rPr>
        <w:t xml:space="preserve">na majetku, zdraví a právech třetích osob, jež jsou ve smluvním vztahu k objednateli a provádějí práce navazující na </w:t>
      </w:r>
      <w:r w:rsidR="006428BC" w:rsidRPr="00246A02">
        <w:rPr>
          <w:rFonts w:ascii="Times New Roman" w:hAnsi="Times New Roman"/>
          <w:sz w:val="24"/>
        </w:rPr>
        <w:t>D</w:t>
      </w:r>
      <w:r w:rsidRPr="00246A02">
        <w:rPr>
          <w:rFonts w:ascii="Times New Roman" w:hAnsi="Times New Roman"/>
          <w:sz w:val="24"/>
        </w:rPr>
        <w:t>ílo,</w:t>
      </w:r>
      <w:r w:rsidR="00381B7D" w:rsidRPr="00246A02">
        <w:rPr>
          <w:rFonts w:ascii="Times New Roman" w:hAnsi="Times New Roman"/>
          <w:sz w:val="24"/>
        </w:rPr>
        <w:t xml:space="preserve"> </w:t>
      </w:r>
      <w:r w:rsidRPr="00246A02">
        <w:rPr>
          <w:rFonts w:ascii="Times New Roman" w:hAnsi="Times New Roman"/>
          <w:sz w:val="24"/>
        </w:rPr>
        <w:t xml:space="preserve">a stejně tak nese odpovědnost za škody způsobené i třetím na provádění </w:t>
      </w:r>
      <w:r w:rsidR="0064787C" w:rsidRPr="00246A02">
        <w:rPr>
          <w:rFonts w:ascii="Times New Roman" w:hAnsi="Times New Roman"/>
          <w:sz w:val="24"/>
        </w:rPr>
        <w:t>Díla</w:t>
      </w:r>
      <w:r w:rsidRPr="00246A02">
        <w:rPr>
          <w:rFonts w:ascii="Times New Roman" w:hAnsi="Times New Roman"/>
          <w:sz w:val="24"/>
        </w:rPr>
        <w:t xml:space="preserve"> či odstraňování vad nezúčastněným osobám, a to včetně budov, vjezdů, komunikací, pozemků a zdraví a právech těchto třetích osob. </w:t>
      </w:r>
    </w:p>
    <w:p w14:paraId="30B6DB66" w14:textId="52E33E83" w:rsidR="00610531" w:rsidRPr="00246A02" w:rsidRDefault="00610531">
      <w:pPr>
        <w:widowControl w:val="0"/>
        <w:numPr>
          <w:ilvl w:val="0"/>
          <w:numId w:val="22"/>
        </w:numPr>
        <w:ind w:left="360"/>
        <w:jc w:val="both"/>
        <w:rPr>
          <w:rFonts w:ascii="Times New Roman" w:hAnsi="Times New Roman"/>
          <w:color w:val="000000"/>
          <w:sz w:val="24"/>
        </w:rPr>
      </w:pPr>
      <w:r w:rsidRPr="00246A02">
        <w:rPr>
          <w:rFonts w:ascii="Times New Roman" w:hAnsi="Times New Roman"/>
          <w:color w:val="000000"/>
          <w:sz w:val="24"/>
        </w:rPr>
        <w:t xml:space="preserve">Zhotovitel nese též od doby předání staveniště objednatelem po celou dobu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do převzetí </w:t>
      </w:r>
      <w:r w:rsidR="0064787C" w:rsidRPr="00246A02">
        <w:rPr>
          <w:rFonts w:ascii="Times New Roman" w:hAnsi="Times New Roman"/>
          <w:color w:val="000000"/>
          <w:sz w:val="24"/>
        </w:rPr>
        <w:t>Díla</w:t>
      </w:r>
      <w:r w:rsidRPr="00246A02">
        <w:rPr>
          <w:rFonts w:ascii="Times New Roman" w:hAnsi="Times New Roman"/>
          <w:color w:val="000000"/>
          <w:sz w:val="24"/>
        </w:rPr>
        <w:t xml:space="preserve"> objednatelem, respektive do odstranění veškerých vad a nedodělků vzešlých z předání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a do předání staveniště a následně při odstraňování vad objednateli odpovědnost za škody způsoben</w:t>
      </w:r>
      <w:r w:rsidR="003B2324" w:rsidRPr="00246A02">
        <w:rPr>
          <w:rFonts w:ascii="Times New Roman" w:hAnsi="Times New Roman"/>
          <w:color w:val="000000"/>
          <w:sz w:val="24"/>
        </w:rPr>
        <w:t>é či vyvolané věcmi zhotovitele</w:t>
      </w:r>
      <w:r w:rsidRPr="00246A02">
        <w:rPr>
          <w:rFonts w:ascii="Times New Roman" w:hAnsi="Times New Roman"/>
          <w:color w:val="000000"/>
          <w:sz w:val="24"/>
        </w:rPr>
        <w:t xml:space="preserve">, jeho zaměstnanci, </w:t>
      </w:r>
      <w:r w:rsidR="003D0251" w:rsidRPr="00246A02">
        <w:rPr>
          <w:rFonts w:ascii="Times New Roman" w:hAnsi="Times New Roman"/>
          <w:color w:val="000000"/>
          <w:sz w:val="24"/>
        </w:rPr>
        <w:t>pod</w:t>
      </w:r>
      <w:r w:rsidR="008435AC" w:rsidRPr="00246A02">
        <w:rPr>
          <w:rFonts w:ascii="Times New Roman" w:hAnsi="Times New Roman"/>
          <w:color w:val="000000"/>
          <w:sz w:val="24"/>
        </w:rPr>
        <w:t>zhotovit</w:t>
      </w:r>
      <w:r w:rsidR="003D0251" w:rsidRPr="00246A02">
        <w:rPr>
          <w:rFonts w:ascii="Times New Roman" w:hAnsi="Times New Roman"/>
          <w:color w:val="000000"/>
          <w:sz w:val="24"/>
        </w:rPr>
        <w:t>el</w:t>
      </w:r>
      <w:r w:rsidRPr="00246A02">
        <w:rPr>
          <w:rFonts w:ascii="Times New Roman" w:hAnsi="Times New Roman"/>
          <w:color w:val="000000"/>
          <w:sz w:val="24"/>
        </w:rPr>
        <w:t xml:space="preserve">i či třetími osobami opatřovanými k provedení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které se z důvodů svojí povahy nestávají součástí zhotovovaného </w:t>
      </w:r>
      <w:r w:rsidR="0064787C" w:rsidRPr="00246A02">
        <w:rPr>
          <w:rFonts w:ascii="Times New Roman" w:hAnsi="Times New Roman"/>
          <w:color w:val="000000"/>
          <w:sz w:val="24"/>
        </w:rPr>
        <w:t>Díla</w:t>
      </w:r>
      <w:r w:rsidRPr="00246A02">
        <w:rPr>
          <w:rFonts w:ascii="Times New Roman" w:hAnsi="Times New Roman"/>
          <w:color w:val="000000"/>
          <w:sz w:val="24"/>
        </w:rPr>
        <w:t xml:space="preserve">, nebo které jsou používány k provedení </w:t>
      </w:r>
      <w:r w:rsidR="0064787C" w:rsidRPr="00246A02">
        <w:rPr>
          <w:rFonts w:ascii="Times New Roman" w:hAnsi="Times New Roman"/>
          <w:color w:val="000000"/>
          <w:sz w:val="24"/>
        </w:rPr>
        <w:t>Díla</w:t>
      </w:r>
      <w:r w:rsidRPr="00246A02">
        <w:rPr>
          <w:rFonts w:ascii="Times New Roman" w:hAnsi="Times New Roman"/>
          <w:color w:val="000000"/>
          <w:sz w:val="24"/>
        </w:rPr>
        <w:t>, jimiž jsou zejména:</w:t>
      </w:r>
    </w:p>
    <w:p w14:paraId="720B9A24" w14:textId="77777777" w:rsidR="00610531" w:rsidRPr="00246A02" w:rsidRDefault="00610531">
      <w:pPr>
        <w:widowControl w:val="0"/>
        <w:numPr>
          <w:ilvl w:val="0"/>
          <w:numId w:val="41"/>
        </w:numPr>
        <w:jc w:val="both"/>
        <w:rPr>
          <w:rFonts w:ascii="Times New Roman" w:hAnsi="Times New Roman"/>
          <w:sz w:val="24"/>
        </w:rPr>
      </w:pPr>
      <w:r w:rsidRPr="00246A02">
        <w:rPr>
          <w:rFonts w:ascii="Times New Roman" w:hAnsi="Times New Roman"/>
          <w:sz w:val="24"/>
        </w:rPr>
        <w:t xml:space="preserve">pomocné stavební konstrukce všeho druhu nutné k provedení </w:t>
      </w:r>
      <w:r w:rsidR="0064787C" w:rsidRPr="00246A02">
        <w:rPr>
          <w:rFonts w:ascii="Times New Roman" w:hAnsi="Times New Roman"/>
          <w:sz w:val="24"/>
        </w:rPr>
        <w:t>Díla</w:t>
      </w:r>
      <w:r w:rsidRPr="00246A02">
        <w:rPr>
          <w:rFonts w:ascii="Times New Roman" w:hAnsi="Times New Roman"/>
          <w:sz w:val="24"/>
        </w:rPr>
        <w:t xml:space="preserve"> (např. lešení, podpěrné konstrukce apod.),</w:t>
      </w:r>
    </w:p>
    <w:p w14:paraId="422538DC" w14:textId="77777777" w:rsidR="00610531" w:rsidRPr="00246A02" w:rsidRDefault="00610531">
      <w:pPr>
        <w:widowControl w:val="0"/>
        <w:numPr>
          <w:ilvl w:val="0"/>
          <w:numId w:val="41"/>
        </w:numPr>
        <w:jc w:val="both"/>
        <w:rPr>
          <w:rFonts w:ascii="Times New Roman" w:hAnsi="Times New Roman"/>
          <w:sz w:val="24"/>
        </w:rPr>
      </w:pPr>
      <w:r w:rsidRPr="00246A02">
        <w:rPr>
          <w:rFonts w:ascii="Times New Roman" w:hAnsi="Times New Roman"/>
          <w:sz w:val="24"/>
        </w:rPr>
        <w:t>zařízení staveniště provozního, výrobního i sociálního charakteru,</w:t>
      </w:r>
    </w:p>
    <w:p w14:paraId="29032B69" w14:textId="77777777" w:rsidR="004F06C5" w:rsidRPr="00246A02" w:rsidRDefault="00610531">
      <w:pPr>
        <w:widowControl w:val="0"/>
        <w:numPr>
          <w:ilvl w:val="0"/>
          <w:numId w:val="41"/>
        </w:numPr>
        <w:jc w:val="both"/>
        <w:rPr>
          <w:rFonts w:ascii="Times New Roman" w:hAnsi="Times New Roman"/>
          <w:sz w:val="24"/>
        </w:rPr>
      </w:pPr>
      <w:r w:rsidRPr="00246A02">
        <w:rPr>
          <w:rFonts w:ascii="Times New Roman" w:hAnsi="Times New Roman"/>
          <w:sz w:val="24"/>
        </w:rPr>
        <w:t>ostatní provizorní konstrukce a objekty,</w:t>
      </w:r>
    </w:p>
    <w:p w14:paraId="79A52CAA" w14:textId="77777777" w:rsidR="004F06C5" w:rsidRPr="00246A02" w:rsidRDefault="00610531">
      <w:pPr>
        <w:widowControl w:val="0"/>
        <w:numPr>
          <w:ilvl w:val="0"/>
          <w:numId w:val="41"/>
        </w:numPr>
        <w:jc w:val="both"/>
        <w:rPr>
          <w:rFonts w:ascii="Times New Roman" w:hAnsi="Times New Roman"/>
          <w:sz w:val="24"/>
        </w:rPr>
      </w:pPr>
      <w:r w:rsidRPr="00246A02">
        <w:rPr>
          <w:rFonts w:ascii="Times New Roman" w:hAnsi="Times New Roman"/>
          <w:sz w:val="24"/>
        </w:rPr>
        <w:t xml:space="preserve">dopravní a stavební prostředky a zařízení, které jsou využívány k realizaci </w:t>
      </w:r>
      <w:r w:rsidR="0064787C" w:rsidRPr="00246A02">
        <w:rPr>
          <w:rFonts w:ascii="Times New Roman" w:hAnsi="Times New Roman"/>
          <w:sz w:val="24"/>
        </w:rPr>
        <w:t>Díla</w:t>
      </w:r>
      <w:r w:rsidRPr="00246A02">
        <w:rPr>
          <w:rFonts w:ascii="Times New Roman" w:hAnsi="Times New Roman"/>
          <w:sz w:val="24"/>
        </w:rPr>
        <w:t>,</w:t>
      </w:r>
    </w:p>
    <w:p w14:paraId="742548F1" w14:textId="77777777" w:rsidR="00610531" w:rsidRPr="00246A02" w:rsidRDefault="00610531" w:rsidP="00246A02">
      <w:pPr>
        <w:widowControl w:val="0"/>
        <w:ind w:left="348"/>
        <w:jc w:val="both"/>
        <w:rPr>
          <w:rFonts w:ascii="Times New Roman" w:hAnsi="Times New Roman"/>
          <w:color w:val="000000"/>
          <w:sz w:val="24"/>
        </w:rPr>
      </w:pPr>
      <w:r w:rsidRPr="00246A02">
        <w:rPr>
          <w:rFonts w:ascii="Times New Roman" w:hAnsi="Times New Roman"/>
          <w:color w:val="000000"/>
          <w:sz w:val="24"/>
        </w:rPr>
        <w:t xml:space="preserve">a to jak vůči objednateli, tak vůči třetím osobám, a to i těm na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nijak nezúčastněným.</w:t>
      </w:r>
    </w:p>
    <w:p w14:paraId="348EFC84" w14:textId="77777777" w:rsidR="00610531" w:rsidRPr="00246A02" w:rsidRDefault="00610531">
      <w:pPr>
        <w:widowControl w:val="0"/>
        <w:numPr>
          <w:ilvl w:val="0"/>
          <w:numId w:val="22"/>
        </w:numPr>
        <w:ind w:left="360"/>
        <w:jc w:val="both"/>
        <w:rPr>
          <w:rFonts w:ascii="Times New Roman" w:hAnsi="Times New Roman"/>
          <w:color w:val="000000"/>
          <w:sz w:val="24"/>
        </w:rPr>
      </w:pPr>
      <w:r w:rsidRPr="00246A02">
        <w:rPr>
          <w:rFonts w:ascii="Times New Roman" w:hAnsi="Times New Roman"/>
          <w:color w:val="000000"/>
          <w:sz w:val="24"/>
        </w:rPr>
        <w:t>Zhotovitel je povinen jakékoliv případné škody bezodkladně odstranit na vlastní náklady či nahradit, a to nejpozději do 10 kalendářních dnů od jejich vzniku, nebude-li v tom kterém případě dohodnuto jinak.</w:t>
      </w:r>
    </w:p>
    <w:p w14:paraId="6C7A1FA1" w14:textId="77777777" w:rsidR="00610531" w:rsidRPr="00246A02" w:rsidRDefault="00610531">
      <w:pPr>
        <w:widowControl w:val="0"/>
        <w:numPr>
          <w:ilvl w:val="0"/>
          <w:numId w:val="22"/>
        </w:numPr>
        <w:ind w:left="360"/>
        <w:jc w:val="both"/>
        <w:rPr>
          <w:rFonts w:ascii="Times New Roman" w:hAnsi="Times New Roman"/>
          <w:color w:val="000000"/>
          <w:sz w:val="24"/>
        </w:rPr>
      </w:pPr>
      <w:r w:rsidRPr="00246A02">
        <w:rPr>
          <w:rFonts w:ascii="Times New Roman" w:hAnsi="Times New Roman"/>
          <w:color w:val="000000"/>
          <w:sz w:val="24"/>
        </w:rPr>
        <w:t xml:space="preserve">Zhotovitel nemá právo na jakoukoliv náhradu od objednatele za jakékoliv poškození </w:t>
      </w:r>
      <w:r w:rsidR="0064787C" w:rsidRPr="00246A02">
        <w:rPr>
          <w:rFonts w:ascii="Times New Roman" w:hAnsi="Times New Roman"/>
          <w:color w:val="000000"/>
          <w:sz w:val="24"/>
        </w:rPr>
        <w:t>Díla</w:t>
      </w:r>
      <w:r w:rsidRPr="00246A02">
        <w:rPr>
          <w:rFonts w:ascii="Times New Roman" w:hAnsi="Times New Roman"/>
          <w:color w:val="000000"/>
          <w:sz w:val="24"/>
        </w:rPr>
        <w:t>, materiálů, výrobků, strojů a zařízení apod., ke kterému došlo v důsledku živelných nebo jiných neočekávaných událostí, popřípadě v důsledku trestné činnosti, nedbalosti nebo nedostatku zkušeností apod.</w:t>
      </w:r>
    </w:p>
    <w:p w14:paraId="241C4EDD" w14:textId="211EB340" w:rsidR="00610531" w:rsidRPr="00246A02" w:rsidRDefault="00610531">
      <w:pPr>
        <w:widowControl w:val="0"/>
        <w:numPr>
          <w:ilvl w:val="0"/>
          <w:numId w:val="22"/>
        </w:numPr>
        <w:ind w:left="360"/>
        <w:jc w:val="both"/>
        <w:rPr>
          <w:rFonts w:ascii="Times New Roman" w:hAnsi="Times New Roman"/>
          <w:color w:val="000000"/>
          <w:sz w:val="24"/>
        </w:rPr>
      </w:pPr>
      <w:r w:rsidRPr="00246A02">
        <w:rPr>
          <w:rFonts w:ascii="Times New Roman" w:hAnsi="Times New Roman"/>
          <w:color w:val="000000"/>
          <w:sz w:val="24"/>
        </w:rPr>
        <w:t xml:space="preserve">Předání a převzetí </w:t>
      </w:r>
      <w:r w:rsidR="0064787C" w:rsidRPr="00246A02">
        <w:rPr>
          <w:rFonts w:ascii="Times New Roman" w:hAnsi="Times New Roman"/>
          <w:color w:val="000000"/>
          <w:sz w:val="24"/>
        </w:rPr>
        <w:t>Díla</w:t>
      </w:r>
      <w:r w:rsidRPr="00246A02">
        <w:rPr>
          <w:rFonts w:ascii="Times New Roman" w:hAnsi="Times New Roman"/>
          <w:color w:val="000000"/>
          <w:sz w:val="24"/>
        </w:rPr>
        <w:t xml:space="preserve"> či staveniště nemá vliv na odpovědnost zhotovitele za škodu způsobenou vadným provedením </w:t>
      </w:r>
      <w:r w:rsidR="0064787C" w:rsidRPr="00246A02">
        <w:rPr>
          <w:rFonts w:ascii="Times New Roman" w:hAnsi="Times New Roman"/>
          <w:color w:val="000000"/>
          <w:sz w:val="24"/>
        </w:rPr>
        <w:t>Díla</w:t>
      </w:r>
      <w:r w:rsidRPr="00246A02">
        <w:rPr>
          <w:rFonts w:ascii="Times New Roman" w:hAnsi="Times New Roman"/>
          <w:color w:val="000000"/>
          <w:sz w:val="24"/>
        </w:rPr>
        <w:t xml:space="preserve"> nebo jiným porušením závazku zhotovitele, vyplývajícím z této smlouvy. </w:t>
      </w:r>
    </w:p>
    <w:p w14:paraId="6D0A32FF" w14:textId="31CF6608" w:rsidR="00373023" w:rsidRPr="00246A02" w:rsidRDefault="00610531">
      <w:pPr>
        <w:widowControl w:val="0"/>
        <w:numPr>
          <w:ilvl w:val="0"/>
          <w:numId w:val="22"/>
        </w:numPr>
        <w:ind w:left="360"/>
        <w:jc w:val="both"/>
        <w:rPr>
          <w:rFonts w:ascii="Times New Roman" w:hAnsi="Times New Roman"/>
          <w:color w:val="000000"/>
          <w:sz w:val="24"/>
        </w:rPr>
      </w:pPr>
      <w:r w:rsidRPr="00246A02">
        <w:rPr>
          <w:rFonts w:ascii="Times New Roman" w:hAnsi="Times New Roman"/>
          <w:color w:val="000000"/>
          <w:sz w:val="24"/>
        </w:rPr>
        <w:t>Právo na náhradu škody vzniklé objednateli při odstoupení od této smlouvy objednatelem z důvodů na straně zhotovitele zůstává zachováno.</w:t>
      </w:r>
    </w:p>
    <w:p w14:paraId="3C96F175" w14:textId="77777777" w:rsidR="005902C4" w:rsidRPr="00246A02" w:rsidRDefault="005902C4" w:rsidP="00246A02">
      <w:pPr>
        <w:widowControl w:val="0"/>
        <w:ind w:left="720"/>
        <w:jc w:val="both"/>
        <w:rPr>
          <w:rFonts w:ascii="Times New Roman" w:hAnsi="Times New Roman"/>
          <w:b/>
          <w:i/>
          <w:strike/>
          <w:sz w:val="24"/>
        </w:rPr>
      </w:pPr>
    </w:p>
    <w:p w14:paraId="05B9EFDF" w14:textId="3C59E044"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AE24A9" w:rsidRPr="00246A02">
        <w:rPr>
          <w:rFonts w:ascii="Times New Roman" w:hAnsi="Times New Roman"/>
          <w:b/>
          <w:bCs/>
          <w:color w:val="000000"/>
          <w:sz w:val="24"/>
        </w:rPr>
        <w:t>XXII</w:t>
      </w:r>
      <w:r w:rsidR="00610531" w:rsidRPr="00246A02">
        <w:rPr>
          <w:rFonts w:ascii="Times New Roman" w:hAnsi="Times New Roman"/>
          <w:b/>
          <w:bCs/>
          <w:color w:val="000000"/>
          <w:sz w:val="24"/>
        </w:rPr>
        <w:t>.</w:t>
      </w:r>
    </w:p>
    <w:p w14:paraId="4933F3BC" w14:textId="77777777" w:rsidR="00610531" w:rsidRPr="00246A02" w:rsidRDefault="00610531" w:rsidP="00246A02">
      <w:pPr>
        <w:pStyle w:val="Nadpis1"/>
        <w:keepNext w:val="0"/>
        <w:widowControl w:val="0"/>
        <w:rPr>
          <w:bCs w:val="0"/>
          <w:color w:val="000000"/>
        </w:rPr>
      </w:pPr>
      <w:r w:rsidRPr="00246A02">
        <w:rPr>
          <w:bCs w:val="0"/>
          <w:color w:val="000000"/>
        </w:rPr>
        <w:t>Smluvní pokuty</w:t>
      </w:r>
    </w:p>
    <w:p w14:paraId="691A5633" w14:textId="194F2B0F" w:rsidR="00610531" w:rsidRPr="00246A02" w:rsidRDefault="00610531">
      <w:pPr>
        <w:widowControl w:val="0"/>
        <w:numPr>
          <w:ilvl w:val="0"/>
          <w:numId w:val="23"/>
        </w:numPr>
        <w:jc w:val="both"/>
        <w:rPr>
          <w:rFonts w:ascii="Times New Roman" w:hAnsi="Times New Roman"/>
          <w:sz w:val="24"/>
        </w:rPr>
      </w:pPr>
      <w:r w:rsidRPr="00246A02">
        <w:rPr>
          <w:rFonts w:ascii="Times New Roman" w:hAnsi="Times New Roman"/>
          <w:sz w:val="24"/>
        </w:rPr>
        <w:t xml:space="preserve">Pro případ, že zhotovitel poruší svou povinnost řádně provést a dokončit </w:t>
      </w:r>
      <w:r w:rsidR="006428BC" w:rsidRPr="00246A02">
        <w:rPr>
          <w:rFonts w:ascii="Times New Roman" w:hAnsi="Times New Roman"/>
          <w:sz w:val="24"/>
        </w:rPr>
        <w:t>D</w:t>
      </w:r>
      <w:r w:rsidRPr="00246A02">
        <w:rPr>
          <w:rFonts w:ascii="Times New Roman" w:hAnsi="Times New Roman"/>
          <w:sz w:val="24"/>
        </w:rPr>
        <w:t xml:space="preserve">ílo v době </w:t>
      </w:r>
      <w:r w:rsidRPr="00246A02">
        <w:rPr>
          <w:rFonts w:ascii="Times New Roman" w:hAnsi="Times New Roman"/>
          <w:sz w:val="24"/>
        </w:rPr>
        <w:lastRenderedPageBreak/>
        <w:t>uvedené v</w:t>
      </w:r>
      <w:r w:rsidR="008308B1">
        <w:rPr>
          <w:rFonts w:ascii="Times New Roman" w:hAnsi="Times New Roman"/>
          <w:sz w:val="24"/>
        </w:rPr>
        <w:t> </w:t>
      </w:r>
      <w:r w:rsidRPr="00246A02">
        <w:rPr>
          <w:rFonts w:ascii="Times New Roman" w:hAnsi="Times New Roman"/>
          <w:sz w:val="24"/>
        </w:rPr>
        <w:t>čl</w:t>
      </w:r>
      <w:r w:rsidR="008308B1">
        <w:rPr>
          <w:rFonts w:ascii="Times New Roman" w:hAnsi="Times New Roman"/>
          <w:sz w:val="24"/>
        </w:rPr>
        <w:t>.</w:t>
      </w:r>
      <w:r w:rsidRPr="00246A02">
        <w:rPr>
          <w:rFonts w:ascii="Times New Roman" w:hAnsi="Times New Roman"/>
          <w:sz w:val="24"/>
        </w:rPr>
        <w:t xml:space="preserve"> V odst. </w:t>
      </w:r>
      <w:r w:rsidR="000D6F82" w:rsidRPr="00246A02">
        <w:rPr>
          <w:rFonts w:ascii="Times New Roman" w:hAnsi="Times New Roman"/>
          <w:sz w:val="24"/>
        </w:rPr>
        <w:t>1</w:t>
      </w:r>
      <w:r w:rsidRPr="00246A02">
        <w:rPr>
          <w:rFonts w:ascii="Times New Roman" w:hAnsi="Times New Roman"/>
          <w:sz w:val="24"/>
        </w:rPr>
        <w:t xml:space="preserve"> této smlouvy, sjednávají smluvní strany této smlouvy smluvní pokutu ve výši </w:t>
      </w:r>
      <w:r w:rsidR="001E0E16" w:rsidRPr="00246A02">
        <w:rPr>
          <w:rFonts w:ascii="Times New Roman" w:hAnsi="Times New Roman"/>
          <w:sz w:val="24"/>
        </w:rPr>
        <w:t>8</w:t>
      </w:r>
      <w:r w:rsidR="00CD4782" w:rsidRPr="00246A02">
        <w:rPr>
          <w:rFonts w:ascii="Times New Roman" w:hAnsi="Times New Roman"/>
          <w:sz w:val="24"/>
        </w:rPr>
        <w:t>.</w:t>
      </w:r>
      <w:r w:rsidR="008308B1">
        <w:rPr>
          <w:rFonts w:ascii="Times New Roman" w:hAnsi="Times New Roman"/>
          <w:sz w:val="24"/>
        </w:rPr>
        <w:t>5</w:t>
      </w:r>
      <w:r w:rsidR="001E0E16" w:rsidRPr="00246A02">
        <w:rPr>
          <w:rFonts w:ascii="Times New Roman" w:hAnsi="Times New Roman"/>
          <w:sz w:val="24"/>
        </w:rPr>
        <w:t>00</w:t>
      </w:r>
      <w:r w:rsidR="00AD0FC1" w:rsidRPr="00246A02">
        <w:rPr>
          <w:rFonts w:ascii="Times New Roman" w:hAnsi="Times New Roman"/>
          <w:sz w:val="24"/>
        </w:rPr>
        <w:t xml:space="preserve"> </w:t>
      </w:r>
      <w:r w:rsidRPr="00246A02">
        <w:rPr>
          <w:rFonts w:ascii="Times New Roman" w:hAnsi="Times New Roman"/>
          <w:sz w:val="24"/>
        </w:rPr>
        <w:t>Kč za každý i započatý den prodlení, přičemž takto sjednaná smluvní pokuta se nijak ne</w:t>
      </w:r>
      <w:r w:rsidR="00DB070B" w:rsidRPr="00246A02">
        <w:rPr>
          <w:rFonts w:ascii="Times New Roman" w:hAnsi="Times New Roman"/>
          <w:sz w:val="24"/>
        </w:rPr>
        <w:t>do</w:t>
      </w:r>
      <w:r w:rsidRPr="00246A02">
        <w:rPr>
          <w:rFonts w:ascii="Times New Roman" w:hAnsi="Times New Roman"/>
          <w:sz w:val="24"/>
        </w:rPr>
        <w:t>týká práva na náhradu škody porušením povinnosti způsobené.</w:t>
      </w:r>
      <w:r w:rsidR="00414B4B" w:rsidRPr="00246A02">
        <w:rPr>
          <w:rFonts w:ascii="Times New Roman" w:hAnsi="Times New Roman"/>
          <w:sz w:val="24"/>
        </w:rPr>
        <w:t xml:space="preserve"> Co vše se rozumí škodou v tomto smyslu, je demonstrativním vý</w:t>
      </w:r>
      <w:r w:rsidR="001706F1" w:rsidRPr="00246A02">
        <w:rPr>
          <w:rFonts w:ascii="Times New Roman" w:hAnsi="Times New Roman"/>
          <w:sz w:val="24"/>
        </w:rPr>
        <w:t>č</w:t>
      </w:r>
      <w:r w:rsidR="00414B4B" w:rsidRPr="00246A02">
        <w:rPr>
          <w:rFonts w:ascii="Times New Roman" w:hAnsi="Times New Roman"/>
          <w:sz w:val="24"/>
        </w:rPr>
        <w:t>tem upřesněno v</w:t>
      </w:r>
      <w:r w:rsidR="00042BCC" w:rsidRPr="00246A02">
        <w:rPr>
          <w:rFonts w:ascii="Times New Roman" w:hAnsi="Times New Roman"/>
          <w:sz w:val="24"/>
        </w:rPr>
        <w:t> </w:t>
      </w:r>
      <w:r w:rsidR="0008176C" w:rsidRPr="00246A02">
        <w:rPr>
          <w:rFonts w:ascii="Times New Roman" w:hAnsi="Times New Roman"/>
          <w:sz w:val="24"/>
        </w:rPr>
        <w:t>čl</w:t>
      </w:r>
      <w:r w:rsidR="00042BCC" w:rsidRPr="00246A02">
        <w:rPr>
          <w:rFonts w:ascii="Times New Roman" w:hAnsi="Times New Roman"/>
          <w:sz w:val="24"/>
        </w:rPr>
        <w:t>.</w:t>
      </w:r>
      <w:r w:rsidR="0008176C" w:rsidRPr="00246A02">
        <w:rPr>
          <w:rFonts w:ascii="Times New Roman" w:hAnsi="Times New Roman"/>
          <w:sz w:val="24"/>
        </w:rPr>
        <w:t xml:space="preserve"> XXI</w:t>
      </w:r>
      <w:r w:rsidR="00414B4B" w:rsidRPr="00246A02">
        <w:rPr>
          <w:rFonts w:ascii="Times New Roman" w:hAnsi="Times New Roman"/>
          <w:sz w:val="24"/>
        </w:rPr>
        <w:t xml:space="preserve"> </w:t>
      </w:r>
      <w:r w:rsidR="00755662" w:rsidRPr="00246A02">
        <w:rPr>
          <w:rFonts w:ascii="Times New Roman" w:hAnsi="Times New Roman"/>
          <w:sz w:val="24"/>
        </w:rPr>
        <w:t xml:space="preserve">odst. 1 </w:t>
      </w:r>
      <w:r w:rsidR="00414B4B" w:rsidRPr="00246A02">
        <w:rPr>
          <w:rFonts w:ascii="Times New Roman" w:hAnsi="Times New Roman"/>
          <w:sz w:val="24"/>
        </w:rPr>
        <w:t>této smlouvy.</w:t>
      </w:r>
    </w:p>
    <w:p w14:paraId="3269D9BD" w14:textId="5E60F976" w:rsidR="00610531" w:rsidRPr="00246A02" w:rsidRDefault="00780F23">
      <w:pPr>
        <w:widowControl w:val="0"/>
        <w:numPr>
          <w:ilvl w:val="0"/>
          <w:numId w:val="23"/>
        </w:numPr>
        <w:jc w:val="both"/>
        <w:rPr>
          <w:rFonts w:ascii="Times New Roman" w:hAnsi="Times New Roman"/>
          <w:sz w:val="24"/>
        </w:rPr>
      </w:pPr>
      <w:r w:rsidRPr="00246A02">
        <w:rPr>
          <w:rFonts w:ascii="Times New Roman" w:hAnsi="Times New Roman"/>
          <w:sz w:val="24"/>
        </w:rPr>
        <w:t>P</w:t>
      </w:r>
      <w:r w:rsidR="00610531" w:rsidRPr="00246A02">
        <w:rPr>
          <w:rFonts w:ascii="Times New Roman" w:hAnsi="Times New Roman"/>
          <w:sz w:val="24"/>
        </w:rPr>
        <w:t xml:space="preserve">ro případ, že zhotovitel poruší svou povinnost </w:t>
      </w:r>
      <w:r w:rsidR="000D6F82" w:rsidRPr="00246A02">
        <w:rPr>
          <w:rFonts w:ascii="Times New Roman" w:hAnsi="Times New Roman"/>
          <w:sz w:val="24"/>
        </w:rPr>
        <w:t xml:space="preserve">dle čl. XX odst. </w:t>
      </w:r>
      <w:r w:rsidR="008308B1">
        <w:rPr>
          <w:rFonts w:ascii="Times New Roman" w:hAnsi="Times New Roman"/>
          <w:sz w:val="24"/>
        </w:rPr>
        <w:t>4</w:t>
      </w:r>
      <w:r w:rsidR="000D6F82" w:rsidRPr="00246A02">
        <w:rPr>
          <w:rFonts w:ascii="Times New Roman" w:hAnsi="Times New Roman"/>
          <w:sz w:val="24"/>
        </w:rPr>
        <w:t xml:space="preserve"> této smlouvy započít s</w:t>
      </w:r>
      <w:r w:rsidR="00042BCC" w:rsidRPr="00246A02">
        <w:rPr>
          <w:rFonts w:ascii="Times New Roman" w:hAnsi="Times New Roman"/>
          <w:sz w:val="24"/>
        </w:rPr>
        <w:t> </w:t>
      </w:r>
      <w:r w:rsidR="000D6F82" w:rsidRPr="00246A02">
        <w:rPr>
          <w:rFonts w:ascii="Times New Roman" w:hAnsi="Times New Roman"/>
          <w:sz w:val="24"/>
        </w:rPr>
        <w:t>odstraňováním</w:t>
      </w:r>
      <w:r w:rsidR="00610531" w:rsidRPr="00246A02">
        <w:rPr>
          <w:rFonts w:ascii="Times New Roman" w:hAnsi="Times New Roman"/>
          <w:sz w:val="24"/>
        </w:rPr>
        <w:t xml:space="preserve"> vady nejpozději do 15 dnů ode dne vyrozumění zhotovitele o jejich existenci či v prodloužené lhůtě, sjednávají smluvní strany této smlouvy smluvní pokutu ve výši </w:t>
      </w:r>
      <w:r w:rsidR="001E0E16" w:rsidRPr="00246A02">
        <w:rPr>
          <w:rFonts w:ascii="Times New Roman" w:hAnsi="Times New Roman"/>
          <w:sz w:val="24"/>
        </w:rPr>
        <w:t>2</w:t>
      </w:r>
      <w:r w:rsidR="006E4FB2" w:rsidRPr="00246A02">
        <w:rPr>
          <w:rFonts w:ascii="Times New Roman" w:hAnsi="Times New Roman"/>
          <w:sz w:val="24"/>
        </w:rPr>
        <w:t>.</w:t>
      </w:r>
      <w:r w:rsidR="008308B1">
        <w:rPr>
          <w:rFonts w:ascii="Times New Roman" w:hAnsi="Times New Roman"/>
          <w:sz w:val="24"/>
        </w:rPr>
        <w:t>5</w:t>
      </w:r>
      <w:r w:rsidR="00CD4782" w:rsidRPr="00246A02">
        <w:rPr>
          <w:rFonts w:ascii="Times New Roman" w:hAnsi="Times New Roman"/>
          <w:sz w:val="24"/>
        </w:rPr>
        <w:t>00</w:t>
      </w:r>
      <w:r w:rsidR="00AD0FC1" w:rsidRPr="00246A02">
        <w:rPr>
          <w:rFonts w:ascii="Times New Roman" w:hAnsi="Times New Roman"/>
          <w:sz w:val="24"/>
        </w:rPr>
        <w:t xml:space="preserve"> </w:t>
      </w:r>
      <w:r w:rsidR="000D6F82" w:rsidRPr="00246A02">
        <w:rPr>
          <w:rFonts w:ascii="Times New Roman" w:hAnsi="Times New Roman"/>
          <w:sz w:val="24"/>
        </w:rPr>
        <w:t>Kč</w:t>
      </w:r>
      <w:r w:rsidR="00610531" w:rsidRPr="00246A02">
        <w:rPr>
          <w:rFonts w:ascii="Times New Roman" w:hAnsi="Times New Roman"/>
          <w:sz w:val="24"/>
        </w:rPr>
        <w:t xml:space="preserve"> za každý i započatý den prodlení, přičemž takto sjednaná smluvní pokuta se nijak netýká práva na náhradu škody porušením povinnosti způsobené.</w:t>
      </w:r>
    </w:p>
    <w:p w14:paraId="21D30120" w14:textId="5AABBEB3" w:rsidR="00610531" w:rsidRPr="00246A02" w:rsidRDefault="00610531">
      <w:pPr>
        <w:widowControl w:val="0"/>
        <w:numPr>
          <w:ilvl w:val="0"/>
          <w:numId w:val="23"/>
        </w:numPr>
        <w:jc w:val="both"/>
        <w:rPr>
          <w:rFonts w:ascii="Times New Roman" w:hAnsi="Times New Roman"/>
          <w:sz w:val="24"/>
        </w:rPr>
      </w:pPr>
      <w:r w:rsidRPr="00246A02">
        <w:rPr>
          <w:rFonts w:ascii="Times New Roman" w:hAnsi="Times New Roman"/>
          <w:sz w:val="24"/>
        </w:rPr>
        <w:t>Pro případ, že zhotovitel poruší svou povinnost stanovenou v</w:t>
      </w:r>
      <w:r w:rsidR="00042BCC" w:rsidRPr="00246A02">
        <w:rPr>
          <w:rFonts w:ascii="Times New Roman" w:hAnsi="Times New Roman"/>
          <w:sz w:val="24"/>
        </w:rPr>
        <w:t> </w:t>
      </w:r>
      <w:r w:rsidRPr="00246A02">
        <w:rPr>
          <w:rFonts w:ascii="Times New Roman" w:hAnsi="Times New Roman"/>
          <w:sz w:val="24"/>
        </w:rPr>
        <w:t>čl</w:t>
      </w:r>
      <w:r w:rsidR="00042BCC" w:rsidRPr="00246A02">
        <w:rPr>
          <w:rFonts w:ascii="Times New Roman" w:hAnsi="Times New Roman"/>
          <w:sz w:val="24"/>
        </w:rPr>
        <w:t>.</w:t>
      </w:r>
      <w:r w:rsidRPr="00246A02">
        <w:rPr>
          <w:rFonts w:ascii="Times New Roman" w:hAnsi="Times New Roman"/>
          <w:sz w:val="24"/>
        </w:rPr>
        <w:t xml:space="preserve"> XX odst. </w:t>
      </w:r>
      <w:r w:rsidR="008308B1">
        <w:rPr>
          <w:rFonts w:ascii="Times New Roman" w:hAnsi="Times New Roman"/>
          <w:sz w:val="24"/>
        </w:rPr>
        <w:t>5</w:t>
      </w:r>
      <w:r w:rsidRPr="00246A02">
        <w:rPr>
          <w:rFonts w:ascii="Times New Roman" w:hAnsi="Times New Roman"/>
          <w:sz w:val="24"/>
        </w:rPr>
        <w:t xml:space="preserve"> této smlouvy, tedy povinnost nastoupit, zahájit práce a bez přerušení pracovat na účinném a bezodkladném odstranění vad nejpozději do </w:t>
      </w:r>
      <w:r w:rsidR="007D3BF4" w:rsidRPr="00246A02">
        <w:rPr>
          <w:rFonts w:ascii="Times New Roman" w:hAnsi="Times New Roman"/>
          <w:sz w:val="24"/>
        </w:rPr>
        <w:t>24</w:t>
      </w:r>
      <w:r w:rsidR="00425E9E" w:rsidRPr="00246A02">
        <w:rPr>
          <w:rFonts w:ascii="Times New Roman" w:hAnsi="Times New Roman"/>
          <w:sz w:val="24"/>
        </w:rPr>
        <w:t xml:space="preserve"> </w:t>
      </w:r>
      <w:r w:rsidRPr="00246A02">
        <w:rPr>
          <w:rFonts w:ascii="Times New Roman" w:hAnsi="Times New Roman"/>
          <w:sz w:val="24"/>
        </w:rPr>
        <w:t>hod. po obdržení reklamace vad způsobující havarijní stav, sjednávají smluvní strany této smlouvy sm</w:t>
      </w:r>
      <w:r w:rsidR="00394A7D" w:rsidRPr="00246A02">
        <w:rPr>
          <w:rFonts w:ascii="Times New Roman" w:hAnsi="Times New Roman"/>
          <w:sz w:val="24"/>
        </w:rPr>
        <w:t xml:space="preserve">luvní pokutu ve výši </w:t>
      </w:r>
      <w:r w:rsidR="006E4FB2" w:rsidRPr="00246A02">
        <w:rPr>
          <w:rFonts w:ascii="Times New Roman" w:hAnsi="Times New Roman"/>
          <w:sz w:val="24"/>
        </w:rPr>
        <w:t>3</w:t>
      </w:r>
      <w:r w:rsidR="008F0671" w:rsidRPr="00246A02">
        <w:rPr>
          <w:rFonts w:ascii="Times New Roman" w:hAnsi="Times New Roman"/>
          <w:sz w:val="24"/>
        </w:rPr>
        <w:t>.</w:t>
      </w:r>
      <w:r w:rsidR="008308B1">
        <w:rPr>
          <w:rFonts w:ascii="Times New Roman" w:hAnsi="Times New Roman"/>
          <w:sz w:val="24"/>
        </w:rPr>
        <w:t>5</w:t>
      </w:r>
      <w:r w:rsidR="008F0671" w:rsidRPr="00246A02">
        <w:rPr>
          <w:rFonts w:ascii="Times New Roman" w:hAnsi="Times New Roman"/>
          <w:sz w:val="24"/>
        </w:rPr>
        <w:t>00</w:t>
      </w:r>
      <w:r w:rsidR="00AD0FC1" w:rsidRPr="00246A02">
        <w:rPr>
          <w:rFonts w:ascii="Times New Roman" w:hAnsi="Times New Roman"/>
          <w:sz w:val="24"/>
        </w:rPr>
        <w:t xml:space="preserve"> </w:t>
      </w:r>
      <w:r w:rsidR="00394A7D" w:rsidRPr="00246A02">
        <w:rPr>
          <w:rFonts w:ascii="Times New Roman" w:hAnsi="Times New Roman"/>
          <w:sz w:val="24"/>
        </w:rPr>
        <w:t xml:space="preserve">Kč </w:t>
      </w:r>
      <w:r w:rsidRPr="00246A02">
        <w:rPr>
          <w:rFonts w:ascii="Times New Roman" w:hAnsi="Times New Roman"/>
          <w:sz w:val="24"/>
        </w:rPr>
        <w:t>za každý i započatý den prodlení, přičemž takto sjednaná smluvní pokuta se nijak netýká práva na náhradu škody porušením povinnosti způsobené.</w:t>
      </w:r>
    </w:p>
    <w:p w14:paraId="3432261A" w14:textId="0D338E42" w:rsidR="00D43909" w:rsidRPr="00246A02" w:rsidRDefault="000F37CD">
      <w:pPr>
        <w:widowControl w:val="0"/>
        <w:numPr>
          <w:ilvl w:val="0"/>
          <w:numId w:val="23"/>
        </w:numPr>
        <w:jc w:val="both"/>
        <w:rPr>
          <w:rFonts w:ascii="Times New Roman" w:hAnsi="Times New Roman"/>
          <w:sz w:val="24"/>
        </w:rPr>
      </w:pPr>
      <w:r w:rsidRPr="00246A02">
        <w:rPr>
          <w:rFonts w:ascii="Times New Roman" w:hAnsi="Times New Roman"/>
          <w:sz w:val="24"/>
        </w:rPr>
        <w:t xml:space="preserve">Pro případ, že zhotovitel poruší </w:t>
      </w:r>
      <w:r w:rsidR="00767D0E" w:rsidRPr="00246A02">
        <w:rPr>
          <w:rFonts w:ascii="Times New Roman" w:hAnsi="Times New Roman"/>
          <w:sz w:val="24"/>
        </w:rPr>
        <w:t>jakoukoli ze svých</w:t>
      </w:r>
      <w:r w:rsidRPr="00246A02">
        <w:rPr>
          <w:rFonts w:ascii="Times New Roman" w:hAnsi="Times New Roman"/>
          <w:sz w:val="24"/>
        </w:rPr>
        <w:t xml:space="preserve"> povinnost</w:t>
      </w:r>
      <w:r w:rsidR="00767D0E" w:rsidRPr="00246A02">
        <w:rPr>
          <w:rFonts w:ascii="Times New Roman" w:hAnsi="Times New Roman"/>
          <w:sz w:val="24"/>
        </w:rPr>
        <w:t>í stanovených</w:t>
      </w:r>
      <w:r w:rsidRPr="00246A02">
        <w:rPr>
          <w:rFonts w:ascii="Times New Roman" w:hAnsi="Times New Roman"/>
          <w:sz w:val="24"/>
        </w:rPr>
        <w:t xml:space="preserve"> v</w:t>
      </w:r>
      <w:r w:rsidR="00042BCC" w:rsidRPr="00246A02">
        <w:rPr>
          <w:rFonts w:ascii="Times New Roman" w:hAnsi="Times New Roman"/>
          <w:sz w:val="24"/>
        </w:rPr>
        <w:t> </w:t>
      </w:r>
      <w:r w:rsidRPr="00246A02">
        <w:rPr>
          <w:rFonts w:ascii="Times New Roman" w:hAnsi="Times New Roman"/>
          <w:sz w:val="24"/>
        </w:rPr>
        <w:t>čl</w:t>
      </w:r>
      <w:r w:rsidR="00042BCC" w:rsidRPr="00246A02">
        <w:rPr>
          <w:rFonts w:ascii="Times New Roman" w:hAnsi="Times New Roman"/>
          <w:sz w:val="24"/>
        </w:rPr>
        <w:t>.</w:t>
      </w:r>
      <w:r w:rsidRPr="00246A02">
        <w:rPr>
          <w:rFonts w:ascii="Times New Roman" w:hAnsi="Times New Roman"/>
          <w:sz w:val="24"/>
        </w:rPr>
        <w:t xml:space="preserve"> X</w:t>
      </w:r>
      <w:r w:rsidR="000D6F82" w:rsidRPr="00246A02">
        <w:rPr>
          <w:rFonts w:ascii="Times New Roman" w:hAnsi="Times New Roman"/>
          <w:sz w:val="24"/>
        </w:rPr>
        <w:t>III</w:t>
      </w:r>
      <w:r w:rsidRPr="00246A02">
        <w:rPr>
          <w:rFonts w:ascii="Times New Roman" w:hAnsi="Times New Roman"/>
          <w:sz w:val="24"/>
        </w:rPr>
        <w:t xml:space="preserve"> odst. 3 této smlouvy, tj. změní bez předchozího písemného souhlasu objednatele </w:t>
      </w:r>
      <w:r w:rsidR="003D0251" w:rsidRPr="00246A02">
        <w:rPr>
          <w:rFonts w:ascii="Times New Roman" w:hAnsi="Times New Roman"/>
          <w:sz w:val="24"/>
        </w:rPr>
        <w:t>pod</w:t>
      </w:r>
      <w:r w:rsidR="008435AC" w:rsidRPr="00246A02">
        <w:rPr>
          <w:rFonts w:ascii="Times New Roman" w:hAnsi="Times New Roman"/>
          <w:sz w:val="24"/>
        </w:rPr>
        <w:t>zhotovi</w:t>
      </w:r>
      <w:r w:rsidR="003D0251" w:rsidRPr="00246A02">
        <w:rPr>
          <w:rFonts w:ascii="Times New Roman" w:hAnsi="Times New Roman"/>
          <w:sz w:val="24"/>
        </w:rPr>
        <w:t>tel</w:t>
      </w:r>
      <w:r w:rsidRPr="00246A02">
        <w:rPr>
          <w:rFonts w:ascii="Times New Roman" w:hAnsi="Times New Roman"/>
          <w:sz w:val="24"/>
        </w:rPr>
        <w:t>e uvedeného v</w:t>
      </w:r>
      <w:r w:rsidR="00BB6EDA" w:rsidRPr="00246A02">
        <w:rPr>
          <w:rFonts w:ascii="Times New Roman" w:hAnsi="Times New Roman"/>
          <w:sz w:val="24"/>
        </w:rPr>
        <w:t> </w:t>
      </w:r>
      <w:r w:rsidRPr="00246A02">
        <w:rPr>
          <w:rFonts w:ascii="Times New Roman" w:hAnsi="Times New Roman"/>
          <w:sz w:val="24"/>
        </w:rPr>
        <w:t>seznamu</w:t>
      </w:r>
      <w:r w:rsidR="00BB6EDA" w:rsidRPr="00246A02">
        <w:rPr>
          <w:rFonts w:ascii="Times New Roman" w:hAnsi="Times New Roman"/>
          <w:sz w:val="24"/>
        </w:rPr>
        <w:t xml:space="preserve"> </w:t>
      </w:r>
      <w:r w:rsidR="003D0251" w:rsidRPr="00246A02">
        <w:rPr>
          <w:rFonts w:ascii="Times New Roman" w:hAnsi="Times New Roman"/>
          <w:sz w:val="24"/>
        </w:rPr>
        <w:t>pod</w:t>
      </w:r>
      <w:r w:rsidR="008435AC" w:rsidRPr="00246A02">
        <w:rPr>
          <w:rFonts w:ascii="Times New Roman" w:hAnsi="Times New Roman"/>
          <w:sz w:val="24"/>
        </w:rPr>
        <w:t>zhotovit</w:t>
      </w:r>
      <w:r w:rsidR="003D0251" w:rsidRPr="00246A02">
        <w:rPr>
          <w:rFonts w:ascii="Times New Roman" w:hAnsi="Times New Roman"/>
          <w:sz w:val="24"/>
        </w:rPr>
        <w:t>elů</w:t>
      </w:r>
      <w:r w:rsidR="00BB6EDA" w:rsidRPr="00246A02">
        <w:rPr>
          <w:rFonts w:ascii="Times New Roman" w:hAnsi="Times New Roman"/>
          <w:sz w:val="24"/>
        </w:rPr>
        <w:t xml:space="preserve">, který je přílohou </w:t>
      </w:r>
      <w:r w:rsidR="00140900" w:rsidRPr="00246A02">
        <w:rPr>
          <w:rFonts w:ascii="Times New Roman" w:hAnsi="Times New Roman"/>
          <w:sz w:val="24"/>
        </w:rPr>
        <w:t xml:space="preserve">č. </w:t>
      </w:r>
      <w:r w:rsidR="00D43909" w:rsidRPr="00246A02">
        <w:rPr>
          <w:rFonts w:ascii="Times New Roman" w:hAnsi="Times New Roman"/>
          <w:sz w:val="24"/>
        </w:rPr>
        <w:t>3</w:t>
      </w:r>
      <w:r w:rsidR="00140900" w:rsidRPr="00246A02">
        <w:rPr>
          <w:rFonts w:ascii="Times New Roman" w:hAnsi="Times New Roman"/>
          <w:sz w:val="24"/>
        </w:rPr>
        <w:t xml:space="preserve"> této </w:t>
      </w:r>
      <w:r w:rsidR="00BB6EDA" w:rsidRPr="00246A02">
        <w:rPr>
          <w:rFonts w:ascii="Times New Roman" w:hAnsi="Times New Roman"/>
          <w:sz w:val="24"/>
        </w:rPr>
        <w:t>smlouvy,</w:t>
      </w:r>
      <w:r w:rsidRPr="00246A02">
        <w:rPr>
          <w:rFonts w:ascii="Times New Roman" w:hAnsi="Times New Roman"/>
          <w:sz w:val="24"/>
        </w:rPr>
        <w:t xml:space="preserve"> nebo bez předchozího písemného souhlasu změní i rozsah </w:t>
      </w:r>
      <w:r w:rsidR="003D0251" w:rsidRPr="00246A02">
        <w:rPr>
          <w:rFonts w:ascii="Times New Roman" w:hAnsi="Times New Roman"/>
          <w:sz w:val="24"/>
        </w:rPr>
        <w:t>pod</w:t>
      </w:r>
      <w:r w:rsidR="008435AC" w:rsidRPr="00246A02">
        <w:rPr>
          <w:rFonts w:ascii="Times New Roman" w:hAnsi="Times New Roman"/>
          <w:sz w:val="24"/>
        </w:rPr>
        <w:t>zhotovi</w:t>
      </w:r>
      <w:r w:rsidR="003D0251" w:rsidRPr="00246A02">
        <w:rPr>
          <w:rFonts w:ascii="Times New Roman" w:hAnsi="Times New Roman"/>
          <w:sz w:val="24"/>
        </w:rPr>
        <w:t>tel</w:t>
      </w:r>
      <w:r w:rsidRPr="00246A02">
        <w:rPr>
          <w:rFonts w:ascii="Times New Roman" w:hAnsi="Times New Roman"/>
          <w:sz w:val="24"/>
        </w:rPr>
        <w:t>em prováděné č</w:t>
      </w:r>
      <w:r w:rsidR="00492306" w:rsidRPr="00246A02">
        <w:rPr>
          <w:rFonts w:ascii="Times New Roman" w:hAnsi="Times New Roman"/>
          <w:sz w:val="24"/>
        </w:rPr>
        <w:t>á</w:t>
      </w:r>
      <w:r w:rsidRPr="00246A02">
        <w:rPr>
          <w:rFonts w:ascii="Times New Roman" w:hAnsi="Times New Roman"/>
          <w:sz w:val="24"/>
        </w:rPr>
        <w:t xml:space="preserve">sti </w:t>
      </w:r>
      <w:r w:rsidR="0064787C" w:rsidRPr="00246A02">
        <w:rPr>
          <w:rFonts w:ascii="Times New Roman" w:hAnsi="Times New Roman"/>
          <w:sz w:val="24"/>
        </w:rPr>
        <w:t>Díla</w:t>
      </w:r>
      <w:r w:rsidRPr="00246A02">
        <w:rPr>
          <w:rFonts w:ascii="Times New Roman" w:hAnsi="Times New Roman"/>
          <w:sz w:val="24"/>
        </w:rPr>
        <w:t xml:space="preserve">, sjednávají smluvní strany smluvní pokutu ve výši </w:t>
      </w:r>
      <w:r w:rsidR="007628AE" w:rsidRPr="00246A02">
        <w:rPr>
          <w:rFonts w:ascii="Times New Roman" w:hAnsi="Times New Roman"/>
          <w:sz w:val="24"/>
        </w:rPr>
        <w:t>5</w:t>
      </w:r>
      <w:r w:rsidR="00492306" w:rsidRPr="00246A02">
        <w:rPr>
          <w:rFonts w:ascii="Times New Roman" w:hAnsi="Times New Roman"/>
          <w:sz w:val="24"/>
        </w:rPr>
        <w:t>0</w:t>
      </w:r>
      <w:r w:rsidR="008F0671" w:rsidRPr="00246A02">
        <w:rPr>
          <w:rFonts w:ascii="Times New Roman" w:hAnsi="Times New Roman"/>
          <w:sz w:val="24"/>
        </w:rPr>
        <w:t>.000</w:t>
      </w:r>
      <w:r w:rsidRPr="00246A02">
        <w:rPr>
          <w:rFonts w:ascii="Times New Roman" w:hAnsi="Times New Roman"/>
          <w:sz w:val="24"/>
        </w:rPr>
        <w:t xml:space="preserve"> Kč za každý jednotlivý případ porušení povinnosti. Takto sjednaná smluvní pokuta se nijak netýká práva na náhradu škody porušením povinnosti způsobené.</w:t>
      </w:r>
    </w:p>
    <w:p w14:paraId="047AB217" w14:textId="012D651A" w:rsidR="00610531" w:rsidRPr="00246A02" w:rsidRDefault="00610531">
      <w:pPr>
        <w:widowControl w:val="0"/>
        <w:numPr>
          <w:ilvl w:val="0"/>
          <w:numId w:val="23"/>
        </w:numPr>
        <w:jc w:val="both"/>
        <w:rPr>
          <w:rFonts w:ascii="Times New Roman" w:hAnsi="Times New Roman"/>
          <w:sz w:val="24"/>
        </w:rPr>
      </w:pPr>
      <w:r w:rsidRPr="00246A02">
        <w:rPr>
          <w:rFonts w:ascii="Times New Roman" w:hAnsi="Times New Roman"/>
          <w:sz w:val="24"/>
        </w:rPr>
        <w:t xml:space="preserve">Pro případ, že zhotovitel poruší jakoukoliv jinou </w:t>
      </w:r>
      <w:r w:rsidR="00767D0E" w:rsidRPr="00246A02">
        <w:rPr>
          <w:rFonts w:ascii="Times New Roman" w:hAnsi="Times New Roman"/>
          <w:sz w:val="24"/>
        </w:rPr>
        <w:t xml:space="preserve">svoji </w:t>
      </w:r>
      <w:r w:rsidRPr="00246A02">
        <w:rPr>
          <w:rFonts w:ascii="Times New Roman" w:hAnsi="Times New Roman"/>
          <w:sz w:val="24"/>
        </w:rPr>
        <w:t>povinnost</w:t>
      </w:r>
      <w:r w:rsidR="008F0671" w:rsidRPr="00246A02">
        <w:rPr>
          <w:rFonts w:ascii="Times New Roman" w:hAnsi="Times New Roman"/>
          <w:sz w:val="24"/>
        </w:rPr>
        <w:t xml:space="preserve"> stanovenou touto smlouvou, než jsou povinnosti uve</w:t>
      </w:r>
      <w:r w:rsidR="00492306" w:rsidRPr="00246A02">
        <w:rPr>
          <w:rFonts w:ascii="Times New Roman" w:hAnsi="Times New Roman"/>
          <w:sz w:val="24"/>
        </w:rPr>
        <w:t xml:space="preserve">dené </w:t>
      </w:r>
      <w:r w:rsidR="00042BCC" w:rsidRPr="00246A02">
        <w:rPr>
          <w:rFonts w:ascii="Times New Roman" w:hAnsi="Times New Roman"/>
          <w:sz w:val="24"/>
        </w:rPr>
        <w:t>v</w:t>
      </w:r>
      <w:r w:rsidR="00492306" w:rsidRPr="00246A02">
        <w:rPr>
          <w:rFonts w:ascii="Times New Roman" w:hAnsi="Times New Roman"/>
          <w:sz w:val="24"/>
        </w:rPr>
        <w:t xml:space="preserve"> odst. 1 až </w:t>
      </w:r>
      <w:r w:rsidR="001E0E16" w:rsidRPr="00246A02">
        <w:rPr>
          <w:rFonts w:ascii="Times New Roman" w:hAnsi="Times New Roman"/>
          <w:sz w:val="24"/>
        </w:rPr>
        <w:t xml:space="preserve">4 </w:t>
      </w:r>
      <w:r w:rsidR="00042BCC" w:rsidRPr="00246A02">
        <w:rPr>
          <w:rFonts w:ascii="Times New Roman" w:hAnsi="Times New Roman"/>
          <w:sz w:val="24"/>
        </w:rPr>
        <w:t xml:space="preserve">tohoto článku </w:t>
      </w:r>
      <w:r w:rsidRPr="00246A02">
        <w:rPr>
          <w:rFonts w:ascii="Times New Roman" w:hAnsi="Times New Roman"/>
          <w:sz w:val="24"/>
        </w:rPr>
        <w:t>a ne</w:t>
      </w:r>
      <w:r w:rsidR="008E302A" w:rsidRPr="00246A02">
        <w:rPr>
          <w:rFonts w:ascii="Times New Roman" w:hAnsi="Times New Roman"/>
          <w:sz w:val="24"/>
        </w:rPr>
        <w:t>z</w:t>
      </w:r>
      <w:r w:rsidRPr="00246A02">
        <w:rPr>
          <w:rFonts w:ascii="Times New Roman" w:hAnsi="Times New Roman"/>
          <w:sz w:val="24"/>
        </w:rPr>
        <w:t xml:space="preserve">jedná nápravu tohoto porušení do 5 pracovních dnů od písemného upozornění objednatelem či poruší tutéž povinnost znovu po upozornění objednatelem, sjednávají smluvní strany této smlouvy smluvní pokutu ve výši </w:t>
      </w:r>
      <w:r w:rsidR="001E0E16" w:rsidRPr="00246A02">
        <w:rPr>
          <w:rFonts w:ascii="Times New Roman" w:hAnsi="Times New Roman"/>
          <w:sz w:val="24"/>
        </w:rPr>
        <w:t>2</w:t>
      </w:r>
      <w:r w:rsidR="008F0671" w:rsidRPr="00246A02">
        <w:rPr>
          <w:rFonts w:ascii="Times New Roman" w:hAnsi="Times New Roman"/>
          <w:sz w:val="24"/>
        </w:rPr>
        <w:t>.000</w:t>
      </w:r>
      <w:r w:rsidR="00AD0FC1" w:rsidRPr="00246A02">
        <w:rPr>
          <w:rFonts w:ascii="Times New Roman" w:hAnsi="Times New Roman"/>
          <w:sz w:val="24"/>
        </w:rPr>
        <w:t xml:space="preserve"> K</w:t>
      </w:r>
      <w:r w:rsidRPr="00246A02">
        <w:rPr>
          <w:rFonts w:ascii="Times New Roman" w:hAnsi="Times New Roman"/>
          <w:sz w:val="24"/>
        </w:rPr>
        <w:t>č za každý jednotlivý případ porušení povinnosti, přičemž takto sjednaná smluvní pokuta se nijak netýká práva na náhradu škody porušením povinnosti způsobené.</w:t>
      </w:r>
    </w:p>
    <w:p w14:paraId="4ABE6D0C" w14:textId="458C461A" w:rsidR="00396F35" w:rsidRPr="00246A02" w:rsidRDefault="00610531">
      <w:pPr>
        <w:widowControl w:val="0"/>
        <w:numPr>
          <w:ilvl w:val="0"/>
          <w:numId w:val="23"/>
        </w:numPr>
        <w:jc w:val="both"/>
        <w:rPr>
          <w:rFonts w:ascii="Times New Roman" w:hAnsi="Times New Roman"/>
          <w:b/>
          <w:bCs/>
          <w:color w:val="000000"/>
          <w:sz w:val="24"/>
        </w:rPr>
      </w:pPr>
      <w:r w:rsidRPr="00246A02">
        <w:rPr>
          <w:rFonts w:ascii="Times New Roman" w:hAnsi="Times New Roman"/>
          <w:sz w:val="24"/>
        </w:rPr>
        <w:t>Veškeré smluvní pokuty dle této smlouvy jsou splatné do 5 dnů ode dne uplatnění smluvní pokuty.</w:t>
      </w:r>
      <w:r w:rsidR="005A48DB" w:rsidRPr="00246A02">
        <w:rPr>
          <w:rFonts w:ascii="Times New Roman" w:hAnsi="Times New Roman"/>
          <w:sz w:val="24"/>
        </w:rPr>
        <w:t xml:space="preserve"> </w:t>
      </w:r>
      <w:r w:rsidR="00EA3E6E" w:rsidRPr="00246A02">
        <w:rPr>
          <w:rFonts w:ascii="Times New Roman" w:hAnsi="Times New Roman"/>
          <w:sz w:val="24"/>
        </w:rPr>
        <w:t>Uplatněním jakékoli smluvní pokuty není dotčen nárok na náhradu škody, který je objednatel oprávněn vymáhat po zhotoviteli vedle smluvní pokuty, a to v plné výši.</w:t>
      </w:r>
    </w:p>
    <w:p w14:paraId="3F1DD121" w14:textId="77777777" w:rsidR="00E6531C" w:rsidRPr="00246A02" w:rsidRDefault="00E6531C" w:rsidP="00246A02">
      <w:pPr>
        <w:widowControl w:val="0"/>
        <w:jc w:val="center"/>
        <w:rPr>
          <w:rFonts w:ascii="Times New Roman" w:hAnsi="Times New Roman"/>
          <w:b/>
          <w:bCs/>
          <w:color w:val="000000"/>
          <w:sz w:val="24"/>
        </w:rPr>
      </w:pPr>
    </w:p>
    <w:p w14:paraId="066A4C2A" w14:textId="17CD6EBC"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AE24A9" w:rsidRPr="00246A02">
        <w:rPr>
          <w:rFonts w:ascii="Times New Roman" w:hAnsi="Times New Roman"/>
          <w:b/>
          <w:bCs/>
          <w:color w:val="000000"/>
          <w:sz w:val="24"/>
        </w:rPr>
        <w:t>XXI</w:t>
      </w:r>
      <w:r w:rsidR="004C223D" w:rsidRPr="00246A02">
        <w:rPr>
          <w:rFonts w:ascii="Times New Roman" w:hAnsi="Times New Roman"/>
          <w:b/>
          <w:bCs/>
          <w:color w:val="000000"/>
          <w:sz w:val="24"/>
        </w:rPr>
        <w:t>II</w:t>
      </w:r>
      <w:r w:rsidR="00610531" w:rsidRPr="00246A02">
        <w:rPr>
          <w:rFonts w:ascii="Times New Roman" w:hAnsi="Times New Roman"/>
          <w:b/>
          <w:bCs/>
          <w:color w:val="000000"/>
          <w:sz w:val="24"/>
        </w:rPr>
        <w:t>.</w:t>
      </w:r>
    </w:p>
    <w:p w14:paraId="36F8A2D4" w14:textId="77777777" w:rsidR="00610531" w:rsidRPr="00246A02" w:rsidRDefault="00610531" w:rsidP="00246A02">
      <w:pPr>
        <w:pStyle w:val="Nadpis1"/>
        <w:keepNext w:val="0"/>
        <w:widowControl w:val="0"/>
        <w:rPr>
          <w:color w:val="000000"/>
        </w:rPr>
      </w:pPr>
      <w:r w:rsidRPr="00246A02">
        <w:rPr>
          <w:bCs w:val="0"/>
          <w:color w:val="000000"/>
        </w:rPr>
        <w:t>Odstoupení od smlouvy</w:t>
      </w:r>
    </w:p>
    <w:p w14:paraId="7B8B6200" w14:textId="1E03DECB" w:rsidR="00610531" w:rsidRPr="00246A02" w:rsidRDefault="00610531">
      <w:pPr>
        <w:widowControl w:val="0"/>
        <w:numPr>
          <w:ilvl w:val="0"/>
          <w:numId w:val="24"/>
        </w:numPr>
        <w:jc w:val="both"/>
        <w:rPr>
          <w:rFonts w:ascii="Times New Roman" w:hAnsi="Times New Roman"/>
          <w:color w:val="000000"/>
          <w:sz w:val="24"/>
        </w:rPr>
      </w:pPr>
      <w:r w:rsidRPr="00246A02">
        <w:rPr>
          <w:rFonts w:ascii="Times New Roman" w:hAnsi="Times New Roman"/>
          <w:color w:val="000000"/>
          <w:sz w:val="24"/>
        </w:rPr>
        <w:t>Objednatel je oprávněn od této smlouvy odstoupit v případě podstatného porušení smluvních po</w:t>
      </w:r>
      <w:r w:rsidR="005B3CCE" w:rsidRPr="00246A02">
        <w:rPr>
          <w:rFonts w:ascii="Times New Roman" w:hAnsi="Times New Roman"/>
          <w:color w:val="000000"/>
          <w:sz w:val="24"/>
        </w:rPr>
        <w:t>vinností ze strany zhotovitele</w:t>
      </w:r>
      <w:r w:rsidR="00EF6E7A" w:rsidRPr="00246A02">
        <w:rPr>
          <w:rFonts w:ascii="Times New Roman" w:hAnsi="Times New Roman"/>
          <w:color w:val="000000"/>
          <w:sz w:val="24"/>
        </w:rPr>
        <w:t>,</w:t>
      </w:r>
      <w:r w:rsidR="005B3CCE" w:rsidRPr="00246A02">
        <w:rPr>
          <w:rFonts w:ascii="Times New Roman" w:hAnsi="Times New Roman"/>
          <w:color w:val="000000"/>
          <w:sz w:val="24"/>
        </w:rPr>
        <w:t xml:space="preserve"> </w:t>
      </w:r>
      <w:r w:rsidRPr="00246A02">
        <w:rPr>
          <w:rFonts w:ascii="Times New Roman" w:hAnsi="Times New Roman"/>
          <w:color w:val="000000"/>
          <w:sz w:val="24"/>
        </w:rPr>
        <w:t xml:space="preserve">a to vždy za podmínky, že objednatel zhotovitele na porušení příslušného smluvního ustanovení písemně upozornil a stanovil mu přiměřenou lhůtu na zjednání nápravy a zhotovitel tak ani přesto neučinil nebo zhotovitel porušil povinnost znovu po písemném upozornění objednatelem. </w:t>
      </w:r>
    </w:p>
    <w:p w14:paraId="2D3B82AD" w14:textId="1586E3DF" w:rsidR="00610531" w:rsidRPr="00246A02" w:rsidRDefault="00610531">
      <w:pPr>
        <w:widowControl w:val="0"/>
        <w:numPr>
          <w:ilvl w:val="0"/>
          <w:numId w:val="24"/>
        </w:numPr>
        <w:jc w:val="both"/>
        <w:rPr>
          <w:rFonts w:ascii="Times New Roman" w:hAnsi="Times New Roman"/>
          <w:color w:val="000000"/>
          <w:sz w:val="24"/>
        </w:rPr>
      </w:pPr>
      <w:r w:rsidRPr="00246A02">
        <w:rPr>
          <w:rFonts w:ascii="Times New Roman" w:hAnsi="Times New Roman"/>
          <w:color w:val="000000"/>
          <w:sz w:val="24"/>
        </w:rPr>
        <w:t>Objednatel je oprávněn odstoupit od této smlouvy</w:t>
      </w:r>
      <w:r w:rsidR="00394A7D" w:rsidRPr="00246A02">
        <w:rPr>
          <w:rFonts w:ascii="Times New Roman" w:hAnsi="Times New Roman"/>
          <w:color w:val="000000"/>
          <w:sz w:val="24"/>
        </w:rPr>
        <w:t>,</w:t>
      </w:r>
      <w:r w:rsidRPr="00246A02">
        <w:rPr>
          <w:rFonts w:ascii="Times New Roman" w:hAnsi="Times New Roman"/>
          <w:color w:val="000000"/>
          <w:sz w:val="24"/>
        </w:rPr>
        <w:t xml:space="preserve"> pokud se zhotovitel ocitne v prodlení s provedením </w:t>
      </w:r>
      <w:r w:rsidR="0064787C" w:rsidRPr="00246A02">
        <w:rPr>
          <w:rFonts w:ascii="Times New Roman" w:hAnsi="Times New Roman"/>
          <w:color w:val="000000"/>
          <w:sz w:val="24"/>
        </w:rPr>
        <w:t>Díla</w:t>
      </w:r>
      <w:r w:rsidRPr="00246A02">
        <w:rPr>
          <w:rFonts w:ascii="Times New Roman" w:hAnsi="Times New Roman"/>
          <w:color w:val="000000"/>
          <w:sz w:val="24"/>
        </w:rPr>
        <w:t xml:space="preserve"> o více než </w:t>
      </w:r>
      <w:r w:rsidR="00D500A1" w:rsidRPr="00246A02">
        <w:rPr>
          <w:rFonts w:ascii="Times New Roman" w:hAnsi="Times New Roman"/>
          <w:color w:val="000000"/>
          <w:sz w:val="24"/>
        </w:rPr>
        <w:t>6</w:t>
      </w:r>
      <w:r w:rsidRPr="00246A02">
        <w:rPr>
          <w:rFonts w:ascii="Times New Roman" w:hAnsi="Times New Roman"/>
          <w:color w:val="000000"/>
          <w:sz w:val="24"/>
        </w:rPr>
        <w:t>0 dní.</w:t>
      </w:r>
    </w:p>
    <w:p w14:paraId="5F10F73F" w14:textId="77777777" w:rsidR="00610531" w:rsidRPr="00246A02" w:rsidRDefault="00610531">
      <w:pPr>
        <w:widowControl w:val="0"/>
        <w:numPr>
          <w:ilvl w:val="0"/>
          <w:numId w:val="24"/>
        </w:numPr>
        <w:jc w:val="both"/>
        <w:rPr>
          <w:rFonts w:ascii="Times New Roman" w:hAnsi="Times New Roman"/>
          <w:color w:val="000000"/>
          <w:sz w:val="24"/>
        </w:rPr>
      </w:pPr>
      <w:r w:rsidRPr="00246A02">
        <w:rPr>
          <w:rFonts w:ascii="Times New Roman" w:hAnsi="Times New Roman"/>
          <w:color w:val="000000"/>
          <w:sz w:val="24"/>
        </w:rPr>
        <w:t>Objednatel je oprávněn odstoupit od této smlouvy</w:t>
      </w:r>
      <w:r w:rsidR="00394A7D" w:rsidRPr="00246A02">
        <w:rPr>
          <w:rFonts w:ascii="Times New Roman" w:hAnsi="Times New Roman"/>
          <w:color w:val="000000"/>
          <w:sz w:val="24"/>
        </w:rPr>
        <w:t>,</w:t>
      </w:r>
      <w:r w:rsidRPr="00246A02">
        <w:rPr>
          <w:rFonts w:ascii="Times New Roman" w:hAnsi="Times New Roman"/>
          <w:color w:val="000000"/>
          <w:sz w:val="24"/>
        </w:rPr>
        <w:t xml:space="preserve"> pokud zhotovitel přeruší, bez udání důvodu, práce na provádění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a to na dobu delší než 10 dnů, nebo v případě, že zhotovované </w:t>
      </w:r>
      <w:r w:rsidR="006428BC" w:rsidRPr="00246A02">
        <w:rPr>
          <w:rFonts w:ascii="Times New Roman" w:hAnsi="Times New Roman"/>
          <w:color w:val="000000"/>
          <w:sz w:val="24"/>
        </w:rPr>
        <w:t>D</w:t>
      </w:r>
      <w:r w:rsidRPr="00246A02">
        <w:rPr>
          <w:rFonts w:ascii="Times New Roman" w:hAnsi="Times New Roman"/>
          <w:color w:val="000000"/>
          <w:sz w:val="24"/>
        </w:rPr>
        <w:t>ílo se jeví jako zcela nezpůsobilé k účelu užití.</w:t>
      </w:r>
    </w:p>
    <w:p w14:paraId="28EA01E8" w14:textId="72E0987B" w:rsidR="00610531" w:rsidRPr="00246A02" w:rsidRDefault="00610531">
      <w:pPr>
        <w:widowControl w:val="0"/>
        <w:numPr>
          <w:ilvl w:val="0"/>
          <w:numId w:val="24"/>
        </w:numPr>
        <w:jc w:val="both"/>
        <w:rPr>
          <w:rFonts w:ascii="Times New Roman" w:hAnsi="Times New Roman"/>
          <w:color w:val="000000"/>
          <w:sz w:val="24"/>
        </w:rPr>
      </w:pPr>
      <w:r w:rsidRPr="00246A02">
        <w:rPr>
          <w:rFonts w:ascii="Times New Roman" w:hAnsi="Times New Roman"/>
          <w:color w:val="000000"/>
          <w:sz w:val="24"/>
        </w:rPr>
        <w:t>Objednatel je dále oprávněn od této smlouvy odstoupit, pokud se zhotovitel ocitne v likvidaci, nebo bude proti němu vydáno rozhodnutí o úpadku.</w:t>
      </w:r>
    </w:p>
    <w:p w14:paraId="3457E8D7" w14:textId="2D46A8E9" w:rsidR="00610531" w:rsidRPr="00246A02" w:rsidRDefault="00610531">
      <w:pPr>
        <w:widowControl w:val="0"/>
        <w:numPr>
          <w:ilvl w:val="0"/>
          <w:numId w:val="24"/>
        </w:numPr>
        <w:jc w:val="both"/>
        <w:rPr>
          <w:rFonts w:ascii="Times New Roman" w:hAnsi="Times New Roman"/>
          <w:color w:val="000000"/>
          <w:sz w:val="24"/>
        </w:rPr>
      </w:pPr>
      <w:r w:rsidRPr="00246A02">
        <w:rPr>
          <w:rFonts w:ascii="Times New Roman" w:hAnsi="Times New Roman"/>
          <w:color w:val="000000"/>
          <w:sz w:val="24"/>
        </w:rPr>
        <w:t xml:space="preserve">Odstoupením objednatele od této smlouvy </w:t>
      </w:r>
      <w:r w:rsidR="00BD6AA4" w:rsidRPr="00246A02">
        <w:rPr>
          <w:rFonts w:ascii="Times New Roman" w:hAnsi="Times New Roman"/>
          <w:color w:val="000000"/>
          <w:sz w:val="24"/>
        </w:rPr>
        <w:t xml:space="preserve">z důvodů na straně zhotovitele </w:t>
      </w:r>
      <w:r w:rsidRPr="00246A02">
        <w:rPr>
          <w:rFonts w:ascii="Times New Roman" w:hAnsi="Times New Roman"/>
          <w:color w:val="000000"/>
          <w:sz w:val="24"/>
        </w:rPr>
        <w:t xml:space="preserve">vzniká objednateli nárok a náhradu vícenákladů jím vynaložených na dokončení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se třetí </w:t>
      </w:r>
      <w:r w:rsidRPr="00246A02">
        <w:rPr>
          <w:rFonts w:ascii="Times New Roman" w:hAnsi="Times New Roman"/>
          <w:color w:val="000000"/>
          <w:sz w:val="24"/>
        </w:rPr>
        <w:lastRenderedPageBreak/>
        <w:t xml:space="preserve">osobou či třetími osobami a na náhradu škod vzniklých prodloužením doby provedení </w:t>
      </w:r>
      <w:r w:rsidR="0064787C" w:rsidRPr="00246A02">
        <w:rPr>
          <w:rFonts w:ascii="Times New Roman" w:hAnsi="Times New Roman"/>
          <w:color w:val="000000"/>
          <w:sz w:val="24"/>
        </w:rPr>
        <w:t>Díla</w:t>
      </w:r>
      <w:r w:rsidRPr="00246A02">
        <w:rPr>
          <w:rFonts w:ascii="Times New Roman" w:hAnsi="Times New Roman"/>
          <w:color w:val="000000"/>
          <w:sz w:val="24"/>
        </w:rPr>
        <w:t xml:space="preserve">. </w:t>
      </w:r>
    </w:p>
    <w:p w14:paraId="2B8C457E" w14:textId="0ACAC0CC" w:rsidR="00610531" w:rsidRPr="00246A02" w:rsidRDefault="00610531">
      <w:pPr>
        <w:widowControl w:val="0"/>
        <w:numPr>
          <w:ilvl w:val="0"/>
          <w:numId w:val="24"/>
        </w:numPr>
        <w:jc w:val="both"/>
        <w:rPr>
          <w:rFonts w:ascii="Times New Roman" w:hAnsi="Times New Roman"/>
          <w:color w:val="000000"/>
          <w:sz w:val="24"/>
        </w:rPr>
      </w:pPr>
      <w:r w:rsidRPr="00246A02">
        <w:rPr>
          <w:rFonts w:ascii="Times New Roman" w:hAnsi="Times New Roman"/>
          <w:color w:val="000000"/>
          <w:sz w:val="24"/>
        </w:rPr>
        <w:t>Odstoupením od této smlouvy není dotčeno právo na zaplacení smluvních pokut ani práva a povinnosti, které vzhledem ke své povaze mají trvat i po ukončení smlouvy.</w:t>
      </w:r>
    </w:p>
    <w:p w14:paraId="3F52ADE4" w14:textId="1F5316E5" w:rsidR="00E45C8A" w:rsidRPr="00246A02" w:rsidRDefault="00610531">
      <w:pPr>
        <w:widowControl w:val="0"/>
        <w:numPr>
          <w:ilvl w:val="0"/>
          <w:numId w:val="24"/>
        </w:numPr>
        <w:jc w:val="both"/>
        <w:rPr>
          <w:rFonts w:ascii="Times New Roman" w:hAnsi="Times New Roman"/>
          <w:color w:val="000000"/>
          <w:sz w:val="24"/>
        </w:rPr>
      </w:pPr>
      <w:r w:rsidRPr="00246A02">
        <w:rPr>
          <w:rFonts w:ascii="Times New Roman" w:hAnsi="Times New Roman"/>
          <w:color w:val="000000"/>
          <w:sz w:val="24"/>
        </w:rPr>
        <w:t xml:space="preserve">V případě odstoupení od této smlouvy jsou smluvní strany povinny provést finanční vypořádání. Vypořádání bude provedeno v jednotkových cenách dle </w:t>
      </w:r>
      <w:r w:rsidR="00DE17B7" w:rsidRPr="00246A02">
        <w:rPr>
          <w:rFonts w:ascii="Times New Roman" w:hAnsi="Times New Roman"/>
          <w:color w:val="000000"/>
          <w:sz w:val="24"/>
        </w:rPr>
        <w:t>Položkového rozpočtu</w:t>
      </w:r>
      <w:r w:rsidRPr="00246A02">
        <w:rPr>
          <w:rFonts w:ascii="Times New Roman" w:hAnsi="Times New Roman"/>
          <w:color w:val="000000"/>
          <w:sz w:val="24"/>
        </w:rPr>
        <w:t>, přičemž do doby vyčíslených oprávněných nároků smluvních stran a do okamžiku uzavření dohody o vzájemném vyrovnání těchto nároků včetně případné škody objednatele, není objednatel povinen zaplatit zhotoviteli splatné č</w:t>
      </w:r>
      <w:r w:rsidR="006428BC" w:rsidRPr="00246A02">
        <w:rPr>
          <w:rFonts w:ascii="Times New Roman" w:hAnsi="Times New Roman"/>
          <w:color w:val="000000"/>
          <w:sz w:val="24"/>
        </w:rPr>
        <w:t>ásti celkové ceny za D</w:t>
      </w:r>
      <w:r w:rsidRPr="00246A02">
        <w:rPr>
          <w:rFonts w:ascii="Times New Roman" w:hAnsi="Times New Roman"/>
          <w:color w:val="000000"/>
          <w:sz w:val="24"/>
        </w:rPr>
        <w:t>ílo</w:t>
      </w:r>
      <w:r w:rsidR="00396F35" w:rsidRPr="00246A02">
        <w:rPr>
          <w:rFonts w:ascii="Times New Roman" w:hAnsi="Times New Roman"/>
          <w:color w:val="000000"/>
          <w:sz w:val="24"/>
        </w:rPr>
        <w:t>.</w:t>
      </w:r>
    </w:p>
    <w:p w14:paraId="61E5E9BB" w14:textId="77777777" w:rsidR="00610531" w:rsidRPr="00246A02" w:rsidRDefault="00610531" w:rsidP="00246A02">
      <w:pPr>
        <w:widowControl w:val="0"/>
        <w:jc w:val="both"/>
        <w:rPr>
          <w:rFonts w:ascii="Times New Roman" w:hAnsi="Times New Roman"/>
          <w:color w:val="000000"/>
          <w:sz w:val="24"/>
        </w:rPr>
      </w:pPr>
    </w:p>
    <w:p w14:paraId="4C4485F9" w14:textId="46307C93"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AE24A9" w:rsidRPr="00246A02">
        <w:rPr>
          <w:rFonts w:ascii="Times New Roman" w:hAnsi="Times New Roman"/>
          <w:b/>
          <w:bCs/>
          <w:color w:val="000000"/>
          <w:sz w:val="24"/>
        </w:rPr>
        <w:t>XX</w:t>
      </w:r>
      <w:r w:rsidR="004C223D" w:rsidRPr="00246A02">
        <w:rPr>
          <w:rFonts w:ascii="Times New Roman" w:hAnsi="Times New Roman"/>
          <w:b/>
          <w:bCs/>
          <w:color w:val="000000"/>
          <w:sz w:val="24"/>
        </w:rPr>
        <w:t>I</w:t>
      </w:r>
      <w:r w:rsidR="00AE24A9" w:rsidRPr="00246A02">
        <w:rPr>
          <w:rFonts w:ascii="Times New Roman" w:hAnsi="Times New Roman"/>
          <w:b/>
          <w:bCs/>
          <w:color w:val="000000"/>
          <w:sz w:val="24"/>
        </w:rPr>
        <w:t>V</w:t>
      </w:r>
      <w:r w:rsidR="00610531" w:rsidRPr="00246A02">
        <w:rPr>
          <w:rFonts w:ascii="Times New Roman" w:hAnsi="Times New Roman"/>
          <w:b/>
          <w:bCs/>
          <w:color w:val="000000"/>
          <w:sz w:val="24"/>
        </w:rPr>
        <w:t>.</w:t>
      </w:r>
    </w:p>
    <w:p w14:paraId="7BD46F87" w14:textId="77777777" w:rsidR="00610531" w:rsidRPr="00246A02" w:rsidRDefault="00610531" w:rsidP="00246A02">
      <w:pPr>
        <w:pStyle w:val="Nadpis1"/>
        <w:keepNext w:val="0"/>
        <w:widowControl w:val="0"/>
        <w:rPr>
          <w:b w:val="0"/>
          <w:bCs w:val="0"/>
          <w:color w:val="000000"/>
        </w:rPr>
      </w:pPr>
      <w:r w:rsidRPr="00246A02">
        <w:rPr>
          <w:bCs w:val="0"/>
          <w:color w:val="000000"/>
        </w:rPr>
        <w:t>Doručování smluvním stranám a označování dokumentů</w:t>
      </w:r>
    </w:p>
    <w:p w14:paraId="1FC79896" w14:textId="3BAB092B" w:rsidR="00610531" w:rsidRPr="00246A02" w:rsidRDefault="00610531">
      <w:pPr>
        <w:widowControl w:val="0"/>
        <w:numPr>
          <w:ilvl w:val="0"/>
          <w:numId w:val="25"/>
        </w:numPr>
        <w:jc w:val="both"/>
        <w:rPr>
          <w:rFonts w:ascii="Times New Roman" w:hAnsi="Times New Roman"/>
          <w:color w:val="000000"/>
          <w:sz w:val="24"/>
        </w:rPr>
      </w:pPr>
      <w:r w:rsidRPr="00246A02">
        <w:rPr>
          <w:rFonts w:ascii="Times New Roman" w:hAnsi="Times New Roman"/>
          <w:color w:val="000000"/>
          <w:sz w:val="24"/>
        </w:rPr>
        <w:t>Veškerá oznámení či úkony dle této smlouvy musí být učiněny v písemné formě a musí být doručeny druhé smluvní straně osobně oproti písemnému potvrzení o</w:t>
      </w:r>
      <w:r w:rsidR="003839F3" w:rsidRPr="00246A02">
        <w:rPr>
          <w:rFonts w:ascii="Times New Roman" w:hAnsi="Times New Roman"/>
          <w:color w:val="000000"/>
          <w:sz w:val="24"/>
        </w:rPr>
        <w:t> </w:t>
      </w:r>
      <w:r w:rsidRPr="00246A02">
        <w:rPr>
          <w:rFonts w:ascii="Times New Roman" w:hAnsi="Times New Roman"/>
          <w:color w:val="000000"/>
          <w:sz w:val="24"/>
        </w:rPr>
        <w:t>převzetí nebo na adresy smluvních stran uvedené u identifikace smluvních stran na prvé straně této smlouvy, pokud druhá smluvní strana neoznámí písemně změnu této adresy, přičemž dle výslovné dohody smluvních stran této smlouvy se zasílaná zásilka považuje za doručenou pátým dnem po jejím odeslání, a to i za situace, že si adresát zásilku nevyzvedl či se o ní nedozvěděl.</w:t>
      </w:r>
    </w:p>
    <w:p w14:paraId="473586C9" w14:textId="03368676" w:rsidR="00610531" w:rsidRPr="00246A02" w:rsidRDefault="00610531">
      <w:pPr>
        <w:widowControl w:val="0"/>
        <w:numPr>
          <w:ilvl w:val="0"/>
          <w:numId w:val="25"/>
        </w:numPr>
        <w:jc w:val="both"/>
        <w:rPr>
          <w:rFonts w:ascii="Times New Roman" w:hAnsi="Times New Roman"/>
          <w:color w:val="000000"/>
          <w:sz w:val="24"/>
        </w:rPr>
      </w:pPr>
      <w:r w:rsidRPr="00246A02">
        <w:rPr>
          <w:rFonts w:ascii="Times New Roman" w:hAnsi="Times New Roman"/>
          <w:color w:val="000000"/>
          <w:sz w:val="24"/>
        </w:rPr>
        <w:t>Informace a oznámení sdělená prostřednictvím e-mailu jsou považována za doručená okamžikem zpětného potvrzení adresáta o doručení formou adresátem napsaného a</w:t>
      </w:r>
      <w:r w:rsidR="00C67994">
        <w:rPr>
          <w:rFonts w:ascii="Times New Roman" w:hAnsi="Times New Roman"/>
          <w:color w:val="000000"/>
          <w:sz w:val="24"/>
        </w:rPr>
        <w:t> </w:t>
      </w:r>
      <w:r w:rsidRPr="00246A02">
        <w:rPr>
          <w:rFonts w:ascii="Times New Roman" w:hAnsi="Times New Roman"/>
          <w:color w:val="000000"/>
          <w:sz w:val="24"/>
        </w:rPr>
        <w:t xml:space="preserve">odeslaného e-mailu. Automatické potvrzení o přečtení nebo zobrazení elektronické zprávy se za potvrzení o doručení oznámení nepovažuje. Touto e-mailovou formou však není možné měnit či doplňovat tuto smlouvu.  </w:t>
      </w:r>
    </w:p>
    <w:p w14:paraId="438AE0B4" w14:textId="5F2988E1" w:rsidR="006535E1" w:rsidRPr="00246A02" w:rsidRDefault="00610531">
      <w:pPr>
        <w:widowControl w:val="0"/>
        <w:numPr>
          <w:ilvl w:val="0"/>
          <w:numId w:val="25"/>
        </w:numPr>
        <w:jc w:val="both"/>
        <w:rPr>
          <w:rFonts w:ascii="Times New Roman" w:hAnsi="Times New Roman"/>
          <w:color w:val="000000"/>
          <w:sz w:val="24"/>
        </w:rPr>
      </w:pPr>
      <w:r w:rsidRPr="00246A02">
        <w:rPr>
          <w:rFonts w:ascii="Times New Roman" w:hAnsi="Times New Roman"/>
          <w:color w:val="000000"/>
          <w:sz w:val="24"/>
        </w:rPr>
        <w:t xml:space="preserve">Ústně či telefonicky sdělené informace či oznámení musí být potvrzeny písemně, jinak se k nim nepřihlíží.  </w:t>
      </w:r>
    </w:p>
    <w:p w14:paraId="12C0EE1E" w14:textId="77777777" w:rsidR="00E6531C" w:rsidRPr="00246A02" w:rsidRDefault="00E6531C" w:rsidP="00246A02">
      <w:pPr>
        <w:widowControl w:val="0"/>
        <w:jc w:val="center"/>
        <w:rPr>
          <w:rFonts w:ascii="Times New Roman" w:hAnsi="Times New Roman"/>
          <w:b/>
          <w:bCs/>
          <w:color w:val="000000"/>
          <w:sz w:val="24"/>
        </w:rPr>
      </w:pPr>
    </w:p>
    <w:p w14:paraId="41DB3255" w14:textId="75ECA69E"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610531" w:rsidRPr="00246A02">
        <w:rPr>
          <w:rFonts w:ascii="Times New Roman" w:hAnsi="Times New Roman"/>
          <w:b/>
          <w:bCs/>
          <w:color w:val="000000"/>
          <w:sz w:val="24"/>
        </w:rPr>
        <w:t>XX</w:t>
      </w:r>
      <w:r w:rsidR="00AE24A9" w:rsidRPr="00246A02">
        <w:rPr>
          <w:rFonts w:ascii="Times New Roman" w:hAnsi="Times New Roman"/>
          <w:b/>
          <w:bCs/>
          <w:color w:val="000000"/>
          <w:sz w:val="24"/>
        </w:rPr>
        <w:t>V</w:t>
      </w:r>
      <w:r w:rsidR="00610531" w:rsidRPr="00246A02">
        <w:rPr>
          <w:rFonts w:ascii="Times New Roman" w:hAnsi="Times New Roman"/>
          <w:b/>
          <w:bCs/>
          <w:color w:val="000000"/>
          <w:sz w:val="24"/>
        </w:rPr>
        <w:t>.</w:t>
      </w:r>
    </w:p>
    <w:p w14:paraId="1126B1A9" w14:textId="77777777" w:rsidR="00610531" w:rsidRPr="00246A02" w:rsidRDefault="00610531" w:rsidP="00246A02">
      <w:pPr>
        <w:pStyle w:val="Nadpis1"/>
        <w:keepNext w:val="0"/>
        <w:widowControl w:val="0"/>
        <w:rPr>
          <w:bCs w:val="0"/>
          <w:color w:val="000000"/>
        </w:rPr>
      </w:pPr>
      <w:r w:rsidRPr="00246A02">
        <w:rPr>
          <w:bCs w:val="0"/>
          <w:color w:val="000000"/>
        </w:rPr>
        <w:t>Právní nástupnictví, postoupení a započtení</w:t>
      </w:r>
    </w:p>
    <w:p w14:paraId="147A5E83" w14:textId="3C4E0E14" w:rsidR="00610531" w:rsidRPr="00246A02" w:rsidRDefault="00610531">
      <w:pPr>
        <w:widowControl w:val="0"/>
        <w:numPr>
          <w:ilvl w:val="0"/>
          <w:numId w:val="26"/>
        </w:numPr>
        <w:jc w:val="both"/>
        <w:rPr>
          <w:rFonts w:ascii="Times New Roman" w:hAnsi="Times New Roman"/>
          <w:color w:val="000000"/>
          <w:sz w:val="24"/>
        </w:rPr>
      </w:pPr>
      <w:r w:rsidRPr="00246A02">
        <w:rPr>
          <w:rFonts w:ascii="Times New Roman" w:hAnsi="Times New Roman"/>
          <w:color w:val="000000"/>
          <w:sz w:val="24"/>
        </w:rPr>
        <w:t>Práva a povinnosti z této smlouvy přecházejí na právní nástupce smluvních stran.</w:t>
      </w:r>
    </w:p>
    <w:p w14:paraId="35889152" w14:textId="197EF22E" w:rsidR="00610531" w:rsidRPr="00246A02" w:rsidRDefault="00610531">
      <w:pPr>
        <w:widowControl w:val="0"/>
        <w:numPr>
          <w:ilvl w:val="0"/>
          <w:numId w:val="26"/>
        </w:numPr>
        <w:jc w:val="both"/>
        <w:rPr>
          <w:rFonts w:ascii="Times New Roman" w:hAnsi="Times New Roman"/>
          <w:color w:val="000000"/>
          <w:sz w:val="24"/>
        </w:rPr>
      </w:pPr>
      <w:r w:rsidRPr="00246A02">
        <w:rPr>
          <w:rFonts w:ascii="Times New Roman" w:hAnsi="Times New Roman"/>
          <w:color w:val="000000"/>
          <w:sz w:val="24"/>
        </w:rPr>
        <w:t>Zhotovitel není ani oprávněn bez předchozího písemnéh</w:t>
      </w:r>
      <w:r w:rsidR="006428BC" w:rsidRPr="00246A02">
        <w:rPr>
          <w:rFonts w:ascii="Times New Roman" w:hAnsi="Times New Roman"/>
          <w:color w:val="000000"/>
          <w:sz w:val="24"/>
        </w:rPr>
        <w:t>o souhlasu objednatele převést D</w:t>
      </w:r>
      <w:r w:rsidRPr="00246A02">
        <w:rPr>
          <w:rFonts w:ascii="Times New Roman" w:hAnsi="Times New Roman"/>
          <w:color w:val="000000"/>
          <w:sz w:val="24"/>
        </w:rPr>
        <w:t xml:space="preserve">ílo, jakoukoliv jeho část či jakoukoliv povinnost z této smlouvy na třetí osobu. </w:t>
      </w:r>
    </w:p>
    <w:p w14:paraId="533BC670" w14:textId="43D3F668" w:rsidR="00610531" w:rsidRPr="00246A02" w:rsidRDefault="00610531">
      <w:pPr>
        <w:widowControl w:val="0"/>
        <w:numPr>
          <w:ilvl w:val="0"/>
          <w:numId w:val="26"/>
        </w:numPr>
        <w:jc w:val="both"/>
        <w:rPr>
          <w:rFonts w:ascii="Times New Roman" w:hAnsi="Times New Roman"/>
          <w:color w:val="000000"/>
          <w:sz w:val="24"/>
        </w:rPr>
      </w:pPr>
      <w:r w:rsidRPr="00246A02">
        <w:rPr>
          <w:rFonts w:ascii="Times New Roman" w:hAnsi="Times New Roman"/>
          <w:color w:val="000000"/>
          <w:sz w:val="24"/>
        </w:rPr>
        <w:t>Objednatel je oprávněn oproti pohledávce zhotovitel</w:t>
      </w:r>
      <w:r w:rsidR="006428BC" w:rsidRPr="00246A02">
        <w:rPr>
          <w:rFonts w:ascii="Times New Roman" w:hAnsi="Times New Roman"/>
          <w:color w:val="000000"/>
          <w:sz w:val="24"/>
        </w:rPr>
        <w:t>e na zaplacení celkové ceny za D</w:t>
      </w:r>
      <w:r w:rsidRPr="00246A02">
        <w:rPr>
          <w:rFonts w:ascii="Times New Roman" w:hAnsi="Times New Roman"/>
          <w:color w:val="000000"/>
          <w:sz w:val="24"/>
        </w:rPr>
        <w:t xml:space="preserve">ílo či jakékoliv její části či příslušenství či jakékoliv jiné splatné či nesplatné pohledávce zhotovitele vůči objednateli započítat svou splatnou i nesplatnou pohledávku vůči zhotoviteli, a to zejména z titulu smluvní pokuty, odpovědnosti za vady, vyrovnání po odstoupení od této smlouvy či náhrady škody. </w:t>
      </w:r>
    </w:p>
    <w:p w14:paraId="1088F728" w14:textId="788AAAEF" w:rsidR="006535E1" w:rsidRPr="00246A02" w:rsidRDefault="00610531">
      <w:pPr>
        <w:widowControl w:val="0"/>
        <w:numPr>
          <w:ilvl w:val="0"/>
          <w:numId w:val="26"/>
        </w:numPr>
        <w:jc w:val="both"/>
        <w:rPr>
          <w:rFonts w:ascii="Times New Roman" w:hAnsi="Times New Roman"/>
          <w:color w:val="000000"/>
          <w:sz w:val="24"/>
        </w:rPr>
      </w:pPr>
      <w:r w:rsidRPr="00246A02">
        <w:rPr>
          <w:rFonts w:ascii="Times New Roman" w:hAnsi="Times New Roman"/>
          <w:color w:val="000000"/>
          <w:sz w:val="24"/>
        </w:rPr>
        <w:t xml:space="preserve">Zhotovitel může proti objednateli započíst pouze ty pohledávky, které jsou ze strany objednatele písemně uznané nebo proti němu pravomocně přiznané. </w:t>
      </w:r>
    </w:p>
    <w:p w14:paraId="717E7B2A" w14:textId="77777777" w:rsidR="005902C4" w:rsidRPr="00246A02" w:rsidRDefault="005902C4" w:rsidP="00246A02">
      <w:pPr>
        <w:widowControl w:val="0"/>
        <w:jc w:val="center"/>
        <w:rPr>
          <w:rFonts w:ascii="Times New Roman" w:hAnsi="Times New Roman"/>
          <w:b/>
          <w:bCs/>
          <w:color w:val="000000"/>
          <w:sz w:val="24"/>
        </w:rPr>
      </w:pPr>
    </w:p>
    <w:p w14:paraId="1C47FEF5" w14:textId="0963FF32"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AE24A9" w:rsidRPr="00246A02">
        <w:rPr>
          <w:rFonts w:ascii="Times New Roman" w:hAnsi="Times New Roman"/>
          <w:b/>
          <w:bCs/>
          <w:color w:val="000000"/>
          <w:sz w:val="24"/>
        </w:rPr>
        <w:t>XXVI</w:t>
      </w:r>
      <w:r w:rsidR="00610531" w:rsidRPr="00246A02">
        <w:rPr>
          <w:rFonts w:ascii="Times New Roman" w:hAnsi="Times New Roman"/>
          <w:b/>
          <w:bCs/>
          <w:color w:val="000000"/>
          <w:sz w:val="24"/>
        </w:rPr>
        <w:t>.</w:t>
      </w:r>
    </w:p>
    <w:p w14:paraId="110CCADC" w14:textId="77777777" w:rsidR="00610531" w:rsidRPr="00246A02" w:rsidRDefault="00610531" w:rsidP="00246A02">
      <w:pPr>
        <w:pStyle w:val="Nadpis1"/>
        <w:keepNext w:val="0"/>
        <w:widowControl w:val="0"/>
        <w:rPr>
          <w:bCs w:val="0"/>
          <w:color w:val="000000"/>
        </w:rPr>
      </w:pPr>
      <w:r w:rsidRPr="00246A02">
        <w:rPr>
          <w:bCs w:val="0"/>
          <w:color w:val="000000"/>
        </w:rPr>
        <w:t>Pojištění</w:t>
      </w:r>
    </w:p>
    <w:p w14:paraId="32CF02D5" w14:textId="37787CA3" w:rsidR="00610531" w:rsidRPr="00246A02" w:rsidRDefault="00AF4BC1">
      <w:pPr>
        <w:widowControl w:val="0"/>
        <w:numPr>
          <w:ilvl w:val="0"/>
          <w:numId w:val="27"/>
        </w:numPr>
        <w:jc w:val="both"/>
        <w:rPr>
          <w:rFonts w:ascii="Times New Roman" w:hAnsi="Times New Roman"/>
          <w:color w:val="000000"/>
          <w:sz w:val="24"/>
        </w:rPr>
      </w:pPr>
      <w:r w:rsidRPr="00246A02">
        <w:rPr>
          <w:rFonts w:ascii="Times New Roman" w:hAnsi="Times New Roman"/>
          <w:color w:val="000000"/>
          <w:sz w:val="24"/>
        </w:rPr>
        <w:t>Zhotovitel je povinen na své náklady uzavřít poji</w:t>
      </w:r>
      <w:r w:rsidR="0000428A" w:rsidRPr="00246A02">
        <w:rPr>
          <w:rFonts w:ascii="Times New Roman" w:hAnsi="Times New Roman"/>
          <w:color w:val="000000"/>
          <w:sz w:val="24"/>
        </w:rPr>
        <w:t xml:space="preserve">štění, </w:t>
      </w:r>
      <w:r w:rsidRPr="00246A02">
        <w:rPr>
          <w:rFonts w:ascii="Times New Roman" w:hAnsi="Times New Roman"/>
          <w:color w:val="000000"/>
          <w:sz w:val="24"/>
        </w:rPr>
        <w:t>kterým</w:t>
      </w:r>
      <w:r w:rsidRPr="00246A02">
        <w:rPr>
          <w:rFonts w:ascii="Times New Roman" w:hAnsi="Times New Roman"/>
          <w:sz w:val="24"/>
        </w:rPr>
        <w:t xml:space="preserve"> bude v dostatečné výši, minimálně však na částku </w:t>
      </w:r>
      <w:r w:rsidR="00E6531C" w:rsidRPr="00246A02">
        <w:rPr>
          <w:rFonts w:ascii="Times New Roman" w:hAnsi="Times New Roman"/>
          <w:sz w:val="24"/>
        </w:rPr>
        <w:t>25</w:t>
      </w:r>
      <w:r w:rsidR="000704BB" w:rsidRPr="00246A02">
        <w:rPr>
          <w:rFonts w:ascii="Times New Roman" w:hAnsi="Times New Roman"/>
          <w:sz w:val="24"/>
        </w:rPr>
        <w:t>.000.000</w:t>
      </w:r>
      <w:r w:rsidRPr="00246A02">
        <w:rPr>
          <w:rFonts w:ascii="Times New Roman" w:hAnsi="Times New Roman"/>
          <w:sz w:val="24"/>
        </w:rPr>
        <w:t xml:space="preserve"> Kč, pojištěna jeho odpovědnost za škodu, </w:t>
      </w:r>
      <w:r w:rsidR="0000428A" w:rsidRPr="00246A02">
        <w:rPr>
          <w:rFonts w:ascii="Times New Roman" w:hAnsi="Times New Roman"/>
          <w:sz w:val="24"/>
        </w:rPr>
        <w:t>způsobenou jeho činností, včetně možných škod</w:t>
      </w:r>
      <w:r w:rsidRPr="00246A02">
        <w:rPr>
          <w:rFonts w:ascii="Times New Roman" w:hAnsi="Times New Roman"/>
          <w:sz w:val="24"/>
        </w:rPr>
        <w:t xml:space="preserve"> </w:t>
      </w:r>
      <w:r w:rsidR="0000428A" w:rsidRPr="00246A02">
        <w:rPr>
          <w:rFonts w:ascii="Times New Roman" w:hAnsi="Times New Roman"/>
          <w:sz w:val="24"/>
        </w:rPr>
        <w:t>způsobených pracovníky zhotovitele. T</w:t>
      </w:r>
      <w:r w:rsidRPr="00246A02">
        <w:rPr>
          <w:rFonts w:ascii="Times New Roman" w:hAnsi="Times New Roman"/>
          <w:sz w:val="24"/>
        </w:rPr>
        <w:t>oto pojištění</w:t>
      </w:r>
      <w:r w:rsidR="0000428A" w:rsidRPr="00246A02">
        <w:rPr>
          <w:rFonts w:ascii="Times New Roman" w:hAnsi="Times New Roman"/>
          <w:sz w:val="24"/>
        </w:rPr>
        <w:t xml:space="preserve"> se zhotovitel zavazuje</w:t>
      </w:r>
      <w:r w:rsidRPr="00246A02">
        <w:rPr>
          <w:rFonts w:ascii="Times New Roman" w:hAnsi="Times New Roman"/>
          <w:sz w:val="24"/>
        </w:rPr>
        <w:t xml:space="preserve"> po celou dobu provádění </w:t>
      </w:r>
      <w:r w:rsidR="0064787C" w:rsidRPr="00246A02">
        <w:rPr>
          <w:rFonts w:ascii="Times New Roman" w:hAnsi="Times New Roman"/>
          <w:sz w:val="24"/>
        </w:rPr>
        <w:t>Díla</w:t>
      </w:r>
      <w:r w:rsidRPr="00246A02">
        <w:rPr>
          <w:rFonts w:ascii="Times New Roman" w:hAnsi="Times New Roman"/>
          <w:sz w:val="24"/>
        </w:rPr>
        <w:t xml:space="preserve"> udržovat v platnosti a</w:t>
      </w:r>
      <w:r w:rsidR="00C67994">
        <w:rPr>
          <w:rFonts w:ascii="Times New Roman" w:hAnsi="Times New Roman"/>
          <w:sz w:val="24"/>
        </w:rPr>
        <w:t> </w:t>
      </w:r>
      <w:r w:rsidRPr="00246A02">
        <w:rPr>
          <w:rFonts w:ascii="Times New Roman" w:hAnsi="Times New Roman"/>
          <w:sz w:val="24"/>
        </w:rPr>
        <w:t>účinnosti až do okamžiku možnosti</w:t>
      </w:r>
      <w:r w:rsidRPr="00246A02">
        <w:rPr>
          <w:rFonts w:ascii="Times New Roman" w:hAnsi="Times New Roman"/>
          <w:color w:val="000000"/>
          <w:sz w:val="24"/>
        </w:rPr>
        <w:t xml:space="preserve"> Dílo užívat Objednatelem.</w:t>
      </w:r>
    </w:p>
    <w:p w14:paraId="4AAC85F6" w14:textId="77777777" w:rsidR="00610531" w:rsidRPr="00246A02" w:rsidRDefault="00610531">
      <w:pPr>
        <w:widowControl w:val="0"/>
        <w:numPr>
          <w:ilvl w:val="0"/>
          <w:numId w:val="27"/>
        </w:numPr>
        <w:jc w:val="both"/>
        <w:rPr>
          <w:rFonts w:ascii="Times New Roman" w:hAnsi="Times New Roman"/>
          <w:color w:val="000000"/>
          <w:sz w:val="24"/>
        </w:rPr>
      </w:pPr>
      <w:r w:rsidRPr="00246A02">
        <w:rPr>
          <w:rFonts w:ascii="Times New Roman" w:hAnsi="Times New Roman"/>
          <w:color w:val="000000"/>
          <w:sz w:val="24"/>
        </w:rPr>
        <w:t xml:space="preserve">Pojistku či kopii pojistné smlouvy je zhotovitel povinen předložit objednateli nejpozději do 5 dnů ode dne </w:t>
      </w:r>
      <w:r w:rsidR="00ED5E43" w:rsidRPr="00246A02">
        <w:rPr>
          <w:rFonts w:ascii="Times New Roman" w:hAnsi="Times New Roman"/>
          <w:color w:val="000000"/>
          <w:sz w:val="24"/>
        </w:rPr>
        <w:t>doručení výzvy</w:t>
      </w:r>
      <w:r w:rsidRPr="00246A02">
        <w:rPr>
          <w:rFonts w:ascii="Times New Roman" w:hAnsi="Times New Roman"/>
          <w:color w:val="000000"/>
          <w:sz w:val="24"/>
        </w:rPr>
        <w:t xml:space="preserve"> ze strany objednatele.</w:t>
      </w:r>
    </w:p>
    <w:p w14:paraId="0A0FA52E" w14:textId="245ED9B1" w:rsidR="0000428A" w:rsidRPr="00246A02" w:rsidRDefault="00610531">
      <w:pPr>
        <w:widowControl w:val="0"/>
        <w:numPr>
          <w:ilvl w:val="0"/>
          <w:numId w:val="27"/>
        </w:numPr>
        <w:jc w:val="both"/>
        <w:rPr>
          <w:rFonts w:ascii="Times New Roman" w:hAnsi="Times New Roman"/>
          <w:color w:val="000000"/>
          <w:sz w:val="24"/>
        </w:rPr>
      </w:pPr>
      <w:r w:rsidRPr="00246A02">
        <w:rPr>
          <w:rFonts w:ascii="Times New Roman" w:hAnsi="Times New Roman"/>
          <w:color w:val="000000"/>
          <w:sz w:val="24"/>
        </w:rPr>
        <w:t xml:space="preserve">Při vzniku pojistné události je povinen zajišťovat a činit veškeré úkony vůči pojistiteli na své náklady zhotovitel a objednatel se zavazuje mu poskytnout součinnost. Zhotovitel je </w:t>
      </w:r>
      <w:r w:rsidRPr="00246A02">
        <w:rPr>
          <w:rFonts w:ascii="Times New Roman" w:hAnsi="Times New Roman"/>
          <w:color w:val="000000"/>
          <w:sz w:val="24"/>
        </w:rPr>
        <w:lastRenderedPageBreak/>
        <w:t>současně povinen neprodleně písemně informovat objednatele o veškerých skutečnostech spojených s pojistnou událostí.</w:t>
      </w:r>
    </w:p>
    <w:p w14:paraId="782FDA29" w14:textId="77777777" w:rsidR="004D0D63" w:rsidRPr="00246A02" w:rsidRDefault="004D0D63" w:rsidP="00246A02">
      <w:pPr>
        <w:widowControl w:val="0"/>
        <w:jc w:val="center"/>
        <w:rPr>
          <w:rFonts w:ascii="Times New Roman" w:hAnsi="Times New Roman"/>
          <w:b/>
          <w:bCs/>
          <w:color w:val="000000"/>
          <w:sz w:val="24"/>
        </w:rPr>
      </w:pPr>
    </w:p>
    <w:p w14:paraId="15E36AA1" w14:textId="70E0B941" w:rsidR="00610531" w:rsidRPr="00246A02" w:rsidRDefault="001F1FDC" w:rsidP="00246A02">
      <w:pPr>
        <w:widowControl w:val="0"/>
        <w:jc w:val="center"/>
        <w:rPr>
          <w:rFonts w:ascii="Times New Roman" w:hAnsi="Times New Roman"/>
          <w:b/>
          <w:bCs/>
          <w:color w:val="000000"/>
          <w:sz w:val="24"/>
        </w:rPr>
      </w:pPr>
      <w:r w:rsidRPr="00246A02">
        <w:rPr>
          <w:rFonts w:ascii="Times New Roman" w:hAnsi="Times New Roman"/>
          <w:b/>
          <w:bCs/>
          <w:color w:val="000000"/>
          <w:sz w:val="24"/>
        </w:rPr>
        <w:t xml:space="preserve">Článek </w:t>
      </w:r>
      <w:r w:rsidR="00AE24A9" w:rsidRPr="00246A02">
        <w:rPr>
          <w:rFonts w:ascii="Times New Roman" w:hAnsi="Times New Roman"/>
          <w:b/>
          <w:bCs/>
          <w:color w:val="000000"/>
          <w:sz w:val="24"/>
        </w:rPr>
        <w:t>XXVII</w:t>
      </w:r>
      <w:r w:rsidR="00610531" w:rsidRPr="00246A02">
        <w:rPr>
          <w:rFonts w:ascii="Times New Roman" w:hAnsi="Times New Roman"/>
          <w:b/>
          <w:bCs/>
          <w:color w:val="000000"/>
          <w:sz w:val="24"/>
        </w:rPr>
        <w:t>.</w:t>
      </w:r>
    </w:p>
    <w:p w14:paraId="507E616D" w14:textId="77777777" w:rsidR="006C7CE5" w:rsidRPr="00246A02" w:rsidRDefault="00610531" w:rsidP="00246A02">
      <w:pPr>
        <w:pStyle w:val="Nadpis1"/>
        <w:keepNext w:val="0"/>
        <w:widowControl w:val="0"/>
        <w:rPr>
          <w:bCs w:val="0"/>
          <w:color w:val="000000"/>
        </w:rPr>
      </w:pPr>
      <w:r w:rsidRPr="00246A02">
        <w:rPr>
          <w:bCs w:val="0"/>
          <w:color w:val="000000"/>
        </w:rPr>
        <w:t>Závěrečná ustanovení</w:t>
      </w:r>
    </w:p>
    <w:p w14:paraId="1B6C829E" w14:textId="5EEB3760" w:rsidR="00714450" w:rsidRPr="00246A02" w:rsidRDefault="006C7CE5">
      <w:pPr>
        <w:widowControl w:val="0"/>
        <w:numPr>
          <w:ilvl w:val="0"/>
          <w:numId w:val="28"/>
        </w:numPr>
        <w:ind w:left="360"/>
        <w:jc w:val="both"/>
        <w:rPr>
          <w:rFonts w:ascii="Times New Roman" w:hAnsi="Times New Roman"/>
          <w:sz w:val="24"/>
        </w:rPr>
      </w:pPr>
      <w:r w:rsidRPr="00246A02">
        <w:rPr>
          <w:rFonts w:ascii="Times New Roman" w:hAnsi="Times New Roman"/>
          <w:color w:val="000000"/>
          <w:sz w:val="24"/>
        </w:rPr>
        <w:t xml:space="preserve">Zhotovitel je povinen spolupůsobit při výkonu finanční kontroly dle </w:t>
      </w:r>
      <w:proofErr w:type="spellStart"/>
      <w:r w:rsidR="008E302A" w:rsidRPr="00246A02">
        <w:rPr>
          <w:rFonts w:ascii="Times New Roman" w:hAnsi="Times New Roman"/>
          <w:color w:val="000000"/>
          <w:sz w:val="24"/>
        </w:rPr>
        <w:t>ust</w:t>
      </w:r>
      <w:proofErr w:type="spellEnd"/>
      <w:r w:rsidR="008E302A" w:rsidRPr="00246A02">
        <w:rPr>
          <w:rFonts w:ascii="Times New Roman" w:hAnsi="Times New Roman"/>
          <w:color w:val="000000"/>
          <w:sz w:val="24"/>
        </w:rPr>
        <w:t xml:space="preserve">. </w:t>
      </w:r>
      <w:r w:rsidRPr="00246A02">
        <w:rPr>
          <w:rFonts w:ascii="Times New Roman" w:hAnsi="Times New Roman"/>
          <w:color w:val="000000"/>
          <w:sz w:val="24"/>
        </w:rPr>
        <w:t>§ 2</w:t>
      </w:r>
      <w:r w:rsidR="003D32B6" w:rsidRPr="00246A02">
        <w:rPr>
          <w:rFonts w:ascii="Times New Roman" w:hAnsi="Times New Roman"/>
          <w:color w:val="000000"/>
          <w:sz w:val="24"/>
        </w:rPr>
        <w:t xml:space="preserve"> písm. </w:t>
      </w:r>
      <w:r w:rsidRPr="00246A02">
        <w:rPr>
          <w:rFonts w:ascii="Times New Roman" w:hAnsi="Times New Roman"/>
          <w:color w:val="000000"/>
          <w:sz w:val="24"/>
        </w:rPr>
        <w:t>e) zákona č. 3</w:t>
      </w:r>
      <w:r w:rsidR="00A81D26" w:rsidRPr="00246A02">
        <w:rPr>
          <w:rFonts w:ascii="Times New Roman" w:hAnsi="Times New Roman"/>
          <w:color w:val="000000"/>
          <w:sz w:val="24"/>
        </w:rPr>
        <w:t>20/2001 Sb.</w:t>
      </w:r>
      <w:r w:rsidR="008E302A" w:rsidRPr="00246A02">
        <w:rPr>
          <w:rFonts w:ascii="Times New Roman" w:hAnsi="Times New Roman"/>
          <w:color w:val="000000"/>
          <w:sz w:val="24"/>
        </w:rPr>
        <w:t>,</w:t>
      </w:r>
      <w:r w:rsidR="00A81D26" w:rsidRPr="00246A02">
        <w:rPr>
          <w:rFonts w:ascii="Times New Roman" w:hAnsi="Times New Roman"/>
          <w:color w:val="000000"/>
          <w:sz w:val="24"/>
        </w:rPr>
        <w:t xml:space="preserve"> o finanční kontrol</w:t>
      </w:r>
      <w:r w:rsidR="00735124" w:rsidRPr="00246A02">
        <w:rPr>
          <w:rFonts w:ascii="Times New Roman" w:hAnsi="Times New Roman"/>
          <w:color w:val="000000"/>
          <w:sz w:val="24"/>
        </w:rPr>
        <w:t>e</w:t>
      </w:r>
      <w:r w:rsidR="00A81D26" w:rsidRPr="00246A02">
        <w:rPr>
          <w:rStyle w:val="comment-text"/>
          <w:rFonts w:ascii="Times New Roman" w:hAnsi="Times New Roman"/>
          <w:sz w:val="24"/>
        </w:rPr>
        <w:t xml:space="preserve">, ve znění pozdějších předpisů. </w:t>
      </w:r>
      <w:r w:rsidR="00787DE4" w:rsidRPr="00246A02">
        <w:rPr>
          <w:rStyle w:val="comment-text"/>
          <w:rFonts w:ascii="Times New Roman" w:hAnsi="Times New Roman"/>
          <w:sz w:val="24"/>
        </w:rPr>
        <w:t>Zhotovitel</w:t>
      </w:r>
      <w:r w:rsidR="00A81D26" w:rsidRPr="00246A02">
        <w:rPr>
          <w:rStyle w:val="comment-text"/>
          <w:rFonts w:ascii="Times New Roman" w:hAnsi="Times New Roman"/>
          <w:sz w:val="24"/>
        </w:rPr>
        <w:t xml:space="preserve"> se zavazuje k uchování účetních záznamů a dalších relevan</w:t>
      </w:r>
      <w:r w:rsidR="00695C3E" w:rsidRPr="00246A02">
        <w:rPr>
          <w:rStyle w:val="comment-text"/>
          <w:rFonts w:ascii="Times New Roman" w:hAnsi="Times New Roman"/>
          <w:sz w:val="24"/>
        </w:rPr>
        <w:t>tních podkladů souvisejících s realizací Díla</w:t>
      </w:r>
      <w:r w:rsidR="00A81D26" w:rsidRPr="00246A02">
        <w:rPr>
          <w:rStyle w:val="comment-text"/>
          <w:rFonts w:ascii="Times New Roman" w:hAnsi="Times New Roman"/>
          <w:sz w:val="24"/>
        </w:rPr>
        <w:t xml:space="preserve"> dl</w:t>
      </w:r>
      <w:r w:rsidR="00695C3E" w:rsidRPr="00246A02">
        <w:rPr>
          <w:rStyle w:val="comment-text"/>
          <w:rFonts w:ascii="Times New Roman" w:hAnsi="Times New Roman"/>
          <w:sz w:val="24"/>
        </w:rPr>
        <w:t>e platných právních předpisů. Zhotovitel</w:t>
      </w:r>
      <w:r w:rsidR="00787DE4" w:rsidRPr="00246A02">
        <w:rPr>
          <w:rStyle w:val="comment-text"/>
          <w:rFonts w:ascii="Times New Roman" w:hAnsi="Times New Roman"/>
          <w:sz w:val="24"/>
        </w:rPr>
        <w:t xml:space="preserve"> se rovněž zavazuje </w:t>
      </w:r>
      <w:r w:rsidR="009364AE" w:rsidRPr="00246A02">
        <w:rPr>
          <w:rFonts w:ascii="Times New Roman" w:hAnsi="Times New Roman"/>
          <w:color w:val="000000"/>
          <w:sz w:val="24"/>
        </w:rPr>
        <w:t xml:space="preserve">poskytovat </w:t>
      </w:r>
      <w:r w:rsidR="002F55EE" w:rsidRPr="00246A02">
        <w:rPr>
          <w:rFonts w:ascii="Times New Roman" w:hAnsi="Times New Roman"/>
          <w:color w:val="000000"/>
          <w:sz w:val="24"/>
        </w:rPr>
        <w:t>Objednateli veškerou součinnost nezbytnou k řádnému dodržování</w:t>
      </w:r>
      <w:r w:rsidR="00714450" w:rsidRPr="00246A02">
        <w:rPr>
          <w:rFonts w:ascii="Times New Roman" w:hAnsi="Times New Roman"/>
          <w:color w:val="000000"/>
          <w:sz w:val="24"/>
        </w:rPr>
        <w:t xml:space="preserve"> </w:t>
      </w:r>
      <w:r w:rsidR="00EE62EB" w:rsidRPr="00246A02">
        <w:rPr>
          <w:rFonts w:ascii="Times New Roman" w:hAnsi="Times New Roman"/>
          <w:color w:val="000000"/>
          <w:sz w:val="24"/>
        </w:rPr>
        <w:t xml:space="preserve">veškerých </w:t>
      </w:r>
      <w:r w:rsidR="00714450" w:rsidRPr="00246A02">
        <w:rPr>
          <w:rFonts w:ascii="Times New Roman" w:hAnsi="Times New Roman"/>
          <w:sz w:val="24"/>
        </w:rPr>
        <w:t>pravid</w:t>
      </w:r>
      <w:r w:rsidR="002F55EE" w:rsidRPr="00246A02">
        <w:rPr>
          <w:rFonts w:ascii="Times New Roman" w:hAnsi="Times New Roman"/>
          <w:sz w:val="24"/>
        </w:rPr>
        <w:t>el</w:t>
      </w:r>
      <w:r w:rsidR="00714450" w:rsidRPr="00246A02">
        <w:rPr>
          <w:rFonts w:ascii="Times New Roman" w:hAnsi="Times New Roman"/>
          <w:sz w:val="24"/>
        </w:rPr>
        <w:t xml:space="preserve"> </w:t>
      </w:r>
      <w:r w:rsidR="004D0D63" w:rsidRPr="00246A02">
        <w:rPr>
          <w:rFonts w:ascii="Times New Roman" w:hAnsi="Times New Roman"/>
          <w:sz w:val="24"/>
        </w:rPr>
        <w:t>dotačních programů, pokud budou využity</w:t>
      </w:r>
      <w:r w:rsidR="00714450" w:rsidRPr="00246A02">
        <w:rPr>
          <w:rFonts w:ascii="Times New Roman" w:hAnsi="Times New Roman"/>
          <w:sz w:val="24"/>
        </w:rPr>
        <w:t>.</w:t>
      </w:r>
    </w:p>
    <w:p w14:paraId="2CDBB015" w14:textId="5EEED770" w:rsidR="00610531" w:rsidRPr="00246A02" w:rsidRDefault="00610531">
      <w:pPr>
        <w:widowControl w:val="0"/>
        <w:numPr>
          <w:ilvl w:val="0"/>
          <w:numId w:val="28"/>
        </w:numPr>
        <w:ind w:left="360"/>
        <w:jc w:val="both"/>
        <w:rPr>
          <w:rFonts w:ascii="Times New Roman" w:hAnsi="Times New Roman"/>
          <w:color w:val="000000"/>
          <w:sz w:val="24"/>
        </w:rPr>
      </w:pPr>
      <w:r w:rsidRPr="00246A02">
        <w:rPr>
          <w:rFonts w:ascii="Times New Roman" w:hAnsi="Times New Roman"/>
          <w:color w:val="000000"/>
          <w:sz w:val="24"/>
        </w:rPr>
        <w:t xml:space="preserve">Tuto smlouvu lze měnit pouze písemným oboustranně potvrzeným ujednáním výslovně nazvaným </w:t>
      </w:r>
      <w:r w:rsidR="00C129A2">
        <w:rPr>
          <w:rFonts w:ascii="Times New Roman" w:hAnsi="Times New Roman"/>
          <w:color w:val="000000"/>
          <w:sz w:val="24"/>
        </w:rPr>
        <w:t>d</w:t>
      </w:r>
      <w:r w:rsidRPr="00246A02">
        <w:rPr>
          <w:rFonts w:ascii="Times New Roman" w:hAnsi="Times New Roman"/>
          <w:color w:val="000000"/>
          <w:sz w:val="24"/>
        </w:rPr>
        <w:t>odatek ke smlouvě a očíslovaným podle pořadových čísel vzestupnou číselnou řadou, nestanoví-li tato smlouva jinak. Jiné zápisy, a to včetně zápisů do stavebního deníku nebo deníku změn, protokoly apod. se za změnu této smlouvy nepovažují, nestanoví</w:t>
      </w:r>
      <w:r w:rsidR="008E302A" w:rsidRPr="00246A02">
        <w:rPr>
          <w:rFonts w:ascii="Times New Roman" w:hAnsi="Times New Roman"/>
          <w:color w:val="000000"/>
          <w:sz w:val="24"/>
        </w:rPr>
        <w:noBreakHyphen/>
      </w:r>
      <w:r w:rsidRPr="00246A02">
        <w:rPr>
          <w:rFonts w:ascii="Times New Roman" w:hAnsi="Times New Roman"/>
          <w:color w:val="000000"/>
          <w:sz w:val="24"/>
        </w:rPr>
        <w:t xml:space="preserve">li tato smlouva jinak. </w:t>
      </w:r>
    </w:p>
    <w:p w14:paraId="02FED074" w14:textId="477E9F3F" w:rsidR="00610531" w:rsidRPr="00246A02" w:rsidRDefault="002F7061">
      <w:pPr>
        <w:widowControl w:val="0"/>
        <w:numPr>
          <w:ilvl w:val="0"/>
          <w:numId w:val="28"/>
        </w:numPr>
        <w:ind w:left="360"/>
        <w:jc w:val="both"/>
        <w:rPr>
          <w:rFonts w:ascii="Times New Roman" w:hAnsi="Times New Roman"/>
          <w:color w:val="000000"/>
          <w:sz w:val="24"/>
        </w:rPr>
      </w:pPr>
      <w:r w:rsidRPr="00246A02">
        <w:rPr>
          <w:rFonts w:ascii="Times New Roman" w:hAnsi="Times New Roman"/>
          <w:color w:val="000000"/>
          <w:sz w:val="24"/>
        </w:rPr>
        <w:t>Veškerá právní jednání</w:t>
      </w:r>
      <w:r w:rsidR="00610531" w:rsidRPr="00246A02">
        <w:rPr>
          <w:rFonts w:ascii="Times New Roman" w:hAnsi="Times New Roman"/>
          <w:color w:val="000000"/>
          <w:sz w:val="24"/>
        </w:rPr>
        <w:t xml:space="preserve"> v souvislosti se změnou této smlouvy mohou činit pouze osoby oprávněné jednat ve věcech smluvních, příp. osoby k tomu zmocněné plnou mocí. </w:t>
      </w:r>
    </w:p>
    <w:p w14:paraId="048F95CF" w14:textId="01C8F633" w:rsidR="00610531" w:rsidRPr="00246A02" w:rsidRDefault="00610531">
      <w:pPr>
        <w:widowControl w:val="0"/>
        <w:numPr>
          <w:ilvl w:val="0"/>
          <w:numId w:val="28"/>
        </w:numPr>
        <w:ind w:left="360"/>
        <w:jc w:val="both"/>
        <w:rPr>
          <w:rFonts w:ascii="Times New Roman" w:hAnsi="Times New Roman"/>
          <w:color w:val="000000"/>
          <w:sz w:val="24"/>
        </w:rPr>
      </w:pPr>
      <w:r w:rsidRPr="00246A02">
        <w:rPr>
          <w:rFonts w:ascii="Times New Roman" w:hAnsi="Times New Roman"/>
          <w:color w:val="000000"/>
          <w:sz w:val="24"/>
        </w:rPr>
        <w:t>Tato s</w:t>
      </w:r>
      <w:r w:rsidR="0093394E" w:rsidRPr="00246A02">
        <w:rPr>
          <w:rFonts w:ascii="Times New Roman" w:hAnsi="Times New Roman"/>
          <w:color w:val="000000"/>
          <w:sz w:val="24"/>
        </w:rPr>
        <w:t>mlouva je vyhotovena ve </w:t>
      </w:r>
      <w:r w:rsidR="00C7184D" w:rsidRPr="00246A02">
        <w:rPr>
          <w:rFonts w:ascii="Times New Roman" w:hAnsi="Times New Roman"/>
          <w:color w:val="000000"/>
          <w:sz w:val="24"/>
        </w:rPr>
        <w:t>třech</w:t>
      </w:r>
      <w:r w:rsidRPr="00246A02">
        <w:rPr>
          <w:rFonts w:ascii="Times New Roman" w:hAnsi="Times New Roman"/>
          <w:color w:val="000000"/>
          <w:sz w:val="24"/>
        </w:rPr>
        <w:t xml:space="preserve"> vyhotoveních s platností originálu, </w:t>
      </w:r>
      <w:r w:rsidR="00C7184D" w:rsidRPr="00246A02">
        <w:rPr>
          <w:rFonts w:ascii="Times New Roman" w:hAnsi="Times New Roman"/>
          <w:color w:val="000000"/>
          <w:sz w:val="24"/>
        </w:rPr>
        <w:t xml:space="preserve">z nichž po uzavření obdrží objednatel dvě vyhotovení této smlouvy a zhotovitel </w:t>
      </w:r>
      <w:r w:rsidRPr="00246A02">
        <w:rPr>
          <w:rFonts w:ascii="Times New Roman" w:hAnsi="Times New Roman"/>
          <w:color w:val="000000"/>
          <w:sz w:val="24"/>
        </w:rPr>
        <w:t>j</w:t>
      </w:r>
      <w:r w:rsidR="00677257" w:rsidRPr="00246A02">
        <w:rPr>
          <w:rFonts w:ascii="Times New Roman" w:hAnsi="Times New Roman"/>
          <w:color w:val="000000"/>
          <w:sz w:val="24"/>
        </w:rPr>
        <w:t>edno</w:t>
      </w:r>
      <w:r w:rsidRPr="00246A02">
        <w:rPr>
          <w:rFonts w:ascii="Times New Roman" w:hAnsi="Times New Roman"/>
          <w:color w:val="000000"/>
          <w:sz w:val="24"/>
        </w:rPr>
        <w:t xml:space="preserve"> vyhotovení</w:t>
      </w:r>
      <w:r w:rsidR="00C7184D" w:rsidRPr="00246A02">
        <w:rPr>
          <w:rFonts w:ascii="Times New Roman" w:hAnsi="Times New Roman"/>
          <w:color w:val="000000"/>
          <w:sz w:val="24"/>
        </w:rPr>
        <w:t xml:space="preserve"> této smlouvy</w:t>
      </w:r>
      <w:r w:rsidRPr="00246A02">
        <w:rPr>
          <w:rFonts w:ascii="Times New Roman" w:hAnsi="Times New Roman"/>
          <w:color w:val="000000"/>
          <w:sz w:val="24"/>
        </w:rPr>
        <w:t>.</w:t>
      </w:r>
    </w:p>
    <w:p w14:paraId="1372EB5D" w14:textId="1C37D6C0" w:rsidR="00610531" w:rsidRPr="00246A02" w:rsidRDefault="00610531">
      <w:pPr>
        <w:widowControl w:val="0"/>
        <w:numPr>
          <w:ilvl w:val="0"/>
          <w:numId w:val="28"/>
        </w:numPr>
        <w:ind w:left="360"/>
        <w:jc w:val="both"/>
        <w:rPr>
          <w:rFonts w:ascii="Times New Roman" w:hAnsi="Times New Roman"/>
          <w:color w:val="000000"/>
          <w:sz w:val="24"/>
        </w:rPr>
      </w:pPr>
      <w:r w:rsidRPr="00246A02">
        <w:rPr>
          <w:rFonts w:ascii="Times New Roman" w:hAnsi="Times New Roman"/>
          <w:color w:val="000000"/>
          <w:sz w:val="24"/>
        </w:rPr>
        <w:t>Právní vztah založený touto smlouvou se na základě dohody objednatele a</w:t>
      </w:r>
      <w:r w:rsidR="00E602B8" w:rsidRPr="00246A02">
        <w:rPr>
          <w:rFonts w:ascii="Times New Roman" w:hAnsi="Times New Roman"/>
          <w:color w:val="000000"/>
          <w:sz w:val="24"/>
        </w:rPr>
        <w:t xml:space="preserve"> zhotovitele řídí ustanoveními OZ</w:t>
      </w:r>
      <w:r w:rsidRPr="00246A02">
        <w:rPr>
          <w:rFonts w:ascii="Times New Roman" w:hAnsi="Times New Roman"/>
          <w:color w:val="000000"/>
          <w:sz w:val="24"/>
        </w:rPr>
        <w:t>, přičemž tímto zákonem se tak řídí i práva a povinnosti smluvních stran této smlouvy, která nejsou výslovně upravena touto smlouvou.</w:t>
      </w:r>
    </w:p>
    <w:p w14:paraId="3ABC0BFE" w14:textId="25363CFF" w:rsidR="00610531" w:rsidRPr="00246A02" w:rsidRDefault="00610531">
      <w:pPr>
        <w:widowControl w:val="0"/>
        <w:numPr>
          <w:ilvl w:val="0"/>
          <w:numId w:val="28"/>
        </w:numPr>
        <w:ind w:left="360"/>
        <w:jc w:val="both"/>
        <w:rPr>
          <w:rFonts w:ascii="Times New Roman" w:hAnsi="Times New Roman"/>
          <w:color w:val="000000"/>
          <w:sz w:val="24"/>
        </w:rPr>
      </w:pPr>
      <w:r w:rsidRPr="00246A02">
        <w:rPr>
          <w:rFonts w:ascii="Times New Roman" w:hAnsi="Times New Roman"/>
          <w:color w:val="000000"/>
          <w:sz w:val="24"/>
        </w:rPr>
        <w:t>Je-li nebo stane-li se některé ustanovení této smlouvy neplatné či neúčinné, nedotýká se to ostatních ustanovení této smlouvy, která zůstávají platná a účinná. Smluvní strany se v takovém případě zavazují dohodou nahradit ustanovení neplatné či neúčinné novým ustanovením platným a účinným, které nejlépe odpovídá původně zamýšlenému právnímu či ekonomickému účelu ustanovení neplatného či neúčinného. Do doby dohody platí odpovídající úprava obecně závazných právních předpisů České republiky.</w:t>
      </w:r>
    </w:p>
    <w:p w14:paraId="5B24E939" w14:textId="012F9804" w:rsidR="00610531" w:rsidRPr="00246A02" w:rsidRDefault="00610531">
      <w:pPr>
        <w:widowControl w:val="0"/>
        <w:numPr>
          <w:ilvl w:val="0"/>
          <w:numId w:val="28"/>
        </w:numPr>
        <w:ind w:left="360"/>
        <w:jc w:val="both"/>
        <w:rPr>
          <w:rFonts w:ascii="Times New Roman" w:hAnsi="Times New Roman"/>
          <w:color w:val="000000"/>
          <w:sz w:val="24"/>
        </w:rPr>
      </w:pPr>
      <w:r w:rsidRPr="00246A02">
        <w:rPr>
          <w:rFonts w:ascii="Times New Roman" w:hAnsi="Times New Roman"/>
          <w:color w:val="000000"/>
          <w:sz w:val="24"/>
        </w:rPr>
        <w:t xml:space="preserve">Obě smluvní strany se zavazují, že obchodní a technické informace, které jim byly předány druhou smluvní stranou, nezpřístupní třetím osobám bez předchozího písemného souhlasu druhé smluvní strany </w:t>
      </w:r>
      <w:r w:rsidR="00C67994">
        <w:rPr>
          <w:rFonts w:ascii="Times New Roman" w:hAnsi="Times New Roman"/>
          <w:color w:val="000000"/>
          <w:sz w:val="24"/>
        </w:rPr>
        <w:t xml:space="preserve">(souhlas není potřebný, pokud se bude jednat o zveřejnění požadované platnými právními předpisy) </w:t>
      </w:r>
      <w:r w:rsidRPr="00246A02">
        <w:rPr>
          <w:rFonts w:ascii="Times New Roman" w:hAnsi="Times New Roman"/>
          <w:color w:val="000000"/>
          <w:sz w:val="24"/>
        </w:rPr>
        <w:t xml:space="preserve">a nepoužijí tyto informace k jiným účelům než k plnění podmínek této smlouvy. Objednatel je však oprávněn užít </w:t>
      </w:r>
      <w:r w:rsidR="003D1B7D" w:rsidRPr="00246A02">
        <w:rPr>
          <w:rFonts w:ascii="Times New Roman" w:hAnsi="Times New Roman"/>
          <w:color w:val="000000"/>
          <w:sz w:val="24"/>
        </w:rPr>
        <w:t xml:space="preserve">vytvořené </w:t>
      </w:r>
      <w:r w:rsidRPr="00246A02">
        <w:rPr>
          <w:rFonts w:ascii="Times New Roman" w:hAnsi="Times New Roman"/>
          <w:color w:val="000000"/>
          <w:sz w:val="24"/>
        </w:rPr>
        <w:t xml:space="preserve">projektové dokumentace, </w:t>
      </w:r>
      <w:r w:rsidR="00DE17B7" w:rsidRPr="00246A02">
        <w:rPr>
          <w:rFonts w:ascii="Times New Roman" w:hAnsi="Times New Roman"/>
          <w:color w:val="000000"/>
          <w:sz w:val="24"/>
        </w:rPr>
        <w:t>Položkového rozpočtu</w:t>
      </w:r>
      <w:r w:rsidRPr="00246A02">
        <w:rPr>
          <w:rFonts w:ascii="Times New Roman" w:hAnsi="Times New Roman"/>
          <w:color w:val="000000"/>
          <w:sz w:val="24"/>
        </w:rPr>
        <w:t xml:space="preserve"> a známých skutečností k tomu, aby </w:t>
      </w:r>
      <w:r w:rsidR="006428BC" w:rsidRPr="00246A02">
        <w:rPr>
          <w:rFonts w:ascii="Times New Roman" w:hAnsi="Times New Roman"/>
          <w:color w:val="000000"/>
          <w:sz w:val="24"/>
        </w:rPr>
        <w:t>D</w:t>
      </w:r>
      <w:r w:rsidRPr="00246A02">
        <w:rPr>
          <w:rFonts w:ascii="Times New Roman" w:hAnsi="Times New Roman"/>
          <w:color w:val="000000"/>
          <w:sz w:val="24"/>
        </w:rPr>
        <w:t>ílo dokončil i prostřednictvím jiné třetí osoby (zejména pokud by došlo k ukončení této smlouvy)</w:t>
      </w:r>
      <w:r w:rsidR="00C72A8E" w:rsidRPr="00246A02">
        <w:rPr>
          <w:rFonts w:ascii="Times New Roman" w:hAnsi="Times New Roman"/>
          <w:color w:val="000000"/>
          <w:sz w:val="24"/>
        </w:rPr>
        <w:t xml:space="preserve"> a aby plnil své povinnosti vyplývající z právních předpisů a z pravidel </w:t>
      </w:r>
      <w:r w:rsidR="000A7B7A" w:rsidRPr="00246A02">
        <w:rPr>
          <w:rFonts w:ascii="Times New Roman" w:hAnsi="Times New Roman"/>
          <w:color w:val="000000"/>
          <w:sz w:val="24"/>
        </w:rPr>
        <w:t>případně využitých dotačních programů</w:t>
      </w:r>
      <w:r w:rsidRPr="00246A02">
        <w:rPr>
          <w:rFonts w:ascii="Times New Roman" w:hAnsi="Times New Roman"/>
          <w:color w:val="000000"/>
          <w:sz w:val="24"/>
        </w:rPr>
        <w:t>.</w:t>
      </w:r>
    </w:p>
    <w:p w14:paraId="32141F0D" w14:textId="77949130" w:rsidR="00610531" w:rsidRPr="00246A02" w:rsidRDefault="00610531">
      <w:pPr>
        <w:widowControl w:val="0"/>
        <w:numPr>
          <w:ilvl w:val="0"/>
          <w:numId w:val="28"/>
        </w:numPr>
        <w:ind w:left="360"/>
        <w:jc w:val="both"/>
        <w:rPr>
          <w:rFonts w:ascii="Times New Roman" w:hAnsi="Times New Roman"/>
          <w:color w:val="000000"/>
          <w:sz w:val="24"/>
        </w:rPr>
      </w:pPr>
      <w:r w:rsidRPr="00246A02">
        <w:rPr>
          <w:rFonts w:ascii="Times New Roman" w:hAnsi="Times New Roman"/>
          <w:color w:val="000000"/>
          <w:sz w:val="24"/>
        </w:rPr>
        <w:t>V případě sporu o obsah a plnění této smlouvy, jsou účastníci povinni vynaložit veškeré úsilí, které lze na nich spravedlivě požadovat, aby tyto spory byly řešeny smírnou cestou, zejména aby byly odstraněny okolnosti vedoucí ke vzniku práva odstoupit od</w:t>
      </w:r>
      <w:r w:rsidR="007C7097" w:rsidRPr="00246A02">
        <w:rPr>
          <w:rFonts w:ascii="Times New Roman" w:hAnsi="Times New Roman"/>
          <w:color w:val="000000"/>
          <w:sz w:val="24"/>
        </w:rPr>
        <w:t xml:space="preserve"> této</w:t>
      </w:r>
      <w:r w:rsidRPr="00246A02">
        <w:rPr>
          <w:rFonts w:ascii="Times New Roman" w:hAnsi="Times New Roman"/>
          <w:color w:val="000000"/>
          <w:sz w:val="24"/>
        </w:rPr>
        <w:t xml:space="preserve"> smlouvy nebo způsobující její neplatnost.</w:t>
      </w:r>
    </w:p>
    <w:p w14:paraId="48F80C6A" w14:textId="714131E4" w:rsidR="00277197" w:rsidRPr="00246A02" w:rsidRDefault="005C3AD3">
      <w:pPr>
        <w:widowControl w:val="0"/>
        <w:numPr>
          <w:ilvl w:val="0"/>
          <w:numId w:val="28"/>
        </w:numPr>
        <w:ind w:left="360"/>
        <w:jc w:val="both"/>
        <w:rPr>
          <w:rFonts w:ascii="Times New Roman" w:hAnsi="Times New Roman"/>
          <w:color w:val="000000"/>
          <w:sz w:val="24"/>
        </w:rPr>
      </w:pPr>
      <w:r w:rsidRPr="00246A02">
        <w:rPr>
          <w:rFonts w:ascii="Times New Roman" w:hAnsi="Times New Roman"/>
          <w:color w:val="000000"/>
          <w:sz w:val="24"/>
        </w:rPr>
        <w:t>S</w:t>
      </w:r>
      <w:r w:rsidR="00277197" w:rsidRPr="00246A02">
        <w:rPr>
          <w:rFonts w:ascii="Times New Roman" w:hAnsi="Times New Roman"/>
          <w:color w:val="000000"/>
          <w:sz w:val="24"/>
        </w:rPr>
        <w:t>oučástí této smlouvy jsou následující přílohy:</w:t>
      </w:r>
    </w:p>
    <w:p w14:paraId="1B9F9751" w14:textId="77777777" w:rsidR="00766E88" w:rsidRPr="00246A02" w:rsidRDefault="00B63951">
      <w:pPr>
        <w:widowControl w:val="0"/>
        <w:numPr>
          <w:ilvl w:val="0"/>
          <w:numId w:val="42"/>
        </w:numPr>
        <w:jc w:val="both"/>
        <w:rPr>
          <w:rFonts w:ascii="Times New Roman" w:hAnsi="Times New Roman"/>
          <w:color w:val="000000" w:themeColor="text1"/>
          <w:sz w:val="24"/>
        </w:rPr>
      </w:pPr>
      <w:r w:rsidRPr="00246A02">
        <w:rPr>
          <w:rFonts w:ascii="Times New Roman" w:hAnsi="Times New Roman"/>
          <w:color w:val="000000" w:themeColor="text1"/>
          <w:sz w:val="24"/>
        </w:rPr>
        <w:t>Příloha č. 1</w:t>
      </w:r>
      <w:r w:rsidR="00277197" w:rsidRPr="00246A02">
        <w:rPr>
          <w:rFonts w:ascii="Times New Roman" w:hAnsi="Times New Roman"/>
          <w:color w:val="000000" w:themeColor="text1"/>
          <w:sz w:val="24"/>
        </w:rPr>
        <w:tab/>
      </w:r>
      <w:r w:rsidR="00766E88" w:rsidRPr="00246A02">
        <w:rPr>
          <w:rFonts w:ascii="Times New Roman" w:hAnsi="Times New Roman"/>
          <w:color w:val="000000" w:themeColor="text1"/>
          <w:sz w:val="24"/>
        </w:rPr>
        <w:t xml:space="preserve">Projektová dokumentace pro provedení stavby </w:t>
      </w:r>
    </w:p>
    <w:p w14:paraId="1858E0F9" w14:textId="2098A932" w:rsidR="00277197" w:rsidRPr="00246A02" w:rsidRDefault="00B63951">
      <w:pPr>
        <w:widowControl w:val="0"/>
        <w:numPr>
          <w:ilvl w:val="0"/>
          <w:numId w:val="42"/>
        </w:numPr>
        <w:jc w:val="both"/>
        <w:rPr>
          <w:rFonts w:ascii="Times New Roman" w:hAnsi="Times New Roman"/>
          <w:color w:val="000000" w:themeColor="text1"/>
          <w:sz w:val="24"/>
        </w:rPr>
      </w:pPr>
      <w:r w:rsidRPr="00246A02">
        <w:rPr>
          <w:rFonts w:ascii="Times New Roman" w:hAnsi="Times New Roman"/>
          <w:color w:val="000000" w:themeColor="text1"/>
          <w:sz w:val="24"/>
        </w:rPr>
        <w:t>Příloha č. 2</w:t>
      </w:r>
      <w:r w:rsidR="00277197" w:rsidRPr="00246A02">
        <w:rPr>
          <w:rFonts w:ascii="Times New Roman" w:hAnsi="Times New Roman"/>
          <w:color w:val="000000" w:themeColor="text1"/>
          <w:sz w:val="24"/>
        </w:rPr>
        <w:tab/>
      </w:r>
      <w:r w:rsidR="00DE17B7" w:rsidRPr="00246A02">
        <w:rPr>
          <w:rFonts w:ascii="Times New Roman" w:hAnsi="Times New Roman"/>
          <w:color w:val="000000" w:themeColor="text1"/>
          <w:sz w:val="24"/>
        </w:rPr>
        <w:t>Položkový rozpočet</w:t>
      </w:r>
      <w:r w:rsidR="00DC0167" w:rsidRPr="00246A02">
        <w:rPr>
          <w:rFonts w:ascii="Times New Roman" w:hAnsi="Times New Roman"/>
          <w:color w:val="000000" w:themeColor="text1"/>
          <w:sz w:val="24"/>
        </w:rPr>
        <w:t xml:space="preserve"> </w:t>
      </w:r>
    </w:p>
    <w:p w14:paraId="1F38C1E2" w14:textId="70D90A1E" w:rsidR="00B63951" w:rsidRPr="00246A02" w:rsidRDefault="00B63951">
      <w:pPr>
        <w:widowControl w:val="0"/>
        <w:numPr>
          <w:ilvl w:val="0"/>
          <w:numId w:val="42"/>
        </w:numPr>
        <w:jc w:val="both"/>
        <w:rPr>
          <w:rFonts w:ascii="Times New Roman" w:hAnsi="Times New Roman"/>
          <w:color w:val="000000" w:themeColor="text1"/>
          <w:sz w:val="24"/>
        </w:rPr>
      </w:pPr>
      <w:r w:rsidRPr="00246A02">
        <w:rPr>
          <w:rFonts w:ascii="Times New Roman" w:hAnsi="Times New Roman"/>
          <w:color w:val="000000" w:themeColor="text1"/>
          <w:sz w:val="24"/>
        </w:rPr>
        <w:t xml:space="preserve">Příloha č. </w:t>
      </w:r>
      <w:r w:rsidR="00DE17B7" w:rsidRPr="00246A02">
        <w:rPr>
          <w:rFonts w:ascii="Times New Roman" w:hAnsi="Times New Roman"/>
          <w:color w:val="000000" w:themeColor="text1"/>
          <w:sz w:val="24"/>
        </w:rPr>
        <w:t>3</w:t>
      </w:r>
      <w:r w:rsidRPr="00246A02">
        <w:rPr>
          <w:rFonts w:ascii="Times New Roman" w:hAnsi="Times New Roman"/>
          <w:color w:val="000000" w:themeColor="text1"/>
          <w:sz w:val="24"/>
        </w:rPr>
        <w:tab/>
        <w:t>Seznam pod</w:t>
      </w:r>
      <w:r w:rsidR="008435AC" w:rsidRPr="00246A02">
        <w:rPr>
          <w:rFonts w:ascii="Times New Roman" w:hAnsi="Times New Roman"/>
          <w:color w:val="000000" w:themeColor="text1"/>
          <w:sz w:val="24"/>
        </w:rPr>
        <w:t>zhotovi</w:t>
      </w:r>
      <w:r w:rsidRPr="00246A02">
        <w:rPr>
          <w:rFonts w:ascii="Times New Roman" w:hAnsi="Times New Roman"/>
          <w:color w:val="000000" w:themeColor="text1"/>
          <w:sz w:val="24"/>
        </w:rPr>
        <w:t>telů</w:t>
      </w:r>
    </w:p>
    <w:p w14:paraId="7D948AFE" w14:textId="4EDFFDB7" w:rsidR="005C3AD3" w:rsidRPr="00246A02" w:rsidRDefault="005B0187">
      <w:pPr>
        <w:widowControl w:val="0"/>
        <w:numPr>
          <w:ilvl w:val="0"/>
          <w:numId w:val="42"/>
        </w:numPr>
        <w:jc w:val="both"/>
        <w:rPr>
          <w:rFonts w:ascii="Times New Roman" w:hAnsi="Times New Roman"/>
          <w:color w:val="000000" w:themeColor="text1"/>
          <w:sz w:val="24"/>
        </w:rPr>
      </w:pPr>
      <w:r w:rsidRPr="00246A02">
        <w:rPr>
          <w:rFonts w:ascii="Times New Roman" w:hAnsi="Times New Roman"/>
          <w:color w:val="000000" w:themeColor="text1"/>
          <w:sz w:val="24"/>
        </w:rPr>
        <w:t xml:space="preserve">Příloha č. </w:t>
      </w:r>
      <w:r w:rsidR="00DE17B7" w:rsidRPr="00246A02">
        <w:rPr>
          <w:rFonts w:ascii="Times New Roman" w:hAnsi="Times New Roman"/>
          <w:color w:val="000000" w:themeColor="text1"/>
          <w:sz w:val="24"/>
        </w:rPr>
        <w:t>4</w:t>
      </w:r>
      <w:r w:rsidRPr="00246A02">
        <w:rPr>
          <w:rFonts w:ascii="Times New Roman" w:hAnsi="Times New Roman"/>
          <w:color w:val="000000" w:themeColor="text1"/>
          <w:sz w:val="24"/>
        </w:rPr>
        <w:tab/>
      </w:r>
      <w:r w:rsidR="005C3AD3" w:rsidRPr="00246A02">
        <w:rPr>
          <w:rFonts w:ascii="Times New Roman" w:hAnsi="Times New Roman"/>
          <w:color w:val="000000" w:themeColor="text1"/>
          <w:sz w:val="24"/>
        </w:rPr>
        <w:t xml:space="preserve">Rozhodnutí stavebního úřadu </w:t>
      </w:r>
    </w:p>
    <w:p w14:paraId="1A019F88" w14:textId="77C93AFB" w:rsidR="005C3AD3" w:rsidRPr="00246A02" w:rsidRDefault="005C3AD3">
      <w:pPr>
        <w:widowControl w:val="0"/>
        <w:numPr>
          <w:ilvl w:val="0"/>
          <w:numId w:val="42"/>
        </w:numPr>
        <w:jc w:val="both"/>
        <w:rPr>
          <w:rFonts w:ascii="Times New Roman" w:hAnsi="Times New Roman"/>
          <w:color w:val="000000" w:themeColor="text1"/>
          <w:sz w:val="24"/>
        </w:rPr>
      </w:pPr>
      <w:r w:rsidRPr="00246A02">
        <w:rPr>
          <w:rFonts w:ascii="Times New Roman" w:hAnsi="Times New Roman"/>
          <w:color w:val="000000" w:themeColor="text1"/>
          <w:sz w:val="24"/>
        </w:rPr>
        <w:t xml:space="preserve">Příloha č. 5 </w:t>
      </w:r>
      <w:r w:rsidRPr="00246A02">
        <w:rPr>
          <w:rFonts w:ascii="Times New Roman" w:hAnsi="Times New Roman"/>
          <w:color w:val="000000" w:themeColor="text1"/>
          <w:sz w:val="24"/>
        </w:rPr>
        <w:tab/>
        <w:t xml:space="preserve">Závazné stanovisko </w:t>
      </w:r>
      <w:r w:rsidR="00C21F7E" w:rsidRPr="00246A02">
        <w:rPr>
          <w:rFonts w:ascii="Times New Roman" w:hAnsi="Times New Roman"/>
          <w:color w:val="000000" w:themeColor="text1"/>
          <w:sz w:val="24"/>
        </w:rPr>
        <w:t>KHS</w:t>
      </w:r>
    </w:p>
    <w:p w14:paraId="1FF4A580" w14:textId="1D249E3F" w:rsidR="00F536D3" w:rsidRPr="00246A02" w:rsidRDefault="00610531">
      <w:pPr>
        <w:widowControl w:val="0"/>
        <w:numPr>
          <w:ilvl w:val="0"/>
          <w:numId w:val="28"/>
        </w:numPr>
        <w:ind w:left="360"/>
        <w:jc w:val="both"/>
        <w:rPr>
          <w:rFonts w:ascii="Times New Roman" w:hAnsi="Times New Roman"/>
          <w:color w:val="000000"/>
          <w:sz w:val="24"/>
        </w:rPr>
      </w:pPr>
      <w:r w:rsidRPr="00246A02">
        <w:rPr>
          <w:rFonts w:ascii="Times New Roman" w:hAnsi="Times New Roman"/>
          <w:color w:val="000000"/>
          <w:sz w:val="24"/>
        </w:rPr>
        <w:t xml:space="preserve">Smluvní strany výslovně prohlašují a stvrzují podpisy umístěnými pod touto smlouvou, že je jim obsah této smlouvy dobře znám v celém jejím rozsahu, že si tuto smlouvu řádně </w:t>
      </w:r>
      <w:r w:rsidRPr="00246A02">
        <w:rPr>
          <w:rFonts w:ascii="Times New Roman" w:hAnsi="Times New Roman"/>
          <w:color w:val="000000"/>
          <w:sz w:val="24"/>
        </w:rPr>
        <w:lastRenderedPageBreak/>
        <w:t xml:space="preserve">přečetly a že tato smlouva je projevem jejich pravé a svobodné vůle. Rovněž tak prohlašují, že jim nejsou známé žádné skutečnosti, které by mohly tuto jimi uzavíranou </w:t>
      </w:r>
      <w:proofErr w:type="gramStart"/>
      <w:r w:rsidRPr="00246A02">
        <w:rPr>
          <w:rFonts w:ascii="Times New Roman" w:hAnsi="Times New Roman"/>
          <w:color w:val="000000"/>
          <w:sz w:val="24"/>
        </w:rPr>
        <w:t>smlouvu</w:t>
      </w:r>
      <w:proofErr w:type="gramEnd"/>
      <w:r w:rsidRPr="00246A02">
        <w:rPr>
          <w:rFonts w:ascii="Times New Roman" w:hAnsi="Times New Roman"/>
          <w:color w:val="000000"/>
          <w:sz w:val="24"/>
        </w:rPr>
        <w:t xml:space="preserve"> jakkoliv zneplatnit či učinit ji neúčinnou vůči jim navzájem, či vůči jakékoliv třetí osobě nebo zmařit její účel.</w:t>
      </w:r>
    </w:p>
    <w:p w14:paraId="4D7256BC" w14:textId="77777777" w:rsidR="006B657B" w:rsidRPr="00E34C6D" w:rsidRDefault="006B657B" w:rsidP="00E34C6D">
      <w:pPr>
        <w:widowControl w:val="0"/>
        <w:jc w:val="both"/>
        <w:rPr>
          <w:rFonts w:ascii="Times New Roman" w:hAnsi="Times New Roman"/>
          <w:color w:val="000000"/>
          <w:sz w:val="24"/>
        </w:rPr>
      </w:pPr>
    </w:p>
    <w:tbl>
      <w:tblPr>
        <w:tblW w:w="0" w:type="auto"/>
        <w:tblLook w:val="04A0" w:firstRow="1" w:lastRow="0" w:firstColumn="1" w:lastColumn="0" w:noHBand="0" w:noVBand="1"/>
      </w:tblPr>
      <w:tblGrid>
        <w:gridCol w:w="4523"/>
        <w:gridCol w:w="4549"/>
      </w:tblGrid>
      <w:tr w:rsidR="00277197" w:rsidRPr="00E34C6D" w14:paraId="2270B6BB" w14:textId="77777777" w:rsidTr="00641F8F">
        <w:tc>
          <w:tcPr>
            <w:tcW w:w="4606" w:type="dxa"/>
            <w:shd w:val="clear" w:color="auto" w:fill="auto"/>
          </w:tcPr>
          <w:p w14:paraId="36763CA5" w14:textId="1F66543C" w:rsidR="00277197" w:rsidRPr="00E34C6D" w:rsidRDefault="00277197" w:rsidP="00E34C6D">
            <w:pPr>
              <w:widowControl w:val="0"/>
              <w:jc w:val="both"/>
              <w:rPr>
                <w:rFonts w:ascii="Times New Roman" w:hAnsi="Times New Roman"/>
                <w:color w:val="000000"/>
                <w:sz w:val="24"/>
              </w:rPr>
            </w:pPr>
            <w:r w:rsidRPr="00E34C6D">
              <w:rPr>
                <w:rFonts w:ascii="Times New Roman" w:hAnsi="Times New Roman"/>
                <w:color w:val="000000"/>
                <w:sz w:val="24"/>
              </w:rPr>
              <w:t>V</w:t>
            </w:r>
            <w:r w:rsidR="00536171">
              <w:rPr>
                <w:rFonts w:ascii="Times New Roman" w:hAnsi="Times New Roman"/>
                <w:color w:val="000000"/>
                <w:sz w:val="24"/>
              </w:rPr>
              <w:t xml:space="preserve"> Horoušanech</w:t>
            </w:r>
            <w:r w:rsidRPr="00E34C6D">
              <w:rPr>
                <w:rFonts w:ascii="Times New Roman" w:hAnsi="Times New Roman"/>
                <w:color w:val="000000"/>
                <w:sz w:val="24"/>
              </w:rPr>
              <w:t>, dne ………………</w:t>
            </w:r>
          </w:p>
          <w:p w14:paraId="71015151" w14:textId="77777777" w:rsidR="00735124" w:rsidRPr="00E34C6D" w:rsidRDefault="00735124" w:rsidP="00E34C6D">
            <w:pPr>
              <w:pStyle w:val="AKnormln"/>
              <w:spacing w:after="0" w:line="240" w:lineRule="auto"/>
              <w:rPr>
                <w:rFonts w:ascii="Times New Roman" w:eastAsia="Times New Roman" w:hAnsi="Times New Roman"/>
                <w:b/>
                <w:sz w:val="24"/>
                <w:szCs w:val="24"/>
                <w:shd w:val="clear" w:color="auto" w:fill="FFFFFF"/>
                <w:lang w:eastAsia="cs-CZ"/>
              </w:rPr>
            </w:pPr>
          </w:p>
          <w:p w14:paraId="5A998649" w14:textId="3F53589A" w:rsidR="00C6711B" w:rsidRPr="00E34C6D" w:rsidRDefault="00CA5C05" w:rsidP="00E34C6D">
            <w:pPr>
              <w:pStyle w:val="AKnormln"/>
              <w:spacing w:after="0" w:line="240" w:lineRule="auto"/>
              <w:rPr>
                <w:rStyle w:val="Siln"/>
                <w:rFonts w:ascii="Times New Roman" w:hAnsi="Times New Roman"/>
                <w:sz w:val="24"/>
                <w:szCs w:val="24"/>
                <w:bdr w:val="none" w:sz="0" w:space="0" w:color="auto" w:frame="1"/>
              </w:rPr>
            </w:pPr>
            <w:r w:rsidRPr="00E34C6D">
              <w:rPr>
                <w:rFonts w:ascii="Times New Roman" w:eastAsia="Times New Roman" w:hAnsi="Times New Roman"/>
                <w:b/>
                <w:sz w:val="24"/>
                <w:szCs w:val="24"/>
                <w:shd w:val="clear" w:color="auto" w:fill="FFFFFF"/>
                <w:lang w:eastAsia="cs-CZ"/>
              </w:rPr>
              <w:t>Obec Horoušany</w:t>
            </w:r>
            <w:r w:rsidR="00735124" w:rsidRPr="00E34C6D">
              <w:rPr>
                <w:rFonts w:ascii="Times New Roman" w:eastAsia="Times New Roman" w:hAnsi="Times New Roman"/>
                <w:b/>
                <w:sz w:val="24"/>
                <w:szCs w:val="24"/>
                <w:shd w:val="clear" w:color="auto" w:fill="FFFFFF"/>
                <w:lang w:eastAsia="cs-CZ"/>
              </w:rPr>
              <w:t xml:space="preserve">   </w:t>
            </w:r>
          </w:p>
          <w:p w14:paraId="4EC19415" w14:textId="77777777" w:rsidR="00AB6A71" w:rsidRPr="00E34C6D" w:rsidRDefault="00AB6A71" w:rsidP="00E34C6D">
            <w:pPr>
              <w:pStyle w:val="AKnormln"/>
              <w:spacing w:after="0" w:line="240" w:lineRule="auto"/>
              <w:rPr>
                <w:rStyle w:val="Siln"/>
                <w:rFonts w:ascii="Times New Roman" w:hAnsi="Times New Roman"/>
                <w:sz w:val="24"/>
                <w:szCs w:val="24"/>
                <w:bdr w:val="none" w:sz="0" w:space="0" w:color="auto" w:frame="1"/>
              </w:rPr>
            </w:pPr>
          </w:p>
          <w:p w14:paraId="735AC33E" w14:textId="77777777" w:rsidR="00434AFA" w:rsidRPr="00E34C6D" w:rsidRDefault="00434AFA" w:rsidP="00E34C6D">
            <w:pPr>
              <w:pStyle w:val="AKnormln"/>
              <w:spacing w:after="0" w:line="240" w:lineRule="auto"/>
              <w:rPr>
                <w:rStyle w:val="Siln"/>
                <w:rFonts w:ascii="Times New Roman" w:hAnsi="Times New Roman"/>
                <w:b w:val="0"/>
                <w:color w:val="333333"/>
                <w:sz w:val="24"/>
                <w:szCs w:val="24"/>
                <w:bdr w:val="none" w:sz="0" w:space="0" w:color="auto" w:frame="1"/>
              </w:rPr>
            </w:pPr>
          </w:p>
          <w:p w14:paraId="7C0104A6" w14:textId="4B0A190A" w:rsidR="0038325B" w:rsidRPr="00E34C6D" w:rsidRDefault="0038325B" w:rsidP="00E34C6D">
            <w:pPr>
              <w:pStyle w:val="AKnormln"/>
              <w:spacing w:after="0" w:line="240" w:lineRule="auto"/>
              <w:rPr>
                <w:rFonts w:ascii="Times New Roman" w:hAnsi="Times New Roman"/>
                <w:sz w:val="24"/>
                <w:szCs w:val="24"/>
                <w:shd w:val="clear" w:color="auto" w:fill="FFFFFF"/>
              </w:rPr>
            </w:pPr>
            <w:r w:rsidRPr="00E34C6D">
              <w:rPr>
                <w:rStyle w:val="Siln"/>
                <w:rFonts w:ascii="Times New Roman" w:hAnsi="Times New Roman"/>
                <w:b w:val="0"/>
                <w:color w:val="333333"/>
                <w:sz w:val="24"/>
                <w:szCs w:val="24"/>
                <w:bdr w:val="none" w:sz="0" w:space="0" w:color="auto" w:frame="1"/>
              </w:rPr>
              <w:t>………………………………………</w:t>
            </w:r>
          </w:p>
          <w:p w14:paraId="31AEBC48" w14:textId="663D5E49" w:rsidR="007D015D" w:rsidRPr="00E34C6D" w:rsidRDefault="003D0F4E" w:rsidP="00E34C6D">
            <w:pPr>
              <w:widowControl w:val="0"/>
              <w:rPr>
                <w:rFonts w:ascii="Times New Roman" w:hAnsi="Times New Roman"/>
                <w:color w:val="000000"/>
                <w:sz w:val="24"/>
              </w:rPr>
            </w:pPr>
            <w:r>
              <w:rPr>
                <w:rFonts w:ascii="Times New Roman" w:hAnsi="Times New Roman"/>
                <w:sz w:val="24"/>
              </w:rPr>
              <w:t>Taťána Kmentová</w:t>
            </w:r>
            <w:r w:rsidR="008435AC" w:rsidRPr="00E34C6D">
              <w:rPr>
                <w:rFonts w:ascii="Times New Roman" w:hAnsi="Times New Roman"/>
                <w:sz w:val="24"/>
              </w:rPr>
              <w:t>, starost</w:t>
            </w:r>
            <w:r>
              <w:rPr>
                <w:rFonts w:ascii="Times New Roman" w:hAnsi="Times New Roman"/>
                <w:sz w:val="24"/>
              </w:rPr>
              <w:t>k</w:t>
            </w:r>
            <w:r w:rsidR="008435AC" w:rsidRPr="00E34C6D">
              <w:rPr>
                <w:rFonts w:ascii="Times New Roman" w:hAnsi="Times New Roman"/>
                <w:sz w:val="24"/>
              </w:rPr>
              <w:t>a</w:t>
            </w:r>
          </w:p>
        </w:tc>
        <w:tc>
          <w:tcPr>
            <w:tcW w:w="4606" w:type="dxa"/>
            <w:shd w:val="clear" w:color="auto" w:fill="auto"/>
          </w:tcPr>
          <w:p w14:paraId="1779EF53" w14:textId="14980488" w:rsidR="00277197" w:rsidRPr="00E34C6D" w:rsidRDefault="00277197" w:rsidP="00E34C6D">
            <w:pPr>
              <w:widowControl w:val="0"/>
              <w:jc w:val="both"/>
              <w:rPr>
                <w:rFonts w:ascii="Times New Roman" w:hAnsi="Times New Roman"/>
                <w:color w:val="000000"/>
                <w:sz w:val="24"/>
              </w:rPr>
            </w:pPr>
            <w:r w:rsidRPr="00E34C6D">
              <w:rPr>
                <w:rFonts w:ascii="Times New Roman" w:hAnsi="Times New Roman"/>
                <w:color w:val="000000"/>
                <w:sz w:val="24"/>
              </w:rPr>
              <w:t>V …………, dne ………………………</w:t>
            </w:r>
          </w:p>
          <w:p w14:paraId="3BDEFC79" w14:textId="77777777" w:rsidR="00277197" w:rsidRPr="00E34C6D" w:rsidRDefault="00277197" w:rsidP="00E34C6D">
            <w:pPr>
              <w:widowControl w:val="0"/>
              <w:jc w:val="both"/>
              <w:rPr>
                <w:rFonts w:ascii="Times New Roman" w:hAnsi="Times New Roman"/>
                <w:color w:val="000000"/>
                <w:sz w:val="24"/>
              </w:rPr>
            </w:pPr>
          </w:p>
          <w:p w14:paraId="74888612" w14:textId="77777777" w:rsidR="006B657B" w:rsidRPr="00E34C6D" w:rsidRDefault="006B657B" w:rsidP="00E34C6D">
            <w:pPr>
              <w:widowControl w:val="0"/>
              <w:jc w:val="both"/>
              <w:rPr>
                <w:rFonts w:ascii="Times New Roman" w:hAnsi="Times New Roman"/>
                <w:color w:val="000000"/>
                <w:sz w:val="24"/>
              </w:rPr>
            </w:pPr>
            <w:r w:rsidRPr="00E34C6D">
              <w:rPr>
                <w:rFonts w:ascii="Times New Roman" w:hAnsi="Times New Roman"/>
                <w:color w:val="000000"/>
                <w:sz w:val="24"/>
              </w:rPr>
              <w:t xml:space="preserve">Firma: </w:t>
            </w:r>
            <w:r w:rsidRPr="00E34C6D">
              <w:rPr>
                <w:rFonts w:ascii="Times New Roman" w:hAnsi="Times New Roman"/>
                <w:b/>
                <w:color w:val="000000"/>
                <w:sz w:val="24"/>
                <w:highlight w:val="yellow"/>
              </w:rPr>
              <w:t>[BUDE DOPLNĚNO]</w:t>
            </w:r>
          </w:p>
          <w:p w14:paraId="062944A4" w14:textId="138C4168" w:rsidR="00AB6A71" w:rsidRPr="00E34C6D" w:rsidRDefault="00AB6A71" w:rsidP="00E34C6D">
            <w:pPr>
              <w:widowControl w:val="0"/>
              <w:jc w:val="both"/>
              <w:rPr>
                <w:rFonts w:ascii="Times New Roman" w:hAnsi="Times New Roman"/>
                <w:color w:val="000000"/>
                <w:sz w:val="24"/>
              </w:rPr>
            </w:pPr>
          </w:p>
          <w:p w14:paraId="783AEDCA" w14:textId="77777777" w:rsidR="006B657B" w:rsidRPr="00E34C6D" w:rsidRDefault="006B657B" w:rsidP="00E34C6D">
            <w:pPr>
              <w:widowControl w:val="0"/>
              <w:jc w:val="both"/>
              <w:rPr>
                <w:rFonts w:ascii="Times New Roman" w:hAnsi="Times New Roman"/>
                <w:color w:val="000000"/>
                <w:sz w:val="24"/>
              </w:rPr>
            </w:pPr>
          </w:p>
          <w:p w14:paraId="07C150A7" w14:textId="26F2959F" w:rsidR="00277197" w:rsidRPr="00E34C6D" w:rsidRDefault="00277197" w:rsidP="00E34C6D">
            <w:pPr>
              <w:widowControl w:val="0"/>
              <w:jc w:val="both"/>
              <w:rPr>
                <w:rFonts w:ascii="Times New Roman" w:hAnsi="Times New Roman"/>
                <w:color w:val="000000"/>
                <w:sz w:val="24"/>
              </w:rPr>
            </w:pPr>
            <w:r w:rsidRPr="00E34C6D">
              <w:rPr>
                <w:rFonts w:ascii="Times New Roman" w:hAnsi="Times New Roman"/>
                <w:color w:val="000000"/>
                <w:sz w:val="24"/>
              </w:rPr>
              <w:t>…………………………………………</w:t>
            </w:r>
          </w:p>
          <w:p w14:paraId="1E3FCA4C" w14:textId="77777777" w:rsidR="006B657B" w:rsidRPr="00E34C6D" w:rsidRDefault="006B657B" w:rsidP="00E34C6D">
            <w:pPr>
              <w:widowControl w:val="0"/>
              <w:jc w:val="both"/>
              <w:rPr>
                <w:rFonts w:ascii="Times New Roman" w:hAnsi="Times New Roman"/>
                <w:color w:val="000000"/>
                <w:sz w:val="24"/>
              </w:rPr>
            </w:pPr>
            <w:r w:rsidRPr="00E34C6D">
              <w:rPr>
                <w:rFonts w:ascii="Times New Roman" w:hAnsi="Times New Roman"/>
                <w:color w:val="000000"/>
                <w:sz w:val="24"/>
              </w:rPr>
              <w:t xml:space="preserve">Jméno: </w:t>
            </w:r>
            <w:r w:rsidRPr="00E34C6D">
              <w:rPr>
                <w:rFonts w:ascii="Times New Roman" w:hAnsi="Times New Roman"/>
                <w:color w:val="000000"/>
                <w:sz w:val="24"/>
                <w:highlight w:val="yellow"/>
              </w:rPr>
              <w:t>[BUDE DOPLNĚNO]</w:t>
            </w:r>
          </w:p>
          <w:p w14:paraId="10407EDC" w14:textId="77777777" w:rsidR="006B657B" w:rsidRPr="00E34C6D" w:rsidRDefault="006B657B" w:rsidP="00E34C6D">
            <w:pPr>
              <w:widowControl w:val="0"/>
              <w:jc w:val="both"/>
              <w:rPr>
                <w:rFonts w:ascii="Times New Roman" w:hAnsi="Times New Roman"/>
                <w:color w:val="000000"/>
                <w:sz w:val="24"/>
              </w:rPr>
            </w:pPr>
            <w:r w:rsidRPr="00E34C6D">
              <w:rPr>
                <w:rFonts w:ascii="Times New Roman" w:hAnsi="Times New Roman"/>
                <w:color w:val="000000"/>
                <w:sz w:val="24"/>
              </w:rPr>
              <w:t xml:space="preserve">Funkce: </w:t>
            </w:r>
            <w:r w:rsidRPr="00E34C6D">
              <w:rPr>
                <w:rFonts w:ascii="Times New Roman" w:hAnsi="Times New Roman"/>
                <w:color w:val="000000"/>
                <w:sz w:val="24"/>
                <w:highlight w:val="yellow"/>
              </w:rPr>
              <w:t>[BUDE DOPLNĚNO]</w:t>
            </w:r>
          </w:p>
          <w:p w14:paraId="154F68B5" w14:textId="4362C1CA" w:rsidR="00277197" w:rsidRPr="00E34C6D" w:rsidRDefault="00277197" w:rsidP="00E34C6D">
            <w:pPr>
              <w:widowControl w:val="0"/>
              <w:jc w:val="both"/>
              <w:rPr>
                <w:rFonts w:ascii="Times New Roman" w:hAnsi="Times New Roman"/>
                <w:color w:val="000000"/>
                <w:sz w:val="24"/>
              </w:rPr>
            </w:pPr>
          </w:p>
        </w:tc>
      </w:tr>
    </w:tbl>
    <w:p w14:paraId="7CD5CD2F" w14:textId="77777777" w:rsidR="00E705AB" w:rsidRDefault="00E705AB" w:rsidP="00E34C6D">
      <w:pPr>
        <w:rPr>
          <w:rFonts w:ascii="Times New Roman" w:hAnsi="Times New Roman"/>
          <w:b/>
          <w:color w:val="000000" w:themeColor="text1"/>
          <w:sz w:val="24"/>
        </w:rPr>
      </w:pPr>
    </w:p>
    <w:p w14:paraId="0B69F9B4" w14:textId="2E25D7D5" w:rsidR="004A6318" w:rsidRPr="00E34C6D" w:rsidRDefault="00FD003E" w:rsidP="00E34C6D">
      <w:pPr>
        <w:rPr>
          <w:rFonts w:ascii="Times New Roman" w:hAnsi="Times New Roman"/>
          <w:b/>
          <w:color w:val="000000" w:themeColor="text1"/>
          <w:sz w:val="24"/>
        </w:rPr>
      </w:pPr>
      <w:r w:rsidRPr="00E34C6D">
        <w:rPr>
          <w:rFonts w:ascii="Times New Roman" w:hAnsi="Times New Roman"/>
          <w:b/>
          <w:color w:val="000000" w:themeColor="text1"/>
          <w:sz w:val="24"/>
        </w:rPr>
        <w:t>Příloha č. 1</w:t>
      </w:r>
      <w:r w:rsidRPr="00E34C6D">
        <w:rPr>
          <w:rFonts w:ascii="Times New Roman" w:hAnsi="Times New Roman"/>
          <w:b/>
          <w:color w:val="000000" w:themeColor="text1"/>
          <w:sz w:val="24"/>
        </w:rPr>
        <w:tab/>
      </w:r>
      <w:r w:rsidR="00766E88" w:rsidRPr="00766E88">
        <w:rPr>
          <w:rFonts w:ascii="Times New Roman" w:hAnsi="Times New Roman"/>
          <w:b/>
          <w:color w:val="000000" w:themeColor="text1"/>
          <w:sz w:val="24"/>
        </w:rPr>
        <w:t>Projektová dokumentace pro provedení stavby</w:t>
      </w:r>
      <w:r w:rsidR="00766E88" w:rsidRPr="00E34C6D">
        <w:rPr>
          <w:rFonts w:ascii="Times New Roman" w:hAnsi="Times New Roman"/>
          <w:b/>
          <w:color w:val="000000" w:themeColor="text1"/>
          <w:sz w:val="24"/>
        </w:rPr>
        <w:t xml:space="preserve"> </w:t>
      </w:r>
      <w:r w:rsidR="00575E86" w:rsidRPr="00E34C6D">
        <w:rPr>
          <w:rFonts w:ascii="Times New Roman" w:hAnsi="Times New Roman"/>
          <w:b/>
          <w:color w:val="000000" w:themeColor="text1"/>
          <w:sz w:val="24"/>
        </w:rPr>
        <w:t xml:space="preserve"> </w:t>
      </w:r>
    </w:p>
    <w:p w14:paraId="7B9D1619" w14:textId="77777777" w:rsidR="00546649" w:rsidRPr="00E34C6D" w:rsidRDefault="00546649" w:rsidP="00E34C6D">
      <w:pPr>
        <w:widowControl w:val="0"/>
        <w:jc w:val="both"/>
        <w:rPr>
          <w:rFonts w:ascii="Times New Roman" w:hAnsi="Times New Roman"/>
          <w:color w:val="F4B083" w:themeColor="accent2" w:themeTint="99"/>
          <w:sz w:val="24"/>
        </w:rPr>
      </w:pPr>
    </w:p>
    <w:p w14:paraId="3C5B0069" w14:textId="77777777" w:rsidR="00BB398D" w:rsidRPr="00420FF6" w:rsidRDefault="00BB398D" w:rsidP="00BB398D">
      <w:pPr>
        <w:pStyle w:val="Normlnweb"/>
        <w:ind w:left="3540" w:hanging="3540"/>
        <w:jc w:val="both"/>
      </w:pPr>
      <w:r w:rsidRPr="00420FF6">
        <w:t>Identifikace projektové dokumentace:</w:t>
      </w:r>
      <w:r w:rsidRPr="00420FF6">
        <w:tab/>
        <w:t xml:space="preserve">Projektová dokumentace pro </w:t>
      </w:r>
      <w:r>
        <w:t>provedení</w:t>
      </w:r>
      <w:r w:rsidRPr="00420FF6">
        <w:t xml:space="preserve"> stavby</w:t>
      </w:r>
    </w:p>
    <w:p w14:paraId="0A2B91F1" w14:textId="77777777" w:rsidR="00BB398D" w:rsidRPr="00420FF6" w:rsidRDefault="00BB398D" w:rsidP="00BB398D">
      <w:pPr>
        <w:pStyle w:val="Normlnweb"/>
        <w:ind w:left="3540" w:hanging="3540"/>
        <w:jc w:val="both"/>
      </w:pPr>
      <w:r w:rsidRPr="00420FF6">
        <w:t>Datum zhotovení:</w:t>
      </w:r>
      <w:r w:rsidRPr="00420FF6">
        <w:tab/>
      </w:r>
      <w:r>
        <w:t>5. 11. 2021</w:t>
      </w:r>
    </w:p>
    <w:p w14:paraId="040AF04A" w14:textId="77777777" w:rsidR="00911BAC" w:rsidRDefault="00BB398D" w:rsidP="00BB398D">
      <w:pPr>
        <w:widowControl w:val="0"/>
        <w:ind w:left="3540" w:hanging="3540"/>
        <w:jc w:val="both"/>
        <w:rPr>
          <w:rFonts w:ascii="Times New Roman" w:hAnsi="Times New Roman"/>
          <w:sz w:val="24"/>
        </w:rPr>
      </w:pPr>
      <w:r w:rsidRPr="00BB398D">
        <w:rPr>
          <w:rFonts w:ascii="Times New Roman" w:hAnsi="Times New Roman"/>
          <w:sz w:val="24"/>
        </w:rPr>
        <w:t>Zpracovatel:</w:t>
      </w:r>
      <w:r w:rsidRPr="00BB398D">
        <w:rPr>
          <w:rFonts w:ascii="Times New Roman" w:hAnsi="Times New Roman"/>
          <w:sz w:val="24"/>
        </w:rPr>
        <w:tab/>
      </w:r>
      <w:proofErr w:type="gramStart"/>
      <w:r w:rsidRPr="00BB398D">
        <w:rPr>
          <w:rFonts w:ascii="Times New Roman" w:hAnsi="Times New Roman"/>
          <w:sz w:val="24"/>
        </w:rPr>
        <w:t>Doc.</w:t>
      </w:r>
      <w:proofErr w:type="gramEnd"/>
      <w:r w:rsidRPr="00BB398D">
        <w:rPr>
          <w:rFonts w:ascii="Times New Roman" w:hAnsi="Times New Roman"/>
          <w:sz w:val="24"/>
        </w:rPr>
        <w:t xml:space="preserve"> Ing. Jan Pašek, Ph.D., se sídlem Hvozdnice 199, PSČ 252 05, autorizace ČKAIT pro Pozemní stavby č. 0009280, IČO: 62989502</w:t>
      </w:r>
    </w:p>
    <w:p w14:paraId="4CA39485" w14:textId="77777777" w:rsidR="00911BAC" w:rsidRDefault="00911BAC" w:rsidP="00BB398D">
      <w:pPr>
        <w:widowControl w:val="0"/>
        <w:ind w:left="3540" w:hanging="3540"/>
        <w:jc w:val="both"/>
        <w:rPr>
          <w:rFonts w:ascii="Times New Roman" w:hAnsi="Times New Roman"/>
          <w:sz w:val="24"/>
        </w:rPr>
      </w:pPr>
    </w:p>
    <w:p w14:paraId="3A85A256" w14:textId="77777777" w:rsidR="00911BAC" w:rsidRPr="00E34C6D" w:rsidRDefault="00911BAC" w:rsidP="00911BAC">
      <w:pPr>
        <w:widowControl w:val="0"/>
        <w:jc w:val="both"/>
        <w:rPr>
          <w:rFonts w:ascii="Times New Roman" w:hAnsi="Times New Roman"/>
          <w:b/>
          <w:color w:val="000000" w:themeColor="text1"/>
          <w:sz w:val="24"/>
        </w:rPr>
      </w:pPr>
      <w:r w:rsidRPr="00E34C6D">
        <w:rPr>
          <w:rFonts w:ascii="Times New Roman" w:hAnsi="Times New Roman"/>
          <w:b/>
          <w:color w:val="000000" w:themeColor="text1"/>
          <w:sz w:val="24"/>
        </w:rPr>
        <w:t>Tvoří volnou přílohu této smlouvy.</w:t>
      </w:r>
    </w:p>
    <w:p w14:paraId="448A7D34" w14:textId="32B10899" w:rsidR="00BB398D" w:rsidRPr="00BB398D" w:rsidRDefault="00BB398D" w:rsidP="00BB398D">
      <w:pPr>
        <w:widowControl w:val="0"/>
        <w:ind w:left="3540" w:hanging="3540"/>
        <w:jc w:val="both"/>
        <w:rPr>
          <w:rFonts w:ascii="Times New Roman" w:hAnsi="Times New Roman"/>
          <w:sz w:val="24"/>
        </w:rPr>
      </w:pPr>
      <w:r w:rsidRPr="00BB398D">
        <w:rPr>
          <w:rFonts w:ascii="Times New Roman" w:hAnsi="Times New Roman"/>
          <w:sz w:val="24"/>
        </w:rPr>
        <w:br w:type="page"/>
      </w:r>
    </w:p>
    <w:p w14:paraId="27DB2641" w14:textId="40B4199D" w:rsidR="00625AEA" w:rsidRPr="00E34C6D" w:rsidRDefault="00FD003E" w:rsidP="00E34C6D">
      <w:pPr>
        <w:widowControl w:val="0"/>
        <w:ind w:left="1416" w:hanging="1416"/>
        <w:jc w:val="both"/>
        <w:rPr>
          <w:rFonts w:ascii="Times New Roman" w:hAnsi="Times New Roman"/>
          <w:color w:val="000000" w:themeColor="text1"/>
          <w:sz w:val="24"/>
        </w:rPr>
      </w:pPr>
      <w:r w:rsidRPr="00E34C6D">
        <w:rPr>
          <w:rFonts w:ascii="Times New Roman" w:hAnsi="Times New Roman"/>
          <w:b/>
          <w:color w:val="000000" w:themeColor="text1"/>
          <w:sz w:val="24"/>
        </w:rPr>
        <w:lastRenderedPageBreak/>
        <w:t>Příloha č. 2</w:t>
      </w:r>
      <w:r w:rsidRPr="00E34C6D">
        <w:rPr>
          <w:rFonts w:ascii="Times New Roman" w:hAnsi="Times New Roman"/>
          <w:b/>
          <w:color w:val="000000" w:themeColor="text1"/>
          <w:sz w:val="24"/>
        </w:rPr>
        <w:tab/>
      </w:r>
      <w:r w:rsidR="00DE17B7" w:rsidRPr="00E34C6D">
        <w:rPr>
          <w:rFonts w:ascii="Times New Roman" w:hAnsi="Times New Roman"/>
          <w:b/>
          <w:color w:val="000000" w:themeColor="text1"/>
          <w:sz w:val="24"/>
        </w:rPr>
        <w:t>Položkový rozpočet</w:t>
      </w:r>
      <w:r w:rsidR="00575E86" w:rsidRPr="00E34C6D">
        <w:rPr>
          <w:rFonts w:ascii="Times New Roman" w:hAnsi="Times New Roman"/>
          <w:b/>
          <w:color w:val="000000" w:themeColor="text1"/>
          <w:sz w:val="24"/>
        </w:rPr>
        <w:t xml:space="preserve"> </w:t>
      </w:r>
    </w:p>
    <w:p w14:paraId="322C9F6C" w14:textId="77777777" w:rsidR="0059159D" w:rsidRPr="00E34C6D" w:rsidRDefault="0059159D" w:rsidP="00E34C6D">
      <w:pPr>
        <w:widowControl w:val="0"/>
        <w:jc w:val="both"/>
        <w:rPr>
          <w:rFonts w:ascii="Times New Roman" w:hAnsi="Times New Roman"/>
          <w:color w:val="F4B083" w:themeColor="accent2" w:themeTint="99"/>
          <w:sz w:val="24"/>
          <w:highlight w:val="yellow"/>
        </w:rPr>
      </w:pPr>
    </w:p>
    <w:p w14:paraId="3810AC99" w14:textId="20544CFA" w:rsidR="00FA03AA" w:rsidRPr="00E34C6D" w:rsidRDefault="00755662" w:rsidP="00E34C6D">
      <w:pPr>
        <w:widowControl w:val="0"/>
        <w:ind w:left="1416" w:hanging="1416"/>
        <w:rPr>
          <w:rFonts w:ascii="Times New Roman" w:hAnsi="Times New Roman"/>
          <w:color w:val="F4B083" w:themeColor="accent2" w:themeTint="99"/>
          <w:sz w:val="24"/>
        </w:rPr>
      </w:pPr>
      <w:r w:rsidRPr="00E34C6D">
        <w:rPr>
          <w:rFonts w:ascii="Times New Roman" w:hAnsi="Times New Roman"/>
          <w:color w:val="000000"/>
          <w:sz w:val="24"/>
        </w:rPr>
        <w:t>[</w:t>
      </w:r>
      <w:r w:rsidRPr="00E34C6D">
        <w:rPr>
          <w:rFonts w:ascii="Times New Roman" w:hAnsi="Times New Roman"/>
          <w:color w:val="000000"/>
          <w:sz w:val="24"/>
          <w:highlight w:val="green"/>
        </w:rPr>
        <w:t>doplní zadavatel</w:t>
      </w:r>
      <w:r w:rsidRPr="00E34C6D">
        <w:rPr>
          <w:rFonts w:ascii="Times New Roman" w:hAnsi="Times New Roman"/>
          <w:color w:val="000000"/>
          <w:sz w:val="24"/>
        </w:rPr>
        <w:t>]</w:t>
      </w:r>
    </w:p>
    <w:p w14:paraId="3B946082" w14:textId="589ADF73" w:rsidR="00702657" w:rsidRPr="00E34C6D" w:rsidRDefault="00702657" w:rsidP="00E34C6D">
      <w:pPr>
        <w:widowControl w:val="0"/>
        <w:rPr>
          <w:rFonts w:ascii="Times New Roman" w:hAnsi="Times New Roman"/>
          <w:color w:val="F4B083" w:themeColor="accent2" w:themeTint="99"/>
          <w:sz w:val="24"/>
        </w:rPr>
      </w:pPr>
    </w:p>
    <w:p w14:paraId="6594DA7E" w14:textId="77777777" w:rsidR="009C2052" w:rsidRPr="00E34C6D" w:rsidRDefault="009C2052" w:rsidP="00E34C6D">
      <w:pPr>
        <w:widowControl w:val="0"/>
        <w:jc w:val="both"/>
        <w:rPr>
          <w:rFonts w:ascii="Times New Roman" w:hAnsi="Times New Roman"/>
          <w:color w:val="F4B083" w:themeColor="accent2" w:themeTint="99"/>
          <w:sz w:val="24"/>
        </w:rPr>
      </w:pPr>
    </w:p>
    <w:p w14:paraId="1A8F0DE9" w14:textId="77777777" w:rsidR="000822C1" w:rsidRPr="00E34C6D" w:rsidRDefault="00575E86" w:rsidP="00E34C6D">
      <w:pPr>
        <w:widowControl w:val="0"/>
        <w:jc w:val="both"/>
        <w:rPr>
          <w:rFonts w:ascii="Times New Roman" w:hAnsi="Times New Roman"/>
          <w:color w:val="F4B083" w:themeColor="accent2" w:themeTint="99"/>
          <w:sz w:val="24"/>
        </w:rPr>
      </w:pPr>
      <w:r w:rsidRPr="00E34C6D" w:rsidDel="00575E86">
        <w:rPr>
          <w:rFonts w:ascii="Times New Roman" w:hAnsi="Times New Roman"/>
          <w:b/>
          <w:color w:val="F4B083" w:themeColor="accent2" w:themeTint="99"/>
          <w:sz w:val="24"/>
        </w:rPr>
        <w:t xml:space="preserve"> </w:t>
      </w:r>
    </w:p>
    <w:p w14:paraId="487B2368" w14:textId="4D0F45DC" w:rsidR="00B63951" w:rsidRPr="00E34C6D" w:rsidRDefault="000822C1" w:rsidP="00E34C6D">
      <w:pPr>
        <w:widowControl w:val="0"/>
        <w:jc w:val="both"/>
        <w:rPr>
          <w:rFonts w:ascii="Times New Roman" w:hAnsi="Times New Roman"/>
          <w:b/>
          <w:sz w:val="24"/>
        </w:rPr>
      </w:pPr>
      <w:r w:rsidRPr="00E34C6D">
        <w:rPr>
          <w:rFonts w:ascii="Times New Roman" w:hAnsi="Times New Roman"/>
          <w:color w:val="F4B083" w:themeColor="accent2" w:themeTint="99"/>
          <w:sz w:val="24"/>
        </w:rPr>
        <w:br w:type="page"/>
      </w:r>
      <w:r w:rsidR="00B63951" w:rsidRPr="00E34C6D">
        <w:rPr>
          <w:rFonts w:ascii="Times New Roman" w:hAnsi="Times New Roman"/>
          <w:b/>
          <w:color w:val="000000" w:themeColor="text1"/>
          <w:sz w:val="24"/>
        </w:rPr>
        <w:lastRenderedPageBreak/>
        <w:t>Příloha č. 3</w:t>
      </w:r>
      <w:r w:rsidR="00B7284A" w:rsidRPr="00E34C6D">
        <w:rPr>
          <w:rFonts w:ascii="Times New Roman" w:hAnsi="Times New Roman"/>
          <w:b/>
          <w:color w:val="000000" w:themeColor="text1"/>
          <w:sz w:val="24"/>
        </w:rPr>
        <w:t xml:space="preserve"> </w:t>
      </w:r>
      <w:r w:rsidR="00DE17B7" w:rsidRPr="00E34C6D">
        <w:rPr>
          <w:rFonts w:ascii="Times New Roman" w:hAnsi="Times New Roman"/>
          <w:b/>
          <w:sz w:val="24"/>
        </w:rPr>
        <w:t xml:space="preserve">- </w:t>
      </w:r>
      <w:r w:rsidR="00B63951" w:rsidRPr="00E34C6D">
        <w:rPr>
          <w:rFonts w:ascii="Times New Roman" w:hAnsi="Times New Roman"/>
          <w:b/>
          <w:sz w:val="24"/>
        </w:rPr>
        <w:t>Seznam pod</w:t>
      </w:r>
      <w:r w:rsidR="008435AC" w:rsidRPr="00E34C6D">
        <w:rPr>
          <w:rFonts w:ascii="Times New Roman" w:hAnsi="Times New Roman"/>
          <w:b/>
          <w:sz w:val="24"/>
        </w:rPr>
        <w:t>zhotovi</w:t>
      </w:r>
      <w:r w:rsidR="00B63951" w:rsidRPr="00E34C6D">
        <w:rPr>
          <w:rFonts w:ascii="Times New Roman" w:hAnsi="Times New Roman"/>
          <w:b/>
          <w:sz w:val="24"/>
        </w:rPr>
        <w:t>telů</w:t>
      </w:r>
    </w:p>
    <w:p w14:paraId="370A2473" w14:textId="77777777" w:rsidR="00B63951" w:rsidRPr="00E34C6D" w:rsidRDefault="00B63951" w:rsidP="00E34C6D">
      <w:pPr>
        <w:widowControl w:val="0"/>
        <w:rPr>
          <w:rFonts w:ascii="Times New Roman" w:hAnsi="Times New Roman"/>
          <w:sz w:val="24"/>
        </w:rPr>
      </w:pPr>
    </w:p>
    <w:tbl>
      <w:tblPr>
        <w:tblW w:w="10773" w:type="dxa"/>
        <w:tblInd w:w="-861" w:type="dxa"/>
        <w:tblCellMar>
          <w:left w:w="70" w:type="dxa"/>
          <w:right w:w="70" w:type="dxa"/>
        </w:tblCellMar>
        <w:tblLook w:val="04A0" w:firstRow="1" w:lastRow="0" w:firstColumn="1" w:lastColumn="0" w:noHBand="0" w:noVBand="1"/>
      </w:tblPr>
      <w:tblGrid>
        <w:gridCol w:w="2896"/>
        <w:gridCol w:w="2208"/>
        <w:gridCol w:w="2127"/>
        <w:gridCol w:w="1558"/>
        <w:gridCol w:w="1984"/>
      </w:tblGrid>
      <w:tr w:rsidR="00C14D47" w:rsidRPr="00E34C6D" w14:paraId="319DC5CA" w14:textId="029DD035" w:rsidTr="00C14D47">
        <w:trPr>
          <w:trHeight w:val="769"/>
        </w:trPr>
        <w:tc>
          <w:tcPr>
            <w:tcW w:w="28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251730" w14:textId="5DF7E30F" w:rsidR="00C14D47" w:rsidRPr="00E34C6D" w:rsidRDefault="00C14D47" w:rsidP="00E34C6D">
            <w:pPr>
              <w:rPr>
                <w:rFonts w:ascii="Times New Roman" w:hAnsi="Times New Roman"/>
                <w:b/>
                <w:bCs/>
                <w:sz w:val="24"/>
              </w:rPr>
            </w:pPr>
            <w:r w:rsidRPr="00E34C6D">
              <w:rPr>
                <w:rFonts w:ascii="Times New Roman" w:hAnsi="Times New Roman"/>
                <w:b/>
                <w:bCs/>
                <w:sz w:val="24"/>
              </w:rPr>
              <w:t>PODZHOTOVITEL</w:t>
            </w:r>
          </w:p>
        </w:tc>
        <w:tc>
          <w:tcPr>
            <w:tcW w:w="2208" w:type="dxa"/>
            <w:tcBorders>
              <w:top w:val="single" w:sz="8" w:space="0" w:color="auto"/>
              <w:left w:val="nil"/>
              <w:bottom w:val="single" w:sz="8" w:space="0" w:color="auto"/>
              <w:right w:val="single" w:sz="4" w:space="0" w:color="auto"/>
            </w:tcBorders>
            <w:shd w:val="clear" w:color="auto" w:fill="auto"/>
            <w:noWrap/>
            <w:vAlign w:val="center"/>
            <w:hideMark/>
          </w:tcPr>
          <w:p w14:paraId="78F743E2" w14:textId="085F03B8" w:rsidR="00C14D47" w:rsidRPr="00E34C6D" w:rsidRDefault="00C14D47" w:rsidP="00E34C6D">
            <w:pPr>
              <w:jc w:val="center"/>
              <w:rPr>
                <w:rFonts w:ascii="Times New Roman" w:hAnsi="Times New Roman"/>
                <w:b/>
                <w:bCs/>
                <w:sz w:val="24"/>
              </w:rPr>
            </w:pPr>
            <w:r w:rsidRPr="00E34C6D">
              <w:rPr>
                <w:rFonts w:ascii="Times New Roman" w:hAnsi="Times New Roman"/>
                <w:b/>
                <w:bCs/>
                <w:sz w:val="24"/>
              </w:rPr>
              <w:t> </w:t>
            </w:r>
          </w:p>
        </w:tc>
        <w:tc>
          <w:tcPr>
            <w:tcW w:w="2127" w:type="dxa"/>
            <w:tcBorders>
              <w:top w:val="single" w:sz="8" w:space="0" w:color="auto"/>
              <w:left w:val="nil"/>
              <w:bottom w:val="single" w:sz="8" w:space="0" w:color="auto"/>
              <w:right w:val="single" w:sz="4" w:space="0" w:color="auto"/>
            </w:tcBorders>
            <w:shd w:val="clear" w:color="auto" w:fill="auto"/>
            <w:vAlign w:val="center"/>
            <w:hideMark/>
          </w:tcPr>
          <w:p w14:paraId="40F41ED3" w14:textId="5276BF57" w:rsidR="00C14D47" w:rsidRPr="00E34C6D" w:rsidRDefault="00C14D47" w:rsidP="00E34C6D">
            <w:pPr>
              <w:jc w:val="center"/>
              <w:rPr>
                <w:rFonts w:ascii="Times New Roman" w:hAnsi="Times New Roman"/>
                <w:b/>
                <w:bCs/>
                <w:sz w:val="24"/>
              </w:rPr>
            </w:pPr>
            <w:r w:rsidRPr="00E34C6D">
              <w:rPr>
                <w:rFonts w:ascii="Times New Roman" w:hAnsi="Times New Roman"/>
                <w:b/>
                <w:bCs/>
                <w:sz w:val="24"/>
              </w:rPr>
              <w:t>Část plnění zakázky, kterou hodlá uchazeč zadat podzhotoviteli</w:t>
            </w:r>
          </w:p>
        </w:tc>
        <w:tc>
          <w:tcPr>
            <w:tcW w:w="1558" w:type="dxa"/>
            <w:tcBorders>
              <w:top w:val="single" w:sz="8" w:space="0" w:color="auto"/>
              <w:left w:val="nil"/>
              <w:bottom w:val="single" w:sz="8" w:space="0" w:color="auto"/>
              <w:right w:val="single" w:sz="8" w:space="0" w:color="auto"/>
            </w:tcBorders>
            <w:shd w:val="clear" w:color="auto" w:fill="auto"/>
            <w:vAlign w:val="center"/>
            <w:hideMark/>
          </w:tcPr>
          <w:p w14:paraId="704F69E1" w14:textId="77777777" w:rsidR="00C14D47" w:rsidRPr="00E34C6D" w:rsidRDefault="00C14D47" w:rsidP="00E34C6D">
            <w:pPr>
              <w:jc w:val="center"/>
              <w:rPr>
                <w:rFonts w:ascii="Times New Roman" w:hAnsi="Times New Roman"/>
                <w:b/>
                <w:bCs/>
                <w:sz w:val="24"/>
              </w:rPr>
            </w:pPr>
            <w:r w:rsidRPr="00E34C6D">
              <w:rPr>
                <w:rFonts w:ascii="Times New Roman" w:hAnsi="Times New Roman"/>
                <w:b/>
                <w:bCs/>
                <w:sz w:val="24"/>
              </w:rPr>
              <w:t>% podíl na plnění zakázky</w:t>
            </w:r>
          </w:p>
        </w:tc>
        <w:tc>
          <w:tcPr>
            <w:tcW w:w="1984" w:type="dxa"/>
            <w:tcBorders>
              <w:top w:val="single" w:sz="8" w:space="0" w:color="auto"/>
              <w:left w:val="nil"/>
              <w:bottom w:val="single" w:sz="8" w:space="0" w:color="auto"/>
              <w:right w:val="single" w:sz="8" w:space="0" w:color="auto"/>
            </w:tcBorders>
          </w:tcPr>
          <w:p w14:paraId="202C76B1" w14:textId="77777777" w:rsidR="00C14D47" w:rsidRPr="00E34C6D" w:rsidRDefault="00C14D47" w:rsidP="00E34C6D">
            <w:pPr>
              <w:jc w:val="center"/>
              <w:rPr>
                <w:rFonts w:ascii="Times New Roman" w:hAnsi="Times New Roman"/>
                <w:b/>
                <w:bCs/>
                <w:sz w:val="24"/>
              </w:rPr>
            </w:pPr>
            <w:r w:rsidRPr="00E34C6D">
              <w:rPr>
                <w:rFonts w:ascii="Times New Roman" w:hAnsi="Times New Roman"/>
                <w:b/>
                <w:bCs/>
                <w:sz w:val="24"/>
              </w:rPr>
              <w:t>Plněna část kvalifikace</w:t>
            </w:r>
          </w:p>
          <w:p w14:paraId="273D3264" w14:textId="1FA5BBB7" w:rsidR="00C14D47" w:rsidRPr="00E34C6D" w:rsidRDefault="00C14D47" w:rsidP="00E34C6D">
            <w:pPr>
              <w:jc w:val="center"/>
              <w:rPr>
                <w:rFonts w:ascii="Times New Roman" w:hAnsi="Times New Roman"/>
                <w:b/>
                <w:bCs/>
                <w:sz w:val="24"/>
              </w:rPr>
            </w:pPr>
            <w:r w:rsidRPr="00E34C6D">
              <w:rPr>
                <w:rFonts w:ascii="Times New Roman" w:hAnsi="Times New Roman"/>
                <w:b/>
                <w:bCs/>
                <w:sz w:val="24"/>
              </w:rPr>
              <w:t>ANO (specifikovat)/NE</w:t>
            </w:r>
          </w:p>
        </w:tc>
      </w:tr>
      <w:tr w:rsidR="00C14D47" w:rsidRPr="00E34C6D" w14:paraId="416368C4" w14:textId="71C2EB09" w:rsidTr="00C14D47">
        <w:trPr>
          <w:trHeight w:val="507"/>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0CB9A356" w14:textId="77777777" w:rsidR="00C14D47" w:rsidRPr="00E34C6D" w:rsidRDefault="00C14D47" w:rsidP="00E34C6D">
            <w:pPr>
              <w:rPr>
                <w:rFonts w:ascii="Times New Roman" w:hAnsi="Times New Roman"/>
                <w:b/>
                <w:bCs/>
                <w:sz w:val="24"/>
              </w:rPr>
            </w:pPr>
            <w:r w:rsidRPr="00E34C6D">
              <w:rPr>
                <w:rFonts w:ascii="Times New Roman" w:hAnsi="Times New Roman"/>
                <w:b/>
                <w:bCs/>
                <w:sz w:val="24"/>
              </w:rPr>
              <w:t>Obchodní firma nebo název</w:t>
            </w:r>
            <w:r w:rsidRPr="00E34C6D">
              <w:rPr>
                <w:rFonts w:ascii="Times New Roman" w:hAnsi="Times New Roman"/>
                <w:sz w:val="24"/>
              </w:rPr>
              <w:t>/ obchodní firma nebo jméno a příjmení</w:t>
            </w:r>
          </w:p>
        </w:tc>
        <w:tc>
          <w:tcPr>
            <w:tcW w:w="2208" w:type="dxa"/>
            <w:tcBorders>
              <w:top w:val="nil"/>
              <w:left w:val="nil"/>
              <w:bottom w:val="single" w:sz="4" w:space="0" w:color="auto"/>
              <w:right w:val="single" w:sz="4" w:space="0" w:color="auto"/>
            </w:tcBorders>
            <w:shd w:val="clear" w:color="auto" w:fill="auto"/>
            <w:noWrap/>
            <w:vAlign w:val="bottom"/>
            <w:hideMark/>
          </w:tcPr>
          <w:p w14:paraId="48BBE29F"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6AF1D96E"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5B2F51D6"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984" w:type="dxa"/>
            <w:tcBorders>
              <w:top w:val="nil"/>
              <w:left w:val="nil"/>
              <w:bottom w:val="single" w:sz="4" w:space="0" w:color="auto"/>
              <w:right w:val="single" w:sz="8" w:space="0" w:color="auto"/>
            </w:tcBorders>
          </w:tcPr>
          <w:p w14:paraId="4B4B80BF" w14:textId="77777777" w:rsidR="00C14D47" w:rsidRPr="00E34C6D" w:rsidRDefault="00C14D47" w:rsidP="00E34C6D">
            <w:pPr>
              <w:rPr>
                <w:rFonts w:ascii="Times New Roman" w:hAnsi="Times New Roman"/>
                <w:sz w:val="24"/>
              </w:rPr>
            </w:pPr>
          </w:p>
        </w:tc>
      </w:tr>
      <w:tr w:rsidR="00C14D47" w:rsidRPr="00E34C6D" w14:paraId="7BF0D6BC" w14:textId="2A96FD46" w:rsidTr="00C14D47">
        <w:trPr>
          <w:trHeight w:val="538"/>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1DB701DE" w14:textId="77777777" w:rsidR="00C14D47" w:rsidRPr="00E34C6D" w:rsidRDefault="00C14D47" w:rsidP="00E34C6D">
            <w:pPr>
              <w:rPr>
                <w:rFonts w:ascii="Times New Roman" w:hAnsi="Times New Roman"/>
                <w:b/>
                <w:bCs/>
                <w:sz w:val="24"/>
              </w:rPr>
            </w:pPr>
            <w:r w:rsidRPr="00E34C6D">
              <w:rPr>
                <w:rFonts w:ascii="Times New Roman" w:hAnsi="Times New Roman"/>
                <w:b/>
                <w:bCs/>
                <w:sz w:val="24"/>
              </w:rPr>
              <w:t>Sídlo</w:t>
            </w:r>
            <w:r w:rsidRPr="00E34C6D">
              <w:rPr>
                <w:rFonts w:ascii="Times New Roman" w:hAnsi="Times New Roman"/>
                <w:sz w:val="24"/>
              </w:rPr>
              <w:t xml:space="preserve"> / místo podnikání, popř. místo trvalého pobytu</w:t>
            </w:r>
          </w:p>
        </w:tc>
        <w:tc>
          <w:tcPr>
            <w:tcW w:w="2208" w:type="dxa"/>
            <w:tcBorders>
              <w:top w:val="nil"/>
              <w:left w:val="nil"/>
              <w:bottom w:val="single" w:sz="4" w:space="0" w:color="auto"/>
              <w:right w:val="single" w:sz="4" w:space="0" w:color="auto"/>
            </w:tcBorders>
            <w:shd w:val="clear" w:color="auto" w:fill="auto"/>
            <w:noWrap/>
            <w:vAlign w:val="bottom"/>
            <w:hideMark/>
          </w:tcPr>
          <w:p w14:paraId="10CF7340"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01850A50"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67E94B0B"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984" w:type="dxa"/>
            <w:tcBorders>
              <w:top w:val="nil"/>
              <w:left w:val="nil"/>
              <w:bottom w:val="single" w:sz="4" w:space="0" w:color="auto"/>
              <w:right w:val="single" w:sz="8" w:space="0" w:color="auto"/>
            </w:tcBorders>
          </w:tcPr>
          <w:p w14:paraId="3E0C6AD9" w14:textId="77777777" w:rsidR="00C14D47" w:rsidRPr="00E34C6D" w:rsidRDefault="00C14D47" w:rsidP="00E34C6D">
            <w:pPr>
              <w:rPr>
                <w:rFonts w:ascii="Times New Roman" w:hAnsi="Times New Roman"/>
                <w:sz w:val="24"/>
              </w:rPr>
            </w:pPr>
          </w:p>
        </w:tc>
      </w:tr>
      <w:tr w:rsidR="00C14D47" w:rsidRPr="00E34C6D" w14:paraId="26FC8024" w14:textId="7D6BCEAF" w:rsidTr="00C14D47">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616AEB9F" w14:textId="5A9F952B" w:rsidR="00C14D47" w:rsidRPr="00E34C6D" w:rsidRDefault="00C14D47" w:rsidP="00E34C6D">
            <w:pPr>
              <w:rPr>
                <w:rFonts w:ascii="Times New Roman" w:hAnsi="Times New Roman"/>
                <w:b/>
                <w:bCs/>
                <w:sz w:val="24"/>
              </w:rPr>
            </w:pPr>
            <w:r w:rsidRPr="00E34C6D">
              <w:rPr>
                <w:rFonts w:ascii="Times New Roman" w:hAnsi="Times New Roman"/>
                <w:b/>
                <w:bCs/>
                <w:sz w:val="24"/>
              </w:rPr>
              <w:t>Osoba oprávněná</w:t>
            </w:r>
            <w:r w:rsidRPr="00E34C6D">
              <w:rPr>
                <w:rFonts w:ascii="Times New Roman" w:hAnsi="Times New Roman"/>
                <w:sz w:val="24"/>
              </w:rPr>
              <w:t xml:space="preserve"> jednat jménem či za podzhotovitele</w:t>
            </w:r>
          </w:p>
        </w:tc>
        <w:tc>
          <w:tcPr>
            <w:tcW w:w="2208" w:type="dxa"/>
            <w:tcBorders>
              <w:top w:val="nil"/>
              <w:left w:val="nil"/>
              <w:bottom w:val="single" w:sz="4" w:space="0" w:color="auto"/>
              <w:right w:val="single" w:sz="4" w:space="0" w:color="auto"/>
            </w:tcBorders>
            <w:shd w:val="clear" w:color="auto" w:fill="auto"/>
            <w:noWrap/>
            <w:vAlign w:val="bottom"/>
            <w:hideMark/>
          </w:tcPr>
          <w:p w14:paraId="5DDE2061"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2D8D1F7A"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19FD56ED"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984" w:type="dxa"/>
            <w:tcBorders>
              <w:top w:val="nil"/>
              <w:left w:val="nil"/>
              <w:bottom w:val="single" w:sz="4" w:space="0" w:color="auto"/>
              <w:right w:val="single" w:sz="8" w:space="0" w:color="auto"/>
            </w:tcBorders>
          </w:tcPr>
          <w:p w14:paraId="1E0EDA58" w14:textId="77777777" w:rsidR="00C14D47" w:rsidRPr="00E34C6D" w:rsidRDefault="00C14D47" w:rsidP="00E34C6D">
            <w:pPr>
              <w:rPr>
                <w:rFonts w:ascii="Times New Roman" w:hAnsi="Times New Roman"/>
                <w:sz w:val="24"/>
              </w:rPr>
            </w:pPr>
          </w:p>
        </w:tc>
      </w:tr>
      <w:tr w:rsidR="00C14D47" w:rsidRPr="00E34C6D" w14:paraId="78A99BE6" w14:textId="3ADB2B19" w:rsidTr="00C14D47">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3FCCA7D7" w14:textId="77777777" w:rsidR="00C14D47" w:rsidRPr="00E34C6D" w:rsidRDefault="00C14D47" w:rsidP="00E34C6D">
            <w:pPr>
              <w:rPr>
                <w:rFonts w:ascii="Times New Roman" w:hAnsi="Times New Roman"/>
                <w:sz w:val="24"/>
              </w:rPr>
            </w:pPr>
            <w:r w:rsidRPr="00E34C6D">
              <w:rPr>
                <w:rFonts w:ascii="Times New Roman" w:hAnsi="Times New Roman"/>
                <w:sz w:val="24"/>
              </w:rPr>
              <w:t>Spisová značka v obchodním rejstříku</w:t>
            </w:r>
          </w:p>
        </w:tc>
        <w:tc>
          <w:tcPr>
            <w:tcW w:w="2208" w:type="dxa"/>
            <w:tcBorders>
              <w:top w:val="nil"/>
              <w:left w:val="nil"/>
              <w:bottom w:val="single" w:sz="4" w:space="0" w:color="auto"/>
              <w:right w:val="single" w:sz="4" w:space="0" w:color="auto"/>
            </w:tcBorders>
            <w:shd w:val="clear" w:color="auto" w:fill="auto"/>
            <w:noWrap/>
            <w:vAlign w:val="bottom"/>
            <w:hideMark/>
          </w:tcPr>
          <w:p w14:paraId="294FB6E1"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72278C0F"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72350FBC"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984" w:type="dxa"/>
            <w:tcBorders>
              <w:top w:val="nil"/>
              <w:left w:val="nil"/>
              <w:bottom w:val="single" w:sz="4" w:space="0" w:color="auto"/>
              <w:right w:val="single" w:sz="8" w:space="0" w:color="auto"/>
            </w:tcBorders>
          </w:tcPr>
          <w:p w14:paraId="65A4D069" w14:textId="77777777" w:rsidR="00C14D47" w:rsidRPr="00E34C6D" w:rsidRDefault="00C14D47" w:rsidP="00E34C6D">
            <w:pPr>
              <w:rPr>
                <w:rFonts w:ascii="Times New Roman" w:hAnsi="Times New Roman"/>
                <w:sz w:val="24"/>
              </w:rPr>
            </w:pPr>
          </w:p>
        </w:tc>
      </w:tr>
      <w:tr w:rsidR="00C14D47" w:rsidRPr="00E34C6D" w14:paraId="03473AA5" w14:textId="7EDC2681" w:rsidTr="00C14D47">
        <w:trPr>
          <w:trHeight w:val="261"/>
        </w:trPr>
        <w:tc>
          <w:tcPr>
            <w:tcW w:w="2896" w:type="dxa"/>
            <w:tcBorders>
              <w:top w:val="nil"/>
              <w:left w:val="single" w:sz="8" w:space="0" w:color="auto"/>
              <w:bottom w:val="single" w:sz="4" w:space="0" w:color="auto"/>
              <w:right w:val="single" w:sz="4" w:space="0" w:color="auto"/>
            </w:tcBorders>
            <w:shd w:val="clear" w:color="auto" w:fill="auto"/>
            <w:noWrap/>
            <w:vAlign w:val="bottom"/>
            <w:hideMark/>
          </w:tcPr>
          <w:p w14:paraId="1DCEC975" w14:textId="77777777" w:rsidR="00C14D47" w:rsidRPr="00E34C6D" w:rsidRDefault="00C14D47" w:rsidP="00E34C6D">
            <w:pPr>
              <w:rPr>
                <w:rFonts w:ascii="Times New Roman" w:hAnsi="Times New Roman"/>
                <w:sz w:val="24"/>
              </w:rPr>
            </w:pPr>
            <w:r w:rsidRPr="00E34C6D">
              <w:rPr>
                <w:rFonts w:ascii="Times New Roman" w:hAnsi="Times New Roman"/>
                <w:sz w:val="24"/>
              </w:rPr>
              <w:t>Tel./ fax.</w:t>
            </w:r>
          </w:p>
        </w:tc>
        <w:tc>
          <w:tcPr>
            <w:tcW w:w="2208" w:type="dxa"/>
            <w:tcBorders>
              <w:top w:val="nil"/>
              <w:left w:val="nil"/>
              <w:bottom w:val="single" w:sz="4" w:space="0" w:color="auto"/>
              <w:right w:val="single" w:sz="4" w:space="0" w:color="auto"/>
            </w:tcBorders>
            <w:shd w:val="clear" w:color="auto" w:fill="auto"/>
            <w:noWrap/>
            <w:vAlign w:val="bottom"/>
            <w:hideMark/>
          </w:tcPr>
          <w:p w14:paraId="21134D92"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7C939920"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45665E94"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984" w:type="dxa"/>
            <w:tcBorders>
              <w:top w:val="nil"/>
              <w:left w:val="nil"/>
              <w:bottom w:val="single" w:sz="4" w:space="0" w:color="auto"/>
              <w:right w:val="single" w:sz="8" w:space="0" w:color="auto"/>
            </w:tcBorders>
          </w:tcPr>
          <w:p w14:paraId="3F8402E8" w14:textId="77777777" w:rsidR="00C14D47" w:rsidRPr="00E34C6D" w:rsidRDefault="00C14D47" w:rsidP="00E34C6D">
            <w:pPr>
              <w:rPr>
                <w:rFonts w:ascii="Times New Roman" w:hAnsi="Times New Roman"/>
                <w:sz w:val="24"/>
              </w:rPr>
            </w:pPr>
          </w:p>
        </w:tc>
      </w:tr>
      <w:tr w:rsidR="00C14D47" w:rsidRPr="00E34C6D" w14:paraId="7A0E5786" w14:textId="467053D9" w:rsidTr="00C14D47">
        <w:trPr>
          <w:trHeight w:val="276"/>
        </w:trPr>
        <w:tc>
          <w:tcPr>
            <w:tcW w:w="2896" w:type="dxa"/>
            <w:tcBorders>
              <w:top w:val="nil"/>
              <w:left w:val="single" w:sz="8" w:space="0" w:color="auto"/>
              <w:bottom w:val="nil"/>
              <w:right w:val="single" w:sz="4" w:space="0" w:color="auto"/>
            </w:tcBorders>
            <w:shd w:val="clear" w:color="auto" w:fill="auto"/>
            <w:noWrap/>
            <w:vAlign w:val="bottom"/>
            <w:hideMark/>
          </w:tcPr>
          <w:p w14:paraId="5EA18E7A" w14:textId="77777777" w:rsidR="00C14D47" w:rsidRPr="00E34C6D" w:rsidRDefault="00C14D47" w:rsidP="00E34C6D">
            <w:pPr>
              <w:rPr>
                <w:rFonts w:ascii="Times New Roman" w:hAnsi="Times New Roman"/>
                <w:sz w:val="24"/>
              </w:rPr>
            </w:pPr>
            <w:r w:rsidRPr="00E34C6D">
              <w:rPr>
                <w:rFonts w:ascii="Times New Roman" w:hAnsi="Times New Roman"/>
                <w:sz w:val="24"/>
              </w:rPr>
              <w:t>e-mail</w:t>
            </w:r>
          </w:p>
        </w:tc>
        <w:tc>
          <w:tcPr>
            <w:tcW w:w="2208" w:type="dxa"/>
            <w:tcBorders>
              <w:top w:val="nil"/>
              <w:left w:val="nil"/>
              <w:bottom w:val="nil"/>
              <w:right w:val="single" w:sz="4" w:space="0" w:color="auto"/>
            </w:tcBorders>
            <w:shd w:val="clear" w:color="auto" w:fill="auto"/>
            <w:noWrap/>
            <w:vAlign w:val="bottom"/>
            <w:hideMark/>
          </w:tcPr>
          <w:p w14:paraId="76E3C38C" w14:textId="77777777" w:rsidR="00C14D47" w:rsidRPr="00E34C6D" w:rsidRDefault="00C14D47" w:rsidP="00E34C6D">
            <w:pPr>
              <w:rPr>
                <w:rFonts w:ascii="Times New Roman" w:hAnsi="Times New Roman"/>
                <w:sz w:val="24"/>
                <w:u w:val="single"/>
              </w:rPr>
            </w:pPr>
            <w:r w:rsidRPr="00E34C6D">
              <w:rPr>
                <w:rFonts w:ascii="Times New Roman" w:hAnsi="Times New Roman"/>
                <w:sz w:val="24"/>
                <w:u w:val="single"/>
              </w:rPr>
              <w:t> </w:t>
            </w:r>
          </w:p>
        </w:tc>
        <w:tc>
          <w:tcPr>
            <w:tcW w:w="2127" w:type="dxa"/>
            <w:tcBorders>
              <w:top w:val="nil"/>
              <w:left w:val="nil"/>
              <w:bottom w:val="nil"/>
              <w:right w:val="single" w:sz="4" w:space="0" w:color="auto"/>
            </w:tcBorders>
            <w:shd w:val="clear" w:color="auto" w:fill="auto"/>
            <w:noWrap/>
            <w:vAlign w:val="bottom"/>
            <w:hideMark/>
          </w:tcPr>
          <w:p w14:paraId="1AD1D1EA"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558" w:type="dxa"/>
            <w:tcBorders>
              <w:top w:val="nil"/>
              <w:left w:val="nil"/>
              <w:bottom w:val="nil"/>
              <w:right w:val="single" w:sz="8" w:space="0" w:color="auto"/>
            </w:tcBorders>
            <w:shd w:val="clear" w:color="auto" w:fill="auto"/>
            <w:noWrap/>
            <w:vAlign w:val="bottom"/>
            <w:hideMark/>
          </w:tcPr>
          <w:p w14:paraId="7E6EC1D0"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984" w:type="dxa"/>
            <w:tcBorders>
              <w:top w:val="nil"/>
              <w:left w:val="nil"/>
              <w:bottom w:val="nil"/>
              <w:right w:val="single" w:sz="8" w:space="0" w:color="auto"/>
            </w:tcBorders>
          </w:tcPr>
          <w:p w14:paraId="5710C4F9" w14:textId="77777777" w:rsidR="00C14D47" w:rsidRPr="00E34C6D" w:rsidRDefault="00C14D47" w:rsidP="00E34C6D">
            <w:pPr>
              <w:rPr>
                <w:rFonts w:ascii="Times New Roman" w:hAnsi="Times New Roman"/>
                <w:sz w:val="24"/>
              </w:rPr>
            </w:pPr>
          </w:p>
        </w:tc>
      </w:tr>
      <w:tr w:rsidR="00C14D47" w:rsidRPr="00E34C6D" w14:paraId="312FDF4D" w14:textId="3961680A" w:rsidTr="00C14D47">
        <w:trPr>
          <w:trHeight w:val="276"/>
        </w:trPr>
        <w:tc>
          <w:tcPr>
            <w:tcW w:w="8789"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13409F67"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984" w:type="dxa"/>
            <w:tcBorders>
              <w:top w:val="single" w:sz="8" w:space="0" w:color="auto"/>
              <w:left w:val="single" w:sz="8" w:space="0" w:color="auto"/>
              <w:bottom w:val="single" w:sz="8" w:space="0" w:color="auto"/>
              <w:right w:val="single" w:sz="8" w:space="0" w:color="000000"/>
            </w:tcBorders>
          </w:tcPr>
          <w:p w14:paraId="12F03CB8" w14:textId="77777777" w:rsidR="00C14D47" w:rsidRPr="00E34C6D" w:rsidRDefault="00C14D47" w:rsidP="00E34C6D">
            <w:pPr>
              <w:rPr>
                <w:rFonts w:ascii="Times New Roman" w:hAnsi="Times New Roman"/>
                <w:sz w:val="24"/>
              </w:rPr>
            </w:pPr>
          </w:p>
        </w:tc>
      </w:tr>
      <w:tr w:rsidR="00C14D47" w:rsidRPr="00E34C6D" w14:paraId="1706F63F" w14:textId="25560B47" w:rsidTr="00C14D47">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14965F3F" w14:textId="77777777" w:rsidR="00C14D47" w:rsidRPr="00E34C6D" w:rsidRDefault="00C14D47" w:rsidP="00E34C6D">
            <w:pPr>
              <w:rPr>
                <w:rFonts w:ascii="Times New Roman" w:hAnsi="Times New Roman"/>
                <w:b/>
                <w:bCs/>
                <w:sz w:val="24"/>
              </w:rPr>
            </w:pPr>
            <w:r w:rsidRPr="00E34C6D">
              <w:rPr>
                <w:rFonts w:ascii="Times New Roman" w:hAnsi="Times New Roman"/>
                <w:b/>
                <w:bCs/>
                <w:sz w:val="24"/>
              </w:rPr>
              <w:t>Obchodní firma nebo název</w:t>
            </w:r>
            <w:r w:rsidRPr="00E34C6D">
              <w:rPr>
                <w:rFonts w:ascii="Times New Roman" w:hAnsi="Times New Roman"/>
                <w:sz w:val="24"/>
              </w:rPr>
              <w:t>/ obchodní firma nebo jméno a příjmení</w:t>
            </w:r>
          </w:p>
        </w:tc>
        <w:tc>
          <w:tcPr>
            <w:tcW w:w="2208" w:type="dxa"/>
            <w:tcBorders>
              <w:top w:val="nil"/>
              <w:left w:val="nil"/>
              <w:bottom w:val="single" w:sz="4" w:space="0" w:color="auto"/>
              <w:right w:val="single" w:sz="4" w:space="0" w:color="auto"/>
            </w:tcBorders>
            <w:shd w:val="clear" w:color="auto" w:fill="auto"/>
            <w:noWrap/>
            <w:vAlign w:val="bottom"/>
            <w:hideMark/>
          </w:tcPr>
          <w:p w14:paraId="67D0B84B"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4D3B0F3B"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6DC4192E"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984" w:type="dxa"/>
            <w:tcBorders>
              <w:top w:val="nil"/>
              <w:left w:val="nil"/>
              <w:bottom w:val="single" w:sz="4" w:space="0" w:color="auto"/>
              <w:right w:val="single" w:sz="8" w:space="0" w:color="auto"/>
            </w:tcBorders>
          </w:tcPr>
          <w:p w14:paraId="712C0CE7" w14:textId="77777777" w:rsidR="00C14D47" w:rsidRPr="00E34C6D" w:rsidRDefault="00C14D47" w:rsidP="00E34C6D">
            <w:pPr>
              <w:rPr>
                <w:rFonts w:ascii="Times New Roman" w:hAnsi="Times New Roman"/>
                <w:sz w:val="24"/>
              </w:rPr>
            </w:pPr>
          </w:p>
        </w:tc>
      </w:tr>
      <w:tr w:rsidR="00C14D47" w:rsidRPr="00E34C6D" w14:paraId="48D196FD" w14:textId="41F7DB7A" w:rsidTr="00C14D47">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01217E2C" w14:textId="77777777" w:rsidR="00C14D47" w:rsidRPr="00E34C6D" w:rsidRDefault="00C14D47" w:rsidP="00E34C6D">
            <w:pPr>
              <w:rPr>
                <w:rFonts w:ascii="Times New Roman" w:hAnsi="Times New Roman"/>
                <w:b/>
                <w:bCs/>
                <w:sz w:val="24"/>
              </w:rPr>
            </w:pPr>
            <w:r w:rsidRPr="00E34C6D">
              <w:rPr>
                <w:rFonts w:ascii="Times New Roman" w:hAnsi="Times New Roman"/>
                <w:b/>
                <w:bCs/>
                <w:sz w:val="24"/>
              </w:rPr>
              <w:t>Sídlo</w:t>
            </w:r>
            <w:r w:rsidRPr="00E34C6D">
              <w:rPr>
                <w:rFonts w:ascii="Times New Roman" w:hAnsi="Times New Roman"/>
                <w:sz w:val="24"/>
              </w:rPr>
              <w:t xml:space="preserve"> / místo podnikání, popř. místo trvalého pobytu</w:t>
            </w:r>
          </w:p>
        </w:tc>
        <w:tc>
          <w:tcPr>
            <w:tcW w:w="2208" w:type="dxa"/>
            <w:tcBorders>
              <w:top w:val="nil"/>
              <w:left w:val="nil"/>
              <w:bottom w:val="single" w:sz="4" w:space="0" w:color="auto"/>
              <w:right w:val="single" w:sz="4" w:space="0" w:color="auto"/>
            </w:tcBorders>
            <w:shd w:val="clear" w:color="auto" w:fill="auto"/>
            <w:noWrap/>
            <w:vAlign w:val="bottom"/>
            <w:hideMark/>
          </w:tcPr>
          <w:p w14:paraId="7CF202B2"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6B5E6704"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1FA2EFAE"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984" w:type="dxa"/>
            <w:tcBorders>
              <w:top w:val="nil"/>
              <w:left w:val="nil"/>
              <w:bottom w:val="single" w:sz="4" w:space="0" w:color="auto"/>
              <w:right w:val="single" w:sz="8" w:space="0" w:color="auto"/>
            </w:tcBorders>
          </w:tcPr>
          <w:p w14:paraId="6C6A857E" w14:textId="77777777" w:rsidR="00C14D47" w:rsidRPr="00E34C6D" w:rsidRDefault="00C14D47" w:rsidP="00E34C6D">
            <w:pPr>
              <w:rPr>
                <w:rFonts w:ascii="Times New Roman" w:hAnsi="Times New Roman"/>
                <w:sz w:val="24"/>
              </w:rPr>
            </w:pPr>
          </w:p>
        </w:tc>
      </w:tr>
      <w:tr w:rsidR="00C14D47" w:rsidRPr="00E34C6D" w14:paraId="2B831463" w14:textId="4D9011B5" w:rsidTr="00C14D47">
        <w:trPr>
          <w:trHeight w:val="523"/>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2B9A4B44" w14:textId="682263D9" w:rsidR="00C14D47" w:rsidRPr="00E34C6D" w:rsidRDefault="00C14D47" w:rsidP="00E34C6D">
            <w:pPr>
              <w:rPr>
                <w:rFonts w:ascii="Times New Roman" w:hAnsi="Times New Roman"/>
                <w:b/>
                <w:bCs/>
                <w:sz w:val="24"/>
              </w:rPr>
            </w:pPr>
            <w:r w:rsidRPr="00E34C6D">
              <w:rPr>
                <w:rFonts w:ascii="Times New Roman" w:hAnsi="Times New Roman"/>
                <w:b/>
                <w:bCs/>
                <w:sz w:val="24"/>
              </w:rPr>
              <w:t>Osoba oprávněná</w:t>
            </w:r>
            <w:r w:rsidRPr="00E34C6D">
              <w:rPr>
                <w:rFonts w:ascii="Times New Roman" w:hAnsi="Times New Roman"/>
                <w:sz w:val="24"/>
              </w:rPr>
              <w:t xml:space="preserve"> jednat jménem či za podzhotovitele</w:t>
            </w:r>
          </w:p>
        </w:tc>
        <w:tc>
          <w:tcPr>
            <w:tcW w:w="2208" w:type="dxa"/>
            <w:tcBorders>
              <w:top w:val="nil"/>
              <w:left w:val="nil"/>
              <w:bottom w:val="single" w:sz="4" w:space="0" w:color="auto"/>
              <w:right w:val="single" w:sz="4" w:space="0" w:color="auto"/>
            </w:tcBorders>
            <w:shd w:val="clear" w:color="auto" w:fill="auto"/>
            <w:noWrap/>
            <w:vAlign w:val="bottom"/>
            <w:hideMark/>
          </w:tcPr>
          <w:p w14:paraId="594643FF"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77AB74BC"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07AA4E1B"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984" w:type="dxa"/>
            <w:tcBorders>
              <w:top w:val="nil"/>
              <w:left w:val="nil"/>
              <w:bottom w:val="single" w:sz="4" w:space="0" w:color="auto"/>
              <w:right w:val="single" w:sz="8" w:space="0" w:color="auto"/>
            </w:tcBorders>
          </w:tcPr>
          <w:p w14:paraId="48274B2B" w14:textId="77777777" w:rsidR="00C14D47" w:rsidRPr="00E34C6D" w:rsidRDefault="00C14D47" w:rsidP="00E34C6D">
            <w:pPr>
              <w:rPr>
                <w:rFonts w:ascii="Times New Roman" w:hAnsi="Times New Roman"/>
                <w:sz w:val="24"/>
              </w:rPr>
            </w:pPr>
          </w:p>
        </w:tc>
      </w:tr>
      <w:tr w:rsidR="00C14D47" w:rsidRPr="00E34C6D" w14:paraId="052B22B7" w14:textId="267B8B5C" w:rsidTr="00C14D47">
        <w:trPr>
          <w:trHeight w:val="461"/>
        </w:trPr>
        <w:tc>
          <w:tcPr>
            <w:tcW w:w="2896" w:type="dxa"/>
            <w:tcBorders>
              <w:top w:val="nil"/>
              <w:left w:val="single" w:sz="8" w:space="0" w:color="auto"/>
              <w:bottom w:val="single" w:sz="4" w:space="0" w:color="auto"/>
              <w:right w:val="single" w:sz="4" w:space="0" w:color="auto"/>
            </w:tcBorders>
            <w:shd w:val="clear" w:color="auto" w:fill="auto"/>
            <w:vAlign w:val="bottom"/>
            <w:hideMark/>
          </w:tcPr>
          <w:p w14:paraId="5EB1E4BE" w14:textId="77777777" w:rsidR="00C14D47" w:rsidRPr="00E34C6D" w:rsidRDefault="00C14D47" w:rsidP="00E34C6D">
            <w:pPr>
              <w:rPr>
                <w:rFonts w:ascii="Times New Roman" w:hAnsi="Times New Roman"/>
                <w:sz w:val="24"/>
              </w:rPr>
            </w:pPr>
            <w:r w:rsidRPr="00E34C6D">
              <w:rPr>
                <w:rFonts w:ascii="Times New Roman" w:hAnsi="Times New Roman"/>
                <w:sz w:val="24"/>
              </w:rPr>
              <w:t>Spisová značka v obchodním rejstříku</w:t>
            </w:r>
          </w:p>
        </w:tc>
        <w:tc>
          <w:tcPr>
            <w:tcW w:w="2208" w:type="dxa"/>
            <w:tcBorders>
              <w:top w:val="nil"/>
              <w:left w:val="nil"/>
              <w:bottom w:val="single" w:sz="4" w:space="0" w:color="auto"/>
              <w:right w:val="single" w:sz="4" w:space="0" w:color="auto"/>
            </w:tcBorders>
            <w:shd w:val="clear" w:color="auto" w:fill="auto"/>
            <w:noWrap/>
            <w:vAlign w:val="bottom"/>
            <w:hideMark/>
          </w:tcPr>
          <w:p w14:paraId="69A13180"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67F4EB97"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39FEF5DE"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984" w:type="dxa"/>
            <w:tcBorders>
              <w:top w:val="nil"/>
              <w:left w:val="nil"/>
              <w:bottom w:val="single" w:sz="4" w:space="0" w:color="auto"/>
              <w:right w:val="single" w:sz="8" w:space="0" w:color="auto"/>
            </w:tcBorders>
          </w:tcPr>
          <w:p w14:paraId="2932CB56" w14:textId="77777777" w:rsidR="00C14D47" w:rsidRPr="00E34C6D" w:rsidRDefault="00C14D47" w:rsidP="00E34C6D">
            <w:pPr>
              <w:rPr>
                <w:rFonts w:ascii="Times New Roman" w:hAnsi="Times New Roman"/>
                <w:sz w:val="24"/>
              </w:rPr>
            </w:pPr>
          </w:p>
        </w:tc>
      </w:tr>
      <w:tr w:rsidR="00C14D47" w:rsidRPr="00E34C6D" w14:paraId="1E8B24DB" w14:textId="1CAF5904" w:rsidTr="00C14D47">
        <w:trPr>
          <w:trHeight w:val="323"/>
        </w:trPr>
        <w:tc>
          <w:tcPr>
            <w:tcW w:w="2896" w:type="dxa"/>
            <w:tcBorders>
              <w:top w:val="nil"/>
              <w:left w:val="single" w:sz="8" w:space="0" w:color="auto"/>
              <w:bottom w:val="single" w:sz="4" w:space="0" w:color="auto"/>
              <w:right w:val="single" w:sz="4" w:space="0" w:color="auto"/>
            </w:tcBorders>
            <w:shd w:val="clear" w:color="auto" w:fill="auto"/>
            <w:noWrap/>
            <w:vAlign w:val="bottom"/>
            <w:hideMark/>
          </w:tcPr>
          <w:p w14:paraId="62DF6A85" w14:textId="77777777" w:rsidR="00C14D47" w:rsidRPr="00E34C6D" w:rsidRDefault="00C14D47" w:rsidP="00E34C6D">
            <w:pPr>
              <w:rPr>
                <w:rFonts w:ascii="Times New Roman" w:hAnsi="Times New Roman"/>
                <w:sz w:val="24"/>
              </w:rPr>
            </w:pPr>
            <w:r w:rsidRPr="00E34C6D">
              <w:rPr>
                <w:rFonts w:ascii="Times New Roman" w:hAnsi="Times New Roman"/>
                <w:sz w:val="24"/>
              </w:rPr>
              <w:t>Tel./ fax.</w:t>
            </w:r>
          </w:p>
        </w:tc>
        <w:tc>
          <w:tcPr>
            <w:tcW w:w="2208" w:type="dxa"/>
            <w:tcBorders>
              <w:top w:val="nil"/>
              <w:left w:val="nil"/>
              <w:bottom w:val="single" w:sz="4" w:space="0" w:color="auto"/>
              <w:right w:val="single" w:sz="4" w:space="0" w:color="auto"/>
            </w:tcBorders>
            <w:shd w:val="clear" w:color="auto" w:fill="auto"/>
            <w:noWrap/>
            <w:vAlign w:val="bottom"/>
            <w:hideMark/>
          </w:tcPr>
          <w:p w14:paraId="30065851"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2127" w:type="dxa"/>
            <w:tcBorders>
              <w:top w:val="nil"/>
              <w:left w:val="nil"/>
              <w:bottom w:val="single" w:sz="4" w:space="0" w:color="auto"/>
              <w:right w:val="single" w:sz="4" w:space="0" w:color="auto"/>
            </w:tcBorders>
            <w:shd w:val="clear" w:color="auto" w:fill="auto"/>
            <w:noWrap/>
            <w:vAlign w:val="bottom"/>
            <w:hideMark/>
          </w:tcPr>
          <w:p w14:paraId="7E76F9C2"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558" w:type="dxa"/>
            <w:tcBorders>
              <w:top w:val="nil"/>
              <w:left w:val="nil"/>
              <w:bottom w:val="single" w:sz="4" w:space="0" w:color="auto"/>
              <w:right w:val="single" w:sz="8" w:space="0" w:color="auto"/>
            </w:tcBorders>
            <w:shd w:val="clear" w:color="auto" w:fill="auto"/>
            <w:noWrap/>
            <w:vAlign w:val="bottom"/>
            <w:hideMark/>
          </w:tcPr>
          <w:p w14:paraId="35587B9E"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984" w:type="dxa"/>
            <w:tcBorders>
              <w:top w:val="nil"/>
              <w:left w:val="nil"/>
              <w:bottom w:val="single" w:sz="4" w:space="0" w:color="auto"/>
              <w:right w:val="single" w:sz="8" w:space="0" w:color="auto"/>
            </w:tcBorders>
          </w:tcPr>
          <w:p w14:paraId="0D9B5628" w14:textId="77777777" w:rsidR="00C14D47" w:rsidRPr="00E34C6D" w:rsidRDefault="00C14D47" w:rsidP="00E34C6D">
            <w:pPr>
              <w:rPr>
                <w:rFonts w:ascii="Times New Roman" w:hAnsi="Times New Roman"/>
                <w:sz w:val="24"/>
              </w:rPr>
            </w:pPr>
          </w:p>
        </w:tc>
      </w:tr>
      <w:tr w:rsidR="00C14D47" w:rsidRPr="00E34C6D" w14:paraId="1DDB552F" w14:textId="1B44F03C" w:rsidTr="00C14D47">
        <w:trPr>
          <w:trHeight w:val="338"/>
        </w:trPr>
        <w:tc>
          <w:tcPr>
            <w:tcW w:w="2896" w:type="dxa"/>
            <w:tcBorders>
              <w:top w:val="nil"/>
              <w:left w:val="single" w:sz="8" w:space="0" w:color="auto"/>
              <w:bottom w:val="nil"/>
              <w:right w:val="single" w:sz="4" w:space="0" w:color="auto"/>
            </w:tcBorders>
            <w:shd w:val="clear" w:color="auto" w:fill="auto"/>
            <w:noWrap/>
            <w:vAlign w:val="bottom"/>
            <w:hideMark/>
          </w:tcPr>
          <w:p w14:paraId="5B11B1D6" w14:textId="77777777" w:rsidR="00C14D47" w:rsidRPr="00E34C6D" w:rsidRDefault="00C14D47" w:rsidP="00E34C6D">
            <w:pPr>
              <w:rPr>
                <w:rFonts w:ascii="Times New Roman" w:hAnsi="Times New Roman"/>
                <w:sz w:val="24"/>
              </w:rPr>
            </w:pPr>
            <w:r w:rsidRPr="00E34C6D">
              <w:rPr>
                <w:rFonts w:ascii="Times New Roman" w:hAnsi="Times New Roman"/>
                <w:sz w:val="24"/>
              </w:rPr>
              <w:t>e-mail</w:t>
            </w:r>
          </w:p>
        </w:tc>
        <w:tc>
          <w:tcPr>
            <w:tcW w:w="2208" w:type="dxa"/>
            <w:tcBorders>
              <w:top w:val="nil"/>
              <w:left w:val="nil"/>
              <w:bottom w:val="nil"/>
              <w:right w:val="single" w:sz="4" w:space="0" w:color="auto"/>
            </w:tcBorders>
            <w:shd w:val="clear" w:color="auto" w:fill="auto"/>
            <w:noWrap/>
            <w:vAlign w:val="bottom"/>
            <w:hideMark/>
          </w:tcPr>
          <w:p w14:paraId="50E03522"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2127" w:type="dxa"/>
            <w:tcBorders>
              <w:top w:val="nil"/>
              <w:left w:val="nil"/>
              <w:bottom w:val="nil"/>
              <w:right w:val="single" w:sz="4" w:space="0" w:color="auto"/>
            </w:tcBorders>
            <w:shd w:val="clear" w:color="auto" w:fill="auto"/>
            <w:noWrap/>
            <w:vAlign w:val="bottom"/>
            <w:hideMark/>
          </w:tcPr>
          <w:p w14:paraId="446343C0"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558" w:type="dxa"/>
            <w:tcBorders>
              <w:top w:val="nil"/>
              <w:left w:val="nil"/>
              <w:bottom w:val="nil"/>
              <w:right w:val="single" w:sz="8" w:space="0" w:color="auto"/>
            </w:tcBorders>
            <w:shd w:val="clear" w:color="auto" w:fill="auto"/>
            <w:noWrap/>
            <w:vAlign w:val="bottom"/>
            <w:hideMark/>
          </w:tcPr>
          <w:p w14:paraId="2F2AF3E5"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984" w:type="dxa"/>
            <w:tcBorders>
              <w:top w:val="nil"/>
              <w:left w:val="nil"/>
              <w:bottom w:val="nil"/>
              <w:right w:val="single" w:sz="8" w:space="0" w:color="auto"/>
            </w:tcBorders>
          </w:tcPr>
          <w:p w14:paraId="654F9470" w14:textId="77777777" w:rsidR="00C14D47" w:rsidRPr="00E34C6D" w:rsidRDefault="00C14D47" w:rsidP="00E34C6D">
            <w:pPr>
              <w:rPr>
                <w:rFonts w:ascii="Times New Roman" w:hAnsi="Times New Roman"/>
                <w:sz w:val="24"/>
              </w:rPr>
            </w:pPr>
          </w:p>
        </w:tc>
      </w:tr>
      <w:tr w:rsidR="00C14D47" w:rsidRPr="00E34C6D" w14:paraId="2E63BD40" w14:textId="38FE6794" w:rsidTr="00C14D47">
        <w:trPr>
          <w:trHeight w:val="338"/>
        </w:trPr>
        <w:tc>
          <w:tcPr>
            <w:tcW w:w="878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25FC05F"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1984" w:type="dxa"/>
            <w:tcBorders>
              <w:top w:val="single" w:sz="8" w:space="0" w:color="auto"/>
              <w:left w:val="single" w:sz="8" w:space="0" w:color="auto"/>
              <w:bottom w:val="single" w:sz="8" w:space="0" w:color="auto"/>
              <w:right w:val="single" w:sz="8" w:space="0" w:color="000000"/>
            </w:tcBorders>
          </w:tcPr>
          <w:p w14:paraId="1C721B15" w14:textId="77777777" w:rsidR="00C14D47" w:rsidRPr="00E34C6D" w:rsidRDefault="00C14D47" w:rsidP="00E34C6D">
            <w:pPr>
              <w:rPr>
                <w:rFonts w:ascii="Times New Roman" w:hAnsi="Times New Roman"/>
                <w:sz w:val="24"/>
              </w:rPr>
            </w:pPr>
          </w:p>
        </w:tc>
      </w:tr>
      <w:tr w:rsidR="00C14D47" w:rsidRPr="00E34C6D" w14:paraId="36AD3AC1" w14:textId="6085ACAC" w:rsidTr="00C14D47">
        <w:trPr>
          <w:trHeight w:val="661"/>
        </w:trPr>
        <w:tc>
          <w:tcPr>
            <w:tcW w:w="2896" w:type="dxa"/>
            <w:tcBorders>
              <w:top w:val="nil"/>
              <w:left w:val="nil"/>
              <w:bottom w:val="nil"/>
              <w:right w:val="nil"/>
            </w:tcBorders>
            <w:shd w:val="clear" w:color="000000" w:fill="FFFFFF"/>
            <w:noWrap/>
            <w:vAlign w:val="bottom"/>
            <w:hideMark/>
          </w:tcPr>
          <w:p w14:paraId="436017B2"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2208" w:type="dxa"/>
            <w:tcBorders>
              <w:top w:val="nil"/>
              <w:left w:val="nil"/>
              <w:bottom w:val="nil"/>
              <w:right w:val="nil"/>
            </w:tcBorders>
            <w:shd w:val="clear" w:color="000000" w:fill="FFFFFF"/>
            <w:noWrap/>
            <w:vAlign w:val="bottom"/>
            <w:hideMark/>
          </w:tcPr>
          <w:p w14:paraId="5879D12B" w14:textId="77777777" w:rsidR="00C14D47" w:rsidRPr="00E34C6D" w:rsidRDefault="00C14D47" w:rsidP="00E34C6D">
            <w:pPr>
              <w:rPr>
                <w:rFonts w:ascii="Times New Roman" w:hAnsi="Times New Roman"/>
                <w:sz w:val="24"/>
              </w:rPr>
            </w:pPr>
            <w:r w:rsidRPr="00E34C6D">
              <w:rPr>
                <w:rFonts w:ascii="Times New Roman" w:hAnsi="Times New Roman"/>
                <w:sz w:val="24"/>
              </w:rPr>
              <w:t> </w:t>
            </w:r>
          </w:p>
        </w:tc>
        <w:tc>
          <w:tcPr>
            <w:tcW w:w="3685" w:type="dxa"/>
            <w:gridSpan w:val="2"/>
            <w:tcBorders>
              <w:top w:val="nil"/>
              <w:left w:val="nil"/>
              <w:bottom w:val="nil"/>
              <w:right w:val="nil"/>
            </w:tcBorders>
            <w:shd w:val="clear" w:color="000000" w:fill="FFFFFF"/>
            <w:noWrap/>
            <w:vAlign w:val="bottom"/>
            <w:hideMark/>
          </w:tcPr>
          <w:p w14:paraId="545A3FBA" w14:textId="77777777" w:rsidR="00C14D47" w:rsidRPr="00E34C6D" w:rsidRDefault="00C14D47" w:rsidP="00E34C6D">
            <w:pPr>
              <w:jc w:val="center"/>
              <w:rPr>
                <w:rFonts w:ascii="Times New Roman" w:hAnsi="Times New Roman"/>
                <w:sz w:val="24"/>
              </w:rPr>
            </w:pPr>
          </w:p>
          <w:p w14:paraId="254BABFF" w14:textId="77777777" w:rsidR="00C14D47" w:rsidRPr="00E34C6D" w:rsidRDefault="00C14D47" w:rsidP="00E34C6D">
            <w:pPr>
              <w:jc w:val="center"/>
              <w:rPr>
                <w:rFonts w:ascii="Times New Roman" w:hAnsi="Times New Roman"/>
                <w:sz w:val="24"/>
              </w:rPr>
            </w:pPr>
          </w:p>
          <w:p w14:paraId="63121EEA" w14:textId="77777777" w:rsidR="00C14D47" w:rsidRPr="00E34C6D" w:rsidRDefault="00C14D47" w:rsidP="00E34C6D">
            <w:pPr>
              <w:jc w:val="center"/>
              <w:rPr>
                <w:rFonts w:ascii="Times New Roman" w:hAnsi="Times New Roman"/>
                <w:sz w:val="24"/>
              </w:rPr>
            </w:pPr>
          </w:p>
          <w:p w14:paraId="4938E993" w14:textId="77777777" w:rsidR="00C14D47" w:rsidRPr="00E34C6D" w:rsidRDefault="00C14D47" w:rsidP="00E34C6D">
            <w:pPr>
              <w:jc w:val="center"/>
              <w:rPr>
                <w:rFonts w:ascii="Times New Roman" w:hAnsi="Times New Roman"/>
                <w:sz w:val="24"/>
              </w:rPr>
            </w:pPr>
          </w:p>
          <w:p w14:paraId="27657BD4" w14:textId="77777777" w:rsidR="00C14D47" w:rsidRPr="00E34C6D" w:rsidRDefault="00C14D47" w:rsidP="00E34C6D">
            <w:pPr>
              <w:jc w:val="center"/>
              <w:rPr>
                <w:rFonts w:ascii="Times New Roman" w:hAnsi="Times New Roman"/>
                <w:sz w:val="24"/>
              </w:rPr>
            </w:pPr>
            <w:r w:rsidRPr="00E34C6D">
              <w:rPr>
                <w:rFonts w:ascii="Times New Roman" w:hAnsi="Times New Roman"/>
                <w:color w:val="000000"/>
                <w:sz w:val="24"/>
                <w:highlight w:val="yellow"/>
              </w:rPr>
              <w:t>[BUDE DOPLNĚNO]</w:t>
            </w:r>
          </w:p>
          <w:p w14:paraId="7B4C3C2B" w14:textId="77777777" w:rsidR="00C14D47" w:rsidRPr="00E34C6D" w:rsidRDefault="00C14D47" w:rsidP="00E34C6D">
            <w:pPr>
              <w:jc w:val="center"/>
              <w:rPr>
                <w:rFonts w:ascii="Times New Roman" w:hAnsi="Times New Roman"/>
                <w:sz w:val="24"/>
              </w:rPr>
            </w:pPr>
            <w:r w:rsidRPr="00E34C6D">
              <w:rPr>
                <w:rFonts w:ascii="Times New Roman" w:hAnsi="Times New Roman"/>
                <w:sz w:val="24"/>
              </w:rPr>
              <w:t>razítko a podpis dodavatele</w:t>
            </w:r>
          </w:p>
        </w:tc>
        <w:tc>
          <w:tcPr>
            <w:tcW w:w="1984" w:type="dxa"/>
            <w:tcBorders>
              <w:top w:val="nil"/>
              <w:left w:val="nil"/>
              <w:bottom w:val="nil"/>
              <w:right w:val="nil"/>
            </w:tcBorders>
            <w:shd w:val="clear" w:color="000000" w:fill="FFFFFF"/>
          </w:tcPr>
          <w:p w14:paraId="6148D23E" w14:textId="77777777" w:rsidR="00C14D47" w:rsidRPr="00E34C6D" w:rsidRDefault="00C14D47" w:rsidP="00E34C6D">
            <w:pPr>
              <w:jc w:val="center"/>
              <w:rPr>
                <w:rFonts w:ascii="Times New Roman" w:hAnsi="Times New Roman"/>
                <w:sz w:val="24"/>
              </w:rPr>
            </w:pPr>
          </w:p>
        </w:tc>
      </w:tr>
    </w:tbl>
    <w:p w14:paraId="2EB3BEC7" w14:textId="77777777" w:rsidR="00B63951" w:rsidRPr="00E34C6D" w:rsidRDefault="00B63951" w:rsidP="00E34C6D">
      <w:pPr>
        <w:widowControl w:val="0"/>
        <w:rPr>
          <w:rFonts w:ascii="Times New Roman" w:hAnsi="Times New Roman"/>
          <w:color w:val="F4B083" w:themeColor="accent2" w:themeTint="99"/>
          <w:sz w:val="24"/>
        </w:rPr>
      </w:pPr>
    </w:p>
    <w:p w14:paraId="58A48A83" w14:textId="0D25758E" w:rsidR="00B7284A" w:rsidRPr="00E34C6D" w:rsidRDefault="00B7284A" w:rsidP="00E34C6D">
      <w:pPr>
        <w:widowControl w:val="0"/>
        <w:ind w:left="1416" w:hanging="1416"/>
        <w:rPr>
          <w:rFonts w:ascii="Times New Roman" w:hAnsi="Times New Roman"/>
          <w:color w:val="F4B083" w:themeColor="accent2" w:themeTint="99"/>
          <w:sz w:val="24"/>
        </w:rPr>
      </w:pPr>
    </w:p>
    <w:p w14:paraId="2FECB622" w14:textId="77777777" w:rsidR="00B63951" w:rsidRPr="00E34C6D" w:rsidRDefault="00B63951" w:rsidP="00E34C6D">
      <w:pPr>
        <w:rPr>
          <w:rFonts w:ascii="Times New Roman" w:hAnsi="Times New Roman"/>
          <w:b/>
          <w:color w:val="000000" w:themeColor="text1"/>
          <w:sz w:val="24"/>
        </w:rPr>
      </w:pPr>
      <w:r w:rsidRPr="00E34C6D">
        <w:rPr>
          <w:rFonts w:ascii="Times New Roman" w:hAnsi="Times New Roman"/>
          <w:b/>
          <w:color w:val="000000" w:themeColor="text1"/>
          <w:sz w:val="24"/>
        </w:rPr>
        <w:br w:type="page"/>
      </w:r>
    </w:p>
    <w:p w14:paraId="0508D796" w14:textId="4F04A2D7" w:rsidR="00C21F7E" w:rsidRDefault="00B63951" w:rsidP="00E34C6D">
      <w:pPr>
        <w:widowControl w:val="0"/>
        <w:rPr>
          <w:rFonts w:ascii="Times New Roman" w:hAnsi="Times New Roman"/>
          <w:b/>
          <w:color w:val="000000" w:themeColor="text1"/>
          <w:sz w:val="24"/>
        </w:rPr>
      </w:pPr>
      <w:r w:rsidRPr="00E34C6D">
        <w:rPr>
          <w:rFonts w:ascii="Times New Roman" w:hAnsi="Times New Roman"/>
          <w:b/>
          <w:color w:val="000000" w:themeColor="text1"/>
          <w:sz w:val="24"/>
        </w:rPr>
        <w:lastRenderedPageBreak/>
        <w:t xml:space="preserve">Příloha č. </w:t>
      </w:r>
      <w:r w:rsidR="00DE17B7" w:rsidRPr="00E34C6D">
        <w:rPr>
          <w:rFonts w:ascii="Times New Roman" w:hAnsi="Times New Roman"/>
          <w:b/>
          <w:color w:val="000000" w:themeColor="text1"/>
          <w:sz w:val="24"/>
        </w:rPr>
        <w:t>4 –</w:t>
      </w:r>
      <w:r w:rsidR="00C21F7E">
        <w:rPr>
          <w:rFonts w:ascii="Times New Roman" w:hAnsi="Times New Roman"/>
          <w:b/>
          <w:color w:val="000000" w:themeColor="text1"/>
          <w:sz w:val="24"/>
        </w:rPr>
        <w:t xml:space="preserve"> rozhodnutí stavebního úřadu </w:t>
      </w:r>
    </w:p>
    <w:p w14:paraId="14AEF41F" w14:textId="77777777" w:rsidR="00C21F7E" w:rsidRDefault="00C21F7E" w:rsidP="00E34C6D">
      <w:pPr>
        <w:widowControl w:val="0"/>
        <w:rPr>
          <w:rFonts w:ascii="Times New Roman" w:hAnsi="Times New Roman"/>
          <w:b/>
          <w:color w:val="000000" w:themeColor="text1"/>
          <w:sz w:val="24"/>
        </w:rPr>
      </w:pPr>
    </w:p>
    <w:p w14:paraId="6AEC463C" w14:textId="312AEF12" w:rsidR="003F3A7B" w:rsidRPr="00E34C6D" w:rsidRDefault="00C21F7E" w:rsidP="00C21F7E">
      <w:pPr>
        <w:widowControl w:val="0"/>
        <w:jc w:val="both"/>
        <w:rPr>
          <w:rFonts w:ascii="Times New Roman" w:hAnsi="Times New Roman"/>
          <w:b/>
          <w:color w:val="000000" w:themeColor="text1"/>
          <w:sz w:val="24"/>
        </w:rPr>
      </w:pPr>
      <w:r w:rsidRPr="005C3AD3">
        <w:rPr>
          <w:rFonts w:ascii="Times New Roman" w:hAnsi="Times New Roman"/>
          <w:color w:val="000000" w:themeColor="text1"/>
          <w:sz w:val="24"/>
        </w:rPr>
        <w:t>Rozhodnutí Městského úřadu Úvaly</w:t>
      </w:r>
      <w:r w:rsidR="00911BAC">
        <w:rPr>
          <w:rFonts w:ascii="Times New Roman" w:hAnsi="Times New Roman"/>
          <w:color w:val="000000" w:themeColor="text1"/>
          <w:sz w:val="24"/>
        </w:rPr>
        <w:t>, stavebního úřadu,</w:t>
      </w:r>
      <w:r w:rsidRPr="005C3AD3">
        <w:rPr>
          <w:rFonts w:ascii="Times New Roman" w:hAnsi="Times New Roman"/>
          <w:color w:val="000000" w:themeColor="text1"/>
          <w:sz w:val="24"/>
        </w:rPr>
        <w:t xml:space="preserve"> ze dne 16. 8</w:t>
      </w:r>
      <w:r>
        <w:rPr>
          <w:rFonts w:ascii="Times New Roman" w:hAnsi="Times New Roman"/>
          <w:color w:val="000000" w:themeColor="text1"/>
          <w:sz w:val="24"/>
        </w:rPr>
        <w:t>.</w:t>
      </w:r>
      <w:r w:rsidRPr="005C3AD3">
        <w:rPr>
          <w:rFonts w:ascii="Times New Roman" w:hAnsi="Times New Roman"/>
          <w:color w:val="000000" w:themeColor="text1"/>
          <w:sz w:val="24"/>
        </w:rPr>
        <w:t xml:space="preserve"> 2021, </w:t>
      </w:r>
      <w:proofErr w:type="spellStart"/>
      <w:r w:rsidRPr="005C3AD3">
        <w:rPr>
          <w:rFonts w:ascii="Times New Roman" w:hAnsi="Times New Roman"/>
          <w:color w:val="000000" w:themeColor="text1"/>
          <w:sz w:val="24"/>
        </w:rPr>
        <w:t>sp</w:t>
      </w:r>
      <w:proofErr w:type="spellEnd"/>
      <w:r w:rsidRPr="005C3AD3">
        <w:rPr>
          <w:rFonts w:ascii="Times New Roman" w:hAnsi="Times New Roman"/>
          <w:color w:val="000000" w:themeColor="text1"/>
          <w:sz w:val="24"/>
        </w:rPr>
        <w:t>.</w:t>
      </w:r>
      <w:r w:rsidR="00911BAC">
        <w:rPr>
          <w:rFonts w:ascii="Times New Roman" w:hAnsi="Times New Roman"/>
          <w:color w:val="000000" w:themeColor="text1"/>
          <w:sz w:val="24"/>
        </w:rPr>
        <w:t> </w:t>
      </w:r>
      <w:r w:rsidRPr="005C3AD3">
        <w:rPr>
          <w:rFonts w:ascii="Times New Roman" w:hAnsi="Times New Roman"/>
          <w:color w:val="000000" w:themeColor="text1"/>
          <w:sz w:val="24"/>
        </w:rPr>
        <w:t>zn.</w:t>
      </w:r>
      <w:r w:rsidR="00911BAC">
        <w:rPr>
          <w:rFonts w:ascii="Times New Roman" w:hAnsi="Times New Roman"/>
          <w:color w:val="000000" w:themeColor="text1"/>
          <w:sz w:val="24"/>
        </w:rPr>
        <w:t> </w:t>
      </w:r>
      <w:r w:rsidRPr="005C3AD3">
        <w:rPr>
          <w:rFonts w:ascii="Times New Roman" w:hAnsi="Times New Roman"/>
          <w:color w:val="000000" w:themeColor="text1"/>
          <w:sz w:val="24"/>
        </w:rPr>
        <w:t>K/3799/2021/SU/</w:t>
      </w:r>
      <w:proofErr w:type="spellStart"/>
      <w:r w:rsidRPr="005C3AD3">
        <w:rPr>
          <w:rFonts w:ascii="Times New Roman" w:hAnsi="Times New Roman"/>
          <w:color w:val="000000" w:themeColor="text1"/>
          <w:sz w:val="24"/>
        </w:rPr>
        <w:t>Hoz</w:t>
      </w:r>
      <w:proofErr w:type="spellEnd"/>
      <w:r w:rsidRPr="005C3AD3">
        <w:rPr>
          <w:rFonts w:ascii="Times New Roman" w:hAnsi="Times New Roman"/>
          <w:color w:val="000000" w:themeColor="text1"/>
          <w:sz w:val="24"/>
        </w:rPr>
        <w:t>, č.j. MEUV 7160/2021 STU</w:t>
      </w:r>
      <w:r>
        <w:rPr>
          <w:rFonts w:ascii="Times New Roman" w:hAnsi="Times New Roman"/>
          <w:color w:val="000000" w:themeColor="text1"/>
          <w:sz w:val="24"/>
        </w:rPr>
        <w:t>; nabytí právní moci dne 22. 9. 2021</w:t>
      </w:r>
    </w:p>
    <w:p w14:paraId="521D3743" w14:textId="6CC5559A" w:rsidR="003F3A7B" w:rsidRDefault="003F3A7B" w:rsidP="00E34C6D">
      <w:pPr>
        <w:widowControl w:val="0"/>
        <w:ind w:left="1416" w:hanging="1416"/>
        <w:rPr>
          <w:rFonts w:ascii="Times New Roman" w:hAnsi="Times New Roman"/>
          <w:b/>
          <w:color w:val="000000" w:themeColor="text1"/>
          <w:sz w:val="24"/>
        </w:rPr>
      </w:pPr>
    </w:p>
    <w:p w14:paraId="7D016A92" w14:textId="77777777" w:rsidR="00911BAC" w:rsidRDefault="00911BAC" w:rsidP="00911BAC">
      <w:pPr>
        <w:widowControl w:val="0"/>
        <w:ind w:left="1416" w:hanging="1416"/>
        <w:rPr>
          <w:rFonts w:ascii="Times New Roman" w:hAnsi="Times New Roman"/>
          <w:b/>
          <w:bCs/>
          <w:color w:val="000000" w:themeColor="text1"/>
          <w:sz w:val="24"/>
        </w:rPr>
      </w:pPr>
      <w:r w:rsidRPr="005C3AD3">
        <w:rPr>
          <w:rFonts w:ascii="Times New Roman" w:hAnsi="Times New Roman"/>
          <w:b/>
          <w:bCs/>
          <w:color w:val="000000" w:themeColor="text1"/>
          <w:sz w:val="24"/>
        </w:rPr>
        <w:t>Tvoří volnou přílohu této smlouvy.</w:t>
      </w:r>
    </w:p>
    <w:p w14:paraId="6971D407" w14:textId="3A626005" w:rsidR="00C21F7E" w:rsidRDefault="00C21F7E" w:rsidP="00E34C6D">
      <w:pPr>
        <w:widowControl w:val="0"/>
        <w:ind w:left="1416" w:hanging="1416"/>
        <w:rPr>
          <w:rFonts w:ascii="Times New Roman" w:hAnsi="Times New Roman"/>
          <w:b/>
          <w:color w:val="000000" w:themeColor="text1"/>
          <w:sz w:val="24"/>
        </w:rPr>
      </w:pPr>
    </w:p>
    <w:p w14:paraId="6B0A78C1" w14:textId="0BC77542" w:rsidR="00911BAC" w:rsidRDefault="00911BAC" w:rsidP="00E34C6D">
      <w:pPr>
        <w:widowControl w:val="0"/>
        <w:ind w:left="1416" w:hanging="1416"/>
        <w:rPr>
          <w:rFonts w:ascii="Times New Roman" w:hAnsi="Times New Roman"/>
          <w:b/>
          <w:color w:val="000000" w:themeColor="text1"/>
          <w:sz w:val="24"/>
        </w:rPr>
      </w:pPr>
    </w:p>
    <w:p w14:paraId="7DEA233D" w14:textId="1A56D931" w:rsidR="00911BAC" w:rsidRDefault="00911BAC" w:rsidP="00E34C6D">
      <w:pPr>
        <w:widowControl w:val="0"/>
        <w:ind w:left="1416" w:hanging="1416"/>
        <w:rPr>
          <w:rFonts w:ascii="Times New Roman" w:hAnsi="Times New Roman"/>
          <w:b/>
          <w:color w:val="000000" w:themeColor="text1"/>
          <w:sz w:val="24"/>
        </w:rPr>
      </w:pPr>
    </w:p>
    <w:p w14:paraId="10D6F45C" w14:textId="216932CF" w:rsidR="00911BAC" w:rsidRDefault="00911BAC" w:rsidP="00E34C6D">
      <w:pPr>
        <w:widowControl w:val="0"/>
        <w:ind w:left="1416" w:hanging="1416"/>
        <w:rPr>
          <w:rFonts w:ascii="Times New Roman" w:hAnsi="Times New Roman"/>
          <w:b/>
          <w:color w:val="000000" w:themeColor="text1"/>
          <w:sz w:val="24"/>
        </w:rPr>
      </w:pPr>
    </w:p>
    <w:p w14:paraId="5BCEEA51" w14:textId="77777777" w:rsidR="00911BAC" w:rsidRPr="00E34C6D" w:rsidRDefault="00911BAC" w:rsidP="00E34C6D">
      <w:pPr>
        <w:widowControl w:val="0"/>
        <w:ind w:left="1416" w:hanging="1416"/>
        <w:rPr>
          <w:rFonts w:ascii="Times New Roman" w:hAnsi="Times New Roman"/>
          <w:b/>
          <w:color w:val="000000" w:themeColor="text1"/>
          <w:sz w:val="24"/>
        </w:rPr>
      </w:pPr>
    </w:p>
    <w:p w14:paraId="560736A0" w14:textId="576941AB" w:rsidR="00C21F7E" w:rsidRDefault="00C21F7E" w:rsidP="00C21F7E">
      <w:pPr>
        <w:widowControl w:val="0"/>
        <w:rPr>
          <w:rFonts w:ascii="Times New Roman" w:hAnsi="Times New Roman"/>
          <w:b/>
          <w:color w:val="000000" w:themeColor="text1"/>
          <w:sz w:val="24"/>
        </w:rPr>
      </w:pPr>
      <w:r w:rsidRPr="00E34C6D">
        <w:rPr>
          <w:rFonts w:ascii="Times New Roman" w:hAnsi="Times New Roman"/>
          <w:b/>
          <w:color w:val="000000" w:themeColor="text1"/>
          <w:sz w:val="24"/>
        </w:rPr>
        <w:t xml:space="preserve">Příloha č. </w:t>
      </w:r>
      <w:r>
        <w:rPr>
          <w:rFonts w:ascii="Times New Roman" w:hAnsi="Times New Roman"/>
          <w:b/>
          <w:color w:val="000000" w:themeColor="text1"/>
          <w:sz w:val="24"/>
        </w:rPr>
        <w:t>5</w:t>
      </w:r>
      <w:r w:rsidRPr="00E34C6D">
        <w:rPr>
          <w:rFonts w:ascii="Times New Roman" w:hAnsi="Times New Roman"/>
          <w:b/>
          <w:color w:val="000000" w:themeColor="text1"/>
          <w:sz w:val="24"/>
        </w:rPr>
        <w:t xml:space="preserve"> –</w:t>
      </w:r>
      <w:r>
        <w:rPr>
          <w:rFonts w:ascii="Times New Roman" w:hAnsi="Times New Roman"/>
          <w:b/>
          <w:color w:val="000000" w:themeColor="text1"/>
          <w:sz w:val="24"/>
        </w:rPr>
        <w:t xml:space="preserve"> závazné stanovisko KHS </w:t>
      </w:r>
    </w:p>
    <w:p w14:paraId="6DC76E71" w14:textId="77777777" w:rsidR="00C21F7E" w:rsidRDefault="00C21F7E" w:rsidP="00C21F7E">
      <w:pPr>
        <w:widowControl w:val="0"/>
        <w:rPr>
          <w:rFonts w:ascii="Times New Roman" w:hAnsi="Times New Roman"/>
          <w:b/>
          <w:color w:val="000000" w:themeColor="text1"/>
          <w:sz w:val="24"/>
        </w:rPr>
      </w:pPr>
    </w:p>
    <w:p w14:paraId="2B50545C" w14:textId="2EEB3A6E" w:rsidR="00C21F7E" w:rsidRPr="005C3AD3" w:rsidRDefault="00C21F7E" w:rsidP="00C21F7E">
      <w:pPr>
        <w:widowControl w:val="0"/>
        <w:jc w:val="both"/>
        <w:rPr>
          <w:rFonts w:ascii="Times New Roman" w:hAnsi="Times New Roman"/>
          <w:color w:val="000000" w:themeColor="text1"/>
          <w:sz w:val="24"/>
        </w:rPr>
      </w:pPr>
      <w:r w:rsidRPr="005C3AD3">
        <w:rPr>
          <w:rFonts w:ascii="Times New Roman" w:hAnsi="Times New Roman"/>
          <w:color w:val="000000" w:themeColor="text1"/>
          <w:sz w:val="24"/>
        </w:rPr>
        <w:t xml:space="preserve">Závazné stanovisko Krajské hygienické stanice Středočeského kraje ze dne 18. 6. 2021, </w:t>
      </w:r>
      <w:proofErr w:type="spellStart"/>
      <w:r w:rsidRPr="005C3AD3">
        <w:rPr>
          <w:rFonts w:ascii="Times New Roman" w:hAnsi="Times New Roman"/>
          <w:color w:val="000000" w:themeColor="text1"/>
          <w:sz w:val="24"/>
        </w:rPr>
        <w:t>sp</w:t>
      </w:r>
      <w:proofErr w:type="spellEnd"/>
      <w:r w:rsidRPr="005C3AD3">
        <w:rPr>
          <w:rFonts w:ascii="Times New Roman" w:hAnsi="Times New Roman"/>
          <w:color w:val="000000" w:themeColor="text1"/>
          <w:sz w:val="24"/>
        </w:rPr>
        <w:t>.</w:t>
      </w:r>
      <w:r w:rsidR="00911BAC">
        <w:rPr>
          <w:rFonts w:ascii="Times New Roman" w:hAnsi="Times New Roman"/>
          <w:color w:val="000000" w:themeColor="text1"/>
          <w:sz w:val="24"/>
        </w:rPr>
        <w:t> </w:t>
      </w:r>
      <w:r w:rsidRPr="005C3AD3">
        <w:rPr>
          <w:rFonts w:ascii="Times New Roman" w:hAnsi="Times New Roman"/>
          <w:color w:val="000000" w:themeColor="text1"/>
          <w:sz w:val="24"/>
        </w:rPr>
        <w:t>zn.</w:t>
      </w:r>
      <w:r w:rsidR="00911BAC">
        <w:rPr>
          <w:rFonts w:ascii="Times New Roman" w:hAnsi="Times New Roman"/>
          <w:color w:val="000000" w:themeColor="text1"/>
          <w:sz w:val="24"/>
        </w:rPr>
        <w:t> </w:t>
      </w:r>
      <w:r w:rsidRPr="005C3AD3">
        <w:rPr>
          <w:rFonts w:ascii="Times New Roman" w:hAnsi="Times New Roman"/>
          <w:color w:val="000000" w:themeColor="text1"/>
          <w:sz w:val="24"/>
        </w:rPr>
        <w:t>S-KHSSC 11955/2021, č.j. KHSSC 11955/2021</w:t>
      </w:r>
    </w:p>
    <w:p w14:paraId="55ABC12C" w14:textId="77777777" w:rsidR="00911BAC" w:rsidRDefault="00911BAC" w:rsidP="00911BAC">
      <w:pPr>
        <w:widowControl w:val="0"/>
        <w:ind w:left="1416" w:hanging="1416"/>
        <w:rPr>
          <w:rFonts w:ascii="Times New Roman" w:hAnsi="Times New Roman"/>
          <w:b/>
          <w:bCs/>
          <w:color w:val="000000" w:themeColor="text1"/>
          <w:sz w:val="24"/>
        </w:rPr>
      </w:pPr>
    </w:p>
    <w:p w14:paraId="0E409FDE" w14:textId="6041C191" w:rsidR="00911BAC" w:rsidRDefault="00911BAC" w:rsidP="00911BAC">
      <w:pPr>
        <w:widowControl w:val="0"/>
        <w:ind w:left="1416" w:hanging="1416"/>
        <w:rPr>
          <w:rFonts w:ascii="Times New Roman" w:hAnsi="Times New Roman"/>
          <w:b/>
          <w:bCs/>
          <w:color w:val="000000" w:themeColor="text1"/>
          <w:sz w:val="24"/>
        </w:rPr>
      </w:pPr>
      <w:r w:rsidRPr="005C3AD3">
        <w:rPr>
          <w:rFonts w:ascii="Times New Roman" w:hAnsi="Times New Roman"/>
          <w:b/>
          <w:bCs/>
          <w:color w:val="000000" w:themeColor="text1"/>
          <w:sz w:val="24"/>
        </w:rPr>
        <w:t>Tvoří volnou přílohu této smlouvy.</w:t>
      </w:r>
    </w:p>
    <w:p w14:paraId="711B8D5E" w14:textId="128ADD32" w:rsidR="00B63951" w:rsidRDefault="005B0187" w:rsidP="00E34C6D">
      <w:pPr>
        <w:widowControl w:val="0"/>
        <w:ind w:left="1416" w:hanging="1416"/>
        <w:rPr>
          <w:rFonts w:ascii="Times New Roman" w:hAnsi="Times New Roman"/>
          <w:b/>
          <w:bCs/>
          <w:color w:val="000000" w:themeColor="text1"/>
          <w:sz w:val="24"/>
        </w:rPr>
      </w:pPr>
      <w:r w:rsidRPr="005C3AD3">
        <w:rPr>
          <w:rFonts w:ascii="Times New Roman" w:hAnsi="Times New Roman"/>
          <w:b/>
          <w:bCs/>
          <w:color w:val="000000" w:themeColor="text1"/>
          <w:sz w:val="24"/>
        </w:rPr>
        <w:tab/>
      </w:r>
    </w:p>
    <w:p w14:paraId="288FD3C7" w14:textId="30BC3649" w:rsidR="005C3AD3" w:rsidRDefault="005C3AD3" w:rsidP="00E34C6D">
      <w:pPr>
        <w:widowControl w:val="0"/>
        <w:ind w:left="1416" w:hanging="1416"/>
        <w:rPr>
          <w:rFonts w:ascii="Times New Roman" w:hAnsi="Times New Roman"/>
          <w:b/>
          <w:bCs/>
          <w:color w:val="000000" w:themeColor="text1"/>
          <w:sz w:val="24"/>
        </w:rPr>
      </w:pPr>
    </w:p>
    <w:p w14:paraId="3F7B62D0" w14:textId="77777777" w:rsidR="005C3AD3" w:rsidRPr="005C3AD3" w:rsidRDefault="005C3AD3" w:rsidP="00E34C6D">
      <w:pPr>
        <w:widowControl w:val="0"/>
        <w:ind w:left="1416" w:hanging="1416"/>
        <w:rPr>
          <w:rFonts w:ascii="Times New Roman" w:hAnsi="Times New Roman"/>
          <w:b/>
          <w:bCs/>
          <w:color w:val="000000" w:themeColor="text1"/>
          <w:sz w:val="24"/>
        </w:rPr>
      </w:pPr>
    </w:p>
    <w:p w14:paraId="20F2E77D" w14:textId="3FAD3A9C" w:rsidR="00641F8F" w:rsidRPr="00E34C6D" w:rsidRDefault="00641F8F" w:rsidP="00E34C6D">
      <w:pPr>
        <w:rPr>
          <w:rFonts w:ascii="Times New Roman" w:hAnsi="Times New Roman"/>
          <w:b/>
          <w:sz w:val="24"/>
        </w:rPr>
      </w:pPr>
    </w:p>
    <w:sectPr w:rsidR="00641F8F" w:rsidRPr="00E34C6D" w:rsidSect="00F301E8">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5A5F" w14:textId="77777777" w:rsidR="00001237" w:rsidRDefault="00001237" w:rsidP="00723A51">
      <w:r>
        <w:separator/>
      </w:r>
    </w:p>
  </w:endnote>
  <w:endnote w:type="continuationSeparator" w:id="0">
    <w:p w14:paraId="449DF9A9" w14:textId="77777777" w:rsidR="00001237" w:rsidRDefault="00001237" w:rsidP="0072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FAA7" w14:textId="77777777" w:rsidR="00200606" w:rsidRDefault="002006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88794D6" w14:textId="77777777" w:rsidR="00200606" w:rsidRDefault="002006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E23F" w14:textId="5D8F1B34" w:rsidR="00200606" w:rsidRPr="00343619" w:rsidRDefault="00200606">
    <w:pPr>
      <w:pStyle w:val="Zpat"/>
      <w:framePr w:wrap="around" w:vAnchor="text" w:hAnchor="margin" w:xAlign="right" w:y="1"/>
      <w:rPr>
        <w:rStyle w:val="slostrnky"/>
        <w:rFonts w:asciiTheme="minorHAnsi" w:hAnsiTheme="minorHAnsi" w:cstheme="minorHAnsi"/>
        <w:sz w:val="22"/>
        <w:szCs w:val="22"/>
      </w:rPr>
    </w:pPr>
    <w:r w:rsidRPr="00343619">
      <w:rPr>
        <w:rStyle w:val="slostrnky"/>
        <w:rFonts w:asciiTheme="minorHAnsi" w:hAnsiTheme="minorHAnsi" w:cstheme="minorHAnsi"/>
        <w:sz w:val="22"/>
        <w:szCs w:val="22"/>
      </w:rPr>
      <w:fldChar w:fldCharType="begin"/>
    </w:r>
    <w:r w:rsidRPr="00343619">
      <w:rPr>
        <w:rStyle w:val="slostrnky"/>
        <w:rFonts w:asciiTheme="minorHAnsi" w:hAnsiTheme="minorHAnsi" w:cstheme="minorHAnsi"/>
        <w:sz w:val="22"/>
        <w:szCs w:val="22"/>
      </w:rPr>
      <w:instrText xml:space="preserve">PAGE  </w:instrText>
    </w:r>
    <w:r w:rsidRPr="00343619">
      <w:rPr>
        <w:rStyle w:val="slostrnky"/>
        <w:rFonts w:asciiTheme="minorHAnsi" w:hAnsiTheme="minorHAnsi" w:cstheme="minorHAnsi"/>
        <w:sz w:val="22"/>
        <w:szCs w:val="22"/>
      </w:rPr>
      <w:fldChar w:fldCharType="separate"/>
    </w:r>
    <w:r>
      <w:rPr>
        <w:rStyle w:val="slostrnky"/>
        <w:rFonts w:asciiTheme="minorHAnsi" w:hAnsiTheme="minorHAnsi" w:cstheme="minorHAnsi"/>
        <w:noProof/>
        <w:sz w:val="22"/>
        <w:szCs w:val="22"/>
      </w:rPr>
      <w:t>2</w:t>
    </w:r>
    <w:r>
      <w:rPr>
        <w:rStyle w:val="slostrnky"/>
        <w:rFonts w:asciiTheme="minorHAnsi" w:hAnsiTheme="minorHAnsi" w:cstheme="minorHAnsi"/>
        <w:noProof/>
        <w:sz w:val="22"/>
        <w:szCs w:val="22"/>
      </w:rPr>
      <w:t>0</w:t>
    </w:r>
    <w:r w:rsidRPr="00343619">
      <w:rPr>
        <w:rStyle w:val="slostrnky"/>
        <w:rFonts w:asciiTheme="minorHAnsi" w:hAnsiTheme="minorHAnsi" w:cstheme="minorHAnsi"/>
        <w:sz w:val="22"/>
        <w:szCs w:val="22"/>
      </w:rPr>
      <w:fldChar w:fldCharType="end"/>
    </w:r>
  </w:p>
  <w:p w14:paraId="136337D9" w14:textId="77777777" w:rsidR="00200606" w:rsidRDefault="002006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361E3" w14:textId="3AE10305" w:rsidR="00200606" w:rsidRDefault="00200606" w:rsidP="003B7D81">
    <w:pPr>
      <w:pStyle w:val="Zpat"/>
      <w:jc w:val="right"/>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0664B" w14:textId="77777777" w:rsidR="00001237" w:rsidRDefault="00001237" w:rsidP="00723A51">
      <w:r>
        <w:separator/>
      </w:r>
    </w:p>
  </w:footnote>
  <w:footnote w:type="continuationSeparator" w:id="0">
    <w:p w14:paraId="0D3092B1" w14:textId="77777777" w:rsidR="00001237" w:rsidRDefault="00001237" w:rsidP="00723A51">
      <w:r>
        <w:continuationSeparator/>
      </w:r>
    </w:p>
  </w:footnote>
  <w:footnote w:id="1">
    <w:p w14:paraId="479E59F1" w14:textId="6BB4BACC" w:rsidR="00200606" w:rsidRPr="00125714" w:rsidRDefault="00200606">
      <w:pPr>
        <w:pStyle w:val="Textpoznpodarou"/>
        <w:rPr>
          <w:lang w:val="cs-CZ"/>
        </w:rPr>
      </w:pPr>
      <w:r>
        <w:rPr>
          <w:rStyle w:val="Znakapoznpodarou"/>
        </w:rPr>
        <w:footnoteRef/>
      </w:r>
      <w:r>
        <w:t xml:space="preserve"> </w:t>
      </w:r>
      <w:r>
        <w:rPr>
          <w:lang w:val="cs-CZ"/>
        </w:rPr>
        <w:t>Není-li zhotovitel plátcem DPH, uvede zde tuto skutečnost.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3FBE" w14:textId="70999E3B" w:rsidR="00200606" w:rsidRDefault="00200606" w:rsidP="009D31C6">
    <w:pPr>
      <w:pStyle w:val="Zhlav"/>
      <w:ind w:left="-284"/>
    </w:pPr>
    <w:r>
      <w:tab/>
    </w:r>
    <w:r>
      <w:tab/>
    </w:r>
  </w:p>
  <w:p w14:paraId="48A33975" w14:textId="77777777" w:rsidR="00200606" w:rsidRPr="00B67B9C" w:rsidRDefault="00200606" w:rsidP="009D31C6">
    <w:pPr>
      <w:pStyle w:val="Zhlav"/>
    </w:pPr>
  </w:p>
  <w:p w14:paraId="38E02AC0" w14:textId="77777777" w:rsidR="00200606" w:rsidRDefault="002006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7285" w14:textId="29624AEC" w:rsidR="00200606" w:rsidRDefault="00200606" w:rsidP="00C5763E">
    <w:pPr>
      <w:pStyle w:val="Zhlav"/>
      <w:ind w:left="-284"/>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B4F"/>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18A2D51"/>
    <w:multiLevelType w:val="hybridMultilevel"/>
    <w:tmpl w:val="843A0D32"/>
    <w:lvl w:ilvl="0" w:tplc="5516BC0A">
      <w:numFmt w:val="bullet"/>
      <w:lvlText w:val=""/>
      <w:lvlJc w:val="left"/>
      <w:pPr>
        <w:ind w:left="1068" w:hanging="360"/>
      </w:pPr>
      <w:rPr>
        <w:rFonts w:ascii="Symbol" w:eastAsia="Times New Roman" w:hAnsi="Symbo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26C22AD"/>
    <w:multiLevelType w:val="hybridMultilevel"/>
    <w:tmpl w:val="D95E81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B7D770F"/>
    <w:multiLevelType w:val="hybridMultilevel"/>
    <w:tmpl w:val="868C53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10528C"/>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F6260F"/>
    <w:multiLevelType w:val="hybridMultilevel"/>
    <w:tmpl w:val="215AED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A531EA5"/>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CF5E6D"/>
    <w:multiLevelType w:val="hybridMultilevel"/>
    <w:tmpl w:val="69705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AD79B7"/>
    <w:multiLevelType w:val="hybridMultilevel"/>
    <w:tmpl w:val="6F881F36"/>
    <w:lvl w:ilvl="0" w:tplc="0405000F">
      <w:start w:val="1"/>
      <w:numFmt w:val="decimal"/>
      <w:lvlText w:val="%1."/>
      <w:lvlJc w:val="left"/>
      <w:pPr>
        <w:ind w:left="720" w:hanging="360"/>
      </w:pPr>
      <w:rPr>
        <w:rFonts w:hint="default"/>
        <w:sz w:val="22"/>
        <w:szCs w:val="22"/>
      </w:rPr>
    </w:lvl>
    <w:lvl w:ilvl="1" w:tplc="FAAA0770">
      <w:numFmt w:val="bullet"/>
      <w:lvlText w:val="-"/>
      <w:lvlJc w:val="left"/>
      <w:pPr>
        <w:ind w:left="1800" w:hanging="360"/>
      </w:pPr>
      <w:rPr>
        <w:rFonts w:ascii="Calibri" w:eastAsia="Times New Roman" w:hAnsi="Calibri" w:cs="Calibr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F97D90"/>
    <w:multiLevelType w:val="hybridMultilevel"/>
    <w:tmpl w:val="99C82D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6AC4ABD"/>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BC10FB"/>
    <w:multiLevelType w:val="hybridMultilevel"/>
    <w:tmpl w:val="04C67E88"/>
    <w:lvl w:ilvl="0" w:tplc="0405000F">
      <w:start w:val="1"/>
      <w:numFmt w:val="decimal"/>
      <w:lvlText w:val="%1."/>
      <w:lvlJc w:val="left"/>
      <w:pPr>
        <w:ind w:left="720" w:hanging="360"/>
      </w:pPr>
    </w:lvl>
    <w:lvl w:ilvl="1" w:tplc="A01E25EA">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6A63E1"/>
    <w:multiLevelType w:val="singleLevel"/>
    <w:tmpl w:val="FC8ADEAA"/>
    <w:lvl w:ilvl="0">
      <w:start w:val="3"/>
      <w:numFmt w:val="bullet"/>
      <w:lvlText w:val="-"/>
      <w:lvlJc w:val="left"/>
      <w:pPr>
        <w:tabs>
          <w:tab w:val="num" w:pos="360"/>
        </w:tabs>
        <w:ind w:left="360" w:hanging="360"/>
      </w:pPr>
      <w:rPr>
        <w:rFonts w:hint="default"/>
      </w:rPr>
    </w:lvl>
  </w:abstractNum>
  <w:abstractNum w:abstractNumId="13" w15:restartNumberingAfterBreak="0">
    <w:nsid w:val="2EB16965"/>
    <w:multiLevelType w:val="hybridMultilevel"/>
    <w:tmpl w:val="D7AEC6A2"/>
    <w:lvl w:ilvl="0" w:tplc="B12C852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A85DD6"/>
    <w:multiLevelType w:val="hybridMultilevel"/>
    <w:tmpl w:val="94CA9A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913034"/>
    <w:multiLevelType w:val="hybridMultilevel"/>
    <w:tmpl w:val="F2D2EA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057636"/>
    <w:multiLevelType w:val="hybridMultilevel"/>
    <w:tmpl w:val="5448C604"/>
    <w:lvl w:ilvl="0" w:tplc="0B1C73FA">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F24D67"/>
    <w:multiLevelType w:val="hybridMultilevel"/>
    <w:tmpl w:val="3F0636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3A250A1"/>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A22461"/>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3956D5"/>
    <w:multiLevelType w:val="hybridMultilevel"/>
    <w:tmpl w:val="FB6AD66A"/>
    <w:lvl w:ilvl="0" w:tplc="04050017">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3B669D"/>
    <w:multiLevelType w:val="hybridMultilevel"/>
    <w:tmpl w:val="C9FC79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BE96887"/>
    <w:multiLevelType w:val="hybridMultilevel"/>
    <w:tmpl w:val="208CE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FC0E7D"/>
    <w:multiLevelType w:val="hybridMultilevel"/>
    <w:tmpl w:val="295E86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542DFD"/>
    <w:multiLevelType w:val="hybridMultilevel"/>
    <w:tmpl w:val="EACE8F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BF50652"/>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80077A"/>
    <w:multiLevelType w:val="hybridMultilevel"/>
    <w:tmpl w:val="215AED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25D54DF"/>
    <w:multiLevelType w:val="hybridMultilevel"/>
    <w:tmpl w:val="7C2403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67D2384"/>
    <w:multiLevelType w:val="hybridMultilevel"/>
    <w:tmpl w:val="5878653E"/>
    <w:lvl w:ilvl="0" w:tplc="FAAA0770">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770723A"/>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0B0957"/>
    <w:multiLevelType w:val="hybridMultilevel"/>
    <w:tmpl w:val="E5D23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167C5C"/>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E72909"/>
    <w:multiLevelType w:val="hybridMultilevel"/>
    <w:tmpl w:val="FB6AD66A"/>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6A1E7B"/>
    <w:multiLevelType w:val="hybridMultilevel"/>
    <w:tmpl w:val="35183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05B188E"/>
    <w:multiLevelType w:val="hybridMultilevel"/>
    <w:tmpl w:val="463E1C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9C619E"/>
    <w:multiLevelType w:val="hybridMultilevel"/>
    <w:tmpl w:val="6D62A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32E72AE"/>
    <w:multiLevelType w:val="hybridMultilevel"/>
    <w:tmpl w:val="73863C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58D6BA4"/>
    <w:multiLevelType w:val="hybridMultilevel"/>
    <w:tmpl w:val="6A1C2F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E72A9A"/>
    <w:multiLevelType w:val="hybridMultilevel"/>
    <w:tmpl w:val="3160AD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970850"/>
    <w:multiLevelType w:val="hybridMultilevel"/>
    <w:tmpl w:val="5094C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E52AA0"/>
    <w:multiLevelType w:val="hybridMultilevel"/>
    <w:tmpl w:val="CA628F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F094FFF"/>
    <w:multiLevelType w:val="hybridMultilevel"/>
    <w:tmpl w:val="EFD08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2437643">
    <w:abstractNumId w:val="28"/>
  </w:num>
  <w:num w:numId="2" w16cid:durableId="324818280">
    <w:abstractNumId w:val="0"/>
  </w:num>
  <w:num w:numId="3" w16cid:durableId="1586963421">
    <w:abstractNumId w:val="2"/>
  </w:num>
  <w:num w:numId="4" w16cid:durableId="1733117174">
    <w:abstractNumId w:val="23"/>
  </w:num>
  <w:num w:numId="5" w16cid:durableId="727454467">
    <w:abstractNumId w:val="30"/>
  </w:num>
  <w:num w:numId="6" w16cid:durableId="1563830876">
    <w:abstractNumId w:val="38"/>
  </w:num>
  <w:num w:numId="7" w16cid:durableId="457380764">
    <w:abstractNumId w:val="40"/>
  </w:num>
  <w:num w:numId="8" w16cid:durableId="1794712034">
    <w:abstractNumId w:val="16"/>
  </w:num>
  <w:num w:numId="9" w16cid:durableId="533155274">
    <w:abstractNumId w:val="33"/>
  </w:num>
  <w:num w:numId="10" w16cid:durableId="2131824821">
    <w:abstractNumId w:val="22"/>
  </w:num>
  <w:num w:numId="11" w16cid:durableId="1285962065">
    <w:abstractNumId w:val="9"/>
  </w:num>
  <w:num w:numId="12" w16cid:durableId="734475773">
    <w:abstractNumId w:val="8"/>
  </w:num>
  <w:num w:numId="13" w16cid:durableId="459803488">
    <w:abstractNumId w:val="26"/>
  </w:num>
  <w:num w:numId="14" w16cid:durableId="457263878">
    <w:abstractNumId w:val="7"/>
  </w:num>
  <w:num w:numId="15" w16cid:durableId="312099678">
    <w:abstractNumId w:val="35"/>
  </w:num>
  <w:num w:numId="16" w16cid:durableId="2093889612">
    <w:abstractNumId w:val="14"/>
  </w:num>
  <w:num w:numId="17" w16cid:durableId="202402601">
    <w:abstractNumId w:val="11"/>
  </w:num>
  <w:num w:numId="18" w16cid:durableId="1089885597">
    <w:abstractNumId w:val="24"/>
  </w:num>
  <w:num w:numId="19" w16cid:durableId="1745057308">
    <w:abstractNumId w:val="39"/>
  </w:num>
  <w:num w:numId="20" w16cid:durableId="1928225627">
    <w:abstractNumId w:val="17"/>
  </w:num>
  <w:num w:numId="21" w16cid:durableId="1082526529">
    <w:abstractNumId w:val="41"/>
  </w:num>
  <w:num w:numId="22" w16cid:durableId="341322995">
    <w:abstractNumId w:val="34"/>
  </w:num>
  <w:num w:numId="23" w16cid:durableId="1002780881">
    <w:abstractNumId w:val="13"/>
  </w:num>
  <w:num w:numId="24" w16cid:durableId="978462310">
    <w:abstractNumId w:val="21"/>
  </w:num>
  <w:num w:numId="25" w16cid:durableId="997927247">
    <w:abstractNumId w:val="3"/>
  </w:num>
  <w:num w:numId="26" w16cid:durableId="2106336620">
    <w:abstractNumId w:val="27"/>
  </w:num>
  <w:num w:numId="27" w16cid:durableId="410809883">
    <w:abstractNumId w:val="36"/>
  </w:num>
  <w:num w:numId="28" w16cid:durableId="1819758700">
    <w:abstractNumId w:val="37"/>
  </w:num>
  <w:num w:numId="29" w16cid:durableId="2016489525">
    <w:abstractNumId w:val="5"/>
  </w:num>
  <w:num w:numId="30" w16cid:durableId="1039746129">
    <w:abstractNumId w:val="12"/>
  </w:num>
  <w:num w:numId="31" w16cid:durableId="577590861">
    <w:abstractNumId w:val="1"/>
  </w:num>
  <w:num w:numId="32" w16cid:durableId="1876236275">
    <w:abstractNumId w:val="20"/>
  </w:num>
  <w:num w:numId="33" w16cid:durableId="1548561647">
    <w:abstractNumId w:val="29"/>
  </w:num>
  <w:num w:numId="34" w16cid:durableId="1649940650">
    <w:abstractNumId w:val="6"/>
  </w:num>
  <w:num w:numId="35" w16cid:durableId="553469387">
    <w:abstractNumId w:val="25"/>
  </w:num>
  <w:num w:numId="36" w16cid:durableId="474179522">
    <w:abstractNumId w:val="4"/>
  </w:num>
  <w:num w:numId="37" w16cid:durableId="824319169">
    <w:abstractNumId w:val="31"/>
  </w:num>
  <w:num w:numId="38" w16cid:durableId="2103723875">
    <w:abstractNumId w:val="10"/>
  </w:num>
  <w:num w:numId="39" w16cid:durableId="1636720606">
    <w:abstractNumId w:val="19"/>
  </w:num>
  <w:num w:numId="40" w16cid:durableId="1814717310">
    <w:abstractNumId w:val="18"/>
  </w:num>
  <w:num w:numId="41" w16cid:durableId="2137405037">
    <w:abstractNumId w:val="32"/>
  </w:num>
  <w:num w:numId="42" w16cid:durableId="86462793">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31"/>
    <w:rsid w:val="00001237"/>
    <w:rsid w:val="00002BB6"/>
    <w:rsid w:val="0000428A"/>
    <w:rsid w:val="000067D3"/>
    <w:rsid w:val="00013FEA"/>
    <w:rsid w:val="00014FD0"/>
    <w:rsid w:val="0001677B"/>
    <w:rsid w:val="00016929"/>
    <w:rsid w:val="00016C59"/>
    <w:rsid w:val="00016E27"/>
    <w:rsid w:val="000201B6"/>
    <w:rsid w:val="00020F52"/>
    <w:rsid w:val="0002197F"/>
    <w:rsid w:val="0002198D"/>
    <w:rsid w:val="000225A6"/>
    <w:rsid w:val="00022AD5"/>
    <w:rsid w:val="00022B12"/>
    <w:rsid w:val="00023350"/>
    <w:rsid w:val="00026DAE"/>
    <w:rsid w:val="000274BA"/>
    <w:rsid w:val="00027A23"/>
    <w:rsid w:val="00030025"/>
    <w:rsid w:val="00030B7D"/>
    <w:rsid w:val="00031FEF"/>
    <w:rsid w:val="000323A0"/>
    <w:rsid w:val="00034097"/>
    <w:rsid w:val="000348B0"/>
    <w:rsid w:val="00034A6F"/>
    <w:rsid w:val="00035523"/>
    <w:rsid w:val="00037839"/>
    <w:rsid w:val="000379CF"/>
    <w:rsid w:val="00042BCC"/>
    <w:rsid w:val="00043BC6"/>
    <w:rsid w:val="000440D5"/>
    <w:rsid w:val="00046ABD"/>
    <w:rsid w:val="00047CC6"/>
    <w:rsid w:val="00051784"/>
    <w:rsid w:val="00063348"/>
    <w:rsid w:val="000637B9"/>
    <w:rsid w:val="000653F9"/>
    <w:rsid w:val="00065876"/>
    <w:rsid w:val="00065C6E"/>
    <w:rsid w:val="000661CB"/>
    <w:rsid w:val="000704BB"/>
    <w:rsid w:val="000707FD"/>
    <w:rsid w:val="000712BC"/>
    <w:rsid w:val="00071548"/>
    <w:rsid w:val="00073121"/>
    <w:rsid w:val="00077CC5"/>
    <w:rsid w:val="000815BD"/>
    <w:rsid w:val="0008176C"/>
    <w:rsid w:val="00081CF3"/>
    <w:rsid w:val="000822C1"/>
    <w:rsid w:val="000840B5"/>
    <w:rsid w:val="00091B92"/>
    <w:rsid w:val="00091C38"/>
    <w:rsid w:val="0009465E"/>
    <w:rsid w:val="000973C5"/>
    <w:rsid w:val="000A1C8F"/>
    <w:rsid w:val="000A1E3B"/>
    <w:rsid w:val="000A420C"/>
    <w:rsid w:val="000A45FD"/>
    <w:rsid w:val="000A54BF"/>
    <w:rsid w:val="000A7B7A"/>
    <w:rsid w:val="000B3A5E"/>
    <w:rsid w:val="000B3C57"/>
    <w:rsid w:val="000B47A3"/>
    <w:rsid w:val="000C022B"/>
    <w:rsid w:val="000C066B"/>
    <w:rsid w:val="000C0763"/>
    <w:rsid w:val="000C176F"/>
    <w:rsid w:val="000C26E1"/>
    <w:rsid w:val="000C68B5"/>
    <w:rsid w:val="000C7C4E"/>
    <w:rsid w:val="000D0514"/>
    <w:rsid w:val="000D11C8"/>
    <w:rsid w:val="000D1265"/>
    <w:rsid w:val="000D1CDF"/>
    <w:rsid w:val="000D2AB2"/>
    <w:rsid w:val="000D4DD6"/>
    <w:rsid w:val="000D50E7"/>
    <w:rsid w:val="000D5753"/>
    <w:rsid w:val="000D5CA1"/>
    <w:rsid w:val="000D6F82"/>
    <w:rsid w:val="000E27B1"/>
    <w:rsid w:val="000E3299"/>
    <w:rsid w:val="000F0FDC"/>
    <w:rsid w:val="000F2E4D"/>
    <w:rsid w:val="000F37CD"/>
    <w:rsid w:val="000F3F38"/>
    <w:rsid w:val="000F482B"/>
    <w:rsid w:val="0010006D"/>
    <w:rsid w:val="001009F3"/>
    <w:rsid w:val="00103462"/>
    <w:rsid w:val="001034A1"/>
    <w:rsid w:val="001050B3"/>
    <w:rsid w:val="001113FD"/>
    <w:rsid w:val="0011228E"/>
    <w:rsid w:val="00114A35"/>
    <w:rsid w:val="0011597E"/>
    <w:rsid w:val="00120D51"/>
    <w:rsid w:val="00121016"/>
    <w:rsid w:val="00123F5B"/>
    <w:rsid w:val="00125714"/>
    <w:rsid w:val="00126283"/>
    <w:rsid w:val="00127ACB"/>
    <w:rsid w:val="001363EA"/>
    <w:rsid w:val="001370F2"/>
    <w:rsid w:val="00137198"/>
    <w:rsid w:val="00140900"/>
    <w:rsid w:val="00140F95"/>
    <w:rsid w:val="00143009"/>
    <w:rsid w:val="0014489C"/>
    <w:rsid w:val="00147D3D"/>
    <w:rsid w:val="00150BAC"/>
    <w:rsid w:val="0015739C"/>
    <w:rsid w:val="0016061E"/>
    <w:rsid w:val="00162214"/>
    <w:rsid w:val="00163179"/>
    <w:rsid w:val="00164F3E"/>
    <w:rsid w:val="00166237"/>
    <w:rsid w:val="00167EE7"/>
    <w:rsid w:val="001706F1"/>
    <w:rsid w:val="0017233D"/>
    <w:rsid w:val="0017275C"/>
    <w:rsid w:val="00176E50"/>
    <w:rsid w:val="0018288A"/>
    <w:rsid w:val="00183409"/>
    <w:rsid w:val="00183602"/>
    <w:rsid w:val="00184799"/>
    <w:rsid w:val="001849CF"/>
    <w:rsid w:val="001879C1"/>
    <w:rsid w:val="00191E0A"/>
    <w:rsid w:val="00191EA6"/>
    <w:rsid w:val="00195832"/>
    <w:rsid w:val="001A177E"/>
    <w:rsid w:val="001A24D9"/>
    <w:rsid w:val="001A2D11"/>
    <w:rsid w:val="001A37D6"/>
    <w:rsid w:val="001A4F9E"/>
    <w:rsid w:val="001A52FC"/>
    <w:rsid w:val="001B081B"/>
    <w:rsid w:val="001B0E9D"/>
    <w:rsid w:val="001B3FE3"/>
    <w:rsid w:val="001B5071"/>
    <w:rsid w:val="001B7A8C"/>
    <w:rsid w:val="001C0744"/>
    <w:rsid w:val="001C1020"/>
    <w:rsid w:val="001C2EAA"/>
    <w:rsid w:val="001C3E7B"/>
    <w:rsid w:val="001C4607"/>
    <w:rsid w:val="001D1E74"/>
    <w:rsid w:val="001D23B3"/>
    <w:rsid w:val="001D296A"/>
    <w:rsid w:val="001D2C0A"/>
    <w:rsid w:val="001D31BF"/>
    <w:rsid w:val="001D5A12"/>
    <w:rsid w:val="001D6A31"/>
    <w:rsid w:val="001D6ADA"/>
    <w:rsid w:val="001D7D3E"/>
    <w:rsid w:val="001E0E16"/>
    <w:rsid w:val="001E197E"/>
    <w:rsid w:val="001E26C9"/>
    <w:rsid w:val="001E4337"/>
    <w:rsid w:val="001E4713"/>
    <w:rsid w:val="001E5C06"/>
    <w:rsid w:val="001E5CF9"/>
    <w:rsid w:val="001F032B"/>
    <w:rsid w:val="001F10F3"/>
    <w:rsid w:val="001F1B51"/>
    <w:rsid w:val="001F1FDC"/>
    <w:rsid w:val="001F4DF8"/>
    <w:rsid w:val="002000BD"/>
    <w:rsid w:val="00200606"/>
    <w:rsid w:val="00200CFC"/>
    <w:rsid w:val="002013D8"/>
    <w:rsid w:val="00201E47"/>
    <w:rsid w:val="00201F3D"/>
    <w:rsid w:val="00202C67"/>
    <w:rsid w:val="00205911"/>
    <w:rsid w:val="00206003"/>
    <w:rsid w:val="0020721E"/>
    <w:rsid w:val="00207345"/>
    <w:rsid w:val="002075C9"/>
    <w:rsid w:val="00210DB6"/>
    <w:rsid w:val="00216DE0"/>
    <w:rsid w:val="00225029"/>
    <w:rsid w:val="002259A3"/>
    <w:rsid w:val="002311B2"/>
    <w:rsid w:val="00234244"/>
    <w:rsid w:val="00235862"/>
    <w:rsid w:val="00237D79"/>
    <w:rsid w:val="0024159D"/>
    <w:rsid w:val="002417D2"/>
    <w:rsid w:val="00241B59"/>
    <w:rsid w:val="00243087"/>
    <w:rsid w:val="002453AC"/>
    <w:rsid w:val="00246A02"/>
    <w:rsid w:val="00246BB1"/>
    <w:rsid w:val="0025192A"/>
    <w:rsid w:val="00254FD3"/>
    <w:rsid w:val="0025526E"/>
    <w:rsid w:val="00255B95"/>
    <w:rsid w:val="0025609F"/>
    <w:rsid w:val="002573F6"/>
    <w:rsid w:val="00261CB8"/>
    <w:rsid w:val="0026383F"/>
    <w:rsid w:val="00265D2F"/>
    <w:rsid w:val="002673A5"/>
    <w:rsid w:val="00267B56"/>
    <w:rsid w:val="00270DB6"/>
    <w:rsid w:val="00272AF3"/>
    <w:rsid w:val="00272DED"/>
    <w:rsid w:val="00272DF6"/>
    <w:rsid w:val="0027368F"/>
    <w:rsid w:val="002737C9"/>
    <w:rsid w:val="00274816"/>
    <w:rsid w:val="00277197"/>
    <w:rsid w:val="00281BB2"/>
    <w:rsid w:val="00281C00"/>
    <w:rsid w:val="0029028B"/>
    <w:rsid w:val="00294AD5"/>
    <w:rsid w:val="00296155"/>
    <w:rsid w:val="00296762"/>
    <w:rsid w:val="002A41F3"/>
    <w:rsid w:val="002A461D"/>
    <w:rsid w:val="002B1209"/>
    <w:rsid w:val="002B4EB9"/>
    <w:rsid w:val="002B59E2"/>
    <w:rsid w:val="002B64E5"/>
    <w:rsid w:val="002B7FE5"/>
    <w:rsid w:val="002C0B1B"/>
    <w:rsid w:val="002C2C2B"/>
    <w:rsid w:val="002C4A92"/>
    <w:rsid w:val="002C4BCB"/>
    <w:rsid w:val="002D169A"/>
    <w:rsid w:val="002D16AD"/>
    <w:rsid w:val="002D1CFE"/>
    <w:rsid w:val="002D2899"/>
    <w:rsid w:val="002D2CEB"/>
    <w:rsid w:val="002D3D69"/>
    <w:rsid w:val="002E420D"/>
    <w:rsid w:val="002E4644"/>
    <w:rsid w:val="002E48C8"/>
    <w:rsid w:val="002E6774"/>
    <w:rsid w:val="002E736F"/>
    <w:rsid w:val="002F29DA"/>
    <w:rsid w:val="002F513A"/>
    <w:rsid w:val="002F52FC"/>
    <w:rsid w:val="002F55EE"/>
    <w:rsid w:val="002F7061"/>
    <w:rsid w:val="002F70FA"/>
    <w:rsid w:val="0030025E"/>
    <w:rsid w:val="003011D6"/>
    <w:rsid w:val="0030797D"/>
    <w:rsid w:val="00313B17"/>
    <w:rsid w:val="00314393"/>
    <w:rsid w:val="0031446F"/>
    <w:rsid w:val="0031498E"/>
    <w:rsid w:val="003161EA"/>
    <w:rsid w:val="003175C3"/>
    <w:rsid w:val="003205C8"/>
    <w:rsid w:val="00324704"/>
    <w:rsid w:val="0033184D"/>
    <w:rsid w:val="00331C22"/>
    <w:rsid w:val="00333A6E"/>
    <w:rsid w:val="00335975"/>
    <w:rsid w:val="00336173"/>
    <w:rsid w:val="00336897"/>
    <w:rsid w:val="00340788"/>
    <w:rsid w:val="00340C59"/>
    <w:rsid w:val="00341943"/>
    <w:rsid w:val="003424E9"/>
    <w:rsid w:val="00343619"/>
    <w:rsid w:val="00346273"/>
    <w:rsid w:val="0034785E"/>
    <w:rsid w:val="00351009"/>
    <w:rsid w:val="00351157"/>
    <w:rsid w:val="003521A7"/>
    <w:rsid w:val="00354C3F"/>
    <w:rsid w:val="003552DF"/>
    <w:rsid w:val="00357026"/>
    <w:rsid w:val="0036243B"/>
    <w:rsid w:val="0036277B"/>
    <w:rsid w:val="00364BC0"/>
    <w:rsid w:val="003654EE"/>
    <w:rsid w:val="00366B6F"/>
    <w:rsid w:val="00366CFF"/>
    <w:rsid w:val="003713E4"/>
    <w:rsid w:val="00371663"/>
    <w:rsid w:val="00373023"/>
    <w:rsid w:val="003735D3"/>
    <w:rsid w:val="00375D49"/>
    <w:rsid w:val="00376F2E"/>
    <w:rsid w:val="003812C3"/>
    <w:rsid w:val="00381B7D"/>
    <w:rsid w:val="00382F95"/>
    <w:rsid w:val="0038325B"/>
    <w:rsid w:val="003839F3"/>
    <w:rsid w:val="003849C1"/>
    <w:rsid w:val="00390395"/>
    <w:rsid w:val="003914CE"/>
    <w:rsid w:val="003933D0"/>
    <w:rsid w:val="00394A7D"/>
    <w:rsid w:val="00394D40"/>
    <w:rsid w:val="00396B48"/>
    <w:rsid w:val="00396F35"/>
    <w:rsid w:val="003A156C"/>
    <w:rsid w:val="003A6AB2"/>
    <w:rsid w:val="003B13B5"/>
    <w:rsid w:val="003B2324"/>
    <w:rsid w:val="003B3855"/>
    <w:rsid w:val="003B6B03"/>
    <w:rsid w:val="003B6C89"/>
    <w:rsid w:val="003B717C"/>
    <w:rsid w:val="003B7D81"/>
    <w:rsid w:val="003C03C4"/>
    <w:rsid w:val="003C10A0"/>
    <w:rsid w:val="003C1E08"/>
    <w:rsid w:val="003C2830"/>
    <w:rsid w:val="003C431B"/>
    <w:rsid w:val="003D0251"/>
    <w:rsid w:val="003D05BC"/>
    <w:rsid w:val="003D0F4E"/>
    <w:rsid w:val="003D1B7D"/>
    <w:rsid w:val="003D32B6"/>
    <w:rsid w:val="003D6E15"/>
    <w:rsid w:val="003D6F7A"/>
    <w:rsid w:val="003D7C5A"/>
    <w:rsid w:val="003E223E"/>
    <w:rsid w:val="003E2FAC"/>
    <w:rsid w:val="003E3761"/>
    <w:rsid w:val="003F0680"/>
    <w:rsid w:val="003F346D"/>
    <w:rsid w:val="003F3A7B"/>
    <w:rsid w:val="003F78E5"/>
    <w:rsid w:val="003F7B7D"/>
    <w:rsid w:val="0040046C"/>
    <w:rsid w:val="00400CC4"/>
    <w:rsid w:val="00403127"/>
    <w:rsid w:val="00403E6E"/>
    <w:rsid w:val="004057F9"/>
    <w:rsid w:val="00406CE1"/>
    <w:rsid w:val="00407038"/>
    <w:rsid w:val="004075EA"/>
    <w:rsid w:val="00412B7C"/>
    <w:rsid w:val="00412EE9"/>
    <w:rsid w:val="00413391"/>
    <w:rsid w:val="00414AB8"/>
    <w:rsid w:val="00414B4B"/>
    <w:rsid w:val="00415780"/>
    <w:rsid w:val="004177FF"/>
    <w:rsid w:val="00421675"/>
    <w:rsid w:val="0042239A"/>
    <w:rsid w:val="00424215"/>
    <w:rsid w:val="00425994"/>
    <w:rsid w:val="00425E9E"/>
    <w:rsid w:val="00426D43"/>
    <w:rsid w:val="00426F5B"/>
    <w:rsid w:val="00432C48"/>
    <w:rsid w:val="00433027"/>
    <w:rsid w:val="00433C99"/>
    <w:rsid w:val="004345F6"/>
    <w:rsid w:val="00434AFA"/>
    <w:rsid w:val="00435771"/>
    <w:rsid w:val="00435DC5"/>
    <w:rsid w:val="00436C44"/>
    <w:rsid w:val="00440205"/>
    <w:rsid w:val="004435C4"/>
    <w:rsid w:val="00445574"/>
    <w:rsid w:val="004465EC"/>
    <w:rsid w:val="00447B8C"/>
    <w:rsid w:val="004522E1"/>
    <w:rsid w:val="004532E9"/>
    <w:rsid w:val="0045476C"/>
    <w:rsid w:val="00455A14"/>
    <w:rsid w:val="00457369"/>
    <w:rsid w:val="00457AF6"/>
    <w:rsid w:val="0046122D"/>
    <w:rsid w:val="00461B42"/>
    <w:rsid w:val="00461ED9"/>
    <w:rsid w:val="00462DF5"/>
    <w:rsid w:val="00463BA5"/>
    <w:rsid w:val="00464C14"/>
    <w:rsid w:val="004675B6"/>
    <w:rsid w:val="00471397"/>
    <w:rsid w:val="00472291"/>
    <w:rsid w:val="00474AFE"/>
    <w:rsid w:val="00475F3E"/>
    <w:rsid w:val="00476454"/>
    <w:rsid w:val="0048019B"/>
    <w:rsid w:val="00492306"/>
    <w:rsid w:val="00492EBA"/>
    <w:rsid w:val="00492F04"/>
    <w:rsid w:val="004967F1"/>
    <w:rsid w:val="00496B66"/>
    <w:rsid w:val="00496DF1"/>
    <w:rsid w:val="004A03FB"/>
    <w:rsid w:val="004A331E"/>
    <w:rsid w:val="004A6318"/>
    <w:rsid w:val="004A7767"/>
    <w:rsid w:val="004B2A97"/>
    <w:rsid w:val="004B4644"/>
    <w:rsid w:val="004B5193"/>
    <w:rsid w:val="004B6111"/>
    <w:rsid w:val="004B6449"/>
    <w:rsid w:val="004B6564"/>
    <w:rsid w:val="004C03BB"/>
    <w:rsid w:val="004C223D"/>
    <w:rsid w:val="004C228D"/>
    <w:rsid w:val="004C411C"/>
    <w:rsid w:val="004C4815"/>
    <w:rsid w:val="004C541F"/>
    <w:rsid w:val="004C6834"/>
    <w:rsid w:val="004D0D63"/>
    <w:rsid w:val="004D1361"/>
    <w:rsid w:val="004D3006"/>
    <w:rsid w:val="004D4CE0"/>
    <w:rsid w:val="004D50A7"/>
    <w:rsid w:val="004D6A7E"/>
    <w:rsid w:val="004D6A8C"/>
    <w:rsid w:val="004E3520"/>
    <w:rsid w:val="004E675F"/>
    <w:rsid w:val="004E74E7"/>
    <w:rsid w:val="004F06C5"/>
    <w:rsid w:val="004F0D9B"/>
    <w:rsid w:val="004F3155"/>
    <w:rsid w:val="004F332E"/>
    <w:rsid w:val="004F4AB7"/>
    <w:rsid w:val="004F4FCC"/>
    <w:rsid w:val="004F5A55"/>
    <w:rsid w:val="00500B21"/>
    <w:rsid w:val="00502D03"/>
    <w:rsid w:val="0050430E"/>
    <w:rsid w:val="00504C4A"/>
    <w:rsid w:val="0050527B"/>
    <w:rsid w:val="00505383"/>
    <w:rsid w:val="0050792C"/>
    <w:rsid w:val="00511743"/>
    <w:rsid w:val="0051203E"/>
    <w:rsid w:val="00512C3F"/>
    <w:rsid w:val="00514B54"/>
    <w:rsid w:val="0052187F"/>
    <w:rsid w:val="00522EA7"/>
    <w:rsid w:val="005236BE"/>
    <w:rsid w:val="005242BC"/>
    <w:rsid w:val="00525528"/>
    <w:rsid w:val="00527CD8"/>
    <w:rsid w:val="0053035D"/>
    <w:rsid w:val="00531192"/>
    <w:rsid w:val="0053199F"/>
    <w:rsid w:val="00532765"/>
    <w:rsid w:val="00536171"/>
    <w:rsid w:val="0054000A"/>
    <w:rsid w:val="00540734"/>
    <w:rsid w:val="00540CBD"/>
    <w:rsid w:val="00543515"/>
    <w:rsid w:val="00543651"/>
    <w:rsid w:val="00544B90"/>
    <w:rsid w:val="00546649"/>
    <w:rsid w:val="00547135"/>
    <w:rsid w:val="00547302"/>
    <w:rsid w:val="0055131F"/>
    <w:rsid w:val="005530CB"/>
    <w:rsid w:val="005554F0"/>
    <w:rsid w:val="005602FE"/>
    <w:rsid w:val="00562122"/>
    <w:rsid w:val="005624F2"/>
    <w:rsid w:val="00564DF1"/>
    <w:rsid w:val="00565DEF"/>
    <w:rsid w:val="00567F95"/>
    <w:rsid w:val="00571E3A"/>
    <w:rsid w:val="00571F03"/>
    <w:rsid w:val="00572F43"/>
    <w:rsid w:val="00575E86"/>
    <w:rsid w:val="00576377"/>
    <w:rsid w:val="00581592"/>
    <w:rsid w:val="00582A3D"/>
    <w:rsid w:val="00582A7A"/>
    <w:rsid w:val="00583363"/>
    <w:rsid w:val="005836B7"/>
    <w:rsid w:val="005848AE"/>
    <w:rsid w:val="00585E80"/>
    <w:rsid w:val="005863DA"/>
    <w:rsid w:val="00586424"/>
    <w:rsid w:val="005902C4"/>
    <w:rsid w:val="00591164"/>
    <w:rsid w:val="0059159D"/>
    <w:rsid w:val="00595EA5"/>
    <w:rsid w:val="00596E82"/>
    <w:rsid w:val="005A36D1"/>
    <w:rsid w:val="005A3A2F"/>
    <w:rsid w:val="005A48DB"/>
    <w:rsid w:val="005A5C82"/>
    <w:rsid w:val="005A5F3B"/>
    <w:rsid w:val="005A64D6"/>
    <w:rsid w:val="005A65D3"/>
    <w:rsid w:val="005B0187"/>
    <w:rsid w:val="005B0E99"/>
    <w:rsid w:val="005B33BC"/>
    <w:rsid w:val="005B3CCE"/>
    <w:rsid w:val="005B6756"/>
    <w:rsid w:val="005C0856"/>
    <w:rsid w:val="005C325E"/>
    <w:rsid w:val="005C3AD3"/>
    <w:rsid w:val="005C4EB0"/>
    <w:rsid w:val="005D0E9C"/>
    <w:rsid w:val="005D7766"/>
    <w:rsid w:val="005D7CF2"/>
    <w:rsid w:val="005E248D"/>
    <w:rsid w:val="005E254B"/>
    <w:rsid w:val="005E278D"/>
    <w:rsid w:val="005E2BF5"/>
    <w:rsid w:val="005E2F7F"/>
    <w:rsid w:val="005E35AA"/>
    <w:rsid w:val="005E3E35"/>
    <w:rsid w:val="005E783C"/>
    <w:rsid w:val="005F147A"/>
    <w:rsid w:val="005F74E7"/>
    <w:rsid w:val="00605DA3"/>
    <w:rsid w:val="00610531"/>
    <w:rsid w:val="00613E16"/>
    <w:rsid w:val="00613F2F"/>
    <w:rsid w:val="00614103"/>
    <w:rsid w:val="00614174"/>
    <w:rsid w:val="00615309"/>
    <w:rsid w:val="00617B42"/>
    <w:rsid w:val="00617E8B"/>
    <w:rsid w:val="00620400"/>
    <w:rsid w:val="00620AD6"/>
    <w:rsid w:val="00621582"/>
    <w:rsid w:val="006218E8"/>
    <w:rsid w:val="00624240"/>
    <w:rsid w:val="00625495"/>
    <w:rsid w:val="00625AEA"/>
    <w:rsid w:val="00625E04"/>
    <w:rsid w:val="006305F9"/>
    <w:rsid w:val="006334DC"/>
    <w:rsid w:val="0063423D"/>
    <w:rsid w:val="00637599"/>
    <w:rsid w:val="006412F5"/>
    <w:rsid w:val="006417A4"/>
    <w:rsid w:val="00641F8F"/>
    <w:rsid w:val="006428BC"/>
    <w:rsid w:val="00642EEE"/>
    <w:rsid w:val="00645643"/>
    <w:rsid w:val="0064787C"/>
    <w:rsid w:val="00647886"/>
    <w:rsid w:val="006535E1"/>
    <w:rsid w:val="00653BC6"/>
    <w:rsid w:val="006544F5"/>
    <w:rsid w:val="00656711"/>
    <w:rsid w:val="00656EB0"/>
    <w:rsid w:val="00663AD7"/>
    <w:rsid w:val="006651E0"/>
    <w:rsid w:val="00665833"/>
    <w:rsid w:val="0067152B"/>
    <w:rsid w:val="006723C4"/>
    <w:rsid w:val="006727D6"/>
    <w:rsid w:val="006743F7"/>
    <w:rsid w:val="00675940"/>
    <w:rsid w:val="00676384"/>
    <w:rsid w:val="00676577"/>
    <w:rsid w:val="00677034"/>
    <w:rsid w:val="00677257"/>
    <w:rsid w:val="00677FF9"/>
    <w:rsid w:val="00680301"/>
    <w:rsid w:val="00680399"/>
    <w:rsid w:val="00682776"/>
    <w:rsid w:val="00682A9E"/>
    <w:rsid w:val="00682AF9"/>
    <w:rsid w:val="006859C1"/>
    <w:rsid w:val="00687867"/>
    <w:rsid w:val="0069039A"/>
    <w:rsid w:val="00692688"/>
    <w:rsid w:val="0069328D"/>
    <w:rsid w:val="0069385B"/>
    <w:rsid w:val="00693C1F"/>
    <w:rsid w:val="00695C3E"/>
    <w:rsid w:val="00695EC1"/>
    <w:rsid w:val="006A132C"/>
    <w:rsid w:val="006A3A02"/>
    <w:rsid w:val="006A4E97"/>
    <w:rsid w:val="006B3DA3"/>
    <w:rsid w:val="006B41FB"/>
    <w:rsid w:val="006B657B"/>
    <w:rsid w:val="006B7D1B"/>
    <w:rsid w:val="006C0287"/>
    <w:rsid w:val="006C0DCD"/>
    <w:rsid w:val="006C1A71"/>
    <w:rsid w:val="006C2315"/>
    <w:rsid w:val="006C29E5"/>
    <w:rsid w:val="006C38F2"/>
    <w:rsid w:val="006C5118"/>
    <w:rsid w:val="006C72AA"/>
    <w:rsid w:val="006C7883"/>
    <w:rsid w:val="006C7CE5"/>
    <w:rsid w:val="006D3359"/>
    <w:rsid w:val="006D4459"/>
    <w:rsid w:val="006D5C6C"/>
    <w:rsid w:val="006D6290"/>
    <w:rsid w:val="006D63E2"/>
    <w:rsid w:val="006D7FDC"/>
    <w:rsid w:val="006E0E17"/>
    <w:rsid w:val="006E2172"/>
    <w:rsid w:val="006E4FB2"/>
    <w:rsid w:val="006E67C1"/>
    <w:rsid w:val="006F17A1"/>
    <w:rsid w:val="006F219D"/>
    <w:rsid w:val="006F3032"/>
    <w:rsid w:val="006F34F0"/>
    <w:rsid w:val="006F3D72"/>
    <w:rsid w:val="006F57C1"/>
    <w:rsid w:val="006F6AC3"/>
    <w:rsid w:val="006F7464"/>
    <w:rsid w:val="00700A97"/>
    <w:rsid w:val="00702657"/>
    <w:rsid w:val="00703F26"/>
    <w:rsid w:val="00705D78"/>
    <w:rsid w:val="007103ED"/>
    <w:rsid w:val="0071160F"/>
    <w:rsid w:val="0071168E"/>
    <w:rsid w:val="00711DF6"/>
    <w:rsid w:val="007123B0"/>
    <w:rsid w:val="00713A51"/>
    <w:rsid w:val="00714450"/>
    <w:rsid w:val="007147FD"/>
    <w:rsid w:val="00714B8B"/>
    <w:rsid w:val="00717618"/>
    <w:rsid w:val="00717A2A"/>
    <w:rsid w:val="00720751"/>
    <w:rsid w:val="007210A5"/>
    <w:rsid w:val="0072146D"/>
    <w:rsid w:val="00722683"/>
    <w:rsid w:val="007228AB"/>
    <w:rsid w:val="00723360"/>
    <w:rsid w:val="00723A51"/>
    <w:rsid w:val="00726F05"/>
    <w:rsid w:val="007271DB"/>
    <w:rsid w:val="0073193E"/>
    <w:rsid w:val="007325E8"/>
    <w:rsid w:val="00732CCA"/>
    <w:rsid w:val="00733F09"/>
    <w:rsid w:val="00735124"/>
    <w:rsid w:val="00737970"/>
    <w:rsid w:val="00737C89"/>
    <w:rsid w:val="00741CD7"/>
    <w:rsid w:val="007430DE"/>
    <w:rsid w:val="0074661A"/>
    <w:rsid w:val="00753AB2"/>
    <w:rsid w:val="00753C27"/>
    <w:rsid w:val="00755662"/>
    <w:rsid w:val="00756FCF"/>
    <w:rsid w:val="00760AAE"/>
    <w:rsid w:val="00760D74"/>
    <w:rsid w:val="007628AE"/>
    <w:rsid w:val="00764FAB"/>
    <w:rsid w:val="00766E88"/>
    <w:rsid w:val="00767D0E"/>
    <w:rsid w:val="0077124B"/>
    <w:rsid w:val="0077246D"/>
    <w:rsid w:val="00772A79"/>
    <w:rsid w:val="00777ECE"/>
    <w:rsid w:val="00777FC5"/>
    <w:rsid w:val="007801F7"/>
    <w:rsid w:val="007803BD"/>
    <w:rsid w:val="00780F23"/>
    <w:rsid w:val="00781109"/>
    <w:rsid w:val="007833DA"/>
    <w:rsid w:val="0078346A"/>
    <w:rsid w:val="00786FF6"/>
    <w:rsid w:val="007877BB"/>
    <w:rsid w:val="00787DE4"/>
    <w:rsid w:val="00793679"/>
    <w:rsid w:val="0079385B"/>
    <w:rsid w:val="007964A7"/>
    <w:rsid w:val="007970D8"/>
    <w:rsid w:val="007A1320"/>
    <w:rsid w:val="007A2B5B"/>
    <w:rsid w:val="007A6DDA"/>
    <w:rsid w:val="007A727B"/>
    <w:rsid w:val="007B1280"/>
    <w:rsid w:val="007B170E"/>
    <w:rsid w:val="007B1F60"/>
    <w:rsid w:val="007B347C"/>
    <w:rsid w:val="007B3A4F"/>
    <w:rsid w:val="007B5655"/>
    <w:rsid w:val="007B5DE6"/>
    <w:rsid w:val="007B7453"/>
    <w:rsid w:val="007B79AA"/>
    <w:rsid w:val="007C0438"/>
    <w:rsid w:val="007C258E"/>
    <w:rsid w:val="007C27CA"/>
    <w:rsid w:val="007C3542"/>
    <w:rsid w:val="007C43B8"/>
    <w:rsid w:val="007C7097"/>
    <w:rsid w:val="007C7AFA"/>
    <w:rsid w:val="007D015D"/>
    <w:rsid w:val="007D182C"/>
    <w:rsid w:val="007D2622"/>
    <w:rsid w:val="007D33B6"/>
    <w:rsid w:val="007D3BF4"/>
    <w:rsid w:val="007D4676"/>
    <w:rsid w:val="007D4E32"/>
    <w:rsid w:val="007D7B1D"/>
    <w:rsid w:val="007E0623"/>
    <w:rsid w:val="007E34D5"/>
    <w:rsid w:val="007E50AD"/>
    <w:rsid w:val="007E7582"/>
    <w:rsid w:val="007E79E7"/>
    <w:rsid w:val="007F08A3"/>
    <w:rsid w:val="007F0BC9"/>
    <w:rsid w:val="007F176E"/>
    <w:rsid w:val="007F2F0C"/>
    <w:rsid w:val="007F4538"/>
    <w:rsid w:val="00807BFA"/>
    <w:rsid w:val="008105F9"/>
    <w:rsid w:val="00812A4A"/>
    <w:rsid w:val="00825406"/>
    <w:rsid w:val="008255B1"/>
    <w:rsid w:val="00827940"/>
    <w:rsid w:val="00830312"/>
    <w:rsid w:val="008308B1"/>
    <w:rsid w:val="00831363"/>
    <w:rsid w:val="00832A39"/>
    <w:rsid w:val="00834485"/>
    <w:rsid w:val="008350C4"/>
    <w:rsid w:val="00835BF9"/>
    <w:rsid w:val="0083647D"/>
    <w:rsid w:val="0083717F"/>
    <w:rsid w:val="008420F0"/>
    <w:rsid w:val="00843433"/>
    <w:rsid w:val="008435AC"/>
    <w:rsid w:val="00843E4F"/>
    <w:rsid w:val="00844530"/>
    <w:rsid w:val="00845584"/>
    <w:rsid w:val="0084721C"/>
    <w:rsid w:val="008518E6"/>
    <w:rsid w:val="00851ED5"/>
    <w:rsid w:val="00851F4A"/>
    <w:rsid w:val="00854837"/>
    <w:rsid w:val="00855D61"/>
    <w:rsid w:val="00857C14"/>
    <w:rsid w:val="008617C4"/>
    <w:rsid w:val="008648B9"/>
    <w:rsid w:val="00867B32"/>
    <w:rsid w:val="008718E6"/>
    <w:rsid w:val="00871C3B"/>
    <w:rsid w:val="00872089"/>
    <w:rsid w:val="0087436E"/>
    <w:rsid w:val="008759C6"/>
    <w:rsid w:val="008850C5"/>
    <w:rsid w:val="00891AFE"/>
    <w:rsid w:val="0089572E"/>
    <w:rsid w:val="00896F54"/>
    <w:rsid w:val="008977F8"/>
    <w:rsid w:val="00897D9B"/>
    <w:rsid w:val="008A48EA"/>
    <w:rsid w:val="008A70FE"/>
    <w:rsid w:val="008B0112"/>
    <w:rsid w:val="008B04CF"/>
    <w:rsid w:val="008B0A54"/>
    <w:rsid w:val="008B2A62"/>
    <w:rsid w:val="008B436F"/>
    <w:rsid w:val="008B4FFC"/>
    <w:rsid w:val="008B5C9D"/>
    <w:rsid w:val="008B5F89"/>
    <w:rsid w:val="008C00B7"/>
    <w:rsid w:val="008C0DFC"/>
    <w:rsid w:val="008C1551"/>
    <w:rsid w:val="008D080E"/>
    <w:rsid w:val="008D145C"/>
    <w:rsid w:val="008D2036"/>
    <w:rsid w:val="008D2168"/>
    <w:rsid w:val="008D3B34"/>
    <w:rsid w:val="008D3C71"/>
    <w:rsid w:val="008E11B3"/>
    <w:rsid w:val="008E1C5C"/>
    <w:rsid w:val="008E1E12"/>
    <w:rsid w:val="008E302A"/>
    <w:rsid w:val="008E4912"/>
    <w:rsid w:val="008F0148"/>
    <w:rsid w:val="008F0671"/>
    <w:rsid w:val="008F53E7"/>
    <w:rsid w:val="008F683E"/>
    <w:rsid w:val="009008F7"/>
    <w:rsid w:val="00901393"/>
    <w:rsid w:val="00902605"/>
    <w:rsid w:val="00902E02"/>
    <w:rsid w:val="0090381F"/>
    <w:rsid w:val="009045C5"/>
    <w:rsid w:val="00904ECF"/>
    <w:rsid w:val="00905CC9"/>
    <w:rsid w:val="00905E1C"/>
    <w:rsid w:val="009074DD"/>
    <w:rsid w:val="00911085"/>
    <w:rsid w:val="00911BAC"/>
    <w:rsid w:val="009126EF"/>
    <w:rsid w:val="00912C89"/>
    <w:rsid w:val="00915682"/>
    <w:rsid w:val="009166E3"/>
    <w:rsid w:val="0092322F"/>
    <w:rsid w:val="00923AAD"/>
    <w:rsid w:val="00923F62"/>
    <w:rsid w:val="0092487B"/>
    <w:rsid w:val="0092496C"/>
    <w:rsid w:val="00927462"/>
    <w:rsid w:val="0093394E"/>
    <w:rsid w:val="009344A5"/>
    <w:rsid w:val="0093453B"/>
    <w:rsid w:val="009361CC"/>
    <w:rsid w:val="009364AE"/>
    <w:rsid w:val="009406C4"/>
    <w:rsid w:val="009434F2"/>
    <w:rsid w:val="00945BE1"/>
    <w:rsid w:val="00946E3B"/>
    <w:rsid w:val="00947209"/>
    <w:rsid w:val="009472FC"/>
    <w:rsid w:val="0094773F"/>
    <w:rsid w:val="00951419"/>
    <w:rsid w:val="00952342"/>
    <w:rsid w:val="009560DB"/>
    <w:rsid w:val="009566F7"/>
    <w:rsid w:val="00957DC7"/>
    <w:rsid w:val="0096042A"/>
    <w:rsid w:val="009613EB"/>
    <w:rsid w:val="00961B42"/>
    <w:rsid w:val="00964832"/>
    <w:rsid w:val="00964FEA"/>
    <w:rsid w:val="00965040"/>
    <w:rsid w:val="009661AE"/>
    <w:rsid w:val="00971541"/>
    <w:rsid w:val="00971BD3"/>
    <w:rsid w:val="009732F8"/>
    <w:rsid w:val="00974260"/>
    <w:rsid w:val="009754D4"/>
    <w:rsid w:val="00980B30"/>
    <w:rsid w:val="00980B77"/>
    <w:rsid w:val="00982BA0"/>
    <w:rsid w:val="00986D39"/>
    <w:rsid w:val="00991D6C"/>
    <w:rsid w:val="00995B69"/>
    <w:rsid w:val="009962FD"/>
    <w:rsid w:val="009970C0"/>
    <w:rsid w:val="009A17EB"/>
    <w:rsid w:val="009A4735"/>
    <w:rsid w:val="009A5E36"/>
    <w:rsid w:val="009A6478"/>
    <w:rsid w:val="009B109D"/>
    <w:rsid w:val="009B3315"/>
    <w:rsid w:val="009B3838"/>
    <w:rsid w:val="009C0F1D"/>
    <w:rsid w:val="009C13FC"/>
    <w:rsid w:val="009C1409"/>
    <w:rsid w:val="009C2052"/>
    <w:rsid w:val="009C5747"/>
    <w:rsid w:val="009D31C6"/>
    <w:rsid w:val="009D32C1"/>
    <w:rsid w:val="009D46EB"/>
    <w:rsid w:val="009D5547"/>
    <w:rsid w:val="009D67E5"/>
    <w:rsid w:val="009D7664"/>
    <w:rsid w:val="009E14EB"/>
    <w:rsid w:val="009E3DB5"/>
    <w:rsid w:val="009E3EC1"/>
    <w:rsid w:val="009E635D"/>
    <w:rsid w:val="009E76DD"/>
    <w:rsid w:val="009F59AA"/>
    <w:rsid w:val="009F6746"/>
    <w:rsid w:val="009F74A4"/>
    <w:rsid w:val="009F7AA8"/>
    <w:rsid w:val="00A007F1"/>
    <w:rsid w:val="00A022CF"/>
    <w:rsid w:val="00A03858"/>
    <w:rsid w:val="00A043EE"/>
    <w:rsid w:val="00A051EE"/>
    <w:rsid w:val="00A0705B"/>
    <w:rsid w:val="00A07F76"/>
    <w:rsid w:val="00A12B22"/>
    <w:rsid w:val="00A150F4"/>
    <w:rsid w:val="00A165A0"/>
    <w:rsid w:val="00A1750C"/>
    <w:rsid w:val="00A17F94"/>
    <w:rsid w:val="00A21D67"/>
    <w:rsid w:val="00A22914"/>
    <w:rsid w:val="00A258A5"/>
    <w:rsid w:val="00A27F16"/>
    <w:rsid w:val="00A311B3"/>
    <w:rsid w:val="00A32561"/>
    <w:rsid w:val="00A35F22"/>
    <w:rsid w:val="00A4122C"/>
    <w:rsid w:val="00A42206"/>
    <w:rsid w:val="00A513D6"/>
    <w:rsid w:val="00A54A0A"/>
    <w:rsid w:val="00A55469"/>
    <w:rsid w:val="00A56D48"/>
    <w:rsid w:val="00A56DDF"/>
    <w:rsid w:val="00A57752"/>
    <w:rsid w:val="00A600D7"/>
    <w:rsid w:val="00A61CD9"/>
    <w:rsid w:val="00A66464"/>
    <w:rsid w:val="00A732CB"/>
    <w:rsid w:val="00A74847"/>
    <w:rsid w:val="00A80F64"/>
    <w:rsid w:val="00A81D26"/>
    <w:rsid w:val="00A84B5C"/>
    <w:rsid w:val="00A84F92"/>
    <w:rsid w:val="00A85B94"/>
    <w:rsid w:val="00A85F3C"/>
    <w:rsid w:val="00A862CD"/>
    <w:rsid w:val="00A87B72"/>
    <w:rsid w:val="00A91C8F"/>
    <w:rsid w:val="00A91FF2"/>
    <w:rsid w:val="00A92EA4"/>
    <w:rsid w:val="00A9399B"/>
    <w:rsid w:val="00A95389"/>
    <w:rsid w:val="00A9598B"/>
    <w:rsid w:val="00A965BD"/>
    <w:rsid w:val="00AA067C"/>
    <w:rsid w:val="00AA0E75"/>
    <w:rsid w:val="00AA204C"/>
    <w:rsid w:val="00AA2FC2"/>
    <w:rsid w:val="00AA382B"/>
    <w:rsid w:val="00AA44DD"/>
    <w:rsid w:val="00AA6493"/>
    <w:rsid w:val="00AA69B0"/>
    <w:rsid w:val="00AB0F55"/>
    <w:rsid w:val="00AB1E4E"/>
    <w:rsid w:val="00AB6A71"/>
    <w:rsid w:val="00AB71E1"/>
    <w:rsid w:val="00AC3D0B"/>
    <w:rsid w:val="00AC3DA7"/>
    <w:rsid w:val="00AC3E68"/>
    <w:rsid w:val="00AC606F"/>
    <w:rsid w:val="00AC7431"/>
    <w:rsid w:val="00AD0FC1"/>
    <w:rsid w:val="00AD30FE"/>
    <w:rsid w:val="00AD38AC"/>
    <w:rsid w:val="00AD54EB"/>
    <w:rsid w:val="00AD5800"/>
    <w:rsid w:val="00AD7CF6"/>
    <w:rsid w:val="00AE1020"/>
    <w:rsid w:val="00AE21C1"/>
    <w:rsid w:val="00AE24A9"/>
    <w:rsid w:val="00AE7111"/>
    <w:rsid w:val="00AE7BB0"/>
    <w:rsid w:val="00AF0FEA"/>
    <w:rsid w:val="00AF19FB"/>
    <w:rsid w:val="00AF4BC1"/>
    <w:rsid w:val="00AF7D38"/>
    <w:rsid w:val="00B01303"/>
    <w:rsid w:val="00B01860"/>
    <w:rsid w:val="00B05E5E"/>
    <w:rsid w:val="00B151DD"/>
    <w:rsid w:val="00B21E3B"/>
    <w:rsid w:val="00B23D81"/>
    <w:rsid w:val="00B25438"/>
    <w:rsid w:val="00B27430"/>
    <w:rsid w:val="00B30127"/>
    <w:rsid w:val="00B36EA0"/>
    <w:rsid w:val="00B37902"/>
    <w:rsid w:val="00B40E07"/>
    <w:rsid w:val="00B4288B"/>
    <w:rsid w:val="00B4771A"/>
    <w:rsid w:val="00B526C2"/>
    <w:rsid w:val="00B5457F"/>
    <w:rsid w:val="00B56AD3"/>
    <w:rsid w:val="00B61648"/>
    <w:rsid w:val="00B6209F"/>
    <w:rsid w:val="00B63951"/>
    <w:rsid w:val="00B657CE"/>
    <w:rsid w:val="00B67901"/>
    <w:rsid w:val="00B70520"/>
    <w:rsid w:val="00B716B0"/>
    <w:rsid w:val="00B7284A"/>
    <w:rsid w:val="00B72BCA"/>
    <w:rsid w:val="00B7341D"/>
    <w:rsid w:val="00B76CB8"/>
    <w:rsid w:val="00B80418"/>
    <w:rsid w:val="00B80CC5"/>
    <w:rsid w:val="00B84FB1"/>
    <w:rsid w:val="00B923EB"/>
    <w:rsid w:val="00B94045"/>
    <w:rsid w:val="00BA03A5"/>
    <w:rsid w:val="00BA241E"/>
    <w:rsid w:val="00BA3B35"/>
    <w:rsid w:val="00BA4774"/>
    <w:rsid w:val="00BB067D"/>
    <w:rsid w:val="00BB1AC1"/>
    <w:rsid w:val="00BB21CA"/>
    <w:rsid w:val="00BB398D"/>
    <w:rsid w:val="00BB6EDA"/>
    <w:rsid w:val="00BC1DAE"/>
    <w:rsid w:val="00BC1E19"/>
    <w:rsid w:val="00BC1ECD"/>
    <w:rsid w:val="00BC2B26"/>
    <w:rsid w:val="00BC2C34"/>
    <w:rsid w:val="00BC5121"/>
    <w:rsid w:val="00BC5A9A"/>
    <w:rsid w:val="00BC6373"/>
    <w:rsid w:val="00BC6CC1"/>
    <w:rsid w:val="00BD08BE"/>
    <w:rsid w:val="00BD1C25"/>
    <w:rsid w:val="00BD51FB"/>
    <w:rsid w:val="00BD6AA4"/>
    <w:rsid w:val="00BD79C0"/>
    <w:rsid w:val="00BD7E36"/>
    <w:rsid w:val="00BE3CE4"/>
    <w:rsid w:val="00BE3ED5"/>
    <w:rsid w:val="00BE5A88"/>
    <w:rsid w:val="00BE70E6"/>
    <w:rsid w:val="00BF01C6"/>
    <w:rsid w:val="00BF0408"/>
    <w:rsid w:val="00BF0C17"/>
    <w:rsid w:val="00BF103C"/>
    <w:rsid w:val="00BF1F97"/>
    <w:rsid w:val="00BF264B"/>
    <w:rsid w:val="00BF435F"/>
    <w:rsid w:val="00BF5836"/>
    <w:rsid w:val="00C01F92"/>
    <w:rsid w:val="00C022FE"/>
    <w:rsid w:val="00C03E3C"/>
    <w:rsid w:val="00C046D4"/>
    <w:rsid w:val="00C05906"/>
    <w:rsid w:val="00C079C2"/>
    <w:rsid w:val="00C129A2"/>
    <w:rsid w:val="00C14D47"/>
    <w:rsid w:val="00C14F38"/>
    <w:rsid w:val="00C154A2"/>
    <w:rsid w:val="00C167A8"/>
    <w:rsid w:val="00C173B8"/>
    <w:rsid w:val="00C17862"/>
    <w:rsid w:val="00C21F7E"/>
    <w:rsid w:val="00C23101"/>
    <w:rsid w:val="00C23B76"/>
    <w:rsid w:val="00C23ED2"/>
    <w:rsid w:val="00C25D20"/>
    <w:rsid w:val="00C26A64"/>
    <w:rsid w:val="00C30956"/>
    <w:rsid w:val="00C3134F"/>
    <w:rsid w:val="00C332D8"/>
    <w:rsid w:val="00C36802"/>
    <w:rsid w:val="00C40AAE"/>
    <w:rsid w:val="00C40AB4"/>
    <w:rsid w:val="00C414DF"/>
    <w:rsid w:val="00C41C11"/>
    <w:rsid w:val="00C463C7"/>
    <w:rsid w:val="00C470D0"/>
    <w:rsid w:val="00C510C3"/>
    <w:rsid w:val="00C5339E"/>
    <w:rsid w:val="00C534D9"/>
    <w:rsid w:val="00C54645"/>
    <w:rsid w:val="00C55385"/>
    <w:rsid w:val="00C55E0B"/>
    <w:rsid w:val="00C56C9D"/>
    <w:rsid w:val="00C572DF"/>
    <w:rsid w:val="00C5763E"/>
    <w:rsid w:val="00C577E7"/>
    <w:rsid w:val="00C606C0"/>
    <w:rsid w:val="00C60E7A"/>
    <w:rsid w:val="00C61277"/>
    <w:rsid w:val="00C66E9B"/>
    <w:rsid w:val="00C6711B"/>
    <w:rsid w:val="00C67994"/>
    <w:rsid w:val="00C7059B"/>
    <w:rsid w:val="00C70734"/>
    <w:rsid w:val="00C7184D"/>
    <w:rsid w:val="00C71B80"/>
    <w:rsid w:val="00C723EB"/>
    <w:rsid w:val="00C72A8E"/>
    <w:rsid w:val="00C813F4"/>
    <w:rsid w:val="00C826AA"/>
    <w:rsid w:val="00C870D1"/>
    <w:rsid w:val="00C91E5F"/>
    <w:rsid w:val="00C92296"/>
    <w:rsid w:val="00C95645"/>
    <w:rsid w:val="00C9673F"/>
    <w:rsid w:val="00CA5C05"/>
    <w:rsid w:val="00CA5D46"/>
    <w:rsid w:val="00CB2BAA"/>
    <w:rsid w:val="00CB79BA"/>
    <w:rsid w:val="00CC2055"/>
    <w:rsid w:val="00CC4D3F"/>
    <w:rsid w:val="00CC6C17"/>
    <w:rsid w:val="00CD2CF4"/>
    <w:rsid w:val="00CD4782"/>
    <w:rsid w:val="00CD5640"/>
    <w:rsid w:val="00CE03E2"/>
    <w:rsid w:val="00CE1A47"/>
    <w:rsid w:val="00CE2F08"/>
    <w:rsid w:val="00CE4286"/>
    <w:rsid w:val="00CE58FD"/>
    <w:rsid w:val="00CE6188"/>
    <w:rsid w:val="00CE61F2"/>
    <w:rsid w:val="00CE63BE"/>
    <w:rsid w:val="00CE7899"/>
    <w:rsid w:val="00CE7E77"/>
    <w:rsid w:val="00CF0A3E"/>
    <w:rsid w:val="00CF174C"/>
    <w:rsid w:val="00CF2F76"/>
    <w:rsid w:val="00CF685A"/>
    <w:rsid w:val="00CF7F51"/>
    <w:rsid w:val="00D025BE"/>
    <w:rsid w:val="00D02E23"/>
    <w:rsid w:val="00D0329D"/>
    <w:rsid w:val="00D124D5"/>
    <w:rsid w:val="00D13211"/>
    <w:rsid w:val="00D13A49"/>
    <w:rsid w:val="00D14214"/>
    <w:rsid w:val="00D17E94"/>
    <w:rsid w:val="00D20558"/>
    <w:rsid w:val="00D2249C"/>
    <w:rsid w:val="00D22DDF"/>
    <w:rsid w:val="00D22F11"/>
    <w:rsid w:val="00D33C29"/>
    <w:rsid w:val="00D33C99"/>
    <w:rsid w:val="00D3453A"/>
    <w:rsid w:val="00D35D0A"/>
    <w:rsid w:val="00D36A12"/>
    <w:rsid w:val="00D40A37"/>
    <w:rsid w:val="00D425B3"/>
    <w:rsid w:val="00D43909"/>
    <w:rsid w:val="00D43957"/>
    <w:rsid w:val="00D45786"/>
    <w:rsid w:val="00D500A1"/>
    <w:rsid w:val="00D51EA6"/>
    <w:rsid w:val="00D52434"/>
    <w:rsid w:val="00D52C19"/>
    <w:rsid w:val="00D62A07"/>
    <w:rsid w:val="00D62DA6"/>
    <w:rsid w:val="00D63644"/>
    <w:rsid w:val="00D6367F"/>
    <w:rsid w:val="00D63D34"/>
    <w:rsid w:val="00D71E4C"/>
    <w:rsid w:val="00D73B8E"/>
    <w:rsid w:val="00D75376"/>
    <w:rsid w:val="00D76DE4"/>
    <w:rsid w:val="00D85CE0"/>
    <w:rsid w:val="00D86793"/>
    <w:rsid w:val="00D8735D"/>
    <w:rsid w:val="00D90BE0"/>
    <w:rsid w:val="00D93F82"/>
    <w:rsid w:val="00DA1F89"/>
    <w:rsid w:val="00DA24A6"/>
    <w:rsid w:val="00DA24B1"/>
    <w:rsid w:val="00DA2AEB"/>
    <w:rsid w:val="00DA2B4C"/>
    <w:rsid w:val="00DA30F6"/>
    <w:rsid w:val="00DA5410"/>
    <w:rsid w:val="00DA5F98"/>
    <w:rsid w:val="00DB070B"/>
    <w:rsid w:val="00DB1205"/>
    <w:rsid w:val="00DB277D"/>
    <w:rsid w:val="00DB4050"/>
    <w:rsid w:val="00DC0167"/>
    <w:rsid w:val="00DC3D6E"/>
    <w:rsid w:val="00DC5144"/>
    <w:rsid w:val="00DC791A"/>
    <w:rsid w:val="00DD02E6"/>
    <w:rsid w:val="00DD25D8"/>
    <w:rsid w:val="00DD3080"/>
    <w:rsid w:val="00DD3307"/>
    <w:rsid w:val="00DD3900"/>
    <w:rsid w:val="00DD4C73"/>
    <w:rsid w:val="00DD74B2"/>
    <w:rsid w:val="00DD7A5B"/>
    <w:rsid w:val="00DE17B7"/>
    <w:rsid w:val="00DE34BB"/>
    <w:rsid w:val="00DE39D8"/>
    <w:rsid w:val="00DE499F"/>
    <w:rsid w:val="00DE58FE"/>
    <w:rsid w:val="00DE5F82"/>
    <w:rsid w:val="00DE6F5B"/>
    <w:rsid w:val="00DF03C3"/>
    <w:rsid w:val="00DF14CD"/>
    <w:rsid w:val="00DF6621"/>
    <w:rsid w:val="00E01C96"/>
    <w:rsid w:val="00E020AB"/>
    <w:rsid w:val="00E059E9"/>
    <w:rsid w:val="00E06205"/>
    <w:rsid w:val="00E0662D"/>
    <w:rsid w:val="00E07BB2"/>
    <w:rsid w:val="00E07C18"/>
    <w:rsid w:val="00E07D23"/>
    <w:rsid w:val="00E10201"/>
    <w:rsid w:val="00E11A90"/>
    <w:rsid w:val="00E15F55"/>
    <w:rsid w:val="00E23E94"/>
    <w:rsid w:val="00E27F1F"/>
    <w:rsid w:val="00E34A18"/>
    <w:rsid w:val="00E34C6D"/>
    <w:rsid w:val="00E3719A"/>
    <w:rsid w:val="00E4298E"/>
    <w:rsid w:val="00E451B0"/>
    <w:rsid w:val="00E4572D"/>
    <w:rsid w:val="00E45C8A"/>
    <w:rsid w:val="00E45E58"/>
    <w:rsid w:val="00E4750F"/>
    <w:rsid w:val="00E5185B"/>
    <w:rsid w:val="00E51C09"/>
    <w:rsid w:val="00E552B4"/>
    <w:rsid w:val="00E57705"/>
    <w:rsid w:val="00E602B8"/>
    <w:rsid w:val="00E60AD1"/>
    <w:rsid w:val="00E623AD"/>
    <w:rsid w:val="00E6531C"/>
    <w:rsid w:val="00E65CE7"/>
    <w:rsid w:val="00E66125"/>
    <w:rsid w:val="00E6772F"/>
    <w:rsid w:val="00E67BCC"/>
    <w:rsid w:val="00E67CCE"/>
    <w:rsid w:val="00E705AB"/>
    <w:rsid w:val="00E7229C"/>
    <w:rsid w:val="00E72A65"/>
    <w:rsid w:val="00E74158"/>
    <w:rsid w:val="00E75A94"/>
    <w:rsid w:val="00E7783C"/>
    <w:rsid w:val="00E868F2"/>
    <w:rsid w:val="00E90E24"/>
    <w:rsid w:val="00E9220E"/>
    <w:rsid w:val="00E9284F"/>
    <w:rsid w:val="00EA02BB"/>
    <w:rsid w:val="00EA0FFE"/>
    <w:rsid w:val="00EA1950"/>
    <w:rsid w:val="00EA3E6E"/>
    <w:rsid w:val="00EA475A"/>
    <w:rsid w:val="00EA70B3"/>
    <w:rsid w:val="00EB1510"/>
    <w:rsid w:val="00EB1543"/>
    <w:rsid w:val="00EB1896"/>
    <w:rsid w:val="00EB2BC7"/>
    <w:rsid w:val="00EB3096"/>
    <w:rsid w:val="00EB4AB9"/>
    <w:rsid w:val="00EB51C3"/>
    <w:rsid w:val="00EB56D2"/>
    <w:rsid w:val="00EB5C5D"/>
    <w:rsid w:val="00EB790D"/>
    <w:rsid w:val="00EB7D0C"/>
    <w:rsid w:val="00EC150A"/>
    <w:rsid w:val="00EC23D2"/>
    <w:rsid w:val="00EC4BDA"/>
    <w:rsid w:val="00EC6282"/>
    <w:rsid w:val="00EC77B8"/>
    <w:rsid w:val="00ED00D0"/>
    <w:rsid w:val="00ED5E43"/>
    <w:rsid w:val="00ED6BD5"/>
    <w:rsid w:val="00ED7C22"/>
    <w:rsid w:val="00EE07AE"/>
    <w:rsid w:val="00EE201C"/>
    <w:rsid w:val="00EE2C6D"/>
    <w:rsid w:val="00EE62EB"/>
    <w:rsid w:val="00EE7F1C"/>
    <w:rsid w:val="00EF05C1"/>
    <w:rsid w:val="00EF2091"/>
    <w:rsid w:val="00EF4A0F"/>
    <w:rsid w:val="00EF5521"/>
    <w:rsid w:val="00EF6E7A"/>
    <w:rsid w:val="00F00AE7"/>
    <w:rsid w:val="00F017DC"/>
    <w:rsid w:val="00F05223"/>
    <w:rsid w:val="00F0793F"/>
    <w:rsid w:val="00F07AED"/>
    <w:rsid w:val="00F10822"/>
    <w:rsid w:val="00F116A8"/>
    <w:rsid w:val="00F143E1"/>
    <w:rsid w:val="00F153B4"/>
    <w:rsid w:val="00F15B34"/>
    <w:rsid w:val="00F20CA9"/>
    <w:rsid w:val="00F252E6"/>
    <w:rsid w:val="00F26317"/>
    <w:rsid w:val="00F30106"/>
    <w:rsid w:val="00F301E8"/>
    <w:rsid w:val="00F30911"/>
    <w:rsid w:val="00F33026"/>
    <w:rsid w:val="00F364FD"/>
    <w:rsid w:val="00F41CC2"/>
    <w:rsid w:val="00F42F85"/>
    <w:rsid w:val="00F430B6"/>
    <w:rsid w:val="00F449C4"/>
    <w:rsid w:val="00F4751E"/>
    <w:rsid w:val="00F47BA7"/>
    <w:rsid w:val="00F536D3"/>
    <w:rsid w:val="00F56395"/>
    <w:rsid w:val="00F60525"/>
    <w:rsid w:val="00F608B1"/>
    <w:rsid w:val="00F60A01"/>
    <w:rsid w:val="00F654E9"/>
    <w:rsid w:val="00F67E53"/>
    <w:rsid w:val="00F72D20"/>
    <w:rsid w:val="00F732DA"/>
    <w:rsid w:val="00F7510A"/>
    <w:rsid w:val="00F81F7A"/>
    <w:rsid w:val="00F84D4C"/>
    <w:rsid w:val="00F86E72"/>
    <w:rsid w:val="00F906F5"/>
    <w:rsid w:val="00F93626"/>
    <w:rsid w:val="00F9542B"/>
    <w:rsid w:val="00F96A7A"/>
    <w:rsid w:val="00F97936"/>
    <w:rsid w:val="00FA03AA"/>
    <w:rsid w:val="00FA5515"/>
    <w:rsid w:val="00FB0759"/>
    <w:rsid w:val="00FB63D7"/>
    <w:rsid w:val="00FB6D2D"/>
    <w:rsid w:val="00FB7667"/>
    <w:rsid w:val="00FC0010"/>
    <w:rsid w:val="00FC6054"/>
    <w:rsid w:val="00FD003E"/>
    <w:rsid w:val="00FD143F"/>
    <w:rsid w:val="00FD35A0"/>
    <w:rsid w:val="00FD5886"/>
    <w:rsid w:val="00FD651E"/>
    <w:rsid w:val="00FD7205"/>
    <w:rsid w:val="00FD7273"/>
    <w:rsid w:val="00FD78EB"/>
    <w:rsid w:val="00FE2782"/>
    <w:rsid w:val="00FE3970"/>
    <w:rsid w:val="00FE493F"/>
    <w:rsid w:val="00FE6561"/>
    <w:rsid w:val="00FE6DF8"/>
    <w:rsid w:val="00FE6E96"/>
    <w:rsid w:val="00FE72DB"/>
    <w:rsid w:val="00FE7740"/>
    <w:rsid w:val="00FE7886"/>
    <w:rsid w:val="00FE78F0"/>
    <w:rsid w:val="00FF20CD"/>
    <w:rsid w:val="00FF4AB0"/>
    <w:rsid w:val="00FF53C1"/>
    <w:rsid w:val="00FF558D"/>
    <w:rsid w:val="00FF6309"/>
    <w:rsid w:val="00FF71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6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7FE5"/>
    <w:rPr>
      <w:rFonts w:eastAsia="Times New Roman"/>
      <w:sz w:val="22"/>
      <w:szCs w:val="24"/>
    </w:rPr>
  </w:style>
  <w:style w:type="paragraph" w:styleId="Nadpis1">
    <w:name w:val="heading 1"/>
    <w:basedOn w:val="Normln"/>
    <w:next w:val="Normln"/>
    <w:link w:val="Nadpis1Char"/>
    <w:qFormat/>
    <w:rsid w:val="00610531"/>
    <w:pPr>
      <w:keepNext/>
      <w:jc w:val="center"/>
      <w:outlineLvl w:val="0"/>
    </w:pPr>
    <w:rPr>
      <w:rFonts w:ascii="Times New Roman" w:hAnsi="Times New Roman"/>
      <w:b/>
      <w:bCs/>
      <w:sz w:val="24"/>
      <w:lang w:val="x-none"/>
    </w:rPr>
  </w:style>
  <w:style w:type="paragraph" w:styleId="Nadpis3">
    <w:name w:val="heading 3"/>
    <w:basedOn w:val="Normln"/>
    <w:next w:val="Normln"/>
    <w:link w:val="Nadpis3Char"/>
    <w:uiPriority w:val="9"/>
    <w:semiHidden/>
    <w:unhideWhenUsed/>
    <w:qFormat/>
    <w:rsid w:val="003B3855"/>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10531"/>
    <w:rPr>
      <w:rFonts w:ascii="Times New Roman" w:eastAsia="Times New Roman" w:hAnsi="Times New Roman" w:cs="Times New Roman"/>
      <w:b/>
      <w:bCs/>
      <w:sz w:val="24"/>
      <w:szCs w:val="24"/>
      <w:lang w:eastAsia="cs-CZ"/>
    </w:rPr>
  </w:style>
  <w:style w:type="paragraph" w:styleId="Nzev">
    <w:name w:val="Title"/>
    <w:basedOn w:val="Normln"/>
    <w:link w:val="NzevChar"/>
    <w:qFormat/>
    <w:rsid w:val="00610531"/>
    <w:pPr>
      <w:jc w:val="center"/>
    </w:pPr>
    <w:rPr>
      <w:rFonts w:ascii="Times New Roman" w:hAnsi="Times New Roman"/>
      <w:b/>
      <w:bCs/>
      <w:sz w:val="36"/>
      <w:lang w:val="x-none"/>
    </w:rPr>
  </w:style>
  <w:style w:type="character" w:customStyle="1" w:styleId="NzevChar">
    <w:name w:val="Název Char"/>
    <w:link w:val="Nzev"/>
    <w:rsid w:val="00610531"/>
    <w:rPr>
      <w:rFonts w:ascii="Times New Roman" w:eastAsia="Times New Roman" w:hAnsi="Times New Roman" w:cs="Times New Roman"/>
      <w:b/>
      <w:bCs/>
      <w:sz w:val="36"/>
      <w:szCs w:val="24"/>
      <w:lang w:eastAsia="cs-CZ"/>
    </w:rPr>
  </w:style>
  <w:style w:type="paragraph" w:styleId="Zkladntext">
    <w:name w:val="Body Text"/>
    <w:basedOn w:val="Normln"/>
    <w:link w:val="ZkladntextChar"/>
    <w:semiHidden/>
    <w:rsid w:val="00610531"/>
    <w:pPr>
      <w:jc w:val="both"/>
    </w:pPr>
    <w:rPr>
      <w:rFonts w:ascii="Times New Roman" w:hAnsi="Times New Roman"/>
      <w:sz w:val="24"/>
      <w:lang w:val="x-none"/>
    </w:rPr>
  </w:style>
  <w:style w:type="character" w:customStyle="1" w:styleId="ZkladntextChar">
    <w:name w:val="Základní text Char"/>
    <w:link w:val="Zkladntext"/>
    <w:semiHidden/>
    <w:rsid w:val="00610531"/>
    <w:rPr>
      <w:rFonts w:ascii="Times New Roman" w:eastAsia="Times New Roman" w:hAnsi="Times New Roman" w:cs="Times New Roman"/>
      <w:sz w:val="24"/>
      <w:szCs w:val="24"/>
      <w:lang w:eastAsia="cs-CZ"/>
    </w:rPr>
  </w:style>
  <w:style w:type="paragraph" w:styleId="Zpat">
    <w:name w:val="footer"/>
    <w:basedOn w:val="Normln"/>
    <w:link w:val="ZpatChar"/>
    <w:semiHidden/>
    <w:rsid w:val="00610531"/>
    <w:pPr>
      <w:tabs>
        <w:tab w:val="center" w:pos="4536"/>
        <w:tab w:val="right" w:pos="9072"/>
      </w:tabs>
    </w:pPr>
    <w:rPr>
      <w:rFonts w:ascii="Times New Roman" w:hAnsi="Times New Roman"/>
      <w:sz w:val="24"/>
      <w:lang w:val="x-none"/>
    </w:rPr>
  </w:style>
  <w:style w:type="character" w:customStyle="1" w:styleId="ZpatChar">
    <w:name w:val="Zápatí Char"/>
    <w:link w:val="Zpat"/>
    <w:semiHidden/>
    <w:rsid w:val="00610531"/>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10531"/>
  </w:style>
  <w:style w:type="paragraph" w:customStyle="1" w:styleId="Normodsaz">
    <w:name w:val="Norm.odsaz."/>
    <w:basedOn w:val="Normln"/>
    <w:rsid w:val="00610531"/>
    <w:pPr>
      <w:tabs>
        <w:tab w:val="left" w:pos="1134"/>
      </w:tabs>
      <w:suppressAutoHyphens/>
      <w:spacing w:before="120" w:after="120"/>
      <w:ind w:left="567" w:hanging="567"/>
      <w:jc w:val="both"/>
    </w:pPr>
    <w:rPr>
      <w:szCs w:val="20"/>
      <w:lang w:eastAsia="ar-SA"/>
    </w:rPr>
  </w:style>
  <w:style w:type="paragraph" w:styleId="Zhlav">
    <w:name w:val="header"/>
    <w:basedOn w:val="Normln"/>
    <w:link w:val="ZhlavChar"/>
    <w:uiPriority w:val="99"/>
    <w:unhideWhenUsed/>
    <w:rsid w:val="00EB790D"/>
    <w:pPr>
      <w:tabs>
        <w:tab w:val="center" w:pos="4536"/>
        <w:tab w:val="right" w:pos="9072"/>
      </w:tabs>
    </w:pPr>
    <w:rPr>
      <w:rFonts w:ascii="Times New Roman" w:hAnsi="Times New Roman"/>
      <w:sz w:val="24"/>
      <w:lang w:val="x-none" w:eastAsia="x-none"/>
    </w:rPr>
  </w:style>
  <w:style w:type="character" w:customStyle="1" w:styleId="ZhlavChar">
    <w:name w:val="Záhlaví Char"/>
    <w:link w:val="Zhlav"/>
    <w:uiPriority w:val="99"/>
    <w:rsid w:val="00EB790D"/>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6C7CE5"/>
    <w:rPr>
      <w:rFonts w:ascii="Tahoma" w:hAnsi="Tahoma"/>
      <w:sz w:val="16"/>
      <w:szCs w:val="16"/>
      <w:lang w:val="x-none" w:eastAsia="x-none"/>
    </w:rPr>
  </w:style>
  <w:style w:type="character" w:customStyle="1" w:styleId="TextbublinyChar">
    <w:name w:val="Text bubliny Char"/>
    <w:link w:val="Textbubliny"/>
    <w:uiPriority w:val="99"/>
    <w:semiHidden/>
    <w:rsid w:val="006C7CE5"/>
    <w:rPr>
      <w:rFonts w:ascii="Tahoma" w:eastAsia="Times New Roman" w:hAnsi="Tahoma" w:cs="Tahoma"/>
      <w:sz w:val="16"/>
      <w:szCs w:val="16"/>
    </w:rPr>
  </w:style>
  <w:style w:type="character" w:styleId="Odkaznakoment">
    <w:name w:val="annotation reference"/>
    <w:unhideWhenUsed/>
    <w:rsid w:val="000661CB"/>
    <w:rPr>
      <w:sz w:val="16"/>
      <w:szCs w:val="16"/>
    </w:rPr>
  </w:style>
  <w:style w:type="paragraph" w:styleId="Textkomente">
    <w:name w:val="annotation text"/>
    <w:basedOn w:val="Normln"/>
    <w:link w:val="TextkomenteChar"/>
    <w:unhideWhenUsed/>
    <w:rsid w:val="000661CB"/>
    <w:rPr>
      <w:rFonts w:ascii="Times New Roman" w:hAnsi="Times New Roman"/>
      <w:sz w:val="20"/>
      <w:szCs w:val="20"/>
      <w:lang w:val="x-none" w:eastAsia="x-none"/>
    </w:rPr>
  </w:style>
  <w:style w:type="character" w:customStyle="1" w:styleId="TextkomenteChar">
    <w:name w:val="Text komentáře Char"/>
    <w:link w:val="Textkomente"/>
    <w:rsid w:val="000661C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661CB"/>
    <w:rPr>
      <w:b/>
      <w:bCs/>
    </w:rPr>
  </w:style>
  <w:style w:type="character" w:customStyle="1" w:styleId="PedmtkomenteChar">
    <w:name w:val="Předmět komentáře Char"/>
    <w:link w:val="Pedmtkomente"/>
    <w:uiPriority w:val="99"/>
    <w:semiHidden/>
    <w:rsid w:val="000661CB"/>
    <w:rPr>
      <w:rFonts w:ascii="Times New Roman" w:eastAsia="Times New Roman" w:hAnsi="Times New Roman"/>
      <w:b/>
      <w:bCs/>
    </w:rPr>
  </w:style>
  <w:style w:type="character" w:customStyle="1" w:styleId="Stednmka2Char">
    <w:name w:val="Střední mřížka 2 Char"/>
    <w:link w:val="Stednmka21"/>
    <w:uiPriority w:val="1"/>
    <w:locked/>
    <w:rsid w:val="00D0329D"/>
    <w:rPr>
      <w:sz w:val="22"/>
      <w:szCs w:val="22"/>
      <w:lang w:val="cs-CZ" w:eastAsia="en-US" w:bidi="ar-SA"/>
    </w:rPr>
  </w:style>
  <w:style w:type="paragraph" w:customStyle="1" w:styleId="Stednmka21">
    <w:name w:val="Střední mřížka 21"/>
    <w:link w:val="Stednmka2Char"/>
    <w:uiPriority w:val="1"/>
    <w:qFormat/>
    <w:rsid w:val="00D0329D"/>
    <w:rPr>
      <w:sz w:val="22"/>
      <w:szCs w:val="22"/>
      <w:lang w:eastAsia="en-US"/>
    </w:rPr>
  </w:style>
  <w:style w:type="paragraph" w:styleId="Zkladntextodsazen2">
    <w:name w:val="Body Text Indent 2"/>
    <w:basedOn w:val="Normln"/>
    <w:link w:val="Zkladntextodsazen2Char"/>
    <w:uiPriority w:val="99"/>
    <w:semiHidden/>
    <w:unhideWhenUsed/>
    <w:rsid w:val="00AB71E1"/>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AB71E1"/>
    <w:rPr>
      <w:rFonts w:eastAsia="Times New Roman"/>
      <w:sz w:val="22"/>
      <w:szCs w:val="24"/>
    </w:rPr>
  </w:style>
  <w:style w:type="paragraph" w:customStyle="1" w:styleId="Bezmezer1">
    <w:name w:val="Bez mezer1"/>
    <w:rsid w:val="00764FAB"/>
    <w:pPr>
      <w:suppressAutoHyphens/>
      <w:spacing w:line="100" w:lineRule="atLeast"/>
    </w:pPr>
    <w:rPr>
      <w:rFonts w:ascii="Times New Roman" w:eastAsia="SimSun" w:hAnsi="Times New Roman" w:cs="Mangal"/>
      <w:kern w:val="1"/>
      <w:sz w:val="24"/>
      <w:szCs w:val="24"/>
      <w:lang w:eastAsia="hi-IN" w:bidi="hi-IN"/>
    </w:rPr>
  </w:style>
  <w:style w:type="character" w:styleId="Siln">
    <w:name w:val="Strong"/>
    <w:uiPriority w:val="22"/>
    <w:qFormat/>
    <w:rsid w:val="00764FAB"/>
    <w:rPr>
      <w:b/>
      <w:bCs/>
    </w:rPr>
  </w:style>
  <w:style w:type="character" w:customStyle="1" w:styleId="nowrap">
    <w:name w:val="nowrap"/>
    <w:rsid w:val="00764FAB"/>
  </w:style>
  <w:style w:type="paragraph" w:customStyle="1" w:styleId="AKnormln">
    <w:name w:val="AK_normální"/>
    <w:link w:val="AKnormlnChar"/>
    <w:qFormat/>
    <w:rsid w:val="00ED6BD5"/>
    <w:pPr>
      <w:spacing w:after="100" w:line="288" w:lineRule="auto"/>
      <w:jc w:val="both"/>
    </w:pPr>
    <w:rPr>
      <w:rFonts w:ascii="Arial" w:hAnsi="Arial"/>
      <w:sz w:val="22"/>
      <w:szCs w:val="22"/>
      <w:lang w:eastAsia="en-US"/>
    </w:rPr>
  </w:style>
  <w:style w:type="character" w:customStyle="1" w:styleId="AKnormlnChar">
    <w:name w:val="AK_normální Char"/>
    <w:link w:val="AKnormln"/>
    <w:rsid w:val="00ED6BD5"/>
    <w:rPr>
      <w:rFonts w:ascii="Arial" w:hAnsi="Arial"/>
      <w:sz w:val="22"/>
      <w:szCs w:val="22"/>
      <w:lang w:eastAsia="en-US" w:bidi="ar-SA"/>
    </w:rPr>
  </w:style>
  <w:style w:type="paragraph" w:customStyle="1" w:styleId="lneksmlouvynadpis">
    <w:name w:val="Článek_smlouvy_nadpis"/>
    <w:basedOn w:val="AKnormln"/>
    <w:qFormat/>
    <w:rsid w:val="00ED6BD5"/>
    <w:pPr>
      <w:numPr>
        <w:numId w:val="2"/>
      </w:numPr>
      <w:spacing w:before="240"/>
      <w:outlineLvl w:val="0"/>
    </w:pPr>
    <w:rPr>
      <w:b/>
      <w:caps/>
    </w:rPr>
  </w:style>
  <w:style w:type="paragraph" w:customStyle="1" w:styleId="lneksmlouvy">
    <w:name w:val="článek_smlouvy"/>
    <w:basedOn w:val="AKnormln"/>
    <w:qFormat/>
    <w:rsid w:val="00ED6BD5"/>
    <w:pPr>
      <w:numPr>
        <w:ilvl w:val="1"/>
        <w:numId w:val="2"/>
      </w:numPr>
    </w:pPr>
  </w:style>
  <w:style w:type="table" w:styleId="Mkatabulky">
    <w:name w:val="Table Grid"/>
    <w:basedOn w:val="Normlntabulka"/>
    <w:uiPriority w:val="39"/>
    <w:rsid w:val="009F7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4967F1"/>
    <w:rPr>
      <w:sz w:val="20"/>
      <w:szCs w:val="20"/>
      <w:lang w:val="x-none" w:eastAsia="x-none"/>
    </w:rPr>
  </w:style>
  <w:style w:type="character" w:customStyle="1" w:styleId="TextpoznpodarouChar">
    <w:name w:val="Text pozn. pod čarou Char"/>
    <w:link w:val="Textpoznpodarou"/>
    <w:uiPriority w:val="99"/>
    <w:rsid w:val="004967F1"/>
    <w:rPr>
      <w:rFonts w:eastAsia="Times New Roman"/>
    </w:rPr>
  </w:style>
  <w:style w:type="character" w:styleId="Znakapoznpodarou">
    <w:name w:val="footnote reference"/>
    <w:uiPriority w:val="99"/>
    <w:unhideWhenUsed/>
    <w:rsid w:val="004967F1"/>
    <w:rPr>
      <w:vertAlign w:val="superscript"/>
    </w:rPr>
  </w:style>
  <w:style w:type="character" w:customStyle="1" w:styleId="comment-text">
    <w:name w:val="comment-text"/>
    <w:rsid w:val="00A81D26"/>
  </w:style>
  <w:style w:type="paragraph" w:styleId="Odstavecseseznamem">
    <w:name w:val="List Paragraph"/>
    <w:basedOn w:val="Normln"/>
    <w:uiPriority w:val="34"/>
    <w:qFormat/>
    <w:rsid w:val="00E15F55"/>
    <w:pPr>
      <w:ind w:left="720"/>
      <w:contextualSpacing/>
    </w:pPr>
  </w:style>
  <w:style w:type="paragraph" w:styleId="Revize">
    <w:name w:val="Revision"/>
    <w:hidden/>
    <w:uiPriority w:val="71"/>
    <w:rsid w:val="00DB070B"/>
    <w:rPr>
      <w:rFonts w:eastAsia="Times New Roman"/>
      <w:sz w:val="22"/>
      <w:szCs w:val="24"/>
    </w:rPr>
  </w:style>
  <w:style w:type="paragraph" w:customStyle="1" w:styleId="Texttabulky">
    <w:name w:val="Text tabulky"/>
    <w:rsid w:val="00B7284A"/>
    <w:pPr>
      <w:widowControl w:val="0"/>
      <w:suppressAutoHyphens/>
      <w:autoSpaceDN w:val="0"/>
      <w:textAlignment w:val="baseline"/>
    </w:pPr>
    <w:rPr>
      <w:rFonts w:ascii="Times New Roman" w:eastAsia="Times New Roman" w:hAnsi="Times New Roman"/>
      <w:color w:val="000000"/>
      <w:sz w:val="24"/>
    </w:rPr>
  </w:style>
  <w:style w:type="paragraph" w:styleId="Normlnweb">
    <w:name w:val="Normal (Web)"/>
    <w:basedOn w:val="Normln"/>
    <w:uiPriority w:val="99"/>
    <w:unhideWhenUsed/>
    <w:rsid w:val="00B7284A"/>
    <w:pPr>
      <w:spacing w:before="100" w:beforeAutospacing="1" w:after="100" w:afterAutospacing="1"/>
    </w:pPr>
    <w:rPr>
      <w:rFonts w:ascii="Times New Roman" w:hAnsi="Times New Roman"/>
      <w:sz w:val="24"/>
    </w:rPr>
  </w:style>
  <w:style w:type="paragraph" w:customStyle="1" w:styleId="JKNadpis3">
    <w:name w:val="JK_Nadpis 3"/>
    <w:basedOn w:val="Nadpis3"/>
    <w:rsid w:val="003B3855"/>
    <w:pPr>
      <w:keepNext w:val="0"/>
      <w:keepLines w:val="0"/>
      <w:spacing w:before="120"/>
      <w:jc w:val="both"/>
    </w:pPr>
    <w:rPr>
      <w:rFonts w:ascii="Arial" w:eastAsia="Calibri" w:hAnsi="Arial" w:cs="Times New Roman"/>
      <w:color w:val="auto"/>
      <w:sz w:val="22"/>
      <w:szCs w:val="20"/>
      <w:lang w:val="x-none"/>
    </w:rPr>
  </w:style>
  <w:style w:type="character" w:customStyle="1" w:styleId="Nadpis3Char">
    <w:name w:val="Nadpis 3 Char"/>
    <w:basedOn w:val="Standardnpsmoodstavce"/>
    <w:link w:val="Nadpis3"/>
    <w:uiPriority w:val="9"/>
    <w:semiHidden/>
    <w:rsid w:val="003B385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59169">
      <w:bodyDiv w:val="1"/>
      <w:marLeft w:val="0"/>
      <w:marRight w:val="0"/>
      <w:marTop w:val="0"/>
      <w:marBottom w:val="0"/>
      <w:divBdr>
        <w:top w:val="none" w:sz="0" w:space="0" w:color="auto"/>
        <w:left w:val="none" w:sz="0" w:space="0" w:color="auto"/>
        <w:bottom w:val="none" w:sz="0" w:space="0" w:color="auto"/>
        <w:right w:val="none" w:sz="0" w:space="0" w:color="auto"/>
      </w:divBdr>
    </w:div>
    <w:div w:id="138110681">
      <w:bodyDiv w:val="1"/>
      <w:marLeft w:val="0"/>
      <w:marRight w:val="0"/>
      <w:marTop w:val="0"/>
      <w:marBottom w:val="0"/>
      <w:divBdr>
        <w:top w:val="none" w:sz="0" w:space="0" w:color="auto"/>
        <w:left w:val="none" w:sz="0" w:space="0" w:color="auto"/>
        <w:bottom w:val="none" w:sz="0" w:space="0" w:color="auto"/>
        <w:right w:val="none" w:sz="0" w:space="0" w:color="auto"/>
      </w:divBdr>
    </w:div>
    <w:div w:id="671950495">
      <w:bodyDiv w:val="1"/>
      <w:marLeft w:val="0"/>
      <w:marRight w:val="0"/>
      <w:marTop w:val="0"/>
      <w:marBottom w:val="0"/>
      <w:divBdr>
        <w:top w:val="none" w:sz="0" w:space="0" w:color="auto"/>
        <w:left w:val="none" w:sz="0" w:space="0" w:color="auto"/>
        <w:bottom w:val="none" w:sz="0" w:space="0" w:color="auto"/>
        <w:right w:val="none" w:sz="0" w:space="0" w:color="auto"/>
      </w:divBdr>
    </w:div>
    <w:div w:id="1138643282">
      <w:bodyDiv w:val="1"/>
      <w:marLeft w:val="0"/>
      <w:marRight w:val="0"/>
      <w:marTop w:val="0"/>
      <w:marBottom w:val="0"/>
      <w:divBdr>
        <w:top w:val="none" w:sz="0" w:space="0" w:color="auto"/>
        <w:left w:val="none" w:sz="0" w:space="0" w:color="auto"/>
        <w:bottom w:val="none" w:sz="0" w:space="0" w:color="auto"/>
        <w:right w:val="none" w:sz="0" w:space="0" w:color="auto"/>
      </w:divBdr>
    </w:div>
    <w:div w:id="1211378684">
      <w:bodyDiv w:val="1"/>
      <w:marLeft w:val="0"/>
      <w:marRight w:val="0"/>
      <w:marTop w:val="0"/>
      <w:marBottom w:val="0"/>
      <w:divBdr>
        <w:top w:val="none" w:sz="0" w:space="0" w:color="auto"/>
        <w:left w:val="none" w:sz="0" w:space="0" w:color="auto"/>
        <w:bottom w:val="none" w:sz="0" w:space="0" w:color="auto"/>
        <w:right w:val="none" w:sz="0" w:space="0" w:color="auto"/>
      </w:divBdr>
      <w:divsChild>
        <w:div w:id="777412023">
          <w:marLeft w:val="0"/>
          <w:marRight w:val="0"/>
          <w:marTop w:val="0"/>
          <w:marBottom w:val="0"/>
          <w:divBdr>
            <w:top w:val="none" w:sz="0" w:space="0" w:color="auto"/>
            <w:left w:val="none" w:sz="0" w:space="0" w:color="auto"/>
            <w:bottom w:val="none" w:sz="0" w:space="0" w:color="auto"/>
            <w:right w:val="none" w:sz="0" w:space="0" w:color="auto"/>
          </w:divBdr>
          <w:divsChild>
            <w:div w:id="1725181810">
              <w:marLeft w:val="0"/>
              <w:marRight w:val="0"/>
              <w:marTop w:val="0"/>
              <w:marBottom w:val="0"/>
              <w:divBdr>
                <w:top w:val="none" w:sz="0" w:space="0" w:color="auto"/>
                <w:left w:val="none" w:sz="0" w:space="0" w:color="auto"/>
                <w:bottom w:val="none" w:sz="0" w:space="0" w:color="auto"/>
                <w:right w:val="none" w:sz="0" w:space="0" w:color="auto"/>
              </w:divBdr>
              <w:divsChild>
                <w:div w:id="13693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94514">
      <w:bodyDiv w:val="1"/>
      <w:marLeft w:val="0"/>
      <w:marRight w:val="0"/>
      <w:marTop w:val="0"/>
      <w:marBottom w:val="0"/>
      <w:divBdr>
        <w:top w:val="none" w:sz="0" w:space="0" w:color="auto"/>
        <w:left w:val="none" w:sz="0" w:space="0" w:color="auto"/>
        <w:bottom w:val="none" w:sz="0" w:space="0" w:color="auto"/>
        <w:right w:val="none" w:sz="0" w:space="0" w:color="auto"/>
      </w:divBdr>
    </w:div>
    <w:div w:id="1328290453">
      <w:bodyDiv w:val="1"/>
      <w:marLeft w:val="0"/>
      <w:marRight w:val="0"/>
      <w:marTop w:val="0"/>
      <w:marBottom w:val="0"/>
      <w:divBdr>
        <w:top w:val="none" w:sz="0" w:space="0" w:color="auto"/>
        <w:left w:val="none" w:sz="0" w:space="0" w:color="auto"/>
        <w:bottom w:val="none" w:sz="0" w:space="0" w:color="auto"/>
        <w:right w:val="none" w:sz="0" w:space="0" w:color="auto"/>
      </w:divBdr>
    </w:div>
    <w:div w:id="1359968420">
      <w:bodyDiv w:val="1"/>
      <w:marLeft w:val="0"/>
      <w:marRight w:val="0"/>
      <w:marTop w:val="0"/>
      <w:marBottom w:val="0"/>
      <w:divBdr>
        <w:top w:val="none" w:sz="0" w:space="0" w:color="auto"/>
        <w:left w:val="none" w:sz="0" w:space="0" w:color="auto"/>
        <w:bottom w:val="none" w:sz="0" w:space="0" w:color="auto"/>
        <w:right w:val="none" w:sz="0" w:space="0" w:color="auto"/>
      </w:divBdr>
      <w:divsChild>
        <w:div w:id="1691174639">
          <w:marLeft w:val="0"/>
          <w:marRight w:val="0"/>
          <w:marTop w:val="0"/>
          <w:marBottom w:val="0"/>
          <w:divBdr>
            <w:top w:val="none" w:sz="0" w:space="0" w:color="auto"/>
            <w:left w:val="none" w:sz="0" w:space="0" w:color="auto"/>
            <w:bottom w:val="none" w:sz="0" w:space="0" w:color="auto"/>
            <w:right w:val="none" w:sz="0" w:space="0" w:color="auto"/>
          </w:divBdr>
          <w:divsChild>
            <w:div w:id="737439094">
              <w:marLeft w:val="0"/>
              <w:marRight w:val="0"/>
              <w:marTop w:val="0"/>
              <w:marBottom w:val="0"/>
              <w:divBdr>
                <w:top w:val="none" w:sz="0" w:space="0" w:color="auto"/>
                <w:left w:val="none" w:sz="0" w:space="0" w:color="auto"/>
                <w:bottom w:val="none" w:sz="0" w:space="0" w:color="auto"/>
                <w:right w:val="none" w:sz="0" w:space="0" w:color="auto"/>
              </w:divBdr>
              <w:divsChild>
                <w:div w:id="17644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87905">
      <w:bodyDiv w:val="1"/>
      <w:marLeft w:val="0"/>
      <w:marRight w:val="0"/>
      <w:marTop w:val="0"/>
      <w:marBottom w:val="0"/>
      <w:divBdr>
        <w:top w:val="none" w:sz="0" w:space="0" w:color="auto"/>
        <w:left w:val="none" w:sz="0" w:space="0" w:color="auto"/>
        <w:bottom w:val="none" w:sz="0" w:space="0" w:color="auto"/>
        <w:right w:val="none" w:sz="0" w:space="0" w:color="auto"/>
      </w:divBdr>
      <w:divsChild>
        <w:div w:id="216939466">
          <w:marLeft w:val="0"/>
          <w:marRight w:val="0"/>
          <w:marTop w:val="0"/>
          <w:marBottom w:val="0"/>
          <w:divBdr>
            <w:top w:val="none" w:sz="0" w:space="0" w:color="auto"/>
            <w:left w:val="none" w:sz="0" w:space="0" w:color="auto"/>
            <w:bottom w:val="none" w:sz="0" w:space="0" w:color="auto"/>
            <w:right w:val="none" w:sz="0" w:space="0" w:color="auto"/>
          </w:divBdr>
          <w:divsChild>
            <w:div w:id="1793328782">
              <w:marLeft w:val="0"/>
              <w:marRight w:val="0"/>
              <w:marTop w:val="0"/>
              <w:marBottom w:val="0"/>
              <w:divBdr>
                <w:top w:val="none" w:sz="0" w:space="0" w:color="auto"/>
                <w:left w:val="none" w:sz="0" w:space="0" w:color="auto"/>
                <w:bottom w:val="none" w:sz="0" w:space="0" w:color="auto"/>
                <w:right w:val="none" w:sz="0" w:space="0" w:color="auto"/>
              </w:divBdr>
              <w:divsChild>
                <w:div w:id="7724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19227">
      <w:bodyDiv w:val="1"/>
      <w:marLeft w:val="0"/>
      <w:marRight w:val="0"/>
      <w:marTop w:val="0"/>
      <w:marBottom w:val="0"/>
      <w:divBdr>
        <w:top w:val="none" w:sz="0" w:space="0" w:color="auto"/>
        <w:left w:val="none" w:sz="0" w:space="0" w:color="auto"/>
        <w:bottom w:val="none" w:sz="0" w:space="0" w:color="auto"/>
        <w:right w:val="none" w:sz="0" w:space="0" w:color="auto"/>
      </w:divBdr>
      <w:divsChild>
        <w:div w:id="906191301">
          <w:marLeft w:val="0"/>
          <w:marRight w:val="0"/>
          <w:marTop w:val="0"/>
          <w:marBottom w:val="0"/>
          <w:divBdr>
            <w:top w:val="none" w:sz="0" w:space="0" w:color="auto"/>
            <w:left w:val="none" w:sz="0" w:space="0" w:color="auto"/>
            <w:bottom w:val="none" w:sz="0" w:space="0" w:color="auto"/>
            <w:right w:val="none" w:sz="0" w:space="0" w:color="auto"/>
          </w:divBdr>
          <w:divsChild>
            <w:div w:id="1767579318">
              <w:marLeft w:val="0"/>
              <w:marRight w:val="0"/>
              <w:marTop w:val="0"/>
              <w:marBottom w:val="0"/>
              <w:divBdr>
                <w:top w:val="none" w:sz="0" w:space="0" w:color="auto"/>
                <w:left w:val="none" w:sz="0" w:space="0" w:color="auto"/>
                <w:bottom w:val="none" w:sz="0" w:space="0" w:color="auto"/>
                <w:right w:val="none" w:sz="0" w:space="0" w:color="auto"/>
              </w:divBdr>
              <w:divsChild>
                <w:div w:id="8229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70121">
      <w:bodyDiv w:val="1"/>
      <w:marLeft w:val="0"/>
      <w:marRight w:val="0"/>
      <w:marTop w:val="0"/>
      <w:marBottom w:val="0"/>
      <w:divBdr>
        <w:top w:val="none" w:sz="0" w:space="0" w:color="auto"/>
        <w:left w:val="none" w:sz="0" w:space="0" w:color="auto"/>
        <w:bottom w:val="none" w:sz="0" w:space="0" w:color="auto"/>
        <w:right w:val="none" w:sz="0" w:space="0" w:color="auto"/>
      </w:divBdr>
      <w:divsChild>
        <w:div w:id="1116294536">
          <w:marLeft w:val="0"/>
          <w:marRight w:val="0"/>
          <w:marTop w:val="0"/>
          <w:marBottom w:val="0"/>
          <w:divBdr>
            <w:top w:val="none" w:sz="0" w:space="0" w:color="auto"/>
            <w:left w:val="none" w:sz="0" w:space="0" w:color="auto"/>
            <w:bottom w:val="none" w:sz="0" w:space="0" w:color="auto"/>
            <w:right w:val="none" w:sz="0" w:space="0" w:color="auto"/>
          </w:divBdr>
          <w:divsChild>
            <w:div w:id="36241460">
              <w:marLeft w:val="0"/>
              <w:marRight w:val="0"/>
              <w:marTop w:val="0"/>
              <w:marBottom w:val="0"/>
              <w:divBdr>
                <w:top w:val="none" w:sz="0" w:space="0" w:color="auto"/>
                <w:left w:val="none" w:sz="0" w:space="0" w:color="auto"/>
                <w:bottom w:val="none" w:sz="0" w:space="0" w:color="auto"/>
                <w:right w:val="none" w:sz="0" w:space="0" w:color="auto"/>
              </w:divBdr>
              <w:divsChild>
                <w:div w:id="696008311">
                  <w:marLeft w:val="0"/>
                  <w:marRight w:val="0"/>
                  <w:marTop w:val="0"/>
                  <w:marBottom w:val="0"/>
                  <w:divBdr>
                    <w:top w:val="none" w:sz="0" w:space="0" w:color="auto"/>
                    <w:left w:val="none" w:sz="0" w:space="0" w:color="auto"/>
                    <w:bottom w:val="none" w:sz="0" w:space="0" w:color="auto"/>
                    <w:right w:val="none" w:sz="0" w:space="0" w:color="auto"/>
                  </w:divBdr>
                </w:div>
              </w:divsChild>
            </w:div>
            <w:div w:id="1745950019">
              <w:marLeft w:val="0"/>
              <w:marRight w:val="0"/>
              <w:marTop w:val="0"/>
              <w:marBottom w:val="0"/>
              <w:divBdr>
                <w:top w:val="none" w:sz="0" w:space="0" w:color="auto"/>
                <w:left w:val="none" w:sz="0" w:space="0" w:color="auto"/>
                <w:bottom w:val="none" w:sz="0" w:space="0" w:color="auto"/>
                <w:right w:val="none" w:sz="0" w:space="0" w:color="auto"/>
              </w:divBdr>
              <w:divsChild>
                <w:div w:id="1117916435">
                  <w:marLeft w:val="0"/>
                  <w:marRight w:val="0"/>
                  <w:marTop w:val="0"/>
                  <w:marBottom w:val="0"/>
                  <w:divBdr>
                    <w:top w:val="none" w:sz="0" w:space="0" w:color="auto"/>
                    <w:left w:val="none" w:sz="0" w:space="0" w:color="auto"/>
                    <w:bottom w:val="none" w:sz="0" w:space="0" w:color="auto"/>
                    <w:right w:val="none" w:sz="0" w:space="0" w:color="auto"/>
                  </w:divBdr>
                </w:div>
                <w:div w:id="7619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1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4E2F2-2807-3D47-8F06-29677EF0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10164</Words>
  <Characters>59974</Characters>
  <Application>Microsoft Office Word</Application>
  <DocSecurity>0</DocSecurity>
  <Lines>499</Lines>
  <Paragraphs>139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69999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2021-11-25T08:04:00Z</dcterms:created>
  <dcterms:modified xsi:type="dcterms:W3CDTF">2022-11-22T09:50:00Z</dcterms:modified>
  <cp:category/>
</cp:coreProperties>
</file>