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BDCD" w14:textId="2F83706B" w:rsidR="001F5D15" w:rsidRPr="00102402" w:rsidRDefault="001F5D15" w:rsidP="00273058">
      <w:pPr>
        <w:tabs>
          <w:tab w:val="left" w:pos="1526"/>
        </w:tabs>
        <w:jc w:val="center"/>
        <w:rPr>
          <w:color w:val="FF0000"/>
          <w:sz w:val="48"/>
          <w:szCs w:val="48"/>
          <w:lang w:val="cs-CZ"/>
        </w:rPr>
      </w:pPr>
    </w:p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2391"/>
        <w:gridCol w:w="1279"/>
        <w:gridCol w:w="16"/>
        <w:gridCol w:w="1133"/>
        <w:gridCol w:w="1355"/>
        <w:gridCol w:w="1843"/>
      </w:tblGrid>
      <w:tr w:rsidR="00273058" w:rsidRPr="002F3CC5" w14:paraId="1CD085DF" w14:textId="77777777" w:rsidTr="00EC2D07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820EF07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27ED6E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7074351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CAE6DBE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ŠKO-ENERGO, s.r.o.</w:t>
            </w:r>
          </w:p>
          <w:p w14:paraId="6AB4DA6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Tř. Václav Klementa 869,</w:t>
            </w:r>
          </w:p>
          <w:p w14:paraId="372B8D1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293 60 Mladá Boleslav</w:t>
            </w:r>
          </w:p>
        </w:tc>
      </w:tr>
      <w:tr w:rsidR="00273058" w:rsidRPr="002F3CC5" w14:paraId="4EB29CF7" w14:textId="77777777" w:rsidTr="00EC2D07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06AC7FAD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noProof/>
                <w:lang w:val="cs-CZ" w:eastAsia="cs-CZ"/>
              </w:rPr>
              <w:drawing>
                <wp:inline distT="0" distB="0" distL="0" distR="0" wp14:anchorId="01BF0666" wp14:editId="186537DF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22AAC426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Magistrů 1275/13</w:t>
            </w:r>
          </w:p>
          <w:p w14:paraId="0C33B768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140 00 Praha 4</w:t>
            </w:r>
          </w:p>
          <w:p w14:paraId="370FBCD7" w14:textId="77777777" w:rsidR="00273058" w:rsidRPr="00376134" w:rsidRDefault="00273058" w:rsidP="00EC2D07">
            <w:pPr>
              <w:rPr>
                <w:lang w:val="cs-CZ"/>
              </w:rPr>
            </w:pPr>
            <w:r w:rsidRPr="00376134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CC5673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71D6B85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</w:p>
        </w:tc>
      </w:tr>
      <w:tr w:rsidR="00273058" w:rsidRPr="00376134" w14:paraId="57AF23CE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53C8CCB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6EF21226" w14:textId="7AC51BF8" w:rsidR="00273058" w:rsidRPr="00376134" w:rsidRDefault="00273058" w:rsidP="00BD7858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376134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00BD7858">
              <w:rPr>
                <w:b/>
                <w:bCs/>
                <w:sz w:val="24"/>
                <w:szCs w:val="24"/>
                <w:lang w:val="cs-CZ"/>
              </w:rPr>
              <w:t>t</w:t>
            </w:r>
            <w:r w:rsidR="00BD7858" w:rsidRPr="00376134">
              <w:rPr>
                <w:b/>
                <w:bCs/>
                <w:sz w:val="24"/>
                <w:szCs w:val="24"/>
                <w:lang w:val="cs-CZ"/>
              </w:rPr>
              <w:t xml:space="preserve">eplárny </w:t>
            </w:r>
            <w:r w:rsidRPr="00376134">
              <w:rPr>
                <w:b/>
                <w:bCs/>
                <w:sz w:val="24"/>
                <w:szCs w:val="24"/>
                <w:lang w:val="cs-CZ"/>
              </w:rPr>
              <w:t>Mladá Boleslav</w:t>
            </w:r>
            <w:bookmarkEnd w:id="0"/>
          </w:p>
        </w:tc>
      </w:tr>
      <w:tr w:rsidR="00273058" w:rsidRPr="00376134" w14:paraId="098A63D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4FD742B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3A5E89C3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D1.2 Stavebně konstrukční část</w:t>
            </w:r>
          </w:p>
          <w:p w14:paraId="57D7C64B" w14:textId="46F2F073" w:rsidR="00273058" w:rsidRPr="00376134" w:rsidRDefault="00273058" w:rsidP="00EC2D07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376134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E25D9F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376134">
              <w:rPr>
                <w:b/>
                <w:bCs/>
                <w:sz w:val="24"/>
                <w:szCs w:val="24"/>
                <w:lang w:val="cs-CZ"/>
              </w:rPr>
              <w:t xml:space="preserve">05 </w:t>
            </w:r>
            <w:r w:rsidR="00E25D9F">
              <w:rPr>
                <w:b/>
                <w:bCs/>
                <w:sz w:val="24"/>
                <w:szCs w:val="24"/>
                <w:lang w:val="cs-CZ"/>
              </w:rPr>
              <w:t>Stabilní hasicí zařízení</w:t>
            </w:r>
          </w:p>
          <w:p w14:paraId="0BDF1DE4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73058" w:rsidRPr="00376134" w14:paraId="5C29C6C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D25B2F6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4A4F3825" w14:textId="77777777" w:rsidR="00273058" w:rsidRPr="00376134" w:rsidRDefault="00273058" w:rsidP="00EC2D07">
            <w:pPr>
              <w:jc w:val="center"/>
              <w:rPr>
                <w:sz w:val="20"/>
                <w:szCs w:val="20"/>
                <w:lang w:val="cs-CZ"/>
              </w:rPr>
            </w:pPr>
            <w:r w:rsidRPr="00376134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73058" w:rsidRPr="00376134" w14:paraId="4411F7C2" w14:textId="77777777" w:rsidTr="00EC2D07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9BC5467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6"/>
            <w:tcBorders>
              <w:right w:val="single" w:sz="12" w:space="0" w:color="auto"/>
            </w:tcBorders>
          </w:tcPr>
          <w:p w14:paraId="58FEDA85" w14:textId="77777777" w:rsidR="00273058" w:rsidRPr="00376134" w:rsidRDefault="00273058" w:rsidP="00EC2D07">
            <w:pPr>
              <w:pStyle w:val="Label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376134">
              <w:rPr>
                <w:rFonts w:asciiTheme="minorHAnsi" w:hAnsiTheme="minorHAnsi"/>
                <w:sz w:val="20"/>
                <w:szCs w:val="20"/>
                <w:lang w:val="cs-CZ"/>
              </w:rPr>
              <w:t>Stavební</w:t>
            </w:r>
          </w:p>
        </w:tc>
      </w:tr>
      <w:tr w:rsidR="00273058" w:rsidRPr="00376134" w14:paraId="15D45C38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05AA659" w14:textId="77777777" w:rsidR="00273058" w:rsidRPr="00376134" w:rsidRDefault="00273058" w:rsidP="00EC2D07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30AC41C8" w14:textId="607C8A2B" w:rsidR="00273058" w:rsidRPr="00376134" w:rsidRDefault="00BF03D3" w:rsidP="00BD7858">
            <w:pPr>
              <w:rPr>
                <w:color w:val="000000"/>
                <w:lang w:val="cs-CZ"/>
              </w:rPr>
            </w:pPr>
            <w:r>
              <w:rPr>
                <w:lang w:val="cs-CZ"/>
              </w:rPr>
              <w:t>12</w:t>
            </w:r>
            <w:r w:rsidR="00273058" w:rsidRPr="00376134">
              <w:rPr>
                <w:lang w:val="cs-CZ"/>
              </w:rPr>
              <w:t>/</w:t>
            </w:r>
            <w:r w:rsidR="00BD7858" w:rsidRPr="00376134">
              <w:rPr>
                <w:lang w:val="cs-CZ"/>
              </w:rPr>
              <w:t>202</w:t>
            </w:r>
            <w:r w:rsidR="00BD7858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457E5" w14:textId="77777777" w:rsidR="00273058" w:rsidRPr="00376134" w:rsidRDefault="00273058" w:rsidP="00EC2D07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CC3EF" w14:textId="77777777" w:rsidR="00273058" w:rsidRPr="00376134" w:rsidRDefault="00273058" w:rsidP="00EC2D07">
            <w:pPr>
              <w:rPr>
                <w:color w:val="000000"/>
                <w:sz w:val="22"/>
                <w:szCs w:val="22"/>
                <w:lang w:val="cs-CZ"/>
              </w:rPr>
            </w:pPr>
            <w:r w:rsidRPr="00376134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3A457633" w14:textId="77777777" w:rsidR="00273058" w:rsidRPr="00376134" w:rsidRDefault="00273058" w:rsidP="00EC2D07">
            <w:pPr>
              <w:pStyle w:val="Label"/>
              <w:rPr>
                <w:highlight w:val="yellow"/>
                <w:lang w:val="cs-CZ"/>
              </w:rPr>
            </w:pPr>
          </w:p>
        </w:tc>
      </w:tr>
      <w:tr w:rsidR="00E25D9F" w:rsidRPr="00376134" w14:paraId="4748ED1E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0EE29415" w14:textId="77777777" w:rsidR="00E25D9F" w:rsidRPr="00376134" w:rsidRDefault="00E25D9F" w:rsidP="00E25D9F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>ZAKÁZKOVÉ ČÍSLO:</w:t>
            </w:r>
            <w:r w:rsidRPr="00376134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2557A4E6" w14:textId="77777777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D908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AB3" w14:textId="12A27966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>Ing. Treťjakov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E1FA38" w14:textId="77777777" w:rsidR="00E25D9F" w:rsidRPr="00376134" w:rsidRDefault="00E25D9F" w:rsidP="00E25D9F">
            <w:pPr>
              <w:rPr>
                <w:highlight w:val="yellow"/>
                <w:lang w:val="cs-CZ"/>
              </w:rPr>
            </w:pPr>
          </w:p>
        </w:tc>
      </w:tr>
      <w:tr w:rsidR="00E25D9F" w:rsidRPr="00376134" w14:paraId="5997848C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53BD6945" w14:textId="77777777" w:rsidR="00E25D9F" w:rsidRPr="00376134" w:rsidRDefault="00E25D9F" w:rsidP="00E25D9F">
            <w:pPr>
              <w:pStyle w:val="Label"/>
              <w:rPr>
                <w:color w:val="000000"/>
                <w:lang w:val="cs-CZ"/>
              </w:rPr>
            </w:pPr>
            <w:r w:rsidRPr="00376134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247C5FF3" w14:textId="625AF928" w:rsidR="00E25D9F" w:rsidRPr="00376134" w:rsidRDefault="002F3CC5" w:rsidP="00E25D9F">
            <w:pPr>
              <w:rPr>
                <w:lang w:val="cs-CZ"/>
              </w:rPr>
            </w:pPr>
            <w:r>
              <w:rPr>
                <w:lang w:val="cs-CZ"/>
              </w:rPr>
              <w:t>S</w:t>
            </w:r>
            <w:r w:rsidR="00E25D9F" w:rsidRPr="00376134">
              <w:rPr>
                <w:lang w:val="cs-CZ"/>
              </w:rPr>
              <w:t>404T21-TS</w:t>
            </w:r>
            <w:r w:rsidR="00E25D9F">
              <w:rPr>
                <w:lang w:val="cs-CZ"/>
              </w:rPr>
              <w:t>1</w:t>
            </w:r>
            <w:r w:rsidR="00E25D9F" w:rsidRPr="00376134">
              <w:rPr>
                <w:lang w:val="cs-CZ"/>
              </w:rPr>
              <w:t>05_202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59F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B562" w14:textId="6B2A56BF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 xml:space="preserve">Ing. </w:t>
            </w:r>
            <w:r>
              <w:rPr>
                <w:lang w:val="cs-CZ"/>
              </w:rPr>
              <w:t>Kolpaský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E2244E" w14:textId="77777777" w:rsidR="00E25D9F" w:rsidRPr="00376134" w:rsidRDefault="00E25D9F" w:rsidP="00E25D9F">
            <w:pPr>
              <w:pStyle w:val="Label"/>
              <w:rPr>
                <w:highlight w:val="yellow"/>
                <w:lang w:val="cs-CZ"/>
              </w:rPr>
            </w:pPr>
          </w:p>
        </w:tc>
      </w:tr>
      <w:tr w:rsidR="00E25D9F" w:rsidRPr="00376134" w14:paraId="37CE55D1" w14:textId="77777777" w:rsidTr="00EC2D07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24C4E240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028809A" w14:textId="24CD7089" w:rsidR="00E25D9F" w:rsidRPr="00376134" w:rsidRDefault="00BF03D3" w:rsidP="00E25D9F">
            <w:pPr>
              <w:rPr>
                <w:lang w:val="cs-CZ"/>
              </w:rPr>
            </w:pPr>
            <w:r>
              <w:rPr>
                <w:lang w:val="cs-CZ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DA5523" w14:textId="77777777" w:rsidR="00E25D9F" w:rsidRPr="00376134" w:rsidRDefault="00E25D9F" w:rsidP="00E25D9F">
            <w:pPr>
              <w:pStyle w:val="Label"/>
              <w:rPr>
                <w:lang w:val="cs-CZ"/>
              </w:rPr>
            </w:pPr>
            <w:r w:rsidRPr="00376134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00D43C" w14:textId="77777777" w:rsidR="00E25D9F" w:rsidRPr="00376134" w:rsidRDefault="00E25D9F" w:rsidP="00E25D9F">
            <w:pPr>
              <w:rPr>
                <w:lang w:val="cs-CZ"/>
              </w:rPr>
            </w:pPr>
            <w:r w:rsidRPr="00376134">
              <w:rPr>
                <w:lang w:val="cs-CZ"/>
              </w:rPr>
              <w:t>Ing. Doškář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DB0EA9" w14:textId="77777777" w:rsidR="00E25D9F" w:rsidRPr="00376134" w:rsidRDefault="00E25D9F" w:rsidP="00E25D9F">
            <w:pPr>
              <w:rPr>
                <w:highlight w:val="yellow"/>
                <w:lang w:val="cs-CZ"/>
              </w:rPr>
            </w:pPr>
          </w:p>
        </w:tc>
      </w:tr>
    </w:tbl>
    <w:p w14:paraId="2E3B55FF" w14:textId="355ED7B4" w:rsidR="00210D46" w:rsidRPr="00376134" w:rsidRDefault="00210D46" w:rsidP="00210D46">
      <w:pPr>
        <w:tabs>
          <w:tab w:val="left" w:pos="1526"/>
        </w:tabs>
        <w:rPr>
          <w:highlight w:val="yellow"/>
          <w:lang w:val="cs-CZ"/>
        </w:rPr>
      </w:pPr>
    </w:p>
    <w:p w14:paraId="1285D37C" w14:textId="330EED47" w:rsidR="00210D46" w:rsidRPr="00376134" w:rsidRDefault="00210D46" w:rsidP="00210D46">
      <w:pPr>
        <w:tabs>
          <w:tab w:val="left" w:pos="1526"/>
        </w:tabs>
        <w:rPr>
          <w:highlight w:val="yellow"/>
          <w:lang w:val="cs-CZ"/>
        </w:rPr>
      </w:pPr>
    </w:p>
    <w:p w14:paraId="5EB17D3B" w14:textId="5A1E225D" w:rsidR="00210D46" w:rsidRPr="00376134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51193322" w14:textId="77777777" w:rsidR="00210D46" w:rsidRPr="00376134" w:rsidRDefault="00210D46" w:rsidP="00210D46">
      <w:pPr>
        <w:tabs>
          <w:tab w:val="left" w:pos="1526"/>
        </w:tabs>
        <w:jc w:val="center"/>
        <w:rPr>
          <w:lang w:val="cs-CZ"/>
        </w:rPr>
      </w:pPr>
    </w:p>
    <w:p w14:paraId="376E0FA7" w14:textId="77777777" w:rsidR="00210D46" w:rsidRPr="00376134" w:rsidRDefault="00210D46" w:rsidP="00210D46">
      <w:pPr>
        <w:pStyle w:val="Subject"/>
        <w:rPr>
          <w:lang w:val="cs-CZ"/>
        </w:rPr>
      </w:pPr>
      <w:r w:rsidRPr="00376134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376134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  <w:r w:rsidRPr="00376134">
              <w:rPr>
                <w:lang w:val="cs-CZ"/>
              </w:rPr>
              <w:t>POPIS ZMĚNY</w:t>
            </w:r>
          </w:p>
        </w:tc>
      </w:tr>
      <w:tr w:rsidR="00210D46" w:rsidRPr="00376134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  <w:tr w:rsidR="00210D46" w:rsidRPr="00376134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376134" w:rsidRDefault="00210D46" w:rsidP="00210D46">
            <w:pPr>
              <w:pStyle w:val="Label"/>
              <w:jc w:val="center"/>
              <w:rPr>
                <w:lang w:val="cs-CZ"/>
              </w:rPr>
            </w:pPr>
          </w:p>
        </w:tc>
      </w:tr>
    </w:tbl>
    <w:p w14:paraId="3DD5A623" w14:textId="77777777" w:rsidR="00210D46" w:rsidRPr="00376134" w:rsidRDefault="00210D46" w:rsidP="00210D46">
      <w:pPr>
        <w:jc w:val="center"/>
        <w:rPr>
          <w:lang w:val="cs-CZ" w:eastAsia="sv-SE"/>
        </w:rPr>
      </w:pPr>
    </w:p>
    <w:p w14:paraId="48535E76" w14:textId="77777777" w:rsidR="00210D46" w:rsidRPr="00376134" w:rsidRDefault="00210D46" w:rsidP="00210D46">
      <w:pPr>
        <w:jc w:val="center"/>
        <w:rPr>
          <w:highlight w:val="yellow"/>
          <w:lang w:val="cs-CZ" w:eastAsia="sv-SE"/>
        </w:rPr>
        <w:sectPr w:rsidR="00210D46" w:rsidRPr="00376134" w:rsidSect="00210D46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highlight w:val="yellow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highlight w:val="none"/>
        </w:rPr>
      </w:sdtEndPr>
      <w:sdtContent>
        <w:p w14:paraId="33C8EC46" w14:textId="458FDBEC" w:rsidR="00EE3CB1" w:rsidRPr="00376134" w:rsidRDefault="00EE3CB1">
          <w:pPr>
            <w:pStyle w:val="Nadpisobsahu"/>
            <w:rPr>
              <w:lang w:val="cs-CZ"/>
            </w:rPr>
          </w:pPr>
          <w:r w:rsidRPr="00376134">
            <w:rPr>
              <w:lang w:val="cs-CZ"/>
            </w:rPr>
            <w:t>Obsah</w:t>
          </w:r>
        </w:p>
        <w:p w14:paraId="4EA0E376" w14:textId="5B494B73" w:rsidR="00997AC7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r w:rsidRPr="00376134">
            <w:rPr>
              <w:lang w:val="cs-CZ"/>
            </w:rPr>
            <w:fldChar w:fldCharType="begin"/>
          </w:r>
          <w:r w:rsidRPr="00376134">
            <w:rPr>
              <w:lang w:val="cs-CZ"/>
            </w:rPr>
            <w:instrText xml:space="preserve"> TOC \o "1-3" \h \z \u </w:instrText>
          </w:r>
          <w:r w:rsidRPr="00376134">
            <w:rPr>
              <w:lang w:val="cs-CZ"/>
            </w:rPr>
            <w:fldChar w:fldCharType="separate"/>
          </w:r>
          <w:hyperlink w:anchor="_Toc141520397" w:history="1">
            <w:r w:rsidR="00997AC7" w:rsidRPr="00BF5270">
              <w:rPr>
                <w:rStyle w:val="Hypertextovodkaz"/>
                <w:noProof/>
                <w:lang w:val="cs-CZ"/>
              </w:rPr>
              <w:t>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VŠEOBECNÁ – TEXTOVÁ ČÁST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_Toc141520397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 w:rsidR="00A36290"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0D42FE23" w14:textId="386E062A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398" w:history="1">
            <w:r w:rsidR="00997AC7" w:rsidRPr="00BF5270">
              <w:rPr>
                <w:rStyle w:val="Hypertextovodkaz"/>
                <w:noProof/>
                <w:lang w:val="cs-CZ"/>
              </w:rPr>
              <w:t>1.1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Úvod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_Toc141520398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5E1C3724" w14:textId="48C7351C" w:rsidR="00997AC7" w:rsidRDefault="00A3629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399" w:history="1">
            <w:r w:rsidR="00997AC7" w:rsidRPr="00BF5270">
              <w:rPr>
                <w:rStyle w:val="Hypertextovodkaz"/>
                <w:noProof/>
                <w:lang w:val="cs-CZ"/>
              </w:rPr>
              <w:t>1.1.1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Dokumentace, podklady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_Toc141520399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7B7C4348" w14:textId="3BB824EF" w:rsidR="00997AC7" w:rsidRDefault="00A3629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0" w:history="1">
            <w:r w:rsidR="00997AC7" w:rsidRPr="00BF5270">
              <w:rPr>
                <w:rStyle w:val="Hypertextovodkaz"/>
                <w:noProof/>
                <w:lang w:val="cs-CZ"/>
              </w:rPr>
              <w:t>1.1.2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Použitá literatura, software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_Toc141520400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692E0DE0" w14:textId="638F3B97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1" w:history="1">
            <w:r w:rsidR="00997AC7" w:rsidRPr="00BF5270">
              <w:rPr>
                <w:rStyle w:val="Hypertextovodkaz"/>
                <w:noProof/>
                <w:lang w:val="cs-CZ"/>
              </w:rPr>
              <w:t>1.2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Geotechnické podmínky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_Toc141520401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26D739CC" w14:textId="2A36A2D2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2" w:history="1">
            <w:r w:rsidR="00997AC7" w:rsidRPr="00BF5270">
              <w:rPr>
                <w:rStyle w:val="Hypertextovodkaz"/>
                <w:noProof/>
                <w:lang w:val="cs-CZ"/>
              </w:rPr>
              <w:t>1.3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Navrhované materiály – charakteristiky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_Toc141520402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29D0FE68" w14:textId="644D1CE3" w:rsidR="00997AC7" w:rsidRDefault="00A3629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3" w:history="1">
            <w:r w:rsidR="00997AC7" w:rsidRPr="00BF5270">
              <w:rPr>
                <w:rStyle w:val="Hypertextovodkaz"/>
                <w:noProof/>
                <w:lang w:val="cs-CZ"/>
              </w:rPr>
              <w:t>1.3.1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Betonové konstrukce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_Toc141520403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51BCB791" w14:textId="03D1126C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4" w:history="1">
            <w:r w:rsidR="00997AC7" w:rsidRPr="00BF5270">
              <w:rPr>
                <w:rStyle w:val="Hypertextovodkaz"/>
                <w:noProof/>
                <w:lang w:val="cs-CZ"/>
              </w:rPr>
              <w:t>1.4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Uvažovaná zatížení na konstrukci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_Toc141520404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4FDB2312" w14:textId="07D6BA72" w:rsidR="00997AC7" w:rsidRDefault="00A3629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5" w:history="1">
            <w:r w:rsidR="00997AC7" w:rsidRPr="00BF5270">
              <w:rPr>
                <w:rStyle w:val="Hypertextovodkaz"/>
                <w:noProof/>
                <w:lang w:val="cs-CZ"/>
              </w:rPr>
              <w:t>1.4.1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Stálé zatížení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_Toc141520405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24DD4ADF" w14:textId="5538F2E5" w:rsidR="00997AC7" w:rsidRDefault="00A36290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6" w:history="1">
            <w:r w:rsidR="00997AC7" w:rsidRPr="00BF5270">
              <w:rPr>
                <w:rStyle w:val="Hypertextovodkaz"/>
                <w:noProof/>
                <w:lang w:val="cs-CZ"/>
              </w:rPr>
              <w:t>1.4.2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Proměnná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_Toc141520406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588E24FA" w14:textId="01A17B2A" w:rsidR="00997AC7" w:rsidRDefault="00A3629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7" w:history="1">
            <w:r w:rsidR="00997AC7" w:rsidRPr="00BF5270">
              <w:rPr>
                <w:rStyle w:val="Hypertextovodkaz"/>
                <w:noProof/>
                <w:lang w:val="cs-CZ"/>
              </w:rPr>
              <w:t>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TECHNICKÝ POPIS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_Toc141520407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602D6E19" w14:textId="05F1A745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8" w:history="1">
            <w:r w:rsidR="00997AC7" w:rsidRPr="00BF5270">
              <w:rPr>
                <w:rStyle w:val="Hypertextovodkaz"/>
                <w:noProof/>
                <w:lang w:val="cs-CZ"/>
              </w:rPr>
              <w:t>2.1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Založení objektu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_Toc141520408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49E5A8C5" w14:textId="08FF42E0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09" w:history="1">
            <w:r w:rsidR="00997AC7" w:rsidRPr="00BF5270">
              <w:rPr>
                <w:rStyle w:val="Hypertextovodkaz"/>
                <w:noProof/>
                <w:lang w:val="cs-CZ"/>
              </w:rPr>
              <w:t>2.2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Horní stavba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_Toc141520409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0A8878CB" w14:textId="1C6E04F8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0" w:history="1">
            <w:r w:rsidR="00997AC7" w:rsidRPr="00BF5270">
              <w:rPr>
                <w:rStyle w:val="Hypertextovodkaz"/>
                <w:noProof/>
                <w:lang w:val="cs-CZ"/>
              </w:rPr>
              <w:t>2.3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Předpoklady statického posouzení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_Toc141520410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308EB473" w14:textId="6A0A03B8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1" w:history="1">
            <w:r w:rsidR="00997AC7" w:rsidRPr="00BF5270">
              <w:rPr>
                <w:rStyle w:val="Hypertextovodkaz"/>
                <w:noProof/>
                <w:lang w:val="cs-CZ"/>
              </w:rPr>
              <w:t>2.4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Mechanická odolnost a stabilita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_Toc141520411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6DAD7C29" w14:textId="5DC62D2A" w:rsidR="00997AC7" w:rsidRDefault="00A36290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2" w:history="1">
            <w:r w:rsidR="00997AC7" w:rsidRPr="00BF5270">
              <w:rPr>
                <w:rStyle w:val="Hypertextovodkaz"/>
                <w:noProof/>
                <w:lang w:val="cs-CZ"/>
              </w:rPr>
              <w:t>2.5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Požárně bezpečnostní řešení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_Toc141520412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33812FAD" w14:textId="4E159712" w:rsidR="00997AC7" w:rsidRDefault="00A36290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cs-CZ"/>
            </w:rPr>
          </w:pPr>
          <w:hyperlink w:anchor="_Toc141520413" w:history="1">
            <w:r w:rsidR="00997AC7" w:rsidRPr="00BF5270">
              <w:rPr>
                <w:rStyle w:val="Hypertextovodkaz"/>
                <w:noProof/>
                <w:lang w:val="cs-CZ"/>
              </w:rPr>
              <w:t>3</w:t>
            </w:r>
            <w:r w:rsidR="00997AC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cs-CZ"/>
              </w:rPr>
              <w:tab/>
            </w:r>
            <w:r w:rsidR="00997AC7" w:rsidRPr="00BF5270">
              <w:rPr>
                <w:rStyle w:val="Hypertextovodkaz"/>
                <w:noProof/>
                <w:lang w:val="cs-CZ"/>
              </w:rPr>
              <w:t>Závěr</w:t>
            </w:r>
            <w:r w:rsidR="00997AC7">
              <w:rPr>
                <w:noProof/>
                <w:webHidden/>
              </w:rPr>
              <w:tab/>
            </w:r>
            <w:r w:rsidR="00997AC7">
              <w:rPr>
                <w:noProof/>
                <w:webHidden/>
              </w:rPr>
              <w:fldChar w:fldCharType="begin"/>
            </w:r>
            <w:r w:rsidR="00997AC7">
              <w:rPr>
                <w:noProof/>
                <w:webHidden/>
              </w:rPr>
              <w:instrText xml:space="preserve"> PAGEREF _Toc141520413 \h </w:instrText>
            </w:r>
            <w:r w:rsidR="00997AC7">
              <w:rPr>
                <w:noProof/>
                <w:webHidden/>
              </w:rPr>
            </w:r>
            <w:r w:rsidR="00997AC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97AC7">
              <w:rPr>
                <w:noProof/>
                <w:webHidden/>
              </w:rPr>
              <w:fldChar w:fldCharType="end"/>
            </w:r>
          </w:hyperlink>
        </w:p>
        <w:p w14:paraId="3E1D11EC" w14:textId="18957931" w:rsidR="00EE3CB1" w:rsidRPr="00376134" w:rsidRDefault="00EE3CB1">
          <w:pPr>
            <w:rPr>
              <w:lang w:val="cs-CZ"/>
            </w:rPr>
          </w:pPr>
          <w:r w:rsidRPr="00376134">
            <w:rPr>
              <w:b/>
              <w:bCs/>
              <w:lang w:val="cs-CZ"/>
            </w:rPr>
            <w:fldChar w:fldCharType="end"/>
          </w:r>
        </w:p>
      </w:sdtContent>
    </w:sdt>
    <w:p w14:paraId="5170990B" w14:textId="180E4EB5" w:rsidR="00EE3CB1" w:rsidRPr="00376134" w:rsidRDefault="00EE3CB1">
      <w:pPr>
        <w:rPr>
          <w:lang w:val="cs-CZ" w:eastAsia="sv-SE"/>
        </w:rPr>
      </w:pPr>
      <w:r w:rsidRPr="00376134">
        <w:rPr>
          <w:lang w:val="cs-CZ" w:eastAsia="sv-SE"/>
        </w:rPr>
        <w:br w:type="page"/>
      </w:r>
    </w:p>
    <w:p w14:paraId="41A8F13C" w14:textId="7623F9F5" w:rsidR="00210D46" w:rsidRPr="003240BE" w:rsidRDefault="008734B6" w:rsidP="00421F8A">
      <w:pPr>
        <w:pStyle w:val="Nadpis1"/>
        <w:rPr>
          <w:lang w:val="cs-CZ"/>
        </w:rPr>
      </w:pPr>
      <w:bookmarkStart w:id="2" w:name="_Toc141520397"/>
      <w:r w:rsidRPr="003240BE">
        <w:rPr>
          <w:lang w:val="cs-CZ"/>
        </w:rPr>
        <w:lastRenderedPageBreak/>
        <w:t>VŠEOBECNÁ – TEXTOVÁ</w:t>
      </w:r>
      <w:r w:rsidR="00C41BAE" w:rsidRPr="003240BE">
        <w:rPr>
          <w:lang w:val="cs-CZ"/>
        </w:rPr>
        <w:t xml:space="preserve"> ČÁST</w:t>
      </w:r>
      <w:bookmarkEnd w:id="2"/>
    </w:p>
    <w:p w14:paraId="45B33CD8" w14:textId="2F49B048" w:rsidR="00210D46" w:rsidRPr="003240BE" w:rsidRDefault="00C41BAE" w:rsidP="00210D46">
      <w:pPr>
        <w:pStyle w:val="Nadpis2"/>
        <w:ind w:left="0" w:firstLine="0"/>
        <w:rPr>
          <w:lang w:val="cs-CZ"/>
        </w:rPr>
      </w:pPr>
      <w:bookmarkStart w:id="3" w:name="_Toc141520398"/>
      <w:r w:rsidRPr="003240BE">
        <w:rPr>
          <w:lang w:val="cs-CZ"/>
        </w:rPr>
        <w:t>Úvod</w:t>
      </w:r>
      <w:bookmarkEnd w:id="3"/>
    </w:p>
    <w:p w14:paraId="022139A8" w14:textId="70DBA272" w:rsidR="00DF62F5" w:rsidRPr="003240BE" w:rsidRDefault="002950E9" w:rsidP="003B7286">
      <w:pPr>
        <w:jc w:val="both"/>
        <w:rPr>
          <w:lang w:val="cs-CZ"/>
        </w:rPr>
      </w:pPr>
      <w:bookmarkStart w:id="4" w:name="_Hlk113287629"/>
      <w:r>
        <w:rPr>
          <w:lang w:val="cs-CZ"/>
        </w:rPr>
        <w:t>Předmětem projektové dokumentace pro stavební povolení je návrh objektu stabilního hasicího zařízení. Dokumentace je zpracovávaná v rámci projektu modernizace teplárny Mladá Boleslav</w:t>
      </w:r>
      <w:r w:rsidR="00DF62F5" w:rsidRPr="003240BE">
        <w:rPr>
          <w:lang w:val="cs-CZ"/>
        </w:rPr>
        <w:t>.</w:t>
      </w:r>
    </w:p>
    <w:p w14:paraId="3BEA6269" w14:textId="65A363F4" w:rsidR="00210D46" w:rsidRPr="003240BE" w:rsidRDefault="00421F8A" w:rsidP="00421F8A">
      <w:pPr>
        <w:pStyle w:val="Nadpis3"/>
        <w:rPr>
          <w:lang w:val="cs-CZ"/>
        </w:rPr>
      </w:pPr>
      <w:bookmarkStart w:id="5" w:name="_Toc141520399"/>
      <w:bookmarkEnd w:id="4"/>
      <w:r w:rsidRPr="003240BE">
        <w:rPr>
          <w:lang w:val="cs-CZ"/>
        </w:rPr>
        <w:t>Dokumentace, podklady</w:t>
      </w:r>
      <w:bookmarkEnd w:id="5"/>
    </w:p>
    <w:p w14:paraId="1E002868" w14:textId="2896233F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Dokumentace pro územní rozhodnutí (202</w:t>
      </w:r>
      <w:r w:rsidR="00E07111">
        <w:rPr>
          <w:lang w:val="cs-CZ"/>
        </w:rPr>
        <w:t>3</w:t>
      </w:r>
      <w:r w:rsidRPr="003240BE">
        <w:rPr>
          <w:lang w:val="cs-CZ"/>
        </w:rPr>
        <w:t>)</w:t>
      </w:r>
    </w:p>
    <w:p w14:paraId="071AE7BD" w14:textId="4403D163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Architektonické řešení objektu</w:t>
      </w:r>
    </w:p>
    <w:p w14:paraId="483E6D9E" w14:textId="06E8BA34" w:rsidR="00F631CE" w:rsidRPr="003240B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Zadaní zatížení od technologických zařízení (08.2022)</w:t>
      </w:r>
    </w:p>
    <w:p w14:paraId="4E46CD76" w14:textId="37FD2681" w:rsidR="00F631CE" w:rsidRDefault="00F631CE" w:rsidP="00F631CE">
      <w:pPr>
        <w:pStyle w:val="Odstavecseseznamem"/>
        <w:numPr>
          <w:ilvl w:val="0"/>
          <w:numId w:val="20"/>
        </w:numPr>
        <w:rPr>
          <w:lang w:val="cs-CZ"/>
        </w:rPr>
      </w:pPr>
      <w:r w:rsidRPr="003240BE">
        <w:rPr>
          <w:lang w:val="cs-CZ"/>
        </w:rPr>
        <w:t>Archivní geologické vrty</w:t>
      </w:r>
    </w:p>
    <w:p w14:paraId="1616562E" w14:textId="7280910E" w:rsidR="00B1242B" w:rsidRPr="003240BE" w:rsidRDefault="00B1242B" w:rsidP="00F631CE">
      <w:pPr>
        <w:pStyle w:val="Odstavecseseznamem"/>
        <w:numPr>
          <w:ilvl w:val="0"/>
          <w:numId w:val="20"/>
        </w:numPr>
        <w:rPr>
          <w:lang w:val="cs-CZ"/>
        </w:rPr>
      </w:pPr>
      <w:r>
        <w:rPr>
          <w:lang w:val="cs-CZ"/>
        </w:rPr>
        <w:t>Rešeršní posouzení geologických, inženýrsko-geolog</w:t>
      </w:r>
      <w:r w:rsidR="002F3CC5">
        <w:rPr>
          <w:lang w:val="cs-CZ"/>
        </w:rPr>
        <w:t>i</w:t>
      </w:r>
      <w:r>
        <w:rPr>
          <w:lang w:val="cs-CZ"/>
        </w:rPr>
        <w:t>ckých poměrů území pro potřeby investičního záměru stavby (Geologické služby s.r.o 09.2022)</w:t>
      </w:r>
    </w:p>
    <w:p w14:paraId="5B89D27F" w14:textId="0A881D16" w:rsidR="00421F8A" w:rsidRPr="003240BE" w:rsidRDefault="00421F8A" w:rsidP="00421F8A">
      <w:pPr>
        <w:pStyle w:val="Nadpis3"/>
        <w:spacing w:line="276" w:lineRule="auto"/>
        <w:rPr>
          <w:lang w:val="cs-CZ"/>
        </w:rPr>
      </w:pPr>
      <w:bookmarkStart w:id="6" w:name="_Toc457404906"/>
      <w:bookmarkStart w:id="7" w:name="_Toc141520400"/>
      <w:r w:rsidRPr="003240BE">
        <w:rPr>
          <w:lang w:val="cs-CZ"/>
        </w:rPr>
        <w:t>Použitá literatura, software</w:t>
      </w:r>
      <w:bookmarkEnd w:id="6"/>
      <w:bookmarkEnd w:id="7"/>
    </w:p>
    <w:p w14:paraId="22D0938F" w14:textId="2F6BD2B2" w:rsidR="00752672" w:rsidRPr="003240BE" w:rsidRDefault="00752672" w:rsidP="00752672">
      <w:pPr>
        <w:rPr>
          <w:lang w:val="cs-CZ"/>
        </w:rPr>
      </w:pPr>
      <w:r w:rsidRPr="0ED46196">
        <w:rPr>
          <w:lang w:val="cs-CZ"/>
        </w:rPr>
        <w:t>Normy:</w:t>
      </w:r>
    </w:p>
    <w:p w14:paraId="4E6C6819" w14:textId="0177477A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1990 Eurokód: Zásady navrhování konstrukcí.</w:t>
      </w:r>
    </w:p>
    <w:p w14:paraId="363D4F55" w14:textId="194E5F30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1991-1-1 Eurokód 1: Zatížení konstrukcí – Část 1-1: Obecná zatížení – Objemové tíhy, vlastní tíha a užitná zatížení pozemních staveb</w:t>
      </w:r>
    </w:p>
    <w:p w14:paraId="07485659" w14:textId="2842F8C4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1991-1-3 Eurokód 1: Zatížení konstrukcí - Část 1-3: Obecná zatížení - Zatížení sněhem</w:t>
      </w:r>
    </w:p>
    <w:p w14:paraId="7D255AC3" w14:textId="5300CABF" w:rsidR="00F631CE" w:rsidRPr="003240B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1991-1-4 Eurokód 1: Zatížení konstrukcí - Část 1-4: Obecná zatížení - Zatížení větrem</w:t>
      </w:r>
    </w:p>
    <w:p w14:paraId="1D17E127" w14:textId="1813AF4A" w:rsidR="00F631CE" w:rsidRDefault="00F631CE" w:rsidP="009F582C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 w:rsidRPr="003240BE">
        <w:rPr>
          <w:lang w:val="cs-CZ"/>
        </w:rPr>
        <w:t>ČSN EN 1992-1-1 Eurokód 2: Navrhování betonových konstrukcí - Část 1-1: Obecná pravidla a pravidla pro pozemní stavby</w:t>
      </w:r>
    </w:p>
    <w:p w14:paraId="143CB767" w14:textId="259D016D" w:rsidR="00BD7858" w:rsidRPr="00BD7858" w:rsidRDefault="00BD7858" w:rsidP="00BD7858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>
        <w:rPr>
          <w:lang w:val="cs-CZ"/>
        </w:rPr>
        <w:t xml:space="preserve">ČSN EN 1992-1-1 </w:t>
      </w:r>
      <w:r w:rsidRPr="00BD7858">
        <w:rPr>
          <w:lang w:val="cs-CZ"/>
        </w:rPr>
        <w:t>Eurokód 2: Navrhování betonových konstrukcí - Část 1-1: Obecná pravidla a pravidla pro pozemní stavby</w:t>
      </w:r>
    </w:p>
    <w:p w14:paraId="337C1BB6" w14:textId="21467271" w:rsidR="00BD7858" w:rsidRDefault="00BD7858" w:rsidP="00BD7858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>
        <w:rPr>
          <w:lang w:val="cs-CZ"/>
        </w:rPr>
        <w:t xml:space="preserve">ČSN EN 1996-2 </w:t>
      </w:r>
      <w:r w:rsidRPr="00BD7858">
        <w:rPr>
          <w:lang w:val="cs-CZ"/>
        </w:rPr>
        <w:t>Eurokód 6: Navrhování zděných konstrukcí</w:t>
      </w:r>
    </w:p>
    <w:p w14:paraId="26A11AFD" w14:textId="247B4492" w:rsidR="00BD7858" w:rsidRPr="00BD7858" w:rsidRDefault="00BD7858" w:rsidP="00BD7858">
      <w:pPr>
        <w:pStyle w:val="Odstavecseseznamem"/>
        <w:numPr>
          <w:ilvl w:val="0"/>
          <w:numId w:val="21"/>
        </w:numPr>
        <w:jc w:val="both"/>
        <w:rPr>
          <w:lang w:val="cs-CZ"/>
        </w:rPr>
      </w:pPr>
      <w:r>
        <w:rPr>
          <w:lang w:val="cs-CZ"/>
        </w:rPr>
        <w:t xml:space="preserve">ČSN EN 1997-1 </w:t>
      </w:r>
      <w:r w:rsidRPr="00BD7858">
        <w:rPr>
          <w:lang w:val="cs-CZ"/>
        </w:rPr>
        <w:t>Eurokód 7: Navrhování geotechnických konstrukcí - Část 1: Obecná pravidla</w:t>
      </w:r>
    </w:p>
    <w:p w14:paraId="2004E716" w14:textId="77777777" w:rsidR="00752672" w:rsidRPr="003240BE" w:rsidRDefault="00752672" w:rsidP="00752672">
      <w:pPr>
        <w:spacing w:line="276" w:lineRule="auto"/>
        <w:rPr>
          <w:lang w:val="cs-CZ"/>
        </w:rPr>
      </w:pPr>
      <w:r w:rsidRPr="003240BE">
        <w:rPr>
          <w:lang w:val="cs-CZ"/>
        </w:rPr>
        <w:t>Software:</w:t>
      </w:r>
    </w:p>
    <w:p w14:paraId="772201EB" w14:textId="2FD34500" w:rsidR="00752672" w:rsidRDefault="00752672" w:rsidP="00752672">
      <w:pPr>
        <w:pStyle w:val="Odstavecseseznamem"/>
        <w:numPr>
          <w:ilvl w:val="0"/>
          <w:numId w:val="19"/>
        </w:numPr>
        <w:spacing w:after="0" w:line="276" w:lineRule="auto"/>
        <w:contextualSpacing w:val="0"/>
        <w:jc w:val="both"/>
        <w:rPr>
          <w:lang w:val="cs-CZ"/>
        </w:rPr>
      </w:pPr>
      <w:r w:rsidRPr="003240BE">
        <w:rPr>
          <w:lang w:val="cs-CZ"/>
        </w:rPr>
        <w:t>Scia Engineer 2019</w:t>
      </w:r>
    </w:p>
    <w:p w14:paraId="58521265" w14:textId="31B6AAFB" w:rsidR="00DE5A40" w:rsidRPr="003240BE" w:rsidRDefault="00DE5A40" w:rsidP="00752672">
      <w:pPr>
        <w:pStyle w:val="Odstavecseseznamem"/>
        <w:numPr>
          <w:ilvl w:val="0"/>
          <w:numId w:val="19"/>
        </w:numPr>
        <w:spacing w:after="0" w:line="276" w:lineRule="auto"/>
        <w:contextualSpacing w:val="0"/>
        <w:jc w:val="both"/>
        <w:rPr>
          <w:lang w:val="cs-CZ"/>
        </w:rPr>
      </w:pPr>
      <w:r>
        <w:rPr>
          <w:lang w:val="cs-CZ"/>
        </w:rPr>
        <w:t>GEO 5</w:t>
      </w:r>
    </w:p>
    <w:p w14:paraId="19745C48" w14:textId="545B3F96" w:rsidR="00BD7858" w:rsidRDefault="00752672" w:rsidP="00752672">
      <w:pPr>
        <w:pStyle w:val="Odstavecseseznamem"/>
        <w:numPr>
          <w:ilvl w:val="0"/>
          <w:numId w:val="19"/>
        </w:numPr>
        <w:rPr>
          <w:lang w:val="cs-CZ"/>
        </w:rPr>
      </w:pPr>
      <w:r w:rsidRPr="003240BE">
        <w:rPr>
          <w:lang w:val="cs-CZ"/>
        </w:rPr>
        <w:t>Utility v programu Excel</w:t>
      </w:r>
    </w:p>
    <w:p w14:paraId="7D342423" w14:textId="61CFD98C" w:rsidR="00752672" w:rsidRPr="00BD7858" w:rsidRDefault="00BD7858" w:rsidP="00BD0062">
      <w:pPr>
        <w:rPr>
          <w:lang w:val="cs-CZ"/>
        </w:rPr>
      </w:pPr>
      <w:r>
        <w:rPr>
          <w:lang w:val="cs-CZ"/>
        </w:rPr>
        <w:br w:type="page"/>
      </w:r>
    </w:p>
    <w:p w14:paraId="69A64288" w14:textId="54C051E6" w:rsidR="00421F8A" w:rsidRPr="003240BE" w:rsidRDefault="00421F8A" w:rsidP="009F582C">
      <w:pPr>
        <w:pStyle w:val="Nadpis2"/>
        <w:ind w:left="0" w:firstLine="0"/>
        <w:jc w:val="both"/>
        <w:rPr>
          <w:lang w:val="cs-CZ"/>
        </w:rPr>
      </w:pPr>
      <w:bookmarkStart w:id="8" w:name="_Toc141520401"/>
      <w:r w:rsidRPr="003240BE">
        <w:rPr>
          <w:lang w:val="cs-CZ"/>
        </w:rPr>
        <w:lastRenderedPageBreak/>
        <w:t>Geotechnické podmínky</w:t>
      </w:r>
      <w:bookmarkEnd w:id="8"/>
    </w:p>
    <w:p w14:paraId="7112CE6D" w14:textId="22D2DED0" w:rsidR="00752672" w:rsidRPr="008310B4" w:rsidRDefault="00752672" w:rsidP="009F582C">
      <w:pPr>
        <w:jc w:val="both"/>
        <w:rPr>
          <w:lang w:val="cs-CZ"/>
        </w:rPr>
      </w:pPr>
      <w:r w:rsidRPr="003240BE">
        <w:rPr>
          <w:lang w:val="cs-CZ"/>
        </w:rPr>
        <w:t>Pro zhodnocení byly použity údaje z archivních geologických vrtů</w:t>
      </w:r>
      <w:r w:rsidR="009A107A">
        <w:rPr>
          <w:lang w:val="cs-CZ"/>
        </w:rPr>
        <w:t>,</w:t>
      </w:r>
      <w:r w:rsidR="000B2BCB">
        <w:rPr>
          <w:lang w:val="cs-CZ"/>
        </w:rPr>
        <w:t xml:space="preserve"> </w:t>
      </w:r>
      <w:r w:rsidRPr="003240BE">
        <w:rPr>
          <w:lang w:val="cs-CZ"/>
        </w:rPr>
        <w:t>informace z geologického průzkumů z roku 1996 provedených v okolí stavby</w:t>
      </w:r>
      <w:r w:rsidR="009A107A">
        <w:rPr>
          <w:lang w:val="cs-CZ"/>
        </w:rPr>
        <w:t xml:space="preserve"> a geologické rešerše provedené na základě archivních vrtů (09.2022)</w:t>
      </w:r>
      <w:r w:rsidRPr="003240BE">
        <w:rPr>
          <w:lang w:val="cs-CZ"/>
        </w:rPr>
        <w:t xml:space="preserve">. Z vrtu 702889 (archivní) a vrtů J1, J7, PV10-406, PV10-407, HJ10 (1996) bylo zjištěno, že podloží je tvořeno převážně jíly s vysokou plasticitou a tuhou konzistenci. HPV se vyskytuje v hloubce 1,8-2,4 m. Skalní podloží R5-R6 začíná v hloubce </w:t>
      </w:r>
      <w:r w:rsidR="00273058" w:rsidRPr="003240BE">
        <w:rPr>
          <w:lang w:val="cs-CZ"/>
        </w:rPr>
        <w:t>6–7</w:t>
      </w:r>
      <w:r w:rsidRPr="003240BE">
        <w:rPr>
          <w:lang w:val="cs-CZ"/>
        </w:rPr>
        <w:t xml:space="preserve"> m. Vzhledem k nestejnorodosti vrstev a výskytu podzemní vody lze základové poměry definovat jako složité. S ohledem na náročnost horní stavby spadají objek</w:t>
      </w:r>
      <w:r w:rsidRPr="00363F2D">
        <w:rPr>
          <w:lang w:val="cs-CZ"/>
        </w:rPr>
        <w:t xml:space="preserve">ty do 3. geotechnické kategorie. Pro výpočet byly </w:t>
      </w:r>
      <w:r w:rsidR="00BD7858" w:rsidRPr="00363F2D">
        <w:rPr>
          <w:lang w:val="cs-CZ"/>
        </w:rPr>
        <w:t xml:space="preserve">použity </w:t>
      </w:r>
      <w:r w:rsidRPr="000B2BCB">
        <w:rPr>
          <w:lang w:val="cs-CZ"/>
        </w:rPr>
        <w:t>hodnoty zemin z průzkumu a archivní vrt PV10-412.</w:t>
      </w:r>
      <w:r w:rsidR="009A107A" w:rsidRPr="000B2BCB">
        <w:rPr>
          <w:lang w:val="cs-CZ"/>
        </w:rPr>
        <w:t xml:space="preserve"> </w:t>
      </w:r>
      <w:r w:rsidR="008310B4" w:rsidRPr="000B2BCB">
        <w:rPr>
          <w:rStyle w:val="fontstyle01"/>
          <w:rFonts w:asciiTheme="minorHAnsi" w:hAnsiTheme="minorHAnsi"/>
          <w:sz w:val="18"/>
          <w:szCs w:val="18"/>
          <w:lang w:val="cs-CZ"/>
        </w:rPr>
        <w:t>S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>tupe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ň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agresivity prost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ř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>ed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dle 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Č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SN P ENV 206: XA2 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–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agresivn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chemick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é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 xml:space="preserve"> prost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ř</w:t>
      </w:r>
      <w:r w:rsidR="008310B4" w:rsidRPr="007C19BD">
        <w:rPr>
          <w:rStyle w:val="fontstyle01"/>
          <w:rFonts w:asciiTheme="minorHAnsi" w:hAnsiTheme="minorHAnsi"/>
          <w:sz w:val="18"/>
          <w:szCs w:val="18"/>
          <w:lang w:val="cs-CZ"/>
        </w:rPr>
        <w:t>ed</w:t>
      </w:r>
      <w:r w:rsidR="008310B4" w:rsidRPr="007C19BD">
        <w:rPr>
          <w:rStyle w:val="fontstyle01"/>
          <w:rFonts w:asciiTheme="minorHAnsi" w:hAnsiTheme="minorHAnsi" w:hint="eastAsia"/>
          <w:sz w:val="18"/>
          <w:szCs w:val="18"/>
          <w:lang w:val="cs-CZ"/>
        </w:rPr>
        <w:t>í</w:t>
      </w:r>
      <w:r w:rsidR="008310B4" w:rsidRPr="000B2BCB">
        <w:rPr>
          <w:rStyle w:val="fontstyle01"/>
          <w:rFonts w:asciiTheme="minorHAnsi" w:hAnsiTheme="minorHAnsi"/>
          <w:sz w:val="18"/>
          <w:szCs w:val="18"/>
          <w:lang w:val="cs-CZ"/>
        </w:rPr>
        <w:t>.</w:t>
      </w:r>
    </w:p>
    <w:p w14:paraId="401CE7A5" w14:textId="2FEF8813" w:rsidR="00752672" w:rsidRDefault="00752672" w:rsidP="00752672">
      <w:pPr>
        <w:rPr>
          <w:lang w:val="cs-CZ"/>
        </w:rPr>
      </w:pPr>
      <w:r w:rsidRPr="003240BE">
        <w:rPr>
          <w:noProof/>
          <w:lang w:val="cs-CZ" w:eastAsia="cs-CZ"/>
        </w:rPr>
        <w:drawing>
          <wp:inline distT="0" distB="0" distL="0" distR="0" wp14:anchorId="1344004B" wp14:editId="70A366B0">
            <wp:extent cx="5500177" cy="6571662"/>
            <wp:effectExtent l="0" t="0" r="5715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376" cy="658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248AF" w14:textId="0EBA8A83" w:rsidR="002D5409" w:rsidRDefault="002D5409" w:rsidP="00752672">
      <w:pPr>
        <w:rPr>
          <w:lang w:val="cs-CZ"/>
        </w:rPr>
      </w:pPr>
    </w:p>
    <w:p w14:paraId="6F27B66B" w14:textId="0560C2E8" w:rsidR="009A107A" w:rsidRDefault="009A107A" w:rsidP="00752672">
      <w:pPr>
        <w:rPr>
          <w:lang w:val="cs-CZ"/>
        </w:rPr>
      </w:pPr>
      <w:r>
        <w:rPr>
          <w:noProof/>
          <w:lang w:val="cs-CZ" w:eastAsia="cs-CZ"/>
        </w:rPr>
        <w:drawing>
          <wp:inline distT="0" distB="0" distL="0" distR="0" wp14:anchorId="6C21E491" wp14:editId="278B5ECB">
            <wp:extent cx="5669915" cy="2753360"/>
            <wp:effectExtent l="0" t="0" r="6985" b="889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275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92FF2" w14:textId="01094F74" w:rsidR="00421F8A" w:rsidRPr="003240BE" w:rsidRDefault="00421F8A" w:rsidP="00421F8A">
      <w:pPr>
        <w:pStyle w:val="Nadpis2"/>
        <w:ind w:left="0" w:firstLine="0"/>
        <w:rPr>
          <w:lang w:val="cs-CZ"/>
        </w:rPr>
      </w:pPr>
      <w:bookmarkStart w:id="9" w:name="_Toc457404907"/>
      <w:bookmarkStart w:id="10" w:name="_Toc141520402"/>
      <w:r w:rsidRPr="003240BE">
        <w:rPr>
          <w:lang w:val="cs-CZ"/>
        </w:rPr>
        <w:t>Navrhované materiály – charakteristiky</w:t>
      </w:r>
      <w:bookmarkEnd w:id="9"/>
      <w:bookmarkEnd w:id="10"/>
    </w:p>
    <w:p w14:paraId="05B4619E" w14:textId="77777777" w:rsidR="002950E9" w:rsidRPr="00676B9B" w:rsidRDefault="002950E9" w:rsidP="002950E9">
      <w:pPr>
        <w:pStyle w:val="Nadpis3"/>
        <w:numPr>
          <w:ilvl w:val="2"/>
          <w:numId w:val="10"/>
        </w:numPr>
        <w:rPr>
          <w:lang w:val="cs-CZ"/>
        </w:rPr>
      </w:pPr>
      <w:bookmarkStart w:id="11" w:name="_Toc113374040"/>
      <w:bookmarkStart w:id="12" w:name="_Toc141520403"/>
      <w:bookmarkStart w:id="13" w:name="_Toc457404909"/>
      <w:r w:rsidRPr="00676B9B">
        <w:rPr>
          <w:lang w:val="cs-CZ"/>
        </w:rPr>
        <w:t>Betonové konstrukce</w:t>
      </w:r>
      <w:bookmarkEnd w:id="11"/>
      <w:bookmarkEnd w:id="12"/>
    </w:p>
    <w:p w14:paraId="7411ADAE" w14:textId="28C734A9" w:rsidR="002950E9" w:rsidRPr="00676B9B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Piloty: </w:t>
      </w:r>
      <w:r w:rsidRPr="00676B9B">
        <w:rPr>
          <w:b/>
          <w:bCs/>
          <w:lang w:val="cs-CZ" w:eastAsia="cs-CZ"/>
        </w:rPr>
        <w:t xml:space="preserve">C 30/37 XC2, </w:t>
      </w:r>
      <w:r w:rsidR="005B50B6" w:rsidRPr="00676B9B">
        <w:rPr>
          <w:b/>
          <w:bCs/>
          <w:lang w:val="cs-CZ" w:eastAsia="cs-CZ"/>
        </w:rPr>
        <w:t>XA</w:t>
      </w:r>
      <w:r w:rsidR="00B1242B">
        <w:rPr>
          <w:b/>
          <w:bCs/>
          <w:lang w:val="cs-CZ" w:eastAsia="cs-CZ"/>
        </w:rPr>
        <w:t>2</w:t>
      </w:r>
      <w:r w:rsidR="005B50B6" w:rsidRPr="00676B9B">
        <w:rPr>
          <w:b/>
          <w:bCs/>
          <w:lang w:val="cs-CZ" w:eastAsia="cs-CZ"/>
        </w:rPr>
        <w:t xml:space="preserve"> </w:t>
      </w:r>
      <w:r w:rsidRPr="00676B9B">
        <w:rPr>
          <w:b/>
          <w:bCs/>
          <w:lang w:val="cs-CZ" w:eastAsia="cs-CZ"/>
        </w:rPr>
        <w:t>- Dmax 22mm</w:t>
      </w:r>
    </w:p>
    <w:p w14:paraId="6540F0C2" w14:textId="77777777" w:rsidR="002950E9" w:rsidRPr="00676B9B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Podkladní beton: </w:t>
      </w:r>
      <w:r w:rsidRPr="00676B9B">
        <w:rPr>
          <w:b/>
          <w:bCs/>
          <w:color w:val="212529"/>
          <w:lang w:val="cs-CZ" w:eastAsia="cs-CZ"/>
        </w:rPr>
        <w:t>C 12/15 - X0</w:t>
      </w:r>
    </w:p>
    <w:p w14:paraId="076128C2" w14:textId="7D3BF1D6" w:rsidR="002950E9" w:rsidRPr="00676B9B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lang w:val="cs-CZ" w:eastAsia="cs-CZ"/>
        </w:rPr>
        <w:t xml:space="preserve">Samostatné základy pro technologii: </w:t>
      </w:r>
      <w:r w:rsidRPr="00676B9B">
        <w:rPr>
          <w:b/>
          <w:bCs/>
          <w:color w:val="212529"/>
          <w:lang w:val="cs-CZ" w:eastAsia="cs-CZ"/>
        </w:rPr>
        <w:t xml:space="preserve">C 30/37 - XC4, XD3, XF4, </w:t>
      </w:r>
      <w:r w:rsidR="005B50B6" w:rsidRPr="00676B9B">
        <w:rPr>
          <w:b/>
          <w:bCs/>
          <w:color w:val="212529"/>
          <w:lang w:val="cs-CZ" w:eastAsia="cs-CZ"/>
        </w:rPr>
        <w:t>XA</w:t>
      </w:r>
      <w:r w:rsidR="00B1242B">
        <w:rPr>
          <w:b/>
          <w:bCs/>
          <w:color w:val="212529"/>
          <w:lang w:val="cs-CZ" w:eastAsia="cs-CZ"/>
        </w:rPr>
        <w:t>2</w:t>
      </w:r>
      <w:r w:rsidR="005B50B6" w:rsidRPr="00676B9B">
        <w:rPr>
          <w:b/>
          <w:bCs/>
          <w:color w:val="212529"/>
          <w:lang w:val="cs-CZ" w:eastAsia="cs-CZ"/>
        </w:rPr>
        <w:t xml:space="preserve"> </w:t>
      </w:r>
      <w:r w:rsidRPr="00676B9B">
        <w:rPr>
          <w:b/>
          <w:bCs/>
          <w:color w:val="212529"/>
          <w:lang w:val="cs-CZ" w:eastAsia="cs-CZ"/>
        </w:rPr>
        <w:t>- Dmax 22mm Max. průsak 20 mm podle ČSN EN 12 390-8</w:t>
      </w:r>
    </w:p>
    <w:p w14:paraId="35654BA1" w14:textId="54600CC2" w:rsidR="002950E9" w:rsidRPr="007C19BD" w:rsidRDefault="002950E9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 w:rsidRPr="00676B9B">
        <w:rPr>
          <w:color w:val="212529"/>
          <w:lang w:val="cs-CZ" w:eastAsia="cs-CZ"/>
        </w:rPr>
        <w:t xml:space="preserve">Základy přístavby: </w:t>
      </w:r>
      <w:r w:rsidRPr="00676B9B">
        <w:rPr>
          <w:b/>
          <w:bCs/>
          <w:color w:val="212529"/>
          <w:lang w:val="cs-CZ" w:eastAsia="cs-CZ"/>
        </w:rPr>
        <w:t>C 30/37 - 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 xml:space="preserve">XF3, XC4, </w:t>
      </w:r>
      <w:r w:rsidR="005B50B6" w:rsidRPr="00676B9B">
        <w:rPr>
          <w:b/>
          <w:bCs/>
          <w:color w:val="212529"/>
          <w:lang w:val="cs-CZ" w:eastAsia="cs-CZ"/>
        </w:rPr>
        <w:t>XA</w:t>
      </w:r>
      <w:r w:rsidR="00B1242B">
        <w:rPr>
          <w:b/>
          <w:bCs/>
          <w:color w:val="212529"/>
          <w:lang w:val="cs-CZ" w:eastAsia="cs-CZ"/>
        </w:rPr>
        <w:t>2</w:t>
      </w:r>
      <w:r w:rsidR="005B50B6" w:rsidRPr="00676B9B">
        <w:rPr>
          <w:b/>
          <w:bCs/>
          <w:lang w:val="cs-CZ" w:eastAsia="cs-CZ"/>
        </w:rPr>
        <w:t> </w:t>
      </w:r>
      <w:r w:rsidR="005B50B6" w:rsidRPr="00676B9B">
        <w:rPr>
          <w:b/>
          <w:bCs/>
          <w:color w:val="212529"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>- Dmax 22mm</w:t>
      </w:r>
    </w:p>
    <w:p w14:paraId="20769DBE" w14:textId="7180FD03" w:rsidR="005B50B6" w:rsidRPr="00676B9B" w:rsidRDefault="005B50B6" w:rsidP="002950E9">
      <w:pPr>
        <w:pStyle w:val="Odstavecseseznamem"/>
        <w:numPr>
          <w:ilvl w:val="0"/>
          <w:numId w:val="22"/>
        </w:numPr>
        <w:rPr>
          <w:lang w:val="cs-CZ" w:eastAsia="cs-CZ"/>
        </w:rPr>
      </w:pPr>
      <w:r>
        <w:rPr>
          <w:lang w:val="cs-CZ" w:eastAsia="cs-CZ"/>
        </w:rPr>
        <w:t xml:space="preserve">Horní stavba: </w:t>
      </w:r>
      <w:r w:rsidRPr="00676B9B">
        <w:rPr>
          <w:b/>
          <w:bCs/>
          <w:color w:val="212529"/>
          <w:lang w:val="cs-CZ" w:eastAsia="cs-CZ"/>
        </w:rPr>
        <w:t>C 30/37 - 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>XF3, X</w:t>
      </w:r>
      <w:r>
        <w:rPr>
          <w:b/>
          <w:bCs/>
          <w:color w:val="212529"/>
          <w:lang w:val="cs-CZ" w:eastAsia="cs-CZ"/>
        </w:rPr>
        <w:t>C4</w:t>
      </w:r>
      <w:r w:rsidRPr="00676B9B">
        <w:rPr>
          <w:b/>
          <w:bCs/>
          <w:lang w:val="cs-CZ" w:eastAsia="cs-CZ"/>
        </w:rPr>
        <w:t> </w:t>
      </w:r>
      <w:r w:rsidRPr="00676B9B">
        <w:rPr>
          <w:b/>
          <w:bCs/>
          <w:color w:val="212529"/>
          <w:lang w:val="cs-CZ" w:eastAsia="cs-CZ"/>
        </w:rPr>
        <w:t> - Dmax 22mm</w:t>
      </w:r>
    </w:p>
    <w:p w14:paraId="418EB841" w14:textId="302E97CD" w:rsidR="00421F8A" w:rsidRPr="003240BE" w:rsidRDefault="00421F8A" w:rsidP="00421F8A">
      <w:pPr>
        <w:pStyle w:val="Nadpis2"/>
        <w:spacing w:line="276" w:lineRule="auto"/>
        <w:rPr>
          <w:lang w:val="cs-CZ"/>
        </w:rPr>
      </w:pPr>
      <w:bookmarkStart w:id="14" w:name="_Toc141520404"/>
      <w:r w:rsidRPr="003240BE">
        <w:rPr>
          <w:lang w:val="cs-CZ"/>
        </w:rPr>
        <w:t>Uvažovaná zatížení na konstrukci</w:t>
      </w:r>
      <w:bookmarkEnd w:id="13"/>
      <w:bookmarkEnd w:id="14"/>
    </w:p>
    <w:p w14:paraId="54B3E737" w14:textId="77777777" w:rsidR="00D82299" w:rsidRPr="003240BE" w:rsidRDefault="00D82299" w:rsidP="00D82299">
      <w:pPr>
        <w:pStyle w:val="Nadpis3"/>
        <w:rPr>
          <w:lang w:val="cs-CZ"/>
        </w:rPr>
      </w:pPr>
      <w:bookmarkStart w:id="15" w:name="_Toc457404910"/>
      <w:bookmarkStart w:id="16" w:name="_Toc141520405"/>
      <w:r w:rsidRPr="003240BE">
        <w:rPr>
          <w:lang w:val="cs-CZ"/>
        </w:rPr>
        <w:t>Stálé zatížení</w:t>
      </w:r>
      <w:bookmarkEnd w:id="15"/>
      <w:bookmarkEnd w:id="16"/>
    </w:p>
    <w:p w14:paraId="14BA1840" w14:textId="77777777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>Charakteristické hodnoty:</w:t>
      </w:r>
    </w:p>
    <w:p w14:paraId="42411EF9" w14:textId="35230E25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>Zatížení vlastní tíhou je počítá</w:t>
      </w:r>
      <w:r w:rsidR="00F904FB">
        <w:rPr>
          <w:lang w:val="cs-CZ"/>
        </w:rPr>
        <w:t>no</w:t>
      </w:r>
      <w:r w:rsidRPr="003240BE">
        <w:rPr>
          <w:lang w:val="cs-CZ"/>
        </w:rPr>
        <w:t xml:space="preserve"> v rámci výpočetního programu</w:t>
      </w:r>
      <w:r w:rsidR="00DE5A40">
        <w:rPr>
          <w:lang w:val="cs-CZ"/>
        </w:rPr>
        <w:t xml:space="preserve"> Scia engineer</w:t>
      </w:r>
      <w:r w:rsidR="00F904FB">
        <w:rPr>
          <w:lang w:val="cs-CZ"/>
        </w:rPr>
        <w:t>.</w:t>
      </w:r>
    </w:p>
    <w:p w14:paraId="3E43B5AD" w14:textId="49D212C3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 xml:space="preserve">Zatížení od technologických zařízení </w:t>
      </w:r>
      <w:r w:rsidR="00DE5A40">
        <w:rPr>
          <w:lang w:val="cs-CZ"/>
        </w:rPr>
        <w:t xml:space="preserve">je uvažováno </w:t>
      </w:r>
      <w:r w:rsidRPr="003240BE">
        <w:rPr>
          <w:lang w:val="cs-CZ"/>
        </w:rPr>
        <w:t>dle zadání technologie</w:t>
      </w:r>
      <w:r w:rsidR="00DE5A40">
        <w:rPr>
          <w:lang w:val="cs-CZ"/>
        </w:rPr>
        <w:t>,</w:t>
      </w:r>
      <w:r w:rsidRPr="003240BE">
        <w:rPr>
          <w:lang w:val="cs-CZ"/>
        </w:rPr>
        <w:t xml:space="preserve"> viz statický výpočet</w:t>
      </w:r>
    </w:p>
    <w:p w14:paraId="469D88A9" w14:textId="77777777" w:rsidR="00D82299" w:rsidRPr="003240BE" w:rsidRDefault="00D82299" w:rsidP="00D82299">
      <w:pPr>
        <w:pStyle w:val="Nadpis3"/>
        <w:rPr>
          <w:lang w:val="cs-CZ"/>
        </w:rPr>
      </w:pPr>
      <w:bookmarkStart w:id="17" w:name="_Toc457404911"/>
      <w:bookmarkStart w:id="18" w:name="_Toc141520406"/>
      <w:r w:rsidRPr="003240BE">
        <w:rPr>
          <w:lang w:val="cs-CZ"/>
        </w:rPr>
        <w:t>Proměnná</w:t>
      </w:r>
      <w:bookmarkEnd w:id="17"/>
      <w:bookmarkEnd w:id="18"/>
    </w:p>
    <w:p w14:paraId="24909AEE" w14:textId="77777777" w:rsidR="00D82299" w:rsidRPr="003240BE" w:rsidRDefault="00D82299" w:rsidP="00D82299">
      <w:pPr>
        <w:pStyle w:val="Nadpis4"/>
        <w:rPr>
          <w:lang w:val="cs-CZ"/>
        </w:rPr>
      </w:pPr>
      <w:bookmarkStart w:id="19" w:name="_Toc457404912"/>
      <w:r w:rsidRPr="003240BE">
        <w:rPr>
          <w:lang w:val="cs-CZ"/>
        </w:rPr>
        <w:t>Užitná zatížení</w:t>
      </w:r>
      <w:bookmarkEnd w:id="19"/>
    </w:p>
    <w:p w14:paraId="0A3274AD" w14:textId="48AA9DA8" w:rsidR="00D82299" w:rsidRPr="003240BE" w:rsidRDefault="002950E9" w:rsidP="00D82299">
      <w:pPr>
        <w:rPr>
          <w:vertAlign w:val="superscript"/>
          <w:lang w:val="cs-CZ"/>
        </w:rPr>
      </w:pPr>
      <w:r>
        <w:rPr>
          <w:lang w:val="cs-CZ"/>
        </w:rPr>
        <w:t>Základová deska</w:t>
      </w:r>
      <w:r w:rsidR="00D82299" w:rsidRPr="003240BE">
        <w:rPr>
          <w:lang w:val="cs-CZ"/>
        </w:rPr>
        <w:t xml:space="preserve"> g</w:t>
      </w:r>
      <w:r w:rsidR="00D82299" w:rsidRPr="003240BE">
        <w:rPr>
          <w:vertAlign w:val="subscript"/>
          <w:lang w:val="cs-CZ"/>
        </w:rPr>
        <w:t>k</w:t>
      </w:r>
      <w:r w:rsidR="00D82299" w:rsidRPr="003240BE">
        <w:rPr>
          <w:lang w:val="cs-CZ"/>
        </w:rPr>
        <w:t>=</w:t>
      </w:r>
      <w:r>
        <w:rPr>
          <w:lang w:val="cs-CZ"/>
        </w:rPr>
        <w:t xml:space="preserve">15 </w:t>
      </w:r>
      <w:r w:rsidR="00D82299" w:rsidRPr="003240BE">
        <w:rPr>
          <w:lang w:val="cs-CZ"/>
        </w:rPr>
        <w:t>kN/m</w:t>
      </w:r>
      <w:r w:rsidR="00D82299" w:rsidRPr="003240BE">
        <w:rPr>
          <w:vertAlign w:val="superscript"/>
          <w:lang w:val="cs-CZ"/>
        </w:rPr>
        <w:t>2</w:t>
      </w:r>
    </w:p>
    <w:p w14:paraId="0DF20A72" w14:textId="77777777" w:rsidR="00D82299" w:rsidRPr="003240BE" w:rsidRDefault="00D82299" w:rsidP="00D82299">
      <w:pPr>
        <w:pStyle w:val="Nadpis4"/>
        <w:rPr>
          <w:lang w:val="cs-CZ"/>
        </w:rPr>
      </w:pPr>
      <w:bookmarkStart w:id="20" w:name="_Toc457404913"/>
      <w:r w:rsidRPr="003240BE">
        <w:rPr>
          <w:lang w:val="cs-CZ"/>
        </w:rPr>
        <w:t>Klimatická zatížení</w:t>
      </w:r>
      <w:bookmarkEnd w:id="20"/>
    </w:p>
    <w:p w14:paraId="198766D9" w14:textId="258BF0C2" w:rsidR="00D82299" w:rsidRPr="003240BE" w:rsidRDefault="00D82299" w:rsidP="00D82299">
      <w:pPr>
        <w:rPr>
          <w:vertAlign w:val="superscript"/>
          <w:lang w:val="cs-CZ"/>
        </w:rPr>
      </w:pPr>
      <w:r w:rsidRPr="003240BE">
        <w:rPr>
          <w:lang w:val="cs-CZ"/>
        </w:rPr>
        <w:t>Zatížení sněhem s</w:t>
      </w:r>
      <w:r w:rsidRPr="003240BE">
        <w:rPr>
          <w:vertAlign w:val="subscript"/>
          <w:lang w:val="cs-CZ"/>
        </w:rPr>
        <w:t>k</w:t>
      </w:r>
      <w:r w:rsidRPr="003240BE">
        <w:rPr>
          <w:lang w:val="cs-CZ"/>
        </w:rPr>
        <w:t>=</w:t>
      </w:r>
      <w:r w:rsidR="002950E9">
        <w:rPr>
          <w:lang w:val="cs-CZ"/>
        </w:rPr>
        <w:t>0,7</w:t>
      </w:r>
      <w:r w:rsidR="00376134" w:rsidRPr="003240BE">
        <w:rPr>
          <w:lang w:val="cs-CZ"/>
        </w:rPr>
        <w:t xml:space="preserve"> </w:t>
      </w:r>
      <w:r w:rsidRPr="003240BE">
        <w:rPr>
          <w:lang w:val="cs-CZ"/>
        </w:rPr>
        <w:t>kN/m</w:t>
      </w:r>
      <w:r w:rsidRPr="003240BE">
        <w:rPr>
          <w:vertAlign w:val="superscript"/>
          <w:lang w:val="cs-CZ"/>
        </w:rPr>
        <w:t>2</w:t>
      </w:r>
    </w:p>
    <w:p w14:paraId="7A81457B" w14:textId="09888DD9" w:rsidR="00D82299" w:rsidRPr="003240BE" w:rsidRDefault="00D82299" w:rsidP="00D82299">
      <w:pPr>
        <w:rPr>
          <w:lang w:val="cs-CZ"/>
        </w:rPr>
      </w:pPr>
      <w:r w:rsidRPr="003240BE">
        <w:rPr>
          <w:lang w:val="cs-CZ"/>
        </w:rPr>
        <w:t xml:space="preserve">Zatížení větrem </w:t>
      </w:r>
      <w:r w:rsidR="00376134" w:rsidRPr="003240BE">
        <w:rPr>
          <w:lang w:val="cs-CZ"/>
        </w:rPr>
        <w:t>W</w:t>
      </w:r>
      <w:r w:rsidR="002950E9">
        <w:rPr>
          <w:vertAlign w:val="subscript"/>
          <w:lang w:val="cs-CZ"/>
        </w:rPr>
        <w:t>e</w:t>
      </w:r>
      <w:r w:rsidR="00376134" w:rsidRPr="003240BE">
        <w:rPr>
          <w:lang w:val="cs-CZ"/>
        </w:rPr>
        <w:t>=</w:t>
      </w:r>
      <w:r w:rsidR="002950E9">
        <w:rPr>
          <w:lang w:val="cs-CZ"/>
        </w:rPr>
        <w:t>0,98</w:t>
      </w:r>
      <w:r w:rsidR="00376134" w:rsidRPr="003240BE">
        <w:rPr>
          <w:lang w:val="cs-CZ"/>
        </w:rPr>
        <w:t xml:space="preserve"> kN/m</w:t>
      </w:r>
      <w:r w:rsidR="00376134" w:rsidRPr="003240BE">
        <w:rPr>
          <w:vertAlign w:val="superscript"/>
          <w:lang w:val="cs-CZ"/>
        </w:rPr>
        <w:t>2</w:t>
      </w:r>
    </w:p>
    <w:p w14:paraId="45BE50B5" w14:textId="6F2948AA" w:rsidR="00421F8A" w:rsidRPr="003240BE" w:rsidRDefault="00421F8A" w:rsidP="00421F8A">
      <w:pPr>
        <w:pStyle w:val="Nadpis1"/>
        <w:rPr>
          <w:lang w:val="cs-CZ"/>
        </w:rPr>
      </w:pPr>
      <w:bookmarkStart w:id="21" w:name="_Toc141520407"/>
      <w:r w:rsidRPr="003240BE">
        <w:rPr>
          <w:lang w:val="cs-CZ"/>
        </w:rPr>
        <w:lastRenderedPageBreak/>
        <w:t>TECHNICKÝ POPIS</w:t>
      </w:r>
      <w:bookmarkEnd w:id="21"/>
      <w:r w:rsidRPr="003240BE">
        <w:rPr>
          <w:lang w:val="cs-CZ"/>
        </w:rPr>
        <w:t xml:space="preserve"> </w:t>
      </w:r>
    </w:p>
    <w:p w14:paraId="1DD59BAB" w14:textId="31D99CFA" w:rsidR="00421F8A" w:rsidRPr="003240BE" w:rsidRDefault="00421F8A" w:rsidP="001A1B25">
      <w:pPr>
        <w:pStyle w:val="Nadpis2"/>
        <w:rPr>
          <w:lang w:val="cs-CZ"/>
        </w:rPr>
      </w:pPr>
      <w:bookmarkStart w:id="22" w:name="_Toc141520408"/>
      <w:r w:rsidRPr="003240BE">
        <w:rPr>
          <w:lang w:val="cs-CZ"/>
        </w:rPr>
        <w:t>Založení objektu</w:t>
      </w:r>
      <w:bookmarkEnd w:id="22"/>
    </w:p>
    <w:p w14:paraId="43AD7C5D" w14:textId="08B166DD" w:rsidR="00E429E2" w:rsidRDefault="00EA6C70" w:rsidP="002916DE">
      <w:pPr>
        <w:jc w:val="both"/>
        <w:rPr>
          <w:lang w:val="cs-CZ"/>
        </w:rPr>
      </w:pPr>
      <w:r w:rsidRPr="003240BE">
        <w:rPr>
          <w:lang w:val="cs-CZ"/>
        </w:rPr>
        <w:t>Vzhledem k velké vrstvě jílů v geologickém profilu je z</w:t>
      </w:r>
      <w:r w:rsidR="00E429E2" w:rsidRPr="003240BE">
        <w:rPr>
          <w:lang w:val="cs-CZ"/>
        </w:rPr>
        <w:t xml:space="preserve">aložení </w:t>
      </w:r>
      <w:r w:rsidRPr="003240BE">
        <w:rPr>
          <w:lang w:val="cs-CZ"/>
        </w:rPr>
        <w:t>objektu nav</w:t>
      </w:r>
      <w:r w:rsidR="003B7286" w:rsidRPr="003240BE">
        <w:rPr>
          <w:lang w:val="cs-CZ"/>
        </w:rPr>
        <w:t>rž</w:t>
      </w:r>
      <w:r w:rsidRPr="003240BE">
        <w:rPr>
          <w:lang w:val="cs-CZ"/>
        </w:rPr>
        <w:t>eno jako hlubinné na</w:t>
      </w:r>
      <w:r w:rsidR="003B7286" w:rsidRPr="003240BE">
        <w:rPr>
          <w:lang w:val="cs-CZ"/>
        </w:rPr>
        <w:t> </w:t>
      </w:r>
      <w:r w:rsidR="00E429E2" w:rsidRPr="003240BE">
        <w:rPr>
          <w:lang w:val="cs-CZ"/>
        </w:rPr>
        <w:t>velkoprůměrových pilotách</w:t>
      </w:r>
      <w:r w:rsidRPr="003240BE">
        <w:rPr>
          <w:lang w:val="cs-CZ"/>
        </w:rPr>
        <w:t>.</w:t>
      </w:r>
      <w:r w:rsidR="002950E9">
        <w:rPr>
          <w:lang w:val="cs-CZ"/>
        </w:rPr>
        <w:t xml:space="preserve"> </w:t>
      </w:r>
      <w:r w:rsidR="002950E9" w:rsidRPr="00CA03C0">
        <w:rPr>
          <w:lang w:val="cs-CZ"/>
        </w:rPr>
        <w:t xml:space="preserve">Objekt se skládá z trojicí nádrží pro požární vodu a jednopatrové přístavby. Založení nadrží bude provedeno hlubině na velkoprůměrových pilotách průměru 1,2m. Nádrže budou osazeny na zaklad tl. </w:t>
      </w:r>
      <w:r w:rsidR="0079155C">
        <w:rPr>
          <w:lang w:val="cs-CZ"/>
        </w:rPr>
        <w:t>9</w:t>
      </w:r>
      <w:r w:rsidR="0079155C" w:rsidRPr="00CA03C0">
        <w:rPr>
          <w:lang w:val="cs-CZ"/>
        </w:rPr>
        <w:t xml:space="preserve">00 </w:t>
      </w:r>
      <w:r w:rsidR="002950E9" w:rsidRPr="00CA03C0">
        <w:rPr>
          <w:lang w:val="cs-CZ"/>
        </w:rPr>
        <w:t>mm.</w:t>
      </w:r>
      <w:r w:rsidR="002950E9">
        <w:rPr>
          <w:lang w:val="cs-CZ"/>
        </w:rPr>
        <w:t xml:space="preserve"> </w:t>
      </w:r>
      <w:r w:rsidR="002950E9" w:rsidRPr="00CA03C0">
        <w:rPr>
          <w:lang w:val="cs-CZ"/>
        </w:rPr>
        <w:t>Základové pasy přístavby budou výšky 800</w:t>
      </w:r>
      <w:r w:rsidR="002B4F67">
        <w:rPr>
          <w:lang w:val="cs-CZ"/>
        </w:rPr>
        <w:t> </w:t>
      </w:r>
      <w:r w:rsidR="002950E9" w:rsidRPr="00CA03C0">
        <w:rPr>
          <w:lang w:val="cs-CZ"/>
        </w:rPr>
        <w:t>mm a</w:t>
      </w:r>
      <w:r w:rsidR="0052170F">
        <w:rPr>
          <w:lang w:val="cs-CZ"/>
        </w:rPr>
        <w:t> </w:t>
      </w:r>
      <w:r w:rsidR="002950E9" w:rsidRPr="00CA03C0">
        <w:rPr>
          <w:lang w:val="cs-CZ"/>
        </w:rPr>
        <w:t>budou se ukládat na piloty průměru 600 mm.</w:t>
      </w:r>
      <w:r w:rsidR="002950E9">
        <w:rPr>
          <w:lang w:val="cs-CZ"/>
        </w:rPr>
        <w:t xml:space="preserve"> </w:t>
      </w:r>
      <w:r w:rsidR="002950E9" w:rsidRPr="00CA03C0">
        <w:rPr>
          <w:lang w:val="cs-CZ"/>
        </w:rPr>
        <w:t>Základová deska bude tloušťky 250 mm. Základy pro technologii budou součástí základové desky.</w:t>
      </w:r>
    </w:p>
    <w:p w14:paraId="7960F1E0" w14:textId="33B56A6C" w:rsidR="00E8448A" w:rsidRDefault="00E8448A" w:rsidP="00E8448A">
      <w:pPr>
        <w:jc w:val="both"/>
        <w:rPr>
          <w:lang w:val="cs-CZ"/>
        </w:rPr>
      </w:pPr>
      <w:r>
        <w:rPr>
          <w:lang w:val="cs-CZ"/>
        </w:rPr>
        <w:t>Návrh založení objektu je proveden na základě archivních geologických vrtů v oblasti areálu teplárny. Dimenze navržených základů jsou orientační, v dalším stupni musí být založení přepočteno na základě nově provedených sond přímo v </w:t>
      </w:r>
      <w:r w:rsidR="00093BF7">
        <w:rPr>
          <w:lang w:val="cs-CZ"/>
        </w:rPr>
        <w:t xml:space="preserve">místě </w:t>
      </w:r>
      <w:r>
        <w:rPr>
          <w:lang w:val="cs-CZ"/>
        </w:rPr>
        <w:t>budoucího objektu.</w:t>
      </w:r>
    </w:p>
    <w:p w14:paraId="2CD7D410" w14:textId="283B5552" w:rsidR="00D471E3" w:rsidRDefault="00D471E3" w:rsidP="00D471E3">
      <w:pPr>
        <w:pStyle w:val="Nadpis2"/>
        <w:rPr>
          <w:lang w:val="cs-CZ"/>
        </w:rPr>
      </w:pPr>
      <w:bookmarkStart w:id="23" w:name="_Toc141520409"/>
      <w:r w:rsidRPr="003240BE">
        <w:rPr>
          <w:lang w:val="cs-CZ"/>
        </w:rPr>
        <w:t>Horní stavba</w:t>
      </w:r>
      <w:bookmarkEnd w:id="23"/>
    </w:p>
    <w:p w14:paraId="5AE3B853" w14:textId="0CDC061C" w:rsidR="002950E9" w:rsidRPr="002950E9" w:rsidRDefault="002950E9" w:rsidP="002950E9">
      <w:pPr>
        <w:rPr>
          <w:lang w:val="cs-CZ"/>
        </w:rPr>
      </w:pPr>
      <w:r w:rsidRPr="00CA03C0">
        <w:rPr>
          <w:lang w:val="cs-CZ"/>
        </w:rPr>
        <w:t>Přístavba bude provedená z železobetonu v kombinaci s keramickým obvodovým zdivem.</w:t>
      </w:r>
      <w:r>
        <w:rPr>
          <w:lang w:val="cs-CZ"/>
        </w:rPr>
        <w:t xml:space="preserve"> </w:t>
      </w:r>
      <w:r w:rsidRPr="00CA03C0">
        <w:rPr>
          <w:lang w:val="cs-CZ"/>
        </w:rPr>
        <w:t>Střešní konstrukce bude ulož</w:t>
      </w:r>
      <w:r>
        <w:rPr>
          <w:lang w:val="cs-CZ"/>
        </w:rPr>
        <w:t>ená na průvlacích výšky 750 mm a šířky 300,</w:t>
      </w:r>
      <w:r w:rsidRPr="00CA03C0">
        <w:rPr>
          <w:lang w:val="cs-CZ"/>
        </w:rPr>
        <w:t xml:space="preserve"> obvodovém zdivu tl. 400 mm</w:t>
      </w:r>
      <w:r>
        <w:rPr>
          <w:lang w:val="cs-CZ"/>
        </w:rPr>
        <w:t xml:space="preserve"> a sloupech o rozměru 400x300 (VxŠ)</w:t>
      </w:r>
      <w:r w:rsidRPr="00CA03C0">
        <w:rPr>
          <w:lang w:val="cs-CZ"/>
        </w:rPr>
        <w:t>. Stropní deska bude tloušťky 250 mm. Nádrže pro požární vodu nejsou součástí návrhu a jsou do modelu zadané pro uvážení zatížení větrem.</w:t>
      </w:r>
    </w:p>
    <w:p w14:paraId="29E418A8" w14:textId="22A8CE5F" w:rsidR="001A1B25" w:rsidRPr="003240BE" w:rsidRDefault="001A1B25" w:rsidP="001A1B25">
      <w:pPr>
        <w:pStyle w:val="Nadpis2"/>
        <w:spacing w:line="276" w:lineRule="auto"/>
        <w:rPr>
          <w:lang w:val="cs-CZ"/>
        </w:rPr>
      </w:pPr>
      <w:bookmarkStart w:id="24" w:name="_Toc457404921"/>
      <w:bookmarkStart w:id="25" w:name="_Toc141520410"/>
      <w:r w:rsidRPr="003240BE">
        <w:rPr>
          <w:lang w:val="cs-CZ"/>
        </w:rPr>
        <w:t>Předpoklady statického posouzení</w:t>
      </w:r>
      <w:bookmarkEnd w:id="24"/>
      <w:bookmarkEnd w:id="25"/>
    </w:p>
    <w:p w14:paraId="4101E78E" w14:textId="6F1E0DB1" w:rsidR="00B014A7" w:rsidRPr="003240BE" w:rsidRDefault="00B014A7" w:rsidP="00B014A7">
      <w:pPr>
        <w:rPr>
          <w:lang w:val="cs-CZ"/>
        </w:rPr>
      </w:pPr>
      <w:r w:rsidRPr="003240BE">
        <w:rPr>
          <w:lang w:val="cs-CZ"/>
        </w:rPr>
        <w:t xml:space="preserve">Výpočet konstrukce proveden metodou mezních </w:t>
      </w:r>
      <w:r w:rsidR="008734B6" w:rsidRPr="003240BE">
        <w:rPr>
          <w:lang w:val="cs-CZ"/>
        </w:rPr>
        <w:t>stavů – dle</w:t>
      </w:r>
      <w:r w:rsidRPr="003240BE">
        <w:rPr>
          <w:lang w:val="cs-CZ"/>
        </w:rPr>
        <w:t xml:space="preserve"> příslušných ČSN EN, předpokladem je tedy dodržení příslušných norem pro provádění, technologických postupů a technických podmínek pro konkrétní materiály a jednotlivé práce.</w:t>
      </w:r>
    </w:p>
    <w:p w14:paraId="02310D9D" w14:textId="60DB56CF" w:rsidR="001A1B25" w:rsidRDefault="001A1B25" w:rsidP="001A1B25">
      <w:pPr>
        <w:pStyle w:val="Nadpis2"/>
        <w:rPr>
          <w:lang w:val="cs-CZ"/>
        </w:rPr>
      </w:pPr>
      <w:bookmarkStart w:id="26" w:name="_Toc141520411"/>
      <w:r w:rsidRPr="003240BE">
        <w:rPr>
          <w:lang w:val="cs-CZ"/>
        </w:rPr>
        <w:t>Mechanická odolnost a stabilita</w:t>
      </w:r>
      <w:bookmarkEnd w:id="26"/>
    </w:p>
    <w:p w14:paraId="599E2FC5" w14:textId="35FF4390" w:rsidR="003240BE" w:rsidRDefault="003240BE" w:rsidP="003240BE">
      <w:pPr>
        <w:jc w:val="both"/>
        <w:rPr>
          <w:lang w:val="cs-CZ"/>
        </w:rPr>
      </w:pPr>
      <w:r w:rsidRPr="003240BE">
        <w:rPr>
          <w:lang w:val="cs-CZ"/>
        </w:rPr>
        <w:t>Navržené konstrukce budou s dostatečnou mechanickou odolností a zajištěnou stabilitou, aby vyhovovaly požadavkům norem z hlediska mezních stavů únosnosti a použitelnosti.</w:t>
      </w:r>
    </w:p>
    <w:p w14:paraId="5F6BC879" w14:textId="7C09CC6C" w:rsidR="009A107A" w:rsidRDefault="009A107A" w:rsidP="007C19BD">
      <w:pPr>
        <w:pStyle w:val="Nadpis2"/>
        <w:rPr>
          <w:lang w:val="cs-CZ"/>
        </w:rPr>
      </w:pPr>
      <w:bookmarkStart w:id="27" w:name="_Toc141520412"/>
      <w:r>
        <w:rPr>
          <w:lang w:val="cs-CZ"/>
        </w:rPr>
        <w:t>Požárně bezpečnostní řešení</w:t>
      </w:r>
      <w:bookmarkEnd w:id="27"/>
    </w:p>
    <w:p w14:paraId="56A0CF0B" w14:textId="77777777" w:rsidR="009A107A" w:rsidRPr="007C19BD" w:rsidRDefault="009A107A" w:rsidP="007C19BD">
      <w:pPr>
        <w:spacing w:after="0"/>
        <w:rPr>
          <w:lang w:val="cs-CZ"/>
        </w:rPr>
      </w:pPr>
      <w:r w:rsidRPr="007C19BD">
        <w:rPr>
          <w:lang w:val="cs-CZ"/>
        </w:rPr>
        <w:t>Nosná konstrukce je tvořena monolitickými žb sloupy, průvlaky a žb stropní deskou. Obvodový plášť je vyzděn z keramických cihel tl. 400 mm.</w:t>
      </w:r>
    </w:p>
    <w:p w14:paraId="34B7D878" w14:textId="77777777" w:rsidR="009A107A" w:rsidRDefault="009A107A" w:rsidP="007C19BD">
      <w:pPr>
        <w:spacing w:after="0"/>
        <w:rPr>
          <w:lang w:val="cs-CZ"/>
        </w:rPr>
      </w:pPr>
      <w:r w:rsidRPr="007C19BD">
        <w:rPr>
          <w:lang w:val="cs-CZ"/>
        </w:rPr>
        <w:t>Objekt je zastřešen plochou střechou s obvodovou atikou. Na žb stropní desce tl. 250 mm.</w:t>
      </w:r>
    </w:p>
    <w:p w14:paraId="1DB7E26D" w14:textId="0BF83C81" w:rsidR="009A107A" w:rsidRPr="007C19BD" w:rsidRDefault="009A107A" w:rsidP="007C19BD">
      <w:pPr>
        <w:spacing w:after="0"/>
        <w:rPr>
          <w:lang w:val="cs-CZ"/>
        </w:rPr>
      </w:pPr>
      <w:r w:rsidRPr="007C19BD">
        <w:rPr>
          <w:rFonts w:cs="Arial"/>
          <w:bCs/>
          <w:color w:val="000000"/>
          <w:szCs w:val="22"/>
          <w:lang w:val="cs-CZ"/>
        </w:rPr>
        <w:t xml:space="preserve">Celý objekt (obvodové stěny, strop) je navržen na požární odolnost 60 minut. Požární uzávěry se nevyskytují. Jednotlivé konstrukce </w:t>
      </w:r>
      <w:r w:rsidRPr="007C19BD">
        <w:rPr>
          <w:bCs/>
          <w:lang w:val="cs-CZ"/>
        </w:rPr>
        <w:t>požární odolnost REI 60 DP1 splňují.</w:t>
      </w:r>
    </w:p>
    <w:p w14:paraId="1BFD8121" w14:textId="77777777" w:rsidR="009A107A" w:rsidRPr="00363F2D" w:rsidRDefault="009A107A" w:rsidP="007C19BD">
      <w:pPr>
        <w:rPr>
          <w:lang w:val="cs-CZ"/>
        </w:rPr>
      </w:pPr>
    </w:p>
    <w:p w14:paraId="39191619" w14:textId="0A6E9D86" w:rsidR="001A1B25" w:rsidRPr="003240BE" w:rsidRDefault="001A1B25" w:rsidP="001A1B25">
      <w:pPr>
        <w:pStyle w:val="Nadpis1"/>
        <w:rPr>
          <w:lang w:val="cs-CZ"/>
        </w:rPr>
      </w:pPr>
      <w:bookmarkStart w:id="28" w:name="_Toc141520413"/>
      <w:r w:rsidRPr="003240BE">
        <w:rPr>
          <w:lang w:val="cs-CZ"/>
        </w:rPr>
        <w:t>Závěr</w:t>
      </w:r>
      <w:bookmarkEnd w:id="28"/>
    </w:p>
    <w:p w14:paraId="48A945D9" w14:textId="77777777" w:rsidR="00E429E2" w:rsidRPr="003240BE" w:rsidRDefault="00E429E2" w:rsidP="00E429E2">
      <w:pPr>
        <w:rPr>
          <w:color w:val="000000" w:themeColor="text1"/>
          <w:sz w:val="12"/>
          <w:szCs w:val="12"/>
          <w:lang w:val="cs-CZ"/>
        </w:rPr>
      </w:pPr>
    </w:p>
    <w:p w14:paraId="369BE917" w14:textId="7ADBE436" w:rsidR="00E429E2" w:rsidRPr="003240BE" w:rsidRDefault="00E429E2" w:rsidP="00E82735">
      <w:pPr>
        <w:jc w:val="both"/>
        <w:rPr>
          <w:lang w:val="cs-CZ"/>
        </w:rPr>
      </w:pPr>
      <w:r w:rsidRPr="003240BE">
        <w:rPr>
          <w:lang w:val="cs-CZ"/>
        </w:rPr>
        <w:t>Stavebně konstrukční částí dokumentace pro stavební povolení byly navrženy a posouzeny nosné konstrukce dle platných norem ČSN EN a údajů od zadavatele na působící zatížení. Konstrukce po</w:t>
      </w:r>
      <w:r w:rsidR="00E82735">
        <w:rPr>
          <w:lang w:val="cs-CZ"/>
        </w:rPr>
        <w:t> </w:t>
      </w:r>
      <w:r w:rsidRPr="003240BE">
        <w:rPr>
          <w:lang w:val="cs-CZ"/>
        </w:rPr>
        <w:t>provedení výše zmiňovaných prací vyhovují.</w:t>
      </w:r>
    </w:p>
    <w:p w14:paraId="2B8A898F" w14:textId="7CB56EFB" w:rsidR="00EE3CB1" w:rsidRDefault="00E429E2" w:rsidP="00E82735">
      <w:pPr>
        <w:jc w:val="both"/>
        <w:rPr>
          <w:lang w:val="cs-CZ"/>
        </w:rPr>
      </w:pPr>
      <w:r w:rsidRPr="003240BE">
        <w:rPr>
          <w:lang w:val="cs-CZ"/>
        </w:rPr>
        <w:t>Jakékoliv změny případně nejasnosti je třeba konzultovat s projektantem. V případě změny podkladů, či vzniku nových skutečností, si projektant vyhrazuje právo posouzení dopadu těchto změn na řešení a eventuální doplnění nebo úpravu projektu.</w:t>
      </w:r>
    </w:p>
    <w:p w14:paraId="4FC9F05F" w14:textId="1117503F" w:rsidR="00E82735" w:rsidRDefault="00E82735" w:rsidP="00E82735">
      <w:pPr>
        <w:jc w:val="both"/>
        <w:rPr>
          <w:lang w:val="cs-CZ"/>
        </w:rPr>
      </w:pPr>
    </w:p>
    <w:p w14:paraId="466E2B4C" w14:textId="03E0EA3C" w:rsidR="00E82735" w:rsidRPr="00376134" w:rsidRDefault="00E82735" w:rsidP="00E82735">
      <w:pPr>
        <w:tabs>
          <w:tab w:val="right" w:pos="8931"/>
        </w:tabs>
        <w:rPr>
          <w:lang w:val="cs-CZ"/>
        </w:rPr>
      </w:pPr>
      <w:r w:rsidRPr="009657C3">
        <w:rPr>
          <w:lang w:val="cs-CZ"/>
        </w:rPr>
        <w:t xml:space="preserve">V Praze dne </w:t>
      </w:r>
      <w:r w:rsidR="00172F49">
        <w:rPr>
          <w:lang w:val="cs-CZ"/>
        </w:rPr>
        <w:t>18. prosince</w:t>
      </w:r>
      <w:r w:rsidR="00DE5A40" w:rsidRPr="009657C3">
        <w:rPr>
          <w:lang w:val="cs-CZ"/>
        </w:rPr>
        <w:t xml:space="preserve"> 202</w:t>
      </w:r>
      <w:r w:rsidR="00DE5A40">
        <w:rPr>
          <w:lang w:val="cs-CZ"/>
        </w:rPr>
        <w:t>3</w:t>
      </w:r>
      <w:r w:rsidRPr="009657C3">
        <w:rPr>
          <w:lang w:val="cs-CZ"/>
        </w:rPr>
        <w:tab/>
        <w:t xml:space="preserve">Vypracoval: </w:t>
      </w:r>
      <w:r w:rsidRPr="009657C3">
        <w:rPr>
          <w:rFonts w:cs="Arial"/>
          <w:lang w:val="cs-CZ"/>
        </w:rPr>
        <w:t xml:space="preserve">Ing. </w:t>
      </w:r>
      <w:r w:rsidR="002950E9">
        <w:rPr>
          <w:rFonts w:cs="Arial"/>
          <w:lang w:val="cs-CZ"/>
        </w:rPr>
        <w:t>Alexej Treťjakov</w:t>
      </w:r>
      <w:r w:rsidRPr="009657C3">
        <w:rPr>
          <w:rFonts w:cs="Arial"/>
          <w:lang w:val="cs-CZ"/>
        </w:rPr>
        <w:t>, Ph.D.</w:t>
      </w:r>
    </w:p>
    <w:sectPr w:rsidR="00E82735" w:rsidRPr="00376134" w:rsidSect="002E709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134" w:left="1559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0E9A9" w14:textId="77777777" w:rsidR="00DA25C8" w:rsidRDefault="00DA25C8" w:rsidP="00D974A9">
      <w:pPr>
        <w:spacing w:after="0" w:line="240" w:lineRule="auto"/>
      </w:pPr>
      <w:r>
        <w:separator/>
      </w:r>
    </w:p>
  </w:endnote>
  <w:endnote w:type="continuationSeparator" w:id="0">
    <w:p w14:paraId="6D2F3355" w14:textId="77777777" w:rsidR="00DA25C8" w:rsidRDefault="00DA25C8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44AF836E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2F3CC5" w:rsidRDefault="00210D46" w:rsidP="00C9595C">
    <w:pPr>
      <w:pStyle w:val="Zpat"/>
      <w:rPr>
        <w:noProof/>
        <w:rPrChange w:id="1" w:author="Jaroslav Oubram" w:date="2023-12-19T14:38:00Z">
          <w:rPr>
            <w:noProof/>
            <w:lang w:val="de-LI"/>
          </w:rPr>
        </w:rPrChange>
      </w:rPr>
    </w:pPr>
    <w:r w:rsidRPr="002F3CC5">
      <w:rPr>
        <w:noProof/>
      </w:rPr>
      <w:t xml:space="preserve">Zakázkové číslo: 0404T21       </w:t>
    </w:r>
    <w:r w:rsidRPr="002F3CC5">
      <w:rPr>
        <w:noProof/>
      </w:rPr>
      <w:tab/>
      <w:t xml:space="preserve"> Archivní číslo:  S404T21-TS201-101</w:t>
    </w:r>
    <w:r w:rsidRPr="002F3CC5">
      <w:rPr>
        <w:noProof/>
      </w:rPr>
      <w:tab/>
      <w:t xml:space="preserve">Strana: </w:t>
    </w:r>
    <w:r w:rsidRPr="006E35AB">
      <w:rPr>
        <w:noProof/>
      </w:rPr>
      <w:fldChar w:fldCharType="begin"/>
    </w:r>
    <w:r w:rsidRPr="002F3CC5">
      <w:rPr>
        <w:noProof/>
      </w:rPr>
      <w:instrText>PAGE   \* MERGEFORMAT</w:instrText>
    </w:r>
    <w:r w:rsidRPr="006E35AB">
      <w:rPr>
        <w:noProof/>
      </w:rPr>
      <w:fldChar w:fldCharType="separate"/>
    </w:r>
    <w:r w:rsidRPr="002F3CC5">
      <w:rPr>
        <w:noProof/>
      </w:rPr>
      <w:t>4</w:t>
    </w:r>
    <w:r w:rsidRPr="006E35AB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6555B18B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1B6068F" w:rsidR="005B09EE" w:rsidRDefault="005B09EE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375EE92C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4A62382" w:rsidR="00EE3CB1" w:rsidRPr="002F3CC5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</w:rPr>
    </w:pPr>
    <w:r w:rsidRPr="002F3CC5">
      <w:rPr>
        <w:rFonts w:ascii="Arial Narrow" w:hAnsi="Arial Narrow"/>
        <w:noProof/>
        <w:sz w:val="18"/>
      </w:rPr>
      <w:t>Zakázkové číslo: 0404T21</w:t>
    </w:r>
    <w:r w:rsidRPr="002F3CC5">
      <w:rPr>
        <w:rFonts w:ascii="Arial Narrow" w:hAnsi="Arial Narrow"/>
        <w:noProof/>
        <w:sz w:val="18"/>
      </w:rPr>
      <w:tab/>
      <w:t>Archivní číslo: S404T21-TS20</w:t>
    </w:r>
    <w:r w:rsidR="00DF62F5" w:rsidRPr="002F3CC5">
      <w:rPr>
        <w:rFonts w:ascii="Arial Narrow" w:hAnsi="Arial Narrow"/>
        <w:noProof/>
        <w:sz w:val="18"/>
      </w:rPr>
      <w:t>5</w:t>
    </w:r>
    <w:r w:rsidRPr="002F3CC5">
      <w:rPr>
        <w:rFonts w:ascii="Arial Narrow" w:hAnsi="Arial Narrow"/>
        <w:noProof/>
        <w:sz w:val="18"/>
      </w:rPr>
      <w:t>-</w:t>
    </w:r>
    <w:r w:rsidR="001A1B25" w:rsidRPr="002F3CC5">
      <w:rPr>
        <w:rFonts w:ascii="Arial Narrow" w:hAnsi="Arial Narrow"/>
        <w:noProof/>
        <w:sz w:val="18"/>
      </w:rPr>
      <w:t>2</w:t>
    </w:r>
    <w:r w:rsidRPr="002F3CC5">
      <w:rPr>
        <w:rFonts w:ascii="Arial Narrow" w:hAnsi="Arial Narrow"/>
        <w:noProof/>
        <w:sz w:val="18"/>
      </w:rPr>
      <w:t>0</w:t>
    </w:r>
    <w:r w:rsidR="001A1B25" w:rsidRPr="002F3CC5">
      <w:rPr>
        <w:rFonts w:ascii="Arial Narrow" w:hAnsi="Arial Narrow"/>
        <w:noProof/>
        <w:sz w:val="18"/>
      </w:rPr>
      <w:t>2</w:t>
    </w:r>
    <w:r w:rsidRPr="002F3CC5">
      <w:rPr>
        <w:rFonts w:ascii="Arial Narrow" w:hAnsi="Arial Narrow"/>
        <w:noProof/>
        <w:sz w:val="18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2F3CC5">
      <w:rPr>
        <w:rFonts w:ascii="Arial Narrow" w:hAnsi="Arial Narrow"/>
        <w:noProof/>
        <w:sz w:val="18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="000B2BCB" w:rsidRPr="002F3CC5">
      <w:rPr>
        <w:rFonts w:ascii="Arial Narrow" w:hAnsi="Arial Narrow"/>
        <w:noProof/>
        <w:sz w:val="18"/>
      </w:rPr>
      <w:t>7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2F3CC5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312B49DB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A36290">
      <w:fldChar w:fldCharType="begin"/>
    </w:r>
    <w:r w:rsidR="00A36290">
      <w:instrText>NUMPAGES  \* Arabic  \* MERGEFORMAT</w:instrText>
    </w:r>
    <w:r w:rsidR="00A36290">
      <w:fldChar w:fldCharType="separate"/>
    </w:r>
    <w:r w:rsidR="00997AC7" w:rsidRPr="007C19BD">
      <w:rPr>
        <w:noProof/>
        <w:lang w:val="sv-SE"/>
      </w:rPr>
      <w:t>6</w:t>
    </w:r>
    <w:r w:rsidR="00A36290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06906" w14:textId="77777777" w:rsidR="00DA25C8" w:rsidRDefault="00DA25C8" w:rsidP="00D974A9">
      <w:pPr>
        <w:spacing w:after="0" w:line="240" w:lineRule="auto"/>
      </w:pPr>
      <w:r>
        <w:separator/>
      </w:r>
    </w:p>
  </w:footnote>
  <w:footnote w:type="continuationSeparator" w:id="0">
    <w:p w14:paraId="0318A46F" w14:textId="77777777" w:rsidR="00DA25C8" w:rsidRDefault="00DA25C8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  <w:lang w:val="cs-CZ" w:eastAsia="cs-CZ"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>AFRY CZ s.r.o.</w:t>
          </w:r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r w:rsidRPr="00EB48AE">
            <w:t xml:space="preserve">SO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r w:rsidRPr="00EB48AE">
            <w:t>Revize</w:t>
          </w:r>
          <w:proofErr w:type="spellEnd"/>
          <w:r w:rsidRPr="00EB48AE">
            <w:t xml:space="preserve">  x</w:t>
          </w:r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 w:eastAsia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7B4B7068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456EC6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6686C1F5" w:rsidR="00EE3CB1" w:rsidRPr="00EE3CB1" w:rsidRDefault="00EE3CB1" w:rsidP="00BD7858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172F49">
            <w:rPr>
              <w:rFonts w:ascii="Arial Narrow" w:hAnsi="Arial Narrow"/>
              <w:lang w:val="cs-CZ"/>
            </w:rPr>
            <w:t>12</w:t>
          </w:r>
          <w:r w:rsidRPr="00EE3CB1">
            <w:rPr>
              <w:rFonts w:ascii="Arial Narrow" w:hAnsi="Arial Narrow"/>
              <w:lang w:val="cs-CZ"/>
            </w:rPr>
            <w:t>/</w:t>
          </w:r>
          <w:r w:rsidR="00BD7858" w:rsidRPr="00EE3CB1">
            <w:rPr>
              <w:rFonts w:ascii="Arial Narrow" w:hAnsi="Arial Narrow"/>
              <w:lang w:val="cs-CZ"/>
            </w:rPr>
            <w:t>202</w:t>
          </w:r>
          <w:r w:rsidR="00BD7858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6773F165" w:rsidR="00EE3CB1" w:rsidRPr="005D77F3" w:rsidRDefault="002E709F" w:rsidP="00EE3CB1">
          <w:pPr>
            <w:jc w:val="center"/>
            <w:rPr>
              <w:rFonts w:ascii="Arial Narrow" w:hAnsi="Arial Narrow"/>
              <w:b/>
              <w:bCs/>
              <w:lang w:val="cs-CZ"/>
            </w:rPr>
          </w:pPr>
          <w:r w:rsidRPr="002E709F">
            <w:rPr>
              <w:rFonts w:ascii="Arial Narrow" w:hAnsi="Arial Narrow"/>
              <w:b/>
              <w:bCs/>
              <w:lang w:val="cs-CZ"/>
            </w:rPr>
            <w:t xml:space="preserve">SO </w:t>
          </w:r>
          <w:r w:rsidR="00E25D9F">
            <w:rPr>
              <w:rFonts w:ascii="Arial Narrow" w:hAnsi="Arial Narrow"/>
              <w:b/>
              <w:bCs/>
              <w:lang w:val="cs-CZ"/>
            </w:rPr>
            <w:t>1</w:t>
          </w:r>
          <w:r w:rsidRPr="002E709F">
            <w:rPr>
              <w:rFonts w:ascii="Arial Narrow" w:hAnsi="Arial Narrow"/>
              <w:b/>
              <w:bCs/>
              <w:lang w:val="cs-CZ"/>
            </w:rPr>
            <w:t xml:space="preserve">05 </w:t>
          </w:r>
          <w:r w:rsidR="00E25D9F">
            <w:rPr>
              <w:rFonts w:ascii="Arial Narrow" w:hAnsi="Arial Narrow"/>
              <w:b/>
              <w:bCs/>
              <w:lang w:val="cs-CZ"/>
            </w:rPr>
            <w:t>Stabilní hasicí zařízení</w:t>
          </w:r>
        </w:p>
      </w:tc>
      <w:tc>
        <w:tcPr>
          <w:tcW w:w="2131" w:type="dxa"/>
          <w:gridSpan w:val="2"/>
          <w:vAlign w:val="bottom"/>
        </w:tcPr>
        <w:p w14:paraId="0F77A974" w14:textId="55150F67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172F49">
            <w:rPr>
              <w:rFonts w:ascii="Arial Narrow" w:hAnsi="Arial Narrow"/>
              <w:lang w:val="cs-CZ"/>
            </w:rPr>
            <w:t xml:space="preserve">0  </w:t>
          </w:r>
        </w:p>
      </w:tc>
    </w:tr>
  </w:tbl>
  <w:p w14:paraId="100F5D51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cs-CZ" w:eastAsia="cs-CZ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252913"/>
    <w:multiLevelType w:val="hybridMultilevel"/>
    <w:tmpl w:val="0010DC48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80C94"/>
    <w:multiLevelType w:val="hybridMultilevel"/>
    <w:tmpl w:val="75129DC0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1BB4444"/>
    <w:multiLevelType w:val="hybridMultilevel"/>
    <w:tmpl w:val="BA3C44EE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4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15" w15:restartNumberingAfterBreak="0">
    <w:nsid w:val="6F875415"/>
    <w:multiLevelType w:val="hybridMultilevel"/>
    <w:tmpl w:val="D6668442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131AC"/>
    <w:multiLevelType w:val="hybridMultilevel"/>
    <w:tmpl w:val="86108E3C"/>
    <w:lvl w:ilvl="0" w:tplc="7C542E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603995">
    <w:abstractNumId w:val="5"/>
  </w:num>
  <w:num w:numId="2" w16cid:durableId="1603343474">
    <w:abstractNumId w:val="3"/>
  </w:num>
  <w:num w:numId="3" w16cid:durableId="1330135184">
    <w:abstractNumId w:val="2"/>
  </w:num>
  <w:num w:numId="4" w16cid:durableId="656495067">
    <w:abstractNumId w:val="4"/>
  </w:num>
  <w:num w:numId="5" w16cid:durableId="1735010808">
    <w:abstractNumId w:val="1"/>
  </w:num>
  <w:num w:numId="6" w16cid:durableId="253900197">
    <w:abstractNumId w:val="0"/>
  </w:num>
  <w:num w:numId="7" w16cid:durableId="1508397114">
    <w:abstractNumId w:val="14"/>
  </w:num>
  <w:num w:numId="8" w16cid:durableId="7057172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8041343">
    <w:abstractNumId w:val="13"/>
  </w:num>
  <w:num w:numId="10" w16cid:durableId="655763491">
    <w:abstractNumId w:val="8"/>
  </w:num>
  <w:num w:numId="11" w16cid:durableId="65996795">
    <w:abstractNumId w:val="11"/>
  </w:num>
  <w:num w:numId="12" w16cid:durableId="347215574">
    <w:abstractNumId w:val="8"/>
  </w:num>
  <w:num w:numId="13" w16cid:durableId="703939642">
    <w:abstractNumId w:val="14"/>
  </w:num>
  <w:num w:numId="14" w16cid:durableId="415174052">
    <w:abstractNumId w:val="13"/>
  </w:num>
  <w:num w:numId="15" w16cid:durableId="1841462151">
    <w:abstractNumId w:val="12"/>
  </w:num>
  <w:num w:numId="16" w16cid:durableId="271909767">
    <w:abstractNumId w:val="10"/>
  </w:num>
  <w:num w:numId="17" w16cid:durableId="929310542">
    <w:abstractNumId w:val="8"/>
  </w:num>
  <w:num w:numId="18" w16cid:durableId="443966600">
    <w:abstractNumId w:val="8"/>
  </w:num>
  <w:num w:numId="19" w16cid:durableId="767383017">
    <w:abstractNumId w:val="9"/>
  </w:num>
  <w:num w:numId="20" w16cid:durableId="1089161756">
    <w:abstractNumId w:val="7"/>
  </w:num>
  <w:num w:numId="21" w16cid:durableId="486551274">
    <w:abstractNumId w:val="15"/>
  </w:num>
  <w:num w:numId="22" w16cid:durableId="67190189">
    <w:abstractNumId w:val="6"/>
  </w:num>
  <w:num w:numId="23" w16cid:durableId="241381345">
    <w:abstractNumId w:val="16"/>
  </w:num>
  <w:num w:numId="24" w16cid:durableId="1575897042">
    <w:abstractNumId w:val="8"/>
  </w:num>
  <w:num w:numId="25" w16cid:durableId="842008843">
    <w:abstractNumId w:val="8"/>
  </w:num>
  <w:num w:numId="26" w16cid:durableId="9504762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roslav Oubram">
    <w15:presenceInfo w15:providerId="AD" w15:userId="S::jaroslav.oubram@afconsult.com::8d362ad4-33f1-49c5-b488-930676adc7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D46"/>
    <w:rsid w:val="00000CB0"/>
    <w:rsid w:val="000036A8"/>
    <w:rsid w:val="00034D25"/>
    <w:rsid w:val="000454BA"/>
    <w:rsid w:val="000474F5"/>
    <w:rsid w:val="00057B59"/>
    <w:rsid w:val="00064439"/>
    <w:rsid w:val="00070504"/>
    <w:rsid w:val="00070B73"/>
    <w:rsid w:val="0009131C"/>
    <w:rsid w:val="00093BF7"/>
    <w:rsid w:val="00096CC9"/>
    <w:rsid w:val="000A300E"/>
    <w:rsid w:val="000A331F"/>
    <w:rsid w:val="000A43FB"/>
    <w:rsid w:val="000A6803"/>
    <w:rsid w:val="000B2BCB"/>
    <w:rsid w:val="000C5AC4"/>
    <w:rsid w:val="000D29D8"/>
    <w:rsid w:val="000D7FFA"/>
    <w:rsid w:val="000E0A0D"/>
    <w:rsid w:val="000E234C"/>
    <w:rsid w:val="00102402"/>
    <w:rsid w:val="001038C8"/>
    <w:rsid w:val="001118E9"/>
    <w:rsid w:val="001244A9"/>
    <w:rsid w:val="0012603C"/>
    <w:rsid w:val="00140EFC"/>
    <w:rsid w:val="00151575"/>
    <w:rsid w:val="001524AF"/>
    <w:rsid w:val="001701AA"/>
    <w:rsid w:val="00172F49"/>
    <w:rsid w:val="00183E91"/>
    <w:rsid w:val="00193134"/>
    <w:rsid w:val="00194A5C"/>
    <w:rsid w:val="001A1B25"/>
    <w:rsid w:val="001A42A8"/>
    <w:rsid w:val="001C036B"/>
    <w:rsid w:val="001C26CB"/>
    <w:rsid w:val="001C376C"/>
    <w:rsid w:val="001C7DA4"/>
    <w:rsid w:val="001E147E"/>
    <w:rsid w:val="001F367D"/>
    <w:rsid w:val="001F4999"/>
    <w:rsid w:val="001F5D15"/>
    <w:rsid w:val="00202386"/>
    <w:rsid w:val="002031B5"/>
    <w:rsid w:val="002046C5"/>
    <w:rsid w:val="00206780"/>
    <w:rsid w:val="0020733E"/>
    <w:rsid w:val="00210D46"/>
    <w:rsid w:val="002210A8"/>
    <w:rsid w:val="002255A8"/>
    <w:rsid w:val="002377A2"/>
    <w:rsid w:val="00241393"/>
    <w:rsid w:val="00244D2C"/>
    <w:rsid w:val="002508E7"/>
    <w:rsid w:val="00267383"/>
    <w:rsid w:val="0027068B"/>
    <w:rsid w:val="00273058"/>
    <w:rsid w:val="00276AC0"/>
    <w:rsid w:val="00276E4E"/>
    <w:rsid w:val="00284B09"/>
    <w:rsid w:val="002916DE"/>
    <w:rsid w:val="002950E9"/>
    <w:rsid w:val="002B21A0"/>
    <w:rsid w:val="002B27BE"/>
    <w:rsid w:val="002B396F"/>
    <w:rsid w:val="002B4F67"/>
    <w:rsid w:val="002B560F"/>
    <w:rsid w:val="002C5684"/>
    <w:rsid w:val="002C5BB7"/>
    <w:rsid w:val="002D5409"/>
    <w:rsid w:val="002E709F"/>
    <w:rsid w:val="002F3CC5"/>
    <w:rsid w:val="003019C9"/>
    <w:rsid w:val="0031118B"/>
    <w:rsid w:val="00313F43"/>
    <w:rsid w:val="00316230"/>
    <w:rsid w:val="00317DBD"/>
    <w:rsid w:val="003240BE"/>
    <w:rsid w:val="00327F5C"/>
    <w:rsid w:val="003435D8"/>
    <w:rsid w:val="00363B0E"/>
    <w:rsid w:val="00363F2D"/>
    <w:rsid w:val="00376134"/>
    <w:rsid w:val="003B00C4"/>
    <w:rsid w:val="003B5B59"/>
    <w:rsid w:val="003B7286"/>
    <w:rsid w:val="003C5B35"/>
    <w:rsid w:val="003D276E"/>
    <w:rsid w:val="003D3B0D"/>
    <w:rsid w:val="003D59ED"/>
    <w:rsid w:val="003D70C7"/>
    <w:rsid w:val="003F720D"/>
    <w:rsid w:val="00411267"/>
    <w:rsid w:val="00420B81"/>
    <w:rsid w:val="00421F8A"/>
    <w:rsid w:val="00423914"/>
    <w:rsid w:val="00426D20"/>
    <w:rsid w:val="0044182F"/>
    <w:rsid w:val="004453D5"/>
    <w:rsid w:val="0044780A"/>
    <w:rsid w:val="004563A0"/>
    <w:rsid w:val="00456EC6"/>
    <w:rsid w:val="0046154B"/>
    <w:rsid w:val="00462E4F"/>
    <w:rsid w:val="0047586F"/>
    <w:rsid w:val="00476207"/>
    <w:rsid w:val="0047726E"/>
    <w:rsid w:val="00492558"/>
    <w:rsid w:val="00494DDC"/>
    <w:rsid w:val="004A2DF0"/>
    <w:rsid w:val="004A3755"/>
    <w:rsid w:val="004C6231"/>
    <w:rsid w:val="004E372E"/>
    <w:rsid w:val="004E3A3A"/>
    <w:rsid w:val="004F0BFB"/>
    <w:rsid w:val="00512DB7"/>
    <w:rsid w:val="0052170F"/>
    <w:rsid w:val="00524986"/>
    <w:rsid w:val="0052718A"/>
    <w:rsid w:val="0053263B"/>
    <w:rsid w:val="00540B8B"/>
    <w:rsid w:val="00551A04"/>
    <w:rsid w:val="00553CC6"/>
    <w:rsid w:val="00565E51"/>
    <w:rsid w:val="00571190"/>
    <w:rsid w:val="00577FEA"/>
    <w:rsid w:val="005908E7"/>
    <w:rsid w:val="00595D2B"/>
    <w:rsid w:val="005A047B"/>
    <w:rsid w:val="005B09EE"/>
    <w:rsid w:val="005B50B6"/>
    <w:rsid w:val="005B546B"/>
    <w:rsid w:val="005D5659"/>
    <w:rsid w:val="005D77F3"/>
    <w:rsid w:val="005D7803"/>
    <w:rsid w:val="005E0A47"/>
    <w:rsid w:val="005E138B"/>
    <w:rsid w:val="005E2B7D"/>
    <w:rsid w:val="005F4778"/>
    <w:rsid w:val="005F4E1D"/>
    <w:rsid w:val="0060587C"/>
    <w:rsid w:val="006224A0"/>
    <w:rsid w:val="00631CFB"/>
    <w:rsid w:val="00644204"/>
    <w:rsid w:val="00653D6F"/>
    <w:rsid w:val="006545D9"/>
    <w:rsid w:val="006639FC"/>
    <w:rsid w:val="00667AF8"/>
    <w:rsid w:val="00671A94"/>
    <w:rsid w:val="00686123"/>
    <w:rsid w:val="006A3B87"/>
    <w:rsid w:val="006A4851"/>
    <w:rsid w:val="006A6BF8"/>
    <w:rsid w:val="006B130C"/>
    <w:rsid w:val="006C3F17"/>
    <w:rsid w:val="006C7D3E"/>
    <w:rsid w:val="006D2346"/>
    <w:rsid w:val="006E134C"/>
    <w:rsid w:val="006E655B"/>
    <w:rsid w:val="006F389C"/>
    <w:rsid w:val="00703002"/>
    <w:rsid w:val="00710B65"/>
    <w:rsid w:val="00713867"/>
    <w:rsid w:val="00716158"/>
    <w:rsid w:val="007334B7"/>
    <w:rsid w:val="00737EF9"/>
    <w:rsid w:val="00745D12"/>
    <w:rsid w:val="00752672"/>
    <w:rsid w:val="007539F1"/>
    <w:rsid w:val="00756FC5"/>
    <w:rsid w:val="0076011E"/>
    <w:rsid w:val="00766C61"/>
    <w:rsid w:val="007768D1"/>
    <w:rsid w:val="0079155C"/>
    <w:rsid w:val="00793C13"/>
    <w:rsid w:val="007A5D35"/>
    <w:rsid w:val="007B46C7"/>
    <w:rsid w:val="007C19BD"/>
    <w:rsid w:val="007D3A15"/>
    <w:rsid w:val="007F2B7A"/>
    <w:rsid w:val="00801022"/>
    <w:rsid w:val="00802AA4"/>
    <w:rsid w:val="008310B4"/>
    <w:rsid w:val="00834239"/>
    <w:rsid w:val="008666A7"/>
    <w:rsid w:val="008734B6"/>
    <w:rsid w:val="00880F55"/>
    <w:rsid w:val="00884D18"/>
    <w:rsid w:val="00887B14"/>
    <w:rsid w:val="00893946"/>
    <w:rsid w:val="008942B3"/>
    <w:rsid w:val="008A0A5B"/>
    <w:rsid w:val="008A123E"/>
    <w:rsid w:val="008B1806"/>
    <w:rsid w:val="008C1C4A"/>
    <w:rsid w:val="008C68AC"/>
    <w:rsid w:val="008D6B51"/>
    <w:rsid w:val="008E152D"/>
    <w:rsid w:val="00901E1B"/>
    <w:rsid w:val="00915821"/>
    <w:rsid w:val="009176C0"/>
    <w:rsid w:val="00920B51"/>
    <w:rsid w:val="00921488"/>
    <w:rsid w:val="00925DA1"/>
    <w:rsid w:val="0094133C"/>
    <w:rsid w:val="009661E3"/>
    <w:rsid w:val="00967465"/>
    <w:rsid w:val="00967C95"/>
    <w:rsid w:val="00976D45"/>
    <w:rsid w:val="0098342A"/>
    <w:rsid w:val="00990611"/>
    <w:rsid w:val="00995916"/>
    <w:rsid w:val="00997AC7"/>
    <w:rsid w:val="009A107A"/>
    <w:rsid w:val="009D7B67"/>
    <w:rsid w:val="009F37A4"/>
    <w:rsid w:val="009F582C"/>
    <w:rsid w:val="00A10B49"/>
    <w:rsid w:val="00A21C82"/>
    <w:rsid w:val="00A23099"/>
    <w:rsid w:val="00A26790"/>
    <w:rsid w:val="00A2722E"/>
    <w:rsid w:val="00A330DD"/>
    <w:rsid w:val="00A36290"/>
    <w:rsid w:val="00A614A5"/>
    <w:rsid w:val="00A91088"/>
    <w:rsid w:val="00A923C6"/>
    <w:rsid w:val="00AA52FE"/>
    <w:rsid w:val="00AB3D47"/>
    <w:rsid w:val="00AB5DBC"/>
    <w:rsid w:val="00AC277A"/>
    <w:rsid w:val="00AC2A42"/>
    <w:rsid w:val="00AC770C"/>
    <w:rsid w:val="00AD28D2"/>
    <w:rsid w:val="00AE157D"/>
    <w:rsid w:val="00AE407C"/>
    <w:rsid w:val="00AF535D"/>
    <w:rsid w:val="00AF6992"/>
    <w:rsid w:val="00B00CDA"/>
    <w:rsid w:val="00B014A7"/>
    <w:rsid w:val="00B1242B"/>
    <w:rsid w:val="00B16AC6"/>
    <w:rsid w:val="00B31093"/>
    <w:rsid w:val="00B5381F"/>
    <w:rsid w:val="00B5406E"/>
    <w:rsid w:val="00B55813"/>
    <w:rsid w:val="00B73A7C"/>
    <w:rsid w:val="00B83886"/>
    <w:rsid w:val="00BB5075"/>
    <w:rsid w:val="00BB554F"/>
    <w:rsid w:val="00BD0062"/>
    <w:rsid w:val="00BD7858"/>
    <w:rsid w:val="00BE038B"/>
    <w:rsid w:val="00BF03D3"/>
    <w:rsid w:val="00BF0880"/>
    <w:rsid w:val="00C15C22"/>
    <w:rsid w:val="00C205B1"/>
    <w:rsid w:val="00C23243"/>
    <w:rsid w:val="00C34E8E"/>
    <w:rsid w:val="00C41BAE"/>
    <w:rsid w:val="00C53F3E"/>
    <w:rsid w:val="00C73BB4"/>
    <w:rsid w:val="00C82116"/>
    <w:rsid w:val="00C95B13"/>
    <w:rsid w:val="00C97548"/>
    <w:rsid w:val="00C97592"/>
    <w:rsid w:val="00CA195E"/>
    <w:rsid w:val="00CA21E5"/>
    <w:rsid w:val="00CA5AE9"/>
    <w:rsid w:val="00CC0479"/>
    <w:rsid w:val="00CD75CC"/>
    <w:rsid w:val="00CF7BFC"/>
    <w:rsid w:val="00CF7CC5"/>
    <w:rsid w:val="00D077FC"/>
    <w:rsid w:val="00D14822"/>
    <w:rsid w:val="00D21AF2"/>
    <w:rsid w:val="00D2480D"/>
    <w:rsid w:val="00D4638B"/>
    <w:rsid w:val="00D471E3"/>
    <w:rsid w:val="00D5468D"/>
    <w:rsid w:val="00D819C7"/>
    <w:rsid w:val="00D82299"/>
    <w:rsid w:val="00D94B63"/>
    <w:rsid w:val="00D955A6"/>
    <w:rsid w:val="00D974A9"/>
    <w:rsid w:val="00DA25C8"/>
    <w:rsid w:val="00DB431E"/>
    <w:rsid w:val="00DC251D"/>
    <w:rsid w:val="00DC2E03"/>
    <w:rsid w:val="00DC6B6D"/>
    <w:rsid w:val="00DD65F9"/>
    <w:rsid w:val="00DE404B"/>
    <w:rsid w:val="00DE4F4A"/>
    <w:rsid w:val="00DE5A40"/>
    <w:rsid w:val="00DE6C5D"/>
    <w:rsid w:val="00DF62F5"/>
    <w:rsid w:val="00E0657D"/>
    <w:rsid w:val="00E06B83"/>
    <w:rsid w:val="00E07111"/>
    <w:rsid w:val="00E25D9F"/>
    <w:rsid w:val="00E416F0"/>
    <w:rsid w:val="00E429E2"/>
    <w:rsid w:val="00E53C3B"/>
    <w:rsid w:val="00E57BAA"/>
    <w:rsid w:val="00E61AA5"/>
    <w:rsid w:val="00E6417B"/>
    <w:rsid w:val="00E64DF1"/>
    <w:rsid w:val="00E75F66"/>
    <w:rsid w:val="00E82735"/>
    <w:rsid w:val="00E8448A"/>
    <w:rsid w:val="00E86034"/>
    <w:rsid w:val="00E911A0"/>
    <w:rsid w:val="00E950DC"/>
    <w:rsid w:val="00E95B73"/>
    <w:rsid w:val="00E960C3"/>
    <w:rsid w:val="00EA67C5"/>
    <w:rsid w:val="00EA6C70"/>
    <w:rsid w:val="00EB71A4"/>
    <w:rsid w:val="00ED1A5B"/>
    <w:rsid w:val="00ED2CBE"/>
    <w:rsid w:val="00ED5694"/>
    <w:rsid w:val="00EE238A"/>
    <w:rsid w:val="00EE3CB1"/>
    <w:rsid w:val="00EE7CB3"/>
    <w:rsid w:val="00F04FF7"/>
    <w:rsid w:val="00F161BE"/>
    <w:rsid w:val="00F2355B"/>
    <w:rsid w:val="00F31F51"/>
    <w:rsid w:val="00F42DAA"/>
    <w:rsid w:val="00F47696"/>
    <w:rsid w:val="00F502CC"/>
    <w:rsid w:val="00F54EE9"/>
    <w:rsid w:val="00F631CE"/>
    <w:rsid w:val="00F63409"/>
    <w:rsid w:val="00F904FB"/>
    <w:rsid w:val="00F96D2C"/>
    <w:rsid w:val="00F97764"/>
    <w:rsid w:val="00FA5665"/>
    <w:rsid w:val="00FC3552"/>
    <w:rsid w:val="00FF4577"/>
    <w:rsid w:val="0ED4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4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4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4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basedOn w:val="Normln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F904F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904F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904F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904F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904FB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BD0062"/>
    <w:pPr>
      <w:spacing w:after="0" w:line="240" w:lineRule="auto"/>
    </w:pPr>
  </w:style>
  <w:style w:type="character" w:customStyle="1" w:styleId="fontstyle01">
    <w:name w:val="fontstyle01"/>
    <w:basedOn w:val="Standardnpsmoodstavce"/>
    <w:rsid w:val="008310B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hdphoto" Target="media/hdphoto1.wdp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D3D9D-0341-48B7-9A78-77F4283E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62</cp:revision>
  <cp:lastPrinted>2023-12-19T13:41:00Z</cp:lastPrinted>
  <dcterms:created xsi:type="dcterms:W3CDTF">2023-01-02T10:49:00Z</dcterms:created>
  <dcterms:modified xsi:type="dcterms:W3CDTF">2023-12-19T13:46:00Z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2023-01-11T11:53:16Z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8df34c50-fe47-4401-9c8a-92b1c59e383d</vt:lpwstr>
  </property>
  <property fmtid="{D5CDD505-2E9C-101B-9397-08002B2CF9AE}" pid="8" name="MSIP_Label_a6b84135-ab90-4b03-a415-784f8f15a7f1_ContentBits">
    <vt:lpwstr>0</vt:lpwstr>
  </property>
</Properties>
</file>