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45" w:rsidRDefault="000B6845" w:rsidP="000B6845">
      <w:pPr>
        <w:outlineLvl w:val="0"/>
      </w:pPr>
      <w:r>
        <w:rPr>
          <w:rFonts w:eastAsia="Times New Roman"/>
        </w:rPr>
        <w:t>---------- Původní e-mail ----------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>: Bohuslava Kalíšková &lt;</w:t>
      </w:r>
      <w:hyperlink r:id="rId5" w:history="1">
        <w:r>
          <w:rPr>
            <w:rStyle w:val="Hypertextovodkaz"/>
            <w:rFonts w:eastAsia="Times New Roman"/>
          </w:rPr>
          <w:t>b.kaliskova@stamo.cz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Komu: </w:t>
      </w:r>
      <w:hyperlink r:id="rId6" w:history="1">
        <w:r>
          <w:rPr>
            <w:rStyle w:val="Hypertextovodkaz"/>
            <w:rFonts w:eastAsia="Times New Roman"/>
          </w:rPr>
          <w:t>kotouc@europoradce.org</w:t>
        </w:r>
      </w:hyperlink>
      <w:r>
        <w:rPr>
          <w:rFonts w:eastAsia="Times New Roman"/>
        </w:rPr>
        <w:br/>
        <w:t>Datum: 27. 10. 2017 12:41:17</w:t>
      </w:r>
      <w:r>
        <w:rPr>
          <w:rFonts w:eastAsia="Times New Roman"/>
        </w:rPr>
        <w:br/>
        <w:t xml:space="preserve">Předmět: STAMO - ,, SIMOVA NEMOVITOSTI - rekonstrukce nových výrobních prostor,, - ŽÁDOST O DODATEČNÉ INFO </w:t>
      </w:r>
      <w:r>
        <w:rPr>
          <w:rFonts w:eastAsia="Times New Roman"/>
        </w:rPr>
        <w:br/>
      </w:r>
      <w:r>
        <w:t>Dobrý den,</w:t>
      </w:r>
    </w:p>
    <w:p w:rsidR="000B6845" w:rsidRDefault="000B6845" w:rsidP="000B6845">
      <w:pPr>
        <w:pStyle w:val="Normlnweb"/>
      </w:pPr>
      <w:r>
        <w:t xml:space="preserve"> Žádám o poskytnutí dodatečné informace a to </w:t>
      </w:r>
      <w:proofErr w:type="gramStart"/>
      <w:r>
        <w:t>ohledně :</w:t>
      </w:r>
      <w:proofErr w:type="gramEnd"/>
    </w:p>
    <w:p w:rsidR="000B6845" w:rsidRDefault="000B6845" w:rsidP="000B6845">
      <w:pPr>
        <w:pStyle w:val="Normlnweb"/>
      </w:pPr>
      <w:r>
        <w:t xml:space="preserve">Ve výkazu výměr Vámi uveřejněném v objektu 0101 - D1 v etapě 713 Izolace tepelné a v etapě 762 konstrukce tesařské chybí u položek </w:t>
      </w:r>
      <w:proofErr w:type="gramStart"/>
      <w:r>
        <w:t>množství .</w:t>
      </w:r>
      <w:r>
        <w:br/>
        <w:t>Dále</w:t>
      </w:r>
      <w:proofErr w:type="gramEnd"/>
      <w:r>
        <w:t xml:space="preserve"> též v objektu 0102 – D2 v etapě 9 Ostatní konstrukce a bourání chybí u položek č. 113, 114, 119 množství.</w:t>
      </w:r>
      <w:r>
        <w:br/>
        <w:t>V objektu 0103 – D33 v etapě 762 konstrukce tesařské u položky č. 197 chybí množství.</w:t>
      </w:r>
    </w:p>
    <w:p w:rsidR="000B6845" w:rsidRDefault="000B6845" w:rsidP="000B6845">
      <w:pPr>
        <w:pStyle w:val="Normlnweb"/>
      </w:pPr>
      <w:r>
        <w:t>Žádám tímto zadavatele o opravu výkazu výměr.</w:t>
      </w:r>
    </w:p>
    <w:p w:rsidR="000B6845" w:rsidRDefault="000B6845" w:rsidP="000B6845">
      <w:pPr>
        <w:pStyle w:val="Normlnweb"/>
      </w:pPr>
      <w:r>
        <w:t>S pozdravem a přáním hezkého dne</w:t>
      </w:r>
    </w:p>
    <w:p w:rsidR="000B6845" w:rsidRDefault="000B6845" w:rsidP="000B6845">
      <w:pPr>
        <w:pStyle w:val="Normlnweb"/>
      </w:pPr>
      <w:r>
        <w:t>Kalíšková Bohuslava</w:t>
      </w:r>
    </w:p>
    <w:p w:rsidR="000B6845" w:rsidRDefault="000B6845" w:rsidP="000B6845">
      <w:pPr>
        <w:pStyle w:val="Normlnweb"/>
      </w:pPr>
      <w:r>
        <w:rPr>
          <w:b/>
          <w:bCs/>
        </w:rPr>
        <w:t>Příprava staveb</w:t>
      </w:r>
    </w:p>
    <w:p w:rsidR="000B6845" w:rsidRDefault="000B6845" w:rsidP="000B6845">
      <w:pPr>
        <w:pStyle w:val="Normlnweb"/>
      </w:pPr>
      <w:r>
        <w:t xml:space="preserve">e-mail: </w:t>
      </w:r>
      <w:hyperlink r:id="rId7" w:history="1">
        <w:r>
          <w:rPr>
            <w:rStyle w:val="Hypertextovodkaz"/>
          </w:rPr>
          <w:t>b.kaliskova@stamo.cz</w:t>
        </w:r>
      </w:hyperlink>
    </w:p>
    <w:p w:rsidR="000B6845" w:rsidRDefault="000B6845" w:rsidP="000B6845">
      <w:pPr>
        <w:pStyle w:val="Normlnweb"/>
      </w:pPr>
      <w:r>
        <w:t>tel.: 412 517 744, 739 35 40 41, 603 414 555</w:t>
      </w:r>
    </w:p>
    <w:p w:rsidR="000B6845" w:rsidRDefault="000B6845" w:rsidP="000B6845">
      <w:pPr>
        <w:pStyle w:val="Normlnweb"/>
      </w:pPr>
      <w:hyperlink r:id="rId8" w:history="1">
        <w:r>
          <w:rPr>
            <w:rStyle w:val="Hypertextovodkaz"/>
          </w:rPr>
          <w:t>www.stamo.cz</w:t>
        </w:r>
      </w:hyperlink>
      <w:r>
        <w:t xml:space="preserve"> </w:t>
      </w:r>
    </w:p>
    <w:p w:rsidR="000B6845" w:rsidRDefault="000B6845" w:rsidP="000B6845">
      <w:pPr>
        <w:pStyle w:val="Normlnweb"/>
      </w:pPr>
      <w:r>
        <w:rPr>
          <w:noProof/>
        </w:rPr>
        <w:drawing>
          <wp:inline distT="0" distB="0" distL="0" distR="0">
            <wp:extent cx="1895475" cy="962025"/>
            <wp:effectExtent l="19050" t="0" r="9525" b="0"/>
            <wp:docPr id="1" name="obrázek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Stavební 415/3</w:t>
      </w:r>
      <w:r>
        <w:br/>
        <w:t>405 02 Děčín 1</w:t>
      </w:r>
      <w:r>
        <w:br/>
      </w:r>
      <w:r>
        <w:rPr>
          <w:rFonts w:ascii="Arial" w:hAnsi="Arial" w:cs="Arial"/>
          <w:sz w:val="20"/>
          <w:szCs w:val="20"/>
        </w:rPr>
        <w:t>IČ: 43222323, DIČ: CZ43222323</w:t>
      </w:r>
    </w:p>
    <w:p w:rsidR="000B6845" w:rsidRPr="000B6845" w:rsidRDefault="000B6845" w:rsidP="000B6845">
      <w:pPr>
        <w:pStyle w:val="Normlnweb"/>
        <w:rPr>
          <w:rFonts w:eastAsia="Times New Roman"/>
          <w:b/>
        </w:rPr>
      </w:pPr>
      <w:r w:rsidRPr="000B6845">
        <w:rPr>
          <w:rFonts w:eastAsia="Times New Roman"/>
          <w:b/>
        </w:rPr>
        <w:t>ODPOVĚĎ</w:t>
      </w:r>
    </w:p>
    <w:p w:rsidR="000B6845" w:rsidRDefault="000B6845" w:rsidP="000B6845">
      <w:pPr>
        <w:pStyle w:val="Normlnweb"/>
      </w:pPr>
      <w:r w:rsidRPr="000B6845">
        <w:rPr>
          <w:rFonts w:eastAsia="Times New Roman"/>
          <w:b/>
        </w:rPr>
        <w:t xml:space="preserve">Dobrý den, dané množství bylo už provedeno, proto se neuvádí.  Práce byla pozastavena z důvodu využití dotačního programu “ renovace a </w:t>
      </w:r>
      <w:proofErr w:type="gramStart"/>
      <w:r w:rsidRPr="000B6845">
        <w:rPr>
          <w:rFonts w:eastAsia="Times New Roman"/>
          <w:b/>
        </w:rPr>
        <w:t>vývoj “.Projekt</w:t>
      </w:r>
      <w:proofErr w:type="gramEnd"/>
      <w:r w:rsidRPr="000B6845">
        <w:rPr>
          <w:rFonts w:eastAsia="Times New Roman"/>
          <w:b/>
        </w:rPr>
        <w:t xml:space="preserve"> a rozpočet byl předělán.</w:t>
      </w:r>
      <w:r w:rsidRPr="000B6845">
        <w:rPr>
          <w:rFonts w:eastAsia="Times New Roman"/>
          <w:b/>
        </w:rPr>
        <w:br/>
      </w:r>
      <w:r w:rsidRPr="000B6845">
        <w:rPr>
          <w:rFonts w:eastAsia="Times New Roman"/>
          <w:b/>
        </w:rPr>
        <w:br/>
        <w:t>Haller L.,Simova s.r.o.</w:t>
      </w:r>
      <w:r w:rsidRPr="000B6845">
        <w:rPr>
          <w:rFonts w:eastAsia="Times New Roman"/>
          <w:b/>
        </w:rPr>
        <w:br/>
      </w:r>
    </w:p>
    <w:p w:rsidR="00E42CF0" w:rsidRDefault="00E42CF0"/>
    <w:sectPr w:rsidR="00E42CF0" w:rsidSect="00E4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7ADA"/>
    <w:multiLevelType w:val="multilevel"/>
    <w:tmpl w:val="4516D742"/>
    <w:lvl w:ilvl="0">
      <w:start w:val="1"/>
      <w:numFmt w:val="decimal"/>
      <w:pStyle w:val="Nadpis2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52F6204"/>
    <w:multiLevelType w:val="hybridMultilevel"/>
    <w:tmpl w:val="0700CA90"/>
    <w:lvl w:ilvl="0" w:tplc="0405000B">
      <w:start w:val="1"/>
      <w:numFmt w:val="decimal"/>
      <w:pStyle w:val="Nadpis3"/>
      <w:lvlText w:val="1.7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F116F"/>
    <w:multiLevelType w:val="hybridMultilevel"/>
    <w:tmpl w:val="C0B2FF44"/>
    <w:lvl w:ilvl="0" w:tplc="67128536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B6845"/>
    <w:rsid w:val="000B6845"/>
    <w:rsid w:val="001541F7"/>
    <w:rsid w:val="002A353A"/>
    <w:rsid w:val="007C6B61"/>
    <w:rsid w:val="008809A7"/>
    <w:rsid w:val="008D0C98"/>
    <w:rsid w:val="008D6CF0"/>
    <w:rsid w:val="00AF38FF"/>
    <w:rsid w:val="00BC3686"/>
    <w:rsid w:val="00BF28FC"/>
    <w:rsid w:val="00D51219"/>
    <w:rsid w:val="00E42CF0"/>
    <w:rsid w:val="00F5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30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6845"/>
    <w:pPr>
      <w:spacing w:after="0" w:line="240" w:lineRule="auto"/>
      <w:ind w:left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6B61"/>
    <w:pPr>
      <w:keepNext/>
      <w:keepLines/>
      <w:numPr>
        <w:numId w:val="1"/>
      </w:numPr>
      <w:spacing w:before="600" w:after="120" w:line="300" w:lineRule="auto"/>
      <w:jc w:val="both"/>
      <w:outlineLvl w:val="0"/>
    </w:pPr>
    <w:rPr>
      <w:rFonts w:ascii="Franklin Gothic Book" w:eastAsiaTheme="majorEastAsia" w:hAnsi="Franklin Gothic Book" w:cstheme="majorBidi"/>
      <w:b/>
      <w:bCs/>
      <w:color w:val="0F243E" w:themeColor="text2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7C6B61"/>
    <w:pPr>
      <w:keepNext/>
      <w:keepLines/>
      <w:numPr>
        <w:numId w:val="2"/>
      </w:numPr>
      <w:spacing w:before="320" w:after="120" w:line="300" w:lineRule="auto"/>
      <w:jc w:val="both"/>
      <w:outlineLvl w:val="1"/>
    </w:pPr>
    <w:rPr>
      <w:rFonts w:ascii="Franklin Gothic Book" w:eastAsiaTheme="majorEastAsia" w:hAnsi="Franklin Gothic Book" w:cstheme="majorBidi"/>
      <w:b/>
      <w:bCs/>
      <w:color w:val="365F91" w:themeColor="accent1" w:themeShade="BF"/>
      <w:szCs w:val="26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7C6B61"/>
    <w:pPr>
      <w:keepNext/>
      <w:keepLines/>
      <w:numPr>
        <w:numId w:val="3"/>
      </w:numPr>
      <w:spacing w:before="200" w:line="300" w:lineRule="auto"/>
      <w:jc w:val="both"/>
      <w:outlineLvl w:val="2"/>
    </w:pPr>
    <w:rPr>
      <w:rFonts w:ascii="Franklin Gothic Book" w:eastAsiaTheme="majorEastAsia" w:hAnsi="Franklin Gothic Book" w:cstheme="majorBidi"/>
      <w:b/>
      <w:bCs/>
      <w:color w:val="1F497D" w:themeColor="text2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6B61"/>
    <w:pPr>
      <w:keepNext/>
      <w:keepLines/>
      <w:spacing w:before="200" w:line="300" w:lineRule="auto"/>
      <w:jc w:val="both"/>
      <w:outlineLvl w:val="3"/>
    </w:pPr>
    <w:rPr>
      <w:rFonts w:asciiTheme="minorHAnsi" w:eastAsiaTheme="majorEastAsia" w:hAnsiTheme="minorHAnsi" w:cstheme="majorBidi"/>
      <w:b/>
      <w:bCs/>
      <w:iCs/>
      <w:color w:val="17365D" w:themeColor="text2" w:themeShade="BF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C6B61"/>
    <w:pPr>
      <w:keepNext/>
      <w:keepLines/>
      <w:spacing w:before="200" w:line="300" w:lineRule="auto"/>
      <w:jc w:val="both"/>
      <w:outlineLvl w:val="4"/>
    </w:pPr>
    <w:rPr>
      <w:rFonts w:asciiTheme="minorHAnsi" w:eastAsiaTheme="majorEastAsia" w:hAnsiTheme="minorHAnsi" w:cstheme="majorBidi"/>
      <w:color w:val="243F60" w:themeColor="accent1" w:themeShade="7F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6B61"/>
    <w:rPr>
      <w:rFonts w:ascii="Franklin Gothic Book" w:eastAsiaTheme="majorEastAsia" w:hAnsi="Franklin Gothic Book" w:cstheme="majorBidi"/>
      <w:b/>
      <w:bCs/>
      <w:color w:val="365F91" w:themeColor="accent1" w:themeShade="BF"/>
      <w:sz w:val="24"/>
      <w:szCs w:val="26"/>
    </w:rPr>
  </w:style>
  <w:style w:type="character" w:customStyle="1" w:styleId="Nadpis1Char">
    <w:name w:val="Nadpis 1 Char"/>
    <w:basedOn w:val="Standardnpsmoodstavce"/>
    <w:link w:val="Nadpis1"/>
    <w:rsid w:val="007C6B61"/>
    <w:rPr>
      <w:rFonts w:ascii="Franklin Gothic Book" w:eastAsiaTheme="majorEastAsia" w:hAnsi="Franklin Gothic Book" w:cstheme="majorBidi"/>
      <w:b/>
      <w:bCs/>
      <w:color w:val="0F243E" w:themeColor="text2" w:themeShade="80"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7C6B61"/>
    <w:rPr>
      <w:rFonts w:ascii="Franklin Gothic Book" w:eastAsiaTheme="majorEastAsia" w:hAnsi="Franklin Gothic Book" w:cstheme="majorBidi"/>
      <w:b/>
      <w:bCs/>
      <w:color w:val="1F497D" w:themeColor="text2"/>
    </w:rPr>
  </w:style>
  <w:style w:type="character" w:customStyle="1" w:styleId="Nadpis4Char">
    <w:name w:val="Nadpis 4 Char"/>
    <w:basedOn w:val="Standardnpsmoodstavce"/>
    <w:link w:val="Nadpis4"/>
    <w:uiPriority w:val="9"/>
    <w:rsid w:val="007C6B61"/>
    <w:rPr>
      <w:rFonts w:eastAsiaTheme="majorEastAsia" w:cstheme="majorBidi"/>
      <w:b/>
      <w:bCs/>
      <w:iCs/>
      <w:color w:val="17365D" w:themeColor="text2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7C6B61"/>
    <w:rPr>
      <w:rFonts w:eastAsiaTheme="majorEastAsia" w:cstheme="majorBidi"/>
      <w:color w:val="243F60" w:themeColor="accent1" w:themeShade="7F"/>
      <w:sz w:val="24"/>
    </w:rPr>
  </w:style>
  <w:style w:type="paragraph" w:styleId="Titulek">
    <w:name w:val="caption"/>
    <w:basedOn w:val="Normln"/>
    <w:next w:val="Normln"/>
    <w:qFormat/>
    <w:rsid w:val="007C6B61"/>
    <w:pPr>
      <w:keepNext/>
      <w:spacing w:before="100" w:beforeAutospacing="1" w:line="300" w:lineRule="auto"/>
      <w:jc w:val="both"/>
    </w:pPr>
    <w:rPr>
      <w:rFonts w:ascii="Franklin Gothic Book" w:eastAsia="Times New Roman" w:hAnsi="Franklin Gothic Book"/>
      <w:bCs/>
      <w:sz w:val="22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C6B61"/>
    <w:pPr>
      <w:pBdr>
        <w:bottom w:val="single" w:sz="8" w:space="4" w:color="4F81BD" w:themeColor="accent1"/>
      </w:pBdr>
      <w:spacing w:after="300" w:line="300" w:lineRule="auto"/>
      <w:contextualSpacing/>
      <w:jc w:val="both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56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C6B61"/>
    <w:rPr>
      <w:rFonts w:eastAsiaTheme="majorEastAsia" w:cstheme="majorBidi"/>
      <w:color w:val="17365D" w:themeColor="text2" w:themeShade="BF"/>
      <w:spacing w:val="5"/>
      <w:kern w:val="28"/>
      <w:sz w:val="56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C6B61"/>
    <w:pPr>
      <w:numPr>
        <w:ilvl w:val="1"/>
      </w:numPr>
      <w:spacing w:after="120" w:line="30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7C6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C6B61"/>
    <w:rPr>
      <w:rFonts w:ascii="Franklin Gothic Book" w:hAnsi="Franklin Gothic Book"/>
      <w:b/>
      <w:bCs/>
      <w:sz w:val="22"/>
    </w:rPr>
  </w:style>
  <w:style w:type="character" w:styleId="Zvraznn">
    <w:name w:val="Emphasis"/>
    <w:basedOn w:val="Standardnpsmoodstavce"/>
    <w:uiPriority w:val="20"/>
    <w:qFormat/>
    <w:rsid w:val="007C6B61"/>
    <w:rPr>
      <w:i/>
      <w:iCs/>
    </w:rPr>
  </w:style>
  <w:style w:type="paragraph" w:styleId="Bezmezer">
    <w:name w:val="No Spacing"/>
    <w:link w:val="BezmezerChar"/>
    <w:uiPriority w:val="1"/>
    <w:qFormat/>
    <w:rsid w:val="007C6B61"/>
    <w:pPr>
      <w:spacing w:after="0"/>
      <w:ind w:left="0"/>
    </w:pPr>
    <w:rPr>
      <w:rFonts w:ascii="Franklin Gothic Book" w:hAnsi="Franklin Gothic Book"/>
      <w:color w:val="000000" w:themeColor="text1"/>
    </w:rPr>
  </w:style>
  <w:style w:type="character" w:customStyle="1" w:styleId="BezmezerChar">
    <w:name w:val="Bez mezer Char"/>
    <w:basedOn w:val="Standardnpsmoodstavce"/>
    <w:link w:val="Bezmezer"/>
    <w:uiPriority w:val="1"/>
    <w:rsid w:val="007C6B61"/>
    <w:rPr>
      <w:rFonts w:ascii="Franklin Gothic Book" w:hAnsi="Franklin Gothic Book"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7C6B61"/>
    <w:pPr>
      <w:spacing w:after="120" w:line="300" w:lineRule="auto"/>
      <w:ind w:left="720"/>
      <w:contextualSpacing/>
      <w:jc w:val="both"/>
    </w:pPr>
    <w:rPr>
      <w:rFonts w:ascii="Franklin Gothic Book" w:hAnsi="Franklin Gothic Book" w:cstheme="minorBidi"/>
      <w:color w:val="000000" w:themeColor="text1"/>
      <w:sz w:val="22"/>
      <w:szCs w:val="22"/>
      <w:lang w:eastAsia="en-US"/>
    </w:rPr>
  </w:style>
  <w:style w:type="paragraph" w:styleId="Citace">
    <w:name w:val="Quote"/>
    <w:basedOn w:val="Normln"/>
    <w:next w:val="Normln"/>
    <w:link w:val="CitaceChar"/>
    <w:uiPriority w:val="29"/>
    <w:qFormat/>
    <w:rsid w:val="007C6B61"/>
    <w:pPr>
      <w:spacing w:after="120" w:line="300" w:lineRule="auto"/>
      <w:jc w:val="both"/>
    </w:pPr>
    <w:rPr>
      <w:rFonts w:ascii="Franklin Gothic Book" w:hAnsi="Franklin Gothic Book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eChar">
    <w:name w:val="Citace Char"/>
    <w:basedOn w:val="Standardnpsmoodstavce"/>
    <w:link w:val="Citace"/>
    <w:uiPriority w:val="29"/>
    <w:rsid w:val="007C6B61"/>
    <w:rPr>
      <w:rFonts w:ascii="Franklin Gothic Book" w:hAnsi="Franklin Gothic Book"/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C6B61"/>
    <w:pPr>
      <w:pBdr>
        <w:bottom w:val="single" w:sz="4" w:space="4" w:color="4F81BD" w:themeColor="accent1"/>
      </w:pBdr>
      <w:spacing w:before="200" w:after="280" w:line="300" w:lineRule="auto"/>
      <w:ind w:left="936" w:right="936"/>
      <w:jc w:val="both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C6B61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7C6B61"/>
    <w:rPr>
      <w:rFonts w:ascii="Franklin Gothic Book" w:hAnsi="Franklin Gothic Book"/>
      <w:b/>
      <w:iCs/>
      <w:color w:val="984806" w:themeColor="accent6" w:themeShade="80"/>
    </w:rPr>
  </w:style>
  <w:style w:type="character" w:styleId="Zdraznnintenzivn">
    <w:name w:val="Intense Emphasis"/>
    <w:basedOn w:val="Standardnpsmoodstavce"/>
    <w:uiPriority w:val="21"/>
    <w:qFormat/>
    <w:rsid w:val="007C6B61"/>
    <w:rPr>
      <w:rFonts w:asciiTheme="minorHAnsi" w:hAnsiTheme="minorHAnsi"/>
      <w:b/>
      <w:bCs/>
      <w:iCs/>
      <w:color w:val="244061" w:themeColor="accent1" w:themeShade="80"/>
      <w:sz w:val="24"/>
    </w:rPr>
  </w:style>
  <w:style w:type="character" w:styleId="Odkazjemn">
    <w:name w:val="Subtle Reference"/>
    <w:basedOn w:val="Standardnpsmoodstavce"/>
    <w:uiPriority w:val="31"/>
    <w:qFormat/>
    <w:rsid w:val="007C6B61"/>
    <w:rPr>
      <w:rFonts w:ascii="Franklin Gothic Book" w:hAnsi="Franklin Gothic Book"/>
      <w:smallCaps/>
      <w:color w:val="365F91" w:themeColor="accent1" w:themeShade="BF"/>
      <w:sz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7C6B61"/>
    <w:rPr>
      <w:b/>
      <w:bCs/>
      <w:smallCaps/>
      <w:color w:val="C00000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7C6B61"/>
    <w:rPr>
      <w:rFonts w:asciiTheme="minorHAnsi" w:hAnsiTheme="minorHAnsi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6B61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0B684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B684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68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84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mo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kaliskova@stam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ouc@europoradce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.kaliskova@stamo.cz" TargetMode="External"/><Relationship Id="rId10" Type="http://schemas.openxmlformats.org/officeDocument/2006/relationships/image" Target="cid:image001.jpg@01D34F1E.6FC682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ZDEMA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0000"/>
      </a:accent2>
      <a:accent3>
        <a:srgbClr val="FF0000"/>
      </a:accent3>
      <a:accent4>
        <a:srgbClr val="0000FF"/>
      </a:accent4>
      <a:accent5>
        <a:srgbClr val="4BACC6"/>
      </a:accent5>
      <a:accent6>
        <a:srgbClr val="F79646"/>
      </a:accent6>
      <a:hlink>
        <a:srgbClr val="FF0000"/>
      </a:hlink>
      <a:folHlink>
        <a:srgbClr val="0000F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1</cp:revision>
  <dcterms:created xsi:type="dcterms:W3CDTF">2017-11-01T21:35:00Z</dcterms:created>
  <dcterms:modified xsi:type="dcterms:W3CDTF">2017-11-01T21:40:00Z</dcterms:modified>
</cp:coreProperties>
</file>