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021AFC" w:rsidRDefault="00021AFC" w:rsidP="009E1F30">
      <w:pPr>
        <w:pStyle w:val="Nadpis1"/>
        <w:numPr>
          <w:ilvl w:val="0"/>
          <w:numId w:val="0"/>
        </w:numPr>
        <w:jc w:val="both"/>
        <w:rPr>
          <w:rFonts w:ascii="Times New Roman" w:hAnsi="Times New Roman"/>
          <w:b w:val="0"/>
          <w:kern w:val="0"/>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651864">
        <w:rPr>
          <w:rFonts w:ascii="Calibri" w:hAnsi="Calibri" w:cs="Calibri"/>
          <w:b w:val="0"/>
          <w:sz w:val="22"/>
          <w:szCs w:val="22"/>
        </w:rPr>
        <w:t xml:space="preserve">zadávaného v otevřeném nadlimitním řízení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651864" w:rsidRPr="00651864">
        <w:rPr>
          <w:rFonts w:ascii="Calibri" w:hAnsi="Calibri" w:cs="Calibri"/>
          <w:sz w:val="22"/>
          <w:szCs w:val="22"/>
        </w:rPr>
        <w:t>Dodávka přístrojového vybavení – sterilizátory, mycí a dezinfekční automaty, vyvíječ páry</w:t>
      </w:r>
      <w:r w:rsidR="00651864">
        <w:rPr>
          <w:rFonts w:ascii="Calibri" w:hAnsi="Calibri" w:cs="Calibri"/>
          <w:sz w:val="22"/>
          <w:szCs w:val="22"/>
        </w:rPr>
        <w:t>, část</w:t>
      </w:r>
      <w:r w:rsidR="00913518">
        <w:rPr>
          <w:rFonts w:ascii="Calibri" w:hAnsi="Calibri" w:cs="Calibri"/>
          <w:sz w:val="22"/>
          <w:szCs w:val="22"/>
        </w:rPr>
        <w:t xml:space="preserve"> </w:t>
      </w:r>
      <w:r w:rsidR="00AD65DA">
        <w:rPr>
          <w:rFonts w:ascii="Calibri" w:hAnsi="Calibri" w:cs="Calibri"/>
          <w:sz w:val="22"/>
          <w:szCs w:val="22"/>
        </w:rPr>
        <w:t>5</w:t>
      </w:r>
      <w:r w:rsidRPr="00574136">
        <w:rPr>
          <w:rFonts w:ascii="Calibri" w:hAnsi="Calibri" w:cs="Calibri"/>
          <w:b w:val="0"/>
          <w:sz w:val="22"/>
          <w:szCs w:val="22"/>
        </w:rPr>
        <w:t>“</w:t>
      </w:r>
      <w:r w:rsidR="00651864">
        <w:rPr>
          <w:rFonts w:ascii="Calibri" w:hAnsi="Calibri" w:cs="Calibri"/>
          <w:b w:val="0"/>
          <w:sz w:val="22"/>
          <w:szCs w:val="22"/>
        </w:rPr>
        <w:t xml:space="preserve">, název části </w:t>
      </w:r>
      <w:r w:rsidR="00AD65DA" w:rsidRPr="00AD65DA">
        <w:rPr>
          <w:rFonts w:ascii="Calibri" w:hAnsi="Calibri" w:cs="Calibri"/>
          <w:sz w:val="22"/>
          <w:szCs w:val="22"/>
        </w:rPr>
        <w:t>Dezinfektor pro Chrudimskou nemocnici</w:t>
      </w:r>
      <w:r w:rsidR="005729F6" w:rsidRPr="005729F6">
        <w:rPr>
          <w:rFonts w:ascii="Calibri" w:hAnsi="Calibri" w:cs="Calibri"/>
          <w:sz w:val="22"/>
          <w:szCs w:val="22"/>
        </w:rPr>
        <w:t xml:space="preserve"> </w:t>
      </w:r>
      <w:r w:rsidRPr="00574136">
        <w:rPr>
          <w:rFonts w:ascii="Calibri" w:hAnsi="Calibri" w:cs="Calibri"/>
          <w:b w:val="0"/>
          <w:sz w:val="22"/>
          <w:szCs w:val="22"/>
        </w:rPr>
        <w:t>(dále jen „veřejná zakázka“)</w:t>
      </w:r>
      <w:r w:rsidR="00651864">
        <w:rPr>
          <w:rFonts w:ascii="Calibri" w:hAnsi="Calibri" w:cs="Calibri"/>
          <w:b w:val="0"/>
          <w:sz w:val="22"/>
          <w:szCs w:val="22"/>
        </w:rPr>
        <w:t xml:space="preserve"> </w:t>
      </w:r>
      <w:r w:rsidR="00651864" w:rsidRPr="00651864">
        <w:rPr>
          <w:rFonts w:ascii="Calibri" w:hAnsi="Calibri" w:cs="Calibri"/>
          <w:b w:val="0"/>
          <w:sz w:val="22"/>
          <w:szCs w:val="22"/>
        </w:rPr>
        <w:t>realizované</w:t>
      </w:r>
      <w:r w:rsidR="009E3233">
        <w:rPr>
          <w:rFonts w:ascii="Calibri" w:hAnsi="Calibri" w:cs="Calibri"/>
          <w:b w:val="0"/>
          <w:sz w:val="22"/>
          <w:szCs w:val="22"/>
        </w:rPr>
        <w:t>m</w:t>
      </w:r>
      <w:r w:rsidR="00651864" w:rsidRPr="00651864">
        <w:rPr>
          <w:rFonts w:ascii="Calibri" w:hAnsi="Calibri" w:cs="Calibri"/>
          <w:b w:val="0"/>
          <w:sz w:val="22"/>
          <w:szCs w:val="22"/>
        </w:rPr>
        <w:t xml:space="preserve"> v souladu se zákonem č. 134/2016 Sb., o zadávání veřejných zakázek, v platném znění. Evidenční číslo zakázky ve věstníku veřejných zakázek </w:t>
      </w:r>
      <w:r w:rsidR="00913518">
        <w:rPr>
          <w:rFonts w:ascii="Calibri" w:hAnsi="Calibri" w:cs="Calibri"/>
          <w:b w:val="0"/>
          <w:sz w:val="22"/>
          <w:szCs w:val="22"/>
        </w:rPr>
        <w:t>Z2018-029651.</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FF1772">
        <w:rPr>
          <w:rFonts w:ascii="Calibri" w:hAnsi="Calibri" w:cs="Calibri"/>
          <w:sz w:val="22"/>
          <w:szCs w:val="22"/>
        </w:rPr>
        <w:t xml:space="preserve">e (název přístroje, </w:t>
      </w:r>
      <w:r w:rsidR="006C199A">
        <w:rPr>
          <w:rFonts w:ascii="Calibri" w:hAnsi="Calibri" w:cs="Calibri"/>
          <w:sz w:val="22"/>
          <w:szCs w:val="22"/>
        </w:rPr>
        <w:t>typové označení)</w:t>
      </w:r>
      <w:r w:rsidR="00093C35">
        <w:rPr>
          <w:rFonts w:ascii="Calibri" w:hAnsi="Calibri" w:cs="Calibri"/>
          <w:sz w:val="22"/>
          <w:szCs w:val="22"/>
        </w:rPr>
        <w:t xml:space="preserve"> </w:t>
      </w:r>
      <w:r w:rsidR="00FF1772">
        <w:rPr>
          <w:rFonts w:ascii="Calibri" w:hAnsi="Calibri" w:cs="Calibri"/>
          <w:sz w:val="22"/>
          <w:szCs w:val="22"/>
        </w:rPr>
        <w:t>………………………</w:t>
      </w:r>
      <w:r w:rsidR="006C199A">
        <w:rPr>
          <w:rFonts w:ascii="Calibri" w:hAnsi="Calibri" w:cs="Calibri"/>
          <w:sz w:val="22"/>
          <w:szCs w:val="22"/>
        </w:rPr>
        <w:t>……………………</w:t>
      </w:r>
      <w:proofErr w:type="gramStart"/>
      <w:r w:rsidR="006C199A">
        <w:rPr>
          <w:rFonts w:ascii="Calibri" w:hAnsi="Calibri" w:cs="Calibri"/>
          <w:sz w:val="22"/>
          <w:szCs w:val="22"/>
        </w:rPr>
        <w:t>…….</w:t>
      </w:r>
      <w:proofErr w:type="gramEnd"/>
      <w:r w:rsidR="006C199A">
        <w:rPr>
          <w:rFonts w:ascii="Calibri" w:hAnsi="Calibri" w:cs="Calibri"/>
          <w:sz w:val="22"/>
          <w:szCs w:val="22"/>
        </w:rPr>
        <w:t>.</w:t>
      </w:r>
      <w:r w:rsidR="00093C35" w:rsidRPr="00093C35">
        <w:rPr>
          <w:rFonts w:ascii="Calibri" w:hAnsi="Calibri" w:cs="Calibri"/>
          <w:b/>
          <w:sz w:val="22"/>
          <w:szCs w:val="22"/>
        </w:rPr>
        <w:t xml:space="preserve"> </w:t>
      </w:r>
      <w:r w:rsidR="00093C35" w:rsidRPr="00093C35">
        <w:rPr>
          <w:rFonts w:ascii="Calibri" w:hAnsi="Calibri" w:cs="Calibri"/>
          <w:sz w:val="22"/>
          <w:szCs w:val="22"/>
        </w:rPr>
        <w:t>včetně příslušenství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093C35" w:rsidRDefault="00F945FE" w:rsidP="00093C35">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 o zdravotnických prostředcích, v platném znění.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196253">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CC0FA7">
        <w:rPr>
          <w:rFonts w:ascii="Calibri" w:hAnsi="Calibri" w:cs="Calibri"/>
          <w:sz w:val="22"/>
          <w:szCs w:val="22"/>
        </w:rPr>
        <w:t>ch</w:t>
      </w:r>
      <w:r w:rsidRPr="00574136">
        <w:rPr>
          <w:rFonts w:ascii="Calibri" w:hAnsi="Calibri" w:cs="Calibri"/>
          <w:sz w:val="22"/>
          <w:szCs w:val="22"/>
        </w:rPr>
        <w:t xml:space="preserve"> p</w:t>
      </w:r>
      <w:r w:rsidR="00CC0FA7">
        <w:rPr>
          <w:rFonts w:ascii="Calibri" w:hAnsi="Calibri" w:cs="Calibri"/>
          <w:sz w:val="22"/>
          <w:szCs w:val="22"/>
        </w:rPr>
        <w:t xml:space="preserve">řístrojů </w:t>
      </w:r>
      <w:r w:rsidR="00821F81" w:rsidRPr="00574136">
        <w:rPr>
          <w:rFonts w:ascii="Calibri" w:hAnsi="Calibri" w:cs="Calibri"/>
          <w:sz w:val="22"/>
          <w:szCs w:val="22"/>
        </w:rPr>
        <w:t>včetně příslušenství či technologií v nejvyšší jakosti poskytované výrobcem a spolu se všemi právy nutnými k je</w:t>
      </w:r>
      <w:r w:rsidR="005464A7">
        <w:rPr>
          <w:rFonts w:ascii="Calibri" w:hAnsi="Calibri" w:cs="Calibri"/>
          <w:sz w:val="22"/>
          <w:szCs w:val="22"/>
        </w:rPr>
        <w:t>jich</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5464A7" w:rsidRDefault="00A6648D" w:rsidP="00AD65DA">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AD65DA">
        <w:rPr>
          <w:rFonts w:ascii="Calibri" w:hAnsi="Calibri" w:cs="Calibri"/>
          <w:b/>
          <w:sz w:val="22"/>
          <w:szCs w:val="22"/>
        </w:rPr>
        <w:t>Chrudimská</w:t>
      </w:r>
      <w:r w:rsidR="00913518" w:rsidRPr="00A4681D">
        <w:rPr>
          <w:rFonts w:ascii="Calibri" w:hAnsi="Calibri" w:cs="Calibri"/>
          <w:b/>
          <w:sz w:val="22"/>
          <w:szCs w:val="22"/>
        </w:rPr>
        <w:t xml:space="preserve"> nemocnice</w:t>
      </w:r>
      <w:r w:rsidR="00913518">
        <w:rPr>
          <w:rFonts w:ascii="Calibri" w:hAnsi="Calibri" w:cs="Calibri"/>
          <w:sz w:val="22"/>
          <w:szCs w:val="22"/>
        </w:rPr>
        <w:t xml:space="preserve">, </w:t>
      </w:r>
      <w:r w:rsidR="00AD65DA" w:rsidRPr="00AD65DA">
        <w:rPr>
          <w:rFonts w:ascii="Calibri" w:hAnsi="Calibri" w:cs="Calibri"/>
          <w:sz w:val="22"/>
          <w:szCs w:val="22"/>
        </w:rPr>
        <w:t>Václavská 570</w:t>
      </w:r>
      <w:r w:rsidR="00AD65DA">
        <w:rPr>
          <w:rFonts w:ascii="Calibri" w:hAnsi="Calibri" w:cs="Calibri"/>
          <w:sz w:val="22"/>
          <w:szCs w:val="22"/>
        </w:rPr>
        <w:t xml:space="preserve">, </w:t>
      </w:r>
      <w:r w:rsidR="00AD65DA" w:rsidRPr="00AD65DA">
        <w:rPr>
          <w:rFonts w:ascii="Calibri" w:hAnsi="Calibri" w:cs="Calibri"/>
          <w:sz w:val="22"/>
          <w:szCs w:val="22"/>
        </w:rPr>
        <w:t>537 27 Chrudim</w:t>
      </w:r>
      <w:r w:rsidR="00913518">
        <w:rPr>
          <w:rFonts w:ascii="Calibri" w:hAnsi="Calibri" w:cs="Calibri"/>
          <w:sz w:val="22"/>
          <w:szCs w:val="22"/>
        </w:rPr>
        <w:t xml:space="preserve">, </w:t>
      </w:r>
      <w:r w:rsidR="00AD65DA">
        <w:rPr>
          <w:rFonts w:ascii="Calibri" w:hAnsi="Calibri" w:cs="Calibri"/>
          <w:b/>
          <w:sz w:val="22"/>
          <w:szCs w:val="22"/>
        </w:rPr>
        <w:t>oddělení LDN</w:t>
      </w:r>
      <w:r w:rsidR="00913518">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AD65DA">
        <w:rPr>
          <w:rFonts w:ascii="Calibri" w:hAnsi="Calibri" w:cs="Calibri"/>
          <w:b/>
          <w:sz w:val="22"/>
          <w:szCs w:val="22"/>
        </w:rPr>
        <w:t>6</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 xml:space="preserve">od </w:t>
      </w:r>
      <w:r w:rsidR="00AD65DA">
        <w:rPr>
          <w:rFonts w:ascii="Calibri" w:hAnsi="Calibri" w:cs="Calibri"/>
          <w:b/>
          <w:sz w:val="22"/>
          <w:szCs w:val="22"/>
        </w:rPr>
        <w:t>nabytí účinnosti kupní smlouvy</w:t>
      </w:r>
      <w:r w:rsidR="00913518" w:rsidRPr="00913518">
        <w:rPr>
          <w:rFonts w:ascii="Calibri" w:hAnsi="Calibri" w:cs="Calibri"/>
          <w:b/>
          <w:sz w:val="22"/>
          <w:szCs w:val="22"/>
        </w:rPr>
        <w:t>.</w:t>
      </w:r>
      <w:r w:rsidR="002B1B3F" w:rsidRPr="00913518">
        <w:rPr>
          <w:rFonts w:ascii="Calibri" w:hAnsi="Calibri" w:cs="Calibri"/>
          <w:i/>
          <w:sz w:val="22"/>
          <w:szCs w:val="22"/>
        </w:rPr>
        <w:t xml:space="preserve"> </w:t>
      </w:r>
      <w:bookmarkStart w:id="1" w:name="_GoBack"/>
      <w:bookmarkEnd w:id="1"/>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lastRenderedPageBreak/>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lastRenderedPageBreak/>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lastRenderedPageBreak/>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w:t>
      </w:r>
      <w:r w:rsidRPr="00B90A24">
        <w:rPr>
          <w:rFonts w:ascii="Calibri" w:hAnsi="Calibri" w:cs="Calibri"/>
          <w:szCs w:val="22"/>
        </w:rPr>
        <w:lastRenderedPageBreak/>
        <w:t>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 xml:space="preserve">je ve smyslu zákona č. 340/2015 Sb., o zvláštních </w:t>
      </w:r>
      <w:r w:rsidR="0024457F" w:rsidRPr="00B90A24">
        <w:rPr>
          <w:rFonts w:ascii="Calibri" w:hAnsi="Calibri" w:cs="Calibri"/>
          <w:sz w:val="22"/>
          <w:szCs w:val="22"/>
        </w:rPr>
        <w:lastRenderedPageBreak/>
        <w:t>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lastRenderedPageBreak/>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1AFC"/>
    <w:rsid w:val="00031EBF"/>
    <w:rsid w:val="000412E7"/>
    <w:rsid w:val="00047C2D"/>
    <w:rsid w:val="00093C35"/>
    <w:rsid w:val="000B050A"/>
    <w:rsid w:val="000E1D2F"/>
    <w:rsid w:val="000E42F7"/>
    <w:rsid w:val="00135413"/>
    <w:rsid w:val="0018156C"/>
    <w:rsid w:val="00196253"/>
    <w:rsid w:val="001A44A2"/>
    <w:rsid w:val="001A71B4"/>
    <w:rsid w:val="001D2DB5"/>
    <w:rsid w:val="001D54A2"/>
    <w:rsid w:val="001E5F2B"/>
    <w:rsid w:val="001F780C"/>
    <w:rsid w:val="0020399D"/>
    <w:rsid w:val="002258FF"/>
    <w:rsid w:val="00233AAC"/>
    <w:rsid w:val="0024457F"/>
    <w:rsid w:val="002557A7"/>
    <w:rsid w:val="00262500"/>
    <w:rsid w:val="00296D0F"/>
    <w:rsid w:val="002A2CEA"/>
    <w:rsid w:val="002A3F4F"/>
    <w:rsid w:val="002B0BFC"/>
    <w:rsid w:val="002B1B3F"/>
    <w:rsid w:val="002C674A"/>
    <w:rsid w:val="002F3AFA"/>
    <w:rsid w:val="002F4CA2"/>
    <w:rsid w:val="00312BAF"/>
    <w:rsid w:val="00323DA3"/>
    <w:rsid w:val="00331C87"/>
    <w:rsid w:val="00363632"/>
    <w:rsid w:val="00365070"/>
    <w:rsid w:val="00372EB1"/>
    <w:rsid w:val="0041752E"/>
    <w:rsid w:val="00424076"/>
    <w:rsid w:val="00466CE7"/>
    <w:rsid w:val="00474E32"/>
    <w:rsid w:val="004913A1"/>
    <w:rsid w:val="00492714"/>
    <w:rsid w:val="004D5E79"/>
    <w:rsid w:val="00526338"/>
    <w:rsid w:val="00541114"/>
    <w:rsid w:val="0054575D"/>
    <w:rsid w:val="005464A7"/>
    <w:rsid w:val="00566FA4"/>
    <w:rsid w:val="005729F6"/>
    <w:rsid w:val="00574136"/>
    <w:rsid w:val="005746F9"/>
    <w:rsid w:val="00594FE8"/>
    <w:rsid w:val="005B49CA"/>
    <w:rsid w:val="005D02F6"/>
    <w:rsid w:val="005D590C"/>
    <w:rsid w:val="00651864"/>
    <w:rsid w:val="0065219E"/>
    <w:rsid w:val="00660D6C"/>
    <w:rsid w:val="00675DE5"/>
    <w:rsid w:val="00682999"/>
    <w:rsid w:val="006A5C0E"/>
    <w:rsid w:val="006C199A"/>
    <w:rsid w:val="006C3A67"/>
    <w:rsid w:val="006C7D53"/>
    <w:rsid w:val="0070076A"/>
    <w:rsid w:val="007342F8"/>
    <w:rsid w:val="007460F2"/>
    <w:rsid w:val="007B41BD"/>
    <w:rsid w:val="007E4908"/>
    <w:rsid w:val="00821F81"/>
    <w:rsid w:val="008637B6"/>
    <w:rsid w:val="00875C26"/>
    <w:rsid w:val="008819DE"/>
    <w:rsid w:val="00882E5E"/>
    <w:rsid w:val="008D3380"/>
    <w:rsid w:val="00910744"/>
    <w:rsid w:val="00913518"/>
    <w:rsid w:val="009306B9"/>
    <w:rsid w:val="00937B35"/>
    <w:rsid w:val="009911F4"/>
    <w:rsid w:val="009940AA"/>
    <w:rsid w:val="009D51A4"/>
    <w:rsid w:val="009E1F30"/>
    <w:rsid w:val="009E3233"/>
    <w:rsid w:val="009F34A6"/>
    <w:rsid w:val="009F45C9"/>
    <w:rsid w:val="009F4906"/>
    <w:rsid w:val="00A108BE"/>
    <w:rsid w:val="00A40C89"/>
    <w:rsid w:val="00A4681D"/>
    <w:rsid w:val="00A6648D"/>
    <w:rsid w:val="00AB7DCB"/>
    <w:rsid w:val="00AC6AE4"/>
    <w:rsid w:val="00AD65DA"/>
    <w:rsid w:val="00B0615E"/>
    <w:rsid w:val="00B07760"/>
    <w:rsid w:val="00B6246D"/>
    <w:rsid w:val="00B8223A"/>
    <w:rsid w:val="00B832FC"/>
    <w:rsid w:val="00B90A24"/>
    <w:rsid w:val="00BB3965"/>
    <w:rsid w:val="00BB746B"/>
    <w:rsid w:val="00BC054F"/>
    <w:rsid w:val="00BF0D87"/>
    <w:rsid w:val="00BF1A7C"/>
    <w:rsid w:val="00C75CD0"/>
    <w:rsid w:val="00C77162"/>
    <w:rsid w:val="00C775B8"/>
    <w:rsid w:val="00C93715"/>
    <w:rsid w:val="00CA3387"/>
    <w:rsid w:val="00CA526E"/>
    <w:rsid w:val="00CC0FA7"/>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7F4D"/>
    <w:rsid w:val="00E52F12"/>
    <w:rsid w:val="00E843E6"/>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EF66F9"/>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F21B-A498-4B0D-8774-B7FBACD3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12</Pages>
  <Words>4258</Words>
  <Characters>25128</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53</cp:revision>
  <dcterms:created xsi:type="dcterms:W3CDTF">2018-03-15T07:46:00Z</dcterms:created>
  <dcterms:modified xsi:type="dcterms:W3CDTF">2018-08-29T10:59:00Z</dcterms:modified>
</cp:coreProperties>
</file>