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B3EB5" w14:textId="77777777" w:rsidR="004F0001" w:rsidRPr="00243122" w:rsidRDefault="004F0001" w:rsidP="00EE72FB">
      <w:pPr>
        <w:pStyle w:val="Nzev"/>
        <w:suppressAutoHyphens/>
        <w:spacing w:line="276" w:lineRule="auto"/>
        <w:rPr>
          <w:szCs w:val="28"/>
        </w:rPr>
      </w:pPr>
      <w:r w:rsidRPr="00243122">
        <w:rPr>
          <w:szCs w:val="28"/>
        </w:rPr>
        <w:t>SMLOUVA O DÍLO</w:t>
      </w:r>
      <w:r w:rsidR="006F1D1C" w:rsidRPr="00243122">
        <w:rPr>
          <w:szCs w:val="28"/>
        </w:rPr>
        <w:t xml:space="preserve"> č. </w:t>
      </w:r>
      <w:r w:rsidR="006F1D1C" w:rsidRPr="001520D8">
        <w:rPr>
          <w:szCs w:val="28"/>
          <w:highlight w:val="yellow"/>
        </w:rPr>
        <w:t>0</w:t>
      </w:r>
      <w:r w:rsidR="001520D8" w:rsidRPr="001520D8">
        <w:rPr>
          <w:szCs w:val="28"/>
          <w:highlight w:val="yellow"/>
        </w:rPr>
        <w:t>00</w:t>
      </w:r>
      <w:r w:rsidR="006F1D1C" w:rsidRPr="001520D8">
        <w:rPr>
          <w:szCs w:val="28"/>
          <w:highlight w:val="yellow"/>
        </w:rPr>
        <w:t>0/</w:t>
      </w:r>
      <w:r w:rsidR="001520D8" w:rsidRPr="001520D8">
        <w:rPr>
          <w:szCs w:val="28"/>
          <w:highlight w:val="yellow"/>
        </w:rPr>
        <w:t>0000</w:t>
      </w:r>
      <w:r w:rsidR="006F1D1C" w:rsidRPr="001520D8">
        <w:rPr>
          <w:szCs w:val="28"/>
          <w:highlight w:val="yellow"/>
        </w:rPr>
        <w:t>00/000</w:t>
      </w:r>
    </w:p>
    <w:p w14:paraId="60A163A5" w14:textId="77777777" w:rsidR="004F0001" w:rsidRPr="002144DE" w:rsidRDefault="00FF6DC6" w:rsidP="00EE72FB">
      <w:pPr>
        <w:pStyle w:val="Nzev"/>
        <w:suppressAutoHyphens/>
        <w:spacing w:line="276" w:lineRule="auto"/>
        <w:rPr>
          <w:sz w:val="22"/>
        </w:rPr>
      </w:pPr>
      <w:r>
        <w:rPr>
          <w:noProof/>
          <w:snapToGrid/>
          <w:sz w:val="22"/>
        </w:rPr>
        <mc:AlternateContent>
          <mc:Choice Requires="wps">
            <w:drawing>
              <wp:anchor distT="0" distB="0" distL="114300" distR="114300" simplePos="0" relativeHeight="251657728" behindDoc="0" locked="0" layoutInCell="1" allowOverlap="1" wp14:anchorId="307453D0" wp14:editId="79C02DD2">
                <wp:simplePos x="0" y="0"/>
                <wp:positionH relativeFrom="column">
                  <wp:posOffset>-91440</wp:posOffset>
                </wp:positionH>
                <wp:positionV relativeFrom="paragraph">
                  <wp:posOffset>124460</wp:posOffset>
                </wp:positionV>
                <wp:extent cx="6410325"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68A112" id="_x0000_t32" coordsize="21600,21600" o:spt="32" o:oned="t" path="m,l21600,21600e" filled="f">
                <v:path arrowok="t" fillok="f" o:connecttype="none"/>
                <o:lock v:ext="edit" shapetype="t"/>
              </v:shapetype>
              <v:shape id="AutoShape 2" o:spid="_x0000_s1026" type="#_x0000_t32" style="position:absolute;margin-left:-7.2pt;margin-top:9.8pt;width:504.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" strokeweight="1.25pt"/>
            </w:pict>
          </mc:Fallback>
        </mc:AlternateContent>
      </w:r>
    </w:p>
    <w:p w14:paraId="2A788C21" w14:textId="77777777" w:rsidR="004F0001" w:rsidRPr="002144DE" w:rsidRDefault="004F0001" w:rsidP="00EE72FB">
      <w:pPr>
        <w:pStyle w:val="Nzev"/>
        <w:suppressAutoHyphens/>
        <w:spacing w:line="276" w:lineRule="auto"/>
        <w:rPr>
          <w:sz w:val="22"/>
        </w:rPr>
      </w:pPr>
    </w:p>
    <w:p w14:paraId="6DA4A9FF" w14:textId="77777777" w:rsidR="004F0001" w:rsidRPr="002144DE" w:rsidRDefault="004F0001" w:rsidP="00EE72FB">
      <w:pPr>
        <w:suppressAutoHyphens/>
        <w:spacing w:line="276" w:lineRule="auto"/>
        <w:ind w:left="567" w:hanging="567"/>
        <w:jc w:val="center"/>
        <w:rPr>
          <w:rFonts w:ascii="Arial" w:hAnsi="Arial"/>
          <w:sz w:val="22"/>
        </w:rPr>
      </w:pPr>
      <w:r w:rsidRPr="002144DE">
        <w:rPr>
          <w:rFonts w:ascii="Arial" w:hAnsi="Arial" w:cs="Arial"/>
          <w:sz w:val="22"/>
          <w:szCs w:val="22"/>
        </w:rPr>
        <w:t xml:space="preserve">Níže uvedeného dne, měsíce a roku byla níže uvedenými smluvními stranami uzavřena ve smyslu ustanovení § </w:t>
      </w:r>
      <w:r w:rsidR="001520D8">
        <w:rPr>
          <w:rFonts w:ascii="Arial" w:hAnsi="Arial" w:cs="Arial"/>
          <w:sz w:val="22"/>
          <w:szCs w:val="22"/>
        </w:rPr>
        <w:t>2586</w:t>
      </w:r>
      <w:r w:rsidR="00D61953" w:rsidRPr="002144DE">
        <w:rPr>
          <w:rFonts w:ascii="Arial" w:hAnsi="Arial" w:cs="Arial"/>
          <w:sz w:val="22"/>
          <w:szCs w:val="22"/>
        </w:rPr>
        <w:t xml:space="preserve"> </w:t>
      </w:r>
      <w:r w:rsidRPr="002144DE">
        <w:rPr>
          <w:rFonts w:ascii="Arial" w:hAnsi="Arial" w:cs="Arial"/>
          <w:sz w:val="22"/>
          <w:szCs w:val="22"/>
        </w:rPr>
        <w:t xml:space="preserve">a násl. </w:t>
      </w:r>
      <w:r w:rsidR="00D61953">
        <w:rPr>
          <w:rFonts w:ascii="Arial" w:hAnsi="Arial" w:cs="Arial"/>
          <w:sz w:val="22"/>
          <w:szCs w:val="22"/>
        </w:rPr>
        <w:t xml:space="preserve">zákona č. </w:t>
      </w:r>
      <w:r w:rsidR="001520D8">
        <w:rPr>
          <w:rFonts w:ascii="Arial" w:hAnsi="Arial" w:cs="Arial"/>
          <w:sz w:val="22"/>
          <w:szCs w:val="22"/>
        </w:rPr>
        <w:t>89</w:t>
      </w:r>
      <w:r w:rsidR="00D61953">
        <w:rPr>
          <w:rFonts w:ascii="Arial" w:hAnsi="Arial" w:cs="Arial"/>
          <w:sz w:val="22"/>
          <w:szCs w:val="22"/>
        </w:rPr>
        <w:t>/</w:t>
      </w:r>
      <w:r w:rsidR="001520D8">
        <w:rPr>
          <w:rFonts w:ascii="Arial" w:hAnsi="Arial" w:cs="Arial"/>
          <w:sz w:val="22"/>
          <w:szCs w:val="22"/>
        </w:rPr>
        <w:t>2012</w:t>
      </w:r>
      <w:r w:rsidR="00D61953">
        <w:rPr>
          <w:rFonts w:ascii="Arial" w:hAnsi="Arial" w:cs="Arial"/>
          <w:sz w:val="22"/>
          <w:szCs w:val="22"/>
        </w:rPr>
        <w:t xml:space="preserve"> Sb., ob</w:t>
      </w:r>
      <w:r w:rsidR="001520D8">
        <w:rPr>
          <w:rFonts w:ascii="Arial" w:hAnsi="Arial" w:cs="Arial"/>
          <w:sz w:val="22"/>
          <w:szCs w:val="22"/>
        </w:rPr>
        <w:t>čanského</w:t>
      </w:r>
      <w:r w:rsidR="00D61953">
        <w:rPr>
          <w:rFonts w:ascii="Arial" w:hAnsi="Arial" w:cs="Arial"/>
          <w:sz w:val="22"/>
          <w:szCs w:val="22"/>
        </w:rPr>
        <w:t xml:space="preserve"> zákoník</w:t>
      </w:r>
      <w:r w:rsidR="00EC4127">
        <w:rPr>
          <w:rFonts w:ascii="Arial" w:hAnsi="Arial" w:cs="Arial"/>
          <w:sz w:val="22"/>
          <w:szCs w:val="22"/>
        </w:rPr>
        <w:t>u</w:t>
      </w:r>
      <w:r w:rsidR="00D61953">
        <w:rPr>
          <w:rFonts w:ascii="Arial" w:hAnsi="Arial" w:cs="Arial"/>
          <w:sz w:val="22"/>
          <w:szCs w:val="22"/>
        </w:rPr>
        <w:t>,</w:t>
      </w:r>
      <w:r w:rsidR="00EC4127">
        <w:rPr>
          <w:rFonts w:ascii="Arial" w:hAnsi="Arial" w:cs="Arial"/>
          <w:sz w:val="22"/>
          <w:szCs w:val="22"/>
        </w:rPr>
        <w:t xml:space="preserve"> ve znění pozdějších předpisů,</w:t>
      </w:r>
      <w:r w:rsidRPr="002144DE">
        <w:rPr>
          <w:rFonts w:ascii="Arial" w:hAnsi="Arial" w:cs="Arial"/>
          <w:sz w:val="22"/>
          <w:szCs w:val="22"/>
        </w:rPr>
        <w:t xml:space="preserve"> tato smlouva o dílo:</w:t>
      </w:r>
    </w:p>
    <w:p w14:paraId="611A9DEF" w14:textId="77777777" w:rsidR="004F0001" w:rsidRPr="002144DE" w:rsidRDefault="004F0001" w:rsidP="00EE72FB">
      <w:pPr>
        <w:suppressAutoHyphens/>
        <w:spacing w:line="276" w:lineRule="auto"/>
        <w:ind w:left="567" w:hanging="567"/>
        <w:rPr>
          <w:rFonts w:ascii="Arial" w:hAnsi="Arial"/>
          <w:b/>
          <w:sz w:val="22"/>
        </w:rPr>
      </w:pPr>
    </w:p>
    <w:p w14:paraId="5529D53B" w14:textId="77777777" w:rsidR="004F0001" w:rsidRPr="002144DE" w:rsidRDefault="004F0001" w:rsidP="00EE72FB">
      <w:pPr>
        <w:pStyle w:val="Nadpis1"/>
        <w:suppressAutoHyphens/>
        <w:spacing w:line="276" w:lineRule="auto"/>
        <w:ind w:left="567" w:hanging="567"/>
        <w:rPr>
          <w:sz w:val="22"/>
        </w:rPr>
      </w:pPr>
      <w:r w:rsidRPr="002144DE">
        <w:rPr>
          <w:sz w:val="22"/>
        </w:rPr>
        <w:t>I.</w:t>
      </w:r>
      <w:r w:rsidR="009E0E5F">
        <w:rPr>
          <w:sz w:val="22"/>
        </w:rPr>
        <w:t xml:space="preserve"> </w:t>
      </w:r>
      <w:r w:rsidRPr="002144DE">
        <w:rPr>
          <w:sz w:val="22"/>
        </w:rPr>
        <w:t>SMLUVNÍ STRANY</w:t>
      </w:r>
    </w:p>
    <w:p w14:paraId="40E6187E" w14:textId="77777777" w:rsidR="004F0001" w:rsidRPr="002144DE" w:rsidRDefault="004F0001" w:rsidP="00EE72FB">
      <w:pPr>
        <w:suppressAutoHyphens/>
        <w:spacing w:line="276" w:lineRule="auto"/>
        <w:rPr>
          <w:rFonts w:ascii="Arial" w:hAnsi="Arial"/>
          <w:sz w:val="22"/>
        </w:rPr>
      </w:pPr>
    </w:p>
    <w:p w14:paraId="56466E5E" w14:textId="77777777" w:rsidR="004F0001" w:rsidRPr="002144DE" w:rsidRDefault="002144DE" w:rsidP="00EE72FB">
      <w:pPr>
        <w:numPr>
          <w:ilvl w:val="0"/>
          <w:numId w:val="2"/>
        </w:numPr>
        <w:suppressAutoHyphens/>
        <w:spacing w:line="276" w:lineRule="auto"/>
        <w:rPr>
          <w:rFonts w:ascii="Arial" w:hAnsi="Arial" w:cs="Arial"/>
          <w:b/>
          <w:sz w:val="22"/>
          <w:szCs w:val="22"/>
        </w:rPr>
      </w:pPr>
      <w:r w:rsidRPr="002144DE">
        <w:rPr>
          <w:rFonts w:ascii="Arial" w:hAnsi="Arial" w:cs="Arial"/>
          <w:b/>
          <w:sz w:val="22"/>
          <w:szCs w:val="22"/>
        </w:rPr>
        <w:t>Objednatel</w:t>
      </w:r>
      <w:r w:rsidR="004F0001" w:rsidRPr="002144DE">
        <w:rPr>
          <w:rFonts w:ascii="Arial" w:hAnsi="Arial" w:cs="Arial"/>
          <w:b/>
          <w:sz w:val="22"/>
          <w:szCs w:val="22"/>
        </w:rPr>
        <w:t>:</w:t>
      </w:r>
    </w:p>
    <w:p w14:paraId="6704E8C2" w14:textId="77777777" w:rsidR="00E44FF9" w:rsidRPr="002144DE" w:rsidRDefault="00E44FF9" w:rsidP="00EE72FB">
      <w:pPr>
        <w:suppressAutoHyphens/>
        <w:spacing w:line="276" w:lineRule="auto"/>
        <w:ind w:left="567" w:hanging="567"/>
        <w:rPr>
          <w:rFonts w:ascii="Arial" w:hAnsi="Arial" w:cs="Arial"/>
          <w:sz w:val="22"/>
          <w:szCs w:val="22"/>
        </w:rPr>
      </w:pPr>
    </w:p>
    <w:p w14:paraId="426247CC" w14:textId="77777777" w:rsidR="00064F96" w:rsidRDefault="00BC1DCB" w:rsidP="00EE72FB">
      <w:pPr>
        <w:suppressAutoHyphens/>
        <w:spacing w:line="276" w:lineRule="auto"/>
        <w:ind w:firstLine="708"/>
        <w:rPr>
          <w:rFonts w:ascii="Arial" w:hAnsi="Arial" w:cs="Arial"/>
          <w:sz w:val="22"/>
          <w:szCs w:val="22"/>
        </w:rPr>
      </w:pPr>
      <w:r>
        <w:rPr>
          <w:rFonts w:ascii="Arial" w:hAnsi="Arial" w:cs="Arial"/>
          <w:b/>
          <w:sz w:val="22"/>
          <w:szCs w:val="22"/>
        </w:rPr>
        <w:t>Q Park Měšice</w:t>
      </w:r>
      <w:r w:rsidR="00064F96" w:rsidRPr="00064F96">
        <w:rPr>
          <w:rFonts w:ascii="Arial" w:hAnsi="Arial" w:cs="Arial"/>
          <w:b/>
          <w:sz w:val="22"/>
          <w:szCs w:val="22"/>
        </w:rPr>
        <w:t xml:space="preserve"> s.r.o.</w:t>
      </w:r>
      <w:r w:rsidR="005244F7" w:rsidRPr="002144DE">
        <w:rPr>
          <w:rFonts w:ascii="Arial" w:hAnsi="Arial" w:cs="Arial"/>
          <w:sz w:val="22"/>
          <w:szCs w:val="22"/>
        </w:rPr>
        <w:t xml:space="preserve">, IČ </w:t>
      </w:r>
      <w:r w:rsidR="00064F96" w:rsidRPr="00064F96">
        <w:rPr>
          <w:rFonts w:ascii="Arial" w:hAnsi="Arial" w:cs="Arial"/>
          <w:sz w:val="22"/>
          <w:szCs w:val="22"/>
        </w:rPr>
        <w:t>247</w:t>
      </w:r>
      <w:r w:rsidR="00064F96">
        <w:rPr>
          <w:rFonts w:ascii="Arial" w:hAnsi="Arial" w:cs="Arial"/>
          <w:sz w:val="22"/>
          <w:szCs w:val="22"/>
        </w:rPr>
        <w:t xml:space="preserve"> </w:t>
      </w:r>
      <w:r w:rsidR="00064F96" w:rsidRPr="00064F96">
        <w:rPr>
          <w:rFonts w:ascii="Arial" w:hAnsi="Arial" w:cs="Arial"/>
          <w:sz w:val="22"/>
          <w:szCs w:val="22"/>
        </w:rPr>
        <w:t>83</w:t>
      </w:r>
      <w:r w:rsidR="00064F96">
        <w:rPr>
          <w:rFonts w:ascii="Arial" w:hAnsi="Arial" w:cs="Arial"/>
          <w:sz w:val="22"/>
          <w:szCs w:val="22"/>
        </w:rPr>
        <w:t xml:space="preserve"> </w:t>
      </w:r>
      <w:r w:rsidR="00064F96" w:rsidRPr="00064F96">
        <w:rPr>
          <w:rFonts w:ascii="Arial" w:hAnsi="Arial" w:cs="Arial"/>
          <w:sz w:val="22"/>
          <w:szCs w:val="22"/>
        </w:rPr>
        <w:t>3</w:t>
      </w:r>
      <w:bookmarkStart w:id="0" w:name="_GoBack"/>
      <w:r w:rsidR="00064F96" w:rsidRPr="00064F96">
        <w:rPr>
          <w:rFonts w:ascii="Arial" w:hAnsi="Arial" w:cs="Arial"/>
          <w:sz w:val="22"/>
          <w:szCs w:val="22"/>
        </w:rPr>
        <w:t>31</w:t>
      </w:r>
      <w:bookmarkEnd w:id="0"/>
    </w:p>
    <w:p w14:paraId="4F693779" w14:textId="77777777" w:rsidR="005244F7" w:rsidRPr="002144DE" w:rsidRDefault="005244F7" w:rsidP="00EE72FB">
      <w:pPr>
        <w:suppressAutoHyphens/>
        <w:spacing w:line="276" w:lineRule="auto"/>
        <w:ind w:firstLine="708"/>
        <w:rPr>
          <w:rFonts w:ascii="Arial" w:hAnsi="Arial" w:cs="Arial"/>
          <w:sz w:val="22"/>
          <w:szCs w:val="22"/>
        </w:rPr>
      </w:pPr>
      <w:r w:rsidRPr="002144DE">
        <w:rPr>
          <w:rFonts w:ascii="Arial" w:hAnsi="Arial" w:cs="Arial"/>
          <w:sz w:val="22"/>
          <w:szCs w:val="22"/>
        </w:rPr>
        <w:t xml:space="preserve">se sídlem </w:t>
      </w:r>
      <w:r w:rsidR="00064F96">
        <w:rPr>
          <w:rFonts w:ascii="Arial" w:hAnsi="Arial" w:cs="Arial"/>
          <w:sz w:val="22"/>
          <w:szCs w:val="22"/>
        </w:rPr>
        <w:t xml:space="preserve">Hlavní 318, </w:t>
      </w:r>
      <w:r w:rsidR="00064F96" w:rsidRPr="00064F96">
        <w:rPr>
          <w:rFonts w:ascii="Arial" w:hAnsi="Arial" w:cs="Arial"/>
          <w:sz w:val="22"/>
          <w:szCs w:val="22"/>
        </w:rPr>
        <w:t>Měšice</w:t>
      </w:r>
      <w:r w:rsidRPr="002144DE">
        <w:rPr>
          <w:rFonts w:ascii="Arial" w:hAnsi="Arial" w:cs="Arial"/>
          <w:sz w:val="22"/>
          <w:szCs w:val="22"/>
        </w:rPr>
        <w:t xml:space="preserve">, PSČ </w:t>
      </w:r>
      <w:r w:rsidR="00064F96">
        <w:rPr>
          <w:rFonts w:ascii="Arial" w:hAnsi="Arial" w:cs="Arial"/>
          <w:sz w:val="22"/>
          <w:szCs w:val="22"/>
        </w:rPr>
        <w:t>250</w:t>
      </w:r>
      <w:r w:rsidRPr="002144DE">
        <w:rPr>
          <w:rFonts w:ascii="Arial" w:hAnsi="Arial" w:cs="Arial"/>
          <w:sz w:val="22"/>
          <w:szCs w:val="22"/>
        </w:rPr>
        <w:t xml:space="preserve"> </w:t>
      </w:r>
      <w:r w:rsidR="00064F96">
        <w:rPr>
          <w:rFonts w:ascii="Arial" w:hAnsi="Arial" w:cs="Arial"/>
          <w:sz w:val="22"/>
          <w:szCs w:val="22"/>
        </w:rPr>
        <w:t>64</w:t>
      </w:r>
    </w:p>
    <w:p w14:paraId="1281F90C" w14:textId="77777777" w:rsidR="005244F7" w:rsidRPr="002144DE" w:rsidRDefault="005244F7" w:rsidP="00EE72FB">
      <w:pPr>
        <w:suppressAutoHyphens/>
        <w:spacing w:line="276" w:lineRule="auto"/>
        <w:ind w:left="708"/>
        <w:rPr>
          <w:rFonts w:ascii="Arial" w:hAnsi="Arial" w:cs="Arial"/>
          <w:sz w:val="22"/>
          <w:szCs w:val="22"/>
        </w:rPr>
      </w:pPr>
      <w:r w:rsidRPr="002144DE">
        <w:rPr>
          <w:rFonts w:ascii="Arial" w:hAnsi="Arial" w:cs="Arial"/>
          <w:sz w:val="22"/>
          <w:szCs w:val="22"/>
        </w:rPr>
        <w:t>zapsaná v obchodním rejstříku, vedeném Městským s</w:t>
      </w:r>
      <w:r w:rsidR="00064F96">
        <w:rPr>
          <w:rFonts w:ascii="Arial" w:hAnsi="Arial" w:cs="Arial"/>
          <w:sz w:val="22"/>
          <w:szCs w:val="22"/>
        </w:rPr>
        <w:t xml:space="preserve">oudem v Praze, oddíl C, vložka </w:t>
      </w:r>
      <w:r w:rsidR="00064F96" w:rsidRPr="00064F96">
        <w:rPr>
          <w:rFonts w:ascii="Arial" w:hAnsi="Arial" w:cs="Arial"/>
          <w:sz w:val="22"/>
          <w:szCs w:val="22"/>
        </w:rPr>
        <w:t>173897</w:t>
      </w:r>
    </w:p>
    <w:p w14:paraId="1F3BFDE7" w14:textId="77777777" w:rsidR="000A5C59" w:rsidRPr="00F07D29" w:rsidRDefault="001520D8" w:rsidP="00EE72FB">
      <w:pPr>
        <w:suppressAutoHyphens/>
        <w:spacing w:line="276" w:lineRule="auto"/>
        <w:ind w:left="705"/>
        <w:rPr>
          <w:rFonts w:ascii="Arial" w:hAnsi="Arial" w:cs="Arial"/>
          <w:sz w:val="22"/>
          <w:szCs w:val="22"/>
        </w:rPr>
      </w:pPr>
      <w:r>
        <w:rPr>
          <w:rFonts w:ascii="Arial" w:hAnsi="Arial" w:cs="Arial"/>
          <w:sz w:val="22"/>
          <w:szCs w:val="22"/>
        </w:rPr>
        <w:t xml:space="preserve">zastoupená </w:t>
      </w:r>
      <w:r w:rsidR="00BC1DCB">
        <w:rPr>
          <w:rFonts w:ascii="Arial" w:hAnsi="Arial" w:cs="Arial"/>
          <w:sz w:val="22"/>
          <w:szCs w:val="22"/>
        </w:rPr>
        <w:t>Petrem Matuškou</w:t>
      </w:r>
      <w:r w:rsidR="005244F7" w:rsidRPr="00F07D29">
        <w:rPr>
          <w:rFonts w:ascii="Arial" w:hAnsi="Arial" w:cs="Arial"/>
          <w:sz w:val="22"/>
          <w:szCs w:val="22"/>
        </w:rPr>
        <w:t>, jednatel</w:t>
      </w:r>
      <w:r w:rsidR="00FA670F">
        <w:rPr>
          <w:rFonts w:ascii="Arial" w:hAnsi="Arial" w:cs="Arial"/>
          <w:sz w:val="22"/>
          <w:szCs w:val="22"/>
        </w:rPr>
        <w:t>em</w:t>
      </w:r>
      <w:r w:rsidR="005244F7" w:rsidRPr="00F07D29">
        <w:rPr>
          <w:rFonts w:ascii="Arial" w:hAnsi="Arial" w:cs="Arial"/>
          <w:sz w:val="22"/>
          <w:szCs w:val="22"/>
        </w:rPr>
        <w:t xml:space="preserve"> společnosti</w:t>
      </w:r>
      <w:r w:rsidR="00064F96">
        <w:rPr>
          <w:rFonts w:ascii="Arial" w:hAnsi="Arial" w:cs="Arial"/>
          <w:sz w:val="22"/>
          <w:szCs w:val="22"/>
        </w:rPr>
        <w:t xml:space="preserve"> a Ing. Davidem Ferfeckým</w:t>
      </w:r>
      <w:r w:rsidR="00064F96" w:rsidRPr="00F07D29">
        <w:rPr>
          <w:rFonts w:ascii="Arial" w:hAnsi="Arial" w:cs="Arial"/>
          <w:sz w:val="22"/>
          <w:szCs w:val="22"/>
        </w:rPr>
        <w:t>, jednatel</w:t>
      </w:r>
      <w:r w:rsidR="00064F96">
        <w:rPr>
          <w:rFonts w:ascii="Arial" w:hAnsi="Arial" w:cs="Arial"/>
          <w:sz w:val="22"/>
          <w:szCs w:val="22"/>
        </w:rPr>
        <w:t>em</w:t>
      </w:r>
      <w:r w:rsidR="00064F96" w:rsidRPr="00F07D29">
        <w:rPr>
          <w:rFonts w:ascii="Arial" w:hAnsi="Arial" w:cs="Arial"/>
          <w:sz w:val="22"/>
          <w:szCs w:val="22"/>
        </w:rPr>
        <w:t xml:space="preserve"> společnosti</w:t>
      </w:r>
    </w:p>
    <w:p w14:paraId="5B8857C4" w14:textId="77777777" w:rsidR="00164642" w:rsidRPr="00F07D29" w:rsidRDefault="00164642" w:rsidP="00EE72FB">
      <w:pPr>
        <w:suppressAutoHyphens/>
        <w:spacing w:line="276" w:lineRule="auto"/>
        <w:ind w:firstLine="708"/>
        <w:jc w:val="both"/>
        <w:rPr>
          <w:rFonts w:ascii="Arial" w:hAnsi="Arial" w:cs="Arial"/>
          <w:sz w:val="22"/>
          <w:szCs w:val="22"/>
        </w:rPr>
      </w:pPr>
    </w:p>
    <w:p w14:paraId="189BD3AC" w14:textId="77777777" w:rsidR="005244F7" w:rsidRPr="00F07D29" w:rsidRDefault="002144DE" w:rsidP="00EE72FB">
      <w:pPr>
        <w:suppressAutoHyphens/>
        <w:spacing w:line="276" w:lineRule="auto"/>
        <w:ind w:firstLine="708"/>
        <w:jc w:val="both"/>
        <w:rPr>
          <w:rFonts w:ascii="Arial" w:hAnsi="Arial" w:cs="Arial"/>
          <w:sz w:val="22"/>
          <w:szCs w:val="22"/>
        </w:rPr>
      </w:pPr>
      <w:r w:rsidRPr="00F07D29">
        <w:rPr>
          <w:rFonts w:ascii="Arial" w:hAnsi="Arial" w:cs="Arial"/>
          <w:sz w:val="22"/>
          <w:szCs w:val="22"/>
        </w:rPr>
        <w:t>Objednatel</w:t>
      </w:r>
      <w:r w:rsidR="005244F7" w:rsidRPr="00F07D29">
        <w:rPr>
          <w:rFonts w:ascii="Arial" w:hAnsi="Arial" w:cs="Arial"/>
          <w:sz w:val="22"/>
          <w:szCs w:val="22"/>
        </w:rPr>
        <w:t xml:space="preserve"> pověřil:</w:t>
      </w:r>
    </w:p>
    <w:p w14:paraId="2D141C51" w14:textId="77777777" w:rsidR="00CD736C" w:rsidRPr="00870D24" w:rsidRDefault="00CD736C" w:rsidP="00EE72FB">
      <w:pPr>
        <w:widowControl/>
        <w:numPr>
          <w:ilvl w:val="0"/>
          <w:numId w:val="29"/>
        </w:numPr>
        <w:tabs>
          <w:tab w:val="clear" w:pos="1778"/>
        </w:tabs>
        <w:suppressAutoHyphens/>
        <w:spacing w:line="276" w:lineRule="auto"/>
        <w:jc w:val="both"/>
        <w:rPr>
          <w:rFonts w:ascii="Arial" w:hAnsi="Arial" w:cs="Arial"/>
          <w:sz w:val="22"/>
          <w:szCs w:val="22"/>
        </w:rPr>
      </w:pPr>
      <w:r w:rsidRPr="00870D24">
        <w:rPr>
          <w:rFonts w:ascii="Arial" w:hAnsi="Arial" w:cs="Arial"/>
          <w:sz w:val="22"/>
          <w:szCs w:val="22"/>
        </w:rPr>
        <w:t xml:space="preserve">jednáním o </w:t>
      </w:r>
      <w:r w:rsidR="006030AE" w:rsidRPr="00870D24">
        <w:rPr>
          <w:rFonts w:ascii="Arial" w:hAnsi="Arial" w:cs="Arial"/>
          <w:sz w:val="22"/>
          <w:szCs w:val="22"/>
        </w:rPr>
        <w:t xml:space="preserve">záležitostech této </w:t>
      </w:r>
      <w:r w:rsidR="00A31EBE" w:rsidRPr="00870D24">
        <w:rPr>
          <w:rFonts w:ascii="Arial" w:hAnsi="Arial" w:cs="Arial"/>
          <w:sz w:val="22"/>
          <w:szCs w:val="22"/>
        </w:rPr>
        <w:t>s</w:t>
      </w:r>
      <w:r w:rsidR="006030AE" w:rsidRPr="00870D24">
        <w:rPr>
          <w:rFonts w:ascii="Arial" w:hAnsi="Arial" w:cs="Arial"/>
          <w:sz w:val="22"/>
          <w:szCs w:val="22"/>
        </w:rPr>
        <w:t>mlouvy nebo v souvislosti s ní</w:t>
      </w:r>
      <w:r w:rsidRPr="00870D24">
        <w:rPr>
          <w:rFonts w:ascii="Arial" w:hAnsi="Arial" w:cs="Arial"/>
          <w:sz w:val="22"/>
          <w:szCs w:val="22"/>
        </w:rPr>
        <w:t>:</w:t>
      </w:r>
    </w:p>
    <w:p w14:paraId="778F170E" w14:textId="77777777" w:rsidR="004C1CB8" w:rsidRPr="00870D24" w:rsidRDefault="00870D24" w:rsidP="00EE72FB">
      <w:pPr>
        <w:widowControl/>
        <w:suppressAutoHyphens/>
        <w:spacing w:line="276" w:lineRule="auto"/>
        <w:ind w:left="1701"/>
        <w:jc w:val="both"/>
        <w:rPr>
          <w:rFonts w:ascii="Arial" w:hAnsi="Arial"/>
          <w:sz w:val="22"/>
        </w:rPr>
      </w:pPr>
      <w:r w:rsidRPr="00870D24">
        <w:rPr>
          <w:rFonts w:ascii="Arial" w:hAnsi="Arial"/>
          <w:sz w:val="22"/>
        </w:rPr>
        <w:t>Ing. David Ferfecký</w:t>
      </w:r>
      <w:r w:rsidR="00A31EBE" w:rsidRPr="00870D24">
        <w:rPr>
          <w:rFonts w:ascii="Arial" w:hAnsi="Arial"/>
          <w:sz w:val="22"/>
        </w:rPr>
        <w:t>, doručovací adresa:</w:t>
      </w:r>
      <w:r w:rsidRPr="00870D24">
        <w:rPr>
          <w:rFonts w:ascii="Arial" w:hAnsi="Arial"/>
          <w:sz w:val="22"/>
        </w:rPr>
        <w:t xml:space="preserve"> info@qpark.cz</w:t>
      </w:r>
    </w:p>
    <w:p w14:paraId="477466CD" w14:textId="77777777" w:rsidR="005244F7" w:rsidRPr="001520D8" w:rsidRDefault="005244F7" w:rsidP="00EE72FB">
      <w:pPr>
        <w:widowControl/>
        <w:suppressAutoHyphens/>
        <w:spacing w:line="276" w:lineRule="auto"/>
        <w:ind w:left="1701"/>
        <w:jc w:val="both"/>
        <w:rPr>
          <w:rFonts w:ascii="Arial" w:hAnsi="Arial" w:cs="Arial"/>
          <w:sz w:val="22"/>
          <w:szCs w:val="22"/>
          <w:highlight w:val="yellow"/>
        </w:rPr>
      </w:pPr>
    </w:p>
    <w:p w14:paraId="5798A3E8" w14:textId="77777777" w:rsidR="00CD736C" w:rsidRPr="00EE72FB" w:rsidRDefault="00CD736C" w:rsidP="00EE72FB">
      <w:pPr>
        <w:widowControl/>
        <w:numPr>
          <w:ilvl w:val="0"/>
          <w:numId w:val="29"/>
        </w:numPr>
        <w:tabs>
          <w:tab w:val="clear" w:pos="1778"/>
        </w:tabs>
        <w:suppressAutoHyphens/>
        <w:spacing w:line="276" w:lineRule="auto"/>
        <w:jc w:val="both"/>
        <w:rPr>
          <w:rFonts w:ascii="Arial" w:hAnsi="Arial" w:cs="Arial"/>
          <w:sz w:val="22"/>
          <w:szCs w:val="22"/>
        </w:rPr>
      </w:pPr>
      <w:r w:rsidRPr="00EE72FB">
        <w:rPr>
          <w:rFonts w:ascii="Arial" w:hAnsi="Arial" w:cs="Arial"/>
          <w:sz w:val="22"/>
          <w:szCs w:val="22"/>
        </w:rPr>
        <w:t>jednáním o technických záležitostech a projektu:</w:t>
      </w:r>
    </w:p>
    <w:p w14:paraId="15D4E888" w14:textId="77777777" w:rsidR="00CD736C" w:rsidRPr="002144DE" w:rsidRDefault="00064F96" w:rsidP="00EE72FB">
      <w:pPr>
        <w:widowControl/>
        <w:suppressAutoHyphens/>
        <w:spacing w:line="276" w:lineRule="auto"/>
        <w:ind w:left="1701"/>
        <w:jc w:val="both"/>
        <w:rPr>
          <w:rFonts w:ascii="Arial" w:hAnsi="Arial" w:cs="Arial"/>
          <w:sz w:val="22"/>
          <w:szCs w:val="22"/>
        </w:rPr>
      </w:pPr>
      <w:r w:rsidRPr="00870D24">
        <w:rPr>
          <w:rFonts w:ascii="Arial" w:hAnsi="Arial"/>
          <w:sz w:val="22"/>
        </w:rPr>
        <w:t>Ing. Tomáš Cedzo</w:t>
      </w:r>
      <w:r w:rsidR="004C1CB8" w:rsidRPr="00870D24">
        <w:rPr>
          <w:rFonts w:ascii="Arial" w:hAnsi="Arial"/>
          <w:sz w:val="22"/>
        </w:rPr>
        <w:t xml:space="preserve">, </w:t>
      </w:r>
      <w:r w:rsidR="00A31EBE" w:rsidRPr="00870D24">
        <w:rPr>
          <w:rFonts w:ascii="Arial" w:hAnsi="Arial"/>
          <w:sz w:val="22"/>
        </w:rPr>
        <w:t xml:space="preserve">doručovací adresa: </w:t>
      </w:r>
      <w:r w:rsidR="00C158CD" w:rsidRPr="00870D24">
        <w:rPr>
          <w:rFonts w:ascii="Arial" w:hAnsi="Arial"/>
          <w:sz w:val="22"/>
        </w:rPr>
        <w:t>cedzo@tcing.cz</w:t>
      </w:r>
    </w:p>
    <w:p w14:paraId="23E95671" w14:textId="77777777" w:rsidR="004F0001" w:rsidRPr="002144DE" w:rsidRDefault="004F0001" w:rsidP="00EE72FB">
      <w:pPr>
        <w:suppressAutoHyphens/>
        <w:spacing w:line="276" w:lineRule="auto"/>
        <w:rPr>
          <w:rFonts w:ascii="Arial" w:hAnsi="Arial" w:cs="Arial"/>
          <w:sz w:val="22"/>
          <w:szCs w:val="22"/>
        </w:rPr>
      </w:pPr>
    </w:p>
    <w:p w14:paraId="49A5E6E5" w14:textId="77777777" w:rsidR="004F0001" w:rsidRPr="002144DE" w:rsidRDefault="002144DE" w:rsidP="00EE72FB">
      <w:pPr>
        <w:numPr>
          <w:ilvl w:val="0"/>
          <w:numId w:val="2"/>
        </w:numPr>
        <w:suppressAutoHyphens/>
        <w:spacing w:line="276" w:lineRule="auto"/>
        <w:rPr>
          <w:rFonts w:ascii="Arial" w:hAnsi="Arial" w:cs="Arial"/>
          <w:b/>
          <w:sz w:val="22"/>
          <w:szCs w:val="22"/>
        </w:rPr>
      </w:pPr>
      <w:r w:rsidRPr="002144DE">
        <w:rPr>
          <w:rFonts w:ascii="Arial" w:hAnsi="Arial" w:cs="Arial"/>
          <w:b/>
          <w:sz w:val="22"/>
          <w:szCs w:val="22"/>
        </w:rPr>
        <w:t>Zhotovitel</w:t>
      </w:r>
      <w:r w:rsidR="004F0001" w:rsidRPr="002144DE">
        <w:rPr>
          <w:rFonts w:ascii="Arial" w:hAnsi="Arial" w:cs="Arial"/>
          <w:b/>
          <w:sz w:val="22"/>
          <w:szCs w:val="22"/>
        </w:rPr>
        <w:t>:</w:t>
      </w:r>
    </w:p>
    <w:p w14:paraId="7C97C1B8" w14:textId="77777777" w:rsidR="004F0001" w:rsidRPr="002144DE" w:rsidRDefault="004F0001" w:rsidP="00EE72FB">
      <w:pPr>
        <w:suppressAutoHyphens/>
        <w:spacing w:line="276" w:lineRule="auto"/>
        <w:rPr>
          <w:rFonts w:ascii="Arial" w:hAnsi="Arial"/>
          <w:b/>
          <w:sz w:val="22"/>
        </w:rPr>
      </w:pPr>
    </w:p>
    <w:p w14:paraId="64EFAA93" w14:textId="77777777" w:rsidR="001520D8" w:rsidRPr="00CF612B" w:rsidRDefault="00A22E4F" w:rsidP="00EE72FB">
      <w:pPr>
        <w:suppressAutoHyphens/>
        <w:spacing w:line="276" w:lineRule="auto"/>
        <w:ind w:firstLine="708"/>
        <w:jc w:val="both"/>
        <w:rPr>
          <w:rFonts w:ascii="Arial" w:hAnsi="Arial" w:cs="Arial"/>
          <w:sz w:val="22"/>
          <w:szCs w:val="22"/>
        </w:rPr>
      </w:pPr>
      <w:r>
        <w:rPr>
          <w:rFonts w:ascii="Arial" w:hAnsi="Arial" w:cs="Arial"/>
          <w:b/>
          <w:sz w:val="22"/>
          <w:szCs w:val="22"/>
        </w:rPr>
        <w:t>………………………</w:t>
      </w:r>
    </w:p>
    <w:p w14:paraId="596FB79F" w14:textId="77777777" w:rsidR="001520D8" w:rsidRPr="00CF612B" w:rsidRDefault="0047485C" w:rsidP="00EE72FB">
      <w:pPr>
        <w:suppressAutoHyphens/>
        <w:spacing w:line="276" w:lineRule="auto"/>
        <w:ind w:firstLine="708"/>
        <w:jc w:val="both"/>
        <w:rPr>
          <w:rFonts w:ascii="Arial" w:hAnsi="Arial" w:cs="Arial"/>
          <w:sz w:val="22"/>
          <w:szCs w:val="22"/>
        </w:rPr>
      </w:pPr>
      <w:r>
        <w:rPr>
          <w:rFonts w:ascii="Arial" w:hAnsi="Arial" w:cs="Arial"/>
          <w:sz w:val="22"/>
          <w:szCs w:val="22"/>
        </w:rPr>
        <w:t xml:space="preserve">se sídlem </w:t>
      </w:r>
      <w:r w:rsidR="00A22E4F">
        <w:rPr>
          <w:rFonts w:ascii="Arial" w:hAnsi="Arial" w:cs="Arial"/>
          <w:sz w:val="22"/>
          <w:szCs w:val="22"/>
        </w:rPr>
        <w:t>………………………………</w:t>
      </w:r>
    </w:p>
    <w:p w14:paraId="2DE43005" w14:textId="77777777" w:rsidR="001520D8" w:rsidRPr="00CF612B" w:rsidRDefault="001520D8" w:rsidP="00EE72FB">
      <w:pPr>
        <w:suppressAutoHyphens/>
        <w:spacing w:line="276" w:lineRule="auto"/>
        <w:ind w:firstLine="708"/>
        <w:jc w:val="both"/>
        <w:rPr>
          <w:rFonts w:ascii="Arial" w:hAnsi="Arial" w:cs="Arial"/>
          <w:sz w:val="22"/>
          <w:szCs w:val="22"/>
        </w:rPr>
      </w:pPr>
      <w:r w:rsidRPr="00CF612B">
        <w:rPr>
          <w:rFonts w:ascii="Arial" w:hAnsi="Arial" w:cs="Arial"/>
          <w:sz w:val="22"/>
          <w:szCs w:val="22"/>
        </w:rPr>
        <w:t xml:space="preserve">zapsaná v obchodním rejstříku vedeném </w:t>
      </w:r>
      <w:r w:rsidR="00A22E4F">
        <w:rPr>
          <w:rFonts w:ascii="Arial" w:hAnsi="Arial" w:cs="Arial"/>
          <w:sz w:val="22"/>
          <w:szCs w:val="22"/>
        </w:rPr>
        <w:t>…………….</w:t>
      </w:r>
      <w:r w:rsidRPr="00CF612B">
        <w:rPr>
          <w:rFonts w:ascii="Arial" w:hAnsi="Arial" w:cs="Arial"/>
          <w:sz w:val="22"/>
          <w:szCs w:val="22"/>
        </w:rPr>
        <w:t xml:space="preserve">, oddíl </w:t>
      </w:r>
      <w:r w:rsidR="00A22E4F">
        <w:rPr>
          <w:rFonts w:ascii="Arial" w:hAnsi="Arial" w:cs="Arial"/>
          <w:sz w:val="22"/>
          <w:szCs w:val="22"/>
        </w:rPr>
        <w:t>….</w:t>
      </w:r>
      <w:r w:rsidRPr="00CF612B">
        <w:rPr>
          <w:rFonts w:ascii="Arial" w:hAnsi="Arial" w:cs="Arial"/>
          <w:sz w:val="22"/>
          <w:szCs w:val="22"/>
        </w:rPr>
        <w:t xml:space="preserve">, vložka </w:t>
      </w:r>
      <w:r w:rsidR="00A22E4F">
        <w:rPr>
          <w:rFonts w:ascii="Arial" w:hAnsi="Arial" w:cs="Arial"/>
          <w:sz w:val="22"/>
          <w:szCs w:val="22"/>
        </w:rPr>
        <w:t>……..</w:t>
      </w:r>
    </w:p>
    <w:p w14:paraId="261300D1" w14:textId="77777777" w:rsidR="001520D8" w:rsidRPr="00CF612B" w:rsidRDefault="001520D8" w:rsidP="00EE72FB">
      <w:pPr>
        <w:suppressAutoHyphens/>
        <w:spacing w:line="276" w:lineRule="auto"/>
        <w:ind w:left="708"/>
        <w:jc w:val="both"/>
        <w:rPr>
          <w:rFonts w:ascii="Arial" w:hAnsi="Arial" w:cs="Arial"/>
          <w:sz w:val="22"/>
          <w:szCs w:val="22"/>
        </w:rPr>
      </w:pPr>
      <w:r>
        <w:rPr>
          <w:rFonts w:ascii="Arial" w:hAnsi="Arial" w:cs="Arial"/>
          <w:sz w:val="22"/>
          <w:szCs w:val="22"/>
        </w:rPr>
        <w:t xml:space="preserve">zastoupená </w:t>
      </w:r>
      <w:r w:rsidR="006D31C1">
        <w:rPr>
          <w:rFonts w:ascii="Arial" w:hAnsi="Arial" w:cs="Arial"/>
          <w:sz w:val="22"/>
          <w:szCs w:val="22"/>
        </w:rPr>
        <w:t>jednatel</w:t>
      </w:r>
      <w:r w:rsidR="00A22E4F">
        <w:rPr>
          <w:rFonts w:ascii="Arial" w:hAnsi="Arial" w:cs="Arial"/>
          <w:sz w:val="22"/>
          <w:szCs w:val="22"/>
        </w:rPr>
        <w:t>em</w:t>
      </w:r>
      <w:r w:rsidR="006D31C1">
        <w:rPr>
          <w:rFonts w:ascii="Arial" w:hAnsi="Arial" w:cs="Arial"/>
          <w:sz w:val="22"/>
          <w:szCs w:val="22"/>
        </w:rPr>
        <w:t xml:space="preserve">: </w:t>
      </w:r>
      <w:r w:rsidR="00A22E4F">
        <w:rPr>
          <w:rFonts w:ascii="Arial" w:hAnsi="Arial" w:cs="Arial"/>
          <w:sz w:val="22"/>
          <w:szCs w:val="22"/>
        </w:rPr>
        <w:t>……………</w:t>
      </w:r>
    </w:p>
    <w:p w14:paraId="421312F7" w14:textId="77777777" w:rsidR="00CE6421" w:rsidRPr="002144DE" w:rsidRDefault="00CE6421" w:rsidP="00EE72FB">
      <w:pPr>
        <w:suppressAutoHyphens/>
        <w:spacing w:line="276" w:lineRule="auto"/>
        <w:ind w:left="708"/>
        <w:rPr>
          <w:rFonts w:ascii="Arial" w:hAnsi="Arial" w:cs="Arial"/>
          <w:sz w:val="22"/>
          <w:szCs w:val="22"/>
        </w:rPr>
      </w:pPr>
    </w:p>
    <w:p w14:paraId="70CB5AAE" w14:textId="77777777" w:rsidR="004F0001" w:rsidRPr="002144DE" w:rsidRDefault="004F0001" w:rsidP="00EE72FB">
      <w:pPr>
        <w:suppressAutoHyphens/>
        <w:spacing w:line="276" w:lineRule="auto"/>
        <w:ind w:left="708"/>
        <w:jc w:val="both"/>
        <w:rPr>
          <w:rFonts w:ascii="Arial" w:hAnsi="Arial" w:cs="Arial"/>
          <w:sz w:val="22"/>
          <w:szCs w:val="22"/>
        </w:rPr>
      </w:pPr>
    </w:p>
    <w:p w14:paraId="4462B3F4" w14:textId="77777777" w:rsidR="004F0001" w:rsidRPr="002144DE" w:rsidRDefault="004F0001" w:rsidP="00EE72FB">
      <w:pPr>
        <w:suppressAutoHyphens/>
        <w:spacing w:line="276" w:lineRule="auto"/>
        <w:ind w:left="2127" w:hanging="1419"/>
        <w:rPr>
          <w:rFonts w:ascii="Arial" w:hAnsi="Arial" w:cs="Arial"/>
          <w:sz w:val="22"/>
          <w:szCs w:val="22"/>
        </w:rPr>
      </w:pPr>
      <w:r w:rsidRPr="002144DE">
        <w:rPr>
          <w:rFonts w:ascii="Arial" w:hAnsi="Arial" w:cs="Arial"/>
          <w:sz w:val="22"/>
          <w:szCs w:val="22"/>
        </w:rPr>
        <w:t xml:space="preserve"> </w:t>
      </w:r>
      <w:r w:rsidR="002144DE" w:rsidRPr="002144DE">
        <w:rPr>
          <w:rFonts w:ascii="Arial" w:hAnsi="Arial" w:cs="Arial"/>
          <w:sz w:val="22"/>
          <w:szCs w:val="22"/>
        </w:rPr>
        <w:t>Zhotovitel</w:t>
      </w:r>
      <w:r w:rsidR="00171476" w:rsidRPr="002144DE">
        <w:rPr>
          <w:rFonts w:ascii="Arial" w:hAnsi="Arial" w:cs="Arial"/>
          <w:sz w:val="22"/>
          <w:szCs w:val="22"/>
        </w:rPr>
        <w:t xml:space="preserve"> pověřil</w:t>
      </w:r>
      <w:r w:rsidRPr="002144DE">
        <w:rPr>
          <w:rFonts w:ascii="Arial" w:hAnsi="Arial" w:cs="Arial"/>
          <w:sz w:val="22"/>
          <w:szCs w:val="22"/>
        </w:rPr>
        <w:t>:</w:t>
      </w:r>
    </w:p>
    <w:p w14:paraId="199E8377" w14:textId="77777777" w:rsidR="00CD736C" w:rsidRPr="00EE72FB" w:rsidRDefault="006030AE" w:rsidP="00EE72FB">
      <w:pPr>
        <w:widowControl/>
        <w:numPr>
          <w:ilvl w:val="0"/>
          <w:numId w:val="30"/>
        </w:numPr>
        <w:tabs>
          <w:tab w:val="clear" w:pos="1778"/>
          <w:tab w:val="num" w:pos="1701"/>
        </w:tabs>
        <w:suppressAutoHyphens/>
        <w:spacing w:line="276" w:lineRule="auto"/>
        <w:jc w:val="both"/>
        <w:rPr>
          <w:rFonts w:ascii="Arial" w:hAnsi="Arial" w:cs="Arial"/>
          <w:sz w:val="22"/>
          <w:szCs w:val="22"/>
        </w:rPr>
      </w:pPr>
      <w:r w:rsidRPr="00EE72FB">
        <w:rPr>
          <w:rFonts w:ascii="Arial" w:hAnsi="Arial" w:cs="Arial"/>
          <w:sz w:val="22"/>
          <w:szCs w:val="22"/>
        </w:rPr>
        <w:t xml:space="preserve">jednáním o záležitostech této </w:t>
      </w:r>
      <w:r w:rsidR="007D6521" w:rsidRPr="00EE72FB">
        <w:rPr>
          <w:rFonts w:ascii="Arial" w:hAnsi="Arial" w:cs="Arial"/>
          <w:sz w:val="22"/>
          <w:szCs w:val="22"/>
        </w:rPr>
        <w:t>s</w:t>
      </w:r>
      <w:r w:rsidRPr="00EE72FB">
        <w:rPr>
          <w:rFonts w:ascii="Arial" w:hAnsi="Arial" w:cs="Arial"/>
          <w:sz w:val="22"/>
          <w:szCs w:val="22"/>
        </w:rPr>
        <w:t>mlouvy nebo v souvislosti s ní</w:t>
      </w:r>
      <w:r w:rsidR="00CD736C" w:rsidRPr="00EE72FB">
        <w:rPr>
          <w:rFonts w:ascii="Arial" w:hAnsi="Arial" w:cs="Arial"/>
          <w:sz w:val="22"/>
          <w:szCs w:val="22"/>
        </w:rPr>
        <w:t>:</w:t>
      </w:r>
    </w:p>
    <w:p w14:paraId="71262E51" w14:textId="77777777" w:rsidR="00B00A5F" w:rsidRDefault="00F71FD5" w:rsidP="00EE72FB">
      <w:pPr>
        <w:pStyle w:val="Zkladntextodsazen3"/>
        <w:spacing w:line="276" w:lineRule="auto"/>
        <w:ind w:left="1800" w:firstLine="0"/>
        <w:jc w:val="left"/>
        <w:rPr>
          <w:sz w:val="22"/>
          <w:highlight w:val="yellow"/>
        </w:rPr>
      </w:pPr>
      <w:r>
        <w:rPr>
          <w:sz w:val="22"/>
          <w:highlight w:val="yellow"/>
        </w:rPr>
        <w:t>________________, doručovací adresa: _________________</w:t>
      </w:r>
    </w:p>
    <w:p w14:paraId="60CBBB35" w14:textId="77777777" w:rsidR="00F71FD5" w:rsidRPr="00215DED" w:rsidRDefault="00F71FD5" w:rsidP="00EE72FB">
      <w:pPr>
        <w:pStyle w:val="Zkladntextodsazen3"/>
        <w:spacing w:line="276" w:lineRule="auto"/>
        <w:ind w:left="1800" w:firstLine="0"/>
        <w:jc w:val="left"/>
        <w:rPr>
          <w:sz w:val="22"/>
          <w:highlight w:val="yellow"/>
        </w:rPr>
      </w:pPr>
    </w:p>
    <w:p w14:paraId="02D9BBBF" w14:textId="77777777" w:rsidR="00CD736C" w:rsidRPr="00EE72FB" w:rsidRDefault="00CD736C" w:rsidP="00EE72FB">
      <w:pPr>
        <w:widowControl/>
        <w:numPr>
          <w:ilvl w:val="0"/>
          <w:numId w:val="30"/>
        </w:numPr>
        <w:tabs>
          <w:tab w:val="clear" w:pos="1778"/>
        </w:tabs>
        <w:suppressAutoHyphens/>
        <w:spacing w:line="276" w:lineRule="auto"/>
        <w:jc w:val="both"/>
        <w:rPr>
          <w:rFonts w:ascii="Arial" w:hAnsi="Arial" w:cs="Arial"/>
          <w:sz w:val="22"/>
          <w:szCs w:val="22"/>
        </w:rPr>
      </w:pPr>
      <w:r w:rsidRPr="00EE72FB">
        <w:rPr>
          <w:rFonts w:ascii="Arial" w:hAnsi="Arial" w:cs="Arial"/>
          <w:sz w:val="22"/>
          <w:szCs w:val="22"/>
        </w:rPr>
        <w:t>jednáním o technických záležitostech a projektu:</w:t>
      </w:r>
    </w:p>
    <w:p w14:paraId="7604398B" w14:textId="77777777" w:rsidR="00F71FD5" w:rsidRDefault="00F71FD5" w:rsidP="00EE72FB">
      <w:pPr>
        <w:pStyle w:val="Zkladntextodsazen3"/>
        <w:spacing w:line="276" w:lineRule="auto"/>
        <w:jc w:val="left"/>
        <w:rPr>
          <w:sz w:val="22"/>
          <w:highlight w:val="yellow"/>
        </w:rPr>
      </w:pPr>
      <w:r w:rsidRPr="00EE72FB">
        <w:rPr>
          <w:sz w:val="22"/>
        </w:rPr>
        <w:t xml:space="preserve">    </w:t>
      </w:r>
      <w:r w:rsidRPr="00EE72FB">
        <w:rPr>
          <w:sz w:val="22"/>
        </w:rPr>
        <w:tab/>
        <w:t xml:space="preserve">      </w:t>
      </w:r>
      <w:r w:rsidRPr="00EE72FB">
        <w:rPr>
          <w:sz w:val="22"/>
        </w:rPr>
        <w:tab/>
        <w:t xml:space="preserve">      </w:t>
      </w:r>
      <w:r>
        <w:rPr>
          <w:sz w:val="22"/>
          <w:highlight w:val="yellow"/>
        </w:rPr>
        <w:t>________________, doručovací adresa: _________________</w:t>
      </w:r>
    </w:p>
    <w:p w14:paraId="1B207B51" w14:textId="77777777" w:rsidR="000B5304" w:rsidRPr="002144DE" w:rsidRDefault="000B5304" w:rsidP="00EE72FB">
      <w:pPr>
        <w:pStyle w:val="Zkladntextodsazen3"/>
        <w:spacing w:line="276" w:lineRule="auto"/>
        <w:ind w:left="1800" w:firstLine="0"/>
        <w:jc w:val="left"/>
        <w:rPr>
          <w:rFonts w:cs="Arial"/>
          <w:sz w:val="22"/>
          <w:szCs w:val="22"/>
        </w:rPr>
      </w:pPr>
    </w:p>
    <w:p w14:paraId="48279988" w14:textId="77777777" w:rsidR="004F0001" w:rsidRPr="002144DE" w:rsidRDefault="00CD736C" w:rsidP="00EE72FB">
      <w:pPr>
        <w:pStyle w:val="Nadpis1"/>
        <w:suppressAutoHyphens/>
        <w:spacing w:line="276" w:lineRule="auto"/>
        <w:rPr>
          <w:sz w:val="22"/>
        </w:rPr>
      </w:pPr>
      <w:r w:rsidRPr="002144DE">
        <w:rPr>
          <w:rFonts w:cs="Arial"/>
          <w:b w:val="0"/>
          <w:sz w:val="22"/>
          <w:szCs w:val="22"/>
        </w:rPr>
        <w:br w:type="page"/>
      </w:r>
      <w:r w:rsidR="004F0001" w:rsidRPr="002144DE">
        <w:rPr>
          <w:sz w:val="22"/>
        </w:rPr>
        <w:lastRenderedPageBreak/>
        <w:t>II.</w:t>
      </w:r>
      <w:r w:rsidR="00171476" w:rsidRPr="002144DE">
        <w:rPr>
          <w:sz w:val="22"/>
        </w:rPr>
        <w:t xml:space="preserve"> </w:t>
      </w:r>
      <w:r w:rsidR="004F0001" w:rsidRPr="002144DE">
        <w:rPr>
          <w:sz w:val="22"/>
        </w:rPr>
        <w:t>DEFINICE POJMŮ</w:t>
      </w:r>
    </w:p>
    <w:p w14:paraId="3239DEB5" w14:textId="77777777" w:rsidR="004F0001" w:rsidRPr="002144DE" w:rsidRDefault="004F0001" w:rsidP="00EE72FB">
      <w:pPr>
        <w:suppressAutoHyphens/>
        <w:spacing w:line="276" w:lineRule="auto"/>
        <w:ind w:left="360"/>
        <w:rPr>
          <w:rFonts w:ascii="Arial" w:hAnsi="Arial" w:cs="Arial"/>
          <w:b/>
          <w:sz w:val="22"/>
          <w:szCs w:val="22"/>
        </w:rPr>
      </w:pPr>
    </w:p>
    <w:p w14:paraId="71219999" w14:textId="77777777" w:rsidR="004F0001" w:rsidRPr="002144DE" w:rsidRDefault="00FC6141" w:rsidP="00EE72FB">
      <w:pPr>
        <w:numPr>
          <w:ilvl w:val="0"/>
          <w:numId w:val="4"/>
        </w:numPr>
        <w:suppressAutoHyphens/>
        <w:spacing w:line="276" w:lineRule="auto"/>
        <w:jc w:val="both"/>
        <w:rPr>
          <w:rFonts w:ascii="Arial" w:hAnsi="Arial" w:cs="Arial"/>
          <w:b/>
          <w:sz w:val="22"/>
          <w:szCs w:val="22"/>
        </w:rPr>
      </w:pPr>
      <w:r w:rsidRPr="002144DE">
        <w:rPr>
          <w:rFonts w:ascii="Arial" w:hAnsi="Arial" w:cs="Arial"/>
          <w:b/>
          <w:sz w:val="22"/>
          <w:szCs w:val="22"/>
        </w:rPr>
        <w:t>Zadávací dokumentace</w:t>
      </w:r>
    </w:p>
    <w:p w14:paraId="310E663D" w14:textId="77777777" w:rsidR="00171476" w:rsidRPr="002144DE" w:rsidRDefault="00FC6141" w:rsidP="00EE72FB">
      <w:pPr>
        <w:suppressAutoHyphens/>
        <w:spacing w:line="276" w:lineRule="auto"/>
        <w:ind w:left="927" w:hanging="219"/>
        <w:rPr>
          <w:rFonts w:ascii="Arial" w:hAnsi="Arial" w:cs="Arial"/>
          <w:sz w:val="22"/>
          <w:szCs w:val="22"/>
        </w:rPr>
      </w:pPr>
      <w:r w:rsidRPr="002144DE">
        <w:rPr>
          <w:rFonts w:ascii="Arial" w:hAnsi="Arial" w:cs="Arial"/>
          <w:sz w:val="22"/>
          <w:szCs w:val="22"/>
        </w:rPr>
        <w:t xml:space="preserve">Zadávací dokumentací </w:t>
      </w:r>
      <w:r w:rsidR="00BB785D">
        <w:rPr>
          <w:rFonts w:ascii="Arial" w:hAnsi="Arial" w:cs="Arial"/>
          <w:sz w:val="22"/>
          <w:szCs w:val="22"/>
        </w:rPr>
        <w:t xml:space="preserve">(dále jen „Zadávací dokumentace“) </w:t>
      </w:r>
      <w:r w:rsidRPr="002144DE">
        <w:rPr>
          <w:rFonts w:ascii="Arial" w:hAnsi="Arial" w:cs="Arial"/>
          <w:sz w:val="22"/>
          <w:szCs w:val="22"/>
        </w:rPr>
        <w:t>se rozumí soubor dokumentů sestávající se z:</w:t>
      </w:r>
    </w:p>
    <w:p w14:paraId="1074FC1E" w14:textId="77777777" w:rsidR="002B0B37" w:rsidRPr="00337A2B" w:rsidRDefault="002B0B37" w:rsidP="00777E7D">
      <w:pPr>
        <w:numPr>
          <w:ilvl w:val="0"/>
          <w:numId w:val="26"/>
        </w:numPr>
        <w:suppressAutoHyphens/>
        <w:spacing w:line="276" w:lineRule="auto"/>
        <w:jc w:val="both"/>
        <w:rPr>
          <w:rFonts w:ascii="Arial" w:hAnsi="Arial" w:cs="Arial"/>
          <w:sz w:val="22"/>
          <w:szCs w:val="22"/>
        </w:rPr>
      </w:pPr>
      <w:r w:rsidRPr="00337A2B">
        <w:rPr>
          <w:rFonts w:ascii="Arial" w:hAnsi="Arial" w:cs="Arial"/>
          <w:sz w:val="22"/>
          <w:szCs w:val="22"/>
        </w:rPr>
        <w:t>Projektová dokumentace pro stavební povolení ze dne 0</w:t>
      </w:r>
      <w:r w:rsidR="00786951" w:rsidRPr="00337A2B">
        <w:rPr>
          <w:rFonts w:ascii="Arial" w:hAnsi="Arial" w:cs="Arial"/>
          <w:sz w:val="22"/>
          <w:szCs w:val="22"/>
        </w:rPr>
        <w:t>8/2017</w:t>
      </w:r>
      <w:r w:rsidRPr="00337A2B">
        <w:rPr>
          <w:rFonts w:ascii="Arial" w:hAnsi="Arial" w:cs="Arial"/>
          <w:sz w:val="22"/>
          <w:szCs w:val="22"/>
        </w:rPr>
        <w:t xml:space="preserve"> zpracované generálním projektantem spol. </w:t>
      </w:r>
      <w:r w:rsidR="00777E7D" w:rsidRPr="00337A2B">
        <w:rPr>
          <w:rFonts w:ascii="Arial" w:hAnsi="Arial" w:cs="Arial"/>
          <w:sz w:val="22"/>
          <w:szCs w:val="22"/>
        </w:rPr>
        <w:t>MO Atelier</w:t>
      </w:r>
      <w:r w:rsidRPr="00337A2B">
        <w:rPr>
          <w:rFonts w:ascii="Arial" w:hAnsi="Arial" w:cs="Arial"/>
          <w:sz w:val="22"/>
          <w:szCs w:val="22"/>
        </w:rPr>
        <w:t xml:space="preserve"> s.r.o. IČO: </w:t>
      </w:r>
      <w:r w:rsidR="00777E7D" w:rsidRPr="00337A2B">
        <w:rPr>
          <w:rFonts w:ascii="Arial" w:hAnsi="Arial" w:cs="Arial"/>
          <w:sz w:val="22"/>
          <w:szCs w:val="22"/>
        </w:rPr>
        <w:t>248 09 233</w:t>
      </w:r>
    </w:p>
    <w:p w14:paraId="72F8C916" w14:textId="77777777" w:rsidR="002B0B37" w:rsidRPr="00337A2B" w:rsidRDefault="002B0B37" w:rsidP="002B0B37">
      <w:pPr>
        <w:numPr>
          <w:ilvl w:val="0"/>
          <w:numId w:val="26"/>
        </w:numPr>
        <w:suppressAutoHyphens/>
        <w:spacing w:line="276" w:lineRule="auto"/>
        <w:jc w:val="both"/>
        <w:rPr>
          <w:rFonts w:ascii="Arial" w:hAnsi="Arial" w:cs="Arial"/>
          <w:sz w:val="22"/>
          <w:szCs w:val="22"/>
        </w:rPr>
      </w:pPr>
      <w:r w:rsidRPr="00337A2B">
        <w:rPr>
          <w:rFonts w:ascii="Arial" w:hAnsi="Arial" w:cs="Arial"/>
          <w:sz w:val="22"/>
          <w:szCs w:val="22"/>
        </w:rPr>
        <w:t xml:space="preserve">Stavební povolení </w:t>
      </w:r>
      <w:r w:rsidRPr="00870D24">
        <w:rPr>
          <w:rFonts w:ascii="Arial" w:hAnsi="Arial" w:cs="Arial"/>
          <w:sz w:val="22"/>
          <w:szCs w:val="22"/>
          <w:highlight w:val="yellow"/>
        </w:rPr>
        <w:t>č. ………</w:t>
      </w:r>
    </w:p>
    <w:p w14:paraId="4D47480E" w14:textId="77777777" w:rsidR="002B0B37" w:rsidRPr="00337A2B" w:rsidRDefault="002B0B37" w:rsidP="002B0B37">
      <w:pPr>
        <w:numPr>
          <w:ilvl w:val="0"/>
          <w:numId w:val="26"/>
        </w:numPr>
        <w:suppressAutoHyphens/>
        <w:spacing w:line="276" w:lineRule="auto"/>
        <w:jc w:val="both"/>
        <w:rPr>
          <w:rFonts w:ascii="Arial" w:hAnsi="Arial" w:cs="Arial"/>
          <w:sz w:val="22"/>
          <w:szCs w:val="22"/>
        </w:rPr>
      </w:pPr>
      <w:r w:rsidRPr="00337A2B">
        <w:rPr>
          <w:rFonts w:ascii="Arial" w:hAnsi="Arial" w:cs="Arial"/>
          <w:sz w:val="22"/>
          <w:szCs w:val="22"/>
        </w:rPr>
        <w:t xml:space="preserve">Vyjádření DOSS ke stavebnímu povolení </w:t>
      </w:r>
    </w:p>
    <w:p w14:paraId="42A40CB0" w14:textId="77777777" w:rsidR="00650279" w:rsidRPr="00337A2B" w:rsidRDefault="00650279" w:rsidP="00650279">
      <w:pPr>
        <w:numPr>
          <w:ilvl w:val="0"/>
          <w:numId w:val="26"/>
        </w:numPr>
        <w:suppressAutoHyphens/>
        <w:spacing w:line="276" w:lineRule="auto"/>
        <w:jc w:val="both"/>
        <w:rPr>
          <w:rFonts w:ascii="Arial" w:hAnsi="Arial" w:cs="Arial"/>
          <w:sz w:val="22"/>
          <w:szCs w:val="22"/>
        </w:rPr>
      </w:pPr>
      <w:r w:rsidRPr="00337A2B">
        <w:rPr>
          <w:rFonts w:ascii="Arial" w:hAnsi="Arial" w:cs="Arial"/>
          <w:sz w:val="22"/>
          <w:szCs w:val="22"/>
        </w:rPr>
        <w:t>Návrhu smluvních podmínek</w:t>
      </w:r>
    </w:p>
    <w:p w14:paraId="2A87A058" w14:textId="77777777" w:rsidR="00076654" w:rsidRDefault="00076654" w:rsidP="00EE72FB">
      <w:pPr>
        <w:suppressAutoHyphens/>
        <w:spacing w:line="276" w:lineRule="auto"/>
        <w:ind w:left="708"/>
        <w:jc w:val="both"/>
        <w:rPr>
          <w:rFonts w:ascii="Arial" w:hAnsi="Arial" w:cs="Arial"/>
          <w:sz w:val="22"/>
          <w:szCs w:val="22"/>
        </w:rPr>
      </w:pPr>
    </w:p>
    <w:p w14:paraId="301F12BB" w14:textId="77777777" w:rsidR="004F0001" w:rsidRPr="002144DE" w:rsidRDefault="00FC6141" w:rsidP="00EE72FB">
      <w:pPr>
        <w:suppressAutoHyphens/>
        <w:spacing w:line="276" w:lineRule="auto"/>
        <w:ind w:left="708"/>
        <w:jc w:val="both"/>
        <w:rPr>
          <w:rFonts w:ascii="Arial" w:hAnsi="Arial" w:cs="Arial"/>
          <w:sz w:val="22"/>
          <w:szCs w:val="22"/>
        </w:rPr>
      </w:pPr>
      <w:r w:rsidRPr="002144DE">
        <w:rPr>
          <w:rFonts w:ascii="Arial" w:hAnsi="Arial" w:cs="Arial"/>
          <w:sz w:val="22"/>
          <w:szCs w:val="22"/>
        </w:rPr>
        <w:t>Zadávací dokumentace je přílohou č. 1 a nedílnou součástí této smlouvy.</w:t>
      </w:r>
    </w:p>
    <w:p w14:paraId="331E63B4" w14:textId="77777777" w:rsidR="004F0001" w:rsidRDefault="004F0001" w:rsidP="00EE72FB">
      <w:pPr>
        <w:suppressAutoHyphens/>
        <w:spacing w:line="276" w:lineRule="auto"/>
        <w:ind w:left="708"/>
        <w:rPr>
          <w:rFonts w:ascii="Arial" w:hAnsi="Arial" w:cs="Arial"/>
          <w:b/>
          <w:sz w:val="22"/>
          <w:szCs w:val="22"/>
        </w:rPr>
      </w:pPr>
    </w:p>
    <w:p w14:paraId="2FE3CD14" w14:textId="77777777" w:rsidR="004F0001" w:rsidRPr="002144DE" w:rsidRDefault="004F0001" w:rsidP="00EE72FB">
      <w:pPr>
        <w:numPr>
          <w:ilvl w:val="0"/>
          <w:numId w:val="4"/>
        </w:numPr>
        <w:suppressAutoHyphens/>
        <w:spacing w:line="276" w:lineRule="auto"/>
        <w:rPr>
          <w:rFonts w:ascii="Arial" w:hAnsi="Arial" w:cs="Arial"/>
          <w:b/>
          <w:sz w:val="22"/>
          <w:szCs w:val="22"/>
        </w:rPr>
      </w:pPr>
      <w:r w:rsidRPr="002144DE">
        <w:rPr>
          <w:rFonts w:ascii="Arial" w:hAnsi="Arial" w:cs="Arial"/>
          <w:b/>
          <w:sz w:val="22"/>
          <w:szCs w:val="22"/>
        </w:rPr>
        <w:t>Projektová dokumentace</w:t>
      </w:r>
    </w:p>
    <w:p w14:paraId="513F4631" w14:textId="77777777" w:rsidR="004F0001" w:rsidRPr="002144DE" w:rsidRDefault="004F0001" w:rsidP="00EE72FB">
      <w:pPr>
        <w:suppressAutoHyphens/>
        <w:spacing w:line="276" w:lineRule="auto"/>
        <w:ind w:left="709"/>
        <w:jc w:val="both"/>
        <w:rPr>
          <w:rFonts w:ascii="Arial" w:hAnsi="Arial" w:cs="Arial"/>
          <w:b/>
          <w:sz w:val="22"/>
          <w:szCs w:val="22"/>
        </w:rPr>
      </w:pPr>
      <w:r w:rsidRPr="002144DE">
        <w:rPr>
          <w:rFonts w:ascii="Arial" w:hAnsi="Arial" w:cs="Arial"/>
          <w:sz w:val="22"/>
          <w:szCs w:val="22"/>
        </w:rPr>
        <w:t xml:space="preserve">Projektovou dokumentací se rozumí </w:t>
      </w:r>
      <w:r w:rsidR="00076654" w:rsidRPr="002144DE">
        <w:rPr>
          <w:rFonts w:ascii="Arial" w:hAnsi="Arial" w:cs="Arial"/>
          <w:sz w:val="22"/>
          <w:szCs w:val="22"/>
        </w:rPr>
        <w:t xml:space="preserve">součást zadávací dokumentace v podobě </w:t>
      </w:r>
      <w:r w:rsidRPr="002144DE">
        <w:rPr>
          <w:rFonts w:ascii="Arial" w:hAnsi="Arial" w:cs="Arial"/>
          <w:sz w:val="22"/>
          <w:szCs w:val="22"/>
        </w:rPr>
        <w:t>výkresov</w:t>
      </w:r>
      <w:r w:rsidR="00076654" w:rsidRPr="002144DE">
        <w:rPr>
          <w:rFonts w:ascii="Arial" w:hAnsi="Arial" w:cs="Arial"/>
          <w:sz w:val="22"/>
          <w:szCs w:val="22"/>
        </w:rPr>
        <w:t>é</w:t>
      </w:r>
      <w:r w:rsidRPr="002144DE">
        <w:rPr>
          <w:rFonts w:ascii="Arial" w:hAnsi="Arial" w:cs="Arial"/>
          <w:sz w:val="22"/>
          <w:szCs w:val="22"/>
        </w:rPr>
        <w:t xml:space="preserve"> a popisn</w:t>
      </w:r>
      <w:r w:rsidR="00076654" w:rsidRPr="002144DE">
        <w:rPr>
          <w:rFonts w:ascii="Arial" w:hAnsi="Arial" w:cs="Arial"/>
          <w:sz w:val="22"/>
          <w:szCs w:val="22"/>
        </w:rPr>
        <w:t>é</w:t>
      </w:r>
      <w:r w:rsidRPr="002144DE">
        <w:rPr>
          <w:rFonts w:ascii="Arial" w:hAnsi="Arial" w:cs="Arial"/>
          <w:sz w:val="22"/>
          <w:szCs w:val="22"/>
        </w:rPr>
        <w:t xml:space="preserve"> dokumentace, jakož i veškeré listiny, jimiž se upřesňuje a doplňuje způsob provedení díla, předané v průběhu provádění díla </w:t>
      </w:r>
      <w:r w:rsidR="002144DE" w:rsidRPr="002144DE">
        <w:rPr>
          <w:rFonts w:ascii="Arial" w:hAnsi="Arial" w:cs="Arial"/>
          <w:sz w:val="22"/>
          <w:szCs w:val="22"/>
        </w:rPr>
        <w:t>Objednatel</w:t>
      </w:r>
      <w:r w:rsidRPr="002144DE">
        <w:rPr>
          <w:rFonts w:ascii="Arial" w:hAnsi="Arial" w:cs="Arial"/>
          <w:sz w:val="22"/>
          <w:szCs w:val="22"/>
        </w:rPr>
        <w:t xml:space="preserve">em prostřednictvím projektmanagera </w:t>
      </w:r>
      <w:r w:rsidR="002144DE" w:rsidRPr="002144DE">
        <w:rPr>
          <w:rFonts w:ascii="Arial" w:hAnsi="Arial" w:cs="Arial"/>
          <w:sz w:val="22"/>
          <w:szCs w:val="22"/>
        </w:rPr>
        <w:t>Zhotovitel</w:t>
      </w:r>
      <w:r w:rsidRPr="002144DE">
        <w:rPr>
          <w:rFonts w:ascii="Arial" w:hAnsi="Arial" w:cs="Arial"/>
          <w:sz w:val="22"/>
          <w:szCs w:val="22"/>
        </w:rPr>
        <w:t>i.</w:t>
      </w:r>
    </w:p>
    <w:p w14:paraId="03749C0C" w14:textId="77777777" w:rsidR="004F0001" w:rsidRPr="002144DE" w:rsidRDefault="004F0001" w:rsidP="00EE72FB">
      <w:pPr>
        <w:suppressAutoHyphens/>
        <w:spacing w:line="276" w:lineRule="auto"/>
        <w:ind w:left="360"/>
        <w:rPr>
          <w:rFonts w:ascii="Arial" w:hAnsi="Arial" w:cs="Arial"/>
          <w:b/>
          <w:sz w:val="22"/>
          <w:szCs w:val="22"/>
        </w:rPr>
      </w:pPr>
    </w:p>
    <w:p w14:paraId="2B932E76" w14:textId="77777777" w:rsidR="004F0001" w:rsidRPr="002144DE" w:rsidRDefault="004F0001" w:rsidP="00EE72FB">
      <w:pPr>
        <w:numPr>
          <w:ilvl w:val="0"/>
          <w:numId w:val="4"/>
        </w:numPr>
        <w:suppressAutoHyphens/>
        <w:spacing w:line="276" w:lineRule="auto"/>
        <w:rPr>
          <w:rFonts w:ascii="Arial" w:hAnsi="Arial" w:cs="Arial"/>
          <w:b/>
          <w:sz w:val="22"/>
          <w:szCs w:val="22"/>
        </w:rPr>
      </w:pPr>
      <w:r w:rsidRPr="002144DE">
        <w:rPr>
          <w:rFonts w:ascii="Arial" w:hAnsi="Arial" w:cs="Arial"/>
          <w:b/>
          <w:sz w:val="22"/>
          <w:szCs w:val="22"/>
        </w:rPr>
        <w:t>Dílo</w:t>
      </w:r>
    </w:p>
    <w:p w14:paraId="486A1DE3" w14:textId="77777777" w:rsidR="00076654" w:rsidRPr="002144DE" w:rsidRDefault="00171391" w:rsidP="00EE72FB">
      <w:pPr>
        <w:suppressAutoHyphens/>
        <w:spacing w:line="276" w:lineRule="auto"/>
        <w:ind w:left="709" w:hanging="1"/>
        <w:jc w:val="both"/>
        <w:rPr>
          <w:rFonts w:ascii="Arial" w:hAnsi="Arial" w:cs="Arial"/>
          <w:sz w:val="22"/>
          <w:szCs w:val="22"/>
        </w:rPr>
      </w:pPr>
      <w:r w:rsidRPr="002144DE">
        <w:rPr>
          <w:rFonts w:ascii="Arial" w:hAnsi="Arial" w:cs="Arial"/>
          <w:sz w:val="22"/>
          <w:szCs w:val="22"/>
        </w:rPr>
        <w:t>Dílem se rozumí</w:t>
      </w:r>
      <w:r w:rsidR="00076654" w:rsidRPr="002144DE">
        <w:rPr>
          <w:rFonts w:ascii="Arial" w:hAnsi="Arial" w:cs="Arial"/>
          <w:sz w:val="22"/>
          <w:szCs w:val="22"/>
        </w:rPr>
        <w:t>:</w:t>
      </w:r>
    </w:p>
    <w:p w14:paraId="2A097012" w14:textId="77777777" w:rsidR="00B32C40" w:rsidRPr="00A8303E" w:rsidRDefault="00A8303E" w:rsidP="00A22E4F">
      <w:pPr>
        <w:numPr>
          <w:ilvl w:val="0"/>
          <w:numId w:val="38"/>
        </w:numPr>
        <w:suppressAutoHyphens/>
        <w:spacing w:line="276" w:lineRule="auto"/>
        <w:jc w:val="both"/>
        <w:rPr>
          <w:rFonts w:ascii="Arial" w:hAnsi="Arial" w:cs="Arial"/>
          <w:sz w:val="22"/>
          <w:szCs w:val="22"/>
        </w:rPr>
      </w:pPr>
      <w:r>
        <w:rPr>
          <w:rFonts w:ascii="Arial" w:hAnsi="Arial" w:cs="Arial"/>
          <w:sz w:val="22"/>
          <w:szCs w:val="22"/>
        </w:rPr>
        <w:t xml:space="preserve">realizace </w:t>
      </w:r>
      <w:r w:rsidR="00A05694" w:rsidRPr="00A8303E">
        <w:rPr>
          <w:rFonts w:ascii="Arial" w:hAnsi="Arial" w:cs="Arial"/>
          <w:sz w:val="22"/>
          <w:szCs w:val="22"/>
        </w:rPr>
        <w:t>projektu „</w:t>
      </w:r>
      <w:r w:rsidRPr="00A8303E">
        <w:rPr>
          <w:rFonts w:ascii="Arial" w:hAnsi="Arial" w:cs="Arial"/>
          <w:sz w:val="22"/>
          <w:szCs w:val="22"/>
        </w:rPr>
        <w:t xml:space="preserve">Stavební úpravy- </w:t>
      </w:r>
      <w:r w:rsidR="00A22E4F" w:rsidRPr="00A8303E">
        <w:rPr>
          <w:rFonts w:ascii="Arial" w:hAnsi="Arial" w:cs="Arial"/>
          <w:sz w:val="22"/>
          <w:szCs w:val="22"/>
        </w:rPr>
        <w:t>LOGISTICKÝ AREÁL MĚŠICE - Q-PARK - OBJEKT HALY Q</w:t>
      </w:r>
      <w:r w:rsidR="002B0B37" w:rsidRPr="00A8303E">
        <w:rPr>
          <w:rFonts w:ascii="Arial" w:hAnsi="Arial" w:cs="Arial"/>
          <w:sz w:val="22"/>
          <w:szCs w:val="22"/>
        </w:rPr>
        <w:t>9</w:t>
      </w:r>
      <w:r w:rsidRPr="00A8303E">
        <w:rPr>
          <w:rFonts w:ascii="Arial" w:hAnsi="Arial" w:cs="Arial"/>
          <w:sz w:val="22"/>
          <w:szCs w:val="22"/>
        </w:rPr>
        <w:t>“</w:t>
      </w:r>
      <w:r w:rsidR="00A22E4F" w:rsidRPr="00A8303E">
        <w:rPr>
          <w:rFonts w:ascii="Arial" w:hAnsi="Arial" w:cs="Arial"/>
          <w:sz w:val="22"/>
          <w:szCs w:val="22"/>
        </w:rPr>
        <w:t xml:space="preserve"> </w:t>
      </w:r>
      <w:r w:rsidR="00A05694" w:rsidRPr="00A8303E">
        <w:rPr>
          <w:rFonts w:ascii="Arial" w:hAnsi="Arial" w:cs="Arial"/>
          <w:sz w:val="22"/>
          <w:szCs w:val="22"/>
        </w:rPr>
        <w:t xml:space="preserve">podle </w:t>
      </w:r>
      <w:r w:rsidR="00BB785D" w:rsidRPr="00A8303E">
        <w:rPr>
          <w:rFonts w:ascii="Arial" w:hAnsi="Arial" w:cs="Arial"/>
          <w:sz w:val="22"/>
          <w:szCs w:val="22"/>
        </w:rPr>
        <w:t>Z</w:t>
      </w:r>
      <w:r w:rsidR="00A05694" w:rsidRPr="00A8303E">
        <w:rPr>
          <w:rFonts w:ascii="Arial" w:hAnsi="Arial" w:cs="Arial"/>
          <w:sz w:val="22"/>
          <w:szCs w:val="22"/>
        </w:rPr>
        <w:t>adávací dokumentace dle přílohy č. 1</w:t>
      </w:r>
      <w:r w:rsidR="00691F60" w:rsidRPr="00A8303E">
        <w:rPr>
          <w:rFonts w:ascii="Arial" w:hAnsi="Arial" w:cs="Arial"/>
          <w:sz w:val="22"/>
          <w:szCs w:val="22"/>
        </w:rPr>
        <w:t>;</w:t>
      </w:r>
    </w:p>
    <w:p w14:paraId="471D3DE0"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 xml:space="preserve">zařízení staveniště, včetně všech opatření BOZP a PO, jeho provoz a provádění úklidu přilehlých komunikací </w:t>
      </w:r>
    </w:p>
    <w:p w14:paraId="47DBA453"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vypracování potřebné dokumentace nutné dle uvážení Zhotovitele pro provedení stavby (zejména dílčí části prováděcí dokumentace, montážní a dílenská dokumentace)</w:t>
      </w:r>
    </w:p>
    <w:p w14:paraId="503BD7D9"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 xml:space="preserve">zadání stavebních prací subdodavatelům a jejich koordinace, činnost generálního dodavatele, koordinace prací vypracování detailního harmonogramu provádění díla, včetně jeho průběžných měsíčních aktualizací </w:t>
      </w:r>
    </w:p>
    <w:p w14:paraId="22D4758D"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provedení zkoušek, obstarání veškerých požadovaných, nebo nezbytných atestů a revizí</w:t>
      </w:r>
    </w:p>
    <w:p w14:paraId="4BAE7445"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obstarání podkladů, vzorů, dokumentací apod. pro účely rozhodnutí Objednatele o použití prací a dodávek jednoznačně nespecifikovaných v projektové dokumentaci</w:t>
      </w:r>
    </w:p>
    <w:p w14:paraId="7EAF50EE"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klientské změny, včetně technické přípravy, oceňování a konzultací s  Objednatelem</w:t>
      </w:r>
    </w:p>
    <w:p w14:paraId="26C0C0CF"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vypracování dokumentace skutečného provedení stavby v počtu 6ti paré</w:t>
      </w:r>
    </w:p>
    <w:p w14:paraId="4BB192E6"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zjištění a vytýčení stávajících inženýrských sítí za účasti zástupců správců těchto sítí</w:t>
      </w:r>
    </w:p>
    <w:p w14:paraId="765D6941"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 xml:space="preserve">zajištění všech záborů pozemků, nutných pro provedení díla </w:t>
      </w:r>
    </w:p>
    <w:p w14:paraId="789BCB6F"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ostatní plnění, která vyplývají ze stavebního povolení, vyjádření dotčených orgánů státní správy a správců sítí a Objednatelem uzavřených smluv o připojení, věcných břemenech a právech provést stavbu</w:t>
      </w:r>
    </w:p>
    <w:p w14:paraId="0BD86607" w14:textId="77777777" w:rsidR="002B0B37" w:rsidRPr="00A8303E" w:rsidRDefault="002B0B37" w:rsidP="002B0B37">
      <w:pPr>
        <w:numPr>
          <w:ilvl w:val="0"/>
          <w:numId w:val="38"/>
        </w:numPr>
        <w:suppressAutoHyphens/>
        <w:spacing w:line="276" w:lineRule="auto"/>
        <w:jc w:val="both"/>
        <w:rPr>
          <w:rFonts w:ascii="Arial" w:hAnsi="Arial" w:cs="Arial"/>
          <w:sz w:val="22"/>
          <w:szCs w:val="22"/>
        </w:rPr>
      </w:pPr>
      <w:r w:rsidRPr="00A8303E">
        <w:rPr>
          <w:rFonts w:ascii="Arial" w:hAnsi="Arial" w:cs="Arial"/>
          <w:sz w:val="22"/>
          <w:szCs w:val="22"/>
        </w:rPr>
        <w:t xml:space="preserve">Zhotovitel v rámci plnění předmětu díla zajišťuje kolaudaci (kolaudační souhlas) u samostatně kolaudovatelných částí díla, včetně inženýringu, zajištění všech potřebných dokladů, měření, revizí, dokumentace skutečného provedení, </w:t>
      </w:r>
      <w:r w:rsidRPr="00A8303E">
        <w:rPr>
          <w:rFonts w:ascii="Arial" w:hAnsi="Arial" w:cs="Arial"/>
          <w:sz w:val="22"/>
          <w:szCs w:val="22"/>
        </w:rPr>
        <w:lastRenderedPageBreak/>
        <w:t>geodetického zaměření a vložení na IMIP, zajištění čísla popisného, geometrických plánů pro definici věcných břemen, zkoušek a zajištění převzetí díla</w:t>
      </w:r>
    </w:p>
    <w:p w14:paraId="07CEC209" w14:textId="77777777" w:rsidR="00A05694" w:rsidRPr="00B32C40" w:rsidRDefault="00A05694" w:rsidP="00EE72FB">
      <w:pPr>
        <w:suppressAutoHyphens/>
        <w:spacing w:line="276" w:lineRule="auto"/>
        <w:ind w:left="1494"/>
        <w:jc w:val="both"/>
        <w:rPr>
          <w:rFonts w:ascii="Arial" w:hAnsi="Arial" w:cs="Arial"/>
          <w:sz w:val="22"/>
          <w:szCs w:val="22"/>
        </w:rPr>
      </w:pPr>
    </w:p>
    <w:p w14:paraId="21F67C2F" w14:textId="77777777" w:rsidR="004F0001" w:rsidRPr="00BD308A" w:rsidRDefault="00B32C40" w:rsidP="00EE72FB">
      <w:pPr>
        <w:suppressAutoHyphens/>
        <w:spacing w:line="276" w:lineRule="auto"/>
        <w:ind w:left="709"/>
        <w:jc w:val="both"/>
        <w:rPr>
          <w:rFonts w:ascii="Arial" w:hAnsi="Arial" w:cs="Arial"/>
          <w:sz w:val="22"/>
          <w:szCs w:val="22"/>
        </w:rPr>
      </w:pPr>
      <w:r w:rsidRPr="008E4CC9">
        <w:rPr>
          <w:rFonts w:ascii="Arial" w:hAnsi="Arial" w:cs="Arial"/>
          <w:sz w:val="22"/>
          <w:szCs w:val="22"/>
        </w:rPr>
        <w:t xml:space="preserve">a to tak, aby bylo </w:t>
      </w:r>
      <w:r w:rsidR="007D6521">
        <w:rPr>
          <w:rFonts w:ascii="Arial" w:hAnsi="Arial" w:cs="Arial"/>
          <w:sz w:val="22"/>
          <w:szCs w:val="22"/>
        </w:rPr>
        <w:t>d</w:t>
      </w:r>
      <w:r w:rsidR="0084772F">
        <w:rPr>
          <w:rFonts w:ascii="Arial" w:hAnsi="Arial" w:cs="Arial"/>
          <w:sz w:val="22"/>
          <w:szCs w:val="22"/>
        </w:rPr>
        <w:t xml:space="preserve">ílo </w:t>
      </w:r>
      <w:r w:rsidRPr="008E4CC9">
        <w:rPr>
          <w:rFonts w:ascii="Arial" w:hAnsi="Arial" w:cs="Arial"/>
          <w:sz w:val="22"/>
          <w:szCs w:val="22"/>
        </w:rPr>
        <w:t>připraveno k převzetí v souladu s touto smlouvou a v rozsahu stanoveném zadávací dokumentací a všemi přílohami této smlouvy.</w:t>
      </w:r>
      <w:r>
        <w:rPr>
          <w:rFonts w:ascii="Arial" w:hAnsi="Arial" w:cs="Arial"/>
          <w:sz w:val="22"/>
          <w:szCs w:val="22"/>
        </w:rPr>
        <w:t xml:space="preserve"> </w:t>
      </w:r>
      <w:r w:rsidR="00F5324D">
        <w:rPr>
          <w:rFonts w:ascii="Arial" w:hAnsi="Arial" w:cs="Arial"/>
          <w:sz w:val="22"/>
          <w:szCs w:val="22"/>
        </w:rPr>
        <w:t xml:space="preserve"> </w:t>
      </w:r>
    </w:p>
    <w:p w14:paraId="0806D14C" w14:textId="77777777" w:rsidR="00B32C40" w:rsidRDefault="00B32C40" w:rsidP="00EE72FB">
      <w:pPr>
        <w:suppressAutoHyphens/>
        <w:spacing w:line="276" w:lineRule="auto"/>
        <w:rPr>
          <w:rFonts w:ascii="Arial" w:hAnsi="Arial" w:cs="Arial"/>
          <w:b/>
          <w:sz w:val="22"/>
          <w:szCs w:val="22"/>
        </w:rPr>
      </w:pPr>
    </w:p>
    <w:p w14:paraId="08980942" w14:textId="77777777" w:rsidR="005D6140" w:rsidRDefault="002B0B37" w:rsidP="002B0B37">
      <w:pPr>
        <w:suppressAutoHyphens/>
        <w:spacing w:line="276" w:lineRule="auto"/>
        <w:ind w:firstLine="709"/>
        <w:rPr>
          <w:rFonts w:ascii="Arial" w:hAnsi="Arial" w:cs="Arial"/>
          <w:sz w:val="22"/>
          <w:szCs w:val="22"/>
        </w:rPr>
      </w:pPr>
      <w:r w:rsidRPr="005D6140">
        <w:rPr>
          <w:rFonts w:ascii="Arial" w:hAnsi="Arial" w:cs="Arial"/>
          <w:sz w:val="22"/>
          <w:szCs w:val="22"/>
        </w:rPr>
        <w:t xml:space="preserve">Místem provádění díla </w:t>
      </w:r>
      <w:r w:rsidRPr="00F90C7D">
        <w:rPr>
          <w:rFonts w:ascii="Arial" w:hAnsi="Arial" w:cs="Arial"/>
          <w:sz w:val="22"/>
          <w:szCs w:val="22"/>
        </w:rPr>
        <w:t xml:space="preserve">je pozemek p.č. </w:t>
      </w:r>
      <w:r w:rsidR="00F90C7D" w:rsidRPr="00F90C7D">
        <w:rPr>
          <w:rFonts w:ascii="Arial" w:hAnsi="Arial" w:cs="Arial"/>
          <w:sz w:val="22"/>
          <w:szCs w:val="22"/>
        </w:rPr>
        <w:t xml:space="preserve">st. 294 </w:t>
      </w:r>
      <w:r w:rsidRPr="00F90C7D">
        <w:rPr>
          <w:rFonts w:ascii="Arial" w:hAnsi="Arial" w:cs="Arial"/>
          <w:sz w:val="22"/>
          <w:szCs w:val="22"/>
        </w:rPr>
        <w:t>k.ú. Měšice u Prahy.</w:t>
      </w:r>
    </w:p>
    <w:p w14:paraId="4BA7E8BD" w14:textId="77777777" w:rsidR="002B0B37" w:rsidRPr="005D6140" w:rsidRDefault="002B0B37" w:rsidP="002B0B37">
      <w:pPr>
        <w:suppressAutoHyphens/>
        <w:spacing w:line="276" w:lineRule="auto"/>
        <w:ind w:firstLine="709"/>
        <w:rPr>
          <w:rFonts w:ascii="Arial" w:hAnsi="Arial" w:cs="Arial"/>
          <w:sz w:val="22"/>
          <w:szCs w:val="22"/>
        </w:rPr>
      </w:pPr>
    </w:p>
    <w:p w14:paraId="03988A9B" w14:textId="77777777" w:rsidR="004F0001" w:rsidRPr="002144DE" w:rsidRDefault="004F0001" w:rsidP="00EE72FB">
      <w:pPr>
        <w:numPr>
          <w:ilvl w:val="0"/>
          <w:numId w:val="4"/>
        </w:numPr>
        <w:suppressAutoHyphens/>
        <w:spacing w:line="276" w:lineRule="auto"/>
        <w:rPr>
          <w:rFonts w:ascii="Arial" w:hAnsi="Arial" w:cs="Arial"/>
          <w:b/>
          <w:sz w:val="22"/>
          <w:szCs w:val="22"/>
        </w:rPr>
      </w:pPr>
      <w:r w:rsidRPr="002144DE">
        <w:rPr>
          <w:rFonts w:ascii="Arial" w:hAnsi="Arial" w:cs="Arial"/>
          <w:b/>
          <w:sz w:val="22"/>
          <w:szCs w:val="22"/>
        </w:rPr>
        <w:t>Příslušenství díla</w:t>
      </w:r>
    </w:p>
    <w:p w14:paraId="0E0A1E06" w14:textId="77777777" w:rsidR="004F0001" w:rsidRPr="002144DE" w:rsidRDefault="004F0001" w:rsidP="00EE72FB">
      <w:pPr>
        <w:suppressAutoHyphens/>
        <w:spacing w:line="276" w:lineRule="auto"/>
        <w:ind w:left="708"/>
        <w:jc w:val="both"/>
        <w:rPr>
          <w:rFonts w:ascii="Arial" w:hAnsi="Arial" w:cs="Arial"/>
          <w:sz w:val="22"/>
          <w:szCs w:val="22"/>
        </w:rPr>
      </w:pPr>
      <w:r w:rsidRPr="002144DE">
        <w:rPr>
          <w:rFonts w:ascii="Arial" w:hAnsi="Arial" w:cs="Arial"/>
          <w:sz w:val="22"/>
          <w:szCs w:val="22"/>
        </w:rPr>
        <w:t xml:space="preserve">Příslušenstvím díla jsou veškeré věci, které mají být podle </w:t>
      </w:r>
      <w:r w:rsidR="00076654" w:rsidRPr="002144DE">
        <w:rPr>
          <w:rFonts w:ascii="Arial" w:hAnsi="Arial" w:cs="Arial"/>
          <w:sz w:val="22"/>
          <w:szCs w:val="22"/>
        </w:rPr>
        <w:t xml:space="preserve">zadávací </w:t>
      </w:r>
      <w:r w:rsidRPr="002144DE">
        <w:rPr>
          <w:rFonts w:ascii="Arial" w:hAnsi="Arial" w:cs="Arial"/>
          <w:sz w:val="22"/>
          <w:szCs w:val="22"/>
        </w:rPr>
        <w:t xml:space="preserve">dokumentace nebo podle této smlouvy dodány </w:t>
      </w:r>
      <w:r w:rsidR="002144DE" w:rsidRPr="002144DE">
        <w:rPr>
          <w:rFonts w:ascii="Arial" w:hAnsi="Arial" w:cs="Arial"/>
          <w:sz w:val="22"/>
          <w:szCs w:val="22"/>
        </w:rPr>
        <w:t>Zhotovitel</w:t>
      </w:r>
      <w:r w:rsidRPr="002144DE">
        <w:rPr>
          <w:rFonts w:ascii="Arial" w:hAnsi="Arial" w:cs="Arial"/>
          <w:sz w:val="22"/>
          <w:szCs w:val="22"/>
        </w:rPr>
        <w:t xml:space="preserve">em za účelem využití díla k dalšímu </w:t>
      </w:r>
      <w:r w:rsidR="00076654" w:rsidRPr="002144DE">
        <w:rPr>
          <w:rFonts w:ascii="Arial" w:hAnsi="Arial" w:cs="Arial"/>
          <w:sz w:val="22"/>
          <w:szCs w:val="22"/>
        </w:rPr>
        <w:t>zamýšlenému účelu, tj. prodeje</w:t>
      </w:r>
      <w:r w:rsidR="00214CA0">
        <w:rPr>
          <w:rFonts w:ascii="Arial" w:hAnsi="Arial" w:cs="Arial"/>
          <w:sz w:val="22"/>
          <w:szCs w:val="22"/>
        </w:rPr>
        <w:t xml:space="preserve"> nebo pronájmu</w:t>
      </w:r>
      <w:r w:rsidR="00076654" w:rsidRPr="002144DE">
        <w:rPr>
          <w:rFonts w:ascii="Arial" w:hAnsi="Arial" w:cs="Arial"/>
          <w:sz w:val="22"/>
          <w:szCs w:val="22"/>
        </w:rPr>
        <w:t xml:space="preserve"> zhotoveného díla třetím osobám.</w:t>
      </w:r>
    </w:p>
    <w:p w14:paraId="352E8B1F" w14:textId="77777777" w:rsidR="004F0001" w:rsidRPr="002144DE" w:rsidRDefault="004F0001" w:rsidP="00EE72FB">
      <w:pPr>
        <w:suppressAutoHyphens/>
        <w:spacing w:line="276" w:lineRule="auto"/>
        <w:rPr>
          <w:rFonts w:ascii="Arial" w:hAnsi="Arial" w:cs="Arial"/>
          <w:sz w:val="22"/>
          <w:szCs w:val="22"/>
        </w:rPr>
      </w:pPr>
    </w:p>
    <w:p w14:paraId="559BEDEA" w14:textId="77777777" w:rsidR="004F0001" w:rsidRPr="002144DE" w:rsidRDefault="004F0001" w:rsidP="00EE72FB">
      <w:pPr>
        <w:numPr>
          <w:ilvl w:val="0"/>
          <w:numId w:val="4"/>
        </w:numPr>
        <w:suppressAutoHyphens/>
        <w:spacing w:line="276" w:lineRule="auto"/>
        <w:rPr>
          <w:rFonts w:ascii="Arial" w:hAnsi="Arial" w:cs="Arial"/>
          <w:b/>
          <w:sz w:val="22"/>
          <w:szCs w:val="22"/>
        </w:rPr>
      </w:pPr>
      <w:r w:rsidRPr="002144DE">
        <w:rPr>
          <w:rFonts w:ascii="Arial" w:hAnsi="Arial" w:cs="Arial"/>
          <w:b/>
          <w:sz w:val="22"/>
          <w:szCs w:val="22"/>
        </w:rPr>
        <w:t>Subdodavatel</w:t>
      </w:r>
    </w:p>
    <w:p w14:paraId="5A03190D" w14:textId="77777777" w:rsidR="00FA670F" w:rsidRPr="00FA670F" w:rsidRDefault="00FA670F" w:rsidP="00EE72FB">
      <w:pPr>
        <w:pStyle w:val="Odstavecseseznamem"/>
        <w:tabs>
          <w:tab w:val="left" w:pos="1418"/>
        </w:tabs>
        <w:spacing w:line="276" w:lineRule="auto"/>
        <w:ind w:left="720"/>
        <w:jc w:val="both"/>
        <w:rPr>
          <w:rFonts w:ascii="Arial" w:hAnsi="Arial" w:cs="Arial"/>
          <w:sz w:val="22"/>
          <w:szCs w:val="22"/>
        </w:rPr>
      </w:pPr>
      <w:r w:rsidRPr="00FA670F">
        <w:rPr>
          <w:rFonts w:ascii="Arial" w:hAnsi="Arial" w:cs="Arial"/>
          <w:sz w:val="22"/>
          <w:szCs w:val="22"/>
        </w:rPr>
        <w:t xml:space="preserve">Subdodavatelem </w:t>
      </w:r>
      <w:r w:rsidR="00760683">
        <w:rPr>
          <w:rFonts w:ascii="Arial" w:hAnsi="Arial" w:cs="Arial"/>
          <w:sz w:val="22"/>
          <w:szCs w:val="22"/>
        </w:rPr>
        <w:t>Pod</w:t>
      </w:r>
      <w:r w:rsidR="00760683" w:rsidRPr="00FA670F">
        <w:rPr>
          <w:rFonts w:ascii="Arial" w:hAnsi="Arial" w:cs="Arial"/>
          <w:sz w:val="22"/>
          <w:szCs w:val="22"/>
        </w:rPr>
        <w:t xml:space="preserve">dodavatelem </w:t>
      </w:r>
      <w:r w:rsidRPr="00FA670F">
        <w:rPr>
          <w:rFonts w:ascii="Arial" w:hAnsi="Arial" w:cs="Arial"/>
          <w:sz w:val="22"/>
          <w:szCs w:val="22"/>
        </w:rPr>
        <w:t>se rozumí každá osoba, která dodává část díla</w:t>
      </w:r>
      <w:r w:rsidR="00BB785D">
        <w:rPr>
          <w:rFonts w:ascii="Arial" w:hAnsi="Arial" w:cs="Arial"/>
          <w:sz w:val="22"/>
          <w:szCs w:val="22"/>
        </w:rPr>
        <w:t xml:space="preserve"> </w:t>
      </w:r>
      <w:r w:rsidR="00763A15">
        <w:rPr>
          <w:rFonts w:ascii="Arial" w:hAnsi="Arial" w:cs="Arial"/>
          <w:sz w:val="22"/>
          <w:szCs w:val="22"/>
        </w:rPr>
        <w:t>Zhotoviteli</w:t>
      </w:r>
      <w:r w:rsidR="00214CA0">
        <w:rPr>
          <w:rFonts w:ascii="Arial" w:hAnsi="Arial" w:cs="Arial"/>
          <w:sz w:val="22"/>
          <w:szCs w:val="22"/>
        </w:rPr>
        <w:t>.</w:t>
      </w:r>
      <w:r w:rsidRPr="00FA670F">
        <w:rPr>
          <w:rFonts w:ascii="Arial" w:hAnsi="Arial" w:cs="Arial"/>
          <w:sz w:val="22"/>
          <w:szCs w:val="22"/>
        </w:rPr>
        <w:t xml:space="preserve"> Osoba subdodavatele musí být vždy odsouhlasena Objednatelem</w:t>
      </w:r>
      <w:r w:rsidR="00214CA0">
        <w:rPr>
          <w:rFonts w:ascii="Arial" w:hAnsi="Arial" w:cs="Arial"/>
          <w:sz w:val="22"/>
          <w:szCs w:val="22"/>
        </w:rPr>
        <w:t xml:space="preserve"> a to</w:t>
      </w:r>
      <w:r w:rsidRPr="00FA670F">
        <w:rPr>
          <w:rFonts w:ascii="Arial" w:hAnsi="Arial" w:cs="Arial"/>
          <w:sz w:val="22"/>
          <w:szCs w:val="22"/>
        </w:rPr>
        <w:t xml:space="preserve"> v</w:t>
      </w:r>
      <w:r w:rsidR="00214CA0">
        <w:rPr>
          <w:rFonts w:ascii="Arial" w:hAnsi="Arial" w:cs="Arial"/>
          <w:sz w:val="22"/>
          <w:szCs w:val="22"/>
        </w:rPr>
        <w:t> </w:t>
      </w:r>
      <w:r w:rsidRPr="00FA670F">
        <w:rPr>
          <w:rFonts w:ascii="Arial" w:hAnsi="Arial" w:cs="Arial"/>
          <w:sz w:val="22"/>
          <w:szCs w:val="22"/>
        </w:rPr>
        <w:t>termínech</w:t>
      </w:r>
      <w:r w:rsidR="00214CA0">
        <w:rPr>
          <w:rFonts w:ascii="Arial" w:hAnsi="Arial" w:cs="Arial"/>
          <w:sz w:val="22"/>
          <w:szCs w:val="22"/>
        </w:rPr>
        <w:t xml:space="preserve"> min.15 dní před zahájením realizace dané části díla.</w:t>
      </w:r>
      <w:r w:rsidRPr="00FA670F">
        <w:rPr>
          <w:rFonts w:ascii="Arial" w:hAnsi="Arial" w:cs="Arial"/>
          <w:sz w:val="22"/>
          <w:szCs w:val="22"/>
        </w:rPr>
        <w:t xml:space="preserve"> Strany se dohodly, že Zhoto</w:t>
      </w:r>
      <w:r w:rsidR="00214CA0">
        <w:rPr>
          <w:rFonts w:ascii="Arial" w:hAnsi="Arial" w:cs="Arial"/>
          <w:sz w:val="22"/>
          <w:szCs w:val="22"/>
        </w:rPr>
        <w:t>vitel je</w:t>
      </w:r>
      <w:r w:rsidRPr="00FA670F">
        <w:rPr>
          <w:rFonts w:ascii="Arial" w:hAnsi="Arial" w:cs="Arial"/>
          <w:sz w:val="22"/>
          <w:szCs w:val="22"/>
        </w:rPr>
        <w:t xml:space="preserve"> oprávně</w:t>
      </w:r>
      <w:r w:rsidR="00214CA0">
        <w:rPr>
          <w:rFonts w:ascii="Arial" w:hAnsi="Arial" w:cs="Arial"/>
          <w:sz w:val="22"/>
          <w:szCs w:val="22"/>
        </w:rPr>
        <w:t>n</w:t>
      </w:r>
      <w:r w:rsidRPr="00FA670F">
        <w:rPr>
          <w:rFonts w:ascii="Arial" w:hAnsi="Arial" w:cs="Arial"/>
          <w:sz w:val="22"/>
          <w:szCs w:val="22"/>
        </w:rPr>
        <w:t xml:space="preserve"> nominovat </w:t>
      </w:r>
      <w:r w:rsidR="00214CA0">
        <w:rPr>
          <w:rFonts w:ascii="Arial" w:hAnsi="Arial" w:cs="Arial"/>
          <w:sz w:val="22"/>
          <w:szCs w:val="22"/>
        </w:rPr>
        <w:t>jednotlivé</w:t>
      </w:r>
      <w:r w:rsidRPr="00FA670F">
        <w:rPr>
          <w:rFonts w:ascii="Arial" w:hAnsi="Arial" w:cs="Arial"/>
          <w:sz w:val="22"/>
          <w:szCs w:val="22"/>
        </w:rPr>
        <w:t xml:space="preserve"> subdodavatel</w:t>
      </w:r>
      <w:r w:rsidR="00214CA0">
        <w:rPr>
          <w:rFonts w:ascii="Arial" w:hAnsi="Arial" w:cs="Arial"/>
          <w:sz w:val="22"/>
          <w:szCs w:val="22"/>
        </w:rPr>
        <w:t>e stavebních částí</w:t>
      </w:r>
      <w:r w:rsidRPr="00FA670F">
        <w:rPr>
          <w:rFonts w:ascii="Arial" w:hAnsi="Arial" w:cs="Arial"/>
          <w:sz w:val="22"/>
          <w:szCs w:val="22"/>
        </w:rPr>
        <w:t xml:space="preserve"> s tím, že budou nominováni pouze účastníci, kteří mají reference a zkušenosti s úspěšnou a doložitelnou realizací obdobného předmětu díla.</w:t>
      </w:r>
    </w:p>
    <w:p w14:paraId="43E4E8E8" w14:textId="77777777" w:rsidR="00FA670F" w:rsidRPr="00FA670F" w:rsidRDefault="00FA670F" w:rsidP="00EE72FB">
      <w:pPr>
        <w:pStyle w:val="Odstavecseseznamem"/>
        <w:tabs>
          <w:tab w:val="left" w:pos="1418"/>
        </w:tabs>
        <w:spacing w:line="276" w:lineRule="auto"/>
        <w:ind w:left="720"/>
        <w:jc w:val="both"/>
        <w:rPr>
          <w:rFonts w:ascii="Arial" w:hAnsi="Arial" w:cs="Arial"/>
          <w:sz w:val="22"/>
          <w:szCs w:val="22"/>
        </w:rPr>
      </w:pPr>
    </w:p>
    <w:p w14:paraId="3FC7D650" w14:textId="77777777" w:rsidR="004F0001" w:rsidRPr="002144DE" w:rsidRDefault="004F0001" w:rsidP="00EE72FB">
      <w:pPr>
        <w:numPr>
          <w:ilvl w:val="0"/>
          <w:numId w:val="4"/>
        </w:numPr>
        <w:suppressAutoHyphens/>
        <w:spacing w:line="276" w:lineRule="auto"/>
        <w:jc w:val="both"/>
        <w:rPr>
          <w:rFonts w:ascii="Arial" w:hAnsi="Arial" w:cs="Arial"/>
          <w:b/>
          <w:sz w:val="22"/>
          <w:szCs w:val="22"/>
        </w:rPr>
      </w:pPr>
      <w:r w:rsidRPr="002144DE">
        <w:rPr>
          <w:rFonts w:ascii="Arial" w:hAnsi="Arial" w:cs="Arial"/>
          <w:b/>
          <w:sz w:val="22"/>
          <w:szCs w:val="22"/>
        </w:rPr>
        <w:t>Projektmanager</w:t>
      </w:r>
    </w:p>
    <w:p w14:paraId="70758038" w14:textId="77777777" w:rsidR="004F0001" w:rsidRDefault="002144DE" w:rsidP="00EE72FB">
      <w:pPr>
        <w:suppressAutoHyphens/>
        <w:spacing w:line="276" w:lineRule="auto"/>
        <w:ind w:left="709" w:hanging="1"/>
        <w:jc w:val="both"/>
        <w:rPr>
          <w:rFonts w:ascii="Arial" w:hAnsi="Arial" w:cs="Arial"/>
          <w:snapToGrid/>
          <w:sz w:val="22"/>
          <w:szCs w:val="22"/>
        </w:rPr>
      </w:pPr>
      <w:r w:rsidRPr="002144DE">
        <w:rPr>
          <w:rFonts w:ascii="Arial" w:hAnsi="Arial" w:cs="Arial"/>
          <w:sz w:val="22"/>
          <w:szCs w:val="22"/>
        </w:rPr>
        <w:t>Objednatel</w:t>
      </w:r>
      <w:r w:rsidR="004F0001" w:rsidRPr="002144DE">
        <w:rPr>
          <w:rFonts w:ascii="Arial" w:hAnsi="Arial" w:cs="Arial"/>
          <w:sz w:val="22"/>
          <w:szCs w:val="22"/>
        </w:rPr>
        <w:t xml:space="preserve"> </w:t>
      </w:r>
      <w:r w:rsidR="00000112" w:rsidRPr="002144DE">
        <w:rPr>
          <w:rFonts w:ascii="Arial" w:hAnsi="Arial" w:cs="Arial"/>
          <w:sz w:val="22"/>
          <w:szCs w:val="22"/>
        </w:rPr>
        <w:t xml:space="preserve">je oprávněn pověřit </w:t>
      </w:r>
      <w:r w:rsidR="004F0001" w:rsidRPr="002144DE">
        <w:rPr>
          <w:rFonts w:ascii="Arial" w:hAnsi="Arial" w:cs="Arial"/>
          <w:sz w:val="22"/>
          <w:szCs w:val="22"/>
        </w:rPr>
        <w:t>řízením projektu, jeho nákladů a výkonem</w:t>
      </w:r>
      <w:r w:rsidR="00171476" w:rsidRPr="002144DE">
        <w:rPr>
          <w:rFonts w:ascii="Arial" w:hAnsi="Arial" w:cs="Arial"/>
          <w:sz w:val="22"/>
          <w:szCs w:val="22"/>
        </w:rPr>
        <w:t xml:space="preserve"> technického dozoru</w:t>
      </w:r>
      <w:r w:rsidR="004F0001" w:rsidRPr="002144DE">
        <w:rPr>
          <w:rFonts w:ascii="Arial" w:hAnsi="Arial" w:cs="Arial"/>
          <w:sz w:val="22"/>
          <w:szCs w:val="22"/>
        </w:rPr>
        <w:t xml:space="preserve"> </w:t>
      </w:r>
      <w:r w:rsidR="00763A15">
        <w:rPr>
          <w:rFonts w:ascii="Arial" w:hAnsi="Arial" w:cs="Arial"/>
          <w:sz w:val="22"/>
          <w:szCs w:val="22"/>
        </w:rPr>
        <w:t xml:space="preserve">třetí osobu </w:t>
      </w:r>
      <w:r w:rsidR="00171476" w:rsidRPr="002144DE">
        <w:rPr>
          <w:rFonts w:ascii="Arial" w:hAnsi="Arial" w:cs="Arial"/>
          <w:sz w:val="22"/>
          <w:szCs w:val="22"/>
        </w:rPr>
        <w:t xml:space="preserve"> </w:t>
      </w:r>
      <w:r w:rsidR="004F0001" w:rsidRPr="002144DE">
        <w:rPr>
          <w:rFonts w:ascii="Arial" w:hAnsi="Arial" w:cs="Arial"/>
          <w:snapToGrid/>
          <w:sz w:val="22"/>
          <w:szCs w:val="22"/>
        </w:rPr>
        <w:t xml:space="preserve">(dále jen </w:t>
      </w:r>
      <w:r w:rsidR="007D6521">
        <w:rPr>
          <w:rFonts w:ascii="Arial" w:hAnsi="Arial" w:cs="Arial"/>
          <w:snapToGrid/>
          <w:sz w:val="22"/>
          <w:szCs w:val="22"/>
        </w:rPr>
        <w:t>„</w:t>
      </w:r>
      <w:r w:rsidR="004F0001" w:rsidRPr="002144DE">
        <w:rPr>
          <w:rFonts w:ascii="Arial" w:hAnsi="Arial" w:cs="Arial"/>
          <w:snapToGrid/>
          <w:sz w:val="22"/>
          <w:szCs w:val="22"/>
        </w:rPr>
        <w:t>projektmanager</w:t>
      </w:r>
      <w:r w:rsidR="007D6521">
        <w:rPr>
          <w:rFonts w:ascii="Arial" w:hAnsi="Arial" w:cs="Arial"/>
          <w:snapToGrid/>
          <w:sz w:val="22"/>
          <w:szCs w:val="22"/>
        </w:rPr>
        <w:t>“</w:t>
      </w:r>
      <w:r w:rsidR="004F0001" w:rsidRPr="002144DE">
        <w:rPr>
          <w:rFonts w:ascii="Arial" w:hAnsi="Arial" w:cs="Arial"/>
          <w:snapToGrid/>
          <w:sz w:val="22"/>
          <w:szCs w:val="22"/>
        </w:rPr>
        <w:t xml:space="preserve">). Projektmanager bude zastupovat </w:t>
      </w:r>
      <w:r w:rsidRPr="002144DE">
        <w:rPr>
          <w:rFonts w:ascii="Arial" w:hAnsi="Arial" w:cs="Arial"/>
          <w:snapToGrid/>
          <w:sz w:val="22"/>
          <w:szCs w:val="22"/>
        </w:rPr>
        <w:t>Objednatel</w:t>
      </w:r>
      <w:r w:rsidR="004F0001" w:rsidRPr="002144DE">
        <w:rPr>
          <w:rFonts w:ascii="Arial" w:hAnsi="Arial" w:cs="Arial"/>
          <w:snapToGrid/>
          <w:sz w:val="22"/>
          <w:szCs w:val="22"/>
        </w:rPr>
        <w:t>e při realizaci této smlouvy o dílo ve sm</w:t>
      </w:r>
      <w:r w:rsidR="007E622F">
        <w:rPr>
          <w:rFonts w:ascii="Arial" w:hAnsi="Arial" w:cs="Arial"/>
          <w:snapToGrid/>
          <w:sz w:val="22"/>
          <w:szCs w:val="22"/>
        </w:rPr>
        <w:t>yslu jejích ustanovení.</w:t>
      </w:r>
    </w:p>
    <w:p w14:paraId="66C4D748" w14:textId="77777777" w:rsidR="007E622F" w:rsidRPr="002144DE" w:rsidRDefault="007E622F" w:rsidP="00EE72FB">
      <w:pPr>
        <w:suppressAutoHyphens/>
        <w:spacing w:line="276" w:lineRule="auto"/>
        <w:ind w:left="709" w:hanging="1"/>
        <w:jc w:val="both"/>
        <w:rPr>
          <w:rFonts w:ascii="Arial" w:hAnsi="Arial"/>
          <w:sz w:val="22"/>
        </w:rPr>
      </w:pPr>
    </w:p>
    <w:p w14:paraId="2883D793" w14:textId="77777777" w:rsidR="002568A7" w:rsidRPr="002144DE" w:rsidRDefault="002568A7" w:rsidP="00EE72FB">
      <w:pPr>
        <w:numPr>
          <w:ilvl w:val="0"/>
          <w:numId w:val="4"/>
        </w:numPr>
        <w:suppressAutoHyphens/>
        <w:spacing w:line="276" w:lineRule="auto"/>
        <w:jc w:val="both"/>
        <w:rPr>
          <w:rFonts w:ascii="Arial" w:hAnsi="Arial" w:cs="Arial"/>
          <w:b/>
          <w:sz w:val="22"/>
          <w:szCs w:val="22"/>
        </w:rPr>
      </w:pPr>
      <w:r w:rsidRPr="002144DE">
        <w:rPr>
          <w:rFonts w:ascii="Arial" w:hAnsi="Arial" w:cs="Arial"/>
          <w:b/>
          <w:sz w:val="22"/>
          <w:szCs w:val="22"/>
        </w:rPr>
        <w:t xml:space="preserve">Hlavní stavbyvedoucí </w:t>
      </w:r>
    </w:p>
    <w:p w14:paraId="64F1E3E3" w14:textId="77777777" w:rsidR="002568A7" w:rsidRDefault="002568A7" w:rsidP="00EE72FB">
      <w:pPr>
        <w:suppressAutoHyphens/>
        <w:spacing w:line="276" w:lineRule="auto"/>
        <w:ind w:left="709" w:hanging="1"/>
        <w:jc w:val="both"/>
        <w:rPr>
          <w:rFonts w:ascii="Arial" w:hAnsi="Arial" w:cs="Arial"/>
          <w:sz w:val="22"/>
          <w:szCs w:val="22"/>
        </w:rPr>
      </w:pPr>
      <w:r w:rsidRPr="002144DE">
        <w:rPr>
          <w:rFonts w:ascii="Arial" w:hAnsi="Arial" w:cs="Arial"/>
          <w:sz w:val="22"/>
          <w:szCs w:val="22"/>
        </w:rPr>
        <w:t xml:space="preserve">Hlavním stavbyvedoucím, který je zástupcem Zhotovitele odpovědným za realizaci díla, je ze strany Zhotovitele jmenován </w:t>
      </w:r>
      <w:r w:rsidR="00FA670F" w:rsidRPr="00FA670F">
        <w:rPr>
          <w:rFonts w:ascii="Arial" w:hAnsi="Arial"/>
          <w:sz w:val="22"/>
          <w:highlight w:val="yellow"/>
        </w:rPr>
        <w:t>……………………</w:t>
      </w:r>
      <w:r w:rsidRPr="003426E4">
        <w:rPr>
          <w:rFonts w:ascii="Arial" w:hAnsi="Arial" w:cs="Arial"/>
          <w:sz w:val="22"/>
          <w:szCs w:val="22"/>
        </w:rPr>
        <w:t>.</w:t>
      </w:r>
    </w:p>
    <w:p w14:paraId="2EC0723A" w14:textId="77777777" w:rsidR="00B43FB9" w:rsidRDefault="00B43FB9" w:rsidP="00A94853">
      <w:pPr>
        <w:suppressAutoHyphens/>
        <w:spacing w:line="276" w:lineRule="auto"/>
        <w:jc w:val="both"/>
        <w:rPr>
          <w:rFonts w:ascii="Arial" w:hAnsi="Arial" w:cs="Arial"/>
          <w:sz w:val="22"/>
          <w:szCs w:val="22"/>
        </w:rPr>
      </w:pPr>
    </w:p>
    <w:p w14:paraId="27EAF117" w14:textId="77777777" w:rsidR="002568A7" w:rsidRPr="002144DE" w:rsidRDefault="002568A7" w:rsidP="00F30B7D">
      <w:pPr>
        <w:suppressAutoHyphens/>
        <w:spacing w:line="276" w:lineRule="auto"/>
        <w:ind w:left="709" w:hanging="1"/>
        <w:rPr>
          <w:rFonts w:ascii="Arial" w:hAnsi="Arial"/>
          <w:sz w:val="22"/>
        </w:rPr>
      </w:pPr>
    </w:p>
    <w:p w14:paraId="7B2FC6E9" w14:textId="77777777" w:rsidR="004F0001" w:rsidRPr="002144DE" w:rsidRDefault="004F0001" w:rsidP="00EE72FB">
      <w:pPr>
        <w:pStyle w:val="Nadpis1"/>
        <w:suppressAutoHyphens/>
        <w:spacing w:line="276" w:lineRule="auto"/>
        <w:rPr>
          <w:sz w:val="22"/>
        </w:rPr>
      </w:pPr>
      <w:r w:rsidRPr="002144DE">
        <w:rPr>
          <w:sz w:val="22"/>
        </w:rPr>
        <w:t>III.</w:t>
      </w:r>
      <w:r w:rsidR="00171476" w:rsidRPr="002144DE">
        <w:rPr>
          <w:sz w:val="22"/>
        </w:rPr>
        <w:t xml:space="preserve"> </w:t>
      </w:r>
      <w:r w:rsidRPr="002144DE">
        <w:rPr>
          <w:sz w:val="22"/>
        </w:rPr>
        <w:t>PŘEDMĚT SMLOUVY</w:t>
      </w:r>
    </w:p>
    <w:p w14:paraId="72EEC463" w14:textId="77777777" w:rsidR="004F0001" w:rsidRPr="002144DE" w:rsidRDefault="004F0001" w:rsidP="00EE72FB">
      <w:pPr>
        <w:suppressAutoHyphens/>
        <w:spacing w:line="276" w:lineRule="auto"/>
        <w:rPr>
          <w:rFonts w:ascii="Arial" w:hAnsi="Arial"/>
          <w:sz w:val="22"/>
        </w:rPr>
      </w:pPr>
    </w:p>
    <w:p w14:paraId="4CF111F6" w14:textId="77777777" w:rsidR="004F0001" w:rsidRPr="002144DE" w:rsidRDefault="004F0001" w:rsidP="00EE72FB">
      <w:pPr>
        <w:numPr>
          <w:ilvl w:val="0"/>
          <w:numId w:val="3"/>
        </w:numPr>
        <w:suppressAutoHyphens/>
        <w:spacing w:line="276" w:lineRule="auto"/>
        <w:rPr>
          <w:rFonts w:ascii="Arial" w:hAnsi="Arial" w:cs="Arial"/>
          <w:sz w:val="22"/>
          <w:szCs w:val="22"/>
        </w:rPr>
      </w:pPr>
      <w:r w:rsidRPr="002144DE">
        <w:rPr>
          <w:rFonts w:ascii="Arial" w:hAnsi="Arial" w:cs="Arial"/>
          <w:b/>
          <w:sz w:val="22"/>
          <w:szCs w:val="22"/>
        </w:rPr>
        <w:t xml:space="preserve">Všeobecný závazek </w:t>
      </w:r>
      <w:r w:rsidR="002144DE" w:rsidRPr="002144DE">
        <w:rPr>
          <w:rFonts w:ascii="Arial" w:hAnsi="Arial" w:cs="Arial"/>
          <w:b/>
          <w:sz w:val="22"/>
          <w:szCs w:val="22"/>
        </w:rPr>
        <w:t>Zhotovitel</w:t>
      </w:r>
      <w:r w:rsidRPr="002144DE">
        <w:rPr>
          <w:rFonts w:ascii="Arial" w:hAnsi="Arial" w:cs="Arial"/>
          <w:b/>
          <w:sz w:val="22"/>
          <w:szCs w:val="22"/>
        </w:rPr>
        <w:t>e</w:t>
      </w:r>
    </w:p>
    <w:p w14:paraId="574AD7EB" w14:textId="77777777" w:rsidR="00FA670F" w:rsidRPr="00F20318" w:rsidRDefault="00FA670F" w:rsidP="00EE72FB">
      <w:pPr>
        <w:pStyle w:val="Odstavecseseznamem"/>
        <w:tabs>
          <w:tab w:val="left" w:pos="1418"/>
        </w:tabs>
        <w:spacing w:line="276" w:lineRule="auto"/>
        <w:jc w:val="both"/>
        <w:rPr>
          <w:rFonts w:ascii="Arial" w:hAnsi="Arial" w:cs="Arial"/>
          <w:sz w:val="22"/>
          <w:szCs w:val="22"/>
        </w:rPr>
      </w:pPr>
      <w:r w:rsidRPr="00F20318">
        <w:rPr>
          <w:rFonts w:ascii="Arial" w:hAnsi="Arial" w:cs="Arial"/>
          <w:sz w:val="22"/>
          <w:szCs w:val="22"/>
        </w:rPr>
        <w:t xml:space="preserve">Zhotovitel se zavazuje provést </w:t>
      </w:r>
      <w:r w:rsidR="00065133">
        <w:rPr>
          <w:rFonts w:ascii="Arial" w:hAnsi="Arial" w:cs="Arial"/>
          <w:sz w:val="22"/>
          <w:szCs w:val="22"/>
        </w:rPr>
        <w:t xml:space="preserve">s odbornou péčí </w:t>
      </w:r>
      <w:r w:rsidR="00E05B11">
        <w:rPr>
          <w:rFonts w:ascii="Arial" w:hAnsi="Arial" w:cs="Arial"/>
          <w:sz w:val="22"/>
          <w:szCs w:val="22"/>
        </w:rPr>
        <w:t xml:space="preserve">řádně a včas </w:t>
      </w:r>
      <w:r w:rsidRPr="00F20318">
        <w:rPr>
          <w:rFonts w:ascii="Arial" w:hAnsi="Arial" w:cs="Arial"/>
          <w:sz w:val="22"/>
          <w:szCs w:val="22"/>
        </w:rPr>
        <w:t xml:space="preserve">na svůj náklad, nebezpečí a svým jménem pro Objednatele </w:t>
      </w:r>
      <w:r>
        <w:rPr>
          <w:rFonts w:ascii="Arial" w:hAnsi="Arial" w:cs="Arial"/>
          <w:sz w:val="22"/>
          <w:szCs w:val="22"/>
        </w:rPr>
        <w:t>d</w:t>
      </w:r>
      <w:r w:rsidRPr="00F20318">
        <w:rPr>
          <w:rFonts w:ascii="Arial" w:hAnsi="Arial" w:cs="Arial"/>
          <w:sz w:val="22"/>
          <w:szCs w:val="22"/>
        </w:rPr>
        <w:t>ílo tak, jak je specifikováno v této smlouvě a jejích přílohách</w:t>
      </w:r>
      <w:r w:rsidR="00E05B11">
        <w:rPr>
          <w:rFonts w:ascii="Arial" w:hAnsi="Arial" w:cs="Arial"/>
          <w:sz w:val="22"/>
          <w:szCs w:val="22"/>
        </w:rPr>
        <w:t xml:space="preserve"> a dle pokynů Objednatele a to </w:t>
      </w:r>
      <w:r w:rsidRPr="00F20318">
        <w:rPr>
          <w:rFonts w:ascii="Arial" w:hAnsi="Arial" w:cs="Arial"/>
          <w:sz w:val="22"/>
          <w:szCs w:val="22"/>
        </w:rPr>
        <w:t xml:space="preserve"> bez vad a nedodělků</w:t>
      </w:r>
      <w:r w:rsidR="00B43FB9">
        <w:rPr>
          <w:rFonts w:ascii="Arial" w:hAnsi="Arial" w:cs="Arial"/>
          <w:sz w:val="22"/>
          <w:szCs w:val="22"/>
        </w:rPr>
        <w:t xml:space="preserve">  a předat dílo</w:t>
      </w:r>
      <w:r w:rsidRPr="00F20318">
        <w:rPr>
          <w:rFonts w:ascii="Arial" w:hAnsi="Arial" w:cs="Arial"/>
          <w:sz w:val="22"/>
          <w:szCs w:val="22"/>
        </w:rPr>
        <w:t xml:space="preserve"> včetně příslušenství Objednateli a poskytnout další plnění uvedená ve smlouvě o dílo.</w:t>
      </w:r>
    </w:p>
    <w:p w14:paraId="6D4A2C22" w14:textId="77777777" w:rsidR="004F0001" w:rsidRPr="002144DE" w:rsidRDefault="004F0001" w:rsidP="00EE72FB">
      <w:pPr>
        <w:suppressAutoHyphens/>
        <w:spacing w:line="276" w:lineRule="auto"/>
        <w:ind w:left="708"/>
        <w:rPr>
          <w:rFonts w:ascii="Arial" w:hAnsi="Arial" w:cs="Arial"/>
          <w:sz w:val="22"/>
          <w:szCs w:val="22"/>
        </w:rPr>
      </w:pPr>
    </w:p>
    <w:p w14:paraId="518C056B" w14:textId="77777777" w:rsidR="004F0001" w:rsidRPr="002144DE" w:rsidRDefault="004F0001" w:rsidP="00EE72FB">
      <w:pPr>
        <w:numPr>
          <w:ilvl w:val="0"/>
          <w:numId w:val="3"/>
        </w:numPr>
        <w:suppressAutoHyphens/>
        <w:spacing w:line="276" w:lineRule="auto"/>
        <w:rPr>
          <w:rFonts w:ascii="Arial" w:hAnsi="Arial" w:cs="Arial"/>
          <w:sz w:val="22"/>
          <w:szCs w:val="22"/>
        </w:rPr>
      </w:pPr>
      <w:r w:rsidRPr="002144DE">
        <w:rPr>
          <w:rFonts w:ascii="Arial" w:hAnsi="Arial" w:cs="Arial"/>
          <w:b/>
          <w:sz w:val="22"/>
          <w:szCs w:val="22"/>
        </w:rPr>
        <w:t xml:space="preserve">Všeobecný závazek </w:t>
      </w:r>
      <w:r w:rsidR="002144DE" w:rsidRPr="002144DE">
        <w:rPr>
          <w:rFonts w:ascii="Arial" w:hAnsi="Arial" w:cs="Arial"/>
          <w:b/>
          <w:sz w:val="22"/>
          <w:szCs w:val="22"/>
        </w:rPr>
        <w:t>Objednatel</w:t>
      </w:r>
      <w:r w:rsidRPr="002144DE">
        <w:rPr>
          <w:rFonts w:ascii="Arial" w:hAnsi="Arial" w:cs="Arial"/>
          <w:b/>
          <w:sz w:val="22"/>
          <w:szCs w:val="22"/>
        </w:rPr>
        <w:t>e</w:t>
      </w:r>
    </w:p>
    <w:p w14:paraId="03B8B776" w14:textId="77777777" w:rsidR="00FA670F" w:rsidRPr="002144DE" w:rsidRDefault="002144DE" w:rsidP="00EE72FB">
      <w:pPr>
        <w:suppressAutoHyphens/>
        <w:spacing w:line="276" w:lineRule="auto"/>
        <w:ind w:left="708"/>
        <w:jc w:val="both"/>
        <w:rPr>
          <w:rFonts w:ascii="Arial" w:hAnsi="Arial" w:cs="Arial"/>
          <w:sz w:val="22"/>
          <w:szCs w:val="22"/>
        </w:rPr>
      </w:pPr>
      <w:r w:rsidRPr="002144DE">
        <w:rPr>
          <w:rFonts w:ascii="Arial" w:hAnsi="Arial" w:cs="Arial"/>
          <w:sz w:val="22"/>
          <w:szCs w:val="22"/>
        </w:rPr>
        <w:t>Objednatel</w:t>
      </w:r>
      <w:r w:rsidR="004F0001" w:rsidRPr="002144DE">
        <w:rPr>
          <w:rFonts w:ascii="Arial" w:hAnsi="Arial" w:cs="Arial"/>
          <w:sz w:val="22"/>
          <w:szCs w:val="22"/>
        </w:rPr>
        <w:t xml:space="preserve"> se zavazuje při provádění díla řádně spolupůsobit a </w:t>
      </w:r>
      <w:r w:rsidRPr="002144DE">
        <w:rPr>
          <w:rFonts w:ascii="Arial" w:hAnsi="Arial" w:cs="Arial"/>
          <w:sz w:val="22"/>
          <w:szCs w:val="22"/>
        </w:rPr>
        <w:t>Zhotovitel</w:t>
      </w:r>
      <w:r w:rsidR="004F0001" w:rsidRPr="002144DE">
        <w:rPr>
          <w:rFonts w:ascii="Arial" w:hAnsi="Arial" w:cs="Arial"/>
          <w:sz w:val="22"/>
          <w:szCs w:val="22"/>
        </w:rPr>
        <w:t>i řádně provedené dílo řádně zaplatit a to za podmínek touto smlouvou sjednaných.</w:t>
      </w:r>
    </w:p>
    <w:p w14:paraId="6062D852" w14:textId="77777777" w:rsidR="004F0001" w:rsidRPr="002144DE" w:rsidRDefault="004F0001" w:rsidP="00EE72FB">
      <w:pPr>
        <w:suppressAutoHyphens/>
        <w:spacing w:line="276" w:lineRule="auto"/>
        <w:rPr>
          <w:rFonts w:ascii="Arial" w:hAnsi="Arial"/>
          <w:sz w:val="22"/>
        </w:rPr>
      </w:pPr>
    </w:p>
    <w:p w14:paraId="4B11B34E" w14:textId="77777777" w:rsidR="004F0001" w:rsidRPr="002144DE" w:rsidRDefault="004F0001" w:rsidP="00EE72FB">
      <w:pPr>
        <w:numPr>
          <w:ilvl w:val="0"/>
          <w:numId w:val="3"/>
        </w:numPr>
        <w:suppressAutoHyphens/>
        <w:spacing w:line="276" w:lineRule="auto"/>
        <w:rPr>
          <w:rFonts w:ascii="Arial" w:hAnsi="Arial" w:cs="Arial"/>
          <w:b/>
          <w:sz w:val="22"/>
          <w:szCs w:val="22"/>
        </w:rPr>
      </w:pPr>
      <w:r w:rsidRPr="002144DE">
        <w:rPr>
          <w:rFonts w:ascii="Arial" w:hAnsi="Arial" w:cs="Arial"/>
          <w:b/>
          <w:sz w:val="22"/>
          <w:szCs w:val="22"/>
        </w:rPr>
        <w:t>Rozsah díla</w:t>
      </w:r>
    </w:p>
    <w:p w14:paraId="0118984C" w14:textId="77777777" w:rsidR="004F0001" w:rsidRPr="002144DE" w:rsidRDefault="004F0001" w:rsidP="00EE72FB">
      <w:pPr>
        <w:suppressAutoHyphens/>
        <w:spacing w:line="276" w:lineRule="auto"/>
        <w:ind w:left="708"/>
        <w:jc w:val="both"/>
        <w:rPr>
          <w:rFonts w:ascii="Arial" w:hAnsi="Arial" w:cs="Arial"/>
          <w:sz w:val="22"/>
          <w:szCs w:val="22"/>
        </w:rPr>
      </w:pPr>
      <w:r w:rsidRPr="003426E4">
        <w:rPr>
          <w:rFonts w:ascii="Arial" w:hAnsi="Arial" w:cs="Arial"/>
          <w:sz w:val="22"/>
          <w:szCs w:val="22"/>
        </w:rPr>
        <w:t xml:space="preserve">Rozsah provedení díla je specifikován </w:t>
      </w:r>
      <w:r w:rsidR="00C67749" w:rsidRPr="003426E4">
        <w:rPr>
          <w:rFonts w:ascii="Arial" w:hAnsi="Arial" w:cs="Arial"/>
          <w:sz w:val="22"/>
          <w:szCs w:val="22"/>
        </w:rPr>
        <w:t>podle čl. II. odst.</w:t>
      </w:r>
      <w:r w:rsidR="00E37DAD" w:rsidRPr="003426E4">
        <w:rPr>
          <w:rFonts w:ascii="Arial" w:hAnsi="Arial" w:cs="Arial"/>
          <w:sz w:val="22"/>
          <w:szCs w:val="22"/>
        </w:rPr>
        <w:t xml:space="preserve"> </w:t>
      </w:r>
      <w:r w:rsidR="00C67749" w:rsidRPr="003426E4">
        <w:rPr>
          <w:rFonts w:ascii="Arial" w:hAnsi="Arial" w:cs="Arial"/>
          <w:sz w:val="22"/>
          <w:szCs w:val="22"/>
        </w:rPr>
        <w:t>3</w:t>
      </w:r>
      <w:r w:rsidRPr="003426E4">
        <w:rPr>
          <w:rFonts w:ascii="Arial" w:hAnsi="Arial" w:cs="Arial"/>
          <w:sz w:val="22"/>
          <w:szCs w:val="22"/>
        </w:rPr>
        <w:t>.</w:t>
      </w:r>
    </w:p>
    <w:p w14:paraId="279750BC" w14:textId="77777777" w:rsidR="004F0001" w:rsidRPr="002144DE" w:rsidRDefault="004F0001" w:rsidP="00EE72FB">
      <w:pPr>
        <w:suppressAutoHyphens/>
        <w:spacing w:line="276" w:lineRule="auto"/>
        <w:ind w:left="708"/>
        <w:jc w:val="both"/>
        <w:rPr>
          <w:rFonts w:ascii="Arial" w:hAnsi="Arial" w:cs="Arial"/>
          <w:b/>
          <w:sz w:val="22"/>
          <w:szCs w:val="22"/>
        </w:rPr>
      </w:pPr>
    </w:p>
    <w:p w14:paraId="73010DD1" w14:textId="77777777" w:rsidR="004F0001" w:rsidRPr="002144DE" w:rsidRDefault="004F0001" w:rsidP="00EE72FB">
      <w:pPr>
        <w:suppressAutoHyphens/>
        <w:spacing w:line="276" w:lineRule="auto"/>
        <w:ind w:firstLine="708"/>
        <w:jc w:val="both"/>
        <w:rPr>
          <w:rFonts w:ascii="Arial" w:hAnsi="Arial" w:cs="Arial"/>
          <w:sz w:val="22"/>
          <w:szCs w:val="22"/>
        </w:rPr>
      </w:pPr>
      <w:r w:rsidRPr="002144DE">
        <w:rPr>
          <w:rFonts w:ascii="Arial" w:hAnsi="Arial" w:cs="Arial"/>
          <w:sz w:val="22"/>
          <w:szCs w:val="22"/>
        </w:rPr>
        <w:t xml:space="preserve">K činnostem a úkolům </w:t>
      </w:r>
      <w:r w:rsidR="002144DE" w:rsidRPr="002144DE">
        <w:rPr>
          <w:rFonts w:ascii="Arial" w:hAnsi="Arial" w:cs="Arial"/>
          <w:sz w:val="22"/>
          <w:szCs w:val="22"/>
        </w:rPr>
        <w:t>Zhotovitel</w:t>
      </w:r>
      <w:r w:rsidRPr="002144DE">
        <w:rPr>
          <w:rFonts w:ascii="Arial" w:hAnsi="Arial" w:cs="Arial"/>
          <w:sz w:val="22"/>
          <w:szCs w:val="22"/>
        </w:rPr>
        <w:t>e prováděným na jeho náklady patří zejména:</w:t>
      </w:r>
    </w:p>
    <w:p w14:paraId="0A7C083F" w14:textId="77777777" w:rsidR="002B0B37" w:rsidRPr="002144DE" w:rsidRDefault="002B0B37" w:rsidP="002B0B37">
      <w:pPr>
        <w:numPr>
          <w:ilvl w:val="0"/>
          <w:numId w:val="28"/>
        </w:numPr>
        <w:suppressAutoHyphens/>
        <w:spacing w:line="276" w:lineRule="auto"/>
        <w:ind w:left="993" w:hanging="284"/>
        <w:jc w:val="both"/>
        <w:rPr>
          <w:rFonts w:ascii="Arial" w:hAnsi="Arial"/>
          <w:sz w:val="22"/>
        </w:rPr>
      </w:pPr>
      <w:r w:rsidRPr="002144DE">
        <w:rPr>
          <w:rFonts w:ascii="Arial" w:hAnsi="Arial"/>
          <w:sz w:val="22"/>
        </w:rPr>
        <w:lastRenderedPageBreak/>
        <w:t>provedení veškerých stavebních prací za účelem kompletního provedení díla</w:t>
      </w:r>
      <w:r w:rsidRPr="002144DE">
        <w:rPr>
          <w:rFonts w:ascii="Arial" w:hAnsi="Arial" w:cs="Arial"/>
          <w:sz w:val="22"/>
          <w:szCs w:val="22"/>
        </w:rPr>
        <w:t>;</w:t>
      </w:r>
    </w:p>
    <w:p w14:paraId="535517C0" w14:textId="77777777" w:rsidR="002B0B37" w:rsidRPr="002144DE" w:rsidRDefault="002B0B37" w:rsidP="002B0B37">
      <w:pPr>
        <w:numPr>
          <w:ilvl w:val="0"/>
          <w:numId w:val="28"/>
        </w:numPr>
        <w:suppressAutoHyphens/>
        <w:spacing w:line="276" w:lineRule="auto"/>
        <w:ind w:left="993" w:hanging="284"/>
        <w:jc w:val="both"/>
        <w:rPr>
          <w:rFonts w:ascii="Arial" w:hAnsi="Arial"/>
          <w:sz w:val="22"/>
        </w:rPr>
      </w:pPr>
      <w:r w:rsidRPr="002144DE">
        <w:rPr>
          <w:rFonts w:ascii="Arial" w:hAnsi="Arial"/>
          <w:sz w:val="22"/>
        </w:rPr>
        <w:t>vypracování potřebné dokumentace</w:t>
      </w:r>
      <w:r>
        <w:rPr>
          <w:rFonts w:ascii="Arial" w:hAnsi="Arial" w:cs="Arial"/>
          <w:sz w:val="22"/>
          <w:szCs w:val="22"/>
        </w:rPr>
        <w:t xml:space="preserve"> nutné pro provedení stavby</w:t>
      </w:r>
      <w:r w:rsidRPr="002144DE">
        <w:rPr>
          <w:rFonts w:ascii="Arial" w:hAnsi="Arial"/>
          <w:sz w:val="22"/>
        </w:rPr>
        <w:t xml:space="preserve"> (zejména</w:t>
      </w:r>
      <w:r>
        <w:rPr>
          <w:rFonts w:ascii="Arial" w:hAnsi="Arial"/>
          <w:sz w:val="22"/>
        </w:rPr>
        <w:t xml:space="preserve"> části</w:t>
      </w:r>
      <w:r w:rsidRPr="002144DE">
        <w:rPr>
          <w:rFonts w:ascii="Arial" w:hAnsi="Arial"/>
          <w:sz w:val="22"/>
        </w:rPr>
        <w:t xml:space="preserve"> </w:t>
      </w:r>
      <w:r>
        <w:rPr>
          <w:rFonts w:ascii="Arial" w:hAnsi="Arial"/>
          <w:sz w:val="22"/>
        </w:rPr>
        <w:t xml:space="preserve">realizační dokumentace, </w:t>
      </w:r>
      <w:r w:rsidRPr="002144DE">
        <w:rPr>
          <w:rFonts w:ascii="Arial" w:hAnsi="Arial"/>
          <w:sz w:val="22"/>
        </w:rPr>
        <w:t>montážní a dílensk</w:t>
      </w:r>
      <w:r>
        <w:rPr>
          <w:rFonts w:ascii="Arial" w:hAnsi="Arial"/>
          <w:sz w:val="22"/>
        </w:rPr>
        <w:t>é</w:t>
      </w:r>
      <w:r w:rsidRPr="002144DE">
        <w:rPr>
          <w:rFonts w:ascii="Arial" w:hAnsi="Arial"/>
          <w:sz w:val="22"/>
        </w:rPr>
        <w:t xml:space="preserve"> dokumentace</w:t>
      </w:r>
      <w:r w:rsidRPr="002144DE">
        <w:rPr>
          <w:rFonts w:ascii="Arial" w:hAnsi="Arial" w:cs="Arial"/>
          <w:sz w:val="22"/>
          <w:szCs w:val="22"/>
        </w:rPr>
        <w:t>);</w:t>
      </w:r>
    </w:p>
    <w:p w14:paraId="027D09CE" w14:textId="77777777" w:rsidR="002B0B37" w:rsidRPr="002144DE" w:rsidRDefault="002B0B37" w:rsidP="002B0B37">
      <w:pPr>
        <w:numPr>
          <w:ilvl w:val="0"/>
          <w:numId w:val="28"/>
        </w:numPr>
        <w:suppressAutoHyphens/>
        <w:spacing w:line="276" w:lineRule="auto"/>
        <w:ind w:left="993" w:hanging="284"/>
        <w:jc w:val="both"/>
        <w:rPr>
          <w:rFonts w:ascii="Arial" w:hAnsi="Arial"/>
          <w:sz w:val="22"/>
        </w:rPr>
      </w:pPr>
      <w:r w:rsidRPr="002144DE">
        <w:rPr>
          <w:rFonts w:ascii="Arial" w:hAnsi="Arial"/>
          <w:sz w:val="22"/>
        </w:rPr>
        <w:t>zadání stavebních prací subdodavatelům dle podmínek stanovených v této smlouvě</w:t>
      </w:r>
      <w:r w:rsidRPr="002144DE">
        <w:rPr>
          <w:rFonts w:ascii="Arial" w:hAnsi="Arial" w:cs="Arial"/>
          <w:sz w:val="22"/>
          <w:szCs w:val="22"/>
        </w:rPr>
        <w:br/>
      </w:r>
      <w:r w:rsidRPr="002144DE">
        <w:rPr>
          <w:rFonts w:ascii="Arial" w:hAnsi="Arial"/>
          <w:sz w:val="22"/>
        </w:rPr>
        <w:t>a jejich koordinace</w:t>
      </w:r>
      <w:r w:rsidRPr="002144DE">
        <w:rPr>
          <w:rFonts w:ascii="Arial" w:hAnsi="Arial" w:cs="Arial"/>
          <w:sz w:val="22"/>
          <w:szCs w:val="22"/>
        </w:rPr>
        <w:t>;</w:t>
      </w:r>
    </w:p>
    <w:p w14:paraId="11EDCA47" w14:textId="77777777" w:rsidR="002B0B37" w:rsidRPr="002144DE" w:rsidRDefault="002B0B37" w:rsidP="002B0B37">
      <w:pPr>
        <w:numPr>
          <w:ilvl w:val="0"/>
          <w:numId w:val="28"/>
        </w:numPr>
        <w:suppressAutoHyphens/>
        <w:spacing w:line="276" w:lineRule="auto"/>
        <w:ind w:left="993" w:hanging="284"/>
        <w:jc w:val="both"/>
        <w:rPr>
          <w:rFonts w:ascii="Arial" w:hAnsi="Arial"/>
          <w:sz w:val="22"/>
        </w:rPr>
      </w:pPr>
      <w:r w:rsidRPr="002144DE">
        <w:rPr>
          <w:rFonts w:ascii="Arial" w:hAnsi="Arial"/>
          <w:sz w:val="22"/>
        </w:rPr>
        <w:t>vypracování detailního harmonogramu provádění díla, včetně jeho průběžných měsíčních aktualizací</w:t>
      </w:r>
      <w:r w:rsidRPr="002144DE">
        <w:rPr>
          <w:rFonts w:ascii="Arial" w:hAnsi="Arial" w:cs="Arial"/>
          <w:sz w:val="22"/>
          <w:szCs w:val="22"/>
        </w:rPr>
        <w:t>;</w:t>
      </w:r>
    </w:p>
    <w:p w14:paraId="6A75C03D" w14:textId="77777777" w:rsidR="002B0B37" w:rsidRPr="005D6140" w:rsidRDefault="002B0B37" w:rsidP="002B0B37">
      <w:pPr>
        <w:numPr>
          <w:ilvl w:val="0"/>
          <w:numId w:val="28"/>
        </w:numPr>
        <w:suppressAutoHyphens/>
        <w:spacing w:line="276" w:lineRule="auto"/>
        <w:ind w:left="993" w:hanging="284"/>
        <w:jc w:val="both"/>
        <w:rPr>
          <w:rFonts w:ascii="Arial" w:hAnsi="Arial"/>
          <w:sz w:val="22"/>
        </w:rPr>
      </w:pPr>
      <w:r w:rsidRPr="002144DE">
        <w:rPr>
          <w:rFonts w:ascii="Arial" w:hAnsi="Arial"/>
          <w:sz w:val="22"/>
        </w:rPr>
        <w:t>obstarání veškerých požadovaných, nebo nezbytných atestů a revizí</w:t>
      </w:r>
      <w:r>
        <w:rPr>
          <w:rFonts w:ascii="Arial" w:hAnsi="Arial"/>
          <w:sz w:val="22"/>
        </w:rPr>
        <w:t xml:space="preserve"> a technických přejímek od budoucích správců</w:t>
      </w:r>
      <w:r w:rsidRPr="002144DE">
        <w:rPr>
          <w:rFonts w:ascii="Arial" w:hAnsi="Arial" w:cs="Arial"/>
          <w:sz w:val="22"/>
          <w:szCs w:val="22"/>
        </w:rPr>
        <w:t>;</w:t>
      </w:r>
    </w:p>
    <w:p w14:paraId="425CC8B7" w14:textId="77777777" w:rsidR="002B0B37" w:rsidRPr="002144DE" w:rsidRDefault="002B0B37" w:rsidP="002B0B37">
      <w:pPr>
        <w:numPr>
          <w:ilvl w:val="0"/>
          <w:numId w:val="28"/>
        </w:numPr>
        <w:suppressAutoHyphens/>
        <w:spacing w:line="276" w:lineRule="auto"/>
        <w:ind w:left="993" w:hanging="284"/>
        <w:jc w:val="both"/>
        <w:rPr>
          <w:rFonts w:ascii="Arial" w:hAnsi="Arial"/>
          <w:sz w:val="22"/>
        </w:rPr>
      </w:pPr>
      <w:r w:rsidRPr="005D6140">
        <w:rPr>
          <w:rFonts w:ascii="Arial" w:hAnsi="Arial" w:cs="Arial"/>
          <w:sz w:val="22"/>
          <w:szCs w:val="22"/>
        </w:rPr>
        <w:t>základní každodenní čištění příjezdových komunikací a okolních ploch znečištěných stavbou; jestliže Zhotovitel svou povinnost neplní a Objednatel vyzve marně Zhotovitele k úklidu a ten tak neprodleně neučiní, má Objednatel právo provést úklid na náklady Zhotovitele sám</w:t>
      </w:r>
      <w:r>
        <w:rPr>
          <w:rFonts w:ascii="Arial" w:hAnsi="Arial" w:cs="Arial"/>
          <w:sz w:val="22"/>
          <w:szCs w:val="22"/>
        </w:rPr>
        <w:t>;</w:t>
      </w:r>
      <w:r w:rsidRPr="002144DE">
        <w:rPr>
          <w:rFonts w:ascii="Arial" w:hAnsi="Arial"/>
          <w:sz w:val="22"/>
        </w:rPr>
        <w:t xml:space="preserve">obstarání podkladů, vzorů, dokumentací apod. pro účely rozhodnutí </w:t>
      </w:r>
      <w:r w:rsidRPr="002144DE">
        <w:rPr>
          <w:rFonts w:ascii="Arial" w:hAnsi="Arial" w:cs="Arial"/>
          <w:sz w:val="22"/>
          <w:szCs w:val="22"/>
        </w:rPr>
        <w:t xml:space="preserve">Objednatele </w:t>
      </w:r>
      <w:r w:rsidRPr="002144DE">
        <w:rPr>
          <w:rFonts w:ascii="Arial" w:hAnsi="Arial" w:cs="Arial"/>
          <w:sz w:val="22"/>
          <w:szCs w:val="22"/>
        </w:rPr>
        <w:br/>
      </w:r>
      <w:r w:rsidRPr="002144DE">
        <w:rPr>
          <w:rFonts w:ascii="Arial" w:hAnsi="Arial"/>
          <w:sz w:val="22"/>
        </w:rPr>
        <w:t>o použití prací a dodávek jednoznačně nespecifikovaných v projektové dokumentaci</w:t>
      </w:r>
      <w:r w:rsidRPr="002144DE">
        <w:rPr>
          <w:rFonts w:ascii="Arial" w:hAnsi="Arial" w:cs="Arial"/>
          <w:sz w:val="22"/>
          <w:szCs w:val="22"/>
        </w:rPr>
        <w:t>;</w:t>
      </w:r>
    </w:p>
    <w:p w14:paraId="7C8CE52D" w14:textId="77777777" w:rsidR="002B0B37" w:rsidRDefault="002B0B37" w:rsidP="002B0B37">
      <w:pPr>
        <w:numPr>
          <w:ilvl w:val="0"/>
          <w:numId w:val="28"/>
        </w:numPr>
        <w:suppressAutoHyphens/>
        <w:spacing w:line="276" w:lineRule="auto"/>
        <w:ind w:left="993" w:hanging="284"/>
        <w:jc w:val="both"/>
        <w:rPr>
          <w:rFonts w:ascii="Arial" w:hAnsi="Arial"/>
          <w:sz w:val="22"/>
        </w:rPr>
      </w:pPr>
      <w:r w:rsidRPr="002144DE">
        <w:rPr>
          <w:rFonts w:ascii="Arial" w:hAnsi="Arial"/>
          <w:sz w:val="22"/>
        </w:rPr>
        <w:t>vypracování dokumentace skutečného provedení stavby</w:t>
      </w:r>
    </w:p>
    <w:p w14:paraId="4440E13D" w14:textId="77777777" w:rsidR="004F0001" w:rsidRPr="002144DE" w:rsidRDefault="004F0001" w:rsidP="00EE72FB">
      <w:pPr>
        <w:suppressAutoHyphens/>
        <w:spacing w:line="276" w:lineRule="auto"/>
        <w:rPr>
          <w:rFonts w:ascii="Arial" w:hAnsi="Arial" w:cs="Arial"/>
          <w:b/>
          <w:sz w:val="22"/>
          <w:szCs w:val="22"/>
        </w:rPr>
      </w:pPr>
    </w:p>
    <w:p w14:paraId="080DBE99" w14:textId="77777777" w:rsidR="004F0001" w:rsidRPr="002144DE" w:rsidRDefault="00DB0D1D" w:rsidP="00EE72FB">
      <w:pPr>
        <w:numPr>
          <w:ilvl w:val="0"/>
          <w:numId w:val="3"/>
        </w:numPr>
        <w:suppressAutoHyphens/>
        <w:spacing w:line="276" w:lineRule="auto"/>
        <w:rPr>
          <w:rFonts w:ascii="Arial" w:hAnsi="Arial" w:cs="Arial"/>
          <w:b/>
          <w:sz w:val="22"/>
          <w:szCs w:val="22"/>
        </w:rPr>
      </w:pPr>
      <w:r w:rsidRPr="002144DE">
        <w:rPr>
          <w:rFonts w:ascii="Arial" w:hAnsi="Arial" w:cs="Arial"/>
          <w:b/>
          <w:sz w:val="22"/>
          <w:szCs w:val="22"/>
        </w:rPr>
        <w:t>O</w:t>
      </w:r>
      <w:r w:rsidR="004F0001" w:rsidRPr="002144DE">
        <w:rPr>
          <w:rFonts w:ascii="Arial" w:hAnsi="Arial" w:cs="Arial"/>
          <w:b/>
          <w:sz w:val="22"/>
          <w:szCs w:val="22"/>
        </w:rPr>
        <w:t>dpovědnost za dokumentaci</w:t>
      </w:r>
    </w:p>
    <w:p w14:paraId="1255BA78" w14:textId="77777777" w:rsidR="004F0001" w:rsidRPr="0097266D" w:rsidRDefault="00FA670F" w:rsidP="00EE72FB">
      <w:pPr>
        <w:suppressAutoHyphens/>
        <w:spacing w:line="276" w:lineRule="auto"/>
        <w:ind w:left="709"/>
        <w:jc w:val="both"/>
        <w:rPr>
          <w:rFonts w:ascii="Arial" w:hAnsi="Arial" w:cs="Arial"/>
          <w:sz w:val="22"/>
          <w:szCs w:val="22"/>
        </w:rPr>
      </w:pPr>
      <w:r>
        <w:rPr>
          <w:rFonts w:ascii="Arial" w:hAnsi="Arial" w:cs="Arial"/>
          <w:sz w:val="22"/>
          <w:szCs w:val="22"/>
        </w:rPr>
        <w:t xml:space="preserve">Smluvní strany se dohodly, že </w:t>
      </w:r>
      <w:r w:rsidR="00BE7FE2">
        <w:rPr>
          <w:rFonts w:ascii="Arial" w:hAnsi="Arial" w:cs="Arial"/>
          <w:sz w:val="22"/>
          <w:szCs w:val="22"/>
        </w:rPr>
        <w:t>O</w:t>
      </w:r>
      <w:r>
        <w:rPr>
          <w:rFonts w:ascii="Arial" w:hAnsi="Arial" w:cs="Arial"/>
          <w:sz w:val="22"/>
          <w:szCs w:val="22"/>
        </w:rPr>
        <w:t>bjednatel vyd</w:t>
      </w:r>
      <w:r w:rsidR="0084772F">
        <w:rPr>
          <w:rFonts w:ascii="Arial" w:hAnsi="Arial" w:cs="Arial"/>
          <w:sz w:val="22"/>
          <w:szCs w:val="22"/>
        </w:rPr>
        <w:t xml:space="preserve">al </w:t>
      </w:r>
      <w:r w:rsidR="00691F60">
        <w:rPr>
          <w:rFonts w:ascii="Arial" w:hAnsi="Arial" w:cs="Arial"/>
          <w:sz w:val="22"/>
          <w:szCs w:val="22"/>
        </w:rPr>
        <w:t xml:space="preserve">Zhotoviteli Zadávací </w:t>
      </w:r>
      <w:r w:rsidR="0084772F">
        <w:rPr>
          <w:rFonts w:ascii="Arial" w:hAnsi="Arial" w:cs="Arial"/>
          <w:sz w:val="22"/>
          <w:szCs w:val="22"/>
        </w:rPr>
        <w:t xml:space="preserve">dokumentaci před podpisem této smlouvy a Zhotovitel ji zkontroloval a vyjádřil se k ní před podpisem této smlouvy. K oprávněným připomínkám Zhotovitele byly Objednatelem předány pokyny, nebo úpravy dokumentace, které se staly součástí </w:t>
      </w:r>
      <w:r w:rsidR="008077B8">
        <w:rPr>
          <w:rFonts w:ascii="Arial" w:hAnsi="Arial" w:cs="Arial"/>
          <w:sz w:val="22"/>
          <w:szCs w:val="22"/>
        </w:rPr>
        <w:t>Z</w:t>
      </w:r>
      <w:r w:rsidR="0084772F">
        <w:rPr>
          <w:rFonts w:ascii="Arial" w:hAnsi="Arial" w:cs="Arial"/>
          <w:sz w:val="22"/>
          <w:szCs w:val="22"/>
        </w:rPr>
        <w:t xml:space="preserve">adávací dokumentace. </w:t>
      </w:r>
      <w:r>
        <w:rPr>
          <w:rFonts w:ascii="Arial" w:hAnsi="Arial" w:cs="Arial"/>
          <w:sz w:val="22"/>
          <w:szCs w:val="22"/>
        </w:rPr>
        <w:t xml:space="preserve">Podle této dokumentace bude prováděno dílo. </w:t>
      </w:r>
    </w:p>
    <w:p w14:paraId="7DDF3A9F" w14:textId="77777777" w:rsidR="004F0001" w:rsidRDefault="004F0001" w:rsidP="00EE72FB">
      <w:pPr>
        <w:suppressAutoHyphens/>
        <w:spacing w:line="276" w:lineRule="auto"/>
        <w:rPr>
          <w:rFonts w:ascii="Arial" w:hAnsi="Arial" w:cs="Arial"/>
          <w:b/>
          <w:sz w:val="22"/>
          <w:szCs w:val="22"/>
        </w:rPr>
      </w:pPr>
    </w:p>
    <w:p w14:paraId="77D8EC54" w14:textId="77777777" w:rsidR="001779A2" w:rsidRDefault="001779A2" w:rsidP="00EE72FB">
      <w:pPr>
        <w:suppressAutoHyphens/>
        <w:spacing w:line="276" w:lineRule="auto"/>
        <w:ind w:left="709"/>
        <w:jc w:val="both"/>
        <w:rPr>
          <w:rFonts w:ascii="Arial" w:hAnsi="Arial" w:cs="Arial"/>
          <w:sz w:val="22"/>
          <w:szCs w:val="22"/>
        </w:rPr>
      </w:pPr>
      <w:r w:rsidRPr="001779A2">
        <w:rPr>
          <w:rFonts w:ascii="Arial" w:hAnsi="Arial" w:cs="Arial"/>
          <w:sz w:val="22"/>
          <w:szCs w:val="22"/>
        </w:rPr>
        <w:t xml:space="preserve">Zhotovitel výslovně prohlašuje, že se řádně seznámil se všemi potřebnými podklady ke zhotovení díla a že si místo plnění řádně prohlédl a neshledal důvody pro nemožnost či ne řádné provedení díla. Zhotovitel dále prohlašuje, že jsou mu známy všeobecné poměry a veškeré skutečnosti, které jsou rozhodující pro provedení prací, zvláště pak situace sítí, zásobování, odklizovací práce atd. Totéž platí s ohledem na místní poměry vzhledem k dodávkám a pracím třetích osob, na které práce </w:t>
      </w:r>
      <w:r>
        <w:rPr>
          <w:rFonts w:ascii="Arial" w:hAnsi="Arial" w:cs="Arial"/>
          <w:sz w:val="22"/>
          <w:szCs w:val="22"/>
        </w:rPr>
        <w:t>Z</w:t>
      </w:r>
      <w:r w:rsidRPr="001779A2">
        <w:rPr>
          <w:rFonts w:ascii="Arial" w:hAnsi="Arial" w:cs="Arial"/>
          <w:sz w:val="22"/>
          <w:szCs w:val="22"/>
        </w:rPr>
        <w:t>hotovitele navazují, nebo s nimi jinak souvisí. Dodatečné požadavky odůvodněné nesnázemi se neuznávají.</w:t>
      </w:r>
    </w:p>
    <w:p w14:paraId="57EF5B69" w14:textId="77777777" w:rsidR="00801284" w:rsidRPr="001779A2" w:rsidRDefault="00801284" w:rsidP="00EE72FB">
      <w:pPr>
        <w:suppressAutoHyphens/>
        <w:spacing w:line="276" w:lineRule="auto"/>
        <w:ind w:left="709"/>
        <w:jc w:val="both"/>
        <w:rPr>
          <w:rFonts w:ascii="Arial" w:hAnsi="Arial" w:cs="Arial"/>
          <w:b/>
          <w:sz w:val="22"/>
          <w:szCs w:val="22"/>
        </w:rPr>
      </w:pPr>
    </w:p>
    <w:p w14:paraId="14929F97" w14:textId="77777777" w:rsidR="004F0001" w:rsidRPr="002144DE" w:rsidRDefault="004F0001" w:rsidP="00EE72FB">
      <w:pPr>
        <w:numPr>
          <w:ilvl w:val="0"/>
          <w:numId w:val="3"/>
        </w:numPr>
        <w:suppressAutoHyphens/>
        <w:spacing w:line="276" w:lineRule="auto"/>
        <w:rPr>
          <w:rFonts w:ascii="Arial" w:hAnsi="Arial" w:cs="Arial"/>
          <w:b/>
          <w:sz w:val="22"/>
          <w:szCs w:val="22"/>
        </w:rPr>
      </w:pPr>
      <w:r w:rsidRPr="002144DE">
        <w:rPr>
          <w:rFonts w:ascii="Arial" w:hAnsi="Arial" w:cs="Arial"/>
          <w:b/>
          <w:sz w:val="22"/>
          <w:szCs w:val="22"/>
        </w:rPr>
        <w:t>Změny díla/rozsahu prací</w:t>
      </w:r>
    </w:p>
    <w:p w14:paraId="58013287" w14:textId="77777777" w:rsidR="004F0001" w:rsidRPr="002144DE" w:rsidRDefault="002144DE" w:rsidP="00EE72FB">
      <w:pPr>
        <w:numPr>
          <w:ilvl w:val="1"/>
          <w:numId w:val="3"/>
        </w:numPr>
        <w:tabs>
          <w:tab w:val="clear" w:pos="14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Objednatel</w:t>
      </w:r>
      <w:r w:rsidR="004F0001" w:rsidRPr="002144DE">
        <w:rPr>
          <w:rFonts w:ascii="Arial" w:hAnsi="Arial" w:cs="Arial"/>
          <w:sz w:val="22"/>
          <w:szCs w:val="22"/>
        </w:rPr>
        <w:t xml:space="preserve"> je oprávněn </w:t>
      </w:r>
      <w:r w:rsidR="00DB0D1D" w:rsidRPr="002144DE">
        <w:rPr>
          <w:rFonts w:ascii="Arial" w:hAnsi="Arial" w:cs="Arial"/>
          <w:sz w:val="22"/>
          <w:szCs w:val="22"/>
        </w:rPr>
        <w:t xml:space="preserve">v odůvodněném rozsahu </w:t>
      </w:r>
      <w:r w:rsidR="004F0001" w:rsidRPr="002144DE">
        <w:rPr>
          <w:rFonts w:ascii="Arial" w:hAnsi="Arial" w:cs="Arial"/>
          <w:sz w:val="22"/>
          <w:szCs w:val="22"/>
        </w:rPr>
        <w:t xml:space="preserve">změnit smluvně stanovený rozsah prací a úkoly </w:t>
      </w:r>
      <w:r w:rsidRPr="002144DE">
        <w:rPr>
          <w:rFonts w:ascii="Arial" w:hAnsi="Arial" w:cs="Arial"/>
          <w:sz w:val="22"/>
          <w:szCs w:val="22"/>
        </w:rPr>
        <w:t>Zhotovitel</w:t>
      </w:r>
      <w:r w:rsidR="004F0001" w:rsidRPr="002144DE">
        <w:rPr>
          <w:rFonts w:ascii="Arial" w:hAnsi="Arial" w:cs="Arial"/>
          <w:sz w:val="22"/>
          <w:szCs w:val="22"/>
        </w:rPr>
        <w:t>e, stejně jako požadovat více- nebo méně</w:t>
      </w:r>
      <w:r w:rsidR="00BE7FE2">
        <w:rPr>
          <w:rFonts w:ascii="Arial" w:hAnsi="Arial" w:cs="Arial"/>
          <w:sz w:val="22"/>
          <w:szCs w:val="22"/>
        </w:rPr>
        <w:t>-</w:t>
      </w:r>
      <w:r w:rsidR="004F0001" w:rsidRPr="002144DE">
        <w:rPr>
          <w:rFonts w:ascii="Arial" w:hAnsi="Arial" w:cs="Arial"/>
          <w:sz w:val="22"/>
          <w:szCs w:val="22"/>
        </w:rPr>
        <w:t xml:space="preserve">práce a </w:t>
      </w:r>
      <w:r w:rsidRPr="002144DE">
        <w:rPr>
          <w:rFonts w:ascii="Arial" w:hAnsi="Arial" w:cs="Arial"/>
          <w:sz w:val="22"/>
          <w:szCs w:val="22"/>
        </w:rPr>
        <w:t>Zhotovitel</w:t>
      </w:r>
      <w:r w:rsidR="004F0001" w:rsidRPr="002144DE">
        <w:rPr>
          <w:rFonts w:ascii="Arial" w:hAnsi="Arial" w:cs="Arial"/>
          <w:sz w:val="22"/>
          <w:szCs w:val="22"/>
        </w:rPr>
        <w:t xml:space="preserve"> je povinen je provést, resp. v případě méně</w:t>
      </w:r>
      <w:r w:rsidR="00BE7FE2">
        <w:rPr>
          <w:rFonts w:ascii="Arial" w:hAnsi="Arial" w:cs="Arial"/>
          <w:sz w:val="22"/>
          <w:szCs w:val="22"/>
        </w:rPr>
        <w:t>-</w:t>
      </w:r>
      <w:r w:rsidR="004F0001" w:rsidRPr="002144DE">
        <w:rPr>
          <w:rFonts w:ascii="Arial" w:hAnsi="Arial" w:cs="Arial"/>
          <w:sz w:val="22"/>
          <w:szCs w:val="22"/>
        </w:rPr>
        <w:t>prací neprovést nebo neprod</w:t>
      </w:r>
      <w:r w:rsidR="00DB0D1D" w:rsidRPr="002144DE">
        <w:rPr>
          <w:rFonts w:ascii="Arial" w:hAnsi="Arial" w:cs="Arial"/>
          <w:sz w:val="22"/>
          <w:szCs w:val="22"/>
        </w:rPr>
        <w:t>leně zastavit jejich provádění</w:t>
      </w:r>
      <w:r w:rsidR="004F0001" w:rsidRPr="002144DE">
        <w:rPr>
          <w:rFonts w:ascii="Arial" w:hAnsi="Arial" w:cs="Arial"/>
          <w:sz w:val="22"/>
          <w:szCs w:val="22"/>
        </w:rPr>
        <w:t>.</w:t>
      </w:r>
      <w:r w:rsidR="004A4091">
        <w:rPr>
          <w:rFonts w:ascii="Arial" w:hAnsi="Arial" w:cs="Arial"/>
          <w:sz w:val="22"/>
          <w:szCs w:val="22"/>
        </w:rPr>
        <w:t xml:space="preserve"> Cena díla bude v takovém případě zvýšena nebo snížena, a to v rozsahu odpovídajícím cenám více- či méně-prací uvedených v rozpočtu díla (Příl.č. 2) a nebude-li rozpočet díla obsahovat položky odpovídající požadovaným vícepracím, zvýší se cena díla o částky stanovené pro takové vícepráce platným ceníkem ÚRS Praha a nebude-li ani to možné, o částky odpovídající cenám obvyklým pro taková plnění.</w:t>
      </w:r>
    </w:p>
    <w:p w14:paraId="40FC5A9B" w14:textId="77777777" w:rsidR="000B6732" w:rsidRPr="002144DE" w:rsidRDefault="000B6732" w:rsidP="00EE72FB">
      <w:pPr>
        <w:pStyle w:val="Odstavecseseznamem"/>
        <w:suppressAutoHyphens/>
        <w:spacing w:line="276" w:lineRule="auto"/>
        <w:ind w:left="0"/>
        <w:rPr>
          <w:rFonts w:ascii="Arial" w:hAnsi="Arial" w:cs="Arial"/>
          <w:sz w:val="22"/>
          <w:szCs w:val="22"/>
        </w:rPr>
      </w:pPr>
    </w:p>
    <w:p w14:paraId="2C2CC5ED" w14:textId="77777777" w:rsidR="006E3F7F" w:rsidRDefault="006E3F7F" w:rsidP="0044756F"/>
    <w:p w14:paraId="4CB1D1DD" w14:textId="77777777" w:rsidR="00BE7FE2" w:rsidRPr="006E3F7F" w:rsidRDefault="006E3F7F" w:rsidP="00EE72FB">
      <w:pPr>
        <w:numPr>
          <w:ilvl w:val="1"/>
          <w:numId w:val="3"/>
        </w:numPr>
        <w:tabs>
          <w:tab w:val="clear" w:pos="1440"/>
          <w:tab w:val="num" w:pos="1134"/>
        </w:tabs>
        <w:suppressAutoHyphens/>
        <w:spacing w:line="276" w:lineRule="auto"/>
        <w:ind w:left="1134" w:hanging="425"/>
        <w:jc w:val="both"/>
        <w:rPr>
          <w:rFonts w:ascii="Arial" w:hAnsi="Arial" w:cs="Arial"/>
          <w:sz w:val="22"/>
          <w:szCs w:val="22"/>
        </w:rPr>
      </w:pPr>
      <w:r w:rsidRPr="006E3F7F">
        <w:rPr>
          <w:rFonts w:ascii="Arial" w:hAnsi="Arial" w:cs="Arial"/>
          <w:sz w:val="22"/>
          <w:szCs w:val="22"/>
        </w:rPr>
        <w:t xml:space="preserve">Objednatel je oprávněn kdykoliv </w:t>
      </w:r>
      <w:r w:rsidR="00C35015">
        <w:rPr>
          <w:rFonts w:ascii="Arial" w:hAnsi="Arial" w:cs="Arial"/>
          <w:sz w:val="22"/>
          <w:szCs w:val="22"/>
        </w:rPr>
        <w:t xml:space="preserve">(na základě oznámení doručeného Zhotoviteli) </w:t>
      </w:r>
      <w:r w:rsidR="003F3312">
        <w:rPr>
          <w:rFonts w:ascii="Arial" w:hAnsi="Arial" w:cs="Arial"/>
          <w:sz w:val="22"/>
          <w:szCs w:val="22"/>
        </w:rPr>
        <w:t xml:space="preserve"> závazně stanovit</w:t>
      </w:r>
      <w:r w:rsidR="00C35015">
        <w:rPr>
          <w:rFonts w:ascii="Arial" w:hAnsi="Arial" w:cs="Arial"/>
          <w:sz w:val="22"/>
          <w:szCs w:val="22"/>
        </w:rPr>
        <w:t xml:space="preserve">, že určitá část </w:t>
      </w:r>
      <w:r w:rsidR="007D6521">
        <w:rPr>
          <w:rFonts w:ascii="Arial" w:hAnsi="Arial" w:cs="Arial"/>
          <w:sz w:val="22"/>
          <w:szCs w:val="22"/>
        </w:rPr>
        <w:t>d</w:t>
      </w:r>
      <w:r w:rsidR="00C35015">
        <w:rPr>
          <w:rFonts w:ascii="Arial" w:hAnsi="Arial" w:cs="Arial"/>
          <w:sz w:val="22"/>
          <w:szCs w:val="22"/>
        </w:rPr>
        <w:t>íla bude provedena pro Zhotovitele (případně jeho subdodavatele) subdodavatelem určeným Objednatelem</w:t>
      </w:r>
      <w:r w:rsidR="003F3312">
        <w:rPr>
          <w:rFonts w:ascii="Arial" w:hAnsi="Arial" w:cs="Arial"/>
          <w:sz w:val="22"/>
          <w:szCs w:val="22"/>
        </w:rPr>
        <w:t xml:space="preserve"> a to za cenu dohodnutou mezi Objednatelem a Nominovaným subdodavatelem </w:t>
      </w:r>
      <w:r w:rsidRPr="006E3F7F">
        <w:rPr>
          <w:rFonts w:ascii="Arial" w:hAnsi="Arial" w:cs="Arial"/>
          <w:sz w:val="22"/>
          <w:szCs w:val="22"/>
        </w:rPr>
        <w:t>(dále jen „</w:t>
      </w:r>
      <w:r w:rsidRPr="006E3F7F">
        <w:rPr>
          <w:rFonts w:ascii="Arial" w:hAnsi="Arial" w:cs="Arial"/>
          <w:i/>
          <w:sz w:val="22"/>
          <w:szCs w:val="22"/>
        </w:rPr>
        <w:t>Nominovaný subdodavatel</w:t>
      </w:r>
      <w:r w:rsidRPr="006E3F7F">
        <w:rPr>
          <w:rFonts w:ascii="Arial" w:hAnsi="Arial" w:cs="Arial"/>
          <w:sz w:val="22"/>
          <w:szCs w:val="22"/>
        </w:rPr>
        <w:t xml:space="preserve">“). </w:t>
      </w:r>
      <w:r w:rsidR="00F92A57">
        <w:rPr>
          <w:rFonts w:ascii="Arial" w:hAnsi="Arial" w:cs="Arial"/>
          <w:sz w:val="22"/>
          <w:szCs w:val="22"/>
        </w:rPr>
        <w:t xml:space="preserve">Bude-li cena části díla prováděného Nominovaným subdodavatelem odlišná od ceny </w:t>
      </w:r>
      <w:r w:rsidR="003F3312">
        <w:rPr>
          <w:rFonts w:ascii="Arial" w:hAnsi="Arial" w:cs="Arial"/>
          <w:sz w:val="22"/>
          <w:szCs w:val="22"/>
        </w:rPr>
        <w:lastRenderedPageBreak/>
        <w:t xml:space="preserve">odpovídající </w:t>
      </w:r>
      <w:r w:rsidR="00F92A57">
        <w:rPr>
          <w:rFonts w:ascii="Arial" w:hAnsi="Arial" w:cs="Arial"/>
          <w:sz w:val="22"/>
          <w:szCs w:val="22"/>
        </w:rPr>
        <w:t>části díla sjednané v této smlouvě</w:t>
      </w:r>
      <w:r w:rsidR="003F3312">
        <w:rPr>
          <w:rFonts w:ascii="Arial" w:hAnsi="Arial" w:cs="Arial"/>
          <w:sz w:val="22"/>
          <w:szCs w:val="22"/>
        </w:rPr>
        <w:t xml:space="preserve">, pak se celková cena </w:t>
      </w:r>
      <w:r w:rsidR="007D6521">
        <w:rPr>
          <w:rFonts w:ascii="Arial" w:hAnsi="Arial" w:cs="Arial"/>
          <w:sz w:val="22"/>
          <w:szCs w:val="22"/>
        </w:rPr>
        <w:t>d</w:t>
      </w:r>
      <w:r w:rsidRPr="006E3F7F">
        <w:rPr>
          <w:rFonts w:ascii="Arial" w:hAnsi="Arial" w:cs="Arial"/>
          <w:sz w:val="22"/>
          <w:szCs w:val="22"/>
        </w:rPr>
        <w:t xml:space="preserve">íla </w:t>
      </w:r>
      <w:r w:rsidR="00C14E87">
        <w:rPr>
          <w:rFonts w:ascii="Arial" w:hAnsi="Arial" w:cs="Arial"/>
          <w:sz w:val="22"/>
          <w:szCs w:val="22"/>
        </w:rPr>
        <w:t xml:space="preserve">upravuje </w:t>
      </w:r>
      <w:r w:rsidR="003F3312">
        <w:rPr>
          <w:rFonts w:ascii="Arial" w:hAnsi="Arial" w:cs="Arial"/>
          <w:sz w:val="22"/>
          <w:szCs w:val="22"/>
        </w:rPr>
        <w:t xml:space="preserve">o takový rozdíl v ceně díla provedeného Nominovaným subdodavatelem </w:t>
      </w:r>
      <w:r w:rsidRPr="006E3F7F">
        <w:rPr>
          <w:rFonts w:ascii="Arial" w:hAnsi="Arial" w:cs="Arial"/>
          <w:sz w:val="22"/>
          <w:szCs w:val="22"/>
        </w:rPr>
        <w:t xml:space="preserve">, </w:t>
      </w:r>
      <w:r w:rsidR="00C14E87">
        <w:rPr>
          <w:rFonts w:ascii="Arial" w:hAnsi="Arial" w:cs="Arial"/>
          <w:sz w:val="22"/>
          <w:szCs w:val="22"/>
        </w:rPr>
        <w:t xml:space="preserve">přičemž </w:t>
      </w:r>
      <w:r w:rsidRPr="006E3F7F">
        <w:rPr>
          <w:rFonts w:ascii="Arial" w:hAnsi="Arial" w:cs="Arial"/>
          <w:sz w:val="22"/>
          <w:szCs w:val="22"/>
        </w:rPr>
        <w:t xml:space="preserve">Zhotovitel </w:t>
      </w:r>
      <w:r w:rsidR="00C14E87">
        <w:rPr>
          <w:rFonts w:ascii="Arial" w:hAnsi="Arial" w:cs="Arial"/>
          <w:sz w:val="22"/>
          <w:szCs w:val="22"/>
        </w:rPr>
        <w:t xml:space="preserve">však </w:t>
      </w:r>
      <w:r w:rsidRPr="006E3F7F">
        <w:rPr>
          <w:rFonts w:ascii="Arial" w:hAnsi="Arial" w:cs="Arial"/>
          <w:sz w:val="22"/>
          <w:szCs w:val="22"/>
        </w:rPr>
        <w:t xml:space="preserve">má právo na koordinační příplatek ve výši </w:t>
      </w:r>
      <w:r w:rsidR="000B6732">
        <w:rPr>
          <w:rFonts w:ascii="Arial" w:hAnsi="Arial" w:cs="Arial"/>
          <w:sz w:val="22"/>
          <w:szCs w:val="22"/>
        </w:rPr>
        <w:t>5</w:t>
      </w:r>
      <w:r w:rsidR="004C2A0D" w:rsidRPr="006E3F7F">
        <w:rPr>
          <w:rFonts w:ascii="Arial" w:hAnsi="Arial" w:cs="Arial"/>
          <w:sz w:val="22"/>
          <w:szCs w:val="22"/>
        </w:rPr>
        <w:t xml:space="preserve">% </w:t>
      </w:r>
      <w:r w:rsidRPr="006E3F7F">
        <w:rPr>
          <w:rFonts w:ascii="Arial" w:hAnsi="Arial" w:cs="Arial"/>
          <w:sz w:val="22"/>
          <w:szCs w:val="22"/>
        </w:rPr>
        <w:t>z konečně ceny Nominovaného subdodavatele</w:t>
      </w:r>
      <w:r w:rsidR="00C14E87">
        <w:rPr>
          <w:rFonts w:ascii="Arial" w:hAnsi="Arial" w:cs="Arial"/>
          <w:sz w:val="22"/>
          <w:szCs w:val="22"/>
        </w:rPr>
        <w:t>, bez DPH</w:t>
      </w:r>
      <w:r w:rsidRPr="006E3F7F">
        <w:rPr>
          <w:rFonts w:ascii="Arial" w:hAnsi="Arial" w:cs="Arial"/>
          <w:sz w:val="22"/>
          <w:szCs w:val="22"/>
        </w:rPr>
        <w:t>.</w:t>
      </w:r>
      <w:r w:rsidR="00C14E87">
        <w:rPr>
          <w:rFonts w:ascii="Arial" w:hAnsi="Arial" w:cs="Arial"/>
          <w:sz w:val="22"/>
          <w:szCs w:val="22"/>
        </w:rPr>
        <w:t xml:space="preserve"> Zhotovitel </w:t>
      </w:r>
      <w:r w:rsidR="00C35015">
        <w:rPr>
          <w:rFonts w:ascii="Arial" w:hAnsi="Arial" w:cs="Arial"/>
          <w:sz w:val="22"/>
          <w:szCs w:val="22"/>
        </w:rPr>
        <w:t>je povinen na žádost Objednatel</w:t>
      </w:r>
      <w:r w:rsidR="00691F60">
        <w:rPr>
          <w:rFonts w:ascii="Arial" w:hAnsi="Arial" w:cs="Arial"/>
          <w:sz w:val="22"/>
          <w:szCs w:val="22"/>
        </w:rPr>
        <w:t>e</w:t>
      </w:r>
      <w:r w:rsidR="00C35015">
        <w:rPr>
          <w:rFonts w:ascii="Arial" w:hAnsi="Arial" w:cs="Arial"/>
          <w:sz w:val="22"/>
          <w:szCs w:val="22"/>
        </w:rPr>
        <w:t xml:space="preserve"> uzavřít s </w:t>
      </w:r>
      <w:r w:rsidR="00C14E87">
        <w:rPr>
          <w:rFonts w:ascii="Arial" w:hAnsi="Arial" w:cs="Arial"/>
          <w:sz w:val="22"/>
          <w:szCs w:val="22"/>
        </w:rPr>
        <w:t xml:space="preserve">Nominovaným subdodavatelem </w:t>
      </w:r>
      <w:r w:rsidR="00C35015">
        <w:rPr>
          <w:rFonts w:ascii="Arial" w:hAnsi="Arial" w:cs="Arial"/>
          <w:sz w:val="22"/>
          <w:szCs w:val="22"/>
        </w:rPr>
        <w:t xml:space="preserve">bezodkladně </w:t>
      </w:r>
      <w:r w:rsidR="00C14E87">
        <w:rPr>
          <w:rFonts w:ascii="Arial" w:hAnsi="Arial" w:cs="Arial"/>
          <w:sz w:val="22"/>
          <w:szCs w:val="22"/>
        </w:rPr>
        <w:t>smlouv</w:t>
      </w:r>
      <w:r w:rsidR="00C35015">
        <w:rPr>
          <w:rFonts w:ascii="Arial" w:hAnsi="Arial" w:cs="Arial"/>
          <w:sz w:val="22"/>
          <w:szCs w:val="22"/>
        </w:rPr>
        <w:t>u</w:t>
      </w:r>
      <w:r w:rsidR="00C14E87">
        <w:rPr>
          <w:rFonts w:ascii="Arial" w:hAnsi="Arial" w:cs="Arial"/>
          <w:sz w:val="22"/>
          <w:szCs w:val="22"/>
        </w:rPr>
        <w:t xml:space="preserve"> o dílo na provedení části </w:t>
      </w:r>
      <w:r w:rsidR="007D6521">
        <w:rPr>
          <w:rFonts w:ascii="Arial" w:hAnsi="Arial" w:cs="Arial"/>
          <w:sz w:val="22"/>
          <w:szCs w:val="22"/>
        </w:rPr>
        <w:t>d</w:t>
      </w:r>
      <w:r w:rsidR="00C14E87">
        <w:rPr>
          <w:rFonts w:ascii="Arial" w:hAnsi="Arial" w:cs="Arial"/>
          <w:sz w:val="22"/>
          <w:szCs w:val="22"/>
        </w:rPr>
        <w:t xml:space="preserve">íla </w:t>
      </w:r>
      <w:r w:rsidR="00C35015">
        <w:rPr>
          <w:rFonts w:ascii="Arial" w:hAnsi="Arial" w:cs="Arial"/>
          <w:sz w:val="22"/>
          <w:szCs w:val="22"/>
        </w:rPr>
        <w:t xml:space="preserve">určeného Objednatelem </w:t>
      </w:r>
      <w:r w:rsidR="00C14E87">
        <w:rPr>
          <w:rFonts w:ascii="Arial" w:hAnsi="Arial" w:cs="Arial"/>
          <w:sz w:val="22"/>
          <w:szCs w:val="22"/>
        </w:rPr>
        <w:t>Nominovaným subdodavatelem</w:t>
      </w:r>
      <w:r w:rsidR="00C35015">
        <w:rPr>
          <w:rFonts w:ascii="Arial" w:hAnsi="Arial" w:cs="Arial"/>
          <w:sz w:val="22"/>
          <w:szCs w:val="22"/>
        </w:rPr>
        <w:t xml:space="preserve"> (případně zajistit, aby taková smlouva byla uzavřena mezi subdodavatelem Zhotovitele a Nominovaným subdodavatelem)</w:t>
      </w:r>
      <w:r w:rsidR="00C14E87">
        <w:rPr>
          <w:rFonts w:ascii="Arial" w:hAnsi="Arial" w:cs="Arial"/>
          <w:sz w:val="22"/>
          <w:szCs w:val="22"/>
        </w:rPr>
        <w:t>, přičemž Nominovaný subdodavatel bude povinen akceptovat analogicky podmínky této smlouvy o dílo</w:t>
      </w:r>
      <w:r w:rsidR="00C35015">
        <w:rPr>
          <w:rFonts w:ascii="Arial" w:hAnsi="Arial" w:cs="Arial"/>
          <w:sz w:val="22"/>
          <w:szCs w:val="22"/>
        </w:rPr>
        <w:t xml:space="preserve"> (včetně časového harmonogramu)</w:t>
      </w:r>
      <w:r w:rsidR="00C14E87">
        <w:rPr>
          <w:rFonts w:ascii="Arial" w:hAnsi="Arial" w:cs="Arial"/>
          <w:sz w:val="22"/>
          <w:szCs w:val="22"/>
        </w:rPr>
        <w:t xml:space="preserve">. Zhotovitel zůstává nadále generálním dodavatelem </w:t>
      </w:r>
      <w:r w:rsidR="007D6521">
        <w:rPr>
          <w:rFonts w:ascii="Arial" w:hAnsi="Arial" w:cs="Arial"/>
          <w:sz w:val="22"/>
          <w:szCs w:val="22"/>
        </w:rPr>
        <w:t>d</w:t>
      </w:r>
      <w:r w:rsidR="00C14E87">
        <w:rPr>
          <w:rFonts w:ascii="Arial" w:hAnsi="Arial" w:cs="Arial"/>
          <w:sz w:val="22"/>
          <w:szCs w:val="22"/>
        </w:rPr>
        <w:t xml:space="preserve">íla a odpovídá Objednateli za dílo v plném rozsahu jako celek, včetně subdodávky Nominovaného subdodavatele (bez možnosti vznášet v této souvislosti vůči Objednateli jakékoliv nároky či námitky). </w:t>
      </w:r>
    </w:p>
    <w:p w14:paraId="5CCCF109" w14:textId="77777777" w:rsidR="006E3F7F" w:rsidRDefault="006E3F7F" w:rsidP="00EE72FB">
      <w:pPr>
        <w:suppressAutoHyphens/>
        <w:spacing w:line="276" w:lineRule="auto"/>
        <w:ind w:left="720"/>
        <w:jc w:val="both"/>
        <w:rPr>
          <w:rFonts w:ascii="Arial" w:hAnsi="Arial" w:cs="Arial"/>
          <w:sz w:val="22"/>
          <w:szCs w:val="22"/>
        </w:rPr>
      </w:pPr>
    </w:p>
    <w:p w14:paraId="3D47D9BC" w14:textId="77777777" w:rsidR="00BE7FE2" w:rsidRPr="00540AFF" w:rsidRDefault="00BE7FE2" w:rsidP="00EE72FB">
      <w:pPr>
        <w:suppressAutoHyphens/>
        <w:spacing w:line="276" w:lineRule="auto"/>
        <w:ind w:left="720"/>
        <w:jc w:val="both"/>
        <w:rPr>
          <w:rFonts w:ascii="Arial" w:hAnsi="Arial" w:cs="Arial"/>
          <w:sz w:val="22"/>
          <w:szCs w:val="22"/>
        </w:rPr>
      </w:pPr>
      <w:r w:rsidRPr="00540AFF">
        <w:rPr>
          <w:rFonts w:ascii="Arial" w:hAnsi="Arial" w:cs="Arial"/>
          <w:sz w:val="22"/>
          <w:szCs w:val="22"/>
        </w:rPr>
        <w:t xml:space="preserve">Změny dle písm. a) tohoto odstavce jsou smluvní strany povinny potvrdit prostřednictvím změnového listu, jímž bude přesně definován rozsah provedených změn a jejich ocenění. Změnový list jsou povinny podepsat obě smluvní strany, a to </w:t>
      </w:r>
      <w:r w:rsidR="000D6731">
        <w:rPr>
          <w:rFonts w:ascii="Arial" w:hAnsi="Arial" w:cs="Arial"/>
          <w:sz w:val="22"/>
          <w:szCs w:val="22"/>
        </w:rPr>
        <w:t>v nejkratší možné lhůtě, nejpozději však do</w:t>
      </w:r>
      <w:r w:rsidRPr="00540AFF">
        <w:rPr>
          <w:rFonts w:ascii="Arial" w:hAnsi="Arial" w:cs="Arial"/>
          <w:sz w:val="22"/>
          <w:szCs w:val="22"/>
        </w:rPr>
        <w:t xml:space="preserve"> </w:t>
      </w:r>
      <w:r w:rsidR="00065133">
        <w:rPr>
          <w:rFonts w:ascii="Arial" w:hAnsi="Arial" w:cs="Arial"/>
          <w:sz w:val="22"/>
          <w:szCs w:val="22"/>
        </w:rPr>
        <w:t xml:space="preserve">17 </w:t>
      </w:r>
      <w:r w:rsidR="000D6731" w:rsidRPr="00540AFF">
        <w:rPr>
          <w:rFonts w:ascii="Arial" w:hAnsi="Arial" w:cs="Arial"/>
          <w:sz w:val="22"/>
          <w:szCs w:val="22"/>
        </w:rPr>
        <w:t xml:space="preserve"> </w:t>
      </w:r>
      <w:r w:rsidRPr="00540AFF">
        <w:rPr>
          <w:rFonts w:ascii="Arial" w:hAnsi="Arial" w:cs="Arial"/>
          <w:sz w:val="22"/>
          <w:szCs w:val="22"/>
        </w:rPr>
        <w:t>dnů od pokynu Objednatele k provedení změn na rozsahu prací Zhotoviteli.</w:t>
      </w:r>
    </w:p>
    <w:p w14:paraId="0878D79E" w14:textId="77777777" w:rsidR="00BE7FE2" w:rsidRDefault="00BE7FE2" w:rsidP="00EE72FB">
      <w:pPr>
        <w:suppressAutoHyphens/>
        <w:spacing w:line="276" w:lineRule="auto"/>
        <w:ind w:left="720"/>
        <w:jc w:val="both"/>
        <w:rPr>
          <w:rFonts w:ascii="Arial" w:hAnsi="Arial" w:cs="Arial"/>
          <w:sz w:val="22"/>
          <w:szCs w:val="22"/>
        </w:rPr>
      </w:pPr>
    </w:p>
    <w:p w14:paraId="1EF48578" w14:textId="77777777" w:rsidR="002B0B37" w:rsidRPr="002144DE" w:rsidRDefault="002B0B37" w:rsidP="002B0B37">
      <w:pPr>
        <w:suppressAutoHyphens/>
        <w:spacing w:line="276" w:lineRule="auto"/>
        <w:ind w:left="720"/>
        <w:jc w:val="both"/>
        <w:rPr>
          <w:rFonts w:ascii="Arial" w:hAnsi="Arial" w:cs="Arial"/>
          <w:sz w:val="22"/>
          <w:szCs w:val="22"/>
        </w:rPr>
      </w:pPr>
      <w:r w:rsidRPr="002F10C5">
        <w:rPr>
          <w:rFonts w:ascii="Arial" w:hAnsi="Arial" w:cs="Arial"/>
          <w:sz w:val="22"/>
          <w:szCs w:val="22"/>
        </w:rPr>
        <w:t xml:space="preserve">Objednatel zajistí u stavebního úřadu změnu stavby před dokončením na změny díla oproti dokumentaci pro stavební povolení, </w:t>
      </w:r>
      <w:r w:rsidRPr="002F10C5">
        <w:rPr>
          <w:rFonts w:ascii="Arial" w:hAnsi="Arial" w:cs="Arial"/>
          <w:sz w:val="22"/>
          <w:szCs w:val="22"/>
          <w:highlight w:val="yellow"/>
        </w:rPr>
        <w:t>č…. ze dne…..</w:t>
      </w:r>
      <w:r w:rsidRPr="002F10C5">
        <w:rPr>
          <w:rFonts w:ascii="Arial" w:hAnsi="Arial" w:cs="Arial"/>
          <w:sz w:val="22"/>
          <w:szCs w:val="22"/>
        </w:rPr>
        <w:t xml:space="preserve"> Zhotovitel je povinen Objednateli poskytnou veškerou nutnou součinnost.</w:t>
      </w:r>
      <w:r>
        <w:rPr>
          <w:rFonts w:ascii="Arial" w:hAnsi="Arial" w:cs="Arial"/>
          <w:sz w:val="22"/>
          <w:szCs w:val="22"/>
        </w:rPr>
        <w:t xml:space="preserve"> </w:t>
      </w:r>
    </w:p>
    <w:p w14:paraId="25B1017F" w14:textId="77777777" w:rsidR="002B0B37" w:rsidRPr="00540AFF" w:rsidRDefault="002B0B37" w:rsidP="00EE72FB">
      <w:pPr>
        <w:suppressAutoHyphens/>
        <w:spacing w:line="276" w:lineRule="auto"/>
        <w:ind w:left="720"/>
        <w:jc w:val="both"/>
        <w:rPr>
          <w:rFonts w:ascii="Arial" w:hAnsi="Arial" w:cs="Arial"/>
          <w:sz w:val="22"/>
          <w:szCs w:val="22"/>
        </w:rPr>
      </w:pPr>
    </w:p>
    <w:p w14:paraId="129321C2" w14:textId="77777777" w:rsidR="00E366BC" w:rsidRPr="002144DE" w:rsidRDefault="00E366BC" w:rsidP="00EE72FB">
      <w:pPr>
        <w:suppressAutoHyphens/>
        <w:spacing w:line="276" w:lineRule="auto"/>
        <w:ind w:left="720"/>
        <w:jc w:val="both"/>
        <w:rPr>
          <w:rFonts w:ascii="Arial" w:hAnsi="Arial" w:cs="Arial"/>
          <w:sz w:val="22"/>
          <w:szCs w:val="22"/>
        </w:rPr>
      </w:pPr>
    </w:p>
    <w:p w14:paraId="3182C0EE" w14:textId="77777777" w:rsidR="008E330E" w:rsidRDefault="00E366BC" w:rsidP="00065133">
      <w:pPr>
        <w:suppressAutoHyphens/>
        <w:spacing w:line="276" w:lineRule="auto"/>
        <w:rPr>
          <w:rFonts w:ascii="Arial" w:hAnsi="Arial" w:cs="Arial"/>
          <w:b/>
          <w:sz w:val="22"/>
          <w:szCs w:val="22"/>
        </w:rPr>
      </w:pPr>
      <w:r>
        <w:rPr>
          <w:rFonts w:ascii="Arial" w:hAnsi="Arial" w:cs="Arial"/>
          <w:b/>
          <w:sz w:val="22"/>
          <w:szCs w:val="22"/>
        </w:rPr>
        <w:t xml:space="preserve">      </w:t>
      </w:r>
      <w:r w:rsidR="004214B3" w:rsidRPr="00065133">
        <w:rPr>
          <w:rFonts w:ascii="Arial" w:hAnsi="Arial" w:cs="Arial"/>
          <w:b/>
          <w:sz w:val="22"/>
          <w:szCs w:val="22"/>
        </w:rPr>
        <w:t xml:space="preserve">6. </w:t>
      </w:r>
      <w:r>
        <w:rPr>
          <w:rFonts w:ascii="Arial" w:hAnsi="Arial" w:cs="Arial"/>
          <w:b/>
          <w:sz w:val="22"/>
          <w:szCs w:val="22"/>
        </w:rPr>
        <w:t xml:space="preserve"> </w:t>
      </w:r>
      <w:r w:rsidR="004214B3" w:rsidRPr="00065133">
        <w:rPr>
          <w:rFonts w:ascii="Arial" w:hAnsi="Arial" w:cs="Arial"/>
          <w:b/>
          <w:sz w:val="22"/>
          <w:szCs w:val="22"/>
        </w:rPr>
        <w:t>Externí expert banky</w:t>
      </w:r>
    </w:p>
    <w:p w14:paraId="00303FCF" w14:textId="77777777" w:rsidR="008E330E" w:rsidRDefault="008E330E" w:rsidP="00065133">
      <w:pPr>
        <w:suppressAutoHyphens/>
        <w:spacing w:line="276" w:lineRule="auto"/>
        <w:rPr>
          <w:rFonts w:ascii="Arial" w:hAnsi="Arial" w:cs="Arial"/>
          <w:b/>
          <w:sz w:val="22"/>
          <w:szCs w:val="22"/>
        </w:rPr>
      </w:pPr>
    </w:p>
    <w:p w14:paraId="560C9767" w14:textId="77777777" w:rsidR="008E330E" w:rsidRPr="002B0B37" w:rsidRDefault="004214B3" w:rsidP="00065133">
      <w:pPr>
        <w:suppressAutoHyphens/>
        <w:spacing w:line="276" w:lineRule="auto"/>
        <w:ind w:left="705"/>
        <w:jc w:val="both"/>
        <w:rPr>
          <w:rFonts w:ascii="Arial" w:hAnsi="Arial" w:cs="Arial"/>
          <w:sz w:val="22"/>
          <w:szCs w:val="22"/>
        </w:rPr>
      </w:pPr>
      <w:r w:rsidRPr="002B0B37">
        <w:rPr>
          <w:rFonts w:ascii="Arial" w:hAnsi="Arial" w:cs="Arial"/>
          <w:sz w:val="22"/>
          <w:szCs w:val="22"/>
        </w:rPr>
        <w:t>Zhotovitel si je vědom skutečnosti, že cena díla je Objednatelem financována z  bankovního úvěru poskytovaného Raiffeisenbank a.s., Hvězdova 1716/2b, 140 78 Praha 4 (dále též „banka“)</w:t>
      </w:r>
      <w:r w:rsidR="00CB4312" w:rsidRPr="002B0B37">
        <w:rPr>
          <w:rFonts w:ascii="Arial" w:hAnsi="Arial" w:cs="Arial"/>
          <w:sz w:val="22"/>
          <w:szCs w:val="22"/>
        </w:rPr>
        <w:t xml:space="preserve"> a že v této souvislosti banka jmenuje svého externího experta a to zejména za účelem posuzování řádného provádění díla Zhotovitelem a dodržování Harmonogramu, jakož i pro účely kontroly oprávněnosti vystavení faktur Zhotovitele k úhradě jednotlivých částí díla. Zhotovitel se zavazuje externímu expertu banky (který mu bude oznámen Objednatelem) poskytovat zejména veškerou součinnost pro jeho činnost. </w:t>
      </w:r>
    </w:p>
    <w:p w14:paraId="3C1934E5" w14:textId="77777777" w:rsidR="00D9740E" w:rsidRPr="00065133" w:rsidRDefault="00E366BC" w:rsidP="00EE72FB">
      <w:pPr>
        <w:suppressAutoHyphens/>
        <w:spacing w:line="276" w:lineRule="auto"/>
        <w:ind w:left="708"/>
        <w:rPr>
          <w:rFonts w:ascii="Arial" w:hAnsi="Arial" w:cs="Arial"/>
          <w:b/>
          <w:sz w:val="22"/>
          <w:szCs w:val="22"/>
        </w:rPr>
      </w:pPr>
      <w:r w:rsidRPr="00CB4312">
        <w:rPr>
          <w:rFonts w:ascii="Arial" w:hAnsi="Arial" w:cs="Arial"/>
          <w:b/>
          <w:sz w:val="22"/>
          <w:szCs w:val="22"/>
        </w:rPr>
        <w:t xml:space="preserve"> </w:t>
      </w:r>
      <w:r w:rsidR="004214B3" w:rsidRPr="00065133">
        <w:rPr>
          <w:rFonts w:ascii="Arial" w:hAnsi="Arial" w:cs="Arial"/>
          <w:b/>
          <w:sz w:val="22"/>
          <w:szCs w:val="22"/>
        </w:rPr>
        <w:t xml:space="preserve"> </w:t>
      </w:r>
    </w:p>
    <w:p w14:paraId="2E0EFB53" w14:textId="77777777" w:rsidR="004F0001" w:rsidRPr="002144DE" w:rsidRDefault="004F0001" w:rsidP="00EE72FB">
      <w:pPr>
        <w:pStyle w:val="Nadpis3"/>
        <w:suppressAutoHyphens/>
        <w:spacing w:before="0" w:line="276" w:lineRule="auto"/>
        <w:rPr>
          <w:sz w:val="22"/>
        </w:rPr>
      </w:pPr>
      <w:r w:rsidRPr="002144DE">
        <w:rPr>
          <w:sz w:val="22"/>
        </w:rPr>
        <w:t>IV.</w:t>
      </w:r>
      <w:r w:rsidR="00DB0D1D" w:rsidRPr="002144DE">
        <w:rPr>
          <w:sz w:val="22"/>
        </w:rPr>
        <w:t xml:space="preserve"> </w:t>
      </w:r>
      <w:r w:rsidRPr="002144DE">
        <w:rPr>
          <w:sz w:val="22"/>
        </w:rPr>
        <w:t>CENA</w:t>
      </w:r>
    </w:p>
    <w:p w14:paraId="0FCC7998" w14:textId="77777777" w:rsidR="004F0001" w:rsidRPr="002144DE" w:rsidRDefault="004F0001" w:rsidP="00EE72FB">
      <w:pPr>
        <w:suppressAutoHyphens/>
        <w:spacing w:line="276" w:lineRule="auto"/>
        <w:rPr>
          <w:rFonts w:ascii="Arial" w:hAnsi="Arial"/>
          <w:sz w:val="22"/>
        </w:rPr>
      </w:pPr>
    </w:p>
    <w:p w14:paraId="326178E9" w14:textId="77777777" w:rsidR="004F0001" w:rsidRPr="002144DE" w:rsidRDefault="004F0001" w:rsidP="00EE72FB">
      <w:pPr>
        <w:numPr>
          <w:ilvl w:val="0"/>
          <w:numId w:val="1"/>
        </w:numPr>
        <w:suppressAutoHyphens/>
        <w:spacing w:line="276" w:lineRule="auto"/>
        <w:ind w:left="709"/>
        <w:jc w:val="both"/>
        <w:rPr>
          <w:rFonts w:ascii="Arial" w:hAnsi="Arial" w:cs="Arial"/>
          <w:b/>
          <w:sz w:val="22"/>
          <w:szCs w:val="22"/>
        </w:rPr>
      </w:pPr>
      <w:r w:rsidRPr="002144DE">
        <w:rPr>
          <w:rFonts w:ascii="Arial" w:hAnsi="Arial" w:cs="Arial"/>
          <w:b/>
          <w:sz w:val="22"/>
          <w:szCs w:val="22"/>
        </w:rPr>
        <w:t>Cena díla</w:t>
      </w:r>
    </w:p>
    <w:p w14:paraId="6068616D" w14:textId="77777777" w:rsidR="004F0001" w:rsidRPr="002144DE" w:rsidRDefault="00CF6AEF" w:rsidP="00EE72FB">
      <w:pPr>
        <w:numPr>
          <w:ilvl w:val="1"/>
          <w:numId w:val="4"/>
        </w:numPr>
        <w:tabs>
          <w:tab w:val="clear" w:pos="14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 xml:space="preserve">Cena díla </w:t>
      </w:r>
      <w:r w:rsidR="004F0001" w:rsidRPr="002144DE">
        <w:rPr>
          <w:rFonts w:ascii="Arial" w:hAnsi="Arial" w:cs="Arial"/>
          <w:sz w:val="22"/>
          <w:szCs w:val="22"/>
        </w:rPr>
        <w:t xml:space="preserve">dle </w:t>
      </w:r>
      <w:r w:rsidRPr="002144DE">
        <w:rPr>
          <w:rFonts w:ascii="Arial" w:hAnsi="Arial" w:cs="Arial"/>
          <w:sz w:val="22"/>
          <w:szCs w:val="22"/>
        </w:rPr>
        <w:t xml:space="preserve">této smlouvy </w:t>
      </w:r>
      <w:r w:rsidR="00801284">
        <w:rPr>
          <w:rFonts w:ascii="Arial" w:hAnsi="Arial" w:cs="Arial"/>
          <w:sz w:val="22"/>
          <w:szCs w:val="22"/>
        </w:rPr>
        <w:t xml:space="preserve">(není-li ve smlouvě výslovně stanoveno jinak) </w:t>
      </w:r>
      <w:r w:rsidRPr="002144DE">
        <w:rPr>
          <w:rFonts w:ascii="Arial" w:hAnsi="Arial" w:cs="Arial"/>
          <w:sz w:val="22"/>
          <w:szCs w:val="22"/>
        </w:rPr>
        <w:t xml:space="preserve">je smluvními stranami stanovena dohodou jako </w:t>
      </w:r>
      <w:r w:rsidR="004C2A0D">
        <w:rPr>
          <w:rFonts w:ascii="Arial" w:hAnsi="Arial" w:cs="Arial"/>
          <w:sz w:val="22"/>
          <w:szCs w:val="22"/>
        </w:rPr>
        <w:t>pevná</w:t>
      </w:r>
      <w:r w:rsidR="004C2A0D" w:rsidRPr="002144DE">
        <w:rPr>
          <w:rFonts w:ascii="Arial" w:hAnsi="Arial" w:cs="Arial"/>
          <w:sz w:val="22"/>
          <w:szCs w:val="22"/>
        </w:rPr>
        <w:t xml:space="preserve"> </w:t>
      </w:r>
      <w:r w:rsidRPr="002144DE">
        <w:rPr>
          <w:rFonts w:ascii="Arial" w:hAnsi="Arial" w:cs="Arial"/>
          <w:sz w:val="22"/>
          <w:szCs w:val="22"/>
        </w:rPr>
        <w:t>ve výši</w:t>
      </w:r>
    </w:p>
    <w:p w14:paraId="1F6E8A2F" w14:textId="77777777" w:rsidR="00DB0D1D" w:rsidRPr="002144DE" w:rsidRDefault="00DB0D1D" w:rsidP="00EE72FB">
      <w:pPr>
        <w:suppressAutoHyphens/>
        <w:spacing w:line="276" w:lineRule="auto"/>
        <w:ind w:left="360"/>
        <w:rPr>
          <w:rFonts w:ascii="Arial" w:hAnsi="Arial" w:cs="Arial"/>
          <w:sz w:val="22"/>
          <w:szCs w:val="22"/>
        </w:rPr>
      </w:pPr>
    </w:p>
    <w:p w14:paraId="6EB80304" w14:textId="77777777" w:rsidR="00DB0D1D" w:rsidRPr="00C05C80" w:rsidRDefault="0044453A" w:rsidP="00EE72FB">
      <w:pPr>
        <w:suppressAutoHyphens/>
        <w:spacing w:line="276" w:lineRule="auto"/>
        <w:ind w:left="360"/>
        <w:jc w:val="center"/>
        <w:rPr>
          <w:rFonts w:ascii="Arial" w:hAnsi="Arial" w:cs="Arial"/>
          <w:b/>
          <w:sz w:val="22"/>
          <w:szCs w:val="22"/>
        </w:rPr>
      </w:pPr>
      <w:r w:rsidRPr="0044453A">
        <w:rPr>
          <w:rFonts w:ascii="Arial" w:hAnsi="Arial"/>
          <w:b/>
          <w:sz w:val="22"/>
          <w:highlight w:val="yellow"/>
        </w:rPr>
        <w:t>…………….</w:t>
      </w:r>
      <w:r>
        <w:rPr>
          <w:rFonts w:ascii="Arial" w:hAnsi="Arial"/>
          <w:b/>
          <w:sz w:val="22"/>
        </w:rPr>
        <w:t xml:space="preserve"> </w:t>
      </w:r>
      <w:r w:rsidR="00DB0D1D" w:rsidRPr="00C05C80">
        <w:rPr>
          <w:rFonts w:ascii="Arial" w:hAnsi="Arial"/>
          <w:b/>
          <w:sz w:val="22"/>
        </w:rPr>
        <w:t>Kč</w:t>
      </w:r>
    </w:p>
    <w:p w14:paraId="24589768" w14:textId="77777777" w:rsidR="004F0001" w:rsidRPr="002144DE" w:rsidRDefault="004F0001" w:rsidP="00EE72FB">
      <w:pPr>
        <w:pStyle w:val="Nadpis4"/>
        <w:suppressAutoHyphens/>
        <w:spacing w:before="0" w:line="276" w:lineRule="auto"/>
        <w:rPr>
          <w:rFonts w:cs="Arial"/>
          <w:szCs w:val="22"/>
        </w:rPr>
      </w:pPr>
      <w:r w:rsidRPr="002144DE">
        <w:rPr>
          <w:rFonts w:cs="Arial"/>
          <w:szCs w:val="22"/>
        </w:rPr>
        <w:t xml:space="preserve">(slovy: </w:t>
      </w:r>
      <w:r w:rsidR="00B14AC9" w:rsidRPr="002144DE">
        <w:rPr>
          <w:rFonts w:cs="Arial"/>
          <w:szCs w:val="22"/>
        </w:rPr>
        <w:t>korun</w:t>
      </w:r>
      <w:r w:rsidR="00DB0D1D" w:rsidRPr="002144DE">
        <w:rPr>
          <w:rFonts w:cs="Arial"/>
          <w:szCs w:val="22"/>
        </w:rPr>
        <w:t xml:space="preserve"> </w:t>
      </w:r>
      <w:r w:rsidR="00972AFF" w:rsidRPr="002144DE">
        <w:rPr>
          <w:rFonts w:cs="Arial"/>
          <w:szCs w:val="22"/>
        </w:rPr>
        <w:t>česk</w:t>
      </w:r>
      <w:r w:rsidR="00972AFF">
        <w:rPr>
          <w:rFonts w:cs="Arial"/>
          <w:szCs w:val="22"/>
        </w:rPr>
        <w:t>ých</w:t>
      </w:r>
      <w:r w:rsidRPr="002144DE">
        <w:rPr>
          <w:rFonts w:cs="Arial"/>
          <w:szCs w:val="22"/>
        </w:rPr>
        <w:t>)</w:t>
      </w:r>
    </w:p>
    <w:p w14:paraId="75B53A6F" w14:textId="77777777" w:rsidR="002144DE" w:rsidRPr="002144DE" w:rsidRDefault="002144DE" w:rsidP="00EE72FB">
      <w:pPr>
        <w:suppressAutoHyphens/>
        <w:spacing w:line="276" w:lineRule="auto"/>
        <w:ind w:left="1134"/>
        <w:jc w:val="both"/>
        <w:rPr>
          <w:rFonts w:ascii="Arial" w:hAnsi="Arial"/>
          <w:sz w:val="22"/>
        </w:rPr>
      </w:pPr>
    </w:p>
    <w:p w14:paraId="448FA35E" w14:textId="77777777" w:rsidR="0044453A" w:rsidRDefault="004F0001" w:rsidP="00EE72FB">
      <w:pPr>
        <w:suppressAutoHyphens/>
        <w:spacing w:line="276" w:lineRule="auto"/>
        <w:ind w:left="1134"/>
        <w:jc w:val="both"/>
        <w:rPr>
          <w:rFonts w:ascii="Arial" w:hAnsi="Arial" w:cs="Arial"/>
          <w:sz w:val="22"/>
          <w:szCs w:val="22"/>
        </w:rPr>
      </w:pPr>
      <w:r w:rsidRPr="002144DE">
        <w:rPr>
          <w:rFonts w:ascii="Arial" w:hAnsi="Arial" w:cs="Arial"/>
          <w:sz w:val="22"/>
          <w:szCs w:val="22"/>
        </w:rPr>
        <w:t>bez daně z přidané hodnoty s tím, že zákonná daň z přidané hodnoty bude účtována k ceně za dílo podle právních předpisů platných k okamžiku poskytnutí zdanitelného plnění.</w:t>
      </w:r>
      <w:r w:rsidR="003F3312">
        <w:rPr>
          <w:rFonts w:ascii="Arial" w:hAnsi="Arial" w:cs="Arial"/>
          <w:sz w:val="22"/>
          <w:szCs w:val="22"/>
        </w:rPr>
        <w:t xml:space="preserve"> Položkový rozpočet díla je uveden v příloze č.2 smlouvy. </w:t>
      </w:r>
    </w:p>
    <w:p w14:paraId="557B2E7B" w14:textId="77777777" w:rsidR="00832EAF" w:rsidRDefault="00832EAF" w:rsidP="00EE72FB">
      <w:pPr>
        <w:pStyle w:val="Zkladntext"/>
        <w:spacing w:before="240" w:line="276" w:lineRule="auto"/>
        <w:ind w:left="1134" w:firstLine="11"/>
        <w:jc w:val="both"/>
        <w:rPr>
          <w:rFonts w:ascii="Arial" w:hAnsi="Arial" w:cs="Arial"/>
          <w:sz w:val="22"/>
          <w:szCs w:val="22"/>
        </w:rPr>
      </w:pPr>
      <w:r w:rsidRPr="00832EAF">
        <w:rPr>
          <w:rFonts w:ascii="Arial" w:hAnsi="Arial" w:cs="Arial"/>
          <w:sz w:val="22"/>
          <w:szCs w:val="22"/>
        </w:rPr>
        <w:t xml:space="preserve">Zhotovitel není oprávněn žádat změnu ceny díla proto, že si dílo vyžádalo jiné úsilí  nebo </w:t>
      </w:r>
      <w:r w:rsidRPr="00832EAF">
        <w:rPr>
          <w:rFonts w:ascii="Arial" w:hAnsi="Arial" w:cs="Arial"/>
          <w:sz w:val="22"/>
          <w:szCs w:val="22"/>
        </w:rPr>
        <w:lastRenderedPageBreak/>
        <w:t xml:space="preserve">jiné náklady, než se předpokládalo. V cenách jednotlivých výkonů je započteno vše, co je nutné </w:t>
      </w:r>
      <w:r w:rsidR="00250B49">
        <w:rPr>
          <w:rFonts w:ascii="Arial" w:hAnsi="Arial" w:cs="Arial"/>
          <w:sz w:val="22"/>
          <w:szCs w:val="22"/>
        </w:rPr>
        <w:t xml:space="preserve">a/nebo obvyklé </w:t>
      </w:r>
      <w:r w:rsidRPr="00832EAF">
        <w:rPr>
          <w:rFonts w:ascii="Arial" w:hAnsi="Arial" w:cs="Arial"/>
          <w:sz w:val="22"/>
          <w:szCs w:val="22"/>
        </w:rPr>
        <w:t>k úplnému, řádnému, funkčnímu a včasnému provedení díla v souladu se smlouvou a to v jednotlivostech, jako</w:t>
      </w:r>
      <w:r w:rsidR="00250B49">
        <w:rPr>
          <w:rFonts w:ascii="Arial" w:hAnsi="Arial" w:cs="Arial"/>
          <w:sz w:val="22"/>
          <w:szCs w:val="22"/>
        </w:rPr>
        <w:t>ž</w:t>
      </w:r>
      <w:r w:rsidRPr="00832EAF">
        <w:rPr>
          <w:rFonts w:ascii="Arial" w:hAnsi="Arial" w:cs="Arial"/>
          <w:sz w:val="22"/>
          <w:szCs w:val="22"/>
        </w:rPr>
        <w:t xml:space="preserve"> i v celku a to i tam, kde by to z popisu práce</w:t>
      </w:r>
      <w:r w:rsidR="00250B49">
        <w:rPr>
          <w:rFonts w:ascii="Arial" w:hAnsi="Arial" w:cs="Arial"/>
          <w:sz w:val="22"/>
          <w:szCs w:val="22"/>
        </w:rPr>
        <w:t>, rozpočtu</w:t>
      </w:r>
      <w:r w:rsidRPr="00832EAF">
        <w:rPr>
          <w:rFonts w:ascii="Arial" w:hAnsi="Arial" w:cs="Arial"/>
          <w:sz w:val="22"/>
          <w:szCs w:val="22"/>
        </w:rPr>
        <w:t xml:space="preserve"> nebo z výkresů zvláště nevyplývalo. </w:t>
      </w:r>
    </w:p>
    <w:p w14:paraId="71B2FCA6" w14:textId="77777777" w:rsidR="00250B49" w:rsidRPr="00DD0418" w:rsidRDefault="00250B49" w:rsidP="00EE72FB">
      <w:pPr>
        <w:pStyle w:val="Zkladntext"/>
        <w:spacing w:before="240" w:line="276" w:lineRule="auto"/>
        <w:ind w:left="1134" w:firstLine="11"/>
        <w:jc w:val="both"/>
        <w:rPr>
          <w:sz w:val="22"/>
          <w:szCs w:val="22"/>
        </w:rPr>
      </w:pPr>
      <w:r w:rsidRPr="00250B49">
        <w:rPr>
          <w:rFonts w:ascii="Arial" w:hAnsi="Arial" w:cs="Arial"/>
          <w:sz w:val="22"/>
          <w:szCs w:val="22"/>
        </w:rPr>
        <w:t>Nevyplývá-li ze smlouvy výslovně jinak, je jakákoliv změna ceny možná pouze na z</w:t>
      </w:r>
      <w:r w:rsidRPr="00306955">
        <w:rPr>
          <w:rFonts w:ascii="Arial" w:hAnsi="Arial" w:cs="Arial"/>
          <w:sz w:val="22"/>
          <w:szCs w:val="22"/>
        </w:rPr>
        <w:t>ákladě pís</w:t>
      </w:r>
      <w:r w:rsidRPr="00C3778A">
        <w:rPr>
          <w:rFonts w:ascii="Arial" w:hAnsi="Arial" w:cs="Arial"/>
          <w:sz w:val="22"/>
          <w:szCs w:val="22"/>
        </w:rPr>
        <w:t>em</w:t>
      </w:r>
      <w:r w:rsidRPr="00E8325F">
        <w:rPr>
          <w:rFonts w:ascii="Arial" w:hAnsi="Arial" w:cs="Arial"/>
          <w:sz w:val="22"/>
          <w:szCs w:val="22"/>
        </w:rPr>
        <w:t>ného odsouhlasení Objednatelem</w:t>
      </w:r>
      <w:r w:rsidRPr="00C639AD">
        <w:rPr>
          <w:rFonts w:ascii="Arial" w:hAnsi="Arial" w:cs="Arial"/>
          <w:sz w:val="22"/>
          <w:szCs w:val="22"/>
        </w:rPr>
        <w:t xml:space="preserve"> (a </w:t>
      </w:r>
      <w:r w:rsidRPr="00250B49">
        <w:rPr>
          <w:rFonts w:ascii="Arial" w:hAnsi="Arial" w:cs="Arial"/>
          <w:sz w:val="22"/>
          <w:szCs w:val="22"/>
        </w:rPr>
        <w:t>Zhotovitel nemá právo domáhat se navýšení ceny díla zejména z důvodů chyb nebo nedostatků v položkovém rozpočtu</w:t>
      </w:r>
      <w:r w:rsidR="00763A15">
        <w:rPr>
          <w:rFonts w:ascii="Arial" w:hAnsi="Arial" w:cs="Arial"/>
          <w:sz w:val="22"/>
          <w:szCs w:val="22"/>
        </w:rPr>
        <w:t xml:space="preserve"> či dokumentaci</w:t>
      </w:r>
      <w:r w:rsidRPr="00250B49">
        <w:rPr>
          <w:rFonts w:ascii="Arial" w:hAnsi="Arial" w:cs="Arial"/>
          <w:sz w:val="22"/>
          <w:szCs w:val="22"/>
        </w:rPr>
        <w:t>)</w:t>
      </w:r>
      <w:r>
        <w:rPr>
          <w:rFonts w:ascii="Arial" w:hAnsi="Arial" w:cs="Arial"/>
          <w:sz w:val="22"/>
          <w:szCs w:val="22"/>
        </w:rPr>
        <w:t xml:space="preserve">. </w:t>
      </w:r>
    </w:p>
    <w:p w14:paraId="7A934F95" w14:textId="77777777" w:rsidR="0044453A" w:rsidRDefault="0044453A" w:rsidP="00EE72FB">
      <w:pPr>
        <w:suppressAutoHyphens/>
        <w:spacing w:line="276" w:lineRule="auto"/>
        <w:ind w:left="1134"/>
        <w:jc w:val="both"/>
        <w:rPr>
          <w:rFonts w:ascii="Arial" w:hAnsi="Arial" w:cs="Arial"/>
          <w:sz w:val="22"/>
          <w:szCs w:val="22"/>
        </w:rPr>
      </w:pPr>
    </w:p>
    <w:p w14:paraId="0060FAE6" w14:textId="77777777" w:rsidR="00CF6AEF" w:rsidRPr="002144DE" w:rsidRDefault="002144DE" w:rsidP="00EE72FB">
      <w:pPr>
        <w:numPr>
          <w:ilvl w:val="1"/>
          <w:numId w:val="4"/>
        </w:numPr>
        <w:tabs>
          <w:tab w:val="clear" w:pos="14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C</w:t>
      </w:r>
      <w:r w:rsidR="00900F91" w:rsidRPr="002144DE">
        <w:rPr>
          <w:rFonts w:ascii="Arial" w:hAnsi="Arial" w:cs="Arial"/>
          <w:sz w:val="22"/>
          <w:szCs w:val="22"/>
        </w:rPr>
        <w:t xml:space="preserve">ena díla zahrnuje </w:t>
      </w:r>
      <w:r w:rsidR="00CF6AEF" w:rsidRPr="002144DE">
        <w:rPr>
          <w:rFonts w:ascii="Arial" w:hAnsi="Arial" w:cs="Arial"/>
          <w:sz w:val="22"/>
          <w:szCs w:val="22"/>
        </w:rPr>
        <w:t xml:space="preserve">hodnotu všech prací, služeb, materiálu, </w:t>
      </w:r>
      <w:r w:rsidR="00C05C80">
        <w:rPr>
          <w:rFonts w:ascii="Arial" w:hAnsi="Arial" w:cs="Arial"/>
          <w:sz w:val="22"/>
          <w:szCs w:val="22"/>
        </w:rPr>
        <w:t>koordinačního příspěvku</w:t>
      </w:r>
      <w:r w:rsidR="00CF6AEF" w:rsidRPr="002144DE">
        <w:rPr>
          <w:rFonts w:ascii="Arial" w:hAnsi="Arial" w:cs="Arial"/>
          <w:sz w:val="22"/>
          <w:szCs w:val="22"/>
        </w:rPr>
        <w:t xml:space="preserve"> jiných dodávek apod., nutných pro realizaci díla, včetně všech prací a výkonů spojených s dodávkou potřebných materiálů a výrobků do místa plnění a jejich sl</w:t>
      </w:r>
      <w:r w:rsidR="006540FF">
        <w:rPr>
          <w:rFonts w:ascii="Arial" w:hAnsi="Arial" w:cs="Arial"/>
          <w:sz w:val="22"/>
          <w:szCs w:val="22"/>
        </w:rPr>
        <w:t>ožením z dopravních prostředků.</w:t>
      </w:r>
    </w:p>
    <w:p w14:paraId="2385EF19" w14:textId="77777777" w:rsidR="00C05C80" w:rsidRDefault="00C05C80" w:rsidP="00EE72FB">
      <w:pPr>
        <w:suppressAutoHyphens/>
        <w:spacing w:line="276" w:lineRule="auto"/>
        <w:ind w:left="1134"/>
        <w:jc w:val="both"/>
        <w:rPr>
          <w:rFonts w:ascii="Arial" w:hAnsi="Arial" w:cs="Arial"/>
          <w:sz w:val="22"/>
          <w:szCs w:val="22"/>
        </w:rPr>
      </w:pPr>
    </w:p>
    <w:p w14:paraId="643245A2" w14:textId="77777777" w:rsidR="00CF6AEF" w:rsidRPr="0010115B" w:rsidRDefault="00CF6AEF" w:rsidP="00EE72FB">
      <w:pPr>
        <w:suppressAutoHyphens/>
        <w:spacing w:line="276" w:lineRule="auto"/>
        <w:ind w:left="1134"/>
        <w:jc w:val="both"/>
        <w:rPr>
          <w:rFonts w:ascii="Arial" w:hAnsi="Arial" w:cs="Arial"/>
          <w:sz w:val="22"/>
          <w:szCs w:val="22"/>
        </w:rPr>
      </w:pPr>
      <w:r w:rsidRPr="0010115B">
        <w:rPr>
          <w:rFonts w:ascii="Arial" w:hAnsi="Arial" w:cs="Arial"/>
          <w:sz w:val="22"/>
          <w:szCs w:val="22"/>
        </w:rPr>
        <w:t xml:space="preserve">Součástí ceny díla jsou tak zejména </w:t>
      </w:r>
      <w:r w:rsidR="00DF098F" w:rsidRPr="0010115B">
        <w:rPr>
          <w:rFonts w:ascii="Arial" w:hAnsi="Arial" w:cs="Arial"/>
          <w:sz w:val="22"/>
          <w:szCs w:val="22"/>
        </w:rPr>
        <w:t xml:space="preserve">i </w:t>
      </w:r>
      <w:r w:rsidRPr="0010115B">
        <w:rPr>
          <w:rFonts w:ascii="Arial" w:hAnsi="Arial" w:cs="Arial"/>
          <w:sz w:val="22"/>
          <w:szCs w:val="22"/>
        </w:rPr>
        <w:t>náklady související s:</w:t>
      </w:r>
    </w:p>
    <w:p w14:paraId="77A63EE0" w14:textId="77777777" w:rsidR="00CF6AEF" w:rsidRPr="0010115B" w:rsidRDefault="00CF6AEF"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provedením zkoušek, revizí, dodáním příslušných dokladů, atestů, revizních zpráv, provozních řádů, prohlášen</w:t>
      </w:r>
      <w:r w:rsidR="002F217F" w:rsidRPr="0010115B">
        <w:rPr>
          <w:rFonts w:ascii="Arial" w:hAnsi="Arial" w:cs="Arial"/>
          <w:sz w:val="22"/>
          <w:szCs w:val="22"/>
        </w:rPr>
        <w:t>í o shodě a dokladů o zkouškách;</w:t>
      </w:r>
    </w:p>
    <w:p w14:paraId="3FC70E36" w14:textId="77777777" w:rsidR="00CF6AEF" w:rsidRPr="0010115B" w:rsidRDefault="00CF6AEF"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náklady na pořízení či užívání pro realizaci díla potřebných strojů, nástrojů a za</w:t>
      </w:r>
      <w:r w:rsidR="002F217F" w:rsidRPr="0010115B">
        <w:rPr>
          <w:rFonts w:ascii="Arial" w:hAnsi="Arial" w:cs="Arial"/>
          <w:sz w:val="22"/>
          <w:szCs w:val="22"/>
        </w:rPr>
        <w:t>řízení;</w:t>
      </w:r>
    </w:p>
    <w:p w14:paraId="52790AC1" w14:textId="77777777" w:rsidR="00CF6AEF" w:rsidRPr="0010115B" w:rsidRDefault="00CF6AEF"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náklady za el. energii, telekomunikační a po</w:t>
      </w:r>
      <w:r w:rsidR="002F217F" w:rsidRPr="0010115B">
        <w:rPr>
          <w:rFonts w:ascii="Arial" w:hAnsi="Arial" w:cs="Arial"/>
          <w:sz w:val="22"/>
          <w:szCs w:val="22"/>
        </w:rPr>
        <w:t>štovní poplatky, vodné a stočné;</w:t>
      </w:r>
    </w:p>
    <w:p w14:paraId="089E5F7D" w14:textId="77777777" w:rsidR="00CF6AEF" w:rsidRPr="0010115B" w:rsidRDefault="0010115B"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zařízením staveniště pro vedení stavby (samostatná stavební buňka ) a také pro PM a TDI (také samostatná stavební buňka)</w:t>
      </w:r>
      <w:r w:rsidR="00CF6AEF" w:rsidRPr="0010115B">
        <w:rPr>
          <w:rFonts w:ascii="Arial" w:hAnsi="Arial" w:cs="Arial"/>
          <w:sz w:val="22"/>
          <w:szCs w:val="22"/>
        </w:rPr>
        <w:t xml:space="preserve">, zejm. s jeho vybudováním, zajištěním jeho provozu, údržbou a likvidací, umístěním stavebních buněk </w:t>
      </w:r>
      <w:r w:rsidR="00763A15" w:rsidRPr="0010115B">
        <w:rPr>
          <w:rFonts w:ascii="Arial" w:hAnsi="Arial" w:cs="Arial"/>
          <w:sz w:val="22"/>
          <w:szCs w:val="22"/>
        </w:rPr>
        <w:t>Zhotovitele</w:t>
      </w:r>
      <w:r w:rsidR="00CF6AEF" w:rsidRPr="0010115B">
        <w:rPr>
          <w:rFonts w:ascii="Arial" w:hAnsi="Arial" w:cs="Arial"/>
          <w:sz w:val="22"/>
          <w:szCs w:val="22"/>
        </w:rPr>
        <w:t>, připojením a spotřebou médií v těchto stavebních buňkách</w:t>
      </w:r>
      <w:r w:rsidR="002F217F" w:rsidRPr="0010115B">
        <w:rPr>
          <w:rFonts w:ascii="Arial" w:hAnsi="Arial" w:cs="Arial"/>
          <w:sz w:val="22"/>
          <w:szCs w:val="22"/>
        </w:rPr>
        <w:t>;</w:t>
      </w:r>
    </w:p>
    <w:p w14:paraId="3EC1FBED" w14:textId="77777777" w:rsidR="00CF6AEF" w:rsidRPr="0010115B" w:rsidRDefault="00CF6AEF"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 xml:space="preserve">likvidací odpadů související s realizací díla </w:t>
      </w:r>
      <w:r w:rsidR="002F217F" w:rsidRPr="0010115B">
        <w:rPr>
          <w:rFonts w:ascii="Arial" w:hAnsi="Arial" w:cs="Arial"/>
          <w:sz w:val="22"/>
          <w:szCs w:val="22"/>
        </w:rPr>
        <w:t>či provozem zařízení staveniště</w:t>
      </w:r>
      <w:r w:rsidR="00DF098F" w:rsidRPr="0010115B">
        <w:rPr>
          <w:rFonts w:ascii="Arial" w:hAnsi="Arial" w:cs="Arial"/>
          <w:sz w:val="22"/>
          <w:szCs w:val="22"/>
        </w:rPr>
        <w:t xml:space="preserve"> a úklidem staveniště a okolí</w:t>
      </w:r>
      <w:r w:rsidR="002F217F" w:rsidRPr="0010115B">
        <w:rPr>
          <w:rFonts w:ascii="Arial" w:hAnsi="Arial" w:cs="Arial"/>
          <w:sz w:val="22"/>
          <w:szCs w:val="22"/>
        </w:rPr>
        <w:t>;</w:t>
      </w:r>
    </w:p>
    <w:p w14:paraId="32EA91CF" w14:textId="77777777" w:rsidR="002B0B37" w:rsidRPr="0010115B" w:rsidRDefault="002B0B37" w:rsidP="002B0B37">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ostrahou (střežením) díla a zabezpečením staveniště před vstupem neoprávněných osob;</w:t>
      </w:r>
    </w:p>
    <w:p w14:paraId="6BE87C73" w14:textId="77777777" w:rsidR="002B0B37" w:rsidRPr="0010115B" w:rsidRDefault="002B0B37" w:rsidP="002B0B37">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dopravním značením;</w:t>
      </w:r>
    </w:p>
    <w:p w14:paraId="50FB4834" w14:textId="77777777" w:rsidR="00CF6AEF" w:rsidRPr="0010115B" w:rsidRDefault="00B0772B"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zajištěním BOZP a PO</w:t>
      </w:r>
      <w:r w:rsidR="000B6732" w:rsidRPr="0010115B">
        <w:rPr>
          <w:rFonts w:ascii="Arial" w:hAnsi="Arial" w:cs="Arial"/>
          <w:sz w:val="22"/>
          <w:szCs w:val="22"/>
        </w:rPr>
        <w:t>, každé nedodržení bude sankcionováno pokutou 1.000,- za každé porušení</w:t>
      </w:r>
      <w:r w:rsidR="002F217F" w:rsidRPr="0010115B">
        <w:rPr>
          <w:rFonts w:ascii="Arial" w:hAnsi="Arial" w:cs="Arial"/>
          <w:sz w:val="22"/>
          <w:szCs w:val="22"/>
        </w:rPr>
        <w:t>;</w:t>
      </w:r>
    </w:p>
    <w:p w14:paraId="530DD99E" w14:textId="77777777" w:rsidR="00CF6AEF" w:rsidRPr="0010115B" w:rsidRDefault="002F217F"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péčí o dílo po sjednanou dobu;</w:t>
      </w:r>
    </w:p>
    <w:p w14:paraId="55625D5C" w14:textId="77777777" w:rsidR="00CF6AEF" w:rsidRPr="0010115B" w:rsidRDefault="00CF6AEF"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vyznačením skutečného provedení díla, dokumentaci skutečného provedení</w:t>
      </w:r>
      <w:r w:rsidR="002F217F" w:rsidRPr="0010115B">
        <w:rPr>
          <w:rFonts w:ascii="Arial" w:hAnsi="Arial" w:cs="Arial"/>
          <w:sz w:val="22"/>
          <w:szCs w:val="22"/>
        </w:rPr>
        <w:t>;</w:t>
      </w:r>
    </w:p>
    <w:p w14:paraId="39A47FE5" w14:textId="77777777" w:rsidR="00CF6AEF" w:rsidRPr="0010115B" w:rsidRDefault="00CF6AEF" w:rsidP="00EE72FB">
      <w:pPr>
        <w:numPr>
          <w:ilvl w:val="0"/>
          <w:numId w:val="28"/>
        </w:numPr>
        <w:suppressAutoHyphens/>
        <w:spacing w:line="276" w:lineRule="auto"/>
        <w:ind w:left="1418" w:hanging="284"/>
        <w:jc w:val="both"/>
        <w:rPr>
          <w:rFonts w:ascii="Arial" w:hAnsi="Arial" w:cs="Arial"/>
          <w:sz w:val="22"/>
          <w:szCs w:val="22"/>
        </w:rPr>
      </w:pPr>
      <w:r w:rsidRPr="0010115B">
        <w:rPr>
          <w:rFonts w:ascii="Arial" w:hAnsi="Arial" w:cs="Arial"/>
          <w:sz w:val="22"/>
          <w:szCs w:val="22"/>
        </w:rPr>
        <w:t>návody na uvedení díla</w:t>
      </w:r>
      <w:r w:rsidR="002F217F" w:rsidRPr="0010115B">
        <w:rPr>
          <w:rFonts w:ascii="Arial" w:hAnsi="Arial" w:cs="Arial"/>
          <w:sz w:val="22"/>
          <w:szCs w:val="22"/>
        </w:rPr>
        <w:t xml:space="preserve"> do provozu</w:t>
      </w:r>
      <w:r w:rsidR="00065133" w:rsidRPr="0010115B">
        <w:rPr>
          <w:rFonts w:ascii="Arial" w:hAnsi="Arial" w:cs="Arial"/>
          <w:sz w:val="22"/>
          <w:szCs w:val="22"/>
        </w:rPr>
        <w:t>.</w:t>
      </w:r>
    </w:p>
    <w:p w14:paraId="76CB3620" w14:textId="77777777" w:rsidR="004F0001" w:rsidRPr="002144DE" w:rsidRDefault="004F0001" w:rsidP="00EE72FB">
      <w:pPr>
        <w:suppressAutoHyphens/>
        <w:spacing w:line="276" w:lineRule="auto"/>
        <w:ind w:left="709"/>
        <w:jc w:val="both"/>
        <w:rPr>
          <w:rFonts w:ascii="Arial" w:hAnsi="Arial" w:cs="Arial"/>
          <w:sz w:val="22"/>
          <w:szCs w:val="22"/>
        </w:rPr>
      </w:pPr>
    </w:p>
    <w:p w14:paraId="6CE863D5" w14:textId="77777777" w:rsidR="004F0001" w:rsidRPr="00DF098F" w:rsidRDefault="006540FF" w:rsidP="00EE72FB">
      <w:pPr>
        <w:numPr>
          <w:ilvl w:val="1"/>
          <w:numId w:val="4"/>
        </w:numPr>
        <w:tabs>
          <w:tab w:val="clear" w:pos="1440"/>
          <w:tab w:val="num" w:pos="1134"/>
        </w:tabs>
        <w:suppressAutoHyphens/>
        <w:spacing w:line="276" w:lineRule="auto"/>
        <w:ind w:left="1134" w:hanging="425"/>
        <w:jc w:val="both"/>
        <w:rPr>
          <w:rFonts w:ascii="Arial" w:hAnsi="Arial" w:cs="Arial"/>
          <w:sz w:val="22"/>
          <w:szCs w:val="22"/>
        </w:rPr>
      </w:pPr>
      <w:r>
        <w:rPr>
          <w:rFonts w:ascii="Arial" w:hAnsi="Arial" w:cs="Arial"/>
          <w:sz w:val="22"/>
          <w:szCs w:val="22"/>
        </w:rPr>
        <w:t>Objednatel neodpovídá za jakékoliv náklady na zhotovení díla přesahující částku stanovenou smluvními stranami v ustanovení odst. 1 písm. a) článku IV</w:t>
      </w:r>
      <w:r w:rsidR="00E37DAD">
        <w:rPr>
          <w:rFonts w:ascii="Arial" w:hAnsi="Arial" w:cs="Arial"/>
          <w:sz w:val="22"/>
          <w:szCs w:val="22"/>
        </w:rPr>
        <w:t>,</w:t>
      </w:r>
      <w:r>
        <w:rPr>
          <w:rFonts w:ascii="Arial" w:hAnsi="Arial" w:cs="Arial"/>
          <w:sz w:val="22"/>
          <w:szCs w:val="22"/>
        </w:rPr>
        <w:t xml:space="preserve"> této smlouvy. Náklady na zhotovení díla</w:t>
      </w:r>
      <w:r w:rsidR="00C67749">
        <w:rPr>
          <w:rFonts w:ascii="Arial" w:hAnsi="Arial" w:cs="Arial"/>
          <w:sz w:val="22"/>
          <w:szCs w:val="22"/>
        </w:rPr>
        <w:t xml:space="preserve">, vyjma Objednatelem </w:t>
      </w:r>
      <w:r w:rsidR="00DF098F">
        <w:rPr>
          <w:rFonts w:ascii="Arial" w:hAnsi="Arial" w:cs="Arial"/>
          <w:sz w:val="22"/>
          <w:szCs w:val="22"/>
        </w:rPr>
        <w:t xml:space="preserve">případně výslovně </w:t>
      </w:r>
      <w:r w:rsidR="00C67749">
        <w:rPr>
          <w:rFonts w:ascii="Arial" w:hAnsi="Arial" w:cs="Arial"/>
          <w:sz w:val="22"/>
          <w:szCs w:val="22"/>
        </w:rPr>
        <w:t>požadovaných víceprací</w:t>
      </w:r>
      <w:r w:rsidR="00B00A5F">
        <w:rPr>
          <w:rFonts w:ascii="Arial" w:hAnsi="Arial" w:cs="Arial"/>
          <w:sz w:val="22"/>
          <w:szCs w:val="22"/>
        </w:rPr>
        <w:t xml:space="preserve"> nebo změn</w:t>
      </w:r>
      <w:r w:rsidR="00C67749">
        <w:rPr>
          <w:rFonts w:ascii="Arial" w:hAnsi="Arial" w:cs="Arial"/>
          <w:sz w:val="22"/>
          <w:szCs w:val="22"/>
        </w:rPr>
        <w:t>,</w:t>
      </w:r>
      <w:r>
        <w:rPr>
          <w:rFonts w:ascii="Arial" w:hAnsi="Arial" w:cs="Arial"/>
          <w:sz w:val="22"/>
          <w:szCs w:val="22"/>
        </w:rPr>
        <w:t xml:space="preserve"> přesahující částku dle ustanovení odst. 1 písm. a) článku IV. této smlouvy nese Zhotovitel</w:t>
      </w:r>
      <w:r w:rsidR="00DF098F" w:rsidRPr="00DF098F">
        <w:rPr>
          <w:rFonts w:ascii="Arial" w:hAnsi="Arial" w:cs="Arial"/>
          <w:sz w:val="22"/>
          <w:szCs w:val="22"/>
        </w:rPr>
        <w:t xml:space="preserve"> (v případě provedení víceprací či dodávek výslovně neschválených co do rozsahu a ceny Objednatelem  nemá Zhotovitel vůči Objednateli žádné nároky)</w:t>
      </w:r>
      <w:r w:rsidRPr="00DF098F">
        <w:rPr>
          <w:rFonts w:ascii="Arial" w:hAnsi="Arial" w:cs="Arial"/>
          <w:sz w:val="22"/>
          <w:szCs w:val="22"/>
        </w:rPr>
        <w:t>.</w:t>
      </w:r>
    </w:p>
    <w:p w14:paraId="2A4AC61C" w14:textId="77777777" w:rsidR="003426E4" w:rsidRDefault="003426E4" w:rsidP="00EE72FB">
      <w:pPr>
        <w:pStyle w:val="Odstavecseseznamem"/>
        <w:spacing w:line="276" w:lineRule="auto"/>
        <w:rPr>
          <w:rFonts w:ascii="Arial" w:hAnsi="Arial" w:cs="Arial"/>
          <w:b/>
          <w:sz w:val="22"/>
          <w:szCs w:val="22"/>
        </w:rPr>
      </w:pPr>
    </w:p>
    <w:p w14:paraId="119EF106" w14:textId="77777777" w:rsidR="0044453A" w:rsidRDefault="0044453A" w:rsidP="00EE72FB">
      <w:pPr>
        <w:numPr>
          <w:ilvl w:val="1"/>
          <w:numId w:val="4"/>
        </w:numPr>
        <w:tabs>
          <w:tab w:val="clear" w:pos="1440"/>
          <w:tab w:val="num" w:pos="1134"/>
        </w:tabs>
        <w:suppressAutoHyphens/>
        <w:spacing w:line="276" w:lineRule="auto"/>
        <w:ind w:left="1134" w:hanging="425"/>
        <w:jc w:val="both"/>
        <w:rPr>
          <w:rFonts w:ascii="Arial" w:hAnsi="Arial" w:cs="Arial"/>
          <w:b/>
          <w:sz w:val="22"/>
          <w:szCs w:val="22"/>
        </w:rPr>
      </w:pPr>
      <w:r w:rsidRPr="0044453A">
        <w:rPr>
          <w:rFonts w:ascii="Arial" w:hAnsi="Arial" w:cs="Arial"/>
          <w:sz w:val="22"/>
          <w:szCs w:val="22"/>
        </w:rPr>
        <w:t>Zhotoviteli náleží</w:t>
      </w:r>
      <w:r w:rsidR="0084772F">
        <w:rPr>
          <w:rFonts w:ascii="Arial" w:hAnsi="Arial" w:cs="Arial"/>
          <w:sz w:val="22"/>
          <w:szCs w:val="22"/>
        </w:rPr>
        <w:t xml:space="preserve"> koordinační příplatek </w:t>
      </w:r>
      <w:r w:rsidR="0084772F" w:rsidRPr="009A6019">
        <w:rPr>
          <w:rFonts w:ascii="Arial" w:hAnsi="Arial" w:cs="Arial"/>
          <w:sz w:val="22"/>
          <w:szCs w:val="22"/>
        </w:rPr>
        <w:t xml:space="preserve">ve </w:t>
      </w:r>
      <w:r w:rsidR="0084772F" w:rsidRPr="00F30B7D">
        <w:rPr>
          <w:rFonts w:ascii="Arial" w:hAnsi="Arial"/>
          <w:sz w:val="22"/>
        </w:rPr>
        <w:t xml:space="preserve">výši </w:t>
      </w:r>
      <w:r w:rsidR="000B6732">
        <w:rPr>
          <w:rFonts w:ascii="Arial" w:hAnsi="Arial" w:cs="Arial"/>
          <w:sz w:val="22"/>
          <w:szCs w:val="22"/>
        </w:rPr>
        <w:t>5</w:t>
      </w:r>
      <w:r w:rsidRPr="009A6019">
        <w:rPr>
          <w:rFonts w:ascii="Arial" w:hAnsi="Arial" w:cs="Arial"/>
          <w:sz w:val="22"/>
          <w:szCs w:val="22"/>
        </w:rPr>
        <w:t>% ceny</w:t>
      </w:r>
      <w:r w:rsidRPr="0044453A">
        <w:rPr>
          <w:rFonts w:ascii="Arial" w:hAnsi="Arial" w:cs="Arial"/>
          <w:sz w:val="22"/>
          <w:szCs w:val="22"/>
        </w:rPr>
        <w:t xml:space="preserve"> </w:t>
      </w:r>
      <w:r w:rsidR="00F92A57">
        <w:rPr>
          <w:rFonts w:ascii="Arial" w:hAnsi="Arial" w:cs="Arial"/>
          <w:sz w:val="22"/>
          <w:szCs w:val="22"/>
        </w:rPr>
        <w:t>Nominovaného s</w:t>
      </w:r>
      <w:r w:rsidRPr="0044453A">
        <w:rPr>
          <w:rFonts w:ascii="Arial" w:hAnsi="Arial" w:cs="Arial"/>
          <w:sz w:val="22"/>
          <w:szCs w:val="22"/>
        </w:rPr>
        <w:t xml:space="preserve">ubdodavatele </w:t>
      </w:r>
      <w:r w:rsidR="00F92A57">
        <w:rPr>
          <w:rFonts w:ascii="Arial" w:hAnsi="Arial" w:cs="Arial"/>
          <w:sz w:val="22"/>
          <w:szCs w:val="22"/>
        </w:rPr>
        <w:t xml:space="preserve">(bez DPH) </w:t>
      </w:r>
      <w:r w:rsidRPr="0044453A">
        <w:rPr>
          <w:rFonts w:ascii="Arial" w:hAnsi="Arial" w:cs="Arial"/>
          <w:sz w:val="22"/>
          <w:szCs w:val="22"/>
        </w:rPr>
        <w:t>vybraného dle čl. II</w:t>
      </w:r>
      <w:r w:rsidR="00C35015">
        <w:rPr>
          <w:rFonts w:ascii="Arial" w:hAnsi="Arial" w:cs="Arial"/>
          <w:sz w:val="22"/>
          <w:szCs w:val="22"/>
        </w:rPr>
        <w:t>I</w:t>
      </w:r>
      <w:r w:rsidRPr="0044453A">
        <w:rPr>
          <w:rFonts w:ascii="Arial" w:hAnsi="Arial" w:cs="Arial"/>
          <w:sz w:val="22"/>
          <w:szCs w:val="22"/>
        </w:rPr>
        <w:t xml:space="preserve">. odst. 5 </w:t>
      </w:r>
      <w:r w:rsidR="00C35015">
        <w:rPr>
          <w:rFonts w:ascii="Arial" w:hAnsi="Arial" w:cs="Arial"/>
          <w:sz w:val="22"/>
          <w:szCs w:val="22"/>
        </w:rPr>
        <w:t xml:space="preserve">písm. c) </w:t>
      </w:r>
      <w:r w:rsidRPr="0044453A">
        <w:rPr>
          <w:rFonts w:ascii="Arial" w:hAnsi="Arial" w:cs="Arial"/>
          <w:sz w:val="22"/>
          <w:szCs w:val="22"/>
        </w:rPr>
        <w:t xml:space="preserve">této </w:t>
      </w:r>
      <w:r w:rsidR="007D6521">
        <w:rPr>
          <w:rFonts w:ascii="Arial" w:hAnsi="Arial" w:cs="Arial"/>
          <w:sz w:val="22"/>
          <w:szCs w:val="22"/>
        </w:rPr>
        <w:t>s</w:t>
      </w:r>
      <w:r w:rsidRPr="0044453A">
        <w:rPr>
          <w:rFonts w:ascii="Arial" w:hAnsi="Arial" w:cs="Arial"/>
          <w:sz w:val="22"/>
          <w:szCs w:val="22"/>
        </w:rPr>
        <w:t xml:space="preserve">mlouvy, který bude připočítán k ceně </w:t>
      </w:r>
      <w:r w:rsidR="007D6521">
        <w:rPr>
          <w:rFonts w:ascii="Arial" w:hAnsi="Arial" w:cs="Arial"/>
          <w:sz w:val="22"/>
          <w:szCs w:val="22"/>
        </w:rPr>
        <w:t>d</w:t>
      </w:r>
      <w:r w:rsidR="00F92A57">
        <w:rPr>
          <w:rFonts w:ascii="Arial" w:hAnsi="Arial" w:cs="Arial"/>
          <w:sz w:val="22"/>
          <w:szCs w:val="22"/>
        </w:rPr>
        <w:t xml:space="preserve">íla. Cena </w:t>
      </w:r>
      <w:r w:rsidR="007D6521">
        <w:rPr>
          <w:rFonts w:ascii="Arial" w:hAnsi="Arial" w:cs="Arial"/>
          <w:sz w:val="22"/>
          <w:szCs w:val="22"/>
        </w:rPr>
        <w:t>d</w:t>
      </w:r>
      <w:r w:rsidR="00F92A57">
        <w:rPr>
          <w:rFonts w:ascii="Arial" w:hAnsi="Arial" w:cs="Arial"/>
          <w:sz w:val="22"/>
          <w:szCs w:val="22"/>
        </w:rPr>
        <w:t xml:space="preserve">íla bude současně upravena dle ceny části </w:t>
      </w:r>
      <w:r w:rsidR="007D6521">
        <w:rPr>
          <w:rFonts w:ascii="Arial" w:hAnsi="Arial" w:cs="Arial"/>
          <w:sz w:val="22"/>
          <w:szCs w:val="22"/>
        </w:rPr>
        <w:t>d</w:t>
      </w:r>
      <w:r w:rsidR="00F92A57">
        <w:rPr>
          <w:rFonts w:ascii="Arial" w:hAnsi="Arial" w:cs="Arial"/>
          <w:sz w:val="22"/>
          <w:szCs w:val="22"/>
        </w:rPr>
        <w:t>íla prováděného Nominovaným subdodavatelem ve smyslu čl. III. odst. 5 písm. c)</w:t>
      </w:r>
      <w:r w:rsidRPr="0044453A">
        <w:rPr>
          <w:rFonts w:ascii="Arial" w:hAnsi="Arial" w:cs="Arial"/>
          <w:sz w:val="22"/>
          <w:szCs w:val="22"/>
        </w:rPr>
        <w:t>.</w:t>
      </w:r>
      <w:r w:rsidR="00BC6B4A">
        <w:rPr>
          <w:rFonts w:ascii="Arial" w:hAnsi="Arial" w:cs="Arial"/>
          <w:sz w:val="22"/>
          <w:szCs w:val="22"/>
        </w:rPr>
        <w:t xml:space="preserve"> </w:t>
      </w:r>
    </w:p>
    <w:p w14:paraId="19912649" w14:textId="77777777" w:rsidR="0044453A" w:rsidRDefault="0044453A" w:rsidP="00EE72FB">
      <w:pPr>
        <w:pStyle w:val="Odstavecseseznamem"/>
        <w:spacing w:line="276" w:lineRule="auto"/>
        <w:rPr>
          <w:rFonts w:ascii="Arial" w:hAnsi="Arial" w:cs="Arial"/>
          <w:sz w:val="22"/>
          <w:szCs w:val="22"/>
        </w:rPr>
      </w:pPr>
    </w:p>
    <w:p w14:paraId="70766D59" w14:textId="77777777" w:rsidR="004F0001" w:rsidRPr="002144DE" w:rsidRDefault="000F3F5A" w:rsidP="00EE72FB">
      <w:pPr>
        <w:pStyle w:val="Nadpis1"/>
        <w:suppressAutoHyphens/>
        <w:spacing w:line="276" w:lineRule="auto"/>
        <w:rPr>
          <w:sz w:val="22"/>
        </w:rPr>
      </w:pPr>
      <w:r>
        <w:rPr>
          <w:sz w:val="22"/>
        </w:rPr>
        <w:br/>
      </w:r>
      <w:r w:rsidR="004F0001" w:rsidRPr="002144DE">
        <w:rPr>
          <w:sz w:val="22"/>
        </w:rPr>
        <w:t>V.</w:t>
      </w:r>
      <w:r w:rsidR="00A63B97" w:rsidRPr="002144DE">
        <w:rPr>
          <w:sz w:val="22"/>
        </w:rPr>
        <w:t xml:space="preserve"> </w:t>
      </w:r>
      <w:r w:rsidR="004F0001" w:rsidRPr="002144DE">
        <w:rPr>
          <w:sz w:val="22"/>
        </w:rPr>
        <w:t>TERMÍNY</w:t>
      </w:r>
    </w:p>
    <w:p w14:paraId="0A4DDD55" w14:textId="77777777" w:rsidR="004F0001" w:rsidRPr="002144DE" w:rsidRDefault="004F0001" w:rsidP="00EE72FB">
      <w:pPr>
        <w:suppressAutoHyphens/>
        <w:spacing w:line="276" w:lineRule="auto"/>
        <w:ind w:left="360"/>
        <w:rPr>
          <w:rFonts w:ascii="Arial" w:hAnsi="Arial" w:cs="Arial"/>
          <w:b/>
          <w:sz w:val="22"/>
          <w:szCs w:val="22"/>
        </w:rPr>
      </w:pPr>
    </w:p>
    <w:p w14:paraId="6830ABDE" w14:textId="77777777" w:rsidR="004F0001" w:rsidRPr="002144DE" w:rsidRDefault="004F0001" w:rsidP="00EE72FB">
      <w:pPr>
        <w:numPr>
          <w:ilvl w:val="2"/>
          <w:numId w:val="4"/>
        </w:numPr>
        <w:tabs>
          <w:tab w:val="clear" w:pos="2340"/>
          <w:tab w:val="num" w:pos="426"/>
        </w:tabs>
        <w:suppressAutoHyphens/>
        <w:spacing w:line="276" w:lineRule="auto"/>
        <w:ind w:hanging="1914"/>
        <w:rPr>
          <w:rFonts w:ascii="Arial" w:hAnsi="Arial" w:cs="Arial"/>
          <w:b/>
          <w:sz w:val="22"/>
          <w:szCs w:val="22"/>
        </w:rPr>
      </w:pPr>
      <w:r w:rsidRPr="002144DE">
        <w:rPr>
          <w:rFonts w:ascii="Arial" w:hAnsi="Arial" w:cs="Arial"/>
          <w:b/>
          <w:sz w:val="22"/>
          <w:szCs w:val="22"/>
        </w:rPr>
        <w:t>Zahájení prací a závazné termíny</w:t>
      </w:r>
    </w:p>
    <w:p w14:paraId="2E3E4103" w14:textId="0A969A15" w:rsidR="0044453A" w:rsidRPr="002B58E6" w:rsidRDefault="00DB6AFD" w:rsidP="00EE72FB">
      <w:pPr>
        <w:suppressAutoHyphens/>
        <w:spacing w:line="276" w:lineRule="auto"/>
        <w:ind w:left="709"/>
        <w:jc w:val="both"/>
        <w:rPr>
          <w:rFonts w:ascii="Arial" w:hAnsi="Arial" w:cs="Arial"/>
          <w:sz w:val="22"/>
          <w:szCs w:val="22"/>
        </w:rPr>
      </w:pPr>
      <w:r>
        <w:rPr>
          <w:rFonts w:ascii="Arial" w:hAnsi="Arial" w:cs="Arial"/>
          <w:sz w:val="22"/>
          <w:szCs w:val="22"/>
        </w:rPr>
        <w:t xml:space="preserve">Termín dokončení </w:t>
      </w:r>
      <w:r w:rsidR="007E7A00" w:rsidRPr="00DC4011">
        <w:rPr>
          <w:rFonts w:ascii="Arial" w:hAnsi="Arial" w:cs="Arial"/>
          <w:sz w:val="22"/>
          <w:szCs w:val="22"/>
        </w:rPr>
        <w:t xml:space="preserve">celkového </w:t>
      </w:r>
      <w:r w:rsidRPr="00DC4011">
        <w:rPr>
          <w:rFonts w:ascii="Arial" w:hAnsi="Arial" w:cs="Arial"/>
          <w:sz w:val="22"/>
          <w:szCs w:val="22"/>
        </w:rPr>
        <w:t>díla je do 3</w:t>
      </w:r>
      <w:r w:rsidR="00671B42">
        <w:rPr>
          <w:rFonts w:ascii="Arial" w:hAnsi="Arial" w:cs="Arial"/>
          <w:sz w:val="22"/>
          <w:szCs w:val="22"/>
        </w:rPr>
        <w:t>0</w:t>
      </w:r>
      <w:r w:rsidRPr="00DC4011">
        <w:rPr>
          <w:rFonts w:ascii="Arial" w:hAnsi="Arial" w:cs="Arial"/>
          <w:sz w:val="22"/>
          <w:szCs w:val="22"/>
        </w:rPr>
        <w:t>.</w:t>
      </w:r>
      <w:r w:rsidR="00671B42">
        <w:rPr>
          <w:rFonts w:ascii="Arial" w:hAnsi="Arial" w:cs="Arial"/>
          <w:sz w:val="22"/>
          <w:szCs w:val="22"/>
        </w:rPr>
        <w:t>4</w:t>
      </w:r>
      <w:r w:rsidRPr="00DC4011">
        <w:rPr>
          <w:rFonts w:ascii="Arial" w:hAnsi="Arial" w:cs="Arial"/>
          <w:sz w:val="22"/>
          <w:szCs w:val="22"/>
        </w:rPr>
        <w:t>.201</w:t>
      </w:r>
      <w:r w:rsidR="002B0B37" w:rsidRPr="00DC4011">
        <w:rPr>
          <w:rFonts w:ascii="Arial" w:hAnsi="Arial" w:cs="Arial"/>
          <w:sz w:val="22"/>
          <w:szCs w:val="22"/>
        </w:rPr>
        <w:t>8</w:t>
      </w:r>
      <w:r w:rsidRPr="00DC4011">
        <w:rPr>
          <w:rFonts w:ascii="Arial" w:hAnsi="Arial" w:cs="Arial"/>
          <w:sz w:val="22"/>
          <w:szCs w:val="22"/>
        </w:rPr>
        <w:t>.</w:t>
      </w:r>
      <w:r w:rsidR="0044453A" w:rsidRPr="00DC4011">
        <w:rPr>
          <w:rFonts w:ascii="Arial" w:hAnsi="Arial" w:cs="Arial"/>
          <w:sz w:val="22"/>
          <w:szCs w:val="22"/>
        </w:rPr>
        <w:t xml:space="preserve"> Zhotovitel</w:t>
      </w:r>
      <w:r w:rsidR="0044453A" w:rsidRPr="002B58E6">
        <w:rPr>
          <w:rFonts w:ascii="Arial" w:hAnsi="Arial" w:cs="Arial"/>
          <w:sz w:val="22"/>
          <w:szCs w:val="22"/>
        </w:rPr>
        <w:t xml:space="preserve"> je při dalším provádění díla povinen plnit ty termíny, uvedené v časovém harmonogramu,</w:t>
      </w:r>
      <w:r w:rsidR="0044453A" w:rsidRPr="002B58E6">
        <w:rPr>
          <w:rFonts w:ascii="Arial" w:hAnsi="Arial" w:cs="Arial"/>
          <w:b/>
          <w:sz w:val="22"/>
          <w:szCs w:val="22"/>
        </w:rPr>
        <w:t xml:space="preserve"> </w:t>
      </w:r>
      <w:r w:rsidR="0044453A" w:rsidRPr="002B58E6">
        <w:rPr>
          <w:rFonts w:ascii="Arial" w:hAnsi="Arial" w:cs="Arial"/>
          <w:sz w:val="22"/>
          <w:szCs w:val="22"/>
        </w:rPr>
        <w:t>které</w:t>
      </w:r>
      <w:r w:rsidR="0044453A" w:rsidRPr="002B58E6">
        <w:rPr>
          <w:rFonts w:ascii="Arial" w:hAnsi="Arial" w:cs="Arial"/>
          <w:b/>
          <w:sz w:val="22"/>
          <w:szCs w:val="22"/>
        </w:rPr>
        <w:t xml:space="preserve"> </w:t>
      </w:r>
      <w:r w:rsidR="0044453A" w:rsidRPr="002B58E6">
        <w:rPr>
          <w:rFonts w:ascii="Arial" w:hAnsi="Arial" w:cs="Arial"/>
          <w:sz w:val="22"/>
          <w:szCs w:val="22"/>
        </w:rPr>
        <w:t xml:space="preserve">jsou v tomto harmonogramu označeny jako závazné. Časový harmonogram je přílohou č. </w:t>
      </w:r>
      <w:r>
        <w:rPr>
          <w:rFonts w:ascii="Arial" w:hAnsi="Arial" w:cs="Arial"/>
          <w:sz w:val="22"/>
          <w:szCs w:val="22"/>
        </w:rPr>
        <w:t>2</w:t>
      </w:r>
      <w:r w:rsidRPr="002B58E6">
        <w:rPr>
          <w:rFonts w:ascii="Arial" w:hAnsi="Arial" w:cs="Arial"/>
          <w:sz w:val="22"/>
          <w:szCs w:val="22"/>
        </w:rPr>
        <w:t xml:space="preserve"> </w:t>
      </w:r>
      <w:r w:rsidR="0044453A" w:rsidRPr="002B58E6">
        <w:rPr>
          <w:rFonts w:ascii="Arial" w:hAnsi="Arial" w:cs="Arial"/>
          <w:sz w:val="22"/>
          <w:szCs w:val="22"/>
        </w:rPr>
        <w:t>a nedílnou součástí této smlouvy.</w:t>
      </w:r>
    </w:p>
    <w:p w14:paraId="2550D001" w14:textId="77777777" w:rsidR="004F0001" w:rsidRPr="002144DE" w:rsidRDefault="004F0001" w:rsidP="00EE72FB">
      <w:pPr>
        <w:suppressAutoHyphens/>
        <w:spacing w:line="276" w:lineRule="auto"/>
        <w:ind w:left="709"/>
        <w:rPr>
          <w:rFonts w:ascii="Arial" w:hAnsi="Arial" w:cs="Arial"/>
          <w:b/>
          <w:sz w:val="22"/>
          <w:szCs w:val="22"/>
        </w:rPr>
      </w:pPr>
    </w:p>
    <w:p w14:paraId="28488DE2" w14:textId="77777777" w:rsidR="004F0001" w:rsidRPr="002144DE" w:rsidRDefault="004F0001" w:rsidP="00EE72FB">
      <w:pPr>
        <w:numPr>
          <w:ilvl w:val="2"/>
          <w:numId w:val="4"/>
        </w:numPr>
        <w:tabs>
          <w:tab w:val="clear" w:pos="2340"/>
          <w:tab w:val="num" w:pos="426"/>
        </w:tabs>
        <w:suppressAutoHyphens/>
        <w:spacing w:line="276" w:lineRule="auto"/>
        <w:ind w:hanging="1914"/>
        <w:rPr>
          <w:rFonts w:ascii="Arial" w:hAnsi="Arial" w:cs="Arial"/>
          <w:b/>
          <w:sz w:val="22"/>
          <w:szCs w:val="22"/>
        </w:rPr>
      </w:pPr>
      <w:r w:rsidRPr="002144DE">
        <w:rPr>
          <w:rFonts w:ascii="Arial" w:hAnsi="Arial" w:cs="Arial"/>
          <w:b/>
          <w:sz w:val="22"/>
          <w:szCs w:val="22"/>
        </w:rPr>
        <w:t xml:space="preserve">Dodržování časového harmonogramu a jeho úpravy </w:t>
      </w:r>
    </w:p>
    <w:p w14:paraId="0277D093" w14:textId="77777777" w:rsidR="004F0001" w:rsidRDefault="002144DE" w:rsidP="00EE72FB">
      <w:pPr>
        <w:suppressAutoHyphens/>
        <w:spacing w:line="276" w:lineRule="auto"/>
        <w:ind w:left="709"/>
        <w:jc w:val="both"/>
        <w:rPr>
          <w:rFonts w:ascii="Arial" w:hAnsi="Arial" w:cs="Arial"/>
          <w:sz w:val="22"/>
          <w:szCs w:val="22"/>
        </w:rPr>
      </w:pPr>
      <w:r w:rsidRPr="002144DE">
        <w:rPr>
          <w:rFonts w:ascii="Arial" w:hAnsi="Arial" w:cs="Arial"/>
          <w:sz w:val="22"/>
          <w:szCs w:val="22"/>
        </w:rPr>
        <w:t>Zhotovitel</w:t>
      </w:r>
      <w:r w:rsidR="004F0001" w:rsidRPr="002144DE">
        <w:rPr>
          <w:rFonts w:ascii="Arial" w:hAnsi="Arial" w:cs="Arial"/>
          <w:sz w:val="22"/>
          <w:szCs w:val="22"/>
        </w:rPr>
        <w:t xml:space="preserve"> je povinen dodržov</w:t>
      </w:r>
      <w:r w:rsidR="003633CB" w:rsidRPr="002144DE">
        <w:rPr>
          <w:rFonts w:ascii="Arial" w:hAnsi="Arial" w:cs="Arial"/>
          <w:sz w:val="22"/>
          <w:szCs w:val="22"/>
        </w:rPr>
        <w:t>at</w:t>
      </w:r>
      <w:r w:rsidR="004F0001" w:rsidRPr="002144DE">
        <w:rPr>
          <w:rFonts w:ascii="Arial" w:hAnsi="Arial" w:cs="Arial"/>
          <w:sz w:val="22"/>
          <w:szCs w:val="22"/>
        </w:rPr>
        <w:t xml:space="preserve"> </w:t>
      </w:r>
      <w:r w:rsidR="003633CB" w:rsidRPr="002144DE">
        <w:rPr>
          <w:rFonts w:ascii="Arial" w:hAnsi="Arial" w:cs="Arial"/>
          <w:sz w:val="22"/>
          <w:szCs w:val="22"/>
        </w:rPr>
        <w:t xml:space="preserve">časový </w:t>
      </w:r>
      <w:r w:rsidR="004F0001" w:rsidRPr="002144DE">
        <w:rPr>
          <w:rFonts w:ascii="Arial" w:hAnsi="Arial" w:cs="Arial"/>
          <w:sz w:val="22"/>
          <w:szCs w:val="22"/>
        </w:rPr>
        <w:t xml:space="preserve">harmonogram. V případě potřeby je povinen přijímat nebo navrhovat opatření pro jeho dodržování, jakož i předkládat </w:t>
      </w:r>
      <w:r w:rsidRPr="002144DE">
        <w:rPr>
          <w:rFonts w:ascii="Arial" w:hAnsi="Arial" w:cs="Arial"/>
          <w:sz w:val="22"/>
          <w:szCs w:val="22"/>
        </w:rPr>
        <w:t>Objednatel</w:t>
      </w:r>
      <w:r w:rsidR="004F0001" w:rsidRPr="002144DE">
        <w:rPr>
          <w:rFonts w:ascii="Arial" w:hAnsi="Arial" w:cs="Arial"/>
          <w:sz w:val="22"/>
          <w:szCs w:val="22"/>
        </w:rPr>
        <w:t xml:space="preserve">i odůvodněné návrhy na jeho úpravu. </w:t>
      </w:r>
      <w:r w:rsidR="003633CB" w:rsidRPr="002144DE">
        <w:rPr>
          <w:rFonts w:ascii="Arial" w:hAnsi="Arial" w:cs="Arial"/>
          <w:sz w:val="22"/>
          <w:szCs w:val="22"/>
        </w:rPr>
        <w:t>Dílčí t</w:t>
      </w:r>
      <w:r w:rsidR="0083245E" w:rsidRPr="002144DE">
        <w:rPr>
          <w:rFonts w:ascii="Arial" w:hAnsi="Arial" w:cs="Arial"/>
          <w:sz w:val="22"/>
          <w:szCs w:val="22"/>
        </w:rPr>
        <w:t xml:space="preserve">ermíny uvedené v časovém harmonogramu </w:t>
      </w:r>
      <w:r w:rsidR="003F3312">
        <w:rPr>
          <w:rFonts w:ascii="Arial" w:hAnsi="Arial" w:cs="Arial"/>
          <w:sz w:val="22"/>
          <w:szCs w:val="22"/>
        </w:rPr>
        <w:t xml:space="preserve">však </w:t>
      </w:r>
      <w:r w:rsidR="003633CB" w:rsidRPr="002144DE">
        <w:rPr>
          <w:rFonts w:ascii="Arial" w:hAnsi="Arial" w:cs="Arial"/>
          <w:sz w:val="22"/>
          <w:szCs w:val="22"/>
        </w:rPr>
        <w:t xml:space="preserve">mohou </w:t>
      </w:r>
      <w:r w:rsidR="003F3312">
        <w:rPr>
          <w:rFonts w:ascii="Arial" w:hAnsi="Arial" w:cs="Arial"/>
          <w:sz w:val="22"/>
          <w:szCs w:val="22"/>
        </w:rPr>
        <w:t xml:space="preserve">být </w:t>
      </w:r>
      <w:r w:rsidR="003633CB" w:rsidRPr="002144DE">
        <w:rPr>
          <w:rFonts w:ascii="Arial" w:hAnsi="Arial" w:cs="Arial"/>
          <w:sz w:val="22"/>
          <w:szCs w:val="22"/>
        </w:rPr>
        <w:t>prodlužov</w:t>
      </w:r>
      <w:r w:rsidR="003F3312">
        <w:rPr>
          <w:rFonts w:ascii="Arial" w:hAnsi="Arial" w:cs="Arial"/>
          <w:sz w:val="22"/>
          <w:szCs w:val="22"/>
        </w:rPr>
        <w:t xml:space="preserve">ány </w:t>
      </w:r>
      <w:r w:rsidR="003633CB" w:rsidRPr="002144DE">
        <w:rPr>
          <w:rFonts w:ascii="Arial" w:hAnsi="Arial" w:cs="Arial"/>
          <w:sz w:val="22"/>
          <w:szCs w:val="22"/>
        </w:rPr>
        <w:t xml:space="preserve">pouze po odsouhlasení mezi </w:t>
      </w:r>
      <w:r w:rsidRPr="002144DE">
        <w:rPr>
          <w:rFonts w:ascii="Arial" w:hAnsi="Arial" w:cs="Arial"/>
          <w:sz w:val="22"/>
          <w:szCs w:val="22"/>
        </w:rPr>
        <w:t>Objednatel</w:t>
      </w:r>
      <w:r w:rsidR="003633CB" w:rsidRPr="002144DE">
        <w:rPr>
          <w:rFonts w:ascii="Arial" w:hAnsi="Arial" w:cs="Arial"/>
          <w:sz w:val="22"/>
          <w:szCs w:val="22"/>
        </w:rPr>
        <w:t xml:space="preserve">em a </w:t>
      </w:r>
      <w:r w:rsidRPr="002144DE">
        <w:rPr>
          <w:rFonts w:ascii="Arial" w:hAnsi="Arial" w:cs="Arial"/>
          <w:sz w:val="22"/>
          <w:szCs w:val="22"/>
        </w:rPr>
        <w:t>Zhotovitel</w:t>
      </w:r>
      <w:r w:rsidR="003633CB" w:rsidRPr="002144DE">
        <w:rPr>
          <w:rFonts w:ascii="Arial" w:hAnsi="Arial" w:cs="Arial"/>
          <w:sz w:val="22"/>
          <w:szCs w:val="22"/>
        </w:rPr>
        <w:t xml:space="preserve">em dodatkem k této smlouvě. </w:t>
      </w:r>
    </w:p>
    <w:p w14:paraId="49895717" w14:textId="77777777" w:rsidR="00C05C80" w:rsidRDefault="00C05C80" w:rsidP="00EE72FB">
      <w:pPr>
        <w:suppressAutoHyphens/>
        <w:spacing w:line="276" w:lineRule="auto"/>
        <w:ind w:left="709"/>
        <w:jc w:val="both"/>
        <w:rPr>
          <w:rFonts w:ascii="Arial" w:hAnsi="Arial" w:cs="Arial"/>
          <w:sz w:val="22"/>
          <w:szCs w:val="22"/>
        </w:rPr>
      </w:pPr>
    </w:p>
    <w:p w14:paraId="34DEF655" w14:textId="77777777" w:rsidR="00C05C80" w:rsidRPr="002144DE" w:rsidRDefault="00C05C80" w:rsidP="00327655">
      <w:pPr>
        <w:suppressAutoHyphens/>
        <w:spacing w:line="276" w:lineRule="auto"/>
        <w:ind w:left="709"/>
        <w:jc w:val="both"/>
        <w:rPr>
          <w:rFonts w:ascii="Arial" w:hAnsi="Arial" w:cs="Arial"/>
          <w:sz w:val="22"/>
          <w:szCs w:val="22"/>
        </w:rPr>
      </w:pPr>
      <w:r>
        <w:rPr>
          <w:rFonts w:ascii="Arial" w:hAnsi="Arial" w:cs="Arial"/>
          <w:sz w:val="22"/>
          <w:szCs w:val="22"/>
        </w:rPr>
        <w:t>Smluvní strany výslovně sjednávají, že termíny uzlových bodů (milníků) provádění díla dle časovéh</w:t>
      </w:r>
      <w:r w:rsidR="00327655">
        <w:rPr>
          <w:rFonts w:ascii="Arial" w:hAnsi="Arial" w:cs="Arial"/>
          <w:sz w:val="22"/>
          <w:szCs w:val="22"/>
        </w:rPr>
        <w:t>o harmonogramu, viz příloha č. 2</w:t>
      </w:r>
      <w:r>
        <w:rPr>
          <w:rFonts w:ascii="Arial" w:hAnsi="Arial" w:cs="Arial"/>
          <w:sz w:val="22"/>
          <w:szCs w:val="22"/>
        </w:rPr>
        <w:t xml:space="preserve"> této smlouvy, nemohou být měněny</w:t>
      </w:r>
      <w:r w:rsidR="00E13EF5">
        <w:rPr>
          <w:rFonts w:ascii="Arial" w:hAnsi="Arial" w:cs="Arial"/>
          <w:sz w:val="22"/>
          <w:szCs w:val="22"/>
        </w:rPr>
        <w:t xml:space="preserve"> bez souhlasu Objednatele</w:t>
      </w:r>
      <w:r>
        <w:rPr>
          <w:rFonts w:ascii="Arial" w:hAnsi="Arial" w:cs="Arial"/>
          <w:sz w:val="22"/>
          <w:szCs w:val="22"/>
        </w:rPr>
        <w:t>.</w:t>
      </w:r>
    </w:p>
    <w:p w14:paraId="689CF7B7" w14:textId="77777777" w:rsidR="00FB20D0" w:rsidRPr="002144DE" w:rsidRDefault="00FB20D0" w:rsidP="00EE72FB">
      <w:pPr>
        <w:suppressAutoHyphens/>
        <w:spacing w:line="276" w:lineRule="auto"/>
        <w:ind w:left="709"/>
        <w:rPr>
          <w:rFonts w:ascii="Arial" w:hAnsi="Arial" w:cs="Arial"/>
          <w:b/>
          <w:sz w:val="22"/>
          <w:szCs w:val="22"/>
        </w:rPr>
      </w:pPr>
    </w:p>
    <w:p w14:paraId="68D80357" w14:textId="77777777" w:rsidR="004F0001" w:rsidRPr="002144DE" w:rsidRDefault="004F0001" w:rsidP="00EE72FB">
      <w:pPr>
        <w:numPr>
          <w:ilvl w:val="2"/>
          <w:numId w:val="4"/>
        </w:numPr>
        <w:tabs>
          <w:tab w:val="clear" w:pos="2340"/>
          <w:tab w:val="num" w:pos="426"/>
        </w:tabs>
        <w:suppressAutoHyphens/>
        <w:spacing w:line="276" w:lineRule="auto"/>
        <w:ind w:hanging="1914"/>
        <w:rPr>
          <w:rFonts w:ascii="Arial" w:hAnsi="Arial" w:cs="Arial"/>
          <w:b/>
          <w:sz w:val="22"/>
          <w:szCs w:val="22"/>
        </w:rPr>
      </w:pPr>
      <w:r w:rsidRPr="002144DE">
        <w:rPr>
          <w:rFonts w:ascii="Arial" w:hAnsi="Arial" w:cs="Arial"/>
          <w:b/>
          <w:sz w:val="22"/>
          <w:szCs w:val="22"/>
        </w:rPr>
        <w:t xml:space="preserve">Dokončení a převzetí díla </w:t>
      </w:r>
      <w:r w:rsidR="002144DE" w:rsidRPr="002144DE">
        <w:rPr>
          <w:rFonts w:ascii="Arial" w:hAnsi="Arial" w:cs="Arial"/>
          <w:b/>
          <w:sz w:val="22"/>
          <w:szCs w:val="22"/>
        </w:rPr>
        <w:t>Objednatel</w:t>
      </w:r>
      <w:r w:rsidRPr="002144DE">
        <w:rPr>
          <w:rFonts w:ascii="Arial" w:hAnsi="Arial" w:cs="Arial"/>
          <w:b/>
          <w:sz w:val="22"/>
          <w:szCs w:val="22"/>
        </w:rPr>
        <w:t>em</w:t>
      </w:r>
    </w:p>
    <w:p w14:paraId="420514F8" w14:textId="78C64E88" w:rsidR="00CF5CC3" w:rsidRDefault="00CF5CC3" w:rsidP="00EE72FB">
      <w:pPr>
        <w:suppressAutoHyphens/>
        <w:spacing w:line="276" w:lineRule="auto"/>
        <w:ind w:left="709"/>
        <w:jc w:val="both"/>
        <w:rPr>
          <w:rFonts w:ascii="Arial" w:hAnsi="Arial" w:cs="Arial"/>
          <w:sz w:val="22"/>
          <w:szCs w:val="22"/>
        </w:rPr>
      </w:pPr>
      <w:r w:rsidRPr="00197C1D">
        <w:rPr>
          <w:rFonts w:ascii="Arial" w:hAnsi="Arial" w:cs="Arial"/>
          <w:sz w:val="22"/>
          <w:szCs w:val="22"/>
        </w:rPr>
        <w:t xml:space="preserve">Dílo je považováno za řádně provedené a dokončené, pokud bylo provedeno plně v souladu se smlouvou (a se </w:t>
      </w:r>
      <w:r w:rsidR="00BC7967">
        <w:rPr>
          <w:rFonts w:ascii="Arial" w:hAnsi="Arial" w:cs="Arial"/>
          <w:sz w:val="22"/>
          <w:szCs w:val="22"/>
        </w:rPr>
        <w:t>Zadávací</w:t>
      </w:r>
      <w:r w:rsidR="00BC7967" w:rsidRPr="00197C1D">
        <w:rPr>
          <w:rFonts w:ascii="Arial" w:hAnsi="Arial" w:cs="Arial"/>
          <w:sz w:val="22"/>
          <w:szCs w:val="22"/>
        </w:rPr>
        <w:t xml:space="preserve"> </w:t>
      </w:r>
      <w:r w:rsidRPr="00197C1D">
        <w:rPr>
          <w:rFonts w:ascii="Arial" w:hAnsi="Arial" w:cs="Arial"/>
          <w:sz w:val="22"/>
          <w:szCs w:val="22"/>
        </w:rPr>
        <w:t>dokumentací, právními předpisy, ustanoveními závazných technických norem atd.) a je bez vad a nedodělků</w:t>
      </w:r>
      <w:r w:rsidR="00E44767">
        <w:rPr>
          <w:rFonts w:ascii="Arial" w:hAnsi="Arial" w:cs="Arial"/>
          <w:sz w:val="22"/>
          <w:szCs w:val="22"/>
        </w:rPr>
        <w:t>, které nebrání užívání</w:t>
      </w:r>
      <w:r w:rsidRPr="00197C1D">
        <w:rPr>
          <w:rFonts w:ascii="Arial" w:hAnsi="Arial" w:cs="Arial"/>
          <w:sz w:val="22"/>
          <w:szCs w:val="22"/>
        </w:rPr>
        <w:t xml:space="preserve">. </w:t>
      </w:r>
      <w:r>
        <w:rPr>
          <w:rFonts w:ascii="Arial" w:hAnsi="Arial" w:cs="Arial"/>
          <w:sz w:val="22"/>
          <w:szCs w:val="22"/>
        </w:rPr>
        <w:t>Řádně zhotovené dílo je Zhotovitel povinen předat Objednateli (</w:t>
      </w:r>
      <w:r w:rsidR="0044453A" w:rsidRPr="002B58E6">
        <w:rPr>
          <w:rFonts w:ascii="Arial" w:hAnsi="Arial" w:cs="Arial"/>
          <w:sz w:val="22"/>
          <w:szCs w:val="22"/>
        </w:rPr>
        <w:t>spolu s náležitými doklady</w:t>
      </w:r>
      <w:r>
        <w:rPr>
          <w:rFonts w:ascii="Arial" w:hAnsi="Arial" w:cs="Arial"/>
          <w:sz w:val="22"/>
          <w:szCs w:val="22"/>
        </w:rPr>
        <w:t>)</w:t>
      </w:r>
      <w:r w:rsidR="0044453A" w:rsidRPr="002B58E6">
        <w:rPr>
          <w:rFonts w:ascii="Arial" w:hAnsi="Arial" w:cs="Arial"/>
          <w:sz w:val="22"/>
          <w:szCs w:val="22"/>
        </w:rPr>
        <w:t xml:space="preserve"> </w:t>
      </w:r>
      <w:r w:rsidR="00197C1D">
        <w:rPr>
          <w:rFonts w:ascii="Arial" w:hAnsi="Arial" w:cs="Arial"/>
          <w:sz w:val="22"/>
          <w:szCs w:val="22"/>
        </w:rPr>
        <w:t xml:space="preserve"> nejpozději </w:t>
      </w:r>
      <w:r w:rsidR="0044453A" w:rsidRPr="002B58E6">
        <w:rPr>
          <w:rFonts w:ascii="Arial" w:hAnsi="Arial" w:cs="Arial"/>
          <w:sz w:val="22"/>
          <w:szCs w:val="22"/>
        </w:rPr>
        <w:t xml:space="preserve">do </w:t>
      </w:r>
      <w:r w:rsidR="002B0B37">
        <w:rPr>
          <w:rFonts w:ascii="Arial" w:hAnsi="Arial" w:cs="Arial"/>
          <w:sz w:val="22"/>
          <w:szCs w:val="22"/>
        </w:rPr>
        <w:t>3</w:t>
      </w:r>
      <w:r w:rsidR="00671B42">
        <w:rPr>
          <w:rFonts w:ascii="Arial" w:hAnsi="Arial" w:cs="Arial"/>
          <w:sz w:val="22"/>
          <w:szCs w:val="22"/>
        </w:rPr>
        <w:t>0</w:t>
      </w:r>
      <w:r w:rsidR="002B0B37">
        <w:rPr>
          <w:rFonts w:ascii="Arial" w:hAnsi="Arial" w:cs="Arial"/>
          <w:sz w:val="22"/>
          <w:szCs w:val="22"/>
        </w:rPr>
        <w:t>.</w:t>
      </w:r>
      <w:r w:rsidR="00671B42">
        <w:rPr>
          <w:rFonts w:ascii="Arial" w:hAnsi="Arial" w:cs="Arial"/>
          <w:sz w:val="22"/>
          <w:szCs w:val="22"/>
        </w:rPr>
        <w:t>4</w:t>
      </w:r>
      <w:r w:rsidR="002B0B37">
        <w:rPr>
          <w:rFonts w:ascii="Arial" w:hAnsi="Arial" w:cs="Arial"/>
          <w:sz w:val="22"/>
          <w:szCs w:val="22"/>
        </w:rPr>
        <w:t>.2018</w:t>
      </w:r>
      <w:r w:rsidR="00D1771E">
        <w:rPr>
          <w:rFonts w:ascii="Arial" w:hAnsi="Arial" w:cs="Arial"/>
          <w:sz w:val="22"/>
          <w:szCs w:val="22"/>
        </w:rPr>
        <w:t xml:space="preserve"> („</w:t>
      </w:r>
      <w:r w:rsidR="00D1771E" w:rsidRPr="0044756F">
        <w:rPr>
          <w:rFonts w:ascii="Arial" w:hAnsi="Arial" w:cs="Arial"/>
          <w:b/>
          <w:sz w:val="22"/>
          <w:szCs w:val="22"/>
        </w:rPr>
        <w:t>předání</w:t>
      </w:r>
      <w:r w:rsidR="00D1771E">
        <w:rPr>
          <w:rFonts w:ascii="Arial" w:hAnsi="Arial" w:cs="Arial"/>
          <w:sz w:val="22"/>
          <w:szCs w:val="22"/>
        </w:rPr>
        <w:t>“)</w:t>
      </w:r>
      <w:r w:rsidR="009A6019">
        <w:rPr>
          <w:rFonts w:ascii="Arial" w:hAnsi="Arial" w:cs="Arial"/>
          <w:sz w:val="22"/>
          <w:szCs w:val="22"/>
        </w:rPr>
        <w:t>.</w:t>
      </w:r>
    </w:p>
    <w:p w14:paraId="58024B4E" w14:textId="77777777" w:rsidR="00CF5CC3" w:rsidRPr="00197C1D" w:rsidRDefault="00CF5CC3" w:rsidP="00EE72FB">
      <w:pPr>
        <w:suppressAutoHyphens/>
        <w:spacing w:line="276" w:lineRule="auto"/>
        <w:ind w:left="709"/>
        <w:jc w:val="both"/>
        <w:rPr>
          <w:rFonts w:ascii="Arial" w:hAnsi="Arial" w:cs="Arial"/>
          <w:sz w:val="22"/>
          <w:szCs w:val="22"/>
        </w:rPr>
      </w:pPr>
    </w:p>
    <w:p w14:paraId="6B0FC7AD" w14:textId="77777777" w:rsidR="00CF5CC3" w:rsidRPr="00197C1D" w:rsidRDefault="00CF5CC3" w:rsidP="00EE72FB">
      <w:pPr>
        <w:suppressAutoHyphens/>
        <w:spacing w:line="276" w:lineRule="auto"/>
        <w:ind w:left="709"/>
        <w:jc w:val="both"/>
        <w:rPr>
          <w:rFonts w:ascii="Arial" w:hAnsi="Arial" w:cs="Arial"/>
          <w:sz w:val="22"/>
          <w:szCs w:val="22"/>
        </w:rPr>
      </w:pPr>
      <w:r w:rsidRPr="00197C1D">
        <w:rPr>
          <w:rFonts w:ascii="Arial" w:hAnsi="Arial" w:cs="Arial"/>
          <w:sz w:val="22"/>
          <w:szCs w:val="22"/>
        </w:rPr>
        <w:t xml:space="preserve">Dílo bude </w:t>
      </w:r>
      <w:r w:rsidR="00197C1D">
        <w:rPr>
          <w:rFonts w:ascii="Arial" w:hAnsi="Arial" w:cs="Arial"/>
          <w:sz w:val="22"/>
          <w:szCs w:val="22"/>
        </w:rPr>
        <w:t xml:space="preserve">Objednatelem </w:t>
      </w:r>
      <w:r w:rsidRPr="00197C1D">
        <w:rPr>
          <w:rFonts w:ascii="Arial" w:hAnsi="Arial" w:cs="Arial"/>
          <w:sz w:val="22"/>
          <w:szCs w:val="22"/>
        </w:rPr>
        <w:t xml:space="preserve">převzato i v případě, že má ojedinělé drobné vady či nedodělky, které samy o sobě ani ve spojení s jinými nebrání </w:t>
      </w:r>
      <w:r w:rsidR="00601F2C">
        <w:rPr>
          <w:rFonts w:ascii="Arial" w:hAnsi="Arial" w:cs="Arial"/>
          <w:sz w:val="22"/>
          <w:szCs w:val="22"/>
        </w:rPr>
        <w:t xml:space="preserve">běžnému </w:t>
      </w:r>
      <w:r w:rsidRPr="00197C1D">
        <w:rPr>
          <w:rFonts w:ascii="Arial" w:hAnsi="Arial" w:cs="Arial"/>
          <w:sz w:val="22"/>
          <w:szCs w:val="22"/>
        </w:rPr>
        <w:t>užívání díla funkčně</w:t>
      </w:r>
      <w:r w:rsidR="00601F2C">
        <w:rPr>
          <w:rFonts w:ascii="Arial" w:hAnsi="Arial" w:cs="Arial"/>
          <w:sz w:val="22"/>
          <w:szCs w:val="22"/>
        </w:rPr>
        <w:t>.</w:t>
      </w:r>
      <w:r w:rsidRPr="00197C1D">
        <w:rPr>
          <w:rFonts w:ascii="Arial" w:hAnsi="Arial" w:cs="Arial"/>
          <w:sz w:val="22"/>
          <w:szCs w:val="22"/>
        </w:rPr>
        <w:t xml:space="preserve"> O předání díla bude sepsán protokol, přičemž dílo se považuje za předané podpisem předávacího protokolu </w:t>
      </w:r>
      <w:r w:rsidR="00601F2C">
        <w:rPr>
          <w:rFonts w:ascii="Arial" w:hAnsi="Arial" w:cs="Arial"/>
          <w:sz w:val="22"/>
          <w:szCs w:val="22"/>
        </w:rPr>
        <w:t>O</w:t>
      </w:r>
      <w:r w:rsidRPr="00197C1D">
        <w:rPr>
          <w:rFonts w:ascii="Arial" w:hAnsi="Arial" w:cs="Arial"/>
          <w:sz w:val="22"/>
          <w:szCs w:val="22"/>
        </w:rPr>
        <w:t>bjednatelem. Podmínkou převzetí</w:t>
      </w:r>
      <w:r w:rsidR="00601F2C">
        <w:rPr>
          <w:rFonts w:ascii="Arial" w:hAnsi="Arial" w:cs="Arial"/>
          <w:sz w:val="22"/>
          <w:szCs w:val="22"/>
        </w:rPr>
        <w:t xml:space="preserve"> díla O</w:t>
      </w:r>
      <w:r w:rsidRPr="00197C1D">
        <w:rPr>
          <w:rFonts w:ascii="Arial" w:hAnsi="Arial" w:cs="Arial"/>
          <w:sz w:val="22"/>
          <w:szCs w:val="22"/>
        </w:rPr>
        <w:t xml:space="preserve">bjednatelem je i předání veškeré </w:t>
      </w:r>
      <w:r w:rsidR="00601F2C">
        <w:rPr>
          <w:rFonts w:ascii="Arial" w:hAnsi="Arial" w:cs="Arial"/>
          <w:sz w:val="22"/>
          <w:szCs w:val="22"/>
        </w:rPr>
        <w:t xml:space="preserve">sjednané, jakož i potřebné či obvyklé </w:t>
      </w:r>
      <w:r w:rsidRPr="00197C1D">
        <w:rPr>
          <w:rFonts w:ascii="Arial" w:hAnsi="Arial" w:cs="Arial"/>
          <w:sz w:val="22"/>
          <w:szCs w:val="22"/>
        </w:rPr>
        <w:t>dokumentace k</w:t>
      </w:r>
      <w:r w:rsidR="00601F2C">
        <w:rPr>
          <w:rFonts w:ascii="Arial" w:hAnsi="Arial" w:cs="Arial"/>
          <w:sz w:val="22"/>
          <w:szCs w:val="22"/>
        </w:rPr>
        <w:t> </w:t>
      </w:r>
      <w:r w:rsidRPr="00197C1D">
        <w:rPr>
          <w:rFonts w:ascii="Arial" w:hAnsi="Arial" w:cs="Arial"/>
          <w:sz w:val="22"/>
          <w:szCs w:val="22"/>
        </w:rPr>
        <w:t>dílu</w:t>
      </w:r>
      <w:r w:rsidR="00601F2C">
        <w:rPr>
          <w:rFonts w:ascii="Arial" w:hAnsi="Arial" w:cs="Arial"/>
          <w:sz w:val="22"/>
          <w:szCs w:val="22"/>
        </w:rPr>
        <w:t xml:space="preserve"> </w:t>
      </w:r>
      <w:r w:rsidRPr="00197C1D">
        <w:rPr>
          <w:rFonts w:ascii="Arial" w:hAnsi="Arial" w:cs="Arial"/>
          <w:sz w:val="22"/>
          <w:szCs w:val="22"/>
        </w:rPr>
        <w:t xml:space="preserve">přičemž v případě absence těchto dokumentů je </w:t>
      </w:r>
      <w:r w:rsidR="00601F2C">
        <w:rPr>
          <w:rFonts w:ascii="Arial" w:hAnsi="Arial" w:cs="Arial"/>
          <w:sz w:val="22"/>
          <w:szCs w:val="22"/>
        </w:rPr>
        <w:t>O</w:t>
      </w:r>
      <w:r w:rsidRPr="00197C1D">
        <w:rPr>
          <w:rFonts w:ascii="Arial" w:hAnsi="Arial" w:cs="Arial"/>
          <w:sz w:val="22"/>
          <w:szCs w:val="22"/>
        </w:rPr>
        <w:t>bjednatel oprávněn převzetí díla odmítnout</w:t>
      </w:r>
      <w:r w:rsidR="00601F2C">
        <w:rPr>
          <w:rFonts w:ascii="Arial" w:hAnsi="Arial" w:cs="Arial"/>
          <w:sz w:val="22"/>
          <w:szCs w:val="22"/>
        </w:rPr>
        <w:t xml:space="preserve"> a dílo není považováno za dokončené a předané</w:t>
      </w:r>
      <w:r w:rsidRPr="00197C1D">
        <w:rPr>
          <w:rFonts w:ascii="Arial" w:hAnsi="Arial" w:cs="Arial"/>
          <w:sz w:val="22"/>
          <w:szCs w:val="22"/>
        </w:rPr>
        <w:t xml:space="preserve">.  </w:t>
      </w:r>
    </w:p>
    <w:p w14:paraId="576C179B" w14:textId="77777777" w:rsidR="00CF5CC3" w:rsidRPr="00197C1D" w:rsidRDefault="00CF5CC3" w:rsidP="00EE72FB">
      <w:pPr>
        <w:suppressAutoHyphens/>
        <w:spacing w:line="276" w:lineRule="auto"/>
        <w:ind w:left="709"/>
        <w:jc w:val="both"/>
        <w:rPr>
          <w:rFonts w:ascii="Arial" w:hAnsi="Arial" w:cs="Arial"/>
          <w:sz w:val="22"/>
          <w:szCs w:val="22"/>
        </w:rPr>
      </w:pPr>
      <w:r w:rsidRPr="00197C1D">
        <w:rPr>
          <w:rFonts w:ascii="Arial" w:hAnsi="Arial" w:cs="Arial"/>
          <w:sz w:val="22"/>
          <w:szCs w:val="22"/>
        </w:rPr>
        <w:t xml:space="preserve">Případné drobné vady a nedodělky budou uvedeny v příloze předávacího protokolu s dohodnutými termíny jejich odstranění (nedojde-li k dohodě, činí termín pro odstranění </w:t>
      </w:r>
      <w:r w:rsidR="00F405FD">
        <w:rPr>
          <w:rFonts w:ascii="Arial" w:hAnsi="Arial" w:cs="Arial"/>
          <w:sz w:val="22"/>
          <w:szCs w:val="22"/>
        </w:rPr>
        <w:t>21</w:t>
      </w:r>
      <w:r w:rsidRPr="00197C1D">
        <w:rPr>
          <w:rFonts w:ascii="Arial" w:hAnsi="Arial" w:cs="Arial"/>
          <w:sz w:val="22"/>
          <w:szCs w:val="22"/>
        </w:rPr>
        <w:t xml:space="preserve"> dní). </w:t>
      </w:r>
      <w:r w:rsidR="00BC7967">
        <w:rPr>
          <w:rFonts w:ascii="Arial" w:hAnsi="Arial" w:cs="Arial"/>
          <w:sz w:val="22"/>
          <w:szCs w:val="22"/>
        </w:rPr>
        <w:t xml:space="preserve">Obsahuje-li dílo vady </w:t>
      </w:r>
      <w:r w:rsidR="00F405FD">
        <w:rPr>
          <w:rFonts w:ascii="Arial" w:hAnsi="Arial" w:cs="Arial"/>
          <w:sz w:val="22"/>
          <w:szCs w:val="22"/>
        </w:rPr>
        <w:t xml:space="preserve">bránící užívání či vady, které sice nebrání užívání díla, ale jeho užívání jednotlivě či ve spojení s jinými vadami mohou podstatně stěžovat </w:t>
      </w:r>
      <w:r w:rsidR="00BC7967">
        <w:rPr>
          <w:rFonts w:ascii="Arial" w:hAnsi="Arial" w:cs="Arial"/>
          <w:sz w:val="22"/>
          <w:szCs w:val="22"/>
        </w:rPr>
        <w:t>, je</w:t>
      </w:r>
      <w:r w:rsidRPr="00197C1D">
        <w:rPr>
          <w:rFonts w:ascii="Arial" w:hAnsi="Arial" w:cs="Arial"/>
          <w:sz w:val="22"/>
          <w:szCs w:val="22"/>
        </w:rPr>
        <w:t xml:space="preserve"> </w:t>
      </w:r>
      <w:r w:rsidR="00601F2C">
        <w:rPr>
          <w:rFonts w:ascii="Arial" w:hAnsi="Arial" w:cs="Arial"/>
          <w:sz w:val="22"/>
          <w:szCs w:val="22"/>
        </w:rPr>
        <w:t>O</w:t>
      </w:r>
      <w:r w:rsidRPr="00197C1D">
        <w:rPr>
          <w:rFonts w:ascii="Arial" w:hAnsi="Arial" w:cs="Arial"/>
          <w:sz w:val="22"/>
          <w:szCs w:val="22"/>
        </w:rPr>
        <w:t xml:space="preserve">bjednatel oprávněn dílo nepřevzít. V tom případě </w:t>
      </w:r>
      <w:r w:rsidR="00601F2C">
        <w:rPr>
          <w:rFonts w:ascii="Arial" w:hAnsi="Arial" w:cs="Arial"/>
          <w:sz w:val="22"/>
          <w:szCs w:val="22"/>
        </w:rPr>
        <w:t>Z</w:t>
      </w:r>
      <w:r w:rsidRPr="00197C1D">
        <w:rPr>
          <w:rFonts w:ascii="Arial" w:hAnsi="Arial" w:cs="Arial"/>
          <w:sz w:val="22"/>
          <w:szCs w:val="22"/>
        </w:rPr>
        <w:t xml:space="preserve">hotovitel </w:t>
      </w:r>
      <w:r w:rsidR="008377EA">
        <w:rPr>
          <w:rFonts w:ascii="Arial" w:hAnsi="Arial" w:cs="Arial"/>
          <w:sz w:val="22"/>
          <w:szCs w:val="22"/>
        </w:rPr>
        <w:t xml:space="preserve">tyto </w:t>
      </w:r>
      <w:r w:rsidRPr="00197C1D">
        <w:rPr>
          <w:rFonts w:ascii="Arial" w:hAnsi="Arial" w:cs="Arial"/>
          <w:sz w:val="22"/>
          <w:szCs w:val="22"/>
        </w:rPr>
        <w:t xml:space="preserve">vady odstraní  a navrhne </w:t>
      </w:r>
      <w:r w:rsidR="00AB1E80">
        <w:rPr>
          <w:rFonts w:ascii="Arial" w:hAnsi="Arial" w:cs="Arial"/>
          <w:sz w:val="22"/>
          <w:szCs w:val="22"/>
        </w:rPr>
        <w:t>Objednateli</w:t>
      </w:r>
      <w:r w:rsidRPr="00197C1D">
        <w:rPr>
          <w:rFonts w:ascii="Arial" w:hAnsi="Arial" w:cs="Arial"/>
          <w:sz w:val="22"/>
          <w:szCs w:val="22"/>
        </w:rPr>
        <w:t xml:space="preserve"> náhradní termín předání díla (strany pak budou postupovat znovu analogicky jak výše uvedeno).</w:t>
      </w:r>
    </w:p>
    <w:p w14:paraId="68D2748A" w14:textId="77777777" w:rsidR="0044453A" w:rsidRPr="002B58E6" w:rsidRDefault="0044453A" w:rsidP="00EE72FB">
      <w:pPr>
        <w:spacing w:line="276" w:lineRule="auto"/>
        <w:ind w:left="1418" w:hanging="284"/>
        <w:jc w:val="both"/>
        <w:rPr>
          <w:rFonts w:ascii="Arial" w:hAnsi="Arial" w:cs="Arial"/>
          <w:sz w:val="22"/>
          <w:szCs w:val="22"/>
        </w:rPr>
      </w:pPr>
    </w:p>
    <w:p w14:paraId="6CCDCD2A" w14:textId="77777777" w:rsidR="0044453A" w:rsidRDefault="00601F2C" w:rsidP="00EE72FB">
      <w:pPr>
        <w:suppressAutoHyphens/>
        <w:spacing w:line="276" w:lineRule="auto"/>
        <w:ind w:left="709"/>
        <w:jc w:val="both"/>
        <w:rPr>
          <w:rFonts w:ascii="Arial" w:hAnsi="Arial" w:cs="Arial"/>
          <w:sz w:val="22"/>
          <w:szCs w:val="22"/>
        </w:rPr>
      </w:pPr>
      <w:r>
        <w:rPr>
          <w:rFonts w:ascii="Arial" w:hAnsi="Arial" w:cs="Arial"/>
          <w:sz w:val="22"/>
          <w:szCs w:val="22"/>
        </w:rPr>
        <w:t>T</w:t>
      </w:r>
      <w:r w:rsidR="0044453A" w:rsidRPr="002B58E6">
        <w:rPr>
          <w:rFonts w:ascii="Arial" w:hAnsi="Arial" w:cs="Arial"/>
          <w:sz w:val="22"/>
          <w:szCs w:val="22"/>
        </w:rPr>
        <w:t xml:space="preserve">ermín </w:t>
      </w:r>
      <w:r>
        <w:rPr>
          <w:rFonts w:ascii="Arial" w:hAnsi="Arial" w:cs="Arial"/>
          <w:sz w:val="22"/>
          <w:szCs w:val="22"/>
        </w:rPr>
        <w:t xml:space="preserve">konečného předání díla </w:t>
      </w:r>
      <w:r w:rsidR="0044453A" w:rsidRPr="002B58E6">
        <w:rPr>
          <w:rFonts w:ascii="Arial" w:hAnsi="Arial" w:cs="Arial"/>
          <w:sz w:val="22"/>
          <w:szCs w:val="22"/>
        </w:rPr>
        <w:t>se automaticky prodlužuje</w:t>
      </w:r>
      <w:r>
        <w:rPr>
          <w:rFonts w:ascii="Arial" w:hAnsi="Arial" w:cs="Arial"/>
          <w:sz w:val="22"/>
          <w:szCs w:val="22"/>
        </w:rPr>
        <w:t xml:space="preserve"> (pouze však o dobu nezbytně nutnou)</w:t>
      </w:r>
      <w:r w:rsidR="0044453A" w:rsidRPr="002B58E6">
        <w:rPr>
          <w:rFonts w:ascii="Arial" w:hAnsi="Arial" w:cs="Arial"/>
          <w:sz w:val="22"/>
          <w:szCs w:val="22"/>
        </w:rPr>
        <w:t xml:space="preserve">, a to z důvodu </w:t>
      </w:r>
      <w:r>
        <w:rPr>
          <w:rFonts w:ascii="Arial" w:hAnsi="Arial" w:cs="Arial"/>
          <w:sz w:val="22"/>
          <w:szCs w:val="22"/>
        </w:rPr>
        <w:t xml:space="preserve">výhradně </w:t>
      </w:r>
      <w:r w:rsidR="0044453A" w:rsidRPr="002B58E6">
        <w:rPr>
          <w:rFonts w:ascii="Arial" w:hAnsi="Arial" w:cs="Arial"/>
          <w:sz w:val="22"/>
          <w:szCs w:val="22"/>
        </w:rPr>
        <w:t>na straně Objednatele, které z</w:t>
      </w:r>
      <w:r>
        <w:rPr>
          <w:rFonts w:ascii="Arial" w:hAnsi="Arial" w:cs="Arial"/>
          <w:sz w:val="22"/>
          <w:szCs w:val="22"/>
        </w:rPr>
        <w:t xml:space="preserve">nemožňují </w:t>
      </w:r>
      <w:r w:rsidR="0044453A" w:rsidRPr="002B58E6">
        <w:rPr>
          <w:rFonts w:ascii="Arial" w:hAnsi="Arial" w:cs="Arial"/>
          <w:sz w:val="22"/>
          <w:szCs w:val="22"/>
        </w:rPr>
        <w:t>řádné a včasné provedení díla, popř. z důvodů</w:t>
      </w:r>
      <w:r>
        <w:rPr>
          <w:rFonts w:ascii="Arial" w:hAnsi="Arial" w:cs="Arial"/>
          <w:sz w:val="22"/>
          <w:szCs w:val="22"/>
        </w:rPr>
        <w:t xml:space="preserve"> vyšší moci</w:t>
      </w:r>
      <w:r w:rsidR="00E13EF5">
        <w:rPr>
          <w:rFonts w:ascii="Arial" w:hAnsi="Arial" w:cs="Arial"/>
          <w:sz w:val="22"/>
          <w:szCs w:val="22"/>
        </w:rPr>
        <w:t>, pokud byly takové skutečnosti bezodkladně po jejich zjištění oznámeny Objednateli</w:t>
      </w:r>
      <w:r>
        <w:rPr>
          <w:rFonts w:ascii="Arial" w:hAnsi="Arial" w:cs="Arial"/>
          <w:sz w:val="22"/>
          <w:szCs w:val="22"/>
        </w:rPr>
        <w:t xml:space="preserve">. </w:t>
      </w:r>
      <w:r w:rsidR="009F62DE">
        <w:rPr>
          <w:rFonts w:ascii="Arial" w:hAnsi="Arial" w:cs="Arial"/>
          <w:sz w:val="22"/>
          <w:szCs w:val="22"/>
        </w:rPr>
        <w:t xml:space="preserve">Mezi překážky na straně Objednatele patří i překážky způsobené třetími osobami bránícími dostupnými legálními právními prostředky </w:t>
      </w:r>
      <w:r w:rsidR="009F62DE">
        <w:rPr>
          <w:rFonts w:ascii="Arial" w:hAnsi="Arial" w:cs="Arial"/>
          <w:sz w:val="22"/>
          <w:szCs w:val="22"/>
        </w:rPr>
        <w:lastRenderedPageBreak/>
        <w:t xml:space="preserve">v pokračování provádění díla. Za překážku na straně Objednatele se považuje i skutečnost, je-li Objednatel v prodlení se zaplacením jakékoli </w:t>
      </w:r>
      <w:r w:rsidR="00F405FD">
        <w:rPr>
          <w:rFonts w:ascii="Arial" w:hAnsi="Arial" w:cs="Arial"/>
          <w:sz w:val="22"/>
          <w:szCs w:val="22"/>
        </w:rPr>
        <w:t xml:space="preserve">dle smlouvy oprávněně vystavené </w:t>
      </w:r>
      <w:r w:rsidR="009F62DE">
        <w:rPr>
          <w:rFonts w:ascii="Arial" w:hAnsi="Arial" w:cs="Arial"/>
          <w:sz w:val="22"/>
          <w:szCs w:val="22"/>
        </w:rPr>
        <w:t>faktury Zhotovitele delším než 30 dnů.</w:t>
      </w:r>
    </w:p>
    <w:p w14:paraId="2E44A7D7" w14:textId="77777777" w:rsidR="004A6121" w:rsidRDefault="004A6121" w:rsidP="00EE72FB">
      <w:pPr>
        <w:suppressAutoHyphens/>
        <w:spacing w:line="276" w:lineRule="auto"/>
        <w:ind w:left="709"/>
        <w:jc w:val="both"/>
        <w:rPr>
          <w:rFonts w:ascii="Arial" w:hAnsi="Arial" w:cs="Arial"/>
          <w:sz w:val="22"/>
          <w:szCs w:val="22"/>
        </w:rPr>
      </w:pPr>
    </w:p>
    <w:p w14:paraId="1AE7A605" w14:textId="77777777" w:rsidR="00F71FD5" w:rsidRDefault="004A6121" w:rsidP="00EE72FB">
      <w:pPr>
        <w:suppressAutoHyphens/>
        <w:spacing w:line="276" w:lineRule="auto"/>
        <w:ind w:left="709"/>
        <w:jc w:val="both"/>
        <w:rPr>
          <w:rFonts w:ascii="Arial" w:hAnsi="Arial" w:cs="Arial"/>
          <w:sz w:val="22"/>
          <w:szCs w:val="22"/>
        </w:rPr>
      </w:pPr>
      <w:r w:rsidRPr="004A6121">
        <w:rPr>
          <w:rFonts w:ascii="Arial" w:hAnsi="Arial" w:cs="Arial"/>
          <w:sz w:val="22"/>
          <w:szCs w:val="22"/>
        </w:rPr>
        <w:t xml:space="preserve">Nebezpečí škody na díle a riziko zničení stavby nese ve všech případech </w:t>
      </w:r>
      <w:r>
        <w:rPr>
          <w:rFonts w:ascii="Arial" w:hAnsi="Arial" w:cs="Arial"/>
          <w:sz w:val="22"/>
          <w:szCs w:val="22"/>
        </w:rPr>
        <w:t>Z</w:t>
      </w:r>
      <w:r w:rsidRPr="004A6121">
        <w:rPr>
          <w:rFonts w:ascii="Arial" w:hAnsi="Arial" w:cs="Arial"/>
          <w:sz w:val="22"/>
          <w:szCs w:val="22"/>
        </w:rPr>
        <w:t xml:space="preserve">hotovitel až do okamžiku protokolárního předání díla </w:t>
      </w:r>
      <w:r>
        <w:rPr>
          <w:rFonts w:ascii="Arial" w:hAnsi="Arial" w:cs="Arial"/>
          <w:sz w:val="22"/>
          <w:szCs w:val="22"/>
        </w:rPr>
        <w:t>O</w:t>
      </w:r>
      <w:r w:rsidRPr="004A6121">
        <w:rPr>
          <w:rFonts w:ascii="Arial" w:hAnsi="Arial" w:cs="Arial"/>
          <w:sz w:val="22"/>
          <w:szCs w:val="22"/>
        </w:rPr>
        <w:t xml:space="preserve">bjednateli. Vlastníkem díla je od počátku </w:t>
      </w:r>
      <w:r>
        <w:rPr>
          <w:rFonts w:ascii="Arial" w:hAnsi="Arial" w:cs="Arial"/>
          <w:sz w:val="22"/>
          <w:szCs w:val="22"/>
        </w:rPr>
        <w:t>O</w:t>
      </w:r>
      <w:r w:rsidRPr="004A6121">
        <w:rPr>
          <w:rFonts w:ascii="Arial" w:hAnsi="Arial" w:cs="Arial"/>
          <w:sz w:val="22"/>
          <w:szCs w:val="22"/>
        </w:rPr>
        <w:t xml:space="preserve">bjednatel. </w:t>
      </w:r>
      <w:r w:rsidRPr="004A6121">
        <w:rPr>
          <w:rFonts w:ascii="Arial" w:hAnsi="Arial" w:cs="Arial"/>
          <w:sz w:val="22"/>
          <w:szCs w:val="22"/>
        </w:rPr>
        <w:tab/>
      </w:r>
    </w:p>
    <w:p w14:paraId="43D8C929" w14:textId="77777777" w:rsidR="00E13EF5" w:rsidRDefault="00E13EF5" w:rsidP="00EE72FB">
      <w:pPr>
        <w:suppressAutoHyphens/>
        <w:spacing w:line="276" w:lineRule="auto"/>
        <w:ind w:left="709"/>
        <w:jc w:val="both"/>
        <w:rPr>
          <w:rFonts w:ascii="Arial" w:hAnsi="Arial" w:cs="Arial"/>
          <w:sz w:val="22"/>
          <w:szCs w:val="22"/>
        </w:rPr>
      </w:pPr>
    </w:p>
    <w:p w14:paraId="6EA9FE56" w14:textId="77777777" w:rsidR="00F71FD5" w:rsidRPr="00306955" w:rsidRDefault="00F71FD5" w:rsidP="00EE72FB">
      <w:pPr>
        <w:suppressAutoHyphens/>
        <w:spacing w:line="276" w:lineRule="auto"/>
        <w:ind w:left="709"/>
        <w:jc w:val="both"/>
        <w:rPr>
          <w:rFonts w:ascii="Arial" w:hAnsi="Arial" w:cs="Arial"/>
          <w:sz w:val="22"/>
          <w:szCs w:val="22"/>
        </w:rPr>
      </w:pPr>
      <w:r w:rsidRPr="00C3778A">
        <w:rPr>
          <w:rFonts w:ascii="Arial" w:hAnsi="Arial" w:cs="Arial"/>
          <w:sz w:val="22"/>
          <w:szCs w:val="22"/>
        </w:rPr>
        <w:t>Zhotovitel se zavazuje vyklidit a řádně vyklizené a vyčištěné staveniště protokolárně  předat zp</w:t>
      </w:r>
      <w:r w:rsidRPr="00E8325F">
        <w:rPr>
          <w:rFonts w:ascii="Arial" w:hAnsi="Arial" w:cs="Arial"/>
          <w:sz w:val="22"/>
          <w:szCs w:val="22"/>
        </w:rPr>
        <w:t>ět Objednateli</w:t>
      </w:r>
      <w:r w:rsidRPr="007D6521">
        <w:rPr>
          <w:rFonts w:ascii="Arial" w:hAnsi="Arial" w:cs="Arial"/>
          <w:sz w:val="22"/>
          <w:szCs w:val="22"/>
        </w:rPr>
        <w:t>.</w:t>
      </w:r>
      <w:r w:rsidR="00C3778A" w:rsidRPr="007D6521">
        <w:rPr>
          <w:rFonts w:ascii="Arial" w:hAnsi="Arial" w:cs="Arial"/>
          <w:sz w:val="22"/>
          <w:szCs w:val="22"/>
        </w:rPr>
        <w:t xml:space="preserve"> </w:t>
      </w:r>
      <w:r w:rsidR="00C3778A" w:rsidRPr="00C3778A">
        <w:rPr>
          <w:rFonts w:ascii="Arial" w:hAnsi="Arial" w:cs="Arial"/>
          <w:sz w:val="22"/>
          <w:szCs w:val="22"/>
        </w:rPr>
        <w:t xml:space="preserve">Nevyklidí-li a nepředá-li Zhotovitel staveniště ve sjednaném termínu, je Objednatel oprávněn (nikoliv však povinen) zabezpečit vyklizení staveniště třetí osobou a </w:t>
      </w:r>
      <w:r w:rsidR="00E13EF5">
        <w:rPr>
          <w:rFonts w:ascii="Arial" w:hAnsi="Arial" w:cs="Arial"/>
          <w:sz w:val="22"/>
          <w:szCs w:val="22"/>
        </w:rPr>
        <w:t xml:space="preserve">veškeré </w:t>
      </w:r>
      <w:r w:rsidR="00C3778A" w:rsidRPr="00C3778A">
        <w:rPr>
          <w:rFonts w:ascii="Arial" w:hAnsi="Arial" w:cs="Arial"/>
          <w:sz w:val="22"/>
          <w:szCs w:val="22"/>
        </w:rPr>
        <w:t>náklady s tím spojené uhradí Objednateli Zhotovitel</w:t>
      </w:r>
      <w:r w:rsidR="00E13EF5">
        <w:rPr>
          <w:rFonts w:ascii="Arial" w:hAnsi="Arial" w:cs="Arial"/>
          <w:sz w:val="22"/>
          <w:szCs w:val="22"/>
        </w:rPr>
        <w:t xml:space="preserve"> (</w:t>
      </w:r>
      <w:r w:rsidR="00C3778A" w:rsidRPr="00C3778A">
        <w:rPr>
          <w:rFonts w:ascii="Arial" w:hAnsi="Arial" w:cs="Arial"/>
          <w:sz w:val="22"/>
          <w:szCs w:val="22"/>
        </w:rPr>
        <w:t>navýšené o 10% za činnost Objednatele)</w:t>
      </w:r>
      <w:r w:rsidR="00C3778A" w:rsidRPr="000A13CC">
        <w:rPr>
          <w:rFonts w:ascii="Calibri" w:hAnsi="Calibri" w:cs="Calibri"/>
          <w:sz w:val="22"/>
          <w:szCs w:val="22"/>
        </w:rPr>
        <w:t>.</w:t>
      </w:r>
    </w:p>
    <w:p w14:paraId="0A8F1E49" w14:textId="77777777" w:rsidR="00F71FD5" w:rsidRDefault="00F71FD5" w:rsidP="00EE72FB">
      <w:pPr>
        <w:suppressAutoHyphens/>
        <w:spacing w:line="276" w:lineRule="auto"/>
        <w:ind w:left="709"/>
        <w:jc w:val="both"/>
        <w:rPr>
          <w:rFonts w:ascii="Arial" w:hAnsi="Arial" w:cs="Arial"/>
          <w:sz w:val="22"/>
          <w:szCs w:val="22"/>
        </w:rPr>
      </w:pPr>
    </w:p>
    <w:p w14:paraId="2F897F82" w14:textId="77777777" w:rsidR="00C3778A" w:rsidRDefault="00C3778A" w:rsidP="00EE72FB">
      <w:pPr>
        <w:suppressAutoHyphens/>
        <w:spacing w:line="276" w:lineRule="auto"/>
        <w:ind w:left="709"/>
        <w:jc w:val="both"/>
        <w:rPr>
          <w:rFonts w:ascii="Arial" w:hAnsi="Arial" w:cs="Arial"/>
          <w:sz w:val="22"/>
          <w:szCs w:val="22"/>
        </w:rPr>
      </w:pPr>
      <w:r w:rsidRPr="00C3778A">
        <w:rPr>
          <w:rFonts w:ascii="Arial" w:hAnsi="Arial" w:cs="Arial"/>
          <w:sz w:val="22"/>
          <w:szCs w:val="22"/>
        </w:rPr>
        <w:t>Zjistí-li Objednatel v průběhu realizace díla, že Zhotovitel provádí dílo v rozporu s povinnostmi vyplývajícími ze smlouvy nebo obecně závazných právních předpisů, je Objednatel oprávněn dožadovat se toho, aby Zhotovitel odstranil vady vzniklé vadným prováděním a dílo prováděl řádným způsobem.</w:t>
      </w:r>
    </w:p>
    <w:p w14:paraId="48ED5F6A" w14:textId="77777777" w:rsidR="00DB6AFD" w:rsidRDefault="00DB6AFD" w:rsidP="00EE72FB">
      <w:pPr>
        <w:suppressAutoHyphens/>
        <w:spacing w:line="276" w:lineRule="auto"/>
        <w:ind w:left="709"/>
        <w:jc w:val="both"/>
        <w:rPr>
          <w:rFonts w:ascii="Arial" w:hAnsi="Arial" w:cs="Arial"/>
          <w:sz w:val="22"/>
          <w:szCs w:val="22"/>
        </w:rPr>
      </w:pPr>
    </w:p>
    <w:p w14:paraId="55724065" w14:textId="77777777" w:rsidR="00DB6AFD" w:rsidRPr="00C3778A" w:rsidRDefault="00DB6AFD" w:rsidP="00EE72FB">
      <w:pPr>
        <w:suppressAutoHyphens/>
        <w:spacing w:line="276" w:lineRule="auto"/>
        <w:ind w:left="709"/>
        <w:jc w:val="both"/>
        <w:rPr>
          <w:rFonts w:ascii="Arial" w:hAnsi="Arial" w:cs="Arial"/>
          <w:sz w:val="22"/>
          <w:szCs w:val="22"/>
        </w:rPr>
      </w:pPr>
    </w:p>
    <w:p w14:paraId="1B1D4932" w14:textId="77777777" w:rsidR="0044453A" w:rsidRPr="002144DE" w:rsidRDefault="0044453A" w:rsidP="00EE72FB">
      <w:pPr>
        <w:suppressAutoHyphens/>
        <w:spacing w:line="276" w:lineRule="auto"/>
        <w:ind w:left="709"/>
        <w:jc w:val="both"/>
        <w:rPr>
          <w:rFonts w:ascii="Arial" w:hAnsi="Arial" w:cs="Arial"/>
          <w:sz w:val="22"/>
          <w:szCs w:val="22"/>
        </w:rPr>
      </w:pPr>
    </w:p>
    <w:p w14:paraId="4D8DC939" w14:textId="77777777" w:rsidR="004F0001" w:rsidRPr="002144DE" w:rsidRDefault="000275C5" w:rsidP="00EE72FB">
      <w:pPr>
        <w:pStyle w:val="Zhlav"/>
        <w:tabs>
          <w:tab w:val="clear" w:pos="4536"/>
          <w:tab w:val="clear" w:pos="9072"/>
        </w:tabs>
        <w:suppressAutoHyphens/>
        <w:spacing w:line="276" w:lineRule="auto"/>
        <w:rPr>
          <w:rFonts w:ascii="Arial" w:hAnsi="Arial"/>
          <w:b/>
          <w:sz w:val="22"/>
        </w:rPr>
      </w:pPr>
      <w:r w:rsidRPr="002144DE">
        <w:rPr>
          <w:rFonts w:ascii="Arial" w:hAnsi="Arial"/>
          <w:b/>
          <w:sz w:val="22"/>
        </w:rPr>
        <w:t>VI</w:t>
      </w:r>
      <w:r w:rsidR="004F0001" w:rsidRPr="002144DE">
        <w:rPr>
          <w:rFonts w:ascii="Arial" w:hAnsi="Arial"/>
          <w:b/>
          <w:sz w:val="22"/>
        </w:rPr>
        <w:t>.</w:t>
      </w:r>
      <w:r w:rsidRPr="002144DE">
        <w:rPr>
          <w:rFonts w:ascii="Arial" w:hAnsi="Arial"/>
          <w:b/>
          <w:sz w:val="22"/>
        </w:rPr>
        <w:t xml:space="preserve"> </w:t>
      </w:r>
      <w:r w:rsidR="004F0001" w:rsidRPr="002144DE">
        <w:rPr>
          <w:rFonts w:ascii="Arial" w:hAnsi="Arial"/>
          <w:b/>
          <w:sz w:val="22"/>
        </w:rPr>
        <w:t>PLATEBNÍ PODMÍNKY</w:t>
      </w:r>
    </w:p>
    <w:p w14:paraId="536D632D" w14:textId="77777777" w:rsidR="004F0001" w:rsidRPr="002144DE" w:rsidRDefault="004F0001" w:rsidP="00EE72FB">
      <w:pPr>
        <w:suppressAutoHyphens/>
        <w:spacing w:line="276" w:lineRule="auto"/>
        <w:ind w:left="360"/>
        <w:rPr>
          <w:rFonts w:ascii="Arial" w:hAnsi="Arial" w:cs="Arial"/>
          <w:b/>
          <w:sz w:val="22"/>
          <w:szCs w:val="22"/>
        </w:rPr>
      </w:pPr>
    </w:p>
    <w:p w14:paraId="26829C87" w14:textId="77777777" w:rsidR="004F0001" w:rsidRPr="002144DE" w:rsidRDefault="004F0001" w:rsidP="00EE72FB">
      <w:pPr>
        <w:numPr>
          <w:ilvl w:val="0"/>
          <w:numId w:val="6"/>
        </w:numPr>
        <w:suppressAutoHyphens/>
        <w:spacing w:line="276" w:lineRule="auto"/>
        <w:rPr>
          <w:rFonts w:ascii="Arial" w:hAnsi="Arial" w:cs="Arial"/>
          <w:b/>
          <w:sz w:val="22"/>
          <w:szCs w:val="22"/>
        </w:rPr>
      </w:pPr>
      <w:r w:rsidRPr="002144DE">
        <w:rPr>
          <w:rFonts w:ascii="Arial" w:hAnsi="Arial" w:cs="Arial"/>
          <w:b/>
          <w:sz w:val="22"/>
          <w:szCs w:val="22"/>
        </w:rPr>
        <w:t>Měsíční platby</w:t>
      </w:r>
    </w:p>
    <w:p w14:paraId="7BBB9F16" w14:textId="77777777" w:rsidR="004F0001" w:rsidRDefault="00AE2A24" w:rsidP="00EE72FB">
      <w:pPr>
        <w:suppressAutoHyphens/>
        <w:spacing w:line="276" w:lineRule="auto"/>
        <w:ind w:left="708"/>
        <w:jc w:val="both"/>
        <w:rPr>
          <w:rFonts w:ascii="Arial" w:hAnsi="Arial" w:cs="Arial"/>
          <w:sz w:val="22"/>
          <w:szCs w:val="22"/>
        </w:rPr>
      </w:pPr>
      <w:r w:rsidRPr="007F5F84">
        <w:rPr>
          <w:rFonts w:ascii="Arial" w:hAnsi="Arial" w:cs="Arial"/>
          <w:sz w:val="22"/>
          <w:szCs w:val="22"/>
        </w:rPr>
        <w:t xml:space="preserve">Úhrada ceny díla bude uskutečňována postupně podle dílčího plnění </w:t>
      </w:r>
      <w:r w:rsidR="002144DE" w:rsidRPr="007F5F84">
        <w:rPr>
          <w:rFonts w:ascii="Arial" w:hAnsi="Arial" w:cs="Arial"/>
          <w:sz w:val="22"/>
          <w:szCs w:val="22"/>
        </w:rPr>
        <w:t>Zhotovitel</w:t>
      </w:r>
      <w:r w:rsidRPr="007F5F84">
        <w:rPr>
          <w:rFonts w:ascii="Arial" w:hAnsi="Arial" w:cs="Arial"/>
          <w:sz w:val="22"/>
          <w:szCs w:val="22"/>
        </w:rPr>
        <w:t>e</w:t>
      </w:r>
      <w:r w:rsidR="00B00A5F">
        <w:rPr>
          <w:rFonts w:ascii="Arial" w:hAnsi="Arial" w:cs="Arial"/>
          <w:sz w:val="22"/>
          <w:szCs w:val="22"/>
        </w:rPr>
        <w:t xml:space="preserve"> v souladu s ustanovením</w:t>
      </w:r>
      <w:r w:rsidR="00CC5DDB">
        <w:rPr>
          <w:rFonts w:ascii="Arial" w:hAnsi="Arial" w:cs="Arial"/>
          <w:sz w:val="22"/>
          <w:szCs w:val="22"/>
        </w:rPr>
        <w:t>i</w:t>
      </w:r>
      <w:r w:rsidR="00B00A5F">
        <w:rPr>
          <w:rFonts w:ascii="Arial" w:hAnsi="Arial" w:cs="Arial"/>
          <w:sz w:val="22"/>
          <w:szCs w:val="22"/>
        </w:rPr>
        <w:t xml:space="preserve"> </w:t>
      </w:r>
      <w:r w:rsidR="00EC4127">
        <w:rPr>
          <w:rFonts w:ascii="Arial" w:hAnsi="Arial" w:cs="Arial"/>
          <w:sz w:val="22"/>
          <w:szCs w:val="22"/>
        </w:rPr>
        <w:t>této smlouvy</w:t>
      </w:r>
      <w:r w:rsidRPr="007F5F84">
        <w:rPr>
          <w:rFonts w:ascii="Arial" w:hAnsi="Arial" w:cs="Arial"/>
          <w:sz w:val="22"/>
          <w:szCs w:val="22"/>
        </w:rPr>
        <w:t xml:space="preserve">, účtovaného </w:t>
      </w:r>
      <w:r w:rsidR="002144DE" w:rsidRPr="007F5F84">
        <w:rPr>
          <w:rFonts w:ascii="Arial" w:hAnsi="Arial" w:cs="Arial"/>
          <w:sz w:val="22"/>
          <w:szCs w:val="22"/>
        </w:rPr>
        <w:t>Zhotovitel</w:t>
      </w:r>
      <w:r w:rsidRPr="007F5F84">
        <w:rPr>
          <w:rFonts w:ascii="Arial" w:hAnsi="Arial" w:cs="Arial"/>
          <w:sz w:val="22"/>
          <w:szCs w:val="22"/>
        </w:rPr>
        <w:t xml:space="preserve">em měsíčními fakturami, jejichž přílohami bude soupis skutečně </w:t>
      </w:r>
      <w:r w:rsidR="00250B49">
        <w:rPr>
          <w:rFonts w:ascii="Arial" w:hAnsi="Arial" w:cs="Arial"/>
          <w:sz w:val="22"/>
          <w:szCs w:val="22"/>
        </w:rPr>
        <w:t xml:space="preserve">řádně </w:t>
      </w:r>
      <w:r w:rsidRPr="007F5F84">
        <w:rPr>
          <w:rFonts w:ascii="Arial" w:hAnsi="Arial" w:cs="Arial"/>
          <w:sz w:val="22"/>
          <w:szCs w:val="22"/>
        </w:rPr>
        <w:t xml:space="preserve">provedených prací a dodávek, tj. rozsah a cena skutečně </w:t>
      </w:r>
      <w:r w:rsidR="00250B49">
        <w:rPr>
          <w:rFonts w:ascii="Arial" w:hAnsi="Arial" w:cs="Arial"/>
          <w:sz w:val="22"/>
          <w:szCs w:val="22"/>
        </w:rPr>
        <w:t xml:space="preserve">řádně </w:t>
      </w:r>
      <w:r w:rsidRPr="007F5F84">
        <w:rPr>
          <w:rFonts w:ascii="Arial" w:hAnsi="Arial" w:cs="Arial"/>
          <w:sz w:val="22"/>
          <w:szCs w:val="22"/>
        </w:rPr>
        <w:t>provedených prací a dodávek v členění dle specifikace</w:t>
      </w:r>
      <w:r w:rsidR="00F141E8" w:rsidRPr="007F5F84">
        <w:rPr>
          <w:rFonts w:ascii="Arial" w:hAnsi="Arial" w:cs="Arial"/>
          <w:sz w:val="22"/>
          <w:szCs w:val="22"/>
        </w:rPr>
        <w:t>,</w:t>
      </w:r>
      <w:r w:rsidRPr="007F5F84">
        <w:rPr>
          <w:rFonts w:ascii="Arial" w:hAnsi="Arial" w:cs="Arial"/>
          <w:sz w:val="22"/>
          <w:szCs w:val="22"/>
        </w:rPr>
        <w:t xml:space="preserve"> uskutečněných </w:t>
      </w:r>
      <w:r w:rsidR="002144DE" w:rsidRPr="007F5F84">
        <w:rPr>
          <w:rFonts w:ascii="Arial" w:hAnsi="Arial" w:cs="Arial"/>
          <w:sz w:val="22"/>
          <w:szCs w:val="22"/>
        </w:rPr>
        <w:t>Zhotovitel</w:t>
      </w:r>
      <w:r w:rsidRPr="007F5F84">
        <w:rPr>
          <w:rFonts w:ascii="Arial" w:hAnsi="Arial" w:cs="Arial"/>
          <w:sz w:val="22"/>
          <w:szCs w:val="22"/>
        </w:rPr>
        <w:t>em v běžném měsíci a zjištěných k 28. dni tohoto běžného měsíce</w:t>
      </w:r>
      <w:r w:rsidR="00E140C6">
        <w:rPr>
          <w:rFonts w:ascii="Arial" w:hAnsi="Arial" w:cs="Arial"/>
          <w:sz w:val="22"/>
          <w:szCs w:val="22"/>
        </w:rPr>
        <w:t>.</w:t>
      </w:r>
      <w:r w:rsidR="00F81385">
        <w:rPr>
          <w:rFonts w:ascii="Arial" w:hAnsi="Arial" w:cs="Arial"/>
          <w:sz w:val="22"/>
          <w:szCs w:val="22"/>
        </w:rPr>
        <w:t xml:space="preserve"> Tento soupis předloží Zhotovitel Objednateli vždy nejpozději do </w:t>
      </w:r>
      <w:r w:rsidR="00DB6AFD">
        <w:rPr>
          <w:rFonts w:ascii="Arial" w:hAnsi="Arial" w:cs="Arial"/>
          <w:sz w:val="22"/>
          <w:szCs w:val="22"/>
        </w:rPr>
        <w:t>5</w:t>
      </w:r>
      <w:r w:rsidR="00F81385">
        <w:rPr>
          <w:rFonts w:ascii="Arial" w:hAnsi="Arial" w:cs="Arial"/>
          <w:sz w:val="22"/>
          <w:szCs w:val="22"/>
        </w:rPr>
        <w:t xml:space="preserve">. dne měsíce následujícího s tím, že Objednatel se k němu vyjádří </w:t>
      </w:r>
      <w:r w:rsidR="00F81385" w:rsidRPr="00D61073">
        <w:rPr>
          <w:rFonts w:ascii="Arial" w:hAnsi="Arial" w:cs="Arial"/>
          <w:sz w:val="22"/>
          <w:szCs w:val="22"/>
        </w:rPr>
        <w:t xml:space="preserve">do </w:t>
      </w:r>
      <w:r w:rsidR="00F405FD">
        <w:rPr>
          <w:rFonts w:ascii="Arial" w:hAnsi="Arial" w:cs="Arial"/>
          <w:sz w:val="22"/>
          <w:szCs w:val="22"/>
        </w:rPr>
        <w:t>7</w:t>
      </w:r>
      <w:r w:rsidR="00C158CD" w:rsidRPr="00D61073">
        <w:rPr>
          <w:rFonts w:ascii="Arial" w:hAnsi="Arial" w:cs="Arial"/>
          <w:sz w:val="22"/>
          <w:szCs w:val="22"/>
        </w:rPr>
        <w:t xml:space="preserve"> </w:t>
      </w:r>
      <w:r w:rsidR="00154F2C" w:rsidRPr="00D61073">
        <w:rPr>
          <w:rFonts w:ascii="Arial" w:hAnsi="Arial" w:cs="Arial"/>
          <w:sz w:val="22"/>
          <w:szCs w:val="22"/>
        </w:rPr>
        <w:t>pracovních</w:t>
      </w:r>
      <w:r w:rsidR="00154F2C">
        <w:rPr>
          <w:rFonts w:ascii="Arial" w:hAnsi="Arial" w:cs="Arial"/>
          <w:sz w:val="22"/>
          <w:szCs w:val="22"/>
        </w:rPr>
        <w:t xml:space="preserve"> </w:t>
      </w:r>
      <w:r w:rsidR="00F81385">
        <w:rPr>
          <w:rFonts w:ascii="Arial" w:hAnsi="Arial" w:cs="Arial"/>
          <w:sz w:val="22"/>
          <w:szCs w:val="22"/>
        </w:rPr>
        <w:t>dní od doručení.</w:t>
      </w:r>
      <w:r w:rsidR="00E140C6">
        <w:rPr>
          <w:rFonts w:ascii="Arial" w:hAnsi="Arial" w:cs="Arial"/>
          <w:sz w:val="22"/>
          <w:szCs w:val="22"/>
        </w:rPr>
        <w:t xml:space="preserve"> Nárok na proplacení jakékoliv části ceny díla vznikne Zhotoviteli až po odsouhlasení provedených prací a cen v jednotlivém měsíci Objednatelem</w:t>
      </w:r>
      <w:r w:rsidR="00250B49">
        <w:rPr>
          <w:rFonts w:ascii="Arial" w:hAnsi="Arial" w:cs="Arial"/>
          <w:sz w:val="22"/>
          <w:szCs w:val="22"/>
        </w:rPr>
        <w:t xml:space="preserve">. </w:t>
      </w:r>
      <w:r w:rsidR="00306955" w:rsidRPr="00306955">
        <w:rPr>
          <w:rFonts w:ascii="Arial" w:hAnsi="Arial" w:cs="Arial"/>
          <w:sz w:val="22"/>
          <w:szCs w:val="22"/>
        </w:rPr>
        <w:t xml:space="preserve">Dojde-li </w:t>
      </w:r>
      <w:r w:rsidR="00306955">
        <w:rPr>
          <w:rFonts w:ascii="Arial" w:hAnsi="Arial" w:cs="Arial"/>
          <w:sz w:val="22"/>
          <w:szCs w:val="22"/>
        </w:rPr>
        <w:t xml:space="preserve">Objednatelem </w:t>
      </w:r>
      <w:r w:rsidR="00306955" w:rsidRPr="00306955">
        <w:rPr>
          <w:rFonts w:ascii="Arial" w:hAnsi="Arial" w:cs="Arial"/>
          <w:sz w:val="22"/>
          <w:szCs w:val="22"/>
        </w:rPr>
        <w:t>pouze k částečnému odsouhlasení prací Zhotovitele, je Zhotovitel oprávněn účtovat pouze odsouhlasené práce.</w:t>
      </w:r>
    </w:p>
    <w:p w14:paraId="67D30A19" w14:textId="77777777" w:rsidR="00306955" w:rsidRDefault="00306955" w:rsidP="00EE72FB">
      <w:pPr>
        <w:suppressAutoHyphens/>
        <w:spacing w:line="276" w:lineRule="auto"/>
        <w:ind w:left="708"/>
        <w:jc w:val="both"/>
        <w:rPr>
          <w:rFonts w:ascii="Arial" w:hAnsi="Arial" w:cs="Arial"/>
          <w:sz w:val="22"/>
          <w:szCs w:val="22"/>
        </w:rPr>
      </w:pPr>
    </w:p>
    <w:p w14:paraId="26374BB5" w14:textId="77777777" w:rsidR="00C3778A" w:rsidRDefault="00C3778A" w:rsidP="00EE72FB">
      <w:pPr>
        <w:suppressAutoHyphens/>
        <w:spacing w:line="276" w:lineRule="auto"/>
        <w:ind w:left="708"/>
        <w:jc w:val="both"/>
        <w:rPr>
          <w:rFonts w:ascii="Arial" w:hAnsi="Arial" w:cs="Arial"/>
          <w:sz w:val="22"/>
          <w:szCs w:val="22"/>
        </w:rPr>
      </w:pPr>
      <w:r>
        <w:rPr>
          <w:rFonts w:ascii="Arial" w:hAnsi="Arial" w:cs="Arial"/>
          <w:sz w:val="22"/>
          <w:szCs w:val="22"/>
        </w:rPr>
        <w:t xml:space="preserve">Odsouhlasení prací Objednatelem pro účely fakturace nevylučuje možnost Objednatele následně vytknout Zhotoviteli vady již odsouhlaseného plnění (a to zejména při konečném předání díla) a neznamená ani jakékoliv potvrzení řádného plnění Zhotovitele. </w:t>
      </w:r>
    </w:p>
    <w:p w14:paraId="32602470" w14:textId="77777777" w:rsidR="00C3778A" w:rsidRDefault="00C3778A" w:rsidP="00EE72FB">
      <w:pPr>
        <w:suppressAutoHyphens/>
        <w:spacing w:line="276" w:lineRule="auto"/>
        <w:ind w:left="708"/>
        <w:jc w:val="both"/>
        <w:rPr>
          <w:rFonts w:ascii="Arial" w:hAnsi="Arial" w:cs="Arial"/>
          <w:sz w:val="22"/>
          <w:szCs w:val="22"/>
        </w:rPr>
      </w:pPr>
    </w:p>
    <w:p w14:paraId="2D62B3AE" w14:textId="77777777" w:rsidR="00C3778A" w:rsidRPr="00306955" w:rsidRDefault="00C3778A" w:rsidP="00EE72FB">
      <w:pPr>
        <w:suppressAutoHyphens/>
        <w:spacing w:line="276" w:lineRule="auto"/>
        <w:ind w:left="708"/>
        <w:jc w:val="both"/>
        <w:rPr>
          <w:rFonts w:ascii="Arial" w:hAnsi="Arial" w:cs="Arial"/>
          <w:sz w:val="22"/>
          <w:szCs w:val="22"/>
        </w:rPr>
      </w:pPr>
      <w:r>
        <w:rPr>
          <w:rFonts w:ascii="Arial" w:hAnsi="Arial" w:cs="Arial"/>
          <w:sz w:val="22"/>
          <w:szCs w:val="22"/>
        </w:rPr>
        <w:t xml:space="preserve"> </w:t>
      </w:r>
    </w:p>
    <w:p w14:paraId="3E93EFA1" w14:textId="77777777" w:rsidR="004F0001" w:rsidRPr="002144DE" w:rsidRDefault="004F0001" w:rsidP="00EE72FB">
      <w:pPr>
        <w:numPr>
          <w:ilvl w:val="0"/>
          <w:numId w:val="6"/>
        </w:numPr>
        <w:suppressAutoHyphens/>
        <w:spacing w:line="276" w:lineRule="auto"/>
        <w:rPr>
          <w:rFonts w:ascii="Arial" w:hAnsi="Arial" w:cs="Arial"/>
          <w:b/>
          <w:sz w:val="22"/>
          <w:szCs w:val="22"/>
        </w:rPr>
      </w:pPr>
      <w:r w:rsidRPr="002144DE">
        <w:rPr>
          <w:rFonts w:ascii="Arial" w:hAnsi="Arial" w:cs="Arial"/>
          <w:b/>
          <w:sz w:val="22"/>
          <w:szCs w:val="22"/>
        </w:rPr>
        <w:t>Faktura</w:t>
      </w:r>
    </w:p>
    <w:p w14:paraId="4C5CD006" w14:textId="77777777" w:rsidR="00C917D1" w:rsidRDefault="00C917D1" w:rsidP="00EE72FB">
      <w:pPr>
        <w:numPr>
          <w:ilvl w:val="0"/>
          <w:numId w:val="21"/>
        </w:numPr>
        <w:spacing w:line="276" w:lineRule="auto"/>
        <w:jc w:val="both"/>
        <w:rPr>
          <w:rFonts w:ascii="Arial" w:hAnsi="Arial"/>
          <w:sz w:val="22"/>
        </w:rPr>
      </w:pPr>
      <w:r>
        <w:rPr>
          <w:rFonts w:ascii="Arial" w:hAnsi="Arial"/>
          <w:sz w:val="22"/>
        </w:rPr>
        <w:t xml:space="preserve">Fakturou bude účtováno </w:t>
      </w:r>
      <w:r w:rsidR="00E140C6">
        <w:rPr>
          <w:rFonts w:ascii="Arial" w:hAnsi="Arial"/>
          <w:sz w:val="22"/>
        </w:rPr>
        <w:t xml:space="preserve">vždy </w:t>
      </w:r>
      <w:r>
        <w:rPr>
          <w:rFonts w:ascii="Arial" w:hAnsi="Arial"/>
          <w:sz w:val="22"/>
        </w:rPr>
        <w:t xml:space="preserve">100 % částky dle odsouhlaseného výkazu provedených prací a příslušná DPH z částky dle odsouhlaseného výkazu provedených prací. </w:t>
      </w:r>
      <w:r w:rsidR="004A6121">
        <w:rPr>
          <w:rFonts w:ascii="Arial" w:hAnsi="Arial"/>
          <w:sz w:val="22"/>
        </w:rPr>
        <w:t>Faktura může být Zhotovitelem vystavena vždy až poté, co ze strany Objednatele dojde k odsouhlasení rozsahu provedených prací</w:t>
      </w:r>
      <w:r w:rsidR="00E140C6">
        <w:rPr>
          <w:rFonts w:ascii="Arial" w:hAnsi="Arial"/>
          <w:sz w:val="22"/>
        </w:rPr>
        <w:t xml:space="preserve"> a cen </w:t>
      </w:r>
      <w:r w:rsidR="00D61073">
        <w:rPr>
          <w:rFonts w:ascii="Arial" w:hAnsi="Arial"/>
          <w:sz w:val="22"/>
        </w:rPr>
        <w:t xml:space="preserve">(faktur) </w:t>
      </w:r>
      <w:r w:rsidR="00E140C6">
        <w:rPr>
          <w:rFonts w:ascii="Arial" w:hAnsi="Arial"/>
          <w:sz w:val="22"/>
        </w:rPr>
        <w:t>v dotčeném měsíci</w:t>
      </w:r>
      <w:r w:rsidR="004A6121">
        <w:rPr>
          <w:rFonts w:ascii="Arial" w:hAnsi="Arial"/>
          <w:sz w:val="22"/>
        </w:rPr>
        <w:t xml:space="preserve">. </w:t>
      </w:r>
      <w:r w:rsidR="00E140C6">
        <w:rPr>
          <w:rFonts w:ascii="Arial" w:hAnsi="Arial"/>
          <w:sz w:val="22"/>
        </w:rPr>
        <w:t>Jakákoliv p</w:t>
      </w:r>
      <w:r w:rsidR="004A6121">
        <w:rPr>
          <w:rFonts w:ascii="Arial" w:hAnsi="Arial"/>
          <w:sz w:val="22"/>
        </w:rPr>
        <w:t>ředčasně vystaven</w:t>
      </w:r>
      <w:r w:rsidR="00E140C6">
        <w:rPr>
          <w:rFonts w:ascii="Arial" w:hAnsi="Arial"/>
          <w:sz w:val="22"/>
        </w:rPr>
        <w:t>á</w:t>
      </w:r>
      <w:r w:rsidR="004A6121">
        <w:rPr>
          <w:rFonts w:ascii="Arial" w:hAnsi="Arial"/>
          <w:sz w:val="22"/>
        </w:rPr>
        <w:t xml:space="preserve"> faktura bude Zhotoviteli vrácena a nebude Objednatelem proplacena.   </w:t>
      </w:r>
      <w:r>
        <w:rPr>
          <w:rFonts w:ascii="Arial" w:hAnsi="Arial"/>
          <w:sz w:val="22"/>
        </w:rPr>
        <w:t xml:space="preserve">Na každé faktuře bude vyznačeno 10% zádržné. Příslušná platba podle této faktury po odpočtu zádržného je splatná do </w:t>
      </w:r>
      <w:r w:rsidR="00811F90">
        <w:rPr>
          <w:rFonts w:ascii="Arial" w:hAnsi="Arial"/>
          <w:sz w:val="22"/>
        </w:rPr>
        <w:t xml:space="preserve">45 </w:t>
      </w:r>
      <w:r>
        <w:rPr>
          <w:rFonts w:ascii="Arial" w:hAnsi="Arial"/>
          <w:sz w:val="22"/>
        </w:rPr>
        <w:t xml:space="preserve">dní ode dne doručení faktury </w:t>
      </w:r>
      <w:r w:rsidR="00EC4127">
        <w:rPr>
          <w:rFonts w:ascii="Arial" w:hAnsi="Arial"/>
          <w:sz w:val="22"/>
        </w:rPr>
        <w:t>O</w:t>
      </w:r>
      <w:r>
        <w:rPr>
          <w:rFonts w:ascii="Arial" w:hAnsi="Arial"/>
          <w:sz w:val="22"/>
        </w:rPr>
        <w:t>bjednateli.</w:t>
      </w:r>
      <w:r w:rsidR="004A6121">
        <w:rPr>
          <w:rFonts w:ascii="Arial" w:hAnsi="Arial"/>
          <w:sz w:val="22"/>
        </w:rPr>
        <w:t xml:space="preserve"> </w:t>
      </w:r>
    </w:p>
    <w:p w14:paraId="1FA55C89" w14:textId="77777777" w:rsidR="002F217F" w:rsidRPr="002144DE" w:rsidRDefault="002F217F" w:rsidP="00EE72FB">
      <w:pPr>
        <w:suppressAutoHyphens/>
        <w:spacing w:line="276" w:lineRule="auto"/>
        <w:ind w:left="1068"/>
        <w:jc w:val="both"/>
        <w:rPr>
          <w:rFonts w:ascii="Arial" w:hAnsi="Arial" w:cs="Arial"/>
          <w:sz w:val="22"/>
          <w:szCs w:val="22"/>
        </w:rPr>
      </w:pPr>
    </w:p>
    <w:p w14:paraId="25DBABE5" w14:textId="77777777" w:rsidR="004F0001" w:rsidRPr="00957A8C" w:rsidRDefault="004F0001" w:rsidP="00EE72FB">
      <w:pPr>
        <w:numPr>
          <w:ilvl w:val="0"/>
          <w:numId w:val="21"/>
        </w:numPr>
        <w:suppressAutoHyphens/>
        <w:spacing w:line="276" w:lineRule="auto"/>
        <w:jc w:val="both"/>
        <w:rPr>
          <w:rFonts w:ascii="Arial" w:hAnsi="Arial" w:cs="Arial"/>
          <w:b/>
          <w:sz w:val="22"/>
          <w:szCs w:val="22"/>
        </w:rPr>
      </w:pPr>
      <w:r w:rsidRPr="002144DE">
        <w:rPr>
          <w:rFonts w:ascii="Arial" w:hAnsi="Arial" w:cs="Arial"/>
          <w:sz w:val="22"/>
          <w:szCs w:val="22"/>
        </w:rPr>
        <w:t xml:space="preserve">Přílohou každé faktury musí být </w:t>
      </w:r>
      <w:r w:rsidR="002144DE" w:rsidRPr="002144DE">
        <w:rPr>
          <w:rFonts w:ascii="Arial" w:hAnsi="Arial" w:cs="Arial"/>
          <w:sz w:val="22"/>
          <w:szCs w:val="22"/>
        </w:rPr>
        <w:t>Objednatel</w:t>
      </w:r>
      <w:r w:rsidR="00AE2A24" w:rsidRPr="002144DE">
        <w:rPr>
          <w:rFonts w:ascii="Arial" w:hAnsi="Arial" w:cs="Arial"/>
          <w:sz w:val="22"/>
          <w:szCs w:val="22"/>
        </w:rPr>
        <w:t xml:space="preserve">em </w:t>
      </w:r>
      <w:r w:rsidRPr="002144DE">
        <w:rPr>
          <w:rFonts w:ascii="Arial" w:hAnsi="Arial" w:cs="Arial"/>
          <w:sz w:val="22"/>
          <w:szCs w:val="22"/>
        </w:rPr>
        <w:t>odsouhlasený a potvrzený výkaz provedených prací</w:t>
      </w:r>
      <w:r w:rsidR="00AE2A24" w:rsidRPr="002144DE">
        <w:rPr>
          <w:rFonts w:ascii="Arial" w:hAnsi="Arial" w:cs="Arial"/>
          <w:sz w:val="22"/>
          <w:szCs w:val="22"/>
        </w:rPr>
        <w:t xml:space="preserve"> a přehled fakturovaných částí díla za předchozí období, dané období a zbývající částka k fakturaci v členění po oddílech rozpočtu</w:t>
      </w:r>
      <w:r w:rsidRPr="002144DE">
        <w:rPr>
          <w:rFonts w:ascii="Arial" w:hAnsi="Arial" w:cs="Arial"/>
          <w:sz w:val="22"/>
          <w:szCs w:val="22"/>
        </w:rPr>
        <w:t>.</w:t>
      </w:r>
    </w:p>
    <w:p w14:paraId="775E258A" w14:textId="77777777" w:rsidR="00957A8C" w:rsidRPr="00957A8C" w:rsidRDefault="00957A8C" w:rsidP="00EE72FB">
      <w:pPr>
        <w:suppressAutoHyphens/>
        <w:spacing w:line="276" w:lineRule="auto"/>
        <w:ind w:left="1068"/>
        <w:jc w:val="both"/>
        <w:rPr>
          <w:rFonts w:ascii="Arial" w:hAnsi="Arial"/>
          <w:b/>
          <w:sz w:val="22"/>
        </w:rPr>
      </w:pPr>
    </w:p>
    <w:p w14:paraId="71D3058F" w14:textId="77777777" w:rsidR="004F0001" w:rsidRPr="002144DE" w:rsidRDefault="004F0001" w:rsidP="00EE72FB">
      <w:pPr>
        <w:numPr>
          <w:ilvl w:val="0"/>
          <w:numId w:val="6"/>
        </w:numPr>
        <w:suppressAutoHyphens/>
        <w:spacing w:line="276" w:lineRule="auto"/>
        <w:rPr>
          <w:rFonts w:ascii="Arial" w:hAnsi="Arial" w:cs="Arial"/>
          <w:b/>
          <w:sz w:val="22"/>
          <w:szCs w:val="22"/>
        </w:rPr>
      </w:pPr>
      <w:r w:rsidRPr="002144DE">
        <w:rPr>
          <w:rFonts w:ascii="Arial" w:hAnsi="Arial" w:cs="Arial"/>
          <w:b/>
          <w:sz w:val="22"/>
          <w:szCs w:val="22"/>
        </w:rPr>
        <w:t>Konečná faktura</w:t>
      </w:r>
    </w:p>
    <w:p w14:paraId="4789247A" w14:textId="77777777" w:rsidR="004F0001" w:rsidRPr="002144DE" w:rsidRDefault="004F0001" w:rsidP="00EE72FB">
      <w:pPr>
        <w:suppressAutoHyphens/>
        <w:spacing w:line="276" w:lineRule="auto"/>
        <w:ind w:left="708"/>
        <w:jc w:val="both"/>
        <w:rPr>
          <w:rFonts w:ascii="Arial" w:hAnsi="Arial" w:cs="Arial"/>
          <w:sz w:val="22"/>
          <w:szCs w:val="22"/>
        </w:rPr>
      </w:pPr>
      <w:r w:rsidRPr="002144DE">
        <w:rPr>
          <w:rFonts w:ascii="Arial" w:hAnsi="Arial" w:cs="Arial"/>
          <w:sz w:val="22"/>
          <w:szCs w:val="22"/>
        </w:rPr>
        <w:t xml:space="preserve">Do 15 dnů po převzetí díla </w:t>
      </w:r>
      <w:r w:rsidR="002144DE" w:rsidRPr="002144DE">
        <w:rPr>
          <w:rFonts w:ascii="Arial" w:hAnsi="Arial" w:cs="Arial"/>
          <w:sz w:val="22"/>
          <w:szCs w:val="22"/>
        </w:rPr>
        <w:t>Objednatel</w:t>
      </w:r>
      <w:r w:rsidRPr="002144DE">
        <w:rPr>
          <w:rFonts w:ascii="Arial" w:hAnsi="Arial" w:cs="Arial"/>
          <w:sz w:val="22"/>
          <w:szCs w:val="22"/>
        </w:rPr>
        <w:t xml:space="preserve">em vyúčtuje </w:t>
      </w:r>
      <w:r w:rsidR="002144DE" w:rsidRPr="002144DE">
        <w:rPr>
          <w:rFonts w:ascii="Arial" w:hAnsi="Arial" w:cs="Arial"/>
          <w:sz w:val="22"/>
          <w:szCs w:val="22"/>
        </w:rPr>
        <w:t>Zhotovitel</w:t>
      </w:r>
      <w:r w:rsidRPr="002144DE">
        <w:rPr>
          <w:rFonts w:ascii="Arial" w:hAnsi="Arial" w:cs="Arial"/>
          <w:sz w:val="22"/>
          <w:szCs w:val="22"/>
        </w:rPr>
        <w:t xml:space="preserve"> cenu díla </w:t>
      </w:r>
      <w:r w:rsidR="002144DE" w:rsidRPr="002144DE">
        <w:rPr>
          <w:rFonts w:ascii="Arial" w:hAnsi="Arial" w:cs="Arial"/>
          <w:sz w:val="22"/>
          <w:szCs w:val="22"/>
        </w:rPr>
        <w:t>Objednatel</w:t>
      </w:r>
      <w:r w:rsidRPr="002144DE">
        <w:rPr>
          <w:rFonts w:ascii="Arial" w:hAnsi="Arial" w:cs="Arial"/>
          <w:sz w:val="22"/>
          <w:szCs w:val="22"/>
        </w:rPr>
        <w:t xml:space="preserve">i vystavením konečné faktury, ve které budou od ceny díla odečteny jednotlivé, </w:t>
      </w:r>
      <w:r w:rsidR="002144DE" w:rsidRPr="002144DE">
        <w:rPr>
          <w:rFonts w:ascii="Arial" w:hAnsi="Arial" w:cs="Arial"/>
          <w:sz w:val="22"/>
          <w:szCs w:val="22"/>
        </w:rPr>
        <w:t>Objednatel</w:t>
      </w:r>
      <w:r w:rsidRPr="002144DE">
        <w:rPr>
          <w:rFonts w:ascii="Arial" w:hAnsi="Arial" w:cs="Arial"/>
          <w:sz w:val="22"/>
          <w:szCs w:val="22"/>
        </w:rPr>
        <w:t>em již zaplacené faktury</w:t>
      </w:r>
      <w:r w:rsidR="00E140C6">
        <w:rPr>
          <w:rFonts w:ascii="Arial" w:hAnsi="Arial" w:cs="Arial"/>
          <w:sz w:val="22"/>
          <w:szCs w:val="22"/>
        </w:rPr>
        <w:t xml:space="preserve"> a zádržné</w:t>
      </w:r>
      <w:r w:rsidRPr="002144DE">
        <w:rPr>
          <w:rFonts w:ascii="Arial" w:hAnsi="Arial" w:cs="Arial"/>
          <w:sz w:val="22"/>
          <w:szCs w:val="22"/>
        </w:rPr>
        <w:t xml:space="preserve">. </w:t>
      </w:r>
      <w:r w:rsidR="002144DE" w:rsidRPr="002144DE">
        <w:rPr>
          <w:rFonts w:ascii="Arial" w:hAnsi="Arial" w:cs="Arial"/>
          <w:sz w:val="22"/>
          <w:szCs w:val="22"/>
        </w:rPr>
        <w:t>Objednatel</w:t>
      </w:r>
      <w:r w:rsidRPr="002144DE">
        <w:rPr>
          <w:rFonts w:ascii="Arial" w:hAnsi="Arial" w:cs="Arial"/>
          <w:sz w:val="22"/>
          <w:szCs w:val="22"/>
        </w:rPr>
        <w:t xml:space="preserve"> se zavazuje doplatit ve lhůtě </w:t>
      </w:r>
      <w:r w:rsidR="00314800" w:rsidRPr="002144DE">
        <w:rPr>
          <w:rFonts w:ascii="Arial" w:hAnsi="Arial" w:cs="Arial"/>
          <w:sz w:val="22"/>
          <w:szCs w:val="22"/>
        </w:rPr>
        <w:t xml:space="preserve">do </w:t>
      </w:r>
      <w:r w:rsidR="00811F90">
        <w:rPr>
          <w:rFonts w:ascii="Arial" w:hAnsi="Arial" w:cs="Arial"/>
          <w:sz w:val="22"/>
          <w:szCs w:val="22"/>
        </w:rPr>
        <w:t>45</w:t>
      </w:r>
      <w:r w:rsidR="00811F90" w:rsidRPr="002144DE">
        <w:rPr>
          <w:rFonts w:ascii="Arial" w:hAnsi="Arial" w:cs="Arial"/>
          <w:sz w:val="22"/>
          <w:szCs w:val="22"/>
        </w:rPr>
        <w:t xml:space="preserve"> </w:t>
      </w:r>
      <w:r w:rsidR="00314800" w:rsidRPr="002144DE">
        <w:rPr>
          <w:rFonts w:ascii="Arial" w:hAnsi="Arial" w:cs="Arial"/>
          <w:sz w:val="22"/>
          <w:szCs w:val="22"/>
        </w:rPr>
        <w:t xml:space="preserve">dní ode dne doručení faktury </w:t>
      </w:r>
      <w:r w:rsidR="002144DE" w:rsidRPr="002144DE">
        <w:rPr>
          <w:rFonts w:ascii="Arial" w:hAnsi="Arial" w:cs="Arial"/>
          <w:sz w:val="22"/>
          <w:szCs w:val="22"/>
        </w:rPr>
        <w:t>Objednatel</w:t>
      </w:r>
      <w:r w:rsidR="00314800" w:rsidRPr="002144DE">
        <w:rPr>
          <w:rFonts w:ascii="Arial" w:hAnsi="Arial" w:cs="Arial"/>
          <w:sz w:val="22"/>
          <w:szCs w:val="22"/>
        </w:rPr>
        <w:t>i</w:t>
      </w:r>
      <w:r w:rsidR="009E4385" w:rsidRPr="002144DE">
        <w:rPr>
          <w:rFonts w:ascii="Arial" w:hAnsi="Arial" w:cs="Arial"/>
          <w:sz w:val="22"/>
          <w:szCs w:val="22"/>
        </w:rPr>
        <w:t xml:space="preserve"> zbývající </w:t>
      </w:r>
      <w:r w:rsidR="00E140C6">
        <w:rPr>
          <w:rFonts w:ascii="Arial" w:hAnsi="Arial" w:cs="Arial"/>
          <w:sz w:val="22"/>
          <w:szCs w:val="22"/>
        </w:rPr>
        <w:t xml:space="preserve">fakturovanou </w:t>
      </w:r>
      <w:r w:rsidR="009E4385" w:rsidRPr="002144DE">
        <w:rPr>
          <w:rFonts w:ascii="Arial" w:hAnsi="Arial" w:cs="Arial"/>
          <w:sz w:val="22"/>
          <w:szCs w:val="22"/>
        </w:rPr>
        <w:t>část ceny díla</w:t>
      </w:r>
      <w:r w:rsidR="00E140C6">
        <w:rPr>
          <w:rFonts w:ascii="Arial" w:hAnsi="Arial" w:cs="Arial"/>
          <w:sz w:val="22"/>
          <w:szCs w:val="22"/>
        </w:rPr>
        <w:t xml:space="preserve"> (bez zádržného)</w:t>
      </w:r>
      <w:r w:rsidR="009E0E5F">
        <w:rPr>
          <w:rFonts w:ascii="Arial" w:hAnsi="Arial" w:cs="Arial"/>
          <w:sz w:val="22"/>
          <w:szCs w:val="22"/>
        </w:rPr>
        <w:t>.</w:t>
      </w:r>
      <w:r w:rsidR="009E4385" w:rsidRPr="002144DE">
        <w:rPr>
          <w:rFonts w:ascii="Arial" w:hAnsi="Arial" w:cs="Arial"/>
          <w:sz w:val="22"/>
          <w:szCs w:val="22"/>
        </w:rPr>
        <w:t xml:space="preserve"> </w:t>
      </w:r>
      <w:r w:rsidR="00E140C6">
        <w:rPr>
          <w:rFonts w:ascii="Arial" w:hAnsi="Arial" w:cs="Arial"/>
          <w:sz w:val="22"/>
          <w:szCs w:val="22"/>
        </w:rPr>
        <w:t>Zádržné bude proplaceno dle pravidel uvedených v odstavci 5.</w:t>
      </w:r>
    </w:p>
    <w:p w14:paraId="73493AF4" w14:textId="77777777" w:rsidR="007C5DE6" w:rsidRPr="002144DE" w:rsidRDefault="007C5DE6" w:rsidP="00EE72FB">
      <w:pPr>
        <w:suppressAutoHyphens/>
        <w:spacing w:line="276" w:lineRule="auto"/>
        <w:jc w:val="both"/>
        <w:rPr>
          <w:rFonts w:ascii="Arial" w:hAnsi="Arial"/>
          <w:sz w:val="22"/>
        </w:rPr>
      </w:pPr>
    </w:p>
    <w:p w14:paraId="5B678C4A" w14:textId="77777777" w:rsidR="004F0001" w:rsidRPr="002144DE" w:rsidRDefault="004F0001" w:rsidP="00EE72FB">
      <w:pPr>
        <w:numPr>
          <w:ilvl w:val="0"/>
          <w:numId w:val="6"/>
        </w:numPr>
        <w:suppressAutoHyphens/>
        <w:spacing w:line="276" w:lineRule="auto"/>
        <w:rPr>
          <w:rFonts w:ascii="Arial" w:hAnsi="Arial" w:cs="Arial"/>
          <w:b/>
          <w:sz w:val="22"/>
          <w:szCs w:val="22"/>
        </w:rPr>
      </w:pPr>
      <w:r w:rsidRPr="002144DE">
        <w:rPr>
          <w:rFonts w:ascii="Arial" w:hAnsi="Arial" w:cs="Arial"/>
          <w:b/>
          <w:sz w:val="22"/>
          <w:szCs w:val="22"/>
        </w:rPr>
        <w:t>Možnost vrácení faktury</w:t>
      </w:r>
    </w:p>
    <w:p w14:paraId="2E7DD138" w14:textId="77777777" w:rsidR="004F0001" w:rsidRPr="002144DE" w:rsidRDefault="004F0001" w:rsidP="00EE72FB">
      <w:pPr>
        <w:suppressAutoHyphens/>
        <w:spacing w:line="276" w:lineRule="auto"/>
        <w:ind w:left="709"/>
        <w:jc w:val="both"/>
        <w:rPr>
          <w:rFonts w:ascii="Arial" w:hAnsi="Arial" w:cs="Arial"/>
          <w:b/>
          <w:sz w:val="22"/>
          <w:szCs w:val="22"/>
        </w:rPr>
      </w:pPr>
      <w:r w:rsidRPr="002144DE">
        <w:rPr>
          <w:rFonts w:ascii="Arial" w:hAnsi="Arial" w:cs="Arial"/>
          <w:sz w:val="22"/>
          <w:szCs w:val="22"/>
        </w:rPr>
        <w:t>Faktury a</w:t>
      </w:r>
      <w:r w:rsidR="007C5DE6" w:rsidRPr="002144DE">
        <w:rPr>
          <w:rFonts w:ascii="Arial" w:hAnsi="Arial" w:cs="Arial"/>
          <w:sz w:val="22"/>
          <w:szCs w:val="22"/>
        </w:rPr>
        <w:t xml:space="preserve">dresované </w:t>
      </w:r>
      <w:r w:rsidR="002144DE" w:rsidRPr="002144DE">
        <w:rPr>
          <w:rFonts w:ascii="Arial" w:hAnsi="Arial" w:cs="Arial"/>
          <w:sz w:val="22"/>
          <w:szCs w:val="22"/>
        </w:rPr>
        <w:t>Objednatel</w:t>
      </w:r>
      <w:r w:rsidR="007C5DE6" w:rsidRPr="002144DE">
        <w:rPr>
          <w:rFonts w:ascii="Arial" w:hAnsi="Arial" w:cs="Arial"/>
          <w:sz w:val="22"/>
          <w:szCs w:val="22"/>
        </w:rPr>
        <w:t xml:space="preserve">i musí být </w:t>
      </w:r>
      <w:r w:rsidRPr="002144DE">
        <w:rPr>
          <w:rFonts w:ascii="Arial" w:hAnsi="Arial" w:cs="Arial"/>
          <w:sz w:val="22"/>
          <w:szCs w:val="22"/>
        </w:rPr>
        <w:t>vy</w:t>
      </w:r>
      <w:r w:rsidR="007C5DE6" w:rsidRPr="002144DE">
        <w:rPr>
          <w:rFonts w:ascii="Arial" w:hAnsi="Arial" w:cs="Arial"/>
          <w:sz w:val="22"/>
          <w:szCs w:val="22"/>
        </w:rPr>
        <w:t>stavovány v souladu s požadavky</w:t>
      </w:r>
      <w:r w:rsidRPr="002144DE">
        <w:rPr>
          <w:rFonts w:ascii="Arial" w:hAnsi="Arial" w:cs="Arial"/>
          <w:sz w:val="22"/>
          <w:szCs w:val="22"/>
        </w:rPr>
        <w:t xml:space="preserve"> právních předpisů na daňové doklady. Faktury platí jako došlé v den, kdy byly v originále s přílohami prokazatelně doručeny zástupci </w:t>
      </w:r>
      <w:r w:rsidR="002144DE" w:rsidRPr="002144DE">
        <w:rPr>
          <w:rFonts w:ascii="Arial" w:hAnsi="Arial" w:cs="Arial"/>
          <w:sz w:val="22"/>
          <w:szCs w:val="22"/>
        </w:rPr>
        <w:t>Objednatel</w:t>
      </w:r>
      <w:r w:rsidRPr="002144DE">
        <w:rPr>
          <w:rFonts w:ascii="Arial" w:hAnsi="Arial" w:cs="Arial"/>
          <w:sz w:val="22"/>
          <w:szCs w:val="22"/>
        </w:rPr>
        <w:t xml:space="preserve">e. </w:t>
      </w:r>
      <w:r w:rsidR="002144DE" w:rsidRPr="002144DE">
        <w:rPr>
          <w:rFonts w:ascii="Arial" w:hAnsi="Arial" w:cs="Arial"/>
          <w:sz w:val="22"/>
          <w:szCs w:val="22"/>
        </w:rPr>
        <w:t>Objednatel</w:t>
      </w:r>
      <w:r w:rsidRPr="002144DE">
        <w:rPr>
          <w:rFonts w:ascii="Arial" w:hAnsi="Arial" w:cs="Arial"/>
          <w:sz w:val="22"/>
          <w:szCs w:val="22"/>
        </w:rPr>
        <w:t xml:space="preserve"> je oprávněn vrátit faktury a konečnou fakturu do</w:t>
      </w:r>
      <w:r w:rsidR="000275C5" w:rsidRPr="002144DE">
        <w:rPr>
          <w:rFonts w:ascii="Arial" w:hAnsi="Arial" w:cs="Arial"/>
          <w:sz w:val="22"/>
          <w:szCs w:val="22"/>
        </w:rPr>
        <w:t xml:space="preserve"> </w:t>
      </w:r>
      <w:r w:rsidR="00F405FD">
        <w:rPr>
          <w:rFonts w:ascii="Arial" w:hAnsi="Arial" w:cs="Arial"/>
          <w:sz w:val="22"/>
          <w:szCs w:val="22"/>
        </w:rPr>
        <w:t xml:space="preserve">deseti </w:t>
      </w:r>
      <w:r w:rsidRPr="002144DE">
        <w:rPr>
          <w:rFonts w:ascii="Arial" w:hAnsi="Arial" w:cs="Arial"/>
          <w:sz w:val="22"/>
          <w:szCs w:val="22"/>
        </w:rPr>
        <w:t xml:space="preserve">pracovních dnů od doručení s písemným odůvodněním, neodpovídají-li smlouvě nebo není-li </w:t>
      </w:r>
      <w:r w:rsidR="000275C5" w:rsidRPr="002144DE">
        <w:rPr>
          <w:rFonts w:ascii="Arial" w:hAnsi="Arial" w:cs="Arial"/>
          <w:sz w:val="22"/>
          <w:szCs w:val="22"/>
        </w:rPr>
        <w:t>možné je zkontrolovat. Splatnost je určena podle čl. V</w:t>
      </w:r>
      <w:r w:rsidRPr="002144DE">
        <w:rPr>
          <w:rFonts w:ascii="Arial" w:hAnsi="Arial" w:cs="Arial"/>
          <w:sz w:val="22"/>
          <w:szCs w:val="22"/>
        </w:rPr>
        <w:t xml:space="preserve">I odst. 2 nebo 3, přičemž lhůta splatnosti se počítá ode dne doručení opravené faktury zmocněnému zástupci </w:t>
      </w:r>
      <w:r w:rsidR="002144DE" w:rsidRPr="002144DE">
        <w:rPr>
          <w:rFonts w:ascii="Arial" w:hAnsi="Arial" w:cs="Arial"/>
          <w:sz w:val="22"/>
          <w:szCs w:val="22"/>
        </w:rPr>
        <w:t>Objednatel</w:t>
      </w:r>
      <w:r w:rsidRPr="002144DE">
        <w:rPr>
          <w:rFonts w:ascii="Arial" w:hAnsi="Arial" w:cs="Arial"/>
          <w:sz w:val="22"/>
          <w:szCs w:val="22"/>
        </w:rPr>
        <w:t>e.</w:t>
      </w:r>
      <w:r w:rsidR="000275C5" w:rsidRPr="002144DE">
        <w:rPr>
          <w:rFonts w:ascii="Arial" w:hAnsi="Arial" w:cs="Arial"/>
          <w:sz w:val="22"/>
          <w:szCs w:val="22"/>
        </w:rPr>
        <w:t xml:space="preserve"> </w:t>
      </w:r>
    </w:p>
    <w:p w14:paraId="2BD01F1F" w14:textId="77777777" w:rsidR="00957A8C" w:rsidRPr="002144DE" w:rsidRDefault="00957A8C" w:rsidP="00EE72FB">
      <w:pPr>
        <w:suppressAutoHyphens/>
        <w:spacing w:line="276" w:lineRule="auto"/>
        <w:ind w:left="1068"/>
        <w:jc w:val="both"/>
        <w:rPr>
          <w:rFonts w:ascii="Arial" w:hAnsi="Arial" w:cs="Arial"/>
          <w:b/>
          <w:sz w:val="22"/>
          <w:szCs w:val="22"/>
        </w:rPr>
      </w:pPr>
    </w:p>
    <w:p w14:paraId="6A46B091" w14:textId="77777777" w:rsidR="00957A8C" w:rsidRPr="002144DE" w:rsidRDefault="00957A8C" w:rsidP="00EE72FB">
      <w:pPr>
        <w:numPr>
          <w:ilvl w:val="0"/>
          <w:numId w:val="6"/>
        </w:numPr>
        <w:suppressAutoHyphens/>
        <w:spacing w:line="276" w:lineRule="auto"/>
        <w:rPr>
          <w:rFonts w:ascii="Arial" w:hAnsi="Arial" w:cs="Arial"/>
          <w:b/>
          <w:sz w:val="22"/>
          <w:szCs w:val="22"/>
        </w:rPr>
      </w:pPr>
      <w:r>
        <w:rPr>
          <w:rFonts w:ascii="Arial" w:hAnsi="Arial" w:cs="Arial"/>
          <w:b/>
          <w:sz w:val="22"/>
          <w:szCs w:val="22"/>
        </w:rPr>
        <w:t>Pozastávka</w:t>
      </w:r>
      <w:r w:rsidR="00E140C6">
        <w:rPr>
          <w:rFonts w:ascii="Arial" w:hAnsi="Arial" w:cs="Arial"/>
          <w:b/>
          <w:sz w:val="22"/>
          <w:szCs w:val="22"/>
        </w:rPr>
        <w:t xml:space="preserve"> (zádržné)</w:t>
      </w:r>
    </w:p>
    <w:p w14:paraId="34F08F61" w14:textId="77777777" w:rsidR="00AD46D3" w:rsidRDefault="00675E2B" w:rsidP="00EE72FB">
      <w:pPr>
        <w:suppressAutoHyphens/>
        <w:spacing w:line="276" w:lineRule="auto"/>
        <w:ind w:left="708"/>
        <w:jc w:val="both"/>
        <w:rPr>
          <w:rFonts w:ascii="Arial" w:hAnsi="Arial" w:cs="Arial"/>
          <w:sz w:val="22"/>
          <w:szCs w:val="22"/>
        </w:rPr>
      </w:pPr>
      <w:r>
        <w:rPr>
          <w:rFonts w:ascii="Arial" w:hAnsi="Arial" w:cs="Arial"/>
          <w:sz w:val="22"/>
          <w:szCs w:val="22"/>
        </w:rPr>
        <w:t>P</w:t>
      </w:r>
      <w:r w:rsidR="00957A8C">
        <w:rPr>
          <w:rFonts w:ascii="Arial" w:hAnsi="Arial" w:cs="Arial"/>
          <w:sz w:val="22"/>
          <w:szCs w:val="22"/>
        </w:rPr>
        <w:t>ozastávkou</w:t>
      </w:r>
      <w:r>
        <w:rPr>
          <w:rFonts w:ascii="Arial" w:hAnsi="Arial" w:cs="Arial"/>
          <w:sz w:val="22"/>
          <w:szCs w:val="22"/>
        </w:rPr>
        <w:t xml:space="preserve"> </w:t>
      </w:r>
      <w:r w:rsidR="00E140C6">
        <w:rPr>
          <w:rFonts w:ascii="Arial" w:hAnsi="Arial" w:cs="Arial"/>
          <w:sz w:val="22"/>
          <w:szCs w:val="22"/>
        </w:rPr>
        <w:t xml:space="preserve">(zádržným) </w:t>
      </w:r>
      <w:r>
        <w:rPr>
          <w:rFonts w:ascii="Arial" w:hAnsi="Arial" w:cs="Arial"/>
          <w:sz w:val="22"/>
          <w:szCs w:val="22"/>
        </w:rPr>
        <w:t>se rozumí zadržená platba</w:t>
      </w:r>
      <w:r w:rsidR="00957A8C">
        <w:rPr>
          <w:rFonts w:ascii="Arial" w:hAnsi="Arial" w:cs="Arial"/>
          <w:sz w:val="22"/>
          <w:szCs w:val="22"/>
        </w:rPr>
        <w:t xml:space="preserve"> Objednatele</w:t>
      </w:r>
      <w:r w:rsidR="00E140C6">
        <w:rPr>
          <w:rFonts w:ascii="Arial" w:hAnsi="Arial" w:cs="Arial"/>
          <w:sz w:val="22"/>
          <w:szCs w:val="22"/>
        </w:rPr>
        <w:t xml:space="preserve"> ve výši 10% </w:t>
      </w:r>
      <w:r w:rsidR="006D7CE5">
        <w:rPr>
          <w:rFonts w:ascii="Arial" w:hAnsi="Arial" w:cs="Arial"/>
          <w:sz w:val="22"/>
          <w:szCs w:val="22"/>
        </w:rPr>
        <w:t xml:space="preserve">(včetně DPH) </w:t>
      </w:r>
      <w:r w:rsidR="00E140C6">
        <w:rPr>
          <w:rFonts w:ascii="Arial" w:hAnsi="Arial" w:cs="Arial"/>
          <w:sz w:val="22"/>
          <w:szCs w:val="22"/>
        </w:rPr>
        <w:t>z každé faktury</w:t>
      </w:r>
      <w:r w:rsidR="00957A8C">
        <w:rPr>
          <w:rFonts w:ascii="Arial" w:hAnsi="Arial" w:cs="Arial"/>
          <w:sz w:val="22"/>
          <w:szCs w:val="22"/>
        </w:rPr>
        <w:t>, která bude Objednatelem uvolněna a proplacena Zhotoviteli následujícím způsobem:</w:t>
      </w:r>
    </w:p>
    <w:p w14:paraId="0BB95AE0" w14:textId="77777777" w:rsidR="00AD46D3" w:rsidRDefault="00AD46D3" w:rsidP="00EE72FB">
      <w:pPr>
        <w:suppressAutoHyphens/>
        <w:spacing w:line="276" w:lineRule="auto"/>
        <w:ind w:left="708"/>
        <w:jc w:val="both"/>
        <w:rPr>
          <w:rFonts w:ascii="Arial" w:hAnsi="Arial" w:cs="Arial"/>
          <w:sz w:val="22"/>
          <w:szCs w:val="22"/>
        </w:rPr>
      </w:pPr>
    </w:p>
    <w:p w14:paraId="60E006A9" w14:textId="77777777" w:rsidR="00AD46D3" w:rsidRDefault="00AD46D3" w:rsidP="00EE72FB">
      <w:pPr>
        <w:numPr>
          <w:ilvl w:val="0"/>
          <w:numId w:val="39"/>
        </w:numPr>
        <w:spacing w:line="276" w:lineRule="auto"/>
        <w:jc w:val="both"/>
        <w:rPr>
          <w:rFonts w:ascii="Arial" w:hAnsi="Arial"/>
          <w:sz w:val="22"/>
        </w:rPr>
      </w:pPr>
      <w:r w:rsidRPr="00AD46D3">
        <w:rPr>
          <w:rFonts w:ascii="Arial" w:hAnsi="Arial"/>
          <w:sz w:val="22"/>
        </w:rPr>
        <w:t xml:space="preserve">První polovina </w:t>
      </w:r>
      <w:r>
        <w:rPr>
          <w:rFonts w:ascii="Arial" w:hAnsi="Arial"/>
          <w:sz w:val="22"/>
        </w:rPr>
        <w:t>Pozastávky</w:t>
      </w:r>
      <w:r w:rsidRPr="00AD46D3">
        <w:rPr>
          <w:rFonts w:ascii="Arial" w:hAnsi="Arial"/>
          <w:sz w:val="22"/>
        </w:rPr>
        <w:t xml:space="preserve">, tj. částka odpovídající 5% </w:t>
      </w:r>
      <w:r w:rsidR="007D6521">
        <w:rPr>
          <w:rFonts w:ascii="Arial" w:hAnsi="Arial"/>
          <w:sz w:val="22"/>
        </w:rPr>
        <w:t>c</w:t>
      </w:r>
      <w:r w:rsidRPr="00AD46D3">
        <w:rPr>
          <w:rFonts w:ascii="Arial" w:hAnsi="Arial"/>
          <w:sz w:val="22"/>
        </w:rPr>
        <w:t xml:space="preserve">eny </w:t>
      </w:r>
      <w:r w:rsidR="007D6521">
        <w:rPr>
          <w:rFonts w:ascii="Arial" w:hAnsi="Arial"/>
          <w:sz w:val="22"/>
        </w:rPr>
        <w:t>d</w:t>
      </w:r>
      <w:r w:rsidRPr="00AD46D3">
        <w:rPr>
          <w:rFonts w:ascii="Arial" w:hAnsi="Arial"/>
          <w:sz w:val="22"/>
        </w:rPr>
        <w:t xml:space="preserve">íla </w:t>
      </w:r>
      <w:r w:rsidR="00DF56D7">
        <w:rPr>
          <w:rFonts w:ascii="Arial" w:hAnsi="Arial"/>
          <w:sz w:val="22"/>
        </w:rPr>
        <w:t xml:space="preserve">s </w:t>
      </w:r>
      <w:r w:rsidRPr="00AD46D3">
        <w:rPr>
          <w:rFonts w:ascii="Arial" w:hAnsi="Arial"/>
          <w:sz w:val="22"/>
        </w:rPr>
        <w:t xml:space="preserve">DPH (či jeho nevyčerpaná část), bude uvolněna Zhotoviteli po úplném odstranění vad a nedodělků zjištěných v průběhu přejímacího řízení a uvedených v protokolu o předání a převzetí </w:t>
      </w:r>
      <w:r w:rsidR="007D6521">
        <w:rPr>
          <w:rFonts w:ascii="Arial" w:hAnsi="Arial"/>
          <w:sz w:val="22"/>
        </w:rPr>
        <w:t>d</w:t>
      </w:r>
      <w:r w:rsidRPr="00AD46D3">
        <w:rPr>
          <w:rFonts w:ascii="Arial" w:hAnsi="Arial"/>
          <w:sz w:val="22"/>
        </w:rPr>
        <w:t xml:space="preserve">íla a </w:t>
      </w:r>
      <w:r w:rsidR="00F71FD5">
        <w:rPr>
          <w:rFonts w:ascii="Arial" w:hAnsi="Arial"/>
          <w:sz w:val="22"/>
        </w:rPr>
        <w:t xml:space="preserve">po řádném vyklizení a předání staveniště Objednateli </w:t>
      </w:r>
      <w:r w:rsidR="006D7CE5">
        <w:rPr>
          <w:rFonts w:ascii="Arial" w:hAnsi="Arial"/>
          <w:sz w:val="22"/>
        </w:rPr>
        <w:t xml:space="preserve">a </w:t>
      </w:r>
      <w:r w:rsidRPr="00AD46D3">
        <w:rPr>
          <w:rFonts w:ascii="Arial" w:hAnsi="Arial"/>
          <w:sz w:val="22"/>
        </w:rPr>
        <w:t>to nejpozději do 30 dnů od potvrzení protokolu o odstranění všech vad a nedodělků</w:t>
      </w:r>
      <w:r w:rsidR="00F71FD5">
        <w:rPr>
          <w:rFonts w:ascii="Arial" w:hAnsi="Arial"/>
          <w:sz w:val="22"/>
        </w:rPr>
        <w:t xml:space="preserve"> a o předání stav</w:t>
      </w:r>
      <w:r w:rsidR="00087B6D">
        <w:rPr>
          <w:rFonts w:ascii="Arial" w:hAnsi="Arial"/>
          <w:sz w:val="22"/>
        </w:rPr>
        <w:t>e</w:t>
      </w:r>
      <w:r w:rsidR="00F71FD5">
        <w:rPr>
          <w:rFonts w:ascii="Arial" w:hAnsi="Arial"/>
          <w:sz w:val="22"/>
        </w:rPr>
        <w:t>niště</w:t>
      </w:r>
      <w:r w:rsidRPr="00AD46D3">
        <w:rPr>
          <w:rFonts w:ascii="Arial" w:hAnsi="Arial"/>
          <w:sz w:val="22"/>
        </w:rPr>
        <w:t>.</w:t>
      </w:r>
    </w:p>
    <w:p w14:paraId="0D6C5F95" w14:textId="77777777" w:rsidR="00AD46D3" w:rsidRPr="00AD46D3" w:rsidRDefault="00AD46D3" w:rsidP="00EE72FB">
      <w:pPr>
        <w:spacing w:line="276" w:lineRule="auto"/>
        <w:ind w:left="1068"/>
        <w:jc w:val="both"/>
        <w:rPr>
          <w:rFonts w:ascii="Arial" w:hAnsi="Arial"/>
          <w:sz w:val="22"/>
        </w:rPr>
      </w:pPr>
    </w:p>
    <w:p w14:paraId="119B96F9" w14:textId="77777777" w:rsidR="004F0001" w:rsidRDefault="00AD46D3" w:rsidP="00EE72FB">
      <w:pPr>
        <w:numPr>
          <w:ilvl w:val="0"/>
          <w:numId w:val="39"/>
        </w:numPr>
        <w:spacing w:line="276" w:lineRule="auto"/>
        <w:jc w:val="both"/>
        <w:rPr>
          <w:rFonts w:ascii="Arial" w:hAnsi="Arial"/>
          <w:sz w:val="22"/>
        </w:rPr>
      </w:pPr>
      <w:r w:rsidRPr="00AD46D3">
        <w:rPr>
          <w:rFonts w:ascii="Arial" w:hAnsi="Arial"/>
          <w:sz w:val="22"/>
        </w:rPr>
        <w:t xml:space="preserve">Druhá polovina </w:t>
      </w:r>
      <w:r>
        <w:rPr>
          <w:rFonts w:ascii="Arial" w:hAnsi="Arial"/>
          <w:sz w:val="22"/>
        </w:rPr>
        <w:t>Pozastávky</w:t>
      </w:r>
      <w:r w:rsidRPr="00AD46D3">
        <w:rPr>
          <w:rFonts w:ascii="Arial" w:hAnsi="Arial"/>
          <w:sz w:val="22"/>
        </w:rPr>
        <w:t xml:space="preserve">, tj. částka odpovídající 5% </w:t>
      </w:r>
      <w:r w:rsidR="007D6521">
        <w:rPr>
          <w:rFonts w:ascii="Arial" w:hAnsi="Arial"/>
          <w:sz w:val="22"/>
        </w:rPr>
        <w:t>c</w:t>
      </w:r>
      <w:r w:rsidRPr="00AD46D3">
        <w:rPr>
          <w:rFonts w:ascii="Arial" w:hAnsi="Arial"/>
          <w:sz w:val="22"/>
        </w:rPr>
        <w:t xml:space="preserve">eny </w:t>
      </w:r>
      <w:r w:rsidR="00087B6D">
        <w:rPr>
          <w:rFonts w:ascii="Arial" w:hAnsi="Arial"/>
          <w:sz w:val="22"/>
        </w:rPr>
        <w:t>d</w:t>
      </w:r>
      <w:r w:rsidRPr="00AD46D3">
        <w:rPr>
          <w:rFonts w:ascii="Arial" w:hAnsi="Arial"/>
          <w:sz w:val="22"/>
        </w:rPr>
        <w:t xml:space="preserve">íla </w:t>
      </w:r>
      <w:r w:rsidR="00DF56D7">
        <w:rPr>
          <w:rFonts w:ascii="Arial" w:hAnsi="Arial"/>
          <w:sz w:val="22"/>
        </w:rPr>
        <w:t xml:space="preserve">s </w:t>
      </w:r>
      <w:r w:rsidRPr="00AD46D3">
        <w:rPr>
          <w:rFonts w:ascii="Arial" w:hAnsi="Arial"/>
          <w:sz w:val="22"/>
        </w:rPr>
        <w:t xml:space="preserve">DPH (či jeho nevyčerpaná  část), bude uvolněna Zhotoviteli po předložení bankovní záruky v souladu s čl. X </w:t>
      </w:r>
      <w:r w:rsidR="00DF56D7">
        <w:rPr>
          <w:rFonts w:ascii="Arial" w:hAnsi="Arial"/>
          <w:sz w:val="22"/>
        </w:rPr>
        <w:t xml:space="preserve"> písm. b) </w:t>
      </w:r>
      <w:r w:rsidRPr="00AD46D3">
        <w:rPr>
          <w:rFonts w:ascii="Arial" w:hAnsi="Arial"/>
          <w:sz w:val="22"/>
        </w:rPr>
        <w:t xml:space="preserve"> této smlouvy. Nebude-li bankovní záruka předložena, bude </w:t>
      </w:r>
      <w:r w:rsidR="00DF56D7">
        <w:rPr>
          <w:rFonts w:ascii="Arial" w:hAnsi="Arial"/>
          <w:sz w:val="22"/>
        </w:rPr>
        <w:t>z</w:t>
      </w:r>
      <w:r w:rsidRPr="00AD46D3">
        <w:rPr>
          <w:rFonts w:ascii="Arial" w:hAnsi="Arial"/>
          <w:sz w:val="22"/>
        </w:rPr>
        <w:t>ádržné uvolněno po uplynutí šedesáti (60) měsíců běhu záruční doby, nejdříve však po odstranění všech vad uplatněných v průběhu šedesáti (60) měsíců záruční doby</w:t>
      </w:r>
      <w:r w:rsidR="006D7CE5">
        <w:rPr>
          <w:rFonts w:ascii="Arial" w:hAnsi="Arial"/>
          <w:sz w:val="22"/>
        </w:rPr>
        <w:t xml:space="preserve"> (bude-li však záruční doba prodloužena, pak bude zádržné uvolněno až po úplném uplynutí záruční doby)</w:t>
      </w:r>
      <w:r w:rsidR="00DF56D7">
        <w:rPr>
          <w:rFonts w:ascii="Arial" w:hAnsi="Arial"/>
          <w:sz w:val="22"/>
        </w:rPr>
        <w:t xml:space="preserve">. </w:t>
      </w:r>
    </w:p>
    <w:p w14:paraId="18FB78A5" w14:textId="77777777" w:rsidR="00AD46D3" w:rsidRDefault="00AD46D3" w:rsidP="00EE72FB">
      <w:pPr>
        <w:pStyle w:val="Odstavecseseznamem"/>
        <w:spacing w:line="276" w:lineRule="auto"/>
        <w:rPr>
          <w:rFonts w:ascii="Arial" w:hAnsi="Arial"/>
          <w:sz w:val="22"/>
        </w:rPr>
      </w:pPr>
    </w:p>
    <w:p w14:paraId="02500F89" w14:textId="77777777" w:rsidR="00DF56D7" w:rsidRDefault="00DF56D7" w:rsidP="00EE72FB">
      <w:pPr>
        <w:pStyle w:val="Odstavecseseznamem"/>
        <w:spacing w:line="276" w:lineRule="auto"/>
        <w:rPr>
          <w:rFonts w:ascii="Arial" w:hAnsi="Arial"/>
          <w:sz w:val="22"/>
        </w:rPr>
      </w:pPr>
      <w:r>
        <w:rPr>
          <w:rFonts w:ascii="Arial" w:hAnsi="Arial"/>
          <w:sz w:val="22"/>
        </w:rPr>
        <w:t xml:space="preserve">Zádržné může být Objednatelem </w:t>
      </w:r>
      <w:r w:rsidR="006D7CE5">
        <w:rPr>
          <w:rFonts w:ascii="Arial" w:hAnsi="Arial"/>
          <w:sz w:val="22"/>
        </w:rPr>
        <w:t xml:space="preserve">kdykoliv </w:t>
      </w:r>
      <w:r>
        <w:rPr>
          <w:rFonts w:ascii="Arial" w:hAnsi="Arial"/>
          <w:sz w:val="22"/>
        </w:rPr>
        <w:t>použito k uhrazení jakékoliv pohledávky Objednatele vůči Zhotoviteli</w:t>
      </w:r>
      <w:r w:rsidR="006D7CE5">
        <w:rPr>
          <w:rFonts w:ascii="Arial" w:hAnsi="Arial"/>
          <w:sz w:val="22"/>
        </w:rPr>
        <w:t xml:space="preserve"> (použití zádržného Objednatel pouze oznámí Zhotoviteli)</w:t>
      </w:r>
      <w:r>
        <w:rPr>
          <w:rFonts w:ascii="Arial" w:hAnsi="Arial"/>
          <w:sz w:val="22"/>
        </w:rPr>
        <w:t xml:space="preserve">. </w:t>
      </w:r>
    </w:p>
    <w:p w14:paraId="5470BA15" w14:textId="77777777" w:rsidR="00AD46D3" w:rsidRPr="00AD46D3" w:rsidRDefault="00AD46D3" w:rsidP="00EE72FB">
      <w:pPr>
        <w:spacing w:line="276" w:lineRule="auto"/>
        <w:ind w:left="1068"/>
        <w:jc w:val="both"/>
        <w:rPr>
          <w:rFonts w:ascii="Arial" w:hAnsi="Arial"/>
          <w:sz w:val="22"/>
        </w:rPr>
      </w:pPr>
    </w:p>
    <w:p w14:paraId="039FA422" w14:textId="77777777" w:rsidR="004F0001" w:rsidRPr="002144DE" w:rsidRDefault="004F0001" w:rsidP="00EE72FB">
      <w:pPr>
        <w:numPr>
          <w:ilvl w:val="0"/>
          <w:numId w:val="6"/>
        </w:numPr>
        <w:suppressAutoHyphens/>
        <w:spacing w:line="276" w:lineRule="auto"/>
        <w:rPr>
          <w:rFonts w:ascii="Arial" w:hAnsi="Arial" w:cs="Arial"/>
          <w:b/>
          <w:sz w:val="22"/>
          <w:szCs w:val="22"/>
        </w:rPr>
      </w:pPr>
      <w:r w:rsidRPr="002144DE">
        <w:rPr>
          <w:rFonts w:ascii="Arial" w:hAnsi="Arial" w:cs="Arial"/>
          <w:b/>
          <w:sz w:val="22"/>
          <w:szCs w:val="22"/>
        </w:rPr>
        <w:t>Smluvní úrok z prodlení</w:t>
      </w:r>
    </w:p>
    <w:p w14:paraId="1E685112" w14:textId="77777777" w:rsidR="00AF3905" w:rsidRDefault="004F0001" w:rsidP="00EE72FB">
      <w:pPr>
        <w:suppressAutoHyphens/>
        <w:spacing w:line="276" w:lineRule="auto"/>
        <w:ind w:left="708"/>
        <w:jc w:val="both"/>
        <w:rPr>
          <w:rFonts w:ascii="Arial" w:hAnsi="Arial" w:cs="Arial"/>
          <w:sz w:val="22"/>
          <w:szCs w:val="22"/>
        </w:rPr>
      </w:pPr>
      <w:r w:rsidRPr="002144DE">
        <w:rPr>
          <w:rFonts w:ascii="Arial" w:hAnsi="Arial" w:cs="Arial"/>
          <w:sz w:val="22"/>
          <w:szCs w:val="22"/>
        </w:rPr>
        <w:t xml:space="preserve">Smluvní strany se dohodly na smluvním úroku z prodlení </w:t>
      </w:r>
      <w:r w:rsidR="002144DE" w:rsidRPr="002144DE">
        <w:rPr>
          <w:rFonts w:ascii="Arial" w:hAnsi="Arial" w:cs="Arial"/>
          <w:sz w:val="22"/>
          <w:szCs w:val="22"/>
        </w:rPr>
        <w:t>Objednatel</w:t>
      </w:r>
      <w:r w:rsidRPr="002144DE">
        <w:rPr>
          <w:rFonts w:ascii="Arial" w:hAnsi="Arial" w:cs="Arial"/>
          <w:sz w:val="22"/>
          <w:szCs w:val="22"/>
        </w:rPr>
        <w:t>e s úhradou splatných plateb, který je sjed</w:t>
      </w:r>
      <w:r w:rsidR="0083245E" w:rsidRPr="002144DE">
        <w:rPr>
          <w:rFonts w:ascii="Arial" w:hAnsi="Arial" w:cs="Arial"/>
          <w:sz w:val="22"/>
          <w:szCs w:val="22"/>
        </w:rPr>
        <w:t>nán ve výši 0,</w:t>
      </w:r>
      <w:r w:rsidR="008C1051">
        <w:rPr>
          <w:rFonts w:ascii="Arial" w:hAnsi="Arial" w:cs="Arial"/>
          <w:sz w:val="22"/>
          <w:szCs w:val="22"/>
        </w:rPr>
        <w:t>0</w:t>
      </w:r>
      <w:r w:rsidR="00087B6D">
        <w:rPr>
          <w:rFonts w:ascii="Arial" w:hAnsi="Arial" w:cs="Arial"/>
          <w:sz w:val="22"/>
          <w:szCs w:val="22"/>
        </w:rPr>
        <w:t>2</w:t>
      </w:r>
      <w:r w:rsidR="008C1051">
        <w:rPr>
          <w:rFonts w:ascii="Arial" w:hAnsi="Arial" w:cs="Arial"/>
          <w:sz w:val="22"/>
          <w:szCs w:val="22"/>
        </w:rPr>
        <w:t xml:space="preserve"> </w:t>
      </w:r>
      <w:r w:rsidRPr="002144DE">
        <w:rPr>
          <w:rFonts w:ascii="Arial" w:hAnsi="Arial" w:cs="Arial"/>
          <w:sz w:val="22"/>
          <w:szCs w:val="22"/>
        </w:rPr>
        <w:t>% z dlužné částky za každý den prodlení.</w:t>
      </w:r>
    </w:p>
    <w:p w14:paraId="22FAD32B" w14:textId="77777777" w:rsidR="00AF3905" w:rsidRPr="00AF3905" w:rsidRDefault="00AF3905" w:rsidP="00EE72FB">
      <w:pPr>
        <w:suppressAutoHyphens/>
        <w:spacing w:line="276" w:lineRule="auto"/>
        <w:ind w:left="708"/>
        <w:jc w:val="both"/>
        <w:rPr>
          <w:rFonts w:ascii="Arial" w:hAnsi="Arial" w:cs="Arial"/>
          <w:sz w:val="22"/>
          <w:szCs w:val="22"/>
        </w:rPr>
      </w:pPr>
    </w:p>
    <w:p w14:paraId="0B83D1DF" w14:textId="77777777" w:rsidR="00AF3905" w:rsidRPr="00AF3905" w:rsidRDefault="00AF3905" w:rsidP="00EE72FB">
      <w:pPr>
        <w:numPr>
          <w:ilvl w:val="0"/>
          <w:numId w:val="6"/>
        </w:numPr>
        <w:suppressAutoHyphens/>
        <w:spacing w:line="276" w:lineRule="auto"/>
        <w:jc w:val="both"/>
        <w:rPr>
          <w:rFonts w:ascii="Arial" w:hAnsi="Arial" w:cs="Arial"/>
          <w:sz w:val="22"/>
          <w:szCs w:val="22"/>
        </w:rPr>
      </w:pPr>
      <w:r w:rsidRPr="00AF3905">
        <w:rPr>
          <w:rFonts w:ascii="Arial" w:hAnsi="Arial" w:cs="Arial"/>
          <w:b/>
          <w:sz w:val="22"/>
          <w:szCs w:val="22"/>
        </w:rPr>
        <w:t xml:space="preserve">Platba DPH </w:t>
      </w:r>
      <w:r w:rsidRPr="00AF3905">
        <w:rPr>
          <w:rFonts w:ascii="Arial" w:hAnsi="Arial" w:cs="Arial"/>
          <w:sz w:val="22"/>
          <w:szCs w:val="22"/>
        </w:rPr>
        <w:t xml:space="preserve"> </w:t>
      </w:r>
    </w:p>
    <w:p w14:paraId="5B1702CB" w14:textId="77777777" w:rsidR="007123D6" w:rsidRPr="00AF3905" w:rsidRDefault="007123D6" w:rsidP="00EE72FB">
      <w:pPr>
        <w:suppressAutoHyphens/>
        <w:spacing w:line="276" w:lineRule="auto"/>
        <w:ind w:left="708"/>
        <w:jc w:val="both"/>
        <w:rPr>
          <w:rFonts w:ascii="Arial" w:hAnsi="Arial" w:cs="Arial"/>
          <w:sz w:val="22"/>
          <w:szCs w:val="22"/>
        </w:rPr>
      </w:pPr>
      <w:r w:rsidRPr="00AF3905">
        <w:rPr>
          <w:rFonts w:ascii="Arial" w:hAnsi="Arial" w:cs="Arial"/>
          <w:sz w:val="22"/>
          <w:szCs w:val="22"/>
        </w:rPr>
        <w:t xml:space="preserve">Zhotovitel tímto výslovně prohlašuje, že je plátcem DPH podle zákona č. 235/2004 Sb. o dani </w:t>
      </w:r>
      <w:r w:rsidRPr="00AF3905">
        <w:rPr>
          <w:rFonts w:ascii="Arial" w:hAnsi="Arial" w:cs="Arial"/>
          <w:sz w:val="22"/>
          <w:szCs w:val="22"/>
        </w:rPr>
        <w:lastRenderedPageBreak/>
        <w:t xml:space="preserve">z přidané hodnoty, ve znění pozdějších právních předpisů. Zhotovitel se touto smlouvou zavazuje, že po dobu trvání této smlouvy oznámí </w:t>
      </w:r>
      <w:r w:rsidR="00AF3905">
        <w:rPr>
          <w:rFonts w:ascii="Arial" w:hAnsi="Arial" w:cs="Arial"/>
          <w:sz w:val="22"/>
          <w:szCs w:val="22"/>
        </w:rPr>
        <w:t>O</w:t>
      </w:r>
      <w:r w:rsidRPr="00AF3905">
        <w:rPr>
          <w:rFonts w:ascii="Arial" w:hAnsi="Arial" w:cs="Arial"/>
          <w:sz w:val="22"/>
          <w:szCs w:val="22"/>
        </w:rPr>
        <w:t>bjednateli bez zbytečného odkladu, nejpozději do sedmi dnů od zaregistrování u příslušného finančního úřadu</w:t>
      </w:r>
      <w:r w:rsidR="006D7CE5">
        <w:rPr>
          <w:rFonts w:ascii="Arial" w:hAnsi="Arial" w:cs="Arial"/>
          <w:sz w:val="22"/>
          <w:szCs w:val="22"/>
        </w:rPr>
        <w:t>,</w:t>
      </w:r>
      <w:r w:rsidRPr="00AF3905">
        <w:rPr>
          <w:rFonts w:ascii="Arial" w:hAnsi="Arial" w:cs="Arial"/>
          <w:sz w:val="22"/>
          <w:szCs w:val="22"/>
        </w:rPr>
        <w:t xml:space="preserve"> změnu v údaji o registraci k plátcovství DPH (ukončení registrace). Pro případ porušení této povinnosti nebo uvedení nesprávných údajů se </w:t>
      </w:r>
      <w:r w:rsidR="00AF3905">
        <w:rPr>
          <w:rFonts w:ascii="Arial" w:hAnsi="Arial" w:cs="Arial"/>
          <w:sz w:val="22"/>
          <w:szCs w:val="22"/>
        </w:rPr>
        <w:t>Z</w:t>
      </w:r>
      <w:r w:rsidRPr="00AF3905">
        <w:rPr>
          <w:rFonts w:ascii="Arial" w:hAnsi="Arial" w:cs="Arial"/>
          <w:sz w:val="22"/>
          <w:szCs w:val="22"/>
        </w:rPr>
        <w:t xml:space="preserve">hotovitel zavazuje uhradit </w:t>
      </w:r>
      <w:r w:rsidR="00AF3905">
        <w:rPr>
          <w:rFonts w:ascii="Arial" w:hAnsi="Arial" w:cs="Arial"/>
          <w:sz w:val="22"/>
          <w:szCs w:val="22"/>
        </w:rPr>
        <w:t>O</w:t>
      </w:r>
      <w:r w:rsidRPr="00AF3905">
        <w:rPr>
          <w:rFonts w:ascii="Arial" w:hAnsi="Arial" w:cs="Arial"/>
          <w:sz w:val="22"/>
          <w:szCs w:val="22"/>
        </w:rPr>
        <w:t xml:space="preserve">bjednateli škodu, která mu v důsledku porušení této povinnosti vznikne. </w:t>
      </w:r>
    </w:p>
    <w:p w14:paraId="1CD31B16" w14:textId="77777777" w:rsidR="00AF3905" w:rsidRDefault="007123D6" w:rsidP="00EE72FB">
      <w:pPr>
        <w:suppressAutoHyphens/>
        <w:spacing w:line="276" w:lineRule="auto"/>
        <w:ind w:left="708"/>
        <w:jc w:val="both"/>
        <w:rPr>
          <w:rFonts w:ascii="Arial" w:hAnsi="Arial" w:cs="Arial"/>
          <w:sz w:val="22"/>
          <w:szCs w:val="22"/>
        </w:rPr>
      </w:pPr>
      <w:r w:rsidRPr="00AF3905">
        <w:rPr>
          <w:rFonts w:ascii="Arial" w:hAnsi="Arial" w:cs="Arial"/>
          <w:sz w:val="22"/>
          <w:szCs w:val="22"/>
        </w:rPr>
        <w:t xml:space="preserve">Objednatel je oprávněn provést zajišťovací úhradu DPH přímo na účet příslušného finančního úřadu, jestliže se </w:t>
      </w:r>
      <w:r w:rsidR="00AF3905">
        <w:rPr>
          <w:rFonts w:ascii="Arial" w:hAnsi="Arial" w:cs="Arial"/>
          <w:sz w:val="22"/>
          <w:szCs w:val="22"/>
        </w:rPr>
        <w:t>Z</w:t>
      </w:r>
      <w:r w:rsidRPr="00AF3905">
        <w:rPr>
          <w:rFonts w:ascii="Arial" w:hAnsi="Arial" w:cs="Arial"/>
          <w:sz w:val="22"/>
          <w:szCs w:val="22"/>
        </w:rPr>
        <w:t xml:space="preserve">hotovitel stane ke dni uskutečnění zdanitelného plnění nespolehlivým plátcem ve smyslu § 106a zákona o DPH. V takovém případě pak není </w:t>
      </w:r>
      <w:r w:rsidR="00AF3905">
        <w:rPr>
          <w:rFonts w:ascii="Arial" w:hAnsi="Arial" w:cs="Arial"/>
          <w:sz w:val="22"/>
          <w:szCs w:val="22"/>
        </w:rPr>
        <w:t>O</w:t>
      </w:r>
      <w:r w:rsidRPr="00AF3905">
        <w:rPr>
          <w:rFonts w:ascii="Arial" w:hAnsi="Arial" w:cs="Arial"/>
          <w:sz w:val="22"/>
          <w:szCs w:val="22"/>
        </w:rPr>
        <w:t xml:space="preserve">bjednatel povinen uhradit částku odpovídající DPH </w:t>
      </w:r>
      <w:r w:rsidR="00AF3905">
        <w:rPr>
          <w:rFonts w:ascii="Arial" w:hAnsi="Arial" w:cs="Arial"/>
          <w:sz w:val="22"/>
          <w:szCs w:val="22"/>
        </w:rPr>
        <w:t>Z</w:t>
      </w:r>
      <w:r w:rsidRPr="00AF3905">
        <w:rPr>
          <w:rFonts w:ascii="Arial" w:hAnsi="Arial" w:cs="Arial"/>
          <w:sz w:val="22"/>
          <w:szCs w:val="22"/>
        </w:rPr>
        <w:t>hotoviteli.</w:t>
      </w:r>
    </w:p>
    <w:p w14:paraId="69C2DFB3" w14:textId="77777777" w:rsidR="00AF3905" w:rsidRDefault="00AF3905" w:rsidP="00EE72FB">
      <w:pPr>
        <w:suppressAutoHyphens/>
        <w:spacing w:line="276" w:lineRule="auto"/>
        <w:ind w:left="708"/>
        <w:jc w:val="both"/>
        <w:rPr>
          <w:rFonts w:ascii="Arial" w:hAnsi="Arial" w:cs="Arial"/>
          <w:sz w:val="22"/>
          <w:szCs w:val="22"/>
        </w:rPr>
      </w:pPr>
    </w:p>
    <w:p w14:paraId="740CC585" w14:textId="77777777" w:rsidR="007123D6" w:rsidRDefault="007123D6" w:rsidP="00EE72FB">
      <w:pPr>
        <w:suppressAutoHyphens/>
        <w:spacing w:line="276" w:lineRule="auto"/>
        <w:ind w:left="708"/>
        <w:jc w:val="both"/>
        <w:rPr>
          <w:rFonts w:ascii="Arial" w:hAnsi="Arial" w:cs="Arial"/>
          <w:sz w:val="22"/>
          <w:szCs w:val="22"/>
        </w:rPr>
      </w:pPr>
      <w:r w:rsidRPr="00AF3905">
        <w:rPr>
          <w:rFonts w:ascii="Arial" w:hAnsi="Arial" w:cs="Arial"/>
          <w:sz w:val="22"/>
          <w:szCs w:val="22"/>
        </w:rPr>
        <w:t xml:space="preserve">Veškeré platby dle této smlouvy budou </w:t>
      </w:r>
      <w:r w:rsidR="00AF3905">
        <w:rPr>
          <w:rFonts w:ascii="Arial" w:hAnsi="Arial" w:cs="Arial"/>
          <w:sz w:val="22"/>
          <w:szCs w:val="22"/>
        </w:rPr>
        <w:t>O</w:t>
      </w:r>
      <w:r w:rsidRPr="00AF3905">
        <w:rPr>
          <w:rFonts w:ascii="Arial" w:hAnsi="Arial" w:cs="Arial"/>
          <w:sz w:val="22"/>
          <w:szCs w:val="22"/>
        </w:rPr>
        <w:t xml:space="preserve">bjednatelem placeny na účet </w:t>
      </w:r>
      <w:r w:rsidR="00AF3905">
        <w:rPr>
          <w:rFonts w:ascii="Arial" w:hAnsi="Arial" w:cs="Arial"/>
          <w:sz w:val="22"/>
          <w:szCs w:val="22"/>
        </w:rPr>
        <w:t>Z</w:t>
      </w:r>
      <w:r w:rsidRPr="00AF3905">
        <w:rPr>
          <w:rFonts w:ascii="Arial" w:hAnsi="Arial" w:cs="Arial"/>
          <w:sz w:val="22"/>
          <w:szCs w:val="22"/>
        </w:rPr>
        <w:t xml:space="preserve">hotovitele uvedený ve faktuře. Zhotovitel prohlašuje, že jeho bankovní účet uvedený ve faktuře bude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w:t>
      </w:r>
      <w:r w:rsidR="00AF3905">
        <w:rPr>
          <w:rFonts w:ascii="Arial" w:hAnsi="Arial" w:cs="Arial"/>
          <w:sz w:val="22"/>
          <w:szCs w:val="22"/>
        </w:rPr>
        <w:t>Z</w:t>
      </w:r>
      <w:r w:rsidRPr="00AF3905">
        <w:rPr>
          <w:rFonts w:ascii="Arial" w:hAnsi="Arial" w:cs="Arial"/>
          <w:sz w:val="22"/>
          <w:szCs w:val="22"/>
        </w:rPr>
        <w:t xml:space="preserve">hotovitel bez zbytečného odkladu písemně informovat </w:t>
      </w:r>
      <w:r w:rsidR="00AF3905">
        <w:rPr>
          <w:rFonts w:ascii="Arial" w:hAnsi="Arial" w:cs="Arial"/>
          <w:sz w:val="22"/>
          <w:szCs w:val="22"/>
        </w:rPr>
        <w:t>O</w:t>
      </w:r>
      <w:r w:rsidRPr="00AF3905">
        <w:rPr>
          <w:rFonts w:ascii="Arial" w:hAnsi="Arial" w:cs="Arial"/>
          <w:sz w:val="22"/>
          <w:szCs w:val="22"/>
        </w:rPr>
        <w:t>bjednatele o takové změně. Vzhledem k tomu, že dle ust. § 109 odst. 2 písm. c) zákona o DPH ručí příjemce zdanitelného plnění za nezaplacenou daň z tohoto plnění, pokud je úplata za toto plnění poskytnuta zcela nebo zčásti bezhotovostním převodem na jiný účet</w:t>
      </w:r>
      <w:r w:rsidR="006D7CE5">
        <w:rPr>
          <w:rFonts w:ascii="Arial" w:hAnsi="Arial" w:cs="Arial"/>
          <w:sz w:val="22"/>
          <w:szCs w:val="22"/>
        </w:rPr>
        <w:t>,</w:t>
      </w:r>
      <w:r w:rsidRPr="00AF3905">
        <w:rPr>
          <w:rFonts w:ascii="Arial" w:hAnsi="Arial" w:cs="Arial"/>
          <w:sz w:val="22"/>
          <w:szCs w:val="22"/>
        </w:rPr>
        <w:t xml:space="preserve"> než účet poskytovatele zdanitelného plnění, který je správcem daně zveřejněn způsobem umožňujícím dálkový přístup, provede </w:t>
      </w:r>
      <w:r w:rsidR="00AF3905">
        <w:rPr>
          <w:rFonts w:ascii="Arial" w:hAnsi="Arial" w:cs="Arial"/>
          <w:sz w:val="22"/>
          <w:szCs w:val="22"/>
        </w:rPr>
        <w:t>O</w:t>
      </w:r>
      <w:r w:rsidRPr="00AF3905">
        <w:rPr>
          <w:rFonts w:ascii="Arial" w:hAnsi="Arial" w:cs="Arial"/>
          <w:sz w:val="22"/>
          <w:szCs w:val="22"/>
        </w:rPr>
        <w:t xml:space="preserve">bjednatel úhradu ceny plnění pouze na účet, který je účtem zveřejněným ve smyslu ust. § 96 zákona o DPH. Pokud se kdykoliv ukáže, že účet </w:t>
      </w:r>
      <w:r w:rsidR="00AF3905">
        <w:rPr>
          <w:rFonts w:ascii="Arial" w:hAnsi="Arial" w:cs="Arial"/>
          <w:sz w:val="22"/>
          <w:szCs w:val="22"/>
        </w:rPr>
        <w:t>Z</w:t>
      </w:r>
      <w:r w:rsidRPr="00AF3905">
        <w:rPr>
          <w:rFonts w:ascii="Arial" w:hAnsi="Arial" w:cs="Arial"/>
          <w:sz w:val="22"/>
          <w:szCs w:val="22"/>
        </w:rPr>
        <w:t xml:space="preserve">hotovitele, na který </w:t>
      </w:r>
      <w:r w:rsidR="00AF3905">
        <w:rPr>
          <w:rFonts w:ascii="Arial" w:hAnsi="Arial" w:cs="Arial"/>
          <w:sz w:val="22"/>
          <w:szCs w:val="22"/>
        </w:rPr>
        <w:t>Z</w:t>
      </w:r>
      <w:r w:rsidRPr="00AF3905">
        <w:rPr>
          <w:rFonts w:ascii="Arial" w:hAnsi="Arial" w:cs="Arial"/>
          <w:sz w:val="22"/>
          <w:szCs w:val="22"/>
        </w:rPr>
        <w:t xml:space="preserve">hotovitel požaduje provést úhradu ceny </w:t>
      </w:r>
      <w:r w:rsidR="00AF3905">
        <w:rPr>
          <w:rFonts w:ascii="Arial" w:hAnsi="Arial" w:cs="Arial"/>
          <w:sz w:val="22"/>
          <w:szCs w:val="22"/>
        </w:rPr>
        <w:t>díla</w:t>
      </w:r>
      <w:r w:rsidRPr="00AF3905">
        <w:rPr>
          <w:rFonts w:ascii="Arial" w:hAnsi="Arial" w:cs="Arial"/>
          <w:sz w:val="22"/>
          <w:szCs w:val="22"/>
        </w:rPr>
        <w:t xml:space="preserve">, není zveřejněným účtem, není </w:t>
      </w:r>
      <w:r w:rsidR="00AF3905">
        <w:rPr>
          <w:rFonts w:ascii="Arial" w:hAnsi="Arial" w:cs="Arial"/>
          <w:sz w:val="22"/>
          <w:szCs w:val="22"/>
        </w:rPr>
        <w:t>O</w:t>
      </w:r>
      <w:r w:rsidRPr="00AF3905">
        <w:rPr>
          <w:rFonts w:ascii="Arial" w:hAnsi="Arial" w:cs="Arial"/>
          <w:sz w:val="22"/>
          <w:szCs w:val="22"/>
        </w:rPr>
        <w:t xml:space="preserve">bjednatel povinen úhradu ceny </w:t>
      </w:r>
      <w:r w:rsidR="00AF3905">
        <w:rPr>
          <w:rFonts w:ascii="Arial" w:hAnsi="Arial" w:cs="Arial"/>
          <w:sz w:val="22"/>
          <w:szCs w:val="22"/>
        </w:rPr>
        <w:t xml:space="preserve">díla </w:t>
      </w:r>
      <w:r w:rsidRPr="00AF3905">
        <w:rPr>
          <w:rFonts w:ascii="Arial" w:hAnsi="Arial" w:cs="Arial"/>
          <w:sz w:val="22"/>
          <w:szCs w:val="22"/>
        </w:rPr>
        <w:t xml:space="preserve">na takový účet provést; v takovém případě se nejedná o prodlení se zaplacením na straně </w:t>
      </w:r>
      <w:r w:rsidR="00AF3905">
        <w:rPr>
          <w:rFonts w:ascii="Arial" w:hAnsi="Arial" w:cs="Arial"/>
          <w:sz w:val="22"/>
          <w:szCs w:val="22"/>
        </w:rPr>
        <w:t>O</w:t>
      </w:r>
      <w:r w:rsidRPr="00AF3905">
        <w:rPr>
          <w:rFonts w:ascii="Arial" w:hAnsi="Arial" w:cs="Arial"/>
          <w:sz w:val="22"/>
          <w:szCs w:val="22"/>
        </w:rPr>
        <w:t>bjednatele.</w:t>
      </w:r>
    </w:p>
    <w:p w14:paraId="290263F2" w14:textId="77777777" w:rsidR="00B66A40" w:rsidRDefault="00B66A40" w:rsidP="00EE72FB">
      <w:pPr>
        <w:suppressAutoHyphens/>
        <w:spacing w:line="276" w:lineRule="auto"/>
        <w:ind w:left="708"/>
        <w:jc w:val="both"/>
        <w:rPr>
          <w:rFonts w:ascii="Arial" w:hAnsi="Arial" w:cs="Arial"/>
          <w:sz w:val="22"/>
          <w:szCs w:val="22"/>
        </w:rPr>
      </w:pPr>
    </w:p>
    <w:p w14:paraId="5BC112A7" w14:textId="77777777" w:rsidR="00B66A40" w:rsidRPr="00AF3905" w:rsidRDefault="00B66A40" w:rsidP="00EE72FB">
      <w:pPr>
        <w:suppressAutoHyphens/>
        <w:spacing w:line="276" w:lineRule="auto"/>
        <w:ind w:left="708"/>
        <w:jc w:val="both"/>
        <w:rPr>
          <w:rFonts w:ascii="Arial" w:hAnsi="Arial" w:cs="Arial"/>
          <w:sz w:val="22"/>
          <w:szCs w:val="22"/>
        </w:rPr>
      </w:pPr>
      <w:r>
        <w:rPr>
          <w:rFonts w:ascii="Arial" w:hAnsi="Arial" w:cs="Arial"/>
          <w:sz w:val="22"/>
          <w:szCs w:val="22"/>
        </w:rPr>
        <w:t xml:space="preserve">Smluvní strany však ujednávají, že pokud by na plnění z této smlouvy měl být aplikován </w:t>
      </w:r>
      <w:r w:rsidRPr="00886C98">
        <w:rPr>
          <w:rFonts w:ascii="Arial" w:hAnsi="Arial" w:cs="Arial"/>
          <w:sz w:val="22"/>
          <w:szCs w:val="22"/>
        </w:rPr>
        <w:t>§92e zákona č.235/2004 Sb., zákon o DPH, v platném znění</w:t>
      </w:r>
      <w:r>
        <w:rPr>
          <w:rFonts w:ascii="Arial" w:hAnsi="Arial" w:cs="Arial"/>
          <w:sz w:val="22"/>
          <w:szCs w:val="22"/>
        </w:rPr>
        <w:t xml:space="preserve">, pak bude </w:t>
      </w:r>
      <w:r w:rsidRPr="00886C98">
        <w:rPr>
          <w:rFonts w:ascii="Arial" w:hAnsi="Arial" w:cs="Arial"/>
          <w:sz w:val="22"/>
          <w:szCs w:val="22"/>
        </w:rPr>
        <w:t>DPH vypořádána v režimu přenesené daňové povinnosti dle §92e zákona č.235/2004 Sb., zákon o DPH</w:t>
      </w:r>
      <w:r>
        <w:rPr>
          <w:rFonts w:ascii="Arial" w:hAnsi="Arial" w:cs="Arial"/>
          <w:sz w:val="22"/>
          <w:szCs w:val="22"/>
        </w:rPr>
        <w:t xml:space="preserve"> (včetně DPH ze zádržného)</w:t>
      </w:r>
      <w:r w:rsidRPr="00886C98">
        <w:rPr>
          <w:rFonts w:ascii="Arial" w:hAnsi="Arial" w:cs="Arial"/>
          <w:sz w:val="22"/>
          <w:szCs w:val="22"/>
        </w:rPr>
        <w:t>.</w:t>
      </w:r>
    </w:p>
    <w:p w14:paraId="18F58569" w14:textId="77777777" w:rsidR="007123D6" w:rsidRPr="002144DE" w:rsidRDefault="007123D6" w:rsidP="00EE72FB">
      <w:pPr>
        <w:suppressAutoHyphens/>
        <w:spacing w:line="276" w:lineRule="auto"/>
        <w:ind w:left="720"/>
        <w:jc w:val="both"/>
        <w:rPr>
          <w:rFonts w:ascii="Arial" w:hAnsi="Arial" w:cs="Arial"/>
          <w:sz w:val="22"/>
          <w:szCs w:val="22"/>
        </w:rPr>
      </w:pPr>
    </w:p>
    <w:p w14:paraId="1E0BC079" w14:textId="77777777" w:rsidR="0083245E" w:rsidRPr="002144DE" w:rsidRDefault="0083245E" w:rsidP="00EE72FB">
      <w:pPr>
        <w:suppressAutoHyphens/>
        <w:spacing w:line="276" w:lineRule="auto"/>
        <w:rPr>
          <w:rFonts w:ascii="Arial" w:hAnsi="Arial" w:cs="Arial"/>
          <w:b/>
          <w:sz w:val="22"/>
          <w:szCs w:val="22"/>
        </w:rPr>
      </w:pPr>
    </w:p>
    <w:p w14:paraId="43E3A5B1" w14:textId="77777777" w:rsidR="004F0001" w:rsidRPr="002144DE" w:rsidRDefault="0083245E" w:rsidP="00EE72FB">
      <w:pPr>
        <w:suppressAutoHyphens/>
        <w:spacing w:line="276" w:lineRule="auto"/>
        <w:ind w:left="360"/>
        <w:rPr>
          <w:rFonts w:ascii="Arial" w:hAnsi="Arial" w:cs="Arial"/>
          <w:b/>
          <w:sz w:val="22"/>
          <w:szCs w:val="22"/>
        </w:rPr>
      </w:pPr>
      <w:r w:rsidRPr="002144DE">
        <w:rPr>
          <w:rFonts w:ascii="Arial" w:hAnsi="Arial" w:cs="Arial"/>
          <w:b/>
          <w:sz w:val="22"/>
          <w:szCs w:val="22"/>
        </w:rPr>
        <w:t>V</w:t>
      </w:r>
      <w:r w:rsidR="004F0001" w:rsidRPr="002144DE">
        <w:rPr>
          <w:rFonts w:ascii="Arial" w:hAnsi="Arial" w:cs="Arial"/>
          <w:b/>
          <w:sz w:val="22"/>
          <w:szCs w:val="22"/>
        </w:rPr>
        <w:t>II. ZPŮSOB KOMUNIKACE SMLUVNÍCH STRAN</w:t>
      </w:r>
    </w:p>
    <w:p w14:paraId="0F5858F0" w14:textId="77777777" w:rsidR="004F0001" w:rsidRPr="002144DE" w:rsidRDefault="004F0001" w:rsidP="00EE72FB">
      <w:pPr>
        <w:suppressAutoHyphens/>
        <w:spacing w:line="276" w:lineRule="auto"/>
        <w:ind w:left="360"/>
        <w:rPr>
          <w:rFonts w:ascii="Arial" w:hAnsi="Arial" w:cs="Arial"/>
          <w:b/>
          <w:sz w:val="22"/>
          <w:szCs w:val="22"/>
        </w:rPr>
      </w:pPr>
    </w:p>
    <w:p w14:paraId="4B58964D" w14:textId="77777777" w:rsidR="004F0001" w:rsidRPr="002144DE" w:rsidRDefault="004F0001" w:rsidP="00EE72FB">
      <w:pPr>
        <w:numPr>
          <w:ilvl w:val="0"/>
          <w:numId w:val="17"/>
        </w:numPr>
        <w:suppressAutoHyphens/>
        <w:spacing w:line="276" w:lineRule="auto"/>
        <w:rPr>
          <w:rFonts w:ascii="Arial" w:hAnsi="Arial" w:cs="Arial"/>
          <w:sz w:val="22"/>
          <w:szCs w:val="22"/>
        </w:rPr>
      </w:pPr>
      <w:r w:rsidRPr="002144DE">
        <w:rPr>
          <w:rFonts w:ascii="Arial" w:hAnsi="Arial" w:cs="Arial"/>
          <w:b/>
          <w:sz w:val="22"/>
          <w:szCs w:val="22"/>
        </w:rPr>
        <w:t>Forma komunikace</w:t>
      </w:r>
    </w:p>
    <w:p w14:paraId="208ADAC5" w14:textId="77777777" w:rsidR="00285911" w:rsidRDefault="006D7CE5" w:rsidP="00EE72FB">
      <w:pPr>
        <w:suppressAutoHyphens/>
        <w:spacing w:line="276" w:lineRule="auto"/>
        <w:ind w:left="708"/>
        <w:jc w:val="both"/>
        <w:rPr>
          <w:rFonts w:ascii="Arial" w:hAnsi="Arial" w:cs="Arial"/>
          <w:sz w:val="22"/>
          <w:szCs w:val="22"/>
        </w:rPr>
      </w:pPr>
      <w:r>
        <w:rPr>
          <w:rFonts w:ascii="Arial" w:hAnsi="Arial" w:cs="Arial"/>
          <w:sz w:val="22"/>
          <w:szCs w:val="22"/>
        </w:rPr>
        <w:t xml:space="preserve">Smluvní strany vzájemně komunikují </w:t>
      </w:r>
      <w:r w:rsidR="00285911">
        <w:rPr>
          <w:rFonts w:ascii="Arial" w:hAnsi="Arial" w:cs="Arial"/>
          <w:sz w:val="22"/>
          <w:szCs w:val="22"/>
        </w:rPr>
        <w:t xml:space="preserve">při účasti na kontrolních dnech, </w:t>
      </w:r>
      <w:r w:rsidR="00464A9A">
        <w:rPr>
          <w:rFonts w:ascii="Arial" w:hAnsi="Arial" w:cs="Arial"/>
          <w:sz w:val="22"/>
          <w:szCs w:val="22"/>
        </w:rPr>
        <w:t xml:space="preserve">ze </w:t>
      </w:r>
      <w:r w:rsidR="00285911">
        <w:rPr>
          <w:rFonts w:ascii="Arial" w:hAnsi="Arial" w:cs="Arial"/>
          <w:sz w:val="22"/>
          <w:szCs w:val="22"/>
        </w:rPr>
        <w:t>kterých je pořizován zápis</w:t>
      </w:r>
      <w:r w:rsidR="00464A9A">
        <w:rPr>
          <w:rFonts w:ascii="Arial" w:hAnsi="Arial" w:cs="Arial"/>
          <w:sz w:val="22"/>
          <w:szCs w:val="22"/>
        </w:rPr>
        <w:t>,</w:t>
      </w:r>
      <w:r w:rsidR="00285911">
        <w:rPr>
          <w:rFonts w:ascii="Arial" w:hAnsi="Arial" w:cs="Arial"/>
          <w:sz w:val="22"/>
          <w:szCs w:val="22"/>
        </w:rPr>
        <w:t xml:space="preserve"> </w:t>
      </w:r>
      <w:r w:rsidR="00464A9A">
        <w:rPr>
          <w:rFonts w:ascii="Arial" w:hAnsi="Arial" w:cs="Arial"/>
          <w:sz w:val="22"/>
          <w:szCs w:val="22"/>
        </w:rPr>
        <w:t>písemně doručením na adresu Objednatele</w:t>
      </w:r>
      <w:r>
        <w:rPr>
          <w:rFonts w:ascii="Arial" w:hAnsi="Arial" w:cs="Arial"/>
          <w:sz w:val="22"/>
          <w:szCs w:val="22"/>
        </w:rPr>
        <w:t xml:space="preserve"> či Zhotovitele</w:t>
      </w:r>
      <w:r w:rsidR="00464A9A">
        <w:rPr>
          <w:rFonts w:ascii="Arial" w:hAnsi="Arial" w:cs="Arial"/>
          <w:sz w:val="22"/>
          <w:szCs w:val="22"/>
        </w:rPr>
        <w:t xml:space="preserve">, </w:t>
      </w:r>
      <w:r w:rsidR="006E715E">
        <w:rPr>
          <w:rFonts w:ascii="Arial" w:hAnsi="Arial" w:cs="Arial"/>
          <w:sz w:val="22"/>
          <w:szCs w:val="22"/>
        </w:rPr>
        <w:t xml:space="preserve">případně </w:t>
      </w:r>
      <w:r w:rsidR="00464A9A">
        <w:rPr>
          <w:rFonts w:ascii="Arial" w:hAnsi="Arial" w:cs="Arial"/>
          <w:sz w:val="22"/>
          <w:szCs w:val="22"/>
        </w:rPr>
        <w:t>zápisem do stavebního deníku.</w:t>
      </w:r>
    </w:p>
    <w:p w14:paraId="09F78665" w14:textId="77777777" w:rsidR="00285911" w:rsidRDefault="00285911" w:rsidP="00EE72FB">
      <w:pPr>
        <w:suppressAutoHyphens/>
        <w:spacing w:line="276" w:lineRule="auto"/>
        <w:ind w:left="708"/>
        <w:jc w:val="both"/>
        <w:rPr>
          <w:rFonts w:ascii="Arial" w:hAnsi="Arial" w:cs="Arial"/>
          <w:sz w:val="22"/>
          <w:szCs w:val="22"/>
        </w:rPr>
      </w:pPr>
    </w:p>
    <w:p w14:paraId="77EB8776" w14:textId="77777777" w:rsidR="00285911" w:rsidRDefault="00285911" w:rsidP="00EE72FB">
      <w:pPr>
        <w:suppressAutoHyphens/>
        <w:spacing w:line="276" w:lineRule="auto"/>
        <w:ind w:left="708"/>
        <w:jc w:val="both"/>
        <w:rPr>
          <w:rFonts w:ascii="Arial" w:hAnsi="Arial" w:cs="Arial"/>
          <w:sz w:val="22"/>
          <w:szCs w:val="22"/>
        </w:rPr>
      </w:pPr>
      <w:r>
        <w:rPr>
          <w:rFonts w:ascii="Arial" w:hAnsi="Arial" w:cs="Arial"/>
          <w:sz w:val="22"/>
          <w:szCs w:val="22"/>
        </w:rPr>
        <w:t>Mimo kontrolní dny komunikuj</w:t>
      </w:r>
      <w:r w:rsidR="00A31EBE">
        <w:rPr>
          <w:rFonts w:ascii="Arial" w:hAnsi="Arial" w:cs="Arial"/>
          <w:sz w:val="22"/>
          <w:szCs w:val="22"/>
        </w:rPr>
        <w:t xml:space="preserve">í smluvní strany </w:t>
      </w:r>
      <w:r>
        <w:rPr>
          <w:rFonts w:ascii="Arial" w:hAnsi="Arial" w:cs="Arial"/>
          <w:sz w:val="22"/>
          <w:szCs w:val="22"/>
        </w:rPr>
        <w:t>písemně prostřednictvím osob uvedených v záhlaví této smlouvy, pokud není uvedenými osobami zvolen pro vzájemnou komunikaci zástupce.</w:t>
      </w:r>
      <w:r w:rsidR="00DF56D7">
        <w:rPr>
          <w:rFonts w:ascii="Arial" w:hAnsi="Arial" w:cs="Arial"/>
          <w:sz w:val="22"/>
          <w:szCs w:val="22"/>
        </w:rPr>
        <w:t xml:space="preserve"> Osoby uvedené v záhlaví této smlouvy </w:t>
      </w:r>
      <w:r w:rsidR="006D58E6">
        <w:rPr>
          <w:rFonts w:ascii="Arial" w:hAnsi="Arial" w:cs="Arial"/>
          <w:sz w:val="22"/>
          <w:szCs w:val="22"/>
        </w:rPr>
        <w:t xml:space="preserve">je Objednatel oprávněn jednostranně kdykoliv měnit či doplňovat písemným oznámením Zhotoviteli. </w:t>
      </w:r>
    </w:p>
    <w:p w14:paraId="21B8B19B" w14:textId="77777777" w:rsidR="004F0001" w:rsidRPr="002144DE" w:rsidRDefault="004F0001" w:rsidP="00EE72FB">
      <w:pPr>
        <w:suppressAutoHyphens/>
        <w:spacing w:line="276" w:lineRule="auto"/>
        <w:ind w:left="708"/>
        <w:rPr>
          <w:rFonts w:ascii="Arial" w:hAnsi="Arial" w:cs="Arial"/>
          <w:sz w:val="22"/>
          <w:szCs w:val="22"/>
        </w:rPr>
      </w:pPr>
    </w:p>
    <w:p w14:paraId="458244F9" w14:textId="77777777" w:rsidR="004F0001" w:rsidRPr="002144DE" w:rsidRDefault="004F0001" w:rsidP="00EE72FB">
      <w:pPr>
        <w:numPr>
          <w:ilvl w:val="0"/>
          <w:numId w:val="17"/>
        </w:numPr>
        <w:suppressAutoHyphens/>
        <w:spacing w:line="276" w:lineRule="auto"/>
        <w:rPr>
          <w:rFonts w:ascii="Arial" w:hAnsi="Arial" w:cs="Arial"/>
          <w:sz w:val="22"/>
          <w:szCs w:val="22"/>
        </w:rPr>
      </w:pPr>
      <w:r w:rsidRPr="002144DE">
        <w:rPr>
          <w:rFonts w:ascii="Arial" w:hAnsi="Arial" w:cs="Arial"/>
          <w:b/>
          <w:sz w:val="22"/>
          <w:szCs w:val="22"/>
        </w:rPr>
        <w:t>Způsob doručování</w:t>
      </w:r>
    </w:p>
    <w:p w14:paraId="319CF11B" w14:textId="77777777" w:rsidR="004F0001" w:rsidRPr="002144DE" w:rsidRDefault="004F0001" w:rsidP="00EE72FB">
      <w:pPr>
        <w:suppressAutoHyphens/>
        <w:spacing w:line="276" w:lineRule="auto"/>
        <w:ind w:left="708"/>
        <w:jc w:val="both"/>
        <w:rPr>
          <w:rFonts w:ascii="Arial" w:hAnsi="Arial" w:cs="Arial"/>
          <w:sz w:val="22"/>
          <w:szCs w:val="22"/>
        </w:rPr>
      </w:pPr>
      <w:r w:rsidRPr="002144DE">
        <w:rPr>
          <w:rFonts w:ascii="Arial" w:hAnsi="Arial" w:cs="Arial"/>
          <w:sz w:val="22"/>
          <w:szCs w:val="22"/>
        </w:rPr>
        <w:t xml:space="preserve">Smluvní strany se dohodly, že pro doručování budou používány adresy a kontaktní údaje uvedené v tomto článku smlouvy, případně jiné adresy a kontaktní údaje sdělené si </w:t>
      </w:r>
      <w:r w:rsidR="006D58E6">
        <w:rPr>
          <w:rFonts w:ascii="Arial" w:hAnsi="Arial" w:cs="Arial"/>
          <w:sz w:val="22"/>
          <w:szCs w:val="22"/>
        </w:rPr>
        <w:t xml:space="preserve">následně </w:t>
      </w:r>
      <w:r w:rsidRPr="002144DE">
        <w:rPr>
          <w:rFonts w:ascii="Arial" w:hAnsi="Arial" w:cs="Arial"/>
          <w:sz w:val="22"/>
          <w:szCs w:val="22"/>
        </w:rPr>
        <w:lastRenderedPageBreak/>
        <w:t>smluvními stranami závazným způsobem</w:t>
      </w:r>
      <w:r w:rsidR="006D58E6">
        <w:rPr>
          <w:rFonts w:ascii="Arial" w:hAnsi="Arial" w:cs="Arial"/>
          <w:sz w:val="22"/>
          <w:szCs w:val="22"/>
        </w:rPr>
        <w:t xml:space="preserve"> (písemně)</w:t>
      </w:r>
      <w:r w:rsidRPr="002144DE">
        <w:rPr>
          <w:rFonts w:ascii="Arial" w:hAnsi="Arial" w:cs="Arial"/>
          <w:sz w:val="22"/>
          <w:szCs w:val="22"/>
        </w:rPr>
        <w:t xml:space="preserve">. </w:t>
      </w:r>
      <w:r w:rsidR="006D58E6">
        <w:rPr>
          <w:rFonts w:ascii="Arial" w:hAnsi="Arial" w:cs="Arial"/>
          <w:sz w:val="22"/>
          <w:szCs w:val="22"/>
        </w:rPr>
        <w:t xml:space="preserve">K okamžiku podpisu smlouvy jsou doručovací údaje tyto : </w:t>
      </w:r>
    </w:p>
    <w:p w14:paraId="6CDA5AD1" w14:textId="77777777" w:rsidR="004F0001" w:rsidRPr="002144DE" w:rsidRDefault="004F0001" w:rsidP="00EE72FB">
      <w:pPr>
        <w:suppressAutoHyphens/>
        <w:spacing w:line="276" w:lineRule="auto"/>
        <w:rPr>
          <w:rFonts w:ascii="Arial" w:hAnsi="Arial" w:cs="Arial"/>
          <w:sz w:val="22"/>
          <w:szCs w:val="22"/>
        </w:rPr>
      </w:pPr>
    </w:p>
    <w:p w14:paraId="0FDB051B" w14:textId="77777777" w:rsidR="009E4385" w:rsidRPr="002144DE" w:rsidRDefault="002144DE" w:rsidP="00EE72FB">
      <w:pPr>
        <w:suppressAutoHyphens/>
        <w:spacing w:line="276" w:lineRule="auto"/>
        <w:ind w:left="927" w:hanging="219"/>
        <w:rPr>
          <w:rFonts w:ascii="Arial" w:hAnsi="Arial" w:cs="Arial"/>
          <w:sz w:val="22"/>
          <w:szCs w:val="22"/>
        </w:rPr>
      </w:pPr>
      <w:r w:rsidRPr="002144DE">
        <w:rPr>
          <w:rFonts w:ascii="Arial" w:hAnsi="Arial" w:cs="Arial"/>
          <w:sz w:val="22"/>
          <w:szCs w:val="22"/>
        </w:rPr>
        <w:t>Objednatel</w:t>
      </w:r>
      <w:r w:rsidR="00285911">
        <w:rPr>
          <w:rFonts w:ascii="Arial" w:hAnsi="Arial" w:cs="Arial"/>
          <w:sz w:val="22"/>
          <w:szCs w:val="22"/>
        </w:rPr>
        <w:t xml:space="preserve">: </w:t>
      </w:r>
    </w:p>
    <w:p w14:paraId="605F95FA" w14:textId="77777777" w:rsidR="00285911" w:rsidRPr="003270BF" w:rsidRDefault="006D58E6" w:rsidP="00EE72FB">
      <w:pPr>
        <w:suppressAutoHyphens/>
        <w:spacing w:line="276" w:lineRule="auto"/>
        <w:ind w:left="927" w:hanging="219"/>
        <w:rPr>
          <w:rFonts w:ascii="Arial" w:hAnsi="Arial" w:cs="Arial"/>
          <w:sz w:val="22"/>
          <w:szCs w:val="22"/>
        </w:rPr>
      </w:pPr>
      <w:r w:rsidRPr="00EE72FB">
        <w:rPr>
          <w:sz w:val="22"/>
          <w:highlight w:val="yellow"/>
        </w:rPr>
        <w:t>_______________________</w:t>
      </w:r>
      <w:r>
        <w:rPr>
          <w:sz w:val="22"/>
        </w:rPr>
        <w:t xml:space="preserve"> </w:t>
      </w:r>
      <w:r w:rsidR="004F0001" w:rsidRPr="003270BF">
        <w:rPr>
          <w:rFonts w:ascii="Arial" w:hAnsi="Arial" w:cs="Arial"/>
          <w:sz w:val="22"/>
          <w:szCs w:val="22"/>
        </w:rPr>
        <w:t>tel:</w:t>
      </w:r>
      <w:r w:rsidR="004F0001" w:rsidRPr="003270BF">
        <w:rPr>
          <w:rFonts w:ascii="Arial" w:hAnsi="Arial" w:cs="Arial"/>
          <w:sz w:val="22"/>
          <w:szCs w:val="22"/>
        </w:rPr>
        <w:tab/>
      </w:r>
      <w:r w:rsidR="00675E2B" w:rsidRPr="003270BF">
        <w:rPr>
          <w:rFonts w:ascii="Arial" w:hAnsi="Arial" w:cs="Arial"/>
          <w:snapToGrid/>
          <w:color w:val="000000"/>
          <w:spacing w:val="-3"/>
          <w:sz w:val="22"/>
          <w:highlight w:val="yellow"/>
        </w:rPr>
        <w:t>…………………</w:t>
      </w:r>
    </w:p>
    <w:p w14:paraId="4E09885D" w14:textId="77777777" w:rsidR="00285911" w:rsidRDefault="00285911" w:rsidP="00EE72FB">
      <w:pPr>
        <w:pStyle w:val="Styl1"/>
        <w:widowControl/>
        <w:tabs>
          <w:tab w:val="left" w:pos="1560"/>
        </w:tabs>
        <w:spacing w:after="0" w:line="276" w:lineRule="auto"/>
        <w:ind w:left="709" w:right="0"/>
        <w:jc w:val="left"/>
        <w:rPr>
          <w:rFonts w:cs="Arial"/>
          <w:sz w:val="22"/>
          <w:szCs w:val="22"/>
        </w:rPr>
      </w:pPr>
      <w:r>
        <w:rPr>
          <w:rFonts w:cs="Arial"/>
          <w:sz w:val="22"/>
          <w:szCs w:val="22"/>
        </w:rPr>
        <w:t>e-mail:</w:t>
      </w:r>
      <w:r>
        <w:rPr>
          <w:rFonts w:cs="Arial"/>
          <w:sz w:val="22"/>
          <w:szCs w:val="22"/>
        </w:rPr>
        <w:tab/>
      </w:r>
      <w:r w:rsidR="00675E2B" w:rsidRPr="00675E2B">
        <w:rPr>
          <w:sz w:val="22"/>
          <w:highlight w:val="yellow"/>
        </w:rPr>
        <w:t>…………………</w:t>
      </w:r>
      <w:r w:rsidR="00F141E8">
        <w:rPr>
          <w:rFonts w:cs="Arial"/>
          <w:sz w:val="22"/>
          <w:szCs w:val="22"/>
        </w:rPr>
        <w:tab/>
      </w:r>
    </w:p>
    <w:p w14:paraId="5EC12AE1" w14:textId="77777777" w:rsidR="00285911" w:rsidRDefault="00285911" w:rsidP="00EE72FB">
      <w:pPr>
        <w:pStyle w:val="Styl1"/>
        <w:widowControl/>
        <w:spacing w:after="0" w:line="276" w:lineRule="auto"/>
        <w:ind w:right="0" w:firstLine="708"/>
        <w:rPr>
          <w:sz w:val="22"/>
        </w:rPr>
      </w:pPr>
    </w:p>
    <w:p w14:paraId="3396E470" w14:textId="77777777" w:rsidR="009E4385" w:rsidRPr="002144DE" w:rsidRDefault="00285911" w:rsidP="00EE72FB">
      <w:pPr>
        <w:pStyle w:val="Styl1"/>
        <w:widowControl/>
        <w:spacing w:after="0" w:line="276" w:lineRule="auto"/>
        <w:ind w:right="0" w:firstLine="708"/>
        <w:rPr>
          <w:rFonts w:cs="Arial"/>
          <w:sz w:val="22"/>
          <w:szCs w:val="22"/>
        </w:rPr>
      </w:pPr>
      <w:r>
        <w:rPr>
          <w:rFonts w:cs="Arial"/>
          <w:sz w:val="22"/>
          <w:szCs w:val="22"/>
        </w:rPr>
        <w:t>Zhotovitel:</w:t>
      </w:r>
    </w:p>
    <w:p w14:paraId="3EC66957" w14:textId="77777777" w:rsidR="006A581E" w:rsidRDefault="004F0001" w:rsidP="00EE72FB">
      <w:pPr>
        <w:pStyle w:val="Styl1"/>
        <w:widowControl/>
        <w:tabs>
          <w:tab w:val="left" w:pos="1560"/>
        </w:tabs>
        <w:spacing w:after="0" w:line="276" w:lineRule="auto"/>
        <w:ind w:left="709" w:right="0"/>
        <w:jc w:val="left"/>
        <w:rPr>
          <w:sz w:val="22"/>
        </w:rPr>
      </w:pPr>
      <w:r w:rsidRPr="00285911">
        <w:rPr>
          <w:sz w:val="22"/>
        </w:rPr>
        <w:t>tel.:</w:t>
      </w:r>
      <w:r w:rsidRPr="00285911">
        <w:rPr>
          <w:sz w:val="22"/>
        </w:rPr>
        <w:tab/>
      </w:r>
    </w:p>
    <w:p w14:paraId="5CC4017A" w14:textId="77777777" w:rsidR="004F0001" w:rsidRPr="00972AFF" w:rsidRDefault="00285911" w:rsidP="00EE72FB">
      <w:pPr>
        <w:pStyle w:val="Styl1"/>
        <w:widowControl/>
        <w:tabs>
          <w:tab w:val="left" w:pos="1560"/>
        </w:tabs>
        <w:spacing w:after="0" w:line="276" w:lineRule="auto"/>
        <w:ind w:left="709" w:right="0"/>
        <w:jc w:val="left"/>
        <w:rPr>
          <w:sz w:val="22"/>
          <w:lang w:val="de-DE"/>
        </w:rPr>
      </w:pPr>
      <w:r>
        <w:rPr>
          <w:sz w:val="22"/>
        </w:rPr>
        <w:t>e-mail:</w:t>
      </w:r>
      <w:r>
        <w:rPr>
          <w:rFonts w:cs="Arial"/>
          <w:sz w:val="22"/>
          <w:szCs w:val="22"/>
        </w:rPr>
        <w:tab/>
      </w:r>
      <w:r w:rsidR="00675E2B" w:rsidRPr="00675E2B">
        <w:rPr>
          <w:sz w:val="22"/>
          <w:highlight w:val="yellow"/>
        </w:rPr>
        <w:t>…………………</w:t>
      </w:r>
    </w:p>
    <w:p w14:paraId="66797B1C" w14:textId="77777777" w:rsidR="004F0001" w:rsidRDefault="004F0001" w:rsidP="00EE72FB">
      <w:pPr>
        <w:suppressAutoHyphens/>
        <w:spacing w:line="276" w:lineRule="auto"/>
        <w:rPr>
          <w:rFonts w:ascii="Arial" w:hAnsi="Arial" w:cs="Arial"/>
          <w:sz w:val="22"/>
          <w:szCs w:val="22"/>
        </w:rPr>
      </w:pPr>
    </w:p>
    <w:p w14:paraId="5D74E08C" w14:textId="77777777" w:rsidR="00675E2B" w:rsidRPr="002144DE" w:rsidRDefault="00675E2B" w:rsidP="00EE72FB">
      <w:pPr>
        <w:suppressAutoHyphens/>
        <w:spacing w:line="276" w:lineRule="auto"/>
        <w:rPr>
          <w:rFonts w:ascii="Arial" w:hAnsi="Arial" w:cs="Arial"/>
          <w:sz w:val="22"/>
          <w:szCs w:val="22"/>
        </w:rPr>
      </w:pPr>
    </w:p>
    <w:p w14:paraId="67D752F8" w14:textId="77777777" w:rsidR="004F0001" w:rsidRPr="002144DE" w:rsidRDefault="004F0001" w:rsidP="00EE72FB">
      <w:pPr>
        <w:numPr>
          <w:ilvl w:val="0"/>
          <w:numId w:val="17"/>
        </w:numPr>
        <w:suppressAutoHyphens/>
        <w:spacing w:line="276" w:lineRule="auto"/>
        <w:rPr>
          <w:rFonts w:ascii="Arial" w:hAnsi="Arial" w:cs="Arial"/>
          <w:b/>
          <w:sz w:val="22"/>
          <w:szCs w:val="22"/>
        </w:rPr>
      </w:pPr>
      <w:r w:rsidRPr="002144DE">
        <w:rPr>
          <w:rFonts w:ascii="Arial" w:hAnsi="Arial" w:cs="Arial"/>
          <w:b/>
          <w:sz w:val="22"/>
          <w:szCs w:val="22"/>
        </w:rPr>
        <w:t>Účinky doručení</w:t>
      </w:r>
    </w:p>
    <w:p w14:paraId="4A96D474" w14:textId="77777777" w:rsidR="004F0001" w:rsidRPr="002144DE" w:rsidRDefault="00A31EBE" w:rsidP="0044756F">
      <w:pPr>
        <w:spacing w:after="120" w:line="276" w:lineRule="auto"/>
        <w:ind w:left="720"/>
        <w:jc w:val="both"/>
      </w:pPr>
      <w:r w:rsidRPr="00A31EBE">
        <w:rPr>
          <w:rFonts w:ascii="Arial" w:hAnsi="Arial" w:cs="Arial"/>
          <w:sz w:val="22"/>
          <w:szCs w:val="22"/>
        </w:rPr>
        <w:t xml:space="preserve">Veškerá </w:t>
      </w:r>
      <w:r>
        <w:rPr>
          <w:rFonts w:ascii="Arial" w:hAnsi="Arial" w:cs="Arial"/>
          <w:sz w:val="22"/>
          <w:szCs w:val="22"/>
        </w:rPr>
        <w:t xml:space="preserve">písemná </w:t>
      </w:r>
      <w:r w:rsidRPr="00A31EBE">
        <w:rPr>
          <w:rFonts w:ascii="Arial" w:hAnsi="Arial" w:cs="Arial"/>
          <w:sz w:val="22"/>
          <w:szCs w:val="22"/>
        </w:rPr>
        <w:t>oznámení budou považována za řádně učiněná, pokud budou doručena osobně, prostřednictvím kurýrní služby nebo doporučenou poštou (přičemž se vyžaduje doručenka) a to na adresy uvedené v</w:t>
      </w:r>
      <w:r>
        <w:rPr>
          <w:rFonts w:ascii="Arial" w:hAnsi="Arial" w:cs="Arial"/>
          <w:sz w:val="22"/>
          <w:szCs w:val="22"/>
        </w:rPr>
        <w:t>e smlouvě (a nebo na následně písmeně určené adresy)</w:t>
      </w:r>
      <w:r w:rsidRPr="00A31EBE">
        <w:rPr>
          <w:rFonts w:ascii="Arial" w:hAnsi="Arial" w:cs="Arial"/>
          <w:sz w:val="22"/>
          <w:szCs w:val="22"/>
        </w:rPr>
        <w:t xml:space="preserve">. Každé takové doručení bude považováno za řádně uskutečněné buď v den skutečného doručení nebo v den odmítnutí přijetí na příslušné adrese nebo třetí (3.) den po uložení zásilky na poště pro nemožnost doručení adresátovi.   </w:t>
      </w:r>
    </w:p>
    <w:p w14:paraId="1761303F" w14:textId="77777777" w:rsidR="004F0001" w:rsidRPr="002144DE" w:rsidRDefault="0083245E" w:rsidP="00EE72FB">
      <w:pPr>
        <w:pStyle w:val="Nadpis3"/>
        <w:suppressAutoHyphens/>
        <w:spacing w:before="0" w:line="276" w:lineRule="auto"/>
        <w:rPr>
          <w:sz w:val="22"/>
        </w:rPr>
      </w:pPr>
      <w:r w:rsidRPr="002144DE">
        <w:rPr>
          <w:sz w:val="22"/>
        </w:rPr>
        <w:t>VIII</w:t>
      </w:r>
      <w:r w:rsidR="004F0001" w:rsidRPr="002144DE">
        <w:rPr>
          <w:sz w:val="22"/>
        </w:rPr>
        <w:t>.</w:t>
      </w:r>
      <w:r w:rsidRPr="002144DE">
        <w:rPr>
          <w:sz w:val="22"/>
        </w:rPr>
        <w:t xml:space="preserve"> </w:t>
      </w:r>
      <w:r w:rsidR="004F0001" w:rsidRPr="002144DE">
        <w:rPr>
          <w:sz w:val="22"/>
        </w:rPr>
        <w:t>POJIŠTĚNÍ</w:t>
      </w:r>
    </w:p>
    <w:p w14:paraId="0684AD05" w14:textId="77777777" w:rsidR="004F0001" w:rsidRPr="002144DE" w:rsidRDefault="004F0001" w:rsidP="00EE72FB">
      <w:pPr>
        <w:suppressAutoHyphens/>
        <w:spacing w:line="276" w:lineRule="auto"/>
        <w:rPr>
          <w:rFonts w:ascii="Arial" w:hAnsi="Arial" w:cs="Arial"/>
          <w:b/>
          <w:sz w:val="22"/>
          <w:szCs w:val="22"/>
        </w:rPr>
      </w:pPr>
    </w:p>
    <w:p w14:paraId="2AEE3AE9" w14:textId="77777777" w:rsidR="004F0001" w:rsidRPr="00285911" w:rsidRDefault="004F0001" w:rsidP="00EE72FB">
      <w:pPr>
        <w:numPr>
          <w:ilvl w:val="0"/>
          <w:numId w:val="9"/>
        </w:numPr>
        <w:suppressAutoHyphens/>
        <w:spacing w:line="276" w:lineRule="auto"/>
        <w:rPr>
          <w:rFonts w:ascii="Arial" w:hAnsi="Arial"/>
          <w:b/>
          <w:sz w:val="22"/>
        </w:rPr>
      </w:pPr>
      <w:r w:rsidRPr="00285911">
        <w:rPr>
          <w:rFonts w:ascii="Arial" w:hAnsi="Arial"/>
          <w:b/>
          <w:sz w:val="22"/>
        </w:rPr>
        <w:t>Pojištění díla</w:t>
      </w:r>
    </w:p>
    <w:p w14:paraId="1056C8ED" w14:textId="77777777" w:rsidR="009A503D" w:rsidRDefault="009A503D" w:rsidP="00FE3A56">
      <w:pPr>
        <w:spacing w:line="276" w:lineRule="auto"/>
        <w:ind w:left="720"/>
        <w:jc w:val="both"/>
        <w:rPr>
          <w:rFonts w:ascii="Arial" w:hAnsi="Arial" w:cs="Arial"/>
          <w:sz w:val="22"/>
          <w:szCs w:val="22"/>
        </w:rPr>
      </w:pPr>
      <w:r w:rsidRPr="002B58E6">
        <w:rPr>
          <w:rFonts w:ascii="Arial" w:hAnsi="Arial" w:cs="Arial"/>
          <w:sz w:val="22"/>
          <w:szCs w:val="22"/>
        </w:rPr>
        <w:t xml:space="preserve">Zhotovitel se zavazuje sjednat a po celou dobu provádění díla </w:t>
      </w:r>
      <w:r w:rsidR="00FE3A56">
        <w:rPr>
          <w:rFonts w:ascii="Arial" w:hAnsi="Arial" w:cs="Arial"/>
          <w:sz w:val="22"/>
          <w:szCs w:val="22"/>
        </w:rPr>
        <w:t xml:space="preserve"> a to až do jeho předání Objednateli</w:t>
      </w:r>
      <w:r w:rsidR="00783437">
        <w:rPr>
          <w:rFonts w:ascii="Arial" w:hAnsi="Arial" w:cs="Arial"/>
          <w:sz w:val="22"/>
          <w:szCs w:val="22"/>
        </w:rPr>
        <w:t xml:space="preserve"> (a odstranění veškerých podstatných vad a nedodělků)</w:t>
      </w:r>
      <w:r w:rsidR="00FE3A56">
        <w:rPr>
          <w:rFonts w:ascii="Arial" w:hAnsi="Arial" w:cs="Arial"/>
          <w:sz w:val="22"/>
          <w:szCs w:val="22"/>
        </w:rPr>
        <w:t xml:space="preserve">, </w:t>
      </w:r>
      <w:r w:rsidRPr="002B58E6">
        <w:rPr>
          <w:rFonts w:ascii="Arial" w:hAnsi="Arial" w:cs="Arial"/>
          <w:sz w:val="22"/>
          <w:szCs w:val="22"/>
        </w:rPr>
        <w:t>udržovat pojištění díla, jež je předmětem této smlouvy na všechna rizika (tzv. stavebně - montážní pojištění</w:t>
      </w:r>
      <w:r w:rsidR="00FE3A56">
        <w:rPr>
          <w:rFonts w:ascii="Arial" w:hAnsi="Arial" w:cs="Arial"/>
          <w:sz w:val="22"/>
          <w:szCs w:val="22"/>
        </w:rPr>
        <w:t>) a pojištění odpovědnosti za škodu</w:t>
      </w:r>
      <w:r w:rsidRPr="002B58E6">
        <w:rPr>
          <w:rFonts w:ascii="Arial" w:hAnsi="Arial" w:cs="Arial"/>
          <w:sz w:val="22"/>
          <w:szCs w:val="22"/>
        </w:rPr>
        <w:t xml:space="preserve"> </w:t>
      </w:r>
      <w:r w:rsidR="00783437">
        <w:rPr>
          <w:rFonts w:ascii="Arial" w:hAnsi="Arial" w:cs="Arial"/>
          <w:sz w:val="22"/>
          <w:szCs w:val="22"/>
        </w:rPr>
        <w:t>zp</w:t>
      </w:r>
      <w:r w:rsidR="00F90515">
        <w:rPr>
          <w:rFonts w:ascii="Arial" w:hAnsi="Arial" w:cs="Arial"/>
          <w:sz w:val="22"/>
          <w:szCs w:val="22"/>
        </w:rPr>
        <w:t>ů</w:t>
      </w:r>
      <w:r w:rsidR="00783437">
        <w:rPr>
          <w:rFonts w:ascii="Arial" w:hAnsi="Arial" w:cs="Arial"/>
          <w:sz w:val="22"/>
          <w:szCs w:val="22"/>
        </w:rPr>
        <w:t xml:space="preserve">sobenou Zhotovitelem (či osobami, za něž odpovídá)  </w:t>
      </w:r>
      <w:r w:rsidRPr="002B58E6">
        <w:rPr>
          <w:rFonts w:ascii="Arial" w:hAnsi="Arial" w:cs="Arial"/>
          <w:sz w:val="22"/>
          <w:szCs w:val="22"/>
        </w:rPr>
        <w:t xml:space="preserve">a to </w:t>
      </w:r>
      <w:r w:rsidR="00783437">
        <w:rPr>
          <w:rFonts w:ascii="Arial" w:hAnsi="Arial" w:cs="Arial"/>
          <w:sz w:val="22"/>
          <w:szCs w:val="22"/>
        </w:rPr>
        <w:t xml:space="preserve">obě </w:t>
      </w:r>
      <w:r w:rsidRPr="002B58E6">
        <w:rPr>
          <w:rFonts w:ascii="Arial" w:hAnsi="Arial" w:cs="Arial"/>
          <w:sz w:val="22"/>
          <w:szCs w:val="22"/>
        </w:rPr>
        <w:t xml:space="preserve">na výši pojistného plnění </w:t>
      </w:r>
      <w:r w:rsidR="00FE3A56">
        <w:rPr>
          <w:rFonts w:ascii="Arial" w:hAnsi="Arial" w:cs="Arial"/>
          <w:sz w:val="22"/>
          <w:szCs w:val="22"/>
        </w:rPr>
        <w:t xml:space="preserve">minimálně </w:t>
      </w:r>
      <w:r w:rsidRPr="002B58E6">
        <w:rPr>
          <w:rFonts w:ascii="Arial" w:hAnsi="Arial" w:cs="Arial"/>
          <w:sz w:val="22"/>
          <w:szCs w:val="22"/>
        </w:rPr>
        <w:t xml:space="preserve">v ceně díla a </w:t>
      </w:r>
      <w:r w:rsidR="00DB6AFD" w:rsidRPr="002B58E6">
        <w:rPr>
          <w:rFonts w:ascii="Arial" w:hAnsi="Arial" w:cs="Arial"/>
          <w:sz w:val="22"/>
          <w:szCs w:val="22"/>
        </w:rPr>
        <w:t>d</w:t>
      </w:r>
      <w:r w:rsidR="00DB6AFD">
        <w:rPr>
          <w:rFonts w:ascii="Arial" w:hAnsi="Arial" w:cs="Arial"/>
          <w:sz w:val="22"/>
          <w:szCs w:val="22"/>
        </w:rPr>
        <w:t>á</w:t>
      </w:r>
      <w:r w:rsidR="00DB6AFD" w:rsidRPr="002B58E6">
        <w:rPr>
          <w:rFonts w:ascii="Arial" w:hAnsi="Arial" w:cs="Arial"/>
          <w:sz w:val="22"/>
          <w:szCs w:val="22"/>
        </w:rPr>
        <w:t>le</w:t>
      </w:r>
      <w:r w:rsidRPr="002B58E6">
        <w:rPr>
          <w:rFonts w:ascii="Arial" w:hAnsi="Arial" w:cs="Arial"/>
          <w:sz w:val="22"/>
          <w:szCs w:val="22"/>
        </w:rPr>
        <w:t xml:space="preserve"> toto pojištění průběžně zvyšovat s ohledem na případnou změnu předmětu díla. </w:t>
      </w:r>
      <w:r>
        <w:rPr>
          <w:rFonts w:ascii="Arial" w:hAnsi="Arial" w:cs="Arial"/>
          <w:sz w:val="22"/>
          <w:szCs w:val="22"/>
        </w:rPr>
        <w:t>Smluvní strany se dohodly, že jakékoliv pojistné plnění bude pojišťovnou hrazeno přímo ve prospěch Objednatele, resp. jím určené osoby. Zhotovitel v této souvislosti bere na vědomí a souhlasí, že Objednatel zastavuje své budoucí pohledávky na výplatu pojistného plnění ve prospěch</w:t>
      </w:r>
      <w:r w:rsidR="00E366BC">
        <w:rPr>
          <w:rFonts w:ascii="Arial" w:hAnsi="Arial" w:cs="Arial"/>
          <w:sz w:val="22"/>
          <w:szCs w:val="22"/>
        </w:rPr>
        <w:t xml:space="preserve"> banky</w:t>
      </w:r>
      <w:r>
        <w:rPr>
          <w:rFonts w:ascii="Arial" w:hAnsi="Arial" w:cs="Arial"/>
          <w:sz w:val="22"/>
          <w:szCs w:val="22"/>
        </w:rPr>
        <w:t>. Zhotovitel se tak zavazuje zajistit, aby byl</w:t>
      </w:r>
      <w:r w:rsidR="00783437">
        <w:rPr>
          <w:rFonts w:ascii="Arial" w:hAnsi="Arial" w:cs="Arial"/>
          <w:sz w:val="22"/>
          <w:szCs w:val="22"/>
        </w:rPr>
        <w:t>y</w:t>
      </w:r>
      <w:r>
        <w:rPr>
          <w:rFonts w:ascii="Arial" w:hAnsi="Arial" w:cs="Arial"/>
          <w:sz w:val="22"/>
          <w:szCs w:val="22"/>
        </w:rPr>
        <w:t xml:space="preserve"> </w:t>
      </w:r>
      <w:r w:rsidR="00783437">
        <w:rPr>
          <w:rFonts w:ascii="Arial" w:hAnsi="Arial" w:cs="Arial"/>
          <w:sz w:val="22"/>
          <w:szCs w:val="22"/>
        </w:rPr>
        <w:t xml:space="preserve">všechny </w:t>
      </w:r>
      <w:r>
        <w:rPr>
          <w:rFonts w:ascii="Arial" w:hAnsi="Arial" w:cs="Arial"/>
          <w:sz w:val="22"/>
          <w:szCs w:val="22"/>
        </w:rPr>
        <w:t>pohledávk</w:t>
      </w:r>
      <w:r w:rsidR="00783437">
        <w:rPr>
          <w:rFonts w:ascii="Arial" w:hAnsi="Arial" w:cs="Arial"/>
          <w:sz w:val="22"/>
          <w:szCs w:val="22"/>
        </w:rPr>
        <w:t>y</w:t>
      </w:r>
      <w:r>
        <w:rPr>
          <w:rFonts w:ascii="Arial" w:hAnsi="Arial" w:cs="Arial"/>
          <w:sz w:val="22"/>
          <w:szCs w:val="22"/>
        </w:rPr>
        <w:t xml:space="preserve"> na p</w:t>
      </w:r>
      <w:r w:rsidRPr="002B58E6">
        <w:rPr>
          <w:rFonts w:ascii="Arial" w:hAnsi="Arial" w:cs="Arial"/>
          <w:sz w:val="22"/>
          <w:szCs w:val="22"/>
        </w:rPr>
        <w:t xml:space="preserve">ojistné plnění </w:t>
      </w:r>
      <w:r w:rsidR="00857597">
        <w:rPr>
          <w:rFonts w:ascii="Arial" w:hAnsi="Arial" w:cs="Arial"/>
          <w:sz w:val="22"/>
          <w:szCs w:val="22"/>
        </w:rPr>
        <w:t xml:space="preserve">až do předání díla Objednateli (a odstranění veškerých podstatných vad a nedodělků) </w:t>
      </w:r>
      <w:r>
        <w:rPr>
          <w:rFonts w:ascii="Arial" w:hAnsi="Arial" w:cs="Arial"/>
          <w:sz w:val="22"/>
          <w:szCs w:val="22"/>
        </w:rPr>
        <w:t>zastaven</w:t>
      </w:r>
      <w:r w:rsidR="00783437">
        <w:rPr>
          <w:rFonts w:ascii="Arial" w:hAnsi="Arial" w:cs="Arial"/>
          <w:sz w:val="22"/>
          <w:szCs w:val="22"/>
        </w:rPr>
        <w:t>y</w:t>
      </w:r>
      <w:r>
        <w:rPr>
          <w:rFonts w:ascii="Arial" w:hAnsi="Arial" w:cs="Arial"/>
          <w:sz w:val="22"/>
          <w:szCs w:val="22"/>
        </w:rPr>
        <w:t xml:space="preserve"> ve prospěch banky a to na základě třístranné zástavní smlouvy uzavřené mezi bankou, Zhotovitelem a Objednatelem (dále též „</w:t>
      </w:r>
      <w:r w:rsidRPr="00524665">
        <w:rPr>
          <w:rFonts w:ascii="Arial" w:hAnsi="Arial" w:cs="Arial"/>
          <w:b/>
          <w:sz w:val="22"/>
          <w:szCs w:val="22"/>
        </w:rPr>
        <w:t>Zástavní smlouva pojištění</w:t>
      </w:r>
      <w:r>
        <w:rPr>
          <w:rFonts w:ascii="Arial" w:hAnsi="Arial" w:cs="Arial"/>
          <w:sz w:val="22"/>
          <w:szCs w:val="22"/>
        </w:rPr>
        <w:t xml:space="preserve">“). </w:t>
      </w:r>
      <w:r w:rsidRPr="002B58E6">
        <w:rPr>
          <w:rFonts w:ascii="Arial" w:hAnsi="Arial" w:cs="Arial"/>
          <w:sz w:val="22"/>
          <w:szCs w:val="22"/>
        </w:rPr>
        <w:t>Zhotovitel je povinen nejpozději do 14 dnů od podpisu této smlouvy před</w:t>
      </w:r>
      <w:r w:rsidR="00783437">
        <w:rPr>
          <w:rFonts w:ascii="Arial" w:hAnsi="Arial" w:cs="Arial"/>
          <w:sz w:val="22"/>
          <w:szCs w:val="22"/>
        </w:rPr>
        <w:t xml:space="preserve">at objednateli originál nebo ověřenou kopii </w:t>
      </w:r>
      <w:r w:rsidRPr="002B58E6">
        <w:rPr>
          <w:rFonts w:ascii="Arial" w:hAnsi="Arial" w:cs="Arial"/>
          <w:sz w:val="22"/>
          <w:szCs w:val="22"/>
        </w:rPr>
        <w:t>pojistn</w:t>
      </w:r>
      <w:r w:rsidR="00783437">
        <w:rPr>
          <w:rFonts w:ascii="Arial" w:hAnsi="Arial" w:cs="Arial"/>
          <w:sz w:val="22"/>
          <w:szCs w:val="22"/>
        </w:rPr>
        <w:t xml:space="preserve">ých </w:t>
      </w:r>
      <w:r w:rsidRPr="002B58E6">
        <w:rPr>
          <w:rFonts w:ascii="Arial" w:hAnsi="Arial" w:cs="Arial"/>
          <w:sz w:val="22"/>
          <w:szCs w:val="22"/>
        </w:rPr>
        <w:t xml:space="preserve">smluv </w:t>
      </w:r>
      <w:r>
        <w:rPr>
          <w:rFonts w:ascii="Arial" w:hAnsi="Arial" w:cs="Arial"/>
          <w:sz w:val="22"/>
          <w:szCs w:val="22"/>
        </w:rPr>
        <w:t xml:space="preserve">ve znění akceptovatelném pro Objednatele </w:t>
      </w:r>
      <w:r w:rsidRPr="002B58E6">
        <w:rPr>
          <w:rFonts w:ascii="Arial" w:hAnsi="Arial" w:cs="Arial"/>
          <w:sz w:val="22"/>
          <w:szCs w:val="22"/>
        </w:rPr>
        <w:t>sjednan</w:t>
      </w:r>
      <w:r w:rsidR="00783437">
        <w:rPr>
          <w:rFonts w:ascii="Arial" w:hAnsi="Arial" w:cs="Arial"/>
          <w:sz w:val="22"/>
          <w:szCs w:val="22"/>
        </w:rPr>
        <w:t>é</w:t>
      </w:r>
      <w:r w:rsidRPr="002B58E6">
        <w:rPr>
          <w:rFonts w:ascii="Arial" w:hAnsi="Arial" w:cs="Arial"/>
          <w:sz w:val="22"/>
          <w:szCs w:val="22"/>
        </w:rPr>
        <w:t xml:space="preserve"> podle tohoto ustanovení</w:t>
      </w:r>
      <w:r w:rsidR="00FE3A56">
        <w:rPr>
          <w:rFonts w:ascii="Arial" w:hAnsi="Arial" w:cs="Arial"/>
          <w:sz w:val="22"/>
          <w:szCs w:val="22"/>
        </w:rPr>
        <w:t xml:space="preserve"> a doklad o zaplacení pojistného (</w:t>
      </w:r>
      <w:r w:rsidR="00783437">
        <w:rPr>
          <w:rFonts w:ascii="Arial" w:hAnsi="Arial" w:cs="Arial"/>
          <w:sz w:val="22"/>
          <w:szCs w:val="22"/>
        </w:rPr>
        <w:t xml:space="preserve">a vše pak </w:t>
      </w:r>
      <w:r w:rsidR="00FE3A56">
        <w:rPr>
          <w:rFonts w:ascii="Arial" w:hAnsi="Arial" w:cs="Arial"/>
          <w:sz w:val="22"/>
          <w:szCs w:val="22"/>
        </w:rPr>
        <w:t>následně předkládat kdykoliv na žádost Objednatele</w:t>
      </w:r>
      <w:r w:rsidR="00783437">
        <w:rPr>
          <w:rFonts w:ascii="Arial" w:hAnsi="Arial" w:cs="Arial"/>
          <w:sz w:val="22"/>
          <w:szCs w:val="22"/>
        </w:rPr>
        <w:t>, zejména v případě jakékoliv změny</w:t>
      </w:r>
      <w:r w:rsidR="00FE3A56">
        <w:rPr>
          <w:rFonts w:ascii="Arial" w:hAnsi="Arial" w:cs="Arial"/>
          <w:sz w:val="22"/>
          <w:szCs w:val="22"/>
        </w:rPr>
        <w:t xml:space="preserve">) </w:t>
      </w:r>
      <w:r w:rsidRPr="002B58E6">
        <w:rPr>
          <w:rFonts w:ascii="Arial" w:hAnsi="Arial" w:cs="Arial"/>
          <w:sz w:val="22"/>
          <w:szCs w:val="22"/>
        </w:rPr>
        <w:t xml:space="preserve"> </w:t>
      </w:r>
      <w:r>
        <w:rPr>
          <w:rFonts w:ascii="Arial" w:hAnsi="Arial" w:cs="Arial"/>
          <w:sz w:val="22"/>
          <w:szCs w:val="22"/>
        </w:rPr>
        <w:t>a uzavřít Zástavní smlouvu pojištění (ve znění akceptovatelném pro Objednatele a banku)</w:t>
      </w:r>
      <w:r w:rsidRPr="002B58E6">
        <w:rPr>
          <w:rFonts w:ascii="Arial" w:hAnsi="Arial" w:cs="Arial"/>
          <w:sz w:val="22"/>
          <w:szCs w:val="22"/>
        </w:rPr>
        <w:t xml:space="preserve">. Doklad o zvýšení pojistné částky </w:t>
      </w:r>
      <w:r>
        <w:rPr>
          <w:rFonts w:ascii="Arial" w:hAnsi="Arial" w:cs="Arial"/>
          <w:sz w:val="22"/>
          <w:szCs w:val="22"/>
        </w:rPr>
        <w:t xml:space="preserve">(a její opětovné zastavení ve prospěch banky) </w:t>
      </w:r>
      <w:r w:rsidRPr="002B58E6">
        <w:rPr>
          <w:rFonts w:ascii="Arial" w:hAnsi="Arial" w:cs="Arial"/>
          <w:sz w:val="22"/>
          <w:szCs w:val="22"/>
        </w:rPr>
        <w:t>v případě zvýšení ceny díla je Zhotovitel povinen předložit Objednateli do 14 dnů ode dne podpisu příslušného dodatku k této smlouvě, jímž se cena díla zvyšuje.</w:t>
      </w:r>
    </w:p>
    <w:p w14:paraId="6C66DC20" w14:textId="77777777" w:rsidR="008E330E" w:rsidRDefault="009A503D" w:rsidP="00B66A40">
      <w:pPr>
        <w:spacing w:line="276" w:lineRule="auto"/>
        <w:ind w:left="709"/>
        <w:jc w:val="both"/>
        <w:rPr>
          <w:rFonts w:ascii="Arial" w:hAnsi="Arial" w:cs="Arial"/>
          <w:sz w:val="22"/>
          <w:szCs w:val="22"/>
        </w:rPr>
      </w:pPr>
      <w:r>
        <w:rPr>
          <w:rFonts w:ascii="Arial" w:hAnsi="Arial" w:cs="Arial"/>
          <w:sz w:val="22"/>
          <w:szCs w:val="22"/>
        </w:rPr>
        <w:t xml:space="preserve">Zhotovitel bere na vědomí, že uzavření </w:t>
      </w:r>
      <w:r w:rsidR="00783437">
        <w:rPr>
          <w:rFonts w:ascii="Arial" w:hAnsi="Arial" w:cs="Arial"/>
          <w:sz w:val="22"/>
          <w:szCs w:val="22"/>
        </w:rPr>
        <w:t xml:space="preserve">a udržování </w:t>
      </w:r>
      <w:r w:rsidR="00F90515">
        <w:rPr>
          <w:rFonts w:ascii="Arial" w:hAnsi="Arial" w:cs="Arial"/>
          <w:sz w:val="22"/>
          <w:szCs w:val="22"/>
        </w:rPr>
        <w:t xml:space="preserve">pojištění a </w:t>
      </w:r>
      <w:r>
        <w:rPr>
          <w:rFonts w:ascii="Arial" w:hAnsi="Arial" w:cs="Arial"/>
          <w:sz w:val="22"/>
          <w:szCs w:val="22"/>
        </w:rPr>
        <w:t xml:space="preserve">Zástavní smlouvy pojištění </w:t>
      </w:r>
      <w:r w:rsidR="00783437">
        <w:rPr>
          <w:rFonts w:ascii="Arial" w:hAnsi="Arial" w:cs="Arial"/>
          <w:sz w:val="22"/>
          <w:szCs w:val="22"/>
        </w:rPr>
        <w:t xml:space="preserve">(a zastavení pohledávek z pojistné smlouvy) po celou rozhodnou dobu </w:t>
      </w:r>
      <w:r>
        <w:rPr>
          <w:rFonts w:ascii="Arial" w:hAnsi="Arial" w:cs="Arial"/>
          <w:sz w:val="22"/>
          <w:szCs w:val="22"/>
        </w:rPr>
        <w:t>ve prospěch banky (ve znění akceptovatelném pro banku) je podmínkou čerpání úvěru pro úhradu ceny díla, pročež do doby uzavření Zástavní smlouvy pojištění ve prospěch banky (či při zrušení Zástavní smlouvy pojištění</w:t>
      </w:r>
      <w:r w:rsidR="00FE3A56">
        <w:rPr>
          <w:rFonts w:ascii="Arial" w:hAnsi="Arial" w:cs="Arial"/>
          <w:sz w:val="22"/>
          <w:szCs w:val="22"/>
        </w:rPr>
        <w:t>, neplacení pojistného atd.</w:t>
      </w:r>
      <w:r>
        <w:rPr>
          <w:rFonts w:ascii="Arial" w:hAnsi="Arial" w:cs="Arial"/>
          <w:sz w:val="22"/>
          <w:szCs w:val="22"/>
        </w:rPr>
        <w:t xml:space="preserve">) nebude proplácena žádná faktura Zhotovitele </w:t>
      </w:r>
      <w:r>
        <w:rPr>
          <w:rFonts w:ascii="Arial" w:hAnsi="Arial" w:cs="Arial"/>
          <w:sz w:val="22"/>
          <w:szCs w:val="22"/>
        </w:rPr>
        <w:lastRenderedPageBreak/>
        <w:t xml:space="preserve">(a takový stav nebude znamenat prodlení Objednatele). </w:t>
      </w:r>
    </w:p>
    <w:p w14:paraId="4117A206" w14:textId="77777777" w:rsidR="004F0001" w:rsidRDefault="004F0001" w:rsidP="00EE72FB">
      <w:pPr>
        <w:suppressAutoHyphens/>
        <w:spacing w:line="276" w:lineRule="auto"/>
        <w:ind w:left="709"/>
        <w:jc w:val="both"/>
        <w:rPr>
          <w:rFonts w:ascii="Arial" w:hAnsi="Arial" w:cs="Arial"/>
          <w:b/>
          <w:sz w:val="22"/>
          <w:szCs w:val="22"/>
        </w:rPr>
      </w:pPr>
    </w:p>
    <w:p w14:paraId="42AF9752" w14:textId="77777777" w:rsidR="00087B6D" w:rsidRPr="002144DE" w:rsidRDefault="00087B6D" w:rsidP="00087B6D">
      <w:pPr>
        <w:numPr>
          <w:ilvl w:val="0"/>
          <w:numId w:val="9"/>
        </w:numPr>
        <w:suppressAutoHyphens/>
        <w:spacing w:line="276" w:lineRule="auto"/>
        <w:rPr>
          <w:rFonts w:ascii="Arial" w:hAnsi="Arial" w:cs="Arial"/>
          <w:b/>
          <w:sz w:val="22"/>
          <w:szCs w:val="22"/>
        </w:rPr>
      </w:pPr>
      <w:r w:rsidRPr="002144DE">
        <w:rPr>
          <w:rFonts w:ascii="Arial" w:hAnsi="Arial" w:cs="Arial"/>
          <w:b/>
          <w:sz w:val="22"/>
          <w:szCs w:val="22"/>
        </w:rPr>
        <w:t>Pojištění odpovědnosti za škodu</w:t>
      </w:r>
      <w:r w:rsidRPr="002144DE">
        <w:rPr>
          <w:rFonts w:ascii="Arial" w:hAnsi="Arial"/>
          <w:sz w:val="22"/>
        </w:rPr>
        <w:t xml:space="preserve"> </w:t>
      </w:r>
    </w:p>
    <w:p w14:paraId="654D0824" w14:textId="77777777" w:rsidR="00087B6D" w:rsidRPr="002144DE" w:rsidRDefault="00087B6D" w:rsidP="00087B6D">
      <w:pPr>
        <w:suppressAutoHyphens/>
        <w:spacing w:line="276" w:lineRule="auto"/>
        <w:ind w:left="709" w:hanging="1"/>
        <w:jc w:val="both"/>
        <w:rPr>
          <w:rFonts w:ascii="Arial" w:hAnsi="Arial" w:cs="Arial"/>
          <w:sz w:val="22"/>
          <w:szCs w:val="22"/>
        </w:rPr>
      </w:pPr>
      <w:r w:rsidRPr="002144DE">
        <w:rPr>
          <w:rFonts w:ascii="Arial" w:hAnsi="Arial" w:cs="Arial"/>
          <w:sz w:val="22"/>
          <w:szCs w:val="22"/>
        </w:rPr>
        <w:t xml:space="preserve">Pojištění odpovědnosti za škodu způsobenou Zhotovitelem nebo jeho subdodavateli Objednateli nebo třetím osobám je uzavřeno na částku </w:t>
      </w:r>
      <w:r w:rsidRPr="00675E2B">
        <w:rPr>
          <w:rFonts w:ascii="Arial" w:hAnsi="Arial" w:cs="Arial"/>
          <w:sz w:val="22"/>
          <w:szCs w:val="22"/>
          <w:highlight w:val="yellow"/>
        </w:rPr>
        <w:t>……………………</w:t>
      </w:r>
      <w:r>
        <w:rPr>
          <w:rFonts w:ascii="Arial" w:hAnsi="Arial"/>
          <w:sz w:val="22"/>
        </w:rPr>
        <w:t>,-</w:t>
      </w:r>
      <w:r>
        <w:rPr>
          <w:rFonts w:ascii="Arial" w:hAnsi="Arial" w:cs="Arial"/>
          <w:sz w:val="22"/>
          <w:szCs w:val="22"/>
        </w:rPr>
        <w:t xml:space="preserve"> </w:t>
      </w:r>
      <w:r w:rsidRPr="002144DE">
        <w:rPr>
          <w:rFonts w:ascii="Arial" w:hAnsi="Arial" w:cs="Arial"/>
          <w:sz w:val="22"/>
          <w:szCs w:val="22"/>
        </w:rPr>
        <w:t xml:space="preserve">Kč. Kopie dokladu o tomto pojištění tvoří přílohu č. </w:t>
      </w:r>
      <w:r>
        <w:rPr>
          <w:rFonts w:ascii="Arial" w:hAnsi="Arial" w:cs="Arial"/>
          <w:sz w:val="22"/>
          <w:szCs w:val="22"/>
        </w:rPr>
        <w:t>4</w:t>
      </w:r>
      <w:r w:rsidRPr="002144DE">
        <w:rPr>
          <w:rFonts w:ascii="Arial" w:hAnsi="Arial" w:cs="Arial"/>
          <w:sz w:val="22"/>
          <w:szCs w:val="22"/>
        </w:rPr>
        <w:t xml:space="preserve"> této smlouvy.</w:t>
      </w:r>
    </w:p>
    <w:p w14:paraId="573E47BC" w14:textId="77777777" w:rsidR="00087B6D" w:rsidRPr="002144DE" w:rsidRDefault="00087B6D" w:rsidP="00EE72FB">
      <w:pPr>
        <w:suppressAutoHyphens/>
        <w:spacing w:line="276" w:lineRule="auto"/>
        <w:ind w:left="709"/>
        <w:jc w:val="both"/>
        <w:rPr>
          <w:rFonts w:ascii="Arial" w:hAnsi="Arial" w:cs="Arial"/>
          <w:b/>
          <w:sz w:val="22"/>
          <w:szCs w:val="22"/>
        </w:rPr>
      </w:pPr>
    </w:p>
    <w:p w14:paraId="0B52DE67" w14:textId="77777777" w:rsidR="004F0001" w:rsidRPr="002144DE" w:rsidRDefault="004F0001" w:rsidP="00EE72FB">
      <w:pPr>
        <w:numPr>
          <w:ilvl w:val="0"/>
          <w:numId w:val="9"/>
        </w:numPr>
        <w:suppressAutoHyphens/>
        <w:spacing w:line="276" w:lineRule="auto"/>
        <w:rPr>
          <w:rFonts w:ascii="Arial" w:hAnsi="Arial" w:cs="Arial"/>
          <w:b/>
          <w:sz w:val="22"/>
          <w:szCs w:val="22"/>
        </w:rPr>
      </w:pPr>
      <w:r w:rsidRPr="002144DE">
        <w:rPr>
          <w:rFonts w:ascii="Arial" w:hAnsi="Arial" w:cs="Arial"/>
          <w:b/>
          <w:sz w:val="22"/>
          <w:szCs w:val="22"/>
        </w:rPr>
        <w:t>Náklady na pojištění</w:t>
      </w:r>
    </w:p>
    <w:p w14:paraId="052AC680" w14:textId="77777777" w:rsidR="004F0001" w:rsidRPr="002144DE" w:rsidRDefault="004F0001" w:rsidP="00EE72FB">
      <w:pPr>
        <w:suppressAutoHyphens/>
        <w:spacing w:line="276" w:lineRule="auto"/>
        <w:ind w:left="709"/>
        <w:rPr>
          <w:rFonts w:ascii="Arial" w:hAnsi="Arial" w:cs="Arial"/>
          <w:sz w:val="22"/>
          <w:szCs w:val="22"/>
        </w:rPr>
      </w:pPr>
      <w:r w:rsidRPr="002144DE">
        <w:rPr>
          <w:rFonts w:ascii="Arial" w:hAnsi="Arial" w:cs="Arial"/>
          <w:sz w:val="22"/>
          <w:szCs w:val="22"/>
        </w:rPr>
        <w:t>Náklady na výše uvedená pojištění jsou zahrnuty do ceny díla dle čl.</w:t>
      </w:r>
      <w:r w:rsidR="0081640E" w:rsidRPr="002144DE">
        <w:rPr>
          <w:rFonts w:ascii="Arial" w:hAnsi="Arial" w:cs="Arial"/>
          <w:sz w:val="22"/>
          <w:szCs w:val="22"/>
        </w:rPr>
        <w:t xml:space="preserve"> </w:t>
      </w:r>
      <w:r w:rsidRPr="002144DE">
        <w:rPr>
          <w:rFonts w:ascii="Arial" w:hAnsi="Arial" w:cs="Arial"/>
          <w:sz w:val="22"/>
          <w:szCs w:val="22"/>
        </w:rPr>
        <w:t xml:space="preserve">IV. </w:t>
      </w:r>
    </w:p>
    <w:p w14:paraId="550DCF00" w14:textId="77777777" w:rsidR="004F0001" w:rsidRPr="002144DE" w:rsidRDefault="004F0001" w:rsidP="00EE72FB">
      <w:pPr>
        <w:suppressAutoHyphens/>
        <w:spacing w:line="276" w:lineRule="auto"/>
        <w:ind w:left="708"/>
        <w:jc w:val="both"/>
        <w:rPr>
          <w:rFonts w:ascii="Arial" w:hAnsi="Arial" w:cs="Arial"/>
          <w:sz w:val="22"/>
          <w:szCs w:val="22"/>
        </w:rPr>
      </w:pPr>
    </w:p>
    <w:p w14:paraId="0DCB1D2D" w14:textId="77777777" w:rsidR="004F0001" w:rsidRPr="002144DE" w:rsidRDefault="009E4385" w:rsidP="00EE72FB">
      <w:pPr>
        <w:pStyle w:val="Nadpis3"/>
        <w:suppressAutoHyphens/>
        <w:spacing w:before="0" w:line="276" w:lineRule="auto"/>
        <w:rPr>
          <w:sz w:val="22"/>
        </w:rPr>
      </w:pPr>
      <w:r w:rsidRPr="002144DE">
        <w:rPr>
          <w:sz w:val="22"/>
        </w:rPr>
        <w:t>I</w:t>
      </w:r>
      <w:r w:rsidR="0081640E" w:rsidRPr="002144DE">
        <w:rPr>
          <w:sz w:val="22"/>
        </w:rPr>
        <w:t>X</w:t>
      </w:r>
      <w:r w:rsidR="004F0001" w:rsidRPr="002144DE">
        <w:rPr>
          <w:sz w:val="22"/>
        </w:rPr>
        <w:t>. ZÁRUKA ZA JAKOST</w:t>
      </w:r>
    </w:p>
    <w:p w14:paraId="442B0996" w14:textId="77777777" w:rsidR="004F0001" w:rsidRPr="002144DE" w:rsidRDefault="004F0001" w:rsidP="00EE72FB">
      <w:pPr>
        <w:suppressAutoHyphens/>
        <w:spacing w:line="276" w:lineRule="auto"/>
        <w:rPr>
          <w:rFonts w:ascii="Arial" w:hAnsi="Arial"/>
          <w:sz w:val="22"/>
        </w:rPr>
      </w:pPr>
    </w:p>
    <w:p w14:paraId="421B88D9" w14:textId="77777777" w:rsidR="004F0001" w:rsidRPr="002144DE" w:rsidRDefault="004F0001" w:rsidP="00EE72FB">
      <w:pPr>
        <w:numPr>
          <w:ilvl w:val="0"/>
          <w:numId w:val="19"/>
        </w:numPr>
        <w:suppressAutoHyphens/>
        <w:spacing w:line="276" w:lineRule="auto"/>
        <w:rPr>
          <w:rFonts w:ascii="Arial" w:hAnsi="Arial" w:cs="Arial"/>
          <w:b/>
          <w:sz w:val="22"/>
          <w:szCs w:val="22"/>
        </w:rPr>
      </w:pPr>
      <w:r w:rsidRPr="002144DE">
        <w:rPr>
          <w:rFonts w:ascii="Arial" w:hAnsi="Arial" w:cs="Arial"/>
          <w:b/>
          <w:sz w:val="22"/>
          <w:szCs w:val="22"/>
        </w:rPr>
        <w:t xml:space="preserve">Obsah záruky </w:t>
      </w:r>
    </w:p>
    <w:p w14:paraId="355DC001" w14:textId="77777777" w:rsidR="004F0001" w:rsidRPr="002144DE" w:rsidRDefault="002144DE" w:rsidP="00EE72FB">
      <w:pPr>
        <w:suppressAutoHyphens/>
        <w:spacing w:line="276" w:lineRule="auto"/>
        <w:ind w:left="709"/>
        <w:jc w:val="both"/>
        <w:rPr>
          <w:rFonts w:ascii="Arial" w:hAnsi="Arial" w:cs="Arial"/>
          <w:sz w:val="22"/>
          <w:szCs w:val="22"/>
        </w:rPr>
      </w:pPr>
      <w:r w:rsidRPr="002144DE">
        <w:rPr>
          <w:rFonts w:ascii="Arial" w:hAnsi="Arial" w:cs="Arial"/>
          <w:sz w:val="22"/>
          <w:szCs w:val="22"/>
        </w:rPr>
        <w:t>Zhotovitel</w:t>
      </w:r>
      <w:r w:rsidR="004F0001" w:rsidRPr="002144DE">
        <w:rPr>
          <w:rFonts w:ascii="Arial" w:hAnsi="Arial" w:cs="Arial"/>
          <w:sz w:val="22"/>
          <w:szCs w:val="22"/>
        </w:rPr>
        <w:t xml:space="preserve"> odpovídá za to, že dílo bude zhotoveno úplně a nezávadně podle této smlouvy (včetně jejích příloh) a projektové dokumentace a v záruční době bude mít vlastnosti ve smlouvě dohodnuté, vlastnosti uvedené v manuálech a technických dokumentacích k jednotlivým součástem díla, popř. vlastnosti v praxi obvyklé. </w:t>
      </w:r>
    </w:p>
    <w:p w14:paraId="689BB1AA" w14:textId="77777777" w:rsidR="004F0001" w:rsidRPr="002144DE" w:rsidRDefault="004F0001" w:rsidP="00EE72FB">
      <w:pPr>
        <w:suppressAutoHyphens/>
        <w:spacing w:line="276" w:lineRule="auto"/>
        <w:ind w:left="709"/>
        <w:jc w:val="both"/>
        <w:rPr>
          <w:rFonts w:ascii="Arial" w:hAnsi="Arial" w:cs="Arial"/>
          <w:sz w:val="22"/>
          <w:szCs w:val="22"/>
        </w:rPr>
      </w:pPr>
    </w:p>
    <w:p w14:paraId="37FBB5A7" w14:textId="77777777" w:rsidR="004F0001" w:rsidRPr="002144DE" w:rsidRDefault="004F0001" w:rsidP="00EE72FB">
      <w:pPr>
        <w:numPr>
          <w:ilvl w:val="0"/>
          <w:numId w:val="19"/>
        </w:numPr>
        <w:suppressAutoHyphens/>
        <w:spacing w:line="276" w:lineRule="auto"/>
        <w:jc w:val="both"/>
        <w:rPr>
          <w:rFonts w:ascii="Arial" w:hAnsi="Arial" w:cs="Arial"/>
          <w:b/>
          <w:sz w:val="22"/>
          <w:szCs w:val="22"/>
        </w:rPr>
      </w:pPr>
      <w:r w:rsidRPr="002144DE">
        <w:rPr>
          <w:rFonts w:ascii="Arial" w:hAnsi="Arial" w:cs="Arial"/>
          <w:b/>
          <w:sz w:val="22"/>
          <w:szCs w:val="22"/>
        </w:rPr>
        <w:t>Záruční doba</w:t>
      </w:r>
    </w:p>
    <w:p w14:paraId="4E749AEA" w14:textId="77777777" w:rsidR="004F0001" w:rsidRPr="0010115B" w:rsidRDefault="004F0001" w:rsidP="00EE72FB">
      <w:pPr>
        <w:suppressAutoHyphens/>
        <w:spacing w:line="276" w:lineRule="auto"/>
        <w:ind w:left="709"/>
        <w:jc w:val="both"/>
        <w:rPr>
          <w:rFonts w:ascii="Arial" w:hAnsi="Arial" w:cs="Arial"/>
          <w:sz w:val="22"/>
          <w:szCs w:val="22"/>
        </w:rPr>
      </w:pPr>
      <w:r w:rsidRPr="0010115B">
        <w:rPr>
          <w:rFonts w:ascii="Arial" w:hAnsi="Arial" w:cs="Arial"/>
          <w:sz w:val="22"/>
          <w:szCs w:val="22"/>
        </w:rPr>
        <w:t xml:space="preserve">Záruční doba je sjednána následovně: </w:t>
      </w:r>
    </w:p>
    <w:p w14:paraId="6A67D547" w14:textId="77777777" w:rsidR="00087B6D" w:rsidRPr="0010115B" w:rsidRDefault="00087B6D" w:rsidP="00087B6D">
      <w:pPr>
        <w:spacing w:line="276" w:lineRule="auto"/>
        <w:ind w:left="1134"/>
        <w:jc w:val="both"/>
        <w:rPr>
          <w:rFonts w:ascii="Arial" w:hAnsi="Arial" w:cs="Arial"/>
          <w:sz w:val="22"/>
          <w:szCs w:val="22"/>
        </w:rPr>
      </w:pPr>
      <w:r w:rsidRPr="0010115B">
        <w:rPr>
          <w:rFonts w:ascii="Arial" w:hAnsi="Arial" w:cs="Arial"/>
          <w:sz w:val="22"/>
          <w:szCs w:val="22"/>
        </w:rPr>
        <w:t>•</w:t>
      </w:r>
      <w:r w:rsidRPr="0010115B">
        <w:rPr>
          <w:rFonts w:ascii="Arial" w:hAnsi="Arial" w:cs="Arial"/>
          <w:sz w:val="22"/>
          <w:szCs w:val="22"/>
        </w:rPr>
        <w:tab/>
        <w:t>60 měsíců na novou nosnou konstrukci;</w:t>
      </w:r>
    </w:p>
    <w:p w14:paraId="2C6DEF91" w14:textId="77777777" w:rsidR="00087B6D" w:rsidRPr="0010115B" w:rsidRDefault="00087B6D" w:rsidP="00087B6D">
      <w:pPr>
        <w:spacing w:line="276" w:lineRule="auto"/>
        <w:ind w:left="1134"/>
        <w:jc w:val="both"/>
        <w:rPr>
          <w:rFonts w:ascii="Arial" w:hAnsi="Arial" w:cs="Arial"/>
          <w:sz w:val="22"/>
          <w:szCs w:val="22"/>
        </w:rPr>
      </w:pPr>
      <w:r w:rsidRPr="0010115B">
        <w:rPr>
          <w:rFonts w:ascii="Arial" w:hAnsi="Arial" w:cs="Arial"/>
          <w:sz w:val="22"/>
          <w:szCs w:val="22"/>
        </w:rPr>
        <w:t>•</w:t>
      </w:r>
      <w:r w:rsidRPr="0010115B">
        <w:rPr>
          <w:rFonts w:ascii="Arial" w:hAnsi="Arial" w:cs="Arial"/>
          <w:sz w:val="22"/>
          <w:szCs w:val="22"/>
        </w:rPr>
        <w:tab/>
        <w:t>120 měsíců na zastřešení a obvodový plášť;</w:t>
      </w:r>
    </w:p>
    <w:p w14:paraId="108C614D" w14:textId="77777777" w:rsidR="00087B6D" w:rsidRPr="0010115B" w:rsidRDefault="00087B6D" w:rsidP="00087B6D">
      <w:pPr>
        <w:spacing w:line="276" w:lineRule="auto"/>
        <w:ind w:left="1134"/>
        <w:jc w:val="both"/>
        <w:rPr>
          <w:rFonts w:ascii="Arial" w:hAnsi="Arial" w:cs="Arial"/>
          <w:sz w:val="22"/>
          <w:szCs w:val="22"/>
        </w:rPr>
      </w:pPr>
      <w:r w:rsidRPr="0010115B">
        <w:rPr>
          <w:rFonts w:ascii="Arial" w:hAnsi="Arial" w:cs="Arial"/>
          <w:sz w:val="22"/>
          <w:szCs w:val="22"/>
        </w:rPr>
        <w:t>•</w:t>
      </w:r>
      <w:r w:rsidRPr="0010115B">
        <w:rPr>
          <w:rFonts w:ascii="Arial" w:hAnsi="Arial" w:cs="Arial"/>
          <w:sz w:val="22"/>
          <w:szCs w:val="22"/>
        </w:rPr>
        <w:tab/>
        <w:t>24 měsíců na strojní a elektronické zařízení nebo jeho části, které mají samostatné záruční listy;</w:t>
      </w:r>
    </w:p>
    <w:p w14:paraId="747D6F5B" w14:textId="77777777" w:rsidR="00087B6D" w:rsidRPr="0010115B" w:rsidRDefault="00087B6D" w:rsidP="00087B6D">
      <w:pPr>
        <w:spacing w:line="276" w:lineRule="auto"/>
        <w:ind w:left="1134"/>
        <w:jc w:val="both"/>
        <w:rPr>
          <w:rFonts w:ascii="Arial" w:hAnsi="Arial" w:cs="Arial"/>
          <w:sz w:val="22"/>
          <w:szCs w:val="22"/>
        </w:rPr>
      </w:pPr>
      <w:r w:rsidRPr="0010115B">
        <w:rPr>
          <w:rFonts w:ascii="Arial" w:hAnsi="Arial" w:cs="Arial"/>
          <w:sz w:val="22"/>
          <w:szCs w:val="22"/>
        </w:rPr>
        <w:t>•</w:t>
      </w:r>
      <w:r w:rsidRPr="0010115B">
        <w:rPr>
          <w:rFonts w:ascii="Arial" w:hAnsi="Arial" w:cs="Arial"/>
          <w:sz w:val="22"/>
          <w:szCs w:val="22"/>
        </w:rPr>
        <w:tab/>
        <w:t>6 měsíců na spotřební materiál (zdroje osvětlení) s pořizovací cenou vyšší než 500,-Kč/ks.</w:t>
      </w:r>
    </w:p>
    <w:p w14:paraId="0B25F298" w14:textId="77777777" w:rsidR="00087B6D" w:rsidRPr="00675E2B" w:rsidRDefault="00087B6D" w:rsidP="00087B6D">
      <w:pPr>
        <w:spacing w:line="276" w:lineRule="auto"/>
        <w:ind w:left="1134"/>
        <w:jc w:val="both"/>
        <w:rPr>
          <w:rFonts w:ascii="Arial" w:hAnsi="Arial" w:cs="Arial"/>
          <w:sz w:val="22"/>
          <w:szCs w:val="22"/>
        </w:rPr>
      </w:pPr>
      <w:r w:rsidRPr="0010115B">
        <w:rPr>
          <w:rFonts w:ascii="Arial" w:hAnsi="Arial" w:cs="Arial"/>
          <w:sz w:val="22"/>
          <w:szCs w:val="22"/>
        </w:rPr>
        <w:t>•</w:t>
      </w:r>
      <w:r w:rsidRPr="0010115B">
        <w:rPr>
          <w:rFonts w:ascii="Arial" w:hAnsi="Arial" w:cs="Arial"/>
          <w:sz w:val="22"/>
          <w:szCs w:val="22"/>
        </w:rPr>
        <w:tab/>
        <w:t>60 měsíců na všechny ostatní stavební výkony, není-li v této smlouvě uvedeno jinak.</w:t>
      </w:r>
    </w:p>
    <w:p w14:paraId="49D86080" w14:textId="77777777" w:rsidR="00675E2B" w:rsidRPr="00675E2B" w:rsidRDefault="00675E2B" w:rsidP="00EE72FB">
      <w:pPr>
        <w:spacing w:line="276" w:lineRule="auto"/>
        <w:ind w:left="1134"/>
        <w:jc w:val="both"/>
        <w:rPr>
          <w:rFonts w:ascii="Arial" w:hAnsi="Arial" w:cs="Arial"/>
          <w:sz w:val="22"/>
          <w:szCs w:val="22"/>
        </w:rPr>
      </w:pPr>
    </w:p>
    <w:p w14:paraId="0CFAD995" w14:textId="77777777" w:rsidR="00306955" w:rsidRDefault="00675E2B" w:rsidP="00EE72FB">
      <w:pPr>
        <w:suppressAutoHyphens/>
        <w:spacing w:line="276" w:lineRule="auto"/>
        <w:ind w:left="709"/>
        <w:jc w:val="both"/>
        <w:rPr>
          <w:rFonts w:ascii="Arial" w:hAnsi="Arial" w:cs="Arial"/>
          <w:sz w:val="22"/>
          <w:szCs w:val="22"/>
        </w:rPr>
      </w:pPr>
      <w:r w:rsidRPr="00675E2B">
        <w:rPr>
          <w:rFonts w:ascii="Arial" w:hAnsi="Arial" w:cs="Arial"/>
          <w:sz w:val="22"/>
          <w:szCs w:val="22"/>
        </w:rPr>
        <w:t>Záruční doba začíná plynout dnem následujícím po převzetí díla Objednatelem</w:t>
      </w:r>
      <w:r w:rsidR="004F0001" w:rsidRPr="00675E2B">
        <w:rPr>
          <w:rFonts w:ascii="Arial" w:hAnsi="Arial" w:cs="Arial"/>
          <w:sz w:val="22"/>
          <w:szCs w:val="22"/>
        </w:rPr>
        <w:t>.</w:t>
      </w:r>
      <w:r w:rsidR="00DF56D7">
        <w:rPr>
          <w:rFonts w:ascii="Arial" w:hAnsi="Arial" w:cs="Arial"/>
          <w:sz w:val="22"/>
          <w:szCs w:val="22"/>
        </w:rPr>
        <w:t xml:space="preserve"> </w:t>
      </w:r>
      <w:r w:rsidR="0007658F">
        <w:rPr>
          <w:rFonts w:ascii="Arial" w:hAnsi="Arial" w:cs="Arial"/>
          <w:sz w:val="22"/>
          <w:szCs w:val="22"/>
        </w:rPr>
        <w:t>Záruční doba ve vztahu k části díla, na němž bude v záruční době zjištěna vada</w:t>
      </w:r>
      <w:r w:rsidR="00B66A40">
        <w:rPr>
          <w:rFonts w:ascii="Arial" w:hAnsi="Arial" w:cs="Arial"/>
          <w:sz w:val="22"/>
          <w:szCs w:val="22"/>
        </w:rPr>
        <w:t xml:space="preserve"> (jakož i ke všem dalším částem díla, které mohou být dotčeny výskytem či opravou reklamované vady)</w:t>
      </w:r>
      <w:r w:rsidR="0007658F">
        <w:rPr>
          <w:rFonts w:ascii="Arial" w:hAnsi="Arial" w:cs="Arial"/>
          <w:sz w:val="22"/>
          <w:szCs w:val="22"/>
        </w:rPr>
        <w:t xml:space="preserve">, </w:t>
      </w:r>
      <w:r w:rsidR="00B66A40">
        <w:rPr>
          <w:rFonts w:ascii="Arial" w:hAnsi="Arial" w:cs="Arial"/>
          <w:sz w:val="22"/>
          <w:szCs w:val="22"/>
        </w:rPr>
        <w:t xml:space="preserve">se </w:t>
      </w:r>
      <w:r w:rsidR="0007658F">
        <w:rPr>
          <w:rFonts w:ascii="Arial" w:hAnsi="Arial" w:cs="Arial"/>
          <w:sz w:val="22"/>
          <w:szCs w:val="22"/>
        </w:rPr>
        <w:t>prodlužuje o dobu, po kterou dílo (nebo jeho vadou dotčená část) nemohlo být v důsledku výskytu reklamované vady užíváno obvyklým způsobem.</w:t>
      </w:r>
      <w:r w:rsidR="00811F90">
        <w:rPr>
          <w:rFonts w:ascii="Arial" w:hAnsi="Arial" w:cs="Arial"/>
          <w:sz w:val="22"/>
          <w:szCs w:val="22"/>
        </w:rPr>
        <w:t xml:space="preserve"> </w:t>
      </w:r>
      <w:r w:rsidR="000E399D">
        <w:rPr>
          <w:rFonts w:ascii="Arial" w:hAnsi="Arial" w:cs="Arial"/>
          <w:sz w:val="22"/>
          <w:szCs w:val="22"/>
        </w:rPr>
        <w:t xml:space="preserve">Pokud se však </w:t>
      </w:r>
      <w:r w:rsidR="00F5683C">
        <w:rPr>
          <w:rFonts w:ascii="Arial" w:hAnsi="Arial" w:cs="Arial"/>
          <w:sz w:val="22"/>
          <w:szCs w:val="22"/>
        </w:rPr>
        <w:t xml:space="preserve">vyskytne </w:t>
      </w:r>
      <w:r w:rsidR="000E399D">
        <w:rPr>
          <w:rFonts w:ascii="Arial" w:hAnsi="Arial" w:cs="Arial"/>
          <w:sz w:val="22"/>
          <w:szCs w:val="22"/>
        </w:rPr>
        <w:t>vad</w:t>
      </w:r>
      <w:r w:rsidR="00F5683C">
        <w:rPr>
          <w:rFonts w:ascii="Arial" w:hAnsi="Arial" w:cs="Arial"/>
          <w:sz w:val="22"/>
          <w:szCs w:val="22"/>
        </w:rPr>
        <w:t>a</w:t>
      </w:r>
      <w:r w:rsidR="000E399D">
        <w:rPr>
          <w:rFonts w:ascii="Arial" w:hAnsi="Arial" w:cs="Arial"/>
          <w:sz w:val="22"/>
          <w:szCs w:val="22"/>
        </w:rPr>
        <w:t>, která brání běžnému užívání díla</w:t>
      </w:r>
      <w:r w:rsidR="00F5683C">
        <w:rPr>
          <w:rFonts w:ascii="Arial" w:hAnsi="Arial" w:cs="Arial"/>
          <w:sz w:val="22"/>
          <w:szCs w:val="22"/>
        </w:rPr>
        <w:t xml:space="preserve">, prodlužuje se záruční doba o dobu, po kterou dílo (nebo jeho vadou dotčená část) nebude možné užívat obvyklým způsobem, na celé dílo.  </w:t>
      </w:r>
      <w:r w:rsidR="000E399D">
        <w:rPr>
          <w:rFonts w:ascii="Arial" w:hAnsi="Arial" w:cs="Arial"/>
          <w:sz w:val="22"/>
          <w:szCs w:val="22"/>
        </w:rPr>
        <w:t xml:space="preserve"> </w:t>
      </w:r>
    </w:p>
    <w:p w14:paraId="0E79DCC2" w14:textId="77777777" w:rsidR="00811F90" w:rsidRPr="008D67DE" w:rsidRDefault="00811F90" w:rsidP="00EE72FB">
      <w:pPr>
        <w:suppressAutoHyphens/>
        <w:spacing w:line="276" w:lineRule="auto"/>
        <w:ind w:left="709"/>
        <w:jc w:val="both"/>
        <w:rPr>
          <w:rFonts w:ascii="Arial" w:hAnsi="Arial" w:cs="Arial"/>
          <w:b/>
          <w:sz w:val="22"/>
          <w:szCs w:val="22"/>
        </w:rPr>
      </w:pPr>
    </w:p>
    <w:p w14:paraId="7416B7B8" w14:textId="77777777" w:rsidR="001779A2" w:rsidRDefault="001779A2" w:rsidP="008D67DE">
      <w:pPr>
        <w:numPr>
          <w:ilvl w:val="0"/>
          <w:numId w:val="19"/>
        </w:numPr>
        <w:suppressAutoHyphens/>
        <w:spacing w:line="276" w:lineRule="auto"/>
        <w:jc w:val="both"/>
        <w:rPr>
          <w:rFonts w:ascii="Arial" w:hAnsi="Arial" w:cs="Arial"/>
          <w:b/>
          <w:sz w:val="22"/>
          <w:szCs w:val="22"/>
        </w:rPr>
      </w:pPr>
      <w:r w:rsidRPr="008D67DE">
        <w:rPr>
          <w:rFonts w:ascii="Arial" w:hAnsi="Arial" w:cs="Arial"/>
          <w:b/>
          <w:sz w:val="22"/>
          <w:szCs w:val="22"/>
        </w:rPr>
        <w:t>Vytknutí vad</w:t>
      </w:r>
    </w:p>
    <w:p w14:paraId="2693055B" w14:textId="77777777" w:rsidR="001779A2" w:rsidRDefault="001779A2" w:rsidP="008D67DE">
      <w:pPr>
        <w:suppressAutoHyphens/>
        <w:spacing w:line="276" w:lineRule="auto"/>
        <w:ind w:left="720"/>
        <w:jc w:val="both"/>
        <w:rPr>
          <w:rFonts w:ascii="Arial" w:hAnsi="Arial" w:cs="Arial"/>
          <w:sz w:val="22"/>
          <w:szCs w:val="22"/>
        </w:rPr>
      </w:pPr>
      <w:r w:rsidRPr="008D67DE">
        <w:rPr>
          <w:rFonts w:ascii="Arial" w:hAnsi="Arial" w:cs="Arial"/>
          <w:sz w:val="22"/>
          <w:szCs w:val="22"/>
        </w:rPr>
        <w:t xml:space="preserve">Vady díla zjištěné v záruční době je </w:t>
      </w:r>
      <w:r>
        <w:rPr>
          <w:rFonts w:ascii="Arial" w:hAnsi="Arial" w:cs="Arial"/>
          <w:sz w:val="22"/>
          <w:szCs w:val="22"/>
        </w:rPr>
        <w:t>O</w:t>
      </w:r>
      <w:r w:rsidRPr="008D67DE">
        <w:rPr>
          <w:rFonts w:ascii="Arial" w:hAnsi="Arial" w:cs="Arial"/>
          <w:sz w:val="22"/>
          <w:szCs w:val="22"/>
        </w:rPr>
        <w:t xml:space="preserve">bjednatel povinen oznámit </w:t>
      </w:r>
      <w:r>
        <w:rPr>
          <w:rFonts w:ascii="Arial" w:hAnsi="Arial" w:cs="Arial"/>
          <w:sz w:val="22"/>
          <w:szCs w:val="22"/>
        </w:rPr>
        <w:t>Z</w:t>
      </w:r>
      <w:r w:rsidRPr="008D67DE">
        <w:rPr>
          <w:rFonts w:ascii="Arial" w:hAnsi="Arial" w:cs="Arial"/>
          <w:sz w:val="22"/>
          <w:szCs w:val="22"/>
        </w:rPr>
        <w:t>hotoviteli do 3 měsíců od jejich zjištění, nejpozději však do skončení záruční doby.</w:t>
      </w:r>
      <w:r w:rsidR="00D01CE5" w:rsidRPr="00D01CE5">
        <w:rPr>
          <w:rFonts w:ascii="Arial" w:hAnsi="Arial" w:cs="Arial"/>
          <w:sz w:val="22"/>
          <w:szCs w:val="22"/>
        </w:rPr>
        <w:t xml:space="preserve"> </w:t>
      </w:r>
      <w:r w:rsidR="00D01CE5" w:rsidRPr="008D67DE">
        <w:rPr>
          <w:rFonts w:ascii="Arial" w:hAnsi="Arial" w:cs="Arial"/>
          <w:sz w:val="22"/>
          <w:szCs w:val="22"/>
        </w:rPr>
        <w:t>Ustanovení § 2630 odst.</w:t>
      </w:r>
      <w:r w:rsidR="000B70B7">
        <w:rPr>
          <w:rFonts w:ascii="Arial" w:hAnsi="Arial" w:cs="Arial"/>
          <w:sz w:val="22"/>
          <w:szCs w:val="22"/>
        </w:rPr>
        <w:t xml:space="preserve"> </w:t>
      </w:r>
      <w:r w:rsidR="00D01CE5" w:rsidRPr="008D67DE">
        <w:rPr>
          <w:rFonts w:ascii="Arial" w:hAnsi="Arial" w:cs="Arial"/>
          <w:sz w:val="22"/>
          <w:szCs w:val="22"/>
        </w:rPr>
        <w:t>2 Občanského zákoníku nebude na základě dohody stran aplikováno</w:t>
      </w:r>
      <w:r>
        <w:rPr>
          <w:rFonts w:ascii="Arial" w:hAnsi="Arial" w:cs="Arial"/>
          <w:sz w:val="22"/>
          <w:szCs w:val="22"/>
        </w:rPr>
        <w:t xml:space="preserve">. </w:t>
      </w:r>
      <w:r w:rsidRPr="001779A2">
        <w:rPr>
          <w:rFonts w:ascii="Arial" w:hAnsi="Arial" w:cs="Arial"/>
          <w:sz w:val="22"/>
          <w:szCs w:val="22"/>
        </w:rPr>
        <w:t xml:space="preserve"> </w:t>
      </w:r>
    </w:p>
    <w:p w14:paraId="7141431B" w14:textId="77777777" w:rsidR="00306955" w:rsidRDefault="00306955" w:rsidP="008D67DE">
      <w:pPr>
        <w:suppressAutoHyphens/>
        <w:spacing w:line="276" w:lineRule="auto"/>
        <w:ind w:left="720"/>
        <w:jc w:val="both"/>
        <w:rPr>
          <w:rFonts w:ascii="Arial" w:hAnsi="Arial" w:cs="Arial"/>
          <w:sz w:val="22"/>
          <w:szCs w:val="22"/>
        </w:rPr>
      </w:pPr>
    </w:p>
    <w:p w14:paraId="6FB854D9" w14:textId="77777777" w:rsidR="00306955" w:rsidRPr="008D67DE" w:rsidRDefault="00306955" w:rsidP="008D67DE">
      <w:pPr>
        <w:suppressAutoHyphens/>
        <w:spacing w:line="276" w:lineRule="auto"/>
        <w:ind w:left="720"/>
        <w:jc w:val="both"/>
        <w:rPr>
          <w:rFonts w:ascii="Arial" w:hAnsi="Arial" w:cs="Arial"/>
          <w:sz w:val="22"/>
          <w:szCs w:val="22"/>
        </w:rPr>
      </w:pPr>
      <w:r>
        <w:rPr>
          <w:rFonts w:ascii="Arial" w:hAnsi="Arial" w:cs="Arial"/>
          <w:sz w:val="22"/>
          <w:szCs w:val="22"/>
        </w:rPr>
        <w:t>Pokud Zhotovitel vadu neuznává</w:t>
      </w:r>
      <w:r w:rsidR="006E715E">
        <w:rPr>
          <w:rFonts w:ascii="Arial" w:hAnsi="Arial" w:cs="Arial"/>
          <w:sz w:val="22"/>
          <w:szCs w:val="22"/>
        </w:rPr>
        <w:t xml:space="preserve">, </w:t>
      </w:r>
      <w:r>
        <w:rPr>
          <w:rFonts w:ascii="Arial" w:hAnsi="Arial" w:cs="Arial"/>
          <w:sz w:val="22"/>
          <w:szCs w:val="22"/>
        </w:rPr>
        <w:t xml:space="preserve">je povinen takovou skutečnost oznámit Objednateli u </w:t>
      </w:r>
      <w:r w:rsidR="006E715E">
        <w:rPr>
          <w:rFonts w:ascii="Arial" w:hAnsi="Arial" w:cs="Arial"/>
          <w:sz w:val="22"/>
          <w:szCs w:val="22"/>
        </w:rPr>
        <w:t>havarijních vad bezodkladně</w:t>
      </w:r>
      <w:r>
        <w:rPr>
          <w:rFonts w:ascii="Arial" w:hAnsi="Arial" w:cs="Arial"/>
          <w:sz w:val="22"/>
          <w:szCs w:val="22"/>
        </w:rPr>
        <w:t>.</w:t>
      </w:r>
      <w:r w:rsidR="00D01CE5">
        <w:rPr>
          <w:rFonts w:ascii="Arial" w:hAnsi="Arial" w:cs="Arial"/>
          <w:sz w:val="22"/>
          <w:szCs w:val="22"/>
        </w:rPr>
        <w:t xml:space="preserve"> a u nehavarijních vad do 5-ti dní od nahlášení vady, jinak se reklamace vady považuje za oprávněnou a plně uznanou.</w:t>
      </w:r>
    </w:p>
    <w:p w14:paraId="0D9BF45C" w14:textId="77777777" w:rsidR="00306955" w:rsidRPr="001779A2" w:rsidRDefault="00306955" w:rsidP="008D67DE">
      <w:pPr>
        <w:suppressAutoHyphens/>
        <w:spacing w:line="276" w:lineRule="auto"/>
        <w:ind w:left="720"/>
        <w:jc w:val="both"/>
        <w:rPr>
          <w:rFonts w:ascii="Arial" w:hAnsi="Arial" w:cs="Arial"/>
          <w:sz w:val="22"/>
          <w:szCs w:val="22"/>
        </w:rPr>
      </w:pPr>
    </w:p>
    <w:p w14:paraId="32FA13B6" w14:textId="77777777" w:rsidR="00AD46D3" w:rsidRPr="00675E2B" w:rsidRDefault="00AD46D3" w:rsidP="00EE72FB">
      <w:pPr>
        <w:suppressAutoHyphens/>
        <w:spacing w:line="276" w:lineRule="auto"/>
        <w:ind w:left="709"/>
        <w:jc w:val="both"/>
        <w:rPr>
          <w:rFonts w:ascii="Arial" w:hAnsi="Arial" w:cs="Arial"/>
          <w:sz w:val="22"/>
          <w:szCs w:val="22"/>
        </w:rPr>
      </w:pPr>
    </w:p>
    <w:p w14:paraId="3ED2FFFD" w14:textId="77777777" w:rsidR="00AD46D3" w:rsidRDefault="00AD46D3" w:rsidP="00EE72FB">
      <w:pPr>
        <w:pStyle w:val="Nadpis3"/>
        <w:suppressAutoHyphens/>
        <w:spacing w:before="0" w:line="276" w:lineRule="auto"/>
        <w:rPr>
          <w:sz w:val="22"/>
        </w:rPr>
      </w:pPr>
      <w:r>
        <w:rPr>
          <w:sz w:val="22"/>
        </w:rPr>
        <w:t xml:space="preserve">X. </w:t>
      </w:r>
      <w:r w:rsidRPr="00AD46D3">
        <w:rPr>
          <w:sz w:val="22"/>
        </w:rPr>
        <w:t>Bankovní záruky</w:t>
      </w:r>
    </w:p>
    <w:p w14:paraId="3FB362B4" w14:textId="77777777" w:rsidR="00AD46D3" w:rsidRPr="00AD46D3" w:rsidRDefault="00AD46D3" w:rsidP="00EE72FB">
      <w:pPr>
        <w:spacing w:line="276" w:lineRule="auto"/>
      </w:pPr>
    </w:p>
    <w:p w14:paraId="5FDE6C67" w14:textId="77777777" w:rsidR="007671F6" w:rsidRPr="00AD46D3" w:rsidRDefault="007671F6" w:rsidP="00EE72FB">
      <w:pPr>
        <w:spacing w:line="276" w:lineRule="auto"/>
        <w:ind w:left="1068"/>
        <w:jc w:val="both"/>
        <w:rPr>
          <w:rFonts w:ascii="Arial" w:hAnsi="Arial"/>
          <w:sz w:val="22"/>
        </w:rPr>
      </w:pPr>
    </w:p>
    <w:p w14:paraId="72F1A386" w14:textId="77777777" w:rsidR="00AD46D3" w:rsidRPr="00393C4D" w:rsidRDefault="00AD46D3" w:rsidP="00EE72FB">
      <w:pPr>
        <w:numPr>
          <w:ilvl w:val="0"/>
          <w:numId w:val="41"/>
        </w:numPr>
        <w:spacing w:line="276" w:lineRule="auto"/>
        <w:jc w:val="both"/>
        <w:rPr>
          <w:rFonts w:ascii="Arial" w:hAnsi="Arial"/>
          <w:sz w:val="22"/>
        </w:rPr>
      </w:pPr>
      <w:r w:rsidRPr="00393C4D">
        <w:rPr>
          <w:rFonts w:ascii="Arial" w:hAnsi="Arial"/>
          <w:sz w:val="22"/>
        </w:rPr>
        <w:t xml:space="preserve">Zhotovitel </w:t>
      </w:r>
      <w:r w:rsidR="005A4FE3" w:rsidRPr="00393C4D">
        <w:rPr>
          <w:rFonts w:ascii="Arial" w:hAnsi="Arial"/>
          <w:sz w:val="22"/>
        </w:rPr>
        <w:t xml:space="preserve">má právo nahradit pozastávku podle </w:t>
      </w:r>
      <w:r w:rsidR="00F5683C" w:rsidRPr="00393C4D">
        <w:rPr>
          <w:rFonts w:ascii="Arial" w:hAnsi="Arial"/>
          <w:sz w:val="22"/>
        </w:rPr>
        <w:t xml:space="preserve">čl. VI. </w:t>
      </w:r>
      <w:r w:rsidR="005A4FE3" w:rsidRPr="00393C4D">
        <w:rPr>
          <w:rFonts w:ascii="Arial" w:hAnsi="Arial"/>
          <w:sz w:val="22"/>
        </w:rPr>
        <w:t>odst. 5, písm. b) této smlouvy  tak</w:t>
      </w:r>
      <w:r w:rsidRPr="00393C4D">
        <w:rPr>
          <w:rFonts w:ascii="Arial" w:hAnsi="Arial"/>
          <w:sz w:val="22"/>
        </w:rPr>
        <w:t>, že Objednateli před</w:t>
      </w:r>
      <w:r w:rsidR="005A4FE3" w:rsidRPr="00393C4D">
        <w:rPr>
          <w:rFonts w:ascii="Arial" w:hAnsi="Arial"/>
          <w:sz w:val="22"/>
        </w:rPr>
        <w:t>á po</w:t>
      </w:r>
      <w:r w:rsidRPr="00393C4D">
        <w:rPr>
          <w:rFonts w:ascii="Arial" w:hAnsi="Arial"/>
          <w:sz w:val="22"/>
        </w:rPr>
        <w:t xml:space="preserve"> převzetí dokončeného </w:t>
      </w:r>
      <w:r w:rsidR="00DF575D" w:rsidRPr="00393C4D">
        <w:rPr>
          <w:rFonts w:ascii="Arial" w:hAnsi="Arial"/>
          <w:sz w:val="22"/>
        </w:rPr>
        <w:t>d</w:t>
      </w:r>
      <w:r w:rsidRPr="00393C4D">
        <w:rPr>
          <w:rFonts w:ascii="Arial" w:hAnsi="Arial"/>
          <w:sz w:val="22"/>
        </w:rPr>
        <w:t xml:space="preserve">íla Objednatelem bankovní záruku </w:t>
      </w:r>
      <w:r w:rsidR="007671F6" w:rsidRPr="00393C4D">
        <w:rPr>
          <w:rFonts w:ascii="Arial" w:hAnsi="Arial"/>
          <w:sz w:val="22"/>
        </w:rPr>
        <w:t xml:space="preserve">(ve znění akceptovatelném pro Objednatele) </w:t>
      </w:r>
      <w:r w:rsidRPr="00393C4D">
        <w:rPr>
          <w:rFonts w:ascii="Arial" w:hAnsi="Arial"/>
          <w:sz w:val="22"/>
        </w:rPr>
        <w:t xml:space="preserve">vztahující se k záručním vadám </w:t>
      </w:r>
      <w:r w:rsidR="00DF575D" w:rsidRPr="00393C4D">
        <w:rPr>
          <w:rFonts w:ascii="Arial" w:hAnsi="Arial"/>
          <w:sz w:val="22"/>
        </w:rPr>
        <w:t>d</w:t>
      </w:r>
      <w:r w:rsidRPr="00393C4D">
        <w:rPr>
          <w:rFonts w:ascii="Arial" w:hAnsi="Arial"/>
          <w:sz w:val="22"/>
        </w:rPr>
        <w:t>íla</w:t>
      </w:r>
      <w:r w:rsidR="00E366BC" w:rsidRPr="00393C4D">
        <w:rPr>
          <w:rFonts w:ascii="Arial" w:hAnsi="Arial"/>
          <w:sz w:val="22"/>
        </w:rPr>
        <w:t xml:space="preserve"> (dále též „Bankovní záruka za vady“)</w:t>
      </w:r>
      <w:r w:rsidRPr="00393C4D">
        <w:rPr>
          <w:rFonts w:ascii="Arial" w:hAnsi="Arial"/>
          <w:sz w:val="22"/>
        </w:rPr>
        <w:t xml:space="preserve">. </w:t>
      </w:r>
      <w:r w:rsidR="004214B3" w:rsidRPr="00393C4D">
        <w:rPr>
          <w:rFonts w:ascii="Arial" w:hAnsi="Arial"/>
          <w:sz w:val="22"/>
        </w:rPr>
        <w:t xml:space="preserve">Tato bankovní záruka musí být vystavena </w:t>
      </w:r>
      <w:r w:rsidR="00BC1DCB" w:rsidRPr="00393C4D">
        <w:rPr>
          <w:rFonts w:ascii="Arial" w:hAnsi="Arial"/>
          <w:sz w:val="22"/>
        </w:rPr>
        <w:t xml:space="preserve">po celou doby záruky za dílo, maximálně však 5 let. </w:t>
      </w:r>
      <w:r w:rsidRPr="00393C4D">
        <w:rPr>
          <w:rFonts w:ascii="Arial" w:hAnsi="Arial"/>
          <w:sz w:val="22"/>
        </w:rPr>
        <w:t xml:space="preserve">Bankovní záruka za záruční dobu je neodvolatelnou bankovní zárukou, která odpovídá 5 % z celkové </w:t>
      </w:r>
      <w:r w:rsidR="004705D7" w:rsidRPr="00393C4D">
        <w:rPr>
          <w:rFonts w:ascii="Arial" w:hAnsi="Arial"/>
          <w:sz w:val="22"/>
        </w:rPr>
        <w:t>c</w:t>
      </w:r>
      <w:r w:rsidRPr="00393C4D">
        <w:rPr>
          <w:rFonts w:ascii="Arial" w:hAnsi="Arial"/>
          <w:sz w:val="22"/>
        </w:rPr>
        <w:t xml:space="preserve">eny </w:t>
      </w:r>
      <w:r w:rsidR="007D6521" w:rsidRPr="00393C4D">
        <w:rPr>
          <w:rFonts w:ascii="Arial" w:hAnsi="Arial"/>
          <w:sz w:val="22"/>
        </w:rPr>
        <w:t>d</w:t>
      </w:r>
      <w:r w:rsidRPr="00393C4D">
        <w:rPr>
          <w:rFonts w:ascii="Arial" w:hAnsi="Arial"/>
          <w:sz w:val="22"/>
        </w:rPr>
        <w:t xml:space="preserve">íla </w:t>
      </w:r>
      <w:r w:rsidR="00DF575D" w:rsidRPr="00393C4D">
        <w:rPr>
          <w:rFonts w:ascii="Arial" w:hAnsi="Arial"/>
          <w:sz w:val="22"/>
        </w:rPr>
        <w:t>s</w:t>
      </w:r>
      <w:r w:rsidRPr="00393C4D">
        <w:rPr>
          <w:rFonts w:ascii="Arial" w:hAnsi="Arial"/>
          <w:sz w:val="22"/>
        </w:rPr>
        <w:t xml:space="preserve"> DPH. Banka se v ní musí zavázat k zaplacení celé částky na první výzvu Objednatele, pokud Objednatel v této výzvě uvede, že Zhotovitel nesplnil závazky vyplývající z této </w:t>
      </w:r>
      <w:r w:rsidR="007671F6" w:rsidRPr="00393C4D">
        <w:rPr>
          <w:rFonts w:ascii="Arial" w:hAnsi="Arial"/>
          <w:sz w:val="22"/>
        </w:rPr>
        <w:t>s</w:t>
      </w:r>
      <w:r w:rsidRPr="00393C4D">
        <w:rPr>
          <w:rFonts w:ascii="Arial" w:hAnsi="Arial"/>
          <w:sz w:val="22"/>
        </w:rPr>
        <w:t xml:space="preserve">mlouvy o dílo. Banka není oprávněna zkoumat, je-li výzva Objednatele důvodná (dále jen „Bankovní záruka za záruční dobu“). Nebude-li Bankovní záruka za záruční dobu uplatněna, je Objednatel povinen vrátit záruční listinu bance, která ji vystavila, do </w:t>
      </w:r>
      <w:r w:rsidR="00DE121C" w:rsidRPr="00393C4D">
        <w:rPr>
          <w:rFonts w:ascii="Arial" w:hAnsi="Arial"/>
          <w:sz w:val="22"/>
        </w:rPr>
        <w:t>deseti</w:t>
      </w:r>
      <w:r w:rsidR="00E366BC" w:rsidRPr="00393C4D">
        <w:rPr>
          <w:rFonts w:ascii="Arial" w:hAnsi="Arial"/>
          <w:sz w:val="22"/>
        </w:rPr>
        <w:t xml:space="preserve"> </w:t>
      </w:r>
      <w:r w:rsidRPr="00393C4D">
        <w:rPr>
          <w:rFonts w:ascii="Arial" w:hAnsi="Arial"/>
          <w:sz w:val="22"/>
        </w:rPr>
        <w:t>(</w:t>
      </w:r>
      <w:r w:rsidR="00DE121C" w:rsidRPr="00393C4D">
        <w:rPr>
          <w:rFonts w:ascii="Arial" w:hAnsi="Arial"/>
          <w:sz w:val="22"/>
        </w:rPr>
        <w:t>1</w:t>
      </w:r>
      <w:r w:rsidRPr="00393C4D">
        <w:rPr>
          <w:rFonts w:ascii="Arial" w:hAnsi="Arial"/>
          <w:sz w:val="22"/>
        </w:rPr>
        <w:t xml:space="preserve">0) pracovních dnů po ukončení její platnosti. </w:t>
      </w:r>
    </w:p>
    <w:p w14:paraId="3B1B5267" w14:textId="77777777" w:rsidR="007671F6" w:rsidRPr="00AD46D3" w:rsidRDefault="007671F6" w:rsidP="00EE72FB">
      <w:pPr>
        <w:spacing w:line="276" w:lineRule="auto"/>
        <w:ind w:left="1068"/>
        <w:jc w:val="both"/>
        <w:rPr>
          <w:rFonts w:ascii="Arial" w:hAnsi="Arial"/>
          <w:sz w:val="22"/>
        </w:rPr>
      </w:pPr>
    </w:p>
    <w:p w14:paraId="223503AD" w14:textId="77777777" w:rsidR="00AD46D3" w:rsidRDefault="00AD46D3" w:rsidP="00EE72FB">
      <w:pPr>
        <w:numPr>
          <w:ilvl w:val="0"/>
          <w:numId w:val="41"/>
        </w:numPr>
        <w:spacing w:line="276" w:lineRule="auto"/>
        <w:jc w:val="both"/>
        <w:rPr>
          <w:rFonts w:ascii="Arial" w:hAnsi="Arial"/>
          <w:sz w:val="22"/>
        </w:rPr>
      </w:pPr>
      <w:r w:rsidRPr="00AD46D3">
        <w:rPr>
          <w:rFonts w:ascii="Arial" w:hAnsi="Arial"/>
          <w:sz w:val="22"/>
        </w:rPr>
        <w:t xml:space="preserve">Objednatel je oprávněn použít prostředky z bankovních záruk uvedených v ustanovení </w:t>
      </w:r>
      <w:r w:rsidR="009B3B5B">
        <w:rPr>
          <w:rFonts w:ascii="Arial" w:hAnsi="Arial"/>
          <w:sz w:val="22"/>
        </w:rPr>
        <w:t xml:space="preserve">článku X. </w:t>
      </w:r>
      <w:r w:rsidRPr="00AD46D3">
        <w:rPr>
          <w:rFonts w:ascii="Arial" w:hAnsi="Arial"/>
          <w:sz w:val="22"/>
        </w:rPr>
        <w:t xml:space="preserve">odstavce </w:t>
      </w:r>
      <w:r w:rsidR="009B3B5B">
        <w:rPr>
          <w:rFonts w:ascii="Arial" w:hAnsi="Arial"/>
          <w:sz w:val="22"/>
        </w:rPr>
        <w:t>a</w:t>
      </w:r>
      <w:r w:rsidRPr="00AD46D3">
        <w:rPr>
          <w:rFonts w:ascii="Arial" w:hAnsi="Arial"/>
          <w:sz w:val="22"/>
        </w:rPr>
        <w:t xml:space="preserve">. a ustanovení odstavce </w:t>
      </w:r>
      <w:r w:rsidR="009B3B5B">
        <w:rPr>
          <w:rFonts w:ascii="Arial" w:hAnsi="Arial"/>
          <w:sz w:val="22"/>
        </w:rPr>
        <w:t>b</w:t>
      </w:r>
      <w:r w:rsidRPr="00AD46D3">
        <w:rPr>
          <w:rFonts w:ascii="Arial" w:hAnsi="Arial"/>
          <w:sz w:val="22"/>
        </w:rPr>
        <w:t xml:space="preserve">.  tohoto článku </w:t>
      </w:r>
      <w:r w:rsidR="007671F6">
        <w:rPr>
          <w:rFonts w:ascii="Arial" w:hAnsi="Arial"/>
          <w:sz w:val="22"/>
        </w:rPr>
        <w:t>s</w:t>
      </w:r>
      <w:r w:rsidRPr="00AD46D3">
        <w:rPr>
          <w:rFonts w:ascii="Arial" w:hAnsi="Arial"/>
          <w:sz w:val="22"/>
        </w:rPr>
        <w:t xml:space="preserve">mlouvy na zaplacení </w:t>
      </w:r>
      <w:r w:rsidR="007671F6">
        <w:rPr>
          <w:rFonts w:ascii="Arial" w:hAnsi="Arial"/>
          <w:sz w:val="22"/>
        </w:rPr>
        <w:t xml:space="preserve">jakýchkoliv pohledávek Objednatele vůči Zhotoviteli </w:t>
      </w:r>
      <w:r w:rsidRPr="00AD46D3">
        <w:rPr>
          <w:rFonts w:ascii="Arial" w:hAnsi="Arial"/>
          <w:sz w:val="22"/>
        </w:rPr>
        <w:t xml:space="preserve">(zejména smluvních pokut, na náhradu utrpěné škody, </w:t>
      </w:r>
      <w:r w:rsidR="007671F6">
        <w:rPr>
          <w:rFonts w:ascii="Arial" w:hAnsi="Arial"/>
          <w:sz w:val="22"/>
        </w:rPr>
        <w:t>atd.</w:t>
      </w:r>
      <w:r w:rsidR="00063413">
        <w:rPr>
          <w:rFonts w:ascii="Arial" w:hAnsi="Arial"/>
          <w:sz w:val="22"/>
        </w:rPr>
        <w:t>)</w:t>
      </w:r>
      <w:r w:rsidRPr="00AD46D3">
        <w:rPr>
          <w:rFonts w:ascii="Arial" w:hAnsi="Arial"/>
          <w:sz w:val="22"/>
        </w:rPr>
        <w:t>.</w:t>
      </w:r>
    </w:p>
    <w:p w14:paraId="66DAB78C" w14:textId="77777777" w:rsidR="00AD46D3" w:rsidRPr="00AD46D3" w:rsidRDefault="00AD46D3" w:rsidP="00EE72FB">
      <w:pPr>
        <w:spacing w:line="276" w:lineRule="auto"/>
        <w:ind w:left="1068"/>
        <w:jc w:val="both"/>
        <w:rPr>
          <w:rFonts w:ascii="Arial" w:hAnsi="Arial"/>
          <w:sz w:val="22"/>
        </w:rPr>
      </w:pPr>
    </w:p>
    <w:p w14:paraId="6FC05C6F" w14:textId="77777777" w:rsidR="009E6AFB" w:rsidRDefault="00AD46D3" w:rsidP="00EE72FB">
      <w:pPr>
        <w:numPr>
          <w:ilvl w:val="0"/>
          <w:numId w:val="41"/>
        </w:numPr>
        <w:spacing w:line="276" w:lineRule="auto"/>
        <w:jc w:val="both"/>
        <w:rPr>
          <w:rFonts w:ascii="Arial" w:hAnsi="Arial"/>
          <w:sz w:val="22"/>
        </w:rPr>
      </w:pPr>
      <w:r w:rsidRPr="00AD46D3">
        <w:rPr>
          <w:rFonts w:ascii="Arial" w:hAnsi="Arial"/>
          <w:sz w:val="22"/>
        </w:rPr>
        <w:t>Všechny bankovní záruky dle tohoto článku je Zhotovitel povinen nechat vystavit u bankovního ústavu, který bude předem schválen Objednatelem.</w:t>
      </w:r>
    </w:p>
    <w:p w14:paraId="41A701B7" w14:textId="77777777" w:rsidR="008E330E" w:rsidRDefault="008E330E" w:rsidP="00CC489A">
      <w:pPr>
        <w:spacing w:line="276" w:lineRule="auto"/>
        <w:ind w:left="1068"/>
        <w:jc w:val="both"/>
        <w:rPr>
          <w:rFonts w:ascii="Arial" w:hAnsi="Arial"/>
          <w:sz w:val="22"/>
        </w:rPr>
      </w:pPr>
    </w:p>
    <w:p w14:paraId="3EF998D4" w14:textId="77777777" w:rsidR="009A503D" w:rsidRDefault="009A503D" w:rsidP="009A503D">
      <w:pPr>
        <w:numPr>
          <w:ilvl w:val="0"/>
          <w:numId w:val="41"/>
        </w:numPr>
        <w:spacing w:line="276" w:lineRule="auto"/>
        <w:jc w:val="both"/>
        <w:rPr>
          <w:rFonts w:ascii="Arial" w:hAnsi="Arial"/>
          <w:sz w:val="22"/>
        </w:rPr>
      </w:pPr>
      <w:r>
        <w:rPr>
          <w:rFonts w:ascii="Arial" w:hAnsi="Arial"/>
          <w:sz w:val="22"/>
        </w:rPr>
        <w:t>Zhotovitel si je vědom skutečnosti</w:t>
      </w:r>
      <w:r w:rsidR="007C0E0F">
        <w:rPr>
          <w:rFonts w:ascii="Arial" w:hAnsi="Arial"/>
          <w:sz w:val="22"/>
        </w:rPr>
        <w:t xml:space="preserve"> a souhlasí</w:t>
      </w:r>
      <w:r>
        <w:rPr>
          <w:rFonts w:ascii="Arial" w:hAnsi="Arial"/>
          <w:sz w:val="22"/>
        </w:rPr>
        <w:t>, že Objednatel zastavuje všechny své pohledávky vůči Zhotoviteli ze smlouvy bance</w:t>
      </w:r>
      <w:r w:rsidR="007C0E0F">
        <w:rPr>
          <w:rFonts w:ascii="Arial" w:hAnsi="Arial"/>
          <w:sz w:val="22"/>
        </w:rPr>
        <w:t>, včetně pohledávek z bankovních záruk</w:t>
      </w:r>
      <w:r>
        <w:rPr>
          <w:rFonts w:ascii="Arial" w:hAnsi="Arial"/>
          <w:sz w:val="22"/>
        </w:rPr>
        <w:t>; vš</w:t>
      </w:r>
      <w:r w:rsidRPr="00AD46D3">
        <w:rPr>
          <w:rFonts w:ascii="Arial" w:hAnsi="Arial"/>
          <w:sz w:val="22"/>
        </w:rPr>
        <w:t>echny bankovní záru</w:t>
      </w:r>
      <w:r>
        <w:rPr>
          <w:rFonts w:ascii="Arial" w:hAnsi="Arial"/>
          <w:sz w:val="22"/>
        </w:rPr>
        <w:t>ky dle tohoto článku proto musí být vystaveny mimo jiné také tak, aby umožnovaly nepodmínečné zastavení pohledávek z nich bance (na základě pro banku a Objednatele akceptovatelné smlouvy o zastavení pohledávek z bankovních záruk). Zhotovitel se proto zavazuje uzavřít s Objednatelem a bankou ve lhůtách stanovených pro předání příslušné bankovní záruky smlouvu o zastavení pohledáv</w:t>
      </w:r>
      <w:r w:rsidR="007C0E0F">
        <w:rPr>
          <w:rFonts w:ascii="Arial" w:hAnsi="Arial"/>
          <w:sz w:val="22"/>
        </w:rPr>
        <w:t>e</w:t>
      </w:r>
      <w:r>
        <w:rPr>
          <w:rFonts w:ascii="Arial" w:hAnsi="Arial"/>
          <w:sz w:val="22"/>
        </w:rPr>
        <w:t>k z bankovní záruky (na základě pro banku a Objednatele akceptovatelné smlouvy o zastavení pohledávek z bankovních záruk). Bankovní záruky dle tohoto článku pak budou považovány za předané Objednateli vždy až v okamžiku, kdy bude vedle předání příslušné bankovní záruky Objednateli uzavřena mezi bankou, Objednatelem a Zhotovitelem i smlouva o zastavení pohledávky z bankovní záruky ve prospěch banky</w:t>
      </w:r>
      <w:r w:rsidR="007C0E0F">
        <w:rPr>
          <w:rFonts w:ascii="Arial" w:hAnsi="Arial"/>
          <w:sz w:val="22"/>
        </w:rPr>
        <w:t xml:space="preserve"> </w:t>
      </w:r>
      <w:r>
        <w:rPr>
          <w:rFonts w:ascii="Arial" w:hAnsi="Arial"/>
          <w:sz w:val="22"/>
        </w:rPr>
        <w:t>(na základě pro banku a Objednatele akceptovatelné smlouvy o zastavení pohledávek z bankovních záruk).</w:t>
      </w:r>
    </w:p>
    <w:p w14:paraId="0868E492" w14:textId="77777777" w:rsidR="009A503D" w:rsidRDefault="009A503D" w:rsidP="009A503D">
      <w:pPr>
        <w:pStyle w:val="Odstavecseseznamem"/>
        <w:rPr>
          <w:rFonts w:ascii="Arial" w:hAnsi="Arial"/>
          <w:sz w:val="22"/>
        </w:rPr>
      </w:pPr>
    </w:p>
    <w:p w14:paraId="3B156990" w14:textId="77777777" w:rsidR="009B3B5B" w:rsidRDefault="009A503D" w:rsidP="007C0E0F">
      <w:pPr>
        <w:pStyle w:val="Odstavecseseznamem"/>
        <w:spacing w:line="276" w:lineRule="auto"/>
        <w:ind w:left="1068"/>
        <w:jc w:val="both"/>
        <w:rPr>
          <w:rFonts w:ascii="Arial" w:hAnsi="Arial"/>
          <w:sz w:val="22"/>
        </w:rPr>
      </w:pPr>
      <w:r>
        <w:rPr>
          <w:rFonts w:ascii="Arial" w:hAnsi="Arial" w:cs="Arial"/>
          <w:sz w:val="22"/>
          <w:szCs w:val="22"/>
        </w:rPr>
        <w:t>Zhotovitel v této souvislosti bere na vědomí, že doručení Bankovní záruky za řádné provedení Objednateli a uzavření zástavní smlouvy na zastavení pohledávky z Bankovní záruky za řádné provedení ve prospěch banky je podmínkou čerpání úvěru Objednatele u banky pro úhradu ceny díla, pročež do doby doručení Bankovní záruky za řádné provedení a uzavření zástavní smlouvy na zastavení pohledávky z Bankovní záruky za řádné provedení ve prospěch banky  (nebo v případě jejich zrušení) nebude proplácena žádná faktura Zhotovitele (a takový stav nebude znamenat prodlení Objednatele).</w:t>
      </w:r>
    </w:p>
    <w:p w14:paraId="3F7F9FD1" w14:textId="77777777" w:rsidR="009B3B5B" w:rsidRPr="00AD46D3" w:rsidRDefault="009B3B5B" w:rsidP="00EE72FB">
      <w:pPr>
        <w:spacing w:line="276" w:lineRule="auto"/>
        <w:ind w:left="1068"/>
        <w:jc w:val="both"/>
        <w:rPr>
          <w:rFonts w:ascii="Arial" w:hAnsi="Arial"/>
          <w:sz w:val="22"/>
        </w:rPr>
      </w:pPr>
    </w:p>
    <w:p w14:paraId="1E22DAFC" w14:textId="77777777" w:rsidR="009E6AFB" w:rsidRPr="00F07D29" w:rsidRDefault="009E6AFB" w:rsidP="00EE72FB">
      <w:pPr>
        <w:pStyle w:val="Nadpis3"/>
        <w:suppressAutoHyphens/>
        <w:spacing w:before="0" w:line="276" w:lineRule="auto"/>
        <w:rPr>
          <w:sz w:val="22"/>
        </w:rPr>
      </w:pPr>
      <w:r w:rsidRPr="00F07D29">
        <w:rPr>
          <w:sz w:val="22"/>
        </w:rPr>
        <w:t>X</w:t>
      </w:r>
      <w:r w:rsidR="00C27599">
        <w:rPr>
          <w:sz w:val="22"/>
        </w:rPr>
        <w:t>I</w:t>
      </w:r>
      <w:r w:rsidRPr="00F07D29">
        <w:rPr>
          <w:sz w:val="22"/>
        </w:rPr>
        <w:t>. SMLUVNÍ POKUTY, SANKCE</w:t>
      </w:r>
    </w:p>
    <w:p w14:paraId="3A37C905" w14:textId="77777777" w:rsidR="00E11F17" w:rsidRPr="00E11F17" w:rsidRDefault="00063413" w:rsidP="00EE72FB">
      <w:pPr>
        <w:numPr>
          <w:ilvl w:val="0"/>
          <w:numId w:val="35"/>
        </w:numPr>
        <w:spacing w:line="276" w:lineRule="auto"/>
        <w:jc w:val="both"/>
        <w:rPr>
          <w:rFonts w:ascii="Arial" w:hAnsi="Arial" w:cs="Arial"/>
          <w:sz w:val="22"/>
          <w:szCs w:val="22"/>
        </w:rPr>
      </w:pPr>
      <w:r>
        <w:rPr>
          <w:rFonts w:ascii="Arial" w:hAnsi="Arial" w:cs="Arial"/>
          <w:sz w:val="22"/>
          <w:szCs w:val="22"/>
        </w:rPr>
        <w:t>Zhotovitel se zavazuje na výzvu Objednatele uhradit Objednateli tyto smluvní pokuty</w:t>
      </w:r>
      <w:r w:rsidR="00E11F17" w:rsidRPr="00E11F17">
        <w:rPr>
          <w:rFonts w:ascii="Arial" w:hAnsi="Arial" w:cs="Arial"/>
          <w:sz w:val="22"/>
          <w:szCs w:val="22"/>
        </w:rPr>
        <w:t>:</w:t>
      </w:r>
    </w:p>
    <w:p w14:paraId="092785A2" w14:textId="77777777" w:rsidR="00E11F17" w:rsidRPr="00C158CD" w:rsidRDefault="009B3B5B" w:rsidP="00EE72FB">
      <w:pPr>
        <w:pStyle w:val="Odstavecseseznamem"/>
        <w:spacing w:line="276" w:lineRule="auto"/>
        <w:ind w:left="993" w:hanging="273"/>
        <w:jc w:val="both"/>
        <w:rPr>
          <w:rFonts w:ascii="Arial" w:hAnsi="Arial" w:cs="Arial"/>
          <w:sz w:val="22"/>
          <w:szCs w:val="22"/>
        </w:rPr>
      </w:pPr>
      <w:r>
        <w:rPr>
          <w:rFonts w:ascii="Arial" w:hAnsi="Arial" w:cs="Arial"/>
          <w:sz w:val="22"/>
          <w:szCs w:val="22"/>
        </w:rPr>
        <w:t>–</w:t>
      </w:r>
      <w:r>
        <w:rPr>
          <w:rFonts w:ascii="Arial" w:hAnsi="Arial" w:cs="Arial"/>
          <w:sz w:val="22"/>
          <w:szCs w:val="22"/>
        </w:rPr>
        <w:tab/>
      </w:r>
      <w:r w:rsidR="003B0BFA">
        <w:rPr>
          <w:rFonts w:ascii="Arial" w:hAnsi="Arial" w:cs="Arial"/>
          <w:sz w:val="22"/>
          <w:szCs w:val="22"/>
        </w:rPr>
        <w:t>6</w:t>
      </w:r>
      <w:r w:rsidR="003B0BFA">
        <w:rPr>
          <w:rFonts w:ascii="Arial" w:hAnsi="Arial"/>
          <w:sz w:val="22"/>
        </w:rPr>
        <w:t>0 000</w:t>
      </w:r>
      <w:r w:rsidR="007E7A00">
        <w:rPr>
          <w:rFonts w:ascii="Arial" w:hAnsi="Arial"/>
          <w:sz w:val="22"/>
        </w:rPr>
        <w:t xml:space="preserve"> </w:t>
      </w:r>
      <w:r w:rsidR="003B0BFA">
        <w:rPr>
          <w:rFonts w:ascii="Arial" w:hAnsi="Arial"/>
          <w:sz w:val="22"/>
        </w:rPr>
        <w:t xml:space="preserve">Kč </w:t>
      </w:r>
      <w:r w:rsidR="007E7A00">
        <w:rPr>
          <w:rFonts w:ascii="Arial" w:hAnsi="Arial"/>
          <w:sz w:val="22"/>
        </w:rPr>
        <w:t>z ceny díla</w:t>
      </w:r>
      <w:r w:rsidR="00E11F17" w:rsidRPr="00C158CD">
        <w:rPr>
          <w:rFonts w:ascii="Arial" w:hAnsi="Arial" w:cs="Arial"/>
          <w:sz w:val="22"/>
          <w:szCs w:val="22"/>
        </w:rPr>
        <w:t xml:space="preserve"> za každý den prodlení Zhotovitele s dokončením </w:t>
      </w:r>
      <w:r w:rsidR="007671F6" w:rsidRPr="00C158CD">
        <w:rPr>
          <w:rFonts w:ascii="Arial" w:hAnsi="Arial" w:cs="Arial"/>
          <w:sz w:val="22"/>
          <w:szCs w:val="22"/>
        </w:rPr>
        <w:t xml:space="preserve">a/nebo předáním </w:t>
      </w:r>
      <w:r w:rsidR="00E11F17" w:rsidRPr="00C158CD">
        <w:rPr>
          <w:rFonts w:ascii="Arial" w:hAnsi="Arial" w:cs="Arial"/>
          <w:sz w:val="22"/>
          <w:szCs w:val="22"/>
        </w:rPr>
        <w:t>díla;</w:t>
      </w:r>
    </w:p>
    <w:p w14:paraId="4C3E4FE6" w14:textId="77777777" w:rsidR="00E11F17" w:rsidRPr="00C158CD" w:rsidRDefault="00E11F17" w:rsidP="00EE72FB">
      <w:pPr>
        <w:pStyle w:val="Odstavecseseznamem"/>
        <w:spacing w:line="276" w:lineRule="auto"/>
        <w:ind w:left="993" w:hanging="273"/>
        <w:jc w:val="both"/>
        <w:rPr>
          <w:rFonts w:ascii="Arial" w:hAnsi="Arial" w:cs="Arial"/>
          <w:sz w:val="22"/>
          <w:szCs w:val="22"/>
        </w:rPr>
      </w:pPr>
      <w:r w:rsidRPr="00C158CD">
        <w:rPr>
          <w:rFonts w:ascii="Arial" w:hAnsi="Arial" w:cs="Arial"/>
          <w:sz w:val="22"/>
          <w:szCs w:val="22"/>
        </w:rPr>
        <w:lastRenderedPageBreak/>
        <w:t>–</w:t>
      </w:r>
      <w:r w:rsidRPr="00C158CD">
        <w:rPr>
          <w:rFonts w:ascii="Arial" w:hAnsi="Arial" w:cs="Arial"/>
          <w:sz w:val="22"/>
          <w:szCs w:val="22"/>
        </w:rPr>
        <w:tab/>
      </w:r>
      <w:r w:rsidR="003B0BFA">
        <w:rPr>
          <w:rFonts w:ascii="Arial" w:hAnsi="Arial" w:cs="Arial"/>
          <w:sz w:val="22"/>
          <w:szCs w:val="22"/>
        </w:rPr>
        <w:t xml:space="preserve">5 000 Kč </w:t>
      </w:r>
      <w:r w:rsidR="007E7A00">
        <w:rPr>
          <w:rFonts w:ascii="Arial" w:hAnsi="Arial"/>
          <w:sz w:val="22"/>
        </w:rPr>
        <w:t>z ceny díla</w:t>
      </w:r>
      <w:r w:rsidRPr="00C158CD">
        <w:rPr>
          <w:rFonts w:ascii="Arial" w:hAnsi="Arial" w:cs="Arial"/>
          <w:sz w:val="22"/>
          <w:szCs w:val="22"/>
        </w:rPr>
        <w:t xml:space="preserve"> za každou vadu a nedodělek a den prodlení Zhotovitele s odstraněním vad či nedodělků z přejímacího řízení, rozhodnutí o povolení užívat stavbu nebo kolaudačního souhlasu</w:t>
      </w:r>
      <w:r w:rsidR="00CC489A">
        <w:rPr>
          <w:rFonts w:ascii="Arial" w:hAnsi="Arial" w:cs="Arial"/>
          <w:sz w:val="22"/>
          <w:szCs w:val="22"/>
        </w:rPr>
        <w:t xml:space="preserve"> nebo rozhodnutí o uvedení díla do zkušebního provozu</w:t>
      </w:r>
    </w:p>
    <w:p w14:paraId="0D8BFF4D" w14:textId="77777777" w:rsidR="00E11F17" w:rsidRDefault="00E11F17" w:rsidP="00EE72FB">
      <w:pPr>
        <w:pStyle w:val="Odstavecseseznamem"/>
        <w:spacing w:line="276" w:lineRule="auto"/>
        <w:ind w:left="993" w:hanging="273"/>
        <w:jc w:val="both"/>
        <w:rPr>
          <w:rFonts w:ascii="Arial" w:hAnsi="Arial" w:cs="Arial"/>
          <w:sz w:val="22"/>
          <w:szCs w:val="22"/>
        </w:rPr>
      </w:pPr>
      <w:r w:rsidRPr="00C158CD">
        <w:rPr>
          <w:rFonts w:ascii="Arial" w:hAnsi="Arial" w:cs="Arial"/>
          <w:sz w:val="22"/>
          <w:szCs w:val="22"/>
        </w:rPr>
        <w:t>–</w:t>
      </w:r>
      <w:r w:rsidRPr="00C158CD">
        <w:rPr>
          <w:rFonts w:ascii="Arial" w:hAnsi="Arial" w:cs="Arial"/>
          <w:sz w:val="22"/>
          <w:szCs w:val="22"/>
        </w:rPr>
        <w:tab/>
      </w:r>
      <w:r w:rsidR="003B0BFA">
        <w:rPr>
          <w:rFonts w:ascii="Arial" w:hAnsi="Arial" w:cs="Arial"/>
          <w:sz w:val="22"/>
          <w:szCs w:val="22"/>
        </w:rPr>
        <w:t>5 000 Kč</w:t>
      </w:r>
      <w:r w:rsidR="007E7A00">
        <w:rPr>
          <w:rFonts w:ascii="Arial" w:hAnsi="Arial" w:cs="Arial"/>
          <w:sz w:val="22"/>
          <w:szCs w:val="22"/>
        </w:rPr>
        <w:t xml:space="preserve"> z ceny díla</w:t>
      </w:r>
      <w:r w:rsidR="00087B6D">
        <w:rPr>
          <w:rFonts w:ascii="Arial" w:hAnsi="Arial" w:cs="Arial"/>
          <w:sz w:val="22"/>
          <w:szCs w:val="22"/>
        </w:rPr>
        <w:t xml:space="preserve"> </w:t>
      </w:r>
      <w:r w:rsidRPr="00C158CD">
        <w:rPr>
          <w:rFonts w:ascii="Arial" w:hAnsi="Arial" w:cs="Arial"/>
          <w:sz w:val="22"/>
          <w:szCs w:val="22"/>
        </w:rPr>
        <w:t xml:space="preserve">za každou </w:t>
      </w:r>
      <w:r w:rsidR="00063413" w:rsidRPr="00C158CD">
        <w:rPr>
          <w:rFonts w:ascii="Arial" w:hAnsi="Arial" w:cs="Arial"/>
          <w:sz w:val="22"/>
          <w:szCs w:val="22"/>
        </w:rPr>
        <w:t xml:space="preserve">uplatněnou </w:t>
      </w:r>
      <w:r w:rsidR="007671F6" w:rsidRPr="00C158CD">
        <w:rPr>
          <w:rFonts w:ascii="Arial" w:hAnsi="Arial" w:cs="Arial"/>
          <w:sz w:val="22"/>
          <w:szCs w:val="22"/>
        </w:rPr>
        <w:t xml:space="preserve">záruční </w:t>
      </w:r>
      <w:r w:rsidRPr="00C158CD">
        <w:rPr>
          <w:rFonts w:ascii="Arial" w:hAnsi="Arial" w:cs="Arial"/>
          <w:sz w:val="22"/>
          <w:szCs w:val="22"/>
        </w:rPr>
        <w:t xml:space="preserve">vadu </w:t>
      </w:r>
      <w:r w:rsidR="00D01CE5">
        <w:rPr>
          <w:rFonts w:ascii="Arial" w:hAnsi="Arial" w:cs="Arial"/>
          <w:sz w:val="22"/>
          <w:szCs w:val="22"/>
        </w:rPr>
        <w:t xml:space="preserve">a den prodlení Zhotovitele s odstraněním vady </w:t>
      </w:r>
      <w:r w:rsidRPr="00C158CD">
        <w:rPr>
          <w:rFonts w:ascii="Arial" w:hAnsi="Arial" w:cs="Arial"/>
          <w:sz w:val="22"/>
          <w:szCs w:val="22"/>
        </w:rPr>
        <w:t>v</w:t>
      </w:r>
      <w:r w:rsidR="007671F6" w:rsidRPr="00C158CD">
        <w:rPr>
          <w:rFonts w:ascii="Arial" w:hAnsi="Arial" w:cs="Arial"/>
          <w:sz w:val="22"/>
          <w:szCs w:val="22"/>
        </w:rPr>
        <w:t> termínu sjednaném ve smlouvě</w:t>
      </w:r>
      <w:r w:rsidRPr="00C158CD">
        <w:rPr>
          <w:rFonts w:ascii="Arial" w:hAnsi="Arial" w:cs="Arial"/>
          <w:sz w:val="22"/>
          <w:szCs w:val="22"/>
        </w:rPr>
        <w:t xml:space="preserve">. V případě, že Zhotovitel bude v prodlení s odstraněním vady déle než 14 dnů, je Objednatel oprávněn </w:t>
      </w:r>
      <w:r w:rsidR="00063413" w:rsidRPr="00C158CD">
        <w:rPr>
          <w:rFonts w:ascii="Arial" w:hAnsi="Arial" w:cs="Arial"/>
          <w:sz w:val="22"/>
          <w:szCs w:val="22"/>
        </w:rPr>
        <w:t xml:space="preserve">(nikoliv však povinen) </w:t>
      </w:r>
      <w:r w:rsidRPr="00C158CD">
        <w:rPr>
          <w:rFonts w:ascii="Arial" w:hAnsi="Arial" w:cs="Arial"/>
          <w:sz w:val="22"/>
          <w:szCs w:val="22"/>
        </w:rPr>
        <w:t xml:space="preserve">zajistit odstranění vady jiným dodavatelem </w:t>
      </w:r>
      <w:r w:rsidR="00063413" w:rsidRPr="00C158CD">
        <w:rPr>
          <w:rFonts w:ascii="Arial" w:hAnsi="Arial" w:cs="Arial"/>
          <w:sz w:val="22"/>
          <w:szCs w:val="22"/>
        </w:rPr>
        <w:t xml:space="preserve">s tím, že </w:t>
      </w:r>
      <w:r w:rsidR="007671F6" w:rsidRPr="00C158CD">
        <w:rPr>
          <w:rFonts w:ascii="Arial" w:hAnsi="Arial" w:cs="Arial"/>
          <w:sz w:val="22"/>
          <w:szCs w:val="22"/>
        </w:rPr>
        <w:t xml:space="preserve">veškeré </w:t>
      </w:r>
      <w:r w:rsidRPr="00C158CD">
        <w:rPr>
          <w:rFonts w:ascii="Arial" w:hAnsi="Arial" w:cs="Arial"/>
          <w:sz w:val="22"/>
          <w:szCs w:val="22"/>
        </w:rPr>
        <w:t xml:space="preserve">náklady </w:t>
      </w:r>
      <w:r w:rsidR="007671F6" w:rsidRPr="00C158CD">
        <w:rPr>
          <w:rFonts w:ascii="Arial" w:hAnsi="Arial" w:cs="Arial"/>
          <w:sz w:val="22"/>
          <w:szCs w:val="22"/>
        </w:rPr>
        <w:t xml:space="preserve">v plném rozsahu </w:t>
      </w:r>
      <w:r w:rsidR="001779A2" w:rsidRPr="00C158CD">
        <w:rPr>
          <w:rFonts w:ascii="Arial" w:hAnsi="Arial" w:cs="Arial"/>
          <w:sz w:val="22"/>
          <w:szCs w:val="22"/>
        </w:rPr>
        <w:t xml:space="preserve">(navýšené o 10% za činnost Objednatele) </w:t>
      </w:r>
      <w:r w:rsidR="00063413" w:rsidRPr="00C158CD">
        <w:rPr>
          <w:rFonts w:ascii="Arial" w:hAnsi="Arial" w:cs="Arial"/>
          <w:sz w:val="22"/>
          <w:szCs w:val="22"/>
        </w:rPr>
        <w:t xml:space="preserve">uhradí Objednateli </w:t>
      </w:r>
      <w:r w:rsidRPr="00C158CD">
        <w:rPr>
          <w:rFonts w:ascii="Arial" w:hAnsi="Arial" w:cs="Arial"/>
          <w:sz w:val="22"/>
          <w:szCs w:val="22"/>
        </w:rPr>
        <w:t xml:space="preserve"> Zhotovitel</w:t>
      </w:r>
      <w:r w:rsidR="007671F6" w:rsidRPr="00C158CD">
        <w:rPr>
          <w:rFonts w:ascii="Arial" w:hAnsi="Arial" w:cs="Arial"/>
          <w:sz w:val="22"/>
          <w:szCs w:val="22"/>
        </w:rPr>
        <w:t xml:space="preserve"> (včetně případných expresních příplatků za rychlost</w:t>
      </w:r>
      <w:r w:rsidR="001779A2" w:rsidRPr="00C158CD">
        <w:rPr>
          <w:rFonts w:ascii="Arial" w:hAnsi="Arial" w:cs="Arial"/>
          <w:sz w:val="22"/>
          <w:szCs w:val="22"/>
        </w:rPr>
        <w:t>)</w:t>
      </w:r>
    </w:p>
    <w:p w14:paraId="4ECDF128" w14:textId="77777777" w:rsidR="00306955" w:rsidRDefault="00DD7790" w:rsidP="00EE72FB">
      <w:pPr>
        <w:pStyle w:val="Odstavecseseznamem"/>
        <w:spacing w:line="276" w:lineRule="auto"/>
        <w:ind w:left="993" w:hanging="273"/>
        <w:jc w:val="both"/>
        <w:rPr>
          <w:rFonts w:ascii="Arial" w:hAnsi="Arial" w:cs="Arial"/>
          <w:sz w:val="22"/>
          <w:szCs w:val="22"/>
        </w:rPr>
      </w:pPr>
      <w:r w:rsidRPr="00C158CD">
        <w:rPr>
          <w:rFonts w:ascii="Arial" w:hAnsi="Arial" w:cs="Arial"/>
          <w:sz w:val="22"/>
          <w:szCs w:val="22"/>
        </w:rPr>
        <w:t>–</w:t>
      </w:r>
      <w:r w:rsidR="003B0BFA">
        <w:rPr>
          <w:rFonts w:ascii="Arial" w:hAnsi="Arial" w:cs="Arial"/>
          <w:sz w:val="22"/>
          <w:szCs w:val="22"/>
        </w:rPr>
        <w:t xml:space="preserve"> 3 </w:t>
      </w:r>
      <w:r w:rsidR="002060E9" w:rsidRPr="003B0BFA">
        <w:rPr>
          <w:rFonts w:ascii="Arial" w:hAnsi="Arial" w:cs="Arial"/>
          <w:sz w:val="22"/>
          <w:szCs w:val="22"/>
        </w:rPr>
        <w:t>000</w:t>
      </w:r>
      <w:r w:rsidR="002060E9" w:rsidRPr="00C158CD">
        <w:rPr>
          <w:rFonts w:ascii="Arial" w:hAnsi="Arial" w:cs="Arial"/>
          <w:sz w:val="22"/>
          <w:szCs w:val="22"/>
        </w:rPr>
        <w:t xml:space="preserve">,- Kč za každý jednotlivý případ </w:t>
      </w:r>
      <w:r w:rsidR="00035876" w:rsidRPr="00C158CD">
        <w:rPr>
          <w:rFonts w:ascii="Arial" w:hAnsi="Arial" w:cs="Arial"/>
          <w:sz w:val="22"/>
          <w:szCs w:val="22"/>
        </w:rPr>
        <w:t>poruš</w:t>
      </w:r>
      <w:r w:rsidR="002060E9" w:rsidRPr="00C158CD">
        <w:rPr>
          <w:rFonts w:ascii="Arial" w:hAnsi="Arial" w:cs="Arial"/>
          <w:sz w:val="22"/>
          <w:szCs w:val="22"/>
        </w:rPr>
        <w:t xml:space="preserve">ení </w:t>
      </w:r>
      <w:r w:rsidR="00035876" w:rsidRPr="00C158CD">
        <w:rPr>
          <w:rFonts w:ascii="Arial" w:hAnsi="Arial" w:cs="Arial"/>
          <w:sz w:val="22"/>
          <w:szCs w:val="22"/>
        </w:rPr>
        <w:t>zásad Požární ochrany (PO) a Bezpečnosti a ochrany zdraví (BOZP) vyplývající z platných právních předpisů</w:t>
      </w:r>
    </w:p>
    <w:p w14:paraId="4DA9709C" w14:textId="77777777" w:rsidR="00306955" w:rsidRPr="00C3778A" w:rsidRDefault="00DD7790" w:rsidP="003B0BFA">
      <w:pPr>
        <w:pStyle w:val="Odstavecseseznamem"/>
        <w:spacing w:line="276" w:lineRule="auto"/>
        <w:ind w:left="993" w:hanging="273"/>
        <w:jc w:val="both"/>
        <w:rPr>
          <w:rFonts w:ascii="Arial" w:hAnsi="Arial" w:cs="Arial"/>
          <w:sz w:val="22"/>
          <w:szCs w:val="22"/>
        </w:rPr>
      </w:pPr>
      <w:r w:rsidRPr="00C158CD">
        <w:rPr>
          <w:rFonts w:ascii="Arial" w:hAnsi="Arial" w:cs="Arial"/>
          <w:sz w:val="22"/>
          <w:szCs w:val="22"/>
        </w:rPr>
        <w:t>–</w:t>
      </w:r>
      <w:r w:rsidR="003B0BFA">
        <w:rPr>
          <w:rFonts w:ascii="Arial" w:hAnsi="Arial" w:cs="Arial"/>
          <w:sz w:val="22"/>
          <w:szCs w:val="22"/>
        </w:rPr>
        <w:t xml:space="preserve"> </w:t>
      </w:r>
      <w:r w:rsidR="003B0BFA" w:rsidRPr="003B0BFA">
        <w:rPr>
          <w:rFonts w:ascii="Arial" w:hAnsi="Arial" w:cs="Arial"/>
          <w:sz w:val="22"/>
          <w:szCs w:val="22"/>
        </w:rPr>
        <w:t>10 000 Kč</w:t>
      </w:r>
      <w:r w:rsidR="0018319A" w:rsidRPr="003B0BFA">
        <w:rPr>
          <w:rFonts w:ascii="Arial" w:hAnsi="Arial" w:cs="Arial"/>
          <w:sz w:val="22"/>
          <w:szCs w:val="22"/>
        </w:rPr>
        <w:t xml:space="preserve"> z ceny díla</w:t>
      </w:r>
      <w:r w:rsidR="00063413" w:rsidRPr="00C158CD">
        <w:rPr>
          <w:rFonts w:ascii="Arial" w:hAnsi="Arial" w:cs="Arial"/>
          <w:sz w:val="22"/>
          <w:szCs w:val="22"/>
        </w:rPr>
        <w:t xml:space="preserve"> za každý i započatý den prodlení </w:t>
      </w:r>
      <w:r w:rsidR="00C3778A" w:rsidRPr="00C158CD">
        <w:rPr>
          <w:rFonts w:ascii="Arial" w:hAnsi="Arial" w:cs="Arial"/>
          <w:sz w:val="22"/>
          <w:szCs w:val="22"/>
        </w:rPr>
        <w:t>p</w:t>
      </w:r>
      <w:r w:rsidR="00306955" w:rsidRPr="00C158CD">
        <w:rPr>
          <w:rFonts w:ascii="Arial" w:hAnsi="Arial" w:cs="Arial"/>
          <w:sz w:val="22"/>
          <w:szCs w:val="22"/>
        </w:rPr>
        <w:t xml:space="preserve">okud </w:t>
      </w:r>
      <w:r w:rsidR="00C3778A" w:rsidRPr="00C158CD">
        <w:rPr>
          <w:rFonts w:ascii="Arial" w:hAnsi="Arial" w:cs="Arial"/>
          <w:sz w:val="22"/>
          <w:szCs w:val="22"/>
        </w:rPr>
        <w:t>Z</w:t>
      </w:r>
      <w:r w:rsidR="00306955" w:rsidRPr="00C158CD">
        <w:rPr>
          <w:rFonts w:ascii="Arial" w:hAnsi="Arial" w:cs="Arial"/>
          <w:sz w:val="22"/>
          <w:szCs w:val="22"/>
        </w:rPr>
        <w:t>hotovitel nevyklidí staveniště ve sjednaném</w:t>
      </w:r>
      <w:r w:rsidR="00306955" w:rsidRPr="00C3778A">
        <w:rPr>
          <w:rFonts w:ascii="Arial" w:hAnsi="Arial" w:cs="Arial"/>
          <w:sz w:val="22"/>
          <w:szCs w:val="22"/>
        </w:rPr>
        <w:t xml:space="preserve"> termínu.</w:t>
      </w:r>
    </w:p>
    <w:p w14:paraId="7851EBC8" w14:textId="77777777" w:rsidR="00035876" w:rsidRPr="00E11F17" w:rsidRDefault="00035876" w:rsidP="00EE72FB">
      <w:pPr>
        <w:pStyle w:val="Odstavecseseznamem"/>
        <w:spacing w:line="276" w:lineRule="auto"/>
        <w:ind w:left="1080"/>
        <w:jc w:val="both"/>
        <w:rPr>
          <w:rFonts w:ascii="Arial" w:hAnsi="Arial" w:cs="Arial"/>
          <w:sz w:val="22"/>
          <w:szCs w:val="22"/>
        </w:rPr>
      </w:pPr>
    </w:p>
    <w:p w14:paraId="79CF530F" w14:textId="77777777" w:rsidR="007123D6" w:rsidRPr="007C0E0F" w:rsidRDefault="007123D6" w:rsidP="00EE72FB">
      <w:pPr>
        <w:pStyle w:val="Odstavecseseznamem"/>
        <w:numPr>
          <w:ilvl w:val="0"/>
          <w:numId w:val="35"/>
        </w:numPr>
        <w:tabs>
          <w:tab w:val="left" w:pos="1418"/>
        </w:tabs>
        <w:spacing w:line="276" w:lineRule="auto"/>
        <w:jc w:val="both"/>
        <w:rPr>
          <w:rFonts w:ascii="Arial" w:hAnsi="Arial" w:cs="Arial"/>
          <w:sz w:val="22"/>
          <w:szCs w:val="22"/>
        </w:rPr>
      </w:pPr>
      <w:r>
        <w:rPr>
          <w:rFonts w:ascii="Arial" w:hAnsi="Arial" w:cs="Arial"/>
          <w:sz w:val="22"/>
          <w:szCs w:val="22"/>
        </w:rPr>
        <w:t xml:space="preserve">Je-li v této smlouvě uveden nárok smluvní strany na smluvní pokutu, není tím dotčeno právo na náhradu škody a to i ve výši přesahující smluvní pokutu. </w:t>
      </w:r>
      <w:r w:rsidR="00596043" w:rsidRPr="007C0E0F">
        <w:rPr>
          <w:rFonts w:ascii="Arial" w:hAnsi="Arial" w:cs="Arial"/>
          <w:sz w:val="22"/>
          <w:szCs w:val="22"/>
        </w:rPr>
        <w:t>Celkový rozsah smluvních pokut uložených dle tét</w:t>
      </w:r>
      <w:r w:rsidR="00CC5D2F">
        <w:rPr>
          <w:rFonts w:ascii="Arial" w:hAnsi="Arial" w:cs="Arial"/>
          <w:sz w:val="22"/>
          <w:szCs w:val="22"/>
        </w:rPr>
        <w:t>o smlouvy však nesmí překročit 1</w:t>
      </w:r>
      <w:r w:rsidR="00596043" w:rsidRPr="007C0E0F">
        <w:rPr>
          <w:rFonts w:ascii="Arial" w:hAnsi="Arial" w:cs="Arial"/>
          <w:sz w:val="22"/>
          <w:szCs w:val="22"/>
        </w:rPr>
        <w:t>0% z ceny díla (bez DPH).</w:t>
      </w:r>
    </w:p>
    <w:p w14:paraId="21B26CF3" w14:textId="77777777" w:rsidR="007123D6" w:rsidRDefault="007123D6" w:rsidP="00EE72FB">
      <w:pPr>
        <w:pStyle w:val="Odstavecseseznamem"/>
        <w:tabs>
          <w:tab w:val="left" w:pos="1418"/>
        </w:tabs>
        <w:spacing w:line="276" w:lineRule="auto"/>
        <w:ind w:left="720"/>
        <w:jc w:val="both"/>
        <w:rPr>
          <w:rFonts w:ascii="Arial" w:hAnsi="Arial" w:cs="Arial"/>
          <w:sz w:val="22"/>
          <w:szCs w:val="22"/>
        </w:rPr>
      </w:pPr>
    </w:p>
    <w:p w14:paraId="550A5B8D" w14:textId="77777777" w:rsidR="00E05B11" w:rsidRDefault="00E05B11" w:rsidP="00EE72FB">
      <w:pPr>
        <w:pStyle w:val="Odstavecseseznamem"/>
        <w:numPr>
          <w:ilvl w:val="0"/>
          <w:numId w:val="35"/>
        </w:numPr>
        <w:tabs>
          <w:tab w:val="left" w:pos="1418"/>
        </w:tabs>
        <w:spacing w:line="276" w:lineRule="auto"/>
        <w:jc w:val="both"/>
        <w:rPr>
          <w:rFonts w:ascii="Arial" w:hAnsi="Arial" w:cs="Arial"/>
          <w:sz w:val="22"/>
          <w:szCs w:val="22"/>
        </w:rPr>
      </w:pPr>
      <w:r>
        <w:rPr>
          <w:rFonts w:ascii="Arial" w:hAnsi="Arial" w:cs="Arial"/>
          <w:sz w:val="22"/>
          <w:szCs w:val="22"/>
        </w:rPr>
        <w:t xml:space="preserve">Smluvní strany ujednávají, že pokud bude Objednateli uložena (byť nepravomocně) jakákoliv sankce ze strany správního orgánu v souvislosti s činností Zhotovitele (zejména porušování podmínek stavebního povolení apod.), je Objednatel oprávněn ji bezodkladně uhradit, přičemž Zhotovitel bude povinen takovou sankci Objednateli následně v plném rozsahu refundovat (včetně případných nákladů Objednatele vynaložených v souvislosti s posouzením situace, např. nákladů právních). </w:t>
      </w:r>
    </w:p>
    <w:p w14:paraId="09670FAF" w14:textId="77777777" w:rsidR="00E11F17" w:rsidRPr="00E11F17" w:rsidRDefault="00E05B11" w:rsidP="00EE72FB">
      <w:pPr>
        <w:pStyle w:val="Odstavecseseznamem"/>
        <w:tabs>
          <w:tab w:val="left" w:pos="1418"/>
        </w:tabs>
        <w:spacing w:line="276" w:lineRule="auto"/>
        <w:ind w:left="720"/>
        <w:jc w:val="both"/>
        <w:rPr>
          <w:rFonts w:ascii="Arial" w:hAnsi="Arial" w:cs="Arial"/>
          <w:sz w:val="22"/>
          <w:szCs w:val="22"/>
        </w:rPr>
      </w:pPr>
      <w:r>
        <w:rPr>
          <w:rFonts w:ascii="Arial" w:hAnsi="Arial" w:cs="Arial"/>
          <w:sz w:val="22"/>
          <w:szCs w:val="22"/>
        </w:rPr>
        <w:t xml:space="preserve">  </w:t>
      </w:r>
      <w:r w:rsidR="00E11F17" w:rsidRPr="00E11F17">
        <w:rPr>
          <w:rFonts w:ascii="Arial" w:hAnsi="Arial" w:cs="Arial"/>
          <w:sz w:val="22"/>
          <w:szCs w:val="22"/>
        </w:rPr>
        <w:tab/>
      </w:r>
    </w:p>
    <w:p w14:paraId="51D16FC9" w14:textId="77777777" w:rsidR="00E11F17" w:rsidRPr="00E11F17" w:rsidRDefault="00E11F17" w:rsidP="00EE72FB">
      <w:pPr>
        <w:suppressAutoHyphens/>
        <w:spacing w:line="276" w:lineRule="auto"/>
        <w:ind w:left="720"/>
        <w:rPr>
          <w:rFonts w:ascii="Arial" w:hAnsi="Arial"/>
          <w:sz w:val="22"/>
        </w:rPr>
      </w:pPr>
    </w:p>
    <w:p w14:paraId="6ABA493C" w14:textId="77777777" w:rsidR="004F0001" w:rsidRPr="002144DE" w:rsidRDefault="009E4385" w:rsidP="00EE72FB">
      <w:pPr>
        <w:pStyle w:val="Nadpis3"/>
        <w:suppressAutoHyphens/>
        <w:spacing w:before="0" w:line="276" w:lineRule="auto"/>
        <w:rPr>
          <w:sz w:val="22"/>
        </w:rPr>
      </w:pPr>
      <w:r w:rsidRPr="002144DE">
        <w:rPr>
          <w:sz w:val="22"/>
        </w:rPr>
        <w:t>X</w:t>
      </w:r>
      <w:r w:rsidR="00C27599">
        <w:rPr>
          <w:sz w:val="22"/>
        </w:rPr>
        <w:t>I</w:t>
      </w:r>
      <w:r w:rsidR="004B5528">
        <w:rPr>
          <w:sz w:val="22"/>
        </w:rPr>
        <w:t>I</w:t>
      </w:r>
      <w:r w:rsidR="004F0001" w:rsidRPr="002144DE">
        <w:rPr>
          <w:sz w:val="22"/>
        </w:rPr>
        <w:t>.</w:t>
      </w:r>
      <w:r w:rsidR="0081640E" w:rsidRPr="002144DE">
        <w:rPr>
          <w:sz w:val="22"/>
        </w:rPr>
        <w:t xml:space="preserve"> ODSTOUPENÍ OD SMLOUVY</w:t>
      </w:r>
    </w:p>
    <w:p w14:paraId="07986D20" w14:textId="77777777" w:rsidR="004F0001" w:rsidRPr="002144DE" w:rsidRDefault="004F0001" w:rsidP="00EE72FB">
      <w:pPr>
        <w:pStyle w:val="Zhlav"/>
        <w:tabs>
          <w:tab w:val="clear" w:pos="4536"/>
          <w:tab w:val="clear" w:pos="9072"/>
        </w:tabs>
        <w:suppressAutoHyphens/>
        <w:spacing w:line="276" w:lineRule="auto"/>
        <w:rPr>
          <w:rFonts w:ascii="Arial" w:hAnsi="Arial"/>
          <w:sz w:val="22"/>
        </w:rPr>
      </w:pPr>
    </w:p>
    <w:p w14:paraId="7D9F0E6E" w14:textId="77777777" w:rsidR="004F0001" w:rsidRPr="002144DE" w:rsidRDefault="0081640E" w:rsidP="00EE72FB">
      <w:pPr>
        <w:numPr>
          <w:ilvl w:val="0"/>
          <w:numId w:val="11"/>
        </w:numPr>
        <w:suppressAutoHyphens/>
        <w:spacing w:line="276" w:lineRule="auto"/>
        <w:jc w:val="both"/>
        <w:rPr>
          <w:rFonts w:ascii="Arial" w:hAnsi="Arial" w:cs="Arial"/>
          <w:b/>
          <w:sz w:val="22"/>
          <w:szCs w:val="22"/>
        </w:rPr>
      </w:pPr>
      <w:r w:rsidRPr="002144DE">
        <w:rPr>
          <w:rFonts w:ascii="Arial" w:hAnsi="Arial" w:cs="Arial"/>
          <w:b/>
          <w:sz w:val="22"/>
          <w:szCs w:val="22"/>
        </w:rPr>
        <w:t xml:space="preserve">Odstoupení </w:t>
      </w:r>
      <w:r w:rsidR="004F0001" w:rsidRPr="002144DE">
        <w:rPr>
          <w:rFonts w:ascii="Arial" w:hAnsi="Arial" w:cs="Arial"/>
          <w:b/>
          <w:sz w:val="22"/>
          <w:szCs w:val="22"/>
        </w:rPr>
        <w:t xml:space="preserve">ze strany </w:t>
      </w:r>
      <w:r w:rsidR="002144DE" w:rsidRPr="002144DE">
        <w:rPr>
          <w:rFonts w:ascii="Arial" w:hAnsi="Arial" w:cs="Arial"/>
          <w:b/>
          <w:sz w:val="22"/>
          <w:szCs w:val="22"/>
        </w:rPr>
        <w:t>Objednatel</w:t>
      </w:r>
      <w:r w:rsidR="004F0001" w:rsidRPr="002144DE">
        <w:rPr>
          <w:rFonts w:ascii="Arial" w:hAnsi="Arial" w:cs="Arial"/>
          <w:b/>
          <w:sz w:val="22"/>
          <w:szCs w:val="22"/>
        </w:rPr>
        <w:t>e</w:t>
      </w:r>
    </w:p>
    <w:p w14:paraId="59F99FCD" w14:textId="77777777" w:rsidR="004F0001" w:rsidRPr="002144DE" w:rsidRDefault="002144DE" w:rsidP="00EE72FB">
      <w:pPr>
        <w:suppressAutoHyphens/>
        <w:spacing w:line="276" w:lineRule="auto"/>
        <w:ind w:left="708"/>
        <w:jc w:val="both"/>
        <w:rPr>
          <w:rFonts w:ascii="Arial" w:hAnsi="Arial" w:cs="Arial"/>
          <w:sz w:val="22"/>
          <w:szCs w:val="22"/>
        </w:rPr>
      </w:pPr>
      <w:r w:rsidRPr="002144DE">
        <w:rPr>
          <w:rFonts w:ascii="Arial" w:hAnsi="Arial" w:cs="Arial"/>
          <w:sz w:val="22"/>
          <w:szCs w:val="22"/>
        </w:rPr>
        <w:t>Objednatel</w:t>
      </w:r>
      <w:r w:rsidR="004F0001" w:rsidRPr="002144DE">
        <w:rPr>
          <w:rFonts w:ascii="Arial" w:hAnsi="Arial" w:cs="Arial"/>
          <w:sz w:val="22"/>
          <w:szCs w:val="22"/>
        </w:rPr>
        <w:t xml:space="preserve"> je oprávněn </w:t>
      </w:r>
      <w:r w:rsidR="0081640E" w:rsidRPr="002144DE">
        <w:rPr>
          <w:rFonts w:ascii="Arial" w:hAnsi="Arial" w:cs="Arial"/>
          <w:sz w:val="22"/>
          <w:szCs w:val="22"/>
        </w:rPr>
        <w:t>od té</w:t>
      </w:r>
      <w:r w:rsidR="004F0001" w:rsidRPr="002144DE">
        <w:rPr>
          <w:rFonts w:ascii="Arial" w:hAnsi="Arial" w:cs="Arial"/>
          <w:sz w:val="22"/>
          <w:szCs w:val="22"/>
        </w:rPr>
        <w:t>to smlouv</w:t>
      </w:r>
      <w:r w:rsidR="009B0D92" w:rsidRPr="002144DE">
        <w:rPr>
          <w:rFonts w:ascii="Arial" w:hAnsi="Arial" w:cs="Arial"/>
          <w:sz w:val="22"/>
          <w:szCs w:val="22"/>
        </w:rPr>
        <w:t>y</w:t>
      </w:r>
      <w:r w:rsidR="004F0001" w:rsidRPr="002144DE">
        <w:rPr>
          <w:rFonts w:ascii="Arial" w:hAnsi="Arial" w:cs="Arial"/>
          <w:sz w:val="22"/>
          <w:szCs w:val="22"/>
        </w:rPr>
        <w:t xml:space="preserve"> </w:t>
      </w:r>
      <w:r w:rsidR="0081640E" w:rsidRPr="002144DE">
        <w:rPr>
          <w:rFonts w:ascii="Arial" w:hAnsi="Arial" w:cs="Arial"/>
          <w:sz w:val="22"/>
          <w:szCs w:val="22"/>
        </w:rPr>
        <w:t>odstoupit</w:t>
      </w:r>
      <w:r w:rsidR="004F0001" w:rsidRPr="002144DE">
        <w:rPr>
          <w:rFonts w:ascii="Arial" w:hAnsi="Arial" w:cs="Arial"/>
          <w:sz w:val="22"/>
          <w:szCs w:val="22"/>
        </w:rPr>
        <w:t xml:space="preserve">, pokud </w:t>
      </w:r>
      <w:r w:rsidRPr="002144DE">
        <w:rPr>
          <w:rFonts w:ascii="Arial" w:hAnsi="Arial" w:cs="Arial"/>
          <w:sz w:val="22"/>
          <w:szCs w:val="22"/>
        </w:rPr>
        <w:t>Zhotovitel</w:t>
      </w:r>
      <w:r w:rsidR="0081640E" w:rsidRPr="002144DE">
        <w:rPr>
          <w:rFonts w:ascii="Arial" w:hAnsi="Arial" w:cs="Arial"/>
          <w:sz w:val="22"/>
          <w:szCs w:val="22"/>
        </w:rPr>
        <w:t xml:space="preserve"> naplní některý z následujících</w:t>
      </w:r>
      <w:r w:rsidR="004F0001" w:rsidRPr="002144DE">
        <w:rPr>
          <w:rFonts w:ascii="Arial" w:hAnsi="Arial" w:cs="Arial"/>
          <w:sz w:val="22"/>
          <w:szCs w:val="22"/>
        </w:rPr>
        <w:t xml:space="preserve"> důvodů tím, že:</w:t>
      </w:r>
    </w:p>
    <w:p w14:paraId="58744F77" w14:textId="77777777" w:rsidR="0081640E" w:rsidRPr="002144DE" w:rsidRDefault="0081640E" w:rsidP="00EE72FB">
      <w:pPr>
        <w:suppressAutoHyphens/>
        <w:spacing w:line="276" w:lineRule="auto"/>
        <w:ind w:left="708"/>
        <w:jc w:val="both"/>
        <w:rPr>
          <w:rFonts w:ascii="Arial" w:hAnsi="Arial" w:cs="Arial"/>
          <w:sz w:val="22"/>
          <w:szCs w:val="22"/>
        </w:rPr>
      </w:pPr>
    </w:p>
    <w:p w14:paraId="011979D3" w14:textId="77777777" w:rsidR="0081640E" w:rsidRPr="002144DE" w:rsidRDefault="004F0001"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podstatně porušuje veřejnoprávní předpisy, normy a nařízení a bezpečnostní předpisy na stavbě;</w:t>
      </w:r>
    </w:p>
    <w:p w14:paraId="49635537" w14:textId="77777777" w:rsidR="0081640E" w:rsidRPr="002144DE" w:rsidRDefault="004F0001"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 xml:space="preserve">je </w:t>
      </w:r>
      <w:r w:rsidR="00E11F17">
        <w:rPr>
          <w:rFonts w:ascii="Arial" w:hAnsi="Arial" w:cs="Arial"/>
          <w:sz w:val="22"/>
          <w:szCs w:val="22"/>
        </w:rPr>
        <w:t>v insolvenčním</w:t>
      </w:r>
      <w:r w:rsidRPr="002144DE">
        <w:rPr>
          <w:rFonts w:ascii="Arial" w:hAnsi="Arial" w:cs="Arial"/>
          <w:sz w:val="22"/>
          <w:szCs w:val="22"/>
        </w:rPr>
        <w:t xml:space="preserve"> řízení</w:t>
      </w:r>
      <w:r w:rsidR="00E11F17">
        <w:rPr>
          <w:rFonts w:ascii="Arial" w:hAnsi="Arial" w:cs="Arial"/>
          <w:sz w:val="22"/>
          <w:szCs w:val="22"/>
        </w:rPr>
        <w:t xml:space="preserve"> prohlášen jeho úpadek nebo se ve stavu odpovídajícím úpadku fakticky nachází</w:t>
      </w:r>
      <w:r w:rsidR="00E05B11">
        <w:rPr>
          <w:rFonts w:ascii="Arial" w:hAnsi="Arial" w:cs="Arial"/>
          <w:sz w:val="22"/>
          <w:szCs w:val="22"/>
        </w:rPr>
        <w:t xml:space="preserve"> nebo vůči němu bylo zahájeno exekuční řízení</w:t>
      </w:r>
      <w:r w:rsidRPr="002144DE">
        <w:rPr>
          <w:rFonts w:ascii="Arial" w:hAnsi="Arial" w:cs="Arial"/>
          <w:sz w:val="22"/>
          <w:szCs w:val="22"/>
        </w:rPr>
        <w:t>;</w:t>
      </w:r>
    </w:p>
    <w:p w14:paraId="02C8F65A" w14:textId="77777777" w:rsidR="0081640E" w:rsidRPr="002144DE" w:rsidRDefault="004F0001"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je rušen s likvidací;</w:t>
      </w:r>
    </w:p>
    <w:p w14:paraId="729F91B1" w14:textId="77777777" w:rsidR="0081640E" w:rsidRPr="002144DE" w:rsidRDefault="004F0001"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 xml:space="preserve">přerušil (zastavil) práce na díle v rozporu s touto smlouvou, nebo postupuje při provádění díla způsobem, který zjevně neodpovídá dohodnutému rozsahu díla a termínu předání díla </w:t>
      </w:r>
      <w:r w:rsidR="002144DE" w:rsidRPr="002144DE">
        <w:rPr>
          <w:rFonts w:ascii="Arial" w:hAnsi="Arial" w:cs="Arial"/>
          <w:sz w:val="22"/>
          <w:szCs w:val="22"/>
        </w:rPr>
        <w:t>Objednatel</w:t>
      </w:r>
      <w:r w:rsidRPr="002144DE">
        <w:rPr>
          <w:rFonts w:ascii="Arial" w:hAnsi="Arial" w:cs="Arial"/>
          <w:sz w:val="22"/>
          <w:szCs w:val="22"/>
        </w:rPr>
        <w:t>i</w:t>
      </w:r>
      <w:r w:rsidR="00596043">
        <w:rPr>
          <w:rFonts w:ascii="Arial" w:hAnsi="Arial" w:cs="Arial"/>
          <w:sz w:val="22"/>
          <w:szCs w:val="22"/>
        </w:rPr>
        <w:t xml:space="preserve"> a k nápravě takového stavu nedojde ani do </w:t>
      </w:r>
      <w:r w:rsidR="00CC489A">
        <w:rPr>
          <w:rFonts w:ascii="Arial" w:hAnsi="Arial" w:cs="Arial"/>
          <w:sz w:val="22"/>
          <w:szCs w:val="22"/>
        </w:rPr>
        <w:t>15</w:t>
      </w:r>
      <w:r w:rsidR="00596043">
        <w:rPr>
          <w:rFonts w:ascii="Arial" w:hAnsi="Arial" w:cs="Arial"/>
          <w:sz w:val="22"/>
          <w:szCs w:val="22"/>
        </w:rPr>
        <w:t xml:space="preserve"> dnů od příslušné výzvy Objednatele</w:t>
      </w:r>
      <w:r w:rsidRPr="002144DE">
        <w:rPr>
          <w:rFonts w:ascii="Arial" w:hAnsi="Arial" w:cs="Arial"/>
          <w:sz w:val="22"/>
          <w:szCs w:val="22"/>
        </w:rPr>
        <w:t>;</w:t>
      </w:r>
    </w:p>
    <w:p w14:paraId="6EA51994" w14:textId="77777777" w:rsidR="00F71FD5" w:rsidRDefault="00F81385"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Pr>
          <w:rFonts w:ascii="Arial" w:hAnsi="Arial" w:cs="Arial"/>
          <w:sz w:val="22"/>
          <w:szCs w:val="22"/>
        </w:rPr>
        <w:t xml:space="preserve">provádí dílo vadně </w:t>
      </w:r>
      <w:r w:rsidR="00CC489A">
        <w:rPr>
          <w:rFonts w:ascii="Arial" w:hAnsi="Arial" w:cs="Arial"/>
          <w:sz w:val="22"/>
          <w:szCs w:val="22"/>
        </w:rPr>
        <w:t xml:space="preserve">a takový postup neodstraní ani v dodatečně poskytnuté přiměřené lhůtě 10-ti dní a/nebo </w:t>
      </w:r>
      <w:r w:rsidR="00535054">
        <w:rPr>
          <w:rFonts w:ascii="Arial" w:hAnsi="Arial" w:cs="Arial"/>
          <w:sz w:val="22"/>
          <w:szCs w:val="22"/>
        </w:rPr>
        <w:t xml:space="preserve">v průběhu realizace díla neodstraní vady způsobené vadným plněním (pokud se nebude jednat jen o drobné vady)  </w:t>
      </w:r>
      <w:r>
        <w:rPr>
          <w:rFonts w:ascii="Arial" w:hAnsi="Arial" w:cs="Arial"/>
          <w:sz w:val="22"/>
          <w:szCs w:val="22"/>
        </w:rPr>
        <w:t xml:space="preserve">ani v dodatečně poskytnuté </w:t>
      </w:r>
      <w:r w:rsidR="00596043">
        <w:rPr>
          <w:rFonts w:ascii="Arial" w:hAnsi="Arial" w:cs="Arial"/>
          <w:sz w:val="22"/>
          <w:szCs w:val="22"/>
        </w:rPr>
        <w:t xml:space="preserve">přiměřené </w:t>
      </w:r>
      <w:r>
        <w:rPr>
          <w:rFonts w:ascii="Arial" w:hAnsi="Arial" w:cs="Arial"/>
          <w:sz w:val="22"/>
          <w:szCs w:val="22"/>
        </w:rPr>
        <w:t>lhůtě</w:t>
      </w:r>
      <w:r w:rsidR="00F71FD5">
        <w:rPr>
          <w:rFonts w:ascii="Arial" w:hAnsi="Arial" w:cs="Arial"/>
          <w:sz w:val="22"/>
          <w:szCs w:val="22"/>
        </w:rPr>
        <w:t>;</w:t>
      </w:r>
    </w:p>
    <w:p w14:paraId="4ED33149" w14:textId="77777777" w:rsidR="00F81385" w:rsidRDefault="00F71FD5"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Pr>
          <w:rFonts w:ascii="Arial" w:hAnsi="Arial" w:cs="Arial"/>
          <w:sz w:val="22"/>
          <w:szCs w:val="22"/>
        </w:rPr>
        <w:t xml:space="preserve">je </w:t>
      </w:r>
      <w:r w:rsidR="00535054">
        <w:rPr>
          <w:rFonts w:ascii="Arial" w:hAnsi="Arial" w:cs="Arial"/>
          <w:sz w:val="22"/>
          <w:szCs w:val="22"/>
        </w:rPr>
        <w:t xml:space="preserve">po předání </w:t>
      </w:r>
      <w:r>
        <w:rPr>
          <w:rFonts w:ascii="Arial" w:hAnsi="Arial" w:cs="Arial"/>
          <w:sz w:val="22"/>
          <w:szCs w:val="22"/>
        </w:rPr>
        <w:t>v prodlení s odstraněním vady bránící běžnému užívání po dobu delší než 30 dní;</w:t>
      </w:r>
      <w:r w:rsidR="00F81385">
        <w:rPr>
          <w:rFonts w:ascii="Arial" w:hAnsi="Arial" w:cs="Arial"/>
          <w:sz w:val="22"/>
          <w:szCs w:val="22"/>
        </w:rPr>
        <w:t xml:space="preserve"> </w:t>
      </w:r>
    </w:p>
    <w:p w14:paraId="1716945D" w14:textId="77777777" w:rsidR="004F0001" w:rsidRPr="002144DE" w:rsidRDefault="004F0001"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t xml:space="preserve">oznámil </w:t>
      </w:r>
      <w:r w:rsidR="002144DE" w:rsidRPr="002144DE">
        <w:rPr>
          <w:rFonts w:ascii="Arial" w:hAnsi="Arial" w:cs="Arial"/>
          <w:sz w:val="22"/>
          <w:szCs w:val="22"/>
        </w:rPr>
        <w:t>Objednatel</w:t>
      </w:r>
      <w:r w:rsidRPr="002144DE">
        <w:rPr>
          <w:rFonts w:ascii="Arial" w:hAnsi="Arial" w:cs="Arial"/>
          <w:sz w:val="22"/>
          <w:szCs w:val="22"/>
        </w:rPr>
        <w:t>i, že nesplní své povinno</w:t>
      </w:r>
      <w:r w:rsidR="002F217F">
        <w:rPr>
          <w:rFonts w:ascii="Arial" w:hAnsi="Arial" w:cs="Arial"/>
          <w:sz w:val="22"/>
          <w:szCs w:val="22"/>
        </w:rPr>
        <w:t>sti z této smlouvy řádně a včas;</w:t>
      </w:r>
    </w:p>
    <w:p w14:paraId="58467B44" w14:textId="77777777" w:rsidR="00E05B11" w:rsidRDefault="009B0D92"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sidRPr="002144DE">
        <w:rPr>
          <w:rFonts w:ascii="Arial" w:hAnsi="Arial" w:cs="Arial"/>
          <w:sz w:val="22"/>
          <w:szCs w:val="22"/>
        </w:rPr>
        <w:lastRenderedPageBreak/>
        <w:t>je v prodlení s prováděním díla</w:t>
      </w:r>
      <w:r w:rsidR="002F217F">
        <w:rPr>
          <w:rFonts w:ascii="Arial" w:hAnsi="Arial" w:cs="Arial"/>
          <w:sz w:val="22"/>
          <w:szCs w:val="22"/>
        </w:rPr>
        <w:t>, či jeho části (uzlového bodu)</w:t>
      </w:r>
      <w:r w:rsidRPr="002144DE">
        <w:rPr>
          <w:rFonts w:ascii="Arial" w:hAnsi="Arial" w:cs="Arial"/>
          <w:sz w:val="22"/>
          <w:szCs w:val="22"/>
        </w:rPr>
        <w:t xml:space="preserve"> o více než jeden měsíc</w:t>
      </w:r>
      <w:r w:rsidR="00E05B11">
        <w:rPr>
          <w:rFonts w:ascii="Arial" w:hAnsi="Arial" w:cs="Arial"/>
          <w:sz w:val="22"/>
          <w:szCs w:val="22"/>
        </w:rPr>
        <w:t>;</w:t>
      </w:r>
    </w:p>
    <w:p w14:paraId="22F3C47C" w14:textId="77777777" w:rsidR="009B0D92" w:rsidRPr="002144DE" w:rsidRDefault="00E05B11" w:rsidP="00EE72FB">
      <w:pPr>
        <w:numPr>
          <w:ilvl w:val="2"/>
          <w:numId w:val="11"/>
        </w:numPr>
        <w:tabs>
          <w:tab w:val="clear" w:pos="2340"/>
          <w:tab w:val="num" w:pos="1134"/>
        </w:tabs>
        <w:suppressAutoHyphens/>
        <w:spacing w:line="276" w:lineRule="auto"/>
        <w:ind w:left="1134" w:hanging="425"/>
        <w:jc w:val="both"/>
        <w:rPr>
          <w:rFonts w:ascii="Arial" w:hAnsi="Arial" w:cs="Arial"/>
          <w:sz w:val="22"/>
          <w:szCs w:val="22"/>
        </w:rPr>
      </w:pPr>
      <w:r>
        <w:rPr>
          <w:rFonts w:ascii="Arial" w:hAnsi="Arial" w:cs="Arial"/>
          <w:sz w:val="22"/>
          <w:szCs w:val="22"/>
        </w:rPr>
        <w:t>podstatným způsobem porušuje jiné své povinnosti ze smlouvy či právních předpisů</w:t>
      </w:r>
      <w:r w:rsidR="00285861">
        <w:rPr>
          <w:rFonts w:ascii="Arial" w:hAnsi="Arial" w:cs="Arial"/>
          <w:sz w:val="22"/>
          <w:szCs w:val="22"/>
        </w:rPr>
        <w:t xml:space="preserve"> (např. čl. </w:t>
      </w:r>
      <w:r w:rsidR="00783437">
        <w:rPr>
          <w:rFonts w:ascii="Arial" w:hAnsi="Arial" w:cs="Arial"/>
          <w:sz w:val="22"/>
          <w:szCs w:val="22"/>
        </w:rPr>
        <w:t>VIII. odst.1</w:t>
      </w:r>
      <w:r w:rsidR="00F90515">
        <w:rPr>
          <w:rFonts w:ascii="Arial" w:hAnsi="Arial" w:cs="Arial"/>
          <w:sz w:val="22"/>
          <w:szCs w:val="22"/>
        </w:rPr>
        <w:t xml:space="preserve">, čl. </w:t>
      </w:r>
      <w:r w:rsidR="00783437">
        <w:rPr>
          <w:rFonts w:ascii="Arial" w:hAnsi="Arial" w:cs="Arial"/>
          <w:sz w:val="22"/>
          <w:szCs w:val="22"/>
        </w:rPr>
        <w:t xml:space="preserve"> </w:t>
      </w:r>
      <w:r w:rsidR="00285861">
        <w:rPr>
          <w:rFonts w:ascii="Arial" w:hAnsi="Arial" w:cs="Arial"/>
          <w:sz w:val="22"/>
          <w:szCs w:val="22"/>
        </w:rPr>
        <w:t>X písm. a) a e) smlouvy)</w:t>
      </w:r>
      <w:r w:rsidR="002F217F">
        <w:rPr>
          <w:rFonts w:ascii="Arial" w:hAnsi="Arial" w:cs="Arial"/>
          <w:sz w:val="22"/>
          <w:szCs w:val="22"/>
        </w:rPr>
        <w:t>.</w:t>
      </w:r>
    </w:p>
    <w:p w14:paraId="7CC58848" w14:textId="77777777" w:rsidR="004F0001" w:rsidRDefault="004F0001" w:rsidP="00EE72FB">
      <w:pPr>
        <w:suppressAutoHyphens/>
        <w:spacing w:line="276" w:lineRule="auto"/>
        <w:jc w:val="both"/>
        <w:rPr>
          <w:rFonts w:ascii="Arial" w:hAnsi="Arial" w:cs="Arial"/>
          <w:sz w:val="22"/>
          <w:szCs w:val="22"/>
        </w:rPr>
      </w:pPr>
    </w:p>
    <w:p w14:paraId="410A3E0C" w14:textId="77777777" w:rsidR="00AF3905" w:rsidRPr="00C27599" w:rsidRDefault="00F81385" w:rsidP="00EE72FB">
      <w:pPr>
        <w:spacing w:line="276" w:lineRule="auto"/>
        <w:ind w:left="567"/>
        <w:jc w:val="both"/>
        <w:rPr>
          <w:rFonts w:ascii="Arial" w:hAnsi="Arial" w:cs="Arial"/>
          <w:sz w:val="22"/>
          <w:szCs w:val="22"/>
        </w:rPr>
      </w:pPr>
      <w:r w:rsidRPr="00C27599">
        <w:rPr>
          <w:rFonts w:ascii="Arial" w:hAnsi="Arial" w:cs="Arial"/>
          <w:sz w:val="22"/>
          <w:szCs w:val="22"/>
        </w:rPr>
        <w:t xml:space="preserve">V případě vzniku důvodu pro jakékoliv odstoupení od smlouvy </w:t>
      </w:r>
      <w:r w:rsidR="00AF3905" w:rsidRPr="00C27599">
        <w:rPr>
          <w:rFonts w:ascii="Arial" w:hAnsi="Arial" w:cs="Arial"/>
          <w:sz w:val="22"/>
          <w:szCs w:val="22"/>
        </w:rPr>
        <w:t>O</w:t>
      </w:r>
      <w:r w:rsidRPr="00C27599">
        <w:rPr>
          <w:rFonts w:ascii="Arial" w:hAnsi="Arial" w:cs="Arial"/>
          <w:sz w:val="22"/>
          <w:szCs w:val="22"/>
        </w:rPr>
        <w:t xml:space="preserve">bjednatelem je </w:t>
      </w:r>
      <w:r w:rsidR="00AF3905" w:rsidRPr="00C27599">
        <w:rPr>
          <w:rFonts w:ascii="Arial" w:hAnsi="Arial" w:cs="Arial"/>
          <w:sz w:val="22"/>
          <w:szCs w:val="22"/>
        </w:rPr>
        <w:t>O</w:t>
      </w:r>
      <w:r w:rsidRPr="00C27599">
        <w:rPr>
          <w:rFonts w:ascii="Arial" w:hAnsi="Arial" w:cs="Arial"/>
          <w:sz w:val="22"/>
          <w:szCs w:val="22"/>
        </w:rPr>
        <w:t xml:space="preserve">bjednatel oprávněn dle své volby rozhodnout, zda odstoupí od smlouvy jako celku či jen od její části. Objednatel bude oprávněn od smlouvy odstoupit ve lhůtě 3 měsíce od okamžiku, kdy se o důvodu odstoupení dozvěděl (stanoví-li však zákon pro odstoupení lhůtu delší nebo ji nestanovuje vůbec, pak platí ustanovení zákona, resp. pak ustanovení o 3 měsíční lhůtě pro odstoupení neplatí).  </w:t>
      </w:r>
    </w:p>
    <w:p w14:paraId="40FB30FE" w14:textId="77777777" w:rsidR="00AF3905" w:rsidRPr="00C27599" w:rsidRDefault="00AF3905" w:rsidP="00EE72FB">
      <w:pPr>
        <w:spacing w:line="276" w:lineRule="auto"/>
        <w:ind w:left="567"/>
        <w:jc w:val="both"/>
        <w:rPr>
          <w:rFonts w:ascii="Arial" w:hAnsi="Arial" w:cs="Arial"/>
          <w:sz w:val="22"/>
          <w:szCs w:val="22"/>
        </w:rPr>
      </w:pPr>
    </w:p>
    <w:p w14:paraId="7F9369EB" w14:textId="77777777" w:rsidR="00CB7D61" w:rsidRPr="00C27599" w:rsidRDefault="00CB7D61" w:rsidP="00EE72FB">
      <w:pPr>
        <w:spacing w:line="276" w:lineRule="auto"/>
        <w:ind w:left="567"/>
        <w:jc w:val="both"/>
        <w:rPr>
          <w:rFonts w:ascii="Arial" w:hAnsi="Arial" w:cs="Arial"/>
          <w:sz w:val="22"/>
          <w:szCs w:val="22"/>
        </w:rPr>
      </w:pPr>
    </w:p>
    <w:p w14:paraId="555360EB" w14:textId="77777777" w:rsidR="004F0001" w:rsidRPr="002144DE" w:rsidRDefault="0081640E" w:rsidP="00EE72FB">
      <w:pPr>
        <w:numPr>
          <w:ilvl w:val="0"/>
          <w:numId w:val="11"/>
        </w:numPr>
        <w:suppressAutoHyphens/>
        <w:spacing w:line="276" w:lineRule="auto"/>
        <w:rPr>
          <w:rFonts w:ascii="Arial" w:hAnsi="Arial" w:cs="Arial"/>
          <w:b/>
          <w:sz w:val="22"/>
          <w:szCs w:val="22"/>
        </w:rPr>
      </w:pPr>
      <w:r w:rsidRPr="002144DE">
        <w:rPr>
          <w:rFonts w:ascii="Arial" w:hAnsi="Arial" w:cs="Arial"/>
          <w:b/>
          <w:sz w:val="22"/>
          <w:szCs w:val="22"/>
        </w:rPr>
        <w:t>Odstoupení</w:t>
      </w:r>
      <w:r w:rsidR="004F0001" w:rsidRPr="002144DE">
        <w:rPr>
          <w:rFonts w:ascii="Arial" w:hAnsi="Arial" w:cs="Arial"/>
          <w:b/>
          <w:sz w:val="22"/>
          <w:szCs w:val="22"/>
        </w:rPr>
        <w:t xml:space="preserve"> ze strany </w:t>
      </w:r>
      <w:r w:rsidR="002144DE" w:rsidRPr="002144DE">
        <w:rPr>
          <w:rFonts w:ascii="Arial" w:hAnsi="Arial" w:cs="Arial"/>
          <w:b/>
          <w:sz w:val="22"/>
          <w:szCs w:val="22"/>
        </w:rPr>
        <w:t>Zhotovitel</w:t>
      </w:r>
      <w:r w:rsidR="004F0001" w:rsidRPr="002144DE">
        <w:rPr>
          <w:rFonts w:ascii="Arial" w:hAnsi="Arial" w:cs="Arial"/>
          <w:b/>
          <w:sz w:val="22"/>
          <w:szCs w:val="22"/>
        </w:rPr>
        <w:t>e</w:t>
      </w:r>
    </w:p>
    <w:p w14:paraId="7AB9FDA5" w14:textId="77777777" w:rsidR="004F0001" w:rsidRPr="002144DE" w:rsidRDefault="002144DE" w:rsidP="00EE72FB">
      <w:pPr>
        <w:suppressAutoHyphens/>
        <w:spacing w:line="276" w:lineRule="auto"/>
        <w:ind w:left="709"/>
        <w:jc w:val="both"/>
        <w:rPr>
          <w:rFonts w:ascii="Arial" w:hAnsi="Arial" w:cs="Arial"/>
          <w:sz w:val="22"/>
          <w:szCs w:val="22"/>
        </w:rPr>
      </w:pPr>
      <w:r w:rsidRPr="002144DE">
        <w:rPr>
          <w:rFonts w:ascii="Arial" w:hAnsi="Arial" w:cs="Arial"/>
          <w:sz w:val="22"/>
          <w:szCs w:val="22"/>
        </w:rPr>
        <w:t>Zhotovitel</w:t>
      </w:r>
      <w:r w:rsidR="004F0001" w:rsidRPr="002144DE">
        <w:rPr>
          <w:rFonts w:ascii="Arial" w:hAnsi="Arial" w:cs="Arial"/>
          <w:sz w:val="22"/>
          <w:szCs w:val="22"/>
        </w:rPr>
        <w:t xml:space="preserve"> je o</w:t>
      </w:r>
      <w:r w:rsidR="0081640E" w:rsidRPr="002144DE">
        <w:rPr>
          <w:rFonts w:ascii="Arial" w:hAnsi="Arial" w:cs="Arial"/>
          <w:sz w:val="22"/>
          <w:szCs w:val="22"/>
        </w:rPr>
        <w:t>právněn od této smlouvy odstoupit</w:t>
      </w:r>
      <w:r w:rsidR="00E05B11">
        <w:rPr>
          <w:rFonts w:ascii="Arial" w:hAnsi="Arial" w:cs="Arial"/>
          <w:sz w:val="22"/>
          <w:szCs w:val="22"/>
        </w:rPr>
        <w:t xml:space="preserve"> pouze</w:t>
      </w:r>
      <w:r w:rsidR="0081640E" w:rsidRPr="002144DE">
        <w:rPr>
          <w:rFonts w:ascii="Arial" w:hAnsi="Arial" w:cs="Arial"/>
          <w:sz w:val="22"/>
          <w:szCs w:val="22"/>
        </w:rPr>
        <w:t>,</w:t>
      </w:r>
      <w:r w:rsidR="004F0001" w:rsidRPr="002144DE">
        <w:rPr>
          <w:rFonts w:ascii="Arial" w:hAnsi="Arial" w:cs="Arial"/>
          <w:sz w:val="22"/>
          <w:szCs w:val="22"/>
        </w:rPr>
        <w:t xml:space="preserve"> pokud </w:t>
      </w:r>
      <w:r w:rsidRPr="002144DE">
        <w:rPr>
          <w:rFonts w:ascii="Arial" w:hAnsi="Arial" w:cs="Arial"/>
          <w:sz w:val="22"/>
          <w:szCs w:val="22"/>
        </w:rPr>
        <w:t>Objednatel</w:t>
      </w:r>
      <w:r w:rsidR="004F0001" w:rsidRPr="002144DE">
        <w:rPr>
          <w:rFonts w:ascii="Arial" w:hAnsi="Arial" w:cs="Arial"/>
          <w:sz w:val="22"/>
          <w:szCs w:val="22"/>
        </w:rPr>
        <w:t xml:space="preserve"> </w:t>
      </w:r>
      <w:r w:rsidR="0081640E" w:rsidRPr="002144DE">
        <w:rPr>
          <w:rFonts w:ascii="Arial" w:hAnsi="Arial" w:cs="Arial"/>
          <w:sz w:val="22"/>
          <w:szCs w:val="22"/>
        </w:rPr>
        <w:t>naplní některý z následujících</w:t>
      </w:r>
      <w:r w:rsidR="004F0001" w:rsidRPr="002144DE">
        <w:rPr>
          <w:rFonts w:ascii="Arial" w:hAnsi="Arial" w:cs="Arial"/>
          <w:sz w:val="22"/>
          <w:szCs w:val="22"/>
        </w:rPr>
        <w:t xml:space="preserve"> důvodů tím, že:</w:t>
      </w:r>
    </w:p>
    <w:p w14:paraId="4C44A0D2" w14:textId="77777777" w:rsidR="0081640E" w:rsidRPr="002144DE" w:rsidRDefault="0081640E" w:rsidP="00EE72FB">
      <w:pPr>
        <w:suppressAutoHyphens/>
        <w:spacing w:line="276" w:lineRule="auto"/>
        <w:ind w:left="709"/>
        <w:jc w:val="both"/>
        <w:rPr>
          <w:rFonts w:ascii="Arial" w:hAnsi="Arial" w:cs="Arial"/>
          <w:sz w:val="22"/>
          <w:szCs w:val="22"/>
        </w:rPr>
      </w:pPr>
    </w:p>
    <w:p w14:paraId="7FDA781E" w14:textId="77777777" w:rsidR="004F0001" w:rsidRPr="002144DE" w:rsidRDefault="004F0001" w:rsidP="00EE72FB">
      <w:pPr>
        <w:pStyle w:val="indent"/>
        <w:numPr>
          <w:ilvl w:val="0"/>
          <w:numId w:val="22"/>
        </w:numPr>
        <w:tabs>
          <w:tab w:val="num" w:pos="2149"/>
        </w:tabs>
        <w:suppressAutoHyphens/>
        <w:spacing w:line="276" w:lineRule="auto"/>
        <w:jc w:val="both"/>
        <w:rPr>
          <w:rFonts w:ascii="Arial" w:hAnsi="Arial" w:cs="Arial"/>
          <w:sz w:val="22"/>
          <w:szCs w:val="22"/>
          <w:lang w:val="cs-CZ"/>
        </w:rPr>
      </w:pPr>
      <w:r w:rsidRPr="002144DE">
        <w:rPr>
          <w:rFonts w:ascii="Arial" w:hAnsi="Arial" w:cs="Arial"/>
          <w:sz w:val="22"/>
          <w:szCs w:val="22"/>
          <w:lang w:val="cs-CZ"/>
        </w:rPr>
        <w:t xml:space="preserve">nezaplatí fakturu či konečnou fakturu do patnácti dnů od doručení písemné upomínky od </w:t>
      </w:r>
      <w:r w:rsidR="002144DE" w:rsidRPr="002144DE">
        <w:rPr>
          <w:rFonts w:ascii="Arial" w:hAnsi="Arial" w:cs="Arial"/>
          <w:sz w:val="22"/>
          <w:szCs w:val="22"/>
          <w:lang w:val="cs-CZ"/>
        </w:rPr>
        <w:t>Zhotovitel</w:t>
      </w:r>
      <w:r w:rsidRPr="002144DE">
        <w:rPr>
          <w:rFonts w:ascii="Arial" w:hAnsi="Arial" w:cs="Arial"/>
          <w:sz w:val="22"/>
          <w:szCs w:val="22"/>
          <w:lang w:val="cs-CZ"/>
        </w:rPr>
        <w:t>e</w:t>
      </w:r>
      <w:r w:rsidR="00E05B11">
        <w:rPr>
          <w:rFonts w:ascii="Arial" w:hAnsi="Arial" w:cs="Arial"/>
          <w:sz w:val="22"/>
          <w:szCs w:val="22"/>
          <w:lang w:val="cs-CZ"/>
        </w:rPr>
        <w:t xml:space="preserve"> a nebude se jednat o fakturu, která je Objednatelem</w:t>
      </w:r>
      <w:r w:rsidR="009F62DE">
        <w:rPr>
          <w:rFonts w:ascii="Arial" w:hAnsi="Arial" w:cs="Arial"/>
          <w:sz w:val="22"/>
          <w:szCs w:val="22"/>
          <w:lang w:val="cs-CZ"/>
        </w:rPr>
        <w:t xml:space="preserve"> </w:t>
      </w:r>
      <w:r w:rsidR="00CB7D61">
        <w:rPr>
          <w:rFonts w:ascii="Arial" w:hAnsi="Arial" w:cs="Arial"/>
          <w:sz w:val="22"/>
          <w:szCs w:val="22"/>
          <w:lang w:val="cs-CZ"/>
        </w:rPr>
        <w:t xml:space="preserve">v dobré víře </w:t>
      </w:r>
      <w:r w:rsidR="00E05B11">
        <w:rPr>
          <w:rFonts w:ascii="Arial" w:hAnsi="Arial" w:cs="Arial"/>
          <w:sz w:val="22"/>
          <w:szCs w:val="22"/>
          <w:lang w:val="cs-CZ"/>
        </w:rPr>
        <w:t xml:space="preserve"> rozporována</w:t>
      </w:r>
      <w:r w:rsidR="0081640E" w:rsidRPr="002144DE">
        <w:rPr>
          <w:rFonts w:ascii="Arial" w:hAnsi="Arial" w:cs="Arial"/>
          <w:sz w:val="22"/>
          <w:szCs w:val="22"/>
          <w:lang w:val="cs-CZ"/>
        </w:rPr>
        <w:t>;</w:t>
      </w:r>
    </w:p>
    <w:p w14:paraId="7B3F2350" w14:textId="77777777" w:rsidR="0081640E" w:rsidRPr="002144DE" w:rsidRDefault="00E11F17" w:rsidP="00EE72FB">
      <w:pPr>
        <w:numPr>
          <w:ilvl w:val="0"/>
          <w:numId w:val="22"/>
        </w:numPr>
        <w:suppressAutoHyphens/>
        <w:spacing w:line="276" w:lineRule="auto"/>
        <w:jc w:val="both"/>
        <w:rPr>
          <w:rFonts w:ascii="Arial" w:hAnsi="Arial" w:cs="Arial"/>
          <w:sz w:val="22"/>
          <w:szCs w:val="22"/>
        </w:rPr>
      </w:pPr>
      <w:r w:rsidRPr="002144DE">
        <w:rPr>
          <w:rFonts w:ascii="Arial" w:hAnsi="Arial" w:cs="Arial"/>
          <w:sz w:val="22"/>
          <w:szCs w:val="22"/>
        </w:rPr>
        <w:t xml:space="preserve">je </w:t>
      </w:r>
      <w:r>
        <w:rPr>
          <w:rFonts w:ascii="Arial" w:hAnsi="Arial" w:cs="Arial"/>
          <w:sz w:val="22"/>
          <w:szCs w:val="22"/>
        </w:rPr>
        <w:t>v insolvenčním</w:t>
      </w:r>
      <w:r w:rsidRPr="002144DE">
        <w:rPr>
          <w:rFonts w:ascii="Arial" w:hAnsi="Arial" w:cs="Arial"/>
          <w:sz w:val="22"/>
          <w:szCs w:val="22"/>
        </w:rPr>
        <w:t xml:space="preserve"> řízení</w:t>
      </w:r>
      <w:r>
        <w:rPr>
          <w:rFonts w:ascii="Arial" w:hAnsi="Arial" w:cs="Arial"/>
          <w:sz w:val="22"/>
          <w:szCs w:val="22"/>
        </w:rPr>
        <w:t xml:space="preserve"> prohlášen jeho úpadek nebo se ve stavu odpovídajícím úpadku fakticky nachází</w:t>
      </w:r>
      <w:r w:rsidR="0081640E" w:rsidRPr="002144DE">
        <w:rPr>
          <w:rFonts w:ascii="Arial" w:hAnsi="Arial" w:cs="Arial"/>
          <w:sz w:val="22"/>
          <w:szCs w:val="22"/>
        </w:rPr>
        <w:t>;</w:t>
      </w:r>
    </w:p>
    <w:p w14:paraId="403A9D30" w14:textId="77777777" w:rsidR="0081640E" w:rsidRPr="002144DE" w:rsidRDefault="0081640E" w:rsidP="00EE72FB">
      <w:pPr>
        <w:numPr>
          <w:ilvl w:val="0"/>
          <w:numId w:val="22"/>
        </w:numPr>
        <w:suppressAutoHyphens/>
        <w:spacing w:line="276" w:lineRule="auto"/>
        <w:jc w:val="both"/>
        <w:rPr>
          <w:rFonts w:ascii="Arial" w:hAnsi="Arial" w:cs="Arial"/>
          <w:sz w:val="22"/>
          <w:szCs w:val="22"/>
        </w:rPr>
      </w:pPr>
      <w:r w:rsidRPr="002144DE">
        <w:rPr>
          <w:rFonts w:ascii="Arial" w:hAnsi="Arial" w:cs="Arial"/>
          <w:sz w:val="22"/>
          <w:szCs w:val="22"/>
        </w:rPr>
        <w:t>je rušen s likvidací;</w:t>
      </w:r>
    </w:p>
    <w:p w14:paraId="23AD0E49" w14:textId="77777777" w:rsidR="0081640E" w:rsidRPr="002144DE" w:rsidRDefault="0081640E" w:rsidP="00EE72FB">
      <w:pPr>
        <w:numPr>
          <w:ilvl w:val="0"/>
          <w:numId w:val="22"/>
        </w:numPr>
        <w:suppressAutoHyphens/>
        <w:spacing w:line="276" w:lineRule="auto"/>
        <w:jc w:val="both"/>
        <w:rPr>
          <w:rFonts w:ascii="Arial" w:hAnsi="Arial" w:cs="Arial"/>
          <w:sz w:val="22"/>
          <w:szCs w:val="22"/>
        </w:rPr>
      </w:pPr>
      <w:r w:rsidRPr="002144DE">
        <w:rPr>
          <w:rFonts w:ascii="Arial" w:hAnsi="Arial" w:cs="Arial"/>
          <w:sz w:val="22"/>
          <w:szCs w:val="22"/>
        </w:rPr>
        <w:t xml:space="preserve">oznámil </w:t>
      </w:r>
      <w:r w:rsidR="00063413">
        <w:rPr>
          <w:rFonts w:ascii="Arial" w:hAnsi="Arial" w:cs="Arial"/>
          <w:sz w:val="22"/>
          <w:szCs w:val="22"/>
        </w:rPr>
        <w:t xml:space="preserve">Zhotoviteli </w:t>
      </w:r>
      <w:r w:rsidRPr="002144DE">
        <w:rPr>
          <w:rFonts w:ascii="Arial" w:hAnsi="Arial" w:cs="Arial"/>
          <w:sz w:val="22"/>
          <w:szCs w:val="22"/>
        </w:rPr>
        <w:t>, že nesplní své povinnosti z této smlouvy řádně a včas.</w:t>
      </w:r>
    </w:p>
    <w:p w14:paraId="4109C3D0" w14:textId="77777777" w:rsidR="0081640E" w:rsidRDefault="0081640E" w:rsidP="00EE72FB">
      <w:pPr>
        <w:suppressAutoHyphens/>
        <w:spacing w:line="276" w:lineRule="auto"/>
        <w:rPr>
          <w:rFonts w:ascii="Arial" w:hAnsi="Arial"/>
          <w:sz w:val="22"/>
        </w:rPr>
      </w:pPr>
    </w:p>
    <w:p w14:paraId="2EA9CC5E" w14:textId="77777777" w:rsidR="00AF3905" w:rsidRPr="00C27599" w:rsidRDefault="00AF3905" w:rsidP="00EE72FB">
      <w:pPr>
        <w:suppressAutoHyphens/>
        <w:spacing w:line="276" w:lineRule="auto"/>
        <w:ind w:left="708"/>
        <w:jc w:val="both"/>
        <w:rPr>
          <w:rFonts w:ascii="Arial" w:hAnsi="Arial" w:cs="Arial"/>
          <w:sz w:val="22"/>
          <w:szCs w:val="22"/>
        </w:rPr>
      </w:pPr>
      <w:r w:rsidRPr="00C27599">
        <w:rPr>
          <w:rFonts w:ascii="Arial" w:hAnsi="Arial" w:cs="Arial"/>
          <w:sz w:val="22"/>
          <w:szCs w:val="22"/>
        </w:rPr>
        <w:t xml:space="preserve">V  případě odstoupení od smlouvy Zhotovitelem má Zhotovitel nárok na uhrazení dosud </w:t>
      </w:r>
      <w:r w:rsidR="00535054">
        <w:rPr>
          <w:rFonts w:ascii="Arial" w:hAnsi="Arial" w:cs="Arial"/>
          <w:sz w:val="22"/>
          <w:szCs w:val="22"/>
        </w:rPr>
        <w:t xml:space="preserve">v souladu se smlouvou </w:t>
      </w:r>
      <w:r w:rsidRPr="00C27599">
        <w:rPr>
          <w:rFonts w:ascii="Arial" w:hAnsi="Arial" w:cs="Arial"/>
          <w:sz w:val="22"/>
          <w:szCs w:val="22"/>
        </w:rPr>
        <w:t xml:space="preserve">provedených prací, které budou v případě sporu oceněny </w:t>
      </w:r>
      <w:r w:rsidR="00535054">
        <w:rPr>
          <w:rFonts w:ascii="Arial" w:hAnsi="Arial" w:cs="Arial"/>
          <w:sz w:val="22"/>
          <w:szCs w:val="22"/>
        </w:rPr>
        <w:t xml:space="preserve">znalcem </w:t>
      </w:r>
      <w:r w:rsidRPr="00C27599">
        <w:rPr>
          <w:rFonts w:ascii="Arial" w:hAnsi="Arial" w:cs="Arial"/>
          <w:sz w:val="22"/>
          <w:szCs w:val="22"/>
        </w:rPr>
        <w:t>určen</w:t>
      </w:r>
      <w:r w:rsidR="00535054">
        <w:rPr>
          <w:rFonts w:ascii="Arial" w:hAnsi="Arial" w:cs="Arial"/>
          <w:sz w:val="22"/>
          <w:szCs w:val="22"/>
        </w:rPr>
        <w:t xml:space="preserve">ým </w:t>
      </w:r>
      <w:r w:rsidRPr="00C27599">
        <w:rPr>
          <w:rFonts w:ascii="Arial" w:hAnsi="Arial" w:cs="Arial"/>
          <w:sz w:val="22"/>
          <w:szCs w:val="22"/>
        </w:rPr>
        <w:t>Objednatelem. Jiné nároky Zhotovitele jsou vyloučeny.   Ustanovení tohoto odstavce bude aplikováno analogicky i pro případné zmaření díla Objednatelem či ukončení smlouvy dle § 2627 odst.2 Občanského zákoníku.</w:t>
      </w:r>
    </w:p>
    <w:p w14:paraId="431208C4" w14:textId="77777777" w:rsidR="00C27599" w:rsidRDefault="00C27599" w:rsidP="00EE72FB">
      <w:pPr>
        <w:suppressAutoHyphens/>
        <w:spacing w:line="276" w:lineRule="auto"/>
        <w:ind w:left="708"/>
        <w:jc w:val="both"/>
        <w:rPr>
          <w:sz w:val="22"/>
          <w:szCs w:val="22"/>
        </w:rPr>
      </w:pPr>
    </w:p>
    <w:p w14:paraId="25E72025" w14:textId="77777777" w:rsidR="002731A6" w:rsidRDefault="00FD7E00" w:rsidP="00EE72FB">
      <w:pPr>
        <w:pStyle w:val="Styl1"/>
        <w:widowControl/>
        <w:numPr>
          <w:ilvl w:val="0"/>
          <w:numId w:val="11"/>
        </w:numPr>
        <w:suppressAutoHyphens w:val="0"/>
        <w:overflowPunct/>
        <w:autoSpaceDE/>
        <w:autoSpaceDN/>
        <w:adjustRightInd/>
        <w:spacing w:after="0" w:line="276" w:lineRule="auto"/>
        <w:ind w:right="0"/>
        <w:rPr>
          <w:sz w:val="22"/>
          <w:szCs w:val="22"/>
        </w:rPr>
      </w:pPr>
      <w:r>
        <w:rPr>
          <w:sz w:val="22"/>
          <w:szCs w:val="22"/>
        </w:rPr>
        <w:t xml:space="preserve">Smluvní strany dále ujednávají, že Objednatel bude oprávněn od této smlouvy odstoupit i v případě, že banka zastaví či omezí či jinak znemožní čerpání úvěru </w:t>
      </w:r>
      <w:r w:rsidR="009B636B">
        <w:rPr>
          <w:sz w:val="22"/>
          <w:szCs w:val="22"/>
        </w:rPr>
        <w:t xml:space="preserve">či jeho části </w:t>
      </w:r>
      <w:r>
        <w:rPr>
          <w:sz w:val="22"/>
          <w:szCs w:val="22"/>
        </w:rPr>
        <w:t>k financování ceny díla. Pokud se tak stane (i) z důvodů na straně Objednatele (které nebudou způsobeny jednáním či opomenutím Zhotovitele) má Zhotovitel při ukončení smlouvy stejné nároky, jak uvedeno v odstavci 2 tohoto článku (jiné nároky Zhotovitele jsou vyloučeny), (ii) z jiných důvodů</w:t>
      </w:r>
      <w:r w:rsidR="002731A6">
        <w:rPr>
          <w:sz w:val="22"/>
          <w:szCs w:val="22"/>
        </w:rPr>
        <w:t>, má Zhotovitel při ukončení smlouvy stejné nároky, jak uvedeno v odstavci 1 tohoto článku (jiné nároky Zhotovitele jsou vyloučeny)</w:t>
      </w:r>
      <w:r>
        <w:rPr>
          <w:sz w:val="22"/>
          <w:szCs w:val="22"/>
        </w:rPr>
        <w:t xml:space="preserve">. </w:t>
      </w:r>
    </w:p>
    <w:p w14:paraId="2EC8F639" w14:textId="77777777" w:rsidR="002731A6" w:rsidRDefault="002731A6" w:rsidP="008D67DE">
      <w:pPr>
        <w:pStyle w:val="Styl1"/>
        <w:widowControl/>
        <w:suppressAutoHyphens w:val="0"/>
        <w:overflowPunct/>
        <w:autoSpaceDE/>
        <w:autoSpaceDN/>
        <w:adjustRightInd/>
        <w:spacing w:after="0" w:line="276" w:lineRule="auto"/>
        <w:ind w:left="720" w:right="0"/>
        <w:rPr>
          <w:sz w:val="22"/>
          <w:szCs w:val="22"/>
        </w:rPr>
      </w:pPr>
    </w:p>
    <w:p w14:paraId="6E9AA6D2" w14:textId="77777777" w:rsidR="00C27599" w:rsidRPr="00DD0418" w:rsidRDefault="00C27599" w:rsidP="00EE72FB">
      <w:pPr>
        <w:pStyle w:val="Styl1"/>
        <w:widowControl/>
        <w:numPr>
          <w:ilvl w:val="0"/>
          <w:numId w:val="11"/>
        </w:numPr>
        <w:suppressAutoHyphens w:val="0"/>
        <w:overflowPunct/>
        <w:autoSpaceDE/>
        <w:autoSpaceDN/>
        <w:adjustRightInd/>
        <w:spacing w:after="0" w:line="276" w:lineRule="auto"/>
        <w:ind w:right="0"/>
        <w:rPr>
          <w:sz w:val="22"/>
          <w:szCs w:val="22"/>
        </w:rPr>
      </w:pPr>
      <w:r w:rsidRPr="00DD0418">
        <w:rPr>
          <w:sz w:val="22"/>
          <w:szCs w:val="22"/>
        </w:rPr>
        <w:t xml:space="preserve">Odstoupením od smlouvy </w:t>
      </w:r>
      <w:r w:rsidR="00063413">
        <w:rPr>
          <w:sz w:val="22"/>
          <w:szCs w:val="22"/>
        </w:rPr>
        <w:t xml:space="preserve">(není-li ve smlouvě  uvedeno jinak) </w:t>
      </w:r>
      <w:r w:rsidRPr="00DD0418">
        <w:rPr>
          <w:sz w:val="22"/>
          <w:szCs w:val="22"/>
        </w:rPr>
        <w:t xml:space="preserve">nezanikají povinnosti </w:t>
      </w:r>
      <w:r>
        <w:rPr>
          <w:sz w:val="22"/>
          <w:szCs w:val="22"/>
        </w:rPr>
        <w:t xml:space="preserve">stran </w:t>
      </w:r>
      <w:r w:rsidRPr="00DD0418">
        <w:rPr>
          <w:sz w:val="22"/>
          <w:szCs w:val="22"/>
        </w:rPr>
        <w:t xml:space="preserve">nahradit škodu a platit smluvní pokuty sjednané pro případ porušení smlouvy a dále ty povinnosti smluvních stran, které vznikly před či v souvislosti s odstoupením od smlouvy pokud z jejich povahy nevyplývá něco jiného, jakož i ustanovení tohoto </w:t>
      </w:r>
      <w:r>
        <w:rPr>
          <w:sz w:val="22"/>
          <w:szCs w:val="22"/>
        </w:rPr>
        <w:t>odstavce a ujednání stran o řešení sporů</w:t>
      </w:r>
      <w:r w:rsidRPr="00DD0418">
        <w:rPr>
          <w:sz w:val="22"/>
          <w:szCs w:val="22"/>
        </w:rPr>
        <w:t>.</w:t>
      </w:r>
    </w:p>
    <w:p w14:paraId="3DFEB662" w14:textId="77777777" w:rsidR="00C27599" w:rsidRDefault="00C27599" w:rsidP="00EE72FB">
      <w:pPr>
        <w:suppressAutoHyphens/>
        <w:spacing w:line="276" w:lineRule="auto"/>
        <w:ind w:left="708"/>
        <w:jc w:val="both"/>
        <w:rPr>
          <w:sz w:val="22"/>
          <w:szCs w:val="22"/>
        </w:rPr>
      </w:pPr>
    </w:p>
    <w:p w14:paraId="6FA79D3F" w14:textId="77777777" w:rsidR="00C27599" w:rsidRPr="002144DE" w:rsidRDefault="00C27599" w:rsidP="00EE72FB">
      <w:pPr>
        <w:suppressAutoHyphens/>
        <w:spacing w:line="276" w:lineRule="auto"/>
        <w:ind w:left="720"/>
        <w:jc w:val="both"/>
        <w:rPr>
          <w:rFonts w:ascii="Arial" w:hAnsi="Arial"/>
          <w:sz w:val="22"/>
        </w:rPr>
      </w:pPr>
    </w:p>
    <w:p w14:paraId="0C487D50" w14:textId="77777777" w:rsidR="004F0001" w:rsidRPr="002144DE" w:rsidRDefault="0084413B" w:rsidP="00EE72FB">
      <w:pPr>
        <w:pStyle w:val="Nadpis3"/>
        <w:suppressAutoHyphens/>
        <w:spacing w:before="0" w:line="276" w:lineRule="auto"/>
        <w:rPr>
          <w:sz w:val="22"/>
        </w:rPr>
      </w:pPr>
      <w:r w:rsidRPr="002144DE">
        <w:rPr>
          <w:sz w:val="22"/>
        </w:rPr>
        <w:t>X</w:t>
      </w:r>
      <w:r w:rsidR="004F0001" w:rsidRPr="002144DE">
        <w:rPr>
          <w:sz w:val="22"/>
        </w:rPr>
        <w:t>I</w:t>
      </w:r>
      <w:r w:rsidR="00C27599">
        <w:rPr>
          <w:sz w:val="22"/>
        </w:rPr>
        <w:t>I</w:t>
      </w:r>
      <w:r w:rsidR="004B5528">
        <w:rPr>
          <w:sz w:val="22"/>
        </w:rPr>
        <w:t>I</w:t>
      </w:r>
      <w:r w:rsidR="004F0001" w:rsidRPr="002144DE">
        <w:rPr>
          <w:sz w:val="22"/>
        </w:rPr>
        <w:t>. SOUČÁSTI SMLOUVY</w:t>
      </w:r>
    </w:p>
    <w:p w14:paraId="53FC309E" w14:textId="77777777" w:rsidR="004F0001" w:rsidRPr="002144DE" w:rsidRDefault="004F0001" w:rsidP="00EE72FB">
      <w:pPr>
        <w:pStyle w:val="Zhlav"/>
        <w:tabs>
          <w:tab w:val="clear" w:pos="4536"/>
          <w:tab w:val="clear" w:pos="9072"/>
        </w:tabs>
        <w:suppressAutoHyphens/>
        <w:spacing w:line="276" w:lineRule="auto"/>
        <w:rPr>
          <w:rFonts w:ascii="Arial" w:hAnsi="Arial"/>
          <w:sz w:val="22"/>
        </w:rPr>
      </w:pPr>
    </w:p>
    <w:p w14:paraId="0CE1ECFA" w14:textId="77777777" w:rsidR="00E11F17" w:rsidRPr="00E11F17" w:rsidRDefault="00E11F17" w:rsidP="00EE72FB">
      <w:pPr>
        <w:suppressAutoHyphens/>
        <w:spacing w:line="276" w:lineRule="auto"/>
        <w:ind w:left="709" w:hanging="709"/>
        <w:jc w:val="both"/>
        <w:rPr>
          <w:rFonts w:ascii="Arial" w:hAnsi="Arial" w:cs="Arial"/>
          <w:sz w:val="22"/>
          <w:szCs w:val="22"/>
        </w:rPr>
      </w:pPr>
      <w:r w:rsidRPr="00E11F17">
        <w:rPr>
          <w:rFonts w:ascii="Arial" w:hAnsi="Arial" w:cs="Arial"/>
          <w:sz w:val="22"/>
          <w:szCs w:val="22"/>
        </w:rPr>
        <w:t xml:space="preserve">Vůle smluvních stran je vyjádřena též v dále uvedených dokumentech a podkladech, které tvoří </w:t>
      </w:r>
      <w:r w:rsidRPr="00E11F17">
        <w:rPr>
          <w:rFonts w:ascii="Arial" w:hAnsi="Arial" w:cs="Arial"/>
          <w:sz w:val="22"/>
          <w:szCs w:val="22"/>
        </w:rPr>
        <w:lastRenderedPageBreak/>
        <w:t>nedílnou součást této smlouvy o dílo</w:t>
      </w:r>
    </w:p>
    <w:p w14:paraId="524CE28D" w14:textId="77777777" w:rsidR="00E11F17" w:rsidRPr="00E11F17" w:rsidRDefault="00E11F17" w:rsidP="00EE72FB">
      <w:pPr>
        <w:suppressAutoHyphens/>
        <w:spacing w:line="276" w:lineRule="auto"/>
        <w:ind w:left="709" w:hanging="709"/>
        <w:jc w:val="both"/>
        <w:rPr>
          <w:rFonts w:ascii="Arial" w:hAnsi="Arial" w:cs="Arial"/>
          <w:sz w:val="22"/>
          <w:szCs w:val="22"/>
        </w:rPr>
      </w:pPr>
    </w:p>
    <w:p w14:paraId="6A9C09BF" w14:textId="77777777" w:rsidR="00E11F17" w:rsidRPr="00327655" w:rsidRDefault="00E11F17" w:rsidP="00EE72FB">
      <w:pPr>
        <w:numPr>
          <w:ilvl w:val="0"/>
          <w:numId w:val="16"/>
        </w:numPr>
        <w:tabs>
          <w:tab w:val="num" w:pos="2899"/>
        </w:tabs>
        <w:suppressAutoHyphens/>
        <w:spacing w:line="276" w:lineRule="auto"/>
        <w:ind w:left="2899" w:hanging="1483"/>
        <w:rPr>
          <w:rFonts w:ascii="Arial" w:hAnsi="Arial" w:cs="Arial"/>
          <w:sz w:val="22"/>
          <w:szCs w:val="22"/>
        </w:rPr>
      </w:pPr>
      <w:r w:rsidRPr="00327655">
        <w:rPr>
          <w:rFonts w:ascii="Arial" w:hAnsi="Arial" w:cs="Arial"/>
          <w:sz w:val="22"/>
          <w:szCs w:val="22"/>
        </w:rPr>
        <w:t>Zadávací dokumentace;</w:t>
      </w:r>
    </w:p>
    <w:p w14:paraId="7F2ECC02" w14:textId="77777777" w:rsidR="00E11F17" w:rsidRPr="00327655" w:rsidRDefault="00E11F17" w:rsidP="00EE72FB">
      <w:pPr>
        <w:numPr>
          <w:ilvl w:val="0"/>
          <w:numId w:val="16"/>
        </w:numPr>
        <w:tabs>
          <w:tab w:val="num" w:pos="2899"/>
        </w:tabs>
        <w:suppressAutoHyphens/>
        <w:spacing w:line="276" w:lineRule="auto"/>
        <w:ind w:left="2899" w:hanging="1483"/>
        <w:rPr>
          <w:rFonts w:ascii="Arial" w:hAnsi="Arial" w:cs="Arial"/>
          <w:sz w:val="22"/>
          <w:szCs w:val="22"/>
        </w:rPr>
      </w:pPr>
      <w:r w:rsidRPr="00327655">
        <w:rPr>
          <w:rFonts w:ascii="Arial" w:hAnsi="Arial" w:cs="Arial"/>
          <w:sz w:val="22"/>
          <w:szCs w:val="22"/>
        </w:rPr>
        <w:t>Časový harmonogram;</w:t>
      </w:r>
    </w:p>
    <w:p w14:paraId="415570F2" w14:textId="77777777" w:rsidR="00087B6D" w:rsidRPr="00327655" w:rsidRDefault="00087B6D" w:rsidP="00087B6D">
      <w:pPr>
        <w:numPr>
          <w:ilvl w:val="0"/>
          <w:numId w:val="16"/>
        </w:numPr>
        <w:tabs>
          <w:tab w:val="num" w:pos="2899"/>
        </w:tabs>
        <w:suppressAutoHyphens/>
        <w:spacing w:line="276" w:lineRule="auto"/>
        <w:ind w:left="2899" w:hanging="1483"/>
        <w:rPr>
          <w:rFonts w:ascii="Arial" w:hAnsi="Arial" w:cs="Arial"/>
          <w:sz w:val="22"/>
          <w:szCs w:val="22"/>
        </w:rPr>
      </w:pPr>
      <w:r w:rsidRPr="00327655">
        <w:rPr>
          <w:rFonts w:ascii="Arial" w:hAnsi="Arial" w:cs="Arial"/>
          <w:sz w:val="22"/>
          <w:szCs w:val="22"/>
        </w:rPr>
        <w:t>Rozpočet stavby;</w:t>
      </w:r>
    </w:p>
    <w:p w14:paraId="05DAD673" w14:textId="77777777" w:rsidR="00087B6D" w:rsidRPr="00327655" w:rsidRDefault="00087B6D" w:rsidP="00087B6D">
      <w:pPr>
        <w:numPr>
          <w:ilvl w:val="0"/>
          <w:numId w:val="16"/>
        </w:numPr>
        <w:tabs>
          <w:tab w:val="num" w:pos="2899"/>
        </w:tabs>
        <w:suppressAutoHyphens/>
        <w:spacing w:line="276" w:lineRule="auto"/>
        <w:ind w:left="2899" w:hanging="1483"/>
        <w:rPr>
          <w:rFonts w:ascii="Arial" w:hAnsi="Arial" w:cs="Arial"/>
          <w:sz w:val="22"/>
          <w:szCs w:val="22"/>
        </w:rPr>
      </w:pPr>
      <w:r w:rsidRPr="00327655">
        <w:rPr>
          <w:rFonts w:ascii="Arial" w:hAnsi="Arial" w:cs="Arial"/>
          <w:sz w:val="22"/>
          <w:szCs w:val="22"/>
        </w:rPr>
        <w:t>Pojištění Zhotovitele dle čl. VIII odst. 2;</w:t>
      </w:r>
    </w:p>
    <w:p w14:paraId="3761A7C9" w14:textId="77777777" w:rsidR="00E11F17" w:rsidRPr="00E11F17" w:rsidRDefault="00E11F17" w:rsidP="00EE72FB">
      <w:pPr>
        <w:suppressAutoHyphens/>
        <w:spacing w:line="276" w:lineRule="auto"/>
        <w:ind w:left="1416"/>
        <w:jc w:val="both"/>
        <w:rPr>
          <w:rFonts w:ascii="Arial" w:hAnsi="Arial" w:cs="Arial"/>
          <w:sz w:val="22"/>
          <w:szCs w:val="22"/>
        </w:rPr>
      </w:pPr>
    </w:p>
    <w:p w14:paraId="386E91BA" w14:textId="77777777" w:rsidR="007905B7" w:rsidRDefault="007905B7" w:rsidP="00EE72FB">
      <w:pPr>
        <w:pStyle w:val="Zkladntext3"/>
        <w:suppressAutoHyphens/>
        <w:spacing w:line="276" w:lineRule="auto"/>
      </w:pPr>
    </w:p>
    <w:p w14:paraId="04D95FE5" w14:textId="77777777" w:rsidR="00214CA0" w:rsidRPr="002144DE" w:rsidRDefault="00214CA0" w:rsidP="00EE72FB">
      <w:pPr>
        <w:pStyle w:val="Zkladntext3"/>
        <w:suppressAutoHyphens/>
        <w:spacing w:line="276" w:lineRule="auto"/>
      </w:pPr>
    </w:p>
    <w:p w14:paraId="22408712" w14:textId="77777777" w:rsidR="004F0001" w:rsidRPr="002144DE" w:rsidRDefault="009E4385" w:rsidP="00EE72FB">
      <w:pPr>
        <w:pStyle w:val="Nadpis3"/>
        <w:suppressAutoHyphens/>
        <w:spacing w:before="0" w:line="276" w:lineRule="auto"/>
        <w:rPr>
          <w:sz w:val="22"/>
        </w:rPr>
      </w:pPr>
      <w:r w:rsidRPr="002144DE">
        <w:rPr>
          <w:sz w:val="22"/>
        </w:rPr>
        <w:t>X</w:t>
      </w:r>
      <w:r w:rsidR="0084413B" w:rsidRPr="002144DE">
        <w:rPr>
          <w:sz w:val="22"/>
        </w:rPr>
        <w:t>I</w:t>
      </w:r>
      <w:r w:rsidR="00C27599">
        <w:rPr>
          <w:sz w:val="22"/>
        </w:rPr>
        <w:t>V</w:t>
      </w:r>
      <w:r w:rsidR="004F0001" w:rsidRPr="002144DE">
        <w:rPr>
          <w:sz w:val="22"/>
        </w:rPr>
        <w:t>.</w:t>
      </w:r>
      <w:r w:rsidR="0084413B" w:rsidRPr="002144DE">
        <w:rPr>
          <w:sz w:val="22"/>
        </w:rPr>
        <w:t xml:space="preserve"> </w:t>
      </w:r>
      <w:r w:rsidR="004F0001" w:rsidRPr="002144DE">
        <w:rPr>
          <w:sz w:val="22"/>
        </w:rPr>
        <w:t>ZÁVĚREČNÁ USTANOVENÍ</w:t>
      </w:r>
    </w:p>
    <w:p w14:paraId="208A7DD4" w14:textId="77777777" w:rsidR="004F0001" w:rsidRPr="002144DE" w:rsidRDefault="004F0001" w:rsidP="00EE72FB">
      <w:pPr>
        <w:pStyle w:val="Zhlav"/>
        <w:tabs>
          <w:tab w:val="clear" w:pos="4536"/>
          <w:tab w:val="clear" w:pos="9072"/>
        </w:tabs>
        <w:suppressAutoHyphens/>
        <w:spacing w:line="276" w:lineRule="auto"/>
        <w:rPr>
          <w:rFonts w:ascii="Arial" w:hAnsi="Arial"/>
          <w:sz w:val="22"/>
        </w:rPr>
      </w:pPr>
    </w:p>
    <w:p w14:paraId="7C0A0202" w14:textId="77777777" w:rsidR="004F0001" w:rsidRDefault="004F0001" w:rsidP="00EE72FB">
      <w:pPr>
        <w:pStyle w:val="Zkladntextodsazen3"/>
        <w:numPr>
          <w:ilvl w:val="1"/>
          <w:numId w:val="15"/>
        </w:numPr>
        <w:tabs>
          <w:tab w:val="clear" w:pos="1440"/>
          <w:tab w:val="num" w:pos="709"/>
        </w:tabs>
        <w:suppressAutoHyphens/>
        <w:spacing w:before="0" w:line="276" w:lineRule="auto"/>
        <w:ind w:left="709" w:hanging="283"/>
        <w:rPr>
          <w:rFonts w:cs="Arial"/>
          <w:sz w:val="22"/>
          <w:szCs w:val="22"/>
        </w:rPr>
      </w:pPr>
      <w:r w:rsidRPr="002144DE">
        <w:rPr>
          <w:rFonts w:cs="Arial"/>
          <w:sz w:val="22"/>
          <w:szCs w:val="22"/>
        </w:rPr>
        <w:t>Tato smlou</w:t>
      </w:r>
      <w:r w:rsidR="0084413B" w:rsidRPr="002144DE">
        <w:rPr>
          <w:rFonts w:cs="Arial"/>
          <w:sz w:val="22"/>
          <w:szCs w:val="22"/>
        </w:rPr>
        <w:t>va nabývá platnosti a účinnosti</w:t>
      </w:r>
      <w:r w:rsidRPr="002144DE">
        <w:rPr>
          <w:rFonts w:cs="Arial"/>
          <w:sz w:val="22"/>
          <w:szCs w:val="22"/>
        </w:rPr>
        <w:t xml:space="preserve"> dnem jejího podpisu oběma smluvními strana</w:t>
      </w:r>
      <w:r w:rsidR="0084413B" w:rsidRPr="002144DE">
        <w:rPr>
          <w:rFonts w:cs="Arial"/>
          <w:sz w:val="22"/>
          <w:szCs w:val="22"/>
        </w:rPr>
        <w:t>mi.</w:t>
      </w:r>
    </w:p>
    <w:p w14:paraId="26FBF852" w14:textId="77777777" w:rsidR="00FF1B06" w:rsidRPr="002144DE" w:rsidRDefault="00FF1B06" w:rsidP="00EE72FB">
      <w:pPr>
        <w:pStyle w:val="Zkladntextodsazen3"/>
        <w:suppressAutoHyphens/>
        <w:spacing w:before="0" w:line="276" w:lineRule="auto"/>
        <w:ind w:firstLine="0"/>
        <w:rPr>
          <w:rFonts w:cs="Arial"/>
          <w:sz w:val="22"/>
          <w:szCs w:val="22"/>
        </w:rPr>
      </w:pPr>
    </w:p>
    <w:p w14:paraId="2B72235A" w14:textId="77777777" w:rsidR="004F0001" w:rsidRDefault="004F0001" w:rsidP="00EE72FB">
      <w:pPr>
        <w:pStyle w:val="Zkladntextodsazen3"/>
        <w:numPr>
          <w:ilvl w:val="1"/>
          <w:numId w:val="15"/>
        </w:numPr>
        <w:tabs>
          <w:tab w:val="clear" w:pos="1440"/>
          <w:tab w:val="num" w:pos="709"/>
        </w:tabs>
        <w:suppressAutoHyphens/>
        <w:spacing w:before="0" w:line="276" w:lineRule="auto"/>
        <w:ind w:left="709" w:hanging="283"/>
        <w:rPr>
          <w:rFonts w:cs="Arial"/>
          <w:sz w:val="22"/>
          <w:szCs w:val="22"/>
        </w:rPr>
      </w:pPr>
      <w:r w:rsidRPr="002144DE">
        <w:rPr>
          <w:rFonts w:cs="Arial"/>
          <w:sz w:val="22"/>
          <w:szCs w:val="22"/>
        </w:rPr>
        <w:t>Zánikem této smlouvy nezanikají práva na majetkové sankce podle této smlouvy.</w:t>
      </w:r>
      <w:r w:rsidR="00FD7E00">
        <w:rPr>
          <w:rFonts w:cs="Arial"/>
          <w:sz w:val="22"/>
          <w:szCs w:val="22"/>
        </w:rPr>
        <w:t xml:space="preserve"> Smluvní strany jsou si vědomy, že podmínkou čerpání úvěru banky k hrazení ceny díla je i schválení této již uzavřené smlouvy. Smluvní strany tak ujednávají, že pokud banka nevysloví s touto smlouvou souhlas pro účely čerpání do </w:t>
      </w:r>
      <w:r w:rsidR="00FD7E00" w:rsidRPr="00E84FAA">
        <w:rPr>
          <w:sz w:val="22"/>
        </w:rPr>
        <w:t>7</w:t>
      </w:r>
      <w:r w:rsidR="00FD7E00">
        <w:rPr>
          <w:rFonts w:cs="Arial"/>
          <w:sz w:val="22"/>
          <w:szCs w:val="22"/>
        </w:rPr>
        <w:t xml:space="preserve"> dní od jejího podpisu, je Objednatel oprávněn – bez jakýchkoliv nároků </w:t>
      </w:r>
      <w:r w:rsidR="00E42DEB">
        <w:rPr>
          <w:rFonts w:cs="Arial"/>
          <w:sz w:val="22"/>
          <w:szCs w:val="22"/>
        </w:rPr>
        <w:t xml:space="preserve">Zhotovitele - </w:t>
      </w:r>
      <w:r w:rsidR="00FD7E00">
        <w:rPr>
          <w:rFonts w:cs="Arial"/>
          <w:sz w:val="22"/>
          <w:szCs w:val="22"/>
        </w:rPr>
        <w:t xml:space="preserve">od této smlouvy odstoupit. Strany se pak zavazují v dobré víře smlouvu uzavřít bezodkladně znovu se zohledněním případných podmínek banky. </w:t>
      </w:r>
    </w:p>
    <w:p w14:paraId="54C30B10" w14:textId="77777777" w:rsidR="00FF1B06" w:rsidRPr="002144DE" w:rsidRDefault="00FF1B06" w:rsidP="00EE72FB">
      <w:pPr>
        <w:pStyle w:val="Zkladntextodsazen3"/>
        <w:suppressAutoHyphens/>
        <w:spacing w:before="0" w:line="276" w:lineRule="auto"/>
        <w:ind w:firstLine="0"/>
        <w:rPr>
          <w:rFonts w:cs="Arial"/>
          <w:sz w:val="22"/>
          <w:szCs w:val="22"/>
        </w:rPr>
      </w:pPr>
    </w:p>
    <w:p w14:paraId="598C36B5" w14:textId="77777777" w:rsidR="004F0001" w:rsidRDefault="002144DE" w:rsidP="00EE72FB">
      <w:pPr>
        <w:pStyle w:val="Zkladntextodsazen3"/>
        <w:numPr>
          <w:ilvl w:val="1"/>
          <w:numId w:val="15"/>
        </w:numPr>
        <w:tabs>
          <w:tab w:val="clear" w:pos="1440"/>
          <w:tab w:val="num" w:pos="709"/>
        </w:tabs>
        <w:suppressAutoHyphens/>
        <w:spacing w:before="0" w:line="276" w:lineRule="auto"/>
        <w:ind w:left="709" w:hanging="283"/>
        <w:rPr>
          <w:rFonts w:cs="Arial"/>
          <w:sz w:val="22"/>
          <w:szCs w:val="22"/>
        </w:rPr>
      </w:pPr>
      <w:r w:rsidRPr="002144DE">
        <w:rPr>
          <w:rFonts w:cs="Arial"/>
          <w:sz w:val="22"/>
          <w:szCs w:val="22"/>
        </w:rPr>
        <w:t>Zhotovitel</w:t>
      </w:r>
      <w:r w:rsidR="004F0001" w:rsidRPr="002144DE">
        <w:rPr>
          <w:rFonts w:cs="Arial"/>
          <w:sz w:val="22"/>
          <w:szCs w:val="22"/>
        </w:rPr>
        <w:t xml:space="preserve"> se zavazuj</w:t>
      </w:r>
      <w:r w:rsidR="007123D6">
        <w:rPr>
          <w:rFonts w:cs="Arial"/>
          <w:sz w:val="22"/>
          <w:szCs w:val="22"/>
        </w:rPr>
        <w:t>e</w:t>
      </w:r>
      <w:r w:rsidR="004F0001" w:rsidRPr="002144DE">
        <w:rPr>
          <w:rFonts w:cs="Arial"/>
          <w:sz w:val="22"/>
          <w:szCs w:val="22"/>
        </w:rPr>
        <w:t xml:space="preserve">, že obchodní a technické informace, které </w:t>
      </w:r>
      <w:r w:rsidR="007123D6">
        <w:rPr>
          <w:rFonts w:cs="Arial"/>
          <w:sz w:val="22"/>
          <w:szCs w:val="22"/>
        </w:rPr>
        <w:t xml:space="preserve">mu </w:t>
      </w:r>
      <w:r w:rsidR="004F0001" w:rsidRPr="002144DE">
        <w:rPr>
          <w:rFonts w:cs="Arial"/>
          <w:sz w:val="22"/>
          <w:szCs w:val="22"/>
        </w:rPr>
        <w:t>byly smluvním partnerem svěřeny, nezpřístupní bez písemného souhlasu třetím osobám a tyto informace nepoužij</w:t>
      </w:r>
      <w:r w:rsidR="007123D6">
        <w:rPr>
          <w:rFonts w:cs="Arial"/>
          <w:sz w:val="22"/>
          <w:szCs w:val="22"/>
        </w:rPr>
        <w:t>e</w:t>
      </w:r>
      <w:r w:rsidR="004F0001" w:rsidRPr="002144DE">
        <w:rPr>
          <w:rFonts w:cs="Arial"/>
          <w:sz w:val="22"/>
          <w:szCs w:val="22"/>
        </w:rPr>
        <w:t xml:space="preserve"> k jiným účelům než pro plnění této smlouvy.</w:t>
      </w:r>
      <w:r w:rsidR="007123D6">
        <w:rPr>
          <w:rFonts w:cs="Arial"/>
          <w:sz w:val="22"/>
          <w:szCs w:val="22"/>
        </w:rPr>
        <w:t xml:space="preserve"> Zhotovitel se rovněž zavazuje o obsahu této smlouvy zachovat mlčenlivost. </w:t>
      </w:r>
      <w:r w:rsidR="00D320B1">
        <w:rPr>
          <w:rFonts w:cs="Arial"/>
          <w:sz w:val="22"/>
          <w:szCs w:val="22"/>
        </w:rPr>
        <w:t>Zhotovitel bere na vědomí, že Objednatel poskytne smlouvu bance.</w:t>
      </w:r>
    </w:p>
    <w:p w14:paraId="731BAC0C" w14:textId="77777777" w:rsidR="00FF1B06" w:rsidRDefault="00FF1B06" w:rsidP="00EE72FB">
      <w:pPr>
        <w:pStyle w:val="Odstavecseseznamem"/>
        <w:spacing w:line="276" w:lineRule="auto"/>
        <w:rPr>
          <w:rFonts w:cs="Arial"/>
          <w:sz w:val="22"/>
          <w:szCs w:val="22"/>
        </w:rPr>
      </w:pPr>
    </w:p>
    <w:p w14:paraId="07A43097" w14:textId="77777777" w:rsidR="00453515" w:rsidRDefault="0084413B" w:rsidP="00EE72FB">
      <w:pPr>
        <w:pStyle w:val="Zkladntextodsazen3"/>
        <w:numPr>
          <w:ilvl w:val="1"/>
          <w:numId w:val="15"/>
        </w:numPr>
        <w:tabs>
          <w:tab w:val="clear" w:pos="1440"/>
          <w:tab w:val="num" w:pos="709"/>
        </w:tabs>
        <w:suppressAutoHyphens/>
        <w:spacing w:before="0" w:line="276" w:lineRule="auto"/>
        <w:ind w:left="709" w:hanging="283"/>
        <w:outlineLvl w:val="1"/>
        <w:rPr>
          <w:rFonts w:cs="Arial"/>
          <w:sz w:val="22"/>
          <w:szCs w:val="22"/>
        </w:rPr>
      </w:pPr>
      <w:r w:rsidRPr="00453515">
        <w:rPr>
          <w:rFonts w:cs="Arial"/>
          <w:sz w:val="22"/>
          <w:szCs w:val="22"/>
        </w:rPr>
        <w:t>Veškeré spory, vznikající</w:t>
      </w:r>
      <w:r w:rsidR="004F0001" w:rsidRPr="00453515">
        <w:rPr>
          <w:rFonts w:cs="Arial"/>
          <w:sz w:val="22"/>
          <w:szCs w:val="22"/>
        </w:rPr>
        <w:t xml:space="preserve"> z této smlouvy a v souvislosti s ní, které se nepodaří odstranit jednáním mezi stranami, budou rozhodovány s konečnou platností u Rozhodčího soudu při Hospodářské komoře České republiky a Agrární komoře České republiky podle jeho řádu třemi rozhodci. V rozhodčím řízení bude používán český jazyk.</w:t>
      </w:r>
    </w:p>
    <w:p w14:paraId="40E8B772" w14:textId="77777777" w:rsidR="00453515" w:rsidRDefault="00453515" w:rsidP="00EE72FB">
      <w:pPr>
        <w:pStyle w:val="Odstavecseseznamem"/>
        <w:spacing w:line="276" w:lineRule="auto"/>
        <w:rPr>
          <w:rFonts w:cs="Arial"/>
          <w:sz w:val="22"/>
          <w:szCs w:val="22"/>
        </w:rPr>
      </w:pPr>
    </w:p>
    <w:p w14:paraId="3AD258CC" w14:textId="77777777" w:rsidR="00453515" w:rsidRPr="00453515" w:rsidRDefault="00453515" w:rsidP="00EE72FB">
      <w:pPr>
        <w:pStyle w:val="Zkladntextodsazen3"/>
        <w:numPr>
          <w:ilvl w:val="1"/>
          <w:numId w:val="15"/>
        </w:numPr>
        <w:tabs>
          <w:tab w:val="clear" w:pos="1440"/>
          <w:tab w:val="num" w:pos="709"/>
        </w:tabs>
        <w:suppressAutoHyphens/>
        <w:spacing w:before="0" w:line="276" w:lineRule="auto"/>
        <w:ind w:left="709" w:hanging="283"/>
        <w:outlineLvl w:val="1"/>
        <w:rPr>
          <w:rFonts w:cs="Arial"/>
          <w:sz w:val="22"/>
          <w:szCs w:val="22"/>
        </w:rPr>
      </w:pPr>
      <w:r w:rsidRPr="00453515">
        <w:rPr>
          <w:rFonts w:cs="Arial"/>
          <w:sz w:val="22"/>
          <w:szCs w:val="22"/>
        </w:rPr>
        <w:t xml:space="preserve">Smluvní strany se dohodly, že § 577 </w:t>
      </w:r>
      <w:r w:rsidR="00CE4E95" w:rsidRPr="00453515">
        <w:rPr>
          <w:rFonts w:cs="Arial"/>
          <w:sz w:val="22"/>
          <w:szCs w:val="22"/>
        </w:rPr>
        <w:t xml:space="preserve">zákona č. 89/2012 Sb., občanský zákoník </w:t>
      </w:r>
      <w:r w:rsidRPr="00453515">
        <w:rPr>
          <w:rFonts w:cs="Arial"/>
          <w:sz w:val="22"/>
          <w:szCs w:val="22"/>
        </w:rPr>
        <w:t>se nepoužije. Určení množstevního, časového, územního nebo jiného rozsahu v této smlouvě je pevně určeno autonomní doho</w:t>
      </w:r>
      <w:r>
        <w:rPr>
          <w:rFonts w:cs="Arial"/>
          <w:sz w:val="22"/>
          <w:szCs w:val="22"/>
        </w:rPr>
        <w:t>dou s</w:t>
      </w:r>
      <w:r w:rsidRPr="00453515">
        <w:rPr>
          <w:rFonts w:cs="Arial"/>
          <w:sz w:val="22"/>
          <w:szCs w:val="22"/>
        </w:rPr>
        <w:t>mluvních stran a soud není oprávněn do smlouvy jakkoli zasahovat.</w:t>
      </w:r>
      <w:r w:rsidR="007123D6">
        <w:rPr>
          <w:rFonts w:cs="Arial"/>
          <w:sz w:val="22"/>
          <w:szCs w:val="22"/>
        </w:rPr>
        <w:t xml:space="preserve"> Zhotovitel na sebe přebírá nebezpečí změny okolností. </w:t>
      </w:r>
    </w:p>
    <w:p w14:paraId="32A54F6B" w14:textId="77777777" w:rsidR="00D61953" w:rsidRDefault="00D61953" w:rsidP="00EE72FB">
      <w:pPr>
        <w:pStyle w:val="Odstavecseseznamem"/>
        <w:spacing w:line="276" w:lineRule="auto"/>
        <w:rPr>
          <w:rFonts w:cs="Arial"/>
          <w:sz w:val="22"/>
          <w:szCs w:val="22"/>
        </w:rPr>
      </w:pPr>
    </w:p>
    <w:p w14:paraId="0AE49663" w14:textId="77777777" w:rsidR="00453515" w:rsidRPr="00CE4E95" w:rsidRDefault="00D61953" w:rsidP="00EE72FB">
      <w:pPr>
        <w:pStyle w:val="Zkladntextodsazen3"/>
        <w:numPr>
          <w:ilvl w:val="1"/>
          <w:numId w:val="15"/>
        </w:numPr>
        <w:tabs>
          <w:tab w:val="clear" w:pos="1440"/>
          <w:tab w:val="num" w:pos="709"/>
        </w:tabs>
        <w:suppressAutoHyphens/>
        <w:spacing w:before="0" w:line="276" w:lineRule="auto"/>
        <w:ind w:left="709" w:hanging="283"/>
        <w:outlineLvl w:val="1"/>
        <w:rPr>
          <w:rFonts w:cs="Arial"/>
          <w:sz w:val="22"/>
          <w:szCs w:val="22"/>
        </w:rPr>
      </w:pPr>
      <w:r w:rsidRPr="00453515">
        <w:rPr>
          <w:rFonts w:cs="Arial"/>
          <w:sz w:val="22"/>
          <w:szCs w:val="22"/>
        </w:rPr>
        <w:t>Pro řešení otázek a situací touto smlouvou výslovně neupravených odkazují smluvní stra</w:t>
      </w:r>
      <w:r w:rsidR="00453515" w:rsidRPr="00453515">
        <w:rPr>
          <w:rFonts w:cs="Arial"/>
          <w:sz w:val="22"/>
          <w:szCs w:val="22"/>
        </w:rPr>
        <w:t>ny v souladu s ustanovením § 1751 zákona č. 89/2012 Sb., občanský</w:t>
      </w:r>
      <w:r w:rsidRPr="00453515">
        <w:rPr>
          <w:rFonts w:cs="Arial"/>
          <w:sz w:val="22"/>
          <w:szCs w:val="22"/>
        </w:rPr>
        <w:t xml:space="preserve"> zákoník</w:t>
      </w:r>
      <w:r w:rsidR="0044756F">
        <w:rPr>
          <w:rFonts w:cs="Arial"/>
          <w:sz w:val="22"/>
          <w:szCs w:val="22"/>
        </w:rPr>
        <w:t xml:space="preserve">. </w:t>
      </w:r>
      <w:r w:rsidRPr="00453515">
        <w:rPr>
          <w:rFonts w:cs="Arial"/>
          <w:sz w:val="22"/>
          <w:szCs w:val="22"/>
        </w:rPr>
        <w:t>Situace neupravené touto smlouvou se řídí zákonem</w:t>
      </w:r>
      <w:r w:rsidRPr="00453515">
        <w:rPr>
          <w:rFonts w:cs="Arial"/>
          <w:sz w:val="22"/>
          <w:szCs w:val="22"/>
        </w:rPr>
        <w:br/>
        <w:t xml:space="preserve">č. </w:t>
      </w:r>
      <w:r w:rsidR="00453515" w:rsidRPr="00453515">
        <w:rPr>
          <w:rFonts w:cs="Arial"/>
          <w:sz w:val="22"/>
          <w:szCs w:val="22"/>
        </w:rPr>
        <w:t>89/2012</w:t>
      </w:r>
      <w:r w:rsidRPr="00453515">
        <w:rPr>
          <w:rFonts w:cs="Arial"/>
          <w:sz w:val="22"/>
          <w:szCs w:val="22"/>
        </w:rPr>
        <w:t xml:space="preserve"> Sb., ob</w:t>
      </w:r>
      <w:r w:rsidR="00453515" w:rsidRPr="00453515">
        <w:rPr>
          <w:rFonts w:cs="Arial"/>
          <w:sz w:val="22"/>
          <w:szCs w:val="22"/>
        </w:rPr>
        <w:t>čanský</w:t>
      </w:r>
      <w:r w:rsidRPr="00453515">
        <w:rPr>
          <w:rFonts w:cs="Arial"/>
          <w:sz w:val="22"/>
          <w:szCs w:val="22"/>
        </w:rPr>
        <w:t xml:space="preserve"> zákoník, a dalšími obecně závaznými právními předpisy České republiky. </w:t>
      </w:r>
    </w:p>
    <w:p w14:paraId="7E6A179F" w14:textId="77777777" w:rsidR="00453515" w:rsidRDefault="00453515" w:rsidP="00EE72FB">
      <w:pPr>
        <w:pStyle w:val="Odstavecseseznamem"/>
        <w:spacing w:line="276" w:lineRule="auto"/>
        <w:rPr>
          <w:rFonts w:cs="Arial"/>
          <w:sz w:val="22"/>
          <w:szCs w:val="22"/>
        </w:rPr>
      </w:pPr>
    </w:p>
    <w:p w14:paraId="47192FCA" w14:textId="77777777" w:rsidR="00453515" w:rsidRDefault="00453515" w:rsidP="00EE72FB">
      <w:pPr>
        <w:pStyle w:val="Zkladntextodsazen3"/>
        <w:numPr>
          <w:ilvl w:val="1"/>
          <w:numId w:val="15"/>
        </w:numPr>
        <w:tabs>
          <w:tab w:val="clear" w:pos="1440"/>
          <w:tab w:val="num" w:pos="709"/>
        </w:tabs>
        <w:suppressAutoHyphens/>
        <w:spacing w:before="0" w:line="276" w:lineRule="auto"/>
        <w:ind w:left="709" w:hanging="283"/>
        <w:rPr>
          <w:rFonts w:cs="Arial"/>
          <w:sz w:val="22"/>
          <w:szCs w:val="22"/>
        </w:rPr>
      </w:pPr>
      <w:r w:rsidRPr="00453515">
        <w:rPr>
          <w:rFonts w:cs="Arial"/>
          <w:sz w:val="22"/>
          <w:szCs w:val="22"/>
        </w:rPr>
        <w:t>Není-li v této smlouvě stanoveno výslovně něco jiného, lze tuto smlouvu měnit a dopl</w:t>
      </w:r>
      <w:r>
        <w:rPr>
          <w:rFonts w:cs="Arial"/>
          <w:sz w:val="22"/>
          <w:szCs w:val="22"/>
        </w:rPr>
        <w:t>ňovat pouze po vzájemné dohodě s</w:t>
      </w:r>
      <w:r w:rsidRPr="00453515">
        <w:rPr>
          <w:rFonts w:cs="Arial"/>
          <w:sz w:val="22"/>
          <w:szCs w:val="22"/>
        </w:rPr>
        <w:t>mluvních stran, a to formou písemného číslova</w:t>
      </w:r>
      <w:r>
        <w:rPr>
          <w:rFonts w:cs="Arial"/>
          <w:sz w:val="22"/>
          <w:szCs w:val="22"/>
        </w:rPr>
        <w:t>ného dodatku podepsaného oběma s</w:t>
      </w:r>
      <w:r w:rsidRPr="00453515">
        <w:rPr>
          <w:rFonts w:cs="Arial"/>
          <w:sz w:val="22"/>
          <w:szCs w:val="22"/>
        </w:rPr>
        <w:t>mluvními stranami. Dodatek se vždy stává nedílnou součástí této smlouvy. Pokud není v této smlouvě stanoveno jinak, nepovažuje se pro změny této smlouvy za písemnou formu e-mail ani jiné formy elektronické komunikace.</w:t>
      </w:r>
      <w:r w:rsidR="003270BF">
        <w:rPr>
          <w:rFonts w:cs="Arial"/>
          <w:sz w:val="22"/>
          <w:szCs w:val="22"/>
        </w:rPr>
        <w:t xml:space="preserve"> </w:t>
      </w:r>
      <w:r w:rsidR="003270BF">
        <w:rPr>
          <w:rFonts w:cs="Arial"/>
          <w:bCs/>
          <w:sz w:val="22"/>
          <w:szCs w:val="22"/>
        </w:rPr>
        <w:t>Z</w:t>
      </w:r>
      <w:r w:rsidR="003270BF" w:rsidRPr="00CE4E95">
        <w:rPr>
          <w:rFonts w:cs="Arial"/>
          <w:bCs/>
          <w:sz w:val="22"/>
          <w:szCs w:val="22"/>
        </w:rPr>
        <w:t xml:space="preserve">ápis ve stavebním </w:t>
      </w:r>
      <w:r w:rsidR="003270BF" w:rsidRPr="00CE4E95">
        <w:rPr>
          <w:rFonts w:cs="Arial"/>
          <w:bCs/>
          <w:sz w:val="22"/>
          <w:szCs w:val="22"/>
        </w:rPr>
        <w:lastRenderedPageBreak/>
        <w:t>deníku se nepova</w:t>
      </w:r>
      <w:r w:rsidR="003270BF">
        <w:rPr>
          <w:rFonts w:cs="Arial"/>
          <w:bCs/>
          <w:sz w:val="22"/>
          <w:szCs w:val="22"/>
        </w:rPr>
        <w:t>žuje za písemný dodatek k této s</w:t>
      </w:r>
      <w:r w:rsidR="003270BF" w:rsidRPr="00CE4E95">
        <w:rPr>
          <w:rFonts w:cs="Arial"/>
          <w:bCs/>
          <w:sz w:val="22"/>
          <w:szCs w:val="22"/>
        </w:rPr>
        <w:t>mlouvě</w:t>
      </w:r>
      <w:r w:rsidR="003270BF">
        <w:rPr>
          <w:rFonts w:cs="Arial"/>
          <w:bCs/>
          <w:sz w:val="22"/>
          <w:szCs w:val="22"/>
        </w:rPr>
        <w:t>.</w:t>
      </w:r>
    </w:p>
    <w:p w14:paraId="2C4B2A22" w14:textId="77777777" w:rsidR="00453515" w:rsidRPr="00453515" w:rsidRDefault="00453515" w:rsidP="00EE72FB">
      <w:pPr>
        <w:pStyle w:val="Zkladntextodsazen3"/>
        <w:suppressAutoHyphens/>
        <w:spacing w:before="0" w:line="276" w:lineRule="auto"/>
        <w:ind w:left="0" w:firstLine="0"/>
        <w:rPr>
          <w:rFonts w:cs="Arial"/>
          <w:sz w:val="22"/>
          <w:szCs w:val="22"/>
        </w:rPr>
      </w:pPr>
    </w:p>
    <w:p w14:paraId="5A9C1458" w14:textId="77777777" w:rsidR="00305229" w:rsidRPr="008D67DE" w:rsidRDefault="00305229" w:rsidP="00EE72FB">
      <w:pPr>
        <w:pStyle w:val="Zkladntextodsazen3"/>
        <w:numPr>
          <w:ilvl w:val="1"/>
          <w:numId w:val="15"/>
        </w:numPr>
        <w:tabs>
          <w:tab w:val="clear" w:pos="1440"/>
          <w:tab w:val="num" w:pos="709"/>
        </w:tabs>
        <w:suppressAutoHyphens/>
        <w:spacing w:before="0" w:line="276" w:lineRule="auto"/>
        <w:ind w:left="709" w:hanging="283"/>
        <w:rPr>
          <w:rFonts w:cs="Arial"/>
          <w:sz w:val="22"/>
          <w:szCs w:val="22"/>
        </w:rPr>
      </w:pPr>
      <w:r>
        <w:rPr>
          <w:rFonts w:cs="Arial"/>
          <w:sz w:val="22"/>
          <w:szCs w:val="22"/>
        </w:rPr>
        <w:t xml:space="preserve">Zhotovitel bere na vědomí a souhlasí, že Objednatel je oprávněn jakékoliv své pohledávky vůči Zhotoviteli (a to i budoucí) zastavit ve prospěch banky. </w:t>
      </w:r>
    </w:p>
    <w:p w14:paraId="30C56470" w14:textId="77777777" w:rsidR="00305229" w:rsidRDefault="00305229" w:rsidP="008D67DE">
      <w:pPr>
        <w:pStyle w:val="Odstavecseseznamem"/>
        <w:rPr>
          <w:rFonts w:cs="Arial"/>
          <w:color w:val="000000"/>
          <w:sz w:val="22"/>
          <w:szCs w:val="22"/>
        </w:rPr>
      </w:pPr>
    </w:p>
    <w:p w14:paraId="1FAAE8D1" w14:textId="77777777" w:rsidR="00E8325F" w:rsidRPr="00C639AD" w:rsidRDefault="00E8325F" w:rsidP="00EE72FB">
      <w:pPr>
        <w:pStyle w:val="Zkladntextodsazen3"/>
        <w:numPr>
          <w:ilvl w:val="1"/>
          <w:numId w:val="15"/>
        </w:numPr>
        <w:tabs>
          <w:tab w:val="clear" w:pos="1440"/>
          <w:tab w:val="num" w:pos="709"/>
        </w:tabs>
        <w:suppressAutoHyphens/>
        <w:spacing w:before="0" w:line="276" w:lineRule="auto"/>
        <w:ind w:left="709" w:hanging="283"/>
        <w:rPr>
          <w:rFonts w:cs="Arial"/>
          <w:sz w:val="22"/>
          <w:szCs w:val="22"/>
        </w:rPr>
      </w:pPr>
      <w:r w:rsidRPr="00E8325F">
        <w:rPr>
          <w:rFonts w:cs="Arial"/>
          <w:color w:val="000000"/>
          <w:sz w:val="22"/>
          <w:szCs w:val="22"/>
        </w:rPr>
        <w:t xml:space="preserve">Zhotovitel není oprávněn převést bez předchozího písemného souhlasu </w:t>
      </w:r>
      <w:r>
        <w:rPr>
          <w:rFonts w:cs="Arial"/>
          <w:color w:val="000000"/>
          <w:sz w:val="22"/>
          <w:szCs w:val="22"/>
        </w:rPr>
        <w:t>O</w:t>
      </w:r>
      <w:r w:rsidRPr="00E8325F">
        <w:rPr>
          <w:rFonts w:cs="Arial"/>
          <w:color w:val="000000"/>
          <w:sz w:val="22"/>
          <w:szCs w:val="22"/>
        </w:rPr>
        <w:t xml:space="preserve">bjednatele svá práva a závazky vyplývající z této </w:t>
      </w:r>
      <w:r>
        <w:rPr>
          <w:rFonts w:cs="Arial"/>
          <w:color w:val="000000"/>
          <w:sz w:val="22"/>
          <w:szCs w:val="22"/>
        </w:rPr>
        <w:t xml:space="preserve">smlouvy </w:t>
      </w:r>
      <w:r w:rsidR="007D6521">
        <w:rPr>
          <w:rFonts w:cs="Arial"/>
          <w:color w:val="000000"/>
          <w:sz w:val="22"/>
          <w:szCs w:val="22"/>
        </w:rPr>
        <w:t xml:space="preserve">(či tuto smlouvu) </w:t>
      </w:r>
      <w:r w:rsidRPr="00E8325F">
        <w:rPr>
          <w:rFonts w:cs="Arial"/>
          <w:color w:val="000000"/>
          <w:sz w:val="22"/>
          <w:szCs w:val="22"/>
        </w:rPr>
        <w:t>na třetí subjekt</w:t>
      </w:r>
      <w:r>
        <w:rPr>
          <w:rFonts w:cs="Arial"/>
          <w:color w:val="000000"/>
          <w:sz w:val="22"/>
          <w:szCs w:val="22"/>
        </w:rPr>
        <w:t xml:space="preserve"> ani bez souhlasu Objednatele nepostoupit jakékoliv pohledávky z této smlouvy na třetí osobu a ani je </w:t>
      </w:r>
      <w:r w:rsidR="0044756F">
        <w:rPr>
          <w:rFonts w:cs="Arial"/>
          <w:color w:val="000000"/>
          <w:sz w:val="22"/>
          <w:szCs w:val="22"/>
        </w:rPr>
        <w:t>nezatížit</w:t>
      </w:r>
      <w:r>
        <w:rPr>
          <w:rFonts w:cs="Arial"/>
          <w:color w:val="000000"/>
          <w:sz w:val="22"/>
          <w:szCs w:val="22"/>
        </w:rPr>
        <w:t xml:space="preserve"> právem třetí osoby</w:t>
      </w:r>
      <w:r w:rsidRPr="00E8325F">
        <w:rPr>
          <w:rFonts w:cs="Arial"/>
          <w:color w:val="000000"/>
          <w:sz w:val="22"/>
          <w:szCs w:val="22"/>
        </w:rPr>
        <w:t>.</w:t>
      </w:r>
      <w:r>
        <w:rPr>
          <w:rFonts w:cs="Arial"/>
          <w:color w:val="000000"/>
          <w:sz w:val="22"/>
          <w:szCs w:val="22"/>
        </w:rPr>
        <w:t xml:space="preserve"> Zhotovitel není oprávněn jakékoliv své pohledávky vůči Objednateli započíst vůči </w:t>
      </w:r>
      <w:r w:rsidR="007D6521">
        <w:rPr>
          <w:rFonts w:cs="Arial"/>
          <w:color w:val="000000"/>
          <w:sz w:val="22"/>
          <w:szCs w:val="22"/>
        </w:rPr>
        <w:t>O</w:t>
      </w:r>
      <w:r>
        <w:rPr>
          <w:rFonts w:cs="Arial"/>
          <w:color w:val="000000"/>
          <w:sz w:val="22"/>
          <w:szCs w:val="22"/>
        </w:rPr>
        <w:t xml:space="preserve">bjednateli bez jeho souhlasu. </w:t>
      </w:r>
      <w:r w:rsidRPr="00E8325F">
        <w:rPr>
          <w:rFonts w:cs="Arial"/>
          <w:color w:val="000000"/>
          <w:sz w:val="22"/>
          <w:szCs w:val="22"/>
        </w:rPr>
        <w:t xml:space="preserve">Práva a povinnosti vyplývající z této </w:t>
      </w:r>
      <w:r>
        <w:rPr>
          <w:rFonts w:cs="Arial"/>
          <w:color w:val="000000"/>
          <w:sz w:val="22"/>
          <w:szCs w:val="22"/>
        </w:rPr>
        <w:t xml:space="preserve">smlouvy </w:t>
      </w:r>
      <w:r w:rsidRPr="00E8325F">
        <w:rPr>
          <w:rFonts w:cs="Arial"/>
          <w:color w:val="000000"/>
          <w:sz w:val="22"/>
          <w:szCs w:val="22"/>
        </w:rPr>
        <w:t>přecházejí na právní nástupce obou smluvních stran.</w:t>
      </w:r>
    </w:p>
    <w:p w14:paraId="7AB26261" w14:textId="77777777" w:rsidR="00E8325F" w:rsidRDefault="00E8325F" w:rsidP="00EE72FB">
      <w:pPr>
        <w:pStyle w:val="Zkladntextodsazen3"/>
        <w:suppressAutoHyphens/>
        <w:spacing w:before="0" w:line="276" w:lineRule="auto"/>
        <w:ind w:firstLine="0"/>
        <w:rPr>
          <w:rFonts w:cs="Arial"/>
          <w:sz w:val="22"/>
          <w:szCs w:val="22"/>
        </w:rPr>
      </w:pPr>
      <w:r>
        <w:rPr>
          <w:rFonts w:cs="Arial"/>
          <w:sz w:val="22"/>
          <w:szCs w:val="22"/>
        </w:rPr>
        <w:t xml:space="preserve"> </w:t>
      </w:r>
    </w:p>
    <w:p w14:paraId="287515E1" w14:textId="77777777" w:rsidR="004F0001" w:rsidRPr="00453515" w:rsidRDefault="004F0001" w:rsidP="00EE72FB">
      <w:pPr>
        <w:pStyle w:val="Zkladntextodsazen3"/>
        <w:numPr>
          <w:ilvl w:val="1"/>
          <w:numId w:val="15"/>
        </w:numPr>
        <w:tabs>
          <w:tab w:val="clear" w:pos="1440"/>
          <w:tab w:val="num" w:pos="709"/>
        </w:tabs>
        <w:suppressAutoHyphens/>
        <w:spacing w:before="0" w:line="276" w:lineRule="auto"/>
        <w:ind w:left="709" w:hanging="283"/>
        <w:rPr>
          <w:rFonts w:cs="Arial"/>
          <w:sz w:val="22"/>
          <w:szCs w:val="22"/>
        </w:rPr>
      </w:pPr>
      <w:r w:rsidRPr="00453515">
        <w:rPr>
          <w:rFonts w:cs="Arial"/>
          <w:sz w:val="22"/>
          <w:szCs w:val="22"/>
        </w:rPr>
        <w:t>Smluvní str</w:t>
      </w:r>
      <w:r w:rsidR="0084413B" w:rsidRPr="00453515">
        <w:rPr>
          <w:rFonts w:cs="Arial"/>
          <w:sz w:val="22"/>
          <w:szCs w:val="22"/>
        </w:rPr>
        <w:t>any prohlašují, že tato smlouva</w:t>
      </w:r>
      <w:r w:rsidRPr="00453515">
        <w:rPr>
          <w:rFonts w:cs="Arial"/>
          <w:sz w:val="22"/>
          <w:szCs w:val="22"/>
        </w:rPr>
        <w:t xml:space="preserve"> byla uzavřena podle jejich pravé a svobodné vůle, vážně a srozumitelně, nikoli v tísni a za nápadně nevýhodných podmínek, a že souhlasí s jejím obsahem, což stvrzují svými podpisy.</w:t>
      </w:r>
    </w:p>
    <w:p w14:paraId="2ED52F48" w14:textId="77777777" w:rsidR="00FF1B06" w:rsidRDefault="00FF1B06" w:rsidP="00EE72FB">
      <w:pPr>
        <w:pStyle w:val="Odstavecseseznamem"/>
        <w:spacing w:line="276" w:lineRule="auto"/>
        <w:rPr>
          <w:rFonts w:cs="Arial"/>
          <w:sz w:val="22"/>
          <w:szCs w:val="22"/>
        </w:rPr>
      </w:pPr>
    </w:p>
    <w:p w14:paraId="4383AF21" w14:textId="77777777" w:rsidR="004F0001" w:rsidRDefault="004F0001" w:rsidP="00EE72FB">
      <w:pPr>
        <w:pStyle w:val="Zkladntextodsazen3"/>
        <w:numPr>
          <w:ilvl w:val="1"/>
          <w:numId w:val="15"/>
        </w:numPr>
        <w:tabs>
          <w:tab w:val="clear" w:pos="1440"/>
        </w:tabs>
        <w:suppressAutoHyphens/>
        <w:spacing w:before="0" w:line="276" w:lineRule="auto"/>
        <w:ind w:left="709" w:hanging="283"/>
        <w:rPr>
          <w:rFonts w:cs="Arial"/>
          <w:sz w:val="22"/>
          <w:szCs w:val="22"/>
        </w:rPr>
      </w:pPr>
      <w:r w:rsidRPr="002144DE">
        <w:rPr>
          <w:rFonts w:cs="Arial"/>
          <w:sz w:val="22"/>
          <w:szCs w:val="22"/>
        </w:rPr>
        <w:t xml:space="preserve">Tato smlouva je zhotovena ve </w:t>
      </w:r>
      <w:r w:rsidR="009E6AFB">
        <w:rPr>
          <w:rFonts w:cs="Arial"/>
          <w:sz w:val="22"/>
          <w:szCs w:val="22"/>
        </w:rPr>
        <w:t>4 (čtyřech)</w:t>
      </w:r>
      <w:r w:rsidR="009E6AFB" w:rsidRPr="002144DE">
        <w:rPr>
          <w:rFonts w:cs="Arial"/>
          <w:sz w:val="22"/>
          <w:szCs w:val="22"/>
        </w:rPr>
        <w:t xml:space="preserve"> </w:t>
      </w:r>
      <w:r w:rsidRPr="002144DE">
        <w:rPr>
          <w:rFonts w:cs="Arial"/>
          <w:sz w:val="22"/>
          <w:szCs w:val="22"/>
        </w:rPr>
        <w:t xml:space="preserve">vyhotoveních. Každá ze smluvních stran obdrží po </w:t>
      </w:r>
      <w:r w:rsidR="009E6AFB">
        <w:rPr>
          <w:rFonts w:cs="Arial"/>
          <w:sz w:val="22"/>
          <w:szCs w:val="22"/>
        </w:rPr>
        <w:t>2 (dvou)</w:t>
      </w:r>
      <w:r w:rsidR="009E6AFB" w:rsidRPr="002144DE">
        <w:rPr>
          <w:rFonts w:cs="Arial"/>
          <w:sz w:val="22"/>
          <w:szCs w:val="22"/>
        </w:rPr>
        <w:t xml:space="preserve"> </w:t>
      </w:r>
      <w:r w:rsidRPr="002144DE">
        <w:rPr>
          <w:rFonts w:cs="Arial"/>
          <w:sz w:val="22"/>
          <w:szCs w:val="22"/>
        </w:rPr>
        <w:t>vyhotovení.</w:t>
      </w:r>
    </w:p>
    <w:p w14:paraId="2DE253E4" w14:textId="77777777" w:rsidR="00760683" w:rsidRDefault="00760683" w:rsidP="00087B6D">
      <w:pPr>
        <w:pStyle w:val="Odstavecseseznamem"/>
        <w:rPr>
          <w:rFonts w:cs="Arial"/>
          <w:sz w:val="22"/>
          <w:szCs w:val="22"/>
        </w:rPr>
      </w:pPr>
    </w:p>
    <w:p w14:paraId="5EB90F91" w14:textId="77777777" w:rsidR="00760683" w:rsidRPr="002144DE" w:rsidRDefault="00760683" w:rsidP="00087B6D">
      <w:pPr>
        <w:pStyle w:val="Zkladntextodsazen3"/>
        <w:numPr>
          <w:ilvl w:val="1"/>
          <w:numId w:val="15"/>
        </w:numPr>
        <w:tabs>
          <w:tab w:val="clear" w:pos="1440"/>
        </w:tabs>
        <w:suppressAutoHyphens/>
        <w:spacing w:before="0" w:line="276" w:lineRule="auto"/>
        <w:ind w:left="709" w:hanging="283"/>
        <w:rPr>
          <w:rFonts w:cs="Arial"/>
          <w:sz w:val="22"/>
          <w:szCs w:val="22"/>
        </w:rPr>
      </w:pPr>
      <w:r>
        <w:rPr>
          <w:rFonts w:cs="Arial"/>
          <w:sz w:val="22"/>
          <w:szCs w:val="22"/>
        </w:rPr>
        <w:t xml:space="preserve">Dodavatel je povinen spolupůsobit při výkonu finanční kontroly dle § 2 e) zákona č.320/2001 Sb., o finanční kontrole ve veřejné správě. </w:t>
      </w:r>
    </w:p>
    <w:p w14:paraId="7C972149" w14:textId="77777777" w:rsidR="00453515" w:rsidRDefault="00453515" w:rsidP="00EE72FB">
      <w:pPr>
        <w:suppressAutoHyphens/>
        <w:spacing w:line="276" w:lineRule="auto"/>
        <w:rPr>
          <w:rFonts w:ascii="Arial" w:hAnsi="Arial" w:cs="Arial"/>
          <w:sz w:val="22"/>
          <w:szCs w:val="22"/>
        </w:rPr>
      </w:pPr>
    </w:p>
    <w:p w14:paraId="4CE4F823" w14:textId="77777777" w:rsidR="00453515" w:rsidRPr="002144DE" w:rsidRDefault="00453515" w:rsidP="00EE72FB">
      <w:pPr>
        <w:suppressAutoHyphens/>
        <w:spacing w:line="276" w:lineRule="auto"/>
        <w:rPr>
          <w:rFonts w:ascii="Arial" w:hAnsi="Arial" w:cs="Arial"/>
          <w:sz w:val="22"/>
          <w:szCs w:val="22"/>
        </w:rPr>
      </w:pPr>
    </w:p>
    <w:p w14:paraId="0710320E" w14:textId="77777777" w:rsidR="004F0001" w:rsidRPr="002144DE" w:rsidRDefault="004F0001" w:rsidP="00EE72FB">
      <w:pPr>
        <w:suppressAutoHyphens/>
        <w:spacing w:line="276" w:lineRule="auto"/>
        <w:rPr>
          <w:rFonts w:ascii="Arial" w:hAnsi="Arial" w:cs="Arial"/>
          <w:sz w:val="22"/>
          <w:szCs w:val="22"/>
        </w:rPr>
      </w:pPr>
      <w:r w:rsidRPr="002144DE">
        <w:rPr>
          <w:rFonts w:ascii="Arial" w:hAnsi="Arial" w:cs="Arial"/>
          <w:sz w:val="22"/>
          <w:szCs w:val="22"/>
        </w:rPr>
        <w:t>V</w:t>
      </w:r>
      <w:r w:rsidR="00087B6D">
        <w:rPr>
          <w:rFonts w:ascii="Arial" w:hAnsi="Arial" w:cs="Arial"/>
          <w:sz w:val="22"/>
          <w:szCs w:val="22"/>
        </w:rPr>
        <w:t xml:space="preserve"> Měšicích </w:t>
      </w:r>
      <w:r w:rsidRPr="002144DE">
        <w:rPr>
          <w:rFonts w:ascii="Arial" w:hAnsi="Arial" w:cs="Arial"/>
          <w:sz w:val="22"/>
          <w:szCs w:val="22"/>
        </w:rPr>
        <w:t xml:space="preserve">dne </w:t>
      </w:r>
      <w:r w:rsidR="007F5F84">
        <w:rPr>
          <w:rFonts w:ascii="Arial" w:hAnsi="Arial"/>
          <w:sz w:val="22"/>
        </w:rPr>
        <w:t xml:space="preserve"> </w:t>
      </w:r>
      <w:r w:rsidR="00E11F17" w:rsidRPr="00E11F17">
        <w:rPr>
          <w:rFonts w:ascii="Arial" w:hAnsi="Arial"/>
          <w:sz w:val="22"/>
          <w:highlight w:val="yellow"/>
        </w:rPr>
        <w:t>…………..</w:t>
      </w:r>
    </w:p>
    <w:p w14:paraId="135D06AD" w14:textId="77777777" w:rsidR="004F0001" w:rsidRPr="002144DE" w:rsidRDefault="004F0001" w:rsidP="00EE72FB">
      <w:pPr>
        <w:suppressAutoHyphens/>
        <w:spacing w:line="276" w:lineRule="auto"/>
        <w:rPr>
          <w:rFonts w:ascii="Arial" w:hAnsi="Arial" w:cs="Arial"/>
          <w:sz w:val="22"/>
          <w:szCs w:val="22"/>
        </w:rPr>
      </w:pPr>
    </w:p>
    <w:p w14:paraId="72D5C82D" w14:textId="77777777" w:rsidR="004F0001" w:rsidRDefault="004F0001" w:rsidP="00EE72FB">
      <w:pPr>
        <w:suppressAutoHyphens/>
        <w:spacing w:line="276" w:lineRule="auto"/>
        <w:rPr>
          <w:rFonts w:ascii="Arial" w:hAnsi="Arial" w:cs="Arial"/>
          <w:sz w:val="22"/>
          <w:szCs w:val="22"/>
        </w:rPr>
      </w:pPr>
    </w:p>
    <w:p w14:paraId="0E6D626F" w14:textId="77777777" w:rsidR="000F73A9" w:rsidRDefault="000F73A9" w:rsidP="00EE72FB">
      <w:pPr>
        <w:suppressAutoHyphens/>
        <w:spacing w:line="276" w:lineRule="auto"/>
        <w:rPr>
          <w:rFonts w:ascii="Arial" w:hAnsi="Arial" w:cs="Arial"/>
          <w:sz w:val="22"/>
          <w:szCs w:val="22"/>
        </w:rPr>
      </w:pPr>
    </w:p>
    <w:p w14:paraId="1565E803" w14:textId="77777777" w:rsidR="000F73A9" w:rsidRDefault="000F73A9" w:rsidP="00EE72FB">
      <w:pPr>
        <w:suppressAutoHyphens/>
        <w:spacing w:line="276" w:lineRule="auto"/>
        <w:rPr>
          <w:rFonts w:ascii="Arial" w:hAnsi="Arial" w:cs="Arial"/>
          <w:sz w:val="22"/>
          <w:szCs w:val="22"/>
        </w:rPr>
      </w:pPr>
    </w:p>
    <w:p w14:paraId="01826A99" w14:textId="77777777" w:rsidR="000F73A9" w:rsidRDefault="000F73A9" w:rsidP="00EE72FB">
      <w:pPr>
        <w:suppressAutoHyphens/>
        <w:spacing w:line="276" w:lineRule="auto"/>
        <w:rPr>
          <w:rFonts w:ascii="Arial" w:hAnsi="Arial" w:cs="Arial"/>
          <w:sz w:val="22"/>
          <w:szCs w:val="22"/>
        </w:rPr>
      </w:pPr>
    </w:p>
    <w:p w14:paraId="03402935" w14:textId="77777777" w:rsidR="00FF1B06" w:rsidRDefault="00FF1B06" w:rsidP="00EE72FB">
      <w:pPr>
        <w:suppressAutoHyphens/>
        <w:spacing w:line="276" w:lineRule="auto"/>
        <w:rPr>
          <w:rFonts w:ascii="Arial" w:hAnsi="Arial" w:cs="Arial"/>
          <w:sz w:val="22"/>
          <w:szCs w:val="22"/>
        </w:rPr>
      </w:pPr>
    </w:p>
    <w:p w14:paraId="4F797D84" w14:textId="77777777" w:rsidR="00FF1B06" w:rsidRPr="002144DE" w:rsidRDefault="00FF1B06" w:rsidP="00EE72FB">
      <w:pPr>
        <w:suppressAutoHyphens/>
        <w:spacing w:line="276" w:lineRule="auto"/>
        <w:rPr>
          <w:rFonts w:ascii="Arial" w:hAnsi="Arial" w:cs="Arial"/>
          <w:sz w:val="22"/>
          <w:szCs w:val="22"/>
        </w:rPr>
      </w:pPr>
    </w:p>
    <w:p w14:paraId="02D11D30" w14:textId="77777777" w:rsidR="004F0001" w:rsidRPr="002144DE" w:rsidRDefault="004F0001" w:rsidP="00EE72FB">
      <w:pPr>
        <w:pStyle w:val="Zkladntext2"/>
        <w:suppressAutoHyphens/>
        <w:spacing w:before="0" w:line="276" w:lineRule="auto"/>
        <w:rPr>
          <w:rFonts w:cs="Arial"/>
          <w:sz w:val="22"/>
          <w:szCs w:val="22"/>
        </w:rPr>
      </w:pPr>
      <w:r w:rsidRPr="002144DE">
        <w:rPr>
          <w:rFonts w:cs="Arial"/>
          <w:sz w:val="22"/>
          <w:szCs w:val="22"/>
        </w:rPr>
        <w:tab/>
        <w:t>………………………………..</w:t>
      </w:r>
      <w:r w:rsidRPr="002144DE">
        <w:rPr>
          <w:rFonts w:cs="Arial"/>
          <w:sz w:val="22"/>
          <w:szCs w:val="22"/>
        </w:rPr>
        <w:tab/>
        <w:t>………………………………..</w:t>
      </w:r>
    </w:p>
    <w:p w14:paraId="2B5978B4" w14:textId="77777777" w:rsidR="004F0001" w:rsidRDefault="004F0001">
      <w:pPr>
        <w:tabs>
          <w:tab w:val="left" w:pos="-2268"/>
          <w:tab w:val="center" w:pos="1418"/>
          <w:tab w:val="center" w:pos="6521"/>
        </w:tabs>
        <w:suppressAutoHyphens/>
        <w:spacing w:line="276" w:lineRule="auto"/>
        <w:rPr>
          <w:rFonts w:ascii="Arial" w:hAnsi="Arial" w:cs="Arial"/>
          <w:sz w:val="22"/>
          <w:szCs w:val="22"/>
        </w:rPr>
      </w:pPr>
      <w:r w:rsidRPr="002144DE">
        <w:rPr>
          <w:rFonts w:ascii="Arial" w:hAnsi="Arial" w:cs="Arial"/>
          <w:sz w:val="22"/>
          <w:szCs w:val="22"/>
        </w:rPr>
        <w:tab/>
        <w:t xml:space="preserve">za </w:t>
      </w:r>
      <w:r w:rsidR="002144DE" w:rsidRPr="002144DE">
        <w:rPr>
          <w:rFonts w:ascii="Arial" w:hAnsi="Arial" w:cs="Arial"/>
          <w:sz w:val="22"/>
          <w:szCs w:val="22"/>
        </w:rPr>
        <w:t>Objednatel</w:t>
      </w:r>
      <w:r w:rsidRPr="002144DE">
        <w:rPr>
          <w:rFonts w:ascii="Arial" w:hAnsi="Arial" w:cs="Arial"/>
          <w:sz w:val="22"/>
          <w:szCs w:val="22"/>
        </w:rPr>
        <w:t>e</w:t>
      </w:r>
      <w:r w:rsidRPr="002144DE">
        <w:rPr>
          <w:rFonts w:ascii="Arial" w:hAnsi="Arial" w:cs="Arial"/>
          <w:sz w:val="22"/>
          <w:szCs w:val="22"/>
        </w:rPr>
        <w:tab/>
        <w:t xml:space="preserve">za </w:t>
      </w:r>
      <w:r w:rsidR="002144DE" w:rsidRPr="002144DE">
        <w:rPr>
          <w:rFonts w:ascii="Arial" w:hAnsi="Arial" w:cs="Arial"/>
          <w:sz w:val="22"/>
          <w:szCs w:val="22"/>
        </w:rPr>
        <w:t>Zhotovitel</w:t>
      </w:r>
      <w:r w:rsidRPr="002144DE">
        <w:rPr>
          <w:rFonts w:ascii="Arial" w:hAnsi="Arial" w:cs="Arial"/>
          <w:sz w:val="22"/>
          <w:szCs w:val="22"/>
        </w:rPr>
        <w:t>e</w:t>
      </w:r>
    </w:p>
    <w:p w14:paraId="22786910" w14:textId="77777777" w:rsidR="007F5F84" w:rsidRDefault="007F5F84">
      <w:pPr>
        <w:tabs>
          <w:tab w:val="left" w:pos="-2268"/>
          <w:tab w:val="center" w:pos="1418"/>
          <w:tab w:val="center" w:pos="6521"/>
        </w:tabs>
        <w:suppressAutoHyphens/>
        <w:spacing w:line="276" w:lineRule="auto"/>
        <w:rPr>
          <w:rFonts w:ascii="Arial" w:hAnsi="Arial" w:cs="Arial"/>
          <w:sz w:val="22"/>
          <w:szCs w:val="22"/>
        </w:rPr>
      </w:pPr>
    </w:p>
    <w:p w14:paraId="006342DD" w14:textId="77777777" w:rsidR="007F5F84" w:rsidRDefault="007F5F84">
      <w:pPr>
        <w:tabs>
          <w:tab w:val="left" w:pos="-2268"/>
          <w:tab w:val="center" w:pos="1418"/>
          <w:tab w:val="center" w:pos="6521"/>
        </w:tabs>
        <w:suppressAutoHyphens/>
        <w:spacing w:line="276" w:lineRule="auto"/>
        <w:rPr>
          <w:rFonts w:ascii="Arial" w:hAnsi="Arial" w:cs="Arial"/>
          <w:sz w:val="22"/>
          <w:szCs w:val="22"/>
        </w:rPr>
      </w:pPr>
    </w:p>
    <w:p w14:paraId="7B08C6AA" w14:textId="77777777" w:rsidR="007F5F84" w:rsidRDefault="007F5F84">
      <w:pPr>
        <w:tabs>
          <w:tab w:val="left" w:pos="-2268"/>
          <w:tab w:val="center" w:pos="1418"/>
          <w:tab w:val="center" w:pos="6521"/>
        </w:tabs>
        <w:suppressAutoHyphens/>
        <w:spacing w:line="276" w:lineRule="auto"/>
        <w:rPr>
          <w:rFonts w:ascii="Arial" w:hAnsi="Arial" w:cs="Arial"/>
          <w:sz w:val="22"/>
          <w:szCs w:val="22"/>
        </w:rPr>
      </w:pPr>
    </w:p>
    <w:p w14:paraId="1ABA524F" w14:textId="77777777" w:rsidR="007F5F84" w:rsidRDefault="007F5F84">
      <w:pPr>
        <w:tabs>
          <w:tab w:val="left" w:pos="-2268"/>
          <w:tab w:val="center" w:pos="1418"/>
          <w:tab w:val="center" w:pos="6521"/>
        </w:tabs>
        <w:suppressAutoHyphens/>
        <w:spacing w:line="276" w:lineRule="auto"/>
        <w:rPr>
          <w:rFonts w:ascii="Arial" w:hAnsi="Arial" w:cs="Arial"/>
          <w:sz w:val="22"/>
          <w:szCs w:val="22"/>
        </w:rPr>
      </w:pPr>
    </w:p>
    <w:p w14:paraId="78F46DCC" w14:textId="77777777" w:rsidR="007F5F84" w:rsidRPr="002144DE" w:rsidRDefault="007F5F84" w:rsidP="00EE72FB">
      <w:pPr>
        <w:pStyle w:val="Zkladntext2"/>
        <w:suppressAutoHyphens/>
        <w:spacing w:before="0" w:line="276" w:lineRule="auto"/>
        <w:rPr>
          <w:rFonts w:cs="Arial"/>
          <w:sz w:val="22"/>
          <w:szCs w:val="22"/>
        </w:rPr>
      </w:pPr>
      <w:r w:rsidRPr="002144DE">
        <w:rPr>
          <w:rFonts w:cs="Arial"/>
          <w:sz w:val="22"/>
          <w:szCs w:val="22"/>
        </w:rPr>
        <w:t>………………………………..</w:t>
      </w:r>
      <w:r w:rsidRPr="002144DE">
        <w:rPr>
          <w:rFonts w:cs="Arial"/>
          <w:sz w:val="22"/>
          <w:szCs w:val="22"/>
        </w:rPr>
        <w:tab/>
        <w:t>………………………………..</w:t>
      </w:r>
    </w:p>
    <w:p w14:paraId="542527CA" w14:textId="77777777" w:rsidR="007F5F84" w:rsidRPr="002144DE" w:rsidRDefault="007F5F84">
      <w:pPr>
        <w:tabs>
          <w:tab w:val="left" w:pos="-2268"/>
          <w:tab w:val="center" w:pos="1418"/>
          <w:tab w:val="center" w:pos="6521"/>
        </w:tabs>
        <w:suppressAutoHyphens/>
        <w:spacing w:line="276" w:lineRule="auto"/>
        <w:rPr>
          <w:rFonts w:ascii="Arial" w:hAnsi="Arial" w:cs="Arial"/>
          <w:sz w:val="22"/>
          <w:szCs w:val="22"/>
        </w:rPr>
      </w:pPr>
      <w:r w:rsidRPr="002144DE">
        <w:rPr>
          <w:rFonts w:ascii="Arial" w:hAnsi="Arial" w:cs="Arial"/>
          <w:sz w:val="22"/>
          <w:szCs w:val="22"/>
        </w:rPr>
        <w:tab/>
        <w:t>za Objednatele</w:t>
      </w:r>
      <w:r w:rsidRPr="002144DE">
        <w:rPr>
          <w:rFonts w:ascii="Arial" w:hAnsi="Arial" w:cs="Arial"/>
          <w:sz w:val="22"/>
          <w:szCs w:val="22"/>
        </w:rPr>
        <w:tab/>
        <w:t>za Zhotovitele</w:t>
      </w:r>
    </w:p>
    <w:sectPr w:rsidR="007F5F84" w:rsidRPr="002144DE" w:rsidSect="00E26B12">
      <w:footerReference w:type="default" r:id="rId8"/>
      <w:type w:val="continuous"/>
      <w:pgSz w:w="11907" w:h="16840" w:code="9"/>
      <w:pgMar w:top="1418" w:right="1134" w:bottom="141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3A51F" w14:textId="77777777" w:rsidR="00E30935" w:rsidRDefault="00E30935">
      <w:r>
        <w:separator/>
      </w:r>
    </w:p>
  </w:endnote>
  <w:endnote w:type="continuationSeparator" w:id="0">
    <w:p w14:paraId="15565CB5" w14:textId="77777777" w:rsidR="00E30935" w:rsidRDefault="00E30935">
      <w:r>
        <w:continuationSeparator/>
      </w:r>
    </w:p>
  </w:endnote>
  <w:endnote w:type="continuationNotice" w:id="1">
    <w:p w14:paraId="0BE0E659" w14:textId="77777777" w:rsidR="00E30935" w:rsidRDefault="00E30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11E1F" w14:textId="13FD5443" w:rsidR="00065133" w:rsidRDefault="00065133" w:rsidP="00203CD8">
    <w:pPr>
      <w:pStyle w:val="Zpat"/>
      <w:jc w:val="right"/>
      <w:rPr>
        <w:rFonts w:ascii="Arial" w:hAnsi="Arial"/>
        <w:sz w:val="18"/>
      </w:rPr>
    </w:pPr>
    <w:r w:rsidRPr="00A9453F">
      <w:rPr>
        <w:rFonts w:ascii="Arial" w:hAnsi="Arial" w:cs="Arial"/>
        <w:sz w:val="16"/>
        <w:szCs w:val="16"/>
      </w:rPr>
      <w:t xml:space="preserve">Stránka </w:t>
    </w:r>
    <w:r w:rsidRPr="00A9453F">
      <w:rPr>
        <w:rFonts w:ascii="Arial" w:hAnsi="Arial" w:cs="Arial"/>
        <w:b/>
        <w:sz w:val="16"/>
        <w:szCs w:val="16"/>
      </w:rPr>
      <w:fldChar w:fldCharType="begin"/>
    </w:r>
    <w:r w:rsidRPr="00A9453F">
      <w:rPr>
        <w:rFonts w:ascii="Arial" w:hAnsi="Arial" w:cs="Arial"/>
        <w:b/>
        <w:sz w:val="16"/>
        <w:szCs w:val="16"/>
      </w:rPr>
      <w:instrText>PAGE</w:instrText>
    </w:r>
    <w:r w:rsidRPr="00A9453F">
      <w:rPr>
        <w:rFonts w:ascii="Arial" w:hAnsi="Arial" w:cs="Arial"/>
        <w:b/>
        <w:sz w:val="16"/>
        <w:szCs w:val="16"/>
      </w:rPr>
      <w:fldChar w:fldCharType="separate"/>
    </w:r>
    <w:r w:rsidR="00671B42">
      <w:rPr>
        <w:rFonts w:ascii="Arial" w:hAnsi="Arial" w:cs="Arial"/>
        <w:b/>
        <w:noProof/>
        <w:sz w:val="16"/>
        <w:szCs w:val="16"/>
      </w:rPr>
      <w:t>1</w:t>
    </w:r>
    <w:r w:rsidRPr="00A9453F">
      <w:rPr>
        <w:rFonts w:ascii="Arial" w:hAnsi="Arial" w:cs="Arial"/>
        <w:b/>
        <w:sz w:val="16"/>
        <w:szCs w:val="16"/>
      </w:rPr>
      <w:fldChar w:fldCharType="end"/>
    </w:r>
    <w:r w:rsidRPr="00A9453F">
      <w:rPr>
        <w:rFonts w:ascii="Arial" w:hAnsi="Arial" w:cs="Arial"/>
        <w:sz w:val="16"/>
        <w:szCs w:val="16"/>
      </w:rPr>
      <w:t xml:space="preserve"> z </w:t>
    </w:r>
    <w:r w:rsidRPr="00A9453F">
      <w:rPr>
        <w:rFonts w:ascii="Arial" w:hAnsi="Arial" w:cs="Arial"/>
        <w:b/>
        <w:sz w:val="16"/>
        <w:szCs w:val="16"/>
      </w:rPr>
      <w:fldChar w:fldCharType="begin"/>
    </w:r>
    <w:r w:rsidRPr="00A9453F">
      <w:rPr>
        <w:rFonts w:ascii="Arial" w:hAnsi="Arial" w:cs="Arial"/>
        <w:b/>
        <w:sz w:val="16"/>
        <w:szCs w:val="16"/>
      </w:rPr>
      <w:instrText>NUMPAGES</w:instrText>
    </w:r>
    <w:r w:rsidRPr="00A9453F">
      <w:rPr>
        <w:rFonts w:ascii="Arial" w:hAnsi="Arial" w:cs="Arial"/>
        <w:b/>
        <w:sz w:val="16"/>
        <w:szCs w:val="16"/>
      </w:rPr>
      <w:fldChar w:fldCharType="separate"/>
    </w:r>
    <w:r w:rsidR="00671B42">
      <w:rPr>
        <w:rFonts w:ascii="Arial" w:hAnsi="Arial" w:cs="Arial"/>
        <w:b/>
        <w:noProof/>
        <w:sz w:val="16"/>
        <w:szCs w:val="16"/>
      </w:rPr>
      <w:t>17</w:t>
    </w:r>
    <w:r w:rsidRPr="00A9453F">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5FF83" w14:textId="77777777" w:rsidR="00E30935" w:rsidRDefault="00E30935">
      <w:r>
        <w:separator/>
      </w:r>
    </w:p>
  </w:footnote>
  <w:footnote w:type="continuationSeparator" w:id="0">
    <w:p w14:paraId="0D05A2C6" w14:textId="77777777" w:rsidR="00E30935" w:rsidRDefault="00E30935">
      <w:r>
        <w:continuationSeparator/>
      </w:r>
    </w:p>
  </w:footnote>
  <w:footnote w:type="continuationNotice" w:id="1">
    <w:p w14:paraId="018D5462" w14:textId="77777777" w:rsidR="00E30935" w:rsidRDefault="00E309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3A43"/>
    <w:multiLevelType w:val="hybridMultilevel"/>
    <w:tmpl w:val="1468594A"/>
    <w:lvl w:ilvl="0" w:tplc="86C0DD80">
      <w:start w:val="1"/>
      <w:numFmt w:val="decimal"/>
      <w:lvlText w:val="8.%1"/>
      <w:lvlJc w:val="left"/>
      <w:pPr>
        <w:ind w:left="720" w:hanging="360"/>
      </w:pPr>
      <w:rPr>
        <w:rFonts w:hint="default"/>
      </w:rPr>
    </w:lvl>
    <w:lvl w:ilvl="1" w:tplc="E2045A5A">
      <w:start w:val="2"/>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B13F5"/>
    <w:multiLevelType w:val="multilevel"/>
    <w:tmpl w:val="E0F24EE2"/>
    <w:lvl w:ilvl="0">
      <w:start w:val="1"/>
      <w:numFmt w:val="decimal"/>
      <w:isLgl/>
      <w:lvlText w:val="%1"/>
      <w:lvlJc w:val="left"/>
      <w:pPr>
        <w:tabs>
          <w:tab w:val="num" w:pos="567"/>
        </w:tabs>
        <w:ind w:left="567" w:hanging="567"/>
      </w:pPr>
      <w:rPr>
        <w:rFonts w:cs="Times New Roman" w:hint="default"/>
      </w:rPr>
    </w:lvl>
    <w:lvl w:ilvl="1">
      <w:start w:val="1"/>
      <w:numFmt w:val="decimal"/>
      <w:isLgl/>
      <w:lvlText w:val="%1.%2"/>
      <w:lvlJc w:val="left"/>
      <w:pPr>
        <w:tabs>
          <w:tab w:val="num" w:pos="576"/>
        </w:tabs>
        <w:ind w:left="576" w:hanging="576"/>
      </w:pPr>
      <w:rPr>
        <w:rFonts w:cs="Times New Roman" w:hint="default"/>
        <w:b w:val="0"/>
        <w:i w:val="0"/>
        <w:strike w:val="0"/>
        <w:color w:val="auto"/>
      </w:rPr>
    </w:lvl>
    <w:lvl w:ilvl="2">
      <w:start w:val="1"/>
      <w:numFmt w:val="none"/>
      <w:isLgl/>
      <w:lvlText w:val="%2.1.1"/>
      <w:lvlJc w:val="left"/>
      <w:pPr>
        <w:tabs>
          <w:tab w:val="num" w:pos="153"/>
        </w:tabs>
        <w:ind w:left="153" w:hanging="720"/>
      </w:pPr>
      <w:rPr>
        <w:rFonts w:cs="Times New Roman" w:hint="default"/>
      </w:rPr>
    </w:lvl>
    <w:lvl w:ilvl="3">
      <w:start w:val="1"/>
      <w:numFmt w:val="decimal"/>
      <w:lvlRestart w:val="0"/>
      <w:isLgl/>
      <w:lvlText w:val="%1.%2.1%3.%4"/>
      <w:lvlJc w:val="left"/>
      <w:pPr>
        <w:tabs>
          <w:tab w:val="num" w:pos="297"/>
        </w:tabs>
        <w:ind w:left="297" w:hanging="864"/>
      </w:pPr>
      <w:rPr>
        <w:rFonts w:cs="Times New Roman" w:hint="default"/>
      </w:rPr>
    </w:lvl>
    <w:lvl w:ilvl="4">
      <w:start w:val="1"/>
      <w:numFmt w:val="decimal"/>
      <w:lvlText w:val="%1.%2.1%3.%4.%5"/>
      <w:lvlJc w:val="left"/>
      <w:pPr>
        <w:tabs>
          <w:tab w:val="num" w:pos="441"/>
        </w:tabs>
        <w:ind w:left="441" w:hanging="1008"/>
      </w:pPr>
      <w:rPr>
        <w:rFonts w:cs="Times New Roman" w:hint="default"/>
      </w:rPr>
    </w:lvl>
    <w:lvl w:ilvl="5">
      <w:start w:val="1"/>
      <w:numFmt w:val="decimal"/>
      <w:lvlText w:val="%1.%2.1%3.%4.%5.%6"/>
      <w:lvlJc w:val="left"/>
      <w:pPr>
        <w:tabs>
          <w:tab w:val="num" w:pos="585"/>
        </w:tabs>
        <w:ind w:left="585" w:hanging="1152"/>
      </w:pPr>
      <w:rPr>
        <w:rFonts w:cs="Times New Roman" w:hint="default"/>
      </w:rPr>
    </w:lvl>
    <w:lvl w:ilvl="6">
      <w:start w:val="1"/>
      <w:numFmt w:val="decimal"/>
      <w:lvlText w:val="%1.%2.1%3.%4.%5.%6.%7"/>
      <w:lvlJc w:val="left"/>
      <w:pPr>
        <w:tabs>
          <w:tab w:val="num" w:pos="729"/>
        </w:tabs>
        <w:ind w:left="729" w:hanging="1296"/>
      </w:pPr>
      <w:rPr>
        <w:rFonts w:cs="Times New Roman" w:hint="default"/>
      </w:rPr>
    </w:lvl>
    <w:lvl w:ilvl="7">
      <w:start w:val="1"/>
      <w:numFmt w:val="decimal"/>
      <w:lvlText w:val="%1.%2.1.%7%3.%4.%5.%6.%8"/>
      <w:lvlJc w:val="left"/>
      <w:pPr>
        <w:tabs>
          <w:tab w:val="num" w:pos="1233"/>
        </w:tabs>
        <w:ind w:left="873" w:hanging="1440"/>
      </w:pPr>
      <w:rPr>
        <w:rFonts w:cs="Times New Roman" w:hint="default"/>
      </w:rPr>
    </w:lvl>
    <w:lvl w:ilvl="8">
      <w:start w:val="1"/>
      <w:numFmt w:val="decimal"/>
      <w:lvlText w:val="%1.%2.1%3.%4.%5.%6.%7.%8.%9"/>
      <w:lvlJc w:val="left"/>
      <w:pPr>
        <w:tabs>
          <w:tab w:val="num" w:pos="1017"/>
        </w:tabs>
        <w:ind w:left="1017" w:hanging="1584"/>
      </w:pPr>
      <w:rPr>
        <w:rFonts w:cs="Times New Roman" w:hint="default"/>
      </w:rPr>
    </w:lvl>
  </w:abstractNum>
  <w:abstractNum w:abstractNumId="2" w15:restartNumberingAfterBreak="0">
    <w:nsid w:val="0820656F"/>
    <w:multiLevelType w:val="hybridMultilevel"/>
    <w:tmpl w:val="A886AF4A"/>
    <w:lvl w:ilvl="0" w:tplc="0A2EF5BA">
      <w:start w:val="1"/>
      <w:numFmt w:val="lowerLetter"/>
      <w:lvlText w:val="%1)"/>
      <w:lvlJc w:val="left"/>
      <w:pPr>
        <w:tabs>
          <w:tab w:val="num" w:pos="1778"/>
        </w:tabs>
        <w:ind w:left="1701"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2931F8"/>
    <w:multiLevelType w:val="hybridMultilevel"/>
    <w:tmpl w:val="3684F33C"/>
    <w:lvl w:ilvl="0" w:tplc="66461FDA">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F72FB4"/>
    <w:multiLevelType w:val="multilevel"/>
    <w:tmpl w:val="7460F91E"/>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cs="Arial" w:hint="default"/>
        <w:sz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A476EA4"/>
    <w:multiLevelType w:val="singleLevel"/>
    <w:tmpl w:val="A656D4EE"/>
    <w:lvl w:ilvl="0">
      <w:start w:val="1"/>
      <w:numFmt w:val="decimal"/>
      <w:lvlText w:val="%1."/>
      <w:legacy w:legacy="1" w:legacySpace="0" w:legacyIndent="283"/>
      <w:lvlJc w:val="left"/>
      <w:pPr>
        <w:ind w:left="283" w:hanging="283"/>
      </w:pPr>
    </w:lvl>
  </w:abstractNum>
  <w:abstractNum w:abstractNumId="6" w15:restartNumberingAfterBreak="0">
    <w:nsid w:val="0AD820DD"/>
    <w:multiLevelType w:val="hybridMultilevel"/>
    <w:tmpl w:val="E070C24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0B166D66"/>
    <w:multiLevelType w:val="multilevel"/>
    <w:tmpl w:val="3D22A246"/>
    <w:lvl w:ilvl="0">
      <w:start w:val="1"/>
      <w:numFmt w:val="decimal"/>
      <w:lvlText w:val="%1."/>
      <w:lvlJc w:val="lef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0B8340B3"/>
    <w:multiLevelType w:val="multilevel"/>
    <w:tmpl w:val="94843676"/>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hint="default"/>
      </w:rPr>
    </w:lvl>
    <w:lvl w:ilvl="2">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EB73FD4"/>
    <w:multiLevelType w:val="hybridMultilevel"/>
    <w:tmpl w:val="ADBA6074"/>
    <w:lvl w:ilvl="0" w:tplc="A53CA16C">
      <w:start w:val="1"/>
      <w:numFmt w:val="lowerLetter"/>
      <w:lvlText w:val="%1)"/>
      <w:lvlJc w:val="left"/>
      <w:pPr>
        <w:tabs>
          <w:tab w:val="num" w:pos="1068"/>
        </w:tabs>
        <w:ind w:left="1068"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925B54"/>
    <w:multiLevelType w:val="singleLevel"/>
    <w:tmpl w:val="627CAAA6"/>
    <w:lvl w:ilvl="0">
      <w:start w:val="3"/>
      <w:numFmt w:val="bullet"/>
      <w:lvlText w:val="-"/>
      <w:lvlJc w:val="left"/>
      <w:pPr>
        <w:tabs>
          <w:tab w:val="num" w:pos="1068"/>
        </w:tabs>
        <w:ind w:left="1068" w:hanging="360"/>
      </w:pPr>
      <w:rPr>
        <w:rFonts w:hint="default"/>
      </w:rPr>
    </w:lvl>
  </w:abstractNum>
  <w:abstractNum w:abstractNumId="11" w15:restartNumberingAfterBreak="0">
    <w:nsid w:val="12F20D83"/>
    <w:multiLevelType w:val="hybridMultilevel"/>
    <w:tmpl w:val="6C12544E"/>
    <w:lvl w:ilvl="0" w:tplc="F4C85E5A">
      <w:start w:val="3"/>
      <w:numFmt w:val="decimal"/>
      <w:lvlText w:val="%1."/>
      <w:lvlJc w:val="left"/>
      <w:pPr>
        <w:tabs>
          <w:tab w:val="num" w:pos="720"/>
        </w:tabs>
        <w:ind w:left="720" w:hanging="360"/>
      </w:pPr>
      <w:rPr>
        <w:rFonts w:hint="default"/>
        <w:b/>
        <w:i w:val="0"/>
      </w:rPr>
    </w:lvl>
    <w:lvl w:ilvl="1" w:tplc="0CF447A0">
      <w:numFmt w:val="bullet"/>
      <w:lvlText w:val="-"/>
      <w:lvlJc w:val="left"/>
      <w:pPr>
        <w:tabs>
          <w:tab w:val="num" w:pos="1440"/>
        </w:tabs>
        <w:ind w:left="1440" w:hanging="360"/>
      </w:pPr>
      <w:rPr>
        <w:rFonts w:ascii="Times New Roman" w:eastAsia="Times New Roman" w:hAnsi="Times New Roman" w:cs="Times New Roman" w:hint="default"/>
      </w:rPr>
    </w:lvl>
    <w:lvl w:ilvl="2" w:tplc="4AE2449C" w:tentative="1">
      <w:start w:val="1"/>
      <w:numFmt w:val="lowerRoman"/>
      <w:lvlText w:val="%3."/>
      <w:lvlJc w:val="right"/>
      <w:pPr>
        <w:tabs>
          <w:tab w:val="num" w:pos="2160"/>
        </w:tabs>
        <w:ind w:left="2160" w:hanging="180"/>
      </w:pPr>
    </w:lvl>
    <w:lvl w:ilvl="3" w:tplc="65AE5D8C" w:tentative="1">
      <w:start w:val="1"/>
      <w:numFmt w:val="decimal"/>
      <w:lvlText w:val="%4."/>
      <w:lvlJc w:val="left"/>
      <w:pPr>
        <w:tabs>
          <w:tab w:val="num" w:pos="2880"/>
        </w:tabs>
        <w:ind w:left="2880" w:hanging="360"/>
      </w:pPr>
    </w:lvl>
    <w:lvl w:ilvl="4" w:tplc="245C2238" w:tentative="1">
      <w:start w:val="1"/>
      <w:numFmt w:val="lowerLetter"/>
      <w:lvlText w:val="%5."/>
      <w:lvlJc w:val="left"/>
      <w:pPr>
        <w:tabs>
          <w:tab w:val="num" w:pos="3600"/>
        </w:tabs>
        <w:ind w:left="3600" w:hanging="360"/>
      </w:pPr>
    </w:lvl>
    <w:lvl w:ilvl="5" w:tplc="1F12731E" w:tentative="1">
      <w:start w:val="1"/>
      <w:numFmt w:val="lowerRoman"/>
      <w:lvlText w:val="%6."/>
      <w:lvlJc w:val="right"/>
      <w:pPr>
        <w:tabs>
          <w:tab w:val="num" w:pos="4320"/>
        </w:tabs>
        <w:ind w:left="4320" w:hanging="180"/>
      </w:pPr>
    </w:lvl>
    <w:lvl w:ilvl="6" w:tplc="C6C0572E" w:tentative="1">
      <w:start w:val="1"/>
      <w:numFmt w:val="decimal"/>
      <w:lvlText w:val="%7."/>
      <w:lvlJc w:val="left"/>
      <w:pPr>
        <w:tabs>
          <w:tab w:val="num" w:pos="5040"/>
        </w:tabs>
        <w:ind w:left="5040" w:hanging="360"/>
      </w:pPr>
    </w:lvl>
    <w:lvl w:ilvl="7" w:tplc="E25205EA" w:tentative="1">
      <w:start w:val="1"/>
      <w:numFmt w:val="lowerLetter"/>
      <w:lvlText w:val="%8."/>
      <w:lvlJc w:val="left"/>
      <w:pPr>
        <w:tabs>
          <w:tab w:val="num" w:pos="5760"/>
        </w:tabs>
        <w:ind w:left="5760" w:hanging="360"/>
      </w:pPr>
    </w:lvl>
    <w:lvl w:ilvl="8" w:tplc="4CD88DC4" w:tentative="1">
      <w:start w:val="1"/>
      <w:numFmt w:val="lowerRoman"/>
      <w:lvlText w:val="%9."/>
      <w:lvlJc w:val="right"/>
      <w:pPr>
        <w:tabs>
          <w:tab w:val="num" w:pos="6480"/>
        </w:tabs>
        <w:ind w:left="6480" w:hanging="180"/>
      </w:pPr>
    </w:lvl>
  </w:abstractNum>
  <w:abstractNum w:abstractNumId="12" w15:restartNumberingAfterBreak="0">
    <w:nsid w:val="190508C7"/>
    <w:multiLevelType w:val="singleLevel"/>
    <w:tmpl w:val="E5A8E99A"/>
    <w:lvl w:ilvl="0">
      <w:start w:val="1"/>
      <w:numFmt w:val="lowerLetter"/>
      <w:lvlText w:val="%1)"/>
      <w:lvlJc w:val="left"/>
      <w:pPr>
        <w:tabs>
          <w:tab w:val="num" w:pos="1068"/>
        </w:tabs>
        <w:ind w:left="1068" w:hanging="360"/>
      </w:pPr>
      <w:rPr>
        <w:b w:val="0"/>
        <w:i w:val="0"/>
      </w:rPr>
    </w:lvl>
  </w:abstractNum>
  <w:abstractNum w:abstractNumId="13" w15:restartNumberingAfterBreak="0">
    <w:nsid w:val="19BD2011"/>
    <w:multiLevelType w:val="singleLevel"/>
    <w:tmpl w:val="670E1768"/>
    <w:lvl w:ilvl="0">
      <w:start w:val="1"/>
      <w:numFmt w:val="lowerLetter"/>
      <w:lvlText w:val="%1)"/>
      <w:lvlJc w:val="left"/>
      <w:pPr>
        <w:tabs>
          <w:tab w:val="num" w:pos="360"/>
        </w:tabs>
        <w:ind w:left="360" w:hanging="360"/>
      </w:pPr>
    </w:lvl>
  </w:abstractNum>
  <w:abstractNum w:abstractNumId="14" w15:restartNumberingAfterBreak="0">
    <w:nsid w:val="1A0577BD"/>
    <w:multiLevelType w:val="hybridMultilevel"/>
    <w:tmpl w:val="A52C2CCE"/>
    <w:lvl w:ilvl="0" w:tplc="381CDC18">
      <w:start w:val="9"/>
      <w:numFmt w:val="lowerLetter"/>
      <w:lvlText w:val="%1)"/>
      <w:lvlJc w:val="left"/>
      <w:pPr>
        <w:tabs>
          <w:tab w:val="num" w:pos="1068"/>
        </w:tabs>
        <w:ind w:left="1068" w:hanging="360"/>
      </w:pPr>
      <w:rPr>
        <w:rFonts w:hint="default"/>
        <w:b w:val="0"/>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1B9716C7"/>
    <w:multiLevelType w:val="hybridMultilevel"/>
    <w:tmpl w:val="2C2874F0"/>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pStyle w:val="Level3"/>
      <w:lvlText w:val="%3."/>
      <w:lvlJc w:val="right"/>
      <w:pPr>
        <w:ind w:left="3294" w:hanging="180"/>
      </w:pPr>
    </w:lvl>
    <w:lvl w:ilvl="3" w:tplc="0405000F" w:tentative="1">
      <w:start w:val="1"/>
      <w:numFmt w:val="decimal"/>
      <w:pStyle w:val="Level4"/>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1DA75850"/>
    <w:multiLevelType w:val="hybridMultilevel"/>
    <w:tmpl w:val="07243C66"/>
    <w:lvl w:ilvl="0" w:tplc="F100467E">
      <w:start w:val="1"/>
      <w:numFmt w:val="lowerLetter"/>
      <w:lvlText w:val="%1)"/>
      <w:lvlJc w:val="left"/>
      <w:pPr>
        <w:tabs>
          <w:tab w:val="num" w:pos="1068"/>
        </w:tabs>
        <w:ind w:left="1068" w:hanging="360"/>
      </w:pPr>
      <w:rPr>
        <w:rFonts w:hint="default"/>
      </w:rPr>
    </w:lvl>
    <w:lvl w:ilvl="1" w:tplc="D4D44330" w:tentative="1">
      <w:start w:val="1"/>
      <w:numFmt w:val="lowerLetter"/>
      <w:lvlText w:val="%2."/>
      <w:lvlJc w:val="left"/>
      <w:pPr>
        <w:tabs>
          <w:tab w:val="num" w:pos="1788"/>
        </w:tabs>
        <w:ind w:left="1788" w:hanging="360"/>
      </w:pPr>
    </w:lvl>
    <w:lvl w:ilvl="2" w:tplc="1884E55A" w:tentative="1">
      <w:start w:val="1"/>
      <w:numFmt w:val="lowerRoman"/>
      <w:lvlText w:val="%3."/>
      <w:lvlJc w:val="right"/>
      <w:pPr>
        <w:tabs>
          <w:tab w:val="num" w:pos="2508"/>
        </w:tabs>
        <w:ind w:left="2508" w:hanging="180"/>
      </w:pPr>
    </w:lvl>
    <w:lvl w:ilvl="3" w:tplc="31563844" w:tentative="1">
      <w:start w:val="1"/>
      <w:numFmt w:val="decimal"/>
      <w:lvlText w:val="%4."/>
      <w:lvlJc w:val="left"/>
      <w:pPr>
        <w:tabs>
          <w:tab w:val="num" w:pos="3228"/>
        </w:tabs>
        <w:ind w:left="3228" w:hanging="360"/>
      </w:pPr>
    </w:lvl>
    <w:lvl w:ilvl="4" w:tplc="F99ECBCA" w:tentative="1">
      <w:start w:val="1"/>
      <w:numFmt w:val="lowerLetter"/>
      <w:lvlText w:val="%5."/>
      <w:lvlJc w:val="left"/>
      <w:pPr>
        <w:tabs>
          <w:tab w:val="num" w:pos="3948"/>
        </w:tabs>
        <w:ind w:left="3948" w:hanging="360"/>
      </w:pPr>
    </w:lvl>
    <w:lvl w:ilvl="5" w:tplc="A22ACFCC" w:tentative="1">
      <w:start w:val="1"/>
      <w:numFmt w:val="lowerRoman"/>
      <w:lvlText w:val="%6."/>
      <w:lvlJc w:val="right"/>
      <w:pPr>
        <w:tabs>
          <w:tab w:val="num" w:pos="4668"/>
        </w:tabs>
        <w:ind w:left="4668" w:hanging="180"/>
      </w:pPr>
    </w:lvl>
    <w:lvl w:ilvl="6" w:tplc="72DCC324" w:tentative="1">
      <w:start w:val="1"/>
      <w:numFmt w:val="decimal"/>
      <w:lvlText w:val="%7."/>
      <w:lvlJc w:val="left"/>
      <w:pPr>
        <w:tabs>
          <w:tab w:val="num" w:pos="5388"/>
        </w:tabs>
        <w:ind w:left="5388" w:hanging="360"/>
      </w:pPr>
    </w:lvl>
    <w:lvl w:ilvl="7" w:tplc="C0C62492" w:tentative="1">
      <w:start w:val="1"/>
      <w:numFmt w:val="lowerLetter"/>
      <w:lvlText w:val="%8."/>
      <w:lvlJc w:val="left"/>
      <w:pPr>
        <w:tabs>
          <w:tab w:val="num" w:pos="6108"/>
        </w:tabs>
        <w:ind w:left="6108" w:hanging="360"/>
      </w:pPr>
    </w:lvl>
    <w:lvl w:ilvl="8" w:tplc="713694B2" w:tentative="1">
      <w:start w:val="1"/>
      <w:numFmt w:val="lowerRoman"/>
      <w:lvlText w:val="%9."/>
      <w:lvlJc w:val="right"/>
      <w:pPr>
        <w:tabs>
          <w:tab w:val="num" w:pos="6828"/>
        </w:tabs>
        <w:ind w:left="6828" w:hanging="180"/>
      </w:pPr>
    </w:lvl>
  </w:abstractNum>
  <w:abstractNum w:abstractNumId="17" w15:restartNumberingAfterBreak="0">
    <w:nsid w:val="23F535B0"/>
    <w:multiLevelType w:val="hybridMultilevel"/>
    <w:tmpl w:val="E38C367E"/>
    <w:lvl w:ilvl="0" w:tplc="35B8554C">
      <w:start w:val="1"/>
      <w:numFmt w:val="decimal"/>
      <w:lvlText w:val="%1."/>
      <w:lvlJc w:val="left"/>
      <w:pPr>
        <w:tabs>
          <w:tab w:val="num" w:pos="720"/>
        </w:tabs>
        <w:ind w:left="720" w:hanging="360"/>
      </w:pPr>
      <w:rPr>
        <w:rFonts w:hint="default"/>
      </w:rPr>
    </w:lvl>
    <w:lvl w:ilvl="1" w:tplc="BBE6134C">
      <w:start w:val="1"/>
      <w:numFmt w:val="lowerLetter"/>
      <w:lvlText w:val="%2)"/>
      <w:lvlJc w:val="left"/>
      <w:pPr>
        <w:tabs>
          <w:tab w:val="num" w:pos="1440"/>
        </w:tabs>
        <w:ind w:left="1440" w:hanging="360"/>
      </w:pPr>
      <w:rPr>
        <w:rFonts w:hint="default"/>
        <w:b w:val="0"/>
      </w:rPr>
    </w:lvl>
    <w:lvl w:ilvl="2" w:tplc="CC94E4D6">
      <w:start w:val="1"/>
      <w:numFmt w:val="decimal"/>
      <w:lvlText w:val="%3."/>
      <w:lvlJc w:val="left"/>
      <w:pPr>
        <w:tabs>
          <w:tab w:val="num" w:pos="2340"/>
        </w:tabs>
        <w:ind w:left="2340" w:hanging="360"/>
      </w:pPr>
      <w:rPr>
        <w:rFonts w:hint="default"/>
      </w:rPr>
    </w:lvl>
    <w:lvl w:ilvl="3" w:tplc="9E548252" w:tentative="1">
      <w:start w:val="1"/>
      <w:numFmt w:val="decimal"/>
      <w:lvlText w:val="%4."/>
      <w:lvlJc w:val="left"/>
      <w:pPr>
        <w:tabs>
          <w:tab w:val="num" w:pos="2880"/>
        </w:tabs>
        <w:ind w:left="2880" w:hanging="360"/>
      </w:pPr>
    </w:lvl>
    <w:lvl w:ilvl="4" w:tplc="2CB09F8E" w:tentative="1">
      <w:start w:val="1"/>
      <w:numFmt w:val="lowerLetter"/>
      <w:lvlText w:val="%5."/>
      <w:lvlJc w:val="left"/>
      <w:pPr>
        <w:tabs>
          <w:tab w:val="num" w:pos="3600"/>
        </w:tabs>
        <w:ind w:left="3600" w:hanging="360"/>
      </w:pPr>
    </w:lvl>
    <w:lvl w:ilvl="5" w:tplc="86640C62" w:tentative="1">
      <w:start w:val="1"/>
      <w:numFmt w:val="lowerRoman"/>
      <w:lvlText w:val="%6."/>
      <w:lvlJc w:val="right"/>
      <w:pPr>
        <w:tabs>
          <w:tab w:val="num" w:pos="4320"/>
        </w:tabs>
        <w:ind w:left="4320" w:hanging="180"/>
      </w:pPr>
    </w:lvl>
    <w:lvl w:ilvl="6" w:tplc="61D6B9CC" w:tentative="1">
      <w:start w:val="1"/>
      <w:numFmt w:val="decimal"/>
      <w:lvlText w:val="%7."/>
      <w:lvlJc w:val="left"/>
      <w:pPr>
        <w:tabs>
          <w:tab w:val="num" w:pos="5040"/>
        </w:tabs>
        <w:ind w:left="5040" w:hanging="360"/>
      </w:pPr>
    </w:lvl>
    <w:lvl w:ilvl="7" w:tplc="5F3E3286" w:tentative="1">
      <w:start w:val="1"/>
      <w:numFmt w:val="lowerLetter"/>
      <w:lvlText w:val="%8."/>
      <w:lvlJc w:val="left"/>
      <w:pPr>
        <w:tabs>
          <w:tab w:val="num" w:pos="5760"/>
        </w:tabs>
        <w:ind w:left="5760" w:hanging="360"/>
      </w:pPr>
    </w:lvl>
    <w:lvl w:ilvl="8" w:tplc="92F8DFDC" w:tentative="1">
      <w:start w:val="1"/>
      <w:numFmt w:val="lowerRoman"/>
      <w:lvlText w:val="%9."/>
      <w:lvlJc w:val="right"/>
      <w:pPr>
        <w:tabs>
          <w:tab w:val="num" w:pos="6480"/>
        </w:tabs>
        <w:ind w:left="6480" w:hanging="180"/>
      </w:pPr>
    </w:lvl>
  </w:abstractNum>
  <w:abstractNum w:abstractNumId="18" w15:restartNumberingAfterBreak="0">
    <w:nsid w:val="249C3A05"/>
    <w:multiLevelType w:val="hybridMultilevel"/>
    <w:tmpl w:val="0B528BF0"/>
    <w:lvl w:ilvl="0" w:tplc="96CEDF40">
      <w:start w:val="1"/>
      <w:numFmt w:val="decimal"/>
      <w:lvlText w:val="%1."/>
      <w:lvlJc w:val="left"/>
      <w:pPr>
        <w:tabs>
          <w:tab w:val="num" w:pos="720"/>
        </w:tabs>
        <w:ind w:left="720" w:hanging="360"/>
      </w:pPr>
      <w:rPr>
        <w:rFonts w:hint="default"/>
        <w:b/>
        <w:i w:val="0"/>
      </w:rPr>
    </w:lvl>
    <w:lvl w:ilvl="1" w:tplc="1E6A51CE" w:tentative="1">
      <w:start w:val="1"/>
      <w:numFmt w:val="lowerLetter"/>
      <w:lvlText w:val="%2."/>
      <w:lvlJc w:val="left"/>
      <w:pPr>
        <w:tabs>
          <w:tab w:val="num" w:pos="1440"/>
        </w:tabs>
        <w:ind w:left="1440" w:hanging="360"/>
      </w:pPr>
    </w:lvl>
    <w:lvl w:ilvl="2" w:tplc="CC6E32C8" w:tentative="1">
      <w:start w:val="1"/>
      <w:numFmt w:val="lowerRoman"/>
      <w:lvlText w:val="%3."/>
      <w:lvlJc w:val="right"/>
      <w:pPr>
        <w:tabs>
          <w:tab w:val="num" w:pos="2160"/>
        </w:tabs>
        <w:ind w:left="2160" w:hanging="180"/>
      </w:pPr>
    </w:lvl>
    <w:lvl w:ilvl="3" w:tplc="ADA8A92A" w:tentative="1">
      <w:start w:val="1"/>
      <w:numFmt w:val="decimal"/>
      <w:lvlText w:val="%4."/>
      <w:lvlJc w:val="left"/>
      <w:pPr>
        <w:tabs>
          <w:tab w:val="num" w:pos="2880"/>
        </w:tabs>
        <w:ind w:left="2880" w:hanging="360"/>
      </w:pPr>
    </w:lvl>
    <w:lvl w:ilvl="4" w:tplc="647A0EA8" w:tentative="1">
      <w:start w:val="1"/>
      <w:numFmt w:val="lowerLetter"/>
      <w:lvlText w:val="%5."/>
      <w:lvlJc w:val="left"/>
      <w:pPr>
        <w:tabs>
          <w:tab w:val="num" w:pos="3600"/>
        </w:tabs>
        <w:ind w:left="3600" w:hanging="360"/>
      </w:pPr>
    </w:lvl>
    <w:lvl w:ilvl="5" w:tplc="83E8C6D0" w:tentative="1">
      <w:start w:val="1"/>
      <w:numFmt w:val="lowerRoman"/>
      <w:lvlText w:val="%6."/>
      <w:lvlJc w:val="right"/>
      <w:pPr>
        <w:tabs>
          <w:tab w:val="num" w:pos="4320"/>
        </w:tabs>
        <w:ind w:left="4320" w:hanging="180"/>
      </w:pPr>
    </w:lvl>
    <w:lvl w:ilvl="6" w:tplc="CD583B68" w:tentative="1">
      <w:start w:val="1"/>
      <w:numFmt w:val="decimal"/>
      <w:lvlText w:val="%7."/>
      <w:lvlJc w:val="left"/>
      <w:pPr>
        <w:tabs>
          <w:tab w:val="num" w:pos="5040"/>
        </w:tabs>
        <w:ind w:left="5040" w:hanging="360"/>
      </w:pPr>
    </w:lvl>
    <w:lvl w:ilvl="7" w:tplc="66EABB6A" w:tentative="1">
      <w:start w:val="1"/>
      <w:numFmt w:val="lowerLetter"/>
      <w:lvlText w:val="%8."/>
      <w:lvlJc w:val="left"/>
      <w:pPr>
        <w:tabs>
          <w:tab w:val="num" w:pos="5760"/>
        </w:tabs>
        <w:ind w:left="5760" w:hanging="360"/>
      </w:pPr>
    </w:lvl>
    <w:lvl w:ilvl="8" w:tplc="78E69E4E" w:tentative="1">
      <w:start w:val="1"/>
      <w:numFmt w:val="lowerRoman"/>
      <w:lvlText w:val="%9."/>
      <w:lvlJc w:val="right"/>
      <w:pPr>
        <w:tabs>
          <w:tab w:val="num" w:pos="6480"/>
        </w:tabs>
        <w:ind w:left="6480" w:hanging="180"/>
      </w:pPr>
    </w:lvl>
  </w:abstractNum>
  <w:abstractNum w:abstractNumId="19" w15:restartNumberingAfterBreak="0">
    <w:nsid w:val="256B320A"/>
    <w:multiLevelType w:val="multilevel"/>
    <w:tmpl w:val="CAEC4DE2"/>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67E7968"/>
    <w:multiLevelType w:val="hybridMultilevel"/>
    <w:tmpl w:val="3F4A8182"/>
    <w:lvl w:ilvl="0" w:tplc="45F886B2">
      <w:start w:val="1"/>
      <w:numFmt w:val="lowerLetter"/>
      <w:lvlText w:val="%1)"/>
      <w:lvlJc w:val="left"/>
      <w:pPr>
        <w:tabs>
          <w:tab w:val="num" w:pos="720"/>
        </w:tabs>
        <w:ind w:left="720" w:hanging="360"/>
      </w:pPr>
      <w:rPr>
        <w:rFonts w:hint="default"/>
      </w:rPr>
    </w:lvl>
    <w:lvl w:ilvl="1" w:tplc="C1B49534">
      <w:start w:val="1"/>
      <w:numFmt w:val="decimal"/>
      <w:lvlText w:val="%2."/>
      <w:lvlJc w:val="left"/>
      <w:pPr>
        <w:tabs>
          <w:tab w:val="num" w:pos="720"/>
        </w:tabs>
        <w:ind w:left="720" w:hanging="360"/>
      </w:pPr>
      <w:rPr>
        <w:rFonts w:hint="default"/>
      </w:rPr>
    </w:lvl>
    <w:lvl w:ilvl="2" w:tplc="62A0EC66" w:tentative="1">
      <w:start w:val="1"/>
      <w:numFmt w:val="lowerRoman"/>
      <w:lvlText w:val="%3."/>
      <w:lvlJc w:val="right"/>
      <w:pPr>
        <w:tabs>
          <w:tab w:val="num" w:pos="1440"/>
        </w:tabs>
        <w:ind w:left="1440" w:hanging="180"/>
      </w:pPr>
    </w:lvl>
    <w:lvl w:ilvl="3" w:tplc="82DE1DF0" w:tentative="1">
      <w:start w:val="1"/>
      <w:numFmt w:val="decimal"/>
      <w:lvlText w:val="%4."/>
      <w:lvlJc w:val="left"/>
      <w:pPr>
        <w:tabs>
          <w:tab w:val="num" w:pos="2160"/>
        </w:tabs>
        <w:ind w:left="2160" w:hanging="360"/>
      </w:pPr>
    </w:lvl>
    <w:lvl w:ilvl="4" w:tplc="D00C175E" w:tentative="1">
      <w:start w:val="1"/>
      <w:numFmt w:val="lowerLetter"/>
      <w:lvlText w:val="%5."/>
      <w:lvlJc w:val="left"/>
      <w:pPr>
        <w:tabs>
          <w:tab w:val="num" w:pos="2880"/>
        </w:tabs>
        <w:ind w:left="2880" w:hanging="360"/>
      </w:pPr>
    </w:lvl>
    <w:lvl w:ilvl="5" w:tplc="B21A1138" w:tentative="1">
      <w:start w:val="1"/>
      <w:numFmt w:val="lowerRoman"/>
      <w:lvlText w:val="%6."/>
      <w:lvlJc w:val="right"/>
      <w:pPr>
        <w:tabs>
          <w:tab w:val="num" w:pos="3600"/>
        </w:tabs>
        <w:ind w:left="3600" w:hanging="180"/>
      </w:pPr>
    </w:lvl>
    <w:lvl w:ilvl="6" w:tplc="E47269EA" w:tentative="1">
      <w:start w:val="1"/>
      <w:numFmt w:val="decimal"/>
      <w:lvlText w:val="%7."/>
      <w:lvlJc w:val="left"/>
      <w:pPr>
        <w:tabs>
          <w:tab w:val="num" w:pos="4320"/>
        </w:tabs>
        <w:ind w:left="4320" w:hanging="360"/>
      </w:pPr>
    </w:lvl>
    <w:lvl w:ilvl="7" w:tplc="9F786BF0" w:tentative="1">
      <w:start w:val="1"/>
      <w:numFmt w:val="lowerLetter"/>
      <w:lvlText w:val="%8."/>
      <w:lvlJc w:val="left"/>
      <w:pPr>
        <w:tabs>
          <w:tab w:val="num" w:pos="5040"/>
        </w:tabs>
        <w:ind w:left="5040" w:hanging="360"/>
      </w:pPr>
    </w:lvl>
    <w:lvl w:ilvl="8" w:tplc="31AAB8BC" w:tentative="1">
      <w:start w:val="1"/>
      <w:numFmt w:val="lowerRoman"/>
      <w:lvlText w:val="%9."/>
      <w:lvlJc w:val="right"/>
      <w:pPr>
        <w:tabs>
          <w:tab w:val="num" w:pos="5760"/>
        </w:tabs>
        <w:ind w:left="5760" w:hanging="180"/>
      </w:pPr>
    </w:lvl>
  </w:abstractNum>
  <w:abstractNum w:abstractNumId="21" w15:restartNumberingAfterBreak="0">
    <w:nsid w:val="28BC5BDE"/>
    <w:multiLevelType w:val="hybridMultilevel"/>
    <w:tmpl w:val="50C4E21A"/>
    <w:lvl w:ilvl="0" w:tplc="EE0276C4">
      <w:start w:val="1"/>
      <w:numFmt w:val="decimal"/>
      <w:lvlText w:val="%1."/>
      <w:lvlJc w:val="left"/>
      <w:pPr>
        <w:tabs>
          <w:tab w:val="num" w:pos="720"/>
        </w:tabs>
        <w:ind w:left="720" w:hanging="360"/>
      </w:pPr>
      <w:rPr>
        <w:rFonts w:hint="default"/>
        <w:b/>
        <w:i w:val="0"/>
      </w:rPr>
    </w:lvl>
    <w:lvl w:ilvl="1" w:tplc="CE7885BE">
      <w:start w:val="1"/>
      <w:numFmt w:val="decimal"/>
      <w:lvlText w:val="%2."/>
      <w:lvlJc w:val="left"/>
      <w:pPr>
        <w:tabs>
          <w:tab w:val="num" w:pos="1440"/>
        </w:tabs>
        <w:ind w:left="1440" w:hanging="360"/>
      </w:pPr>
      <w:rPr>
        <w:rFonts w:hint="default"/>
        <w:b/>
        <w:i w:val="0"/>
      </w:rPr>
    </w:lvl>
    <w:lvl w:ilvl="2" w:tplc="576C5214">
      <w:start w:val="1"/>
      <w:numFmt w:val="lowerLetter"/>
      <w:lvlText w:val="%3)"/>
      <w:lvlJc w:val="left"/>
      <w:pPr>
        <w:tabs>
          <w:tab w:val="num" w:pos="2340"/>
        </w:tabs>
        <w:ind w:left="2340" w:hanging="360"/>
      </w:pPr>
      <w:rPr>
        <w:rFonts w:hint="default"/>
      </w:rPr>
    </w:lvl>
    <w:lvl w:ilvl="3" w:tplc="5F70BA60" w:tentative="1">
      <w:start w:val="1"/>
      <w:numFmt w:val="decimal"/>
      <w:lvlText w:val="%4."/>
      <w:lvlJc w:val="left"/>
      <w:pPr>
        <w:tabs>
          <w:tab w:val="num" w:pos="2880"/>
        </w:tabs>
        <w:ind w:left="2880" w:hanging="360"/>
      </w:pPr>
    </w:lvl>
    <w:lvl w:ilvl="4" w:tplc="8CD2E2D0" w:tentative="1">
      <w:start w:val="1"/>
      <w:numFmt w:val="lowerLetter"/>
      <w:lvlText w:val="%5."/>
      <w:lvlJc w:val="left"/>
      <w:pPr>
        <w:tabs>
          <w:tab w:val="num" w:pos="3600"/>
        </w:tabs>
        <w:ind w:left="3600" w:hanging="360"/>
      </w:pPr>
    </w:lvl>
    <w:lvl w:ilvl="5" w:tplc="EF60BE0C" w:tentative="1">
      <w:start w:val="1"/>
      <w:numFmt w:val="lowerRoman"/>
      <w:lvlText w:val="%6."/>
      <w:lvlJc w:val="right"/>
      <w:pPr>
        <w:tabs>
          <w:tab w:val="num" w:pos="4320"/>
        </w:tabs>
        <w:ind w:left="4320" w:hanging="180"/>
      </w:pPr>
    </w:lvl>
    <w:lvl w:ilvl="6" w:tplc="5908F53A" w:tentative="1">
      <w:start w:val="1"/>
      <w:numFmt w:val="decimal"/>
      <w:lvlText w:val="%7."/>
      <w:lvlJc w:val="left"/>
      <w:pPr>
        <w:tabs>
          <w:tab w:val="num" w:pos="5040"/>
        </w:tabs>
        <w:ind w:left="5040" w:hanging="360"/>
      </w:pPr>
    </w:lvl>
    <w:lvl w:ilvl="7" w:tplc="42C4D1A8" w:tentative="1">
      <w:start w:val="1"/>
      <w:numFmt w:val="lowerLetter"/>
      <w:lvlText w:val="%8."/>
      <w:lvlJc w:val="left"/>
      <w:pPr>
        <w:tabs>
          <w:tab w:val="num" w:pos="5760"/>
        </w:tabs>
        <w:ind w:left="5760" w:hanging="360"/>
      </w:pPr>
    </w:lvl>
    <w:lvl w:ilvl="8" w:tplc="AE66F770" w:tentative="1">
      <w:start w:val="1"/>
      <w:numFmt w:val="lowerRoman"/>
      <w:lvlText w:val="%9."/>
      <w:lvlJc w:val="right"/>
      <w:pPr>
        <w:tabs>
          <w:tab w:val="num" w:pos="6480"/>
        </w:tabs>
        <w:ind w:left="6480" w:hanging="180"/>
      </w:pPr>
    </w:lvl>
  </w:abstractNum>
  <w:abstractNum w:abstractNumId="22" w15:restartNumberingAfterBreak="0">
    <w:nsid w:val="2CFE4D2A"/>
    <w:multiLevelType w:val="hybridMultilevel"/>
    <w:tmpl w:val="7460F91E"/>
    <w:lvl w:ilvl="0" w:tplc="C33ED09C">
      <w:start w:val="1"/>
      <w:numFmt w:val="decimal"/>
      <w:lvlText w:val="%1."/>
      <w:lvlJc w:val="left"/>
      <w:pPr>
        <w:tabs>
          <w:tab w:val="num" w:pos="720"/>
        </w:tabs>
        <w:ind w:left="720" w:hanging="360"/>
      </w:pPr>
      <w:rPr>
        <w:rFonts w:hint="default"/>
        <w:b/>
        <w:i w:val="0"/>
      </w:rPr>
    </w:lvl>
    <w:lvl w:ilvl="1" w:tplc="A34E6DD4">
      <w:start w:val="1"/>
      <w:numFmt w:val="lowerLetter"/>
      <w:lvlText w:val="%2)"/>
      <w:lvlJc w:val="left"/>
      <w:pPr>
        <w:tabs>
          <w:tab w:val="num" w:pos="1440"/>
        </w:tabs>
        <w:ind w:left="1440" w:hanging="360"/>
      </w:pPr>
      <w:rPr>
        <w:rFonts w:cs="Arial" w:hint="default"/>
        <w:sz w:val="22"/>
      </w:rPr>
    </w:lvl>
    <w:lvl w:ilvl="2" w:tplc="E5BE2F82" w:tentative="1">
      <w:start w:val="1"/>
      <w:numFmt w:val="lowerRoman"/>
      <w:lvlText w:val="%3."/>
      <w:lvlJc w:val="right"/>
      <w:pPr>
        <w:tabs>
          <w:tab w:val="num" w:pos="2160"/>
        </w:tabs>
        <w:ind w:left="2160" w:hanging="180"/>
      </w:pPr>
    </w:lvl>
    <w:lvl w:ilvl="3" w:tplc="11460A40" w:tentative="1">
      <w:start w:val="1"/>
      <w:numFmt w:val="decimal"/>
      <w:lvlText w:val="%4."/>
      <w:lvlJc w:val="left"/>
      <w:pPr>
        <w:tabs>
          <w:tab w:val="num" w:pos="2880"/>
        </w:tabs>
        <w:ind w:left="2880" w:hanging="360"/>
      </w:pPr>
    </w:lvl>
    <w:lvl w:ilvl="4" w:tplc="89EEE4D8" w:tentative="1">
      <w:start w:val="1"/>
      <w:numFmt w:val="lowerLetter"/>
      <w:lvlText w:val="%5."/>
      <w:lvlJc w:val="left"/>
      <w:pPr>
        <w:tabs>
          <w:tab w:val="num" w:pos="3600"/>
        </w:tabs>
        <w:ind w:left="3600" w:hanging="360"/>
      </w:pPr>
    </w:lvl>
    <w:lvl w:ilvl="5" w:tplc="BD32D206" w:tentative="1">
      <w:start w:val="1"/>
      <w:numFmt w:val="lowerRoman"/>
      <w:lvlText w:val="%6."/>
      <w:lvlJc w:val="right"/>
      <w:pPr>
        <w:tabs>
          <w:tab w:val="num" w:pos="4320"/>
        </w:tabs>
        <w:ind w:left="4320" w:hanging="180"/>
      </w:pPr>
    </w:lvl>
    <w:lvl w:ilvl="6" w:tplc="D9C26B74" w:tentative="1">
      <w:start w:val="1"/>
      <w:numFmt w:val="decimal"/>
      <w:lvlText w:val="%7."/>
      <w:lvlJc w:val="left"/>
      <w:pPr>
        <w:tabs>
          <w:tab w:val="num" w:pos="5040"/>
        </w:tabs>
        <w:ind w:left="5040" w:hanging="360"/>
      </w:pPr>
    </w:lvl>
    <w:lvl w:ilvl="7" w:tplc="A1604B38" w:tentative="1">
      <w:start w:val="1"/>
      <w:numFmt w:val="lowerLetter"/>
      <w:lvlText w:val="%8."/>
      <w:lvlJc w:val="left"/>
      <w:pPr>
        <w:tabs>
          <w:tab w:val="num" w:pos="5760"/>
        </w:tabs>
        <w:ind w:left="5760" w:hanging="360"/>
      </w:pPr>
    </w:lvl>
    <w:lvl w:ilvl="8" w:tplc="F6023BE8" w:tentative="1">
      <w:start w:val="1"/>
      <w:numFmt w:val="lowerRoman"/>
      <w:lvlText w:val="%9."/>
      <w:lvlJc w:val="right"/>
      <w:pPr>
        <w:tabs>
          <w:tab w:val="num" w:pos="6480"/>
        </w:tabs>
        <w:ind w:left="6480" w:hanging="180"/>
      </w:pPr>
    </w:lvl>
  </w:abstractNum>
  <w:abstractNum w:abstractNumId="23" w15:restartNumberingAfterBreak="0">
    <w:nsid w:val="30403979"/>
    <w:multiLevelType w:val="hybridMultilevel"/>
    <w:tmpl w:val="3EA816C0"/>
    <w:lvl w:ilvl="0" w:tplc="7DD2722C">
      <w:start w:val="2"/>
      <w:numFmt w:val="decimal"/>
      <w:lvlText w:val="%1."/>
      <w:lvlJc w:val="left"/>
      <w:pPr>
        <w:tabs>
          <w:tab w:val="num" w:pos="720"/>
        </w:tabs>
        <w:ind w:left="720" w:hanging="360"/>
      </w:pPr>
      <w:rPr>
        <w:rFonts w:hint="default"/>
        <w:b/>
        <w:i w:val="0"/>
      </w:rPr>
    </w:lvl>
    <w:lvl w:ilvl="1" w:tplc="7B888BEE" w:tentative="1">
      <w:start w:val="1"/>
      <w:numFmt w:val="lowerLetter"/>
      <w:lvlText w:val="%2."/>
      <w:lvlJc w:val="left"/>
      <w:pPr>
        <w:tabs>
          <w:tab w:val="num" w:pos="1440"/>
        </w:tabs>
        <w:ind w:left="1440" w:hanging="360"/>
      </w:pPr>
    </w:lvl>
    <w:lvl w:ilvl="2" w:tplc="D534CD2A" w:tentative="1">
      <w:start w:val="1"/>
      <w:numFmt w:val="lowerRoman"/>
      <w:lvlText w:val="%3."/>
      <w:lvlJc w:val="right"/>
      <w:pPr>
        <w:tabs>
          <w:tab w:val="num" w:pos="2160"/>
        </w:tabs>
        <w:ind w:left="2160" w:hanging="180"/>
      </w:pPr>
    </w:lvl>
    <w:lvl w:ilvl="3" w:tplc="40824DDA" w:tentative="1">
      <w:start w:val="1"/>
      <w:numFmt w:val="decimal"/>
      <w:lvlText w:val="%4."/>
      <w:lvlJc w:val="left"/>
      <w:pPr>
        <w:tabs>
          <w:tab w:val="num" w:pos="2880"/>
        </w:tabs>
        <w:ind w:left="2880" w:hanging="360"/>
      </w:pPr>
    </w:lvl>
    <w:lvl w:ilvl="4" w:tplc="F2CE5CD4" w:tentative="1">
      <w:start w:val="1"/>
      <w:numFmt w:val="lowerLetter"/>
      <w:lvlText w:val="%5."/>
      <w:lvlJc w:val="left"/>
      <w:pPr>
        <w:tabs>
          <w:tab w:val="num" w:pos="3600"/>
        </w:tabs>
        <w:ind w:left="3600" w:hanging="360"/>
      </w:pPr>
    </w:lvl>
    <w:lvl w:ilvl="5" w:tplc="CB1A38AA" w:tentative="1">
      <w:start w:val="1"/>
      <w:numFmt w:val="lowerRoman"/>
      <w:lvlText w:val="%6."/>
      <w:lvlJc w:val="right"/>
      <w:pPr>
        <w:tabs>
          <w:tab w:val="num" w:pos="4320"/>
        </w:tabs>
        <w:ind w:left="4320" w:hanging="180"/>
      </w:pPr>
    </w:lvl>
    <w:lvl w:ilvl="6" w:tplc="647EBF5E" w:tentative="1">
      <w:start w:val="1"/>
      <w:numFmt w:val="decimal"/>
      <w:lvlText w:val="%7."/>
      <w:lvlJc w:val="left"/>
      <w:pPr>
        <w:tabs>
          <w:tab w:val="num" w:pos="5040"/>
        </w:tabs>
        <w:ind w:left="5040" w:hanging="360"/>
      </w:pPr>
    </w:lvl>
    <w:lvl w:ilvl="7" w:tplc="1770A14C" w:tentative="1">
      <w:start w:val="1"/>
      <w:numFmt w:val="lowerLetter"/>
      <w:lvlText w:val="%8."/>
      <w:lvlJc w:val="left"/>
      <w:pPr>
        <w:tabs>
          <w:tab w:val="num" w:pos="5760"/>
        </w:tabs>
        <w:ind w:left="5760" w:hanging="360"/>
      </w:pPr>
    </w:lvl>
    <w:lvl w:ilvl="8" w:tplc="4718C8F0" w:tentative="1">
      <w:start w:val="1"/>
      <w:numFmt w:val="lowerRoman"/>
      <w:lvlText w:val="%9."/>
      <w:lvlJc w:val="right"/>
      <w:pPr>
        <w:tabs>
          <w:tab w:val="num" w:pos="6480"/>
        </w:tabs>
        <w:ind w:left="6480" w:hanging="180"/>
      </w:pPr>
    </w:lvl>
  </w:abstractNum>
  <w:abstractNum w:abstractNumId="24" w15:restartNumberingAfterBreak="0">
    <w:nsid w:val="37FE394C"/>
    <w:multiLevelType w:val="hybridMultilevel"/>
    <w:tmpl w:val="AF6A11C6"/>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41760C3E"/>
    <w:multiLevelType w:val="hybridMultilevel"/>
    <w:tmpl w:val="AFB2EAC0"/>
    <w:lvl w:ilvl="0" w:tplc="68AE4176">
      <w:start w:val="1"/>
      <w:numFmt w:val="decim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3460A0"/>
    <w:multiLevelType w:val="hybridMultilevel"/>
    <w:tmpl w:val="FF0E4902"/>
    <w:lvl w:ilvl="0" w:tplc="25E8AEB6">
      <w:start w:val="1"/>
      <w:numFmt w:val="lowerLetter"/>
      <w:lvlText w:val="%1)"/>
      <w:lvlJc w:val="left"/>
      <w:pPr>
        <w:tabs>
          <w:tab w:val="num" w:pos="1778"/>
        </w:tabs>
        <w:ind w:left="1701"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5E3F7F"/>
    <w:multiLevelType w:val="singleLevel"/>
    <w:tmpl w:val="4028C1FA"/>
    <w:lvl w:ilvl="0">
      <w:start w:val="1"/>
      <w:numFmt w:val="lowerLetter"/>
      <w:lvlText w:val="%1)"/>
      <w:lvlJc w:val="left"/>
      <w:pPr>
        <w:tabs>
          <w:tab w:val="num" w:pos="1068"/>
        </w:tabs>
        <w:ind w:left="1068" w:hanging="360"/>
      </w:pPr>
      <w:rPr>
        <w:rFonts w:ascii="Arial" w:hAnsi="Arial" w:hint="default"/>
        <w:b w:val="0"/>
        <w:i w:val="0"/>
        <w:sz w:val="22"/>
      </w:rPr>
    </w:lvl>
  </w:abstractNum>
  <w:abstractNum w:abstractNumId="28" w15:restartNumberingAfterBreak="0">
    <w:nsid w:val="44EE116F"/>
    <w:multiLevelType w:val="multilevel"/>
    <w:tmpl w:val="E070C24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9" w15:restartNumberingAfterBreak="0">
    <w:nsid w:val="46783322"/>
    <w:multiLevelType w:val="hybridMultilevel"/>
    <w:tmpl w:val="94843676"/>
    <w:lvl w:ilvl="0" w:tplc="D5DCE39A">
      <w:start w:val="1"/>
      <w:numFmt w:val="decimal"/>
      <w:lvlText w:val="%1."/>
      <w:lvlJc w:val="left"/>
      <w:pPr>
        <w:tabs>
          <w:tab w:val="num" w:pos="720"/>
        </w:tabs>
        <w:ind w:left="720" w:hanging="360"/>
      </w:pPr>
      <w:rPr>
        <w:rFonts w:hint="default"/>
        <w:b/>
        <w:i w:val="0"/>
      </w:rPr>
    </w:lvl>
    <w:lvl w:ilvl="1" w:tplc="30D60C1A">
      <w:start w:val="1"/>
      <w:numFmt w:val="lowerLetter"/>
      <w:lvlText w:val="%2)"/>
      <w:lvlJc w:val="left"/>
      <w:pPr>
        <w:tabs>
          <w:tab w:val="num" w:pos="1440"/>
        </w:tabs>
        <w:ind w:left="1440" w:hanging="360"/>
      </w:pPr>
      <w:rPr>
        <w:rFonts w:hint="default"/>
      </w:rPr>
    </w:lvl>
    <w:lvl w:ilvl="2" w:tplc="C07A93C8">
      <w:numFmt w:val="decimal"/>
      <w:lvlText w:val="%3."/>
      <w:lvlJc w:val="left"/>
      <w:pPr>
        <w:tabs>
          <w:tab w:val="num" w:pos="2340"/>
        </w:tabs>
        <w:ind w:left="2340" w:hanging="360"/>
      </w:pPr>
      <w:rPr>
        <w:rFonts w:hint="default"/>
        <w:b/>
        <w:i w:val="0"/>
      </w:rPr>
    </w:lvl>
    <w:lvl w:ilvl="3" w:tplc="EE1403AE" w:tentative="1">
      <w:start w:val="1"/>
      <w:numFmt w:val="decimal"/>
      <w:lvlText w:val="%4."/>
      <w:lvlJc w:val="left"/>
      <w:pPr>
        <w:tabs>
          <w:tab w:val="num" w:pos="2880"/>
        </w:tabs>
        <w:ind w:left="2880" w:hanging="360"/>
      </w:pPr>
    </w:lvl>
    <w:lvl w:ilvl="4" w:tplc="903021CC" w:tentative="1">
      <w:start w:val="1"/>
      <w:numFmt w:val="lowerLetter"/>
      <w:lvlText w:val="%5."/>
      <w:lvlJc w:val="left"/>
      <w:pPr>
        <w:tabs>
          <w:tab w:val="num" w:pos="3600"/>
        </w:tabs>
        <w:ind w:left="3600" w:hanging="360"/>
      </w:pPr>
    </w:lvl>
    <w:lvl w:ilvl="5" w:tplc="DE004FC4" w:tentative="1">
      <w:start w:val="1"/>
      <w:numFmt w:val="lowerRoman"/>
      <w:lvlText w:val="%6."/>
      <w:lvlJc w:val="right"/>
      <w:pPr>
        <w:tabs>
          <w:tab w:val="num" w:pos="4320"/>
        </w:tabs>
        <w:ind w:left="4320" w:hanging="180"/>
      </w:pPr>
    </w:lvl>
    <w:lvl w:ilvl="6" w:tplc="85E2CE16" w:tentative="1">
      <w:start w:val="1"/>
      <w:numFmt w:val="decimal"/>
      <w:lvlText w:val="%7."/>
      <w:lvlJc w:val="left"/>
      <w:pPr>
        <w:tabs>
          <w:tab w:val="num" w:pos="5040"/>
        </w:tabs>
        <w:ind w:left="5040" w:hanging="360"/>
      </w:pPr>
    </w:lvl>
    <w:lvl w:ilvl="7" w:tplc="A19C67EC" w:tentative="1">
      <w:start w:val="1"/>
      <w:numFmt w:val="lowerLetter"/>
      <w:lvlText w:val="%8."/>
      <w:lvlJc w:val="left"/>
      <w:pPr>
        <w:tabs>
          <w:tab w:val="num" w:pos="5760"/>
        </w:tabs>
        <w:ind w:left="5760" w:hanging="360"/>
      </w:pPr>
    </w:lvl>
    <w:lvl w:ilvl="8" w:tplc="4058E4DE" w:tentative="1">
      <w:start w:val="1"/>
      <w:numFmt w:val="lowerRoman"/>
      <w:lvlText w:val="%9."/>
      <w:lvlJc w:val="right"/>
      <w:pPr>
        <w:tabs>
          <w:tab w:val="num" w:pos="6480"/>
        </w:tabs>
        <w:ind w:left="6480" w:hanging="180"/>
      </w:pPr>
    </w:lvl>
  </w:abstractNum>
  <w:abstractNum w:abstractNumId="30" w15:restartNumberingAfterBreak="0">
    <w:nsid w:val="51A60651"/>
    <w:multiLevelType w:val="hybridMultilevel"/>
    <w:tmpl w:val="6568DB6A"/>
    <w:lvl w:ilvl="0" w:tplc="93D017BA">
      <w:start w:val="1"/>
      <w:numFmt w:val="lowerLetter"/>
      <w:lvlText w:val="%1)"/>
      <w:lvlJc w:val="left"/>
      <w:pPr>
        <w:tabs>
          <w:tab w:val="num" w:pos="1778"/>
        </w:tabs>
        <w:ind w:left="1701"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7A654D"/>
    <w:multiLevelType w:val="multilevel"/>
    <w:tmpl w:val="CAEC4DE2"/>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4F91491"/>
    <w:multiLevelType w:val="hybridMultilevel"/>
    <w:tmpl w:val="30B87A1C"/>
    <w:lvl w:ilvl="0" w:tplc="68B41CD8">
      <w:start w:val="1"/>
      <w:numFmt w:val="lowerLetter"/>
      <w:lvlText w:val="%1)"/>
      <w:lvlJc w:val="left"/>
      <w:pPr>
        <w:tabs>
          <w:tab w:val="num" w:pos="1069"/>
        </w:tabs>
        <w:ind w:left="1069" w:hanging="360"/>
      </w:pPr>
      <w:rPr>
        <w:rFonts w:hint="default"/>
      </w:rPr>
    </w:lvl>
    <w:lvl w:ilvl="1" w:tplc="CE7299BA" w:tentative="1">
      <w:start w:val="1"/>
      <w:numFmt w:val="lowerLetter"/>
      <w:lvlText w:val="%2."/>
      <w:lvlJc w:val="left"/>
      <w:pPr>
        <w:tabs>
          <w:tab w:val="num" w:pos="1789"/>
        </w:tabs>
        <w:ind w:left="1789" w:hanging="360"/>
      </w:pPr>
    </w:lvl>
    <w:lvl w:ilvl="2" w:tplc="174C0A24" w:tentative="1">
      <w:start w:val="1"/>
      <w:numFmt w:val="lowerRoman"/>
      <w:lvlText w:val="%3."/>
      <w:lvlJc w:val="right"/>
      <w:pPr>
        <w:tabs>
          <w:tab w:val="num" w:pos="2509"/>
        </w:tabs>
        <w:ind w:left="2509" w:hanging="180"/>
      </w:pPr>
    </w:lvl>
    <w:lvl w:ilvl="3" w:tplc="64D4A0E0" w:tentative="1">
      <w:start w:val="1"/>
      <w:numFmt w:val="decimal"/>
      <w:lvlText w:val="%4."/>
      <w:lvlJc w:val="left"/>
      <w:pPr>
        <w:tabs>
          <w:tab w:val="num" w:pos="3229"/>
        </w:tabs>
        <w:ind w:left="3229" w:hanging="360"/>
      </w:pPr>
    </w:lvl>
    <w:lvl w:ilvl="4" w:tplc="1EE6AC98" w:tentative="1">
      <w:start w:val="1"/>
      <w:numFmt w:val="lowerLetter"/>
      <w:lvlText w:val="%5."/>
      <w:lvlJc w:val="left"/>
      <w:pPr>
        <w:tabs>
          <w:tab w:val="num" w:pos="3949"/>
        </w:tabs>
        <w:ind w:left="3949" w:hanging="360"/>
      </w:pPr>
    </w:lvl>
    <w:lvl w:ilvl="5" w:tplc="C36EC7DC" w:tentative="1">
      <w:start w:val="1"/>
      <w:numFmt w:val="lowerRoman"/>
      <w:lvlText w:val="%6."/>
      <w:lvlJc w:val="right"/>
      <w:pPr>
        <w:tabs>
          <w:tab w:val="num" w:pos="4669"/>
        </w:tabs>
        <w:ind w:left="4669" w:hanging="180"/>
      </w:pPr>
    </w:lvl>
    <w:lvl w:ilvl="6" w:tplc="DB7CE7E0" w:tentative="1">
      <w:start w:val="1"/>
      <w:numFmt w:val="decimal"/>
      <w:lvlText w:val="%7."/>
      <w:lvlJc w:val="left"/>
      <w:pPr>
        <w:tabs>
          <w:tab w:val="num" w:pos="5389"/>
        </w:tabs>
        <w:ind w:left="5389" w:hanging="360"/>
      </w:pPr>
    </w:lvl>
    <w:lvl w:ilvl="7" w:tplc="188E71F8" w:tentative="1">
      <w:start w:val="1"/>
      <w:numFmt w:val="lowerLetter"/>
      <w:lvlText w:val="%8."/>
      <w:lvlJc w:val="left"/>
      <w:pPr>
        <w:tabs>
          <w:tab w:val="num" w:pos="6109"/>
        </w:tabs>
        <w:ind w:left="6109" w:hanging="360"/>
      </w:pPr>
    </w:lvl>
    <w:lvl w:ilvl="8" w:tplc="9F3A19FC" w:tentative="1">
      <w:start w:val="1"/>
      <w:numFmt w:val="lowerRoman"/>
      <w:lvlText w:val="%9."/>
      <w:lvlJc w:val="right"/>
      <w:pPr>
        <w:tabs>
          <w:tab w:val="num" w:pos="6829"/>
        </w:tabs>
        <w:ind w:left="6829" w:hanging="180"/>
      </w:pPr>
    </w:lvl>
  </w:abstractNum>
  <w:abstractNum w:abstractNumId="33" w15:restartNumberingAfterBreak="0">
    <w:nsid w:val="552A7390"/>
    <w:multiLevelType w:val="multilevel"/>
    <w:tmpl w:val="7460F91E"/>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cs="Arial" w:hint="default"/>
        <w:sz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95A1745"/>
    <w:multiLevelType w:val="singleLevel"/>
    <w:tmpl w:val="E5A8E99A"/>
    <w:lvl w:ilvl="0">
      <w:start w:val="1"/>
      <w:numFmt w:val="lowerLetter"/>
      <w:lvlText w:val="%1)"/>
      <w:lvlJc w:val="left"/>
      <w:pPr>
        <w:tabs>
          <w:tab w:val="num" w:pos="1068"/>
        </w:tabs>
        <w:ind w:left="1068" w:hanging="360"/>
      </w:pPr>
      <w:rPr>
        <w:b w:val="0"/>
        <w:i w:val="0"/>
      </w:rPr>
    </w:lvl>
  </w:abstractNum>
  <w:abstractNum w:abstractNumId="35" w15:restartNumberingAfterBreak="0">
    <w:nsid w:val="5C932F53"/>
    <w:multiLevelType w:val="hybridMultilevel"/>
    <w:tmpl w:val="978419A0"/>
    <w:lvl w:ilvl="0" w:tplc="FFFFFFFF">
      <w:start w:val="1"/>
      <w:numFmt w:val="decimal"/>
      <w:lvlText w:val="%1."/>
      <w:lvlJc w:val="left"/>
      <w:pPr>
        <w:tabs>
          <w:tab w:val="num" w:pos="720"/>
        </w:tabs>
        <w:ind w:left="720" w:hanging="360"/>
      </w:pPr>
      <w:rPr>
        <w:rFonts w:hint="default"/>
        <w:b/>
        <w:i w:val="0"/>
      </w:rPr>
    </w:lvl>
    <w:lvl w:ilvl="1" w:tplc="69EAA19E">
      <w:start w:val="1"/>
      <w:numFmt w:val="bullet"/>
      <w:lvlText w:val="–"/>
      <w:lvlJc w:val="left"/>
      <w:pPr>
        <w:tabs>
          <w:tab w:val="num" w:pos="1440"/>
        </w:tabs>
        <w:ind w:left="1440" w:hanging="360"/>
      </w:pPr>
      <w:rPr>
        <w:rFonts w:ascii="Times New Roman" w:hAnsi="Times New Roman" w:cs="Times New Roman"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D00233C"/>
    <w:multiLevelType w:val="singleLevel"/>
    <w:tmpl w:val="E5A8E99A"/>
    <w:lvl w:ilvl="0">
      <w:start w:val="1"/>
      <w:numFmt w:val="lowerLetter"/>
      <w:lvlText w:val="%1)"/>
      <w:lvlJc w:val="left"/>
      <w:pPr>
        <w:tabs>
          <w:tab w:val="num" w:pos="1068"/>
        </w:tabs>
        <w:ind w:left="1068" w:hanging="360"/>
      </w:pPr>
      <w:rPr>
        <w:b w:val="0"/>
        <w:i w:val="0"/>
      </w:rPr>
    </w:lvl>
  </w:abstractNum>
  <w:abstractNum w:abstractNumId="37" w15:restartNumberingAfterBreak="0">
    <w:nsid w:val="5F212E87"/>
    <w:multiLevelType w:val="hybridMultilevel"/>
    <w:tmpl w:val="6568DB6A"/>
    <w:lvl w:ilvl="0" w:tplc="93D017BA">
      <w:start w:val="1"/>
      <w:numFmt w:val="lowerLetter"/>
      <w:lvlText w:val="%1)"/>
      <w:lvlJc w:val="left"/>
      <w:pPr>
        <w:tabs>
          <w:tab w:val="num" w:pos="1778"/>
        </w:tabs>
        <w:ind w:left="1701"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3B02F4"/>
    <w:multiLevelType w:val="hybridMultilevel"/>
    <w:tmpl w:val="177AF64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9" w15:restartNumberingAfterBreak="0">
    <w:nsid w:val="65036F00"/>
    <w:multiLevelType w:val="hybridMultilevel"/>
    <w:tmpl w:val="5DCA81EA"/>
    <w:lvl w:ilvl="0" w:tplc="74149348">
      <w:start w:val="1"/>
      <w:numFmt w:val="decimal"/>
      <w:lvlText w:val="%1."/>
      <w:lvlJc w:val="left"/>
      <w:pPr>
        <w:tabs>
          <w:tab w:val="num" w:pos="720"/>
        </w:tabs>
        <w:ind w:left="720" w:hanging="360"/>
      </w:pPr>
      <w:rPr>
        <w:rFonts w:hint="default"/>
      </w:rPr>
    </w:lvl>
    <w:lvl w:ilvl="1" w:tplc="BF54A8B2">
      <w:start w:val="1"/>
      <w:numFmt w:val="lowerLetter"/>
      <w:lvlText w:val="%2."/>
      <w:lvlJc w:val="left"/>
      <w:pPr>
        <w:tabs>
          <w:tab w:val="num" w:pos="1440"/>
        </w:tabs>
        <w:ind w:left="1440" w:hanging="360"/>
      </w:pPr>
    </w:lvl>
    <w:lvl w:ilvl="2" w:tplc="409AC03E" w:tentative="1">
      <w:start w:val="1"/>
      <w:numFmt w:val="lowerRoman"/>
      <w:lvlText w:val="%3."/>
      <w:lvlJc w:val="right"/>
      <w:pPr>
        <w:tabs>
          <w:tab w:val="num" w:pos="2160"/>
        </w:tabs>
        <w:ind w:left="2160" w:hanging="180"/>
      </w:pPr>
    </w:lvl>
    <w:lvl w:ilvl="3" w:tplc="8DF69104" w:tentative="1">
      <w:start w:val="1"/>
      <w:numFmt w:val="decimal"/>
      <w:lvlText w:val="%4."/>
      <w:lvlJc w:val="left"/>
      <w:pPr>
        <w:tabs>
          <w:tab w:val="num" w:pos="2880"/>
        </w:tabs>
        <w:ind w:left="2880" w:hanging="360"/>
      </w:pPr>
    </w:lvl>
    <w:lvl w:ilvl="4" w:tplc="E1AC293A" w:tentative="1">
      <w:start w:val="1"/>
      <w:numFmt w:val="lowerLetter"/>
      <w:lvlText w:val="%5."/>
      <w:lvlJc w:val="left"/>
      <w:pPr>
        <w:tabs>
          <w:tab w:val="num" w:pos="3600"/>
        </w:tabs>
        <w:ind w:left="3600" w:hanging="360"/>
      </w:pPr>
    </w:lvl>
    <w:lvl w:ilvl="5" w:tplc="D9229E14" w:tentative="1">
      <w:start w:val="1"/>
      <w:numFmt w:val="lowerRoman"/>
      <w:lvlText w:val="%6."/>
      <w:lvlJc w:val="right"/>
      <w:pPr>
        <w:tabs>
          <w:tab w:val="num" w:pos="4320"/>
        </w:tabs>
        <w:ind w:left="4320" w:hanging="180"/>
      </w:pPr>
    </w:lvl>
    <w:lvl w:ilvl="6" w:tplc="CF626CB8" w:tentative="1">
      <w:start w:val="1"/>
      <w:numFmt w:val="decimal"/>
      <w:lvlText w:val="%7."/>
      <w:lvlJc w:val="left"/>
      <w:pPr>
        <w:tabs>
          <w:tab w:val="num" w:pos="5040"/>
        </w:tabs>
        <w:ind w:left="5040" w:hanging="360"/>
      </w:pPr>
    </w:lvl>
    <w:lvl w:ilvl="7" w:tplc="55309B52" w:tentative="1">
      <w:start w:val="1"/>
      <w:numFmt w:val="lowerLetter"/>
      <w:lvlText w:val="%8."/>
      <w:lvlJc w:val="left"/>
      <w:pPr>
        <w:tabs>
          <w:tab w:val="num" w:pos="5760"/>
        </w:tabs>
        <w:ind w:left="5760" w:hanging="360"/>
      </w:pPr>
    </w:lvl>
    <w:lvl w:ilvl="8" w:tplc="0C78D70C" w:tentative="1">
      <w:start w:val="1"/>
      <w:numFmt w:val="lowerRoman"/>
      <w:lvlText w:val="%9."/>
      <w:lvlJc w:val="right"/>
      <w:pPr>
        <w:tabs>
          <w:tab w:val="num" w:pos="6480"/>
        </w:tabs>
        <w:ind w:left="6480" w:hanging="180"/>
      </w:pPr>
    </w:lvl>
  </w:abstractNum>
  <w:abstractNum w:abstractNumId="40" w15:restartNumberingAfterBreak="0">
    <w:nsid w:val="667F7288"/>
    <w:multiLevelType w:val="hybridMultilevel"/>
    <w:tmpl w:val="44783064"/>
    <w:lvl w:ilvl="0" w:tplc="3FB4416A">
      <w:start w:val="1"/>
      <w:numFmt w:val="bullet"/>
      <w:lvlText w:val="-"/>
      <w:lvlJc w:val="left"/>
      <w:pPr>
        <w:tabs>
          <w:tab w:val="num" w:pos="-3409"/>
        </w:tabs>
        <w:ind w:left="881" w:hanging="173"/>
      </w:pPr>
      <w:rPr>
        <w:rFonts w:ascii="Calibri" w:eastAsia="Times New Roman" w:hAnsi="Calibri"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41" w15:restartNumberingAfterBreak="0">
    <w:nsid w:val="69325F4A"/>
    <w:multiLevelType w:val="hybridMultilevel"/>
    <w:tmpl w:val="C04259F6"/>
    <w:lvl w:ilvl="0" w:tplc="E5A8E99A">
      <w:start w:val="1"/>
      <w:numFmt w:val="lowerLetter"/>
      <w:lvlText w:val="%1)"/>
      <w:lvlJc w:val="left"/>
      <w:pPr>
        <w:tabs>
          <w:tab w:val="num" w:pos="1777"/>
        </w:tabs>
        <w:ind w:left="1777" w:hanging="360"/>
      </w:pPr>
      <w:rPr>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696C1302"/>
    <w:multiLevelType w:val="hybridMultilevel"/>
    <w:tmpl w:val="BAE8F3F8"/>
    <w:lvl w:ilvl="0" w:tplc="0405000F">
      <w:start w:val="1"/>
      <w:numFmt w:val="decimal"/>
      <w:lvlText w:val="%1."/>
      <w:lvlJc w:val="left"/>
      <w:pPr>
        <w:tabs>
          <w:tab w:val="num" w:pos="1069"/>
        </w:tabs>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6F207963"/>
    <w:multiLevelType w:val="hybridMultilevel"/>
    <w:tmpl w:val="85E64CD6"/>
    <w:lvl w:ilvl="0" w:tplc="D084E5DA">
      <w:start w:val="1"/>
      <w:numFmt w:val="decimal"/>
      <w:lvlText w:val="%1."/>
      <w:lvlJc w:val="left"/>
      <w:pPr>
        <w:tabs>
          <w:tab w:val="num" w:pos="720"/>
        </w:tabs>
        <w:ind w:left="720" w:hanging="360"/>
      </w:pPr>
      <w:rPr>
        <w:rFonts w:hint="default"/>
        <w:b/>
        <w:i w:val="0"/>
      </w:rPr>
    </w:lvl>
    <w:lvl w:ilvl="1" w:tplc="8BBC394A">
      <w:start w:val="1"/>
      <w:numFmt w:val="decimal"/>
      <w:lvlText w:val="%2."/>
      <w:lvlJc w:val="left"/>
      <w:pPr>
        <w:tabs>
          <w:tab w:val="num" w:pos="1440"/>
        </w:tabs>
        <w:ind w:left="1440" w:hanging="360"/>
      </w:pPr>
      <w:rPr>
        <w:rFonts w:hint="default"/>
        <w:b w:val="0"/>
        <w:i w:val="0"/>
      </w:rPr>
    </w:lvl>
    <w:lvl w:ilvl="2" w:tplc="1FE88982" w:tentative="1">
      <w:start w:val="1"/>
      <w:numFmt w:val="lowerRoman"/>
      <w:lvlText w:val="%3."/>
      <w:lvlJc w:val="right"/>
      <w:pPr>
        <w:tabs>
          <w:tab w:val="num" w:pos="2160"/>
        </w:tabs>
        <w:ind w:left="2160" w:hanging="180"/>
      </w:pPr>
    </w:lvl>
    <w:lvl w:ilvl="3" w:tplc="E69450F0" w:tentative="1">
      <w:start w:val="1"/>
      <w:numFmt w:val="decimal"/>
      <w:lvlText w:val="%4."/>
      <w:lvlJc w:val="left"/>
      <w:pPr>
        <w:tabs>
          <w:tab w:val="num" w:pos="2880"/>
        </w:tabs>
        <w:ind w:left="2880" w:hanging="360"/>
      </w:pPr>
    </w:lvl>
    <w:lvl w:ilvl="4" w:tplc="9D10E3F0" w:tentative="1">
      <w:start w:val="1"/>
      <w:numFmt w:val="lowerLetter"/>
      <w:lvlText w:val="%5."/>
      <w:lvlJc w:val="left"/>
      <w:pPr>
        <w:tabs>
          <w:tab w:val="num" w:pos="3600"/>
        </w:tabs>
        <w:ind w:left="3600" w:hanging="360"/>
      </w:pPr>
    </w:lvl>
    <w:lvl w:ilvl="5" w:tplc="2820969A" w:tentative="1">
      <w:start w:val="1"/>
      <w:numFmt w:val="lowerRoman"/>
      <w:lvlText w:val="%6."/>
      <w:lvlJc w:val="right"/>
      <w:pPr>
        <w:tabs>
          <w:tab w:val="num" w:pos="4320"/>
        </w:tabs>
        <w:ind w:left="4320" w:hanging="180"/>
      </w:pPr>
    </w:lvl>
    <w:lvl w:ilvl="6" w:tplc="33A47734" w:tentative="1">
      <w:start w:val="1"/>
      <w:numFmt w:val="decimal"/>
      <w:lvlText w:val="%7."/>
      <w:lvlJc w:val="left"/>
      <w:pPr>
        <w:tabs>
          <w:tab w:val="num" w:pos="5040"/>
        </w:tabs>
        <w:ind w:left="5040" w:hanging="360"/>
      </w:pPr>
    </w:lvl>
    <w:lvl w:ilvl="7" w:tplc="72BE65B4" w:tentative="1">
      <w:start w:val="1"/>
      <w:numFmt w:val="lowerLetter"/>
      <w:lvlText w:val="%8."/>
      <w:lvlJc w:val="left"/>
      <w:pPr>
        <w:tabs>
          <w:tab w:val="num" w:pos="5760"/>
        </w:tabs>
        <w:ind w:left="5760" w:hanging="360"/>
      </w:pPr>
    </w:lvl>
    <w:lvl w:ilvl="8" w:tplc="3F9EEE24" w:tentative="1">
      <w:start w:val="1"/>
      <w:numFmt w:val="lowerRoman"/>
      <w:lvlText w:val="%9."/>
      <w:lvlJc w:val="right"/>
      <w:pPr>
        <w:tabs>
          <w:tab w:val="num" w:pos="6480"/>
        </w:tabs>
        <w:ind w:left="6480" w:hanging="180"/>
      </w:pPr>
    </w:lvl>
  </w:abstractNum>
  <w:abstractNum w:abstractNumId="44" w15:restartNumberingAfterBreak="0">
    <w:nsid w:val="722E2A83"/>
    <w:multiLevelType w:val="hybridMultilevel"/>
    <w:tmpl w:val="C890CDF4"/>
    <w:lvl w:ilvl="0" w:tplc="CCB02FFC">
      <w:start w:val="1"/>
      <w:numFmt w:val="decimal"/>
      <w:lvlText w:val="Příloha č. %1. - "/>
      <w:lvlJc w:val="left"/>
      <w:pPr>
        <w:tabs>
          <w:tab w:val="num" w:pos="2629"/>
        </w:tabs>
        <w:ind w:left="2629" w:hanging="360"/>
      </w:pPr>
      <w:rPr>
        <w:rFonts w:hint="default"/>
      </w:rPr>
    </w:lvl>
    <w:lvl w:ilvl="1" w:tplc="5AAAC872" w:tentative="1">
      <w:start w:val="1"/>
      <w:numFmt w:val="lowerLetter"/>
      <w:lvlText w:val="%2."/>
      <w:lvlJc w:val="left"/>
      <w:pPr>
        <w:tabs>
          <w:tab w:val="num" w:pos="-180"/>
        </w:tabs>
        <w:ind w:left="-180" w:hanging="360"/>
      </w:pPr>
    </w:lvl>
    <w:lvl w:ilvl="2" w:tplc="5E36CD54" w:tentative="1">
      <w:start w:val="1"/>
      <w:numFmt w:val="lowerRoman"/>
      <w:lvlText w:val="%3."/>
      <w:lvlJc w:val="right"/>
      <w:pPr>
        <w:tabs>
          <w:tab w:val="num" w:pos="540"/>
        </w:tabs>
        <w:ind w:left="540" w:hanging="180"/>
      </w:pPr>
    </w:lvl>
    <w:lvl w:ilvl="3" w:tplc="A9A6C3FE" w:tentative="1">
      <w:start w:val="1"/>
      <w:numFmt w:val="decimal"/>
      <w:lvlText w:val="%4."/>
      <w:lvlJc w:val="left"/>
      <w:pPr>
        <w:tabs>
          <w:tab w:val="num" w:pos="1260"/>
        </w:tabs>
        <w:ind w:left="1260" w:hanging="360"/>
      </w:pPr>
    </w:lvl>
    <w:lvl w:ilvl="4" w:tplc="A0A0982A" w:tentative="1">
      <w:start w:val="1"/>
      <w:numFmt w:val="lowerLetter"/>
      <w:lvlText w:val="%5."/>
      <w:lvlJc w:val="left"/>
      <w:pPr>
        <w:tabs>
          <w:tab w:val="num" w:pos="1980"/>
        </w:tabs>
        <w:ind w:left="1980" w:hanging="360"/>
      </w:pPr>
    </w:lvl>
    <w:lvl w:ilvl="5" w:tplc="24A0696E" w:tentative="1">
      <w:start w:val="1"/>
      <w:numFmt w:val="lowerRoman"/>
      <w:lvlText w:val="%6."/>
      <w:lvlJc w:val="right"/>
      <w:pPr>
        <w:tabs>
          <w:tab w:val="num" w:pos="2700"/>
        </w:tabs>
        <w:ind w:left="2700" w:hanging="180"/>
      </w:pPr>
    </w:lvl>
    <w:lvl w:ilvl="6" w:tplc="0F78B086" w:tentative="1">
      <w:start w:val="1"/>
      <w:numFmt w:val="decimal"/>
      <w:lvlText w:val="%7."/>
      <w:lvlJc w:val="left"/>
      <w:pPr>
        <w:tabs>
          <w:tab w:val="num" w:pos="3420"/>
        </w:tabs>
        <w:ind w:left="3420" w:hanging="360"/>
      </w:pPr>
    </w:lvl>
    <w:lvl w:ilvl="7" w:tplc="9D66D3E8" w:tentative="1">
      <w:start w:val="1"/>
      <w:numFmt w:val="lowerLetter"/>
      <w:lvlText w:val="%8."/>
      <w:lvlJc w:val="left"/>
      <w:pPr>
        <w:tabs>
          <w:tab w:val="num" w:pos="4140"/>
        </w:tabs>
        <w:ind w:left="4140" w:hanging="360"/>
      </w:pPr>
    </w:lvl>
    <w:lvl w:ilvl="8" w:tplc="F18AC27A" w:tentative="1">
      <w:start w:val="1"/>
      <w:numFmt w:val="lowerRoman"/>
      <w:lvlText w:val="%9."/>
      <w:lvlJc w:val="right"/>
      <w:pPr>
        <w:tabs>
          <w:tab w:val="num" w:pos="4860"/>
        </w:tabs>
        <w:ind w:left="4860" w:hanging="180"/>
      </w:pPr>
    </w:lvl>
  </w:abstractNum>
  <w:abstractNum w:abstractNumId="45" w15:restartNumberingAfterBreak="0">
    <w:nsid w:val="776E07E9"/>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7FD6803"/>
    <w:multiLevelType w:val="multilevel"/>
    <w:tmpl w:val="EF7E488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9057B98"/>
    <w:multiLevelType w:val="hybridMultilevel"/>
    <w:tmpl w:val="5B821324"/>
    <w:lvl w:ilvl="0" w:tplc="01045520">
      <w:start w:val="1"/>
      <w:numFmt w:val="decimal"/>
      <w:lvlText w:val="%1."/>
      <w:lvlJc w:val="left"/>
      <w:pPr>
        <w:tabs>
          <w:tab w:val="num" w:pos="720"/>
        </w:tabs>
        <w:ind w:left="720" w:hanging="360"/>
      </w:pPr>
      <w:rPr>
        <w:rFonts w:hint="default"/>
        <w:b/>
        <w:i w:val="0"/>
      </w:rPr>
    </w:lvl>
    <w:lvl w:ilvl="1" w:tplc="31085CF4">
      <w:start w:val="1"/>
      <w:numFmt w:val="lowerLetter"/>
      <w:lvlText w:val="%2)"/>
      <w:lvlJc w:val="left"/>
      <w:pPr>
        <w:tabs>
          <w:tab w:val="num" w:pos="1440"/>
        </w:tabs>
        <w:ind w:left="1440" w:hanging="360"/>
      </w:pPr>
      <w:rPr>
        <w:rFonts w:hint="default"/>
      </w:rPr>
    </w:lvl>
    <w:lvl w:ilvl="2" w:tplc="59881044" w:tentative="1">
      <w:start w:val="1"/>
      <w:numFmt w:val="lowerRoman"/>
      <w:lvlText w:val="%3."/>
      <w:lvlJc w:val="right"/>
      <w:pPr>
        <w:tabs>
          <w:tab w:val="num" w:pos="2160"/>
        </w:tabs>
        <w:ind w:left="2160" w:hanging="180"/>
      </w:pPr>
    </w:lvl>
    <w:lvl w:ilvl="3" w:tplc="57BA018A" w:tentative="1">
      <w:start w:val="1"/>
      <w:numFmt w:val="decimal"/>
      <w:lvlText w:val="%4."/>
      <w:lvlJc w:val="left"/>
      <w:pPr>
        <w:tabs>
          <w:tab w:val="num" w:pos="2880"/>
        </w:tabs>
        <w:ind w:left="2880" w:hanging="360"/>
      </w:pPr>
    </w:lvl>
    <w:lvl w:ilvl="4" w:tplc="854633E2" w:tentative="1">
      <w:start w:val="1"/>
      <w:numFmt w:val="lowerLetter"/>
      <w:lvlText w:val="%5."/>
      <w:lvlJc w:val="left"/>
      <w:pPr>
        <w:tabs>
          <w:tab w:val="num" w:pos="3600"/>
        </w:tabs>
        <w:ind w:left="3600" w:hanging="360"/>
      </w:pPr>
    </w:lvl>
    <w:lvl w:ilvl="5" w:tplc="C4C664DA" w:tentative="1">
      <w:start w:val="1"/>
      <w:numFmt w:val="lowerRoman"/>
      <w:lvlText w:val="%6."/>
      <w:lvlJc w:val="right"/>
      <w:pPr>
        <w:tabs>
          <w:tab w:val="num" w:pos="4320"/>
        </w:tabs>
        <w:ind w:left="4320" w:hanging="180"/>
      </w:pPr>
    </w:lvl>
    <w:lvl w:ilvl="6" w:tplc="87461126" w:tentative="1">
      <w:start w:val="1"/>
      <w:numFmt w:val="decimal"/>
      <w:lvlText w:val="%7."/>
      <w:lvlJc w:val="left"/>
      <w:pPr>
        <w:tabs>
          <w:tab w:val="num" w:pos="5040"/>
        </w:tabs>
        <w:ind w:left="5040" w:hanging="360"/>
      </w:pPr>
    </w:lvl>
    <w:lvl w:ilvl="7" w:tplc="58D45790" w:tentative="1">
      <w:start w:val="1"/>
      <w:numFmt w:val="lowerLetter"/>
      <w:lvlText w:val="%8."/>
      <w:lvlJc w:val="left"/>
      <w:pPr>
        <w:tabs>
          <w:tab w:val="num" w:pos="5760"/>
        </w:tabs>
        <w:ind w:left="5760" w:hanging="360"/>
      </w:pPr>
    </w:lvl>
    <w:lvl w:ilvl="8" w:tplc="C922CFF0"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47"/>
  </w:num>
  <w:num w:numId="4">
    <w:abstractNumId w:val="17"/>
  </w:num>
  <w:num w:numId="5">
    <w:abstractNumId w:val="16"/>
  </w:num>
  <w:num w:numId="6">
    <w:abstractNumId w:val="7"/>
  </w:num>
  <w:num w:numId="7">
    <w:abstractNumId w:val="39"/>
  </w:num>
  <w:num w:numId="8">
    <w:abstractNumId w:val="23"/>
  </w:num>
  <w:num w:numId="9">
    <w:abstractNumId w:val="29"/>
  </w:num>
  <w:num w:numId="10">
    <w:abstractNumId w:val="22"/>
  </w:num>
  <w:num w:numId="11">
    <w:abstractNumId w:val="21"/>
  </w:num>
  <w:num w:numId="12">
    <w:abstractNumId w:val="20"/>
  </w:num>
  <w:num w:numId="13">
    <w:abstractNumId w:val="32"/>
  </w:num>
  <w:num w:numId="14">
    <w:abstractNumId w:val="11"/>
  </w:num>
  <w:num w:numId="15">
    <w:abstractNumId w:val="43"/>
  </w:num>
  <w:num w:numId="16">
    <w:abstractNumId w:val="44"/>
  </w:num>
  <w:num w:numId="17">
    <w:abstractNumId w:val="31"/>
  </w:num>
  <w:num w:numId="18">
    <w:abstractNumId w:val="13"/>
  </w:num>
  <w:num w:numId="19">
    <w:abstractNumId w:val="19"/>
  </w:num>
  <w:num w:numId="20">
    <w:abstractNumId w:val="10"/>
  </w:num>
  <w:num w:numId="21">
    <w:abstractNumId w:val="12"/>
  </w:num>
  <w:num w:numId="22">
    <w:abstractNumId w:val="27"/>
  </w:num>
  <w:num w:numId="23">
    <w:abstractNumId w:val="2"/>
  </w:num>
  <w:num w:numId="24">
    <w:abstractNumId w:val="4"/>
  </w:num>
  <w:num w:numId="25">
    <w:abstractNumId w:val="33"/>
  </w:num>
  <w:num w:numId="26">
    <w:abstractNumId w:val="6"/>
  </w:num>
  <w:num w:numId="27">
    <w:abstractNumId w:val="37"/>
  </w:num>
  <w:num w:numId="28">
    <w:abstractNumId w:val="38"/>
  </w:num>
  <w:num w:numId="29">
    <w:abstractNumId w:val="30"/>
  </w:num>
  <w:num w:numId="30">
    <w:abstractNumId w:val="26"/>
  </w:num>
  <w:num w:numId="31">
    <w:abstractNumId w:val="9"/>
  </w:num>
  <w:num w:numId="32">
    <w:abstractNumId w:val="28"/>
  </w:num>
  <w:num w:numId="33">
    <w:abstractNumId w:val="45"/>
  </w:num>
  <w:num w:numId="34">
    <w:abstractNumId w:val="8"/>
  </w:num>
  <w:num w:numId="35">
    <w:abstractNumId w:val="35"/>
  </w:num>
  <w:num w:numId="36">
    <w:abstractNumId w:val="42"/>
  </w:num>
  <w:num w:numId="37">
    <w:abstractNumId w:val="14"/>
  </w:num>
  <w:num w:numId="38">
    <w:abstractNumId w:val="15"/>
  </w:num>
  <w:num w:numId="39">
    <w:abstractNumId w:val="34"/>
  </w:num>
  <w:num w:numId="40">
    <w:abstractNumId w:val="41"/>
  </w:num>
  <w:num w:numId="41">
    <w:abstractNumId w:val="36"/>
  </w:num>
  <w:num w:numId="42">
    <w:abstractNumId w:val="1"/>
  </w:num>
  <w:num w:numId="43">
    <w:abstractNumId w:val="46"/>
  </w:num>
  <w:num w:numId="44">
    <w:abstractNumId w:val="40"/>
  </w:num>
  <w:num w:numId="45">
    <w:abstractNumId w:val="0"/>
  </w:num>
  <w:num w:numId="46">
    <w:abstractNumId w:val="3"/>
  </w:num>
  <w:num w:numId="47">
    <w:abstractNumId w:val="25"/>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36"/>
    <w:rsid w:val="00000112"/>
    <w:rsid w:val="0001384E"/>
    <w:rsid w:val="00023C1D"/>
    <w:rsid w:val="00024185"/>
    <w:rsid w:val="0002606A"/>
    <w:rsid w:val="000275C5"/>
    <w:rsid w:val="0003128F"/>
    <w:rsid w:val="00034007"/>
    <w:rsid w:val="00035876"/>
    <w:rsid w:val="0004029F"/>
    <w:rsid w:val="00046784"/>
    <w:rsid w:val="00056414"/>
    <w:rsid w:val="000568F0"/>
    <w:rsid w:val="00056A85"/>
    <w:rsid w:val="00061D97"/>
    <w:rsid w:val="00063413"/>
    <w:rsid w:val="0006432C"/>
    <w:rsid w:val="0006497E"/>
    <w:rsid w:val="00064F96"/>
    <w:rsid w:val="00065133"/>
    <w:rsid w:val="00067B77"/>
    <w:rsid w:val="00074BA9"/>
    <w:rsid w:val="00074E4A"/>
    <w:rsid w:val="0007658F"/>
    <w:rsid w:val="00076654"/>
    <w:rsid w:val="00087B6D"/>
    <w:rsid w:val="00091B50"/>
    <w:rsid w:val="00094AD4"/>
    <w:rsid w:val="000A5C59"/>
    <w:rsid w:val="000B5304"/>
    <w:rsid w:val="000B6732"/>
    <w:rsid w:val="000B70B7"/>
    <w:rsid w:val="000D0B99"/>
    <w:rsid w:val="000D5792"/>
    <w:rsid w:val="000D6731"/>
    <w:rsid w:val="000E0850"/>
    <w:rsid w:val="000E33F2"/>
    <w:rsid w:val="000E399D"/>
    <w:rsid w:val="000F293A"/>
    <w:rsid w:val="000F3F5A"/>
    <w:rsid w:val="000F73A9"/>
    <w:rsid w:val="0010115B"/>
    <w:rsid w:val="00105B37"/>
    <w:rsid w:val="00117CCD"/>
    <w:rsid w:val="0012572D"/>
    <w:rsid w:val="00126EF0"/>
    <w:rsid w:val="001520D8"/>
    <w:rsid w:val="001534F3"/>
    <w:rsid w:val="00154F2C"/>
    <w:rsid w:val="00156A2B"/>
    <w:rsid w:val="00163F55"/>
    <w:rsid w:val="00164642"/>
    <w:rsid w:val="00166758"/>
    <w:rsid w:val="00171391"/>
    <w:rsid w:val="00171476"/>
    <w:rsid w:val="0017243D"/>
    <w:rsid w:val="001779A2"/>
    <w:rsid w:val="001807C2"/>
    <w:rsid w:val="0018319A"/>
    <w:rsid w:val="001855CB"/>
    <w:rsid w:val="00187220"/>
    <w:rsid w:val="001900D1"/>
    <w:rsid w:val="00191888"/>
    <w:rsid w:val="0019399E"/>
    <w:rsid w:val="00195A61"/>
    <w:rsid w:val="00197C1D"/>
    <w:rsid w:val="001A7D04"/>
    <w:rsid w:val="001B5B7D"/>
    <w:rsid w:val="001C414D"/>
    <w:rsid w:val="001D1BAD"/>
    <w:rsid w:val="001D6B7E"/>
    <w:rsid w:val="001E2BEA"/>
    <w:rsid w:val="001F2255"/>
    <w:rsid w:val="001F583A"/>
    <w:rsid w:val="00203CD8"/>
    <w:rsid w:val="002060E9"/>
    <w:rsid w:val="002078CB"/>
    <w:rsid w:val="0021126A"/>
    <w:rsid w:val="002144DE"/>
    <w:rsid w:val="00214CA0"/>
    <w:rsid w:val="00215DED"/>
    <w:rsid w:val="0021663E"/>
    <w:rsid w:val="00225029"/>
    <w:rsid w:val="00236989"/>
    <w:rsid w:val="002408DA"/>
    <w:rsid w:val="00243122"/>
    <w:rsid w:val="00250B49"/>
    <w:rsid w:val="00251D1F"/>
    <w:rsid w:val="0025480D"/>
    <w:rsid w:val="002568A7"/>
    <w:rsid w:val="00256BBA"/>
    <w:rsid w:val="00261386"/>
    <w:rsid w:val="002619EE"/>
    <w:rsid w:val="0027250A"/>
    <w:rsid w:val="002731A6"/>
    <w:rsid w:val="00276001"/>
    <w:rsid w:val="00282CFF"/>
    <w:rsid w:val="00285861"/>
    <w:rsid w:val="00285911"/>
    <w:rsid w:val="00290A5D"/>
    <w:rsid w:val="00295107"/>
    <w:rsid w:val="002A4965"/>
    <w:rsid w:val="002A768C"/>
    <w:rsid w:val="002B0B37"/>
    <w:rsid w:val="002B309D"/>
    <w:rsid w:val="002B33FF"/>
    <w:rsid w:val="002B6E52"/>
    <w:rsid w:val="002C6E9C"/>
    <w:rsid w:val="002D54B4"/>
    <w:rsid w:val="002D6C6F"/>
    <w:rsid w:val="002E0D25"/>
    <w:rsid w:val="002E3679"/>
    <w:rsid w:val="002F10C5"/>
    <w:rsid w:val="002F1CCA"/>
    <w:rsid w:val="002F217F"/>
    <w:rsid w:val="00305229"/>
    <w:rsid w:val="00306955"/>
    <w:rsid w:val="00307240"/>
    <w:rsid w:val="00314800"/>
    <w:rsid w:val="003161C9"/>
    <w:rsid w:val="00317914"/>
    <w:rsid w:val="00322399"/>
    <w:rsid w:val="003270BF"/>
    <w:rsid w:val="00327655"/>
    <w:rsid w:val="00336BBC"/>
    <w:rsid w:val="00337A2B"/>
    <w:rsid w:val="003426E4"/>
    <w:rsid w:val="00360F43"/>
    <w:rsid w:val="00362B99"/>
    <w:rsid w:val="00362FF2"/>
    <w:rsid w:val="003633CB"/>
    <w:rsid w:val="00365775"/>
    <w:rsid w:val="00374B5B"/>
    <w:rsid w:val="0038279F"/>
    <w:rsid w:val="00393C4D"/>
    <w:rsid w:val="003A41F1"/>
    <w:rsid w:val="003A5C92"/>
    <w:rsid w:val="003B0BFA"/>
    <w:rsid w:val="003C1E84"/>
    <w:rsid w:val="003E10C2"/>
    <w:rsid w:val="003E6349"/>
    <w:rsid w:val="003E7D3F"/>
    <w:rsid w:val="003F1E9B"/>
    <w:rsid w:val="003F2F21"/>
    <w:rsid w:val="003F3312"/>
    <w:rsid w:val="003F3DBB"/>
    <w:rsid w:val="003F5B5B"/>
    <w:rsid w:val="003F7F8F"/>
    <w:rsid w:val="00400F19"/>
    <w:rsid w:val="00401F59"/>
    <w:rsid w:val="0040610B"/>
    <w:rsid w:val="00406E1E"/>
    <w:rsid w:val="00407233"/>
    <w:rsid w:val="00412FDD"/>
    <w:rsid w:val="00413A71"/>
    <w:rsid w:val="00420CAE"/>
    <w:rsid w:val="004214B3"/>
    <w:rsid w:val="004238FC"/>
    <w:rsid w:val="0042692E"/>
    <w:rsid w:val="004307DA"/>
    <w:rsid w:val="004347E0"/>
    <w:rsid w:val="0044428F"/>
    <w:rsid w:val="0044453A"/>
    <w:rsid w:val="0044756F"/>
    <w:rsid w:val="00452C6C"/>
    <w:rsid w:val="00453515"/>
    <w:rsid w:val="00454C78"/>
    <w:rsid w:val="004550AD"/>
    <w:rsid w:val="00455152"/>
    <w:rsid w:val="004572EE"/>
    <w:rsid w:val="00461172"/>
    <w:rsid w:val="00464A9A"/>
    <w:rsid w:val="004705D7"/>
    <w:rsid w:val="0047485C"/>
    <w:rsid w:val="0047786E"/>
    <w:rsid w:val="00484A68"/>
    <w:rsid w:val="00486D92"/>
    <w:rsid w:val="004903E9"/>
    <w:rsid w:val="004A4091"/>
    <w:rsid w:val="004A6121"/>
    <w:rsid w:val="004B5528"/>
    <w:rsid w:val="004C12FA"/>
    <w:rsid w:val="004C1CB8"/>
    <w:rsid w:val="004C2A0D"/>
    <w:rsid w:val="004E03DC"/>
    <w:rsid w:val="004E7B59"/>
    <w:rsid w:val="004F0001"/>
    <w:rsid w:val="004F01BE"/>
    <w:rsid w:val="004F099E"/>
    <w:rsid w:val="00500A38"/>
    <w:rsid w:val="00503617"/>
    <w:rsid w:val="005149AF"/>
    <w:rsid w:val="005244F7"/>
    <w:rsid w:val="00527176"/>
    <w:rsid w:val="00534AE6"/>
    <w:rsid w:val="00535054"/>
    <w:rsid w:val="00541AC9"/>
    <w:rsid w:val="005427FF"/>
    <w:rsid w:val="00574C37"/>
    <w:rsid w:val="005854A4"/>
    <w:rsid w:val="00594BF4"/>
    <w:rsid w:val="00596043"/>
    <w:rsid w:val="005A2314"/>
    <w:rsid w:val="005A3A91"/>
    <w:rsid w:val="005A4FE3"/>
    <w:rsid w:val="005B0753"/>
    <w:rsid w:val="005B2A34"/>
    <w:rsid w:val="005B48F5"/>
    <w:rsid w:val="005C0D04"/>
    <w:rsid w:val="005C44CB"/>
    <w:rsid w:val="005D6140"/>
    <w:rsid w:val="005E1F92"/>
    <w:rsid w:val="005E536B"/>
    <w:rsid w:val="005E5D8B"/>
    <w:rsid w:val="005F256D"/>
    <w:rsid w:val="00601F2C"/>
    <w:rsid w:val="00602D89"/>
    <w:rsid w:val="006030AE"/>
    <w:rsid w:val="00604FBB"/>
    <w:rsid w:val="00620D25"/>
    <w:rsid w:val="0062556A"/>
    <w:rsid w:val="00633234"/>
    <w:rsid w:val="00634C6D"/>
    <w:rsid w:val="00644C4E"/>
    <w:rsid w:val="006501A3"/>
    <w:rsid w:val="00650279"/>
    <w:rsid w:val="00651407"/>
    <w:rsid w:val="006540FF"/>
    <w:rsid w:val="006602D8"/>
    <w:rsid w:val="00663E1F"/>
    <w:rsid w:val="00671B42"/>
    <w:rsid w:val="00675E2B"/>
    <w:rsid w:val="006831AB"/>
    <w:rsid w:val="006874F5"/>
    <w:rsid w:val="00691F60"/>
    <w:rsid w:val="00693861"/>
    <w:rsid w:val="006A581E"/>
    <w:rsid w:val="006B44FD"/>
    <w:rsid w:val="006C122A"/>
    <w:rsid w:val="006C788E"/>
    <w:rsid w:val="006D31C1"/>
    <w:rsid w:val="006D58E6"/>
    <w:rsid w:val="006D778E"/>
    <w:rsid w:val="006D7CE5"/>
    <w:rsid w:val="006E3F7F"/>
    <w:rsid w:val="006E715E"/>
    <w:rsid w:val="006F1D1C"/>
    <w:rsid w:val="00704C8F"/>
    <w:rsid w:val="007123D6"/>
    <w:rsid w:val="00734FE3"/>
    <w:rsid w:val="00740FEE"/>
    <w:rsid w:val="00741208"/>
    <w:rsid w:val="00746A5B"/>
    <w:rsid w:val="007477EA"/>
    <w:rsid w:val="0075639A"/>
    <w:rsid w:val="007600B5"/>
    <w:rsid w:val="00760683"/>
    <w:rsid w:val="00763A15"/>
    <w:rsid w:val="007671F6"/>
    <w:rsid w:val="00777E7D"/>
    <w:rsid w:val="00783437"/>
    <w:rsid w:val="00786951"/>
    <w:rsid w:val="007905B7"/>
    <w:rsid w:val="007918C8"/>
    <w:rsid w:val="00793EDC"/>
    <w:rsid w:val="007A07A6"/>
    <w:rsid w:val="007A0EDC"/>
    <w:rsid w:val="007A1BCD"/>
    <w:rsid w:val="007A1E76"/>
    <w:rsid w:val="007B27ED"/>
    <w:rsid w:val="007B30DE"/>
    <w:rsid w:val="007B4905"/>
    <w:rsid w:val="007C0E0F"/>
    <w:rsid w:val="007C0FFA"/>
    <w:rsid w:val="007C5DE6"/>
    <w:rsid w:val="007D6521"/>
    <w:rsid w:val="007E622F"/>
    <w:rsid w:val="007E7A00"/>
    <w:rsid w:val="007F142F"/>
    <w:rsid w:val="007F5F84"/>
    <w:rsid w:val="008009B1"/>
    <w:rsid w:val="00801284"/>
    <w:rsid w:val="008077B8"/>
    <w:rsid w:val="00810E40"/>
    <w:rsid w:val="00811F90"/>
    <w:rsid w:val="008121C8"/>
    <w:rsid w:val="0081248E"/>
    <w:rsid w:val="0081640E"/>
    <w:rsid w:val="0083245E"/>
    <w:rsid w:val="00832E4D"/>
    <w:rsid w:val="00832EAF"/>
    <w:rsid w:val="008377EA"/>
    <w:rsid w:val="0084413B"/>
    <w:rsid w:val="0084772F"/>
    <w:rsid w:val="00854758"/>
    <w:rsid w:val="00857597"/>
    <w:rsid w:val="00870D24"/>
    <w:rsid w:val="0087608C"/>
    <w:rsid w:val="0088023A"/>
    <w:rsid w:val="0088197D"/>
    <w:rsid w:val="00887660"/>
    <w:rsid w:val="008A6CB9"/>
    <w:rsid w:val="008B364D"/>
    <w:rsid w:val="008C1051"/>
    <w:rsid w:val="008C3665"/>
    <w:rsid w:val="008C6507"/>
    <w:rsid w:val="008D5B6C"/>
    <w:rsid w:val="008D67DE"/>
    <w:rsid w:val="008E2B4A"/>
    <w:rsid w:val="008E330E"/>
    <w:rsid w:val="008E552C"/>
    <w:rsid w:val="008E668B"/>
    <w:rsid w:val="008E6B10"/>
    <w:rsid w:val="008E6F4E"/>
    <w:rsid w:val="008F3277"/>
    <w:rsid w:val="008F6561"/>
    <w:rsid w:val="008F7C9B"/>
    <w:rsid w:val="00900F91"/>
    <w:rsid w:val="0090211B"/>
    <w:rsid w:val="009136AD"/>
    <w:rsid w:val="00922092"/>
    <w:rsid w:val="009310E1"/>
    <w:rsid w:val="00933A49"/>
    <w:rsid w:val="0093769D"/>
    <w:rsid w:val="009411A1"/>
    <w:rsid w:val="00954DCD"/>
    <w:rsid w:val="00957A8C"/>
    <w:rsid w:val="009600C8"/>
    <w:rsid w:val="0097266D"/>
    <w:rsid w:val="00972A2F"/>
    <w:rsid w:val="00972AFF"/>
    <w:rsid w:val="00973E06"/>
    <w:rsid w:val="00982B70"/>
    <w:rsid w:val="00982BAC"/>
    <w:rsid w:val="009839CB"/>
    <w:rsid w:val="0099273D"/>
    <w:rsid w:val="00997834"/>
    <w:rsid w:val="009A503D"/>
    <w:rsid w:val="009A6019"/>
    <w:rsid w:val="009B0D92"/>
    <w:rsid w:val="009B1A37"/>
    <w:rsid w:val="009B3B5B"/>
    <w:rsid w:val="009B636B"/>
    <w:rsid w:val="009C0573"/>
    <w:rsid w:val="009C69E5"/>
    <w:rsid w:val="009C7243"/>
    <w:rsid w:val="009E0E5F"/>
    <w:rsid w:val="009E4385"/>
    <w:rsid w:val="009E6AFB"/>
    <w:rsid w:val="009F0EBF"/>
    <w:rsid w:val="009F53DA"/>
    <w:rsid w:val="009F62DE"/>
    <w:rsid w:val="00A05694"/>
    <w:rsid w:val="00A15D07"/>
    <w:rsid w:val="00A16150"/>
    <w:rsid w:val="00A22E4F"/>
    <w:rsid w:val="00A2458F"/>
    <w:rsid w:val="00A2534D"/>
    <w:rsid w:val="00A31EBE"/>
    <w:rsid w:val="00A44F74"/>
    <w:rsid w:val="00A61B37"/>
    <w:rsid w:val="00A63B97"/>
    <w:rsid w:val="00A74693"/>
    <w:rsid w:val="00A8303E"/>
    <w:rsid w:val="00A914BE"/>
    <w:rsid w:val="00A94853"/>
    <w:rsid w:val="00A963AF"/>
    <w:rsid w:val="00A9747B"/>
    <w:rsid w:val="00AA7B4E"/>
    <w:rsid w:val="00AA7C02"/>
    <w:rsid w:val="00AB1E80"/>
    <w:rsid w:val="00AB2069"/>
    <w:rsid w:val="00AB5AC5"/>
    <w:rsid w:val="00AC5178"/>
    <w:rsid w:val="00AC6595"/>
    <w:rsid w:val="00AD46D3"/>
    <w:rsid w:val="00AD4A46"/>
    <w:rsid w:val="00AE2A24"/>
    <w:rsid w:val="00AF0BAB"/>
    <w:rsid w:val="00AF3905"/>
    <w:rsid w:val="00B00A5F"/>
    <w:rsid w:val="00B02BBE"/>
    <w:rsid w:val="00B04E66"/>
    <w:rsid w:val="00B05436"/>
    <w:rsid w:val="00B072FF"/>
    <w:rsid w:val="00B07729"/>
    <w:rsid w:val="00B0772B"/>
    <w:rsid w:val="00B14AC9"/>
    <w:rsid w:val="00B159CB"/>
    <w:rsid w:val="00B32C40"/>
    <w:rsid w:val="00B33B0D"/>
    <w:rsid w:val="00B43FB9"/>
    <w:rsid w:val="00B526FE"/>
    <w:rsid w:val="00B66A40"/>
    <w:rsid w:val="00B71769"/>
    <w:rsid w:val="00B72E98"/>
    <w:rsid w:val="00B76A03"/>
    <w:rsid w:val="00B92089"/>
    <w:rsid w:val="00BA557D"/>
    <w:rsid w:val="00BA79DA"/>
    <w:rsid w:val="00BB17C6"/>
    <w:rsid w:val="00BB785D"/>
    <w:rsid w:val="00BC1DCB"/>
    <w:rsid w:val="00BC695C"/>
    <w:rsid w:val="00BC6B4A"/>
    <w:rsid w:val="00BC7967"/>
    <w:rsid w:val="00BD308A"/>
    <w:rsid w:val="00BD6974"/>
    <w:rsid w:val="00BE0B31"/>
    <w:rsid w:val="00BE7FE2"/>
    <w:rsid w:val="00BF0E41"/>
    <w:rsid w:val="00BF1E6A"/>
    <w:rsid w:val="00C03EDB"/>
    <w:rsid w:val="00C05C80"/>
    <w:rsid w:val="00C07E4D"/>
    <w:rsid w:val="00C11E23"/>
    <w:rsid w:val="00C13262"/>
    <w:rsid w:val="00C14E87"/>
    <w:rsid w:val="00C158CD"/>
    <w:rsid w:val="00C15F16"/>
    <w:rsid w:val="00C24438"/>
    <w:rsid w:val="00C27599"/>
    <w:rsid w:val="00C278A3"/>
    <w:rsid w:val="00C3408F"/>
    <w:rsid w:val="00C347EF"/>
    <w:rsid w:val="00C35015"/>
    <w:rsid w:val="00C3778A"/>
    <w:rsid w:val="00C433C0"/>
    <w:rsid w:val="00C51912"/>
    <w:rsid w:val="00C57943"/>
    <w:rsid w:val="00C6056D"/>
    <w:rsid w:val="00C63576"/>
    <w:rsid w:val="00C639AD"/>
    <w:rsid w:val="00C67749"/>
    <w:rsid w:val="00C8137E"/>
    <w:rsid w:val="00C82EA3"/>
    <w:rsid w:val="00C917D1"/>
    <w:rsid w:val="00CB09CB"/>
    <w:rsid w:val="00CB4312"/>
    <w:rsid w:val="00CB7D61"/>
    <w:rsid w:val="00CC489A"/>
    <w:rsid w:val="00CC5D2F"/>
    <w:rsid w:val="00CC5DDB"/>
    <w:rsid w:val="00CD736C"/>
    <w:rsid w:val="00CE4E95"/>
    <w:rsid w:val="00CE6421"/>
    <w:rsid w:val="00CF5CC3"/>
    <w:rsid w:val="00CF6AEF"/>
    <w:rsid w:val="00CF7475"/>
    <w:rsid w:val="00CF7610"/>
    <w:rsid w:val="00CF786F"/>
    <w:rsid w:val="00D01CE5"/>
    <w:rsid w:val="00D042CF"/>
    <w:rsid w:val="00D06992"/>
    <w:rsid w:val="00D1771E"/>
    <w:rsid w:val="00D225A1"/>
    <w:rsid w:val="00D320B1"/>
    <w:rsid w:val="00D3696B"/>
    <w:rsid w:val="00D42AED"/>
    <w:rsid w:val="00D554C7"/>
    <w:rsid w:val="00D61073"/>
    <w:rsid w:val="00D61953"/>
    <w:rsid w:val="00D61A89"/>
    <w:rsid w:val="00D61B8D"/>
    <w:rsid w:val="00D61BDE"/>
    <w:rsid w:val="00D64623"/>
    <w:rsid w:val="00D83074"/>
    <w:rsid w:val="00D8575D"/>
    <w:rsid w:val="00D90C70"/>
    <w:rsid w:val="00D9740E"/>
    <w:rsid w:val="00DB0D1D"/>
    <w:rsid w:val="00DB6790"/>
    <w:rsid w:val="00DB6AFD"/>
    <w:rsid w:val="00DC2C91"/>
    <w:rsid w:val="00DC4011"/>
    <w:rsid w:val="00DD1CB4"/>
    <w:rsid w:val="00DD31AB"/>
    <w:rsid w:val="00DD341A"/>
    <w:rsid w:val="00DD36BC"/>
    <w:rsid w:val="00DD7790"/>
    <w:rsid w:val="00DD7C4A"/>
    <w:rsid w:val="00DE0966"/>
    <w:rsid w:val="00DE121C"/>
    <w:rsid w:val="00DE6660"/>
    <w:rsid w:val="00DF098F"/>
    <w:rsid w:val="00DF551B"/>
    <w:rsid w:val="00DF56D7"/>
    <w:rsid w:val="00DF575D"/>
    <w:rsid w:val="00E04A57"/>
    <w:rsid w:val="00E05B11"/>
    <w:rsid w:val="00E0664A"/>
    <w:rsid w:val="00E06FEE"/>
    <w:rsid w:val="00E075E7"/>
    <w:rsid w:val="00E11F17"/>
    <w:rsid w:val="00E13E89"/>
    <w:rsid w:val="00E13EF5"/>
    <w:rsid w:val="00E140C6"/>
    <w:rsid w:val="00E154EE"/>
    <w:rsid w:val="00E15E15"/>
    <w:rsid w:val="00E1601D"/>
    <w:rsid w:val="00E24706"/>
    <w:rsid w:val="00E26B12"/>
    <w:rsid w:val="00E30935"/>
    <w:rsid w:val="00E31F90"/>
    <w:rsid w:val="00E332CC"/>
    <w:rsid w:val="00E36565"/>
    <w:rsid w:val="00E366BC"/>
    <w:rsid w:val="00E37464"/>
    <w:rsid w:val="00E37DAD"/>
    <w:rsid w:val="00E42DEB"/>
    <w:rsid w:val="00E44767"/>
    <w:rsid w:val="00E44FF9"/>
    <w:rsid w:val="00E4527D"/>
    <w:rsid w:val="00E62E0F"/>
    <w:rsid w:val="00E640AE"/>
    <w:rsid w:val="00E67BC1"/>
    <w:rsid w:val="00E8325F"/>
    <w:rsid w:val="00E84FAA"/>
    <w:rsid w:val="00E91C52"/>
    <w:rsid w:val="00E936BF"/>
    <w:rsid w:val="00E94F55"/>
    <w:rsid w:val="00EA3CA2"/>
    <w:rsid w:val="00EA5901"/>
    <w:rsid w:val="00EC30DB"/>
    <w:rsid w:val="00EC4127"/>
    <w:rsid w:val="00ED0A4B"/>
    <w:rsid w:val="00ED40FD"/>
    <w:rsid w:val="00EE3626"/>
    <w:rsid w:val="00EE36BF"/>
    <w:rsid w:val="00EE72FB"/>
    <w:rsid w:val="00EF1A48"/>
    <w:rsid w:val="00EF3F15"/>
    <w:rsid w:val="00EF5C5D"/>
    <w:rsid w:val="00F07D29"/>
    <w:rsid w:val="00F141E8"/>
    <w:rsid w:val="00F222DB"/>
    <w:rsid w:val="00F24762"/>
    <w:rsid w:val="00F30B7D"/>
    <w:rsid w:val="00F3255A"/>
    <w:rsid w:val="00F33FFA"/>
    <w:rsid w:val="00F405FD"/>
    <w:rsid w:val="00F42C82"/>
    <w:rsid w:val="00F43777"/>
    <w:rsid w:val="00F44117"/>
    <w:rsid w:val="00F5324D"/>
    <w:rsid w:val="00F556E7"/>
    <w:rsid w:val="00F5683C"/>
    <w:rsid w:val="00F65B56"/>
    <w:rsid w:val="00F67AD2"/>
    <w:rsid w:val="00F71FD5"/>
    <w:rsid w:val="00F7595D"/>
    <w:rsid w:val="00F81385"/>
    <w:rsid w:val="00F85047"/>
    <w:rsid w:val="00F8682B"/>
    <w:rsid w:val="00F90515"/>
    <w:rsid w:val="00F90C7D"/>
    <w:rsid w:val="00F92A57"/>
    <w:rsid w:val="00F94A72"/>
    <w:rsid w:val="00FA670F"/>
    <w:rsid w:val="00FA6FF4"/>
    <w:rsid w:val="00FA76CC"/>
    <w:rsid w:val="00FB20D0"/>
    <w:rsid w:val="00FB4FDC"/>
    <w:rsid w:val="00FB54E3"/>
    <w:rsid w:val="00FC6141"/>
    <w:rsid w:val="00FC648C"/>
    <w:rsid w:val="00FC74E0"/>
    <w:rsid w:val="00FD658A"/>
    <w:rsid w:val="00FD7236"/>
    <w:rsid w:val="00FD72F7"/>
    <w:rsid w:val="00FD7E00"/>
    <w:rsid w:val="00FE3A56"/>
    <w:rsid w:val="00FF1872"/>
    <w:rsid w:val="00FF1B06"/>
    <w:rsid w:val="00FF2D44"/>
    <w:rsid w:val="00FF4002"/>
    <w:rsid w:val="00FF6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FC456"/>
  <w15:docId w15:val="{9C597352-7575-4334-BA52-B88696CC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widowControl w:val="0"/>
    </w:pPr>
    <w:rPr>
      <w:snapToGrid w:val="0"/>
    </w:rPr>
  </w:style>
  <w:style w:type="paragraph" w:styleId="Nadpis1">
    <w:name w:val="heading 1"/>
    <w:basedOn w:val="Normln"/>
    <w:next w:val="Normln"/>
    <w:qFormat/>
    <w:pPr>
      <w:keepNext/>
      <w:outlineLvl w:val="0"/>
    </w:pPr>
    <w:rPr>
      <w:rFonts w:ascii="Arial" w:hAnsi="Arial"/>
      <w:b/>
      <w:sz w:val="24"/>
    </w:rPr>
  </w:style>
  <w:style w:type="paragraph" w:styleId="Nadpis2">
    <w:name w:val="heading 2"/>
    <w:basedOn w:val="Normln"/>
    <w:next w:val="Normln"/>
    <w:qFormat/>
    <w:pPr>
      <w:keepNext/>
      <w:ind w:left="567" w:hanging="567"/>
      <w:outlineLvl w:val="1"/>
    </w:pPr>
    <w:rPr>
      <w:rFonts w:ascii="Arial" w:hAnsi="Arial" w:cs="Arial"/>
      <w:b/>
      <w:bCs/>
    </w:rPr>
  </w:style>
  <w:style w:type="paragraph" w:styleId="Nadpis3">
    <w:name w:val="heading 3"/>
    <w:basedOn w:val="Normln"/>
    <w:next w:val="Normln"/>
    <w:qFormat/>
    <w:pPr>
      <w:keepNext/>
      <w:spacing w:before="120"/>
      <w:jc w:val="both"/>
      <w:outlineLvl w:val="2"/>
    </w:pPr>
    <w:rPr>
      <w:rFonts w:ascii="Arial" w:hAnsi="Arial" w:cs="Arial"/>
      <w:b/>
      <w:bCs/>
      <w:sz w:val="24"/>
    </w:rPr>
  </w:style>
  <w:style w:type="paragraph" w:styleId="Nadpis4">
    <w:name w:val="heading 4"/>
    <w:basedOn w:val="Normln"/>
    <w:next w:val="Normln"/>
    <w:qFormat/>
    <w:pPr>
      <w:keepNext/>
      <w:spacing w:before="120"/>
      <w:ind w:left="708"/>
      <w:jc w:val="center"/>
      <w:outlineLvl w:val="3"/>
    </w:pPr>
    <w:rPr>
      <w:rFonts w:ascii="Arial" w:hAnsi="Arial"/>
      <w:b/>
      <w:sz w:val="22"/>
    </w:rPr>
  </w:style>
  <w:style w:type="paragraph" w:styleId="Nadpis5">
    <w:name w:val="heading 5"/>
    <w:basedOn w:val="Normln"/>
    <w:next w:val="Normln"/>
    <w:qFormat/>
    <w:pPr>
      <w:keepNext/>
      <w:spacing w:before="120"/>
      <w:jc w:val="center"/>
      <w:outlineLvl w:val="4"/>
    </w:pPr>
    <w:rPr>
      <w:rFonts w:ascii="Arial" w:hAnsi="Arial"/>
      <w:b/>
      <w:bCs/>
      <w:sz w:val="22"/>
    </w:rPr>
  </w:style>
  <w:style w:type="paragraph" w:styleId="Nadpis6">
    <w:name w:val="heading 6"/>
    <w:basedOn w:val="Normln"/>
    <w:next w:val="Normln"/>
    <w:qFormat/>
    <w:pPr>
      <w:keepNext/>
      <w:ind w:left="1134"/>
      <w:outlineLvl w:val="5"/>
    </w:pPr>
    <w:rPr>
      <w:rFonts w:ascii="Arial" w:hAnsi="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paragraph" w:customStyle="1" w:styleId="Nadpis">
    <w:name w:val="Nadpis"/>
    <w:pPr>
      <w:keepNext/>
      <w:keepLines/>
      <w:widowControl w:val="0"/>
      <w:spacing w:before="144" w:after="72"/>
      <w:jc w:val="center"/>
    </w:pPr>
    <w:rPr>
      <w:rFonts w:ascii="Arial" w:hAnsi="Arial"/>
      <w:b/>
      <w:snapToGrid w:val="0"/>
      <w:color w:val="000000"/>
      <w:sz w:val="36"/>
    </w:rPr>
  </w:style>
  <w:style w:type="paragraph" w:styleId="Zkladntext">
    <w:name w:val="Body Text"/>
    <w:basedOn w:val="Normln"/>
    <w:rPr>
      <w:color w:val="000000"/>
      <w:sz w:val="24"/>
    </w:rPr>
  </w:style>
  <w:style w:type="paragraph" w:styleId="Nzev">
    <w:name w:val="Title"/>
    <w:basedOn w:val="Normln"/>
    <w:qFormat/>
    <w:pPr>
      <w:jc w:val="center"/>
    </w:pPr>
    <w:rPr>
      <w:rFonts w:ascii="Arial" w:hAnsi="Arial"/>
      <w:b/>
      <w:sz w:val="28"/>
    </w:rPr>
  </w:style>
  <w:style w:type="paragraph" w:styleId="Zkladntextodsazen">
    <w:name w:val="Body Text Indent"/>
    <w:basedOn w:val="Normln"/>
    <w:pPr>
      <w:spacing w:before="120"/>
      <w:ind w:left="709" w:hanging="1"/>
      <w:jc w:val="both"/>
    </w:pPr>
    <w:rPr>
      <w:rFonts w:ascii="Arial" w:hAnsi="Arial"/>
      <w:sz w:val="24"/>
    </w:rPr>
  </w:style>
  <w:style w:type="paragraph" w:styleId="Zkladntextodsazen2">
    <w:name w:val="Body Text Indent 2"/>
    <w:basedOn w:val="Normln"/>
    <w:pPr>
      <w:numPr>
        <w:ilvl w:val="12"/>
      </w:numPr>
      <w:spacing w:before="120"/>
      <w:ind w:left="567"/>
      <w:jc w:val="both"/>
    </w:pPr>
    <w:rPr>
      <w:rFonts w:ascii="Arial" w:hAnsi="Arial"/>
      <w:sz w:val="24"/>
    </w:rPr>
  </w:style>
  <w:style w:type="paragraph" w:styleId="Zkladntextodsazen3">
    <w:name w:val="Body Text Indent 3"/>
    <w:basedOn w:val="Normln"/>
    <w:pPr>
      <w:spacing w:before="120"/>
      <w:ind w:left="709" w:hanging="709"/>
      <w:jc w:val="both"/>
    </w:pPr>
    <w:rPr>
      <w:rFonts w:ascii="Arial" w:hAnsi="Arial"/>
      <w:sz w:val="24"/>
    </w:rPr>
  </w:style>
  <w:style w:type="paragraph" w:styleId="Zkladntext2">
    <w:name w:val="Body Text 2"/>
    <w:basedOn w:val="Normln"/>
    <w:rsid w:val="00FA6FF4"/>
    <w:pPr>
      <w:tabs>
        <w:tab w:val="left" w:pos="-2268"/>
        <w:tab w:val="center" w:pos="1418"/>
        <w:tab w:val="center" w:pos="6521"/>
      </w:tabs>
      <w:spacing w:before="120"/>
    </w:pPr>
    <w:rPr>
      <w:rFonts w:ascii="Arial" w:hAnsi="Arial"/>
      <w:sz w:val="24"/>
    </w:rPr>
  </w:style>
  <w:style w:type="paragraph" w:styleId="Zkladntext3">
    <w:name w:val="Body Text 3"/>
    <w:basedOn w:val="Normln"/>
    <w:rPr>
      <w:rFonts w:ascii="Arial" w:hAnsi="Arial"/>
      <w:sz w:val="22"/>
    </w:rPr>
  </w:style>
  <w:style w:type="paragraph" w:customStyle="1" w:styleId="Styl1">
    <w:name w:val="Styl1"/>
    <w:basedOn w:val="Normln"/>
    <w:pPr>
      <w:suppressAutoHyphens/>
      <w:overflowPunct w:val="0"/>
      <w:autoSpaceDE w:val="0"/>
      <w:autoSpaceDN w:val="0"/>
      <w:adjustRightInd w:val="0"/>
      <w:spacing w:after="120" w:line="240" w:lineRule="atLeast"/>
      <w:ind w:right="-1"/>
      <w:jc w:val="both"/>
    </w:pPr>
    <w:rPr>
      <w:rFonts w:ascii="Arial" w:hAnsi="Arial"/>
      <w:snapToGrid/>
      <w:color w:val="000000"/>
      <w:spacing w:val="-3"/>
    </w:rPr>
  </w:style>
  <w:style w:type="paragraph" w:customStyle="1" w:styleId="indent">
    <w:name w:val="indent"/>
    <w:basedOn w:val="Normln"/>
    <w:pPr>
      <w:widowControl/>
      <w:ind w:left="720" w:hanging="720"/>
    </w:pPr>
    <w:rPr>
      <w:snapToGrid/>
      <w:sz w:val="24"/>
      <w:lang w:val="en-U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DB0D1D"/>
    <w:pPr>
      <w:ind w:left="708"/>
    </w:pPr>
  </w:style>
  <w:style w:type="character" w:styleId="Odkaznakoment">
    <w:name w:val="annotation reference"/>
    <w:semiHidden/>
    <w:rsid w:val="005244F7"/>
    <w:rPr>
      <w:sz w:val="16"/>
      <w:szCs w:val="16"/>
    </w:rPr>
  </w:style>
  <w:style w:type="paragraph" w:styleId="Textkomente">
    <w:name w:val="annotation text"/>
    <w:basedOn w:val="Normln"/>
    <w:semiHidden/>
    <w:rsid w:val="005244F7"/>
  </w:style>
  <w:style w:type="paragraph" w:styleId="Pedmtkomente">
    <w:name w:val="annotation subject"/>
    <w:basedOn w:val="Textkomente"/>
    <w:next w:val="Textkomente"/>
    <w:semiHidden/>
    <w:rsid w:val="005244F7"/>
    <w:rPr>
      <w:b/>
      <w:bCs/>
    </w:rPr>
  </w:style>
  <w:style w:type="paragraph" w:styleId="Revize">
    <w:name w:val="Revision"/>
    <w:hidden/>
    <w:uiPriority w:val="99"/>
    <w:semiHidden/>
    <w:rsid w:val="00F24762"/>
    <w:rPr>
      <w:snapToGrid w:val="0"/>
    </w:rPr>
  </w:style>
  <w:style w:type="character" w:customStyle="1" w:styleId="ZpatChar">
    <w:name w:val="Zápatí Char"/>
    <w:link w:val="Zpat"/>
    <w:uiPriority w:val="99"/>
    <w:rsid w:val="00203CD8"/>
    <w:rPr>
      <w:snapToGrid w:val="0"/>
    </w:rPr>
  </w:style>
  <w:style w:type="character" w:styleId="Hypertextovodkaz">
    <w:name w:val="Hyperlink"/>
    <w:rsid w:val="004C1CB8"/>
    <w:rPr>
      <w:color w:val="0000FF"/>
      <w:u w:val="single"/>
    </w:rPr>
  </w:style>
  <w:style w:type="paragraph" w:customStyle="1" w:styleId="Level1">
    <w:name w:val="Level 1"/>
    <w:basedOn w:val="Normln"/>
    <w:next w:val="Normln"/>
    <w:rsid w:val="00453515"/>
    <w:pPr>
      <w:keepNext/>
      <w:widowControl/>
      <w:tabs>
        <w:tab w:val="num" w:pos="567"/>
      </w:tabs>
      <w:spacing w:before="280" w:after="140" w:line="290" w:lineRule="auto"/>
      <w:ind w:left="567" w:hanging="567"/>
      <w:jc w:val="both"/>
      <w:outlineLvl w:val="0"/>
    </w:pPr>
    <w:rPr>
      <w:rFonts w:ascii="Arial" w:hAnsi="Arial"/>
      <w:b/>
      <w:bCs/>
      <w:snapToGrid/>
      <w:kern w:val="20"/>
      <w:sz w:val="22"/>
      <w:szCs w:val="32"/>
      <w:lang w:val="en-GB" w:eastAsia="en-US"/>
    </w:rPr>
  </w:style>
  <w:style w:type="paragraph" w:customStyle="1" w:styleId="Level2">
    <w:name w:val="Level 2"/>
    <w:basedOn w:val="Normln"/>
    <w:rsid w:val="00453515"/>
    <w:pPr>
      <w:widowControl/>
      <w:tabs>
        <w:tab w:val="num" w:pos="3969"/>
      </w:tabs>
      <w:spacing w:after="140" w:line="290" w:lineRule="auto"/>
      <w:ind w:left="3969" w:hanging="680"/>
      <w:jc w:val="both"/>
    </w:pPr>
    <w:rPr>
      <w:rFonts w:ascii="Arial" w:hAnsi="Arial"/>
      <w:snapToGrid/>
      <w:kern w:val="20"/>
      <w:szCs w:val="28"/>
      <w:lang w:val="en-GB" w:eastAsia="en-US"/>
    </w:rPr>
  </w:style>
  <w:style w:type="paragraph" w:customStyle="1" w:styleId="Level3">
    <w:name w:val="Level 3"/>
    <w:basedOn w:val="Normln"/>
    <w:rsid w:val="00453515"/>
    <w:pPr>
      <w:widowControl/>
      <w:numPr>
        <w:ilvl w:val="2"/>
        <w:numId w:val="38"/>
      </w:numPr>
      <w:spacing w:after="140" w:line="290" w:lineRule="auto"/>
      <w:jc w:val="both"/>
    </w:pPr>
    <w:rPr>
      <w:rFonts w:ascii="Arial" w:hAnsi="Arial"/>
      <w:snapToGrid/>
      <w:kern w:val="20"/>
      <w:szCs w:val="28"/>
      <w:lang w:val="en-GB" w:eastAsia="en-US"/>
    </w:rPr>
  </w:style>
  <w:style w:type="paragraph" w:customStyle="1" w:styleId="Level4">
    <w:name w:val="Level 4"/>
    <w:basedOn w:val="Normln"/>
    <w:rsid w:val="00453515"/>
    <w:pPr>
      <w:widowControl/>
      <w:numPr>
        <w:ilvl w:val="3"/>
        <w:numId w:val="38"/>
      </w:numPr>
      <w:spacing w:after="140" w:line="290" w:lineRule="auto"/>
      <w:ind w:left="2721" w:hanging="680"/>
      <w:jc w:val="both"/>
    </w:pPr>
    <w:rPr>
      <w:rFonts w:ascii="Arial" w:hAnsi="Arial"/>
      <w:snapToGrid/>
      <w:kern w:val="20"/>
      <w:szCs w:val="24"/>
      <w:lang w:val="en-GB" w:eastAsia="en-US"/>
    </w:rPr>
  </w:style>
  <w:style w:type="paragraph" w:customStyle="1" w:styleId="Level6">
    <w:name w:val="Level 6"/>
    <w:basedOn w:val="Normln"/>
    <w:rsid w:val="00453515"/>
    <w:pPr>
      <w:widowControl/>
      <w:tabs>
        <w:tab w:val="num" w:pos="3969"/>
      </w:tabs>
      <w:spacing w:after="140" w:line="290" w:lineRule="auto"/>
      <w:ind w:left="3969" w:hanging="680"/>
      <w:jc w:val="both"/>
    </w:pPr>
    <w:rPr>
      <w:rFonts w:ascii="Arial" w:hAnsi="Arial"/>
      <w:snapToGrid/>
      <w:kern w:val="20"/>
      <w:szCs w:val="24"/>
      <w:lang w:val="en-GB" w:eastAsia="en-US"/>
    </w:rPr>
  </w:style>
  <w:style w:type="paragraph" w:customStyle="1" w:styleId="Odstavecseseznamem1">
    <w:name w:val="Odstavec se seznamem1"/>
    <w:basedOn w:val="Normln"/>
    <w:rsid w:val="007123D6"/>
    <w:pPr>
      <w:widowControl/>
      <w:ind w:left="720"/>
      <w:contextualSpacing/>
      <w:jc w:val="both"/>
    </w:pPr>
    <w:rPr>
      <w:rFonts w:ascii="Arial" w:hAnsi="Arial"/>
      <w:snapToGrid/>
    </w:rPr>
  </w:style>
  <w:style w:type="paragraph" w:customStyle="1" w:styleId="ListParagraph1">
    <w:name w:val="List Paragraph1"/>
    <w:basedOn w:val="Normln"/>
    <w:rsid w:val="00FA6FF4"/>
    <w:pPr>
      <w:widowControl/>
      <w:ind w:left="720"/>
      <w:contextualSpacing/>
      <w:jc w:val="both"/>
    </w:pPr>
    <w:rPr>
      <w:rFonts w:ascii="Arial" w:hAnsi="Arial"/>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3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17AB2-AC54-491C-ABB7-5265BF6E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6345</Words>
  <Characters>37440</Characters>
  <Application>Microsoft Office Word</Application>
  <DocSecurity>0</DocSecurity>
  <Lines>312</Lines>
  <Paragraphs>87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43698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Cedzo</dc:creator>
  <cp:lastModifiedBy>Martin Zapletal</cp:lastModifiedBy>
  <cp:revision>2</cp:revision>
  <cp:lastPrinted>2016-02-03T12:43:00Z</cp:lastPrinted>
  <dcterms:created xsi:type="dcterms:W3CDTF">2017-11-15T13:50:00Z</dcterms:created>
  <dcterms:modified xsi:type="dcterms:W3CDTF">2017-11-15T13:50:00Z</dcterms:modified>
</cp:coreProperties>
</file>