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>Příloha č. 7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Vzor čestného prohlášení ke společensky odpovědnému plnění veřejné zakázky</w:t>
      </w:r>
    </w:p>
    <w:tbl>
      <w:tblPr>
        <w:tblpPr w:vertAnchor="text" w:horzAnchor="margin" w:leftFromText="141" w:rightFromText="141" w:tblpX="0" w:tblpY="165"/>
        <w:tblOverlap w:val="never"/>
        <w:tblW w:w="9173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173"/>
      </w:tblGrid>
      <w:tr>
        <w:trPr>
          <w:trHeight w:val="1501" w:hRule="atLeast"/>
        </w:trPr>
        <w:tc>
          <w:tcPr>
            <w:tcW w:w="91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Zadavatel: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</w:t>
            </w:r>
            <w:r>
              <w:rPr>
                <w:rFonts w:cs="Arial" w:ascii="Arial" w:hAnsi="Arial"/>
                <w:b/>
                <w:sz w:val="20"/>
              </w:rPr>
              <w:t xml:space="preserve">ěsto Blansko 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se sídlem </w:t>
            </w:r>
            <w:r>
              <w:rPr>
                <w:rFonts w:cs="Arial" w:ascii="Arial" w:hAnsi="Arial"/>
                <w:sz w:val="20"/>
              </w:rPr>
              <w:t>nám. Svobody 32/3, 678 01, Blansko</w:t>
            </w:r>
          </w:p>
          <w:p>
            <w:pPr>
              <w:pStyle w:val="Normal"/>
              <w:keepNext w:val="true"/>
              <w:spacing w:lineRule="auto" w:line="276" w:before="0" w:after="12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IČO: </w:t>
            </w:r>
            <w:r>
              <w:rPr>
                <w:rFonts w:cs="Arial" w:ascii="Arial" w:hAnsi="Arial"/>
                <w:sz w:val="20"/>
              </w:rPr>
              <w:t>00279943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Veřejná zakázka:</w:t>
            </w:r>
          </w:p>
          <w:p>
            <w:pPr>
              <w:pStyle w:val="Normal"/>
              <w:spacing w:lineRule="auto" w:line="276" w:before="0"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„</w:t>
            </w:r>
            <w:r>
              <w:rPr>
                <w:rFonts w:cs="Arial" w:ascii="Arial" w:hAnsi="Arial"/>
                <w:b/>
                <w:sz w:val="20"/>
                <w:szCs w:val="20"/>
              </w:rPr>
              <w:t>Pojištění majetku a odpovědnosti města Blansko“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>
      <w:pPr>
        <w:pStyle w:val="Heading3"/>
        <w:spacing w:lineRule="auto" w:line="276" w:before="360" w:after="80"/>
        <w:rPr>
          <w:rFonts w:ascii="Arial" w:hAnsi="Arial" w:cs="Arial"/>
          <w:b/>
          <w:caps/>
          <w:color w:val="auto"/>
          <w:sz w:val="20"/>
          <w:u w:val="single"/>
        </w:rPr>
      </w:pPr>
      <w:r>
        <w:rPr>
          <w:rFonts w:cs="Arial" w:ascii="Arial" w:hAnsi="Arial"/>
          <w:b/>
          <w:caps/>
          <w:color w:themeColor="accent1" w:themeShade="bf" w:val="auto"/>
          <w:sz w:val="20"/>
          <w:u w:val="single"/>
        </w:rPr>
      </w:r>
    </w:p>
    <w:p>
      <w:pPr>
        <w:pStyle w:val="Heading3"/>
        <w:spacing w:lineRule="auto" w:line="276" w:before="360" w:after="80"/>
        <w:jc w:val="center"/>
        <w:rPr>
          <w:rFonts w:ascii="Arial" w:hAnsi="Arial" w:cs="Arial"/>
          <w:b/>
          <w:caps/>
          <w:color w:val="auto"/>
          <w:sz w:val="20"/>
          <w:u w:val="single"/>
        </w:rPr>
      </w:pPr>
      <w:r>
        <w:rPr>
          <w:rFonts w:cs="Arial" w:ascii="Arial" w:hAnsi="Arial"/>
          <w:b/>
          <w:caps/>
          <w:color w:val="auto"/>
          <w:sz w:val="20"/>
          <w:u w:val="single"/>
        </w:rPr>
        <w:t>ČESTNÉ PROHLÁŠENÍ ke společensky odpovědnému plnění veřejné zakázky</w:t>
      </w:r>
    </w:p>
    <w:p>
      <w:pPr>
        <w:pStyle w:val="Heading3"/>
        <w:spacing w:lineRule="auto" w:line="276" w:before="160" w:after="120"/>
        <w:jc w:val="center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b/>
          <w:color w:val="auto"/>
          <w:sz w:val="20"/>
        </w:rPr>
        <w:t>dle ustanovení § 6 odst. 4 ZZVZ</w:t>
      </w:r>
    </w:p>
    <w:p>
      <w:pPr>
        <w:pStyle w:val="Normal"/>
        <w:spacing w:lineRule="atLeast" w:line="3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266" w:x="1336" w:y="-44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[bude uveden účastník zadávajícího řízení předkládající čestné prohlášení ve své nabídce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266" w:x="1336" w:y="-44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Název: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266" w:x="1336" w:y="-44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sídlo: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</w:rPr>
        <w:framePr w:w="4456" w:h="2266" w:x="1336" w:y="-44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IČO:]</w:t>
      </w:r>
    </w:p>
    <w:p>
      <w:pPr>
        <w:pStyle w:val="Heading1"/>
        <w:spacing w:lineRule="auto" w:line="276" w:before="12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Heading1"/>
        <w:spacing w:lineRule="auto" w:line="276" w:before="120" w:after="1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Dodavatel čestně prohlašuje, že, bude-li s ním uzavřena smlouva na veřejnou zakázku, zajistí po celou dobu plnění veřejné zakázky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426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426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426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426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snížení negativního dopadu jeho činnosti při plnění veřejné zakázky na životní prostředí, zejména pak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99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využíváním nízkoemisních automobilů, má-li je k dispozici;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99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99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předcházením znečišťování ovzduší a snižováním úrovně znečišťování, může-li je během plnění veřejné zakázky způsobit;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99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60" w:left="426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Annotationtext"/>
        <w:spacing w:lineRule="auto" w:line="276"/>
        <w:ind w:left="7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</w:r>
    </w:p>
    <w:p>
      <w:pPr>
        <w:pStyle w:val="Normal"/>
        <w:spacing w:lineRule="auto" w:line="276" w:before="600" w:after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 </w:t>
      </w:r>
      <w:r>
        <w:rPr>
          <w:rFonts w:cs="Arial" w:ascii="Arial" w:hAnsi="Arial"/>
          <w:i/>
          <w:sz w:val="20"/>
          <w:highlight w:val="yellow"/>
        </w:rPr>
        <w:t>(bude doplněno</w:t>
      </w:r>
      <w:r>
        <w:rPr>
          <w:rFonts w:cs="Arial" w:ascii="Arial" w:hAnsi="Arial"/>
          <w:sz w:val="20"/>
        </w:rPr>
        <w:t xml:space="preserve">) dne </w:t>
      </w:r>
      <w:r>
        <w:rPr>
          <w:rFonts w:cs="Arial" w:ascii="Arial" w:hAnsi="Arial"/>
          <w:sz w:val="20"/>
          <w:highlight w:val="yellow"/>
        </w:rPr>
        <w:t>__. __. ____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0"/>
        <w:gridCol w:w="4701"/>
      </w:tblGrid>
      <w:tr>
        <w:trPr>
          <w:trHeight w:val="1106" w:hRule="atLeast"/>
        </w:trPr>
        <w:tc>
          <w:tcPr>
            <w:tcW w:w="4620" w:type="dxa"/>
            <w:tcBorders/>
          </w:tcPr>
          <w:p>
            <w:pPr>
              <w:pStyle w:val="Normal"/>
              <w:spacing w:lineRule="auto" w:line="276"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01" w:type="dxa"/>
            <w:tcBorders/>
          </w:tcPr>
          <w:p>
            <w:pPr>
              <w:pStyle w:val="Normal"/>
              <w:spacing w:lineRule="auto" w:line="276" w:before="84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_________________________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Arial" w:hAnsi="Arial" w:cs="Arial"/>
                <w:i/>
                <w:i/>
                <w:sz w:val="20"/>
                <w:highlight w:val="yellow"/>
              </w:rPr>
            </w:pPr>
            <w:r>
              <w:rPr>
                <w:rFonts w:cs="Arial" w:ascii="Arial" w:hAnsi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Arial" w:hAnsi="Arial" w:cs="Arial"/>
                <w:i/>
                <w:i/>
                <w:sz w:val="20"/>
                <w:highlight w:val="yellow"/>
              </w:rPr>
            </w:pPr>
            <w:r>
              <w:rPr>
                <w:rFonts w:cs="Arial" w:ascii="Arial" w:hAnsi="Arial"/>
                <w:i/>
                <w:sz w:val="20"/>
                <w:highlight w:val="yellow"/>
              </w:rPr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Normal"/>
        <w:spacing w:before="0" w:after="1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rbe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Palatino Linotype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31574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1574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31574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1574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1574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1574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1574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1574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1574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31574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31574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31574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31574c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31574c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31574c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31574c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31574c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31574c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31574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31574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31574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1574c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31574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1574c"/>
    <w:rPr>
      <w:b/>
      <w:bCs/>
      <w:smallCaps/>
      <w:color w:themeColor="accent1" w:themeShade="bf" w:val="2F5496"/>
      <w:spacing w:val="5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31574c"/>
    <w:rPr>
      <w:sz w:val="20"/>
      <w:szCs w:val="20"/>
    </w:rPr>
  </w:style>
  <w:style w:type="character" w:styleId="TextkomenteChar1" w:customStyle="1">
    <w:name w:val="Text komentáře Char1"/>
    <w:basedOn w:val="DefaultParagraphFont"/>
    <w:link w:val="Annotationtext"/>
    <w:qFormat/>
    <w:locked/>
    <w:rsid w:val="0031574c"/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character" w:styleId="OdstavecseseznamemChar" w:customStyle="1">
    <w:name w:val="Odstavec se seznamem Char"/>
    <w:link w:val="ListParagraph"/>
    <w:uiPriority w:val="34"/>
    <w:qFormat/>
    <w:rsid w:val="0031574c"/>
    <w:rPr/>
  </w:style>
  <w:style w:type="character" w:styleId="ZhlavChar" w:customStyle="1">
    <w:name w:val="Záhlaví Char"/>
    <w:basedOn w:val="DefaultParagraphFont"/>
    <w:uiPriority w:val="99"/>
    <w:qFormat/>
    <w:rsid w:val="00a05778"/>
    <w:rPr/>
  </w:style>
  <w:style w:type="character" w:styleId="ZpatChar" w:customStyle="1">
    <w:name w:val="Zápatí Char"/>
    <w:basedOn w:val="DefaultParagraphFont"/>
    <w:uiPriority w:val="99"/>
    <w:qFormat/>
    <w:rsid w:val="00a05778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31574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31574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31574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OdstavecseseznamemChar"/>
    <w:uiPriority w:val="34"/>
    <w:qFormat/>
    <w:rsid w:val="0031574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31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Annotationtext">
    <w:name w:val="annotation text"/>
    <w:basedOn w:val="Normal"/>
    <w:link w:val="TextkomenteChar1"/>
    <w:unhideWhenUsed/>
    <w:qFormat/>
    <w:rsid w:val="0031574c"/>
    <w:pPr>
      <w:spacing w:lineRule="auto" w:line="240" w:before="0" w:after="0"/>
    </w:pPr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057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057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LibreOffice/7.6.6.3$Windows_X86_64 LibreOffice_project/d97b2716a9a4a2ce1391dee1765565ea469b0ae7</Application>
  <AppVersion>15.0000</AppVersion>
  <Pages>2</Pages>
  <Words>372</Words>
  <Characters>2295</Characters>
  <CharactersWithSpaces>2632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2025-03-10T08:07:00Z</dcterms:created>
  <dc:creator/>
  <dc:description/>
  <dc:language>cs-CZ</dc:language>
  <cp:lastModifiedBy/>
  <dcterms:modified xsi:type="dcterms:W3CDTF">2025-03-10T09:17:09Z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