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73DD1" w14:textId="2295F1CF" w:rsidR="00A65FFA" w:rsidRDefault="00A65FFA" w:rsidP="00A65FFA">
      <w:pPr>
        <w:pStyle w:val="Bezmezer"/>
        <w:rPr>
          <w:b/>
        </w:rPr>
      </w:pPr>
      <w:r w:rsidRPr="006420C4">
        <w:rPr>
          <w:b/>
        </w:rPr>
        <w:t>P</w:t>
      </w:r>
      <w:r w:rsidRPr="006420C4">
        <w:rPr>
          <w:b/>
          <w:color w:val="000006"/>
        </w:rPr>
        <w:t>ř</w:t>
      </w:r>
      <w:r w:rsidRPr="006420C4">
        <w:rPr>
          <w:b/>
        </w:rPr>
        <w:t xml:space="preserve">íloha </w:t>
      </w:r>
      <w:r w:rsidRPr="006420C4">
        <w:rPr>
          <w:b/>
          <w:sz w:val="18"/>
          <w:szCs w:val="18"/>
        </w:rPr>
        <w:t xml:space="preserve">č. </w:t>
      </w:r>
      <w:r w:rsidRPr="006420C4">
        <w:rPr>
          <w:b/>
        </w:rPr>
        <w:t>1 návrhu Kupní smlouvy</w:t>
      </w:r>
    </w:p>
    <w:p w14:paraId="6D6A582E" w14:textId="77777777" w:rsidR="00A65FFA" w:rsidRDefault="00A65FFA" w:rsidP="00A65FFA">
      <w:pPr>
        <w:pStyle w:val="Bezmezer"/>
        <w:rPr>
          <w:b/>
        </w:rPr>
      </w:pPr>
    </w:p>
    <w:p w14:paraId="1A5647E7" w14:textId="450D1524" w:rsidR="00A65FFA" w:rsidRPr="00413123" w:rsidRDefault="00A65FFA" w:rsidP="00A65FFA">
      <w:pPr>
        <w:rPr>
          <w:rFonts w:ascii="Times New Roman" w:hAnsi="Times New Roman"/>
          <w:b/>
          <w:sz w:val="32"/>
          <w:szCs w:val="32"/>
          <w:u w:val="single"/>
        </w:rPr>
      </w:pPr>
      <w:r w:rsidRPr="005E7B94">
        <w:rPr>
          <w:rFonts w:ascii="Times New Roman" w:hAnsi="Times New Roman"/>
          <w:b/>
          <w:sz w:val="28"/>
          <w:szCs w:val="28"/>
          <w:u w:val="single"/>
        </w:rPr>
        <w:t>Technická specifikace svozového vozidla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E7B94">
        <w:rPr>
          <w:rFonts w:ascii="Times New Roman" w:hAnsi="Times New Roman"/>
          <w:b/>
          <w:sz w:val="28"/>
          <w:szCs w:val="28"/>
          <w:u w:val="single"/>
        </w:rPr>
        <w:t>pro svoz směsného odpadu.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14:paraId="7B11351E" w14:textId="77777777" w:rsidR="00A65FFA" w:rsidRPr="00404CF8" w:rsidRDefault="00A65FFA" w:rsidP="00A65FF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Komerční podvozek</w:t>
      </w:r>
    </w:p>
    <w:p w14:paraId="5E2FB5AF" w14:textId="3D8BDF6E" w:rsidR="00A65FFA" w:rsidRDefault="00A65FFA" w:rsidP="00754A4B">
      <w:pPr>
        <w:spacing w:after="0"/>
        <w:rPr>
          <w:rFonts w:ascii="Arial Narrow" w:hAnsi="Arial Narrow"/>
          <w:noProof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Typ:</w:t>
      </w:r>
      <w:r w:rsidR="00754A4B" w:rsidRPr="00754A4B">
        <w:rPr>
          <w:rFonts w:ascii="Arial Narrow" w:hAnsi="Arial Narrow"/>
          <w:noProof/>
          <w:sz w:val="24"/>
          <w:szCs w:val="24"/>
        </w:rPr>
        <w:t xml:space="preserve"> 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instrText xml:space="preserve"> FORMTEXT </w:instrTex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separate"/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end"/>
      </w:r>
    </w:p>
    <w:p w14:paraId="57F3717D" w14:textId="77777777" w:rsidR="00754A4B" w:rsidRDefault="00754A4B" w:rsidP="00754A4B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6759E917" w14:textId="7F84D337" w:rsidR="00A65FFA" w:rsidRDefault="00A65FFA" w:rsidP="00A65FF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instrText xml:space="preserve"> FORMTEXT </w:instrTex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separate"/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754A4B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end"/>
      </w:r>
    </w:p>
    <w:tbl>
      <w:tblPr>
        <w:tblW w:w="935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678"/>
      </w:tblGrid>
      <w:tr w:rsidR="00655957" w14:paraId="2285A9B6" w14:textId="77777777" w:rsidTr="00DD669A">
        <w:trPr>
          <w:trHeight w:val="360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50147B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2EBFED" w14:textId="2299A20B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nabízené</w:t>
            </w:r>
            <w:r w:rsidR="00F21840">
              <w:rPr>
                <w:rFonts w:ascii="Times New Roman" w:hAnsi="Times New Roman"/>
                <w:b/>
                <w:sz w:val="24"/>
                <w:szCs w:val="24"/>
              </w:rPr>
              <w:t xml:space="preserve"> dodavatelem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A65FFA" w14:paraId="4A15FF35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CC70F2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Podvozek</w:t>
            </w:r>
          </w:p>
        </w:tc>
      </w:tr>
      <w:tr w:rsidR="00A65FFA" w14:paraId="6271381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8EC6181" w14:textId="36E3E383" w:rsidR="00A65FFA" w:rsidRPr="00404CF8" w:rsidRDefault="00A65FFA" w:rsidP="00002686">
            <w:pPr>
              <w:pStyle w:val="Normln1"/>
              <w:tabs>
                <w:tab w:val="center" w:pos="2231"/>
              </w:tabs>
              <w:rPr>
                <w:bCs/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>Tříosý podvozek</w:t>
            </w:r>
            <w:r w:rsidR="00002686">
              <w:rPr>
                <w:bCs/>
                <w:sz w:val="20"/>
                <w:szCs w:val="20"/>
              </w:rPr>
              <w:t xml:space="preserve"> kategorie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F65761E" w14:textId="371DD62F" w:rsidR="00A65FFA" w:rsidRPr="00754A4B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754A4B">
              <w:rPr>
                <w:bCs/>
                <w:sz w:val="20"/>
                <w:szCs w:val="20"/>
              </w:rPr>
              <w:t>Tříosý podvozek</w:t>
            </w:r>
            <w:r w:rsidR="00002686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A65FFA" w14:paraId="6A4B98F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C818001" w14:textId="74638CBA" w:rsidR="00A65FFA" w:rsidRPr="00404CF8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 xml:space="preserve">Celková </w:t>
            </w:r>
            <w:r>
              <w:rPr>
                <w:bCs/>
                <w:sz w:val="20"/>
                <w:szCs w:val="20"/>
              </w:rPr>
              <w:t xml:space="preserve">legislativní </w:t>
            </w:r>
            <w:r w:rsidRPr="00404CF8">
              <w:rPr>
                <w:bCs/>
                <w:sz w:val="20"/>
                <w:szCs w:val="20"/>
              </w:rPr>
              <w:t>hmotnost vo</w:t>
            </w:r>
            <w:r>
              <w:rPr>
                <w:bCs/>
                <w:sz w:val="20"/>
                <w:szCs w:val="20"/>
              </w:rPr>
              <w:t>zidla 26</w:t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t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F18824C" w14:textId="2A1ABD93" w:rsidR="00A65FFA" w:rsidRPr="00754A4B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754A4B">
              <w:rPr>
                <w:bCs/>
                <w:sz w:val="20"/>
                <w:szCs w:val="20"/>
              </w:rPr>
              <w:t>Celková legislativní hmotnost vozidla 26</w:t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 w:rsidRPr="00754A4B">
              <w:rPr>
                <w:bCs/>
                <w:sz w:val="20"/>
                <w:szCs w:val="20"/>
              </w:rPr>
              <w:t>t</w:t>
            </w:r>
          </w:p>
        </w:tc>
      </w:tr>
      <w:tr w:rsidR="00A65FFA" w14:paraId="558E476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1372ECA" w14:textId="77777777" w:rsidR="00A65FFA" w:rsidRPr="00404CF8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Technicky možná celková hmotnost</w:t>
            </w:r>
            <w:r w:rsidRPr="00404C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min. </w:t>
            </w:r>
            <w:r w:rsidRPr="00404CF8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 xml:space="preserve"> t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D0AE208" w14:textId="6D9FE8D2" w:rsidR="00A65FFA" w:rsidRPr="00754A4B" w:rsidRDefault="00A65FFA" w:rsidP="00B36DA7">
            <w:pPr>
              <w:pStyle w:val="Normln1"/>
              <w:rPr>
                <w:sz w:val="20"/>
                <w:szCs w:val="20"/>
              </w:rPr>
            </w:pPr>
            <w:r w:rsidRPr="00754A4B">
              <w:rPr>
                <w:sz w:val="20"/>
                <w:szCs w:val="20"/>
              </w:rPr>
              <w:t xml:space="preserve">Technicky možná celková hmotnost 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754A4B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754A4B">
              <w:rPr>
                <w:bCs/>
                <w:sz w:val="20"/>
                <w:szCs w:val="20"/>
              </w:rPr>
              <w:t xml:space="preserve"> t</w:t>
            </w:r>
          </w:p>
        </w:tc>
      </w:tr>
      <w:tr w:rsidR="00A65FFA" w14:paraId="2006E269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E5686BF" w14:textId="5242A714" w:rsidR="00A65FFA" w:rsidRPr="00404CF8" w:rsidRDefault="00A65FFA" w:rsidP="00B36DA7">
            <w:pPr>
              <w:pStyle w:val="Normln1"/>
              <w:rPr>
                <w:sz w:val="20"/>
                <w:szCs w:val="20"/>
              </w:rPr>
            </w:pPr>
            <w:r w:rsidRPr="00404CF8">
              <w:rPr>
                <w:bCs/>
                <w:sz w:val="20"/>
                <w:szCs w:val="20"/>
              </w:rPr>
              <w:t xml:space="preserve">Rozvor náprav </w:t>
            </w:r>
            <w:r w:rsidRPr="00404CF8">
              <w:rPr>
                <w:sz w:val="20"/>
                <w:szCs w:val="20"/>
              </w:rPr>
              <w:t xml:space="preserve">3800 </w:t>
            </w:r>
            <w:r w:rsidR="00B36DA7">
              <w:rPr>
                <w:sz w:val="20"/>
                <w:szCs w:val="20"/>
              </w:rPr>
              <w:t>-</w:t>
            </w:r>
            <w:r w:rsidRPr="00404CF8">
              <w:rPr>
                <w:sz w:val="20"/>
                <w:szCs w:val="20"/>
              </w:rPr>
              <w:t xml:space="preserve"> 3900 mm</w:t>
            </w:r>
          </w:p>
          <w:p w14:paraId="687C3409" w14:textId="2C1513F3" w:rsidR="00A65FFA" w:rsidRPr="00404CF8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404CF8">
              <w:rPr>
                <w:sz w:val="20"/>
                <w:szCs w:val="20"/>
              </w:rPr>
              <w:t>(mezi první a druhou nápravou</w:t>
            </w:r>
            <w:r>
              <w:rPr>
                <w:sz w:val="20"/>
                <w:szCs w:val="20"/>
              </w:rPr>
              <w:t>)</w:t>
            </w:r>
            <w:r w:rsidRPr="00404CF8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E537A0" w14:textId="0C9AABAD" w:rsidR="00A65FFA" w:rsidRPr="00754A4B" w:rsidRDefault="00A65FFA" w:rsidP="00B36DA7">
            <w:pPr>
              <w:pStyle w:val="Normln1"/>
              <w:rPr>
                <w:b/>
                <w:sz w:val="20"/>
                <w:szCs w:val="20"/>
              </w:rPr>
            </w:pPr>
            <w:r w:rsidRPr="00754A4B">
              <w:rPr>
                <w:bCs/>
                <w:sz w:val="20"/>
                <w:szCs w:val="20"/>
              </w:rPr>
              <w:t>Rozvor náprav</w:t>
            </w:r>
            <w:r w:rsidRPr="00754A4B">
              <w:rPr>
                <w:sz w:val="20"/>
                <w:szCs w:val="20"/>
              </w:rPr>
              <w:t xml:space="preserve">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754A4B">
              <w:rPr>
                <w:bCs/>
                <w:sz w:val="20"/>
                <w:szCs w:val="20"/>
              </w:rPr>
              <w:t xml:space="preserve"> </w:t>
            </w:r>
            <w:r w:rsidRPr="00754A4B">
              <w:rPr>
                <w:sz w:val="20"/>
                <w:szCs w:val="20"/>
              </w:rPr>
              <w:t>mm</w:t>
            </w:r>
          </w:p>
          <w:p w14:paraId="1793E6B8" w14:textId="77777777" w:rsidR="00A65FFA" w:rsidRPr="00754A4B" w:rsidRDefault="00A65FFA" w:rsidP="00B36DA7">
            <w:pPr>
              <w:pStyle w:val="Normln1"/>
              <w:rPr>
                <w:b/>
                <w:sz w:val="20"/>
                <w:szCs w:val="20"/>
              </w:rPr>
            </w:pPr>
            <w:r w:rsidRPr="00754A4B">
              <w:rPr>
                <w:sz w:val="20"/>
                <w:szCs w:val="20"/>
              </w:rPr>
              <w:t xml:space="preserve">(mezi první a druhou nápravou)                      </w:t>
            </w:r>
          </w:p>
        </w:tc>
      </w:tr>
      <w:tr w:rsidR="00655957" w14:paraId="74973FDA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D997E83" w14:textId="77777777" w:rsidR="00655957" w:rsidRDefault="00655957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5FFA" w14:paraId="546FDF54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B2CD04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Motor</w:t>
            </w:r>
          </w:p>
        </w:tc>
      </w:tr>
      <w:tr w:rsidR="009064CD" w14:paraId="78363DF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2D7814A" w14:textId="24BC2153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Motor vznětový plnící normu Euro 6D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087E3AE" w14:textId="097D32CF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Motor vznětový plnící normu Euro 6D</w:t>
            </w:r>
          </w:p>
        </w:tc>
      </w:tr>
      <w:tr w:rsidR="00A65FFA" w14:paraId="3669DCE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3F4DA18" w14:textId="77777777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motoru min. </w:t>
            </w:r>
            <w:r w:rsidRPr="000465B7">
              <w:rPr>
                <w:bCs/>
                <w:sz w:val="20"/>
                <w:szCs w:val="20"/>
              </w:rPr>
              <w:t>250 kW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35F9F29" w14:textId="60EF2989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motoru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kW</w:t>
            </w:r>
          </w:p>
        </w:tc>
      </w:tr>
      <w:tr w:rsidR="00A65FFA" w14:paraId="0D4F71A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64D8C2D" w14:textId="77777777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1B139A">
              <w:rPr>
                <w:bCs/>
                <w:sz w:val="20"/>
                <w:szCs w:val="20"/>
              </w:rPr>
              <w:t xml:space="preserve">Řídící modul pro komunikaci s nástavbou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8075B89" w14:textId="77777777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1B139A">
              <w:rPr>
                <w:bCs/>
                <w:sz w:val="20"/>
                <w:szCs w:val="20"/>
              </w:rPr>
              <w:t>Řídící modul pro komunikaci s nástavbou</w:t>
            </w:r>
          </w:p>
        </w:tc>
      </w:tr>
      <w:tr w:rsidR="00A65FFA" w14:paraId="7774B17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BC82089" w14:textId="01FEE030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FE066B">
              <w:rPr>
                <w:bCs/>
                <w:sz w:val="20"/>
                <w:szCs w:val="20"/>
              </w:rPr>
              <w:t xml:space="preserve">Vedlejší motorový náhon </w:t>
            </w:r>
            <w:r w:rsidR="009064CD">
              <w:rPr>
                <w:bCs/>
                <w:sz w:val="20"/>
                <w:szCs w:val="20"/>
              </w:rPr>
              <w:t>min. 4</w:t>
            </w:r>
            <w:r>
              <w:rPr>
                <w:bCs/>
                <w:sz w:val="20"/>
                <w:szCs w:val="20"/>
              </w:rPr>
              <w:t>00 N/m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794EDD5" w14:textId="3090EB02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 w:rsidRPr="00FE066B">
              <w:rPr>
                <w:bCs/>
                <w:sz w:val="20"/>
                <w:szCs w:val="20"/>
              </w:rPr>
              <w:t>Vedlejší motorový náhon</w:t>
            </w:r>
            <w:r>
              <w:rPr>
                <w:rFonts w:ascii="Arial Narrow" w:hAnsi="Arial Narrow" w:cs="Tahoma"/>
                <w:color w:val="000000"/>
                <w:sz w:val="24"/>
                <w:szCs w:val="24"/>
              </w:rPr>
              <w:t xml:space="preserve">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N/m</w:t>
            </w:r>
          </w:p>
        </w:tc>
      </w:tr>
      <w:tr w:rsidR="00A65FFA" w14:paraId="1045298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2C9C939" w14:textId="77777777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Vyhřívání palivového filtru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2396E32" w14:textId="77777777" w:rsidR="00A65FFA" w:rsidRDefault="00A65FFA" w:rsidP="00B36DA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Vyhřívání palivového filtru</w:t>
            </w:r>
          </w:p>
        </w:tc>
      </w:tr>
      <w:tr w:rsidR="006743C0" w14:paraId="5D1EF6D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8566D04" w14:textId="653BCD89" w:rsidR="006743C0" w:rsidRPr="006743C0" w:rsidRDefault="006743C0" w:rsidP="006743C0">
            <w:pPr>
              <w:pStyle w:val="Normln1"/>
              <w:rPr>
                <w:bCs/>
                <w:sz w:val="20"/>
                <w:szCs w:val="20"/>
              </w:rPr>
            </w:pPr>
            <w:r w:rsidRPr="006743C0">
              <w:rPr>
                <w:bCs/>
                <w:sz w:val="20"/>
                <w:szCs w:val="20"/>
              </w:rPr>
              <w:t>Vysoušeč vzduchu vyhřívaný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6A117E8" w14:textId="028F6679" w:rsidR="006743C0" w:rsidRDefault="006743C0" w:rsidP="006743C0">
            <w:pPr>
              <w:pStyle w:val="Normln1"/>
              <w:rPr>
                <w:bCs/>
                <w:sz w:val="20"/>
                <w:szCs w:val="20"/>
              </w:rPr>
            </w:pPr>
            <w:r w:rsidRPr="00DC2152">
              <w:rPr>
                <w:bCs/>
                <w:sz w:val="20"/>
                <w:szCs w:val="20"/>
              </w:rPr>
              <w:t>Vysoušeč vzduchu vyhřívaný</w:t>
            </w:r>
          </w:p>
        </w:tc>
      </w:tr>
      <w:tr w:rsidR="00A65FFA" w14:paraId="4003EB1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7F1AFD1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Sání vzduchu vytažené nahoru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DF2A07E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Sání vzduchu vytažené nahoru  </w:t>
            </w:r>
          </w:p>
        </w:tc>
      </w:tr>
      <w:tr w:rsidR="00A65FFA" w14:paraId="22EF07A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15FECEF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Motorová brzda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8118384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Motorová brzda  </w:t>
            </w:r>
          </w:p>
        </w:tc>
      </w:tr>
      <w:tr w:rsidR="00A65FFA" w14:paraId="48FB6A8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04EA41" w14:textId="77777777" w:rsidR="00A65FFA" w:rsidRPr="000465B7" w:rsidRDefault="00A65FFA" w:rsidP="00B36DA7">
            <w:pPr>
              <w:pStyle w:val="Normln1"/>
              <w:rPr>
                <w:sz w:val="20"/>
                <w:szCs w:val="20"/>
              </w:rPr>
            </w:pPr>
            <w:r w:rsidRPr="0007619D">
              <w:rPr>
                <w:bCs/>
                <w:sz w:val="20"/>
                <w:szCs w:val="20"/>
              </w:rPr>
              <w:t>Omezovač rychlosti dvojčinný 90/30 km/hod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29BAAFD" w14:textId="77777777" w:rsidR="00A65FFA" w:rsidRPr="000465B7" w:rsidRDefault="00A65FFA" w:rsidP="00B36DA7">
            <w:pPr>
              <w:pStyle w:val="Normln1"/>
              <w:rPr>
                <w:sz w:val="20"/>
                <w:szCs w:val="20"/>
              </w:rPr>
            </w:pPr>
            <w:r w:rsidRPr="0007619D">
              <w:rPr>
                <w:bCs/>
                <w:sz w:val="20"/>
                <w:szCs w:val="20"/>
              </w:rPr>
              <w:t>Omezovač rychlosti dvojčinný 90/30 km/hod</w:t>
            </w:r>
          </w:p>
        </w:tc>
      </w:tr>
      <w:tr w:rsidR="00A65FFA" w14:paraId="539F1EE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033775D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Tempoma</w:t>
            </w:r>
            <w:r>
              <w:rPr>
                <w:sz w:val="20"/>
                <w:szCs w:val="20"/>
              </w:rPr>
              <w:t xml:space="preserve">t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1772A51" w14:textId="77777777" w:rsidR="00A65FFA" w:rsidRDefault="00A65FFA" w:rsidP="00B36DA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Tempoma</w:t>
            </w:r>
            <w:r>
              <w:rPr>
                <w:sz w:val="20"/>
                <w:szCs w:val="20"/>
              </w:rPr>
              <w:t xml:space="preserve">t  </w:t>
            </w:r>
          </w:p>
        </w:tc>
      </w:tr>
      <w:tr w:rsidR="00A65FFA" w14:paraId="27B30C8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A711D3F" w14:textId="77777777" w:rsidR="00A65FFA" w:rsidRDefault="00A65FFA" w:rsidP="00B36DA7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</w:rPr>
              <w:t>Výfuk vyvedený nahoru s kolenem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07BC7F7" w14:textId="77777777" w:rsidR="00A65FFA" w:rsidRDefault="00A65FFA" w:rsidP="00B36DA7">
            <w:pPr>
              <w:spacing w:after="0" w:line="240" w:lineRule="auto"/>
            </w:pPr>
            <w:r>
              <w:rPr>
                <w:rFonts w:ascii="Arial" w:hAnsi="Arial" w:cs="Arial"/>
                <w:bCs/>
                <w:sz w:val="20"/>
                <w:szCs w:val="20"/>
              </w:rPr>
              <w:t>Výfuk vyvedený nahoru s kolenem</w:t>
            </w:r>
          </w:p>
        </w:tc>
      </w:tr>
      <w:tr w:rsidR="00DF21DB" w14:paraId="217A9837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CE5A869" w14:textId="77777777" w:rsidR="00DF21DB" w:rsidRDefault="00DF21D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5FFA" w14:paraId="4A1AA459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690612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Převodovka</w:t>
            </w:r>
          </w:p>
        </w:tc>
      </w:tr>
      <w:tr w:rsidR="00A65FFA" w14:paraId="0A9D8BF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B1FD2EE" w14:textId="77777777" w:rsidR="00A65FFA" w:rsidRDefault="00A65FFA" w:rsidP="00B36DA7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Převodovka manuální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EEBE42F" w14:textId="77777777" w:rsidR="00A65FFA" w:rsidRDefault="00A65FFA" w:rsidP="00B36DA7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Převodovka manuální </w:t>
            </w:r>
          </w:p>
        </w:tc>
      </w:tr>
      <w:tr w:rsidR="00A65FFA" w:rsidRPr="00362087" w14:paraId="69BAAE82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90F0846" w14:textId="77777777" w:rsidR="00A65FFA" w:rsidRPr="00362087" w:rsidRDefault="00A65FFA" w:rsidP="00B36DA7">
            <w:pPr>
              <w:spacing w:after="0" w:line="240" w:lineRule="auto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E638E3">
              <w:rPr>
                <w:rFonts w:ascii="Arial" w:hAnsi="Arial" w:cs="Arial"/>
                <w:sz w:val="20"/>
                <w:szCs w:val="20"/>
              </w:rPr>
              <w:t>Počet převodových stupňů min. 16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BD5034" w14:textId="0DE79085" w:rsidR="00A65FFA" w:rsidRPr="00362087" w:rsidRDefault="00A65FFA" w:rsidP="00B36DA7">
            <w:pPr>
              <w:spacing w:after="0" w:line="240" w:lineRule="auto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E638E3">
              <w:rPr>
                <w:rFonts w:ascii="Arial" w:hAnsi="Arial" w:cs="Arial"/>
                <w:sz w:val="20"/>
                <w:szCs w:val="20"/>
              </w:rPr>
              <w:t xml:space="preserve">Počet převodových stupňů 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F21DB" w14:paraId="51BF11E9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593CA27" w14:textId="77777777" w:rsidR="00DF21DB" w:rsidRDefault="00DF21D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5FFA" w14:paraId="6E8B2DC5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C5A657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Nápravy</w:t>
            </w:r>
          </w:p>
        </w:tc>
      </w:tr>
      <w:tr w:rsidR="009064CD" w:rsidRPr="00E638E3" w14:paraId="34E3C8D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C67DA6C" w14:textId="30E88F42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>Přední náprava s</w:t>
            </w:r>
            <w:r>
              <w:rPr>
                <w:bCs/>
                <w:sz w:val="20"/>
                <w:szCs w:val="20"/>
              </w:rPr>
              <w:t xml:space="preserve"> připojitelným hnacím </w:t>
            </w:r>
            <w:r w:rsidRPr="00E638E3">
              <w:rPr>
                <w:bCs/>
                <w:sz w:val="20"/>
                <w:szCs w:val="20"/>
              </w:rPr>
              <w:t>pohonem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73344D0" w14:textId="1A5202FD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>Přední náprava s</w:t>
            </w:r>
            <w:r>
              <w:rPr>
                <w:bCs/>
                <w:sz w:val="20"/>
                <w:szCs w:val="20"/>
              </w:rPr>
              <w:t> </w:t>
            </w:r>
            <w:proofErr w:type="gramStart"/>
            <w:r>
              <w:rPr>
                <w:bCs/>
                <w:sz w:val="20"/>
                <w:szCs w:val="20"/>
              </w:rPr>
              <w:t>připojitelný</w:t>
            </w:r>
            <w:proofErr w:type="gramEnd"/>
            <w:r>
              <w:rPr>
                <w:bCs/>
                <w:sz w:val="20"/>
                <w:szCs w:val="20"/>
              </w:rPr>
              <w:t xml:space="preserve"> hnacím </w:t>
            </w:r>
            <w:r w:rsidRPr="00E638E3">
              <w:rPr>
                <w:bCs/>
                <w:sz w:val="20"/>
                <w:szCs w:val="20"/>
              </w:rPr>
              <w:t>pohonem</w:t>
            </w:r>
          </w:p>
        </w:tc>
      </w:tr>
      <w:tr w:rsidR="009064CD" w:rsidRPr="00E638E3" w14:paraId="12C5DC6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19C9B73" w14:textId="3819AF8E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Uzávěrka diferenciálu přední nápravy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0045F3A" w14:textId="183A08A1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Uzávěrka diferenciálu přední nápravy</w:t>
            </w:r>
          </w:p>
        </w:tc>
      </w:tr>
      <w:tr w:rsidR="009064CD" w:rsidRPr="00E638E3" w14:paraId="4DE9731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BA46ACD" w14:textId="4681CBB3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Technické </w:t>
            </w:r>
            <w:r w:rsidRPr="00E638E3">
              <w:rPr>
                <w:bCs/>
                <w:sz w:val="20"/>
                <w:szCs w:val="20"/>
              </w:rPr>
              <w:t xml:space="preserve">zatížení přední nápravy min. 8 t 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DA21415" w14:textId="029BB628" w:rsidR="009064CD" w:rsidRPr="00E638E3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Technické zatížení přední </w:t>
            </w:r>
            <w:r w:rsidRPr="00E638E3">
              <w:rPr>
                <w:bCs/>
                <w:sz w:val="20"/>
                <w:szCs w:val="20"/>
              </w:rPr>
              <w:t xml:space="preserve">nápravy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E638E3">
              <w:rPr>
                <w:bCs/>
                <w:sz w:val="20"/>
                <w:szCs w:val="20"/>
              </w:rPr>
              <w:t xml:space="preserve"> t   </w:t>
            </w:r>
          </w:p>
        </w:tc>
      </w:tr>
      <w:tr w:rsidR="009064CD" w:rsidRPr="00362087" w14:paraId="7436F7C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FF25218" w14:textId="037927AE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 xml:space="preserve">Druhá náprava hnaná </w:t>
            </w:r>
            <w:r>
              <w:rPr>
                <w:bCs/>
                <w:sz w:val="20"/>
                <w:szCs w:val="20"/>
              </w:rPr>
              <w:t>vzduchově odpružená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E44106C" w14:textId="7E8E9E7A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bCs/>
                <w:sz w:val="20"/>
                <w:szCs w:val="20"/>
              </w:rPr>
              <w:t xml:space="preserve">Druhá náprava hnaná </w:t>
            </w:r>
            <w:r>
              <w:rPr>
                <w:bCs/>
                <w:sz w:val="20"/>
                <w:szCs w:val="20"/>
              </w:rPr>
              <w:t>vzduchově odpružená</w:t>
            </w:r>
          </w:p>
        </w:tc>
      </w:tr>
      <w:tr w:rsidR="009064CD" w14:paraId="0BB7C42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BCD0A8C" w14:textId="241EC464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Uzávěrka diferenciálu hnané zadní nápravy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41A9AF8" w14:textId="64430BA1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Uzávěrka diferenciálu hnané zadní nápravy</w:t>
            </w:r>
          </w:p>
        </w:tc>
      </w:tr>
      <w:tr w:rsidR="009064CD" w14:paraId="22F4BAA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3EDF95F" w14:textId="62D9AC81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Technické </w:t>
            </w:r>
            <w:r w:rsidRPr="00E638E3">
              <w:rPr>
                <w:sz w:val="20"/>
                <w:szCs w:val="20"/>
              </w:rPr>
              <w:t>zatížení druhé nápravy min. 1</w:t>
            </w:r>
            <w:r>
              <w:rPr>
                <w:sz w:val="20"/>
                <w:szCs w:val="20"/>
              </w:rPr>
              <w:t>3</w:t>
            </w:r>
            <w:r w:rsidRPr="00E638E3">
              <w:rPr>
                <w:sz w:val="20"/>
                <w:szCs w:val="20"/>
              </w:rPr>
              <w:t xml:space="preserve"> t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B84711F" w14:textId="62540444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Technické </w:t>
            </w:r>
            <w:r w:rsidRPr="00E638E3">
              <w:rPr>
                <w:sz w:val="20"/>
                <w:szCs w:val="20"/>
              </w:rPr>
              <w:t>zatížení druhé nápravy</w:t>
            </w:r>
            <w:r>
              <w:rPr>
                <w:sz w:val="20"/>
                <w:szCs w:val="20"/>
              </w:rPr>
              <w:t xml:space="preserve">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E638E3">
              <w:rPr>
                <w:bCs/>
                <w:sz w:val="20"/>
                <w:szCs w:val="20"/>
              </w:rPr>
              <w:t xml:space="preserve"> </w:t>
            </w:r>
            <w:r w:rsidRPr="00E638E3">
              <w:rPr>
                <w:sz w:val="20"/>
                <w:szCs w:val="20"/>
              </w:rPr>
              <w:t>t</w:t>
            </w:r>
          </w:p>
        </w:tc>
      </w:tr>
      <w:tr w:rsidR="009064CD" w14:paraId="43F4D60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1A8A2CF" w14:textId="18D57EE8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Třetí náprava řiditelná, zdvižná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D7A9D63" w14:textId="28F6F349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Třetí náprava řiditelná, zdvižná</w:t>
            </w:r>
          </w:p>
        </w:tc>
      </w:tr>
      <w:tr w:rsidR="009064CD" w14:paraId="5A61F6B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2C39613" w14:textId="402CA8F1" w:rsidR="009064CD" w:rsidRPr="0012627C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Technické zatížení třetí nápravy min. 9 t 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4610DFA" w14:textId="7539DEE4" w:rsidR="009064CD" w:rsidRPr="0012627C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Technické zatížení třetí nápravy 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noProof/>
                <w:sz w:val="20"/>
                <w:szCs w:val="20"/>
                <w:highlight w:val="yellow"/>
              </w:rPr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t</w:t>
            </w:r>
          </w:p>
        </w:tc>
      </w:tr>
      <w:tr w:rsidR="009064CD" w:rsidRPr="00362087" w14:paraId="5183309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B422AC8" w14:textId="609D3504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Stabilizátor na všech nápravách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470413A" w14:textId="6465D560" w:rsidR="009064CD" w:rsidRPr="00362087" w:rsidRDefault="009064CD" w:rsidP="009064CD">
            <w:pPr>
              <w:pStyle w:val="Normln1"/>
              <w:rPr>
                <w:color w:val="FFC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Stabilizátor na všech nápravách</w:t>
            </w:r>
          </w:p>
        </w:tc>
      </w:tr>
      <w:tr w:rsidR="009064CD" w:rsidRPr="00E638E3" w14:paraId="348A62A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0EC5851" w14:textId="6C556536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Odpružení zadních náprav vzduchovými vaky se systémem okamžité regulace tlaku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604E321" w14:textId="0547FB38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Odpružení zadních náprav vzduchovými vaky se systémem okamžité regulace tlaku   </w:t>
            </w:r>
          </w:p>
        </w:tc>
      </w:tr>
      <w:tr w:rsidR="009064CD" w:rsidRPr="00E638E3" w14:paraId="5DA93AF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B5FBB7" w14:textId="4112322D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první a druhé nápravy 315/80 R22,5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B8663A3" w14:textId="721BB239" w:rsidR="009064CD" w:rsidRDefault="009064CD" w:rsidP="009064C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první a druhé nápravy 315/80 R22,5</w:t>
            </w:r>
          </w:p>
        </w:tc>
      </w:tr>
      <w:tr w:rsidR="009064CD" w:rsidRPr="00E638E3" w14:paraId="70B04DE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0C4D6BE" w14:textId="7D3759EC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sz w:val="20"/>
                <w:szCs w:val="20"/>
              </w:rPr>
              <w:t>Pneumatiky třetí nápravy 385/65 R22,5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A6F08C5" w14:textId="3C92602E" w:rsidR="009064CD" w:rsidRPr="00E638E3" w:rsidRDefault="009064CD" w:rsidP="009064CD">
            <w:pPr>
              <w:pStyle w:val="Normln1"/>
              <w:rPr>
                <w:sz w:val="20"/>
                <w:szCs w:val="20"/>
              </w:rPr>
            </w:pPr>
            <w:r w:rsidRPr="00E638E3">
              <w:rPr>
                <w:sz w:val="20"/>
                <w:szCs w:val="20"/>
              </w:rPr>
              <w:t>Pneumatiky třetí nápravy 385/65 R22,5</w:t>
            </w:r>
          </w:p>
        </w:tc>
      </w:tr>
      <w:tr w:rsidR="009064CD" w14:paraId="5F834FE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BF839B9" w14:textId="1F9CF568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Rezervní kolo </w:t>
            </w:r>
            <w:r w:rsidRPr="00404CF8">
              <w:rPr>
                <w:sz w:val="20"/>
                <w:szCs w:val="20"/>
              </w:rPr>
              <w:t>315/80 R22,5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s držákem na rámu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CCB54DC" w14:textId="25D1F1D5" w:rsidR="009064CD" w:rsidRDefault="009064CD" w:rsidP="009064C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Rezervní kolo </w:t>
            </w:r>
            <w:r w:rsidRPr="00404CF8">
              <w:rPr>
                <w:sz w:val="20"/>
                <w:szCs w:val="20"/>
              </w:rPr>
              <w:t>315/80 R22,5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s držákem na rámu</w:t>
            </w:r>
          </w:p>
        </w:tc>
      </w:tr>
      <w:tr w:rsidR="00DF21DB" w14:paraId="6FD769F6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E6B2781" w14:textId="77777777" w:rsidR="00DF21DB" w:rsidRDefault="00DF21D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65FFA" w14:paraId="7B54EB91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ED2944" w14:textId="77777777" w:rsidR="00A65FFA" w:rsidRDefault="00A65FFA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Řízení</w:t>
            </w:r>
          </w:p>
        </w:tc>
      </w:tr>
      <w:tr w:rsidR="00A65FFA" w14:paraId="5EC1C67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3DE2007" w14:textId="77777777" w:rsidR="00A65FFA" w:rsidRPr="003D2EFD" w:rsidRDefault="00A65FFA" w:rsidP="00B36DA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Levostranné řízení pro pravostranný provoz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B7F53E1" w14:textId="77777777" w:rsidR="00A65FFA" w:rsidRPr="003D2EFD" w:rsidRDefault="00A65FFA" w:rsidP="00B36DA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Levostranné řízení pro pravostranný provoz</w:t>
            </w:r>
          </w:p>
        </w:tc>
      </w:tr>
      <w:tr w:rsidR="00DF21DB" w14:paraId="5034B77D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8712E4F" w14:textId="0AC8ADE9" w:rsidR="00DF21DB" w:rsidRDefault="00DF21DB" w:rsidP="00DF21D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Volant výškově a sklonově nastavitelný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0A6E42" w14:textId="754F3FE2" w:rsidR="00DF21DB" w:rsidRDefault="00F21840" w:rsidP="00DF21D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Volant výškově a sklonově nastavitelný</w:t>
            </w:r>
          </w:p>
        </w:tc>
      </w:tr>
      <w:tr w:rsidR="00DF21DB" w14:paraId="130B2968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42DC54" w14:textId="77777777" w:rsidR="00DF21DB" w:rsidRDefault="00DF21DB" w:rsidP="00DF21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F21DB" w14:paraId="69A16703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3905D4" w14:textId="35D9177F" w:rsidR="00DF21DB" w:rsidRDefault="00DF21DB" w:rsidP="00DF21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Rám</w:t>
            </w:r>
          </w:p>
        </w:tc>
      </w:tr>
      <w:tr w:rsidR="00DF21DB" w:rsidRPr="003D2EFD" w14:paraId="5D6EE92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7713075" w14:textId="7ED68535" w:rsidR="00DF21DB" w:rsidRDefault="00DF21DB" w:rsidP="00DF21D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zamykatelná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>alivo</w:t>
            </w:r>
            <w:r>
              <w:rPr>
                <w:rFonts w:ascii="Arial" w:hAnsi="Arial" w:cs="Arial"/>
                <w:bCs/>
                <w:sz w:val="20"/>
                <w:szCs w:val="20"/>
              </w:rPr>
              <w:t>vá nádrž o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 objem</w:t>
            </w: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 xml:space="preserve"> min.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04CF8">
              <w:rPr>
                <w:rFonts w:ascii="Arial" w:hAnsi="Arial" w:cs="Arial"/>
                <w:bCs/>
                <w:sz w:val="20"/>
                <w:szCs w:val="20"/>
              </w:rPr>
              <w:t>350 l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C5CC143" w14:textId="443C853F" w:rsidR="00DF21DB" w:rsidRPr="00F21840" w:rsidRDefault="00F21840" w:rsidP="00DF21D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Uzamykatelná palivová </w:t>
            </w:r>
            <w:r w:rsidRPr="00F21840">
              <w:rPr>
                <w:rFonts w:ascii="Arial" w:hAnsi="Arial" w:cs="Arial"/>
                <w:sz w:val="20"/>
                <w:szCs w:val="20"/>
              </w:rPr>
              <w:t xml:space="preserve">nádrž o objemu 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l</w:t>
            </w:r>
          </w:p>
        </w:tc>
      </w:tr>
      <w:tr w:rsidR="00F21840" w:rsidRPr="003D2EFD" w14:paraId="7A1EAB0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6CA9852" w14:textId="06C14DED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F21DB">
              <w:rPr>
                <w:rFonts w:ascii="Arial" w:hAnsi="Arial" w:cs="Arial"/>
                <w:bCs/>
                <w:sz w:val="20"/>
                <w:szCs w:val="20"/>
              </w:rPr>
              <w:t>Boční zábrany proti podjetí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542435A" w14:textId="0EB4D756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F21DB">
              <w:rPr>
                <w:rFonts w:ascii="Arial" w:hAnsi="Arial" w:cs="Arial"/>
                <w:bCs/>
                <w:sz w:val="20"/>
                <w:szCs w:val="20"/>
              </w:rPr>
              <w:t>Boční zábrany proti podjetí</w:t>
            </w:r>
          </w:p>
        </w:tc>
      </w:tr>
      <w:tr w:rsidR="00F21840" w:rsidRPr="003D2EFD" w14:paraId="2D36A71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C43B1BB" w14:textId="40D72BEE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F21DB">
              <w:rPr>
                <w:rFonts w:ascii="Arial" w:hAnsi="Arial" w:cs="Arial"/>
                <w:bCs/>
                <w:sz w:val="20"/>
                <w:szCs w:val="20"/>
              </w:rPr>
              <w:t xml:space="preserve">Přední nárazník ocelový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C05FFE5" w14:textId="4AB5BA1C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F21DB">
              <w:rPr>
                <w:rFonts w:ascii="Arial" w:hAnsi="Arial" w:cs="Arial"/>
                <w:bCs/>
                <w:sz w:val="20"/>
                <w:szCs w:val="20"/>
              </w:rPr>
              <w:t xml:space="preserve">Přední nárazník ocelový </w:t>
            </w:r>
          </w:p>
        </w:tc>
      </w:tr>
      <w:tr w:rsidR="00F21840" w:rsidRPr="003D2EFD" w14:paraId="2F8010F3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9BD1118" w14:textId="77777777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Spodní ocelový ochranný kryt chladiče</w:t>
            </w:r>
          </w:p>
          <w:p w14:paraId="3908C4AC" w14:textId="05459213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Plastové blatníky zadních kol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B1A308" w14:textId="77777777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Spodní ocelový ochranný kryt chladiče</w:t>
            </w:r>
          </w:p>
          <w:p w14:paraId="206DCDE2" w14:textId="11C8421A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Plastové blatníky zadních kol</w:t>
            </w:r>
          </w:p>
        </w:tc>
      </w:tr>
      <w:tr w:rsidR="00FA372B" w:rsidRPr="00FA372B" w14:paraId="6CDE3D84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DC8D69F" w14:textId="77777777" w:rsidR="00FA372B" w:rsidRPr="00FA372B" w:rsidRDefault="00FA372B" w:rsidP="00FA3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372B" w14:paraId="142309BB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B298D6A" w14:textId="132912EB" w:rsidR="00FA372B" w:rsidRDefault="00FA372B" w:rsidP="00FA372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Brzdy</w:t>
            </w:r>
          </w:p>
        </w:tc>
      </w:tr>
      <w:tr w:rsidR="00BA3A00" w14:paraId="2B465CC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07BF557" w14:textId="10EA84C0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Antiblokovací systém (ABS)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E7FE379" w14:textId="0A026C9D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Antiblokovací systém (ABS)</w:t>
            </w:r>
          </w:p>
        </w:tc>
      </w:tr>
      <w:tr w:rsidR="00BA3A00" w14:paraId="50355DF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8EB4473" w14:textId="13F25576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Regulace prokluzu (ASR)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4ADF24D" w14:textId="74173FC0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Regulace prokluzu (ASR)</w:t>
            </w:r>
          </w:p>
        </w:tc>
      </w:tr>
      <w:tr w:rsidR="00BA3A00" w14:paraId="4204EB1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60AFBC7" w14:textId="7CC71150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Elektronický stabilizační program (ESP)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E69F5BA" w14:textId="47D4618D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Elektronický stabilizační program (ESP)</w:t>
            </w:r>
          </w:p>
        </w:tc>
      </w:tr>
      <w:tr w:rsidR="00BA3A00" w14:paraId="3F3A184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8C8D69D" w14:textId="115A173F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Bubnové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brzdy na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hnaných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nápravách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BDE0386" w14:textId="09B307C0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Bubnové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brzdy na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hnaných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nápravách  </w:t>
            </w:r>
          </w:p>
        </w:tc>
      </w:tr>
      <w:tr w:rsidR="00BA3A00" w14:paraId="26A095F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87698ED" w14:textId="24A6ED6F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Kotoučové brzdy na vlečené nápravě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8D5A17A" w14:textId="27F02F55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Kotoučové brzdy na vlečené nápravě</w:t>
            </w:r>
          </w:p>
        </w:tc>
      </w:tr>
      <w:tr w:rsidR="00BA3A00" w14:paraId="572A4DE0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80FC2DE" w14:textId="7F2247F6" w:rsidR="00BA3A00" w:rsidRPr="00F2184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Zastávková brzda vozidla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B39364" w14:textId="7AA80EB3" w:rsidR="00BA3A00" w:rsidRDefault="00BA3A00" w:rsidP="00BA3A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Zastávková brzda vozidla</w:t>
            </w:r>
          </w:p>
        </w:tc>
      </w:tr>
      <w:tr w:rsidR="00FA372B" w14:paraId="17B5584E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B2E2D9" w14:textId="77777777" w:rsidR="00FA372B" w:rsidRDefault="00FA372B" w:rsidP="00FA37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A372B" w14:paraId="43EBAAB1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5E97A0" w14:textId="6D6498E1" w:rsidR="00FA372B" w:rsidRDefault="00FA372B" w:rsidP="00FA372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Kabina</w:t>
            </w:r>
          </w:p>
        </w:tc>
      </w:tr>
      <w:tr w:rsidR="00F21840" w14:paraId="73E8D5B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C67AA6" w14:textId="77777777" w:rsidR="00F21840" w:rsidRPr="00F21840" w:rsidRDefault="00F21840" w:rsidP="00F21840">
            <w:pPr>
              <w:pStyle w:val="Normln1"/>
              <w:rPr>
                <w:bCs/>
                <w:sz w:val="20"/>
                <w:szCs w:val="20"/>
              </w:rPr>
            </w:pPr>
            <w:r w:rsidRPr="00F21840">
              <w:rPr>
                <w:bCs/>
                <w:sz w:val="20"/>
                <w:szCs w:val="20"/>
              </w:rPr>
              <w:t xml:space="preserve">Krátká kabina (denní) </w:t>
            </w:r>
          </w:p>
          <w:p w14:paraId="33B01C8B" w14:textId="7C5C1F06" w:rsidR="00F21840" w:rsidRP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Osvětlení nástupu vpravo / vlevo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9953FAF" w14:textId="77777777" w:rsidR="00F21840" w:rsidRPr="00F21840" w:rsidRDefault="00F21840" w:rsidP="00F21840">
            <w:pPr>
              <w:pStyle w:val="Normln1"/>
              <w:rPr>
                <w:bCs/>
                <w:sz w:val="20"/>
                <w:szCs w:val="20"/>
              </w:rPr>
            </w:pPr>
            <w:r w:rsidRPr="00F21840">
              <w:rPr>
                <w:bCs/>
                <w:sz w:val="20"/>
                <w:szCs w:val="20"/>
              </w:rPr>
              <w:t xml:space="preserve">Krátká kabina (denní) </w:t>
            </w:r>
          </w:p>
          <w:p w14:paraId="0643D902" w14:textId="5DB8EF72" w:rsidR="00F21840" w:rsidRDefault="00F21840" w:rsidP="00F218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Osvětlení nástupu vpravo / vlevo</w:t>
            </w:r>
          </w:p>
        </w:tc>
      </w:tr>
      <w:tr w:rsidR="00754A4B" w14:paraId="680E1A5F" w14:textId="77777777" w:rsidTr="00754A4B">
        <w:trPr>
          <w:trHeight w:val="50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820A058" w14:textId="0C266F92" w:rsidR="00754A4B" w:rsidRPr="00F21840" w:rsidRDefault="00754A4B" w:rsidP="00754A4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Lakování kabiny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RAL 2011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oranžová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6B42577" w14:textId="22BE10EB" w:rsidR="00754A4B" w:rsidRDefault="00754A4B" w:rsidP="00754A4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Lakování kabiny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RAL 2011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oranžová</w:t>
            </w:r>
          </w:p>
        </w:tc>
      </w:tr>
      <w:tr w:rsidR="00754A4B" w14:paraId="6833D71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FC7088F" w14:textId="44FF8351" w:rsidR="00754A4B" w:rsidRPr="00F21840" w:rsidRDefault="00754A4B" w:rsidP="00754A4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Centrální zamykání, Imobilizér,</w:t>
            </w:r>
            <w:r w:rsidRPr="00F21840">
              <w:rPr>
                <w:rFonts w:ascii="Arial" w:hAnsi="Arial" w:cs="Arial"/>
                <w:sz w:val="20"/>
                <w:szCs w:val="20"/>
              </w:rPr>
              <w:t xml:space="preserve"> klimatizace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1A02839" w14:textId="557BD045" w:rsidR="00754A4B" w:rsidRDefault="00754A4B" w:rsidP="00754A4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Centrální zamykání, Imobilizér,</w:t>
            </w:r>
            <w:r w:rsidRPr="00F21840">
              <w:rPr>
                <w:rFonts w:ascii="Arial" w:hAnsi="Arial" w:cs="Arial"/>
                <w:sz w:val="20"/>
                <w:szCs w:val="20"/>
              </w:rPr>
              <w:t xml:space="preserve"> klimatizace</w:t>
            </w:r>
          </w:p>
        </w:tc>
      </w:tr>
      <w:tr w:rsidR="006743C0" w14:paraId="181361A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58EB7B" w14:textId="2E4C11B4" w:rsidR="006743C0" w:rsidRP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43C0">
              <w:rPr>
                <w:rFonts w:ascii="Arial" w:hAnsi="Arial" w:cs="Arial"/>
                <w:bCs/>
                <w:sz w:val="20"/>
                <w:szCs w:val="20"/>
              </w:rPr>
              <w:t>Klimatizace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94E9E15" w14:textId="374FF48B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Klimatizace</w:t>
            </w:r>
          </w:p>
        </w:tc>
      </w:tr>
      <w:tr w:rsidR="006743C0" w14:paraId="2CE3378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2311B38" w14:textId="11653D49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43C0">
              <w:rPr>
                <w:rFonts w:ascii="Arial" w:hAnsi="Arial" w:cs="Arial"/>
                <w:bCs/>
                <w:sz w:val="20"/>
                <w:szCs w:val="20"/>
              </w:rPr>
              <w:t xml:space="preserve">Tempomat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0EE3139" w14:textId="73ECC340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573AF">
              <w:rPr>
                <w:rFonts w:ascii="Arial" w:hAnsi="Arial" w:cs="Arial"/>
                <w:bCs/>
                <w:sz w:val="20"/>
                <w:szCs w:val="20"/>
              </w:rPr>
              <w:t xml:space="preserve">Tempomat  </w:t>
            </w:r>
          </w:p>
        </w:tc>
      </w:tr>
      <w:tr w:rsidR="006743C0" w14:paraId="626FC63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41A2265" w14:textId="195D9D42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Okna tónovaná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9A678A9" w14:textId="09F1B8D1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Okna tónovaná  </w:t>
            </w:r>
          </w:p>
        </w:tc>
      </w:tr>
      <w:tr w:rsidR="006743C0" w14:paraId="1EBE2DE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A9522D0" w14:textId="3766B6DB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Zadní stěna kabiny s oknem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6657ECC" w14:textId="194BE3EC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Zadní stěna kabiny s oknem  </w:t>
            </w:r>
          </w:p>
        </w:tc>
      </w:tr>
      <w:tr w:rsidR="006743C0" w14:paraId="17C85C2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380D100" w14:textId="5249D182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Zpětná zrcátka vpravo /vlevo vyh</w:t>
            </w:r>
            <w:r>
              <w:rPr>
                <w:rFonts w:ascii="Arial" w:hAnsi="Arial" w:cs="Arial"/>
                <w:bCs/>
                <w:sz w:val="20"/>
                <w:szCs w:val="20"/>
              </w:rPr>
              <w:t>řívaná a elektricky nastavitelná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FDE8CB1" w14:textId="029A4076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Zpětná zrcátka vpravo /vlevo vyh</w:t>
            </w:r>
            <w:r>
              <w:rPr>
                <w:rFonts w:ascii="Arial" w:hAnsi="Arial" w:cs="Arial"/>
                <w:bCs/>
                <w:sz w:val="20"/>
                <w:szCs w:val="20"/>
              </w:rPr>
              <w:t>řívaná a elektricky nastavitelná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</w:tr>
      <w:tr w:rsidR="006743C0" w14:paraId="224332A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1175A96" w14:textId="60A7D942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>Ochranné mřížky hlavních zpětných zrcátek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7FAF984" w14:textId="61A16A3B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>Ochranné mřížky hlavních zpětných zrcátek</w:t>
            </w:r>
          </w:p>
        </w:tc>
      </w:tr>
      <w:tr w:rsidR="006743C0" w14:paraId="57FFEED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E14DF52" w14:textId="2246AA7F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Zrcátko na obrubník vpravo / vlevo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1C830AB" w14:textId="08754842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Zrcátko na obrubník vpravo / vlevo</w:t>
            </w:r>
          </w:p>
        </w:tc>
      </w:tr>
      <w:tr w:rsidR="006743C0" w14:paraId="7EC0753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008FCC2" w14:textId="0C0784BC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Širokoúhlé zrcátko vpravo / vlevo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3D57399" w14:textId="1661B1E5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Širokoúhlé zrcátko vpravo / vlevo</w:t>
            </w:r>
          </w:p>
        </w:tc>
      </w:tr>
      <w:tr w:rsidR="006743C0" w14:paraId="3EB53A2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11EF9C8" w14:textId="15AF1EA3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D2F34">
              <w:rPr>
                <w:rFonts w:ascii="Arial" w:hAnsi="Arial" w:cs="Arial"/>
                <w:bCs/>
                <w:sz w:val="20"/>
                <w:szCs w:val="20"/>
              </w:rPr>
              <w:t>Zásuvka v kabině řidiče 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</w:t>
            </w:r>
            <w:r w:rsidRPr="00AD2F34">
              <w:rPr>
                <w:rFonts w:ascii="Arial" w:hAnsi="Arial" w:cs="Arial"/>
                <w:bCs/>
                <w:sz w:val="20"/>
                <w:szCs w:val="20"/>
              </w:rPr>
              <w:t xml:space="preserve"> a 24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D2F34">
              <w:rPr>
                <w:rFonts w:ascii="Arial" w:hAnsi="Arial" w:cs="Arial"/>
                <w:bCs/>
                <w:sz w:val="20"/>
                <w:szCs w:val="20"/>
              </w:rPr>
              <w:t>V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C616038" w14:textId="7A3713BA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D2F34">
              <w:rPr>
                <w:rFonts w:ascii="Arial" w:hAnsi="Arial" w:cs="Arial"/>
                <w:bCs/>
                <w:sz w:val="20"/>
                <w:szCs w:val="20"/>
              </w:rPr>
              <w:t>Zásuvka v kabině řidiče 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</w:t>
            </w:r>
            <w:r w:rsidRPr="00AD2F34">
              <w:rPr>
                <w:rFonts w:ascii="Arial" w:hAnsi="Arial" w:cs="Arial"/>
                <w:bCs/>
                <w:sz w:val="20"/>
                <w:szCs w:val="20"/>
              </w:rPr>
              <w:t xml:space="preserve"> a 24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D2F34">
              <w:rPr>
                <w:rFonts w:ascii="Arial" w:hAnsi="Arial" w:cs="Arial"/>
                <w:bCs/>
                <w:sz w:val="20"/>
                <w:szCs w:val="20"/>
              </w:rPr>
              <w:t>V</w:t>
            </w:r>
          </w:p>
        </w:tc>
      </w:tr>
      <w:tr w:rsidR="006743C0" w14:paraId="4D4A5B9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F20DEDF" w14:textId="177BD56D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>Sluneční clona před předním oknem (venkovní)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B12DA37" w14:textId="3CF24E39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>Sluneční clona před předním oknem (venkovní)</w:t>
            </w:r>
          </w:p>
        </w:tc>
      </w:tr>
      <w:tr w:rsidR="006743C0" w14:paraId="1AFF343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94EBD09" w14:textId="04B761C3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Sedadlo řidiče komfortní vzduchově odpružené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CB6C70E" w14:textId="36AFA4B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Sedadlo řidiče komfortní vzduchově odpružené  </w:t>
            </w:r>
          </w:p>
        </w:tc>
      </w:tr>
      <w:tr w:rsidR="006743C0" w14:paraId="3A9AAFA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A2E1AEF" w14:textId="77777777" w:rsidR="006743C0" w:rsidRPr="00F21840" w:rsidRDefault="006743C0" w:rsidP="006743C0">
            <w:pPr>
              <w:pStyle w:val="Normln1"/>
              <w:rPr>
                <w:bCs/>
                <w:sz w:val="20"/>
                <w:szCs w:val="20"/>
              </w:rPr>
            </w:pPr>
            <w:r w:rsidRPr="00F21840">
              <w:rPr>
                <w:bCs/>
                <w:sz w:val="20"/>
                <w:szCs w:val="20"/>
              </w:rPr>
              <w:t>2 sedadla na místě spolujezdce</w:t>
            </w:r>
          </w:p>
          <w:p w14:paraId="0870AD01" w14:textId="25CBF2EE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sedadlo uprostřed se sklopným opěradlem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B4FE42B" w14:textId="77777777" w:rsidR="006743C0" w:rsidRPr="00F21840" w:rsidRDefault="006743C0" w:rsidP="006743C0">
            <w:pPr>
              <w:pStyle w:val="Normln1"/>
              <w:rPr>
                <w:bCs/>
                <w:sz w:val="20"/>
                <w:szCs w:val="20"/>
              </w:rPr>
            </w:pPr>
            <w:r w:rsidRPr="00F21840">
              <w:rPr>
                <w:bCs/>
                <w:sz w:val="20"/>
                <w:szCs w:val="20"/>
              </w:rPr>
              <w:t>2 sedadla na místě spolujezdce</w:t>
            </w:r>
          </w:p>
          <w:p w14:paraId="65A9B53C" w14:textId="12F1029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sedadlo uprostřed se sklopným opěradlem</w:t>
            </w:r>
          </w:p>
        </w:tc>
      </w:tr>
      <w:tr w:rsidR="006743C0" w14:paraId="0E5E293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8935B0F" w14:textId="1C335F77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Ovládání okna dveří elektrické pro řidiče a spolujezdce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81951A6" w14:textId="42FE1554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Ovládání okna dveří elektrické pro řidiče a spolujezdce  </w:t>
            </w:r>
          </w:p>
        </w:tc>
      </w:tr>
      <w:tr w:rsidR="006743C0" w14:paraId="48E8D321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A645453" w14:textId="79E22B3F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Bez tachografu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603BFFB" w14:textId="28851E9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Bez tachografu</w:t>
            </w:r>
          </w:p>
        </w:tc>
      </w:tr>
      <w:tr w:rsidR="006743C0" w14:paraId="2FF3910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70E9D5C" w14:textId="74A219FA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Akustická signalizace zařazení zpátečky odpojitelná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6B7B04E" w14:textId="15F46AD8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Akustická signalizace zařazení zpátečky odpojitelná</w:t>
            </w:r>
          </w:p>
        </w:tc>
      </w:tr>
      <w:tr w:rsidR="006743C0" w14:paraId="58B0E65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970F556" w14:textId="09CB8309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Denní jízdní světlo v provedení LED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D8093BF" w14:textId="5CB392F8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Denní jízdní světlo v provedení LED</w:t>
            </w:r>
          </w:p>
        </w:tc>
      </w:tr>
      <w:tr w:rsidR="006743C0" w14:paraId="2C7D3E2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356E363" w14:textId="5F6EA372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43C0">
              <w:rPr>
                <w:rFonts w:ascii="Arial" w:hAnsi="Arial" w:cs="Arial"/>
                <w:sz w:val="20"/>
                <w:szCs w:val="20"/>
              </w:rPr>
              <w:t xml:space="preserve">Přídavná dálková a </w:t>
            </w:r>
            <w:r w:rsidRPr="00F21840">
              <w:rPr>
                <w:rFonts w:ascii="Arial" w:hAnsi="Arial" w:cs="Arial"/>
                <w:sz w:val="20"/>
                <w:szCs w:val="20"/>
              </w:rPr>
              <w:t xml:space="preserve">mlhová světla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75E01F1" w14:textId="701A1E44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sz w:val="20"/>
                <w:szCs w:val="20"/>
              </w:rPr>
              <w:t xml:space="preserve">Přídavná dálková a mlhová světla </w:t>
            </w:r>
          </w:p>
        </w:tc>
      </w:tr>
      <w:tr w:rsidR="006743C0" w14:paraId="5A13331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89202B4" w14:textId="32812894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2 výstražné majáky na střeše kabiny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47EA882" w14:textId="3507FF4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2 výstražné majáky na střeše kabiny</w:t>
            </w:r>
          </w:p>
        </w:tc>
      </w:tr>
      <w:tr w:rsidR="006743C0" w14:paraId="7F0A4F0F" w14:textId="77777777" w:rsidTr="00DD669A">
        <w:trPr>
          <w:trHeight w:val="50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393F3B5" w14:textId="1FFE7947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Autorádio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DF9464A" w14:textId="0EDA1CB2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Autorádio</w:t>
            </w:r>
          </w:p>
        </w:tc>
      </w:tr>
      <w:tr w:rsidR="006743C0" w14:paraId="6D791229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A35B919" w14:textId="007F6586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Palubní počítač v českém jazyce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0ADACF" w14:textId="608B8578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Palubní počítač v českém jazyce</w:t>
            </w:r>
          </w:p>
        </w:tc>
      </w:tr>
      <w:tr w:rsidR="006743C0" w14:paraId="1FC98661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D145339" w14:textId="77777777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43C0" w14:paraId="52FEF913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3673A2" w14:textId="642B1147" w:rsidR="006743C0" w:rsidRDefault="006743C0" w:rsidP="006743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Ostatní požadavky podvozku</w:t>
            </w:r>
          </w:p>
        </w:tc>
      </w:tr>
      <w:tr w:rsidR="006743C0" w14:paraId="5C83EBE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15DF4F8" w14:textId="070EFA93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Mechanický odpojovač akumulátorů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C8B713D" w14:textId="01EF9FA2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Mechanický odpojovač akumulátorů</w:t>
            </w:r>
          </w:p>
        </w:tc>
      </w:tr>
      <w:tr w:rsidR="006743C0" w14:paraId="7B7AD801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35EEEB3" w14:textId="64AF9C29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Pojistkové automaty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BF830F3" w14:textId="60CBCCFC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Pojistkové automaty</w:t>
            </w:r>
          </w:p>
        </w:tc>
      </w:tr>
      <w:tr w:rsidR="006743C0" w14:paraId="76D4B7E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68E609E" w14:textId="4DB763BC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2ks akumulátory 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V, kapacita min. 175 </w:t>
            </w:r>
            <w:proofErr w:type="spellStart"/>
            <w:r w:rsidRPr="00F21840">
              <w:rPr>
                <w:rFonts w:ascii="Arial" w:hAnsi="Arial" w:cs="Arial"/>
                <w:bCs/>
                <w:sz w:val="20"/>
                <w:szCs w:val="20"/>
              </w:rPr>
              <w:t>Ah</w:t>
            </w:r>
            <w:proofErr w:type="spellEnd"/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F1D6C69" w14:textId="3F09D3B3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2ks akumulátory 12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V, kapacita 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21840">
              <w:rPr>
                <w:rFonts w:ascii="Arial" w:hAnsi="Arial" w:cs="Arial"/>
                <w:bCs/>
                <w:sz w:val="20"/>
                <w:szCs w:val="20"/>
              </w:rPr>
              <w:t>Ah</w:t>
            </w:r>
            <w:proofErr w:type="spellEnd"/>
          </w:p>
        </w:tc>
      </w:tr>
      <w:tr w:rsidR="006743C0" w14:paraId="4606159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7DA076E" w14:textId="5FA7A83A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Autolékárnička, sada žárovek, sada nářadí 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25BC79F" w14:textId="2DBBC1FB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Autolékárnička, sada žárovek, sada nářadí   </w:t>
            </w:r>
          </w:p>
        </w:tc>
      </w:tr>
      <w:tr w:rsidR="006743C0" w14:paraId="0111020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CF333FB" w14:textId="3DEDAD5C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Výstražný trojúhelník  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91E0E22" w14:textId="170D80EB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 xml:space="preserve">Výstražný trojúhelník    </w:t>
            </w:r>
          </w:p>
        </w:tc>
      </w:tr>
      <w:tr w:rsidR="006743C0" w14:paraId="2869D32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39A6908" w14:textId="622078AA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Zvedák hydraulický 25 t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5BC0071" w14:textId="7C177CD4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Zvedák hydraulický 25 t</w:t>
            </w:r>
          </w:p>
        </w:tc>
      </w:tr>
      <w:tr w:rsidR="006743C0" w14:paraId="54F3396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253F0F3" w14:textId="12C1EE39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Podkládací klín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94F5EC3" w14:textId="2C1CB978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Podkládací klín</w:t>
            </w:r>
          </w:p>
        </w:tc>
      </w:tr>
      <w:tr w:rsidR="006743C0" w14:paraId="3E35E67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43DE5DB" w14:textId="53FA074D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Hasicí přístroj 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kg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5A7B774" w14:textId="54336D6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hAnsi="Arial" w:cs="Arial"/>
                <w:bCs/>
                <w:sz w:val="20"/>
                <w:szCs w:val="20"/>
              </w:rPr>
              <w:t>Hasicí přístroj 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1840">
              <w:rPr>
                <w:rFonts w:ascii="Arial" w:hAnsi="Arial" w:cs="Arial"/>
                <w:bCs/>
                <w:sz w:val="20"/>
                <w:szCs w:val="20"/>
              </w:rPr>
              <w:t>kg</w:t>
            </w:r>
          </w:p>
        </w:tc>
      </w:tr>
      <w:tr w:rsidR="006743C0" w14:paraId="537DEC50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3AEFE7C" w14:textId="12CDF72E" w:rsidR="006743C0" w:rsidRPr="00F2184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Bezpečnostní a povinná výbava, polepy, šrafování dle vyhlášek a norem platných v ČR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6597D1" w14:textId="6287CA3E" w:rsidR="006743C0" w:rsidRDefault="006743C0" w:rsidP="006743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21840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Bezpečnostní a povinná výbava, polepy, šrafování dle vyhlášek a norem platných v ČR</w:t>
            </w:r>
          </w:p>
        </w:tc>
      </w:tr>
    </w:tbl>
    <w:p w14:paraId="7195C244" w14:textId="33C18F85" w:rsidR="00FA372B" w:rsidRPr="00404CF8" w:rsidRDefault="00FA372B" w:rsidP="00FA372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Lisovací nástavba</w:t>
      </w:r>
    </w:p>
    <w:p w14:paraId="194A9EFF" w14:textId="07E81B0A" w:rsidR="00FA372B" w:rsidRDefault="00FA372B" w:rsidP="00823CA2">
      <w:pPr>
        <w:spacing w:after="0"/>
        <w:rPr>
          <w:rFonts w:ascii="Arial Narrow" w:hAnsi="Arial Narrow"/>
          <w:b/>
          <w:bCs/>
          <w:noProof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instrText xml:space="preserve"> FORMTEXT </w:instrTex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separate"/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b/>
          <w:bCs/>
          <w:noProof/>
          <w:sz w:val="20"/>
          <w:szCs w:val="20"/>
          <w:highlight w:val="yellow"/>
        </w:rPr>
        <w:fldChar w:fldCharType="end"/>
      </w:r>
    </w:p>
    <w:p w14:paraId="6E61F9B7" w14:textId="77777777" w:rsidR="00823CA2" w:rsidRPr="00823CA2" w:rsidRDefault="00823CA2" w:rsidP="00823CA2">
      <w:pPr>
        <w:spacing w:after="0"/>
        <w:rPr>
          <w:rFonts w:ascii="Arial" w:hAnsi="Arial" w:cs="Arial"/>
          <w:b/>
          <w:sz w:val="20"/>
          <w:szCs w:val="20"/>
        </w:rPr>
      </w:pPr>
    </w:p>
    <w:p w14:paraId="5EC24C84" w14:textId="202AAE0B" w:rsidR="00FA372B" w:rsidRDefault="00FA372B" w:rsidP="00FA372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instrText xml:space="preserve"> FORMTEXT </w:instrTex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fldChar w:fldCharType="separate"/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="00B36646" w:rsidRPr="00823CA2">
        <w:rPr>
          <w:rFonts w:ascii="Arial" w:hAnsi="Arial" w:cs="Arial"/>
          <w:noProof/>
          <w:sz w:val="20"/>
          <w:szCs w:val="20"/>
          <w:highlight w:val="yellow"/>
        </w:rPr>
        <w:fldChar w:fldCharType="end"/>
      </w:r>
    </w:p>
    <w:tbl>
      <w:tblPr>
        <w:tblW w:w="935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678"/>
      </w:tblGrid>
      <w:tr w:rsidR="00FA372B" w14:paraId="44276A6F" w14:textId="77777777" w:rsidTr="00DD669A">
        <w:trPr>
          <w:trHeight w:val="360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FE406A" w14:textId="77777777" w:rsidR="00FA372B" w:rsidRDefault="00FA372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A01E4" w14:textId="3F4E7E08" w:rsidR="00FA372B" w:rsidRDefault="00F21840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 dodavatelem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FA372B" w14:paraId="079EE059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2AFFAA" w14:textId="2034EB33" w:rsidR="00FA372B" w:rsidRDefault="00F21840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Nástavba</w:t>
            </w:r>
          </w:p>
        </w:tc>
      </w:tr>
      <w:tr w:rsidR="00CB5617" w14:paraId="4581885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51163A9" w14:textId="5E79CBD6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Lineární lisovací nástavba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729467A" w14:textId="4F8BDFD3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Lineární lisovací nástavba</w:t>
            </w:r>
          </w:p>
        </w:tc>
      </w:tr>
      <w:tr w:rsidR="00CB5617" w14:paraId="4A5EC71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7AC991E" w14:textId="018DC70F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Pohon nástavby z motorového </w:t>
            </w:r>
            <w:proofErr w:type="gramStart"/>
            <w:r>
              <w:rPr>
                <w:bCs/>
                <w:sz w:val="20"/>
                <w:szCs w:val="20"/>
              </w:rPr>
              <w:t>P.T.</w:t>
            </w:r>
            <w:proofErr w:type="gramEnd"/>
            <w:r>
              <w:rPr>
                <w:bCs/>
                <w:sz w:val="20"/>
                <w:szCs w:val="20"/>
              </w:rPr>
              <w:t>O. podvozku</w:t>
            </w:r>
            <w:r w:rsidRPr="00C60BCB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37AD588" w14:textId="4416775F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Pohon nástavby z motorového </w:t>
            </w:r>
            <w:proofErr w:type="gramStart"/>
            <w:r>
              <w:rPr>
                <w:bCs/>
                <w:sz w:val="20"/>
                <w:szCs w:val="20"/>
              </w:rPr>
              <w:t>P.T.</w:t>
            </w:r>
            <w:proofErr w:type="gramEnd"/>
            <w:r>
              <w:rPr>
                <w:bCs/>
                <w:sz w:val="20"/>
                <w:szCs w:val="20"/>
              </w:rPr>
              <w:t>O. podvozku</w:t>
            </w:r>
            <w:r w:rsidRPr="00C60BCB"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CB5617" w14:paraId="5C879B4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1ED77C9" w14:textId="371A36A8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Oblé boky </w:t>
            </w:r>
            <w:r w:rsidRPr="006F69BA">
              <w:rPr>
                <w:bCs/>
                <w:sz w:val="20"/>
                <w:szCs w:val="20"/>
              </w:rPr>
              <w:t xml:space="preserve">nástavby bez žebrování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E1952BA" w14:textId="2CEE498F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Oblé boky </w:t>
            </w:r>
            <w:r w:rsidRPr="006F69BA">
              <w:rPr>
                <w:bCs/>
                <w:sz w:val="20"/>
                <w:szCs w:val="20"/>
              </w:rPr>
              <w:t xml:space="preserve">nástavby bez žebrování </w:t>
            </w:r>
          </w:p>
        </w:tc>
      </w:tr>
      <w:tr w:rsidR="00CB5617" w14:paraId="6910404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B08D786" w14:textId="015A5E5D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nástavby 20 </w:t>
            </w:r>
            <w:r w:rsidR="00754A4B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21</w:t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m</w:t>
            </w:r>
            <w:r w:rsidRPr="00754A4B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D413162" w14:textId="0621F9E8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nástavby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m</w:t>
            </w:r>
            <w:r w:rsidRPr="00754A4B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CB5617" w14:paraId="3BE508B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0A67CD" w14:textId="0617D03F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>Konstrukční materiál nástavby o síle min. 4 mm</w:t>
            </w:r>
            <w:r>
              <w:rPr>
                <w:bCs/>
                <w:sz w:val="20"/>
                <w:szCs w:val="20"/>
              </w:rPr>
              <w:t>, min. 400</w:t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HB</w:t>
            </w:r>
            <w:r w:rsidRPr="00AF516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D3D1896" w14:textId="46582F68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615455">
              <w:rPr>
                <w:bCs/>
                <w:sz w:val="20"/>
                <w:szCs w:val="20"/>
              </w:rPr>
              <w:t xml:space="preserve">Konstrukční materiál nástavby o síle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 w:rsidRPr="00615455">
              <w:rPr>
                <w:bCs/>
                <w:sz w:val="20"/>
                <w:szCs w:val="20"/>
              </w:rPr>
              <w:t xml:space="preserve">mm,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HB</w:t>
            </w:r>
            <w:r w:rsidRPr="00AF516B">
              <w:rPr>
                <w:bCs/>
                <w:sz w:val="20"/>
                <w:szCs w:val="20"/>
              </w:rPr>
              <w:t xml:space="preserve"> </w:t>
            </w:r>
            <w:r w:rsidRPr="00615455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CB5617" w14:paraId="511F7F5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5595405" w14:textId="7413EA83" w:rsidR="00CB5617" w:rsidRPr="00404CF8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Provedení nástavby i pro sběr BIO odpadu. Podlaha s jímacím žlabem a integrovanou vanou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EF8FD70" w14:textId="1B7DE650" w:rsidR="00CB5617" w:rsidRPr="00404CF8" w:rsidRDefault="00CB5617" w:rsidP="007D26E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Provedení nástavby i pro sběr BIO odpadu. Podlaha s jímacím žlabem a integrovanou vanou </w:t>
            </w:r>
          </w:p>
        </w:tc>
      </w:tr>
      <w:tr w:rsidR="00CB5617" w14:paraId="53E1CFA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A93D389" w14:textId="3B188D04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>Výpusť tekutých složek nástavby s hadicí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426E9BD" w14:textId="355C2F0E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 w:rsidRPr="00615455">
              <w:rPr>
                <w:bCs/>
                <w:sz w:val="20"/>
                <w:szCs w:val="20"/>
              </w:rPr>
              <w:t>Výpusť tekutých složek nástavby s hadicí</w:t>
            </w:r>
          </w:p>
        </w:tc>
      </w:tr>
      <w:tr w:rsidR="00CB5617" w14:paraId="19CCE04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50A0DC5" w14:textId="37E69BCF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Servisní a inspekční dvířka</w:t>
            </w:r>
            <w:r w:rsidRPr="00AF516B">
              <w:rPr>
                <w:bCs/>
                <w:sz w:val="20"/>
                <w:szCs w:val="20"/>
              </w:rPr>
              <w:t xml:space="preserve"> na boku nástavby </w:t>
            </w:r>
            <w:r>
              <w:rPr>
                <w:bCs/>
                <w:sz w:val="20"/>
                <w:szCs w:val="20"/>
              </w:rPr>
              <w:t>za kabinou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DBF2A77" w14:textId="2C8609F9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Servisní a inspekční dvířka</w:t>
            </w:r>
            <w:r w:rsidRPr="00AF516B">
              <w:rPr>
                <w:bCs/>
                <w:sz w:val="20"/>
                <w:szCs w:val="20"/>
              </w:rPr>
              <w:t xml:space="preserve"> na boku nástavby </w:t>
            </w:r>
            <w:r>
              <w:rPr>
                <w:bCs/>
                <w:sz w:val="20"/>
                <w:szCs w:val="20"/>
              </w:rPr>
              <w:t>za kabinou</w:t>
            </w:r>
          </w:p>
        </w:tc>
      </w:tr>
      <w:tr w:rsidR="00CB5617" w14:paraId="30B553D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F268F15" w14:textId="24F4275F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DIN </w:t>
            </w:r>
            <w:r w:rsidRPr="00FD1E85">
              <w:rPr>
                <w:bCs/>
                <w:sz w:val="20"/>
                <w:szCs w:val="20"/>
              </w:rPr>
              <w:t>rám pro montáž přídavného vyklápěče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54C06FF" w14:textId="2D395FCA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DIN </w:t>
            </w:r>
            <w:r w:rsidRPr="00FD1E85">
              <w:rPr>
                <w:bCs/>
                <w:sz w:val="20"/>
                <w:szCs w:val="20"/>
              </w:rPr>
              <w:t>rám pro montáž přídavného vyklápěče</w:t>
            </w:r>
          </w:p>
        </w:tc>
      </w:tr>
      <w:tr w:rsidR="00CB5617" w14:paraId="3D8C5E1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0862A8B" w14:textId="459732D1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 w:rsidRPr="00FD1E85">
              <w:rPr>
                <w:bCs/>
                <w:sz w:val="20"/>
                <w:szCs w:val="20"/>
              </w:rPr>
              <w:t>Jednoduché otevření</w:t>
            </w:r>
            <w:r>
              <w:rPr>
                <w:bCs/>
                <w:sz w:val="20"/>
                <w:szCs w:val="20"/>
              </w:rPr>
              <w:t xml:space="preserve"> DIN rámu s vyklápěčem do boku pro </w:t>
            </w:r>
            <w:r w:rsidRPr="0079622C">
              <w:rPr>
                <w:bCs/>
                <w:sz w:val="20"/>
                <w:szCs w:val="20"/>
              </w:rPr>
              <w:t>vhazování rozměrných předmětů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61ACF38" w14:textId="0D1C830E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 w:rsidRPr="00FD1E85">
              <w:rPr>
                <w:bCs/>
                <w:sz w:val="20"/>
                <w:szCs w:val="20"/>
              </w:rPr>
              <w:t>Jednoduché otevření</w:t>
            </w:r>
            <w:r>
              <w:rPr>
                <w:bCs/>
                <w:sz w:val="20"/>
                <w:szCs w:val="20"/>
              </w:rPr>
              <w:t xml:space="preserve"> DIN rámu s vyklápěčem do boku pro </w:t>
            </w:r>
            <w:r w:rsidRPr="0079622C">
              <w:rPr>
                <w:bCs/>
                <w:sz w:val="20"/>
                <w:szCs w:val="20"/>
              </w:rPr>
              <w:t>vhazování rozměrných předmětů</w:t>
            </w:r>
          </w:p>
        </w:tc>
      </w:tr>
      <w:tr w:rsidR="00CB5617" w14:paraId="55143A5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20F692" w14:textId="54854475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LED</w:t>
            </w:r>
            <w:r>
              <w:rPr>
                <w:bCs/>
                <w:sz w:val="20"/>
                <w:szCs w:val="20"/>
              </w:rPr>
              <w:t xml:space="preserve"> m</w:t>
            </w:r>
            <w:r w:rsidRPr="00C63B1C">
              <w:rPr>
                <w:bCs/>
                <w:sz w:val="20"/>
                <w:szCs w:val="20"/>
              </w:rPr>
              <w:t>aják</w:t>
            </w:r>
            <w:r>
              <w:rPr>
                <w:bCs/>
                <w:sz w:val="20"/>
                <w:szCs w:val="20"/>
              </w:rPr>
              <w:t>y</w:t>
            </w:r>
            <w:r w:rsidRPr="00C63B1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vlevo /vpravo na zádi 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EA04217" w14:textId="19DC6C2E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LED</w:t>
            </w:r>
            <w:r>
              <w:rPr>
                <w:bCs/>
                <w:sz w:val="20"/>
                <w:szCs w:val="20"/>
              </w:rPr>
              <w:t xml:space="preserve"> m</w:t>
            </w:r>
            <w:r w:rsidRPr="00C63B1C">
              <w:rPr>
                <w:bCs/>
                <w:sz w:val="20"/>
                <w:szCs w:val="20"/>
              </w:rPr>
              <w:t>aják</w:t>
            </w:r>
            <w:r>
              <w:rPr>
                <w:bCs/>
                <w:sz w:val="20"/>
                <w:szCs w:val="20"/>
              </w:rPr>
              <w:t>y</w:t>
            </w:r>
            <w:r w:rsidRPr="00C63B1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vlevo /vpravo na zádi nástavby</w:t>
            </w:r>
          </w:p>
        </w:tc>
      </w:tr>
      <w:tr w:rsidR="00CB5617" w14:paraId="1D67560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DCF6822" w14:textId="57AD3647" w:rsidR="00CB5617" w:rsidRPr="00D902AD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D902AD">
              <w:rPr>
                <w:bCs/>
                <w:sz w:val="20"/>
                <w:szCs w:val="20"/>
              </w:rPr>
              <w:t>Centrální mazání</w:t>
            </w:r>
            <w:r>
              <w:rPr>
                <w:bCs/>
                <w:sz w:val="20"/>
                <w:szCs w:val="20"/>
              </w:rPr>
              <w:t xml:space="preserve"> při 3. a více mazacích bodů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8DACFEC" w14:textId="382EEE1D" w:rsidR="00CB5617" w:rsidRDefault="00CB5617" w:rsidP="00CB5617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Lineární lisovací nástavba</w:t>
            </w:r>
          </w:p>
        </w:tc>
      </w:tr>
      <w:tr w:rsidR="00F21840" w14:paraId="07C5654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47B1B81" w14:textId="47F5254D" w:rsidR="00F21840" w:rsidRPr="00CB5617" w:rsidRDefault="00CB5617" w:rsidP="00F21840">
            <w:pPr>
              <w:pStyle w:val="Normln1"/>
              <w:rPr>
                <w:b/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Barva nástavby RAL 7037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63B1C">
              <w:rPr>
                <w:bCs/>
                <w:sz w:val="20"/>
                <w:szCs w:val="20"/>
              </w:rPr>
              <w:t>šedá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1DAF3BD" w14:textId="503BB4BB" w:rsidR="00F21840" w:rsidRDefault="00CB5617" w:rsidP="00F21840">
            <w:pPr>
              <w:pStyle w:val="Normln1"/>
              <w:rPr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Barva nástavby RAL 7037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63B1C">
              <w:rPr>
                <w:bCs/>
                <w:sz w:val="20"/>
                <w:szCs w:val="20"/>
              </w:rPr>
              <w:t>šedá</w:t>
            </w:r>
          </w:p>
        </w:tc>
      </w:tr>
      <w:tr w:rsidR="00FA372B" w14:paraId="65C16818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37A4BF9" w14:textId="77777777" w:rsidR="00FA372B" w:rsidRDefault="00FA372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372B" w14:paraId="2CBAB74C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7C35C5A" w14:textId="3C502475" w:rsidR="00FA372B" w:rsidRDefault="00C114AD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Nakládací vana</w:t>
            </w:r>
          </w:p>
        </w:tc>
      </w:tr>
      <w:tr w:rsidR="00C114AD" w14:paraId="720211D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216A6D8" w14:textId="7B007882" w:rsidR="00C114AD" w:rsidRDefault="00C114AD" w:rsidP="00C114A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Objem nakládací vany min. 2,5 m</w:t>
            </w:r>
            <w:r w:rsidRPr="005E7B94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A0B63D8" w14:textId="159D8B85" w:rsidR="00C114AD" w:rsidRDefault="00C114AD" w:rsidP="00C114A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Objem nakládací vany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754A4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m</w:t>
            </w:r>
            <w:r w:rsidRPr="005E7B94"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C114AD" w14:paraId="6726A05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4740E32" w14:textId="2B20AE30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AF516B">
              <w:rPr>
                <w:bCs/>
                <w:sz w:val="20"/>
                <w:szCs w:val="20"/>
              </w:rPr>
              <w:t>Dno (plech) nakládací vany min. 8 mm</w:t>
            </w:r>
            <w:r>
              <w:rPr>
                <w:bCs/>
                <w:sz w:val="20"/>
                <w:szCs w:val="20"/>
              </w:rPr>
              <w:t xml:space="preserve">, min. </w:t>
            </w:r>
            <w:r w:rsidR="00B36DA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400</w:t>
            </w:r>
            <w:r w:rsidR="00B36DA7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HB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35175F3" w14:textId="130AE5CC" w:rsidR="00C114AD" w:rsidRDefault="00754A4B" w:rsidP="00C114AD">
            <w:pPr>
              <w:pStyle w:val="Normln1"/>
              <w:rPr>
                <w:bCs/>
                <w:sz w:val="20"/>
                <w:szCs w:val="20"/>
              </w:rPr>
            </w:pPr>
            <w:r w:rsidRPr="00615455">
              <w:rPr>
                <w:bCs/>
                <w:sz w:val="20"/>
                <w:szCs w:val="20"/>
              </w:rPr>
              <w:t xml:space="preserve">Dno (plech) nakládací vany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</w:t>
            </w:r>
            <w:r w:rsidRPr="00615455">
              <w:rPr>
                <w:bCs/>
                <w:sz w:val="20"/>
                <w:szCs w:val="20"/>
              </w:rPr>
              <w:t xml:space="preserve">mm,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HB</w:t>
            </w:r>
          </w:p>
        </w:tc>
      </w:tr>
      <w:tr w:rsidR="00C114AD" w14:paraId="33BD29E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FE18112" w14:textId="3CFA2A48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Výpusť tekutých složek </w:t>
            </w:r>
            <w:r w:rsidRPr="00C054D5">
              <w:rPr>
                <w:sz w:val="20"/>
                <w:szCs w:val="20"/>
              </w:rPr>
              <w:t>nakládací vany</w:t>
            </w:r>
            <w:r>
              <w:rPr>
                <w:sz w:val="20"/>
                <w:szCs w:val="20"/>
              </w:rPr>
              <w:t xml:space="preserve"> vpravo </w:t>
            </w:r>
            <w:r w:rsidRPr="00C054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921761E" w14:textId="33A4CBEF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Výpusť tekutých složek </w:t>
            </w:r>
            <w:r w:rsidRPr="00C054D5">
              <w:rPr>
                <w:sz w:val="20"/>
                <w:szCs w:val="20"/>
              </w:rPr>
              <w:t>nakládací vany</w:t>
            </w:r>
            <w:r>
              <w:rPr>
                <w:sz w:val="20"/>
                <w:szCs w:val="20"/>
              </w:rPr>
              <w:t xml:space="preserve"> vpravo </w:t>
            </w:r>
            <w:r w:rsidRPr="00C054D5">
              <w:rPr>
                <w:sz w:val="20"/>
                <w:szCs w:val="20"/>
              </w:rPr>
              <w:t xml:space="preserve"> </w:t>
            </w:r>
          </w:p>
        </w:tc>
      </w:tr>
      <w:tr w:rsidR="00C114AD" w14:paraId="717062C4" w14:textId="77777777" w:rsidTr="00DD669A">
        <w:trPr>
          <w:trHeight w:val="50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AFE3872" w14:textId="44823082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Inspekční okna v bocích nakládací vany</w:t>
            </w:r>
            <w:r w:rsidR="00B36DA7">
              <w:rPr>
                <w:sz w:val="20"/>
                <w:szCs w:val="20"/>
              </w:rPr>
              <w:t xml:space="preserve"> </w:t>
            </w:r>
            <w:r w:rsidRPr="00C054D5">
              <w:rPr>
                <w:sz w:val="20"/>
                <w:szCs w:val="20"/>
              </w:rPr>
              <w:t>vlevo/vpravo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5C854F8" w14:textId="5ECE61E3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Inspekční okna v bocích nakládací vany </w:t>
            </w:r>
            <w:r w:rsidRPr="00C054D5">
              <w:rPr>
                <w:sz w:val="20"/>
                <w:szCs w:val="20"/>
              </w:rPr>
              <w:t>vlevo/vpravo</w:t>
            </w:r>
          </w:p>
        </w:tc>
      </w:tr>
      <w:tr w:rsidR="00C114AD" w14:paraId="51B9F68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89EDA3" w14:textId="1A2D00FA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C07E5D">
              <w:rPr>
                <w:bCs/>
                <w:sz w:val="20"/>
                <w:szCs w:val="20"/>
              </w:rPr>
              <w:t xml:space="preserve">Celo-obvodové utěsnění dosedací hrany vany a </w:t>
            </w:r>
            <w:r>
              <w:rPr>
                <w:bCs/>
                <w:sz w:val="20"/>
                <w:szCs w:val="20"/>
              </w:rPr>
              <w:t>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96E90E8" w14:textId="1F8BD08D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C07E5D">
              <w:rPr>
                <w:bCs/>
                <w:sz w:val="20"/>
                <w:szCs w:val="20"/>
              </w:rPr>
              <w:t xml:space="preserve">Celo-obvodové utěsnění dosedací hrany vany a </w:t>
            </w:r>
            <w:r>
              <w:rPr>
                <w:bCs/>
                <w:sz w:val="20"/>
                <w:szCs w:val="20"/>
              </w:rPr>
              <w:t>nástavby</w:t>
            </w:r>
          </w:p>
        </w:tc>
      </w:tr>
      <w:tr w:rsidR="00C114AD" w14:paraId="59C730E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632DE72" w14:textId="39760533" w:rsidR="00C114AD" w:rsidRDefault="00C114AD" w:rsidP="00E812E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Výkon (nastavitelný) lisovacího mechanismu min. 2</w:t>
            </w:r>
            <w:r w:rsidR="00BA3A00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 xml:space="preserve"> t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88CB9F8" w14:textId="43C2FB9B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(nastavitelný) lisovacího mechanismu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="00B36DA7">
              <w:rPr>
                <w:noProof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t</w:t>
            </w:r>
          </w:p>
        </w:tc>
      </w:tr>
      <w:tr w:rsidR="00C114AD" w14:paraId="7BA38A9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9AC6855" w14:textId="5A91B58E" w:rsidR="00C114AD" w:rsidRDefault="00C114AD" w:rsidP="00C114A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Hydraulické válce lopaty lisu umístěny tělem dolů pro snížení rizika poškození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62B7139" w14:textId="2C401DBC" w:rsidR="00C114AD" w:rsidRDefault="00C114AD" w:rsidP="00C114A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Hydraulické válce lopaty lisu umístěny tělem dolů pro snížení rizika poškození </w:t>
            </w:r>
          </w:p>
        </w:tc>
      </w:tr>
      <w:tr w:rsidR="00C114AD" w14:paraId="5351C0D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C07EE69" w14:textId="4123A4C3" w:rsidR="00C114AD" w:rsidRDefault="00C114AD" w:rsidP="00C114A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</w:t>
            </w:r>
            <w:r w:rsidRPr="00B5085E">
              <w:rPr>
                <w:bCs/>
                <w:sz w:val="20"/>
                <w:szCs w:val="20"/>
              </w:rPr>
              <w:t>mazná kluzná pouzdra hřídele l</w:t>
            </w:r>
            <w:r>
              <w:rPr>
                <w:bCs/>
                <w:sz w:val="20"/>
                <w:szCs w:val="20"/>
              </w:rPr>
              <w:t>opaty lisu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7521739" w14:textId="43640881" w:rsidR="00C114AD" w:rsidRPr="00B9048C" w:rsidRDefault="00C114AD" w:rsidP="00C114AD">
            <w:pPr>
              <w:pStyle w:val="Normln1"/>
              <w:rPr>
                <w:sz w:val="20"/>
                <w:szCs w:val="20"/>
              </w:rPr>
            </w:pPr>
            <w:r w:rsidRPr="00B9048C">
              <w:rPr>
                <w:bCs/>
                <w:sz w:val="20"/>
                <w:szCs w:val="20"/>
              </w:rPr>
              <w:t>Samomazná kluzná pouzdra hřídele lopaty lisu</w:t>
            </w:r>
          </w:p>
        </w:tc>
      </w:tr>
      <w:tr w:rsidR="00C114AD" w14:paraId="7CE0ACC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25F0D56" w14:textId="0F6AB54B" w:rsidR="00C114AD" w:rsidRPr="000465B7" w:rsidRDefault="00C114AD" w:rsidP="002D29BC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Vedení lisovacího mechanismu nakládací vany </w:t>
            </w:r>
            <w:r w:rsidRPr="002D29BC">
              <w:rPr>
                <w:bCs/>
                <w:sz w:val="20"/>
                <w:szCs w:val="20"/>
              </w:rPr>
              <w:t xml:space="preserve">pomocí bezúdržbových kluzných </w:t>
            </w:r>
            <w:r w:rsidR="002D29BC" w:rsidRPr="002D29BC">
              <w:rPr>
                <w:bCs/>
                <w:sz w:val="20"/>
                <w:szCs w:val="20"/>
              </w:rPr>
              <w:t>elementů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38F55F1" w14:textId="2B81CEE0" w:rsidR="00C114AD" w:rsidRPr="000465B7" w:rsidRDefault="00C114AD" w:rsidP="002D29BC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Vedení lisovacího mechanismu nakládací vany pomocí bezúdržbových kluzných </w:t>
            </w:r>
            <w:r w:rsidR="002D29BC">
              <w:rPr>
                <w:bCs/>
                <w:sz w:val="20"/>
                <w:szCs w:val="20"/>
              </w:rPr>
              <w:t>elementů</w:t>
            </w:r>
          </w:p>
        </w:tc>
      </w:tr>
      <w:tr w:rsidR="00C114AD" w14:paraId="4CB25521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5259E9C" w14:textId="4B9E4DB9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Hydraulické válce lisovacího mechanismu mimo lisovací (nakládací) prostor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F42B1F8" w14:textId="407FCC72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Hydraulické válce lisovacího mechanismu mimo lisovací (nakládací) prostor</w:t>
            </w:r>
          </w:p>
        </w:tc>
      </w:tr>
      <w:tr w:rsidR="00C114AD" w14:paraId="7841756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DE3E4C4" w14:textId="13189172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Ovládací panely lisu na obou bocích 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ACC3CB3" w14:textId="01D30A35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Ovládací panely lisu na obou bocích nástavby</w:t>
            </w:r>
          </w:p>
        </w:tc>
      </w:tr>
      <w:tr w:rsidR="00C114AD" w14:paraId="37035E1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79440D4" w14:textId="3041266D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bookmarkStart w:id="0" w:name="_GoBack"/>
            <w:bookmarkEnd w:id="0"/>
            <w:r w:rsidRPr="00331C77">
              <w:rPr>
                <w:bCs/>
                <w:sz w:val="20"/>
                <w:szCs w:val="20"/>
              </w:rPr>
              <w:t>Jedno LED pracovní světlo v nakládací vaně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D880A64" w14:textId="367C9571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Jedno LED pracovní světlo v nakládací vaně</w:t>
            </w:r>
          </w:p>
        </w:tc>
      </w:tr>
      <w:tr w:rsidR="00C114AD" w14:paraId="138A5F88" w14:textId="77777777" w:rsidTr="00E812E5">
        <w:tc>
          <w:tcPr>
            <w:tcW w:w="467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D8A3EC4" w14:textId="4E6BE66F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Dvě LED pracovní světla v prostoru nakládky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B96CEDA" w14:textId="647DF008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</w:rPr>
              <w:t>Dvě LED pracovní světla v prostoru nakládky</w:t>
            </w:r>
          </w:p>
        </w:tc>
      </w:tr>
      <w:tr w:rsidR="00C114AD" w14:paraId="17B6F180" w14:textId="77777777" w:rsidTr="00E812E5">
        <w:tc>
          <w:tcPr>
            <w:tcW w:w="467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A4C6823" w14:textId="1C740B11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Lisovací cyklus ruční, poloautomatický, automatický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43E50E" w14:textId="4E6E56E5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Lisovací cyklus ruční, poloautomatický, automatický</w:t>
            </w:r>
          </w:p>
        </w:tc>
      </w:tr>
      <w:tr w:rsidR="00C114AD" w14:paraId="64B3E852" w14:textId="77777777" w:rsidTr="00E812E5"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8E8F79" w14:textId="77777777" w:rsidR="00C114AD" w:rsidRPr="00C63B1C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22F8E8" w14:textId="77777777" w:rsidR="00C114AD" w:rsidRPr="00C63B1C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</w:p>
        </w:tc>
      </w:tr>
      <w:tr w:rsidR="00C114AD" w14:paraId="427FB231" w14:textId="77777777" w:rsidTr="00103D8F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BA32B" w14:textId="77777777" w:rsidR="00C114AD" w:rsidRDefault="00C114AD" w:rsidP="00C114AD">
            <w:pPr>
              <w:pStyle w:val="Normln1"/>
              <w:rPr>
                <w:bCs/>
                <w:sz w:val="20"/>
                <w:szCs w:val="20"/>
              </w:rPr>
            </w:pPr>
          </w:p>
        </w:tc>
      </w:tr>
      <w:tr w:rsidR="00E812E5" w14:paraId="1F8D00B1" w14:textId="77777777" w:rsidTr="00103D8F"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FD9D6B" w14:textId="1C843DE7" w:rsidR="00E812E5" w:rsidRDefault="00103D8F" w:rsidP="00103D8F">
            <w:pPr>
              <w:pStyle w:val="Normln1"/>
              <w:tabs>
                <w:tab w:val="left" w:pos="228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ab/>
            </w:r>
          </w:p>
        </w:tc>
      </w:tr>
      <w:tr w:rsidR="00C114AD" w14:paraId="77AF8562" w14:textId="77777777" w:rsidTr="00103D8F">
        <w:tc>
          <w:tcPr>
            <w:tcW w:w="935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C5648E" w14:textId="1C7A4D3B" w:rsidR="00C114AD" w:rsidRDefault="00C114AD" w:rsidP="00C114AD">
            <w:pPr>
              <w:pStyle w:val="Normln1"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Vytlačovací štít</w:t>
            </w:r>
          </w:p>
        </w:tc>
      </w:tr>
      <w:tr w:rsidR="00B36DA7" w14:paraId="71EA0E0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FE7D176" w14:textId="7D311695" w:rsidR="00B36DA7" w:rsidRDefault="00B36DA7" w:rsidP="00B36DA7">
            <w:pPr>
              <w:pStyle w:val="Normln1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Štít z otě</w:t>
            </w:r>
            <w:r>
              <w:rPr>
                <w:bCs/>
                <w:sz w:val="20"/>
                <w:szCs w:val="20"/>
              </w:rPr>
              <w:t xml:space="preserve">ruvzdorné oceli s hydraulickým </w:t>
            </w:r>
            <w:r w:rsidRPr="00A767DF">
              <w:rPr>
                <w:bCs/>
                <w:sz w:val="20"/>
                <w:szCs w:val="20"/>
              </w:rPr>
              <w:t>teleskopickým válcem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B5B8AD6" w14:textId="13B232A4" w:rsidR="00B36DA7" w:rsidRDefault="00B36DA7" w:rsidP="00B36DA7">
            <w:pPr>
              <w:pStyle w:val="Normln1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Štít z otě</w:t>
            </w:r>
            <w:r>
              <w:rPr>
                <w:bCs/>
                <w:sz w:val="20"/>
                <w:szCs w:val="20"/>
              </w:rPr>
              <w:t xml:space="preserve">ruvzdorné oceli s hydraulickým </w:t>
            </w:r>
            <w:r w:rsidRPr="00A767DF">
              <w:rPr>
                <w:bCs/>
                <w:sz w:val="20"/>
                <w:szCs w:val="20"/>
              </w:rPr>
              <w:t>teleskopickým válcem</w:t>
            </w:r>
          </w:p>
        </w:tc>
      </w:tr>
      <w:tr w:rsidR="00B36DA7" w14:paraId="4744AFF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A1B2590" w14:textId="5F3C557A" w:rsidR="00B36DA7" w:rsidRDefault="00B36DA7" w:rsidP="00B36DA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Vedení vytlačovacího</w:t>
            </w:r>
            <w:r w:rsidRPr="00C60BCB">
              <w:rPr>
                <w:bCs/>
                <w:sz w:val="20"/>
                <w:szCs w:val="20"/>
              </w:rPr>
              <w:t xml:space="preserve"> štítu</w:t>
            </w:r>
            <w:r>
              <w:rPr>
                <w:bCs/>
                <w:sz w:val="20"/>
                <w:szCs w:val="20"/>
              </w:rPr>
              <w:t xml:space="preserve"> v bocích nástavby</w:t>
            </w:r>
            <w:r w:rsidRPr="00C60BCB">
              <w:rPr>
                <w:bCs/>
                <w:sz w:val="20"/>
                <w:szCs w:val="20"/>
              </w:rPr>
              <w:t xml:space="preserve"> </w:t>
            </w:r>
            <w:r w:rsidRPr="00ED3BA5">
              <w:rPr>
                <w:bCs/>
                <w:sz w:val="20"/>
                <w:szCs w:val="20"/>
              </w:rPr>
              <w:t>nad</w:t>
            </w:r>
            <w:r w:rsidRPr="00C60BCB">
              <w:rPr>
                <w:bCs/>
                <w:sz w:val="20"/>
                <w:szCs w:val="20"/>
              </w:rPr>
              <w:t xml:space="preserve"> </w:t>
            </w:r>
            <w:r w:rsidRPr="00C60BCB">
              <w:rPr>
                <w:bCs/>
                <w:sz w:val="20"/>
                <w:szCs w:val="20"/>
              </w:rPr>
              <w:lastRenderedPageBreak/>
              <w:t>úrovní podlahy</w:t>
            </w:r>
            <w:r>
              <w:rPr>
                <w:bCs/>
                <w:sz w:val="20"/>
                <w:szCs w:val="20"/>
              </w:rPr>
              <w:t xml:space="preserve"> nástavby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E7CDD5A" w14:textId="364D7DF1" w:rsidR="00B36DA7" w:rsidRDefault="00B36DA7" w:rsidP="00B36DA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Vedení vytlačovacího</w:t>
            </w:r>
            <w:r w:rsidRPr="00C60BCB">
              <w:rPr>
                <w:bCs/>
                <w:sz w:val="20"/>
                <w:szCs w:val="20"/>
              </w:rPr>
              <w:t xml:space="preserve"> štítu</w:t>
            </w:r>
            <w:r>
              <w:rPr>
                <w:bCs/>
                <w:sz w:val="20"/>
                <w:szCs w:val="20"/>
              </w:rPr>
              <w:t xml:space="preserve"> v bocích nástavby</w:t>
            </w:r>
            <w:r w:rsidRPr="00C60BCB">
              <w:rPr>
                <w:bCs/>
                <w:sz w:val="20"/>
                <w:szCs w:val="20"/>
              </w:rPr>
              <w:t xml:space="preserve"> </w:t>
            </w:r>
            <w:r w:rsidRPr="00ED3BA5">
              <w:rPr>
                <w:bCs/>
                <w:sz w:val="20"/>
                <w:szCs w:val="20"/>
              </w:rPr>
              <w:t>nad</w:t>
            </w:r>
            <w:r w:rsidRPr="00C60BCB">
              <w:rPr>
                <w:bCs/>
                <w:sz w:val="20"/>
                <w:szCs w:val="20"/>
              </w:rPr>
              <w:t xml:space="preserve"> </w:t>
            </w:r>
            <w:r w:rsidRPr="00C60BCB">
              <w:rPr>
                <w:bCs/>
                <w:sz w:val="20"/>
                <w:szCs w:val="20"/>
              </w:rPr>
              <w:lastRenderedPageBreak/>
              <w:t>úrovní podlahy</w:t>
            </w:r>
            <w:r>
              <w:rPr>
                <w:bCs/>
                <w:sz w:val="20"/>
                <w:szCs w:val="20"/>
              </w:rPr>
              <w:t xml:space="preserve"> nástavby</w:t>
            </w:r>
          </w:p>
        </w:tc>
      </w:tr>
      <w:tr w:rsidR="00B36DA7" w14:paraId="58A7C30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A7E7C6" w14:textId="28A81332" w:rsidR="00B36DA7" w:rsidRDefault="00B36DA7" w:rsidP="00B36DA7">
            <w:pPr>
              <w:pStyle w:val="Normln1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lastRenderedPageBreak/>
              <w:t>Samomazné bezúdržbové vodící elementy vytlačovacího štítu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7739854" w14:textId="55E56183" w:rsidR="00B36DA7" w:rsidRDefault="00B36DA7" w:rsidP="00B36DA7">
            <w:pPr>
              <w:pStyle w:val="Normln1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Samomazné bezúdržbové vodící elementy vytlačovacího štítu</w:t>
            </w:r>
          </w:p>
        </w:tc>
      </w:tr>
      <w:tr w:rsidR="00FA372B" w14:paraId="207CCC66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DCE5AC3" w14:textId="77777777" w:rsidR="00FA372B" w:rsidRDefault="00FA372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372B" w14:paraId="772BC9F8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BA2BB6" w14:textId="21CA5D91" w:rsidR="00FA372B" w:rsidRDefault="00CB5617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Hydraulický systém</w:t>
            </w:r>
          </w:p>
        </w:tc>
      </w:tr>
      <w:tr w:rsidR="00CB5617" w14:paraId="056AD16B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11CED1A" w14:textId="2E7D5516" w:rsidR="00CB5617" w:rsidRDefault="00CB5617" w:rsidP="004C05A9">
            <w:pPr>
              <w:pStyle w:val="man"/>
              <w:tabs>
                <w:tab w:val="right" w:pos="4462"/>
              </w:tabs>
              <w:spacing w:before="10" w:after="10"/>
              <w:rPr>
                <w:bCs/>
                <w:sz w:val="20"/>
                <w:szCs w:val="20"/>
              </w:rPr>
            </w:pPr>
            <w:r w:rsidRPr="00A767DF">
              <w:rPr>
                <w:bCs/>
                <w:sz w:val="20"/>
                <w:szCs w:val="20"/>
              </w:rPr>
              <w:t>Vysokotlaké hydraulické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767DF">
              <w:rPr>
                <w:bCs/>
                <w:sz w:val="20"/>
                <w:szCs w:val="20"/>
              </w:rPr>
              <w:t xml:space="preserve">čerpadlo s přímou montáží na </w:t>
            </w:r>
            <w:proofErr w:type="gramStart"/>
            <w:r w:rsidRPr="00A767DF">
              <w:rPr>
                <w:bCs/>
                <w:sz w:val="20"/>
                <w:szCs w:val="20"/>
              </w:rPr>
              <w:t>P.T.</w:t>
            </w:r>
            <w:proofErr w:type="gramEnd"/>
            <w:r w:rsidRPr="00A767DF">
              <w:rPr>
                <w:bCs/>
                <w:sz w:val="20"/>
                <w:szCs w:val="20"/>
              </w:rPr>
              <w:t>O</w:t>
            </w:r>
            <w:r>
              <w:rPr>
                <w:bCs/>
                <w:sz w:val="20"/>
                <w:szCs w:val="20"/>
              </w:rPr>
              <w:t xml:space="preserve">. podvozku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DC0B84B" w14:textId="765962DC" w:rsidR="00CB5617" w:rsidRPr="00B36DA7" w:rsidRDefault="00CB5617" w:rsidP="004C05A9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B36DA7">
              <w:rPr>
                <w:bCs/>
                <w:sz w:val="20"/>
                <w:szCs w:val="20"/>
              </w:rPr>
              <w:t xml:space="preserve">Vysokotlaké hydraulické čerpadlo s přímou montáží na </w:t>
            </w:r>
            <w:proofErr w:type="gramStart"/>
            <w:r w:rsidRPr="00B36DA7">
              <w:rPr>
                <w:bCs/>
                <w:sz w:val="20"/>
                <w:szCs w:val="20"/>
              </w:rPr>
              <w:t>P.T.</w:t>
            </w:r>
            <w:proofErr w:type="gramEnd"/>
            <w:r w:rsidRPr="00B36DA7">
              <w:rPr>
                <w:bCs/>
                <w:sz w:val="20"/>
                <w:szCs w:val="20"/>
              </w:rPr>
              <w:t>O. podvozku</w:t>
            </w:r>
          </w:p>
        </w:tc>
      </w:tr>
      <w:tr w:rsidR="00CB5617" w14:paraId="3606702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EBA6EF4" w14:textId="36FFBD00" w:rsidR="00CB5617" w:rsidRDefault="00CB5617" w:rsidP="00CB5617">
            <w:pPr>
              <w:pStyle w:val="man"/>
              <w:tabs>
                <w:tab w:val="right" w:pos="4462"/>
              </w:tabs>
              <w:spacing w:before="10" w:after="10"/>
              <w:rPr>
                <w:bCs/>
                <w:sz w:val="20"/>
                <w:szCs w:val="20"/>
              </w:rPr>
            </w:pPr>
            <w:r w:rsidRPr="001354AD">
              <w:rPr>
                <w:bCs/>
                <w:sz w:val="20"/>
                <w:szCs w:val="20"/>
              </w:rPr>
              <w:t>Výkon čerpadla při 1000 o/min</w:t>
            </w:r>
            <w:r>
              <w:rPr>
                <w:bCs/>
                <w:sz w:val="20"/>
                <w:szCs w:val="20"/>
              </w:rPr>
              <w:t xml:space="preserve"> 7</w:t>
            </w:r>
            <w:r w:rsidRPr="001354AD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 xml:space="preserve"> - 100</w:t>
            </w:r>
            <w:r w:rsidRPr="001354AD">
              <w:rPr>
                <w:bCs/>
                <w:sz w:val="20"/>
                <w:szCs w:val="20"/>
              </w:rPr>
              <w:t xml:space="preserve"> l/min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13F5757" w14:textId="405D8587" w:rsidR="00CB5617" w:rsidRPr="00B36DA7" w:rsidRDefault="00CB5617" w:rsidP="00CB5617">
            <w:pPr>
              <w:pStyle w:val="man"/>
              <w:spacing w:before="10" w:after="10"/>
              <w:rPr>
                <w:bCs/>
                <w:sz w:val="20"/>
                <w:szCs w:val="20"/>
              </w:rPr>
            </w:pPr>
            <w:r w:rsidRPr="00B36DA7">
              <w:rPr>
                <w:bCs/>
                <w:sz w:val="20"/>
                <w:szCs w:val="20"/>
              </w:rPr>
              <w:t xml:space="preserve">Výkon čerpadla při 1000 o/min 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noProof/>
                <w:sz w:val="20"/>
                <w:szCs w:val="20"/>
                <w:highlight w:val="yellow"/>
              </w:rPr>
              <w:fldChar w:fldCharType="end"/>
            </w:r>
            <w:r w:rsidRPr="00B36DA7">
              <w:rPr>
                <w:bCs/>
                <w:sz w:val="20"/>
                <w:szCs w:val="20"/>
              </w:rPr>
              <w:t xml:space="preserve"> l/min</w:t>
            </w:r>
          </w:p>
        </w:tc>
      </w:tr>
      <w:tr w:rsidR="00CB5617" w:rsidRPr="00362087" w14:paraId="0FE351EF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93A7D42" w14:textId="646814A7" w:rsidR="00CB5617" w:rsidRPr="00DD669A" w:rsidRDefault="00CB5617" w:rsidP="00CB5617">
            <w:pPr>
              <w:spacing w:after="0" w:line="240" w:lineRule="auto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DD669A">
              <w:rPr>
                <w:rFonts w:ascii="Arial" w:hAnsi="Arial" w:cs="Arial"/>
                <w:bCs/>
                <w:sz w:val="20"/>
                <w:szCs w:val="20"/>
              </w:rPr>
              <w:t>Hydraulická nádrž s filtrem v tlakovém i zpětném okruhu s indikací hladiny na ovládacím panelu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E41415" w14:textId="7883CF39" w:rsidR="00CB5617" w:rsidRPr="00362087" w:rsidRDefault="00CB5617" w:rsidP="00CB5617">
            <w:pPr>
              <w:spacing w:after="0" w:line="240" w:lineRule="auto"/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B36DA7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Hydraulická nádrž s filtrem v tlakovém i zpětném okruhu s indikací hladiny na ovládacím panelu</w:t>
            </w:r>
          </w:p>
        </w:tc>
      </w:tr>
      <w:tr w:rsidR="00FA372B" w14:paraId="69B1F2FD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ECAEB4F" w14:textId="77777777" w:rsidR="00FA372B" w:rsidRDefault="00FA372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372B" w14:paraId="734609E1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C3C413" w14:textId="6706927F" w:rsidR="00FA372B" w:rsidRDefault="00CB5617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Řídící a ovládací systém</w:t>
            </w:r>
          </w:p>
        </w:tc>
      </w:tr>
      <w:tr w:rsidR="00CB5617" w:rsidRPr="00E638E3" w14:paraId="543AFC4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0F5FC0A" w14:textId="6CD579C8" w:rsidR="00CB5617" w:rsidRPr="00E638E3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Plně integrovaný logický systém pro CANBUS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7D2FCD9" w14:textId="73D9B744" w:rsidR="00CB5617" w:rsidRPr="00E638E3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48162C">
              <w:rPr>
                <w:bCs/>
                <w:sz w:val="20"/>
                <w:szCs w:val="20"/>
              </w:rPr>
              <w:t>Plně integrovaný logický systém pro CANBUS</w:t>
            </w:r>
          </w:p>
        </w:tc>
      </w:tr>
      <w:tr w:rsidR="00CB5617" w:rsidRPr="00E638E3" w14:paraId="057BD09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CB3A377" w14:textId="77777777" w:rsidR="00CB5617" w:rsidRPr="00C60BCB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Ovládání nástavby multifunkčním panelem</w:t>
            </w:r>
          </w:p>
          <w:p w14:paraId="75ED1BC3" w14:textId="0292D404" w:rsidR="00CB5617" w:rsidRPr="00E638E3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Pr="00C60BCB">
              <w:rPr>
                <w:bCs/>
                <w:sz w:val="20"/>
                <w:szCs w:val="20"/>
              </w:rPr>
              <w:t>loužícím zároveň jako monitor zpětné kamery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2589BF3" w14:textId="77777777" w:rsidR="00CB5617" w:rsidRPr="00C60BCB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C60BCB">
              <w:rPr>
                <w:bCs/>
                <w:sz w:val="20"/>
                <w:szCs w:val="20"/>
              </w:rPr>
              <w:t>Ovládání nástavby multifunkčním panelem</w:t>
            </w:r>
          </w:p>
          <w:p w14:paraId="244EFE3B" w14:textId="1C6370A7" w:rsidR="00CB5617" w:rsidRPr="00E638E3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Pr="00C60BCB">
              <w:rPr>
                <w:bCs/>
                <w:sz w:val="20"/>
                <w:szCs w:val="20"/>
              </w:rPr>
              <w:t>loužícím zároveň jako monitor zpětné kamery</w:t>
            </w:r>
          </w:p>
        </w:tc>
      </w:tr>
      <w:tr w:rsidR="00CB5617" w:rsidRPr="00E638E3" w14:paraId="3BA8176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9FECCD5" w14:textId="002ACB5D" w:rsidR="00CB5617" w:rsidRPr="00E638E3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Diagnostický a řídi</w:t>
            </w:r>
            <w:r w:rsidRPr="00C60BCB">
              <w:rPr>
                <w:bCs/>
                <w:sz w:val="20"/>
                <w:szCs w:val="20"/>
              </w:rPr>
              <w:t xml:space="preserve">cí systém s výstupem na displeji kabině 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F04F141" w14:textId="2DE57310" w:rsidR="00CB5617" w:rsidRPr="00E638E3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Diagnostický a řídi</w:t>
            </w:r>
            <w:r w:rsidRPr="00C60BCB">
              <w:rPr>
                <w:bCs/>
                <w:sz w:val="20"/>
                <w:szCs w:val="20"/>
              </w:rPr>
              <w:t xml:space="preserve">cí systém s výstupem na displeji kabině  </w:t>
            </w:r>
          </w:p>
        </w:tc>
      </w:tr>
      <w:tr w:rsidR="00CB5617" w:rsidRPr="00362087" w14:paraId="1AAE0E96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A971E51" w14:textId="161B19C4" w:rsidR="00CB5617" w:rsidRPr="00E638E3" w:rsidRDefault="00CB5617" w:rsidP="00CB5617">
            <w:pPr>
              <w:pStyle w:val="Normln1"/>
              <w:rPr>
                <w:sz w:val="20"/>
                <w:szCs w:val="20"/>
              </w:rPr>
            </w:pPr>
            <w:r w:rsidRPr="0048162C">
              <w:rPr>
                <w:sz w:val="20"/>
                <w:szCs w:val="20"/>
              </w:rPr>
              <w:t>Spínače, zásuvky, spoje a tlačítka s</w:t>
            </w:r>
            <w:r>
              <w:rPr>
                <w:sz w:val="20"/>
                <w:szCs w:val="20"/>
              </w:rPr>
              <w:t> </w:t>
            </w:r>
            <w:r w:rsidRPr="0048162C">
              <w:rPr>
                <w:sz w:val="20"/>
                <w:szCs w:val="20"/>
              </w:rPr>
              <w:t>krytím</w:t>
            </w:r>
            <w:r>
              <w:rPr>
                <w:sz w:val="20"/>
                <w:szCs w:val="20"/>
              </w:rPr>
              <w:t xml:space="preserve"> </w:t>
            </w:r>
            <w:r w:rsidRPr="0048162C">
              <w:rPr>
                <w:sz w:val="20"/>
                <w:szCs w:val="20"/>
              </w:rPr>
              <w:t>IP 69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272D6FA" w14:textId="567C06BA" w:rsidR="00CB5617" w:rsidRPr="00E638E3" w:rsidRDefault="00CB5617" w:rsidP="00CB5617">
            <w:pPr>
              <w:pStyle w:val="Normln1"/>
              <w:rPr>
                <w:sz w:val="20"/>
                <w:szCs w:val="20"/>
              </w:rPr>
            </w:pPr>
            <w:r w:rsidRPr="0048162C">
              <w:rPr>
                <w:sz w:val="20"/>
                <w:szCs w:val="20"/>
              </w:rPr>
              <w:t>Spínače, zásuvky, spoje a tlačítka s</w:t>
            </w:r>
            <w:r>
              <w:rPr>
                <w:sz w:val="20"/>
                <w:szCs w:val="20"/>
              </w:rPr>
              <w:t> </w:t>
            </w:r>
            <w:r w:rsidRPr="0048162C">
              <w:rPr>
                <w:sz w:val="20"/>
                <w:szCs w:val="20"/>
              </w:rPr>
              <w:t>krytím</w:t>
            </w:r>
            <w:r>
              <w:rPr>
                <w:sz w:val="20"/>
                <w:szCs w:val="20"/>
              </w:rPr>
              <w:t xml:space="preserve"> </w:t>
            </w:r>
            <w:r w:rsidRPr="0048162C">
              <w:rPr>
                <w:sz w:val="20"/>
                <w:szCs w:val="20"/>
              </w:rPr>
              <w:t>IP 69</w:t>
            </w:r>
          </w:p>
        </w:tc>
      </w:tr>
      <w:tr w:rsidR="00CB5617" w14:paraId="55063CB2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2725B33" w14:textId="3E96C638" w:rsidR="00CB5617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Zátěžové</w:t>
            </w:r>
            <w:r>
              <w:rPr>
                <w:bCs/>
                <w:sz w:val="20"/>
                <w:szCs w:val="20"/>
              </w:rPr>
              <w:t xml:space="preserve"> s</w:t>
            </w:r>
            <w:r w:rsidRPr="00C63B1C">
              <w:rPr>
                <w:bCs/>
                <w:sz w:val="20"/>
                <w:szCs w:val="20"/>
              </w:rPr>
              <w:t>tupačky</w:t>
            </w:r>
            <w:r>
              <w:t xml:space="preserve"> </w:t>
            </w:r>
            <w:r>
              <w:rPr>
                <w:bCs/>
                <w:sz w:val="20"/>
                <w:szCs w:val="20"/>
              </w:rPr>
              <w:t>a bezpečnostní výbava</w:t>
            </w:r>
            <w:r w:rsidRPr="001E2BE5">
              <w:rPr>
                <w:bCs/>
                <w:sz w:val="20"/>
                <w:szCs w:val="20"/>
              </w:rPr>
              <w:t xml:space="preserve"> dle ČSN EN 1501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8216AAD" w14:textId="6F1AE635" w:rsidR="00CB5617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C63B1C">
              <w:rPr>
                <w:bCs/>
                <w:sz w:val="20"/>
                <w:szCs w:val="20"/>
              </w:rPr>
              <w:t>Zátěžové</w:t>
            </w:r>
            <w:r>
              <w:rPr>
                <w:bCs/>
                <w:sz w:val="20"/>
                <w:szCs w:val="20"/>
              </w:rPr>
              <w:t xml:space="preserve"> s</w:t>
            </w:r>
            <w:r w:rsidRPr="00C63B1C">
              <w:rPr>
                <w:bCs/>
                <w:sz w:val="20"/>
                <w:szCs w:val="20"/>
              </w:rPr>
              <w:t>tupačky</w:t>
            </w:r>
            <w:r>
              <w:t xml:space="preserve"> </w:t>
            </w:r>
            <w:r>
              <w:rPr>
                <w:bCs/>
                <w:sz w:val="20"/>
                <w:szCs w:val="20"/>
              </w:rPr>
              <w:t>a bezpečnostní výbava</w:t>
            </w:r>
            <w:r w:rsidRPr="001E2BE5">
              <w:rPr>
                <w:bCs/>
                <w:sz w:val="20"/>
                <w:szCs w:val="20"/>
              </w:rPr>
              <w:t xml:space="preserve"> dle ČSN EN 1501</w:t>
            </w:r>
          </w:p>
        </w:tc>
      </w:tr>
      <w:tr w:rsidR="00CB5617" w14:paraId="017406AD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B536E4D" w14:textId="45B5FE0F" w:rsidR="00CB5617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Zd</w:t>
            </w:r>
            <w:r>
              <w:rPr>
                <w:bCs/>
                <w:sz w:val="20"/>
                <w:szCs w:val="20"/>
              </w:rPr>
              <w:t>vojené ovládání vytlačování (kabina, nástavba</w:t>
            </w:r>
            <w:r w:rsidRPr="00331C77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7ABB608D" w14:textId="75FE7AE2" w:rsidR="00CB5617" w:rsidRDefault="00CB5617" w:rsidP="00CB5617">
            <w:pPr>
              <w:pStyle w:val="Normln1"/>
              <w:rPr>
                <w:bCs/>
                <w:sz w:val="20"/>
                <w:szCs w:val="20"/>
              </w:rPr>
            </w:pPr>
            <w:r w:rsidRPr="00331C77">
              <w:rPr>
                <w:bCs/>
                <w:sz w:val="20"/>
                <w:szCs w:val="20"/>
              </w:rPr>
              <w:t>Zd</w:t>
            </w:r>
            <w:r>
              <w:rPr>
                <w:bCs/>
                <w:sz w:val="20"/>
                <w:szCs w:val="20"/>
              </w:rPr>
              <w:t>vojené ovládání vytlačování (kabina, nástavba</w:t>
            </w:r>
            <w:r w:rsidRPr="00331C77">
              <w:rPr>
                <w:bCs/>
                <w:sz w:val="20"/>
                <w:szCs w:val="20"/>
              </w:rPr>
              <w:t>)</w:t>
            </w:r>
          </w:p>
        </w:tc>
      </w:tr>
      <w:tr w:rsidR="00FA372B" w14:paraId="2C0A7910" w14:textId="77777777" w:rsidTr="00DD669A">
        <w:tc>
          <w:tcPr>
            <w:tcW w:w="93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A229712" w14:textId="77777777" w:rsidR="00FA372B" w:rsidRDefault="00FA372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372B" w14:paraId="479AF33B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D32764" w14:textId="1488B82C" w:rsidR="00FA372B" w:rsidRDefault="00CB5617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0BCB">
              <w:rPr>
                <w:rFonts w:ascii="Times New Roman" w:hAnsi="Times New Roman"/>
                <w:b/>
              </w:rPr>
              <w:t>Vyklápěč</w:t>
            </w:r>
          </w:p>
        </w:tc>
      </w:tr>
      <w:tr w:rsidR="00BC652F" w14:paraId="1F6E8CC1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0AA4BF67" w14:textId="61212FBE" w:rsidR="00BC652F" w:rsidRPr="006C2887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Dělený automatický vyklápěč pro </w:t>
            </w:r>
            <w:proofErr w:type="gramStart"/>
            <w:r w:rsidRPr="006C2887">
              <w:rPr>
                <w:rFonts w:ascii="Arial" w:hAnsi="Arial" w:cs="Arial"/>
                <w:sz w:val="20"/>
                <w:szCs w:val="20"/>
              </w:rPr>
              <w:t>dvou</w:t>
            </w:r>
            <w:proofErr w:type="gramEnd"/>
            <w:r w:rsidRPr="006C2887">
              <w:rPr>
                <w:rFonts w:ascii="Arial" w:hAnsi="Arial" w:cs="Arial"/>
                <w:sz w:val="20"/>
                <w:szCs w:val="20"/>
              </w:rPr>
              <w:t xml:space="preserve"> (2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K) a čtyř (4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K) kolečkové odpadové nádoby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D4F8A03" w14:textId="5A333453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Dělený automatický vyklápěč pro </w:t>
            </w:r>
            <w:proofErr w:type="gramStart"/>
            <w:r w:rsidRPr="006C2887">
              <w:rPr>
                <w:rFonts w:ascii="Arial" w:hAnsi="Arial" w:cs="Arial"/>
                <w:sz w:val="20"/>
                <w:szCs w:val="20"/>
              </w:rPr>
              <w:t>dvou</w:t>
            </w:r>
            <w:proofErr w:type="gramEnd"/>
            <w:r w:rsidRPr="006C2887">
              <w:rPr>
                <w:rFonts w:ascii="Arial" w:hAnsi="Arial" w:cs="Arial"/>
                <w:sz w:val="20"/>
                <w:szCs w:val="20"/>
              </w:rPr>
              <w:t xml:space="preserve"> (2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K) a čtyř (4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K) kolečkové odpadové nádoby</w:t>
            </w:r>
          </w:p>
        </w:tc>
      </w:tr>
      <w:tr w:rsidR="00BC652F" w14:paraId="46487BF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023CEFC" w14:textId="133B184A" w:rsidR="00BC652F" w:rsidRPr="006C2887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</w:t>
            </w:r>
            <w:r w:rsidR="00E812E5">
              <w:rPr>
                <w:rFonts w:ascii="Arial" w:hAnsi="Arial" w:cs="Arial"/>
                <w:sz w:val="20"/>
                <w:szCs w:val="20"/>
              </w:rPr>
              <w:t xml:space="preserve"> a vyklápěcí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 mechanismus pomocí dvou hydraulických válců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48C84694" w14:textId="7DA37BD5" w:rsidR="00BC652F" w:rsidRPr="003D2EFD" w:rsidRDefault="00E812E5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</w:t>
            </w:r>
            <w:r>
              <w:rPr>
                <w:rFonts w:ascii="Arial" w:hAnsi="Arial" w:cs="Arial"/>
                <w:sz w:val="20"/>
                <w:szCs w:val="20"/>
              </w:rPr>
              <w:t xml:space="preserve"> a vyklápěcí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 mechanismus pomocí dvou hydraulických válců</w:t>
            </w:r>
          </w:p>
        </w:tc>
      </w:tr>
      <w:tr w:rsidR="00BC652F" w14:paraId="4B9EFA1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CD2252A" w14:textId="0236A404" w:rsidR="00BC652F" w:rsidRPr="006C2887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Vyprazdňování nádob dle ČSN EN 840-1-3 a DIN 6629 (hranaté i kulaté)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64E8A215" w14:textId="244EA030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Vyprazdňování nádob dle ČSN EN 840-1-3 a DIN 6629 (hranaté i kulaté)</w:t>
            </w:r>
          </w:p>
        </w:tc>
      </w:tr>
      <w:tr w:rsidR="00BC652F" w14:paraId="3649BA4F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8E0B4CA" w14:textId="67B88B57" w:rsidR="00BC652F" w:rsidRPr="006C2887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Automatické rozpoznání 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K odpadové nádoby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F846CAC" w14:textId="77640882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Automatické rozpoznání 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K odpadové nádoby </w:t>
            </w:r>
          </w:p>
        </w:tc>
      </w:tr>
      <w:tr w:rsidR="00BC652F" w14:paraId="6194478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24CFA9C" w14:textId="57B262DC" w:rsidR="00BC652F" w:rsidRPr="006C2887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Automatická synchronizace výšky zvedacích mechanismů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E371102" w14:textId="53A75079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Automatická synchronizace výšky zvedacích mechanismů</w:t>
            </w:r>
          </w:p>
        </w:tc>
      </w:tr>
      <w:tr w:rsidR="00BC652F" w14:paraId="5F775E3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78FC044" w14:textId="580E9CDA" w:rsidR="00BC652F" w:rsidRPr="006C2887" w:rsidRDefault="00E812E5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Vypra</w:t>
            </w:r>
            <w:r w:rsidR="00BC652F" w:rsidRPr="006C2887">
              <w:rPr>
                <w:rFonts w:ascii="Arial" w:hAnsi="Arial" w:cs="Arial"/>
                <w:sz w:val="20"/>
                <w:szCs w:val="20"/>
              </w:rPr>
              <w:t>zdňovací</w:t>
            </w:r>
            <w:proofErr w:type="spellEnd"/>
            <w:r w:rsidR="00BC652F" w:rsidRPr="006C2887">
              <w:rPr>
                <w:rFonts w:ascii="Arial" w:hAnsi="Arial" w:cs="Arial"/>
                <w:sz w:val="20"/>
                <w:szCs w:val="20"/>
              </w:rPr>
              <w:t xml:space="preserve"> úhel nádob </w:t>
            </w:r>
            <w:r w:rsidR="00BC652F" w:rsidRPr="00360273">
              <w:rPr>
                <w:rFonts w:ascii="Arial" w:hAnsi="Arial" w:cs="Arial"/>
                <w:sz w:val="20"/>
                <w:szCs w:val="20"/>
              </w:rPr>
              <w:t>min. 45</w:t>
            </w:r>
            <w:r w:rsidR="00BC652F" w:rsidRPr="00360273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="00BC652F" w:rsidRPr="006C2887">
              <w:rPr>
                <w:rFonts w:ascii="Arial" w:hAnsi="Arial" w:cs="Arial"/>
                <w:sz w:val="20"/>
                <w:szCs w:val="20"/>
              </w:rPr>
              <w:t xml:space="preserve"> (vyklopení)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0CFD050" w14:textId="16135E08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C2887">
              <w:rPr>
                <w:rFonts w:ascii="Arial" w:hAnsi="Arial" w:cs="Arial"/>
                <w:sz w:val="20"/>
                <w:szCs w:val="20"/>
              </w:rPr>
              <w:t>Vyprazdňovací</w:t>
            </w:r>
            <w:proofErr w:type="spellEnd"/>
            <w:r w:rsidRPr="006C2887">
              <w:rPr>
                <w:rFonts w:ascii="Arial" w:hAnsi="Arial" w:cs="Arial"/>
                <w:sz w:val="20"/>
                <w:szCs w:val="20"/>
              </w:rPr>
              <w:t xml:space="preserve"> úhel nádob 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 w:rsidRPr="00360273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Pr="006C288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2887">
              <w:rPr>
                <w:rFonts w:ascii="Arial" w:hAnsi="Arial" w:cs="Arial"/>
                <w:sz w:val="20"/>
                <w:szCs w:val="20"/>
              </w:rPr>
              <w:t>(vyklopení)</w:t>
            </w:r>
          </w:p>
        </w:tc>
      </w:tr>
      <w:tr w:rsidR="00BC652F" w14:paraId="625C2EC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86DA9C5" w14:textId="7B827EAA" w:rsidR="00BC652F" w:rsidRPr="006C2887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Výklopná DIN ramena s automatickým mechanickým spojením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216DE55" w14:textId="336185A1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Výklopná DIN ramena s automatickým mechanickým spojením</w:t>
            </w:r>
          </w:p>
        </w:tc>
      </w:tr>
      <w:tr w:rsidR="00BC652F" w14:paraId="5D94BCB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3EC89C5" w14:textId="62595EAB" w:rsidR="00BC652F" w:rsidRPr="00360273" w:rsidRDefault="00BC652F" w:rsidP="00BC6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 síla pro nádoby EN 840-1 a DIN 6629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12E5">
              <w:rPr>
                <w:rFonts w:ascii="Arial" w:hAnsi="Arial" w:cs="Arial"/>
                <w:sz w:val="20"/>
                <w:szCs w:val="20"/>
              </w:rPr>
              <w:t>min. 15</w:t>
            </w:r>
            <w:r w:rsidRPr="00360273">
              <w:rPr>
                <w:rFonts w:ascii="Arial" w:hAnsi="Arial" w:cs="Arial"/>
                <w:sz w:val="20"/>
                <w:szCs w:val="20"/>
              </w:rPr>
              <w:t>00 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46E1127" w14:textId="4370D711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 síla pro nádoby EN 840-1 a DIN 6629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BC652F" w14:paraId="4D6319F3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F4E5A9F" w14:textId="56EE461E" w:rsidR="00BC652F" w:rsidRPr="00360273" w:rsidRDefault="00BC652F" w:rsidP="00E812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 síla pro nádoby EN 840-2 a 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12E5">
              <w:rPr>
                <w:rFonts w:ascii="Arial" w:hAnsi="Arial" w:cs="Arial"/>
                <w:sz w:val="20"/>
                <w:szCs w:val="20"/>
              </w:rPr>
              <w:t>min. 70</w:t>
            </w:r>
            <w:r w:rsidRPr="00360273">
              <w:rPr>
                <w:rFonts w:ascii="Arial" w:hAnsi="Arial" w:cs="Arial"/>
                <w:sz w:val="20"/>
                <w:szCs w:val="20"/>
              </w:rPr>
              <w:t>00N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BF76825" w14:textId="632620E2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Zdvihací síla pro nádoby EN 840-2 a 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BC652F" w14:paraId="7021943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F1005AA" w14:textId="22AF4CD6" w:rsidR="00BC652F" w:rsidRPr="00360273" w:rsidRDefault="00BC652F" w:rsidP="00E812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Časový cyklus vyprázdnění nádob EN 840-1 </w:t>
            </w:r>
            <w:proofErr w:type="gramStart"/>
            <w:r w:rsidRPr="00360273">
              <w:rPr>
                <w:rFonts w:ascii="Arial" w:hAnsi="Arial" w:cs="Arial"/>
                <w:sz w:val="20"/>
                <w:szCs w:val="20"/>
              </w:rPr>
              <w:t xml:space="preserve">max.5 - </w:t>
            </w:r>
            <w:r w:rsidR="00E812E5">
              <w:rPr>
                <w:rFonts w:ascii="Arial" w:hAnsi="Arial" w:cs="Arial"/>
                <w:sz w:val="20"/>
                <w:szCs w:val="20"/>
              </w:rPr>
              <w:t>8</w:t>
            </w:r>
            <w:r w:rsidRPr="00360273">
              <w:rPr>
                <w:rFonts w:ascii="Arial" w:hAnsi="Arial" w:cs="Arial"/>
                <w:sz w:val="20"/>
                <w:szCs w:val="20"/>
              </w:rPr>
              <w:t xml:space="preserve"> s</w:t>
            </w:r>
            <w:proofErr w:type="gramEnd"/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4B64929" w14:textId="4A863757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Časový cyklus vyprázdnění nádob EN 840-1 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BC652F" w14:paraId="3AD5BC3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79C3F83" w14:textId="2E273AE2" w:rsidR="00BC652F" w:rsidRPr="00360273" w:rsidRDefault="00BC652F" w:rsidP="00BC6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Časový cyklus vyprázdnění nádob EN 840-2 a 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360273">
              <w:rPr>
                <w:rFonts w:ascii="Arial" w:hAnsi="Arial" w:cs="Arial"/>
                <w:sz w:val="20"/>
                <w:szCs w:val="20"/>
              </w:rPr>
              <w:t>max.10</w:t>
            </w:r>
            <w:proofErr w:type="gramEnd"/>
            <w:r w:rsidRPr="00360273">
              <w:rPr>
                <w:rFonts w:ascii="Arial" w:hAnsi="Arial" w:cs="Arial"/>
                <w:sz w:val="20"/>
                <w:szCs w:val="20"/>
              </w:rPr>
              <w:t xml:space="preserve"> - 12 s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03D4D93" w14:textId="6FF3F8E9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Časový cyklus vyprázdnění nádob EN 840-2 a 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823CA2" w:rsidRPr="00823CA2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Pr="00360273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BC652F" w14:paraId="3BA2C4D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C81B03B" w14:textId="617562DF" w:rsidR="00BC652F" w:rsidRPr="00360273" w:rsidRDefault="00BC652F" w:rsidP="00BC6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Boční bezpečnostní sklopné závory zamezující vstup do prostoru vyklápěče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652A578" w14:textId="4FA50321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Boční bezpečnostní sklopné závory zamezující vstup do prostoru vyklápěče</w:t>
            </w:r>
          </w:p>
        </w:tc>
      </w:tr>
      <w:tr w:rsidR="00BC652F" w14:paraId="1AC500B7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A802BD1" w14:textId="2271AD68" w:rsidR="00BC652F" w:rsidRPr="00360273" w:rsidRDefault="00BC652F" w:rsidP="00E812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Bezpečnostní závora pro vymezení funkčního </w:t>
            </w:r>
            <w:proofErr w:type="gramStart"/>
            <w:r w:rsidRPr="006C2887">
              <w:rPr>
                <w:rFonts w:ascii="Arial" w:hAnsi="Arial" w:cs="Arial"/>
                <w:sz w:val="20"/>
                <w:szCs w:val="20"/>
              </w:rPr>
              <w:t>pracovní</w:t>
            </w:r>
            <w:proofErr w:type="gramEnd"/>
            <w:r w:rsidRPr="006C2887">
              <w:rPr>
                <w:rFonts w:ascii="Arial" w:hAnsi="Arial" w:cs="Arial"/>
                <w:sz w:val="20"/>
                <w:szCs w:val="20"/>
              </w:rPr>
              <w:t xml:space="preserve"> prostoru (automatick</w:t>
            </w:r>
            <w:r>
              <w:rPr>
                <w:rFonts w:ascii="Arial" w:hAnsi="Arial" w:cs="Arial"/>
                <w:sz w:val="20"/>
                <w:szCs w:val="20"/>
              </w:rPr>
              <w:t xml:space="preserve">ý režim)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21DC2C0" w14:textId="5353D35F" w:rsidR="00BC652F" w:rsidRPr="003D2EFD" w:rsidRDefault="00BC652F" w:rsidP="00E812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Bezpečnostní závora pro vymezení funkčního </w:t>
            </w:r>
            <w:proofErr w:type="gramStart"/>
            <w:r w:rsidRPr="006C2887">
              <w:rPr>
                <w:rFonts w:ascii="Arial" w:hAnsi="Arial" w:cs="Arial"/>
                <w:sz w:val="20"/>
                <w:szCs w:val="20"/>
              </w:rPr>
              <w:t>pracovní</w:t>
            </w:r>
            <w:proofErr w:type="gramEnd"/>
            <w:r w:rsidRPr="006C2887">
              <w:rPr>
                <w:rFonts w:ascii="Arial" w:hAnsi="Arial" w:cs="Arial"/>
                <w:sz w:val="20"/>
                <w:szCs w:val="20"/>
              </w:rPr>
              <w:t xml:space="preserve"> prostoru (automatick</w:t>
            </w:r>
            <w:r>
              <w:rPr>
                <w:rFonts w:ascii="Arial" w:hAnsi="Arial" w:cs="Arial"/>
                <w:sz w:val="20"/>
                <w:szCs w:val="20"/>
              </w:rPr>
              <w:t xml:space="preserve">ý režim) </w:t>
            </w:r>
          </w:p>
        </w:tc>
      </w:tr>
      <w:tr w:rsidR="00BC652F" w14:paraId="20A3DFAE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FF9A936" w14:textId="2541FDC0" w:rsidR="00BC652F" w:rsidRPr="00360273" w:rsidRDefault="00BC652F" w:rsidP="00BC6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Centrální mazání (všechny mazací body svedeny na jedno místo)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7DD521D" w14:textId="2D71D1DA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Centrální mazání (všechny mazací body svedeny na jedno místo)</w:t>
            </w:r>
          </w:p>
        </w:tc>
      </w:tr>
      <w:tr w:rsidR="00BC652F" w14:paraId="7DD40705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52C5B560" w14:textId="6FB087B0" w:rsidR="00BC652F" w:rsidRPr="00360273" w:rsidRDefault="00BC652F" w:rsidP="00BC6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Prachová clona pro minimalizaci hladiny hluku a prašnosti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5CBFDCB" w14:textId="028C7051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Prachová clona pro minimalizaci hladiny hluku a prašnosti</w:t>
            </w:r>
          </w:p>
        </w:tc>
      </w:tr>
      <w:tr w:rsidR="00BC652F" w14:paraId="0F6962B4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68F2A451" w14:textId="62525C14" w:rsidR="00BC652F" w:rsidRPr="00360273" w:rsidRDefault="00BC652F" w:rsidP="00BC6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Displej s komunikačním rozhraním v ČJ se zobrazením provozních dat a diagnostiky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3F96989C" w14:textId="60BD77EA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Displej s komunikačním rozhraním v ČJ se zobrazením provozních dat a diagnostiky</w:t>
            </w:r>
          </w:p>
        </w:tc>
      </w:tr>
      <w:tr w:rsidR="00BC652F" w14:paraId="36C0B37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5837C92" w14:textId="0CA34FE6" w:rsidR="00BC652F" w:rsidRPr="00360273" w:rsidRDefault="00BC652F" w:rsidP="00BC6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Nouzové STOP tlačítko vpravo/vlevo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04EB69F" w14:textId="5FAE3775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Nouzové STOP tlačítko vpravo/vlevo</w:t>
            </w:r>
          </w:p>
        </w:tc>
      </w:tr>
      <w:tr w:rsidR="00BC652F" w14:paraId="681A3FB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282F023B" w14:textId="69CB4E54" w:rsidR="00BC652F" w:rsidRPr="00360273" w:rsidRDefault="00BC652F" w:rsidP="00BC6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Automatické uvedení vyklápěče do převozní polohy při couvání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E756115" w14:textId="3992601E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Automatické uvedení vyklápěče do převozní polohy při couvání</w:t>
            </w:r>
          </w:p>
        </w:tc>
      </w:tr>
      <w:tr w:rsidR="00BC652F" w14:paraId="66BF00E9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EEAA57B" w14:textId="3788CA67" w:rsidR="00BC652F" w:rsidRPr="00360273" w:rsidRDefault="00BC652F" w:rsidP="00BC6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lastRenderedPageBreak/>
              <w:t xml:space="preserve">Tlačítko pro uvedení vyklápěče do převozní polohy vpravo/vlevo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ADB364E" w14:textId="3F7E25DB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Tlačítko pro uvedení vyklápěče do převozní polohy vpravo/vlevo </w:t>
            </w:r>
          </w:p>
        </w:tc>
      </w:tr>
      <w:tr w:rsidR="00BC652F" w14:paraId="0D26BD5C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44EBDFB" w14:textId="7268CF6B" w:rsidR="00BC652F" w:rsidRPr="00360273" w:rsidRDefault="00BC652F" w:rsidP="00BC6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Hardwarová příprava pro dynamické vážení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BDB0A4C" w14:textId="588565D2" w:rsidR="00BC652F" w:rsidRPr="003D2EFD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Hardwarová příprava pro dynamické vážení</w:t>
            </w:r>
          </w:p>
        </w:tc>
      </w:tr>
      <w:tr w:rsidR="00BC652F" w14:paraId="32679178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AF006F7" w14:textId="03A6AD27" w:rsidR="00BC652F" w:rsidRPr="00360273" w:rsidRDefault="00BC652F" w:rsidP="00E812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Softwarová příprava pro dynamické vážení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547E6A2" w14:textId="6AF2E62B" w:rsidR="00BC652F" w:rsidRPr="003D2EFD" w:rsidRDefault="00BC652F" w:rsidP="00E812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 xml:space="preserve">Softwarová příprava pro dynamické vážení </w:t>
            </w:r>
          </w:p>
        </w:tc>
      </w:tr>
      <w:tr w:rsidR="00BC652F" w14:paraId="0D2C78B8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55C152B" w14:textId="73D3008F" w:rsidR="00BC652F" w:rsidRPr="00360273" w:rsidRDefault="00BC652F" w:rsidP="00BC65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Barva vyklápěče RAL 2011</w:t>
            </w:r>
            <w:r>
              <w:rPr>
                <w:rFonts w:ascii="Arial" w:hAnsi="Arial" w:cs="Arial"/>
                <w:sz w:val="20"/>
                <w:szCs w:val="20"/>
              </w:rPr>
              <w:t xml:space="preserve"> oranžová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A50138" w14:textId="6700AB02" w:rsidR="00BC652F" w:rsidRDefault="00BC652F" w:rsidP="00BC652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C2887">
              <w:rPr>
                <w:rFonts w:ascii="Arial" w:hAnsi="Arial" w:cs="Arial"/>
                <w:sz w:val="20"/>
                <w:szCs w:val="20"/>
              </w:rPr>
              <w:t>Barva vyklápěče RAL 2011</w:t>
            </w:r>
            <w:r>
              <w:rPr>
                <w:rFonts w:ascii="Arial" w:hAnsi="Arial" w:cs="Arial"/>
                <w:sz w:val="20"/>
                <w:szCs w:val="20"/>
              </w:rPr>
              <w:t xml:space="preserve"> oranžová</w:t>
            </w:r>
          </w:p>
        </w:tc>
      </w:tr>
      <w:tr w:rsidR="00FA372B" w14:paraId="28F6D213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1FE73C" w14:textId="77777777" w:rsidR="00FA372B" w:rsidRDefault="00FA372B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372B" w14:paraId="508ECB33" w14:textId="77777777" w:rsidTr="00DD669A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E5DE53" w14:textId="2E39C611" w:rsidR="00FA372B" w:rsidRDefault="00CB5617" w:rsidP="00B36D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Ostatní požadavky nástavby</w:t>
            </w:r>
          </w:p>
        </w:tc>
      </w:tr>
      <w:tr w:rsidR="00DD669A" w:rsidRPr="003D2EFD" w14:paraId="00E7EDC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3DC583CD" w14:textId="1149DBDD" w:rsidR="00DD669A" w:rsidRPr="00CB5617" w:rsidRDefault="00DD669A" w:rsidP="00DD669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Funkčnost při libovolném obsahu popelovin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5D5E2CC2" w14:textId="6EB2F04F" w:rsidR="00DD669A" w:rsidRDefault="00DD669A" w:rsidP="00DD669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Funkčnost při libovolném obsahu popelovin</w:t>
            </w:r>
          </w:p>
        </w:tc>
      </w:tr>
      <w:tr w:rsidR="00DD669A" w:rsidRPr="003D2EFD" w14:paraId="7195DD1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C5D592" w14:textId="10243F6D" w:rsidR="00DD669A" w:rsidRPr="00CB5617" w:rsidRDefault="00DD669A" w:rsidP="00DD669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LED boční pracovní osvětlení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0B9F192F" w14:textId="61BA0819" w:rsidR="00DD669A" w:rsidRDefault="00DD669A" w:rsidP="00DD669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LED boční pracovní osvětlení</w:t>
            </w:r>
          </w:p>
        </w:tc>
      </w:tr>
      <w:tr w:rsidR="00DD669A" w:rsidRPr="003D2EFD" w14:paraId="77728800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11165473" w14:textId="326C17C7" w:rsidR="00DD669A" w:rsidRPr="00CB5617" w:rsidRDefault="00DD669A" w:rsidP="00DD669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Držák na lopatu a koště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0B268FD" w14:textId="38D59B99" w:rsidR="00DD669A" w:rsidRDefault="00DD669A" w:rsidP="00DD669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Držák na lopatu a koště</w:t>
            </w:r>
          </w:p>
        </w:tc>
      </w:tr>
      <w:tr w:rsidR="00DD669A" w:rsidRPr="003D2EFD" w14:paraId="32F04C4A" w14:textId="77777777" w:rsidTr="00DD669A"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7FD85CE2" w14:textId="57C90501" w:rsidR="00DD669A" w:rsidRPr="00CB5617" w:rsidRDefault="00DD669A" w:rsidP="00DD669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Tabulka „A“ pro mezinárodní přepravu odpadů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2A705818" w14:textId="75BF015D" w:rsidR="00DD669A" w:rsidRDefault="00DD669A" w:rsidP="00DD669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>Tabulka „A“ pro mezinárodní přepravu odpadů</w:t>
            </w:r>
          </w:p>
        </w:tc>
      </w:tr>
      <w:tr w:rsidR="00DD669A" w:rsidRPr="003D2EFD" w14:paraId="7B8D7679" w14:textId="77777777" w:rsidTr="00DD669A">
        <w:trPr>
          <w:trHeight w:val="316"/>
        </w:trPr>
        <w:tc>
          <w:tcPr>
            <w:tcW w:w="4678" w:type="dxa"/>
            <w:tcBorders>
              <w:left w:val="single" w:sz="12" w:space="0" w:color="auto"/>
            </w:tcBorders>
            <w:shd w:val="clear" w:color="auto" w:fill="auto"/>
          </w:tcPr>
          <w:p w14:paraId="47AB75DE" w14:textId="6C6D93E8" w:rsidR="00DD669A" w:rsidRPr="00CB5617" w:rsidRDefault="00DD669A" w:rsidP="00DD669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 xml:space="preserve">Reklamní plochy na bocích nástavby min. 1x1,5 m včetně polepu barevným logem TSHB </w:t>
            </w:r>
          </w:p>
        </w:tc>
        <w:tc>
          <w:tcPr>
            <w:tcW w:w="4678" w:type="dxa"/>
            <w:tcBorders>
              <w:right w:val="single" w:sz="12" w:space="0" w:color="auto"/>
            </w:tcBorders>
            <w:shd w:val="clear" w:color="auto" w:fill="auto"/>
          </w:tcPr>
          <w:p w14:paraId="17D5AE53" w14:textId="3BA4433F" w:rsidR="00DD669A" w:rsidRDefault="00DD669A" w:rsidP="00DD669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B5617">
              <w:rPr>
                <w:rFonts w:ascii="Arial" w:hAnsi="Arial" w:cs="Arial"/>
                <w:bCs/>
                <w:sz w:val="20"/>
                <w:szCs w:val="20"/>
              </w:rPr>
              <w:t xml:space="preserve">Reklamní plochy na bocích nástavby min. 1x1,5 m včetně polepu barevným logem TSHB </w:t>
            </w:r>
          </w:p>
        </w:tc>
      </w:tr>
      <w:tr w:rsidR="00CB5617" w:rsidRPr="003D2EFD" w14:paraId="609770F6" w14:textId="77777777" w:rsidTr="00DD669A">
        <w:tc>
          <w:tcPr>
            <w:tcW w:w="46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F000944" w14:textId="647A06BF" w:rsidR="00CB5617" w:rsidRPr="00CB5617" w:rsidRDefault="00DD669A" w:rsidP="00CB561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D669A">
              <w:rPr>
                <w:rFonts w:ascii="Arial" w:hAnsi="Arial" w:cs="Arial"/>
                <w:bCs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bude </w:t>
            </w:r>
            <w:r w:rsidRPr="00DD669A">
              <w:rPr>
                <w:rFonts w:ascii="Arial" w:hAnsi="Arial" w:cs="Arial"/>
                <w:bCs/>
                <w:sz w:val="20"/>
                <w:szCs w:val="20"/>
              </w:rPr>
              <w:t>homologováno a schváleno pro provoz dle platných zákonných norem</w:t>
            </w:r>
            <w:r w:rsidR="004C05A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7041C2" w14:textId="130F8D45" w:rsidR="00CB5617" w:rsidRDefault="00B36DA7" w:rsidP="00CB561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D669A">
              <w:rPr>
                <w:rFonts w:ascii="Arial" w:hAnsi="Arial" w:cs="Arial"/>
                <w:bCs/>
                <w:sz w:val="20"/>
                <w:szCs w:val="20"/>
              </w:rPr>
              <w:t xml:space="preserve">Vozidlo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bude </w:t>
            </w:r>
            <w:r w:rsidRPr="00DD669A">
              <w:rPr>
                <w:rFonts w:ascii="Arial" w:hAnsi="Arial" w:cs="Arial"/>
                <w:bCs/>
                <w:sz w:val="20"/>
                <w:szCs w:val="20"/>
              </w:rPr>
              <w:t>homologováno a schváleno pro provoz dle platných zákonných norem</w:t>
            </w:r>
            <w:r w:rsidR="004C05A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</w:tbl>
    <w:p w14:paraId="311B4D0A" w14:textId="10F699F7" w:rsidR="00FA372B" w:rsidRDefault="00FA372B"/>
    <w:p w14:paraId="5F7D4E01" w14:textId="6F7C59A9" w:rsidR="00B36DA7" w:rsidRPr="00B36646" w:rsidRDefault="00B36DA7">
      <w:pPr>
        <w:rPr>
          <w:rFonts w:ascii="Arial" w:hAnsi="Arial" w:cs="Arial"/>
        </w:rPr>
      </w:pPr>
      <w:r w:rsidRPr="00B36646">
        <w:rPr>
          <w:rFonts w:ascii="Arial" w:hAnsi="Arial" w:cs="Arial"/>
          <w:noProof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instrText xml:space="preserve"> FORMTEXT </w:instrText>
      </w:r>
      <w:r w:rsidRPr="00B36646">
        <w:rPr>
          <w:rFonts w:ascii="Arial" w:hAnsi="Arial" w:cs="Arial"/>
          <w:noProof/>
          <w:sz w:val="20"/>
          <w:szCs w:val="20"/>
          <w:highlight w:val="yellow"/>
        </w:rPr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fldChar w:fldCharType="separate"/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t> </w:t>
      </w:r>
      <w:r w:rsidRPr="00B36646">
        <w:rPr>
          <w:rFonts w:ascii="Arial" w:hAnsi="Arial" w:cs="Arial"/>
          <w:noProof/>
          <w:sz w:val="20"/>
          <w:szCs w:val="20"/>
          <w:highlight w:val="yellow"/>
        </w:rPr>
        <w:fldChar w:fldCharType="end"/>
      </w:r>
      <w:r w:rsidRPr="00B36646">
        <w:rPr>
          <w:rFonts w:ascii="Arial" w:hAnsi="Arial" w:cs="Arial"/>
          <w:noProof/>
          <w:sz w:val="20"/>
          <w:szCs w:val="20"/>
        </w:rPr>
        <w:t xml:space="preserve"> </w:t>
      </w:r>
      <w:r w:rsidR="00B36646" w:rsidRPr="00B36646">
        <w:rPr>
          <w:rFonts w:ascii="Arial" w:hAnsi="Arial" w:cs="Arial"/>
          <w:noProof/>
          <w:sz w:val="20"/>
          <w:szCs w:val="20"/>
        </w:rPr>
        <w:t>Žlut</w:t>
      </w:r>
      <w:r w:rsidR="00B36646">
        <w:rPr>
          <w:rFonts w:ascii="Arial" w:hAnsi="Arial" w:cs="Arial"/>
          <w:noProof/>
          <w:sz w:val="20"/>
          <w:szCs w:val="20"/>
        </w:rPr>
        <w:t>ým</w:t>
      </w:r>
      <w:r w:rsidR="00B36646" w:rsidRPr="00B36646">
        <w:rPr>
          <w:rFonts w:ascii="Arial" w:hAnsi="Arial" w:cs="Arial"/>
          <w:noProof/>
          <w:sz w:val="20"/>
          <w:szCs w:val="20"/>
        </w:rPr>
        <w:t xml:space="preserve"> </w:t>
      </w:r>
      <w:r w:rsidR="00B36646">
        <w:rPr>
          <w:rFonts w:ascii="Arial" w:hAnsi="Arial" w:cs="Arial"/>
          <w:noProof/>
          <w:sz w:val="20"/>
          <w:szCs w:val="20"/>
        </w:rPr>
        <w:t>polem</w:t>
      </w:r>
      <w:r w:rsidR="00B36646" w:rsidRPr="00B36646">
        <w:rPr>
          <w:rFonts w:ascii="Arial" w:hAnsi="Arial" w:cs="Arial"/>
          <w:noProof/>
          <w:sz w:val="20"/>
          <w:szCs w:val="20"/>
        </w:rPr>
        <w:t xml:space="preserve"> označené údaje doplní dodavatel dle nabízených technických parametrů. Parametry však musí dodržet rozmezí (maximum, minimum) stanovené zadavatelem. Parametry nepodbarvené žlutou barvou jsou pevným požadavkem zadavatele a dodavatel je musí splňovat.</w:t>
      </w:r>
    </w:p>
    <w:p w14:paraId="2C8B0603" w14:textId="6C725C6E" w:rsidR="00DD669A" w:rsidRDefault="00DD669A"/>
    <w:p w14:paraId="7A50E2C4" w14:textId="77777777" w:rsidR="00DD669A" w:rsidRDefault="00DD669A"/>
    <w:sectPr w:rsidR="00DD669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A66D1" w14:textId="77777777" w:rsidR="00D8438D" w:rsidRDefault="00D8438D" w:rsidP="00A65FFA">
      <w:pPr>
        <w:spacing w:after="0" w:line="240" w:lineRule="auto"/>
      </w:pPr>
      <w:r>
        <w:separator/>
      </w:r>
    </w:p>
  </w:endnote>
  <w:endnote w:type="continuationSeparator" w:id="0">
    <w:p w14:paraId="73F853D3" w14:textId="77777777" w:rsidR="00D8438D" w:rsidRDefault="00D8438D" w:rsidP="00A65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36951" w14:textId="7886842F" w:rsidR="00002686" w:rsidRDefault="00002686" w:rsidP="00F2184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B2D09">
      <w:rPr>
        <w:noProof/>
      </w:rPr>
      <w:t>5</w:t>
    </w:r>
    <w:r>
      <w:fldChar w:fldCharType="end"/>
    </w:r>
  </w:p>
  <w:p w14:paraId="2DF3C520" w14:textId="77777777" w:rsidR="00002686" w:rsidRDefault="000026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7D072" w14:textId="77777777" w:rsidR="00D8438D" w:rsidRDefault="00D8438D" w:rsidP="00A65FFA">
      <w:pPr>
        <w:spacing w:after="0" w:line="240" w:lineRule="auto"/>
      </w:pPr>
      <w:r>
        <w:separator/>
      </w:r>
    </w:p>
  </w:footnote>
  <w:footnote w:type="continuationSeparator" w:id="0">
    <w:p w14:paraId="472DAF3D" w14:textId="77777777" w:rsidR="00D8438D" w:rsidRDefault="00D8438D" w:rsidP="00A65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FFA"/>
    <w:rsid w:val="00002686"/>
    <w:rsid w:val="000842C0"/>
    <w:rsid w:val="00103D8F"/>
    <w:rsid w:val="001C5CE8"/>
    <w:rsid w:val="002D29BC"/>
    <w:rsid w:val="00360273"/>
    <w:rsid w:val="003B6D0D"/>
    <w:rsid w:val="004C05A9"/>
    <w:rsid w:val="00655957"/>
    <w:rsid w:val="006743C0"/>
    <w:rsid w:val="006C2887"/>
    <w:rsid w:val="00754A4B"/>
    <w:rsid w:val="007817DB"/>
    <w:rsid w:val="007D26E0"/>
    <w:rsid w:val="00823CA2"/>
    <w:rsid w:val="009064CD"/>
    <w:rsid w:val="00A65FFA"/>
    <w:rsid w:val="00AB7210"/>
    <w:rsid w:val="00AF0338"/>
    <w:rsid w:val="00B36646"/>
    <w:rsid w:val="00B36DA7"/>
    <w:rsid w:val="00B9048C"/>
    <w:rsid w:val="00BA3A00"/>
    <w:rsid w:val="00BB2D09"/>
    <w:rsid w:val="00BC652F"/>
    <w:rsid w:val="00BD23F7"/>
    <w:rsid w:val="00C114AD"/>
    <w:rsid w:val="00CB5617"/>
    <w:rsid w:val="00D27F55"/>
    <w:rsid w:val="00D8438D"/>
    <w:rsid w:val="00DA6334"/>
    <w:rsid w:val="00DD669A"/>
    <w:rsid w:val="00DF21DB"/>
    <w:rsid w:val="00E812E5"/>
    <w:rsid w:val="00ED6699"/>
    <w:rsid w:val="00F21840"/>
    <w:rsid w:val="00F64DFE"/>
    <w:rsid w:val="00FA372B"/>
    <w:rsid w:val="00FE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A592"/>
  <w15:chartTrackingRefBased/>
  <w15:docId w15:val="{F5B0F619-1938-408B-B094-DE0C8C39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5FF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65F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A65F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A65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5FFA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65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FFA"/>
    <w:rPr>
      <w:rFonts w:ascii="Calibri" w:eastAsia="Times New Roman" w:hAnsi="Calibri" w:cs="Times New Roman"/>
    </w:rPr>
  </w:style>
  <w:style w:type="paragraph" w:styleId="Bezmezer">
    <w:name w:val="No Spacing"/>
    <w:qFormat/>
    <w:rsid w:val="00A65FF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C1E53-9308-4B3A-9E3E-FCE70EE08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2064</Words>
  <Characters>12179</Characters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2021-03-25T09:00:00Z</cp:lastPrinted>
  <dcterms:created xsi:type="dcterms:W3CDTF">2021-03-30T06:41:00Z</dcterms:created>
  <dcterms:modified xsi:type="dcterms:W3CDTF">2021-03-30T07:15:00Z</dcterms:modified>
</cp:coreProperties>
</file>