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0C" w:rsidRPr="00A01180" w:rsidRDefault="008F52B4">
      <w:pPr>
        <w:rPr>
          <w:b/>
          <w:sz w:val="24"/>
        </w:rPr>
      </w:pPr>
      <w:r w:rsidRPr="00A01180">
        <w:rPr>
          <w:b/>
          <w:sz w:val="24"/>
        </w:rPr>
        <w:t xml:space="preserve">Veřejná zakázka </w:t>
      </w:r>
      <w:r w:rsidR="0026256D" w:rsidRPr="00A01180">
        <w:rPr>
          <w:b/>
          <w:sz w:val="24"/>
        </w:rPr>
        <w:t>– Zavedení systému řízení ochrany osobních údajů dle GDPR</w:t>
      </w:r>
    </w:p>
    <w:p w:rsidR="00843E2F" w:rsidRDefault="00843E2F"/>
    <w:p w:rsidR="00EC6A68" w:rsidRDefault="00CB54A9">
      <w:r>
        <w:t>Zadavatel obdržel od jednoho z uchazečů dotaz:</w:t>
      </w:r>
    </w:p>
    <w:p w:rsidR="00CB54A9" w:rsidRPr="00CB54A9" w:rsidRDefault="00CB54A9">
      <w:pPr>
        <w:rPr>
          <w:b/>
        </w:rPr>
      </w:pPr>
      <w:r w:rsidRPr="00CB54A9">
        <w:rPr>
          <w:b/>
        </w:rPr>
        <w:t>Jaké typy smluv jso</w:t>
      </w:r>
      <w:bookmarkStart w:id="0" w:name="_GoBack"/>
      <w:bookmarkEnd w:id="0"/>
      <w:r w:rsidRPr="00CB54A9">
        <w:rPr>
          <w:b/>
        </w:rPr>
        <w:t>u na jednotlivých odborech města zpracovávány?</w:t>
      </w:r>
    </w:p>
    <w:p w:rsidR="00CB54A9" w:rsidRDefault="00CB54A9"/>
    <w:p w:rsidR="00CB54A9" w:rsidRDefault="00CB54A9">
      <w:r>
        <w:t>Odpovědí zadavatele je stručná tabulka zpracovávaných typů smluv na jednotlivých odborech zadavatele:</w:t>
      </w:r>
    </w:p>
    <w:tbl>
      <w:tblPr>
        <w:tblW w:w="94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5520"/>
      </w:tblGrid>
      <w:tr w:rsidR="00CB54A9" w:rsidRPr="00CB54A9" w:rsidTr="00CB54A9">
        <w:trPr>
          <w:trHeight w:val="33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A9" w:rsidRPr="00CB54A9" w:rsidRDefault="00CB54A9" w:rsidP="00CB5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54A9">
              <w:rPr>
                <w:rFonts w:ascii="Calibri" w:eastAsia="Times New Roman" w:hAnsi="Calibri" w:cs="Calibri"/>
                <w:color w:val="000000"/>
                <w:lang w:eastAsia="cs-CZ"/>
              </w:rPr>
              <w:t>Interní audit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4A9" w:rsidRPr="00CB54A9" w:rsidRDefault="00CB54A9" w:rsidP="00CB5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5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nic</w:t>
            </w:r>
          </w:p>
        </w:tc>
      </w:tr>
      <w:tr w:rsidR="00CB54A9" w:rsidRPr="00CB54A9" w:rsidTr="00CB54A9">
        <w:trPr>
          <w:trHeight w:val="12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A9" w:rsidRPr="00CB54A9" w:rsidRDefault="00CB54A9" w:rsidP="00CB5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54A9">
              <w:rPr>
                <w:rFonts w:ascii="Calibri" w:eastAsia="Times New Roman" w:hAnsi="Calibri" w:cs="Calibri"/>
                <w:color w:val="000000"/>
                <w:lang w:eastAsia="cs-CZ"/>
              </w:rPr>
              <w:t>Kancelář tajemníka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4A9" w:rsidRPr="00CB54A9" w:rsidRDefault="00CB54A9" w:rsidP="00CB5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54A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pracovní, o poskytnutí náborového příspěvku, pojistná o škodovém pojištění odpovědnosti zaměstnance, o poskytování </w:t>
            </w:r>
            <w:proofErr w:type="spellStart"/>
            <w:r w:rsidRPr="00CB54A9">
              <w:rPr>
                <w:rFonts w:ascii="Calibri" w:eastAsia="Times New Roman" w:hAnsi="Calibri" w:cs="Calibri"/>
                <w:color w:val="000000"/>
                <w:lang w:eastAsia="cs-CZ"/>
              </w:rPr>
              <w:t>pracovnělékařských</w:t>
            </w:r>
            <w:proofErr w:type="spellEnd"/>
            <w:r w:rsidRPr="00CB54A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služeb, o zajištění odborné praxe</w:t>
            </w:r>
          </w:p>
        </w:tc>
      </w:tr>
      <w:tr w:rsidR="00CB54A9" w:rsidRPr="00CB54A9" w:rsidTr="00CB54A9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A9" w:rsidRPr="00CB54A9" w:rsidRDefault="00CB54A9" w:rsidP="00CB5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54A9">
              <w:rPr>
                <w:rFonts w:ascii="Calibri" w:eastAsia="Times New Roman" w:hAnsi="Calibri" w:cs="Calibri"/>
                <w:color w:val="000000"/>
                <w:lang w:eastAsia="cs-CZ"/>
              </w:rPr>
              <w:t>Odbor dopravy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4A9" w:rsidRPr="00CB54A9" w:rsidRDefault="00CB54A9" w:rsidP="00CB54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B54A9">
              <w:rPr>
                <w:rFonts w:ascii="Calibri" w:eastAsia="Times New Roman" w:hAnsi="Calibri" w:cs="Calibri"/>
                <w:lang w:eastAsia="cs-CZ"/>
              </w:rPr>
              <w:t>nic</w:t>
            </w:r>
          </w:p>
        </w:tc>
      </w:tr>
      <w:tr w:rsidR="00CB54A9" w:rsidRPr="00CB54A9" w:rsidTr="00CB54A9">
        <w:trPr>
          <w:trHeight w:val="12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A9" w:rsidRPr="00CB54A9" w:rsidRDefault="00CB54A9" w:rsidP="00CB5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54A9">
              <w:rPr>
                <w:rFonts w:ascii="Calibri" w:eastAsia="Times New Roman" w:hAnsi="Calibri" w:cs="Calibri"/>
                <w:color w:val="000000"/>
                <w:lang w:eastAsia="cs-CZ"/>
              </w:rPr>
              <w:t>Odbor finanční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4A9" w:rsidRPr="00CB54A9" w:rsidRDefault="00CB54A9" w:rsidP="00CB54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B54A9">
              <w:rPr>
                <w:rFonts w:ascii="Calibri" w:eastAsia="Times New Roman" w:hAnsi="Calibri" w:cs="Calibri"/>
                <w:lang w:eastAsia="cs-CZ"/>
              </w:rPr>
              <w:t>smlouvy o poskytnutí úvěru či půjčky, zástavní smlouvy, smlouvy o uzavření běžného účtu, darovací smlouvy, smlouvy o vykonání přezkoumání hospodaření, smlouvy o službách</w:t>
            </w:r>
          </w:p>
        </w:tc>
      </w:tr>
      <w:tr w:rsidR="00CB54A9" w:rsidRPr="00CB54A9" w:rsidTr="00CB54A9">
        <w:trPr>
          <w:trHeight w:val="9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A9" w:rsidRPr="00CB54A9" w:rsidRDefault="00CB54A9" w:rsidP="00CB5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54A9">
              <w:rPr>
                <w:rFonts w:ascii="Calibri" w:eastAsia="Times New Roman" w:hAnsi="Calibri" w:cs="Calibri"/>
                <w:color w:val="000000"/>
                <w:lang w:eastAsia="cs-CZ"/>
              </w:rPr>
              <w:t>Odbor investic a technických služeb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4A9" w:rsidRPr="00CB54A9" w:rsidRDefault="00CB54A9" w:rsidP="00CB5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54A9">
              <w:rPr>
                <w:rFonts w:ascii="Calibri" w:eastAsia="Times New Roman" w:hAnsi="Calibri" w:cs="Calibri"/>
                <w:color w:val="000000"/>
                <w:lang w:eastAsia="cs-CZ"/>
              </w:rPr>
              <w:t>o dílo, darovací, kupní, o vkladu majetku do svazku, o výpůjčce popelnice, příkazní smlouvy, o spolupráci, o právu provést stavbu</w:t>
            </w:r>
          </w:p>
        </w:tc>
      </w:tr>
      <w:tr w:rsidR="00CB54A9" w:rsidRPr="00CB54A9" w:rsidTr="00CB54A9">
        <w:trPr>
          <w:trHeight w:val="159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A9" w:rsidRPr="00CB54A9" w:rsidRDefault="00CB54A9" w:rsidP="00CB5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54A9">
              <w:rPr>
                <w:rFonts w:ascii="Calibri" w:eastAsia="Times New Roman" w:hAnsi="Calibri" w:cs="Calibri"/>
                <w:color w:val="000000"/>
                <w:lang w:eastAsia="cs-CZ"/>
              </w:rPr>
              <w:t>Odbor majetkov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4A9" w:rsidRPr="00CB54A9" w:rsidRDefault="00CB54A9" w:rsidP="00CB5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5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kupní, směnná, darovací, nájemní, </w:t>
            </w:r>
            <w:proofErr w:type="spellStart"/>
            <w:r w:rsidRPr="00CB5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pachtovní</w:t>
            </w:r>
            <w:proofErr w:type="spellEnd"/>
            <w:r w:rsidRPr="00CB5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 o výpůjčce, o právu provést stavbu, o narovnání, o zřízení služebnosti, o složení kauce, o centralizovaném zadání veřejné zakázky, o poskytnutí dotací, o dílo, pojistná, o spolupráci</w:t>
            </w:r>
          </w:p>
        </w:tc>
      </w:tr>
      <w:tr w:rsidR="00CB54A9" w:rsidRPr="00CB54A9" w:rsidTr="00CB54A9">
        <w:trPr>
          <w:trHeight w:val="6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A9" w:rsidRPr="00CB54A9" w:rsidRDefault="00CB54A9" w:rsidP="00CB5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54A9">
              <w:rPr>
                <w:rFonts w:ascii="Calibri" w:eastAsia="Times New Roman" w:hAnsi="Calibri" w:cs="Calibri"/>
                <w:color w:val="000000"/>
                <w:lang w:eastAsia="cs-CZ"/>
              </w:rPr>
              <w:t>Odbor organizační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4A9" w:rsidRPr="00CB54A9" w:rsidRDefault="00CB54A9" w:rsidP="00CB54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B54A9">
              <w:rPr>
                <w:rFonts w:ascii="Calibri" w:eastAsia="Times New Roman" w:hAnsi="Calibri" w:cs="Calibri"/>
                <w:lang w:eastAsia="cs-CZ"/>
              </w:rPr>
              <w:t>kupní, darovací, o výpůjčce, nájemní, o poskytnutí služby, o zpracování osobních údajů, servisní</w:t>
            </w:r>
          </w:p>
        </w:tc>
      </w:tr>
      <w:tr w:rsidR="00CB54A9" w:rsidRPr="00CB54A9" w:rsidTr="00CB54A9">
        <w:trPr>
          <w:trHeight w:val="6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A9" w:rsidRPr="00CB54A9" w:rsidRDefault="00CB54A9" w:rsidP="00CB5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54A9">
              <w:rPr>
                <w:rFonts w:ascii="Calibri" w:eastAsia="Times New Roman" w:hAnsi="Calibri" w:cs="Calibri"/>
                <w:color w:val="000000"/>
                <w:lang w:eastAsia="cs-CZ"/>
              </w:rPr>
              <w:t>Odbor sociální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4A9" w:rsidRPr="00CB54A9" w:rsidRDefault="00CB54A9" w:rsidP="00CB54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B54A9">
              <w:rPr>
                <w:rFonts w:ascii="Calibri" w:eastAsia="Times New Roman" w:hAnsi="Calibri" w:cs="Calibri"/>
                <w:lang w:eastAsia="cs-CZ"/>
              </w:rPr>
              <w:t>o příspěvku, o posk</w:t>
            </w:r>
            <w:r>
              <w:rPr>
                <w:rFonts w:ascii="Calibri" w:eastAsia="Times New Roman" w:hAnsi="Calibri" w:cs="Calibri"/>
                <w:lang w:eastAsia="cs-CZ"/>
              </w:rPr>
              <w:t>ytnutí dotace, o spolupráci, kom</w:t>
            </w:r>
            <w:r w:rsidRPr="00CB54A9">
              <w:rPr>
                <w:rFonts w:ascii="Calibri" w:eastAsia="Times New Roman" w:hAnsi="Calibri" w:cs="Calibri"/>
                <w:lang w:eastAsia="cs-CZ"/>
              </w:rPr>
              <w:t>isionářská, o dílo, darovací, o výpůjčce, nájemní</w:t>
            </w:r>
          </w:p>
        </w:tc>
      </w:tr>
      <w:tr w:rsidR="00CB54A9" w:rsidRPr="00CB54A9" w:rsidTr="00CB54A9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A9" w:rsidRPr="00CB54A9" w:rsidRDefault="00CB54A9" w:rsidP="00CB5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54A9">
              <w:rPr>
                <w:rFonts w:ascii="Calibri" w:eastAsia="Times New Roman" w:hAnsi="Calibri" w:cs="Calibri"/>
                <w:color w:val="000000"/>
                <w:lang w:eastAsia="cs-CZ"/>
              </w:rPr>
              <w:t>Odbor správní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4A9" w:rsidRPr="00CB54A9" w:rsidRDefault="00CB54A9" w:rsidP="00CB54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B54A9">
              <w:rPr>
                <w:rFonts w:ascii="Calibri" w:eastAsia="Times New Roman" w:hAnsi="Calibri" w:cs="Calibri"/>
                <w:lang w:eastAsia="cs-CZ"/>
              </w:rPr>
              <w:t>veřejnoprávní, kupní, darovací</w:t>
            </w:r>
          </w:p>
        </w:tc>
      </w:tr>
      <w:tr w:rsidR="00CB54A9" w:rsidRPr="00CB54A9" w:rsidTr="00CB54A9">
        <w:trPr>
          <w:trHeight w:val="6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A9" w:rsidRPr="00CB54A9" w:rsidRDefault="00CB54A9" w:rsidP="00CB5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54A9">
              <w:rPr>
                <w:rFonts w:ascii="Calibri" w:eastAsia="Times New Roman" w:hAnsi="Calibri" w:cs="Calibri"/>
                <w:color w:val="000000"/>
                <w:lang w:eastAsia="cs-CZ"/>
              </w:rPr>
              <w:t>Odbor ško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  <w:r w:rsidRPr="00CB54A9">
              <w:rPr>
                <w:rFonts w:ascii="Calibri" w:eastAsia="Times New Roman" w:hAnsi="Calibri" w:cs="Calibri"/>
                <w:color w:val="000000"/>
                <w:lang w:eastAsia="cs-CZ"/>
              </w:rPr>
              <w:t>ství, kultury a památkové péče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4A9" w:rsidRPr="00CB54A9" w:rsidRDefault="00CB54A9" w:rsidP="00CB54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B54A9">
              <w:rPr>
                <w:rFonts w:ascii="Calibri" w:eastAsia="Times New Roman" w:hAnsi="Calibri" w:cs="Calibri"/>
                <w:lang w:eastAsia="cs-CZ"/>
              </w:rPr>
              <w:t>o spolupráci, darovací, veřejnoprávní smlouvy o poskytnutí dotace, o dílo</w:t>
            </w:r>
          </w:p>
        </w:tc>
      </w:tr>
      <w:tr w:rsidR="00CB54A9" w:rsidRPr="00CB54A9" w:rsidTr="00CB54A9">
        <w:trPr>
          <w:trHeight w:val="6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A9" w:rsidRPr="00CB54A9" w:rsidRDefault="00CB54A9" w:rsidP="00CB5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54A9">
              <w:rPr>
                <w:rFonts w:ascii="Calibri" w:eastAsia="Times New Roman" w:hAnsi="Calibri" w:cs="Calibri"/>
                <w:color w:val="000000"/>
                <w:lang w:eastAsia="cs-CZ"/>
              </w:rPr>
              <w:t>Odbor územního plánování a strategického rozvoje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4A9" w:rsidRPr="00CB54A9" w:rsidRDefault="00CB54A9" w:rsidP="00CB54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B54A9">
              <w:rPr>
                <w:rFonts w:ascii="Calibri" w:eastAsia="Times New Roman" w:hAnsi="Calibri" w:cs="Calibri"/>
                <w:lang w:eastAsia="cs-CZ"/>
              </w:rPr>
              <w:t>o dílo, darovací, kupní, o spolupráci, příkazní, o poskytnutí dotace</w:t>
            </w:r>
          </w:p>
        </w:tc>
      </w:tr>
      <w:tr w:rsidR="00CB54A9" w:rsidRPr="00CB54A9" w:rsidTr="00CB54A9">
        <w:trPr>
          <w:trHeight w:val="6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A9" w:rsidRPr="00CB54A9" w:rsidRDefault="00CB54A9" w:rsidP="00CB5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54A9">
              <w:rPr>
                <w:rFonts w:ascii="Calibri" w:eastAsia="Times New Roman" w:hAnsi="Calibri" w:cs="Calibri"/>
                <w:color w:val="000000"/>
                <w:lang w:eastAsia="cs-CZ"/>
              </w:rPr>
              <w:t>Odbor výstavby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4A9" w:rsidRPr="00CB54A9" w:rsidRDefault="00CB54A9" w:rsidP="00CB54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B54A9">
              <w:rPr>
                <w:rFonts w:ascii="Calibri" w:eastAsia="Times New Roman" w:hAnsi="Calibri" w:cs="Calibri"/>
                <w:lang w:eastAsia="cs-CZ"/>
              </w:rPr>
              <w:t>veřejnoprávní smlouva podle §78a stavebního zákona, veřejnoprávní smlouva podle §116 stavebního zákona</w:t>
            </w:r>
          </w:p>
        </w:tc>
      </w:tr>
      <w:tr w:rsidR="00CB54A9" w:rsidRPr="00CB54A9" w:rsidTr="00CB54A9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A9" w:rsidRPr="00CB54A9" w:rsidRDefault="00CB54A9" w:rsidP="00CB5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54A9">
              <w:rPr>
                <w:rFonts w:ascii="Calibri" w:eastAsia="Times New Roman" w:hAnsi="Calibri" w:cs="Calibri"/>
                <w:color w:val="000000"/>
                <w:lang w:eastAsia="cs-CZ"/>
              </w:rPr>
              <w:t>Odbor živnostenský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4A9" w:rsidRPr="00CB54A9" w:rsidRDefault="00CB54A9" w:rsidP="00CB54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B54A9">
              <w:rPr>
                <w:rFonts w:ascii="Calibri" w:eastAsia="Times New Roman" w:hAnsi="Calibri" w:cs="Calibri"/>
                <w:lang w:eastAsia="cs-CZ"/>
              </w:rPr>
              <w:t>nic</w:t>
            </w:r>
          </w:p>
        </w:tc>
      </w:tr>
      <w:tr w:rsidR="00CB54A9" w:rsidRPr="00CB54A9" w:rsidTr="00CB54A9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A9" w:rsidRPr="00CB54A9" w:rsidRDefault="00CB54A9" w:rsidP="00CB5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54A9">
              <w:rPr>
                <w:rFonts w:ascii="Calibri" w:eastAsia="Times New Roman" w:hAnsi="Calibri" w:cs="Calibri"/>
                <w:color w:val="000000"/>
                <w:lang w:eastAsia="cs-CZ"/>
              </w:rPr>
              <w:t>Odbor životního prostředí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4A9" w:rsidRPr="00CB54A9" w:rsidRDefault="00CB54A9" w:rsidP="00CB54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B54A9">
              <w:rPr>
                <w:rFonts w:ascii="Calibri" w:eastAsia="Times New Roman" w:hAnsi="Calibri" w:cs="Calibri"/>
                <w:lang w:eastAsia="cs-CZ"/>
              </w:rPr>
              <w:t>o dílo</w:t>
            </w:r>
          </w:p>
        </w:tc>
      </w:tr>
      <w:tr w:rsidR="00CB54A9" w:rsidRPr="00CB54A9" w:rsidTr="00CB54A9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A9" w:rsidRPr="00CB54A9" w:rsidRDefault="00CB54A9" w:rsidP="00CB5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54A9">
              <w:rPr>
                <w:rFonts w:ascii="Calibri" w:eastAsia="Times New Roman" w:hAnsi="Calibri" w:cs="Calibri"/>
                <w:color w:val="000000"/>
                <w:lang w:eastAsia="cs-CZ"/>
              </w:rPr>
              <w:t>Oddělení právní a sekretariátu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4A9" w:rsidRPr="00CB54A9" w:rsidRDefault="00CB54A9" w:rsidP="00CB54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B54A9">
              <w:rPr>
                <w:rFonts w:ascii="Calibri" w:eastAsia="Times New Roman" w:hAnsi="Calibri" w:cs="Calibri"/>
                <w:lang w:eastAsia="cs-CZ"/>
              </w:rPr>
              <w:t>nic</w:t>
            </w:r>
          </w:p>
        </w:tc>
      </w:tr>
      <w:tr w:rsidR="00CB54A9" w:rsidRPr="00CB54A9" w:rsidTr="00CB54A9">
        <w:trPr>
          <w:trHeight w:val="33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A9" w:rsidRPr="00CB54A9" w:rsidRDefault="00CB54A9" w:rsidP="00CB5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54A9">
              <w:rPr>
                <w:rFonts w:ascii="Calibri" w:eastAsia="Times New Roman" w:hAnsi="Calibri" w:cs="Calibri"/>
                <w:color w:val="000000"/>
                <w:lang w:eastAsia="cs-CZ"/>
              </w:rPr>
              <w:t>Tisková kancelář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4A9" w:rsidRPr="00CB54A9" w:rsidRDefault="00CB54A9" w:rsidP="00CB5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5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nic</w:t>
            </w:r>
          </w:p>
        </w:tc>
      </w:tr>
    </w:tbl>
    <w:p w:rsidR="00CB54A9" w:rsidRDefault="00CB54A9"/>
    <w:sectPr w:rsidR="00CB5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B4"/>
    <w:rsid w:val="0026256D"/>
    <w:rsid w:val="0076153D"/>
    <w:rsid w:val="00843E2F"/>
    <w:rsid w:val="008F52B4"/>
    <w:rsid w:val="00975ED9"/>
    <w:rsid w:val="00A01180"/>
    <w:rsid w:val="00B13AFE"/>
    <w:rsid w:val="00C37B53"/>
    <w:rsid w:val="00CB54A9"/>
    <w:rsid w:val="00E5290C"/>
    <w:rsid w:val="00EC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DDBF9-8017-4E97-991D-8351F75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Hebelka Ivo, Mgr.</dc:creator>
  <cp:keywords/>
  <dc:description/>
  <cp:lastModifiedBy>Procházka František</cp:lastModifiedBy>
  <cp:revision>2</cp:revision>
  <cp:lastPrinted>2018-06-15T08:14:00Z</cp:lastPrinted>
  <dcterms:created xsi:type="dcterms:W3CDTF">2018-06-15T12:54:00Z</dcterms:created>
  <dcterms:modified xsi:type="dcterms:W3CDTF">2018-06-15T12:54:00Z</dcterms:modified>
</cp:coreProperties>
</file>