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0F03" w14:textId="77777777" w:rsidR="007336C0" w:rsidRPr="008A2BAE" w:rsidRDefault="007336C0" w:rsidP="008A2BAE">
      <w:pPr>
        <w:suppressAutoHyphens/>
        <w:rPr>
          <w:rFonts w:ascii="Calibri" w:hAnsi="Calibri"/>
          <w:b/>
          <w:spacing w:val="40"/>
          <w:sz w:val="28"/>
          <w:szCs w:val="28"/>
          <w:lang w:val="en-GB" w:eastAsia="ar-SA"/>
        </w:rPr>
      </w:pPr>
      <w:r w:rsidRPr="008A2BAE">
        <w:rPr>
          <w:rFonts w:ascii="Calibri" w:hAnsi="Calibri"/>
          <w:b/>
          <w:spacing w:val="40"/>
          <w:sz w:val="28"/>
          <w:szCs w:val="28"/>
          <w:lang w:val="en-GB" w:eastAsia="ar-SA"/>
        </w:rPr>
        <w:t>Annex No. 1</w:t>
      </w:r>
    </w:p>
    <w:p w14:paraId="410F92E6" w14:textId="3547D5DB" w:rsidR="007336C0" w:rsidRPr="00260513" w:rsidRDefault="007336C0" w:rsidP="007336C0">
      <w:pPr>
        <w:suppressAutoHyphens/>
        <w:jc w:val="center"/>
        <w:rPr>
          <w:rFonts w:ascii="Calibri" w:hAnsi="Calibri"/>
          <w:b/>
          <w:sz w:val="56"/>
          <w:szCs w:val="56"/>
          <w:lang w:val="en-GB" w:eastAsia="ar-SA"/>
        </w:rPr>
      </w:pPr>
      <w:r w:rsidRPr="00260513">
        <w:rPr>
          <w:rFonts w:ascii="Calibri" w:hAnsi="Calibri"/>
          <w:b/>
          <w:sz w:val="56"/>
          <w:szCs w:val="56"/>
          <w:lang w:val="en-GB" w:eastAsia="ar-SA"/>
        </w:rPr>
        <w:t xml:space="preserve">Cover </w:t>
      </w:r>
      <w:r w:rsidR="00237E54">
        <w:rPr>
          <w:rFonts w:ascii="Calibri" w:hAnsi="Calibri"/>
          <w:b/>
          <w:sz w:val="56"/>
          <w:szCs w:val="56"/>
          <w:lang w:val="en-GB" w:eastAsia="ar-SA"/>
        </w:rPr>
        <w:t>s</w:t>
      </w:r>
      <w:r w:rsidRPr="00260513">
        <w:rPr>
          <w:rFonts w:ascii="Calibri" w:hAnsi="Calibri"/>
          <w:b/>
          <w:sz w:val="56"/>
          <w:szCs w:val="56"/>
          <w:lang w:val="en-GB" w:eastAsia="ar-SA"/>
        </w:rPr>
        <w:t>heet</w:t>
      </w:r>
    </w:p>
    <w:p w14:paraId="0D834CDC" w14:textId="77777777" w:rsidR="007336C0" w:rsidRPr="00260513" w:rsidRDefault="007336C0" w:rsidP="007336C0">
      <w:pPr>
        <w:suppressAutoHyphens/>
        <w:rPr>
          <w:rFonts w:ascii="Calibri" w:hAnsi="Calibri"/>
          <w:b/>
          <w:caps/>
          <w:lang w:val="en-GB" w:eastAsia="ar-SA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351BBA" w14:paraId="498F253D" w14:textId="77777777" w:rsidTr="001C5EC9">
        <w:tc>
          <w:tcPr>
            <w:tcW w:w="4423" w:type="dxa"/>
            <w:shd w:val="clear" w:color="auto" w:fill="BFBFBF" w:themeFill="background1" w:themeFillShade="BF"/>
            <w:vAlign w:val="center"/>
          </w:tcPr>
          <w:p w14:paraId="01285C75" w14:textId="2EB483BB" w:rsidR="00662854" w:rsidRPr="00662854" w:rsidRDefault="00662854" w:rsidP="001C5EC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eastAsia="en-US"/>
              </w:rPr>
            </w:pP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Name of the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p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 xml:space="preserve">ublic </w:t>
            </w:r>
            <w:r w:rsidR="00237E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c</w:t>
            </w:r>
            <w:r w:rsidRPr="00662854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/>
              </w:rPr>
              <w:t>ontract</w:t>
            </w:r>
          </w:p>
        </w:tc>
        <w:tc>
          <w:tcPr>
            <w:tcW w:w="5103" w:type="dxa"/>
          </w:tcPr>
          <w:p w14:paraId="046FA164" w14:textId="29E89724" w:rsidR="00662854" w:rsidRPr="00662854" w:rsidRDefault="00C90820" w:rsidP="00524434">
            <w:pPr>
              <w:spacing w:before="60" w:after="60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en-US"/>
              </w:rPr>
            </w:pPr>
            <w:r w:rsidRPr="00C90820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Precision LCR meters</w:t>
            </w:r>
          </w:p>
        </w:tc>
      </w:tr>
    </w:tbl>
    <w:p w14:paraId="13946512" w14:textId="77777777" w:rsidR="00CE36AF" w:rsidRDefault="00CE36AF"/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3"/>
        <w:gridCol w:w="5103"/>
      </w:tblGrid>
      <w:tr w:rsidR="00662854" w:rsidRPr="00CE36AF" w14:paraId="01FD64B5" w14:textId="77777777" w:rsidTr="00CE36AF">
        <w:tc>
          <w:tcPr>
            <w:tcW w:w="9526" w:type="dxa"/>
            <w:gridSpan w:val="2"/>
            <w:shd w:val="clear" w:color="auto" w:fill="BFBFBF" w:themeFill="background1" w:themeFillShade="BF"/>
          </w:tcPr>
          <w:p w14:paraId="3EF617D7" w14:textId="4CEFE73C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 xml:space="preserve">Identification of the </w:t>
            </w:r>
            <w:r w:rsidR="001C5EC9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b</w:t>
            </w:r>
            <w:r w:rsidRPr="00CE36AF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idder</w:t>
            </w:r>
          </w:p>
        </w:tc>
      </w:tr>
      <w:tr w:rsidR="00662854" w:rsidRPr="00CE36AF" w14:paraId="15E90D07" w14:textId="77777777" w:rsidTr="001C5EC9">
        <w:tc>
          <w:tcPr>
            <w:tcW w:w="4423" w:type="dxa"/>
          </w:tcPr>
          <w:p w14:paraId="710D1FCF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Business Name</w:t>
            </w:r>
          </w:p>
        </w:tc>
        <w:tc>
          <w:tcPr>
            <w:tcW w:w="5103" w:type="dxa"/>
          </w:tcPr>
          <w:p w14:paraId="1F8A40EA" w14:textId="68C22ED1" w:rsidR="00662854" w:rsidRPr="00CE36AF" w:rsidRDefault="006F051D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496AE923" w14:textId="77777777" w:rsidTr="001C5EC9">
        <w:tc>
          <w:tcPr>
            <w:tcW w:w="4423" w:type="dxa"/>
          </w:tcPr>
          <w:p w14:paraId="28A58BFA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Registered Office</w:t>
            </w:r>
          </w:p>
        </w:tc>
        <w:tc>
          <w:tcPr>
            <w:tcW w:w="5103" w:type="dxa"/>
          </w:tcPr>
          <w:p w14:paraId="71F7C5C4" w14:textId="2179226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36F9DBE" w14:textId="77777777" w:rsidTr="001C5EC9">
        <w:tc>
          <w:tcPr>
            <w:tcW w:w="4423" w:type="dxa"/>
          </w:tcPr>
          <w:p w14:paraId="257EC426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Legal Form</w:t>
            </w:r>
          </w:p>
        </w:tc>
        <w:tc>
          <w:tcPr>
            <w:tcW w:w="5103" w:type="dxa"/>
          </w:tcPr>
          <w:p w14:paraId="0B37B6E1" w14:textId="3F28925E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E90B93B" w14:textId="77777777" w:rsidTr="001C5EC9">
        <w:tc>
          <w:tcPr>
            <w:tcW w:w="4423" w:type="dxa"/>
          </w:tcPr>
          <w:p w14:paraId="1C037138" w14:textId="2F140281" w:rsidR="00662854" w:rsidRPr="00CE36AF" w:rsidRDefault="0098062C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(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Company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)</w:t>
            </w:r>
            <w:r w:rsidR="00662854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Identification No.</w:t>
            </w:r>
          </w:p>
        </w:tc>
        <w:tc>
          <w:tcPr>
            <w:tcW w:w="5103" w:type="dxa"/>
          </w:tcPr>
          <w:p w14:paraId="4B1B3A19" w14:textId="128403A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AFFA8CE" w14:textId="77777777" w:rsidTr="001C5EC9">
        <w:tc>
          <w:tcPr>
            <w:tcW w:w="4423" w:type="dxa"/>
          </w:tcPr>
          <w:p w14:paraId="411EF8B5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Tax Identification No.</w:t>
            </w:r>
          </w:p>
        </w:tc>
        <w:tc>
          <w:tcPr>
            <w:tcW w:w="5103" w:type="dxa"/>
          </w:tcPr>
          <w:p w14:paraId="5C37FD5C" w14:textId="6D8CFFE6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A8E8E1C" w14:textId="77777777" w:rsidTr="001C5EC9">
        <w:tc>
          <w:tcPr>
            <w:tcW w:w="4423" w:type="dxa"/>
          </w:tcPr>
          <w:p w14:paraId="6CFBE6BC" w14:textId="227792E5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Person authorized to represent the </w:t>
            </w:r>
            <w:r w:rsidR="001C5EC9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</w:t>
            </w:r>
            <w:r w:rsidR="006974A6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idder</w:t>
            </w:r>
          </w:p>
        </w:tc>
        <w:tc>
          <w:tcPr>
            <w:tcW w:w="5103" w:type="dxa"/>
          </w:tcPr>
          <w:p w14:paraId="16CFBCE6" w14:textId="5541F96A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3B5C4D36" w14:textId="77777777" w:rsidTr="001C5EC9">
        <w:tc>
          <w:tcPr>
            <w:tcW w:w="4423" w:type="dxa"/>
          </w:tcPr>
          <w:p w14:paraId="09EE97C0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Contact </w:t>
            </w:r>
            <w:r w:rsidR="008C2180"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p</w:t>
            </w: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erson</w:t>
            </w:r>
          </w:p>
        </w:tc>
        <w:tc>
          <w:tcPr>
            <w:tcW w:w="5103" w:type="dxa"/>
          </w:tcPr>
          <w:p w14:paraId="2140507B" w14:textId="5F0A2FD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70925799" w14:textId="77777777" w:rsidTr="001C5EC9">
        <w:tc>
          <w:tcPr>
            <w:tcW w:w="4423" w:type="dxa"/>
          </w:tcPr>
          <w:p w14:paraId="5F0AD1E1" w14:textId="77777777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Contact address</w:t>
            </w:r>
          </w:p>
        </w:tc>
        <w:tc>
          <w:tcPr>
            <w:tcW w:w="5103" w:type="dxa"/>
          </w:tcPr>
          <w:p w14:paraId="3D228698" w14:textId="24DA7798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2C253603" w14:textId="77777777" w:rsidTr="001C5EC9">
        <w:tc>
          <w:tcPr>
            <w:tcW w:w="4423" w:type="dxa"/>
          </w:tcPr>
          <w:p w14:paraId="39377561" w14:textId="6591F786" w:rsidR="00662854" w:rsidRPr="00CE36AF" w:rsidRDefault="00662854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E - mail</w:t>
            </w:r>
          </w:p>
        </w:tc>
        <w:tc>
          <w:tcPr>
            <w:tcW w:w="5103" w:type="dxa"/>
          </w:tcPr>
          <w:p w14:paraId="1F9EDA30" w14:textId="6C2ABAF0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62854" w:rsidRPr="00CE36AF" w14:paraId="60618251" w14:textId="77777777" w:rsidTr="001C5EC9">
        <w:tc>
          <w:tcPr>
            <w:tcW w:w="4423" w:type="dxa"/>
          </w:tcPr>
          <w:p w14:paraId="2A95CB03" w14:textId="77777777" w:rsidR="00662854" w:rsidRPr="00CE36AF" w:rsidRDefault="00662854" w:rsidP="00662854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Tel.</w:t>
            </w:r>
          </w:p>
        </w:tc>
        <w:tc>
          <w:tcPr>
            <w:tcW w:w="5103" w:type="dxa"/>
          </w:tcPr>
          <w:p w14:paraId="4F99F53A" w14:textId="3E527649" w:rsidR="00662854" w:rsidRPr="00CE36AF" w:rsidRDefault="00544D03" w:rsidP="009D6EF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_____________________</w:t>
            </w:r>
          </w:p>
        </w:tc>
      </w:tr>
      <w:tr w:rsidR="006974A6" w:rsidRPr="00CE36AF" w14:paraId="0445E533" w14:textId="77777777" w:rsidTr="001C5EC9">
        <w:tc>
          <w:tcPr>
            <w:tcW w:w="4423" w:type="dxa"/>
          </w:tcPr>
          <w:p w14:paraId="17D14BDF" w14:textId="4DE590B7" w:rsidR="006974A6" w:rsidRPr="00CE36AF" w:rsidRDefault="006974A6" w:rsidP="006974A6">
            <w:pPr>
              <w:spacing w:before="60" w:after="60"/>
              <w:rPr>
                <w:lang w:val="en-GB"/>
              </w:rPr>
            </w:pPr>
            <w:r w:rsidRPr="00CE36AF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Bidder is a small or medium-sized enterprise under Recommendation 2003/361/EC</w:t>
            </w:r>
            <w:r w:rsidR="002721F2">
              <w:rPr>
                <w:rStyle w:val="Znakapoznpodarou"/>
                <w:rFonts w:asciiTheme="minorHAnsi" w:hAnsiTheme="minorHAnsi" w:cstheme="minorHAnsi"/>
                <w:sz w:val="24"/>
                <w:szCs w:val="24"/>
                <w:lang w:val="en-GB" w:eastAsia="en-US"/>
              </w:rPr>
              <w:footnoteReference w:id="1"/>
            </w:r>
          </w:p>
        </w:tc>
        <w:tc>
          <w:tcPr>
            <w:tcW w:w="5103" w:type="dxa"/>
            <w:vAlign w:val="center"/>
          </w:tcPr>
          <w:p w14:paraId="535879CF" w14:textId="77777777" w:rsidR="006974A6" w:rsidRPr="00CE36AF" w:rsidRDefault="006974A6" w:rsidP="006974A6">
            <w:pPr>
              <w:spacing w:before="60" w:after="60"/>
              <w:jc w:val="center"/>
              <w:rPr>
                <w:lang w:val="en-GB"/>
              </w:rPr>
            </w:pPr>
            <w:r w:rsidRPr="00544D03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/>
              </w:rPr>
              <w:t>YES / NO</w:t>
            </w:r>
          </w:p>
        </w:tc>
      </w:tr>
    </w:tbl>
    <w:p w14:paraId="087697B1" w14:textId="77777777" w:rsidR="00CE36AF" w:rsidRDefault="00CE36AF">
      <w:pPr>
        <w:rPr>
          <w:lang w:val="en-GB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6095"/>
        <w:gridCol w:w="1701"/>
      </w:tblGrid>
      <w:tr w:rsidR="0025449E" w:rsidRPr="00CE36AF" w14:paraId="70FE8A1C" w14:textId="77777777" w:rsidTr="00F64412">
        <w:tc>
          <w:tcPr>
            <w:tcW w:w="9526" w:type="dxa"/>
            <w:gridSpan w:val="3"/>
            <w:shd w:val="clear" w:color="auto" w:fill="BFBFBF" w:themeFill="background1" w:themeFillShade="BF"/>
          </w:tcPr>
          <w:p w14:paraId="23D301F3" w14:textId="4631A89D" w:rsidR="0025449E" w:rsidRPr="00CE36AF" w:rsidRDefault="0025449E" w:rsidP="00F64412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Da</w:t>
            </w:r>
            <w:r w:rsidR="00237155">
              <w:rPr>
                <w:rFonts w:asciiTheme="minorHAnsi" w:hAnsiTheme="minorHAnsi" w:cstheme="minorHAnsi"/>
                <w:b/>
                <w:sz w:val="24"/>
                <w:szCs w:val="24"/>
                <w:lang w:val="en-GB" w:eastAsia="en-US"/>
              </w:rPr>
              <w:t>ta for evaluation</w:t>
            </w:r>
          </w:p>
        </w:tc>
      </w:tr>
      <w:tr w:rsidR="00374AA7" w:rsidRPr="00CE36AF" w14:paraId="383E82E2" w14:textId="77777777" w:rsidTr="00694050">
        <w:trPr>
          <w:trHeight w:val="388"/>
        </w:trPr>
        <w:tc>
          <w:tcPr>
            <w:tcW w:w="7825" w:type="dxa"/>
            <w:gridSpan w:val="2"/>
            <w:vAlign w:val="center"/>
          </w:tcPr>
          <w:p w14:paraId="70055545" w14:textId="0779D380" w:rsidR="00374AA7" w:rsidRPr="00CE36AF" w:rsidRDefault="000D6E3D" w:rsidP="00F64412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Total bid price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CZK excl. VAT)</w:t>
            </w:r>
          </w:p>
        </w:tc>
        <w:tc>
          <w:tcPr>
            <w:tcW w:w="1701" w:type="dxa"/>
            <w:vAlign w:val="center"/>
          </w:tcPr>
          <w:p w14:paraId="17A53713" w14:textId="7F8B16BF" w:rsidR="00374AA7" w:rsidRPr="00CE36AF" w:rsidRDefault="00374AA7" w:rsidP="000D6E3D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</w:t>
            </w:r>
          </w:p>
        </w:tc>
      </w:tr>
      <w:tr w:rsidR="003224E9" w:rsidRPr="00CE36AF" w14:paraId="5EB7BAFB" w14:textId="77777777" w:rsidTr="00694050">
        <w:trPr>
          <w:trHeight w:val="388"/>
        </w:trPr>
        <w:tc>
          <w:tcPr>
            <w:tcW w:w="7825" w:type="dxa"/>
            <w:gridSpan w:val="2"/>
          </w:tcPr>
          <w:p w14:paraId="2B498302" w14:textId="5BEA0AEC" w:rsidR="003224E9" w:rsidRPr="00D10FA5" w:rsidRDefault="003224E9" w:rsidP="003224E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  <w:r w:rsidRPr="005015A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Length of warranty period</w:t>
            </w:r>
            <w:r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(in years)</w:t>
            </w:r>
          </w:p>
        </w:tc>
        <w:tc>
          <w:tcPr>
            <w:tcW w:w="1701" w:type="dxa"/>
            <w:vAlign w:val="center"/>
          </w:tcPr>
          <w:p w14:paraId="3E33A7C3" w14:textId="3289D571" w:rsidR="003224E9" w:rsidRPr="006F051D" w:rsidRDefault="00E52440" w:rsidP="003224E9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</w:t>
            </w:r>
          </w:p>
        </w:tc>
      </w:tr>
      <w:tr w:rsidR="000F3CBB" w:rsidRPr="00CE36AF" w14:paraId="6E69C41D" w14:textId="77777777" w:rsidTr="00694050">
        <w:trPr>
          <w:trHeight w:val="388"/>
        </w:trPr>
        <w:tc>
          <w:tcPr>
            <w:tcW w:w="7825" w:type="dxa"/>
            <w:gridSpan w:val="2"/>
          </w:tcPr>
          <w:p w14:paraId="466A5CFB" w14:textId="09DD21C8" w:rsidR="000F3CBB" w:rsidRPr="005F60E5" w:rsidRDefault="00CA38EA" w:rsidP="003224E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CA38E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New/Refurbished LCR meters</w:t>
            </w:r>
            <w:r w:rsidR="005F60E5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 (for each of the 3 </w:t>
            </w:r>
            <w:r w:rsidR="00AE57E2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LCR meters </w:t>
            </w:r>
            <w:r w:rsidR="00350820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either </w:t>
            </w:r>
            <w:r w:rsidR="00AE57E2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>“N” or “R”)</w:t>
            </w:r>
          </w:p>
        </w:tc>
        <w:tc>
          <w:tcPr>
            <w:tcW w:w="1701" w:type="dxa"/>
            <w:vAlign w:val="center"/>
          </w:tcPr>
          <w:p w14:paraId="797DE93D" w14:textId="5170E54D" w:rsidR="000F3CBB" w:rsidRPr="006F051D" w:rsidRDefault="00234A95" w:rsidP="003224E9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</w:t>
            </w:r>
            <w:r w:rsidR="005134E7" w:rsidRPr="005134E7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, </w:t>
            </w:r>
            <w:r w:rsidR="005134E7"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</w:t>
            </w:r>
            <w:r w:rsidR="005134E7" w:rsidRPr="005134E7"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  <w:t xml:space="preserve">, </w:t>
            </w:r>
            <w:r w:rsidR="005134E7"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</w:t>
            </w:r>
          </w:p>
        </w:tc>
      </w:tr>
      <w:tr w:rsidR="003224E9" w:rsidRPr="00CE36AF" w14:paraId="16595D4A" w14:textId="77777777" w:rsidTr="00694050">
        <w:trPr>
          <w:trHeight w:val="353"/>
        </w:trPr>
        <w:tc>
          <w:tcPr>
            <w:tcW w:w="1730" w:type="dxa"/>
            <w:vMerge w:val="restart"/>
            <w:vAlign w:val="center"/>
          </w:tcPr>
          <w:p w14:paraId="12EC9E50" w14:textId="03A90329" w:rsidR="003224E9" w:rsidRDefault="003224E9" w:rsidP="003224E9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  <w:lang w:val="en-GB" w:eastAsia="en-US"/>
              </w:rPr>
            </w:pPr>
            <w:r w:rsidRPr="00D10FA5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  <w:t>Technical characteristics of the bid</w:t>
            </w:r>
          </w:p>
        </w:tc>
        <w:tc>
          <w:tcPr>
            <w:tcW w:w="6095" w:type="dxa"/>
            <w:vAlign w:val="center"/>
          </w:tcPr>
          <w:p w14:paraId="08C9D2E7" w14:textId="4616C3E8" w:rsidR="003224E9" w:rsidRPr="00B2664F" w:rsidRDefault="003224E9" w:rsidP="003224E9">
            <w:pPr>
              <w:spacing w:before="60" w:after="60"/>
              <w:rPr>
                <w:rFonts w:ascii="Calibri" w:hAnsi="Calibri" w:cs="Calibri"/>
                <w:i/>
                <w:iCs/>
                <w:sz w:val="24"/>
                <w:szCs w:val="24"/>
                <w:lang w:val="en-US" w:eastAsia="en-US"/>
              </w:rPr>
            </w:pPr>
            <w:r w:rsidRPr="00B2664F">
              <w:rPr>
                <w:rFonts w:ascii="Calibri" w:eastAsia="Calibri" w:hAnsi="Calibri" w:cs="Calibri"/>
                <w:b/>
                <w:i/>
                <w:iCs/>
                <w:lang w:val="en-US"/>
              </w:rPr>
              <w:t xml:space="preserve">Test signal voltage range above the required 0 Vrms to 2.0 Vrms </w:t>
            </w:r>
            <w:r w:rsidRPr="00B2664F">
              <w:rPr>
                <w:rFonts w:ascii="Calibri" w:eastAsia="Calibri" w:hAnsi="Calibri" w:cs="Calibri"/>
                <w:bCs/>
                <w:i/>
                <w:iCs/>
                <w:lang w:val="en-US"/>
              </w:rPr>
              <w:t>(in Vrms)</w:t>
            </w:r>
          </w:p>
        </w:tc>
        <w:tc>
          <w:tcPr>
            <w:tcW w:w="1701" w:type="dxa"/>
            <w:vAlign w:val="center"/>
          </w:tcPr>
          <w:p w14:paraId="41AC9EEA" w14:textId="368479EC" w:rsidR="003224E9" w:rsidRPr="006F051D" w:rsidRDefault="003224E9" w:rsidP="003224E9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</w:t>
            </w:r>
          </w:p>
        </w:tc>
      </w:tr>
      <w:tr w:rsidR="003224E9" w:rsidRPr="00CE36AF" w14:paraId="4C359852" w14:textId="77777777" w:rsidTr="00694050">
        <w:trPr>
          <w:trHeight w:val="210"/>
        </w:trPr>
        <w:tc>
          <w:tcPr>
            <w:tcW w:w="1730" w:type="dxa"/>
            <w:vMerge/>
          </w:tcPr>
          <w:p w14:paraId="4361E1A7" w14:textId="77777777" w:rsidR="003224E9" w:rsidRPr="00D10FA5" w:rsidRDefault="003224E9" w:rsidP="003224E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6095" w:type="dxa"/>
            <w:vAlign w:val="center"/>
          </w:tcPr>
          <w:p w14:paraId="1D1AA41A" w14:textId="6268383F" w:rsidR="003224E9" w:rsidRPr="00B2664F" w:rsidRDefault="003224E9" w:rsidP="003224E9">
            <w:pPr>
              <w:spacing w:before="60" w:after="60"/>
              <w:rPr>
                <w:rFonts w:ascii="Calibri" w:hAnsi="Calibri" w:cs="Calibri"/>
                <w:i/>
                <w:iCs/>
                <w:sz w:val="24"/>
                <w:szCs w:val="24"/>
                <w:lang w:val="en-US" w:eastAsia="en-US"/>
              </w:rPr>
            </w:pPr>
            <w:r w:rsidRPr="00B2664F">
              <w:rPr>
                <w:rFonts w:ascii="Calibri" w:eastAsia="Calibri" w:hAnsi="Calibri" w:cs="Calibri"/>
                <w:b/>
                <w:i/>
                <w:iCs/>
                <w:lang w:val="en-US"/>
              </w:rPr>
              <w:t xml:space="preserve">DC bias signal range wider than the required 0 V to +2 V </w:t>
            </w:r>
            <w:r w:rsidRPr="00B2664F">
              <w:rPr>
                <w:rFonts w:ascii="Calibri" w:eastAsia="Calibri" w:hAnsi="Calibri" w:cs="Calibri"/>
                <w:i/>
                <w:iCs/>
                <w:lang w:val="en-US"/>
              </w:rPr>
              <w:t>(in V, positive or negative)</w:t>
            </w:r>
          </w:p>
        </w:tc>
        <w:tc>
          <w:tcPr>
            <w:tcW w:w="1701" w:type="dxa"/>
            <w:vAlign w:val="center"/>
          </w:tcPr>
          <w:p w14:paraId="22164A85" w14:textId="1AD8D777" w:rsidR="003224E9" w:rsidRPr="006F051D" w:rsidRDefault="003224E9" w:rsidP="003224E9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</w:t>
            </w:r>
          </w:p>
        </w:tc>
      </w:tr>
      <w:tr w:rsidR="003224E9" w:rsidRPr="00CE36AF" w14:paraId="50627A86" w14:textId="77777777" w:rsidTr="00694050">
        <w:trPr>
          <w:trHeight w:val="210"/>
        </w:trPr>
        <w:tc>
          <w:tcPr>
            <w:tcW w:w="1730" w:type="dxa"/>
            <w:vMerge/>
          </w:tcPr>
          <w:p w14:paraId="3FB276D4" w14:textId="77777777" w:rsidR="003224E9" w:rsidRPr="00D10FA5" w:rsidRDefault="003224E9" w:rsidP="003224E9">
            <w:pPr>
              <w:spacing w:before="60" w:after="6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GB" w:eastAsia="en-US"/>
              </w:rPr>
            </w:pPr>
          </w:p>
        </w:tc>
        <w:tc>
          <w:tcPr>
            <w:tcW w:w="6095" w:type="dxa"/>
            <w:vAlign w:val="center"/>
          </w:tcPr>
          <w:p w14:paraId="3C8579A2" w14:textId="42465EC1" w:rsidR="003224E9" w:rsidRPr="00B2664F" w:rsidRDefault="003224E9" w:rsidP="003224E9">
            <w:pPr>
              <w:spacing w:before="60" w:after="60"/>
              <w:rPr>
                <w:rFonts w:ascii="Calibri" w:hAnsi="Calibri" w:cs="Calibri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B2664F">
              <w:rPr>
                <w:rFonts w:ascii="Calibri" w:eastAsia="Calibri" w:hAnsi="Calibri" w:cs="Calibri"/>
                <w:b/>
                <w:i/>
                <w:iCs/>
                <w:lang w:val="en-US"/>
              </w:rPr>
              <w:t xml:space="preserve">Test signal current range above the required 0 Arms to 20 mArms </w:t>
            </w:r>
            <w:r w:rsidRPr="00B2664F">
              <w:rPr>
                <w:rFonts w:ascii="Calibri" w:eastAsia="Calibri" w:hAnsi="Calibri" w:cs="Calibri"/>
                <w:i/>
                <w:iCs/>
                <w:lang w:val="en-US"/>
              </w:rPr>
              <w:t>(in mArms)</w:t>
            </w:r>
          </w:p>
        </w:tc>
        <w:tc>
          <w:tcPr>
            <w:tcW w:w="1701" w:type="dxa"/>
            <w:vAlign w:val="center"/>
          </w:tcPr>
          <w:p w14:paraId="679814CA" w14:textId="02530E82" w:rsidR="003224E9" w:rsidRPr="006F051D" w:rsidRDefault="003224E9" w:rsidP="003224E9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</w:pPr>
            <w:r w:rsidRPr="006F051D">
              <w:rPr>
                <w:rFonts w:asciiTheme="minorHAnsi" w:hAnsiTheme="minorHAnsi" w:cstheme="minorHAnsi"/>
                <w:sz w:val="24"/>
                <w:szCs w:val="24"/>
                <w:highlight w:val="yellow"/>
                <w:lang w:val="en-GB" w:eastAsia="en-US"/>
              </w:rPr>
              <w:t>____________</w:t>
            </w:r>
          </w:p>
        </w:tc>
      </w:tr>
    </w:tbl>
    <w:p w14:paraId="27EB7EDE" w14:textId="77777777" w:rsidR="00B5021C" w:rsidRPr="00CE36AF" w:rsidRDefault="00B5021C">
      <w:pPr>
        <w:rPr>
          <w:lang w:val="en-GB"/>
        </w:rPr>
      </w:pPr>
    </w:p>
    <w:p w14:paraId="15B9EC74" w14:textId="496B5BC5" w:rsidR="00662854" w:rsidRPr="00600F78" w:rsidRDefault="00600F78">
      <w:pPr>
        <w:rPr>
          <w:rFonts w:ascii="Calibri" w:hAnsi="Calibri"/>
          <w:b/>
          <w:spacing w:val="40"/>
          <w:sz w:val="24"/>
          <w:szCs w:val="24"/>
          <w:lang w:val="en-GB" w:eastAsia="ar-SA"/>
        </w:rPr>
      </w:pPr>
      <w:r w:rsidRPr="00600F78">
        <w:rPr>
          <w:rFonts w:ascii="Calibri" w:hAnsi="Calibri" w:cs="Calibri"/>
          <w:color w:val="FF0000"/>
          <w:sz w:val="24"/>
          <w:szCs w:val="24"/>
          <w:lang w:val="en-US"/>
        </w:rPr>
        <w:t>(TO BE FILLED IN BY THE BIDDER)</w:t>
      </w:r>
      <w:r w:rsidRPr="00600F78">
        <w:rPr>
          <w:rFonts w:ascii="Calibri" w:hAnsi="Calibri"/>
          <w:b/>
          <w:spacing w:val="40"/>
          <w:sz w:val="24"/>
          <w:szCs w:val="24"/>
          <w:lang w:val="en-GB" w:eastAsia="ar-SA"/>
        </w:rPr>
        <w:t xml:space="preserve"> </w:t>
      </w:r>
    </w:p>
    <w:sectPr w:rsidR="00662854" w:rsidRPr="00600F78" w:rsidSect="00301590">
      <w:pgSz w:w="11906" w:h="16838"/>
      <w:pgMar w:top="1135" w:right="1133" w:bottom="1276" w:left="1134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CD3F3" w14:textId="77777777" w:rsidR="004842B0" w:rsidRDefault="004842B0">
      <w:r>
        <w:separator/>
      </w:r>
    </w:p>
  </w:endnote>
  <w:endnote w:type="continuationSeparator" w:id="0">
    <w:p w14:paraId="6C27C01F" w14:textId="77777777" w:rsidR="004842B0" w:rsidRDefault="00484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79FCB" w14:textId="77777777" w:rsidR="004842B0" w:rsidRDefault="004842B0">
      <w:r>
        <w:separator/>
      </w:r>
    </w:p>
  </w:footnote>
  <w:footnote w:type="continuationSeparator" w:id="0">
    <w:p w14:paraId="493D0773" w14:textId="77777777" w:rsidR="004842B0" w:rsidRDefault="004842B0">
      <w:r>
        <w:continuationSeparator/>
      </w:r>
    </w:p>
  </w:footnote>
  <w:footnote w:id="1">
    <w:p w14:paraId="7AED8EC0" w14:textId="5330DB40" w:rsidR="002721F2" w:rsidRDefault="002721F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="00CB4A8E" w:rsidRPr="00C01A9A">
          <w:rPr>
            <w:rStyle w:val="Hypertextovodkaz"/>
            <w:rFonts w:ascii="Times New Roman" w:hAnsi="Times New Roman" w:cs="Times New Roman"/>
          </w:rPr>
          <w:t>https://eur-lex.europa.eu/legal-content/EN/TXT/?uri=celex%3A32003H0361</w:t>
        </w:r>
      </w:hyperlink>
      <w:r w:rsidR="00CB4A8E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</w:abstractNum>
  <w:abstractNum w:abstractNumId="2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60E6EC5"/>
    <w:multiLevelType w:val="hybridMultilevel"/>
    <w:tmpl w:val="B420D5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834D2"/>
    <w:multiLevelType w:val="multilevel"/>
    <w:tmpl w:val="2BE2D172"/>
    <w:lvl w:ilvl="0">
      <w:start w:val="1"/>
      <w:numFmt w:val="upperRoman"/>
      <w:lvlText w:val="%1."/>
      <w:lvlJc w:val="left"/>
      <w:pPr>
        <w:ind w:left="762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66" w:hanging="1800"/>
      </w:pPr>
      <w:rPr>
        <w:rFonts w:hint="default"/>
      </w:rPr>
    </w:lvl>
  </w:abstractNum>
  <w:abstractNum w:abstractNumId="5" w15:restartNumberingAfterBreak="0">
    <w:nsid w:val="079E55DA"/>
    <w:multiLevelType w:val="hybridMultilevel"/>
    <w:tmpl w:val="905CA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99B0F36"/>
    <w:multiLevelType w:val="hybridMultilevel"/>
    <w:tmpl w:val="5F68882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A741D3F"/>
    <w:multiLevelType w:val="hybridMultilevel"/>
    <w:tmpl w:val="C6FAE514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BC34BA5"/>
    <w:multiLevelType w:val="hybridMultilevel"/>
    <w:tmpl w:val="CBE246C2"/>
    <w:lvl w:ilvl="0" w:tplc="CD7832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A78CD"/>
    <w:multiLevelType w:val="hybridMultilevel"/>
    <w:tmpl w:val="3E8873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F562B48"/>
    <w:multiLevelType w:val="hybridMultilevel"/>
    <w:tmpl w:val="3A68394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7A283B"/>
    <w:multiLevelType w:val="hybridMultilevel"/>
    <w:tmpl w:val="9EE66D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0E7784"/>
    <w:multiLevelType w:val="multilevel"/>
    <w:tmpl w:val="70D884D8"/>
    <w:lvl w:ilvl="0">
      <w:start w:val="1"/>
      <w:numFmt w:val="lowerLetter"/>
      <w:lvlText w:val="%1)"/>
      <w:lvlJc w:val="left"/>
      <w:rPr>
        <w:rFonts w:ascii="Calibri" w:eastAsia="Calibri" w:hAnsi="Calibri" w:cs="Calibri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6E4EF6"/>
    <w:multiLevelType w:val="hybridMultilevel"/>
    <w:tmpl w:val="F6F6EE74"/>
    <w:lvl w:ilvl="0" w:tplc="040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DA716B"/>
    <w:multiLevelType w:val="hybridMultilevel"/>
    <w:tmpl w:val="BA2E0D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4750915"/>
    <w:multiLevelType w:val="hybridMultilevel"/>
    <w:tmpl w:val="958E0238"/>
    <w:lvl w:ilvl="0" w:tplc="7CCACC9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1E0C02"/>
    <w:multiLevelType w:val="multilevel"/>
    <w:tmpl w:val="E4FAF07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77530005"/>
    <w:multiLevelType w:val="multilevel"/>
    <w:tmpl w:val="CD9EBA12"/>
    <w:lvl w:ilvl="0">
      <w:start w:val="1"/>
      <w:numFmt w:val="decimal"/>
      <w:pStyle w:val="CharCharCharCharCharCharCharCharCharChar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B1F152C"/>
    <w:multiLevelType w:val="hybridMultilevel"/>
    <w:tmpl w:val="BEE253F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D0B75CC"/>
    <w:multiLevelType w:val="hybridMultilevel"/>
    <w:tmpl w:val="E0605088"/>
    <w:lvl w:ilvl="0" w:tplc="4DFE5780">
      <w:numFmt w:val="bullet"/>
      <w:lvlText w:val="-"/>
      <w:lvlJc w:val="left"/>
      <w:pPr>
        <w:tabs>
          <w:tab w:val="num" w:pos="1350"/>
        </w:tabs>
        <w:ind w:left="1350" w:hanging="63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4619119">
    <w:abstractNumId w:val="11"/>
  </w:num>
  <w:num w:numId="2" w16cid:durableId="2041736158">
    <w:abstractNumId w:val="20"/>
  </w:num>
  <w:num w:numId="3" w16cid:durableId="878005384">
    <w:abstractNumId w:val="17"/>
  </w:num>
  <w:num w:numId="4" w16cid:durableId="245848667">
    <w:abstractNumId w:val="18"/>
  </w:num>
  <w:num w:numId="5" w16cid:durableId="1483765500">
    <w:abstractNumId w:val="16"/>
  </w:num>
  <w:num w:numId="6" w16cid:durableId="1591549454">
    <w:abstractNumId w:val="6"/>
  </w:num>
  <w:num w:numId="7" w16cid:durableId="1295133670">
    <w:abstractNumId w:val="15"/>
  </w:num>
  <w:num w:numId="8" w16cid:durableId="201290395">
    <w:abstractNumId w:val="3"/>
  </w:num>
  <w:num w:numId="9" w16cid:durableId="409347411">
    <w:abstractNumId w:val="9"/>
  </w:num>
  <w:num w:numId="10" w16cid:durableId="2081708396">
    <w:abstractNumId w:val="14"/>
  </w:num>
  <w:num w:numId="11" w16cid:durableId="1699037858">
    <w:abstractNumId w:val="10"/>
  </w:num>
  <w:num w:numId="12" w16cid:durableId="1848982509">
    <w:abstractNumId w:val="13"/>
  </w:num>
  <w:num w:numId="13" w16cid:durableId="1098016979">
    <w:abstractNumId w:val="19"/>
  </w:num>
  <w:num w:numId="14" w16cid:durableId="663439515">
    <w:abstractNumId w:val="2"/>
  </w:num>
  <w:num w:numId="15" w16cid:durableId="1497306174">
    <w:abstractNumId w:val="0"/>
  </w:num>
  <w:num w:numId="16" w16cid:durableId="1437290782">
    <w:abstractNumId w:val="1"/>
  </w:num>
  <w:num w:numId="17" w16cid:durableId="761532419">
    <w:abstractNumId w:val="5"/>
  </w:num>
  <w:num w:numId="18" w16cid:durableId="1626229178">
    <w:abstractNumId w:val="7"/>
  </w:num>
  <w:num w:numId="19" w16cid:durableId="679502579">
    <w:abstractNumId w:val="4"/>
  </w:num>
  <w:num w:numId="20" w16cid:durableId="1692296590">
    <w:abstractNumId w:val="12"/>
  </w:num>
  <w:num w:numId="21" w16cid:durableId="2744084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1F9"/>
    <w:rsid w:val="00000F91"/>
    <w:rsid w:val="000173D9"/>
    <w:rsid w:val="000230EB"/>
    <w:rsid w:val="00023898"/>
    <w:rsid w:val="00026842"/>
    <w:rsid w:val="0003172E"/>
    <w:rsid w:val="00034E6E"/>
    <w:rsid w:val="00035339"/>
    <w:rsid w:val="00035575"/>
    <w:rsid w:val="00036F24"/>
    <w:rsid w:val="000430ED"/>
    <w:rsid w:val="00044AB1"/>
    <w:rsid w:val="00051AFA"/>
    <w:rsid w:val="00052E37"/>
    <w:rsid w:val="00056324"/>
    <w:rsid w:val="00057884"/>
    <w:rsid w:val="000601B4"/>
    <w:rsid w:val="000601FA"/>
    <w:rsid w:val="0006425B"/>
    <w:rsid w:val="0007076A"/>
    <w:rsid w:val="0007254C"/>
    <w:rsid w:val="000742C9"/>
    <w:rsid w:val="000749B1"/>
    <w:rsid w:val="00075B7C"/>
    <w:rsid w:val="00077710"/>
    <w:rsid w:val="000830A3"/>
    <w:rsid w:val="000913EB"/>
    <w:rsid w:val="00091591"/>
    <w:rsid w:val="00094181"/>
    <w:rsid w:val="000975B4"/>
    <w:rsid w:val="000A270A"/>
    <w:rsid w:val="000B0DA5"/>
    <w:rsid w:val="000B59E8"/>
    <w:rsid w:val="000B6126"/>
    <w:rsid w:val="000C1510"/>
    <w:rsid w:val="000D2ED5"/>
    <w:rsid w:val="000D6E3D"/>
    <w:rsid w:val="000F00C1"/>
    <w:rsid w:val="000F22E5"/>
    <w:rsid w:val="000F2C5D"/>
    <w:rsid w:val="000F3CBB"/>
    <w:rsid w:val="001070F2"/>
    <w:rsid w:val="00115A84"/>
    <w:rsid w:val="00121C7C"/>
    <w:rsid w:val="00130857"/>
    <w:rsid w:val="001309A2"/>
    <w:rsid w:val="00130F22"/>
    <w:rsid w:val="00133DAB"/>
    <w:rsid w:val="001377FE"/>
    <w:rsid w:val="001407B7"/>
    <w:rsid w:val="00142B65"/>
    <w:rsid w:val="00143CBF"/>
    <w:rsid w:val="00143F95"/>
    <w:rsid w:val="00144219"/>
    <w:rsid w:val="0014512E"/>
    <w:rsid w:val="00146177"/>
    <w:rsid w:val="00151161"/>
    <w:rsid w:val="00155042"/>
    <w:rsid w:val="001705A2"/>
    <w:rsid w:val="00192792"/>
    <w:rsid w:val="001A02FF"/>
    <w:rsid w:val="001B099F"/>
    <w:rsid w:val="001B4C09"/>
    <w:rsid w:val="001B7840"/>
    <w:rsid w:val="001C2121"/>
    <w:rsid w:val="001C21A3"/>
    <w:rsid w:val="001C2C60"/>
    <w:rsid w:val="001C338F"/>
    <w:rsid w:val="001C373B"/>
    <w:rsid w:val="001C5EC9"/>
    <w:rsid w:val="001D6B84"/>
    <w:rsid w:val="001F01FF"/>
    <w:rsid w:val="001F2D14"/>
    <w:rsid w:val="001F5C1C"/>
    <w:rsid w:val="00205E9A"/>
    <w:rsid w:val="002109EB"/>
    <w:rsid w:val="002170A0"/>
    <w:rsid w:val="00227035"/>
    <w:rsid w:val="00234A95"/>
    <w:rsid w:val="00237155"/>
    <w:rsid w:val="002373F3"/>
    <w:rsid w:val="00237E54"/>
    <w:rsid w:val="00244CCE"/>
    <w:rsid w:val="00245596"/>
    <w:rsid w:val="002465E5"/>
    <w:rsid w:val="00247104"/>
    <w:rsid w:val="0025449E"/>
    <w:rsid w:val="00254D5E"/>
    <w:rsid w:val="002568B3"/>
    <w:rsid w:val="00260513"/>
    <w:rsid w:val="00262094"/>
    <w:rsid w:val="002638E8"/>
    <w:rsid w:val="002721F2"/>
    <w:rsid w:val="00273839"/>
    <w:rsid w:val="00273E0D"/>
    <w:rsid w:val="00274057"/>
    <w:rsid w:val="002748D7"/>
    <w:rsid w:val="00276C78"/>
    <w:rsid w:val="002771BA"/>
    <w:rsid w:val="002902C2"/>
    <w:rsid w:val="002905B5"/>
    <w:rsid w:val="00297D4E"/>
    <w:rsid w:val="002A75F6"/>
    <w:rsid w:val="002B0FF5"/>
    <w:rsid w:val="002B2F2F"/>
    <w:rsid w:val="002B5362"/>
    <w:rsid w:val="002B78DF"/>
    <w:rsid w:val="002B7BF6"/>
    <w:rsid w:val="002C01C2"/>
    <w:rsid w:val="002C0DCF"/>
    <w:rsid w:val="002C2466"/>
    <w:rsid w:val="002C3845"/>
    <w:rsid w:val="002C6C08"/>
    <w:rsid w:val="002C7AB9"/>
    <w:rsid w:val="002D1DB3"/>
    <w:rsid w:val="002D62FD"/>
    <w:rsid w:val="002D6917"/>
    <w:rsid w:val="002E3B75"/>
    <w:rsid w:val="002E502D"/>
    <w:rsid w:val="002F13F6"/>
    <w:rsid w:val="002F307F"/>
    <w:rsid w:val="002F688C"/>
    <w:rsid w:val="002F715F"/>
    <w:rsid w:val="00301590"/>
    <w:rsid w:val="00306425"/>
    <w:rsid w:val="003108A1"/>
    <w:rsid w:val="00320334"/>
    <w:rsid w:val="003212FE"/>
    <w:rsid w:val="003224E9"/>
    <w:rsid w:val="003249D9"/>
    <w:rsid w:val="003264FD"/>
    <w:rsid w:val="00332D84"/>
    <w:rsid w:val="00335A2D"/>
    <w:rsid w:val="00336BA9"/>
    <w:rsid w:val="003411E5"/>
    <w:rsid w:val="00341662"/>
    <w:rsid w:val="00344093"/>
    <w:rsid w:val="0035074E"/>
    <w:rsid w:val="00350820"/>
    <w:rsid w:val="0035335A"/>
    <w:rsid w:val="00357DF0"/>
    <w:rsid w:val="003630AF"/>
    <w:rsid w:val="0036745F"/>
    <w:rsid w:val="00372D55"/>
    <w:rsid w:val="003732B4"/>
    <w:rsid w:val="00374AA7"/>
    <w:rsid w:val="00387517"/>
    <w:rsid w:val="00392E6E"/>
    <w:rsid w:val="003946AF"/>
    <w:rsid w:val="003A3B26"/>
    <w:rsid w:val="003A745A"/>
    <w:rsid w:val="003B5E9B"/>
    <w:rsid w:val="003C2B2D"/>
    <w:rsid w:val="003C4561"/>
    <w:rsid w:val="003C6CF1"/>
    <w:rsid w:val="003D760E"/>
    <w:rsid w:val="003F1C16"/>
    <w:rsid w:val="004011CD"/>
    <w:rsid w:val="004233FE"/>
    <w:rsid w:val="004303D4"/>
    <w:rsid w:val="00440578"/>
    <w:rsid w:val="00441F97"/>
    <w:rsid w:val="004442B9"/>
    <w:rsid w:val="00453468"/>
    <w:rsid w:val="00455A30"/>
    <w:rsid w:val="004842B0"/>
    <w:rsid w:val="00485559"/>
    <w:rsid w:val="00487632"/>
    <w:rsid w:val="004877A8"/>
    <w:rsid w:val="00492DC9"/>
    <w:rsid w:val="004949D8"/>
    <w:rsid w:val="004A165B"/>
    <w:rsid w:val="004B1991"/>
    <w:rsid w:val="004B3008"/>
    <w:rsid w:val="004C2296"/>
    <w:rsid w:val="004C4413"/>
    <w:rsid w:val="004C5C89"/>
    <w:rsid w:val="004C6B32"/>
    <w:rsid w:val="004D668D"/>
    <w:rsid w:val="004E2E0E"/>
    <w:rsid w:val="004E71A3"/>
    <w:rsid w:val="004F5AE7"/>
    <w:rsid w:val="005015AE"/>
    <w:rsid w:val="00503056"/>
    <w:rsid w:val="0050766D"/>
    <w:rsid w:val="005134E7"/>
    <w:rsid w:val="00521A02"/>
    <w:rsid w:val="00522AC0"/>
    <w:rsid w:val="00524434"/>
    <w:rsid w:val="00526165"/>
    <w:rsid w:val="005262F8"/>
    <w:rsid w:val="00526CC3"/>
    <w:rsid w:val="00527F0D"/>
    <w:rsid w:val="00532501"/>
    <w:rsid w:val="0053499C"/>
    <w:rsid w:val="00535F91"/>
    <w:rsid w:val="005373F6"/>
    <w:rsid w:val="00544D03"/>
    <w:rsid w:val="005531BD"/>
    <w:rsid w:val="005566A4"/>
    <w:rsid w:val="00562631"/>
    <w:rsid w:val="00565FD3"/>
    <w:rsid w:val="00570BD2"/>
    <w:rsid w:val="005714BD"/>
    <w:rsid w:val="00573FD5"/>
    <w:rsid w:val="00574654"/>
    <w:rsid w:val="005826E9"/>
    <w:rsid w:val="005849FD"/>
    <w:rsid w:val="005853D2"/>
    <w:rsid w:val="005876F8"/>
    <w:rsid w:val="005953D0"/>
    <w:rsid w:val="005A7820"/>
    <w:rsid w:val="005A7B10"/>
    <w:rsid w:val="005C3B84"/>
    <w:rsid w:val="005C4083"/>
    <w:rsid w:val="005C642D"/>
    <w:rsid w:val="005D5B68"/>
    <w:rsid w:val="005D7A98"/>
    <w:rsid w:val="005E2EA7"/>
    <w:rsid w:val="005E78D4"/>
    <w:rsid w:val="005F60E5"/>
    <w:rsid w:val="00600F78"/>
    <w:rsid w:val="00605493"/>
    <w:rsid w:val="00613416"/>
    <w:rsid w:val="00622633"/>
    <w:rsid w:val="006258A4"/>
    <w:rsid w:val="00635940"/>
    <w:rsid w:val="00641497"/>
    <w:rsid w:val="00641500"/>
    <w:rsid w:val="0064533C"/>
    <w:rsid w:val="0066274F"/>
    <w:rsid w:val="00662854"/>
    <w:rsid w:val="00666702"/>
    <w:rsid w:val="006746B3"/>
    <w:rsid w:val="00674AC3"/>
    <w:rsid w:val="00681D91"/>
    <w:rsid w:val="00694050"/>
    <w:rsid w:val="006974A6"/>
    <w:rsid w:val="006A0A0C"/>
    <w:rsid w:val="006B13DC"/>
    <w:rsid w:val="006C30D4"/>
    <w:rsid w:val="006E07B7"/>
    <w:rsid w:val="006E2FE2"/>
    <w:rsid w:val="006F051D"/>
    <w:rsid w:val="00703F44"/>
    <w:rsid w:val="00710F25"/>
    <w:rsid w:val="00716163"/>
    <w:rsid w:val="0072276C"/>
    <w:rsid w:val="00732AF0"/>
    <w:rsid w:val="007336C0"/>
    <w:rsid w:val="00734A1C"/>
    <w:rsid w:val="007358F1"/>
    <w:rsid w:val="007472D5"/>
    <w:rsid w:val="00754AA2"/>
    <w:rsid w:val="007577B7"/>
    <w:rsid w:val="00764E2F"/>
    <w:rsid w:val="007832DB"/>
    <w:rsid w:val="0079130A"/>
    <w:rsid w:val="00794CE6"/>
    <w:rsid w:val="007A14A3"/>
    <w:rsid w:val="007B25B6"/>
    <w:rsid w:val="007B2E17"/>
    <w:rsid w:val="007C0537"/>
    <w:rsid w:val="007C44AE"/>
    <w:rsid w:val="007D22D1"/>
    <w:rsid w:val="007D4574"/>
    <w:rsid w:val="007D635B"/>
    <w:rsid w:val="007E3A7F"/>
    <w:rsid w:val="007E75ED"/>
    <w:rsid w:val="007F42F6"/>
    <w:rsid w:val="00804A4E"/>
    <w:rsid w:val="00805774"/>
    <w:rsid w:val="00821AFA"/>
    <w:rsid w:val="008242FB"/>
    <w:rsid w:val="00830670"/>
    <w:rsid w:val="00830FF1"/>
    <w:rsid w:val="00831832"/>
    <w:rsid w:val="00835D1D"/>
    <w:rsid w:val="0084151D"/>
    <w:rsid w:val="008454F4"/>
    <w:rsid w:val="00846003"/>
    <w:rsid w:val="00851263"/>
    <w:rsid w:val="00860DE9"/>
    <w:rsid w:val="0087292C"/>
    <w:rsid w:val="00887C43"/>
    <w:rsid w:val="008A214A"/>
    <w:rsid w:val="008A2BAE"/>
    <w:rsid w:val="008B614C"/>
    <w:rsid w:val="008B7045"/>
    <w:rsid w:val="008C16A7"/>
    <w:rsid w:val="008C1E17"/>
    <w:rsid w:val="008C2180"/>
    <w:rsid w:val="008C306B"/>
    <w:rsid w:val="008C42B5"/>
    <w:rsid w:val="008C4FC5"/>
    <w:rsid w:val="008C5190"/>
    <w:rsid w:val="008D0B86"/>
    <w:rsid w:val="008D3C6A"/>
    <w:rsid w:val="008D62D0"/>
    <w:rsid w:val="008E129B"/>
    <w:rsid w:val="008F2054"/>
    <w:rsid w:val="008F3424"/>
    <w:rsid w:val="00903326"/>
    <w:rsid w:val="00905471"/>
    <w:rsid w:val="00905B69"/>
    <w:rsid w:val="00905D6C"/>
    <w:rsid w:val="00915A12"/>
    <w:rsid w:val="00922D58"/>
    <w:rsid w:val="00923757"/>
    <w:rsid w:val="00923B94"/>
    <w:rsid w:val="00930AD9"/>
    <w:rsid w:val="0093126C"/>
    <w:rsid w:val="00932ED4"/>
    <w:rsid w:val="00933A6E"/>
    <w:rsid w:val="0093430A"/>
    <w:rsid w:val="00944305"/>
    <w:rsid w:val="00947384"/>
    <w:rsid w:val="00947866"/>
    <w:rsid w:val="009603A8"/>
    <w:rsid w:val="009626C0"/>
    <w:rsid w:val="00966ABD"/>
    <w:rsid w:val="00973E0E"/>
    <w:rsid w:val="00974646"/>
    <w:rsid w:val="009801AA"/>
    <w:rsid w:val="0098062C"/>
    <w:rsid w:val="00983101"/>
    <w:rsid w:val="00985079"/>
    <w:rsid w:val="00987A59"/>
    <w:rsid w:val="00991595"/>
    <w:rsid w:val="00993F65"/>
    <w:rsid w:val="00995F8F"/>
    <w:rsid w:val="009A3A7E"/>
    <w:rsid w:val="009A44CF"/>
    <w:rsid w:val="009A47BC"/>
    <w:rsid w:val="009B2742"/>
    <w:rsid w:val="009B2E79"/>
    <w:rsid w:val="009B3A1B"/>
    <w:rsid w:val="009B6B61"/>
    <w:rsid w:val="009B77BA"/>
    <w:rsid w:val="009B7C92"/>
    <w:rsid w:val="009D2EA8"/>
    <w:rsid w:val="009D2FB4"/>
    <w:rsid w:val="009E26D5"/>
    <w:rsid w:val="009E3BB2"/>
    <w:rsid w:val="009F1EA7"/>
    <w:rsid w:val="009F4DA2"/>
    <w:rsid w:val="009F7521"/>
    <w:rsid w:val="00A05577"/>
    <w:rsid w:val="00A07F05"/>
    <w:rsid w:val="00A16804"/>
    <w:rsid w:val="00A21FCF"/>
    <w:rsid w:val="00A27AC9"/>
    <w:rsid w:val="00A30563"/>
    <w:rsid w:val="00A33681"/>
    <w:rsid w:val="00A35974"/>
    <w:rsid w:val="00A36C38"/>
    <w:rsid w:val="00A378CE"/>
    <w:rsid w:val="00A404DF"/>
    <w:rsid w:val="00A5599E"/>
    <w:rsid w:val="00A576FA"/>
    <w:rsid w:val="00A63D5D"/>
    <w:rsid w:val="00A64B2E"/>
    <w:rsid w:val="00A65E15"/>
    <w:rsid w:val="00A75A9C"/>
    <w:rsid w:val="00A83ACF"/>
    <w:rsid w:val="00A87174"/>
    <w:rsid w:val="00A93CDA"/>
    <w:rsid w:val="00A958E5"/>
    <w:rsid w:val="00A95F99"/>
    <w:rsid w:val="00A9689F"/>
    <w:rsid w:val="00AA0879"/>
    <w:rsid w:val="00AA7638"/>
    <w:rsid w:val="00AB2A03"/>
    <w:rsid w:val="00AB7FD0"/>
    <w:rsid w:val="00AD552C"/>
    <w:rsid w:val="00AD720E"/>
    <w:rsid w:val="00AE3C8B"/>
    <w:rsid w:val="00AE57E2"/>
    <w:rsid w:val="00AE7D13"/>
    <w:rsid w:val="00AF6B16"/>
    <w:rsid w:val="00B14B83"/>
    <w:rsid w:val="00B20462"/>
    <w:rsid w:val="00B21BD9"/>
    <w:rsid w:val="00B2664F"/>
    <w:rsid w:val="00B3214F"/>
    <w:rsid w:val="00B5021C"/>
    <w:rsid w:val="00B51744"/>
    <w:rsid w:val="00B72115"/>
    <w:rsid w:val="00B7552C"/>
    <w:rsid w:val="00B81FA8"/>
    <w:rsid w:val="00B847A0"/>
    <w:rsid w:val="00B86076"/>
    <w:rsid w:val="00B97E3B"/>
    <w:rsid w:val="00BA02A2"/>
    <w:rsid w:val="00BA5EFC"/>
    <w:rsid w:val="00BA7FB4"/>
    <w:rsid w:val="00BB3E74"/>
    <w:rsid w:val="00BB4C3B"/>
    <w:rsid w:val="00BB6183"/>
    <w:rsid w:val="00BB7759"/>
    <w:rsid w:val="00BB7C72"/>
    <w:rsid w:val="00BC0BBB"/>
    <w:rsid w:val="00BC302B"/>
    <w:rsid w:val="00BD0193"/>
    <w:rsid w:val="00BE6053"/>
    <w:rsid w:val="00BF1E69"/>
    <w:rsid w:val="00C04BEB"/>
    <w:rsid w:val="00C06F7F"/>
    <w:rsid w:val="00C15AD9"/>
    <w:rsid w:val="00C15C8A"/>
    <w:rsid w:val="00C239F5"/>
    <w:rsid w:val="00C32260"/>
    <w:rsid w:val="00C34FD7"/>
    <w:rsid w:val="00C43462"/>
    <w:rsid w:val="00C51CAF"/>
    <w:rsid w:val="00C528D6"/>
    <w:rsid w:val="00C52BAC"/>
    <w:rsid w:val="00C569E5"/>
    <w:rsid w:val="00C579E5"/>
    <w:rsid w:val="00C72D26"/>
    <w:rsid w:val="00C72F24"/>
    <w:rsid w:val="00C77112"/>
    <w:rsid w:val="00C8229C"/>
    <w:rsid w:val="00C8343F"/>
    <w:rsid w:val="00C8496E"/>
    <w:rsid w:val="00C852E3"/>
    <w:rsid w:val="00C8578A"/>
    <w:rsid w:val="00C906CF"/>
    <w:rsid w:val="00C90820"/>
    <w:rsid w:val="00C94FD6"/>
    <w:rsid w:val="00CA184E"/>
    <w:rsid w:val="00CA38EA"/>
    <w:rsid w:val="00CB109A"/>
    <w:rsid w:val="00CB4A8E"/>
    <w:rsid w:val="00CC0123"/>
    <w:rsid w:val="00CC633A"/>
    <w:rsid w:val="00CD0636"/>
    <w:rsid w:val="00CD60E7"/>
    <w:rsid w:val="00CE13AC"/>
    <w:rsid w:val="00CE36AF"/>
    <w:rsid w:val="00CF10B8"/>
    <w:rsid w:val="00D02304"/>
    <w:rsid w:val="00D0264E"/>
    <w:rsid w:val="00D06C2B"/>
    <w:rsid w:val="00D06D04"/>
    <w:rsid w:val="00D10FA5"/>
    <w:rsid w:val="00D21234"/>
    <w:rsid w:val="00D27F7C"/>
    <w:rsid w:val="00D35F9E"/>
    <w:rsid w:val="00D4145C"/>
    <w:rsid w:val="00D41827"/>
    <w:rsid w:val="00D42707"/>
    <w:rsid w:val="00D52976"/>
    <w:rsid w:val="00D61361"/>
    <w:rsid w:val="00D64624"/>
    <w:rsid w:val="00D647DB"/>
    <w:rsid w:val="00D7154C"/>
    <w:rsid w:val="00D75B68"/>
    <w:rsid w:val="00D83353"/>
    <w:rsid w:val="00D86F5E"/>
    <w:rsid w:val="00D9146C"/>
    <w:rsid w:val="00DA6F07"/>
    <w:rsid w:val="00DB41F9"/>
    <w:rsid w:val="00DB554E"/>
    <w:rsid w:val="00DC7F4F"/>
    <w:rsid w:val="00DD1D7E"/>
    <w:rsid w:val="00DD5B68"/>
    <w:rsid w:val="00DE69F6"/>
    <w:rsid w:val="00DF6548"/>
    <w:rsid w:val="00E05972"/>
    <w:rsid w:val="00E13FCC"/>
    <w:rsid w:val="00E37457"/>
    <w:rsid w:val="00E52440"/>
    <w:rsid w:val="00E53A0C"/>
    <w:rsid w:val="00E552FE"/>
    <w:rsid w:val="00E678ED"/>
    <w:rsid w:val="00E73AB4"/>
    <w:rsid w:val="00E75F13"/>
    <w:rsid w:val="00E82095"/>
    <w:rsid w:val="00E82AAC"/>
    <w:rsid w:val="00E85425"/>
    <w:rsid w:val="00E86E83"/>
    <w:rsid w:val="00EA24AF"/>
    <w:rsid w:val="00EA6F43"/>
    <w:rsid w:val="00EB4A98"/>
    <w:rsid w:val="00EB7C9D"/>
    <w:rsid w:val="00EC4351"/>
    <w:rsid w:val="00EE053E"/>
    <w:rsid w:val="00EE19E1"/>
    <w:rsid w:val="00EE4029"/>
    <w:rsid w:val="00EF3AEB"/>
    <w:rsid w:val="00EF7B09"/>
    <w:rsid w:val="00F0049E"/>
    <w:rsid w:val="00F01414"/>
    <w:rsid w:val="00F05724"/>
    <w:rsid w:val="00F06029"/>
    <w:rsid w:val="00F06A88"/>
    <w:rsid w:val="00F0788B"/>
    <w:rsid w:val="00F079E8"/>
    <w:rsid w:val="00F12D46"/>
    <w:rsid w:val="00F400AE"/>
    <w:rsid w:val="00F619E3"/>
    <w:rsid w:val="00F70596"/>
    <w:rsid w:val="00F75CD5"/>
    <w:rsid w:val="00F765B9"/>
    <w:rsid w:val="00F76EFA"/>
    <w:rsid w:val="00F80149"/>
    <w:rsid w:val="00F81719"/>
    <w:rsid w:val="00F84C56"/>
    <w:rsid w:val="00F855D4"/>
    <w:rsid w:val="00F878DD"/>
    <w:rsid w:val="00F93BFA"/>
    <w:rsid w:val="00FA4222"/>
    <w:rsid w:val="00FA699B"/>
    <w:rsid w:val="00FB78C6"/>
    <w:rsid w:val="00FC4B7E"/>
    <w:rsid w:val="00FD142D"/>
    <w:rsid w:val="00FE25E3"/>
    <w:rsid w:val="00FE5113"/>
    <w:rsid w:val="00FE5653"/>
    <w:rsid w:val="00FF2863"/>
    <w:rsid w:val="00FF563F"/>
    <w:rsid w:val="00FF57DD"/>
    <w:rsid w:val="00FF5838"/>
    <w:rsid w:val="00FF66AE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F0E922"/>
  <w15:docId w15:val="{E94A4DB0-DD03-4874-A152-DC4334187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2276C"/>
    <w:rPr>
      <w:sz w:val="20"/>
      <w:szCs w:val="20"/>
      <w:lang w:val="cs-CZ"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72276C"/>
    <w:pPr>
      <w:keepNext/>
      <w:jc w:val="both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D2EA8"/>
    <w:rPr>
      <w:rFonts w:ascii="Cambria" w:hAnsi="Cambria" w:cs="Cambria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72276C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D2EA8"/>
    <w:rPr>
      <w:sz w:val="20"/>
      <w:szCs w:val="20"/>
    </w:rPr>
  </w:style>
  <w:style w:type="paragraph" w:styleId="Zhlav">
    <w:name w:val="header"/>
    <w:basedOn w:val="Normln"/>
    <w:link w:val="ZhlavChar"/>
    <w:rsid w:val="00BA5E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locked/>
    <w:rsid w:val="002465E5"/>
  </w:style>
  <w:style w:type="paragraph" w:styleId="Zpat">
    <w:name w:val="footer"/>
    <w:basedOn w:val="Normln"/>
    <w:link w:val="ZpatChar"/>
    <w:uiPriority w:val="99"/>
    <w:rsid w:val="00BA5E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985079"/>
  </w:style>
  <w:style w:type="character" w:styleId="Hypertextovodkaz">
    <w:name w:val="Hyperlink"/>
    <w:basedOn w:val="Standardnpsmoodstavce"/>
    <w:uiPriority w:val="99"/>
    <w:rsid w:val="00453468"/>
    <w:rPr>
      <w:rFonts w:ascii="Helvetica" w:hAnsi="Helvetica" w:cs="Helvetica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C906C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D2EA8"/>
    <w:rPr>
      <w:sz w:val="2"/>
      <w:szCs w:val="2"/>
    </w:rPr>
  </w:style>
  <w:style w:type="paragraph" w:customStyle="1" w:styleId="CharCharCharCharCharChar">
    <w:name w:val="Char Char Char Char Char Char"/>
    <w:aliases w:val="Char Char Char Char Char Char Char Char"/>
    <w:basedOn w:val="Normln"/>
    <w:uiPriority w:val="99"/>
    <w:rsid w:val="00887C43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Prosttext">
    <w:name w:val="Plain Text"/>
    <w:basedOn w:val="Normln"/>
    <w:link w:val="ProsttextChar"/>
    <w:uiPriority w:val="99"/>
    <w:rsid w:val="00887C43"/>
    <w:rPr>
      <w:rFonts w:ascii="Courier New" w:hAnsi="Courier New" w:cs="Courier New"/>
      <w:lang w:val="de-DE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A958E5"/>
    <w:rPr>
      <w:rFonts w:ascii="Courier New" w:hAnsi="Courier New" w:cs="Courier New"/>
      <w:snapToGrid w:val="0"/>
      <w:lang w:val="de-DE"/>
    </w:rPr>
  </w:style>
  <w:style w:type="character" w:customStyle="1" w:styleId="Vladimir">
    <w:name w:val="Vladimir"/>
    <w:uiPriority w:val="99"/>
    <w:semiHidden/>
    <w:rsid w:val="00887C43"/>
    <w:rPr>
      <w:rFonts w:ascii="Arial" w:hAnsi="Arial" w:cs="Arial"/>
      <w:color w:val="auto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4E2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D2EA8"/>
    <w:rPr>
      <w:sz w:val="20"/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958E5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A958E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958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A958E5"/>
    <w:rPr>
      <w:b/>
      <w:bCs/>
    </w:rPr>
  </w:style>
  <w:style w:type="paragraph" w:customStyle="1" w:styleId="CharCharCharCharCharCharCharCharCharChar">
    <w:name w:val="Char Char Char Char Char Char Char Char Char Char"/>
    <w:basedOn w:val="Normln"/>
    <w:uiPriority w:val="99"/>
    <w:rsid w:val="00A958E5"/>
    <w:pPr>
      <w:widowControl w:val="0"/>
      <w:numPr>
        <w:numId w:val="4"/>
      </w:numPr>
      <w:spacing w:line="280" w:lineRule="atLeast"/>
    </w:pPr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styleId="Zkladntextodsazen2">
    <w:name w:val="Body Text Indent 2"/>
    <w:basedOn w:val="Normln"/>
    <w:link w:val="Zkladntextodsazen2Char"/>
    <w:uiPriority w:val="99"/>
    <w:rsid w:val="00D647DB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D647DB"/>
  </w:style>
  <w:style w:type="paragraph" w:customStyle="1" w:styleId="Zkladntext21">
    <w:name w:val="Základní text 21"/>
    <w:basedOn w:val="Normln"/>
    <w:rsid w:val="0064533C"/>
    <w:pPr>
      <w:suppressAutoHyphens/>
      <w:jc w:val="both"/>
    </w:pPr>
    <w:rPr>
      <w:rFonts w:ascii="Verdana" w:hAnsi="Verdana" w:cs="Verdana"/>
      <w:lang w:eastAsia="ar-SA"/>
    </w:rPr>
  </w:style>
  <w:style w:type="character" w:styleId="Zdraznn">
    <w:name w:val="Emphasis"/>
    <w:basedOn w:val="Standardnpsmoodstavce"/>
    <w:uiPriority w:val="99"/>
    <w:qFormat/>
    <w:rsid w:val="00023898"/>
    <w:rPr>
      <w:i/>
      <w:iCs/>
    </w:rPr>
  </w:style>
  <w:style w:type="character" w:styleId="Odkaznakoment">
    <w:name w:val="annotation reference"/>
    <w:basedOn w:val="Standardnpsmoodstavce"/>
    <w:uiPriority w:val="99"/>
    <w:semiHidden/>
    <w:rsid w:val="00F765B9"/>
    <w:rPr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rsid w:val="000173D9"/>
    <w:pPr>
      <w:spacing w:after="120"/>
      <w:ind w:left="283"/>
      <w:jc w:val="both"/>
    </w:pPr>
    <w:rPr>
      <w:rFonts w:ascii="Calibri" w:hAnsi="Calibri" w:cs="Calibri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0173D9"/>
    <w:rPr>
      <w:rFonts w:ascii="Calibri" w:hAnsi="Calibri" w:cs="Calibri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C579E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Siln">
    <w:name w:val="Strong"/>
    <w:uiPriority w:val="99"/>
    <w:qFormat/>
    <w:locked/>
    <w:rsid w:val="001F2D14"/>
    <w:rPr>
      <w:b/>
      <w:bCs/>
    </w:rPr>
  </w:style>
  <w:style w:type="character" w:styleId="slostrnky">
    <w:name w:val="page number"/>
    <w:basedOn w:val="Standardnpsmoodstavce"/>
    <w:rsid w:val="002C01C2"/>
  </w:style>
  <w:style w:type="paragraph" w:styleId="Revize">
    <w:name w:val="Revision"/>
    <w:hidden/>
    <w:uiPriority w:val="99"/>
    <w:semiHidden/>
    <w:rsid w:val="000742C9"/>
    <w:rPr>
      <w:sz w:val="20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21F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1F2"/>
    <w:rPr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1F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CB4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EN/TXT/?uri=celex%3A32003H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C470F-EACC-41D4-A743-C9F0F7337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13</vt:lpstr>
      <vt:lpstr>Městská část Praha 13</vt:lpstr>
    </vt:vector>
  </TitlesOfParts>
  <Company>***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Kafka</dc:creator>
  <cp:lastModifiedBy>Václav Kafka</cp:lastModifiedBy>
  <cp:revision>52</cp:revision>
  <cp:lastPrinted>2014-08-15T12:24:00Z</cp:lastPrinted>
  <dcterms:created xsi:type="dcterms:W3CDTF">2024-09-01T15:17:00Z</dcterms:created>
  <dcterms:modified xsi:type="dcterms:W3CDTF">2025-01-02T17:13:00Z</dcterms:modified>
</cp:coreProperties>
</file>