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2E9B" w14:textId="77777777" w:rsidR="00012ECB" w:rsidRDefault="00012ECB" w:rsidP="00012ECB">
      <w:pPr>
        <w:pStyle w:val="Bezmezer"/>
      </w:pPr>
    </w:p>
    <w:p w14:paraId="2040B3D2" w14:textId="77777777" w:rsidR="009F3DA5" w:rsidRDefault="009F3DA5" w:rsidP="00012ECB">
      <w:pPr>
        <w:pStyle w:val="Bezmezer"/>
      </w:pPr>
    </w:p>
    <w:p w14:paraId="6D3F4C03" w14:textId="77777777" w:rsidR="009F3DA5" w:rsidRDefault="009F3DA5" w:rsidP="009F3DA5">
      <w:pPr>
        <w:pStyle w:val="XNzev"/>
      </w:pPr>
      <w:r>
        <w:t>Oznámení o zahájení výběrového řízení</w:t>
      </w:r>
    </w:p>
    <w:p w14:paraId="30540F4B" w14:textId="77777777" w:rsidR="009D4006" w:rsidRDefault="009D4006" w:rsidP="00012ECB">
      <w:pPr>
        <w:pStyle w:val="Bezmezer"/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A22013" w:rsidRPr="00AD7BF8" w14:paraId="00DB89F6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3DB81FF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3716CDA2" w14:textId="77777777" w:rsidR="00A22013" w:rsidRDefault="00A22013" w:rsidP="00A22013">
            <w:pPr>
              <w:pStyle w:val="Xadatel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Rieder</w:t>
            </w:r>
            <w:proofErr w:type="spellEnd"/>
            <w:r>
              <w:rPr>
                <w:lang w:eastAsia="sk-SK"/>
              </w:rPr>
              <w:t xml:space="preserve"> Beton, spol. s r.o.</w:t>
            </w:r>
          </w:p>
        </w:tc>
      </w:tr>
      <w:tr w:rsidR="00A22013" w:rsidRPr="00AD7BF8" w14:paraId="2ED2C4FA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1484823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4D0408CF" w14:textId="77777777" w:rsidR="00A22013" w:rsidRDefault="00A22013" w:rsidP="00A22013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U Hlavního nádraží 2764/3, 586 01 Jihlava</w:t>
            </w:r>
          </w:p>
        </w:tc>
      </w:tr>
      <w:tr w:rsidR="00A22013" w:rsidRPr="00AD7BF8" w14:paraId="4F0889BB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6DB78E5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0CB9CD60" w14:textId="77777777" w:rsidR="00A22013" w:rsidRPr="005273A8" w:rsidRDefault="00A22013" w:rsidP="00A22013">
            <w:pPr>
              <w:pStyle w:val="Bezmezer"/>
              <w:rPr>
                <w:rFonts w:cstheme="minorHAnsi"/>
                <w:lang w:eastAsia="sk-SK"/>
              </w:rPr>
            </w:pPr>
            <w:r w:rsidRPr="005273A8">
              <w:rPr>
                <w:rFonts w:cstheme="minorHAnsi"/>
                <w:shd w:val="clear" w:color="auto" w:fill="FFFFFF"/>
              </w:rPr>
              <w:t>60714026</w:t>
            </w:r>
          </w:p>
        </w:tc>
      </w:tr>
      <w:tr w:rsidR="00A22013" w:rsidRPr="00AD7BF8" w14:paraId="64C52957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598AB12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1CE786BE" w14:textId="77777777" w:rsidR="00A22013" w:rsidRDefault="00A22013" w:rsidP="00A22013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Statutárním orgánem jsou dle údajů uvedených v obchodním rejstříku ke dni vyhlášení:</w:t>
            </w:r>
          </w:p>
          <w:p w14:paraId="7928D926" w14:textId="77777777" w:rsidR="00A22013" w:rsidRDefault="00A22013" w:rsidP="00A22013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Tomáš Váňa – jednatel</w:t>
            </w:r>
          </w:p>
          <w:p w14:paraId="2F1F7480" w14:textId="77777777" w:rsidR="00A22013" w:rsidRPr="00AD7BF8" w:rsidRDefault="00A22013" w:rsidP="00A22013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 xml:space="preserve">Peter </w:t>
            </w:r>
            <w:proofErr w:type="spellStart"/>
            <w:r>
              <w:rPr>
                <w:lang w:eastAsia="sk-SK"/>
              </w:rPr>
              <w:t>Kerschbaumer</w:t>
            </w:r>
            <w:proofErr w:type="spellEnd"/>
            <w:r>
              <w:rPr>
                <w:lang w:eastAsia="sk-SK"/>
              </w:rPr>
              <w:t xml:space="preserve"> – jednatel</w:t>
            </w:r>
          </w:p>
        </w:tc>
      </w:tr>
      <w:tr w:rsidR="00A22013" w:rsidRPr="00AD7BF8" w14:paraId="74738943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ACFDC72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13490C8F" w14:textId="77777777" w:rsidR="00A22013" w:rsidRPr="00AD7BF8" w:rsidRDefault="00A22013" w:rsidP="00A22013">
            <w:pPr>
              <w:spacing w:before="0" w:after="0"/>
              <w:rPr>
                <w:lang w:eastAsia="sk-SK"/>
              </w:rPr>
            </w:pPr>
            <w:r w:rsidRPr="00A22013">
              <w:rPr>
                <w:lang w:eastAsia="sk-SK"/>
              </w:rPr>
              <w:t>https://www.e-zakazky.cz/Profil-Zadavatele/43282c91-a5cb-41fb-8348-0b8be4c89f1e</w:t>
            </w:r>
          </w:p>
        </w:tc>
      </w:tr>
      <w:tr w:rsidR="00A22013" w:rsidRPr="00AD7BF8" w14:paraId="5C5C56C4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F65BBD7" w14:textId="77777777" w:rsidR="00A22013" w:rsidRPr="00AD7BF8" w:rsidRDefault="00A22013" w:rsidP="00A22013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4CE3DB2E" w14:textId="77777777" w:rsidR="00A22013" w:rsidRPr="006D4F39" w:rsidRDefault="00A22013" w:rsidP="00A22013">
            <w:pPr>
              <w:pStyle w:val="Bezmezer"/>
              <w:rPr>
                <w:highlight w:val="yellow"/>
                <w:lang w:eastAsia="sk-SK"/>
              </w:rPr>
            </w:pPr>
            <w:r w:rsidRPr="005273A8">
              <w:rPr>
                <w:lang w:eastAsia="sk-SK"/>
              </w:rPr>
              <w:t>http://www.rieder.cz/</w:t>
            </w:r>
          </w:p>
        </w:tc>
      </w:tr>
      <w:tr w:rsidR="00A22013" w:rsidRPr="00AD7BF8" w14:paraId="5D72704B" w14:textId="77777777" w:rsidTr="00D55CEF">
        <w:tc>
          <w:tcPr>
            <w:tcW w:w="3402" w:type="dxa"/>
          </w:tcPr>
          <w:p w14:paraId="5D797BFC" w14:textId="77777777" w:rsidR="00A22013" w:rsidRPr="00AD7BF8" w:rsidRDefault="00A22013" w:rsidP="00A22013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18966A23" w14:textId="77777777" w:rsidR="00A22013" w:rsidRPr="00AD7BF8" w:rsidRDefault="00A22013" w:rsidP="00A22013">
            <w:pPr>
              <w:spacing w:before="0" w:after="0"/>
              <w:rPr>
                <w:lang w:eastAsia="sk-SK"/>
              </w:rPr>
            </w:pPr>
          </w:p>
        </w:tc>
      </w:tr>
      <w:tr w:rsidR="003A5C8C" w:rsidRPr="00AD7BF8" w14:paraId="79127E03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A4AD433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73BB7207" w14:textId="77777777" w:rsidR="003A5C8C" w:rsidRPr="00021591" w:rsidRDefault="003A5C8C" w:rsidP="003A5C8C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Ing. Anna Ellingerová</w:t>
            </w:r>
          </w:p>
        </w:tc>
      </w:tr>
      <w:tr w:rsidR="003A5C8C" w:rsidRPr="00AD7BF8" w14:paraId="33A908DF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5792283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232DEB4F" w14:textId="77777777" w:rsidR="003A5C8C" w:rsidRPr="00021591" w:rsidRDefault="003A5C8C" w:rsidP="003A5C8C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+420 604 542 671</w:t>
            </w:r>
          </w:p>
        </w:tc>
      </w:tr>
      <w:tr w:rsidR="003A5C8C" w:rsidRPr="00AD7BF8" w14:paraId="0DD47741" w14:textId="77777777" w:rsidTr="00A455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6C61E50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2985D1F5" w14:textId="77777777" w:rsidR="003A5C8C" w:rsidRPr="005C2D95" w:rsidRDefault="00CD6644" w:rsidP="003A5C8C">
            <w:pPr>
              <w:spacing w:before="0" w:after="0"/>
              <w:rPr>
                <w:rFonts w:cstheme="minorHAnsi"/>
                <w:lang w:eastAsia="sk-SK"/>
              </w:rPr>
            </w:pPr>
            <w:hyperlink r:id="rId8" w:history="1">
              <w:r w:rsidR="003A5C8C" w:rsidRPr="005C2D95">
                <w:rPr>
                  <w:rStyle w:val="Hypertextovodkaz"/>
                  <w:rFonts w:cstheme="minorHAnsi"/>
                  <w:color w:val="auto"/>
                  <w:u w:val="none"/>
                  <w:lang w:eastAsia="sk-SK"/>
                </w:rPr>
                <w:t>anna.ellingerova@eufc.cz</w:t>
              </w:r>
            </w:hyperlink>
          </w:p>
        </w:tc>
      </w:tr>
      <w:tr w:rsidR="003A5C8C" w:rsidRPr="00AD7BF8" w14:paraId="5470DEF9" w14:textId="77777777" w:rsidTr="00D55CEF">
        <w:tc>
          <w:tcPr>
            <w:tcW w:w="3402" w:type="dxa"/>
          </w:tcPr>
          <w:p w14:paraId="2AEFA486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6876D17" w14:textId="77777777" w:rsidR="003A5C8C" w:rsidRPr="00AD7BF8" w:rsidRDefault="003A5C8C" w:rsidP="003A5C8C">
            <w:pPr>
              <w:spacing w:before="0" w:after="0"/>
              <w:rPr>
                <w:lang w:eastAsia="sk-SK"/>
              </w:rPr>
            </w:pPr>
          </w:p>
        </w:tc>
      </w:tr>
      <w:tr w:rsidR="003A5C8C" w:rsidRPr="00AD7BF8" w14:paraId="5DE8C4BF" w14:textId="77777777" w:rsidTr="00D55CEF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926EB93" w14:textId="77777777" w:rsidR="003A5C8C" w:rsidRPr="00AD7BF8" w:rsidRDefault="003A5C8C" w:rsidP="003A5C8C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35281635" w14:textId="375B4CCD" w:rsidR="003A5C8C" w:rsidRPr="00AD7BF8" w:rsidRDefault="00B60823" w:rsidP="003A5C8C">
            <w:pPr>
              <w:pStyle w:val="Podnadpis"/>
              <w:rPr>
                <w:lang w:eastAsia="sk-SK"/>
              </w:rPr>
            </w:pPr>
            <w:r>
              <w:rPr>
                <w:lang w:eastAsia="sk-SK"/>
              </w:rPr>
              <w:t>Zavedení inovační výroby betonových stavebních prefabrikátů</w:t>
            </w:r>
          </w:p>
        </w:tc>
      </w:tr>
    </w:tbl>
    <w:p w14:paraId="45D0B6E4" w14:textId="77777777" w:rsidR="00FD6333" w:rsidRDefault="00FD6333" w:rsidP="00FD6333">
      <w:pPr>
        <w:pStyle w:val="Bezmezer"/>
        <w:rPr>
          <w:lang w:eastAsia="sk-SK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FD6333" w:rsidRPr="00AD7BF8" w14:paraId="62D8580A" w14:textId="77777777" w:rsidTr="00693934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73052B0E" w14:textId="77777777" w:rsidR="00FD6333" w:rsidRPr="00AD7BF8" w:rsidRDefault="00FD6333" w:rsidP="00693934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Druh zakázky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2851BD4F" w14:textId="77777777" w:rsidR="00FD6333" w:rsidRPr="00AD7BF8" w:rsidRDefault="003A5C8C" w:rsidP="0069393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Dodávky</w:t>
            </w:r>
          </w:p>
        </w:tc>
      </w:tr>
    </w:tbl>
    <w:p w14:paraId="20B65765" w14:textId="77777777" w:rsidR="00BC78F5" w:rsidRDefault="00BC78F5" w:rsidP="00BC78F5">
      <w:pPr>
        <w:rPr>
          <w:lang w:eastAsia="sk-SK"/>
        </w:rPr>
      </w:pPr>
    </w:p>
    <w:p w14:paraId="0E43766A" w14:textId="77777777" w:rsidR="00C6705F" w:rsidRDefault="00C6705F" w:rsidP="00C6705F">
      <w:pPr>
        <w:pStyle w:val="Nadpis2sl"/>
        <w:numPr>
          <w:ilvl w:val="0"/>
          <w:numId w:val="0"/>
        </w:numPr>
        <w:ind w:left="709" w:hanging="709"/>
      </w:pPr>
      <w:r>
        <w:t>Předmět zakázky</w:t>
      </w:r>
    </w:p>
    <w:p w14:paraId="3BCADB5A" w14:textId="77777777" w:rsidR="00B60823" w:rsidRDefault="00B60823" w:rsidP="00B60823">
      <w:pPr>
        <w:rPr>
          <w:lang w:eastAsia="sk-SK"/>
        </w:rPr>
      </w:pPr>
      <w:r>
        <w:rPr>
          <w:lang w:eastAsia="sk-SK"/>
        </w:rPr>
        <w:t xml:space="preserve">Zadavatel, společnost </w:t>
      </w:r>
      <w:proofErr w:type="spellStart"/>
      <w:r>
        <w:rPr>
          <w:lang w:eastAsia="sk-SK"/>
        </w:rPr>
        <w:t>Rieder</w:t>
      </w:r>
      <w:proofErr w:type="spellEnd"/>
      <w:r>
        <w:rPr>
          <w:lang w:eastAsia="sk-SK"/>
        </w:rPr>
        <w:t xml:space="preserve"> Beton, spol. s r.o., vyhlašuje výběrové řízení na dodávku s názvem „Zavedení inovační výroby betonových stavebních prefabrikátů“, jehož předmětem je dodávka a montáž komplexního systému výroby betonových stavebních prefabrikátů vč. vstupní revize, protokolu o předání a převzetí, protokolu o uvedení do provozu a zaškolení obsluhy.</w:t>
      </w:r>
    </w:p>
    <w:p w14:paraId="40AB1AFB" w14:textId="28312192" w:rsidR="003A5C8C" w:rsidRPr="00C330EA" w:rsidRDefault="00B60823" w:rsidP="00B60823">
      <w:pPr>
        <w:rPr>
          <w:lang w:eastAsia="sk-SK"/>
        </w:rPr>
      </w:pPr>
      <w:r>
        <w:rPr>
          <w:lang w:eastAsia="sk-SK"/>
        </w:rPr>
        <w:t>Předmět zakázky je popsán technickou specifikací, která tvoří přílohu č. 1 Zadávací dokumentace</w:t>
      </w:r>
      <w:r w:rsidR="003A5C8C">
        <w:rPr>
          <w:lang w:eastAsia="sk-SK"/>
        </w:rPr>
        <w:t>.</w:t>
      </w:r>
    </w:p>
    <w:p w14:paraId="7F36F7A1" w14:textId="77777777" w:rsidR="00C6705F" w:rsidRDefault="003A5C8C" w:rsidP="003A5C8C">
      <w:pPr>
        <w:rPr>
          <w:lang w:eastAsia="sk-SK"/>
        </w:rPr>
      </w:pPr>
      <w:r>
        <w:rPr>
          <w:lang w:eastAsia="sk-SK"/>
        </w:rPr>
        <w:t>Zadavatel neumožňuje dílčí plnění.</w:t>
      </w:r>
    </w:p>
    <w:p w14:paraId="7AC6E3A1" w14:textId="77777777" w:rsidR="00C6705F" w:rsidRDefault="00C6705F" w:rsidP="00C6705F">
      <w:pPr>
        <w:pStyle w:val="Nadpis2sl"/>
        <w:numPr>
          <w:ilvl w:val="0"/>
          <w:numId w:val="0"/>
        </w:numPr>
        <w:ind w:left="709" w:hanging="709"/>
      </w:pPr>
      <w:r>
        <w:t>Lhůta a místo pro podání nabídky</w:t>
      </w:r>
    </w:p>
    <w:p w14:paraId="3B179957" w14:textId="06C4B8AC" w:rsidR="003A5C8C" w:rsidRPr="00C7736C" w:rsidRDefault="00C6705F" w:rsidP="003A5C8C">
      <w:pPr>
        <w:rPr>
          <w:lang w:eastAsia="sk-SK"/>
        </w:rPr>
      </w:pPr>
      <w:r w:rsidRPr="003A5C8C">
        <w:rPr>
          <w:lang w:eastAsia="sk-SK"/>
        </w:rPr>
        <w:t xml:space="preserve">Soutěžní lhůta pro předkládání nabídek začíná běžet následující den po zveřejnění oznámení na profilu zadavatele a </w:t>
      </w:r>
      <w:r w:rsidRPr="00C7736C">
        <w:rPr>
          <w:lang w:eastAsia="sk-SK"/>
        </w:rPr>
        <w:t xml:space="preserve">končí </w:t>
      </w:r>
      <w:r w:rsidR="00CD6644" w:rsidRPr="00CD6644">
        <w:rPr>
          <w:lang w:eastAsia="sk-SK"/>
        </w:rPr>
        <w:t>21.6.</w:t>
      </w:r>
      <w:r w:rsidR="00C7736C" w:rsidRPr="00CD6644">
        <w:rPr>
          <w:lang w:eastAsia="sk-SK"/>
        </w:rPr>
        <w:t>20</w:t>
      </w:r>
      <w:r w:rsidR="00B60823" w:rsidRPr="00CD6644">
        <w:rPr>
          <w:lang w:eastAsia="sk-SK"/>
        </w:rPr>
        <w:t>21</w:t>
      </w:r>
      <w:r w:rsidR="00C7736C" w:rsidRPr="00CD6644">
        <w:rPr>
          <w:lang w:eastAsia="sk-SK"/>
        </w:rPr>
        <w:t xml:space="preserve"> v </w:t>
      </w:r>
      <w:r w:rsidR="00CD6644" w:rsidRPr="00CD6644">
        <w:rPr>
          <w:lang w:eastAsia="sk-SK"/>
        </w:rPr>
        <w:t>10</w:t>
      </w:r>
      <w:r w:rsidR="00C7736C" w:rsidRPr="00CD6644">
        <w:rPr>
          <w:lang w:eastAsia="sk-SK"/>
        </w:rPr>
        <w:t>:00</w:t>
      </w:r>
      <w:r w:rsidR="003A5C8C" w:rsidRPr="00CD6644">
        <w:rPr>
          <w:lang w:eastAsia="sk-SK"/>
        </w:rPr>
        <w:t>.</w:t>
      </w:r>
    </w:p>
    <w:p w14:paraId="13627035" w14:textId="77777777" w:rsidR="00C6705F" w:rsidRPr="00C6705F" w:rsidRDefault="00C6705F" w:rsidP="003A5C8C">
      <w:pPr>
        <w:rPr>
          <w:lang w:eastAsia="sk-SK"/>
        </w:rPr>
      </w:pPr>
      <w:r w:rsidRPr="003A5C8C">
        <w:rPr>
          <w:lang w:eastAsia="sk-SK"/>
        </w:rPr>
        <w:t>Adresa pro podání nabídek</w:t>
      </w:r>
      <w:r w:rsidR="003A5C8C" w:rsidRPr="003A5C8C">
        <w:rPr>
          <w:lang w:eastAsia="sk-SK"/>
        </w:rPr>
        <w:t xml:space="preserve">: </w:t>
      </w:r>
      <w:proofErr w:type="spellStart"/>
      <w:r w:rsidR="003A5C8C" w:rsidRPr="003A5C8C">
        <w:rPr>
          <w:lang w:eastAsia="sk-SK"/>
        </w:rPr>
        <w:t>Rieder</w:t>
      </w:r>
      <w:proofErr w:type="spellEnd"/>
      <w:r w:rsidR="003A5C8C" w:rsidRPr="003A5C8C">
        <w:rPr>
          <w:lang w:eastAsia="sk-SK"/>
        </w:rPr>
        <w:t xml:space="preserve"> Beton, spol. s r.o., U Hlavního nádraží 2764/3, 586 01 Jihlava, k rukám p. Tomáše</w:t>
      </w:r>
      <w:r w:rsidR="003A5C8C">
        <w:rPr>
          <w:lang w:eastAsia="sk-SK"/>
        </w:rPr>
        <w:t xml:space="preserve"> Hrada</w:t>
      </w:r>
    </w:p>
    <w:p w14:paraId="42774D50" w14:textId="77777777" w:rsidR="00C6705F" w:rsidRDefault="00C6705F" w:rsidP="00C6705F">
      <w:pPr>
        <w:pStyle w:val="Nadpis2sl"/>
        <w:numPr>
          <w:ilvl w:val="0"/>
          <w:numId w:val="0"/>
        </w:numPr>
        <w:ind w:left="709" w:hanging="709"/>
      </w:pPr>
      <w:r>
        <w:t>Kontaktní osoba zadavatele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F36ADC" w:rsidRPr="00AD7BF8" w14:paraId="3051F754" w14:textId="77777777" w:rsidTr="002C68FE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75DDC868" w14:textId="77777777" w:rsidR="00F36ADC" w:rsidRPr="00AD7BF8" w:rsidRDefault="00F36ADC" w:rsidP="002C68FE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585E2F85" w14:textId="77777777" w:rsidR="00F36ADC" w:rsidRPr="00021591" w:rsidRDefault="00F36ADC" w:rsidP="002C68FE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Ing. Anna Ellingerová</w:t>
            </w:r>
          </w:p>
        </w:tc>
      </w:tr>
      <w:tr w:rsidR="00F36ADC" w:rsidRPr="00AD7BF8" w14:paraId="150B8FA0" w14:textId="77777777" w:rsidTr="002C68FE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538A2E93" w14:textId="77777777" w:rsidR="00F36ADC" w:rsidRPr="00AD7BF8" w:rsidRDefault="00F36ADC" w:rsidP="002C68FE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lastRenderedPageBreak/>
              <w:t>Tel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7729AE2B" w14:textId="77777777" w:rsidR="00F36ADC" w:rsidRPr="00021591" w:rsidRDefault="00F36ADC" w:rsidP="002C68FE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+420 604 542 671</w:t>
            </w:r>
          </w:p>
        </w:tc>
      </w:tr>
      <w:tr w:rsidR="00F36ADC" w:rsidRPr="00AD7BF8" w14:paraId="68242960" w14:textId="77777777" w:rsidTr="002C68FE">
        <w:tc>
          <w:tcPr>
            <w:tcW w:w="3397" w:type="dxa"/>
            <w:tcBorders>
              <w:right w:val="single" w:sz="4" w:space="0" w:color="D9D9D9" w:themeColor="background1" w:themeShade="D9"/>
            </w:tcBorders>
          </w:tcPr>
          <w:p w14:paraId="7791A518" w14:textId="77777777" w:rsidR="00F36ADC" w:rsidRPr="003A5C8C" w:rsidRDefault="00F36ADC" w:rsidP="002C68FE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63" w:type="dxa"/>
            <w:tcBorders>
              <w:left w:val="single" w:sz="4" w:space="0" w:color="D9D9D9" w:themeColor="background1" w:themeShade="D9"/>
            </w:tcBorders>
          </w:tcPr>
          <w:p w14:paraId="29777DDC" w14:textId="77777777" w:rsidR="00F36ADC" w:rsidRPr="00F36ADC" w:rsidRDefault="00CD6644" w:rsidP="002C68FE">
            <w:pPr>
              <w:spacing w:before="0" w:after="0"/>
              <w:rPr>
                <w:rFonts w:cstheme="minorHAnsi"/>
                <w:lang w:eastAsia="sk-SK"/>
              </w:rPr>
            </w:pPr>
            <w:hyperlink r:id="rId9" w:history="1">
              <w:r w:rsidR="00F36ADC" w:rsidRPr="005C2D95">
                <w:rPr>
                  <w:rStyle w:val="Hypertextovodkaz"/>
                  <w:rFonts w:cstheme="minorHAnsi"/>
                  <w:color w:val="auto"/>
                  <w:u w:val="none"/>
                  <w:lang w:eastAsia="sk-SK"/>
                </w:rPr>
                <w:t>anna.ellingerova@eufc.cz</w:t>
              </w:r>
            </w:hyperlink>
          </w:p>
        </w:tc>
      </w:tr>
    </w:tbl>
    <w:p w14:paraId="4E543A84" w14:textId="77777777" w:rsidR="00F36ADC" w:rsidRPr="00F36ADC" w:rsidRDefault="00F36ADC" w:rsidP="00F36ADC">
      <w:pPr>
        <w:rPr>
          <w:lang w:eastAsia="sk-SK"/>
        </w:rPr>
      </w:pPr>
    </w:p>
    <w:p w14:paraId="1055B059" w14:textId="77777777" w:rsidR="00C6705F" w:rsidRDefault="00C6705F" w:rsidP="00C6705F">
      <w:pPr>
        <w:pStyle w:val="Nadpis2sl"/>
        <w:numPr>
          <w:ilvl w:val="0"/>
          <w:numId w:val="0"/>
        </w:numPr>
        <w:ind w:left="709" w:hanging="709"/>
      </w:pPr>
      <w:r>
        <w:t>Další nepovinné informace</w:t>
      </w:r>
    </w:p>
    <w:p w14:paraId="39A98F4A" w14:textId="77777777" w:rsidR="00C6705F" w:rsidRPr="003A5C8C" w:rsidRDefault="00C6705F" w:rsidP="003A5C8C">
      <w:pPr>
        <w:rPr>
          <w:lang w:eastAsia="sk-SK"/>
        </w:rPr>
      </w:pPr>
      <w:r w:rsidRPr="003A5C8C">
        <w:rPr>
          <w:lang w:eastAsia="sk-SK"/>
        </w:rPr>
        <w:t>Nejedná se o veřejnou zakázku realizovanou dle zákona č. 134/2016 Sb., o zadávání veřejných zakázek, ve znění pozdějších předpisů.</w:t>
      </w:r>
    </w:p>
    <w:p w14:paraId="38EAED3D" w14:textId="4D205327" w:rsidR="003A5C8C" w:rsidRPr="003A5C8C" w:rsidRDefault="003A5C8C" w:rsidP="003A5C8C">
      <w:pPr>
        <w:rPr>
          <w:lang w:eastAsia="sk-SK"/>
        </w:rPr>
      </w:pPr>
      <w:r>
        <w:rPr>
          <w:lang w:eastAsia="sk-SK"/>
        </w:rPr>
        <w:t>Nabídky budou podány v</w:t>
      </w:r>
      <w:r w:rsidR="00B60823">
        <w:rPr>
          <w:lang w:eastAsia="sk-SK"/>
        </w:rPr>
        <w:t> </w:t>
      </w:r>
      <w:r>
        <w:rPr>
          <w:lang w:eastAsia="sk-SK"/>
        </w:rPr>
        <w:t>českém</w:t>
      </w:r>
      <w:r w:rsidR="00B60823">
        <w:rPr>
          <w:lang w:eastAsia="sk-SK"/>
        </w:rPr>
        <w:t xml:space="preserve"> nebo německém</w:t>
      </w:r>
      <w:r>
        <w:rPr>
          <w:lang w:eastAsia="sk-SK"/>
        </w:rPr>
        <w:t xml:space="preserve"> jazyce.</w:t>
      </w:r>
    </w:p>
    <w:p w14:paraId="279C1175" w14:textId="77777777" w:rsidR="00C6705F" w:rsidRPr="003A5C8C" w:rsidRDefault="00C6705F" w:rsidP="003A5C8C">
      <w:pPr>
        <w:rPr>
          <w:lang w:eastAsia="sk-SK"/>
        </w:rPr>
      </w:pPr>
      <w:r w:rsidRPr="003A5C8C">
        <w:rPr>
          <w:lang w:eastAsia="sk-SK"/>
        </w:rPr>
        <w:t>Dle § 2 e) zákona č. 320/2001 Sb., o finanční kontrole ve veřejné správě, ve znění pozdějších předpisů, je vybraný dodavatel osobou povinnou spolupůsobit při výkonu finanční kontroly.</w:t>
      </w:r>
    </w:p>
    <w:sectPr w:rsidR="00C6705F" w:rsidRPr="003A5C8C" w:rsidSect="007168B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A8AB" w14:textId="77777777" w:rsidR="009F5349" w:rsidRDefault="009F5349" w:rsidP="007E6E26">
      <w:r>
        <w:separator/>
      </w:r>
    </w:p>
  </w:endnote>
  <w:endnote w:type="continuationSeparator" w:id="0">
    <w:p w14:paraId="18E7B481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7EB8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A9EF8BE" wp14:editId="2FB96339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252A0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918A993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F3DA5" w:rsidRP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6153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F3DA5" w:rsidRP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203F25" wp14:editId="4E236C8C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08054F" wp14:editId="0EC0885C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30BF0" w14:textId="6BFCE39F" w:rsidR="00AA2110" w:rsidRPr="00953204" w:rsidRDefault="00CD6644" w:rsidP="00FC1CE4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Rieder Beton, spol. s 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4DDB8BA" w14:textId="0343E818" w:rsidR="00AA2110" w:rsidRPr="00953204" w:rsidRDefault="00B60823" w:rsidP="00FC1CE4">
                          <w:pPr>
                            <w:pStyle w:val="Zhlav1"/>
                          </w:pPr>
                          <w:r>
                            <w:rPr>
                              <w:lang w:eastAsia="sk-SK"/>
                            </w:rPr>
                            <w:t>Zavedení inovační výroby betonových stavebních prefabrikátů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80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09B30BF0" w14:textId="6BFCE39F" w:rsidR="00AA2110" w:rsidRPr="00953204" w:rsidRDefault="00CD6644" w:rsidP="00FC1CE4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Rieder Beton, spol. s 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34DDB8BA" w14:textId="0343E818" w:rsidR="00AA2110" w:rsidRPr="00953204" w:rsidRDefault="00B60823" w:rsidP="00FC1CE4">
                    <w:pPr>
                      <w:pStyle w:val="Zhlav1"/>
                    </w:pPr>
                    <w:r>
                      <w:rPr>
                        <w:lang w:eastAsia="sk-SK"/>
                      </w:rPr>
                      <w:t>Zavedení inovační výroby betonových stavebních prefabrikátů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3850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0215BF" wp14:editId="610924F0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6DB0266" wp14:editId="0AF7DC86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0695F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11754AD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F3DA5" w:rsidRPr="009F3DA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5584C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F3DA5" w:rsidRPr="009F3DA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D3AF82" wp14:editId="1100FC39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44786" w14:textId="785252E0" w:rsidR="00381A78" w:rsidRPr="00953204" w:rsidRDefault="00CD6644" w:rsidP="00381A78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Rieder Beton, spol. s 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E38E2A8" w14:textId="51EB686D" w:rsidR="00381A78" w:rsidRPr="00953204" w:rsidRDefault="00B60823" w:rsidP="00381A78">
                          <w:pPr>
                            <w:pStyle w:val="Zhlav1"/>
                          </w:pPr>
                          <w:r>
                            <w:rPr>
                              <w:lang w:eastAsia="sk-SK"/>
                            </w:rPr>
                            <w:t>Zavedení inovační výroby betonových stavebních prefabrikátů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3AF8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4CwIAAPMDAAAOAAAAZHJzL2Uyb0RvYy54bWysU9uO0zAQfUfiHyy/06ShpTRqulq6KkJa&#10;LtIuH+A4TmKReMzYbVK+nrHTlmp5Q/jB8lx8POfMeHM39h07KnQaTMHns5QzZSRU2jQF//68f/Oe&#10;M+eFqUQHRhX8pBy/275+tRlsrjJooasUMgIxLh9swVvvbZ4kTraqF24GVhkK1oC98GRik1QoBkLv&#10;uyRL03fJAFhZBKmcI+/DFOTbiF/XSvqvde2UZ13BqTYfd4x7GfZkuxF5g8K2Wp7LEP9QRS+0oUev&#10;UA/CC3ZA/RdUryWCg9rPJPQJ1LWWKnIgNvP0BZunVlgVuZA4zl5lcv8PVn45fkOmq4JnK86M6KlH&#10;z2r07AOMLAvyDNbllPVkKc+P5KY2R6rOPoL84ZiBXStMo+4RYWiVqKi8ebiZ3FydcFwAKYfPUNEz&#10;4uAhAo019kE7UoMROrXpdG1NKEWSc7mav03XS84kxZaLLFvH3iUiv9y26PxHBT0Lh4IjtT6ii+Oj&#10;86EakV9SwmMOOl3tdddFA5ty1yE7ChqTfVyRwIu0zoRkA+HahBg8kWZgNnH0YzlGQRcX9UqoTsQb&#10;YZo++i10aAF/cTbQ5BXc/TwIVJx1nwxpF8Y0HhbLVUYGRmM9XyzIKG8jwkiCKbjnbDru/DTaB4u6&#10;aemVqVMG7knrWkcZQlOmis6l02RFdc6/IIzurR2z/vzV7W8AAAD//wMAUEsDBBQABgAIAAAAIQDl&#10;XnIk3gAAAAgBAAAPAAAAZHJzL2Rvd25yZXYueG1sTI/BTsMwEETvSPyDtUjcWjsFmibEqSokJC4I&#10;NdD7Nt7GIbEdYrdN+XrMCY6reZp5W6wn07MTjb51VkIyF8DI1k61tpHw8f48WwHzAa3C3lmScCEP&#10;6/L6qsBcubPd0qkKDYsl1ucoQYcw5Jz7WpNBP3cD2Zgd3GgwxHNsuBrxHMtNzxdCLLnB1sYFjQM9&#10;aaq76mgktJ/i+/Xl7b7ToqMU3Ve1SzcXKW9vps0jsEBT+IPhVz+qQxmd9u5olWe9hFkSQQl3iwdg&#10;MV5l2RLYPnJJmgEvC/7/gfIHAAD//wMAUEsBAi0AFAAGAAgAAAAhALaDOJL+AAAA4QEAABMAAAAA&#10;AAAAAAAAAAAAAAAAAFtDb250ZW50X1R5cGVzXS54bWxQSwECLQAUAAYACAAAACEAOP0h/9YAAACU&#10;AQAACwAAAAAAAAAAAAAAAAAvAQAAX3JlbHMvLnJlbHNQSwECLQAUAAYACAAAACEAvXXyeAsCAADz&#10;AwAADgAAAAAAAAAAAAAAAAAuAgAAZHJzL2Uyb0RvYy54bWxQSwECLQAUAAYACAAAACEA5V5yJN4A&#10;AAAIAQAADwAAAAAAAAAAAAAAAABlBAAAZHJzL2Rvd25yZXYueG1sUEsFBgAAAAAEAAQA8wAAAHAF&#10;AAAAAA==&#10;" stroked="f">
              <v:textbox inset="0">
                <w:txbxContent>
                  <w:p w14:paraId="6B044786" w14:textId="785252E0" w:rsidR="00381A78" w:rsidRPr="00953204" w:rsidRDefault="00CD6644" w:rsidP="00381A78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Rieder Beton, spol. s 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E38E2A8" w14:textId="51EB686D" w:rsidR="00381A78" w:rsidRPr="00953204" w:rsidRDefault="00B60823" w:rsidP="00381A78">
                    <w:pPr>
                      <w:pStyle w:val="Zhlav1"/>
                    </w:pPr>
                    <w:r>
                      <w:rPr>
                        <w:lang w:eastAsia="sk-SK"/>
                      </w:rPr>
                      <w:t>Zavedení inovační výroby betonových stavebních prefabrikátů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763E" w14:textId="77777777" w:rsidR="009F5349" w:rsidRDefault="009F5349" w:rsidP="007E6E26">
      <w:r>
        <w:separator/>
      </w:r>
    </w:p>
  </w:footnote>
  <w:footnote w:type="continuationSeparator" w:id="0">
    <w:p w14:paraId="0F227F99" w14:textId="77777777" w:rsidR="009F5349" w:rsidRDefault="009F5349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FA4F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EE310C4" wp14:editId="780711E1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8E30E" w14:textId="6417E47A" w:rsidR="00AA2110" w:rsidRPr="00D60B09" w:rsidRDefault="009F3DA5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664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Oznámení o zahájení výběrového řízení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310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EcBwIAAO0DAAAOAAAAZHJzL2Uyb0RvYy54bWysU9uO0zAQfUfiHyy/0/S6lKjpaumqCGlZ&#10;kHb5AMdxEgvHY8Zuk/L1jJ1uKfCGyIPlGc+cmXNmsrkdOsOOCr0GW/DZZMqZshIqbZuCf33ev1lz&#10;5oOwlTBgVcFPyvPb7etXm97lag4tmEohIxDr894VvA3B5VnmZas64SfglKXHGrATgUxssgpFT+id&#10;yebT6U3WA1YOQSrvyXs/PvJtwq9rJcPnuvYqMFNw6i2kE9NZxjPbbkTeoHCtluc2xD900QltqegF&#10;6l4EwQ6o/4LqtETwUIeJhC6DutZSJQ7EZjb9g81TK5xKXEgc7y4y+f8HKx+PX5DpimZH8ljR0Yye&#10;1RDYexgYuUif3vmcwp4cBYaB/BSbuHr3APKbZxZ2rbCNukOEvlWiov5mMTO7Sh1xfAQp+09QUR1x&#10;CJCAhhq7KB7JwQidGjldZhN7keRczterm9mKM0lvi/l6sVykEiJ/yXbowwcFHYuXgiPNPqGL44MP&#10;sRuRv4TEYh6MrvbamGRgU+4MsqOgPdmn74z+W5ixMdhCTBsRoyfRjMxGjmEoh7NsJVQnIoww7h39&#10;J3RpAX9w1tPOFdx/PwhUnJmPlkR7N1su45ImY7l6OycDk0GX8torrCSYgpecjdddGJf64FA3LVUZ&#10;R2ThjkSudeIfpzF2dO6ZdirJct7/uLTXdor69ZdufwIAAP//AwBQSwMEFAAGAAgAAAAhAHtmPajf&#10;AAAACQEAAA8AAABkcnMvZG93bnJldi54bWxMj8FOwzAQRO9I/IO1SNxaB6cqbRqnqpA4VoKWQ7m5&#10;8TYOtddR7KTh7zEnuM1qRrNvyu3kLBuxD60nCU/zDBhS7XVLjYSP4+tsBSxERVpZTyjhGwNsq/u7&#10;UhXa3+gdx0NsWCqhUCgJJsau4DzUBp0Kc98hJe/ie6diOvuG617dUrmzXGTZkjvVUvpgVIcvBuvr&#10;YXAS7Or6Nj67/enr+GmGndmfRN55KR8fpt0GWMQp/oXhFz+hQ5WYzn4gHZiVIHKRtkQJs4XIgaXE&#10;OluugZ2TWACvSv5/QfUDAAD//wMAUEsBAi0AFAAGAAgAAAAhALaDOJL+AAAA4QEAABMAAAAAAAAA&#10;AAAAAAAAAAAAAFtDb250ZW50X1R5cGVzXS54bWxQSwECLQAUAAYACAAAACEAOP0h/9YAAACUAQAA&#10;CwAAAAAAAAAAAAAAAAAvAQAAX3JlbHMvLnJlbHNQSwECLQAUAAYACAAAACEA1i4xHAcCAADtAwAA&#10;DgAAAAAAAAAAAAAAAAAuAgAAZHJzL2Uyb0RvYy54bWxQSwECLQAUAAYACAAAACEAe2Y9qN8AAAAJ&#10;AQAADwAAAAAAAAAAAAAAAABhBAAAZHJzL2Rvd25yZXYueG1sUEsFBgAAAAAEAAQA8wAAAG0FAAAA&#10;AA==&#10;" stroked="f">
              <v:textbox inset=",,0">
                <w:txbxContent>
                  <w:p w14:paraId="6DD8E30E" w14:textId="6417E47A" w:rsidR="00AA2110" w:rsidRPr="00D60B09" w:rsidRDefault="009F3DA5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CD664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Oznámení o zahájení výběrového řízení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45ED68" wp14:editId="0FB1949D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B097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0B3BF10A" wp14:editId="159AC847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31D0E"/>
    <w:multiLevelType w:val="hybridMultilevel"/>
    <w:tmpl w:val="DF488564"/>
    <w:lvl w:ilvl="0" w:tplc="31BE97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</w:num>
  <w:num w:numId="6">
    <w:abstractNumId w:val="11"/>
  </w:num>
  <w:num w:numId="7">
    <w:abstractNumId w:val="16"/>
  </w:num>
  <w:num w:numId="8">
    <w:abstractNumId w:val="29"/>
  </w:num>
  <w:num w:numId="9">
    <w:abstractNumId w:val="22"/>
  </w:num>
  <w:num w:numId="10">
    <w:abstractNumId w:val="30"/>
  </w:num>
  <w:num w:numId="11">
    <w:abstractNumId w:val="32"/>
  </w:num>
  <w:num w:numId="12">
    <w:abstractNumId w:val="21"/>
  </w:num>
  <w:num w:numId="13">
    <w:abstractNumId w:val="35"/>
  </w:num>
  <w:num w:numId="14">
    <w:abstractNumId w:val="25"/>
  </w:num>
  <w:num w:numId="15">
    <w:abstractNumId w:val="12"/>
  </w:num>
  <w:num w:numId="16">
    <w:abstractNumId w:val="8"/>
  </w:num>
  <w:num w:numId="17">
    <w:abstractNumId w:val="34"/>
  </w:num>
  <w:num w:numId="18">
    <w:abstractNumId w:val="36"/>
  </w:num>
  <w:num w:numId="19">
    <w:abstractNumId w:val="2"/>
  </w:num>
  <w:num w:numId="20">
    <w:abstractNumId w:val="19"/>
  </w:num>
  <w:num w:numId="21">
    <w:abstractNumId w:val="9"/>
  </w:num>
  <w:num w:numId="22">
    <w:abstractNumId w:val="24"/>
  </w:num>
  <w:num w:numId="23">
    <w:abstractNumId w:val="23"/>
  </w:num>
  <w:num w:numId="24">
    <w:abstractNumId w:val="10"/>
  </w:num>
  <w:num w:numId="25">
    <w:abstractNumId w:val="17"/>
  </w:num>
  <w:num w:numId="26">
    <w:abstractNumId w:val="6"/>
  </w:num>
  <w:num w:numId="27">
    <w:abstractNumId w:val="1"/>
  </w:num>
  <w:num w:numId="28">
    <w:abstractNumId w:val="4"/>
  </w:num>
  <w:num w:numId="29">
    <w:abstractNumId w:val="20"/>
  </w:num>
  <w:num w:numId="30">
    <w:abstractNumId w:val="5"/>
  </w:num>
  <w:num w:numId="31">
    <w:abstractNumId w:val="28"/>
  </w:num>
  <w:num w:numId="32">
    <w:abstractNumId w:val="0"/>
  </w:num>
  <w:num w:numId="33">
    <w:abstractNumId w:val="7"/>
  </w:num>
  <w:num w:numId="34">
    <w:abstractNumId w:val="31"/>
  </w:num>
  <w:num w:numId="35">
    <w:abstractNumId w:val="18"/>
  </w:num>
  <w:num w:numId="36">
    <w:abstractNumId w:val="13"/>
  </w:num>
  <w:num w:numId="3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A5C8C"/>
    <w:rsid w:val="003B273F"/>
    <w:rsid w:val="003B71BF"/>
    <w:rsid w:val="003C3301"/>
    <w:rsid w:val="003C368D"/>
    <w:rsid w:val="003C6613"/>
    <w:rsid w:val="003C730B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34746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4799C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3DA5"/>
    <w:rsid w:val="009F5349"/>
    <w:rsid w:val="00A209B1"/>
    <w:rsid w:val="00A22013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23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0B37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6705F"/>
    <w:rsid w:val="00C7102A"/>
    <w:rsid w:val="00C760EA"/>
    <w:rsid w:val="00C7736C"/>
    <w:rsid w:val="00C93494"/>
    <w:rsid w:val="00C93CF7"/>
    <w:rsid w:val="00CB6576"/>
    <w:rsid w:val="00CC071F"/>
    <w:rsid w:val="00CC27E7"/>
    <w:rsid w:val="00CD6644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55CEF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07F63"/>
    <w:rsid w:val="00F20AAF"/>
    <w:rsid w:val="00F35536"/>
    <w:rsid w:val="00F36ADC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D6333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562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05F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634746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634746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34746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9F3DA5"/>
    <w:pPr>
      <w:jc w:val="center"/>
    </w:pPr>
    <w:rPr>
      <w:caps/>
      <w:color w:val="404040" w:themeColor="text1" w:themeTint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ellingerova@eufc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ellingerova@eufc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4E56F-B9C8-4C95-8FA0-B1F9B85C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výsledku výběrového řízení</vt:lpstr>
    </vt:vector>
  </TitlesOfParts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zahájení výběrového řízení</dc:title>
  <dc:creator/>
  <cp:lastModifiedBy/>
  <cp:revision>1</cp:revision>
  <dcterms:created xsi:type="dcterms:W3CDTF">2017-06-22T12:47:00Z</dcterms:created>
  <dcterms:modified xsi:type="dcterms:W3CDTF">2021-05-18T12:00:00Z</dcterms:modified>
</cp:coreProperties>
</file>