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317E" w:rsidRPr="00F66E34" w:rsidRDefault="00467631" w:rsidP="006738E7">
      <w:pPr>
        <w:jc w:val="both"/>
        <w:rPr>
          <w:b/>
          <w:bCs/>
        </w:rPr>
      </w:pPr>
      <w:r w:rsidRPr="00F66E34">
        <w:rPr>
          <w:b/>
          <w:bCs/>
        </w:rPr>
        <w:t xml:space="preserve">Obsahový vzor měsíční zprávy TDS podle odst. 8.29. Příkazní smlouvy </w:t>
      </w:r>
    </w:p>
    <w:p w:rsidR="00467631" w:rsidRDefault="006738E7" w:rsidP="006738E7">
      <w:pPr>
        <w:jc w:val="both"/>
      </w:pPr>
      <w:r>
        <w:t>Měsíční zpráva je monitorovací zprávou průběhu všech stavebních prací, dodávek a služeb souvisejících s realizací Stavby. Předkládá ji TDS Příkazci každý měsíc spolu s fakturou. Písemná zpráva musí obsahovat minimálně</w:t>
      </w:r>
      <w:r w:rsidR="00467631">
        <w:t xml:space="preserve">: </w:t>
      </w:r>
    </w:p>
    <w:p w:rsidR="006D71E7" w:rsidRDefault="006D71E7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Název projektu (</w:t>
      </w:r>
      <w:r w:rsidRPr="006D71E7">
        <w:t>Stavební úpravy za účelem vybudování odborných učeben a komunitní tělocvičny u ZŠ T. Šobra Písek</w:t>
      </w:r>
      <w:r>
        <w:t>)</w:t>
      </w:r>
    </w:p>
    <w:p w:rsidR="00467631" w:rsidRDefault="002F7A63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Období měsíční monitorovací zprávy </w:t>
      </w:r>
    </w:p>
    <w:p w:rsidR="002F7A63" w:rsidRDefault="002F7A63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Zpracovatel měsíční monitorovací zprávy </w:t>
      </w:r>
    </w:p>
    <w:p w:rsidR="002F7A63" w:rsidRDefault="001F3C74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Popis vě</w:t>
      </w:r>
      <w:r w:rsidR="00E769A8">
        <w:t>cné</w:t>
      </w:r>
      <w:r>
        <w:t>ho</w:t>
      </w:r>
      <w:r w:rsidR="00E769A8">
        <w:t xml:space="preserve"> p</w:t>
      </w:r>
      <w:r w:rsidR="004F2EDC">
        <w:t xml:space="preserve">lnění DÍLA za období příslušející měsíční monitorovací zprávě </w:t>
      </w:r>
      <w:r w:rsidR="00E769A8">
        <w:t>(</w:t>
      </w:r>
      <w:r w:rsidR="003A27E4">
        <w:t xml:space="preserve">skutečné </w:t>
      </w:r>
      <w:r w:rsidR="006E0DCA">
        <w:t>výkony stavebních prací, dodávek a služeb</w:t>
      </w:r>
      <w:r w:rsidR="003A27E4">
        <w:t xml:space="preserve"> </w:t>
      </w:r>
      <w:r w:rsidR="003A3B60">
        <w:t>podle výkazu práce Zhotovitelů DÍLA a kontroly TDS</w:t>
      </w:r>
      <w:r w:rsidR="001F01A3">
        <w:t xml:space="preserve"> – </w:t>
      </w:r>
      <w:r>
        <w:t xml:space="preserve">přílohou bude tabulkové </w:t>
      </w:r>
      <w:r w:rsidR="001F01A3">
        <w:t xml:space="preserve">zpracování ve struktuře výkazu výměr </w:t>
      </w:r>
      <w:r w:rsidR="007E0F2B">
        <w:t xml:space="preserve">pro plnění </w:t>
      </w:r>
      <w:r w:rsidR="001F01A3">
        <w:t>DÍLA</w:t>
      </w:r>
      <w:r w:rsidR="00C51907">
        <w:t xml:space="preserve"> s vyznačením změn oproti původnímu rozsahu</w:t>
      </w:r>
      <w:r w:rsidR="006E0DCA">
        <w:t>)</w:t>
      </w:r>
      <w:r w:rsidR="007E0F2B">
        <w:t xml:space="preserve"> </w:t>
      </w:r>
    </w:p>
    <w:p w:rsidR="006E0DCA" w:rsidRDefault="006751CE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Popis č</w:t>
      </w:r>
      <w:r w:rsidR="006E0DCA">
        <w:t>asové</w:t>
      </w:r>
      <w:r>
        <w:t>ho</w:t>
      </w:r>
      <w:r w:rsidR="006E0DCA">
        <w:t xml:space="preserve"> plnění DÍLA za období příslušející měsíční monitorovací zprávě</w:t>
      </w:r>
      <w:r w:rsidR="003A3B60">
        <w:t xml:space="preserve"> (srovnání skutečného průběhu stavebních prací, dodávek a služeb </w:t>
      </w:r>
      <w:r w:rsidR="007E0F2B">
        <w:t>s postupem plánovaným v </w:t>
      </w:r>
      <w:r w:rsidR="000B3713">
        <w:t>harmonogramu – závazné</w:t>
      </w:r>
      <w:r w:rsidR="00CD20F5">
        <w:t xml:space="preserve"> uzlové body harmonogramu, harmonogram </w:t>
      </w:r>
      <w:r w:rsidR="00025F1A">
        <w:t>Z</w:t>
      </w:r>
      <w:r w:rsidR="00CD20F5">
        <w:t>hotovitele dle POV)</w:t>
      </w:r>
    </w:p>
    <w:p w:rsidR="006E0DCA" w:rsidRDefault="006751CE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Popis f</w:t>
      </w:r>
      <w:r w:rsidR="006E0DCA">
        <w:t>inanční</w:t>
      </w:r>
      <w:r>
        <w:t>ho</w:t>
      </w:r>
      <w:r w:rsidR="006E0DCA">
        <w:t xml:space="preserve"> </w:t>
      </w:r>
      <w:r w:rsidR="00272E47">
        <w:t>cash-</w:t>
      </w:r>
      <w:proofErr w:type="spellStart"/>
      <w:r w:rsidR="00272E47">
        <w:t>flow</w:t>
      </w:r>
      <w:proofErr w:type="spellEnd"/>
      <w:r w:rsidR="006E0DCA">
        <w:t xml:space="preserve"> DÍLA za období příslušející měsíční monitorovací zprávě </w:t>
      </w:r>
      <w:r w:rsidR="00CD20F5">
        <w:t xml:space="preserve">a </w:t>
      </w:r>
      <w:r w:rsidR="00545319">
        <w:t>období od počátku zahájení realizace Stavby (</w:t>
      </w:r>
      <w:r>
        <w:t xml:space="preserve">přílohou bude tabulkové </w:t>
      </w:r>
      <w:r w:rsidR="00545319">
        <w:t>zpracování ve struktuře oceněného soupisu stavebních prací, dodávek a služeb Zhotoviteli DÍLA – čerpání rozpočtu</w:t>
      </w:r>
      <w:r w:rsidR="00272E47">
        <w:t xml:space="preserve"> na základě schválených faktur vstavených Zhotoviteli DÍLA</w:t>
      </w:r>
      <w:r w:rsidR="00C51907">
        <w:t xml:space="preserve"> s vyznačením změn oproti původnímu rozpočtu Zhotovitele</w:t>
      </w:r>
      <w:r w:rsidR="00545319">
        <w:t>)</w:t>
      </w:r>
    </w:p>
    <w:p w:rsidR="001F3C74" w:rsidRDefault="001F3C74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Vyhodnocení </w:t>
      </w:r>
      <w:r w:rsidR="006751CE">
        <w:t>věcného, časového a finančního plnění DÍLA</w:t>
      </w:r>
    </w:p>
    <w:p w:rsidR="006751CE" w:rsidRDefault="00B70BE4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Popis změn se zdůvodněním a způsobu jejich řešení za období příslušející měsíční monitorovací zprávě (</w:t>
      </w:r>
      <w:r w:rsidR="001E69B7">
        <w:t>přílohou budou odsouhlasené změnové listy a souhrnný formulář změn a přehled změn)</w:t>
      </w:r>
    </w:p>
    <w:p w:rsidR="001E69B7" w:rsidRDefault="00B65E2E" w:rsidP="006738E7">
      <w:pPr>
        <w:pStyle w:val="Odstavecseseznamem"/>
        <w:numPr>
          <w:ilvl w:val="0"/>
          <w:numId w:val="1"/>
        </w:numPr>
        <w:ind w:left="284" w:hanging="284"/>
        <w:jc w:val="both"/>
      </w:pPr>
      <w:r>
        <w:t>Plnění plánu BOZP a zásad BOZP Zhotoviteli DÍLA (přílohou bude report koordinátora BOZP)</w:t>
      </w:r>
    </w:p>
    <w:p w:rsidR="00FB48FF" w:rsidRDefault="00F466A2" w:rsidP="006738E7">
      <w:pPr>
        <w:pStyle w:val="Odstavecseseznamem"/>
        <w:numPr>
          <w:ilvl w:val="0"/>
          <w:numId w:val="1"/>
        </w:numPr>
        <w:ind w:left="284" w:hanging="426"/>
        <w:jc w:val="both"/>
      </w:pPr>
      <w:r>
        <w:t xml:space="preserve">Další informace o průběhu realizace DÍLA </w:t>
      </w:r>
      <w:r w:rsidR="00FB48FF">
        <w:t>(např. informace o třídění a nakládání s</w:t>
      </w:r>
      <w:r w:rsidR="00FF1A1C">
        <w:t> </w:t>
      </w:r>
      <w:r w:rsidR="00FB48FF">
        <w:t>odpady</w:t>
      </w:r>
      <w:r w:rsidR="00FF1A1C">
        <w:t>,</w:t>
      </w:r>
      <w:r w:rsidR="009D68FD">
        <w:t xml:space="preserve"> informace o poddodavatelích</w:t>
      </w:r>
      <w:r w:rsidR="00354C6E">
        <w:t xml:space="preserve"> a jejich podílech plnění na zakázce</w:t>
      </w:r>
      <w:r w:rsidR="00FF1A1C">
        <w:t xml:space="preserve">, </w:t>
      </w:r>
      <w:r w:rsidR="00233E65">
        <w:t xml:space="preserve">informace o kontrolách ze strany správních úřadů a orgánů, </w:t>
      </w:r>
      <w:r w:rsidR="00FF1A1C">
        <w:t>problémy na stavbě a jejich řešení</w:t>
      </w:r>
      <w:r w:rsidR="009D68FD">
        <w:t xml:space="preserve"> apod.</w:t>
      </w:r>
      <w:r w:rsidR="00FB48FF">
        <w:t>)</w:t>
      </w:r>
    </w:p>
    <w:p w:rsidR="00B65E2E" w:rsidRDefault="00FB48FF" w:rsidP="006738E7">
      <w:pPr>
        <w:pStyle w:val="Odstavecseseznamem"/>
        <w:numPr>
          <w:ilvl w:val="0"/>
          <w:numId w:val="1"/>
        </w:numPr>
        <w:ind w:left="284" w:hanging="426"/>
        <w:jc w:val="both"/>
      </w:pPr>
      <w:r>
        <w:t>D</w:t>
      </w:r>
      <w:r w:rsidR="00F466A2">
        <w:t xml:space="preserve">oporučení </w:t>
      </w:r>
      <w:r>
        <w:t xml:space="preserve">TDS </w:t>
      </w:r>
      <w:r w:rsidR="00F466A2">
        <w:t xml:space="preserve">Příkazci </w:t>
      </w:r>
    </w:p>
    <w:p w:rsidR="00F466A2" w:rsidRDefault="00F466A2" w:rsidP="006738E7">
      <w:pPr>
        <w:pStyle w:val="Odstavecseseznamem"/>
        <w:numPr>
          <w:ilvl w:val="0"/>
          <w:numId w:val="1"/>
        </w:numPr>
        <w:ind w:left="284" w:hanging="426"/>
        <w:jc w:val="both"/>
      </w:pPr>
      <w:r>
        <w:t>Přílohy</w:t>
      </w:r>
    </w:p>
    <w:p w:rsidR="00F466A2" w:rsidRDefault="009E7B7C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Záznam o kontrole a odsouhlasení prováděcí/dílenské/výrobní/montážní dokumentace vypracované Zhotoviteli DÍLA</w:t>
      </w:r>
    </w:p>
    <w:p w:rsidR="00C74BC4" w:rsidRDefault="00C74BC4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Příloha k bodu 4</w:t>
      </w:r>
    </w:p>
    <w:p w:rsidR="00C74BC4" w:rsidRDefault="00C74BC4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Příloha k bodu 6</w:t>
      </w:r>
    </w:p>
    <w:p w:rsidR="00C74BC4" w:rsidRDefault="00C74BC4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Přílohy k bodu 8</w:t>
      </w:r>
    </w:p>
    <w:p w:rsidR="00D37DB1" w:rsidRDefault="00D37DB1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Příloha k bodu 9</w:t>
      </w:r>
    </w:p>
    <w:p w:rsidR="009E7B7C" w:rsidRDefault="009E7B7C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Záznamy o odsouhlasených dodávkách – Kniha dodávek (materiálová kniha)</w:t>
      </w:r>
      <w:r w:rsidR="00C74BC4">
        <w:t xml:space="preserve"> včetně příloh</w:t>
      </w:r>
    </w:p>
    <w:p w:rsidR="009E7B7C" w:rsidRDefault="009E7B7C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Záznamy o provedených zkouškách – Kniha zkoušek</w:t>
      </w:r>
      <w:r w:rsidR="00C74BC4">
        <w:t xml:space="preserve"> včetně příloh</w:t>
      </w:r>
    </w:p>
    <w:p w:rsidR="00D10B6B" w:rsidRDefault="00C95C19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 xml:space="preserve">Protokoly o kontrole </w:t>
      </w:r>
      <w:r w:rsidR="003D47DF">
        <w:t>částí Stavby před jejich zakrytím</w:t>
      </w:r>
    </w:p>
    <w:p w:rsidR="003D47DF" w:rsidRDefault="00233E65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 xml:space="preserve">Záznamy z pracovních jednání TDS se Zhotoviteli mimo kontrolní dny </w:t>
      </w:r>
    </w:p>
    <w:p w:rsidR="00233E65" w:rsidRDefault="00233E65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 xml:space="preserve">Zápisy z kontrolních dnů </w:t>
      </w:r>
    </w:p>
    <w:p w:rsidR="00D52169" w:rsidRDefault="00D52169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>Rozpis prováděný činností TDS za fakturované období</w:t>
      </w:r>
    </w:p>
    <w:p w:rsidR="00233E65" w:rsidRDefault="00AD421B" w:rsidP="006738E7">
      <w:pPr>
        <w:pStyle w:val="Odstavecseseznamem"/>
        <w:numPr>
          <w:ilvl w:val="1"/>
          <w:numId w:val="1"/>
        </w:numPr>
        <w:ind w:left="284" w:hanging="574"/>
        <w:jc w:val="both"/>
      </w:pPr>
      <w:r>
        <w:t xml:space="preserve">Fotodokumentace </w:t>
      </w:r>
      <w:r w:rsidR="00F66E34">
        <w:t xml:space="preserve">z kontroly TDS na Stavbě </w:t>
      </w:r>
      <w:r>
        <w:t xml:space="preserve">zachycující měsíční </w:t>
      </w:r>
      <w:r w:rsidR="00F66E34">
        <w:t xml:space="preserve">postup stavebních prací </w:t>
      </w:r>
    </w:p>
    <w:p w:rsidR="009E7B7C" w:rsidRDefault="009E7B7C" w:rsidP="006738E7">
      <w:pPr>
        <w:ind w:left="-290"/>
        <w:jc w:val="both"/>
      </w:pPr>
    </w:p>
    <w:sectPr w:rsidR="009E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E4B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66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EE"/>
    <w:rsid w:val="00025F1A"/>
    <w:rsid w:val="000B26DC"/>
    <w:rsid w:val="000B3713"/>
    <w:rsid w:val="001E555E"/>
    <w:rsid w:val="001E69B7"/>
    <w:rsid w:val="001F01A3"/>
    <w:rsid w:val="001F317E"/>
    <w:rsid w:val="001F3C74"/>
    <w:rsid w:val="00233E65"/>
    <w:rsid w:val="00272E47"/>
    <w:rsid w:val="002F7A63"/>
    <w:rsid w:val="00353740"/>
    <w:rsid w:val="00354C6E"/>
    <w:rsid w:val="003A27E4"/>
    <w:rsid w:val="003A3B60"/>
    <w:rsid w:val="003C086C"/>
    <w:rsid w:val="003D47DF"/>
    <w:rsid w:val="004327EE"/>
    <w:rsid w:val="00467631"/>
    <w:rsid w:val="00474C62"/>
    <w:rsid w:val="004A62D9"/>
    <w:rsid w:val="004F2EDC"/>
    <w:rsid w:val="00545319"/>
    <w:rsid w:val="006738E7"/>
    <w:rsid w:val="006751CE"/>
    <w:rsid w:val="00681D6F"/>
    <w:rsid w:val="006D3920"/>
    <w:rsid w:val="006D71E7"/>
    <w:rsid w:val="006E0DCA"/>
    <w:rsid w:val="007E0F2B"/>
    <w:rsid w:val="008C083F"/>
    <w:rsid w:val="009D68FD"/>
    <w:rsid w:val="009E7B7C"/>
    <w:rsid w:val="00AD421B"/>
    <w:rsid w:val="00B41DEA"/>
    <w:rsid w:val="00B65E2E"/>
    <w:rsid w:val="00B70BE4"/>
    <w:rsid w:val="00C00E5C"/>
    <w:rsid w:val="00C51907"/>
    <w:rsid w:val="00C74BC4"/>
    <w:rsid w:val="00C95C19"/>
    <w:rsid w:val="00CD20F5"/>
    <w:rsid w:val="00D10B6B"/>
    <w:rsid w:val="00D37DB1"/>
    <w:rsid w:val="00D52169"/>
    <w:rsid w:val="00E769A8"/>
    <w:rsid w:val="00F466A2"/>
    <w:rsid w:val="00F66E34"/>
    <w:rsid w:val="00FB48FF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3A3"/>
  <w15:chartTrackingRefBased/>
  <w15:docId w15:val="{B3CD4489-18D1-439A-A6E6-5D5F352E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4</cp:revision>
  <dcterms:created xsi:type="dcterms:W3CDTF">2024-09-10T20:55:00Z</dcterms:created>
  <dcterms:modified xsi:type="dcterms:W3CDTF">2024-09-11T12:24:00Z</dcterms:modified>
</cp:coreProperties>
</file>