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E4E53" w:rsidRDefault="000E4E53" w:rsidP="002F5AEB">
      <w:pPr>
        <w:pStyle w:val="Nzev"/>
      </w:pPr>
      <w:r>
        <w:t xml:space="preserve">SMLOUVA O DÍLO </w:t>
      </w:r>
    </w:p>
    <w:p w:rsidR="000E4E53" w:rsidRDefault="000E4E53">
      <w:pPr>
        <w:pStyle w:val="CM13"/>
        <w:spacing w:after="117"/>
        <w:jc w:val="center"/>
        <w:rPr>
          <w:rFonts w:ascii="Arial" w:hAnsi="Arial" w:cs="Arial"/>
          <w:color w:val="000000"/>
          <w:sz w:val="22"/>
          <w:szCs w:val="22"/>
        </w:rPr>
      </w:pPr>
      <w:r w:rsidRPr="0095248E">
        <w:rPr>
          <w:rFonts w:ascii="Arial" w:hAnsi="Arial" w:cs="Arial"/>
          <w:color w:val="000000"/>
          <w:sz w:val="22"/>
          <w:szCs w:val="22"/>
        </w:rPr>
        <w:t xml:space="preserve">uzavřená podle § </w:t>
      </w:r>
      <w:r>
        <w:rPr>
          <w:rFonts w:ascii="Arial" w:hAnsi="Arial" w:cs="Arial"/>
          <w:color w:val="000000"/>
          <w:sz w:val="22"/>
          <w:szCs w:val="22"/>
        </w:rPr>
        <w:t>2586</w:t>
      </w:r>
      <w:r w:rsidRPr="0095248E">
        <w:rPr>
          <w:rFonts w:ascii="Arial" w:hAnsi="Arial" w:cs="Arial"/>
          <w:color w:val="000000"/>
          <w:sz w:val="22"/>
          <w:szCs w:val="22"/>
        </w:rPr>
        <w:t xml:space="preserve"> a násl. zákona č. </w:t>
      </w:r>
      <w:r>
        <w:rPr>
          <w:rFonts w:ascii="Arial" w:hAnsi="Arial" w:cs="Arial"/>
          <w:color w:val="000000"/>
          <w:sz w:val="22"/>
          <w:szCs w:val="22"/>
        </w:rPr>
        <w:t xml:space="preserve">89/2012 </w:t>
      </w:r>
      <w:r w:rsidRPr="0095248E">
        <w:rPr>
          <w:rFonts w:ascii="Arial" w:hAnsi="Arial" w:cs="Arial"/>
          <w:color w:val="000000"/>
          <w:sz w:val="22"/>
          <w:szCs w:val="22"/>
        </w:rPr>
        <w:t xml:space="preserve"> Sb., </w:t>
      </w:r>
      <w:r>
        <w:rPr>
          <w:rFonts w:ascii="Arial" w:hAnsi="Arial" w:cs="Arial"/>
          <w:color w:val="000000"/>
          <w:sz w:val="22"/>
          <w:szCs w:val="22"/>
        </w:rPr>
        <w:t>občanského</w:t>
      </w:r>
      <w:r w:rsidRPr="0095248E">
        <w:rPr>
          <w:rFonts w:ascii="Arial" w:hAnsi="Arial" w:cs="Arial"/>
          <w:color w:val="000000"/>
          <w:sz w:val="22"/>
          <w:szCs w:val="22"/>
        </w:rPr>
        <w:t xml:space="preserve"> zákoníku, v platném znění </w:t>
      </w:r>
    </w:p>
    <w:p w:rsidR="000B10EC" w:rsidRPr="000B10EC" w:rsidRDefault="000B10EC" w:rsidP="000B10EC">
      <w:pPr>
        <w:pStyle w:val="Default"/>
      </w:pPr>
    </w:p>
    <w:p w:rsidR="000E4E53" w:rsidRPr="00865367" w:rsidRDefault="000B10EC" w:rsidP="00865367">
      <w:pPr>
        <w:pStyle w:val="Default"/>
        <w:jc w:val="center"/>
      </w:pPr>
      <w:r>
        <w:t xml:space="preserve"> </w:t>
      </w:r>
      <w:r w:rsidR="000E4E53">
        <w:t>„</w:t>
      </w:r>
      <w:r>
        <w:t>Rekonstrukce koupaliště Luka nad Jihlavou</w:t>
      </w:r>
      <w:r w:rsidR="000E4E53">
        <w:t>“</w:t>
      </w:r>
    </w:p>
    <w:p w:rsidR="000E4E53" w:rsidRDefault="000E4E53" w:rsidP="00E318BC">
      <w:pPr>
        <w:pStyle w:val="Default"/>
        <w:ind w:right="2357"/>
        <w:rPr>
          <w:rFonts w:ascii="Arial" w:hAnsi="Arial" w:cs="Arial"/>
          <w:sz w:val="22"/>
          <w:szCs w:val="22"/>
        </w:rPr>
      </w:pPr>
    </w:p>
    <w:p w:rsidR="000E4E53" w:rsidRPr="0095248E" w:rsidRDefault="000E4E53" w:rsidP="00E318BC">
      <w:pPr>
        <w:pStyle w:val="Default"/>
        <w:ind w:right="2357"/>
        <w:rPr>
          <w:rFonts w:ascii="Arial" w:hAnsi="Arial" w:cs="Arial"/>
          <w:sz w:val="22"/>
          <w:szCs w:val="22"/>
        </w:rPr>
      </w:pPr>
    </w:p>
    <w:p w:rsidR="000E4E53" w:rsidRPr="0095248E" w:rsidRDefault="000E4E53" w:rsidP="00E318BC"/>
    <w:p w:rsidR="000E4E53" w:rsidRPr="0095248E" w:rsidRDefault="000E4E53" w:rsidP="00E318BC">
      <w:pPr>
        <w:rPr>
          <w:b/>
          <w:bCs/>
          <w:sz w:val="24"/>
          <w:szCs w:val="24"/>
          <w:u w:val="single"/>
        </w:rPr>
      </w:pPr>
      <w:r>
        <w:rPr>
          <w:b/>
          <w:bCs/>
          <w:sz w:val="24"/>
          <w:szCs w:val="24"/>
          <w:u w:val="single"/>
        </w:rPr>
        <w:t>SMLUVNÍ STRANY</w:t>
      </w:r>
    </w:p>
    <w:p w:rsidR="000E4E53" w:rsidRPr="0095248E" w:rsidRDefault="000E4E53" w:rsidP="0095248E">
      <w:pPr>
        <w:spacing w:after="0"/>
        <w:rPr>
          <w:b/>
          <w:bCs/>
          <w:color w:val="000000"/>
        </w:rPr>
      </w:pPr>
      <w:r w:rsidRPr="0095248E">
        <w:rPr>
          <w:b/>
          <w:bCs/>
          <w:color w:val="000000"/>
        </w:rPr>
        <w:t xml:space="preserve">Objednatel: </w:t>
      </w:r>
    </w:p>
    <w:tbl>
      <w:tblPr>
        <w:tblW w:w="9639"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96"/>
        <w:gridCol w:w="7343"/>
      </w:tblGrid>
      <w:tr w:rsidR="000E4E53" w:rsidRPr="007C3593">
        <w:tc>
          <w:tcPr>
            <w:tcW w:w="2296" w:type="dxa"/>
            <w:vAlign w:val="center"/>
          </w:tcPr>
          <w:p w:rsidR="000E4E53" w:rsidRPr="007C3593" w:rsidRDefault="000E4E53" w:rsidP="007C3593">
            <w:pPr>
              <w:autoSpaceDE w:val="0"/>
              <w:autoSpaceDN w:val="0"/>
              <w:adjustRightInd w:val="0"/>
              <w:spacing w:line="240" w:lineRule="auto"/>
              <w:jc w:val="left"/>
              <w:rPr>
                <w:b/>
                <w:bCs/>
              </w:rPr>
            </w:pPr>
            <w:r w:rsidRPr="007C3593">
              <w:t xml:space="preserve">Název: </w:t>
            </w:r>
          </w:p>
        </w:tc>
        <w:tc>
          <w:tcPr>
            <w:tcW w:w="7343" w:type="dxa"/>
            <w:vAlign w:val="center"/>
          </w:tcPr>
          <w:p w:rsidR="000E4E53" w:rsidRPr="007C3593" w:rsidRDefault="000B10EC" w:rsidP="007C3593">
            <w:pPr>
              <w:autoSpaceDE w:val="0"/>
              <w:autoSpaceDN w:val="0"/>
              <w:adjustRightInd w:val="0"/>
              <w:spacing w:after="0" w:line="240" w:lineRule="auto"/>
              <w:jc w:val="left"/>
            </w:pPr>
            <w:r>
              <w:rPr>
                <w:b/>
                <w:bCs/>
              </w:rPr>
              <w:t>SLUŽBY LUKA, s. r. o.</w:t>
            </w:r>
            <w:r w:rsidR="000E4E53">
              <w:rPr>
                <w:b/>
                <w:bCs/>
              </w:rPr>
              <w:t xml:space="preserve"> </w:t>
            </w:r>
          </w:p>
        </w:tc>
      </w:tr>
      <w:tr w:rsidR="000E4E53" w:rsidRPr="007C3593">
        <w:tc>
          <w:tcPr>
            <w:tcW w:w="2296" w:type="dxa"/>
            <w:vAlign w:val="center"/>
          </w:tcPr>
          <w:p w:rsidR="000E4E53" w:rsidRPr="007C3593" w:rsidRDefault="000E4E53" w:rsidP="007C3593">
            <w:pPr>
              <w:autoSpaceDE w:val="0"/>
              <w:autoSpaceDN w:val="0"/>
              <w:adjustRightInd w:val="0"/>
              <w:spacing w:line="240" w:lineRule="auto"/>
              <w:jc w:val="left"/>
            </w:pPr>
            <w:r w:rsidRPr="007C3593">
              <w:t xml:space="preserve">Sídlo:: </w:t>
            </w:r>
          </w:p>
        </w:tc>
        <w:tc>
          <w:tcPr>
            <w:tcW w:w="7343" w:type="dxa"/>
            <w:vAlign w:val="center"/>
          </w:tcPr>
          <w:p w:rsidR="000E4E53" w:rsidRPr="007C3593" w:rsidRDefault="000B10EC" w:rsidP="000B10EC">
            <w:pPr>
              <w:autoSpaceDE w:val="0"/>
              <w:autoSpaceDN w:val="0"/>
              <w:adjustRightInd w:val="0"/>
              <w:spacing w:after="0" w:line="240" w:lineRule="auto"/>
              <w:jc w:val="left"/>
            </w:pPr>
            <w:r>
              <w:t>Nová 19, 588 22 Luka nad Jihlavou</w:t>
            </w:r>
          </w:p>
        </w:tc>
      </w:tr>
      <w:tr w:rsidR="000E4E53" w:rsidRPr="007C3593">
        <w:tc>
          <w:tcPr>
            <w:tcW w:w="2296" w:type="dxa"/>
            <w:vAlign w:val="center"/>
          </w:tcPr>
          <w:p w:rsidR="000E4E53" w:rsidRPr="007C3593" w:rsidRDefault="000E4E53" w:rsidP="007C3593">
            <w:pPr>
              <w:autoSpaceDE w:val="0"/>
              <w:autoSpaceDN w:val="0"/>
              <w:adjustRightInd w:val="0"/>
              <w:spacing w:after="0" w:line="240" w:lineRule="auto"/>
              <w:jc w:val="left"/>
              <w:rPr>
                <w:b/>
                <w:bCs/>
              </w:rPr>
            </w:pPr>
            <w:r w:rsidRPr="007C3593">
              <w:t>Statutární zástupce:</w:t>
            </w:r>
          </w:p>
        </w:tc>
        <w:tc>
          <w:tcPr>
            <w:tcW w:w="7343" w:type="dxa"/>
            <w:vAlign w:val="center"/>
          </w:tcPr>
          <w:p w:rsidR="000E4E53" w:rsidRPr="007C3593" w:rsidRDefault="000B10EC" w:rsidP="007C3593">
            <w:pPr>
              <w:autoSpaceDE w:val="0"/>
              <w:autoSpaceDN w:val="0"/>
              <w:adjustRightInd w:val="0"/>
              <w:spacing w:after="0" w:line="240" w:lineRule="auto"/>
              <w:jc w:val="left"/>
            </w:pPr>
            <w:r>
              <w:t xml:space="preserve">Ing. Zdeněk </w:t>
            </w:r>
            <w:proofErr w:type="spellStart"/>
            <w:r>
              <w:t>Pikolon</w:t>
            </w:r>
            <w:proofErr w:type="spellEnd"/>
            <w:r>
              <w:t>, jednatel společnosti</w:t>
            </w:r>
            <w:r w:rsidR="000E4E53">
              <w:t xml:space="preserve"> </w:t>
            </w:r>
          </w:p>
        </w:tc>
      </w:tr>
      <w:tr w:rsidR="000E4E53" w:rsidRPr="007C3593">
        <w:tc>
          <w:tcPr>
            <w:tcW w:w="2296" w:type="dxa"/>
            <w:vAlign w:val="center"/>
          </w:tcPr>
          <w:p w:rsidR="000E4E53" w:rsidRPr="007C3593" w:rsidRDefault="000E4E53" w:rsidP="007C3593">
            <w:pPr>
              <w:autoSpaceDE w:val="0"/>
              <w:autoSpaceDN w:val="0"/>
              <w:adjustRightInd w:val="0"/>
              <w:spacing w:after="0" w:line="240" w:lineRule="auto"/>
              <w:jc w:val="left"/>
            </w:pPr>
            <w:r w:rsidRPr="007C3593">
              <w:t>IČ:</w:t>
            </w:r>
          </w:p>
        </w:tc>
        <w:tc>
          <w:tcPr>
            <w:tcW w:w="7343" w:type="dxa"/>
            <w:vAlign w:val="center"/>
          </w:tcPr>
          <w:p w:rsidR="000E4E53" w:rsidRPr="007C3593" w:rsidRDefault="000B10EC" w:rsidP="007C3593">
            <w:pPr>
              <w:autoSpaceDE w:val="0"/>
              <w:autoSpaceDN w:val="0"/>
              <w:adjustRightInd w:val="0"/>
              <w:spacing w:after="0" w:line="240" w:lineRule="auto"/>
              <w:jc w:val="left"/>
            </w:pPr>
            <w:r>
              <w:t>25514822</w:t>
            </w:r>
          </w:p>
        </w:tc>
      </w:tr>
      <w:tr w:rsidR="000E4E53" w:rsidRPr="007C3593">
        <w:tc>
          <w:tcPr>
            <w:tcW w:w="2296" w:type="dxa"/>
            <w:vAlign w:val="center"/>
          </w:tcPr>
          <w:p w:rsidR="000E4E53" w:rsidRPr="00865367" w:rsidRDefault="000E4E53" w:rsidP="00865367">
            <w:pPr>
              <w:autoSpaceDE w:val="0"/>
              <w:autoSpaceDN w:val="0"/>
              <w:adjustRightInd w:val="0"/>
              <w:spacing w:after="0" w:line="240" w:lineRule="auto"/>
              <w:jc w:val="left"/>
            </w:pPr>
            <w:r w:rsidRPr="00865367">
              <w:t>DIČ:</w:t>
            </w:r>
          </w:p>
        </w:tc>
        <w:tc>
          <w:tcPr>
            <w:tcW w:w="7343" w:type="dxa"/>
            <w:vAlign w:val="center"/>
          </w:tcPr>
          <w:p w:rsidR="000E4E53" w:rsidRPr="00865367" w:rsidRDefault="000E4E53" w:rsidP="000B10EC">
            <w:pPr>
              <w:autoSpaceDE w:val="0"/>
              <w:autoSpaceDN w:val="0"/>
              <w:adjustRightInd w:val="0"/>
              <w:spacing w:after="0" w:line="240" w:lineRule="auto"/>
              <w:jc w:val="left"/>
            </w:pPr>
            <w:r>
              <w:t>CZ</w:t>
            </w:r>
            <w:r w:rsidR="000B10EC">
              <w:t>25514822</w:t>
            </w:r>
          </w:p>
        </w:tc>
      </w:tr>
      <w:tr w:rsidR="000E4E53" w:rsidRPr="007C3593">
        <w:tc>
          <w:tcPr>
            <w:tcW w:w="2296" w:type="dxa"/>
            <w:vAlign w:val="center"/>
          </w:tcPr>
          <w:p w:rsidR="000E4E53" w:rsidRPr="00865367" w:rsidRDefault="000E4E53" w:rsidP="00865367">
            <w:pPr>
              <w:autoSpaceDE w:val="0"/>
              <w:autoSpaceDN w:val="0"/>
              <w:adjustRightInd w:val="0"/>
              <w:spacing w:after="0" w:line="240" w:lineRule="auto"/>
              <w:jc w:val="left"/>
            </w:pPr>
            <w:r w:rsidRPr="00865367">
              <w:t>Bankovní spojení:</w:t>
            </w:r>
          </w:p>
        </w:tc>
        <w:tc>
          <w:tcPr>
            <w:tcW w:w="7343" w:type="dxa"/>
            <w:vAlign w:val="center"/>
          </w:tcPr>
          <w:p w:rsidR="000E4E53" w:rsidRPr="00865367" w:rsidRDefault="008E76EA" w:rsidP="00865367">
            <w:pPr>
              <w:autoSpaceDE w:val="0"/>
              <w:autoSpaceDN w:val="0"/>
              <w:adjustRightInd w:val="0"/>
              <w:spacing w:after="0" w:line="240" w:lineRule="auto"/>
              <w:jc w:val="left"/>
            </w:pPr>
            <w:r>
              <w:t>ČSOB, a. s.</w:t>
            </w:r>
          </w:p>
        </w:tc>
      </w:tr>
      <w:tr w:rsidR="000E4E53" w:rsidRPr="007C3593">
        <w:tc>
          <w:tcPr>
            <w:tcW w:w="2296" w:type="dxa"/>
            <w:vAlign w:val="center"/>
          </w:tcPr>
          <w:p w:rsidR="000E4E53" w:rsidRPr="00865367" w:rsidRDefault="000E4E53" w:rsidP="00865367">
            <w:pPr>
              <w:autoSpaceDE w:val="0"/>
              <w:autoSpaceDN w:val="0"/>
              <w:adjustRightInd w:val="0"/>
              <w:spacing w:after="0" w:line="240" w:lineRule="auto"/>
              <w:jc w:val="left"/>
            </w:pPr>
            <w:r w:rsidRPr="00865367">
              <w:t>Číslo účtu:</w:t>
            </w:r>
          </w:p>
        </w:tc>
        <w:tc>
          <w:tcPr>
            <w:tcW w:w="7343" w:type="dxa"/>
            <w:vAlign w:val="center"/>
          </w:tcPr>
          <w:p w:rsidR="000E4E53" w:rsidRPr="00865367" w:rsidRDefault="008E76EA" w:rsidP="00865367">
            <w:pPr>
              <w:autoSpaceDE w:val="0"/>
              <w:autoSpaceDN w:val="0"/>
              <w:adjustRightInd w:val="0"/>
              <w:spacing w:after="0" w:line="240" w:lineRule="auto"/>
              <w:jc w:val="left"/>
            </w:pPr>
            <w:r>
              <w:t>259892044/0300</w:t>
            </w:r>
          </w:p>
        </w:tc>
      </w:tr>
    </w:tbl>
    <w:p w:rsidR="000E4E53" w:rsidRDefault="000E4E53" w:rsidP="00E318BC"/>
    <w:p w:rsidR="000E4E53" w:rsidRDefault="000E4E53" w:rsidP="00E318BC">
      <w:r>
        <w:t xml:space="preserve">(dále jen </w:t>
      </w:r>
      <w:r>
        <w:rPr>
          <w:b/>
          <w:bCs/>
        </w:rPr>
        <w:t>Objednatel</w:t>
      </w:r>
      <w:r>
        <w:t xml:space="preserve">) </w:t>
      </w:r>
    </w:p>
    <w:p w:rsidR="000E4E53" w:rsidRDefault="000E4E53" w:rsidP="00E318BC"/>
    <w:p w:rsidR="000E4E53" w:rsidRDefault="000E4E53" w:rsidP="00E318BC">
      <w:r>
        <w:rPr>
          <w:b/>
          <w:bCs/>
        </w:rPr>
        <w:t xml:space="preserve">Zhotovitel: </w:t>
      </w:r>
    </w:p>
    <w:tbl>
      <w:tblPr>
        <w:tblW w:w="9639"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76"/>
        <w:gridCol w:w="7263"/>
      </w:tblGrid>
      <w:tr w:rsidR="000E4E53" w:rsidRPr="007C3593">
        <w:tc>
          <w:tcPr>
            <w:tcW w:w="2376" w:type="dxa"/>
            <w:vAlign w:val="center"/>
          </w:tcPr>
          <w:p w:rsidR="000E4E53" w:rsidRPr="007C3593" w:rsidRDefault="000E4E53" w:rsidP="007C3593">
            <w:pPr>
              <w:spacing w:after="0" w:line="240" w:lineRule="auto"/>
              <w:jc w:val="left"/>
            </w:pPr>
            <w:r w:rsidRPr="007C3593">
              <w:t>Obchodní firma / Jméno a příjmení:</w:t>
            </w:r>
          </w:p>
        </w:tc>
        <w:tc>
          <w:tcPr>
            <w:tcW w:w="7263" w:type="dxa"/>
            <w:vAlign w:val="center"/>
          </w:tcPr>
          <w:p w:rsidR="000E4E53" w:rsidRPr="007C3593" w:rsidRDefault="000E4E53" w:rsidP="007C3593">
            <w:pPr>
              <w:spacing w:after="0" w:line="240" w:lineRule="auto"/>
              <w:jc w:val="left"/>
            </w:pPr>
          </w:p>
        </w:tc>
      </w:tr>
      <w:tr w:rsidR="000E4E53" w:rsidRPr="007C3593">
        <w:tc>
          <w:tcPr>
            <w:tcW w:w="2376" w:type="dxa"/>
            <w:vAlign w:val="center"/>
          </w:tcPr>
          <w:p w:rsidR="000E4E53" w:rsidRPr="007C3593" w:rsidRDefault="000E4E53" w:rsidP="007C3593">
            <w:pPr>
              <w:spacing w:after="0" w:line="240" w:lineRule="auto"/>
              <w:jc w:val="left"/>
            </w:pPr>
            <w:r w:rsidRPr="007C3593">
              <w:t>Sídlo / Místo podnikání:</w:t>
            </w:r>
          </w:p>
        </w:tc>
        <w:tc>
          <w:tcPr>
            <w:tcW w:w="7263" w:type="dxa"/>
            <w:vAlign w:val="center"/>
          </w:tcPr>
          <w:p w:rsidR="000E4E53" w:rsidRPr="007C3593" w:rsidRDefault="000E4E53" w:rsidP="007C3593">
            <w:pPr>
              <w:spacing w:after="0" w:line="240" w:lineRule="auto"/>
              <w:jc w:val="left"/>
            </w:pPr>
          </w:p>
        </w:tc>
      </w:tr>
      <w:tr w:rsidR="000E4E53" w:rsidRPr="007C3593">
        <w:tc>
          <w:tcPr>
            <w:tcW w:w="2376" w:type="dxa"/>
            <w:vAlign w:val="center"/>
          </w:tcPr>
          <w:p w:rsidR="000E4E53" w:rsidRPr="007C3593" w:rsidRDefault="000E4E53" w:rsidP="007C3593">
            <w:pPr>
              <w:spacing w:after="0" w:line="240" w:lineRule="auto"/>
              <w:jc w:val="left"/>
            </w:pPr>
            <w:r w:rsidRPr="007C3593">
              <w:t>Zapsán v OR / ŽR:</w:t>
            </w:r>
          </w:p>
        </w:tc>
        <w:tc>
          <w:tcPr>
            <w:tcW w:w="7263" w:type="dxa"/>
            <w:vAlign w:val="center"/>
          </w:tcPr>
          <w:p w:rsidR="000E4E53" w:rsidRPr="007C3593" w:rsidRDefault="000E4E53" w:rsidP="007C3593">
            <w:pPr>
              <w:spacing w:after="0" w:line="240" w:lineRule="auto"/>
              <w:jc w:val="left"/>
            </w:pPr>
          </w:p>
        </w:tc>
      </w:tr>
      <w:tr w:rsidR="000E4E53" w:rsidRPr="007C3593">
        <w:tc>
          <w:tcPr>
            <w:tcW w:w="2376" w:type="dxa"/>
            <w:vAlign w:val="center"/>
          </w:tcPr>
          <w:p w:rsidR="000E4E53" w:rsidRPr="007C3593" w:rsidRDefault="000E4E53" w:rsidP="007C3593">
            <w:pPr>
              <w:spacing w:after="0" w:line="240" w:lineRule="auto"/>
              <w:jc w:val="left"/>
            </w:pPr>
            <w:r w:rsidRPr="007C3593">
              <w:t>Statutární orgán / zástupce:</w:t>
            </w:r>
          </w:p>
        </w:tc>
        <w:tc>
          <w:tcPr>
            <w:tcW w:w="7263" w:type="dxa"/>
            <w:vAlign w:val="center"/>
          </w:tcPr>
          <w:p w:rsidR="000E4E53" w:rsidRPr="007C3593" w:rsidRDefault="000E4E53" w:rsidP="007C3593">
            <w:pPr>
              <w:spacing w:after="0" w:line="240" w:lineRule="auto"/>
              <w:jc w:val="left"/>
            </w:pPr>
          </w:p>
        </w:tc>
      </w:tr>
      <w:tr w:rsidR="000E4E53" w:rsidRPr="007C3593">
        <w:tc>
          <w:tcPr>
            <w:tcW w:w="2376" w:type="dxa"/>
            <w:vAlign w:val="center"/>
          </w:tcPr>
          <w:p w:rsidR="000E4E53" w:rsidRPr="007C3593" w:rsidRDefault="000E4E53" w:rsidP="007C3593">
            <w:pPr>
              <w:spacing w:after="0" w:line="240" w:lineRule="auto"/>
              <w:jc w:val="left"/>
            </w:pPr>
            <w:r w:rsidRPr="007C3593">
              <w:t>IČ:</w:t>
            </w:r>
          </w:p>
        </w:tc>
        <w:tc>
          <w:tcPr>
            <w:tcW w:w="7263" w:type="dxa"/>
            <w:vAlign w:val="center"/>
          </w:tcPr>
          <w:p w:rsidR="000E4E53" w:rsidRPr="007C3593" w:rsidRDefault="000E4E53" w:rsidP="007C3593">
            <w:pPr>
              <w:spacing w:after="0" w:line="240" w:lineRule="auto"/>
              <w:jc w:val="left"/>
            </w:pPr>
          </w:p>
        </w:tc>
      </w:tr>
      <w:tr w:rsidR="000E4E53" w:rsidRPr="007C3593">
        <w:tc>
          <w:tcPr>
            <w:tcW w:w="2376" w:type="dxa"/>
            <w:vAlign w:val="center"/>
          </w:tcPr>
          <w:p w:rsidR="000E4E53" w:rsidRPr="007C3593" w:rsidRDefault="000E4E53" w:rsidP="007C3593">
            <w:pPr>
              <w:spacing w:after="0" w:line="240" w:lineRule="auto"/>
              <w:jc w:val="left"/>
            </w:pPr>
            <w:r w:rsidRPr="007C3593">
              <w:t>DIČ:</w:t>
            </w:r>
          </w:p>
        </w:tc>
        <w:tc>
          <w:tcPr>
            <w:tcW w:w="7263" w:type="dxa"/>
            <w:vAlign w:val="center"/>
          </w:tcPr>
          <w:p w:rsidR="000E4E53" w:rsidRPr="007C3593" w:rsidRDefault="000E4E53" w:rsidP="007C3593">
            <w:pPr>
              <w:spacing w:after="0" w:line="240" w:lineRule="auto"/>
              <w:jc w:val="left"/>
            </w:pPr>
          </w:p>
        </w:tc>
      </w:tr>
      <w:tr w:rsidR="000E4E53" w:rsidRPr="007C3593">
        <w:tc>
          <w:tcPr>
            <w:tcW w:w="2376" w:type="dxa"/>
            <w:vAlign w:val="center"/>
          </w:tcPr>
          <w:p w:rsidR="000E4E53" w:rsidRPr="007C3593" w:rsidRDefault="000E4E53" w:rsidP="007C3593">
            <w:pPr>
              <w:spacing w:after="0" w:line="240" w:lineRule="auto"/>
              <w:jc w:val="left"/>
            </w:pPr>
            <w:r w:rsidRPr="007C3593">
              <w:t>Bankovní spojení:</w:t>
            </w:r>
          </w:p>
        </w:tc>
        <w:tc>
          <w:tcPr>
            <w:tcW w:w="7263" w:type="dxa"/>
            <w:vAlign w:val="center"/>
          </w:tcPr>
          <w:p w:rsidR="000E4E53" w:rsidRPr="007C3593" w:rsidRDefault="000E4E53" w:rsidP="007C3593">
            <w:pPr>
              <w:spacing w:after="0" w:line="240" w:lineRule="auto"/>
              <w:jc w:val="left"/>
            </w:pPr>
          </w:p>
        </w:tc>
      </w:tr>
      <w:tr w:rsidR="000E4E53" w:rsidRPr="007C3593">
        <w:tc>
          <w:tcPr>
            <w:tcW w:w="2376" w:type="dxa"/>
            <w:vAlign w:val="center"/>
          </w:tcPr>
          <w:p w:rsidR="000E4E53" w:rsidRPr="007C3593" w:rsidRDefault="000E4E53" w:rsidP="007C3593">
            <w:pPr>
              <w:spacing w:after="0" w:line="240" w:lineRule="auto"/>
              <w:jc w:val="left"/>
            </w:pPr>
            <w:r w:rsidRPr="007C3593">
              <w:t>Číslo účtu:</w:t>
            </w:r>
          </w:p>
        </w:tc>
        <w:tc>
          <w:tcPr>
            <w:tcW w:w="7263" w:type="dxa"/>
            <w:vAlign w:val="center"/>
          </w:tcPr>
          <w:p w:rsidR="000E4E53" w:rsidRPr="007C3593" w:rsidRDefault="000E4E53" w:rsidP="007C3593">
            <w:pPr>
              <w:spacing w:after="0" w:line="240" w:lineRule="auto"/>
              <w:jc w:val="left"/>
            </w:pPr>
          </w:p>
        </w:tc>
      </w:tr>
    </w:tbl>
    <w:p w:rsidR="000E4E53" w:rsidRDefault="000E4E53" w:rsidP="00E318BC"/>
    <w:p w:rsidR="000E4E53" w:rsidRDefault="000E4E53" w:rsidP="00E318BC">
      <w:r>
        <w:t xml:space="preserve">(dále jen </w:t>
      </w:r>
      <w:r>
        <w:rPr>
          <w:b/>
          <w:bCs/>
        </w:rPr>
        <w:t>Zhotovitel</w:t>
      </w:r>
      <w:r>
        <w:t xml:space="preserve">) </w:t>
      </w:r>
    </w:p>
    <w:p w:rsidR="000E4E53" w:rsidRDefault="000E4E53" w:rsidP="00E318BC"/>
    <w:p w:rsidR="000E4E53" w:rsidRDefault="000E4E53" w:rsidP="00E318BC">
      <w:r>
        <w:br w:type="column"/>
      </w:r>
      <w:r>
        <w:lastRenderedPageBreak/>
        <w:t xml:space="preserve">Další osoby oprávněné k jednání za Objednatele: </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52"/>
        <w:gridCol w:w="3081"/>
        <w:gridCol w:w="3262"/>
      </w:tblGrid>
      <w:tr w:rsidR="000E4E53" w:rsidRPr="007C3593">
        <w:tc>
          <w:tcPr>
            <w:tcW w:w="3436" w:type="dxa"/>
            <w:vAlign w:val="center"/>
          </w:tcPr>
          <w:p w:rsidR="000E4E53" w:rsidRPr="007C3593" w:rsidRDefault="000E4E53" w:rsidP="007C3593">
            <w:pPr>
              <w:spacing w:after="0" w:line="240" w:lineRule="auto"/>
              <w:jc w:val="left"/>
            </w:pPr>
          </w:p>
        </w:tc>
        <w:tc>
          <w:tcPr>
            <w:tcW w:w="3437" w:type="dxa"/>
            <w:vAlign w:val="center"/>
          </w:tcPr>
          <w:p w:rsidR="000E4E53" w:rsidRPr="007C3593" w:rsidRDefault="000E4E53" w:rsidP="007C3593">
            <w:pPr>
              <w:spacing w:after="0" w:line="240" w:lineRule="auto"/>
              <w:jc w:val="left"/>
            </w:pPr>
            <w:r w:rsidRPr="007C3593">
              <w:t>Telefon</w:t>
            </w:r>
          </w:p>
        </w:tc>
        <w:tc>
          <w:tcPr>
            <w:tcW w:w="3437" w:type="dxa"/>
            <w:vAlign w:val="center"/>
          </w:tcPr>
          <w:p w:rsidR="000E4E53" w:rsidRPr="007C3593" w:rsidRDefault="000E4E53" w:rsidP="007C3593">
            <w:pPr>
              <w:spacing w:after="0" w:line="240" w:lineRule="auto"/>
              <w:jc w:val="left"/>
            </w:pPr>
            <w:r w:rsidRPr="007C3593">
              <w:t>E-mail</w:t>
            </w:r>
          </w:p>
        </w:tc>
      </w:tr>
      <w:tr w:rsidR="000E4E53" w:rsidRPr="007C3593">
        <w:tc>
          <w:tcPr>
            <w:tcW w:w="3436" w:type="dxa"/>
            <w:vAlign w:val="center"/>
          </w:tcPr>
          <w:p w:rsidR="000E4E53" w:rsidRPr="007C3593" w:rsidRDefault="000E4E53" w:rsidP="007C3593">
            <w:pPr>
              <w:spacing w:after="0" w:line="240" w:lineRule="auto"/>
              <w:jc w:val="left"/>
            </w:pPr>
            <w:r w:rsidRPr="007C3593">
              <w:t>ve věcech obchodních:</w:t>
            </w:r>
          </w:p>
        </w:tc>
        <w:tc>
          <w:tcPr>
            <w:tcW w:w="3437" w:type="dxa"/>
            <w:vAlign w:val="center"/>
          </w:tcPr>
          <w:p w:rsidR="000E4E53" w:rsidRPr="007C3593" w:rsidRDefault="000E4E53" w:rsidP="007C3593">
            <w:pPr>
              <w:spacing w:after="0" w:line="240" w:lineRule="auto"/>
              <w:jc w:val="left"/>
            </w:pPr>
          </w:p>
        </w:tc>
        <w:tc>
          <w:tcPr>
            <w:tcW w:w="3437" w:type="dxa"/>
            <w:vAlign w:val="center"/>
          </w:tcPr>
          <w:p w:rsidR="000E4E53" w:rsidRPr="007C3593" w:rsidRDefault="000E4E53" w:rsidP="007C3593">
            <w:pPr>
              <w:spacing w:after="0" w:line="240" w:lineRule="auto"/>
              <w:jc w:val="left"/>
            </w:pPr>
          </w:p>
        </w:tc>
      </w:tr>
      <w:tr w:rsidR="000E4E53" w:rsidRPr="007C3593">
        <w:tc>
          <w:tcPr>
            <w:tcW w:w="3436" w:type="dxa"/>
            <w:vAlign w:val="center"/>
          </w:tcPr>
          <w:p w:rsidR="000E4E53" w:rsidRPr="007C3593" w:rsidRDefault="000B10EC" w:rsidP="007C3593">
            <w:pPr>
              <w:spacing w:after="0" w:line="240" w:lineRule="auto"/>
              <w:jc w:val="left"/>
            </w:pPr>
            <w:r>
              <w:t xml:space="preserve">Ing. Zdeněk </w:t>
            </w:r>
            <w:proofErr w:type="spellStart"/>
            <w:r>
              <w:t>Pikolon</w:t>
            </w:r>
            <w:proofErr w:type="spellEnd"/>
          </w:p>
        </w:tc>
        <w:tc>
          <w:tcPr>
            <w:tcW w:w="3437" w:type="dxa"/>
            <w:vAlign w:val="center"/>
          </w:tcPr>
          <w:p w:rsidR="000E4E53" w:rsidRPr="007C3593" w:rsidRDefault="000B10EC" w:rsidP="007C3593">
            <w:pPr>
              <w:spacing w:after="0" w:line="240" w:lineRule="auto"/>
              <w:jc w:val="left"/>
            </w:pPr>
            <w:r>
              <w:t>+420 602 785 721</w:t>
            </w:r>
          </w:p>
        </w:tc>
        <w:tc>
          <w:tcPr>
            <w:tcW w:w="3437" w:type="dxa"/>
            <w:vAlign w:val="center"/>
          </w:tcPr>
          <w:p w:rsidR="000E4E53" w:rsidRPr="007C3593" w:rsidRDefault="00163833" w:rsidP="007C3593">
            <w:pPr>
              <w:spacing w:after="0" w:line="240" w:lineRule="auto"/>
              <w:jc w:val="left"/>
            </w:pPr>
            <w:hyperlink r:id="rId8" w:history="1">
              <w:r w:rsidR="000B10EC" w:rsidRPr="00AF76C2">
                <w:rPr>
                  <w:rStyle w:val="Hypertextovodkaz"/>
                  <w:rFonts w:cs="Arial"/>
                </w:rPr>
                <w:t>jednatel@sluzbyluka.cz</w:t>
              </w:r>
            </w:hyperlink>
            <w:r w:rsidR="000B10EC">
              <w:t xml:space="preserve"> </w:t>
            </w:r>
          </w:p>
        </w:tc>
      </w:tr>
      <w:tr w:rsidR="000E4E53" w:rsidRPr="007C3593">
        <w:tc>
          <w:tcPr>
            <w:tcW w:w="3436" w:type="dxa"/>
            <w:vAlign w:val="center"/>
          </w:tcPr>
          <w:p w:rsidR="000E4E53" w:rsidRPr="007C3593" w:rsidRDefault="000E4E53" w:rsidP="007C3593">
            <w:pPr>
              <w:spacing w:after="0" w:line="240" w:lineRule="auto"/>
              <w:jc w:val="left"/>
            </w:pPr>
          </w:p>
        </w:tc>
        <w:tc>
          <w:tcPr>
            <w:tcW w:w="3437" w:type="dxa"/>
            <w:vAlign w:val="center"/>
          </w:tcPr>
          <w:p w:rsidR="000E4E53" w:rsidRPr="007C3593" w:rsidRDefault="000E4E53" w:rsidP="007C3593">
            <w:pPr>
              <w:spacing w:after="0" w:line="240" w:lineRule="auto"/>
              <w:jc w:val="left"/>
            </w:pPr>
          </w:p>
        </w:tc>
        <w:tc>
          <w:tcPr>
            <w:tcW w:w="3437" w:type="dxa"/>
            <w:vAlign w:val="center"/>
          </w:tcPr>
          <w:p w:rsidR="000E4E53" w:rsidRPr="007C3593" w:rsidRDefault="000E4E53" w:rsidP="007C3593">
            <w:pPr>
              <w:spacing w:after="0" w:line="240" w:lineRule="auto"/>
              <w:jc w:val="left"/>
            </w:pPr>
          </w:p>
        </w:tc>
      </w:tr>
      <w:tr w:rsidR="000E4E53" w:rsidRPr="007C3593">
        <w:tc>
          <w:tcPr>
            <w:tcW w:w="10310" w:type="dxa"/>
            <w:gridSpan w:val="3"/>
            <w:vAlign w:val="center"/>
          </w:tcPr>
          <w:p w:rsidR="000E4E53" w:rsidRPr="007C3593" w:rsidRDefault="000E4E53" w:rsidP="007C3593">
            <w:pPr>
              <w:spacing w:after="0" w:line="240" w:lineRule="auto"/>
              <w:jc w:val="left"/>
            </w:pPr>
            <w:r w:rsidRPr="007C3593">
              <w:t>ve věcech technických:</w:t>
            </w:r>
          </w:p>
        </w:tc>
      </w:tr>
      <w:tr w:rsidR="000E4E53" w:rsidRPr="007C3593">
        <w:tc>
          <w:tcPr>
            <w:tcW w:w="3436" w:type="dxa"/>
            <w:vAlign w:val="center"/>
          </w:tcPr>
          <w:p w:rsidR="000E4E53" w:rsidRPr="007C3593" w:rsidRDefault="000E4E53" w:rsidP="007C3593">
            <w:pPr>
              <w:spacing w:after="0" w:line="240" w:lineRule="auto"/>
              <w:jc w:val="left"/>
            </w:pPr>
          </w:p>
        </w:tc>
        <w:tc>
          <w:tcPr>
            <w:tcW w:w="3437" w:type="dxa"/>
            <w:vAlign w:val="center"/>
          </w:tcPr>
          <w:p w:rsidR="000E4E53" w:rsidRPr="007C3593" w:rsidRDefault="000E4E53" w:rsidP="007C3593">
            <w:pPr>
              <w:spacing w:after="0" w:line="240" w:lineRule="auto"/>
              <w:jc w:val="left"/>
            </w:pPr>
          </w:p>
        </w:tc>
        <w:tc>
          <w:tcPr>
            <w:tcW w:w="3437" w:type="dxa"/>
            <w:vAlign w:val="center"/>
          </w:tcPr>
          <w:p w:rsidR="000E4E53" w:rsidRPr="007C3593" w:rsidRDefault="000E4E53" w:rsidP="007C3593">
            <w:pPr>
              <w:spacing w:after="0" w:line="240" w:lineRule="auto"/>
              <w:jc w:val="left"/>
            </w:pPr>
          </w:p>
        </w:tc>
      </w:tr>
      <w:tr w:rsidR="000E4E53" w:rsidRPr="007C3593">
        <w:tc>
          <w:tcPr>
            <w:tcW w:w="3436" w:type="dxa"/>
            <w:vAlign w:val="center"/>
          </w:tcPr>
          <w:p w:rsidR="000E4E53" w:rsidRPr="007C3593" w:rsidRDefault="000E4E53" w:rsidP="007C3593">
            <w:pPr>
              <w:spacing w:after="0" w:line="240" w:lineRule="auto"/>
              <w:jc w:val="left"/>
            </w:pPr>
          </w:p>
        </w:tc>
        <w:tc>
          <w:tcPr>
            <w:tcW w:w="3437" w:type="dxa"/>
            <w:vAlign w:val="center"/>
          </w:tcPr>
          <w:p w:rsidR="000E4E53" w:rsidRPr="007C3593" w:rsidRDefault="000E4E53" w:rsidP="007C3593">
            <w:pPr>
              <w:spacing w:after="0" w:line="240" w:lineRule="auto"/>
              <w:jc w:val="left"/>
            </w:pPr>
          </w:p>
        </w:tc>
        <w:tc>
          <w:tcPr>
            <w:tcW w:w="3437" w:type="dxa"/>
            <w:vAlign w:val="center"/>
          </w:tcPr>
          <w:p w:rsidR="000E4E53" w:rsidRPr="007C3593" w:rsidRDefault="000E4E53" w:rsidP="007C3593">
            <w:pPr>
              <w:spacing w:after="0" w:line="240" w:lineRule="auto"/>
              <w:jc w:val="left"/>
            </w:pPr>
          </w:p>
        </w:tc>
      </w:tr>
      <w:tr w:rsidR="000E4E53" w:rsidRPr="007C3593">
        <w:tc>
          <w:tcPr>
            <w:tcW w:w="3436" w:type="dxa"/>
            <w:vAlign w:val="center"/>
          </w:tcPr>
          <w:p w:rsidR="000E4E53" w:rsidRPr="007C3593" w:rsidRDefault="000E4E53" w:rsidP="007C3593">
            <w:pPr>
              <w:spacing w:after="0" w:line="240" w:lineRule="auto"/>
              <w:jc w:val="left"/>
            </w:pPr>
          </w:p>
        </w:tc>
        <w:tc>
          <w:tcPr>
            <w:tcW w:w="3437" w:type="dxa"/>
            <w:vAlign w:val="center"/>
          </w:tcPr>
          <w:p w:rsidR="000E4E53" w:rsidRPr="007C3593" w:rsidRDefault="000E4E53" w:rsidP="007C3593">
            <w:pPr>
              <w:spacing w:after="0" w:line="240" w:lineRule="auto"/>
              <w:jc w:val="left"/>
            </w:pPr>
          </w:p>
        </w:tc>
        <w:tc>
          <w:tcPr>
            <w:tcW w:w="3437" w:type="dxa"/>
            <w:vAlign w:val="center"/>
          </w:tcPr>
          <w:p w:rsidR="000E4E53" w:rsidRPr="007C3593" w:rsidRDefault="000E4E53" w:rsidP="007C3593">
            <w:pPr>
              <w:spacing w:after="0" w:line="240" w:lineRule="auto"/>
              <w:jc w:val="left"/>
            </w:pPr>
          </w:p>
        </w:tc>
      </w:tr>
    </w:tbl>
    <w:p w:rsidR="000E4E53" w:rsidRDefault="000E4E53" w:rsidP="00E318BC"/>
    <w:p w:rsidR="000E4E53" w:rsidRDefault="000E4E53" w:rsidP="007C3593">
      <w:r>
        <w:t xml:space="preserve">Zástupci objednatele ve věcech technických jsou pověřeni řešením technických problémů, kontrolou provedených prací a předběžným projednáváním změn a doplňků díla. </w:t>
      </w:r>
    </w:p>
    <w:p w:rsidR="000E4E53" w:rsidRDefault="000E4E53" w:rsidP="00E318BC">
      <w:r>
        <w:t xml:space="preserve">Další osoby oprávněné k jednání za Zhotovitele: </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78"/>
        <w:gridCol w:w="3120"/>
        <w:gridCol w:w="3097"/>
      </w:tblGrid>
      <w:tr w:rsidR="000E4E53" w:rsidRPr="007C3593">
        <w:tc>
          <w:tcPr>
            <w:tcW w:w="3436" w:type="dxa"/>
            <w:vAlign w:val="center"/>
          </w:tcPr>
          <w:p w:rsidR="000E4E53" w:rsidRPr="007C3593" w:rsidRDefault="000E4E53" w:rsidP="007C3593">
            <w:pPr>
              <w:spacing w:after="0" w:line="240" w:lineRule="auto"/>
              <w:jc w:val="left"/>
            </w:pPr>
          </w:p>
        </w:tc>
        <w:tc>
          <w:tcPr>
            <w:tcW w:w="3437" w:type="dxa"/>
            <w:vAlign w:val="center"/>
          </w:tcPr>
          <w:p w:rsidR="000E4E53" w:rsidRPr="007C3593" w:rsidRDefault="000E4E53" w:rsidP="007C3593">
            <w:pPr>
              <w:spacing w:after="0" w:line="240" w:lineRule="auto"/>
              <w:jc w:val="left"/>
            </w:pPr>
            <w:r w:rsidRPr="007C3593">
              <w:t>Telefon</w:t>
            </w:r>
          </w:p>
        </w:tc>
        <w:tc>
          <w:tcPr>
            <w:tcW w:w="3437" w:type="dxa"/>
            <w:vAlign w:val="center"/>
          </w:tcPr>
          <w:p w:rsidR="000E4E53" w:rsidRPr="007C3593" w:rsidRDefault="000E4E53" w:rsidP="007C3593">
            <w:pPr>
              <w:spacing w:after="0" w:line="240" w:lineRule="auto"/>
              <w:jc w:val="left"/>
            </w:pPr>
            <w:r w:rsidRPr="007C3593">
              <w:t>Email</w:t>
            </w:r>
          </w:p>
        </w:tc>
      </w:tr>
      <w:tr w:rsidR="000E4E53" w:rsidRPr="007C3593">
        <w:tc>
          <w:tcPr>
            <w:tcW w:w="3436" w:type="dxa"/>
            <w:vAlign w:val="center"/>
          </w:tcPr>
          <w:p w:rsidR="000E4E53" w:rsidRPr="007C3593" w:rsidRDefault="000E4E53" w:rsidP="007C3593">
            <w:pPr>
              <w:spacing w:after="0" w:line="240" w:lineRule="auto"/>
              <w:jc w:val="left"/>
            </w:pPr>
            <w:r w:rsidRPr="007C3593">
              <w:t>ve věcech obchodních:</w:t>
            </w:r>
          </w:p>
        </w:tc>
        <w:tc>
          <w:tcPr>
            <w:tcW w:w="3437" w:type="dxa"/>
            <w:vAlign w:val="center"/>
          </w:tcPr>
          <w:p w:rsidR="000E4E53" w:rsidRPr="007C3593" w:rsidRDefault="000E4E53" w:rsidP="007C3593">
            <w:pPr>
              <w:spacing w:after="0" w:line="240" w:lineRule="auto"/>
              <w:jc w:val="left"/>
            </w:pPr>
          </w:p>
        </w:tc>
        <w:tc>
          <w:tcPr>
            <w:tcW w:w="3437" w:type="dxa"/>
            <w:vAlign w:val="center"/>
          </w:tcPr>
          <w:p w:rsidR="000E4E53" w:rsidRPr="007C3593" w:rsidRDefault="000E4E53" w:rsidP="007C3593">
            <w:pPr>
              <w:spacing w:after="0" w:line="240" w:lineRule="auto"/>
              <w:jc w:val="left"/>
            </w:pPr>
          </w:p>
        </w:tc>
      </w:tr>
      <w:tr w:rsidR="000E4E53" w:rsidRPr="007C3593">
        <w:tc>
          <w:tcPr>
            <w:tcW w:w="3436" w:type="dxa"/>
            <w:vAlign w:val="center"/>
          </w:tcPr>
          <w:p w:rsidR="000E4E53" w:rsidRPr="007C3593" w:rsidRDefault="000E4E53" w:rsidP="007C3593">
            <w:pPr>
              <w:spacing w:after="0" w:line="240" w:lineRule="auto"/>
              <w:jc w:val="left"/>
            </w:pPr>
          </w:p>
        </w:tc>
        <w:tc>
          <w:tcPr>
            <w:tcW w:w="3437" w:type="dxa"/>
            <w:vAlign w:val="center"/>
          </w:tcPr>
          <w:p w:rsidR="000E4E53" w:rsidRPr="007C3593" w:rsidRDefault="000E4E53" w:rsidP="007C3593">
            <w:pPr>
              <w:spacing w:after="0" w:line="240" w:lineRule="auto"/>
              <w:jc w:val="left"/>
            </w:pPr>
          </w:p>
        </w:tc>
        <w:tc>
          <w:tcPr>
            <w:tcW w:w="3437" w:type="dxa"/>
            <w:vAlign w:val="center"/>
          </w:tcPr>
          <w:p w:rsidR="000E4E53" w:rsidRPr="007C3593" w:rsidRDefault="000E4E53" w:rsidP="007C3593">
            <w:pPr>
              <w:spacing w:after="0" w:line="240" w:lineRule="auto"/>
              <w:jc w:val="left"/>
            </w:pPr>
          </w:p>
        </w:tc>
      </w:tr>
      <w:tr w:rsidR="000E4E53" w:rsidRPr="007C3593">
        <w:tc>
          <w:tcPr>
            <w:tcW w:w="3436" w:type="dxa"/>
            <w:vAlign w:val="center"/>
          </w:tcPr>
          <w:p w:rsidR="000E4E53" w:rsidRPr="007C3593" w:rsidRDefault="000E4E53" w:rsidP="007C3593">
            <w:pPr>
              <w:spacing w:after="0" w:line="240" w:lineRule="auto"/>
              <w:jc w:val="left"/>
            </w:pPr>
          </w:p>
        </w:tc>
        <w:tc>
          <w:tcPr>
            <w:tcW w:w="3437" w:type="dxa"/>
            <w:vAlign w:val="center"/>
          </w:tcPr>
          <w:p w:rsidR="000E4E53" w:rsidRPr="007C3593" w:rsidRDefault="000E4E53" w:rsidP="007C3593">
            <w:pPr>
              <w:spacing w:after="0" w:line="240" w:lineRule="auto"/>
              <w:jc w:val="left"/>
            </w:pPr>
          </w:p>
        </w:tc>
        <w:tc>
          <w:tcPr>
            <w:tcW w:w="3437" w:type="dxa"/>
            <w:vAlign w:val="center"/>
          </w:tcPr>
          <w:p w:rsidR="000E4E53" w:rsidRPr="007C3593" w:rsidRDefault="000E4E53" w:rsidP="007C3593">
            <w:pPr>
              <w:spacing w:after="0" w:line="240" w:lineRule="auto"/>
              <w:jc w:val="left"/>
            </w:pPr>
          </w:p>
        </w:tc>
      </w:tr>
      <w:tr w:rsidR="000E4E53" w:rsidRPr="007C3593">
        <w:tc>
          <w:tcPr>
            <w:tcW w:w="3436" w:type="dxa"/>
            <w:vAlign w:val="center"/>
          </w:tcPr>
          <w:p w:rsidR="000E4E53" w:rsidRPr="007C3593" w:rsidRDefault="000E4E53" w:rsidP="007C3593">
            <w:pPr>
              <w:spacing w:after="0" w:line="240" w:lineRule="auto"/>
              <w:jc w:val="left"/>
            </w:pPr>
          </w:p>
        </w:tc>
        <w:tc>
          <w:tcPr>
            <w:tcW w:w="3437" w:type="dxa"/>
            <w:vAlign w:val="center"/>
          </w:tcPr>
          <w:p w:rsidR="000E4E53" w:rsidRPr="007C3593" w:rsidRDefault="000E4E53" w:rsidP="007C3593">
            <w:pPr>
              <w:spacing w:after="0" w:line="240" w:lineRule="auto"/>
              <w:jc w:val="left"/>
            </w:pPr>
          </w:p>
        </w:tc>
        <w:tc>
          <w:tcPr>
            <w:tcW w:w="3437" w:type="dxa"/>
            <w:vAlign w:val="center"/>
          </w:tcPr>
          <w:p w:rsidR="000E4E53" w:rsidRPr="007C3593" w:rsidRDefault="000E4E53" w:rsidP="007C3593">
            <w:pPr>
              <w:spacing w:after="0" w:line="240" w:lineRule="auto"/>
              <w:jc w:val="left"/>
            </w:pPr>
          </w:p>
        </w:tc>
      </w:tr>
      <w:tr w:rsidR="000E4E53" w:rsidRPr="007C3593">
        <w:tc>
          <w:tcPr>
            <w:tcW w:w="10310" w:type="dxa"/>
            <w:gridSpan w:val="3"/>
            <w:vAlign w:val="center"/>
          </w:tcPr>
          <w:p w:rsidR="000E4E53" w:rsidRPr="007C3593" w:rsidRDefault="000E4E53" w:rsidP="007C3593">
            <w:pPr>
              <w:autoSpaceDE w:val="0"/>
              <w:autoSpaceDN w:val="0"/>
              <w:adjustRightInd w:val="0"/>
              <w:spacing w:after="0" w:line="240" w:lineRule="auto"/>
              <w:jc w:val="left"/>
            </w:pPr>
            <w:r w:rsidRPr="007C3593">
              <w:t>Zástupce Zhotovitele pověřený řízením stavebních prací, koordinací subdodavatelů a</w:t>
            </w:r>
          </w:p>
          <w:p w:rsidR="000E4E53" w:rsidRPr="007C3593" w:rsidRDefault="000E4E53" w:rsidP="007C3593">
            <w:pPr>
              <w:spacing w:after="0" w:line="240" w:lineRule="auto"/>
              <w:jc w:val="left"/>
            </w:pPr>
            <w:r w:rsidRPr="007C3593">
              <w:t>řešením všech problémů souvisejících s realizací díla (dále jen stavbyvedoucí):</w:t>
            </w:r>
          </w:p>
        </w:tc>
      </w:tr>
      <w:tr w:rsidR="000E4E53" w:rsidRPr="007C3593">
        <w:tc>
          <w:tcPr>
            <w:tcW w:w="3436" w:type="dxa"/>
            <w:vAlign w:val="center"/>
          </w:tcPr>
          <w:p w:rsidR="000E4E53" w:rsidRPr="007C3593" w:rsidRDefault="000E4E53" w:rsidP="007C3593">
            <w:pPr>
              <w:spacing w:after="0" w:line="240" w:lineRule="auto"/>
              <w:jc w:val="left"/>
            </w:pPr>
          </w:p>
        </w:tc>
        <w:tc>
          <w:tcPr>
            <w:tcW w:w="3437" w:type="dxa"/>
            <w:vAlign w:val="center"/>
          </w:tcPr>
          <w:p w:rsidR="000E4E53" w:rsidRPr="007C3593" w:rsidRDefault="000E4E53" w:rsidP="007C3593">
            <w:pPr>
              <w:spacing w:after="0" w:line="240" w:lineRule="auto"/>
              <w:jc w:val="left"/>
            </w:pPr>
          </w:p>
        </w:tc>
        <w:tc>
          <w:tcPr>
            <w:tcW w:w="3437" w:type="dxa"/>
            <w:vAlign w:val="center"/>
          </w:tcPr>
          <w:p w:rsidR="000E4E53" w:rsidRPr="007C3593" w:rsidRDefault="000E4E53" w:rsidP="007C3593">
            <w:pPr>
              <w:spacing w:after="0" w:line="240" w:lineRule="auto"/>
              <w:jc w:val="left"/>
            </w:pPr>
          </w:p>
        </w:tc>
      </w:tr>
      <w:tr w:rsidR="000E4E53" w:rsidRPr="007C3593">
        <w:tc>
          <w:tcPr>
            <w:tcW w:w="3436" w:type="dxa"/>
            <w:vAlign w:val="center"/>
          </w:tcPr>
          <w:p w:rsidR="000E4E53" w:rsidRPr="007C3593" w:rsidRDefault="000E4E53" w:rsidP="007C3593">
            <w:pPr>
              <w:spacing w:after="0" w:line="240" w:lineRule="auto"/>
              <w:jc w:val="left"/>
            </w:pPr>
          </w:p>
        </w:tc>
        <w:tc>
          <w:tcPr>
            <w:tcW w:w="3437" w:type="dxa"/>
            <w:vAlign w:val="center"/>
          </w:tcPr>
          <w:p w:rsidR="000E4E53" w:rsidRPr="007C3593" w:rsidRDefault="000E4E53" w:rsidP="007C3593">
            <w:pPr>
              <w:spacing w:after="0" w:line="240" w:lineRule="auto"/>
              <w:jc w:val="left"/>
            </w:pPr>
          </w:p>
        </w:tc>
        <w:tc>
          <w:tcPr>
            <w:tcW w:w="3437" w:type="dxa"/>
            <w:vAlign w:val="center"/>
          </w:tcPr>
          <w:p w:rsidR="000E4E53" w:rsidRPr="007C3593" w:rsidRDefault="000E4E53" w:rsidP="007C3593">
            <w:pPr>
              <w:spacing w:after="0" w:line="240" w:lineRule="auto"/>
              <w:jc w:val="left"/>
            </w:pPr>
          </w:p>
        </w:tc>
      </w:tr>
      <w:tr w:rsidR="000E4E53" w:rsidRPr="007C3593">
        <w:tc>
          <w:tcPr>
            <w:tcW w:w="3436" w:type="dxa"/>
            <w:vAlign w:val="center"/>
          </w:tcPr>
          <w:p w:rsidR="000E4E53" w:rsidRPr="007C3593" w:rsidRDefault="000E4E53" w:rsidP="007C3593">
            <w:pPr>
              <w:spacing w:after="0" w:line="240" w:lineRule="auto"/>
              <w:jc w:val="left"/>
            </w:pPr>
          </w:p>
        </w:tc>
        <w:tc>
          <w:tcPr>
            <w:tcW w:w="3437" w:type="dxa"/>
            <w:vAlign w:val="center"/>
          </w:tcPr>
          <w:p w:rsidR="000E4E53" w:rsidRPr="007C3593" w:rsidRDefault="000E4E53" w:rsidP="007C3593">
            <w:pPr>
              <w:spacing w:after="0" w:line="240" w:lineRule="auto"/>
              <w:jc w:val="left"/>
            </w:pPr>
          </w:p>
        </w:tc>
        <w:tc>
          <w:tcPr>
            <w:tcW w:w="3437" w:type="dxa"/>
            <w:vAlign w:val="center"/>
          </w:tcPr>
          <w:p w:rsidR="000E4E53" w:rsidRPr="007C3593" w:rsidRDefault="000E4E53" w:rsidP="007C3593">
            <w:pPr>
              <w:spacing w:after="0" w:line="240" w:lineRule="auto"/>
              <w:jc w:val="left"/>
            </w:pPr>
          </w:p>
        </w:tc>
      </w:tr>
    </w:tbl>
    <w:p w:rsidR="000E4E53" w:rsidRDefault="000E4E53" w:rsidP="00E318BC"/>
    <w:p w:rsidR="000E4E53" w:rsidRDefault="000E4E53" w:rsidP="00E318BC">
      <w:r>
        <w:rPr>
          <w:b/>
          <w:bCs/>
        </w:rPr>
        <w:t>(</w:t>
      </w:r>
      <w:r>
        <w:t xml:space="preserve">dále společně též </w:t>
      </w:r>
      <w:r>
        <w:rPr>
          <w:b/>
          <w:bCs/>
        </w:rPr>
        <w:t>jednotliv</w:t>
      </w:r>
      <w:r>
        <w:rPr>
          <w:rFonts w:ascii="Arial,Bold" w:hAnsi="Arial,Bold" w:cs="Arial,Bold"/>
          <w:b/>
          <w:bCs/>
        </w:rPr>
        <w:t xml:space="preserve">ě </w:t>
      </w:r>
      <w:r>
        <w:rPr>
          <w:b/>
          <w:bCs/>
        </w:rPr>
        <w:t>„Strana“ a spole</w:t>
      </w:r>
      <w:r>
        <w:rPr>
          <w:rFonts w:ascii="Arial,Bold" w:hAnsi="Arial,Bold" w:cs="Arial,Bold"/>
          <w:b/>
          <w:bCs/>
        </w:rPr>
        <w:t>č</w:t>
      </w:r>
      <w:r>
        <w:rPr>
          <w:b/>
          <w:bCs/>
        </w:rPr>
        <w:t>n</w:t>
      </w:r>
      <w:r>
        <w:rPr>
          <w:rFonts w:ascii="Arial,Bold" w:hAnsi="Arial,Bold" w:cs="Arial,Bold"/>
          <w:b/>
          <w:bCs/>
        </w:rPr>
        <w:t xml:space="preserve">ě </w:t>
      </w:r>
      <w:r>
        <w:rPr>
          <w:b/>
          <w:bCs/>
        </w:rPr>
        <w:t xml:space="preserve">„Strany“) </w:t>
      </w:r>
    </w:p>
    <w:p w:rsidR="000E4E53" w:rsidRDefault="000E4E53" w:rsidP="00E318BC">
      <w:pPr>
        <w:pStyle w:val="Nadpis3"/>
        <w:spacing w:after="0"/>
      </w:pPr>
      <w:r>
        <w:br w:type="column"/>
      </w:r>
      <w:r w:rsidRPr="00E318BC">
        <w:lastRenderedPageBreak/>
        <w:t>Č</w:t>
      </w:r>
      <w:r>
        <w:t>l</w:t>
      </w:r>
      <w:r w:rsidRPr="00E318BC">
        <w:t xml:space="preserve">. </w:t>
      </w:r>
      <w:r>
        <w:t>I</w:t>
      </w:r>
      <w:r w:rsidRPr="00E318BC">
        <w:t>.</w:t>
      </w:r>
    </w:p>
    <w:p w:rsidR="000E4E53" w:rsidRPr="00E318BC" w:rsidRDefault="000E4E53" w:rsidP="00E318BC">
      <w:pPr>
        <w:pStyle w:val="Nadpis3"/>
        <w:spacing w:after="0"/>
      </w:pPr>
      <w:r w:rsidRPr="00E318BC">
        <w:t>Preambule</w:t>
      </w:r>
    </w:p>
    <w:p w:rsidR="000E4E53" w:rsidRDefault="000E4E53" w:rsidP="0089322B">
      <w:pPr>
        <w:numPr>
          <w:ilvl w:val="0"/>
          <w:numId w:val="1"/>
        </w:numPr>
        <w:ind w:left="426"/>
      </w:pPr>
      <w:r>
        <w:t>Objednatel uzavírá tuto Smlouvu, jejímž předmětem je provedení stavby: „</w:t>
      </w:r>
      <w:r w:rsidR="000B10EC">
        <w:t>Rekonstrukce koupaliště Luka nad Jihlavou</w:t>
      </w:r>
      <w:r>
        <w:t xml:space="preserve">“. Jedná se o </w:t>
      </w:r>
      <w:r w:rsidR="000B10EC">
        <w:t>rekonstrukci v</w:t>
      </w:r>
      <w:r>
        <w:t xml:space="preserve"> </w:t>
      </w:r>
      <w:proofErr w:type="spellStart"/>
      <w:proofErr w:type="gramStart"/>
      <w:r w:rsidR="000B10EC">
        <w:t>k.ú</w:t>
      </w:r>
      <w:proofErr w:type="spellEnd"/>
      <w:r w:rsidR="000B10EC">
        <w:t>.</w:t>
      </w:r>
      <w:proofErr w:type="gramEnd"/>
      <w:r w:rsidR="000B10EC">
        <w:t xml:space="preserve"> Luka nad Jihlavou </w:t>
      </w:r>
      <w:r w:rsidR="001807BA">
        <w:t xml:space="preserve">v rozsahu </w:t>
      </w:r>
      <w:r w:rsidR="000B10EC">
        <w:t xml:space="preserve">dle projektové dokumentace zpracované </w:t>
      </w:r>
      <w:r w:rsidR="002470D5">
        <w:t xml:space="preserve">společností </w:t>
      </w:r>
      <w:r w:rsidR="000B10EC">
        <w:t>HM projekt s. r. o., E. Beneše, 577, 500 12 Hradec Králové, IČ: 27470644</w:t>
      </w:r>
      <w:r>
        <w:t xml:space="preserve"> (dále též jen Dílo), a to za podmínek stanovených touto Smlouvou, na vlastní náklady, na svoji odpovědnost a nebezpečí v rozsahu v</w:t>
      </w:r>
      <w:r w:rsidR="001807BA">
        <w:t>ymezeném touto smlouvou o dílo</w:t>
      </w:r>
      <w:r>
        <w:t xml:space="preserve">, dále v rozsahu </w:t>
      </w:r>
      <w:r w:rsidR="001807BA">
        <w:t>vš</w:t>
      </w:r>
      <w:r w:rsidR="002470D5">
        <w:t>ech příloh této smlouvy č. 1 - 4</w:t>
      </w:r>
      <w:r>
        <w:t xml:space="preserve"> a dokumenty vydanými příslušným stavebním úřadem v souvislosti s provedením stavby, která je předmětem této smlouvy o dílo, v souladu s rozhodnutím Úřadu městyse Luka nad Jihlavou, stavebního odboru ze dne </w:t>
      </w:r>
      <w:r w:rsidR="002470D5">
        <w:t>16. 10. 2014</w:t>
      </w:r>
      <w:r>
        <w:t xml:space="preserve">, pod </w:t>
      </w:r>
      <w:proofErr w:type="gramStart"/>
      <w:r>
        <w:t>č.j.</w:t>
      </w:r>
      <w:proofErr w:type="gramEnd"/>
      <w:r>
        <w:t xml:space="preserve"> </w:t>
      </w:r>
      <w:r w:rsidR="002470D5">
        <w:t>2014/1721/402-328/43-3,</w:t>
      </w:r>
      <w:r>
        <w:t xml:space="preserve"> které nabylo právní moci dne </w:t>
      </w:r>
      <w:r w:rsidR="002470D5">
        <w:t>22. 10. 2014</w:t>
      </w:r>
      <w:r>
        <w:t xml:space="preserve">, které tvoří přílohu č. </w:t>
      </w:r>
      <w:r w:rsidR="002470D5">
        <w:t>2</w:t>
      </w:r>
      <w:r>
        <w:t xml:space="preserve"> této smlouvy. </w:t>
      </w:r>
    </w:p>
    <w:p w:rsidR="000E4E53" w:rsidRDefault="000E4E53" w:rsidP="0089322B">
      <w:pPr>
        <w:numPr>
          <w:ilvl w:val="0"/>
          <w:numId w:val="1"/>
        </w:numPr>
        <w:ind w:left="426"/>
      </w:pPr>
      <w:r>
        <w:t xml:space="preserve">Zhotovitel je společnost, jejímž předmětem podnikání je mimo jiné provádění staveb, jejich změn a odstraňování, a uzavírá tuto Smlouvu, neboť má zájem provést Dílo uvedené v odstavci 1. tohoto článku Smlouvy. </w:t>
      </w:r>
    </w:p>
    <w:p w:rsidR="000E4E53" w:rsidRDefault="000E4E53" w:rsidP="0089322B">
      <w:pPr>
        <w:numPr>
          <w:ilvl w:val="0"/>
          <w:numId w:val="1"/>
        </w:numPr>
        <w:ind w:left="426"/>
      </w:pPr>
      <w:r>
        <w:t xml:space="preserve">Strany dále uzavírají tuto Smlouvu na základě výsledků výběrového řízení </w:t>
      </w:r>
      <w:r w:rsidR="001807BA">
        <w:t xml:space="preserve">Rekonstrukce koupaliště Luka nad Jihlavou, jež bylo zveřejněno ve Věstníku veřejných zakázek pod ev. č. </w:t>
      </w:r>
      <w:r w:rsidR="002470D5">
        <w:t xml:space="preserve">518317, </w:t>
      </w:r>
      <w:r w:rsidR="001807BA">
        <w:t xml:space="preserve">dne </w:t>
      </w:r>
      <w:r w:rsidR="002470D5">
        <w:t xml:space="preserve">10. 9. </w:t>
      </w:r>
      <w:r w:rsidR="001807BA">
        <w:t>2015</w:t>
      </w:r>
      <w:r>
        <w:t xml:space="preserve">, do kterého Zhotovitel podal nabídku. </w:t>
      </w:r>
    </w:p>
    <w:p w:rsidR="000E4E53" w:rsidRDefault="000E4E53" w:rsidP="0089322B">
      <w:pPr>
        <w:numPr>
          <w:ilvl w:val="0"/>
          <w:numId w:val="1"/>
        </w:numPr>
        <w:ind w:left="426"/>
      </w:pPr>
      <w:r>
        <w:t xml:space="preserve">Zhotovitel tímto výslovně prohlašuje, že veškeré dokumenty a informace poskytnuté jím Objednateli nebo jakýmkoliv jeho zástupcům v rámci Výběrového řízení nebo v souvislosti s ním jsou přesné, úplné a pravdivé. </w:t>
      </w:r>
    </w:p>
    <w:p w:rsidR="000E4E53" w:rsidRDefault="000E4E53" w:rsidP="0089322B">
      <w:pPr>
        <w:numPr>
          <w:ilvl w:val="0"/>
          <w:numId w:val="1"/>
        </w:numPr>
        <w:ind w:left="426"/>
      </w:pPr>
      <w:r>
        <w:t xml:space="preserve">Zhotovitel bere na vědomí, že Objednatel by s ním tuto Smlouvu neuzavřel, pokud by mu bylo známo, že takové dokumenty a informace jsou nepřesné nebo neúplné nebo nepravdivé. </w:t>
      </w:r>
    </w:p>
    <w:p w:rsidR="000E4E53" w:rsidRDefault="000E4E53" w:rsidP="0089322B">
      <w:pPr>
        <w:numPr>
          <w:ilvl w:val="0"/>
          <w:numId w:val="1"/>
        </w:numPr>
        <w:ind w:left="426"/>
      </w:pPr>
      <w:r>
        <w:t xml:space="preserve">Zhotovitel bere na vědomí, že Objednatel pověřil/pověří konkrétní právnickou nebo fyzickou osobu, aby jako jeho zástupce prováděl technický dozor nad prováděním Díla. Tato osoba bude dále v této Smlouvě označován jako TDO (Technický Dozor Objednatele). TDO nesmí vykonávat Zhotovitel ani osoba s ním propojená. </w:t>
      </w:r>
    </w:p>
    <w:p w:rsidR="000E4E53" w:rsidRDefault="000E4E53">
      <w:pPr>
        <w:pStyle w:val="Default"/>
        <w:rPr>
          <w:rFonts w:ascii="Arial" w:hAnsi="Arial" w:cs="Arial"/>
          <w:color w:val="auto"/>
          <w:sz w:val="22"/>
          <w:szCs w:val="22"/>
        </w:rPr>
      </w:pPr>
    </w:p>
    <w:p w:rsidR="000E4E53" w:rsidRDefault="000E4E53" w:rsidP="007C3593">
      <w:pPr>
        <w:pStyle w:val="Nadpis3"/>
      </w:pPr>
      <w:r>
        <w:rPr>
          <w:rFonts w:ascii="Arial,Bold" w:hAnsi="Arial,Bold" w:cs="Arial,Bold"/>
        </w:rPr>
        <w:t>Č</w:t>
      </w:r>
      <w:r>
        <w:t xml:space="preserve">l. II. </w:t>
      </w:r>
    </w:p>
    <w:p w:rsidR="000E4E53" w:rsidRDefault="000E4E53" w:rsidP="007C3593">
      <w:pPr>
        <w:pStyle w:val="Nadpis3"/>
      </w:pPr>
      <w:r>
        <w:t>P</w:t>
      </w:r>
      <w:r>
        <w:rPr>
          <w:rFonts w:ascii="Arial,Bold" w:hAnsi="Arial,Bold" w:cs="Arial,Bold"/>
        </w:rPr>
        <w:t>ř</w:t>
      </w:r>
      <w:r>
        <w:t>edm</w:t>
      </w:r>
      <w:r>
        <w:rPr>
          <w:rFonts w:ascii="Arial,Bold" w:hAnsi="Arial,Bold" w:cs="Arial,Bold"/>
        </w:rPr>
        <w:t>ě</w:t>
      </w:r>
      <w:r>
        <w:t xml:space="preserve">t smlouvy </w:t>
      </w:r>
    </w:p>
    <w:p w:rsidR="000E4E53" w:rsidRDefault="000E4E53" w:rsidP="0089322B">
      <w:pPr>
        <w:numPr>
          <w:ilvl w:val="0"/>
          <w:numId w:val="3"/>
        </w:numPr>
        <w:ind w:left="426"/>
      </w:pPr>
      <w:r>
        <w:t>Zhotovite</w:t>
      </w:r>
      <w:r w:rsidR="001807BA">
        <w:t xml:space="preserve">l se zavazuje k provedení Díla, a </w:t>
      </w:r>
      <w:r>
        <w:t xml:space="preserve">to na vlastní náklady, na svoji odpovědnost a nebezpečí, jak bylo uvedeno již shora, v rozsahu zadávací dokumentace, včetně jejích příloh, </w:t>
      </w:r>
      <w:r w:rsidRPr="001807BA">
        <w:rPr>
          <w:iCs/>
        </w:rPr>
        <w:t>zejména projektové dokumentace pro provádění stavby,</w:t>
      </w:r>
      <w:r w:rsidRPr="001807BA">
        <w:t xml:space="preserve"> </w:t>
      </w:r>
      <w:r w:rsidRPr="001807BA">
        <w:rPr>
          <w:iCs/>
        </w:rPr>
        <w:t>kterou Zhotovitel přezkoumal a shledal proveditelnou a bez vad,</w:t>
      </w:r>
      <w:r w:rsidRPr="001807BA">
        <w:t xml:space="preserve"> </w:t>
      </w:r>
      <w:r>
        <w:t xml:space="preserve">a Nabídky Zhotovitele dle nabídkových položkových rozpočtů, které jsou přílohou č. 1 této Smlouvy a zároveň harmonogramu provádění prací, který </w:t>
      </w:r>
      <w:r w:rsidR="001807BA">
        <w:t>zhotovitel předává k odsouhlasení objednateli před podpisem této smlouvy.</w:t>
      </w:r>
    </w:p>
    <w:p w:rsidR="000E4E53" w:rsidRDefault="000E4E53" w:rsidP="0089322B">
      <w:pPr>
        <w:numPr>
          <w:ilvl w:val="0"/>
          <w:numId w:val="3"/>
        </w:numPr>
        <w:ind w:left="426"/>
      </w:pPr>
      <w:r>
        <w:t xml:space="preserve">Dílo zahrnuje všechny potřebné činnosti a práce Zhotovitele nezbytné pro řádné a včasné provedení Díla. Činnosti budou provedeny v takovém rozsahu a jakosti, aby jejich výsledkem bylo kompletní Dílo schopné provozování v souladu s jeho účelem, jakož i všechny související práce, a to i v případě, že takové činnosti a práce nejsou </w:t>
      </w:r>
      <w:r>
        <w:lastRenderedPageBreak/>
        <w:t xml:space="preserve">výslovně vyjmenovány v této Smlouvě. Všechny stavební a montážní práce bude Zhotovitel provádět dle obecně závazných právních předpisů, platných technických norem, technologických předpisů jednotlivých výrobců, pokynů Objednatele nebo TDO, případných požadavků příslušných úřadů, požadavků a podmínek Stavebního povolení, stanovisek a rozhodnutí dotčených orgánů státní správy, správců inženýrských sítí a z kvalitních materiálů. Pokud obecně závazné právní předpisy či platné technické normy či technologické předpisy jednotlivých výrobců či Stavební povolení či projektová dokumentace stanoví provedení zkoušek, osvědčujících smluvní vlastnosti Díla, musí provedení těchto </w:t>
      </w:r>
      <w:r w:rsidRPr="00922DCD">
        <w:t>zkoušek předcházet dokončení Díla. V případě</w:t>
      </w:r>
      <w:r>
        <w:t xml:space="preserve">, že tato Smlouva a/nebo obecně závazný právní předpis a/nebo platná technická norma vyžaduje rozdílnou kvalitu a/nebo vlastnosti jednotlivých částí Díla, bude Zhotovitel povinen provést Dílo tak, aby splňovalo veškeré výše uvedené požadavky (tzn. v nejvyšší požadované kvalitě). Zhotovitel provede Dílo a splní veškeré své povinnosti vyplývající z této Smlouvy nebo související s touto Smlouvou s odbornou péčí. </w:t>
      </w:r>
    </w:p>
    <w:p w:rsidR="000E4E53" w:rsidRDefault="000E4E53" w:rsidP="00F84E32">
      <w:pPr>
        <w:numPr>
          <w:ilvl w:val="0"/>
          <w:numId w:val="3"/>
        </w:numPr>
        <w:ind w:left="426"/>
      </w:pPr>
      <w:r>
        <w:t xml:space="preserve">Součástí </w:t>
      </w:r>
      <w:r w:rsidRPr="000133F7">
        <w:rPr>
          <w:i/>
          <w:iCs/>
        </w:rPr>
        <w:t>závazku Zhotovitele je úplné provedení Díla, čímž se rozumí též:</w:t>
      </w:r>
    </w:p>
    <w:p w:rsidR="000E4E53" w:rsidRDefault="000E4E53" w:rsidP="0089322B">
      <w:pPr>
        <w:numPr>
          <w:ilvl w:val="1"/>
          <w:numId w:val="2"/>
        </w:numPr>
        <w:ind w:left="709" w:hanging="284"/>
      </w:pPr>
      <w:r>
        <w:t xml:space="preserve">Likvidace a skládkování vlastních odpadů splňujících podmínky pro uvolnění do životního prostředí nebo na skládky dle vyhlášky č. 307/2002 Sb., v platném znění. </w:t>
      </w:r>
    </w:p>
    <w:p w:rsidR="000E4E53" w:rsidRDefault="000E4E53" w:rsidP="0089322B">
      <w:pPr>
        <w:numPr>
          <w:ilvl w:val="1"/>
          <w:numId w:val="2"/>
        </w:numPr>
        <w:ind w:left="709" w:hanging="284"/>
      </w:pPr>
      <w:r>
        <w:t xml:space="preserve">Dokumentace změny stavby před jejím dokončením (pokud bude nutná ke </w:t>
      </w:r>
      <w:bookmarkStart w:id="0" w:name="_GoBack"/>
      <w:r>
        <w:t>kolaud</w:t>
      </w:r>
      <w:bookmarkEnd w:id="0"/>
      <w:r>
        <w:t xml:space="preserve">aci stavby) v rozsahu dokumentace pro vydání stavebního povolení dle přílohy č. 3 vyhlášky č. 499/2006 Sb. </w:t>
      </w:r>
    </w:p>
    <w:p w:rsidR="000E4E53" w:rsidRDefault="000E4E53" w:rsidP="0089322B">
      <w:pPr>
        <w:numPr>
          <w:ilvl w:val="1"/>
          <w:numId w:val="2"/>
        </w:numPr>
        <w:ind w:left="709" w:hanging="284"/>
      </w:pPr>
      <w:r>
        <w:t xml:space="preserve">Dodání dokumentace skutečného provedení stavby v rozsahu a s obsahem dle přílohy č. 3 vyhlášky č. 499/2006 Sb. </w:t>
      </w:r>
    </w:p>
    <w:p w:rsidR="000E4E53" w:rsidRDefault="000E4E53" w:rsidP="0089322B">
      <w:pPr>
        <w:numPr>
          <w:ilvl w:val="1"/>
          <w:numId w:val="2"/>
        </w:numPr>
        <w:ind w:left="709" w:hanging="284"/>
      </w:pPr>
      <w:proofErr w:type="spellStart"/>
      <w:r>
        <w:t>Inženýring</w:t>
      </w:r>
      <w:proofErr w:type="spellEnd"/>
      <w:r>
        <w:t xml:space="preserve">, kompletační a koordinační činnost stavebních prací. </w:t>
      </w:r>
    </w:p>
    <w:p w:rsidR="000E4E53" w:rsidRDefault="000E4E53" w:rsidP="0089322B">
      <w:pPr>
        <w:numPr>
          <w:ilvl w:val="1"/>
          <w:numId w:val="2"/>
        </w:numPr>
        <w:ind w:left="709" w:hanging="284"/>
      </w:pPr>
      <w:r>
        <w:t xml:space="preserve">Vedení stavebního deníku. </w:t>
      </w:r>
    </w:p>
    <w:p w:rsidR="000E4E53" w:rsidRDefault="000E4E53" w:rsidP="0089322B">
      <w:pPr>
        <w:numPr>
          <w:ilvl w:val="1"/>
          <w:numId w:val="2"/>
        </w:numPr>
        <w:ind w:left="709" w:hanging="284"/>
      </w:pPr>
      <w:r>
        <w:t>Zajištění vytýčení veškerých inženýrských sítí před zahájením prací, odpovědnost za jejich neporušení během provádění Díla a zpětné protokolární předání jejich správcům. Dojde-li k poškození inženýrských sítí, je Zhotovitel povinen bezodkladně uvést poškozené inženýrské sítě do původního stavu a nést veškeré s tím spojené náklady, včetně případných škod</w:t>
      </w:r>
      <w:r w:rsidR="00922DCD">
        <w:t>,</w:t>
      </w:r>
      <w:r>
        <w:t xml:space="preserve"> pokut apod. </w:t>
      </w:r>
    </w:p>
    <w:p w:rsidR="000E4E53" w:rsidRDefault="000E4E53" w:rsidP="0089322B">
      <w:pPr>
        <w:numPr>
          <w:ilvl w:val="1"/>
          <w:numId w:val="2"/>
        </w:numPr>
        <w:ind w:left="709" w:hanging="284"/>
      </w:pPr>
      <w:r>
        <w:t xml:space="preserve">Zajištění a provedení všech opatření organizačního a stavebně technologického charakteru nezbytných pro řádné provádění a dokončení Díla. </w:t>
      </w:r>
    </w:p>
    <w:p w:rsidR="000E4E53" w:rsidRDefault="000E4E53" w:rsidP="0089322B">
      <w:pPr>
        <w:numPr>
          <w:ilvl w:val="1"/>
          <w:numId w:val="2"/>
        </w:numPr>
        <w:ind w:left="709" w:hanging="284"/>
      </w:pPr>
      <w:r>
        <w:t xml:space="preserve">Veškeré práce a dodávky související s bezpečnostními opatřeními na ochranu lidí a majetku (zejména chodců a vozidel v místech dotčených stavbou). </w:t>
      </w:r>
    </w:p>
    <w:p w:rsidR="000E4E53" w:rsidRDefault="000E4E53" w:rsidP="0089322B">
      <w:pPr>
        <w:numPr>
          <w:ilvl w:val="1"/>
          <w:numId w:val="2"/>
        </w:numPr>
        <w:ind w:left="709" w:hanging="284"/>
      </w:pPr>
      <w:r>
        <w:t xml:space="preserve">Projednání a zajištění případného zvláštního užívání komunikací a veřejných ploch (např., ne však pouze jejich zábor), včetně úhrady vyměřených poplatků a nájemného. </w:t>
      </w:r>
    </w:p>
    <w:p w:rsidR="000E4E53" w:rsidRDefault="000E4E53" w:rsidP="0089322B">
      <w:pPr>
        <w:numPr>
          <w:ilvl w:val="1"/>
          <w:numId w:val="2"/>
        </w:numPr>
        <w:ind w:left="709" w:hanging="284"/>
      </w:pPr>
      <w:r>
        <w:t xml:space="preserve">Zajištění atestů a dokladů o požadovaných vlastnostech výrobků ke kolaudaci, prohlášení o shodě dle zákona č. 22/1997 Sb. v platném znění a revizí vybraných technických zařízení s případným odstraněním uvedených závad. </w:t>
      </w:r>
    </w:p>
    <w:p w:rsidR="000E4E53" w:rsidRDefault="000E4E53" w:rsidP="0089322B">
      <w:pPr>
        <w:numPr>
          <w:ilvl w:val="1"/>
          <w:numId w:val="2"/>
        </w:numPr>
        <w:ind w:left="709" w:hanging="284"/>
      </w:pPr>
      <w:r>
        <w:t xml:space="preserve">Odvoz a uložení veškerých vybouraných hmot a stavební suti na skládku, včetně poplatku za uskladnění v souladu s ustanoveními zákona č. 185/2001 Sb. v platném znění. </w:t>
      </w:r>
    </w:p>
    <w:p w:rsidR="000E4E53" w:rsidRDefault="000E4E53" w:rsidP="00604EBF">
      <w:pPr>
        <w:pStyle w:val="Odstavecseseznamem"/>
        <w:numPr>
          <w:ilvl w:val="1"/>
          <w:numId w:val="2"/>
        </w:numPr>
        <w:ind w:left="660" w:hanging="330"/>
        <w:jc w:val="both"/>
        <w:rPr>
          <w:sz w:val="22"/>
          <w:szCs w:val="22"/>
        </w:rPr>
      </w:pPr>
      <w:r w:rsidRPr="00604EBF">
        <w:rPr>
          <w:sz w:val="22"/>
          <w:szCs w:val="22"/>
        </w:rPr>
        <w:lastRenderedPageBreak/>
        <w:t>Uvedení všech povrchů, které nejsou součástí této smlouvy o dílo a budou dotčeny činností zhotovitele, do původního stavu. (komunikace, chodníky, zeleň, příkopy, propustky apod.)</w:t>
      </w:r>
      <w:r>
        <w:rPr>
          <w:sz w:val="22"/>
          <w:szCs w:val="22"/>
        </w:rPr>
        <w:t xml:space="preserve">, </w:t>
      </w:r>
      <w:r w:rsidRPr="00996FB8">
        <w:rPr>
          <w:i/>
          <w:iCs/>
          <w:sz w:val="22"/>
          <w:szCs w:val="22"/>
        </w:rPr>
        <w:t>toto ujednání se týká i povinností vyplývajících z dodatků,</w:t>
      </w:r>
      <w:r>
        <w:rPr>
          <w:i/>
          <w:iCs/>
          <w:sz w:val="22"/>
          <w:szCs w:val="22"/>
        </w:rPr>
        <w:t xml:space="preserve"> které by mezi sebou O</w:t>
      </w:r>
      <w:r w:rsidRPr="00996FB8">
        <w:rPr>
          <w:i/>
          <w:iCs/>
          <w:sz w:val="22"/>
          <w:szCs w:val="22"/>
        </w:rPr>
        <w:t xml:space="preserve">bjednatel a </w:t>
      </w:r>
      <w:r>
        <w:rPr>
          <w:i/>
          <w:iCs/>
          <w:sz w:val="22"/>
          <w:szCs w:val="22"/>
        </w:rPr>
        <w:t>Z</w:t>
      </w:r>
      <w:r w:rsidRPr="00996FB8">
        <w:rPr>
          <w:i/>
          <w:iCs/>
          <w:sz w:val="22"/>
          <w:szCs w:val="22"/>
        </w:rPr>
        <w:t>hotovitel uzavřeli</w:t>
      </w:r>
      <w:r w:rsidRPr="00604EBF">
        <w:rPr>
          <w:sz w:val="22"/>
          <w:szCs w:val="22"/>
        </w:rPr>
        <w:t>. Zhotovitel je povinen před předáním díla provést úklid celé nemovitosti, odstranit veškeré stavební hmoty a nečistoty vzniklé v souvislosti s prováděním díla.</w:t>
      </w:r>
    </w:p>
    <w:p w:rsidR="000E4E53" w:rsidRPr="00604EBF" w:rsidRDefault="000E4E53" w:rsidP="00DA4C44">
      <w:pPr>
        <w:pStyle w:val="Odstavecseseznamem"/>
        <w:ind w:left="660"/>
        <w:jc w:val="both"/>
        <w:rPr>
          <w:sz w:val="22"/>
          <w:szCs w:val="22"/>
        </w:rPr>
      </w:pPr>
      <w:r w:rsidRPr="00604EBF">
        <w:rPr>
          <w:sz w:val="22"/>
          <w:szCs w:val="22"/>
        </w:rPr>
        <w:t xml:space="preserve"> </w:t>
      </w:r>
    </w:p>
    <w:p w:rsidR="000E4E53" w:rsidRDefault="000E4E53" w:rsidP="0089322B">
      <w:pPr>
        <w:numPr>
          <w:ilvl w:val="1"/>
          <w:numId w:val="2"/>
        </w:numPr>
        <w:ind w:left="709" w:hanging="284"/>
      </w:pPr>
      <w:r>
        <w:t xml:space="preserve">Zabezpečení dodržení podmínek stanovených správci inženýrských sítí. </w:t>
      </w:r>
    </w:p>
    <w:p w:rsidR="000E4E53" w:rsidRDefault="000E4E53" w:rsidP="0089322B">
      <w:pPr>
        <w:numPr>
          <w:ilvl w:val="1"/>
          <w:numId w:val="2"/>
        </w:numPr>
        <w:ind w:left="709" w:hanging="284"/>
      </w:pPr>
      <w:r>
        <w:t xml:space="preserve">Zajištění a splnění podmínek vyplývajících ze Stavebního povolení nebo jiných souvisejících dokladů. </w:t>
      </w:r>
    </w:p>
    <w:p w:rsidR="000E4E53" w:rsidRPr="00922DCD" w:rsidRDefault="000E4E53" w:rsidP="0089322B">
      <w:pPr>
        <w:numPr>
          <w:ilvl w:val="1"/>
          <w:numId w:val="2"/>
        </w:numPr>
        <w:ind w:left="709" w:hanging="284"/>
      </w:pPr>
      <w:r w:rsidRPr="00922DCD">
        <w:t xml:space="preserve">Vypracování plánu jakosti (PJ) a její kontroly. </w:t>
      </w:r>
    </w:p>
    <w:p w:rsidR="000E4E53" w:rsidRDefault="000E4E53" w:rsidP="0089322B">
      <w:pPr>
        <w:numPr>
          <w:ilvl w:val="1"/>
          <w:numId w:val="2"/>
        </w:numPr>
        <w:ind w:left="709" w:hanging="284"/>
      </w:pPr>
      <w:r w:rsidRPr="00922DCD">
        <w:t>Pronajmutí místa pro zařízení staveniště, provedení zařízení staveniště, likvidace</w:t>
      </w:r>
      <w:r>
        <w:t xml:space="preserve"> zařízení staveniště, úklid staveniště v průběhu provádění Díla. Součástí zařízení staveniště je i vybudování a likvidace staveništních přípojek elektro, vody případně plynu s měřením spotřeby včetně ceny spotřebovaných médií. </w:t>
      </w:r>
    </w:p>
    <w:p w:rsidR="000E4E53" w:rsidRDefault="000E4E53" w:rsidP="0089322B">
      <w:pPr>
        <w:numPr>
          <w:ilvl w:val="1"/>
          <w:numId w:val="2"/>
        </w:numPr>
        <w:ind w:left="709" w:hanging="284"/>
      </w:pPr>
      <w:r>
        <w:t xml:space="preserve">Veškerá opatření související se zabezpečením provozu objednatele během stavby. </w:t>
      </w:r>
    </w:p>
    <w:p w:rsidR="000E4E53" w:rsidRDefault="00922DCD" w:rsidP="0089322B">
      <w:pPr>
        <w:numPr>
          <w:ilvl w:val="1"/>
          <w:numId w:val="2"/>
        </w:numPr>
        <w:ind w:left="709" w:hanging="284"/>
      </w:pPr>
      <w:r>
        <w:t>Součinnost při kolaudaci díla</w:t>
      </w:r>
      <w:r w:rsidR="000E4E53">
        <w:t xml:space="preserve">. </w:t>
      </w:r>
    </w:p>
    <w:p w:rsidR="000E4E53" w:rsidRDefault="000E4E53" w:rsidP="0089322B">
      <w:pPr>
        <w:numPr>
          <w:ilvl w:val="1"/>
          <w:numId w:val="2"/>
        </w:numPr>
        <w:ind w:left="709" w:hanging="284"/>
      </w:pPr>
      <w:r w:rsidRPr="0046639E">
        <w:t>Zajištění publicity a propagace stavu a výsledků dosažených při provádění stavby v</w:t>
      </w:r>
      <w:r>
        <w:t xml:space="preserve"> rámci plnění předmětu veřejné zakázky s cílem informova</w:t>
      </w:r>
      <w:r w:rsidR="00922DCD">
        <w:t>t odbornou i laickou veřejnost.</w:t>
      </w:r>
    </w:p>
    <w:p w:rsidR="000E4E53" w:rsidRDefault="000E4E53" w:rsidP="0089322B">
      <w:pPr>
        <w:numPr>
          <w:ilvl w:val="0"/>
          <w:numId w:val="4"/>
        </w:numPr>
        <w:ind w:left="426"/>
      </w:pPr>
      <w:r>
        <w:t xml:space="preserve">Objednatel nebo TDO budou oprávněni kdykoliv vstoupit na staveniště a zkontrolovat provádění Díla. Zhotovitel je povinen </w:t>
      </w:r>
      <w:r w:rsidRPr="00B91315">
        <w:rPr>
          <w:b/>
          <w:bCs/>
        </w:rPr>
        <w:t>nejméně 3 pracovní dny</w:t>
      </w:r>
      <w:r>
        <w:t xml:space="preserve"> předem prokazatelně vyzvat TDO ke kontrole prací, které budou dalším postupem stavby zakryty. Pokud tak neučiní, je TDO oprávněn požadovat po Zhotoviteli jejich dodatečné odkrytí. Veškeré náklady s tímto spojené nese v takovém případě Zhotovitel, Zhotovitel nemá v takovém případě nárok na prodloužení dílčích ani konečného termínu. </w:t>
      </w:r>
    </w:p>
    <w:p w:rsidR="000E4E53" w:rsidRDefault="000E4E53" w:rsidP="0089322B">
      <w:pPr>
        <w:numPr>
          <w:ilvl w:val="0"/>
          <w:numId w:val="4"/>
        </w:numPr>
        <w:ind w:left="426"/>
      </w:pPr>
      <w:r>
        <w:t xml:space="preserve">Bude-li Objednatel nebo TDO požadovat, aby Zhotovitel odstranil nedostatky některé části Díla během jeho provádění, zahájí Zhotovitel odstranění těchto nedostatků neprodleně, nejpozději však následující den po požadavku Objednatele nebo TDO a dokončí jejich odstraňování </w:t>
      </w:r>
      <w:r w:rsidRPr="00B06E6D">
        <w:rPr>
          <w:b/>
          <w:bCs/>
        </w:rPr>
        <w:t>v přiměřeném termínu</w:t>
      </w:r>
      <w:r>
        <w:t xml:space="preserve">, který bude stanoven Objednatelem nebo TDO. </w:t>
      </w:r>
    </w:p>
    <w:p w:rsidR="000E4E53" w:rsidRDefault="000E4E53" w:rsidP="0089322B">
      <w:pPr>
        <w:numPr>
          <w:ilvl w:val="0"/>
          <w:numId w:val="4"/>
        </w:numPr>
        <w:ind w:left="426"/>
      </w:pPr>
      <w:r>
        <w:t xml:space="preserve">Bude-li Objednatel nebo TDO požadovat, aby Zhotovitel prováděl Dílo řádně (zejména v souladu s bodem 2. tohoto článku Smlouvy), zahájí Zhotovitel provádění Díla v souladu s takovými pokyny Objednatele nebo TDO </w:t>
      </w:r>
      <w:r w:rsidRPr="00B91315">
        <w:rPr>
          <w:b/>
          <w:bCs/>
        </w:rPr>
        <w:t>neprodleně, nejpozději však následující den</w:t>
      </w:r>
      <w:r>
        <w:t xml:space="preserve"> po požadavku Objednatele nebo TDO. </w:t>
      </w:r>
    </w:p>
    <w:p w:rsidR="000E4E53" w:rsidRDefault="000E4E53" w:rsidP="0089322B">
      <w:pPr>
        <w:numPr>
          <w:ilvl w:val="0"/>
          <w:numId w:val="4"/>
        </w:numPr>
        <w:ind w:left="426"/>
      </w:pPr>
      <w:r>
        <w:t xml:space="preserve">Zhotovitel se zavazuje s odbornou péčí posoudit veškeré pokyny Objednatele nebo TDO. Zhotovitel je povinen </w:t>
      </w:r>
      <w:r w:rsidRPr="00B91315">
        <w:rPr>
          <w:b/>
          <w:bCs/>
        </w:rPr>
        <w:t>bez zbytečného odkladu</w:t>
      </w:r>
      <w:r>
        <w:t xml:space="preserve"> písemně informovat Objednatele nebo TDO o nevhodnosti nebo nesprávnosti takových </w:t>
      </w:r>
      <w:proofErr w:type="spellStart"/>
      <w:proofErr w:type="gramStart"/>
      <w:r>
        <w:t>pokynů,včetně</w:t>
      </w:r>
      <w:proofErr w:type="spellEnd"/>
      <w:proofErr w:type="gramEnd"/>
      <w:r>
        <w:t xml:space="preserve"> zdůvodnění svého názoru. </w:t>
      </w:r>
    </w:p>
    <w:p w:rsidR="000E4E53" w:rsidRPr="00B91315" w:rsidRDefault="000E4E53" w:rsidP="0089322B">
      <w:pPr>
        <w:numPr>
          <w:ilvl w:val="0"/>
          <w:numId w:val="4"/>
        </w:numPr>
        <w:ind w:left="426"/>
        <w:rPr>
          <w:b/>
          <w:bCs/>
        </w:rPr>
      </w:pPr>
      <w:r>
        <w:t xml:space="preserve">Jestliže nevhodný nebo nesprávný pokyn Objednatele nebo TDO brání v provádění Díla nebo jeho části, přeruší Zhotovitel provádění takové části Díla </w:t>
      </w:r>
      <w:r w:rsidRPr="00B91315">
        <w:t>a</w:t>
      </w:r>
      <w:r w:rsidRPr="00B91315">
        <w:rPr>
          <w:b/>
          <w:bCs/>
        </w:rPr>
        <w:t xml:space="preserve"> nejpozději následující den </w:t>
      </w:r>
      <w:r w:rsidRPr="00B91315">
        <w:t>písemně oznámí</w:t>
      </w:r>
      <w:r w:rsidRPr="00B91315">
        <w:rPr>
          <w:b/>
          <w:bCs/>
        </w:rPr>
        <w:t xml:space="preserve"> </w:t>
      </w:r>
      <w:r w:rsidRPr="00B91315">
        <w:t xml:space="preserve">tuto skutečnost </w:t>
      </w:r>
      <w:r>
        <w:t xml:space="preserve">Objednateli nebo TDO. Objednatel nebo TDO udělí Zhotoviteli své nové pokyny týkající se provádění příslušné části Díla </w:t>
      </w:r>
      <w:r w:rsidRPr="00B91315">
        <w:rPr>
          <w:b/>
          <w:bCs/>
        </w:rPr>
        <w:t xml:space="preserve">do 5 dní od obdržení takového oznámení. </w:t>
      </w:r>
    </w:p>
    <w:p w:rsidR="000E4E53" w:rsidRDefault="000E4E53" w:rsidP="0089322B">
      <w:pPr>
        <w:numPr>
          <w:ilvl w:val="0"/>
          <w:numId w:val="4"/>
        </w:numPr>
        <w:ind w:left="426"/>
      </w:pPr>
      <w:r>
        <w:lastRenderedPageBreak/>
        <w:t xml:space="preserve">Zpoždění v provádění Díla nebo některé jeho části způsobené postupem nebo komunikací podle tohoto bodu Smlouvy nebude mít vliv na lhůty pro provádění jednotlivých částí Díla. </w:t>
      </w:r>
    </w:p>
    <w:p w:rsidR="000E4E53" w:rsidRDefault="000E4E53" w:rsidP="0089322B">
      <w:pPr>
        <w:numPr>
          <w:ilvl w:val="0"/>
          <w:numId w:val="4"/>
        </w:numPr>
        <w:ind w:left="426"/>
      </w:pPr>
      <w:r>
        <w:t xml:space="preserve">Kromě toho, pokud Zhotovitel porušil svou informační povinnost uvedenou v bodě 7 Článku II. Smlouvy, Zhotovitel nebude mít nárok na náhradu nákladů nebo výdajů vztahujících se k výše uvedenému posuzování pokynů a/nebo k přerušení provádění Díla, jakož i nákladů a výdajů vzniklých na provádění Díla podle nevhodných nebo nesprávných pokynů Objednatele nebo TDO před tím, než Zhotovitel informoval Objednatele nebo TDO o nevhodnosti nebo nesprávnosti takových pokynů. </w:t>
      </w:r>
    </w:p>
    <w:p w:rsidR="000E4E53" w:rsidRDefault="000E4E53" w:rsidP="0089322B">
      <w:pPr>
        <w:numPr>
          <w:ilvl w:val="0"/>
          <w:numId w:val="4"/>
        </w:numPr>
        <w:ind w:left="426"/>
      </w:pPr>
      <w:r>
        <w:t xml:space="preserve">Zhotovitel prohlašuje, že řádně zkontroloval zadávací dokumentaci (s vynaložením odborné péče), a shledal ji dostatečnou a vhodnou pro provedení Díla. Zhotovitel dále prohlašuje, že vymezení Díla je dostatečně přesné a určité. </w:t>
      </w:r>
    </w:p>
    <w:p w:rsidR="000E4E53" w:rsidRDefault="000E4E53" w:rsidP="0089322B">
      <w:pPr>
        <w:numPr>
          <w:ilvl w:val="0"/>
          <w:numId w:val="4"/>
        </w:numPr>
        <w:ind w:left="426"/>
      </w:pPr>
      <w:r>
        <w:t xml:space="preserve">Zhotovitel prohlašuje, že se s vynaložením odborné péče seznámil se </w:t>
      </w:r>
      <w:r w:rsidR="00922DCD">
        <w:t xml:space="preserve">společným Územním rozhodnutím a </w:t>
      </w:r>
      <w:r>
        <w:t xml:space="preserve">Stavebním povolením a zavazuje se veškeré v něm obsažené podmínky a požadavky při provádění Díla dodržovat. </w:t>
      </w:r>
    </w:p>
    <w:p w:rsidR="000E4E53" w:rsidRDefault="000E4E53" w:rsidP="0089322B">
      <w:pPr>
        <w:numPr>
          <w:ilvl w:val="0"/>
          <w:numId w:val="4"/>
        </w:numPr>
        <w:ind w:left="426"/>
      </w:pPr>
      <w:r>
        <w:t xml:space="preserve">Zhotovitel se zavazuje zajistit veškerá povolení nezbytná k řádnému provedení Díla, a to bez ohledu na skutečnost, zda taková povolení budou vydána ve prospěch Zhotovitele nebo Objednatele, včetně </w:t>
      </w:r>
      <w:r w:rsidR="00922DCD">
        <w:t>součinnosti při kolaudačním řízení</w:t>
      </w:r>
      <w:r>
        <w:t xml:space="preserve">, s výjimkou stavebního povolení, které zajistil Objednatel. Objednatel se zavazuje poskytnout Zhotoviteli na základě jeho písemného vyžádání nezbytnou součinnost potřebnou pro zajištění těchto povolení. </w:t>
      </w:r>
    </w:p>
    <w:p w:rsidR="000E4E53" w:rsidRDefault="000E4E53" w:rsidP="0089322B">
      <w:pPr>
        <w:numPr>
          <w:ilvl w:val="0"/>
          <w:numId w:val="4"/>
        </w:numPr>
        <w:ind w:left="426"/>
      </w:pPr>
      <w:r>
        <w:t xml:space="preserve">Zhotovitel je povinen zajistit ve své péči a na své náklady veškeré subdodavatelské práce a za jejich provedení odpovídá Objednateli tak, jako by je prováděl sám Zhotovitel. Zhotovitel je povinen nechat veškeré své subdodavatele Objednatelem před jejich nástupem na stavbu odsouhlasit. </w:t>
      </w:r>
    </w:p>
    <w:p w:rsidR="000E4E53" w:rsidRDefault="000E4E53" w:rsidP="0089322B">
      <w:pPr>
        <w:numPr>
          <w:ilvl w:val="0"/>
          <w:numId w:val="4"/>
        </w:numPr>
        <w:ind w:left="426"/>
      </w:pPr>
      <w:r>
        <w:t xml:space="preserve">Bez písemného souhlasu Objednatele nesmí být použity jiné materiály, technologie nebo provedeny změny oproti zadávací dokumentaci, jejímu případnému upřesnění a přijaté nabídce Zhotovitele. Současně se Zhotovitel zavazuje a odpovídá za to, že při realizaci díla nepoužije žádný materiál, o kterém je v době jeho užití známo, že je škodlivý. </w:t>
      </w:r>
    </w:p>
    <w:p w:rsidR="000E4E53" w:rsidRPr="00996FB8" w:rsidRDefault="000E4E53" w:rsidP="0089322B">
      <w:pPr>
        <w:numPr>
          <w:ilvl w:val="0"/>
          <w:numId w:val="4"/>
        </w:numPr>
        <w:ind w:left="426"/>
        <w:rPr>
          <w:i/>
          <w:iCs/>
        </w:rPr>
      </w:pPr>
      <w:r>
        <w:t xml:space="preserve">Zhotovitel potvrzuje, že se v plném rozsahu seznámil s předmětem, rozsahem a povahou díla, že jsou mu známy veškeré technické, kvalitativní a jiné podmínky nezbytné k realizaci díla a že disponuje takovými kapacitami a odbornými znalostmi, které jsou k provedení díla nezbytné. Toto </w:t>
      </w:r>
      <w:r w:rsidRPr="00922DCD">
        <w:t xml:space="preserve">své prohlášení na vyžádání Objednatelem doloží Zhotovitel kopií oprávnění k provádění staveb. </w:t>
      </w:r>
      <w:r w:rsidRPr="00922DCD">
        <w:rPr>
          <w:iCs/>
        </w:rPr>
        <w:t>Zhotovitel současně potvrzuje, že přezkoumal a posoudil projektovou dokumentaci a její technickou proveditelnost v rozsahu předmětu Díla vymezeného v článku II. bod</w:t>
      </w:r>
      <w:r w:rsidRPr="00996FB8">
        <w:rPr>
          <w:i/>
          <w:iCs/>
        </w:rPr>
        <w:t xml:space="preserve"> 1.</w:t>
      </w:r>
    </w:p>
    <w:p w:rsidR="000E4E53" w:rsidRDefault="000E4E53" w:rsidP="0089322B">
      <w:pPr>
        <w:numPr>
          <w:ilvl w:val="0"/>
          <w:numId w:val="4"/>
        </w:numPr>
        <w:ind w:left="426"/>
      </w:pPr>
      <w:r>
        <w:t xml:space="preserve">Dílo musí splnit a dodržet harmonizované, platné a doporučené ČSN, zákony, vyhlášky, nařízení vlády a jiné právní předpisy a také hygienické předpisy, které se vztahují na provádění díla, na dobu jeho životnosti a jeho provozování. </w:t>
      </w:r>
    </w:p>
    <w:p w:rsidR="000E4E53" w:rsidRDefault="000E4E53" w:rsidP="0089322B">
      <w:pPr>
        <w:numPr>
          <w:ilvl w:val="0"/>
          <w:numId w:val="4"/>
        </w:numPr>
        <w:ind w:left="426"/>
      </w:pPr>
      <w:r>
        <w:t xml:space="preserve">Objednatel se zavazuje řádně a včas dokončené Dílo převzít a zaplatit Cenu Díla podle podmínek dohodnutých v této Smlouvě. </w:t>
      </w:r>
    </w:p>
    <w:p w:rsidR="000E4E53" w:rsidRDefault="000E4E53" w:rsidP="0089322B">
      <w:pPr>
        <w:numPr>
          <w:ilvl w:val="0"/>
          <w:numId w:val="4"/>
        </w:numPr>
        <w:ind w:left="426"/>
      </w:pPr>
      <w:r>
        <w:t xml:space="preserve">Zhotovitel předává a Objednatel přejímá celkové dokončené Dílo. Dílo bude dokončeno teprve v okamžiku, kdy (současně): </w:t>
      </w:r>
    </w:p>
    <w:p w:rsidR="000E4E53" w:rsidRDefault="000E4E53" w:rsidP="0089322B">
      <w:pPr>
        <w:numPr>
          <w:ilvl w:val="1"/>
          <w:numId w:val="5"/>
        </w:numPr>
        <w:ind w:left="709"/>
      </w:pPr>
      <w:r>
        <w:lastRenderedPageBreak/>
        <w:t xml:space="preserve">Zhotovitel provede všechny příslušné práce, tzn., provede Dílo a to řádně, bez vad a nedodělků a v souladu s touto Smlouvou. </w:t>
      </w:r>
    </w:p>
    <w:p w:rsidR="00922DCD" w:rsidRDefault="00922DCD" w:rsidP="0089322B">
      <w:pPr>
        <w:numPr>
          <w:ilvl w:val="1"/>
          <w:numId w:val="5"/>
        </w:numPr>
        <w:ind w:left="709"/>
      </w:pPr>
      <w:r>
        <w:t>Zhotovitel provede spuštění plně funkční technologie a zajistí napuštění bazénového tělesa.</w:t>
      </w:r>
    </w:p>
    <w:p w:rsidR="000E4E53" w:rsidRDefault="000E4E53" w:rsidP="0089322B">
      <w:pPr>
        <w:numPr>
          <w:ilvl w:val="1"/>
          <w:numId w:val="5"/>
        </w:numPr>
        <w:ind w:left="709"/>
      </w:pPr>
      <w:r>
        <w:t xml:space="preserve">Zhotovitel provede všechny testy a zkoušky, které budou požadovány obecně závaznými právními předpisy České republiky a/nebo technickými normami a/nebo příslušnými úřady a předá Objednateli doklady o provedení a výsledku testů a zkoušek. </w:t>
      </w:r>
    </w:p>
    <w:p w:rsidR="000E4E53" w:rsidRDefault="000E4E53" w:rsidP="0089322B">
      <w:pPr>
        <w:numPr>
          <w:ilvl w:val="1"/>
          <w:numId w:val="5"/>
        </w:numPr>
        <w:ind w:left="709"/>
      </w:pPr>
      <w:r>
        <w:t xml:space="preserve">Objednatel provede inspekci Díla, převezme Dílo a Zhotovitel a Objednatel podepíší protokol o dokončení Díla a o jeho předání a převzetí (dále jen Předávací protokol); Objednatel neodmítne provedení inspekce Díla nebo podepsání Předávacího protokolu bez důvodu. </w:t>
      </w:r>
    </w:p>
    <w:p w:rsidR="000E4E53" w:rsidRDefault="000E4E53" w:rsidP="0089322B">
      <w:pPr>
        <w:numPr>
          <w:ilvl w:val="1"/>
          <w:numId w:val="5"/>
        </w:numPr>
        <w:ind w:left="709"/>
      </w:pPr>
      <w:r>
        <w:t xml:space="preserve">Zhotovitel předá Objednateli Dokumentaci skutečného provedení stavby. </w:t>
      </w:r>
    </w:p>
    <w:p w:rsidR="000E4E53" w:rsidRDefault="000E4E53" w:rsidP="0089322B">
      <w:pPr>
        <w:numPr>
          <w:ilvl w:val="1"/>
          <w:numId w:val="5"/>
        </w:numPr>
        <w:ind w:left="709"/>
      </w:pPr>
      <w:r>
        <w:t xml:space="preserve">Zhotovitel předá Objednateli Změnovou dokumentaci (pokud bude nutná ke kolaudaci). </w:t>
      </w:r>
    </w:p>
    <w:p w:rsidR="000E4E53" w:rsidRDefault="000E4E53" w:rsidP="0089322B">
      <w:pPr>
        <w:numPr>
          <w:ilvl w:val="1"/>
          <w:numId w:val="5"/>
        </w:numPr>
        <w:ind w:left="709"/>
      </w:pPr>
      <w:r>
        <w:t xml:space="preserve">Zhotovitel předá Objednateli doklad o řádné likvidaci odpadů. </w:t>
      </w:r>
    </w:p>
    <w:p w:rsidR="000E4E53" w:rsidRDefault="000E4E53" w:rsidP="0089322B">
      <w:pPr>
        <w:numPr>
          <w:ilvl w:val="1"/>
          <w:numId w:val="5"/>
        </w:numPr>
        <w:ind w:left="709"/>
      </w:pPr>
      <w:r>
        <w:t xml:space="preserve">Zhotovitel předá Objednateli průvodní technickou dokumentaci Zhotovitele obsahující veškeré doklady potřebné k předání a zprovoznění Díla. </w:t>
      </w:r>
    </w:p>
    <w:p w:rsidR="000E4E53" w:rsidRDefault="000E4E53" w:rsidP="0089322B">
      <w:pPr>
        <w:numPr>
          <w:ilvl w:val="1"/>
          <w:numId w:val="5"/>
        </w:numPr>
        <w:ind w:left="709"/>
      </w:pPr>
      <w:r>
        <w:t xml:space="preserve">Zhotovitel </w:t>
      </w:r>
      <w:r w:rsidR="005368F5" w:rsidRPr="005368F5">
        <w:rPr>
          <w:highlight w:val="yellow"/>
        </w:rPr>
        <w:t>poskytne</w:t>
      </w:r>
      <w:r>
        <w:t xml:space="preserve"> Objednateli </w:t>
      </w:r>
      <w:r w:rsidR="005368F5" w:rsidRPr="005368F5">
        <w:rPr>
          <w:highlight w:val="yellow"/>
        </w:rPr>
        <w:t xml:space="preserve">součinnost při zajištění </w:t>
      </w:r>
      <w:r w:rsidR="005368F5">
        <w:rPr>
          <w:highlight w:val="yellow"/>
        </w:rPr>
        <w:t>vydání platného</w:t>
      </w:r>
      <w:r w:rsidRPr="005368F5">
        <w:rPr>
          <w:highlight w:val="yellow"/>
        </w:rPr>
        <w:t xml:space="preserve"> Kolaudační</w:t>
      </w:r>
      <w:r w:rsidR="005368F5">
        <w:rPr>
          <w:highlight w:val="yellow"/>
        </w:rPr>
        <w:t>ho</w:t>
      </w:r>
      <w:r w:rsidRPr="005368F5">
        <w:rPr>
          <w:highlight w:val="yellow"/>
        </w:rPr>
        <w:t xml:space="preserve"> souhlas</w:t>
      </w:r>
      <w:r w:rsidR="005368F5">
        <w:t>u</w:t>
      </w:r>
      <w:r>
        <w:t xml:space="preserve"> (umožňující řádné užívání Díla) </w:t>
      </w:r>
      <w:r w:rsidRPr="005368F5">
        <w:rPr>
          <w:highlight w:val="yellow"/>
        </w:rPr>
        <w:t>a</w:t>
      </w:r>
      <w:r w:rsidR="005368F5" w:rsidRPr="005368F5">
        <w:rPr>
          <w:highlight w:val="yellow"/>
        </w:rPr>
        <w:t xml:space="preserve"> dále zajistí</w:t>
      </w:r>
      <w:r>
        <w:t xml:space="preserve"> veškeré dokumenty jakosti, zejména záruční listy, atesty, certifikáty a doklady o požadovaných vlastnostech výrobků ke kolaudaci, prohlášení o shodě dle zákona č. 22/1997 Sb. v platném znění a revize vybraných technických zařízení s případným odstraněním uvedených závad. </w:t>
      </w:r>
    </w:p>
    <w:p w:rsidR="000E4E53" w:rsidRDefault="000E4E53" w:rsidP="0089322B">
      <w:pPr>
        <w:numPr>
          <w:ilvl w:val="1"/>
          <w:numId w:val="5"/>
        </w:numPr>
        <w:ind w:left="709"/>
      </w:pPr>
      <w:r>
        <w:t>Zhotovitel zajistí povinné prvky publicity po</w:t>
      </w:r>
      <w:r w:rsidR="00922DCD">
        <w:t xml:space="preserve">dle </w:t>
      </w:r>
      <w:proofErr w:type="spellStart"/>
      <w:r w:rsidR="00922DCD">
        <w:t>ust</w:t>
      </w:r>
      <w:proofErr w:type="spellEnd"/>
      <w:r w:rsidR="00922DCD">
        <w:t xml:space="preserve">. </w:t>
      </w:r>
      <w:proofErr w:type="gramStart"/>
      <w:r w:rsidR="00922DCD">
        <w:t>čl.</w:t>
      </w:r>
      <w:proofErr w:type="gramEnd"/>
      <w:r w:rsidR="00922DCD">
        <w:t xml:space="preserve"> II. odst. 3 písm. s</w:t>
      </w:r>
      <w:r>
        <w:t>) Smlouvy.</w:t>
      </w:r>
    </w:p>
    <w:p w:rsidR="000E4E53" w:rsidRDefault="000E4E53" w:rsidP="0089322B">
      <w:pPr>
        <w:numPr>
          <w:ilvl w:val="0"/>
          <w:numId w:val="6"/>
        </w:numPr>
        <w:ind w:left="426"/>
      </w:pPr>
      <w:r>
        <w:t xml:space="preserve">Nejpozději na den, kdy má Zhotovitel dle Smlouvy dílo ukončit a předat (odevzdat) Objednateli, svolá Zhotovitel přejímací řízení. Na přejímací řízení přizve Zhotovitel Objednatele písemným oznámením, které musí být doručeno Objednateli </w:t>
      </w:r>
      <w:r w:rsidRPr="00B91315">
        <w:rPr>
          <w:b/>
          <w:bCs/>
        </w:rPr>
        <w:t>alespoň deset pracovních dnů předem</w:t>
      </w:r>
      <w:r>
        <w:t xml:space="preserve">. V případě, že nebude Objednateli řádně a včas doručena výzva k účasti na přejímacím řízení, může dojít k přejímacímu řízení </w:t>
      </w:r>
      <w:r w:rsidRPr="00B91315">
        <w:rPr>
          <w:b/>
          <w:bCs/>
        </w:rPr>
        <w:t>nejdříve po uplynutí desátého pracovního dne</w:t>
      </w:r>
      <w:r>
        <w:t xml:space="preserve"> </w:t>
      </w:r>
      <w:r w:rsidRPr="00B91315">
        <w:rPr>
          <w:b/>
          <w:bCs/>
        </w:rPr>
        <w:t>ode dne doručení písemné výzvy</w:t>
      </w:r>
      <w:r>
        <w:t xml:space="preserve"> k zahájení přejímacího řízení, v případě, že na tom Objednatel trvá. </w:t>
      </w:r>
    </w:p>
    <w:p w:rsidR="000E4E53" w:rsidRDefault="000E4E53" w:rsidP="0089322B">
      <w:pPr>
        <w:numPr>
          <w:ilvl w:val="0"/>
          <w:numId w:val="6"/>
        </w:numPr>
        <w:ind w:left="426"/>
      </w:pPr>
      <w:r>
        <w:t>Objednatel bude povinen převzít Dílo jen tehdy, bude-li Dílo řádně provedeno bez vad a nedodělků (dále jen vady) a budou splněny podmínky u</w:t>
      </w:r>
      <w:r w:rsidR="00922DCD">
        <w:t>vedené v bodě 19 odrážka a) až j</w:t>
      </w:r>
      <w:r>
        <w:t xml:space="preserve">) tohoto článku Smlouvy. Jestliže Objednatel zjistí při předávání Díla jakoukoliv vadu Díla, bude oprávněn odmítnout převzetí Díla. V takovém případě popíše zjištěnou </w:t>
      </w:r>
      <w:proofErr w:type="gramStart"/>
      <w:r>
        <w:t>vadu(y) v Předávacím</w:t>
      </w:r>
      <w:proofErr w:type="gramEnd"/>
      <w:r>
        <w:t xml:space="preserve"> protokolu a stanoví v něm lhůtu pro odstranění takovýchto vad. Pokud Předávací protokol bude obsahovat vytknutí vad Objednatelem, podmínka dokončení a předání Díla nebude považována za splněnou i tehdy, kdy Strany Předávací protokol podepíší, a převzetí Díla bude provedeno dle bodu 23 tohoto článku Smlouvy, tj. až budou odstraněny všechny vytknuté vady. </w:t>
      </w:r>
    </w:p>
    <w:p w:rsidR="000E4E53" w:rsidRDefault="000E4E53" w:rsidP="0089322B">
      <w:pPr>
        <w:numPr>
          <w:ilvl w:val="0"/>
          <w:numId w:val="6"/>
        </w:numPr>
        <w:ind w:left="426"/>
      </w:pPr>
      <w:r>
        <w:lastRenderedPageBreak/>
        <w:t xml:space="preserve">Pokud bude mít Dílo vady, dokončení a předání Díla bude odloženo až do doby, kdy budou všechny vady Díla odstraněny. O odstranění vad bude Stranami sepsán a podepsán Protokol o odstranění vad. Zhotovitel vyzve písemně Objednatele k provedení inspekce Díla a podepsání Předávacího protokolu </w:t>
      </w:r>
      <w:r w:rsidRPr="00B91315">
        <w:rPr>
          <w:b/>
          <w:bCs/>
        </w:rPr>
        <w:t>nejméně 5 dnů předem</w:t>
      </w:r>
      <w:r>
        <w:t xml:space="preserve"> písemně a současně mu oznámí, že připravil doklady pro přejímací řízení a objednateli umožní se s nimi seznámit přede dnem přejímacího řízení. </w:t>
      </w:r>
    </w:p>
    <w:p w:rsidR="000E4E53" w:rsidRDefault="000E4E53" w:rsidP="0089322B">
      <w:pPr>
        <w:numPr>
          <w:ilvl w:val="0"/>
          <w:numId w:val="6"/>
        </w:numPr>
        <w:ind w:left="426"/>
      </w:pPr>
      <w:r>
        <w:t xml:space="preserve">Zhotovitel je povinen připravit před zahájením přejímacího řízení tyto doklady: </w:t>
      </w:r>
    </w:p>
    <w:p w:rsidR="000E4E53" w:rsidRDefault="000E4E53" w:rsidP="0089322B">
      <w:pPr>
        <w:numPr>
          <w:ilvl w:val="0"/>
          <w:numId w:val="7"/>
        </w:numPr>
      </w:pPr>
      <w:r>
        <w:t xml:space="preserve">změnovou </w:t>
      </w:r>
      <w:proofErr w:type="gramStart"/>
      <w:r>
        <w:t>dokumentaci</w:t>
      </w:r>
      <w:proofErr w:type="gramEnd"/>
      <w:r>
        <w:t xml:space="preserve">, která bude schválena objednatelem </w:t>
      </w:r>
    </w:p>
    <w:p w:rsidR="000E4E53" w:rsidRDefault="000E4E53" w:rsidP="0089322B">
      <w:pPr>
        <w:numPr>
          <w:ilvl w:val="0"/>
          <w:numId w:val="7"/>
        </w:numPr>
      </w:pPr>
      <w:r>
        <w:t xml:space="preserve">dokumentaci skutečného provedení stavby dle skutečného stavu provedených prací včetně přípojek inženýrských sítí (v předané projektové dokumentaci vyznačené změny) </w:t>
      </w:r>
    </w:p>
    <w:p w:rsidR="000E4E53" w:rsidRDefault="000E4E53" w:rsidP="0089322B">
      <w:pPr>
        <w:numPr>
          <w:ilvl w:val="1"/>
          <w:numId w:val="8"/>
        </w:numPr>
        <w:ind w:left="709"/>
      </w:pPr>
      <w:r>
        <w:t xml:space="preserve">průvodní technickou dokumentaci Zhotovitele obsahující veškeré doklady potřebné k předání a zprovoznění Díla </w:t>
      </w:r>
    </w:p>
    <w:p w:rsidR="000E4E53" w:rsidRDefault="000E4E53" w:rsidP="0089322B">
      <w:pPr>
        <w:numPr>
          <w:ilvl w:val="0"/>
          <w:numId w:val="7"/>
        </w:numPr>
      </w:pPr>
      <w:r>
        <w:t xml:space="preserve">dokumenty jakosti dle PJ, zejména záruční listy, atesty, certifikáty, prohlášení a osvědčení shodě dokládající jakost použitých materiálů a výrobků a protokoly o provedených zkouškách a testech </w:t>
      </w:r>
    </w:p>
    <w:p w:rsidR="000E4E53" w:rsidRDefault="000E4E53" w:rsidP="0089322B">
      <w:pPr>
        <w:numPr>
          <w:ilvl w:val="0"/>
          <w:numId w:val="7"/>
        </w:numPr>
      </w:pPr>
      <w:r>
        <w:t xml:space="preserve">doklad o řádné likvidaci odpadů </w:t>
      </w:r>
    </w:p>
    <w:p w:rsidR="000E4E53" w:rsidRDefault="000E4E53" w:rsidP="0089322B">
      <w:pPr>
        <w:numPr>
          <w:ilvl w:val="0"/>
          <w:numId w:val="7"/>
        </w:numPr>
      </w:pPr>
      <w:r>
        <w:t xml:space="preserve">návrh Předávacího protokolu </w:t>
      </w:r>
    </w:p>
    <w:p w:rsidR="000E4E53" w:rsidRDefault="000E4E53" w:rsidP="0089322B">
      <w:pPr>
        <w:numPr>
          <w:ilvl w:val="0"/>
          <w:numId w:val="7"/>
        </w:numPr>
      </w:pPr>
      <w:r>
        <w:t xml:space="preserve">zápisy o prověření prací a konstrukcí zakrytých v průběhu prací </w:t>
      </w:r>
    </w:p>
    <w:p w:rsidR="000E4E53" w:rsidRDefault="000E4E53" w:rsidP="0089322B">
      <w:pPr>
        <w:numPr>
          <w:ilvl w:val="0"/>
          <w:numId w:val="7"/>
        </w:numPr>
      </w:pPr>
      <w:r>
        <w:t xml:space="preserve">stavební deník (případně deníky) </w:t>
      </w:r>
    </w:p>
    <w:p w:rsidR="000E4E53" w:rsidRDefault="000E4E53" w:rsidP="0089322B">
      <w:pPr>
        <w:numPr>
          <w:ilvl w:val="0"/>
          <w:numId w:val="7"/>
        </w:numPr>
      </w:pPr>
      <w:r>
        <w:t>seznam subdodavatelů, kteří pro zhotovitele provedli část díla a o jaké části díla se jednalo</w:t>
      </w:r>
    </w:p>
    <w:p w:rsidR="000E4E53" w:rsidRDefault="000E4E53" w:rsidP="00CD6A53">
      <w:pPr>
        <w:numPr>
          <w:ilvl w:val="0"/>
          <w:numId w:val="9"/>
        </w:numPr>
        <w:ind w:left="426"/>
      </w:pPr>
      <w:r>
        <w:t xml:space="preserve">Dílo bude Zhotovitelem provedeno tak, aby bylo připravené pro úspěšné kolaudační řízení a stavba mohla dlouhodobě a plnohodnotně sloužit svému účelu. </w:t>
      </w:r>
    </w:p>
    <w:p w:rsidR="00922DCD" w:rsidRDefault="00922DCD" w:rsidP="00922DCD">
      <w:pPr>
        <w:ind w:left="426"/>
      </w:pPr>
    </w:p>
    <w:p w:rsidR="000E4E53" w:rsidRDefault="000E4E53" w:rsidP="00CD6A53">
      <w:pPr>
        <w:pStyle w:val="Nadpis3"/>
      </w:pPr>
      <w:r>
        <w:rPr>
          <w:rFonts w:ascii="Arial,Bold" w:hAnsi="Arial,Bold" w:cs="Arial,Bold"/>
        </w:rPr>
        <w:t>Č</w:t>
      </w:r>
      <w:r>
        <w:t xml:space="preserve">l. III. </w:t>
      </w:r>
    </w:p>
    <w:p w:rsidR="000E4E53" w:rsidRDefault="000E4E53" w:rsidP="00CD6A53">
      <w:pPr>
        <w:pStyle w:val="Nadpis3"/>
      </w:pPr>
      <w:r>
        <w:t>Doba pln</w:t>
      </w:r>
      <w:r>
        <w:rPr>
          <w:rFonts w:ascii="Arial,Bold" w:hAnsi="Arial,Bold" w:cs="Arial,Bold"/>
        </w:rPr>
        <w:t>ě</w:t>
      </w:r>
      <w:r>
        <w:t xml:space="preserve">ní </w:t>
      </w:r>
    </w:p>
    <w:p w:rsidR="000E4E53" w:rsidRPr="00BC6D5E" w:rsidRDefault="000E4E53" w:rsidP="0089322B">
      <w:pPr>
        <w:numPr>
          <w:ilvl w:val="0"/>
          <w:numId w:val="10"/>
        </w:numPr>
        <w:ind w:left="426"/>
      </w:pPr>
      <w:r>
        <w:t xml:space="preserve">Zhotovitel se zavazuje provést Dílo v rozsahu podle čl. II. této Smlouvy do </w:t>
      </w:r>
      <w:r w:rsidR="00BC6D5E">
        <w:rPr>
          <w:b/>
          <w:bCs/>
        </w:rPr>
        <w:t>15. 5.</w:t>
      </w:r>
      <w:r w:rsidR="005368F5">
        <w:rPr>
          <w:b/>
          <w:bCs/>
        </w:rPr>
        <w:t xml:space="preserve"> 201</w:t>
      </w:r>
      <w:r w:rsidR="005368F5" w:rsidRPr="005368F5">
        <w:rPr>
          <w:b/>
          <w:bCs/>
          <w:highlight w:val="yellow"/>
        </w:rPr>
        <w:t>6</w:t>
      </w:r>
      <w:r w:rsidR="00BC6D5E" w:rsidRPr="00BC6D5E">
        <w:rPr>
          <w:bCs/>
        </w:rPr>
        <w:t>, a to včetně</w:t>
      </w:r>
      <w:r w:rsidR="00BC6D5E">
        <w:rPr>
          <w:bCs/>
        </w:rPr>
        <w:t xml:space="preserve"> spuštění plně funkční technologie, napuštění bazénového tělesa a </w:t>
      </w:r>
      <w:r w:rsidR="005368F5" w:rsidRPr="005368F5">
        <w:rPr>
          <w:bCs/>
          <w:highlight w:val="yellow"/>
        </w:rPr>
        <w:t>součinnosti vedoucí</w:t>
      </w:r>
      <w:r w:rsidR="005368F5">
        <w:rPr>
          <w:bCs/>
        </w:rPr>
        <w:t xml:space="preserve"> k </w:t>
      </w:r>
      <w:r w:rsidR="00BC6D5E">
        <w:rPr>
          <w:bCs/>
        </w:rPr>
        <w:t>zajištění</w:t>
      </w:r>
      <w:r w:rsidR="00BC6D5E" w:rsidRPr="00BC6D5E">
        <w:rPr>
          <w:bCs/>
        </w:rPr>
        <w:t xml:space="preserve"> kolaudačního řízení</w:t>
      </w:r>
      <w:r w:rsidRPr="00BC6D5E">
        <w:rPr>
          <w:bCs/>
        </w:rPr>
        <w:t>.</w:t>
      </w:r>
      <w:r w:rsidRPr="00BC6D5E">
        <w:t xml:space="preserve"> </w:t>
      </w:r>
    </w:p>
    <w:p w:rsidR="000E4E53" w:rsidRDefault="000E4E53" w:rsidP="0089322B">
      <w:pPr>
        <w:numPr>
          <w:ilvl w:val="0"/>
          <w:numId w:val="10"/>
        </w:numPr>
        <w:ind w:left="426"/>
      </w:pPr>
      <w:r>
        <w:t xml:space="preserve">Zhotovitel převezme staveniště a zahájí práce na Díle na výzvu Objednatele. Předpokládaný termín zahájení prací je </w:t>
      </w:r>
      <w:r w:rsidR="00BC6D5E">
        <w:rPr>
          <w:b/>
          <w:bCs/>
        </w:rPr>
        <w:t>1. 11</w:t>
      </w:r>
      <w:r w:rsidRPr="00B06E6D">
        <w:rPr>
          <w:b/>
          <w:bCs/>
        </w:rPr>
        <w:t>.</w:t>
      </w:r>
      <w:r>
        <w:rPr>
          <w:b/>
          <w:bCs/>
        </w:rPr>
        <w:t xml:space="preserve"> </w:t>
      </w:r>
      <w:r w:rsidR="00BC6D5E">
        <w:rPr>
          <w:b/>
          <w:bCs/>
        </w:rPr>
        <w:t>2015.</w:t>
      </w:r>
      <w:r>
        <w:t xml:space="preserve"> </w:t>
      </w:r>
    </w:p>
    <w:p w:rsidR="000E4E53" w:rsidRDefault="000E4E53" w:rsidP="0089322B">
      <w:pPr>
        <w:numPr>
          <w:ilvl w:val="0"/>
          <w:numId w:val="10"/>
        </w:numPr>
        <w:ind w:left="426"/>
      </w:pPr>
      <w:r>
        <w:t xml:space="preserve">Pokud Zhotovitel nezahájí práce na Díle </w:t>
      </w:r>
      <w:r w:rsidRPr="00B06E6D">
        <w:rPr>
          <w:b/>
          <w:bCs/>
        </w:rPr>
        <w:t>ve lhůtě 10 dnů</w:t>
      </w:r>
      <w:r>
        <w:t xml:space="preserve"> ode dne, kdy měl práce dle bodu 2. tohoto článku Smlouvy zahájit, je Objednatel oprávněn od Smlouvy odstoupit.</w:t>
      </w:r>
    </w:p>
    <w:p w:rsidR="000E4E53" w:rsidRDefault="000E4E53" w:rsidP="0089322B">
      <w:pPr>
        <w:numPr>
          <w:ilvl w:val="0"/>
          <w:numId w:val="10"/>
        </w:numPr>
        <w:ind w:left="426"/>
      </w:pPr>
      <w:r w:rsidRPr="006C1648">
        <w:t xml:space="preserve">Dojde-li k posunu termínu zahájení </w:t>
      </w:r>
      <w:r>
        <w:t>prací</w:t>
      </w:r>
      <w:r w:rsidRPr="006C1648">
        <w:t xml:space="preserve"> oproti předpokládanému termínu, bude o stejný počet kalendářních dnů posunut i termín dodání díla. Toto neplatí, vznikne-li prodleva se zahájením plnění na straně </w:t>
      </w:r>
      <w:r>
        <w:t>Zhotovitele</w:t>
      </w:r>
      <w:r w:rsidRPr="006C1648">
        <w:t>.</w:t>
      </w:r>
      <w:r>
        <w:t xml:space="preserve"> </w:t>
      </w:r>
    </w:p>
    <w:p w:rsidR="000E4E53" w:rsidRDefault="000E4E53" w:rsidP="00CD6A53">
      <w:pPr>
        <w:ind w:left="426"/>
      </w:pPr>
    </w:p>
    <w:p w:rsidR="000E4E53" w:rsidRDefault="000E4E53">
      <w:pPr>
        <w:pStyle w:val="Default"/>
        <w:rPr>
          <w:rFonts w:ascii="Arial" w:hAnsi="Arial" w:cs="Arial"/>
          <w:sz w:val="22"/>
          <w:szCs w:val="22"/>
        </w:rPr>
      </w:pPr>
    </w:p>
    <w:p w:rsidR="000E4E53" w:rsidRDefault="000E4E53" w:rsidP="00CD6A53">
      <w:pPr>
        <w:pStyle w:val="Nadpis3"/>
      </w:pPr>
      <w:r>
        <w:rPr>
          <w:rFonts w:ascii="Arial,Bold" w:hAnsi="Arial,Bold" w:cs="Arial,Bold"/>
        </w:rPr>
        <w:lastRenderedPageBreak/>
        <w:t>Č</w:t>
      </w:r>
      <w:r>
        <w:t>l. IV.</w:t>
      </w:r>
    </w:p>
    <w:p w:rsidR="000E4E53" w:rsidRDefault="000E4E53" w:rsidP="00CD6A53">
      <w:pPr>
        <w:pStyle w:val="Nadpis3"/>
      </w:pPr>
      <w:r>
        <w:t xml:space="preserve">Stavební deník </w:t>
      </w:r>
    </w:p>
    <w:p w:rsidR="000E4E53" w:rsidRDefault="000E4E53" w:rsidP="0089322B">
      <w:pPr>
        <w:numPr>
          <w:ilvl w:val="0"/>
          <w:numId w:val="11"/>
        </w:numPr>
        <w:ind w:left="426"/>
      </w:pPr>
      <w:r>
        <w:t xml:space="preserve">Zhotovitel je povinen vést ode dne převzetí staveniště o pracích, které na díle provádí, stavební deník, do kterého je povinen zapisovat všechny skutečnosti rozhodné pro plnění Smlouvy. Zejména je povinen do něj zapisovat údaje o časovém postupu prací, o jejich jakosti, zdůvodnění odchylek prováděných prací od projektové dokumentace, údaje o počasí / teplota, déšť, sníh apod. Povinnost vést stavební deník končí předáním a převzetím díla. Zápisem ve stavebním deníku není možné změnit tuto Smlouvu. </w:t>
      </w:r>
    </w:p>
    <w:p w:rsidR="000E4E53" w:rsidRDefault="000E4E53" w:rsidP="0089322B">
      <w:pPr>
        <w:numPr>
          <w:ilvl w:val="0"/>
          <w:numId w:val="11"/>
        </w:numPr>
        <w:ind w:left="426"/>
      </w:pPr>
      <w:r>
        <w:t xml:space="preserve">Veškeré listy stavebního deníku musí být vzestupně očíslovány. </w:t>
      </w:r>
    </w:p>
    <w:p w:rsidR="000E4E53" w:rsidRDefault="000E4E53" w:rsidP="0089322B">
      <w:pPr>
        <w:numPr>
          <w:ilvl w:val="0"/>
          <w:numId w:val="11"/>
        </w:numPr>
        <w:ind w:left="426"/>
      </w:pPr>
      <w:r>
        <w:t xml:space="preserve">Zápisy do stavebního deníku čitelně zapisuje a podepisuje stavbyvedoucí na stavbě vždy ten den, kdy byly práce provedeny nebo v den, kdy nastaly okolnosti, které jsou předmětem zájmu, resp. jsou z pohledu provádění díla významné. Mezi jednotlivými záznamy ve stavebním deníku nesmí být vynechána volná místa. Mimo stavbyvedoucího může do stavebního deníku provádět potřebné záznamy pouze Objednatel (osoby oprávněné k jednání za Objednatele ve věcech technických a TDO), případně jím pověřený zástupce, zástupce Objednatele pro věci technické, zpracovatel projektové dokumentace (autorský dozor projektanta) nebo příslušné orgány státní správy. </w:t>
      </w:r>
    </w:p>
    <w:p w:rsidR="000E4E53" w:rsidRDefault="000E4E53" w:rsidP="0089322B">
      <w:pPr>
        <w:numPr>
          <w:ilvl w:val="0"/>
          <w:numId w:val="11"/>
        </w:numPr>
        <w:ind w:left="426"/>
      </w:pPr>
      <w:r>
        <w:t xml:space="preserve">Nesouhlasí-li Zhotovitel se zápisem, který učinil Objednatel nebo jeho zástupce, případně zpracovatel projektu do stavebního deníku, musí k tomuto zápisu připojit svoje stanovisko nejpozději </w:t>
      </w:r>
      <w:r w:rsidRPr="00B06E6D">
        <w:rPr>
          <w:b/>
          <w:bCs/>
        </w:rPr>
        <w:t>do tří pracovních dnů</w:t>
      </w:r>
      <w:r>
        <w:t xml:space="preserve">, jinak se má za to, že s uvedeným zápisem souhlasí. Toto platí i v opačném pořadí. </w:t>
      </w:r>
    </w:p>
    <w:p w:rsidR="000E4E53" w:rsidRDefault="000E4E53" w:rsidP="0089322B">
      <w:pPr>
        <w:numPr>
          <w:ilvl w:val="0"/>
          <w:numId w:val="11"/>
        </w:numPr>
        <w:ind w:left="426"/>
      </w:pPr>
      <w:r>
        <w:t xml:space="preserve">Objednatel je povinen vyjadřovat se k zápisům ve stavebním deníku učiněným Zhotovitelem nejpozději </w:t>
      </w:r>
      <w:r w:rsidRPr="00B06E6D">
        <w:rPr>
          <w:b/>
          <w:bCs/>
        </w:rPr>
        <w:t>do tří pracovních dnů.</w:t>
      </w:r>
      <w:r>
        <w:t xml:space="preserve"> </w:t>
      </w:r>
    </w:p>
    <w:p w:rsidR="000E4E53" w:rsidRDefault="000E4E53" w:rsidP="0089322B">
      <w:pPr>
        <w:numPr>
          <w:ilvl w:val="0"/>
          <w:numId w:val="11"/>
        </w:numPr>
        <w:ind w:left="426"/>
      </w:pPr>
      <w:r>
        <w:t xml:space="preserve">Stavební deník bude trvale přístupný na stavbě. Pokud Zhotovitel nezajistí trvalý přístup ke stavebnímu deníku na stavbě, jedná se o závažné porušení této Smlouvy. </w:t>
      </w:r>
    </w:p>
    <w:p w:rsidR="000E4E53" w:rsidRDefault="000E4E53" w:rsidP="00CD6A53">
      <w:pPr>
        <w:ind w:left="426"/>
      </w:pPr>
    </w:p>
    <w:p w:rsidR="000E4E53" w:rsidRDefault="000E4E53" w:rsidP="00CD6A53">
      <w:pPr>
        <w:pStyle w:val="Nadpis3"/>
      </w:pPr>
      <w:r w:rsidRPr="00CD6A53">
        <w:rPr>
          <w:rFonts w:ascii="Arial,Bold" w:hAnsi="Arial,Bold" w:cs="Arial,Bold"/>
        </w:rPr>
        <w:t>Č</w:t>
      </w:r>
      <w:r w:rsidRPr="00CD6A53">
        <w:t xml:space="preserve">l. V. </w:t>
      </w:r>
    </w:p>
    <w:p w:rsidR="000E4E53" w:rsidRPr="00CD6A53" w:rsidRDefault="000E4E53" w:rsidP="00CD6A53">
      <w:pPr>
        <w:pStyle w:val="Nadpis3"/>
        <w:rPr>
          <w:rFonts w:ascii="Arial,Bold" w:hAnsi="Arial,Bold" w:cs="Arial,Bold"/>
        </w:rPr>
      </w:pPr>
      <w:r w:rsidRPr="00CD6A53">
        <w:t>Staveništ</w:t>
      </w:r>
      <w:r w:rsidRPr="00CD6A53">
        <w:rPr>
          <w:rFonts w:ascii="Arial,Bold" w:hAnsi="Arial,Bold" w:cs="Arial,Bold"/>
        </w:rPr>
        <w:t xml:space="preserve">ě </w:t>
      </w:r>
    </w:p>
    <w:p w:rsidR="000E4E53" w:rsidRDefault="000E4E53" w:rsidP="0089322B">
      <w:pPr>
        <w:numPr>
          <w:ilvl w:val="0"/>
          <w:numId w:val="12"/>
        </w:numPr>
        <w:ind w:left="426"/>
      </w:pPr>
      <w:r>
        <w:t xml:space="preserve">Staveništěm se rozumí prostor určený projektovou dokumentací nebo jiným dokumentem pro stavbu a pro zařízení staveniště. </w:t>
      </w:r>
    </w:p>
    <w:p w:rsidR="000E4E53" w:rsidRDefault="000E4E53" w:rsidP="0089322B">
      <w:pPr>
        <w:numPr>
          <w:ilvl w:val="0"/>
          <w:numId w:val="12"/>
        </w:numPr>
        <w:ind w:left="426"/>
      </w:pPr>
      <w:r>
        <w:t xml:space="preserve">Objednatel předá Zhotoviteli staveniště nejpozději v den zahájení prací dle čl. III. </w:t>
      </w:r>
      <w:r w:rsidRPr="00996FB8">
        <w:rPr>
          <w:i/>
          <w:iCs/>
        </w:rPr>
        <w:t>bodu 2</w:t>
      </w:r>
      <w:r>
        <w:t xml:space="preserve">. O předání a převzetí staveniště bude mezi stranami sepsán písemný zápis. </w:t>
      </w:r>
    </w:p>
    <w:p w:rsidR="000E4E53" w:rsidRDefault="000E4E53" w:rsidP="0089322B">
      <w:pPr>
        <w:numPr>
          <w:ilvl w:val="0"/>
          <w:numId w:val="12"/>
        </w:numPr>
        <w:ind w:left="426"/>
      </w:pPr>
      <w:r>
        <w:t xml:space="preserve">Zhotovitel je povinen ochránit předané body staveniště. Zhotovitel zřetelně označí staveniště, skládky a manipulační prostory označením firmy, názvem akce, času plnění a osob zodpovědných za řízení prací a udržování pořádku. Zhotovitel zajistí vytýčení stavebního objektu, po kontrole provedeného vytýčení stavby bude proveden zápis ve stavebním deníku o jeho odsouhlasení, Zhotovitel odpovídá za jeho správnost. </w:t>
      </w:r>
    </w:p>
    <w:p w:rsidR="000E4E53" w:rsidRDefault="000E4E53" w:rsidP="0089322B">
      <w:pPr>
        <w:numPr>
          <w:ilvl w:val="0"/>
          <w:numId w:val="12"/>
        </w:numPr>
        <w:ind w:left="426"/>
      </w:pPr>
      <w:r>
        <w:t xml:space="preserve">Zhotovitel je povinen seznámit se po převzetí staveniště s rozmístěním a trasou případných podzemních vedení v prostoru staveniště a tyto buď vhodným způsobem přeložit, nebo chránit tak, aby v průběhu provádění díla nedošlo k jejich poškození. Na </w:t>
      </w:r>
      <w:r>
        <w:lastRenderedPageBreak/>
        <w:t xml:space="preserve">předaných </w:t>
      </w:r>
      <w:proofErr w:type="spellStart"/>
      <w:r>
        <w:t>nápojných</w:t>
      </w:r>
      <w:proofErr w:type="spellEnd"/>
      <w:r>
        <w:t xml:space="preserve"> bodech vody a el. </w:t>
      </w:r>
      <w:proofErr w:type="gramStart"/>
      <w:r>
        <w:t>energie</w:t>
      </w:r>
      <w:proofErr w:type="gramEnd"/>
      <w:r>
        <w:t xml:space="preserve"> osadí Zhotovitel svá podružná měřidla, jejich počáteční stav a stav ke dni předání a převzetí dokončeného díla bude zapsán ve stavebním deníku. Sociální a hygienické zázemí si vybuduje Zhotovitel na předaném staveništi sám na vlastní náklad. Zhotovitel bude dále při provádění díla udržovat staveniště přiměřeně volné od všech překážek, které nejsou nezbytné a uskladní nebo odstraní jakékoliv nadbytečné materiály, odpad, zbytky, jakož i montážní zařízení, které nebude dále požadováno při provádění prací a služeb. </w:t>
      </w:r>
    </w:p>
    <w:p w:rsidR="000E4E53" w:rsidRDefault="000E4E53" w:rsidP="0089322B">
      <w:pPr>
        <w:numPr>
          <w:ilvl w:val="0"/>
          <w:numId w:val="12"/>
        </w:numPr>
        <w:ind w:left="426"/>
      </w:pPr>
      <w:r>
        <w:t xml:space="preserve">Veškerá potřebná povolení k užívání veřejných ploch, případně k zásahům do veřejných komunikací, zajišťuje na své náklady Zhotovitel, který také veškeré případné poplatky s tím spojené hradí ze svého. </w:t>
      </w:r>
    </w:p>
    <w:p w:rsidR="000E4E53" w:rsidRDefault="000E4E53" w:rsidP="0089322B">
      <w:pPr>
        <w:numPr>
          <w:ilvl w:val="0"/>
          <w:numId w:val="12"/>
        </w:numPr>
        <w:ind w:left="426"/>
      </w:pPr>
      <w:r>
        <w:t xml:space="preserve">Jestliže v souvislosti se zahájením prací na díle bude třeba umístit nové nebo přemístit stávající dopravní značky podle předpisů o pozemních komunikacích, provede toto Zhotovitel po předchozím souhlasu správce komunikací a příslušného správního orgánu. Zhotovitel dále zodpovídá i za umísťování, přemísťování a udržování dopravních značek v souvislosti s průběhem provádění díla. </w:t>
      </w:r>
    </w:p>
    <w:p w:rsidR="000E4E53" w:rsidRDefault="000E4E53" w:rsidP="0089322B">
      <w:pPr>
        <w:numPr>
          <w:ilvl w:val="0"/>
          <w:numId w:val="12"/>
        </w:numPr>
        <w:ind w:left="426"/>
      </w:pPr>
      <w:r>
        <w:t xml:space="preserve">Zhotovitel je povinen udržovat na převzatém staveništi pořádek a čistotu a je povinen průběžně odstraňovat odpady a nečistoty vzniklé při provádění díla. </w:t>
      </w:r>
    </w:p>
    <w:p w:rsidR="000E4E53" w:rsidRDefault="000E4E53" w:rsidP="0089322B">
      <w:pPr>
        <w:numPr>
          <w:ilvl w:val="0"/>
          <w:numId w:val="12"/>
        </w:numPr>
        <w:ind w:left="426"/>
      </w:pPr>
      <w:r>
        <w:t>Objednatel má právo nezahájit přejímací řízení díla, není-li na staveništi pořádek, zejména není</w:t>
      </w:r>
      <w:r w:rsidR="00BC6D5E">
        <w:t>-</w:t>
      </w:r>
      <w:r>
        <w:softHyphen/>
        <w:t xml:space="preserve">li uspořádaný zbylý materiál nebo není-li odstraněn ze staveniště odpad vzniklý při stavebních pracích apod. </w:t>
      </w:r>
    </w:p>
    <w:p w:rsidR="000E4E53" w:rsidRDefault="000E4E53" w:rsidP="0089322B">
      <w:pPr>
        <w:numPr>
          <w:ilvl w:val="0"/>
          <w:numId w:val="12"/>
        </w:numPr>
        <w:ind w:left="426"/>
      </w:pPr>
      <w:r>
        <w:t xml:space="preserve">Zhotovitel je povinen zajistit staveniště i majetek Objednatele tak, aby nedošlo ke škodě v pracovní i mimopracovní době a pohybu neautorizovaných osob po staveništi. V každém jiném případě jdou škody na vrub zhotovitele. Zhotovitel po celou dobu realizace díla zodpovídá za zabezpečení staveniště dle podmínek vyhlášky Českého úřadu bezpečnosti práce. Zhotovitel v plné míře zodpovídá za bezpečnost a ochranu zdraví všech osob v prostoru staveniště a zabezpečí jejich vybavení ochrannými pracovními pomůckami. Dále se Zhotovitel zavazuje dodržovat hygienické předpisy. </w:t>
      </w:r>
    </w:p>
    <w:p w:rsidR="000E4E53" w:rsidRDefault="000E4E53">
      <w:pPr>
        <w:pStyle w:val="Default"/>
        <w:rPr>
          <w:rFonts w:ascii="Arial" w:hAnsi="Arial" w:cs="Arial"/>
          <w:sz w:val="22"/>
          <w:szCs w:val="22"/>
        </w:rPr>
      </w:pPr>
    </w:p>
    <w:p w:rsidR="000E4E53" w:rsidRDefault="000E4E53" w:rsidP="005B52B6">
      <w:pPr>
        <w:pStyle w:val="Nadpis3"/>
      </w:pPr>
      <w:r>
        <w:rPr>
          <w:rFonts w:ascii="Arial,Bold" w:hAnsi="Arial,Bold" w:cs="Arial,Bold"/>
        </w:rPr>
        <w:t>Č</w:t>
      </w:r>
      <w:r>
        <w:t xml:space="preserve">l. VI. Cena Díla </w:t>
      </w:r>
    </w:p>
    <w:p w:rsidR="000E4E53" w:rsidRDefault="000E4E53" w:rsidP="0089322B">
      <w:pPr>
        <w:numPr>
          <w:ilvl w:val="0"/>
          <w:numId w:val="14"/>
        </w:numPr>
        <w:ind w:left="426"/>
      </w:pPr>
      <w:r>
        <w:t xml:space="preserve">Celková Cena Díla se stanoví v </w:t>
      </w:r>
      <w:proofErr w:type="gramStart"/>
      <w:r>
        <w:t>souladu s § 2 zákona</w:t>
      </w:r>
      <w:proofErr w:type="gramEnd"/>
      <w:r>
        <w:t xml:space="preserve"> č. 526/1990 Sb., o cenách v platném znění dohodou smluvních Stran a činí celkem bez DPH: </w:t>
      </w:r>
    </w:p>
    <w:p w:rsidR="000E4E53" w:rsidRDefault="000E4E53">
      <w:pPr>
        <w:pStyle w:val="CM16"/>
        <w:spacing w:after="262" w:line="273" w:lineRule="atLeast"/>
        <w:jc w:val="center"/>
        <w:rPr>
          <w:rFonts w:ascii="Arial" w:hAnsi="Arial" w:cs="Arial"/>
          <w:color w:val="000000"/>
          <w:sz w:val="22"/>
          <w:szCs w:val="22"/>
        </w:rPr>
      </w:pPr>
      <w:r>
        <w:rPr>
          <w:rFonts w:ascii="Arial" w:hAnsi="Arial" w:cs="Arial"/>
          <w:b/>
          <w:bCs/>
          <w:color w:val="000000"/>
          <w:sz w:val="22"/>
          <w:szCs w:val="22"/>
          <w:u w:val="single"/>
        </w:rPr>
        <w:t>……………</w:t>
      </w:r>
      <w:proofErr w:type="gramStart"/>
      <w:r>
        <w:rPr>
          <w:rFonts w:ascii="Arial" w:hAnsi="Arial" w:cs="Arial"/>
          <w:b/>
          <w:bCs/>
          <w:color w:val="000000"/>
          <w:sz w:val="22"/>
          <w:szCs w:val="22"/>
          <w:u w:val="single"/>
        </w:rPr>
        <w:t>…..…</w:t>
      </w:r>
      <w:proofErr w:type="gramEnd"/>
      <w:r>
        <w:rPr>
          <w:rFonts w:ascii="Arial" w:hAnsi="Arial" w:cs="Arial"/>
          <w:b/>
          <w:bCs/>
          <w:color w:val="000000"/>
          <w:sz w:val="22"/>
          <w:szCs w:val="22"/>
          <w:u w:val="single"/>
        </w:rPr>
        <w:t>…………..…………,-K</w:t>
      </w:r>
      <w:r>
        <w:rPr>
          <w:rFonts w:ascii="Arial,Bold" w:hAnsi="Arial,Bold" w:cs="Arial,Bold"/>
          <w:b/>
          <w:bCs/>
          <w:color w:val="000000"/>
          <w:sz w:val="22"/>
          <w:szCs w:val="22"/>
          <w:u w:val="single"/>
        </w:rPr>
        <w:t xml:space="preserve">č </w:t>
      </w:r>
      <w:r>
        <w:rPr>
          <w:rFonts w:ascii="Arial,Bold" w:hAnsi="Arial,Bold" w:cs="Arial,Bold"/>
          <w:color w:val="000000"/>
          <w:sz w:val="22"/>
          <w:szCs w:val="22"/>
          <w:u w:val="single"/>
        </w:rPr>
        <w:t xml:space="preserve">bez DPH </w:t>
      </w:r>
    </w:p>
    <w:p w:rsidR="000E4E53" w:rsidRDefault="000E4E53">
      <w:pPr>
        <w:pStyle w:val="CM16"/>
        <w:spacing w:after="262" w:line="256" w:lineRule="atLeast"/>
        <w:ind w:left="475"/>
        <w:jc w:val="both"/>
        <w:rPr>
          <w:rFonts w:ascii="Arial" w:hAnsi="Arial" w:cs="Arial"/>
          <w:color w:val="000000"/>
          <w:sz w:val="22"/>
          <w:szCs w:val="22"/>
        </w:rPr>
      </w:pPr>
      <w:proofErr w:type="gramStart"/>
      <w:r>
        <w:rPr>
          <w:rFonts w:ascii="Arial" w:hAnsi="Arial" w:cs="Arial"/>
          <w:color w:val="000000"/>
          <w:sz w:val="22"/>
          <w:szCs w:val="22"/>
        </w:rPr>
        <w:t xml:space="preserve">slovy </w:t>
      </w:r>
      <w:r>
        <w:rPr>
          <w:rFonts w:ascii="Arial" w:hAnsi="Arial" w:cs="Arial"/>
          <w:b/>
          <w:bCs/>
          <w:color w:val="000000"/>
          <w:sz w:val="22"/>
          <w:szCs w:val="22"/>
        </w:rPr>
        <w:t>: …</w:t>
      </w:r>
      <w:proofErr w:type="gramEnd"/>
      <w:r>
        <w:rPr>
          <w:rFonts w:ascii="Arial" w:hAnsi="Arial" w:cs="Arial"/>
          <w:b/>
          <w:bCs/>
          <w:color w:val="000000"/>
          <w:sz w:val="22"/>
          <w:szCs w:val="22"/>
        </w:rPr>
        <w:t xml:space="preserve">…………………………………………………………… korun </w:t>
      </w:r>
      <w:r>
        <w:rPr>
          <w:rFonts w:ascii="Arial,Bold" w:hAnsi="Arial,Bold" w:cs="Arial,Bold"/>
          <w:b/>
          <w:bCs/>
          <w:color w:val="000000"/>
          <w:sz w:val="22"/>
          <w:szCs w:val="22"/>
        </w:rPr>
        <w:t>č</w:t>
      </w:r>
      <w:r>
        <w:rPr>
          <w:rFonts w:ascii="Arial" w:hAnsi="Arial" w:cs="Arial"/>
          <w:b/>
          <w:bCs/>
          <w:color w:val="000000"/>
          <w:sz w:val="22"/>
          <w:szCs w:val="22"/>
        </w:rPr>
        <w:t xml:space="preserve">eských bez DPH </w:t>
      </w:r>
    </w:p>
    <w:p w:rsidR="000E4E53" w:rsidRDefault="000E4E53">
      <w:pPr>
        <w:pStyle w:val="CM16"/>
        <w:spacing w:after="262" w:line="273" w:lineRule="atLeast"/>
        <w:jc w:val="center"/>
        <w:rPr>
          <w:rFonts w:ascii="Arial" w:hAnsi="Arial" w:cs="Arial"/>
          <w:color w:val="000000"/>
          <w:sz w:val="22"/>
          <w:szCs w:val="22"/>
        </w:rPr>
      </w:pPr>
      <w:r>
        <w:rPr>
          <w:rFonts w:ascii="Arial" w:hAnsi="Arial" w:cs="Arial"/>
          <w:b/>
          <w:bCs/>
          <w:color w:val="000000"/>
          <w:sz w:val="22"/>
          <w:szCs w:val="22"/>
        </w:rPr>
        <w:t>výše DPH: ……………………………</w:t>
      </w:r>
      <w:proofErr w:type="gramStart"/>
      <w:r>
        <w:rPr>
          <w:rFonts w:ascii="Arial" w:hAnsi="Arial" w:cs="Arial"/>
          <w:b/>
          <w:bCs/>
          <w:color w:val="000000"/>
          <w:sz w:val="22"/>
          <w:szCs w:val="22"/>
        </w:rPr>
        <w:t>…..</w:t>
      </w:r>
      <w:proofErr w:type="gramEnd"/>
      <w:r>
        <w:rPr>
          <w:rFonts w:ascii="Arial" w:hAnsi="Arial" w:cs="Arial"/>
          <w:b/>
          <w:bCs/>
          <w:color w:val="000000"/>
          <w:sz w:val="22"/>
          <w:szCs w:val="22"/>
        </w:rPr>
        <w:t xml:space="preserve"> </w:t>
      </w:r>
    </w:p>
    <w:p w:rsidR="000E4E53" w:rsidRDefault="000E4E53">
      <w:pPr>
        <w:pStyle w:val="CM15"/>
        <w:spacing w:after="357" w:line="273" w:lineRule="atLeast"/>
        <w:jc w:val="center"/>
        <w:rPr>
          <w:rFonts w:ascii="Arial" w:hAnsi="Arial" w:cs="Arial"/>
          <w:color w:val="000000"/>
          <w:sz w:val="22"/>
          <w:szCs w:val="22"/>
        </w:rPr>
      </w:pPr>
      <w:r>
        <w:rPr>
          <w:rFonts w:ascii="Arial" w:hAnsi="Arial" w:cs="Arial"/>
          <w:b/>
          <w:bCs/>
          <w:color w:val="000000"/>
          <w:sz w:val="22"/>
          <w:szCs w:val="22"/>
        </w:rPr>
        <w:t>cena v</w:t>
      </w:r>
      <w:r>
        <w:rPr>
          <w:rFonts w:ascii="Arial,Bold" w:hAnsi="Arial,Bold" w:cs="Arial,Bold"/>
          <w:b/>
          <w:bCs/>
          <w:color w:val="000000"/>
          <w:sz w:val="22"/>
          <w:szCs w:val="22"/>
        </w:rPr>
        <w:t>č</w:t>
      </w:r>
      <w:r>
        <w:rPr>
          <w:rFonts w:ascii="Arial" w:hAnsi="Arial" w:cs="Arial"/>
          <w:b/>
          <w:bCs/>
          <w:color w:val="000000"/>
          <w:sz w:val="22"/>
          <w:szCs w:val="22"/>
        </w:rPr>
        <w:t xml:space="preserve">. DPH: ……………………………………………… </w:t>
      </w:r>
    </w:p>
    <w:p w:rsidR="000E4E53" w:rsidRPr="00BC6D5E" w:rsidRDefault="000E4E53" w:rsidP="0089322B">
      <w:pPr>
        <w:numPr>
          <w:ilvl w:val="0"/>
          <w:numId w:val="13"/>
        </w:numPr>
        <w:ind w:left="426"/>
        <w:rPr>
          <w:iCs/>
        </w:rPr>
      </w:pPr>
      <w:r>
        <w:t xml:space="preserve">Cena díla je stanovena jako cena pevná a konečná, maximální a nepřekročitelná a zahrnuje veškeré náklady a výdaje Zhotovitele vynaložené na provedení Díla nebo v souvislosti s provedením Díla včetně zisku Zhotovitele a nemůže být zvýšena jinak než písemným dodatkem k této Smlouvě podepsaným oběma Stranami. Cena Díla obsahuje i případné náklady Zhotovitele vzniklé vývojem cen, a to až do dokončení a předání Díla. </w:t>
      </w:r>
      <w:r w:rsidRPr="00BC6D5E">
        <w:lastRenderedPageBreak/>
        <w:t xml:space="preserve">K ceně bude připočtena daň z přidané hodnoty </w:t>
      </w:r>
      <w:r w:rsidRPr="00BC6D5E">
        <w:rPr>
          <w:iCs/>
        </w:rPr>
        <w:t xml:space="preserve">ve výši stanovené zákonným předpisem ke dni zdanitelného plnění. </w:t>
      </w:r>
    </w:p>
    <w:p w:rsidR="000E4E53" w:rsidRPr="005B52B6" w:rsidRDefault="000E4E53" w:rsidP="0089322B">
      <w:pPr>
        <w:numPr>
          <w:ilvl w:val="0"/>
          <w:numId w:val="13"/>
        </w:numPr>
        <w:ind w:left="426"/>
      </w:pPr>
      <w:r w:rsidRPr="005B52B6">
        <w:t xml:space="preserve">Cena díla uvedená v čl. VI. obsahuje mimo jiné i veškeré náklady Zhotovitele spojené se zařízením a likvidací staveniště, cenu energií, veškeré náklady spojené s nakládáním s odpady (včetně jejich odstranění), zajištění zimních opatření na stavbě, zajištění veškerých povolení, záborů, zvláštních užívání, náklady spojené s opatřeními, která umožní souběh provozu Objednatele a stavby, atd. nutných pro řádné provedení díla. </w:t>
      </w:r>
    </w:p>
    <w:p w:rsidR="000E4E53" w:rsidRPr="005B52B6" w:rsidRDefault="000E4E53" w:rsidP="0089322B">
      <w:pPr>
        <w:numPr>
          <w:ilvl w:val="0"/>
          <w:numId w:val="13"/>
        </w:numPr>
        <w:ind w:left="426"/>
      </w:pPr>
      <w:r w:rsidRPr="005B52B6">
        <w:t>Cenová kalkulace Díla je uvedena v nabídce Zhotovitele formou položkového rozpočtu, který Zhotovitel zpracoval na základě výkazu výměr, který byl Zhotoviteli předán jako součást zadávací dokumentace. Položkový rozpočet tvoří</w:t>
      </w:r>
      <w:r>
        <w:t xml:space="preserve"> </w:t>
      </w:r>
      <w:r w:rsidRPr="005B52B6">
        <w:t xml:space="preserve">přílohu č. 1 této Smlouvy. Zhotovitel nemá právo na zvýšení Ceny Díla z důvodu chyb nebo nedostatků v položkovém rozpočtu. </w:t>
      </w:r>
    </w:p>
    <w:p w:rsidR="000E4E53" w:rsidRDefault="000E4E53" w:rsidP="0089322B">
      <w:pPr>
        <w:numPr>
          <w:ilvl w:val="0"/>
          <w:numId w:val="13"/>
        </w:numPr>
        <w:ind w:left="426"/>
      </w:pPr>
      <w:r>
        <w:t xml:space="preserve">Podmínky pro změnu Ceny Díla </w:t>
      </w:r>
    </w:p>
    <w:p w:rsidR="000E4E53" w:rsidRDefault="000E4E53" w:rsidP="005B52B6">
      <w:pPr>
        <w:ind w:firstLine="426"/>
        <w:rPr>
          <w:color w:val="000000"/>
        </w:rPr>
      </w:pPr>
      <w:r>
        <w:rPr>
          <w:color w:val="000000"/>
        </w:rPr>
        <w:t xml:space="preserve">Sjednaná Cena Díla může být změněna pouze za níže uvedených podmínek. </w:t>
      </w:r>
    </w:p>
    <w:p w:rsidR="000E4E53" w:rsidRDefault="000E4E53" w:rsidP="005B52B6">
      <w:pPr>
        <w:ind w:firstLine="426"/>
        <w:rPr>
          <w:color w:val="000000"/>
        </w:rPr>
      </w:pPr>
      <w:r>
        <w:rPr>
          <w:color w:val="000000"/>
        </w:rPr>
        <w:t xml:space="preserve">Změna sjednané ceny je možná pouze: </w:t>
      </w:r>
    </w:p>
    <w:p w:rsidR="000E4E53" w:rsidRDefault="000E4E53" w:rsidP="0089322B">
      <w:pPr>
        <w:numPr>
          <w:ilvl w:val="1"/>
          <w:numId w:val="15"/>
        </w:numPr>
        <w:ind w:left="709"/>
      </w:pPr>
      <w:r w:rsidRPr="005B52B6">
        <w:rPr>
          <w:color w:val="000000"/>
        </w:rPr>
        <w:t>pokud Objednatel bude požadovat i provedení jiných prací nebo dodávek, než těch, které byly</w:t>
      </w:r>
      <w:r>
        <w:rPr>
          <w:color w:val="000000"/>
        </w:rPr>
        <w:t xml:space="preserve"> vymezeny jako předmět díla v čl. II. této smlouvy o dílo. Práce požadované nad rámec vymezený čl. II. smlouvy o dílo – více práce může zhotovitel provést jen na podkladě písemného dodatku k této smlouvě o dílo, v němž bude též výslovně sjednáno, jaká cena bude za tyto více práce zhotovitelem účtována. Pokud objednatel vyloučí některé práce nebo dodávky z předmětu plnění (méně práce), sjednávají strany, že dojde ke snížení ceny díla. Toto snížení bude stanoveno podle skutečně neprovedených prací a dodávek, přičemž odečítané ceny se budou řídit položkovým rozpočtem zhotovitele, z jeho nabídky předložené ve výběrovém řízení.</w:t>
      </w:r>
    </w:p>
    <w:p w:rsidR="000E4E53" w:rsidRDefault="000E4E53" w:rsidP="0089322B">
      <w:pPr>
        <w:numPr>
          <w:ilvl w:val="0"/>
          <w:numId w:val="15"/>
        </w:numPr>
        <w:rPr>
          <w:color w:val="000000"/>
        </w:rPr>
      </w:pPr>
      <w:r>
        <w:rPr>
          <w:color w:val="000000"/>
        </w:rPr>
        <w:t xml:space="preserve">pokud Objednatel bude požadovat vyšší kvalitu nebo druh dodávek, než tu, která byla určena při vymezení předmětu díla podle čl. II. této smlouvy o dílo. </w:t>
      </w:r>
    </w:p>
    <w:p w:rsidR="000E4E53" w:rsidRDefault="000E4E53" w:rsidP="005B52B6">
      <w:pPr>
        <w:pStyle w:val="Nadpis3"/>
      </w:pPr>
      <w:r>
        <w:rPr>
          <w:rFonts w:ascii="Arial,Bold" w:hAnsi="Arial,Bold" w:cs="Arial,Bold"/>
        </w:rPr>
        <w:t>Č</w:t>
      </w:r>
      <w:r>
        <w:t xml:space="preserve">l. VII. </w:t>
      </w:r>
    </w:p>
    <w:p w:rsidR="000E4E53" w:rsidRDefault="000E4E53" w:rsidP="005B52B6">
      <w:pPr>
        <w:pStyle w:val="Nadpis3"/>
      </w:pPr>
      <w:r>
        <w:t xml:space="preserve">Platební podmínky a fakturace </w:t>
      </w:r>
    </w:p>
    <w:p w:rsidR="00260844" w:rsidRDefault="000E4E53" w:rsidP="0089322B">
      <w:pPr>
        <w:numPr>
          <w:ilvl w:val="0"/>
          <w:numId w:val="16"/>
        </w:numPr>
        <w:ind w:left="426"/>
      </w:pPr>
      <w:r>
        <w:t xml:space="preserve">Objednatel uhradí Zhotoviteli Cenu Díla na základě faktur Zhotovitele za práce a dodávky provedené v jednotlivých etapách a konečné faktury, které budou splatné </w:t>
      </w:r>
      <w:r w:rsidRPr="00B06E6D">
        <w:rPr>
          <w:b/>
          <w:bCs/>
        </w:rPr>
        <w:t>ve lhůtě 30 dnů ode dne jejich doručení Objednateli</w:t>
      </w:r>
      <w:r>
        <w:t xml:space="preserve">. </w:t>
      </w:r>
    </w:p>
    <w:p w:rsidR="00260844" w:rsidRDefault="00260844" w:rsidP="00260844">
      <w:pPr>
        <w:ind w:left="426"/>
      </w:pPr>
      <w:r>
        <w:t>Etapy jsou v předpokládaném členění:</w:t>
      </w:r>
    </w:p>
    <w:p w:rsidR="00260844" w:rsidRDefault="00260844" w:rsidP="00260844">
      <w:pPr>
        <w:ind w:left="426"/>
      </w:pPr>
      <w:r>
        <w:t xml:space="preserve">ETAPA A): po ukončení stavebních úprav vč. přípravy technolog. </w:t>
      </w:r>
      <w:proofErr w:type="gramStart"/>
      <w:r>
        <w:t>místnosti</w:t>
      </w:r>
      <w:proofErr w:type="gramEnd"/>
    </w:p>
    <w:p w:rsidR="00260844" w:rsidRDefault="00260844" w:rsidP="00260844">
      <w:pPr>
        <w:ind w:left="426"/>
      </w:pPr>
      <w:proofErr w:type="gramStart"/>
      <w:r>
        <w:t xml:space="preserve">ETAPA  B): </w:t>
      </w:r>
      <w:r w:rsidRPr="00632313">
        <w:t xml:space="preserve"> </w:t>
      </w:r>
      <w:r>
        <w:t>po</w:t>
      </w:r>
      <w:proofErr w:type="gramEnd"/>
      <w:r>
        <w:t xml:space="preserve"> </w:t>
      </w:r>
      <w:r w:rsidRPr="00260844">
        <w:t xml:space="preserve">osazení vany bazénu </w:t>
      </w:r>
    </w:p>
    <w:p w:rsidR="00260844" w:rsidRDefault="00260844" w:rsidP="00260844">
      <w:pPr>
        <w:ind w:left="426"/>
      </w:pPr>
      <w:r>
        <w:t xml:space="preserve">ETAPA C) – konečná faktura: po předání a převzetí plně funkčního, </w:t>
      </w:r>
      <w:proofErr w:type="spellStart"/>
      <w:r>
        <w:t>zkoulaudovaného</w:t>
      </w:r>
      <w:proofErr w:type="spellEnd"/>
      <w:r>
        <w:t xml:space="preserve"> díla vč. spuštění technologie a napuštění bazénového tělesa</w:t>
      </w:r>
      <w:r>
        <w:tab/>
      </w:r>
    </w:p>
    <w:p w:rsidR="00260844" w:rsidRDefault="00260844" w:rsidP="00260844">
      <w:pPr>
        <w:ind w:left="426"/>
      </w:pPr>
    </w:p>
    <w:p w:rsidR="000E4E53" w:rsidRDefault="000E4E53" w:rsidP="00260844">
      <w:pPr>
        <w:ind w:left="426"/>
      </w:pPr>
      <w:r w:rsidRPr="00632313">
        <w:t>Faktury budou vystavovány celk</w:t>
      </w:r>
      <w:r>
        <w:t>e</w:t>
      </w:r>
      <w:r w:rsidR="00260844">
        <w:t>m za tři časové etapy projektu</w:t>
      </w:r>
      <w:r>
        <w:t xml:space="preserve">. </w:t>
      </w:r>
      <w:r>
        <w:rPr>
          <w:color w:val="000000"/>
        </w:rPr>
        <w:t xml:space="preserve">Harmonogram plateb, délka etap a výše plateb v jednotlivých etapách bude s vítězným uchazečem upřesněn před podpisem smlouvy o dílo (bude vycházet z nabídkové ceny vítězného uchazeče). </w:t>
      </w:r>
      <w:r>
        <w:t xml:space="preserve">Faktury za etapy budou Zhotovitelem vystavovány na základě Objednatelem a TDO </w:t>
      </w:r>
      <w:r>
        <w:lastRenderedPageBreak/>
        <w:t xml:space="preserve">podepsaných zjišťovacích protokolů skutečně provedených a vzájemně odsouhlasených prací, které budou tvořit přílohu </w:t>
      </w:r>
      <w:r w:rsidRPr="00260844">
        <w:t xml:space="preserve">každé jednotlivé faktury. Bez tohoto soupisu je faktura </w:t>
      </w:r>
      <w:r w:rsidRPr="00260844">
        <w:rPr>
          <w:iCs/>
        </w:rPr>
        <w:t>považována za neoprávněně vystavenou, objednavatel není povinen ji uhradit</w:t>
      </w:r>
      <w:r>
        <w:t xml:space="preserve">. Celkový součet cen z vystavených faktur za etapy nepřesáhne 90 % ceny Díla. V případě, že součet fakturovaných cen z faktur dosáhne 90 % ceny Díla (resp. příslušná faktura by v součtu s předešlými přesáhla 90 % ceny Díla) bude Zhotovitelem vystavena již jen konečná faktura na zbývající Cenu Díla a to po předání a převzetí </w:t>
      </w:r>
      <w:r w:rsidRPr="00260844">
        <w:t xml:space="preserve">Díla dle </w:t>
      </w:r>
      <w:r w:rsidRPr="00260844">
        <w:rPr>
          <w:iCs/>
        </w:rPr>
        <w:t>bodu 21, 22 a 23 článku II. této Smlouvy</w:t>
      </w:r>
      <w:r w:rsidRPr="004E654B">
        <w:rPr>
          <w:i/>
          <w:iCs/>
        </w:rPr>
        <w:t>.</w:t>
      </w:r>
      <w:r>
        <w:t xml:space="preserve"> Přílohou konečné faktury bude Předávací protokol podepsaný oběma Stranami, a v případě vad a nedodělků Díla též Protokol o odstranění vad podepsaný oběma Stranami. Bez této přílohy je konečná faktura neplatná. Fakturace bude Zhotovitelem doložena vždy dvěma originály. </w:t>
      </w:r>
    </w:p>
    <w:p w:rsidR="000E4E53" w:rsidRDefault="000E4E53" w:rsidP="0089322B">
      <w:pPr>
        <w:numPr>
          <w:ilvl w:val="0"/>
          <w:numId w:val="16"/>
        </w:numPr>
        <w:ind w:left="426"/>
      </w:pPr>
      <w:r>
        <w:t xml:space="preserve">Zhotovitel předloží Objednateli a TDO vždy v dostatečném předstihu (nejpozději do pátého dne po ukončení etapy) soupis provedených prací oceněný v souladu se způsobem sjednaným ve Smlouvě (dle cen podle položkových rozpočtů uvedených v Příloze 1). Objednatel je povinen se k tomuto soupisu vyjádřit </w:t>
      </w:r>
      <w:r w:rsidRPr="00B06E6D">
        <w:rPr>
          <w:b/>
          <w:bCs/>
        </w:rPr>
        <w:t>nejpozději do 5 pracovních dnů ode dne jeho obdržení</w:t>
      </w:r>
      <w:r>
        <w:t xml:space="preserve"> a po odsouhlasení Objednatelem a TDO </w:t>
      </w:r>
      <w:r w:rsidRPr="00350226">
        <w:rPr>
          <w:iCs/>
        </w:rPr>
        <w:t>vystaví a doručí Zhotovitel fakturu Objednateli</w:t>
      </w:r>
      <w:r>
        <w:t xml:space="preserve"> </w:t>
      </w:r>
      <w:r w:rsidRPr="00B06E6D">
        <w:rPr>
          <w:b/>
          <w:bCs/>
        </w:rPr>
        <w:t>nejpozději do 15. dne</w:t>
      </w:r>
      <w:r>
        <w:t xml:space="preserve"> po ukončení každé jednotlivé etapy. </w:t>
      </w:r>
    </w:p>
    <w:p w:rsidR="000E4E53" w:rsidRDefault="000E4E53" w:rsidP="0089322B">
      <w:pPr>
        <w:numPr>
          <w:ilvl w:val="0"/>
          <w:numId w:val="16"/>
        </w:numPr>
        <w:ind w:left="426"/>
      </w:pPr>
      <w:r>
        <w:t xml:space="preserve">Nedojde-li mezi oběma Stranami k dohodě při odsouhlasení množství, nebo druhu provedených prací, je Zhotovitel oprávněn fakturovat pouze ty práce a dodávky, u kterých nedošlo k rozporu. Pokud bude faktura Zhotovitele obsahovat i práce, které nebyly Objednatelem nebo TDO odsouhlaseny, je Objednatel oprávněn uhradit pouze tu část faktury, se kterou souhlasí. Na zbývající část faktury nemůže Zhotovitel uplatňovat žádné majetkové sankce ani úrok z prodlení vyplývající z peněžitého dluhu Objednatele. </w:t>
      </w:r>
    </w:p>
    <w:p w:rsidR="000E4E53" w:rsidRDefault="000E4E53" w:rsidP="0089322B">
      <w:pPr>
        <w:numPr>
          <w:ilvl w:val="0"/>
          <w:numId w:val="16"/>
        </w:numPr>
        <w:ind w:left="426"/>
      </w:pPr>
      <w:r>
        <w:t xml:space="preserve">Práce a dodávky, u kterých nedošlo k dohodě o jejich provedení, nebo u kterých nedošlo k dohodě o provedeném množství, projednají Zhotovitel s Objednatelem v samostatném řízení, ze kterého pořídí zápis s uvedením důvodů obou Stran. Následně Objednatel a Zhotovitel společně vyberou nezávislého znalce a požádají ho o stanovisko, které bude pro obě Strany závazné. Náklady na znalce </w:t>
      </w:r>
      <w:r w:rsidRPr="0014465A">
        <w:t>uhradí ta Strana, která nebude dle vyjádření znalce ve znaleckém posudku se svými tvrzeními úspěšná.</w:t>
      </w:r>
    </w:p>
    <w:p w:rsidR="000E4E53" w:rsidRDefault="000E4E53" w:rsidP="0089322B">
      <w:pPr>
        <w:numPr>
          <w:ilvl w:val="0"/>
          <w:numId w:val="16"/>
        </w:numPr>
        <w:ind w:left="426"/>
      </w:pPr>
      <w:r>
        <w:t xml:space="preserve">Faktury musí splňovat následující náležitosti: </w:t>
      </w:r>
    </w:p>
    <w:p w:rsidR="000E4E53" w:rsidRDefault="000E4E53" w:rsidP="0089322B">
      <w:pPr>
        <w:numPr>
          <w:ilvl w:val="1"/>
          <w:numId w:val="17"/>
        </w:numPr>
        <w:spacing w:after="0" w:line="240" w:lineRule="auto"/>
        <w:ind w:left="709" w:hanging="357"/>
      </w:pPr>
      <w:r>
        <w:t xml:space="preserve">Obchodní firmu a sídlo Objednatele </w:t>
      </w:r>
    </w:p>
    <w:p w:rsidR="000E4E53" w:rsidRDefault="000E4E53" w:rsidP="0089322B">
      <w:pPr>
        <w:numPr>
          <w:ilvl w:val="1"/>
          <w:numId w:val="17"/>
        </w:numPr>
        <w:spacing w:after="0" w:line="240" w:lineRule="auto"/>
        <w:ind w:left="709" w:hanging="357"/>
      </w:pPr>
      <w:r>
        <w:t xml:space="preserve">číslo faktury </w:t>
      </w:r>
    </w:p>
    <w:p w:rsidR="000E4E53" w:rsidRDefault="000E4E53" w:rsidP="0089322B">
      <w:pPr>
        <w:numPr>
          <w:ilvl w:val="1"/>
          <w:numId w:val="17"/>
        </w:numPr>
        <w:spacing w:after="0" w:line="240" w:lineRule="auto"/>
        <w:ind w:left="709" w:hanging="357"/>
      </w:pPr>
      <w:r>
        <w:t xml:space="preserve">číslo Smlouvy Objednatele </w:t>
      </w:r>
    </w:p>
    <w:p w:rsidR="000E4E53" w:rsidRDefault="000E4E53" w:rsidP="0089322B">
      <w:pPr>
        <w:numPr>
          <w:ilvl w:val="1"/>
          <w:numId w:val="17"/>
        </w:numPr>
        <w:spacing w:after="0" w:line="240" w:lineRule="auto"/>
        <w:ind w:left="709" w:hanging="357"/>
      </w:pPr>
      <w:r>
        <w:t xml:space="preserve">IČ a DIČ Stran </w:t>
      </w:r>
    </w:p>
    <w:p w:rsidR="000E4E53" w:rsidRDefault="000E4E53" w:rsidP="0089322B">
      <w:pPr>
        <w:numPr>
          <w:ilvl w:val="1"/>
          <w:numId w:val="17"/>
        </w:numPr>
        <w:spacing w:after="0" w:line="240" w:lineRule="auto"/>
        <w:ind w:left="709" w:hanging="357"/>
      </w:pPr>
      <w:r>
        <w:t xml:space="preserve">název, adresa Zhotovitele </w:t>
      </w:r>
    </w:p>
    <w:p w:rsidR="000E4E53" w:rsidRDefault="000E4E53" w:rsidP="0089322B">
      <w:pPr>
        <w:numPr>
          <w:ilvl w:val="1"/>
          <w:numId w:val="17"/>
        </w:numPr>
        <w:spacing w:after="0" w:line="240" w:lineRule="auto"/>
        <w:ind w:left="709" w:hanging="357"/>
      </w:pPr>
      <w:r>
        <w:t>předmět fakturace</w:t>
      </w:r>
    </w:p>
    <w:p w:rsidR="000E4E53" w:rsidRDefault="000E4E53" w:rsidP="0089322B">
      <w:pPr>
        <w:numPr>
          <w:ilvl w:val="1"/>
          <w:numId w:val="17"/>
        </w:numPr>
        <w:spacing w:after="0" w:line="240" w:lineRule="auto"/>
        <w:ind w:left="709" w:hanging="357"/>
      </w:pPr>
      <w:r>
        <w:t xml:space="preserve">lhůtu splatnosti faktury </w:t>
      </w:r>
    </w:p>
    <w:p w:rsidR="000E4E53" w:rsidRDefault="000E4E53" w:rsidP="0089322B">
      <w:pPr>
        <w:numPr>
          <w:ilvl w:val="1"/>
          <w:numId w:val="17"/>
        </w:numPr>
        <w:spacing w:after="0" w:line="240" w:lineRule="auto"/>
        <w:ind w:left="709" w:hanging="357"/>
      </w:pPr>
      <w:r>
        <w:t xml:space="preserve">číslo účtu Zhotovitele a jeho bankovní spojení </w:t>
      </w:r>
    </w:p>
    <w:p w:rsidR="000E4E53" w:rsidRDefault="000E4E53" w:rsidP="0089322B">
      <w:pPr>
        <w:numPr>
          <w:ilvl w:val="1"/>
          <w:numId w:val="17"/>
        </w:numPr>
        <w:spacing w:after="0" w:line="240" w:lineRule="auto"/>
        <w:ind w:left="709" w:hanging="357"/>
      </w:pPr>
      <w:r>
        <w:t xml:space="preserve">fakturovaná částka </w:t>
      </w:r>
    </w:p>
    <w:p w:rsidR="000E4E53" w:rsidRDefault="000E4E53" w:rsidP="0089322B">
      <w:pPr>
        <w:numPr>
          <w:ilvl w:val="1"/>
          <w:numId w:val="17"/>
        </w:numPr>
        <w:spacing w:after="0" w:line="240" w:lineRule="auto"/>
        <w:ind w:left="709" w:hanging="357"/>
      </w:pPr>
      <w:r>
        <w:t xml:space="preserve">ostatní náležitosti daňového dokladu podle zákona č. 235/2004 Sb., o DPH, v platném znění </w:t>
      </w:r>
    </w:p>
    <w:p w:rsidR="000E4E53" w:rsidRPr="00350226" w:rsidRDefault="000E4E53" w:rsidP="0089322B">
      <w:pPr>
        <w:numPr>
          <w:ilvl w:val="1"/>
          <w:numId w:val="17"/>
        </w:numPr>
        <w:spacing w:after="0" w:line="240" w:lineRule="auto"/>
        <w:ind w:left="709" w:hanging="357"/>
      </w:pPr>
      <w:r>
        <w:t xml:space="preserve">náležitosti dle </w:t>
      </w:r>
      <w:r w:rsidRPr="006C73EA">
        <w:rPr>
          <w:i/>
          <w:iCs/>
        </w:rPr>
        <w:t xml:space="preserve">§ 435 </w:t>
      </w:r>
      <w:r w:rsidRPr="00350226">
        <w:rPr>
          <w:iCs/>
        </w:rPr>
        <w:t>zákona č. 89/2012 Sb., občanského zákoníku, v platném znění</w:t>
      </w:r>
      <w:r w:rsidRPr="00350226">
        <w:t xml:space="preserve"> </w:t>
      </w:r>
    </w:p>
    <w:p w:rsidR="000E4E53" w:rsidRDefault="000E4E53" w:rsidP="0089322B">
      <w:pPr>
        <w:numPr>
          <w:ilvl w:val="1"/>
          <w:numId w:val="17"/>
        </w:numPr>
        <w:spacing w:after="0" w:line="240" w:lineRule="auto"/>
        <w:ind w:left="709" w:hanging="357"/>
      </w:pPr>
      <w:r>
        <w:t xml:space="preserve">razítko a podpis osoby oprávněné vystavit fakturu za Zhotovitele </w:t>
      </w:r>
    </w:p>
    <w:p w:rsidR="000E4E53" w:rsidRDefault="000E4E53" w:rsidP="0089322B">
      <w:pPr>
        <w:numPr>
          <w:ilvl w:val="1"/>
          <w:numId w:val="17"/>
        </w:numPr>
        <w:spacing w:after="0" w:line="240" w:lineRule="auto"/>
        <w:ind w:left="709" w:hanging="357"/>
      </w:pPr>
      <w:r>
        <w:t xml:space="preserve">nedílnou součástí konečné faktury bude soupis všech již vystavených faktur </w:t>
      </w:r>
    </w:p>
    <w:p w:rsidR="00350226" w:rsidRDefault="00350226" w:rsidP="00350226">
      <w:pPr>
        <w:spacing w:after="0" w:line="240" w:lineRule="auto"/>
        <w:ind w:left="709"/>
      </w:pPr>
    </w:p>
    <w:p w:rsidR="000E4E53" w:rsidRPr="005B52B6" w:rsidRDefault="000E4E53" w:rsidP="0089322B">
      <w:pPr>
        <w:numPr>
          <w:ilvl w:val="0"/>
          <w:numId w:val="16"/>
        </w:numPr>
        <w:ind w:left="426"/>
      </w:pPr>
      <w:r>
        <w:lastRenderedPageBreak/>
        <w:t xml:space="preserve">V případě, že faktura nebude obsahovat náležitosti uvedené výše v tomto článku Smlouvy, nebo nebudou splněny podmínky pro její vystavení dle tohoto článku Smlouvy, nebo bude uvedeno bankovní spojení a číslo účtu Zhotovitele v rozporu s touto Smlouvou nebo v rozporu s písemným sdělením o jeho změně nebo tyto náležitosti budou uvedeny chybně, Objednatel fakturu vrátí Zhotoviteli nejpozději před termínem její splatnosti se žádostí o provedení opravy či </w:t>
      </w:r>
      <w:r w:rsidRPr="005B52B6">
        <w:rPr>
          <w:color w:val="000000"/>
        </w:rPr>
        <w:t xml:space="preserve">doplnění. Ode dne doručení nové, doplněné nebo opravené faktury běží nová lhůta splatnosti dle odst. 1 tohoto článku Smlouvy. </w:t>
      </w:r>
    </w:p>
    <w:p w:rsidR="000E4E53" w:rsidRPr="0014465A" w:rsidRDefault="000E4E53" w:rsidP="0089322B">
      <w:pPr>
        <w:numPr>
          <w:ilvl w:val="0"/>
          <w:numId w:val="16"/>
        </w:numPr>
        <w:ind w:left="426"/>
      </w:pPr>
      <w:r>
        <w:t xml:space="preserve">Na zbývajících 10 % z Ceny Díla bude Zhotovitelem vystavena konečná faktura vystavená po řádném dokončení Díla a jeho předání Objednateli v souladu s čl. II. bodem </w:t>
      </w:r>
      <w:r w:rsidRPr="0014465A">
        <w:t>21, 22 a 23</w:t>
      </w:r>
      <w:r>
        <w:t xml:space="preserve"> této Smlouvy. Přílohou konečné faktury bude Předávací protokol podepsaný oběma Stranami a v případě, že Dílo bude při přejímacím řízení vykazovat vady a/nebo nedodělky, též Protokol o odstranění vad podepsaný oběma Stranami. Zhotovitel </w:t>
      </w:r>
      <w:proofErr w:type="gramStart"/>
      <w:r>
        <w:t>předloží  nejpozději</w:t>
      </w:r>
      <w:proofErr w:type="gramEnd"/>
      <w:r>
        <w:t xml:space="preserve"> do 15 dnů od úhrady konečné faktury objednateli celkové vyúčtování díla obsahující soupis všech faktur a konečné zúčtování, které by doložilo dodržení sjednané smluvní ceny. </w:t>
      </w:r>
    </w:p>
    <w:p w:rsidR="000E4E53" w:rsidRDefault="000E4E53" w:rsidP="0089322B">
      <w:pPr>
        <w:numPr>
          <w:ilvl w:val="0"/>
          <w:numId w:val="16"/>
        </w:numPr>
        <w:ind w:left="426"/>
      </w:pPr>
      <w:r>
        <w:t xml:space="preserve">Platby budou probíhat bezhotovostní formou na bankovní účet Zhotovitele uvedený v této Smlouvě. Strany se dohodly, že změnu bankovního spojení a čísla účtu Zhotovitele lze provést pouze písemným dodatkem k této Smlouvě nebo písemným sdělením prokazatelně doručeným Zhotovitelem osobám Objednatele oprávněným k jednání ve věcech obchodních na sídla Objednatele, a to nejpozději před odesláním faktury, jíž se změna účtu týká. Toto sdělení musí být originální a musí být podepsáno osobami oprávněnými k podpisu této Smlouvy nebo statutárním orgánem Zhotovitele. </w:t>
      </w:r>
    </w:p>
    <w:p w:rsidR="000E4E53" w:rsidRDefault="000E4E53" w:rsidP="0089322B">
      <w:pPr>
        <w:numPr>
          <w:ilvl w:val="0"/>
          <w:numId w:val="16"/>
        </w:numPr>
        <w:ind w:left="426"/>
      </w:pPr>
      <w:r>
        <w:t xml:space="preserve">Den zdanitelného plnění je v případě faktur za etapy poslední den každé etapy, v případě konečné faktury den podpisu Předávacího protokolu a v případě, že Dílo bude při přejímacím řízení vykazovat vady a/nebo nedodělky, Protokolu o odstranění vad podepsaného oběma Stranami. Zhotovitel je povinen vystavit fakturu </w:t>
      </w:r>
      <w:r w:rsidRPr="001C0149">
        <w:rPr>
          <w:b/>
          <w:bCs/>
        </w:rPr>
        <w:t>nejpozději do patnácti (15) kalendářních dnů</w:t>
      </w:r>
      <w:r>
        <w:t xml:space="preserve"> ode dne uskutečnění zdanitelného plnění. </w:t>
      </w:r>
    </w:p>
    <w:p w:rsidR="000E4E53" w:rsidRDefault="000E4E53" w:rsidP="0089322B">
      <w:pPr>
        <w:numPr>
          <w:ilvl w:val="0"/>
          <w:numId w:val="16"/>
        </w:numPr>
        <w:tabs>
          <w:tab w:val="left" w:pos="426"/>
        </w:tabs>
        <w:ind w:left="426"/>
      </w:pPr>
      <w:r>
        <w:t xml:space="preserve">Úhrada je provedena řádně a včas, je-li příslušná částka odepsána z účtu Objednatele nejpozději v poslední den splatnosti. </w:t>
      </w:r>
    </w:p>
    <w:p w:rsidR="000E4E53" w:rsidRDefault="000E4E53" w:rsidP="0089322B">
      <w:pPr>
        <w:numPr>
          <w:ilvl w:val="0"/>
          <w:numId w:val="16"/>
        </w:numPr>
        <w:tabs>
          <w:tab w:val="left" w:pos="426"/>
        </w:tabs>
        <w:ind w:left="426"/>
      </w:pPr>
      <w:r>
        <w:t xml:space="preserve">V případě prodlení Objednatele s úhradou splatné, řádně vystavené faktury, je Zhotovitel oprávněn vyúčtovat Objednateli úrok z prodlení ve výši 0,05 </w:t>
      </w:r>
      <w:r w:rsidRPr="00941BCB">
        <w:rPr>
          <w:i/>
          <w:iCs/>
        </w:rPr>
        <w:t xml:space="preserve">% </w:t>
      </w:r>
      <w:r>
        <w:t xml:space="preserve">z dlužné částky za každý i započatý den prodlení. </w:t>
      </w:r>
    </w:p>
    <w:p w:rsidR="000E4E53" w:rsidRDefault="000E4E53" w:rsidP="00941BCB">
      <w:pPr>
        <w:pStyle w:val="Nadpis3"/>
      </w:pPr>
      <w:r>
        <w:rPr>
          <w:rFonts w:ascii="Arial,Bold" w:hAnsi="Arial,Bold" w:cs="Arial,Bold"/>
        </w:rPr>
        <w:t>Č</w:t>
      </w:r>
      <w:r>
        <w:t xml:space="preserve">l. VIII. </w:t>
      </w:r>
    </w:p>
    <w:p w:rsidR="000E4E53" w:rsidRDefault="000E4E53" w:rsidP="00941BCB">
      <w:pPr>
        <w:pStyle w:val="Nadpis3"/>
      </w:pPr>
      <w:r>
        <w:t>Odpov</w:t>
      </w:r>
      <w:r>
        <w:rPr>
          <w:rFonts w:ascii="Arial,Bold" w:hAnsi="Arial,Bold" w:cs="Arial,Bold"/>
        </w:rPr>
        <w:t>ě</w:t>
      </w:r>
      <w:r>
        <w:t xml:space="preserve">dnost za vady, záruka za jakost </w:t>
      </w:r>
    </w:p>
    <w:p w:rsidR="000E4E53" w:rsidRPr="001D679D" w:rsidRDefault="000E4E53" w:rsidP="001D679D"/>
    <w:p w:rsidR="000E4E53" w:rsidRPr="001D679D" w:rsidRDefault="000E4E53" w:rsidP="0089322B">
      <w:pPr>
        <w:numPr>
          <w:ilvl w:val="0"/>
          <w:numId w:val="18"/>
        </w:numPr>
        <w:ind w:left="426"/>
      </w:pPr>
      <w:r w:rsidRPr="001D679D">
        <w:t xml:space="preserve">Provedené Dílo má vady, jestliže jeho výsledek neodpovídá výsledku určenému ve Smlouvě, účelu jeho využití, případně nemá vlastnosti výslovně stanovené Smlouvou nebo obecně závaznými právními předpisy. </w:t>
      </w:r>
    </w:p>
    <w:p w:rsidR="000E4E53" w:rsidRPr="001D679D" w:rsidRDefault="000E4E53" w:rsidP="0089322B">
      <w:pPr>
        <w:numPr>
          <w:ilvl w:val="0"/>
          <w:numId w:val="18"/>
        </w:numPr>
        <w:ind w:left="426"/>
      </w:pPr>
      <w:r w:rsidRPr="001D679D">
        <w:t>Zhotovitel bude odpovídat za veškeré vady Díla existující v okam</w:t>
      </w:r>
      <w:r w:rsidR="00350226">
        <w:t xml:space="preserve">žiku dokončení a převzetí Díla </w:t>
      </w:r>
      <w:r w:rsidRPr="001D679D">
        <w:t xml:space="preserve">této Smlouvy, jakož i za vady Díla, které budou zjištěny během záruční doby dle této Smlouvy. </w:t>
      </w:r>
    </w:p>
    <w:p w:rsidR="000E4E53" w:rsidRPr="00350226" w:rsidRDefault="000E4E53" w:rsidP="0089322B">
      <w:pPr>
        <w:numPr>
          <w:ilvl w:val="0"/>
          <w:numId w:val="18"/>
        </w:numPr>
        <w:ind w:left="426"/>
        <w:rPr>
          <w:iCs/>
        </w:rPr>
      </w:pPr>
      <w:r w:rsidRPr="00350226">
        <w:rPr>
          <w:iCs/>
        </w:rPr>
        <w:lastRenderedPageBreak/>
        <w:t xml:space="preserve">Strany se výslovně dohodly, že Objednatel je povinen provést prohlídku dokončeného Díla, aby zjistil zjevné vady Díla, ve lhůtě tří měsíců od okamžiku dokončení a převzetí Díla. </w:t>
      </w:r>
    </w:p>
    <w:p w:rsidR="000E4E53" w:rsidRDefault="000E4E53" w:rsidP="00275C5B">
      <w:pPr>
        <w:numPr>
          <w:ilvl w:val="0"/>
          <w:numId w:val="18"/>
        </w:numPr>
        <w:ind w:left="426"/>
      </w:pPr>
      <w:r w:rsidRPr="001D679D">
        <w:t xml:space="preserve">Objednatel bude </w:t>
      </w:r>
      <w:r w:rsidRPr="00350226">
        <w:t xml:space="preserve">povinen oznámit Zhotoviteli vady Díla </w:t>
      </w:r>
      <w:r w:rsidRPr="00350226">
        <w:rPr>
          <w:iCs/>
        </w:rPr>
        <w:t xml:space="preserve">v termínech dle </w:t>
      </w:r>
      <w:proofErr w:type="spellStart"/>
      <w:r w:rsidRPr="00350226">
        <w:rPr>
          <w:iCs/>
        </w:rPr>
        <w:t>ust</w:t>
      </w:r>
      <w:proofErr w:type="spellEnd"/>
      <w:r w:rsidRPr="00350226">
        <w:rPr>
          <w:iCs/>
        </w:rPr>
        <w:t>. § 2629 a násl. zák. č. 89/2012 Sb., Občanského zákoníku</w:t>
      </w:r>
      <w:r w:rsidRPr="00350226">
        <w:t>. U vad, na něž se vztahuje záruka, platí místo této lhůty záruční doba. Zhotovitel odpovídá</w:t>
      </w:r>
      <w:r>
        <w:t xml:space="preserve"> za vady díla, které se vyskytnou po převzetí díla objednatelem v záručních lhůtách. Tyto vady je zhotovitel povinen bezplatně odstranit v souladu s níže uvedenými podmínkami. Práva z odpovědnosti za vady díla musí být uplatněna u zhotovitele v odpovídajících záručních dobách:</w:t>
      </w:r>
    </w:p>
    <w:p w:rsidR="000E4E53" w:rsidRDefault="000E4E53" w:rsidP="00275C5B">
      <w:pPr>
        <w:ind w:left="440"/>
      </w:pPr>
      <w:r>
        <w:t>60 měsíců na stavební práce,</w:t>
      </w:r>
    </w:p>
    <w:p w:rsidR="000E4E53" w:rsidRDefault="000E4E53" w:rsidP="00275C5B">
      <w:pPr>
        <w:ind w:left="440"/>
      </w:pPr>
      <w:r>
        <w:t>60 měsíců na strojní a elektrotechnické zařízení nebo jeho části,</w:t>
      </w:r>
    </w:p>
    <w:p w:rsidR="000E4E53" w:rsidRDefault="000E4E53" w:rsidP="00275C5B">
      <w:pPr>
        <w:ind w:left="440"/>
      </w:pPr>
      <w:r>
        <w:t>60 měsíců na ostatní zabudované výro</w:t>
      </w:r>
      <w:r w:rsidR="00350226">
        <w:t>bky a části díla jiných výrobců,</w:t>
      </w:r>
    </w:p>
    <w:p w:rsidR="00350226" w:rsidRDefault="00350226" w:rsidP="00275C5B">
      <w:pPr>
        <w:ind w:left="440"/>
      </w:pPr>
      <w:r>
        <w:t>a násl. dle zák. č. 89/2012 Sb., občanského zákoníku.</w:t>
      </w:r>
    </w:p>
    <w:p w:rsidR="00350226" w:rsidRDefault="00350226" w:rsidP="00275C5B">
      <w:pPr>
        <w:ind w:left="440"/>
      </w:pPr>
    </w:p>
    <w:p w:rsidR="000E4E53" w:rsidRDefault="000E4E53" w:rsidP="00275C5B">
      <w:pPr>
        <w:ind w:left="440"/>
      </w:pPr>
      <w:r>
        <w:t>Záruční doba počíná plynout dnem následujícím po formálním převzetí díla objednatelem doloženém podepsaným předávacím protokolem.</w:t>
      </w:r>
    </w:p>
    <w:p w:rsidR="000E4E53" w:rsidRDefault="000E4E53" w:rsidP="00275C5B">
      <w:pPr>
        <w:ind w:left="440"/>
      </w:pPr>
      <w:r>
        <w:t>Zhotovitel neodpovídá za vady, které byly po převzetí díla způsobeny objednatelem nebo zásahem vyšší moci.</w:t>
      </w:r>
    </w:p>
    <w:p w:rsidR="000E4E53" w:rsidRDefault="000E4E53" w:rsidP="00275C5B">
      <w:pPr>
        <w:ind w:left="440"/>
      </w:pPr>
      <w:r>
        <w:t xml:space="preserve">V případě vady díla v záruční době oznámí tuto skutečnost písemně objednatel zhotoviteli. Na základě tohoto oznámení je odborný nebo servisní pracovník zhotovitele povinen dostavit se na stavbu nejpozději </w:t>
      </w:r>
      <w:r w:rsidRPr="0036363F">
        <w:rPr>
          <w:b/>
          <w:bCs/>
        </w:rPr>
        <w:t>do 48 hodin</w:t>
      </w:r>
      <w:r>
        <w:t xml:space="preserve"> za účelem zjištění vady, posouzení odpovědnosti, určení termínu a způsobu odstranění vady. Zhotovitel se zavazuje začít s odstraňováním případných vad předmětu díla ihned, pokud to povaha vady připouští a vady odstranit v co nejkratším technicky možném termínu. Obecně platí, že závada bude zhotovitelem odstraněna </w:t>
      </w:r>
      <w:r w:rsidRPr="0036363F">
        <w:rPr>
          <w:b/>
          <w:bCs/>
        </w:rPr>
        <w:t xml:space="preserve">nejpozději do </w:t>
      </w:r>
      <w:proofErr w:type="gramStart"/>
      <w:r w:rsidRPr="0036363F">
        <w:rPr>
          <w:b/>
          <w:bCs/>
        </w:rPr>
        <w:t>15</w:t>
      </w:r>
      <w:r>
        <w:rPr>
          <w:b/>
          <w:bCs/>
        </w:rPr>
        <w:t>ti</w:t>
      </w:r>
      <w:proofErr w:type="gramEnd"/>
      <w:r w:rsidRPr="0036363F">
        <w:rPr>
          <w:b/>
          <w:bCs/>
        </w:rPr>
        <w:t xml:space="preserve"> dnů</w:t>
      </w:r>
      <w:r>
        <w:t xml:space="preserve"> ode dne nahlášení reklamace, pokud nebude dohodnuto jinak z důvodu závažnosti závady.</w:t>
      </w:r>
    </w:p>
    <w:p w:rsidR="000E4E53" w:rsidRDefault="000E4E53" w:rsidP="00275C5B">
      <w:pPr>
        <w:ind w:left="440"/>
      </w:pPr>
      <w:r>
        <w:t>V případě, že se jedná o vadu typu havárie, je zhotovitel povinen započít s odstraňováním vady neprodleně tak, aby nedocházelo ke vzniku dalších škod.</w:t>
      </w:r>
    </w:p>
    <w:p w:rsidR="000E4E53" w:rsidRDefault="000E4E53" w:rsidP="00275C5B">
      <w:pPr>
        <w:ind w:left="440"/>
      </w:pPr>
      <w:r>
        <w:t>V případě, že zhotovitel odstraňuje vady a nedodělky své dodávky, je povinen provedenou opravu objednateli předat. Výsledek předání odstraněné vady bude rovněž zapsán v zápise z reklamačního řízení.</w:t>
      </w:r>
    </w:p>
    <w:p w:rsidR="000E4E53" w:rsidRPr="001D679D" w:rsidRDefault="000E4E53" w:rsidP="00B67EC1">
      <w:pPr>
        <w:numPr>
          <w:ilvl w:val="0"/>
          <w:numId w:val="18"/>
        </w:numPr>
        <w:ind w:left="426"/>
      </w:pPr>
      <w:r>
        <w:t xml:space="preserve">Pokud zhotovitel neodstraní vady ve sjednaných termínech, má objednatel právo zadat odstranění vad jiné firmě a zhotovitel je povinen a zavazuje tyto náklady uhradit </w:t>
      </w:r>
      <w:r w:rsidRPr="00B91315">
        <w:rPr>
          <w:b/>
          <w:bCs/>
        </w:rPr>
        <w:t xml:space="preserve">nejpozději do </w:t>
      </w:r>
      <w:proofErr w:type="gramStart"/>
      <w:r w:rsidRPr="00B91315">
        <w:rPr>
          <w:b/>
          <w:bCs/>
        </w:rPr>
        <w:t>15ti</w:t>
      </w:r>
      <w:proofErr w:type="gramEnd"/>
      <w:r w:rsidRPr="00B91315">
        <w:rPr>
          <w:b/>
          <w:bCs/>
        </w:rPr>
        <w:t xml:space="preserve"> dnů</w:t>
      </w:r>
      <w:r>
        <w:t xml:space="preserve"> poté, co mu objednatel zašle vyúčtování těchto nákladů s výzvou k jejich úhradě. </w:t>
      </w:r>
    </w:p>
    <w:p w:rsidR="000E4E53" w:rsidRPr="00350226" w:rsidRDefault="000E4E53" w:rsidP="0089322B">
      <w:pPr>
        <w:numPr>
          <w:ilvl w:val="0"/>
          <w:numId w:val="18"/>
        </w:numPr>
        <w:ind w:left="426"/>
      </w:pPr>
      <w:r w:rsidRPr="001D679D">
        <w:t xml:space="preserve">Jestliže Objednatel oznámí Zhotoviteli vadu Díla ve výše uvedených lhůtách, bude takové oznámení považováno </w:t>
      </w:r>
      <w:r w:rsidRPr="00977079">
        <w:rPr>
          <w:i/>
          <w:iCs/>
        </w:rPr>
        <w:t xml:space="preserve">za </w:t>
      </w:r>
      <w:r w:rsidRPr="00350226">
        <w:rPr>
          <w:iCs/>
        </w:rPr>
        <w:t>včasné oznámení pro případ uplatnění nároků uplatněných vad u soudu.</w:t>
      </w:r>
    </w:p>
    <w:p w:rsidR="000E4E53" w:rsidRPr="001D679D" w:rsidRDefault="000E4E53" w:rsidP="0089322B">
      <w:pPr>
        <w:numPr>
          <w:ilvl w:val="0"/>
          <w:numId w:val="18"/>
        </w:numPr>
        <w:ind w:left="426"/>
      </w:pPr>
      <w:r w:rsidRPr="001D679D">
        <w:t xml:space="preserve">Zhotovitel se zavazuje, že Dílo předané Objednateli bude bez vad, plně funkční a plně použitelné pro provozování Objednatelem zamýšlené činnosti </w:t>
      </w:r>
      <w:r w:rsidRPr="006C73EA">
        <w:rPr>
          <w:b/>
          <w:bCs/>
        </w:rPr>
        <w:t>po dobu 60 měsíců</w:t>
      </w:r>
      <w:r w:rsidRPr="001D679D">
        <w:t xml:space="preserve"> od okamžiku řádného dokončení</w:t>
      </w:r>
      <w:r>
        <w:t xml:space="preserve"> </w:t>
      </w:r>
      <w:r w:rsidRPr="001D679D">
        <w:t xml:space="preserve">Díla a předání Díla Objednateli. </w:t>
      </w:r>
    </w:p>
    <w:p w:rsidR="000E4E53" w:rsidRDefault="000E4E53" w:rsidP="0089322B">
      <w:pPr>
        <w:numPr>
          <w:ilvl w:val="0"/>
          <w:numId w:val="18"/>
        </w:numPr>
        <w:ind w:left="426"/>
      </w:pPr>
      <w:r w:rsidRPr="001D679D">
        <w:lastRenderedPageBreak/>
        <w:t>Zhotovitel odstraní všechny vady Díla zjištěné při</w:t>
      </w:r>
      <w:r>
        <w:t xml:space="preserve"> </w:t>
      </w:r>
      <w:r w:rsidRPr="001D679D">
        <w:t xml:space="preserve">předání Díla ve lhůtě stanovené v Protokolu o předání a převzetí Díla. Ustanovení tohoto bodu Smlouvy v žádném případě nestanoví dodatečnou lhůtu pro splnění povinností Zhotovitele a nevylučuje existenci prodlení Zhotovitele ve výše uvedené stanovené lhůtě. </w:t>
      </w:r>
    </w:p>
    <w:p w:rsidR="000E4E53" w:rsidRDefault="000E4E53" w:rsidP="0089322B">
      <w:pPr>
        <w:numPr>
          <w:ilvl w:val="0"/>
          <w:numId w:val="18"/>
        </w:numPr>
        <w:ind w:left="426"/>
      </w:pPr>
      <w:r w:rsidRPr="001D679D">
        <w:t xml:space="preserve">Zhotovitel bude povinen opravit vady Díla v záruční době stanovené v tomto článku Smlouvy, a to bez zbytečného odkladu, nejpozději však </w:t>
      </w:r>
      <w:r w:rsidRPr="0036363F">
        <w:rPr>
          <w:b/>
          <w:bCs/>
        </w:rPr>
        <w:t>do 15 dnů</w:t>
      </w:r>
      <w:r w:rsidRPr="001D679D">
        <w:t xml:space="preserve"> od obdržení příslušného oznámení Objednatele, pokud se Strany v konkrétním případě písemně nedohodnou jinak. </w:t>
      </w:r>
    </w:p>
    <w:p w:rsidR="000E4E53" w:rsidRDefault="000E4E53" w:rsidP="0089322B">
      <w:pPr>
        <w:numPr>
          <w:ilvl w:val="0"/>
          <w:numId w:val="18"/>
        </w:numPr>
        <w:ind w:left="426"/>
      </w:pPr>
      <w:r w:rsidRPr="001D679D">
        <w:t xml:space="preserve">Zhotovitel zahájí provádění oprav </w:t>
      </w:r>
      <w:r w:rsidRPr="0036363F">
        <w:rPr>
          <w:b/>
          <w:bCs/>
        </w:rPr>
        <w:t>do 48 hodin</w:t>
      </w:r>
      <w:r w:rsidRPr="001D679D">
        <w:t xml:space="preserve"> po Oznámení Objednatele (v případě doručení Oznámení vady v pátek, zahájí Zhotovitel odstraňování vady nejbližší následující pracovní den), pokud se smluvní Strany v konkrétním případě písemně nedohodnou jinak; v případě nebezpečí z prodlení však Zhotovitel zahájí provádění oprav okamžitě po obdržení takového oznámení. </w:t>
      </w:r>
    </w:p>
    <w:p w:rsidR="000E4E53" w:rsidRPr="001D679D" w:rsidRDefault="000E4E53" w:rsidP="0089322B">
      <w:pPr>
        <w:numPr>
          <w:ilvl w:val="0"/>
          <w:numId w:val="18"/>
        </w:numPr>
        <w:ind w:left="426"/>
        <w:rPr>
          <w:color w:val="000000"/>
          <w:sz w:val="23"/>
          <w:szCs w:val="23"/>
        </w:rPr>
      </w:pPr>
      <w:r w:rsidRPr="001D679D">
        <w:t>Pokud Zhotovitel nezahájí odstraňování vady a/nebo neodstraní vadu ve stanovené lhůtě, bude Objednatel oprávněn vadu odstranit sám nebo třetí osobou, a to na náklady Zhotovitele. Rozhodnutí o způsobilosti této třetí strany je plně v kompetenci Objednatele s tím, že záruka za jakost a dílčí záruky na části d</w:t>
      </w:r>
      <w:r>
        <w:t>íla tímto nejsou nijak dotčeny.</w:t>
      </w:r>
    </w:p>
    <w:p w:rsidR="000E4E53" w:rsidRPr="001D679D" w:rsidRDefault="000E4E53" w:rsidP="0089322B">
      <w:pPr>
        <w:numPr>
          <w:ilvl w:val="0"/>
          <w:numId w:val="18"/>
        </w:numPr>
        <w:ind w:left="426"/>
        <w:rPr>
          <w:color w:val="000000"/>
          <w:sz w:val="23"/>
          <w:szCs w:val="23"/>
        </w:rPr>
      </w:pPr>
      <w:r w:rsidRPr="001D679D">
        <w:t xml:space="preserve">Odstraněním vady nezaniká nárok Objednatele na náhradu škody od Zhotovitele, která byla Objednateli způsobena vadným plněním Zhotovitele. </w:t>
      </w:r>
    </w:p>
    <w:p w:rsidR="000E4E53" w:rsidRDefault="000E4E53" w:rsidP="009911F6">
      <w:pPr>
        <w:pStyle w:val="Nadpis3"/>
      </w:pPr>
      <w:r>
        <w:rPr>
          <w:rFonts w:ascii="Arial,Bold" w:hAnsi="Arial,Bold" w:cs="Arial,Bold"/>
        </w:rPr>
        <w:t>Č</w:t>
      </w:r>
      <w:r>
        <w:t xml:space="preserve">l. IX. </w:t>
      </w:r>
    </w:p>
    <w:p w:rsidR="000E4E53" w:rsidRDefault="000E4E53" w:rsidP="009911F6">
      <w:pPr>
        <w:pStyle w:val="Nadpis3"/>
      </w:pPr>
      <w:r>
        <w:t xml:space="preserve">Subdodavatelé </w:t>
      </w:r>
    </w:p>
    <w:p w:rsidR="000E4E53" w:rsidRDefault="000E4E53" w:rsidP="009911F6"/>
    <w:p w:rsidR="000E4E53" w:rsidRPr="00350226" w:rsidRDefault="000E4E53" w:rsidP="0089322B">
      <w:pPr>
        <w:numPr>
          <w:ilvl w:val="2"/>
          <w:numId w:val="5"/>
        </w:numPr>
        <w:ind w:left="426"/>
        <w:rPr>
          <w:iCs/>
        </w:rPr>
      </w:pPr>
      <w:r>
        <w:t xml:space="preserve">Zhotovitel provede předmět plnění Díla dle této Smlouvy vlastními silami a svým jménem, pokud zhotovitel pověří jinou osobu prováděním části díla (subdodavatele) odpovídá dle této smlouvy a </w:t>
      </w:r>
      <w:r w:rsidRPr="00350226">
        <w:t xml:space="preserve">zákonných předpisů, jako by zhotovil dílo či jeho část sám. </w:t>
      </w:r>
      <w:r w:rsidRPr="00350226">
        <w:rPr>
          <w:iCs/>
        </w:rPr>
        <w:t xml:space="preserve">Při výběru subdodavatele je povinen zhotovitel dodržet ujednání smluvních stran a řídit se bodem 11 tohoto článku. </w:t>
      </w:r>
    </w:p>
    <w:p w:rsidR="000E4E53" w:rsidRDefault="000E4E53" w:rsidP="0089322B">
      <w:pPr>
        <w:numPr>
          <w:ilvl w:val="2"/>
          <w:numId w:val="5"/>
        </w:numPr>
        <w:ind w:left="426"/>
      </w:pPr>
      <w:r>
        <w:t xml:space="preserve">Zhotovitel může pověřit jinou osobu (subdodavatele) prováděním Díla dle této Smlouvy nebo jeho části pouze s předchozím písemným souhlasem Objednatele. </w:t>
      </w:r>
    </w:p>
    <w:p w:rsidR="000E4E53" w:rsidRDefault="000E4E53" w:rsidP="0089322B">
      <w:pPr>
        <w:numPr>
          <w:ilvl w:val="2"/>
          <w:numId w:val="5"/>
        </w:numPr>
        <w:ind w:left="426"/>
      </w:pPr>
      <w:r>
        <w:t xml:space="preserve"> Zhotovitel oznámí Objednateli svůj záměr zadat určitou část Díla subdodavateli vždy s takovým předstihem, aby schválení a/nebo změna příslušného subdodavatele v žádném případě nevedla k prodlení v provádění příslušné části Díla. Výše uvedené oznámení bude vždy obsahovat označení navrženého subdodavatele a popis části Díla, jejímž prováděním má být subdodavatel pověřen. Zhotovitel dále předloží Objednateli dokumenty osvědčující, že příslušný subdodavatel je odborně způsobilý k provedení určité části Díla. </w:t>
      </w:r>
    </w:p>
    <w:p w:rsidR="000E4E53" w:rsidRDefault="000E4E53" w:rsidP="0089322B">
      <w:pPr>
        <w:numPr>
          <w:ilvl w:val="2"/>
          <w:numId w:val="5"/>
        </w:numPr>
        <w:ind w:left="426"/>
      </w:pPr>
      <w:r>
        <w:t xml:space="preserve">Ve lhůtě 15 dnů od doručení oznámení Objednatel schválí navrhovaného subdodavatele nebo nařídí Zhotoviteli vybrat jiného. Objednatel svůj příkaz vždy řádně odůvodní. Objednatel neodmítne určitého subdodavatele bez důvodu. </w:t>
      </w:r>
    </w:p>
    <w:p w:rsidR="000E4E53" w:rsidRDefault="000E4E53" w:rsidP="0089322B">
      <w:pPr>
        <w:numPr>
          <w:ilvl w:val="2"/>
          <w:numId w:val="5"/>
        </w:numPr>
        <w:ind w:left="426"/>
      </w:pPr>
      <w:r>
        <w:t xml:space="preserve">Pokud Objednatel nařídí Zhotoviteli vybrat jiného subdodavatele, Zhotovitel v takovém případě předloží Objednateli nový návrh s tím, že se bude postupovat analogicky podle prvního a druhého bodu tohoto článku Smlouvy. </w:t>
      </w:r>
    </w:p>
    <w:p w:rsidR="000E4E53" w:rsidRDefault="000E4E53" w:rsidP="0089322B">
      <w:pPr>
        <w:numPr>
          <w:ilvl w:val="2"/>
          <w:numId w:val="5"/>
        </w:numPr>
        <w:ind w:left="426"/>
      </w:pPr>
      <w:r>
        <w:lastRenderedPageBreak/>
        <w:t xml:space="preserve">Schválení změn subdodavatele nebude mít vliv na kvalitu provedených prací, termín a cenu dle této Smlouvy. </w:t>
      </w:r>
    </w:p>
    <w:p w:rsidR="000E4E53" w:rsidRDefault="000E4E53" w:rsidP="0089322B">
      <w:pPr>
        <w:numPr>
          <w:ilvl w:val="2"/>
          <w:numId w:val="5"/>
        </w:numPr>
        <w:ind w:left="426"/>
      </w:pPr>
      <w:r>
        <w:t xml:space="preserve">Pokud se jedná o změnu subdodavatele, prostřednictvím něhož zhotovitel prokazoval splnění kvalifikačních předpokladů ve Výběrovém řízení, musí nový subdodavatel rovněž splňovat předmětné kvalifikační předpoklady. </w:t>
      </w:r>
    </w:p>
    <w:p w:rsidR="000E4E53" w:rsidRDefault="000E4E53" w:rsidP="0089322B">
      <w:pPr>
        <w:numPr>
          <w:ilvl w:val="2"/>
          <w:numId w:val="5"/>
        </w:numPr>
        <w:ind w:left="426"/>
      </w:pPr>
      <w:r>
        <w:t xml:space="preserve">Zhotovitel bude odpovídat za práci provedenou subdodavateli tak, jako by ji provedl sám. Zhotovitel plně odpovídá za výběr takových subdodavatelů, kteří splňují požadované předpoklady, oprávnění a kvalifikaci, odpovídající povaze prací prováděných těmito subdodavateli. Zhotovitel bude povinen dozorovat práci subdodavatelů a bude koordinovat jejich práci tak, aby jednotlivé části Díla byly provedeny řádně a včas. Zhotovitel se tímto zaručuje, že uhradí Objednateli škodu způsobenou subdodavatelem v případě, že tak neučiní subdodavatel. </w:t>
      </w:r>
    </w:p>
    <w:p w:rsidR="000E4E53" w:rsidRDefault="000E4E53" w:rsidP="0089322B">
      <w:pPr>
        <w:numPr>
          <w:ilvl w:val="2"/>
          <w:numId w:val="5"/>
        </w:numPr>
        <w:ind w:left="426"/>
      </w:pPr>
      <w:r>
        <w:t xml:space="preserve">Bude vypracován seznam pracovníků subdodavatelů se základními identifikačními náležitostmi a předložen ke schválení Objednateli. </w:t>
      </w:r>
    </w:p>
    <w:p w:rsidR="000E4E53" w:rsidRDefault="000E4E53" w:rsidP="0089322B">
      <w:pPr>
        <w:numPr>
          <w:ilvl w:val="2"/>
          <w:numId w:val="5"/>
        </w:numPr>
        <w:ind w:left="426"/>
      </w:pPr>
      <w:r>
        <w:t xml:space="preserve">Všichni pracovníci budou při pohybu po staveništi označeni identifikačním štítkem, neoznačené pracovníky bude možno vykázat ze staveniště a při opakovaném prohřešku zakázat vstup na staveniště. </w:t>
      </w:r>
    </w:p>
    <w:p w:rsidR="000E4E53" w:rsidRDefault="000E4E53" w:rsidP="0089322B">
      <w:pPr>
        <w:numPr>
          <w:ilvl w:val="2"/>
          <w:numId w:val="5"/>
        </w:numPr>
        <w:ind w:left="426"/>
      </w:pPr>
      <w:r>
        <w:t xml:space="preserve">Zhotovitel si je vědom povinnosti zadavatele vyplývající mu ze zákona č. 137/2006 Sb., uveřejnit seznam subdodavatelů veřejné zakázky. Zhotovitel se zavazuje splnit povinnost předložit zadavateli seznam subdodavatelů smyslu </w:t>
      </w:r>
      <w:proofErr w:type="spellStart"/>
      <w:r>
        <w:t>ust</w:t>
      </w:r>
      <w:proofErr w:type="spellEnd"/>
      <w:r>
        <w:t xml:space="preserve">. § 147a odst. 4 ve lhůtách uvedených v § 147a odst. 5 zákona č. 137/2006 Sb. Splnění této povinnosti je zajištěno smluvní pokutou ve výši 0,1 % z celkové ceny díla za každý den prodlení. Pokud bude prodlení zhotovitele trvat déle než 29 dní, má objednatel navíc nárok na jednorázovou smluvní pokutu ve výši 1.000.000 Kč. </w:t>
      </w:r>
    </w:p>
    <w:p w:rsidR="000E4E53" w:rsidRDefault="000E4E53">
      <w:pPr>
        <w:pStyle w:val="Default"/>
        <w:rPr>
          <w:rFonts w:ascii="Arial" w:hAnsi="Arial" w:cs="Arial"/>
          <w:sz w:val="22"/>
          <w:szCs w:val="22"/>
        </w:rPr>
      </w:pPr>
    </w:p>
    <w:p w:rsidR="000E4E53" w:rsidRDefault="000E4E53" w:rsidP="009911F6">
      <w:pPr>
        <w:pStyle w:val="Nadpis3"/>
      </w:pPr>
      <w:r>
        <w:rPr>
          <w:rFonts w:ascii="Arial,Bold" w:hAnsi="Arial,Bold" w:cs="Arial,Bold"/>
        </w:rPr>
        <w:t>Č</w:t>
      </w:r>
      <w:r>
        <w:t xml:space="preserve">l. X. </w:t>
      </w:r>
    </w:p>
    <w:p w:rsidR="000E4E53" w:rsidRDefault="000E4E53" w:rsidP="009911F6">
      <w:pPr>
        <w:pStyle w:val="Nadpis3"/>
      </w:pPr>
      <w:r>
        <w:t xml:space="preserve">Smluvní pokuty jinde neuvedené </w:t>
      </w:r>
    </w:p>
    <w:p w:rsidR="00350226" w:rsidRDefault="000E4E53" w:rsidP="0089322B">
      <w:pPr>
        <w:numPr>
          <w:ilvl w:val="0"/>
          <w:numId w:val="19"/>
        </w:numPr>
        <w:ind w:left="426"/>
      </w:pPr>
      <w:r>
        <w:t xml:space="preserve">V případě prodlení Zhotovitele s celkovým dokončením a předáním Díla v termínu dle čl. III. bod 1 této Smlouvy zaplatí Zhotovitel Objednateli smluvní pokutu ve výši 0,2 % z ceny Díla za každý i započatý den prodlení. </w:t>
      </w:r>
    </w:p>
    <w:p w:rsidR="000E4E53" w:rsidRDefault="000E4E53" w:rsidP="0089322B">
      <w:pPr>
        <w:numPr>
          <w:ilvl w:val="0"/>
          <w:numId w:val="19"/>
        </w:numPr>
        <w:ind w:left="426"/>
      </w:pPr>
      <w:r>
        <w:t xml:space="preserve">Objednatel je oprávněn uplatnit a Zhotovitel je v takovém případě povinen uhradit: </w:t>
      </w:r>
    </w:p>
    <w:p w:rsidR="000E4E53" w:rsidRPr="003068B9" w:rsidRDefault="000E4E53" w:rsidP="009911F6">
      <w:pPr>
        <w:ind w:firstLine="349"/>
      </w:pPr>
      <w:proofErr w:type="gramStart"/>
      <w:r w:rsidRPr="003068B9">
        <w:t>2.1. jednorázovou</w:t>
      </w:r>
      <w:proofErr w:type="gramEnd"/>
      <w:r w:rsidRPr="003068B9">
        <w:t xml:space="preserve"> smluvní pokutu ve výši </w:t>
      </w:r>
      <w:r w:rsidRPr="00977079">
        <w:rPr>
          <w:i/>
          <w:iCs/>
        </w:rPr>
        <w:t>100.000</w:t>
      </w:r>
      <w:r w:rsidRPr="003068B9">
        <w:t xml:space="preserve">,-Kč za každý zjištěný případ, kdy: </w:t>
      </w:r>
    </w:p>
    <w:p w:rsidR="000E4E53" w:rsidRPr="003068B9" w:rsidRDefault="000E4E53" w:rsidP="0089322B">
      <w:pPr>
        <w:numPr>
          <w:ilvl w:val="1"/>
          <w:numId w:val="20"/>
        </w:numPr>
        <w:ind w:left="1134"/>
      </w:pPr>
      <w:r w:rsidRPr="003068B9">
        <w:t xml:space="preserve">Zhotovitel umožní provádění některé části Díla subdodavateli bez předchozího písemného souhlasu Objednatele; </w:t>
      </w:r>
    </w:p>
    <w:p w:rsidR="000E4E53" w:rsidRPr="003068B9" w:rsidRDefault="000E4E53" w:rsidP="0089322B">
      <w:pPr>
        <w:numPr>
          <w:ilvl w:val="1"/>
          <w:numId w:val="20"/>
        </w:numPr>
        <w:ind w:left="1134"/>
      </w:pPr>
      <w:r w:rsidRPr="003068B9">
        <w:t xml:space="preserve">Zhotovitel prokazatelně porušil povinnosti stanovené právními a ostatními předpisy v oblasti bezpečnosti a ochrany zdraví při práci (BOZP), požární ochrany (PO) a ochrany životního prostředí (OŽP) </w:t>
      </w:r>
    </w:p>
    <w:p w:rsidR="000E4E53" w:rsidRPr="003068B9" w:rsidRDefault="000E4E53" w:rsidP="009911F6">
      <w:pPr>
        <w:ind w:firstLine="349"/>
      </w:pPr>
      <w:proofErr w:type="gramStart"/>
      <w:r w:rsidRPr="003068B9">
        <w:t>2.2. jednorázovou</w:t>
      </w:r>
      <w:proofErr w:type="gramEnd"/>
      <w:r w:rsidRPr="003068B9">
        <w:t xml:space="preserve"> smluvní pokutu ve výši 15.000,-Kč za každý zjištěný případ, kdy: </w:t>
      </w:r>
    </w:p>
    <w:p w:rsidR="000E4E53" w:rsidRPr="003068B9" w:rsidRDefault="000E4E53" w:rsidP="0089322B">
      <w:pPr>
        <w:numPr>
          <w:ilvl w:val="1"/>
          <w:numId w:val="20"/>
        </w:numPr>
        <w:ind w:left="1134"/>
      </w:pPr>
      <w:r w:rsidRPr="003068B9">
        <w:t>Zhotovitel nebude řádně udržovat a čistit Staveniště nebo některou veřejnou nebo obslužnou komunikaci během provádění Díla jak je stanoveno v článku XVII. bodu 2. této Smlouvy;</w:t>
      </w:r>
    </w:p>
    <w:p w:rsidR="000E4E53" w:rsidRPr="003068B9" w:rsidRDefault="000E4E53" w:rsidP="0089322B">
      <w:pPr>
        <w:numPr>
          <w:ilvl w:val="1"/>
          <w:numId w:val="20"/>
        </w:numPr>
        <w:ind w:left="1134"/>
      </w:pPr>
      <w:r w:rsidRPr="003068B9">
        <w:lastRenderedPageBreak/>
        <w:t>Zhotovitel nebude řádně vést stavební deník v souladu s článkem XVIII. této Smlouvy nebo bude bránit Objednateli nebo některému jeho zmocněnci nakládat se stavebním deníkem v souladu s touto Smlouvou;</w:t>
      </w:r>
    </w:p>
    <w:p w:rsidR="000E4E53" w:rsidRPr="003068B9" w:rsidRDefault="000E4E53" w:rsidP="0089322B">
      <w:pPr>
        <w:numPr>
          <w:ilvl w:val="1"/>
          <w:numId w:val="20"/>
        </w:numPr>
        <w:ind w:left="1134"/>
      </w:pPr>
      <w:r w:rsidRPr="003068B9">
        <w:t>Zhotovitel neposkytne Objednateli nebo některému jeho zmocněnci součinnost podle článku XVIII. této Smlouvy;</w:t>
      </w:r>
    </w:p>
    <w:p w:rsidR="000E4E53" w:rsidRPr="003068B9" w:rsidRDefault="000E4E53" w:rsidP="0089322B">
      <w:pPr>
        <w:numPr>
          <w:ilvl w:val="1"/>
          <w:numId w:val="20"/>
        </w:numPr>
        <w:ind w:left="1134"/>
      </w:pPr>
      <w:r w:rsidRPr="003068B9">
        <w:t>Zhotovitel nebude řádně dodržovat čl. IX bod 6 této Smlouvy</w:t>
      </w:r>
    </w:p>
    <w:p w:rsidR="000E4E53" w:rsidRPr="003068B9" w:rsidRDefault="000E4E53" w:rsidP="009911F6">
      <w:pPr>
        <w:ind w:left="66" w:firstLine="283"/>
      </w:pPr>
      <w:proofErr w:type="gramStart"/>
      <w:r w:rsidRPr="003068B9">
        <w:t>2.3. smluvní</w:t>
      </w:r>
      <w:proofErr w:type="gramEnd"/>
      <w:r w:rsidRPr="003068B9">
        <w:t xml:space="preserve"> pokutu ve výši 25.000,-Kč za každý i započatý den prodlení:</w:t>
      </w:r>
    </w:p>
    <w:p w:rsidR="000E4E53" w:rsidRPr="003068B9" w:rsidRDefault="000E4E53" w:rsidP="0089322B">
      <w:pPr>
        <w:numPr>
          <w:ilvl w:val="1"/>
          <w:numId w:val="20"/>
        </w:numPr>
        <w:ind w:left="1134"/>
      </w:pPr>
      <w:r w:rsidRPr="003068B9">
        <w:t>s odstraňováním nedostatků Díla ve smyslu článku VIII. této Smlouvy;</w:t>
      </w:r>
    </w:p>
    <w:p w:rsidR="000E4E53" w:rsidRPr="009911F6" w:rsidRDefault="000E4E53" w:rsidP="0089322B">
      <w:pPr>
        <w:numPr>
          <w:ilvl w:val="1"/>
          <w:numId w:val="20"/>
        </w:numPr>
        <w:ind w:left="1134"/>
        <w:rPr>
          <w:color w:val="000000"/>
        </w:rPr>
      </w:pPr>
      <w:r>
        <w:t>s vyklizením a zlikvidováním staveniště dle čl. XVIII. této Smlouvy;</w:t>
      </w:r>
    </w:p>
    <w:p w:rsidR="000E4E53" w:rsidRDefault="000E4E53" w:rsidP="0089322B">
      <w:pPr>
        <w:numPr>
          <w:ilvl w:val="1"/>
          <w:numId w:val="20"/>
        </w:numPr>
        <w:ind w:left="1134"/>
      </w:pPr>
      <w:r w:rsidRPr="009911F6">
        <w:t>se zahájením oprav vady oproti termínu dle čl. VIII. bodu 9;</w:t>
      </w:r>
    </w:p>
    <w:p w:rsidR="000E4E53" w:rsidRDefault="000E4E53" w:rsidP="0089322B">
      <w:pPr>
        <w:numPr>
          <w:ilvl w:val="1"/>
          <w:numId w:val="20"/>
        </w:numPr>
        <w:ind w:left="1134"/>
      </w:pPr>
      <w:r w:rsidRPr="009911F6">
        <w:t>s odstraněním vady oproti termínu dle čl. VIII. a oproti termínu pro odstranění vad v Předávacím protokolu</w:t>
      </w:r>
    </w:p>
    <w:p w:rsidR="000E4E53" w:rsidRDefault="000E4E53" w:rsidP="0089322B">
      <w:pPr>
        <w:numPr>
          <w:ilvl w:val="0"/>
          <w:numId w:val="19"/>
        </w:numPr>
        <w:ind w:left="426"/>
      </w:pPr>
      <w:r>
        <w:t xml:space="preserve">Pokud Zhotovitel nesjednal nebo nesjedná pojištění podle článku XVI. této Smlouvy zaplatí Objednateli smluvní pokutu ve výši 100.000,-Kč. Stejné ustanovení tohoto bodu platí i v případě nedoložení pojistné smlouvy. </w:t>
      </w:r>
    </w:p>
    <w:p w:rsidR="000E4E53" w:rsidRDefault="000E4E53" w:rsidP="0089322B">
      <w:pPr>
        <w:numPr>
          <w:ilvl w:val="0"/>
          <w:numId w:val="19"/>
        </w:numPr>
        <w:ind w:left="426"/>
      </w:pPr>
      <w:r>
        <w:t>Pokud Zhotovitel poruší povinnost mlčenlivosti dle článku XV</w:t>
      </w:r>
      <w:r>
        <w:rPr>
          <w:color w:val="0000FF"/>
        </w:rPr>
        <w:t xml:space="preserve">. </w:t>
      </w:r>
      <w:r>
        <w:t xml:space="preserve">této Smlouvy zaplatí Objednateli smluvní pokutu ve výši 50.000,-Kč za každé porušení takové povinnosti. </w:t>
      </w:r>
    </w:p>
    <w:p w:rsidR="000E4E53" w:rsidRDefault="000E4E53" w:rsidP="0089322B">
      <w:pPr>
        <w:numPr>
          <w:ilvl w:val="0"/>
          <w:numId w:val="19"/>
        </w:numPr>
        <w:ind w:left="426"/>
      </w:pPr>
      <w:r>
        <w:t xml:space="preserve">Oprávněnost nároku na smluvní pokutu není podmíněna žádnými formálními úkony ze strany oprávněné Strany. Zaplacení smluvní pokuty povinnou Stranou nezbavuje povinnou Stranu závazku splnit povinnosti dané jí Smlouvou. Povinná Strana zaplatí smluvní pokutu nebo úrok z prodlení na účet oprávněné Strany </w:t>
      </w:r>
      <w:r w:rsidRPr="006C73EA">
        <w:rPr>
          <w:b/>
          <w:bCs/>
        </w:rPr>
        <w:t>během třiceti (30) dnů po obdržení</w:t>
      </w:r>
      <w:r>
        <w:t xml:space="preserve"> vyúčtování smluvní pokuty. </w:t>
      </w:r>
    </w:p>
    <w:p w:rsidR="000E4E53" w:rsidRPr="0014465A" w:rsidRDefault="000E4E53" w:rsidP="0089322B">
      <w:pPr>
        <w:numPr>
          <w:ilvl w:val="0"/>
          <w:numId w:val="19"/>
        </w:numPr>
        <w:ind w:left="426"/>
      </w:pPr>
      <w:r>
        <w:t xml:space="preserve">Vedle práva Objednatele na smluvní pokutu bude mít Objednatel vždy nárok na náhradu škody vedle smluvních pokut. </w:t>
      </w:r>
    </w:p>
    <w:p w:rsidR="000E4E53" w:rsidRDefault="000E4E53" w:rsidP="0089322B">
      <w:pPr>
        <w:numPr>
          <w:ilvl w:val="0"/>
          <w:numId w:val="19"/>
        </w:numPr>
        <w:ind w:left="426"/>
      </w:pPr>
      <w:r>
        <w:t xml:space="preserve">Bez ohledu na zaplacení případné smluvní pokuty a/nebo náhrady škody Zhotovitelem bude mít Objednatel nároky z odpovědnosti Zhotovitele za vady Díla v plném rozsahu a právo odstoupit od Smlouvy dle čl. XI. této Smlouvy. </w:t>
      </w:r>
    </w:p>
    <w:p w:rsidR="000E4E53" w:rsidRDefault="000E4E53">
      <w:pPr>
        <w:pStyle w:val="Default"/>
        <w:rPr>
          <w:rFonts w:ascii="Arial" w:hAnsi="Arial" w:cs="Arial"/>
          <w:sz w:val="22"/>
          <w:szCs w:val="22"/>
        </w:rPr>
      </w:pPr>
    </w:p>
    <w:p w:rsidR="000E4E53" w:rsidRDefault="000E4E53" w:rsidP="00051CCB">
      <w:pPr>
        <w:pStyle w:val="Nadpis3"/>
      </w:pPr>
      <w:r>
        <w:rPr>
          <w:rFonts w:ascii="Arial,Bold" w:hAnsi="Arial,Bold" w:cs="Arial,Bold"/>
        </w:rPr>
        <w:t>Č</w:t>
      </w:r>
      <w:r>
        <w:t xml:space="preserve">l. XI. </w:t>
      </w:r>
    </w:p>
    <w:p w:rsidR="000E4E53" w:rsidRDefault="000E4E53" w:rsidP="00051CCB">
      <w:pPr>
        <w:pStyle w:val="Nadpis3"/>
      </w:pPr>
      <w:r>
        <w:t xml:space="preserve">Odstoupení od Smlouvy </w:t>
      </w:r>
    </w:p>
    <w:p w:rsidR="000E4E53" w:rsidRPr="006C73EA" w:rsidRDefault="000E4E53" w:rsidP="0089322B">
      <w:pPr>
        <w:numPr>
          <w:ilvl w:val="0"/>
          <w:numId w:val="21"/>
        </w:numPr>
        <w:ind w:left="426"/>
        <w:rPr>
          <w:b/>
          <w:bCs/>
        </w:rPr>
      </w:pPr>
      <w:r w:rsidRPr="006040E0">
        <w:t xml:space="preserve">Objednatel je oprávněn odstoupit od Smlouvy, jestliže z jednání Zhotovitele a s ohledem na všechny okolnosti je pravděpodobné, že Zhotovitel nedokončí Dílo v termínu dle čl. III. této Smlouvy a/nebo dojde-li ke zpoždění prováděných prací </w:t>
      </w:r>
      <w:r w:rsidRPr="006C73EA">
        <w:rPr>
          <w:b/>
          <w:bCs/>
        </w:rPr>
        <w:t xml:space="preserve">o dobu delší než 30 dnů. </w:t>
      </w:r>
    </w:p>
    <w:p w:rsidR="000E4E53" w:rsidRDefault="000E4E53" w:rsidP="0089322B">
      <w:pPr>
        <w:numPr>
          <w:ilvl w:val="0"/>
          <w:numId w:val="21"/>
        </w:numPr>
        <w:ind w:left="426"/>
      </w:pPr>
      <w:r w:rsidRPr="006040E0">
        <w:t xml:space="preserve">Objednatel je oprávněn odstoupit od Smlouvy, pokud Zhotovitel neprovádí Dílo řádně a po předchozí písemné výzvě Objednatele a v této výzvě stanovené lhůtě nezjednal nápravu. </w:t>
      </w:r>
    </w:p>
    <w:p w:rsidR="000E4E53" w:rsidRPr="006040E0" w:rsidRDefault="000E4E53" w:rsidP="0089322B">
      <w:pPr>
        <w:numPr>
          <w:ilvl w:val="0"/>
          <w:numId w:val="21"/>
        </w:numPr>
        <w:ind w:left="426"/>
      </w:pPr>
      <w:r w:rsidRPr="006040E0">
        <w:t>Objednatel je oprávněn odstoupit od Smlouvy v případě, že Zhotovitel nesjednal pojištění dle čl. XV</w:t>
      </w:r>
      <w:r w:rsidR="00350226">
        <w:t>I</w:t>
      </w:r>
      <w:r w:rsidRPr="006040E0">
        <w:t xml:space="preserve">. této Smlouvy nebo toto pojištění neudržuje po dobu platnosti této Smlouvy. </w:t>
      </w:r>
    </w:p>
    <w:p w:rsidR="000E4E53" w:rsidRPr="006040E0" w:rsidRDefault="000E4E53" w:rsidP="0089322B">
      <w:pPr>
        <w:numPr>
          <w:ilvl w:val="0"/>
          <w:numId w:val="21"/>
        </w:numPr>
        <w:ind w:left="426"/>
      </w:pPr>
      <w:r w:rsidRPr="006040E0">
        <w:lastRenderedPageBreak/>
        <w:t xml:space="preserve">Objednatel je oprávněn odstoupit od Smlouvy dle čl. XIII. bod 4. </w:t>
      </w:r>
    </w:p>
    <w:p w:rsidR="000E4E53" w:rsidRPr="006040E0" w:rsidRDefault="000E4E53" w:rsidP="0089322B">
      <w:pPr>
        <w:numPr>
          <w:ilvl w:val="0"/>
          <w:numId w:val="21"/>
        </w:numPr>
        <w:ind w:left="426"/>
      </w:pPr>
      <w:r w:rsidRPr="006040E0">
        <w:t xml:space="preserve">Objednatel je oprávněn odstoupit od Smlouvy v případě, že proti Zhotoviteli bude zahájeno insolvenční řízení. </w:t>
      </w:r>
    </w:p>
    <w:p w:rsidR="000E4E53" w:rsidRPr="006040E0" w:rsidRDefault="000E4E53" w:rsidP="0089322B">
      <w:pPr>
        <w:numPr>
          <w:ilvl w:val="0"/>
          <w:numId w:val="21"/>
        </w:numPr>
        <w:ind w:left="426"/>
      </w:pPr>
      <w:r w:rsidRPr="006040E0">
        <w:t xml:space="preserve">Zhotovitel je oprávněn odstoupit od Smlouvy, jestliže je Objednatel v prodlení s placením svého peněžitého závazku </w:t>
      </w:r>
      <w:r w:rsidRPr="006C73EA">
        <w:rPr>
          <w:b/>
          <w:bCs/>
        </w:rPr>
        <w:t>po dobu delší než 60 dnů</w:t>
      </w:r>
      <w:r w:rsidRPr="006040E0">
        <w:t xml:space="preserve">. </w:t>
      </w:r>
    </w:p>
    <w:p w:rsidR="000E4E53" w:rsidRPr="006040E0" w:rsidRDefault="000E4E53" w:rsidP="0089322B">
      <w:pPr>
        <w:numPr>
          <w:ilvl w:val="0"/>
          <w:numId w:val="21"/>
        </w:numPr>
        <w:ind w:left="426"/>
      </w:pPr>
      <w:r w:rsidRPr="006040E0">
        <w:t xml:space="preserve">Odstoupení od Smlouvy je účinné doručením písemného oznámení o odstoupení od Smlouvy druhé Straně. </w:t>
      </w:r>
    </w:p>
    <w:p w:rsidR="000E4E53" w:rsidRPr="006040E0" w:rsidRDefault="000E4E53" w:rsidP="0050359C">
      <w:pPr>
        <w:numPr>
          <w:ilvl w:val="0"/>
          <w:numId w:val="21"/>
        </w:numPr>
        <w:ind w:left="426"/>
      </w:pPr>
      <w:r w:rsidRPr="006040E0">
        <w:t xml:space="preserve">Po odstoupení od Smlouvy je Zhotovitel povinen </w:t>
      </w:r>
      <w:r w:rsidRPr="006C73EA">
        <w:rPr>
          <w:b/>
          <w:bCs/>
        </w:rPr>
        <w:t>do 3 dnů předat</w:t>
      </w:r>
      <w:r w:rsidRPr="006040E0">
        <w:t xml:space="preserve"> Objednateli část Díla provedeného Zhotovitelem ke dni odstoupení od Smlouvy a postoupit Objednateli veškerá práva, právní nároky a výhody Zhotovitele k Dílu ve stavu ke dni odstoupení od Smlouvy. Odstoupením od Smlouvy nezanikají nároky Objednatele na zaplacení smluvní pokuty a náhradu škody Zhotovitelem. Odstoupením od Smlouvy nepozbývá závaznost článek XIV. níže. Objednatel v takovém případě Zhotoviteli zaplatí část smluvní ceny za dosud nezaplacenou část Díla již provedenou Zhotovitelem, předanou Objednateli a akceptovanou Objednatelem ke dni odstoupení od Smlouvy. </w:t>
      </w:r>
    </w:p>
    <w:p w:rsidR="000E4E53" w:rsidRDefault="000E4E53">
      <w:pPr>
        <w:pStyle w:val="Default"/>
        <w:rPr>
          <w:rFonts w:ascii="Arial" w:hAnsi="Arial" w:cs="Arial"/>
          <w:sz w:val="22"/>
          <w:szCs w:val="22"/>
        </w:rPr>
      </w:pPr>
    </w:p>
    <w:p w:rsidR="000E4E53" w:rsidRDefault="000E4E53" w:rsidP="003068B9">
      <w:pPr>
        <w:pStyle w:val="Nadpis3"/>
      </w:pPr>
      <w:r>
        <w:rPr>
          <w:rFonts w:ascii="Arial,Bold" w:hAnsi="Arial,Bold" w:cs="Arial,Bold"/>
        </w:rPr>
        <w:t>Č</w:t>
      </w:r>
      <w:r>
        <w:t xml:space="preserve">l. XII. </w:t>
      </w:r>
    </w:p>
    <w:p w:rsidR="000E4E53" w:rsidRDefault="000E4E53" w:rsidP="003068B9">
      <w:pPr>
        <w:pStyle w:val="Nadpis3"/>
      </w:pPr>
      <w:r>
        <w:t>Vlastnické právo, nebezpe</w:t>
      </w:r>
      <w:r>
        <w:rPr>
          <w:rFonts w:ascii="Arial,Bold" w:hAnsi="Arial,Bold" w:cs="Arial,Bold"/>
        </w:rPr>
        <w:t>č</w:t>
      </w:r>
      <w:r>
        <w:t xml:space="preserve">í škody na zhotovovaném díle </w:t>
      </w:r>
    </w:p>
    <w:p w:rsidR="000E4E53" w:rsidRDefault="000E4E53" w:rsidP="0050359C">
      <w:pPr>
        <w:numPr>
          <w:ilvl w:val="0"/>
          <w:numId w:val="22"/>
        </w:numPr>
        <w:ind w:left="426"/>
      </w:pPr>
      <w:r>
        <w:t xml:space="preserve">Vlastníkem nemovitosti, na níž se zhotovuje Dílo, a Díla je od počátku Objednatel. Stavební materiál a/nebo jednotlivá instalovaná zařízení se stanou součástí nemovitosti Objednatele v okamžiku, kdy budou jakkoli spojeny se stavbou. Vlastnické právo k Dílu, jeho části, přechází ze Zhotovitele na Objednatele dnem zabudování, zaplacením Zhotoviteli či předáním a převzetím Díla, jeho části, podle toho, který z okamžiků nastane dříve. Zhotovitel nese nebezpečí škody na zhotovovaném Díle a na nemovitosti na níž se zhotovuje Dílo, včetně souvisejících prostorů a prostoru zařízení staveniště, od momentu převzetí staveniště od Objednatele do momentu předání řádně dokončeného Díla Objednateli. </w:t>
      </w:r>
    </w:p>
    <w:p w:rsidR="000E4E53" w:rsidRDefault="000E4E53" w:rsidP="0050359C">
      <w:pPr>
        <w:numPr>
          <w:ilvl w:val="0"/>
          <w:numId w:val="22"/>
        </w:numPr>
        <w:ind w:left="426"/>
      </w:pPr>
      <w:r>
        <w:t xml:space="preserve">Zhotovitel při realizaci této Smlouvy odpovídá za dodržování protipožárních opatření a platných předpisů o bezpečnosti a ochraně zdraví při práci, a to i v rozsahu činnosti svých subdodavatelů. Veškeré mimořádné události na stavbě mající původ v plnění na straně Zhotovitele, včetně náhrady vzniklé škody, Zhotovitel řeší a případně nahrazuje ze svých prostředků. </w:t>
      </w:r>
    </w:p>
    <w:p w:rsidR="000E4E53" w:rsidRDefault="000E4E53" w:rsidP="0050359C">
      <w:pPr>
        <w:numPr>
          <w:ilvl w:val="0"/>
          <w:numId w:val="22"/>
        </w:numPr>
        <w:ind w:left="426"/>
      </w:pPr>
      <w:r>
        <w:t xml:space="preserve">V případě ukončení Smlouvy z jakéhokoliv důvodu před dokončením Díla se vlastnictvím Objednatele stává všechen ke dni ukončení Smlouvy Zhotovitelem pořízený a Objednatelem uhrazený materiál pro provádění Díla bez ohledu na to, zda již byl Zhotovitelem použit při plnění Díla nebo dovezen na staveniště, </w:t>
      </w:r>
      <w:r w:rsidRPr="004957D9">
        <w:rPr>
          <w:i/>
          <w:iCs/>
        </w:rPr>
        <w:t>to neplatí v případě, že materiál nebude vykazovat sjednanou jakost</w:t>
      </w:r>
      <w:r>
        <w:t xml:space="preserve">. </w:t>
      </w:r>
    </w:p>
    <w:p w:rsidR="000E4E53" w:rsidRDefault="000E4E53" w:rsidP="0050359C">
      <w:pPr>
        <w:numPr>
          <w:ilvl w:val="0"/>
          <w:numId w:val="22"/>
        </w:numPr>
        <w:ind w:left="426"/>
      </w:pPr>
      <w:r>
        <w:t xml:space="preserve">Bude-li tato Smlouva předčasně ukončena před dokončením Díla, potom nebezpečí škody na zhotovovaném Díle přejde na Objednatele teprve v okamžiku, kdy Zhotovitel dokončí práce nezbytné k zajištění rozestavěné stavby a staveniště a (současně) stavba a staveniště budou řádně předány Objednateli a (současně) bude podepsán předávací protokol obsahující ustanovení, že nebezpečí škody na Díle přechází na Objednatele podpisem takového předávacího protokolu oběma Stranami. </w:t>
      </w:r>
    </w:p>
    <w:p w:rsidR="000E4E53" w:rsidRDefault="000E4E53" w:rsidP="0050359C">
      <w:pPr>
        <w:numPr>
          <w:ilvl w:val="0"/>
          <w:numId w:val="22"/>
        </w:numPr>
        <w:ind w:left="426"/>
      </w:pPr>
      <w:r>
        <w:lastRenderedPageBreak/>
        <w:t xml:space="preserve">Zhotovitel zodpovídá za veškeré škody na majetku Objednatele, které vzniknou přímou nebo nepřímou souvislostí s prováděním díla. </w:t>
      </w:r>
    </w:p>
    <w:p w:rsidR="000E4E53" w:rsidRDefault="000E4E53">
      <w:pPr>
        <w:pStyle w:val="Default"/>
        <w:rPr>
          <w:rFonts w:ascii="Arial" w:hAnsi="Arial" w:cs="Arial"/>
          <w:sz w:val="22"/>
          <w:szCs w:val="22"/>
        </w:rPr>
      </w:pPr>
    </w:p>
    <w:p w:rsidR="000E4E53" w:rsidRDefault="000E4E53" w:rsidP="00EF045D">
      <w:pPr>
        <w:rPr>
          <w:color w:val="000000"/>
        </w:rPr>
      </w:pPr>
    </w:p>
    <w:p w:rsidR="000E4E53" w:rsidRDefault="000E4E53" w:rsidP="00EF045D">
      <w:pPr>
        <w:rPr>
          <w:color w:val="000000"/>
        </w:rPr>
      </w:pPr>
    </w:p>
    <w:p w:rsidR="000E4E53" w:rsidRDefault="000E4E53">
      <w:pPr>
        <w:pStyle w:val="CM13"/>
        <w:spacing w:after="117" w:line="273" w:lineRule="atLeast"/>
        <w:jc w:val="center"/>
        <w:rPr>
          <w:rFonts w:ascii="Arial" w:hAnsi="Arial" w:cs="Arial"/>
          <w:color w:val="000000"/>
          <w:sz w:val="23"/>
          <w:szCs w:val="23"/>
        </w:rPr>
      </w:pPr>
      <w:r>
        <w:rPr>
          <w:rFonts w:ascii="Arial,Bold" w:hAnsi="Arial,Bold" w:cs="Arial,Bold"/>
          <w:b/>
          <w:bCs/>
          <w:color w:val="000000"/>
          <w:sz w:val="23"/>
          <w:szCs w:val="23"/>
        </w:rPr>
        <w:t>Č</w:t>
      </w:r>
      <w:r>
        <w:rPr>
          <w:rFonts w:ascii="Arial" w:hAnsi="Arial" w:cs="Arial"/>
          <w:b/>
          <w:bCs/>
          <w:color w:val="000000"/>
          <w:sz w:val="23"/>
          <w:szCs w:val="23"/>
        </w:rPr>
        <w:t xml:space="preserve">l. XIV. Vyšší moc </w:t>
      </w:r>
    </w:p>
    <w:p w:rsidR="000E4E53" w:rsidRDefault="000E4E53" w:rsidP="0050359C">
      <w:pPr>
        <w:numPr>
          <w:ilvl w:val="0"/>
          <w:numId w:val="25"/>
        </w:numPr>
        <w:ind w:left="426"/>
      </w:pPr>
      <w:r>
        <w:t xml:space="preserve">Strany jsou zbaveny odpovědnosti za částečné nebo úplné neplnění povinností daných touto Smlouvou v případě (a v tom rozsahu), kdy toto neplnění bylo výsledkem nějaké události nebo okolnosti způsobené vyšší mocí. Odpovědnost však nevylučuje překážka, která vznikla teprve v době, kdy povinná Strana byla v prodlení s plněním své povinnosti, nebo vznikla z jejích hospodářských poměrů. </w:t>
      </w:r>
    </w:p>
    <w:p w:rsidR="000E4E53" w:rsidRDefault="000E4E53" w:rsidP="0050359C">
      <w:pPr>
        <w:numPr>
          <w:ilvl w:val="0"/>
          <w:numId w:val="25"/>
        </w:numPr>
        <w:ind w:left="426"/>
      </w:pPr>
      <w:r>
        <w:t xml:space="preserve">Pro účely tohoto ustanovení znamená "vyšší moc" takovou mimořádnou a neodvratitelnou událost mimo kontrolu Strany, která se na ni odvolává, kterou nemohla předvídat při uzavření Smlouvy a která jí brání v plnění závazků vyplývajících z této Smlouvy. Takové události mohou být kromě dalších případů zejména: války, revoluce, nepokoje, generální nebo celoodvětvové stávky, přírodní katastrofy apod. Za okolnosti vyšší moci se nepovažují chyby nebo zanedbání ze strany Zhotovitele, místní a podnikové stávky, výpadky v dodávce energie a ve výrobě apod. Vyšší mocí není selhání subdodavatele, pokud by nenastalo z důvodů shora uvedených. Za vyšší moc nejsou považovány klimatické podmínky, s výjimkou živelných událostí uznaných státem jako katastrofa nebo ohrožení daného regionu. </w:t>
      </w:r>
    </w:p>
    <w:p w:rsidR="000E4E53" w:rsidRDefault="000E4E53" w:rsidP="0050359C">
      <w:pPr>
        <w:numPr>
          <w:ilvl w:val="0"/>
          <w:numId w:val="25"/>
        </w:numPr>
        <w:ind w:left="426"/>
      </w:pPr>
      <w:r>
        <w:t>Nastane-li situace vyšší moci, uvědomí příslušná Strana okamžitě o takovém stavu, o jeho příčině a jeho skončení druhou Stranu. Jestliže Objednatel písemně neoznámí něco jiného, bude Zhotovitel po skončení působnosti vyšší moci pokračovat v plnění svých závazků podle Smlouvy. Zhotovitel je povinen hledat alternativní prostředky pro splnění Smlouvy, aby splnění Smlouvy nebylo ohroženo vyšší mocí</w:t>
      </w:r>
      <w:r>
        <w:rPr>
          <w:b/>
          <w:bCs/>
        </w:rPr>
        <w:t xml:space="preserve">. </w:t>
      </w:r>
    </w:p>
    <w:p w:rsidR="000E4E53" w:rsidRDefault="000E4E53" w:rsidP="0050359C">
      <w:pPr>
        <w:numPr>
          <w:ilvl w:val="0"/>
          <w:numId w:val="25"/>
        </w:numPr>
        <w:ind w:left="426"/>
      </w:pPr>
      <w:r>
        <w:t xml:space="preserve">Trvá-li vyšší moc déle než 3 měsíce a nenajde-li Zhotovitel alternativní řešení, má Objednatel právo odstoupit od Smlouvy. V takovém případě má Objednatel právo dosud přijatá plnění si ponechat za úhradu sjednané Ceny Díla odpovídající příslušné části Díla již přijaté Objednatelem. </w:t>
      </w:r>
    </w:p>
    <w:p w:rsidR="000E4E53" w:rsidRDefault="000E4E53" w:rsidP="000073F1"/>
    <w:p w:rsidR="000E4E53" w:rsidRDefault="000E4E53" w:rsidP="000073F1">
      <w:pPr>
        <w:pStyle w:val="Nadpis3"/>
      </w:pPr>
      <w:r>
        <w:rPr>
          <w:rFonts w:ascii="Arial,Bold" w:hAnsi="Arial,Bold" w:cs="Arial,Bold"/>
        </w:rPr>
        <w:t>Č</w:t>
      </w:r>
      <w:r>
        <w:t xml:space="preserve">l. XV. </w:t>
      </w:r>
    </w:p>
    <w:p w:rsidR="000E4E53" w:rsidRDefault="000E4E53" w:rsidP="000073F1">
      <w:pPr>
        <w:pStyle w:val="Nadpis3"/>
      </w:pPr>
      <w:r>
        <w:t>D</w:t>
      </w:r>
      <w:r>
        <w:rPr>
          <w:rFonts w:ascii="Arial,Bold" w:hAnsi="Arial,Bold" w:cs="Arial,Bold"/>
        </w:rPr>
        <w:t>ů</w:t>
      </w:r>
      <w:r>
        <w:t>v</w:t>
      </w:r>
      <w:r>
        <w:rPr>
          <w:rFonts w:ascii="Arial,Bold" w:hAnsi="Arial,Bold" w:cs="Arial,Bold"/>
        </w:rPr>
        <w:t>ě</w:t>
      </w:r>
      <w:r>
        <w:t xml:space="preserve">rné informace </w:t>
      </w:r>
    </w:p>
    <w:p w:rsidR="000E4E53" w:rsidRDefault="000E4E53" w:rsidP="0050359C">
      <w:pPr>
        <w:numPr>
          <w:ilvl w:val="0"/>
          <w:numId w:val="26"/>
        </w:numPr>
        <w:ind w:left="426"/>
      </w:pPr>
      <w:r>
        <w:t xml:space="preserve">Zhotovitel se zavazuje, že veškeré důvěrné informace bude udržovat v tajnosti, nevyužije je ke svému finančnímu či jinému prospěchu, nepoužije jich ve prospěch nebo pro potřeby třetích stran a nezpřístupní je třetím stranám k jiným účelům, než k plnění této Smlouvy bez předchozího písemného souhlasu Objednatele. </w:t>
      </w:r>
    </w:p>
    <w:p w:rsidR="000E4E53" w:rsidRDefault="000E4E53" w:rsidP="0050359C">
      <w:pPr>
        <w:numPr>
          <w:ilvl w:val="0"/>
          <w:numId w:val="26"/>
        </w:numPr>
        <w:ind w:left="426"/>
      </w:pPr>
      <w:r>
        <w:t xml:space="preserve">Důvěrné informace jsou takové, které Objednatel za důvěrné označí, prohlásí nebo které jsou takto vymezeny právními předpisy. Ochrana těchto důvěrných informací potrvá po dobu Objednatelem určenou, pokud není tato doba určena, ochrana důvěrných informací potrvá </w:t>
      </w:r>
      <w:r w:rsidRPr="006C73EA">
        <w:rPr>
          <w:b/>
          <w:bCs/>
        </w:rPr>
        <w:t>po dobu 10 let</w:t>
      </w:r>
      <w:r>
        <w:t xml:space="preserve"> po ukončení Smlouvy. </w:t>
      </w:r>
    </w:p>
    <w:p w:rsidR="000E4E53" w:rsidRDefault="000E4E53" w:rsidP="0050359C">
      <w:pPr>
        <w:numPr>
          <w:ilvl w:val="0"/>
          <w:numId w:val="26"/>
        </w:numPr>
        <w:ind w:left="426"/>
      </w:pPr>
      <w:r>
        <w:lastRenderedPageBreak/>
        <w:t xml:space="preserve">Povinnost utajení se vztahuje i na třetí strany, kterým tyto informace poskytl Zhotovitel se souhlasem Objednatele a za podmínek podle tohoto článku Smlouvy. Zhotovitel zajistí ochranu důvěrných informací vůči třetí straně ve stejném rozsahu a odpovídá za případné porušení ochrany důvěrných informací i touto třetí stranou. </w:t>
      </w:r>
    </w:p>
    <w:p w:rsidR="000E4E53" w:rsidRDefault="000E4E53" w:rsidP="0050359C">
      <w:pPr>
        <w:numPr>
          <w:ilvl w:val="0"/>
          <w:numId w:val="26"/>
        </w:numPr>
        <w:ind w:left="426"/>
      </w:pPr>
      <w:r>
        <w:t xml:space="preserve">Ustanovení tohoto článku Smlouvy, jakož i ustanovení této Smlouvy o příslušných smluvních pokutách a o odstoupení od Smlouvy, zůstanou pro Strany závazná i po skončení této Smlouvy, a to i v případě jejího skončení odstoupením některé Strany od této Smlouvy. </w:t>
      </w:r>
    </w:p>
    <w:p w:rsidR="000E4E53" w:rsidRDefault="000E4E53" w:rsidP="000073F1">
      <w:pPr>
        <w:ind w:left="720"/>
      </w:pPr>
    </w:p>
    <w:p w:rsidR="000E4E53" w:rsidRDefault="000E4E53" w:rsidP="000073F1">
      <w:pPr>
        <w:pStyle w:val="Nadpis3"/>
      </w:pPr>
      <w:r>
        <w:rPr>
          <w:rFonts w:ascii="Arial,Bold" w:hAnsi="Arial,Bold" w:cs="Arial,Bold"/>
        </w:rPr>
        <w:t>Č</w:t>
      </w:r>
      <w:r>
        <w:t xml:space="preserve">l. XVI. </w:t>
      </w:r>
    </w:p>
    <w:p w:rsidR="000E4E53" w:rsidRDefault="000E4E53" w:rsidP="000073F1">
      <w:pPr>
        <w:pStyle w:val="Nadpis3"/>
      </w:pPr>
      <w:r>
        <w:t>Pojišt</w:t>
      </w:r>
      <w:r>
        <w:rPr>
          <w:rFonts w:ascii="Arial,Bold" w:hAnsi="Arial,Bold" w:cs="Arial,Bold"/>
        </w:rPr>
        <w:t>ě</w:t>
      </w:r>
      <w:r>
        <w:t xml:space="preserve">ní </w:t>
      </w:r>
    </w:p>
    <w:p w:rsidR="000E4E53" w:rsidRDefault="000E4E53" w:rsidP="0050359C">
      <w:pPr>
        <w:numPr>
          <w:ilvl w:val="0"/>
          <w:numId w:val="27"/>
        </w:numPr>
        <w:ind w:left="426"/>
      </w:pPr>
      <w:r>
        <w:t xml:space="preserve">Zhotovitel prohlašuje, že uzavřel pojištění své odpovědnosti za škodu na částku </w:t>
      </w:r>
      <w:r w:rsidR="00350226">
        <w:t xml:space="preserve">odpovídající nejméně hodnotě nabídnuté ceny za zhotovení Díla uchazečem v nabídce ze dne </w:t>
      </w:r>
      <w:proofErr w:type="gramStart"/>
      <w:r w:rsidR="00350226">
        <w:t>….. 2015</w:t>
      </w:r>
      <w:proofErr w:type="gramEnd"/>
      <w:r>
        <w:t xml:space="preserve">. Kopie pojistné smlouvy tvoří nedílnou součást této Smlouvy (viz Příloha č. 4). </w:t>
      </w:r>
    </w:p>
    <w:p w:rsidR="000E4E53" w:rsidRDefault="000E4E53" w:rsidP="0050359C">
      <w:pPr>
        <w:numPr>
          <w:ilvl w:val="0"/>
          <w:numId w:val="27"/>
        </w:numPr>
        <w:ind w:left="426"/>
      </w:pPr>
      <w:r>
        <w:t xml:space="preserve">Takové pojištění bude pokrývat odpovědnost Zhotovitele za škodu v průběhu provádění Díla až do jeho dokončení a předání Objednateli. Kopii pojistné smlouvy je povinen Zhotovitel doložit </w:t>
      </w:r>
      <w:r w:rsidRPr="004957D9">
        <w:rPr>
          <w:b/>
          <w:bCs/>
        </w:rPr>
        <w:t>do patnácti dnů</w:t>
      </w:r>
      <w:r>
        <w:t xml:space="preserve"> od data uzavření případné nové pojistné smlouvy. </w:t>
      </w:r>
    </w:p>
    <w:p w:rsidR="000E4E53" w:rsidRDefault="000E4E53" w:rsidP="0050359C">
      <w:pPr>
        <w:numPr>
          <w:ilvl w:val="0"/>
          <w:numId w:val="27"/>
        </w:numPr>
        <w:ind w:left="426"/>
      </w:pPr>
      <w:r>
        <w:t xml:space="preserve">Zhotovitel se zavazuje zajistit, aby všichni jeho subdodavatelé měli řádné a dostatečné pojistné krytí. </w:t>
      </w:r>
    </w:p>
    <w:p w:rsidR="000E4E53" w:rsidRDefault="000E4E53">
      <w:pPr>
        <w:pStyle w:val="Default"/>
        <w:rPr>
          <w:rFonts w:ascii="Arial" w:hAnsi="Arial" w:cs="Arial"/>
          <w:sz w:val="22"/>
          <w:szCs w:val="22"/>
        </w:rPr>
      </w:pPr>
    </w:p>
    <w:p w:rsidR="000E4E53" w:rsidRDefault="000E4E53" w:rsidP="000073F1">
      <w:pPr>
        <w:pStyle w:val="Nadpis3"/>
      </w:pPr>
      <w:r>
        <w:rPr>
          <w:rFonts w:ascii="Arial,Bold" w:hAnsi="Arial,Bold" w:cs="Arial,Bold"/>
        </w:rPr>
        <w:t>Č</w:t>
      </w:r>
      <w:r>
        <w:t xml:space="preserve">l. XVII. </w:t>
      </w:r>
    </w:p>
    <w:p w:rsidR="000E4E53" w:rsidRDefault="000E4E53" w:rsidP="000073F1">
      <w:pPr>
        <w:pStyle w:val="Nadpis3"/>
      </w:pPr>
      <w:r>
        <w:t>Doru</w:t>
      </w:r>
      <w:r>
        <w:rPr>
          <w:rFonts w:ascii="Arial,Bold" w:hAnsi="Arial,Bold" w:cs="Arial,Bold"/>
        </w:rPr>
        <w:t>č</w:t>
      </w:r>
      <w:r>
        <w:t xml:space="preserve">ování </w:t>
      </w:r>
    </w:p>
    <w:p w:rsidR="000E4E53" w:rsidRDefault="000E4E53" w:rsidP="0050359C">
      <w:pPr>
        <w:numPr>
          <w:ilvl w:val="2"/>
          <w:numId w:val="20"/>
        </w:numPr>
        <w:ind w:left="426"/>
      </w:pPr>
      <w:r>
        <w:t xml:space="preserve">Pokud není upraveno v ostatních ustanoveních Smlouvy jinak, </w:t>
      </w:r>
      <w:r w:rsidRPr="004957D9">
        <w:rPr>
          <w:b/>
          <w:bCs/>
        </w:rPr>
        <w:t xml:space="preserve">musí být jakékoliv uplatnění nároku, předání sdělení, informace apod. podle Smlouvy provedeno </w:t>
      </w:r>
      <w:r w:rsidRPr="004957D9">
        <w:rPr>
          <w:b/>
          <w:bCs/>
          <w:u w:val="single"/>
        </w:rPr>
        <w:t>písemně</w:t>
      </w:r>
      <w:r w:rsidRPr="004957D9">
        <w:rPr>
          <w:b/>
          <w:bCs/>
        </w:rPr>
        <w:t xml:space="preserve"> </w:t>
      </w:r>
      <w:r>
        <w:t xml:space="preserve">a doručeno některým z těchto způsobů – datovou schránkou, osobně, doporučenou poštou, kurýrní službou, e-mailem nebo faxem prokazatelným způsobem na adresu příslušné smluvní Strany. </w:t>
      </w:r>
    </w:p>
    <w:p w:rsidR="000E4E53" w:rsidRDefault="000E4E53" w:rsidP="000073F1">
      <w:pPr>
        <w:pStyle w:val="Nadpis3"/>
      </w:pPr>
      <w:r>
        <w:rPr>
          <w:rFonts w:ascii="Arial,Bold" w:hAnsi="Arial,Bold" w:cs="Arial,Bold"/>
        </w:rPr>
        <w:t>Č</w:t>
      </w:r>
      <w:r>
        <w:t xml:space="preserve">l. XVIII. </w:t>
      </w:r>
    </w:p>
    <w:p w:rsidR="000E4E53" w:rsidRDefault="000E4E53" w:rsidP="000073F1">
      <w:pPr>
        <w:pStyle w:val="Nadpis3"/>
      </w:pPr>
      <w:r>
        <w:t xml:space="preserve">Ostatní ujednání </w:t>
      </w:r>
    </w:p>
    <w:p w:rsidR="000E4E53" w:rsidRDefault="000E4E53" w:rsidP="0050359C">
      <w:pPr>
        <w:numPr>
          <w:ilvl w:val="2"/>
          <w:numId w:val="17"/>
        </w:numPr>
        <w:ind w:left="426"/>
      </w:pPr>
      <w:r>
        <w:t xml:space="preserve">Objednatel předá Zhotoviteli nejpozději v termínu dle čl. III. bodu 1. staveniště. O předání staveniště včetně upřesňujících podmínek provádění stavby sepíší účastníci oboustranně podepsaný zápis. Objednatel předá staveniště Zhotoviteli v takovém stavu, v jakém se nachází ke dni podpisu této Smlouvy, tzn. bez toho, aby na staveništi provedl jakékoliv přípravné práce. Zhotovitel prohlašuje, že je plně obeznámen se stavem staveniště ke dni podpisu této Smlouvy, a zavazuje se jej v takovém stavu převzít. Zhotovitel se zavazuje provést úklid staveniště před započetím stavebních prací. Zhotovitel prohlašuje, že před uzavřením této Smlouvy řádně zkontroloval staveniště a jeho okolí (s vynaložením odborné péče), shledal je vhodným pro provedení Díla a nenalezl žádné překážky, které by mohly zabránit provedení Díla dohodnutým způsobem. </w:t>
      </w:r>
    </w:p>
    <w:p w:rsidR="000E4E53" w:rsidRDefault="000E4E53" w:rsidP="0050359C">
      <w:pPr>
        <w:numPr>
          <w:ilvl w:val="2"/>
          <w:numId w:val="17"/>
        </w:numPr>
        <w:ind w:left="426"/>
      </w:pPr>
      <w:r>
        <w:lastRenderedPageBreak/>
        <w:t xml:space="preserve">Po převzetí staveniště bude Zhotovitel povinen na svůj náklad provést zařízení staveniště. Zhotovitel je dále povinen zajistit všechna nezbytná zařízení a strojové vybavení jakož i pracovníky potřebné k provedení Díla. Zhotovitel se zavazuje během provádění Díla pravidelně (minimálně 1x denně) a dostatečně čistit staveniště, jakož i všechny používané veřejné a obslužné komunikace. Zhotovitel vlastním nákladem vyklidí a zlikviduje zařízení staveniště </w:t>
      </w:r>
      <w:r w:rsidRPr="006C73EA">
        <w:rPr>
          <w:b/>
          <w:bCs/>
        </w:rPr>
        <w:t>do 14 dnů</w:t>
      </w:r>
      <w:r>
        <w:t xml:space="preserve"> ode dne řádného dokončení a předání Díla, pokud se Strany nedohodnou jinak. O vyklizení staveniště sepíší Strany oboustranně podepsaný zápis. </w:t>
      </w:r>
    </w:p>
    <w:p w:rsidR="000E4E53" w:rsidRDefault="000E4E53" w:rsidP="0050359C">
      <w:pPr>
        <w:numPr>
          <w:ilvl w:val="2"/>
          <w:numId w:val="17"/>
        </w:numPr>
        <w:ind w:left="426"/>
      </w:pPr>
      <w:r>
        <w:t xml:space="preserve">Zhotovitel povede ode dne zahájení prací na staveništi až do dne ukončení prací a odstranění všech vad a nedodělků Díla stavební deník, do něhož bude zaznamenávat všechny důležité skutečnosti, postup prací včetně změn proti projektu apod. Zápisy v něm nelze považovat za změnu této Smlouvy, ani za návrh na její změnu. Stavební deník bude veden ve skladbě a rozsahu dle přílohy č. 5 k vyhlášce č. 499/2006 Sb., o dokumentaci staveb. </w:t>
      </w:r>
    </w:p>
    <w:p w:rsidR="000E4E53" w:rsidRDefault="000E4E53" w:rsidP="0050359C">
      <w:pPr>
        <w:numPr>
          <w:ilvl w:val="2"/>
          <w:numId w:val="17"/>
        </w:numPr>
        <w:ind w:left="426"/>
      </w:pPr>
      <w:r>
        <w:t xml:space="preserve">Jednotlivé práce bude Objednatel nebo TDO postupně přebírat v rámci dílčích přejímek před zahájením navazujících prací, a to protokolárně nebo zápisem do stavebního deníku. </w:t>
      </w:r>
    </w:p>
    <w:p w:rsidR="000E4E53" w:rsidRDefault="000E4E53" w:rsidP="0050359C">
      <w:pPr>
        <w:numPr>
          <w:ilvl w:val="2"/>
          <w:numId w:val="17"/>
        </w:numPr>
        <w:ind w:left="426"/>
      </w:pPr>
      <w:r>
        <w:t xml:space="preserve">Stavební deník musí být kdykoliv k dispozici zástupci Objednatele nebo TDO. Pověření zástupci obou Stran jsou povinni vyjádřit se k zápisům druhé Strany do stavebního deníku, které se jich týkají, </w:t>
      </w:r>
      <w:r w:rsidRPr="006C73EA">
        <w:rPr>
          <w:b/>
          <w:bCs/>
        </w:rPr>
        <w:t>do 3 pracovních dnů</w:t>
      </w:r>
      <w:r>
        <w:t xml:space="preserve"> od data zápisu. </w:t>
      </w:r>
    </w:p>
    <w:p w:rsidR="000E4E53" w:rsidRDefault="000E4E53" w:rsidP="0050359C">
      <w:pPr>
        <w:numPr>
          <w:ilvl w:val="2"/>
          <w:numId w:val="17"/>
        </w:numPr>
        <w:ind w:left="426"/>
      </w:pPr>
      <w:r>
        <w:t xml:space="preserve">Zhotovitel je povinen vyzvat Objednatele a TDO zápisem do stavebního deníku, učiněného </w:t>
      </w:r>
      <w:r w:rsidRPr="006C73EA">
        <w:rPr>
          <w:b/>
          <w:bCs/>
        </w:rPr>
        <w:t>nejméně 3 dny předem</w:t>
      </w:r>
      <w:r>
        <w:t xml:space="preserve">, ke zkouškám prováděným v průběhu prací a ke kontrole zakrývaných prací. Pokud se Objednatel nebo TDO bez závažného důvodu a bez omluvy nedostaví, je Zhotovitel oprávněn pokračovat ve zhotovování Díla. Pokud si Objednatel nebo TDO dodatečně vyžádá odkrytí, Zhotovitel tak učiní na náklady Objednatele, pokud by se kontrolou nezjistilo, že zakryté práce nebyly řádně provedeny (pak jdou náklady na takovéto odkrytí plně k tíži Zhotovitele). O této skutečnosti pořídí účastníci oboustranně podepsaný zápis. Zhotovitel dále zajistí, aby zakrývané práce byly před jejich zakrytím zkontrolovány správci sítí resp. jinými oprávněnými osobami, pokud to takové osoby požadují nebo pokud tato povinnost vyplývá z obecně závazných právních předpisů a/nebo platných technických norem, a dále aby byly zdokumentovány, včetně pořízení přiměřené fotodokumentace a </w:t>
      </w:r>
      <w:proofErr w:type="spellStart"/>
      <w:r>
        <w:t>videodokumentace</w:t>
      </w:r>
      <w:proofErr w:type="spellEnd"/>
      <w:r>
        <w:t xml:space="preserve">. </w:t>
      </w:r>
    </w:p>
    <w:p w:rsidR="000E4E53" w:rsidRDefault="000E4E53" w:rsidP="0050359C">
      <w:pPr>
        <w:numPr>
          <w:ilvl w:val="2"/>
          <w:numId w:val="17"/>
        </w:numPr>
        <w:ind w:left="426"/>
      </w:pPr>
      <w:r>
        <w:t xml:space="preserve">Do dokončení a předání Díla ve smyslu článku II. bodu 21, 22 a 23 této Smlouvy Zhotovitel předá kopii č. 1 stavebního deníku Objednateli, pokud si ji Objednatel průběžně neponechával. Ponechá si jeho originál, který bude archivovat až do konce záruční doby dle této Smlouvy. </w:t>
      </w:r>
    </w:p>
    <w:p w:rsidR="000E4E53" w:rsidRDefault="000E4E53" w:rsidP="0050359C">
      <w:pPr>
        <w:numPr>
          <w:ilvl w:val="2"/>
          <w:numId w:val="17"/>
        </w:numPr>
        <w:ind w:left="426"/>
      </w:pPr>
      <w:r>
        <w:t xml:space="preserve">Zhotovitel je povinen umožnit pověřeným pracovníkům Objednatele nebo TDO provádění technického dozoru a sledování kvality a jakosti prováděných prací a dodávek. V případě zjištěných nedostatků je Zhotovitel povinen neprodleně zajistit jejich odstranění. </w:t>
      </w:r>
    </w:p>
    <w:p w:rsidR="000E4E53" w:rsidRDefault="000E4E53" w:rsidP="0050359C">
      <w:pPr>
        <w:numPr>
          <w:ilvl w:val="2"/>
          <w:numId w:val="17"/>
        </w:numPr>
        <w:ind w:left="426"/>
      </w:pPr>
      <w:r>
        <w:t xml:space="preserve">Zhotovitel bude pravidelně, </w:t>
      </w:r>
      <w:r w:rsidRPr="006C73EA">
        <w:rPr>
          <w:b/>
          <w:bCs/>
        </w:rPr>
        <w:t>nejméně 1x za 14 dnů</w:t>
      </w:r>
      <w:r>
        <w:t xml:space="preserve"> (pokud Strany písemně nedohodnou lhůtu jinou), organizovat kontrolní den stavby (plnění Díla), jehož nedílnou součástí bude upřesnění organizačních a režimových opatření pro následné období vyplývajících z provozu objektu Objednatelem. Přijatá a dohodnutá opatření se zaznamenají do </w:t>
      </w:r>
      <w:r>
        <w:lastRenderedPageBreak/>
        <w:t xml:space="preserve">stavebního deníku a stanou se pro Zhotovitele závazná. Zhotovitel bude povinen předložit každý měsíc Objednateli a TDO zprávu o postupu provádění Díla. Tato zpráva o postupu provádění Díla bude obsahovat úplný seznam prací provedených Zhotovitelem v příslušném kalendářním měsíci. </w:t>
      </w:r>
    </w:p>
    <w:p w:rsidR="000E4E53" w:rsidRDefault="000E4E53" w:rsidP="0050359C">
      <w:pPr>
        <w:numPr>
          <w:ilvl w:val="2"/>
          <w:numId w:val="17"/>
        </w:numPr>
        <w:ind w:left="426"/>
      </w:pPr>
      <w:r>
        <w:t xml:space="preserve">Zhotovitel bude povinen poskytnout Objednateli a TDO veškerou součinnost nezbytnou pro posouzení kvality všech prováděných prací. Zhotovitel bude dále povinen poskytnout Objednateli a/nebo TDO veškerou dokumentaci a veškeré informace související s plněním jeho povinností vyplývajících z této Smlouvy, pokud o to bude Objednatelem nebo TDO požádán. </w:t>
      </w:r>
    </w:p>
    <w:p w:rsidR="000E4E53" w:rsidRDefault="000E4E53" w:rsidP="0050359C">
      <w:pPr>
        <w:numPr>
          <w:ilvl w:val="2"/>
          <w:numId w:val="17"/>
        </w:numPr>
        <w:ind w:left="426"/>
      </w:pPr>
      <w:r>
        <w:t xml:space="preserve">Zhotovitel se zavazuje při provádění Díla dodržovat a uplatňovat veškeré příslušné obecně závazné právní předpisy, zejména ty týkající se ochrany zdraví, majetku, bezpečnosti práce a požární prevence. Zhotovitel se dále zavazuje umožnit svým zaměstnancům a zaměstnancům svých subdodavatelů pracovat na staveništi teprve po jejich řádném proškolení v oblasti bezpečnosti a ochrany zdraví při práci. </w:t>
      </w:r>
    </w:p>
    <w:p w:rsidR="000E4E53" w:rsidRDefault="000E4E53" w:rsidP="0050359C">
      <w:pPr>
        <w:numPr>
          <w:ilvl w:val="2"/>
          <w:numId w:val="17"/>
        </w:numPr>
        <w:ind w:left="426"/>
      </w:pPr>
      <w:r>
        <w:t>Zhotovitel při provádění Díla provede veškerá opatření, která zamezí nežádoucím vlivům stavby na okolní prostředí a je povinen dodržovat veškeré podmínky vyplývající z obecně závazných právních předpisů řešících prob</w:t>
      </w:r>
      <w:r w:rsidR="00A77BFB">
        <w:t>lematiku vlivu stavby na životní</w:t>
      </w:r>
      <w:r>
        <w:t xml:space="preserve"> prostředí. </w:t>
      </w:r>
    </w:p>
    <w:p w:rsidR="000E4E53" w:rsidRDefault="000E4E53" w:rsidP="0050359C">
      <w:pPr>
        <w:numPr>
          <w:ilvl w:val="2"/>
          <w:numId w:val="17"/>
        </w:numPr>
        <w:ind w:left="426"/>
      </w:pPr>
      <w:r>
        <w:t xml:space="preserve">Zhotovitel je dle přílohy č. 3 vyhlášky č. 383/2001 Sb. povinen vést evidenci o všech druzích odpadů vzniklých z jeho činnosti a vést evidenci o způsobu jejich zneškodňování. </w:t>
      </w:r>
    </w:p>
    <w:p w:rsidR="000E4E53" w:rsidRDefault="000E4E53" w:rsidP="0050359C">
      <w:pPr>
        <w:numPr>
          <w:ilvl w:val="2"/>
          <w:numId w:val="17"/>
        </w:numPr>
        <w:ind w:left="426"/>
      </w:pPr>
      <w:r>
        <w:t xml:space="preserve">Při realizaci budou Zhotovitelem či jeho subdodavateli dodržovány osvědčené technologické postupy a technické podmínky výrobců použitých materiálů. </w:t>
      </w:r>
    </w:p>
    <w:p w:rsidR="000E4E53" w:rsidRDefault="000E4E53" w:rsidP="0050359C">
      <w:pPr>
        <w:numPr>
          <w:ilvl w:val="2"/>
          <w:numId w:val="17"/>
        </w:numPr>
        <w:ind w:left="426"/>
      </w:pPr>
      <w:r>
        <w:t xml:space="preserve">Zhotovitel zajistí plnění díla pracovníky s potřebnou odbornou způsobilostí, kvalifikací, odpovídající příslušným předpisům pro provádění předmětu činnosti. </w:t>
      </w:r>
    </w:p>
    <w:p w:rsidR="000E4E53" w:rsidRDefault="000E4E53" w:rsidP="0050359C">
      <w:pPr>
        <w:numPr>
          <w:ilvl w:val="2"/>
          <w:numId w:val="17"/>
        </w:numPr>
        <w:ind w:left="426"/>
      </w:pPr>
      <w:r>
        <w:t>Budou-li na staveništi/pracovišti vykonávány práce a činnosti vystavující fyzickou osobu zvýšenému ohrožení života nebo poškození zdraví, které jsou stanoveny v příloze č. 5 nařízení vlády č. 591/2006Sb., stejně jako v případech, kdy Zhotovitel při provádění díla naplní kritéria zákona č. 309/2006 Sb., § 15, odst. (1), Zhotovitel zajistí, aby před zah</w:t>
      </w:r>
      <w:r w:rsidR="00A77BFB">
        <w:t>ájením práce byl zpracován plán</w:t>
      </w:r>
      <w:r>
        <w:t xml:space="preserve"> bezpečnosti a ochrany zdraví při práci (Plán BOZP). </w:t>
      </w:r>
    </w:p>
    <w:p w:rsidR="000E4E53" w:rsidRDefault="000E4E53" w:rsidP="0050359C">
      <w:pPr>
        <w:numPr>
          <w:ilvl w:val="0"/>
          <w:numId w:val="28"/>
        </w:numPr>
        <w:ind w:left="426"/>
      </w:pPr>
      <w:r>
        <w:t xml:space="preserve">Realizace díla bude organizačně a odborně řízena tak, aby byly vytvořeny podmínky pro řádné provádění prací. Odborné vedení stavby bude prováděno autorizovanou osobou příslušné odbornosti podle zák. č. 360/1992 Sb., v platném znění. </w:t>
      </w:r>
    </w:p>
    <w:p w:rsidR="000E4E53" w:rsidRDefault="000E4E53" w:rsidP="0050359C">
      <w:pPr>
        <w:numPr>
          <w:ilvl w:val="0"/>
          <w:numId w:val="28"/>
        </w:numPr>
        <w:ind w:left="426"/>
      </w:pPr>
      <w:r>
        <w:t xml:space="preserve">V případě nutnosti provádění oprav (poruchy, havárie) na zařízení Objednatele nacházejících se v prostoru staveniště, umožní Zhotovitel na nezbytně nutnou dobu přístup a provedení opravy příslušným pracovníkům Objednatele provádějícím opravy. </w:t>
      </w:r>
    </w:p>
    <w:p w:rsidR="000E4E53" w:rsidRDefault="000E4E53">
      <w:pPr>
        <w:pStyle w:val="Default"/>
        <w:rPr>
          <w:rFonts w:ascii="Arial" w:hAnsi="Arial" w:cs="Arial"/>
          <w:sz w:val="22"/>
          <w:szCs w:val="22"/>
        </w:rPr>
      </w:pPr>
    </w:p>
    <w:p w:rsidR="000E4E53" w:rsidRDefault="000E4E53" w:rsidP="000073F1">
      <w:pPr>
        <w:pStyle w:val="Nadpis3"/>
      </w:pPr>
      <w:r>
        <w:rPr>
          <w:rFonts w:ascii="Arial,Bold" w:hAnsi="Arial,Bold" w:cs="Arial,Bold"/>
        </w:rPr>
        <w:t>Č</w:t>
      </w:r>
      <w:r>
        <w:t xml:space="preserve">l. XIX. </w:t>
      </w:r>
    </w:p>
    <w:p w:rsidR="000E4E53" w:rsidRDefault="000E4E53" w:rsidP="000073F1">
      <w:pPr>
        <w:pStyle w:val="Nadpis3"/>
      </w:pPr>
      <w:r>
        <w:t>Záv</w:t>
      </w:r>
      <w:r>
        <w:rPr>
          <w:rFonts w:ascii="Arial,Bold" w:hAnsi="Arial,Bold" w:cs="Arial,Bold"/>
        </w:rPr>
        <w:t>ě</w:t>
      </w:r>
      <w:r>
        <w:t>re</w:t>
      </w:r>
      <w:r>
        <w:rPr>
          <w:rFonts w:ascii="Arial,Bold" w:hAnsi="Arial,Bold" w:cs="Arial,Bold"/>
        </w:rPr>
        <w:t>č</w:t>
      </w:r>
      <w:r>
        <w:t xml:space="preserve">ná ustanovení </w:t>
      </w:r>
    </w:p>
    <w:p w:rsidR="000E4E53" w:rsidRDefault="000E4E53" w:rsidP="0050359C">
      <w:pPr>
        <w:numPr>
          <w:ilvl w:val="0"/>
          <w:numId w:val="29"/>
        </w:numPr>
        <w:ind w:left="426"/>
      </w:pPr>
      <w:r>
        <w:t xml:space="preserve">Vztahy, které nejsou touto Smlouvou konkrétně upraveny, se řídí obecně závaznými právními předpisy, zejména zákonem č. 89/2012 Sb., občanským zákoníkem, v platném </w:t>
      </w:r>
      <w:r>
        <w:lastRenderedPageBreak/>
        <w:t xml:space="preserve">znění. Obě smluvní Strany činí nesporným, že výkon práv a povinností bude realizován v souladu s dobrými mravy. Případné spory budou řešeny nejprve vzájemnou dohodou a nedojde-li ke shodě, pak na návrh některé ze Stran příslušným soudem ČR. </w:t>
      </w:r>
    </w:p>
    <w:p w:rsidR="000E4E53" w:rsidRDefault="000E4E53" w:rsidP="0050359C">
      <w:pPr>
        <w:numPr>
          <w:ilvl w:val="0"/>
          <w:numId w:val="29"/>
        </w:numPr>
        <w:ind w:left="426"/>
        <w:rPr>
          <w:rFonts w:ascii="Times New Roman" w:hAnsi="Times New Roman" w:cs="Times New Roman"/>
        </w:rPr>
      </w:pPr>
      <w:r>
        <w:t>Zhotovitel je osobou povinnou spolupůsobit při výkonu finanční kontroly ve smyslu ustanovení § 2 e) zákona č. 320/2001 Sb., o finanční kontrole ve veřejné správě, v platném znění</w:t>
      </w:r>
      <w:r>
        <w:rPr>
          <w:rFonts w:ascii="Times New Roman" w:hAnsi="Times New Roman" w:cs="Times New Roman"/>
        </w:rPr>
        <w:t xml:space="preserve">. </w:t>
      </w:r>
    </w:p>
    <w:p w:rsidR="000E4E53" w:rsidRDefault="000E4E53" w:rsidP="0050359C">
      <w:pPr>
        <w:numPr>
          <w:ilvl w:val="0"/>
          <w:numId w:val="29"/>
        </w:numPr>
        <w:ind w:left="426"/>
      </w:pPr>
      <w:r>
        <w:t xml:space="preserve">Tuto Smlouvu lze měnit pouze číslovanými písemnými dodatky, na jejichž obsahu se shodnou oba účastníci, podepsanými oprávněnými zástupci obou Stran. Návrh na změnu či doplnění Smlouvy může předložit kterákoliv ze smluvních Stran. </w:t>
      </w:r>
    </w:p>
    <w:p w:rsidR="000E4E53" w:rsidRDefault="000E4E53" w:rsidP="0050359C">
      <w:pPr>
        <w:numPr>
          <w:ilvl w:val="0"/>
          <w:numId w:val="29"/>
        </w:numPr>
        <w:ind w:left="426"/>
      </w:pPr>
      <w:r>
        <w:t xml:space="preserve">Ustanovení této Smlouvy jsou oddělitelná. Pro případ, že jakékoliv ustanovení této Smlouvy je nebo se stane neplatným, neúčinným nebo nevynutitelným, Strany se zavazují, že do 30 dnů od doručení výzvy jedné Strany uzavřou dodatek k této Smlouvě, kterým bude takové ustanovení nahrazeno novým ustanovením, jenž bude platné, účinné a vynutitelné; význam takového nového ustanovení bude ekonomicky totožný s významem neplatného, neúčinného nebo nevynutitelného ustanovení </w:t>
      </w:r>
    </w:p>
    <w:p w:rsidR="000E4E53" w:rsidRDefault="000E4E53" w:rsidP="0050359C">
      <w:pPr>
        <w:numPr>
          <w:ilvl w:val="0"/>
          <w:numId w:val="29"/>
        </w:numPr>
        <w:ind w:left="426"/>
      </w:pPr>
      <w:r>
        <w:t xml:space="preserve">Tato Smlouva se vyhotovuje ve 4 stejnopisech majících platnost originálu. Každý z účastníků obdrží po 2 podepsaných vyhotovení. </w:t>
      </w:r>
    </w:p>
    <w:p w:rsidR="000E4E53" w:rsidRDefault="000E4E53" w:rsidP="0050359C">
      <w:pPr>
        <w:numPr>
          <w:ilvl w:val="0"/>
          <w:numId w:val="29"/>
        </w:numPr>
        <w:ind w:left="426"/>
      </w:pPr>
      <w:r>
        <w:t xml:space="preserve">Tato Smlouva nabývá platnosti a účinnosti dnem jejího podpisu oběma Stranami. </w:t>
      </w:r>
    </w:p>
    <w:p w:rsidR="000E4E53" w:rsidRPr="000073F1" w:rsidRDefault="000E4E53" w:rsidP="0050359C">
      <w:pPr>
        <w:numPr>
          <w:ilvl w:val="0"/>
          <w:numId w:val="29"/>
        </w:numPr>
        <w:ind w:left="426"/>
      </w:pPr>
      <w:r>
        <w:t xml:space="preserve">Přílohy, které tvoří součást smlouvy: </w:t>
      </w:r>
    </w:p>
    <w:p w:rsidR="000E4E53" w:rsidRDefault="000E4E53" w:rsidP="0050359C">
      <w:pPr>
        <w:pStyle w:val="CM16"/>
        <w:ind w:left="567"/>
        <w:rPr>
          <w:rFonts w:ascii="Arial" w:hAnsi="Arial" w:cs="Arial"/>
          <w:color w:val="000000"/>
          <w:sz w:val="22"/>
          <w:szCs w:val="22"/>
        </w:rPr>
      </w:pPr>
      <w:r w:rsidRPr="00603A96">
        <w:rPr>
          <w:rFonts w:ascii="Arial" w:hAnsi="Arial" w:cs="Arial"/>
          <w:b/>
          <w:bCs/>
          <w:color w:val="000000"/>
          <w:sz w:val="22"/>
          <w:szCs w:val="22"/>
        </w:rPr>
        <w:t>Příloha č. 1</w:t>
      </w:r>
      <w:r>
        <w:rPr>
          <w:rFonts w:ascii="Arial" w:hAnsi="Arial" w:cs="Arial"/>
          <w:color w:val="000000"/>
          <w:sz w:val="22"/>
          <w:szCs w:val="22"/>
        </w:rPr>
        <w:t xml:space="preserve"> – Položkové rozpočty Zhotovitele (hlavní + specialisté) </w:t>
      </w:r>
    </w:p>
    <w:p w:rsidR="00A77BFB" w:rsidRDefault="00A77BFB" w:rsidP="0050359C">
      <w:pPr>
        <w:pStyle w:val="CM16"/>
        <w:ind w:left="567"/>
        <w:rPr>
          <w:rFonts w:ascii="Arial" w:hAnsi="Arial" w:cs="Arial"/>
          <w:color w:val="000000"/>
          <w:sz w:val="22"/>
          <w:szCs w:val="22"/>
        </w:rPr>
      </w:pPr>
      <w:r>
        <w:rPr>
          <w:rFonts w:ascii="Arial" w:hAnsi="Arial" w:cs="Arial"/>
          <w:b/>
          <w:bCs/>
          <w:color w:val="000000"/>
          <w:sz w:val="22"/>
          <w:szCs w:val="22"/>
        </w:rPr>
        <w:t>Příloha č. 2</w:t>
      </w:r>
      <w:r w:rsidR="000E4E53">
        <w:rPr>
          <w:rFonts w:ascii="Arial" w:hAnsi="Arial" w:cs="Arial"/>
          <w:color w:val="000000"/>
          <w:sz w:val="22"/>
          <w:szCs w:val="22"/>
        </w:rPr>
        <w:t xml:space="preserve"> – Stavební povolení </w:t>
      </w:r>
    </w:p>
    <w:p w:rsidR="000E4E53" w:rsidRDefault="00A77BFB" w:rsidP="0050359C">
      <w:pPr>
        <w:pStyle w:val="CM16"/>
        <w:ind w:left="567"/>
        <w:rPr>
          <w:rFonts w:ascii="Arial" w:hAnsi="Arial" w:cs="Arial"/>
          <w:color w:val="000000"/>
          <w:sz w:val="22"/>
          <w:szCs w:val="22"/>
        </w:rPr>
      </w:pPr>
      <w:r>
        <w:rPr>
          <w:rFonts w:ascii="Arial" w:hAnsi="Arial" w:cs="Arial"/>
          <w:b/>
          <w:bCs/>
          <w:color w:val="000000"/>
          <w:sz w:val="22"/>
          <w:szCs w:val="22"/>
        </w:rPr>
        <w:t>Příloha č. 3</w:t>
      </w:r>
      <w:r w:rsidR="000E4E53">
        <w:rPr>
          <w:rFonts w:ascii="Arial" w:hAnsi="Arial" w:cs="Arial"/>
          <w:color w:val="000000"/>
          <w:sz w:val="22"/>
          <w:szCs w:val="22"/>
        </w:rPr>
        <w:t xml:space="preserve"> – Kopie pojistné smlouvy </w:t>
      </w:r>
    </w:p>
    <w:p w:rsidR="000E4E53" w:rsidRDefault="000E4E53" w:rsidP="00603A96">
      <w:pPr>
        <w:pStyle w:val="CM16"/>
        <w:ind w:left="567"/>
        <w:rPr>
          <w:rFonts w:ascii="Arial" w:hAnsi="Arial" w:cs="Arial"/>
          <w:color w:val="000000"/>
          <w:sz w:val="22"/>
          <w:szCs w:val="22"/>
        </w:rPr>
      </w:pPr>
    </w:p>
    <w:p w:rsidR="000E4E53" w:rsidRDefault="000E4E53" w:rsidP="00A77BFB">
      <w:pPr>
        <w:pStyle w:val="Default"/>
        <w:jc w:val="both"/>
        <w:rPr>
          <w:rFonts w:ascii="Arial" w:hAnsi="Arial" w:cs="Arial"/>
          <w:i/>
          <w:iCs/>
          <w:color w:val="auto"/>
          <w:sz w:val="22"/>
          <w:szCs w:val="22"/>
        </w:rPr>
      </w:pPr>
      <w:r w:rsidRPr="00C65B46">
        <w:rPr>
          <w:rFonts w:ascii="Arial" w:hAnsi="Arial" w:cs="Arial"/>
          <w:i/>
          <w:iCs/>
          <w:color w:val="auto"/>
          <w:sz w:val="22"/>
          <w:szCs w:val="22"/>
        </w:rPr>
        <w:t xml:space="preserve">Přílohy smlouvy, kromě vyplněných položkových rozpočtů, budou připojeny </w:t>
      </w:r>
      <w:r w:rsidR="00A77BFB">
        <w:rPr>
          <w:rFonts w:ascii="Arial" w:hAnsi="Arial" w:cs="Arial"/>
          <w:i/>
          <w:iCs/>
          <w:color w:val="auto"/>
          <w:sz w:val="22"/>
          <w:szCs w:val="22"/>
        </w:rPr>
        <w:t>až vítězným uchazečem</w:t>
      </w:r>
      <w:r w:rsidRPr="00C65B46">
        <w:rPr>
          <w:rFonts w:ascii="Arial" w:hAnsi="Arial" w:cs="Arial"/>
          <w:i/>
          <w:iCs/>
          <w:color w:val="auto"/>
          <w:sz w:val="22"/>
          <w:szCs w:val="22"/>
        </w:rPr>
        <w:t xml:space="preserve"> ke smlouvě. Tato poznámka bude při přípravě smlouvy s vítězným uchazečem odstraněna.</w:t>
      </w:r>
      <w:r>
        <w:rPr>
          <w:rFonts w:ascii="Arial" w:hAnsi="Arial" w:cs="Arial"/>
          <w:i/>
          <w:iCs/>
          <w:color w:val="auto"/>
          <w:sz w:val="22"/>
          <w:szCs w:val="22"/>
        </w:rPr>
        <w:t xml:space="preserve"> Přílohu návrhu smlouvy </w:t>
      </w:r>
      <w:r w:rsidRPr="00A77BFB">
        <w:rPr>
          <w:rFonts w:ascii="Arial" w:hAnsi="Arial" w:cs="Arial"/>
          <w:b/>
          <w:i/>
          <w:iCs/>
          <w:color w:val="auto"/>
          <w:sz w:val="22"/>
          <w:szCs w:val="22"/>
        </w:rPr>
        <w:t>přiloženého k nabídce</w:t>
      </w:r>
      <w:r>
        <w:rPr>
          <w:rFonts w:ascii="Arial" w:hAnsi="Arial" w:cs="Arial"/>
          <w:i/>
          <w:iCs/>
          <w:color w:val="auto"/>
          <w:sz w:val="22"/>
          <w:szCs w:val="22"/>
        </w:rPr>
        <w:t xml:space="preserve"> budou tvořit veške</w:t>
      </w:r>
      <w:r w:rsidR="00A77BFB">
        <w:rPr>
          <w:rFonts w:ascii="Arial" w:hAnsi="Arial" w:cs="Arial"/>
          <w:i/>
          <w:iCs/>
          <w:color w:val="auto"/>
          <w:sz w:val="22"/>
          <w:szCs w:val="22"/>
        </w:rPr>
        <w:t>ré vyplněné položkové rozpočty.</w:t>
      </w:r>
    </w:p>
    <w:p w:rsidR="00A77BFB" w:rsidRPr="00A77BFB" w:rsidRDefault="00A77BFB" w:rsidP="00A77BFB">
      <w:pPr>
        <w:pStyle w:val="Default"/>
        <w:jc w:val="both"/>
        <w:rPr>
          <w:rFonts w:ascii="Arial" w:hAnsi="Arial" w:cs="Arial"/>
          <w:i/>
          <w:iCs/>
          <w:color w:val="auto"/>
          <w:sz w:val="22"/>
          <w:szCs w:val="22"/>
        </w:rPr>
      </w:pPr>
    </w:p>
    <w:p w:rsidR="000E4E53" w:rsidRDefault="000E4E53">
      <w:pPr>
        <w:pStyle w:val="CM20"/>
        <w:spacing w:after="750" w:line="256" w:lineRule="atLeast"/>
        <w:rPr>
          <w:rFonts w:ascii="Arial" w:hAnsi="Arial" w:cs="Arial"/>
          <w:color w:val="000000"/>
          <w:sz w:val="22"/>
          <w:szCs w:val="22"/>
        </w:rPr>
      </w:pPr>
      <w:r>
        <w:rPr>
          <w:rFonts w:ascii="Arial" w:hAnsi="Arial" w:cs="Arial"/>
          <w:color w:val="000000"/>
          <w:sz w:val="22"/>
          <w:szCs w:val="22"/>
        </w:rPr>
        <w:t xml:space="preserve">objednatel </w:t>
      </w:r>
      <w:r>
        <w:rPr>
          <w:rFonts w:ascii="Arial" w:hAnsi="Arial" w:cs="Arial"/>
          <w:color w:val="000000"/>
          <w:sz w:val="22"/>
          <w:szCs w:val="22"/>
        </w:rPr>
        <w:tab/>
      </w:r>
      <w:r>
        <w:rPr>
          <w:rFonts w:ascii="Arial" w:hAnsi="Arial" w:cs="Arial"/>
          <w:color w:val="000000"/>
          <w:sz w:val="22"/>
          <w:szCs w:val="22"/>
        </w:rPr>
        <w:tab/>
      </w:r>
      <w:r>
        <w:rPr>
          <w:rFonts w:ascii="Arial" w:hAnsi="Arial" w:cs="Arial"/>
          <w:color w:val="000000"/>
          <w:sz w:val="22"/>
          <w:szCs w:val="22"/>
        </w:rPr>
        <w:tab/>
      </w:r>
      <w:r>
        <w:rPr>
          <w:rFonts w:ascii="Arial" w:hAnsi="Arial" w:cs="Arial"/>
          <w:color w:val="000000"/>
          <w:sz w:val="22"/>
          <w:szCs w:val="22"/>
        </w:rPr>
        <w:tab/>
      </w:r>
      <w:r>
        <w:rPr>
          <w:rFonts w:ascii="Arial" w:hAnsi="Arial" w:cs="Arial"/>
          <w:color w:val="000000"/>
          <w:sz w:val="22"/>
          <w:szCs w:val="22"/>
        </w:rPr>
        <w:tab/>
        <w:t xml:space="preserve">zhotovitel </w:t>
      </w:r>
    </w:p>
    <w:p w:rsidR="000E4E53" w:rsidRDefault="000E4E53">
      <w:pPr>
        <w:pStyle w:val="CM20"/>
        <w:spacing w:after="750" w:line="256" w:lineRule="atLeast"/>
        <w:rPr>
          <w:rFonts w:ascii="Arial" w:hAnsi="Arial" w:cs="Arial"/>
          <w:color w:val="000000"/>
          <w:sz w:val="22"/>
          <w:szCs w:val="22"/>
        </w:rPr>
      </w:pPr>
      <w:r>
        <w:rPr>
          <w:rFonts w:ascii="Arial" w:hAnsi="Arial" w:cs="Arial"/>
          <w:color w:val="000000"/>
          <w:sz w:val="22"/>
          <w:szCs w:val="22"/>
        </w:rPr>
        <w:t>V</w:t>
      </w:r>
      <w:r w:rsidR="00A77BFB">
        <w:rPr>
          <w:rFonts w:ascii="Arial" w:hAnsi="Arial" w:cs="Arial"/>
          <w:color w:val="000000"/>
          <w:sz w:val="22"/>
          <w:szCs w:val="22"/>
        </w:rPr>
        <w:t xml:space="preserve"> Lukách nad Jihlavou dne </w:t>
      </w:r>
      <w:proofErr w:type="gramStart"/>
      <w:r w:rsidR="00A77BFB">
        <w:rPr>
          <w:rFonts w:ascii="Arial" w:hAnsi="Arial" w:cs="Arial"/>
          <w:color w:val="000000"/>
          <w:sz w:val="22"/>
          <w:szCs w:val="22"/>
        </w:rPr>
        <w:t>… ..2015</w:t>
      </w:r>
      <w:proofErr w:type="gramEnd"/>
      <w:r w:rsidR="00A77BFB">
        <w:rPr>
          <w:rFonts w:ascii="Arial" w:hAnsi="Arial" w:cs="Arial"/>
          <w:color w:val="000000"/>
          <w:sz w:val="22"/>
          <w:szCs w:val="22"/>
        </w:rPr>
        <w:t xml:space="preserve"> </w:t>
      </w:r>
      <w:r w:rsidR="00A77BFB">
        <w:rPr>
          <w:rFonts w:ascii="Arial" w:hAnsi="Arial" w:cs="Arial"/>
          <w:color w:val="000000"/>
          <w:sz w:val="22"/>
          <w:szCs w:val="22"/>
        </w:rPr>
        <w:tab/>
        <w:t>V ………………………….. dne ……………</w:t>
      </w:r>
    </w:p>
    <w:p w:rsidR="000E4E53" w:rsidRDefault="000E4E53" w:rsidP="000073F1">
      <w:pPr>
        <w:rPr>
          <w:i/>
          <w:iCs/>
        </w:rPr>
      </w:pPr>
      <w:r>
        <w:rPr>
          <w:i/>
          <w:iCs/>
        </w:rPr>
        <w:t>----------------------------------------</w:t>
      </w:r>
      <w:r>
        <w:rPr>
          <w:i/>
          <w:iCs/>
        </w:rPr>
        <w:tab/>
      </w:r>
      <w:r>
        <w:rPr>
          <w:i/>
          <w:iCs/>
        </w:rPr>
        <w:tab/>
        <w:t>(podpis) --------------------------------------------------</w:t>
      </w:r>
    </w:p>
    <w:p w:rsidR="000E4E53" w:rsidRDefault="005368F5" w:rsidP="000073F1">
      <w:pPr>
        <w:ind w:left="3600" w:hanging="3600"/>
      </w:pPr>
      <w:r w:rsidRPr="005368F5">
        <w:rPr>
          <w:highlight w:val="yellow"/>
        </w:rPr>
        <w:t>SLUŽBY LUKA, s. r. o.</w:t>
      </w:r>
      <w:r>
        <w:t xml:space="preserve"> </w:t>
      </w:r>
      <w:r w:rsidR="000E4E53">
        <w:t xml:space="preserve"> </w:t>
      </w:r>
      <w:r w:rsidR="000E4E53">
        <w:tab/>
      </w:r>
      <w:r w:rsidR="000E4E53">
        <w:tab/>
        <w:t xml:space="preserve">(firma dodavatele) ………………………………… </w:t>
      </w:r>
    </w:p>
    <w:p w:rsidR="000E4E53" w:rsidRDefault="005368F5" w:rsidP="000073F1">
      <w:pPr>
        <w:ind w:left="3600" w:hanging="3600"/>
      </w:pPr>
      <w:r w:rsidRPr="005368F5">
        <w:rPr>
          <w:highlight w:val="yellow"/>
        </w:rPr>
        <w:t xml:space="preserve">Ing. Zdeněk </w:t>
      </w:r>
      <w:proofErr w:type="spellStart"/>
      <w:r w:rsidRPr="005368F5">
        <w:rPr>
          <w:highlight w:val="yellow"/>
        </w:rPr>
        <w:t>Pikolon</w:t>
      </w:r>
      <w:proofErr w:type="spellEnd"/>
      <w:r w:rsidRPr="005368F5">
        <w:rPr>
          <w:highlight w:val="yellow"/>
        </w:rPr>
        <w:t>, jednatel</w:t>
      </w:r>
      <w:r w:rsidR="000E4E53">
        <w:tab/>
      </w:r>
      <w:r w:rsidR="000E4E53">
        <w:tab/>
      </w:r>
      <w:r w:rsidR="000E4E53">
        <w:rPr>
          <w:i/>
          <w:iCs/>
        </w:rPr>
        <w:t xml:space="preserve">(jméno, </w:t>
      </w:r>
      <w:proofErr w:type="gramStart"/>
      <w:r w:rsidR="000E4E53">
        <w:rPr>
          <w:i/>
          <w:iCs/>
        </w:rPr>
        <w:t xml:space="preserve">funkce) </w:t>
      </w:r>
      <w:r w:rsidR="000E4E53">
        <w:t>................................…</w:t>
      </w:r>
      <w:proofErr w:type="gramEnd"/>
      <w:r w:rsidR="000E4E53">
        <w:t xml:space="preserve">………… </w:t>
      </w:r>
    </w:p>
    <w:p w:rsidR="005368F5" w:rsidRDefault="005368F5">
      <w:pPr>
        <w:ind w:left="3600" w:hanging="3600"/>
      </w:pPr>
    </w:p>
    <w:sectPr w:rsidR="005368F5" w:rsidSect="00F4208F">
      <w:footerReference w:type="default" r:id="rId9"/>
      <w:pgSz w:w="11907" w:h="16839" w:code="9"/>
      <w:pgMar w:top="1417" w:right="1417" w:bottom="1417" w:left="1417" w:header="708" w:footer="365" w:gutter="0"/>
      <w:cols w:space="708"/>
      <w:noEndnote/>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63833" w:rsidRDefault="00163833" w:rsidP="007C3593">
      <w:pPr>
        <w:spacing w:after="0" w:line="240" w:lineRule="auto"/>
      </w:pPr>
      <w:r>
        <w:separator/>
      </w:r>
    </w:p>
  </w:endnote>
  <w:endnote w:type="continuationSeparator" w:id="0">
    <w:p w:rsidR="00163833" w:rsidRDefault="00163833" w:rsidP="007C35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20002A87" w:usb1="00000000" w:usb2="00000000"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20002A87" w:usb1="00000000" w:usb2="00000000"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Arial-Black">
    <w:altName w:val="Arial Black"/>
    <w:panose1 w:val="00000000000000000000"/>
    <w:charset w:val="00"/>
    <w:family w:val="swiss"/>
    <w:notTrueType/>
    <w:pitch w:val="default"/>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Bold">
    <w:altName w:val="Arial"/>
    <w:panose1 w:val="00000000000000000000"/>
    <w:charset w:val="EE"/>
    <w:family w:val="swiss"/>
    <w:notTrueType/>
    <w:pitch w:val="default"/>
    <w:sig w:usb0="00000005" w:usb1="00000000" w:usb2="00000000" w:usb3="00000000" w:csb0="00000002"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4E53" w:rsidRDefault="000E4E53" w:rsidP="007C3593">
    <w:pPr>
      <w:pStyle w:val="Zpat"/>
      <w:jc w:val="right"/>
    </w:pPr>
  </w:p>
  <w:p w:rsidR="000E4E53" w:rsidRDefault="000E4E53" w:rsidP="007C3593">
    <w:pPr>
      <w:pStyle w:val="Zpat"/>
      <w:jc w:val="right"/>
    </w:pPr>
    <w:r>
      <w:t xml:space="preserve">Stránka </w:t>
    </w:r>
    <w:r>
      <w:rPr>
        <w:b/>
        <w:bCs/>
      </w:rPr>
      <w:fldChar w:fldCharType="begin"/>
    </w:r>
    <w:r>
      <w:rPr>
        <w:b/>
        <w:bCs/>
      </w:rPr>
      <w:instrText>PAGE</w:instrText>
    </w:r>
    <w:r>
      <w:rPr>
        <w:b/>
        <w:bCs/>
      </w:rPr>
      <w:fldChar w:fldCharType="separate"/>
    </w:r>
    <w:r w:rsidR="005368F5">
      <w:rPr>
        <w:b/>
        <w:bCs/>
        <w:noProof/>
      </w:rPr>
      <w:t>4</w:t>
    </w:r>
    <w:r>
      <w:rPr>
        <w:b/>
        <w:bCs/>
      </w:rPr>
      <w:fldChar w:fldCharType="end"/>
    </w:r>
    <w:r>
      <w:t xml:space="preserve"> z </w:t>
    </w:r>
    <w:r>
      <w:rPr>
        <w:b/>
        <w:bCs/>
      </w:rPr>
      <w:fldChar w:fldCharType="begin"/>
    </w:r>
    <w:r>
      <w:rPr>
        <w:b/>
        <w:bCs/>
      </w:rPr>
      <w:instrText>NUMPAGES</w:instrText>
    </w:r>
    <w:r>
      <w:rPr>
        <w:b/>
        <w:bCs/>
      </w:rPr>
      <w:fldChar w:fldCharType="separate"/>
    </w:r>
    <w:r w:rsidR="005368F5">
      <w:rPr>
        <w:b/>
        <w:bCs/>
        <w:noProof/>
      </w:rPr>
      <w:t>23</w:t>
    </w:r>
    <w:r>
      <w:rPr>
        <w:b/>
        <w:bCs/>
      </w:rPr>
      <w:fldChar w:fldCharType="end"/>
    </w:r>
  </w:p>
  <w:p w:rsidR="000E4E53" w:rsidRDefault="000E4E53">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63833" w:rsidRDefault="00163833" w:rsidP="007C3593">
      <w:pPr>
        <w:spacing w:after="0" w:line="240" w:lineRule="auto"/>
      </w:pPr>
      <w:r>
        <w:separator/>
      </w:r>
    </w:p>
  </w:footnote>
  <w:footnote w:type="continuationSeparator" w:id="0">
    <w:p w:rsidR="00163833" w:rsidRDefault="00163833" w:rsidP="007C359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AB7865"/>
    <w:multiLevelType w:val="hybridMultilevel"/>
    <w:tmpl w:val="FD72C9F2"/>
    <w:lvl w:ilvl="0" w:tplc="E26A7FBE">
      <w:start w:val="20"/>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
    <w:nsid w:val="08FB4823"/>
    <w:multiLevelType w:val="hybridMultilevel"/>
    <w:tmpl w:val="62EC87F6"/>
    <w:lvl w:ilvl="0" w:tplc="5C00C38C">
      <w:start w:val="4"/>
      <w:numFmt w:val="bullet"/>
      <w:lvlText w:val="-"/>
      <w:lvlJc w:val="left"/>
      <w:pPr>
        <w:ind w:left="720" w:hanging="360"/>
      </w:pPr>
      <w:rPr>
        <w:rFonts w:ascii="Times New Roman" w:eastAsia="Times New Roman" w:hAnsi="Times New Roman"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cs="Wingdings" w:hint="default"/>
      </w:rPr>
    </w:lvl>
    <w:lvl w:ilvl="3" w:tplc="04050001">
      <w:start w:val="1"/>
      <w:numFmt w:val="bullet"/>
      <w:lvlText w:val=""/>
      <w:lvlJc w:val="left"/>
      <w:pPr>
        <w:ind w:left="2880" w:hanging="360"/>
      </w:pPr>
      <w:rPr>
        <w:rFonts w:ascii="Symbol" w:hAnsi="Symbol" w:cs="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cs="Wingdings" w:hint="default"/>
      </w:rPr>
    </w:lvl>
    <w:lvl w:ilvl="6" w:tplc="04050001">
      <w:start w:val="1"/>
      <w:numFmt w:val="bullet"/>
      <w:lvlText w:val=""/>
      <w:lvlJc w:val="left"/>
      <w:pPr>
        <w:ind w:left="5040" w:hanging="360"/>
      </w:pPr>
      <w:rPr>
        <w:rFonts w:ascii="Symbol" w:hAnsi="Symbol" w:cs="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cs="Wingdings" w:hint="default"/>
      </w:rPr>
    </w:lvl>
  </w:abstractNum>
  <w:abstractNum w:abstractNumId="2">
    <w:nsid w:val="0DDB2AA9"/>
    <w:multiLevelType w:val="hybridMultilevel"/>
    <w:tmpl w:val="95E4C8FE"/>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3">
    <w:nsid w:val="134C0A55"/>
    <w:multiLevelType w:val="hybridMultilevel"/>
    <w:tmpl w:val="6F4422FC"/>
    <w:lvl w:ilvl="0" w:tplc="DEE20CAC">
      <w:start w:val="588"/>
      <w:numFmt w:val="bullet"/>
      <w:lvlText w:val="-"/>
      <w:lvlJc w:val="left"/>
      <w:pPr>
        <w:ind w:left="720" w:hanging="360"/>
      </w:pPr>
      <w:rPr>
        <w:rFonts w:ascii="Times New Roman" w:eastAsia="Times New Roman" w:hAnsi="Times New Roman"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cs="Wingdings" w:hint="default"/>
      </w:rPr>
    </w:lvl>
    <w:lvl w:ilvl="3" w:tplc="04050001">
      <w:start w:val="1"/>
      <w:numFmt w:val="bullet"/>
      <w:lvlText w:val=""/>
      <w:lvlJc w:val="left"/>
      <w:pPr>
        <w:ind w:left="2880" w:hanging="360"/>
      </w:pPr>
      <w:rPr>
        <w:rFonts w:ascii="Symbol" w:hAnsi="Symbol" w:cs="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cs="Wingdings" w:hint="default"/>
      </w:rPr>
    </w:lvl>
    <w:lvl w:ilvl="6" w:tplc="04050001">
      <w:start w:val="1"/>
      <w:numFmt w:val="bullet"/>
      <w:lvlText w:val=""/>
      <w:lvlJc w:val="left"/>
      <w:pPr>
        <w:ind w:left="5040" w:hanging="360"/>
      </w:pPr>
      <w:rPr>
        <w:rFonts w:ascii="Symbol" w:hAnsi="Symbol" w:cs="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cs="Wingdings" w:hint="default"/>
      </w:rPr>
    </w:lvl>
  </w:abstractNum>
  <w:abstractNum w:abstractNumId="4">
    <w:nsid w:val="231938CA"/>
    <w:multiLevelType w:val="hybridMultilevel"/>
    <w:tmpl w:val="6434A798"/>
    <w:lvl w:ilvl="0" w:tplc="62A60482">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5">
    <w:nsid w:val="29A84C33"/>
    <w:multiLevelType w:val="hybridMultilevel"/>
    <w:tmpl w:val="1B6EA3D8"/>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6">
    <w:nsid w:val="2F951A07"/>
    <w:multiLevelType w:val="hybridMultilevel"/>
    <w:tmpl w:val="7EE0D850"/>
    <w:lvl w:ilvl="0" w:tplc="0EE85A08">
      <w:start w:val="17"/>
      <w:numFmt w:val="decimal"/>
      <w:lvlText w:val="%1."/>
      <w:lvlJc w:val="left"/>
      <w:pPr>
        <w:ind w:left="720" w:hanging="360"/>
      </w:pPr>
      <w:rPr>
        <w:rFonts w:hint="default"/>
      </w:rPr>
    </w:lvl>
    <w:lvl w:ilvl="1" w:tplc="0F023F7A">
      <w:start w:val="1"/>
      <w:numFmt w:val="lowerLetter"/>
      <w:lvlText w:val="%2)"/>
      <w:lvlJc w:val="left"/>
      <w:pPr>
        <w:ind w:left="1440" w:hanging="360"/>
      </w:pPr>
      <w:rPr>
        <w:rFonts w:hint="default"/>
      </w:rPr>
    </w:lvl>
    <w:lvl w:ilvl="2" w:tplc="8A1CF604">
      <w:start w:val="22"/>
      <w:numFmt w:val="bullet"/>
      <w:lvlText w:val=""/>
      <w:lvlJc w:val="left"/>
      <w:pPr>
        <w:ind w:left="2340" w:hanging="360"/>
      </w:pPr>
      <w:rPr>
        <w:rFonts w:ascii="Symbol" w:eastAsia="Times New Roman" w:hAnsi="Symbol" w:hint="default"/>
        <w:sz w:val="22"/>
        <w:szCs w:val="22"/>
      </w:r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7">
    <w:nsid w:val="32D43EF3"/>
    <w:multiLevelType w:val="hybridMultilevel"/>
    <w:tmpl w:val="D29066A2"/>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D4BA892C">
      <w:start w:val="1"/>
      <w:numFmt w:val="decimal"/>
      <w:lvlText w:val="%3."/>
      <w:lvlJc w:val="left"/>
      <w:pPr>
        <w:ind w:left="2340" w:hanging="360"/>
      </w:pPr>
      <w:rPr>
        <w:rFonts w:hint="default"/>
      </w:r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8">
    <w:nsid w:val="336022A7"/>
    <w:multiLevelType w:val="hybridMultilevel"/>
    <w:tmpl w:val="4A3C2CFC"/>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9">
    <w:nsid w:val="360351C3"/>
    <w:multiLevelType w:val="hybridMultilevel"/>
    <w:tmpl w:val="B3B6D40C"/>
    <w:lvl w:ilvl="0" w:tplc="3F46D10C">
      <w:start w:val="2"/>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0">
    <w:nsid w:val="3ACB3E13"/>
    <w:multiLevelType w:val="hybridMultilevel"/>
    <w:tmpl w:val="B3E85FFE"/>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1">
    <w:nsid w:val="3D202622"/>
    <w:multiLevelType w:val="hybridMultilevel"/>
    <w:tmpl w:val="52AA9BF0"/>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2">
    <w:nsid w:val="3EEA4761"/>
    <w:multiLevelType w:val="hybridMultilevel"/>
    <w:tmpl w:val="4C18ABDE"/>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3">
    <w:nsid w:val="46363710"/>
    <w:multiLevelType w:val="hybridMultilevel"/>
    <w:tmpl w:val="1C484212"/>
    <w:lvl w:ilvl="0" w:tplc="5C00C38C">
      <w:start w:val="4"/>
      <w:numFmt w:val="bullet"/>
      <w:lvlText w:val="-"/>
      <w:lvlJc w:val="left"/>
      <w:pPr>
        <w:ind w:left="720" w:hanging="360"/>
      </w:pPr>
      <w:rPr>
        <w:rFonts w:ascii="Times New Roman" w:eastAsia="Times New Roman" w:hAnsi="Times New Roman" w:hint="default"/>
      </w:rPr>
    </w:lvl>
    <w:lvl w:ilvl="1" w:tplc="5C00C38C">
      <w:start w:val="4"/>
      <w:numFmt w:val="bullet"/>
      <w:lvlText w:val="-"/>
      <w:lvlJc w:val="left"/>
      <w:pPr>
        <w:ind w:left="1440" w:hanging="360"/>
      </w:pPr>
      <w:rPr>
        <w:rFonts w:ascii="Times New Roman" w:eastAsia="Times New Roman" w:hAnsi="Times New Roman" w:hint="default"/>
      </w:rPr>
    </w:lvl>
    <w:lvl w:ilvl="2" w:tplc="04050005">
      <w:start w:val="1"/>
      <w:numFmt w:val="bullet"/>
      <w:lvlText w:val=""/>
      <w:lvlJc w:val="left"/>
      <w:pPr>
        <w:ind w:left="2160" w:hanging="360"/>
      </w:pPr>
      <w:rPr>
        <w:rFonts w:ascii="Wingdings" w:hAnsi="Wingdings" w:cs="Wingdings" w:hint="default"/>
      </w:rPr>
    </w:lvl>
    <w:lvl w:ilvl="3" w:tplc="04050001">
      <w:start w:val="1"/>
      <w:numFmt w:val="bullet"/>
      <w:lvlText w:val=""/>
      <w:lvlJc w:val="left"/>
      <w:pPr>
        <w:ind w:left="2880" w:hanging="360"/>
      </w:pPr>
      <w:rPr>
        <w:rFonts w:ascii="Symbol" w:hAnsi="Symbol" w:cs="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cs="Wingdings" w:hint="default"/>
      </w:rPr>
    </w:lvl>
    <w:lvl w:ilvl="6" w:tplc="04050001">
      <w:start w:val="1"/>
      <w:numFmt w:val="bullet"/>
      <w:lvlText w:val=""/>
      <w:lvlJc w:val="left"/>
      <w:pPr>
        <w:ind w:left="5040" w:hanging="360"/>
      </w:pPr>
      <w:rPr>
        <w:rFonts w:ascii="Symbol" w:hAnsi="Symbol" w:cs="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cs="Wingdings" w:hint="default"/>
      </w:rPr>
    </w:lvl>
  </w:abstractNum>
  <w:abstractNum w:abstractNumId="14">
    <w:nsid w:val="47152EFB"/>
    <w:multiLevelType w:val="hybridMultilevel"/>
    <w:tmpl w:val="79D4313A"/>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5">
    <w:nsid w:val="4803510B"/>
    <w:multiLevelType w:val="hybridMultilevel"/>
    <w:tmpl w:val="98B858D8"/>
    <w:lvl w:ilvl="0" w:tplc="04050017">
      <w:start w:val="1"/>
      <w:numFmt w:val="lowerLetter"/>
      <w:lvlText w:val="%1)"/>
      <w:lvlJc w:val="left"/>
      <w:pPr>
        <w:ind w:left="1146" w:hanging="360"/>
      </w:pPr>
    </w:lvl>
    <w:lvl w:ilvl="1" w:tplc="04050019">
      <w:start w:val="1"/>
      <w:numFmt w:val="lowerLetter"/>
      <w:lvlText w:val="%2."/>
      <w:lvlJc w:val="left"/>
      <w:pPr>
        <w:ind w:left="1866" w:hanging="360"/>
      </w:pPr>
    </w:lvl>
    <w:lvl w:ilvl="2" w:tplc="E9E0B68C">
      <w:start w:val="1"/>
      <w:numFmt w:val="decimal"/>
      <w:lvlText w:val="%3."/>
      <w:lvlJc w:val="left"/>
      <w:pPr>
        <w:ind w:left="2766" w:hanging="360"/>
      </w:pPr>
      <w:rPr>
        <w:rFonts w:hint="default"/>
      </w:rPr>
    </w:lvl>
    <w:lvl w:ilvl="3" w:tplc="0405000F">
      <w:start w:val="1"/>
      <w:numFmt w:val="decimal"/>
      <w:lvlText w:val="%4."/>
      <w:lvlJc w:val="left"/>
      <w:pPr>
        <w:ind w:left="3306" w:hanging="360"/>
      </w:pPr>
    </w:lvl>
    <w:lvl w:ilvl="4" w:tplc="04050019">
      <w:start w:val="1"/>
      <w:numFmt w:val="lowerLetter"/>
      <w:lvlText w:val="%5."/>
      <w:lvlJc w:val="left"/>
      <w:pPr>
        <w:ind w:left="4026" w:hanging="360"/>
      </w:pPr>
    </w:lvl>
    <w:lvl w:ilvl="5" w:tplc="0405001B">
      <w:start w:val="1"/>
      <w:numFmt w:val="lowerRoman"/>
      <w:lvlText w:val="%6."/>
      <w:lvlJc w:val="right"/>
      <w:pPr>
        <w:ind w:left="4746" w:hanging="180"/>
      </w:pPr>
    </w:lvl>
    <w:lvl w:ilvl="6" w:tplc="0405000F">
      <w:start w:val="1"/>
      <w:numFmt w:val="decimal"/>
      <w:lvlText w:val="%7."/>
      <w:lvlJc w:val="left"/>
      <w:pPr>
        <w:ind w:left="5466" w:hanging="360"/>
      </w:pPr>
    </w:lvl>
    <w:lvl w:ilvl="7" w:tplc="04050019">
      <w:start w:val="1"/>
      <w:numFmt w:val="lowerLetter"/>
      <w:lvlText w:val="%8."/>
      <w:lvlJc w:val="left"/>
      <w:pPr>
        <w:ind w:left="6186" w:hanging="360"/>
      </w:pPr>
    </w:lvl>
    <w:lvl w:ilvl="8" w:tplc="0405001B">
      <w:start w:val="1"/>
      <w:numFmt w:val="lowerRoman"/>
      <w:lvlText w:val="%9."/>
      <w:lvlJc w:val="right"/>
      <w:pPr>
        <w:ind w:left="6906" w:hanging="180"/>
      </w:pPr>
    </w:lvl>
  </w:abstractNum>
  <w:abstractNum w:abstractNumId="16">
    <w:nsid w:val="4BED0786"/>
    <w:multiLevelType w:val="hybridMultilevel"/>
    <w:tmpl w:val="B448C0DE"/>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7">
    <w:nsid w:val="53C03873"/>
    <w:multiLevelType w:val="hybridMultilevel"/>
    <w:tmpl w:val="7326FEAC"/>
    <w:lvl w:ilvl="0" w:tplc="5C00C38C">
      <w:start w:val="4"/>
      <w:numFmt w:val="bullet"/>
      <w:lvlText w:val="-"/>
      <w:lvlJc w:val="left"/>
      <w:pPr>
        <w:ind w:left="720" w:hanging="360"/>
      </w:pPr>
      <w:rPr>
        <w:rFonts w:ascii="Times New Roman" w:eastAsia="Times New Roman" w:hAnsi="Times New Roman" w:hint="default"/>
      </w:rPr>
    </w:lvl>
    <w:lvl w:ilvl="1" w:tplc="AB6E3806">
      <w:start w:val="1"/>
      <w:numFmt w:val="bullet"/>
      <w:lvlText w:val="–"/>
      <w:lvlJc w:val="left"/>
      <w:pPr>
        <w:ind w:left="1440" w:hanging="360"/>
      </w:pPr>
      <w:rPr>
        <w:rFonts w:ascii="Arial" w:eastAsia="Times New Roman" w:hAnsi="Arial" w:hint="default"/>
      </w:rPr>
    </w:lvl>
    <w:lvl w:ilvl="2" w:tplc="04050005">
      <w:start w:val="1"/>
      <w:numFmt w:val="bullet"/>
      <w:lvlText w:val=""/>
      <w:lvlJc w:val="left"/>
      <w:pPr>
        <w:ind w:left="2160" w:hanging="360"/>
      </w:pPr>
      <w:rPr>
        <w:rFonts w:ascii="Wingdings" w:hAnsi="Wingdings" w:cs="Wingdings" w:hint="default"/>
      </w:rPr>
    </w:lvl>
    <w:lvl w:ilvl="3" w:tplc="04050001">
      <w:start w:val="1"/>
      <w:numFmt w:val="bullet"/>
      <w:lvlText w:val=""/>
      <w:lvlJc w:val="left"/>
      <w:pPr>
        <w:ind w:left="2880" w:hanging="360"/>
      </w:pPr>
      <w:rPr>
        <w:rFonts w:ascii="Symbol" w:hAnsi="Symbol" w:cs="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cs="Wingdings" w:hint="default"/>
      </w:rPr>
    </w:lvl>
    <w:lvl w:ilvl="6" w:tplc="04050001">
      <w:start w:val="1"/>
      <w:numFmt w:val="bullet"/>
      <w:lvlText w:val=""/>
      <w:lvlJc w:val="left"/>
      <w:pPr>
        <w:ind w:left="5040" w:hanging="360"/>
      </w:pPr>
      <w:rPr>
        <w:rFonts w:ascii="Symbol" w:hAnsi="Symbol" w:cs="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cs="Wingdings" w:hint="default"/>
      </w:rPr>
    </w:lvl>
  </w:abstractNum>
  <w:abstractNum w:abstractNumId="18">
    <w:nsid w:val="56AA0CD9"/>
    <w:multiLevelType w:val="hybridMultilevel"/>
    <w:tmpl w:val="4AD2D5E4"/>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9">
    <w:nsid w:val="5C305977"/>
    <w:multiLevelType w:val="hybridMultilevel"/>
    <w:tmpl w:val="0540E182"/>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0">
    <w:nsid w:val="613B60DE"/>
    <w:multiLevelType w:val="hybridMultilevel"/>
    <w:tmpl w:val="B3D21786"/>
    <w:lvl w:ilvl="0" w:tplc="AD2E2AFC">
      <w:start w:val="4"/>
      <w:numFmt w:val="decimal"/>
      <w:lvlText w:val="%1."/>
      <w:lvlJc w:val="left"/>
      <w:pPr>
        <w:ind w:left="720" w:hanging="360"/>
      </w:pPr>
      <w:rPr>
        <w:rFonts w:hint="default"/>
        <w:b w:val="0"/>
        <w:bCs w:val="0"/>
      </w:rPr>
    </w:lvl>
    <w:lvl w:ilvl="1" w:tplc="0F023F7A">
      <w:start w:val="1"/>
      <w:numFmt w:val="lowerLetter"/>
      <w:lvlText w:val="%2)"/>
      <w:lvlJc w:val="left"/>
      <w:pPr>
        <w:ind w:left="1440" w:hanging="360"/>
      </w:pPr>
      <w:rPr>
        <w:rFonts w:hint="default"/>
      </w:rPr>
    </w:lvl>
    <w:lvl w:ilvl="2" w:tplc="8A1CF604">
      <w:start w:val="22"/>
      <w:numFmt w:val="bullet"/>
      <w:lvlText w:val=""/>
      <w:lvlJc w:val="left"/>
      <w:pPr>
        <w:ind w:left="2340" w:hanging="360"/>
      </w:pPr>
      <w:rPr>
        <w:rFonts w:ascii="Symbol" w:eastAsia="Times New Roman" w:hAnsi="Symbol" w:hint="default"/>
        <w:sz w:val="22"/>
        <w:szCs w:val="22"/>
      </w:r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1">
    <w:nsid w:val="632434F6"/>
    <w:multiLevelType w:val="hybridMultilevel"/>
    <w:tmpl w:val="FD0082CC"/>
    <w:lvl w:ilvl="0" w:tplc="50123FE0">
      <w:start w:val="1"/>
      <w:numFmt w:val="decimal"/>
      <w:lvlText w:val="%1."/>
      <w:lvlJc w:val="left"/>
      <w:pPr>
        <w:ind w:left="1080" w:hanging="360"/>
      </w:pPr>
      <w:rPr>
        <w:rFonts w:hint="default"/>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2">
    <w:nsid w:val="689E33B1"/>
    <w:multiLevelType w:val="hybridMultilevel"/>
    <w:tmpl w:val="79122606"/>
    <w:lvl w:ilvl="0" w:tplc="04050017">
      <w:start w:val="1"/>
      <w:numFmt w:val="lowerLetter"/>
      <w:lvlText w:val="%1)"/>
      <w:lvlJc w:val="left"/>
      <w:pPr>
        <w:ind w:left="720" w:hanging="360"/>
      </w:pPr>
    </w:lvl>
    <w:lvl w:ilvl="1" w:tplc="59D0FD5E">
      <w:start w:val="1"/>
      <w:numFmt w:val="lowerLetter"/>
      <w:lvlText w:val="%2."/>
      <w:lvlJc w:val="left"/>
      <w:pPr>
        <w:ind w:left="1440" w:hanging="360"/>
      </w:pPr>
      <w:rPr>
        <w:rFonts w:hint="default"/>
      </w:r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3">
    <w:nsid w:val="69F82710"/>
    <w:multiLevelType w:val="hybridMultilevel"/>
    <w:tmpl w:val="3E107788"/>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9EAC090">
      <w:start w:val="1"/>
      <w:numFmt w:val="decimal"/>
      <w:lvlText w:val="%3."/>
      <w:lvlJc w:val="left"/>
      <w:pPr>
        <w:ind w:left="2340" w:hanging="360"/>
      </w:pPr>
      <w:rPr>
        <w:rFonts w:hint="default"/>
      </w:r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4">
    <w:nsid w:val="6C0D74B1"/>
    <w:multiLevelType w:val="hybridMultilevel"/>
    <w:tmpl w:val="DA46409E"/>
    <w:lvl w:ilvl="0" w:tplc="5C00C38C">
      <w:start w:val="4"/>
      <w:numFmt w:val="bullet"/>
      <w:lvlText w:val="-"/>
      <w:lvlJc w:val="left"/>
      <w:pPr>
        <w:ind w:left="1440" w:hanging="360"/>
      </w:pPr>
      <w:rPr>
        <w:rFonts w:ascii="Times New Roman" w:eastAsia="Times New Roman" w:hAnsi="Times New Roman" w:hint="default"/>
      </w:rPr>
    </w:lvl>
    <w:lvl w:ilvl="1" w:tplc="04050003">
      <w:start w:val="1"/>
      <w:numFmt w:val="bullet"/>
      <w:lvlText w:val="o"/>
      <w:lvlJc w:val="left"/>
      <w:pPr>
        <w:ind w:left="2160" w:hanging="360"/>
      </w:pPr>
      <w:rPr>
        <w:rFonts w:ascii="Courier New" w:hAnsi="Courier New" w:cs="Courier New" w:hint="default"/>
      </w:rPr>
    </w:lvl>
    <w:lvl w:ilvl="2" w:tplc="04050005">
      <w:start w:val="1"/>
      <w:numFmt w:val="bullet"/>
      <w:lvlText w:val=""/>
      <w:lvlJc w:val="left"/>
      <w:pPr>
        <w:ind w:left="2880" w:hanging="360"/>
      </w:pPr>
      <w:rPr>
        <w:rFonts w:ascii="Wingdings" w:hAnsi="Wingdings" w:cs="Wingdings" w:hint="default"/>
      </w:rPr>
    </w:lvl>
    <w:lvl w:ilvl="3" w:tplc="04050001">
      <w:start w:val="1"/>
      <w:numFmt w:val="bullet"/>
      <w:lvlText w:val=""/>
      <w:lvlJc w:val="left"/>
      <w:pPr>
        <w:ind w:left="3600" w:hanging="360"/>
      </w:pPr>
      <w:rPr>
        <w:rFonts w:ascii="Symbol" w:hAnsi="Symbol" w:cs="Symbol" w:hint="default"/>
      </w:rPr>
    </w:lvl>
    <w:lvl w:ilvl="4" w:tplc="04050003">
      <w:start w:val="1"/>
      <w:numFmt w:val="bullet"/>
      <w:lvlText w:val="o"/>
      <w:lvlJc w:val="left"/>
      <w:pPr>
        <w:ind w:left="4320" w:hanging="360"/>
      </w:pPr>
      <w:rPr>
        <w:rFonts w:ascii="Courier New" w:hAnsi="Courier New" w:cs="Courier New" w:hint="default"/>
      </w:rPr>
    </w:lvl>
    <w:lvl w:ilvl="5" w:tplc="04050005">
      <w:start w:val="1"/>
      <w:numFmt w:val="bullet"/>
      <w:lvlText w:val=""/>
      <w:lvlJc w:val="left"/>
      <w:pPr>
        <w:ind w:left="5040" w:hanging="360"/>
      </w:pPr>
      <w:rPr>
        <w:rFonts w:ascii="Wingdings" w:hAnsi="Wingdings" w:cs="Wingdings" w:hint="default"/>
      </w:rPr>
    </w:lvl>
    <w:lvl w:ilvl="6" w:tplc="04050001">
      <w:start w:val="1"/>
      <w:numFmt w:val="bullet"/>
      <w:lvlText w:val=""/>
      <w:lvlJc w:val="left"/>
      <w:pPr>
        <w:ind w:left="5760" w:hanging="360"/>
      </w:pPr>
      <w:rPr>
        <w:rFonts w:ascii="Symbol" w:hAnsi="Symbol" w:cs="Symbol" w:hint="default"/>
      </w:rPr>
    </w:lvl>
    <w:lvl w:ilvl="7" w:tplc="04050003">
      <w:start w:val="1"/>
      <w:numFmt w:val="bullet"/>
      <w:lvlText w:val="o"/>
      <w:lvlJc w:val="left"/>
      <w:pPr>
        <w:ind w:left="6480" w:hanging="360"/>
      </w:pPr>
      <w:rPr>
        <w:rFonts w:ascii="Courier New" w:hAnsi="Courier New" w:cs="Courier New" w:hint="default"/>
      </w:rPr>
    </w:lvl>
    <w:lvl w:ilvl="8" w:tplc="04050005">
      <w:start w:val="1"/>
      <w:numFmt w:val="bullet"/>
      <w:lvlText w:val=""/>
      <w:lvlJc w:val="left"/>
      <w:pPr>
        <w:ind w:left="7200" w:hanging="360"/>
      </w:pPr>
      <w:rPr>
        <w:rFonts w:ascii="Wingdings" w:hAnsi="Wingdings" w:cs="Wingdings" w:hint="default"/>
      </w:rPr>
    </w:lvl>
  </w:abstractNum>
  <w:abstractNum w:abstractNumId="25">
    <w:nsid w:val="71313222"/>
    <w:multiLevelType w:val="hybridMultilevel"/>
    <w:tmpl w:val="CAA253FE"/>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6">
    <w:nsid w:val="731A0CBD"/>
    <w:multiLevelType w:val="hybridMultilevel"/>
    <w:tmpl w:val="E6E8DE0E"/>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7">
    <w:nsid w:val="782F7F87"/>
    <w:multiLevelType w:val="hybridMultilevel"/>
    <w:tmpl w:val="4E0EDB6A"/>
    <w:lvl w:ilvl="0" w:tplc="BFFA8EAC">
      <w:start w:val="24"/>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8">
    <w:nsid w:val="7D4E7E17"/>
    <w:multiLevelType w:val="hybridMultilevel"/>
    <w:tmpl w:val="8174E060"/>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9">
    <w:nsid w:val="7D9A4109"/>
    <w:multiLevelType w:val="hybridMultilevel"/>
    <w:tmpl w:val="79D4313A"/>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num w:numId="1">
    <w:abstractNumId w:val="28"/>
  </w:num>
  <w:num w:numId="2">
    <w:abstractNumId w:val="22"/>
  </w:num>
  <w:num w:numId="3">
    <w:abstractNumId w:val="21"/>
  </w:num>
  <w:num w:numId="4">
    <w:abstractNumId w:val="20"/>
  </w:num>
  <w:num w:numId="5">
    <w:abstractNumId w:val="7"/>
  </w:num>
  <w:num w:numId="6">
    <w:abstractNumId w:val="0"/>
  </w:num>
  <w:num w:numId="7">
    <w:abstractNumId w:val="1"/>
  </w:num>
  <w:num w:numId="8">
    <w:abstractNumId w:val="13"/>
  </w:num>
  <w:num w:numId="9">
    <w:abstractNumId w:val="27"/>
  </w:num>
  <w:num w:numId="10">
    <w:abstractNumId w:val="5"/>
  </w:num>
  <w:num w:numId="11">
    <w:abstractNumId w:val="8"/>
  </w:num>
  <w:num w:numId="12">
    <w:abstractNumId w:val="2"/>
  </w:num>
  <w:num w:numId="13">
    <w:abstractNumId w:val="9"/>
  </w:num>
  <w:num w:numId="14">
    <w:abstractNumId w:val="19"/>
  </w:num>
  <w:num w:numId="15">
    <w:abstractNumId w:val="17"/>
  </w:num>
  <w:num w:numId="16">
    <w:abstractNumId w:val="12"/>
  </w:num>
  <w:num w:numId="17">
    <w:abstractNumId w:val="15"/>
  </w:num>
  <w:num w:numId="18">
    <w:abstractNumId w:val="16"/>
  </w:num>
  <w:num w:numId="19">
    <w:abstractNumId w:val="25"/>
  </w:num>
  <w:num w:numId="20">
    <w:abstractNumId w:val="23"/>
  </w:num>
  <w:num w:numId="21">
    <w:abstractNumId w:val="10"/>
  </w:num>
  <w:num w:numId="22">
    <w:abstractNumId w:val="18"/>
  </w:num>
  <w:num w:numId="23">
    <w:abstractNumId w:val="14"/>
  </w:num>
  <w:num w:numId="24">
    <w:abstractNumId w:val="24"/>
  </w:num>
  <w:num w:numId="25">
    <w:abstractNumId w:val="29"/>
  </w:num>
  <w:num w:numId="26">
    <w:abstractNumId w:val="11"/>
  </w:num>
  <w:num w:numId="27">
    <w:abstractNumId w:val="26"/>
  </w:num>
  <w:num w:numId="28">
    <w:abstractNumId w:val="6"/>
  </w:num>
  <w:num w:numId="29">
    <w:abstractNumId w:val="4"/>
  </w:num>
  <w:num w:numId="3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720"/>
  <w:hyphenationZone w:val="425"/>
  <w:doNotHyphenateCaps/>
  <w:drawingGridHorizontalSpacing w:val="110"/>
  <w:drawingGridVerticalSpacing w:val="120"/>
  <w:displayHorizontalDrawingGridEvery w:val="0"/>
  <w:displayVerticalDrawingGridEvery w:val="3"/>
  <w:doNotShadeFormData/>
  <w:characterSpacingControl w:val="compressPunctuation"/>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18BC"/>
    <w:rsid w:val="000073F1"/>
    <w:rsid w:val="00010D60"/>
    <w:rsid w:val="000133F7"/>
    <w:rsid w:val="00051CCB"/>
    <w:rsid w:val="000643B5"/>
    <w:rsid w:val="0007574B"/>
    <w:rsid w:val="000877E9"/>
    <w:rsid w:val="00094D3B"/>
    <w:rsid w:val="000B10EC"/>
    <w:rsid w:val="000D2C33"/>
    <w:rsid w:val="000E050A"/>
    <w:rsid w:val="000E4E53"/>
    <w:rsid w:val="00112EDE"/>
    <w:rsid w:val="00113179"/>
    <w:rsid w:val="001365B3"/>
    <w:rsid w:val="00142170"/>
    <w:rsid w:val="0014465A"/>
    <w:rsid w:val="00151F1B"/>
    <w:rsid w:val="0016331E"/>
    <w:rsid w:val="00163833"/>
    <w:rsid w:val="001655CA"/>
    <w:rsid w:val="001674FC"/>
    <w:rsid w:val="001807BA"/>
    <w:rsid w:val="001A061D"/>
    <w:rsid w:val="001C0149"/>
    <w:rsid w:val="001D0A0B"/>
    <w:rsid w:val="001D679D"/>
    <w:rsid w:val="00200A15"/>
    <w:rsid w:val="002122F3"/>
    <w:rsid w:val="0021448A"/>
    <w:rsid w:val="0023584B"/>
    <w:rsid w:val="002470D5"/>
    <w:rsid w:val="00260844"/>
    <w:rsid w:val="0026121A"/>
    <w:rsid w:val="00275131"/>
    <w:rsid w:val="00275C5B"/>
    <w:rsid w:val="00282DB7"/>
    <w:rsid w:val="002958A8"/>
    <w:rsid w:val="002E44EF"/>
    <w:rsid w:val="002F5AEB"/>
    <w:rsid w:val="003068B9"/>
    <w:rsid w:val="00323825"/>
    <w:rsid w:val="00341646"/>
    <w:rsid w:val="00346B6D"/>
    <w:rsid w:val="00350226"/>
    <w:rsid w:val="0036363F"/>
    <w:rsid w:val="003C6653"/>
    <w:rsid w:val="003D190F"/>
    <w:rsid w:val="00414CE0"/>
    <w:rsid w:val="0045293C"/>
    <w:rsid w:val="0046639E"/>
    <w:rsid w:val="004675EC"/>
    <w:rsid w:val="004957D9"/>
    <w:rsid w:val="004B2EF0"/>
    <w:rsid w:val="004D3417"/>
    <w:rsid w:val="004E654B"/>
    <w:rsid w:val="0050359C"/>
    <w:rsid w:val="005368F5"/>
    <w:rsid w:val="00555F7A"/>
    <w:rsid w:val="00563E97"/>
    <w:rsid w:val="00564404"/>
    <w:rsid w:val="00571CDE"/>
    <w:rsid w:val="005757F4"/>
    <w:rsid w:val="00581C40"/>
    <w:rsid w:val="005B52B6"/>
    <w:rsid w:val="00603A96"/>
    <w:rsid w:val="006040E0"/>
    <w:rsid w:val="00604EBF"/>
    <w:rsid w:val="006164D5"/>
    <w:rsid w:val="00632313"/>
    <w:rsid w:val="0063488B"/>
    <w:rsid w:val="006741E5"/>
    <w:rsid w:val="006A04DF"/>
    <w:rsid w:val="006B3FD7"/>
    <w:rsid w:val="006B4C95"/>
    <w:rsid w:val="006C1648"/>
    <w:rsid w:val="006C73EA"/>
    <w:rsid w:val="006D4128"/>
    <w:rsid w:val="00737A6C"/>
    <w:rsid w:val="0074157A"/>
    <w:rsid w:val="007429EA"/>
    <w:rsid w:val="007B4DC2"/>
    <w:rsid w:val="007C3593"/>
    <w:rsid w:val="007E3FDE"/>
    <w:rsid w:val="00865367"/>
    <w:rsid w:val="00885380"/>
    <w:rsid w:val="0089322B"/>
    <w:rsid w:val="008E76EA"/>
    <w:rsid w:val="00906E0C"/>
    <w:rsid w:val="00922DCD"/>
    <w:rsid w:val="00930C53"/>
    <w:rsid w:val="00941BCB"/>
    <w:rsid w:val="0095248E"/>
    <w:rsid w:val="00977079"/>
    <w:rsid w:val="009911F6"/>
    <w:rsid w:val="009926D7"/>
    <w:rsid w:val="00996FB8"/>
    <w:rsid w:val="009E0875"/>
    <w:rsid w:val="009F3AD4"/>
    <w:rsid w:val="00A47DF9"/>
    <w:rsid w:val="00A77BFB"/>
    <w:rsid w:val="00A80CDE"/>
    <w:rsid w:val="00AB5FC2"/>
    <w:rsid w:val="00AD0407"/>
    <w:rsid w:val="00AF0BFA"/>
    <w:rsid w:val="00B06E6D"/>
    <w:rsid w:val="00B26B6D"/>
    <w:rsid w:val="00B67EC1"/>
    <w:rsid w:val="00B91315"/>
    <w:rsid w:val="00B93646"/>
    <w:rsid w:val="00BC6D5E"/>
    <w:rsid w:val="00BE30E3"/>
    <w:rsid w:val="00BF4A9C"/>
    <w:rsid w:val="00C15A26"/>
    <w:rsid w:val="00C337ED"/>
    <w:rsid w:val="00C65B46"/>
    <w:rsid w:val="00CD6A53"/>
    <w:rsid w:val="00D43AC9"/>
    <w:rsid w:val="00DA2A3E"/>
    <w:rsid w:val="00DA4C44"/>
    <w:rsid w:val="00E00B6C"/>
    <w:rsid w:val="00E225E8"/>
    <w:rsid w:val="00E318BC"/>
    <w:rsid w:val="00E52C2D"/>
    <w:rsid w:val="00E709E6"/>
    <w:rsid w:val="00E81B18"/>
    <w:rsid w:val="00E83E99"/>
    <w:rsid w:val="00EA6208"/>
    <w:rsid w:val="00EB28E4"/>
    <w:rsid w:val="00EC3CB1"/>
    <w:rsid w:val="00EC67A7"/>
    <w:rsid w:val="00EC7FE3"/>
    <w:rsid w:val="00EF045D"/>
    <w:rsid w:val="00F22FB1"/>
    <w:rsid w:val="00F30CCF"/>
    <w:rsid w:val="00F4208F"/>
    <w:rsid w:val="00F519B0"/>
    <w:rsid w:val="00F571FC"/>
    <w:rsid w:val="00F622C1"/>
    <w:rsid w:val="00F843D3"/>
    <w:rsid w:val="00F84E32"/>
    <w:rsid w:val="00F861F4"/>
    <w:rsid w:val="00FD765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sz w:val="22"/>
        <w:szCs w:val="22"/>
        <w:lang w:val="cs-CZ" w:eastAsia="cs-CZ"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7C3593"/>
    <w:pPr>
      <w:spacing w:after="120" w:line="276" w:lineRule="auto"/>
      <w:jc w:val="both"/>
    </w:pPr>
    <w:rPr>
      <w:rFonts w:ascii="Arial" w:hAnsi="Arial" w:cs="Arial"/>
    </w:rPr>
  </w:style>
  <w:style w:type="paragraph" w:styleId="Nadpis1">
    <w:name w:val="heading 1"/>
    <w:basedOn w:val="Normln"/>
    <w:next w:val="Normln"/>
    <w:link w:val="Nadpis1Char"/>
    <w:uiPriority w:val="99"/>
    <w:qFormat/>
    <w:rsid w:val="00E318BC"/>
    <w:pPr>
      <w:keepNext/>
      <w:spacing w:before="240" w:after="60"/>
      <w:outlineLvl w:val="0"/>
    </w:pPr>
    <w:rPr>
      <w:rFonts w:ascii="Cambria" w:hAnsi="Cambria" w:cs="Cambria"/>
      <w:b/>
      <w:bCs/>
      <w:kern w:val="32"/>
      <w:sz w:val="32"/>
      <w:szCs w:val="32"/>
    </w:rPr>
  </w:style>
  <w:style w:type="paragraph" w:styleId="Nadpis2">
    <w:name w:val="heading 2"/>
    <w:basedOn w:val="Normln"/>
    <w:next w:val="Normln"/>
    <w:link w:val="Nadpis2Char"/>
    <w:uiPriority w:val="99"/>
    <w:qFormat/>
    <w:rsid w:val="00E318BC"/>
    <w:pPr>
      <w:keepNext/>
      <w:spacing w:before="240" w:after="60"/>
      <w:outlineLvl w:val="1"/>
    </w:pPr>
    <w:rPr>
      <w:rFonts w:ascii="Cambria" w:hAnsi="Cambria" w:cs="Cambria"/>
      <w:b/>
      <w:bCs/>
      <w:i/>
      <w:iCs/>
      <w:sz w:val="28"/>
      <w:szCs w:val="28"/>
    </w:rPr>
  </w:style>
  <w:style w:type="paragraph" w:styleId="Nadpis3">
    <w:name w:val="heading 3"/>
    <w:basedOn w:val="Normln"/>
    <w:next w:val="Normln"/>
    <w:link w:val="Nadpis3Char"/>
    <w:uiPriority w:val="99"/>
    <w:qFormat/>
    <w:rsid w:val="007C3593"/>
    <w:pPr>
      <w:keepNext/>
      <w:spacing w:after="60"/>
      <w:jc w:val="center"/>
      <w:outlineLvl w:val="2"/>
    </w:pPr>
    <w:rPr>
      <w:b/>
      <w:b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locked/>
    <w:rsid w:val="00E318BC"/>
    <w:rPr>
      <w:rFonts w:ascii="Cambria" w:hAnsi="Cambria" w:cs="Cambria"/>
      <w:b/>
      <w:bCs/>
      <w:kern w:val="32"/>
      <w:sz w:val="32"/>
      <w:szCs w:val="32"/>
    </w:rPr>
  </w:style>
  <w:style w:type="character" w:customStyle="1" w:styleId="Nadpis2Char">
    <w:name w:val="Nadpis 2 Char"/>
    <w:basedOn w:val="Standardnpsmoodstavce"/>
    <w:link w:val="Nadpis2"/>
    <w:uiPriority w:val="99"/>
    <w:locked/>
    <w:rsid w:val="00E318BC"/>
    <w:rPr>
      <w:rFonts w:ascii="Cambria" w:hAnsi="Cambria" w:cs="Cambria"/>
      <w:b/>
      <w:bCs/>
      <w:i/>
      <w:iCs/>
      <w:sz w:val="28"/>
      <w:szCs w:val="28"/>
    </w:rPr>
  </w:style>
  <w:style w:type="character" w:customStyle="1" w:styleId="Nadpis3Char">
    <w:name w:val="Nadpis 3 Char"/>
    <w:basedOn w:val="Standardnpsmoodstavce"/>
    <w:link w:val="Nadpis3"/>
    <w:uiPriority w:val="99"/>
    <w:locked/>
    <w:rsid w:val="007C3593"/>
    <w:rPr>
      <w:rFonts w:ascii="Arial" w:hAnsi="Arial" w:cs="Arial"/>
      <w:b/>
      <w:bCs/>
      <w:sz w:val="26"/>
      <w:szCs w:val="26"/>
    </w:rPr>
  </w:style>
  <w:style w:type="paragraph" w:customStyle="1" w:styleId="Default">
    <w:name w:val="Default"/>
    <w:uiPriority w:val="99"/>
    <w:rsid w:val="00E52C2D"/>
    <w:pPr>
      <w:widowControl w:val="0"/>
      <w:autoSpaceDE w:val="0"/>
      <w:autoSpaceDN w:val="0"/>
      <w:adjustRightInd w:val="0"/>
    </w:pPr>
    <w:rPr>
      <w:rFonts w:ascii="Arial-Black" w:hAnsi="Arial-Black" w:cs="Arial-Black"/>
      <w:color w:val="000000"/>
      <w:sz w:val="24"/>
      <w:szCs w:val="24"/>
    </w:rPr>
  </w:style>
  <w:style w:type="paragraph" w:customStyle="1" w:styleId="CM1">
    <w:name w:val="CM1"/>
    <w:basedOn w:val="Default"/>
    <w:next w:val="Default"/>
    <w:uiPriority w:val="99"/>
    <w:rsid w:val="00E52C2D"/>
    <w:rPr>
      <w:color w:val="auto"/>
    </w:rPr>
  </w:style>
  <w:style w:type="paragraph" w:customStyle="1" w:styleId="CM13">
    <w:name w:val="CM13"/>
    <w:basedOn w:val="Default"/>
    <w:next w:val="Default"/>
    <w:uiPriority w:val="99"/>
    <w:rsid w:val="00E52C2D"/>
    <w:rPr>
      <w:color w:val="auto"/>
    </w:rPr>
  </w:style>
  <w:style w:type="paragraph" w:customStyle="1" w:styleId="CM14">
    <w:name w:val="CM14"/>
    <w:basedOn w:val="Default"/>
    <w:next w:val="Default"/>
    <w:uiPriority w:val="99"/>
    <w:rsid w:val="00E52C2D"/>
    <w:rPr>
      <w:color w:val="auto"/>
    </w:rPr>
  </w:style>
  <w:style w:type="paragraph" w:customStyle="1" w:styleId="CM15">
    <w:name w:val="CM15"/>
    <w:basedOn w:val="Default"/>
    <w:next w:val="Default"/>
    <w:uiPriority w:val="99"/>
    <w:rsid w:val="00E52C2D"/>
    <w:rPr>
      <w:color w:val="auto"/>
    </w:rPr>
  </w:style>
  <w:style w:type="paragraph" w:customStyle="1" w:styleId="CM2">
    <w:name w:val="CM2"/>
    <w:basedOn w:val="Default"/>
    <w:next w:val="Default"/>
    <w:uiPriority w:val="99"/>
    <w:rsid w:val="00E52C2D"/>
    <w:pPr>
      <w:spacing w:line="253" w:lineRule="atLeast"/>
    </w:pPr>
    <w:rPr>
      <w:color w:val="auto"/>
    </w:rPr>
  </w:style>
  <w:style w:type="paragraph" w:customStyle="1" w:styleId="CM3">
    <w:name w:val="CM3"/>
    <w:basedOn w:val="Default"/>
    <w:next w:val="Default"/>
    <w:uiPriority w:val="99"/>
    <w:rsid w:val="00E52C2D"/>
    <w:pPr>
      <w:spacing w:line="273" w:lineRule="atLeast"/>
    </w:pPr>
    <w:rPr>
      <w:color w:val="auto"/>
    </w:rPr>
  </w:style>
  <w:style w:type="paragraph" w:customStyle="1" w:styleId="CM4">
    <w:name w:val="CM4"/>
    <w:basedOn w:val="Default"/>
    <w:next w:val="Default"/>
    <w:uiPriority w:val="99"/>
    <w:rsid w:val="00E52C2D"/>
    <w:pPr>
      <w:spacing w:line="253" w:lineRule="atLeast"/>
    </w:pPr>
    <w:rPr>
      <w:color w:val="auto"/>
    </w:rPr>
  </w:style>
  <w:style w:type="paragraph" w:customStyle="1" w:styleId="CM6">
    <w:name w:val="CM6"/>
    <w:basedOn w:val="Default"/>
    <w:next w:val="Default"/>
    <w:uiPriority w:val="99"/>
    <w:rsid w:val="00E52C2D"/>
    <w:pPr>
      <w:spacing w:line="253" w:lineRule="atLeast"/>
    </w:pPr>
    <w:rPr>
      <w:color w:val="auto"/>
    </w:rPr>
  </w:style>
  <w:style w:type="paragraph" w:customStyle="1" w:styleId="CM7">
    <w:name w:val="CM7"/>
    <w:basedOn w:val="Default"/>
    <w:next w:val="Default"/>
    <w:uiPriority w:val="99"/>
    <w:rsid w:val="00E52C2D"/>
    <w:pPr>
      <w:spacing w:line="260" w:lineRule="atLeast"/>
    </w:pPr>
    <w:rPr>
      <w:color w:val="auto"/>
    </w:rPr>
  </w:style>
  <w:style w:type="paragraph" w:customStyle="1" w:styleId="CM8">
    <w:name w:val="CM8"/>
    <w:basedOn w:val="Default"/>
    <w:next w:val="Default"/>
    <w:uiPriority w:val="99"/>
    <w:rsid w:val="00E52C2D"/>
    <w:pPr>
      <w:spacing w:line="253" w:lineRule="atLeast"/>
    </w:pPr>
    <w:rPr>
      <w:color w:val="auto"/>
    </w:rPr>
  </w:style>
  <w:style w:type="paragraph" w:customStyle="1" w:styleId="CM16">
    <w:name w:val="CM16"/>
    <w:basedOn w:val="Default"/>
    <w:next w:val="Default"/>
    <w:uiPriority w:val="99"/>
    <w:rsid w:val="00E52C2D"/>
    <w:rPr>
      <w:color w:val="auto"/>
    </w:rPr>
  </w:style>
  <w:style w:type="paragraph" w:customStyle="1" w:styleId="CM10">
    <w:name w:val="CM10"/>
    <w:basedOn w:val="Default"/>
    <w:next w:val="Default"/>
    <w:uiPriority w:val="99"/>
    <w:rsid w:val="00E52C2D"/>
    <w:pPr>
      <w:spacing w:line="253" w:lineRule="atLeast"/>
    </w:pPr>
    <w:rPr>
      <w:color w:val="auto"/>
    </w:rPr>
  </w:style>
  <w:style w:type="paragraph" w:customStyle="1" w:styleId="CM11">
    <w:name w:val="CM11"/>
    <w:basedOn w:val="Default"/>
    <w:next w:val="Default"/>
    <w:uiPriority w:val="99"/>
    <w:rsid w:val="00E52C2D"/>
    <w:pPr>
      <w:spacing w:line="243" w:lineRule="atLeast"/>
    </w:pPr>
    <w:rPr>
      <w:color w:val="auto"/>
    </w:rPr>
  </w:style>
  <w:style w:type="paragraph" w:customStyle="1" w:styleId="CM12">
    <w:name w:val="CM12"/>
    <w:basedOn w:val="Default"/>
    <w:next w:val="Default"/>
    <w:uiPriority w:val="99"/>
    <w:rsid w:val="00E52C2D"/>
    <w:pPr>
      <w:spacing w:line="253" w:lineRule="atLeast"/>
    </w:pPr>
    <w:rPr>
      <w:color w:val="auto"/>
    </w:rPr>
  </w:style>
  <w:style w:type="paragraph" w:customStyle="1" w:styleId="CM5">
    <w:name w:val="CM5"/>
    <w:basedOn w:val="Default"/>
    <w:next w:val="Default"/>
    <w:uiPriority w:val="99"/>
    <w:rsid w:val="00E52C2D"/>
    <w:pPr>
      <w:spacing w:line="253" w:lineRule="atLeast"/>
    </w:pPr>
    <w:rPr>
      <w:color w:val="auto"/>
    </w:rPr>
  </w:style>
  <w:style w:type="paragraph" w:customStyle="1" w:styleId="CM20">
    <w:name w:val="CM20"/>
    <w:basedOn w:val="Default"/>
    <w:next w:val="Default"/>
    <w:uiPriority w:val="99"/>
    <w:rsid w:val="00E52C2D"/>
    <w:rPr>
      <w:color w:val="auto"/>
    </w:rPr>
  </w:style>
  <w:style w:type="table" w:styleId="Mkatabulky">
    <w:name w:val="Table Grid"/>
    <w:basedOn w:val="Normlntabulka"/>
    <w:uiPriority w:val="99"/>
    <w:rsid w:val="0095248E"/>
    <w:rPr>
      <w:rFonts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hlav">
    <w:name w:val="header"/>
    <w:basedOn w:val="Normln"/>
    <w:link w:val="ZhlavChar"/>
    <w:uiPriority w:val="99"/>
    <w:semiHidden/>
    <w:rsid w:val="007C3593"/>
    <w:pPr>
      <w:tabs>
        <w:tab w:val="center" w:pos="4536"/>
        <w:tab w:val="right" w:pos="9072"/>
      </w:tabs>
    </w:pPr>
  </w:style>
  <w:style w:type="character" w:customStyle="1" w:styleId="ZhlavChar">
    <w:name w:val="Záhlaví Char"/>
    <w:basedOn w:val="Standardnpsmoodstavce"/>
    <w:link w:val="Zhlav"/>
    <w:uiPriority w:val="99"/>
    <w:semiHidden/>
    <w:locked/>
    <w:rsid w:val="007C3593"/>
    <w:rPr>
      <w:rFonts w:ascii="Arial" w:hAnsi="Arial" w:cs="Arial"/>
    </w:rPr>
  </w:style>
  <w:style w:type="paragraph" w:styleId="Zpat">
    <w:name w:val="footer"/>
    <w:basedOn w:val="Normln"/>
    <w:link w:val="ZpatChar"/>
    <w:uiPriority w:val="99"/>
    <w:rsid w:val="007C3593"/>
    <w:pPr>
      <w:tabs>
        <w:tab w:val="center" w:pos="4536"/>
        <w:tab w:val="right" w:pos="9072"/>
      </w:tabs>
    </w:pPr>
  </w:style>
  <w:style w:type="character" w:customStyle="1" w:styleId="ZpatChar">
    <w:name w:val="Zápatí Char"/>
    <w:basedOn w:val="Standardnpsmoodstavce"/>
    <w:link w:val="Zpat"/>
    <w:uiPriority w:val="99"/>
    <w:locked/>
    <w:rsid w:val="007C3593"/>
    <w:rPr>
      <w:rFonts w:ascii="Arial" w:hAnsi="Arial" w:cs="Arial"/>
    </w:rPr>
  </w:style>
  <w:style w:type="paragraph" w:styleId="Odstavecseseznamem">
    <w:name w:val="List Paragraph"/>
    <w:basedOn w:val="Normln"/>
    <w:uiPriority w:val="99"/>
    <w:qFormat/>
    <w:rsid w:val="00604EBF"/>
    <w:pPr>
      <w:spacing w:after="0" w:line="240" w:lineRule="auto"/>
      <w:ind w:left="720"/>
      <w:jc w:val="left"/>
    </w:pPr>
    <w:rPr>
      <w:sz w:val="24"/>
      <w:szCs w:val="24"/>
    </w:rPr>
  </w:style>
  <w:style w:type="character" w:styleId="Hypertextovodkaz">
    <w:name w:val="Hyperlink"/>
    <w:basedOn w:val="Standardnpsmoodstavce"/>
    <w:uiPriority w:val="99"/>
    <w:rsid w:val="0021448A"/>
    <w:rPr>
      <w:rFonts w:cs="Times New Roman"/>
      <w:color w:val="0000FF"/>
      <w:u w:val="single"/>
    </w:rPr>
  </w:style>
  <w:style w:type="paragraph" w:styleId="Nzev">
    <w:name w:val="Title"/>
    <w:basedOn w:val="Normln"/>
    <w:next w:val="Normln"/>
    <w:link w:val="NzevChar"/>
    <w:uiPriority w:val="99"/>
    <w:qFormat/>
    <w:locked/>
    <w:rsid w:val="002F5AEB"/>
    <w:pPr>
      <w:spacing w:before="240" w:after="60"/>
      <w:jc w:val="center"/>
      <w:outlineLvl w:val="0"/>
    </w:pPr>
    <w:rPr>
      <w:rFonts w:ascii="Cambria" w:hAnsi="Cambria" w:cs="Cambria"/>
      <w:b/>
      <w:bCs/>
      <w:kern w:val="28"/>
      <w:sz w:val="32"/>
      <w:szCs w:val="32"/>
    </w:rPr>
  </w:style>
  <w:style w:type="character" w:customStyle="1" w:styleId="NzevChar">
    <w:name w:val="Název Char"/>
    <w:basedOn w:val="Standardnpsmoodstavce"/>
    <w:link w:val="Nzev"/>
    <w:uiPriority w:val="99"/>
    <w:locked/>
    <w:rsid w:val="002F5AEB"/>
    <w:rPr>
      <w:rFonts w:ascii="Cambria" w:hAnsi="Cambria" w:cs="Cambria"/>
      <w:b/>
      <w:bCs/>
      <w:kern w:val="28"/>
      <w:sz w:val="32"/>
      <w:szCs w:val="32"/>
    </w:rPr>
  </w:style>
  <w:style w:type="paragraph" w:styleId="Textbubliny">
    <w:name w:val="Balloon Text"/>
    <w:basedOn w:val="Normln"/>
    <w:link w:val="TextbublinyChar"/>
    <w:uiPriority w:val="99"/>
    <w:semiHidden/>
    <w:unhideWhenUsed/>
    <w:rsid w:val="006741E5"/>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6741E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sz w:val="22"/>
        <w:szCs w:val="22"/>
        <w:lang w:val="cs-CZ" w:eastAsia="cs-CZ"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7C3593"/>
    <w:pPr>
      <w:spacing w:after="120" w:line="276" w:lineRule="auto"/>
      <w:jc w:val="both"/>
    </w:pPr>
    <w:rPr>
      <w:rFonts w:ascii="Arial" w:hAnsi="Arial" w:cs="Arial"/>
    </w:rPr>
  </w:style>
  <w:style w:type="paragraph" w:styleId="Nadpis1">
    <w:name w:val="heading 1"/>
    <w:basedOn w:val="Normln"/>
    <w:next w:val="Normln"/>
    <w:link w:val="Nadpis1Char"/>
    <w:uiPriority w:val="99"/>
    <w:qFormat/>
    <w:rsid w:val="00E318BC"/>
    <w:pPr>
      <w:keepNext/>
      <w:spacing w:before="240" w:after="60"/>
      <w:outlineLvl w:val="0"/>
    </w:pPr>
    <w:rPr>
      <w:rFonts w:ascii="Cambria" w:hAnsi="Cambria" w:cs="Cambria"/>
      <w:b/>
      <w:bCs/>
      <w:kern w:val="32"/>
      <w:sz w:val="32"/>
      <w:szCs w:val="32"/>
    </w:rPr>
  </w:style>
  <w:style w:type="paragraph" w:styleId="Nadpis2">
    <w:name w:val="heading 2"/>
    <w:basedOn w:val="Normln"/>
    <w:next w:val="Normln"/>
    <w:link w:val="Nadpis2Char"/>
    <w:uiPriority w:val="99"/>
    <w:qFormat/>
    <w:rsid w:val="00E318BC"/>
    <w:pPr>
      <w:keepNext/>
      <w:spacing w:before="240" w:after="60"/>
      <w:outlineLvl w:val="1"/>
    </w:pPr>
    <w:rPr>
      <w:rFonts w:ascii="Cambria" w:hAnsi="Cambria" w:cs="Cambria"/>
      <w:b/>
      <w:bCs/>
      <w:i/>
      <w:iCs/>
      <w:sz w:val="28"/>
      <w:szCs w:val="28"/>
    </w:rPr>
  </w:style>
  <w:style w:type="paragraph" w:styleId="Nadpis3">
    <w:name w:val="heading 3"/>
    <w:basedOn w:val="Normln"/>
    <w:next w:val="Normln"/>
    <w:link w:val="Nadpis3Char"/>
    <w:uiPriority w:val="99"/>
    <w:qFormat/>
    <w:rsid w:val="007C3593"/>
    <w:pPr>
      <w:keepNext/>
      <w:spacing w:after="60"/>
      <w:jc w:val="center"/>
      <w:outlineLvl w:val="2"/>
    </w:pPr>
    <w:rPr>
      <w:b/>
      <w:b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locked/>
    <w:rsid w:val="00E318BC"/>
    <w:rPr>
      <w:rFonts w:ascii="Cambria" w:hAnsi="Cambria" w:cs="Cambria"/>
      <w:b/>
      <w:bCs/>
      <w:kern w:val="32"/>
      <w:sz w:val="32"/>
      <w:szCs w:val="32"/>
    </w:rPr>
  </w:style>
  <w:style w:type="character" w:customStyle="1" w:styleId="Nadpis2Char">
    <w:name w:val="Nadpis 2 Char"/>
    <w:basedOn w:val="Standardnpsmoodstavce"/>
    <w:link w:val="Nadpis2"/>
    <w:uiPriority w:val="99"/>
    <w:locked/>
    <w:rsid w:val="00E318BC"/>
    <w:rPr>
      <w:rFonts w:ascii="Cambria" w:hAnsi="Cambria" w:cs="Cambria"/>
      <w:b/>
      <w:bCs/>
      <w:i/>
      <w:iCs/>
      <w:sz w:val="28"/>
      <w:szCs w:val="28"/>
    </w:rPr>
  </w:style>
  <w:style w:type="character" w:customStyle="1" w:styleId="Nadpis3Char">
    <w:name w:val="Nadpis 3 Char"/>
    <w:basedOn w:val="Standardnpsmoodstavce"/>
    <w:link w:val="Nadpis3"/>
    <w:uiPriority w:val="99"/>
    <w:locked/>
    <w:rsid w:val="007C3593"/>
    <w:rPr>
      <w:rFonts w:ascii="Arial" w:hAnsi="Arial" w:cs="Arial"/>
      <w:b/>
      <w:bCs/>
      <w:sz w:val="26"/>
      <w:szCs w:val="26"/>
    </w:rPr>
  </w:style>
  <w:style w:type="paragraph" w:customStyle="1" w:styleId="Default">
    <w:name w:val="Default"/>
    <w:uiPriority w:val="99"/>
    <w:rsid w:val="00E52C2D"/>
    <w:pPr>
      <w:widowControl w:val="0"/>
      <w:autoSpaceDE w:val="0"/>
      <w:autoSpaceDN w:val="0"/>
      <w:adjustRightInd w:val="0"/>
    </w:pPr>
    <w:rPr>
      <w:rFonts w:ascii="Arial-Black" w:hAnsi="Arial-Black" w:cs="Arial-Black"/>
      <w:color w:val="000000"/>
      <w:sz w:val="24"/>
      <w:szCs w:val="24"/>
    </w:rPr>
  </w:style>
  <w:style w:type="paragraph" w:customStyle="1" w:styleId="CM1">
    <w:name w:val="CM1"/>
    <w:basedOn w:val="Default"/>
    <w:next w:val="Default"/>
    <w:uiPriority w:val="99"/>
    <w:rsid w:val="00E52C2D"/>
    <w:rPr>
      <w:color w:val="auto"/>
    </w:rPr>
  </w:style>
  <w:style w:type="paragraph" w:customStyle="1" w:styleId="CM13">
    <w:name w:val="CM13"/>
    <w:basedOn w:val="Default"/>
    <w:next w:val="Default"/>
    <w:uiPriority w:val="99"/>
    <w:rsid w:val="00E52C2D"/>
    <w:rPr>
      <w:color w:val="auto"/>
    </w:rPr>
  </w:style>
  <w:style w:type="paragraph" w:customStyle="1" w:styleId="CM14">
    <w:name w:val="CM14"/>
    <w:basedOn w:val="Default"/>
    <w:next w:val="Default"/>
    <w:uiPriority w:val="99"/>
    <w:rsid w:val="00E52C2D"/>
    <w:rPr>
      <w:color w:val="auto"/>
    </w:rPr>
  </w:style>
  <w:style w:type="paragraph" w:customStyle="1" w:styleId="CM15">
    <w:name w:val="CM15"/>
    <w:basedOn w:val="Default"/>
    <w:next w:val="Default"/>
    <w:uiPriority w:val="99"/>
    <w:rsid w:val="00E52C2D"/>
    <w:rPr>
      <w:color w:val="auto"/>
    </w:rPr>
  </w:style>
  <w:style w:type="paragraph" w:customStyle="1" w:styleId="CM2">
    <w:name w:val="CM2"/>
    <w:basedOn w:val="Default"/>
    <w:next w:val="Default"/>
    <w:uiPriority w:val="99"/>
    <w:rsid w:val="00E52C2D"/>
    <w:pPr>
      <w:spacing w:line="253" w:lineRule="atLeast"/>
    </w:pPr>
    <w:rPr>
      <w:color w:val="auto"/>
    </w:rPr>
  </w:style>
  <w:style w:type="paragraph" w:customStyle="1" w:styleId="CM3">
    <w:name w:val="CM3"/>
    <w:basedOn w:val="Default"/>
    <w:next w:val="Default"/>
    <w:uiPriority w:val="99"/>
    <w:rsid w:val="00E52C2D"/>
    <w:pPr>
      <w:spacing w:line="273" w:lineRule="atLeast"/>
    </w:pPr>
    <w:rPr>
      <w:color w:val="auto"/>
    </w:rPr>
  </w:style>
  <w:style w:type="paragraph" w:customStyle="1" w:styleId="CM4">
    <w:name w:val="CM4"/>
    <w:basedOn w:val="Default"/>
    <w:next w:val="Default"/>
    <w:uiPriority w:val="99"/>
    <w:rsid w:val="00E52C2D"/>
    <w:pPr>
      <w:spacing w:line="253" w:lineRule="atLeast"/>
    </w:pPr>
    <w:rPr>
      <w:color w:val="auto"/>
    </w:rPr>
  </w:style>
  <w:style w:type="paragraph" w:customStyle="1" w:styleId="CM6">
    <w:name w:val="CM6"/>
    <w:basedOn w:val="Default"/>
    <w:next w:val="Default"/>
    <w:uiPriority w:val="99"/>
    <w:rsid w:val="00E52C2D"/>
    <w:pPr>
      <w:spacing w:line="253" w:lineRule="atLeast"/>
    </w:pPr>
    <w:rPr>
      <w:color w:val="auto"/>
    </w:rPr>
  </w:style>
  <w:style w:type="paragraph" w:customStyle="1" w:styleId="CM7">
    <w:name w:val="CM7"/>
    <w:basedOn w:val="Default"/>
    <w:next w:val="Default"/>
    <w:uiPriority w:val="99"/>
    <w:rsid w:val="00E52C2D"/>
    <w:pPr>
      <w:spacing w:line="260" w:lineRule="atLeast"/>
    </w:pPr>
    <w:rPr>
      <w:color w:val="auto"/>
    </w:rPr>
  </w:style>
  <w:style w:type="paragraph" w:customStyle="1" w:styleId="CM8">
    <w:name w:val="CM8"/>
    <w:basedOn w:val="Default"/>
    <w:next w:val="Default"/>
    <w:uiPriority w:val="99"/>
    <w:rsid w:val="00E52C2D"/>
    <w:pPr>
      <w:spacing w:line="253" w:lineRule="atLeast"/>
    </w:pPr>
    <w:rPr>
      <w:color w:val="auto"/>
    </w:rPr>
  </w:style>
  <w:style w:type="paragraph" w:customStyle="1" w:styleId="CM16">
    <w:name w:val="CM16"/>
    <w:basedOn w:val="Default"/>
    <w:next w:val="Default"/>
    <w:uiPriority w:val="99"/>
    <w:rsid w:val="00E52C2D"/>
    <w:rPr>
      <w:color w:val="auto"/>
    </w:rPr>
  </w:style>
  <w:style w:type="paragraph" w:customStyle="1" w:styleId="CM10">
    <w:name w:val="CM10"/>
    <w:basedOn w:val="Default"/>
    <w:next w:val="Default"/>
    <w:uiPriority w:val="99"/>
    <w:rsid w:val="00E52C2D"/>
    <w:pPr>
      <w:spacing w:line="253" w:lineRule="atLeast"/>
    </w:pPr>
    <w:rPr>
      <w:color w:val="auto"/>
    </w:rPr>
  </w:style>
  <w:style w:type="paragraph" w:customStyle="1" w:styleId="CM11">
    <w:name w:val="CM11"/>
    <w:basedOn w:val="Default"/>
    <w:next w:val="Default"/>
    <w:uiPriority w:val="99"/>
    <w:rsid w:val="00E52C2D"/>
    <w:pPr>
      <w:spacing w:line="243" w:lineRule="atLeast"/>
    </w:pPr>
    <w:rPr>
      <w:color w:val="auto"/>
    </w:rPr>
  </w:style>
  <w:style w:type="paragraph" w:customStyle="1" w:styleId="CM12">
    <w:name w:val="CM12"/>
    <w:basedOn w:val="Default"/>
    <w:next w:val="Default"/>
    <w:uiPriority w:val="99"/>
    <w:rsid w:val="00E52C2D"/>
    <w:pPr>
      <w:spacing w:line="253" w:lineRule="atLeast"/>
    </w:pPr>
    <w:rPr>
      <w:color w:val="auto"/>
    </w:rPr>
  </w:style>
  <w:style w:type="paragraph" w:customStyle="1" w:styleId="CM5">
    <w:name w:val="CM5"/>
    <w:basedOn w:val="Default"/>
    <w:next w:val="Default"/>
    <w:uiPriority w:val="99"/>
    <w:rsid w:val="00E52C2D"/>
    <w:pPr>
      <w:spacing w:line="253" w:lineRule="atLeast"/>
    </w:pPr>
    <w:rPr>
      <w:color w:val="auto"/>
    </w:rPr>
  </w:style>
  <w:style w:type="paragraph" w:customStyle="1" w:styleId="CM20">
    <w:name w:val="CM20"/>
    <w:basedOn w:val="Default"/>
    <w:next w:val="Default"/>
    <w:uiPriority w:val="99"/>
    <w:rsid w:val="00E52C2D"/>
    <w:rPr>
      <w:color w:val="auto"/>
    </w:rPr>
  </w:style>
  <w:style w:type="table" w:styleId="Mkatabulky">
    <w:name w:val="Table Grid"/>
    <w:basedOn w:val="Normlntabulka"/>
    <w:uiPriority w:val="99"/>
    <w:rsid w:val="0095248E"/>
    <w:rPr>
      <w:rFonts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hlav">
    <w:name w:val="header"/>
    <w:basedOn w:val="Normln"/>
    <w:link w:val="ZhlavChar"/>
    <w:uiPriority w:val="99"/>
    <w:semiHidden/>
    <w:rsid w:val="007C3593"/>
    <w:pPr>
      <w:tabs>
        <w:tab w:val="center" w:pos="4536"/>
        <w:tab w:val="right" w:pos="9072"/>
      </w:tabs>
    </w:pPr>
  </w:style>
  <w:style w:type="character" w:customStyle="1" w:styleId="ZhlavChar">
    <w:name w:val="Záhlaví Char"/>
    <w:basedOn w:val="Standardnpsmoodstavce"/>
    <w:link w:val="Zhlav"/>
    <w:uiPriority w:val="99"/>
    <w:semiHidden/>
    <w:locked/>
    <w:rsid w:val="007C3593"/>
    <w:rPr>
      <w:rFonts w:ascii="Arial" w:hAnsi="Arial" w:cs="Arial"/>
    </w:rPr>
  </w:style>
  <w:style w:type="paragraph" w:styleId="Zpat">
    <w:name w:val="footer"/>
    <w:basedOn w:val="Normln"/>
    <w:link w:val="ZpatChar"/>
    <w:uiPriority w:val="99"/>
    <w:rsid w:val="007C3593"/>
    <w:pPr>
      <w:tabs>
        <w:tab w:val="center" w:pos="4536"/>
        <w:tab w:val="right" w:pos="9072"/>
      </w:tabs>
    </w:pPr>
  </w:style>
  <w:style w:type="character" w:customStyle="1" w:styleId="ZpatChar">
    <w:name w:val="Zápatí Char"/>
    <w:basedOn w:val="Standardnpsmoodstavce"/>
    <w:link w:val="Zpat"/>
    <w:uiPriority w:val="99"/>
    <w:locked/>
    <w:rsid w:val="007C3593"/>
    <w:rPr>
      <w:rFonts w:ascii="Arial" w:hAnsi="Arial" w:cs="Arial"/>
    </w:rPr>
  </w:style>
  <w:style w:type="paragraph" w:styleId="Odstavecseseznamem">
    <w:name w:val="List Paragraph"/>
    <w:basedOn w:val="Normln"/>
    <w:uiPriority w:val="99"/>
    <w:qFormat/>
    <w:rsid w:val="00604EBF"/>
    <w:pPr>
      <w:spacing w:after="0" w:line="240" w:lineRule="auto"/>
      <w:ind w:left="720"/>
      <w:jc w:val="left"/>
    </w:pPr>
    <w:rPr>
      <w:sz w:val="24"/>
      <w:szCs w:val="24"/>
    </w:rPr>
  </w:style>
  <w:style w:type="character" w:styleId="Hypertextovodkaz">
    <w:name w:val="Hyperlink"/>
    <w:basedOn w:val="Standardnpsmoodstavce"/>
    <w:uiPriority w:val="99"/>
    <w:rsid w:val="0021448A"/>
    <w:rPr>
      <w:rFonts w:cs="Times New Roman"/>
      <w:color w:val="0000FF"/>
      <w:u w:val="single"/>
    </w:rPr>
  </w:style>
  <w:style w:type="paragraph" w:styleId="Nzev">
    <w:name w:val="Title"/>
    <w:basedOn w:val="Normln"/>
    <w:next w:val="Normln"/>
    <w:link w:val="NzevChar"/>
    <w:uiPriority w:val="99"/>
    <w:qFormat/>
    <w:locked/>
    <w:rsid w:val="002F5AEB"/>
    <w:pPr>
      <w:spacing w:before="240" w:after="60"/>
      <w:jc w:val="center"/>
      <w:outlineLvl w:val="0"/>
    </w:pPr>
    <w:rPr>
      <w:rFonts w:ascii="Cambria" w:hAnsi="Cambria" w:cs="Cambria"/>
      <w:b/>
      <w:bCs/>
      <w:kern w:val="28"/>
      <w:sz w:val="32"/>
      <w:szCs w:val="32"/>
    </w:rPr>
  </w:style>
  <w:style w:type="character" w:customStyle="1" w:styleId="NzevChar">
    <w:name w:val="Název Char"/>
    <w:basedOn w:val="Standardnpsmoodstavce"/>
    <w:link w:val="Nzev"/>
    <w:uiPriority w:val="99"/>
    <w:locked/>
    <w:rsid w:val="002F5AEB"/>
    <w:rPr>
      <w:rFonts w:ascii="Cambria" w:hAnsi="Cambria" w:cs="Cambria"/>
      <w:b/>
      <w:bCs/>
      <w:kern w:val="28"/>
      <w:sz w:val="32"/>
      <w:szCs w:val="32"/>
    </w:rPr>
  </w:style>
  <w:style w:type="paragraph" w:styleId="Textbubliny">
    <w:name w:val="Balloon Text"/>
    <w:basedOn w:val="Normln"/>
    <w:link w:val="TextbublinyChar"/>
    <w:uiPriority w:val="99"/>
    <w:semiHidden/>
    <w:unhideWhenUsed/>
    <w:rsid w:val="006741E5"/>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6741E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ednatel@sluzbyluka.cz"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23</Pages>
  <Words>8710</Words>
  <Characters>51395</Characters>
  <Application>Microsoft Office Word</Application>
  <DocSecurity>0</DocSecurity>
  <Lines>428</Lines>
  <Paragraphs>119</Paragraphs>
  <ScaleCrop>false</ScaleCrop>
  <HeadingPairs>
    <vt:vector size="2" baseType="variant">
      <vt:variant>
        <vt:lpstr>Název</vt:lpstr>
      </vt:variant>
      <vt:variant>
        <vt:i4>1</vt:i4>
      </vt:variant>
    </vt:vector>
  </HeadingPairs>
  <TitlesOfParts>
    <vt:vector size="1" baseType="lpstr">
      <vt:lpstr>podpis_10042013_Diakonie Betlem_obchodni podminky</vt:lpstr>
    </vt:vector>
  </TitlesOfParts>
  <Company>Hewlett-Packard Company</Company>
  <LinksUpToDate>false</LinksUpToDate>
  <CharactersWithSpaces>59986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podpis_10042013_Diakonie Betlem_obchodni podminky</dc:title>
  <dc:creator>elpodpis</dc:creator>
  <cp:lastModifiedBy>Vaňková</cp:lastModifiedBy>
  <cp:revision>2</cp:revision>
  <cp:lastPrinted>2015-09-10T07:43:00Z</cp:lastPrinted>
  <dcterms:created xsi:type="dcterms:W3CDTF">2015-09-25T11:32:00Z</dcterms:created>
  <dcterms:modified xsi:type="dcterms:W3CDTF">2015-09-25T11:32:00Z</dcterms:modified>
</cp:coreProperties>
</file>