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985E9" w14:textId="77777777" w:rsidR="006A5688" w:rsidRPr="00473BFE" w:rsidRDefault="006A5688" w:rsidP="00B202B7">
      <w:pPr>
        <w:pBdr>
          <w:bottom w:val="single" w:sz="12" w:space="1" w:color="auto"/>
        </w:pBdr>
        <w:suppressAutoHyphens w:val="0"/>
        <w:jc w:val="center"/>
        <w:rPr>
          <w:rFonts w:ascii="Times New Roman" w:hAnsi="Times New Roman"/>
          <w:b/>
          <w:bCs/>
          <w:sz w:val="44"/>
          <w:szCs w:val="24"/>
          <w:lang w:eastAsia="cs-CZ"/>
        </w:rPr>
      </w:pPr>
      <w:bookmarkStart w:id="0" w:name="_GoBack"/>
      <w:bookmarkEnd w:id="0"/>
      <w:r w:rsidRPr="00473BFE">
        <w:rPr>
          <w:rFonts w:ascii="Times New Roman" w:hAnsi="Times New Roman"/>
          <w:b/>
          <w:bCs/>
          <w:sz w:val="44"/>
          <w:szCs w:val="24"/>
          <w:lang w:eastAsia="cs-CZ"/>
        </w:rPr>
        <w:t>SMLOUVA O DÍLO</w:t>
      </w:r>
    </w:p>
    <w:p w14:paraId="13732F30" w14:textId="77777777" w:rsidR="006A5688" w:rsidRPr="00473BFE" w:rsidRDefault="006A5688" w:rsidP="00B202B7">
      <w:pPr>
        <w:pBdr>
          <w:bottom w:val="single" w:sz="12" w:space="1" w:color="auto"/>
        </w:pBdr>
        <w:suppressAutoHyphens w:val="0"/>
        <w:jc w:val="center"/>
        <w:rPr>
          <w:rFonts w:ascii="Times New Roman" w:hAnsi="Times New Roman"/>
          <w:bCs/>
          <w:i/>
          <w:sz w:val="22"/>
          <w:lang w:eastAsia="cs-CZ"/>
        </w:rPr>
      </w:pPr>
      <w:r w:rsidRPr="00473BFE">
        <w:rPr>
          <w:rFonts w:ascii="Times New Roman" w:hAnsi="Times New Roman"/>
          <w:bCs/>
          <w:i/>
          <w:sz w:val="22"/>
          <w:lang w:eastAsia="cs-CZ"/>
        </w:rPr>
        <w:t>uzavřená dle ustanovení § 2586 a násl. zák. č. 89/2012 Sb., občanského zákoníku, v platném znění</w:t>
      </w:r>
    </w:p>
    <w:p w14:paraId="44E5FB5C" w14:textId="77777777" w:rsidR="006A5688" w:rsidRPr="00473BFE" w:rsidRDefault="006A5688" w:rsidP="00B202B7">
      <w:pPr>
        <w:keepNext/>
        <w:suppressAutoHyphens w:val="0"/>
        <w:autoSpaceDE w:val="0"/>
        <w:autoSpaceDN w:val="0"/>
        <w:adjustRightInd w:val="0"/>
        <w:ind w:right="46"/>
        <w:jc w:val="center"/>
        <w:outlineLvl w:val="0"/>
        <w:rPr>
          <w:rFonts w:ascii="Times New Roman" w:hAnsi="Times New Roman"/>
          <w:b/>
          <w:bCs/>
          <w:szCs w:val="24"/>
          <w:lang w:eastAsia="cs-CZ"/>
        </w:rPr>
      </w:pPr>
    </w:p>
    <w:p w14:paraId="45E8D7BB" w14:textId="77777777" w:rsidR="006A5688" w:rsidRPr="00473BFE" w:rsidRDefault="006A5688" w:rsidP="00B202B7">
      <w:pPr>
        <w:keepNext/>
        <w:suppressAutoHyphens w:val="0"/>
        <w:autoSpaceDE w:val="0"/>
        <w:autoSpaceDN w:val="0"/>
        <w:adjustRightInd w:val="0"/>
        <w:ind w:right="46"/>
        <w:jc w:val="center"/>
        <w:outlineLvl w:val="0"/>
        <w:rPr>
          <w:rFonts w:ascii="Times New Roman" w:hAnsi="Times New Roman"/>
          <w:b/>
          <w:bCs/>
          <w:color w:val="000000"/>
          <w:szCs w:val="24"/>
          <w:lang w:eastAsia="cs-CZ"/>
        </w:rPr>
      </w:pPr>
      <w:r w:rsidRPr="00473BFE">
        <w:rPr>
          <w:rFonts w:ascii="Times New Roman" w:hAnsi="Times New Roman"/>
          <w:b/>
          <w:bCs/>
          <w:color w:val="000000"/>
          <w:szCs w:val="24"/>
          <w:lang w:eastAsia="cs-CZ"/>
        </w:rPr>
        <w:t>Smluvní strany</w:t>
      </w:r>
    </w:p>
    <w:p w14:paraId="10A8FC93" w14:textId="77777777" w:rsidR="006A5688" w:rsidRPr="00473BFE" w:rsidRDefault="006A5688" w:rsidP="00B202B7">
      <w:pPr>
        <w:suppressAutoHyphens w:val="0"/>
        <w:jc w:val="center"/>
        <w:rPr>
          <w:rFonts w:ascii="Times New Roman" w:hAnsi="Times New Roman"/>
          <w:szCs w:val="24"/>
          <w:lang w:eastAsia="cs-CZ"/>
        </w:rPr>
      </w:pPr>
    </w:p>
    <w:p w14:paraId="3DEE4C80" w14:textId="0C1B11DA" w:rsidR="006A5688" w:rsidRPr="00473BFE" w:rsidRDefault="0025682F" w:rsidP="00B202B7">
      <w:pPr>
        <w:suppressAutoHyphens w:val="0"/>
        <w:jc w:val="both"/>
        <w:rPr>
          <w:rFonts w:ascii="Times New Roman" w:hAnsi="Times New Roman"/>
          <w:b/>
          <w:szCs w:val="24"/>
          <w:lang w:eastAsia="cs-CZ"/>
        </w:rPr>
      </w:pPr>
      <w:r w:rsidRPr="00473BFE">
        <w:rPr>
          <w:rFonts w:ascii="Times New Roman" w:hAnsi="Times New Roman"/>
          <w:b/>
          <w:szCs w:val="24"/>
          <w:lang w:eastAsia="cs-CZ"/>
        </w:rPr>
        <w:t>OK dražebník a.s.</w:t>
      </w:r>
    </w:p>
    <w:p w14:paraId="79F98DB5" w14:textId="0CF8B88B" w:rsidR="006A5688" w:rsidRPr="00473BFE" w:rsidRDefault="006A5688" w:rsidP="00B202B7">
      <w:pPr>
        <w:suppressAutoHyphens w:val="0"/>
        <w:jc w:val="both"/>
        <w:rPr>
          <w:rFonts w:ascii="Times New Roman" w:hAnsi="Times New Roman"/>
          <w:szCs w:val="24"/>
          <w:lang w:eastAsia="cs-CZ"/>
        </w:rPr>
      </w:pPr>
      <w:r w:rsidRPr="00473BFE">
        <w:rPr>
          <w:rFonts w:ascii="Times New Roman" w:hAnsi="Times New Roman"/>
          <w:szCs w:val="24"/>
          <w:lang w:eastAsia="cs-CZ"/>
        </w:rPr>
        <w:t xml:space="preserve">IČO </w:t>
      </w:r>
      <w:r w:rsidR="0004661C" w:rsidRPr="00473BFE">
        <w:rPr>
          <w:rFonts w:ascii="Times New Roman" w:hAnsi="Times New Roman"/>
          <w:szCs w:val="24"/>
          <w:lang w:eastAsia="cs-CZ"/>
        </w:rPr>
        <w:t>03634507</w:t>
      </w:r>
    </w:p>
    <w:p w14:paraId="75BE5655" w14:textId="28C68BA9" w:rsidR="006A5688" w:rsidRPr="00473BFE" w:rsidRDefault="006A5688" w:rsidP="00B202B7">
      <w:pPr>
        <w:suppressAutoHyphens w:val="0"/>
        <w:jc w:val="both"/>
        <w:rPr>
          <w:rFonts w:ascii="Times New Roman" w:hAnsi="Times New Roman"/>
          <w:szCs w:val="24"/>
          <w:lang w:eastAsia="cs-CZ"/>
        </w:rPr>
      </w:pPr>
      <w:r w:rsidRPr="00473BFE">
        <w:rPr>
          <w:rFonts w:ascii="Times New Roman" w:hAnsi="Times New Roman"/>
          <w:szCs w:val="24"/>
          <w:lang w:eastAsia="cs-CZ"/>
        </w:rPr>
        <w:t xml:space="preserve">se sídlem </w:t>
      </w:r>
      <w:r w:rsidR="005B3E13" w:rsidRPr="00473BFE">
        <w:rPr>
          <w:rFonts w:ascii="Times New Roman" w:hAnsi="Times New Roman"/>
          <w:szCs w:val="24"/>
          <w:lang w:eastAsia="cs-CZ"/>
        </w:rPr>
        <w:t>Jiráskova 398, 337 01 Rokycany</w:t>
      </w:r>
    </w:p>
    <w:p w14:paraId="2202E534" w14:textId="6457D0D3" w:rsidR="006A5688" w:rsidRPr="00473BFE" w:rsidRDefault="006A5688" w:rsidP="00B202B7">
      <w:pPr>
        <w:suppressAutoHyphens w:val="0"/>
        <w:jc w:val="both"/>
        <w:rPr>
          <w:rFonts w:ascii="Times New Roman" w:hAnsi="Times New Roman"/>
          <w:szCs w:val="24"/>
          <w:lang w:eastAsia="cs-CZ"/>
        </w:rPr>
      </w:pPr>
      <w:r w:rsidRPr="00473BFE">
        <w:rPr>
          <w:rFonts w:ascii="Times New Roman" w:hAnsi="Times New Roman"/>
          <w:szCs w:val="24"/>
          <w:lang w:eastAsia="cs-CZ"/>
        </w:rPr>
        <w:t>zastoupen</w:t>
      </w:r>
      <w:r w:rsidR="005B3E13" w:rsidRPr="00473BFE">
        <w:rPr>
          <w:rFonts w:ascii="Times New Roman" w:hAnsi="Times New Roman"/>
          <w:szCs w:val="24"/>
          <w:lang w:eastAsia="cs-CZ"/>
        </w:rPr>
        <w:t>á Mgr. Kristýnou Průšovou, členkou představenstva</w:t>
      </w:r>
    </w:p>
    <w:p w14:paraId="641FCC23" w14:textId="77777777" w:rsidR="006A5688" w:rsidRPr="00473BFE" w:rsidRDefault="006A5688" w:rsidP="00B202B7">
      <w:pPr>
        <w:suppressAutoHyphens w:val="0"/>
        <w:jc w:val="both"/>
        <w:rPr>
          <w:rFonts w:ascii="Times New Roman" w:hAnsi="Times New Roman"/>
          <w:szCs w:val="24"/>
          <w:lang w:eastAsia="cs-CZ"/>
        </w:rPr>
      </w:pPr>
    </w:p>
    <w:p w14:paraId="32E74929" w14:textId="5951F297" w:rsidR="006A5688" w:rsidRPr="00473BFE" w:rsidRDefault="006A5688" w:rsidP="00B202B7">
      <w:pPr>
        <w:suppressAutoHyphens w:val="0"/>
        <w:jc w:val="both"/>
        <w:rPr>
          <w:rFonts w:ascii="Times New Roman" w:hAnsi="Times New Roman"/>
          <w:szCs w:val="24"/>
          <w:lang w:eastAsia="cs-CZ"/>
        </w:rPr>
      </w:pPr>
      <w:r w:rsidRPr="00473BFE">
        <w:rPr>
          <w:rFonts w:ascii="Times New Roman" w:hAnsi="Times New Roman"/>
          <w:szCs w:val="24"/>
          <w:lang w:eastAsia="cs-CZ"/>
        </w:rPr>
        <w:t>dále jako „</w:t>
      </w:r>
      <w:r w:rsidRPr="00473BFE">
        <w:rPr>
          <w:rFonts w:ascii="Times New Roman" w:hAnsi="Times New Roman"/>
          <w:b/>
          <w:szCs w:val="24"/>
          <w:lang w:eastAsia="cs-CZ"/>
        </w:rPr>
        <w:t>Objednatel</w:t>
      </w:r>
      <w:r w:rsidRPr="00473BFE">
        <w:rPr>
          <w:rFonts w:ascii="Times New Roman" w:hAnsi="Times New Roman"/>
          <w:szCs w:val="24"/>
          <w:lang w:eastAsia="cs-CZ"/>
        </w:rPr>
        <w:t xml:space="preserve">“ na straně </w:t>
      </w:r>
      <w:r w:rsidR="00390E41" w:rsidRPr="00473BFE">
        <w:rPr>
          <w:rFonts w:ascii="Times New Roman" w:hAnsi="Times New Roman"/>
          <w:szCs w:val="24"/>
          <w:lang w:eastAsia="cs-CZ"/>
        </w:rPr>
        <w:t>jedné</w:t>
      </w:r>
    </w:p>
    <w:p w14:paraId="6DEE79B1" w14:textId="77777777" w:rsidR="006A5688" w:rsidRPr="00473BFE" w:rsidRDefault="006A5688" w:rsidP="00B202B7">
      <w:pPr>
        <w:suppressAutoHyphens w:val="0"/>
        <w:jc w:val="both"/>
        <w:rPr>
          <w:rFonts w:ascii="Times New Roman" w:hAnsi="Times New Roman"/>
          <w:b/>
          <w:szCs w:val="24"/>
          <w:lang w:eastAsia="cs-CZ"/>
        </w:rPr>
      </w:pPr>
    </w:p>
    <w:p w14:paraId="70BF664C" w14:textId="77777777" w:rsidR="006A5688" w:rsidRPr="00473BFE" w:rsidRDefault="006A5688" w:rsidP="00B202B7">
      <w:pPr>
        <w:suppressAutoHyphens w:val="0"/>
        <w:jc w:val="both"/>
        <w:rPr>
          <w:rFonts w:ascii="Times New Roman" w:hAnsi="Times New Roman"/>
          <w:szCs w:val="24"/>
          <w:lang w:eastAsia="cs-CZ"/>
        </w:rPr>
      </w:pPr>
      <w:r w:rsidRPr="00473BFE">
        <w:rPr>
          <w:rFonts w:ascii="Times New Roman" w:hAnsi="Times New Roman"/>
          <w:szCs w:val="24"/>
          <w:lang w:eastAsia="cs-CZ"/>
        </w:rPr>
        <w:t>a</w:t>
      </w:r>
    </w:p>
    <w:p w14:paraId="79C45A22" w14:textId="77777777" w:rsidR="006A5688" w:rsidRPr="00473BFE" w:rsidRDefault="006A5688" w:rsidP="00B202B7">
      <w:pPr>
        <w:suppressAutoHyphens w:val="0"/>
        <w:jc w:val="both"/>
        <w:rPr>
          <w:rFonts w:ascii="Times New Roman" w:hAnsi="Times New Roman"/>
          <w:b/>
          <w:szCs w:val="24"/>
          <w:lang w:eastAsia="cs-CZ"/>
        </w:rPr>
      </w:pPr>
    </w:p>
    <w:p w14:paraId="63987ABE" w14:textId="77777777" w:rsidR="00E13144" w:rsidRPr="00473BFE" w:rsidRDefault="00E13144" w:rsidP="00E13144">
      <w:pPr>
        <w:suppressAutoHyphens w:val="0"/>
        <w:jc w:val="both"/>
        <w:rPr>
          <w:rFonts w:ascii="Times New Roman" w:hAnsi="Times New Roman"/>
          <w:b/>
          <w:szCs w:val="24"/>
          <w:highlight w:val="yellow"/>
          <w:lang w:eastAsia="cs-CZ"/>
        </w:rPr>
      </w:pPr>
      <w:r w:rsidRPr="00473BFE">
        <w:rPr>
          <w:rFonts w:ascii="Times New Roman" w:hAnsi="Times New Roman"/>
          <w:b/>
          <w:szCs w:val="24"/>
          <w:highlight w:val="yellow"/>
          <w:lang w:eastAsia="cs-CZ"/>
        </w:rPr>
        <w:t>XXX</w:t>
      </w:r>
    </w:p>
    <w:p w14:paraId="6BA9C621" w14:textId="77777777" w:rsidR="00E13144" w:rsidRPr="00473BFE" w:rsidRDefault="00E13144" w:rsidP="00E13144">
      <w:pPr>
        <w:suppressAutoHyphens w:val="0"/>
        <w:jc w:val="both"/>
        <w:rPr>
          <w:rFonts w:ascii="Times New Roman" w:hAnsi="Times New Roman"/>
          <w:szCs w:val="24"/>
          <w:lang w:eastAsia="cs-CZ"/>
        </w:rPr>
      </w:pPr>
      <w:r w:rsidRPr="00473BFE">
        <w:rPr>
          <w:rFonts w:ascii="Times New Roman" w:hAnsi="Times New Roman"/>
          <w:szCs w:val="24"/>
          <w:lang w:eastAsia="cs-CZ"/>
        </w:rPr>
        <w:t xml:space="preserve">IČO </w:t>
      </w:r>
      <w:r w:rsidRPr="00473BFE">
        <w:rPr>
          <w:rFonts w:ascii="Times New Roman" w:hAnsi="Times New Roman"/>
          <w:szCs w:val="24"/>
          <w:highlight w:val="yellow"/>
          <w:lang w:eastAsia="cs-CZ"/>
        </w:rPr>
        <w:t>XXX</w:t>
      </w:r>
    </w:p>
    <w:p w14:paraId="6B22CA89" w14:textId="77777777" w:rsidR="00E13144" w:rsidRPr="00473BFE" w:rsidRDefault="00E13144" w:rsidP="00E13144">
      <w:pPr>
        <w:suppressAutoHyphens w:val="0"/>
        <w:jc w:val="both"/>
        <w:rPr>
          <w:rFonts w:ascii="Times New Roman" w:hAnsi="Times New Roman"/>
          <w:szCs w:val="24"/>
          <w:lang w:eastAsia="cs-CZ"/>
        </w:rPr>
      </w:pPr>
      <w:r w:rsidRPr="00473BFE">
        <w:rPr>
          <w:rFonts w:ascii="Times New Roman" w:hAnsi="Times New Roman"/>
          <w:szCs w:val="24"/>
          <w:lang w:eastAsia="cs-CZ"/>
        </w:rPr>
        <w:t xml:space="preserve">se sídlem </w:t>
      </w:r>
      <w:r w:rsidRPr="00473BFE">
        <w:rPr>
          <w:rFonts w:ascii="Times New Roman" w:hAnsi="Times New Roman"/>
          <w:szCs w:val="24"/>
          <w:highlight w:val="yellow"/>
          <w:lang w:eastAsia="cs-CZ"/>
        </w:rPr>
        <w:t>XXX</w:t>
      </w:r>
    </w:p>
    <w:p w14:paraId="30C0CF00" w14:textId="77777777" w:rsidR="00E13144" w:rsidRPr="00473BFE" w:rsidRDefault="00E13144" w:rsidP="00E13144">
      <w:pPr>
        <w:suppressAutoHyphens w:val="0"/>
        <w:jc w:val="both"/>
        <w:rPr>
          <w:rFonts w:ascii="Times New Roman" w:hAnsi="Times New Roman"/>
          <w:szCs w:val="24"/>
          <w:lang w:eastAsia="cs-CZ"/>
        </w:rPr>
      </w:pPr>
      <w:r w:rsidRPr="00473BFE">
        <w:rPr>
          <w:rFonts w:ascii="Times New Roman" w:hAnsi="Times New Roman"/>
          <w:szCs w:val="24"/>
          <w:highlight w:val="yellow"/>
          <w:lang w:eastAsia="cs-CZ"/>
        </w:rPr>
        <w:t>zastoupená …</w:t>
      </w:r>
    </w:p>
    <w:p w14:paraId="72415F4D" w14:textId="77777777" w:rsidR="006A5688" w:rsidRPr="00473BFE" w:rsidRDefault="006A5688" w:rsidP="00B202B7">
      <w:pPr>
        <w:suppressAutoHyphens w:val="0"/>
        <w:jc w:val="both"/>
        <w:rPr>
          <w:rFonts w:ascii="Times New Roman" w:hAnsi="Times New Roman"/>
          <w:szCs w:val="24"/>
          <w:lang w:eastAsia="cs-CZ"/>
        </w:rPr>
      </w:pPr>
    </w:p>
    <w:p w14:paraId="50F1FA11" w14:textId="462467FA" w:rsidR="006A5688" w:rsidRPr="00473BFE" w:rsidRDefault="006A5688" w:rsidP="00B202B7">
      <w:pPr>
        <w:suppressAutoHyphens w:val="0"/>
        <w:jc w:val="both"/>
        <w:rPr>
          <w:rFonts w:ascii="Times New Roman" w:hAnsi="Times New Roman"/>
          <w:szCs w:val="24"/>
          <w:lang w:eastAsia="cs-CZ"/>
        </w:rPr>
      </w:pPr>
      <w:r w:rsidRPr="00473BFE">
        <w:rPr>
          <w:rFonts w:ascii="Times New Roman" w:hAnsi="Times New Roman"/>
          <w:szCs w:val="24"/>
          <w:lang w:eastAsia="cs-CZ"/>
        </w:rPr>
        <w:t>dále jako „</w:t>
      </w:r>
      <w:r w:rsidRPr="00473BFE">
        <w:rPr>
          <w:rFonts w:ascii="Times New Roman" w:hAnsi="Times New Roman"/>
          <w:b/>
          <w:szCs w:val="24"/>
          <w:lang w:eastAsia="cs-CZ"/>
        </w:rPr>
        <w:t>Zhotovitel</w:t>
      </w:r>
      <w:r w:rsidRPr="00473BFE">
        <w:rPr>
          <w:rFonts w:ascii="Times New Roman" w:hAnsi="Times New Roman"/>
          <w:szCs w:val="24"/>
          <w:lang w:eastAsia="cs-CZ"/>
        </w:rPr>
        <w:t xml:space="preserve">“ na straně </w:t>
      </w:r>
      <w:r w:rsidR="00390E41" w:rsidRPr="00473BFE">
        <w:rPr>
          <w:rFonts w:ascii="Times New Roman" w:hAnsi="Times New Roman"/>
          <w:szCs w:val="24"/>
          <w:lang w:eastAsia="cs-CZ"/>
        </w:rPr>
        <w:t>druhé</w:t>
      </w:r>
    </w:p>
    <w:p w14:paraId="6E1349FF" w14:textId="77777777" w:rsidR="006A5688" w:rsidRPr="00473BFE" w:rsidRDefault="006A5688" w:rsidP="00B202B7">
      <w:pPr>
        <w:suppressAutoHyphens w:val="0"/>
        <w:jc w:val="both"/>
        <w:rPr>
          <w:rFonts w:ascii="Times New Roman" w:hAnsi="Times New Roman"/>
          <w:szCs w:val="24"/>
          <w:lang w:eastAsia="cs-CZ"/>
        </w:rPr>
      </w:pPr>
    </w:p>
    <w:p w14:paraId="750AA415" w14:textId="77777777" w:rsidR="006A5688" w:rsidRPr="00473BFE" w:rsidRDefault="006A5688" w:rsidP="00B202B7">
      <w:pPr>
        <w:suppressAutoHyphens w:val="0"/>
        <w:jc w:val="both"/>
        <w:rPr>
          <w:rFonts w:ascii="Times New Roman" w:hAnsi="Times New Roman"/>
          <w:szCs w:val="24"/>
          <w:lang w:eastAsia="cs-CZ"/>
        </w:rPr>
      </w:pPr>
      <w:r w:rsidRPr="00473BFE">
        <w:rPr>
          <w:rFonts w:ascii="Times New Roman" w:hAnsi="Times New Roman"/>
          <w:szCs w:val="24"/>
          <w:lang w:eastAsia="cs-CZ"/>
        </w:rPr>
        <w:t>dle ustanovení § 2586 zákona č. 89/2012 Sb., občanský zákoník, v platném znění (dále jen jako „</w:t>
      </w:r>
      <w:r w:rsidRPr="00473BFE">
        <w:rPr>
          <w:rFonts w:ascii="Times New Roman" w:hAnsi="Times New Roman"/>
          <w:b/>
          <w:szCs w:val="24"/>
          <w:lang w:eastAsia="cs-CZ"/>
        </w:rPr>
        <w:t>OZ</w:t>
      </w:r>
      <w:r w:rsidRPr="00473BFE">
        <w:rPr>
          <w:rFonts w:ascii="Times New Roman" w:hAnsi="Times New Roman"/>
          <w:szCs w:val="24"/>
          <w:lang w:eastAsia="cs-CZ"/>
        </w:rPr>
        <w:t>“) níže uvedeného dne, měsíce a roku uzavírají tuto</w:t>
      </w:r>
    </w:p>
    <w:p w14:paraId="3445C1ED" w14:textId="77777777" w:rsidR="006A5688" w:rsidRPr="00473BFE" w:rsidRDefault="006A5688" w:rsidP="00B202B7">
      <w:pPr>
        <w:suppressAutoHyphens w:val="0"/>
        <w:jc w:val="both"/>
        <w:rPr>
          <w:rFonts w:ascii="Times New Roman" w:hAnsi="Times New Roman"/>
          <w:szCs w:val="24"/>
          <w:lang w:eastAsia="cs-CZ"/>
        </w:rPr>
      </w:pPr>
    </w:p>
    <w:p w14:paraId="732D6428" w14:textId="77777777" w:rsidR="006A5688" w:rsidRPr="00473BFE" w:rsidRDefault="006A5688" w:rsidP="00B202B7">
      <w:pPr>
        <w:suppressAutoHyphens w:val="0"/>
        <w:jc w:val="center"/>
        <w:rPr>
          <w:rFonts w:ascii="Times New Roman" w:hAnsi="Times New Roman"/>
          <w:b/>
          <w:bCs/>
          <w:szCs w:val="24"/>
          <w:lang w:eastAsia="cs-CZ"/>
        </w:rPr>
      </w:pPr>
      <w:r w:rsidRPr="00473BFE">
        <w:rPr>
          <w:rFonts w:ascii="Times New Roman" w:hAnsi="Times New Roman"/>
          <w:b/>
          <w:bCs/>
          <w:szCs w:val="24"/>
          <w:lang w:eastAsia="cs-CZ"/>
        </w:rPr>
        <w:t>smlouvu o dílo s licencí</w:t>
      </w:r>
    </w:p>
    <w:p w14:paraId="4DBF84B3" w14:textId="46BC5D7C" w:rsidR="00437887" w:rsidRPr="00473BFE" w:rsidRDefault="006A5688" w:rsidP="00BF23F3">
      <w:pPr>
        <w:suppressAutoHyphens w:val="0"/>
        <w:jc w:val="center"/>
        <w:rPr>
          <w:rFonts w:ascii="Times New Roman" w:hAnsi="Times New Roman"/>
          <w:b/>
          <w:bCs/>
          <w:szCs w:val="24"/>
          <w:lang w:eastAsia="cs-CZ"/>
        </w:rPr>
      </w:pPr>
      <w:r w:rsidRPr="00473BFE">
        <w:rPr>
          <w:rFonts w:ascii="Times New Roman" w:hAnsi="Times New Roman"/>
          <w:bCs/>
          <w:szCs w:val="24"/>
          <w:lang w:eastAsia="cs-CZ"/>
        </w:rPr>
        <w:t>(dále jen „</w:t>
      </w:r>
      <w:r w:rsidRPr="00473BFE">
        <w:rPr>
          <w:rFonts w:ascii="Times New Roman" w:hAnsi="Times New Roman"/>
          <w:b/>
          <w:bCs/>
          <w:szCs w:val="24"/>
          <w:lang w:eastAsia="cs-CZ"/>
        </w:rPr>
        <w:t>Smlouva</w:t>
      </w:r>
      <w:r w:rsidRPr="00473BFE">
        <w:rPr>
          <w:rFonts w:ascii="Times New Roman" w:hAnsi="Times New Roman"/>
          <w:bCs/>
          <w:szCs w:val="24"/>
          <w:lang w:eastAsia="cs-CZ"/>
        </w:rPr>
        <w:t>“)</w:t>
      </w:r>
    </w:p>
    <w:p w14:paraId="4752A463" w14:textId="77777777" w:rsidR="00437887" w:rsidRPr="00473BFE" w:rsidRDefault="00437887" w:rsidP="00B202B7">
      <w:pPr>
        <w:widowControl w:val="0"/>
        <w:autoSpaceDE w:val="0"/>
        <w:rPr>
          <w:rFonts w:ascii="Times New Roman" w:hAnsi="Times New Roman"/>
          <w:szCs w:val="24"/>
        </w:rPr>
      </w:pPr>
    </w:p>
    <w:p w14:paraId="0185BCCE" w14:textId="1B102ABF" w:rsidR="00FD3E31" w:rsidRPr="00222F7C" w:rsidRDefault="00437887" w:rsidP="00446DF8">
      <w:pPr>
        <w:pStyle w:val="Odstavecseseznamem"/>
        <w:numPr>
          <w:ilvl w:val="0"/>
          <w:numId w:val="33"/>
        </w:numPr>
      </w:pPr>
      <w:r w:rsidRPr="00446DF8">
        <w:rPr>
          <w:rFonts w:ascii="Times New Roman" w:hAnsi="Times New Roman"/>
          <w:b/>
        </w:rPr>
        <w:t>Předmět smlouvy</w:t>
      </w:r>
    </w:p>
    <w:p w14:paraId="675F89C1" w14:textId="77777777" w:rsidR="00ED6C5A" w:rsidRPr="00755F5A" w:rsidRDefault="00ED6C5A" w:rsidP="00222F7C">
      <w:pPr>
        <w:pStyle w:val="Odstavecseseznamem"/>
        <w:ind w:left="432"/>
      </w:pPr>
    </w:p>
    <w:p w14:paraId="3B7D2CCB" w14:textId="6406C28D" w:rsidR="00FD3E31" w:rsidRPr="00222F7C" w:rsidRDefault="00437887" w:rsidP="00222F7C">
      <w:pPr>
        <w:pStyle w:val="Odstavecseseznamem"/>
        <w:numPr>
          <w:ilvl w:val="1"/>
          <w:numId w:val="33"/>
        </w:numPr>
        <w:jc w:val="both"/>
        <w:rPr>
          <w:rFonts w:ascii="Times New Roman" w:hAnsi="Times New Roman"/>
        </w:rPr>
      </w:pPr>
      <w:r w:rsidRPr="00D22846">
        <w:rPr>
          <w:rFonts w:ascii="Times New Roman" w:hAnsi="Times New Roman"/>
        </w:rPr>
        <w:t>Zhotovitel se touto Smlouvou zavazuje pro Objednatele provést</w:t>
      </w:r>
      <w:r w:rsidR="003C6687" w:rsidRPr="00D22846">
        <w:rPr>
          <w:rFonts w:ascii="Times New Roman" w:hAnsi="Times New Roman"/>
        </w:rPr>
        <w:t xml:space="preserve"> na své náklady a</w:t>
      </w:r>
      <w:r w:rsidR="00D0217A">
        <w:rPr>
          <w:rFonts w:ascii="Times New Roman" w:hAnsi="Times New Roman"/>
        </w:rPr>
        <w:t> </w:t>
      </w:r>
      <w:r w:rsidR="003C6687" w:rsidRPr="00D22846">
        <w:rPr>
          <w:rFonts w:ascii="Times New Roman" w:hAnsi="Times New Roman"/>
        </w:rPr>
        <w:t>nebezpečí a v souladu s pokyny Objednatele</w:t>
      </w:r>
      <w:r w:rsidRPr="00D22846">
        <w:rPr>
          <w:rFonts w:ascii="Times New Roman" w:hAnsi="Times New Roman"/>
        </w:rPr>
        <w:t xml:space="preserve"> řádně, včas a za cenu a</w:t>
      </w:r>
      <w:r w:rsidR="00E26D16" w:rsidRPr="00D22846">
        <w:rPr>
          <w:rFonts w:ascii="Times New Roman" w:hAnsi="Times New Roman"/>
        </w:rPr>
        <w:t> </w:t>
      </w:r>
      <w:r w:rsidRPr="00D22846">
        <w:rPr>
          <w:rFonts w:ascii="Times New Roman" w:hAnsi="Times New Roman"/>
        </w:rPr>
        <w:t xml:space="preserve">podmínek stanovených dále v této Smlouvě dílo, spočívající </w:t>
      </w:r>
      <w:r w:rsidR="00B202B7" w:rsidRPr="00D22846">
        <w:rPr>
          <w:rFonts w:ascii="Times New Roman" w:hAnsi="Times New Roman"/>
        </w:rPr>
        <w:t xml:space="preserve">ve vytvoření </w:t>
      </w:r>
      <w:r w:rsidR="00390E41" w:rsidRPr="00D22846">
        <w:rPr>
          <w:rFonts w:ascii="Times New Roman" w:hAnsi="Times New Roman"/>
        </w:rPr>
        <w:t>nového</w:t>
      </w:r>
      <w:r w:rsidR="00FE332B" w:rsidRPr="00D22846">
        <w:rPr>
          <w:rFonts w:ascii="Times New Roman" w:hAnsi="Times New Roman"/>
        </w:rPr>
        <w:t xml:space="preserve"> elektronického</w:t>
      </w:r>
      <w:r w:rsidR="00390E41" w:rsidRPr="00D22846">
        <w:rPr>
          <w:rFonts w:ascii="Times New Roman" w:hAnsi="Times New Roman"/>
        </w:rPr>
        <w:t xml:space="preserve"> dražebního portálu</w:t>
      </w:r>
      <w:r w:rsidR="00B202B7" w:rsidRPr="00D22846">
        <w:rPr>
          <w:rFonts w:ascii="Times New Roman" w:hAnsi="Times New Roman"/>
        </w:rPr>
        <w:t xml:space="preserve"> </w:t>
      </w:r>
      <w:r w:rsidR="003C6687" w:rsidRPr="00D22846">
        <w:rPr>
          <w:rFonts w:ascii="Times New Roman" w:hAnsi="Times New Roman"/>
        </w:rPr>
        <w:t xml:space="preserve">v souladu se Zadáním a Specifikací </w:t>
      </w:r>
      <w:r w:rsidR="00FB2677">
        <w:rPr>
          <w:rFonts w:ascii="Times New Roman" w:hAnsi="Times New Roman"/>
        </w:rPr>
        <w:t xml:space="preserve">(jak jsou tyto pojmy definované </w:t>
      </w:r>
      <w:r w:rsidR="003C6687" w:rsidRPr="00D22846">
        <w:rPr>
          <w:rFonts w:ascii="Times New Roman" w:hAnsi="Times New Roman"/>
        </w:rPr>
        <w:t xml:space="preserve">dále) </w:t>
      </w:r>
      <w:r w:rsidR="00B202B7" w:rsidRPr="00D22846">
        <w:rPr>
          <w:rFonts w:ascii="Times New Roman" w:hAnsi="Times New Roman"/>
        </w:rPr>
        <w:t>(</w:t>
      </w:r>
      <w:r w:rsidRPr="00D22846">
        <w:rPr>
          <w:rFonts w:ascii="Times New Roman" w:hAnsi="Times New Roman"/>
        </w:rPr>
        <w:t>dále jen „</w:t>
      </w:r>
      <w:r w:rsidRPr="00D22846">
        <w:rPr>
          <w:rFonts w:ascii="Times New Roman" w:hAnsi="Times New Roman"/>
          <w:b/>
          <w:bCs/>
          <w:iCs/>
        </w:rPr>
        <w:t>Dílo</w:t>
      </w:r>
      <w:r w:rsidRPr="00D22846">
        <w:rPr>
          <w:rFonts w:ascii="Times New Roman" w:hAnsi="Times New Roman"/>
        </w:rPr>
        <w:t>“), a dále udělit Objednateli právo Dílo užít. Objednatel se zavazuje zhotovené Dílo převzít a zaplatit Zhotoviteli za provedené Dílo cenu dohodnutou dle této Smlouvy.</w:t>
      </w:r>
      <w:r w:rsidR="003C6687" w:rsidRPr="00D22846">
        <w:rPr>
          <w:rFonts w:ascii="Times New Roman" w:hAnsi="Times New Roman"/>
        </w:rPr>
        <w:t xml:space="preserve"> Součástí Díla a sjednané ceny jsou i</w:t>
      </w:r>
      <w:r w:rsidR="00D0217A">
        <w:rPr>
          <w:rFonts w:ascii="Times New Roman" w:hAnsi="Times New Roman"/>
        </w:rPr>
        <w:t> </w:t>
      </w:r>
      <w:r w:rsidR="003C6687" w:rsidRPr="00D22846">
        <w:rPr>
          <w:rFonts w:ascii="Times New Roman" w:hAnsi="Times New Roman"/>
        </w:rPr>
        <w:t>implementační práce, směřující k</w:t>
      </w:r>
      <w:r w:rsidR="00CA2E4B">
        <w:rPr>
          <w:rFonts w:ascii="Times New Roman" w:hAnsi="Times New Roman"/>
        </w:rPr>
        <w:t> </w:t>
      </w:r>
      <w:r w:rsidR="003C6687" w:rsidRPr="00D22846">
        <w:rPr>
          <w:rFonts w:ascii="Times New Roman" w:hAnsi="Times New Roman"/>
        </w:rPr>
        <w:t>nasazení a užívání Díla v ostrém provozu</w:t>
      </w:r>
      <w:r w:rsidR="00FB2677">
        <w:rPr>
          <w:rFonts w:ascii="Times New Roman" w:hAnsi="Times New Roman"/>
        </w:rPr>
        <w:t xml:space="preserve"> a dále migrace některých dat</w:t>
      </w:r>
      <w:r w:rsidR="007817F1">
        <w:rPr>
          <w:rFonts w:ascii="Times New Roman" w:hAnsi="Times New Roman"/>
        </w:rPr>
        <w:t>, které jsou specifikovány v příloze č. 4 této Smlouvy,</w:t>
      </w:r>
      <w:r w:rsidR="00FB2677">
        <w:rPr>
          <w:rFonts w:ascii="Times New Roman" w:hAnsi="Times New Roman"/>
        </w:rPr>
        <w:t xml:space="preserve"> ze stávajícího software</w:t>
      </w:r>
      <w:r w:rsidR="007817F1">
        <w:rPr>
          <w:rFonts w:ascii="Times New Roman" w:hAnsi="Times New Roman"/>
        </w:rPr>
        <w:t xml:space="preserve"> (</w:t>
      </w:r>
      <w:r w:rsidR="007817F1" w:rsidRPr="007817F1">
        <w:rPr>
          <w:rFonts w:ascii="Times New Roman" w:hAnsi="Times New Roman"/>
        </w:rPr>
        <w:t>dražební</w:t>
      </w:r>
      <w:r w:rsidR="007817F1">
        <w:rPr>
          <w:rFonts w:ascii="Times New Roman" w:hAnsi="Times New Roman"/>
        </w:rPr>
        <w:t>ho</w:t>
      </w:r>
      <w:r w:rsidR="007817F1" w:rsidRPr="007817F1">
        <w:rPr>
          <w:rFonts w:ascii="Times New Roman" w:hAnsi="Times New Roman"/>
        </w:rPr>
        <w:t xml:space="preserve"> portál</w:t>
      </w:r>
      <w:r w:rsidR="00D0217A">
        <w:rPr>
          <w:rFonts w:ascii="Times New Roman" w:hAnsi="Times New Roman"/>
        </w:rPr>
        <w:t>u</w:t>
      </w:r>
      <w:r w:rsidR="007817F1" w:rsidRPr="007817F1">
        <w:rPr>
          <w:rFonts w:ascii="Times New Roman" w:hAnsi="Times New Roman"/>
        </w:rPr>
        <w:t xml:space="preserve"> OKdrazby.cz</w:t>
      </w:r>
      <w:r w:rsidR="00FB2677">
        <w:rPr>
          <w:rFonts w:ascii="Times New Roman" w:hAnsi="Times New Roman"/>
        </w:rPr>
        <w:t xml:space="preserve"> užívaného O</w:t>
      </w:r>
      <w:r w:rsidR="007817F1">
        <w:rPr>
          <w:rFonts w:ascii="Times New Roman" w:hAnsi="Times New Roman"/>
        </w:rPr>
        <w:t>bjednatele</w:t>
      </w:r>
      <w:r w:rsidR="00D0217A">
        <w:rPr>
          <w:rFonts w:ascii="Times New Roman" w:hAnsi="Times New Roman"/>
        </w:rPr>
        <w:t>m)</w:t>
      </w:r>
      <w:r w:rsidR="00FB2677">
        <w:rPr>
          <w:rFonts w:ascii="Times New Roman" w:hAnsi="Times New Roman"/>
        </w:rPr>
        <w:t xml:space="preserve"> do </w:t>
      </w:r>
      <w:r w:rsidR="007817F1">
        <w:rPr>
          <w:rFonts w:ascii="Times New Roman" w:hAnsi="Times New Roman"/>
        </w:rPr>
        <w:t>nového software, který je předmětem tohoto Díla</w:t>
      </w:r>
      <w:r w:rsidR="003C6687" w:rsidRPr="00D22846">
        <w:rPr>
          <w:rFonts w:ascii="Times New Roman" w:hAnsi="Times New Roman"/>
        </w:rPr>
        <w:t>. Dílo bude vždy prováděno tak, aby mohlo být dosaženo Zadání.</w:t>
      </w:r>
      <w:r w:rsidR="00D22846" w:rsidRPr="00D22846">
        <w:rPr>
          <w:rFonts w:ascii="Times New Roman" w:hAnsi="Times New Roman"/>
        </w:rPr>
        <w:t xml:space="preserve"> Závazek </w:t>
      </w:r>
      <w:r w:rsidR="00D22846">
        <w:rPr>
          <w:rFonts w:ascii="Times New Roman" w:hAnsi="Times New Roman"/>
        </w:rPr>
        <w:t>Zhotovitele</w:t>
      </w:r>
      <w:r w:rsidR="00D22846" w:rsidRPr="00D22846">
        <w:rPr>
          <w:rFonts w:ascii="Times New Roman" w:hAnsi="Times New Roman"/>
        </w:rPr>
        <w:t xml:space="preserve"> </w:t>
      </w:r>
      <w:r w:rsidR="00D22846">
        <w:rPr>
          <w:rFonts w:ascii="Times New Roman" w:hAnsi="Times New Roman"/>
        </w:rPr>
        <w:t>provést Dílo</w:t>
      </w:r>
      <w:r w:rsidR="00D22846" w:rsidRPr="00D22846">
        <w:rPr>
          <w:rFonts w:ascii="Times New Roman" w:hAnsi="Times New Roman"/>
        </w:rPr>
        <w:t xml:space="preserve"> zahrnuje realizaci a</w:t>
      </w:r>
      <w:r w:rsidR="00D0217A">
        <w:rPr>
          <w:rFonts w:ascii="Times New Roman" w:hAnsi="Times New Roman"/>
        </w:rPr>
        <w:t> </w:t>
      </w:r>
      <w:r w:rsidR="00D22846" w:rsidRPr="00D22846">
        <w:rPr>
          <w:rFonts w:ascii="Times New Roman" w:hAnsi="Times New Roman"/>
        </w:rPr>
        <w:t xml:space="preserve">dodávku veškerých prací, činností, dokumentů a materiálů nezbytných pro řádnou realizaci </w:t>
      </w:r>
      <w:r w:rsidR="00D22846">
        <w:rPr>
          <w:rFonts w:ascii="Times New Roman" w:hAnsi="Times New Roman"/>
        </w:rPr>
        <w:t>Díla</w:t>
      </w:r>
      <w:r w:rsidR="00D22846" w:rsidRPr="00D22846">
        <w:rPr>
          <w:rFonts w:ascii="Times New Roman" w:hAnsi="Times New Roman"/>
        </w:rPr>
        <w:t xml:space="preserve">, včetně provedení veškerých nespecifikovaných pomocných konstrukcí, prací a činností potřebných pro </w:t>
      </w:r>
      <w:r w:rsidR="00D22846">
        <w:rPr>
          <w:rFonts w:ascii="Times New Roman" w:hAnsi="Times New Roman"/>
        </w:rPr>
        <w:t>provedení Díla</w:t>
      </w:r>
      <w:r w:rsidR="00D22846" w:rsidRPr="00D22846">
        <w:rPr>
          <w:rFonts w:ascii="Times New Roman" w:hAnsi="Times New Roman"/>
        </w:rPr>
        <w:t xml:space="preserve">. </w:t>
      </w:r>
    </w:p>
    <w:p w14:paraId="15535AEA" w14:textId="77777777" w:rsidR="00ED6C5A" w:rsidRPr="00906B30" w:rsidRDefault="00ED6C5A" w:rsidP="00222F7C">
      <w:pPr>
        <w:pStyle w:val="Odstavecseseznamem"/>
        <w:ind w:left="576"/>
        <w:jc w:val="both"/>
        <w:rPr>
          <w:rFonts w:ascii="Times New Roman" w:hAnsi="Times New Roman"/>
        </w:rPr>
      </w:pPr>
    </w:p>
    <w:p w14:paraId="2844DEA6" w14:textId="34064364" w:rsidR="00390E41" w:rsidRDefault="00390E41">
      <w:pPr>
        <w:pStyle w:val="Odstavecseseznamem"/>
        <w:numPr>
          <w:ilvl w:val="1"/>
          <w:numId w:val="33"/>
        </w:numPr>
        <w:jc w:val="both"/>
        <w:rPr>
          <w:rFonts w:ascii="Times New Roman" w:hAnsi="Times New Roman"/>
        </w:rPr>
      </w:pPr>
      <w:r w:rsidRPr="00906B30">
        <w:rPr>
          <w:rFonts w:ascii="Times New Roman" w:hAnsi="Times New Roman"/>
        </w:rPr>
        <w:t xml:space="preserve">Podle </w:t>
      </w:r>
      <w:r w:rsidR="00446DF8">
        <w:rPr>
          <w:rFonts w:ascii="Times New Roman" w:hAnsi="Times New Roman"/>
        </w:rPr>
        <w:t xml:space="preserve">Smlouvy </w:t>
      </w:r>
      <w:r w:rsidR="0070427B" w:rsidRPr="00906B30">
        <w:rPr>
          <w:rFonts w:ascii="Times New Roman" w:hAnsi="Times New Roman"/>
        </w:rPr>
        <w:t>bude mít</w:t>
      </w:r>
      <w:r w:rsidRPr="00906B30">
        <w:rPr>
          <w:rFonts w:ascii="Times New Roman" w:hAnsi="Times New Roman"/>
        </w:rPr>
        <w:t xml:space="preserve"> </w:t>
      </w:r>
      <w:r w:rsidR="004D3223">
        <w:rPr>
          <w:rFonts w:ascii="Times New Roman" w:hAnsi="Times New Roman"/>
        </w:rPr>
        <w:t>D</w:t>
      </w:r>
      <w:r w:rsidR="00446DF8">
        <w:rPr>
          <w:rFonts w:ascii="Times New Roman" w:hAnsi="Times New Roman"/>
        </w:rPr>
        <w:t xml:space="preserve">ílo </w:t>
      </w:r>
      <w:r w:rsidRPr="00906B30">
        <w:rPr>
          <w:rFonts w:ascii="Times New Roman" w:hAnsi="Times New Roman"/>
        </w:rPr>
        <w:t>následující funkcionality:</w:t>
      </w:r>
    </w:p>
    <w:p w14:paraId="2522C87C" w14:textId="77777777" w:rsidR="003D1191" w:rsidRPr="00222F7C" w:rsidRDefault="003D1191" w:rsidP="00222F7C">
      <w:pPr>
        <w:pStyle w:val="Odstavecseseznamem"/>
        <w:rPr>
          <w:rFonts w:ascii="Times New Roman" w:hAnsi="Times New Roman"/>
        </w:rPr>
      </w:pPr>
    </w:p>
    <w:p w14:paraId="28BA1CE1" w14:textId="77777777" w:rsidR="003D1191" w:rsidRDefault="003D1191" w:rsidP="00390E41">
      <w:pPr>
        <w:rPr>
          <w:rFonts w:ascii="Times New Roman" w:hAnsi="Times New Roman"/>
          <w:szCs w:val="24"/>
        </w:rPr>
      </w:pPr>
    </w:p>
    <w:p w14:paraId="5E87C8BA" w14:textId="6597D1CE"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Správa Dražitelů (registrace, ov</w:t>
      </w:r>
      <w:r w:rsidR="003C7F3E">
        <w:rPr>
          <w:rFonts w:ascii="Times New Roman" w:hAnsi="Times New Roman"/>
          <w:szCs w:val="24"/>
        </w:rPr>
        <w:t>ě</w:t>
      </w:r>
      <w:r w:rsidRPr="00222F7C">
        <w:rPr>
          <w:rFonts w:ascii="Times New Roman" w:hAnsi="Times New Roman"/>
          <w:szCs w:val="24"/>
        </w:rPr>
        <w:t>řování, schvalování, přihlašování do dražeb)</w:t>
      </w:r>
    </w:p>
    <w:p w14:paraId="1A2C65B8"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lastRenderedPageBreak/>
        <w:t>Správa Dražebníků (vytváření, editace, mazání uživatelů)</w:t>
      </w:r>
    </w:p>
    <w:p w14:paraId="3447136B"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Vkládání inzerátů (veřejné i exekuční dražby, nemovité, movité, ostatní)</w:t>
      </w:r>
    </w:p>
    <w:p w14:paraId="25C0C5F7"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Dražební proces</w:t>
      </w:r>
    </w:p>
    <w:p w14:paraId="6F776341" w14:textId="03F18606"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 xml:space="preserve">Anglické, holandské, privátní dražby </w:t>
      </w:r>
    </w:p>
    <w:p w14:paraId="52279C3D" w14:textId="5696471E"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 xml:space="preserve">Systém dražby pohledávek </w:t>
      </w:r>
    </w:p>
    <w:p w14:paraId="54A1B217"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Nahrávání a schvalování vložených dokumentů</w:t>
      </w:r>
    </w:p>
    <w:p w14:paraId="5A3A05B4"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Propojení na ARES, Evolio, banky - párování (FIO)</w:t>
      </w:r>
    </w:p>
    <w:p w14:paraId="7EF9B310"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Automatický testing</w:t>
      </w:r>
    </w:p>
    <w:p w14:paraId="4C576380"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Příprava na cizojazyčné řešení</w:t>
      </w:r>
    </w:p>
    <w:p w14:paraId="4F90F48C"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Franšízový modul pro RK/dražebníky</w:t>
      </w:r>
    </w:p>
    <w:p w14:paraId="070290E7"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Modulární řešení - příprava na připojení dalších projektů</w:t>
      </w:r>
    </w:p>
    <w:p w14:paraId="087DB2EE"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QR kódy-jistoty, doplatky k ceně dosažené dražbou</w:t>
      </w:r>
    </w:p>
    <w:p w14:paraId="5946131A"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 xml:space="preserve">Export na Portál dražeb, </w:t>
      </w:r>
      <w:proofErr w:type="spellStart"/>
      <w:r w:rsidRPr="00222F7C">
        <w:rPr>
          <w:rFonts w:ascii="Times New Roman" w:hAnsi="Times New Roman"/>
          <w:szCs w:val="24"/>
        </w:rPr>
        <w:t>Sreality</w:t>
      </w:r>
      <w:proofErr w:type="spellEnd"/>
      <w:r w:rsidRPr="00222F7C">
        <w:rPr>
          <w:rFonts w:ascii="Times New Roman" w:hAnsi="Times New Roman"/>
          <w:szCs w:val="24"/>
        </w:rPr>
        <w:t xml:space="preserve">, </w:t>
      </w:r>
      <w:proofErr w:type="spellStart"/>
      <w:r w:rsidRPr="00222F7C">
        <w:rPr>
          <w:rFonts w:ascii="Times New Roman" w:hAnsi="Times New Roman"/>
          <w:szCs w:val="24"/>
        </w:rPr>
        <w:t>Idnes</w:t>
      </w:r>
      <w:proofErr w:type="spellEnd"/>
      <w:r w:rsidRPr="00222F7C">
        <w:rPr>
          <w:rFonts w:ascii="Times New Roman" w:hAnsi="Times New Roman"/>
          <w:szCs w:val="24"/>
        </w:rPr>
        <w:t xml:space="preserve">, </w:t>
      </w:r>
      <w:proofErr w:type="spellStart"/>
      <w:r w:rsidRPr="00222F7C">
        <w:rPr>
          <w:rFonts w:ascii="Times New Roman" w:hAnsi="Times New Roman"/>
          <w:szCs w:val="24"/>
        </w:rPr>
        <w:t>Facebook</w:t>
      </w:r>
      <w:proofErr w:type="spellEnd"/>
      <w:r w:rsidRPr="00222F7C">
        <w:rPr>
          <w:rFonts w:ascii="Times New Roman" w:hAnsi="Times New Roman"/>
          <w:szCs w:val="24"/>
        </w:rPr>
        <w:t xml:space="preserve">, </w:t>
      </w:r>
      <w:proofErr w:type="spellStart"/>
      <w:r w:rsidRPr="00222F7C">
        <w:rPr>
          <w:rFonts w:ascii="Times New Roman" w:hAnsi="Times New Roman"/>
          <w:szCs w:val="24"/>
        </w:rPr>
        <w:t>Instagram</w:t>
      </w:r>
      <w:proofErr w:type="spellEnd"/>
    </w:p>
    <w:p w14:paraId="7057A096"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 xml:space="preserve">Integrace CRM modulu Evolio pro segmentaci uživatelů a hromadnou komunikaci (email, </w:t>
      </w:r>
      <w:proofErr w:type="spellStart"/>
      <w:r w:rsidRPr="00222F7C">
        <w:rPr>
          <w:rFonts w:ascii="Times New Roman" w:hAnsi="Times New Roman"/>
          <w:szCs w:val="24"/>
        </w:rPr>
        <w:t>sms</w:t>
      </w:r>
      <w:proofErr w:type="spellEnd"/>
      <w:r w:rsidRPr="00222F7C">
        <w:rPr>
          <w:rFonts w:ascii="Times New Roman" w:hAnsi="Times New Roman"/>
          <w:szCs w:val="24"/>
        </w:rPr>
        <w:t>, call centrum)</w:t>
      </w:r>
    </w:p>
    <w:p w14:paraId="6CB89A05"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Generování protokolů</w:t>
      </w:r>
    </w:p>
    <w:p w14:paraId="014FB3B2"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Generování faktur a automatické upomínky (pouze podklad dat pro fakturaci)</w:t>
      </w:r>
    </w:p>
    <w:p w14:paraId="69AD5F1F"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Automatické vracení dražebních jistot</w:t>
      </w:r>
    </w:p>
    <w:p w14:paraId="3B271B16"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Automatické párování plateb</w:t>
      </w:r>
    </w:p>
    <w:p w14:paraId="6646FF05"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VIP sekce webu</w:t>
      </w:r>
    </w:p>
    <w:p w14:paraId="4CB24F76" w14:textId="77777777"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Víceparametrový modul na výběrová řízení veřejná/neveřejná</w:t>
      </w:r>
    </w:p>
    <w:p w14:paraId="6F9F4A3D" w14:textId="11041763" w:rsidR="003D1191" w:rsidRPr="00222F7C" w:rsidRDefault="003D1191" w:rsidP="00222F7C">
      <w:pPr>
        <w:pStyle w:val="Odstavecseseznamem"/>
        <w:numPr>
          <w:ilvl w:val="0"/>
          <w:numId w:val="38"/>
        </w:numPr>
        <w:rPr>
          <w:rFonts w:ascii="Times New Roman" w:hAnsi="Times New Roman"/>
          <w:szCs w:val="24"/>
        </w:rPr>
      </w:pPr>
      <w:r w:rsidRPr="00222F7C">
        <w:rPr>
          <w:rFonts w:ascii="Times New Roman" w:hAnsi="Times New Roman"/>
          <w:szCs w:val="24"/>
        </w:rPr>
        <w:t>Migrace</w:t>
      </w:r>
      <w:r w:rsidR="00222F7C">
        <w:rPr>
          <w:rFonts w:ascii="Times New Roman" w:hAnsi="Times New Roman"/>
          <w:szCs w:val="24"/>
        </w:rPr>
        <w:t xml:space="preserve"> dat</w:t>
      </w:r>
    </w:p>
    <w:p w14:paraId="751E40BF" w14:textId="07CE00D0" w:rsidR="00390E41" w:rsidRPr="00473BFE" w:rsidRDefault="00797BE3" w:rsidP="003D1191">
      <w:pPr>
        <w:rPr>
          <w:rFonts w:ascii="Times New Roman" w:hAnsi="Times New Roman"/>
          <w:szCs w:val="24"/>
        </w:rPr>
      </w:pPr>
      <w:r w:rsidRPr="00473BFE">
        <w:rPr>
          <w:rFonts w:ascii="Times New Roman" w:hAnsi="Times New Roman"/>
          <w:szCs w:val="24"/>
        </w:rPr>
        <w:tab/>
      </w:r>
    </w:p>
    <w:p w14:paraId="4FC01534" w14:textId="6A0325EF" w:rsidR="00797BE3" w:rsidRPr="00473BFE" w:rsidRDefault="00797BE3" w:rsidP="00390E41">
      <w:pPr>
        <w:pStyle w:val="Odstavecseseznamem"/>
        <w:widowControl w:val="0"/>
        <w:overflowPunct w:val="0"/>
        <w:autoSpaceDE w:val="0"/>
        <w:ind w:left="567"/>
        <w:jc w:val="both"/>
        <w:rPr>
          <w:rFonts w:ascii="Times New Roman" w:hAnsi="Times New Roman"/>
          <w:szCs w:val="24"/>
        </w:rPr>
      </w:pPr>
      <w:r w:rsidRPr="00473BFE">
        <w:rPr>
          <w:rFonts w:ascii="Times New Roman" w:hAnsi="Times New Roman"/>
          <w:szCs w:val="24"/>
        </w:rPr>
        <w:t>(shora uvedené funkcionality dále jen</w:t>
      </w:r>
      <w:r w:rsidR="005C5170" w:rsidRPr="00473BFE">
        <w:rPr>
          <w:rFonts w:ascii="Times New Roman" w:hAnsi="Times New Roman"/>
          <w:szCs w:val="24"/>
        </w:rPr>
        <w:t xml:space="preserve"> jako</w:t>
      </w:r>
      <w:r w:rsidRPr="00473BFE">
        <w:rPr>
          <w:rFonts w:ascii="Times New Roman" w:hAnsi="Times New Roman"/>
          <w:szCs w:val="24"/>
        </w:rPr>
        <w:t xml:space="preserve"> </w:t>
      </w:r>
      <w:r w:rsidRPr="00473BFE">
        <w:rPr>
          <w:rFonts w:ascii="Times New Roman" w:hAnsi="Times New Roman"/>
          <w:b/>
          <w:bCs/>
          <w:szCs w:val="24"/>
        </w:rPr>
        <w:t>„Zadání“</w:t>
      </w:r>
      <w:r w:rsidRPr="00473BFE">
        <w:rPr>
          <w:rFonts w:ascii="Times New Roman" w:hAnsi="Times New Roman"/>
          <w:szCs w:val="24"/>
        </w:rPr>
        <w:t>).</w:t>
      </w:r>
    </w:p>
    <w:p w14:paraId="6BEECA7C" w14:textId="77777777" w:rsidR="00797BE3" w:rsidRPr="00473BFE" w:rsidRDefault="00797BE3" w:rsidP="00390E41">
      <w:pPr>
        <w:pStyle w:val="Odstavecseseznamem"/>
        <w:widowControl w:val="0"/>
        <w:overflowPunct w:val="0"/>
        <w:autoSpaceDE w:val="0"/>
        <w:ind w:left="567"/>
        <w:jc w:val="both"/>
        <w:rPr>
          <w:rFonts w:ascii="Times New Roman" w:hAnsi="Times New Roman"/>
          <w:szCs w:val="24"/>
        </w:rPr>
      </w:pPr>
    </w:p>
    <w:p w14:paraId="60E58D84" w14:textId="15C3B94F" w:rsidR="00FD3E31" w:rsidRDefault="00437887" w:rsidP="00446DF8">
      <w:pPr>
        <w:pStyle w:val="Odstavecseseznamem"/>
        <w:widowControl w:val="0"/>
        <w:overflowPunct w:val="0"/>
        <w:autoSpaceDE w:val="0"/>
        <w:ind w:left="567"/>
        <w:jc w:val="both"/>
        <w:rPr>
          <w:rFonts w:ascii="Times New Roman" w:hAnsi="Times New Roman"/>
          <w:szCs w:val="24"/>
        </w:rPr>
      </w:pPr>
      <w:r w:rsidRPr="00473BFE">
        <w:rPr>
          <w:rFonts w:ascii="Times New Roman" w:hAnsi="Times New Roman"/>
          <w:szCs w:val="24"/>
        </w:rPr>
        <w:t>Technické, funkční, estetické a jiné vlastnosti Díla</w:t>
      </w:r>
      <w:r w:rsidR="00390E41" w:rsidRPr="00473BFE">
        <w:rPr>
          <w:rFonts w:ascii="Times New Roman" w:hAnsi="Times New Roman"/>
          <w:szCs w:val="24"/>
        </w:rPr>
        <w:t xml:space="preserve"> podle </w:t>
      </w:r>
      <w:r w:rsidR="00A80E92" w:rsidRPr="00473BFE">
        <w:rPr>
          <w:rFonts w:ascii="Times New Roman" w:hAnsi="Times New Roman"/>
          <w:szCs w:val="24"/>
        </w:rPr>
        <w:t xml:space="preserve">Zadání </w:t>
      </w:r>
      <w:r w:rsidRPr="00473BFE">
        <w:rPr>
          <w:rFonts w:ascii="Times New Roman" w:hAnsi="Times New Roman"/>
          <w:szCs w:val="24"/>
        </w:rPr>
        <w:t>jsou vymezeny v příloze č. 1 této Smlouvy – Specifikace Díla</w:t>
      </w:r>
      <w:r w:rsidR="00822465" w:rsidRPr="00473BFE">
        <w:rPr>
          <w:rFonts w:ascii="Times New Roman" w:hAnsi="Times New Roman"/>
          <w:szCs w:val="24"/>
        </w:rPr>
        <w:t xml:space="preserve"> (dále jen „</w:t>
      </w:r>
      <w:r w:rsidR="00822465" w:rsidRPr="00473BFE">
        <w:rPr>
          <w:rFonts w:ascii="Times New Roman" w:hAnsi="Times New Roman"/>
          <w:b/>
          <w:szCs w:val="24"/>
        </w:rPr>
        <w:t>Specifikace</w:t>
      </w:r>
      <w:r w:rsidR="00822465" w:rsidRPr="00473BFE">
        <w:rPr>
          <w:rFonts w:ascii="Times New Roman" w:hAnsi="Times New Roman"/>
          <w:szCs w:val="24"/>
        </w:rPr>
        <w:t>“)</w:t>
      </w:r>
      <w:r w:rsidRPr="00473BFE">
        <w:rPr>
          <w:rFonts w:ascii="Times New Roman" w:hAnsi="Times New Roman"/>
          <w:szCs w:val="24"/>
        </w:rPr>
        <w:t>.</w:t>
      </w:r>
      <w:r w:rsidR="00A80E92" w:rsidRPr="00473BFE">
        <w:rPr>
          <w:rFonts w:ascii="Times New Roman" w:hAnsi="Times New Roman"/>
          <w:szCs w:val="24"/>
        </w:rPr>
        <w:t xml:space="preserve"> </w:t>
      </w:r>
      <w:r w:rsidR="00482660">
        <w:rPr>
          <w:rFonts w:ascii="Times New Roman" w:hAnsi="Times New Roman"/>
          <w:szCs w:val="24"/>
        </w:rPr>
        <w:t>Specifikace musí odpovídat</w:t>
      </w:r>
      <w:r w:rsidR="00A80E92" w:rsidRPr="00473BFE">
        <w:rPr>
          <w:rFonts w:ascii="Times New Roman" w:hAnsi="Times New Roman"/>
          <w:szCs w:val="24"/>
        </w:rPr>
        <w:t xml:space="preserve"> Zadání</w:t>
      </w:r>
      <w:r w:rsidR="00482660">
        <w:rPr>
          <w:rFonts w:ascii="Times New Roman" w:hAnsi="Times New Roman"/>
          <w:szCs w:val="24"/>
        </w:rPr>
        <w:t>, za což odpovídá</w:t>
      </w:r>
      <w:r w:rsidR="00FB2677">
        <w:rPr>
          <w:rFonts w:ascii="Times New Roman" w:hAnsi="Times New Roman"/>
          <w:szCs w:val="24"/>
        </w:rPr>
        <w:t xml:space="preserve"> </w:t>
      </w:r>
      <w:r w:rsidR="00A80E92" w:rsidRPr="00473BFE">
        <w:rPr>
          <w:rFonts w:ascii="Times New Roman" w:hAnsi="Times New Roman"/>
          <w:szCs w:val="24"/>
        </w:rPr>
        <w:t>Zhotovitel podle svých odborných znalostí a</w:t>
      </w:r>
      <w:r w:rsidR="00CA2E4B">
        <w:rPr>
          <w:rFonts w:ascii="Times New Roman" w:hAnsi="Times New Roman"/>
          <w:szCs w:val="24"/>
        </w:rPr>
        <w:t> </w:t>
      </w:r>
      <w:r w:rsidR="00A80E92" w:rsidRPr="00473BFE">
        <w:rPr>
          <w:rFonts w:ascii="Times New Roman" w:hAnsi="Times New Roman"/>
          <w:szCs w:val="24"/>
        </w:rPr>
        <w:t>zkušeností.</w:t>
      </w:r>
      <w:r w:rsidR="000B719E" w:rsidRPr="00473BFE">
        <w:rPr>
          <w:rFonts w:ascii="Times New Roman" w:hAnsi="Times New Roman"/>
          <w:szCs w:val="24"/>
        </w:rPr>
        <w:t xml:space="preserve"> </w:t>
      </w:r>
      <w:r w:rsidR="00822CFB" w:rsidRPr="00473BFE">
        <w:rPr>
          <w:rFonts w:ascii="Times New Roman" w:hAnsi="Times New Roman"/>
          <w:szCs w:val="24"/>
        </w:rPr>
        <w:t xml:space="preserve">Jakékoliv odchylky od Zadání </w:t>
      </w:r>
      <w:r w:rsidR="00447E17" w:rsidRPr="00473BFE">
        <w:rPr>
          <w:rFonts w:ascii="Times New Roman" w:hAnsi="Times New Roman"/>
          <w:szCs w:val="24"/>
        </w:rPr>
        <w:t>jsou</w:t>
      </w:r>
      <w:r w:rsidR="00822CFB" w:rsidRPr="00473BFE">
        <w:rPr>
          <w:rFonts w:ascii="Times New Roman" w:hAnsi="Times New Roman"/>
          <w:szCs w:val="24"/>
        </w:rPr>
        <w:t xml:space="preserve"> ve Specifikaci </w:t>
      </w:r>
      <w:r w:rsidR="00447E17" w:rsidRPr="00473BFE">
        <w:rPr>
          <w:rFonts w:ascii="Times New Roman" w:hAnsi="Times New Roman"/>
          <w:szCs w:val="24"/>
        </w:rPr>
        <w:t>vyznačeny</w:t>
      </w:r>
      <w:r w:rsidR="00FE332B" w:rsidRPr="00473BFE">
        <w:rPr>
          <w:rFonts w:ascii="Times New Roman" w:hAnsi="Times New Roman"/>
          <w:szCs w:val="24"/>
        </w:rPr>
        <w:t>.</w:t>
      </w:r>
      <w:r w:rsidR="00822CFB" w:rsidRPr="00473BFE">
        <w:rPr>
          <w:rFonts w:ascii="Times New Roman" w:hAnsi="Times New Roman"/>
          <w:szCs w:val="24"/>
        </w:rPr>
        <w:t xml:space="preserve"> </w:t>
      </w:r>
      <w:r w:rsidR="00482660">
        <w:rPr>
          <w:rFonts w:ascii="Times New Roman" w:hAnsi="Times New Roman"/>
          <w:szCs w:val="24"/>
        </w:rPr>
        <w:t>Zhotovitel prohlašuje</w:t>
      </w:r>
      <w:r w:rsidR="00482660" w:rsidRPr="00482660">
        <w:rPr>
          <w:rFonts w:ascii="Times New Roman" w:hAnsi="Times New Roman"/>
          <w:szCs w:val="24"/>
        </w:rPr>
        <w:t xml:space="preserve">, že </w:t>
      </w:r>
      <w:r w:rsidR="00482660">
        <w:rPr>
          <w:rFonts w:ascii="Times New Roman" w:hAnsi="Times New Roman"/>
          <w:szCs w:val="24"/>
        </w:rPr>
        <w:t>mu byly</w:t>
      </w:r>
      <w:r w:rsidR="00482660" w:rsidRPr="00482660">
        <w:rPr>
          <w:rFonts w:ascii="Times New Roman" w:hAnsi="Times New Roman"/>
          <w:szCs w:val="24"/>
        </w:rPr>
        <w:t xml:space="preserve"> </w:t>
      </w:r>
      <w:r w:rsidR="00482660">
        <w:rPr>
          <w:rFonts w:ascii="Times New Roman" w:hAnsi="Times New Roman"/>
          <w:szCs w:val="24"/>
        </w:rPr>
        <w:t>poskytnuty a</w:t>
      </w:r>
      <w:r w:rsidR="00222F7C">
        <w:rPr>
          <w:rFonts w:ascii="Times New Roman" w:hAnsi="Times New Roman"/>
          <w:szCs w:val="24"/>
        </w:rPr>
        <w:t> </w:t>
      </w:r>
      <w:r w:rsidR="00482660">
        <w:rPr>
          <w:rFonts w:ascii="Times New Roman" w:hAnsi="Times New Roman"/>
          <w:szCs w:val="24"/>
        </w:rPr>
        <w:t>obdržel</w:t>
      </w:r>
      <w:r w:rsidR="00482660" w:rsidRPr="00482660">
        <w:rPr>
          <w:rFonts w:ascii="Times New Roman" w:hAnsi="Times New Roman"/>
          <w:szCs w:val="24"/>
        </w:rPr>
        <w:t xml:space="preserve"> veškeré informace potřebné ke správnému pochopení </w:t>
      </w:r>
      <w:r w:rsidR="00482660">
        <w:rPr>
          <w:rFonts w:ascii="Times New Roman" w:hAnsi="Times New Roman"/>
          <w:szCs w:val="24"/>
        </w:rPr>
        <w:t>Zadání a že disponuje</w:t>
      </w:r>
      <w:r w:rsidR="00482660" w:rsidRPr="00482660">
        <w:rPr>
          <w:rFonts w:ascii="Times New Roman" w:hAnsi="Times New Roman"/>
          <w:szCs w:val="24"/>
        </w:rPr>
        <w:t xml:space="preserve"> veške</w:t>
      </w:r>
      <w:r w:rsidR="00482660">
        <w:rPr>
          <w:rFonts w:ascii="Times New Roman" w:hAnsi="Times New Roman"/>
          <w:szCs w:val="24"/>
        </w:rPr>
        <w:t>rými oprávněními, kapacitami</w:t>
      </w:r>
      <w:r w:rsidR="00CA2E4B">
        <w:rPr>
          <w:rFonts w:ascii="Times New Roman" w:hAnsi="Times New Roman"/>
          <w:szCs w:val="24"/>
        </w:rPr>
        <w:t>,</w:t>
      </w:r>
      <w:r w:rsidR="00482660">
        <w:rPr>
          <w:rFonts w:ascii="Times New Roman" w:hAnsi="Times New Roman"/>
          <w:szCs w:val="24"/>
        </w:rPr>
        <w:t xml:space="preserve"> a</w:t>
      </w:r>
      <w:r w:rsidR="00D94D53">
        <w:rPr>
          <w:rFonts w:ascii="Times New Roman" w:hAnsi="Times New Roman"/>
          <w:szCs w:val="24"/>
        </w:rPr>
        <w:t> </w:t>
      </w:r>
      <w:r w:rsidR="00482660" w:rsidRPr="00482660">
        <w:rPr>
          <w:rFonts w:ascii="Times New Roman" w:hAnsi="Times New Roman"/>
          <w:szCs w:val="24"/>
        </w:rPr>
        <w:t>i</w:t>
      </w:r>
      <w:r w:rsidR="00D94D53">
        <w:rPr>
          <w:rFonts w:ascii="Times New Roman" w:hAnsi="Times New Roman"/>
          <w:szCs w:val="24"/>
        </w:rPr>
        <w:t> </w:t>
      </w:r>
      <w:r w:rsidR="00482660" w:rsidRPr="00482660">
        <w:rPr>
          <w:rFonts w:ascii="Times New Roman" w:hAnsi="Times New Roman"/>
          <w:szCs w:val="24"/>
        </w:rPr>
        <w:t>odborností k</w:t>
      </w:r>
      <w:r w:rsidR="00CA2E4B">
        <w:rPr>
          <w:rFonts w:ascii="Times New Roman" w:hAnsi="Times New Roman"/>
          <w:szCs w:val="24"/>
        </w:rPr>
        <w:t> </w:t>
      </w:r>
      <w:r w:rsidR="00482660" w:rsidRPr="00482660">
        <w:rPr>
          <w:rFonts w:ascii="Times New Roman" w:hAnsi="Times New Roman"/>
          <w:szCs w:val="24"/>
        </w:rPr>
        <w:t xml:space="preserve">realizaci </w:t>
      </w:r>
      <w:r w:rsidR="00482660">
        <w:rPr>
          <w:rFonts w:ascii="Times New Roman" w:hAnsi="Times New Roman"/>
          <w:szCs w:val="24"/>
        </w:rPr>
        <w:t>Díla.</w:t>
      </w:r>
    </w:p>
    <w:p w14:paraId="68211A7A" w14:textId="77777777" w:rsidR="001E1C22" w:rsidRDefault="001E1C22" w:rsidP="00446DF8">
      <w:pPr>
        <w:pStyle w:val="Odstavecseseznamem"/>
        <w:widowControl w:val="0"/>
        <w:overflowPunct w:val="0"/>
        <w:autoSpaceDE w:val="0"/>
        <w:ind w:left="567"/>
        <w:jc w:val="both"/>
        <w:rPr>
          <w:rFonts w:ascii="Times New Roman" w:hAnsi="Times New Roman"/>
          <w:szCs w:val="24"/>
        </w:rPr>
      </w:pPr>
    </w:p>
    <w:p w14:paraId="4D37F822" w14:textId="77777777" w:rsidR="00FD3E31" w:rsidRPr="00473BFE" w:rsidRDefault="00FD3E31" w:rsidP="00446DF8">
      <w:pPr>
        <w:pStyle w:val="Odstavecseseznamem"/>
        <w:widowControl w:val="0"/>
        <w:overflowPunct w:val="0"/>
        <w:autoSpaceDE w:val="0"/>
        <w:ind w:left="567" w:hanging="567"/>
        <w:jc w:val="both"/>
        <w:rPr>
          <w:rFonts w:ascii="Times New Roman" w:hAnsi="Times New Roman"/>
          <w:szCs w:val="24"/>
        </w:rPr>
      </w:pPr>
    </w:p>
    <w:p w14:paraId="12AB1301" w14:textId="3E3D0A5E" w:rsidR="00437887" w:rsidRPr="00906B30" w:rsidRDefault="00437887" w:rsidP="00222F7C">
      <w:pPr>
        <w:pStyle w:val="Odstavecseseznamem"/>
        <w:numPr>
          <w:ilvl w:val="1"/>
          <w:numId w:val="33"/>
        </w:numPr>
        <w:jc w:val="both"/>
        <w:rPr>
          <w:rFonts w:ascii="Times New Roman" w:hAnsi="Times New Roman"/>
          <w:szCs w:val="24"/>
        </w:rPr>
      </w:pPr>
      <w:r w:rsidRPr="00906B30">
        <w:rPr>
          <w:rFonts w:ascii="Times New Roman" w:hAnsi="Times New Roman"/>
          <w:szCs w:val="24"/>
        </w:rPr>
        <w:t>Provádění Díla může být Zhotovitelem rozděleno do příslušných částí, jejichž případné vymezení je obsaženo v</w:t>
      </w:r>
      <w:r w:rsidR="00822465" w:rsidRPr="00906B30">
        <w:rPr>
          <w:rFonts w:ascii="Times New Roman" w:hAnsi="Times New Roman"/>
          <w:szCs w:val="24"/>
        </w:rPr>
        <w:t xml:space="preserve">e </w:t>
      </w:r>
      <w:r w:rsidRPr="00906B30">
        <w:rPr>
          <w:rFonts w:ascii="Times New Roman" w:hAnsi="Times New Roman"/>
          <w:szCs w:val="24"/>
        </w:rPr>
        <w:t>Specifikac</w:t>
      </w:r>
      <w:r w:rsidR="00822465" w:rsidRPr="00906B30">
        <w:rPr>
          <w:rFonts w:ascii="Times New Roman" w:hAnsi="Times New Roman"/>
          <w:szCs w:val="24"/>
        </w:rPr>
        <w:t>i</w:t>
      </w:r>
      <w:r w:rsidRPr="00906B30">
        <w:rPr>
          <w:rFonts w:ascii="Times New Roman" w:hAnsi="Times New Roman"/>
          <w:szCs w:val="24"/>
        </w:rPr>
        <w:t xml:space="preserve"> (dále též „</w:t>
      </w:r>
      <w:r w:rsidRPr="00446DF8">
        <w:rPr>
          <w:rFonts w:ascii="Times New Roman" w:hAnsi="Times New Roman"/>
        </w:rPr>
        <w:t>Části díla</w:t>
      </w:r>
      <w:r w:rsidRPr="00906B30">
        <w:rPr>
          <w:rFonts w:ascii="Times New Roman" w:hAnsi="Times New Roman"/>
          <w:szCs w:val="24"/>
        </w:rPr>
        <w:t xml:space="preserve">“). Nejsou-li Části díla Zhotovitelem vymezeny, rozumí se Částmi díla Dílo jako celek. </w:t>
      </w:r>
    </w:p>
    <w:p w14:paraId="4804CF13" w14:textId="77777777" w:rsidR="00437887" w:rsidRPr="00473BFE" w:rsidRDefault="00437887" w:rsidP="00446DF8">
      <w:pPr>
        <w:pStyle w:val="Svtlmkazvraznn31"/>
        <w:widowControl w:val="0"/>
        <w:ind w:left="567" w:hanging="567"/>
        <w:jc w:val="both"/>
        <w:rPr>
          <w:rFonts w:ascii="Times New Roman" w:eastAsia="Times New Roman" w:hAnsi="Times New Roman" w:cs="Times New Roman"/>
        </w:rPr>
      </w:pPr>
    </w:p>
    <w:p w14:paraId="6CC57E66" w14:textId="0C58A800" w:rsidR="00437887" w:rsidRDefault="00437887" w:rsidP="00222F7C">
      <w:pPr>
        <w:pStyle w:val="Odstavecseseznamem"/>
        <w:numPr>
          <w:ilvl w:val="1"/>
          <w:numId w:val="33"/>
        </w:numPr>
        <w:jc w:val="both"/>
        <w:rPr>
          <w:rFonts w:ascii="Times New Roman" w:hAnsi="Times New Roman"/>
          <w:szCs w:val="24"/>
        </w:rPr>
      </w:pPr>
      <w:r w:rsidRPr="00906B30">
        <w:rPr>
          <w:rFonts w:ascii="Times New Roman" w:hAnsi="Times New Roman"/>
        </w:rPr>
        <w:t>Zhotovitel</w:t>
      </w:r>
      <w:r w:rsidRPr="00473BFE">
        <w:rPr>
          <w:rFonts w:ascii="Times New Roman" w:hAnsi="Times New Roman"/>
          <w:szCs w:val="24"/>
        </w:rPr>
        <w:t xml:space="preserve"> se dále zavazuje provést Dílo v souladu s platnými právními předpisy</w:t>
      </w:r>
      <w:r w:rsidR="00317C7F">
        <w:rPr>
          <w:rFonts w:ascii="Times New Roman" w:hAnsi="Times New Roman"/>
          <w:szCs w:val="24"/>
        </w:rPr>
        <w:t xml:space="preserve"> na tvorbu software, nakládání s osobními údaji, zabezpečení software a citlivých údajů, </w:t>
      </w:r>
      <w:r w:rsidR="003C7F3E">
        <w:rPr>
          <w:rFonts w:ascii="Times New Roman" w:hAnsi="Times New Roman"/>
          <w:szCs w:val="24"/>
        </w:rPr>
        <w:t>správnému</w:t>
      </w:r>
      <w:r w:rsidR="00317C7F">
        <w:rPr>
          <w:rFonts w:ascii="Times New Roman" w:hAnsi="Times New Roman"/>
          <w:szCs w:val="24"/>
        </w:rPr>
        <w:t xml:space="preserve"> nakládání s licencemi a že neporušuje předpisy duševního vlastnictví.</w:t>
      </w:r>
    </w:p>
    <w:p w14:paraId="6F8EF734" w14:textId="77777777" w:rsidR="00437887" w:rsidRPr="00473BFE" w:rsidRDefault="00437887" w:rsidP="00446DF8">
      <w:pPr>
        <w:jc w:val="both"/>
        <w:rPr>
          <w:rFonts w:ascii="Times New Roman" w:hAnsi="Times New Roman"/>
          <w:szCs w:val="24"/>
        </w:rPr>
      </w:pPr>
    </w:p>
    <w:p w14:paraId="5AAE7250" w14:textId="26317BCA" w:rsidR="00437887" w:rsidRPr="00906B30" w:rsidRDefault="00F727AE" w:rsidP="00222F7C">
      <w:pPr>
        <w:pStyle w:val="Odstavecseseznamem"/>
        <w:numPr>
          <w:ilvl w:val="0"/>
          <w:numId w:val="33"/>
        </w:numPr>
        <w:jc w:val="both"/>
        <w:rPr>
          <w:rFonts w:ascii="Times New Roman" w:hAnsi="Times New Roman"/>
          <w:b/>
          <w:bCs/>
        </w:rPr>
      </w:pPr>
      <w:r w:rsidRPr="00906B30">
        <w:rPr>
          <w:rFonts w:ascii="Times New Roman" w:hAnsi="Times New Roman"/>
          <w:b/>
          <w:bCs/>
        </w:rPr>
        <w:t>Místo a čas plnění</w:t>
      </w:r>
    </w:p>
    <w:p w14:paraId="71643A9B" w14:textId="77777777" w:rsidR="00437887" w:rsidRPr="00473BFE" w:rsidRDefault="00437887" w:rsidP="00B202B7">
      <w:pPr>
        <w:widowControl w:val="0"/>
        <w:overflowPunct w:val="0"/>
        <w:autoSpaceDE w:val="0"/>
        <w:jc w:val="both"/>
        <w:rPr>
          <w:rFonts w:ascii="Times New Roman" w:hAnsi="Times New Roman"/>
          <w:szCs w:val="24"/>
        </w:rPr>
      </w:pPr>
    </w:p>
    <w:p w14:paraId="355F9E31" w14:textId="0D02128C" w:rsidR="00F44E3B" w:rsidRPr="00FB2677" w:rsidRDefault="00437887" w:rsidP="00446DF8">
      <w:pPr>
        <w:pStyle w:val="Odstavecseseznamem"/>
        <w:numPr>
          <w:ilvl w:val="1"/>
          <w:numId w:val="33"/>
        </w:numPr>
        <w:rPr>
          <w:rFonts w:ascii="Times New Roman" w:hAnsi="Times New Roman"/>
          <w:szCs w:val="24"/>
        </w:rPr>
      </w:pPr>
      <w:r w:rsidRPr="00906B30">
        <w:rPr>
          <w:rFonts w:ascii="Times New Roman" w:hAnsi="Times New Roman"/>
        </w:rPr>
        <w:t>Zhotovitel</w:t>
      </w:r>
      <w:r w:rsidRPr="00473BFE">
        <w:rPr>
          <w:rFonts w:ascii="Times New Roman" w:hAnsi="Times New Roman"/>
          <w:szCs w:val="24"/>
        </w:rPr>
        <w:t xml:space="preserve"> se zavazuje </w:t>
      </w:r>
      <w:r w:rsidRPr="00FB2677">
        <w:rPr>
          <w:rFonts w:ascii="Times New Roman" w:hAnsi="Times New Roman"/>
          <w:szCs w:val="24"/>
        </w:rPr>
        <w:t>kompl</w:t>
      </w:r>
      <w:r w:rsidR="00E63220" w:rsidRPr="00FB2677">
        <w:rPr>
          <w:rFonts w:ascii="Times New Roman" w:hAnsi="Times New Roman"/>
          <w:szCs w:val="24"/>
        </w:rPr>
        <w:t xml:space="preserve">etní Dílo provést </w:t>
      </w:r>
      <w:r w:rsidR="00C47097" w:rsidRPr="00FB2677">
        <w:rPr>
          <w:rFonts w:ascii="Times New Roman" w:hAnsi="Times New Roman"/>
          <w:szCs w:val="24"/>
        </w:rPr>
        <w:t xml:space="preserve">nejpozději </w:t>
      </w:r>
      <w:r w:rsidR="008378F7" w:rsidRPr="00CA2E4B">
        <w:rPr>
          <w:rFonts w:ascii="Times New Roman" w:hAnsi="Times New Roman"/>
          <w:szCs w:val="24"/>
        </w:rPr>
        <w:t>do</w:t>
      </w:r>
      <w:r w:rsidR="00C47097" w:rsidRPr="00CA2E4B">
        <w:rPr>
          <w:rFonts w:ascii="Times New Roman" w:hAnsi="Times New Roman"/>
          <w:szCs w:val="24"/>
        </w:rPr>
        <w:t xml:space="preserve"> </w:t>
      </w:r>
      <w:r w:rsidR="00C22FCF" w:rsidRPr="00CA2E4B">
        <w:rPr>
          <w:rFonts w:ascii="Times New Roman" w:hAnsi="Times New Roman"/>
          <w:b/>
          <w:bCs/>
          <w:szCs w:val="24"/>
        </w:rPr>
        <w:t xml:space="preserve">31. </w:t>
      </w:r>
      <w:r w:rsidR="00446DF8" w:rsidRPr="00CA2E4B">
        <w:rPr>
          <w:rFonts w:ascii="Times New Roman" w:hAnsi="Times New Roman"/>
          <w:b/>
          <w:bCs/>
          <w:szCs w:val="24"/>
        </w:rPr>
        <w:t>7</w:t>
      </w:r>
      <w:r w:rsidR="00C47097" w:rsidRPr="00CA2E4B">
        <w:rPr>
          <w:rFonts w:ascii="Times New Roman" w:hAnsi="Times New Roman"/>
          <w:b/>
          <w:bCs/>
          <w:szCs w:val="24"/>
        </w:rPr>
        <w:t>.</w:t>
      </w:r>
      <w:r w:rsidR="00C22FCF" w:rsidRPr="00CA2E4B">
        <w:rPr>
          <w:rFonts w:ascii="Times New Roman" w:hAnsi="Times New Roman"/>
          <w:b/>
          <w:bCs/>
          <w:szCs w:val="24"/>
        </w:rPr>
        <w:t xml:space="preserve"> </w:t>
      </w:r>
      <w:r w:rsidR="00C47097" w:rsidRPr="00CA2E4B">
        <w:rPr>
          <w:rFonts w:ascii="Times New Roman" w:hAnsi="Times New Roman"/>
          <w:b/>
          <w:bCs/>
          <w:szCs w:val="24"/>
        </w:rPr>
        <w:t>202</w:t>
      </w:r>
      <w:r w:rsidR="00FB2677" w:rsidRPr="00CA2E4B">
        <w:rPr>
          <w:rFonts w:ascii="Times New Roman" w:hAnsi="Times New Roman"/>
          <w:b/>
          <w:bCs/>
          <w:szCs w:val="24"/>
        </w:rPr>
        <w:t>5</w:t>
      </w:r>
      <w:r w:rsidR="001E1C22" w:rsidRPr="00CA2E4B">
        <w:rPr>
          <w:rFonts w:ascii="Times New Roman" w:hAnsi="Times New Roman"/>
          <w:b/>
          <w:bCs/>
          <w:szCs w:val="24"/>
        </w:rPr>
        <w:t xml:space="preserve"> </w:t>
      </w:r>
      <w:r w:rsidR="001E1C22" w:rsidRPr="00CA2E4B">
        <w:rPr>
          <w:rFonts w:ascii="Times New Roman" w:hAnsi="Times New Roman"/>
          <w:bCs/>
          <w:szCs w:val="24"/>
        </w:rPr>
        <w:t>(</w:t>
      </w:r>
      <w:r w:rsidR="001E1C22" w:rsidRPr="00222F7C">
        <w:rPr>
          <w:rFonts w:ascii="Times New Roman" w:hAnsi="Times New Roman"/>
          <w:bCs/>
          <w:szCs w:val="24"/>
        </w:rPr>
        <w:t>dále jen „</w:t>
      </w:r>
      <w:r w:rsidR="001E1C22" w:rsidRPr="00222F7C">
        <w:rPr>
          <w:rFonts w:ascii="Times New Roman" w:hAnsi="Times New Roman"/>
          <w:b/>
          <w:bCs/>
          <w:szCs w:val="24"/>
        </w:rPr>
        <w:t>Nejzazší datum provedení Díla</w:t>
      </w:r>
      <w:r w:rsidR="001E1C22" w:rsidRPr="00222F7C">
        <w:rPr>
          <w:rFonts w:ascii="Times New Roman" w:hAnsi="Times New Roman"/>
          <w:bCs/>
          <w:szCs w:val="24"/>
        </w:rPr>
        <w:t>“)</w:t>
      </w:r>
      <w:r w:rsidR="00FB2677" w:rsidRPr="00222F7C">
        <w:rPr>
          <w:rFonts w:ascii="Times New Roman" w:hAnsi="Times New Roman"/>
          <w:bCs/>
          <w:szCs w:val="24"/>
        </w:rPr>
        <w:t>.</w:t>
      </w:r>
      <w:r w:rsidR="00C47097" w:rsidRPr="001E1C22">
        <w:rPr>
          <w:rFonts w:ascii="Times New Roman" w:hAnsi="Times New Roman"/>
          <w:szCs w:val="24"/>
        </w:rPr>
        <w:t xml:space="preserve"> </w:t>
      </w:r>
    </w:p>
    <w:p w14:paraId="534936F0" w14:textId="77777777" w:rsidR="00F44E3B" w:rsidRPr="00FB2677" w:rsidRDefault="00F44E3B" w:rsidP="00F44E3B">
      <w:pPr>
        <w:pStyle w:val="Odstavecseseznamem"/>
        <w:widowControl w:val="0"/>
        <w:overflowPunct w:val="0"/>
        <w:autoSpaceDE w:val="0"/>
        <w:ind w:left="567"/>
        <w:jc w:val="both"/>
        <w:rPr>
          <w:rFonts w:ascii="Times New Roman" w:hAnsi="Times New Roman"/>
          <w:szCs w:val="24"/>
        </w:rPr>
      </w:pPr>
    </w:p>
    <w:p w14:paraId="390ED96C" w14:textId="77777777" w:rsidR="00F9072F" w:rsidRPr="00473BFE" w:rsidRDefault="00F9072F" w:rsidP="00BF23F3">
      <w:pPr>
        <w:widowControl w:val="0"/>
        <w:overflowPunct w:val="0"/>
        <w:autoSpaceDE w:val="0"/>
        <w:jc w:val="both"/>
        <w:rPr>
          <w:rFonts w:ascii="Times New Roman" w:hAnsi="Times New Roman"/>
          <w:szCs w:val="24"/>
        </w:rPr>
      </w:pPr>
    </w:p>
    <w:p w14:paraId="09B7D59C" w14:textId="0D28C619" w:rsidR="00F9072F" w:rsidRPr="00473BFE" w:rsidRDefault="00F9072F" w:rsidP="00446DF8">
      <w:pPr>
        <w:pStyle w:val="Odstavecseseznamem"/>
        <w:numPr>
          <w:ilvl w:val="1"/>
          <w:numId w:val="33"/>
        </w:numPr>
        <w:rPr>
          <w:rFonts w:ascii="Times New Roman" w:hAnsi="Times New Roman"/>
          <w:szCs w:val="24"/>
        </w:rPr>
      </w:pPr>
      <w:r w:rsidRPr="00473BFE">
        <w:rPr>
          <w:rFonts w:ascii="Times New Roman" w:hAnsi="Times New Roman"/>
          <w:szCs w:val="24"/>
        </w:rPr>
        <w:lastRenderedPageBreak/>
        <w:t>Zhotovitel se dále zavazuje Objednateli představit jednotlivé vývojové fáze Díla</w:t>
      </w:r>
      <w:r w:rsidR="005C6190" w:rsidRPr="00473BFE">
        <w:rPr>
          <w:rFonts w:ascii="Times New Roman" w:hAnsi="Times New Roman"/>
          <w:szCs w:val="24"/>
        </w:rPr>
        <w:t>,</w:t>
      </w:r>
      <w:r w:rsidRPr="00473BFE">
        <w:rPr>
          <w:rFonts w:ascii="Times New Roman" w:hAnsi="Times New Roman"/>
          <w:szCs w:val="24"/>
        </w:rPr>
        <w:t xml:space="preserve"> resp. Částí díla, a to v</w:t>
      </w:r>
      <w:r w:rsidR="00C07EDE" w:rsidRPr="00473BFE">
        <w:rPr>
          <w:rFonts w:ascii="Times New Roman" w:hAnsi="Times New Roman"/>
          <w:szCs w:val="24"/>
        </w:rPr>
        <w:t> </w:t>
      </w:r>
      <w:r w:rsidRPr="00473BFE">
        <w:rPr>
          <w:rFonts w:ascii="Times New Roman" w:hAnsi="Times New Roman"/>
          <w:szCs w:val="24"/>
        </w:rPr>
        <w:t>intervalu</w:t>
      </w:r>
      <w:r w:rsidR="00C07EDE" w:rsidRPr="00473BFE">
        <w:rPr>
          <w:rFonts w:ascii="Times New Roman" w:hAnsi="Times New Roman"/>
          <w:szCs w:val="24"/>
        </w:rPr>
        <w:t xml:space="preserve"> </w:t>
      </w:r>
      <w:r w:rsidR="00446DF8">
        <w:rPr>
          <w:rFonts w:ascii="Times New Roman" w:hAnsi="Times New Roman"/>
          <w:szCs w:val="24"/>
        </w:rPr>
        <w:t>minimálně</w:t>
      </w:r>
      <w:r w:rsidR="00446DF8" w:rsidRPr="00473BFE">
        <w:rPr>
          <w:rFonts w:ascii="Times New Roman" w:hAnsi="Times New Roman"/>
          <w:szCs w:val="24"/>
        </w:rPr>
        <w:t xml:space="preserve"> </w:t>
      </w:r>
      <w:r w:rsidR="008378F7" w:rsidRPr="00473BFE">
        <w:rPr>
          <w:rFonts w:ascii="Times New Roman" w:hAnsi="Times New Roman"/>
          <w:szCs w:val="24"/>
        </w:rPr>
        <w:t>1x měsíčně</w:t>
      </w:r>
      <w:r w:rsidRPr="00473BFE">
        <w:rPr>
          <w:rFonts w:ascii="Times New Roman" w:hAnsi="Times New Roman"/>
          <w:szCs w:val="24"/>
        </w:rPr>
        <w:t>.</w:t>
      </w:r>
      <w:r w:rsidR="00262AC2" w:rsidRPr="00473BFE">
        <w:rPr>
          <w:rFonts w:ascii="Times New Roman" w:hAnsi="Times New Roman"/>
          <w:szCs w:val="24"/>
        </w:rPr>
        <w:t xml:space="preserve"> </w:t>
      </w:r>
    </w:p>
    <w:p w14:paraId="6C8A7F30" w14:textId="77777777" w:rsidR="00724251" w:rsidRPr="00473BFE" w:rsidRDefault="00724251" w:rsidP="00C744F4">
      <w:pPr>
        <w:pStyle w:val="Odstavecseseznamem"/>
        <w:widowControl w:val="0"/>
        <w:overflowPunct w:val="0"/>
        <w:autoSpaceDE w:val="0"/>
        <w:ind w:left="567" w:hanging="567"/>
        <w:jc w:val="both"/>
        <w:rPr>
          <w:rFonts w:ascii="Times New Roman" w:hAnsi="Times New Roman"/>
          <w:szCs w:val="24"/>
        </w:rPr>
      </w:pPr>
    </w:p>
    <w:p w14:paraId="183E3326" w14:textId="77777777" w:rsidR="00437887" w:rsidRPr="00473BFE" w:rsidRDefault="00437887" w:rsidP="00446DF8">
      <w:pPr>
        <w:pStyle w:val="Odstavecseseznamem"/>
        <w:numPr>
          <w:ilvl w:val="1"/>
          <w:numId w:val="33"/>
        </w:numPr>
        <w:rPr>
          <w:rFonts w:ascii="Times New Roman" w:hAnsi="Times New Roman"/>
          <w:szCs w:val="24"/>
        </w:rPr>
      </w:pPr>
      <w:r w:rsidRPr="00473BFE">
        <w:rPr>
          <w:rFonts w:ascii="Times New Roman" w:hAnsi="Times New Roman"/>
          <w:szCs w:val="24"/>
        </w:rPr>
        <w:t>Pokud to povaha prací a úkonů dovoluje, provádí Zhotovitel Dílo v místě svého sídla.</w:t>
      </w:r>
    </w:p>
    <w:p w14:paraId="253D0310" w14:textId="77777777" w:rsidR="00A5779A" w:rsidRPr="00473BFE" w:rsidRDefault="00A5779A" w:rsidP="00A5779A">
      <w:pPr>
        <w:pStyle w:val="Odstavecseseznamem"/>
        <w:widowControl w:val="0"/>
        <w:overflowPunct w:val="0"/>
        <w:autoSpaceDE w:val="0"/>
        <w:ind w:left="567"/>
        <w:jc w:val="both"/>
        <w:rPr>
          <w:rFonts w:ascii="Times New Roman" w:hAnsi="Times New Roman"/>
          <w:szCs w:val="24"/>
        </w:rPr>
      </w:pPr>
    </w:p>
    <w:p w14:paraId="30AB3084" w14:textId="212CE4F5" w:rsidR="00A5779A" w:rsidRPr="00473BFE" w:rsidRDefault="00A5779A"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 xml:space="preserve">Dílo bude předáno písemným </w:t>
      </w:r>
      <w:r w:rsidR="00A94D14">
        <w:rPr>
          <w:rFonts w:ascii="Times New Roman" w:hAnsi="Times New Roman"/>
          <w:szCs w:val="24"/>
        </w:rPr>
        <w:t xml:space="preserve">podpisem </w:t>
      </w:r>
      <w:r w:rsidRPr="00473BFE">
        <w:rPr>
          <w:rFonts w:ascii="Times New Roman" w:hAnsi="Times New Roman"/>
          <w:szCs w:val="24"/>
        </w:rPr>
        <w:t>předávací</w:t>
      </w:r>
      <w:r w:rsidR="00A94D14">
        <w:rPr>
          <w:rFonts w:ascii="Times New Roman" w:hAnsi="Times New Roman"/>
          <w:szCs w:val="24"/>
        </w:rPr>
        <w:t>ho</w:t>
      </w:r>
      <w:r w:rsidRPr="00473BFE">
        <w:rPr>
          <w:rFonts w:ascii="Times New Roman" w:hAnsi="Times New Roman"/>
          <w:szCs w:val="24"/>
        </w:rPr>
        <w:t xml:space="preserve"> protokol</w:t>
      </w:r>
      <w:r w:rsidR="00A94D14">
        <w:rPr>
          <w:rFonts w:ascii="Times New Roman" w:hAnsi="Times New Roman"/>
          <w:szCs w:val="24"/>
        </w:rPr>
        <w:t>u</w:t>
      </w:r>
      <w:r w:rsidRPr="00473BFE">
        <w:rPr>
          <w:rFonts w:ascii="Times New Roman" w:hAnsi="Times New Roman"/>
          <w:szCs w:val="24"/>
        </w:rPr>
        <w:t xml:space="preserve"> </w:t>
      </w:r>
      <w:r w:rsidR="00026C36">
        <w:rPr>
          <w:rFonts w:ascii="Times New Roman" w:hAnsi="Times New Roman"/>
          <w:szCs w:val="24"/>
        </w:rPr>
        <w:t xml:space="preserve">k </w:t>
      </w:r>
      <w:r w:rsidR="00A94D14">
        <w:rPr>
          <w:rFonts w:ascii="Times New Roman" w:hAnsi="Times New Roman"/>
          <w:szCs w:val="24"/>
        </w:rPr>
        <w:t>dokonč</w:t>
      </w:r>
      <w:r w:rsidR="00341AAE">
        <w:rPr>
          <w:rFonts w:ascii="Times New Roman" w:hAnsi="Times New Roman"/>
          <w:szCs w:val="24"/>
        </w:rPr>
        <w:t>e</w:t>
      </w:r>
      <w:r w:rsidR="00A94D14">
        <w:rPr>
          <w:rFonts w:ascii="Times New Roman" w:hAnsi="Times New Roman"/>
          <w:szCs w:val="24"/>
        </w:rPr>
        <w:t xml:space="preserve">nému Dílu </w:t>
      </w:r>
      <w:r w:rsidRPr="00473BFE">
        <w:rPr>
          <w:rFonts w:ascii="Times New Roman" w:hAnsi="Times New Roman"/>
          <w:szCs w:val="24"/>
        </w:rPr>
        <w:t>podepsaným oběma smluvními stranami.</w:t>
      </w:r>
      <w:r w:rsidR="00D22846">
        <w:rPr>
          <w:rFonts w:ascii="Times New Roman" w:hAnsi="Times New Roman"/>
          <w:szCs w:val="24"/>
        </w:rPr>
        <w:t xml:space="preserve"> Spolu s Dílem </w:t>
      </w:r>
      <w:r w:rsidR="00D22846" w:rsidRPr="00D22846">
        <w:rPr>
          <w:rFonts w:ascii="Times New Roman" w:hAnsi="Times New Roman"/>
          <w:szCs w:val="24"/>
        </w:rPr>
        <w:t xml:space="preserve">je </w:t>
      </w:r>
      <w:r w:rsidR="00D22846">
        <w:rPr>
          <w:rFonts w:ascii="Times New Roman" w:hAnsi="Times New Roman"/>
          <w:szCs w:val="24"/>
        </w:rPr>
        <w:t>Zhotovitel</w:t>
      </w:r>
      <w:r w:rsidR="00D22846" w:rsidRPr="00D22846">
        <w:rPr>
          <w:rFonts w:ascii="Times New Roman" w:hAnsi="Times New Roman"/>
          <w:szCs w:val="24"/>
        </w:rPr>
        <w:t xml:space="preserve"> povinen </w:t>
      </w:r>
      <w:r w:rsidR="00D22846">
        <w:rPr>
          <w:rFonts w:ascii="Times New Roman" w:hAnsi="Times New Roman"/>
          <w:szCs w:val="24"/>
        </w:rPr>
        <w:t>Objednateli</w:t>
      </w:r>
      <w:r w:rsidR="00D22846" w:rsidRPr="00D22846">
        <w:rPr>
          <w:rFonts w:ascii="Times New Roman" w:hAnsi="Times New Roman"/>
          <w:szCs w:val="24"/>
        </w:rPr>
        <w:t xml:space="preserve"> dodat veškeré nezbytné či požadované návody na použití, manuály, záruční listy, certifikát</w:t>
      </w:r>
      <w:r w:rsidR="00D22846">
        <w:rPr>
          <w:rFonts w:ascii="Times New Roman" w:hAnsi="Times New Roman"/>
          <w:szCs w:val="24"/>
        </w:rPr>
        <w:t xml:space="preserve">y </w:t>
      </w:r>
      <w:r w:rsidR="00D22846" w:rsidRPr="00D22846">
        <w:rPr>
          <w:rFonts w:ascii="Times New Roman" w:hAnsi="Times New Roman"/>
          <w:szCs w:val="24"/>
        </w:rPr>
        <w:t>a další dokumenty</w:t>
      </w:r>
      <w:r w:rsidR="00D22846">
        <w:rPr>
          <w:rFonts w:ascii="Times New Roman" w:hAnsi="Times New Roman"/>
          <w:szCs w:val="24"/>
        </w:rPr>
        <w:t>.</w:t>
      </w:r>
    </w:p>
    <w:p w14:paraId="651EA01B" w14:textId="77777777" w:rsidR="005C6190" w:rsidRPr="00473BFE" w:rsidRDefault="005C6190" w:rsidP="00B202B7">
      <w:pPr>
        <w:widowControl w:val="0"/>
        <w:autoSpaceDE w:val="0"/>
        <w:rPr>
          <w:rFonts w:ascii="Times New Roman" w:hAnsi="Times New Roman"/>
          <w:szCs w:val="24"/>
        </w:rPr>
      </w:pPr>
    </w:p>
    <w:p w14:paraId="32ED56A6" w14:textId="379CAA9C" w:rsidR="00437887" w:rsidRPr="00755F5A" w:rsidRDefault="00F97A8D" w:rsidP="00446DF8">
      <w:pPr>
        <w:pStyle w:val="Odstavecseseznamem"/>
        <w:numPr>
          <w:ilvl w:val="0"/>
          <w:numId w:val="33"/>
        </w:numPr>
      </w:pPr>
      <w:r w:rsidRPr="00906B30">
        <w:rPr>
          <w:rFonts w:ascii="Times New Roman" w:hAnsi="Times New Roman"/>
          <w:b/>
          <w:bCs/>
        </w:rPr>
        <w:t>Provádění</w:t>
      </w:r>
      <w:r w:rsidRPr="00446DF8">
        <w:rPr>
          <w:rFonts w:ascii="Times New Roman" w:hAnsi="Times New Roman"/>
          <w:b/>
        </w:rPr>
        <w:t xml:space="preserve"> díla</w:t>
      </w:r>
    </w:p>
    <w:p w14:paraId="5621EDA7" w14:textId="77777777" w:rsidR="00437887" w:rsidRPr="00473BFE" w:rsidRDefault="00437887" w:rsidP="00C744F4">
      <w:pPr>
        <w:ind w:left="567" w:hanging="567"/>
        <w:rPr>
          <w:rFonts w:ascii="Times New Roman" w:hAnsi="Times New Roman"/>
          <w:szCs w:val="24"/>
        </w:rPr>
      </w:pPr>
    </w:p>
    <w:p w14:paraId="6EA70737" w14:textId="16338E41"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 xml:space="preserve">Závazek Zhotovitele provést Dílo podle této Smlouvy je splněn řádným a včasným dokončením Díla a předáním Díla </w:t>
      </w:r>
      <w:r w:rsidR="003C6687">
        <w:rPr>
          <w:rFonts w:ascii="Times New Roman" w:hAnsi="Times New Roman"/>
          <w:szCs w:val="24"/>
        </w:rPr>
        <w:t xml:space="preserve">na základě předávacího protokolu </w:t>
      </w:r>
      <w:r w:rsidRPr="00473BFE">
        <w:rPr>
          <w:rFonts w:ascii="Times New Roman" w:hAnsi="Times New Roman"/>
          <w:szCs w:val="24"/>
        </w:rPr>
        <w:t>Objednateli dle podmínek této Smlouvy.</w:t>
      </w:r>
    </w:p>
    <w:p w14:paraId="18CCCA3C" w14:textId="77777777" w:rsidR="00437887" w:rsidRPr="00473BFE" w:rsidRDefault="00437887" w:rsidP="00222F7C">
      <w:pPr>
        <w:ind w:left="567" w:hanging="567"/>
        <w:jc w:val="both"/>
        <w:rPr>
          <w:rFonts w:ascii="Times New Roman" w:hAnsi="Times New Roman"/>
          <w:szCs w:val="24"/>
        </w:rPr>
      </w:pPr>
    </w:p>
    <w:p w14:paraId="03772004" w14:textId="1049FCAA" w:rsidR="00437887" w:rsidRPr="00473BFE" w:rsidRDefault="00822465"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 xml:space="preserve">Prezentace </w:t>
      </w:r>
      <w:r w:rsidR="00437887" w:rsidRPr="00473BFE">
        <w:rPr>
          <w:rFonts w:ascii="Times New Roman" w:hAnsi="Times New Roman"/>
          <w:szCs w:val="24"/>
        </w:rPr>
        <w:t xml:space="preserve">jednotlivých </w:t>
      </w:r>
      <w:r w:rsidRPr="00473BFE">
        <w:rPr>
          <w:rFonts w:ascii="Times New Roman" w:hAnsi="Times New Roman"/>
          <w:szCs w:val="24"/>
        </w:rPr>
        <w:t>vývojových fází</w:t>
      </w:r>
      <w:r w:rsidR="00437887" w:rsidRPr="00473BFE">
        <w:rPr>
          <w:rFonts w:ascii="Times New Roman" w:hAnsi="Times New Roman"/>
          <w:szCs w:val="24"/>
        </w:rPr>
        <w:t xml:space="preserve"> </w:t>
      </w:r>
      <w:r w:rsidRPr="00473BFE">
        <w:rPr>
          <w:rFonts w:ascii="Times New Roman" w:hAnsi="Times New Roman"/>
          <w:szCs w:val="24"/>
        </w:rPr>
        <w:t>D</w:t>
      </w:r>
      <w:r w:rsidR="00437887" w:rsidRPr="00473BFE">
        <w:rPr>
          <w:rFonts w:ascii="Times New Roman" w:hAnsi="Times New Roman"/>
          <w:szCs w:val="24"/>
        </w:rPr>
        <w:t>íla</w:t>
      </w:r>
      <w:r w:rsidRPr="00473BFE">
        <w:rPr>
          <w:rFonts w:ascii="Times New Roman" w:hAnsi="Times New Roman"/>
          <w:szCs w:val="24"/>
        </w:rPr>
        <w:t xml:space="preserve"> či Částí díla</w:t>
      </w:r>
      <w:r w:rsidR="00437887" w:rsidRPr="00473BFE">
        <w:rPr>
          <w:rFonts w:ascii="Times New Roman" w:hAnsi="Times New Roman"/>
          <w:szCs w:val="24"/>
        </w:rPr>
        <w:t xml:space="preserve"> </w:t>
      </w:r>
      <w:r w:rsidR="008F4374" w:rsidRPr="00473BFE">
        <w:rPr>
          <w:rFonts w:ascii="Times New Roman" w:hAnsi="Times New Roman"/>
          <w:szCs w:val="24"/>
        </w:rPr>
        <w:t>(dále jen „</w:t>
      </w:r>
      <w:r w:rsidR="008F4374" w:rsidRPr="00473BFE">
        <w:rPr>
          <w:rFonts w:ascii="Times New Roman" w:hAnsi="Times New Roman"/>
          <w:b/>
          <w:szCs w:val="24"/>
        </w:rPr>
        <w:t>Vývojová fáze</w:t>
      </w:r>
      <w:r w:rsidR="008F4374" w:rsidRPr="00473BFE">
        <w:rPr>
          <w:rFonts w:ascii="Times New Roman" w:hAnsi="Times New Roman"/>
          <w:szCs w:val="24"/>
        </w:rPr>
        <w:t>“</w:t>
      </w:r>
      <w:r w:rsidR="00D0139A" w:rsidRPr="00473BFE">
        <w:rPr>
          <w:rFonts w:ascii="Times New Roman" w:hAnsi="Times New Roman"/>
          <w:szCs w:val="24"/>
        </w:rPr>
        <w:t xml:space="preserve"> definované v</w:t>
      </w:r>
      <w:r w:rsidR="00715D42" w:rsidRPr="00473BFE">
        <w:rPr>
          <w:rFonts w:ascii="Times New Roman" w:hAnsi="Times New Roman"/>
          <w:szCs w:val="24"/>
        </w:rPr>
        <w:t> čl. 4 Smlouvy</w:t>
      </w:r>
      <w:r w:rsidR="008F4374" w:rsidRPr="00473BFE">
        <w:rPr>
          <w:rFonts w:ascii="Times New Roman" w:hAnsi="Times New Roman"/>
          <w:szCs w:val="24"/>
        </w:rPr>
        <w:t xml:space="preserve">) </w:t>
      </w:r>
      <w:r w:rsidRPr="00473BFE">
        <w:rPr>
          <w:rFonts w:ascii="Times New Roman" w:hAnsi="Times New Roman"/>
          <w:szCs w:val="24"/>
        </w:rPr>
        <w:t xml:space="preserve">se </w:t>
      </w:r>
      <w:r w:rsidR="00437887" w:rsidRPr="00473BFE">
        <w:rPr>
          <w:rFonts w:ascii="Times New Roman" w:hAnsi="Times New Roman"/>
          <w:szCs w:val="24"/>
        </w:rPr>
        <w:t xml:space="preserve">provádí </w:t>
      </w:r>
      <w:r w:rsidRPr="00473BFE">
        <w:rPr>
          <w:rFonts w:ascii="Times New Roman" w:hAnsi="Times New Roman"/>
          <w:szCs w:val="24"/>
        </w:rPr>
        <w:t>za účelem</w:t>
      </w:r>
      <w:r w:rsidR="00437887" w:rsidRPr="00473BFE">
        <w:rPr>
          <w:rFonts w:ascii="Times New Roman" w:hAnsi="Times New Roman"/>
          <w:szCs w:val="24"/>
        </w:rPr>
        <w:t xml:space="preserve"> prověření funkčnosti příslušné Části díla oproti </w:t>
      </w:r>
      <w:r w:rsidRPr="00473BFE">
        <w:rPr>
          <w:rFonts w:ascii="Times New Roman" w:hAnsi="Times New Roman"/>
          <w:szCs w:val="24"/>
        </w:rPr>
        <w:t>S</w:t>
      </w:r>
      <w:r w:rsidR="00437887" w:rsidRPr="00473BFE">
        <w:rPr>
          <w:rFonts w:ascii="Times New Roman" w:hAnsi="Times New Roman"/>
          <w:szCs w:val="24"/>
        </w:rPr>
        <w:t xml:space="preserve">pecifikaci, případně doplňujícím pokynům a připomínkám Objednatele k plnění předmětu Smlouvy, neznamenají-li tyto pokyny </w:t>
      </w:r>
      <w:r w:rsidR="00840E00" w:rsidRPr="00473BFE">
        <w:rPr>
          <w:rFonts w:ascii="Times New Roman" w:hAnsi="Times New Roman"/>
          <w:szCs w:val="24"/>
        </w:rPr>
        <w:t xml:space="preserve">a připomínky </w:t>
      </w:r>
      <w:r w:rsidR="00437887" w:rsidRPr="00473BFE">
        <w:rPr>
          <w:rFonts w:ascii="Times New Roman" w:hAnsi="Times New Roman"/>
          <w:szCs w:val="24"/>
        </w:rPr>
        <w:t>změnu ve Smlouvě nebo dodatečné</w:t>
      </w:r>
      <w:r w:rsidR="006E05C6" w:rsidRPr="00473BFE">
        <w:rPr>
          <w:rFonts w:ascii="Times New Roman" w:hAnsi="Times New Roman"/>
          <w:szCs w:val="24"/>
        </w:rPr>
        <w:t>,</w:t>
      </w:r>
      <w:r w:rsidR="00BF23F3" w:rsidRPr="00473BFE">
        <w:rPr>
          <w:rFonts w:ascii="Times New Roman" w:hAnsi="Times New Roman"/>
          <w:szCs w:val="24"/>
        </w:rPr>
        <w:t xml:space="preserve"> nikoliv nepatrné</w:t>
      </w:r>
      <w:r w:rsidR="00437887" w:rsidRPr="00473BFE">
        <w:rPr>
          <w:rFonts w:ascii="Times New Roman" w:hAnsi="Times New Roman"/>
          <w:szCs w:val="24"/>
        </w:rPr>
        <w:t xml:space="preserve"> náklady pro Zhotovitele.</w:t>
      </w:r>
    </w:p>
    <w:p w14:paraId="0C13E01F" w14:textId="77777777" w:rsidR="007E1D3B" w:rsidRPr="00473BFE" w:rsidRDefault="007E1D3B" w:rsidP="00446DF8">
      <w:pPr>
        <w:pStyle w:val="Odstavecseseznamem"/>
        <w:ind w:left="567"/>
        <w:jc w:val="both"/>
        <w:rPr>
          <w:rFonts w:ascii="Times New Roman" w:hAnsi="Times New Roman"/>
          <w:szCs w:val="24"/>
        </w:rPr>
      </w:pPr>
    </w:p>
    <w:p w14:paraId="5FDB39B9" w14:textId="2169E371" w:rsidR="00437887" w:rsidRPr="00906B30" w:rsidRDefault="00437887" w:rsidP="00222F7C">
      <w:pPr>
        <w:pStyle w:val="Odstavecseseznamem"/>
        <w:numPr>
          <w:ilvl w:val="1"/>
          <w:numId w:val="33"/>
        </w:numPr>
        <w:jc w:val="both"/>
        <w:rPr>
          <w:rFonts w:ascii="Times New Roman" w:hAnsi="Times New Roman"/>
        </w:rPr>
      </w:pPr>
      <w:r w:rsidRPr="00906B30">
        <w:rPr>
          <w:rFonts w:ascii="Times New Roman" w:hAnsi="Times New Roman"/>
        </w:rPr>
        <w:t xml:space="preserve">Při předání </w:t>
      </w:r>
      <w:r w:rsidR="00174572" w:rsidRPr="00906B30">
        <w:rPr>
          <w:rFonts w:ascii="Times New Roman" w:hAnsi="Times New Roman"/>
        </w:rPr>
        <w:t xml:space="preserve">Díla či </w:t>
      </w:r>
      <w:r w:rsidRPr="00906B30">
        <w:rPr>
          <w:rFonts w:ascii="Times New Roman" w:hAnsi="Times New Roman"/>
        </w:rPr>
        <w:t>poslední Části díla k akceptaci předá Zhotovitel Objednateli i</w:t>
      </w:r>
      <w:r w:rsidR="00446DF8">
        <w:rPr>
          <w:rFonts w:ascii="Times New Roman" w:hAnsi="Times New Roman"/>
        </w:rPr>
        <w:t> </w:t>
      </w:r>
      <w:r w:rsidRPr="00906B30">
        <w:rPr>
          <w:rFonts w:ascii="Times New Roman" w:hAnsi="Times New Roman"/>
        </w:rPr>
        <w:t>veškeré podklady k použití Díla, relevantní dokumentaci, či jiné doklady a</w:t>
      </w:r>
      <w:r w:rsidR="00446DF8">
        <w:rPr>
          <w:rFonts w:ascii="Times New Roman" w:hAnsi="Times New Roman"/>
        </w:rPr>
        <w:t> </w:t>
      </w:r>
      <w:r w:rsidRPr="00906B30">
        <w:rPr>
          <w:rFonts w:ascii="Times New Roman" w:hAnsi="Times New Roman"/>
        </w:rPr>
        <w:t>dokumenty, které se k Dílu či jeho části vztahují a jsou-li tyto nutné k využití takového plnění.</w:t>
      </w:r>
    </w:p>
    <w:p w14:paraId="5BBD23C2" w14:textId="77777777" w:rsidR="009B28D7" w:rsidRPr="00906B30" w:rsidRDefault="009B28D7" w:rsidP="00446DF8">
      <w:pPr>
        <w:pStyle w:val="Odstavecseseznamem"/>
        <w:ind w:left="432"/>
        <w:rPr>
          <w:rFonts w:ascii="Times New Roman" w:hAnsi="Times New Roman"/>
        </w:rPr>
      </w:pPr>
    </w:p>
    <w:p w14:paraId="61BD6AA8" w14:textId="430B2F0F" w:rsidR="009B28D7" w:rsidRDefault="00D0139A" w:rsidP="009B28D7">
      <w:pPr>
        <w:pStyle w:val="Odstavecseseznamem"/>
        <w:numPr>
          <w:ilvl w:val="0"/>
          <w:numId w:val="33"/>
        </w:numPr>
        <w:rPr>
          <w:rFonts w:ascii="Times New Roman" w:hAnsi="Times New Roman"/>
          <w:b/>
          <w:bCs/>
        </w:rPr>
      </w:pPr>
      <w:bookmarkStart w:id="1" w:name="_Ref164172859"/>
      <w:r w:rsidRPr="00906B30">
        <w:rPr>
          <w:rFonts w:ascii="Times New Roman" w:hAnsi="Times New Roman"/>
          <w:b/>
          <w:bCs/>
        </w:rPr>
        <w:t>Vývojové fáze</w:t>
      </w:r>
      <w:bookmarkEnd w:id="1"/>
    </w:p>
    <w:p w14:paraId="050061FA" w14:textId="77777777" w:rsidR="00282971" w:rsidRPr="00906B30" w:rsidRDefault="00282971" w:rsidP="00222F7C">
      <w:pPr>
        <w:pStyle w:val="Odstavecseseznamem"/>
        <w:ind w:left="432"/>
        <w:rPr>
          <w:rFonts w:ascii="Times New Roman" w:hAnsi="Times New Roman"/>
          <w:b/>
          <w:bCs/>
        </w:rPr>
      </w:pPr>
    </w:p>
    <w:p w14:paraId="066403CA" w14:textId="764718ED" w:rsidR="009B28D7" w:rsidRDefault="009B28D7">
      <w:pPr>
        <w:pStyle w:val="Odstavecseseznamem"/>
        <w:numPr>
          <w:ilvl w:val="1"/>
          <w:numId w:val="33"/>
        </w:numPr>
        <w:jc w:val="both"/>
        <w:rPr>
          <w:rFonts w:ascii="Times New Roman" w:hAnsi="Times New Roman"/>
        </w:rPr>
      </w:pPr>
      <w:r w:rsidRPr="00906B30">
        <w:rPr>
          <w:rFonts w:ascii="Times New Roman" w:hAnsi="Times New Roman"/>
        </w:rPr>
        <w:t xml:space="preserve">Dílo bude dodáno po </w:t>
      </w:r>
      <w:r w:rsidR="00D0139A" w:rsidRPr="00906B30">
        <w:rPr>
          <w:rFonts w:ascii="Times New Roman" w:hAnsi="Times New Roman"/>
        </w:rPr>
        <w:t xml:space="preserve">Vývojových </w:t>
      </w:r>
      <w:r w:rsidRPr="00906B30">
        <w:rPr>
          <w:rFonts w:ascii="Times New Roman" w:hAnsi="Times New Roman"/>
        </w:rPr>
        <w:t xml:space="preserve">fázích, kdy budou dodávány nejprve </w:t>
      </w:r>
      <w:r w:rsidR="00317C7F">
        <w:rPr>
          <w:rFonts w:ascii="Times New Roman" w:hAnsi="Times New Roman"/>
        </w:rPr>
        <w:t>Č</w:t>
      </w:r>
      <w:r w:rsidRPr="00906B30">
        <w:rPr>
          <w:rFonts w:ascii="Times New Roman" w:hAnsi="Times New Roman"/>
        </w:rPr>
        <w:t>ást</w:t>
      </w:r>
      <w:r w:rsidR="00446DF8">
        <w:rPr>
          <w:rFonts w:ascii="Times New Roman" w:hAnsi="Times New Roman"/>
        </w:rPr>
        <w:t>i</w:t>
      </w:r>
      <w:r w:rsidRPr="00906B30">
        <w:rPr>
          <w:rFonts w:ascii="Times New Roman" w:hAnsi="Times New Roman"/>
        </w:rPr>
        <w:t xml:space="preserve"> </w:t>
      </w:r>
      <w:r w:rsidR="00317C7F">
        <w:rPr>
          <w:rFonts w:ascii="Times New Roman" w:hAnsi="Times New Roman"/>
        </w:rPr>
        <w:t>d</w:t>
      </w:r>
      <w:r w:rsidRPr="00906B30">
        <w:rPr>
          <w:rFonts w:ascii="Times New Roman" w:hAnsi="Times New Roman"/>
        </w:rPr>
        <w:t>íla a na závěr i celé Dílo</w:t>
      </w:r>
      <w:r w:rsidR="006E25FA" w:rsidRPr="00906B30">
        <w:rPr>
          <w:rFonts w:ascii="Times New Roman" w:hAnsi="Times New Roman"/>
        </w:rPr>
        <w:t xml:space="preserve"> tak, jak je definované v projektovém plánu v Příloze 3, která je nedílnou součástí této smlouvy.</w:t>
      </w:r>
    </w:p>
    <w:p w14:paraId="2966D7F7" w14:textId="77777777" w:rsidR="001F03D8" w:rsidRDefault="001F03D8" w:rsidP="00222F7C">
      <w:pPr>
        <w:pStyle w:val="Odstavecseseznamem"/>
        <w:ind w:left="576"/>
        <w:jc w:val="both"/>
        <w:rPr>
          <w:rFonts w:ascii="Times New Roman" w:hAnsi="Times New Roman"/>
        </w:rPr>
      </w:pPr>
    </w:p>
    <w:p w14:paraId="1C48EEC5" w14:textId="4E2734A7" w:rsidR="001F03D8" w:rsidRDefault="001F03D8" w:rsidP="00222F7C">
      <w:pPr>
        <w:pStyle w:val="Odstavecseseznamem"/>
        <w:numPr>
          <w:ilvl w:val="1"/>
          <w:numId w:val="33"/>
        </w:numPr>
        <w:jc w:val="both"/>
        <w:rPr>
          <w:rFonts w:ascii="Times New Roman" w:hAnsi="Times New Roman"/>
        </w:rPr>
      </w:pPr>
      <w:r>
        <w:rPr>
          <w:rFonts w:ascii="Times New Roman" w:hAnsi="Times New Roman"/>
        </w:rPr>
        <w:t>Částí Díla se rozumí např. vyvinutá část výsledného softwaru, příslušné dokumentace, specifikace anebo pouze doručení části analýz, specifikací. Přesné vymezení obsahu každé Části Díla obsahuje Příloha 3.</w:t>
      </w:r>
    </w:p>
    <w:p w14:paraId="2235BBC7" w14:textId="77777777" w:rsidR="00282971" w:rsidRPr="00906B30" w:rsidRDefault="00282971" w:rsidP="00222F7C">
      <w:pPr>
        <w:pStyle w:val="Odstavecseseznamem"/>
        <w:ind w:left="576"/>
        <w:jc w:val="both"/>
        <w:rPr>
          <w:rFonts w:ascii="Times New Roman" w:hAnsi="Times New Roman"/>
        </w:rPr>
      </w:pPr>
    </w:p>
    <w:p w14:paraId="362BB420" w14:textId="6D0D6B7C" w:rsidR="006E25FA" w:rsidRDefault="006E25FA" w:rsidP="00222F7C">
      <w:pPr>
        <w:pStyle w:val="Odstavecseseznamem"/>
        <w:numPr>
          <w:ilvl w:val="1"/>
          <w:numId w:val="33"/>
        </w:numPr>
        <w:jc w:val="both"/>
        <w:rPr>
          <w:rFonts w:ascii="Times New Roman" w:hAnsi="Times New Roman"/>
        </w:rPr>
      </w:pPr>
      <w:r w:rsidRPr="00906B30">
        <w:rPr>
          <w:rFonts w:ascii="Times New Roman" w:hAnsi="Times New Roman"/>
        </w:rPr>
        <w:t xml:space="preserve">Příloha 3 obsahuje jednotlivé </w:t>
      </w:r>
      <w:r w:rsidR="00D0139A" w:rsidRPr="00906B30">
        <w:rPr>
          <w:rFonts w:ascii="Times New Roman" w:hAnsi="Times New Roman"/>
        </w:rPr>
        <w:t xml:space="preserve">Vývojové </w:t>
      </w:r>
      <w:r w:rsidRPr="00906B30">
        <w:rPr>
          <w:rFonts w:ascii="Times New Roman" w:hAnsi="Times New Roman"/>
        </w:rPr>
        <w:t xml:space="preserve">fáze díla, rozpad na funkcionality, odhad pracnosti, cenu za </w:t>
      </w:r>
      <w:r w:rsidR="00F73566">
        <w:rPr>
          <w:rFonts w:ascii="Times New Roman" w:hAnsi="Times New Roman"/>
        </w:rPr>
        <w:t>Č</w:t>
      </w:r>
      <w:r w:rsidRPr="00906B30">
        <w:rPr>
          <w:rFonts w:ascii="Times New Roman" w:hAnsi="Times New Roman"/>
        </w:rPr>
        <w:t xml:space="preserve">ást </w:t>
      </w:r>
      <w:r w:rsidR="00F73566">
        <w:rPr>
          <w:rFonts w:ascii="Times New Roman" w:hAnsi="Times New Roman"/>
        </w:rPr>
        <w:t>d</w:t>
      </w:r>
      <w:r w:rsidRPr="00906B30">
        <w:rPr>
          <w:rFonts w:ascii="Times New Roman" w:hAnsi="Times New Roman"/>
        </w:rPr>
        <w:t>íla a termíny doručení Díla k akceptačnímu řízení.</w:t>
      </w:r>
    </w:p>
    <w:p w14:paraId="60A9E542" w14:textId="77777777" w:rsidR="00282971" w:rsidRPr="00222F7C" w:rsidRDefault="00282971" w:rsidP="00222F7C">
      <w:pPr>
        <w:jc w:val="both"/>
        <w:rPr>
          <w:rFonts w:ascii="Times New Roman" w:hAnsi="Times New Roman"/>
        </w:rPr>
      </w:pPr>
    </w:p>
    <w:p w14:paraId="00938F4E" w14:textId="08877F14" w:rsidR="006E25FA" w:rsidRDefault="006E25FA" w:rsidP="00D0217A">
      <w:pPr>
        <w:pStyle w:val="Odstavecseseznamem"/>
        <w:numPr>
          <w:ilvl w:val="1"/>
          <w:numId w:val="33"/>
        </w:numPr>
        <w:jc w:val="both"/>
        <w:rPr>
          <w:rFonts w:ascii="Times New Roman" w:hAnsi="Times New Roman"/>
        </w:rPr>
      </w:pPr>
      <w:r w:rsidRPr="00906B30">
        <w:rPr>
          <w:rFonts w:ascii="Times New Roman" w:hAnsi="Times New Roman"/>
        </w:rPr>
        <w:t xml:space="preserve">Po dokončení každé </w:t>
      </w:r>
      <w:r w:rsidR="00F73566">
        <w:rPr>
          <w:rFonts w:ascii="Times New Roman" w:hAnsi="Times New Roman"/>
        </w:rPr>
        <w:t>Č</w:t>
      </w:r>
      <w:r w:rsidRPr="00906B30">
        <w:rPr>
          <w:rFonts w:ascii="Times New Roman" w:hAnsi="Times New Roman"/>
        </w:rPr>
        <w:t xml:space="preserve">ásti </w:t>
      </w:r>
      <w:r w:rsidR="00F73566">
        <w:rPr>
          <w:rFonts w:ascii="Times New Roman" w:hAnsi="Times New Roman"/>
        </w:rPr>
        <w:t>d</w:t>
      </w:r>
      <w:r w:rsidRPr="00906B30">
        <w:rPr>
          <w:rFonts w:ascii="Times New Roman" w:hAnsi="Times New Roman"/>
        </w:rPr>
        <w:t>íla Zhotovitelem je Dílo předáno k otestování Objednatelem nazývanému akceptační řízení, jenž je definováno v</w:t>
      </w:r>
      <w:r w:rsidR="00715D42" w:rsidRPr="00906B30">
        <w:rPr>
          <w:rFonts w:ascii="Times New Roman" w:hAnsi="Times New Roman"/>
        </w:rPr>
        <w:t> čl.</w:t>
      </w:r>
      <w:r w:rsidRPr="00906B30">
        <w:rPr>
          <w:rFonts w:ascii="Times New Roman" w:hAnsi="Times New Roman"/>
        </w:rPr>
        <w:t xml:space="preserve"> </w:t>
      </w:r>
      <w:r w:rsidRPr="00906B30">
        <w:rPr>
          <w:rFonts w:ascii="Times New Roman" w:hAnsi="Times New Roman"/>
        </w:rPr>
        <w:fldChar w:fldCharType="begin"/>
      </w:r>
      <w:r w:rsidRPr="00906B30">
        <w:rPr>
          <w:rFonts w:ascii="Times New Roman" w:hAnsi="Times New Roman"/>
        </w:rPr>
        <w:instrText xml:space="preserve"> REF _Ref164170067 \r \h </w:instrText>
      </w:r>
      <w:r w:rsidR="00473BFE">
        <w:rPr>
          <w:rFonts w:ascii="Times New Roman" w:hAnsi="Times New Roman"/>
        </w:rPr>
        <w:instrText xml:space="preserve"> \* MERGEFORMAT </w:instrText>
      </w:r>
      <w:r w:rsidRPr="00906B30">
        <w:rPr>
          <w:rFonts w:ascii="Times New Roman" w:hAnsi="Times New Roman"/>
        </w:rPr>
      </w:r>
      <w:r w:rsidRPr="00906B30">
        <w:rPr>
          <w:rFonts w:ascii="Times New Roman" w:hAnsi="Times New Roman"/>
        </w:rPr>
        <w:fldChar w:fldCharType="separate"/>
      </w:r>
      <w:r w:rsidR="0079179D">
        <w:rPr>
          <w:rFonts w:ascii="Times New Roman" w:hAnsi="Times New Roman"/>
        </w:rPr>
        <w:t>5</w:t>
      </w:r>
      <w:r w:rsidRPr="00906B30">
        <w:rPr>
          <w:rFonts w:ascii="Times New Roman" w:hAnsi="Times New Roman"/>
        </w:rPr>
        <w:fldChar w:fldCharType="end"/>
      </w:r>
      <w:r w:rsidR="00715D42" w:rsidRPr="00906B30">
        <w:rPr>
          <w:rFonts w:ascii="Times New Roman" w:hAnsi="Times New Roman"/>
        </w:rPr>
        <w:t xml:space="preserve"> Smlouvy</w:t>
      </w:r>
      <w:r w:rsidRPr="00906B30">
        <w:rPr>
          <w:rFonts w:ascii="Times New Roman" w:hAnsi="Times New Roman"/>
        </w:rPr>
        <w:t>.</w:t>
      </w:r>
    </w:p>
    <w:p w14:paraId="5A7877BA" w14:textId="77777777" w:rsidR="00282971" w:rsidRPr="00222F7C" w:rsidRDefault="00282971" w:rsidP="00222F7C">
      <w:pPr>
        <w:jc w:val="both"/>
        <w:rPr>
          <w:rFonts w:ascii="Times New Roman" w:hAnsi="Times New Roman"/>
        </w:rPr>
      </w:pPr>
    </w:p>
    <w:p w14:paraId="71032BEF" w14:textId="4603B62C" w:rsidR="006E25FA" w:rsidRPr="00906B30" w:rsidRDefault="006E25FA" w:rsidP="00222F7C">
      <w:pPr>
        <w:pStyle w:val="Odstavecseseznamem"/>
        <w:numPr>
          <w:ilvl w:val="1"/>
          <w:numId w:val="33"/>
        </w:numPr>
        <w:jc w:val="both"/>
        <w:rPr>
          <w:rFonts w:ascii="Times New Roman" w:hAnsi="Times New Roman"/>
        </w:rPr>
      </w:pPr>
      <w:r w:rsidRPr="00906B30">
        <w:rPr>
          <w:rFonts w:ascii="Times New Roman" w:hAnsi="Times New Roman"/>
        </w:rPr>
        <w:t xml:space="preserve">Celé Dílo je akceptováno v rámci předání poslední </w:t>
      </w:r>
      <w:r w:rsidR="00D0139A" w:rsidRPr="00906B30">
        <w:rPr>
          <w:rFonts w:ascii="Times New Roman" w:hAnsi="Times New Roman"/>
        </w:rPr>
        <w:t xml:space="preserve">Vývojové </w:t>
      </w:r>
      <w:r w:rsidRPr="00906B30">
        <w:rPr>
          <w:rFonts w:ascii="Times New Roman" w:hAnsi="Times New Roman"/>
        </w:rPr>
        <w:t>fáze z projektového plánu z Přílohy 3. Po akceptaci celého Díla je dílo Zhotovitelem dokončeno a řádně předáno.</w:t>
      </w:r>
    </w:p>
    <w:p w14:paraId="784262A4" w14:textId="77777777" w:rsidR="00437887" w:rsidRPr="00473BFE" w:rsidRDefault="00437887" w:rsidP="00222F7C">
      <w:pPr>
        <w:jc w:val="both"/>
        <w:rPr>
          <w:rFonts w:ascii="Times New Roman" w:hAnsi="Times New Roman"/>
          <w:szCs w:val="24"/>
        </w:rPr>
      </w:pPr>
    </w:p>
    <w:p w14:paraId="4D286DAB" w14:textId="76437A9E" w:rsidR="00A70CDD" w:rsidRDefault="00A70CDD" w:rsidP="00222F7C">
      <w:pPr>
        <w:pStyle w:val="Odstavecseseznamem"/>
        <w:numPr>
          <w:ilvl w:val="0"/>
          <w:numId w:val="33"/>
        </w:numPr>
        <w:jc w:val="both"/>
        <w:rPr>
          <w:rFonts w:ascii="Times New Roman" w:hAnsi="Times New Roman"/>
          <w:b/>
          <w:bCs/>
        </w:rPr>
      </w:pPr>
      <w:bookmarkStart w:id="2" w:name="_Ref164170067"/>
      <w:r w:rsidRPr="0036433F">
        <w:rPr>
          <w:rFonts w:ascii="Times New Roman" w:hAnsi="Times New Roman"/>
          <w:b/>
          <w:bCs/>
        </w:rPr>
        <w:t xml:space="preserve">Akceptace </w:t>
      </w:r>
      <w:r w:rsidR="00715D42" w:rsidRPr="0036433F">
        <w:rPr>
          <w:rFonts w:ascii="Times New Roman" w:hAnsi="Times New Roman"/>
          <w:b/>
          <w:bCs/>
        </w:rPr>
        <w:t>D</w:t>
      </w:r>
      <w:r w:rsidRPr="0036433F">
        <w:rPr>
          <w:rFonts w:ascii="Times New Roman" w:hAnsi="Times New Roman"/>
          <w:b/>
          <w:bCs/>
        </w:rPr>
        <w:t xml:space="preserve">íla nebo </w:t>
      </w:r>
      <w:r w:rsidR="00715D42" w:rsidRPr="0036433F">
        <w:rPr>
          <w:rFonts w:ascii="Times New Roman" w:hAnsi="Times New Roman"/>
          <w:b/>
          <w:bCs/>
        </w:rPr>
        <w:t>Č</w:t>
      </w:r>
      <w:r w:rsidRPr="0036433F">
        <w:rPr>
          <w:rFonts w:ascii="Times New Roman" w:hAnsi="Times New Roman"/>
          <w:b/>
          <w:bCs/>
        </w:rPr>
        <w:t>ásti díla</w:t>
      </w:r>
      <w:bookmarkEnd w:id="2"/>
    </w:p>
    <w:p w14:paraId="68F05867" w14:textId="77777777" w:rsidR="00282971" w:rsidRPr="0036433F" w:rsidRDefault="00282971" w:rsidP="00222F7C">
      <w:pPr>
        <w:pStyle w:val="Odstavecseseznamem"/>
        <w:ind w:left="432"/>
        <w:jc w:val="both"/>
        <w:rPr>
          <w:rFonts w:ascii="Times New Roman" w:hAnsi="Times New Roman"/>
          <w:b/>
          <w:bCs/>
        </w:rPr>
      </w:pPr>
    </w:p>
    <w:p w14:paraId="5A36A810" w14:textId="55158774" w:rsidR="00A70CDD" w:rsidRDefault="00A70CDD" w:rsidP="00222F7C">
      <w:pPr>
        <w:pStyle w:val="Odstavecseseznamem"/>
        <w:numPr>
          <w:ilvl w:val="1"/>
          <w:numId w:val="33"/>
        </w:numPr>
        <w:jc w:val="both"/>
        <w:rPr>
          <w:rFonts w:ascii="Times New Roman" w:hAnsi="Times New Roman"/>
        </w:rPr>
      </w:pPr>
      <w:r w:rsidRPr="00906B30">
        <w:rPr>
          <w:rFonts w:ascii="Times New Roman" w:hAnsi="Times New Roman"/>
        </w:rPr>
        <w:lastRenderedPageBreak/>
        <w:t xml:space="preserve">Po dokončení </w:t>
      </w:r>
      <w:r w:rsidR="00715D42" w:rsidRPr="00906B30">
        <w:rPr>
          <w:rFonts w:ascii="Times New Roman" w:hAnsi="Times New Roman"/>
        </w:rPr>
        <w:t>D</w:t>
      </w:r>
      <w:r w:rsidRPr="00906B30">
        <w:rPr>
          <w:rFonts w:ascii="Times New Roman" w:hAnsi="Times New Roman"/>
        </w:rPr>
        <w:t xml:space="preserve">íla </w:t>
      </w:r>
      <w:r w:rsidR="001F03D8">
        <w:rPr>
          <w:rFonts w:ascii="Times New Roman" w:hAnsi="Times New Roman"/>
        </w:rPr>
        <w:t xml:space="preserve">nebo Části Díla </w:t>
      </w:r>
      <w:r w:rsidRPr="00906B30">
        <w:rPr>
          <w:rFonts w:ascii="Times New Roman" w:hAnsi="Times New Roman"/>
        </w:rPr>
        <w:t>ze strany Zhotovitele je dílo</w:t>
      </w:r>
      <w:r w:rsidR="001F03D8">
        <w:rPr>
          <w:rFonts w:ascii="Times New Roman" w:hAnsi="Times New Roman"/>
        </w:rPr>
        <w:t xml:space="preserve"> nebo jeho část</w:t>
      </w:r>
      <w:r w:rsidRPr="00906B30">
        <w:rPr>
          <w:rFonts w:ascii="Times New Roman" w:hAnsi="Times New Roman"/>
        </w:rPr>
        <w:t xml:space="preserve"> předán</w:t>
      </w:r>
      <w:r w:rsidR="001F03D8">
        <w:rPr>
          <w:rFonts w:ascii="Times New Roman" w:hAnsi="Times New Roman"/>
        </w:rPr>
        <w:t>a</w:t>
      </w:r>
      <w:r w:rsidRPr="00906B30">
        <w:rPr>
          <w:rFonts w:ascii="Times New Roman" w:hAnsi="Times New Roman"/>
        </w:rPr>
        <w:t xml:space="preserve"> k akceptačnímu řízení. Toto předání je potvrzeno podpisem předávacího protokolu oběma stranami, Zhotovitele a</w:t>
      </w:r>
      <w:r w:rsidR="00446DF8">
        <w:rPr>
          <w:rFonts w:ascii="Times New Roman" w:hAnsi="Times New Roman"/>
        </w:rPr>
        <w:t> </w:t>
      </w:r>
      <w:r w:rsidRPr="00906B30">
        <w:rPr>
          <w:rFonts w:ascii="Times New Roman" w:hAnsi="Times New Roman"/>
        </w:rPr>
        <w:t>Objednatele.</w:t>
      </w:r>
      <w:r w:rsidR="009B4C49" w:rsidRPr="00906B30">
        <w:rPr>
          <w:rFonts w:ascii="Times New Roman" w:hAnsi="Times New Roman"/>
        </w:rPr>
        <w:t xml:space="preserve"> </w:t>
      </w:r>
      <w:r w:rsidR="00277C1C">
        <w:rPr>
          <w:rFonts w:ascii="Times New Roman" w:hAnsi="Times New Roman"/>
        </w:rPr>
        <w:t xml:space="preserve">Předávací protokol vystavuje </w:t>
      </w:r>
      <w:r w:rsidR="00341AAE">
        <w:rPr>
          <w:rFonts w:ascii="Times New Roman" w:hAnsi="Times New Roman"/>
        </w:rPr>
        <w:t xml:space="preserve">Zhotovitel </w:t>
      </w:r>
      <w:r w:rsidR="00277C1C">
        <w:rPr>
          <w:rFonts w:ascii="Times New Roman" w:hAnsi="Times New Roman"/>
        </w:rPr>
        <w:t>a</w:t>
      </w:r>
      <w:r w:rsidR="00222F7C">
        <w:rPr>
          <w:rFonts w:ascii="Times New Roman" w:hAnsi="Times New Roman"/>
        </w:rPr>
        <w:t> </w:t>
      </w:r>
      <w:r w:rsidR="00277C1C">
        <w:rPr>
          <w:rFonts w:ascii="Times New Roman" w:hAnsi="Times New Roman"/>
        </w:rPr>
        <w:t xml:space="preserve">Objednatel </w:t>
      </w:r>
      <w:r w:rsidR="00755F5A">
        <w:rPr>
          <w:rFonts w:ascii="Times New Roman" w:hAnsi="Times New Roman"/>
        </w:rPr>
        <w:t>podpisem</w:t>
      </w:r>
      <w:r w:rsidR="00277C1C">
        <w:rPr>
          <w:rFonts w:ascii="Times New Roman" w:hAnsi="Times New Roman"/>
        </w:rPr>
        <w:t xml:space="preserve"> stvrzuje jeho předání. </w:t>
      </w:r>
      <w:r w:rsidR="009B4C49" w:rsidRPr="00906B30">
        <w:rPr>
          <w:rFonts w:ascii="Times New Roman" w:hAnsi="Times New Roman"/>
        </w:rPr>
        <w:t xml:space="preserve">Po předání </w:t>
      </w:r>
      <w:r w:rsidR="00715D42" w:rsidRPr="00906B30">
        <w:rPr>
          <w:rFonts w:ascii="Times New Roman" w:hAnsi="Times New Roman"/>
        </w:rPr>
        <w:t>D</w:t>
      </w:r>
      <w:r w:rsidR="009B4C49" w:rsidRPr="00906B30">
        <w:rPr>
          <w:rFonts w:ascii="Times New Roman" w:hAnsi="Times New Roman"/>
        </w:rPr>
        <w:t xml:space="preserve">íla k akceptaci trvá akceptační řízení dva týdny pro akceptaci celého </w:t>
      </w:r>
      <w:r w:rsidR="00715D42" w:rsidRPr="00906B30">
        <w:rPr>
          <w:rFonts w:ascii="Times New Roman" w:hAnsi="Times New Roman"/>
        </w:rPr>
        <w:t>D</w:t>
      </w:r>
      <w:r w:rsidR="009B4C49" w:rsidRPr="00906B30">
        <w:rPr>
          <w:rFonts w:ascii="Times New Roman" w:hAnsi="Times New Roman"/>
        </w:rPr>
        <w:t>íla</w:t>
      </w:r>
      <w:r w:rsidR="00715D42" w:rsidRPr="00906B30">
        <w:rPr>
          <w:rFonts w:ascii="Times New Roman" w:hAnsi="Times New Roman"/>
        </w:rPr>
        <w:t>.</w:t>
      </w:r>
      <w:r w:rsidR="009B4C49" w:rsidRPr="00906B30">
        <w:rPr>
          <w:rFonts w:ascii="Times New Roman" w:hAnsi="Times New Roman"/>
        </w:rPr>
        <w:t xml:space="preserve"> </w:t>
      </w:r>
      <w:r w:rsidR="00715D42" w:rsidRPr="00906B30">
        <w:rPr>
          <w:rFonts w:ascii="Times New Roman" w:hAnsi="Times New Roman"/>
        </w:rPr>
        <w:t>Akceptační řízení k Č</w:t>
      </w:r>
      <w:r w:rsidR="009B4C49" w:rsidRPr="00906B30">
        <w:rPr>
          <w:rFonts w:ascii="Times New Roman" w:hAnsi="Times New Roman"/>
        </w:rPr>
        <w:t>ást</w:t>
      </w:r>
      <w:r w:rsidR="00715D42" w:rsidRPr="00906B30">
        <w:rPr>
          <w:rFonts w:ascii="Times New Roman" w:hAnsi="Times New Roman"/>
        </w:rPr>
        <w:t>em</w:t>
      </w:r>
      <w:r w:rsidR="009B4C49" w:rsidRPr="00906B30">
        <w:rPr>
          <w:rFonts w:ascii="Times New Roman" w:hAnsi="Times New Roman"/>
        </w:rPr>
        <w:t xml:space="preserve"> díla</w:t>
      </w:r>
      <w:r w:rsidR="00715D42" w:rsidRPr="00906B30">
        <w:rPr>
          <w:rFonts w:ascii="Times New Roman" w:hAnsi="Times New Roman"/>
        </w:rPr>
        <w:t xml:space="preserve"> trvá jeden týden</w:t>
      </w:r>
      <w:r w:rsidR="009B4C49" w:rsidRPr="00906B30">
        <w:rPr>
          <w:rFonts w:ascii="Times New Roman" w:hAnsi="Times New Roman"/>
        </w:rPr>
        <w:t>.</w:t>
      </w:r>
    </w:p>
    <w:p w14:paraId="75ADF6EA" w14:textId="77777777" w:rsidR="00282971" w:rsidRPr="00906B30" w:rsidRDefault="00282971" w:rsidP="00222F7C">
      <w:pPr>
        <w:pStyle w:val="Odstavecseseznamem"/>
        <w:ind w:left="576"/>
        <w:jc w:val="both"/>
        <w:rPr>
          <w:rFonts w:ascii="Times New Roman" w:hAnsi="Times New Roman"/>
        </w:rPr>
      </w:pPr>
    </w:p>
    <w:p w14:paraId="6A5ADC59" w14:textId="42774F60" w:rsidR="009B4C49" w:rsidRDefault="006D19BB" w:rsidP="00222F7C">
      <w:pPr>
        <w:pStyle w:val="Odstavecseseznamem"/>
        <w:numPr>
          <w:ilvl w:val="1"/>
          <w:numId w:val="33"/>
        </w:numPr>
        <w:jc w:val="both"/>
        <w:rPr>
          <w:rFonts w:ascii="Times New Roman" w:hAnsi="Times New Roman"/>
        </w:rPr>
      </w:pPr>
      <w:r>
        <w:rPr>
          <w:rFonts w:ascii="Times New Roman" w:hAnsi="Times New Roman"/>
        </w:rPr>
        <w:t>Účelem akceptačního řízení</w:t>
      </w:r>
      <w:r w:rsidRPr="006D19BB">
        <w:rPr>
          <w:rFonts w:ascii="Times New Roman" w:hAnsi="Times New Roman"/>
        </w:rPr>
        <w:t xml:space="preserve"> je porovnat skutečné vlastnosti Díla a/nebo jeho jednotlivých částí se specifikací Díla </w:t>
      </w:r>
      <w:r>
        <w:rPr>
          <w:rFonts w:ascii="Times New Roman" w:hAnsi="Times New Roman"/>
        </w:rPr>
        <w:t xml:space="preserve">dle této Smlouvy a jejich příloh. </w:t>
      </w:r>
      <w:r w:rsidR="009B4C49" w:rsidRPr="00906B30">
        <w:rPr>
          <w:rFonts w:ascii="Times New Roman" w:hAnsi="Times New Roman"/>
        </w:rPr>
        <w:t xml:space="preserve">Během akceptačního řízení Objednatel </w:t>
      </w:r>
      <w:r w:rsidR="00B0343C">
        <w:rPr>
          <w:rFonts w:ascii="Times New Roman" w:hAnsi="Times New Roman"/>
        </w:rPr>
        <w:t>hlásí Zhotoviteli</w:t>
      </w:r>
      <w:r w:rsidR="009B4C49" w:rsidRPr="00906B30">
        <w:rPr>
          <w:rFonts w:ascii="Times New Roman" w:hAnsi="Times New Roman"/>
        </w:rPr>
        <w:t xml:space="preserve"> všechny nalezené vady a nedostatky předaného softwarového díla. Zhotovitel je povinen tyto vady a</w:t>
      </w:r>
      <w:r w:rsidR="00446DF8">
        <w:rPr>
          <w:rFonts w:ascii="Times New Roman" w:hAnsi="Times New Roman"/>
        </w:rPr>
        <w:t> </w:t>
      </w:r>
      <w:r w:rsidR="009B4C49" w:rsidRPr="00906B30">
        <w:rPr>
          <w:rFonts w:ascii="Times New Roman" w:hAnsi="Times New Roman"/>
        </w:rPr>
        <w:t>nedostatky odstraňovat.</w:t>
      </w:r>
    </w:p>
    <w:p w14:paraId="685EE2ED" w14:textId="77777777" w:rsidR="00282971" w:rsidRPr="00222F7C" w:rsidRDefault="00282971" w:rsidP="00222F7C">
      <w:pPr>
        <w:jc w:val="both"/>
        <w:rPr>
          <w:rFonts w:ascii="Times New Roman" w:hAnsi="Times New Roman"/>
        </w:rPr>
      </w:pPr>
    </w:p>
    <w:p w14:paraId="2C66AEE7" w14:textId="7998DB16" w:rsidR="009B4C49" w:rsidRDefault="009B4C49" w:rsidP="00222F7C">
      <w:pPr>
        <w:pStyle w:val="Odstavecseseznamem"/>
        <w:numPr>
          <w:ilvl w:val="1"/>
          <w:numId w:val="33"/>
        </w:numPr>
        <w:jc w:val="both"/>
        <w:rPr>
          <w:rFonts w:ascii="Times New Roman" w:hAnsi="Times New Roman"/>
        </w:rPr>
      </w:pPr>
      <w:bookmarkStart w:id="3" w:name="_Ref164174409"/>
      <w:r w:rsidRPr="00906B30">
        <w:rPr>
          <w:rFonts w:ascii="Times New Roman" w:hAnsi="Times New Roman"/>
        </w:rPr>
        <w:t xml:space="preserve">Vady a nedostatky se při </w:t>
      </w:r>
      <w:r w:rsidR="00715D42" w:rsidRPr="00906B30">
        <w:rPr>
          <w:rFonts w:ascii="Times New Roman" w:hAnsi="Times New Roman"/>
        </w:rPr>
        <w:t>rozdělují</w:t>
      </w:r>
      <w:r w:rsidRPr="00906B30">
        <w:rPr>
          <w:rFonts w:ascii="Times New Roman" w:hAnsi="Times New Roman"/>
        </w:rPr>
        <w:t xml:space="preserve"> do následujících kategorií:</w:t>
      </w:r>
      <w:bookmarkEnd w:id="3"/>
    </w:p>
    <w:p w14:paraId="0000F7CF" w14:textId="77777777" w:rsidR="00282971" w:rsidRPr="00222F7C" w:rsidRDefault="00282971" w:rsidP="00222F7C">
      <w:pPr>
        <w:jc w:val="both"/>
        <w:rPr>
          <w:rFonts w:ascii="Times New Roman" w:hAnsi="Times New Roman"/>
        </w:rPr>
      </w:pPr>
    </w:p>
    <w:p w14:paraId="33341CAA" w14:textId="6D32841F" w:rsidR="009B4C49" w:rsidRDefault="007C28A3" w:rsidP="00222F7C">
      <w:pPr>
        <w:pStyle w:val="Odstavecseseznamem"/>
        <w:numPr>
          <w:ilvl w:val="2"/>
          <w:numId w:val="33"/>
        </w:numPr>
        <w:jc w:val="both"/>
        <w:rPr>
          <w:rFonts w:ascii="Times New Roman" w:hAnsi="Times New Roman"/>
        </w:rPr>
      </w:pPr>
      <w:bookmarkStart w:id="4" w:name="_Ref164159436"/>
      <w:r w:rsidRPr="00906B30">
        <w:rPr>
          <w:rFonts w:ascii="Times New Roman" w:hAnsi="Times New Roman"/>
          <w:b/>
          <w:bCs/>
        </w:rPr>
        <w:t>Velmi vážné</w:t>
      </w:r>
      <w:r w:rsidR="009B4C49" w:rsidRPr="00906B30">
        <w:rPr>
          <w:rFonts w:ascii="Times New Roman" w:hAnsi="Times New Roman"/>
          <w:b/>
          <w:bCs/>
        </w:rPr>
        <w:t xml:space="preserve"> vady</w:t>
      </w:r>
      <w:r w:rsidRPr="00906B30">
        <w:rPr>
          <w:rFonts w:ascii="Times New Roman" w:hAnsi="Times New Roman"/>
          <w:b/>
          <w:bCs/>
        </w:rPr>
        <w:t xml:space="preserve"> a nedostatky</w:t>
      </w:r>
      <w:r w:rsidR="009B4C49" w:rsidRPr="00906B30">
        <w:rPr>
          <w:rFonts w:ascii="Times New Roman" w:hAnsi="Times New Roman"/>
        </w:rPr>
        <w:t xml:space="preserve"> bránící funkci systému: jedná se o takové vady a</w:t>
      </w:r>
      <w:r w:rsidR="00446DF8">
        <w:rPr>
          <w:rFonts w:ascii="Times New Roman" w:hAnsi="Times New Roman"/>
        </w:rPr>
        <w:t> </w:t>
      </w:r>
      <w:r w:rsidR="009B4C49" w:rsidRPr="00906B30">
        <w:rPr>
          <w:rFonts w:ascii="Times New Roman" w:hAnsi="Times New Roman"/>
        </w:rPr>
        <w:t>nedostatky, které neumožňují spuštění systému nebo použití základních funkčností systému</w:t>
      </w:r>
      <w:r w:rsidR="00DD7812" w:rsidRPr="00906B30">
        <w:rPr>
          <w:rFonts w:ascii="Times New Roman" w:hAnsi="Times New Roman"/>
        </w:rPr>
        <w:t xml:space="preserve">. Příkladem takových vad a nedostatků je </w:t>
      </w:r>
      <w:r w:rsidR="00317C7F">
        <w:rPr>
          <w:rFonts w:ascii="Times New Roman" w:hAnsi="Times New Roman"/>
        </w:rPr>
        <w:t xml:space="preserve">zamezení </w:t>
      </w:r>
      <w:r w:rsidR="009B4C49" w:rsidRPr="00906B30">
        <w:rPr>
          <w:rFonts w:ascii="Times New Roman" w:hAnsi="Times New Roman"/>
        </w:rPr>
        <w:t>průchod</w:t>
      </w:r>
      <w:r w:rsidR="00317C7F">
        <w:rPr>
          <w:rFonts w:ascii="Times New Roman" w:hAnsi="Times New Roman"/>
        </w:rPr>
        <w:t>u</w:t>
      </w:r>
      <w:r w:rsidR="009B4C49" w:rsidRPr="00906B30">
        <w:rPr>
          <w:rFonts w:ascii="Times New Roman" w:hAnsi="Times New Roman"/>
        </w:rPr>
        <w:t xml:space="preserve"> </w:t>
      </w:r>
      <w:r w:rsidRPr="00906B30">
        <w:rPr>
          <w:rFonts w:ascii="Times New Roman" w:hAnsi="Times New Roman"/>
        </w:rPr>
        <w:t xml:space="preserve">hlavním </w:t>
      </w:r>
      <w:proofErr w:type="spellStart"/>
      <w:r w:rsidRPr="00906B30">
        <w:rPr>
          <w:rFonts w:ascii="Times New Roman" w:hAnsi="Times New Roman"/>
        </w:rPr>
        <w:t>businessovým</w:t>
      </w:r>
      <w:proofErr w:type="spellEnd"/>
      <w:r w:rsidRPr="00906B30">
        <w:rPr>
          <w:rFonts w:ascii="Times New Roman" w:hAnsi="Times New Roman"/>
        </w:rPr>
        <w:t xml:space="preserve"> procesem, který systém podporuje (např. </w:t>
      </w:r>
      <w:r w:rsidR="00715D42" w:rsidRPr="00906B30">
        <w:rPr>
          <w:rFonts w:ascii="Times New Roman" w:hAnsi="Times New Roman"/>
        </w:rPr>
        <w:t>kdy n</w:t>
      </w:r>
      <w:r w:rsidRPr="00906B30">
        <w:rPr>
          <w:rFonts w:ascii="Times New Roman" w:hAnsi="Times New Roman"/>
        </w:rPr>
        <w:t>ení možná registrace uživatele).</w:t>
      </w:r>
      <w:bookmarkEnd w:id="4"/>
    </w:p>
    <w:p w14:paraId="2715590E" w14:textId="77777777" w:rsidR="00282971" w:rsidRPr="00906B30" w:rsidRDefault="00282971" w:rsidP="00222F7C">
      <w:pPr>
        <w:pStyle w:val="Odstavecseseznamem"/>
        <w:jc w:val="both"/>
        <w:rPr>
          <w:rFonts w:ascii="Times New Roman" w:hAnsi="Times New Roman"/>
        </w:rPr>
      </w:pPr>
    </w:p>
    <w:p w14:paraId="2BA50082" w14:textId="6F4A2A67" w:rsidR="007C28A3" w:rsidRPr="00222F7C" w:rsidRDefault="007C28A3" w:rsidP="00222F7C">
      <w:pPr>
        <w:pStyle w:val="Odstavecseseznamem"/>
        <w:numPr>
          <w:ilvl w:val="2"/>
          <w:numId w:val="33"/>
        </w:numPr>
        <w:jc w:val="both"/>
        <w:rPr>
          <w:rFonts w:ascii="Times New Roman" w:hAnsi="Times New Roman"/>
        </w:rPr>
      </w:pPr>
      <w:bookmarkStart w:id="5" w:name="_Ref164159497"/>
      <w:r w:rsidRPr="00906B30">
        <w:rPr>
          <w:rFonts w:ascii="Times New Roman" w:hAnsi="Times New Roman"/>
          <w:b/>
          <w:bCs/>
        </w:rPr>
        <w:t>Středně vážné vady a nedostatky</w:t>
      </w:r>
      <w:r w:rsidRPr="00906B30">
        <w:rPr>
          <w:rFonts w:ascii="Times New Roman" w:hAnsi="Times New Roman"/>
        </w:rPr>
        <w:t xml:space="preserve">, které zasahují do základních </w:t>
      </w:r>
      <w:proofErr w:type="spellStart"/>
      <w:r w:rsidRPr="00906B30">
        <w:rPr>
          <w:rFonts w:ascii="Times New Roman" w:hAnsi="Times New Roman"/>
        </w:rPr>
        <w:t>businessových</w:t>
      </w:r>
      <w:proofErr w:type="spellEnd"/>
      <w:r w:rsidRPr="00906B30">
        <w:rPr>
          <w:rFonts w:ascii="Times New Roman" w:hAnsi="Times New Roman"/>
        </w:rPr>
        <w:t xml:space="preserve"> procesů podporovaných systémem, ale nastávají buď ve výjimečných případech (do 15% použití)</w:t>
      </w:r>
      <w:r w:rsidR="00715D42" w:rsidRPr="00906B30">
        <w:rPr>
          <w:rFonts w:ascii="Times New Roman" w:hAnsi="Times New Roman"/>
        </w:rPr>
        <w:t>,</w:t>
      </w:r>
      <w:r w:rsidRPr="00906B30">
        <w:rPr>
          <w:rFonts w:ascii="Times New Roman" w:hAnsi="Times New Roman"/>
        </w:rPr>
        <w:t xml:space="preserve"> a nebo existuje jiné řešení, jak vadu nebo nedostatek obejít a proces tak použít</w:t>
      </w:r>
      <w:r w:rsidR="007C2DED" w:rsidRPr="00906B30">
        <w:rPr>
          <w:rFonts w:ascii="Times New Roman" w:hAnsi="Times New Roman"/>
        </w:rPr>
        <w:t>.</w:t>
      </w:r>
      <w:r w:rsidR="007C2DED" w:rsidRPr="00906B30">
        <w:rPr>
          <w:rFonts w:ascii="Times New Roman" w:hAnsi="Times New Roman"/>
        </w:rPr>
        <w:br/>
        <w:t xml:space="preserve">Příklady </w:t>
      </w:r>
      <w:r w:rsidR="00317C7F">
        <w:rPr>
          <w:rFonts w:ascii="Times New Roman" w:hAnsi="Times New Roman"/>
        </w:rPr>
        <w:t>s</w:t>
      </w:r>
      <w:r w:rsidR="007C2DED" w:rsidRPr="00906B30">
        <w:rPr>
          <w:rFonts w:ascii="Times New Roman" w:hAnsi="Times New Roman"/>
        </w:rPr>
        <w:t>tředně vážných vad a nedostatků: P</w:t>
      </w:r>
      <w:r w:rsidRPr="00906B30">
        <w:rPr>
          <w:rFonts w:ascii="Times New Roman" w:hAnsi="Times New Roman"/>
        </w:rPr>
        <w:t>ři registraci se sice neodešle zákazníkovi email, ale registrace se provede;</w:t>
      </w:r>
      <w:r w:rsidRPr="00906B30">
        <w:rPr>
          <w:rFonts w:ascii="Times New Roman" w:hAnsi="Times New Roman"/>
          <w:lang w:val="en-US"/>
        </w:rPr>
        <w:t xml:space="preserve"> </w:t>
      </w:r>
      <w:proofErr w:type="spellStart"/>
      <w:r w:rsidR="00DD7812" w:rsidRPr="00906B30">
        <w:rPr>
          <w:rFonts w:ascii="Times New Roman" w:hAnsi="Times New Roman"/>
          <w:lang w:val="en-US"/>
        </w:rPr>
        <w:t>r</w:t>
      </w:r>
      <w:r w:rsidRPr="00906B30">
        <w:rPr>
          <w:rFonts w:ascii="Times New Roman" w:hAnsi="Times New Roman"/>
          <w:lang w:val="en-US"/>
        </w:rPr>
        <w:t>egistraci</w:t>
      </w:r>
      <w:proofErr w:type="spellEnd"/>
      <w:r w:rsidRPr="00906B30">
        <w:rPr>
          <w:rFonts w:ascii="Times New Roman" w:hAnsi="Times New Roman"/>
          <w:lang w:val="en-US"/>
        </w:rPr>
        <w:t xml:space="preserve"> </w:t>
      </w:r>
      <w:proofErr w:type="spellStart"/>
      <w:r w:rsidRPr="00906B30">
        <w:rPr>
          <w:rFonts w:ascii="Times New Roman" w:hAnsi="Times New Roman"/>
          <w:lang w:val="en-US"/>
        </w:rPr>
        <w:t>není</w:t>
      </w:r>
      <w:proofErr w:type="spellEnd"/>
      <w:r w:rsidRPr="00906B30">
        <w:rPr>
          <w:rFonts w:ascii="Times New Roman" w:hAnsi="Times New Roman"/>
          <w:lang w:val="en-US"/>
        </w:rPr>
        <w:t xml:space="preserve"> </w:t>
      </w:r>
      <w:proofErr w:type="spellStart"/>
      <w:r w:rsidRPr="00906B30">
        <w:rPr>
          <w:rFonts w:ascii="Times New Roman" w:hAnsi="Times New Roman"/>
          <w:lang w:val="en-US"/>
        </w:rPr>
        <w:t>možné</w:t>
      </w:r>
      <w:proofErr w:type="spellEnd"/>
      <w:r w:rsidRPr="00906B30">
        <w:rPr>
          <w:rFonts w:ascii="Times New Roman" w:hAnsi="Times New Roman"/>
          <w:lang w:val="en-US"/>
        </w:rPr>
        <w:t xml:space="preserve"> </w:t>
      </w:r>
      <w:proofErr w:type="spellStart"/>
      <w:r w:rsidRPr="00906B30">
        <w:rPr>
          <w:rFonts w:ascii="Times New Roman" w:hAnsi="Times New Roman"/>
          <w:lang w:val="en-US"/>
        </w:rPr>
        <w:t>provést</w:t>
      </w:r>
      <w:proofErr w:type="spellEnd"/>
      <w:r w:rsidR="00222F7C">
        <w:rPr>
          <w:rFonts w:ascii="Times New Roman" w:hAnsi="Times New Roman"/>
          <w:lang w:val="en-US"/>
        </w:rPr>
        <w:t>,</w:t>
      </w:r>
      <w:r w:rsidRPr="00906B30">
        <w:rPr>
          <w:rFonts w:ascii="Times New Roman" w:hAnsi="Times New Roman"/>
          <w:lang w:val="en-US"/>
        </w:rPr>
        <w:t xml:space="preserve"> ale </w:t>
      </w:r>
      <w:proofErr w:type="spellStart"/>
      <w:r w:rsidRPr="00906B30">
        <w:rPr>
          <w:rFonts w:ascii="Times New Roman" w:hAnsi="Times New Roman"/>
          <w:lang w:val="en-US"/>
        </w:rPr>
        <w:t>jen</w:t>
      </w:r>
      <w:proofErr w:type="spellEnd"/>
      <w:r w:rsidRPr="00906B30">
        <w:rPr>
          <w:rFonts w:ascii="Times New Roman" w:hAnsi="Times New Roman"/>
          <w:lang w:val="en-US"/>
        </w:rPr>
        <w:t xml:space="preserve"> </w:t>
      </w:r>
      <w:proofErr w:type="spellStart"/>
      <w:r w:rsidRPr="00906B30">
        <w:rPr>
          <w:rFonts w:ascii="Times New Roman" w:hAnsi="Times New Roman"/>
          <w:lang w:val="en-US"/>
        </w:rPr>
        <w:t>pokud</w:t>
      </w:r>
      <w:proofErr w:type="spellEnd"/>
      <w:r w:rsidRPr="00906B30">
        <w:rPr>
          <w:rFonts w:ascii="Times New Roman" w:hAnsi="Times New Roman"/>
          <w:lang w:val="en-US"/>
        </w:rPr>
        <w:t xml:space="preserve"> se </w:t>
      </w:r>
      <w:proofErr w:type="spellStart"/>
      <w:r w:rsidRPr="00906B30">
        <w:rPr>
          <w:rFonts w:ascii="Times New Roman" w:hAnsi="Times New Roman"/>
          <w:lang w:val="en-US"/>
        </w:rPr>
        <w:t>vyplní</w:t>
      </w:r>
      <w:proofErr w:type="spellEnd"/>
      <w:r w:rsidRPr="00906B30">
        <w:rPr>
          <w:rFonts w:ascii="Times New Roman" w:hAnsi="Times New Roman"/>
          <w:lang w:val="en-US"/>
        </w:rPr>
        <w:t xml:space="preserve"> </w:t>
      </w:r>
      <w:proofErr w:type="spellStart"/>
      <w:r w:rsidRPr="00906B30">
        <w:rPr>
          <w:rFonts w:ascii="Times New Roman" w:hAnsi="Times New Roman"/>
          <w:lang w:val="en-US"/>
        </w:rPr>
        <w:t>nepovinné</w:t>
      </w:r>
      <w:proofErr w:type="spellEnd"/>
      <w:r w:rsidRPr="00906B30">
        <w:rPr>
          <w:rFonts w:ascii="Times New Roman" w:hAnsi="Times New Roman"/>
          <w:lang w:val="en-US"/>
        </w:rPr>
        <w:t xml:space="preserve"> pole, </w:t>
      </w:r>
      <w:proofErr w:type="spellStart"/>
      <w:r w:rsidRPr="00906B30">
        <w:rPr>
          <w:rFonts w:ascii="Times New Roman" w:hAnsi="Times New Roman"/>
          <w:lang w:val="en-US"/>
        </w:rPr>
        <w:t>které</w:t>
      </w:r>
      <w:proofErr w:type="spellEnd"/>
      <w:r w:rsidRPr="00906B30">
        <w:rPr>
          <w:rFonts w:ascii="Times New Roman" w:hAnsi="Times New Roman"/>
          <w:lang w:val="en-US"/>
        </w:rPr>
        <w:t xml:space="preserve"> </w:t>
      </w:r>
      <w:proofErr w:type="spellStart"/>
      <w:r w:rsidRPr="00906B30">
        <w:rPr>
          <w:rFonts w:ascii="Times New Roman" w:hAnsi="Times New Roman"/>
          <w:lang w:val="en-US"/>
        </w:rPr>
        <w:t>brání</w:t>
      </w:r>
      <w:proofErr w:type="spellEnd"/>
      <w:r w:rsidRPr="00906B30">
        <w:rPr>
          <w:rFonts w:ascii="Times New Roman" w:hAnsi="Times New Roman"/>
          <w:lang w:val="en-US"/>
        </w:rPr>
        <w:t xml:space="preserve"> </w:t>
      </w:r>
      <w:proofErr w:type="spellStart"/>
      <w:r w:rsidRPr="00906B30">
        <w:rPr>
          <w:rFonts w:ascii="Times New Roman" w:hAnsi="Times New Roman"/>
          <w:lang w:val="en-US"/>
        </w:rPr>
        <w:t>registraci</w:t>
      </w:r>
      <w:proofErr w:type="spellEnd"/>
      <w:r w:rsidRPr="00906B30">
        <w:rPr>
          <w:rFonts w:ascii="Times New Roman" w:hAnsi="Times New Roman"/>
          <w:lang w:val="en-US"/>
        </w:rPr>
        <w:t xml:space="preserve"> – </w:t>
      </w:r>
      <w:proofErr w:type="spellStart"/>
      <w:r w:rsidRPr="00906B30">
        <w:rPr>
          <w:rFonts w:ascii="Times New Roman" w:hAnsi="Times New Roman"/>
          <w:lang w:val="en-US"/>
        </w:rPr>
        <w:t>uživatel</w:t>
      </w:r>
      <w:proofErr w:type="spellEnd"/>
      <w:r w:rsidRPr="00906B30">
        <w:rPr>
          <w:rFonts w:ascii="Times New Roman" w:hAnsi="Times New Roman"/>
          <w:lang w:val="en-US"/>
        </w:rPr>
        <w:t xml:space="preserve"> je </w:t>
      </w:r>
      <w:proofErr w:type="spellStart"/>
      <w:r w:rsidRPr="00906B30">
        <w:rPr>
          <w:rFonts w:ascii="Times New Roman" w:hAnsi="Times New Roman"/>
          <w:lang w:val="en-US"/>
        </w:rPr>
        <w:t>schopen</w:t>
      </w:r>
      <w:proofErr w:type="spellEnd"/>
      <w:r w:rsidRPr="00906B30">
        <w:rPr>
          <w:rFonts w:ascii="Times New Roman" w:hAnsi="Times New Roman"/>
          <w:lang w:val="en-US"/>
        </w:rPr>
        <w:t xml:space="preserve"> </w:t>
      </w:r>
      <w:proofErr w:type="spellStart"/>
      <w:r w:rsidRPr="00906B30">
        <w:rPr>
          <w:rFonts w:ascii="Times New Roman" w:hAnsi="Times New Roman"/>
          <w:lang w:val="en-US"/>
        </w:rPr>
        <w:t>pochopit</w:t>
      </w:r>
      <w:proofErr w:type="spellEnd"/>
      <w:r w:rsidRPr="00906B30">
        <w:rPr>
          <w:rFonts w:ascii="Times New Roman" w:hAnsi="Times New Roman"/>
          <w:lang w:val="en-US"/>
        </w:rPr>
        <w:t xml:space="preserve">, co </w:t>
      </w:r>
      <w:proofErr w:type="spellStart"/>
      <w:r w:rsidRPr="00906B30">
        <w:rPr>
          <w:rFonts w:ascii="Times New Roman" w:hAnsi="Times New Roman"/>
          <w:lang w:val="en-US"/>
        </w:rPr>
        <w:t>má</w:t>
      </w:r>
      <w:proofErr w:type="spellEnd"/>
      <w:r w:rsidRPr="00906B30">
        <w:rPr>
          <w:rFonts w:ascii="Times New Roman" w:hAnsi="Times New Roman"/>
          <w:lang w:val="en-US"/>
        </w:rPr>
        <w:t xml:space="preserve"> </w:t>
      </w:r>
      <w:proofErr w:type="spellStart"/>
      <w:r w:rsidRPr="00906B30">
        <w:rPr>
          <w:rFonts w:ascii="Times New Roman" w:hAnsi="Times New Roman"/>
          <w:lang w:val="en-US"/>
        </w:rPr>
        <w:t>dělat</w:t>
      </w:r>
      <w:proofErr w:type="spellEnd"/>
      <w:r w:rsidRPr="00906B30">
        <w:rPr>
          <w:rFonts w:ascii="Times New Roman" w:hAnsi="Times New Roman"/>
          <w:lang w:val="en-US"/>
        </w:rPr>
        <w:t>.</w:t>
      </w:r>
      <w:bookmarkEnd w:id="5"/>
    </w:p>
    <w:p w14:paraId="0C20B414" w14:textId="77777777" w:rsidR="00282971" w:rsidRPr="00222F7C" w:rsidRDefault="00282971" w:rsidP="00222F7C">
      <w:pPr>
        <w:jc w:val="both"/>
        <w:rPr>
          <w:rFonts w:ascii="Times New Roman" w:hAnsi="Times New Roman"/>
        </w:rPr>
      </w:pPr>
    </w:p>
    <w:p w14:paraId="7B50A2D9" w14:textId="373B7119" w:rsidR="007C28A3" w:rsidRDefault="007C28A3" w:rsidP="00222F7C">
      <w:pPr>
        <w:pStyle w:val="Odstavecseseznamem"/>
        <w:numPr>
          <w:ilvl w:val="2"/>
          <w:numId w:val="33"/>
        </w:numPr>
        <w:jc w:val="both"/>
        <w:rPr>
          <w:rFonts w:ascii="Times New Roman" w:hAnsi="Times New Roman"/>
        </w:rPr>
      </w:pPr>
      <w:bookmarkStart w:id="6" w:name="_Ref164174900"/>
      <w:r w:rsidRPr="00906B30">
        <w:rPr>
          <w:rFonts w:ascii="Times New Roman" w:hAnsi="Times New Roman"/>
          <w:b/>
          <w:bCs/>
        </w:rPr>
        <w:t>Lehké vady a nedostatky,</w:t>
      </w:r>
      <w:r w:rsidRPr="00906B30">
        <w:rPr>
          <w:rFonts w:ascii="Times New Roman" w:hAnsi="Times New Roman"/>
        </w:rPr>
        <w:t xml:space="preserve"> které nebrání provádění základních </w:t>
      </w:r>
      <w:proofErr w:type="spellStart"/>
      <w:r w:rsidRPr="00906B30">
        <w:rPr>
          <w:rFonts w:ascii="Times New Roman" w:hAnsi="Times New Roman"/>
        </w:rPr>
        <w:t>businessových</w:t>
      </w:r>
      <w:proofErr w:type="spellEnd"/>
      <w:r w:rsidRPr="00906B30">
        <w:rPr>
          <w:rFonts w:ascii="Times New Roman" w:hAnsi="Times New Roman"/>
        </w:rPr>
        <w:t xml:space="preserve"> procesů, které systém podporuje</w:t>
      </w:r>
      <w:r w:rsidR="00DD7812" w:rsidRPr="00906B30">
        <w:rPr>
          <w:rFonts w:ascii="Times New Roman" w:hAnsi="Times New Roman"/>
        </w:rPr>
        <w:t>, a které</w:t>
      </w:r>
      <w:r w:rsidRPr="00906B30">
        <w:rPr>
          <w:rFonts w:ascii="Times New Roman" w:hAnsi="Times New Roman"/>
        </w:rPr>
        <w:t xml:space="preserve"> jen znepříjemňují použití systému. Jedná se například o grafické chyby, ne příliš vhodně nastavené validace, nefunkčnost minoritních funkčností.</w:t>
      </w:r>
      <w:bookmarkEnd w:id="6"/>
    </w:p>
    <w:p w14:paraId="5B1FA02B" w14:textId="77777777" w:rsidR="00282971" w:rsidRPr="00222F7C" w:rsidRDefault="00282971" w:rsidP="00222F7C">
      <w:pPr>
        <w:jc w:val="both"/>
        <w:rPr>
          <w:rFonts w:ascii="Times New Roman" w:hAnsi="Times New Roman"/>
        </w:rPr>
      </w:pPr>
    </w:p>
    <w:p w14:paraId="6917CCFB" w14:textId="441B15AB" w:rsidR="00A70CDD" w:rsidRDefault="009B4C49" w:rsidP="00222F7C">
      <w:pPr>
        <w:pStyle w:val="Odstavecseseznamem"/>
        <w:numPr>
          <w:ilvl w:val="1"/>
          <w:numId w:val="33"/>
        </w:numPr>
        <w:jc w:val="both"/>
        <w:rPr>
          <w:rFonts w:ascii="Times New Roman" w:hAnsi="Times New Roman"/>
        </w:rPr>
      </w:pPr>
      <w:r w:rsidRPr="00906B30">
        <w:rPr>
          <w:rFonts w:ascii="Times New Roman" w:hAnsi="Times New Roman"/>
        </w:rPr>
        <w:t xml:space="preserve">Po uplynutí doby akceptačního řízení je Objednatel povinen vystavit Zhotoviteli </w:t>
      </w:r>
      <w:r w:rsidR="006D19BB">
        <w:rPr>
          <w:rFonts w:ascii="Times New Roman" w:hAnsi="Times New Roman"/>
        </w:rPr>
        <w:t xml:space="preserve">písemný </w:t>
      </w:r>
      <w:r w:rsidRPr="00906B30">
        <w:rPr>
          <w:rFonts w:ascii="Times New Roman" w:hAnsi="Times New Roman"/>
        </w:rPr>
        <w:t xml:space="preserve">akceptační </w:t>
      </w:r>
      <w:r w:rsidR="00277C1C" w:rsidRPr="00906B30">
        <w:rPr>
          <w:rFonts w:ascii="Times New Roman" w:hAnsi="Times New Roman"/>
        </w:rPr>
        <w:t>protokol,</w:t>
      </w:r>
      <w:r w:rsidR="006D19BB">
        <w:rPr>
          <w:rFonts w:ascii="Times New Roman" w:hAnsi="Times New Roman"/>
        </w:rPr>
        <w:t xml:space="preserve"> jehož podobu určuje Objednatel,</w:t>
      </w:r>
      <w:r w:rsidRPr="00906B30">
        <w:rPr>
          <w:rFonts w:ascii="Times New Roman" w:hAnsi="Times New Roman"/>
        </w:rPr>
        <w:t xml:space="preserve"> </w:t>
      </w:r>
      <w:r w:rsidR="003510C5" w:rsidRPr="00906B30">
        <w:rPr>
          <w:rFonts w:ascii="Times New Roman" w:hAnsi="Times New Roman"/>
        </w:rPr>
        <w:t xml:space="preserve">a to nejpozději </w:t>
      </w:r>
      <w:r w:rsidR="006D19BB">
        <w:rPr>
          <w:rFonts w:ascii="Times New Roman" w:hAnsi="Times New Roman"/>
        </w:rPr>
        <w:t>do 3</w:t>
      </w:r>
      <w:r w:rsidR="00222F7C">
        <w:rPr>
          <w:rFonts w:ascii="Times New Roman" w:hAnsi="Times New Roman"/>
        </w:rPr>
        <w:t> </w:t>
      </w:r>
      <w:r w:rsidR="006D19BB">
        <w:rPr>
          <w:rFonts w:ascii="Times New Roman" w:hAnsi="Times New Roman"/>
        </w:rPr>
        <w:t>dnů</w:t>
      </w:r>
      <w:r w:rsidR="003510C5" w:rsidRPr="00906B30">
        <w:rPr>
          <w:rFonts w:ascii="Times New Roman" w:hAnsi="Times New Roman"/>
        </w:rPr>
        <w:t xml:space="preserve"> po posledním dn</w:t>
      </w:r>
      <w:r w:rsidR="006D19BB">
        <w:rPr>
          <w:rFonts w:ascii="Times New Roman" w:hAnsi="Times New Roman"/>
        </w:rPr>
        <w:t>i</w:t>
      </w:r>
      <w:r w:rsidR="00277C1C">
        <w:rPr>
          <w:rFonts w:ascii="Times New Roman" w:hAnsi="Times New Roman"/>
        </w:rPr>
        <w:t xml:space="preserve"> doby akceptačního řízení</w:t>
      </w:r>
      <w:r w:rsidRPr="00906B30">
        <w:rPr>
          <w:rFonts w:ascii="Times New Roman" w:hAnsi="Times New Roman"/>
        </w:rPr>
        <w:t xml:space="preserve">. </w:t>
      </w:r>
      <w:r w:rsidR="00277C1C">
        <w:rPr>
          <w:rFonts w:ascii="Times New Roman" w:hAnsi="Times New Roman"/>
        </w:rPr>
        <w:t>Akceptační řízení může být ukončeno i</w:t>
      </w:r>
      <w:r w:rsidR="00CA2E4B">
        <w:rPr>
          <w:rFonts w:ascii="Times New Roman" w:hAnsi="Times New Roman"/>
        </w:rPr>
        <w:t> </w:t>
      </w:r>
      <w:r w:rsidR="00277C1C">
        <w:rPr>
          <w:rFonts w:ascii="Times New Roman" w:hAnsi="Times New Roman"/>
        </w:rPr>
        <w:t>dříve</w:t>
      </w:r>
      <w:r w:rsidR="00222F7C">
        <w:rPr>
          <w:rFonts w:ascii="Times New Roman" w:hAnsi="Times New Roman"/>
        </w:rPr>
        <w:t>,</w:t>
      </w:r>
      <w:r w:rsidR="00277C1C">
        <w:rPr>
          <w:rFonts w:ascii="Times New Roman" w:hAnsi="Times New Roman"/>
        </w:rPr>
        <w:t xml:space="preserve"> a to pouze pokud se na tom písemně shodnou obě strany, Zhotovitel i</w:t>
      </w:r>
      <w:r w:rsidR="00CA2E4B">
        <w:rPr>
          <w:rFonts w:ascii="Times New Roman" w:hAnsi="Times New Roman"/>
        </w:rPr>
        <w:t> </w:t>
      </w:r>
      <w:r w:rsidR="00277C1C">
        <w:rPr>
          <w:rFonts w:ascii="Times New Roman" w:hAnsi="Times New Roman"/>
        </w:rPr>
        <w:t xml:space="preserve">Objednatel. </w:t>
      </w:r>
      <w:r w:rsidR="006D19BB">
        <w:rPr>
          <w:rFonts w:ascii="Times New Roman" w:hAnsi="Times New Roman"/>
        </w:rPr>
        <w:t>Písemný a</w:t>
      </w:r>
      <w:r w:rsidRPr="00906B30">
        <w:rPr>
          <w:rFonts w:ascii="Times New Roman" w:hAnsi="Times New Roman"/>
        </w:rPr>
        <w:t xml:space="preserve">kceptační protokol </w:t>
      </w:r>
      <w:r w:rsidR="006D19BB">
        <w:rPr>
          <w:rFonts w:ascii="Times New Roman" w:hAnsi="Times New Roman"/>
        </w:rPr>
        <w:t>musí obsahovat podpisy oprávněných zástupců Smluvních stran a musí obsahovat</w:t>
      </w:r>
      <w:r w:rsidRPr="00906B30">
        <w:rPr>
          <w:rFonts w:ascii="Times New Roman" w:hAnsi="Times New Roman"/>
        </w:rPr>
        <w:t xml:space="preserve"> jeden ze tří závěrů</w:t>
      </w:r>
      <w:r w:rsidR="00277C1C">
        <w:rPr>
          <w:rFonts w:ascii="Times New Roman" w:hAnsi="Times New Roman"/>
        </w:rPr>
        <w:t xml:space="preserve"> akceptačního řízení</w:t>
      </w:r>
      <w:r w:rsidRPr="00906B30">
        <w:rPr>
          <w:rFonts w:ascii="Times New Roman" w:hAnsi="Times New Roman"/>
        </w:rPr>
        <w:t>:</w:t>
      </w:r>
    </w:p>
    <w:p w14:paraId="0D310FEE" w14:textId="77777777" w:rsidR="00282971" w:rsidRPr="00906B30" w:rsidRDefault="00282971" w:rsidP="00222F7C">
      <w:pPr>
        <w:pStyle w:val="Odstavecseseznamem"/>
        <w:ind w:left="576"/>
        <w:jc w:val="both"/>
        <w:rPr>
          <w:rFonts w:ascii="Times New Roman" w:hAnsi="Times New Roman"/>
        </w:rPr>
      </w:pPr>
    </w:p>
    <w:p w14:paraId="5DCF92AC" w14:textId="0EEB4F18" w:rsidR="009B4C49" w:rsidRDefault="009B4C49" w:rsidP="00222F7C">
      <w:pPr>
        <w:pStyle w:val="Odstavecseseznamem"/>
        <w:numPr>
          <w:ilvl w:val="2"/>
          <w:numId w:val="33"/>
        </w:numPr>
        <w:jc w:val="both"/>
        <w:rPr>
          <w:rFonts w:ascii="Times New Roman" w:hAnsi="Times New Roman"/>
        </w:rPr>
      </w:pPr>
      <w:r w:rsidRPr="00906B30">
        <w:rPr>
          <w:rFonts w:ascii="Times New Roman" w:hAnsi="Times New Roman"/>
        </w:rPr>
        <w:t>V případě, že veš</w:t>
      </w:r>
      <w:r w:rsidR="00927161" w:rsidRPr="00906B30">
        <w:rPr>
          <w:rFonts w:ascii="Times New Roman" w:hAnsi="Times New Roman"/>
        </w:rPr>
        <w:t>k</w:t>
      </w:r>
      <w:r w:rsidRPr="00906B30">
        <w:rPr>
          <w:rFonts w:ascii="Times New Roman" w:hAnsi="Times New Roman"/>
        </w:rPr>
        <w:t xml:space="preserve">eré vady a nedostatky byly odstraněny </w:t>
      </w:r>
      <w:r w:rsidR="00317C7F" w:rsidRPr="00317C7F">
        <w:rPr>
          <w:rFonts w:ascii="Times New Roman" w:hAnsi="Times New Roman"/>
        </w:rPr>
        <w:t>anebo</w:t>
      </w:r>
      <w:r w:rsidRPr="00906B30">
        <w:rPr>
          <w:rFonts w:ascii="Times New Roman" w:hAnsi="Times New Roman"/>
        </w:rPr>
        <w:t xml:space="preserve"> žádné nebyly nalezeny, dílo nebo jeho část je akceptována bez vad.</w:t>
      </w:r>
    </w:p>
    <w:p w14:paraId="359380CB" w14:textId="77777777" w:rsidR="00282971" w:rsidRPr="00906B30" w:rsidRDefault="00282971" w:rsidP="00222F7C">
      <w:pPr>
        <w:pStyle w:val="Odstavecseseznamem"/>
        <w:jc w:val="both"/>
        <w:rPr>
          <w:rFonts w:ascii="Times New Roman" w:hAnsi="Times New Roman"/>
        </w:rPr>
      </w:pPr>
    </w:p>
    <w:p w14:paraId="487FB024" w14:textId="20FFBFFD" w:rsidR="009B4C49" w:rsidRDefault="009B4C49" w:rsidP="00D0217A">
      <w:pPr>
        <w:pStyle w:val="Odstavecseseznamem"/>
        <w:numPr>
          <w:ilvl w:val="2"/>
          <w:numId w:val="33"/>
        </w:numPr>
        <w:jc w:val="both"/>
        <w:rPr>
          <w:rFonts w:ascii="Times New Roman" w:hAnsi="Times New Roman"/>
        </w:rPr>
      </w:pPr>
      <w:r w:rsidRPr="00906B30">
        <w:rPr>
          <w:rFonts w:ascii="Times New Roman" w:hAnsi="Times New Roman"/>
        </w:rPr>
        <w:t xml:space="preserve">V případě, že dílo </w:t>
      </w:r>
      <w:r w:rsidR="00927161" w:rsidRPr="00906B30">
        <w:rPr>
          <w:rFonts w:ascii="Times New Roman" w:hAnsi="Times New Roman"/>
        </w:rPr>
        <w:t xml:space="preserve">na </w:t>
      </w:r>
      <w:r w:rsidR="007C28A3" w:rsidRPr="00906B30">
        <w:rPr>
          <w:rFonts w:ascii="Times New Roman" w:hAnsi="Times New Roman"/>
        </w:rPr>
        <w:t xml:space="preserve">konci </w:t>
      </w:r>
      <w:r w:rsidR="00927161" w:rsidRPr="00906B30">
        <w:rPr>
          <w:rFonts w:ascii="Times New Roman" w:hAnsi="Times New Roman"/>
        </w:rPr>
        <w:t xml:space="preserve">období </w:t>
      </w:r>
      <w:r w:rsidR="007C28A3" w:rsidRPr="00906B30">
        <w:rPr>
          <w:rFonts w:ascii="Times New Roman" w:hAnsi="Times New Roman"/>
        </w:rPr>
        <w:t xml:space="preserve">akceptačního řízení obsahuje </w:t>
      </w:r>
      <w:r w:rsidR="0051542B" w:rsidRPr="00906B30">
        <w:rPr>
          <w:rFonts w:ascii="Times New Roman" w:hAnsi="Times New Roman"/>
        </w:rPr>
        <w:t>v</w:t>
      </w:r>
      <w:r w:rsidR="007C28A3" w:rsidRPr="00906B30">
        <w:rPr>
          <w:rFonts w:ascii="Times New Roman" w:hAnsi="Times New Roman"/>
        </w:rPr>
        <w:t xml:space="preserve">elmi vážné vady ve smyslu odstavce </w:t>
      </w:r>
      <w:r w:rsidR="007C28A3" w:rsidRPr="00906B30">
        <w:rPr>
          <w:rFonts w:ascii="Times New Roman" w:hAnsi="Times New Roman"/>
        </w:rPr>
        <w:fldChar w:fldCharType="begin"/>
      </w:r>
      <w:r w:rsidR="007C28A3" w:rsidRPr="00906B30">
        <w:rPr>
          <w:rFonts w:ascii="Times New Roman" w:hAnsi="Times New Roman"/>
        </w:rPr>
        <w:instrText xml:space="preserve"> REF _Ref164159436 \r \h </w:instrText>
      </w:r>
      <w:r w:rsidR="00473BFE">
        <w:rPr>
          <w:rFonts w:ascii="Times New Roman" w:hAnsi="Times New Roman"/>
        </w:rPr>
        <w:instrText xml:space="preserve"> \* MERGEFORMAT </w:instrText>
      </w:r>
      <w:r w:rsidR="007C28A3" w:rsidRPr="00906B30">
        <w:rPr>
          <w:rFonts w:ascii="Times New Roman" w:hAnsi="Times New Roman"/>
        </w:rPr>
      </w:r>
      <w:r w:rsidR="007C28A3" w:rsidRPr="00906B30">
        <w:rPr>
          <w:rFonts w:ascii="Times New Roman" w:hAnsi="Times New Roman"/>
        </w:rPr>
        <w:fldChar w:fldCharType="separate"/>
      </w:r>
      <w:r w:rsidR="0079179D">
        <w:rPr>
          <w:rFonts w:ascii="Times New Roman" w:hAnsi="Times New Roman"/>
        </w:rPr>
        <w:t>5.3.1</w:t>
      </w:r>
      <w:r w:rsidR="007C28A3" w:rsidRPr="00906B30">
        <w:rPr>
          <w:rFonts w:ascii="Times New Roman" w:hAnsi="Times New Roman"/>
        </w:rPr>
        <w:fldChar w:fldCharType="end"/>
      </w:r>
      <w:r w:rsidR="007C28A3" w:rsidRPr="00906B30">
        <w:rPr>
          <w:rFonts w:ascii="Times New Roman" w:hAnsi="Times New Roman"/>
        </w:rPr>
        <w:t xml:space="preserve"> a </w:t>
      </w:r>
      <w:r w:rsidR="0051542B" w:rsidRPr="00906B30">
        <w:rPr>
          <w:rFonts w:ascii="Times New Roman" w:hAnsi="Times New Roman"/>
        </w:rPr>
        <w:t>s</w:t>
      </w:r>
      <w:r w:rsidR="007C28A3" w:rsidRPr="00906B30">
        <w:rPr>
          <w:rFonts w:ascii="Times New Roman" w:hAnsi="Times New Roman"/>
        </w:rPr>
        <w:t xml:space="preserve">tředně vážné vady ve smyslu odstavce </w:t>
      </w:r>
      <w:r w:rsidR="007C28A3" w:rsidRPr="00906B30">
        <w:rPr>
          <w:rFonts w:ascii="Times New Roman" w:hAnsi="Times New Roman"/>
        </w:rPr>
        <w:fldChar w:fldCharType="begin"/>
      </w:r>
      <w:r w:rsidR="007C28A3" w:rsidRPr="00906B30">
        <w:rPr>
          <w:rFonts w:ascii="Times New Roman" w:hAnsi="Times New Roman"/>
        </w:rPr>
        <w:instrText xml:space="preserve"> REF _Ref164159497 \r \h </w:instrText>
      </w:r>
      <w:r w:rsidR="00473BFE">
        <w:rPr>
          <w:rFonts w:ascii="Times New Roman" w:hAnsi="Times New Roman"/>
        </w:rPr>
        <w:instrText xml:space="preserve"> \* MERGEFORMAT </w:instrText>
      </w:r>
      <w:r w:rsidR="007C28A3" w:rsidRPr="00906B30">
        <w:rPr>
          <w:rFonts w:ascii="Times New Roman" w:hAnsi="Times New Roman"/>
        </w:rPr>
      </w:r>
      <w:r w:rsidR="007C28A3" w:rsidRPr="00906B30">
        <w:rPr>
          <w:rFonts w:ascii="Times New Roman" w:hAnsi="Times New Roman"/>
        </w:rPr>
        <w:fldChar w:fldCharType="separate"/>
      </w:r>
      <w:r w:rsidR="0079179D">
        <w:rPr>
          <w:rFonts w:ascii="Times New Roman" w:hAnsi="Times New Roman"/>
        </w:rPr>
        <w:t>5.3.2</w:t>
      </w:r>
      <w:r w:rsidR="007C28A3" w:rsidRPr="00906B30">
        <w:rPr>
          <w:rFonts w:ascii="Times New Roman" w:hAnsi="Times New Roman"/>
        </w:rPr>
        <w:fldChar w:fldCharType="end"/>
      </w:r>
      <w:r w:rsidR="007C28A3" w:rsidRPr="00906B30">
        <w:rPr>
          <w:rFonts w:ascii="Times New Roman" w:hAnsi="Times New Roman"/>
        </w:rPr>
        <w:t xml:space="preserve">, které </w:t>
      </w:r>
      <w:r w:rsidR="00A550D8" w:rsidRPr="00906B30">
        <w:rPr>
          <w:rFonts w:ascii="Times New Roman" w:hAnsi="Times New Roman"/>
        </w:rPr>
        <w:t xml:space="preserve">zároveň Objednatel považuje za vady a nedostatky bránící použití díla či </w:t>
      </w:r>
      <w:r w:rsidR="00F73566">
        <w:rPr>
          <w:rFonts w:ascii="Times New Roman" w:hAnsi="Times New Roman"/>
        </w:rPr>
        <w:t>Č</w:t>
      </w:r>
      <w:r w:rsidR="00A550D8" w:rsidRPr="00906B30">
        <w:rPr>
          <w:rFonts w:ascii="Times New Roman" w:hAnsi="Times New Roman"/>
        </w:rPr>
        <w:t xml:space="preserve">ásti díla, akceptační protokol </w:t>
      </w:r>
      <w:r w:rsidR="00927161" w:rsidRPr="00906B30">
        <w:rPr>
          <w:rFonts w:ascii="Times New Roman" w:hAnsi="Times New Roman"/>
        </w:rPr>
        <w:t>je vystaven s výsledkem zamítnuté akceptace</w:t>
      </w:r>
      <w:r w:rsidR="00A550D8" w:rsidRPr="00906B30">
        <w:rPr>
          <w:rFonts w:ascii="Times New Roman" w:hAnsi="Times New Roman"/>
        </w:rPr>
        <w:t xml:space="preserve"> s výčtem těchto </w:t>
      </w:r>
      <w:r w:rsidR="00317C7F">
        <w:rPr>
          <w:rFonts w:ascii="Times New Roman" w:hAnsi="Times New Roman"/>
        </w:rPr>
        <w:t>vad a</w:t>
      </w:r>
      <w:r w:rsidR="00446DF8">
        <w:rPr>
          <w:rFonts w:ascii="Times New Roman" w:hAnsi="Times New Roman"/>
        </w:rPr>
        <w:t> </w:t>
      </w:r>
      <w:r w:rsidR="00317C7F">
        <w:rPr>
          <w:rFonts w:ascii="Times New Roman" w:hAnsi="Times New Roman"/>
        </w:rPr>
        <w:t>nedostatků</w:t>
      </w:r>
      <w:r w:rsidR="00A550D8" w:rsidRPr="00906B30">
        <w:rPr>
          <w:rFonts w:ascii="Times New Roman" w:hAnsi="Times New Roman"/>
        </w:rPr>
        <w:t>.</w:t>
      </w:r>
      <w:r w:rsidR="00927161" w:rsidRPr="00906B30">
        <w:rPr>
          <w:rFonts w:ascii="Times New Roman" w:hAnsi="Times New Roman"/>
        </w:rPr>
        <w:t xml:space="preserve"> V případě, že Objednatel považuje tyto vady za nebránící použití </w:t>
      </w:r>
      <w:r w:rsidR="00927161" w:rsidRPr="00906B30">
        <w:rPr>
          <w:rFonts w:ascii="Times New Roman" w:hAnsi="Times New Roman"/>
        </w:rPr>
        <w:lastRenderedPageBreak/>
        <w:t>Díla, je oprávněn dílo převzít jako akceptované a postupuje stejně jako uvedeno v</w:t>
      </w:r>
      <w:r w:rsidR="004642B3">
        <w:rPr>
          <w:rFonts w:ascii="Times New Roman" w:hAnsi="Times New Roman"/>
        </w:rPr>
        <w:t> </w:t>
      </w:r>
      <w:r w:rsidR="003510C5" w:rsidRPr="00906B30">
        <w:rPr>
          <w:rFonts w:ascii="Times New Roman" w:hAnsi="Times New Roman"/>
        </w:rPr>
        <w:t>odstavci</w:t>
      </w:r>
      <w:r w:rsidR="00927161" w:rsidRPr="00906B30">
        <w:rPr>
          <w:rFonts w:ascii="Times New Roman" w:hAnsi="Times New Roman"/>
        </w:rPr>
        <w:t xml:space="preserve"> </w:t>
      </w:r>
      <w:r w:rsidR="00927161" w:rsidRPr="00906B30">
        <w:rPr>
          <w:rFonts w:ascii="Times New Roman" w:hAnsi="Times New Roman"/>
        </w:rPr>
        <w:fldChar w:fldCharType="begin"/>
      </w:r>
      <w:r w:rsidR="00927161" w:rsidRPr="00906B30">
        <w:rPr>
          <w:rFonts w:ascii="Times New Roman" w:hAnsi="Times New Roman"/>
        </w:rPr>
        <w:instrText xml:space="preserve"> REF _Ref164169609 \r \h </w:instrText>
      </w:r>
      <w:r w:rsidR="00473BFE">
        <w:rPr>
          <w:rFonts w:ascii="Times New Roman" w:hAnsi="Times New Roman"/>
        </w:rPr>
        <w:instrText xml:space="preserve"> \* MERGEFORMAT </w:instrText>
      </w:r>
      <w:r w:rsidR="00927161" w:rsidRPr="00906B30">
        <w:rPr>
          <w:rFonts w:ascii="Times New Roman" w:hAnsi="Times New Roman"/>
        </w:rPr>
      </w:r>
      <w:r w:rsidR="00927161" w:rsidRPr="00906B30">
        <w:rPr>
          <w:rFonts w:ascii="Times New Roman" w:hAnsi="Times New Roman"/>
        </w:rPr>
        <w:fldChar w:fldCharType="separate"/>
      </w:r>
      <w:r w:rsidR="0079179D">
        <w:rPr>
          <w:rFonts w:ascii="Times New Roman" w:hAnsi="Times New Roman"/>
        </w:rPr>
        <w:t>5.4.3</w:t>
      </w:r>
      <w:r w:rsidR="00927161" w:rsidRPr="00906B30">
        <w:rPr>
          <w:rFonts w:ascii="Times New Roman" w:hAnsi="Times New Roman"/>
        </w:rPr>
        <w:fldChar w:fldCharType="end"/>
      </w:r>
      <w:r w:rsidR="00927161" w:rsidRPr="00906B30">
        <w:rPr>
          <w:rFonts w:ascii="Times New Roman" w:hAnsi="Times New Roman"/>
        </w:rPr>
        <w:t xml:space="preserve">. V případě, že Objednatel tyto vady považuje za bránící akceptaci, předává akceptační protokol s výčtem těchto vad a nedostatků </w:t>
      </w:r>
      <w:r w:rsidR="00026C36">
        <w:rPr>
          <w:rFonts w:ascii="Times New Roman" w:hAnsi="Times New Roman"/>
        </w:rPr>
        <w:t>Zhotoviteli</w:t>
      </w:r>
      <w:r w:rsidR="00927161" w:rsidRPr="00906B30">
        <w:rPr>
          <w:rFonts w:ascii="Times New Roman" w:hAnsi="Times New Roman"/>
        </w:rPr>
        <w:t xml:space="preserve">. Od předání akceptačního protokolu má </w:t>
      </w:r>
      <w:r w:rsidR="00026C36">
        <w:rPr>
          <w:rFonts w:ascii="Times New Roman" w:hAnsi="Times New Roman"/>
        </w:rPr>
        <w:t>Zhotovitel</w:t>
      </w:r>
      <w:r w:rsidR="00026C36" w:rsidRPr="00906B30">
        <w:rPr>
          <w:rFonts w:ascii="Times New Roman" w:hAnsi="Times New Roman"/>
        </w:rPr>
        <w:t xml:space="preserve"> </w:t>
      </w:r>
      <w:r w:rsidR="00317C7F">
        <w:rPr>
          <w:rFonts w:ascii="Times New Roman" w:hAnsi="Times New Roman"/>
        </w:rPr>
        <w:t>7</w:t>
      </w:r>
      <w:r w:rsidR="00927161" w:rsidRPr="00906B30">
        <w:rPr>
          <w:rFonts w:ascii="Times New Roman" w:hAnsi="Times New Roman"/>
        </w:rPr>
        <w:t xml:space="preserve"> </w:t>
      </w:r>
      <w:r w:rsidR="003510C5" w:rsidRPr="00906B30">
        <w:rPr>
          <w:rFonts w:ascii="Times New Roman" w:hAnsi="Times New Roman"/>
        </w:rPr>
        <w:t>pracovních</w:t>
      </w:r>
      <w:r w:rsidR="00927161" w:rsidRPr="00906B30">
        <w:rPr>
          <w:rFonts w:ascii="Times New Roman" w:hAnsi="Times New Roman"/>
        </w:rPr>
        <w:t xml:space="preserve"> dn</w:t>
      </w:r>
      <w:r w:rsidR="003510C5" w:rsidRPr="00906B30">
        <w:rPr>
          <w:rFonts w:ascii="Times New Roman" w:hAnsi="Times New Roman"/>
        </w:rPr>
        <w:t xml:space="preserve">í </w:t>
      </w:r>
      <w:r w:rsidR="00927161" w:rsidRPr="00906B30">
        <w:rPr>
          <w:rFonts w:ascii="Times New Roman" w:hAnsi="Times New Roman"/>
        </w:rPr>
        <w:t xml:space="preserve">na opravu těchto chyb. Po skončení této doby začíná </w:t>
      </w:r>
      <w:r w:rsidR="003510C5" w:rsidRPr="00906B30">
        <w:rPr>
          <w:rFonts w:ascii="Times New Roman" w:hAnsi="Times New Roman"/>
        </w:rPr>
        <w:t xml:space="preserve">nové akceptační řízení definované v odstavci </w:t>
      </w:r>
      <w:r w:rsidR="003510C5" w:rsidRPr="00906B30">
        <w:rPr>
          <w:rFonts w:ascii="Times New Roman" w:hAnsi="Times New Roman"/>
        </w:rPr>
        <w:fldChar w:fldCharType="begin"/>
      </w:r>
      <w:r w:rsidR="003510C5" w:rsidRPr="00906B30">
        <w:rPr>
          <w:rFonts w:ascii="Times New Roman" w:hAnsi="Times New Roman"/>
        </w:rPr>
        <w:instrText xml:space="preserve"> REF _Ref164170067 \r \h </w:instrText>
      </w:r>
      <w:r w:rsidR="00473BFE">
        <w:rPr>
          <w:rFonts w:ascii="Times New Roman" w:hAnsi="Times New Roman"/>
        </w:rPr>
        <w:instrText xml:space="preserve"> \* MERGEFORMAT </w:instrText>
      </w:r>
      <w:r w:rsidR="003510C5" w:rsidRPr="00906B30">
        <w:rPr>
          <w:rFonts w:ascii="Times New Roman" w:hAnsi="Times New Roman"/>
        </w:rPr>
      </w:r>
      <w:r w:rsidR="003510C5" w:rsidRPr="00906B30">
        <w:rPr>
          <w:rFonts w:ascii="Times New Roman" w:hAnsi="Times New Roman"/>
        </w:rPr>
        <w:fldChar w:fldCharType="separate"/>
      </w:r>
      <w:r w:rsidR="0079179D">
        <w:rPr>
          <w:rFonts w:ascii="Times New Roman" w:hAnsi="Times New Roman"/>
        </w:rPr>
        <w:t>5</w:t>
      </w:r>
      <w:r w:rsidR="003510C5" w:rsidRPr="00906B30">
        <w:rPr>
          <w:rFonts w:ascii="Times New Roman" w:hAnsi="Times New Roman"/>
        </w:rPr>
        <w:fldChar w:fldCharType="end"/>
      </w:r>
      <w:r w:rsidR="004642B3">
        <w:rPr>
          <w:rFonts w:ascii="Times New Roman" w:hAnsi="Times New Roman"/>
        </w:rPr>
        <w:t> </w:t>
      </w:r>
      <w:r w:rsidR="003510C5" w:rsidRPr="00906B30">
        <w:rPr>
          <w:rFonts w:ascii="Times New Roman" w:hAnsi="Times New Roman"/>
        </w:rPr>
        <w:t>s dobou akceptace 1 týden.</w:t>
      </w:r>
    </w:p>
    <w:p w14:paraId="7885D95A" w14:textId="77777777" w:rsidR="00282971" w:rsidRPr="00222F7C" w:rsidRDefault="00282971" w:rsidP="00222F7C">
      <w:pPr>
        <w:jc w:val="both"/>
        <w:rPr>
          <w:rFonts w:ascii="Times New Roman" w:hAnsi="Times New Roman"/>
        </w:rPr>
      </w:pPr>
    </w:p>
    <w:p w14:paraId="16154331" w14:textId="3EEC4A77" w:rsidR="00A550D8" w:rsidRDefault="00A550D8" w:rsidP="00D0217A">
      <w:pPr>
        <w:pStyle w:val="Odstavecseseznamem"/>
        <w:numPr>
          <w:ilvl w:val="2"/>
          <w:numId w:val="33"/>
        </w:numPr>
        <w:jc w:val="both"/>
        <w:rPr>
          <w:rFonts w:ascii="Times New Roman" w:hAnsi="Times New Roman"/>
        </w:rPr>
      </w:pPr>
      <w:bookmarkStart w:id="7" w:name="_Ref164169609"/>
      <w:r w:rsidRPr="00906B30">
        <w:rPr>
          <w:rFonts w:ascii="Times New Roman" w:hAnsi="Times New Roman"/>
        </w:rPr>
        <w:t>V případě,</w:t>
      </w:r>
      <w:bookmarkEnd w:id="7"/>
      <w:r w:rsidRPr="00906B30">
        <w:rPr>
          <w:rFonts w:ascii="Times New Roman" w:hAnsi="Times New Roman"/>
        </w:rPr>
        <w:t xml:space="preserve"> </w:t>
      </w:r>
      <w:r w:rsidR="003510C5" w:rsidRPr="00906B30">
        <w:rPr>
          <w:rFonts w:ascii="Times New Roman" w:hAnsi="Times New Roman"/>
        </w:rPr>
        <w:t xml:space="preserve">že dílo obsahuje pouze Lehké vady a nedostatky dle odstavce </w:t>
      </w:r>
      <w:r w:rsidR="003510C5" w:rsidRPr="00906B30">
        <w:rPr>
          <w:rFonts w:ascii="Times New Roman" w:hAnsi="Times New Roman"/>
        </w:rPr>
        <w:fldChar w:fldCharType="begin"/>
      </w:r>
      <w:r w:rsidR="003510C5" w:rsidRPr="00906B30">
        <w:rPr>
          <w:rFonts w:ascii="Times New Roman" w:hAnsi="Times New Roman"/>
        </w:rPr>
        <w:instrText xml:space="preserve"> REF _Ref164159436 \r \h </w:instrText>
      </w:r>
      <w:r w:rsidR="00473BFE">
        <w:rPr>
          <w:rFonts w:ascii="Times New Roman" w:hAnsi="Times New Roman"/>
        </w:rPr>
        <w:instrText xml:space="preserve"> \* MERGEFORMAT </w:instrText>
      </w:r>
      <w:r w:rsidR="003510C5" w:rsidRPr="00906B30">
        <w:rPr>
          <w:rFonts w:ascii="Times New Roman" w:hAnsi="Times New Roman"/>
        </w:rPr>
      </w:r>
      <w:r w:rsidR="003510C5" w:rsidRPr="00906B30">
        <w:rPr>
          <w:rFonts w:ascii="Times New Roman" w:hAnsi="Times New Roman"/>
        </w:rPr>
        <w:fldChar w:fldCharType="separate"/>
      </w:r>
      <w:r w:rsidR="0079179D">
        <w:rPr>
          <w:rFonts w:ascii="Times New Roman" w:hAnsi="Times New Roman"/>
        </w:rPr>
        <w:t>5.3.1</w:t>
      </w:r>
      <w:r w:rsidR="003510C5" w:rsidRPr="00906B30">
        <w:rPr>
          <w:rFonts w:ascii="Times New Roman" w:hAnsi="Times New Roman"/>
        </w:rPr>
        <w:fldChar w:fldCharType="end"/>
      </w:r>
      <w:r w:rsidR="003510C5" w:rsidRPr="00906B30">
        <w:rPr>
          <w:rFonts w:ascii="Times New Roman" w:hAnsi="Times New Roman"/>
        </w:rPr>
        <w:t>, Zhotovitel akceptuje akceptační protokol a vypíše na protokol tyto vady a</w:t>
      </w:r>
      <w:r w:rsidR="004642B3">
        <w:rPr>
          <w:rFonts w:ascii="Times New Roman" w:hAnsi="Times New Roman"/>
        </w:rPr>
        <w:t> </w:t>
      </w:r>
      <w:r w:rsidR="003510C5" w:rsidRPr="00906B30">
        <w:rPr>
          <w:rFonts w:ascii="Times New Roman" w:hAnsi="Times New Roman"/>
        </w:rPr>
        <w:t>nedostatky. V takovém případě je dílo akceptováno s výhradami.</w:t>
      </w:r>
    </w:p>
    <w:p w14:paraId="24CC9A95" w14:textId="77777777" w:rsidR="00282971" w:rsidRPr="00222F7C" w:rsidRDefault="00282971" w:rsidP="00222F7C">
      <w:pPr>
        <w:jc w:val="both"/>
        <w:rPr>
          <w:rFonts w:ascii="Times New Roman" w:hAnsi="Times New Roman"/>
        </w:rPr>
      </w:pPr>
    </w:p>
    <w:p w14:paraId="33EDD57A" w14:textId="145CC572" w:rsidR="00F667BB" w:rsidRDefault="00F667BB" w:rsidP="00D0217A">
      <w:pPr>
        <w:pStyle w:val="Odstavecseseznamem"/>
        <w:numPr>
          <w:ilvl w:val="1"/>
          <w:numId w:val="33"/>
        </w:numPr>
        <w:jc w:val="both"/>
        <w:rPr>
          <w:rFonts w:ascii="Times New Roman" w:hAnsi="Times New Roman"/>
        </w:rPr>
      </w:pPr>
      <w:r w:rsidRPr="00906B30">
        <w:rPr>
          <w:rFonts w:ascii="Times New Roman" w:hAnsi="Times New Roman"/>
        </w:rPr>
        <w:t xml:space="preserve">Vady a nedostatky nalezené po skončení doby akceptačního řízení nejsou považovány za vady bránící akceptaci Díla nebo </w:t>
      </w:r>
      <w:r w:rsidR="00F73566">
        <w:rPr>
          <w:rFonts w:ascii="Times New Roman" w:hAnsi="Times New Roman"/>
        </w:rPr>
        <w:t>Č</w:t>
      </w:r>
      <w:r w:rsidRPr="00906B30">
        <w:rPr>
          <w:rFonts w:ascii="Times New Roman" w:hAnsi="Times New Roman"/>
        </w:rPr>
        <w:t xml:space="preserve">ásti </w:t>
      </w:r>
      <w:r w:rsidR="00F73566">
        <w:rPr>
          <w:rFonts w:ascii="Times New Roman" w:hAnsi="Times New Roman"/>
        </w:rPr>
        <w:t>d</w:t>
      </w:r>
      <w:r w:rsidRPr="00906B30">
        <w:rPr>
          <w:rFonts w:ascii="Times New Roman" w:hAnsi="Times New Roman"/>
        </w:rPr>
        <w:t xml:space="preserve">íla. Tyto vady a nedostatky je povinen Zhotovitel odstranit do konce záruční lhůty definované v odstavci </w:t>
      </w:r>
      <w:r w:rsidRPr="00906B30">
        <w:rPr>
          <w:rFonts w:ascii="Times New Roman" w:hAnsi="Times New Roman"/>
        </w:rPr>
        <w:fldChar w:fldCharType="begin"/>
      </w:r>
      <w:r w:rsidRPr="00906B30">
        <w:rPr>
          <w:rFonts w:ascii="Times New Roman" w:hAnsi="Times New Roman"/>
        </w:rPr>
        <w:instrText xml:space="preserve"> REF _Ref164171117 \r \h </w:instrText>
      </w:r>
      <w:r w:rsidR="00473BFE">
        <w:rPr>
          <w:rFonts w:ascii="Times New Roman" w:hAnsi="Times New Roman"/>
        </w:rPr>
        <w:instrText xml:space="preserve"> \* MERGEFORMAT </w:instrText>
      </w:r>
      <w:r w:rsidRPr="00906B30">
        <w:rPr>
          <w:rFonts w:ascii="Times New Roman" w:hAnsi="Times New Roman"/>
        </w:rPr>
      </w:r>
      <w:r w:rsidRPr="00906B30">
        <w:rPr>
          <w:rFonts w:ascii="Times New Roman" w:hAnsi="Times New Roman"/>
        </w:rPr>
        <w:fldChar w:fldCharType="separate"/>
      </w:r>
      <w:r w:rsidR="0079179D">
        <w:rPr>
          <w:rFonts w:ascii="Times New Roman" w:hAnsi="Times New Roman"/>
        </w:rPr>
        <w:t>10</w:t>
      </w:r>
      <w:r w:rsidRPr="00906B30">
        <w:rPr>
          <w:rFonts w:ascii="Times New Roman" w:hAnsi="Times New Roman"/>
        </w:rPr>
        <w:fldChar w:fldCharType="end"/>
      </w:r>
      <w:r w:rsidRPr="00906B30">
        <w:rPr>
          <w:rFonts w:ascii="Times New Roman" w:hAnsi="Times New Roman"/>
        </w:rPr>
        <w:t>.</w:t>
      </w:r>
    </w:p>
    <w:p w14:paraId="59D39B76" w14:textId="77777777" w:rsidR="00282971" w:rsidRPr="00906B30" w:rsidRDefault="00282971" w:rsidP="00222F7C">
      <w:pPr>
        <w:pStyle w:val="Odstavecseseznamem"/>
        <w:ind w:left="576"/>
        <w:jc w:val="both"/>
        <w:rPr>
          <w:rFonts w:ascii="Times New Roman" w:hAnsi="Times New Roman"/>
        </w:rPr>
      </w:pPr>
    </w:p>
    <w:p w14:paraId="402EDFD7" w14:textId="5731A367" w:rsidR="00F667BB" w:rsidRDefault="003510C5" w:rsidP="00D0217A">
      <w:pPr>
        <w:pStyle w:val="Odstavecseseznamem"/>
        <w:numPr>
          <w:ilvl w:val="1"/>
          <w:numId w:val="33"/>
        </w:numPr>
        <w:jc w:val="both"/>
        <w:rPr>
          <w:rFonts w:ascii="Times New Roman" w:hAnsi="Times New Roman"/>
        </w:rPr>
      </w:pPr>
      <w:r w:rsidRPr="00906B30">
        <w:rPr>
          <w:rFonts w:ascii="Times New Roman" w:hAnsi="Times New Roman"/>
        </w:rPr>
        <w:t>Pokud je dílo akceptováno s výhradami, je Zhotovitel povinen vady a</w:t>
      </w:r>
      <w:r w:rsidR="004642B3">
        <w:rPr>
          <w:rFonts w:ascii="Times New Roman" w:hAnsi="Times New Roman"/>
        </w:rPr>
        <w:t> </w:t>
      </w:r>
      <w:r w:rsidRPr="00906B30">
        <w:rPr>
          <w:rFonts w:ascii="Times New Roman" w:hAnsi="Times New Roman"/>
        </w:rPr>
        <w:t xml:space="preserve">nedostatky </w:t>
      </w:r>
      <w:r w:rsidR="00F667BB" w:rsidRPr="00906B30">
        <w:rPr>
          <w:rFonts w:ascii="Times New Roman" w:hAnsi="Times New Roman"/>
        </w:rPr>
        <w:t xml:space="preserve">uvedené na akceptačním protokolu </w:t>
      </w:r>
      <w:r w:rsidRPr="00906B30">
        <w:rPr>
          <w:rFonts w:ascii="Times New Roman" w:hAnsi="Times New Roman"/>
        </w:rPr>
        <w:t xml:space="preserve">opravit do </w:t>
      </w:r>
      <w:r w:rsidR="00F667BB" w:rsidRPr="00906B30">
        <w:rPr>
          <w:rFonts w:ascii="Times New Roman" w:hAnsi="Times New Roman"/>
        </w:rPr>
        <w:t xml:space="preserve">konce záruční lhůty definované v odstavci </w:t>
      </w:r>
      <w:r w:rsidR="00F667BB" w:rsidRPr="00906B30">
        <w:rPr>
          <w:rFonts w:ascii="Times New Roman" w:hAnsi="Times New Roman"/>
        </w:rPr>
        <w:fldChar w:fldCharType="begin"/>
      </w:r>
      <w:r w:rsidR="00F667BB" w:rsidRPr="00906B30">
        <w:rPr>
          <w:rFonts w:ascii="Times New Roman" w:hAnsi="Times New Roman"/>
        </w:rPr>
        <w:instrText xml:space="preserve"> REF _Ref164171117 \r \h </w:instrText>
      </w:r>
      <w:r w:rsidR="00473BFE">
        <w:rPr>
          <w:rFonts w:ascii="Times New Roman" w:hAnsi="Times New Roman"/>
        </w:rPr>
        <w:instrText xml:space="preserve"> \* MERGEFORMAT </w:instrText>
      </w:r>
      <w:r w:rsidR="00F667BB" w:rsidRPr="00906B30">
        <w:rPr>
          <w:rFonts w:ascii="Times New Roman" w:hAnsi="Times New Roman"/>
        </w:rPr>
      </w:r>
      <w:r w:rsidR="00F667BB" w:rsidRPr="00906B30">
        <w:rPr>
          <w:rFonts w:ascii="Times New Roman" w:hAnsi="Times New Roman"/>
        </w:rPr>
        <w:fldChar w:fldCharType="separate"/>
      </w:r>
      <w:r w:rsidR="0079179D">
        <w:rPr>
          <w:rFonts w:ascii="Times New Roman" w:hAnsi="Times New Roman"/>
        </w:rPr>
        <w:t>10</w:t>
      </w:r>
      <w:r w:rsidR="00F667BB" w:rsidRPr="00906B30">
        <w:rPr>
          <w:rFonts w:ascii="Times New Roman" w:hAnsi="Times New Roman"/>
        </w:rPr>
        <w:fldChar w:fldCharType="end"/>
      </w:r>
      <w:r w:rsidR="00F667BB" w:rsidRPr="00906B30">
        <w:rPr>
          <w:rFonts w:ascii="Times New Roman" w:hAnsi="Times New Roman"/>
        </w:rPr>
        <w:t>.</w:t>
      </w:r>
    </w:p>
    <w:p w14:paraId="5A978F95" w14:textId="77777777" w:rsidR="006D19BB" w:rsidRPr="00222F7C" w:rsidRDefault="006D19BB" w:rsidP="00222F7C">
      <w:pPr>
        <w:pStyle w:val="Odstavecseseznamem"/>
        <w:rPr>
          <w:rFonts w:ascii="Times New Roman" w:hAnsi="Times New Roman"/>
        </w:rPr>
      </w:pPr>
    </w:p>
    <w:p w14:paraId="2C0BC529" w14:textId="5372A3AE" w:rsidR="006D19BB" w:rsidRPr="00906B30" w:rsidRDefault="006D19BB" w:rsidP="00222F7C">
      <w:pPr>
        <w:pStyle w:val="Odstavecseseznamem"/>
        <w:numPr>
          <w:ilvl w:val="1"/>
          <w:numId w:val="33"/>
        </w:numPr>
        <w:jc w:val="both"/>
        <w:rPr>
          <w:rFonts w:ascii="Times New Roman" w:hAnsi="Times New Roman"/>
        </w:rPr>
      </w:pPr>
      <w:r w:rsidRPr="006D19BB">
        <w:rPr>
          <w:rFonts w:ascii="Times New Roman" w:hAnsi="Times New Roman"/>
        </w:rPr>
        <w:t xml:space="preserve">Akceptační procedura </w:t>
      </w:r>
      <w:r>
        <w:rPr>
          <w:rFonts w:ascii="Times New Roman" w:hAnsi="Times New Roman"/>
        </w:rPr>
        <w:t xml:space="preserve">popsaná v čl. 5 Smlouvy </w:t>
      </w:r>
      <w:r w:rsidRPr="006D19BB">
        <w:rPr>
          <w:rFonts w:ascii="Times New Roman" w:hAnsi="Times New Roman"/>
        </w:rPr>
        <w:t>se přiměřeně použije i na posouzení úspěšnosti odstranění vad Díla</w:t>
      </w:r>
      <w:r>
        <w:rPr>
          <w:rFonts w:ascii="Times New Roman" w:hAnsi="Times New Roman"/>
        </w:rPr>
        <w:t>.</w:t>
      </w:r>
      <w:r w:rsidR="00957EE6">
        <w:rPr>
          <w:rFonts w:ascii="Times New Roman" w:hAnsi="Times New Roman"/>
        </w:rPr>
        <w:t xml:space="preserve"> Přesný popis akceptace opravy vad a</w:t>
      </w:r>
      <w:r w:rsidR="004642B3">
        <w:rPr>
          <w:rFonts w:ascii="Times New Roman" w:hAnsi="Times New Roman"/>
        </w:rPr>
        <w:t> </w:t>
      </w:r>
      <w:r w:rsidR="00957EE6">
        <w:rPr>
          <w:rFonts w:ascii="Times New Roman" w:hAnsi="Times New Roman"/>
        </w:rPr>
        <w:t>nedostatků bude dohodnut písemně mezi Zhotovitelem a Objednatelem před prvním akceptačním řízením. Stanoví se softwarový nástroj použitý pro management nahlášených vad a</w:t>
      </w:r>
      <w:r w:rsidR="00CA2E4B">
        <w:rPr>
          <w:rFonts w:ascii="Times New Roman" w:hAnsi="Times New Roman"/>
        </w:rPr>
        <w:t> </w:t>
      </w:r>
      <w:r w:rsidR="00957EE6">
        <w:rPr>
          <w:rFonts w:ascii="Times New Roman" w:hAnsi="Times New Roman"/>
        </w:rPr>
        <w:t>nedostatků (</w:t>
      </w:r>
      <w:proofErr w:type="spellStart"/>
      <w:r w:rsidR="00957EE6">
        <w:rPr>
          <w:rFonts w:ascii="Times New Roman" w:hAnsi="Times New Roman"/>
        </w:rPr>
        <w:t>Atlassian</w:t>
      </w:r>
      <w:proofErr w:type="spellEnd"/>
      <w:r w:rsidR="00957EE6">
        <w:rPr>
          <w:rFonts w:ascii="Times New Roman" w:hAnsi="Times New Roman"/>
        </w:rPr>
        <w:t xml:space="preserve"> </w:t>
      </w:r>
      <w:proofErr w:type="spellStart"/>
      <w:r w:rsidR="00957EE6">
        <w:rPr>
          <w:rFonts w:ascii="Times New Roman" w:hAnsi="Times New Roman"/>
        </w:rPr>
        <w:t>Jira</w:t>
      </w:r>
      <w:proofErr w:type="spellEnd"/>
      <w:r w:rsidR="00957EE6">
        <w:rPr>
          <w:rFonts w:ascii="Times New Roman" w:hAnsi="Times New Roman"/>
        </w:rPr>
        <w:t xml:space="preserve">, případně jiný nástroj nebo způsob), </w:t>
      </w:r>
      <w:proofErr w:type="spellStart"/>
      <w:r w:rsidR="00957EE6">
        <w:rPr>
          <w:rFonts w:ascii="Times New Roman" w:hAnsi="Times New Roman"/>
        </w:rPr>
        <w:t>workflow</w:t>
      </w:r>
      <w:proofErr w:type="spellEnd"/>
      <w:r w:rsidR="00957EE6">
        <w:rPr>
          <w:rFonts w:ascii="Times New Roman" w:hAnsi="Times New Roman"/>
        </w:rPr>
        <w:t xml:space="preserve"> (proces akceptace), termíny pro akceptaci opravených vad nebo nedostatků. Pro akceptaci opravy každé chyby nebo nedostatku nebude vystavován samostatný předávací ani akceptační protokol a bude postačovat elektronický záznam ve vybraném nástroji na management vad.</w:t>
      </w:r>
    </w:p>
    <w:p w14:paraId="12DDB3E8" w14:textId="74A88A0B" w:rsidR="00CC2927" w:rsidRDefault="00CC2927" w:rsidP="00222F7C">
      <w:pPr>
        <w:pStyle w:val="Odstavecseseznamem"/>
        <w:ind w:left="432"/>
        <w:jc w:val="both"/>
        <w:rPr>
          <w:rFonts w:ascii="Times New Roman" w:hAnsi="Times New Roman"/>
          <w:b/>
          <w:bCs/>
        </w:rPr>
      </w:pPr>
    </w:p>
    <w:p w14:paraId="5BFEB43E" w14:textId="573B23EA" w:rsidR="00DD7812" w:rsidRDefault="00DD7812" w:rsidP="00222F7C">
      <w:pPr>
        <w:pStyle w:val="Odstavecseseznamem"/>
        <w:numPr>
          <w:ilvl w:val="0"/>
          <w:numId w:val="33"/>
        </w:numPr>
        <w:jc w:val="both"/>
        <w:rPr>
          <w:rFonts w:ascii="Times New Roman" w:hAnsi="Times New Roman"/>
          <w:b/>
          <w:bCs/>
        </w:rPr>
      </w:pPr>
      <w:r w:rsidRPr="00906B30">
        <w:rPr>
          <w:rFonts w:ascii="Times New Roman" w:hAnsi="Times New Roman"/>
          <w:b/>
          <w:bCs/>
        </w:rPr>
        <w:t>Řízení změnových požadavků</w:t>
      </w:r>
    </w:p>
    <w:p w14:paraId="148684E8" w14:textId="77777777" w:rsidR="00CC2927" w:rsidRPr="00906B30" w:rsidRDefault="00CC2927" w:rsidP="00222F7C">
      <w:pPr>
        <w:pStyle w:val="Odstavecseseznamem"/>
        <w:ind w:left="432"/>
        <w:jc w:val="both"/>
        <w:rPr>
          <w:rFonts w:ascii="Times New Roman" w:hAnsi="Times New Roman"/>
          <w:b/>
          <w:bCs/>
        </w:rPr>
      </w:pPr>
    </w:p>
    <w:p w14:paraId="55559B51" w14:textId="254F8E41" w:rsidR="00DD7812" w:rsidRDefault="00361C03" w:rsidP="00222F7C">
      <w:pPr>
        <w:pStyle w:val="Odstavecseseznamem"/>
        <w:numPr>
          <w:ilvl w:val="1"/>
          <w:numId w:val="33"/>
        </w:numPr>
        <w:jc w:val="both"/>
        <w:rPr>
          <w:rFonts w:ascii="Times New Roman" w:hAnsi="Times New Roman"/>
        </w:rPr>
      </w:pPr>
      <w:r w:rsidRPr="00906B30">
        <w:rPr>
          <w:rFonts w:ascii="Times New Roman" w:hAnsi="Times New Roman"/>
        </w:rPr>
        <w:t>Za změnové požadavky se považují v</w:t>
      </w:r>
      <w:r w:rsidR="00DD7812" w:rsidRPr="00906B30">
        <w:rPr>
          <w:rFonts w:ascii="Times New Roman" w:hAnsi="Times New Roman"/>
        </w:rPr>
        <w:t xml:space="preserve">eškeré změny funkcionalit Díla oproti </w:t>
      </w:r>
      <w:r w:rsidR="00DD7812" w:rsidRPr="00906B30">
        <w:rPr>
          <w:rFonts w:ascii="Times New Roman" w:hAnsi="Times New Roman"/>
          <w:b/>
          <w:bCs/>
        </w:rPr>
        <w:t>Specifikaci</w:t>
      </w:r>
      <w:r w:rsidR="00DD7812" w:rsidRPr="00906B30">
        <w:rPr>
          <w:rFonts w:ascii="Times New Roman" w:hAnsi="Times New Roman"/>
        </w:rPr>
        <w:t xml:space="preserve"> z Přílohy 1, jeho termínům, způsobů dokumentace a podmínkám dodání ze strany Objednatele</w:t>
      </w:r>
      <w:r w:rsidRPr="00906B30">
        <w:rPr>
          <w:rFonts w:ascii="Times New Roman" w:hAnsi="Times New Roman"/>
        </w:rPr>
        <w:t xml:space="preserve"> (dále jen „</w:t>
      </w:r>
      <w:r w:rsidRPr="00906B30">
        <w:rPr>
          <w:rFonts w:ascii="Times New Roman" w:hAnsi="Times New Roman"/>
          <w:b/>
          <w:bCs/>
        </w:rPr>
        <w:t>Změnové požadavky</w:t>
      </w:r>
      <w:r w:rsidRPr="00906B30">
        <w:rPr>
          <w:rFonts w:ascii="Times New Roman" w:hAnsi="Times New Roman"/>
        </w:rPr>
        <w:t>“</w:t>
      </w:r>
      <w:r w:rsidR="004E257F">
        <w:rPr>
          <w:rFonts w:ascii="Times New Roman" w:hAnsi="Times New Roman"/>
        </w:rPr>
        <w:t>)</w:t>
      </w:r>
      <w:r w:rsidRPr="00906B30">
        <w:rPr>
          <w:rFonts w:ascii="Times New Roman" w:hAnsi="Times New Roman"/>
        </w:rPr>
        <w:t xml:space="preserve">. </w:t>
      </w:r>
      <w:r w:rsidR="00DD7812" w:rsidRPr="00906B30">
        <w:rPr>
          <w:rFonts w:ascii="Times New Roman" w:hAnsi="Times New Roman"/>
        </w:rPr>
        <w:t>Tyto požadavky budou zpracovány formálním procesem kontroly změn definovaným v následujících odstavcích.</w:t>
      </w:r>
    </w:p>
    <w:p w14:paraId="2EFE3FEB" w14:textId="77777777" w:rsidR="00282971" w:rsidRPr="00906B30" w:rsidRDefault="00282971" w:rsidP="00222F7C">
      <w:pPr>
        <w:pStyle w:val="Odstavecseseznamem"/>
        <w:ind w:left="576"/>
        <w:jc w:val="both"/>
        <w:rPr>
          <w:rFonts w:ascii="Times New Roman" w:hAnsi="Times New Roman"/>
        </w:rPr>
      </w:pPr>
    </w:p>
    <w:p w14:paraId="503468BD" w14:textId="455754D5" w:rsidR="00DD7812" w:rsidRDefault="00DD7812" w:rsidP="00222F7C">
      <w:pPr>
        <w:pStyle w:val="Odstavecseseznamem"/>
        <w:numPr>
          <w:ilvl w:val="1"/>
          <w:numId w:val="33"/>
        </w:numPr>
        <w:jc w:val="both"/>
        <w:rPr>
          <w:rFonts w:ascii="Times New Roman" w:hAnsi="Times New Roman"/>
        </w:rPr>
      </w:pPr>
      <w:r w:rsidRPr="00906B30">
        <w:rPr>
          <w:rFonts w:ascii="Times New Roman" w:hAnsi="Times New Roman"/>
        </w:rPr>
        <w:t xml:space="preserve">Každý Změnový požadavek bude popsán a zdokumentován na předem dohodnutém místě (elektronicky pomocí softwarového nástroje, v emailu, …). Změnový požadavek bude zanalyzován z pohledu dopadu na projekt, </w:t>
      </w:r>
      <w:r w:rsidR="004E257F">
        <w:rPr>
          <w:rFonts w:ascii="Times New Roman" w:hAnsi="Times New Roman"/>
        </w:rPr>
        <w:t xml:space="preserve">bude určen </w:t>
      </w:r>
      <w:r w:rsidRPr="00906B30">
        <w:rPr>
          <w:rFonts w:ascii="Times New Roman" w:hAnsi="Times New Roman"/>
        </w:rPr>
        <w:t>dopad na termín dodání jednotlivých Vývojových fází a dopad na náklady implementace tohoto požadavku. Změnový požadavek může navyšovat pracnost a prodloužit termín dodání anebo naopak pracnost snižovat a zkracovat termín dodání</w:t>
      </w:r>
      <w:r w:rsidR="004E257F">
        <w:rPr>
          <w:rFonts w:ascii="Times New Roman" w:hAnsi="Times New Roman"/>
        </w:rPr>
        <w:t xml:space="preserve"> nebo jakákoliv tato kombinace.</w:t>
      </w:r>
    </w:p>
    <w:p w14:paraId="154C463D" w14:textId="77777777" w:rsidR="00282971" w:rsidRPr="00222F7C" w:rsidRDefault="00282971" w:rsidP="00222F7C">
      <w:pPr>
        <w:jc w:val="both"/>
        <w:rPr>
          <w:rFonts w:ascii="Times New Roman" w:hAnsi="Times New Roman"/>
        </w:rPr>
      </w:pPr>
    </w:p>
    <w:p w14:paraId="05A2ED3C" w14:textId="00C4BE76" w:rsidR="00DD7812" w:rsidRDefault="00DD7812" w:rsidP="00222F7C">
      <w:pPr>
        <w:pStyle w:val="Odstavecseseznamem"/>
        <w:numPr>
          <w:ilvl w:val="1"/>
          <w:numId w:val="33"/>
        </w:numPr>
        <w:jc w:val="both"/>
        <w:rPr>
          <w:rFonts w:ascii="Times New Roman" w:hAnsi="Times New Roman"/>
        </w:rPr>
      </w:pPr>
      <w:r w:rsidRPr="00906B30">
        <w:rPr>
          <w:rFonts w:ascii="Times New Roman" w:hAnsi="Times New Roman"/>
        </w:rPr>
        <w:t>Každý změnový požadavek bude prodiskutován mezi projektovými manažery Zhotovitele a Objednatele a závěrem bude písemná dohoda</w:t>
      </w:r>
      <w:r w:rsidR="0051542B" w:rsidRPr="00906B30">
        <w:rPr>
          <w:rFonts w:ascii="Times New Roman" w:hAnsi="Times New Roman"/>
        </w:rPr>
        <w:t xml:space="preserve"> mezi Zhotovitelem a</w:t>
      </w:r>
      <w:r w:rsidR="00446DF8">
        <w:rPr>
          <w:rFonts w:ascii="Times New Roman" w:hAnsi="Times New Roman"/>
        </w:rPr>
        <w:t> </w:t>
      </w:r>
      <w:r w:rsidR="0051542B" w:rsidRPr="00906B30">
        <w:rPr>
          <w:rFonts w:ascii="Times New Roman" w:hAnsi="Times New Roman"/>
        </w:rPr>
        <w:t>Objednatelem</w:t>
      </w:r>
      <w:r w:rsidRPr="00906B30">
        <w:rPr>
          <w:rFonts w:ascii="Times New Roman" w:hAnsi="Times New Roman"/>
        </w:rPr>
        <w:t xml:space="preserve"> formou emailu</w:t>
      </w:r>
      <w:r w:rsidR="0051542B" w:rsidRPr="00906B30">
        <w:rPr>
          <w:rFonts w:ascii="Times New Roman" w:hAnsi="Times New Roman"/>
        </w:rPr>
        <w:t>. Tato dohoda bude obsahovat informaci</w:t>
      </w:r>
      <w:r w:rsidRPr="00906B30">
        <w:rPr>
          <w:rFonts w:ascii="Times New Roman" w:hAnsi="Times New Roman"/>
        </w:rPr>
        <w:t>, zda</w:t>
      </w:r>
      <w:r w:rsidR="0051542B" w:rsidRPr="00906B30">
        <w:rPr>
          <w:rFonts w:ascii="Times New Roman" w:hAnsi="Times New Roman"/>
        </w:rPr>
        <w:t xml:space="preserve"> Zhotovitel bude</w:t>
      </w:r>
      <w:r w:rsidRPr="00906B30">
        <w:rPr>
          <w:rFonts w:ascii="Times New Roman" w:hAnsi="Times New Roman"/>
        </w:rPr>
        <w:t xml:space="preserve"> požadavek implementovat, jaký bude po implementaci dopad na celkovou cenu Díla a na posun termínů dodání jednotlivých vývojových fází. </w:t>
      </w:r>
    </w:p>
    <w:p w14:paraId="18113BEF" w14:textId="0935A0D3" w:rsidR="00D22846" w:rsidRPr="00773487" w:rsidRDefault="00D22846" w:rsidP="00773487">
      <w:pPr>
        <w:rPr>
          <w:rFonts w:ascii="Times New Roman" w:hAnsi="Times New Roman"/>
        </w:rPr>
      </w:pPr>
    </w:p>
    <w:p w14:paraId="2E6981BC" w14:textId="77777777" w:rsidR="00DD7812" w:rsidRPr="00906B30" w:rsidRDefault="00DD7812" w:rsidP="00222F7C">
      <w:pPr>
        <w:pStyle w:val="Odstavecseseznamem"/>
        <w:ind w:left="576"/>
        <w:jc w:val="both"/>
        <w:rPr>
          <w:rFonts w:ascii="Times New Roman" w:hAnsi="Times New Roman"/>
        </w:rPr>
      </w:pPr>
    </w:p>
    <w:p w14:paraId="3C13B458" w14:textId="6400B08D" w:rsidR="00060A97" w:rsidRPr="00C04EB7" w:rsidRDefault="00F97A8D" w:rsidP="00222F7C">
      <w:pPr>
        <w:pStyle w:val="Odstavecseseznamem"/>
        <w:numPr>
          <w:ilvl w:val="0"/>
          <w:numId w:val="33"/>
        </w:numPr>
        <w:jc w:val="both"/>
      </w:pPr>
      <w:r w:rsidRPr="00906B30">
        <w:rPr>
          <w:rFonts w:ascii="Times New Roman" w:hAnsi="Times New Roman"/>
          <w:b/>
          <w:bCs/>
        </w:rPr>
        <w:t>Cena díla</w:t>
      </w:r>
      <w:r w:rsidRPr="00446DF8">
        <w:rPr>
          <w:rFonts w:ascii="Times New Roman" w:hAnsi="Times New Roman"/>
          <w:b/>
        </w:rPr>
        <w:t xml:space="preserve"> </w:t>
      </w:r>
      <w:r w:rsidR="00437887" w:rsidRPr="00446DF8">
        <w:rPr>
          <w:rFonts w:ascii="Times New Roman" w:hAnsi="Times New Roman"/>
          <w:b/>
        </w:rPr>
        <w:t>a platební podmínky</w:t>
      </w:r>
    </w:p>
    <w:p w14:paraId="536C2CB9" w14:textId="2A7EBFCD" w:rsidR="00282971" w:rsidRPr="00755F5A" w:rsidRDefault="00282971" w:rsidP="00222F7C"/>
    <w:p w14:paraId="04EC25AF" w14:textId="6483D5C2" w:rsidR="00E9263F" w:rsidRDefault="00E9263F" w:rsidP="00E9263F">
      <w:pPr>
        <w:pStyle w:val="Odstavecseseznamem"/>
        <w:widowControl w:val="0"/>
        <w:numPr>
          <w:ilvl w:val="1"/>
          <w:numId w:val="33"/>
        </w:numPr>
        <w:overflowPunct w:val="0"/>
        <w:autoSpaceDE w:val="0"/>
        <w:jc w:val="both"/>
      </w:pPr>
      <w:r w:rsidRPr="00CF354D">
        <w:rPr>
          <w:rFonts w:ascii="Times New Roman" w:hAnsi="Times New Roman"/>
          <w:szCs w:val="20"/>
        </w:rPr>
        <w:t>Smluvní</w:t>
      </w:r>
      <w:r w:rsidRPr="00446DF8">
        <w:rPr>
          <w:rFonts w:ascii="Times New Roman" w:hAnsi="Times New Roman"/>
        </w:rPr>
        <w:t xml:space="preserve"> strany se dohodly, že cena Díla činí celkem</w:t>
      </w:r>
      <w:r w:rsidRPr="00446DF8">
        <w:rPr>
          <w:rFonts w:ascii="Times New Roman" w:hAnsi="Times New Roman"/>
          <w:b/>
          <w:highlight w:val="yellow"/>
        </w:rPr>
        <w:t xml:space="preserve"> XXX,-</w:t>
      </w:r>
      <w:r w:rsidRPr="00446DF8">
        <w:rPr>
          <w:rFonts w:ascii="Times New Roman" w:hAnsi="Times New Roman"/>
          <w:b/>
        </w:rPr>
        <w:t xml:space="preserve"> Kč</w:t>
      </w:r>
      <w:r w:rsidRPr="00446DF8">
        <w:rPr>
          <w:rFonts w:ascii="Times New Roman" w:hAnsi="Times New Roman"/>
        </w:rPr>
        <w:t>. K ceně Díla bude připočtena příslušná zákonná sazba DPH</w:t>
      </w:r>
      <w:r>
        <w:rPr>
          <w:rFonts w:ascii="Times New Roman" w:hAnsi="Times New Roman"/>
        </w:rPr>
        <w:t xml:space="preserve"> (dále jen „</w:t>
      </w:r>
      <w:r w:rsidRPr="00CF354D">
        <w:rPr>
          <w:rFonts w:ascii="Times New Roman" w:hAnsi="Times New Roman"/>
          <w:b/>
        </w:rPr>
        <w:t>Cena Díla</w:t>
      </w:r>
      <w:r>
        <w:rPr>
          <w:rFonts w:ascii="Times New Roman" w:hAnsi="Times New Roman"/>
        </w:rPr>
        <w:t>“)</w:t>
      </w:r>
      <w:r w:rsidRPr="00446DF8">
        <w:rPr>
          <w:rFonts w:ascii="Times New Roman" w:hAnsi="Times New Roman"/>
        </w:rPr>
        <w:t>.</w:t>
      </w:r>
      <w:r>
        <w:rPr>
          <w:rFonts w:ascii="Times New Roman" w:hAnsi="Times New Roman"/>
        </w:rPr>
        <w:t xml:space="preserve"> </w:t>
      </w:r>
      <w:r w:rsidRPr="00E9263F">
        <w:rPr>
          <w:rFonts w:ascii="Times New Roman" w:hAnsi="Times New Roman"/>
        </w:rPr>
        <w:t xml:space="preserve">Cena </w:t>
      </w:r>
      <w:r>
        <w:rPr>
          <w:rFonts w:ascii="Times New Roman" w:hAnsi="Times New Roman"/>
        </w:rPr>
        <w:t>Díla</w:t>
      </w:r>
      <w:r w:rsidRPr="00E9263F">
        <w:rPr>
          <w:rFonts w:ascii="Times New Roman" w:hAnsi="Times New Roman"/>
        </w:rPr>
        <w:t xml:space="preserve"> byla dohodou smluvních stran stanovena jako pevná</w:t>
      </w:r>
      <w:r>
        <w:rPr>
          <w:rFonts w:ascii="Times New Roman" w:hAnsi="Times New Roman"/>
        </w:rPr>
        <w:t>, nejvýše přípustná</w:t>
      </w:r>
      <w:r w:rsidRPr="00E9263F">
        <w:rPr>
          <w:rFonts w:ascii="Times New Roman" w:hAnsi="Times New Roman"/>
        </w:rPr>
        <w:t xml:space="preserve"> se zárukou úplnosti a závaznosti</w:t>
      </w:r>
      <w:r>
        <w:rPr>
          <w:rFonts w:ascii="Times New Roman" w:hAnsi="Times New Roman"/>
        </w:rPr>
        <w:t xml:space="preserve"> (vyjma případných změn Díla dle Změnových požadavků dle čl. 6</w:t>
      </w:r>
      <w:r w:rsidR="004642B3">
        <w:rPr>
          <w:rFonts w:ascii="Times New Roman" w:hAnsi="Times New Roman"/>
        </w:rPr>
        <w:t> </w:t>
      </w:r>
      <w:r>
        <w:rPr>
          <w:rFonts w:ascii="Times New Roman" w:hAnsi="Times New Roman"/>
        </w:rPr>
        <w:t>Smlouvy). Na zaplacení C</w:t>
      </w:r>
      <w:r w:rsidRPr="00E9263F">
        <w:rPr>
          <w:rFonts w:ascii="Times New Roman" w:hAnsi="Times New Roman"/>
        </w:rPr>
        <w:t>eny Díla není poskytována záloha.</w:t>
      </w:r>
    </w:p>
    <w:p w14:paraId="3E9F6B82" w14:textId="77777777" w:rsidR="00E9263F" w:rsidRPr="00222F7C" w:rsidRDefault="00E9263F" w:rsidP="00222F7C">
      <w:pPr>
        <w:pStyle w:val="Odstavecseseznamem"/>
        <w:widowControl w:val="0"/>
        <w:overflowPunct w:val="0"/>
        <w:autoSpaceDE w:val="0"/>
        <w:ind w:left="567"/>
        <w:jc w:val="both"/>
      </w:pPr>
    </w:p>
    <w:p w14:paraId="44DFB80B" w14:textId="5B90DB16" w:rsidR="00282971" w:rsidRPr="00222F7C" w:rsidRDefault="00437887" w:rsidP="00222F7C">
      <w:pPr>
        <w:pStyle w:val="Odstavecseseznamem"/>
        <w:widowControl w:val="0"/>
        <w:numPr>
          <w:ilvl w:val="1"/>
          <w:numId w:val="33"/>
        </w:numPr>
        <w:overflowPunct w:val="0"/>
        <w:autoSpaceDE w:val="0"/>
        <w:ind w:left="567" w:hanging="567"/>
        <w:jc w:val="both"/>
      </w:pPr>
      <w:r w:rsidRPr="00906B30">
        <w:rPr>
          <w:rFonts w:ascii="Times New Roman" w:hAnsi="Times New Roman"/>
          <w:szCs w:val="20"/>
        </w:rPr>
        <w:t xml:space="preserve">Cena Díla bude dle dohody </w:t>
      </w:r>
      <w:r w:rsidR="0078538F" w:rsidRPr="00906B30">
        <w:rPr>
          <w:rFonts w:ascii="Times New Roman" w:hAnsi="Times New Roman"/>
          <w:szCs w:val="20"/>
        </w:rPr>
        <w:t>s</w:t>
      </w:r>
      <w:r w:rsidRPr="00906B30">
        <w:rPr>
          <w:rFonts w:ascii="Times New Roman" w:hAnsi="Times New Roman"/>
          <w:szCs w:val="20"/>
        </w:rPr>
        <w:t xml:space="preserve">mluvních stran hrazena </w:t>
      </w:r>
      <w:r w:rsidR="008F4374" w:rsidRPr="00906B30">
        <w:rPr>
          <w:rFonts w:ascii="Times New Roman" w:hAnsi="Times New Roman"/>
          <w:szCs w:val="20"/>
        </w:rPr>
        <w:t xml:space="preserve">dle prováděných prací na základě </w:t>
      </w:r>
      <w:r w:rsidR="009B28D7" w:rsidRPr="00906B30">
        <w:rPr>
          <w:rFonts w:ascii="Times New Roman" w:hAnsi="Times New Roman"/>
          <w:szCs w:val="24"/>
        </w:rPr>
        <w:t>projektového plánu definovaného v příloze 3.</w:t>
      </w:r>
    </w:p>
    <w:p w14:paraId="29918675" w14:textId="77777777" w:rsidR="00E9263F" w:rsidRPr="00B0343C" w:rsidRDefault="00E9263F" w:rsidP="00222F7C">
      <w:pPr>
        <w:pStyle w:val="Odstavecseseznamem"/>
        <w:ind w:left="432"/>
        <w:jc w:val="both"/>
        <w:rPr>
          <w:szCs w:val="24"/>
        </w:rPr>
      </w:pPr>
    </w:p>
    <w:p w14:paraId="4D4FE57C" w14:textId="7EC098C2" w:rsidR="00E9263F" w:rsidRPr="00222F7C" w:rsidRDefault="00E9263F" w:rsidP="00222F7C">
      <w:pPr>
        <w:pStyle w:val="Odstavecseseznamem"/>
        <w:widowControl w:val="0"/>
        <w:numPr>
          <w:ilvl w:val="1"/>
          <w:numId w:val="33"/>
        </w:numPr>
        <w:overflowPunct w:val="0"/>
        <w:autoSpaceDE w:val="0"/>
        <w:ind w:left="567" w:hanging="567"/>
        <w:jc w:val="both"/>
      </w:pPr>
      <w:r w:rsidRPr="00E9263F">
        <w:rPr>
          <w:rFonts w:ascii="Times New Roman" w:hAnsi="Times New Roman"/>
        </w:rPr>
        <w:t>Cena Díla vychází z kalkulace ceny Díla, jak je obsažena v příloze č. 2 této Smlouvy. V </w:t>
      </w:r>
      <w:r w:rsidRPr="00D9532D">
        <w:rPr>
          <w:rFonts w:ascii="Times New Roman" w:hAnsi="Times New Roman"/>
          <w:szCs w:val="20"/>
        </w:rPr>
        <w:t>případě</w:t>
      </w:r>
      <w:r w:rsidRPr="00E9263F">
        <w:rPr>
          <w:rFonts w:ascii="Times New Roman" w:hAnsi="Times New Roman"/>
        </w:rPr>
        <w:t xml:space="preserve">, že dokončené a předané Dílo nebude mít všechny části podle kalkulace ceny Díla či stanovené v této Smlouvě, má Objednatel právo na slevu z ceny Díla podle ocenění jednotlivé </w:t>
      </w:r>
      <w:r w:rsidRPr="00E9263F">
        <w:rPr>
          <w:rFonts w:ascii="Times New Roman" w:hAnsi="Times New Roman"/>
          <w:szCs w:val="24"/>
        </w:rPr>
        <w:t>Části díla</w:t>
      </w:r>
      <w:r w:rsidRPr="00E9263F">
        <w:rPr>
          <w:rFonts w:ascii="Times New Roman" w:hAnsi="Times New Roman"/>
        </w:rPr>
        <w:t xml:space="preserve"> v kalkulaci ceny </w:t>
      </w:r>
      <w:r w:rsidRPr="00E9263F">
        <w:rPr>
          <w:rFonts w:ascii="Times New Roman" w:hAnsi="Times New Roman"/>
          <w:szCs w:val="24"/>
        </w:rPr>
        <w:t xml:space="preserve">Díla. </w:t>
      </w:r>
    </w:p>
    <w:p w14:paraId="2E17DB37" w14:textId="39B17FAB" w:rsidR="006E25FA" w:rsidRPr="00755F5A" w:rsidRDefault="006E25FA" w:rsidP="00222F7C">
      <w:pPr>
        <w:widowControl w:val="0"/>
        <w:overflowPunct w:val="0"/>
        <w:autoSpaceDE w:val="0"/>
        <w:jc w:val="both"/>
      </w:pPr>
    </w:p>
    <w:p w14:paraId="2BAE7DF3" w14:textId="72C89024" w:rsidR="005F224B" w:rsidRPr="00222F7C" w:rsidRDefault="00E9263F" w:rsidP="00222F7C">
      <w:pPr>
        <w:pStyle w:val="Odstavecseseznamem"/>
        <w:numPr>
          <w:ilvl w:val="1"/>
          <w:numId w:val="33"/>
        </w:numPr>
        <w:jc w:val="both"/>
        <w:rPr>
          <w:rFonts w:ascii="Times New Roman" w:hAnsi="Times New Roman"/>
        </w:rPr>
      </w:pPr>
      <w:r>
        <w:rPr>
          <w:rFonts w:ascii="Times New Roman" w:hAnsi="Times New Roman"/>
        </w:rPr>
        <w:t>Vznik nároku na zaplacení Ceny Díla</w:t>
      </w:r>
      <w:r w:rsidR="00091CF1">
        <w:rPr>
          <w:rFonts w:ascii="Times New Roman" w:hAnsi="Times New Roman"/>
        </w:rPr>
        <w:t xml:space="preserve"> za každou Část Díla</w:t>
      </w:r>
      <w:r>
        <w:rPr>
          <w:rFonts w:ascii="Times New Roman" w:hAnsi="Times New Roman"/>
        </w:rPr>
        <w:t xml:space="preserve"> je vázán</w:t>
      </w:r>
      <w:r w:rsidR="00D0139A" w:rsidRPr="00906B30">
        <w:rPr>
          <w:rFonts w:ascii="Times New Roman" w:hAnsi="Times New Roman"/>
        </w:rPr>
        <w:t xml:space="preserve"> </w:t>
      </w:r>
      <w:r>
        <w:rPr>
          <w:rFonts w:ascii="Times New Roman" w:hAnsi="Times New Roman"/>
        </w:rPr>
        <w:t>na</w:t>
      </w:r>
      <w:r w:rsidR="00D0139A" w:rsidRPr="00906B30">
        <w:rPr>
          <w:rFonts w:ascii="Times New Roman" w:hAnsi="Times New Roman"/>
        </w:rPr>
        <w:t xml:space="preserve"> akceptaci každé </w:t>
      </w:r>
      <w:r w:rsidR="00F73566">
        <w:rPr>
          <w:rFonts w:ascii="Times New Roman" w:hAnsi="Times New Roman"/>
        </w:rPr>
        <w:t>Č</w:t>
      </w:r>
      <w:r w:rsidR="00D0139A" w:rsidRPr="00906B30">
        <w:rPr>
          <w:rFonts w:ascii="Times New Roman" w:hAnsi="Times New Roman"/>
        </w:rPr>
        <w:t xml:space="preserve">ásti </w:t>
      </w:r>
      <w:r>
        <w:rPr>
          <w:rFonts w:ascii="Times New Roman" w:hAnsi="Times New Roman"/>
        </w:rPr>
        <w:t>D</w:t>
      </w:r>
      <w:r w:rsidR="00D0139A" w:rsidRPr="00906B30">
        <w:rPr>
          <w:rFonts w:ascii="Times New Roman" w:hAnsi="Times New Roman"/>
        </w:rPr>
        <w:t>íla</w:t>
      </w:r>
      <w:r w:rsidR="00091CF1">
        <w:rPr>
          <w:rFonts w:ascii="Times New Roman" w:hAnsi="Times New Roman"/>
        </w:rPr>
        <w:t xml:space="preserve"> s výrokem akceptováno bez vad či </w:t>
      </w:r>
      <w:r w:rsidR="00091CF1" w:rsidRPr="00906B30">
        <w:rPr>
          <w:rFonts w:ascii="Times New Roman" w:hAnsi="Times New Roman"/>
        </w:rPr>
        <w:t>akceptováno s výhradami</w:t>
      </w:r>
      <w:r w:rsidR="00D0139A" w:rsidRPr="00906B30">
        <w:rPr>
          <w:rFonts w:ascii="Times New Roman" w:hAnsi="Times New Roman"/>
        </w:rPr>
        <w:t>. Faktura bude vystavena nejpozději 14 dní po podpisu akceptačního protokolu</w:t>
      </w:r>
      <w:r w:rsidR="00B0343C">
        <w:rPr>
          <w:rFonts w:ascii="Times New Roman" w:hAnsi="Times New Roman"/>
        </w:rPr>
        <w:t xml:space="preserve"> </w:t>
      </w:r>
      <w:r w:rsidR="00091CF1">
        <w:rPr>
          <w:rFonts w:ascii="Times New Roman" w:hAnsi="Times New Roman"/>
        </w:rPr>
        <w:t xml:space="preserve">s výrokem akceptováno bez vad či </w:t>
      </w:r>
      <w:r w:rsidR="00091CF1" w:rsidRPr="00906B30">
        <w:rPr>
          <w:rFonts w:ascii="Times New Roman" w:hAnsi="Times New Roman"/>
        </w:rPr>
        <w:t>akceptováno s</w:t>
      </w:r>
      <w:r w:rsidR="00091CF1">
        <w:rPr>
          <w:rFonts w:ascii="Times New Roman" w:hAnsi="Times New Roman"/>
        </w:rPr>
        <w:t> </w:t>
      </w:r>
      <w:r w:rsidR="00091CF1" w:rsidRPr="00906B30">
        <w:rPr>
          <w:rFonts w:ascii="Times New Roman" w:hAnsi="Times New Roman"/>
        </w:rPr>
        <w:t>výhradami</w:t>
      </w:r>
      <w:r w:rsidR="00091CF1">
        <w:rPr>
          <w:rFonts w:ascii="Times New Roman" w:hAnsi="Times New Roman"/>
        </w:rPr>
        <w:t xml:space="preserve"> ve vztahu k Části Díla</w:t>
      </w:r>
      <w:r w:rsidR="00D0139A" w:rsidRPr="00906B30">
        <w:rPr>
          <w:rFonts w:ascii="Times New Roman" w:hAnsi="Times New Roman"/>
        </w:rPr>
        <w:t xml:space="preserve">. </w:t>
      </w:r>
    </w:p>
    <w:p w14:paraId="78E5BBBD" w14:textId="77777777" w:rsidR="00282971" w:rsidRPr="00222F7C" w:rsidRDefault="00282971" w:rsidP="00222F7C">
      <w:pPr>
        <w:jc w:val="both"/>
        <w:rPr>
          <w:rFonts w:ascii="Times New Roman" w:hAnsi="Times New Roman"/>
        </w:rPr>
      </w:pPr>
    </w:p>
    <w:p w14:paraId="3BE79750" w14:textId="4D0C02CC" w:rsidR="00282971" w:rsidRPr="00906B30" w:rsidRDefault="00D0139A" w:rsidP="00222F7C">
      <w:pPr>
        <w:pStyle w:val="Odstavecseseznamem"/>
        <w:numPr>
          <w:ilvl w:val="1"/>
          <w:numId w:val="33"/>
        </w:numPr>
        <w:jc w:val="both"/>
        <w:rPr>
          <w:rFonts w:ascii="Times New Roman" w:hAnsi="Times New Roman"/>
        </w:rPr>
      </w:pPr>
      <w:proofErr w:type="spellStart"/>
      <w:r w:rsidRPr="00906B30">
        <w:rPr>
          <w:rFonts w:ascii="Times New Roman" w:hAnsi="Times New Roman"/>
          <w:lang w:val="en-US"/>
        </w:rPr>
        <w:t>Souhrn</w:t>
      </w:r>
      <w:proofErr w:type="spellEnd"/>
      <w:r w:rsidRPr="00906B30">
        <w:rPr>
          <w:rFonts w:ascii="Times New Roman" w:hAnsi="Times New Roman"/>
          <w:lang w:val="en-US"/>
        </w:rPr>
        <w:t xml:space="preserve"> </w:t>
      </w:r>
      <w:proofErr w:type="spellStart"/>
      <w:r w:rsidRPr="00906B30">
        <w:rPr>
          <w:rFonts w:ascii="Times New Roman" w:hAnsi="Times New Roman"/>
          <w:lang w:val="en-US"/>
        </w:rPr>
        <w:t>všech</w:t>
      </w:r>
      <w:proofErr w:type="spellEnd"/>
      <w:r w:rsidRPr="00906B30">
        <w:rPr>
          <w:rFonts w:ascii="Times New Roman" w:hAnsi="Times New Roman"/>
          <w:lang w:val="en-US"/>
        </w:rPr>
        <w:t xml:space="preserve"> </w:t>
      </w:r>
      <w:proofErr w:type="spellStart"/>
      <w:r w:rsidRPr="00906B30">
        <w:rPr>
          <w:rFonts w:ascii="Times New Roman" w:hAnsi="Times New Roman"/>
          <w:lang w:val="en-US"/>
        </w:rPr>
        <w:t>plateb</w:t>
      </w:r>
      <w:proofErr w:type="spellEnd"/>
      <w:r w:rsidRPr="00906B30">
        <w:rPr>
          <w:rFonts w:ascii="Times New Roman" w:hAnsi="Times New Roman"/>
          <w:lang w:val="en-US"/>
        </w:rPr>
        <w:t xml:space="preserve"> </w:t>
      </w:r>
      <w:proofErr w:type="spellStart"/>
      <w:r w:rsidRPr="00906B30">
        <w:rPr>
          <w:rFonts w:ascii="Times New Roman" w:hAnsi="Times New Roman"/>
          <w:lang w:val="en-US"/>
        </w:rPr>
        <w:t>definovaných</w:t>
      </w:r>
      <w:proofErr w:type="spellEnd"/>
      <w:r w:rsidRPr="00906B30">
        <w:rPr>
          <w:rFonts w:ascii="Times New Roman" w:hAnsi="Times New Roman"/>
          <w:lang w:val="en-US"/>
        </w:rPr>
        <w:t xml:space="preserve"> v </w:t>
      </w:r>
      <w:proofErr w:type="spellStart"/>
      <w:r w:rsidRPr="00906B30">
        <w:rPr>
          <w:rFonts w:ascii="Times New Roman" w:hAnsi="Times New Roman"/>
          <w:lang w:val="en-US"/>
        </w:rPr>
        <w:t>Příloze</w:t>
      </w:r>
      <w:proofErr w:type="spellEnd"/>
      <w:r w:rsidRPr="00906B30">
        <w:rPr>
          <w:rFonts w:ascii="Times New Roman" w:hAnsi="Times New Roman"/>
          <w:lang w:val="en-US"/>
        </w:rPr>
        <w:t xml:space="preserve"> 3 </w:t>
      </w:r>
      <w:proofErr w:type="spellStart"/>
      <w:r w:rsidRPr="00906B30">
        <w:rPr>
          <w:rFonts w:ascii="Times New Roman" w:hAnsi="Times New Roman"/>
          <w:lang w:val="en-US"/>
        </w:rPr>
        <w:t>musí</w:t>
      </w:r>
      <w:proofErr w:type="spellEnd"/>
      <w:r w:rsidRPr="00906B30">
        <w:rPr>
          <w:rFonts w:ascii="Times New Roman" w:hAnsi="Times New Roman"/>
          <w:lang w:val="en-US"/>
        </w:rPr>
        <w:t xml:space="preserve"> </w:t>
      </w:r>
      <w:proofErr w:type="spellStart"/>
      <w:r w:rsidRPr="00906B30">
        <w:rPr>
          <w:rFonts w:ascii="Times New Roman" w:hAnsi="Times New Roman"/>
          <w:lang w:val="en-US"/>
        </w:rPr>
        <w:t>odpovídat</w:t>
      </w:r>
      <w:proofErr w:type="spellEnd"/>
      <w:r w:rsidRPr="00906B30">
        <w:rPr>
          <w:rFonts w:ascii="Times New Roman" w:hAnsi="Times New Roman"/>
          <w:lang w:val="en-US"/>
        </w:rPr>
        <w:t xml:space="preserve"> </w:t>
      </w:r>
      <w:proofErr w:type="spellStart"/>
      <w:r w:rsidRPr="00906B30">
        <w:rPr>
          <w:rFonts w:ascii="Times New Roman" w:hAnsi="Times New Roman"/>
          <w:lang w:val="en-US"/>
        </w:rPr>
        <w:t>celkové</w:t>
      </w:r>
      <w:proofErr w:type="spellEnd"/>
      <w:r w:rsidRPr="00906B30">
        <w:rPr>
          <w:rFonts w:ascii="Times New Roman" w:hAnsi="Times New Roman"/>
          <w:lang w:val="en-US"/>
        </w:rPr>
        <w:t xml:space="preserve"> </w:t>
      </w:r>
      <w:proofErr w:type="spellStart"/>
      <w:r w:rsidR="00091CF1">
        <w:rPr>
          <w:rFonts w:ascii="Times New Roman" w:hAnsi="Times New Roman"/>
          <w:lang w:val="en-US"/>
        </w:rPr>
        <w:t>C</w:t>
      </w:r>
      <w:r w:rsidRPr="00906B30">
        <w:rPr>
          <w:rFonts w:ascii="Times New Roman" w:hAnsi="Times New Roman"/>
          <w:lang w:val="en-US"/>
        </w:rPr>
        <w:t>eně</w:t>
      </w:r>
      <w:proofErr w:type="spellEnd"/>
      <w:r w:rsidRPr="00906B30">
        <w:rPr>
          <w:rFonts w:ascii="Times New Roman" w:hAnsi="Times New Roman"/>
          <w:lang w:val="en-US"/>
        </w:rPr>
        <w:t xml:space="preserve"> </w:t>
      </w:r>
      <w:proofErr w:type="spellStart"/>
      <w:r w:rsidRPr="00906B30">
        <w:rPr>
          <w:rFonts w:ascii="Times New Roman" w:hAnsi="Times New Roman"/>
          <w:lang w:val="en-US"/>
        </w:rPr>
        <w:t>Díla</w:t>
      </w:r>
      <w:proofErr w:type="spellEnd"/>
      <w:r w:rsidRPr="00906B30">
        <w:rPr>
          <w:rFonts w:ascii="Times New Roman" w:hAnsi="Times New Roman"/>
          <w:lang w:val="en-US"/>
        </w:rPr>
        <w:t>.</w:t>
      </w:r>
    </w:p>
    <w:p w14:paraId="0FF01E4A" w14:textId="77777777" w:rsidR="006E25FA" w:rsidRPr="00473BFE" w:rsidRDefault="006E25FA" w:rsidP="00222F7C">
      <w:pPr>
        <w:pStyle w:val="Odstavecseseznamem"/>
        <w:ind w:left="576"/>
        <w:jc w:val="both"/>
      </w:pPr>
    </w:p>
    <w:p w14:paraId="2999263A" w14:textId="60D42D11" w:rsidR="00282971" w:rsidRPr="00473BFE" w:rsidRDefault="008F4374" w:rsidP="00222F7C">
      <w:pPr>
        <w:pStyle w:val="Odstavecseseznamem"/>
        <w:numPr>
          <w:ilvl w:val="1"/>
          <w:numId w:val="33"/>
        </w:numPr>
        <w:jc w:val="both"/>
        <w:rPr>
          <w:szCs w:val="24"/>
        </w:rPr>
      </w:pPr>
      <w:r w:rsidRPr="00446DF8">
        <w:rPr>
          <w:rFonts w:ascii="Times New Roman" w:hAnsi="Times New Roman"/>
          <w:lang w:val="en-US"/>
        </w:rPr>
        <w:t>Objednatel</w:t>
      </w:r>
      <w:r w:rsidRPr="00446DF8">
        <w:rPr>
          <w:rFonts w:ascii="Times New Roman" w:hAnsi="Times New Roman"/>
        </w:rPr>
        <w:t xml:space="preserve"> </w:t>
      </w:r>
      <w:r w:rsidR="0078538F" w:rsidRPr="00446DF8">
        <w:rPr>
          <w:rFonts w:ascii="Times New Roman" w:hAnsi="Times New Roman"/>
        </w:rPr>
        <w:t xml:space="preserve">se </w:t>
      </w:r>
      <w:r w:rsidRPr="00446DF8">
        <w:rPr>
          <w:rFonts w:ascii="Times New Roman" w:hAnsi="Times New Roman"/>
        </w:rPr>
        <w:t xml:space="preserve">zavazuje </w:t>
      </w:r>
      <w:r w:rsidR="006977FB" w:rsidRPr="00446DF8">
        <w:rPr>
          <w:rFonts w:ascii="Times New Roman" w:hAnsi="Times New Roman"/>
        </w:rPr>
        <w:t>příslušnou</w:t>
      </w:r>
      <w:r w:rsidR="0078538F" w:rsidRPr="00446DF8">
        <w:rPr>
          <w:rFonts w:ascii="Times New Roman" w:hAnsi="Times New Roman"/>
        </w:rPr>
        <w:t xml:space="preserve"> fakturu uhradit </w:t>
      </w:r>
      <w:r w:rsidRPr="00446DF8">
        <w:rPr>
          <w:rFonts w:ascii="Times New Roman" w:hAnsi="Times New Roman"/>
        </w:rPr>
        <w:t>bezodkladně, nejpozději</w:t>
      </w:r>
      <w:r w:rsidR="006977FB" w:rsidRPr="00446DF8">
        <w:rPr>
          <w:rFonts w:ascii="Times New Roman" w:hAnsi="Times New Roman"/>
        </w:rPr>
        <w:t xml:space="preserve"> do čtrnácti (</w:t>
      </w:r>
      <w:r w:rsidR="00EF7A30" w:rsidRPr="00446DF8">
        <w:rPr>
          <w:rFonts w:ascii="Times New Roman" w:hAnsi="Times New Roman"/>
        </w:rPr>
        <w:t>14</w:t>
      </w:r>
      <w:r w:rsidRPr="00446DF8">
        <w:rPr>
          <w:rFonts w:ascii="Times New Roman" w:hAnsi="Times New Roman"/>
        </w:rPr>
        <w:t xml:space="preserve">) dnů od jejího </w:t>
      </w:r>
      <w:r w:rsidR="0078538F" w:rsidRPr="00446DF8">
        <w:rPr>
          <w:rFonts w:ascii="Times New Roman" w:hAnsi="Times New Roman"/>
        </w:rPr>
        <w:t>doručení</w:t>
      </w:r>
      <w:r w:rsidRPr="00446DF8">
        <w:rPr>
          <w:rFonts w:ascii="Times New Roman" w:hAnsi="Times New Roman"/>
        </w:rPr>
        <w:t>.</w:t>
      </w:r>
    </w:p>
    <w:p w14:paraId="6B0542E3" w14:textId="77777777" w:rsidR="00437887" w:rsidRPr="00222F7C" w:rsidRDefault="00437887" w:rsidP="00222F7C">
      <w:pPr>
        <w:pStyle w:val="Odstavecseseznamem"/>
        <w:ind w:left="576"/>
        <w:jc w:val="both"/>
        <w:rPr>
          <w:rFonts w:ascii="Times New Roman" w:hAnsi="Times New Roman"/>
          <w:szCs w:val="24"/>
        </w:rPr>
      </w:pPr>
    </w:p>
    <w:p w14:paraId="3729DDA8" w14:textId="07321070" w:rsidR="00282971" w:rsidRPr="00755F5A" w:rsidRDefault="00437887" w:rsidP="00222F7C">
      <w:pPr>
        <w:pStyle w:val="Odstavecseseznamem"/>
        <w:ind w:left="567"/>
        <w:jc w:val="both"/>
      </w:pPr>
      <w:r w:rsidRPr="00446DF8">
        <w:rPr>
          <w:rFonts w:ascii="Times New Roman" w:hAnsi="Times New Roman"/>
        </w:rPr>
        <w:t xml:space="preserve">Každá faktura vystavená na základě této Smlouvy bude mít náležitosti daňového </w:t>
      </w:r>
      <w:r w:rsidRPr="00222F7C">
        <w:rPr>
          <w:rFonts w:ascii="Times New Roman" w:hAnsi="Times New Roman"/>
          <w:lang w:val="en-US"/>
        </w:rPr>
        <w:t>dokladu</w:t>
      </w:r>
      <w:r w:rsidRPr="00446DF8">
        <w:rPr>
          <w:rFonts w:ascii="Times New Roman" w:hAnsi="Times New Roman"/>
        </w:rPr>
        <w:t xml:space="preserve"> dle právního řádu</w:t>
      </w:r>
      <w:r w:rsidR="00091CF1">
        <w:rPr>
          <w:rFonts w:ascii="Times New Roman" w:hAnsi="Times New Roman"/>
        </w:rPr>
        <w:t xml:space="preserve"> a musí obsahovat odkaz na tuto Smlouvu a popis Č</w:t>
      </w:r>
      <w:r w:rsidR="00091CF1" w:rsidRPr="00091CF1">
        <w:rPr>
          <w:rFonts w:ascii="Times New Roman" w:hAnsi="Times New Roman"/>
        </w:rPr>
        <w:t>ásti Díla, za kterou je fakturováno</w:t>
      </w:r>
      <w:r w:rsidRPr="00446DF8">
        <w:rPr>
          <w:rFonts w:ascii="Times New Roman" w:hAnsi="Times New Roman"/>
        </w:rPr>
        <w:t xml:space="preserve">. Faktura může být doručena všemi způsoby předpokládanými touto </w:t>
      </w:r>
      <w:r w:rsidR="001A021E" w:rsidRPr="00446DF8">
        <w:rPr>
          <w:rFonts w:ascii="Times New Roman" w:hAnsi="Times New Roman"/>
        </w:rPr>
        <w:t>S</w:t>
      </w:r>
      <w:r w:rsidRPr="00446DF8">
        <w:rPr>
          <w:rFonts w:ascii="Times New Roman" w:hAnsi="Times New Roman"/>
        </w:rPr>
        <w:t xml:space="preserve">mlouvou. </w:t>
      </w:r>
      <w:r w:rsidR="00091CF1">
        <w:rPr>
          <w:rFonts w:ascii="Times New Roman" w:hAnsi="Times New Roman"/>
        </w:rPr>
        <w:t xml:space="preserve"> </w:t>
      </w:r>
      <w:r w:rsidR="00091CF1" w:rsidRPr="00091CF1">
        <w:rPr>
          <w:rFonts w:ascii="Times New Roman" w:hAnsi="Times New Roman"/>
        </w:rPr>
        <w:t xml:space="preserve">Pokud nebude faktura obsahovat stanovené náležitosti nebo v ní nebudou správně uvedené požadované údaje, je Objednatel oprávněn vrátit ji Zhotoviteli ve lhůtě </w:t>
      </w:r>
      <w:r w:rsidR="00091CF1">
        <w:rPr>
          <w:rFonts w:ascii="Times New Roman" w:hAnsi="Times New Roman"/>
        </w:rPr>
        <w:t xml:space="preserve">10 </w:t>
      </w:r>
      <w:r w:rsidR="00091CF1" w:rsidRPr="00091CF1">
        <w:rPr>
          <w:rFonts w:ascii="Times New Roman" w:hAnsi="Times New Roman"/>
        </w:rPr>
        <w:t>pracovních dnů od jejího doručení Objednateli k přepracování s</w:t>
      </w:r>
      <w:r w:rsidR="00CA2E4B">
        <w:rPr>
          <w:rFonts w:ascii="Times New Roman" w:hAnsi="Times New Roman"/>
        </w:rPr>
        <w:t> </w:t>
      </w:r>
      <w:r w:rsidR="00091CF1" w:rsidRPr="00091CF1">
        <w:rPr>
          <w:rFonts w:ascii="Times New Roman" w:hAnsi="Times New Roman"/>
        </w:rPr>
        <w:t>uvedením chybějících náležitostí nebo nesprávných údajů. V případě vrácení faktury běží nová lhůta splatnosti ode dne doručen</w:t>
      </w:r>
      <w:r w:rsidR="00091CF1">
        <w:rPr>
          <w:rFonts w:ascii="Times New Roman" w:hAnsi="Times New Roman"/>
        </w:rPr>
        <w:t>í opravené faktury Objednateli.</w:t>
      </w:r>
    </w:p>
    <w:p w14:paraId="1A46938C" w14:textId="77777777" w:rsidR="00437887" w:rsidRPr="00222F7C" w:rsidRDefault="00437887" w:rsidP="00222F7C">
      <w:pPr>
        <w:pStyle w:val="Odstavecseseznamem"/>
        <w:ind w:left="576"/>
        <w:jc w:val="both"/>
        <w:rPr>
          <w:rFonts w:ascii="Times New Roman" w:hAnsi="Times New Roman"/>
          <w:szCs w:val="24"/>
        </w:rPr>
      </w:pPr>
    </w:p>
    <w:p w14:paraId="3670878B" w14:textId="77D90B47" w:rsidR="00282971" w:rsidRPr="00755F5A" w:rsidRDefault="00437887" w:rsidP="00222F7C">
      <w:pPr>
        <w:pStyle w:val="Odstavecseseznamem"/>
        <w:numPr>
          <w:ilvl w:val="1"/>
          <w:numId w:val="33"/>
        </w:numPr>
        <w:jc w:val="both"/>
      </w:pPr>
      <w:r w:rsidRPr="00446DF8">
        <w:rPr>
          <w:rFonts w:ascii="Times New Roman" w:hAnsi="Times New Roman"/>
        </w:rPr>
        <w:t>Povinnost uhradit cenu Díla je splněna okamžikem připsání příslušné částky na účet Zhotovitele.</w:t>
      </w:r>
      <w:bookmarkStart w:id="8" w:name="page13"/>
      <w:bookmarkEnd w:id="8"/>
      <w:r w:rsidRPr="00446DF8">
        <w:rPr>
          <w:rFonts w:ascii="Times New Roman" w:hAnsi="Times New Roman"/>
        </w:rPr>
        <w:t xml:space="preserve"> </w:t>
      </w:r>
    </w:p>
    <w:p w14:paraId="60032B70" w14:textId="77777777" w:rsidR="00437887" w:rsidRPr="00222F7C" w:rsidRDefault="00437887" w:rsidP="00222F7C">
      <w:pPr>
        <w:pStyle w:val="Odstavecseseznamem"/>
        <w:ind w:left="576"/>
        <w:jc w:val="both"/>
        <w:rPr>
          <w:rFonts w:ascii="Times New Roman" w:hAnsi="Times New Roman"/>
          <w:szCs w:val="24"/>
        </w:rPr>
      </w:pPr>
    </w:p>
    <w:p w14:paraId="06476644" w14:textId="77777777" w:rsidR="00282971" w:rsidRPr="00222F7C" w:rsidRDefault="00437887" w:rsidP="00222F7C">
      <w:pPr>
        <w:pStyle w:val="Odstavecseseznamem"/>
        <w:numPr>
          <w:ilvl w:val="1"/>
          <w:numId w:val="33"/>
        </w:numPr>
        <w:jc w:val="both"/>
      </w:pPr>
      <w:r w:rsidRPr="00446DF8">
        <w:rPr>
          <w:rFonts w:ascii="Times New Roman" w:hAnsi="Times New Roman"/>
        </w:rPr>
        <w:t xml:space="preserve">Cena Díla zahrnuje veškeré náklady, které Zhotoviteli vzniknou v souvislosti s plněním </w:t>
      </w:r>
      <w:r w:rsidR="001A021E" w:rsidRPr="00446DF8">
        <w:rPr>
          <w:rFonts w:ascii="Times New Roman" w:hAnsi="Times New Roman"/>
        </w:rPr>
        <w:t>D</w:t>
      </w:r>
      <w:r w:rsidRPr="00446DF8">
        <w:rPr>
          <w:rFonts w:ascii="Times New Roman" w:hAnsi="Times New Roman"/>
        </w:rPr>
        <w:t>íla</w:t>
      </w:r>
      <w:r w:rsidR="00282971">
        <w:rPr>
          <w:rFonts w:ascii="Times New Roman" w:hAnsi="Times New Roman"/>
        </w:rPr>
        <w:t>.</w:t>
      </w:r>
    </w:p>
    <w:p w14:paraId="2AD336B5" w14:textId="77777777" w:rsidR="00437887" w:rsidRPr="00222F7C" w:rsidRDefault="00437887" w:rsidP="00222F7C">
      <w:pPr>
        <w:pStyle w:val="Odstavecseseznamem"/>
        <w:ind w:left="576"/>
        <w:jc w:val="both"/>
        <w:rPr>
          <w:rFonts w:ascii="Times New Roman" w:hAnsi="Times New Roman"/>
          <w:szCs w:val="24"/>
        </w:rPr>
      </w:pPr>
    </w:p>
    <w:p w14:paraId="3C60EB0B" w14:textId="7E5BFB36" w:rsidR="00282971" w:rsidRPr="00755F5A" w:rsidRDefault="00437887" w:rsidP="00222F7C">
      <w:pPr>
        <w:pStyle w:val="Odstavecseseznamem"/>
        <w:numPr>
          <w:ilvl w:val="1"/>
          <w:numId w:val="33"/>
        </w:numPr>
        <w:jc w:val="both"/>
      </w:pPr>
      <w:r w:rsidRPr="00446DF8">
        <w:rPr>
          <w:rFonts w:ascii="Times New Roman" w:hAnsi="Times New Roman"/>
        </w:rPr>
        <w:t>Smluvní strany se dohodly, že pokud dojde v průběhu plnění této Smlouvy ke změně zákonné sazby DPH stanovené pro plnění předmětu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7FDDA937" w14:textId="77777777" w:rsidR="001A021E" w:rsidRPr="00222F7C" w:rsidRDefault="001A021E" w:rsidP="00222F7C">
      <w:pPr>
        <w:pStyle w:val="Odstavecseseznamem"/>
        <w:ind w:left="576"/>
        <w:jc w:val="both"/>
        <w:rPr>
          <w:rFonts w:ascii="Times New Roman" w:hAnsi="Times New Roman"/>
        </w:rPr>
      </w:pPr>
    </w:p>
    <w:p w14:paraId="151FCBE4" w14:textId="501819E2" w:rsidR="001A021E" w:rsidRPr="00755F5A" w:rsidRDefault="001A021E" w:rsidP="00D0217A">
      <w:pPr>
        <w:pStyle w:val="Odstavecseseznamem"/>
        <w:numPr>
          <w:ilvl w:val="1"/>
          <w:numId w:val="33"/>
        </w:numPr>
        <w:jc w:val="both"/>
      </w:pPr>
      <w:r w:rsidRPr="00446DF8">
        <w:rPr>
          <w:rFonts w:ascii="Times New Roman" w:hAnsi="Times New Roman"/>
        </w:rPr>
        <w:lastRenderedPageBreak/>
        <w:t xml:space="preserve">Zhotovitel bere na vědomí, že Objednatel má zájem zcela či zčásti hradit cenu za Dílo z příslušného dotačního programu, přičemž </w:t>
      </w:r>
      <w:r w:rsidR="00407765" w:rsidRPr="00446DF8">
        <w:rPr>
          <w:rFonts w:ascii="Times New Roman" w:hAnsi="Times New Roman"/>
        </w:rPr>
        <w:t>Z</w:t>
      </w:r>
      <w:r w:rsidRPr="00446DF8">
        <w:rPr>
          <w:rFonts w:ascii="Times New Roman" w:hAnsi="Times New Roman"/>
        </w:rPr>
        <w:t>hotovitel bere na vědomí, že pro čerpání příslušné dotace musí být kompletní Dílo provedeno nejpozději</w:t>
      </w:r>
      <w:r w:rsidR="00341AAE">
        <w:rPr>
          <w:rFonts w:ascii="Times New Roman" w:hAnsi="Times New Roman"/>
        </w:rPr>
        <w:t xml:space="preserve"> do</w:t>
      </w:r>
      <w:r w:rsidRPr="00446DF8">
        <w:rPr>
          <w:rFonts w:ascii="Times New Roman" w:hAnsi="Times New Roman"/>
        </w:rPr>
        <w:t xml:space="preserve"> </w:t>
      </w:r>
      <w:r w:rsidR="001E1C22">
        <w:rPr>
          <w:rFonts w:ascii="Times New Roman" w:hAnsi="Times New Roman"/>
        </w:rPr>
        <w:t>Nejzazšího data provedení Díla</w:t>
      </w:r>
      <w:r w:rsidRPr="00446DF8">
        <w:rPr>
          <w:rFonts w:ascii="Times New Roman" w:hAnsi="Times New Roman"/>
        </w:rPr>
        <w:t xml:space="preserve">. Z daného důvodu smluvní strany sjednávají smluvní pokutu ve výši </w:t>
      </w:r>
      <w:r w:rsidR="00341AAE" w:rsidRPr="00CA2E4B">
        <w:rPr>
          <w:rFonts w:ascii="Times New Roman" w:hAnsi="Times New Roman"/>
          <w:szCs w:val="24"/>
        </w:rPr>
        <w:t>4</w:t>
      </w:r>
      <w:r w:rsidR="00D9532D" w:rsidRPr="00CA2E4B">
        <w:rPr>
          <w:rFonts w:ascii="Times New Roman" w:hAnsi="Times New Roman"/>
          <w:szCs w:val="24"/>
        </w:rPr>
        <w:t>0%</w:t>
      </w:r>
      <w:r w:rsidRPr="00CA2E4B">
        <w:rPr>
          <w:rFonts w:ascii="Times New Roman" w:hAnsi="Times New Roman"/>
        </w:rPr>
        <w:t xml:space="preserve"> z</w:t>
      </w:r>
      <w:r w:rsidRPr="00446DF8">
        <w:rPr>
          <w:rFonts w:ascii="Times New Roman" w:hAnsi="Times New Roman"/>
        </w:rPr>
        <w:t> </w:t>
      </w:r>
      <w:r w:rsidR="00D9532D">
        <w:rPr>
          <w:rFonts w:ascii="Times New Roman" w:hAnsi="Times New Roman"/>
        </w:rPr>
        <w:t>C</w:t>
      </w:r>
      <w:r w:rsidRPr="00446DF8">
        <w:rPr>
          <w:rFonts w:ascii="Times New Roman" w:hAnsi="Times New Roman"/>
        </w:rPr>
        <w:t xml:space="preserve">eny Díla, pokud Zhotovitel </w:t>
      </w:r>
      <w:r w:rsidR="00D9532D">
        <w:rPr>
          <w:rFonts w:ascii="Times New Roman" w:hAnsi="Times New Roman"/>
          <w:szCs w:val="24"/>
        </w:rPr>
        <w:t>neprovede</w:t>
      </w:r>
      <w:r w:rsidR="00D9532D" w:rsidRPr="00906B30">
        <w:rPr>
          <w:rFonts w:ascii="Times New Roman" w:hAnsi="Times New Roman"/>
          <w:szCs w:val="24"/>
        </w:rPr>
        <w:t xml:space="preserve"> </w:t>
      </w:r>
      <w:r w:rsidR="00D9532D">
        <w:rPr>
          <w:rFonts w:ascii="Times New Roman" w:hAnsi="Times New Roman"/>
          <w:szCs w:val="24"/>
        </w:rPr>
        <w:t>D</w:t>
      </w:r>
      <w:r w:rsidR="00277C1C">
        <w:rPr>
          <w:rFonts w:ascii="Times New Roman" w:hAnsi="Times New Roman"/>
          <w:szCs w:val="24"/>
        </w:rPr>
        <w:t>ílo, které úspěšně projde akceptačním řízením</w:t>
      </w:r>
      <w:r w:rsidR="00DA7720">
        <w:rPr>
          <w:rFonts w:ascii="Times New Roman" w:hAnsi="Times New Roman"/>
          <w:szCs w:val="24"/>
        </w:rPr>
        <w:t>,</w:t>
      </w:r>
      <w:r w:rsidR="00277C1C" w:rsidRPr="00446DF8">
        <w:rPr>
          <w:rFonts w:ascii="Times New Roman" w:hAnsi="Times New Roman"/>
        </w:rPr>
        <w:t xml:space="preserve"> nejpozději do </w:t>
      </w:r>
      <w:r w:rsidRPr="00446DF8">
        <w:rPr>
          <w:rFonts w:ascii="Times New Roman" w:hAnsi="Times New Roman"/>
        </w:rPr>
        <w:t>31.</w:t>
      </w:r>
      <w:r w:rsidR="00C22FCF" w:rsidRPr="00446DF8">
        <w:rPr>
          <w:rFonts w:ascii="Times New Roman" w:hAnsi="Times New Roman"/>
        </w:rPr>
        <w:t xml:space="preserve"> </w:t>
      </w:r>
      <w:r w:rsidR="0034183D">
        <w:rPr>
          <w:rFonts w:ascii="Times New Roman" w:hAnsi="Times New Roman"/>
        </w:rPr>
        <w:t>7</w:t>
      </w:r>
      <w:r w:rsidRPr="00446DF8">
        <w:rPr>
          <w:rFonts w:ascii="Times New Roman" w:hAnsi="Times New Roman"/>
        </w:rPr>
        <w:t>.</w:t>
      </w:r>
      <w:r w:rsidR="00C22FCF" w:rsidRPr="00446DF8">
        <w:rPr>
          <w:rFonts w:ascii="Times New Roman" w:hAnsi="Times New Roman"/>
        </w:rPr>
        <w:t xml:space="preserve"> </w:t>
      </w:r>
      <w:r w:rsidRPr="00446DF8">
        <w:rPr>
          <w:rFonts w:ascii="Times New Roman" w:hAnsi="Times New Roman"/>
        </w:rPr>
        <w:t>202</w:t>
      </w:r>
      <w:r w:rsidR="00D9532D">
        <w:rPr>
          <w:rFonts w:ascii="Times New Roman" w:hAnsi="Times New Roman"/>
        </w:rPr>
        <w:t>5</w:t>
      </w:r>
      <w:r w:rsidRPr="00446DF8">
        <w:rPr>
          <w:rFonts w:ascii="Times New Roman" w:hAnsi="Times New Roman"/>
        </w:rPr>
        <w:t>.</w:t>
      </w:r>
      <w:r w:rsidR="00407765" w:rsidRPr="00446DF8">
        <w:rPr>
          <w:rFonts w:ascii="Times New Roman" w:hAnsi="Times New Roman"/>
        </w:rPr>
        <w:t xml:space="preserve"> </w:t>
      </w:r>
      <w:r w:rsidR="00880465" w:rsidRPr="00906B30">
        <w:rPr>
          <w:rFonts w:ascii="Times New Roman" w:hAnsi="Times New Roman"/>
          <w:szCs w:val="24"/>
        </w:rPr>
        <w:t xml:space="preserve">Za akceptaci </w:t>
      </w:r>
      <w:r w:rsidR="00277C1C">
        <w:rPr>
          <w:rFonts w:ascii="Times New Roman" w:hAnsi="Times New Roman"/>
          <w:szCs w:val="24"/>
        </w:rPr>
        <w:t xml:space="preserve">a případ, kdy </w:t>
      </w:r>
      <w:r w:rsidR="00D9532D">
        <w:rPr>
          <w:rFonts w:ascii="Times New Roman" w:hAnsi="Times New Roman"/>
          <w:szCs w:val="24"/>
        </w:rPr>
        <w:t>Zhotoviteli nárok na zaplacení smluvní pokuty dle tohoto čl. nevznikne</w:t>
      </w:r>
      <w:r w:rsidR="00277C1C">
        <w:rPr>
          <w:rFonts w:ascii="Times New Roman" w:hAnsi="Times New Roman"/>
          <w:szCs w:val="24"/>
        </w:rPr>
        <w:t xml:space="preserve">, </w:t>
      </w:r>
      <w:r w:rsidR="00880465" w:rsidRPr="00906B30">
        <w:rPr>
          <w:rFonts w:ascii="Times New Roman" w:hAnsi="Times New Roman"/>
          <w:szCs w:val="24"/>
        </w:rPr>
        <w:t xml:space="preserve">se považuje jakákoliv </w:t>
      </w:r>
      <w:r w:rsidR="00277C1C">
        <w:rPr>
          <w:rFonts w:ascii="Times New Roman" w:hAnsi="Times New Roman"/>
          <w:szCs w:val="24"/>
        </w:rPr>
        <w:t xml:space="preserve">úspěšná </w:t>
      </w:r>
      <w:r w:rsidR="00451F11" w:rsidRPr="00906B30">
        <w:rPr>
          <w:rFonts w:ascii="Times New Roman" w:hAnsi="Times New Roman"/>
          <w:szCs w:val="24"/>
        </w:rPr>
        <w:t>akceptace,</w:t>
      </w:r>
      <w:r w:rsidR="00880465" w:rsidRPr="00906B30">
        <w:rPr>
          <w:rFonts w:ascii="Times New Roman" w:hAnsi="Times New Roman"/>
          <w:szCs w:val="24"/>
        </w:rPr>
        <w:t xml:space="preserve"> a to bez výhrad </w:t>
      </w:r>
      <w:r w:rsidR="00906B30" w:rsidRPr="00906B30">
        <w:rPr>
          <w:rFonts w:ascii="Times New Roman" w:hAnsi="Times New Roman"/>
          <w:szCs w:val="24"/>
        </w:rPr>
        <w:t>anebo</w:t>
      </w:r>
      <w:r w:rsidR="00880465" w:rsidRPr="00906B30">
        <w:rPr>
          <w:rFonts w:ascii="Times New Roman" w:hAnsi="Times New Roman"/>
          <w:szCs w:val="24"/>
        </w:rPr>
        <w:t xml:space="preserve"> s</w:t>
      </w:r>
      <w:r w:rsidR="0034183D">
        <w:rPr>
          <w:rFonts w:ascii="Times New Roman" w:hAnsi="Times New Roman"/>
          <w:szCs w:val="24"/>
        </w:rPr>
        <w:t> </w:t>
      </w:r>
      <w:r w:rsidR="00880465" w:rsidRPr="00906B30">
        <w:rPr>
          <w:rFonts w:ascii="Times New Roman" w:hAnsi="Times New Roman"/>
          <w:szCs w:val="24"/>
        </w:rPr>
        <w:t>výhradami</w:t>
      </w:r>
      <w:r w:rsidR="0034183D">
        <w:rPr>
          <w:rFonts w:ascii="Times New Roman" w:hAnsi="Times New Roman"/>
          <w:szCs w:val="24"/>
        </w:rPr>
        <w:t>,</w:t>
      </w:r>
      <w:r w:rsidR="00277C1C">
        <w:rPr>
          <w:rFonts w:ascii="Times New Roman" w:hAnsi="Times New Roman"/>
          <w:szCs w:val="24"/>
        </w:rPr>
        <w:t xml:space="preserve"> a to případně i</w:t>
      </w:r>
      <w:r w:rsidR="004642B3">
        <w:rPr>
          <w:rFonts w:ascii="Times New Roman" w:hAnsi="Times New Roman"/>
          <w:szCs w:val="24"/>
        </w:rPr>
        <w:t> </w:t>
      </w:r>
      <w:r w:rsidR="00277C1C">
        <w:rPr>
          <w:rFonts w:ascii="Times New Roman" w:hAnsi="Times New Roman"/>
          <w:szCs w:val="24"/>
        </w:rPr>
        <w:t>s</w:t>
      </w:r>
      <w:r w:rsidR="004642B3">
        <w:rPr>
          <w:rFonts w:ascii="Times New Roman" w:hAnsi="Times New Roman"/>
          <w:szCs w:val="24"/>
        </w:rPr>
        <w:t> </w:t>
      </w:r>
      <w:r w:rsidR="004E257F">
        <w:rPr>
          <w:rFonts w:ascii="Times New Roman" w:hAnsi="Times New Roman"/>
          <w:szCs w:val="24"/>
        </w:rPr>
        <w:t>v</w:t>
      </w:r>
      <w:r w:rsidR="00880465" w:rsidRPr="00906B30">
        <w:rPr>
          <w:rFonts w:ascii="Times New Roman" w:hAnsi="Times New Roman"/>
          <w:szCs w:val="24"/>
        </w:rPr>
        <w:t xml:space="preserve">ážnými nebo </w:t>
      </w:r>
      <w:r w:rsidR="004E257F">
        <w:rPr>
          <w:rFonts w:ascii="Times New Roman" w:hAnsi="Times New Roman"/>
          <w:szCs w:val="24"/>
        </w:rPr>
        <w:t>s</w:t>
      </w:r>
      <w:r w:rsidR="00880465" w:rsidRPr="00906B30">
        <w:rPr>
          <w:rFonts w:ascii="Times New Roman" w:hAnsi="Times New Roman"/>
          <w:szCs w:val="24"/>
        </w:rPr>
        <w:t xml:space="preserve">tředně vážnými vadami a nedostatky (ve smyslu </w:t>
      </w:r>
      <w:r w:rsidR="00D9532D">
        <w:rPr>
          <w:rFonts w:ascii="Times New Roman" w:hAnsi="Times New Roman"/>
          <w:szCs w:val="24"/>
        </w:rPr>
        <w:t>čl.</w:t>
      </w:r>
      <w:r w:rsidR="00D9532D" w:rsidRPr="00906B30">
        <w:rPr>
          <w:rFonts w:ascii="Times New Roman" w:hAnsi="Times New Roman"/>
          <w:szCs w:val="24"/>
        </w:rPr>
        <w:t xml:space="preserve"> </w:t>
      </w:r>
      <w:r w:rsidR="00880465" w:rsidRPr="00906B30">
        <w:rPr>
          <w:rFonts w:ascii="Times New Roman" w:hAnsi="Times New Roman"/>
          <w:szCs w:val="24"/>
        </w:rPr>
        <w:fldChar w:fldCharType="begin"/>
      </w:r>
      <w:r w:rsidR="00880465" w:rsidRPr="00906B30">
        <w:rPr>
          <w:rFonts w:ascii="Times New Roman" w:hAnsi="Times New Roman"/>
          <w:szCs w:val="24"/>
        </w:rPr>
        <w:instrText xml:space="preserve"> REF _Ref164159436 \r \h </w:instrText>
      </w:r>
      <w:r w:rsidR="00473BFE">
        <w:rPr>
          <w:rFonts w:ascii="Times New Roman" w:hAnsi="Times New Roman"/>
          <w:szCs w:val="24"/>
        </w:rPr>
        <w:instrText xml:space="preserve"> \* MERGEFORMAT </w:instrText>
      </w:r>
      <w:r w:rsidR="00880465" w:rsidRPr="00906B30">
        <w:rPr>
          <w:rFonts w:ascii="Times New Roman" w:hAnsi="Times New Roman"/>
          <w:szCs w:val="24"/>
        </w:rPr>
      </w:r>
      <w:r w:rsidR="00880465" w:rsidRPr="00906B30">
        <w:rPr>
          <w:rFonts w:ascii="Times New Roman" w:hAnsi="Times New Roman"/>
          <w:szCs w:val="24"/>
        </w:rPr>
        <w:fldChar w:fldCharType="separate"/>
      </w:r>
      <w:r w:rsidR="0079179D">
        <w:rPr>
          <w:rFonts w:ascii="Times New Roman" w:hAnsi="Times New Roman"/>
          <w:szCs w:val="24"/>
        </w:rPr>
        <w:t>5.3.1</w:t>
      </w:r>
      <w:r w:rsidR="00880465" w:rsidRPr="00906B30">
        <w:rPr>
          <w:rFonts w:ascii="Times New Roman" w:hAnsi="Times New Roman"/>
          <w:szCs w:val="24"/>
        </w:rPr>
        <w:fldChar w:fldCharType="end"/>
      </w:r>
      <w:r w:rsidR="00D9532D">
        <w:rPr>
          <w:rFonts w:ascii="Times New Roman" w:hAnsi="Times New Roman"/>
          <w:szCs w:val="24"/>
        </w:rPr>
        <w:t>.</w:t>
      </w:r>
      <w:r w:rsidR="00880465" w:rsidRPr="00906B30">
        <w:rPr>
          <w:rFonts w:ascii="Times New Roman" w:hAnsi="Times New Roman"/>
          <w:szCs w:val="24"/>
        </w:rPr>
        <w:t xml:space="preserve"> a</w:t>
      </w:r>
      <w:r w:rsidR="0034183D">
        <w:rPr>
          <w:rFonts w:ascii="Times New Roman" w:hAnsi="Times New Roman"/>
          <w:szCs w:val="24"/>
        </w:rPr>
        <w:t> </w:t>
      </w:r>
      <w:r w:rsidR="00880465" w:rsidRPr="00906B30">
        <w:rPr>
          <w:rFonts w:ascii="Times New Roman" w:hAnsi="Times New Roman"/>
          <w:szCs w:val="24"/>
        </w:rPr>
        <w:fldChar w:fldCharType="begin"/>
      </w:r>
      <w:r w:rsidR="00880465" w:rsidRPr="00906B30">
        <w:rPr>
          <w:rFonts w:ascii="Times New Roman" w:hAnsi="Times New Roman"/>
          <w:szCs w:val="24"/>
        </w:rPr>
        <w:instrText xml:space="preserve"> REF _Ref164159497 \r \h </w:instrText>
      </w:r>
      <w:r w:rsidR="00473BFE">
        <w:rPr>
          <w:rFonts w:ascii="Times New Roman" w:hAnsi="Times New Roman"/>
          <w:szCs w:val="24"/>
        </w:rPr>
        <w:instrText xml:space="preserve"> \* MERGEFORMAT </w:instrText>
      </w:r>
      <w:r w:rsidR="00880465" w:rsidRPr="00906B30">
        <w:rPr>
          <w:rFonts w:ascii="Times New Roman" w:hAnsi="Times New Roman"/>
          <w:szCs w:val="24"/>
        </w:rPr>
      </w:r>
      <w:r w:rsidR="00880465" w:rsidRPr="00906B30">
        <w:rPr>
          <w:rFonts w:ascii="Times New Roman" w:hAnsi="Times New Roman"/>
          <w:szCs w:val="24"/>
        </w:rPr>
        <w:fldChar w:fldCharType="separate"/>
      </w:r>
      <w:r w:rsidR="0079179D">
        <w:rPr>
          <w:rFonts w:ascii="Times New Roman" w:hAnsi="Times New Roman"/>
          <w:szCs w:val="24"/>
        </w:rPr>
        <w:t>5.3.2</w:t>
      </w:r>
      <w:r w:rsidR="00880465" w:rsidRPr="00906B30">
        <w:rPr>
          <w:rFonts w:ascii="Times New Roman" w:hAnsi="Times New Roman"/>
          <w:szCs w:val="24"/>
        </w:rPr>
        <w:fldChar w:fldCharType="end"/>
      </w:r>
      <w:r w:rsidR="00D9532D">
        <w:rPr>
          <w:rFonts w:ascii="Times New Roman" w:hAnsi="Times New Roman"/>
          <w:szCs w:val="24"/>
        </w:rPr>
        <w:t>. Smlouvy</w:t>
      </w:r>
      <w:r w:rsidR="00880465" w:rsidRPr="00906B30">
        <w:rPr>
          <w:rFonts w:ascii="Times New Roman" w:hAnsi="Times New Roman"/>
          <w:szCs w:val="24"/>
        </w:rPr>
        <w:t>), které Objednatel označí za</w:t>
      </w:r>
      <w:r w:rsidR="00D9532D">
        <w:rPr>
          <w:rFonts w:ascii="Times New Roman" w:hAnsi="Times New Roman"/>
          <w:szCs w:val="24"/>
        </w:rPr>
        <w:t xml:space="preserve"> nedostatky</w:t>
      </w:r>
      <w:r w:rsidR="00880465" w:rsidRPr="00906B30">
        <w:rPr>
          <w:rFonts w:ascii="Times New Roman" w:hAnsi="Times New Roman"/>
          <w:szCs w:val="24"/>
        </w:rPr>
        <w:t xml:space="preserve"> nebránící použití Díla. </w:t>
      </w:r>
      <w:r w:rsidR="00D9532D">
        <w:rPr>
          <w:rFonts w:ascii="Times New Roman" w:hAnsi="Times New Roman"/>
          <w:szCs w:val="24"/>
        </w:rPr>
        <w:t>Nejzazší datum provedení Díla</w:t>
      </w:r>
      <w:r w:rsidR="00036310" w:rsidRPr="00906B30">
        <w:rPr>
          <w:rFonts w:ascii="Times New Roman" w:hAnsi="Times New Roman"/>
          <w:szCs w:val="24"/>
        </w:rPr>
        <w:t xml:space="preserve"> může být upraveno </w:t>
      </w:r>
      <w:r w:rsidR="00D9532D">
        <w:rPr>
          <w:rFonts w:ascii="Times New Roman" w:hAnsi="Times New Roman"/>
          <w:szCs w:val="24"/>
        </w:rPr>
        <w:t xml:space="preserve">v případě prodlení </w:t>
      </w:r>
      <w:r w:rsidR="00036310" w:rsidRPr="00906B30">
        <w:rPr>
          <w:rFonts w:ascii="Times New Roman" w:hAnsi="Times New Roman"/>
          <w:szCs w:val="24"/>
        </w:rPr>
        <w:t>Objednatele</w:t>
      </w:r>
      <w:r w:rsidR="00D9532D">
        <w:rPr>
          <w:rFonts w:ascii="Times New Roman" w:hAnsi="Times New Roman"/>
          <w:szCs w:val="24"/>
        </w:rPr>
        <w:t xml:space="preserve"> s poskytováním součinnosti požadované touto Smlouvou</w:t>
      </w:r>
      <w:r w:rsidR="00036310" w:rsidRPr="00906B30">
        <w:rPr>
          <w:rFonts w:ascii="Times New Roman" w:hAnsi="Times New Roman"/>
          <w:szCs w:val="24"/>
        </w:rPr>
        <w:t xml:space="preserve"> nebo na základě dohody v rámci řízení </w:t>
      </w:r>
      <w:r w:rsidR="00D9532D">
        <w:rPr>
          <w:rFonts w:ascii="Times New Roman" w:hAnsi="Times New Roman"/>
          <w:szCs w:val="24"/>
        </w:rPr>
        <w:t xml:space="preserve">o </w:t>
      </w:r>
      <w:r w:rsidR="00D9532D" w:rsidRPr="00D9532D">
        <w:rPr>
          <w:rFonts w:ascii="Times New Roman" w:hAnsi="Times New Roman"/>
          <w:szCs w:val="24"/>
        </w:rPr>
        <w:t>Změn</w:t>
      </w:r>
      <w:r w:rsidR="00D9532D">
        <w:rPr>
          <w:rFonts w:ascii="Times New Roman" w:hAnsi="Times New Roman"/>
          <w:szCs w:val="24"/>
        </w:rPr>
        <w:t>ových požadavcích</w:t>
      </w:r>
      <w:r w:rsidR="00036310" w:rsidRPr="00906B30">
        <w:rPr>
          <w:rFonts w:ascii="Times New Roman" w:hAnsi="Times New Roman"/>
          <w:szCs w:val="24"/>
        </w:rPr>
        <w:t xml:space="preserve">. </w:t>
      </w:r>
      <w:r w:rsidR="00407765" w:rsidRPr="00446DF8">
        <w:rPr>
          <w:rFonts w:ascii="Times New Roman" w:hAnsi="Times New Roman"/>
        </w:rPr>
        <w:t xml:space="preserve">Danou smluvní pokutu považují smluvní strany </w:t>
      </w:r>
      <w:r w:rsidR="00DA7720">
        <w:rPr>
          <w:rFonts w:ascii="Times New Roman" w:hAnsi="Times New Roman"/>
        </w:rPr>
        <w:t xml:space="preserve">vzhledem </w:t>
      </w:r>
      <w:r w:rsidR="00407765" w:rsidRPr="00446DF8">
        <w:rPr>
          <w:rFonts w:ascii="Times New Roman" w:hAnsi="Times New Roman"/>
        </w:rPr>
        <w:t xml:space="preserve">ke všem </w:t>
      </w:r>
      <w:r w:rsidR="00D9532D">
        <w:rPr>
          <w:rFonts w:ascii="Times New Roman" w:hAnsi="Times New Roman"/>
        </w:rPr>
        <w:t xml:space="preserve">zmíněným </w:t>
      </w:r>
      <w:r w:rsidR="00407765" w:rsidRPr="00446DF8">
        <w:rPr>
          <w:rFonts w:ascii="Times New Roman" w:hAnsi="Times New Roman"/>
        </w:rPr>
        <w:t>okolnostem za přiměřenou.</w:t>
      </w:r>
    </w:p>
    <w:p w14:paraId="3BB7E8EA" w14:textId="77777777" w:rsidR="00437887" w:rsidRPr="00473BFE" w:rsidRDefault="00437887" w:rsidP="00446DF8">
      <w:pPr>
        <w:jc w:val="both"/>
        <w:rPr>
          <w:rFonts w:ascii="Times New Roman" w:hAnsi="Times New Roman"/>
          <w:szCs w:val="24"/>
        </w:rPr>
      </w:pPr>
      <w:bookmarkStart w:id="9" w:name="page14"/>
      <w:bookmarkEnd w:id="9"/>
    </w:p>
    <w:p w14:paraId="196F340C" w14:textId="2F15DEE9" w:rsidR="00437887" w:rsidRPr="00222F7C" w:rsidRDefault="00282971" w:rsidP="00222F7C">
      <w:pPr>
        <w:pStyle w:val="Odstavecseseznamem"/>
        <w:numPr>
          <w:ilvl w:val="0"/>
          <w:numId w:val="33"/>
        </w:numPr>
        <w:jc w:val="both"/>
        <w:rPr>
          <w:rFonts w:ascii="Times New Roman" w:hAnsi="Times New Roman"/>
          <w:b/>
          <w:bCs/>
        </w:rPr>
      </w:pPr>
      <w:r>
        <w:rPr>
          <w:rFonts w:ascii="Times New Roman" w:hAnsi="Times New Roman"/>
          <w:b/>
          <w:bCs/>
        </w:rPr>
        <w:t>Další práva a povinnosti smluvních stran</w:t>
      </w:r>
    </w:p>
    <w:p w14:paraId="5A2C7E6F" w14:textId="77777777" w:rsidR="00437887" w:rsidRPr="00473BFE" w:rsidRDefault="00437887" w:rsidP="00222F7C">
      <w:pPr>
        <w:widowControl w:val="0"/>
        <w:autoSpaceDE w:val="0"/>
        <w:jc w:val="both"/>
        <w:rPr>
          <w:rFonts w:ascii="Times New Roman" w:hAnsi="Times New Roman"/>
          <w:szCs w:val="24"/>
        </w:rPr>
      </w:pPr>
    </w:p>
    <w:p w14:paraId="77FB4C80" w14:textId="77777777" w:rsidR="00437887" w:rsidRPr="00473BFE" w:rsidRDefault="00437887" w:rsidP="00222F7C">
      <w:pPr>
        <w:pStyle w:val="Odstavecseseznamem"/>
        <w:numPr>
          <w:ilvl w:val="1"/>
          <w:numId w:val="33"/>
        </w:numPr>
        <w:jc w:val="both"/>
        <w:rPr>
          <w:rFonts w:ascii="Times New Roman" w:hAnsi="Times New Roman"/>
          <w:szCs w:val="24"/>
        </w:rPr>
      </w:pPr>
      <w:r w:rsidRPr="00906B30">
        <w:rPr>
          <w:rFonts w:ascii="Times New Roman" w:hAnsi="Times New Roman"/>
          <w:szCs w:val="24"/>
        </w:rPr>
        <w:t>Zhotovitel</w:t>
      </w:r>
      <w:r w:rsidRPr="00473BFE">
        <w:rPr>
          <w:rFonts w:ascii="Times New Roman" w:hAnsi="Times New Roman"/>
          <w:szCs w:val="24"/>
        </w:rPr>
        <w:t xml:space="preserve"> je dále povinen: </w:t>
      </w:r>
    </w:p>
    <w:p w14:paraId="7EB2C514" w14:textId="77777777" w:rsidR="00437887" w:rsidRPr="00473BFE" w:rsidRDefault="00437887" w:rsidP="00446DF8">
      <w:pPr>
        <w:widowControl w:val="0"/>
        <w:overflowPunct w:val="0"/>
        <w:autoSpaceDE w:val="0"/>
        <w:ind w:left="142"/>
        <w:jc w:val="both"/>
        <w:rPr>
          <w:rFonts w:ascii="Times New Roman" w:hAnsi="Times New Roman"/>
          <w:szCs w:val="24"/>
        </w:rPr>
      </w:pPr>
    </w:p>
    <w:p w14:paraId="1296BFF7" w14:textId="43628A82" w:rsidR="00933DCE" w:rsidRDefault="00933DCE" w:rsidP="00222F7C">
      <w:pPr>
        <w:pStyle w:val="Odstavecseseznamem"/>
        <w:widowControl w:val="0"/>
        <w:numPr>
          <w:ilvl w:val="0"/>
          <w:numId w:val="15"/>
        </w:numPr>
        <w:tabs>
          <w:tab w:val="clear" w:pos="0"/>
        </w:tabs>
        <w:overflowPunct w:val="0"/>
        <w:autoSpaceDE w:val="0"/>
        <w:ind w:left="1134" w:hanging="567"/>
        <w:jc w:val="both"/>
        <w:rPr>
          <w:rFonts w:ascii="Times New Roman" w:hAnsi="Times New Roman"/>
          <w:szCs w:val="24"/>
        </w:rPr>
      </w:pPr>
      <w:r>
        <w:rPr>
          <w:rFonts w:ascii="Times New Roman" w:hAnsi="Times New Roman"/>
          <w:szCs w:val="24"/>
        </w:rPr>
        <w:t>P</w:t>
      </w:r>
      <w:r w:rsidRPr="00933DCE">
        <w:rPr>
          <w:rFonts w:ascii="Times New Roman" w:hAnsi="Times New Roman"/>
          <w:szCs w:val="24"/>
        </w:rPr>
        <w:t xml:space="preserve">lnit své povinnosti podlé této Smlouvy řádně, včas, s odbornou péčí, na svůj náklad a nebezpečí; </w:t>
      </w:r>
    </w:p>
    <w:p w14:paraId="79F097E8" w14:textId="77777777" w:rsidR="00933DCE" w:rsidRDefault="00933DCE" w:rsidP="00222F7C">
      <w:pPr>
        <w:pStyle w:val="Odstavecseseznamem"/>
        <w:widowControl w:val="0"/>
        <w:overflowPunct w:val="0"/>
        <w:autoSpaceDE w:val="0"/>
        <w:ind w:left="1134"/>
        <w:jc w:val="both"/>
        <w:rPr>
          <w:rFonts w:ascii="Times New Roman" w:hAnsi="Times New Roman"/>
          <w:szCs w:val="24"/>
        </w:rPr>
      </w:pPr>
    </w:p>
    <w:p w14:paraId="78244C20" w14:textId="1084A6C8" w:rsidR="00933DCE" w:rsidRPr="00222F7C" w:rsidRDefault="00933DCE" w:rsidP="00222F7C">
      <w:pPr>
        <w:pStyle w:val="Odstavecseseznamem"/>
        <w:widowControl w:val="0"/>
        <w:numPr>
          <w:ilvl w:val="0"/>
          <w:numId w:val="15"/>
        </w:numPr>
        <w:tabs>
          <w:tab w:val="clear" w:pos="0"/>
        </w:tabs>
        <w:overflowPunct w:val="0"/>
        <w:autoSpaceDE w:val="0"/>
        <w:ind w:left="1134" w:hanging="567"/>
        <w:jc w:val="both"/>
        <w:rPr>
          <w:rFonts w:ascii="Times New Roman" w:hAnsi="Times New Roman"/>
          <w:szCs w:val="24"/>
        </w:rPr>
      </w:pPr>
      <w:r>
        <w:rPr>
          <w:rFonts w:ascii="Times New Roman" w:hAnsi="Times New Roman"/>
          <w:szCs w:val="24"/>
        </w:rPr>
        <w:t>P</w:t>
      </w:r>
      <w:r w:rsidRPr="00933DCE">
        <w:rPr>
          <w:rFonts w:ascii="Times New Roman" w:hAnsi="Times New Roman"/>
          <w:szCs w:val="24"/>
        </w:rPr>
        <w:t>ostupovat podle platných právníc</w:t>
      </w:r>
      <w:r>
        <w:rPr>
          <w:rFonts w:ascii="Times New Roman" w:hAnsi="Times New Roman"/>
          <w:szCs w:val="24"/>
        </w:rPr>
        <w:t>h předpisů,</w:t>
      </w:r>
      <w:r w:rsidRPr="00933DCE">
        <w:rPr>
          <w:rFonts w:ascii="Times New Roman" w:hAnsi="Times New Roman"/>
          <w:szCs w:val="24"/>
        </w:rPr>
        <w:t xml:space="preserve"> v souladu s pokyny </w:t>
      </w:r>
      <w:r>
        <w:rPr>
          <w:rFonts w:ascii="Times New Roman" w:hAnsi="Times New Roman"/>
          <w:szCs w:val="24"/>
        </w:rPr>
        <w:t xml:space="preserve">Objednatele, </w:t>
      </w:r>
      <w:r w:rsidRPr="00933DCE">
        <w:rPr>
          <w:rFonts w:ascii="Times New Roman" w:hAnsi="Times New Roman"/>
          <w:szCs w:val="24"/>
        </w:rPr>
        <w:t>touto Smlouvou a jejími přílohami;</w:t>
      </w:r>
    </w:p>
    <w:p w14:paraId="74C72DA1" w14:textId="77777777" w:rsidR="00933DCE" w:rsidRDefault="00933DCE" w:rsidP="00222F7C">
      <w:pPr>
        <w:pStyle w:val="Odstavecseseznamem"/>
        <w:widowControl w:val="0"/>
        <w:overflowPunct w:val="0"/>
        <w:autoSpaceDE w:val="0"/>
        <w:ind w:left="1134"/>
        <w:jc w:val="both"/>
        <w:rPr>
          <w:rFonts w:ascii="Times New Roman" w:hAnsi="Times New Roman"/>
          <w:szCs w:val="24"/>
        </w:rPr>
      </w:pPr>
    </w:p>
    <w:p w14:paraId="25E199E1" w14:textId="77777777" w:rsidR="00933DCE" w:rsidRDefault="00437887" w:rsidP="00446DF8">
      <w:pPr>
        <w:pStyle w:val="Odstavecseseznamem"/>
        <w:widowControl w:val="0"/>
        <w:numPr>
          <w:ilvl w:val="0"/>
          <w:numId w:val="15"/>
        </w:numPr>
        <w:tabs>
          <w:tab w:val="clear" w:pos="0"/>
        </w:tabs>
        <w:overflowPunct w:val="0"/>
        <w:autoSpaceDE w:val="0"/>
        <w:ind w:left="1134" w:hanging="567"/>
        <w:jc w:val="both"/>
        <w:rPr>
          <w:rFonts w:ascii="Times New Roman" w:hAnsi="Times New Roman"/>
          <w:szCs w:val="24"/>
        </w:rPr>
      </w:pPr>
      <w:r w:rsidRPr="00473BFE">
        <w:rPr>
          <w:rFonts w:ascii="Times New Roman" w:hAnsi="Times New Roman"/>
          <w:szCs w:val="24"/>
        </w:rPr>
        <w:t>Poskytnout Objednateli veškerou nezbytnou součinnost k naplnění účelu Smlouvy</w:t>
      </w:r>
      <w:r w:rsidR="00282971">
        <w:rPr>
          <w:rFonts w:ascii="Times New Roman" w:hAnsi="Times New Roman"/>
          <w:szCs w:val="24"/>
        </w:rPr>
        <w:t>;</w:t>
      </w:r>
    </w:p>
    <w:p w14:paraId="3EDB0509" w14:textId="77777777" w:rsidR="00933DCE" w:rsidRPr="00222F7C" w:rsidRDefault="00933DCE" w:rsidP="00222F7C">
      <w:pPr>
        <w:pStyle w:val="Odstavecseseznamem"/>
        <w:rPr>
          <w:rFonts w:ascii="Times New Roman" w:hAnsi="Times New Roman"/>
          <w:szCs w:val="24"/>
        </w:rPr>
      </w:pPr>
    </w:p>
    <w:p w14:paraId="5F9DABF7" w14:textId="6881FFD0" w:rsidR="00933DCE" w:rsidRDefault="00933DCE" w:rsidP="00933DCE">
      <w:pPr>
        <w:pStyle w:val="Odstavecseseznamem"/>
        <w:widowControl w:val="0"/>
        <w:numPr>
          <w:ilvl w:val="0"/>
          <w:numId w:val="15"/>
        </w:numPr>
        <w:tabs>
          <w:tab w:val="clear" w:pos="0"/>
        </w:tabs>
        <w:overflowPunct w:val="0"/>
        <w:autoSpaceDE w:val="0"/>
        <w:ind w:left="1134" w:hanging="567"/>
        <w:jc w:val="both"/>
        <w:rPr>
          <w:rFonts w:ascii="Times New Roman" w:hAnsi="Times New Roman"/>
          <w:szCs w:val="24"/>
        </w:rPr>
      </w:pPr>
      <w:r w:rsidRPr="00933DCE">
        <w:rPr>
          <w:rFonts w:ascii="Times New Roman" w:hAnsi="Times New Roman"/>
          <w:szCs w:val="24"/>
        </w:rPr>
        <w:t>zajistit, aby plnění jeho povinností po</w:t>
      </w:r>
      <w:r>
        <w:rPr>
          <w:rFonts w:ascii="Times New Roman" w:hAnsi="Times New Roman"/>
          <w:szCs w:val="24"/>
        </w:rPr>
        <w:t xml:space="preserve">dlé této Smlouvy bylo prováděno </w:t>
      </w:r>
      <w:r w:rsidRPr="00933DCE">
        <w:rPr>
          <w:rFonts w:ascii="Times New Roman" w:hAnsi="Times New Roman"/>
          <w:szCs w:val="24"/>
        </w:rPr>
        <w:t>kvalifikovanými osobami majícími potřebné odborné znalosti a dostatečné zkušenosti;</w:t>
      </w:r>
    </w:p>
    <w:p w14:paraId="767B9642" w14:textId="77777777" w:rsidR="00933DCE" w:rsidRPr="00222F7C" w:rsidRDefault="00933DCE" w:rsidP="00222F7C">
      <w:pPr>
        <w:pStyle w:val="Odstavecseseznamem"/>
        <w:rPr>
          <w:rFonts w:ascii="Times New Roman" w:hAnsi="Times New Roman"/>
          <w:szCs w:val="24"/>
        </w:rPr>
      </w:pPr>
    </w:p>
    <w:p w14:paraId="64504533" w14:textId="2258841F" w:rsidR="00933DCE" w:rsidRDefault="00933DCE" w:rsidP="00222F7C">
      <w:pPr>
        <w:pStyle w:val="Odstavecseseznamem"/>
        <w:widowControl w:val="0"/>
        <w:numPr>
          <w:ilvl w:val="0"/>
          <w:numId w:val="15"/>
        </w:numPr>
        <w:tabs>
          <w:tab w:val="clear" w:pos="0"/>
        </w:tabs>
        <w:overflowPunct w:val="0"/>
        <w:autoSpaceDE w:val="0"/>
        <w:ind w:left="1134" w:hanging="567"/>
        <w:jc w:val="both"/>
        <w:rPr>
          <w:rFonts w:ascii="Times New Roman" w:hAnsi="Times New Roman"/>
          <w:szCs w:val="24"/>
        </w:rPr>
      </w:pPr>
      <w:r w:rsidRPr="00933DCE">
        <w:rPr>
          <w:rFonts w:ascii="Times New Roman" w:hAnsi="Times New Roman"/>
          <w:szCs w:val="24"/>
        </w:rPr>
        <w:t xml:space="preserve">umožnit </w:t>
      </w:r>
      <w:r>
        <w:rPr>
          <w:rFonts w:ascii="Times New Roman" w:hAnsi="Times New Roman"/>
          <w:szCs w:val="24"/>
        </w:rPr>
        <w:t>Objednateli</w:t>
      </w:r>
      <w:r w:rsidRPr="00933DCE">
        <w:rPr>
          <w:rFonts w:ascii="Times New Roman" w:hAnsi="Times New Roman"/>
          <w:szCs w:val="24"/>
        </w:rPr>
        <w:t xml:space="preserve"> kontrolu plnění předmětu této Smlouvy </w:t>
      </w:r>
      <w:r>
        <w:rPr>
          <w:rFonts w:ascii="Times New Roman" w:hAnsi="Times New Roman"/>
          <w:szCs w:val="24"/>
        </w:rPr>
        <w:t>Zhotovitelem</w:t>
      </w:r>
      <w:r w:rsidRPr="00933DCE">
        <w:rPr>
          <w:rFonts w:ascii="Times New Roman" w:hAnsi="Times New Roman"/>
          <w:szCs w:val="24"/>
        </w:rPr>
        <w:t>;</w:t>
      </w:r>
    </w:p>
    <w:p w14:paraId="57F0A268" w14:textId="77777777" w:rsidR="00933DCE" w:rsidRPr="00222F7C" w:rsidRDefault="00933DCE" w:rsidP="00222F7C">
      <w:pPr>
        <w:pStyle w:val="Odstavecseseznamem"/>
        <w:rPr>
          <w:rFonts w:ascii="Times New Roman" w:hAnsi="Times New Roman"/>
          <w:szCs w:val="24"/>
        </w:rPr>
      </w:pPr>
    </w:p>
    <w:p w14:paraId="54DA5B62" w14:textId="36DE9517" w:rsidR="00933DCE" w:rsidRPr="00222F7C" w:rsidRDefault="00933DCE" w:rsidP="00222F7C">
      <w:pPr>
        <w:pStyle w:val="Odstavecseseznamem"/>
        <w:widowControl w:val="0"/>
        <w:numPr>
          <w:ilvl w:val="0"/>
          <w:numId w:val="15"/>
        </w:numPr>
        <w:tabs>
          <w:tab w:val="clear" w:pos="0"/>
        </w:tabs>
        <w:overflowPunct w:val="0"/>
        <w:autoSpaceDE w:val="0"/>
        <w:ind w:left="1134" w:hanging="567"/>
        <w:jc w:val="both"/>
        <w:rPr>
          <w:rFonts w:ascii="Times New Roman" w:hAnsi="Times New Roman"/>
          <w:szCs w:val="24"/>
        </w:rPr>
      </w:pPr>
      <w:r w:rsidRPr="00222F7C">
        <w:rPr>
          <w:rFonts w:ascii="Times New Roman" w:hAnsi="Times New Roman"/>
          <w:szCs w:val="24"/>
        </w:rPr>
        <w:t xml:space="preserve">činit taková opatření, aby jeho činností nedošlo ke škodám na majetku </w:t>
      </w:r>
      <w:r>
        <w:rPr>
          <w:rFonts w:ascii="Times New Roman" w:hAnsi="Times New Roman"/>
          <w:szCs w:val="24"/>
        </w:rPr>
        <w:t>Objednatele</w:t>
      </w:r>
      <w:r w:rsidRPr="00222F7C">
        <w:rPr>
          <w:rFonts w:ascii="Times New Roman" w:hAnsi="Times New Roman"/>
          <w:szCs w:val="24"/>
        </w:rPr>
        <w:t xml:space="preserve">, nebo třetích osob anebo k poškození zdraví pracovníků </w:t>
      </w:r>
      <w:r>
        <w:rPr>
          <w:rFonts w:ascii="Times New Roman" w:hAnsi="Times New Roman"/>
          <w:szCs w:val="24"/>
        </w:rPr>
        <w:t>Objednatele</w:t>
      </w:r>
      <w:r w:rsidRPr="00222F7C">
        <w:rPr>
          <w:rFonts w:ascii="Times New Roman" w:hAnsi="Times New Roman"/>
          <w:szCs w:val="24"/>
        </w:rPr>
        <w:t xml:space="preserve"> nebo třetích osob, jimž by </w:t>
      </w:r>
      <w:r>
        <w:rPr>
          <w:rFonts w:ascii="Times New Roman" w:hAnsi="Times New Roman"/>
          <w:szCs w:val="24"/>
        </w:rPr>
        <w:t>Objednatel</w:t>
      </w:r>
      <w:r w:rsidRPr="00222F7C">
        <w:rPr>
          <w:rFonts w:ascii="Times New Roman" w:hAnsi="Times New Roman"/>
          <w:szCs w:val="24"/>
        </w:rPr>
        <w:t xml:space="preserve"> za takto způsobenou škodu odpovídal</w:t>
      </w:r>
      <w:r>
        <w:rPr>
          <w:rFonts w:ascii="Times New Roman" w:hAnsi="Times New Roman"/>
          <w:szCs w:val="24"/>
        </w:rPr>
        <w:t>;</w:t>
      </w:r>
    </w:p>
    <w:p w14:paraId="4ABFC990" w14:textId="77777777" w:rsidR="00933DCE" w:rsidRPr="00222F7C" w:rsidRDefault="00933DCE" w:rsidP="00222F7C">
      <w:pPr>
        <w:pStyle w:val="Odstavecseseznamem"/>
        <w:widowControl w:val="0"/>
        <w:overflowPunct w:val="0"/>
        <w:autoSpaceDE w:val="0"/>
        <w:ind w:left="1134"/>
        <w:jc w:val="both"/>
        <w:rPr>
          <w:rFonts w:ascii="Times New Roman" w:hAnsi="Times New Roman"/>
          <w:szCs w:val="24"/>
        </w:rPr>
      </w:pPr>
    </w:p>
    <w:p w14:paraId="62073D19" w14:textId="78FA1713" w:rsidR="00933DCE" w:rsidRPr="00222F7C" w:rsidRDefault="00933DCE" w:rsidP="00933DCE">
      <w:pPr>
        <w:pStyle w:val="Odstavecseseznamem"/>
        <w:widowControl w:val="0"/>
        <w:numPr>
          <w:ilvl w:val="0"/>
          <w:numId w:val="15"/>
        </w:numPr>
        <w:tabs>
          <w:tab w:val="clear" w:pos="0"/>
        </w:tabs>
        <w:overflowPunct w:val="0"/>
        <w:autoSpaceDE w:val="0"/>
        <w:ind w:left="1134" w:hanging="567"/>
        <w:jc w:val="both"/>
        <w:rPr>
          <w:rFonts w:ascii="Times New Roman" w:hAnsi="Times New Roman"/>
          <w:szCs w:val="24"/>
        </w:rPr>
      </w:pPr>
      <w:r w:rsidRPr="00933DCE">
        <w:rPr>
          <w:rFonts w:ascii="Times New Roman" w:hAnsi="Times New Roman"/>
          <w:szCs w:val="24"/>
        </w:rPr>
        <w:t xml:space="preserve">upozornit </w:t>
      </w:r>
      <w:r>
        <w:rPr>
          <w:rFonts w:ascii="Times New Roman" w:hAnsi="Times New Roman"/>
          <w:szCs w:val="24"/>
        </w:rPr>
        <w:t>Objednatele</w:t>
      </w:r>
      <w:r w:rsidRPr="00933DCE">
        <w:rPr>
          <w:rFonts w:ascii="Times New Roman" w:hAnsi="Times New Roman"/>
          <w:szCs w:val="24"/>
        </w:rPr>
        <w:t xml:space="preserve"> na nevhodnost pokynů daných mu </w:t>
      </w:r>
      <w:r>
        <w:rPr>
          <w:rFonts w:ascii="Times New Roman" w:hAnsi="Times New Roman"/>
          <w:szCs w:val="24"/>
        </w:rPr>
        <w:t>Objednatelem</w:t>
      </w:r>
      <w:r w:rsidRPr="00933DCE">
        <w:rPr>
          <w:rFonts w:ascii="Times New Roman" w:hAnsi="Times New Roman"/>
          <w:szCs w:val="24"/>
        </w:rPr>
        <w:t xml:space="preserve"> k plnění předmětu této Smlouvy a na rizika vyplývající z požadavků </w:t>
      </w:r>
      <w:r>
        <w:rPr>
          <w:rFonts w:ascii="Times New Roman" w:hAnsi="Times New Roman"/>
          <w:szCs w:val="24"/>
        </w:rPr>
        <w:t>Objednatele</w:t>
      </w:r>
      <w:r w:rsidRPr="00933DCE">
        <w:rPr>
          <w:rFonts w:ascii="Times New Roman" w:hAnsi="Times New Roman"/>
          <w:szCs w:val="24"/>
        </w:rPr>
        <w:t>;</w:t>
      </w:r>
    </w:p>
    <w:p w14:paraId="2B3F96C3" w14:textId="75156FE0" w:rsidR="00437887" w:rsidRPr="00473BFE" w:rsidRDefault="00437887" w:rsidP="00222F7C">
      <w:pPr>
        <w:pStyle w:val="Odstavecseseznamem"/>
        <w:widowControl w:val="0"/>
        <w:overflowPunct w:val="0"/>
        <w:autoSpaceDE w:val="0"/>
        <w:ind w:left="1134"/>
        <w:jc w:val="both"/>
        <w:rPr>
          <w:rFonts w:ascii="Times New Roman" w:hAnsi="Times New Roman"/>
          <w:szCs w:val="24"/>
        </w:rPr>
      </w:pPr>
    </w:p>
    <w:p w14:paraId="7EF723D6" w14:textId="3396AF03" w:rsidR="00933DCE" w:rsidRDefault="00437887" w:rsidP="00446DF8">
      <w:pPr>
        <w:pStyle w:val="Odstavecseseznamem"/>
        <w:widowControl w:val="0"/>
        <w:numPr>
          <w:ilvl w:val="0"/>
          <w:numId w:val="15"/>
        </w:numPr>
        <w:tabs>
          <w:tab w:val="clear" w:pos="0"/>
        </w:tabs>
        <w:overflowPunct w:val="0"/>
        <w:autoSpaceDE w:val="0"/>
        <w:ind w:left="1134" w:hanging="567"/>
        <w:jc w:val="both"/>
        <w:rPr>
          <w:rFonts w:ascii="Times New Roman" w:hAnsi="Times New Roman"/>
          <w:szCs w:val="24"/>
        </w:rPr>
      </w:pPr>
      <w:r w:rsidRPr="00473BFE">
        <w:rPr>
          <w:rFonts w:ascii="Times New Roman" w:hAnsi="Times New Roman"/>
          <w:szCs w:val="24"/>
        </w:rPr>
        <w:t>Dodat řádně a včas plnění podle této Smlouvy bez</w:t>
      </w:r>
      <w:r w:rsidR="00282971">
        <w:rPr>
          <w:rFonts w:ascii="Times New Roman" w:hAnsi="Times New Roman"/>
          <w:szCs w:val="24"/>
        </w:rPr>
        <w:t xml:space="preserve"> jakýchkoliv</w:t>
      </w:r>
      <w:r w:rsidRPr="00473BFE">
        <w:rPr>
          <w:rFonts w:ascii="Times New Roman" w:hAnsi="Times New Roman"/>
          <w:szCs w:val="24"/>
        </w:rPr>
        <w:t xml:space="preserve"> faktických </w:t>
      </w:r>
      <w:r w:rsidR="00282971">
        <w:rPr>
          <w:rFonts w:ascii="Times New Roman" w:hAnsi="Times New Roman"/>
          <w:szCs w:val="24"/>
        </w:rPr>
        <w:t>a</w:t>
      </w:r>
      <w:r w:rsidR="004642B3">
        <w:rPr>
          <w:rFonts w:ascii="Times New Roman" w:hAnsi="Times New Roman"/>
          <w:szCs w:val="24"/>
        </w:rPr>
        <w:t> </w:t>
      </w:r>
      <w:r w:rsidR="00282971">
        <w:rPr>
          <w:rFonts w:ascii="Times New Roman" w:hAnsi="Times New Roman"/>
          <w:szCs w:val="24"/>
        </w:rPr>
        <w:t>právních vad;</w:t>
      </w:r>
    </w:p>
    <w:p w14:paraId="4187927A" w14:textId="5C797E5C" w:rsidR="00437887" w:rsidRPr="00222F7C" w:rsidRDefault="00437887" w:rsidP="00222F7C">
      <w:pPr>
        <w:widowControl w:val="0"/>
        <w:overflowPunct w:val="0"/>
        <w:autoSpaceDE w:val="0"/>
        <w:jc w:val="both"/>
        <w:rPr>
          <w:rFonts w:ascii="Times New Roman" w:hAnsi="Times New Roman"/>
          <w:szCs w:val="24"/>
        </w:rPr>
      </w:pPr>
    </w:p>
    <w:p w14:paraId="090B31C8" w14:textId="77777777" w:rsidR="00437887" w:rsidRDefault="00437887" w:rsidP="00446DF8">
      <w:pPr>
        <w:pStyle w:val="Odstavecseseznamem"/>
        <w:widowControl w:val="0"/>
        <w:numPr>
          <w:ilvl w:val="0"/>
          <w:numId w:val="15"/>
        </w:numPr>
        <w:tabs>
          <w:tab w:val="clear" w:pos="0"/>
        </w:tabs>
        <w:overflowPunct w:val="0"/>
        <w:autoSpaceDE w:val="0"/>
        <w:ind w:left="1134" w:hanging="567"/>
        <w:jc w:val="both"/>
        <w:rPr>
          <w:rFonts w:ascii="Times New Roman" w:hAnsi="Times New Roman"/>
          <w:szCs w:val="24"/>
        </w:rPr>
      </w:pPr>
      <w:r w:rsidRPr="00473BFE">
        <w:rPr>
          <w:rFonts w:ascii="Times New Roman" w:hAnsi="Times New Roman"/>
          <w:szCs w:val="24"/>
        </w:rPr>
        <w:t>Postupovat při plnění předmětu Smlouvy s odbornou péčí, sledovat a chránit oprávněné zájmy Objednatele;</w:t>
      </w:r>
    </w:p>
    <w:p w14:paraId="079ED096" w14:textId="77777777" w:rsidR="00933DCE" w:rsidRPr="00222F7C" w:rsidRDefault="00933DCE" w:rsidP="00222F7C">
      <w:pPr>
        <w:widowControl w:val="0"/>
        <w:overflowPunct w:val="0"/>
        <w:autoSpaceDE w:val="0"/>
        <w:jc w:val="both"/>
        <w:rPr>
          <w:rFonts w:ascii="Times New Roman" w:hAnsi="Times New Roman"/>
          <w:szCs w:val="24"/>
        </w:rPr>
      </w:pPr>
    </w:p>
    <w:p w14:paraId="0D8188DF" w14:textId="3BF1886E" w:rsidR="00437887" w:rsidRDefault="00282971" w:rsidP="00446DF8">
      <w:pPr>
        <w:pStyle w:val="Odstavecseseznamem"/>
        <w:widowControl w:val="0"/>
        <w:numPr>
          <w:ilvl w:val="0"/>
          <w:numId w:val="15"/>
        </w:numPr>
        <w:tabs>
          <w:tab w:val="clear" w:pos="0"/>
        </w:tabs>
        <w:overflowPunct w:val="0"/>
        <w:autoSpaceDE w:val="0"/>
        <w:ind w:left="1134" w:hanging="567"/>
        <w:jc w:val="both"/>
        <w:rPr>
          <w:rFonts w:ascii="Times New Roman" w:hAnsi="Times New Roman"/>
          <w:szCs w:val="24"/>
        </w:rPr>
      </w:pPr>
      <w:r>
        <w:rPr>
          <w:rFonts w:ascii="Times New Roman" w:hAnsi="Times New Roman"/>
          <w:szCs w:val="24"/>
        </w:rPr>
        <w:t>Bezodkladně i</w:t>
      </w:r>
      <w:r w:rsidR="00437887" w:rsidRPr="00473BFE">
        <w:rPr>
          <w:rFonts w:ascii="Times New Roman" w:hAnsi="Times New Roman"/>
          <w:szCs w:val="24"/>
        </w:rPr>
        <w:t>nformovat Objednatele na jeho žádost o průběhu plnění předmětu Smlouvy;</w:t>
      </w:r>
    </w:p>
    <w:p w14:paraId="3436CDFC" w14:textId="77777777" w:rsidR="00803BD9" w:rsidRPr="00222F7C" w:rsidRDefault="00803BD9" w:rsidP="00222F7C">
      <w:pPr>
        <w:pStyle w:val="Odstavecseseznamem"/>
        <w:rPr>
          <w:rFonts w:ascii="Times New Roman" w:hAnsi="Times New Roman"/>
          <w:szCs w:val="24"/>
        </w:rPr>
      </w:pPr>
    </w:p>
    <w:p w14:paraId="59628936" w14:textId="3690C482" w:rsidR="00803BD9" w:rsidRPr="00222F7C" w:rsidRDefault="00803BD9" w:rsidP="00803BD9">
      <w:pPr>
        <w:pStyle w:val="Odstavecseseznamem"/>
        <w:widowControl w:val="0"/>
        <w:numPr>
          <w:ilvl w:val="0"/>
          <w:numId w:val="15"/>
        </w:numPr>
        <w:tabs>
          <w:tab w:val="clear" w:pos="0"/>
        </w:tabs>
        <w:overflowPunct w:val="0"/>
        <w:autoSpaceDE w:val="0"/>
        <w:ind w:left="1134" w:hanging="567"/>
        <w:jc w:val="both"/>
        <w:rPr>
          <w:rFonts w:ascii="Times New Roman" w:hAnsi="Times New Roman"/>
          <w:szCs w:val="24"/>
        </w:rPr>
      </w:pPr>
      <w:r>
        <w:rPr>
          <w:rFonts w:ascii="Times New Roman" w:hAnsi="Times New Roman"/>
          <w:szCs w:val="24"/>
        </w:rPr>
        <w:t>zajistit, že Dílo</w:t>
      </w:r>
      <w:r w:rsidRPr="00803BD9">
        <w:rPr>
          <w:rFonts w:ascii="Times New Roman" w:hAnsi="Times New Roman"/>
          <w:szCs w:val="24"/>
        </w:rPr>
        <w:t xml:space="preserve"> </w:t>
      </w:r>
      <w:r>
        <w:rPr>
          <w:rFonts w:ascii="Times New Roman" w:hAnsi="Times New Roman"/>
          <w:szCs w:val="24"/>
        </w:rPr>
        <w:t>bude</w:t>
      </w:r>
      <w:r w:rsidRPr="00803BD9">
        <w:rPr>
          <w:rFonts w:ascii="Times New Roman" w:hAnsi="Times New Roman"/>
          <w:szCs w:val="24"/>
        </w:rPr>
        <w:t xml:space="preserve"> mít všechny vlastnosti uvedené v této Smlouvě a</w:t>
      </w:r>
      <w:r w:rsidR="004642B3">
        <w:rPr>
          <w:rFonts w:ascii="Times New Roman" w:hAnsi="Times New Roman"/>
          <w:szCs w:val="24"/>
        </w:rPr>
        <w:t> </w:t>
      </w:r>
      <w:r w:rsidRPr="00803BD9">
        <w:rPr>
          <w:rFonts w:ascii="Times New Roman" w:hAnsi="Times New Roman"/>
          <w:szCs w:val="24"/>
        </w:rPr>
        <w:t>v</w:t>
      </w:r>
      <w:r w:rsidR="004642B3">
        <w:rPr>
          <w:rFonts w:ascii="Times New Roman" w:hAnsi="Times New Roman"/>
          <w:szCs w:val="24"/>
        </w:rPr>
        <w:t> </w:t>
      </w:r>
      <w:r w:rsidRPr="00803BD9">
        <w:rPr>
          <w:rFonts w:ascii="Times New Roman" w:hAnsi="Times New Roman"/>
          <w:szCs w:val="24"/>
        </w:rPr>
        <w:t>závazných normách</w:t>
      </w:r>
      <w:r>
        <w:rPr>
          <w:rFonts w:ascii="Times New Roman" w:hAnsi="Times New Roman"/>
          <w:szCs w:val="24"/>
        </w:rPr>
        <w:t xml:space="preserve">, které se na ně vztahují, a že </w:t>
      </w:r>
      <w:r w:rsidRPr="00803BD9">
        <w:rPr>
          <w:rFonts w:ascii="Times New Roman" w:hAnsi="Times New Roman"/>
          <w:szCs w:val="24"/>
        </w:rPr>
        <w:t>bude provedeno v kvalitě odpovídající účelu této Smlouvy;</w:t>
      </w:r>
    </w:p>
    <w:p w14:paraId="3AD2BBD8" w14:textId="77777777" w:rsidR="00933DCE" w:rsidRPr="00222F7C" w:rsidRDefault="00933DCE" w:rsidP="00222F7C">
      <w:pPr>
        <w:widowControl w:val="0"/>
        <w:overflowPunct w:val="0"/>
        <w:autoSpaceDE w:val="0"/>
        <w:jc w:val="both"/>
        <w:rPr>
          <w:rFonts w:ascii="Times New Roman" w:hAnsi="Times New Roman"/>
          <w:szCs w:val="24"/>
        </w:rPr>
      </w:pPr>
    </w:p>
    <w:p w14:paraId="3D6C83DE" w14:textId="2B7FBBFF" w:rsidR="00437887" w:rsidRDefault="00933DCE" w:rsidP="00446DF8">
      <w:pPr>
        <w:pStyle w:val="Odstavecseseznamem"/>
        <w:widowControl w:val="0"/>
        <w:numPr>
          <w:ilvl w:val="0"/>
          <w:numId w:val="15"/>
        </w:numPr>
        <w:tabs>
          <w:tab w:val="clear" w:pos="0"/>
        </w:tabs>
        <w:overflowPunct w:val="0"/>
        <w:autoSpaceDE w:val="0"/>
        <w:ind w:left="1134" w:hanging="567"/>
        <w:jc w:val="both"/>
        <w:rPr>
          <w:rFonts w:ascii="Times New Roman" w:hAnsi="Times New Roman"/>
          <w:szCs w:val="24"/>
        </w:rPr>
      </w:pPr>
      <w:r>
        <w:rPr>
          <w:rFonts w:ascii="Times New Roman" w:hAnsi="Times New Roman"/>
          <w:szCs w:val="24"/>
        </w:rPr>
        <w:t>A</w:t>
      </w:r>
      <w:r w:rsidR="00437887" w:rsidRPr="00473BFE">
        <w:rPr>
          <w:rFonts w:ascii="Times New Roman" w:hAnsi="Times New Roman"/>
          <w:szCs w:val="24"/>
        </w:rPr>
        <w:t xml:space="preserve">kceptovat doplňující pokyny a připomínky Objednatele k plnění předmětu Smlouvy, neznamenají-li tyto pokyny změnu ve </w:t>
      </w:r>
      <w:r w:rsidR="00282971">
        <w:rPr>
          <w:rFonts w:ascii="Times New Roman" w:hAnsi="Times New Roman"/>
          <w:szCs w:val="24"/>
        </w:rPr>
        <w:t>S</w:t>
      </w:r>
      <w:r w:rsidR="00437887" w:rsidRPr="00473BFE">
        <w:rPr>
          <w:rFonts w:ascii="Times New Roman" w:hAnsi="Times New Roman"/>
          <w:szCs w:val="24"/>
        </w:rPr>
        <w:t xml:space="preserve">mlouvě nebo dodatečné </w:t>
      </w:r>
      <w:r w:rsidR="00A64816" w:rsidRPr="00473BFE">
        <w:rPr>
          <w:rFonts w:ascii="Times New Roman" w:hAnsi="Times New Roman"/>
          <w:szCs w:val="24"/>
        </w:rPr>
        <w:t xml:space="preserve">nikoliv nepatrné </w:t>
      </w:r>
      <w:r w:rsidR="00437887" w:rsidRPr="00473BFE">
        <w:rPr>
          <w:rFonts w:ascii="Times New Roman" w:hAnsi="Times New Roman"/>
          <w:szCs w:val="24"/>
        </w:rPr>
        <w:t>náklady pro Zhotovitele</w:t>
      </w:r>
      <w:r w:rsidR="00A64816" w:rsidRPr="00473BFE">
        <w:rPr>
          <w:rFonts w:ascii="Times New Roman" w:hAnsi="Times New Roman"/>
          <w:szCs w:val="24"/>
        </w:rPr>
        <w:t>.</w:t>
      </w:r>
    </w:p>
    <w:p w14:paraId="3859E3A1" w14:textId="77777777" w:rsidR="00580FA9" w:rsidRPr="00222F7C" w:rsidRDefault="00580FA9" w:rsidP="00222F7C">
      <w:pPr>
        <w:pStyle w:val="Odstavecseseznamem"/>
        <w:rPr>
          <w:rFonts w:ascii="Times New Roman" w:hAnsi="Times New Roman"/>
          <w:szCs w:val="24"/>
        </w:rPr>
      </w:pPr>
    </w:p>
    <w:p w14:paraId="62D2497B" w14:textId="5E5BF642" w:rsidR="00580FA9" w:rsidRDefault="00580FA9">
      <w:pPr>
        <w:widowControl w:val="0"/>
        <w:overflowPunct w:val="0"/>
        <w:autoSpaceDE w:val="0"/>
        <w:ind w:left="567"/>
        <w:jc w:val="both"/>
        <w:rPr>
          <w:rFonts w:ascii="Times New Roman" w:hAnsi="Times New Roman"/>
          <w:szCs w:val="24"/>
        </w:rPr>
      </w:pPr>
      <w:r w:rsidRPr="00580FA9">
        <w:rPr>
          <w:rFonts w:ascii="Times New Roman" w:hAnsi="Times New Roman"/>
          <w:szCs w:val="24"/>
        </w:rPr>
        <w:t xml:space="preserve">V případě porušení povinností uvedených v tomto článku odpovídá </w:t>
      </w:r>
      <w:r w:rsidR="00A94D14">
        <w:rPr>
          <w:rFonts w:ascii="Times New Roman" w:hAnsi="Times New Roman"/>
          <w:szCs w:val="24"/>
        </w:rPr>
        <w:t>Zhotovitel</w:t>
      </w:r>
      <w:r w:rsidRPr="00580FA9">
        <w:rPr>
          <w:rFonts w:ascii="Times New Roman" w:hAnsi="Times New Roman"/>
          <w:szCs w:val="24"/>
        </w:rPr>
        <w:t xml:space="preserve"> </w:t>
      </w:r>
      <w:r w:rsidR="00A94D14">
        <w:rPr>
          <w:rFonts w:ascii="Times New Roman" w:hAnsi="Times New Roman"/>
          <w:szCs w:val="24"/>
        </w:rPr>
        <w:t>Objednatel</w:t>
      </w:r>
      <w:r w:rsidR="00A10DC0">
        <w:rPr>
          <w:rFonts w:ascii="Times New Roman" w:hAnsi="Times New Roman"/>
          <w:szCs w:val="24"/>
        </w:rPr>
        <w:t>i</w:t>
      </w:r>
      <w:r w:rsidRPr="00580FA9">
        <w:rPr>
          <w:rFonts w:ascii="Times New Roman" w:hAnsi="Times New Roman"/>
          <w:szCs w:val="24"/>
        </w:rPr>
        <w:t xml:space="preserve"> v plném rozsahu za způsobenou škodu s tím, že způsobenou škodu v plné výši uhradí a je povinen uvést takovýto závadný stav na své vlastní náklady zcela do souladu s obsahem této Smlouvy.</w:t>
      </w:r>
    </w:p>
    <w:p w14:paraId="6D9FA317" w14:textId="0F6AE910" w:rsidR="00A10DC0" w:rsidRPr="00222F7C" w:rsidRDefault="00A10DC0" w:rsidP="00222F7C">
      <w:pPr>
        <w:widowControl w:val="0"/>
        <w:overflowPunct w:val="0"/>
        <w:autoSpaceDE w:val="0"/>
        <w:ind w:left="567"/>
        <w:jc w:val="both"/>
        <w:rPr>
          <w:rFonts w:ascii="Times New Roman" w:hAnsi="Times New Roman"/>
          <w:szCs w:val="24"/>
        </w:rPr>
      </w:pPr>
      <w:r>
        <w:rPr>
          <w:rFonts w:ascii="Times New Roman" w:hAnsi="Times New Roman"/>
          <w:szCs w:val="24"/>
        </w:rPr>
        <w:t xml:space="preserve">Maximální výše souhrnu všech sankcí dle této Smlouvy, tj. včetně nároku Objednatele na náhradu škody, je na straně Zhotovitele limitována </w:t>
      </w:r>
      <w:r w:rsidR="00251191">
        <w:rPr>
          <w:rFonts w:ascii="Times New Roman" w:hAnsi="Times New Roman"/>
          <w:szCs w:val="24"/>
        </w:rPr>
        <w:t xml:space="preserve">vyplacenou </w:t>
      </w:r>
      <w:r>
        <w:rPr>
          <w:rFonts w:ascii="Times New Roman" w:hAnsi="Times New Roman"/>
          <w:szCs w:val="24"/>
        </w:rPr>
        <w:t xml:space="preserve">Cenou Díla. </w:t>
      </w:r>
    </w:p>
    <w:p w14:paraId="13F58CF3" w14:textId="77777777" w:rsidR="00437887" w:rsidRPr="00473BFE" w:rsidRDefault="00437887" w:rsidP="00446DF8">
      <w:pPr>
        <w:widowControl w:val="0"/>
        <w:autoSpaceDE w:val="0"/>
        <w:jc w:val="both"/>
        <w:rPr>
          <w:rFonts w:ascii="Times New Roman" w:hAnsi="Times New Roman"/>
          <w:szCs w:val="24"/>
        </w:rPr>
      </w:pPr>
    </w:p>
    <w:p w14:paraId="4E2CF3D5" w14:textId="77777777"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Nebezpečí škody ke všem hmotným součástem Díla (či jeho dílčí části) předaných Zhotovitelem Objednateli v souvislosti s plněním předmětu Smlouvy přechází na Objednatele okamžikem předání těchto součástí Objednateli.</w:t>
      </w:r>
    </w:p>
    <w:p w14:paraId="2D931D01" w14:textId="77777777" w:rsidR="00437887" w:rsidRPr="00473BFE" w:rsidRDefault="00437887" w:rsidP="00222F7C">
      <w:pPr>
        <w:widowControl w:val="0"/>
        <w:autoSpaceDE w:val="0"/>
        <w:ind w:left="567" w:hanging="567"/>
        <w:jc w:val="both"/>
        <w:rPr>
          <w:rFonts w:ascii="Times New Roman" w:hAnsi="Times New Roman"/>
          <w:szCs w:val="24"/>
        </w:rPr>
      </w:pPr>
    </w:p>
    <w:p w14:paraId="7FCC750B" w14:textId="4031CB83"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Zhotovitel se zavazuje plnění předmětu této Smlouvy provést sám, nebo s</w:t>
      </w:r>
      <w:r w:rsidR="0028064F">
        <w:rPr>
          <w:rFonts w:ascii="Times New Roman" w:hAnsi="Times New Roman"/>
          <w:szCs w:val="24"/>
        </w:rPr>
        <w:t> </w:t>
      </w:r>
      <w:r w:rsidRPr="00473BFE">
        <w:rPr>
          <w:rFonts w:ascii="Times New Roman" w:hAnsi="Times New Roman"/>
          <w:szCs w:val="24"/>
        </w:rPr>
        <w:t xml:space="preserve">využitím subdodavatelů. </w:t>
      </w:r>
      <w:r w:rsidR="00A94D14">
        <w:rPr>
          <w:rFonts w:ascii="Times New Roman" w:hAnsi="Times New Roman"/>
          <w:szCs w:val="24"/>
        </w:rPr>
        <w:t>Zhotovitel</w:t>
      </w:r>
      <w:r w:rsidR="00A94D14" w:rsidRPr="00A94D14">
        <w:rPr>
          <w:rFonts w:ascii="Times New Roman" w:hAnsi="Times New Roman"/>
          <w:szCs w:val="24"/>
        </w:rPr>
        <w:t xml:space="preserve"> je povinen před pověřením jakéhokoliv subdodavatele, který nebyl již dříve písemně odsouhlasen </w:t>
      </w:r>
      <w:r w:rsidR="00A94D14">
        <w:rPr>
          <w:rFonts w:ascii="Times New Roman" w:hAnsi="Times New Roman"/>
          <w:szCs w:val="24"/>
        </w:rPr>
        <w:t>Objednatelem</w:t>
      </w:r>
      <w:r w:rsidR="00A94D14" w:rsidRPr="00A94D14">
        <w:rPr>
          <w:rFonts w:ascii="Times New Roman" w:hAnsi="Times New Roman"/>
          <w:szCs w:val="24"/>
        </w:rPr>
        <w:t xml:space="preserve"> oznámit jeho identitu </w:t>
      </w:r>
      <w:r w:rsidR="00A94D14">
        <w:rPr>
          <w:rFonts w:ascii="Times New Roman" w:hAnsi="Times New Roman"/>
          <w:szCs w:val="24"/>
        </w:rPr>
        <w:t>Objednateli</w:t>
      </w:r>
      <w:r w:rsidR="00A94D14" w:rsidRPr="00A94D14">
        <w:rPr>
          <w:rFonts w:ascii="Times New Roman" w:hAnsi="Times New Roman"/>
          <w:szCs w:val="24"/>
        </w:rPr>
        <w:t xml:space="preserve"> a</w:t>
      </w:r>
      <w:r w:rsidR="003C7F3E">
        <w:rPr>
          <w:rFonts w:ascii="Times New Roman" w:hAnsi="Times New Roman"/>
          <w:szCs w:val="24"/>
        </w:rPr>
        <w:t> </w:t>
      </w:r>
      <w:r w:rsidR="00A94D14" w:rsidRPr="00A94D14">
        <w:rPr>
          <w:rFonts w:ascii="Times New Roman" w:hAnsi="Times New Roman"/>
          <w:szCs w:val="24"/>
        </w:rPr>
        <w:t xml:space="preserve">zároveň sdělit </w:t>
      </w:r>
      <w:r w:rsidR="00A94D14">
        <w:rPr>
          <w:rFonts w:ascii="Times New Roman" w:hAnsi="Times New Roman"/>
          <w:szCs w:val="24"/>
        </w:rPr>
        <w:t>Objednateli</w:t>
      </w:r>
      <w:r w:rsidR="00A94D14" w:rsidRPr="00A94D14">
        <w:rPr>
          <w:rFonts w:ascii="Times New Roman" w:hAnsi="Times New Roman"/>
          <w:szCs w:val="24"/>
        </w:rPr>
        <w:t xml:space="preserve">, kterými činnostmi při plnění předmětu této Smlouvy bude daná osoba pověřena. </w:t>
      </w:r>
      <w:r w:rsidR="00A94D14">
        <w:rPr>
          <w:rFonts w:ascii="Times New Roman" w:hAnsi="Times New Roman"/>
          <w:szCs w:val="24"/>
        </w:rPr>
        <w:t>Zhotovitel</w:t>
      </w:r>
      <w:r w:rsidR="00A94D14" w:rsidRPr="00A94D14">
        <w:rPr>
          <w:rFonts w:ascii="Times New Roman" w:hAnsi="Times New Roman"/>
          <w:szCs w:val="24"/>
        </w:rPr>
        <w:t xml:space="preserve"> je oprávněn kdykoliv a</w:t>
      </w:r>
      <w:r w:rsidR="0028064F">
        <w:rPr>
          <w:rFonts w:ascii="Times New Roman" w:hAnsi="Times New Roman"/>
          <w:szCs w:val="24"/>
        </w:rPr>
        <w:t> </w:t>
      </w:r>
      <w:r w:rsidR="00A94D14" w:rsidRPr="00A94D14">
        <w:rPr>
          <w:rFonts w:ascii="Times New Roman" w:hAnsi="Times New Roman"/>
          <w:szCs w:val="24"/>
        </w:rPr>
        <w:t xml:space="preserve">bez udání důvodů odmítnout subdodavatele </w:t>
      </w:r>
      <w:r w:rsidR="00A94D14">
        <w:rPr>
          <w:rFonts w:ascii="Times New Roman" w:hAnsi="Times New Roman"/>
          <w:szCs w:val="24"/>
        </w:rPr>
        <w:t>Zhotovitele</w:t>
      </w:r>
      <w:r w:rsidR="00A94D14" w:rsidRPr="00A94D14">
        <w:rPr>
          <w:rFonts w:ascii="Times New Roman" w:hAnsi="Times New Roman"/>
          <w:szCs w:val="24"/>
        </w:rPr>
        <w:t xml:space="preserve">. V takovém případě nesmí </w:t>
      </w:r>
      <w:r w:rsidR="00A94D14">
        <w:rPr>
          <w:rFonts w:ascii="Times New Roman" w:hAnsi="Times New Roman"/>
          <w:szCs w:val="24"/>
        </w:rPr>
        <w:t>Zhotovitel</w:t>
      </w:r>
      <w:r w:rsidR="00A94D14" w:rsidRPr="00A94D14">
        <w:rPr>
          <w:rFonts w:ascii="Times New Roman" w:hAnsi="Times New Roman"/>
          <w:szCs w:val="24"/>
        </w:rPr>
        <w:t xml:space="preserve"> s takovým subdodavatelem na plnění předmětu této Smlouvy nadále spolupracovat. </w:t>
      </w:r>
      <w:r w:rsidR="00A94D14">
        <w:rPr>
          <w:rFonts w:ascii="Times New Roman" w:hAnsi="Times New Roman"/>
          <w:szCs w:val="24"/>
        </w:rPr>
        <w:t>Objednatel</w:t>
      </w:r>
      <w:r w:rsidR="00A94D14" w:rsidRPr="00A94D14">
        <w:rPr>
          <w:rFonts w:ascii="Times New Roman" w:hAnsi="Times New Roman"/>
          <w:szCs w:val="24"/>
        </w:rPr>
        <w:t xml:space="preserve"> je výslovně oprávněn odmítnout převzít od </w:t>
      </w:r>
      <w:r w:rsidR="00A94D14">
        <w:rPr>
          <w:rFonts w:ascii="Times New Roman" w:hAnsi="Times New Roman"/>
          <w:szCs w:val="24"/>
        </w:rPr>
        <w:t>Zhotovitele</w:t>
      </w:r>
      <w:r w:rsidR="00A94D14" w:rsidRPr="00A94D14">
        <w:rPr>
          <w:rFonts w:ascii="Times New Roman" w:hAnsi="Times New Roman"/>
          <w:szCs w:val="24"/>
        </w:rPr>
        <w:t xml:space="preserve"> jakékoliv plnění, které bylo realizováno subdodavatelem, který byl </w:t>
      </w:r>
      <w:r w:rsidR="00A94D14">
        <w:rPr>
          <w:rFonts w:ascii="Times New Roman" w:hAnsi="Times New Roman"/>
          <w:szCs w:val="24"/>
        </w:rPr>
        <w:t>Objednatelem</w:t>
      </w:r>
      <w:r w:rsidR="00A94D14" w:rsidRPr="00A94D14">
        <w:rPr>
          <w:rFonts w:ascii="Times New Roman" w:hAnsi="Times New Roman"/>
          <w:szCs w:val="24"/>
        </w:rPr>
        <w:t xml:space="preserve"> odmítnut. </w:t>
      </w:r>
      <w:r w:rsidRPr="00473BFE">
        <w:rPr>
          <w:rFonts w:ascii="Times New Roman" w:hAnsi="Times New Roman"/>
          <w:szCs w:val="24"/>
        </w:rPr>
        <w:t>Provedení části plnění dle této Smlouvy subdodavatelem nezbavuje Zhotovitele jeho odpovědnosti za řádné provedení plnění (Díla) vůči Objednateli. Zhotovitel odpovídá Objednateli za plnění předmětu této Smlouvy, které svěřil subdodavateli ve stejném rozsahu, jako by jej poskytoval sám.</w:t>
      </w:r>
    </w:p>
    <w:p w14:paraId="4C457E93" w14:textId="77777777" w:rsidR="00AB3C39" w:rsidRPr="00473BFE" w:rsidRDefault="00AB3C39" w:rsidP="00222F7C">
      <w:pPr>
        <w:pStyle w:val="Odstavecseseznamem"/>
        <w:jc w:val="both"/>
        <w:rPr>
          <w:rFonts w:ascii="Times New Roman" w:hAnsi="Times New Roman"/>
          <w:szCs w:val="24"/>
        </w:rPr>
      </w:pPr>
    </w:p>
    <w:p w14:paraId="0C208363" w14:textId="17DF0517" w:rsidR="005B5455" w:rsidRDefault="00AB3C39" w:rsidP="00737360">
      <w:pPr>
        <w:pStyle w:val="Odstavecseseznamem"/>
        <w:numPr>
          <w:ilvl w:val="1"/>
          <w:numId w:val="33"/>
        </w:numPr>
        <w:jc w:val="both"/>
        <w:rPr>
          <w:rFonts w:ascii="Times New Roman" w:hAnsi="Times New Roman"/>
          <w:szCs w:val="24"/>
        </w:rPr>
      </w:pPr>
      <w:bookmarkStart w:id="10" w:name="_Ref164184725"/>
      <w:r w:rsidRPr="00F66B89">
        <w:rPr>
          <w:rFonts w:ascii="Times New Roman" w:hAnsi="Times New Roman"/>
          <w:szCs w:val="24"/>
        </w:rPr>
        <w:t>Zhotovitel se dále zavazuje, že v souvislosti s dokončeným Dílem bude poskytovat Objednateli následující doplňkové služby</w:t>
      </w:r>
      <w:r w:rsidR="00F66B89" w:rsidRPr="00F66B89">
        <w:rPr>
          <w:rFonts w:ascii="Times New Roman" w:hAnsi="Times New Roman"/>
          <w:szCs w:val="24"/>
        </w:rPr>
        <w:t xml:space="preserve"> po dobu 60 kalendářních měsíců:</w:t>
      </w:r>
      <w:r w:rsidR="00B659DD" w:rsidRPr="00F66B89">
        <w:rPr>
          <w:rFonts w:ascii="Times New Roman" w:hAnsi="Times New Roman"/>
          <w:szCs w:val="24"/>
        </w:rPr>
        <w:t xml:space="preserve"> </w:t>
      </w:r>
      <w:bookmarkEnd w:id="10"/>
    </w:p>
    <w:p w14:paraId="6A2BC2C4" w14:textId="77777777" w:rsidR="00795B59" w:rsidRPr="00F66B89" w:rsidRDefault="00795B59" w:rsidP="00795B59">
      <w:pPr>
        <w:pStyle w:val="Odstavecseseznamem"/>
        <w:ind w:left="576"/>
        <w:jc w:val="both"/>
        <w:rPr>
          <w:rFonts w:ascii="Times New Roman" w:hAnsi="Times New Roman"/>
          <w:szCs w:val="24"/>
        </w:rPr>
      </w:pPr>
    </w:p>
    <w:p w14:paraId="0E7748A7" w14:textId="1A327CEA" w:rsidR="005B5455" w:rsidRDefault="00C25D97" w:rsidP="00222F7C">
      <w:pPr>
        <w:pStyle w:val="Odstavecseseznamem"/>
        <w:numPr>
          <w:ilvl w:val="2"/>
          <w:numId w:val="33"/>
        </w:numPr>
        <w:jc w:val="both"/>
        <w:rPr>
          <w:rFonts w:ascii="Times New Roman" w:hAnsi="Times New Roman"/>
          <w:szCs w:val="24"/>
        </w:rPr>
      </w:pPr>
      <w:r w:rsidRPr="005B5455">
        <w:rPr>
          <w:rFonts w:ascii="Times New Roman" w:hAnsi="Times New Roman"/>
          <w:szCs w:val="24"/>
        </w:rPr>
        <w:t>poskytování služby helpdesk v</w:t>
      </w:r>
      <w:r w:rsidR="00880465" w:rsidRPr="005B5455">
        <w:rPr>
          <w:rFonts w:ascii="Times New Roman" w:hAnsi="Times New Roman"/>
          <w:szCs w:val="24"/>
        </w:rPr>
        <w:t xml:space="preserve"> 8:00 – 17:00 v pracovních dnech s reakční dobou maximálně dvě hodiny po nahlášení incidentu, podpora běhu systému </w:t>
      </w:r>
      <w:r w:rsidRPr="005B5455">
        <w:rPr>
          <w:rFonts w:ascii="Times New Roman" w:hAnsi="Times New Roman"/>
          <w:szCs w:val="24"/>
        </w:rPr>
        <w:t>24/7;</w:t>
      </w:r>
    </w:p>
    <w:p w14:paraId="4DEB432B" w14:textId="77777777" w:rsidR="00282971" w:rsidRDefault="00282971" w:rsidP="00222F7C">
      <w:pPr>
        <w:pStyle w:val="Odstavecseseznamem"/>
        <w:jc w:val="both"/>
        <w:rPr>
          <w:rFonts w:ascii="Times New Roman" w:hAnsi="Times New Roman"/>
          <w:szCs w:val="24"/>
        </w:rPr>
      </w:pPr>
    </w:p>
    <w:p w14:paraId="0DC966BC" w14:textId="04781982" w:rsidR="00906B30" w:rsidRDefault="00C25D97" w:rsidP="00222F7C">
      <w:pPr>
        <w:pStyle w:val="Odstavecseseznamem"/>
        <w:numPr>
          <w:ilvl w:val="2"/>
          <w:numId w:val="33"/>
        </w:numPr>
        <w:jc w:val="both"/>
        <w:rPr>
          <w:rFonts w:ascii="Times New Roman" w:hAnsi="Times New Roman"/>
          <w:szCs w:val="24"/>
        </w:rPr>
      </w:pPr>
      <w:r w:rsidRPr="005B5455">
        <w:rPr>
          <w:rFonts w:ascii="Times New Roman" w:hAnsi="Times New Roman"/>
          <w:szCs w:val="24"/>
        </w:rPr>
        <w:t>provozování vlastního dohledového systému pro provoz Díla s garancí reakční doby 60 minut od vzniku incidentu nahlášeného Objednatelem.</w:t>
      </w:r>
    </w:p>
    <w:p w14:paraId="46DD65A3" w14:textId="77777777" w:rsidR="00282971" w:rsidRDefault="00282971" w:rsidP="00222F7C">
      <w:pPr>
        <w:pStyle w:val="Odstavecseseznamem"/>
        <w:jc w:val="both"/>
        <w:rPr>
          <w:rFonts w:ascii="Times New Roman" w:hAnsi="Times New Roman"/>
          <w:szCs w:val="24"/>
        </w:rPr>
      </w:pPr>
    </w:p>
    <w:p w14:paraId="33E7E5FD" w14:textId="419C89BA" w:rsidR="005B5455" w:rsidRDefault="00CA2E4B" w:rsidP="00D0217A">
      <w:pPr>
        <w:pStyle w:val="Odstavecseseznamem"/>
        <w:numPr>
          <w:ilvl w:val="1"/>
          <w:numId w:val="33"/>
        </w:numPr>
        <w:jc w:val="both"/>
        <w:rPr>
          <w:rFonts w:ascii="Times New Roman" w:hAnsi="Times New Roman"/>
          <w:szCs w:val="24"/>
        </w:rPr>
      </w:pPr>
      <w:r w:rsidRPr="00CA2E4B">
        <w:rPr>
          <w:rFonts w:ascii="Times New Roman" w:hAnsi="Times New Roman"/>
          <w:szCs w:val="24"/>
        </w:rPr>
        <w:t>D</w:t>
      </w:r>
      <w:r w:rsidR="005B5455" w:rsidRPr="00CA2E4B">
        <w:rPr>
          <w:rFonts w:ascii="Times New Roman" w:hAnsi="Times New Roman"/>
          <w:szCs w:val="24"/>
        </w:rPr>
        <w:t xml:space="preserve">oplňkové služby dle odstavce </w:t>
      </w:r>
      <w:r w:rsidR="005B5455" w:rsidRPr="00CA2E4B">
        <w:rPr>
          <w:rFonts w:ascii="Times New Roman" w:hAnsi="Times New Roman"/>
          <w:szCs w:val="24"/>
        </w:rPr>
        <w:fldChar w:fldCharType="begin"/>
      </w:r>
      <w:r w:rsidR="005B5455" w:rsidRPr="00CA2E4B">
        <w:rPr>
          <w:rFonts w:ascii="Times New Roman" w:hAnsi="Times New Roman"/>
          <w:szCs w:val="24"/>
        </w:rPr>
        <w:instrText xml:space="preserve"> REF _Ref164184725 \r \h </w:instrText>
      </w:r>
      <w:r w:rsidR="00446DF8" w:rsidRPr="00CA2E4B">
        <w:rPr>
          <w:rFonts w:ascii="Times New Roman" w:hAnsi="Times New Roman"/>
          <w:szCs w:val="24"/>
        </w:rPr>
        <w:instrText xml:space="preserve"> \* MERGEFORMAT </w:instrText>
      </w:r>
      <w:r w:rsidR="005B5455" w:rsidRPr="00CA2E4B">
        <w:rPr>
          <w:rFonts w:ascii="Times New Roman" w:hAnsi="Times New Roman"/>
          <w:szCs w:val="24"/>
        </w:rPr>
      </w:r>
      <w:r w:rsidR="005B5455" w:rsidRPr="00CA2E4B">
        <w:rPr>
          <w:rFonts w:ascii="Times New Roman" w:hAnsi="Times New Roman"/>
          <w:szCs w:val="24"/>
        </w:rPr>
        <w:fldChar w:fldCharType="separate"/>
      </w:r>
      <w:r w:rsidR="0079179D">
        <w:rPr>
          <w:rFonts w:ascii="Times New Roman" w:hAnsi="Times New Roman"/>
          <w:szCs w:val="24"/>
        </w:rPr>
        <w:t>8.4</w:t>
      </w:r>
      <w:r w:rsidR="005B5455" w:rsidRPr="00CA2E4B">
        <w:rPr>
          <w:rFonts w:ascii="Times New Roman" w:hAnsi="Times New Roman"/>
          <w:szCs w:val="24"/>
        </w:rPr>
        <w:fldChar w:fldCharType="end"/>
      </w:r>
      <w:r w:rsidR="005B5455" w:rsidRPr="00CA2E4B">
        <w:rPr>
          <w:rFonts w:ascii="Times New Roman" w:hAnsi="Times New Roman"/>
          <w:szCs w:val="24"/>
        </w:rPr>
        <w:t xml:space="preserve"> </w:t>
      </w:r>
      <w:r w:rsidRPr="00CA2E4B">
        <w:rPr>
          <w:rFonts w:ascii="Times New Roman" w:hAnsi="Times New Roman"/>
          <w:szCs w:val="24"/>
        </w:rPr>
        <w:t>budou zahrnuty do celkové ceny díla,</w:t>
      </w:r>
      <w:r w:rsidR="005B5455" w:rsidRPr="00CA2E4B">
        <w:rPr>
          <w:rFonts w:ascii="Times New Roman" w:hAnsi="Times New Roman"/>
          <w:szCs w:val="24"/>
        </w:rPr>
        <w:t xml:space="preserve"> která bude součástí dohody mezi Objednatelem a</w:t>
      </w:r>
      <w:r w:rsidR="0034183D" w:rsidRPr="00CA2E4B">
        <w:rPr>
          <w:rFonts w:ascii="Times New Roman" w:hAnsi="Times New Roman"/>
          <w:szCs w:val="24"/>
        </w:rPr>
        <w:t> </w:t>
      </w:r>
      <w:r w:rsidR="005B5455" w:rsidRPr="00CA2E4B">
        <w:rPr>
          <w:rFonts w:ascii="Times New Roman" w:hAnsi="Times New Roman"/>
          <w:szCs w:val="24"/>
        </w:rPr>
        <w:t xml:space="preserve">Zhotovitelem. Zhotovitel se zavazuje tyto služby poskytnout minimálně po dobu </w:t>
      </w:r>
      <w:r w:rsidR="0028064F" w:rsidRPr="00CA2E4B">
        <w:rPr>
          <w:rFonts w:ascii="Times New Roman" w:hAnsi="Times New Roman"/>
          <w:szCs w:val="24"/>
        </w:rPr>
        <w:t>5</w:t>
      </w:r>
      <w:r w:rsidR="005B5455" w:rsidRPr="00CA2E4B">
        <w:rPr>
          <w:rFonts w:ascii="Times New Roman" w:hAnsi="Times New Roman"/>
          <w:szCs w:val="24"/>
        </w:rPr>
        <w:t xml:space="preserve"> let od dodání celého Díla.</w:t>
      </w:r>
    </w:p>
    <w:p w14:paraId="2BDBC999" w14:textId="77777777" w:rsidR="00795B59" w:rsidRDefault="00795B59" w:rsidP="00795B59">
      <w:pPr>
        <w:pStyle w:val="Odstavecseseznamem"/>
        <w:ind w:left="576"/>
        <w:jc w:val="both"/>
        <w:rPr>
          <w:rFonts w:ascii="Times New Roman" w:hAnsi="Times New Roman"/>
          <w:szCs w:val="24"/>
        </w:rPr>
      </w:pPr>
    </w:p>
    <w:p w14:paraId="6AF5DD1D" w14:textId="727678E1" w:rsidR="00F66B89" w:rsidRDefault="00F66B89" w:rsidP="00F66B89">
      <w:pPr>
        <w:pStyle w:val="Odstavecseseznamem"/>
        <w:numPr>
          <w:ilvl w:val="1"/>
          <w:numId w:val="33"/>
        </w:numPr>
        <w:jc w:val="both"/>
        <w:rPr>
          <w:rFonts w:ascii="Times New Roman" w:hAnsi="Times New Roman"/>
          <w:szCs w:val="24"/>
        </w:rPr>
      </w:pPr>
      <w:r>
        <w:rPr>
          <w:rFonts w:ascii="Times New Roman" w:hAnsi="Times New Roman"/>
          <w:szCs w:val="24"/>
        </w:rPr>
        <w:t xml:space="preserve">Mimo to má objednatel nárok na odvedení programátorských prací v rozsahu do 10 hodin měsíčně, které jsou zahrnuty v ceně o dílo. </w:t>
      </w:r>
    </w:p>
    <w:p w14:paraId="4E863DD9" w14:textId="75308FE7" w:rsidR="00F66B89" w:rsidRPr="00CA2E4B" w:rsidRDefault="00F66B89" w:rsidP="00795B59">
      <w:pPr>
        <w:pStyle w:val="Odstavecseseznamem"/>
        <w:ind w:left="576"/>
        <w:jc w:val="both"/>
        <w:rPr>
          <w:rFonts w:ascii="Times New Roman" w:hAnsi="Times New Roman"/>
          <w:szCs w:val="24"/>
        </w:rPr>
      </w:pPr>
    </w:p>
    <w:p w14:paraId="61B32459" w14:textId="77777777" w:rsidR="00437887" w:rsidRPr="00473BFE" w:rsidRDefault="00437887" w:rsidP="00446DF8">
      <w:pPr>
        <w:ind w:left="567" w:hanging="567"/>
        <w:jc w:val="both"/>
        <w:rPr>
          <w:rFonts w:ascii="Times New Roman" w:hAnsi="Times New Roman"/>
          <w:szCs w:val="24"/>
        </w:rPr>
      </w:pPr>
    </w:p>
    <w:p w14:paraId="30866631" w14:textId="1EB93508" w:rsidR="00437887" w:rsidRPr="005B5455" w:rsidRDefault="00F97A8D" w:rsidP="00222F7C">
      <w:pPr>
        <w:pStyle w:val="Odstavecseseznamem"/>
        <w:numPr>
          <w:ilvl w:val="0"/>
          <w:numId w:val="33"/>
        </w:numPr>
        <w:jc w:val="both"/>
        <w:rPr>
          <w:rFonts w:ascii="Times New Roman" w:hAnsi="Times New Roman"/>
          <w:b/>
          <w:bCs/>
        </w:rPr>
      </w:pPr>
      <w:r w:rsidRPr="005B5455">
        <w:rPr>
          <w:rFonts w:ascii="Times New Roman" w:hAnsi="Times New Roman"/>
          <w:b/>
          <w:bCs/>
        </w:rPr>
        <w:t>Licence</w:t>
      </w:r>
    </w:p>
    <w:p w14:paraId="2F0B22F2" w14:textId="77777777" w:rsidR="00437887" w:rsidRPr="00473BFE" w:rsidRDefault="00437887" w:rsidP="00222F7C">
      <w:pPr>
        <w:keepNext/>
        <w:jc w:val="both"/>
        <w:rPr>
          <w:rFonts w:ascii="Times New Roman" w:hAnsi="Times New Roman"/>
          <w:szCs w:val="24"/>
        </w:rPr>
      </w:pPr>
    </w:p>
    <w:p w14:paraId="286DC62A" w14:textId="471A200C" w:rsidR="00C204FD" w:rsidRPr="00473BFE" w:rsidRDefault="00C204FD"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Při plnění závazků dle této Smlouvy vytvoří Zhotovitel autorské dílo ve smyslu §</w:t>
      </w:r>
      <w:r w:rsidR="00103C69" w:rsidRPr="00473BFE">
        <w:rPr>
          <w:rFonts w:ascii="Times New Roman" w:hAnsi="Times New Roman"/>
          <w:szCs w:val="24"/>
        </w:rPr>
        <w:t> </w:t>
      </w:r>
      <w:r w:rsidRPr="00473BFE">
        <w:rPr>
          <w:rFonts w:ascii="Times New Roman" w:hAnsi="Times New Roman"/>
          <w:szCs w:val="24"/>
        </w:rPr>
        <w:t>2</w:t>
      </w:r>
      <w:r w:rsidR="00103C69" w:rsidRPr="00473BFE">
        <w:rPr>
          <w:rFonts w:ascii="Times New Roman" w:hAnsi="Times New Roman"/>
          <w:szCs w:val="24"/>
        </w:rPr>
        <w:t> </w:t>
      </w:r>
      <w:r w:rsidRPr="00473BFE">
        <w:rPr>
          <w:rFonts w:ascii="Times New Roman" w:hAnsi="Times New Roman"/>
          <w:szCs w:val="24"/>
        </w:rPr>
        <w:t>zákona č. 121/2000 Sb., autorský zákon, ve znění pozdějších předpisů nebo jiný předmět práv duševního vlastnictví (dále společně jen „</w:t>
      </w:r>
      <w:r w:rsidRPr="00473BFE">
        <w:rPr>
          <w:rFonts w:ascii="Times New Roman" w:hAnsi="Times New Roman"/>
          <w:b/>
          <w:bCs/>
          <w:szCs w:val="24"/>
        </w:rPr>
        <w:t>Duševní vlastnictví</w:t>
      </w:r>
      <w:r w:rsidRPr="00473BFE">
        <w:rPr>
          <w:rFonts w:ascii="Times New Roman" w:hAnsi="Times New Roman"/>
          <w:szCs w:val="24"/>
        </w:rPr>
        <w:t>“). Smluvní strany se dohodly, že předáním Díla přechází veškerá práva k</w:t>
      </w:r>
      <w:r w:rsidR="0028064F">
        <w:rPr>
          <w:rFonts w:ascii="Times New Roman" w:hAnsi="Times New Roman"/>
          <w:szCs w:val="24"/>
        </w:rPr>
        <w:t> </w:t>
      </w:r>
      <w:r w:rsidRPr="00473BFE">
        <w:rPr>
          <w:rFonts w:ascii="Times New Roman" w:hAnsi="Times New Roman"/>
          <w:szCs w:val="24"/>
        </w:rPr>
        <w:t>Duševnímu vlastnictví v</w:t>
      </w:r>
      <w:r w:rsidR="00822979" w:rsidRPr="00473BFE">
        <w:rPr>
          <w:rFonts w:ascii="Times New Roman" w:hAnsi="Times New Roman"/>
          <w:szCs w:val="24"/>
        </w:rPr>
        <w:t> </w:t>
      </w:r>
      <w:r w:rsidRPr="00473BFE">
        <w:rPr>
          <w:rFonts w:ascii="Times New Roman" w:hAnsi="Times New Roman"/>
          <w:szCs w:val="24"/>
        </w:rPr>
        <w:t>nejvyšším zákonem dovoleném rozsahu na Objednatele, a</w:t>
      </w:r>
      <w:r w:rsidR="0028064F">
        <w:rPr>
          <w:rFonts w:ascii="Times New Roman" w:hAnsi="Times New Roman"/>
          <w:szCs w:val="24"/>
        </w:rPr>
        <w:t> </w:t>
      </w:r>
      <w:r w:rsidRPr="00473BFE">
        <w:rPr>
          <w:rFonts w:ascii="Times New Roman" w:hAnsi="Times New Roman"/>
          <w:szCs w:val="24"/>
        </w:rPr>
        <w:t>tam</w:t>
      </w:r>
      <w:r w:rsidR="00854ED7" w:rsidRPr="00473BFE">
        <w:rPr>
          <w:rFonts w:ascii="Times New Roman" w:hAnsi="Times New Roman"/>
          <w:szCs w:val="24"/>
        </w:rPr>
        <w:t>,</w:t>
      </w:r>
      <w:r w:rsidRPr="00473BFE">
        <w:rPr>
          <w:rFonts w:ascii="Times New Roman" w:hAnsi="Times New Roman"/>
          <w:szCs w:val="24"/>
        </w:rPr>
        <w:t xml:space="preserve"> kde to není možné, poskytuje Zhotovitel Objednateli věcně, osobně, místně a</w:t>
      </w:r>
      <w:r w:rsidR="0028064F">
        <w:rPr>
          <w:rFonts w:ascii="Times New Roman" w:hAnsi="Times New Roman"/>
          <w:szCs w:val="24"/>
        </w:rPr>
        <w:t> </w:t>
      </w:r>
      <w:r w:rsidRPr="00473BFE">
        <w:rPr>
          <w:rFonts w:ascii="Times New Roman" w:hAnsi="Times New Roman"/>
          <w:szCs w:val="24"/>
        </w:rPr>
        <w:t>časově nijak neomezenou výhradní licenci k užití Duševního vlastnictví všemi způsoby užití známými v okamžiku podpisu této Smlouvy, a ke zpracování a</w:t>
      </w:r>
      <w:r w:rsidR="0028064F">
        <w:rPr>
          <w:rFonts w:ascii="Times New Roman" w:hAnsi="Times New Roman"/>
          <w:szCs w:val="24"/>
        </w:rPr>
        <w:t> </w:t>
      </w:r>
      <w:r w:rsidRPr="00473BFE">
        <w:rPr>
          <w:rFonts w:ascii="Times New Roman" w:hAnsi="Times New Roman"/>
          <w:szCs w:val="24"/>
        </w:rPr>
        <w:t>jakýmkoli zásahům do Duševního vlastnictví.</w:t>
      </w:r>
    </w:p>
    <w:p w14:paraId="11D49281" w14:textId="77777777" w:rsidR="00C204FD" w:rsidRPr="00473BFE" w:rsidRDefault="00C204FD" w:rsidP="00446DF8">
      <w:pPr>
        <w:pStyle w:val="Odstavecseseznamem"/>
        <w:ind w:left="567" w:hanging="567"/>
        <w:jc w:val="both"/>
        <w:rPr>
          <w:rFonts w:ascii="Times New Roman" w:hAnsi="Times New Roman"/>
          <w:szCs w:val="24"/>
        </w:rPr>
      </w:pPr>
    </w:p>
    <w:p w14:paraId="0951064B" w14:textId="7CB44D0F" w:rsidR="007C23F8" w:rsidRDefault="00C204FD">
      <w:pPr>
        <w:pStyle w:val="Odstavecseseznamem"/>
        <w:numPr>
          <w:ilvl w:val="1"/>
          <w:numId w:val="33"/>
        </w:numPr>
        <w:jc w:val="both"/>
        <w:rPr>
          <w:rFonts w:ascii="Times New Roman" w:hAnsi="Times New Roman"/>
          <w:szCs w:val="24"/>
        </w:rPr>
      </w:pPr>
      <w:r w:rsidRPr="00473BFE">
        <w:rPr>
          <w:rFonts w:ascii="Times New Roman" w:hAnsi="Times New Roman"/>
          <w:szCs w:val="24"/>
        </w:rPr>
        <w:t>Zhotovitel prohlašuje, že je držitelem práv k Duševnímu vlastnictví souvisejícímu s</w:t>
      </w:r>
      <w:r w:rsidR="00180B4E">
        <w:rPr>
          <w:rFonts w:ascii="Times New Roman" w:hAnsi="Times New Roman"/>
          <w:szCs w:val="24"/>
        </w:rPr>
        <w:t> </w:t>
      </w:r>
      <w:r w:rsidRPr="00473BFE">
        <w:rPr>
          <w:rFonts w:ascii="Times New Roman" w:hAnsi="Times New Roman"/>
          <w:szCs w:val="24"/>
        </w:rPr>
        <w:t>Dílem, které nebylo vytvořeno Zhotovitelem při plnění závazků dle této Smlouvy</w:t>
      </w:r>
      <w:r w:rsidR="007C23F8">
        <w:rPr>
          <w:rFonts w:ascii="Times New Roman" w:hAnsi="Times New Roman"/>
          <w:szCs w:val="24"/>
        </w:rPr>
        <w:t xml:space="preserve"> v rozsahu, který je potřebný k provedení Díla</w:t>
      </w:r>
      <w:r w:rsidRPr="00473BFE">
        <w:rPr>
          <w:rFonts w:ascii="Times New Roman" w:hAnsi="Times New Roman"/>
          <w:szCs w:val="24"/>
        </w:rPr>
        <w:t>. Zhotovitel poskytuje Objednateli věcně, osobně, místně a časově nijak neomezenou nevýhradní podlicenci k užití Duševního vlastnictví související</w:t>
      </w:r>
      <w:r w:rsidR="007C23F8">
        <w:rPr>
          <w:rFonts w:ascii="Times New Roman" w:hAnsi="Times New Roman"/>
          <w:szCs w:val="24"/>
        </w:rPr>
        <w:t>ho</w:t>
      </w:r>
      <w:r w:rsidRPr="00473BFE">
        <w:rPr>
          <w:rFonts w:ascii="Times New Roman" w:hAnsi="Times New Roman"/>
          <w:szCs w:val="24"/>
        </w:rPr>
        <w:t xml:space="preserve"> s</w:t>
      </w:r>
      <w:r w:rsidR="00854ED7" w:rsidRPr="00473BFE">
        <w:rPr>
          <w:rFonts w:ascii="Times New Roman" w:hAnsi="Times New Roman"/>
          <w:szCs w:val="24"/>
        </w:rPr>
        <w:t> </w:t>
      </w:r>
      <w:r w:rsidRPr="00473BFE">
        <w:rPr>
          <w:rFonts w:ascii="Times New Roman" w:hAnsi="Times New Roman"/>
          <w:szCs w:val="24"/>
        </w:rPr>
        <w:t>Dílem, které</w:t>
      </w:r>
      <w:r w:rsidR="007C23F8">
        <w:rPr>
          <w:rFonts w:ascii="Times New Roman" w:hAnsi="Times New Roman"/>
          <w:szCs w:val="24"/>
        </w:rPr>
        <w:t>:</w:t>
      </w:r>
    </w:p>
    <w:p w14:paraId="609F2E19" w14:textId="77777777" w:rsidR="00745E6C" w:rsidRDefault="00745E6C" w:rsidP="00222F7C">
      <w:pPr>
        <w:pStyle w:val="Odstavecseseznamem"/>
        <w:ind w:left="576"/>
        <w:jc w:val="both"/>
        <w:rPr>
          <w:rFonts w:ascii="Times New Roman" w:hAnsi="Times New Roman"/>
          <w:szCs w:val="24"/>
        </w:rPr>
      </w:pPr>
    </w:p>
    <w:p w14:paraId="6A6BDBEF" w14:textId="483CF718" w:rsidR="007C23F8" w:rsidRPr="00222F7C" w:rsidRDefault="00C204FD" w:rsidP="00222F7C">
      <w:pPr>
        <w:pStyle w:val="Odstavecseseznamem"/>
        <w:numPr>
          <w:ilvl w:val="0"/>
          <w:numId w:val="37"/>
        </w:numPr>
        <w:ind w:left="993"/>
        <w:jc w:val="both"/>
        <w:rPr>
          <w:rFonts w:ascii="Times New Roman" w:hAnsi="Times New Roman"/>
          <w:szCs w:val="24"/>
        </w:rPr>
      </w:pPr>
      <w:r w:rsidRPr="00222F7C">
        <w:rPr>
          <w:rFonts w:ascii="Times New Roman" w:hAnsi="Times New Roman"/>
          <w:szCs w:val="24"/>
        </w:rPr>
        <w:t>nebylo vytvořeno Zhotovitelem při plnění závazků dle této Smlouvy,</w:t>
      </w:r>
      <w:r w:rsidR="007C23F8" w:rsidRPr="00222F7C">
        <w:rPr>
          <w:rFonts w:ascii="Times New Roman" w:hAnsi="Times New Roman"/>
          <w:szCs w:val="24"/>
        </w:rPr>
        <w:t xml:space="preserve"> nebo</w:t>
      </w:r>
      <w:r w:rsidR="00745E6C">
        <w:rPr>
          <w:rFonts w:ascii="Times New Roman" w:hAnsi="Times New Roman"/>
          <w:szCs w:val="24"/>
        </w:rPr>
        <w:br/>
      </w:r>
    </w:p>
    <w:p w14:paraId="3AD31D0E" w14:textId="504C3A6F" w:rsidR="00745E6C" w:rsidRDefault="007C23F8" w:rsidP="00745E6C">
      <w:pPr>
        <w:pStyle w:val="Odstavecseseznamem"/>
        <w:numPr>
          <w:ilvl w:val="0"/>
          <w:numId w:val="37"/>
        </w:numPr>
        <w:ind w:left="993"/>
        <w:jc w:val="both"/>
        <w:rPr>
          <w:rFonts w:ascii="Times New Roman" w:hAnsi="Times New Roman"/>
          <w:szCs w:val="24"/>
        </w:rPr>
      </w:pPr>
      <w:r w:rsidRPr="00222F7C">
        <w:rPr>
          <w:rFonts w:ascii="Times New Roman" w:hAnsi="Times New Roman"/>
          <w:szCs w:val="24"/>
        </w:rPr>
        <w:t>bylo vytvořeno Zhotovitelem při plnění závazků dle této Smlouvy, ale jedná se o</w:t>
      </w:r>
      <w:r w:rsidR="0028064F">
        <w:rPr>
          <w:rFonts w:ascii="Times New Roman" w:hAnsi="Times New Roman"/>
          <w:szCs w:val="24"/>
        </w:rPr>
        <w:t> </w:t>
      </w:r>
      <w:r w:rsidRPr="00222F7C">
        <w:rPr>
          <w:rFonts w:ascii="Times New Roman" w:hAnsi="Times New Roman"/>
          <w:szCs w:val="24"/>
        </w:rPr>
        <w:t>čistě technická řešení (technické knihovny zdrojového kódu), která jsou bez dalšího anonymizovatelná a přenositelná</w:t>
      </w:r>
      <w:r w:rsidR="00745E6C">
        <w:rPr>
          <w:rFonts w:ascii="Times New Roman" w:hAnsi="Times New Roman"/>
          <w:szCs w:val="24"/>
        </w:rPr>
        <w:t>,</w:t>
      </w:r>
    </w:p>
    <w:p w14:paraId="1657FBCC" w14:textId="65E024A4" w:rsidR="00C204FD" w:rsidRPr="00222F7C" w:rsidRDefault="007C23F8" w:rsidP="00222F7C">
      <w:pPr>
        <w:pStyle w:val="Odstavecseseznamem"/>
        <w:ind w:left="567"/>
        <w:jc w:val="both"/>
        <w:rPr>
          <w:rFonts w:ascii="Times New Roman" w:hAnsi="Times New Roman"/>
          <w:szCs w:val="24"/>
        </w:rPr>
      </w:pPr>
      <w:r w:rsidRPr="00222F7C">
        <w:rPr>
          <w:rFonts w:ascii="Times New Roman" w:hAnsi="Times New Roman"/>
          <w:szCs w:val="24"/>
        </w:rPr>
        <w:br/>
      </w:r>
      <w:r w:rsidR="00C204FD" w:rsidRPr="00222F7C">
        <w:rPr>
          <w:rFonts w:ascii="Times New Roman" w:hAnsi="Times New Roman"/>
          <w:szCs w:val="24"/>
        </w:rPr>
        <w:t>a</w:t>
      </w:r>
      <w:r w:rsidR="00111F0F" w:rsidRPr="00222F7C">
        <w:rPr>
          <w:rFonts w:ascii="Times New Roman" w:hAnsi="Times New Roman"/>
          <w:szCs w:val="24"/>
        </w:rPr>
        <w:t> </w:t>
      </w:r>
      <w:r w:rsidR="00C204FD" w:rsidRPr="00222F7C">
        <w:rPr>
          <w:rFonts w:ascii="Times New Roman" w:hAnsi="Times New Roman"/>
          <w:szCs w:val="24"/>
        </w:rPr>
        <w:t>to všemi způsoby užití známými v okamžiku podpisu této Smlouvy, a ke zpracování a</w:t>
      </w:r>
      <w:r w:rsidR="00111F0F" w:rsidRPr="00222F7C">
        <w:rPr>
          <w:rFonts w:ascii="Times New Roman" w:hAnsi="Times New Roman"/>
          <w:szCs w:val="24"/>
        </w:rPr>
        <w:t> </w:t>
      </w:r>
      <w:r w:rsidR="00C204FD" w:rsidRPr="00222F7C">
        <w:rPr>
          <w:rFonts w:ascii="Times New Roman" w:hAnsi="Times New Roman"/>
          <w:szCs w:val="24"/>
        </w:rPr>
        <w:t>jakýmkoli zásahům do Duševního vlastnictví.</w:t>
      </w:r>
    </w:p>
    <w:p w14:paraId="0C2DB6DA" w14:textId="77777777" w:rsidR="00C204FD" w:rsidRPr="00473BFE" w:rsidRDefault="00C204FD" w:rsidP="00222F7C">
      <w:pPr>
        <w:ind w:left="567" w:hanging="567"/>
        <w:jc w:val="both"/>
        <w:rPr>
          <w:rFonts w:ascii="Times New Roman" w:hAnsi="Times New Roman"/>
          <w:szCs w:val="24"/>
        </w:rPr>
      </w:pPr>
    </w:p>
    <w:p w14:paraId="48637FF9" w14:textId="130CB1FE" w:rsidR="00C204FD" w:rsidRPr="00473BFE" w:rsidRDefault="00C204FD"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 xml:space="preserve">Objednatel je oprávněn převést veškerá </w:t>
      </w:r>
      <w:r w:rsidR="00745E6C">
        <w:rPr>
          <w:rFonts w:ascii="Times New Roman" w:hAnsi="Times New Roman"/>
          <w:szCs w:val="24"/>
        </w:rPr>
        <w:t xml:space="preserve">poskytnutá </w:t>
      </w:r>
      <w:r w:rsidRPr="00473BFE">
        <w:rPr>
          <w:rFonts w:ascii="Times New Roman" w:hAnsi="Times New Roman"/>
          <w:szCs w:val="24"/>
        </w:rPr>
        <w:t>práva k Duševnímu vlastnictví na třetí osoby a</w:t>
      </w:r>
      <w:r w:rsidR="00111F0F" w:rsidRPr="00473BFE">
        <w:rPr>
          <w:rFonts w:ascii="Times New Roman" w:hAnsi="Times New Roman"/>
          <w:szCs w:val="24"/>
        </w:rPr>
        <w:t> </w:t>
      </w:r>
      <w:r w:rsidRPr="00473BFE">
        <w:rPr>
          <w:rFonts w:ascii="Times New Roman" w:hAnsi="Times New Roman"/>
          <w:szCs w:val="24"/>
        </w:rPr>
        <w:t>poskytnout podlicence k Duševnímu vlastnictví třetím osobám.</w:t>
      </w:r>
    </w:p>
    <w:p w14:paraId="5F621208" w14:textId="77777777" w:rsidR="00C204FD" w:rsidRPr="00473BFE" w:rsidRDefault="00C204FD" w:rsidP="00446DF8">
      <w:pPr>
        <w:pStyle w:val="Odstavecseseznamem"/>
        <w:ind w:left="567" w:hanging="567"/>
        <w:jc w:val="both"/>
        <w:rPr>
          <w:rFonts w:ascii="Times New Roman" w:hAnsi="Times New Roman"/>
          <w:szCs w:val="24"/>
        </w:rPr>
      </w:pPr>
    </w:p>
    <w:p w14:paraId="75A8BED4" w14:textId="618BB453" w:rsidR="00437887" w:rsidRPr="00473BFE" w:rsidRDefault="00C204FD"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Smluvní strany výslovně sjednávají, že odměna Zhotovitele za veškerá poskytnutí veškerých práv k Duševnímu vlastnictví je zahrnuta v ceně Díla, s tím, že Zhotovitel nemá nárok na žádnou dodatečnou odměnu</w:t>
      </w:r>
      <w:r w:rsidR="00437887" w:rsidRPr="00473BFE">
        <w:rPr>
          <w:rFonts w:ascii="Times New Roman" w:hAnsi="Times New Roman"/>
          <w:szCs w:val="24"/>
        </w:rPr>
        <w:t>.</w:t>
      </w:r>
    </w:p>
    <w:p w14:paraId="65ADAFDE" w14:textId="77777777" w:rsidR="00437887" w:rsidRPr="00473BFE" w:rsidRDefault="00437887" w:rsidP="00222F7C">
      <w:pPr>
        <w:pStyle w:val="Odstavecseseznamem"/>
        <w:ind w:left="567" w:hanging="567"/>
        <w:jc w:val="both"/>
        <w:rPr>
          <w:rFonts w:ascii="Times New Roman" w:hAnsi="Times New Roman"/>
          <w:szCs w:val="24"/>
        </w:rPr>
      </w:pPr>
    </w:p>
    <w:p w14:paraId="5340C45E" w14:textId="309C5E09" w:rsidR="00437887"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Smluvní strany pro zamezení pochybností výslovně sjednávají, že Zhotovitel je oprávněn k užití Díla nebo jeho části za účelem informování třetích osob o tom, že jej vytvořil (tzv. reference), a to formou prezentace na internetových stránkách nebo v</w:t>
      </w:r>
      <w:r w:rsidR="00111F0F" w:rsidRPr="00473BFE">
        <w:rPr>
          <w:rFonts w:ascii="Times New Roman" w:hAnsi="Times New Roman"/>
          <w:szCs w:val="24"/>
        </w:rPr>
        <w:t> </w:t>
      </w:r>
      <w:r w:rsidRPr="00473BFE">
        <w:rPr>
          <w:rFonts w:ascii="Times New Roman" w:hAnsi="Times New Roman"/>
          <w:szCs w:val="24"/>
        </w:rPr>
        <w:t>propagačních materiálech Zhotovitele, vždy však způsobem, kterým nedojde k</w:t>
      </w:r>
      <w:r w:rsidR="007E036D" w:rsidRPr="00473BFE">
        <w:rPr>
          <w:rFonts w:ascii="Times New Roman" w:hAnsi="Times New Roman"/>
          <w:szCs w:val="24"/>
        </w:rPr>
        <w:t> </w:t>
      </w:r>
      <w:r w:rsidRPr="00473BFE">
        <w:rPr>
          <w:rFonts w:ascii="Times New Roman" w:hAnsi="Times New Roman"/>
          <w:szCs w:val="24"/>
        </w:rPr>
        <w:t>poškození dobrého jména a oprávněných zájmů Objednatele.</w:t>
      </w:r>
    </w:p>
    <w:p w14:paraId="266C6FD8" w14:textId="77777777" w:rsidR="00250D07" w:rsidRPr="00222F7C" w:rsidRDefault="00250D07" w:rsidP="00222F7C">
      <w:pPr>
        <w:pStyle w:val="Odstavecseseznamem"/>
        <w:rPr>
          <w:rFonts w:ascii="Times New Roman" w:hAnsi="Times New Roman"/>
          <w:szCs w:val="24"/>
        </w:rPr>
      </w:pPr>
    </w:p>
    <w:p w14:paraId="02FBE62E" w14:textId="34BD7B25" w:rsidR="00250D07" w:rsidRPr="00222F7C" w:rsidRDefault="00250D07" w:rsidP="00250D07">
      <w:pPr>
        <w:pStyle w:val="rove2-slovantext"/>
        <w:numPr>
          <w:ilvl w:val="1"/>
          <w:numId w:val="33"/>
        </w:numPr>
        <w:rPr>
          <w:rFonts w:ascii="Times New Roman" w:hAnsi="Times New Roman"/>
          <w:sz w:val="24"/>
          <w:lang w:eastAsia="zh-CN"/>
        </w:rPr>
      </w:pPr>
      <w:r w:rsidRPr="00222F7C">
        <w:rPr>
          <w:rFonts w:ascii="Times New Roman" w:hAnsi="Times New Roman"/>
          <w:sz w:val="24"/>
          <w:lang w:eastAsia="zh-CN"/>
        </w:rPr>
        <w:t xml:space="preserve">Smluvní strany výslovně sjednávají, že Zhotovitel licenci dle čl. 9.1 poskytuje v rámci Ceny Díla s tím, že Zhotovitel nemá nárok na žádnou dodatečnou odměnu. V případě žádosti Objednatele je Zhotovitel povinen na své náklady zajistit souhlasy veškerých relevantních osob, které budou nezbytné pro převod či užití daných autorských práv.  </w:t>
      </w:r>
    </w:p>
    <w:p w14:paraId="13906B2E" w14:textId="176A9882" w:rsidR="00250D07" w:rsidRPr="00222F7C" w:rsidRDefault="00250D07" w:rsidP="00222F7C">
      <w:pPr>
        <w:pStyle w:val="rove2-slovantext"/>
        <w:numPr>
          <w:ilvl w:val="1"/>
          <w:numId w:val="33"/>
        </w:numPr>
        <w:rPr>
          <w:rFonts w:ascii="Times New Roman" w:hAnsi="Times New Roman"/>
        </w:rPr>
      </w:pPr>
      <w:bookmarkStart w:id="11" w:name="_Ref310590624"/>
      <w:r>
        <w:rPr>
          <w:rFonts w:ascii="Times New Roman" w:hAnsi="Times New Roman"/>
          <w:sz w:val="24"/>
          <w:lang w:eastAsia="zh-CN"/>
        </w:rPr>
        <w:t>Zhotovitel</w:t>
      </w:r>
      <w:r w:rsidRPr="00222F7C">
        <w:rPr>
          <w:rFonts w:ascii="Times New Roman" w:hAnsi="Times New Roman"/>
          <w:sz w:val="24"/>
          <w:lang w:eastAsia="zh-CN"/>
        </w:rPr>
        <w:t xml:space="preserve"> výslovně prohlašuje, že</w:t>
      </w:r>
      <w:bookmarkEnd w:id="11"/>
      <w:r w:rsidRPr="00222F7C">
        <w:rPr>
          <w:rFonts w:ascii="Times New Roman" w:hAnsi="Times New Roman"/>
          <w:sz w:val="24"/>
          <w:lang w:eastAsia="zh-CN"/>
        </w:rPr>
        <w:t xml:space="preserve"> práva </w:t>
      </w:r>
      <w:r>
        <w:rPr>
          <w:rFonts w:ascii="Times New Roman" w:hAnsi="Times New Roman"/>
          <w:sz w:val="24"/>
          <w:lang w:eastAsia="zh-CN"/>
        </w:rPr>
        <w:t>Zhotovitele</w:t>
      </w:r>
      <w:r w:rsidRPr="00222F7C">
        <w:rPr>
          <w:rFonts w:ascii="Times New Roman" w:hAnsi="Times New Roman"/>
          <w:sz w:val="24"/>
          <w:lang w:eastAsia="zh-CN"/>
        </w:rPr>
        <w:t xml:space="preserve"> k Duševnímu vlastnictví, která mají podle této Smlouvy náležet </w:t>
      </w:r>
      <w:r>
        <w:rPr>
          <w:rFonts w:ascii="Times New Roman" w:hAnsi="Times New Roman"/>
          <w:sz w:val="24"/>
          <w:lang w:eastAsia="zh-CN"/>
        </w:rPr>
        <w:t>Objednateli</w:t>
      </w:r>
      <w:r w:rsidRPr="00222F7C">
        <w:rPr>
          <w:rFonts w:ascii="Times New Roman" w:hAnsi="Times New Roman"/>
          <w:sz w:val="24"/>
          <w:lang w:eastAsia="zh-CN"/>
        </w:rPr>
        <w:t>, jsou platná, účinná a právně vymahatelná;</w:t>
      </w:r>
      <w:bookmarkStart w:id="12" w:name="_Ref312320048"/>
      <w:r w:rsidRPr="00222F7C">
        <w:rPr>
          <w:rFonts w:ascii="Times New Roman" w:hAnsi="Times New Roman"/>
          <w:sz w:val="24"/>
          <w:lang w:eastAsia="zh-CN"/>
        </w:rPr>
        <w:t xml:space="preserve"> </w:t>
      </w:r>
      <w:r>
        <w:rPr>
          <w:rFonts w:ascii="Times New Roman" w:hAnsi="Times New Roman"/>
          <w:sz w:val="24"/>
          <w:lang w:eastAsia="zh-CN"/>
        </w:rPr>
        <w:t>Zhotovitel</w:t>
      </w:r>
      <w:r w:rsidRPr="00222F7C">
        <w:rPr>
          <w:rFonts w:ascii="Times New Roman" w:hAnsi="Times New Roman"/>
          <w:sz w:val="24"/>
          <w:lang w:eastAsia="zh-CN"/>
        </w:rPr>
        <w:t xml:space="preserve"> se zavazuje odškodnit </w:t>
      </w:r>
      <w:r>
        <w:rPr>
          <w:rFonts w:ascii="Times New Roman" w:hAnsi="Times New Roman"/>
          <w:sz w:val="24"/>
          <w:lang w:eastAsia="zh-CN"/>
        </w:rPr>
        <w:t>Objednatele</w:t>
      </w:r>
      <w:r w:rsidRPr="00222F7C">
        <w:rPr>
          <w:rFonts w:ascii="Times New Roman" w:hAnsi="Times New Roman"/>
          <w:sz w:val="24"/>
          <w:lang w:eastAsia="zh-CN"/>
        </w:rPr>
        <w:t xml:space="preserve"> a nahradit mu veškeré </w:t>
      </w:r>
      <w:r w:rsidRPr="00222F7C">
        <w:rPr>
          <w:rFonts w:ascii="Times New Roman" w:hAnsi="Times New Roman"/>
          <w:sz w:val="24"/>
          <w:lang w:eastAsia="zh-CN"/>
        </w:rPr>
        <w:lastRenderedPageBreak/>
        <w:t xml:space="preserve">náklady, včetně nákladů právního zastoupení, výdaje, ztráty či škody vzniklé </w:t>
      </w:r>
      <w:r>
        <w:rPr>
          <w:rFonts w:ascii="Times New Roman" w:hAnsi="Times New Roman"/>
          <w:sz w:val="24"/>
          <w:lang w:eastAsia="zh-CN"/>
        </w:rPr>
        <w:t>Objednateli</w:t>
      </w:r>
      <w:r w:rsidRPr="00222F7C">
        <w:rPr>
          <w:rFonts w:ascii="Times New Roman" w:hAnsi="Times New Roman"/>
          <w:sz w:val="24"/>
          <w:lang w:eastAsia="zh-CN"/>
        </w:rPr>
        <w:t xml:space="preserve"> v souvislosti s porušením tohoto prohlášení </w:t>
      </w:r>
      <w:r>
        <w:rPr>
          <w:rFonts w:ascii="Times New Roman" w:hAnsi="Times New Roman"/>
          <w:sz w:val="24"/>
          <w:lang w:eastAsia="zh-CN"/>
        </w:rPr>
        <w:t>Zhotovitele</w:t>
      </w:r>
      <w:r w:rsidRPr="00222F7C">
        <w:rPr>
          <w:rFonts w:ascii="Times New Roman" w:hAnsi="Times New Roman"/>
          <w:sz w:val="24"/>
          <w:lang w:eastAsia="zh-CN"/>
        </w:rPr>
        <w:t xml:space="preserve">, zejména pokud se toto prohlášení </w:t>
      </w:r>
      <w:r>
        <w:rPr>
          <w:rFonts w:ascii="Times New Roman" w:hAnsi="Times New Roman"/>
          <w:sz w:val="24"/>
          <w:lang w:eastAsia="zh-CN"/>
        </w:rPr>
        <w:t>Zhotovitele</w:t>
      </w:r>
      <w:r w:rsidRPr="00222F7C">
        <w:rPr>
          <w:rFonts w:ascii="Times New Roman" w:hAnsi="Times New Roman"/>
          <w:sz w:val="24"/>
          <w:lang w:eastAsia="zh-CN"/>
        </w:rPr>
        <w:t xml:space="preserve"> ukáže být nepravdivým, nesprávným nebo neúplným.</w:t>
      </w:r>
      <w:bookmarkEnd w:id="12"/>
      <w:r w:rsidRPr="00222F7C">
        <w:rPr>
          <w:rFonts w:ascii="Times New Roman" w:hAnsi="Times New Roman"/>
          <w:sz w:val="24"/>
          <w:lang w:eastAsia="zh-CN"/>
        </w:rPr>
        <w:t xml:space="preserve"> </w:t>
      </w:r>
    </w:p>
    <w:p w14:paraId="76BA397D" w14:textId="77777777" w:rsidR="00437887" w:rsidRPr="00473BFE" w:rsidRDefault="00437887" w:rsidP="00446DF8">
      <w:pPr>
        <w:widowControl w:val="0"/>
        <w:overflowPunct w:val="0"/>
        <w:autoSpaceDE w:val="0"/>
        <w:jc w:val="both"/>
        <w:rPr>
          <w:rFonts w:ascii="Times New Roman" w:hAnsi="Times New Roman"/>
          <w:szCs w:val="24"/>
        </w:rPr>
      </w:pPr>
    </w:p>
    <w:p w14:paraId="613C6D77" w14:textId="600CAA91" w:rsidR="00437887" w:rsidRPr="00906B30" w:rsidRDefault="00F97A8D" w:rsidP="00222F7C">
      <w:pPr>
        <w:pStyle w:val="Odstavecseseznamem"/>
        <w:numPr>
          <w:ilvl w:val="0"/>
          <w:numId w:val="33"/>
        </w:numPr>
        <w:jc w:val="both"/>
        <w:rPr>
          <w:rFonts w:ascii="Times New Roman" w:hAnsi="Times New Roman"/>
          <w:b/>
          <w:bCs/>
        </w:rPr>
      </w:pPr>
      <w:bookmarkStart w:id="13" w:name="_Ref164171117"/>
      <w:r w:rsidRPr="00906B30">
        <w:rPr>
          <w:rFonts w:ascii="Times New Roman" w:hAnsi="Times New Roman"/>
          <w:b/>
          <w:bCs/>
        </w:rPr>
        <w:t>Odpovědnost za vady</w:t>
      </w:r>
      <w:bookmarkEnd w:id="13"/>
    </w:p>
    <w:p w14:paraId="66404E36" w14:textId="77777777" w:rsidR="00437887" w:rsidRPr="00473BFE" w:rsidRDefault="00437887" w:rsidP="00222F7C">
      <w:pPr>
        <w:keepNext/>
        <w:jc w:val="both"/>
        <w:rPr>
          <w:rFonts w:ascii="Times New Roman" w:hAnsi="Times New Roman"/>
          <w:szCs w:val="24"/>
        </w:rPr>
      </w:pPr>
    </w:p>
    <w:p w14:paraId="4C05619B" w14:textId="77777777"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 xml:space="preserve">Zhotovitel přebírá závazek a odpovědnost za vady Díla, jež bude mít Dílo (či jeho dílčí část) v době jeho předání Objednateli. </w:t>
      </w:r>
    </w:p>
    <w:p w14:paraId="057E580B" w14:textId="77777777" w:rsidR="00437887" w:rsidRPr="00473BFE" w:rsidRDefault="00437887" w:rsidP="00446DF8">
      <w:pPr>
        <w:widowControl w:val="0"/>
        <w:overflowPunct w:val="0"/>
        <w:autoSpaceDE w:val="0"/>
        <w:ind w:left="567" w:hanging="567"/>
        <w:jc w:val="both"/>
        <w:rPr>
          <w:rFonts w:ascii="Times New Roman" w:hAnsi="Times New Roman"/>
          <w:szCs w:val="24"/>
        </w:rPr>
      </w:pPr>
    </w:p>
    <w:p w14:paraId="5B046494" w14:textId="515EA8D3" w:rsidR="00437887" w:rsidRPr="00473BFE" w:rsidRDefault="00437887" w:rsidP="00D0217A">
      <w:pPr>
        <w:pStyle w:val="Odstavecseseznamem"/>
        <w:numPr>
          <w:ilvl w:val="1"/>
          <w:numId w:val="33"/>
        </w:numPr>
        <w:jc w:val="both"/>
        <w:rPr>
          <w:rFonts w:ascii="Times New Roman" w:hAnsi="Times New Roman"/>
          <w:szCs w:val="24"/>
        </w:rPr>
      </w:pPr>
      <w:r w:rsidRPr="00473BFE">
        <w:rPr>
          <w:rFonts w:ascii="Times New Roman" w:hAnsi="Times New Roman"/>
          <w:szCs w:val="24"/>
        </w:rPr>
        <w:t xml:space="preserve">Vadou se pro účely této Smlouvy rozumí nedostatek vlastností Díla nebo jeho části oproti vlastnostem uvedeným v této </w:t>
      </w:r>
      <w:r w:rsidR="00A64816" w:rsidRPr="00473BFE">
        <w:rPr>
          <w:rFonts w:ascii="Times New Roman" w:hAnsi="Times New Roman"/>
          <w:szCs w:val="24"/>
        </w:rPr>
        <w:t>S</w:t>
      </w:r>
      <w:r w:rsidRPr="00473BFE">
        <w:rPr>
          <w:rFonts w:ascii="Times New Roman" w:hAnsi="Times New Roman"/>
          <w:szCs w:val="24"/>
        </w:rPr>
        <w:t>mlouvě</w:t>
      </w:r>
      <w:r w:rsidR="00F50748" w:rsidRPr="00473BFE">
        <w:rPr>
          <w:rFonts w:ascii="Times New Roman" w:hAnsi="Times New Roman"/>
          <w:szCs w:val="24"/>
        </w:rPr>
        <w:t xml:space="preserve"> v odstavc</w:t>
      </w:r>
      <w:r w:rsidR="0094799C" w:rsidRPr="00473BFE">
        <w:rPr>
          <w:rFonts w:ascii="Times New Roman" w:hAnsi="Times New Roman"/>
          <w:szCs w:val="24"/>
        </w:rPr>
        <w:t>i</w:t>
      </w:r>
      <w:r w:rsidR="00F50748" w:rsidRPr="00473BFE">
        <w:rPr>
          <w:rFonts w:ascii="Times New Roman" w:hAnsi="Times New Roman"/>
          <w:szCs w:val="24"/>
        </w:rPr>
        <w:t xml:space="preserve"> </w:t>
      </w:r>
      <w:r w:rsidR="00F50748" w:rsidRPr="00473BFE">
        <w:rPr>
          <w:rFonts w:ascii="Times New Roman" w:hAnsi="Times New Roman"/>
          <w:szCs w:val="24"/>
        </w:rPr>
        <w:fldChar w:fldCharType="begin"/>
      </w:r>
      <w:r w:rsidR="00F50748" w:rsidRPr="00473BFE">
        <w:rPr>
          <w:rFonts w:ascii="Times New Roman" w:hAnsi="Times New Roman"/>
          <w:szCs w:val="24"/>
        </w:rPr>
        <w:instrText xml:space="preserve"> REF _Ref164174409 \r \h </w:instrText>
      </w:r>
      <w:r w:rsidR="00473BFE">
        <w:rPr>
          <w:rFonts w:ascii="Times New Roman" w:hAnsi="Times New Roman"/>
          <w:szCs w:val="24"/>
        </w:rPr>
        <w:instrText xml:space="preserve"> \* MERGEFORMAT </w:instrText>
      </w:r>
      <w:r w:rsidR="00F50748" w:rsidRPr="00473BFE">
        <w:rPr>
          <w:rFonts w:ascii="Times New Roman" w:hAnsi="Times New Roman"/>
          <w:szCs w:val="24"/>
        </w:rPr>
      </w:r>
      <w:r w:rsidR="00F50748" w:rsidRPr="00473BFE">
        <w:rPr>
          <w:rFonts w:ascii="Times New Roman" w:hAnsi="Times New Roman"/>
          <w:szCs w:val="24"/>
        </w:rPr>
        <w:fldChar w:fldCharType="separate"/>
      </w:r>
      <w:r w:rsidR="0079179D">
        <w:rPr>
          <w:rFonts w:ascii="Times New Roman" w:hAnsi="Times New Roman"/>
          <w:szCs w:val="24"/>
        </w:rPr>
        <w:t>5.3</w:t>
      </w:r>
      <w:r w:rsidR="00F50748" w:rsidRPr="00473BFE">
        <w:rPr>
          <w:rFonts w:ascii="Times New Roman" w:hAnsi="Times New Roman"/>
          <w:szCs w:val="24"/>
        </w:rPr>
        <w:fldChar w:fldCharType="end"/>
      </w:r>
      <w:r w:rsidRPr="00473BFE">
        <w:rPr>
          <w:rFonts w:ascii="Times New Roman" w:hAnsi="Times New Roman"/>
          <w:szCs w:val="24"/>
        </w:rPr>
        <w:t>.</w:t>
      </w:r>
      <w:r w:rsidR="00282971">
        <w:rPr>
          <w:rFonts w:ascii="Times New Roman" w:hAnsi="Times New Roman"/>
          <w:szCs w:val="24"/>
        </w:rPr>
        <w:t xml:space="preserve"> či </w:t>
      </w:r>
      <w:r w:rsidR="00ED6C5A">
        <w:rPr>
          <w:rFonts w:ascii="Times New Roman" w:hAnsi="Times New Roman"/>
          <w:szCs w:val="24"/>
        </w:rPr>
        <w:t xml:space="preserve">jiným vlastnostem ujednaným v této Smlouvě či vyplývajícím ze </w:t>
      </w:r>
      <w:r w:rsidR="00ED6C5A" w:rsidRPr="00180B4E">
        <w:rPr>
          <w:rFonts w:ascii="Times New Roman" w:hAnsi="Times New Roman"/>
          <w:szCs w:val="24"/>
        </w:rPr>
        <w:t>Zadání</w:t>
      </w:r>
      <w:r w:rsidR="00ED6C5A">
        <w:rPr>
          <w:rFonts w:ascii="Times New Roman" w:hAnsi="Times New Roman"/>
          <w:szCs w:val="24"/>
        </w:rPr>
        <w:t>, Specifikace či z příslušných právních předpisů.</w:t>
      </w:r>
      <w:r w:rsidR="00282971">
        <w:rPr>
          <w:rFonts w:ascii="Times New Roman" w:hAnsi="Times New Roman"/>
          <w:szCs w:val="24"/>
        </w:rPr>
        <w:t xml:space="preserve"> </w:t>
      </w:r>
    </w:p>
    <w:p w14:paraId="67230E4C" w14:textId="77777777" w:rsidR="00F50748" w:rsidRPr="00906B30" w:rsidRDefault="00F50748" w:rsidP="00222F7C">
      <w:pPr>
        <w:pStyle w:val="Odstavecseseznamem"/>
        <w:jc w:val="both"/>
        <w:rPr>
          <w:rFonts w:ascii="Times New Roman" w:hAnsi="Times New Roman"/>
          <w:szCs w:val="24"/>
        </w:rPr>
      </w:pPr>
    </w:p>
    <w:p w14:paraId="6888E76C" w14:textId="38BE42C3" w:rsidR="00F50748" w:rsidRPr="00473BFE" w:rsidRDefault="00E91876" w:rsidP="00222F7C">
      <w:pPr>
        <w:pStyle w:val="Odstavecseseznamem"/>
        <w:numPr>
          <w:ilvl w:val="1"/>
          <w:numId w:val="33"/>
        </w:numPr>
        <w:jc w:val="both"/>
        <w:rPr>
          <w:rFonts w:ascii="Times New Roman" w:hAnsi="Times New Roman"/>
          <w:szCs w:val="24"/>
        </w:rPr>
      </w:pPr>
      <w:r>
        <w:rPr>
          <w:rFonts w:ascii="Times New Roman" w:hAnsi="Times New Roman"/>
          <w:szCs w:val="24"/>
        </w:rPr>
        <w:t>A</w:t>
      </w:r>
      <w:r w:rsidR="00F50748" w:rsidRPr="00473BFE">
        <w:rPr>
          <w:rFonts w:ascii="Times New Roman" w:hAnsi="Times New Roman"/>
          <w:szCs w:val="24"/>
        </w:rPr>
        <w:t>kceptac</w:t>
      </w:r>
      <w:r>
        <w:rPr>
          <w:rFonts w:ascii="Times New Roman" w:hAnsi="Times New Roman"/>
          <w:szCs w:val="24"/>
        </w:rPr>
        <w:t>í</w:t>
      </w:r>
      <w:r w:rsidR="00F50748" w:rsidRPr="00473BFE">
        <w:rPr>
          <w:rFonts w:ascii="Times New Roman" w:hAnsi="Times New Roman"/>
          <w:szCs w:val="24"/>
        </w:rPr>
        <w:t xml:space="preserve"> celého Díla </w:t>
      </w:r>
      <w:r w:rsidR="0094799C" w:rsidRPr="00473BFE">
        <w:rPr>
          <w:rFonts w:ascii="Times New Roman" w:hAnsi="Times New Roman"/>
          <w:szCs w:val="24"/>
        </w:rPr>
        <w:t>začíná běžet</w:t>
      </w:r>
      <w:r w:rsidR="00F50748" w:rsidRPr="00473BFE">
        <w:rPr>
          <w:rFonts w:ascii="Times New Roman" w:hAnsi="Times New Roman"/>
          <w:szCs w:val="24"/>
        </w:rPr>
        <w:t xml:space="preserve"> záruční lhůta v </w:t>
      </w:r>
      <w:r w:rsidR="00F50748" w:rsidRPr="00180B4E">
        <w:rPr>
          <w:rFonts w:ascii="Times New Roman" w:hAnsi="Times New Roman"/>
          <w:szCs w:val="24"/>
        </w:rPr>
        <w:t xml:space="preserve">délce </w:t>
      </w:r>
      <w:r w:rsidR="00791847" w:rsidRPr="00180B4E">
        <w:rPr>
          <w:rFonts w:ascii="Times New Roman" w:hAnsi="Times New Roman"/>
          <w:szCs w:val="24"/>
        </w:rPr>
        <w:t xml:space="preserve">6 </w:t>
      </w:r>
      <w:r w:rsidR="00F50748" w:rsidRPr="00180B4E">
        <w:rPr>
          <w:rFonts w:ascii="Times New Roman" w:hAnsi="Times New Roman"/>
          <w:szCs w:val="24"/>
        </w:rPr>
        <w:t>měsíců</w:t>
      </w:r>
      <w:r w:rsidR="00F50748" w:rsidRPr="00473BFE">
        <w:rPr>
          <w:rFonts w:ascii="Times New Roman" w:hAnsi="Times New Roman"/>
          <w:szCs w:val="24"/>
        </w:rPr>
        <w:t>, v které je Zhotovitel povinen opravovat veškeré nahlášené vady a nedostatky systému. Termíny zahájení prací na vadách</w:t>
      </w:r>
      <w:r w:rsidR="00EE754B">
        <w:rPr>
          <w:rFonts w:ascii="Times New Roman" w:hAnsi="Times New Roman"/>
          <w:szCs w:val="24"/>
        </w:rPr>
        <w:t xml:space="preserve"> a provedení oprav</w:t>
      </w:r>
      <w:r w:rsidR="00F50748" w:rsidRPr="00473BFE">
        <w:rPr>
          <w:rFonts w:ascii="Times New Roman" w:hAnsi="Times New Roman"/>
          <w:szCs w:val="24"/>
        </w:rPr>
        <w:t xml:space="preserve"> jsou:</w:t>
      </w:r>
    </w:p>
    <w:p w14:paraId="1E2DA6D5" w14:textId="77777777" w:rsidR="00F50748" w:rsidRPr="00906B30" w:rsidRDefault="00F50748" w:rsidP="00222F7C">
      <w:pPr>
        <w:pStyle w:val="Odstavecseseznamem"/>
        <w:jc w:val="both"/>
        <w:rPr>
          <w:rFonts w:ascii="Times New Roman" w:hAnsi="Times New Roman"/>
          <w:szCs w:val="24"/>
        </w:rPr>
      </w:pPr>
    </w:p>
    <w:p w14:paraId="16C4FD14" w14:textId="309F5CE3" w:rsidR="00F50748" w:rsidRPr="006D19BB" w:rsidRDefault="00F50748" w:rsidP="00D0217A">
      <w:pPr>
        <w:pStyle w:val="Odstavecseseznamem"/>
        <w:numPr>
          <w:ilvl w:val="2"/>
          <w:numId w:val="33"/>
        </w:numPr>
        <w:jc w:val="both"/>
        <w:rPr>
          <w:rFonts w:ascii="Times New Roman" w:hAnsi="Times New Roman"/>
          <w:szCs w:val="24"/>
        </w:rPr>
      </w:pPr>
      <w:r w:rsidRPr="006D19BB">
        <w:rPr>
          <w:rFonts w:ascii="Times New Roman" w:hAnsi="Times New Roman"/>
          <w:szCs w:val="24"/>
        </w:rPr>
        <w:t xml:space="preserve">Pro Velmi vážné vady a nedostatky dle odstavce </w:t>
      </w:r>
      <w:r w:rsidRPr="006D19BB">
        <w:rPr>
          <w:rFonts w:ascii="Times New Roman" w:hAnsi="Times New Roman"/>
          <w:szCs w:val="24"/>
        </w:rPr>
        <w:fldChar w:fldCharType="begin"/>
      </w:r>
      <w:r w:rsidRPr="006D19BB">
        <w:rPr>
          <w:rFonts w:ascii="Times New Roman" w:hAnsi="Times New Roman"/>
          <w:szCs w:val="24"/>
        </w:rPr>
        <w:instrText xml:space="preserve"> REF _Ref164159436 \r \h </w:instrText>
      </w:r>
      <w:r w:rsidR="00473BFE" w:rsidRPr="006D19BB">
        <w:rPr>
          <w:rFonts w:ascii="Times New Roman" w:hAnsi="Times New Roman"/>
          <w:szCs w:val="24"/>
        </w:rPr>
        <w:instrText xml:space="preserve"> \* MERGEFORMAT </w:instrText>
      </w:r>
      <w:r w:rsidRPr="006D19BB">
        <w:rPr>
          <w:rFonts w:ascii="Times New Roman" w:hAnsi="Times New Roman"/>
          <w:szCs w:val="24"/>
        </w:rPr>
      </w:r>
      <w:r w:rsidRPr="006D19BB">
        <w:rPr>
          <w:rFonts w:ascii="Times New Roman" w:hAnsi="Times New Roman"/>
          <w:szCs w:val="24"/>
        </w:rPr>
        <w:fldChar w:fldCharType="separate"/>
      </w:r>
      <w:r w:rsidR="0079179D">
        <w:rPr>
          <w:rFonts w:ascii="Times New Roman" w:hAnsi="Times New Roman"/>
          <w:szCs w:val="24"/>
        </w:rPr>
        <w:t>5.3.1</w:t>
      </w:r>
      <w:r w:rsidRPr="006D19BB">
        <w:rPr>
          <w:rFonts w:ascii="Times New Roman" w:hAnsi="Times New Roman"/>
          <w:szCs w:val="24"/>
        </w:rPr>
        <w:fldChar w:fldCharType="end"/>
      </w:r>
      <w:r w:rsidRPr="006D19BB">
        <w:rPr>
          <w:rFonts w:ascii="Times New Roman" w:hAnsi="Times New Roman"/>
          <w:szCs w:val="24"/>
        </w:rPr>
        <w:t xml:space="preserve"> začíná Zhotovitel </w:t>
      </w:r>
      <w:r w:rsidR="00451F11" w:rsidRPr="006D19BB">
        <w:rPr>
          <w:rFonts w:ascii="Times New Roman" w:hAnsi="Times New Roman"/>
          <w:szCs w:val="24"/>
        </w:rPr>
        <w:t xml:space="preserve">provádět </w:t>
      </w:r>
      <w:r w:rsidRPr="006D19BB">
        <w:rPr>
          <w:rFonts w:ascii="Times New Roman" w:hAnsi="Times New Roman"/>
          <w:szCs w:val="24"/>
        </w:rPr>
        <w:t xml:space="preserve">opravu nejpozději </w:t>
      </w:r>
      <w:r w:rsidR="00B85EDC" w:rsidRPr="00222F7C">
        <w:rPr>
          <w:rFonts w:ascii="Times New Roman" w:hAnsi="Times New Roman"/>
          <w:szCs w:val="24"/>
        </w:rPr>
        <w:t xml:space="preserve">do </w:t>
      </w:r>
      <w:r w:rsidR="006D19BB" w:rsidRPr="00222F7C">
        <w:rPr>
          <w:rFonts w:ascii="Times New Roman" w:hAnsi="Times New Roman"/>
          <w:szCs w:val="24"/>
        </w:rPr>
        <w:t>18</w:t>
      </w:r>
      <w:r w:rsidR="00791847">
        <w:rPr>
          <w:rFonts w:ascii="Times New Roman" w:hAnsi="Times New Roman"/>
          <w:szCs w:val="24"/>
        </w:rPr>
        <w:t xml:space="preserve"> </w:t>
      </w:r>
      <w:r w:rsidR="006D19BB" w:rsidRPr="00222F7C">
        <w:rPr>
          <w:rFonts w:ascii="Times New Roman" w:hAnsi="Times New Roman"/>
          <w:szCs w:val="24"/>
        </w:rPr>
        <w:t>h</w:t>
      </w:r>
      <w:r w:rsidRPr="006D19BB">
        <w:rPr>
          <w:rFonts w:ascii="Times New Roman" w:hAnsi="Times New Roman"/>
          <w:szCs w:val="24"/>
        </w:rPr>
        <w:t xml:space="preserve"> po jejich nahlášení a opravu provádí</w:t>
      </w:r>
      <w:r w:rsidR="006D19BB" w:rsidRPr="00222F7C">
        <w:rPr>
          <w:rFonts w:ascii="Times New Roman" w:hAnsi="Times New Roman"/>
          <w:szCs w:val="24"/>
        </w:rPr>
        <w:t xml:space="preserve"> tak, aby došlo k odstranění takové vady v co možná nejkratším čase, který po něm lze požadovat</w:t>
      </w:r>
      <w:r w:rsidRPr="006D19BB">
        <w:rPr>
          <w:rFonts w:ascii="Times New Roman" w:hAnsi="Times New Roman"/>
          <w:szCs w:val="24"/>
        </w:rPr>
        <w:t xml:space="preserve"> při vyvinutí maximálního úsilí.</w:t>
      </w:r>
    </w:p>
    <w:p w14:paraId="3F475573" w14:textId="77777777" w:rsidR="00ED6C5A" w:rsidRPr="006D19BB" w:rsidRDefault="00ED6C5A" w:rsidP="00222F7C">
      <w:pPr>
        <w:pStyle w:val="Odstavecseseznamem"/>
        <w:jc w:val="both"/>
        <w:rPr>
          <w:rFonts w:ascii="Times New Roman" w:hAnsi="Times New Roman"/>
          <w:szCs w:val="24"/>
        </w:rPr>
      </w:pPr>
    </w:p>
    <w:p w14:paraId="2F3DC8C8" w14:textId="67244F42" w:rsidR="00F50748" w:rsidRPr="006D19BB" w:rsidRDefault="00F50748" w:rsidP="00D0217A">
      <w:pPr>
        <w:pStyle w:val="Odstavecseseznamem"/>
        <w:numPr>
          <w:ilvl w:val="2"/>
          <w:numId w:val="33"/>
        </w:numPr>
        <w:jc w:val="both"/>
        <w:rPr>
          <w:rFonts w:ascii="Times New Roman" w:hAnsi="Times New Roman"/>
          <w:szCs w:val="24"/>
        </w:rPr>
      </w:pPr>
      <w:r w:rsidRPr="006D19BB">
        <w:rPr>
          <w:rFonts w:ascii="Times New Roman" w:hAnsi="Times New Roman"/>
          <w:szCs w:val="24"/>
        </w:rPr>
        <w:t xml:space="preserve">Pro Středně vážné vady a nedostatky dle odstavce </w:t>
      </w:r>
      <w:r w:rsidRPr="006D19BB">
        <w:rPr>
          <w:rFonts w:ascii="Times New Roman" w:hAnsi="Times New Roman"/>
          <w:szCs w:val="24"/>
        </w:rPr>
        <w:fldChar w:fldCharType="begin"/>
      </w:r>
      <w:r w:rsidRPr="006D19BB">
        <w:rPr>
          <w:rFonts w:ascii="Times New Roman" w:hAnsi="Times New Roman"/>
          <w:szCs w:val="24"/>
        </w:rPr>
        <w:instrText xml:space="preserve"> REF _Ref164159497 \r \h </w:instrText>
      </w:r>
      <w:r w:rsidR="00473BFE" w:rsidRPr="006D19BB">
        <w:rPr>
          <w:rFonts w:ascii="Times New Roman" w:hAnsi="Times New Roman"/>
          <w:szCs w:val="24"/>
        </w:rPr>
        <w:instrText xml:space="preserve"> \* MERGEFORMAT </w:instrText>
      </w:r>
      <w:r w:rsidRPr="006D19BB">
        <w:rPr>
          <w:rFonts w:ascii="Times New Roman" w:hAnsi="Times New Roman"/>
          <w:szCs w:val="24"/>
        </w:rPr>
      </w:r>
      <w:r w:rsidRPr="006D19BB">
        <w:rPr>
          <w:rFonts w:ascii="Times New Roman" w:hAnsi="Times New Roman"/>
          <w:szCs w:val="24"/>
        </w:rPr>
        <w:fldChar w:fldCharType="separate"/>
      </w:r>
      <w:r w:rsidR="0079179D">
        <w:rPr>
          <w:rFonts w:ascii="Times New Roman" w:hAnsi="Times New Roman"/>
          <w:szCs w:val="24"/>
        </w:rPr>
        <w:t>5.3.2</w:t>
      </w:r>
      <w:r w:rsidRPr="006D19BB">
        <w:rPr>
          <w:rFonts w:ascii="Times New Roman" w:hAnsi="Times New Roman"/>
          <w:szCs w:val="24"/>
        </w:rPr>
        <w:fldChar w:fldCharType="end"/>
      </w:r>
      <w:r w:rsidRPr="006D19BB">
        <w:rPr>
          <w:rFonts w:ascii="Times New Roman" w:hAnsi="Times New Roman"/>
          <w:szCs w:val="24"/>
        </w:rPr>
        <w:t xml:space="preserve"> začn</w:t>
      </w:r>
      <w:r w:rsidR="00451F11" w:rsidRPr="006D19BB">
        <w:rPr>
          <w:rFonts w:ascii="Times New Roman" w:hAnsi="Times New Roman"/>
          <w:szCs w:val="24"/>
        </w:rPr>
        <w:t>e</w:t>
      </w:r>
      <w:r w:rsidRPr="006D19BB">
        <w:rPr>
          <w:rFonts w:ascii="Times New Roman" w:hAnsi="Times New Roman"/>
          <w:szCs w:val="24"/>
        </w:rPr>
        <w:t xml:space="preserve"> Zhotovitel </w:t>
      </w:r>
      <w:r w:rsidR="00451F11" w:rsidRPr="006D19BB">
        <w:rPr>
          <w:rFonts w:ascii="Times New Roman" w:hAnsi="Times New Roman"/>
          <w:szCs w:val="24"/>
        </w:rPr>
        <w:t>provádět</w:t>
      </w:r>
      <w:r w:rsidRPr="006D19BB">
        <w:rPr>
          <w:rFonts w:ascii="Times New Roman" w:hAnsi="Times New Roman"/>
          <w:szCs w:val="24"/>
        </w:rPr>
        <w:t xml:space="preserve"> opravu nejpozději </w:t>
      </w:r>
      <w:r w:rsidR="006D19BB" w:rsidRPr="00222F7C">
        <w:rPr>
          <w:rFonts w:ascii="Times New Roman" w:hAnsi="Times New Roman"/>
          <w:szCs w:val="24"/>
        </w:rPr>
        <w:t>2</w:t>
      </w:r>
      <w:r w:rsidRPr="006D19BB">
        <w:rPr>
          <w:rFonts w:ascii="Times New Roman" w:hAnsi="Times New Roman"/>
          <w:szCs w:val="24"/>
        </w:rPr>
        <w:t xml:space="preserve"> pracovní dny po nahlášení a opravu provede </w:t>
      </w:r>
      <w:r w:rsidR="006D19BB" w:rsidRPr="00222F7C">
        <w:rPr>
          <w:rFonts w:ascii="Times New Roman" w:hAnsi="Times New Roman"/>
          <w:szCs w:val="24"/>
        </w:rPr>
        <w:t xml:space="preserve">v co nejkratší lhůtě přiměřené povaze vady, nejpozději však do </w:t>
      </w:r>
      <w:r w:rsidR="00341AAE">
        <w:rPr>
          <w:rFonts w:ascii="Times New Roman" w:hAnsi="Times New Roman"/>
          <w:szCs w:val="24"/>
        </w:rPr>
        <w:t>72</w:t>
      </w:r>
      <w:r w:rsidR="00EE754B">
        <w:rPr>
          <w:rFonts w:ascii="Times New Roman" w:hAnsi="Times New Roman"/>
          <w:szCs w:val="24"/>
        </w:rPr>
        <w:t xml:space="preserve"> hodin</w:t>
      </w:r>
      <w:r w:rsidR="006D19BB" w:rsidRPr="00222F7C">
        <w:rPr>
          <w:rFonts w:ascii="Times New Roman" w:hAnsi="Times New Roman"/>
          <w:szCs w:val="24"/>
        </w:rPr>
        <w:t xml:space="preserve"> </w:t>
      </w:r>
      <w:r w:rsidRPr="006D19BB">
        <w:rPr>
          <w:rFonts w:ascii="Times New Roman" w:hAnsi="Times New Roman"/>
          <w:szCs w:val="24"/>
        </w:rPr>
        <w:t>od nahlášení.</w:t>
      </w:r>
    </w:p>
    <w:p w14:paraId="1C5BAF60" w14:textId="77777777" w:rsidR="00ED6C5A" w:rsidRPr="00222F7C" w:rsidRDefault="00ED6C5A" w:rsidP="00222F7C">
      <w:pPr>
        <w:jc w:val="both"/>
        <w:rPr>
          <w:rFonts w:ascii="Times New Roman" w:hAnsi="Times New Roman"/>
          <w:szCs w:val="24"/>
        </w:rPr>
      </w:pPr>
    </w:p>
    <w:p w14:paraId="181A5C08" w14:textId="0F403D5B" w:rsidR="00F50748" w:rsidRPr="006D19BB" w:rsidRDefault="00451F11" w:rsidP="00D0217A">
      <w:pPr>
        <w:pStyle w:val="Odstavecseseznamem"/>
        <w:numPr>
          <w:ilvl w:val="2"/>
          <w:numId w:val="33"/>
        </w:numPr>
        <w:jc w:val="both"/>
        <w:rPr>
          <w:rFonts w:ascii="Times New Roman" w:hAnsi="Times New Roman"/>
          <w:szCs w:val="24"/>
        </w:rPr>
      </w:pPr>
      <w:r w:rsidRPr="006D19BB">
        <w:rPr>
          <w:rFonts w:ascii="Times New Roman" w:hAnsi="Times New Roman"/>
          <w:szCs w:val="24"/>
        </w:rPr>
        <w:t xml:space="preserve">Pro Lehké vady a nedostatky dle odstavce </w:t>
      </w:r>
      <w:r w:rsidRPr="006D19BB">
        <w:rPr>
          <w:rFonts w:ascii="Times New Roman" w:hAnsi="Times New Roman"/>
          <w:szCs w:val="24"/>
        </w:rPr>
        <w:fldChar w:fldCharType="begin"/>
      </w:r>
      <w:r w:rsidRPr="006D19BB">
        <w:rPr>
          <w:rFonts w:ascii="Times New Roman" w:hAnsi="Times New Roman"/>
          <w:szCs w:val="24"/>
        </w:rPr>
        <w:instrText xml:space="preserve"> REF _Ref164174900 \r \h </w:instrText>
      </w:r>
      <w:r w:rsidR="00473BFE" w:rsidRPr="006D19BB">
        <w:rPr>
          <w:rFonts w:ascii="Times New Roman" w:hAnsi="Times New Roman"/>
          <w:szCs w:val="24"/>
        </w:rPr>
        <w:instrText xml:space="preserve"> \* MERGEFORMAT </w:instrText>
      </w:r>
      <w:r w:rsidRPr="006D19BB">
        <w:rPr>
          <w:rFonts w:ascii="Times New Roman" w:hAnsi="Times New Roman"/>
          <w:szCs w:val="24"/>
        </w:rPr>
      </w:r>
      <w:r w:rsidRPr="006D19BB">
        <w:rPr>
          <w:rFonts w:ascii="Times New Roman" w:hAnsi="Times New Roman"/>
          <w:szCs w:val="24"/>
        </w:rPr>
        <w:fldChar w:fldCharType="separate"/>
      </w:r>
      <w:r w:rsidR="0079179D">
        <w:rPr>
          <w:rFonts w:ascii="Times New Roman" w:hAnsi="Times New Roman"/>
          <w:szCs w:val="24"/>
        </w:rPr>
        <w:t>5.3.3</w:t>
      </w:r>
      <w:r w:rsidRPr="006D19BB">
        <w:rPr>
          <w:rFonts w:ascii="Times New Roman" w:hAnsi="Times New Roman"/>
          <w:szCs w:val="24"/>
        </w:rPr>
        <w:fldChar w:fldCharType="end"/>
      </w:r>
      <w:r w:rsidRPr="006D19BB">
        <w:rPr>
          <w:rFonts w:ascii="Times New Roman" w:hAnsi="Times New Roman"/>
          <w:szCs w:val="24"/>
        </w:rPr>
        <w:t xml:space="preserve"> začne Zhotovitel provádět opravu nejpozději </w:t>
      </w:r>
      <w:r w:rsidR="006D19BB" w:rsidRPr="00222F7C">
        <w:rPr>
          <w:rFonts w:ascii="Times New Roman" w:hAnsi="Times New Roman"/>
          <w:szCs w:val="24"/>
        </w:rPr>
        <w:t>5</w:t>
      </w:r>
      <w:r w:rsidRPr="006D19BB">
        <w:rPr>
          <w:rFonts w:ascii="Times New Roman" w:hAnsi="Times New Roman"/>
          <w:szCs w:val="24"/>
        </w:rPr>
        <w:t xml:space="preserve"> </w:t>
      </w:r>
      <w:r w:rsidR="006D19BB" w:rsidRPr="00222F7C">
        <w:rPr>
          <w:rFonts w:ascii="Times New Roman" w:hAnsi="Times New Roman"/>
          <w:szCs w:val="24"/>
        </w:rPr>
        <w:t>pracovních dnů</w:t>
      </w:r>
      <w:r w:rsidRPr="006D19BB">
        <w:rPr>
          <w:rFonts w:ascii="Times New Roman" w:hAnsi="Times New Roman"/>
          <w:szCs w:val="24"/>
        </w:rPr>
        <w:t xml:space="preserve"> a opravu </w:t>
      </w:r>
      <w:r w:rsidR="006D19BB" w:rsidRPr="00222F7C">
        <w:rPr>
          <w:rFonts w:ascii="Times New Roman" w:hAnsi="Times New Roman"/>
          <w:szCs w:val="24"/>
        </w:rPr>
        <w:t>provede v co nejkratší lhůtě přiměřené p</w:t>
      </w:r>
      <w:r w:rsidR="00EE754B">
        <w:rPr>
          <w:rFonts w:ascii="Times New Roman" w:hAnsi="Times New Roman"/>
          <w:szCs w:val="24"/>
        </w:rPr>
        <w:t>ovaze vady, nejpozději však do 14 dnů</w:t>
      </w:r>
      <w:r w:rsidR="006D19BB" w:rsidRPr="00222F7C">
        <w:rPr>
          <w:rFonts w:ascii="Times New Roman" w:hAnsi="Times New Roman"/>
          <w:szCs w:val="24"/>
        </w:rPr>
        <w:t xml:space="preserve"> od nahlášení.</w:t>
      </w:r>
    </w:p>
    <w:p w14:paraId="6E4A6D3F" w14:textId="77777777" w:rsidR="00ED6C5A" w:rsidRPr="00222F7C" w:rsidRDefault="00ED6C5A" w:rsidP="00222F7C">
      <w:pPr>
        <w:jc w:val="both"/>
        <w:rPr>
          <w:rFonts w:ascii="Times New Roman" w:hAnsi="Times New Roman"/>
          <w:szCs w:val="24"/>
        </w:rPr>
      </w:pPr>
    </w:p>
    <w:p w14:paraId="49D03AEA" w14:textId="6FA1220B" w:rsidR="00451F11" w:rsidRPr="00473BFE" w:rsidRDefault="00451F11"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V rámci záruční lhůty se zavazuje Zhotovitel opravit i všechny vady a</w:t>
      </w:r>
      <w:r w:rsidR="0034183D">
        <w:rPr>
          <w:rFonts w:ascii="Times New Roman" w:hAnsi="Times New Roman"/>
          <w:szCs w:val="24"/>
        </w:rPr>
        <w:t> </w:t>
      </w:r>
      <w:r w:rsidRPr="00473BFE">
        <w:rPr>
          <w:rFonts w:ascii="Times New Roman" w:hAnsi="Times New Roman"/>
          <w:szCs w:val="24"/>
        </w:rPr>
        <w:t>nedostatky nalezené v rámci akceptačního řízení, které nebyly opraveny.</w:t>
      </w:r>
    </w:p>
    <w:p w14:paraId="52935FA6" w14:textId="77777777" w:rsidR="00437887" w:rsidRPr="00473BFE" w:rsidRDefault="00437887" w:rsidP="00446DF8">
      <w:pPr>
        <w:jc w:val="both"/>
        <w:rPr>
          <w:rFonts w:ascii="Times New Roman" w:hAnsi="Times New Roman"/>
          <w:szCs w:val="24"/>
        </w:rPr>
      </w:pPr>
    </w:p>
    <w:p w14:paraId="7AC953FE" w14:textId="2DDEF01A" w:rsidR="00437887" w:rsidRPr="00906B30" w:rsidRDefault="00F97A8D" w:rsidP="00222F7C">
      <w:pPr>
        <w:pStyle w:val="Odstavecseseznamem"/>
        <w:numPr>
          <w:ilvl w:val="0"/>
          <w:numId w:val="33"/>
        </w:numPr>
        <w:jc w:val="both"/>
        <w:rPr>
          <w:rFonts w:ascii="Times New Roman" w:hAnsi="Times New Roman"/>
          <w:b/>
          <w:bCs/>
        </w:rPr>
      </w:pPr>
      <w:r w:rsidRPr="00906B30">
        <w:rPr>
          <w:rFonts w:ascii="Times New Roman" w:hAnsi="Times New Roman"/>
          <w:b/>
          <w:bCs/>
        </w:rPr>
        <w:t>Ochrana důvěrných informací</w:t>
      </w:r>
    </w:p>
    <w:p w14:paraId="18A83EAC" w14:textId="77777777" w:rsidR="00437887" w:rsidRPr="00473BFE" w:rsidRDefault="00437887" w:rsidP="00446DF8">
      <w:pPr>
        <w:widowControl w:val="0"/>
        <w:overflowPunct w:val="0"/>
        <w:autoSpaceDE w:val="0"/>
        <w:jc w:val="both"/>
        <w:rPr>
          <w:rFonts w:ascii="Times New Roman" w:hAnsi="Times New Roman"/>
          <w:szCs w:val="24"/>
        </w:rPr>
      </w:pPr>
    </w:p>
    <w:p w14:paraId="5F35396E" w14:textId="1F650185" w:rsidR="00A94D14" w:rsidRDefault="00A94D14" w:rsidP="00222F7C">
      <w:pPr>
        <w:pStyle w:val="Odstavecseseznamem"/>
        <w:numPr>
          <w:ilvl w:val="1"/>
          <w:numId w:val="33"/>
        </w:numPr>
        <w:jc w:val="both"/>
        <w:rPr>
          <w:rFonts w:ascii="Times New Roman" w:hAnsi="Times New Roman"/>
          <w:szCs w:val="24"/>
        </w:rPr>
      </w:pPr>
      <w:r>
        <w:rPr>
          <w:rFonts w:ascii="Times New Roman" w:hAnsi="Times New Roman"/>
          <w:szCs w:val="24"/>
        </w:rPr>
        <w:t>Zhotovitele</w:t>
      </w:r>
      <w:r w:rsidRPr="00A94D14">
        <w:rPr>
          <w:rFonts w:ascii="Times New Roman" w:hAnsi="Times New Roman"/>
          <w:szCs w:val="24"/>
        </w:rPr>
        <w:t xml:space="preserve"> je povinen zachovávat mlčenlivost o všech skutečnostech, které mu jsou nebo budou </w:t>
      </w:r>
      <w:r>
        <w:rPr>
          <w:rFonts w:ascii="Times New Roman" w:hAnsi="Times New Roman"/>
          <w:szCs w:val="24"/>
        </w:rPr>
        <w:t>Objednatelem</w:t>
      </w:r>
      <w:r w:rsidRPr="00A94D14">
        <w:rPr>
          <w:rFonts w:ascii="Times New Roman" w:hAnsi="Times New Roman"/>
          <w:szCs w:val="24"/>
        </w:rPr>
        <w:t xml:space="preserve"> zpřístupněny, předány, sděleny nebo které mu budou jakkoliv jinak známy na základě nebo v souvislosti s touto Smlouvou nebo smluvním vztahem jí založeným, zejména pak o všech skutečnostech týkajících se </w:t>
      </w:r>
      <w:r>
        <w:rPr>
          <w:rFonts w:ascii="Times New Roman" w:hAnsi="Times New Roman"/>
          <w:szCs w:val="24"/>
        </w:rPr>
        <w:t>Objednatele</w:t>
      </w:r>
      <w:r w:rsidRPr="00A94D14">
        <w:rPr>
          <w:rFonts w:ascii="Times New Roman" w:hAnsi="Times New Roman"/>
          <w:szCs w:val="24"/>
        </w:rPr>
        <w:t>, jeho zaměstnanců, technických a organizačních skutečností či jeho zákazníků, obchodních vztazích a bilanční situaci, jakož i o zakázkách prováděných, o způsobu, rozsahu a obsahové náplni těchto zakázek a zavazuje se tyto skutečnosti a informace nesdělit či nezpřístupnit třetím osobám a/nebo je nevyužít ve svůj prospěch či ve prospěch třetích osob. Tyto povinnosti trvají i po ukončení platnosti této Smlouvy.</w:t>
      </w:r>
    </w:p>
    <w:p w14:paraId="7B7D471B" w14:textId="77777777" w:rsidR="00A94D14" w:rsidRPr="00A94D14" w:rsidRDefault="00A94D14" w:rsidP="00222F7C">
      <w:pPr>
        <w:pStyle w:val="Odstavecseseznamem"/>
        <w:ind w:left="576"/>
        <w:jc w:val="both"/>
        <w:rPr>
          <w:rFonts w:ascii="Times New Roman" w:hAnsi="Times New Roman"/>
          <w:szCs w:val="24"/>
        </w:rPr>
      </w:pPr>
    </w:p>
    <w:p w14:paraId="17E90FBF" w14:textId="385B693F" w:rsidR="00A94D14" w:rsidRDefault="00A94D14" w:rsidP="00222F7C">
      <w:pPr>
        <w:pStyle w:val="Odstavecseseznamem"/>
        <w:numPr>
          <w:ilvl w:val="1"/>
          <w:numId w:val="33"/>
        </w:numPr>
        <w:jc w:val="both"/>
        <w:rPr>
          <w:rFonts w:ascii="Times New Roman" w:hAnsi="Times New Roman"/>
          <w:szCs w:val="24"/>
        </w:rPr>
      </w:pPr>
      <w:r w:rsidRPr="00A94D14">
        <w:rPr>
          <w:rFonts w:ascii="Times New Roman" w:hAnsi="Times New Roman"/>
          <w:szCs w:val="24"/>
        </w:rPr>
        <w:t xml:space="preserve">Povinnost zachovávat mlčenlivost dle čl. 11.1 této Smlouvy se vztahuje též na veškeré skutečnosti spadající do oblasti obchodního tajemství ve smyslu § 504 </w:t>
      </w:r>
      <w:r>
        <w:rPr>
          <w:rFonts w:ascii="Times New Roman" w:hAnsi="Times New Roman"/>
          <w:szCs w:val="24"/>
        </w:rPr>
        <w:t>OZ</w:t>
      </w:r>
      <w:r w:rsidRPr="00A94D14">
        <w:rPr>
          <w:rFonts w:ascii="Times New Roman" w:hAnsi="Times New Roman"/>
          <w:szCs w:val="24"/>
        </w:rPr>
        <w:t xml:space="preserve">, tj. zejména </w:t>
      </w:r>
      <w:r w:rsidRPr="00A94D14">
        <w:rPr>
          <w:rFonts w:ascii="Times New Roman" w:hAnsi="Times New Roman"/>
          <w:szCs w:val="24"/>
        </w:rPr>
        <w:lastRenderedPageBreak/>
        <w:t xml:space="preserve">na veškeré skutečnosti obchodní, výrobní a technické povahy v hmotné nebo nehmotné formě související s </w:t>
      </w:r>
      <w:r>
        <w:rPr>
          <w:rFonts w:ascii="Times New Roman" w:hAnsi="Times New Roman"/>
          <w:szCs w:val="24"/>
        </w:rPr>
        <w:t>Objednatelem</w:t>
      </w:r>
      <w:r w:rsidRPr="00A94D14">
        <w:rPr>
          <w:rFonts w:ascii="Times New Roman" w:hAnsi="Times New Roman"/>
          <w:szCs w:val="24"/>
        </w:rPr>
        <w:t xml:space="preserve"> a jeho zákazníky, jeho know-how, technickými řešeními, strategickými plány, obchodními plány a bilancemi, návrhy a</w:t>
      </w:r>
      <w:r w:rsidR="00D94D53">
        <w:rPr>
          <w:rFonts w:ascii="Times New Roman" w:hAnsi="Times New Roman"/>
          <w:szCs w:val="24"/>
        </w:rPr>
        <w:t> </w:t>
      </w:r>
      <w:r w:rsidRPr="00A94D14">
        <w:rPr>
          <w:rFonts w:ascii="Times New Roman" w:hAnsi="Times New Roman"/>
          <w:szCs w:val="24"/>
        </w:rPr>
        <w:t xml:space="preserve">postupy, popř. veškerými jinými skutečnostmi souvisejícími s </w:t>
      </w:r>
      <w:r>
        <w:rPr>
          <w:rFonts w:ascii="Times New Roman" w:hAnsi="Times New Roman"/>
          <w:szCs w:val="24"/>
        </w:rPr>
        <w:t>Objednatelem</w:t>
      </w:r>
      <w:r w:rsidRPr="00A94D14">
        <w:rPr>
          <w:rFonts w:ascii="Times New Roman" w:hAnsi="Times New Roman"/>
          <w:szCs w:val="24"/>
        </w:rPr>
        <w:t xml:space="preserve"> a/nebo jeho zákazníky, které mají pro </w:t>
      </w:r>
      <w:r>
        <w:rPr>
          <w:rFonts w:ascii="Times New Roman" w:hAnsi="Times New Roman"/>
          <w:szCs w:val="24"/>
        </w:rPr>
        <w:t>Objednatele</w:t>
      </w:r>
      <w:r w:rsidRPr="00A94D14">
        <w:rPr>
          <w:rFonts w:ascii="Times New Roman" w:hAnsi="Times New Roman"/>
          <w:szCs w:val="24"/>
        </w:rPr>
        <w:t xml:space="preserve"> a/nebo jeho zákazníky skutečnou nebo alespoň potenciální materiální či nemateriální hodnotu.</w:t>
      </w:r>
    </w:p>
    <w:p w14:paraId="61065F4F" w14:textId="77777777" w:rsidR="00A94D14" w:rsidRPr="00222F7C" w:rsidRDefault="00A94D14" w:rsidP="00222F7C">
      <w:pPr>
        <w:jc w:val="both"/>
        <w:rPr>
          <w:rFonts w:ascii="Times New Roman" w:hAnsi="Times New Roman"/>
          <w:szCs w:val="24"/>
        </w:rPr>
      </w:pPr>
    </w:p>
    <w:p w14:paraId="630DE39B" w14:textId="77777777" w:rsidR="00A94D14" w:rsidRDefault="00A94D14" w:rsidP="00222F7C">
      <w:pPr>
        <w:pStyle w:val="Odstavecseseznamem"/>
        <w:numPr>
          <w:ilvl w:val="1"/>
          <w:numId w:val="33"/>
        </w:numPr>
        <w:jc w:val="both"/>
        <w:rPr>
          <w:rFonts w:ascii="Times New Roman" w:hAnsi="Times New Roman"/>
          <w:szCs w:val="24"/>
        </w:rPr>
      </w:pPr>
      <w:r w:rsidRPr="00A94D14">
        <w:rPr>
          <w:rFonts w:ascii="Times New Roman" w:hAnsi="Times New Roman"/>
          <w:szCs w:val="24"/>
        </w:rPr>
        <w:t>Povinnost mlčenlivosti dle čl. 11.1 a 11.2 této Smlouvy se nevztahuje na případy, kdy:</w:t>
      </w:r>
    </w:p>
    <w:p w14:paraId="4449FBD8" w14:textId="77777777" w:rsidR="00A94D14" w:rsidRPr="00A94D14" w:rsidRDefault="00A94D14" w:rsidP="00222F7C">
      <w:pPr>
        <w:pStyle w:val="Odstavecseseznamem"/>
        <w:ind w:left="576"/>
        <w:jc w:val="both"/>
        <w:rPr>
          <w:rFonts w:ascii="Times New Roman" w:hAnsi="Times New Roman"/>
          <w:szCs w:val="24"/>
        </w:rPr>
      </w:pPr>
    </w:p>
    <w:p w14:paraId="26E1AD9E" w14:textId="3C06DDFB" w:rsidR="00A94D14" w:rsidRDefault="00A94D14" w:rsidP="00222F7C">
      <w:pPr>
        <w:pStyle w:val="Odstavecseseznamem"/>
        <w:numPr>
          <w:ilvl w:val="2"/>
          <w:numId w:val="33"/>
        </w:numPr>
        <w:jc w:val="both"/>
        <w:rPr>
          <w:rFonts w:ascii="Times New Roman" w:hAnsi="Times New Roman"/>
          <w:szCs w:val="24"/>
        </w:rPr>
      </w:pPr>
      <w:r>
        <w:rPr>
          <w:rFonts w:ascii="Times New Roman" w:hAnsi="Times New Roman"/>
          <w:szCs w:val="24"/>
        </w:rPr>
        <w:t>Zhotovitel</w:t>
      </w:r>
      <w:r w:rsidRPr="00A94D14">
        <w:rPr>
          <w:rFonts w:ascii="Times New Roman" w:hAnsi="Times New Roman"/>
          <w:szCs w:val="24"/>
        </w:rPr>
        <w:t xml:space="preserve"> musí sdělit skutečnosti uvedené v čl. 11.1 a/nebo 11.2 této Smlouvy svým právním, daňovým nebo jiným poradcům anebo auditorům, kteří dodržují povinnost mlčenlivosti předepsanou jim zákonem nebo stavovským předpisem;</w:t>
      </w:r>
    </w:p>
    <w:p w14:paraId="2C2DF7E1" w14:textId="77777777" w:rsidR="00A94D14" w:rsidRPr="00A94D14" w:rsidRDefault="00A94D14" w:rsidP="00222F7C">
      <w:pPr>
        <w:pStyle w:val="Odstavecseseznamem"/>
        <w:jc w:val="both"/>
        <w:rPr>
          <w:rFonts w:ascii="Times New Roman" w:hAnsi="Times New Roman"/>
          <w:szCs w:val="24"/>
        </w:rPr>
      </w:pPr>
    </w:p>
    <w:p w14:paraId="3ACE46FD" w14:textId="0D9CAEBF" w:rsidR="00A94D14" w:rsidRDefault="00A94D14" w:rsidP="00222F7C">
      <w:pPr>
        <w:pStyle w:val="Odstavecseseznamem"/>
        <w:numPr>
          <w:ilvl w:val="2"/>
          <w:numId w:val="33"/>
        </w:numPr>
        <w:jc w:val="both"/>
        <w:rPr>
          <w:rFonts w:ascii="Times New Roman" w:hAnsi="Times New Roman"/>
          <w:szCs w:val="24"/>
        </w:rPr>
      </w:pPr>
      <w:r>
        <w:rPr>
          <w:rFonts w:ascii="Times New Roman" w:hAnsi="Times New Roman"/>
          <w:szCs w:val="24"/>
        </w:rPr>
        <w:t>Zhotovitel</w:t>
      </w:r>
      <w:r w:rsidRPr="00A94D14">
        <w:rPr>
          <w:rFonts w:ascii="Times New Roman" w:hAnsi="Times New Roman"/>
          <w:szCs w:val="24"/>
        </w:rPr>
        <w:t xml:space="preserve"> musí sdělit skutečnosti uvedené v čl. 11.1 a/nebo 11.2 této Smlouvy třetí osobě z důvodu plnění povinností dle této Smlouvy;</w:t>
      </w:r>
    </w:p>
    <w:p w14:paraId="62321D76" w14:textId="77777777" w:rsidR="00A94D14" w:rsidRPr="00222F7C" w:rsidRDefault="00A94D14" w:rsidP="00222F7C">
      <w:pPr>
        <w:jc w:val="both"/>
        <w:rPr>
          <w:rFonts w:ascii="Times New Roman" w:hAnsi="Times New Roman"/>
          <w:szCs w:val="24"/>
        </w:rPr>
      </w:pPr>
    </w:p>
    <w:p w14:paraId="1686216B" w14:textId="6BB44534" w:rsidR="00A94D14" w:rsidRDefault="00A94D14" w:rsidP="00222F7C">
      <w:pPr>
        <w:pStyle w:val="Odstavecseseznamem"/>
        <w:numPr>
          <w:ilvl w:val="2"/>
          <w:numId w:val="33"/>
        </w:numPr>
        <w:jc w:val="both"/>
        <w:rPr>
          <w:rFonts w:ascii="Times New Roman" w:hAnsi="Times New Roman"/>
          <w:szCs w:val="24"/>
        </w:rPr>
      </w:pPr>
      <w:r w:rsidRPr="00A94D14">
        <w:rPr>
          <w:rFonts w:ascii="Times New Roman" w:hAnsi="Times New Roman"/>
          <w:szCs w:val="24"/>
        </w:rPr>
        <w:t xml:space="preserve">se informace, na které se vztahuje povinnost mlčenlivosti dle čl. 11.1 a/nebo 11.2 této Smlouvy, stanou veřejně známými jinak, než z přičinění </w:t>
      </w:r>
      <w:r>
        <w:rPr>
          <w:rFonts w:ascii="Times New Roman" w:hAnsi="Times New Roman"/>
          <w:szCs w:val="24"/>
        </w:rPr>
        <w:t>Zhotovitele</w:t>
      </w:r>
      <w:r w:rsidRPr="00A94D14">
        <w:rPr>
          <w:rFonts w:ascii="Times New Roman" w:hAnsi="Times New Roman"/>
          <w:szCs w:val="24"/>
        </w:rPr>
        <w:t>; nebo</w:t>
      </w:r>
    </w:p>
    <w:p w14:paraId="3E366BA1" w14:textId="77777777" w:rsidR="00A94D14" w:rsidRPr="00222F7C" w:rsidRDefault="00A94D14" w:rsidP="00222F7C">
      <w:pPr>
        <w:jc w:val="both"/>
        <w:rPr>
          <w:rFonts w:ascii="Times New Roman" w:hAnsi="Times New Roman"/>
          <w:szCs w:val="24"/>
        </w:rPr>
      </w:pPr>
    </w:p>
    <w:p w14:paraId="32BCC09E" w14:textId="77777777" w:rsidR="00A94D14" w:rsidRPr="00A94D14" w:rsidRDefault="00A94D14" w:rsidP="00222F7C">
      <w:pPr>
        <w:pStyle w:val="Odstavecseseznamem"/>
        <w:numPr>
          <w:ilvl w:val="2"/>
          <w:numId w:val="33"/>
        </w:numPr>
        <w:jc w:val="both"/>
        <w:rPr>
          <w:rFonts w:ascii="Times New Roman" w:hAnsi="Times New Roman"/>
          <w:szCs w:val="24"/>
        </w:rPr>
      </w:pPr>
      <w:r w:rsidRPr="00A94D14">
        <w:rPr>
          <w:rFonts w:ascii="Times New Roman" w:hAnsi="Times New Roman"/>
          <w:szCs w:val="24"/>
        </w:rPr>
        <w:t>by dodržení povinnosti mlčenlivosti dle čl. 11.1 a/nebo 11.2 této Smlouvy znamenalo porušení povinnosti plynoucí z obecně závazného právního předpisu.</w:t>
      </w:r>
    </w:p>
    <w:p w14:paraId="034DC30B" w14:textId="77777777" w:rsidR="00437887" w:rsidRPr="00473BFE" w:rsidRDefault="00437887" w:rsidP="00446DF8">
      <w:pPr>
        <w:widowControl w:val="0"/>
        <w:overflowPunct w:val="0"/>
        <w:autoSpaceDE w:val="0"/>
        <w:ind w:left="720"/>
        <w:jc w:val="both"/>
        <w:rPr>
          <w:rFonts w:ascii="Times New Roman" w:hAnsi="Times New Roman"/>
          <w:szCs w:val="24"/>
        </w:rPr>
      </w:pPr>
    </w:p>
    <w:p w14:paraId="59401E57" w14:textId="3F67E089" w:rsidR="00437887" w:rsidRPr="00755F5A" w:rsidRDefault="00F97A8D" w:rsidP="00222F7C">
      <w:pPr>
        <w:pStyle w:val="Odstavecseseznamem"/>
        <w:numPr>
          <w:ilvl w:val="0"/>
          <w:numId w:val="33"/>
        </w:numPr>
        <w:jc w:val="both"/>
      </w:pPr>
      <w:r w:rsidRPr="00906B30">
        <w:rPr>
          <w:rFonts w:ascii="Times New Roman" w:hAnsi="Times New Roman"/>
          <w:b/>
          <w:bCs/>
        </w:rPr>
        <w:t>Možnosti ukončení</w:t>
      </w:r>
      <w:r w:rsidRPr="00446DF8">
        <w:rPr>
          <w:rFonts w:ascii="Times New Roman" w:hAnsi="Times New Roman"/>
          <w:b/>
        </w:rPr>
        <w:t xml:space="preserve"> smlouvy</w:t>
      </w:r>
    </w:p>
    <w:p w14:paraId="0BD8C2EE" w14:textId="77777777" w:rsidR="00437887" w:rsidRPr="00473BFE" w:rsidRDefault="00437887" w:rsidP="00446DF8">
      <w:pPr>
        <w:widowControl w:val="0"/>
        <w:overflowPunct w:val="0"/>
        <w:autoSpaceDE w:val="0"/>
        <w:ind w:left="567" w:hanging="567"/>
        <w:jc w:val="both"/>
        <w:rPr>
          <w:rFonts w:ascii="Times New Roman" w:hAnsi="Times New Roman"/>
          <w:szCs w:val="24"/>
        </w:rPr>
      </w:pPr>
    </w:p>
    <w:p w14:paraId="15BAEE58" w14:textId="77777777" w:rsidR="00437887"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Závazek z této Smlouvy zaniká kromě jiných důvodů předpokládaných právním řádem rovněž v níže uvedených případech.</w:t>
      </w:r>
    </w:p>
    <w:p w14:paraId="04A40E5D" w14:textId="77777777" w:rsidR="001C377A" w:rsidRDefault="001C377A" w:rsidP="00222F7C">
      <w:pPr>
        <w:pStyle w:val="Odstavecseseznamem"/>
        <w:ind w:left="576"/>
        <w:jc w:val="both"/>
        <w:rPr>
          <w:rFonts w:ascii="Times New Roman" w:hAnsi="Times New Roman"/>
          <w:szCs w:val="24"/>
        </w:rPr>
      </w:pPr>
    </w:p>
    <w:p w14:paraId="0DAD2A10" w14:textId="7A7C3DC7" w:rsidR="001C377A" w:rsidRPr="00473BFE" w:rsidRDefault="001C377A" w:rsidP="00222F7C">
      <w:pPr>
        <w:pStyle w:val="Odstavecseseznamem"/>
        <w:numPr>
          <w:ilvl w:val="1"/>
          <w:numId w:val="33"/>
        </w:numPr>
        <w:jc w:val="both"/>
        <w:rPr>
          <w:rFonts w:ascii="Times New Roman" w:hAnsi="Times New Roman"/>
          <w:szCs w:val="24"/>
        </w:rPr>
      </w:pPr>
      <w:r w:rsidRPr="001C377A">
        <w:rPr>
          <w:rFonts w:ascii="Times New Roman" w:hAnsi="Times New Roman"/>
          <w:szCs w:val="24"/>
        </w:rPr>
        <w:t>Smlouvu lze ukončit dohodou smluvních stran. Skončením účinnosti této Smlouvy nejsou dotčena ustanovení týkající se ochrany důvěrných informací, náhrady škody, a</w:t>
      </w:r>
      <w:r w:rsidR="00791847">
        <w:rPr>
          <w:rFonts w:ascii="Times New Roman" w:hAnsi="Times New Roman"/>
          <w:szCs w:val="24"/>
        </w:rPr>
        <w:t> </w:t>
      </w:r>
      <w:r w:rsidRPr="001C377A">
        <w:rPr>
          <w:rFonts w:ascii="Times New Roman" w:hAnsi="Times New Roman"/>
          <w:szCs w:val="24"/>
        </w:rPr>
        <w:t>jiných práv z porušení Smlouvy, volby práva, řešení sporů a ani další ustanovení a</w:t>
      </w:r>
      <w:r w:rsidR="00791847">
        <w:rPr>
          <w:rFonts w:ascii="Times New Roman" w:hAnsi="Times New Roman"/>
          <w:szCs w:val="24"/>
        </w:rPr>
        <w:t> </w:t>
      </w:r>
      <w:r w:rsidRPr="001C377A">
        <w:rPr>
          <w:rFonts w:ascii="Times New Roman" w:hAnsi="Times New Roman"/>
          <w:szCs w:val="24"/>
        </w:rPr>
        <w:t>nároky, z jejichž povahy vyplývá, že mají trvat i po zániku účinnosti této Smlouvy</w:t>
      </w:r>
      <w:r w:rsidR="00791847">
        <w:rPr>
          <w:rFonts w:ascii="Times New Roman" w:hAnsi="Times New Roman"/>
          <w:szCs w:val="24"/>
        </w:rPr>
        <w:t>.</w:t>
      </w:r>
    </w:p>
    <w:p w14:paraId="3F565D31" w14:textId="77777777" w:rsidR="00437887" w:rsidRPr="00473BFE" w:rsidRDefault="00437887" w:rsidP="00446DF8">
      <w:pPr>
        <w:widowControl w:val="0"/>
        <w:overflowPunct w:val="0"/>
        <w:autoSpaceDE w:val="0"/>
        <w:ind w:left="567" w:hanging="567"/>
        <w:jc w:val="both"/>
        <w:rPr>
          <w:rFonts w:ascii="Times New Roman" w:hAnsi="Times New Roman"/>
          <w:szCs w:val="24"/>
        </w:rPr>
      </w:pPr>
    </w:p>
    <w:p w14:paraId="6F41F59E" w14:textId="71E6C652"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Každá ze Smluvních stran je oprávněna od této Smlouvy písemně odstoupit z</w:t>
      </w:r>
      <w:r w:rsidR="0034183D">
        <w:rPr>
          <w:rFonts w:ascii="Times New Roman" w:hAnsi="Times New Roman"/>
          <w:szCs w:val="24"/>
        </w:rPr>
        <w:t> </w:t>
      </w:r>
      <w:r w:rsidRPr="00473BFE">
        <w:rPr>
          <w:rFonts w:ascii="Times New Roman" w:hAnsi="Times New Roman"/>
          <w:szCs w:val="24"/>
        </w:rPr>
        <w:t>důvodu podstatného porušení této Smlouvy druhou Smluvní stranou.</w:t>
      </w:r>
    </w:p>
    <w:p w14:paraId="50789FEA" w14:textId="77777777" w:rsidR="00437887" w:rsidRPr="00473BFE" w:rsidRDefault="00437887" w:rsidP="00222F7C">
      <w:pPr>
        <w:widowControl w:val="0"/>
        <w:autoSpaceDE w:val="0"/>
        <w:ind w:left="567" w:hanging="567"/>
        <w:jc w:val="both"/>
        <w:rPr>
          <w:rFonts w:ascii="Times New Roman" w:hAnsi="Times New Roman"/>
          <w:szCs w:val="24"/>
        </w:rPr>
      </w:pPr>
    </w:p>
    <w:p w14:paraId="3E9BB50A" w14:textId="77777777"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Za podstatné porušení Smlouvy Zhotovitelem se považuje:</w:t>
      </w:r>
    </w:p>
    <w:p w14:paraId="767D2316" w14:textId="77777777" w:rsidR="00437887" w:rsidRPr="00473BFE" w:rsidRDefault="00437887" w:rsidP="00222F7C">
      <w:pPr>
        <w:widowControl w:val="0"/>
        <w:autoSpaceDE w:val="0"/>
        <w:jc w:val="both"/>
        <w:rPr>
          <w:rFonts w:ascii="Times New Roman" w:hAnsi="Times New Roman"/>
          <w:szCs w:val="24"/>
        </w:rPr>
      </w:pPr>
    </w:p>
    <w:p w14:paraId="39B7F6C2" w14:textId="77C33BD7" w:rsidR="00437887" w:rsidRDefault="00437887" w:rsidP="00446DF8">
      <w:pPr>
        <w:pStyle w:val="Odstavecseseznamem"/>
        <w:widowControl w:val="0"/>
        <w:numPr>
          <w:ilvl w:val="0"/>
          <w:numId w:val="11"/>
        </w:numPr>
        <w:tabs>
          <w:tab w:val="clear" w:pos="0"/>
        </w:tabs>
        <w:overflowPunct w:val="0"/>
        <w:autoSpaceDE w:val="0"/>
        <w:ind w:left="1134" w:hanging="567"/>
        <w:jc w:val="both"/>
        <w:rPr>
          <w:rFonts w:ascii="Times New Roman" w:hAnsi="Times New Roman"/>
          <w:szCs w:val="24"/>
        </w:rPr>
      </w:pPr>
      <w:r w:rsidRPr="00473BFE">
        <w:rPr>
          <w:rFonts w:ascii="Times New Roman" w:hAnsi="Times New Roman"/>
          <w:szCs w:val="24"/>
        </w:rPr>
        <w:t>prodlení Zhotovitele s </w:t>
      </w:r>
      <w:r w:rsidR="0094799C" w:rsidRPr="00473BFE">
        <w:rPr>
          <w:rFonts w:ascii="Times New Roman" w:hAnsi="Times New Roman"/>
          <w:szCs w:val="24"/>
        </w:rPr>
        <w:t xml:space="preserve">dodáním </w:t>
      </w:r>
      <w:r w:rsidRPr="00473BFE">
        <w:rPr>
          <w:rFonts w:ascii="Times New Roman" w:hAnsi="Times New Roman"/>
          <w:szCs w:val="24"/>
        </w:rPr>
        <w:t>kompletního Díla</w:t>
      </w:r>
      <w:r w:rsidR="0094799C" w:rsidRPr="00473BFE">
        <w:rPr>
          <w:rFonts w:ascii="Times New Roman" w:hAnsi="Times New Roman"/>
          <w:szCs w:val="24"/>
        </w:rPr>
        <w:t xml:space="preserve"> k akceptaci delší než </w:t>
      </w:r>
      <w:r w:rsidR="0035516D">
        <w:rPr>
          <w:rFonts w:ascii="Times New Roman" w:hAnsi="Times New Roman"/>
          <w:szCs w:val="24"/>
        </w:rPr>
        <w:t>15</w:t>
      </w:r>
      <w:r w:rsidR="0094799C" w:rsidRPr="00473BFE">
        <w:rPr>
          <w:rFonts w:ascii="Times New Roman" w:hAnsi="Times New Roman"/>
          <w:szCs w:val="24"/>
        </w:rPr>
        <w:t xml:space="preserve"> dní oproti projektovému plánu v Příloze 3 nebo</w:t>
      </w:r>
      <w:r w:rsidR="00880465" w:rsidRPr="00473BFE">
        <w:rPr>
          <w:rFonts w:ascii="Times New Roman" w:hAnsi="Times New Roman"/>
          <w:szCs w:val="24"/>
        </w:rPr>
        <w:t xml:space="preserve"> nedodání </w:t>
      </w:r>
      <w:r w:rsidR="00F73566">
        <w:rPr>
          <w:rFonts w:ascii="Times New Roman" w:hAnsi="Times New Roman"/>
          <w:szCs w:val="24"/>
        </w:rPr>
        <w:t>Č</w:t>
      </w:r>
      <w:r w:rsidR="00880465" w:rsidRPr="00473BFE">
        <w:rPr>
          <w:rFonts w:ascii="Times New Roman" w:hAnsi="Times New Roman"/>
          <w:szCs w:val="24"/>
        </w:rPr>
        <w:t xml:space="preserve">ástí </w:t>
      </w:r>
      <w:r w:rsidR="00F73566">
        <w:rPr>
          <w:rFonts w:ascii="Times New Roman" w:hAnsi="Times New Roman"/>
          <w:szCs w:val="24"/>
        </w:rPr>
        <w:t>d</w:t>
      </w:r>
      <w:r w:rsidR="00880465" w:rsidRPr="00473BFE">
        <w:rPr>
          <w:rFonts w:ascii="Times New Roman" w:hAnsi="Times New Roman"/>
          <w:szCs w:val="24"/>
        </w:rPr>
        <w:t xml:space="preserve">íla k akceptaci </w:t>
      </w:r>
      <w:r w:rsidR="00ED6C5A">
        <w:rPr>
          <w:rFonts w:ascii="Times New Roman" w:hAnsi="Times New Roman"/>
          <w:szCs w:val="24"/>
        </w:rPr>
        <w:t>při</w:t>
      </w:r>
      <w:r w:rsidR="00ED6C5A" w:rsidRPr="00473BFE">
        <w:rPr>
          <w:rFonts w:ascii="Times New Roman" w:hAnsi="Times New Roman"/>
          <w:szCs w:val="24"/>
        </w:rPr>
        <w:t xml:space="preserve"> </w:t>
      </w:r>
      <w:r w:rsidR="00ED6C5A">
        <w:rPr>
          <w:rFonts w:ascii="Times New Roman" w:hAnsi="Times New Roman"/>
          <w:szCs w:val="24"/>
        </w:rPr>
        <w:t>prodlení</w:t>
      </w:r>
      <w:r w:rsidR="00ED6C5A" w:rsidRPr="00473BFE">
        <w:rPr>
          <w:rFonts w:ascii="Times New Roman" w:hAnsi="Times New Roman"/>
          <w:szCs w:val="24"/>
        </w:rPr>
        <w:t xml:space="preserve"> </w:t>
      </w:r>
      <w:r w:rsidR="00880465" w:rsidRPr="00473BFE">
        <w:rPr>
          <w:rFonts w:ascii="Times New Roman" w:hAnsi="Times New Roman"/>
          <w:szCs w:val="24"/>
        </w:rPr>
        <w:t xml:space="preserve">více jak </w:t>
      </w:r>
      <w:r w:rsidR="0035516D">
        <w:rPr>
          <w:rFonts w:ascii="Times New Roman" w:hAnsi="Times New Roman"/>
          <w:szCs w:val="24"/>
        </w:rPr>
        <w:t>30</w:t>
      </w:r>
      <w:r w:rsidR="00ED6C5A" w:rsidRPr="00473BFE">
        <w:rPr>
          <w:rFonts w:ascii="Times New Roman" w:hAnsi="Times New Roman"/>
          <w:szCs w:val="24"/>
        </w:rPr>
        <w:t xml:space="preserve"> </w:t>
      </w:r>
      <w:r w:rsidR="00880465" w:rsidRPr="00473BFE">
        <w:rPr>
          <w:rFonts w:ascii="Times New Roman" w:hAnsi="Times New Roman"/>
          <w:szCs w:val="24"/>
        </w:rPr>
        <w:t>dní po termínu</w:t>
      </w:r>
      <w:r w:rsidR="00036310" w:rsidRPr="00473BFE">
        <w:rPr>
          <w:rFonts w:ascii="Times New Roman" w:hAnsi="Times New Roman"/>
          <w:szCs w:val="24"/>
        </w:rPr>
        <w:t xml:space="preserve"> definovaném v projektovém plánu v Příloze 3.</w:t>
      </w:r>
    </w:p>
    <w:p w14:paraId="5ED5597A" w14:textId="77777777" w:rsidR="00ED6C5A" w:rsidRPr="00473BFE" w:rsidRDefault="00ED6C5A" w:rsidP="00222F7C">
      <w:pPr>
        <w:pStyle w:val="Odstavecseseznamem"/>
        <w:widowControl w:val="0"/>
        <w:overflowPunct w:val="0"/>
        <w:autoSpaceDE w:val="0"/>
        <w:ind w:left="1134"/>
        <w:jc w:val="both"/>
        <w:rPr>
          <w:rFonts w:ascii="Times New Roman" w:hAnsi="Times New Roman"/>
          <w:szCs w:val="24"/>
        </w:rPr>
      </w:pPr>
    </w:p>
    <w:p w14:paraId="61823C61" w14:textId="798EE08B" w:rsidR="00437887" w:rsidRDefault="00437887" w:rsidP="00446DF8">
      <w:pPr>
        <w:pStyle w:val="Odstavecseseznamem"/>
        <w:widowControl w:val="0"/>
        <w:numPr>
          <w:ilvl w:val="0"/>
          <w:numId w:val="11"/>
        </w:numPr>
        <w:tabs>
          <w:tab w:val="clear" w:pos="0"/>
        </w:tabs>
        <w:overflowPunct w:val="0"/>
        <w:autoSpaceDE w:val="0"/>
        <w:ind w:left="1134" w:hanging="567"/>
        <w:jc w:val="both"/>
        <w:rPr>
          <w:rFonts w:ascii="Times New Roman" w:hAnsi="Times New Roman"/>
          <w:szCs w:val="24"/>
        </w:rPr>
      </w:pPr>
      <w:r w:rsidRPr="00473BFE">
        <w:rPr>
          <w:rFonts w:ascii="Times New Roman" w:hAnsi="Times New Roman"/>
          <w:szCs w:val="24"/>
        </w:rPr>
        <w:t>porušení povinnosti ohledně ochrany důvěrných informací dle této Smlouvy;</w:t>
      </w:r>
    </w:p>
    <w:p w14:paraId="3150DF1D" w14:textId="77777777" w:rsidR="00C131B7" w:rsidRDefault="00C131B7" w:rsidP="00222F7C">
      <w:pPr>
        <w:pStyle w:val="Odstavecseseznamem"/>
        <w:widowControl w:val="0"/>
        <w:overflowPunct w:val="0"/>
        <w:autoSpaceDE w:val="0"/>
        <w:ind w:left="1134"/>
        <w:jc w:val="both"/>
        <w:rPr>
          <w:rFonts w:ascii="Times New Roman" w:hAnsi="Times New Roman"/>
        </w:rPr>
      </w:pPr>
    </w:p>
    <w:p w14:paraId="3279220B" w14:textId="0D428CD4" w:rsidR="00C131B7" w:rsidRPr="00222F7C" w:rsidRDefault="00C131B7" w:rsidP="00C131B7">
      <w:pPr>
        <w:pStyle w:val="Odstavecseseznamem"/>
        <w:widowControl w:val="0"/>
        <w:numPr>
          <w:ilvl w:val="0"/>
          <w:numId w:val="11"/>
        </w:numPr>
        <w:tabs>
          <w:tab w:val="clear" w:pos="0"/>
        </w:tabs>
        <w:overflowPunct w:val="0"/>
        <w:autoSpaceDE w:val="0"/>
        <w:ind w:left="1134" w:hanging="567"/>
        <w:jc w:val="both"/>
        <w:rPr>
          <w:rFonts w:ascii="Times New Roman" w:hAnsi="Times New Roman"/>
          <w:szCs w:val="24"/>
        </w:rPr>
      </w:pPr>
      <w:r w:rsidRPr="00222F7C">
        <w:rPr>
          <w:rFonts w:ascii="Times New Roman" w:hAnsi="Times New Roman"/>
          <w:szCs w:val="24"/>
        </w:rPr>
        <w:t xml:space="preserve">prodlení s odstraněním vady Díla, a to z důvodů na </w:t>
      </w:r>
      <w:r>
        <w:rPr>
          <w:rFonts w:ascii="Times New Roman" w:hAnsi="Times New Roman"/>
          <w:szCs w:val="24"/>
        </w:rPr>
        <w:t>straně Zhotovitele</w:t>
      </w:r>
      <w:r w:rsidRPr="00222F7C">
        <w:rPr>
          <w:rFonts w:ascii="Times New Roman" w:hAnsi="Times New Roman"/>
          <w:szCs w:val="24"/>
        </w:rPr>
        <w:t xml:space="preserve">, po dobu delší než </w:t>
      </w:r>
      <w:r>
        <w:rPr>
          <w:rFonts w:ascii="Times New Roman" w:hAnsi="Times New Roman"/>
          <w:szCs w:val="24"/>
        </w:rPr>
        <w:t>10 dní</w:t>
      </w:r>
      <w:r w:rsidRPr="00222F7C">
        <w:rPr>
          <w:rFonts w:ascii="Times New Roman" w:hAnsi="Times New Roman"/>
          <w:szCs w:val="24"/>
        </w:rPr>
        <w:t>, přestože byl na prodlení</w:t>
      </w:r>
      <w:r w:rsidRPr="00C131B7">
        <w:rPr>
          <w:rFonts w:ascii="Times New Roman" w:hAnsi="Times New Roman"/>
          <w:szCs w:val="24"/>
        </w:rPr>
        <w:t xml:space="preserve"> Objednatelem písemně upozorněn</w:t>
      </w:r>
      <w:r>
        <w:rPr>
          <w:rFonts w:ascii="Times New Roman" w:hAnsi="Times New Roman"/>
          <w:szCs w:val="24"/>
        </w:rPr>
        <w:t>;</w:t>
      </w:r>
    </w:p>
    <w:p w14:paraId="636BBAB8" w14:textId="77777777" w:rsidR="00ED6C5A" w:rsidRPr="00222F7C" w:rsidRDefault="00ED6C5A" w:rsidP="00222F7C">
      <w:pPr>
        <w:widowControl w:val="0"/>
        <w:overflowPunct w:val="0"/>
        <w:autoSpaceDE w:val="0"/>
        <w:jc w:val="both"/>
        <w:rPr>
          <w:rFonts w:ascii="Times New Roman" w:hAnsi="Times New Roman"/>
          <w:szCs w:val="24"/>
        </w:rPr>
      </w:pPr>
    </w:p>
    <w:p w14:paraId="5C532F27" w14:textId="17DBAAAF" w:rsidR="00437887" w:rsidRDefault="00437887" w:rsidP="00446DF8">
      <w:pPr>
        <w:pStyle w:val="Odstavecseseznamem"/>
        <w:widowControl w:val="0"/>
        <w:numPr>
          <w:ilvl w:val="0"/>
          <w:numId w:val="11"/>
        </w:numPr>
        <w:tabs>
          <w:tab w:val="clear" w:pos="0"/>
        </w:tabs>
        <w:overflowPunct w:val="0"/>
        <w:autoSpaceDE w:val="0"/>
        <w:ind w:left="1134" w:hanging="567"/>
        <w:jc w:val="both"/>
        <w:rPr>
          <w:rFonts w:ascii="Times New Roman" w:hAnsi="Times New Roman"/>
          <w:szCs w:val="24"/>
        </w:rPr>
      </w:pPr>
      <w:r w:rsidRPr="00473BFE">
        <w:rPr>
          <w:rFonts w:ascii="Times New Roman" w:hAnsi="Times New Roman"/>
          <w:szCs w:val="24"/>
        </w:rPr>
        <w:t xml:space="preserve">porušení povinnosti poskytnutí </w:t>
      </w:r>
      <w:r w:rsidR="00C131B7">
        <w:rPr>
          <w:rFonts w:ascii="Times New Roman" w:hAnsi="Times New Roman"/>
          <w:szCs w:val="24"/>
        </w:rPr>
        <w:t>l</w:t>
      </w:r>
      <w:r w:rsidRPr="00473BFE">
        <w:rPr>
          <w:rFonts w:ascii="Times New Roman" w:hAnsi="Times New Roman"/>
          <w:szCs w:val="24"/>
        </w:rPr>
        <w:t>icence v rozsahu dle této Smlouvy</w:t>
      </w:r>
      <w:r w:rsidR="00A64816" w:rsidRPr="00473BFE">
        <w:rPr>
          <w:rFonts w:ascii="Times New Roman" w:hAnsi="Times New Roman"/>
          <w:szCs w:val="24"/>
        </w:rPr>
        <w:t>;</w:t>
      </w:r>
    </w:p>
    <w:p w14:paraId="50193B02" w14:textId="77777777" w:rsidR="001C377A" w:rsidRPr="00222F7C" w:rsidRDefault="001C377A" w:rsidP="00222F7C">
      <w:pPr>
        <w:pStyle w:val="Odstavecseseznamem"/>
        <w:rPr>
          <w:rFonts w:ascii="Times New Roman" w:hAnsi="Times New Roman"/>
          <w:szCs w:val="24"/>
        </w:rPr>
      </w:pPr>
    </w:p>
    <w:p w14:paraId="2D6D2B0C" w14:textId="4FC0633F" w:rsidR="001C377A" w:rsidRPr="00222F7C" w:rsidRDefault="001C377A" w:rsidP="001C377A">
      <w:pPr>
        <w:pStyle w:val="Odstavecseseznamem"/>
        <w:widowControl w:val="0"/>
        <w:numPr>
          <w:ilvl w:val="0"/>
          <w:numId w:val="11"/>
        </w:numPr>
        <w:tabs>
          <w:tab w:val="clear" w:pos="0"/>
        </w:tabs>
        <w:overflowPunct w:val="0"/>
        <w:autoSpaceDE w:val="0"/>
        <w:ind w:left="1134" w:hanging="567"/>
        <w:jc w:val="both"/>
        <w:rPr>
          <w:rFonts w:ascii="Times New Roman" w:hAnsi="Times New Roman"/>
          <w:szCs w:val="24"/>
        </w:rPr>
      </w:pPr>
      <w:r w:rsidRPr="001C377A">
        <w:rPr>
          <w:rFonts w:ascii="Times New Roman" w:hAnsi="Times New Roman"/>
          <w:szCs w:val="24"/>
        </w:rPr>
        <w:lastRenderedPageBreak/>
        <w:t>dojde</w:t>
      </w:r>
      <w:r w:rsidR="00A56B76">
        <w:rPr>
          <w:rFonts w:ascii="Times New Roman" w:hAnsi="Times New Roman"/>
          <w:szCs w:val="24"/>
        </w:rPr>
        <w:t>-li</w:t>
      </w:r>
      <w:r w:rsidRPr="001C377A">
        <w:rPr>
          <w:rFonts w:ascii="Times New Roman" w:hAnsi="Times New Roman"/>
          <w:szCs w:val="24"/>
        </w:rPr>
        <w:t xml:space="preserve"> k úpadku </w:t>
      </w:r>
      <w:r>
        <w:rPr>
          <w:rFonts w:ascii="Times New Roman" w:hAnsi="Times New Roman"/>
          <w:szCs w:val="24"/>
        </w:rPr>
        <w:t>Zhotovitele</w:t>
      </w:r>
      <w:r w:rsidRPr="001C377A">
        <w:rPr>
          <w:rFonts w:ascii="Times New Roman" w:hAnsi="Times New Roman"/>
          <w:szCs w:val="24"/>
        </w:rPr>
        <w:t xml:space="preserve"> ve smyslu § 3 zák. č. 182/2006 Sb., insolvenčního zákona, ve znění pozdějších předpisů,</w:t>
      </w:r>
    </w:p>
    <w:p w14:paraId="752B707A" w14:textId="77777777" w:rsidR="00ED6C5A" w:rsidRPr="00222F7C" w:rsidRDefault="00ED6C5A" w:rsidP="00222F7C">
      <w:pPr>
        <w:widowControl w:val="0"/>
        <w:overflowPunct w:val="0"/>
        <w:autoSpaceDE w:val="0"/>
        <w:jc w:val="both"/>
        <w:rPr>
          <w:rFonts w:ascii="Times New Roman" w:hAnsi="Times New Roman"/>
          <w:szCs w:val="24"/>
        </w:rPr>
      </w:pPr>
    </w:p>
    <w:p w14:paraId="07A05C32" w14:textId="612FAD8D" w:rsidR="00C131B7" w:rsidRDefault="00A64816" w:rsidP="00446DF8">
      <w:pPr>
        <w:pStyle w:val="Odstavecseseznamem"/>
        <w:widowControl w:val="0"/>
        <w:numPr>
          <w:ilvl w:val="0"/>
          <w:numId w:val="11"/>
        </w:numPr>
        <w:tabs>
          <w:tab w:val="clear" w:pos="0"/>
        </w:tabs>
        <w:overflowPunct w:val="0"/>
        <w:autoSpaceDE w:val="0"/>
        <w:ind w:left="1134" w:hanging="567"/>
        <w:jc w:val="both"/>
        <w:rPr>
          <w:rFonts w:ascii="Times New Roman" w:hAnsi="Times New Roman"/>
          <w:szCs w:val="24"/>
        </w:rPr>
      </w:pPr>
      <w:r w:rsidRPr="00473BFE">
        <w:rPr>
          <w:rFonts w:ascii="Times New Roman" w:hAnsi="Times New Roman"/>
          <w:szCs w:val="24"/>
        </w:rPr>
        <w:t xml:space="preserve">situace, kdy </w:t>
      </w:r>
      <w:r w:rsidR="00036310" w:rsidRPr="00473BFE">
        <w:rPr>
          <w:rFonts w:ascii="Times New Roman" w:hAnsi="Times New Roman"/>
          <w:szCs w:val="24"/>
        </w:rPr>
        <w:t xml:space="preserve">výsledné </w:t>
      </w:r>
      <w:r w:rsidRPr="00473BFE">
        <w:rPr>
          <w:rFonts w:ascii="Times New Roman" w:hAnsi="Times New Roman"/>
          <w:szCs w:val="24"/>
        </w:rPr>
        <w:t xml:space="preserve">Dílo </w:t>
      </w:r>
      <w:r w:rsidR="00036310" w:rsidRPr="00473BFE">
        <w:rPr>
          <w:rFonts w:ascii="Times New Roman" w:hAnsi="Times New Roman"/>
          <w:szCs w:val="24"/>
        </w:rPr>
        <w:t xml:space="preserve">dodané k akceptačnímu řízení v rámci poslední Vývojové fáze </w:t>
      </w:r>
      <w:r w:rsidRPr="00473BFE">
        <w:rPr>
          <w:rFonts w:ascii="Times New Roman" w:hAnsi="Times New Roman"/>
          <w:szCs w:val="24"/>
        </w:rPr>
        <w:t xml:space="preserve">nesplňuje více než </w:t>
      </w:r>
      <w:r w:rsidR="00ED6C5A">
        <w:rPr>
          <w:rFonts w:ascii="Times New Roman" w:hAnsi="Times New Roman"/>
          <w:szCs w:val="24"/>
        </w:rPr>
        <w:t>3</w:t>
      </w:r>
      <w:r w:rsidRPr="00473BFE">
        <w:rPr>
          <w:rFonts w:ascii="Times New Roman" w:hAnsi="Times New Roman"/>
          <w:szCs w:val="24"/>
        </w:rPr>
        <w:t xml:space="preserve"> funkcionalit</w:t>
      </w:r>
      <w:r w:rsidR="00ED6C5A">
        <w:rPr>
          <w:rFonts w:ascii="Times New Roman" w:hAnsi="Times New Roman"/>
          <w:szCs w:val="24"/>
        </w:rPr>
        <w:t>y</w:t>
      </w:r>
      <w:r w:rsidRPr="00473BFE">
        <w:rPr>
          <w:rFonts w:ascii="Times New Roman" w:hAnsi="Times New Roman"/>
          <w:szCs w:val="24"/>
        </w:rPr>
        <w:t xml:space="preserve"> podle Zadání</w:t>
      </w:r>
      <w:r w:rsidR="00C131B7">
        <w:rPr>
          <w:rFonts w:ascii="Times New Roman" w:hAnsi="Times New Roman"/>
          <w:szCs w:val="24"/>
        </w:rPr>
        <w:t>;</w:t>
      </w:r>
    </w:p>
    <w:p w14:paraId="7883AC7E" w14:textId="77777777" w:rsidR="00C131B7" w:rsidRPr="00222F7C" w:rsidRDefault="00C131B7" w:rsidP="00222F7C">
      <w:pPr>
        <w:pStyle w:val="Odstavecseseznamem"/>
        <w:rPr>
          <w:rFonts w:ascii="Times New Roman" w:hAnsi="Times New Roman"/>
          <w:szCs w:val="24"/>
        </w:rPr>
      </w:pPr>
    </w:p>
    <w:p w14:paraId="7753A5AF" w14:textId="7D21D9FA" w:rsidR="00A64816" w:rsidRPr="00222F7C" w:rsidRDefault="00C131B7" w:rsidP="00C131B7">
      <w:pPr>
        <w:pStyle w:val="Odstavecseseznamem"/>
        <w:widowControl w:val="0"/>
        <w:numPr>
          <w:ilvl w:val="0"/>
          <w:numId w:val="11"/>
        </w:numPr>
        <w:tabs>
          <w:tab w:val="clear" w:pos="0"/>
        </w:tabs>
        <w:overflowPunct w:val="0"/>
        <w:autoSpaceDE w:val="0"/>
        <w:ind w:left="1134" w:hanging="567"/>
        <w:jc w:val="both"/>
        <w:rPr>
          <w:rFonts w:ascii="Times New Roman" w:hAnsi="Times New Roman"/>
          <w:szCs w:val="24"/>
        </w:rPr>
      </w:pPr>
      <w:r>
        <w:rPr>
          <w:rFonts w:ascii="Times New Roman" w:hAnsi="Times New Roman"/>
          <w:szCs w:val="24"/>
        </w:rPr>
        <w:t>z</w:t>
      </w:r>
      <w:r w:rsidRPr="00C131B7">
        <w:rPr>
          <w:rFonts w:ascii="Times New Roman" w:hAnsi="Times New Roman"/>
          <w:szCs w:val="24"/>
        </w:rPr>
        <w:t xml:space="preserve"> okolností je zřejmé, že Zhotovitel není způsobilý </w:t>
      </w:r>
      <w:r>
        <w:rPr>
          <w:rFonts w:ascii="Times New Roman" w:hAnsi="Times New Roman"/>
          <w:szCs w:val="24"/>
        </w:rPr>
        <w:t>dokončit Dílo a naplnit sjednané</w:t>
      </w:r>
      <w:r w:rsidRPr="00C131B7">
        <w:rPr>
          <w:rFonts w:ascii="Times New Roman" w:hAnsi="Times New Roman"/>
          <w:szCs w:val="24"/>
        </w:rPr>
        <w:t xml:space="preserve"> </w:t>
      </w:r>
      <w:r>
        <w:rPr>
          <w:rFonts w:ascii="Times New Roman" w:hAnsi="Times New Roman"/>
          <w:szCs w:val="24"/>
        </w:rPr>
        <w:t>Zadání</w:t>
      </w:r>
      <w:r w:rsidRPr="00C131B7">
        <w:rPr>
          <w:rFonts w:ascii="Times New Roman" w:hAnsi="Times New Roman"/>
          <w:szCs w:val="24"/>
        </w:rPr>
        <w:t xml:space="preserve"> nebo udělit</w:t>
      </w:r>
      <w:r>
        <w:rPr>
          <w:rFonts w:ascii="Times New Roman" w:hAnsi="Times New Roman"/>
          <w:szCs w:val="24"/>
        </w:rPr>
        <w:t xml:space="preserve"> Objednateli k Dílu platnou l</w:t>
      </w:r>
      <w:r w:rsidRPr="00C131B7">
        <w:rPr>
          <w:rFonts w:ascii="Times New Roman" w:hAnsi="Times New Roman"/>
          <w:szCs w:val="24"/>
        </w:rPr>
        <w:t>icenci</w:t>
      </w:r>
      <w:r>
        <w:rPr>
          <w:rFonts w:ascii="Times New Roman" w:hAnsi="Times New Roman"/>
          <w:szCs w:val="24"/>
        </w:rPr>
        <w:t xml:space="preserve"> dle této Smlouvy.</w:t>
      </w:r>
    </w:p>
    <w:p w14:paraId="7E44C3CE" w14:textId="77777777" w:rsidR="00437887" w:rsidRPr="00473BFE" w:rsidRDefault="00437887" w:rsidP="00446DF8">
      <w:pPr>
        <w:widowControl w:val="0"/>
        <w:overflowPunct w:val="0"/>
        <w:autoSpaceDE w:val="0"/>
        <w:jc w:val="both"/>
        <w:rPr>
          <w:rFonts w:ascii="Times New Roman" w:hAnsi="Times New Roman"/>
          <w:szCs w:val="24"/>
        </w:rPr>
      </w:pPr>
    </w:p>
    <w:p w14:paraId="2F18B178" w14:textId="77777777"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Za podstatné porušení Smlouvy Objednatelem se považuje:</w:t>
      </w:r>
    </w:p>
    <w:p w14:paraId="615D1757" w14:textId="77777777" w:rsidR="00437887" w:rsidRPr="00473BFE" w:rsidRDefault="00437887" w:rsidP="00446DF8">
      <w:pPr>
        <w:widowControl w:val="0"/>
        <w:autoSpaceDE w:val="0"/>
        <w:jc w:val="both"/>
        <w:rPr>
          <w:rFonts w:ascii="Times New Roman" w:hAnsi="Times New Roman"/>
          <w:szCs w:val="24"/>
        </w:rPr>
      </w:pPr>
    </w:p>
    <w:p w14:paraId="4B556123" w14:textId="16B45145" w:rsidR="00437887" w:rsidRDefault="00437887" w:rsidP="00446DF8">
      <w:pPr>
        <w:pStyle w:val="Odstavecseseznamem"/>
        <w:widowControl w:val="0"/>
        <w:numPr>
          <w:ilvl w:val="0"/>
          <w:numId w:val="17"/>
        </w:numPr>
        <w:tabs>
          <w:tab w:val="clear" w:pos="0"/>
        </w:tabs>
        <w:autoSpaceDE w:val="0"/>
        <w:ind w:left="1134" w:hanging="567"/>
        <w:jc w:val="both"/>
        <w:rPr>
          <w:rFonts w:ascii="Times New Roman" w:hAnsi="Times New Roman"/>
          <w:szCs w:val="24"/>
        </w:rPr>
      </w:pPr>
      <w:r w:rsidRPr="00473BFE">
        <w:rPr>
          <w:rFonts w:ascii="Times New Roman" w:hAnsi="Times New Roman"/>
          <w:szCs w:val="24"/>
        </w:rPr>
        <w:t xml:space="preserve">prodlení Objednatele se zaplacením ceny Díla nebo </w:t>
      </w:r>
      <w:r w:rsidR="00A64816" w:rsidRPr="00473BFE">
        <w:rPr>
          <w:rFonts w:ascii="Times New Roman" w:hAnsi="Times New Roman"/>
          <w:szCs w:val="24"/>
        </w:rPr>
        <w:t>s</w:t>
      </w:r>
      <w:r w:rsidRPr="00473BFE">
        <w:rPr>
          <w:rFonts w:ascii="Times New Roman" w:hAnsi="Times New Roman"/>
          <w:szCs w:val="24"/>
        </w:rPr>
        <w:t xml:space="preserve">plátky po dobu delší než </w:t>
      </w:r>
      <w:r w:rsidR="00D33440">
        <w:rPr>
          <w:rFonts w:ascii="Times New Roman" w:hAnsi="Times New Roman"/>
          <w:szCs w:val="24"/>
        </w:rPr>
        <w:t>1</w:t>
      </w:r>
      <w:r w:rsidR="0034183D">
        <w:rPr>
          <w:rFonts w:ascii="Times New Roman" w:hAnsi="Times New Roman"/>
          <w:szCs w:val="24"/>
        </w:rPr>
        <w:t> </w:t>
      </w:r>
      <w:r w:rsidR="00D33440">
        <w:rPr>
          <w:rFonts w:ascii="Times New Roman" w:hAnsi="Times New Roman"/>
          <w:szCs w:val="24"/>
        </w:rPr>
        <w:t>měsíc</w:t>
      </w:r>
      <w:r w:rsidRPr="00473BFE">
        <w:rPr>
          <w:rFonts w:ascii="Times New Roman" w:hAnsi="Times New Roman"/>
          <w:szCs w:val="24"/>
        </w:rPr>
        <w:t>;</w:t>
      </w:r>
    </w:p>
    <w:p w14:paraId="59EA48E7" w14:textId="77777777" w:rsidR="001C377A" w:rsidRDefault="001C377A" w:rsidP="00222F7C">
      <w:pPr>
        <w:pStyle w:val="Odstavecseseznamem"/>
        <w:widowControl w:val="0"/>
        <w:autoSpaceDE w:val="0"/>
        <w:ind w:left="1134"/>
        <w:jc w:val="both"/>
        <w:rPr>
          <w:rFonts w:ascii="Times New Roman" w:hAnsi="Times New Roman"/>
          <w:szCs w:val="24"/>
        </w:rPr>
      </w:pPr>
    </w:p>
    <w:p w14:paraId="22871D13" w14:textId="122D805F" w:rsidR="001C377A" w:rsidRPr="00222F7C" w:rsidRDefault="001C377A" w:rsidP="001C377A">
      <w:pPr>
        <w:pStyle w:val="Odstavecseseznamem"/>
        <w:widowControl w:val="0"/>
        <w:numPr>
          <w:ilvl w:val="0"/>
          <w:numId w:val="17"/>
        </w:numPr>
        <w:tabs>
          <w:tab w:val="clear" w:pos="0"/>
        </w:tabs>
        <w:autoSpaceDE w:val="0"/>
        <w:ind w:left="1134" w:hanging="567"/>
        <w:jc w:val="both"/>
        <w:rPr>
          <w:rFonts w:ascii="Times New Roman" w:hAnsi="Times New Roman"/>
          <w:szCs w:val="24"/>
        </w:rPr>
      </w:pPr>
      <w:r w:rsidRPr="001C377A">
        <w:rPr>
          <w:rFonts w:ascii="Times New Roman" w:hAnsi="Times New Roman"/>
          <w:szCs w:val="24"/>
        </w:rPr>
        <w:t xml:space="preserve">dojde k úpadku </w:t>
      </w:r>
      <w:r>
        <w:rPr>
          <w:rFonts w:ascii="Times New Roman" w:hAnsi="Times New Roman"/>
          <w:szCs w:val="24"/>
        </w:rPr>
        <w:t>Objednatele</w:t>
      </w:r>
      <w:r w:rsidRPr="001C377A">
        <w:rPr>
          <w:rFonts w:ascii="Times New Roman" w:hAnsi="Times New Roman"/>
          <w:szCs w:val="24"/>
        </w:rPr>
        <w:t xml:space="preserve"> ve smyslu § 3 zák. č. 182/2006 Sb., insolvenčního zákona, ve znění pozdějších předpisů,</w:t>
      </w:r>
    </w:p>
    <w:p w14:paraId="65BADE8A" w14:textId="77777777" w:rsidR="00ED6C5A" w:rsidRPr="00473BFE" w:rsidRDefault="00ED6C5A" w:rsidP="00222F7C">
      <w:pPr>
        <w:pStyle w:val="Odstavecseseznamem"/>
        <w:widowControl w:val="0"/>
        <w:autoSpaceDE w:val="0"/>
        <w:ind w:left="1134"/>
        <w:jc w:val="both"/>
        <w:rPr>
          <w:rFonts w:ascii="Times New Roman" w:hAnsi="Times New Roman"/>
          <w:szCs w:val="24"/>
        </w:rPr>
      </w:pPr>
    </w:p>
    <w:p w14:paraId="257C5136" w14:textId="1E9E8AE0" w:rsidR="00437887" w:rsidRDefault="00437887" w:rsidP="00446DF8">
      <w:pPr>
        <w:pStyle w:val="Odstavecseseznamem"/>
        <w:widowControl w:val="0"/>
        <w:numPr>
          <w:ilvl w:val="0"/>
          <w:numId w:val="17"/>
        </w:numPr>
        <w:tabs>
          <w:tab w:val="clear" w:pos="0"/>
        </w:tabs>
        <w:autoSpaceDE w:val="0"/>
        <w:ind w:left="1134" w:hanging="567"/>
        <w:jc w:val="both"/>
        <w:rPr>
          <w:rFonts w:ascii="Times New Roman" w:hAnsi="Times New Roman"/>
          <w:szCs w:val="24"/>
        </w:rPr>
      </w:pPr>
      <w:r w:rsidRPr="00473BFE">
        <w:rPr>
          <w:rFonts w:ascii="Times New Roman" w:hAnsi="Times New Roman"/>
          <w:szCs w:val="24"/>
        </w:rPr>
        <w:t>pokud Objednatel poruší povinnost poskytnout řádnou součinnost Zhotoviteli i</w:t>
      </w:r>
      <w:r w:rsidR="00B808C2" w:rsidRPr="00473BFE">
        <w:rPr>
          <w:rFonts w:ascii="Times New Roman" w:hAnsi="Times New Roman"/>
          <w:szCs w:val="24"/>
        </w:rPr>
        <w:t> </w:t>
      </w:r>
      <w:r w:rsidRPr="00473BFE">
        <w:rPr>
          <w:rFonts w:ascii="Times New Roman" w:hAnsi="Times New Roman"/>
          <w:szCs w:val="24"/>
        </w:rPr>
        <w:t xml:space="preserve">přes to, že Objednatel porušil povinnost tohoto druhu již dříve a Zhotovitel jej na toto porušení </w:t>
      </w:r>
      <w:r w:rsidR="00ED6C5A">
        <w:rPr>
          <w:rFonts w:ascii="Times New Roman" w:hAnsi="Times New Roman"/>
          <w:szCs w:val="24"/>
        </w:rPr>
        <w:t xml:space="preserve">písemně </w:t>
      </w:r>
      <w:r w:rsidRPr="00473BFE">
        <w:rPr>
          <w:rFonts w:ascii="Times New Roman" w:hAnsi="Times New Roman"/>
          <w:szCs w:val="24"/>
        </w:rPr>
        <w:t>upozornil;</w:t>
      </w:r>
    </w:p>
    <w:p w14:paraId="212F5802" w14:textId="77777777" w:rsidR="00ED6C5A" w:rsidRPr="00222F7C" w:rsidRDefault="00ED6C5A" w:rsidP="00222F7C">
      <w:pPr>
        <w:widowControl w:val="0"/>
        <w:autoSpaceDE w:val="0"/>
        <w:jc w:val="both"/>
        <w:rPr>
          <w:rFonts w:ascii="Times New Roman" w:hAnsi="Times New Roman"/>
          <w:szCs w:val="24"/>
        </w:rPr>
      </w:pPr>
    </w:p>
    <w:p w14:paraId="2D4441C3" w14:textId="77777777" w:rsidR="00437887" w:rsidRPr="00473BFE" w:rsidRDefault="00437887" w:rsidP="00446DF8">
      <w:pPr>
        <w:pStyle w:val="Odstavecseseznamem"/>
        <w:widowControl w:val="0"/>
        <w:numPr>
          <w:ilvl w:val="0"/>
          <w:numId w:val="17"/>
        </w:numPr>
        <w:tabs>
          <w:tab w:val="clear" w:pos="0"/>
        </w:tabs>
        <w:overflowPunct w:val="0"/>
        <w:autoSpaceDE w:val="0"/>
        <w:ind w:left="1134" w:hanging="567"/>
        <w:jc w:val="both"/>
        <w:rPr>
          <w:rFonts w:ascii="Times New Roman" w:hAnsi="Times New Roman"/>
          <w:szCs w:val="24"/>
        </w:rPr>
      </w:pPr>
      <w:r w:rsidRPr="00473BFE">
        <w:rPr>
          <w:rFonts w:ascii="Times New Roman" w:hAnsi="Times New Roman"/>
          <w:szCs w:val="24"/>
        </w:rPr>
        <w:t>porušení povinnosti ohledně ochrany důvěrných informací dle této Smlouvy.</w:t>
      </w:r>
    </w:p>
    <w:p w14:paraId="09917E3B" w14:textId="77777777" w:rsidR="00437887" w:rsidRPr="00473BFE" w:rsidRDefault="00437887" w:rsidP="00446DF8">
      <w:pPr>
        <w:widowControl w:val="0"/>
        <w:overflowPunct w:val="0"/>
        <w:autoSpaceDE w:val="0"/>
        <w:jc w:val="both"/>
        <w:rPr>
          <w:rFonts w:ascii="Times New Roman" w:hAnsi="Times New Roman"/>
          <w:szCs w:val="24"/>
        </w:rPr>
      </w:pPr>
    </w:p>
    <w:p w14:paraId="2DA448E5" w14:textId="692DBFCD" w:rsidR="00437887"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Předčasným ukončením této Smlouvy nejsou dotčena ustanovení o</w:t>
      </w:r>
      <w:r w:rsidR="0034183D">
        <w:rPr>
          <w:rFonts w:ascii="Times New Roman" w:hAnsi="Times New Roman"/>
          <w:szCs w:val="24"/>
        </w:rPr>
        <w:t> </w:t>
      </w:r>
      <w:r w:rsidRPr="00473BFE">
        <w:rPr>
          <w:rFonts w:ascii="Times New Roman" w:hAnsi="Times New Roman"/>
          <w:szCs w:val="24"/>
        </w:rPr>
        <w:t>odpovědnosti za škodu, nároky na uplatnění smluvních pokut a ostatních práv a</w:t>
      </w:r>
      <w:r w:rsidR="0034183D">
        <w:rPr>
          <w:rFonts w:ascii="Times New Roman" w:hAnsi="Times New Roman"/>
          <w:szCs w:val="24"/>
        </w:rPr>
        <w:t> </w:t>
      </w:r>
      <w:r w:rsidRPr="00473BFE">
        <w:rPr>
          <w:rFonts w:ascii="Times New Roman" w:hAnsi="Times New Roman"/>
          <w:szCs w:val="24"/>
        </w:rPr>
        <w:t>povinností založených touto Smlouvou, která mají podle zákona, této Smlouvy či dle své povahy trvat i po jejím zrušení.</w:t>
      </w:r>
    </w:p>
    <w:p w14:paraId="717B9179" w14:textId="77777777" w:rsidR="001C377A" w:rsidRDefault="001C377A" w:rsidP="00222F7C">
      <w:pPr>
        <w:pStyle w:val="Odstavecseseznamem"/>
        <w:ind w:left="576"/>
        <w:jc w:val="both"/>
        <w:rPr>
          <w:rFonts w:ascii="Times New Roman" w:hAnsi="Times New Roman"/>
          <w:szCs w:val="24"/>
        </w:rPr>
      </w:pPr>
    </w:p>
    <w:p w14:paraId="128D3A28" w14:textId="77777777" w:rsidR="00437887" w:rsidRPr="00473BFE" w:rsidRDefault="00437887" w:rsidP="00446DF8">
      <w:pPr>
        <w:widowControl w:val="0"/>
        <w:overflowPunct w:val="0"/>
        <w:autoSpaceDE w:val="0"/>
        <w:ind w:left="142"/>
        <w:jc w:val="both"/>
        <w:rPr>
          <w:rFonts w:ascii="Times New Roman" w:hAnsi="Times New Roman"/>
          <w:szCs w:val="24"/>
        </w:rPr>
      </w:pPr>
    </w:p>
    <w:p w14:paraId="4EFCD684" w14:textId="49E52B4F" w:rsidR="00437887" w:rsidRPr="00906B30" w:rsidRDefault="00F97A8D" w:rsidP="00222F7C">
      <w:pPr>
        <w:pStyle w:val="Odstavecseseznamem"/>
        <w:numPr>
          <w:ilvl w:val="0"/>
          <w:numId w:val="33"/>
        </w:numPr>
        <w:jc w:val="both"/>
        <w:rPr>
          <w:rFonts w:ascii="Times New Roman" w:hAnsi="Times New Roman"/>
        </w:rPr>
      </w:pPr>
      <w:r w:rsidRPr="00906B30">
        <w:rPr>
          <w:rFonts w:ascii="Times New Roman" w:hAnsi="Times New Roman"/>
          <w:b/>
          <w:bCs/>
        </w:rPr>
        <w:t>Součinnost a vzájemná komunikace</w:t>
      </w:r>
    </w:p>
    <w:p w14:paraId="54BE5274" w14:textId="77777777" w:rsidR="00437887" w:rsidRPr="00473BFE" w:rsidRDefault="00437887" w:rsidP="00222F7C">
      <w:pPr>
        <w:widowControl w:val="0"/>
        <w:autoSpaceDE w:val="0"/>
        <w:jc w:val="both"/>
        <w:rPr>
          <w:rFonts w:ascii="Times New Roman" w:hAnsi="Times New Roman"/>
          <w:szCs w:val="24"/>
        </w:rPr>
      </w:pPr>
    </w:p>
    <w:p w14:paraId="246E1771" w14:textId="77777777"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2E8601B9" w14:textId="77777777" w:rsidR="00437887" w:rsidRPr="00473BFE" w:rsidRDefault="00437887" w:rsidP="00446DF8">
      <w:pPr>
        <w:widowControl w:val="0"/>
        <w:overflowPunct w:val="0"/>
        <w:autoSpaceDE w:val="0"/>
        <w:ind w:left="567" w:hanging="567"/>
        <w:jc w:val="both"/>
        <w:rPr>
          <w:rFonts w:ascii="Times New Roman" w:hAnsi="Times New Roman"/>
          <w:szCs w:val="24"/>
        </w:rPr>
      </w:pPr>
    </w:p>
    <w:p w14:paraId="65FCEE78" w14:textId="363BDACF"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 xml:space="preserve">Každá ze Smluvních stran jmenuje při uzavření této Smlouvy kontaktní osoby, které budou vystupovat jako zástupci Smluvních stran. </w:t>
      </w:r>
      <w:r w:rsidR="006524C9">
        <w:rPr>
          <w:rFonts w:ascii="Times New Roman" w:hAnsi="Times New Roman"/>
          <w:szCs w:val="24"/>
        </w:rPr>
        <w:t xml:space="preserve">Kontaktní osoby jsou též ve Smlouvě označovány jako projektoví manažeři. </w:t>
      </w:r>
      <w:r w:rsidRPr="00473BFE">
        <w:rPr>
          <w:rFonts w:ascii="Times New Roman" w:hAnsi="Times New Roman"/>
          <w:szCs w:val="24"/>
        </w:rPr>
        <w:t>Kontaktní osoby zastupují Smluvní stranu v</w:t>
      </w:r>
      <w:r w:rsidR="00791847">
        <w:rPr>
          <w:rFonts w:ascii="Times New Roman" w:hAnsi="Times New Roman"/>
          <w:szCs w:val="24"/>
        </w:rPr>
        <w:t> </w:t>
      </w:r>
      <w:r w:rsidRPr="00473BFE">
        <w:rPr>
          <w:rFonts w:ascii="Times New Roman" w:hAnsi="Times New Roman"/>
          <w:szCs w:val="24"/>
        </w:rPr>
        <w:t>obchodních a technických záležitostech souvisejících s plněním předmětu této Smlouvy, zejména podávají a přijímají informace o průběhu plnění této Smlouvy.</w:t>
      </w:r>
    </w:p>
    <w:p w14:paraId="335570C0" w14:textId="77777777" w:rsidR="00437887" w:rsidRPr="00473BFE" w:rsidRDefault="00437887" w:rsidP="00222F7C">
      <w:pPr>
        <w:pStyle w:val="Odstavecseseznamem"/>
        <w:jc w:val="both"/>
        <w:rPr>
          <w:rFonts w:ascii="Times New Roman" w:hAnsi="Times New Roman"/>
          <w:szCs w:val="24"/>
        </w:rPr>
      </w:pPr>
    </w:p>
    <w:p w14:paraId="6FD33297" w14:textId="77777777" w:rsidR="00437887" w:rsidRPr="00473BFE" w:rsidRDefault="00437887" w:rsidP="00446DF8">
      <w:pPr>
        <w:pStyle w:val="Odstavecseseznamem"/>
        <w:ind w:left="567"/>
        <w:jc w:val="both"/>
        <w:rPr>
          <w:rFonts w:ascii="Times New Roman" w:hAnsi="Times New Roman"/>
          <w:szCs w:val="24"/>
        </w:rPr>
      </w:pPr>
      <w:r w:rsidRPr="00473BFE">
        <w:rPr>
          <w:rFonts w:ascii="Times New Roman" w:hAnsi="Times New Roman"/>
          <w:szCs w:val="24"/>
          <w:u w:val="single"/>
        </w:rPr>
        <w:t>Kontaktními osobami Objednatele jsou</w:t>
      </w:r>
      <w:r w:rsidRPr="00473BFE">
        <w:rPr>
          <w:rFonts w:ascii="Times New Roman" w:hAnsi="Times New Roman"/>
          <w:szCs w:val="24"/>
        </w:rPr>
        <w:t>:</w:t>
      </w:r>
    </w:p>
    <w:tbl>
      <w:tblPr>
        <w:tblW w:w="0" w:type="auto"/>
        <w:tblInd w:w="567" w:type="dxa"/>
        <w:tblLayout w:type="fixed"/>
        <w:tblLook w:val="0000" w:firstRow="0" w:lastRow="0" w:firstColumn="0" w:lastColumn="0" w:noHBand="0" w:noVBand="0"/>
      </w:tblPr>
      <w:tblGrid>
        <w:gridCol w:w="4296"/>
        <w:gridCol w:w="4278"/>
      </w:tblGrid>
      <w:tr w:rsidR="00437887" w:rsidRPr="00473BFE" w14:paraId="283B96EF" w14:textId="77777777" w:rsidTr="00446DF8">
        <w:tc>
          <w:tcPr>
            <w:tcW w:w="4296" w:type="dxa"/>
            <w:shd w:val="clear" w:color="auto" w:fill="auto"/>
          </w:tcPr>
          <w:p w14:paraId="1448B794" w14:textId="77777777" w:rsidR="00437887" w:rsidRPr="00473BFE" w:rsidRDefault="00437887" w:rsidP="00446DF8">
            <w:pPr>
              <w:pStyle w:val="Odstavecseseznamem"/>
              <w:snapToGrid w:val="0"/>
              <w:ind w:left="284"/>
              <w:jc w:val="both"/>
              <w:rPr>
                <w:rFonts w:ascii="Times New Roman" w:hAnsi="Times New Roman"/>
                <w:szCs w:val="24"/>
              </w:rPr>
            </w:pPr>
          </w:p>
          <w:p w14:paraId="44B771D2" w14:textId="77777777" w:rsidR="00437887" w:rsidRPr="00473BFE" w:rsidRDefault="00437887" w:rsidP="00446DF8">
            <w:pPr>
              <w:pStyle w:val="Odstavecseseznamem"/>
              <w:ind w:left="284"/>
              <w:jc w:val="both"/>
              <w:rPr>
                <w:rFonts w:ascii="Times New Roman" w:hAnsi="Times New Roman"/>
                <w:szCs w:val="24"/>
              </w:rPr>
            </w:pPr>
            <w:r w:rsidRPr="00473BFE">
              <w:rPr>
                <w:rFonts w:ascii="Times New Roman" w:hAnsi="Times New Roman"/>
                <w:szCs w:val="24"/>
              </w:rPr>
              <w:t>jméno a příjmení:</w:t>
            </w:r>
            <w:r w:rsidR="001E658D" w:rsidRPr="00473BFE">
              <w:rPr>
                <w:rFonts w:ascii="Times New Roman" w:hAnsi="Times New Roman"/>
                <w:szCs w:val="24"/>
              </w:rPr>
              <w:t xml:space="preserve"> …</w:t>
            </w:r>
          </w:p>
          <w:p w14:paraId="4C9662F3" w14:textId="77777777" w:rsidR="00437887" w:rsidRPr="00473BFE" w:rsidRDefault="001E658D" w:rsidP="00446DF8">
            <w:pPr>
              <w:pStyle w:val="Odstavecseseznamem"/>
              <w:ind w:left="284"/>
              <w:jc w:val="both"/>
              <w:rPr>
                <w:rFonts w:ascii="Times New Roman" w:hAnsi="Times New Roman"/>
                <w:szCs w:val="24"/>
              </w:rPr>
            </w:pPr>
            <w:r w:rsidRPr="00473BFE">
              <w:rPr>
                <w:rFonts w:ascii="Times New Roman" w:hAnsi="Times New Roman"/>
                <w:szCs w:val="24"/>
              </w:rPr>
              <w:t>e-mail: …</w:t>
            </w:r>
          </w:p>
        </w:tc>
        <w:tc>
          <w:tcPr>
            <w:tcW w:w="4278" w:type="dxa"/>
            <w:shd w:val="clear" w:color="auto" w:fill="auto"/>
          </w:tcPr>
          <w:p w14:paraId="405EE011" w14:textId="77777777" w:rsidR="00437887" w:rsidRPr="00473BFE" w:rsidRDefault="00437887" w:rsidP="00446DF8">
            <w:pPr>
              <w:pStyle w:val="Odstavecseseznamem"/>
              <w:snapToGrid w:val="0"/>
              <w:ind w:left="89"/>
              <w:jc w:val="both"/>
              <w:rPr>
                <w:rFonts w:ascii="Times New Roman" w:hAnsi="Times New Roman"/>
                <w:szCs w:val="24"/>
              </w:rPr>
            </w:pPr>
          </w:p>
          <w:p w14:paraId="12C6B336" w14:textId="77777777" w:rsidR="00437887" w:rsidRPr="00473BFE" w:rsidRDefault="002244C1" w:rsidP="00446DF8">
            <w:pPr>
              <w:pStyle w:val="Odstavecseseznamem"/>
              <w:ind w:left="89"/>
              <w:jc w:val="both"/>
              <w:rPr>
                <w:rFonts w:ascii="Times New Roman" w:hAnsi="Times New Roman"/>
                <w:szCs w:val="24"/>
              </w:rPr>
            </w:pPr>
            <w:r w:rsidRPr="00473BFE">
              <w:rPr>
                <w:rFonts w:ascii="Times New Roman" w:hAnsi="Times New Roman"/>
                <w:szCs w:val="24"/>
              </w:rPr>
              <w:t>jméno a příjmení …</w:t>
            </w:r>
          </w:p>
          <w:p w14:paraId="6BD5D995" w14:textId="77777777" w:rsidR="00437887" w:rsidRPr="00473BFE" w:rsidRDefault="002244C1" w:rsidP="00446DF8">
            <w:pPr>
              <w:pStyle w:val="Odstavecseseznamem"/>
              <w:ind w:left="89"/>
              <w:jc w:val="both"/>
              <w:rPr>
                <w:rFonts w:ascii="Times New Roman" w:hAnsi="Times New Roman"/>
                <w:szCs w:val="24"/>
              </w:rPr>
            </w:pPr>
            <w:r w:rsidRPr="00473BFE">
              <w:rPr>
                <w:rFonts w:ascii="Times New Roman" w:hAnsi="Times New Roman"/>
                <w:szCs w:val="24"/>
              </w:rPr>
              <w:t>e-mail: …</w:t>
            </w:r>
          </w:p>
          <w:p w14:paraId="06092776" w14:textId="77777777" w:rsidR="00437887" w:rsidRPr="00473BFE" w:rsidRDefault="00437887" w:rsidP="00446DF8">
            <w:pPr>
              <w:pStyle w:val="Odstavecseseznamem"/>
              <w:ind w:left="0"/>
              <w:jc w:val="both"/>
              <w:rPr>
                <w:rFonts w:ascii="Times New Roman" w:hAnsi="Times New Roman"/>
                <w:szCs w:val="24"/>
              </w:rPr>
            </w:pPr>
          </w:p>
        </w:tc>
      </w:tr>
    </w:tbl>
    <w:p w14:paraId="111A2A17" w14:textId="77777777" w:rsidR="00437887" w:rsidRPr="00473BFE" w:rsidRDefault="00437887" w:rsidP="00446DF8">
      <w:pPr>
        <w:pStyle w:val="Odstavecseseznamem"/>
        <w:ind w:left="567"/>
        <w:jc w:val="both"/>
        <w:rPr>
          <w:rFonts w:ascii="Times New Roman" w:hAnsi="Times New Roman"/>
          <w:szCs w:val="24"/>
        </w:rPr>
      </w:pPr>
      <w:r w:rsidRPr="00473BFE">
        <w:rPr>
          <w:rFonts w:ascii="Times New Roman" w:hAnsi="Times New Roman"/>
          <w:szCs w:val="24"/>
          <w:u w:val="single"/>
        </w:rPr>
        <w:t>Kontaktními osobami Zhotovitele jsou</w:t>
      </w:r>
      <w:r w:rsidRPr="00473BFE">
        <w:rPr>
          <w:rFonts w:ascii="Times New Roman" w:hAnsi="Times New Roman"/>
          <w:szCs w:val="24"/>
        </w:rPr>
        <w:t>:</w:t>
      </w:r>
    </w:p>
    <w:tbl>
      <w:tblPr>
        <w:tblW w:w="8574" w:type="dxa"/>
        <w:tblInd w:w="567" w:type="dxa"/>
        <w:tblLayout w:type="fixed"/>
        <w:tblLook w:val="0000" w:firstRow="0" w:lastRow="0" w:firstColumn="0" w:lastColumn="0" w:noHBand="0" w:noVBand="0"/>
      </w:tblPr>
      <w:tblGrid>
        <w:gridCol w:w="4296"/>
        <w:gridCol w:w="4278"/>
      </w:tblGrid>
      <w:tr w:rsidR="002244C1" w:rsidRPr="00473BFE" w14:paraId="2CFA80A6" w14:textId="77777777" w:rsidTr="00446DF8">
        <w:tc>
          <w:tcPr>
            <w:tcW w:w="4296" w:type="dxa"/>
            <w:shd w:val="clear" w:color="auto" w:fill="auto"/>
          </w:tcPr>
          <w:p w14:paraId="33CD70F9" w14:textId="77777777" w:rsidR="002244C1" w:rsidRPr="00473BFE" w:rsidRDefault="002244C1" w:rsidP="00446DF8">
            <w:pPr>
              <w:pStyle w:val="Odstavecseseznamem"/>
              <w:snapToGrid w:val="0"/>
              <w:ind w:left="284"/>
              <w:jc w:val="both"/>
              <w:rPr>
                <w:rFonts w:ascii="Times New Roman" w:hAnsi="Times New Roman"/>
                <w:szCs w:val="24"/>
              </w:rPr>
            </w:pPr>
          </w:p>
          <w:p w14:paraId="6B73D845" w14:textId="77777777" w:rsidR="002244C1" w:rsidRPr="00473BFE" w:rsidRDefault="002244C1" w:rsidP="00446DF8">
            <w:pPr>
              <w:pStyle w:val="Odstavecseseznamem"/>
              <w:ind w:left="284"/>
              <w:jc w:val="both"/>
              <w:rPr>
                <w:rFonts w:ascii="Times New Roman" w:hAnsi="Times New Roman"/>
                <w:szCs w:val="24"/>
              </w:rPr>
            </w:pPr>
            <w:r w:rsidRPr="00473BFE">
              <w:rPr>
                <w:rFonts w:ascii="Times New Roman" w:hAnsi="Times New Roman"/>
                <w:szCs w:val="24"/>
              </w:rPr>
              <w:lastRenderedPageBreak/>
              <w:t>jméno a příjmení: …</w:t>
            </w:r>
          </w:p>
          <w:p w14:paraId="563CCAC6" w14:textId="77777777" w:rsidR="002244C1" w:rsidRPr="00473BFE" w:rsidRDefault="002244C1" w:rsidP="00446DF8">
            <w:pPr>
              <w:pStyle w:val="Odstavecseseznamem"/>
              <w:ind w:left="284"/>
              <w:jc w:val="both"/>
              <w:rPr>
                <w:rFonts w:ascii="Times New Roman" w:hAnsi="Times New Roman"/>
                <w:szCs w:val="24"/>
              </w:rPr>
            </w:pPr>
            <w:r w:rsidRPr="00473BFE">
              <w:rPr>
                <w:rFonts w:ascii="Times New Roman" w:hAnsi="Times New Roman"/>
                <w:szCs w:val="24"/>
              </w:rPr>
              <w:t>e-mail: …</w:t>
            </w:r>
          </w:p>
        </w:tc>
        <w:tc>
          <w:tcPr>
            <w:tcW w:w="4278" w:type="dxa"/>
            <w:shd w:val="clear" w:color="auto" w:fill="auto"/>
          </w:tcPr>
          <w:p w14:paraId="753BE392" w14:textId="77777777" w:rsidR="002244C1" w:rsidRPr="00473BFE" w:rsidRDefault="002244C1" w:rsidP="00446DF8">
            <w:pPr>
              <w:pStyle w:val="Odstavecseseznamem"/>
              <w:snapToGrid w:val="0"/>
              <w:ind w:left="89"/>
              <w:jc w:val="both"/>
              <w:rPr>
                <w:rFonts w:ascii="Times New Roman" w:hAnsi="Times New Roman"/>
                <w:szCs w:val="24"/>
              </w:rPr>
            </w:pPr>
          </w:p>
          <w:p w14:paraId="1596497C" w14:textId="77777777" w:rsidR="002244C1" w:rsidRPr="00473BFE" w:rsidRDefault="002244C1" w:rsidP="00446DF8">
            <w:pPr>
              <w:pStyle w:val="Odstavecseseznamem"/>
              <w:ind w:left="89"/>
              <w:jc w:val="both"/>
              <w:rPr>
                <w:rFonts w:ascii="Times New Roman" w:hAnsi="Times New Roman"/>
                <w:szCs w:val="24"/>
              </w:rPr>
            </w:pPr>
            <w:r w:rsidRPr="00473BFE">
              <w:rPr>
                <w:rFonts w:ascii="Times New Roman" w:hAnsi="Times New Roman"/>
                <w:szCs w:val="24"/>
              </w:rPr>
              <w:lastRenderedPageBreak/>
              <w:t>jméno a příjmení …</w:t>
            </w:r>
          </w:p>
          <w:p w14:paraId="418DCDD3" w14:textId="77777777" w:rsidR="002244C1" w:rsidRPr="00473BFE" w:rsidRDefault="002244C1" w:rsidP="00446DF8">
            <w:pPr>
              <w:pStyle w:val="Odstavecseseznamem"/>
              <w:ind w:left="89"/>
              <w:jc w:val="both"/>
              <w:rPr>
                <w:rFonts w:ascii="Times New Roman" w:hAnsi="Times New Roman"/>
                <w:szCs w:val="24"/>
              </w:rPr>
            </w:pPr>
            <w:r w:rsidRPr="00473BFE">
              <w:rPr>
                <w:rFonts w:ascii="Times New Roman" w:hAnsi="Times New Roman"/>
                <w:szCs w:val="24"/>
              </w:rPr>
              <w:t>e-mail: …</w:t>
            </w:r>
          </w:p>
          <w:p w14:paraId="781DDED5" w14:textId="77777777" w:rsidR="002244C1" w:rsidRPr="00473BFE" w:rsidRDefault="002244C1" w:rsidP="00446DF8">
            <w:pPr>
              <w:pStyle w:val="Odstavecseseznamem"/>
              <w:ind w:left="0"/>
              <w:jc w:val="both"/>
              <w:rPr>
                <w:rFonts w:ascii="Times New Roman" w:hAnsi="Times New Roman"/>
                <w:szCs w:val="24"/>
              </w:rPr>
            </w:pPr>
          </w:p>
        </w:tc>
      </w:tr>
    </w:tbl>
    <w:p w14:paraId="2126301B" w14:textId="0CEE2837"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lastRenderedPageBreak/>
        <w:t>Smluvní strany jsou povinny plnit své závazky vyplývající z této Smlouvy tak, aby nedocházelo k prodlení s plněním jednotlivých povinností ve stanovených termínech a</w:t>
      </w:r>
      <w:r w:rsidR="00C96B03" w:rsidRPr="00473BFE">
        <w:rPr>
          <w:rFonts w:ascii="Times New Roman" w:hAnsi="Times New Roman"/>
          <w:szCs w:val="24"/>
        </w:rPr>
        <w:t> </w:t>
      </w:r>
      <w:r w:rsidRPr="00473BFE">
        <w:rPr>
          <w:rFonts w:ascii="Times New Roman" w:hAnsi="Times New Roman"/>
          <w:szCs w:val="24"/>
        </w:rPr>
        <w:t>s</w:t>
      </w:r>
      <w:r w:rsidR="00C96B03" w:rsidRPr="00473BFE">
        <w:rPr>
          <w:rFonts w:ascii="Times New Roman" w:hAnsi="Times New Roman"/>
          <w:szCs w:val="24"/>
        </w:rPr>
        <w:t> </w:t>
      </w:r>
      <w:r w:rsidRPr="00473BFE">
        <w:rPr>
          <w:rFonts w:ascii="Times New Roman" w:hAnsi="Times New Roman"/>
          <w:szCs w:val="24"/>
        </w:rPr>
        <w:t>prodlením splatnosti jednotlivých peněžních závazků.</w:t>
      </w:r>
    </w:p>
    <w:p w14:paraId="51104071" w14:textId="77777777" w:rsidR="00437887" w:rsidRPr="00473BFE" w:rsidRDefault="00437887" w:rsidP="00446DF8">
      <w:pPr>
        <w:widowControl w:val="0"/>
        <w:overflowPunct w:val="0"/>
        <w:autoSpaceDE w:val="0"/>
        <w:ind w:left="567" w:hanging="567"/>
        <w:jc w:val="both"/>
        <w:rPr>
          <w:rFonts w:ascii="Times New Roman" w:hAnsi="Times New Roman"/>
          <w:szCs w:val="24"/>
        </w:rPr>
      </w:pPr>
    </w:p>
    <w:p w14:paraId="77851793" w14:textId="77777777"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Zhotovitel se zavazuje zabezpečovat plnění předmětu této Smlouvy prostřednictvím osob způsobilých k řádnému provedení Díla.</w:t>
      </w:r>
    </w:p>
    <w:p w14:paraId="47E64B27" w14:textId="77777777" w:rsidR="00437887" w:rsidRPr="00473BFE" w:rsidRDefault="00437887" w:rsidP="00222F7C">
      <w:pPr>
        <w:ind w:left="567" w:hanging="567"/>
        <w:jc w:val="both"/>
        <w:rPr>
          <w:rFonts w:ascii="Times New Roman" w:hAnsi="Times New Roman"/>
          <w:szCs w:val="24"/>
        </w:rPr>
      </w:pPr>
    </w:p>
    <w:p w14:paraId="68DDEE9B" w14:textId="04706FE9"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 xml:space="preserve">Objednatel se </w:t>
      </w:r>
      <w:r w:rsidR="003115C0">
        <w:rPr>
          <w:rFonts w:ascii="Times New Roman" w:hAnsi="Times New Roman"/>
          <w:szCs w:val="24"/>
        </w:rPr>
        <w:t xml:space="preserve">po předchozím písemném vyžádání ze strany Zhotovitele </w:t>
      </w:r>
      <w:r w:rsidRPr="00473BFE">
        <w:rPr>
          <w:rFonts w:ascii="Times New Roman" w:hAnsi="Times New Roman"/>
          <w:szCs w:val="24"/>
        </w:rPr>
        <w:t xml:space="preserve">zavazuje </w:t>
      </w:r>
      <w:r w:rsidR="003115C0">
        <w:rPr>
          <w:rFonts w:ascii="Times New Roman" w:hAnsi="Times New Roman"/>
          <w:szCs w:val="24"/>
        </w:rPr>
        <w:t xml:space="preserve">ve lhůtě stanovené Zhotovitelem nikoliv kratší nežli 15 dní </w:t>
      </w:r>
      <w:r w:rsidRPr="00473BFE">
        <w:rPr>
          <w:rFonts w:ascii="Times New Roman" w:hAnsi="Times New Roman"/>
          <w:szCs w:val="24"/>
        </w:rPr>
        <w:t>poskytnout Zhotoviteli potřebnou součinnost pro řádné zpracování Díla, zejména předáním veškerých podkladů a informací, které má Objednatel k dispozici a které přispějí k provedení Díla.</w:t>
      </w:r>
    </w:p>
    <w:p w14:paraId="2517AF8A" w14:textId="77777777" w:rsidR="00437887" w:rsidRPr="00473BFE" w:rsidRDefault="00437887" w:rsidP="00222F7C">
      <w:pPr>
        <w:ind w:left="567" w:hanging="567"/>
        <w:jc w:val="both"/>
        <w:rPr>
          <w:rFonts w:ascii="Times New Roman" w:hAnsi="Times New Roman"/>
          <w:szCs w:val="24"/>
        </w:rPr>
      </w:pPr>
    </w:p>
    <w:p w14:paraId="18B604F2" w14:textId="77777777" w:rsidR="00437887"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Pro úspěšné zhotovení Díla dle této Smlouvy ze strany Zhotovitele je Objednatel povinen zajistit přípravu technických prostředků k implementaci Díla v souladu s příslušným časovým plánem nebo pokyny vydanými Zhotovitelem.</w:t>
      </w:r>
    </w:p>
    <w:p w14:paraId="61EC320D" w14:textId="77777777" w:rsidR="00773487" w:rsidRPr="0079179D" w:rsidRDefault="00773487" w:rsidP="0079179D">
      <w:pPr>
        <w:pStyle w:val="Odstavecseseznamem"/>
        <w:rPr>
          <w:rFonts w:ascii="Times New Roman" w:hAnsi="Times New Roman"/>
          <w:szCs w:val="24"/>
        </w:rPr>
      </w:pPr>
    </w:p>
    <w:p w14:paraId="27450720" w14:textId="74561D50" w:rsidR="00773487" w:rsidRPr="00473BFE" w:rsidRDefault="00773487" w:rsidP="0079179D">
      <w:pPr>
        <w:pStyle w:val="Odstavecseseznamem"/>
        <w:numPr>
          <w:ilvl w:val="1"/>
          <w:numId w:val="33"/>
        </w:numPr>
        <w:jc w:val="both"/>
        <w:rPr>
          <w:rFonts w:ascii="Times New Roman" w:hAnsi="Times New Roman"/>
          <w:szCs w:val="24"/>
        </w:rPr>
      </w:pPr>
      <w:bookmarkStart w:id="14" w:name="_Ref164174299"/>
      <w:r w:rsidRPr="00473BFE">
        <w:rPr>
          <w:rFonts w:ascii="Times New Roman" w:hAnsi="Times New Roman"/>
          <w:szCs w:val="24"/>
        </w:rPr>
        <w:t xml:space="preserve">V případě, že Objednatel neposkytne řádnou součinnost </w:t>
      </w:r>
      <w:r w:rsidR="00E61724">
        <w:rPr>
          <w:rFonts w:ascii="Times New Roman" w:hAnsi="Times New Roman"/>
          <w:szCs w:val="24"/>
        </w:rPr>
        <w:t xml:space="preserve">anebo neposkytne tuto součinnost třetí strana, na kterou má Zhotovitel provést technickou integraci Díla, </w:t>
      </w:r>
      <w:r w:rsidRPr="00473BFE">
        <w:rPr>
          <w:rFonts w:ascii="Times New Roman" w:hAnsi="Times New Roman"/>
          <w:szCs w:val="24"/>
        </w:rPr>
        <w:t xml:space="preserve">a </w:t>
      </w:r>
      <w:r w:rsidR="00E61724">
        <w:rPr>
          <w:rFonts w:ascii="Times New Roman" w:hAnsi="Times New Roman"/>
          <w:szCs w:val="24"/>
        </w:rPr>
        <w:t xml:space="preserve">tím prokazatelně způsobí zdržení </w:t>
      </w:r>
      <w:r w:rsidRPr="00473BFE">
        <w:rPr>
          <w:rFonts w:ascii="Times New Roman" w:hAnsi="Times New Roman"/>
          <w:szCs w:val="24"/>
        </w:rPr>
        <w:t xml:space="preserve">Zhotoviteli </w:t>
      </w:r>
      <w:r w:rsidR="00E61724">
        <w:rPr>
          <w:rFonts w:ascii="Times New Roman" w:hAnsi="Times New Roman"/>
          <w:szCs w:val="24"/>
        </w:rPr>
        <w:t xml:space="preserve">při v projektových pracích, je </w:t>
      </w:r>
      <w:r w:rsidRPr="00473BFE">
        <w:rPr>
          <w:rFonts w:ascii="Times New Roman" w:hAnsi="Times New Roman"/>
          <w:szCs w:val="24"/>
        </w:rPr>
        <w:t>Objednatel oprávněn posunout termín dokončení jednotlivých Vývojových fází, předání Částí díla a Díla o toto prodlení. Takový posun musí být písemně oznámen Zhotovitelem Objednateli a musí odpovídat skutečně vzniklému prodlení.</w:t>
      </w:r>
      <w:bookmarkEnd w:id="14"/>
    </w:p>
    <w:p w14:paraId="1E2F14BE" w14:textId="77777777" w:rsidR="00773487" w:rsidRPr="00906B30" w:rsidRDefault="00773487" w:rsidP="00773487">
      <w:pPr>
        <w:pStyle w:val="Odstavecseseznamem"/>
        <w:ind w:left="0"/>
        <w:jc w:val="both"/>
        <w:rPr>
          <w:rFonts w:ascii="Times New Roman" w:hAnsi="Times New Roman"/>
          <w:szCs w:val="24"/>
        </w:rPr>
      </w:pPr>
    </w:p>
    <w:p w14:paraId="5FE150F8" w14:textId="48E09A8F" w:rsidR="00773487" w:rsidRPr="0079179D" w:rsidRDefault="00773487" w:rsidP="00E61724">
      <w:pPr>
        <w:pStyle w:val="Odstavecseseznamem"/>
        <w:numPr>
          <w:ilvl w:val="1"/>
          <w:numId w:val="33"/>
        </w:numPr>
        <w:jc w:val="both"/>
        <w:rPr>
          <w:rFonts w:ascii="Times New Roman" w:hAnsi="Times New Roman"/>
          <w:szCs w:val="24"/>
        </w:rPr>
      </w:pPr>
      <w:r w:rsidRPr="00473BFE">
        <w:rPr>
          <w:rFonts w:ascii="Times New Roman" w:hAnsi="Times New Roman"/>
          <w:szCs w:val="24"/>
        </w:rPr>
        <w:t xml:space="preserve">Při každém prodlení dle odstavce </w:t>
      </w:r>
      <w:r w:rsidRPr="00473BFE">
        <w:rPr>
          <w:rFonts w:ascii="Times New Roman" w:hAnsi="Times New Roman"/>
          <w:szCs w:val="24"/>
        </w:rPr>
        <w:fldChar w:fldCharType="begin"/>
      </w:r>
      <w:r w:rsidRPr="00473BFE">
        <w:rPr>
          <w:rFonts w:ascii="Times New Roman" w:hAnsi="Times New Roman"/>
          <w:szCs w:val="24"/>
        </w:rPr>
        <w:instrText xml:space="preserve"> REF _Ref164174299 \r \h </w:instrText>
      </w:r>
      <w:r>
        <w:rPr>
          <w:rFonts w:ascii="Times New Roman" w:hAnsi="Times New Roman"/>
          <w:szCs w:val="24"/>
        </w:rPr>
        <w:instrText xml:space="preserve"> \* MERGEFORMAT </w:instrText>
      </w:r>
      <w:r w:rsidRPr="00473BFE">
        <w:rPr>
          <w:rFonts w:ascii="Times New Roman" w:hAnsi="Times New Roman"/>
          <w:szCs w:val="24"/>
        </w:rPr>
      </w:r>
      <w:r w:rsidRPr="00473BFE">
        <w:rPr>
          <w:rFonts w:ascii="Times New Roman" w:hAnsi="Times New Roman"/>
          <w:szCs w:val="24"/>
        </w:rPr>
        <w:fldChar w:fldCharType="separate"/>
      </w:r>
      <w:r w:rsidR="0079179D">
        <w:rPr>
          <w:rFonts w:ascii="Times New Roman" w:hAnsi="Times New Roman"/>
          <w:szCs w:val="24"/>
        </w:rPr>
        <w:t>13.7</w:t>
      </w:r>
      <w:r w:rsidRPr="00473BFE">
        <w:rPr>
          <w:rFonts w:ascii="Times New Roman" w:hAnsi="Times New Roman"/>
          <w:szCs w:val="24"/>
        </w:rPr>
        <w:fldChar w:fldCharType="end"/>
      </w:r>
      <w:r w:rsidRPr="00473BFE">
        <w:rPr>
          <w:rFonts w:ascii="Times New Roman" w:hAnsi="Times New Roman"/>
          <w:szCs w:val="24"/>
        </w:rPr>
        <w:t xml:space="preserve"> vynaloží Zhotovitel přiměřenou snahu pro to, aby k posunu termínům Vývojových fází nedošlo</w:t>
      </w:r>
      <w:r>
        <w:rPr>
          <w:rFonts w:ascii="Times New Roman" w:hAnsi="Times New Roman"/>
          <w:szCs w:val="24"/>
        </w:rPr>
        <w:t>,</w:t>
      </w:r>
      <w:r w:rsidRPr="00473BFE">
        <w:rPr>
          <w:rFonts w:ascii="Times New Roman" w:hAnsi="Times New Roman"/>
          <w:szCs w:val="24"/>
        </w:rPr>
        <w:t xml:space="preserve"> anebo bylo minimální.</w:t>
      </w:r>
    </w:p>
    <w:p w14:paraId="628EF307" w14:textId="28D06EFD" w:rsidR="00437887" w:rsidRPr="00473BFE" w:rsidRDefault="00437887" w:rsidP="00222F7C">
      <w:pPr>
        <w:widowControl w:val="0"/>
        <w:overflowPunct w:val="0"/>
        <w:autoSpaceDE w:val="0"/>
        <w:jc w:val="both"/>
        <w:rPr>
          <w:rFonts w:ascii="Times New Roman" w:hAnsi="Times New Roman"/>
          <w:szCs w:val="24"/>
        </w:rPr>
      </w:pPr>
    </w:p>
    <w:p w14:paraId="210E4D27" w14:textId="77777777"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Není-li v této Smlouvě stanoveno jinak, jakákoliv komunikace na základě této Smlouvy bude probíhat v souladu s tímto článkem Smlouvy. Kromě jiných způsobů komunikace dohodnutých mezi stranami se za účinné považují osobní doručování, doručování doporučenou poštou, kurýrní službou či elektronickou poštou, a to na adresy Smluvních stran uvedené v záhlaví Smlouvy, nebo na takové adresy, které si strany vzájemně písemně oznámí.</w:t>
      </w:r>
    </w:p>
    <w:p w14:paraId="3CB2A371" w14:textId="77777777" w:rsidR="00437887" w:rsidRPr="00473BFE" w:rsidRDefault="00437887" w:rsidP="00222F7C">
      <w:pPr>
        <w:ind w:left="567" w:hanging="567"/>
        <w:jc w:val="both"/>
        <w:rPr>
          <w:rFonts w:ascii="Times New Roman" w:hAnsi="Times New Roman"/>
          <w:szCs w:val="24"/>
        </w:rPr>
      </w:pPr>
    </w:p>
    <w:p w14:paraId="2C34EA76" w14:textId="1A9FF4C6"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 xml:space="preserve">Smluvní strany se zavazují, že změny identifikačních nebo kontaktních údajů uvedených v záhlaví této Smlouvy písemně oznámí bez prodlení druhé straně. Změna identifikačních nebo kontaktních údajů je vůči druhé straně účinná okamžikem doručení informace o této změně druhé straně. Při změně identifikačních a kontaktních údajů Smluvních stran včetně změny účtu není nutné uzavírat ke Smlouvě dodatek. Změna identifikačních a kontaktních údajů nemůže znamenat změnu subjektu </w:t>
      </w:r>
      <w:r w:rsidR="00AB3C39" w:rsidRPr="00473BFE">
        <w:rPr>
          <w:rFonts w:ascii="Times New Roman" w:hAnsi="Times New Roman"/>
          <w:szCs w:val="24"/>
        </w:rPr>
        <w:t>S</w:t>
      </w:r>
      <w:r w:rsidRPr="00473BFE">
        <w:rPr>
          <w:rFonts w:ascii="Times New Roman" w:hAnsi="Times New Roman"/>
          <w:szCs w:val="24"/>
        </w:rPr>
        <w:t>mlouvy vyjma případu, kdy u jedné ze stran dojde k přeměně subjektu v souladu s právním řádem.</w:t>
      </w:r>
    </w:p>
    <w:p w14:paraId="0513847E" w14:textId="77777777" w:rsidR="00437887" w:rsidRPr="00473BFE" w:rsidRDefault="00437887" w:rsidP="00446DF8">
      <w:pPr>
        <w:widowControl w:val="0"/>
        <w:overflowPunct w:val="0"/>
        <w:autoSpaceDE w:val="0"/>
        <w:jc w:val="both"/>
        <w:rPr>
          <w:rFonts w:ascii="Times New Roman" w:hAnsi="Times New Roman"/>
          <w:szCs w:val="24"/>
        </w:rPr>
      </w:pPr>
    </w:p>
    <w:p w14:paraId="58CE7E29" w14:textId="5F3EBAF2" w:rsidR="00437887" w:rsidRPr="00906B30" w:rsidRDefault="001C377A" w:rsidP="00222F7C">
      <w:pPr>
        <w:pStyle w:val="Odstavecseseznamem"/>
        <w:numPr>
          <w:ilvl w:val="0"/>
          <w:numId w:val="33"/>
        </w:numPr>
        <w:jc w:val="both"/>
        <w:rPr>
          <w:rFonts w:ascii="Times New Roman" w:hAnsi="Times New Roman"/>
        </w:rPr>
      </w:pPr>
      <w:r>
        <w:rPr>
          <w:rFonts w:ascii="Times New Roman" w:hAnsi="Times New Roman"/>
          <w:b/>
          <w:bCs/>
        </w:rPr>
        <w:t>Ostatní a z</w:t>
      </w:r>
      <w:r w:rsidR="00F97A8D" w:rsidRPr="00906B30">
        <w:rPr>
          <w:rFonts w:ascii="Times New Roman" w:hAnsi="Times New Roman"/>
          <w:b/>
          <w:bCs/>
        </w:rPr>
        <w:t>ávěrečná ustanovení</w:t>
      </w:r>
    </w:p>
    <w:p w14:paraId="04CAC111" w14:textId="77777777" w:rsidR="00437887" w:rsidRPr="00473BFE" w:rsidRDefault="00437887" w:rsidP="00222F7C">
      <w:pPr>
        <w:widowControl w:val="0"/>
        <w:autoSpaceDE w:val="0"/>
        <w:jc w:val="both"/>
        <w:rPr>
          <w:rFonts w:ascii="Times New Roman" w:hAnsi="Times New Roman"/>
          <w:szCs w:val="24"/>
        </w:rPr>
      </w:pPr>
    </w:p>
    <w:p w14:paraId="715D584E" w14:textId="4EF6424E"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 xml:space="preserve">Tato Smlouva nabývá platnosti a účinnosti podpisem obou </w:t>
      </w:r>
      <w:r w:rsidR="00AB3C39" w:rsidRPr="00473BFE">
        <w:rPr>
          <w:rFonts w:ascii="Times New Roman" w:hAnsi="Times New Roman"/>
          <w:szCs w:val="24"/>
        </w:rPr>
        <w:t>s</w:t>
      </w:r>
      <w:r w:rsidRPr="00473BFE">
        <w:rPr>
          <w:rFonts w:ascii="Times New Roman" w:hAnsi="Times New Roman"/>
          <w:szCs w:val="24"/>
        </w:rPr>
        <w:t>mluvních stran.</w:t>
      </w:r>
    </w:p>
    <w:p w14:paraId="25118BD8" w14:textId="77777777" w:rsidR="00437887" w:rsidRPr="00473BFE" w:rsidRDefault="00437887" w:rsidP="00446DF8">
      <w:pPr>
        <w:widowControl w:val="0"/>
        <w:overflowPunct w:val="0"/>
        <w:autoSpaceDE w:val="0"/>
        <w:ind w:left="567" w:hanging="567"/>
        <w:jc w:val="both"/>
        <w:rPr>
          <w:rFonts w:ascii="Times New Roman" w:hAnsi="Times New Roman"/>
          <w:szCs w:val="24"/>
        </w:rPr>
      </w:pPr>
    </w:p>
    <w:p w14:paraId="2D2E9957" w14:textId="3111E198" w:rsidR="00437887" w:rsidRDefault="00AB3C39"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Smluvní strany se</w:t>
      </w:r>
      <w:r w:rsidR="00437887" w:rsidRPr="00473BFE">
        <w:rPr>
          <w:rFonts w:ascii="Times New Roman" w:hAnsi="Times New Roman"/>
          <w:szCs w:val="24"/>
        </w:rPr>
        <w:t xml:space="preserve"> zavazuj</w:t>
      </w:r>
      <w:r w:rsidRPr="00473BFE">
        <w:rPr>
          <w:rFonts w:ascii="Times New Roman" w:hAnsi="Times New Roman"/>
          <w:szCs w:val="24"/>
        </w:rPr>
        <w:t>í</w:t>
      </w:r>
      <w:r w:rsidR="00437887" w:rsidRPr="00473BFE">
        <w:rPr>
          <w:rFonts w:ascii="Times New Roman" w:hAnsi="Times New Roman"/>
          <w:szCs w:val="24"/>
        </w:rPr>
        <w:t xml:space="preserve">, že bez předchozího písemného souhlasu </w:t>
      </w:r>
      <w:r w:rsidRPr="00473BFE">
        <w:rPr>
          <w:rFonts w:ascii="Times New Roman" w:hAnsi="Times New Roman"/>
          <w:szCs w:val="24"/>
        </w:rPr>
        <w:t>druhé smluvní strany</w:t>
      </w:r>
      <w:r w:rsidR="00437887" w:rsidRPr="00473BFE">
        <w:rPr>
          <w:rFonts w:ascii="Times New Roman" w:hAnsi="Times New Roman"/>
          <w:szCs w:val="24"/>
        </w:rPr>
        <w:t xml:space="preserve"> nepostoupí ani nepřeved</w:t>
      </w:r>
      <w:r w:rsidRPr="00473BFE">
        <w:rPr>
          <w:rFonts w:ascii="Times New Roman" w:hAnsi="Times New Roman"/>
          <w:szCs w:val="24"/>
        </w:rPr>
        <w:t>ou</w:t>
      </w:r>
      <w:r w:rsidR="00437887" w:rsidRPr="00473BFE">
        <w:rPr>
          <w:rFonts w:ascii="Times New Roman" w:hAnsi="Times New Roman"/>
          <w:szCs w:val="24"/>
        </w:rPr>
        <w:t xml:space="preserve"> jakákoliv práva či povinnosti vyplývající ze Smlouvy na třetí osobu.</w:t>
      </w:r>
    </w:p>
    <w:p w14:paraId="39325C5D" w14:textId="77777777" w:rsidR="001C377A" w:rsidRPr="00222F7C" w:rsidRDefault="001C377A" w:rsidP="00222F7C">
      <w:pPr>
        <w:pStyle w:val="Odstavecseseznamem"/>
        <w:rPr>
          <w:rFonts w:ascii="Times New Roman" w:hAnsi="Times New Roman"/>
          <w:szCs w:val="24"/>
        </w:rPr>
      </w:pPr>
    </w:p>
    <w:p w14:paraId="73450088" w14:textId="0632CF71" w:rsidR="001C377A" w:rsidRPr="00222F7C" w:rsidRDefault="001C377A" w:rsidP="00222F7C">
      <w:pPr>
        <w:pStyle w:val="Odstavecseseznamem"/>
        <w:numPr>
          <w:ilvl w:val="1"/>
          <w:numId w:val="33"/>
        </w:numPr>
        <w:jc w:val="both"/>
        <w:rPr>
          <w:rFonts w:ascii="Times New Roman" w:hAnsi="Times New Roman"/>
          <w:szCs w:val="24"/>
        </w:rPr>
      </w:pPr>
      <w:r w:rsidRPr="001C377A">
        <w:rPr>
          <w:rFonts w:ascii="Times New Roman" w:hAnsi="Times New Roman"/>
          <w:szCs w:val="24"/>
        </w:rPr>
        <w:t>Zhotovitel prohlašuje, že není účastníkem jakéhokoli soudního sporu, insolvenčního řízení, rozhodčího řízení nebo správního řízení, které by mohly podstatnou měrou nepříznivě ovlivnit jeho podnikatelskou činnost a finanční postavení, zejména ve vztahu k plnění této Smlouvy, a že podle jeho vědomí žádný takový soudní spor, insolvenční, rozhodčí či správní řízení nehrozí. Zhotovitel se zavazuje neprodleně informovat Objednatele o těchto skutečnostech.</w:t>
      </w:r>
    </w:p>
    <w:p w14:paraId="4E644901" w14:textId="77777777" w:rsidR="00D22846" w:rsidRPr="00222F7C" w:rsidRDefault="00D22846" w:rsidP="00222F7C">
      <w:pPr>
        <w:pStyle w:val="Odstavecseseznamem"/>
        <w:rPr>
          <w:rFonts w:ascii="Times New Roman" w:hAnsi="Times New Roman"/>
          <w:szCs w:val="24"/>
        </w:rPr>
      </w:pPr>
    </w:p>
    <w:p w14:paraId="609CF859" w14:textId="77777777" w:rsidR="00D22846" w:rsidRPr="00222F7C" w:rsidRDefault="00D22846" w:rsidP="00222F7C">
      <w:pPr>
        <w:jc w:val="both"/>
        <w:rPr>
          <w:rFonts w:ascii="Times New Roman" w:hAnsi="Times New Roman"/>
          <w:szCs w:val="24"/>
        </w:rPr>
      </w:pPr>
    </w:p>
    <w:p w14:paraId="10D5CC8B" w14:textId="0496CA5B" w:rsidR="00D22846" w:rsidRDefault="00D22846" w:rsidP="00222F7C">
      <w:pPr>
        <w:pStyle w:val="Odstavecseseznamem"/>
        <w:numPr>
          <w:ilvl w:val="1"/>
          <w:numId w:val="33"/>
        </w:numPr>
        <w:jc w:val="both"/>
        <w:rPr>
          <w:rFonts w:ascii="Times New Roman" w:hAnsi="Times New Roman"/>
          <w:szCs w:val="24"/>
        </w:rPr>
      </w:pPr>
      <w:r w:rsidRPr="00D22846">
        <w:rPr>
          <w:rFonts w:ascii="Times New Roman" w:hAnsi="Times New Roman"/>
          <w:szCs w:val="24"/>
        </w:rPr>
        <w:t xml:space="preserve">Smluvní strany tímto v souladu s ustanovením § 1895 odst. 1 </w:t>
      </w:r>
      <w:r>
        <w:rPr>
          <w:rFonts w:ascii="Times New Roman" w:hAnsi="Times New Roman"/>
          <w:szCs w:val="24"/>
        </w:rPr>
        <w:t>OZ</w:t>
      </w:r>
      <w:r w:rsidRPr="00D22846">
        <w:rPr>
          <w:rFonts w:ascii="Times New Roman" w:hAnsi="Times New Roman"/>
          <w:szCs w:val="24"/>
        </w:rPr>
        <w:t xml:space="preserve"> vylučují možnost postoupení práv a povinností </w:t>
      </w:r>
      <w:r>
        <w:rPr>
          <w:rFonts w:ascii="Times New Roman" w:hAnsi="Times New Roman"/>
          <w:szCs w:val="24"/>
        </w:rPr>
        <w:t>Zhotovitele</w:t>
      </w:r>
      <w:r w:rsidRPr="00D22846">
        <w:rPr>
          <w:rFonts w:ascii="Times New Roman" w:hAnsi="Times New Roman"/>
          <w:szCs w:val="24"/>
        </w:rPr>
        <w:t xml:space="preserve"> z této Smlouvy nebo její části na třetí osobu bez předchozího písemného souhlasu </w:t>
      </w:r>
      <w:r w:rsidR="00294D58">
        <w:rPr>
          <w:rFonts w:ascii="Times New Roman" w:hAnsi="Times New Roman"/>
          <w:szCs w:val="24"/>
        </w:rPr>
        <w:t>druhé smluvní strany</w:t>
      </w:r>
      <w:r w:rsidRPr="00D22846">
        <w:rPr>
          <w:rFonts w:ascii="Times New Roman" w:hAnsi="Times New Roman"/>
          <w:szCs w:val="24"/>
        </w:rPr>
        <w:t>.</w:t>
      </w:r>
    </w:p>
    <w:p w14:paraId="3C3F9D9E" w14:textId="77777777" w:rsidR="00D22846" w:rsidRPr="00222F7C" w:rsidRDefault="00D22846" w:rsidP="00222F7C">
      <w:pPr>
        <w:pStyle w:val="Odstavecseseznamem"/>
        <w:rPr>
          <w:rFonts w:ascii="Times New Roman" w:hAnsi="Times New Roman"/>
          <w:szCs w:val="24"/>
        </w:rPr>
      </w:pPr>
    </w:p>
    <w:p w14:paraId="6FBD5719" w14:textId="77777777" w:rsidR="00437887" w:rsidRPr="00473BFE" w:rsidRDefault="00437887" w:rsidP="00446DF8">
      <w:pPr>
        <w:widowControl w:val="0"/>
        <w:overflowPunct w:val="0"/>
        <w:autoSpaceDE w:val="0"/>
        <w:ind w:left="567" w:hanging="567"/>
        <w:jc w:val="both"/>
        <w:rPr>
          <w:rFonts w:ascii="Times New Roman" w:hAnsi="Times New Roman"/>
          <w:szCs w:val="24"/>
        </w:rPr>
      </w:pPr>
    </w:p>
    <w:p w14:paraId="4DC358A3" w14:textId="565E618A"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 xml:space="preserve">Tuto Smlouvu lze měnit, doplňovat nebo rušit pouze písemně; doplňovat nebo měnit ji lze pouze písemně, a to číslovanými dodatky po odsouhlasení </w:t>
      </w:r>
      <w:r w:rsidR="00AB3C39" w:rsidRPr="00473BFE">
        <w:rPr>
          <w:rFonts w:ascii="Times New Roman" w:hAnsi="Times New Roman"/>
          <w:szCs w:val="24"/>
        </w:rPr>
        <w:t>s</w:t>
      </w:r>
      <w:r w:rsidRPr="00473BFE">
        <w:rPr>
          <w:rFonts w:ascii="Times New Roman" w:hAnsi="Times New Roman"/>
          <w:szCs w:val="24"/>
        </w:rPr>
        <w:t>mluvními stranami, podepsanými osobami oprávněnými jednat ve věcech této Smlouvy.</w:t>
      </w:r>
    </w:p>
    <w:p w14:paraId="5A2C371C" w14:textId="77777777" w:rsidR="00437887" w:rsidRPr="00473BFE" w:rsidRDefault="00437887" w:rsidP="00222F7C">
      <w:pPr>
        <w:pStyle w:val="Odstavecseseznamem"/>
        <w:ind w:left="567" w:hanging="567"/>
        <w:jc w:val="both"/>
        <w:rPr>
          <w:rFonts w:ascii="Times New Roman" w:hAnsi="Times New Roman"/>
          <w:szCs w:val="24"/>
        </w:rPr>
      </w:pPr>
    </w:p>
    <w:p w14:paraId="6D4B1B77" w14:textId="77777777"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Nevymahatelnost či neplatnost kteréhokoliv ustanovení této Smlouvy nebude mít vliv na vymahatelnost či platnost zbývajících ustanovení této Smlouvy, pokud takové nevymahatelné nebo neplatné ustanovení může být od této Smlouvy odděleno, aniž by mělo za následek pozbytí platnosti této Smlouvy. Za těchto okolností učiní smluvní strany v dobré víře veškeré nezbytné kroky k nahrazení neplatného či nevymahatelného ustanovení ustanovením, které je platné a vymahatelné, a které co nejblíže odpovídá původnímu účelu takového ustanovení a záměru podle podmínek této Smlouvy.</w:t>
      </w:r>
    </w:p>
    <w:p w14:paraId="75698C74" w14:textId="77777777" w:rsidR="00437887" w:rsidRPr="00473BFE" w:rsidRDefault="00437887" w:rsidP="00446DF8">
      <w:pPr>
        <w:pStyle w:val="Odstavecseseznamem"/>
        <w:widowControl w:val="0"/>
        <w:overflowPunct w:val="0"/>
        <w:autoSpaceDE w:val="0"/>
        <w:ind w:left="567" w:hanging="567"/>
        <w:jc w:val="both"/>
        <w:rPr>
          <w:rFonts w:ascii="Times New Roman" w:hAnsi="Times New Roman"/>
          <w:szCs w:val="24"/>
        </w:rPr>
      </w:pPr>
    </w:p>
    <w:p w14:paraId="6D3E3174" w14:textId="2153AA5B"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 xml:space="preserve">Práva a povinnosti vzniklé na základě Smlouvy nebo v souvislosti s ní se řídí českým právním řádem, zejména pak </w:t>
      </w:r>
      <w:r w:rsidR="00317499">
        <w:rPr>
          <w:rFonts w:ascii="Times New Roman" w:hAnsi="Times New Roman"/>
          <w:szCs w:val="24"/>
        </w:rPr>
        <w:t>OZ</w:t>
      </w:r>
      <w:r w:rsidRPr="00473BFE">
        <w:rPr>
          <w:rFonts w:ascii="Times New Roman" w:hAnsi="Times New Roman"/>
          <w:szCs w:val="24"/>
        </w:rPr>
        <w:t xml:space="preserve"> a</w:t>
      </w:r>
      <w:r w:rsidR="0034183D">
        <w:rPr>
          <w:rFonts w:ascii="Times New Roman" w:hAnsi="Times New Roman"/>
          <w:szCs w:val="24"/>
        </w:rPr>
        <w:t> </w:t>
      </w:r>
      <w:r w:rsidRPr="00473BFE">
        <w:rPr>
          <w:rFonts w:ascii="Times New Roman" w:hAnsi="Times New Roman"/>
          <w:szCs w:val="24"/>
        </w:rPr>
        <w:t>zákonem č.</w:t>
      </w:r>
      <w:r w:rsidR="0011014E" w:rsidRPr="00473BFE">
        <w:rPr>
          <w:rFonts w:ascii="Times New Roman" w:hAnsi="Times New Roman"/>
          <w:szCs w:val="24"/>
        </w:rPr>
        <w:t> </w:t>
      </w:r>
      <w:r w:rsidRPr="00473BFE">
        <w:rPr>
          <w:rFonts w:ascii="Times New Roman" w:hAnsi="Times New Roman"/>
          <w:szCs w:val="24"/>
        </w:rPr>
        <w:t>121/2000 Sb., autorský zákon.</w:t>
      </w:r>
    </w:p>
    <w:p w14:paraId="52A49A34" w14:textId="77777777" w:rsidR="00437887" w:rsidRPr="00473BFE" w:rsidRDefault="00437887" w:rsidP="00446DF8">
      <w:pPr>
        <w:widowControl w:val="0"/>
        <w:overflowPunct w:val="0"/>
        <w:autoSpaceDE w:val="0"/>
        <w:jc w:val="both"/>
        <w:rPr>
          <w:rFonts w:ascii="Times New Roman" w:hAnsi="Times New Roman"/>
          <w:szCs w:val="24"/>
        </w:rPr>
      </w:pPr>
    </w:p>
    <w:p w14:paraId="0FBCA32C" w14:textId="4E690763" w:rsidR="00437887" w:rsidRPr="00473BFE"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 xml:space="preserve">Tato Smlouva je vyhotovena ve </w:t>
      </w:r>
      <w:r w:rsidRPr="00473BFE">
        <w:rPr>
          <w:rFonts w:ascii="Times New Roman" w:hAnsi="Times New Roman"/>
          <w:b/>
          <w:szCs w:val="24"/>
        </w:rPr>
        <w:t>(2) dvou</w:t>
      </w:r>
      <w:r w:rsidRPr="00473BFE">
        <w:rPr>
          <w:rFonts w:ascii="Times New Roman" w:hAnsi="Times New Roman"/>
          <w:szCs w:val="24"/>
        </w:rPr>
        <w:t xml:space="preserve"> stejnopisech v českém jazyce. Všechny stejnopisy mají účinky originálních vyhotovení. Každá ze smluvních stran obdrží po (1) jednom vyhotovení.</w:t>
      </w:r>
    </w:p>
    <w:p w14:paraId="52CC8023" w14:textId="77777777" w:rsidR="00437887" w:rsidRPr="00473BFE" w:rsidRDefault="00437887" w:rsidP="00446DF8">
      <w:pPr>
        <w:widowControl w:val="0"/>
        <w:overflowPunct w:val="0"/>
        <w:autoSpaceDE w:val="0"/>
        <w:ind w:left="567" w:hanging="567"/>
        <w:jc w:val="both"/>
        <w:rPr>
          <w:rFonts w:ascii="Times New Roman" w:hAnsi="Times New Roman"/>
          <w:szCs w:val="24"/>
        </w:rPr>
      </w:pPr>
    </w:p>
    <w:p w14:paraId="0A5C9E8D" w14:textId="77777777" w:rsidR="00437887" w:rsidRDefault="00437887" w:rsidP="00222F7C">
      <w:pPr>
        <w:pStyle w:val="Odstavecseseznamem"/>
        <w:numPr>
          <w:ilvl w:val="1"/>
          <w:numId w:val="33"/>
        </w:numPr>
        <w:jc w:val="both"/>
        <w:rPr>
          <w:rFonts w:ascii="Times New Roman" w:hAnsi="Times New Roman"/>
          <w:szCs w:val="24"/>
        </w:rPr>
      </w:pPr>
      <w:r w:rsidRPr="00473BFE">
        <w:rPr>
          <w:rFonts w:ascii="Times New Roman" w:hAnsi="Times New Roman"/>
          <w:szCs w:val="24"/>
        </w:rPr>
        <w:t>Smluvní strany této Smlouvy prohlašují, že se seznámily s jejím obsahem, že vyjadřuje jejich pravou a svobodnou vůli, a že tato Smlouva nebyla podepsána v tísni ani za nápadně nevýhodných podmínek, na důkaz čehož připojují zdola své vlastnoruční podpisy, resp. podpisy svých oprávněných zástupců.</w:t>
      </w:r>
    </w:p>
    <w:p w14:paraId="1E3B46EA" w14:textId="77777777" w:rsidR="00437887" w:rsidRPr="00473BFE" w:rsidRDefault="00437887" w:rsidP="00222F7C">
      <w:pPr>
        <w:pStyle w:val="Odstavecseseznamem"/>
        <w:ind w:left="0"/>
        <w:rPr>
          <w:rFonts w:ascii="Times New Roman" w:hAnsi="Times New Roman"/>
          <w:szCs w:val="24"/>
        </w:rPr>
      </w:pPr>
    </w:p>
    <w:p w14:paraId="631C419E" w14:textId="77777777" w:rsidR="00437887" w:rsidRPr="00473BFE" w:rsidRDefault="00437887" w:rsidP="00446DF8">
      <w:pPr>
        <w:pStyle w:val="Odstavecseseznamem"/>
        <w:numPr>
          <w:ilvl w:val="1"/>
          <w:numId w:val="33"/>
        </w:numPr>
        <w:rPr>
          <w:rFonts w:ascii="Times New Roman" w:hAnsi="Times New Roman"/>
          <w:szCs w:val="24"/>
        </w:rPr>
      </w:pPr>
      <w:r w:rsidRPr="00473BFE">
        <w:rPr>
          <w:rFonts w:ascii="Times New Roman" w:hAnsi="Times New Roman"/>
          <w:szCs w:val="24"/>
        </w:rPr>
        <w:t>Nedílnou součástí této Smlouvy jsou následující přílohy:</w:t>
      </w:r>
    </w:p>
    <w:p w14:paraId="4E0E3698" w14:textId="77777777" w:rsidR="00437887" w:rsidRPr="00473BFE" w:rsidRDefault="00437887" w:rsidP="00B202B7">
      <w:pPr>
        <w:keepNext/>
        <w:widowControl w:val="0"/>
        <w:autoSpaceDE w:val="0"/>
        <w:rPr>
          <w:rFonts w:ascii="Times New Roman" w:hAnsi="Times New Roman"/>
          <w:szCs w:val="24"/>
        </w:rPr>
      </w:pPr>
    </w:p>
    <w:p w14:paraId="12514A26" w14:textId="21BB1A43" w:rsidR="00437887" w:rsidRPr="00473BFE" w:rsidRDefault="00437887" w:rsidP="00B202B7">
      <w:pPr>
        <w:keepNext/>
        <w:widowControl w:val="0"/>
        <w:overflowPunct w:val="0"/>
        <w:autoSpaceDE w:val="0"/>
        <w:ind w:firstLine="567"/>
        <w:jc w:val="both"/>
        <w:rPr>
          <w:rFonts w:ascii="Times New Roman" w:hAnsi="Times New Roman"/>
          <w:i/>
          <w:szCs w:val="24"/>
        </w:rPr>
      </w:pPr>
      <w:r w:rsidRPr="00473BFE">
        <w:rPr>
          <w:rFonts w:ascii="Times New Roman" w:hAnsi="Times New Roman"/>
          <w:i/>
          <w:szCs w:val="24"/>
        </w:rPr>
        <w:t>Příloha č. 1</w:t>
      </w:r>
      <w:r w:rsidR="007817F1">
        <w:rPr>
          <w:rFonts w:ascii="Times New Roman" w:hAnsi="Times New Roman"/>
          <w:i/>
          <w:szCs w:val="24"/>
        </w:rPr>
        <w:tab/>
      </w:r>
      <w:r w:rsidRPr="00473BFE">
        <w:rPr>
          <w:rFonts w:ascii="Times New Roman" w:hAnsi="Times New Roman"/>
          <w:i/>
          <w:szCs w:val="24"/>
        </w:rPr>
        <w:t xml:space="preserve"> -</w:t>
      </w:r>
      <w:r w:rsidRPr="00473BFE">
        <w:rPr>
          <w:rFonts w:ascii="Times New Roman" w:hAnsi="Times New Roman"/>
          <w:i/>
          <w:szCs w:val="24"/>
        </w:rPr>
        <w:tab/>
        <w:t>Specifikace Díla</w:t>
      </w:r>
    </w:p>
    <w:p w14:paraId="539660FB" w14:textId="77777777" w:rsidR="00E63220" w:rsidRPr="00446DF8" w:rsidRDefault="00E63220" w:rsidP="00E63220">
      <w:pPr>
        <w:keepNext/>
        <w:widowControl w:val="0"/>
        <w:overflowPunct w:val="0"/>
        <w:autoSpaceDE w:val="0"/>
        <w:ind w:firstLine="567"/>
        <w:jc w:val="both"/>
        <w:rPr>
          <w:rFonts w:ascii="Times New Roman" w:hAnsi="Times New Roman"/>
          <w:i/>
        </w:rPr>
      </w:pPr>
      <w:r w:rsidRPr="00473BFE">
        <w:rPr>
          <w:rFonts w:ascii="Times New Roman" w:hAnsi="Times New Roman"/>
          <w:i/>
          <w:szCs w:val="24"/>
        </w:rPr>
        <w:t xml:space="preserve">Příloha č. 2 </w:t>
      </w:r>
      <w:r w:rsidRPr="00473BFE">
        <w:rPr>
          <w:rFonts w:ascii="Times New Roman" w:hAnsi="Times New Roman"/>
          <w:i/>
          <w:szCs w:val="24"/>
        </w:rPr>
        <w:tab/>
        <w:t>-</w:t>
      </w:r>
      <w:r w:rsidRPr="00473BFE">
        <w:rPr>
          <w:rFonts w:ascii="Times New Roman" w:hAnsi="Times New Roman"/>
          <w:i/>
          <w:szCs w:val="24"/>
        </w:rPr>
        <w:tab/>
      </w:r>
      <w:r w:rsidRPr="00473BFE">
        <w:rPr>
          <w:rFonts w:ascii="Times New Roman" w:hAnsi="Times New Roman"/>
          <w:bCs/>
          <w:i/>
          <w:szCs w:val="24"/>
        </w:rPr>
        <w:t>Kalkulace ceny Díla</w:t>
      </w:r>
    </w:p>
    <w:p w14:paraId="5A29235A" w14:textId="77777777" w:rsidR="00CC2927" w:rsidRDefault="00CC2927" w:rsidP="00CC2927">
      <w:pPr>
        <w:keepNext/>
        <w:widowControl w:val="0"/>
        <w:overflowPunct w:val="0"/>
        <w:autoSpaceDE w:val="0"/>
        <w:ind w:firstLine="567"/>
        <w:jc w:val="both"/>
        <w:rPr>
          <w:rFonts w:ascii="Times New Roman" w:hAnsi="Times New Roman"/>
          <w:bCs/>
          <w:i/>
          <w:szCs w:val="24"/>
        </w:rPr>
      </w:pPr>
      <w:r>
        <w:rPr>
          <w:rFonts w:ascii="Times New Roman" w:hAnsi="Times New Roman"/>
          <w:i/>
          <w:szCs w:val="24"/>
        </w:rPr>
        <w:t xml:space="preserve">Příloha č. 3 </w:t>
      </w:r>
      <w:r>
        <w:rPr>
          <w:rFonts w:ascii="Times New Roman" w:hAnsi="Times New Roman"/>
          <w:i/>
          <w:szCs w:val="24"/>
        </w:rPr>
        <w:tab/>
        <w:t>-</w:t>
      </w:r>
      <w:r>
        <w:rPr>
          <w:rFonts w:ascii="Times New Roman" w:hAnsi="Times New Roman"/>
          <w:i/>
          <w:szCs w:val="24"/>
        </w:rPr>
        <w:tab/>
      </w:r>
      <w:r>
        <w:rPr>
          <w:rFonts w:ascii="Times New Roman" w:hAnsi="Times New Roman"/>
          <w:bCs/>
          <w:i/>
          <w:szCs w:val="24"/>
        </w:rPr>
        <w:t>Projektový plán a plán plateb</w:t>
      </w:r>
    </w:p>
    <w:p w14:paraId="088DAE8A" w14:textId="3C9D9293" w:rsidR="007817F1" w:rsidRDefault="007817F1" w:rsidP="00CC2927">
      <w:pPr>
        <w:keepNext/>
        <w:widowControl w:val="0"/>
        <w:overflowPunct w:val="0"/>
        <w:autoSpaceDE w:val="0"/>
        <w:ind w:firstLine="567"/>
        <w:jc w:val="both"/>
        <w:rPr>
          <w:rFonts w:ascii="Times New Roman" w:hAnsi="Times New Roman"/>
          <w:bCs/>
          <w:i/>
          <w:szCs w:val="24"/>
        </w:rPr>
      </w:pPr>
      <w:r>
        <w:rPr>
          <w:rFonts w:ascii="Times New Roman" w:hAnsi="Times New Roman"/>
          <w:bCs/>
          <w:i/>
          <w:szCs w:val="24"/>
        </w:rPr>
        <w:t>Příloha č. 4</w:t>
      </w:r>
      <w:r>
        <w:rPr>
          <w:rFonts w:ascii="Times New Roman" w:hAnsi="Times New Roman"/>
          <w:bCs/>
          <w:i/>
          <w:szCs w:val="24"/>
        </w:rPr>
        <w:tab/>
        <w:t xml:space="preserve">- </w:t>
      </w:r>
      <w:r>
        <w:rPr>
          <w:rFonts w:ascii="Times New Roman" w:hAnsi="Times New Roman"/>
          <w:bCs/>
          <w:i/>
          <w:szCs w:val="24"/>
        </w:rPr>
        <w:tab/>
        <w:t>Přehled Migrovaných dat.</w:t>
      </w:r>
    </w:p>
    <w:p w14:paraId="706E7FC9" w14:textId="77777777" w:rsidR="00CC2927" w:rsidRPr="00473BFE" w:rsidRDefault="00CC2927" w:rsidP="00E63220">
      <w:pPr>
        <w:keepNext/>
        <w:widowControl w:val="0"/>
        <w:overflowPunct w:val="0"/>
        <w:autoSpaceDE w:val="0"/>
        <w:ind w:firstLine="567"/>
        <w:jc w:val="both"/>
        <w:rPr>
          <w:rFonts w:ascii="Times New Roman" w:hAnsi="Times New Roman"/>
          <w:szCs w:val="24"/>
        </w:rPr>
      </w:pPr>
    </w:p>
    <w:p w14:paraId="4B135A78" w14:textId="77777777" w:rsidR="00437887" w:rsidRPr="00473BFE" w:rsidRDefault="00437887" w:rsidP="00B202B7">
      <w:pPr>
        <w:keepNext/>
        <w:widowControl w:val="0"/>
        <w:overflowPunct w:val="0"/>
        <w:autoSpaceDE w:val="0"/>
        <w:jc w:val="both"/>
        <w:rPr>
          <w:rFonts w:ascii="Times New Roman" w:hAnsi="Times New Roman"/>
          <w:szCs w:val="24"/>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44F4" w:rsidRPr="00473BFE" w14:paraId="0333080C" w14:textId="77777777" w:rsidTr="00D22846">
        <w:tc>
          <w:tcPr>
            <w:tcW w:w="4531" w:type="dxa"/>
          </w:tcPr>
          <w:p w14:paraId="40828CE7" w14:textId="77777777" w:rsidR="00C744F4" w:rsidRPr="00446DF8" w:rsidRDefault="00C744F4" w:rsidP="00C744F4">
            <w:pPr>
              <w:suppressAutoHyphens w:val="0"/>
              <w:jc w:val="center"/>
              <w:rPr>
                <w:rFonts w:ascii="Times New Roman" w:hAnsi="Times New Roman"/>
              </w:rPr>
            </w:pPr>
            <w:r w:rsidRPr="00446DF8">
              <w:rPr>
                <w:rFonts w:ascii="Times New Roman" w:hAnsi="Times New Roman"/>
              </w:rPr>
              <w:t>V __________ dne __________</w:t>
            </w:r>
          </w:p>
        </w:tc>
        <w:tc>
          <w:tcPr>
            <w:tcW w:w="4531" w:type="dxa"/>
          </w:tcPr>
          <w:p w14:paraId="6B64558E" w14:textId="77777777" w:rsidR="00C744F4" w:rsidRPr="00446DF8" w:rsidRDefault="00C744F4" w:rsidP="00C744F4">
            <w:pPr>
              <w:suppressAutoHyphens w:val="0"/>
              <w:jc w:val="center"/>
              <w:rPr>
                <w:rFonts w:ascii="Times New Roman" w:hAnsi="Times New Roman"/>
              </w:rPr>
            </w:pPr>
            <w:r w:rsidRPr="00446DF8">
              <w:rPr>
                <w:rFonts w:ascii="Times New Roman" w:hAnsi="Times New Roman"/>
              </w:rPr>
              <w:t>V __________ dne __________</w:t>
            </w:r>
          </w:p>
        </w:tc>
      </w:tr>
      <w:tr w:rsidR="00C744F4" w:rsidRPr="00473BFE" w14:paraId="036211DC" w14:textId="77777777" w:rsidTr="00D22846">
        <w:tc>
          <w:tcPr>
            <w:tcW w:w="4531" w:type="dxa"/>
          </w:tcPr>
          <w:p w14:paraId="57C877B8" w14:textId="77777777" w:rsidR="00C744F4" w:rsidRPr="00446DF8" w:rsidRDefault="00C744F4" w:rsidP="00C744F4">
            <w:pPr>
              <w:suppressAutoHyphens w:val="0"/>
              <w:jc w:val="center"/>
              <w:rPr>
                <w:rFonts w:ascii="Times New Roman" w:hAnsi="Times New Roman"/>
              </w:rPr>
            </w:pPr>
          </w:p>
          <w:p w14:paraId="40A5B300" w14:textId="77777777" w:rsidR="00C744F4" w:rsidRPr="00446DF8" w:rsidRDefault="00C744F4" w:rsidP="00C744F4">
            <w:pPr>
              <w:suppressAutoHyphens w:val="0"/>
              <w:jc w:val="center"/>
              <w:rPr>
                <w:rFonts w:ascii="Times New Roman" w:hAnsi="Times New Roman"/>
              </w:rPr>
            </w:pPr>
          </w:p>
          <w:p w14:paraId="2FD0D9B9" w14:textId="77777777" w:rsidR="00C744F4" w:rsidRPr="00446DF8" w:rsidRDefault="00C744F4" w:rsidP="00C744F4">
            <w:pPr>
              <w:suppressAutoHyphens w:val="0"/>
              <w:jc w:val="center"/>
              <w:rPr>
                <w:rFonts w:ascii="Times New Roman" w:hAnsi="Times New Roman"/>
              </w:rPr>
            </w:pPr>
          </w:p>
          <w:p w14:paraId="7A3D560F" w14:textId="77777777" w:rsidR="00C744F4" w:rsidRPr="00446DF8" w:rsidRDefault="00C744F4" w:rsidP="00C744F4">
            <w:pPr>
              <w:suppressAutoHyphens w:val="0"/>
              <w:jc w:val="center"/>
              <w:rPr>
                <w:rFonts w:ascii="Times New Roman" w:hAnsi="Times New Roman"/>
              </w:rPr>
            </w:pPr>
            <w:r w:rsidRPr="00446DF8">
              <w:rPr>
                <w:rFonts w:ascii="Times New Roman" w:hAnsi="Times New Roman"/>
              </w:rPr>
              <w:t>_______________________________</w:t>
            </w:r>
          </w:p>
          <w:p w14:paraId="1E1B8512" w14:textId="21EB39F8" w:rsidR="00C744F4" w:rsidRPr="00446DF8" w:rsidRDefault="00C744F4" w:rsidP="00C744F4">
            <w:pPr>
              <w:suppressAutoHyphens w:val="0"/>
              <w:jc w:val="center"/>
              <w:rPr>
                <w:rFonts w:ascii="Times New Roman" w:hAnsi="Times New Roman"/>
                <w:b/>
              </w:rPr>
            </w:pPr>
            <w:r w:rsidRPr="00446DF8">
              <w:rPr>
                <w:rFonts w:ascii="Times New Roman" w:hAnsi="Times New Roman"/>
              </w:rPr>
              <w:t xml:space="preserve">za </w:t>
            </w:r>
            <w:r w:rsidR="003115C0" w:rsidRPr="003115C0">
              <w:rPr>
                <w:rFonts w:ascii="Times New Roman" w:hAnsi="Times New Roman"/>
                <w:b/>
              </w:rPr>
              <w:t>OK dražebník a.s.</w:t>
            </w:r>
          </w:p>
          <w:p w14:paraId="20CCD4B0" w14:textId="7147E631" w:rsidR="00C744F4" w:rsidRPr="003115C0" w:rsidRDefault="003115C0" w:rsidP="00C744F4">
            <w:pPr>
              <w:suppressAutoHyphens w:val="0"/>
              <w:jc w:val="center"/>
              <w:rPr>
                <w:rFonts w:ascii="Times New Roman" w:hAnsi="Times New Roman"/>
              </w:rPr>
            </w:pPr>
            <w:r w:rsidRPr="00222F7C">
              <w:rPr>
                <w:rFonts w:ascii="Times New Roman" w:hAnsi="Times New Roman"/>
              </w:rPr>
              <w:t>Mgr. Kristýna Průšová</w:t>
            </w:r>
          </w:p>
        </w:tc>
        <w:tc>
          <w:tcPr>
            <w:tcW w:w="4531" w:type="dxa"/>
          </w:tcPr>
          <w:p w14:paraId="6D0832E9" w14:textId="77777777" w:rsidR="00C744F4" w:rsidRPr="00446DF8" w:rsidRDefault="00C744F4" w:rsidP="00C744F4">
            <w:pPr>
              <w:suppressAutoHyphens w:val="0"/>
              <w:jc w:val="center"/>
              <w:rPr>
                <w:rFonts w:ascii="Times New Roman" w:hAnsi="Times New Roman"/>
              </w:rPr>
            </w:pPr>
          </w:p>
          <w:p w14:paraId="6E95FFB7" w14:textId="77777777" w:rsidR="00C744F4" w:rsidRPr="00446DF8" w:rsidRDefault="00C744F4" w:rsidP="00C744F4">
            <w:pPr>
              <w:suppressAutoHyphens w:val="0"/>
              <w:jc w:val="center"/>
              <w:rPr>
                <w:rFonts w:ascii="Times New Roman" w:hAnsi="Times New Roman"/>
              </w:rPr>
            </w:pPr>
          </w:p>
          <w:p w14:paraId="0B7FFF0D" w14:textId="77777777" w:rsidR="00C744F4" w:rsidRPr="00446DF8" w:rsidRDefault="00C744F4" w:rsidP="00C744F4">
            <w:pPr>
              <w:suppressAutoHyphens w:val="0"/>
              <w:jc w:val="center"/>
              <w:rPr>
                <w:rFonts w:ascii="Times New Roman" w:hAnsi="Times New Roman"/>
              </w:rPr>
            </w:pPr>
          </w:p>
          <w:p w14:paraId="48685B08" w14:textId="77777777" w:rsidR="00C744F4" w:rsidRPr="00446DF8" w:rsidRDefault="00C744F4" w:rsidP="00C744F4">
            <w:pPr>
              <w:suppressAutoHyphens w:val="0"/>
              <w:jc w:val="center"/>
              <w:rPr>
                <w:rFonts w:ascii="Times New Roman" w:hAnsi="Times New Roman"/>
              </w:rPr>
            </w:pPr>
            <w:r w:rsidRPr="00446DF8">
              <w:rPr>
                <w:rFonts w:ascii="Times New Roman" w:hAnsi="Times New Roman"/>
              </w:rPr>
              <w:t>_______________________________</w:t>
            </w:r>
          </w:p>
          <w:p w14:paraId="66791C6B" w14:textId="71D58A9C" w:rsidR="00C744F4" w:rsidRPr="00446DF8" w:rsidRDefault="00C744F4" w:rsidP="00C744F4">
            <w:pPr>
              <w:suppressAutoHyphens w:val="0"/>
              <w:jc w:val="center"/>
              <w:rPr>
                <w:rFonts w:ascii="Times New Roman" w:hAnsi="Times New Roman"/>
                <w:b/>
                <w:highlight w:val="yellow"/>
              </w:rPr>
            </w:pPr>
            <w:r w:rsidRPr="00446DF8">
              <w:rPr>
                <w:rFonts w:ascii="Times New Roman" w:hAnsi="Times New Roman"/>
              </w:rPr>
              <w:t xml:space="preserve">za </w:t>
            </w:r>
            <w:r w:rsidR="00334249" w:rsidRPr="00446DF8">
              <w:rPr>
                <w:rFonts w:ascii="Times New Roman" w:hAnsi="Times New Roman"/>
                <w:b/>
                <w:highlight w:val="yellow"/>
              </w:rPr>
              <w:t>XXX</w:t>
            </w:r>
          </w:p>
          <w:p w14:paraId="4F441EE5" w14:textId="77777777" w:rsidR="00C744F4" w:rsidRPr="00446DF8" w:rsidRDefault="00C744F4" w:rsidP="00C744F4">
            <w:pPr>
              <w:suppressAutoHyphens w:val="0"/>
              <w:jc w:val="center"/>
              <w:rPr>
                <w:rFonts w:ascii="Times New Roman" w:hAnsi="Times New Roman"/>
              </w:rPr>
            </w:pPr>
            <w:r w:rsidRPr="00446DF8">
              <w:rPr>
                <w:rFonts w:ascii="Times New Roman" w:hAnsi="Times New Roman"/>
                <w:b/>
                <w:highlight w:val="yellow"/>
              </w:rPr>
              <w:t>…</w:t>
            </w:r>
            <w:r w:rsidRPr="00446DF8">
              <w:rPr>
                <w:rFonts w:ascii="Times New Roman" w:hAnsi="Times New Roman"/>
                <w:highlight w:val="yellow"/>
              </w:rPr>
              <w:t>, …</w:t>
            </w:r>
          </w:p>
        </w:tc>
      </w:tr>
    </w:tbl>
    <w:p w14:paraId="6453D027" w14:textId="77777777" w:rsidR="00437887" w:rsidRDefault="00437887" w:rsidP="00B202B7">
      <w:pPr>
        <w:keepNext/>
        <w:widowControl w:val="0"/>
        <w:overflowPunct w:val="0"/>
        <w:autoSpaceDE w:val="0"/>
        <w:jc w:val="both"/>
        <w:rPr>
          <w:rFonts w:ascii="Times New Roman" w:hAnsi="Times New Roman"/>
          <w:szCs w:val="24"/>
        </w:rPr>
      </w:pPr>
    </w:p>
    <w:p w14:paraId="730664A7" w14:textId="31AF04B0" w:rsidR="00317499" w:rsidRDefault="00317499">
      <w:pPr>
        <w:suppressAutoHyphens w:val="0"/>
        <w:rPr>
          <w:rFonts w:ascii="Times New Roman" w:hAnsi="Times New Roman"/>
          <w:szCs w:val="24"/>
        </w:rPr>
      </w:pPr>
      <w:r>
        <w:rPr>
          <w:rFonts w:ascii="Times New Roman" w:hAnsi="Times New Roman"/>
          <w:szCs w:val="24"/>
        </w:rPr>
        <w:br w:type="page"/>
      </w:r>
    </w:p>
    <w:p w14:paraId="57971621" w14:textId="77777777" w:rsidR="00317499" w:rsidRPr="00222F7C" w:rsidRDefault="00317499" w:rsidP="00222F7C">
      <w:pPr>
        <w:keepNext/>
        <w:widowControl w:val="0"/>
        <w:overflowPunct w:val="0"/>
        <w:autoSpaceDE w:val="0"/>
        <w:jc w:val="center"/>
        <w:rPr>
          <w:rFonts w:ascii="Times New Roman" w:hAnsi="Times New Roman"/>
          <w:b/>
          <w:szCs w:val="24"/>
        </w:rPr>
      </w:pPr>
      <w:r w:rsidRPr="00222F7C">
        <w:rPr>
          <w:rFonts w:ascii="Times New Roman" w:hAnsi="Times New Roman"/>
          <w:b/>
          <w:szCs w:val="24"/>
        </w:rPr>
        <w:lastRenderedPageBreak/>
        <w:t>Příloha č. 1</w:t>
      </w:r>
    </w:p>
    <w:p w14:paraId="19F6F964" w14:textId="5A38C88D" w:rsidR="00317499" w:rsidRDefault="00317499" w:rsidP="00222F7C">
      <w:pPr>
        <w:keepNext/>
        <w:widowControl w:val="0"/>
        <w:overflowPunct w:val="0"/>
        <w:autoSpaceDE w:val="0"/>
        <w:jc w:val="center"/>
        <w:rPr>
          <w:rFonts w:ascii="Times New Roman" w:hAnsi="Times New Roman"/>
          <w:b/>
          <w:szCs w:val="24"/>
        </w:rPr>
      </w:pPr>
      <w:r w:rsidRPr="00222F7C">
        <w:rPr>
          <w:rFonts w:ascii="Times New Roman" w:hAnsi="Times New Roman"/>
          <w:b/>
          <w:szCs w:val="24"/>
        </w:rPr>
        <w:t>Specifikace Díla</w:t>
      </w:r>
    </w:p>
    <w:p w14:paraId="5027B1F1" w14:textId="77777777" w:rsidR="00317499" w:rsidRPr="00222F7C" w:rsidRDefault="00317499" w:rsidP="00222F7C">
      <w:pPr>
        <w:keepNext/>
        <w:widowControl w:val="0"/>
        <w:overflowPunct w:val="0"/>
        <w:autoSpaceDE w:val="0"/>
        <w:jc w:val="center"/>
        <w:rPr>
          <w:rFonts w:ascii="Times New Roman" w:hAnsi="Times New Roman"/>
          <w:szCs w:val="24"/>
        </w:rPr>
      </w:pPr>
    </w:p>
    <w:p w14:paraId="10A7EC97" w14:textId="6BFBD3CB" w:rsidR="00317499" w:rsidRPr="00222F7C" w:rsidRDefault="00317499" w:rsidP="00222F7C">
      <w:pPr>
        <w:keepNext/>
        <w:widowControl w:val="0"/>
        <w:overflowPunct w:val="0"/>
        <w:autoSpaceDE w:val="0"/>
        <w:jc w:val="center"/>
        <w:rPr>
          <w:rFonts w:ascii="Times New Roman" w:hAnsi="Times New Roman"/>
          <w:szCs w:val="24"/>
        </w:rPr>
      </w:pPr>
      <w:r w:rsidRPr="00222F7C">
        <w:rPr>
          <w:rFonts w:ascii="Times New Roman" w:hAnsi="Times New Roman"/>
          <w:szCs w:val="24"/>
        </w:rPr>
        <w:t>[</w:t>
      </w:r>
      <w:r w:rsidRPr="00222F7C">
        <w:rPr>
          <w:rFonts w:ascii="Times New Roman" w:hAnsi="Times New Roman"/>
          <w:szCs w:val="24"/>
          <w:highlight w:val="yellow"/>
        </w:rPr>
        <w:t>bude doplněno</w:t>
      </w:r>
      <w:r w:rsidRPr="00222F7C">
        <w:rPr>
          <w:rFonts w:ascii="Times New Roman" w:hAnsi="Times New Roman"/>
          <w:szCs w:val="24"/>
        </w:rPr>
        <w:t>]</w:t>
      </w:r>
    </w:p>
    <w:p w14:paraId="608D5B77" w14:textId="3ECA34AB" w:rsidR="00317499" w:rsidRPr="00222F7C" w:rsidRDefault="00317499" w:rsidP="00222F7C">
      <w:pPr>
        <w:suppressAutoHyphens w:val="0"/>
        <w:rPr>
          <w:rFonts w:ascii="Times New Roman" w:hAnsi="Times New Roman"/>
          <w:b/>
          <w:szCs w:val="24"/>
        </w:rPr>
      </w:pPr>
      <w:r>
        <w:rPr>
          <w:rFonts w:ascii="Times New Roman" w:hAnsi="Times New Roman"/>
          <w:b/>
          <w:szCs w:val="24"/>
        </w:rPr>
        <w:br w:type="page"/>
      </w:r>
    </w:p>
    <w:p w14:paraId="170D2E19" w14:textId="77777777" w:rsidR="00317499" w:rsidRPr="00222F7C" w:rsidRDefault="00317499" w:rsidP="00222F7C">
      <w:pPr>
        <w:keepNext/>
        <w:widowControl w:val="0"/>
        <w:overflowPunct w:val="0"/>
        <w:autoSpaceDE w:val="0"/>
        <w:jc w:val="center"/>
        <w:rPr>
          <w:rFonts w:ascii="Times New Roman" w:hAnsi="Times New Roman"/>
          <w:b/>
          <w:szCs w:val="24"/>
        </w:rPr>
      </w:pPr>
      <w:r w:rsidRPr="00222F7C">
        <w:rPr>
          <w:rFonts w:ascii="Times New Roman" w:hAnsi="Times New Roman"/>
          <w:b/>
          <w:szCs w:val="24"/>
        </w:rPr>
        <w:lastRenderedPageBreak/>
        <w:t>Příloha č. 2</w:t>
      </w:r>
    </w:p>
    <w:p w14:paraId="32CA3A89" w14:textId="567243E2" w:rsidR="00317499" w:rsidRDefault="00317499" w:rsidP="00222F7C">
      <w:pPr>
        <w:keepNext/>
        <w:widowControl w:val="0"/>
        <w:overflowPunct w:val="0"/>
        <w:autoSpaceDE w:val="0"/>
        <w:jc w:val="center"/>
        <w:rPr>
          <w:rFonts w:ascii="Times New Roman" w:hAnsi="Times New Roman"/>
          <w:b/>
          <w:bCs/>
          <w:szCs w:val="24"/>
        </w:rPr>
      </w:pPr>
      <w:r w:rsidRPr="00317499">
        <w:rPr>
          <w:rFonts w:ascii="Times New Roman" w:hAnsi="Times New Roman"/>
          <w:b/>
          <w:bCs/>
          <w:szCs w:val="24"/>
        </w:rPr>
        <w:t>Kalkulace</w:t>
      </w:r>
      <w:r>
        <w:rPr>
          <w:rFonts w:ascii="Times New Roman" w:hAnsi="Times New Roman"/>
          <w:b/>
          <w:bCs/>
          <w:szCs w:val="24"/>
        </w:rPr>
        <w:t xml:space="preserve"> </w:t>
      </w:r>
      <w:r w:rsidRPr="00222F7C">
        <w:rPr>
          <w:rFonts w:ascii="Times New Roman" w:hAnsi="Times New Roman"/>
          <w:b/>
          <w:bCs/>
          <w:szCs w:val="24"/>
        </w:rPr>
        <w:t>ceny Díla</w:t>
      </w:r>
    </w:p>
    <w:p w14:paraId="64CD7D6D" w14:textId="77777777" w:rsidR="00317499" w:rsidRDefault="00317499" w:rsidP="00222F7C">
      <w:pPr>
        <w:keepNext/>
        <w:widowControl w:val="0"/>
        <w:overflowPunct w:val="0"/>
        <w:autoSpaceDE w:val="0"/>
        <w:jc w:val="center"/>
        <w:rPr>
          <w:rFonts w:ascii="Times New Roman" w:hAnsi="Times New Roman"/>
          <w:b/>
          <w:bCs/>
          <w:szCs w:val="24"/>
        </w:rPr>
      </w:pPr>
    </w:p>
    <w:p w14:paraId="44681B07" w14:textId="1A5377E2" w:rsidR="00317499" w:rsidRPr="00DB3DCA" w:rsidRDefault="00317499" w:rsidP="00317499">
      <w:pPr>
        <w:keepNext/>
        <w:widowControl w:val="0"/>
        <w:overflowPunct w:val="0"/>
        <w:autoSpaceDE w:val="0"/>
        <w:jc w:val="center"/>
        <w:rPr>
          <w:rFonts w:ascii="Times New Roman" w:hAnsi="Times New Roman"/>
          <w:szCs w:val="24"/>
        </w:rPr>
      </w:pPr>
      <w:r w:rsidRPr="00DB3DCA">
        <w:rPr>
          <w:rFonts w:ascii="Times New Roman" w:hAnsi="Times New Roman"/>
          <w:szCs w:val="24"/>
        </w:rPr>
        <w:t>[</w:t>
      </w:r>
      <w:r w:rsidRPr="00DB3DCA">
        <w:rPr>
          <w:rFonts w:ascii="Times New Roman" w:hAnsi="Times New Roman"/>
          <w:szCs w:val="24"/>
          <w:highlight w:val="yellow"/>
        </w:rPr>
        <w:t>bude doplněno</w:t>
      </w:r>
      <w:r w:rsidRPr="00DB3DCA">
        <w:rPr>
          <w:rFonts w:ascii="Times New Roman" w:hAnsi="Times New Roman"/>
          <w:szCs w:val="24"/>
        </w:rPr>
        <w:t>]</w:t>
      </w:r>
    </w:p>
    <w:p w14:paraId="479EFDDD" w14:textId="1AC70E76" w:rsidR="00317499" w:rsidRDefault="00317499" w:rsidP="00222F7C">
      <w:pPr>
        <w:suppressAutoHyphens w:val="0"/>
        <w:rPr>
          <w:rFonts w:ascii="Times New Roman" w:hAnsi="Times New Roman"/>
          <w:b/>
          <w:bCs/>
          <w:szCs w:val="24"/>
        </w:rPr>
      </w:pPr>
    </w:p>
    <w:p w14:paraId="6BF651D4" w14:textId="0E2F5E54" w:rsidR="00317499" w:rsidRPr="00222F7C" w:rsidRDefault="00317499" w:rsidP="00222F7C">
      <w:pPr>
        <w:suppressAutoHyphens w:val="0"/>
        <w:rPr>
          <w:rFonts w:ascii="Times New Roman" w:hAnsi="Times New Roman"/>
          <w:b/>
          <w:bCs/>
          <w:szCs w:val="24"/>
        </w:rPr>
      </w:pPr>
      <w:r>
        <w:rPr>
          <w:rFonts w:ascii="Times New Roman" w:hAnsi="Times New Roman"/>
          <w:b/>
          <w:bCs/>
          <w:szCs w:val="24"/>
        </w:rPr>
        <w:br w:type="page"/>
      </w:r>
    </w:p>
    <w:p w14:paraId="05A420F7" w14:textId="77777777" w:rsidR="00317499" w:rsidRPr="00222F7C" w:rsidRDefault="00317499" w:rsidP="00222F7C">
      <w:pPr>
        <w:keepNext/>
        <w:widowControl w:val="0"/>
        <w:overflowPunct w:val="0"/>
        <w:autoSpaceDE w:val="0"/>
        <w:jc w:val="center"/>
        <w:rPr>
          <w:rFonts w:ascii="Times New Roman" w:hAnsi="Times New Roman"/>
          <w:b/>
          <w:szCs w:val="24"/>
        </w:rPr>
      </w:pPr>
      <w:r w:rsidRPr="00222F7C">
        <w:rPr>
          <w:rFonts w:ascii="Times New Roman" w:hAnsi="Times New Roman"/>
          <w:b/>
          <w:szCs w:val="24"/>
        </w:rPr>
        <w:lastRenderedPageBreak/>
        <w:t>Příloha č. 3</w:t>
      </w:r>
    </w:p>
    <w:p w14:paraId="13345F02" w14:textId="049166B8" w:rsidR="00317499" w:rsidRPr="00222F7C" w:rsidRDefault="00317499" w:rsidP="00222F7C">
      <w:pPr>
        <w:keepNext/>
        <w:widowControl w:val="0"/>
        <w:overflowPunct w:val="0"/>
        <w:autoSpaceDE w:val="0"/>
        <w:jc w:val="center"/>
        <w:rPr>
          <w:rFonts w:ascii="Times New Roman" w:hAnsi="Times New Roman"/>
          <w:b/>
          <w:bCs/>
          <w:szCs w:val="24"/>
        </w:rPr>
      </w:pPr>
      <w:r w:rsidRPr="00222F7C">
        <w:rPr>
          <w:rFonts w:ascii="Times New Roman" w:hAnsi="Times New Roman"/>
          <w:b/>
          <w:bCs/>
          <w:szCs w:val="24"/>
        </w:rPr>
        <w:t>Projektový plán a plán plateb</w:t>
      </w:r>
    </w:p>
    <w:p w14:paraId="5376D78A" w14:textId="6548A979" w:rsidR="007817F1" w:rsidRDefault="00317499" w:rsidP="00317499">
      <w:pPr>
        <w:keepNext/>
        <w:widowControl w:val="0"/>
        <w:overflowPunct w:val="0"/>
        <w:autoSpaceDE w:val="0"/>
        <w:jc w:val="center"/>
        <w:rPr>
          <w:rFonts w:ascii="Times New Roman" w:hAnsi="Times New Roman"/>
          <w:szCs w:val="24"/>
        </w:rPr>
      </w:pPr>
      <w:r>
        <w:rPr>
          <w:rFonts w:ascii="Times New Roman" w:hAnsi="Times New Roman"/>
          <w:szCs w:val="24"/>
        </w:rPr>
        <w:br/>
      </w:r>
      <w:r w:rsidRPr="00DB3DCA">
        <w:rPr>
          <w:rFonts w:ascii="Times New Roman" w:hAnsi="Times New Roman"/>
          <w:szCs w:val="24"/>
        </w:rPr>
        <w:t>[</w:t>
      </w:r>
      <w:r w:rsidRPr="00DB3DCA">
        <w:rPr>
          <w:rFonts w:ascii="Times New Roman" w:hAnsi="Times New Roman"/>
          <w:szCs w:val="24"/>
          <w:highlight w:val="yellow"/>
        </w:rPr>
        <w:t>bude doplněno</w:t>
      </w:r>
      <w:r w:rsidRPr="00DB3DCA">
        <w:rPr>
          <w:rFonts w:ascii="Times New Roman" w:hAnsi="Times New Roman"/>
          <w:szCs w:val="24"/>
        </w:rPr>
        <w:t>]</w:t>
      </w:r>
    </w:p>
    <w:p w14:paraId="2F9A6990" w14:textId="77777777" w:rsidR="007817F1" w:rsidRDefault="007817F1">
      <w:pPr>
        <w:suppressAutoHyphens w:val="0"/>
        <w:rPr>
          <w:rFonts w:ascii="Times New Roman" w:hAnsi="Times New Roman"/>
          <w:szCs w:val="24"/>
        </w:rPr>
      </w:pPr>
      <w:r>
        <w:rPr>
          <w:rFonts w:ascii="Times New Roman" w:hAnsi="Times New Roman"/>
          <w:szCs w:val="24"/>
        </w:rPr>
        <w:br w:type="page"/>
      </w:r>
    </w:p>
    <w:p w14:paraId="24AC2AB5" w14:textId="2141CB27" w:rsidR="007817F1" w:rsidRPr="00CF354D" w:rsidRDefault="007817F1" w:rsidP="007817F1">
      <w:pPr>
        <w:keepNext/>
        <w:widowControl w:val="0"/>
        <w:overflowPunct w:val="0"/>
        <w:autoSpaceDE w:val="0"/>
        <w:jc w:val="center"/>
        <w:rPr>
          <w:rFonts w:ascii="Times New Roman" w:hAnsi="Times New Roman"/>
          <w:b/>
          <w:szCs w:val="24"/>
        </w:rPr>
      </w:pPr>
      <w:r>
        <w:rPr>
          <w:rFonts w:ascii="Times New Roman" w:hAnsi="Times New Roman"/>
          <w:b/>
          <w:szCs w:val="24"/>
        </w:rPr>
        <w:lastRenderedPageBreak/>
        <w:t>Příloha č. 4</w:t>
      </w:r>
    </w:p>
    <w:p w14:paraId="7BEF3A04" w14:textId="549D0062" w:rsidR="007817F1" w:rsidRPr="00CF354D" w:rsidRDefault="007817F1" w:rsidP="007817F1">
      <w:pPr>
        <w:keepNext/>
        <w:widowControl w:val="0"/>
        <w:overflowPunct w:val="0"/>
        <w:autoSpaceDE w:val="0"/>
        <w:jc w:val="center"/>
        <w:rPr>
          <w:rFonts w:ascii="Times New Roman" w:hAnsi="Times New Roman"/>
          <w:b/>
          <w:bCs/>
          <w:szCs w:val="24"/>
        </w:rPr>
      </w:pPr>
      <w:r>
        <w:rPr>
          <w:rFonts w:ascii="Times New Roman" w:hAnsi="Times New Roman"/>
          <w:b/>
          <w:bCs/>
          <w:szCs w:val="24"/>
        </w:rPr>
        <w:t>Přehled Migrovaných dat</w:t>
      </w:r>
    </w:p>
    <w:p w14:paraId="2391AA9C" w14:textId="77777777" w:rsidR="007817F1" w:rsidRPr="00DB3DCA" w:rsidRDefault="007817F1" w:rsidP="007817F1">
      <w:pPr>
        <w:keepNext/>
        <w:widowControl w:val="0"/>
        <w:overflowPunct w:val="0"/>
        <w:autoSpaceDE w:val="0"/>
        <w:jc w:val="center"/>
        <w:rPr>
          <w:rFonts w:ascii="Times New Roman" w:hAnsi="Times New Roman"/>
          <w:szCs w:val="24"/>
        </w:rPr>
      </w:pPr>
      <w:r>
        <w:rPr>
          <w:rFonts w:ascii="Times New Roman" w:hAnsi="Times New Roman"/>
          <w:szCs w:val="24"/>
        </w:rPr>
        <w:br/>
      </w:r>
      <w:r w:rsidRPr="00DB3DCA">
        <w:rPr>
          <w:rFonts w:ascii="Times New Roman" w:hAnsi="Times New Roman"/>
          <w:szCs w:val="24"/>
        </w:rPr>
        <w:t>[</w:t>
      </w:r>
      <w:r w:rsidRPr="00DB3DCA">
        <w:rPr>
          <w:rFonts w:ascii="Times New Roman" w:hAnsi="Times New Roman"/>
          <w:szCs w:val="24"/>
          <w:highlight w:val="yellow"/>
        </w:rPr>
        <w:t>bude doplněno</w:t>
      </w:r>
      <w:r w:rsidRPr="00DB3DCA">
        <w:rPr>
          <w:rFonts w:ascii="Times New Roman" w:hAnsi="Times New Roman"/>
          <w:szCs w:val="24"/>
        </w:rPr>
        <w:t>]</w:t>
      </w:r>
    </w:p>
    <w:p w14:paraId="3BE54303" w14:textId="77777777" w:rsidR="00317499" w:rsidRPr="00DB3DCA" w:rsidRDefault="00317499" w:rsidP="00317499">
      <w:pPr>
        <w:keepNext/>
        <w:widowControl w:val="0"/>
        <w:overflowPunct w:val="0"/>
        <w:autoSpaceDE w:val="0"/>
        <w:jc w:val="center"/>
        <w:rPr>
          <w:rFonts w:ascii="Times New Roman" w:hAnsi="Times New Roman"/>
          <w:szCs w:val="24"/>
        </w:rPr>
      </w:pPr>
    </w:p>
    <w:p w14:paraId="3442405F" w14:textId="7A97B5EF" w:rsidR="00317499" w:rsidRPr="00473BFE" w:rsidRDefault="00317499" w:rsidP="00B202B7">
      <w:pPr>
        <w:keepNext/>
        <w:widowControl w:val="0"/>
        <w:overflowPunct w:val="0"/>
        <w:autoSpaceDE w:val="0"/>
        <w:jc w:val="both"/>
        <w:rPr>
          <w:rFonts w:ascii="Times New Roman" w:hAnsi="Times New Roman"/>
          <w:szCs w:val="24"/>
        </w:rPr>
      </w:pPr>
    </w:p>
    <w:sectPr w:rsidR="00317499" w:rsidRPr="00473BFE">
      <w:headerReference w:type="default" r:id="rId9"/>
      <w:footerReference w:type="default" r:id="rId10"/>
      <w:pgSz w:w="11720" w:h="16838"/>
      <w:pgMar w:top="1418" w:right="1372" w:bottom="1440" w:left="1423"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BC5BA" w14:textId="77777777" w:rsidR="00B53A57" w:rsidRDefault="00B53A57">
      <w:r>
        <w:separator/>
      </w:r>
    </w:p>
  </w:endnote>
  <w:endnote w:type="continuationSeparator" w:id="0">
    <w:p w14:paraId="6F7758BB" w14:textId="77777777" w:rsidR="00B53A57" w:rsidRDefault="00B53A57">
      <w:r>
        <w:continuationSeparator/>
      </w:r>
    </w:p>
  </w:endnote>
  <w:endnote w:type="continuationNotice" w:id="1">
    <w:p w14:paraId="564D501F" w14:textId="77777777" w:rsidR="00B53A57" w:rsidRDefault="00B53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altName w:val="Arial"/>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31132" w14:textId="77777777" w:rsidR="00D9532D" w:rsidRDefault="00D9532D">
    <w:pPr>
      <w:pStyle w:val="Zpat"/>
      <w:pBdr>
        <w:bottom w:val="single" w:sz="6" w:space="1" w:color="000000"/>
      </w:pBdr>
      <w:tabs>
        <w:tab w:val="right" w:pos="8931"/>
      </w:tabs>
      <w:jc w:val="right"/>
      <w:rPr>
        <w:rFonts w:ascii="Times New Roman" w:hAnsi="Times New Roman"/>
        <w:sz w:val="20"/>
        <w:szCs w:val="20"/>
      </w:rPr>
    </w:pPr>
  </w:p>
  <w:p w14:paraId="21377785" w14:textId="72EAE8B0" w:rsidR="00D9532D" w:rsidRDefault="00D9532D" w:rsidP="009D074B">
    <w:pPr>
      <w:pStyle w:val="Zpat"/>
      <w:jc w:val="both"/>
      <w:rPr>
        <w:rFonts w:ascii="Times New Roman" w:hAnsi="Times New Roman"/>
        <w:sz w:val="20"/>
        <w:szCs w:val="20"/>
      </w:rPr>
    </w:pPr>
    <w:r>
      <w:rPr>
        <w:rFonts w:ascii="Times New Roman" w:hAnsi="Times New Roman"/>
        <w:sz w:val="20"/>
        <w:szCs w:val="20"/>
      </w:rPr>
      <w:t>Smlouva o dílo a smlouva licenční</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Strana </w:t>
    </w:r>
    <w:r>
      <w:rPr>
        <w:b/>
        <w:bCs/>
        <w:sz w:val="20"/>
        <w:szCs w:val="20"/>
      </w:rPr>
      <w:fldChar w:fldCharType="begin"/>
    </w:r>
    <w:r>
      <w:rPr>
        <w:b/>
        <w:bCs/>
        <w:sz w:val="20"/>
        <w:szCs w:val="20"/>
      </w:rPr>
      <w:instrText xml:space="preserve"> PAGE </w:instrText>
    </w:r>
    <w:r>
      <w:rPr>
        <w:b/>
        <w:bCs/>
        <w:sz w:val="20"/>
        <w:szCs w:val="20"/>
      </w:rPr>
      <w:fldChar w:fldCharType="separate"/>
    </w:r>
    <w:r w:rsidR="003C2821">
      <w:rPr>
        <w:b/>
        <w:bCs/>
        <w:noProof/>
        <w:sz w:val="20"/>
        <w:szCs w:val="20"/>
      </w:rPr>
      <w:t>1</w:t>
    </w:r>
    <w:r>
      <w:rPr>
        <w:b/>
        <w:bCs/>
        <w:sz w:val="20"/>
        <w:szCs w:val="20"/>
      </w:rPr>
      <w:fldChar w:fldCharType="end"/>
    </w:r>
    <w:r>
      <w:rPr>
        <w:rFonts w:ascii="Times New Roman" w:hAnsi="Times New Roman"/>
        <w:sz w:val="20"/>
        <w:szCs w:val="20"/>
      </w:rPr>
      <w:t xml:space="preserve"> z </w:t>
    </w:r>
    <w:r>
      <w:rPr>
        <w:b/>
        <w:bCs/>
        <w:sz w:val="20"/>
        <w:szCs w:val="20"/>
      </w:rPr>
      <w:fldChar w:fldCharType="begin"/>
    </w:r>
    <w:r>
      <w:rPr>
        <w:b/>
        <w:bCs/>
        <w:sz w:val="20"/>
        <w:szCs w:val="20"/>
      </w:rPr>
      <w:instrText xml:space="preserve"> NUMPAGES \*Arabic </w:instrText>
    </w:r>
    <w:r>
      <w:rPr>
        <w:b/>
        <w:bCs/>
        <w:sz w:val="20"/>
        <w:szCs w:val="20"/>
      </w:rPr>
      <w:fldChar w:fldCharType="separate"/>
    </w:r>
    <w:r w:rsidR="003C2821">
      <w:rPr>
        <w:b/>
        <w:bCs/>
        <w:noProof/>
        <w:sz w:val="20"/>
        <w:szCs w:val="20"/>
      </w:rPr>
      <w:t>19</w:t>
    </w:r>
    <w:r>
      <w:rPr>
        <w:b/>
        <w:bCs/>
        <w:sz w:val="20"/>
        <w:szCs w:val="20"/>
      </w:rPr>
      <w:fldChar w:fldCharType="end"/>
    </w:r>
  </w:p>
  <w:p w14:paraId="67F0E050" w14:textId="77777777" w:rsidR="00D9532D" w:rsidRDefault="00D9532D">
    <w:pPr>
      <w:pStyle w:val="Zpa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7012B" w14:textId="77777777" w:rsidR="00B53A57" w:rsidRDefault="00B53A57">
      <w:r>
        <w:separator/>
      </w:r>
    </w:p>
  </w:footnote>
  <w:footnote w:type="continuationSeparator" w:id="0">
    <w:p w14:paraId="3153DD8C" w14:textId="77777777" w:rsidR="00B53A57" w:rsidRDefault="00B53A57">
      <w:r>
        <w:continuationSeparator/>
      </w:r>
    </w:p>
  </w:footnote>
  <w:footnote w:type="continuationNotice" w:id="1">
    <w:p w14:paraId="03196E26" w14:textId="77777777" w:rsidR="00B53A57" w:rsidRDefault="00B53A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35236" w14:textId="77777777" w:rsidR="00D9532D" w:rsidRDefault="00D9532D">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Nadpis1"/>
      <w:lvlText w:val="%1."/>
      <w:lvlJc w:val="left"/>
      <w:pPr>
        <w:tabs>
          <w:tab w:val="num" w:pos="0"/>
        </w:tabs>
        <w:ind w:left="1070" w:hanging="360"/>
      </w:pPr>
    </w:lvl>
  </w:abstractNum>
  <w:abstractNum w:abstractNumId="1">
    <w:nsid w:val="00000002"/>
    <w:multiLevelType w:val="singleLevel"/>
    <w:tmpl w:val="00000002"/>
    <w:name w:val="WW8Num3"/>
    <w:lvl w:ilvl="0">
      <w:start w:val="1"/>
      <w:numFmt w:val="decimal"/>
      <w:lvlText w:val="%1."/>
      <w:lvlJc w:val="left"/>
      <w:pPr>
        <w:tabs>
          <w:tab w:val="num" w:pos="0"/>
        </w:tabs>
        <w:ind w:left="502" w:hanging="360"/>
      </w:pPr>
      <w:rPr>
        <w:szCs w:val="24"/>
      </w:rPr>
    </w:lvl>
  </w:abstractNum>
  <w:abstractNum w:abstractNumId="2">
    <w:nsid w:val="00000003"/>
    <w:multiLevelType w:val="singleLevel"/>
    <w:tmpl w:val="00000003"/>
    <w:name w:val="WW8Num6"/>
    <w:lvl w:ilvl="0">
      <w:start w:val="1"/>
      <w:numFmt w:val="decimal"/>
      <w:lvlText w:val="%1."/>
      <w:lvlJc w:val="left"/>
      <w:pPr>
        <w:tabs>
          <w:tab w:val="num" w:pos="0"/>
        </w:tabs>
        <w:ind w:left="502" w:hanging="360"/>
      </w:pPr>
      <w:rPr>
        <w:rFonts w:ascii="Times New Roman" w:hAnsi="Times New Roman" w:cs="Times New Roman"/>
        <w:szCs w:val="24"/>
      </w:rPr>
    </w:lvl>
  </w:abstractNum>
  <w:abstractNum w:abstractNumId="3">
    <w:nsid w:val="00000004"/>
    <w:multiLevelType w:val="singleLevel"/>
    <w:tmpl w:val="00000004"/>
    <w:name w:val="WW8Num7"/>
    <w:lvl w:ilvl="0">
      <w:start w:val="1"/>
      <w:numFmt w:val="lowerLetter"/>
      <w:lvlText w:val="%1)"/>
      <w:lvlJc w:val="left"/>
      <w:pPr>
        <w:tabs>
          <w:tab w:val="num" w:pos="0"/>
        </w:tabs>
        <w:ind w:left="927" w:hanging="360"/>
      </w:pPr>
      <w:rPr>
        <w:rFonts w:ascii="Times New Roman" w:hAnsi="Times New Roman" w:cs="Times New Roman"/>
        <w:szCs w:val="24"/>
        <w:lang w:val="en-GB"/>
      </w:rPr>
    </w:lvl>
  </w:abstractNum>
  <w:abstractNum w:abstractNumId="4">
    <w:nsid w:val="00000005"/>
    <w:multiLevelType w:val="singleLevel"/>
    <w:tmpl w:val="00000005"/>
    <w:name w:val="WW8Num9"/>
    <w:lvl w:ilvl="0">
      <w:start w:val="1"/>
      <w:numFmt w:val="decimal"/>
      <w:lvlText w:val="%1."/>
      <w:lvlJc w:val="left"/>
      <w:pPr>
        <w:tabs>
          <w:tab w:val="num" w:pos="0"/>
        </w:tabs>
        <w:ind w:left="720" w:hanging="360"/>
      </w:pPr>
    </w:lvl>
  </w:abstractNum>
  <w:abstractNum w:abstractNumId="5">
    <w:nsid w:val="00000006"/>
    <w:multiLevelType w:val="singleLevel"/>
    <w:tmpl w:val="00000006"/>
    <w:name w:val="WW8Num10"/>
    <w:lvl w:ilvl="0">
      <w:start w:val="1"/>
      <w:numFmt w:val="decimal"/>
      <w:lvlText w:val="%1."/>
      <w:lvlJc w:val="left"/>
      <w:pPr>
        <w:tabs>
          <w:tab w:val="num" w:pos="0"/>
        </w:tabs>
        <w:ind w:left="502" w:hanging="360"/>
      </w:pPr>
      <w:rPr>
        <w:rFonts w:ascii="Times New Roman" w:hAnsi="Times New Roman" w:cs="Times New Roman"/>
        <w:szCs w:val="24"/>
      </w:rPr>
    </w:lvl>
  </w:abstractNum>
  <w:abstractNum w:abstractNumId="6">
    <w:nsid w:val="00000007"/>
    <w:multiLevelType w:val="singleLevel"/>
    <w:tmpl w:val="00000007"/>
    <w:lvl w:ilvl="0">
      <w:start w:val="1"/>
      <w:numFmt w:val="decimal"/>
      <w:lvlText w:val="%1."/>
      <w:lvlJc w:val="left"/>
      <w:pPr>
        <w:tabs>
          <w:tab w:val="num" w:pos="0"/>
        </w:tabs>
        <w:ind w:left="502" w:hanging="360"/>
      </w:pPr>
      <w:rPr>
        <w:rFonts w:ascii="Times New Roman" w:hAnsi="Times New Roman" w:cs="Times New Roman"/>
        <w:szCs w:val="24"/>
      </w:rPr>
    </w:lvl>
  </w:abstractNum>
  <w:abstractNum w:abstractNumId="7">
    <w:nsid w:val="00000008"/>
    <w:multiLevelType w:val="singleLevel"/>
    <w:tmpl w:val="00000008"/>
    <w:name w:val="WW8Num14"/>
    <w:lvl w:ilvl="0">
      <w:start w:val="1"/>
      <w:numFmt w:val="decimal"/>
      <w:lvlText w:val="%1."/>
      <w:lvlJc w:val="left"/>
      <w:pPr>
        <w:tabs>
          <w:tab w:val="num" w:pos="0"/>
        </w:tabs>
        <w:ind w:left="720" w:hanging="360"/>
      </w:pPr>
      <w:rPr>
        <w:rFonts w:ascii="Times New Roman" w:hAnsi="Times New Roman" w:cs="Times New Roman"/>
        <w:szCs w:val="24"/>
      </w:rPr>
    </w:lvl>
  </w:abstractNum>
  <w:abstractNum w:abstractNumId="8">
    <w:nsid w:val="00000009"/>
    <w:multiLevelType w:val="singleLevel"/>
    <w:tmpl w:val="00000009"/>
    <w:name w:val="WW8Num17"/>
    <w:lvl w:ilvl="0">
      <w:start w:val="1"/>
      <w:numFmt w:val="lowerLetter"/>
      <w:lvlText w:val="%1."/>
      <w:lvlJc w:val="left"/>
      <w:pPr>
        <w:tabs>
          <w:tab w:val="num" w:pos="0"/>
        </w:tabs>
        <w:ind w:left="720" w:hanging="360"/>
      </w:pPr>
      <w:rPr>
        <w:rFonts w:ascii="Times New Roman" w:hAnsi="Times New Roman" w:cs="Times New Roman"/>
        <w:szCs w:val="24"/>
        <w:lang w:val="en-GB"/>
      </w:rPr>
    </w:lvl>
  </w:abstractNum>
  <w:abstractNum w:abstractNumId="9">
    <w:nsid w:val="0000000A"/>
    <w:multiLevelType w:val="singleLevel"/>
    <w:tmpl w:val="0000000A"/>
    <w:name w:val="WW8Num18"/>
    <w:lvl w:ilvl="0">
      <w:start w:val="1"/>
      <w:numFmt w:val="decimal"/>
      <w:lvlText w:val="%1."/>
      <w:lvlJc w:val="left"/>
      <w:pPr>
        <w:tabs>
          <w:tab w:val="num" w:pos="0"/>
        </w:tabs>
        <w:ind w:left="502" w:hanging="360"/>
      </w:pPr>
      <w:rPr>
        <w:rFonts w:ascii="Times New Roman" w:hAnsi="Times New Roman" w:cs="Times New Roman"/>
        <w:szCs w:val="24"/>
      </w:rPr>
    </w:lvl>
  </w:abstractNum>
  <w:abstractNum w:abstractNumId="10">
    <w:nsid w:val="0000000B"/>
    <w:multiLevelType w:val="singleLevel"/>
    <w:tmpl w:val="0000000B"/>
    <w:name w:val="WW8Num21"/>
    <w:lvl w:ilvl="0">
      <w:start w:val="1"/>
      <w:numFmt w:val="lowerLetter"/>
      <w:lvlText w:val="%1)"/>
      <w:lvlJc w:val="left"/>
      <w:pPr>
        <w:tabs>
          <w:tab w:val="num" w:pos="0"/>
        </w:tabs>
        <w:ind w:left="927" w:hanging="360"/>
      </w:pPr>
      <w:rPr>
        <w:rFonts w:ascii="Times New Roman" w:hAnsi="Times New Roman" w:cs="Times New Roman"/>
        <w:szCs w:val="24"/>
      </w:rPr>
    </w:lvl>
  </w:abstractNum>
  <w:abstractNum w:abstractNumId="11">
    <w:nsid w:val="0000000C"/>
    <w:multiLevelType w:val="singleLevel"/>
    <w:tmpl w:val="0000000C"/>
    <w:name w:val="WW8Num23"/>
    <w:lvl w:ilvl="0">
      <w:start w:val="1"/>
      <w:numFmt w:val="decimal"/>
      <w:lvlText w:val="%1."/>
      <w:lvlJc w:val="left"/>
      <w:pPr>
        <w:tabs>
          <w:tab w:val="num" w:pos="0"/>
        </w:tabs>
        <w:ind w:left="502" w:hanging="360"/>
      </w:pPr>
      <w:rPr>
        <w:rFonts w:ascii="Times New Roman" w:hAnsi="Times New Roman" w:cs="Times New Roman"/>
        <w:szCs w:val="24"/>
      </w:rPr>
    </w:lvl>
  </w:abstractNum>
  <w:abstractNum w:abstractNumId="12">
    <w:nsid w:val="0000000D"/>
    <w:multiLevelType w:val="singleLevel"/>
    <w:tmpl w:val="0000000D"/>
    <w:name w:val="WW8Num29"/>
    <w:lvl w:ilvl="0">
      <w:start w:val="1"/>
      <w:numFmt w:val="decimal"/>
      <w:lvlText w:val="%1."/>
      <w:lvlJc w:val="left"/>
      <w:pPr>
        <w:tabs>
          <w:tab w:val="num" w:pos="0"/>
        </w:tabs>
        <w:ind w:left="502" w:hanging="360"/>
      </w:pPr>
      <w:rPr>
        <w:rFonts w:ascii="Times New Roman" w:hAnsi="Times New Roman" w:cs="Times New Roman"/>
        <w:szCs w:val="24"/>
      </w:rPr>
    </w:lvl>
  </w:abstractNum>
  <w:abstractNum w:abstractNumId="13">
    <w:nsid w:val="0000000E"/>
    <w:multiLevelType w:val="singleLevel"/>
    <w:tmpl w:val="0000000E"/>
    <w:lvl w:ilvl="0">
      <w:start w:val="1"/>
      <w:numFmt w:val="decimal"/>
      <w:lvlText w:val="%1."/>
      <w:lvlJc w:val="left"/>
      <w:pPr>
        <w:tabs>
          <w:tab w:val="num" w:pos="0"/>
        </w:tabs>
        <w:ind w:left="502" w:hanging="360"/>
      </w:pPr>
      <w:rPr>
        <w:rFonts w:ascii="Times New Roman" w:hAnsi="Times New Roman" w:cs="Times New Roman"/>
        <w:szCs w:val="24"/>
      </w:rPr>
    </w:lvl>
  </w:abstractNum>
  <w:abstractNum w:abstractNumId="14">
    <w:nsid w:val="0000000F"/>
    <w:multiLevelType w:val="singleLevel"/>
    <w:tmpl w:val="0000000F"/>
    <w:name w:val="WW8Num38"/>
    <w:lvl w:ilvl="0">
      <w:start w:val="1"/>
      <w:numFmt w:val="lowerLetter"/>
      <w:lvlText w:val="%1)"/>
      <w:lvlJc w:val="left"/>
      <w:pPr>
        <w:tabs>
          <w:tab w:val="num" w:pos="0"/>
        </w:tabs>
        <w:ind w:left="927" w:hanging="360"/>
      </w:pPr>
      <w:rPr>
        <w:rFonts w:ascii="Times New Roman" w:hAnsi="Times New Roman" w:cs="Times New Roman"/>
        <w:szCs w:val="24"/>
      </w:rPr>
    </w:lvl>
  </w:abstractNum>
  <w:abstractNum w:abstractNumId="15">
    <w:nsid w:val="00000010"/>
    <w:multiLevelType w:val="multilevel"/>
    <w:tmpl w:val="00000010"/>
    <w:name w:val="WW8Num40"/>
    <w:lvl w:ilvl="0">
      <w:start w:val="1"/>
      <w:numFmt w:val="decimal"/>
      <w:lvlText w:val="%1."/>
      <w:lvlJc w:val="left"/>
      <w:pPr>
        <w:tabs>
          <w:tab w:val="num" w:pos="0"/>
        </w:tabs>
        <w:ind w:left="720" w:hanging="360"/>
      </w:pPr>
      <w:rPr>
        <w:rFonts w:ascii="Times New Roman" w:hAnsi="Times New Roman" w:cs="Times New Roman"/>
        <w:szCs w:val="24"/>
      </w:r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nsid w:val="00000011"/>
    <w:multiLevelType w:val="singleLevel"/>
    <w:tmpl w:val="00000011"/>
    <w:name w:val="WW8Num44"/>
    <w:lvl w:ilvl="0">
      <w:start w:val="1"/>
      <w:numFmt w:val="lowerLetter"/>
      <w:lvlText w:val="%1)"/>
      <w:lvlJc w:val="left"/>
      <w:pPr>
        <w:tabs>
          <w:tab w:val="num" w:pos="0"/>
        </w:tabs>
        <w:ind w:left="720" w:hanging="360"/>
      </w:pPr>
      <w:rPr>
        <w:rFonts w:ascii="Times New Roman" w:hAnsi="Times New Roman" w:cs="Times New Roman"/>
        <w:szCs w:val="24"/>
      </w:rPr>
    </w:lvl>
  </w:abstractNum>
  <w:abstractNum w:abstractNumId="17">
    <w:nsid w:val="017633B5"/>
    <w:multiLevelType w:val="hybridMultilevel"/>
    <w:tmpl w:val="CC7AEC1E"/>
    <w:lvl w:ilvl="0" w:tplc="916A1322">
      <w:start w:val="1"/>
      <w:numFmt w:val="decimal"/>
      <w:lvlText w:val="2.%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nsid w:val="07D766B2"/>
    <w:multiLevelType w:val="multilevel"/>
    <w:tmpl w:val="61B025F0"/>
    <w:lvl w:ilvl="0">
      <w:start w:val="1"/>
      <w:numFmt w:val="decimal"/>
      <w:lvlText w:val="%1"/>
      <w:lvlJc w:val="left"/>
      <w:pPr>
        <w:ind w:left="432" w:hanging="432"/>
      </w:pPr>
      <w:rPr>
        <w:rFonts w:hint="default"/>
        <w:b/>
        <w:bCs/>
      </w:r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07E337F0"/>
    <w:multiLevelType w:val="hybridMultilevel"/>
    <w:tmpl w:val="592A3118"/>
    <w:lvl w:ilvl="0" w:tplc="7494C252">
      <w:start w:val="1"/>
      <w:numFmt w:val="decimal"/>
      <w:lvlText w:val="6.%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nsid w:val="0BD1156E"/>
    <w:multiLevelType w:val="hybridMultilevel"/>
    <w:tmpl w:val="9134EF56"/>
    <w:lvl w:ilvl="0" w:tplc="EB2A29E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0C960779"/>
    <w:multiLevelType w:val="hybridMultilevel"/>
    <w:tmpl w:val="CC9AC6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0205EB9"/>
    <w:multiLevelType w:val="hybridMultilevel"/>
    <w:tmpl w:val="346C7152"/>
    <w:lvl w:ilvl="0" w:tplc="B4CA43C4">
      <w:start w:val="1"/>
      <w:numFmt w:val="decimal"/>
      <w:lvlText w:val="10.%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nsid w:val="133F0A6A"/>
    <w:multiLevelType w:val="hybridMultilevel"/>
    <w:tmpl w:val="F8FC7390"/>
    <w:lvl w:ilvl="0" w:tplc="FD22AA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13E03CEF"/>
    <w:multiLevelType w:val="hybridMultilevel"/>
    <w:tmpl w:val="A4E8D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1B390F40"/>
    <w:multiLevelType w:val="hybridMultilevel"/>
    <w:tmpl w:val="712E5B30"/>
    <w:lvl w:ilvl="0" w:tplc="F486742A">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8EB7693"/>
    <w:multiLevelType w:val="hybridMultilevel"/>
    <w:tmpl w:val="D58278C2"/>
    <w:name w:val="WW8Num112"/>
    <w:lvl w:ilvl="0" w:tplc="B4CA43C4">
      <w:start w:val="1"/>
      <w:numFmt w:val="decimal"/>
      <w:lvlText w:val="10.%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7">
    <w:nsid w:val="321B76FB"/>
    <w:multiLevelType w:val="hybridMultilevel"/>
    <w:tmpl w:val="AE5A1EB6"/>
    <w:lvl w:ilvl="0" w:tplc="3FA64AB6">
      <w:start w:val="1"/>
      <w:numFmt w:val="decimal"/>
      <w:lvlText w:val="9.%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nsid w:val="362C6FCD"/>
    <w:multiLevelType w:val="multilevel"/>
    <w:tmpl w:val="32287450"/>
    <w:lvl w:ilvl="0">
      <w:start w:val="1"/>
      <w:numFmt w:val="upperRoman"/>
      <w:pStyle w:val="RLlneksmlouvy"/>
      <w:lvlText w:val="%1."/>
      <w:lvlJc w:val="right"/>
      <w:pPr>
        <w:tabs>
          <w:tab w:val="num" w:pos="4849"/>
        </w:tabs>
        <w:ind w:left="4849"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bullet"/>
      <w:lvlText w:val=""/>
      <w:lvlJc w:val="left"/>
      <w:pPr>
        <w:tabs>
          <w:tab w:val="num" w:pos="2381"/>
        </w:tabs>
        <w:ind w:left="2381" w:hanging="907"/>
      </w:pPr>
      <w:rPr>
        <w:rFonts w:ascii="Symbol" w:hAnsi="Symbo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D2E4D6F"/>
    <w:multiLevelType w:val="hybridMultilevel"/>
    <w:tmpl w:val="B88683C4"/>
    <w:lvl w:ilvl="0" w:tplc="EFDE99FE">
      <w:start w:val="1"/>
      <w:numFmt w:val="decimal"/>
      <w:lvlText w:val="8.%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F567736"/>
    <w:multiLevelType w:val="hybridMultilevel"/>
    <w:tmpl w:val="4F6AF718"/>
    <w:lvl w:ilvl="0" w:tplc="63F8BCD4">
      <w:start w:val="1"/>
      <w:numFmt w:val="decimal"/>
      <w:lvlText w:val="11.%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nsid w:val="51BF498A"/>
    <w:multiLevelType w:val="multilevel"/>
    <w:tmpl w:val="BFA0015A"/>
    <w:styleLink w:val="CurrentList1"/>
    <w:lvl w:ilvl="0">
      <w:start w:val="1"/>
      <w:numFmt w:val="decimal"/>
      <w:lvlText w:val="5.%1"/>
      <w:lvlJc w:val="left"/>
      <w:pPr>
        <w:ind w:left="502" w:hanging="360"/>
      </w:pPr>
      <w:rPr>
        <w:rFonts w:hint="default"/>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nsid w:val="52A4254E"/>
    <w:multiLevelType w:val="hybridMultilevel"/>
    <w:tmpl w:val="BFA0015A"/>
    <w:lvl w:ilvl="0" w:tplc="C060BD1C">
      <w:start w:val="1"/>
      <w:numFmt w:val="decimal"/>
      <w:lvlText w:val="5.%1"/>
      <w:lvlJc w:val="left"/>
      <w:pPr>
        <w:ind w:left="502" w:hanging="360"/>
      </w:pPr>
      <w:rPr>
        <w:rFonts w:hint="default"/>
        <w:color w:val="auto"/>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nsid w:val="54353438"/>
    <w:multiLevelType w:val="hybridMultilevel"/>
    <w:tmpl w:val="32C88948"/>
    <w:lvl w:ilvl="0" w:tplc="07F0E0B0">
      <w:start w:val="1"/>
      <w:numFmt w:val="decimal"/>
      <w:lvlText w:val="7.%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4">
    <w:nsid w:val="62633CA6"/>
    <w:multiLevelType w:val="hybridMultilevel"/>
    <w:tmpl w:val="E68053C2"/>
    <w:lvl w:ilvl="0" w:tplc="D3587B94">
      <w:start w:val="1"/>
      <w:numFmt w:val="decimal"/>
      <w:lvlText w:val="4.%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5">
    <w:nsid w:val="7626519A"/>
    <w:multiLevelType w:val="multilevel"/>
    <w:tmpl w:val="05C22DC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A4B600E"/>
    <w:multiLevelType w:val="multilevel"/>
    <w:tmpl w:val="97B468FC"/>
    <w:lvl w:ilvl="0">
      <w:start w:val="1"/>
      <w:numFmt w:val="decimal"/>
      <w:pStyle w:val="rove1-slovannadpis"/>
      <w:lvlText w:val="%1."/>
      <w:lvlJc w:val="left"/>
      <w:pPr>
        <w:ind w:left="709" w:hanging="709"/>
      </w:pPr>
      <w:rPr>
        <w:rFonts w:hint="default"/>
        <w:b/>
        <w:i w:val="0"/>
      </w:rPr>
    </w:lvl>
    <w:lvl w:ilvl="1">
      <w:start w:val="1"/>
      <w:numFmt w:val="decimal"/>
      <w:pStyle w:val="rove2-slovantext"/>
      <w:lvlText w:val="%1.%2"/>
      <w:lvlJc w:val="left"/>
      <w:pPr>
        <w:ind w:left="709" w:hanging="709"/>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pStyle w:val="rove5-slovantext"/>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FCB6B44"/>
    <w:multiLevelType w:val="multilevel"/>
    <w:tmpl w:val="ADD2CFE2"/>
    <w:lvl w:ilvl="0">
      <w:start w:val="1"/>
      <w:numFmt w:val="decimal"/>
      <w:lvlText w:val="3.%1"/>
      <w:lvlJc w:val="left"/>
      <w:pPr>
        <w:tabs>
          <w:tab w:val="num" w:pos="0"/>
        </w:tabs>
        <w:ind w:left="720" w:hanging="360"/>
      </w:pPr>
      <w:rPr>
        <w:rFonts w:hint="default"/>
        <w:color w:val="auto"/>
        <w:szCs w:val="24"/>
      </w:r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34"/>
  </w:num>
  <w:num w:numId="19">
    <w:abstractNumId w:val="37"/>
  </w:num>
  <w:num w:numId="20">
    <w:abstractNumId w:val="25"/>
  </w:num>
  <w:num w:numId="21">
    <w:abstractNumId w:val="17"/>
  </w:num>
  <w:num w:numId="22">
    <w:abstractNumId w:val="32"/>
  </w:num>
  <w:num w:numId="23">
    <w:abstractNumId w:val="19"/>
  </w:num>
  <w:num w:numId="24">
    <w:abstractNumId w:val="33"/>
  </w:num>
  <w:num w:numId="25">
    <w:abstractNumId w:val="29"/>
  </w:num>
  <w:num w:numId="26">
    <w:abstractNumId w:val="27"/>
  </w:num>
  <w:num w:numId="27">
    <w:abstractNumId w:val="26"/>
  </w:num>
  <w:num w:numId="28">
    <w:abstractNumId w:val="22"/>
  </w:num>
  <w:num w:numId="29">
    <w:abstractNumId w:val="30"/>
  </w:num>
  <w:num w:numId="30">
    <w:abstractNumId w:val="23"/>
  </w:num>
  <w:num w:numId="31">
    <w:abstractNumId w:val="20"/>
  </w:num>
  <w:num w:numId="32">
    <w:abstractNumId w:val="31"/>
  </w:num>
  <w:num w:numId="33">
    <w:abstractNumId w:val="18"/>
  </w:num>
  <w:num w:numId="34">
    <w:abstractNumId w:val="35"/>
  </w:num>
  <w:num w:numId="35">
    <w:abstractNumId w:val="28"/>
  </w:num>
  <w:num w:numId="36">
    <w:abstractNumId w:val="36"/>
  </w:num>
  <w:num w:numId="37">
    <w:abstractNumId w:val="2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53B"/>
    <w:rsid w:val="00026C36"/>
    <w:rsid w:val="00036310"/>
    <w:rsid w:val="0004661C"/>
    <w:rsid w:val="0005564A"/>
    <w:rsid w:val="00060A97"/>
    <w:rsid w:val="00065C5D"/>
    <w:rsid w:val="000754EE"/>
    <w:rsid w:val="00091CF1"/>
    <w:rsid w:val="000B13A7"/>
    <w:rsid w:val="000B68C4"/>
    <w:rsid w:val="000B719E"/>
    <w:rsid w:val="000D4E46"/>
    <w:rsid w:val="00103C69"/>
    <w:rsid w:val="0011014E"/>
    <w:rsid w:val="00111F0F"/>
    <w:rsid w:val="00115DEF"/>
    <w:rsid w:val="00140FC1"/>
    <w:rsid w:val="00150076"/>
    <w:rsid w:val="0017382A"/>
    <w:rsid w:val="00174572"/>
    <w:rsid w:val="00180B4E"/>
    <w:rsid w:val="00194959"/>
    <w:rsid w:val="001A021E"/>
    <w:rsid w:val="001A4A5B"/>
    <w:rsid w:val="001A58A2"/>
    <w:rsid w:val="001B0D38"/>
    <w:rsid w:val="001B4903"/>
    <w:rsid w:val="001C377A"/>
    <w:rsid w:val="001C4CCD"/>
    <w:rsid w:val="001D167A"/>
    <w:rsid w:val="001D6DD4"/>
    <w:rsid w:val="001E1C22"/>
    <w:rsid w:val="001E658D"/>
    <w:rsid w:val="001F03D8"/>
    <w:rsid w:val="00200376"/>
    <w:rsid w:val="00207620"/>
    <w:rsid w:val="00222F7C"/>
    <w:rsid w:val="002244C1"/>
    <w:rsid w:val="00244F26"/>
    <w:rsid w:val="00250D07"/>
    <w:rsid w:val="00251191"/>
    <w:rsid w:val="0025682F"/>
    <w:rsid w:val="00262AC2"/>
    <w:rsid w:val="002669C6"/>
    <w:rsid w:val="00277C1C"/>
    <w:rsid w:val="0028064F"/>
    <w:rsid w:val="00282971"/>
    <w:rsid w:val="00291435"/>
    <w:rsid w:val="00294D58"/>
    <w:rsid w:val="002D04B6"/>
    <w:rsid w:val="002F2E91"/>
    <w:rsid w:val="002F67A6"/>
    <w:rsid w:val="00305EE6"/>
    <w:rsid w:val="003115C0"/>
    <w:rsid w:val="00317499"/>
    <w:rsid w:val="00317C7F"/>
    <w:rsid w:val="00323539"/>
    <w:rsid w:val="00334249"/>
    <w:rsid w:val="0034183D"/>
    <w:rsid w:val="00341AAE"/>
    <w:rsid w:val="003510C5"/>
    <w:rsid w:val="0035516D"/>
    <w:rsid w:val="00361C03"/>
    <w:rsid w:val="0036433F"/>
    <w:rsid w:val="00390E41"/>
    <w:rsid w:val="003C0D69"/>
    <w:rsid w:val="003C2821"/>
    <w:rsid w:val="003C6687"/>
    <w:rsid w:val="003C7F3E"/>
    <w:rsid w:val="003D1191"/>
    <w:rsid w:val="0040053B"/>
    <w:rsid w:val="00407765"/>
    <w:rsid w:val="00431B70"/>
    <w:rsid w:val="004368D6"/>
    <w:rsid w:val="00437887"/>
    <w:rsid w:val="00445119"/>
    <w:rsid w:val="00446DF8"/>
    <w:rsid w:val="00447E17"/>
    <w:rsid w:val="00451F11"/>
    <w:rsid w:val="004642B3"/>
    <w:rsid w:val="00473BFE"/>
    <w:rsid w:val="00482660"/>
    <w:rsid w:val="004D3223"/>
    <w:rsid w:val="004D4210"/>
    <w:rsid w:val="004E2241"/>
    <w:rsid w:val="004E257F"/>
    <w:rsid w:val="00502866"/>
    <w:rsid w:val="0051542B"/>
    <w:rsid w:val="00531670"/>
    <w:rsid w:val="00540A89"/>
    <w:rsid w:val="00580FA9"/>
    <w:rsid w:val="005A4705"/>
    <w:rsid w:val="005A59D6"/>
    <w:rsid w:val="005B3E13"/>
    <w:rsid w:val="005B4D62"/>
    <w:rsid w:val="005B5455"/>
    <w:rsid w:val="005C5170"/>
    <w:rsid w:val="005C6190"/>
    <w:rsid w:val="005D742F"/>
    <w:rsid w:val="005E0950"/>
    <w:rsid w:val="005F224B"/>
    <w:rsid w:val="00632EBE"/>
    <w:rsid w:val="006416AE"/>
    <w:rsid w:val="00650EB1"/>
    <w:rsid w:val="006524C9"/>
    <w:rsid w:val="006756D7"/>
    <w:rsid w:val="0068042A"/>
    <w:rsid w:val="006977FB"/>
    <w:rsid w:val="006A2D3C"/>
    <w:rsid w:val="006A5688"/>
    <w:rsid w:val="006B3A49"/>
    <w:rsid w:val="006B616F"/>
    <w:rsid w:val="006D19BB"/>
    <w:rsid w:val="006E05C6"/>
    <w:rsid w:val="006E25FA"/>
    <w:rsid w:val="006F2931"/>
    <w:rsid w:val="00703A26"/>
    <w:rsid w:val="0070427B"/>
    <w:rsid w:val="00715D42"/>
    <w:rsid w:val="00724251"/>
    <w:rsid w:val="00737360"/>
    <w:rsid w:val="007378F1"/>
    <w:rsid w:val="00745E6C"/>
    <w:rsid w:val="00755F5A"/>
    <w:rsid w:val="007706D2"/>
    <w:rsid w:val="00773487"/>
    <w:rsid w:val="007817F1"/>
    <w:rsid w:val="0078538F"/>
    <w:rsid w:val="0079179D"/>
    <w:rsid w:val="00791847"/>
    <w:rsid w:val="007947FD"/>
    <w:rsid w:val="00795B59"/>
    <w:rsid w:val="00797BE3"/>
    <w:rsid w:val="007A714D"/>
    <w:rsid w:val="007B1443"/>
    <w:rsid w:val="007C23F8"/>
    <w:rsid w:val="007C28A3"/>
    <w:rsid w:val="007C2DED"/>
    <w:rsid w:val="007E036D"/>
    <w:rsid w:val="007E1D3B"/>
    <w:rsid w:val="00802F37"/>
    <w:rsid w:val="00803BD9"/>
    <w:rsid w:val="00803BF4"/>
    <w:rsid w:val="00822465"/>
    <w:rsid w:val="00822979"/>
    <w:rsid w:val="00822CFB"/>
    <w:rsid w:val="008378F7"/>
    <w:rsid w:val="00840E00"/>
    <w:rsid w:val="0084584C"/>
    <w:rsid w:val="00854A32"/>
    <w:rsid w:val="00854ED7"/>
    <w:rsid w:val="00873A57"/>
    <w:rsid w:val="00880465"/>
    <w:rsid w:val="008F4374"/>
    <w:rsid w:val="00901CB4"/>
    <w:rsid w:val="00906B30"/>
    <w:rsid w:val="009107D7"/>
    <w:rsid w:val="00927161"/>
    <w:rsid w:val="00933DCE"/>
    <w:rsid w:val="0094799C"/>
    <w:rsid w:val="00957EE6"/>
    <w:rsid w:val="009A207F"/>
    <w:rsid w:val="009A7D45"/>
    <w:rsid w:val="009B28D7"/>
    <w:rsid w:val="009B4C49"/>
    <w:rsid w:val="009D074B"/>
    <w:rsid w:val="009D30F2"/>
    <w:rsid w:val="009F7924"/>
    <w:rsid w:val="00A10DC0"/>
    <w:rsid w:val="00A17145"/>
    <w:rsid w:val="00A32856"/>
    <w:rsid w:val="00A36AE6"/>
    <w:rsid w:val="00A550D8"/>
    <w:rsid w:val="00A56B76"/>
    <w:rsid w:val="00A5779A"/>
    <w:rsid w:val="00A64816"/>
    <w:rsid w:val="00A70CDD"/>
    <w:rsid w:val="00A80E92"/>
    <w:rsid w:val="00A94D14"/>
    <w:rsid w:val="00A97D38"/>
    <w:rsid w:val="00AB0BF1"/>
    <w:rsid w:val="00AB346D"/>
    <w:rsid w:val="00AB3C39"/>
    <w:rsid w:val="00AC1B85"/>
    <w:rsid w:val="00AD6A25"/>
    <w:rsid w:val="00B0343C"/>
    <w:rsid w:val="00B040D4"/>
    <w:rsid w:val="00B202B7"/>
    <w:rsid w:val="00B37A70"/>
    <w:rsid w:val="00B42A44"/>
    <w:rsid w:val="00B474DB"/>
    <w:rsid w:val="00B47AB0"/>
    <w:rsid w:val="00B53A57"/>
    <w:rsid w:val="00B659DD"/>
    <w:rsid w:val="00B72D1A"/>
    <w:rsid w:val="00B808C2"/>
    <w:rsid w:val="00B85EDC"/>
    <w:rsid w:val="00BC0C09"/>
    <w:rsid w:val="00BD2B73"/>
    <w:rsid w:val="00BF23F3"/>
    <w:rsid w:val="00C02474"/>
    <w:rsid w:val="00C04EB7"/>
    <w:rsid w:val="00C07EDE"/>
    <w:rsid w:val="00C131B7"/>
    <w:rsid w:val="00C204FD"/>
    <w:rsid w:val="00C22FCF"/>
    <w:rsid w:val="00C24211"/>
    <w:rsid w:val="00C25D97"/>
    <w:rsid w:val="00C47097"/>
    <w:rsid w:val="00C630B7"/>
    <w:rsid w:val="00C744F4"/>
    <w:rsid w:val="00C753A3"/>
    <w:rsid w:val="00C96B03"/>
    <w:rsid w:val="00CA2E4B"/>
    <w:rsid w:val="00CC2927"/>
    <w:rsid w:val="00CC43C8"/>
    <w:rsid w:val="00D0139A"/>
    <w:rsid w:val="00D0217A"/>
    <w:rsid w:val="00D117B1"/>
    <w:rsid w:val="00D22846"/>
    <w:rsid w:val="00D268A7"/>
    <w:rsid w:val="00D33440"/>
    <w:rsid w:val="00D6633E"/>
    <w:rsid w:val="00D8159D"/>
    <w:rsid w:val="00D94D53"/>
    <w:rsid w:val="00D9532D"/>
    <w:rsid w:val="00D979D2"/>
    <w:rsid w:val="00DA7720"/>
    <w:rsid w:val="00DA7F3D"/>
    <w:rsid w:val="00DC2810"/>
    <w:rsid w:val="00DC7837"/>
    <w:rsid w:val="00DD7812"/>
    <w:rsid w:val="00DE72DF"/>
    <w:rsid w:val="00DE7A6F"/>
    <w:rsid w:val="00E13144"/>
    <w:rsid w:val="00E26D16"/>
    <w:rsid w:val="00E61724"/>
    <w:rsid w:val="00E63220"/>
    <w:rsid w:val="00E91876"/>
    <w:rsid w:val="00E9263F"/>
    <w:rsid w:val="00ED6C5A"/>
    <w:rsid w:val="00EE754B"/>
    <w:rsid w:val="00EF5CF0"/>
    <w:rsid w:val="00EF7A30"/>
    <w:rsid w:val="00F13B7E"/>
    <w:rsid w:val="00F44E3B"/>
    <w:rsid w:val="00F50748"/>
    <w:rsid w:val="00F57ACF"/>
    <w:rsid w:val="00F667BB"/>
    <w:rsid w:val="00F66B89"/>
    <w:rsid w:val="00F727AE"/>
    <w:rsid w:val="00F73566"/>
    <w:rsid w:val="00F76D9D"/>
    <w:rsid w:val="00F9072F"/>
    <w:rsid w:val="00F97A8D"/>
    <w:rsid w:val="00FA14B8"/>
    <w:rsid w:val="00FB2677"/>
    <w:rsid w:val="00FD3E31"/>
    <w:rsid w:val="00FE3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35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Calibri" w:hAnsi="Calibri"/>
      <w:sz w:val="24"/>
      <w:szCs w:val="22"/>
      <w:lang w:eastAsia="zh-CN"/>
    </w:rPr>
  </w:style>
  <w:style w:type="paragraph" w:styleId="Nadpis1">
    <w:name w:val="heading 1"/>
    <w:basedOn w:val="Normln"/>
    <w:next w:val="Normln"/>
    <w:qFormat/>
    <w:pPr>
      <w:keepNext/>
      <w:keepLines/>
      <w:numPr>
        <w:numId w:val="1"/>
      </w:numPr>
      <w:ind w:left="567" w:hanging="567"/>
      <w:outlineLvl w:val="0"/>
    </w:pPr>
    <w:rPr>
      <w:rFonts w:ascii="Times New Roman" w:hAnsi="Times New Roman"/>
      <w:b/>
      <w:bCs/>
      <w:caps/>
      <w:szCs w:val="24"/>
      <w:u w:val="single"/>
      <w:lang w:val="x-none"/>
    </w:rPr>
  </w:style>
  <w:style w:type="paragraph" w:styleId="Nadpis2">
    <w:name w:val="heading 2"/>
    <w:basedOn w:val="Normln"/>
    <w:next w:val="Normln"/>
    <w:qFormat/>
    <w:pPr>
      <w:keepNext/>
      <w:keepLines/>
      <w:spacing w:before="200"/>
      <w:outlineLvl w:val="1"/>
    </w:pPr>
    <w:rPr>
      <w:rFonts w:ascii="Cambria" w:hAnsi="Cambria" w:cs="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val="0"/>
      <w:sz w:val="20"/>
    </w:rPr>
  </w:style>
  <w:style w:type="character" w:customStyle="1" w:styleId="WW8Num2z0">
    <w:name w:val="WW8Num2z0"/>
    <w:rPr>
      <w:b w:val="0"/>
      <w:sz w:val="20"/>
    </w:rPr>
  </w:style>
  <w:style w:type="character" w:customStyle="1" w:styleId="WW8Num3z0">
    <w:name w:val="WW8Num3z0"/>
    <w:rPr>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rFonts w:ascii="Calibri" w:eastAsia="Times New Roman" w:hAnsi="Calibri" w:cs="Times New Roman"/>
      <w:color w:val="FF000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hAnsi="Times New Roman" w:cs="Times New Roman"/>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szCs w:val="24"/>
      <w:lang w:val="en-G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color w:val="auto"/>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color w:val="auto"/>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hAnsi="Times New Roman" w:cs="Times New Roman"/>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szCs w:val="24"/>
      <w:lang w:val="en-G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position w:val="0"/>
      <w:sz w:val="24"/>
      <w:vertAlign w:val="baseline"/>
    </w:rPr>
  </w:style>
  <w:style w:type="character" w:customStyle="1" w:styleId="WW8Num21z0">
    <w:name w:val="WW8Num21z0"/>
    <w:rPr>
      <w:rFonts w:ascii="Times New Roman" w:hAnsi="Times New Roman" w:cs="Times New Roman"/>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val="0"/>
      <w:sz w:val="20"/>
    </w:rPr>
  </w:style>
  <w:style w:type="character" w:customStyle="1" w:styleId="WW8Num23z0">
    <w:name w:val="WW8Num23z0"/>
    <w:rPr>
      <w:rFonts w:ascii="Times New Roman" w:hAnsi="Times New Roman" w:cs="Times New Roman"/>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Times New Roman" w:hAnsi="Calibri" w:cs="Times New Roman"/>
      <w:color w:val="auto"/>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rPr>
      <w:rFonts w:ascii="Times New Roman" w:eastAsia="Times New Roman" w:hAnsi="Times New Roman" w:cs="Times New Roman"/>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szCs w:val="24"/>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color w:val="auto"/>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hAnsi="Times New Roman" w:cs="Times New Roman"/>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Times New Roman" w:hAnsi="Calibri" w:cs="Times New Roman"/>
      <w:color w:val="FF0000"/>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rPr>
  </w:style>
  <w:style w:type="character" w:customStyle="1" w:styleId="WW8Num38z0">
    <w:name w:val="WW8Num38z0"/>
    <w:rPr>
      <w:rFonts w:ascii="Times New Roman" w:hAnsi="Times New Roman" w:cs="Times New Roman"/>
      <w:szCs w:val="24"/>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hAnsi="Times New Roman" w:cs="Times New Roman"/>
      <w:szCs w:val="24"/>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Times New Roman" w:eastAsia="Times New Roman" w:hAnsi="Times New Roman" w:cs="Times New Roman"/>
      <w:color w:val="000000"/>
      <w:position w:val="0"/>
      <w:sz w:val="24"/>
      <w:vertAlign w:val="baseline"/>
    </w:rPr>
  </w:style>
  <w:style w:type="character" w:customStyle="1" w:styleId="WW8Num44z0">
    <w:name w:val="WW8Num44z0"/>
    <w:rPr>
      <w:rFonts w:ascii="Times New Roman" w:hAnsi="Times New Roman" w:cs="Times New Roman"/>
      <w:szCs w:val="24"/>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Times New Roman" w:eastAsia="Times New Roman" w:hAnsi="Times New Roman" w:cs="Times New Roman"/>
      <w:position w:val="0"/>
      <w:sz w:val="24"/>
      <w:vertAlign w:val="baseline"/>
    </w:rPr>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Nadpis2Char">
    <w:name w:val="Nadpis 2 Char"/>
    <w:rPr>
      <w:rFonts w:ascii="Cambria" w:eastAsia="Times New Roman" w:hAnsi="Cambria" w:cs="Times New Roman"/>
      <w:b/>
      <w:bCs/>
      <w:color w:val="4F81BD"/>
      <w:sz w:val="26"/>
      <w:szCs w:val="26"/>
    </w:rPr>
  </w:style>
  <w:style w:type="character" w:customStyle="1" w:styleId="Nadpis1Char">
    <w:name w:val="Nadpis 1 Char"/>
    <w:rPr>
      <w:rFonts w:ascii="Times New Roman" w:hAnsi="Times New Roman" w:cs="Times New Roman"/>
      <w:b/>
      <w:bCs/>
      <w:caps/>
      <w:sz w:val="24"/>
      <w:szCs w:val="24"/>
      <w:u w:val="single"/>
    </w:rPr>
  </w:style>
  <w:style w:type="character" w:customStyle="1" w:styleId="ZkladntextChar">
    <w:name w:val="Základní text Char"/>
    <w:rPr>
      <w:rFonts w:ascii="Times New Roman" w:eastAsia="Times New Roman" w:hAnsi="Times New Roman" w:cs="Times New Roman"/>
      <w:sz w:val="24"/>
      <w:szCs w:val="20"/>
    </w:rPr>
  </w:style>
  <w:style w:type="character" w:styleId="Siln">
    <w:name w:val="Strong"/>
    <w:qFormat/>
    <w:rPr>
      <w:b/>
      <w:bCs/>
    </w:rPr>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platne">
    <w:name w:val="platne"/>
    <w:basedOn w:val="Standardnpsmoodstavce1"/>
  </w:style>
  <w:style w:type="character" w:styleId="Hypertextovodkaz">
    <w:name w:val="Hyperlink"/>
    <w:rPr>
      <w:color w:val="0000FF"/>
      <w:u w:val="single"/>
    </w:rPr>
  </w:style>
  <w:style w:type="character" w:customStyle="1" w:styleId="NzevChar">
    <w:name w:val="Název Char"/>
    <w:rPr>
      <w:rFonts w:ascii="Times New Roman" w:eastAsia="Times New Roman" w:hAnsi="Times New Roman" w:cs="Times New Roman"/>
      <w:b/>
      <w:sz w:val="32"/>
      <w:szCs w:val="20"/>
    </w:rPr>
  </w:style>
  <w:style w:type="paragraph" w:customStyle="1" w:styleId="Nadpis">
    <w:name w:val="Nadpis"/>
    <w:basedOn w:val="Normln"/>
    <w:next w:val="Zkladntext"/>
    <w:pPr>
      <w:jc w:val="center"/>
    </w:pPr>
    <w:rPr>
      <w:rFonts w:ascii="Times New Roman" w:hAnsi="Times New Roman"/>
      <w:b/>
      <w:sz w:val="32"/>
      <w:szCs w:val="20"/>
      <w:lang w:val="x-none"/>
    </w:rPr>
  </w:style>
  <w:style w:type="paragraph" w:styleId="Zkladntext">
    <w:name w:val="Body Text"/>
    <w:basedOn w:val="Normln"/>
    <w:pPr>
      <w:widowControl w:val="0"/>
      <w:spacing w:line="288" w:lineRule="auto"/>
    </w:pPr>
    <w:rPr>
      <w:rFonts w:ascii="Times New Roman" w:hAnsi="Times New Roman"/>
      <w:szCs w:val="20"/>
      <w:lang w:val="x-none"/>
    </w:rPr>
  </w:style>
  <w:style w:type="paragraph" w:styleId="Seznam">
    <w:name w:val="List"/>
    <w:basedOn w:val="Normln"/>
    <w:pPr>
      <w:spacing w:before="120" w:after="120"/>
      <w:ind w:left="283" w:hanging="283"/>
      <w:jc w:val="both"/>
    </w:pPr>
    <w:rPr>
      <w:rFonts w:ascii="Times New Roman" w:hAnsi="Times New Roman"/>
      <w:szCs w:val="20"/>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pPr>
      <w:suppressLineNumbers/>
    </w:pPr>
    <w:rPr>
      <w:rFonts w:cs="Lucida Sans"/>
    </w:rPr>
  </w:style>
  <w:style w:type="paragraph" w:styleId="Zhlav">
    <w:name w:val="header"/>
    <w:basedOn w:val="Normln"/>
  </w:style>
  <w:style w:type="paragraph" w:styleId="Zpat">
    <w:name w:val="footer"/>
    <w:basedOn w:val="Normln"/>
  </w:style>
  <w:style w:type="paragraph" w:styleId="Odstavecseseznamem">
    <w:name w:val="List Paragraph"/>
    <w:aliases w:val="Odstavce cislovany 2"/>
    <w:basedOn w:val="Normln"/>
    <w:uiPriority w:val="34"/>
    <w:qFormat/>
    <w:pPr>
      <w:ind w:left="720"/>
      <w:contextualSpacing/>
    </w:pPr>
  </w:style>
  <w:style w:type="paragraph" w:customStyle="1" w:styleId="AAOdstavec">
    <w:name w:val="AA_Odstavec"/>
    <w:basedOn w:val="Normln"/>
    <w:pPr>
      <w:spacing w:before="60" w:after="120"/>
      <w:jc w:val="both"/>
    </w:pPr>
    <w:rPr>
      <w:rFonts w:ascii="Arial" w:hAnsi="Arial" w:cs="Arial"/>
      <w:sz w:val="20"/>
      <w:szCs w:val="20"/>
    </w:rPr>
  </w:style>
  <w:style w:type="paragraph" w:styleId="Textbubliny">
    <w:name w:val="Balloon Text"/>
    <w:basedOn w:val="Normln"/>
    <w:rPr>
      <w:rFonts w:ascii="Tahoma" w:hAnsi="Tahoma" w:cs="Tahoma"/>
      <w:sz w:val="16"/>
      <w:szCs w:val="16"/>
      <w:lang w:val="x-none"/>
    </w:r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rPr>
      <w:b/>
      <w:bCs/>
    </w:rPr>
  </w:style>
  <w:style w:type="paragraph" w:customStyle="1" w:styleId="kancel">
    <w:name w:val="kancelář"/>
    <w:basedOn w:val="Normln"/>
    <w:pPr>
      <w:ind w:left="227" w:hanging="227"/>
      <w:jc w:val="both"/>
    </w:pPr>
    <w:rPr>
      <w:szCs w:val="20"/>
    </w:rPr>
  </w:style>
  <w:style w:type="paragraph" w:customStyle="1" w:styleId="Default">
    <w:name w:val="Default"/>
    <w:pPr>
      <w:widowControl w:val="0"/>
      <w:suppressAutoHyphens/>
      <w:autoSpaceDE w:val="0"/>
    </w:pPr>
    <w:rPr>
      <w:rFonts w:ascii="Calibri" w:hAnsi="Calibri" w:cs="Calibri"/>
      <w:color w:val="000000"/>
      <w:sz w:val="24"/>
      <w:szCs w:val="24"/>
      <w:lang w:eastAsia="zh-CN"/>
    </w:rPr>
  </w:style>
  <w:style w:type="paragraph" w:customStyle="1" w:styleId="Svtlmkazvraznn31">
    <w:name w:val="Světlá mřížka – zvýraznění 31"/>
    <w:pPr>
      <w:suppressAutoHyphens/>
      <w:ind w:left="720"/>
    </w:pPr>
    <w:rPr>
      <w:rFonts w:ascii="Calibri" w:eastAsia="Arial Unicode MS" w:hAnsi="Calibri" w:cs="Arial Unicode MS"/>
      <w:color w:val="000000"/>
      <w:sz w:val="24"/>
      <w:szCs w:val="24"/>
      <w:lang w:eastAsia="zh-CN"/>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table" w:customStyle="1" w:styleId="Mkatabulky1">
    <w:name w:val="Mřížka tabulky1"/>
    <w:basedOn w:val="Normlntabulka"/>
    <w:next w:val="Mkatabulky"/>
    <w:uiPriority w:val="39"/>
    <w:rsid w:val="00C744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C74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4584C"/>
    <w:rPr>
      <w:rFonts w:ascii="Calibri" w:hAnsi="Calibri"/>
      <w:sz w:val="24"/>
      <w:szCs w:val="22"/>
      <w:lang w:eastAsia="zh-CN"/>
    </w:rPr>
  </w:style>
  <w:style w:type="character" w:styleId="Odkaznakoment">
    <w:name w:val="annotation reference"/>
    <w:basedOn w:val="Standardnpsmoodstavce"/>
    <w:semiHidden/>
    <w:unhideWhenUsed/>
    <w:rsid w:val="0084584C"/>
    <w:rPr>
      <w:sz w:val="16"/>
      <w:szCs w:val="16"/>
    </w:rPr>
  </w:style>
  <w:style w:type="paragraph" w:styleId="Textkomente">
    <w:name w:val="annotation text"/>
    <w:basedOn w:val="Normln"/>
    <w:link w:val="TextkomenteChar1"/>
    <w:unhideWhenUsed/>
    <w:rsid w:val="0084584C"/>
    <w:rPr>
      <w:sz w:val="20"/>
      <w:szCs w:val="20"/>
    </w:rPr>
  </w:style>
  <w:style w:type="character" w:customStyle="1" w:styleId="TextkomenteChar1">
    <w:name w:val="Text komentáře Char1"/>
    <w:basedOn w:val="Standardnpsmoodstavce"/>
    <w:link w:val="Textkomente"/>
    <w:uiPriority w:val="99"/>
    <w:rsid w:val="0084584C"/>
    <w:rPr>
      <w:rFonts w:ascii="Calibri" w:hAnsi="Calibri"/>
      <w:lang w:eastAsia="zh-CN"/>
    </w:rPr>
  </w:style>
  <w:style w:type="numbering" w:customStyle="1" w:styleId="CurrentList1">
    <w:name w:val="Current List1"/>
    <w:uiPriority w:val="99"/>
    <w:rsid w:val="00FD3E31"/>
    <w:pPr>
      <w:numPr>
        <w:numId w:val="32"/>
      </w:numPr>
    </w:pPr>
  </w:style>
  <w:style w:type="numbering" w:customStyle="1" w:styleId="CurrentList2">
    <w:name w:val="Current List2"/>
    <w:uiPriority w:val="99"/>
    <w:rsid w:val="00FD3E31"/>
    <w:pPr>
      <w:numPr>
        <w:numId w:val="34"/>
      </w:numPr>
    </w:pPr>
  </w:style>
  <w:style w:type="paragraph" w:customStyle="1" w:styleId="RLTextlnkuslovan">
    <w:name w:val="RL Text článku číslovaný"/>
    <w:basedOn w:val="Normln"/>
    <w:link w:val="RLTextlnkuslovanChar"/>
    <w:rsid w:val="003C6687"/>
    <w:pPr>
      <w:numPr>
        <w:ilvl w:val="1"/>
        <w:numId w:val="35"/>
      </w:numPr>
      <w:suppressAutoHyphens w:val="0"/>
      <w:spacing w:after="120" w:line="280" w:lineRule="exact"/>
      <w:jc w:val="both"/>
    </w:pPr>
    <w:rPr>
      <w:rFonts w:ascii="Verdana" w:hAnsi="Verdana"/>
      <w:sz w:val="22"/>
      <w:szCs w:val="24"/>
      <w:lang w:eastAsia="cs-CZ"/>
    </w:rPr>
  </w:style>
  <w:style w:type="character" w:customStyle="1" w:styleId="RLTextlnkuslovanChar">
    <w:name w:val="RL Text článku číslovaný Char"/>
    <w:link w:val="RLTextlnkuslovan"/>
    <w:rsid w:val="003C6687"/>
    <w:rPr>
      <w:rFonts w:ascii="Verdana" w:hAnsi="Verdana"/>
      <w:sz w:val="22"/>
      <w:szCs w:val="24"/>
    </w:rPr>
  </w:style>
  <w:style w:type="paragraph" w:customStyle="1" w:styleId="RLlneksmlouvy">
    <w:name w:val="RL Článek smlouvy"/>
    <w:basedOn w:val="Normln"/>
    <w:next w:val="RLTextlnkuslovan"/>
    <w:rsid w:val="003C6687"/>
    <w:pPr>
      <w:keepNext/>
      <w:numPr>
        <w:numId w:val="35"/>
      </w:numPr>
      <w:tabs>
        <w:tab w:val="clear" w:pos="4849"/>
        <w:tab w:val="num" w:pos="737"/>
      </w:tabs>
      <w:spacing w:before="360" w:after="120" w:line="280" w:lineRule="exact"/>
      <w:ind w:left="737"/>
      <w:jc w:val="both"/>
      <w:outlineLvl w:val="0"/>
    </w:pPr>
    <w:rPr>
      <w:rFonts w:ascii="Verdana" w:hAnsi="Verdana"/>
      <w:b/>
      <w:sz w:val="22"/>
      <w:szCs w:val="24"/>
      <w:lang w:eastAsia="en-US"/>
    </w:rPr>
  </w:style>
  <w:style w:type="paragraph" w:customStyle="1" w:styleId="rove1-slovannadpis">
    <w:name w:val="Úroveň 1 - číslovaný nadpis"/>
    <w:basedOn w:val="Odstavecseseznamem"/>
    <w:next w:val="Normln"/>
    <w:qFormat/>
    <w:rsid w:val="00250D07"/>
    <w:pPr>
      <w:keepNext/>
      <w:numPr>
        <w:numId w:val="36"/>
      </w:numPr>
      <w:suppressAutoHyphens w:val="0"/>
      <w:spacing w:after="210" w:line="300" w:lineRule="auto"/>
      <w:contextualSpacing w:val="0"/>
      <w:jc w:val="both"/>
    </w:pPr>
    <w:rPr>
      <w:rFonts w:ascii="Arial" w:hAnsi="Arial"/>
      <w:b/>
      <w:caps/>
      <w:sz w:val="21"/>
      <w:szCs w:val="24"/>
      <w:lang w:eastAsia="cs-CZ"/>
    </w:rPr>
  </w:style>
  <w:style w:type="paragraph" w:customStyle="1" w:styleId="rove2-slovantext">
    <w:name w:val="Úroveň 2 - číslovaný text"/>
    <w:basedOn w:val="Odstavecseseznamem"/>
    <w:link w:val="rove2-slovantextChar"/>
    <w:qFormat/>
    <w:rsid w:val="00250D07"/>
    <w:pPr>
      <w:numPr>
        <w:ilvl w:val="1"/>
        <w:numId w:val="36"/>
      </w:numPr>
      <w:suppressAutoHyphens w:val="0"/>
      <w:spacing w:after="210" w:line="300" w:lineRule="auto"/>
      <w:contextualSpacing w:val="0"/>
      <w:jc w:val="both"/>
    </w:pPr>
    <w:rPr>
      <w:rFonts w:ascii="Arial" w:hAnsi="Arial"/>
      <w:sz w:val="21"/>
      <w:szCs w:val="24"/>
      <w:lang w:eastAsia="cs-CZ"/>
    </w:rPr>
  </w:style>
  <w:style w:type="character" w:customStyle="1" w:styleId="rove2-slovantextChar">
    <w:name w:val="Úroveň 2 - číslovaný text Char"/>
    <w:link w:val="rove2-slovantext"/>
    <w:rsid w:val="00250D07"/>
    <w:rPr>
      <w:rFonts w:ascii="Arial" w:hAnsi="Arial"/>
      <w:sz w:val="21"/>
      <w:szCs w:val="24"/>
    </w:rPr>
  </w:style>
  <w:style w:type="paragraph" w:customStyle="1" w:styleId="rove3-slovantext">
    <w:name w:val="Úroveň 3 - číslovaný text"/>
    <w:basedOn w:val="Odstavecseseznamem"/>
    <w:qFormat/>
    <w:rsid w:val="00250D07"/>
    <w:pPr>
      <w:numPr>
        <w:ilvl w:val="2"/>
        <w:numId w:val="36"/>
      </w:numPr>
      <w:suppressAutoHyphens w:val="0"/>
      <w:spacing w:after="210" w:line="300" w:lineRule="auto"/>
      <w:contextualSpacing w:val="0"/>
      <w:jc w:val="both"/>
    </w:pPr>
    <w:rPr>
      <w:rFonts w:ascii="Arial" w:hAnsi="Arial"/>
      <w:sz w:val="21"/>
      <w:szCs w:val="24"/>
      <w:lang w:eastAsia="cs-CZ"/>
    </w:rPr>
  </w:style>
  <w:style w:type="paragraph" w:customStyle="1" w:styleId="rove5-slovantext">
    <w:name w:val="Úroveň 5 - číslovaný text"/>
    <w:basedOn w:val="Odstavecseseznamem"/>
    <w:qFormat/>
    <w:rsid w:val="00250D07"/>
    <w:pPr>
      <w:numPr>
        <w:ilvl w:val="4"/>
        <w:numId w:val="36"/>
      </w:numPr>
      <w:suppressAutoHyphens w:val="0"/>
      <w:spacing w:after="210" w:line="300" w:lineRule="auto"/>
      <w:contextualSpacing w:val="0"/>
      <w:jc w:val="both"/>
    </w:pPr>
    <w:rPr>
      <w:rFonts w:ascii="Arial" w:hAnsi="Arial"/>
      <w:sz w:val="21"/>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Calibri" w:hAnsi="Calibri"/>
      <w:sz w:val="24"/>
      <w:szCs w:val="22"/>
      <w:lang w:eastAsia="zh-CN"/>
    </w:rPr>
  </w:style>
  <w:style w:type="paragraph" w:styleId="Nadpis1">
    <w:name w:val="heading 1"/>
    <w:basedOn w:val="Normln"/>
    <w:next w:val="Normln"/>
    <w:qFormat/>
    <w:pPr>
      <w:keepNext/>
      <w:keepLines/>
      <w:numPr>
        <w:numId w:val="1"/>
      </w:numPr>
      <w:ind w:left="567" w:hanging="567"/>
      <w:outlineLvl w:val="0"/>
    </w:pPr>
    <w:rPr>
      <w:rFonts w:ascii="Times New Roman" w:hAnsi="Times New Roman"/>
      <w:b/>
      <w:bCs/>
      <w:caps/>
      <w:szCs w:val="24"/>
      <w:u w:val="single"/>
      <w:lang w:val="x-none"/>
    </w:rPr>
  </w:style>
  <w:style w:type="paragraph" w:styleId="Nadpis2">
    <w:name w:val="heading 2"/>
    <w:basedOn w:val="Normln"/>
    <w:next w:val="Normln"/>
    <w:qFormat/>
    <w:pPr>
      <w:keepNext/>
      <w:keepLines/>
      <w:spacing w:before="200"/>
      <w:outlineLvl w:val="1"/>
    </w:pPr>
    <w:rPr>
      <w:rFonts w:ascii="Cambria" w:hAnsi="Cambria" w:cs="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val="0"/>
      <w:sz w:val="20"/>
    </w:rPr>
  </w:style>
  <w:style w:type="character" w:customStyle="1" w:styleId="WW8Num2z0">
    <w:name w:val="WW8Num2z0"/>
    <w:rPr>
      <w:b w:val="0"/>
      <w:sz w:val="20"/>
    </w:rPr>
  </w:style>
  <w:style w:type="character" w:customStyle="1" w:styleId="WW8Num3z0">
    <w:name w:val="WW8Num3z0"/>
    <w:rPr>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rFonts w:ascii="Calibri" w:eastAsia="Times New Roman" w:hAnsi="Calibri" w:cs="Times New Roman"/>
      <w:color w:val="FF000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hAnsi="Times New Roman" w:cs="Times New Roman"/>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szCs w:val="24"/>
      <w:lang w:val="en-G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color w:val="auto"/>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color w:val="auto"/>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hAnsi="Times New Roman" w:cs="Times New Roman"/>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szCs w:val="24"/>
      <w:lang w:val="en-G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position w:val="0"/>
      <w:sz w:val="24"/>
      <w:vertAlign w:val="baseline"/>
    </w:rPr>
  </w:style>
  <w:style w:type="character" w:customStyle="1" w:styleId="WW8Num21z0">
    <w:name w:val="WW8Num21z0"/>
    <w:rPr>
      <w:rFonts w:ascii="Times New Roman" w:hAnsi="Times New Roman" w:cs="Times New Roman"/>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val="0"/>
      <w:sz w:val="20"/>
    </w:rPr>
  </w:style>
  <w:style w:type="character" w:customStyle="1" w:styleId="WW8Num23z0">
    <w:name w:val="WW8Num23z0"/>
    <w:rPr>
      <w:rFonts w:ascii="Times New Roman" w:hAnsi="Times New Roman" w:cs="Times New Roman"/>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Times New Roman" w:hAnsi="Calibri" w:cs="Times New Roman"/>
      <w:color w:val="auto"/>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rPr>
      <w:rFonts w:ascii="Times New Roman" w:eastAsia="Times New Roman" w:hAnsi="Times New Roman" w:cs="Times New Roman"/>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szCs w:val="24"/>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color w:val="auto"/>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hAnsi="Times New Roman" w:cs="Times New Roman"/>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Times New Roman" w:hAnsi="Calibri" w:cs="Times New Roman"/>
      <w:color w:val="FF0000"/>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rPr>
  </w:style>
  <w:style w:type="character" w:customStyle="1" w:styleId="WW8Num38z0">
    <w:name w:val="WW8Num38z0"/>
    <w:rPr>
      <w:rFonts w:ascii="Times New Roman" w:hAnsi="Times New Roman" w:cs="Times New Roman"/>
      <w:szCs w:val="24"/>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hAnsi="Times New Roman" w:cs="Times New Roman"/>
      <w:szCs w:val="24"/>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Times New Roman" w:eastAsia="Times New Roman" w:hAnsi="Times New Roman" w:cs="Times New Roman"/>
      <w:color w:val="000000"/>
      <w:position w:val="0"/>
      <w:sz w:val="24"/>
      <w:vertAlign w:val="baseline"/>
    </w:rPr>
  </w:style>
  <w:style w:type="character" w:customStyle="1" w:styleId="WW8Num44z0">
    <w:name w:val="WW8Num44z0"/>
    <w:rPr>
      <w:rFonts w:ascii="Times New Roman" w:hAnsi="Times New Roman" w:cs="Times New Roman"/>
      <w:szCs w:val="24"/>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Times New Roman" w:eastAsia="Times New Roman" w:hAnsi="Times New Roman" w:cs="Times New Roman"/>
      <w:position w:val="0"/>
      <w:sz w:val="24"/>
      <w:vertAlign w:val="baseline"/>
    </w:rPr>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Nadpis2Char">
    <w:name w:val="Nadpis 2 Char"/>
    <w:rPr>
      <w:rFonts w:ascii="Cambria" w:eastAsia="Times New Roman" w:hAnsi="Cambria" w:cs="Times New Roman"/>
      <w:b/>
      <w:bCs/>
      <w:color w:val="4F81BD"/>
      <w:sz w:val="26"/>
      <w:szCs w:val="26"/>
    </w:rPr>
  </w:style>
  <w:style w:type="character" w:customStyle="1" w:styleId="Nadpis1Char">
    <w:name w:val="Nadpis 1 Char"/>
    <w:rPr>
      <w:rFonts w:ascii="Times New Roman" w:hAnsi="Times New Roman" w:cs="Times New Roman"/>
      <w:b/>
      <w:bCs/>
      <w:caps/>
      <w:sz w:val="24"/>
      <w:szCs w:val="24"/>
      <w:u w:val="single"/>
    </w:rPr>
  </w:style>
  <w:style w:type="character" w:customStyle="1" w:styleId="ZkladntextChar">
    <w:name w:val="Základní text Char"/>
    <w:rPr>
      <w:rFonts w:ascii="Times New Roman" w:eastAsia="Times New Roman" w:hAnsi="Times New Roman" w:cs="Times New Roman"/>
      <w:sz w:val="24"/>
      <w:szCs w:val="20"/>
    </w:rPr>
  </w:style>
  <w:style w:type="character" w:styleId="Siln">
    <w:name w:val="Strong"/>
    <w:qFormat/>
    <w:rPr>
      <w:b/>
      <w:bCs/>
    </w:rPr>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platne">
    <w:name w:val="platne"/>
    <w:basedOn w:val="Standardnpsmoodstavce1"/>
  </w:style>
  <w:style w:type="character" w:styleId="Hypertextovodkaz">
    <w:name w:val="Hyperlink"/>
    <w:rPr>
      <w:color w:val="0000FF"/>
      <w:u w:val="single"/>
    </w:rPr>
  </w:style>
  <w:style w:type="character" w:customStyle="1" w:styleId="NzevChar">
    <w:name w:val="Název Char"/>
    <w:rPr>
      <w:rFonts w:ascii="Times New Roman" w:eastAsia="Times New Roman" w:hAnsi="Times New Roman" w:cs="Times New Roman"/>
      <w:b/>
      <w:sz w:val="32"/>
      <w:szCs w:val="20"/>
    </w:rPr>
  </w:style>
  <w:style w:type="paragraph" w:customStyle="1" w:styleId="Nadpis">
    <w:name w:val="Nadpis"/>
    <w:basedOn w:val="Normln"/>
    <w:next w:val="Zkladntext"/>
    <w:pPr>
      <w:jc w:val="center"/>
    </w:pPr>
    <w:rPr>
      <w:rFonts w:ascii="Times New Roman" w:hAnsi="Times New Roman"/>
      <w:b/>
      <w:sz w:val="32"/>
      <w:szCs w:val="20"/>
      <w:lang w:val="x-none"/>
    </w:rPr>
  </w:style>
  <w:style w:type="paragraph" w:styleId="Zkladntext">
    <w:name w:val="Body Text"/>
    <w:basedOn w:val="Normln"/>
    <w:pPr>
      <w:widowControl w:val="0"/>
      <w:spacing w:line="288" w:lineRule="auto"/>
    </w:pPr>
    <w:rPr>
      <w:rFonts w:ascii="Times New Roman" w:hAnsi="Times New Roman"/>
      <w:szCs w:val="20"/>
      <w:lang w:val="x-none"/>
    </w:rPr>
  </w:style>
  <w:style w:type="paragraph" w:styleId="Seznam">
    <w:name w:val="List"/>
    <w:basedOn w:val="Normln"/>
    <w:pPr>
      <w:spacing w:before="120" w:after="120"/>
      <w:ind w:left="283" w:hanging="283"/>
      <w:jc w:val="both"/>
    </w:pPr>
    <w:rPr>
      <w:rFonts w:ascii="Times New Roman" w:hAnsi="Times New Roman"/>
      <w:szCs w:val="20"/>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pPr>
      <w:suppressLineNumbers/>
    </w:pPr>
    <w:rPr>
      <w:rFonts w:cs="Lucida Sans"/>
    </w:rPr>
  </w:style>
  <w:style w:type="paragraph" w:styleId="Zhlav">
    <w:name w:val="header"/>
    <w:basedOn w:val="Normln"/>
  </w:style>
  <w:style w:type="paragraph" w:styleId="Zpat">
    <w:name w:val="footer"/>
    <w:basedOn w:val="Normln"/>
  </w:style>
  <w:style w:type="paragraph" w:styleId="Odstavecseseznamem">
    <w:name w:val="List Paragraph"/>
    <w:aliases w:val="Odstavce cislovany 2"/>
    <w:basedOn w:val="Normln"/>
    <w:uiPriority w:val="34"/>
    <w:qFormat/>
    <w:pPr>
      <w:ind w:left="720"/>
      <w:contextualSpacing/>
    </w:pPr>
  </w:style>
  <w:style w:type="paragraph" w:customStyle="1" w:styleId="AAOdstavec">
    <w:name w:val="AA_Odstavec"/>
    <w:basedOn w:val="Normln"/>
    <w:pPr>
      <w:spacing w:before="60" w:after="120"/>
      <w:jc w:val="both"/>
    </w:pPr>
    <w:rPr>
      <w:rFonts w:ascii="Arial" w:hAnsi="Arial" w:cs="Arial"/>
      <w:sz w:val="20"/>
      <w:szCs w:val="20"/>
    </w:rPr>
  </w:style>
  <w:style w:type="paragraph" w:styleId="Textbubliny">
    <w:name w:val="Balloon Text"/>
    <w:basedOn w:val="Normln"/>
    <w:rPr>
      <w:rFonts w:ascii="Tahoma" w:hAnsi="Tahoma" w:cs="Tahoma"/>
      <w:sz w:val="16"/>
      <w:szCs w:val="16"/>
      <w:lang w:val="x-none"/>
    </w:r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rPr>
      <w:b/>
      <w:bCs/>
    </w:rPr>
  </w:style>
  <w:style w:type="paragraph" w:customStyle="1" w:styleId="kancel">
    <w:name w:val="kancelář"/>
    <w:basedOn w:val="Normln"/>
    <w:pPr>
      <w:ind w:left="227" w:hanging="227"/>
      <w:jc w:val="both"/>
    </w:pPr>
    <w:rPr>
      <w:szCs w:val="20"/>
    </w:rPr>
  </w:style>
  <w:style w:type="paragraph" w:customStyle="1" w:styleId="Default">
    <w:name w:val="Default"/>
    <w:pPr>
      <w:widowControl w:val="0"/>
      <w:suppressAutoHyphens/>
      <w:autoSpaceDE w:val="0"/>
    </w:pPr>
    <w:rPr>
      <w:rFonts w:ascii="Calibri" w:hAnsi="Calibri" w:cs="Calibri"/>
      <w:color w:val="000000"/>
      <w:sz w:val="24"/>
      <w:szCs w:val="24"/>
      <w:lang w:eastAsia="zh-CN"/>
    </w:rPr>
  </w:style>
  <w:style w:type="paragraph" w:customStyle="1" w:styleId="Svtlmkazvraznn31">
    <w:name w:val="Světlá mřížka – zvýraznění 31"/>
    <w:pPr>
      <w:suppressAutoHyphens/>
      <w:ind w:left="720"/>
    </w:pPr>
    <w:rPr>
      <w:rFonts w:ascii="Calibri" w:eastAsia="Arial Unicode MS" w:hAnsi="Calibri" w:cs="Arial Unicode MS"/>
      <w:color w:val="000000"/>
      <w:sz w:val="24"/>
      <w:szCs w:val="24"/>
      <w:lang w:eastAsia="zh-CN"/>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table" w:customStyle="1" w:styleId="Mkatabulky1">
    <w:name w:val="Mřížka tabulky1"/>
    <w:basedOn w:val="Normlntabulka"/>
    <w:next w:val="Mkatabulky"/>
    <w:uiPriority w:val="39"/>
    <w:rsid w:val="00C744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C74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4584C"/>
    <w:rPr>
      <w:rFonts w:ascii="Calibri" w:hAnsi="Calibri"/>
      <w:sz w:val="24"/>
      <w:szCs w:val="22"/>
      <w:lang w:eastAsia="zh-CN"/>
    </w:rPr>
  </w:style>
  <w:style w:type="character" w:styleId="Odkaznakoment">
    <w:name w:val="annotation reference"/>
    <w:basedOn w:val="Standardnpsmoodstavce"/>
    <w:semiHidden/>
    <w:unhideWhenUsed/>
    <w:rsid w:val="0084584C"/>
    <w:rPr>
      <w:sz w:val="16"/>
      <w:szCs w:val="16"/>
    </w:rPr>
  </w:style>
  <w:style w:type="paragraph" w:styleId="Textkomente">
    <w:name w:val="annotation text"/>
    <w:basedOn w:val="Normln"/>
    <w:link w:val="TextkomenteChar1"/>
    <w:unhideWhenUsed/>
    <w:rsid w:val="0084584C"/>
    <w:rPr>
      <w:sz w:val="20"/>
      <w:szCs w:val="20"/>
    </w:rPr>
  </w:style>
  <w:style w:type="character" w:customStyle="1" w:styleId="TextkomenteChar1">
    <w:name w:val="Text komentáře Char1"/>
    <w:basedOn w:val="Standardnpsmoodstavce"/>
    <w:link w:val="Textkomente"/>
    <w:uiPriority w:val="99"/>
    <w:rsid w:val="0084584C"/>
    <w:rPr>
      <w:rFonts w:ascii="Calibri" w:hAnsi="Calibri"/>
      <w:lang w:eastAsia="zh-CN"/>
    </w:rPr>
  </w:style>
  <w:style w:type="numbering" w:customStyle="1" w:styleId="CurrentList1">
    <w:name w:val="Current List1"/>
    <w:uiPriority w:val="99"/>
    <w:rsid w:val="00FD3E31"/>
    <w:pPr>
      <w:numPr>
        <w:numId w:val="32"/>
      </w:numPr>
    </w:pPr>
  </w:style>
  <w:style w:type="numbering" w:customStyle="1" w:styleId="CurrentList2">
    <w:name w:val="Current List2"/>
    <w:uiPriority w:val="99"/>
    <w:rsid w:val="00FD3E31"/>
    <w:pPr>
      <w:numPr>
        <w:numId w:val="34"/>
      </w:numPr>
    </w:pPr>
  </w:style>
  <w:style w:type="paragraph" w:customStyle="1" w:styleId="RLTextlnkuslovan">
    <w:name w:val="RL Text článku číslovaný"/>
    <w:basedOn w:val="Normln"/>
    <w:link w:val="RLTextlnkuslovanChar"/>
    <w:rsid w:val="003C6687"/>
    <w:pPr>
      <w:numPr>
        <w:ilvl w:val="1"/>
        <w:numId w:val="35"/>
      </w:numPr>
      <w:suppressAutoHyphens w:val="0"/>
      <w:spacing w:after="120" w:line="280" w:lineRule="exact"/>
      <w:jc w:val="both"/>
    </w:pPr>
    <w:rPr>
      <w:rFonts w:ascii="Verdana" w:hAnsi="Verdana"/>
      <w:sz w:val="22"/>
      <w:szCs w:val="24"/>
      <w:lang w:eastAsia="cs-CZ"/>
    </w:rPr>
  </w:style>
  <w:style w:type="character" w:customStyle="1" w:styleId="RLTextlnkuslovanChar">
    <w:name w:val="RL Text článku číslovaný Char"/>
    <w:link w:val="RLTextlnkuslovan"/>
    <w:rsid w:val="003C6687"/>
    <w:rPr>
      <w:rFonts w:ascii="Verdana" w:hAnsi="Verdana"/>
      <w:sz w:val="22"/>
      <w:szCs w:val="24"/>
    </w:rPr>
  </w:style>
  <w:style w:type="paragraph" w:customStyle="1" w:styleId="RLlneksmlouvy">
    <w:name w:val="RL Článek smlouvy"/>
    <w:basedOn w:val="Normln"/>
    <w:next w:val="RLTextlnkuslovan"/>
    <w:rsid w:val="003C6687"/>
    <w:pPr>
      <w:keepNext/>
      <w:numPr>
        <w:numId w:val="35"/>
      </w:numPr>
      <w:tabs>
        <w:tab w:val="clear" w:pos="4849"/>
        <w:tab w:val="num" w:pos="737"/>
      </w:tabs>
      <w:spacing w:before="360" w:after="120" w:line="280" w:lineRule="exact"/>
      <w:ind w:left="737"/>
      <w:jc w:val="both"/>
      <w:outlineLvl w:val="0"/>
    </w:pPr>
    <w:rPr>
      <w:rFonts w:ascii="Verdana" w:hAnsi="Verdana"/>
      <w:b/>
      <w:sz w:val="22"/>
      <w:szCs w:val="24"/>
      <w:lang w:eastAsia="en-US"/>
    </w:rPr>
  </w:style>
  <w:style w:type="paragraph" w:customStyle="1" w:styleId="rove1-slovannadpis">
    <w:name w:val="Úroveň 1 - číslovaný nadpis"/>
    <w:basedOn w:val="Odstavecseseznamem"/>
    <w:next w:val="Normln"/>
    <w:qFormat/>
    <w:rsid w:val="00250D07"/>
    <w:pPr>
      <w:keepNext/>
      <w:numPr>
        <w:numId w:val="36"/>
      </w:numPr>
      <w:suppressAutoHyphens w:val="0"/>
      <w:spacing w:after="210" w:line="300" w:lineRule="auto"/>
      <w:contextualSpacing w:val="0"/>
      <w:jc w:val="both"/>
    </w:pPr>
    <w:rPr>
      <w:rFonts w:ascii="Arial" w:hAnsi="Arial"/>
      <w:b/>
      <w:caps/>
      <w:sz w:val="21"/>
      <w:szCs w:val="24"/>
      <w:lang w:eastAsia="cs-CZ"/>
    </w:rPr>
  </w:style>
  <w:style w:type="paragraph" w:customStyle="1" w:styleId="rove2-slovantext">
    <w:name w:val="Úroveň 2 - číslovaný text"/>
    <w:basedOn w:val="Odstavecseseznamem"/>
    <w:link w:val="rove2-slovantextChar"/>
    <w:qFormat/>
    <w:rsid w:val="00250D07"/>
    <w:pPr>
      <w:numPr>
        <w:ilvl w:val="1"/>
        <w:numId w:val="36"/>
      </w:numPr>
      <w:suppressAutoHyphens w:val="0"/>
      <w:spacing w:after="210" w:line="300" w:lineRule="auto"/>
      <w:contextualSpacing w:val="0"/>
      <w:jc w:val="both"/>
    </w:pPr>
    <w:rPr>
      <w:rFonts w:ascii="Arial" w:hAnsi="Arial"/>
      <w:sz w:val="21"/>
      <w:szCs w:val="24"/>
      <w:lang w:eastAsia="cs-CZ"/>
    </w:rPr>
  </w:style>
  <w:style w:type="character" w:customStyle="1" w:styleId="rove2-slovantextChar">
    <w:name w:val="Úroveň 2 - číslovaný text Char"/>
    <w:link w:val="rove2-slovantext"/>
    <w:rsid w:val="00250D07"/>
    <w:rPr>
      <w:rFonts w:ascii="Arial" w:hAnsi="Arial"/>
      <w:sz w:val="21"/>
      <w:szCs w:val="24"/>
    </w:rPr>
  </w:style>
  <w:style w:type="paragraph" w:customStyle="1" w:styleId="rove3-slovantext">
    <w:name w:val="Úroveň 3 - číslovaný text"/>
    <w:basedOn w:val="Odstavecseseznamem"/>
    <w:qFormat/>
    <w:rsid w:val="00250D07"/>
    <w:pPr>
      <w:numPr>
        <w:ilvl w:val="2"/>
        <w:numId w:val="36"/>
      </w:numPr>
      <w:suppressAutoHyphens w:val="0"/>
      <w:spacing w:after="210" w:line="300" w:lineRule="auto"/>
      <w:contextualSpacing w:val="0"/>
      <w:jc w:val="both"/>
    </w:pPr>
    <w:rPr>
      <w:rFonts w:ascii="Arial" w:hAnsi="Arial"/>
      <w:sz w:val="21"/>
      <w:szCs w:val="24"/>
      <w:lang w:eastAsia="cs-CZ"/>
    </w:rPr>
  </w:style>
  <w:style w:type="paragraph" w:customStyle="1" w:styleId="rove5-slovantext">
    <w:name w:val="Úroveň 5 - číslovaný text"/>
    <w:basedOn w:val="Odstavecseseznamem"/>
    <w:qFormat/>
    <w:rsid w:val="00250D07"/>
    <w:pPr>
      <w:numPr>
        <w:ilvl w:val="4"/>
        <w:numId w:val="36"/>
      </w:numPr>
      <w:suppressAutoHyphens w:val="0"/>
      <w:spacing w:after="210" w:line="300" w:lineRule="auto"/>
      <w:contextualSpacing w:val="0"/>
      <w:jc w:val="both"/>
    </w:pPr>
    <w:rPr>
      <w:rFonts w:ascii="Arial" w:hAnsi="Arial"/>
      <w:sz w:val="21"/>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0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B6030-6544-4CC0-9BBA-F181A7DA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5229</Words>
  <Characters>30857</Characters>
  <Application>Microsoft Office Word</Application>
  <DocSecurity>4</DocSecurity>
  <Lines>257</Lines>
  <Paragraphs>72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Brabec</dc:creator>
  <cp:lastModifiedBy>Uživatel systému Windows</cp:lastModifiedBy>
  <cp:revision>2</cp:revision>
  <cp:lastPrinted>2024-05-30T07:47:00Z</cp:lastPrinted>
  <dcterms:created xsi:type="dcterms:W3CDTF">2024-06-17T12:39:00Z</dcterms:created>
  <dcterms:modified xsi:type="dcterms:W3CDTF">2024-06-17T12:39:00Z</dcterms:modified>
</cp:coreProperties>
</file>