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A4582" w14:textId="77777777" w:rsidR="00EF3D11" w:rsidRPr="002C469F" w:rsidRDefault="00EF3D11" w:rsidP="00687116">
      <w:pPr>
        <w:jc w:val="center"/>
        <w:rPr>
          <w:rFonts w:ascii="Arial Narrow" w:hAnsi="Arial Narrow"/>
        </w:rPr>
      </w:pPr>
      <w:r w:rsidRPr="002C469F">
        <w:rPr>
          <w:rFonts w:ascii="Arial Narrow" w:hAnsi="Arial Narrow"/>
        </w:rPr>
        <w:t>Příloha č. 4 Z</w:t>
      </w:r>
      <w:r>
        <w:rPr>
          <w:rFonts w:ascii="Arial Narrow" w:hAnsi="Arial Narrow"/>
        </w:rPr>
        <w:t>adávací dokumentace</w:t>
      </w:r>
      <w:r w:rsidRPr="002C469F">
        <w:rPr>
          <w:rFonts w:ascii="Arial Narrow" w:hAnsi="Arial Narrow"/>
        </w:rPr>
        <w:t xml:space="preserve"> – Obchodní podmínky formou návrhu smlouvy o dílo</w:t>
      </w:r>
    </w:p>
    <w:p w14:paraId="30D99007" w14:textId="77777777" w:rsidR="00EF3D11" w:rsidRPr="002C469F" w:rsidRDefault="00EF3D11" w:rsidP="00257C2B">
      <w:pPr>
        <w:jc w:val="right"/>
        <w:rPr>
          <w:rFonts w:ascii="Arial Narrow" w:hAnsi="Arial Narrow"/>
          <w:lang w:val="en-GB"/>
        </w:rPr>
      </w:pPr>
    </w:p>
    <w:p w14:paraId="25772381" w14:textId="77777777" w:rsidR="00EF3D11" w:rsidRPr="002C469F" w:rsidRDefault="00EF3D11"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EF3D11" w:rsidRPr="002C469F" w14:paraId="4E3AD8BF" w14:textId="77777777" w:rsidTr="007501B4">
        <w:trPr>
          <w:trHeight w:val="4073"/>
        </w:trPr>
        <w:tc>
          <w:tcPr>
            <w:tcW w:w="10490" w:type="dxa"/>
          </w:tcPr>
          <w:p w14:paraId="6699BFDD" w14:textId="77777777" w:rsidR="00EF3D11" w:rsidRPr="002C469F" w:rsidRDefault="00EF3D11" w:rsidP="007501B4">
            <w:pPr>
              <w:pStyle w:val="normln1"/>
              <w:jc w:val="center"/>
              <w:rPr>
                <w:rFonts w:ascii="Arial Narrow" w:hAnsi="Arial Narrow"/>
                <w:b/>
                <w:bCs/>
                <w:sz w:val="20"/>
              </w:rPr>
            </w:pPr>
          </w:p>
          <w:p w14:paraId="33625D60" w14:textId="5FE6F087" w:rsidR="00EF3D11" w:rsidRPr="002C469F" w:rsidRDefault="00057EEB" w:rsidP="007501B4">
            <w:pPr>
              <w:pStyle w:val="normln1"/>
              <w:jc w:val="center"/>
              <w:rPr>
                <w:rFonts w:ascii="Arial Narrow" w:hAnsi="Arial Narrow"/>
                <w:szCs w:val="22"/>
              </w:rPr>
            </w:pPr>
            <w:r>
              <w:rPr>
                <w:noProof/>
              </w:rPr>
              <w:drawing>
                <wp:inline distT="0" distB="0" distL="0" distR="0" wp14:anchorId="5788B799" wp14:editId="4DB2D01E">
                  <wp:extent cx="4351020" cy="731520"/>
                  <wp:effectExtent l="0" t="0" r="0"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1020" cy="731520"/>
                          </a:xfrm>
                          <a:prstGeom prst="rect">
                            <a:avLst/>
                          </a:prstGeom>
                          <a:noFill/>
                          <a:ln>
                            <a:noFill/>
                          </a:ln>
                        </pic:spPr>
                      </pic:pic>
                    </a:graphicData>
                  </a:graphic>
                </wp:inline>
              </w:drawing>
            </w:r>
          </w:p>
          <w:p w14:paraId="5FA4E86A" w14:textId="77777777" w:rsidR="00EF3D11" w:rsidRPr="002C469F" w:rsidRDefault="00EF3D11" w:rsidP="007501B4">
            <w:pPr>
              <w:pStyle w:val="normln1"/>
              <w:jc w:val="center"/>
              <w:rPr>
                <w:rFonts w:ascii="Arial Narrow" w:hAnsi="Arial Narrow"/>
                <w:szCs w:val="22"/>
              </w:rPr>
            </w:pPr>
          </w:p>
          <w:p w14:paraId="547521B8" w14:textId="77777777" w:rsidR="00EF3D11" w:rsidRPr="002C469F" w:rsidRDefault="00EF3D11" w:rsidP="007501B4">
            <w:pPr>
              <w:rPr>
                <w:rFonts w:ascii="Arial Narrow" w:hAnsi="Arial Narrow"/>
              </w:rPr>
            </w:pPr>
          </w:p>
          <w:p w14:paraId="2C9B694F" w14:textId="77777777" w:rsidR="00EF3D11" w:rsidRPr="002C469F" w:rsidRDefault="00EF3D11" w:rsidP="007501B4">
            <w:pPr>
              <w:jc w:val="center"/>
              <w:rPr>
                <w:rFonts w:ascii="Arial Narrow" w:hAnsi="Arial Narrow"/>
              </w:rPr>
            </w:pPr>
          </w:p>
          <w:p w14:paraId="6123D0E4" w14:textId="77777777" w:rsidR="00EF3D11" w:rsidRPr="002C469F" w:rsidRDefault="00EF3D11" w:rsidP="00FF66BF">
            <w:pPr>
              <w:pStyle w:val="Zkladntextodsazen2"/>
              <w:spacing w:after="160"/>
              <w:ind w:left="0" w:firstLine="2"/>
              <w:jc w:val="center"/>
              <w:rPr>
                <w:rFonts w:ascii="Arial Narrow" w:hAnsi="Arial Narrow" w:cs="Arial"/>
                <w:b/>
                <w:bCs/>
                <w:sz w:val="44"/>
                <w:szCs w:val="24"/>
              </w:rPr>
            </w:pPr>
            <w:r w:rsidRPr="002C469F">
              <w:rPr>
                <w:rFonts w:ascii="Arial Narrow" w:hAnsi="Arial Narrow" w:cs="Arial"/>
                <w:b/>
                <w:bCs/>
                <w:sz w:val="44"/>
                <w:szCs w:val="24"/>
              </w:rPr>
              <w:t>OBCHODNÍ PODMÍNKY</w:t>
            </w:r>
          </w:p>
          <w:p w14:paraId="3611A8D3" w14:textId="77777777" w:rsidR="00EF3D11" w:rsidRPr="002C469F" w:rsidRDefault="00EF3D11" w:rsidP="007501B4">
            <w:pPr>
              <w:jc w:val="center"/>
              <w:rPr>
                <w:rFonts w:ascii="Arial Narrow" w:hAnsi="Arial Narrow"/>
              </w:rPr>
            </w:pPr>
          </w:p>
          <w:p w14:paraId="5E867301" w14:textId="0C0757C4" w:rsidR="00EF3D11" w:rsidRPr="00B51AF0" w:rsidRDefault="00EF3D11" w:rsidP="00687116">
            <w:pPr>
              <w:pStyle w:val="Zkladntext"/>
              <w:ind w:left="2"/>
              <w:jc w:val="center"/>
              <w:rPr>
                <w:rFonts w:ascii="Arial Narrow" w:hAnsi="Arial Narrow"/>
                <w:sz w:val="28"/>
                <w:szCs w:val="28"/>
              </w:rPr>
            </w:pPr>
            <w:r w:rsidRPr="002C469F">
              <w:rPr>
                <w:rFonts w:ascii="Arial Narrow" w:hAnsi="Arial Narrow"/>
                <w:sz w:val="28"/>
                <w:szCs w:val="28"/>
              </w:rPr>
              <w:t>zakázky na stavební práce zadávané v souladu s </w:t>
            </w:r>
            <w:r w:rsidRPr="00B51AF0">
              <w:rPr>
                <w:rFonts w:ascii="Arial Narrow" w:hAnsi="Arial Narrow"/>
                <w:sz w:val="28"/>
                <w:szCs w:val="28"/>
              </w:rPr>
              <w:t xml:space="preserve">Metodickým pokynem pro oblast zadávání zakázek pro programové období 2014-2020 </w:t>
            </w:r>
          </w:p>
          <w:p w14:paraId="66F6CAB9" w14:textId="77777777" w:rsidR="00EF3D11" w:rsidRPr="00B51AF0" w:rsidRDefault="00EF3D11" w:rsidP="00687116">
            <w:pPr>
              <w:jc w:val="center"/>
              <w:rPr>
                <w:rFonts w:ascii="Arial Narrow" w:hAnsi="Arial Narrow"/>
                <w:snapToGrid w:val="0"/>
                <w:color w:val="000000"/>
                <w:sz w:val="28"/>
                <w:szCs w:val="28"/>
              </w:rPr>
            </w:pPr>
          </w:p>
          <w:p w14:paraId="24CC017C" w14:textId="77777777" w:rsidR="00EF3D11" w:rsidRPr="002C469F" w:rsidRDefault="00EF3D11" w:rsidP="00687116">
            <w:pPr>
              <w:jc w:val="center"/>
              <w:rPr>
                <w:rFonts w:ascii="Arial Narrow" w:hAnsi="Arial Narrow"/>
              </w:rPr>
            </w:pPr>
          </w:p>
          <w:p w14:paraId="4161C990" w14:textId="1EED77BC" w:rsidR="00EF3D11" w:rsidRPr="003B6BAB" w:rsidRDefault="00EF3D11" w:rsidP="00687116">
            <w:pPr>
              <w:ind w:right="848"/>
              <w:jc w:val="center"/>
              <w:rPr>
                <w:rFonts w:ascii="Arial Narrow" w:hAnsi="Arial Narrow" w:cs="Arial"/>
                <w:b/>
                <w:noProof/>
                <w:sz w:val="32"/>
                <w:szCs w:val="28"/>
              </w:rPr>
            </w:pPr>
            <w:r w:rsidRPr="003B6BAB">
              <w:rPr>
                <w:rFonts w:ascii="Arial Narrow" w:hAnsi="Arial Narrow" w:cs="Arial"/>
                <w:b/>
                <w:noProof/>
                <w:sz w:val="32"/>
                <w:szCs w:val="28"/>
              </w:rPr>
              <w:t>„</w:t>
            </w:r>
            <w:bookmarkStart w:id="0" w:name="OLE_LINK8"/>
            <w:bookmarkStart w:id="1" w:name="OLE_LINK9"/>
            <w:r w:rsidR="00001123" w:rsidRPr="00001123">
              <w:rPr>
                <w:rFonts w:ascii="Arial Narrow" w:hAnsi="Arial Narrow" w:cs="Arial"/>
                <w:b/>
                <w:noProof/>
                <w:sz w:val="32"/>
                <w:szCs w:val="28"/>
              </w:rPr>
              <w:t>Revitalizace bytového domu Rerychova 10, 12, Brno</w:t>
            </w:r>
            <w:r w:rsidRPr="003B6BAB">
              <w:rPr>
                <w:rFonts w:ascii="Arial Narrow" w:hAnsi="Arial Narrow" w:cs="Arial"/>
                <w:b/>
                <w:noProof/>
                <w:sz w:val="32"/>
                <w:szCs w:val="28"/>
              </w:rPr>
              <w:t>“</w:t>
            </w:r>
          </w:p>
          <w:bookmarkEnd w:id="0"/>
          <w:bookmarkEnd w:id="1"/>
          <w:p w14:paraId="5F7E7925" w14:textId="77777777" w:rsidR="00EF3D11" w:rsidRPr="00AC7675" w:rsidRDefault="00EF3D11" w:rsidP="00B51AF0">
            <w:pPr>
              <w:autoSpaceDE w:val="0"/>
              <w:autoSpaceDN w:val="0"/>
              <w:adjustRightInd w:val="0"/>
              <w:jc w:val="center"/>
              <w:rPr>
                <w:rFonts w:ascii="Arial Narrow" w:hAnsi="Arial Narrow" w:cs="Arial"/>
                <w:b/>
                <w:noProof/>
                <w:sz w:val="28"/>
                <w:szCs w:val="28"/>
              </w:rPr>
            </w:pPr>
          </w:p>
          <w:p w14:paraId="11FA667F" w14:textId="77777777" w:rsidR="00EF3D11" w:rsidRPr="002C469F" w:rsidRDefault="00EF3D11" w:rsidP="007501B4">
            <w:pPr>
              <w:pStyle w:val="Textkomente"/>
              <w:jc w:val="center"/>
              <w:rPr>
                <w:rFonts w:ascii="Arial Narrow" w:hAnsi="Arial Narrow"/>
                <w:b/>
                <w:bCs/>
                <w:sz w:val="32"/>
                <w:szCs w:val="32"/>
              </w:rPr>
            </w:pPr>
          </w:p>
        </w:tc>
      </w:tr>
      <w:tr w:rsidR="00EF3D11" w:rsidRPr="00B86A3F" w14:paraId="49F09D0A" w14:textId="77777777" w:rsidTr="007501B4">
        <w:trPr>
          <w:trHeight w:val="2039"/>
        </w:trPr>
        <w:tc>
          <w:tcPr>
            <w:tcW w:w="10490" w:type="dxa"/>
          </w:tcPr>
          <w:p w14:paraId="429A0395" w14:textId="77777777" w:rsidR="00EF3D11" w:rsidRPr="00001123" w:rsidRDefault="00EF3D11" w:rsidP="00001123">
            <w:pPr>
              <w:ind w:left="2410" w:hanging="2050"/>
              <w:jc w:val="both"/>
              <w:rPr>
                <w:rFonts w:ascii="Arial Narrow" w:eastAsia="Times New Roman" w:hAnsi="Arial Narrow" w:cs="Arial"/>
                <w:iCs/>
                <w:lang w:eastAsia="en-GB"/>
              </w:rPr>
            </w:pPr>
          </w:p>
          <w:p w14:paraId="2988500F" w14:textId="77777777" w:rsidR="00EF3D11" w:rsidRPr="00001123" w:rsidRDefault="00EF3D11" w:rsidP="00001123">
            <w:pPr>
              <w:ind w:left="2410" w:hanging="2050"/>
              <w:jc w:val="both"/>
              <w:rPr>
                <w:rFonts w:ascii="Arial Narrow" w:eastAsia="Times New Roman" w:hAnsi="Arial Narrow" w:cs="Arial"/>
                <w:iCs/>
                <w:lang w:eastAsia="en-GB"/>
              </w:rPr>
            </w:pPr>
          </w:p>
          <w:p w14:paraId="6D741C9F" w14:textId="77777777" w:rsidR="00EF3D11" w:rsidRPr="00001123" w:rsidRDefault="00EF3D11" w:rsidP="00001123">
            <w:pPr>
              <w:ind w:left="2410" w:hanging="2050"/>
              <w:jc w:val="both"/>
              <w:rPr>
                <w:rFonts w:ascii="Arial Narrow" w:eastAsia="Times New Roman" w:hAnsi="Arial Narrow" w:cs="Arial"/>
                <w:iCs/>
                <w:lang w:eastAsia="en-GB"/>
              </w:rPr>
            </w:pPr>
          </w:p>
          <w:p w14:paraId="1A7B036A" w14:textId="77777777" w:rsidR="00EF3D11" w:rsidRPr="00001123" w:rsidRDefault="00EF3D11" w:rsidP="00001123">
            <w:pPr>
              <w:ind w:left="2410" w:hanging="2050"/>
              <w:jc w:val="both"/>
              <w:rPr>
                <w:rFonts w:ascii="Arial Narrow" w:eastAsia="Times New Roman" w:hAnsi="Arial Narrow" w:cs="Arial"/>
                <w:iCs/>
                <w:lang w:eastAsia="en-GB"/>
              </w:rPr>
            </w:pPr>
          </w:p>
          <w:p w14:paraId="7C3EB286" w14:textId="77777777" w:rsidR="00EF3D11" w:rsidRPr="00001123" w:rsidRDefault="00EF3D11" w:rsidP="00001123">
            <w:pPr>
              <w:ind w:left="2410" w:hanging="2050"/>
              <w:jc w:val="both"/>
              <w:rPr>
                <w:rFonts w:ascii="Arial Narrow" w:eastAsia="Times New Roman" w:hAnsi="Arial Narrow" w:cs="Arial"/>
                <w:iCs/>
                <w:lang w:eastAsia="en-GB"/>
              </w:rPr>
            </w:pPr>
          </w:p>
          <w:p w14:paraId="0C53C7A7" w14:textId="77777777" w:rsidR="00EF3D11" w:rsidRPr="00001123" w:rsidRDefault="00EF3D11" w:rsidP="00001123">
            <w:pPr>
              <w:ind w:left="2410" w:hanging="2050"/>
              <w:jc w:val="both"/>
              <w:rPr>
                <w:rFonts w:ascii="Arial Narrow" w:eastAsia="Times New Roman" w:hAnsi="Arial Narrow" w:cs="Arial"/>
                <w:iCs/>
                <w:lang w:eastAsia="en-GB"/>
              </w:rPr>
            </w:pPr>
          </w:p>
          <w:p w14:paraId="051F06A5" w14:textId="77777777" w:rsidR="00EF3D11" w:rsidRPr="00001123" w:rsidRDefault="00EF3D11" w:rsidP="00001123">
            <w:pPr>
              <w:ind w:left="2410" w:hanging="2050"/>
              <w:jc w:val="both"/>
              <w:rPr>
                <w:rFonts w:ascii="Arial Narrow" w:eastAsia="Times New Roman" w:hAnsi="Arial Narrow" w:cs="Arial"/>
                <w:iCs/>
                <w:lang w:eastAsia="en-GB"/>
              </w:rPr>
            </w:pPr>
          </w:p>
          <w:p w14:paraId="124EAB88" w14:textId="77777777" w:rsidR="00EF3D11" w:rsidRPr="00001123" w:rsidRDefault="00EF3D11" w:rsidP="00001123">
            <w:pPr>
              <w:ind w:left="2410" w:hanging="2050"/>
              <w:jc w:val="both"/>
              <w:rPr>
                <w:rFonts w:ascii="Arial Narrow" w:eastAsia="Times New Roman" w:hAnsi="Arial Narrow" w:cs="Arial"/>
                <w:iCs/>
                <w:lang w:eastAsia="en-GB"/>
              </w:rPr>
            </w:pPr>
          </w:p>
          <w:p w14:paraId="6F172DBC" w14:textId="77777777" w:rsidR="00EF3D11" w:rsidRPr="00001123" w:rsidRDefault="00EF3D11" w:rsidP="00001123">
            <w:pPr>
              <w:ind w:left="2410" w:hanging="2050"/>
              <w:jc w:val="both"/>
              <w:rPr>
                <w:rFonts w:ascii="Arial Narrow" w:eastAsia="Times New Roman" w:hAnsi="Arial Narrow" w:cs="Arial"/>
                <w:iCs/>
                <w:lang w:eastAsia="en-GB"/>
              </w:rPr>
            </w:pPr>
          </w:p>
          <w:p w14:paraId="67428160" w14:textId="77777777" w:rsidR="00EF3D11" w:rsidRPr="00001123" w:rsidRDefault="00EF3D11" w:rsidP="00001123">
            <w:pPr>
              <w:ind w:left="2410" w:hanging="2050"/>
              <w:jc w:val="both"/>
              <w:rPr>
                <w:rFonts w:ascii="Arial Narrow" w:eastAsia="Times New Roman" w:hAnsi="Arial Narrow" w:cs="Arial"/>
                <w:iCs/>
                <w:lang w:eastAsia="en-GB"/>
              </w:rPr>
            </w:pPr>
          </w:p>
          <w:p w14:paraId="7D6A3848" w14:textId="77777777" w:rsidR="00EF3D11" w:rsidRPr="00001123" w:rsidRDefault="00EF3D11" w:rsidP="00001123">
            <w:pPr>
              <w:ind w:left="2410" w:hanging="2050"/>
              <w:jc w:val="both"/>
              <w:rPr>
                <w:rFonts w:ascii="Arial Narrow" w:eastAsia="Times New Roman" w:hAnsi="Arial Narrow" w:cs="Arial"/>
                <w:iCs/>
                <w:lang w:eastAsia="en-GB"/>
              </w:rPr>
            </w:pPr>
          </w:p>
          <w:p w14:paraId="6EFE1E63" w14:textId="77777777" w:rsidR="00EF3D11" w:rsidRPr="00001123" w:rsidRDefault="00EF3D11" w:rsidP="00001123">
            <w:pPr>
              <w:ind w:left="2410" w:hanging="2050"/>
              <w:jc w:val="both"/>
              <w:rPr>
                <w:rFonts w:ascii="Arial Narrow" w:eastAsia="Times New Roman" w:hAnsi="Arial Narrow" w:cs="Arial"/>
                <w:iCs/>
                <w:lang w:eastAsia="en-GB"/>
              </w:rPr>
            </w:pPr>
          </w:p>
          <w:p w14:paraId="25E09C1A" w14:textId="77777777" w:rsidR="00EF3D11" w:rsidRPr="00001123" w:rsidRDefault="00EF3D11" w:rsidP="00001123">
            <w:pPr>
              <w:ind w:left="2410" w:hanging="2050"/>
              <w:jc w:val="both"/>
              <w:rPr>
                <w:rFonts w:ascii="Arial Narrow" w:eastAsia="Times New Roman" w:hAnsi="Arial Narrow" w:cs="Arial"/>
                <w:iCs/>
                <w:lang w:eastAsia="en-GB"/>
              </w:rPr>
            </w:pPr>
          </w:p>
          <w:p w14:paraId="34D146B8" w14:textId="77777777" w:rsidR="00EF3D11" w:rsidRPr="00001123" w:rsidRDefault="00EF3D11" w:rsidP="00001123">
            <w:pPr>
              <w:ind w:left="2410" w:hanging="2050"/>
              <w:jc w:val="both"/>
              <w:rPr>
                <w:rFonts w:ascii="Arial Narrow" w:eastAsia="Times New Roman" w:hAnsi="Arial Narrow" w:cs="Arial"/>
                <w:iCs/>
                <w:lang w:eastAsia="en-GB"/>
              </w:rPr>
            </w:pPr>
          </w:p>
          <w:p w14:paraId="5B92E04D" w14:textId="77777777" w:rsidR="00EF3D11" w:rsidRPr="00001123" w:rsidRDefault="00EF3D11" w:rsidP="00001123">
            <w:pPr>
              <w:ind w:left="2410" w:hanging="2050"/>
              <w:jc w:val="both"/>
              <w:rPr>
                <w:rFonts w:ascii="Arial Narrow" w:eastAsia="Times New Roman" w:hAnsi="Arial Narrow" w:cs="Arial"/>
                <w:iCs/>
                <w:lang w:eastAsia="en-GB"/>
              </w:rPr>
            </w:pPr>
          </w:p>
          <w:p w14:paraId="2CB3D38C" w14:textId="77777777" w:rsidR="00EF3D11" w:rsidRPr="00001123" w:rsidRDefault="00EF3D11" w:rsidP="00001123">
            <w:pPr>
              <w:ind w:left="2410" w:hanging="2050"/>
              <w:jc w:val="both"/>
              <w:rPr>
                <w:rFonts w:ascii="Arial Narrow" w:eastAsia="Times New Roman" w:hAnsi="Arial Narrow" w:cs="Arial"/>
                <w:iCs/>
                <w:lang w:eastAsia="en-GB"/>
              </w:rPr>
            </w:pPr>
          </w:p>
          <w:p w14:paraId="09C77914" w14:textId="77777777" w:rsidR="00EF3D11" w:rsidRPr="00001123" w:rsidRDefault="00EF3D11" w:rsidP="00001123">
            <w:pPr>
              <w:ind w:left="2410" w:hanging="2050"/>
              <w:jc w:val="both"/>
              <w:rPr>
                <w:rFonts w:ascii="Arial Narrow" w:eastAsia="Times New Roman" w:hAnsi="Arial Narrow" w:cs="Arial"/>
                <w:iCs/>
                <w:lang w:eastAsia="en-GB"/>
              </w:rPr>
            </w:pPr>
          </w:p>
          <w:p w14:paraId="47A9E2A5" w14:textId="193DA703" w:rsidR="00534946" w:rsidRPr="00001123" w:rsidRDefault="00534946" w:rsidP="00001123">
            <w:pPr>
              <w:ind w:left="2410" w:hanging="2050"/>
              <w:jc w:val="both"/>
              <w:rPr>
                <w:rFonts w:ascii="Arial Narrow" w:eastAsia="Times New Roman" w:hAnsi="Arial Narrow" w:cs="Arial"/>
                <w:iCs/>
                <w:lang w:eastAsia="en-GB"/>
              </w:rPr>
            </w:pPr>
            <w:r w:rsidRPr="00336467">
              <w:rPr>
                <w:rFonts w:ascii="Arial Narrow" w:eastAsia="Times New Roman" w:hAnsi="Arial Narrow" w:cs="Arial"/>
                <w:iCs/>
                <w:lang w:eastAsia="en-GB"/>
              </w:rPr>
              <w:t>Název:</w:t>
            </w:r>
            <w:r w:rsidRPr="00336467">
              <w:rPr>
                <w:rFonts w:ascii="Arial Narrow" w:eastAsia="Times New Roman" w:hAnsi="Arial Narrow" w:cs="Arial"/>
                <w:iCs/>
                <w:lang w:eastAsia="en-GB"/>
              </w:rPr>
              <w:tab/>
            </w:r>
            <w:r w:rsidR="00001123" w:rsidRPr="00001123">
              <w:rPr>
                <w:rFonts w:ascii="Arial Narrow" w:eastAsia="Times New Roman" w:hAnsi="Arial Narrow" w:cs="Arial"/>
                <w:iCs/>
                <w:lang w:eastAsia="en-GB"/>
              </w:rPr>
              <w:t>Společenství vlastníků jednotek domu Rerychova 10,12</w:t>
            </w:r>
          </w:p>
          <w:p w14:paraId="5B68B4D3" w14:textId="756CFBC3" w:rsidR="00534946" w:rsidRPr="00336467" w:rsidRDefault="00534946" w:rsidP="00001123">
            <w:pPr>
              <w:ind w:left="2410" w:hanging="2050"/>
              <w:jc w:val="both"/>
              <w:rPr>
                <w:rFonts w:ascii="Arial Narrow" w:eastAsia="Times New Roman" w:hAnsi="Arial Narrow" w:cs="Arial"/>
                <w:iCs/>
                <w:lang w:eastAsia="en-GB"/>
              </w:rPr>
            </w:pPr>
            <w:r w:rsidRPr="00336467">
              <w:rPr>
                <w:rFonts w:ascii="Arial Narrow" w:eastAsia="Times New Roman" w:hAnsi="Arial Narrow" w:cs="Arial"/>
                <w:iCs/>
                <w:lang w:eastAsia="en-GB"/>
              </w:rPr>
              <w:t>Sídlo:</w:t>
            </w:r>
            <w:r w:rsidRPr="00336467">
              <w:rPr>
                <w:rFonts w:ascii="Arial Narrow" w:eastAsia="Times New Roman" w:hAnsi="Arial Narrow" w:cs="Arial"/>
                <w:iCs/>
                <w:lang w:eastAsia="en-GB"/>
              </w:rPr>
              <w:tab/>
            </w:r>
            <w:r w:rsidR="00001123" w:rsidRPr="00001123">
              <w:rPr>
                <w:rFonts w:ascii="Arial Narrow" w:eastAsia="Times New Roman" w:hAnsi="Arial Narrow" w:cs="Arial"/>
                <w:iCs/>
                <w:lang w:eastAsia="en-GB"/>
              </w:rPr>
              <w:t xml:space="preserve">Rerychova 1078/12, 1077/10, </w:t>
            </w:r>
            <w:proofErr w:type="gramStart"/>
            <w:r w:rsidR="00001123" w:rsidRPr="00001123">
              <w:rPr>
                <w:rFonts w:ascii="Arial Narrow" w:eastAsia="Times New Roman" w:hAnsi="Arial Narrow" w:cs="Arial"/>
                <w:iCs/>
                <w:lang w:eastAsia="en-GB"/>
              </w:rPr>
              <w:t>Brno - Bystrc</w:t>
            </w:r>
            <w:proofErr w:type="gramEnd"/>
          </w:p>
          <w:p w14:paraId="5AEDD72C" w14:textId="60F3A011" w:rsidR="00534946" w:rsidRPr="00336467" w:rsidRDefault="00534946" w:rsidP="00001123">
            <w:pPr>
              <w:ind w:left="2410" w:hanging="2050"/>
              <w:jc w:val="both"/>
              <w:rPr>
                <w:rFonts w:ascii="Arial Narrow" w:eastAsia="Times New Roman" w:hAnsi="Arial Narrow" w:cs="Arial"/>
                <w:iCs/>
                <w:lang w:eastAsia="en-GB"/>
              </w:rPr>
            </w:pPr>
            <w:r w:rsidRPr="00336467">
              <w:rPr>
                <w:rFonts w:ascii="Arial Narrow" w:eastAsia="Times New Roman" w:hAnsi="Arial Narrow" w:cs="Arial"/>
                <w:iCs/>
                <w:lang w:eastAsia="en-GB"/>
              </w:rPr>
              <w:t>IČO:</w:t>
            </w:r>
            <w:r w:rsidRPr="00336467">
              <w:rPr>
                <w:rFonts w:ascii="Arial Narrow" w:eastAsia="Times New Roman" w:hAnsi="Arial Narrow" w:cs="Arial"/>
                <w:iCs/>
                <w:lang w:eastAsia="en-GB"/>
              </w:rPr>
              <w:tab/>
            </w:r>
            <w:r w:rsidR="00001123" w:rsidRPr="00001123">
              <w:rPr>
                <w:rFonts w:ascii="Arial Narrow" w:eastAsia="Times New Roman" w:hAnsi="Arial Narrow" w:cs="Arial"/>
                <w:iCs/>
                <w:lang w:eastAsia="en-GB"/>
              </w:rPr>
              <w:t>08015937</w:t>
            </w:r>
          </w:p>
          <w:p w14:paraId="2519A7A0" w14:textId="77777777" w:rsidR="00001123" w:rsidRPr="00001123" w:rsidRDefault="00534946" w:rsidP="00001123">
            <w:pPr>
              <w:ind w:left="2410" w:hanging="2050"/>
              <w:jc w:val="both"/>
              <w:rPr>
                <w:rFonts w:ascii="Arial Narrow" w:eastAsia="Times New Roman" w:hAnsi="Arial Narrow" w:cs="Arial"/>
                <w:iCs/>
                <w:lang w:eastAsia="en-GB"/>
              </w:rPr>
            </w:pPr>
            <w:r w:rsidRPr="00336467">
              <w:rPr>
                <w:rFonts w:ascii="Arial Narrow" w:eastAsia="Times New Roman" w:hAnsi="Arial Narrow" w:cs="Arial"/>
                <w:iCs/>
                <w:lang w:eastAsia="en-GB"/>
              </w:rPr>
              <w:t>Zastoupený:</w:t>
            </w:r>
            <w:r w:rsidRPr="00336467">
              <w:rPr>
                <w:rFonts w:ascii="Arial Narrow" w:eastAsia="Times New Roman" w:hAnsi="Arial Narrow" w:cs="Arial"/>
                <w:iCs/>
                <w:lang w:eastAsia="en-GB"/>
              </w:rPr>
              <w:tab/>
            </w:r>
            <w:r w:rsidR="00001123" w:rsidRPr="00001123">
              <w:rPr>
                <w:rFonts w:ascii="Arial Narrow" w:eastAsia="Times New Roman" w:hAnsi="Arial Narrow" w:cs="Arial"/>
                <w:iCs/>
                <w:lang w:eastAsia="en-GB"/>
              </w:rPr>
              <w:t>Ing. Petrem Koplíkem, předsedou výboru</w:t>
            </w:r>
          </w:p>
          <w:p w14:paraId="5CCAAC13" w14:textId="738286ED" w:rsidR="000D78CA" w:rsidRPr="00001123" w:rsidRDefault="00001123" w:rsidP="004022B8">
            <w:pPr>
              <w:pStyle w:val="Zkladntext"/>
              <w:ind w:left="2413" w:hanging="2050"/>
              <w:jc w:val="both"/>
              <w:rPr>
                <w:rFonts w:ascii="Arial Narrow" w:eastAsia="Times New Roman" w:hAnsi="Arial Narrow" w:cs="Arial"/>
                <w:iCs/>
                <w:color w:val="auto"/>
                <w:sz w:val="24"/>
                <w:szCs w:val="24"/>
                <w:lang w:eastAsia="en-GB"/>
              </w:rPr>
            </w:pPr>
            <w:r>
              <w:rPr>
                <w:rFonts w:ascii="Arial Narrow" w:eastAsia="Times New Roman" w:hAnsi="Arial Narrow" w:cs="Arial"/>
                <w:iCs/>
                <w:color w:val="auto"/>
                <w:sz w:val="24"/>
                <w:szCs w:val="24"/>
                <w:lang w:eastAsia="en-GB"/>
              </w:rPr>
              <w:t xml:space="preserve">                                    </w:t>
            </w:r>
            <w:r w:rsidR="004022B8">
              <w:rPr>
                <w:rFonts w:ascii="Arial Narrow" w:eastAsia="Times New Roman" w:hAnsi="Arial Narrow" w:cs="Arial"/>
                <w:iCs/>
                <w:color w:val="auto"/>
                <w:sz w:val="24"/>
                <w:szCs w:val="24"/>
                <w:lang w:eastAsia="en-GB"/>
              </w:rPr>
              <w:t xml:space="preserve"> </w:t>
            </w:r>
            <w:r>
              <w:rPr>
                <w:rFonts w:ascii="Arial Narrow" w:eastAsia="Times New Roman" w:hAnsi="Arial Narrow" w:cs="Arial"/>
                <w:iCs/>
                <w:color w:val="auto"/>
                <w:sz w:val="24"/>
                <w:szCs w:val="24"/>
                <w:lang w:eastAsia="en-GB"/>
              </w:rPr>
              <w:t xml:space="preserve"> </w:t>
            </w:r>
            <w:r w:rsidR="004022B8" w:rsidRPr="004022B8">
              <w:rPr>
                <w:rFonts w:ascii="Arial Narrow" w:eastAsia="Times New Roman" w:hAnsi="Arial Narrow" w:cs="Arial"/>
                <w:iCs/>
                <w:color w:val="auto"/>
                <w:sz w:val="24"/>
                <w:szCs w:val="24"/>
                <w:lang w:eastAsia="en-GB"/>
              </w:rPr>
              <w:t xml:space="preserve">Ing. Ivan </w:t>
            </w:r>
            <w:proofErr w:type="spellStart"/>
            <w:r w:rsidR="004022B8" w:rsidRPr="004022B8">
              <w:rPr>
                <w:rFonts w:ascii="Arial Narrow" w:eastAsia="Times New Roman" w:hAnsi="Arial Narrow" w:cs="Arial"/>
                <w:iCs/>
                <w:color w:val="auto"/>
                <w:sz w:val="24"/>
                <w:szCs w:val="24"/>
                <w:lang w:eastAsia="en-GB"/>
              </w:rPr>
              <w:t>Heimerle</w:t>
            </w:r>
            <w:proofErr w:type="spellEnd"/>
            <w:r w:rsidR="004022B8" w:rsidRPr="004022B8">
              <w:rPr>
                <w:rFonts w:ascii="Arial Narrow" w:eastAsia="Times New Roman" w:hAnsi="Arial Narrow" w:cs="Arial"/>
                <w:iCs/>
                <w:color w:val="auto"/>
                <w:sz w:val="24"/>
                <w:szCs w:val="24"/>
                <w:lang w:eastAsia="en-GB"/>
              </w:rPr>
              <w:t>, místopředseda výboru</w:t>
            </w:r>
          </w:p>
          <w:p w14:paraId="0357DD1F" w14:textId="77777777" w:rsidR="000D78CA" w:rsidRPr="00001123" w:rsidRDefault="000D78CA" w:rsidP="00001123">
            <w:pPr>
              <w:pStyle w:val="Zkladntext"/>
              <w:ind w:left="2410" w:hanging="2050"/>
              <w:jc w:val="both"/>
              <w:rPr>
                <w:rFonts w:ascii="Arial Narrow" w:eastAsia="Times New Roman" w:hAnsi="Arial Narrow" w:cs="Arial"/>
                <w:iCs/>
                <w:color w:val="auto"/>
                <w:sz w:val="24"/>
                <w:szCs w:val="24"/>
                <w:lang w:eastAsia="en-GB"/>
              </w:rPr>
            </w:pPr>
          </w:p>
          <w:p w14:paraId="373EB136"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r w:rsidRPr="00001123">
              <w:rPr>
                <w:rFonts w:ascii="Arial Narrow" w:eastAsia="Times New Roman" w:hAnsi="Arial Narrow" w:cs="Arial"/>
                <w:iCs/>
                <w:color w:val="auto"/>
                <w:sz w:val="24"/>
                <w:szCs w:val="24"/>
                <w:lang w:eastAsia="en-GB"/>
              </w:rPr>
              <w:tab/>
            </w:r>
          </w:p>
          <w:p w14:paraId="7B213BFB"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p>
          <w:p w14:paraId="45070472"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p>
          <w:p w14:paraId="3942516C"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p>
          <w:p w14:paraId="403A6511"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p>
          <w:p w14:paraId="1B4405EF" w14:textId="77777777" w:rsidR="00EF3D11" w:rsidRPr="00001123" w:rsidRDefault="00EF3D11" w:rsidP="00001123">
            <w:pPr>
              <w:pStyle w:val="Zkladntext"/>
              <w:ind w:left="2410" w:hanging="2050"/>
              <w:jc w:val="both"/>
              <w:rPr>
                <w:rFonts w:ascii="Arial Narrow" w:eastAsia="Times New Roman" w:hAnsi="Arial Narrow" w:cs="Arial"/>
                <w:iCs/>
                <w:color w:val="auto"/>
                <w:sz w:val="24"/>
                <w:szCs w:val="24"/>
                <w:lang w:eastAsia="en-GB"/>
              </w:rPr>
            </w:pPr>
          </w:p>
          <w:p w14:paraId="1BA4639D" w14:textId="77777777" w:rsidR="00EF3D11" w:rsidRPr="00001123" w:rsidRDefault="00EF3D11" w:rsidP="00001123">
            <w:pPr>
              <w:ind w:left="2410" w:hanging="2050"/>
              <w:jc w:val="both"/>
              <w:rPr>
                <w:rFonts w:ascii="Arial Narrow" w:eastAsia="Times New Roman" w:hAnsi="Arial Narrow" w:cs="Arial"/>
                <w:iCs/>
                <w:lang w:eastAsia="en-GB"/>
              </w:rPr>
            </w:pPr>
          </w:p>
          <w:p w14:paraId="0C8E43F2" w14:textId="77777777" w:rsidR="00EF3D11" w:rsidRPr="00001123" w:rsidRDefault="00EF3D11" w:rsidP="00001123">
            <w:pPr>
              <w:ind w:left="2410" w:hanging="2050"/>
              <w:jc w:val="both"/>
              <w:rPr>
                <w:rFonts w:ascii="Arial Narrow" w:eastAsia="Times New Roman" w:hAnsi="Arial Narrow" w:cs="Arial"/>
                <w:iCs/>
                <w:lang w:eastAsia="en-GB"/>
              </w:rPr>
            </w:pPr>
          </w:p>
          <w:p w14:paraId="48D16073" w14:textId="77777777" w:rsidR="00EF3D11" w:rsidRPr="00001123" w:rsidRDefault="00EF3D11" w:rsidP="00001123">
            <w:pPr>
              <w:ind w:left="2410" w:hanging="2050"/>
              <w:jc w:val="both"/>
              <w:rPr>
                <w:rFonts w:ascii="Arial Narrow" w:eastAsia="Times New Roman" w:hAnsi="Arial Narrow" w:cs="Arial"/>
                <w:iCs/>
                <w:lang w:eastAsia="en-GB"/>
              </w:rPr>
            </w:pPr>
          </w:p>
          <w:p w14:paraId="236DE4D6" w14:textId="77777777" w:rsidR="00EF3D11" w:rsidRPr="00001123" w:rsidRDefault="00EF3D11" w:rsidP="00001123">
            <w:pPr>
              <w:ind w:left="2410" w:hanging="2050"/>
              <w:jc w:val="both"/>
              <w:rPr>
                <w:rFonts w:ascii="Arial Narrow" w:eastAsia="Times New Roman" w:hAnsi="Arial Narrow" w:cs="Arial"/>
                <w:iCs/>
                <w:lang w:eastAsia="en-GB"/>
              </w:rPr>
            </w:pPr>
          </w:p>
        </w:tc>
      </w:tr>
      <w:tr w:rsidR="003769BE" w:rsidRPr="00B86A3F" w14:paraId="65AA4A44" w14:textId="77777777" w:rsidTr="007501B4">
        <w:trPr>
          <w:trHeight w:val="2039"/>
        </w:trPr>
        <w:tc>
          <w:tcPr>
            <w:tcW w:w="10490" w:type="dxa"/>
          </w:tcPr>
          <w:p w14:paraId="2EC5646C" w14:textId="77777777" w:rsidR="003769BE" w:rsidRPr="00B86A3F" w:rsidRDefault="003769BE" w:rsidP="007501B4">
            <w:pPr>
              <w:rPr>
                <w:rFonts w:ascii="Arial Narrow" w:hAnsi="Arial Narrow" w:cs="Arial"/>
                <w:iCs/>
                <w:snapToGrid w:val="0"/>
                <w:color w:val="000000"/>
                <w:szCs w:val="20"/>
              </w:rPr>
            </w:pPr>
          </w:p>
        </w:tc>
      </w:tr>
      <w:tr w:rsidR="00001123" w:rsidRPr="00B86A3F" w14:paraId="1D4186E7" w14:textId="77777777" w:rsidTr="007501B4">
        <w:trPr>
          <w:trHeight w:val="2039"/>
        </w:trPr>
        <w:tc>
          <w:tcPr>
            <w:tcW w:w="10490" w:type="dxa"/>
          </w:tcPr>
          <w:p w14:paraId="530C6312" w14:textId="77777777" w:rsidR="00001123" w:rsidRPr="00B86A3F" w:rsidRDefault="00001123" w:rsidP="007501B4">
            <w:pPr>
              <w:rPr>
                <w:rFonts w:ascii="Arial Narrow" w:hAnsi="Arial Narrow" w:cs="Arial"/>
                <w:iCs/>
                <w:snapToGrid w:val="0"/>
                <w:color w:val="000000"/>
                <w:szCs w:val="20"/>
              </w:rPr>
            </w:pPr>
          </w:p>
        </w:tc>
      </w:tr>
    </w:tbl>
    <w:p w14:paraId="50EFF409" w14:textId="77777777" w:rsidR="00EF3D11" w:rsidRPr="002C469F" w:rsidRDefault="00EF3D11" w:rsidP="00257C2B">
      <w:pPr>
        <w:pStyle w:val="Smlouva"/>
        <w:rPr>
          <w:rFonts w:ascii="Arial Narrow" w:hAnsi="Arial Narrow"/>
          <w:color w:val="auto"/>
        </w:rPr>
      </w:pPr>
    </w:p>
    <w:p w14:paraId="2071D53D" w14:textId="77777777" w:rsidR="00EF3D11" w:rsidRPr="002C469F" w:rsidRDefault="00EF3D11" w:rsidP="00257C2B">
      <w:pPr>
        <w:pStyle w:val="Smlouva"/>
        <w:rPr>
          <w:rFonts w:ascii="Arial Narrow" w:hAnsi="Arial Narrow"/>
          <w:color w:val="auto"/>
        </w:rPr>
      </w:pPr>
    </w:p>
    <w:p w14:paraId="4A0E4214" w14:textId="77777777" w:rsidR="00EF3D11" w:rsidRDefault="00EF3D11" w:rsidP="00257C2B">
      <w:pPr>
        <w:pStyle w:val="Smlouva"/>
        <w:rPr>
          <w:rFonts w:ascii="Arial Narrow" w:hAnsi="Arial Narrow"/>
          <w:color w:val="auto"/>
        </w:rPr>
      </w:pPr>
    </w:p>
    <w:p w14:paraId="2009C698" w14:textId="77777777" w:rsidR="00EF3D11" w:rsidRPr="002C469F" w:rsidRDefault="00EF3D11" w:rsidP="00257C2B">
      <w:pPr>
        <w:pStyle w:val="Smlouva"/>
        <w:rPr>
          <w:rFonts w:ascii="Arial Narrow" w:hAnsi="Arial Narrow"/>
          <w:color w:val="auto"/>
        </w:rPr>
      </w:pPr>
      <w:r w:rsidRPr="002C469F">
        <w:rPr>
          <w:rFonts w:ascii="Arial Narrow" w:hAnsi="Arial Narrow"/>
          <w:color w:val="auto"/>
        </w:rPr>
        <w:t>OBCHODNÍ PODMÍNKY</w:t>
      </w:r>
    </w:p>
    <w:p w14:paraId="32147A14" w14:textId="77777777" w:rsidR="00EF3D11" w:rsidRDefault="00EF3D11" w:rsidP="00257C2B">
      <w:pPr>
        <w:pBdr>
          <w:bottom w:val="single" w:sz="12" w:space="1" w:color="auto"/>
        </w:pBdr>
        <w:spacing w:before="120"/>
        <w:rPr>
          <w:rFonts w:ascii="Arial Narrow" w:hAnsi="Arial Narrow" w:cs="Arial"/>
          <w:sz w:val="28"/>
        </w:rPr>
      </w:pPr>
    </w:p>
    <w:p w14:paraId="569C2855" w14:textId="77777777" w:rsidR="00EF3D11" w:rsidRDefault="00EF3D11" w:rsidP="00257C2B">
      <w:pPr>
        <w:pBdr>
          <w:bottom w:val="single" w:sz="12" w:space="1" w:color="auto"/>
        </w:pBdr>
        <w:spacing w:before="120"/>
        <w:rPr>
          <w:rFonts w:ascii="Arial Narrow" w:hAnsi="Arial Narrow" w:cs="Arial"/>
          <w:sz w:val="28"/>
        </w:rPr>
      </w:pPr>
    </w:p>
    <w:p w14:paraId="3FC42144" w14:textId="77777777" w:rsidR="00EF3D11" w:rsidRPr="002C469F" w:rsidRDefault="00EF3D11" w:rsidP="00257C2B">
      <w:pPr>
        <w:pBdr>
          <w:bottom w:val="single" w:sz="12" w:space="1" w:color="auto"/>
        </w:pBdr>
        <w:spacing w:before="120"/>
        <w:rPr>
          <w:rFonts w:ascii="Arial Narrow" w:hAnsi="Arial Narrow" w:cs="Arial"/>
          <w:sz w:val="28"/>
        </w:rPr>
      </w:pPr>
    </w:p>
    <w:p w14:paraId="623D061E" w14:textId="77777777" w:rsidR="00EF3D11" w:rsidRPr="002C469F" w:rsidRDefault="00EF3D11" w:rsidP="00257C2B">
      <w:pPr>
        <w:spacing w:before="120"/>
        <w:rPr>
          <w:rFonts w:ascii="Arial Narrow" w:hAnsi="Arial Narrow"/>
        </w:rPr>
      </w:pPr>
    </w:p>
    <w:p w14:paraId="5A2093A0" w14:textId="77777777" w:rsidR="00EF3D11" w:rsidRPr="002C469F" w:rsidRDefault="00EF3D11" w:rsidP="003F3F24">
      <w:pPr>
        <w:pStyle w:val="StyllnekPed30b"/>
        <w:numPr>
          <w:ilvl w:val="0"/>
          <w:numId w:val="0"/>
        </w:numPr>
        <w:spacing w:line="240" w:lineRule="atLeast"/>
        <w:jc w:val="both"/>
        <w:rPr>
          <w:rFonts w:ascii="Arial Narrow" w:hAnsi="Arial Narrow" w:cs="Arial"/>
          <w:b w:val="0"/>
          <w:bCs w:val="0"/>
          <w:color w:val="auto"/>
          <w:sz w:val="24"/>
        </w:rPr>
      </w:pPr>
      <w:proofErr w:type="gramStart"/>
      <w:r w:rsidRPr="002C469F">
        <w:rPr>
          <w:rFonts w:ascii="Arial Narrow" w:hAnsi="Arial Narrow" w:cs="Arial"/>
          <w:color w:val="auto"/>
        </w:rPr>
        <w:t xml:space="preserve">Preambule:  </w:t>
      </w:r>
      <w:r w:rsidRPr="002C469F">
        <w:rPr>
          <w:rFonts w:ascii="Arial Narrow" w:hAnsi="Arial Narrow" w:cs="Arial"/>
          <w:b w:val="0"/>
          <w:bCs w:val="0"/>
          <w:color w:val="auto"/>
          <w:sz w:val="24"/>
        </w:rPr>
        <w:t>Tyto</w:t>
      </w:r>
      <w:proofErr w:type="gramEnd"/>
      <w:r w:rsidRPr="002C469F">
        <w:rPr>
          <w:rFonts w:ascii="Arial Narrow" w:hAnsi="Arial Narrow" w:cs="Arial"/>
          <w:b w:val="0"/>
          <w:bCs w:val="0"/>
          <w:color w:val="auto"/>
          <w:sz w:val="24"/>
        </w:rPr>
        <w:t xml:space="preserve"> obchodní podmínky jsou vypracovány ve formě a struktuře Smlouvy o dílo. </w:t>
      </w:r>
      <w:r>
        <w:rPr>
          <w:rFonts w:ascii="Arial Narrow" w:hAnsi="Arial Narrow" w:cs="Arial"/>
          <w:b w:val="0"/>
          <w:bCs w:val="0"/>
          <w:color w:val="auto"/>
          <w:sz w:val="24"/>
        </w:rPr>
        <w:t>Účastníc</w:t>
      </w:r>
      <w:r w:rsidRPr="002C469F">
        <w:rPr>
          <w:rFonts w:ascii="Arial Narrow" w:hAnsi="Arial Narrow" w:cs="Arial"/>
          <w:b w:val="0"/>
          <w:bCs w:val="0"/>
          <w:color w:val="auto"/>
          <w:sz w:val="24"/>
        </w:rPr>
        <w:t>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w:t>
      </w:r>
      <w:r>
        <w:rPr>
          <w:rFonts w:ascii="Arial Narrow" w:hAnsi="Arial Narrow" w:cs="Arial"/>
          <w:b w:val="0"/>
          <w:bCs w:val="0"/>
          <w:color w:val="auto"/>
          <w:sz w:val="24"/>
        </w:rPr>
        <w:t xml:space="preserve">y na </w:t>
      </w:r>
      <w:r w:rsidRPr="002C469F">
        <w:rPr>
          <w:rFonts w:ascii="Arial Narrow" w:hAnsi="Arial Narrow" w:cs="Arial"/>
          <w:b w:val="0"/>
          <w:bCs w:val="0"/>
          <w:color w:val="auto"/>
          <w:sz w:val="24"/>
        </w:rPr>
        <w:t>zakázku.</w:t>
      </w:r>
    </w:p>
    <w:p w14:paraId="2ECC3C17" w14:textId="77777777" w:rsidR="00EF3D11" w:rsidRPr="002C469F" w:rsidRDefault="00EF3D11" w:rsidP="00257C2B">
      <w:pPr>
        <w:spacing w:before="120"/>
        <w:ind w:left="2940" w:hanging="2940"/>
        <w:jc w:val="center"/>
        <w:rPr>
          <w:rFonts w:ascii="Arial Narrow" w:hAnsi="Arial Narrow" w:cs="Arial"/>
          <w:b/>
          <w:bCs/>
          <w:snapToGrid w:val="0"/>
          <w:sz w:val="36"/>
        </w:rPr>
      </w:pPr>
    </w:p>
    <w:p w14:paraId="6C2A0576" w14:textId="77777777" w:rsidR="00EF3D11" w:rsidRPr="002C469F" w:rsidRDefault="00EF3D11" w:rsidP="00257C2B">
      <w:pPr>
        <w:spacing w:before="120"/>
        <w:ind w:left="2940" w:hanging="2940"/>
        <w:jc w:val="center"/>
        <w:rPr>
          <w:rFonts w:ascii="Arial Narrow" w:hAnsi="Arial Narrow" w:cs="Arial"/>
          <w:b/>
          <w:bCs/>
          <w:snapToGrid w:val="0"/>
          <w:sz w:val="36"/>
        </w:rPr>
      </w:pPr>
    </w:p>
    <w:p w14:paraId="5A37BCAF" w14:textId="77777777" w:rsidR="00EF3D11" w:rsidRPr="002C469F" w:rsidRDefault="00EF3D11" w:rsidP="00257C2B">
      <w:pPr>
        <w:pStyle w:val="Nzev"/>
        <w:rPr>
          <w:rFonts w:ascii="Arial Narrow" w:hAnsi="Arial Narrow"/>
          <w:sz w:val="40"/>
          <w:szCs w:val="28"/>
        </w:rPr>
      </w:pPr>
      <w:r w:rsidRPr="002C469F">
        <w:rPr>
          <w:rFonts w:ascii="Arial Narrow" w:hAnsi="Arial Narrow"/>
          <w:sz w:val="40"/>
          <w:szCs w:val="28"/>
        </w:rPr>
        <w:lastRenderedPageBreak/>
        <w:t>Smlouva o dílo</w:t>
      </w:r>
    </w:p>
    <w:p w14:paraId="274E5E84" w14:textId="77777777" w:rsidR="00EF3D11" w:rsidRPr="002C469F" w:rsidRDefault="00EF3D11" w:rsidP="00620FDA">
      <w:pPr>
        <w:pStyle w:val="Nzev"/>
        <w:rPr>
          <w:rFonts w:ascii="Arial Narrow" w:hAnsi="Arial Narrow"/>
        </w:rPr>
      </w:pPr>
      <w:r w:rsidRPr="002C469F">
        <w:rPr>
          <w:rFonts w:ascii="Arial Narrow" w:hAnsi="Arial Narrow"/>
        </w:rPr>
        <w:t xml:space="preserve">podle ustanovení § </w:t>
      </w:r>
      <w:smartTag w:uri="urn:schemas-microsoft-com:office:smarttags" w:element="metricconverter">
        <w:smartTagPr>
          <w:attr w:name="ProductID" w:val="2586 a"/>
        </w:smartTagPr>
        <w:r w:rsidRPr="002C469F">
          <w:rPr>
            <w:rFonts w:ascii="Arial Narrow" w:hAnsi="Arial Narrow"/>
          </w:rPr>
          <w:t>2586</w:t>
        </w:r>
        <w:r>
          <w:rPr>
            <w:rFonts w:ascii="Arial Narrow" w:hAnsi="Arial Narrow"/>
          </w:rPr>
          <w:t xml:space="preserve"> </w:t>
        </w:r>
        <w:r w:rsidRPr="002C469F">
          <w:rPr>
            <w:rFonts w:ascii="Arial Narrow" w:hAnsi="Arial Narrow"/>
          </w:rPr>
          <w:t>a</w:t>
        </w:r>
      </w:smartTag>
      <w:r w:rsidRPr="002C469F">
        <w:rPr>
          <w:rFonts w:ascii="Arial Narrow" w:hAnsi="Arial Narrow"/>
        </w:rPr>
        <w:t xml:space="preserve"> násl. zákona č. 89/2012 Sb., občanského zákoníku</w:t>
      </w:r>
    </w:p>
    <w:p w14:paraId="048CB8BC" w14:textId="77777777" w:rsidR="00EF3D11" w:rsidRPr="002C469F" w:rsidRDefault="00EF3D11"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A0A263D" w14:textId="77777777" w:rsidTr="007501B4">
        <w:trPr>
          <w:trHeight w:val="604"/>
        </w:trPr>
        <w:tc>
          <w:tcPr>
            <w:tcW w:w="9072" w:type="dxa"/>
            <w:shd w:val="clear" w:color="auto" w:fill="E0E0E0"/>
            <w:vAlign w:val="center"/>
          </w:tcPr>
          <w:p w14:paraId="2597C26A" w14:textId="77777777" w:rsidR="00EF3D11" w:rsidRPr="002C469F" w:rsidRDefault="00EF3D11" w:rsidP="007501B4">
            <w:pPr>
              <w:pStyle w:val="Nadpis1"/>
              <w:numPr>
                <w:ilvl w:val="0"/>
                <w:numId w:val="6"/>
              </w:numPr>
              <w:rPr>
                <w:rFonts w:ascii="Arial Narrow" w:hAnsi="Arial Narrow" w:cs="Arial"/>
                <w:bCs/>
                <w:szCs w:val="24"/>
              </w:rPr>
            </w:pPr>
            <w:r w:rsidRPr="002C469F">
              <w:rPr>
                <w:rFonts w:ascii="Arial Narrow" w:hAnsi="Arial Narrow" w:cs="Arial"/>
                <w:bCs/>
                <w:szCs w:val="24"/>
              </w:rPr>
              <w:t>SMLUVNÍ STRANY</w:t>
            </w:r>
          </w:p>
        </w:tc>
      </w:tr>
    </w:tbl>
    <w:p w14:paraId="0269C1D0" w14:textId="77777777" w:rsidR="00EF3D11" w:rsidRPr="002C469F" w:rsidRDefault="00EF3D11" w:rsidP="00257C2B">
      <w:pPr>
        <w:pStyle w:val="Normln0"/>
        <w:jc w:val="center"/>
        <w:rPr>
          <w:rFonts w:ascii="Arial Narrow" w:hAnsi="Arial Narrow" w:cs="Arial"/>
          <w:bCs/>
          <w:sz w:val="20"/>
        </w:rPr>
      </w:pPr>
    </w:p>
    <w:p w14:paraId="2E3CFF43" w14:textId="77777777" w:rsidR="00EF3D11" w:rsidRPr="002C469F" w:rsidRDefault="00EF3D11" w:rsidP="002C469F">
      <w:pPr>
        <w:pStyle w:val="Bodsmlouvy-211"/>
        <w:numPr>
          <w:ilvl w:val="0"/>
          <w:numId w:val="0"/>
        </w:numPr>
        <w:tabs>
          <w:tab w:val="clear" w:pos="1134"/>
          <w:tab w:val="clear" w:pos="9356"/>
        </w:tabs>
        <w:ind w:left="360"/>
        <w:rPr>
          <w:rFonts w:ascii="Arial Narrow" w:hAnsi="Arial Narrow" w:cs="Arial"/>
          <w:b/>
          <w:bCs/>
          <w:color w:val="auto"/>
          <w:szCs w:val="22"/>
        </w:rPr>
      </w:pPr>
      <w:r>
        <w:rPr>
          <w:rFonts w:ascii="Arial Narrow" w:hAnsi="Arial Narrow" w:cs="Arial"/>
          <w:b/>
          <w:bCs/>
          <w:color w:val="auto"/>
          <w:szCs w:val="22"/>
        </w:rPr>
        <w:t>Objednate</w:t>
      </w:r>
      <w:r w:rsidRPr="002C469F">
        <w:rPr>
          <w:rFonts w:ascii="Arial Narrow" w:hAnsi="Arial Narrow" w:cs="Arial"/>
          <w:b/>
          <w:bCs/>
          <w:color w:val="auto"/>
          <w:szCs w:val="22"/>
        </w:rPr>
        <w:t>l:</w:t>
      </w:r>
    </w:p>
    <w:p w14:paraId="751977BE" w14:textId="5C7BED6A" w:rsidR="00EF3D11" w:rsidRPr="00534946" w:rsidRDefault="00EF3D11" w:rsidP="00B84734">
      <w:pPr>
        <w:pStyle w:val="Zkladntext"/>
        <w:ind w:left="2880" w:hanging="2520"/>
        <w:jc w:val="both"/>
        <w:rPr>
          <w:rFonts w:ascii="Arial Narrow" w:hAnsi="Arial Narrow" w:cs="Arial"/>
          <w:noProof/>
          <w:color w:val="auto"/>
          <w:sz w:val="22"/>
          <w:szCs w:val="22"/>
        </w:rPr>
      </w:pPr>
      <w:r w:rsidRPr="00534946">
        <w:rPr>
          <w:rFonts w:ascii="Arial Narrow" w:hAnsi="Arial Narrow" w:cs="Arial"/>
          <w:noProof/>
          <w:color w:val="auto"/>
          <w:sz w:val="22"/>
          <w:szCs w:val="22"/>
        </w:rPr>
        <w:t>Název:</w:t>
      </w:r>
      <w:r w:rsidRPr="00534946">
        <w:rPr>
          <w:rFonts w:ascii="Arial Narrow" w:hAnsi="Arial Narrow" w:cs="Arial"/>
          <w:noProof/>
          <w:color w:val="auto"/>
          <w:sz w:val="22"/>
          <w:szCs w:val="22"/>
        </w:rPr>
        <w:tab/>
      </w:r>
      <w:r w:rsidR="009E5176" w:rsidRPr="009E5176">
        <w:rPr>
          <w:rFonts w:ascii="Arial Narrow" w:hAnsi="Arial Narrow" w:cs="ArialNarrow"/>
          <w:sz w:val="22"/>
          <w:szCs w:val="22"/>
        </w:rPr>
        <w:t>Společenství vlastníků jednotek domu Rerychova 10,12</w:t>
      </w:r>
    </w:p>
    <w:p w14:paraId="6D13B306" w14:textId="0C86A478" w:rsidR="00EF3D11" w:rsidRPr="00534946" w:rsidRDefault="00EF3D11" w:rsidP="003B6BAB">
      <w:pPr>
        <w:pStyle w:val="Zkladntext"/>
        <w:ind w:left="2880" w:hanging="2520"/>
        <w:jc w:val="both"/>
        <w:rPr>
          <w:rFonts w:ascii="Arial Narrow" w:hAnsi="Arial Narrow" w:cs="Arial"/>
          <w:noProof/>
          <w:color w:val="auto"/>
          <w:sz w:val="22"/>
          <w:szCs w:val="22"/>
        </w:rPr>
      </w:pPr>
      <w:r w:rsidRPr="00534946">
        <w:rPr>
          <w:rFonts w:ascii="Arial Narrow" w:hAnsi="Arial Narrow" w:cs="Arial"/>
          <w:noProof/>
          <w:color w:val="auto"/>
          <w:sz w:val="22"/>
          <w:szCs w:val="22"/>
        </w:rPr>
        <w:t>Sídlo:</w:t>
      </w:r>
      <w:r w:rsidRPr="00534946">
        <w:rPr>
          <w:rFonts w:ascii="Arial Narrow" w:hAnsi="Arial Narrow" w:cs="Arial"/>
          <w:noProof/>
          <w:color w:val="auto"/>
          <w:sz w:val="22"/>
          <w:szCs w:val="22"/>
        </w:rPr>
        <w:tab/>
      </w:r>
      <w:r w:rsidR="009E5176" w:rsidRPr="009E5176">
        <w:rPr>
          <w:rFonts w:ascii="Arial Narrow" w:hAnsi="Arial Narrow" w:cs="ArialNarrow"/>
          <w:sz w:val="22"/>
          <w:szCs w:val="22"/>
        </w:rPr>
        <w:t>Rerychova 1078/12, 1077/10, Brno - Bystrc</w:t>
      </w:r>
    </w:p>
    <w:p w14:paraId="27C7E8E3" w14:textId="209DCEC2" w:rsidR="00EF3D11" w:rsidRPr="00534946" w:rsidRDefault="00EF3D11" w:rsidP="003B6BAB">
      <w:pPr>
        <w:pStyle w:val="Zkladntext"/>
        <w:ind w:left="2880" w:hanging="2520"/>
        <w:jc w:val="both"/>
        <w:rPr>
          <w:rFonts w:ascii="Arial Narrow" w:hAnsi="Arial Narrow" w:cs="Arial"/>
          <w:noProof/>
          <w:color w:val="auto"/>
          <w:sz w:val="22"/>
          <w:szCs w:val="22"/>
        </w:rPr>
      </w:pPr>
      <w:r w:rsidRPr="00534946">
        <w:rPr>
          <w:rFonts w:ascii="Arial Narrow" w:hAnsi="Arial Narrow" w:cs="Arial"/>
          <w:noProof/>
          <w:color w:val="auto"/>
          <w:sz w:val="22"/>
          <w:szCs w:val="22"/>
        </w:rPr>
        <w:t>IČO:</w:t>
      </w:r>
      <w:r w:rsidRPr="00534946">
        <w:rPr>
          <w:rFonts w:ascii="Arial Narrow" w:hAnsi="Arial Narrow" w:cs="Arial"/>
          <w:noProof/>
          <w:color w:val="auto"/>
          <w:sz w:val="22"/>
          <w:szCs w:val="22"/>
        </w:rPr>
        <w:tab/>
      </w:r>
      <w:r w:rsidR="009E5176" w:rsidRPr="009E5176">
        <w:rPr>
          <w:rFonts w:ascii="Arial Narrow" w:hAnsi="Arial Narrow" w:cs="Arial"/>
          <w:iCs/>
          <w:sz w:val="22"/>
          <w:szCs w:val="22"/>
        </w:rPr>
        <w:t>08015937</w:t>
      </w:r>
    </w:p>
    <w:p w14:paraId="3B3E221C" w14:textId="112BAA1E" w:rsidR="00EF3D11" w:rsidRPr="00BC564E" w:rsidRDefault="00EE149F" w:rsidP="00257C2B">
      <w:pPr>
        <w:pStyle w:val="Zkladntext"/>
        <w:ind w:left="2880" w:hanging="2520"/>
        <w:jc w:val="both"/>
        <w:rPr>
          <w:rFonts w:ascii="Arial Narrow" w:hAnsi="Arial Narrow" w:cs="Arial"/>
          <w:noProof/>
          <w:color w:val="auto"/>
          <w:sz w:val="22"/>
          <w:szCs w:val="22"/>
        </w:rPr>
      </w:pPr>
      <w:r w:rsidRPr="00BC564E">
        <w:rPr>
          <w:rFonts w:ascii="Arial Narrow" w:hAnsi="Arial Narrow" w:cs="Arial"/>
          <w:noProof/>
          <w:color w:val="auto"/>
          <w:sz w:val="22"/>
          <w:szCs w:val="22"/>
        </w:rPr>
        <w:t>B</w:t>
      </w:r>
      <w:r w:rsidR="00EF3D11" w:rsidRPr="00BC564E">
        <w:rPr>
          <w:rFonts w:ascii="Arial Narrow" w:hAnsi="Arial Narrow" w:cs="Arial"/>
          <w:noProof/>
          <w:color w:val="auto"/>
          <w:sz w:val="22"/>
          <w:szCs w:val="22"/>
        </w:rPr>
        <w:t>ankovní spojení:</w:t>
      </w:r>
      <w:r w:rsidR="00EF3D11" w:rsidRPr="00BC564E">
        <w:rPr>
          <w:rFonts w:ascii="Arial Narrow" w:hAnsi="Arial Narrow" w:cs="Arial"/>
          <w:noProof/>
          <w:color w:val="auto"/>
          <w:sz w:val="22"/>
          <w:szCs w:val="22"/>
        </w:rPr>
        <w:tab/>
      </w:r>
      <w:r w:rsidR="00D33175">
        <w:rPr>
          <w:rFonts w:ascii="Arial Narrow" w:hAnsi="Arial Narrow" w:cs="Arial"/>
          <w:noProof/>
          <w:color w:val="auto"/>
          <w:sz w:val="22"/>
          <w:szCs w:val="22"/>
        </w:rPr>
        <w:t>Komerční banka, a.s.</w:t>
      </w:r>
    </w:p>
    <w:p w14:paraId="59AF5740" w14:textId="5DB8B628" w:rsidR="00EF3D11" w:rsidRPr="00534946" w:rsidRDefault="00EE149F" w:rsidP="00257C2B">
      <w:pPr>
        <w:pStyle w:val="Zkladntext"/>
        <w:ind w:left="2880" w:hanging="2520"/>
        <w:jc w:val="both"/>
        <w:rPr>
          <w:rFonts w:ascii="Arial Narrow" w:hAnsi="Arial Narrow" w:cs="Arial"/>
          <w:noProof/>
          <w:color w:val="auto"/>
          <w:sz w:val="22"/>
          <w:szCs w:val="22"/>
        </w:rPr>
      </w:pPr>
      <w:r w:rsidRPr="00BC564E">
        <w:rPr>
          <w:rFonts w:ascii="Arial Narrow" w:hAnsi="Arial Narrow" w:cs="Arial"/>
          <w:noProof/>
          <w:color w:val="auto"/>
          <w:sz w:val="22"/>
          <w:szCs w:val="22"/>
        </w:rPr>
        <w:t>Č</w:t>
      </w:r>
      <w:r w:rsidR="00EF3D11" w:rsidRPr="00BC564E">
        <w:rPr>
          <w:rFonts w:ascii="Arial Narrow" w:hAnsi="Arial Narrow" w:cs="Arial"/>
          <w:noProof/>
          <w:color w:val="auto"/>
          <w:sz w:val="22"/>
          <w:szCs w:val="22"/>
        </w:rPr>
        <w:t>. účtu:</w:t>
      </w:r>
      <w:r w:rsidR="00EF3D11" w:rsidRPr="00534946">
        <w:rPr>
          <w:rFonts w:ascii="Arial Narrow" w:hAnsi="Arial Narrow" w:cs="Arial"/>
          <w:noProof/>
          <w:color w:val="auto"/>
          <w:sz w:val="22"/>
          <w:szCs w:val="22"/>
        </w:rPr>
        <w:tab/>
      </w:r>
      <w:r w:rsidR="00D33175" w:rsidRPr="00D33175">
        <w:rPr>
          <w:rFonts w:ascii="Arial Narrow" w:hAnsi="Arial Narrow" w:cs="Arial"/>
          <w:noProof/>
          <w:color w:val="auto"/>
          <w:sz w:val="22"/>
          <w:szCs w:val="22"/>
        </w:rPr>
        <w:t>115-9651590287/0100</w:t>
      </w:r>
    </w:p>
    <w:p w14:paraId="12117134" w14:textId="77777777" w:rsidR="009E5176" w:rsidRPr="009E5176" w:rsidRDefault="00EF3D11" w:rsidP="009E5176">
      <w:pPr>
        <w:pStyle w:val="Zkladntext"/>
        <w:ind w:left="2410" w:hanging="2050"/>
        <w:jc w:val="both"/>
        <w:rPr>
          <w:rFonts w:ascii="Arial Narrow" w:hAnsi="Arial Narrow" w:cs="Arial"/>
          <w:noProof/>
          <w:color w:val="auto"/>
          <w:sz w:val="22"/>
          <w:szCs w:val="22"/>
        </w:rPr>
      </w:pPr>
      <w:r w:rsidRPr="00534946">
        <w:rPr>
          <w:rFonts w:ascii="Arial Narrow" w:hAnsi="Arial Narrow" w:cs="Arial"/>
          <w:noProof/>
          <w:color w:val="auto"/>
          <w:sz w:val="22"/>
          <w:szCs w:val="22"/>
        </w:rPr>
        <w:t>za</w:t>
      </w:r>
      <w:r w:rsidR="00EE149F" w:rsidRPr="00534946">
        <w:rPr>
          <w:rFonts w:ascii="Arial Narrow" w:hAnsi="Arial Narrow" w:cs="Arial"/>
          <w:noProof/>
          <w:color w:val="auto"/>
          <w:sz w:val="22"/>
          <w:szCs w:val="22"/>
        </w:rPr>
        <w:t>s</w:t>
      </w:r>
      <w:r w:rsidRPr="00534946">
        <w:rPr>
          <w:rFonts w:ascii="Arial Narrow" w:hAnsi="Arial Narrow" w:cs="Arial"/>
          <w:noProof/>
          <w:color w:val="auto"/>
          <w:sz w:val="22"/>
          <w:szCs w:val="22"/>
        </w:rPr>
        <w:t>toupený:</w:t>
      </w:r>
      <w:r w:rsidRPr="00534946">
        <w:rPr>
          <w:rFonts w:ascii="Arial Narrow" w:hAnsi="Arial Narrow" w:cs="Arial"/>
          <w:noProof/>
          <w:color w:val="auto"/>
          <w:sz w:val="22"/>
          <w:szCs w:val="22"/>
        </w:rPr>
        <w:tab/>
      </w:r>
      <w:r w:rsidR="00EE149F" w:rsidRPr="00534946">
        <w:rPr>
          <w:rFonts w:ascii="Arial Narrow" w:hAnsi="Arial Narrow" w:cs="Arial"/>
          <w:noProof/>
          <w:color w:val="auto"/>
          <w:sz w:val="22"/>
          <w:szCs w:val="22"/>
        </w:rPr>
        <w:tab/>
      </w:r>
      <w:r w:rsidR="009E5176" w:rsidRPr="009E5176">
        <w:rPr>
          <w:rFonts w:ascii="Arial Narrow" w:hAnsi="Arial Narrow" w:cs="Arial"/>
          <w:noProof/>
          <w:color w:val="auto"/>
          <w:sz w:val="22"/>
          <w:szCs w:val="22"/>
        </w:rPr>
        <w:t>Ing. Petrem Koplíkem, předsedou výboru</w:t>
      </w:r>
    </w:p>
    <w:p w14:paraId="4B8F7D0A" w14:textId="7DD8402B" w:rsidR="00D52B31" w:rsidRDefault="009E5176" w:rsidP="009E5176">
      <w:pPr>
        <w:pStyle w:val="Zkladntext"/>
        <w:ind w:left="2410" w:firstLine="422"/>
        <w:jc w:val="both"/>
        <w:rPr>
          <w:rFonts w:ascii="Arial Narrow" w:hAnsi="Arial Narrow" w:cs="Arial"/>
          <w:noProof/>
          <w:color w:val="auto"/>
          <w:sz w:val="22"/>
          <w:szCs w:val="22"/>
        </w:rPr>
      </w:pPr>
      <w:bookmarkStart w:id="2" w:name="_Hlk59628736"/>
      <w:r w:rsidRPr="009E5176">
        <w:rPr>
          <w:rFonts w:ascii="Arial Narrow" w:hAnsi="Arial Narrow" w:cs="Arial"/>
          <w:noProof/>
          <w:color w:val="auto"/>
          <w:sz w:val="22"/>
          <w:szCs w:val="22"/>
        </w:rPr>
        <w:t xml:space="preserve">Ing. </w:t>
      </w:r>
      <w:r w:rsidR="004022B8">
        <w:rPr>
          <w:rFonts w:ascii="Arial Narrow" w:hAnsi="Arial Narrow" w:cs="Arial"/>
          <w:noProof/>
          <w:color w:val="auto"/>
          <w:sz w:val="22"/>
          <w:szCs w:val="22"/>
        </w:rPr>
        <w:t>Ivan Heimerle</w:t>
      </w:r>
      <w:r w:rsidRPr="009E5176">
        <w:rPr>
          <w:rFonts w:ascii="Arial Narrow" w:hAnsi="Arial Narrow" w:cs="Arial"/>
          <w:noProof/>
          <w:color w:val="auto"/>
          <w:sz w:val="22"/>
          <w:szCs w:val="22"/>
        </w:rPr>
        <w:t xml:space="preserve">, </w:t>
      </w:r>
      <w:r w:rsidR="004022B8">
        <w:rPr>
          <w:rFonts w:ascii="Arial Narrow" w:hAnsi="Arial Narrow" w:cs="Arial"/>
          <w:noProof/>
          <w:color w:val="auto"/>
          <w:sz w:val="22"/>
          <w:szCs w:val="22"/>
        </w:rPr>
        <w:t>místopředseda</w:t>
      </w:r>
      <w:r w:rsidRPr="009E5176">
        <w:rPr>
          <w:rFonts w:ascii="Arial Narrow" w:hAnsi="Arial Narrow" w:cs="Arial"/>
          <w:noProof/>
          <w:color w:val="auto"/>
          <w:sz w:val="22"/>
          <w:szCs w:val="22"/>
        </w:rPr>
        <w:t xml:space="preserve"> výboru</w:t>
      </w:r>
      <w:bookmarkEnd w:id="2"/>
      <w:r w:rsidR="00D52B31">
        <w:rPr>
          <w:rFonts w:ascii="Arial Narrow" w:hAnsi="Arial Narrow" w:cs="Arial"/>
          <w:noProof/>
          <w:color w:val="auto"/>
          <w:sz w:val="22"/>
          <w:szCs w:val="22"/>
        </w:rPr>
        <w:tab/>
      </w:r>
    </w:p>
    <w:p w14:paraId="7BA58647" w14:textId="77777777" w:rsidR="00534946" w:rsidRPr="00EE149F" w:rsidRDefault="00534946" w:rsidP="00C95116">
      <w:pPr>
        <w:pStyle w:val="Zkladntext"/>
        <w:ind w:left="2410" w:hanging="2050"/>
        <w:jc w:val="both"/>
        <w:rPr>
          <w:rFonts w:ascii="Arial Narrow" w:hAnsi="Arial Narrow" w:cs="Arial"/>
          <w:noProof/>
          <w:color w:val="auto"/>
          <w:sz w:val="22"/>
          <w:szCs w:val="22"/>
        </w:rPr>
      </w:pPr>
    </w:p>
    <w:p w14:paraId="778A1F1F" w14:textId="01BAD464" w:rsidR="00EE149F" w:rsidRPr="00EE149F" w:rsidRDefault="00EE149F" w:rsidP="00EE149F">
      <w:pPr>
        <w:pStyle w:val="Zkladntext"/>
        <w:ind w:left="2410" w:hanging="2050"/>
        <w:jc w:val="both"/>
        <w:rPr>
          <w:rFonts w:ascii="Arial Narrow" w:hAnsi="Arial Narrow" w:cs="Arial"/>
          <w:noProof/>
          <w:color w:val="auto"/>
          <w:sz w:val="22"/>
          <w:szCs w:val="22"/>
        </w:rPr>
      </w:pPr>
      <w:r w:rsidRPr="00EE149F">
        <w:rPr>
          <w:rFonts w:ascii="Arial Narrow" w:hAnsi="Arial Narrow" w:cs="Arial"/>
          <w:noProof/>
          <w:color w:val="auto"/>
          <w:sz w:val="22"/>
          <w:szCs w:val="22"/>
        </w:rPr>
        <w:tab/>
      </w:r>
      <w:r w:rsidRPr="00EE149F">
        <w:rPr>
          <w:rFonts w:ascii="Arial Narrow" w:hAnsi="Arial Narrow" w:cs="Arial"/>
          <w:noProof/>
          <w:color w:val="auto"/>
          <w:sz w:val="22"/>
          <w:szCs w:val="22"/>
        </w:rPr>
        <w:tab/>
      </w:r>
    </w:p>
    <w:p w14:paraId="16001D37" w14:textId="77777777" w:rsidR="00EF3D11" w:rsidRDefault="00EF3D11" w:rsidP="00257C2B">
      <w:pPr>
        <w:ind w:left="360"/>
        <w:rPr>
          <w:rFonts w:ascii="Arial Narrow" w:hAnsi="Arial Narrow" w:cs="Arial"/>
          <w:sz w:val="22"/>
          <w:szCs w:val="22"/>
        </w:rPr>
      </w:pPr>
      <w:r w:rsidRPr="002C469F">
        <w:rPr>
          <w:rFonts w:ascii="Arial Narrow" w:hAnsi="Arial Narrow" w:cs="Arial"/>
          <w:sz w:val="22"/>
          <w:szCs w:val="22"/>
        </w:rPr>
        <w:t>Osoby pověřené jednat jménem Objednatele ve věcech technických a kontaktní osoby Obj</w:t>
      </w:r>
      <w:r>
        <w:rPr>
          <w:rFonts w:ascii="Arial Narrow" w:hAnsi="Arial Narrow" w:cs="Arial"/>
          <w:sz w:val="22"/>
          <w:szCs w:val="22"/>
        </w:rPr>
        <w:t>ednatele jsou uvedeny v </w:t>
      </w:r>
      <w:r w:rsidRPr="003D146F">
        <w:rPr>
          <w:rFonts w:ascii="Arial Narrow" w:hAnsi="Arial Narrow" w:cs="Arial"/>
          <w:sz w:val="22"/>
          <w:szCs w:val="22"/>
        </w:rPr>
        <w:t>čl. 18.4.3 této</w:t>
      </w:r>
      <w:r w:rsidRPr="002C469F">
        <w:rPr>
          <w:rFonts w:ascii="Arial Narrow" w:hAnsi="Arial Narrow" w:cs="Arial"/>
          <w:sz w:val="22"/>
          <w:szCs w:val="22"/>
        </w:rPr>
        <w:t xml:space="preserve"> smlouvy o dílo.</w:t>
      </w:r>
    </w:p>
    <w:p w14:paraId="2B007735" w14:textId="77777777" w:rsidR="0085082F" w:rsidRPr="002C469F" w:rsidRDefault="0085082F" w:rsidP="00257C2B">
      <w:pPr>
        <w:ind w:left="360"/>
        <w:rPr>
          <w:rFonts w:ascii="Arial Narrow" w:hAnsi="Arial Narrow" w:cs="Arial"/>
          <w:sz w:val="22"/>
          <w:szCs w:val="22"/>
        </w:rPr>
      </w:pPr>
    </w:p>
    <w:p w14:paraId="1D6D901D" w14:textId="77777777" w:rsidR="00EF3D11" w:rsidRPr="002C469F" w:rsidRDefault="00EF3D11" w:rsidP="00257C2B">
      <w:pPr>
        <w:ind w:left="360"/>
        <w:rPr>
          <w:rFonts w:ascii="Arial Narrow" w:hAnsi="Arial Narrow" w:cs="Arial"/>
          <w:sz w:val="22"/>
          <w:szCs w:val="22"/>
        </w:rPr>
      </w:pPr>
      <w:r w:rsidRPr="002C469F">
        <w:rPr>
          <w:rFonts w:ascii="Arial Narrow" w:hAnsi="Arial Narrow" w:cs="Arial"/>
          <w:sz w:val="22"/>
          <w:szCs w:val="22"/>
        </w:rPr>
        <w:t xml:space="preserve">(dále též </w:t>
      </w:r>
      <w:r w:rsidRPr="002C469F">
        <w:rPr>
          <w:rFonts w:ascii="Arial Narrow" w:hAnsi="Arial Narrow" w:cs="Arial"/>
          <w:b/>
          <w:sz w:val="22"/>
          <w:szCs w:val="22"/>
        </w:rPr>
        <w:t>„Objednatel“</w:t>
      </w:r>
      <w:r w:rsidRPr="002C469F">
        <w:rPr>
          <w:rFonts w:ascii="Arial Narrow" w:hAnsi="Arial Narrow" w:cs="Arial"/>
          <w:sz w:val="22"/>
          <w:szCs w:val="22"/>
        </w:rPr>
        <w:t>)</w:t>
      </w:r>
    </w:p>
    <w:p w14:paraId="0F3E66CE" w14:textId="77777777" w:rsidR="00EF3D11" w:rsidRPr="002C469F" w:rsidRDefault="00EF3D11" w:rsidP="00257C2B">
      <w:pPr>
        <w:pStyle w:val="Textbubliny"/>
        <w:ind w:left="360"/>
        <w:rPr>
          <w:rFonts w:ascii="Arial Narrow" w:hAnsi="Arial Narrow" w:cs="Arial"/>
          <w:sz w:val="22"/>
          <w:szCs w:val="22"/>
        </w:rPr>
      </w:pPr>
    </w:p>
    <w:p w14:paraId="67FA9E23" w14:textId="77777777" w:rsidR="00EF3D11" w:rsidRPr="002C469F" w:rsidRDefault="00EF3D11" w:rsidP="00257C2B">
      <w:pPr>
        <w:pStyle w:val="Bodsmlouvy-211"/>
        <w:numPr>
          <w:ilvl w:val="0"/>
          <w:numId w:val="0"/>
        </w:numPr>
        <w:tabs>
          <w:tab w:val="clear" w:pos="1134"/>
          <w:tab w:val="clear" w:pos="9356"/>
        </w:tabs>
        <w:ind w:left="360"/>
        <w:rPr>
          <w:rFonts w:ascii="Arial Narrow" w:hAnsi="Arial Narrow" w:cs="Arial"/>
          <w:b/>
          <w:bCs/>
          <w:color w:val="auto"/>
          <w:szCs w:val="22"/>
        </w:rPr>
      </w:pPr>
      <w:r w:rsidRPr="002C469F">
        <w:rPr>
          <w:rFonts w:ascii="Arial Narrow" w:hAnsi="Arial Narrow" w:cs="Arial"/>
          <w:b/>
          <w:bCs/>
          <w:color w:val="auto"/>
          <w:szCs w:val="22"/>
        </w:rPr>
        <w:t>Zhotovitel:</w:t>
      </w:r>
    </w:p>
    <w:p w14:paraId="1491927D" w14:textId="77777777" w:rsidR="00EF3D11" w:rsidRPr="002C469F" w:rsidRDefault="00EF3D11" w:rsidP="00257C2B">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
          <w:bCs/>
          <w:color w:val="auto"/>
          <w:szCs w:val="22"/>
        </w:rPr>
        <w:t>Název:</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Pr>
          <w:rFonts w:ascii="Arial Narrow" w:hAnsi="Arial Narrow" w:cs="Arial"/>
          <w:b/>
          <w:bCs/>
          <w:color w:val="auto"/>
          <w:szCs w:val="22"/>
        </w:rPr>
        <w:tab/>
      </w:r>
      <w:r w:rsidRPr="007F0C95">
        <w:rPr>
          <w:rFonts w:ascii="Arial Narrow" w:hAnsi="Arial Narrow" w:cs="Arial"/>
          <w:szCs w:val="22"/>
          <w:highlight w:val="lightGray"/>
        </w:rPr>
        <w:t>………………………………………</w:t>
      </w:r>
    </w:p>
    <w:p w14:paraId="2FAD7CDC" w14:textId="77777777" w:rsidR="00EF3D11" w:rsidRPr="002C469F" w:rsidRDefault="00EF3D11" w:rsidP="00F75B32">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Cs/>
          <w:color w:val="auto"/>
          <w:szCs w:val="22"/>
        </w:rPr>
        <w:t>Sídlo:</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Pr>
          <w:rFonts w:ascii="Arial Narrow" w:hAnsi="Arial Narrow" w:cs="Arial"/>
          <w:b/>
          <w:bCs/>
          <w:color w:val="auto"/>
          <w:szCs w:val="22"/>
        </w:rPr>
        <w:tab/>
      </w:r>
      <w:r w:rsidRPr="007F0C95">
        <w:rPr>
          <w:rFonts w:ascii="Arial Narrow" w:hAnsi="Arial Narrow" w:cs="Arial"/>
          <w:szCs w:val="22"/>
          <w:highlight w:val="lightGray"/>
        </w:rPr>
        <w:t>………………………………………</w:t>
      </w:r>
    </w:p>
    <w:p w14:paraId="2D9BC749" w14:textId="77777777"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zapsan(á) v obchodním rejstříku: </w:t>
      </w:r>
      <w:r>
        <w:rPr>
          <w:rFonts w:ascii="Arial Narrow" w:hAnsi="Arial Narrow" w:cs="Arial"/>
          <w:sz w:val="22"/>
          <w:szCs w:val="22"/>
        </w:rPr>
        <w:tab/>
      </w:r>
      <w:r w:rsidRPr="007F0C95">
        <w:rPr>
          <w:rFonts w:ascii="Arial Narrow" w:hAnsi="Arial Narrow" w:cs="Arial"/>
          <w:sz w:val="22"/>
          <w:szCs w:val="22"/>
          <w:highlight w:val="lightGray"/>
        </w:rPr>
        <w:t>………………………………………</w:t>
      </w:r>
    </w:p>
    <w:p w14:paraId="4C38FA4F" w14:textId="77777777"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zastoupený: </w:t>
      </w:r>
      <w:r w:rsidRPr="002C469F">
        <w:rPr>
          <w:rFonts w:ascii="Arial Narrow" w:hAnsi="Arial Narrow" w:cs="Arial"/>
          <w:sz w:val="22"/>
          <w:szCs w:val="22"/>
        </w:rPr>
        <w:tab/>
      </w:r>
      <w:r w:rsidRPr="002C469F">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7F0C95">
        <w:rPr>
          <w:rFonts w:ascii="Arial Narrow" w:hAnsi="Arial Narrow" w:cs="Arial"/>
          <w:sz w:val="22"/>
          <w:szCs w:val="22"/>
          <w:highlight w:val="lightGray"/>
        </w:rPr>
        <w:t>………………………………………</w:t>
      </w:r>
    </w:p>
    <w:p w14:paraId="40E78AC8" w14:textId="77777777" w:rsidR="00EF3D11" w:rsidRPr="002C469F" w:rsidRDefault="00EF3D11" w:rsidP="00257C2B">
      <w:pPr>
        <w:pStyle w:val="Normln0"/>
        <w:ind w:left="360"/>
        <w:jc w:val="both"/>
        <w:rPr>
          <w:rFonts w:ascii="Arial Narrow" w:hAnsi="Arial Narrow" w:cs="Arial"/>
          <w:sz w:val="22"/>
          <w:szCs w:val="22"/>
        </w:rPr>
      </w:pPr>
    </w:p>
    <w:p w14:paraId="0DC3EB95" w14:textId="77777777" w:rsidR="00EF3D11" w:rsidRPr="002C469F" w:rsidRDefault="00EF3D11" w:rsidP="00257C2B">
      <w:pPr>
        <w:pStyle w:val="Normln0"/>
        <w:ind w:left="360"/>
        <w:jc w:val="both"/>
        <w:rPr>
          <w:rFonts w:ascii="Arial Narrow" w:hAnsi="Arial Narrow" w:cs="Arial"/>
          <w:sz w:val="22"/>
          <w:szCs w:val="22"/>
        </w:rPr>
      </w:pPr>
      <w:r w:rsidRPr="002C469F">
        <w:rPr>
          <w:rFonts w:ascii="Arial Narrow" w:hAnsi="Arial Narrow" w:cs="Arial"/>
          <w:sz w:val="22"/>
          <w:szCs w:val="22"/>
        </w:rPr>
        <w:t>osoby pověřená jednat jménem Zhotovitele ve věcech technických:</w:t>
      </w:r>
    </w:p>
    <w:p w14:paraId="30316D33" w14:textId="77777777" w:rsidR="00EF3D11" w:rsidRPr="002C469F" w:rsidRDefault="00EF3D11" w:rsidP="00257C2B">
      <w:pPr>
        <w:pStyle w:val="Normln0"/>
        <w:ind w:left="360"/>
        <w:jc w:val="both"/>
        <w:rPr>
          <w:rFonts w:ascii="Arial Narrow" w:hAnsi="Arial Narrow" w:cs="Arial"/>
          <w:sz w:val="22"/>
          <w:szCs w:val="22"/>
        </w:rPr>
      </w:pPr>
      <w:r w:rsidRPr="002C469F">
        <w:rPr>
          <w:rFonts w:ascii="Arial Narrow" w:hAnsi="Arial Narrow" w:cs="Arial"/>
          <w:sz w:val="22"/>
          <w:szCs w:val="22"/>
        </w:rPr>
        <w:t>Hlavní stavbyvedoucí:</w:t>
      </w:r>
      <w:r>
        <w:rPr>
          <w:rFonts w:ascii="Arial Narrow" w:hAnsi="Arial Narrow" w:cs="Arial"/>
          <w:sz w:val="22"/>
          <w:szCs w:val="22"/>
        </w:rPr>
        <w:tab/>
      </w:r>
      <w:r>
        <w:rPr>
          <w:rFonts w:ascii="Arial Narrow" w:hAnsi="Arial Narrow" w:cs="Arial"/>
          <w:sz w:val="22"/>
          <w:szCs w:val="22"/>
        </w:rPr>
        <w:tab/>
      </w:r>
      <w:r w:rsidRPr="007F0C95">
        <w:rPr>
          <w:rFonts w:ascii="Arial Narrow" w:hAnsi="Arial Narrow" w:cs="Arial"/>
          <w:sz w:val="22"/>
          <w:szCs w:val="22"/>
          <w:highlight w:val="lightGray"/>
        </w:rPr>
        <w:t>………………………………………</w:t>
      </w:r>
    </w:p>
    <w:p w14:paraId="73370E99" w14:textId="61C94FFB" w:rsidR="00EF3D11" w:rsidRPr="002C469F" w:rsidRDefault="00EF3D11" w:rsidP="00257C2B">
      <w:pPr>
        <w:pStyle w:val="Normln0"/>
        <w:ind w:left="360"/>
        <w:jc w:val="both"/>
        <w:rPr>
          <w:rFonts w:ascii="Arial Narrow" w:hAnsi="Arial Narrow" w:cs="Arial"/>
          <w:sz w:val="22"/>
          <w:szCs w:val="22"/>
        </w:rPr>
      </w:pPr>
      <w:r>
        <w:rPr>
          <w:rFonts w:ascii="Arial Narrow" w:hAnsi="Arial Narrow" w:cs="Arial"/>
          <w:sz w:val="22"/>
          <w:szCs w:val="22"/>
        </w:rPr>
        <w:t>Mistr stavební výroby</w:t>
      </w:r>
      <w:r w:rsidR="009E5176">
        <w:rPr>
          <w:rFonts w:ascii="Arial Narrow" w:hAnsi="Arial Narrow" w:cs="Arial"/>
          <w:sz w:val="22"/>
          <w:szCs w:val="22"/>
        </w:rPr>
        <w:t xml:space="preserve"> /</w:t>
      </w:r>
      <w:r w:rsidRPr="002C469F">
        <w:rPr>
          <w:rFonts w:ascii="Arial Narrow" w:hAnsi="Arial Narrow" w:cs="Arial"/>
          <w:sz w:val="22"/>
          <w:szCs w:val="22"/>
        </w:rPr>
        <w:t xml:space="preserve"> Zástupce </w:t>
      </w:r>
      <w:r w:rsidR="009E5176">
        <w:rPr>
          <w:rFonts w:ascii="Arial Narrow" w:hAnsi="Arial Narrow" w:cs="Arial"/>
          <w:sz w:val="22"/>
          <w:szCs w:val="22"/>
        </w:rPr>
        <w:t xml:space="preserve">hlavního </w:t>
      </w:r>
      <w:r w:rsidRPr="002C469F">
        <w:rPr>
          <w:rFonts w:ascii="Arial Narrow" w:hAnsi="Arial Narrow" w:cs="Arial"/>
          <w:sz w:val="22"/>
          <w:szCs w:val="22"/>
        </w:rPr>
        <w:t xml:space="preserve">stavbyvedoucího: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009E5176">
        <w:rPr>
          <w:rFonts w:ascii="Arial Narrow" w:hAnsi="Arial Narrow" w:cs="Arial"/>
          <w:sz w:val="22"/>
          <w:szCs w:val="22"/>
        </w:rPr>
        <w:t xml:space="preserve"> </w:t>
      </w:r>
      <w:r w:rsidRPr="007F0C95">
        <w:rPr>
          <w:rFonts w:ascii="Arial Narrow" w:hAnsi="Arial Narrow" w:cs="Arial"/>
          <w:sz w:val="22"/>
          <w:szCs w:val="22"/>
          <w:highlight w:val="lightGray"/>
        </w:rPr>
        <w:t>………………………………………</w:t>
      </w:r>
    </w:p>
    <w:p w14:paraId="2D41C1B7" w14:textId="499D1242" w:rsidR="009E5176" w:rsidRPr="002C469F" w:rsidRDefault="009E5176" w:rsidP="009E5176">
      <w:pPr>
        <w:pStyle w:val="Normln0"/>
        <w:ind w:left="360"/>
        <w:jc w:val="both"/>
        <w:rPr>
          <w:rFonts w:ascii="Arial Narrow" w:hAnsi="Arial Narrow" w:cs="Arial"/>
          <w:sz w:val="22"/>
          <w:szCs w:val="22"/>
        </w:rPr>
      </w:pPr>
      <w:r>
        <w:rPr>
          <w:rFonts w:ascii="Arial Narrow" w:hAnsi="Arial Narrow" w:cs="Arial"/>
          <w:sz w:val="22"/>
          <w:szCs w:val="22"/>
        </w:rPr>
        <w:t>Odpovědný technik</w:t>
      </w:r>
      <w:r w:rsidRPr="002C469F">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Pr="007F0C95">
        <w:rPr>
          <w:rFonts w:ascii="Arial Narrow" w:hAnsi="Arial Narrow" w:cs="Arial"/>
          <w:sz w:val="22"/>
          <w:szCs w:val="22"/>
          <w:highlight w:val="lightGray"/>
        </w:rPr>
        <w:t>………………………………………</w:t>
      </w:r>
    </w:p>
    <w:p w14:paraId="5749E68B" w14:textId="29D23C34" w:rsidR="00EF3D11" w:rsidRPr="002C469F" w:rsidRDefault="00EF3D11" w:rsidP="00257C2B">
      <w:pPr>
        <w:pStyle w:val="Normln0"/>
        <w:ind w:left="360"/>
        <w:rPr>
          <w:rFonts w:ascii="Arial Narrow" w:hAnsi="Arial Narrow" w:cs="Arial"/>
          <w:snapToGrid w:val="0"/>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9E5176">
        <w:rPr>
          <w:rFonts w:ascii="Arial Narrow" w:hAnsi="Arial Narrow" w:cs="Arial"/>
          <w:sz w:val="22"/>
          <w:szCs w:val="22"/>
        </w:rPr>
        <w:t xml:space="preserve"> </w:t>
      </w:r>
      <w:r w:rsidRPr="007F0C95">
        <w:rPr>
          <w:rFonts w:ascii="Arial Narrow" w:hAnsi="Arial Narrow" w:cs="Arial"/>
          <w:sz w:val="22"/>
          <w:szCs w:val="22"/>
          <w:highlight w:val="lightGray"/>
        </w:rPr>
        <w:t>………………………………………</w:t>
      </w:r>
    </w:p>
    <w:p w14:paraId="491E5895" w14:textId="015C62A6"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DIČ:</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Pr>
          <w:rFonts w:ascii="Arial Narrow" w:hAnsi="Arial Narrow" w:cs="Arial"/>
          <w:sz w:val="22"/>
          <w:szCs w:val="22"/>
        </w:rPr>
        <w:tab/>
      </w:r>
      <w:r w:rsidR="009E5176">
        <w:rPr>
          <w:rFonts w:ascii="Arial Narrow" w:hAnsi="Arial Narrow" w:cs="Arial"/>
          <w:sz w:val="22"/>
          <w:szCs w:val="22"/>
        </w:rPr>
        <w:t xml:space="preserve"> </w:t>
      </w:r>
      <w:r w:rsidRPr="007F0C95">
        <w:rPr>
          <w:rFonts w:ascii="Arial Narrow" w:hAnsi="Arial Narrow" w:cs="Arial"/>
          <w:sz w:val="22"/>
          <w:szCs w:val="22"/>
          <w:highlight w:val="lightGray"/>
        </w:rPr>
        <w:t>………………………………………</w:t>
      </w:r>
    </w:p>
    <w:p w14:paraId="2C393029" w14:textId="50411FEB"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bankovní spojení:  </w:t>
      </w:r>
      <w:r w:rsidRPr="002C469F">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9E5176">
        <w:rPr>
          <w:rFonts w:ascii="Arial Narrow" w:hAnsi="Arial Narrow" w:cs="Arial"/>
          <w:sz w:val="22"/>
          <w:szCs w:val="22"/>
        </w:rPr>
        <w:t xml:space="preserve"> </w:t>
      </w:r>
      <w:r w:rsidRPr="007F0C95">
        <w:rPr>
          <w:rFonts w:ascii="Arial Narrow" w:hAnsi="Arial Narrow" w:cs="Arial"/>
          <w:sz w:val="22"/>
          <w:szCs w:val="22"/>
          <w:highlight w:val="lightGray"/>
        </w:rPr>
        <w:t>………………………………………</w:t>
      </w:r>
    </w:p>
    <w:p w14:paraId="28F95B2E" w14:textId="6D725B41" w:rsidR="00EF3D11" w:rsidRPr="002C469F" w:rsidRDefault="00EF3D11" w:rsidP="00257C2B">
      <w:pPr>
        <w:pStyle w:val="Normln0"/>
        <w:ind w:left="360"/>
        <w:rPr>
          <w:rFonts w:ascii="Arial Narrow" w:hAnsi="Arial Narrow" w:cs="Arial"/>
          <w:sz w:val="22"/>
          <w:szCs w:val="22"/>
        </w:rPr>
      </w:pPr>
      <w:r w:rsidRPr="002C469F">
        <w:rPr>
          <w:rFonts w:ascii="Arial Narrow" w:hAnsi="Arial Narrow" w:cs="Arial"/>
          <w:sz w:val="22"/>
          <w:szCs w:val="22"/>
        </w:rPr>
        <w:t xml:space="preserve">č. účtu: </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Pr>
          <w:rFonts w:ascii="Arial Narrow" w:hAnsi="Arial Narrow" w:cs="Arial"/>
          <w:sz w:val="22"/>
          <w:szCs w:val="22"/>
        </w:rPr>
        <w:tab/>
      </w:r>
      <w:r w:rsidR="009E5176">
        <w:rPr>
          <w:rFonts w:ascii="Arial Narrow" w:hAnsi="Arial Narrow" w:cs="Arial"/>
          <w:sz w:val="22"/>
          <w:szCs w:val="22"/>
        </w:rPr>
        <w:t xml:space="preserve"> </w:t>
      </w:r>
      <w:r w:rsidRPr="007F0C95">
        <w:rPr>
          <w:rFonts w:ascii="Arial Narrow" w:hAnsi="Arial Narrow" w:cs="Arial"/>
          <w:sz w:val="22"/>
          <w:szCs w:val="22"/>
          <w:highlight w:val="lightGray"/>
        </w:rPr>
        <w:t>………………………………………</w:t>
      </w:r>
    </w:p>
    <w:p w14:paraId="012BB5BA" w14:textId="77777777" w:rsidR="00EF3D11" w:rsidRPr="002C469F" w:rsidRDefault="00EF3D11" w:rsidP="00257C2B">
      <w:pPr>
        <w:ind w:left="360"/>
        <w:rPr>
          <w:rFonts w:ascii="Arial Narrow" w:hAnsi="Arial Narrow" w:cs="Arial"/>
          <w:sz w:val="22"/>
          <w:szCs w:val="22"/>
        </w:rPr>
      </w:pPr>
      <w:r w:rsidRPr="002C469F">
        <w:rPr>
          <w:rFonts w:ascii="Arial Narrow" w:hAnsi="Arial Narrow" w:cs="Arial"/>
          <w:sz w:val="22"/>
          <w:szCs w:val="22"/>
        </w:rPr>
        <w:t>(dále též „</w:t>
      </w:r>
      <w:r w:rsidRPr="002C469F">
        <w:rPr>
          <w:rFonts w:ascii="Arial Narrow" w:hAnsi="Arial Narrow" w:cs="Arial"/>
          <w:b/>
          <w:bCs/>
          <w:sz w:val="22"/>
          <w:szCs w:val="22"/>
        </w:rPr>
        <w:t>Zhotovitel</w:t>
      </w:r>
      <w:r w:rsidRPr="002C469F">
        <w:rPr>
          <w:rFonts w:ascii="Arial Narrow" w:hAnsi="Arial Narrow" w:cs="Arial"/>
          <w:sz w:val="22"/>
          <w:szCs w:val="22"/>
        </w:rPr>
        <w:t>“)</w:t>
      </w:r>
    </w:p>
    <w:p w14:paraId="04E75506" w14:textId="77777777" w:rsidR="00EF3D11" w:rsidRPr="002C469F" w:rsidRDefault="00EF3D11" w:rsidP="00257C2B">
      <w:pPr>
        <w:rPr>
          <w:rFonts w:ascii="Arial Narrow" w:hAnsi="Arial Narrow" w:cs="Arial"/>
          <w:sz w:val="20"/>
          <w:szCs w:val="20"/>
        </w:rPr>
      </w:pPr>
    </w:p>
    <w:p w14:paraId="39B5805A" w14:textId="77777777" w:rsidR="00EF3D11" w:rsidRPr="002C469F" w:rsidRDefault="00EF3D11" w:rsidP="00257C2B">
      <w:pPr>
        <w:rPr>
          <w:rFonts w:ascii="Arial Narrow" w:hAnsi="Arial Narrow" w:cs="Arial"/>
          <w:sz w:val="20"/>
          <w:szCs w:val="20"/>
        </w:rPr>
      </w:pPr>
    </w:p>
    <w:p w14:paraId="0309D260" w14:textId="77777777" w:rsidR="00EF3D11" w:rsidRPr="002C469F" w:rsidRDefault="00EF3D11" w:rsidP="0049478F">
      <w:pPr>
        <w:pStyle w:val="Normln0"/>
        <w:ind w:left="360"/>
        <w:jc w:val="both"/>
        <w:rPr>
          <w:rFonts w:ascii="Arial Narrow" w:hAnsi="Arial Narrow" w:cs="Arial"/>
          <w:sz w:val="22"/>
          <w:szCs w:val="22"/>
        </w:rPr>
      </w:pPr>
      <w:r w:rsidRPr="002C469F">
        <w:rPr>
          <w:rFonts w:ascii="Arial Narrow" w:hAnsi="Arial Narrow" w:cs="Arial"/>
          <w:sz w:val="22"/>
          <w:szCs w:val="22"/>
        </w:rPr>
        <w:t>Objednatel a Zhotovitel společně dále také jako „</w:t>
      </w:r>
      <w:r w:rsidRPr="002C469F">
        <w:rPr>
          <w:rFonts w:ascii="Arial Narrow" w:hAnsi="Arial Narrow" w:cs="Arial"/>
          <w:b/>
          <w:sz w:val="22"/>
          <w:szCs w:val="22"/>
        </w:rPr>
        <w:t>Smluvní strany</w:t>
      </w:r>
      <w:r w:rsidRPr="002C469F">
        <w:rPr>
          <w:rFonts w:ascii="Arial Narrow" w:hAnsi="Arial Narrow" w:cs="Arial"/>
          <w:sz w:val="22"/>
          <w:szCs w:val="22"/>
        </w:rPr>
        <w:t xml:space="preserve">“ uzavřeli v souladu </w:t>
      </w:r>
      <w:r w:rsidRPr="002C469F">
        <w:rPr>
          <w:rFonts w:ascii="Arial Narrow" w:hAnsi="Arial Narrow" w:cs="Arial"/>
          <w:sz w:val="22"/>
          <w:szCs w:val="22"/>
        </w:rPr>
        <w:br/>
        <w:t xml:space="preserve">s § </w:t>
      </w:r>
      <w:smartTag w:uri="urn:schemas-microsoft-com:office:smarttags" w:element="metricconverter">
        <w:smartTagPr>
          <w:attr w:name="ProductID" w:val="2586 a"/>
        </w:smartTagPr>
        <w:r w:rsidRPr="002C469F">
          <w:rPr>
            <w:rFonts w:ascii="Arial Narrow" w:hAnsi="Arial Narrow" w:cs="Arial"/>
            <w:sz w:val="22"/>
            <w:szCs w:val="22"/>
          </w:rPr>
          <w:t>2586 a</w:t>
        </w:r>
      </w:smartTag>
      <w:r w:rsidRPr="002C469F">
        <w:rPr>
          <w:rFonts w:ascii="Arial Narrow" w:hAnsi="Arial Narrow" w:cs="Arial"/>
          <w:sz w:val="22"/>
          <w:szCs w:val="22"/>
        </w:rPr>
        <w:t xml:space="preserve"> násl. zákona č. 89/2012 Sb., občanského zákoníku (dále jen „</w:t>
      </w:r>
      <w:r w:rsidRPr="002C469F">
        <w:rPr>
          <w:rFonts w:ascii="Arial Narrow" w:hAnsi="Arial Narrow" w:cs="Arial"/>
          <w:b/>
          <w:sz w:val="22"/>
          <w:szCs w:val="22"/>
        </w:rPr>
        <w:t>NOZ</w:t>
      </w:r>
      <w:r w:rsidRPr="002C469F">
        <w:rPr>
          <w:rFonts w:ascii="Arial Narrow" w:hAnsi="Arial Narrow" w:cs="Arial"/>
          <w:sz w:val="22"/>
          <w:szCs w:val="22"/>
        </w:rPr>
        <w:t>“) tuto smlouvu o dílo (dále jen „</w:t>
      </w:r>
      <w:r w:rsidRPr="002C469F">
        <w:rPr>
          <w:rFonts w:ascii="Arial Narrow" w:hAnsi="Arial Narrow" w:cs="Arial"/>
          <w:b/>
          <w:sz w:val="22"/>
          <w:szCs w:val="22"/>
        </w:rPr>
        <w:t>Smlouva</w:t>
      </w:r>
      <w:r w:rsidRPr="002C469F">
        <w:rPr>
          <w:rFonts w:ascii="Arial Narrow" w:hAnsi="Arial Narrow" w:cs="Arial"/>
          <w:sz w:val="22"/>
          <w:szCs w:val="22"/>
        </w:rPr>
        <w:t>“).</w:t>
      </w:r>
    </w:p>
    <w:p w14:paraId="2AD860A7" w14:textId="77777777" w:rsidR="00EF3D11" w:rsidRDefault="00EF3D11" w:rsidP="0049478F">
      <w:pPr>
        <w:pStyle w:val="Normln0"/>
        <w:ind w:left="360"/>
        <w:jc w:val="both"/>
        <w:rPr>
          <w:rFonts w:ascii="Arial Narrow" w:hAnsi="Arial Narrow" w:cs="Arial"/>
          <w:sz w:val="22"/>
          <w:szCs w:val="22"/>
        </w:rPr>
      </w:pPr>
    </w:p>
    <w:p w14:paraId="4A00ADDA" w14:textId="77777777" w:rsidR="00EF3D11" w:rsidRDefault="00EF3D11" w:rsidP="0049478F">
      <w:pPr>
        <w:pStyle w:val="Normln0"/>
        <w:ind w:left="360"/>
        <w:jc w:val="both"/>
        <w:rPr>
          <w:rFonts w:ascii="Arial Narrow" w:hAnsi="Arial Narrow" w:cs="Arial"/>
          <w:sz w:val="22"/>
          <w:szCs w:val="22"/>
        </w:rPr>
      </w:pPr>
    </w:p>
    <w:p w14:paraId="171A641B" w14:textId="77777777" w:rsidR="00EF3D11" w:rsidRDefault="00EF3D11" w:rsidP="0049478F">
      <w:pPr>
        <w:pStyle w:val="Normln0"/>
        <w:ind w:left="360"/>
        <w:jc w:val="both"/>
        <w:rPr>
          <w:rFonts w:ascii="Arial Narrow" w:hAnsi="Arial Narrow" w:cs="Arial"/>
          <w:sz w:val="22"/>
          <w:szCs w:val="22"/>
        </w:rPr>
      </w:pPr>
    </w:p>
    <w:p w14:paraId="6A7F2677" w14:textId="77777777" w:rsidR="00EF3D11" w:rsidRDefault="00EF3D11" w:rsidP="0049478F">
      <w:pPr>
        <w:pStyle w:val="Normln0"/>
        <w:ind w:left="360"/>
        <w:jc w:val="both"/>
        <w:rPr>
          <w:rFonts w:ascii="Arial Narrow" w:hAnsi="Arial Narrow" w:cs="Arial"/>
          <w:sz w:val="22"/>
          <w:szCs w:val="22"/>
        </w:rPr>
      </w:pPr>
    </w:p>
    <w:p w14:paraId="2AF38816" w14:textId="77777777" w:rsidR="00EF3D11" w:rsidRDefault="00EF3D11" w:rsidP="0049478F">
      <w:pPr>
        <w:pStyle w:val="Normln0"/>
        <w:ind w:left="360"/>
        <w:jc w:val="both"/>
        <w:rPr>
          <w:rFonts w:ascii="Arial Narrow" w:hAnsi="Arial Narrow" w:cs="Arial"/>
          <w:sz w:val="22"/>
          <w:szCs w:val="22"/>
        </w:rPr>
      </w:pPr>
    </w:p>
    <w:p w14:paraId="5BB87A33" w14:textId="77777777" w:rsidR="00EF3D11" w:rsidRPr="002C469F" w:rsidRDefault="00EF3D11" w:rsidP="0049478F">
      <w:pPr>
        <w:pStyle w:val="Normln0"/>
        <w:ind w:left="360"/>
        <w:jc w:val="both"/>
        <w:rPr>
          <w:rFonts w:ascii="Arial Narrow" w:hAnsi="Arial Narrow" w:cs="Arial"/>
          <w:sz w:val="22"/>
          <w:szCs w:val="22"/>
        </w:rPr>
      </w:pPr>
    </w:p>
    <w:p w14:paraId="4F34D7EF"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520B53A2" w14:textId="77777777" w:rsidTr="007501B4">
        <w:trPr>
          <w:trHeight w:val="604"/>
        </w:trPr>
        <w:tc>
          <w:tcPr>
            <w:tcW w:w="9072" w:type="dxa"/>
            <w:shd w:val="clear" w:color="auto" w:fill="E0E0E0"/>
            <w:vAlign w:val="center"/>
          </w:tcPr>
          <w:p w14:paraId="394CCAC2" w14:textId="77777777" w:rsidR="00EF3D11" w:rsidRPr="002C469F" w:rsidRDefault="00EF3D11" w:rsidP="006D4866">
            <w:pPr>
              <w:pStyle w:val="Nadpis1"/>
              <w:numPr>
                <w:ilvl w:val="0"/>
                <w:numId w:val="6"/>
              </w:numPr>
              <w:rPr>
                <w:rFonts w:ascii="Arial Narrow" w:hAnsi="Arial Narrow" w:cs="Arial"/>
                <w:bCs/>
                <w:szCs w:val="24"/>
              </w:rPr>
            </w:pPr>
            <w:r w:rsidRPr="002C469F">
              <w:rPr>
                <w:rFonts w:ascii="Arial Narrow" w:hAnsi="Arial Narrow" w:cs="Arial"/>
                <w:bCs/>
                <w:szCs w:val="24"/>
              </w:rPr>
              <w:lastRenderedPageBreak/>
              <w:t>ROZSAH PŘEDMĚTU DÍLA A SMLOUVY</w:t>
            </w:r>
          </w:p>
        </w:tc>
      </w:tr>
    </w:tbl>
    <w:p w14:paraId="179461EB" w14:textId="77777777" w:rsidR="00EF3D11" w:rsidRPr="002C469F" w:rsidRDefault="00EF3D11" w:rsidP="00257C2B">
      <w:pPr>
        <w:ind w:left="360"/>
        <w:jc w:val="both"/>
        <w:rPr>
          <w:rFonts w:ascii="Arial Narrow" w:hAnsi="Arial Narrow" w:cs="Arial"/>
          <w:sz w:val="20"/>
          <w:szCs w:val="20"/>
        </w:rPr>
      </w:pPr>
    </w:p>
    <w:p w14:paraId="327D35B6" w14:textId="77777777" w:rsidR="00EF3D11" w:rsidRPr="002C469F" w:rsidRDefault="00EF3D11" w:rsidP="006D4866">
      <w:pPr>
        <w:numPr>
          <w:ilvl w:val="1"/>
          <w:numId w:val="6"/>
        </w:numPr>
        <w:tabs>
          <w:tab w:val="num" w:pos="720"/>
        </w:tabs>
        <w:ind w:left="720"/>
        <w:jc w:val="both"/>
        <w:rPr>
          <w:rFonts w:ascii="Arial Narrow" w:hAnsi="Arial Narrow" w:cs="Arial"/>
          <w:b/>
          <w:sz w:val="22"/>
          <w:szCs w:val="22"/>
        </w:rPr>
      </w:pPr>
      <w:r w:rsidRPr="002C469F">
        <w:rPr>
          <w:rFonts w:ascii="Arial Narrow" w:hAnsi="Arial Narrow" w:cs="Arial"/>
          <w:b/>
          <w:sz w:val="22"/>
          <w:szCs w:val="22"/>
        </w:rPr>
        <w:t>Předmět Smlouvy</w:t>
      </w:r>
    </w:p>
    <w:p w14:paraId="08824995" w14:textId="77777777" w:rsidR="00EF3D11" w:rsidRDefault="00EF3D11" w:rsidP="00EE02BD">
      <w:pPr>
        <w:tabs>
          <w:tab w:val="num" w:pos="900"/>
        </w:tabs>
        <w:ind w:left="709"/>
        <w:jc w:val="both"/>
        <w:rPr>
          <w:rFonts w:ascii="Arial Narrow" w:hAnsi="Arial Narrow" w:cs="Arial"/>
          <w:sz w:val="22"/>
          <w:szCs w:val="22"/>
        </w:rPr>
      </w:pPr>
      <w:r w:rsidRPr="002C469F">
        <w:rPr>
          <w:rFonts w:ascii="Arial Narrow" w:hAnsi="Arial Narrow" w:cs="Arial"/>
          <w:sz w:val="22"/>
          <w:szCs w:val="22"/>
        </w:rPr>
        <w:t xml:space="preserve">Zhotovitel se zavazuje provést na svůj náklad a nebezpečí ve sjednaném termínu pro Objednatele dále specifikované dílo (dále jen „Dílo“) a Objednatel se zavazuje dokončené Dílo převzít a </w:t>
      </w:r>
      <w:r>
        <w:rPr>
          <w:rFonts w:ascii="Arial Narrow" w:hAnsi="Arial Narrow" w:cs="Arial"/>
          <w:sz w:val="22"/>
          <w:szCs w:val="22"/>
        </w:rPr>
        <w:t>zaplatit za něj sjednanou cenu.</w:t>
      </w:r>
    </w:p>
    <w:p w14:paraId="094D9107" w14:textId="77777777" w:rsidR="00EF3D11" w:rsidRDefault="00EF3D11" w:rsidP="006D4866">
      <w:pPr>
        <w:tabs>
          <w:tab w:val="num" w:pos="900"/>
        </w:tabs>
        <w:ind w:left="709"/>
        <w:jc w:val="both"/>
        <w:rPr>
          <w:rFonts w:ascii="Arial Narrow" w:hAnsi="Arial Narrow" w:cs="Arial"/>
          <w:sz w:val="22"/>
          <w:szCs w:val="22"/>
        </w:rPr>
      </w:pPr>
    </w:p>
    <w:p w14:paraId="7FC18059" w14:textId="77777777" w:rsidR="00EF3D11" w:rsidRDefault="00EF3D11" w:rsidP="00EE02BD">
      <w:pPr>
        <w:numPr>
          <w:ilvl w:val="1"/>
          <w:numId w:val="6"/>
        </w:numPr>
        <w:tabs>
          <w:tab w:val="num" w:pos="720"/>
        </w:tabs>
        <w:ind w:left="720"/>
        <w:jc w:val="both"/>
        <w:rPr>
          <w:rFonts w:ascii="Arial Narrow" w:hAnsi="Arial Narrow" w:cs="Arial"/>
          <w:b/>
          <w:sz w:val="22"/>
          <w:szCs w:val="22"/>
        </w:rPr>
      </w:pPr>
      <w:r w:rsidRPr="002C469F">
        <w:rPr>
          <w:rFonts w:ascii="Arial Narrow" w:hAnsi="Arial Narrow" w:cs="Arial"/>
          <w:b/>
          <w:sz w:val="22"/>
          <w:szCs w:val="22"/>
        </w:rPr>
        <w:t>Předmět Díla</w:t>
      </w:r>
    </w:p>
    <w:p w14:paraId="3D65C91F" w14:textId="40A00E59" w:rsidR="00EF3D11" w:rsidRPr="00422BCF" w:rsidRDefault="00EF3D11" w:rsidP="00EE02BD">
      <w:pPr>
        <w:ind w:left="720"/>
        <w:jc w:val="both"/>
        <w:rPr>
          <w:rFonts w:ascii="Arial Narrow" w:hAnsi="Arial Narrow" w:cs="Arial"/>
          <w:b/>
          <w:sz w:val="22"/>
          <w:szCs w:val="22"/>
        </w:rPr>
      </w:pPr>
      <w:r w:rsidRPr="005674C8">
        <w:rPr>
          <w:rFonts w:ascii="Arial Narrow" w:hAnsi="Arial Narrow" w:cs="Arial"/>
          <w:sz w:val="22"/>
          <w:szCs w:val="22"/>
        </w:rPr>
        <w:t xml:space="preserve">Zhotovitel se zavazuje provést pro Objednatele Dílo – evidované pod názvem stejnojmenné zakázky </w:t>
      </w:r>
      <w:r w:rsidRPr="00B84734">
        <w:rPr>
          <w:rFonts w:ascii="Arial Narrow" w:hAnsi="Arial Narrow" w:cs="Arial"/>
          <w:b/>
          <w:snapToGrid w:val="0"/>
          <w:sz w:val="22"/>
          <w:szCs w:val="22"/>
        </w:rPr>
        <w:t>„</w:t>
      </w:r>
      <w:r w:rsidR="009E5176" w:rsidRPr="009E5176">
        <w:rPr>
          <w:rFonts w:ascii="Arial Narrow" w:hAnsi="Arial Narrow" w:cs="Arial"/>
          <w:b/>
          <w:snapToGrid w:val="0"/>
          <w:sz w:val="22"/>
          <w:szCs w:val="22"/>
        </w:rPr>
        <w:t>Revitalizace bytového domu Rerychova 10, 12, Brno</w:t>
      </w:r>
      <w:r w:rsidRPr="00422BCF">
        <w:rPr>
          <w:rFonts w:ascii="Arial Narrow" w:hAnsi="Arial Narrow" w:cs="Arial"/>
          <w:b/>
          <w:snapToGrid w:val="0"/>
          <w:sz w:val="22"/>
          <w:szCs w:val="22"/>
        </w:rPr>
        <w:t xml:space="preserve">“ </w:t>
      </w:r>
      <w:r w:rsidRPr="00422BCF">
        <w:rPr>
          <w:rFonts w:ascii="Arial Narrow" w:hAnsi="Arial Narrow" w:cs="Arial"/>
          <w:sz w:val="22"/>
          <w:szCs w:val="22"/>
        </w:rPr>
        <w:t>podle dále specifikované projektové dokumentace, a podle podmínek stanovených:</w:t>
      </w:r>
    </w:p>
    <w:p w14:paraId="04E18E98" w14:textId="170F2F5D" w:rsidR="003769BE" w:rsidRPr="00422BCF" w:rsidRDefault="00D608C0" w:rsidP="00D52B31">
      <w:pPr>
        <w:pStyle w:val="Nzev"/>
        <w:numPr>
          <w:ilvl w:val="0"/>
          <w:numId w:val="22"/>
        </w:numPr>
        <w:jc w:val="both"/>
        <w:rPr>
          <w:rFonts w:ascii="Arial Narrow" w:hAnsi="Arial Narrow" w:cs="Arial"/>
          <w:b w:val="0"/>
          <w:snapToGrid w:val="0"/>
          <w:color w:val="000000"/>
          <w:sz w:val="22"/>
          <w:szCs w:val="22"/>
        </w:rPr>
      </w:pPr>
      <w:r w:rsidRPr="00422BCF">
        <w:rPr>
          <w:rFonts w:ascii="Arial Narrow" w:hAnsi="Arial Narrow" w:cs="Arial"/>
          <w:b w:val="0"/>
          <w:snapToGrid w:val="0"/>
          <w:color w:val="000000"/>
          <w:sz w:val="22"/>
          <w:szCs w:val="22"/>
        </w:rPr>
        <w:t xml:space="preserve">V souladu </w:t>
      </w:r>
      <w:r w:rsidR="004C61A0" w:rsidRPr="00422BCF">
        <w:rPr>
          <w:rFonts w:ascii="Arial Narrow" w:hAnsi="Arial Narrow" w:cs="Arial"/>
          <w:b w:val="0"/>
          <w:snapToGrid w:val="0"/>
          <w:color w:val="000000"/>
          <w:sz w:val="22"/>
          <w:szCs w:val="22"/>
        </w:rPr>
        <w:t>s</w:t>
      </w:r>
      <w:r w:rsidR="00D421D7" w:rsidRPr="00422BCF">
        <w:rPr>
          <w:rFonts w:ascii="Arial Narrow" w:hAnsi="Arial Narrow" w:cs="Arial"/>
          <w:b w:val="0"/>
          <w:snapToGrid w:val="0"/>
          <w:color w:val="000000"/>
          <w:sz w:val="22"/>
          <w:szCs w:val="22"/>
        </w:rPr>
        <w:t xml:space="preserve">e </w:t>
      </w:r>
      <w:r w:rsidR="003D146F">
        <w:rPr>
          <w:rFonts w:ascii="Arial Narrow" w:hAnsi="Arial Narrow" w:cs="Arial"/>
          <w:b w:val="0"/>
          <w:snapToGrid w:val="0"/>
          <w:color w:val="000000"/>
          <w:sz w:val="22"/>
          <w:szCs w:val="22"/>
        </w:rPr>
        <w:t>sdělením stavebního úřadu</w:t>
      </w:r>
      <w:r w:rsidR="00D421D7" w:rsidRPr="00422BCF">
        <w:rPr>
          <w:rFonts w:ascii="Arial Narrow" w:hAnsi="Arial Narrow" w:cs="Arial"/>
          <w:b w:val="0"/>
          <w:snapToGrid w:val="0"/>
          <w:color w:val="000000"/>
          <w:sz w:val="22"/>
          <w:szCs w:val="22"/>
        </w:rPr>
        <w:t xml:space="preserve"> č.j. </w:t>
      </w:r>
      <w:r w:rsidR="003D146F" w:rsidRPr="003D146F">
        <w:rPr>
          <w:rFonts w:ascii="Arial Narrow" w:hAnsi="Arial Narrow" w:cs="Arial"/>
          <w:b w:val="0"/>
          <w:snapToGrid w:val="0"/>
          <w:color w:val="000000"/>
          <w:sz w:val="22"/>
          <w:szCs w:val="22"/>
        </w:rPr>
        <w:t>20-00463/SU/ST</w:t>
      </w:r>
      <w:r w:rsidR="00F220B3">
        <w:rPr>
          <w:rFonts w:ascii="Arial Narrow" w:hAnsi="Arial Narrow" w:cs="Arial"/>
          <w:b w:val="0"/>
          <w:snapToGrid w:val="0"/>
          <w:color w:val="000000"/>
          <w:sz w:val="22"/>
          <w:szCs w:val="22"/>
        </w:rPr>
        <w:t xml:space="preserve"> ze dne </w:t>
      </w:r>
      <w:r w:rsidR="003D146F">
        <w:rPr>
          <w:rFonts w:ascii="Arial Narrow" w:hAnsi="Arial Narrow" w:cs="Arial"/>
          <w:b w:val="0"/>
          <w:snapToGrid w:val="0"/>
          <w:color w:val="000000"/>
          <w:sz w:val="22"/>
          <w:szCs w:val="22"/>
        </w:rPr>
        <w:t>10.1.2020</w:t>
      </w:r>
      <w:r w:rsidR="004C61A0" w:rsidRPr="00422BCF">
        <w:rPr>
          <w:rFonts w:ascii="Arial Narrow" w:hAnsi="Arial Narrow" w:cs="Arial"/>
          <w:b w:val="0"/>
          <w:snapToGrid w:val="0"/>
          <w:color w:val="000000"/>
          <w:sz w:val="22"/>
          <w:szCs w:val="22"/>
        </w:rPr>
        <w:t> </w:t>
      </w:r>
      <w:r w:rsidR="00D421D7" w:rsidRPr="00422BCF">
        <w:rPr>
          <w:rFonts w:ascii="Arial Narrow" w:hAnsi="Arial Narrow" w:cs="Arial"/>
          <w:b w:val="0"/>
          <w:snapToGrid w:val="0"/>
          <w:color w:val="000000"/>
          <w:sz w:val="22"/>
          <w:szCs w:val="22"/>
        </w:rPr>
        <w:t>vydaným odbor</w:t>
      </w:r>
      <w:r w:rsidR="003D146F">
        <w:rPr>
          <w:rFonts w:ascii="Arial Narrow" w:hAnsi="Arial Narrow" w:cs="Arial"/>
          <w:b w:val="0"/>
          <w:snapToGrid w:val="0"/>
          <w:color w:val="000000"/>
          <w:sz w:val="22"/>
          <w:szCs w:val="22"/>
        </w:rPr>
        <w:t>em</w:t>
      </w:r>
      <w:r w:rsidR="00D421D7" w:rsidRPr="00422BCF">
        <w:rPr>
          <w:rFonts w:ascii="Arial Narrow" w:hAnsi="Arial Narrow" w:cs="Arial"/>
          <w:b w:val="0"/>
          <w:snapToGrid w:val="0"/>
          <w:color w:val="000000"/>
          <w:sz w:val="22"/>
          <w:szCs w:val="22"/>
        </w:rPr>
        <w:t xml:space="preserve"> stavební</w:t>
      </w:r>
      <w:r w:rsidR="003D146F">
        <w:rPr>
          <w:rFonts w:ascii="Arial Narrow" w:hAnsi="Arial Narrow" w:cs="Arial"/>
          <w:b w:val="0"/>
          <w:snapToGrid w:val="0"/>
          <w:color w:val="000000"/>
          <w:sz w:val="22"/>
          <w:szCs w:val="22"/>
        </w:rPr>
        <w:t xml:space="preserve"> Úřadu městské části města Brna, Brno-Bystrc, </w:t>
      </w:r>
      <w:r w:rsidR="00D421D7" w:rsidRPr="00422BCF">
        <w:rPr>
          <w:rFonts w:ascii="Arial Narrow" w:hAnsi="Arial Narrow" w:cs="Arial"/>
          <w:b w:val="0"/>
          <w:snapToGrid w:val="0"/>
          <w:color w:val="000000"/>
          <w:sz w:val="22"/>
          <w:szCs w:val="22"/>
        </w:rPr>
        <w:t>jako</w:t>
      </w:r>
      <w:r w:rsidR="003D146F">
        <w:rPr>
          <w:rFonts w:ascii="Arial Narrow" w:hAnsi="Arial Narrow" w:cs="Arial"/>
          <w:b w:val="0"/>
          <w:snapToGrid w:val="0"/>
          <w:color w:val="000000"/>
          <w:sz w:val="22"/>
          <w:szCs w:val="22"/>
        </w:rPr>
        <w:t>žto</w:t>
      </w:r>
      <w:r w:rsidR="00F220B3">
        <w:rPr>
          <w:rFonts w:ascii="Arial Narrow" w:hAnsi="Arial Narrow" w:cs="Arial"/>
          <w:b w:val="0"/>
          <w:snapToGrid w:val="0"/>
          <w:color w:val="000000"/>
          <w:sz w:val="22"/>
          <w:szCs w:val="22"/>
        </w:rPr>
        <w:t xml:space="preserve"> </w:t>
      </w:r>
      <w:r w:rsidR="00D421D7" w:rsidRPr="00422BCF">
        <w:rPr>
          <w:rFonts w:ascii="Arial Narrow" w:hAnsi="Arial Narrow" w:cs="Arial"/>
          <w:b w:val="0"/>
          <w:snapToGrid w:val="0"/>
          <w:color w:val="000000"/>
          <w:sz w:val="22"/>
          <w:szCs w:val="22"/>
        </w:rPr>
        <w:t>stavební</w:t>
      </w:r>
      <w:r w:rsidR="003D146F">
        <w:rPr>
          <w:rFonts w:ascii="Arial Narrow" w:hAnsi="Arial Narrow" w:cs="Arial"/>
          <w:b w:val="0"/>
          <w:snapToGrid w:val="0"/>
          <w:color w:val="000000"/>
          <w:sz w:val="22"/>
          <w:szCs w:val="22"/>
        </w:rPr>
        <w:t>m</w:t>
      </w:r>
      <w:r w:rsidR="00D421D7" w:rsidRPr="00422BCF">
        <w:rPr>
          <w:rFonts w:ascii="Arial Narrow" w:hAnsi="Arial Narrow" w:cs="Arial"/>
          <w:b w:val="0"/>
          <w:snapToGrid w:val="0"/>
          <w:color w:val="000000"/>
          <w:sz w:val="22"/>
          <w:szCs w:val="22"/>
        </w:rPr>
        <w:t xml:space="preserve"> úřad</w:t>
      </w:r>
      <w:r w:rsidR="003D146F">
        <w:rPr>
          <w:rFonts w:ascii="Arial Narrow" w:hAnsi="Arial Narrow" w:cs="Arial"/>
          <w:b w:val="0"/>
          <w:snapToGrid w:val="0"/>
          <w:color w:val="000000"/>
          <w:sz w:val="22"/>
          <w:szCs w:val="22"/>
        </w:rPr>
        <w:t>em</w:t>
      </w:r>
      <w:r w:rsidR="00D421D7" w:rsidRPr="00422BCF">
        <w:rPr>
          <w:rFonts w:ascii="Arial Narrow" w:hAnsi="Arial Narrow" w:cs="Arial"/>
          <w:b w:val="0"/>
          <w:snapToGrid w:val="0"/>
          <w:color w:val="000000"/>
          <w:sz w:val="22"/>
          <w:szCs w:val="22"/>
        </w:rPr>
        <w:t xml:space="preserve"> příslušný</w:t>
      </w:r>
      <w:r w:rsidR="003D146F">
        <w:rPr>
          <w:rFonts w:ascii="Arial Narrow" w:hAnsi="Arial Narrow" w:cs="Arial"/>
          <w:b w:val="0"/>
          <w:snapToGrid w:val="0"/>
          <w:color w:val="000000"/>
          <w:sz w:val="22"/>
          <w:szCs w:val="22"/>
        </w:rPr>
        <w:t>m</w:t>
      </w:r>
      <w:r w:rsidR="00D421D7" w:rsidRPr="00422BCF">
        <w:rPr>
          <w:rFonts w:ascii="Arial Narrow" w:hAnsi="Arial Narrow" w:cs="Arial"/>
          <w:b w:val="0"/>
          <w:snapToGrid w:val="0"/>
          <w:color w:val="000000"/>
          <w:sz w:val="22"/>
          <w:szCs w:val="22"/>
        </w:rPr>
        <w:t xml:space="preserve"> podle § 13 odst. 1 písm. c) zákona č. 183/2006 Sb., o územním plánování a stavebním řádu (stavební zákon).</w:t>
      </w:r>
    </w:p>
    <w:p w14:paraId="5C281903" w14:textId="228FC0AF" w:rsidR="00EF3D11" w:rsidRPr="003769BE" w:rsidRDefault="00EF3D11" w:rsidP="00534946">
      <w:pPr>
        <w:pStyle w:val="Nzev"/>
        <w:numPr>
          <w:ilvl w:val="0"/>
          <w:numId w:val="22"/>
        </w:numPr>
        <w:jc w:val="both"/>
        <w:rPr>
          <w:rFonts w:ascii="Arial Narrow" w:hAnsi="Arial Narrow" w:cs="Arial"/>
          <w:b w:val="0"/>
          <w:snapToGrid w:val="0"/>
          <w:color w:val="000000"/>
          <w:sz w:val="22"/>
          <w:szCs w:val="22"/>
        </w:rPr>
      </w:pPr>
      <w:r w:rsidRPr="00422BCF">
        <w:rPr>
          <w:rFonts w:ascii="Arial Narrow" w:hAnsi="Arial Narrow" w:cs="Arial"/>
          <w:b w:val="0"/>
          <w:sz w:val="22"/>
          <w:szCs w:val="22"/>
        </w:rPr>
        <w:t xml:space="preserve">Projektovou dokumentací, kterou se rozumí Projektové dokumentace pro stavební povolení s názvem </w:t>
      </w:r>
      <w:r w:rsidR="009E5176" w:rsidRPr="009E5176">
        <w:rPr>
          <w:rFonts w:ascii="Arial Narrow" w:hAnsi="Arial Narrow" w:cs="Arial"/>
          <w:b w:val="0"/>
          <w:sz w:val="22"/>
          <w:szCs w:val="22"/>
        </w:rPr>
        <w:t xml:space="preserve">„Zateplení panelového objektu č.p.1078/12, 1077/10, Rerychova“ vypracovanou v souladu s  vyhláškou č. 499/2006 Sb., v 08/2019 aktualizace 07/2020 Ing. Roman Kulíšek, Laštůvkova 39, 635 00 Brno; </w:t>
      </w:r>
      <w:proofErr w:type="spellStart"/>
      <w:r w:rsidR="009E5176" w:rsidRPr="009E5176">
        <w:rPr>
          <w:rFonts w:ascii="Arial Narrow" w:hAnsi="Arial Narrow" w:cs="Arial"/>
          <w:b w:val="0"/>
          <w:sz w:val="22"/>
          <w:szCs w:val="22"/>
        </w:rPr>
        <w:t>č.a</w:t>
      </w:r>
      <w:proofErr w:type="spellEnd"/>
      <w:r w:rsidR="009E5176" w:rsidRPr="009E5176">
        <w:rPr>
          <w:rFonts w:ascii="Arial Narrow" w:hAnsi="Arial Narrow" w:cs="Arial"/>
          <w:b w:val="0"/>
          <w:sz w:val="22"/>
          <w:szCs w:val="22"/>
        </w:rPr>
        <w:t xml:space="preserve">. 1003391 </w:t>
      </w:r>
      <w:r w:rsidRPr="003769BE">
        <w:rPr>
          <w:rFonts w:ascii="Arial Narrow" w:hAnsi="Arial Narrow" w:cs="Arial"/>
          <w:b w:val="0"/>
          <w:sz w:val="22"/>
          <w:szCs w:val="22"/>
        </w:rPr>
        <w:t>(dále též „Projektová dokumentace“). Součástí Projektové dokumentace je soupis stavebních prací, dodávek a služeb s výkazem výměr (dále též „soupis prací“).</w:t>
      </w:r>
    </w:p>
    <w:p w14:paraId="09545FFC" w14:textId="77777777" w:rsidR="00EF3D11" w:rsidRPr="005674C8" w:rsidRDefault="00EF3D11" w:rsidP="00257C2B">
      <w:pPr>
        <w:numPr>
          <w:ilvl w:val="2"/>
          <w:numId w:val="6"/>
        </w:numPr>
        <w:jc w:val="both"/>
        <w:rPr>
          <w:rFonts w:ascii="Arial Narrow" w:hAnsi="Arial Narrow" w:cs="Arial"/>
          <w:sz w:val="22"/>
          <w:szCs w:val="22"/>
        </w:rPr>
      </w:pPr>
      <w:r w:rsidRPr="005674C8">
        <w:rPr>
          <w:rFonts w:ascii="Arial Narrow" w:hAnsi="Arial Narrow" w:cs="Arial"/>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p>
    <w:p w14:paraId="04F2FC80" w14:textId="1EFFCB5D" w:rsidR="00EF3D11" w:rsidRPr="00FA56D6" w:rsidRDefault="00EF3D11" w:rsidP="001C6E06">
      <w:pPr>
        <w:numPr>
          <w:ilvl w:val="2"/>
          <w:numId w:val="6"/>
        </w:numPr>
        <w:jc w:val="both"/>
        <w:rPr>
          <w:rFonts w:ascii="Arial Narrow" w:hAnsi="Arial Narrow" w:cs="Arial"/>
          <w:noProof/>
          <w:sz w:val="22"/>
          <w:szCs w:val="22"/>
        </w:rPr>
      </w:pPr>
      <w:r w:rsidRPr="00FA56D6">
        <w:rPr>
          <w:rFonts w:ascii="Arial Narrow" w:hAnsi="Arial Narrow" w:cs="Arial"/>
          <w:noProof/>
          <w:sz w:val="22"/>
          <w:szCs w:val="22"/>
        </w:rPr>
        <w:t xml:space="preserve">Součástí realizace díla je i propagace projektu, která spočívá v dodání a umístění </w:t>
      </w:r>
      <w:r w:rsidR="003D146F">
        <w:rPr>
          <w:rFonts w:ascii="Arial Narrow" w:hAnsi="Arial Narrow" w:cs="Arial"/>
          <w:noProof/>
          <w:sz w:val="22"/>
          <w:szCs w:val="22"/>
        </w:rPr>
        <w:t xml:space="preserve">billboardu, tvralé pamětní desky a plakátu o velikosti A3 dle požadavků poskytovatele dotace uvedených zde: </w:t>
      </w:r>
      <w:hyperlink r:id="rId8" w:history="1">
        <w:r w:rsidR="003D146F" w:rsidRPr="000E1A33">
          <w:rPr>
            <w:rStyle w:val="Hypertextovodkaz"/>
            <w:rFonts w:ascii="Arial Narrow" w:hAnsi="Arial Narrow" w:cs="Arial"/>
            <w:noProof/>
            <w:sz w:val="22"/>
            <w:szCs w:val="22"/>
          </w:rPr>
          <w:t>https://www.crr.cz/irop/projekt/publicita-projektu/</w:t>
        </w:r>
      </w:hyperlink>
      <w:r w:rsidR="003D146F">
        <w:rPr>
          <w:rFonts w:ascii="Arial Narrow" w:hAnsi="Arial Narrow" w:cs="Arial"/>
          <w:noProof/>
          <w:sz w:val="22"/>
          <w:szCs w:val="22"/>
        </w:rPr>
        <w:t>. Velikost billboardu a typ pamětní desky je stanoven v soupisu prací.</w:t>
      </w:r>
    </w:p>
    <w:p w14:paraId="78CD6595" w14:textId="77777777" w:rsidR="00EF3D11" w:rsidRPr="002C469F" w:rsidRDefault="00EF3D11" w:rsidP="00A829BF">
      <w:pPr>
        <w:numPr>
          <w:ilvl w:val="2"/>
          <w:numId w:val="6"/>
        </w:numPr>
        <w:jc w:val="both"/>
        <w:rPr>
          <w:rFonts w:ascii="Arial Narrow" w:hAnsi="Arial Narrow" w:cs="Arial"/>
          <w:sz w:val="22"/>
          <w:szCs w:val="22"/>
        </w:rPr>
      </w:pPr>
      <w:r w:rsidRPr="002C469F">
        <w:rPr>
          <w:rFonts w:ascii="Arial Narrow" w:hAnsi="Arial Narrow" w:cs="Arial"/>
          <w:sz w:val="22"/>
          <w:szCs w:val="22"/>
        </w:rPr>
        <w:t>Součástí realizace Díla je i vypracování dílenské a výrobní dokumentace.</w:t>
      </w:r>
    </w:p>
    <w:p w14:paraId="7ABEEFF9" w14:textId="77777777" w:rsidR="00EF3D11" w:rsidRPr="002C469F" w:rsidRDefault="00EF3D11" w:rsidP="00257C2B">
      <w:pPr>
        <w:pStyle w:val="Odstavecseseznamem"/>
        <w:numPr>
          <w:ilvl w:val="2"/>
          <w:numId w:val="6"/>
        </w:numPr>
        <w:rPr>
          <w:rFonts w:ascii="Arial Narrow" w:hAnsi="Arial Narrow" w:cs="Arial"/>
          <w:sz w:val="22"/>
          <w:szCs w:val="22"/>
        </w:rPr>
      </w:pPr>
      <w:r w:rsidRPr="002C469F">
        <w:rPr>
          <w:rFonts w:ascii="Arial Narrow" w:hAnsi="Arial Narrow" w:cs="Arial"/>
          <w:sz w:val="22"/>
          <w:szCs w:val="22"/>
        </w:rPr>
        <w:t>Součástí realizace Díla je i vypracování dokumentace skutečného provedení stavby.</w:t>
      </w:r>
    </w:p>
    <w:p w14:paraId="0A092490"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odpovídá za to, že Dílo bude realizováno v rozsahu, kvalitě a s parametry, stan</w:t>
      </w:r>
      <w:r>
        <w:rPr>
          <w:rFonts w:ascii="Arial Narrow" w:hAnsi="Arial Narrow" w:cs="Arial"/>
          <w:sz w:val="22"/>
          <w:szCs w:val="22"/>
        </w:rPr>
        <w:t>ovenými projektovou dokumentací a</w:t>
      </w:r>
      <w:r w:rsidRPr="002C469F">
        <w:rPr>
          <w:rFonts w:ascii="Arial Narrow" w:hAnsi="Arial Narrow" w:cs="Arial"/>
          <w:sz w:val="22"/>
          <w:szCs w:val="22"/>
        </w:rPr>
        <w:t xml:space="preserve"> touto Smlouv</w:t>
      </w:r>
      <w:r>
        <w:rPr>
          <w:rFonts w:ascii="Arial Narrow" w:hAnsi="Arial Narrow" w:cs="Arial"/>
          <w:sz w:val="22"/>
          <w:szCs w:val="22"/>
        </w:rPr>
        <w:t>ou.</w:t>
      </w:r>
    </w:p>
    <w:p w14:paraId="1BCC5A98"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Mimo všechny definované činnosti patří do dodávky následující práce a činnosti:</w:t>
      </w:r>
    </w:p>
    <w:p w14:paraId="09BC2821" w14:textId="77777777" w:rsidR="00EF3D11" w:rsidRPr="00C55F33" w:rsidRDefault="00EF3D11" w:rsidP="00562B78">
      <w:pPr>
        <w:pStyle w:val="Odstavecseseznamem"/>
        <w:numPr>
          <w:ilvl w:val="3"/>
          <w:numId w:val="6"/>
        </w:numPr>
        <w:ind w:left="1560" w:hanging="953"/>
        <w:jc w:val="both"/>
        <w:rPr>
          <w:rFonts w:ascii="Arial Narrow" w:hAnsi="Arial Narrow" w:cs="Arial"/>
          <w:snapToGrid w:val="0"/>
          <w:sz w:val="22"/>
          <w:szCs w:val="22"/>
        </w:rPr>
      </w:pPr>
      <w:r w:rsidRPr="002C469F">
        <w:rPr>
          <w:rFonts w:ascii="Arial Narrow" w:hAnsi="Arial Narrow" w:cs="Arial"/>
          <w:snapToGrid w:val="0"/>
          <w:sz w:val="22"/>
          <w:szCs w:val="22"/>
        </w:rPr>
        <w:t xml:space="preserve">zajištění všech nezbytných průzkumů nutných pro řádné provádění a dokončení Díla, </w:t>
      </w:r>
      <w:r w:rsidRPr="00C55F33">
        <w:rPr>
          <w:rFonts w:ascii="Arial Narrow" w:hAnsi="Arial Narrow" w:cs="Arial"/>
          <w:snapToGrid w:val="0"/>
          <w:sz w:val="22"/>
          <w:szCs w:val="22"/>
        </w:rPr>
        <w:t xml:space="preserve">včetně zdokumentování stavebně technického stavu konstrukcí dotčených sousedních nadzemních a podzemních objektů před zahájením výstavby a po dokončení výstavby k prokázání nepoškození těchto konstrukcí vlivem výstavby, </w:t>
      </w:r>
    </w:p>
    <w:p w14:paraId="125C223A"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opatření organizačního, bezpečnostního</w:t>
      </w:r>
      <w:r>
        <w:rPr>
          <w:rFonts w:ascii="Arial Narrow" w:hAnsi="Arial Narrow" w:cs="Arial"/>
          <w:snapToGrid w:val="0"/>
          <w:sz w:val="22"/>
          <w:szCs w:val="22"/>
        </w:rPr>
        <w:t xml:space="preserve"> a stavebně </w:t>
      </w:r>
      <w:r w:rsidRPr="002C469F">
        <w:rPr>
          <w:rFonts w:ascii="Arial Narrow" w:hAnsi="Arial Narrow" w:cs="Arial"/>
          <w:snapToGrid w:val="0"/>
          <w:sz w:val="22"/>
          <w:szCs w:val="22"/>
        </w:rPr>
        <w:t xml:space="preserve">technologického charakteru k řádnému provedení Díla, </w:t>
      </w:r>
    </w:p>
    <w:p w14:paraId="7399D34C"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zdokumentování polohy a stavu všech prvků a rozvodů, které budou zakryty,</w:t>
      </w:r>
    </w:p>
    <w:p w14:paraId="6F4C0EB5"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průběžné fotodokumentace prováděných prací a její předání na CD při předání stavby,</w:t>
      </w:r>
    </w:p>
    <w:p w14:paraId="53DD1895"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nutných zkoušek dle ČSN (případně jiných norem vztahujících se k prováděnému dílu včetně pořízení protokolů),</w:t>
      </w:r>
    </w:p>
    <w:p w14:paraId="6404FC72" w14:textId="77777777" w:rsidR="00EF3D11" w:rsidRPr="002C469F" w:rsidRDefault="00EF3D11" w:rsidP="00621C76">
      <w:pPr>
        <w:numPr>
          <w:ilvl w:val="3"/>
          <w:numId w:val="6"/>
        </w:numPr>
        <w:ind w:left="1548" w:hanging="941"/>
        <w:jc w:val="both"/>
        <w:rPr>
          <w:rFonts w:ascii="Arial Narrow" w:hAnsi="Arial Narrow" w:cs="Arial"/>
          <w:snapToGrid w:val="0"/>
          <w:sz w:val="22"/>
          <w:szCs w:val="22"/>
        </w:rPr>
      </w:pPr>
      <w:r w:rsidRPr="002C469F">
        <w:rPr>
          <w:rFonts w:ascii="Arial Narrow" w:hAnsi="Arial Narrow" w:cs="Arial"/>
          <w:snapToGrid w:val="0"/>
          <w:sz w:val="22"/>
          <w:szCs w:val="22"/>
        </w:rPr>
        <w:t>zajištění všech ostatních nezbytných zkoušek, atestů a revizí podle ČS</w:t>
      </w:r>
      <w:r>
        <w:rPr>
          <w:rFonts w:ascii="Arial Narrow" w:hAnsi="Arial Narrow" w:cs="Arial"/>
          <w:snapToGrid w:val="0"/>
          <w:sz w:val="22"/>
          <w:szCs w:val="22"/>
        </w:rPr>
        <w:t xml:space="preserve">N </w:t>
      </w:r>
      <w:r w:rsidRPr="002C469F">
        <w:rPr>
          <w:rFonts w:ascii="Arial Narrow" w:hAnsi="Arial Narrow" w:cs="Arial"/>
          <w:snapToGrid w:val="0"/>
          <w:sz w:val="22"/>
          <w:szCs w:val="22"/>
        </w:rPr>
        <w:t>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při provádění Díla v úvahu, budou pro provedení Díla považovat obě smluvní strany za závazné v plném rozsahu,</w:t>
      </w:r>
    </w:p>
    <w:p w14:paraId="2E5585F8"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lastRenderedPageBreak/>
        <w:t>zřízení a odstranění zařízení staveniště včetně napojení na inženýrské sítě,</w:t>
      </w:r>
    </w:p>
    <w:p w14:paraId="22014BCB"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odvoz a uložení vybouraných hmot a stavební suti na skládku včetně poplatku za uskladnění v souladu s ustano</w:t>
      </w:r>
      <w:r>
        <w:rPr>
          <w:rFonts w:ascii="Arial Narrow" w:hAnsi="Arial Narrow" w:cs="Arial"/>
          <w:snapToGrid w:val="0"/>
          <w:sz w:val="22"/>
          <w:szCs w:val="22"/>
        </w:rPr>
        <w:t xml:space="preserve">veními zákona č. 185/2001 Sb., </w:t>
      </w:r>
      <w:r w:rsidRPr="002C469F">
        <w:rPr>
          <w:rFonts w:ascii="Arial Narrow" w:hAnsi="Arial Narrow" w:cs="Arial"/>
          <w:snapToGrid w:val="0"/>
          <w:sz w:val="22"/>
          <w:szCs w:val="22"/>
        </w:rPr>
        <w:t>o odpadech a o změně některých dalších zákonů, ve znění pozdějších předpisů,</w:t>
      </w:r>
    </w:p>
    <w:p w14:paraId="26C57647"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 xml:space="preserve">uvedení všech povrchů dotčených stavbou do původního stavu (komunikace, chodníky, zeleň, příkopy, propustky apod.), </w:t>
      </w:r>
    </w:p>
    <w:p w14:paraId="005738DF" w14:textId="77777777" w:rsidR="00EF3D11" w:rsidRPr="002C469F" w:rsidRDefault="00EF3D11" w:rsidP="00DE105C">
      <w:pPr>
        <w:numPr>
          <w:ilvl w:val="3"/>
          <w:numId w:val="6"/>
        </w:numPr>
        <w:ind w:hanging="939"/>
        <w:jc w:val="both"/>
        <w:rPr>
          <w:rFonts w:ascii="Arial Narrow" w:hAnsi="Arial Narrow" w:cs="Arial"/>
          <w:snapToGrid w:val="0"/>
          <w:sz w:val="22"/>
          <w:szCs w:val="22"/>
        </w:rPr>
      </w:pPr>
      <w:r w:rsidRPr="002C469F">
        <w:rPr>
          <w:rFonts w:ascii="Arial Narrow" w:hAnsi="Arial Narrow" w:cs="Arial"/>
          <w:sz w:val="22"/>
          <w:szCs w:val="22"/>
        </w:rPr>
        <w:t>důsledný úklid staveniště a okolí před protokolárním předáním a převzetím Díla,</w:t>
      </w:r>
    </w:p>
    <w:p w14:paraId="2D2D6388" w14:textId="77777777" w:rsidR="00EF3D11" w:rsidRPr="002C469F" w:rsidRDefault="00EF3D11"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z w:val="22"/>
          <w:szCs w:val="22"/>
        </w:rPr>
        <w:t>v dostatečném předstihu před zahájením stavby a během stavby informování a komunikace s Objednatelem,</w:t>
      </w:r>
    </w:p>
    <w:p w14:paraId="41502BCE" w14:textId="77777777" w:rsidR="00EF3D11" w:rsidRPr="002C469F"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umožnit provádění kontrol dokumentů i kontrol v místě realizace Díla všem subjektům - pověřeným kontrolním orgánům ČR,</w:t>
      </w:r>
    </w:p>
    <w:p w14:paraId="3BAD4611" w14:textId="77777777" w:rsidR="00EF3D11"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poskytnout Objednateli na jeho písemnou žádost veškeré doklady související s realizací Díla, které si mohou vyžádat kontrolní orgány,</w:t>
      </w:r>
    </w:p>
    <w:p w14:paraId="0165D7EA" w14:textId="77777777" w:rsidR="00EF3D11" w:rsidRPr="002C469F" w:rsidRDefault="00EF3D11" w:rsidP="00257C2B">
      <w:pPr>
        <w:ind w:left="1506"/>
        <w:jc w:val="both"/>
        <w:rPr>
          <w:rFonts w:ascii="Arial Narrow" w:hAnsi="Arial Narrow" w:cs="Arial"/>
          <w:snapToGrid w:val="0"/>
          <w:sz w:val="22"/>
          <w:szCs w:val="22"/>
        </w:rPr>
      </w:pPr>
    </w:p>
    <w:p w14:paraId="3B18E867"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Projektová dokumentace (</w:t>
      </w:r>
      <w:r>
        <w:rPr>
          <w:rFonts w:ascii="Arial Narrow" w:hAnsi="Arial Narrow" w:cs="Arial"/>
          <w:sz w:val="22"/>
          <w:szCs w:val="22"/>
        </w:rPr>
        <w:t>Projektová dokumentace pro stavební povolení</w:t>
      </w:r>
      <w:r w:rsidRPr="002C469F">
        <w:rPr>
          <w:rFonts w:ascii="Arial Narrow" w:hAnsi="Arial Narrow" w:cs="Arial"/>
          <w:sz w:val="22"/>
          <w:szCs w:val="22"/>
        </w:rPr>
        <w:t xml:space="preserve"> ve smyslu čl. 2.2 písm. b) této Smlouvy) a následující stupně dokumentací</w:t>
      </w:r>
    </w:p>
    <w:p w14:paraId="45987A55" w14:textId="3AF128C1" w:rsidR="00EF3D11" w:rsidRPr="002C469F" w:rsidRDefault="00EF3D11" w:rsidP="003334D3">
      <w:pPr>
        <w:numPr>
          <w:ilvl w:val="2"/>
          <w:numId w:val="6"/>
        </w:numPr>
        <w:jc w:val="both"/>
        <w:rPr>
          <w:rFonts w:ascii="Arial Narrow" w:hAnsi="Arial Narrow" w:cs="Arial"/>
          <w:sz w:val="22"/>
          <w:szCs w:val="22"/>
        </w:rPr>
      </w:pPr>
      <w:r>
        <w:rPr>
          <w:rFonts w:ascii="Arial Narrow" w:hAnsi="Arial Narrow" w:cs="Arial"/>
          <w:sz w:val="22"/>
          <w:szCs w:val="22"/>
        </w:rPr>
        <w:t>Projektové dokumentace pro stavební povolení</w:t>
      </w:r>
      <w:r w:rsidRPr="002C469F">
        <w:rPr>
          <w:rFonts w:ascii="Arial Narrow" w:hAnsi="Arial Narrow" w:cs="Arial"/>
          <w:sz w:val="22"/>
          <w:szCs w:val="22"/>
        </w:rPr>
        <w:t xml:space="preserve"> podle čl. 2.2 písm. b) Smlouvy je vypracována v souladu se zákonem č. 183/2006 Sb., o územním plánování a stavebním řádu (dále též jako „stavební zákon“) a prováděcími předpisy v rozsahu specifikovaném vyhláškou č. 499/2006 Sb., o dokumentaci staveb, ve znění </w:t>
      </w:r>
      <w:r w:rsidR="002A41A7">
        <w:rPr>
          <w:rFonts w:ascii="Arial Narrow" w:hAnsi="Arial Narrow" w:cs="Arial"/>
          <w:sz w:val="22"/>
          <w:szCs w:val="22"/>
        </w:rPr>
        <w:t>pozdějších předpisů.</w:t>
      </w:r>
    </w:p>
    <w:p w14:paraId="0599D5B1" w14:textId="77777777" w:rsidR="00EF3D11" w:rsidRPr="002C469F" w:rsidRDefault="00EF3D11" w:rsidP="00257C2B">
      <w:pPr>
        <w:numPr>
          <w:ilvl w:val="2"/>
          <w:numId w:val="6"/>
        </w:numPr>
        <w:jc w:val="both"/>
        <w:rPr>
          <w:rFonts w:ascii="Arial Narrow" w:hAnsi="Arial Narrow" w:cs="Arial"/>
          <w:snapToGrid w:val="0"/>
          <w:sz w:val="22"/>
          <w:szCs w:val="22"/>
        </w:rPr>
      </w:pPr>
      <w:r>
        <w:rPr>
          <w:rFonts w:ascii="Arial Narrow" w:hAnsi="Arial Narrow" w:cs="Arial"/>
          <w:snapToGrid w:val="0"/>
          <w:sz w:val="22"/>
          <w:szCs w:val="22"/>
        </w:rPr>
        <w:t>Projektová dokumentace pro stavební povolení</w:t>
      </w:r>
    </w:p>
    <w:p w14:paraId="79A78D5C" w14:textId="77777777" w:rsidR="00EF3D11" w:rsidRPr="002C469F"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Objednatel předá Zhotoviteli Projektovou dokumentaci</w:t>
      </w:r>
      <w:r>
        <w:rPr>
          <w:rFonts w:ascii="Arial Narrow" w:hAnsi="Arial Narrow" w:cs="Arial"/>
          <w:sz w:val="22"/>
          <w:szCs w:val="22"/>
        </w:rPr>
        <w:t xml:space="preserve"> pro stavební povolení</w:t>
      </w:r>
      <w:r w:rsidRPr="002C469F">
        <w:rPr>
          <w:rFonts w:ascii="Arial Narrow" w:hAnsi="Arial Narrow" w:cs="Arial"/>
          <w:sz w:val="22"/>
          <w:szCs w:val="22"/>
        </w:rPr>
        <w:t xml:space="preserve"> při </w:t>
      </w:r>
      <w:r w:rsidRPr="00C55F33">
        <w:rPr>
          <w:rFonts w:ascii="Arial Narrow" w:hAnsi="Arial Narrow" w:cs="Arial"/>
          <w:sz w:val="22"/>
          <w:szCs w:val="22"/>
        </w:rPr>
        <w:t>podpisu Smlouvy o dílo a to v počtu 2 ks v listinné podobě a v počtu 1 ks v elektronické podobě na datovém</w:t>
      </w:r>
      <w:r w:rsidRPr="002C469F">
        <w:rPr>
          <w:rFonts w:ascii="Arial Narrow" w:hAnsi="Arial Narrow" w:cs="Arial"/>
          <w:sz w:val="22"/>
          <w:szCs w:val="22"/>
        </w:rPr>
        <w:t xml:space="preserve"> nosiči</w:t>
      </w:r>
      <w:r>
        <w:rPr>
          <w:rFonts w:ascii="Arial Narrow" w:hAnsi="Arial Narrow" w:cs="Arial"/>
          <w:sz w:val="22"/>
          <w:szCs w:val="22"/>
        </w:rPr>
        <w:t xml:space="preserve"> (v </w:t>
      </w:r>
      <w:proofErr w:type="spellStart"/>
      <w:r>
        <w:rPr>
          <w:rFonts w:ascii="Arial Narrow" w:hAnsi="Arial Narrow" w:cs="Arial"/>
          <w:sz w:val="22"/>
          <w:szCs w:val="22"/>
        </w:rPr>
        <w:t>pdf</w:t>
      </w:r>
      <w:proofErr w:type="spellEnd"/>
      <w:r>
        <w:rPr>
          <w:rFonts w:ascii="Arial Narrow" w:hAnsi="Arial Narrow" w:cs="Arial"/>
          <w:sz w:val="22"/>
          <w:szCs w:val="22"/>
        </w:rPr>
        <w:t xml:space="preserve"> a </w:t>
      </w:r>
      <w:proofErr w:type="spellStart"/>
      <w:r>
        <w:rPr>
          <w:rFonts w:ascii="Arial Narrow" w:hAnsi="Arial Narrow" w:cs="Arial"/>
          <w:sz w:val="22"/>
          <w:szCs w:val="22"/>
        </w:rPr>
        <w:t>dwg</w:t>
      </w:r>
      <w:proofErr w:type="spellEnd"/>
      <w:r>
        <w:rPr>
          <w:rFonts w:ascii="Arial Narrow" w:hAnsi="Arial Narrow" w:cs="Arial"/>
          <w:sz w:val="22"/>
          <w:szCs w:val="22"/>
        </w:rPr>
        <w:t xml:space="preserve"> formátech)</w:t>
      </w:r>
      <w:r w:rsidRPr="002C469F">
        <w:rPr>
          <w:rFonts w:ascii="Arial Narrow" w:hAnsi="Arial Narrow" w:cs="Arial"/>
          <w:sz w:val="22"/>
          <w:szCs w:val="22"/>
        </w:rPr>
        <w:t>.</w:t>
      </w:r>
    </w:p>
    <w:p w14:paraId="2BE70D1E" w14:textId="77777777" w:rsidR="00EF3D11" w:rsidRDefault="00EF3D11"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Zhotovitel předá Objednateli ke schválení výrobní dokumentaci, dílenské výkresy</w:t>
      </w:r>
      <w:r>
        <w:rPr>
          <w:rFonts w:ascii="Arial Narrow" w:hAnsi="Arial Narrow" w:cs="Arial"/>
          <w:sz w:val="22"/>
          <w:szCs w:val="22"/>
        </w:rPr>
        <w:t>, vzorky</w:t>
      </w:r>
      <w:r w:rsidRPr="002C469F">
        <w:rPr>
          <w:rFonts w:ascii="Arial Narrow" w:hAnsi="Arial Narrow" w:cs="Arial"/>
          <w:sz w:val="22"/>
          <w:szCs w:val="22"/>
        </w:rPr>
        <w:t xml:space="preserve"> a technologické postupy. Technologické postupy budou obsahovat přinejmenším identifikační údaje Zhotovitele, detailní pracovní postup rozepsaný do všech činností a dodávek všech i pomocných materiálů, vyhodnocení významných rizik souvisejících s uvedenými pracemi </w:t>
      </w:r>
      <w:r w:rsidRPr="002C469F">
        <w:rPr>
          <w:rFonts w:ascii="Arial Narrow" w:hAnsi="Arial Narrow" w:cs="Arial"/>
          <w:sz w:val="22"/>
          <w:szCs w:val="22"/>
        </w:rPr>
        <w:br/>
        <w:t>a opatření pro eliminaci nebo omezení rizik.</w:t>
      </w:r>
      <w:r>
        <w:rPr>
          <w:rFonts w:ascii="Arial Narrow" w:hAnsi="Arial Narrow" w:cs="Arial"/>
          <w:sz w:val="22"/>
          <w:szCs w:val="22"/>
        </w:rPr>
        <w:t xml:space="preserve"> Vzorky materiálů musí být objednateli předány ke schválení nejméně 5 kalendářních dnů před jejich vlastní dodávkou. U vzorků materiálů, které mají vliv na konečnou estetickou podobu, se tato lhůta stanovuje na nejméně 15 kalendářních dnů (jedná se zejména, o barevné vzorkování, finálních povrchových úprav, barevností a vlastností dlažeb a obkladů, zábradlí včetně výplní atp.). Objednatel či jím pověřený technický dozor má právo písemnou výzvou do stavebního deníku požádat v průběhu provádění díla o doložení vzorku od jakéhokoliv výrobku či dílčího komponentu, v takovém případě se lhůta na dodání vzorku stanovuje na maximálně 5 pracovních dnů.</w:t>
      </w:r>
    </w:p>
    <w:p w14:paraId="59EEF3C4" w14:textId="77777777" w:rsidR="00EF3D11" w:rsidRPr="002C469F" w:rsidRDefault="00EF3D11" w:rsidP="001C6E06">
      <w:pPr>
        <w:ind w:left="1506"/>
        <w:jc w:val="both"/>
        <w:rPr>
          <w:rFonts w:ascii="Arial Narrow" w:hAnsi="Arial Narrow" w:cs="Arial"/>
          <w:sz w:val="22"/>
          <w:szCs w:val="22"/>
        </w:rPr>
      </w:pPr>
    </w:p>
    <w:p w14:paraId="3F0A8510" w14:textId="77777777" w:rsidR="00EF3D11" w:rsidRPr="002C469F" w:rsidRDefault="00EF3D11" w:rsidP="00257C2B">
      <w:pPr>
        <w:numPr>
          <w:ilvl w:val="2"/>
          <w:numId w:val="6"/>
        </w:numPr>
        <w:jc w:val="both"/>
        <w:rPr>
          <w:rFonts w:ascii="Arial Narrow" w:hAnsi="Arial Narrow" w:cs="Arial"/>
          <w:snapToGrid w:val="0"/>
          <w:sz w:val="22"/>
          <w:szCs w:val="22"/>
        </w:rPr>
      </w:pPr>
      <w:r w:rsidRPr="002C469F">
        <w:rPr>
          <w:rFonts w:ascii="Arial Narrow" w:hAnsi="Arial Narrow" w:cs="Arial"/>
          <w:sz w:val="22"/>
          <w:szCs w:val="22"/>
        </w:rPr>
        <w:t>Dokumentace skutečného provedení stavby</w:t>
      </w:r>
      <w:r w:rsidRPr="002C469F">
        <w:rPr>
          <w:rFonts w:ascii="Arial Narrow" w:hAnsi="Arial Narrow" w:cs="Arial"/>
          <w:snapToGrid w:val="0"/>
          <w:sz w:val="22"/>
          <w:szCs w:val="22"/>
        </w:rPr>
        <w:t xml:space="preserve"> </w:t>
      </w:r>
    </w:p>
    <w:p w14:paraId="119F8F02" w14:textId="477356BD" w:rsidR="00EF3D11" w:rsidRPr="002C469F" w:rsidRDefault="00EF3D11"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 xml:space="preserve">Dokumentaci skutečného provedení stavby vypracuje Zhotovitel jako součást dodávky stavby. </w:t>
      </w:r>
    </w:p>
    <w:p w14:paraId="313DEB30" w14:textId="77777777" w:rsidR="00EF3D11" w:rsidRPr="002C469F" w:rsidRDefault="00EF3D11"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Dokumentace skutečného provedení stavby bude předána Objednateli ve třech vyhotoveních v grafické (tištěné) podobě a jednou v elektronické podobě</w:t>
      </w:r>
      <w:r>
        <w:rPr>
          <w:rFonts w:ascii="Arial Narrow" w:hAnsi="Arial Narrow" w:cs="Arial"/>
          <w:snapToGrid w:val="0"/>
          <w:sz w:val="22"/>
          <w:szCs w:val="22"/>
        </w:rPr>
        <w:t xml:space="preserve"> (v </w:t>
      </w:r>
      <w:proofErr w:type="spellStart"/>
      <w:r>
        <w:rPr>
          <w:rFonts w:ascii="Arial Narrow" w:hAnsi="Arial Narrow" w:cs="Arial"/>
          <w:snapToGrid w:val="0"/>
          <w:sz w:val="22"/>
          <w:szCs w:val="22"/>
        </w:rPr>
        <w:t>pdf</w:t>
      </w:r>
      <w:proofErr w:type="spellEnd"/>
      <w:r>
        <w:rPr>
          <w:rFonts w:ascii="Arial Narrow" w:hAnsi="Arial Narrow" w:cs="Arial"/>
          <w:snapToGrid w:val="0"/>
          <w:sz w:val="22"/>
          <w:szCs w:val="22"/>
        </w:rPr>
        <w:t xml:space="preserve"> a </w:t>
      </w:r>
      <w:proofErr w:type="spellStart"/>
      <w:r>
        <w:rPr>
          <w:rFonts w:ascii="Arial Narrow" w:hAnsi="Arial Narrow" w:cs="Arial"/>
          <w:snapToGrid w:val="0"/>
          <w:sz w:val="22"/>
          <w:szCs w:val="22"/>
        </w:rPr>
        <w:t>dwg</w:t>
      </w:r>
      <w:proofErr w:type="spellEnd"/>
      <w:r>
        <w:rPr>
          <w:rFonts w:ascii="Arial Narrow" w:hAnsi="Arial Narrow" w:cs="Arial"/>
          <w:snapToGrid w:val="0"/>
          <w:sz w:val="22"/>
          <w:szCs w:val="22"/>
        </w:rPr>
        <w:t>)</w:t>
      </w:r>
      <w:r w:rsidRPr="002C469F">
        <w:rPr>
          <w:rFonts w:ascii="Arial Narrow" w:hAnsi="Arial Narrow" w:cs="Arial"/>
          <w:snapToGrid w:val="0"/>
          <w:sz w:val="22"/>
          <w:szCs w:val="22"/>
        </w:rPr>
        <w:t xml:space="preserve"> na datovém nosiči CD-ROM nebo obdobném nejpozději do termínu předání a převzetí Díla. Datový nosič bude řádně označen a bude na něm označeno, o jakou projektovou dokumentaci se jedná a kdy byl datový nosič vyhotoven.</w:t>
      </w:r>
    </w:p>
    <w:p w14:paraId="2F745167" w14:textId="77777777" w:rsidR="00EF3D11" w:rsidRPr="002C469F" w:rsidRDefault="00EF3D11"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Dokumentace skutečného provedení bude provedena podle následujících zásad:</w:t>
      </w:r>
    </w:p>
    <w:p w14:paraId="1C63A267"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 xml:space="preserve">Do </w:t>
      </w:r>
      <w:r>
        <w:rPr>
          <w:rFonts w:ascii="Arial Narrow" w:hAnsi="Arial Narrow" w:cs="Arial"/>
          <w:snapToGrid w:val="0"/>
          <w:sz w:val="22"/>
          <w:szCs w:val="22"/>
        </w:rPr>
        <w:t xml:space="preserve">Projektové dokumentace všech stavebních objektů </w:t>
      </w:r>
      <w:r w:rsidRPr="002C469F">
        <w:rPr>
          <w:rFonts w:ascii="Arial Narrow" w:hAnsi="Arial Narrow" w:cs="Arial"/>
          <w:snapToGrid w:val="0"/>
          <w:sz w:val="22"/>
          <w:szCs w:val="22"/>
        </w:rPr>
        <w:t>a provozních souborů budou zřetelně vyznačeny všechny změny, k nimž došlo v průběhu zhotovení Díla.</w:t>
      </w:r>
    </w:p>
    <w:p w14:paraId="355A15EC"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 xml:space="preserve">Ty části </w:t>
      </w:r>
      <w:r>
        <w:rPr>
          <w:rFonts w:ascii="Arial Narrow" w:hAnsi="Arial Narrow" w:cs="Arial"/>
          <w:snapToGrid w:val="0"/>
          <w:sz w:val="22"/>
          <w:szCs w:val="22"/>
        </w:rPr>
        <w:t>Projektové dokumentace</w:t>
      </w:r>
      <w:r w:rsidRPr="002C469F">
        <w:rPr>
          <w:rFonts w:ascii="Arial Narrow" w:hAnsi="Arial Narrow" w:cs="Arial"/>
          <w:snapToGrid w:val="0"/>
          <w:sz w:val="22"/>
          <w:szCs w:val="22"/>
        </w:rPr>
        <w:t>, u kterých nedošlo k žádným změnám, budou označeny nápisem „beze změn“.</w:t>
      </w:r>
    </w:p>
    <w:p w14:paraId="5C07C3AB"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Každý výkres dokumentace skutečného provedení stavby bude opatřen jménem a příjmením osoby, která změny zakreslila, jejím podpisem a razítkem Zhotovitele.</w:t>
      </w:r>
    </w:p>
    <w:p w14:paraId="30EA5528" w14:textId="77777777" w:rsidR="00EF3D11" w:rsidRPr="002C469F" w:rsidRDefault="00EF3D11"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lastRenderedPageBreak/>
        <w:t>U výkresů obsahujících změnu proti projektu pro provedení stavby bude přiložen i doklad, ze kterého bude vyplývat projednání změny s odpovědnou osobou Objednatele a její souhlasné stanovisko.</w:t>
      </w:r>
    </w:p>
    <w:p w14:paraId="28D1B7CC" w14:textId="77777777" w:rsidR="00EF3D11" w:rsidRPr="002C469F" w:rsidRDefault="00EF3D11" w:rsidP="00257C2B">
      <w:pPr>
        <w:pStyle w:val="Odstavecseseznamem"/>
        <w:numPr>
          <w:ilvl w:val="0"/>
          <w:numId w:val="10"/>
        </w:numPr>
        <w:jc w:val="both"/>
        <w:rPr>
          <w:rFonts w:ascii="Arial Narrow" w:hAnsi="Arial Narrow" w:cs="Arial"/>
          <w:sz w:val="22"/>
          <w:szCs w:val="22"/>
        </w:rPr>
      </w:pPr>
      <w:r w:rsidRPr="002C469F">
        <w:rPr>
          <w:rFonts w:ascii="Arial Narrow" w:hAnsi="Arial Narrow" w:cs="Arial"/>
          <w:sz w:val="22"/>
          <w:szCs w:val="22"/>
        </w:rPr>
        <w:t>Vyhotovení dokumentace skutečného provedení stavby připravené k potvrzení stavebním úřadem ve třech vyhotoveních, která bude ve všech svých částech výrazně označena „dokumentace skutečného provedení“</w:t>
      </w:r>
      <w:r>
        <w:rPr>
          <w:rFonts w:ascii="Arial Narrow" w:hAnsi="Arial Narrow" w:cs="Arial"/>
          <w:sz w:val="22"/>
          <w:szCs w:val="22"/>
        </w:rPr>
        <w:t>.</w:t>
      </w:r>
      <w:r w:rsidRPr="002C469F">
        <w:rPr>
          <w:rFonts w:ascii="Arial Narrow" w:hAnsi="Arial Narrow" w:cs="Arial"/>
          <w:sz w:val="22"/>
          <w:szCs w:val="22"/>
        </w:rPr>
        <w:t xml:space="preserve"> V případě připomínek stavebního úřadu v rámci schvalovacího řízení Zhotovitel doplní, event. přepracuje bezúplatně dotčenou část dokumentace skutečného provedení.</w:t>
      </w:r>
    </w:p>
    <w:p w14:paraId="1084E5E7" w14:textId="77777777" w:rsidR="00EF3D11" w:rsidRPr="002C469F" w:rsidRDefault="00EF3D11" w:rsidP="00257C2B">
      <w:pPr>
        <w:tabs>
          <w:tab w:val="left" w:pos="1276"/>
        </w:tabs>
        <w:ind w:left="709"/>
        <w:jc w:val="both"/>
        <w:rPr>
          <w:rFonts w:ascii="Arial Narrow" w:hAnsi="Arial Narrow" w:cs="Arial"/>
          <w:snapToGrid w:val="0"/>
          <w:sz w:val="22"/>
          <w:szCs w:val="22"/>
        </w:rPr>
      </w:pPr>
    </w:p>
    <w:p w14:paraId="55748BC2"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Technická specifikace Díla</w:t>
      </w:r>
    </w:p>
    <w:p w14:paraId="73227E32" w14:textId="77777777" w:rsidR="00EF3D11" w:rsidRPr="00C55F33" w:rsidRDefault="00EF3D11" w:rsidP="003A7398">
      <w:pPr>
        <w:numPr>
          <w:ilvl w:val="2"/>
          <w:numId w:val="6"/>
        </w:numPr>
        <w:jc w:val="both"/>
        <w:rPr>
          <w:rFonts w:ascii="Arial Narrow" w:hAnsi="Arial Narrow" w:cs="Arial"/>
          <w:sz w:val="22"/>
          <w:szCs w:val="22"/>
        </w:rPr>
      </w:pPr>
      <w:r w:rsidRPr="00C55F33">
        <w:rPr>
          <w:rFonts w:ascii="Arial Narrow" w:hAnsi="Arial Narrow" w:cs="Arial"/>
          <w:snapToGrid w:val="0"/>
          <w:sz w:val="22"/>
          <w:szCs w:val="22"/>
        </w:rPr>
        <w:t xml:space="preserve">Obě smluvní strany se dohodly, že Zhotovitel dodá a namontuje výrobky, které jsou v souladu s obchodními názvy uvedené v Příloze č. 1 této Smlouvy (oceněný soupis prací resp. nabídkový položkový rozpočet) </w:t>
      </w:r>
      <w:r w:rsidRPr="00C55F33">
        <w:rPr>
          <w:rFonts w:ascii="Arial Narrow" w:hAnsi="Arial Narrow" w:cs="Arial"/>
          <w:sz w:val="22"/>
          <w:szCs w:val="22"/>
        </w:rPr>
        <w:t>a mají takové vlastnosti, aby po celou dobu předpokládané životnosti Díla (s ohledem na jeho charakter) byly při běžné údržbě a provozu</w:t>
      </w:r>
      <w:r>
        <w:rPr>
          <w:rFonts w:ascii="Arial Narrow" w:hAnsi="Arial Narrow" w:cs="Arial"/>
          <w:sz w:val="22"/>
          <w:szCs w:val="22"/>
        </w:rPr>
        <w:t>, plnit stavebně technický účel stavby.</w:t>
      </w:r>
    </w:p>
    <w:p w14:paraId="0D503383" w14:textId="77777777" w:rsidR="00EF3D11" w:rsidRPr="00B545A3"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Smlouvy.</w:t>
      </w:r>
    </w:p>
    <w:p w14:paraId="062A1C7C" w14:textId="77777777" w:rsidR="00B545A3" w:rsidRDefault="00B545A3" w:rsidP="00B545A3">
      <w:pPr>
        <w:ind w:left="720"/>
        <w:jc w:val="both"/>
        <w:rPr>
          <w:rFonts w:ascii="Arial Narrow" w:hAnsi="Arial Narrow" w:cs="Arial"/>
          <w:snapToGrid w:val="0"/>
          <w:sz w:val="22"/>
          <w:szCs w:val="22"/>
        </w:rPr>
      </w:pPr>
    </w:p>
    <w:p w14:paraId="13CF82C3" w14:textId="2A1CB6BF" w:rsidR="00B545A3" w:rsidRPr="004022B8" w:rsidRDefault="0031183E" w:rsidP="00401C28">
      <w:pPr>
        <w:numPr>
          <w:ilvl w:val="2"/>
          <w:numId w:val="6"/>
        </w:numPr>
        <w:jc w:val="both"/>
        <w:rPr>
          <w:rFonts w:ascii="Arial Narrow" w:hAnsi="Arial Narrow" w:cs="Arial"/>
          <w:snapToGrid w:val="0"/>
          <w:sz w:val="22"/>
          <w:szCs w:val="22"/>
        </w:rPr>
      </w:pPr>
      <w:r w:rsidRPr="004022B8">
        <w:rPr>
          <w:rFonts w:ascii="Arial Narrow" w:hAnsi="Arial Narrow" w:cs="Arial"/>
          <w:b/>
          <w:sz w:val="22"/>
          <w:szCs w:val="22"/>
        </w:rPr>
        <w:t xml:space="preserve">Specifická ustanovení </w:t>
      </w:r>
    </w:p>
    <w:p w14:paraId="18936DC8" w14:textId="27C356AB" w:rsidR="00B545A3" w:rsidRPr="004022B8" w:rsidRDefault="00B545A3" w:rsidP="00401C28">
      <w:pPr>
        <w:numPr>
          <w:ilvl w:val="2"/>
          <w:numId w:val="6"/>
        </w:numPr>
        <w:jc w:val="both"/>
        <w:rPr>
          <w:rFonts w:ascii="Arial Narrow" w:hAnsi="Arial Narrow" w:cs="Arial"/>
          <w:snapToGrid w:val="0"/>
          <w:sz w:val="22"/>
          <w:szCs w:val="22"/>
        </w:rPr>
      </w:pPr>
      <w:r w:rsidRPr="004022B8">
        <w:rPr>
          <w:rFonts w:ascii="Arial Narrow" w:hAnsi="Arial Narrow" w:cs="Arial"/>
          <w:snapToGrid w:val="0"/>
          <w:sz w:val="22"/>
          <w:szCs w:val="22"/>
        </w:rPr>
        <w:t xml:space="preserve">Obě smluvní strany se dohodly, že Zhotovitel dodá </w:t>
      </w:r>
      <w:r w:rsidR="00401C28" w:rsidRPr="004022B8">
        <w:rPr>
          <w:rFonts w:ascii="Arial Narrow" w:hAnsi="Arial Narrow" w:cs="Arial"/>
          <w:snapToGrid w:val="0"/>
          <w:sz w:val="22"/>
          <w:szCs w:val="22"/>
        </w:rPr>
        <w:t xml:space="preserve">ke svým technickým řešením uvedeným v příloze č. </w:t>
      </w:r>
      <w:r w:rsidR="004022B8" w:rsidRPr="004022B8">
        <w:rPr>
          <w:rFonts w:ascii="Arial Narrow" w:hAnsi="Arial Narrow" w:cs="Arial"/>
          <w:snapToGrid w:val="0"/>
          <w:sz w:val="22"/>
          <w:szCs w:val="22"/>
        </w:rPr>
        <w:t>3</w:t>
      </w:r>
      <w:r w:rsidR="00401C28" w:rsidRPr="004022B8">
        <w:rPr>
          <w:rFonts w:ascii="Arial Narrow" w:hAnsi="Arial Narrow" w:cs="Arial"/>
          <w:snapToGrid w:val="0"/>
          <w:sz w:val="22"/>
          <w:szCs w:val="22"/>
        </w:rPr>
        <w:t xml:space="preserve"> Smlouvy (poznámka: Příloha č. </w:t>
      </w:r>
      <w:r w:rsidR="004022B8" w:rsidRPr="004022B8">
        <w:rPr>
          <w:rFonts w:ascii="Arial Narrow" w:hAnsi="Arial Narrow" w:cs="Arial"/>
          <w:snapToGrid w:val="0"/>
          <w:sz w:val="22"/>
          <w:szCs w:val="22"/>
        </w:rPr>
        <w:t>3</w:t>
      </w:r>
      <w:r w:rsidR="00401C28" w:rsidRPr="004022B8">
        <w:rPr>
          <w:rFonts w:ascii="Arial Narrow" w:hAnsi="Arial Narrow" w:cs="Arial"/>
          <w:snapToGrid w:val="0"/>
          <w:sz w:val="22"/>
          <w:szCs w:val="22"/>
        </w:rPr>
        <w:t xml:space="preserve"> Smlouvy je účastníkem vyplněná příloha č. 6 zadávací dokumentace) prováděcí projektovou dokumentaci, kterou objednatel schválí a dále výrobní dokumentaci, technologické postupy a dokumentaci skutečného provedení podle čl. 2.3 a násl. této Smlouvy.</w:t>
      </w:r>
    </w:p>
    <w:p w14:paraId="30CA45CA" w14:textId="303307BA" w:rsidR="00401C28" w:rsidRPr="004022B8" w:rsidRDefault="0065414F" w:rsidP="00401C28">
      <w:pPr>
        <w:numPr>
          <w:ilvl w:val="2"/>
          <w:numId w:val="6"/>
        </w:numPr>
        <w:jc w:val="both"/>
        <w:rPr>
          <w:rFonts w:ascii="Arial Narrow" w:hAnsi="Arial Narrow" w:cs="Arial"/>
          <w:snapToGrid w:val="0"/>
          <w:sz w:val="22"/>
          <w:szCs w:val="22"/>
        </w:rPr>
      </w:pPr>
      <w:r w:rsidRPr="004022B8">
        <w:rPr>
          <w:rFonts w:ascii="Arial Narrow" w:hAnsi="Arial Narrow" w:cs="Arial"/>
          <w:snapToGrid w:val="0"/>
          <w:sz w:val="22"/>
          <w:szCs w:val="22"/>
        </w:rPr>
        <w:t>Zhotovitel si je vědom, že jím navržené technické řešení může mít dopad na prodloužení termínu dokončení stavebních prací (Díla) s ohledem na schvalovací pr</w:t>
      </w:r>
      <w:r w:rsidR="00BC564E" w:rsidRPr="004022B8">
        <w:rPr>
          <w:rFonts w:ascii="Arial Narrow" w:hAnsi="Arial Narrow" w:cs="Arial"/>
          <w:snapToGrid w:val="0"/>
          <w:sz w:val="22"/>
          <w:szCs w:val="22"/>
        </w:rPr>
        <w:t xml:space="preserve">oces ze strany dotčených orgánů, z těchto důvodů se vynasnaží zpracovat úpravy v projektové dokumentaci v co nejkratších termínech, </w:t>
      </w:r>
      <w:r w:rsidR="0031183E" w:rsidRPr="004022B8">
        <w:rPr>
          <w:rFonts w:ascii="Arial Narrow" w:hAnsi="Arial Narrow" w:cs="Arial"/>
          <w:snapToGrid w:val="0"/>
          <w:sz w:val="22"/>
          <w:szCs w:val="22"/>
        </w:rPr>
        <w:t>neboť</w:t>
      </w:r>
      <w:r w:rsidR="00BC564E" w:rsidRPr="004022B8">
        <w:rPr>
          <w:rFonts w:ascii="Arial Narrow" w:hAnsi="Arial Narrow" w:cs="Arial"/>
          <w:snapToGrid w:val="0"/>
          <w:sz w:val="22"/>
          <w:szCs w:val="22"/>
        </w:rPr>
        <w:t xml:space="preserve"> náklady na prostoje lešení atp. nebudou ze strany objednatele hrazeny. V případě, že dotčené orgány nebo stavební úřad budou vyžadovat nové schválení upravených částí projektové dokumentace ve vztahu k</w:t>
      </w:r>
      <w:r w:rsidR="0031183E" w:rsidRPr="004022B8">
        <w:rPr>
          <w:rFonts w:ascii="Arial Narrow" w:hAnsi="Arial Narrow" w:cs="Arial"/>
          <w:snapToGrid w:val="0"/>
          <w:sz w:val="22"/>
          <w:szCs w:val="22"/>
        </w:rPr>
        <w:t> požadavkům na výkon nebo funkci dotčených položek</w:t>
      </w:r>
      <w:r w:rsidR="00BC564E" w:rsidRPr="004022B8">
        <w:rPr>
          <w:rFonts w:ascii="Arial Narrow" w:hAnsi="Arial Narrow" w:cs="Arial"/>
          <w:snapToGrid w:val="0"/>
          <w:sz w:val="22"/>
          <w:szCs w:val="22"/>
        </w:rPr>
        <w:t>, může zhotovitel požádat objednatele o přerušení běhu lhůty pro dokončení stavebních prací, a to nejvýše po dobu nezbytně nutnou k úpravě projektové dokumentace a schvalování těchto změn ze strany dotčených orgánů nebo stavebního úřadu. Za tímto účelem smluvní strany musí vypracovat samostatný dodatek s odůvodněním ve vztahu k dotčeným orgánům nebo ve vztahu ke stavebnímu úřadu</w:t>
      </w:r>
      <w:r w:rsidR="003D146F">
        <w:rPr>
          <w:rFonts w:ascii="Arial Narrow" w:hAnsi="Arial Narrow" w:cs="Arial"/>
          <w:snapToGrid w:val="0"/>
          <w:sz w:val="22"/>
          <w:szCs w:val="22"/>
        </w:rPr>
        <w:t xml:space="preserve"> a ve vztahu k prodloužení termínu</w:t>
      </w:r>
      <w:r w:rsidR="00BC564E" w:rsidRPr="004022B8">
        <w:rPr>
          <w:rFonts w:ascii="Arial Narrow" w:hAnsi="Arial Narrow" w:cs="Arial"/>
          <w:snapToGrid w:val="0"/>
          <w:sz w:val="22"/>
          <w:szCs w:val="22"/>
        </w:rPr>
        <w:t>.</w:t>
      </w:r>
    </w:p>
    <w:p w14:paraId="58D4D911" w14:textId="77777777" w:rsidR="00EF3D11" w:rsidRPr="002C469F" w:rsidRDefault="00EF3D11" w:rsidP="00D81D42">
      <w:pPr>
        <w:jc w:val="both"/>
        <w:rPr>
          <w:rFonts w:ascii="Arial Narrow" w:hAnsi="Arial Narrow" w:cs="Arial"/>
          <w:sz w:val="22"/>
          <w:szCs w:val="22"/>
        </w:rPr>
      </w:pPr>
    </w:p>
    <w:p w14:paraId="78984F04" w14:textId="77777777" w:rsidR="00EF3D11" w:rsidRPr="002C469F" w:rsidRDefault="00EF3D11"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085947E6" w14:textId="77777777" w:rsidTr="007501B4">
        <w:trPr>
          <w:trHeight w:val="604"/>
        </w:trPr>
        <w:tc>
          <w:tcPr>
            <w:tcW w:w="9072" w:type="dxa"/>
            <w:shd w:val="clear" w:color="auto" w:fill="E0E0E0"/>
            <w:vAlign w:val="center"/>
          </w:tcPr>
          <w:p w14:paraId="061C5799" w14:textId="77777777" w:rsidR="00EF3D11" w:rsidRPr="002C469F" w:rsidRDefault="00EF3D11" w:rsidP="007501B4">
            <w:pPr>
              <w:pStyle w:val="Nadpis1"/>
              <w:numPr>
                <w:ilvl w:val="0"/>
                <w:numId w:val="6"/>
              </w:numPr>
              <w:rPr>
                <w:rFonts w:ascii="Arial Narrow" w:hAnsi="Arial Narrow" w:cs="Arial"/>
                <w:bCs/>
                <w:szCs w:val="24"/>
              </w:rPr>
            </w:pPr>
            <w:r w:rsidRPr="002C469F">
              <w:rPr>
                <w:rFonts w:ascii="Arial Narrow" w:hAnsi="Arial Narrow" w:cs="Arial"/>
                <w:bCs/>
                <w:szCs w:val="24"/>
              </w:rPr>
              <w:t>TERMÍNY A MÍSTO PLNĚNÍ</w:t>
            </w:r>
          </w:p>
        </w:tc>
      </w:tr>
    </w:tbl>
    <w:p w14:paraId="642808B0" w14:textId="77777777" w:rsidR="00EF3D11" w:rsidRPr="002C469F" w:rsidRDefault="00EF3D11" w:rsidP="00257C2B">
      <w:pPr>
        <w:jc w:val="both"/>
        <w:rPr>
          <w:rFonts w:ascii="Arial Narrow" w:hAnsi="Arial Narrow" w:cs="Arial"/>
          <w:sz w:val="20"/>
          <w:szCs w:val="20"/>
        </w:rPr>
      </w:pPr>
    </w:p>
    <w:p w14:paraId="6EE22260" w14:textId="77777777" w:rsidR="00EF3D11" w:rsidRPr="002C469F" w:rsidRDefault="00EF3D11" w:rsidP="00257C2B">
      <w:pPr>
        <w:numPr>
          <w:ilvl w:val="1"/>
          <w:numId w:val="6"/>
        </w:numPr>
        <w:tabs>
          <w:tab w:val="num" w:pos="709"/>
        </w:tabs>
        <w:ind w:left="720"/>
        <w:jc w:val="both"/>
        <w:rPr>
          <w:rFonts w:ascii="Arial Narrow" w:hAnsi="Arial Narrow" w:cs="Arial"/>
          <w:sz w:val="22"/>
          <w:szCs w:val="22"/>
        </w:rPr>
      </w:pPr>
      <w:bookmarkStart w:id="3" w:name="_Hlk69207546"/>
      <w:r w:rsidRPr="002C469F">
        <w:rPr>
          <w:rFonts w:ascii="Arial Narrow" w:hAnsi="Arial Narrow" w:cs="Arial"/>
          <w:sz w:val="22"/>
          <w:szCs w:val="22"/>
        </w:rPr>
        <w:t>Termíny</w:t>
      </w:r>
    </w:p>
    <w:p w14:paraId="744D9FED" w14:textId="61B0BCAD" w:rsidR="00EF3D11" w:rsidRPr="00422BCF" w:rsidRDefault="00EF3D11" w:rsidP="001D0E2B">
      <w:pPr>
        <w:pStyle w:val="Odstavecseseznamem"/>
        <w:tabs>
          <w:tab w:val="num" w:pos="709"/>
        </w:tabs>
        <w:ind w:left="720"/>
        <w:jc w:val="both"/>
        <w:rPr>
          <w:rFonts w:ascii="Arial Narrow" w:hAnsi="Arial Narrow" w:cs="Arial"/>
          <w:sz w:val="22"/>
          <w:szCs w:val="22"/>
        </w:rPr>
      </w:pPr>
      <w:r w:rsidRPr="009E5176">
        <w:rPr>
          <w:rFonts w:ascii="Arial Narrow" w:hAnsi="Arial Narrow" w:cs="Arial"/>
          <w:b/>
          <w:sz w:val="22"/>
          <w:szCs w:val="22"/>
        </w:rPr>
        <w:t>Termín předání staveniště a termín zahájení stavebních prací (Díla):</w:t>
      </w:r>
      <w:r w:rsidRPr="009E5176">
        <w:rPr>
          <w:rFonts w:ascii="Arial Narrow" w:hAnsi="Arial Narrow" w:cs="Arial"/>
          <w:sz w:val="22"/>
          <w:szCs w:val="22"/>
        </w:rPr>
        <w:t xml:space="preserve"> Přepokládaný termín </w:t>
      </w:r>
      <w:r w:rsidR="00BC564E" w:rsidRPr="009E5176">
        <w:rPr>
          <w:rFonts w:ascii="Arial Narrow" w:hAnsi="Arial Narrow" w:cs="Arial"/>
          <w:sz w:val="22"/>
          <w:szCs w:val="22"/>
        </w:rPr>
        <w:t xml:space="preserve">předání staveniště a zahájení stavebních prací </w:t>
      </w:r>
      <w:r w:rsidRPr="009E5176">
        <w:rPr>
          <w:rFonts w:ascii="Arial Narrow" w:hAnsi="Arial Narrow" w:cs="Arial"/>
          <w:sz w:val="22"/>
          <w:szCs w:val="22"/>
        </w:rPr>
        <w:t xml:space="preserve">je stanoven na </w:t>
      </w:r>
      <w:r w:rsidR="0031183E" w:rsidRPr="009E5176">
        <w:rPr>
          <w:rFonts w:ascii="Arial Narrow" w:hAnsi="Arial Narrow" w:cs="Arial"/>
          <w:sz w:val="22"/>
          <w:szCs w:val="22"/>
          <w:highlight w:val="yellow"/>
        </w:rPr>
        <w:t>0</w:t>
      </w:r>
      <w:r w:rsidR="004022B8">
        <w:rPr>
          <w:rFonts w:ascii="Arial Narrow" w:hAnsi="Arial Narrow" w:cs="Arial"/>
          <w:sz w:val="22"/>
          <w:szCs w:val="22"/>
          <w:highlight w:val="yellow"/>
        </w:rPr>
        <w:t>7</w:t>
      </w:r>
      <w:r w:rsidR="001B6B87">
        <w:rPr>
          <w:rFonts w:ascii="Arial Narrow" w:hAnsi="Arial Narrow" w:cs="Arial"/>
          <w:sz w:val="22"/>
          <w:szCs w:val="22"/>
          <w:highlight w:val="yellow"/>
        </w:rPr>
        <w:t>-08</w:t>
      </w:r>
      <w:r w:rsidR="0065414F" w:rsidRPr="009E5176">
        <w:rPr>
          <w:rFonts w:ascii="Arial Narrow" w:hAnsi="Arial Narrow" w:cs="Arial"/>
          <w:sz w:val="22"/>
          <w:szCs w:val="22"/>
          <w:highlight w:val="yellow"/>
        </w:rPr>
        <w:t>/</w:t>
      </w:r>
      <w:r w:rsidRPr="009E5176">
        <w:rPr>
          <w:rFonts w:ascii="Arial Narrow" w:hAnsi="Arial Narrow" w:cs="Arial"/>
          <w:sz w:val="22"/>
          <w:szCs w:val="22"/>
          <w:highlight w:val="yellow"/>
        </w:rPr>
        <w:t>20</w:t>
      </w:r>
      <w:r w:rsidR="009E5176" w:rsidRPr="009E5176">
        <w:rPr>
          <w:rFonts w:ascii="Arial Narrow" w:hAnsi="Arial Narrow" w:cs="Arial"/>
          <w:sz w:val="22"/>
          <w:szCs w:val="22"/>
          <w:highlight w:val="yellow"/>
        </w:rPr>
        <w:t>21</w:t>
      </w:r>
      <w:r w:rsidR="0065414F" w:rsidRPr="009E5176">
        <w:rPr>
          <w:rFonts w:ascii="Arial Narrow" w:hAnsi="Arial Narrow" w:cs="Arial"/>
          <w:sz w:val="22"/>
          <w:szCs w:val="22"/>
        </w:rPr>
        <w:t xml:space="preserve"> </w:t>
      </w:r>
      <w:r w:rsidR="00BC564E" w:rsidRPr="009E5176">
        <w:rPr>
          <w:rFonts w:ascii="Arial Narrow" w:hAnsi="Arial Narrow" w:cs="Arial"/>
          <w:sz w:val="22"/>
          <w:szCs w:val="22"/>
        </w:rPr>
        <w:t xml:space="preserve">na výzvu objednatele </w:t>
      </w:r>
      <w:r w:rsidR="0065414F" w:rsidRPr="009E5176">
        <w:rPr>
          <w:rFonts w:ascii="Arial Narrow" w:hAnsi="Arial Narrow" w:cs="Arial"/>
          <w:sz w:val="22"/>
          <w:szCs w:val="22"/>
        </w:rPr>
        <w:t>(</w:t>
      </w:r>
      <w:r w:rsidR="00BC564E" w:rsidRPr="009E5176">
        <w:rPr>
          <w:rFonts w:ascii="Arial Narrow" w:hAnsi="Arial Narrow" w:cs="Arial"/>
          <w:sz w:val="22"/>
          <w:szCs w:val="22"/>
        </w:rPr>
        <w:t xml:space="preserve">výzva objednatele bude učiněna </w:t>
      </w:r>
      <w:r w:rsidR="0065414F" w:rsidRPr="009E5176">
        <w:rPr>
          <w:rFonts w:ascii="Arial Narrow" w:hAnsi="Arial Narrow" w:cs="Arial"/>
          <w:sz w:val="22"/>
          <w:szCs w:val="22"/>
        </w:rPr>
        <w:t>v návaznosti na schvalovací proces objednatele)</w:t>
      </w:r>
      <w:r w:rsidR="007A7F01" w:rsidRPr="009E5176">
        <w:rPr>
          <w:rFonts w:ascii="Arial Narrow" w:hAnsi="Arial Narrow" w:cs="Arial"/>
          <w:sz w:val="22"/>
          <w:szCs w:val="22"/>
        </w:rPr>
        <w:t>. V případě, že dojde k</w:t>
      </w:r>
      <w:r w:rsidR="004C61A0" w:rsidRPr="009E5176">
        <w:rPr>
          <w:rFonts w:ascii="Arial Narrow" w:hAnsi="Arial Narrow" w:cs="Arial"/>
          <w:sz w:val="22"/>
          <w:szCs w:val="22"/>
        </w:rPr>
        <w:t xml:space="preserve"> oboustrannému podpisu </w:t>
      </w:r>
      <w:r w:rsidR="0065414F" w:rsidRPr="009E5176">
        <w:rPr>
          <w:rFonts w:ascii="Arial Narrow" w:hAnsi="Arial Narrow" w:cs="Arial"/>
          <w:sz w:val="22"/>
          <w:szCs w:val="22"/>
        </w:rPr>
        <w:t>smlouvy v termínu později</w:t>
      </w:r>
      <w:r w:rsidR="007A7F01" w:rsidRPr="009E5176">
        <w:rPr>
          <w:rFonts w:ascii="Arial Narrow" w:hAnsi="Arial Narrow" w:cs="Arial"/>
          <w:sz w:val="22"/>
          <w:szCs w:val="22"/>
        </w:rPr>
        <w:t>, je termín předání staveniště a zahájení stavebních prací stanoven nejpozději do 5 kal. dnů ode dne účinnosti této Smlouvy</w:t>
      </w:r>
      <w:r w:rsidR="00BC564E" w:rsidRPr="009E5176">
        <w:rPr>
          <w:rFonts w:ascii="Arial Narrow" w:hAnsi="Arial Narrow" w:cs="Arial"/>
          <w:sz w:val="22"/>
          <w:szCs w:val="22"/>
        </w:rPr>
        <w:t>.</w:t>
      </w:r>
    </w:p>
    <w:bookmarkEnd w:id="3"/>
    <w:p w14:paraId="60FD4C65" w14:textId="7BBF87EB" w:rsidR="00EF3D11" w:rsidRPr="00762C4C" w:rsidRDefault="00EF3D11" w:rsidP="00257C2B">
      <w:pPr>
        <w:pStyle w:val="Odstavecseseznamem"/>
        <w:tabs>
          <w:tab w:val="num" w:pos="709"/>
        </w:tabs>
        <w:ind w:left="720"/>
        <w:jc w:val="both"/>
        <w:rPr>
          <w:rFonts w:ascii="Arial Narrow" w:hAnsi="Arial Narrow" w:cs="Arial"/>
          <w:sz w:val="22"/>
          <w:szCs w:val="22"/>
        </w:rPr>
      </w:pPr>
      <w:r w:rsidRPr="00422BCF">
        <w:rPr>
          <w:rFonts w:ascii="Arial Narrow" w:hAnsi="Arial Narrow" w:cs="Arial"/>
          <w:b/>
          <w:sz w:val="22"/>
          <w:szCs w:val="22"/>
        </w:rPr>
        <w:t>Termín dokončení stavebních prací (Díla):</w:t>
      </w:r>
      <w:r w:rsidRPr="00422BCF">
        <w:rPr>
          <w:rFonts w:ascii="Arial Narrow" w:hAnsi="Arial Narrow" w:cs="Arial"/>
          <w:sz w:val="22"/>
          <w:szCs w:val="22"/>
        </w:rPr>
        <w:t xml:space="preserve"> nejpozději do </w:t>
      </w:r>
      <w:r w:rsidR="009E5176" w:rsidRPr="009E5176">
        <w:rPr>
          <w:rFonts w:ascii="Arial Narrow" w:hAnsi="Arial Narrow" w:cs="Arial"/>
          <w:b/>
          <w:sz w:val="22"/>
          <w:szCs w:val="22"/>
          <w:highlight w:val="yellow"/>
        </w:rPr>
        <w:t>300</w:t>
      </w:r>
      <w:r w:rsidRPr="009E5176">
        <w:rPr>
          <w:rFonts w:ascii="Arial Narrow" w:hAnsi="Arial Narrow" w:cs="Arial"/>
          <w:sz w:val="22"/>
          <w:szCs w:val="22"/>
          <w:highlight w:val="yellow"/>
        </w:rPr>
        <w:t xml:space="preserve"> kalendářních</w:t>
      </w:r>
      <w:r w:rsidRPr="00422BCF">
        <w:rPr>
          <w:rFonts w:ascii="Arial Narrow" w:hAnsi="Arial Narrow" w:cs="Arial"/>
          <w:sz w:val="22"/>
          <w:szCs w:val="22"/>
        </w:rPr>
        <w:t xml:space="preserve"> dnů ode dne - termínu zahájení stavebních prací</w:t>
      </w:r>
      <w:r w:rsidR="006542CF" w:rsidRPr="00422BCF">
        <w:rPr>
          <w:rFonts w:ascii="Arial Narrow" w:hAnsi="Arial Narrow" w:cs="Arial"/>
          <w:sz w:val="22"/>
          <w:szCs w:val="22"/>
        </w:rPr>
        <w:t>.</w:t>
      </w:r>
    </w:p>
    <w:p w14:paraId="70689DEC" w14:textId="77777777" w:rsidR="00EF3D11" w:rsidRPr="004A0C58" w:rsidRDefault="00EF3D11" w:rsidP="001C5DC7">
      <w:pPr>
        <w:pStyle w:val="Odstavecseseznamem"/>
        <w:tabs>
          <w:tab w:val="num" w:pos="709"/>
        </w:tabs>
        <w:ind w:left="720"/>
        <w:jc w:val="both"/>
        <w:rPr>
          <w:rFonts w:ascii="Arial Narrow" w:hAnsi="Arial Narrow" w:cs="Arial"/>
        </w:rPr>
      </w:pPr>
      <w:r w:rsidRPr="004A0C58">
        <w:rPr>
          <w:rFonts w:ascii="Arial Narrow" w:hAnsi="Arial Narrow" w:cs="Arial"/>
          <w:b/>
          <w:sz w:val="22"/>
          <w:szCs w:val="22"/>
        </w:rPr>
        <w:t>Termín předání a převzetí Díla:</w:t>
      </w:r>
      <w:r w:rsidRPr="004A0C58">
        <w:rPr>
          <w:rFonts w:ascii="Arial Narrow" w:hAnsi="Arial Narrow" w:cs="Arial"/>
          <w:sz w:val="22"/>
          <w:szCs w:val="22"/>
        </w:rPr>
        <w:t xml:space="preserve"> </w:t>
      </w:r>
      <w:r w:rsidRPr="004A0C58">
        <w:rPr>
          <w:rFonts w:ascii="Arial Narrow" w:hAnsi="Arial Narrow" w:cs="Arial"/>
          <w:sz w:val="22"/>
        </w:rPr>
        <w:t xml:space="preserve">nejpozději do 5 </w:t>
      </w:r>
      <w:r w:rsidRPr="004A0C58">
        <w:rPr>
          <w:rFonts w:ascii="Arial Narrow" w:hAnsi="Arial Narrow" w:cs="Arial"/>
          <w:sz w:val="22"/>
          <w:szCs w:val="22"/>
        </w:rPr>
        <w:t>kalendářních</w:t>
      </w:r>
      <w:r w:rsidRPr="004A0C58">
        <w:rPr>
          <w:rFonts w:ascii="Arial Narrow" w:hAnsi="Arial Narrow" w:cs="Arial"/>
          <w:sz w:val="22"/>
        </w:rPr>
        <w:t xml:space="preserve"> dnů ode dne termínu dokončení stavebních prací;</w:t>
      </w:r>
    </w:p>
    <w:p w14:paraId="787F61C3" w14:textId="77777777" w:rsidR="00EF3D11" w:rsidRPr="004A0C58" w:rsidRDefault="00EF3D11" w:rsidP="00257C2B">
      <w:pPr>
        <w:pStyle w:val="Odstavecseseznamem"/>
        <w:tabs>
          <w:tab w:val="num" w:pos="709"/>
        </w:tabs>
        <w:ind w:left="720"/>
        <w:jc w:val="both"/>
        <w:rPr>
          <w:rFonts w:ascii="Arial Narrow" w:hAnsi="Arial Narrow" w:cs="Arial"/>
          <w:sz w:val="22"/>
          <w:szCs w:val="22"/>
        </w:rPr>
      </w:pPr>
      <w:r w:rsidRPr="004A0C58">
        <w:rPr>
          <w:rFonts w:ascii="Arial Narrow" w:hAnsi="Arial Narrow" w:cs="Arial"/>
          <w:b/>
          <w:sz w:val="22"/>
          <w:szCs w:val="22"/>
        </w:rPr>
        <w:t>Termín vyklizení staveniště:</w:t>
      </w:r>
      <w:r w:rsidRPr="004A0C58" w:rsidDel="00B85B25">
        <w:rPr>
          <w:rFonts w:ascii="Arial Narrow" w:hAnsi="Arial Narrow" w:cs="Arial"/>
          <w:sz w:val="22"/>
          <w:szCs w:val="22"/>
        </w:rPr>
        <w:t xml:space="preserve"> </w:t>
      </w:r>
      <w:r w:rsidRPr="004A0C58">
        <w:rPr>
          <w:rFonts w:ascii="Arial Narrow" w:hAnsi="Arial Narrow" w:cs="Arial"/>
          <w:sz w:val="22"/>
          <w:szCs w:val="22"/>
        </w:rPr>
        <w:t>nejpozději do 5 kalendářních dnů ode dne předání a převzetí Díla.</w:t>
      </w:r>
    </w:p>
    <w:p w14:paraId="49D67FEF" w14:textId="77777777" w:rsidR="00EF3D11" w:rsidRPr="004A0C58" w:rsidRDefault="00EF3D11" w:rsidP="00257C2B">
      <w:pPr>
        <w:pStyle w:val="Odstavecseseznamem"/>
        <w:tabs>
          <w:tab w:val="num" w:pos="709"/>
        </w:tabs>
        <w:ind w:left="720"/>
        <w:jc w:val="both"/>
        <w:rPr>
          <w:rFonts w:ascii="Arial Narrow" w:hAnsi="Arial Narrow" w:cs="Arial"/>
          <w:sz w:val="22"/>
          <w:szCs w:val="22"/>
        </w:rPr>
      </w:pPr>
    </w:p>
    <w:p w14:paraId="44F6C4AC" w14:textId="77777777" w:rsidR="00EF3D11" w:rsidRPr="004A0C58" w:rsidRDefault="00EF3D11" w:rsidP="00D74B30">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lastRenderedPageBreak/>
        <w:t>Zhotovitel je oprávněn dokončit práce na Díle i před uplynutím lhůty plnění a Objednatel je povinen dříve řádně dokončené Dílo převzít a zaplatit.</w:t>
      </w:r>
    </w:p>
    <w:p w14:paraId="49E3D3F3" w14:textId="77777777" w:rsidR="00EF3D11" w:rsidRPr="004A0C58" w:rsidRDefault="00EF3D11" w:rsidP="00A829BF">
      <w:pPr>
        <w:numPr>
          <w:ilvl w:val="2"/>
          <w:numId w:val="6"/>
        </w:numPr>
        <w:jc w:val="both"/>
        <w:rPr>
          <w:rFonts w:ascii="Arial Narrow" w:hAnsi="Arial Narrow" w:cs="Arial"/>
          <w:sz w:val="22"/>
          <w:szCs w:val="22"/>
        </w:rPr>
      </w:pPr>
      <w:r w:rsidRPr="004A0C58">
        <w:rPr>
          <w:rFonts w:ascii="Arial Narrow" w:hAnsi="Arial Narrow" w:cs="Arial"/>
          <w:sz w:val="22"/>
          <w:szCs w:val="22"/>
        </w:rPr>
        <w:t xml:space="preserve">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 plnění jeho součinností, </w:t>
      </w:r>
      <w:r w:rsidRPr="006E43D9">
        <w:rPr>
          <w:rFonts w:ascii="Arial Narrow" w:hAnsi="Arial Narrow" w:cs="Arial"/>
          <w:b/>
          <w:sz w:val="22"/>
          <w:szCs w:val="22"/>
          <w:u w:val="single"/>
        </w:rPr>
        <w:t>toto ustanovení se v případě nepříznivých klimatických podmínek, mající prokazatelný vliv na dodržení technologických postupů, použije obdobně</w:t>
      </w:r>
      <w:r>
        <w:rPr>
          <w:rFonts w:ascii="Arial Narrow" w:hAnsi="Arial Narrow" w:cs="Arial"/>
          <w:b/>
          <w:sz w:val="22"/>
          <w:szCs w:val="22"/>
          <w:u w:val="single"/>
        </w:rPr>
        <w:t xml:space="preserve">. </w:t>
      </w:r>
      <w:r w:rsidRPr="006E43D9">
        <w:rPr>
          <w:rFonts w:ascii="Arial Narrow" w:hAnsi="Arial Narrow" w:cs="Arial"/>
          <w:sz w:val="22"/>
          <w:szCs w:val="22"/>
        </w:rPr>
        <w:t>Náklady na nájem</w:t>
      </w:r>
      <w:r>
        <w:rPr>
          <w:rFonts w:ascii="Arial Narrow" w:hAnsi="Arial Narrow" w:cs="Arial"/>
          <w:sz w:val="22"/>
          <w:szCs w:val="22"/>
        </w:rPr>
        <w:t>, či demontáž a zpětnou montáž</w:t>
      </w:r>
      <w:r w:rsidRPr="006E43D9">
        <w:rPr>
          <w:rFonts w:ascii="Arial Narrow" w:hAnsi="Arial Narrow" w:cs="Arial"/>
          <w:sz w:val="22"/>
          <w:szCs w:val="22"/>
        </w:rPr>
        <w:t xml:space="preserve"> lešení z důvodů přerušení klimatických podmínek nese zhotovitel.</w:t>
      </w:r>
      <w:r>
        <w:rPr>
          <w:rFonts w:ascii="Arial Narrow" w:hAnsi="Arial Narrow" w:cs="Arial"/>
          <w:sz w:val="22"/>
          <w:szCs w:val="22"/>
        </w:rPr>
        <w:t xml:space="preserve"> </w:t>
      </w:r>
      <w:r w:rsidRPr="006E43D9">
        <w:rPr>
          <w:rFonts w:ascii="Arial Narrow" w:hAnsi="Arial Narrow" w:cs="Arial"/>
          <w:sz w:val="22"/>
          <w:szCs w:val="22"/>
          <w:u w:val="single"/>
        </w:rPr>
        <w:t>V případě přerušení stavby z důvodů klimatických podmínek se smluvní strany mohou dohodnout na přerušení všech stavebních prací, které na sebe vzájemně navazují.</w:t>
      </w:r>
      <w:r>
        <w:rPr>
          <w:rFonts w:ascii="Arial Narrow" w:hAnsi="Arial Narrow" w:cs="Arial"/>
          <w:sz w:val="22"/>
          <w:szCs w:val="22"/>
          <w:u w:val="single"/>
        </w:rPr>
        <w:t xml:space="preserve"> V případě víceprací, si objednatel vyhrazuje právo prodloužit termín provádění prací, pokud se smluvní strany nedohodnou jinak.</w:t>
      </w:r>
    </w:p>
    <w:p w14:paraId="4446E679" w14:textId="425617D0" w:rsidR="00EF3D11" w:rsidRPr="00D52B31" w:rsidRDefault="00EF3D11" w:rsidP="00D74B30">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t xml:space="preserve">Prodlení Zhotovitele s dokončením Díla ve smyslu Termínu předání a převzetí </w:t>
      </w:r>
      <w:r w:rsidRPr="00D52B31">
        <w:rPr>
          <w:rFonts w:ascii="Arial Narrow" w:hAnsi="Arial Narrow" w:cs="Arial"/>
          <w:sz w:val="22"/>
          <w:szCs w:val="22"/>
        </w:rPr>
        <w:t xml:space="preserve">Díla delší jak </w:t>
      </w:r>
      <w:r w:rsidRPr="00D52B31">
        <w:rPr>
          <w:rFonts w:ascii="Arial Narrow" w:hAnsi="Arial Narrow" w:cs="Arial"/>
          <w:b/>
          <w:sz w:val="22"/>
          <w:szCs w:val="22"/>
        </w:rPr>
        <w:t>1</w:t>
      </w:r>
      <w:r w:rsidR="007A7F01" w:rsidRPr="00D52B31">
        <w:rPr>
          <w:rFonts w:ascii="Arial Narrow" w:hAnsi="Arial Narrow" w:cs="Arial"/>
          <w:b/>
          <w:sz w:val="22"/>
          <w:szCs w:val="22"/>
        </w:rPr>
        <w:t>5</w:t>
      </w:r>
      <w:r w:rsidRPr="00D52B31">
        <w:rPr>
          <w:rFonts w:ascii="Arial Narrow" w:hAnsi="Arial Narrow" w:cs="Arial"/>
          <w:sz w:val="22"/>
          <w:szCs w:val="22"/>
        </w:rPr>
        <w:t xml:space="preserve"> kalendářních dnů se považuje za podstatné porušení Smlouvy, ale pouze v případě, že prodlení Zhotovitele nevzniklo z důvodů </w:t>
      </w:r>
      <w:r w:rsidR="00201B3A">
        <w:rPr>
          <w:rFonts w:ascii="Arial Narrow" w:hAnsi="Arial Narrow" w:cs="Arial"/>
          <w:sz w:val="22"/>
          <w:szCs w:val="22"/>
        </w:rPr>
        <w:t xml:space="preserve">výlučně </w:t>
      </w:r>
      <w:r w:rsidRPr="00D52B31">
        <w:rPr>
          <w:rFonts w:ascii="Arial Narrow" w:hAnsi="Arial Narrow" w:cs="Arial"/>
          <w:sz w:val="22"/>
          <w:szCs w:val="22"/>
        </w:rPr>
        <w:t>na straně Objednatele.</w:t>
      </w:r>
    </w:p>
    <w:p w14:paraId="6F047796" w14:textId="77777777" w:rsidR="00EF3D11" w:rsidRDefault="00EF3D11" w:rsidP="00D74B30">
      <w:pPr>
        <w:numPr>
          <w:ilvl w:val="2"/>
          <w:numId w:val="6"/>
        </w:numPr>
        <w:tabs>
          <w:tab w:val="clear" w:pos="720"/>
          <w:tab w:val="num" w:pos="709"/>
        </w:tabs>
        <w:jc w:val="both"/>
        <w:rPr>
          <w:rFonts w:ascii="Arial Narrow" w:hAnsi="Arial Narrow" w:cs="Arial"/>
          <w:sz w:val="22"/>
          <w:szCs w:val="22"/>
        </w:rPr>
      </w:pPr>
      <w:r w:rsidRPr="002C469F">
        <w:rPr>
          <w:rFonts w:ascii="Arial Narrow" w:hAnsi="Arial Narrow" w:cs="Arial"/>
          <w:sz w:val="22"/>
          <w:szCs w:val="22"/>
        </w:rPr>
        <w:t>Objednatel nebo jeho zástupce je oprávněn stanovit Zhotoviteli závazný termín pro odstranění porušení povinnosti dle této Smlouvy, a to zápisem do stavebního deníku nebo jeho stanovením na kontrolním dnu stavby.</w:t>
      </w:r>
    </w:p>
    <w:p w14:paraId="71053F5A" w14:textId="51680150" w:rsidR="007A7F01" w:rsidRDefault="007A7F01" w:rsidP="007A7F01">
      <w:pPr>
        <w:numPr>
          <w:ilvl w:val="2"/>
          <w:numId w:val="6"/>
        </w:numPr>
        <w:jc w:val="both"/>
        <w:rPr>
          <w:rFonts w:ascii="Arial Narrow" w:hAnsi="Arial Narrow" w:cs="Arial"/>
          <w:sz w:val="22"/>
          <w:szCs w:val="22"/>
        </w:rPr>
      </w:pPr>
      <w:r w:rsidRPr="00336467">
        <w:rPr>
          <w:rFonts w:ascii="Arial Narrow" w:hAnsi="Arial Narrow" w:cs="Arial"/>
          <w:sz w:val="22"/>
          <w:szCs w:val="22"/>
        </w:rPr>
        <w:t xml:space="preserve">V případě změny závazků ze smlouvy obdobně jako podle § 222 odst. 6 zákona č. 134/2016 Sb., o veřejných zakázkách ve znění pozdějších předpisů (dále jen „ZZVZ“), si objednatel vyhrazuje právo prodloužit termín dokončení stavebních prací a dalších navazujících termínů, pokud se smluvní strany nedohodnou jinak. V případě víceprací, které sice objednatel předvídat mohl a zároveň mají charakter víceprací obdobně jako dle § 222 odst. 4 ZZVZ (de minimis), avšak v průběhu stavby </w:t>
      </w:r>
      <w:proofErr w:type="spellStart"/>
      <w:r w:rsidRPr="00336467">
        <w:rPr>
          <w:rFonts w:ascii="Arial Narrow" w:hAnsi="Arial Narrow" w:cs="Arial"/>
          <w:sz w:val="22"/>
          <w:szCs w:val="22"/>
        </w:rPr>
        <w:t>vyvstanul</w:t>
      </w:r>
      <w:r w:rsidR="00D52B31" w:rsidRPr="00336467">
        <w:rPr>
          <w:rFonts w:ascii="Arial Narrow" w:hAnsi="Arial Narrow" w:cs="Arial"/>
          <w:sz w:val="22"/>
          <w:szCs w:val="22"/>
        </w:rPr>
        <w:t>y</w:t>
      </w:r>
      <w:proofErr w:type="spellEnd"/>
      <w:r w:rsidRPr="00336467">
        <w:rPr>
          <w:rFonts w:ascii="Arial Narrow" w:hAnsi="Arial Narrow" w:cs="Arial"/>
          <w:sz w:val="22"/>
          <w:szCs w:val="22"/>
        </w:rPr>
        <w:t xml:space="preserve"> až z dodatečných připomínek jednotlivých vlastníků bytových jednotek, se tato výhrada použije obdobně.</w:t>
      </w:r>
      <w:r w:rsidR="001557CA">
        <w:rPr>
          <w:rFonts w:ascii="Arial Narrow" w:hAnsi="Arial Narrow" w:cs="Arial"/>
          <w:sz w:val="22"/>
          <w:szCs w:val="22"/>
        </w:rPr>
        <w:t xml:space="preserve"> </w:t>
      </w:r>
    </w:p>
    <w:p w14:paraId="2EDC3848" w14:textId="4CCE5363" w:rsidR="001557CA" w:rsidRDefault="001557CA" w:rsidP="007A7F01">
      <w:pPr>
        <w:numPr>
          <w:ilvl w:val="2"/>
          <w:numId w:val="6"/>
        </w:numPr>
        <w:jc w:val="both"/>
        <w:rPr>
          <w:rFonts w:ascii="Arial Narrow" w:hAnsi="Arial Narrow" w:cs="Arial"/>
          <w:sz w:val="22"/>
          <w:szCs w:val="22"/>
        </w:rPr>
      </w:pPr>
      <w:r w:rsidRPr="004022B8">
        <w:rPr>
          <w:rFonts w:ascii="Arial Narrow" w:hAnsi="Arial Narrow" w:cs="Arial"/>
          <w:sz w:val="22"/>
          <w:szCs w:val="22"/>
        </w:rPr>
        <w:t xml:space="preserve">Podmínky pro změny závazků z přepracování projektové dokumentace </w:t>
      </w:r>
      <w:r w:rsidR="0031183E" w:rsidRPr="004022B8">
        <w:rPr>
          <w:rFonts w:ascii="Arial Narrow" w:hAnsi="Arial Narrow" w:cs="Arial"/>
          <w:sz w:val="22"/>
          <w:szCs w:val="22"/>
        </w:rPr>
        <w:t xml:space="preserve">dle přílohy č. </w:t>
      </w:r>
      <w:r w:rsidR="004022B8" w:rsidRPr="004022B8">
        <w:rPr>
          <w:rFonts w:ascii="Arial Narrow" w:hAnsi="Arial Narrow" w:cs="Arial"/>
          <w:sz w:val="22"/>
          <w:szCs w:val="22"/>
        </w:rPr>
        <w:t>3</w:t>
      </w:r>
      <w:r w:rsidR="0031183E" w:rsidRPr="004022B8">
        <w:rPr>
          <w:rFonts w:ascii="Arial Narrow" w:hAnsi="Arial Narrow" w:cs="Arial"/>
          <w:sz w:val="22"/>
          <w:szCs w:val="22"/>
        </w:rPr>
        <w:t xml:space="preserve"> této Smlouvy</w:t>
      </w:r>
      <w:r w:rsidRPr="004022B8">
        <w:rPr>
          <w:rFonts w:ascii="Arial Narrow" w:hAnsi="Arial Narrow" w:cs="Arial"/>
          <w:sz w:val="22"/>
          <w:szCs w:val="22"/>
        </w:rPr>
        <w:t xml:space="preserve"> jsou uvedeny v čl. 2.4.5 této Smlouvy.</w:t>
      </w:r>
    </w:p>
    <w:p w14:paraId="2261E09F" w14:textId="7FD69D34" w:rsidR="009D315A" w:rsidRPr="004022B8" w:rsidRDefault="009D315A" w:rsidP="007A7F01">
      <w:pPr>
        <w:numPr>
          <w:ilvl w:val="2"/>
          <w:numId w:val="6"/>
        </w:numPr>
        <w:jc w:val="both"/>
        <w:rPr>
          <w:rFonts w:ascii="Arial Narrow" w:hAnsi="Arial Narrow" w:cs="Arial"/>
          <w:sz w:val="22"/>
          <w:szCs w:val="22"/>
        </w:rPr>
      </w:pPr>
      <w:r>
        <w:rPr>
          <w:rFonts w:ascii="Arial Narrow" w:hAnsi="Arial Narrow" w:cs="Arial"/>
          <w:sz w:val="22"/>
          <w:szCs w:val="22"/>
        </w:rPr>
        <w:t>Ustanovení k průběhu prací po dobu vánočních svátků. Zhotovitel bere na vědomí, že od 18.12.2021 do 2.1.2022 budou stavební práce pozastaveny. Tato stavěcí lhůta se nezapočítává zhotoviteli k tíži ve smyslu celkového termínu plnění. Pokud zhotovitel požádá objednatele o dokončení některých technologických kroků, a to z důvodů, které jsou důvodné (dokončení technologických návazností, sklizení lešení na dokončené části, zprovoznění elektroinstalace atp.), objednatel může této žádosti vyhovět. V případě, že zhotovitel bude v této době stavební práce provádět, potom se mu tyto dny započítají do lhůty Termínu dokončení stavebních prací. Zhotovitel má v ceně díla započítány náklady spojené s přerušením stavebních prací po dobu vánočních svátků.</w:t>
      </w:r>
    </w:p>
    <w:p w14:paraId="196CA836" w14:textId="77777777" w:rsidR="00EF3D11" w:rsidRPr="002C469F" w:rsidRDefault="00EF3D11" w:rsidP="00257C2B">
      <w:pPr>
        <w:ind w:left="900"/>
        <w:jc w:val="both"/>
        <w:rPr>
          <w:rFonts w:ascii="Arial Narrow" w:hAnsi="Arial Narrow" w:cs="Arial"/>
          <w:sz w:val="22"/>
          <w:szCs w:val="22"/>
        </w:rPr>
      </w:pPr>
      <w:r w:rsidRPr="002C469F">
        <w:rPr>
          <w:rFonts w:ascii="Arial Narrow" w:hAnsi="Arial Narrow" w:cs="Arial"/>
          <w:sz w:val="22"/>
          <w:szCs w:val="22"/>
        </w:rPr>
        <w:t xml:space="preserve">  </w:t>
      </w:r>
    </w:p>
    <w:p w14:paraId="787DD6B0"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Místo plnění</w:t>
      </w:r>
    </w:p>
    <w:p w14:paraId="7993DD9E" w14:textId="3027F902" w:rsidR="00EF3D11" w:rsidRPr="007A7F01" w:rsidRDefault="00EF3D11" w:rsidP="00A45BEE">
      <w:pPr>
        <w:ind w:left="705" w:hanging="705"/>
        <w:jc w:val="both"/>
        <w:rPr>
          <w:rFonts w:ascii="Arial Narrow" w:hAnsi="Arial Narrow"/>
          <w:sz w:val="22"/>
          <w:szCs w:val="22"/>
        </w:rPr>
      </w:pPr>
      <w:r>
        <w:rPr>
          <w:rFonts w:ascii="Arial Narrow" w:hAnsi="Arial Narrow"/>
          <w:sz w:val="22"/>
          <w:szCs w:val="22"/>
        </w:rPr>
        <w:t xml:space="preserve">3.2.1.   </w:t>
      </w:r>
      <w:r>
        <w:rPr>
          <w:rFonts w:ascii="Arial Narrow" w:hAnsi="Arial Narrow"/>
          <w:sz w:val="22"/>
          <w:szCs w:val="22"/>
        </w:rPr>
        <w:tab/>
      </w:r>
      <w:r w:rsidRPr="00787A0A">
        <w:rPr>
          <w:rFonts w:ascii="Arial Narrow" w:hAnsi="Arial Narrow"/>
          <w:sz w:val="22"/>
          <w:szCs w:val="22"/>
        </w:rPr>
        <w:t xml:space="preserve">Místem </w:t>
      </w:r>
      <w:r>
        <w:rPr>
          <w:rFonts w:ascii="Arial Narrow" w:hAnsi="Arial Narrow"/>
          <w:sz w:val="22"/>
          <w:szCs w:val="22"/>
        </w:rPr>
        <w:t>plnění</w:t>
      </w:r>
      <w:r w:rsidRPr="00787A0A">
        <w:rPr>
          <w:rFonts w:ascii="Arial Narrow" w:hAnsi="Arial Narrow"/>
          <w:sz w:val="22"/>
          <w:szCs w:val="22"/>
        </w:rPr>
        <w:t xml:space="preserve"> jsou pozemky </w:t>
      </w:r>
      <w:r w:rsidRPr="00771442">
        <w:rPr>
          <w:rFonts w:ascii="Arial Narrow" w:hAnsi="Arial Narrow"/>
          <w:sz w:val="22"/>
          <w:szCs w:val="22"/>
        </w:rPr>
        <w:t xml:space="preserve">bytového </w:t>
      </w:r>
      <w:r w:rsidRPr="007A7F01">
        <w:rPr>
          <w:rFonts w:ascii="Arial Narrow" w:hAnsi="Arial Narrow"/>
          <w:sz w:val="22"/>
          <w:szCs w:val="22"/>
        </w:rPr>
        <w:t xml:space="preserve">domu </w:t>
      </w:r>
      <w:r w:rsidR="00825B21" w:rsidRPr="00825B21">
        <w:rPr>
          <w:rFonts w:ascii="Arial Narrow" w:hAnsi="Arial Narrow"/>
          <w:sz w:val="22"/>
          <w:szCs w:val="22"/>
        </w:rPr>
        <w:t xml:space="preserve">Rerychova 1078/12, 1077/10, Brno </w:t>
      </w:r>
      <w:r w:rsidR="00825B21">
        <w:rPr>
          <w:rFonts w:ascii="Arial Narrow" w:hAnsi="Arial Narrow"/>
          <w:sz w:val="22"/>
          <w:szCs w:val="22"/>
        </w:rPr>
        <w:t>–</w:t>
      </w:r>
      <w:r w:rsidR="00825B21" w:rsidRPr="00825B21">
        <w:rPr>
          <w:rFonts w:ascii="Arial Narrow" w:hAnsi="Arial Narrow"/>
          <w:sz w:val="22"/>
          <w:szCs w:val="22"/>
        </w:rPr>
        <w:t xml:space="preserve"> Bystrc</w:t>
      </w:r>
      <w:r w:rsidR="00825B21">
        <w:rPr>
          <w:rFonts w:ascii="Arial Narrow" w:hAnsi="Arial Narrow"/>
          <w:sz w:val="22"/>
          <w:szCs w:val="22"/>
        </w:rPr>
        <w:t>, 635 00 Brno.</w:t>
      </w:r>
    </w:p>
    <w:p w14:paraId="38A9E48B" w14:textId="77777777" w:rsidR="00EF3D11" w:rsidRPr="002C469F" w:rsidRDefault="00EF3D11" w:rsidP="00DC784D">
      <w:pPr>
        <w:pStyle w:val="Odstavecseseznamem"/>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CF8EDE0" w14:textId="77777777" w:rsidTr="007501B4">
        <w:trPr>
          <w:trHeight w:val="604"/>
        </w:trPr>
        <w:tc>
          <w:tcPr>
            <w:tcW w:w="9072" w:type="dxa"/>
            <w:shd w:val="clear" w:color="auto" w:fill="E0E0E0"/>
            <w:vAlign w:val="center"/>
          </w:tcPr>
          <w:p w14:paraId="68B182EF"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Cena díla a podmínky pro změnu sjednané ceny</w:t>
            </w:r>
          </w:p>
        </w:tc>
      </w:tr>
    </w:tbl>
    <w:p w14:paraId="74CAAF85" w14:textId="77777777" w:rsidR="00EF3D11" w:rsidRPr="002C469F" w:rsidRDefault="00EF3D11" w:rsidP="00257C2B">
      <w:pPr>
        <w:jc w:val="both"/>
        <w:rPr>
          <w:rFonts w:ascii="Arial Narrow" w:hAnsi="Arial Narrow" w:cs="Arial"/>
          <w:sz w:val="22"/>
          <w:szCs w:val="22"/>
        </w:rPr>
      </w:pPr>
    </w:p>
    <w:p w14:paraId="1EBC78FB"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Výše sjednané ceny</w:t>
      </w:r>
    </w:p>
    <w:p w14:paraId="3F79EBCF" w14:textId="77777777" w:rsidR="00EF3D11" w:rsidRDefault="00EF3D11" w:rsidP="00D02AB7">
      <w:pPr>
        <w:numPr>
          <w:ilvl w:val="2"/>
          <w:numId w:val="12"/>
        </w:numPr>
        <w:jc w:val="both"/>
        <w:rPr>
          <w:rFonts w:ascii="Arial Narrow" w:hAnsi="Arial Narrow" w:cs="Arial"/>
          <w:sz w:val="22"/>
          <w:szCs w:val="22"/>
        </w:rPr>
      </w:pPr>
      <w:r w:rsidRPr="002C469F">
        <w:rPr>
          <w:rFonts w:ascii="Arial Narrow" w:hAnsi="Arial Narrow" w:cs="Arial"/>
          <w:sz w:val="22"/>
          <w:szCs w:val="22"/>
        </w:rPr>
        <w:t>Za řádně zhotovené a bezvadné Dílo v rozsahu čl. 2. této Smlouvy se smluvní strany v souladu s ustanovením zák. č. 526/1990 Sb., o cenách, ve znění pozdějších předpisů dohodly na ceně:</w:t>
      </w:r>
    </w:p>
    <w:p w14:paraId="435827A3" w14:textId="77777777" w:rsidR="00EF3D11" w:rsidRPr="002C469F" w:rsidRDefault="00EF3D11" w:rsidP="00B5735B">
      <w:pPr>
        <w:ind w:left="720"/>
        <w:jc w:val="both"/>
        <w:rPr>
          <w:rFonts w:ascii="Arial Narrow" w:hAnsi="Arial Narrow" w:cs="Arial"/>
          <w:sz w:val="22"/>
          <w:szCs w:val="22"/>
        </w:rPr>
      </w:pPr>
    </w:p>
    <w:p w14:paraId="27F55DFA" w14:textId="77777777" w:rsidR="00EF3D11" w:rsidRPr="00BB51AF" w:rsidRDefault="00EF3D11" w:rsidP="001C5DC7">
      <w:pPr>
        <w:numPr>
          <w:ilvl w:val="2"/>
          <w:numId w:val="12"/>
        </w:numPr>
        <w:jc w:val="both"/>
        <w:rPr>
          <w:rFonts w:ascii="Arial Narrow" w:hAnsi="Arial Narrow" w:cs="Palatino Linotype"/>
          <w:sz w:val="22"/>
        </w:rPr>
      </w:pPr>
      <w:r w:rsidRPr="00BB51AF">
        <w:rPr>
          <w:rFonts w:ascii="Arial Narrow" w:hAnsi="Arial Narrow" w:cs="Palatino Linotype"/>
          <w:sz w:val="22"/>
        </w:rPr>
        <w:t>Cena díla</w:t>
      </w:r>
    </w:p>
    <w:p w14:paraId="0B22F76C" w14:textId="2F733124" w:rsidR="00EF3D11" w:rsidRPr="001C5DC7" w:rsidRDefault="00EF3D11" w:rsidP="001C5DC7">
      <w:pPr>
        <w:ind w:left="720"/>
        <w:jc w:val="both"/>
        <w:rPr>
          <w:rFonts w:ascii="Arial Narrow" w:hAnsi="Arial Narrow" w:cs="Palatino Linotype"/>
          <w:sz w:val="22"/>
          <w:szCs w:val="22"/>
        </w:rPr>
      </w:pPr>
      <w:r w:rsidRPr="001C5DC7">
        <w:rPr>
          <w:rFonts w:ascii="Arial Narrow" w:hAnsi="Arial Narrow" w:cs="Palatino Linotype"/>
          <w:b/>
          <w:bCs/>
          <w:sz w:val="22"/>
          <w:szCs w:val="22"/>
        </w:rPr>
        <w:t>Cena Díla celkem bez DPH</w:t>
      </w:r>
      <w:r w:rsidR="0031183E">
        <w:rPr>
          <w:rFonts w:ascii="Arial Narrow" w:hAnsi="Arial Narrow" w:cs="Palatino Linotype"/>
          <w:b/>
          <w:bCs/>
          <w:sz w:val="22"/>
          <w:szCs w:val="22"/>
        </w:rPr>
        <w:tab/>
      </w:r>
      <w:r w:rsidR="0031183E">
        <w:rPr>
          <w:rFonts w:ascii="Arial Narrow" w:hAnsi="Arial Narrow" w:cs="Palatino Linotype"/>
          <w:b/>
          <w:bCs/>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b/>
          <w:bCs/>
          <w:sz w:val="22"/>
          <w:szCs w:val="22"/>
        </w:rPr>
        <w:t>……….……. ,- Kč</w:t>
      </w:r>
    </w:p>
    <w:p w14:paraId="577A952B" w14:textId="77777777" w:rsidR="00EF3D11" w:rsidRPr="001C5DC7" w:rsidRDefault="00EF3D11" w:rsidP="001C5DC7">
      <w:pPr>
        <w:ind w:left="720"/>
        <w:jc w:val="both"/>
        <w:rPr>
          <w:rFonts w:ascii="Arial Narrow" w:hAnsi="Arial Narrow" w:cs="Palatino Linotype"/>
          <w:sz w:val="22"/>
          <w:szCs w:val="22"/>
        </w:rPr>
      </w:pPr>
      <w:r w:rsidRPr="005E228B">
        <w:rPr>
          <w:rFonts w:ascii="Arial Narrow" w:hAnsi="Arial Narrow" w:cs="Palatino Linotype"/>
          <w:sz w:val="22"/>
          <w:szCs w:val="22"/>
        </w:rPr>
        <w:t>DPH 15 %</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bCs/>
          <w:sz w:val="22"/>
          <w:szCs w:val="22"/>
        </w:rPr>
        <w:t>……….……. ,- Kč</w:t>
      </w:r>
    </w:p>
    <w:p w14:paraId="14B96F89" w14:textId="77777777" w:rsidR="00EF3D11" w:rsidRPr="001C5DC7" w:rsidRDefault="00EF3D11" w:rsidP="001C5DC7">
      <w:pPr>
        <w:ind w:left="720"/>
        <w:jc w:val="both"/>
        <w:rPr>
          <w:rFonts w:ascii="Arial Narrow" w:hAnsi="Arial Narrow" w:cs="Palatino Linotype"/>
          <w:sz w:val="22"/>
          <w:szCs w:val="22"/>
        </w:rPr>
      </w:pPr>
      <w:r w:rsidRPr="001C5DC7">
        <w:rPr>
          <w:rFonts w:ascii="Arial Narrow" w:hAnsi="Arial Narrow" w:cs="Palatino Linotype"/>
          <w:bCs/>
          <w:sz w:val="22"/>
          <w:szCs w:val="22"/>
        </w:rPr>
        <w:t>Cena Díla celkem s DPH</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Pr>
          <w:rFonts w:ascii="Arial Narrow" w:hAnsi="Arial Narrow" w:cs="Palatino Linotype"/>
          <w:sz w:val="22"/>
          <w:szCs w:val="22"/>
        </w:rPr>
        <w:tab/>
      </w:r>
      <w:r w:rsidRPr="001C5DC7">
        <w:rPr>
          <w:rFonts w:ascii="Arial Narrow" w:hAnsi="Arial Narrow" w:cs="Palatino Linotype"/>
          <w:bCs/>
          <w:sz w:val="22"/>
          <w:szCs w:val="22"/>
        </w:rPr>
        <w:t>……….……. ,- Kč</w:t>
      </w:r>
    </w:p>
    <w:p w14:paraId="42C65C0B" w14:textId="54432797" w:rsidR="00796C14" w:rsidRDefault="00796C14" w:rsidP="006D4866">
      <w:pPr>
        <w:ind w:left="720"/>
        <w:jc w:val="both"/>
        <w:rPr>
          <w:rFonts w:ascii="Arial Narrow" w:hAnsi="Arial Narrow" w:cs="Palatino Linotype"/>
          <w:sz w:val="22"/>
          <w:szCs w:val="22"/>
        </w:rPr>
      </w:pPr>
    </w:p>
    <w:p w14:paraId="2F52B787" w14:textId="77777777" w:rsidR="001B6B87" w:rsidRDefault="001B6B87" w:rsidP="006D4866">
      <w:pPr>
        <w:ind w:left="720"/>
        <w:jc w:val="both"/>
        <w:rPr>
          <w:rFonts w:ascii="Arial Narrow" w:hAnsi="Arial Narrow" w:cs="Palatino Linotype"/>
          <w:sz w:val="22"/>
          <w:szCs w:val="22"/>
        </w:rPr>
      </w:pPr>
    </w:p>
    <w:p w14:paraId="63CEC90A"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lastRenderedPageBreak/>
        <w:t>Obsah ceny</w:t>
      </w:r>
    </w:p>
    <w:p w14:paraId="0F036239"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Cena Díla je oběma smluvními stranami sjednána v souladu s ustanove</w:t>
      </w:r>
      <w:r>
        <w:rPr>
          <w:rFonts w:ascii="Arial Narrow" w:hAnsi="Arial Narrow" w:cs="Arial"/>
          <w:sz w:val="22"/>
          <w:szCs w:val="22"/>
        </w:rPr>
        <w:t xml:space="preserve">ním </w:t>
      </w:r>
      <w:r w:rsidRPr="002C469F">
        <w:rPr>
          <w:rFonts w:ascii="Arial Narrow" w:hAnsi="Arial Narrow" w:cs="Arial"/>
          <w:sz w:val="22"/>
          <w:szCs w:val="22"/>
        </w:rPr>
        <w:t xml:space="preserve">§ 2 zákona č. 526/1990 Sb., o cenách, ve znění pozdějších </w:t>
      </w:r>
      <w:r w:rsidRPr="00057B5E">
        <w:rPr>
          <w:rFonts w:ascii="Arial Narrow" w:hAnsi="Arial Narrow" w:cs="Arial"/>
          <w:sz w:val="22"/>
          <w:szCs w:val="22"/>
        </w:rPr>
        <w:t>předpisů s výjimkou ustanovení tykající se DPH.</w:t>
      </w:r>
    </w:p>
    <w:p w14:paraId="0FDBD32A"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Cena je stanovena podle Projektové dokumentace předané Objednatelem Zhotoviteli, jejíž součástí byl soupis prací, který</w:t>
      </w:r>
      <w:r>
        <w:rPr>
          <w:rFonts w:ascii="Arial Narrow" w:hAnsi="Arial Narrow" w:cs="Arial"/>
          <w:sz w:val="22"/>
          <w:szCs w:val="22"/>
        </w:rPr>
        <w:t xml:space="preserve"> byl v řádném zadávacím řízení Zhotovi</w:t>
      </w:r>
      <w:r w:rsidRPr="002C469F">
        <w:rPr>
          <w:rFonts w:ascii="Arial Narrow" w:hAnsi="Arial Narrow" w:cs="Arial"/>
          <w:sz w:val="22"/>
          <w:szCs w:val="22"/>
        </w:rPr>
        <w:t xml:space="preserve">telem oceněn a to úplně a </w:t>
      </w:r>
      <w:proofErr w:type="spellStart"/>
      <w:r w:rsidRPr="002C469F">
        <w:rPr>
          <w:rFonts w:ascii="Arial Narrow" w:hAnsi="Arial Narrow" w:cs="Arial"/>
          <w:sz w:val="22"/>
          <w:szCs w:val="22"/>
        </w:rPr>
        <w:t>omyluprostě</w:t>
      </w:r>
      <w:proofErr w:type="spellEnd"/>
      <w:r w:rsidRPr="002C469F">
        <w:rPr>
          <w:rFonts w:ascii="Arial Narrow" w:hAnsi="Arial Narrow" w:cs="Arial"/>
          <w:sz w:val="22"/>
          <w:szCs w:val="22"/>
        </w:rPr>
        <w:t>.</w:t>
      </w:r>
    </w:p>
    <w:p w14:paraId="7F40BD68"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Sjednaná cena obsahuje veškeré náklady a zisk </w:t>
      </w:r>
      <w:r>
        <w:rPr>
          <w:rFonts w:ascii="Arial Narrow" w:hAnsi="Arial Narrow" w:cs="Arial"/>
          <w:sz w:val="22"/>
          <w:szCs w:val="22"/>
        </w:rPr>
        <w:t xml:space="preserve">Zhotovitele nezbytné k řádnému </w:t>
      </w:r>
      <w:r w:rsidRPr="002C469F">
        <w:rPr>
          <w:rFonts w:ascii="Arial Narrow" w:hAnsi="Arial Narrow" w:cs="Arial"/>
          <w:sz w:val="22"/>
          <w:szCs w:val="22"/>
        </w:rPr>
        <w:t>a včasnému provedení Díla. Cena obsahuje mimo vlastní provedení prací a dodávek specifikovaných v čl. 2. této Smlouvy zejména i náklady na:</w:t>
      </w:r>
    </w:p>
    <w:p w14:paraId="71AF4619"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vybudování, udržování a odstranění zařízení staveniště, náklady na spotřeby energií a vodného a stočného</w:t>
      </w:r>
    </w:p>
    <w:p w14:paraId="6C212F15"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zabezpečení bezpečnosti a hygieny práce</w:t>
      </w:r>
    </w:p>
    <w:p w14:paraId="50181829" w14:textId="3EBEF98A" w:rsidR="00EF3D11"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vypracování dílenské dokumentace a dokumentace skutečného provedení stavby</w:t>
      </w:r>
    </w:p>
    <w:p w14:paraId="3F77E658" w14:textId="2FAFA99D" w:rsidR="00FF41A8" w:rsidRPr="002C469F" w:rsidRDefault="00FF41A8" w:rsidP="00257C2B">
      <w:pPr>
        <w:numPr>
          <w:ilvl w:val="0"/>
          <w:numId w:val="5"/>
        </w:numPr>
        <w:tabs>
          <w:tab w:val="clear" w:pos="2136"/>
          <w:tab w:val="num" w:pos="1260"/>
        </w:tabs>
        <w:ind w:left="1260"/>
        <w:jc w:val="both"/>
        <w:rPr>
          <w:rFonts w:ascii="Arial Narrow" w:hAnsi="Arial Narrow" w:cs="Arial"/>
          <w:sz w:val="22"/>
          <w:szCs w:val="22"/>
        </w:rPr>
      </w:pPr>
      <w:bookmarkStart w:id="4" w:name="_Hlk69208092"/>
      <w:r>
        <w:rPr>
          <w:rFonts w:ascii="Arial Narrow" w:hAnsi="Arial Narrow" w:cs="Arial"/>
          <w:sz w:val="22"/>
          <w:szCs w:val="22"/>
        </w:rPr>
        <w:t xml:space="preserve">vypracování dokumentace pro provádění prací pro části vyhrazené v příloze č. 3 této Smlouvy </w:t>
      </w:r>
    </w:p>
    <w:bookmarkEnd w:id="4"/>
    <w:p w14:paraId="4763CD83"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opatření k ochraně životního prostředí</w:t>
      </w:r>
    </w:p>
    <w:p w14:paraId="5ACFF4A7"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organizační a koordinační činnost </w:t>
      </w:r>
    </w:p>
    <w:p w14:paraId="76E9913E"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poplatky spojené se záborem veřejného prostranství</w:t>
      </w:r>
    </w:p>
    <w:p w14:paraId="7975EAE9"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zajištění nezbytných dopravních opatření</w:t>
      </w:r>
    </w:p>
    <w:p w14:paraId="3BC1E25C"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pojištění stavby a pojištění osob</w:t>
      </w:r>
    </w:p>
    <w:p w14:paraId="1815A4B0"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likvidaci odpadu</w:t>
      </w:r>
    </w:p>
    <w:p w14:paraId="115BAF6F" w14:textId="77777777" w:rsidR="00EF3D11" w:rsidRPr="002C469F" w:rsidRDefault="00EF3D11"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závěrečný úklid po dokončení stavebních prací a po vyklizení staveniště</w:t>
      </w:r>
    </w:p>
    <w:p w14:paraId="0565F158" w14:textId="77777777" w:rsidR="00EF3D11" w:rsidRPr="005E228B" w:rsidRDefault="00EF3D11" w:rsidP="005E228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finanční záruky</w:t>
      </w:r>
    </w:p>
    <w:p w14:paraId="32E88367" w14:textId="77777777" w:rsidR="00EF3D11" w:rsidRPr="00876076" w:rsidRDefault="00EF3D11"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potřebných rozhodnutí a povolení vyžadovaných obecně závaznými právními předpisy</w:t>
      </w:r>
    </w:p>
    <w:p w14:paraId="1D05D65E" w14:textId="77777777" w:rsidR="00EF3D11" w:rsidRPr="00876076" w:rsidRDefault="00EF3D11"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úhrada veškerých správních a jiných poplatků, jež s realizací předmětu díla souvisejí</w:t>
      </w:r>
    </w:p>
    <w:p w14:paraId="03FDA6B9" w14:textId="77777777" w:rsidR="00EF3D11" w:rsidRDefault="00EF3D11"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veškerých potřebných dokladů, revizí, osvědčení, atestů</w:t>
      </w:r>
    </w:p>
    <w:p w14:paraId="34F1C121" w14:textId="19338C1F" w:rsidR="00EF3D11" w:rsidRPr="007A36D0" w:rsidRDefault="00EF3D11" w:rsidP="00297E02">
      <w:pPr>
        <w:numPr>
          <w:ilvl w:val="0"/>
          <w:numId w:val="5"/>
        </w:numPr>
        <w:tabs>
          <w:tab w:val="clear" w:pos="2136"/>
          <w:tab w:val="num" w:pos="1260"/>
        </w:tabs>
        <w:ind w:left="1260"/>
        <w:jc w:val="both"/>
        <w:rPr>
          <w:rFonts w:ascii="Arial Narrow" w:hAnsi="Arial Narrow" w:cs="Arial"/>
          <w:sz w:val="22"/>
          <w:szCs w:val="22"/>
        </w:rPr>
      </w:pPr>
      <w:r w:rsidRPr="007A36D0">
        <w:rPr>
          <w:rFonts w:ascii="Arial Narrow" w:hAnsi="Arial Narrow" w:cs="Arial"/>
          <w:sz w:val="22"/>
          <w:szCs w:val="22"/>
        </w:rPr>
        <w:t>plakát minimální velikosti A3</w:t>
      </w:r>
      <w:r w:rsidR="003D146F">
        <w:rPr>
          <w:rFonts w:ascii="Arial Narrow" w:hAnsi="Arial Narrow" w:cs="Arial"/>
          <w:sz w:val="22"/>
          <w:szCs w:val="22"/>
        </w:rPr>
        <w:t>, trvalá pamětní deska a dočasný billboard</w:t>
      </w:r>
      <w:r w:rsidRPr="007A36D0">
        <w:rPr>
          <w:rFonts w:ascii="Arial Narrow" w:hAnsi="Arial Narrow" w:cs="Arial"/>
          <w:sz w:val="22"/>
          <w:szCs w:val="22"/>
        </w:rPr>
        <w:t xml:space="preserve"> (v souladu s </w:t>
      </w:r>
      <w:r w:rsidRPr="007A36D0">
        <w:rPr>
          <w:rFonts w:ascii="Arial Narrow" w:hAnsi="Arial Narrow" w:cs="Arial"/>
          <w:noProof/>
          <w:sz w:val="22"/>
          <w:szCs w:val="22"/>
        </w:rPr>
        <w:t xml:space="preserve">Metodickým pokynem pro publicitu a komunikaci Evropských strukturálních a investičních fondů v programovém období 2014-2020 a </w:t>
      </w:r>
      <w:r w:rsidRPr="007A36D0">
        <w:rPr>
          <w:rFonts w:ascii="Arial Narrow" w:hAnsi="Arial Narrow" w:cs="Arial"/>
          <w:sz w:val="22"/>
          <w:szCs w:val="22"/>
        </w:rPr>
        <w:t>Závaznými pokyny pro žadatele a příjemce podpory v MMR a grafického manuálu publicity pro IROP).</w:t>
      </w:r>
    </w:p>
    <w:p w14:paraId="398AD220" w14:textId="77777777" w:rsidR="00EF3D11" w:rsidRDefault="00EF3D11" w:rsidP="00944CBD">
      <w:pPr>
        <w:ind w:left="1260"/>
        <w:jc w:val="both"/>
        <w:rPr>
          <w:rFonts w:ascii="Arial Narrow" w:hAnsi="Arial Narrow" w:cs="Arial"/>
          <w:sz w:val="22"/>
          <w:szCs w:val="22"/>
        </w:rPr>
      </w:pPr>
    </w:p>
    <w:p w14:paraId="1DABE5E0"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pro změnu ceny</w:t>
      </w:r>
    </w:p>
    <w:p w14:paraId="669E8A74" w14:textId="77777777" w:rsidR="00EF3D11" w:rsidRPr="002C469F" w:rsidRDefault="00EF3D11" w:rsidP="000178F6">
      <w:pPr>
        <w:numPr>
          <w:ilvl w:val="2"/>
          <w:numId w:val="6"/>
        </w:numPr>
        <w:jc w:val="both"/>
        <w:rPr>
          <w:rFonts w:ascii="Arial Narrow" w:hAnsi="Arial Narrow" w:cs="Arial"/>
          <w:sz w:val="22"/>
          <w:szCs w:val="22"/>
        </w:rPr>
      </w:pPr>
      <w:r w:rsidRPr="002C469F">
        <w:rPr>
          <w:rFonts w:ascii="Arial Narrow" w:hAnsi="Arial Narrow" w:cs="Arial"/>
          <w:sz w:val="22"/>
          <w:szCs w:val="22"/>
        </w:rPr>
        <w:t>Sjednaná cena je cenou nejvýše přípustnou zahrnující veškeré náklady Zhotovitele na zhotovení Díla v souladu s Projektovou dokumentací podle Přílohy č. 2 této Smlouvy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6B327A4D"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Změna sjednané ceny je možná pouze</w:t>
      </w:r>
    </w:p>
    <w:p w14:paraId="0A8AC6F9" w14:textId="49FAA23B" w:rsidR="00EF3D11" w:rsidRPr="00E854E3" w:rsidRDefault="00EF3D11" w:rsidP="00E854E3">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pokud Objednatel bude požadovat i provedení jiných prací nebo dodávek, než těch, které byly předmětem Projektové dokumentace nebo pokud Objednatel vyloučí některé práce nebo dodávky z předmětu plnění</w:t>
      </w:r>
      <w:r w:rsidR="003A38C7">
        <w:rPr>
          <w:rFonts w:ascii="Arial Narrow" w:hAnsi="Arial Narrow" w:cs="Arial"/>
          <w:sz w:val="22"/>
          <w:szCs w:val="22"/>
        </w:rPr>
        <w:t>,</w:t>
      </w:r>
    </w:p>
    <w:p w14:paraId="0900009F" w14:textId="2F2E9FBB" w:rsidR="00EF3D11" w:rsidRDefault="00EF3D11" w:rsidP="00257C2B">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pokud nastanou objektivní důvody pro změnu rozsahu prací z důvodů, které nebylo možno postihnout v rámci Projektové dokumentace a s ní souvisejícího stavebního průzkumu </w:t>
      </w:r>
      <w:r w:rsidRPr="00D22DF6">
        <w:rPr>
          <w:rFonts w:ascii="Arial Narrow" w:hAnsi="Arial Narrow" w:cs="Arial"/>
          <w:sz w:val="22"/>
          <w:szCs w:val="22"/>
        </w:rPr>
        <w:t>a to v souladu s Metodickým p</w:t>
      </w:r>
      <w:r>
        <w:rPr>
          <w:rFonts w:ascii="Arial Narrow" w:hAnsi="Arial Narrow" w:cs="Arial"/>
          <w:sz w:val="22"/>
          <w:szCs w:val="22"/>
        </w:rPr>
        <w:t>okynem pro oblast zadávání zaká</w:t>
      </w:r>
      <w:r w:rsidRPr="00D22DF6">
        <w:rPr>
          <w:rFonts w:ascii="Arial Narrow" w:hAnsi="Arial Narrow" w:cs="Arial"/>
          <w:sz w:val="22"/>
          <w:szCs w:val="22"/>
        </w:rPr>
        <w:t>zek pro programové období 2014-2020</w:t>
      </w:r>
      <w:r w:rsidR="003A38C7">
        <w:rPr>
          <w:rFonts w:ascii="Arial Narrow" w:hAnsi="Arial Narrow" w:cs="Arial"/>
          <w:sz w:val="22"/>
          <w:szCs w:val="22"/>
        </w:rPr>
        <w:t>, nebo</w:t>
      </w:r>
    </w:p>
    <w:p w14:paraId="60249626" w14:textId="77777777" w:rsidR="00EF3D11" w:rsidRPr="00E854E3" w:rsidRDefault="00EF3D11" w:rsidP="00E854E3">
      <w:pPr>
        <w:numPr>
          <w:ilvl w:val="0"/>
          <w:numId w:val="2"/>
        </w:numPr>
        <w:tabs>
          <w:tab w:val="clear" w:pos="2136"/>
          <w:tab w:val="num" w:pos="1260"/>
        </w:tabs>
        <w:ind w:left="1260"/>
        <w:jc w:val="both"/>
        <w:rPr>
          <w:rFonts w:ascii="Arial Narrow" w:hAnsi="Arial Narrow" w:cs="Arial"/>
          <w:sz w:val="22"/>
          <w:szCs w:val="22"/>
        </w:rPr>
      </w:pPr>
      <w:r w:rsidRPr="00041F79">
        <w:rPr>
          <w:rFonts w:ascii="Arial Narrow" w:hAnsi="Arial Narrow" w:cs="Arial"/>
          <w:sz w:val="22"/>
          <w:szCs w:val="22"/>
        </w:rPr>
        <w:t>pokud po podpisu smlouvy a před uplynutím Lhůty pro dokončení předmětu plnění dojde ke změnám sazeb DPH nebo ke změně přenesené daňové povinnosti.</w:t>
      </w:r>
    </w:p>
    <w:p w14:paraId="76A10718" w14:textId="77777777" w:rsidR="00EF3D11" w:rsidRPr="002C469F" w:rsidRDefault="00EF3D11" w:rsidP="00257C2B">
      <w:pPr>
        <w:ind w:left="1260"/>
        <w:jc w:val="both"/>
        <w:rPr>
          <w:rFonts w:ascii="Arial Narrow" w:hAnsi="Arial Narrow" w:cs="Arial"/>
          <w:sz w:val="22"/>
          <w:szCs w:val="22"/>
        </w:rPr>
      </w:pPr>
    </w:p>
    <w:p w14:paraId="1A9A1503"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sjednání změny ceny</w:t>
      </w:r>
    </w:p>
    <w:p w14:paraId="2424E025"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Nastane-li některá z podmínek, za kterých je možná změna sjednané ceny je Zhotovitel povinen provést výpočet změny nabídkové ceny a předložit jej Objednateli k odsouhlasení.</w:t>
      </w:r>
    </w:p>
    <w:p w14:paraId="35B7ACEE"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Zhotoviteli vzniká právo na zvýšení sjednané ceny teprve v případě, že změna bude odsouhlasena Objednatelem formou dodatku k této Smlouvě.</w:t>
      </w:r>
    </w:p>
    <w:p w14:paraId="6271F6DB"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lastRenderedPageBreak/>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9182BF0" w14:textId="60F2D236" w:rsidR="00EF3D11" w:rsidRPr="00422BC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Cenová kalkulace - nabídka případných víceprací podle čl. 4.3.2 písm. </w:t>
      </w:r>
      <w:r w:rsidR="00336467">
        <w:rPr>
          <w:rFonts w:ascii="Arial Narrow" w:hAnsi="Arial Narrow" w:cs="Arial"/>
          <w:sz w:val="22"/>
          <w:szCs w:val="22"/>
        </w:rPr>
        <w:t xml:space="preserve">a) a </w:t>
      </w:r>
      <w:r w:rsidRPr="002C469F">
        <w:rPr>
          <w:rFonts w:ascii="Arial Narrow" w:hAnsi="Arial Narrow" w:cs="Arial"/>
          <w:sz w:val="22"/>
          <w:szCs w:val="22"/>
        </w:rPr>
        <w:t xml:space="preserve">b) bude vypracována v souladu s metodikou RTS a </w:t>
      </w:r>
      <w:r w:rsidRPr="003D146F">
        <w:rPr>
          <w:rFonts w:ascii="Arial Narrow" w:hAnsi="Arial Narrow" w:cs="Arial"/>
          <w:sz w:val="22"/>
          <w:szCs w:val="22"/>
        </w:rPr>
        <w:t>oceněna dle nabídkových cen Zhotovitele. U nových položek Zhotovitel použije datovou základnu RTS 20</w:t>
      </w:r>
      <w:r w:rsidR="009D580A" w:rsidRPr="003D146F">
        <w:rPr>
          <w:rFonts w:ascii="Arial Narrow" w:hAnsi="Arial Narrow" w:cs="Arial"/>
          <w:sz w:val="22"/>
          <w:szCs w:val="22"/>
        </w:rPr>
        <w:t>21</w:t>
      </w:r>
      <w:r w:rsidRPr="003D146F">
        <w:rPr>
          <w:rFonts w:ascii="Arial Narrow" w:hAnsi="Arial Narrow" w:cs="Arial"/>
          <w:sz w:val="22"/>
          <w:szCs w:val="22"/>
        </w:rPr>
        <w:t xml:space="preserve">/I, kterou jednotně poníží </w:t>
      </w:r>
      <w:r w:rsidR="00AB4038" w:rsidRPr="003D146F">
        <w:rPr>
          <w:rFonts w:ascii="Arial Narrow" w:hAnsi="Arial Narrow" w:cs="Arial"/>
          <w:sz w:val="22"/>
          <w:szCs w:val="22"/>
        </w:rPr>
        <w:t>nejméně</w:t>
      </w:r>
      <w:r w:rsidR="00AA15F6" w:rsidRPr="003D146F">
        <w:rPr>
          <w:rFonts w:ascii="Arial Narrow" w:hAnsi="Arial Narrow" w:cs="Arial"/>
          <w:sz w:val="22"/>
          <w:szCs w:val="22"/>
        </w:rPr>
        <w:t xml:space="preserve"> </w:t>
      </w:r>
      <w:r w:rsidRPr="003D146F">
        <w:rPr>
          <w:rFonts w:ascii="Arial Narrow" w:hAnsi="Arial Narrow" w:cs="Arial"/>
          <w:sz w:val="22"/>
          <w:szCs w:val="22"/>
        </w:rPr>
        <w:t>o 5%. Objednatel</w:t>
      </w:r>
      <w:r w:rsidRPr="00422BCF">
        <w:rPr>
          <w:rFonts w:ascii="Arial Narrow" w:hAnsi="Arial Narrow" w:cs="Arial"/>
          <w:sz w:val="22"/>
          <w:szCs w:val="22"/>
        </w:rPr>
        <w:t xml:space="preserve"> si vyhrazuje právo u nových položek nabídku posoudit formou průzkumu trhu</w:t>
      </w:r>
      <w:r w:rsidR="00336467" w:rsidRPr="00422BCF">
        <w:rPr>
          <w:rFonts w:ascii="Arial Narrow" w:hAnsi="Arial Narrow" w:cs="Arial"/>
          <w:sz w:val="22"/>
          <w:szCs w:val="22"/>
        </w:rPr>
        <w:t>.</w:t>
      </w:r>
    </w:p>
    <w:p w14:paraId="3F5A841C"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Postupy uvedené v čl. 4.4. a násl. musí být v souladu se Z</w:t>
      </w:r>
      <w:r>
        <w:rPr>
          <w:rFonts w:ascii="Arial Narrow" w:hAnsi="Arial Narrow" w:cs="Arial"/>
          <w:sz w:val="22"/>
          <w:szCs w:val="22"/>
        </w:rPr>
        <w:t>Z</w:t>
      </w:r>
      <w:r w:rsidRPr="002C469F">
        <w:rPr>
          <w:rFonts w:ascii="Arial Narrow" w:hAnsi="Arial Narrow" w:cs="Arial"/>
          <w:sz w:val="22"/>
          <w:szCs w:val="22"/>
        </w:rPr>
        <w:t>VZ.</w:t>
      </w:r>
    </w:p>
    <w:p w14:paraId="0E8AEB8F" w14:textId="3C6FA812" w:rsidR="00EF3D11" w:rsidRPr="00BC1A46" w:rsidRDefault="00EF3D11" w:rsidP="00BC1A46">
      <w:pPr>
        <w:numPr>
          <w:ilvl w:val="2"/>
          <w:numId w:val="6"/>
        </w:numPr>
        <w:jc w:val="both"/>
        <w:rPr>
          <w:rFonts w:ascii="Arial Narrow" w:hAnsi="Arial Narrow" w:cs="Arial"/>
          <w:sz w:val="22"/>
          <w:szCs w:val="22"/>
        </w:rPr>
      </w:pPr>
      <w:r w:rsidRPr="00BC1A46">
        <w:rPr>
          <w:rFonts w:ascii="Arial Narrow" w:hAnsi="Arial Narrow" w:cs="Arial"/>
          <w:sz w:val="22"/>
          <w:szCs w:val="22"/>
        </w:rPr>
        <w:t>Pro účely financování dodatečných stavebních prací, budou smluvní strany postupovat v souladu s</w:t>
      </w:r>
      <w:r w:rsidR="00336467">
        <w:rPr>
          <w:rFonts w:ascii="Arial Narrow" w:hAnsi="Arial Narrow" w:cs="Arial"/>
          <w:sz w:val="22"/>
          <w:szCs w:val="22"/>
        </w:rPr>
        <w:t xml:space="preserve"> metodickým pokynem obdobně jako dle </w:t>
      </w:r>
      <w:r w:rsidRPr="00BC1A46">
        <w:rPr>
          <w:rFonts w:ascii="Arial Narrow" w:hAnsi="Arial Narrow" w:cs="Arial"/>
          <w:sz w:val="22"/>
          <w:szCs w:val="22"/>
        </w:rPr>
        <w:t>ZZVZ, a to</w:t>
      </w:r>
      <w:r w:rsidR="00336467">
        <w:rPr>
          <w:rFonts w:ascii="Arial Narrow" w:hAnsi="Arial Narrow" w:cs="Arial"/>
          <w:sz w:val="22"/>
          <w:szCs w:val="22"/>
        </w:rPr>
        <w:t xml:space="preserve"> obdobně jako</w:t>
      </w:r>
      <w:r w:rsidRPr="00BC1A46">
        <w:rPr>
          <w:rFonts w:ascii="Arial Narrow" w:hAnsi="Arial Narrow" w:cs="Arial"/>
          <w:sz w:val="22"/>
          <w:szCs w:val="22"/>
        </w:rPr>
        <w:t xml:space="preserve"> podle §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Dílo bez DPH dle čl. 4.1.2 dle této Smlouvy a dále návrh zařazení víceprací </w:t>
      </w:r>
      <w:r w:rsidR="00336467">
        <w:rPr>
          <w:rFonts w:ascii="Arial Narrow" w:hAnsi="Arial Narrow" w:cs="Arial"/>
          <w:sz w:val="22"/>
          <w:szCs w:val="22"/>
        </w:rPr>
        <w:t xml:space="preserve">obdobně jako </w:t>
      </w:r>
      <w:r w:rsidRPr="00BC1A46">
        <w:rPr>
          <w:rFonts w:ascii="Arial Narrow" w:hAnsi="Arial Narrow" w:cs="Arial"/>
          <w:sz w:val="22"/>
          <w:szCs w:val="22"/>
        </w:rPr>
        <w:t>dle § 222 odst. 4, 5, 6 nebo 7 ZZVZ s odůvodněním zařazení těchto změn a uvedením změny závazku, a to jak pro vícepráce či méněpráce předložené na Krycí</w:t>
      </w:r>
      <w:r>
        <w:rPr>
          <w:rFonts w:ascii="Arial Narrow" w:hAnsi="Arial Narrow" w:cs="Arial"/>
          <w:sz w:val="22"/>
          <w:szCs w:val="22"/>
        </w:rPr>
        <w:t>m</w:t>
      </w:r>
      <w:r w:rsidRPr="00BC1A46">
        <w:rPr>
          <w:rFonts w:ascii="Arial Narrow" w:hAnsi="Arial Narrow" w:cs="Arial"/>
          <w:sz w:val="22"/>
          <w:szCs w:val="22"/>
        </w:rPr>
        <w:t xml:space="preserve"> listu, tak pro vícepráce či méněpráce s uvedením cenového nárůstu, od počátku účinnosti této Smlouvy. Každý krycí a změnový list (KL a ZL) vypracovává Zhotovitel a př</w:t>
      </w:r>
      <w:r>
        <w:rPr>
          <w:rFonts w:ascii="Arial Narrow" w:hAnsi="Arial Narrow" w:cs="Arial"/>
          <w:sz w:val="22"/>
          <w:szCs w:val="22"/>
        </w:rPr>
        <w:t>edkládá jej technickému dozoru stavebníka</w:t>
      </w:r>
      <w:r w:rsidRPr="00BC1A46">
        <w:rPr>
          <w:rFonts w:ascii="Arial Narrow" w:hAnsi="Arial Narrow" w:cs="Arial"/>
          <w:sz w:val="22"/>
          <w:szCs w:val="22"/>
        </w:rPr>
        <w:t xml:space="preserve"> (dále též „</w:t>
      </w:r>
      <w:r>
        <w:rPr>
          <w:rFonts w:ascii="Arial Narrow" w:hAnsi="Arial Narrow" w:cs="Arial"/>
          <w:sz w:val="22"/>
          <w:szCs w:val="22"/>
        </w:rPr>
        <w:t>TDS</w:t>
      </w:r>
      <w:r w:rsidRPr="00BC1A46">
        <w:rPr>
          <w:rFonts w:ascii="Arial Narrow" w:hAnsi="Arial Narrow" w:cs="Arial"/>
          <w:sz w:val="22"/>
          <w:szCs w:val="22"/>
        </w:rPr>
        <w:t xml:space="preserve">“) k zahájení schvalovacího procesu. </w:t>
      </w:r>
      <w:r>
        <w:rPr>
          <w:rFonts w:ascii="Arial Narrow" w:hAnsi="Arial Narrow" w:cs="Arial"/>
          <w:sz w:val="22"/>
          <w:szCs w:val="22"/>
        </w:rPr>
        <w:t>TDS</w:t>
      </w:r>
      <w:r w:rsidRPr="00BC1A46">
        <w:rPr>
          <w:rFonts w:ascii="Arial Narrow" w:hAnsi="Arial Narrow" w:cs="Arial"/>
          <w:sz w:val="22"/>
          <w:szCs w:val="22"/>
        </w:rPr>
        <w:t xml:space="preserve"> KL a ZL předkládá k vyjádření autorskému dozoru a odpovědným zástupcům Objednatele. Schvalovací proces pro KL a ZL je ukončen samostatným dodatkem ke Smlouvě v souladu s ZZVZ. Navržené změny </w:t>
      </w:r>
      <w:r w:rsidR="00336467">
        <w:rPr>
          <w:rFonts w:ascii="Arial Narrow" w:hAnsi="Arial Narrow" w:cs="Arial"/>
          <w:sz w:val="22"/>
          <w:szCs w:val="22"/>
        </w:rPr>
        <w:t xml:space="preserve">obdobně jako </w:t>
      </w:r>
      <w:r w:rsidRPr="00BC1A46">
        <w:rPr>
          <w:rFonts w:ascii="Arial Narrow" w:hAnsi="Arial Narrow" w:cs="Arial"/>
          <w:sz w:val="22"/>
          <w:szCs w:val="22"/>
        </w:rPr>
        <w:t>dle § 222 odst. 7 ZZVZ objednatel odmítne v případě, že nejsou v souladu s ZZVZ. V případě dalších více a méně 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p>
    <w:p w14:paraId="027B8812" w14:textId="77777777" w:rsidR="00EF3D11" w:rsidRPr="005A05E7" w:rsidRDefault="00EF3D11" w:rsidP="00944CBD">
      <w:pPr>
        <w:numPr>
          <w:ilvl w:val="2"/>
          <w:numId w:val="6"/>
        </w:numPr>
        <w:jc w:val="both"/>
        <w:rPr>
          <w:rFonts w:ascii="Arial Narrow" w:hAnsi="Arial Narrow" w:cs="Arial"/>
          <w:sz w:val="22"/>
          <w:szCs w:val="22"/>
        </w:rPr>
      </w:pPr>
      <w:r w:rsidRPr="005A05E7">
        <w:rPr>
          <w:rFonts w:ascii="Arial Narrow" w:hAnsi="Arial Narrow" w:cs="Arial"/>
          <w:sz w:val="22"/>
          <w:szCs w:val="22"/>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581FDA14" w14:textId="77777777" w:rsidR="00EF3D11" w:rsidRPr="002C469F" w:rsidRDefault="00EF3D11" w:rsidP="000178F6">
      <w:pPr>
        <w:numPr>
          <w:ilvl w:val="2"/>
          <w:numId w:val="6"/>
        </w:numPr>
        <w:jc w:val="both"/>
        <w:rPr>
          <w:rFonts w:ascii="Arial Narrow" w:hAnsi="Arial Narrow" w:cs="Arial"/>
          <w:sz w:val="22"/>
          <w:szCs w:val="22"/>
        </w:rPr>
      </w:pPr>
      <w:r w:rsidRPr="002C469F">
        <w:rPr>
          <w:rFonts w:ascii="Arial Narrow" w:hAnsi="Arial Narrow" w:cs="Arial"/>
          <w:sz w:val="22"/>
          <w:szCs w:val="22"/>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58FE0C4E" w14:textId="77777777" w:rsidR="00EF3D11" w:rsidRDefault="00EF3D11" w:rsidP="003334D3">
      <w:pPr>
        <w:ind w:left="720"/>
        <w:jc w:val="both"/>
        <w:rPr>
          <w:rFonts w:ascii="Arial Narrow" w:hAnsi="Arial Narrow" w:cs="Arial"/>
          <w:sz w:val="22"/>
          <w:szCs w:val="22"/>
        </w:rPr>
      </w:pPr>
    </w:p>
    <w:p w14:paraId="36E1B7C3" w14:textId="77777777" w:rsidR="007A7F01" w:rsidRPr="002C469F" w:rsidRDefault="007A7F01" w:rsidP="003334D3">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B7C4A9E" w14:textId="77777777" w:rsidTr="007501B4">
        <w:trPr>
          <w:trHeight w:val="604"/>
        </w:trPr>
        <w:tc>
          <w:tcPr>
            <w:tcW w:w="9072" w:type="dxa"/>
            <w:shd w:val="clear" w:color="auto" w:fill="E0E0E0"/>
            <w:vAlign w:val="center"/>
          </w:tcPr>
          <w:p w14:paraId="252AF16B" w14:textId="77777777" w:rsidR="00EF3D11" w:rsidRPr="00876076" w:rsidRDefault="00EF3D11" w:rsidP="007501B4">
            <w:pPr>
              <w:pStyle w:val="Nadpis1"/>
              <w:numPr>
                <w:ilvl w:val="0"/>
                <w:numId w:val="6"/>
              </w:numPr>
              <w:rPr>
                <w:rFonts w:ascii="Arial Narrow" w:hAnsi="Arial Narrow" w:cs="Arial"/>
                <w:bCs/>
                <w:caps/>
                <w:szCs w:val="24"/>
              </w:rPr>
            </w:pPr>
            <w:r w:rsidRPr="00876076">
              <w:rPr>
                <w:rFonts w:ascii="Arial Narrow" w:hAnsi="Arial Narrow" w:cs="Arial"/>
                <w:caps/>
                <w:szCs w:val="24"/>
              </w:rPr>
              <w:t>Platební podmínky</w:t>
            </w:r>
          </w:p>
        </w:tc>
      </w:tr>
    </w:tbl>
    <w:p w14:paraId="6A478ACE" w14:textId="77777777" w:rsidR="00EF3D11" w:rsidRPr="002C469F" w:rsidRDefault="00EF3D11" w:rsidP="00257C2B">
      <w:pPr>
        <w:jc w:val="both"/>
        <w:rPr>
          <w:rFonts w:ascii="Arial Narrow" w:hAnsi="Arial Narrow" w:cs="Arial"/>
          <w:sz w:val="22"/>
          <w:szCs w:val="22"/>
        </w:rPr>
      </w:pPr>
    </w:p>
    <w:p w14:paraId="55A4E0F8"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Zálohy</w:t>
      </w:r>
    </w:p>
    <w:p w14:paraId="315765A8"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Objednatel neposkytne Zhotoviteli zálohu.</w:t>
      </w:r>
    </w:p>
    <w:p w14:paraId="00E3B687" w14:textId="77777777" w:rsidR="00EF3D11" w:rsidRPr="002C469F" w:rsidRDefault="00EF3D11" w:rsidP="00257C2B">
      <w:pPr>
        <w:ind w:left="1056"/>
        <w:jc w:val="both"/>
        <w:rPr>
          <w:rFonts w:ascii="Arial Narrow" w:hAnsi="Arial Narrow" w:cs="Arial"/>
          <w:sz w:val="22"/>
          <w:szCs w:val="22"/>
        </w:rPr>
      </w:pPr>
    </w:p>
    <w:p w14:paraId="3ADDFA03"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Postup plateb</w:t>
      </w:r>
    </w:p>
    <w:p w14:paraId="70CD1BEE" w14:textId="77777777" w:rsidR="00EF3D11" w:rsidRPr="002C469F" w:rsidRDefault="00EF3D11" w:rsidP="00257C2B">
      <w:pPr>
        <w:pStyle w:val="Zkladntext"/>
        <w:numPr>
          <w:ilvl w:val="2"/>
          <w:numId w:val="6"/>
        </w:numPr>
        <w:jc w:val="both"/>
        <w:rPr>
          <w:rFonts w:ascii="Arial Narrow" w:hAnsi="Arial Narrow" w:cs="Arial"/>
          <w:sz w:val="22"/>
          <w:szCs w:val="22"/>
        </w:rPr>
      </w:pPr>
      <w:r w:rsidRPr="002C469F">
        <w:rPr>
          <w:rFonts w:ascii="Arial Narrow" w:hAnsi="Arial Narrow" w:cs="Arial"/>
          <w:sz w:val="22"/>
          <w:szCs w:val="22"/>
        </w:rPr>
        <w:t>Objednatel bude hradit Zhotoviteli Cenu Díla průběžně na základě faktur (dále jen „Faktura“) vystavených Zhotovitelem vždy za 1 kalendářní měsíc.</w:t>
      </w:r>
    </w:p>
    <w:p w14:paraId="07B572C6" w14:textId="77777777" w:rsidR="00EF3D11" w:rsidRDefault="00EF3D11" w:rsidP="00257C2B">
      <w:pPr>
        <w:pStyle w:val="Zkladntext"/>
        <w:numPr>
          <w:ilvl w:val="2"/>
          <w:numId w:val="6"/>
        </w:numPr>
        <w:jc w:val="both"/>
        <w:rPr>
          <w:rFonts w:ascii="Arial Narrow" w:hAnsi="Arial Narrow" w:cs="Arial"/>
          <w:color w:val="auto"/>
          <w:sz w:val="22"/>
          <w:szCs w:val="22"/>
        </w:rPr>
      </w:pPr>
      <w:r w:rsidRPr="004A0C58">
        <w:rPr>
          <w:rFonts w:ascii="Arial Narrow" w:hAnsi="Arial Narrow" w:cs="Arial"/>
          <w:color w:val="auto"/>
          <w:sz w:val="22"/>
          <w:szCs w:val="22"/>
        </w:rPr>
        <w:t xml:space="preserve">Zhotovitel předloží Objednateli vždy nejpozději do pátého dne následujícího měsíce zjišťovací protokol (dále též „ZP“) provedených prací za uplynulý měsíc sestavený na základě Položkového </w:t>
      </w:r>
      <w:r w:rsidRPr="00F773C2">
        <w:rPr>
          <w:rFonts w:ascii="Arial Narrow" w:hAnsi="Arial Narrow" w:cs="Arial"/>
          <w:color w:val="auto"/>
          <w:sz w:val="22"/>
          <w:szCs w:val="22"/>
        </w:rPr>
        <w:t>rozpočtu. ZP bude vyhotoven v souladu s body 5.2.2.1</w:t>
      </w:r>
      <w:r>
        <w:rPr>
          <w:rFonts w:ascii="Arial Narrow" w:hAnsi="Arial Narrow" w:cs="Arial"/>
          <w:color w:val="auto"/>
          <w:sz w:val="22"/>
          <w:szCs w:val="22"/>
        </w:rPr>
        <w:t>,</w:t>
      </w:r>
      <w:r w:rsidRPr="00F773C2">
        <w:rPr>
          <w:rFonts w:ascii="Arial Narrow" w:hAnsi="Arial Narrow" w:cs="Arial"/>
          <w:color w:val="auto"/>
          <w:sz w:val="22"/>
          <w:szCs w:val="22"/>
        </w:rPr>
        <w:t xml:space="preserve"> 5.2.2.</w:t>
      </w:r>
      <w:r>
        <w:rPr>
          <w:rFonts w:ascii="Arial Narrow" w:hAnsi="Arial Narrow" w:cs="Arial"/>
          <w:color w:val="auto"/>
          <w:sz w:val="22"/>
          <w:szCs w:val="22"/>
        </w:rPr>
        <w:t>2</w:t>
      </w:r>
      <w:r w:rsidRPr="00F773C2">
        <w:rPr>
          <w:rFonts w:ascii="Arial Narrow" w:hAnsi="Arial Narrow" w:cs="Arial"/>
          <w:color w:val="auto"/>
          <w:sz w:val="22"/>
          <w:szCs w:val="22"/>
        </w:rPr>
        <w:t xml:space="preserve"> a 5.2.3. O</w:t>
      </w:r>
      <w:r w:rsidRPr="004A0C58">
        <w:rPr>
          <w:rFonts w:ascii="Arial Narrow" w:hAnsi="Arial Narrow" w:cs="Arial"/>
          <w:color w:val="auto"/>
          <w:sz w:val="22"/>
          <w:szCs w:val="22"/>
        </w:rPr>
        <w:t xml:space="preserve">bjednatel je povinen se k tomuto ZP vyjádřit nejpozději do 5 pracovních dnů ode dne jeho obdržení a po odsouhlasení Objednatelem vystaví Zhotovitel Fakturu nejpozději do 15. dne následujícího měsíce ode dne uskutečnění zdanitelného plnění. Nedílnou </w:t>
      </w:r>
      <w:r w:rsidRPr="004A0C58">
        <w:rPr>
          <w:rFonts w:ascii="Arial Narrow" w:hAnsi="Arial Narrow" w:cs="Arial"/>
          <w:color w:val="auto"/>
          <w:sz w:val="22"/>
          <w:szCs w:val="22"/>
        </w:rPr>
        <w:lastRenderedPageBreak/>
        <w:t>součástí Faktury musí být Objednatelem odsouhlasený</w:t>
      </w:r>
      <w:r w:rsidRPr="002C469F">
        <w:rPr>
          <w:rFonts w:ascii="Arial Narrow" w:hAnsi="Arial Narrow" w:cs="Arial"/>
          <w:color w:val="auto"/>
          <w:sz w:val="22"/>
          <w:szCs w:val="22"/>
        </w:rPr>
        <w:t xml:space="preserve"> ZP, pokud tak bylo ve stanovené lhůtě Objednatelem učiněno. Bez tohoto ZP je Faktura neplatná.</w:t>
      </w:r>
    </w:p>
    <w:p w14:paraId="5700CC67" w14:textId="3B534371" w:rsidR="00EF3D11" w:rsidRPr="00F773C2" w:rsidRDefault="00EF3D11" w:rsidP="00F773C2">
      <w:pPr>
        <w:pStyle w:val="Zkladntext"/>
        <w:numPr>
          <w:ilvl w:val="3"/>
          <w:numId w:val="6"/>
        </w:numPr>
        <w:jc w:val="both"/>
        <w:rPr>
          <w:rFonts w:ascii="Arial Narrow" w:hAnsi="Arial Narrow" w:cs="Arial"/>
          <w:color w:val="auto"/>
          <w:sz w:val="22"/>
          <w:szCs w:val="22"/>
        </w:rPr>
      </w:pPr>
      <w:r w:rsidRPr="00F773C2">
        <w:rPr>
          <w:rFonts w:ascii="Arial Narrow" w:hAnsi="Arial Narrow" w:cs="Arial"/>
          <w:color w:val="auto"/>
          <w:sz w:val="22"/>
          <w:szCs w:val="22"/>
        </w:rPr>
        <w:t xml:space="preserve">soupis skutečně provedených prací, tzv. čerpání </w:t>
      </w:r>
      <w:r>
        <w:rPr>
          <w:rFonts w:ascii="Arial Narrow" w:hAnsi="Arial Narrow" w:cs="Arial"/>
          <w:color w:val="auto"/>
          <w:sz w:val="22"/>
          <w:szCs w:val="22"/>
        </w:rPr>
        <w:t>bude doloženo jak v</w:t>
      </w:r>
      <w:r w:rsidR="00D421D7">
        <w:rPr>
          <w:rFonts w:ascii="Arial Narrow" w:hAnsi="Arial Narrow" w:cs="Arial"/>
          <w:color w:val="auto"/>
          <w:sz w:val="22"/>
          <w:szCs w:val="22"/>
        </w:rPr>
        <w:t xml:space="preserve"> otevřeném</w:t>
      </w:r>
      <w:r w:rsidRPr="00F773C2">
        <w:rPr>
          <w:rFonts w:ascii="Arial Narrow" w:hAnsi="Arial Narrow" w:cs="Arial"/>
          <w:color w:val="auto"/>
          <w:sz w:val="22"/>
          <w:szCs w:val="22"/>
        </w:rPr>
        <w:t xml:space="preserve"> el. formátu</w:t>
      </w:r>
      <w:r w:rsidR="00D421D7">
        <w:rPr>
          <w:rFonts w:ascii="Arial Narrow" w:hAnsi="Arial Narrow" w:cs="Arial"/>
          <w:color w:val="auto"/>
          <w:sz w:val="22"/>
          <w:szCs w:val="22"/>
        </w:rPr>
        <w:t xml:space="preserve"> (např. </w:t>
      </w:r>
      <w:proofErr w:type="spellStart"/>
      <w:r w:rsidR="00D421D7">
        <w:rPr>
          <w:rFonts w:ascii="Arial Narrow" w:hAnsi="Arial Narrow" w:cs="Arial"/>
          <w:color w:val="auto"/>
          <w:sz w:val="22"/>
          <w:szCs w:val="22"/>
        </w:rPr>
        <w:t>dwg</w:t>
      </w:r>
      <w:proofErr w:type="spellEnd"/>
      <w:r w:rsidR="00D421D7">
        <w:rPr>
          <w:rFonts w:ascii="Arial Narrow" w:hAnsi="Arial Narrow" w:cs="Arial"/>
          <w:color w:val="auto"/>
          <w:sz w:val="22"/>
          <w:szCs w:val="22"/>
        </w:rPr>
        <w:t xml:space="preserve"> atp.)</w:t>
      </w:r>
      <w:r w:rsidRPr="00F773C2">
        <w:rPr>
          <w:rFonts w:ascii="Arial Narrow" w:hAnsi="Arial Narrow" w:cs="Arial"/>
          <w:color w:val="auto"/>
          <w:sz w:val="22"/>
          <w:szCs w:val="22"/>
        </w:rPr>
        <w:t>, tak v .</w:t>
      </w:r>
      <w:proofErr w:type="spellStart"/>
      <w:r w:rsidRPr="00F773C2">
        <w:rPr>
          <w:rFonts w:ascii="Arial Narrow" w:hAnsi="Arial Narrow" w:cs="Arial"/>
          <w:color w:val="auto"/>
          <w:sz w:val="22"/>
          <w:szCs w:val="22"/>
        </w:rPr>
        <w:t>pdf</w:t>
      </w:r>
      <w:proofErr w:type="spellEnd"/>
      <w:r>
        <w:rPr>
          <w:rFonts w:ascii="Arial Narrow" w:hAnsi="Arial Narrow" w:cs="Arial"/>
          <w:color w:val="auto"/>
          <w:sz w:val="22"/>
          <w:szCs w:val="22"/>
        </w:rPr>
        <w:t xml:space="preserve">, a to </w:t>
      </w:r>
      <w:r w:rsidRPr="00F773C2">
        <w:rPr>
          <w:rFonts w:ascii="Arial Narrow" w:hAnsi="Arial Narrow" w:cs="Arial"/>
          <w:color w:val="auto"/>
          <w:sz w:val="22"/>
          <w:szCs w:val="22"/>
        </w:rPr>
        <w:t xml:space="preserve">formou výstupu z rozpočtového softwaru, který je ve shodné struktuře a formátu jako </w:t>
      </w:r>
      <w:r>
        <w:rPr>
          <w:rFonts w:ascii="Arial Narrow" w:hAnsi="Arial Narrow" w:cs="Arial"/>
          <w:color w:val="auto"/>
          <w:sz w:val="22"/>
          <w:szCs w:val="22"/>
        </w:rPr>
        <w:t xml:space="preserve">je </w:t>
      </w:r>
      <w:r w:rsidRPr="00F773C2">
        <w:rPr>
          <w:rFonts w:ascii="Arial Narrow" w:hAnsi="Arial Narrow" w:cs="Arial"/>
          <w:color w:val="auto"/>
          <w:sz w:val="22"/>
          <w:szCs w:val="22"/>
        </w:rPr>
        <w:t>smluvní rozpočet stavby</w:t>
      </w:r>
      <w:r>
        <w:rPr>
          <w:rFonts w:ascii="Arial Narrow" w:hAnsi="Arial Narrow" w:cs="Arial"/>
          <w:color w:val="auto"/>
          <w:sz w:val="22"/>
          <w:szCs w:val="22"/>
        </w:rPr>
        <w:t>.</w:t>
      </w:r>
    </w:p>
    <w:p w14:paraId="54AE6747" w14:textId="0A574064" w:rsidR="00EF3D11" w:rsidRPr="002C469F" w:rsidRDefault="00EF3D11" w:rsidP="00F773C2">
      <w:pPr>
        <w:pStyle w:val="Zkladntext"/>
        <w:numPr>
          <w:ilvl w:val="3"/>
          <w:numId w:val="6"/>
        </w:numPr>
        <w:jc w:val="both"/>
        <w:rPr>
          <w:rFonts w:ascii="Arial Narrow" w:hAnsi="Arial Narrow" w:cs="Arial"/>
          <w:color w:val="auto"/>
          <w:sz w:val="22"/>
          <w:szCs w:val="22"/>
        </w:rPr>
      </w:pPr>
      <w:r w:rsidRPr="00F773C2">
        <w:rPr>
          <w:rFonts w:ascii="Arial Narrow" w:hAnsi="Arial Narrow" w:cs="Arial"/>
          <w:color w:val="auto"/>
          <w:sz w:val="22"/>
          <w:szCs w:val="22"/>
        </w:rPr>
        <w:t xml:space="preserve">nemá-li </w:t>
      </w:r>
      <w:r>
        <w:rPr>
          <w:rFonts w:ascii="Arial Narrow" w:hAnsi="Arial Narrow" w:cs="Arial"/>
          <w:color w:val="auto"/>
          <w:sz w:val="22"/>
          <w:szCs w:val="22"/>
        </w:rPr>
        <w:t>zhotovitel</w:t>
      </w:r>
      <w:r w:rsidRPr="00F773C2">
        <w:rPr>
          <w:rFonts w:ascii="Arial Narrow" w:hAnsi="Arial Narrow" w:cs="Arial"/>
          <w:color w:val="auto"/>
          <w:sz w:val="22"/>
          <w:szCs w:val="22"/>
        </w:rPr>
        <w:t xml:space="preserve"> možnost vyhotovit tento elektronický výstup, vyplní údaje o čerpání dle skutečnosti podle jednotlivých faktur do dokumentu vygenerovaného zaměstnancem CRR s</w:t>
      </w:r>
      <w:r w:rsidR="005331F3">
        <w:rPr>
          <w:rFonts w:ascii="Arial Narrow" w:hAnsi="Arial Narrow" w:cs="Arial"/>
          <w:color w:val="auto"/>
          <w:sz w:val="22"/>
          <w:szCs w:val="22"/>
        </w:rPr>
        <w:t> </w:t>
      </w:r>
      <w:r w:rsidRPr="00F773C2">
        <w:rPr>
          <w:rFonts w:ascii="Arial Narrow" w:hAnsi="Arial Narrow" w:cs="Arial"/>
          <w:color w:val="auto"/>
          <w:sz w:val="22"/>
          <w:szCs w:val="22"/>
        </w:rPr>
        <w:t xml:space="preserve">názvem „Čerpání“, který bude poskytnut </w:t>
      </w:r>
      <w:r>
        <w:rPr>
          <w:rFonts w:ascii="Arial Narrow" w:hAnsi="Arial Narrow" w:cs="Arial"/>
          <w:color w:val="auto"/>
          <w:sz w:val="22"/>
          <w:szCs w:val="22"/>
        </w:rPr>
        <w:t>zhotovitel</w:t>
      </w:r>
      <w:r w:rsidRPr="00F773C2">
        <w:rPr>
          <w:rFonts w:ascii="Arial Narrow" w:hAnsi="Arial Narrow" w:cs="Arial"/>
          <w:color w:val="auto"/>
          <w:sz w:val="22"/>
          <w:szCs w:val="22"/>
        </w:rPr>
        <w:t xml:space="preserve">i na vyžádání ve formátu </w:t>
      </w:r>
      <w:proofErr w:type="spellStart"/>
      <w:r w:rsidRPr="00F773C2">
        <w:rPr>
          <w:rFonts w:ascii="Arial Narrow" w:hAnsi="Arial Narrow" w:cs="Arial"/>
          <w:color w:val="auto"/>
          <w:sz w:val="22"/>
          <w:szCs w:val="22"/>
        </w:rPr>
        <w:t>xls</w:t>
      </w:r>
      <w:proofErr w:type="spellEnd"/>
      <w:r w:rsidRPr="00F773C2">
        <w:rPr>
          <w:rFonts w:ascii="Arial Narrow" w:hAnsi="Arial Narrow" w:cs="Arial"/>
          <w:color w:val="auto"/>
          <w:sz w:val="22"/>
          <w:szCs w:val="22"/>
        </w:rPr>
        <w:t xml:space="preserve">. </w:t>
      </w:r>
    </w:p>
    <w:p w14:paraId="41BD0328" w14:textId="77777777" w:rsidR="00EF3D11" w:rsidRPr="002C469F" w:rsidRDefault="00EF3D11"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Každý ZP musí uvádět položkově a celkově následující údaje: </w:t>
      </w:r>
    </w:p>
    <w:p w14:paraId="0B2EF2BF"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cenu za ZP celkem, </w:t>
      </w:r>
    </w:p>
    <w:p w14:paraId="23233B5E"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provedeno v období, </w:t>
      </w:r>
    </w:p>
    <w:p w14:paraId="19A93E8C"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provedeno od počátku uzavření Smlouvy, </w:t>
      </w:r>
    </w:p>
    <w:p w14:paraId="0CD13995" w14:textId="77777777" w:rsidR="00EF3D11" w:rsidRPr="002C469F" w:rsidRDefault="00EF3D11" w:rsidP="00257C2B">
      <w:pPr>
        <w:pStyle w:val="Zkladntext"/>
        <w:numPr>
          <w:ilvl w:val="3"/>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zbývá provést dle této Smlouvy. </w:t>
      </w:r>
    </w:p>
    <w:p w14:paraId="519ACFDC" w14:textId="77777777" w:rsidR="00EF3D11" w:rsidRPr="002C469F" w:rsidRDefault="00EF3D11"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Dokončením celého Díla se rozumí den/termín předání a převzetí Díla oběma smluvními stranami ve smyslu čl. 3.1 této Smlouvy.</w:t>
      </w:r>
    </w:p>
    <w:p w14:paraId="3B2516BF" w14:textId="77777777" w:rsidR="00EF3D11" w:rsidRPr="002C469F" w:rsidRDefault="00EF3D11"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Případné vícepráce schválené dodatkem k této Smlouvě budou Zhotoviteli účtovány vždy na samostatné faktuře a to </w:t>
      </w:r>
      <w:r>
        <w:rPr>
          <w:rFonts w:ascii="Arial Narrow" w:hAnsi="Arial Narrow" w:cs="Arial"/>
          <w:color w:val="auto"/>
          <w:sz w:val="22"/>
          <w:szCs w:val="22"/>
        </w:rPr>
        <w:t>p</w:t>
      </w:r>
      <w:r w:rsidRPr="002C469F">
        <w:rPr>
          <w:rFonts w:ascii="Arial Narrow" w:hAnsi="Arial Narrow" w:cs="Arial"/>
          <w:color w:val="auto"/>
          <w:sz w:val="22"/>
          <w:szCs w:val="22"/>
        </w:rPr>
        <w:t>ro každý takový dodatek samostatně.</w:t>
      </w:r>
    </w:p>
    <w:p w14:paraId="18E65F7A" w14:textId="77777777" w:rsidR="00EF3D11" w:rsidRPr="002C469F" w:rsidRDefault="00EF3D11" w:rsidP="00257C2B">
      <w:pPr>
        <w:pStyle w:val="Zkladntext"/>
        <w:ind w:left="720"/>
        <w:jc w:val="both"/>
        <w:rPr>
          <w:rFonts w:ascii="Arial Narrow" w:hAnsi="Arial Narrow" w:cs="Arial"/>
          <w:color w:val="auto"/>
          <w:sz w:val="22"/>
          <w:szCs w:val="22"/>
        </w:rPr>
      </w:pPr>
    </w:p>
    <w:p w14:paraId="58E986BD"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Lhůty splatnosti</w:t>
      </w:r>
    </w:p>
    <w:p w14:paraId="11E2DC13" w14:textId="77777777" w:rsidR="00EF3D11" w:rsidRPr="002C469F" w:rsidRDefault="00EF3D11" w:rsidP="00257C2B">
      <w:pPr>
        <w:pStyle w:val="Odstavecseseznamem"/>
        <w:numPr>
          <w:ilvl w:val="2"/>
          <w:numId w:val="6"/>
        </w:numPr>
        <w:rPr>
          <w:rFonts w:ascii="Arial Narrow" w:hAnsi="Arial Narrow" w:cs="Arial"/>
          <w:snapToGrid w:val="0"/>
          <w:sz w:val="22"/>
          <w:szCs w:val="22"/>
        </w:rPr>
      </w:pPr>
      <w:r w:rsidRPr="002C469F">
        <w:rPr>
          <w:rFonts w:ascii="Arial Narrow" w:hAnsi="Arial Narrow" w:cs="Arial"/>
          <w:snapToGrid w:val="0"/>
          <w:sz w:val="22"/>
          <w:szCs w:val="22"/>
        </w:rPr>
        <w:t xml:space="preserve">Splatnost faktury je 30 dnů </w:t>
      </w:r>
    </w:p>
    <w:p w14:paraId="4712145C" w14:textId="7B06B263" w:rsidR="003769BE" w:rsidRPr="00F216CC" w:rsidRDefault="00EF3D11" w:rsidP="005002EF">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Objednatel je však povinen uhradit fakturu Zhotovitele nejpozději do 30 dnů ode dne doručení faktury Objednateli. Za doručení faktury se považuje den předání faktury do poštovní evidence Objednatele, která je shodná se sídlem Objednatele v čl. 1 této Smlouvy. </w:t>
      </w:r>
    </w:p>
    <w:p w14:paraId="1BA3DC06" w14:textId="77777777" w:rsidR="003769BE" w:rsidRDefault="003769BE" w:rsidP="005002EF">
      <w:pPr>
        <w:pStyle w:val="Zkladntext"/>
        <w:spacing w:line="240" w:lineRule="atLeast"/>
        <w:jc w:val="both"/>
        <w:rPr>
          <w:rFonts w:ascii="Arial Narrow" w:hAnsi="Arial Narrow" w:cs="Arial"/>
          <w:color w:val="auto"/>
          <w:sz w:val="22"/>
          <w:szCs w:val="22"/>
        </w:rPr>
      </w:pPr>
    </w:p>
    <w:p w14:paraId="783C9A68" w14:textId="77777777" w:rsidR="00EF3D11" w:rsidRPr="00876076" w:rsidRDefault="00EF3D11" w:rsidP="00257C2B">
      <w:pPr>
        <w:numPr>
          <w:ilvl w:val="1"/>
          <w:numId w:val="6"/>
        </w:numPr>
        <w:tabs>
          <w:tab w:val="num" w:pos="720"/>
        </w:tabs>
        <w:ind w:left="720"/>
        <w:jc w:val="both"/>
        <w:rPr>
          <w:rFonts w:ascii="Arial Narrow" w:hAnsi="Arial Narrow" w:cs="Arial"/>
          <w:sz w:val="22"/>
          <w:szCs w:val="22"/>
        </w:rPr>
      </w:pPr>
      <w:r w:rsidRPr="00876076">
        <w:rPr>
          <w:rFonts w:ascii="Arial Narrow" w:hAnsi="Arial Narrow" w:cs="Arial"/>
          <w:sz w:val="22"/>
          <w:szCs w:val="22"/>
        </w:rPr>
        <w:t>Náležitosti daňových dokladů (faktury)</w:t>
      </w:r>
    </w:p>
    <w:p w14:paraId="47FC8BE1" w14:textId="77777777" w:rsidR="00EF3D11" w:rsidRPr="000E5532" w:rsidRDefault="00EF3D11" w:rsidP="00876076">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876076">
        <w:rPr>
          <w:rFonts w:ascii="Arial Narrow" w:hAnsi="Arial Narrow" w:cs="Arial"/>
          <w:color w:val="auto"/>
          <w:sz w:val="22"/>
          <w:szCs w:val="22"/>
        </w:rPr>
        <w:t xml:space="preserve">Faktura Zhotovitele musí formou a obsahem odpovídat zákonu č. 563/1991 Sb., </w:t>
      </w:r>
      <w:r w:rsidRPr="00876076">
        <w:rPr>
          <w:rFonts w:ascii="Arial Narrow" w:hAnsi="Arial Narrow" w:cs="Arial"/>
          <w:color w:val="auto"/>
          <w:sz w:val="22"/>
          <w:szCs w:val="22"/>
        </w:rPr>
        <w:br/>
        <w:t>o účetnictví, ve znění pozdějších předpisů a zákonu č. 235/2004 Sb. o dani z přidané hodnoty, ve znění pozdějších předpisů a musí obsahovat</w:t>
      </w:r>
      <w:r w:rsidRPr="000E5532">
        <w:rPr>
          <w:rFonts w:ascii="Arial Narrow" w:hAnsi="Arial Narrow" w:cs="Arial"/>
          <w:color w:val="auto"/>
          <w:sz w:val="24"/>
          <w:szCs w:val="24"/>
        </w:rPr>
        <w:t>:</w:t>
      </w:r>
    </w:p>
    <w:p w14:paraId="3E8F1992"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označení účetního dokladu a jeho pořadové číslo;</w:t>
      </w:r>
    </w:p>
    <w:p w14:paraId="12D4BFEC"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Objednatele včetně DIČ</w:t>
      </w:r>
      <w:r>
        <w:rPr>
          <w:rFonts w:ascii="Arial Narrow" w:hAnsi="Arial Narrow" w:cs="Arial"/>
          <w:color w:val="auto"/>
          <w:sz w:val="22"/>
          <w:szCs w:val="22"/>
        </w:rPr>
        <w:t>;</w:t>
      </w:r>
    </w:p>
    <w:p w14:paraId="06D377F6"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Zhotovitele včetně DIČ;</w:t>
      </w:r>
    </w:p>
    <w:p w14:paraId="79ADC6D2" w14:textId="34DA4C7A" w:rsidR="00EF3D11" w:rsidRPr="005002EF" w:rsidRDefault="00EF3D11" w:rsidP="002B0271">
      <w:pPr>
        <w:pStyle w:val="Zkladntext"/>
        <w:numPr>
          <w:ilvl w:val="0"/>
          <w:numId w:val="1"/>
        </w:numPr>
        <w:spacing w:line="240" w:lineRule="atLeast"/>
        <w:rPr>
          <w:rFonts w:ascii="Arial Narrow" w:hAnsi="Arial Narrow" w:cs="Arial"/>
          <w:color w:val="auto"/>
          <w:sz w:val="22"/>
          <w:szCs w:val="22"/>
        </w:rPr>
      </w:pPr>
      <w:r w:rsidRPr="00B5735B">
        <w:rPr>
          <w:rFonts w:ascii="Arial Narrow" w:hAnsi="Arial Narrow" w:cs="Arial"/>
          <w:color w:val="auto"/>
          <w:sz w:val="22"/>
          <w:szCs w:val="22"/>
        </w:rPr>
        <w:t xml:space="preserve">název </w:t>
      </w:r>
      <w:r w:rsidRPr="003D146F">
        <w:rPr>
          <w:rFonts w:ascii="Arial Narrow" w:hAnsi="Arial Narrow" w:cs="Arial"/>
          <w:color w:val="auto"/>
          <w:sz w:val="22"/>
          <w:szCs w:val="22"/>
        </w:rPr>
        <w:t>projektu („</w:t>
      </w:r>
      <w:r w:rsidR="009D580A" w:rsidRPr="003D146F">
        <w:rPr>
          <w:rFonts w:ascii="Arial Narrow" w:hAnsi="Arial Narrow" w:cs="Arial"/>
          <w:color w:val="auto"/>
          <w:sz w:val="22"/>
          <w:szCs w:val="22"/>
        </w:rPr>
        <w:t>Revitalizace bytového domu Rerychova 10, 12, Brno</w:t>
      </w:r>
      <w:r w:rsidRPr="003D146F">
        <w:rPr>
          <w:rFonts w:ascii="Arial Narrow" w:hAnsi="Arial Narrow" w:cs="Arial"/>
          <w:color w:val="auto"/>
          <w:sz w:val="22"/>
          <w:szCs w:val="22"/>
        </w:rPr>
        <w:t>“</w:t>
      </w:r>
      <w:r w:rsidR="003D146F" w:rsidRPr="003D146F">
        <w:rPr>
          <w:rFonts w:ascii="Arial Narrow" w:hAnsi="Arial Narrow" w:cs="Arial"/>
          <w:color w:val="auto"/>
          <w:sz w:val="22"/>
          <w:szCs w:val="22"/>
        </w:rPr>
        <w:t xml:space="preserve"> a číslem projektu</w:t>
      </w:r>
      <w:r w:rsidRPr="003D146F">
        <w:rPr>
          <w:rFonts w:ascii="Arial Narrow" w:hAnsi="Arial Narrow" w:cs="Arial"/>
          <w:color w:val="auto"/>
          <w:sz w:val="22"/>
          <w:szCs w:val="22"/>
        </w:rPr>
        <w:t>)</w:t>
      </w:r>
    </w:p>
    <w:p w14:paraId="1AB157CF"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popis obsahu účetního dokladu;</w:t>
      </w:r>
    </w:p>
    <w:p w14:paraId="20825ADF"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vystavení;</w:t>
      </w:r>
    </w:p>
    <w:p w14:paraId="43E4D91B"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splatnosti;</w:t>
      </w:r>
    </w:p>
    <w:p w14:paraId="3D69AE36" w14:textId="77777777" w:rsidR="00EF3D11" w:rsidRPr="00876076"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 xml:space="preserve">datum </w:t>
      </w:r>
      <w:r w:rsidRPr="00876076">
        <w:rPr>
          <w:rFonts w:ascii="Arial Narrow" w:hAnsi="Arial Narrow" w:cs="Arial"/>
          <w:color w:val="auto"/>
          <w:sz w:val="22"/>
          <w:szCs w:val="22"/>
        </w:rPr>
        <w:t>uskutečnění zdanitelného plnění;</w:t>
      </w:r>
    </w:p>
    <w:p w14:paraId="1A4D1972" w14:textId="77777777" w:rsidR="00EF3D11" w:rsidRPr="00876076"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bez daně celkem;</w:t>
      </w:r>
    </w:p>
    <w:p w14:paraId="1AD5FD5D" w14:textId="77777777" w:rsidR="00EF3D11" w:rsidRPr="00876076" w:rsidRDefault="00EF3D11"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sazbu daně;</w:t>
      </w:r>
    </w:p>
    <w:p w14:paraId="1E658F2F" w14:textId="77777777" w:rsidR="00EF3D11" w:rsidRPr="00876076" w:rsidRDefault="00EF3D11"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celkem včetně daně;</w:t>
      </w:r>
    </w:p>
    <w:p w14:paraId="3932D2F8" w14:textId="77777777" w:rsidR="00EF3D11" w:rsidRPr="00876076"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podpis odpovědné osoby Zhotovitele;</w:t>
      </w:r>
    </w:p>
    <w:p w14:paraId="6DD44636"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přílohu - soupis provedených prací oceněný</w:t>
      </w:r>
      <w:r w:rsidRPr="002C469F">
        <w:rPr>
          <w:rFonts w:ascii="Arial Narrow" w:hAnsi="Arial Narrow" w:cs="Arial"/>
          <w:color w:val="auto"/>
          <w:sz w:val="22"/>
          <w:szCs w:val="22"/>
        </w:rPr>
        <w:t xml:space="preserve"> podle dohodnutého způsobu (též viz ZP);</w:t>
      </w:r>
    </w:p>
    <w:p w14:paraId="039688D2" w14:textId="77777777" w:rsidR="00EF3D11" w:rsidRPr="002C469F"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náležitosti stanovené § 435 NOZ;</w:t>
      </w:r>
    </w:p>
    <w:p w14:paraId="410B95DD" w14:textId="4A1AA341" w:rsidR="00EF3D11" w:rsidRPr="009D580A" w:rsidRDefault="00EF3D11"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 xml:space="preserve">Zajištění řádného plnění a Zajištění záručního </w:t>
      </w:r>
      <w:r>
        <w:rPr>
          <w:rFonts w:ascii="Arial Narrow" w:hAnsi="Arial Narrow" w:cs="Arial"/>
          <w:sz w:val="22"/>
          <w:szCs w:val="22"/>
        </w:rPr>
        <w:t>plnění dle Smlouvy.</w:t>
      </w:r>
    </w:p>
    <w:p w14:paraId="7AF5C1A3" w14:textId="77777777" w:rsidR="009D580A" w:rsidRPr="002C469F" w:rsidRDefault="009D580A" w:rsidP="009D580A">
      <w:pPr>
        <w:pStyle w:val="Zkladntext"/>
        <w:spacing w:line="240" w:lineRule="atLeast"/>
        <w:ind w:left="1260"/>
        <w:rPr>
          <w:rFonts w:ascii="Arial Narrow" w:hAnsi="Arial Narrow" w:cs="Arial"/>
          <w:color w:val="auto"/>
          <w:sz w:val="22"/>
          <w:szCs w:val="22"/>
        </w:rPr>
      </w:pPr>
    </w:p>
    <w:p w14:paraId="74811440" w14:textId="77777777" w:rsidR="00EF3D11" w:rsidRPr="002C469F" w:rsidRDefault="00EF3D11" w:rsidP="00601586">
      <w:pPr>
        <w:pStyle w:val="Zkladntext"/>
        <w:numPr>
          <w:ilvl w:val="2"/>
          <w:numId w:val="4"/>
        </w:numPr>
        <w:tabs>
          <w:tab w:val="clear" w:pos="2136"/>
          <w:tab w:val="num" w:pos="709"/>
          <w:tab w:val="num" w:pos="1287"/>
        </w:tabs>
        <w:ind w:left="719" w:hanging="719"/>
        <w:jc w:val="both"/>
        <w:rPr>
          <w:rFonts w:ascii="Arial Narrow" w:hAnsi="Arial Narrow" w:cs="Arial"/>
          <w:color w:val="auto"/>
          <w:sz w:val="22"/>
          <w:szCs w:val="22"/>
        </w:rPr>
      </w:pPr>
      <w:r w:rsidRPr="002C469F">
        <w:rPr>
          <w:rFonts w:ascii="Arial Narrow" w:hAnsi="Arial Narrow" w:cs="Arial"/>
          <w:color w:val="auto"/>
          <w:sz w:val="22"/>
          <w:szCs w:val="22"/>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14:paraId="16F2DAB5" w14:textId="77777777" w:rsidR="00EF3D11" w:rsidRPr="002C469F" w:rsidRDefault="00EF3D11" w:rsidP="00A061D3">
      <w:pPr>
        <w:pStyle w:val="Zkladntext"/>
        <w:spacing w:line="240" w:lineRule="atLeast"/>
        <w:ind w:left="1260"/>
        <w:rPr>
          <w:rFonts w:ascii="Arial Narrow" w:hAnsi="Arial Narrow" w:cs="Arial"/>
          <w:sz w:val="22"/>
          <w:szCs w:val="22"/>
        </w:rPr>
      </w:pPr>
    </w:p>
    <w:p w14:paraId="7DBD042D" w14:textId="77777777" w:rsidR="00EF3D11" w:rsidRPr="002C469F" w:rsidRDefault="00EF3D11" w:rsidP="00257C2B">
      <w:pPr>
        <w:numPr>
          <w:ilvl w:val="1"/>
          <w:numId w:val="4"/>
        </w:numPr>
        <w:tabs>
          <w:tab w:val="clear" w:pos="1428"/>
          <w:tab w:val="num" w:pos="720"/>
        </w:tabs>
        <w:ind w:left="720"/>
        <w:jc w:val="both"/>
        <w:rPr>
          <w:rFonts w:ascii="Arial Narrow" w:hAnsi="Arial Narrow" w:cs="Arial"/>
          <w:sz w:val="22"/>
          <w:szCs w:val="22"/>
        </w:rPr>
      </w:pPr>
      <w:r w:rsidRPr="002C469F">
        <w:rPr>
          <w:rFonts w:ascii="Arial Narrow" w:hAnsi="Arial Narrow" w:cs="Arial"/>
          <w:sz w:val="22"/>
          <w:szCs w:val="22"/>
        </w:rPr>
        <w:t>Termín splnění povinnosti zaplatit</w:t>
      </w:r>
    </w:p>
    <w:p w14:paraId="57563BEA" w14:textId="77777777" w:rsidR="00EF3D11" w:rsidRPr="005C0EAF" w:rsidRDefault="00EF3D11" w:rsidP="00CA1B91">
      <w:pPr>
        <w:pStyle w:val="Zkladntext"/>
        <w:numPr>
          <w:ilvl w:val="2"/>
          <w:numId w:val="4"/>
        </w:numPr>
        <w:tabs>
          <w:tab w:val="clear" w:pos="2136"/>
          <w:tab w:val="num" w:pos="709"/>
        </w:tabs>
        <w:ind w:left="709" w:hanging="709"/>
        <w:jc w:val="both"/>
        <w:rPr>
          <w:rFonts w:ascii="Arial Narrow" w:hAnsi="Arial Narrow" w:cs="Arial"/>
          <w:color w:val="auto"/>
          <w:sz w:val="22"/>
          <w:szCs w:val="22"/>
        </w:rPr>
      </w:pPr>
      <w:r w:rsidRPr="005C0EAF">
        <w:rPr>
          <w:rFonts w:ascii="Arial Narrow" w:hAnsi="Arial Narrow" w:cs="Arial"/>
          <w:color w:val="auto"/>
          <w:sz w:val="22"/>
          <w:szCs w:val="22"/>
        </w:rPr>
        <w:lastRenderedPageBreak/>
        <w:t xml:space="preserve">Peněžitý závazek Objednatele se považuje za splněný v den, kdy je částka </w:t>
      </w:r>
      <w:r w:rsidRPr="005C0EAF">
        <w:rPr>
          <w:rFonts w:ascii="Arial Narrow" w:hAnsi="Arial Narrow" w:cs="Arial"/>
          <w:sz w:val="22"/>
          <w:szCs w:val="22"/>
        </w:rPr>
        <w:t xml:space="preserve">odepsána z účtu Objednatele (případně odepsána z účtu úvěrujícího bankovního ústavu). Jestliže dojde z důvodů na straně banky k prodlení s proveditelnou platbou faktury, není </w:t>
      </w:r>
      <w:r w:rsidRPr="005C0EAF">
        <w:rPr>
          <w:rFonts w:ascii="Arial Narrow" w:hAnsi="Arial Narrow" w:cs="Arial"/>
          <w:color w:val="auto"/>
          <w:sz w:val="22"/>
          <w:szCs w:val="22"/>
        </w:rPr>
        <w:t xml:space="preserve">Objednatel po tuto dobu v prodlení se zaplacením příslušné částky. </w:t>
      </w:r>
    </w:p>
    <w:p w14:paraId="22456CBB" w14:textId="77777777" w:rsidR="00EF3D11" w:rsidRDefault="00EF3D11" w:rsidP="00257C2B">
      <w:pPr>
        <w:pStyle w:val="Zkladntext"/>
        <w:ind w:left="900"/>
        <w:rPr>
          <w:rFonts w:ascii="Arial Narrow" w:hAnsi="Arial Narrow" w:cs="Arial"/>
          <w:color w:val="auto"/>
          <w:sz w:val="22"/>
          <w:szCs w:val="22"/>
        </w:rPr>
      </w:pPr>
    </w:p>
    <w:p w14:paraId="6E906C37" w14:textId="41127FED" w:rsidR="0031183E" w:rsidRDefault="0031183E" w:rsidP="00257C2B">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4D489B3" w14:textId="77777777" w:rsidTr="007501B4">
        <w:trPr>
          <w:trHeight w:val="604"/>
        </w:trPr>
        <w:tc>
          <w:tcPr>
            <w:tcW w:w="9072" w:type="dxa"/>
            <w:shd w:val="clear" w:color="auto" w:fill="E0E0E0"/>
            <w:vAlign w:val="center"/>
          </w:tcPr>
          <w:p w14:paraId="5C690AEA"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Majetkové sankce</w:t>
            </w:r>
          </w:p>
        </w:tc>
      </w:tr>
    </w:tbl>
    <w:p w14:paraId="28B377F0" w14:textId="77777777" w:rsidR="00EF3D11" w:rsidRPr="002C469F" w:rsidRDefault="00EF3D11" w:rsidP="00257C2B">
      <w:pPr>
        <w:jc w:val="both"/>
        <w:rPr>
          <w:rFonts w:ascii="Arial Narrow" w:hAnsi="Arial Narrow" w:cs="Arial"/>
          <w:sz w:val="20"/>
          <w:szCs w:val="20"/>
        </w:rPr>
      </w:pPr>
    </w:p>
    <w:p w14:paraId="080CF8D9"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neplnění dohodnutých termínů</w:t>
      </w:r>
    </w:p>
    <w:p w14:paraId="74B35B52" w14:textId="34233305" w:rsidR="00EF3D11" w:rsidRPr="00ED1B25"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w:t>
      </w:r>
      <w:r w:rsidRPr="00446372">
        <w:rPr>
          <w:rFonts w:ascii="Arial Narrow" w:hAnsi="Arial Narrow" w:cs="Arial"/>
          <w:sz w:val="22"/>
          <w:szCs w:val="22"/>
        </w:rPr>
        <w:t xml:space="preserve">bude Zhotovitel v prodlení </w:t>
      </w:r>
      <w:r w:rsidRPr="00D52B31">
        <w:rPr>
          <w:rFonts w:ascii="Arial Narrow" w:hAnsi="Arial Narrow" w:cs="Arial"/>
          <w:sz w:val="22"/>
          <w:szCs w:val="22"/>
        </w:rPr>
        <w:t xml:space="preserve">proti sjednanému Termínu předání a převzetí Díla je povinen zaplatit Objednateli smluvní pokutu ve výši </w:t>
      </w:r>
      <w:proofErr w:type="gramStart"/>
      <w:r w:rsidR="007A7F01" w:rsidRPr="00D52B31">
        <w:rPr>
          <w:rFonts w:ascii="Arial Narrow" w:hAnsi="Arial Narrow" w:cs="Arial"/>
          <w:sz w:val="22"/>
          <w:szCs w:val="22"/>
        </w:rPr>
        <w:t>1</w:t>
      </w:r>
      <w:r w:rsidR="00DD3D1A" w:rsidRPr="00D52B31">
        <w:rPr>
          <w:rFonts w:ascii="Arial Narrow" w:hAnsi="Arial Narrow" w:cs="Arial"/>
          <w:sz w:val="22"/>
          <w:szCs w:val="22"/>
        </w:rPr>
        <w:t>0</w:t>
      </w:r>
      <w:r w:rsidRPr="00D52B31">
        <w:rPr>
          <w:rFonts w:ascii="Arial Narrow" w:hAnsi="Arial Narrow" w:cs="Arial"/>
          <w:sz w:val="22"/>
          <w:szCs w:val="22"/>
        </w:rPr>
        <w:t>.000,-</w:t>
      </w:r>
      <w:proofErr w:type="gramEnd"/>
      <w:r w:rsidRPr="00D52B31">
        <w:rPr>
          <w:rFonts w:ascii="Arial Narrow" w:hAnsi="Arial Narrow" w:cs="Arial"/>
          <w:sz w:val="22"/>
          <w:szCs w:val="22"/>
        </w:rPr>
        <w:t xml:space="preserve"> Kč za</w:t>
      </w:r>
      <w:r w:rsidRPr="00ED1B25">
        <w:rPr>
          <w:rFonts w:ascii="Arial Narrow" w:hAnsi="Arial Narrow" w:cs="Arial"/>
          <w:sz w:val="22"/>
          <w:szCs w:val="22"/>
        </w:rPr>
        <w:t xml:space="preserve"> každý i započatý den prodlení a to prvních 15 dnů prodlení. </w:t>
      </w:r>
    </w:p>
    <w:p w14:paraId="1FC3455D" w14:textId="61617A89" w:rsidR="00EF3D11" w:rsidRPr="00446372" w:rsidRDefault="00EF3D11" w:rsidP="00257C2B">
      <w:pPr>
        <w:numPr>
          <w:ilvl w:val="2"/>
          <w:numId w:val="6"/>
        </w:numPr>
        <w:jc w:val="both"/>
        <w:rPr>
          <w:rFonts w:ascii="Arial Narrow" w:hAnsi="Arial Narrow" w:cs="Arial"/>
          <w:sz w:val="22"/>
          <w:szCs w:val="22"/>
        </w:rPr>
      </w:pPr>
      <w:r w:rsidRPr="00ED1B25">
        <w:rPr>
          <w:rFonts w:ascii="Arial Narrow" w:hAnsi="Arial Narrow" w:cs="Arial"/>
          <w:sz w:val="22"/>
          <w:szCs w:val="22"/>
        </w:rPr>
        <w:t xml:space="preserve">Pokud bude Zhotovitel v prodlení proti Termínu předání a převzetí Díla o více jak 15 dnů je povinen zaplatit Objednateli další </w:t>
      </w:r>
      <w:r w:rsidR="00DD3D1A">
        <w:rPr>
          <w:rFonts w:ascii="Arial Narrow" w:hAnsi="Arial Narrow" w:cs="Arial"/>
          <w:sz w:val="22"/>
          <w:szCs w:val="22"/>
        </w:rPr>
        <w:t>smluvní pokutu ve výši dalších 5</w:t>
      </w:r>
      <w:r w:rsidRPr="00ED1B25">
        <w:rPr>
          <w:rFonts w:ascii="Arial Narrow" w:hAnsi="Arial Narrow" w:cs="Arial"/>
          <w:sz w:val="22"/>
          <w:szCs w:val="22"/>
        </w:rPr>
        <w:t xml:space="preserve">.000,- Kč za šestnáctý a každý další i započatý den prodlení. Celková výše pokuty </w:t>
      </w:r>
      <w:r w:rsidR="00DD3D1A">
        <w:rPr>
          <w:rFonts w:ascii="Arial Narrow" w:hAnsi="Arial Narrow" w:cs="Arial"/>
          <w:sz w:val="22"/>
          <w:szCs w:val="22"/>
        </w:rPr>
        <w:t>bude tedy od uvedeného termínu 15</w:t>
      </w:r>
      <w:r w:rsidRPr="00ED1B25">
        <w:rPr>
          <w:rFonts w:ascii="Arial Narrow" w:hAnsi="Arial Narrow" w:cs="Arial"/>
          <w:sz w:val="22"/>
          <w:szCs w:val="22"/>
        </w:rPr>
        <w:t>.000,- Kč</w:t>
      </w:r>
      <w:r w:rsidRPr="00446372">
        <w:rPr>
          <w:rFonts w:ascii="Arial Narrow" w:hAnsi="Arial Narrow" w:cs="Arial"/>
          <w:sz w:val="22"/>
          <w:szCs w:val="22"/>
        </w:rPr>
        <w:t xml:space="preserve"> za každý den.</w:t>
      </w:r>
    </w:p>
    <w:p w14:paraId="2148BBE8" w14:textId="77777777" w:rsidR="00EF3D11" w:rsidRPr="00446372" w:rsidRDefault="00EF3D11" w:rsidP="00257C2B">
      <w:pPr>
        <w:ind w:left="720"/>
        <w:jc w:val="both"/>
        <w:rPr>
          <w:rFonts w:ascii="Arial Narrow" w:hAnsi="Arial Narrow" w:cs="Arial"/>
          <w:sz w:val="22"/>
          <w:szCs w:val="22"/>
        </w:rPr>
      </w:pPr>
    </w:p>
    <w:p w14:paraId="7E5D72D1" w14:textId="77777777" w:rsidR="00EF3D11" w:rsidRPr="00446372" w:rsidRDefault="00EF3D11" w:rsidP="00257C2B">
      <w:pPr>
        <w:numPr>
          <w:ilvl w:val="1"/>
          <w:numId w:val="6"/>
        </w:numPr>
        <w:tabs>
          <w:tab w:val="num" w:pos="720"/>
        </w:tabs>
        <w:ind w:left="720"/>
        <w:jc w:val="both"/>
        <w:rPr>
          <w:rFonts w:ascii="Arial Narrow" w:hAnsi="Arial Narrow" w:cs="Arial"/>
          <w:sz w:val="22"/>
          <w:szCs w:val="22"/>
        </w:rPr>
      </w:pPr>
      <w:r w:rsidRPr="00446372">
        <w:rPr>
          <w:rFonts w:ascii="Arial Narrow" w:hAnsi="Arial Narrow" w:cs="Arial"/>
          <w:sz w:val="22"/>
          <w:szCs w:val="22"/>
        </w:rPr>
        <w:t>Sankce za neodstranění vad a nedodělků zjištěných při předání a převzetí Díla</w:t>
      </w:r>
    </w:p>
    <w:p w14:paraId="620ABD53" w14:textId="77777777" w:rsidR="00EF3D11" w:rsidRPr="00446372" w:rsidRDefault="00EF3D11" w:rsidP="00257C2B">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nenastoupí do pěti dnů od Termínu předání a převzetí Díla k odstraňování vad či nedodělků uvedených v zápise o předání a převzetí Díla, je povinen zaplatit Objednateli smluvní pokutu 1.000,- Kč za každý nedodělek či vadu, na jejichž odstraňování nenastoupil ve sjednaném termínu, a za každý den prodlení.</w:t>
      </w:r>
    </w:p>
    <w:p w14:paraId="510E0DAA" w14:textId="77777777" w:rsidR="00EF3D11" w:rsidRPr="005002EF" w:rsidRDefault="00EF3D11" w:rsidP="00257C2B">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neodstraní nedodělky či vady uvedené v zápise o předání a převzetí Díla v dohodnutém termínu zaplatí Objednateli smluvní pokutu 1.000,- Kč za každý nedodělek či vadu, u nichž je v prodlení a za každý den prodlení.</w:t>
      </w:r>
    </w:p>
    <w:p w14:paraId="232F1DE8" w14:textId="77777777" w:rsidR="00EF3D11" w:rsidRDefault="00EF3D11" w:rsidP="00257C2B">
      <w:pPr>
        <w:jc w:val="both"/>
        <w:rPr>
          <w:rFonts w:ascii="Arial Narrow" w:hAnsi="Arial Narrow" w:cs="Arial"/>
          <w:sz w:val="22"/>
          <w:szCs w:val="22"/>
        </w:rPr>
      </w:pPr>
    </w:p>
    <w:p w14:paraId="619B1D61" w14:textId="77777777" w:rsidR="00EF3D11" w:rsidRPr="004A0C58" w:rsidRDefault="00EF3D11" w:rsidP="00257C2B">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neodstranění reklamovaných vad</w:t>
      </w:r>
    </w:p>
    <w:p w14:paraId="16C2F2C0" w14:textId="64B30F67" w:rsidR="00EF3D11" w:rsidRPr="003D146F" w:rsidRDefault="00EF3D11" w:rsidP="00257C2B">
      <w:pPr>
        <w:numPr>
          <w:ilvl w:val="2"/>
          <w:numId w:val="6"/>
        </w:numPr>
        <w:jc w:val="both"/>
        <w:rPr>
          <w:rFonts w:ascii="Arial Narrow" w:hAnsi="Arial Narrow" w:cs="Arial"/>
          <w:sz w:val="22"/>
          <w:szCs w:val="22"/>
        </w:rPr>
      </w:pPr>
      <w:r w:rsidRPr="004A0C58">
        <w:rPr>
          <w:rFonts w:ascii="Arial Narrow" w:hAnsi="Arial Narrow" w:cs="Arial"/>
          <w:sz w:val="22"/>
          <w:szCs w:val="22"/>
        </w:rPr>
        <w:t>Pokud Zhotovitel nenastoupí ve sjednaném termínu, nejpozději však ve lhůtě do deseti dnů ode dne obdržení reklamace Objednatele k odstraňování reklamované vady (případně vad), je povinen zaplatit Objednateli smluvní pokutu 1.000,- Kč za každou reklamovanou vadu, na jejíž odstraňování nenastoupil ve sjednaném termínu a za každý den prodlení.</w:t>
      </w:r>
      <w:r w:rsidR="00BE26AF" w:rsidRPr="00BE26AF">
        <w:rPr>
          <w:rFonts w:ascii="Arial Narrow" w:hAnsi="Arial Narrow" w:cs="Arial"/>
          <w:sz w:val="22"/>
          <w:szCs w:val="22"/>
        </w:rPr>
        <w:t xml:space="preserve"> </w:t>
      </w:r>
      <w:r w:rsidR="00BE26AF" w:rsidRPr="004A0C58">
        <w:rPr>
          <w:rFonts w:ascii="Arial Narrow" w:hAnsi="Arial Narrow" w:cs="Arial"/>
          <w:sz w:val="22"/>
          <w:szCs w:val="22"/>
        </w:rPr>
        <w:t>Označil-li Objednatel v reklamaci, že se jedná o vadu, která brání řádnému užívání Díla, případně hrozí nebezpečí škody velkého rozsahu (havárie)</w:t>
      </w:r>
      <w:r w:rsidR="00BE26AF">
        <w:rPr>
          <w:rFonts w:ascii="Arial Narrow" w:hAnsi="Arial Narrow" w:cs="Arial"/>
          <w:sz w:val="22"/>
          <w:szCs w:val="22"/>
        </w:rPr>
        <w:t xml:space="preserve"> ve smyslu čl. 12.2.3. této Smlouvy a </w:t>
      </w:r>
      <w:r w:rsidR="00BE26AF" w:rsidRPr="004A0C58">
        <w:rPr>
          <w:rFonts w:ascii="Arial Narrow" w:hAnsi="Arial Narrow" w:cs="Arial"/>
          <w:sz w:val="22"/>
          <w:szCs w:val="22"/>
        </w:rPr>
        <w:t xml:space="preserve">Zhotovitel nenastoupí ve sjednaném termínu, nejpozději však ve lhůtě do </w:t>
      </w:r>
      <w:r w:rsidR="00BE26AF">
        <w:rPr>
          <w:rFonts w:ascii="Arial Narrow" w:hAnsi="Arial Narrow" w:cs="Arial"/>
          <w:sz w:val="22"/>
          <w:szCs w:val="22"/>
        </w:rPr>
        <w:t xml:space="preserve">24 hodin </w:t>
      </w:r>
      <w:r w:rsidR="00BE26AF" w:rsidRPr="004A0C58">
        <w:rPr>
          <w:rFonts w:ascii="Arial Narrow" w:hAnsi="Arial Narrow" w:cs="Arial"/>
          <w:sz w:val="22"/>
          <w:szCs w:val="22"/>
        </w:rPr>
        <w:t xml:space="preserve">ode dne obdržení reklamace </w:t>
      </w:r>
      <w:r w:rsidR="00BE26AF" w:rsidRPr="003D146F">
        <w:rPr>
          <w:rFonts w:ascii="Arial Narrow" w:hAnsi="Arial Narrow" w:cs="Arial"/>
          <w:sz w:val="22"/>
          <w:szCs w:val="22"/>
        </w:rPr>
        <w:t>Objednatele k odstraňování takto reklamované vady (případně vad), je povinen zaplatit Objednateli smluvní pokutu 10.000,- Kč za každou takto reklamovanou vadu, na jejíž odstraňování nenastoupil ve sjednaném termínu a za každý den prodlení.</w:t>
      </w:r>
    </w:p>
    <w:p w14:paraId="4FE7616D" w14:textId="77777777" w:rsidR="00EF3D11" w:rsidRPr="003D146F" w:rsidRDefault="00EF3D11" w:rsidP="00257C2B">
      <w:pPr>
        <w:numPr>
          <w:ilvl w:val="2"/>
          <w:numId w:val="6"/>
        </w:numPr>
        <w:jc w:val="both"/>
        <w:rPr>
          <w:rFonts w:ascii="Arial Narrow" w:hAnsi="Arial Narrow" w:cs="Arial"/>
          <w:sz w:val="22"/>
          <w:szCs w:val="22"/>
        </w:rPr>
      </w:pPr>
      <w:r w:rsidRPr="003D146F">
        <w:rPr>
          <w:rFonts w:ascii="Arial Narrow" w:hAnsi="Arial Narrow" w:cs="Arial"/>
          <w:sz w:val="22"/>
          <w:szCs w:val="22"/>
        </w:rPr>
        <w:t>Pokud Zhotovitel neodstraní reklamovanou vadu ve sjednaném termínu, je povinen zaplatit Objednateli smluvní pokutu 1.000,- Kč za každou reklamovanou vadu, u níž je v prodlení a za každý den prodlení takovéto vady.</w:t>
      </w:r>
    </w:p>
    <w:p w14:paraId="7A917CD8" w14:textId="6B48FCFF" w:rsidR="00EF3D11" w:rsidRPr="004A0C58" w:rsidRDefault="00EF3D11" w:rsidP="00B52DCF">
      <w:pPr>
        <w:numPr>
          <w:ilvl w:val="2"/>
          <w:numId w:val="6"/>
        </w:numPr>
        <w:jc w:val="both"/>
        <w:rPr>
          <w:rFonts w:ascii="Arial Narrow" w:hAnsi="Arial Narrow" w:cs="Arial"/>
          <w:sz w:val="22"/>
          <w:szCs w:val="22"/>
        </w:rPr>
      </w:pPr>
      <w:r w:rsidRPr="003D146F">
        <w:rPr>
          <w:rFonts w:ascii="Arial Narrow" w:hAnsi="Arial Narrow" w:cs="Arial"/>
          <w:sz w:val="22"/>
          <w:szCs w:val="22"/>
        </w:rPr>
        <w:t xml:space="preserve">Označil-li Objednatel v reklamaci, že se jedná o vadu, která brání řádnému užívání Díla, případně hrozí nebezpečí škody velkého rozsahu (havárie), </w:t>
      </w:r>
      <w:r w:rsidR="00BE26AF" w:rsidRPr="003D146F">
        <w:rPr>
          <w:rFonts w:ascii="Arial Narrow" w:hAnsi="Arial Narrow" w:cs="Arial"/>
          <w:sz w:val="22"/>
          <w:szCs w:val="22"/>
        </w:rPr>
        <w:t xml:space="preserve">ve smyslu čl. 12.2.3. této Smlouvy </w:t>
      </w:r>
      <w:r w:rsidRPr="003D146F">
        <w:rPr>
          <w:rFonts w:ascii="Arial Narrow" w:hAnsi="Arial Narrow" w:cs="Arial"/>
          <w:sz w:val="22"/>
          <w:szCs w:val="22"/>
        </w:rPr>
        <w:t xml:space="preserve">sjednávají obě smluvní strany smluvní pokutu </w:t>
      </w:r>
      <w:r w:rsidR="00F479A7" w:rsidRPr="003D146F">
        <w:rPr>
          <w:rFonts w:ascii="Arial Narrow" w:hAnsi="Arial Narrow" w:cs="Arial"/>
          <w:sz w:val="22"/>
          <w:szCs w:val="22"/>
        </w:rPr>
        <w:t xml:space="preserve">za neodstranění </w:t>
      </w:r>
      <w:r w:rsidR="00882F59" w:rsidRPr="003D146F">
        <w:rPr>
          <w:rFonts w:ascii="Arial Narrow" w:hAnsi="Arial Narrow" w:cs="Arial"/>
          <w:sz w:val="22"/>
          <w:szCs w:val="22"/>
        </w:rPr>
        <w:t xml:space="preserve">každé </w:t>
      </w:r>
      <w:r w:rsidR="00F479A7" w:rsidRPr="003D146F">
        <w:rPr>
          <w:rFonts w:ascii="Arial Narrow" w:hAnsi="Arial Narrow" w:cs="Arial"/>
          <w:sz w:val="22"/>
          <w:szCs w:val="22"/>
        </w:rPr>
        <w:t>takové</w:t>
      </w:r>
      <w:r w:rsidR="00882F59" w:rsidRPr="003D146F">
        <w:rPr>
          <w:rFonts w:ascii="Arial Narrow" w:hAnsi="Arial Narrow" w:cs="Arial"/>
          <w:sz w:val="22"/>
          <w:szCs w:val="22"/>
        </w:rPr>
        <w:t>to</w:t>
      </w:r>
      <w:r w:rsidR="00F479A7" w:rsidRPr="003D146F">
        <w:rPr>
          <w:rFonts w:ascii="Arial Narrow" w:hAnsi="Arial Narrow" w:cs="Arial"/>
          <w:sz w:val="22"/>
          <w:szCs w:val="22"/>
        </w:rPr>
        <w:t xml:space="preserve"> reklamované vady </w:t>
      </w:r>
      <w:r w:rsidR="00BE26AF" w:rsidRPr="003D146F">
        <w:rPr>
          <w:rFonts w:ascii="Arial Narrow" w:hAnsi="Arial Narrow" w:cs="Arial"/>
          <w:sz w:val="22"/>
          <w:szCs w:val="22"/>
        </w:rPr>
        <w:t xml:space="preserve">ve sjednaném termínu dle čl. 12.2.3. této Smlouvy </w:t>
      </w:r>
      <w:r w:rsidRPr="003D146F">
        <w:rPr>
          <w:rFonts w:ascii="Arial Narrow" w:hAnsi="Arial Narrow" w:cs="Arial"/>
          <w:sz w:val="22"/>
          <w:szCs w:val="22"/>
        </w:rPr>
        <w:t xml:space="preserve">ve výši </w:t>
      </w:r>
      <w:proofErr w:type="gramStart"/>
      <w:r w:rsidRPr="003D146F">
        <w:rPr>
          <w:rFonts w:ascii="Arial Narrow" w:hAnsi="Arial Narrow" w:cs="Arial"/>
          <w:sz w:val="22"/>
          <w:szCs w:val="22"/>
        </w:rPr>
        <w:t>1.000,-</w:t>
      </w:r>
      <w:proofErr w:type="gramEnd"/>
      <w:r w:rsidRPr="003D146F">
        <w:rPr>
          <w:rFonts w:ascii="Arial Narrow" w:hAnsi="Arial Narrow" w:cs="Arial"/>
          <w:sz w:val="22"/>
          <w:szCs w:val="22"/>
        </w:rPr>
        <w:t xml:space="preserve"> Kč za každý i započatý</w:t>
      </w:r>
      <w:r w:rsidRPr="004A0C58">
        <w:rPr>
          <w:rFonts w:ascii="Arial Narrow" w:hAnsi="Arial Narrow" w:cs="Arial"/>
          <w:sz w:val="22"/>
          <w:szCs w:val="22"/>
        </w:rPr>
        <w:t xml:space="preserve"> den prodlení.</w:t>
      </w:r>
    </w:p>
    <w:p w14:paraId="3A6F5A0A" w14:textId="77777777" w:rsidR="00EF3D11" w:rsidRDefault="00EF3D11" w:rsidP="00996458">
      <w:pPr>
        <w:ind w:left="720"/>
        <w:jc w:val="both"/>
        <w:rPr>
          <w:rFonts w:ascii="Arial Narrow" w:hAnsi="Arial Narrow" w:cs="Arial"/>
          <w:sz w:val="22"/>
          <w:szCs w:val="22"/>
        </w:rPr>
      </w:pPr>
    </w:p>
    <w:p w14:paraId="5CDDF6F1"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nedodržování BOZP na staveništi</w:t>
      </w:r>
    </w:p>
    <w:p w14:paraId="4A575610" w14:textId="77777777" w:rsidR="00EF3D11" w:rsidRPr="002C469F" w:rsidRDefault="00EF3D11" w:rsidP="00257C2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Pokud Zhotovitel poruší nařízení stanovené plánem BOZP nebo koordinátorem BOZP, má Objednatel právo, na základě zápisu do stavebního deníku a pořízení fotografie předmětného porušení BOZP, udělit Zhot</w:t>
      </w:r>
      <w:r>
        <w:rPr>
          <w:rFonts w:ascii="Arial Narrow" w:hAnsi="Arial Narrow" w:cs="Arial"/>
          <w:sz w:val="22"/>
          <w:szCs w:val="22"/>
        </w:rPr>
        <w:t>oviteli smluvní pokutu ve výši 1</w:t>
      </w:r>
      <w:r w:rsidRPr="002C469F">
        <w:rPr>
          <w:rFonts w:ascii="Arial Narrow" w:hAnsi="Arial Narrow" w:cs="Arial"/>
          <w:sz w:val="22"/>
          <w:szCs w:val="22"/>
        </w:rPr>
        <w:t>.000,- Kč za každé zjištění a každý i započatý den prodlení odstranění porušení podmínek dodržování zásad BOZP. Zjevnou vadu porušení BOZP musí Objednateli nebo jeho zástupci (</w:t>
      </w:r>
      <w:r>
        <w:rPr>
          <w:rFonts w:ascii="Arial Narrow" w:hAnsi="Arial Narrow" w:cs="Arial"/>
          <w:sz w:val="22"/>
          <w:szCs w:val="22"/>
        </w:rPr>
        <w:t>TDS</w:t>
      </w:r>
      <w:r w:rsidRPr="002C469F">
        <w:rPr>
          <w:rFonts w:ascii="Arial Narrow" w:hAnsi="Arial Narrow" w:cs="Arial"/>
          <w:sz w:val="22"/>
          <w:szCs w:val="22"/>
        </w:rPr>
        <w:t>), potvrdit koordinátor BOZP. (Např. zasláním fotografie koordinátorovi BOZP prostřednictvím emailu).</w:t>
      </w:r>
    </w:p>
    <w:p w14:paraId="138D8DD7" w14:textId="77777777" w:rsidR="00EF3D11" w:rsidRPr="002C469F" w:rsidRDefault="00EF3D11" w:rsidP="00257C2B">
      <w:pPr>
        <w:jc w:val="both"/>
        <w:rPr>
          <w:rFonts w:ascii="Arial Narrow" w:hAnsi="Arial Narrow" w:cs="Arial"/>
          <w:sz w:val="22"/>
          <w:szCs w:val="22"/>
        </w:rPr>
      </w:pPr>
    </w:p>
    <w:p w14:paraId="38872568" w14:textId="77777777" w:rsidR="00EF3D11" w:rsidRPr="004A0C58" w:rsidRDefault="00EF3D11" w:rsidP="00257C2B">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nevyklizení staveniště</w:t>
      </w:r>
    </w:p>
    <w:p w14:paraId="33B2D861" w14:textId="61B1C663" w:rsidR="00EF3D11" w:rsidRPr="004A0C58" w:rsidRDefault="00EF3D11" w:rsidP="00257C2B">
      <w:pPr>
        <w:numPr>
          <w:ilvl w:val="2"/>
          <w:numId w:val="6"/>
        </w:numPr>
        <w:jc w:val="both"/>
        <w:rPr>
          <w:rFonts w:ascii="Arial Narrow" w:hAnsi="Arial Narrow" w:cs="Arial"/>
          <w:sz w:val="22"/>
          <w:szCs w:val="22"/>
        </w:rPr>
      </w:pPr>
      <w:r w:rsidRPr="004A0C58">
        <w:rPr>
          <w:rFonts w:ascii="Arial Narrow" w:hAnsi="Arial Narrow" w:cs="Arial"/>
          <w:sz w:val="22"/>
          <w:szCs w:val="22"/>
        </w:rPr>
        <w:t>Pokud Zhotovitel nevyklidí staveniště ve sjednaném termínu, nejpozději však do Termínu vyklizení staveniště dle čl. 3.1 této Smlouvy, je povinen zaplatit Objednateli smluvní pokutu ve výši</w:t>
      </w:r>
      <w:r w:rsidR="00DD3D1A">
        <w:rPr>
          <w:rFonts w:ascii="Arial Narrow" w:hAnsi="Arial Narrow" w:cs="Arial"/>
          <w:sz w:val="22"/>
          <w:szCs w:val="22"/>
        </w:rPr>
        <w:t xml:space="preserve"> 2</w:t>
      </w:r>
      <w:r w:rsidRPr="004A0C58">
        <w:rPr>
          <w:rFonts w:ascii="Arial Narrow" w:hAnsi="Arial Narrow" w:cs="Arial"/>
          <w:sz w:val="22"/>
          <w:szCs w:val="22"/>
        </w:rPr>
        <w:t>.000,- Kč za každý den prodlení.</w:t>
      </w:r>
    </w:p>
    <w:p w14:paraId="6F23D3A8" w14:textId="77777777" w:rsidR="00EF3D11" w:rsidRPr="002C469F" w:rsidRDefault="00EF3D11" w:rsidP="00257C2B">
      <w:pPr>
        <w:jc w:val="both"/>
        <w:rPr>
          <w:rFonts w:ascii="Arial Narrow" w:hAnsi="Arial Narrow" w:cs="Arial"/>
          <w:sz w:val="22"/>
          <w:szCs w:val="22"/>
        </w:rPr>
      </w:pPr>
    </w:p>
    <w:p w14:paraId="4C7BCCBE"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nepřítomnost stavebního deníku na staveništi</w:t>
      </w:r>
    </w:p>
    <w:p w14:paraId="446A607A"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Zhotovitel nepředloží Objednateli nebo jeho smluvnímu zástupci stavební deník v průběhu pracovní doby, viz ustanovení čl. 8.1.2 této Smlouvy, je povinen zaplatit Objednateli smluvní pokutu </w:t>
      </w:r>
      <w:r>
        <w:rPr>
          <w:rFonts w:ascii="Arial Narrow" w:hAnsi="Arial Narrow" w:cs="Arial"/>
          <w:sz w:val="22"/>
          <w:szCs w:val="22"/>
        </w:rPr>
        <w:t>1</w:t>
      </w:r>
      <w:r w:rsidRPr="002C469F">
        <w:rPr>
          <w:rFonts w:ascii="Arial Narrow" w:hAnsi="Arial Narrow" w:cs="Arial"/>
          <w:sz w:val="22"/>
          <w:szCs w:val="22"/>
        </w:rPr>
        <w:t>.000,- Kč za každý takovýto případ. Za pracovní den se pro účely tohoto článku považuje každý den, kdy Zhotovitel provádí stavební práce na předmětném plnění této Smlouvy.</w:t>
      </w:r>
    </w:p>
    <w:p w14:paraId="4003FECA" w14:textId="77777777" w:rsidR="00EF3D11" w:rsidRPr="002C469F" w:rsidRDefault="00EF3D11" w:rsidP="00257C2B">
      <w:pPr>
        <w:jc w:val="both"/>
        <w:rPr>
          <w:rFonts w:ascii="Arial Narrow" w:hAnsi="Arial Narrow" w:cs="Arial"/>
          <w:sz w:val="22"/>
          <w:szCs w:val="22"/>
        </w:rPr>
      </w:pPr>
    </w:p>
    <w:p w14:paraId="74525662" w14:textId="77777777" w:rsidR="00EF3D11" w:rsidRPr="002C469F" w:rsidRDefault="00EF3D11" w:rsidP="002B02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Úrok z prodlení a majetkové sankce za prodlení s úhradou</w:t>
      </w:r>
    </w:p>
    <w:p w14:paraId="15C8E6FD" w14:textId="4E75AB8B" w:rsidR="00EF3D11" w:rsidRDefault="00EF3D11" w:rsidP="002B0271">
      <w:pPr>
        <w:numPr>
          <w:ilvl w:val="2"/>
          <w:numId w:val="6"/>
        </w:numPr>
        <w:tabs>
          <w:tab w:val="num" w:pos="900"/>
        </w:tabs>
        <w:jc w:val="both"/>
        <w:rPr>
          <w:rFonts w:ascii="Arial Narrow" w:hAnsi="Arial Narrow" w:cs="Arial"/>
          <w:sz w:val="22"/>
          <w:szCs w:val="22"/>
        </w:rPr>
      </w:pPr>
      <w:r w:rsidRPr="005C0EAF">
        <w:rPr>
          <w:rFonts w:ascii="Arial Narrow" w:hAnsi="Arial Narrow" w:cs="Arial"/>
          <w:sz w:val="22"/>
          <w:szCs w:val="22"/>
        </w:rPr>
        <w:t>Pokud bude Objednatel v prodlení s úhradou faktury proti sjednanému termínu je povinen zaplatit Zhotoviteli úrok z prodlení ve výši 0,05% z dlužné částky za každý i započatý den prodlení.</w:t>
      </w:r>
    </w:p>
    <w:p w14:paraId="1342CF49" w14:textId="77777777" w:rsidR="002B0271" w:rsidRPr="005C0EAF" w:rsidRDefault="002B0271" w:rsidP="002B0271">
      <w:pPr>
        <w:tabs>
          <w:tab w:val="num" w:pos="900"/>
        </w:tabs>
        <w:ind w:left="720"/>
        <w:jc w:val="both"/>
        <w:rPr>
          <w:rFonts w:ascii="Arial Narrow" w:hAnsi="Arial Narrow" w:cs="Arial"/>
          <w:sz w:val="22"/>
          <w:szCs w:val="22"/>
        </w:rPr>
      </w:pPr>
    </w:p>
    <w:p w14:paraId="57523546" w14:textId="77777777" w:rsidR="00EF3D11" w:rsidRPr="005C0EAF" w:rsidRDefault="00EF3D11" w:rsidP="002B0271">
      <w:pPr>
        <w:numPr>
          <w:ilvl w:val="1"/>
          <w:numId w:val="6"/>
        </w:numPr>
        <w:tabs>
          <w:tab w:val="clear" w:pos="900"/>
          <w:tab w:val="num" w:pos="1276"/>
        </w:tabs>
        <w:spacing w:after="120"/>
        <w:ind w:left="709"/>
        <w:jc w:val="both"/>
        <w:rPr>
          <w:rFonts w:ascii="Arial Narrow" w:hAnsi="Arial Narrow"/>
          <w:sz w:val="22"/>
          <w:szCs w:val="22"/>
        </w:rPr>
      </w:pPr>
      <w:r w:rsidRPr="005C0EAF">
        <w:rPr>
          <w:rFonts w:ascii="Arial Narrow" w:hAnsi="Arial Narrow"/>
          <w:sz w:val="22"/>
          <w:szCs w:val="22"/>
        </w:rPr>
        <w:t xml:space="preserve">Zaplacením sankcí dle tohoto článku není dotčeno právo Objednatele na náhradu škody </w:t>
      </w:r>
      <w:r w:rsidRPr="005C0EAF">
        <w:rPr>
          <w:rFonts w:ascii="Arial Narrow" w:hAnsi="Arial Narrow"/>
          <w:color w:val="000000"/>
          <w:sz w:val="22"/>
          <w:szCs w:val="22"/>
        </w:rPr>
        <w:t>zvlášť a v plné výši</w:t>
      </w:r>
      <w:r w:rsidRPr="005C0EAF">
        <w:rPr>
          <w:rFonts w:ascii="Arial Narrow" w:hAnsi="Arial Narrow"/>
          <w:sz w:val="22"/>
          <w:szCs w:val="22"/>
        </w:rPr>
        <w:t xml:space="preserve"> vzniklé mu v příčinné souvislosti s jednáním, nejednáním či opomenutím Zhotovitele, s nímž je spojena sankce dle této Smlouvy. Smluvní strany výslovně vylučují ustanovení § 2050 zákona č. 89/2012 Sb., občanského zákoníku. </w:t>
      </w:r>
    </w:p>
    <w:p w14:paraId="07D2B592" w14:textId="77777777" w:rsidR="00EF3D11" w:rsidRDefault="00EF3D11" w:rsidP="00257C2B">
      <w:pPr>
        <w:numPr>
          <w:ilvl w:val="1"/>
          <w:numId w:val="6"/>
        </w:numPr>
        <w:tabs>
          <w:tab w:val="clear" w:pos="900"/>
          <w:tab w:val="num" w:pos="709"/>
        </w:tabs>
        <w:spacing w:after="120"/>
        <w:ind w:left="709" w:hanging="709"/>
        <w:jc w:val="both"/>
        <w:rPr>
          <w:rFonts w:ascii="Arial Narrow" w:hAnsi="Arial Narrow"/>
          <w:sz w:val="22"/>
          <w:szCs w:val="22"/>
        </w:rPr>
      </w:pPr>
      <w:r w:rsidRPr="002C469F">
        <w:rPr>
          <w:rFonts w:ascii="Arial Narrow" w:hAnsi="Arial Narrow"/>
          <w:sz w:val="22"/>
          <w:szCs w:val="22"/>
        </w:rPr>
        <w:t>Sankce jsou splatné do 30 (třiceti) dnů od data, kdy byla povinné straně doručena písemná výzva k jejich zaplacení.</w:t>
      </w:r>
    </w:p>
    <w:p w14:paraId="569FC74C" w14:textId="77777777" w:rsidR="00893EC9" w:rsidRPr="002C469F" w:rsidRDefault="00893EC9" w:rsidP="004036A4">
      <w:pPr>
        <w:spacing w:after="120"/>
        <w:jc w:val="both"/>
        <w:rPr>
          <w:rFonts w:ascii="Arial Narrow" w:hAnsi="Arial Narrow"/>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014F5350" w14:textId="77777777" w:rsidTr="007501B4">
        <w:trPr>
          <w:trHeight w:val="604"/>
        </w:trPr>
        <w:tc>
          <w:tcPr>
            <w:tcW w:w="9072" w:type="dxa"/>
            <w:shd w:val="clear" w:color="auto" w:fill="E0E0E0"/>
            <w:vAlign w:val="center"/>
          </w:tcPr>
          <w:p w14:paraId="4AAD9C3B"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Staveniště</w:t>
            </w:r>
          </w:p>
        </w:tc>
      </w:tr>
    </w:tbl>
    <w:p w14:paraId="5B3BC94D" w14:textId="77777777" w:rsidR="00EF3D11" w:rsidRPr="002C469F" w:rsidRDefault="00EF3D11" w:rsidP="00257C2B">
      <w:pPr>
        <w:jc w:val="both"/>
        <w:rPr>
          <w:rFonts w:ascii="Arial Narrow" w:hAnsi="Arial Narrow" w:cs="Arial"/>
          <w:sz w:val="20"/>
          <w:szCs w:val="20"/>
        </w:rPr>
      </w:pPr>
    </w:p>
    <w:p w14:paraId="1FA67361"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Předání a převzetí Staveniště</w:t>
      </w:r>
    </w:p>
    <w:p w14:paraId="4FA51E76" w14:textId="77777777" w:rsidR="00EF3D11" w:rsidRPr="002C469F" w:rsidRDefault="00EF3D11" w:rsidP="00996458">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Objednatel je povinen předat Zhotoviteli Staveniště (nebo jeho ucelenou část) </w:t>
      </w:r>
      <w:r w:rsidRPr="00996458">
        <w:rPr>
          <w:rFonts w:ascii="Arial Narrow" w:hAnsi="Arial Narrow" w:cs="Arial"/>
          <w:sz w:val="22"/>
          <w:szCs w:val="22"/>
        </w:rPr>
        <w:t>v souladu s čl. 3.1 této Smlouvy</w:t>
      </w:r>
      <w:r w:rsidRPr="002C469F">
        <w:rPr>
          <w:rFonts w:ascii="Arial Narrow" w:hAnsi="Arial Narrow" w:cs="Arial"/>
          <w:sz w:val="22"/>
          <w:szCs w:val="22"/>
        </w:rPr>
        <w:t>, pokud se strany písemně nedohodnou jinak. Splnění termínu předání Staveniště je podstatnou náležitostí Smlouvy, na níž je závislé splnění Termínu předání a převzetí Díla.</w:t>
      </w:r>
    </w:p>
    <w:p w14:paraId="0C8E86FD" w14:textId="77777777" w:rsidR="00EF3D11"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O předání a převzetí Staveniště vyhotoví Zhotovitel písemný protokol, který obě strany podepíší. Za den předání Staveniště se považuje den, kdy dojde k oboustrannému podpisu příslušného protokolu. Staveništěm se pro účely této Smlouvy rozumí místo provádění Díla, ve smyslu podmínek této Smlouvy. Při předání staveniště bude Objednatelem určen způsob napojení na zdroj vody a elektřiny.</w:t>
      </w:r>
    </w:p>
    <w:p w14:paraId="52DD3D86" w14:textId="77777777" w:rsidR="00EF3D11" w:rsidRPr="00041F79" w:rsidRDefault="00EF3D11" w:rsidP="00041F79">
      <w:pPr>
        <w:pStyle w:val="Odstavecseseznamem"/>
        <w:numPr>
          <w:ilvl w:val="2"/>
          <w:numId w:val="6"/>
        </w:numPr>
        <w:jc w:val="both"/>
        <w:rPr>
          <w:rFonts w:ascii="Arial Narrow" w:hAnsi="Arial Narrow" w:cs="Arial"/>
          <w:sz w:val="22"/>
          <w:szCs w:val="22"/>
        </w:rPr>
      </w:pPr>
      <w:r w:rsidRPr="00041F79">
        <w:rPr>
          <w:rFonts w:ascii="Arial Narrow" w:hAnsi="Arial Narrow" w:cs="Arial"/>
          <w:sz w:val="22"/>
          <w:szCs w:val="22"/>
        </w:rPr>
        <w:t>Zhotovitel je povinen užívat staveniště pouze pro účely související s prováděním předmětu plnění a při užívání staveniště je povinen dodržovat veškeré právní předpisy.</w:t>
      </w:r>
    </w:p>
    <w:p w14:paraId="0C8E1E91" w14:textId="77777777" w:rsidR="00EF3D11" w:rsidRPr="002C469F" w:rsidRDefault="00EF3D11" w:rsidP="00257C2B">
      <w:pPr>
        <w:numPr>
          <w:ilvl w:val="2"/>
          <w:numId w:val="6"/>
        </w:numPr>
        <w:jc w:val="both"/>
        <w:rPr>
          <w:rFonts w:ascii="Arial Narrow" w:hAnsi="Arial Narrow" w:cs="Palatino Linotype"/>
          <w:sz w:val="22"/>
          <w:szCs w:val="22"/>
        </w:rPr>
      </w:pPr>
      <w:r w:rsidRPr="00041F79">
        <w:rPr>
          <w:rFonts w:ascii="Arial Narrow" w:hAnsi="Arial Narrow" w:cs="Arial"/>
          <w:sz w:val="22"/>
          <w:szCs w:val="22"/>
        </w:rPr>
        <w:t>Zhotovitel se zavazuje zachovávat na staveništi čistotu a pořádek. Zhotovitel je povinen denně odstraňovat na své náklady odpady a nečistoty vzniklé z jeho činnosti či činností třetích</w:t>
      </w:r>
      <w:r w:rsidRPr="002C469F">
        <w:rPr>
          <w:rFonts w:ascii="Arial Narrow" w:hAnsi="Arial Narrow" w:cs="Palatino Linotype"/>
          <w:sz w:val="22"/>
          <w:szCs w:val="22"/>
        </w:rPr>
        <w:t xml:space="preserve">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43374ED5" w14:textId="77777777" w:rsidR="00EF3D11" w:rsidRPr="002C469F" w:rsidRDefault="00EF3D11" w:rsidP="00257C2B">
      <w:pPr>
        <w:numPr>
          <w:ilvl w:val="2"/>
          <w:numId w:val="6"/>
        </w:numPr>
        <w:jc w:val="both"/>
        <w:rPr>
          <w:rFonts w:ascii="Arial Narrow" w:hAnsi="Arial Narrow" w:cs="Palatino Linotype"/>
          <w:sz w:val="22"/>
          <w:szCs w:val="22"/>
        </w:rPr>
      </w:pPr>
      <w:r w:rsidRPr="002C469F">
        <w:rPr>
          <w:rFonts w:ascii="Arial Narrow" w:hAnsi="Arial Narrow" w:cs="Palatino Linotype"/>
          <w:sz w:val="22"/>
          <w:szCs w:val="22"/>
        </w:rPr>
        <w:t>Zhotovitel bude mít v průběhu provádění Díla na staveništi výhradní odpovědnost za:</w:t>
      </w:r>
    </w:p>
    <w:p w14:paraId="3BD81706"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bezpečnosti všech osob oprávněných k pohybu na staveništi a udržování staveniště v uspořádaném stavu za účelem předcházení vzniku škod a za bezpečné zajištění staveniště vůči okolnímu provozu a chodcům,</w:t>
      </w:r>
    </w:p>
    <w:p w14:paraId="6BF80C41"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25FB19F8"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lastRenderedPageBreak/>
        <w:t>dodržování příslušných bezpečnostních a hygienických opatření a předpisů,</w:t>
      </w:r>
    </w:p>
    <w:p w14:paraId="2D1FF86A" w14:textId="77777777" w:rsidR="00EF3D11" w:rsidRPr="002C469F" w:rsidRDefault="00EF3D11"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provedení veškerých odpovídajících úkonů k ochraně životního prostředí na staveništi i mimo ně a k zabránění vzniku škod znečištěním, hlukem, nebo z jiných důvodů vyvolaných a způsobených provozní činností Zhotovitele.</w:t>
      </w:r>
    </w:p>
    <w:p w14:paraId="3E89D2A0" w14:textId="77777777" w:rsidR="00EF3D11" w:rsidRPr="00876076" w:rsidRDefault="00EF3D11" w:rsidP="001228B5">
      <w:pPr>
        <w:numPr>
          <w:ilvl w:val="2"/>
          <w:numId w:val="6"/>
        </w:numPr>
        <w:jc w:val="both"/>
        <w:rPr>
          <w:rFonts w:ascii="Arial Narrow" w:hAnsi="Arial Narrow" w:cs="Palatino Linotype"/>
          <w:sz w:val="22"/>
          <w:szCs w:val="22"/>
        </w:rPr>
      </w:pPr>
      <w:r w:rsidRPr="00876076">
        <w:rPr>
          <w:rFonts w:ascii="Arial Narrow" w:hAnsi="Arial Narrow" w:cs="Palatino Linotype"/>
          <w:sz w:val="22"/>
          <w:szCs w:val="22"/>
        </w:rPr>
        <w:t>Zhotovitel zajistí přípravu staveniště a zařízení staveniště, včetně zajištění přípojných bodů energií (</w:t>
      </w:r>
      <w:r w:rsidRPr="00876076">
        <w:rPr>
          <w:rFonts w:ascii="Arial Narrow" w:hAnsi="Arial Narrow" w:cs="Arial"/>
          <w:sz w:val="22"/>
          <w:szCs w:val="22"/>
        </w:rPr>
        <w:t xml:space="preserve">přípojné body elektrické energie a vody). Na přípojné body osadí podružná měření. Možné přípojné body pro řádné provedení Díla určí </w:t>
      </w:r>
      <w:r>
        <w:rPr>
          <w:rFonts w:ascii="Arial Narrow" w:hAnsi="Arial Narrow" w:cs="Arial"/>
          <w:sz w:val="22"/>
          <w:szCs w:val="22"/>
        </w:rPr>
        <w:t>TDS</w:t>
      </w:r>
      <w:r w:rsidRPr="00876076">
        <w:rPr>
          <w:rFonts w:ascii="Arial Narrow" w:hAnsi="Arial Narrow" w:cs="Arial"/>
          <w:sz w:val="22"/>
          <w:szCs w:val="22"/>
        </w:rPr>
        <w:t xml:space="preserve"> ve spolupráci objednatelem</w:t>
      </w:r>
      <w:r w:rsidRPr="00876076">
        <w:rPr>
          <w:rFonts w:ascii="Arial Narrow" w:hAnsi="Arial Narrow" w:cs="Palatino Linotype"/>
          <w:sz w:val="22"/>
          <w:szCs w:val="22"/>
        </w:rPr>
        <w:t>. Zajištění přípojných bodů a podružných měřidel má zhotovitel v ceně Díla</w:t>
      </w:r>
    </w:p>
    <w:p w14:paraId="48620EFA" w14:textId="77777777" w:rsidR="00EF3D11" w:rsidRPr="00876076" w:rsidRDefault="00EF3D11" w:rsidP="004306AB">
      <w:pPr>
        <w:numPr>
          <w:ilvl w:val="2"/>
          <w:numId w:val="6"/>
        </w:numPr>
        <w:spacing w:after="240"/>
        <w:jc w:val="both"/>
        <w:rPr>
          <w:rFonts w:ascii="Arial Narrow" w:hAnsi="Arial Narrow" w:cs="Palatino Linotype"/>
          <w:sz w:val="22"/>
          <w:szCs w:val="22"/>
        </w:rPr>
      </w:pPr>
      <w:r w:rsidRPr="00876076">
        <w:rPr>
          <w:rFonts w:ascii="Arial Narrow" w:hAnsi="Arial Narrow" w:cs="Palatino Linotype"/>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74E57844"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zabezpečení staveniště a zařízení staveniště</w:t>
      </w:r>
    </w:p>
    <w:p w14:paraId="2243B4AD" w14:textId="77777777" w:rsidR="00EF3D11" w:rsidRPr="002C469F" w:rsidRDefault="00EF3D11" w:rsidP="004306AB">
      <w:pPr>
        <w:numPr>
          <w:ilvl w:val="2"/>
          <w:numId w:val="6"/>
        </w:numPr>
        <w:tabs>
          <w:tab w:val="num" w:pos="900"/>
        </w:tabs>
        <w:spacing w:after="240"/>
        <w:jc w:val="both"/>
        <w:rPr>
          <w:rFonts w:ascii="Arial Narrow" w:hAnsi="Arial Narrow" w:cs="Arial"/>
          <w:sz w:val="22"/>
          <w:szCs w:val="22"/>
        </w:rPr>
      </w:pPr>
      <w:r w:rsidRPr="002C469F">
        <w:rPr>
          <w:rFonts w:ascii="Arial Narrow" w:hAnsi="Arial Narrow" w:cs="Arial"/>
          <w:sz w:val="22"/>
          <w:szCs w:val="22"/>
        </w:rPr>
        <w:t>Při zabezpečování staveniště a zařízení staveniště je Zhotovitel povinen dodržovat zásady BOZP dle svých interních směrnic, požadavků této Smlouvy, pl</w:t>
      </w:r>
      <w:r>
        <w:rPr>
          <w:rFonts w:ascii="Arial Narrow" w:hAnsi="Arial Narrow" w:cs="Arial"/>
          <w:sz w:val="22"/>
          <w:szCs w:val="22"/>
        </w:rPr>
        <w:t xml:space="preserve">ánu BOZP (pokud byl vypracován) a Projektové dokumentace a </w:t>
      </w:r>
      <w:r w:rsidRPr="00E26A78">
        <w:rPr>
          <w:rFonts w:ascii="Arial Narrow" w:hAnsi="Arial Narrow" w:cs="Arial"/>
          <w:snapToGrid w:val="0"/>
          <w:color w:val="000000"/>
          <w:sz w:val="22"/>
          <w:szCs w:val="22"/>
        </w:rPr>
        <w:t>„vyjádření DO“.</w:t>
      </w:r>
    </w:p>
    <w:p w14:paraId="1A7720F3"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Vyklizení staveniště a odstranění zařízení staveniště</w:t>
      </w:r>
    </w:p>
    <w:p w14:paraId="6737C46B"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odstranit zařízení staveniště a vyklidit Staveniště nejpozději do 5 dnů ode dne Předání a převzetí Díla, pokud se strany nedohodnou jinak.</w:t>
      </w:r>
    </w:p>
    <w:p w14:paraId="61773B46" w14:textId="77777777" w:rsidR="00EF3D11"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Nevyklidí-li Zhotovitel Staveniště ve sjednaném termínu, je Objednatel oprávněn zabezpečit vyklizení Staveniště třetí osobou a náklady s tím spojené uhradí Objednateli Zhotovitel.</w:t>
      </w:r>
    </w:p>
    <w:p w14:paraId="3629D6AE" w14:textId="77777777" w:rsidR="00EF3D11" w:rsidRDefault="00EF3D11" w:rsidP="00137F97">
      <w:pPr>
        <w:jc w:val="both"/>
        <w:rPr>
          <w:rFonts w:ascii="Arial Narrow" w:hAnsi="Arial Narrow" w:cs="Arial"/>
          <w:sz w:val="22"/>
          <w:szCs w:val="22"/>
        </w:rPr>
      </w:pPr>
    </w:p>
    <w:p w14:paraId="7E1D9A6A" w14:textId="77777777" w:rsidR="00EF3D11" w:rsidRPr="002C469F" w:rsidRDefault="00EF3D11" w:rsidP="00137F97">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010B9F5C" w14:textId="77777777" w:rsidTr="007501B4">
        <w:trPr>
          <w:trHeight w:val="604"/>
        </w:trPr>
        <w:tc>
          <w:tcPr>
            <w:tcW w:w="9072" w:type="dxa"/>
            <w:shd w:val="clear" w:color="auto" w:fill="E0E0E0"/>
            <w:vAlign w:val="center"/>
          </w:tcPr>
          <w:p w14:paraId="50B9C01B"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Stavební deník</w:t>
            </w:r>
          </w:p>
        </w:tc>
      </w:tr>
    </w:tbl>
    <w:p w14:paraId="35ED2DD7" w14:textId="77777777" w:rsidR="00EF3D11" w:rsidRPr="002C469F" w:rsidRDefault="00EF3D11" w:rsidP="00257C2B">
      <w:pPr>
        <w:jc w:val="both"/>
        <w:rPr>
          <w:rFonts w:ascii="Arial Narrow" w:hAnsi="Arial Narrow" w:cs="Arial"/>
          <w:sz w:val="20"/>
          <w:szCs w:val="20"/>
        </w:rPr>
      </w:pPr>
    </w:p>
    <w:p w14:paraId="67046B65"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Povinnost vést stavební deník</w:t>
      </w:r>
    </w:p>
    <w:p w14:paraId="2F98E246" w14:textId="4048A22C"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 je povinen vést ode dne předání a převzetí staveniště o pracích, které provádí, stavební deník v souladu s § 6 vyhlášky o dokumentaci staveb a její přílohou č. </w:t>
      </w:r>
      <w:r w:rsidR="009D1492">
        <w:rPr>
          <w:rFonts w:ascii="Arial Narrow" w:hAnsi="Arial Narrow" w:cs="Arial"/>
          <w:sz w:val="22"/>
          <w:szCs w:val="22"/>
        </w:rPr>
        <w:t>16</w:t>
      </w:r>
      <w:r w:rsidR="009D1492" w:rsidRPr="002C469F">
        <w:rPr>
          <w:rFonts w:ascii="Arial Narrow" w:hAnsi="Arial Narrow" w:cs="Arial"/>
          <w:sz w:val="22"/>
          <w:szCs w:val="22"/>
        </w:rPr>
        <w:t xml:space="preserve"> </w:t>
      </w:r>
      <w:r w:rsidRPr="002C469F">
        <w:rPr>
          <w:rFonts w:ascii="Arial Narrow" w:hAnsi="Arial Narrow" w:cs="Arial"/>
          <w:sz w:val="22"/>
          <w:szCs w:val="22"/>
        </w:rPr>
        <w:t>(vyhlášky).</w:t>
      </w:r>
    </w:p>
    <w:p w14:paraId="172D7671"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Stavební deník musí být v pracovní dny od 7.00 do 17.00 hod. přístupný oprávněným osobám Objednatele, případně jiným osobám oprávněným do Stavebního deníku zapisovat.</w:t>
      </w:r>
    </w:p>
    <w:p w14:paraId="46258CD1" w14:textId="13C11596"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Zápisy do stavebního deníku se provádí v originále a dvou kopiích. Originál deník</w:t>
      </w:r>
      <w:r w:rsidR="002B0B51">
        <w:rPr>
          <w:rFonts w:ascii="Arial Narrow" w:hAnsi="Arial Narrow" w:cs="Arial"/>
          <w:sz w:val="22"/>
          <w:szCs w:val="22"/>
        </w:rPr>
        <w:t>u</w:t>
      </w:r>
      <w:r w:rsidRPr="002C469F">
        <w:rPr>
          <w:rFonts w:ascii="Arial Narrow" w:hAnsi="Arial Narrow" w:cs="Arial"/>
          <w:sz w:val="22"/>
          <w:szCs w:val="22"/>
        </w:rPr>
        <w:t xml:space="preserve"> je Zhotovitel povinen předat Objednateli při předání Díla, pokud se strany nedohodnou jinak. </w:t>
      </w:r>
      <w:r>
        <w:rPr>
          <w:rFonts w:ascii="Arial Narrow" w:hAnsi="Arial Narrow" w:cs="Arial"/>
          <w:sz w:val="22"/>
          <w:szCs w:val="22"/>
        </w:rPr>
        <w:t xml:space="preserve">Na vyžádání bude </w:t>
      </w:r>
      <w:r w:rsidR="009D1492">
        <w:rPr>
          <w:rFonts w:ascii="Arial Narrow" w:hAnsi="Arial Narrow" w:cs="Arial"/>
          <w:sz w:val="22"/>
          <w:szCs w:val="22"/>
        </w:rPr>
        <w:t xml:space="preserve">Objednateli </w:t>
      </w:r>
      <w:r>
        <w:rPr>
          <w:rFonts w:ascii="Arial Narrow" w:hAnsi="Arial Narrow" w:cs="Arial"/>
          <w:sz w:val="22"/>
          <w:szCs w:val="22"/>
        </w:rPr>
        <w:t>vydána i jen část Originálu stavebního deníku. O předání bude uskutečněn zápis do navazující části stavebního deníku. Části stavebního deníku budou očíslovány vzestupnou číselnou řadou.</w:t>
      </w:r>
    </w:p>
    <w:p w14:paraId="2997F782"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Do Stavebního deníku zapisuje Zhotovitel veškeré skutečnosti rozhodné pro provádění Díla. Zejména je povinen zapisovat údaje o:</w:t>
      </w:r>
    </w:p>
    <w:p w14:paraId="45FEF7F0"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 xml:space="preserve">stavu staveniště, počasí, počtu pracovníků a jejich jména, nasazení strojů </w:t>
      </w:r>
      <w:r w:rsidRPr="002C469F">
        <w:rPr>
          <w:rFonts w:ascii="Arial Narrow" w:hAnsi="Arial Narrow" w:cs="Arial"/>
          <w:sz w:val="22"/>
          <w:szCs w:val="22"/>
        </w:rPr>
        <w:br/>
        <w:t>a dopravních prostředků;</w:t>
      </w:r>
    </w:p>
    <w:p w14:paraId="617A977D"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časovém postupu prací;</w:t>
      </w:r>
    </w:p>
    <w:p w14:paraId="3712866E"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kontrole jakosti provedených prací;</w:t>
      </w:r>
    </w:p>
    <w:p w14:paraId="5CBBF2A4"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bezpečnosti a ochrany zdraví;</w:t>
      </w:r>
    </w:p>
    <w:p w14:paraId="31585EC3"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požární ochrany a ochrany životního prostředí;</w:t>
      </w:r>
    </w:p>
    <w:p w14:paraId="263828DF" w14:textId="77777777" w:rsidR="00EF3D11" w:rsidRPr="002C469F" w:rsidRDefault="00EF3D11"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událostech nebo překážkách majících vliv na provádění Díla.</w:t>
      </w:r>
    </w:p>
    <w:p w14:paraId="5384B82B"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Všechny listy Stavebního deníku musí být očíslovány.</w:t>
      </w:r>
    </w:p>
    <w:p w14:paraId="259A3C90"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Ve Stavebním deníku nesmí být vynechána volná místa.</w:t>
      </w:r>
    </w:p>
    <w:p w14:paraId="29122C37"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V případě neočekávaných událostí nebo okolností mající zvláštní význam pro další postup stavby pořizuje Zhotovitel i příslušnou fotodokumentaci, která se stane součástí Stavebního deníku.</w:t>
      </w:r>
    </w:p>
    <w:p w14:paraId="393713E5" w14:textId="1357908F" w:rsidR="00EF3D11" w:rsidRDefault="00EF3D11" w:rsidP="00257C2B">
      <w:pPr>
        <w:pStyle w:val="Zkladntext"/>
        <w:spacing w:line="240" w:lineRule="atLeast"/>
        <w:jc w:val="both"/>
        <w:rPr>
          <w:rFonts w:ascii="Arial Narrow" w:hAnsi="Arial Narrow" w:cs="Arial"/>
          <w:color w:val="auto"/>
          <w:sz w:val="22"/>
          <w:szCs w:val="22"/>
        </w:rPr>
      </w:pPr>
    </w:p>
    <w:p w14:paraId="2151819D" w14:textId="77777777" w:rsidR="001B6B87" w:rsidRPr="002C469F" w:rsidRDefault="001B6B87" w:rsidP="00257C2B">
      <w:pPr>
        <w:pStyle w:val="Zkladntext"/>
        <w:spacing w:line="240" w:lineRule="atLeast"/>
        <w:jc w:val="both"/>
        <w:rPr>
          <w:rFonts w:ascii="Arial Narrow" w:hAnsi="Arial Narrow" w:cs="Arial"/>
          <w:color w:val="auto"/>
          <w:sz w:val="22"/>
          <w:szCs w:val="22"/>
        </w:rPr>
      </w:pPr>
    </w:p>
    <w:p w14:paraId="110310D6"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lastRenderedPageBreak/>
        <w:t>Kontrolní dny</w:t>
      </w:r>
    </w:p>
    <w:p w14:paraId="3DA990A6" w14:textId="77777777" w:rsidR="00EF3D11"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Pro účely kontroly průběhu provádění</w:t>
      </w:r>
    </w:p>
    <w:p w14:paraId="2D1EFEE8"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 Díla organizuje Objednatel resp. zástupce Objednatele - </w:t>
      </w:r>
      <w:r>
        <w:rPr>
          <w:rFonts w:ascii="Arial Narrow" w:hAnsi="Arial Narrow" w:cs="Arial"/>
          <w:color w:val="auto"/>
          <w:sz w:val="22"/>
          <w:szCs w:val="22"/>
        </w:rPr>
        <w:t>TDS</w:t>
      </w:r>
      <w:r w:rsidRPr="002C469F">
        <w:rPr>
          <w:rFonts w:ascii="Arial Narrow" w:hAnsi="Arial Narrow" w:cs="Arial"/>
          <w:color w:val="auto"/>
          <w:sz w:val="22"/>
          <w:szCs w:val="22"/>
        </w:rPr>
        <w:t xml:space="preserve"> Kontrolní dny v pravidelných termínech, zpravidla 1x týdně. </w:t>
      </w:r>
    </w:p>
    <w:p w14:paraId="1925D284"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Kontrolního dne zhotoví Zhotovitel zápis. </w:t>
      </w:r>
      <w:r>
        <w:rPr>
          <w:rFonts w:ascii="Arial Narrow" w:hAnsi="Arial Narrow" w:cs="Arial"/>
          <w:color w:val="auto"/>
          <w:sz w:val="22"/>
          <w:szCs w:val="22"/>
        </w:rPr>
        <w:t>TDS</w:t>
      </w:r>
      <w:r w:rsidRPr="002C469F">
        <w:rPr>
          <w:rFonts w:ascii="Arial Narrow" w:hAnsi="Arial Narrow" w:cs="Arial"/>
          <w:color w:val="auto"/>
          <w:sz w:val="22"/>
          <w:szCs w:val="22"/>
        </w:rPr>
        <w:t xml:space="preserve"> je oprávněn v rámci Kontrolního dne stanovit termíny nebo lhůty pro odstranění porušení povinností, které jsou pro Zhotovitele závazné.</w:t>
      </w:r>
    </w:p>
    <w:p w14:paraId="5B09C95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provedené kontrole konstrukcí, které budou dalším postupem prací zakryty, provede </w:t>
      </w:r>
      <w:r>
        <w:rPr>
          <w:rFonts w:ascii="Arial Narrow" w:hAnsi="Arial Narrow" w:cs="Arial"/>
          <w:color w:val="auto"/>
          <w:sz w:val="22"/>
          <w:szCs w:val="22"/>
        </w:rPr>
        <w:t>TDS</w:t>
      </w:r>
      <w:r w:rsidRPr="002C469F">
        <w:rPr>
          <w:rFonts w:ascii="Arial Narrow" w:hAnsi="Arial Narrow" w:cs="Arial"/>
          <w:color w:val="auto"/>
          <w:sz w:val="22"/>
          <w:szCs w:val="22"/>
        </w:rPr>
        <w:t xml:space="preserve"> do Stavebního deníku zápis. Zhotovitel nesmí pokračovat v pracích, pokud byly při této kontrole zjištěny nesoulady nebo pokud kontrolu zakrytých částí Díla </w:t>
      </w:r>
      <w:r>
        <w:rPr>
          <w:rFonts w:ascii="Arial Narrow" w:hAnsi="Arial Narrow" w:cs="Arial"/>
          <w:color w:val="auto"/>
          <w:sz w:val="22"/>
          <w:szCs w:val="22"/>
        </w:rPr>
        <w:t>TDS</w:t>
      </w:r>
      <w:r w:rsidRPr="002C469F">
        <w:rPr>
          <w:rFonts w:ascii="Arial Narrow" w:hAnsi="Arial Narrow" w:cs="Arial"/>
          <w:color w:val="auto"/>
          <w:sz w:val="22"/>
          <w:szCs w:val="22"/>
        </w:rPr>
        <w:t xml:space="preserve"> neprovedl. </w:t>
      </w:r>
    </w:p>
    <w:p w14:paraId="217D57E9"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provádí pravidelnou fotodokumentaci zakrytých konstrukcí. Tuto foto dokumentaci je </w:t>
      </w:r>
      <w:r>
        <w:rPr>
          <w:rFonts w:ascii="Arial Narrow" w:hAnsi="Arial Narrow" w:cs="Arial"/>
          <w:color w:val="auto"/>
          <w:sz w:val="22"/>
          <w:szCs w:val="22"/>
        </w:rPr>
        <w:t>TDS</w:t>
      </w:r>
      <w:r w:rsidRPr="002C469F">
        <w:rPr>
          <w:rFonts w:ascii="Arial Narrow" w:hAnsi="Arial Narrow" w:cs="Arial"/>
          <w:color w:val="auto"/>
          <w:sz w:val="22"/>
          <w:szCs w:val="22"/>
        </w:rPr>
        <w:t xml:space="preserve"> oprávněn požadovat při předání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14:paraId="60A2488E" w14:textId="77777777" w:rsidR="00EF3D11" w:rsidRPr="002C469F" w:rsidRDefault="00EF3D11" w:rsidP="00920C2D">
      <w:pPr>
        <w:pStyle w:val="Zkladntext"/>
        <w:spacing w:line="240" w:lineRule="atLeast"/>
        <w:ind w:left="720"/>
        <w:jc w:val="both"/>
        <w:rPr>
          <w:rFonts w:ascii="Arial Narrow" w:hAnsi="Arial Narrow" w:cs="Arial"/>
          <w:color w:val="auto"/>
          <w:sz w:val="22"/>
          <w:szCs w:val="22"/>
        </w:rPr>
      </w:pPr>
    </w:p>
    <w:p w14:paraId="4CC6514B" w14:textId="77777777" w:rsidR="00EF3D11" w:rsidRPr="002C469F" w:rsidRDefault="00EF3D11" w:rsidP="00920C2D">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25EE1AFA" w14:textId="77777777" w:rsidTr="007501B4">
        <w:trPr>
          <w:trHeight w:val="604"/>
        </w:trPr>
        <w:tc>
          <w:tcPr>
            <w:tcW w:w="9072" w:type="dxa"/>
            <w:shd w:val="clear" w:color="auto" w:fill="E0E0E0"/>
            <w:vAlign w:val="center"/>
          </w:tcPr>
          <w:p w14:paraId="6F297EB0" w14:textId="77777777" w:rsidR="00EF3D11" w:rsidRPr="002C469F" w:rsidRDefault="00EF3D11"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Provádění díla a bezpečnost práce</w:t>
            </w:r>
          </w:p>
        </w:tc>
      </w:tr>
    </w:tbl>
    <w:p w14:paraId="3A8DB82C" w14:textId="77777777" w:rsidR="00EF3D11" w:rsidRPr="002C469F" w:rsidRDefault="00EF3D11" w:rsidP="00257C2B">
      <w:pPr>
        <w:jc w:val="both"/>
        <w:rPr>
          <w:rFonts w:ascii="Arial Narrow" w:hAnsi="Arial Narrow" w:cs="Arial"/>
          <w:sz w:val="20"/>
          <w:szCs w:val="20"/>
        </w:rPr>
      </w:pPr>
    </w:p>
    <w:p w14:paraId="69DF312B" w14:textId="77777777" w:rsidR="00EF3D11" w:rsidRPr="008F2F7D" w:rsidRDefault="00EF3D11" w:rsidP="00257C2B">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Pokyny Objednatele</w:t>
      </w:r>
    </w:p>
    <w:p w14:paraId="326E3FE0" w14:textId="77777777" w:rsidR="00EF3D11" w:rsidRPr="008F2F7D" w:rsidRDefault="00EF3D11" w:rsidP="00257C2B">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zástupce Objednatele a koordinátora BOZP, týkající se realizace předmětného Díla a upozorňující na možné porušování smluvních povinností Zhotovitele. Odborné práce provádí Zhotovitel prostřednictvím kvalifikovaných zaměstnanců, pracovníků a smluvních partnerů rovněž v souladu s ustanovením čl. 10 této Smlouvy.</w:t>
      </w:r>
    </w:p>
    <w:p w14:paraId="4A953483" w14:textId="77777777" w:rsidR="00EF3D11" w:rsidRPr="008F2F7D" w:rsidRDefault="00EF3D11" w:rsidP="00257C2B">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 Zhotovitel mohl tuto nevhodnost zjistit při vynaložení odborné péče.</w:t>
      </w:r>
    </w:p>
    <w:p w14:paraId="590C7203" w14:textId="77777777" w:rsidR="00EF3D11" w:rsidRPr="008F2F7D" w:rsidRDefault="00EF3D11" w:rsidP="00257C2B">
      <w:pPr>
        <w:numPr>
          <w:ilvl w:val="2"/>
          <w:numId w:val="6"/>
        </w:numPr>
        <w:jc w:val="both"/>
        <w:rPr>
          <w:rFonts w:ascii="Arial Narrow" w:hAnsi="Arial Narrow" w:cs="Arial"/>
          <w:sz w:val="22"/>
          <w:szCs w:val="22"/>
        </w:rPr>
      </w:pPr>
      <w:r w:rsidRPr="008F2F7D">
        <w:rPr>
          <w:rFonts w:ascii="Arial Narrow" w:hAnsi="Arial Narrow" w:cs="Arial"/>
          <w:sz w:val="22"/>
          <w:szCs w:val="22"/>
        </w:rPr>
        <w:t>Zhotovitel je povinen udržovat na převzatém staveništi, na příjezdech ke staveništi na veřejných komunikacích pořádek a čistotu. Okamžitě odstraňovat odpady 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4D7EB08F" w14:textId="77777777" w:rsidR="00EF3D11" w:rsidRDefault="00EF3D11" w:rsidP="002F08CA">
      <w:pPr>
        <w:numPr>
          <w:ilvl w:val="2"/>
          <w:numId w:val="6"/>
        </w:numPr>
        <w:spacing w:after="240"/>
        <w:rPr>
          <w:rFonts w:ascii="Arial Narrow" w:hAnsi="Arial Narrow" w:cs="Arial"/>
          <w:sz w:val="22"/>
          <w:szCs w:val="22"/>
        </w:rPr>
      </w:pPr>
      <w:r w:rsidRPr="008F2F7D">
        <w:rPr>
          <w:rFonts w:ascii="Arial Narrow" w:hAnsi="Arial Narrow" w:cs="Arial"/>
          <w:sz w:val="22"/>
          <w:szCs w:val="22"/>
        </w:rPr>
        <w:t>Zhotovitel je povinen každý den uklidit odpady a suť, která vznikla při práci.</w:t>
      </w:r>
    </w:p>
    <w:p w14:paraId="10484521" w14:textId="77777777" w:rsidR="00EF3D11" w:rsidRPr="008F2F7D" w:rsidRDefault="00EF3D11" w:rsidP="00257C2B">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Dodržování bezpečnosti a hygieny práce</w:t>
      </w:r>
    </w:p>
    <w:p w14:paraId="3F90BB09" w14:textId="77777777" w:rsidR="00EF3D11" w:rsidRPr="008F2F7D" w:rsidRDefault="00EF3D11" w:rsidP="00257C2B">
      <w:pPr>
        <w:numPr>
          <w:ilvl w:val="2"/>
          <w:numId w:val="6"/>
        </w:numPr>
        <w:jc w:val="both"/>
        <w:rPr>
          <w:rFonts w:ascii="Arial Narrow" w:hAnsi="Arial Narrow" w:cs="Arial"/>
          <w:sz w:val="22"/>
          <w:szCs w:val="22"/>
        </w:rPr>
      </w:pPr>
      <w:r w:rsidRPr="008F2F7D">
        <w:rPr>
          <w:rFonts w:ascii="Arial Narrow" w:hAnsi="Arial Narrow" w:cs="Arial"/>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2E641D04" w14:textId="77777777" w:rsidR="00EF3D11"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si zajistit předepsaný dohled při svařování.</w:t>
      </w:r>
    </w:p>
    <w:p w14:paraId="51B9E6A3" w14:textId="77777777" w:rsidR="00EF3D11" w:rsidRPr="001C56A3" w:rsidRDefault="00EF3D11" w:rsidP="00E30711">
      <w:pPr>
        <w:numPr>
          <w:ilvl w:val="2"/>
          <w:numId w:val="6"/>
        </w:numPr>
        <w:jc w:val="both"/>
        <w:rPr>
          <w:rFonts w:ascii="Arial Narrow" w:hAnsi="Arial Narrow" w:cs="Arial"/>
          <w:sz w:val="22"/>
          <w:szCs w:val="22"/>
        </w:rPr>
      </w:pPr>
      <w:r w:rsidRPr="008B0BF6">
        <w:rPr>
          <w:rFonts w:ascii="Arial Narrow" w:hAnsi="Arial Narrow" w:cs="Arial"/>
          <w:sz w:val="22"/>
          <w:szCs w:val="22"/>
        </w:rPr>
        <w:t>Objednatel je povinen, pokud to vyplývá ze zvláštních právních předpisů, jmenovat koordinátora bezpečnosti práce na staveništi. Tuto povinnost nesmí Objednatel žádnou formou přenášet na Zhotovitele</w:t>
      </w:r>
    </w:p>
    <w:p w14:paraId="63D1E04B" w14:textId="77777777" w:rsidR="00EF3D11" w:rsidRPr="002C469F" w:rsidRDefault="00EF3D11" w:rsidP="00257C2B">
      <w:pPr>
        <w:ind w:left="720"/>
        <w:jc w:val="both"/>
        <w:rPr>
          <w:rFonts w:ascii="Arial Narrow" w:hAnsi="Arial Narrow" w:cs="Arial"/>
          <w:sz w:val="22"/>
          <w:szCs w:val="22"/>
        </w:rPr>
      </w:pPr>
    </w:p>
    <w:p w14:paraId="0596785D"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Zhotovitele za škodu a povinnost nahradit škodu</w:t>
      </w:r>
    </w:p>
    <w:p w14:paraId="78943676"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68FA5349"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Zhotovitel odpovídá i za škodu způsobenou činností těch, kteří pro něj Dílo provádějí.</w:t>
      </w:r>
    </w:p>
    <w:p w14:paraId="665A12A0"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za škodu způsobenou okolnostmi, které mají původ v povaze strojů, přístrojů nebo jiných věcí, které Zhotovitel použil nebo hodlal použít při provádění Díla.</w:t>
      </w:r>
    </w:p>
    <w:p w14:paraId="28896EAD" w14:textId="337545C1" w:rsidR="00EF3D11" w:rsidRDefault="00EF3D11" w:rsidP="00257C2B">
      <w:pPr>
        <w:pStyle w:val="Zkladntext"/>
        <w:spacing w:line="240" w:lineRule="atLeast"/>
        <w:jc w:val="both"/>
        <w:rPr>
          <w:rFonts w:ascii="Arial Narrow" w:hAnsi="Arial Narrow" w:cs="Arial"/>
          <w:color w:val="auto"/>
          <w:sz w:val="22"/>
          <w:szCs w:val="22"/>
        </w:rPr>
      </w:pPr>
    </w:p>
    <w:p w14:paraId="3B67A190" w14:textId="77777777" w:rsidR="00EF3D11" w:rsidRPr="002C469F" w:rsidRDefault="00EF3D11" w:rsidP="00257C2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C469F">
        <w:rPr>
          <w:rFonts w:ascii="Arial Narrow" w:hAnsi="Arial Narrow" w:cs="Arial"/>
          <w:color w:val="auto"/>
          <w:sz w:val="22"/>
          <w:szCs w:val="22"/>
        </w:rPr>
        <w:t>Provádění Díla</w:t>
      </w:r>
    </w:p>
    <w:p w14:paraId="11ADEC6E"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5853E6A4" w14:textId="77777777" w:rsidR="00EF3D11" w:rsidRPr="00FB256A" w:rsidRDefault="00EF3D11" w:rsidP="00FB256A">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dodržovat Objednatelem schválenou </w:t>
      </w:r>
      <w:r>
        <w:rPr>
          <w:rFonts w:ascii="Arial Narrow" w:hAnsi="Arial Narrow" w:cs="Arial"/>
          <w:color w:val="auto"/>
          <w:sz w:val="22"/>
          <w:szCs w:val="22"/>
        </w:rPr>
        <w:t>Projektovou dokumentaci</w:t>
      </w:r>
      <w:r w:rsidRPr="002C469F">
        <w:rPr>
          <w:rFonts w:ascii="Arial Narrow" w:hAnsi="Arial Narrow" w:cs="Arial"/>
          <w:color w:val="auto"/>
          <w:sz w:val="22"/>
          <w:szCs w:val="22"/>
        </w:rPr>
        <w:t>, dílenské výkresy, výrobní dokumentaci a technologické postupy. Zhotovitel je povinen použít pro své plnění pouze materiály a zařízení, které mají deklarovanou jakost a které jsou specifikovány v Objednatelem schválené dokumentaci či jejichž použití bylo samostatně Objednatelem schváleno. V opačném případě je Zhotovitel povinen tyto materiály a zařízení odstranit na své náklady. Pokud tak neučiní, je Objednatel oprávněn tyto odstranit sám nebo prostřednictvím třetí osoby na náklady Zhotovitele. Objednatel je oprávněn požadovat průkaz původu a kvality použitých materiálů, které je Zhotovitel povinen předložit – tento průkaz lze nahradit prohlášením o shodě ve smyslu příslušného zákona.</w:t>
      </w:r>
      <w:r w:rsidRPr="00FB256A">
        <w:rPr>
          <w:rFonts w:ascii="Arial Narrow" w:hAnsi="Arial Narrow" w:cs="Arial"/>
          <w:sz w:val="22"/>
          <w:szCs w:val="22"/>
        </w:rPr>
        <w:t xml:space="preserve"> </w:t>
      </w:r>
      <w:r>
        <w:rPr>
          <w:rFonts w:ascii="Arial Narrow" w:hAnsi="Arial Narrow" w:cs="Arial"/>
          <w:color w:val="auto"/>
          <w:sz w:val="22"/>
          <w:szCs w:val="22"/>
        </w:rPr>
        <w:t>Izolanty nabízeného kontaktního zateplovacího systému musí být dodávány v rámci tohoto systému.</w:t>
      </w:r>
    </w:p>
    <w:p w14:paraId="25C401A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Dočasné uskladnění materiálů a zařízení Zhotovitele, před jejich zabudováním je možné pouze v prostorech, které jsou stanoveny v zápise o předání staveniště nebo, které budou k tomu určeny Objednatelem v průběhu další výstavby (záznamem ve stavebním 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5" w:name="_Ref274149996"/>
    </w:p>
    <w:p w14:paraId="6B7F9ECE" w14:textId="52E889B4"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zajistí, aby</w:t>
      </w:r>
      <w:r w:rsidR="00D21D7D">
        <w:rPr>
          <w:rFonts w:ascii="Arial Narrow" w:hAnsi="Arial Narrow" w:cs="Arial"/>
          <w:color w:val="auto"/>
          <w:sz w:val="22"/>
          <w:szCs w:val="22"/>
        </w:rPr>
        <w:t xml:space="preserve"> jeho zaměstnanci a případní pod</w:t>
      </w:r>
      <w:r w:rsidRPr="002C469F">
        <w:rPr>
          <w:rFonts w:ascii="Arial Narrow" w:hAnsi="Arial Narrow" w:cs="Arial"/>
          <w:color w:val="auto"/>
          <w:sz w:val="22"/>
          <w:szCs w:val="22"/>
        </w:rPr>
        <w:t>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w:t>
      </w:r>
      <w:bookmarkEnd w:id="5"/>
      <w:r w:rsidRPr="002C469F">
        <w:rPr>
          <w:rFonts w:ascii="Arial Narrow" w:hAnsi="Arial Narrow" w:cs="Arial"/>
          <w:color w:val="auto"/>
          <w:sz w:val="22"/>
          <w:szCs w:val="22"/>
        </w:rPr>
        <w:t>u.</w:t>
      </w:r>
    </w:p>
    <w:p w14:paraId="19FC47D0"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Odmítnutí splnění jakéhokoliv pokynu Objednatele nebo jím pověřeného </w:t>
      </w:r>
      <w:r>
        <w:rPr>
          <w:rFonts w:ascii="Arial Narrow" w:hAnsi="Arial Narrow" w:cs="Arial"/>
          <w:color w:val="auto"/>
          <w:sz w:val="22"/>
          <w:szCs w:val="22"/>
        </w:rPr>
        <w:t>TDS</w:t>
      </w:r>
      <w:r w:rsidRPr="002C469F">
        <w:rPr>
          <w:rFonts w:ascii="Arial Narrow" w:hAnsi="Arial Narrow" w:cs="Arial"/>
          <w:color w:val="auto"/>
          <w:sz w:val="22"/>
          <w:szCs w:val="22"/>
        </w:rPr>
        <w:t xml:space="preserve"> či koordinátora BOZP, zejména v oblasti kvality prací, postupů výstavby, koordinace prací na stavbě, požadavku na výměnu personálu, bezpečnosti prací, protipožárních a ekologických opatření, stejně jako protiprávní jednání a neetické chování personálu Zhotovitele na staveništi je podstatným porušením Smlouvy.</w:t>
      </w:r>
    </w:p>
    <w:p w14:paraId="7E5BBD84"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provádět Dílo zdravotně a odborně způsobilým personálem. V případě, kdy jsou součástí předmětu Díla dodávky strojů a zařízení, je Zhotovitel povinen tyto stroje a zařízení instalovat a napojit na média v souladu s ČSN, a to autorizovanou osobou včetně jejich vyzkoušení a předání revizní zprávy Objednateli, o čemž strany pořídí zápis. </w:t>
      </w:r>
    </w:p>
    <w:p w14:paraId="208271AF"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474FFC7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62949241"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78BBB694"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54584C57"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w:t>
      </w:r>
      <w:r w:rsidRPr="002C469F">
        <w:rPr>
          <w:rFonts w:ascii="Arial Narrow" w:hAnsi="Arial Narrow" w:cs="Arial"/>
          <w:color w:val="auto"/>
        </w:rPr>
        <w:t xml:space="preserve"> </w:t>
      </w:r>
    </w:p>
    <w:p w14:paraId="5A759A1E"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Smlouvy.</w:t>
      </w:r>
      <w:r w:rsidRPr="002C469F">
        <w:rPr>
          <w:rFonts w:ascii="Arial Narrow" w:hAnsi="Arial Narrow" w:cs="Arial"/>
          <w:color w:val="auto"/>
        </w:rPr>
        <w:t xml:space="preserve"> </w:t>
      </w:r>
    </w:p>
    <w:p w14:paraId="6CA65C0B"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Kompletní jakostně technickou dokumentaci včetně příslušných revizních zpráv, prohlášení o shodě/ dokladů o posouzení shody ve smyslu zákona č. 22/1997 S</w:t>
      </w:r>
      <w:r>
        <w:rPr>
          <w:rFonts w:ascii="Arial Narrow" w:hAnsi="Arial Narrow" w:cs="Arial"/>
          <w:color w:val="auto"/>
          <w:sz w:val="22"/>
          <w:szCs w:val="22"/>
        </w:rPr>
        <w:t xml:space="preserve">b., </w:t>
      </w:r>
      <w:r w:rsidRPr="002C469F">
        <w:rPr>
          <w:rFonts w:ascii="Arial Narrow" w:hAnsi="Arial Narrow" w:cs="Arial"/>
          <w:color w:val="auto"/>
          <w:sz w:val="22"/>
          <w:szCs w:val="22"/>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nebude-li stanoveno jinak.</w:t>
      </w:r>
    </w:p>
    <w:p w14:paraId="45260875" w14:textId="77777777" w:rsidR="00EF3D11" w:rsidRPr="002C469F" w:rsidRDefault="00EF3D11" w:rsidP="006E50A3">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w:t>
      </w:r>
      <w:r>
        <w:rPr>
          <w:rFonts w:ascii="Arial Narrow" w:hAnsi="Arial Narrow" w:cs="Arial"/>
          <w:color w:val="auto"/>
          <w:sz w:val="22"/>
          <w:szCs w:val="22"/>
        </w:rPr>
        <w:t xml:space="preserve">en v souladu s pracovněprávními </w:t>
      </w:r>
      <w:r w:rsidRPr="002C469F">
        <w:rPr>
          <w:rFonts w:ascii="Arial Narrow" w:hAnsi="Arial Narrow" w:cs="Arial"/>
          <w:color w:val="auto"/>
          <w:sz w:val="22"/>
          <w:szCs w:val="22"/>
        </w:rPr>
        <w:t xml:space="preserve">předpisy a neporušovat ustanovení o zákazu nelegální práce. </w:t>
      </w:r>
    </w:p>
    <w:p w14:paraId="5F1F5116"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sz w:val="22"/>
          <w:szCs w:val="22"/>
        </w:rPr>
        <w:t xml:space="preserve">Pokud dojde k přerušení díla z důvodů objektivních klimatických podmínek dle čl. 3.1.2 této Smlouvy, kdy nelze z technologických důvodů provádět některé práce, bude o přerušení a důvodu proveden zápis do stavebního deníku, přerušení musí odsouhlasit stavbyvedoucí a </w:t>
      </w:r>
      <w:r>
        <w:rPr>
          <w:rFonts w:ascii="Arial Narrow" w:hAnsi="Arial Narrow"/>
          <w:sz w:val="22"/>
          <w:szCs w:val="22"/>
        </w:rPr>
        <w:t>TDS</w:t>
      </w:r>
      <w:r w:rsidRPr="002C469F">
        <w:rPr>
          <w:rFonts w:ascii="Arial Narrow" w:hAnsi="Arial Narrow"/>
          <w:sz w:val="22"/>
          <w:szCs w:val="22"/>
        </w:rPr>
        <w:t>, po dobu přerušení neběží lhůty, stavba je zahájena ihned poté, co 3 po sobě jdoucí dny jsou již klimatické podmínky vhodné a pominul důvod pro přerušení (např. extrémně vysoké nebo nízké teploty, velký vítr apod.)</w:t>
      </w:r>
    </w:p>
    <w:p w14:paraId="4F769800" w14:textId="77777777" w:rsidR="00EF3D11" w:rsidRPr="008B0BF6" w:rsidRDefault="00EF3D11" w:rsidP="00920C2D">
      <w:pPr>
        <w:pStyle w:val="Zkladntext"/>
        <w:numPr>
          <w:ilvl w:val="2"/>
          <w:numId w:val="6"/>
        </w:numPr>
        <w:spacing w:line="240" w:lineRule="atLeast"/>
        <w:jc w:val="both"/>
        <w:rPr>
          <w:rFonts w:ascii="Arial Narrow" w:hAnsi="Arial Narrow" w:cs="Arial"/>
          <w:color w:val="auto"/>
          <w:sz w:val="22"/>
          <w:szCs w:val="22"/>
        </w:rPr>
      </w:pPr>
      <w:r w:rsidRPr="008B0BF6">
        <w:rPr>
          <w:rFonts w:ascii="Arial Narrow" w:hAnsi="Arial Narrow" w:cs="Arial"/>
          <w:color w:val="auto"/>
          <w:sz w:val="22"/>
          <w:szCs w:val="22"/>
        </w:rPr>
        <w:t>Ve dnech pracovního klidu (státní svátky, v sobotu a v neděli) budou v době od 6:00 do 9:00 hod. omezeny práce se zvýšenou hlučností, pokud se smluvní strany zápisem do stavebního deníku nedohodnou jinak. Požadavky na omezení prací se zvýšenou hlučností, vibracemi a prachem budou podle stavebního povolení dodržovány obdobně.</w:t>
      </w:r>
    </w:p>
    <w:p w14:paraId="13B21E21" w14:textId="77777777" w:rsidR="00EF3D11" w:rsidRDefault="00EF3D11" w:rsidP="00EC3A3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je povinen dodržet závazné podmínky související s realizací Díla, které vyplývají z příslušných rozhodnutí a stanovisek dotčených orgánů a organizací.</w:t>
      </w:r>
    </w:p>
    <w:p w14:paraId="333AA192" w14:textId="77777777" w:rsidR="00EF3D11" w:rsidRPr="00F2456C" w:rsidRDefault="00EF3D11" w:rsidP="00E30711">
      <w:pPr>
        <w:pStyle w:val="Zkladntext"/>
        <w:numPr>
          <w:ilvl w:val="2"/>
          <w:numId w:val="6"/>
        </w:numPr>
        <w:spacing w:line="240" w:lineRule="atLeast"/>
        <w:jc w:val="both"/>
        <w:rPr>
          <w:rFonts w:ascii="Arial Narrow" w:hAnsi="Arial Narrow" w:cs="Arial"/>
          <w:color w:val="auto"/>
          <w:sz w:val="22"/>
          <w:szCs w:val="22"/>
        </w:rPr>
      </w:pPr>
      <w:r w:rsidRPr="00F2456C">
        <w:rPr>
          <w:rFonts w:ascii="Arial Narrow" w:hAnsi="Arial Narrow" w:cs="Arial"/>
          <w:sz w:val="22"/>
          <w:szCs w:val="22"/>
        </w:rPr>
        <w:t>Objednatel je odpovědný za správnost a úplnost předané projektové dokumentace a nesmí přenášet tuto odpovědnost žádnou formou na zhotovitele. Případné vady dokumentace nejsou zahrnuty do ceny díla.</w:t>
      </w:r>
    </w:p>
    <w:p w14:paraId="6B551FC0" w14:textId="77777777" w:rsidR="00EF3D11" w:rsidRDefault="00EF3D11" w:rsidP="00E04C2C">
      <w:pPr>
        <w:pStyle w:val="Odstavecseseznamem"/>
        <w:numPr>
          <w:ilvl w:val="2"/>
          <w:numId w:val="6"/>
        </w:numPr>
        <w:jc w:val="both"/>
        <w:rPr>
          <w:rFonts w:ascii="Arial Narrow" w:hAnsi="Arial Narrow" w:cs="Arial"/>
          <w:snapToGrid w:val="0"/>
          <w:sz w:val="22"/>
          <w:szCs w:val="22"/>
        </w:rPr>
      </w:pPr>
      <w:r w:rsidRPr="006E43D9">
        <w:rPr>
          <w:rFonts w:ascii="Arial Narrow" w:hAnsi="Arial Narrow" w:cs="Arial"/>
          <w:snapToGrid w:val="0"/>
          <w:sz w:val="22"/>
          <w:szCs w:val="22"/>
        </w:rPr>
        <w:t>Objednatel je oprávněn u 2 kusů, náhodně vybraných výplní otvorů z celé dodávky provést destruktivní zkoušku. Destruktivní zkouška bude provedena za účelem ověření požadovaných vlastností výrobků. Podnět na provedení destruktivní zkoušky podá objednateli TDS na základě provedení nedestruktivní zkoušky, v rámci které vznikne podezření na nedodržení parametrů deklarovaných v předložených certifikátech, které musí být shodné nebo lepší než jsou stanoveny v projektové dokumentaci a dokumentech souvisejících. Destruktivní zkoušku provede notifikovaná osoba určená objednatelem. Rozsah zkoušky – kompletní testy vč. rozložení výplní otvorů na prvočinitele, a to jak nedestruktivními, tak destruktivními metodami. V případě, že výplně otvorů budou v souladu s deklarovanými parametry zhotovitele, budou zkoušky hrazeny objednatelem. V případě, že dojde k rozporu s deklarovanými hodnotami zhotovitele, uhradí příslušnou zkoušku zhotovitel.</w:t>
      </w:r>
    </w:p>
    <w:p w14:paraId="04D33944" w14:textId="78F2392D" w:rsidR="000E7298" w:rsidRPr="006E43D9" w:rsidRDefault="000E7298" w:rsidP="00E04C2C">
      <w:pPr>
        <w:pStyle w:val="Odstavecseseznamem"/>
        <w:numPr>
          <w:ilvl w:val="2"/>
          <w:numId w:val="6"/>
        </w:numPr>
        <w:jc w:val="both"/>
        <w:rPr>
          <w:rFonts w:ascii="Arial Narrow" w:hAnsi="Arial Narrow" w:cs="Arial"/>
          <w:snapToGrid w:val="0"/>
          <w:sz w:val="22"/>
          <w:szCs w:val="22"/>
        </w:rPr>
      </w:pPr>
      <w:r>
        <w:rPr>
          <w:rFonts w:ascii="Arial Narrow" w:hAnsi="Arial Narrow" w:cs="Arial"/>
          <w:snapToGrid w:val="0"/>
          <w:sz w:val="22"/>
          <w:szCs w:val="22"/>
        </w:rPr>
        <w:t>Objednatel je oprávněn u zhotovitele objednat zhotovení průchodů ve fasádě pro klimatizační jednotky. Přesné počty budou upřesněny dodatkem k této smlouvě.</w:t>
      </w:r>
    </w:p>
    <w:p w14:paraId="3BAFEE0E" w14:textId="77777777" w:rsidR="00EF3D11" w:rsidRDefault="00EF3D11" w:rsidP="00EC3A34">
      <w:pPr>
        <w:pStyle w:val="Zkladntext"/>
        <w:spacing w:line="240" w:lineRule="atLeast"/>
        <w:jc w:val="both"/>
        <w:rPr>
          <w:rFonts w:ascii="Arial Narrow" w:hAnsi="Arial Narrow" w:cs="Arial"/>
          <w:color w:val="auto"/>
          <w:sz w:val="22"/>
          <w:szCs w:val="22"/>
          <w:highlight w:val="yellow"/>
        </w:rPr>
      </w:pPr>
    </w:p>
    <w:p w14:paraId="674C58BD" w14:textId="77777777" w:rsidR="00EF3D11" w:rsidRDefault="00EF3D11" w:rsidP="00EC3A34">
      <w:pPr>
        <w:pStyle w:val="Zkladntext"/>
        <w:spacing w:line="240" w:lineRule="atLeast"/>
        <w:jc w:val="both"/>
        <w:rPr>
          <w:rFonts w:ascii="Arial Narrow" w:hAnsi="Arial Narrow" w:cs="Arial"/>
          <w:color w:val="auto"/>
          <w:sz w:val="22"/>
          <w:szCs w:val="22"/>
          <w:highlight w:val="yellow"/>
        </w:rPr>
      </w:pPr>
    </w:p>
    <w:p w14:paraId="76F539B3"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5B97C481" w14:textId="77777777" w:rsidTr="007501B4">
        <w:trPr>
          <w:trHeight w:val="604"/>
        </w:trPr>
        <w:tc>
          <w:tcPr>
            <w:tcW w:w="9072" w:type="dxa"/>
            <w:shd w:val="clear" w:color="auto" w:fill="E0E0E0"/>
            <w:vAlign w:val="center"/>
          </w:tcPr>
          <w:p w14:paraId="38B38F93"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Pr>
                <w:rFonts w:ascii="Arial Narrow" w:hAnsi="Arial Narrow" w:cs="Arial"/>
                <w:caps/>
                <w:szCs w:val="24"/>
              </w:rPr>
              <w:t>POD</w:t>
            </w:r>
            <w:r w:rsidRPr="002C469F">
              <w:rPr>
                <w:rFonts w:ascii="Arial Narrow" w:hAnsi="Arial Narrow" w:cs="Arial"/>
                <w:caps/>
                <w:szCs w:val="24"/>
              </w:rPr>
              <w:t xml:space="preserve">dodavatelé </w:t>
            </w:r>
          </w:p>
        </w:tc>
      </w:tr>
    </w:tbl>
    <w:p w14:paraId="685A7B5A" w14:textId="77777777" w:rsidR="00EF3D11" w:rsidRPr="002C469F" w:rsidRDefault="00EF3D11" w:rsidP="00257C2B">
      <w:pPr>
        <w:jc w:val="both"/>
        <w:rPr>
          <w:rFonts w:ascii="Arial Narrow" w:hAnsi="Arial Narrow" w:cs="Arial"/>
          <w:sz w:val="20"/>
          <w:szCs w:val="20"/>
        </w:rPr>
      </w:pPr>
    </w:p>
    <w:p w14:paraId="723B1A83" w14:textId="77777777" w:rsidR="00EF3D11" w:rsidRPr="0024779B" w:rsidRDefault="00EF3D1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za kterých je možné pověřit realizací Díla jinou osobu</w:t>
      </w:r>
    </w:p>
    <w:p w14:paraId="6075063A"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oprávněn pověřit provedením části Díla třetí osobu (poddodavatele). V tomto případě však Zhotovitel odpovídá za činnost poddodavatele tak, jako by Dílo prováděl sám.</w:t>
      </w:r>
    </w:p>
    <w:p w14:paraId="047CDBFB"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povinen zabezpečit ve svých poddodavatelských Smlouvách splnění všech povinností vyplývajících Zhotoviteli ze Smlouvy o dílo.</w:t>
      </w:r>
    </w:p>
    <w:p w14:paraId="450FD7CB"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 xml:space="preserve">V případě subdodávek požaduje Objednatel po Zhotoviteli předložit a aktualizovat seznam poddodavatelů, kterými neprokazoval kvalifikaci. Aktualizace seznamu poddodavatelů postačí zápisem do stavebního deníku. </w:t>
      </w:r>
    </w:p>
    <w:p w14:paraId="0BD655A6" w14:textId="4F0D80CB" w:rsidR="00EF3D11" w:rsidRPr="0024779B" w:rsidRDefault="00EF3D1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Rozsah prací prováděných poddodavatelsky</w:t>
      </w:r>
      <w:r w:rsidR="001F1B20">
        <w:rPr>
          <w:rFonts w:ascii="Arial Narrow" w:hAnsi="Arial Narrow" w:cs="Arial"/>
          <w:color w:val="auto"/>
          <w:sz w:val="22"/>
          <w:szCs w:val="22"/>
        </w:rPr>
        <w:t xml:space="preserve"> není ze strany Objednatele omezen.</w:t>
      </w:r>
    </w:p>
    <w:p w14:paraId="0036BC9D" w14:textId="6DF0EBA5" w:rsidR="00EF3D11" w:rsidRPr="0024779B" w:rsidRDefault="00EF3D11" w:rsidP="0024779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pro změnu poddodavatele</w:t>
      </w:r>
      <w:r w:rsidR="001F1B20">
        <w:rPr>
          <w:rFonts w:ascii="Arial Narrow" w:hAnsi="Arial Narrow" w:cs="Arial"/>
          <w:color w:val="auto"/>
          <w:sz w:val="22"/>
          <w:szCs w:val="22"/>
        </w:rPr>
        <w:t xml:space="preserve"> (jiné osoby)</w:t>
      </w:r>
      <w:r w:rsidRPr="0024779B">
        <w:rPr>
          <w:rFonts w:ascii="Arial Narrow" w:hAnsi="Arial Narrow" w:cs="Arial"/>
          <w:color w:val="auto"/>
          <w:sz w:val="22"/>
          <w:szCs w:val="22"/>
        </w:rPr>
        <w:t>, prostřednictvím kterého Zhotovitel prokazoval v zadávacím řízení kvalifikaci</w:t>
      </w:r>
      <w:r w:rsidR="001F1B20">
        <w:rPr>
          <w:rFonts w:ascii="Arial Narrow" w:hAnsi="Arial Narrow" w:cs="Arial"/>
          <w:color w:val="auto"/>
          <w:sz w:val="22"/>
          <w:szCs w:val="22"/>
        </w:rPr>
        <w:t>:</w:t>
      </w:r>
    </w:p>
    <w:p w14:paraId="4EEE90ED" w14:textId="16CE462A" w:rsidR="00EF3D11" w:rsidRPr="00B07B71" w:rsidRDefault="00EF3D11" w:rsidP="00285B13">
      <w:pPr>
        <w:pStyle w:val="Zkladntext"/>
        <w:ind w:left="720"/>
        <w:jc w:val="both"/>
        <w:rPr>
          <w:rFonts w:ascii="Arial Narrow" w:hAnsi="Arial Narrow" w:cs="Arial"/>
          <w:sz w:val="22"/>
          <w:szCs w:val="22"/>
        </w:rPr>
      </w:pPr>
      <w:r w:rsidRPr="00B07B71">
        <w:rPr>
          <w:rFonts w:ascii="Arial Narrow" w:hAnsi="Arial Narrow" w:cs="Arial"/>
          <w:sz w:val="22"/>
          <w:szCs w:val="22"/>
        </w:rPr>
        <w:t xml:space="preserve">Poddodavatele dle čl. 10.3 této Smlouvy je možné změnit pouze za souhlasu Objednatele a v souladu s podmínkami této Smlouvy, ZZVZ a Zadávací dokumentací (zadávacími podmínkami). Poddodavatel musí splňovat kvalifikační předpoklady dané zadávacími podmínkami. Zhotovitel předloží Objednateli tyto doklady: </w:t>
      </w:r>
      <w:r w:rsidRPr="00A50A3D">
        <w:rPr>
          <w:rFonts w:ascii="Arial Narrow" w:hAnsi="Arial Narrow" w:cs="Arial"/>
          <w:sz w:val="22"/>
          <w:szCs w:val="22"/>
        </w:rPr>
        <w:t>Originály nebo ověřené kopie všech požadovaných</w:t>
      </w:r>
      <w:r w:rsidRPr="00B07B71">
        <w:rPr>
          <w:rFonts w:ascii="Arial Narrow" w:hAnsi="Arial Narrow" w:cs="Arial"/>
          <w:sz w:val="22"/>
          <w:szCs w:val="22"/>
        </w:rPr>
        <w:t xml:space="preserve"> kvalifikačních prohlášení, </w:t>
      </w:r>
      <w:proofErr w:type="spellStart"/>
      <w:r w:rsidRPr="00B07B71">
        <w:rPr>
          <w:rFonts w:ascii="Arial Narrow" w:hAnsi="Arial Narrow" w:cs="Arial"/>
          <w:sz w:val="22"/>
          <w:szCs w:val="22"/>
        </w:rPr>
        <w:t>technicko</w:t>
      </w:r>
      <w:proofErr w:type="spellEnd"/>
      <w:r w:rsidRPr="00B07B71">
        <w:rPr>
          <w:rFonts w:ascii="Arial Narrow" w:hAnsi="Arial Narrow" w:cs="Arial"/>
          <w:sz w:val="22"/>
          <w:szCs w:val="22"/>
        </w:rPr>
        <w:t xml:space="preserve"> kvalifikačních dokumentů a dokladů dle Zadávací dokumentace. Zhotovitel předloží platnou Smlouvu o Smlouvě budoucí s navrhovaným novým poddodavatelem.</w:t>
      </w:r>
    </w:p>
    <w:p w14:paraId="313AAF4A" w14:textId="77777777" w:rsidR="00EF3D11" w:rsidRPr="0024779B"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Objednatel a TDS posoudí relevantnost a správnost požadovaných dokladů. V případě pochybností o správnosti požadovaných podkladů musí Zhotovitel na písemnou výzvu Objednatele do 5 pracovních dnů od písemné výzvy Objednatele chybějící nebo nejasné doklady doplnit. V opačném případě nemusí Objednatel na žádost Zhotovitele reagovat.</w:t>
      </w:r>
    </w:p>
    <w:p w14:paraId="33636DEB" w14:textId="77777777" w:rsidR="00EF3D11" w:rsidRDefault="00EF3D11" w:rsidP="0024779B">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Změna poddodavatele je zpravidla možná jen ze závažných důvodů, které by měly negativní vliv na kvalitu Díla, provádění nebo dokončení Díla poddodavatelem.</w:t>
      </w:r>
    </w:p>
    <w:p w14:paraId="087CA784" w14:textId="77777777" w:rsidR="00893EC9" w:rsidRDefault="00893EC9" w:rsidP="00893EC9">
      <w:pPr>
        <w:pStyle w:val="Zkladntext"/>
        <w:spacing w:line="240" w:lineRule="atLeast"/>
        <w:ind w:left="720"/>
        <w:jc w:val="both"/>
        <w:rPr>
          <w:rFonts w:ascii="Arial Narrow" w:hAnsi="Arial Narrow" w:cs="Arial"/>
          <w:color w:val="auto"/>
          <w:sz w:val="22"/>
          <w:szCs w:val="22"/>
        </w:rPr>
      </w:pPr>
    </w:p>
    <w:p w14:paraId="31332FF2" w14:textId="77777777" w:rsidR="00893EC9" w:rsidRDefault="00893EC9" w:rsidP="00893EC9">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15D775B" w14:textId="77777777" w:rsidTr="007501B4">
        <w:trPr>
          <w:trHeight w:val="604"/>
        </w:trPr>
        <w:tc>
          <w:tcPr>
            <w:tcW w:w="9072" w:type="dxa"/>
            <w:shd w:val="clear" w:color="auto" w:fill="E0E0E0"/>
            <w:vAlign w:val="center"/>
          </w:tcPr>
          <w:p w14:paraId="13C32B36"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Předání a převzetí díla</w:t>
            </w:r>
          </w:p>
        </w:tc>
      </w:tr>
    </w:tbl>
    <w:p w14:paraId="39B8B580" w14:textId="77777777" w:rsidR="00EF3D11" w:rsidRPr="002C469F" w:rsidRDefault="00EF3D11" w:rsidP="00257C2B">
      <w:pPr>
        <w:jc w:val="both"/>
        <w:rPr>
          <w:rFonts w:ascii="Arial Narrow" w:hAnsi="Arial Narrow" w:cs="Arial"/>
          <w:sz w:val="20"/>
          <w:szCs w:val="20"/>
        </w:rPr>
      </w:pPr>
    </w:p>
    <w:p w14:paraId="7E17C85D"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Organizace předání Díla</w:t>
      </w:r>
    </w:p>
    <w:p w14:paraId="716E81F5"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písemně oznámit Objednateli nejpozději 5 dnů předem, kdy bude Dílo připraveno k předání a převzetí. Objednatel je pak povinen</w:t>
      </w:r>
      <w:r>
        <w:rPr>
          <w:rFonts w:ascii="Arial Narrow" w:hAnsi="Arial Narrow" w:cs="Arial"/>
          <w:color w:val="auto"/>
          <w:sz w:val="22"/>
          <w:szCs w:val="22"/>
        </w:rPr>
        <w:t xml:space="preserve"> </w:t>
      </w:r>
      <w:r w:rsidRPr="00F2456C">
        <w:rPr>
          <w:rFonts w:ascii="Arial Narrow" w:hAnsi="Arial Narrow" w:cs="Arial"/>
          <w:color w:val="auto"/>
          <w:sz w:val="22"/>
          <w:szCs w:val="22"/>
        </w:rPr>
        <w:t xml:space="preserve">společně s </w:t>
      </w:r>
      <w:r>
        <w:rPr>
          <w:rFonts w:ascii="Arial Narrow" w:hAnsi="Arial Narrow" w:cs="Arial"/>
          <w:color w:val="auto"/>
          <w:sz w:val="22"/>
          <w:szCs w:val="22"/>
        </w:rPr>
        <w:t>TDS</w:t>
      </w:r>
      <w:r w:rsidRPr="00F2456C">
        <w:rPr>
          <w:rFonts w:ascii="Arial Narrow" w:hAnsi="Arial Narrow" w:cs="Arial"/>
          <w:color w:val="auto"/>
          <w:sz w:val="22"/>
          <w:szCs w:val="22"/>
        </w:rPr>
        <w:t xml:space="preserve"> nejpozději</w:t>
      </w:r>
      <w:r w:rsidRPr="002C469F">
        <w:rPr>
          <w:rFonts w:ascii="Arial Narrow" w:hAnsi="Arial Narrow" w:cs="Arial"/>
          <w:color w:val="auto"/>
          <w:sz w:val="22"/>
          <w:szCs w:val="22"/>
        </w:rPr>
        <w:t xml:space="preserve"> do tří dnů od termínu stanoveného Zhotovitelem zahájit přejímací řízení a řádně v něm pokračovat.</w:t>
      </w:r>
    </w:p>
    <w:p w14:paraId="377C7CAE" w14:textId="77777777" w:rsidR="00EF3D11" w:rsidRPr="002C469F" w:rsidRDefault="00EF3D11" w:rsidP="00257C2B">
      <w:pPr>
        <w:pStyle w:val="Zkladntext"/>
        <w:spacing w:line="240" w:lineRule="atLeast"/>
        <w:jc w:val="both"/>
        <w:rPr>
          <w:rFonts w:ascii="Arial Narrow" w:hAnsi="Arial Narrow" w:cs="Arial"/>
          <w:color w:val="auto"/>
          <w:sz w:val="22"/>
          <w:szCs w:val="22"/>
        </w:rPr>
      </w:pPr>
    </w:p>
    <w:p w14:paraId="3DC7EF9C" w14:textId="77777777" w:rsidR="00EF3D11" w:rsidRPr="002C469F" w:rsidRDefault="00EF3D11" w:rsidP="00257C2B">
      <w:pPr>
        <w:numPr>
          <w:ilvl w:val="1"/>
          <w:numId w:val="6"/>
        </w:numPr>
        <w:tabs>
          <w:tab w:val="left" w:pos="720"/>
        </w:tabs>
        <w:ind w:left="720"/>
        <w:jc w:val="both"/>
        <w:rPr>
          <w:rFonts w:ascii="Arial Narrow" w:hAnsi="Arial Narrow" w:cs="Arial"/>
          <w:sz w:val="22"/>
          <w:szCs w:val="22"/>
        </w:rPr>
      </w:pPr>
      <w:r w:rsidRPr="002C469F">
        <w:rPr>
          <w:rFonts w:ascii="Arial Narrow" w:hAnsi="Arial Narrow" w:cs="Arial"/>
          <w:sz w:val="22"/>
          <w:szCs w:val="22"/>
        </w:rPr>
        <w:t>Protokol o předání a převzetí Díla</w:t>
      </w:r>
    </w:p>
    <w:p w14:paraId="3A4009B1"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předávacího a přejímacího řízení pořídí </w:t>
      </w:r>
      <w:r w:rsidRPr="002C469F">
        <w:rPr>
          <w:rFonts w:ascii="Arial Narrow" w:hAnsi="Arial Narrow" w:cs="Arial"/>
          <w:sz w:val="22"/>
          <w:szCs w:val="22"/>
        </w:rPr>
        <w:t>Zhotovitel</w:t>
      </w:r>
      <w:r w:rsidRPr="002C469F">
        <w:rPr>
          <w:rFonts w:ascii="Arial Narrow" w:hAnsi="Arial Narrow" w:cs="Arial"/>
          <w:color w:val="auto"/>
          <w:sz w:val="22"/>
          <w:szCs w:val="22"/>
        </w:rPr>
        <w:t xml:space="preserve"> bez zbytečného odkladu zápis (protokol).</w:t>
      </w:r>
    </w:p>
    <w:p w14:paraId="45C092DB"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Obsahuje-li Dílo, které je předmětem předání a převzetí Vady nebo Ned</w:t>
      </w:r>
      <w:r>
        <w:rPr>
          <w:rFonts w:ascii="Arial Narrow" w:hAnsi="Arial Narrow" w:cs="Arial"/>
          <w:color w:val="auto"/>
          <w:sz w:val="22"/>
          <w:szCs w:val="22"/>
        </w:rPr>
        <w:t>odělky, musí protokol obsahovat</w:t>
      </w:r>
      <w:r w:rsidRPr="002C469F">
        <w:rPr>
          <w:rFonts w:ascii="Arial Narrow" w:hAnsi="Arial Narrow" w:cs="Arial"/>
          <w:color w:val="auto"/>
          <w:sz w:val="22"/>
          <w:szCs w:val="22"/>
        </w:rPr>
        <w:t>:</w:t>
      </w:r>
    </w:p>
    <w:p w14:paraId="07CEC74F" w14:textId="77777777" w:rsidR="00EF3D11" w:rsidRPr="002C469F" w:rsidRDefault="00EF3D11"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soupis zjištěných Vad a Nedodělků;</w:t>
      </w:r>
    </w:p>
    <w:p w14:paraId="22C0DCD2" w14:textId="77777777" w:rsidR="00EF3D11" w:rsidRPr="002C469F" w:rsidRDefault="00EF3D11"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způsobu a termínech jejich odstranění, popřípadě o jiném způsobu narovnání;</w:t>
      </w:r>
    </w:p>
    <w:p w14:paraId="5BE423D4" w14:textId="77777777" w:rsidR="00EF3D11" w:rsidRPr="002C469F" w:rsidRDefault="00EF3D11"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zpřístupnění Díla nebo jeho částí Zhotoviteli za účelem odstranění Vad nebo Nedodělků.</w:t>
      </w:r>
    </w:p>
    <w:p w14:paraId="5A3F570D" w14:textId="5D5310A3"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Objednatel je oprávněn odmítnout převzít Dílo, pokud vykazuje vady a nedodělky, </w:t>
      </w:r>
      <w:r w:rsidR="000B2EA8">
        <w:rPr>
          <w:rFonts w:ascii="Arial Narrow" w:hAnsi="Arial Narrow" w:cs="Arial"/>
          <w:color w:val="auto"/>
          <w:sz w:val="22"/>
          <w:szCs w:val="22"/>
        </w:rPr>
        <w:t> a to včetně</w:t>
      </w:r>
      <w:r w:rsidRPr="002C469F">
        <w:rPr>
          <w:rFonts w:ascii="Arial Narrow" w:hAnsi="Arial Narrow" w:cs="Arial"/>
          <w:color w:val="auto"/>
          <w:sz w:val="22"/>
          <w:szCs w:val="22"/>
        </w:rPr>
        <w:t xml:space="preserve"> ojedinělých drobných vad</w:t>
      </w:r>
      <w:r w:rsidR="001E759A">
        <w:rPr>
          <w:rFonts w:ascii="Arial Narrow" w:hAnsi="Arial Narrow" w:cs="Arial"/>
          <w:color w:val="auto"/>
          <w:sz w:val="22"/>
          <w:szCs w:val="22"/>
        </w:rPr>
        <w:t xml:space="preserve">. </w:t>
      </w:r>
      <w:r w:rsidR="001E759A" w:rsidRPr="002C469F">
        <w:rPr>
          <w:rFonts w:ascii="Arial Narrow" w:hAnsi="Arial Narrow" w:cs="Arial"/>
          <w:color w:val="auto"/>
          <w:sz w:val="22"/>
          <w:szCs w:val="22"/>
        </w:rPr>
        <w:t xml:space="preserve">Objednatel je </w:t>
      </w:r>
      <w:r w:rsidR="001E759A">
        <w:rPr>
          <w:rFonts w:ascii="Arial Narrow" w:hAnsi="Arial Narrow" w:cs="Arial"/>
          <w:color w:val="auto"/>
          <w:sz w:val="22"/>
          <w:szCs w:val="22"/>
        </w:rPr>
        <w:t xml:space="preserve">dále </w:t>
      </w:r>
      <w:r w:rsidR="001E759A" w:rsidRPr="002C469F">
        <w:rPr>
          <w:rFonts w:ascii="Arial Narrow" w:hAnsi="Arial Narrow" w:cs="Arial"/>
          <w:color w:val="auto"/>
          <w:sz w:val="22"/>
          <w:szCs w:val="22"/>
        </w:rPr>
        <w:t>oprávněn odmítnout převzít Dílo</w:t>
      </w:r>
      <w:r w:rsidR="001E759A">
        <w:rPr>
          <w:rFonts w:ascii="Arial Narrow" w:hAnsi="Arial Narrow" w:cs="Arial"/>
          <w:color w:val="auto"/>
          <w:sz w:val="22"/>
          <w:szCs w:val="22"/>
        </w:rPr>
        <w:t>,</w:t>
      </w:r>
      <w:r w:rsidRPr="002C469F">
        <w:rPr>
          <w:rFonts w:ascii="Arial Narrow" w:hAnsi="Arial Narrow" w:cs="Arial"/>
          <w:color w:val="auto"/>
          <w:sz w:val="22"/>
          <w:szCs w:val="22"/>
        </w:rPr>
        <w:t xml:space="preserve"> pokud Zhotovitel Objednateli nepředá níže uvedené doklady. V případě, že Objednatel odmítá Dílo převzít, uvede v</w:t>
      </w:r>
      <w:r>
        <w:rPr>
          <w:rFonts w:ascii="Arial Narrow" w:hAnsi="Arial Narrow" w:cs="Arial"/>
          <w:color w:val="auto"/>
          <w:sz w:val="22"/>
          <w:szCs w:val="22"/>
        </w:rPr>
        <w:t> </w:t>
      </w:r>
      <w:r w:rsidRPr="002C469F">
        <w:rPr>
          <w:rFonts w:ascii="Arial Narrow" w:hAnsi="Arial Narrow" w:cs="Arial"/>
          <w:color w:val="auto"/>
          <w:sz w:val="22"/>
          <w:szCs w:val="22"/>
        </w:rPr>
        <w:t>protokolu</w:t>
      </w:r>
      <w:r>
        <w:rPr>
          <w:rFonts w:ascii="Arial Narrow" w:hAnsi="Arial Narrow" w:cs="Arial"/>
          <w:color w:val="auto"/>
          <w:sz w:val="22"/>
          <w:szCs w:val="22"/>
        </w:rPr>
        <w:t xml:space="preserve"> </w:t>
      </w:r>
      <w:r w:rsidRPr="002C469F">
        <w:rPr>
          <w:rFonts w:ascii="Arial Narrow" w:hAnsi="Arial Narrow" w:cs="Arial"/>
          <w:color w:val="auto"/>
          <w:sz w:val="22"/>
          <w:szCs w:val="22"/>
        </w:rPr>
        <w:t xml:space="preserve">o předání a převzetí Díla i důvody, pro které odmítá Dílo převzít. </w:t>
      </w:r>
    </w:p>
    <w:p w14:paraId="4AFB8229"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Pokud Dílo vykazuje při předávání Díla vady je Objednatel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2DBD4313"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Dodatečné zkoušky nad rámec zkoušek předepsaných Projektovou dokum</w:t>
      </w:r>
      <w:r>
        <w:rPr>
          <w:rFonts w:ascii="Arial Narrow" w:hAnsi="Arial Narrow" w:cs="Arial"/>
          <w:color w:val="auto"/>
          <w:sz w:val="22"/>
          <w:szCs w:val="22"/>
        </w:rPr>
        <w:t xml:space="preserve">entací </w:t>
      </w:r>
      <w:r w:rsidRPr="002C469F">
        <w:rPr>
          <w:rFonts w:ascii="Arial Narrow" w:hAnsi="Arial Narrow" w:cs="Arial"/>
          <w:color w:val="auto"/>
          <w:sz w:val="22"/>
          <w:szCs w:val="22"/>
        </w:rPr>
        <w:t>a nad rámec zkoušek požadovaných normami uvedenými v Projektové dokumentaci provede a hradí Objednatel. V případě, že výsledky dodatečné(</w:t>
      </w:r>
      <w:proofErr w:type="spellStart"/>
      <w:r w:rsidRPr="002C469F">
        <w:rPr>
          <w:rFonts w:ascii="Arial Narrow" w:hAnsi="Arial Narrow" w:cs="Arial"/>
          <w:color w:val="auto"/>
          <w:sz w:val="22"/>
          <w:szCs w:val="22"/>
        </w:rPr>
        <w:t>ých</w:t>
      </w:r>
      <w:proofErr w:type="spellEnd"/>
      <w:r w:rsidRPr="002C469F">
        <w:rPr>
          <w:rFonts w:ascii="Arial Narrow" w:hAnsi="Arial Narrow" w:cs="Arial"/>
          <w:color w:val="auto"/>
          <w:sz w:val="22"/>
          <w:szCs w:val="22"/>
        </w:rPr>
        <w:t>) zkoušky(šek) nevyhoví předepsaným nebo normativním požadavkům, náklady na tyto zkoušky jdou k tíži Zhotovitele.</w:t>
      </w:r>
    </w:p>
    <w:p w14:paraId="50C3041F"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Nejpozději při předání a převzetí Díla předá Zhotovitel Objednateli dokladovou část Díla, zahrnující zejm.:</w:t>
      </w:r>
    </w:p>
    <w:p w14:paraId="6481F965"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Dokumentaci skutečného provedení se zakreslením Zhotovitelem provedených změn Díla;</w:t>
      </w:r>
    </w:p>
    <w:p w14:paraId="69497340"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Veškerou dílenskou a prováděcí dokumentaci, kterou si Zhotovitel opatřil v souvislosti s prováděním Díla;</w:t>
      </w:r>
    </w:p>
    <w:p w14:paraId="41D75D1B"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Zápisy o veškerých zkouškách a revizích a jejich úspěšném výsledku;</w:t>
      </w:r>
    </w:p>
    <w:p w14:paraId="7E1B9C23"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Originál(y) stavebního(ch) deníku(ů);</w:t>
      </w:r>
    </w:p>
    <w:p w14:paraId="0441E7ED"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Doklady prokazující kvalitu a rozsah pře</w:t>
      </w:r>
      <w:r>
        <w:rPr>
          <w:rFonts w:ascii="Arial Narrow" w:hAnsi="Arial Narrow" w:cs="Arial"/>
          <w:color w:val="auto"/>
          <w:sz w:val="22"/>
          <w:szCs w:val="22"/>
        </w:rPr>
        <w:t xml:space="preserve">dávaného Díla (zejm. osvědčení </w:t>
      </w:r>
      <w:r w:rsidRPr="002C469F">
        <w:rPr>
          <w:rFonts w:ascii="Arial Narrow" w:hAnsi="Arial Narrow" w:cs="Arial"/>
          <w:color w:val="auto"/>
          <w:sz w:val="22"/>
          <w:szCs w:val="22"/>
        </w:rPr>
        <w:t>o použitých materiálech, provedených pracích, atesty);</w:t>
      </w:r>
    </w:p>
    <w:p w14:paraId="6F6B104A" w14:textId="77777777" w:rsidR="00EF3D11" w:rsidRPr="002C469F" w:rsidRDefault="00EF3D11" w:rsidP="00920C2D">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Nezbytnou dokumentaci pro provoz Díla (zejm. záruční listy, návod k obsluze, provozní řády);</w:t>
      </w:r>
    </w:p>
    <w:p w14:paraId="795CD2A0"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Fotodokumentaci vypracovanou v souladu s článkem 8.2.4 této Smlouvy na CD nebo obdobném datovém nosiči;</w:t>
      </w:r>
    </w:p>
    <w:p w14:paraId="79094C1E" w14:textId="77777777" w:rsidR="00EF3D11" w:rsidRPr="002C469F" w:rsidRDefault="00EF3D11"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Ostatní doklady vztahující se k dílu (zejm. doklad o tom, že Zhotovitel využil či odstranil veškeré odpady v souladu se zákonem o odpadech).</w:t>
      </w:r>
    </w:p>
    <w:p w14:paraId="74BA0ECF" w14:textId="77777777" w:rsidR="00EF3D11" w:rsidRDefault="00EF3D11" w:rsidP="00257C2B">
      <w:pPr>
        <w:pStyle w:val="Zkladntext"/>
        <w:spacing w:line="240" w:lineRule="atLeast"/>
        <w:ind w:left="1506"/>
        <w:jc w:val="both"/>
        <w:rPr>
          <w:rFonts w:ascii="Arial Narrow" w:hAnsi="Arial Narrow" w:cs="Arial"/>
          <w:color w:val="auto"/>
          <w:sz w:val="22"/>
          <w:szCs w:val="22"/>
        </w:rPr>
      </w:pPr>
    </w:p>
    <w:p w14:paraId="20D71B67" w14:textId="77777777" w:rsidR="00EF3D11" w:rsidRDefault="00EF3D11" w:rsidP="0092370E">
      <w:pPr>
        <w:pStyle w:val="Zkladntext"/>
        <w:spacing w:line="240" w:lineRule="atLeast"/>
        <w:jc w:val="both"/>
        <w:rPr>
          <w:rFonts w:ascii="Arial Narrow" w:hAnsi="Arial Narrow" w:cs="Arial"/>
          <w:color w:val="auto"/>
          <w:sz w:val="22"/>
          <w:szCs w:val="22"/>
        </w:rPr>
      </w:pPr>
    </w:p>
    <w:p w14:paraId="751ABB33" w14:textId="77777777" w:rsidR="007A7F01" w:rsidRPr="002C469F" w:rsidRDefault="007A7F01" w:rsidP="0092370E">
      <w:pPr>
        <w:pStyle w:val="Zkladntext"/>
        <w:spacing w:line="240" w:lineRule="atLeast"/>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62CFFB9D" w14:textId="77777777" w:rsidTr="007501B4">
        <w:trPr>
          <w:trHeight w:val="604"/>
        </w:trPr>
        <w:tc>
          <w:tcPr>
            <w:tcW w:w="9072" w:type="dxa"/>
            <w:shd w:val="clear" w:color="auto" w:fill="E0E0E0"/>
            <w:vAlign w:val="center"/>
          </w:tcPr>
          <w:p w14:paraId="77431029"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Záruka za jakost díla</w:t>
            </w:r>
          </w:p>
        </w:tc>
      </w:tr>
    </w:tbl>
    <w:p w14:paraId="5FF4A6A7" w14:textId="77777777" w:rsidR="00EF3D11" w:rsidRPr="002C469F" w:rsidRDefault="00EF3D11" w:rsidP="00257C2B">
      <w:pPr>
        <w:jc w:val="both"/>
        <w:rPr>
          <w:rFonts w:ascii="Arial Narrow" w:hAnsi="Arial Narrow" w:cs="Arial"/>
          <w:sz w:val="20"/>
          <w:szCs w:val="20"/>
        </w:rPr>
      </w:pPr>
    </w:p>
    <w:p w14:paraId="47AA2EBB"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za vady Díla</w:t>
      </w:r>
      <w:r>
        <w:rPr>
          <w:rFonts w:ascii="Arial Narrow" w:hAnsi="Arial Narrow" w:cs="Arial"/>
          <w:sz w:val="22"/>
          <w:szCs w:val="22"/>
        </w:rPr>
        <w:t xml:space="preserve"> a záruka za jakost Díla</w:t>
      </w:r>
    </w:p>
    <w:p w14:paraId="66CFA282"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odpovídá Objednateli za to, že Dílo bude mít v době jeho předání a po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w:t>
      </w:r>
      <w:r w:rsidRPr="002C469F">
        <w:rPr>
          <w:rFonts w:ascii="Arial Narrow" w:hAnsi="Arial Narrow" w:cs="Arial"/>
          <w:color w:val="auto"/>
          <w:sz w:val="22"/>
          <w:szCs w:val="22"/>
        </w:rPr>
        <w:t xml:space="preserve"> Zhotovitel odpovídá za vady, jež má Dílo v době jeho předání a dále odpovídá za vady Díla zjištěné v záruční době. Zhotovitel poskytuje na Dílo záruku, že všechny jeho části budou po celou dobu trvání záruční doby bez vad, budou mít vlastnosti předpokládané </w:t>
      </w:r>
      <w:r>
        <w:rPr>
          <w:rFonts w:ascii="Arial Narrow" w:hAnsi="Arial Narrow" w:cs="Arial"/>
          <w:color w:val="auto"/>
          <w:sz w:val="22"/>
          <w:szCs w:val="22"/>
        </w:rPr>
        <w:t>Projektovou dokumentací</w:t>
      </w:r>
      <w:r w:rsidRPr="002C469F">
        <w:rPr>
          <w:rFonts w:ascii="Arial Narrow" w:hAnsi="Arial Narrow" w:cs="Arial"/>
          <w:color w:val="auto"/>
          <w:sz w:val="22"/>
          <w:szCs w:val="22"/>
        </w:rPr>
        <w:t>, oceněným soupisem prací a technickými normami, a Dílo bude způsobilé k řádnému užívání.</w:t>
      </w:r>
    </w:p>
    <w:p w14:paraId="469A489E" w14:textId="49AEA4D0" w:rsidR="00EF3D11" w:rsidRPr="00401807" w:rsidRDefault="00EF3D11" w:rsidP="00401807">
      <w:pPr>
        <w:pStyle w:val="Zkladntext"/>
        <w:numPr>
          <w:ilvl w:val="2"/>
          <w:numId w:val="6"/>
        </w:numPr>
        <w:spacing w:line="240" w:lineRule="atLeast"/>
        <w:jc w:val="both"/>
        <w:rPr>
          <w:rFonts w:ascii="Arial Narrow" w:hAnsi="Arial Narrow" w:cs="Arial"/>
          <w:i/>
          <w:color w:val="auto"/>
          <w:sz w:val="22"/>
          <w:szCs w:val="22"/>
        </w:rPr>
      </w:pPr>
      <w:bookmarkStart w:id="6" w:name="_Hlk69207370"/>
      <w:r w:rsidRPr="00401807">
        <w:rPr>
          <w:rFonts w:ascii="Arial Narrow" w:hAnsi="Arial Narrow" w:cs="Arial"/>
          <w:color w:val="auto"/>
          <w:sz w:val="22"/>
          <w:szCs w:val="22"/>
        </w:rPr>
        <w:t xml:space="preserve">Záruční doba je stanovena pro všechny stavební a přidružené stavební práce a dodávky v délce </w:t>
      </w:r>
      <w:r>
        <w:rPr>
          <w:rFonts w:ascii="Arial Narrow" w:hAnsi="Arial Narrow" w:cs="Arial"/>
          <w:b/>
          <w:color w:val="auto"/>
          <w:sz w:val="22"/>
          <w:szCs w:val="22"/>
        </w:rPr>
        <w:t>60</w:t>
      </w:r>
      <w:r w:rsidRPr="00401807">
        <w:rPr>
          <w:rFonts w:ascii="Arial Narrow" w:hAnsi="Arial Narrow" w:cs="Arial"/>
          <w:b/>
          <w:color w:val="auto"/>
          <w:sz w:val="22"/>
          <w:szCs w:val="22"/>
        </w:rPr>
        <w:t xml:space="preserve"> měsíců</w:t>
      </w:r>
      <w:r w:rsidRPr="00401807">
        <w:rPr>
          <w:rFonts w:ascii="Arial Narrow" w:hAnsi="Arial Narrow" w:cs="Arial"/>
          <w:color w:val="auto"/>
          <w:sz w:val="22"/>
          <w:szCs w:val="22"/>
        </w:rPr>
        <w:t xml:space="preserve">, </w:t>
      </w:r>
      <w:bookmarkStart w:id="7" w:name="_Hlk63352857"/>
      <w:r w:rsidR="009D580A" w:rsidRPr="009D580A">
        <w:rPr>
          <w:rFonts w:ascii="Arial Narrow" w:hAnsi="Arial Narrow" w:cs="Arial"/>
          <w:b/>
          <w:bCs/>
          <w:color w:val="auto"/>
          <w:sz w:val="22"/>
          <w:szCs w:val="22"/>
        </w:rPr>
        <w:t xml:space="preserve">záruční doba na střešní plášť a kompletní skladbu střešního pláště </w:t>
      </w:r>
      <w:r w:rsidR="009D580A" w:rsidRPr="009D580A">
        <w:rPr>
          <w:rFonts w:ascii="Arial Narrow" w:hAnsi="Arial Narrow" w:cs="Arial"/>
          <w:b/>
          <w:bCs/>
          <w:color w:val="auto"/>
          <w:sz w:val="22"/>
          <w:szCs w:val="22"/>
          <w:highlight w:val="yellow"/>
        </w:rPr>
        <w:t>(vyplní dodavatel)</w:t>
      </w:r>
      <w:r w:rsidR="009D580A" w:rsidRPr="009D580A">
        <w:rPr>
          <w:rFonts w:ascii="Arial Narrow" w:hAnsi="Arial Narrow" w:cs="Arial"/>
          <w:b/>
          <w:bCs/>
          <w:color w:val="auto"/>
          <w:sz w:val="22"/>
          <w:szCs w:val="22"/>
        </w:rPr>
        <w:t xml:space="preserve"> měsíců</w:t>
      </w:r>
      <w:bookmarkEnd w:id="7"/>
      <w:r w:rsidR="009D580A">
        <w:rPr>
          <w:rFonts w:ascii="Arial Narrow" w:hAnsi="Arial Narrow" w:cs="Arial"/>
          <w:b/>
          <w:bCs/>
          <w:color w:val="auto"/>
          <w:sz w:val="22"/>
          <w:szCs w:val="22"/>
        </w:rPr>
        <w:t xml:space="preserve">, </w:t>
      </w:r>
      <w:bookmarkStart w:id="8" w:name="_Hlk63352915"/>
      <w:r w:rsidR="009D580A" w:rsidRPr="009D580A">
        <w:rPr>
          <w:rFonts w:ascii="Arial Narrow" w:hAnsi="Arial Narrow" w:cs="Arial"/>
          <w:b/>
          <w:bCs/>
          <w:color w:val="auto"/>
          <w:sz w:val="22"/>
          <w:szCs w:val="22"/>
        </w:rPr>
        <w:t xml:space="preserve">záruční doba na </w:t>
      </w:r>
      <w:r w:rsidR="009D580A">
        <w:rPr>
          <w:rFonts w:ascii="Arial Narrow" w:hAnsi="Arial Narrow" w:cs="Arial"/>
          <w:b/>
          <w:bCs/>
          <w:color w:val="auto"/>
          <w:sz w:val="22"/>
          <w:szCs w:val="22"/>
        </w:rPr>
        <w:t>fotovoltaické panely a instalovanou související technologii a zařízení</w:t>
      </w:r>
      <w:r w:rsidR="00AF457F">
        <w:rPr>
          <w:rFonts w:ascii="Arial Narrow" w:hAnsi="Arial Narrow" w:cs="Arial"/>
          <w:b/>
          <w:bCs/>
          <w:color w:val="auto"/>
          <w:sz w:val="22"/>
          <w:szCs w:val="22"/>
        </w:rPr>
        <w:t xml:space="preserve"> (FVE)</w:t>
      </w:r>
      <w:r w:rsidR="009D580A" w:rsidRPr="009D580A">
        <w:rPr>
          <w:rFonts w:ascii="Arial Narrow" w:hAnsi="Arial Narrow" w:cs="Arial"/>
          <w:b/>
          <w:bCs/>
          <w:color w:val="auto"/>
          <w:sz w:val="22"/>
          <w:szCs w:val="22"/>
        </w:rPr>
        <w:t xml:space="preserve"> </w:t>
      </w:r>
      <w:r w:rsidR="001B6B87">
        <w:rPr>
          <w:rFonts w:ascii="Arial Narrow" w:hAnsi="Arial Narrow" w:cs="Arial"/>
          <w:b/>
          <w:bCs/>
          <w:color w:val="auto"/>
          <w:sz w:val="22"/>
          <w:szCs w:val="22"/>
        </w:rPr>
        <w:t xml:space="preserve">v délce min. 24 </w:t>
      </w:r>
      <w:r w:rsidR="009D580A" w:rsidRPr="009D580A">
        <w:rPr>
          <w:rFonts w:ascii="Arial Narrow" w:hAnsi="Arial Narrow" w:cs="Arial"/>
          <w:b/>
          <w:bCs/>
          <w:color w:val="auto"/>
          <w:sz w:val="22"/>
          <w:szCs w:val="22"/>
        </w:rPr>
        <w:t>měsíců</w:t>
      </w:r>
      <w:bookmarkEnd w:id="8"/>
      <w:r w:rsidR="001B6B87">
        <w:rPr>
          <w:rFonts w:ascii="Arial Narrow" w:hAnsi="Arial Narrow" w:cs="Arial"/>
          <w:b/>
          <w:bCs/>
          <w:color w:val="auto"/>
          <w:sz w:val="22"/>
          <w:szCs w:val="22"/>
        </w:rPr>
        <w:t xml:space="preserve"> (pokud výrobce FVE poskytuje dílčí záruky na jednotlivé komponenty vyšší, potom Zhotovitel poskytne Objednateli záruku podle standardů výrobce jednotlivých komponent FVE)</w:t>
      </w:r>
      <w:r w:rsidR="004022B8">
        <w:rPr>
          <w:rFonts w:ascii="Arial Narrow" w:hAnsi="Arial Narrow" w:cs="Arial"/>
          <w:b/>
          <w:bCs/>
          <w:color w:val="auto"/>
          <w:sz w:val="22"/>
          <w:szCs w:val="22"/>
        </w:rPr>
        <w:t xml:space="preserve">, </w:t>
      </w:r>
      <w:r w:rsidRPr="00401807">
        <w:rPr>
          <w:rFonts w:ascii="Arial Narrow" w:hAnsi="Arial Narrow" w:cs="Arial"/>
          <w:color w:val="auto"/>
          <w:sz w:val="22"/>
          <w:szCs w:val="22"/>
        </w:rPr>
        <w:t xml:space="preserve">a to ode dne předání a </w:t>
      </w:r>
      <w:r>
        <w:rPr>
          <w:rFonts w:ascii="Arial Narrow" w:hAnsi="Arial Narrow" w:cs="Arial"/>
          <w:sz w:val="22"/>
          <w:szCs w:val="22"/>
        </w:rPr>
        <w:t>převzetí Díla</w:t>
      </w:r>
      <w:r w:rsidR="000B2EA8">
        <w:rPr>
          <w:rFonts w:ascii="Arial Narrow" w:hAnsi="Arial Narrow" w:cs="Arial"/>
          <w:sz w:val="22"/>
          <w:szCs w:val="22"/>
        </w:rPr>
        <w:t xml:space="preserve">. </w:t>
      </w:r>
      <w:r w:rsidR="000B2EA8" w:rsidRPr="00401807">
        <w:rPr>
          <w:rFonts w:ascii="Arial Narrow" w:hAnsi="Arial Narrow" w:cs="Arial"/>
          <w:color w:val="auto"/>
          <w:sz w:val="22"/>
          <w:szCs w:val="22"/>
        </w:rPr>
        <w:t>Záruční doba</w:t>
      </w:r>
      <w:r>
        <w:rPr>
          <w:rFonts w:ascii="Arial Narrow" w:hAnsi="Arial Narrow" w:cs="Arial"/>
          <w:sz w:val="22"/>
          <w:szCs w:val="22"/>
        </w:rPr>
        <w:t xml:space="preserve"> </w:t>
      </w:r>
      <w:r w:rsidRPr="00401807">
        <w:rPr>
          <w:rFonts w:ascii="Arial Narrow" w:hAnsi="Arial Narrow" w:cs="Arial"/>
          <w:color w:val="auto"/>
          <w:sz w:val="22"/>
          <w:szCs w:val="22"/>
        </w:rPr>
        <w:t>na montáž a dodávku technických zařízení</w:t>
      </w:r>
      <w:r w:rsidR="009D580A">
        <w:rPr>
          <w:rFonts w:ascii="Arial Narrow" w:hAnsi="Arial Narrow" w:cs="Arial"/>
          <w:color w:val="auto"/>
          <w:sz w:val="22"/>
          <w:szCs w:val="22"/>
        </w:rPr>
        <w:t xml:space="preserve">, </w:t>
      </w:r>
      <w:r w:rsidRPr="00401807">
        <w:rPr>
          <w:rFonts w:ascii="Arial Narrow" w:hAnsi="Arial Narrow" w:cs="Arial"/>
          <w:color w:val="auto"/>
          <w:sz w:val="22"/>
          <w:szCs w:val="22"/>
        </w:rPr>
        <w:t xml:space="preserve">a jejich příslušenství </w:t>
      </w:r>
      <w:r w:rsidR="009D580A" w:rsidRPr="009D580A">
        <w:rPr>
          <w:rFonts w:ascii="Arial Narrow" w:hAnsi="Arial Narrow" w:cs="Arial"/>
          <w:color w:val="auto"/>
          <w:sz w:val="22"/>
          <w:szCs w:val="22"/>
        </w:rPr>
        <w:t xml:space="preserve">shora neuvedených </w:t>
      </w:r>
      <w:r w:rsidR="000B2EA8" w:rsidRPr="00401807">
        <w:rPr>
          <w:rFonts w:ascii="Arial Narrow" w:hAnsi="Arial Narrow" w:cs="Arial"/>
          <w:color w:val="auto"/>
          <w:sz w:val="22"/>
          <w:szCs w:val="22"/>
        </w:rPr>
        <w:t xml:space="preserve">je stanovena </w:t>
      </w:r>
      <w:r w:rsidRPr="00401807">
        <w:rPr>
          <w:rFonts w:ascii="Arial Narrow" w:hAnsi="Arial Narrow" w:cs="Arial"/>
          <w:color w:val="auto"/>
          <w:sz w:val="22"/>
          <w:szCs w:val="22"/>
        </w:rPr>
        <w:t xml:space="preserve">v délce </w:t>
      </w:r>
      <w:r w:rsidRPr="00401807">
        <w:rPr>
          <w:rFonts w:ascii="Arial Narrow" w:hAnsi="Arial Narrow" w:cs="Arial"/>
          <w:b/>
          <w:color w:val="auto"/>
          <w:sz w:val="22"/>
          <w:szCs w:val="22"/>
        </w:rPr>
        <w:t>24 měsíců</w:t>
      </w:r>
      <w:r w:rsidRPr="00401807">
        <w:rPr>
          <w:rFonts w:ascii="Arial Narrow" w:hAnsi="Arial Narrow" w:cs="Arial"/>
          <w:color w:val="auto"/>
          <w:sz w:val="22"/>
          <w:szCs w:val="22"/>
        </w:rPr>
        <w:t xml:space="preserve">, a to ode dne předání a </w:t>
      </w:r>
      <w:r w:rsidRPr="00401807">
        <w:rPr>
          <w:rFonts w:ascii="Arial Narrow" w:hAnsi="Arial Narrow" w:cs="Arial"/>
          <w:sz w:val="22"/>
          <w:szCs w:val="22"/>
        </w:rPr>
        <w:t>převzetí Díla.</w:t>
      </w:r>
    </w:p>
    <w:bookmarkEnd w:id="6"/>
    <w:p w14:paraId="27E0A4C0" w14:textId="77777777" w:rsidR="00EF3D11" w:rsidRPr="00F669D4" w:rsidRDefault="00EF3D11"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začíná běžet dnem podpisu zápisu o předání a převzetí celého Díla.</w:t>
      </w:r>
    </w:p>
    <w:p w14:paraId="701D1AEF" w14:textId="77777777" w:rsidR="00EF3D11" w:rsidRPr="00F669D4" w:rsidRDefault="00EF3D11"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neběží po dobu, po kterou Objednatel nemohl předmět Díla užívat pro vady Díla, za které Zhotovitel odpovídá.</w:t>
      </w:r>
    </w:p>
    <w:p w14:paraId="279F4414" w14:textId="77777777" w:rsidR="00EF3D11" w:rsidRPr="00F669D4" w:rsidRDefault="00EF3D11"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doby uplynutí 12 měsíců po skončení záruční doby sjednané pro dílo jako celek.</w:t>
      </w:r>
    </w:p>
    <w:p w14:paraId="2403737B" w14:textId="5003D095" w:rsidR="00EF3D11" w:rsidRPr="002C469F" w:rsidRDefault="00EF3D11" w:rsidP="002912E0">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lastRenderedPageBreak/>
        <w:t>Ke všem výrobkům a zařízením Zhotovitel předá Objednateli řádný návod na údržbu a provozování výrobků a jednotlivých zařízení, včetně možnosti sjednání si p</w:t>
      </w:r>
      <w:r w:rsidR="00D21D7D">
        <w:rPr>
          <w:rFonts w:ascii="Arial Narrow" w:hAnsi="Arial Narrow" w:cs="Arial"/>
          <w:color w:val="auto"/>
          <w:sz w:val="22"/>
          <w:szCs w:val="22"/>
        </w:rPr>
        <w:t>ravidelné údržby s dotčenými pod</w:t>
      </w:r>
      <w:r w:rsidRPr="00F669D4">
        <w:rPr>
          <w:rFonts w:ascii="Arial Narrow" w:hAnsi="Arial Narrow" w:cs="Arial"/>
          <w:color w:val="auto"/>
          <w:sz w:val="22"/>
          <w:szCs w:val="22"/>
        </w:rPr>
        <w:t xml:space="preserve">dodavateli či autorizovanými servisními </w:t>
      </w:r>
      <w:r w:rsidRPr="002C469F">
        <w:rPr>
          <w:rFonts w:ascii="Arial Narrow" w:hAnsi="Arial Narrow" w:cs="Arial"/>
          <w:color w:val="auto"/>
          <w:sz w:val="22"/>
          <w:szCs w:val="22"/>
        </w:rPr>
        <w:t>středisky.</w:t>
      </w:r>
    </w:p>
    <w:p w14:paraId="337202B6" w14:textId="77777777" w:rsidR="00EF3D11" w:rsidRPr="0065414F" w:rsidRDefault="00EF3D11" w:rsidP="002912E0">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U všech zařízení, které vyžadují proškolení obsluhy, bude součástí dodávky provedeno i řádné proškolení obsluhy </w:t>
      </w:r>
      <w:r w:rsidRPr="0065414F">
        <w:rPr>
          <w:rFonts w:ascii="Arial Narrow" w:hAnsi="Arial Narrow" w:cs="Arial"/>
          <w:color w:val="auto"/>
          <w:sz w:val="22"/>
          <w:szCs w:val="22"/>
        </w:rPr>
        <w:t>včetně záznamu o řádném proškolení a přezkoušení.</w:t>
      </w:r>
    </w:p>
    <w:p w14:paraId="34FA91BE" w14:textId="59B3A382" w:rsidR="00EA69F7" w:rsidRPr="0065414F" w:rsidRDefault="00EA69F7" w:rsidP="00EA69F7">
      <w:pPr>
        <w:pStyle w:val="Zkladntext"/>
        <w:numPr>
          <w:ilvl w:val="2"/>
          <w:numId w:val="6"/>
        </w:numPr>
        <w:spacing w:line="240" w:lineRule="atLeast"/>
        <w:jc w:val="both"/>
        <w:rPr>
          <w:rFonts w:ascii="Arial Narrow" w:hAnsi="Arial Narrow" w:cs="Arial"/>
          <w:color w:val="auto"/>
          <w:sz w:val="22"/>
          <w:szCs w:val="22"/>
        </w:rPr>
      </w:pPr>
      <w:r w:rsidRPr="0065414F">
        <w:rPr>
          <w:rFonts w:ascii="Arial Narrow" w:hAnsi="Arial Narrow" w:cs="Arial"/>
          <w:color w:val="auto"/>
          <w:sz w:val="22"/>
          <w:szCs w:val="22"/>
        </w:rPr>
        <w:t>Zhotovitel nejpozději k předání díla předá objednateli návod na montáž a podmínky na montáž zasklení lodžií/balkonů od třetích subjektů, a to bez vlivu na záruku díla</w:t>
      </w:r>
      <w:r w:rsidR="000E7298" w:rsidRPr="0065414F">
        <w:rPr>
          <w:rFonts w:ascii="Arial Narrow" w:hAnsi="Arial Narrow" w:cs="Arial"/>
          <w:color w:val="auto"/>
          <w:sz w:val="22"/>
          <w:szCs w:val="22"/>
        </w:rPr>
        <w:t>, pokud nebyly zhotovitelem individuální zasklení provedeny v průběhu stavby</w:t>
      </w:r>
      <w:r w:rsidRPr="0065414F">
        <w:rPr>
          <w:rFonts w:ascii="Arial Narrow" w:hAnsi="Arial Narrow" w:cs="Arial"/>
          <w:color w:val="auto"/>
          <w:sz w:val="22"/>
          <w:szCs w:val="22"/>
        </w:rPr>
        <w:t>.</w:t>
      </w:r>
    </w:p>
    <w:p w14:paraId="37DECF78" w14:textId="77777777" w:rsidR="00EF3D11" w:rsidRPr="00AE5267" w:rsidRDefault="00EF3D11" w:rsidP="00257C2B">
      <w:pPr>
        <w:jc w:val="both"/>
        <w:rPr>
          <w:rFonts w:ascii="Arial Narrow" w:hAnsi="Arial Narrow" w:cs="Arial"/>
          <w:strike/>
          <w:sz w:val="22"/>
          <w:szCs w:val="22"/>
        </w:rPr>
      </w:pPr>
    </w:p>
    <w:p w14:paraId="79C9EFC7"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odstranění reklamovaných vad</w:t>
      </w:r>
    </w:p>
    <w:p w14:paraId="5300A68B" w14:textId="77777777" w:rsidR="00EF3D11" w:rsidRPr="002C469F" w:rsidRDefault="00EF3D11" w:rsidP="00257C2B">
      <w:pPr>
        <w:pStyle w:val="Zkladntext"/>
        <w:numPr>
          <w:ilvl w:val="2"/>
          <w:numId w:val="6"/>
        </w:numPr>
        <w:spacing w:line="240" w:lineRule="atLeast"/>
        <w:jc w:val="both"/>
        <w:rPr>
          <w:rFonts w:ascii="Arial Narrow" w:hAnsi="Arial Narrow" w:cs="Palatino Linotype"/>
          <w:color w:val="auto"/>
          <w:sz w:val="22"/>
          <w:szCs w:val="22"/>
        </w:rPr>
      </w:pPr>
      <w:r w:rsidRPr="002C469F">
        <w:rPr>
          <w:rFonts w:ascii="Arial Narrow" w:hAnsi="Arial Narrow" w:cs="Palatino Linotype"/>
          <w:color w:val="auto"/>
          <w:sz w:val="22"/>
          <w:szCs w:val="22"/>
        </w:rPr>
        <w:t>Zhotovitel je povinen nejpozději do 5 dnů po obdržení reklamace zaslat Objednateli písemné vyjádření k reklamaci. Pokud tak neučiní, má se za to, že reklamace Objednatele se uznává. Vždy však musí písemně sd</w:t>
      </w:r>
      <w:r>
        <w:rPr>
          <w:rFonts w:ascii="Arial Narrow" w:hAnsi="Arial Narrow" w:cs="Palatino Linotype"/>
          <w:color w:val="auto"/>
          <w:sz w:val="22"/>
          <w:szCs w:val="22"/>
        </w:rPr>
        <w:t xml:space="preserve">ělit, v jakém termínu nastoupí </w:t>
      </w:r>
      <w:r w:rsidRPr="002C469F">
        <w:rPr>
          <w:rFonts w:ascii="Arial Narrow" w:hAnsi="Arial Narrow" w:cs="Palatino Linotype"/>
          <w:color w:val="auto"/>
          <w:sz w:val="22"/>
          <w:szCs w:val="22"/>
        </w:rPr>
        <w:t>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5B020912"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odstranit vady týkající se stře</w:t>
      </w:r>
      <w:r>
        <w:rPr>
          <w:rFonts w:ascii="Arial Narrow" w:hAnsi="Arial Narrow" w:cs="Arial"/>
          <w:color w:val="auto"/>
          <w:sz w:val="22"/>
          <w:szCs w:val="22"/>
        </w:rPr>
        <w:t xml:space="preserve">chy, fasády a všech konstrukcí </w:t>
      </w:r>
      <w:r w:rsidRPr="002C469F">
        <w:rPr>
          <w:rFonts w:ascii="Arial Narrow" w:hAnsi="Arial Narrow" w:cs="Arial"/>
          <w:color w:val="auto"/>
          <w:sz w:val="22"/>
          <w:szCs w:val="22"/>
        </w:rPr>
        <w:t>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střechou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7822EAED"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Jestliže Objednatel v reklamaci výslovně uvede, že se jedná </w:t>
      </w:r>
      <w:r w:rsidRPr="002C469F">
        <w:rPr>
          <w:rFonts w:ascii="Arial Narrow" w:hAnsi="Arial Narrow" w:cs="Arial"/>
          <w:b/>
          <w:color w:val="auto"/>
          <w:sz w:val="22"/>
          <w:szCs w:val="22"/>
        </w:rPr>
        <w:t>o havárii</w:t>
      </w:r>
      <w:r w:rsidRPr="002C469F">
        <w:rPr>
          <w:rFonts w:ascii="Arial Narrow" w:hAnsi="Arial Narrow" w:cs="Arial"/>
          <w:color w:val="auto"/>
          <w:sz w:val="22"/>
          <w:szCs w:val="22"/>
        </w:rPr>
        <w:t xml:space="preserve">, je Zhotovitel povinen nastoupit a zahájit odstraňování vady (havárie) nejpozději do </w:t>
      </w:r>
      <w:r w:rsidRPr="002C469F">
        <w:rPr>
          <w:rFonts w:ascii="Arial Narrow" w:hAnsi="Arial Narrow" w:cs="Arial"/>
          <w:b/>
          <w:color w:val="auto"/>
          <w:sz w:val="22"/>
          <w:szCs w:val="22"/>
        </w:rPr>
        <w:t>24 hod.</w:t>
      </w:r>
      <w:r w:rsidRPr="002C469F">
        <w:rPr>
          <w:rFonts w:ascii="Arial Narrow" w:hAnsi="Arial Narrow" w:cs="Arial"/>
          <w:color w:val="auto"/>
          <w:sz w:val="22"/>
          <w:szCs w:val="22"/>
        </w:rPr>
        <w:t xml:space="preserve"> po obdržení reklamace (oznámení). Zhotovitel je povinen vadu odstranit nejpozději do 5 dnů ode dne nastoupení k odstranění vady, nedohodnou-li se smluvní strany jinak.</w:t>
      </w:r>
    </w:p>
    <w:p w14:paraId="6E9B7BCF"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2C469F">
        <w:rPr>
          <w:rFonts w:ascii="Arial Narrow" w:hAnsi="Arial Narrow"/>
          <w:sz w:val="22"/>
          <w:szCs w:val="22"/>
        </w:rPr>
        <w:t>Oprávnění Objednatele účtovat Zhotoviteli smluvní pokutu zůstávají nedotčeny.</w:t>
      </w:r>
    </w:p>
    <w:p w14:paraId="6E27707A" w14:textId="6D463C8A" w:rsidR="00EF3D11" w:rsidRDefault="00EF3D11" w:rsidP="005331F3">
      <w:pPr>
        <w:pStyle w:val="BodyText21"/>
        <w:widowControl/>
        <w:spacing w:after="240"/>
        <w:ind w:left="708" w:firstLine="12"/>
        <w:rPr>
          <w:rFonts w:ascii="Arial Narrow" w:hAnsi="Arial Narrow"/>
          <w:szCs w:val="22"/>
        </w:rPr>
      </w:pPr>
      <w:r w:rsidRPr="002C469F">
        <w:rPr>
          <w:rFonts w:ascii="Arial Narrow" w:hAnsi="Arial Narrow"/>
          <w:szCs w:val="22"/>
        </w:rPr>
        <w:t>O reklamačním řízení budou Objednatelem pořizovány písemné zápisy ve dvojím    vyhotovením, z nichž jeden stejnopis obdrží každá ze smluvních stran.</w:t>
      </w:r>
    </w:p>
    <w:p w14:paraId="3E984CFC" w14:textId="77777777" w:rsidR="000E7298" w:rsidRPr="002C469F" w:rsidRDefault="000E7298" w:rsidP="00B5735B">
      <w:pPr>
        <w:pStyle w:val="BodyText21"/>
        <w:widowControl/>
        <w:ind w:left="708" w:firstLine="12"/>
        <w:rPr>
          <w:rFonts w:ascii="Arial Narrow" w:hAnsi="Arial Narrow"/>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7D39A5C" w14:textId="77777777" w:rsidTr="007501B4">
        <w:trPr>
          <w:trHeight w:val="604"/>
        </w:trPr>
        <w:tc>
          <w:tcPr>
            <w:tcW w:w="9072" w:type="dxa"/>
            <w:shd w:val="clear" w:color="auto" w:fill="E0E0E0"/>
            <w:vAlign w:val="center"/>
          </w:tcPr>
          <w:p w14:paraId="414E6709"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Vlastnictví díla a nebezpečí škody na díle</w:t>
            </w:r>
          </w:p>
        </w:tc>
      </w:tr>
    </w:tbl>
    <w:p w14:paraId="0BD5B050" w14:textId="77777777" w:rsidR="00EF3D11" w:rsidRPr="002C469F" w:rsidRDefault="00EF3D11" w:rsidP="00257C2B">
      <w:pPr>
        <w:jc w:val="both"/>
        <w:rPr>
          <w:rFonts w:ascii="Arial Narrow" w:hAnsi="Arial Narrow" w:cs="Arial"/>
          <w:sz w:val="22"/>
          <w:szCs w:val="22"/>
        </w:rPr>
      </w:pPr>
    </w:p>
    <w:p w14:paraId="1FD9AE54"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Vlastnictví Díla</w:t>
      </w:r>
    </w:p>
    <w:p w14:paraId="7D018801" w14:textId="77777777" w:rsidR="00EF3D11" w:rsidRPr="002C469F" w:rsidRDefault="00EF3D11" w:rsidP="00257C2B">
      <w:pPr>
        <w:pStyle w:val="Zkladntextodsazen2"/>
        <w:numPr>
          <w:ilvl w:val="2"/>
          <w:numId w:val="6"/>
        </w:numPr>
        <w:jc w:val="both"/>
        <w:rPr>
          <w:rFonts w:ascii="Arial Narrow" w:hAnsi="Arial Narrow"/>
          <w:sz w:val="22"/>
          <w:szCs w:val="22"/>
        </w:rPr>
      </w:pPr>
      <w:r w:rsidRPr="002C469F">
        <w:rPr>
          <w:rFonts w:ascii="Arial Narrow" w:hAnsi="Arial Narrow"/>
          <w:sz w:val="22"/>
          <w:szCs w:val="22"/>
        </w:rPr>
        <w:t>Vlastníkem zhotovovaného Díla je od počátku Objednatel.</w:t>
      </w:r>
    </w:p>
    <w:p w14:paraId="3ECB971C" w14:textId="77777777" w:rsidR="00EF3D11" w:rsidRPr="002C469F" w:rsidRDefault="00EF3D11" w:rsidP="00257C2B">
      <w:pPr>
        <w:jc w:val="both"/>
        <w:rPr>
          <w:rFonts w:ascii="Arial Narrow" w:hAnsi="Arial Narrow" w:cs="Arial"/>
          <w:sz w:val="22"/>
          <w:szCs w:val="22"/>
        </w:rPr>
      </w:pPr>
    </w:p>
    <w:p w14:paraId="2370D3AE"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Nebezpečí škody na díle</w:t>
      </w:r>
    </w:p>
    <w:p w14:paraId="3A759121"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Nebezpečí škody nese od počátku Zhotovitel, a</w:t>
      </w:r>
      <w:r>
        <w:rPr>
          <w:rFonts w:ascii="Arial Narrow" w:hAnsi="Arial Narrow" w:cs="Arial"/>
          <w:sz w:val="22"/>
          <w:szCs w:val="22"/>
        </w:rPr>
        <w:t xml:space="preserve"> to až do doby řádného předání </w:t>
      </w:r>
      <w:r w:rsidRPr="002C469F">
        <w:rPr>
          <w:rFonts w:ascii="Arial Narrow" w:hAnsi="Arial Narrow" w:cs="Arial"/>
          <w:sz w:val="22"/>
          <w:szCs w:val="22"/>
        </w:rPr>
        <w:t>a převzetí Díla mezi Zhotovitelem a Objednatelem.</w:t>
      </w:r>
    </w:p>
    <w:p w14:paraId="4B4D6D70" w14:textId="77777777" w:rsidR="00EF3D11" w:rsidRPr="002C469F" w:rsidRDefault="00EF3D11" w:rsidP="00735855">
      <w:pPr>
        <w:numPr>
          <w:ilvl w:val="2"/>
          <w:numId w:val="6"/>
        </w:numPr>
        <w:autoSpaceDE w:val="0"/>
        <w:autoSpaceDN w:val="0"/>
        <w:ind w:left="709" w:hanging="709"/>
        <w:jc w:val="both"/>
        <w:rPr>
          <w:rFonts w:ascii="Arial Narrow" w:hAnsi="Arial Narrow" w:cs="Arial"/>
          <w:sz w:val="22"/>
          <w:szCs w:val="22"/>
        </w:rPr>
      </w:pPr>
      <w:r w:rsidRPr="002C469F">
        <w:rPr>
          <w:rFonts w:ascii="Arial Narrow" w:hAnsi="Arial Narrow" w:cs="Arial"/>
          <w:sz w:val="22"/>
          <w:szCs w:val="22"/>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746C4258" w14:textId="4BF59C40" w:rsidR="00EF3D11" w:rsidRDefault="00EF3D11" w:rsidP="00257C2B">
      <w:pPr>
        <w:rPr>
          <w:rFonts w:ascii="Arial Narrow" w:hAnsi="Arial Narrow" w:cs="Arial"/>
          <w:sz w:val="20"/>
          <w:szCs w:val="20"/>
        </w:rPr>
      </w:pPr>
    </w:p>
    <w:p w14:paraId="2878112D" w14:textId="77777777" w:rsidR="001B6B87" w:rsidRPr="002C469F" w:rsidRDefault="001B6B87" w:rsidP="00257C2B">
      <w:pPr>
        <w:rPr>
          <w:rFonts w:ascii="Arial Narrow" w:hAnsi="Arial Narrow" w:cs="Arial"/>
          <w:sz w:val="20"/>
          <w:szCs w:val="20"/>
        </w:rPr>
      </w:pPr>
    </w:p>
    <w:p w14:paraId="783A0FF1"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3B343FA3" w14:textId="77777777" w:rsidTr="007501B4">
        <w:trPr>
          <w:trHeight w:val="604"/>
        </w:trPr>
        <w:tc>
          <w:tcPr>
            <w:tcW w:w="9072" w:type="dxa"/>
            <w:shd w:val="clear" w:color="auto" w:fill="E0E0E0"/>
            <w:vAlign w:val="center"/>
          </w:tcPr>
          <w:p w14:paraId="668298FE"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bCs/>
                <w:szCs w:val="24"/>
              </w:rPr>
              <w:lastRenderedPageBreak/>
              <w:t>ZAJIŠTĚNÍ ZÁVAZKŮ ZHOTOVITELE</w:t>
            </w:r>
          </w:p>
        </w:tc>
      </w:tr>
    </w:tbl>
    <w:p w14:paraId="5E7A1140" w14:textId="77777777" w:rsidR="00EF3D11" w:rsidRPr="002C469F" w:rsidRDefault="00EF3D11" w:rsidP="00257C2B">
      <w:pPr>
        <w:jc w:val="both"/>
        <w:rPr>
          <w:rFonts w:ascii="Arial Narrow" w:hAnsi="Arial Narrow" w:cs="Arial"/>
          <w:sz w:val="22"/>
          <w:szCs w:val="22"/>
        </w:rPr>
      </w:pPr>
    </w:p>
    <w:p w14:paraId="0BF4B791"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Zajištění závazků Zhotovitele po celou dobu realizace Díla tzn. ode dne zahájení Díla až do dne protokolárního předání a převzetí Díla, podepsaného oběma smluvními stranami.</w:t>
      </w:r>
    </w:p>
    <w:p w14:paraId="4632FE0E"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snapToGrid w:val="0"/>
          <w:sz w:val="22"/>
          <w:szCs w:val="22"/>
        </w:rPr>
        <w:t xml:space="preserve">Závazky Zhotovitele </w:t>
      </w:r>
      <w:r w:rsidRPr="002C469F">
        <w:rPr>
          <w:rFonts w:ascii="Arial Narrow" w:hAnsi="Arial Narrow"/>
          <w:sz w:val="22"/>
          <w:szCs w:val="22"/>
        </w:rPr>
        <w:t xml:space="preserve">za řádné plnění v době realizace </w:t>
      </w:r>
      <w:r w:rsidRPr="002C469F">
        <w:rPr>
          <w:rFonts w:ascii="Arial Narrow" w:hAnsi="Arial Narrow"/>
          <w:snapToGrid w:val="0"/>
          <w:sz w:val="22"/>
          <w:szCs w:val="22"/>
        </w:rPr>
        <w:t xml:space="preserve">jsou zajištěny finanční zárukou ve smyslu § 2029 NOZ formou </w:t>
      </w:r>
      <w:r w:rsidRPr="007F0C95">
        <w:rPr>
          <w:rFonts w:ascii="Arial Narrow" w:hAnsi="Arial Narrow"/>
          <w:snapToGrid w:val="0"/>
          <w:sz w:val="22"/>
          <w:szCs w:val="22"/>
          <w:highlight w:val="lightGray"/>
        </w:rPr>
        <w:t xml:space="preserve">bankovní záruky/či jiný relevantní způsob zajištění finanční záruky v souladu se zákony ČR </w:t>
      </w:r>
      <w:r w:rsidRPr="002C469F">
        <w:rPr>
          <w:rFonts w:ascii="Arial Narrow" w:hAnsi="Arial Narrow"/>
          <w:snapToGrid w:val="0"/>
          <w:sz w:val="22"/>
          <w:szCs w:val="22"/>
        </w:rPr>
        <w:t>(dále též „záruční listina I</w:t>
      </w:r>
      <w:r w:rsidRPr="00625CC6">
        <w:rPr>
          <w:rFonts w:ascii="Arial Narrow" w:hAnsi="Arial Narrow"/>
          <w:snapToGrid w:val="0"/>
          <w:sz w:val="22"/>
          <w:szCs w:val="22"/>
        </w:rPr>
        <w:t xml:space="preserve">“) </w:t>
      </w:r>
      <w:r w:rsidRPr="00625CC6">
        <w:rPr>
          <w:rFonts w:ascii="Arial Narrow" w:hAnsi="Arial Narrow" w:cs="Arial"/>
          <w:snapToGrid w:val="0"/>
          <w:sz w:val="22"/>
          <w:szCs w:val="22"/>
        </w:rPr>
        <w:t xml:space="preserve">ve výši </w:t>
      </w:r>
      <w:r>
        <w:rPr>
          <w:rFonts w:ascii="Arial Narrow" w:hAnsi="Arial Narrow" w:cs="Arial"/>
          <w:b/>
          <w:snapToGrid w:val="0"/>
          <w:sz w:val="22"/>
          <w:szCs w:val="22"/>
        </w:rPr>
        <w:t xml:space="preserve">5% z částky Cena díla celkem bez DPH dle čl. 4.1.2 této smlouvy (zaokrouhlené na celé koruny nahoru) </w:t>
      </w:r>
      <w:r w:rsidRPr="002C469F">
        <w:rPr>
          <w:rFonts w:ascii="Arial Narrow" w:hAnsi="Arial Narrow" w:cs="Arial"/>
          <w:snapToGrid w:val="0"/>
          <w:sz w:val="22"/>
          <w:szCs w:val="22"/>
        </w:rPr>
        <w:t xml:space="preserve">platnou po celou dobu realizace Díla plus 6 kalendářních měsíců (platnost záruky musí být o šest měsíců delší, než je smluvní lhůta realizace zakázky). Z této </w:t>
      </w:r>
      <w:r w:rsidRPr="007F0C95">
        <w:rPr>
          <w:rFonts w:ascii="Arial Narrow" w:hAnsi="Arial Narrow" w:cs="Arial"/>
          <w:snapToGrid w:val="0"/>
          <w:sz w:val="22"/>
          <w:szCs w:val="22"/>
          <w:highlight w:val="lightGray"/>
        </w:rPr>
        <w:t>záruční listiny</w:t>
      </w:r>
      <w:r w:rsidRPr="007F0C95">
        <w:rPr>
          <w:rFonts w:ascii="Arial Narrow" w:hAnsi="Arial Narrow"/>
          <w:snapToGrid w:val="0"/>
          <w:sz w:val="22"/>
          <w:szCs w:val="22"/>
          <w:highlight w:val="lightGray"/>
        </w:rPr>
        <w:t xml:space="preserve"> I </w:t>
      </w:r>
      <w:r w:rsidRPr="002C469F">
        <w:rPr>
          <w:rFonts w:ascii="Arial Narrow" w:hAnsi="Arial Narrow" w:cs="Arial"/>
          <w:snapToGrid w:val="0"/>
          <w:sz w:val="22"/>
          <w:szCs w:val="22"/>
        </w:rPr>
        <w:t>vyplývá právo Objednatele čerpat finanční prostředky v případě, že během realizace nesplní Zhotovitel své povinnosti vyplývající ze Smlouvy nebo v případě, kdy Objednateli vznikne ze Smlouvy nárok na smluvní pokutu na první vyžádání</w:t>
      </w:r>
      <w:r w:rsidRPr="002C469F">
        <w:rPr>
          <w:rFonts w:ascii="Arial Narrow" w:hAnsi="Arial Narrow" w:cs="Arial"/>
          <w:sz w:val="22"/>
          <w:szCs w:val="22"/>
        </w:rPr>
        <w:t>.</w:t>
      </w:r>
    </w:p>
    <w:p w14:paraId="2D494AC2"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Záruční listinu I</w:t>
      </w:r>
      <w:r w:rsidRPr="002C469F">
        <w:rPr>
          <w:rFonts w:ascii="Arial Narrow" w:hAnsi="Arial Narrow" w:cs="Arial"/>
          <w:sz w:val="22"/>
          <w:szCs w:val="22"/>
        </w:rPr>
        <w:t xml:space="preserve"> předloží Zhotovitel Objednateli nejpozději do 5 pracovních dnů ode dne podpisu Smlouvy. Nepředložení </w:t>
      </w:r>
      <w:r w:rsidRPr="002C469F">
        <w:rPr>
          <w:rFonts w:ascii="Arial Narrow" w:hAnsi="Arial Narrow" w:cs="Arial"/>
          <w:snapToGrid w:val="0"/>
          <w:sz w:val="22"/>
          <w:szCs w:val="22"/>
        </w:rPr>
        <w:t>záruční listiny I</w:t>
      </w:r>
      <w:r w:rsidRPr="002C469F">
        <w:rPr>
          <w:rFonts w:ascii="Arial Narrow" w:hAnsi="Arial Narrow" w:cs="Arial"/>
          <w:sz w:val="22"/>
          <w:szCs w:val="22"/>
        </w:rPr>
        <w:t xml:space="preserve"> ve sjednané výši a ve sjednané lhůtě je podstatným porušením Smlouvy, opravňuje Objednatele účtovat smluvní pokutu za každý den prodlení s dodáním finanční záruky ve výši 5000 Kč/denně.</w:t>
      </w:r>
    </w:p>
    <w:p w14:paraId="6FC5CEFD" w14:textId="77777777" w:rsidR="00EF3D11" w:rsidRPr="002C469F" w:rsidRDefault="00EF3D11" w:rsidP="00257C2B">
      <w:pPr>
        <w:ind w:left="720"/>
        <w:jc w:val="both"/>
        <w:rPr>
          <w:rFonts w:ascii="Arial Narrow" w:hAnsi="Arial Narrow" w:cs="Arial"/>
          <w:sz w:val="22"/>
          <w:szCs w:val="22"/>
        </w:rPr>
      </w:pPr>
    </w:p>
    <w:p w14:paraId="12A2A9F0" w14:textId="747C922D"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Zajištění závazků Zhotovitele pro záruční </w:t>
      </w:r>
      <w:r w:rsidRPr="000A13F5">
        <w:rPr>
          <w:rFonts w:ascii="Arial Narrow" w:hAnsi="Arial Narrow" w:cs="Arial"/>
          <w:sz w:val="22"/>
          <w:szCs w:val="22"/>
        </w:rPr>
        <w:t>dobu v délce 60 měsíců</w:t>
      </w:r>
      <w:r>
        <w:rPr>
          <w:rFonts w:ascii="Arial Narrow" w:hAnsi="Arial Narrow" w:cs="Arial"/>
          <w:sz w:val="22"/>
          <w:szCs w:val="22"/>
        </w:rPr>
        <w:t xml:space="preserve"> (bez vlivu na výši poskytnuté záruční doby na střešní plášť</w:t>
      </w:r>
      <w:r w:rsidR="00A92F59">
        <w:rPr>
          <w:rFonts w:ascii="Arial Narrow" w:hAnsi="Arial Narrow" w:cs="Arial"/>
          <w:sz w:val="22"/>
          <w:szCs w:val="22"/>
        </w:rPr>
        <w:t xml:space="preserve"> a FVE</w:t>
      </w:r>
      <w:r>
        <w:rPr>
          <w:rFonts w:ascii="Arial Narrow" w:hAnsi="Arial Narrow" w:cs="Arial"/>
          <w:sz w:val="22"/>
          <w:szCs w:val="22"/>
        </w:rPr>
        <w:t>)</w:t>
      </w:r>
      <w:r w:rsidRPr="000A13F5">
        <w:rPr>
          <w:rFonts w:ascii="Arial Narrow" w:hAnsi="Arial Narrow" w:cs="Arial"/>
          <w:sz w:val="22"/>
          <w:szCs w:val="22"/>
        </w:rPr>
        <w:t>.</w:t>
      </w:r>
    </w:p>
    <w:p w14:paraId="055E1091" w14:textId="5A641A2F"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 xml:space="preserve">Závazky Zhotovitele </w:t>
      </w:r>
      <w:r w:rsidRPr="002C469F">
        <w:rPr>
          <w:rFonts w:ascii="Arial Narrow" w:hAnsi="Arial Narrow" w:cs="Arial"/>
          <w:sz w:val="22"/>
          <w:szCs w:val="22"/>
        </w:rPr>
        <w:t xml:space="preserve">za řádné plnění v záruční době </w:t>
      </w:r>
      <w:r w:rsidRPr="002C469F">
        <w:rPr>
          <w:rFonts w:ascii="Arial Narrow" w:hAnsi="Arial Narrow" w:cs="Arial"/>
          <w:snapToGrid w:val="0"/>
          <w:sz w:val="22"/>
          <w:szCs w:val="22"/>
        </w:rPr>
        <w:t xml:space="preserve">jsou </w:t>
      </w:r>
      <w:r w:rsidRPr="002C469F">
        <w:rPr>
          <w:rFonts w:ascii="Arial Narrow" w:hAnsi="Arial Narrow" w:cs="Arial"/>
          <w:sz w:val="22"/>
          <w:szCs w:val="22"/>
        </w:rPr>
        <w:t>zajištěny finanční zárukou ve smyslu § 2029 NOZ formou</w:t>
      </w:r>
      <w:r w:rsidRPr="002C469F">
        <w:rPr>
          <w:rFonts w:ascii="Arial Narrow" w:hAnsi="Arial Narrow"/>
          <w:snapToGrid w:val="0"/>
          <w:sz w:val="22"/>
          <w:szCs w:val="22"/>
        </w:rPr>
        <w:t xml:space="preserve"> </w:t>
      </w:r>
      <w:r w:rsidRPr="007F0C95">
        <w:rPr>
          <w:rFonts w:ascii="Arial Narrow" w:hAnsi="Arial Narrow" w:cs="Arial"/>
          <w:snapToGrid w:val="0"/>
          <w:sz w:val="22"/>
          <w:szCs w:val="22"/>
          <w:highlight w:val="lightGray"/>
        </w:rPr>
        <w:t>bankovní záruky/či jiný relevantní způsob zajištění finanční záruky v souladu se zákony ČR</w:t>
      </w:r>
      <w:r w:rsidRPr="002C469F">
        <w:rPr>
          <w:rFonts w:ascii="Arial Narrow" w:hAnsi="Arial Narrow" w:cs="Arial"/>
          <w:snapToGrid w:val="0"/>
          <w:sz w:val="22"/>
          <w:szCs w:val="22"/>
        </w:rPr>
        <w:t xml:space="preserve"> (dále též „záruční listina II</w:t>
      </w:r>
      <w:r w:rsidRPr="008B0BF6">
        <w:rPr>
          <w:rFonts w:ascii="Arial Narrow" w:hAnsi="Arial Narrow" w:cs="Arial"/>
          <w:snapToGrid w:val="0"/>
          <w:sz w:val="22"/>
          <w:szCs w:val="22"/>
        </w:rPr>
        <w:t xml:space="preserve">“) ve </w:t>
      </w:r>
      <w:r w:rsidRPr="000A13F5">
        <w:rPr>
          <w:rFonts w:ascii="Arial Narrow" w:hAnsi="Arial Narrow" w:cs="Arial"/>
          <w:snapToGrid w:val="0"/>
          <w:sz w:val="22"/>
          <w:szCs w:val="22"/>
        </w:rPr>
        <w:t xml:space="preserve">výši </w:t>
      </w:r>
      <w:r w:rsidR="00A50A3D" w:rsidRPr="00A50A3D">
        <w:rPr>
          <w:rFonts w:ascii="Arial Narrow" w:hAnsi="Arial Narrow" w:cs="Arial"/>
          <w:b/>
          <w:snapToGrid w:val="0"/>
          <w:sz w:val="22"/>
          <w:szCs w:val="22"/>
          <w:highlight w:val="yellow"/>
        </w:rPr>
        <w:t>3</w:t>
      </w:r>
      <w:r w:rsidRPr="00A50A3D">
        <w:rPr>
          <w:rFonts w:ascii="Arial Narrow" w:hAnsi="Arial Narrow" w:cs="Arial"/>
          <w:b/>
          <w:snapToGrid w:val="0"/>
          <w:sz w:val="22"/>
          <w:szCs w:val="22"/>
          <w:highlight w:val="yellow"/>
        </w:rPr>
        <w:t>00.000,- Kč</w:t>
      </w:r>
      <w:r w:rsidRPr="00D52B31">
        <w:rPr>
          <w:rFonts w:ascii="Arial Narrow" w:hAnsi="Arial Narrow" w:cs="Arial"/>
          <w:snapToGrid w:val="0"/>
          <w:sz w:val="22"/>
          <w:szCs w:val="22"/>
        </w:rPr>
        <w:t xml:space="preserve"> platnou</w:t>
      </w:r>
      <w:r w:rsidRPr="002C469F">
        <w:rPr>
          <w:rFonts w:ascii="Arial Narrow" w:hAnsi="Arial Narrow" w:cs="Arial"/>
          <w:snapToGrid w:val="0"/>
          <w:sz w:val="22"/>
          <w:szCs w:val="22"/>
        </w:rPr>
        <w:t xml:space="preserve"> po celou záruční dobu. Z této záruční listiny II vyplývá právo Objednatele čerpat finanční prostředky v případě, že během záruční doby nesplní Zhotovitel své povinnosti vyplývající ze Smlouvy nebo v případě, kdy Objednateli vznikne ze Smlouvy nárok na smluvní pokutu</w:t>
      </w:r>
      <w:r w:rsidRPr="002C469F">
        <w:rPr>
          <w:rFonts w:ascii="Arial Narrow" w:hAnsi="Arial Narrow" w:cs="Arial"/>
          <w:sz w:val="22"/>
          <w:szCs w:val="22"/>
        </w:rPr>
        <w:t>.</w:t>
      </w:r>
    </w:p>
    <w:p w14:paraId="04AE3CE2"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Záruční listinu II</w:t>
      </w:r>
      <w:r w:rsidRPr="002C469F">
        <w:rPr>
          <w:rFonts w:ascii="Arial Narrow" w:hAnsi="Arial Narrow" w:cs="Arial"/>
          <w:sz w:val="22"/>
          <w:szCs w:val="22"/>
        </w:rPr>
        <w:t xml:space="preserve"> předloží Zhotovitel Objednateli nejpozději při předání a převzetí Díla. Nepředložení záruč</w:t>
      </w:r>
      <w:r w:rsidRPr="002C469F">
        <w:rPr>
          <w:rFonts w:ascii="Arial Narrow" w:hAnsi="Arial Narrow" w:cs="Arial"/>
          <w:snapToGrid w:val="0"/>
          <w:sz w:val="22"/>
          <w:szCs w:val="22"/>
        </w:rPr>
        <w:t>ní listiny II</w:t>
      </w:r>
      <w:r w:rsidRPr="002C469F">
        <w:rPr>
          <w:rFonts w:ascii="Arial Narrow" w:hAnsi="Arial Narrow" w:cs="Arial"/>
          <w:sz w:val="22"/>
          <w:szCs w:val="22"/>
        </w:rPr>
        <w:t xml:space="preserve"> ve sjednané výši a ve sjednané lhůtě je podstatným porušením Smlouvy, opravňuje Objednatele odmítnout převzít Dílo. </w:t>
      </w:r>
    </w:p>
    <w:p w14:paraId="2B62520A" w14:textId="77777777" w:rsidR="00EF3D11" w:rsidRPr="002C469F" w:rsidRDefault="00EF3D11" w:rsidP="00DC784D">
      <w:pPr>
        <w:ind w:left="720"/>
        <w:jc w:val="both"/>
        <w:rPr>
          <w:rFonts w:ascii="Arial Narrow" w:hAnsi="Arial Narrow" w:cs="Arial"/>
          <w:sz w:val="22"/>
          <w:szCs w:val="22"/>
        </w:rPr>
      </w:pPr>
    </w:p>
    <w:p w14:paraId="75F21C5A" w14:textId="77777777" w:rsidR="00EF3D11" w:rsidRPr="002C469F" w:rsidRDefault="00EF3D11" w:rsidP="00B8171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Pro účely této Smlouvy Objednatel připouští jako jiný relevantní způsob zajištění finanční záruky v souladu se zákony ČR:</w:t>
      </w:r>
    </w:p>
    <w:p w14:paraId="643696EA" w14:textId="77777777" w:rsidR="00EF3D11" w:rsidRPr="002C469F" w:rsidRDefault="00EF3D11" w:rsidP="00DC784D">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pojištění záruky, s deklarací „na první vyžádání“,</w:t>
      </w:r>
    </w:p>
    <w:p w14:paraId="537F7151" w14:textId="2015FC31" w:rsidR="00EF3D11" w:rsidRDefault="00EF3D11" w:rsidP="00257C2B">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složení jistoty ve formě hotovosti či převodem na účet Objednatele, který Objednatel písemně stanoví zápisem při podpisu této Smlouvy. Pokud tak neučiní má se za to, že platí účet Objednatele dle čl. 1 této Smlouvy,</w:t>
      </w:r>
    </w:p>
    <w:p w14:paraId="26B3D15E" w14:textId="60C1AD0F" w:rsidR="00D608C0" w:rsidRDefault="00D608C0" w:rsidP="00257C2B">
      <w:pPr>
        <w:pStyle w:val="Odstavecseseznamem"/>
        <w:numPr>
          <w:ilvl w:val="0"/>
          <w:numId w:val="20"/>
        </w:numPr>
        <w:jc w:val="both"/>
        <w:rPr>
          <w:rFonts w:ascii="Arial Narrow" w:hAnsi="Arial Narrow" w:cs="Arial"/>
          <w:sz w:val="22"/>
          <w:szCs w:val="22"/>
        </w:rPr>
      </w:pPr>
      <w:r>
        <w:rPr>
          <w:rFonts w:ascii="Arial Narrow" w:hAnsi="Arial Narrow" w:cs="Arial"/>
          <w:sz w:val="22"/>
          <w:szCs w:val="22"/>
        </w:rPr>
        <w:t>směnkou v souladu o právu směnečném</w:t>
      </w:r>
      <w:r w:rsidR="00E34AE6">
        <w:rPr>
          <w:rFonts w:ascii="Arial Narrow" w:hAnsi="Arial Narrow" w:cs="Arial"/>
          <w:sz w:val="22"/>
          <w:szCs w:val="22"/>
        </w:rPr>
        <w:t>.</w:t>
      </w:r>
    </w:p>
    <w:p w14:paraId="61F25BA2" w14:textId="77777777" w:rsidR="00D608C0" w:rsidRDefault="00D608C0" w:rsidP="00D608C0">
      <w:pPr>
        <w:pStyle w:val="Odstavecseseznamem"/>
        <w:jc w:val="both"/>
        <w:rPr>
          <w:rFonts w:ascii="Arial Narrow" w:hAnsi="Arial Narrow" w:cs="Arial"/>
          <w:sz w:val="22"/>
          <w:szCs w:val="22"/>
        </w:rPr>
      </w:pPr>
    </w:p>
    <w:p w14:paraId="29B2529C" w14:textId="77777777" w:rsidR="00D608C0" w:rsidRPr="00DA572A" w:rsidRDefault="00D608C0" w:rsidP="00D608C0">
      <w:pPr>
        <w:pStyle w:val="Odstavecseseznamem"/>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211837A1" w14:textId="77777777" w:rsidTr="007501B4">
        <w:trPr>
          <w:trHeight w:val="604"/>
        </w:trPr>
        <w:tc>
          <w:tcPr>
            <w:tcW w:w="9072" w:type="dxa"/>
            <w:shd w:val="clear" w:color="auto" w:fill="E0E0E0"/>
            <w:vAlign w:val="center"/>
          </w:tcPr>
          <w:p w14:paraId="5B2B2430"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Pojištění díla</w:t>
            </w:r>
          </w:p>
        </w:tc>
      </w:tr>
    </w:tbl>
    <w:p w14:paraId="391AEE6F" w14:textId="77777777" w:rsidR="00EF3D11" w:rsidRPr="002C469F" w:rsidRDefault="00EF3D11" w:rsidP="00257C2B">
      <w:pPr>
        <w:jc w:val="both"/>
        <w:rPr>
          <w:rFonts w:ascii="Arial Narrow" w:hAnsi="Arial Narrow" w:cs="Arial"/>
          <w:sz w:val="20"/>
          <w:szCs w:val="20"/>
        </w:rPr>
      </w:pPr>
    </w:p>
    <w:p w14:paraId="5939F516"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Pojištění Zhotovitele</w:t>
      </w:r>
    </w:p>
    <w:p w14:paraId="5EC8A292" w14:textId="77777777" w:rsidR="0075724C"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být pojištěn proti škodám způsobeným jeho činností včetně možných škod pracovníků Zhotovitele, dále proti vnějším podmínkám (viz vyšší moc</w:t>
      </w:r>
      <w:r w:rsidRPr="00F978D3">
        <w:rPr>
          <w:rFonts w:ascii="Arial Narrow" w:hAnsi="Arial Narrow" w:cs="Arial"/>
          <w:sz w:val="22"/>
          <w:szCs w:val="22"/>
        </w:rPr>
        <w:t xml:space="preserve">). Doklady o pojištění je povinen na požádání předložit Objednateli. Minimální jednorázové pojistné </w:t>
      </w:r>
      <w:r w:rsidRPr="003769BE">
        <w:rPr>
          <w:rFonts w:ascii="Arial Narrow" w:hAnsi="Arial Narrow" w:cs="Arial"/>
          <w:sz w:val="22"/>
          <w:szCs w:val="22"/>
        </w:rPr>
        <w:t xml:space="preserve">plnění </w:t>
      </w:r>
      <w:r w:rsidRPr="00D52B31">
        <w:rPr>
          <w:rFonts w:ascii="Arial Narrow" w:hAnsi="Arial Narrow" w:cs="Arial"/>
          <w:sz w:val="22"/>
          <w:szCs w:val="22"/>
        </w:rPr>
        <w:t xml:space="preserve">je </w:t>
      </w:r>
      <w:r w:rsidR="00F3451E" w:rsidRPr="00D52B31">
        <w:rPr>
          <w:rFonts w:ascii="Arial Narrow" w:hAnsi="Arial Narrow" w:cs="Arial"/>
          <w:b/>
          <w:sz w:val="22"/>
          <w:szCs w:val="22"/>
        </w:rPr>
        <w:t>minimálně výše nabídkové ceny s DPH</w:t>
      </w:r>
      <w:r w:rsidRPr="00D52B31">
        <w:rPr>
          <w:rFonts w:ascii="Arial Narrow" w:hAnsi="Arial Narrow" w:cs="Arial"/>
          <w:sz w:val="22"/>
          <w:szCs w:val="22"/>
        </w:rPr>
        <w:t>.</w:t>
      </w:r>
      <w:r w:rsidR="0075724C">
        <w:rPr>
          <w:rFonts w:ascii="Arial Narrow" w:hAnsi="Arial Narrow" w:cs="Arial"/>
          <w:sz w:val="22"/>
          <w:szCs w:val="22"/>
        </w:rPr>
        <w:t xml:space="preserve"> </w:t>
      </w:r>
    </w:p>
    <w:p w14:paraId="1F7C21E3" w14:textId="36B70E71" w:rsidR="00EF3D11" w:rsidRPr="00D52B31" w:rsidRDefault="0075724C" w:rsidP="00257C2B">
      <w:pPr>
        <w:numPr>
          <w:ilvl w:val="2"/>
          <w:numId w:val="6"/>
        </w:numPr>
        <w:jc w:val="both"/>
        <w:rPr>
          <w:rFonts w:ascii="Arial Narrow" w:hAnsi="Arial Narrow" w:cs="Arial"/>
          <w:sz w:val="22"/>
          <w:szCs w:val="22"/>
        </w:rPr>
      </w:pPr>
      <w:r>
        <w:rPr>
          <w:rFonts w:ascii="Arial Narrow" w:hAnsi="Arial Narrow" w:cs="Arial"/>
          <w:sz w:val="22"/>
          <w:szCs w:val="22"/>
        </w:rPr>
        <w:t xml:space="preserve">V případě, že Objednatel zjistí, </w:t>
      </w:r>
      <w:r w:rsidRPr="003D146F">
        <w:rPr>
          <w:rFonts w:ascii="Arial Narrow" w:hAnsi="Arial Narrow" w:cs="Arial"/>
          <w:sz w:val="22"/>
          <w:szCs w:val="22"/>
        </w:rPr>
        <w:t>že Zhotovitel není pojištěn v souladu s touto smlouvou, vyhrazuje si udělit Zhotoviteli smluvní pokutu ve výši 50</w:t>
      </w:r>
      <w:r w:rsidR="00ED395A" w:rsidRPr="003D146F">
        <w:rPr>
          <w:rFonts w:ascii="Arial Narrow" w:hAnsi="Arial Narrow" w:cs="Arial"/>
          <w:sz w:val="22"/>
          <w:szCs w:val="22"/>
        </w:rPr>
        <w:t>.</w:t>
      </w:r>
      <w:r w:rsidRPr="003D146F">
        <w:rPr>
          <w:rFonts w:ascii="Arial Narrow" w:hAnsi="Arial Narrow" w:cs="Arial"/>
          <w:sz w:val="22"/>
          <w:szCs w:val="22"/>
        </w:rPr>
        <w:t>000</w:t>
      </w:r>
      <w:r w:rsidR="00ED395A" w:rsidRPr="003D146F">
        <w:rPr>
          <w:rFonts w:ascii="Arial Narrow" w:hAnsi="Arial Narrow" w:cs="Arial"/>
          <w:sz w:val="22"/>
          <w:szCs w:val="22"/>
        </w:rPr>
        <w:t>,-</w:t>
      </w:r>
      <w:r w:rsidRPr="003D146F">
        <w:rPr>
          <w:rFonts w:ascii="Arial Narrow" w:hAnsi="Arial Narrow" w:cs="Arial"/>
          <w:sz w:val="22"/>
          <w:szCs w:val="22"/>
        </w:rPr>
        <w:t xml:space="preserve"> Kč a dále za každý den, ode dne zjištění, pak smluvní pokutu </w:t>
      </w:r>
      <w:r w:rsidRPr="003D146F">
        <w:rPr>
          <w:rFonts w:ascii="Arial Narrow" w:hAnsi="Arial Narrow" w:cs="Arial"/>
          <w:sz w:val="22"/>
          <w:szCs w:val="22"/>
        </w:rPr>
        <w:lastRenderedPageBreak/>
        <w:t>ve výši 10.000,- Kč denně do dne</w:t>
      </w:r>
      <w:r>
        <w:rPr>
          <w:rFonts w:ascii="Arial Narrow" w:hAnsi="Arial Narrow" w:cs="Arial"/>
          <w:sz w:val="22"/>
          <w:szCs w:val="22"/>
        </w:rPr>
        <w:t xml:space="preserve"> předložení platné pojistné smlouvy v souladu s touto Smlouvou. Objednatel bude postupovat dle ustanovení čl. 6.9 této Smlouvy.</w:t>
      </w:r>
    </w:p>
    <w:p w14:paraId="782CD395" w14:textId="77777777" w:rsidR="00EF3D11" w:rsidRPr="00F978D3" w:rsidRDefault="00EF3D11" w:rsidP="00257C2B">
      <w:pPr>
        <w:numPr>
          <w:ilvl w:val="2"/>
          <w:numId w:val="6"/>
        </w:numPr>
        <w:jc w:val="both"/>
        <w:rPr>
          <w:rFonts w:ascii="Arial Narrow" w:hAnsi="Arial Narrow" w:cs="Arial"/>
          <w:sz w:val="22"/>
          <w:szCs w:val="22"/>
        </w:rPr>
      </w:pPr>
      <w:r w:rsidRPr="00F978D3">
        <w:rPr>
          <w:rFonts w:ascii="Arial Narrow" w:hAnsi="Arial Narrow" w:cs="Arial"/>
          <w:sz w:val="22"/>
          <w:szCs w:val="22"/>
        </w:rPr>
        <w:t>Náklady na pojištění nese Zhotovitel a má je zahrnuty ve sjednané ceně.</w:t>
      </w:r>
    </w:p>
    <w:p w14:paraId="6ABDFE53" w14:textId="2463B6D0" w:rsidR="00EF3D11" w:rsidRDefault="00EF3D11" w:rsidP="00257C2B">
      <w:pPr>
        <w:jc w:val="both"/>
        <w:rPr>
          <w:rFonts w:ascii="Arial Narrow" w:hAnsi="Arial Narrow" w:cs="Arial"/>
          <w:sz w:val="20"/>
          <w:szCs w:val="20"/>
        </w:rPr>
      </w:pPr>
    </w:p>
    <w:p w14:paraId="4FFB0F1C"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4F1BA90E" w14:textId="77777777" w:rsidTr="007501B4">
        <w:trPr>
          <w:trHeight w:val="604"/>
        </w:trPr>
        <w:tc>
          <w:tcPr>
            <w:tcW w:w="9072" w:type="dxa"/>
            <w:shd w:val="clear" w:color="auto" w:fill="E0E0E0"/>
            <w:vAlign w:val="center"/>
          </w:tcPr>
          <w:p w14:paraId="6D7F7E42"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Vyšší moc</w:t>
            </w:r>
          </w:p>
        </w:tc>
      </w:tr>
    </w:tbl>
    <w:p w14:paraId="73315A52" w14:textId="77777777" w:rsidR="00EF3D11" w:rsidRPr="002C469F" w:rsidRDefault="00EF3D11" w:rsidP="00257C2B">
      <w:pPr>
        <w:jc w:val="both"/>
        <w:rPr>
          <w:rFonts w:ascii="Arial Narrow" w:hAnsi="Arial Narrow" w:cs="Arial"/>
          <w:sz w:val="20"/>
          <w:szCs w:val="20"/>
        </w:rPr>
      </w:pPr>
    </w:p>
    <w:p w14:paraId="4762ECA2" w14:textId="77777777" w:rsidR="00EF3D11" w:rsidRPr="002C469F" w:rsidRDefault="00EF3D11" w:rsidP="00257C2B">
      <w:pPr>
        <w:numPr>
          <w:ilvl w:val="1"/>
          <w:numId w:val="6"/>
        </w:numPr>
        <w:tabs>
          <w:tab w:val="left" w:pos="720"/>
        </w:tabs>
        <w:ind w:hanging="900"/>
        <w:jc w:val="both"/>
        <w:rPr>
          <w:rFonts w:ascii="Arial Narrow" w:hAnsi="Arial Narrow" w:cs="Arial"/>
          <w:sz w:val="22"/>
          <w:szCs w:val="22"/>
        </w:rPr>
      </w:pPr>
      <w:r w:rsidRPr="002C469F">
        <w:rPr>
          <w:rFonts w:ascii="Arial Narrow" w:hAnsi="Arial Narrow" w:cs="Arial"/>
          <w:sz w:val="22"/>
          <w:szCs w:val="22"/>
        </w:rPr>
        <w:t>Definice vyšší moci</w:t>
      </w:r>
    </w:p>
    <w:p w14:paraId="391CCB9C" w14:textId="77777777" w:rsidR="00EF3D11" w:rsidRPr="002C469F" w:rsidRDefault="00EF3D11"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Za vyšší moc se považují okolnosti mající vliv na Dílo, které nejsou závislé na smluvních stranách a které smluvní strany nemohou ovlivnit. Jedná se např. o válku, mobilizaci, povstání, živelní pohromy apod.</w:t>
      </w:r>
    </w:p>
    <w:p w14:paraId="20BBE176" w14:textId="77777777" w:rsidR="00EF3D11" w:rsidRDefault="00EF3D11" w:rsidP="00F4622A">
      <w:pPr>
        <w:pStyle w:val="Zkladntext"/>
        <w:spacing w:line="240" w:lineRule="atLeast"/>
        <w:ind w:left="720"/>
        <w:jc w:val="both"/>
        <w:rPr>
          <w:rFonts w:ascii="Arial Narrow" w:hAnsi="Arial Narrow" w:cs="Arial"/>
          <w:color w:val="auto"/>
          <w:sz w:val="22"/>
          <w:szCs w:val="22"/>
        </w:rPr>
      </w:pPr>
    </w:p>
    <w:p w14:paraId="62C531C6"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7D0FE211" w14:textId="77777777" w:rsidTr="007501B4">
        <w:trPr>
          <w:trHeight w:val="604"/>
        </w:trPr>
        <w:tc>
          <w:tcPr>
            <w:tcW w:w="9072" w:type="dxa"/>
            <w:shd w:val="clear" w:color="auto" w:fill="E0E0E0"/>
            <w:vAlign w:val="center"/>
          </w:tcPr>
          <w:p w14:paraId="421364D4"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Změna Smlouvy</w:t>
            </w:r>
          </w:p>
        </w:tc>
      </w:tr>
    </w:tbl>
    <w:p w14:paraId="6560AA33" w14:textId="77777777" w:rsidR="00EF3D11" w:rsidRPr="002C469F" w:rsidRDefault="00EF3D11" w:rsidP="00257C2B">
      <w:pPr>
        <w:jc w:val="both"/>
        <w:rPr>
          <w:rFonts w:ascii="Arial Narrow" w:hAnsi="Arial Narrow" w:cs="Arial"/>
          <w:sz w:val="20"/>
          <w:szCs w:val="20"/>
        </w:rPr>
      </w:pPr>
    </w:p>
    <w:p w14:paraId="486E4277" w14:textId="77777777" w:rsidR="00EF3D11" w:rsidRPr="002C469F" w:rsidRDefault="00EF3D11"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Forma změny Smlouvy</w:t>
      </w:r>
    </w:p>
    <w:p w14:paraId="48F8A433"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Jakákoliv změna Smlouvy musí mít písemnou formu a musí být podepsána osobami oprávněnými za Objednatele a Zhotovitele jednat a podepisovat nebo osobami jimi zmocněnými.</w:t>
      </w:r>
    </w:p>
    <w:p w14:paraId="05C0119F" w14:textId="77777777" w:rsidR="00EF3D11" w:rsidRPr="002C469F" w:rsidRDefault="00EF3D11" w:rsidP="00257C2B">
      <w:pPr>
        <w:numPr>
          <w:ilvl w:val="2"/>
          <w:numId w:val="6"/>
        </w:numPr>
        <w:jc w:val="both"/>
        <w:rPr>
          <w:rFonts w:ascii="Arial Narrow" w:hAnsi="Arial Narrow" w:cs="Arial"/>
          <w:sz w:val="22"/>
          <w:szCs w:val="22"/>
        </w:rPr>
      </w:pPr>
      <w:r w:rsidRPr="002C469F">
        <w:rPr>
          <w:rFonts w:ascii="Arial Narrow" w:hAnsi="Arial Narrow" w:cs="Arial"/>
          <w:sz w:val="22"/>
          <w:szCs w:val="22"/>
        </w:rPr>
        <w:t>Změny Smlouvy se sjednávají jako dodatek ke Smlouvě s číselným označením podle pořadového čísla příslušné změny Smlouvy.</w:t>
      </w:r>
    </w:p>
    <w:p w14:paraId="3470B31D" w14:textId="77777777" w:rsidR="00EF3D11" w:rsidRPr="002C469F" w:rsidRDefault="00EF3D11" w:rsidP="00257C2B">
      <w:pPr>
        <w:rPr>
          <w:rFonts w:ascii="Arial Narrow" w:hAnsi="Arial Narrow" w:cs="Arial"/>
          <w:sz w:val="20"/>
          <w:szCs w:val="20"/>
        </w:rPr>
      </w:pPr>
    </w:p>
    <w:p w14:paraId="62943BC5" w14:textId="77777777" w:rsidR="00EF3D11" w:rsidRPr="002C469F" w:rsidRDefault="00EF3D11"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F3D11" w:rsidRPr="002C469F" w14:paraId="21FEB5C1" w14:textId="77777777" w:rsidTr="007501B4">
        <w:trPr>
          <w:trHeight w:val="604"/>
        </w:trPr>
        <w:tc>
          <w:tcPr>
            <w:tcW w:w="9072" w:type="dxa"/>
            <w:shd w:val="clear" w:color="auto" w:fill="E0E0E0"/>
            <w:vAlign w:val="center"/>
          </w:tcPr>
          <w:p w14:paraId="6BC5E568" w14:textId="77777777" w:rsidR="00EF3D11" w:rsidRPr="002C469F" w:rsidRDefault="00EF3D11"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Ostatní ujednání</w:t>
            </w:r>
          </w:p>
        </w:tc>
      </w:tr>
    </w:tbl>
    <w:p w14:paraId="438F610A" w14:textId="77777777" w:rsidR="00EF3D11" w:rsidRPr="002C469F" w:rsidRDefault="00EF3D11" w:rsidP="000F5572">
      <w:pPr>
        <w:tabs>
          <w:tab w:val="num" w:pos="900"/>
        </w:tabs>
        <w:ind w:left="720"/>
        <w:jc w:val="both"/>
        <w:rPr>
          <w:rFonts w:ascii="Arial Narrow" w:hAnsi="Arial Narrow" w:cs="Arial"/>
          <w:sz w:val="22"/>
          <w:szCs w:val="22"/>
        </w:rPr>
      </w:pPr>
    </w:p>
    <w:p w14:paraId="6E8A91C0" w14:textId="77777777" w:rsidR="00EF3D11" w:rsidRPr="002C469F" w:rsidRDefault="00EF3D11" w:rsidP="00265102">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Odstoupení od Smlouvy. </w:t>
      </w:r>
    </w:p>
    <w:p w14:paraId="550659C7"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Odstoupit od Smlouvy je možné z důvodů uvedených v zákoně a v této Smlouvě.</w:t>
      </w:r>
    </w:p>
    <w:p w14:paraId="6FAEF7D7"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 Smlouvy odstoupit z důvodů uvedených</w:t>
      </w:r>
      <w:r w:rsidRPr="002C469F">
        <w:rPr>
          <w:rFonts w:ascii="Arial Narrow" w:hAnsi="Arial Narrow" w:cs="Arial"/>
          <w:sz w:val="22"/>
          <w:szCs w:val="22"/>
        </w:rPr>
        <w:br/>
        <w:t xml:space="preserve"> v této Smlouvě nebo v příslušných ustanoveních Občanského zákoníku.</w:t>
      </w:r>
    </w:p>
    <w:p w14:paraId="2666D710"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je oprávněn odstoupit od Smlouvy v případě závažného porušení závazků či povinností ze strany Zhotovitele, přičemž za závažné porušení závazků či povinností ze strany Zhotovitele se v tomto případě považuje zejména:</w:t>
      </w:r>
    </w:p>
    <w:p w14:paraId="52554047" w14:textId="53657F27" w:rsidR="00EF3D11" w:rsidRPr="00D52B31"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a)</w:t>
      </w:r>
      <w:r w:rsidRPr="002C469F">
        <w:rPr>
          <w:rFonts w:ascii="Arial Narrow" w:hAnsi="Arial Narrow" w:cs="Arial"/>
          <w:sz w:val="22"/>
          <w:szCs w:val="22"/>
        </w:rPr>
        <w:tab/>
        <w:t>ocitne-li se Zhotovitel v prodlení se zhot</w:t>
      </w:r>
      <w:r w:rsidR="00D608C0">
        <w:rPr>
          <w:rFonts w:ascii="Arial Narrow" w:hAnsi="Arial Narrow" w:cs="Arial"/>
          <w:sz w:val="22"/>
          <w:szCs w:val="22"/>
        </w:rPr>
        <w:t xml:space="preserve">ovením Díla po dobu delší </w:t>
      </w:r>
      <w:r w:rsidR="00D608C0" w:rsidRPr="00D52B31">
        <w:rPr>
          <w:rFonts w:ascii="Arial Narrow" w:hAnsi="Arial Narrow" w:cs="Arial"/>
          <w:sz w:val="22"/>
          <w:szCs w:val="22"/>
        </w:rPr>
        <w:t>než 15</w:t>
      </w:r>
      <w:r w:rsidRPr="00D52B31">
        <w:rPr>
          <w:rFonts w:ascii="Arial Narrow" w:hAnsi="Arial Narrow" w:cs="Arial"/>
          <w:sz w:val="22"/>
          <w:szCs w:val="22"/>
        </w:rPr>
        <w:t xml:space="preserve"> kalendářních dnů;</w:t>
      </w:r>
    </w:p>
    <w:p w14:paraId="2B8FB7DD" w14:textId="77777777" w:rsidR="00EF3D11" w:rsidRPr="002C469F" w:rsidRDefault="00EF3D11" w:rsidP="00735855">
      <w:pPr>
        <w:ind w:left="993" w:hanging="273"/>
        <w:jc w:val="both"/>
        <w:rPr>
          <w:rFonts w:ascii="Arial Narrow" w:hAnsi="Arial Narrow" w:cs="Arial"/>
          <w:sz w:val="22"/>
          <w:szCs w:val="22"/>
        </w:rPr>
      </w:pPr>
      <w:r w:rsidRPr="00D52B31">
        <w:rPr>
          <w:rFonts w:ascii="Arial Narrow" w:hAnsi="Arial Narrow" w:cs="Arial"/>
          <w:sz w:val="22"/>
          <w:szCs w:val="22"/>
        </w:rPr>
        <w:t>b)</w:t>
      </w:r>
      <w:r w:rsidRPr="00D52B31">
        <w:rPr>
          <w:rFonts w:ascii="Arial Narrow" w:hAnsi="Arial Narrow" w:cs="Arial"/>
          <w:sz w:val="22"/>
          <w:szCs w:val="22"/>
        </w:rPr>
        <w:tab/>
        <w:t>Zhotovitel neodstraní v dohodnutém termínu, ani v dodatečné přiměřené lhůtě</w:t>
      </w:r>
      <w:r w:rsidRPr="002C469F">
        <w:rPr>
          <w:rFonts w:ascii="Arial Narrow" w:hAnsi="Arial Narrow" w:cs="Arial"/>
          <w:sz w:val="22"/>
          <w:szCs w:val="22"/>
        </w:rPr>
        <w:t xml:space="preserve"> stanovené Objednatelem, vady či nedodělky Díla, na které byl písemně Objednatelem upozorněn;</w:t>
      </w:r>
    </w:p>
    <w:p w14:paraId="438D6B7B" w14:textId="77777777"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c)</w:t>
      </w:r>
      <w:r w:rsidRPr="002C469F">
        <w:rPr>
          <w:rFonts w:ascii="Arial Narrow" w:hAnsi="Arial Narrow" w:cs="Arial"/>
          <w:sz w:val="22"/>
          <w:szCs w:val="22"/>
        </w:rPr>
        <w:tab/>
        <w:t>Zhotovitel i přes písemné upozornění Objednatele provádí Dílo neodborně nebo v rozporu se Smlouvou, Projektovou dokumentací a dokumenty, podle kterých je povinen Dílo zhotovit, v rozporu s výr</w:t>
      </w:r>
      <w:r>
        <w:rPr>
          <w:rFonts w:ascii="Arial Narrow" w:hAnsi="Arial Narrow" w:cs="Arial"/>
          <w:sz w:val="22"/>
          <w:szCs w:val="22"/>
        </w:rPr>
        <w:t xml:space="preserve">obní dokumentací, nebo používá </w:t>
      </w:r>
      <w:r w:rsidRPr="002C469F">
        <w:rPr>
          <w:rFonts w:ascii="Arial Narrow" w:hAnsi="Arial Narrow" w:cs="Arial"/>
          <w:sz w:val="22"/>
          <w:szCs w:val="22"/>
        </w:rPr>
        <w:t>k provedení Díla vadných, případně jiných než schválených výrobků;</w:t>
      </w:r>
    </w:p>
    <w:p w14:paraId="2361317D" w14:textId="53D67264"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d)</w:t>
      </w:r>
      <w:r w:rsidRPr="002C469F">
        <w:rPr>
          <w:rFonts w:ascii="Arial Narrow" w:hAnsi="Arial Narrow" w:cs="Arial"/>
          <w:sz w:val="22"/>
          <w:szCs w:val="22"/>
        </w:rPr>
        <w:tab/>
        <w:t>Zhotovitel využije ke zh</w:t>
      </w:r>
      <w:r w:rsidR="00D21D7D">
        <w:rPr>
          <w:rFonts w:ascii="Arial Narrow" w:hAnsi="Arial Narrow" w:cs="Arial"/>
          <w:sz w:val="22"/>
          <w:szCs w:val="22"/>
        </w:rPr>
        <w:t>otovení Díla nebo jeho části pod</w:t>
      </w:r>
      <w:r w:rsidRPr="002C469F">
        <w:rPr>
          <w:rFonts w:ascii="Arial Narrow" w:hAnsi="Arial Narrow" w:cs="Arial"/>
          <w:sz w:val="22"/>
          <w:szCs w:val="22"/>
        </w:rPr>
        <w:t>dodavatele bez předchozího souhlasu Objednatele;</w:t>
      </w:r>
    </w:p>
    <w:p w14:paraId="62B46026" w14:textId="77777777" w:rsidR="00EF3D11" w:rsidRPr="002C469F" w:rsidRDefault="00EF3D11" w:rsidP="00735855">
      <w:pPr>
        <w:ind w:left="993" w:hanging="273"/>
        <w:jc w:val="both"/>
        <w:rPr>
          <w:rFonts w:ascii="Arial Narrow" w:hAnsi="Arial Narrow" w:cs="Arial"/>
          <w:sz w:val="22"/>
          <w:szCs w:val="22"/>
        </w:rPr>
      </w:pPr>
      <w:r w:rsidRPr="002C469F">
        <w:rPr>
          <w:rFonts w:ascii="Arial Narrow" w:hAnsi="Arial Narrow" w:cs="Arial"/>
          <w:sz w:val="22"/>
          <w:szCs w:val="22"/>
        </w:rPr>
        <w:t>e)</w:t>
      </w:r>
      <w:r w:rsidRPr="002C469F">
        <w:rPr>
          <w:rFonts w:ascii="Arial Narrow" w:hAnsi="Arial Narrow" w:cs="Arial"/>
          <w:sz w:val="22"/>
          <w:szCs w:val="22"/>
        </w:rPr>
        <w:tab/>
        <w:t>Zhotovitel přeruší provádění Díla bez dohody s Objednatelem nebo jinak projevuje úmysl nepokračovat v plnění svých povinností dle Smlouvy.</w:t>
      </w:r>
    </w:p>
    <w:p w14:paraId="3CD9868B"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případech zde uvedených je Objednatel oprávněn odstoupit od Smlouvy bez dalšího.</w:t>
      </w:r>
    </w:p>
    <w:p w14:paraId="000B5C31"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4EDC612C"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lastRenderedPageBreak/>
        <w:t>Obě smluvní strany berou na vědomí, že odstoupení od Smlouvy a výpověď Smlouvy</w:t>
      </w:r>
      <w:r>
        <w:rPr>
          <w:rFonts w:ascii="Arial Narrow" w:hAnsi="Arial Narrow" w:cs="Arial"/>
          <w:sz w:val="22"/>
          <w:szCs w:val="22"/>
        </w:rPr>
        <w:t xml:space="preserve"> </w:t>
      </w:r>
      <w:r w:rsidRPr="00FE10FD">
        <w:rPr>
          <w:rFonts w:ascii="Arial Narrow" w:hAnsi="Arial Narrow" w:cs="Arial"/>
          <w:sz w:val="22"/>
          <w:szCs w:val="22"/>
        </w:rPr>
        <w:t xml:space="preserve">(dle obecných právních předpisů, např. § 1998 a násl. NOZ) </w:t>
      </w:r>
      <w:r w:rsidRPr="002C469F">
        <w:rPr>
          <w:rFonts w:ascii="Arial Narrow" w:hAnsi="Arial Narrow" w:cs="Arial"/>
          <w:sz w:val="22"/>
          <w:szCs w:val="22"/>
        </w:rPr>
        <w:t xml:space="preserve">jsou jednostrannými právními </w:t>
      </w:r>
      <w:r>
        <w:rPr>
          <w:rFonts w:ascii="Arial Narrow" w:hAnsi="Arial Narrow" w:cs="Arial"/>
          <w:sz w:val="22"/>
          <w:szCs w:val="22"/>
        </w:rPr>
        <w:t>jednání</w:t>
      </w:r>
      <w:r w:rsidRPr="002C469F">
        <w:rPr>
          <w:rFonts w:ascii="Arial Narrow" w:hAnsi="Arial Narrow" w:cs="Arial"/>
          <w:sz w:val="22"/>
          <w:szCs w:val="22"/>
        </w:rPr>
        <w:t>,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7788B69D"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a nesplněného ke dni účinnosti odstoupení nebo výpovědi. Pro část závazku, splněného do dne účinnosti odstoupení nebo výpovědi, zůstávají podmínky sjednané Smlouvou v platnosti.</w:t>
      </w:r>
    </w:p>
    <w:p w14:paraId="52D2A683"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764AC4A1" w14:textId="77777777" w:rsidR="00EF3D11" w:rsidRPr="002C469F" w:rsidRDefault="00EF3D11"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v případě ukončení Smlouvy na základě odstoupení od Smlouvy nebo výpovědi Smlouvy zejména povinen:</w:t>
      </w:r>
    </w:p>
    <w:p w14:paraId="2D665AE9"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zastavit provádění Díla a učinit všechna opatření nutná k zabránění vzniku škod na provedené části Díla;</w:t>
      </w:r>
    </w:p>
    <w:p w14:paraId="4ABA7163"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provést soupis všech dosud provedených prací a dodávek oceněný v souladu s touto Smlouvou, přičemž tento soupis musí být odsouhlasen Objednatelem;</w:t>
      </w:r>
    </w:p>
    <w:p w14:paraId="6D9CCD83"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předat Objednateli provedenou část Díla podle pravidel sjednaných pro předání Díla </w:t>
      </w:r>
      <w:r w:rsidRPr="002C469F">
        <w:rPr>
          <w:rFonts w:ascii="Arial Narrow" w:hAnsi="Arial Narrow" w:cs="Arial"/>
          <w:sz w:val="22"/>
          <w:szCs w:val="22"/>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3384FFAB"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uklidit a vyklidit staveniště ke dni, kdy bude zahájeno předávací řízení dosud provedené části Díla;</w:t>
      </w:r>
    </w:p>
    <w:p w14:paraId="10511E50" w14:textId="77777777"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po převzetí dokončené části Díla Objednatelem a odsouhlasení ceny provedené části Díla Objednatelem, vystavit daňový doklad na zbývající cenu provedené a předané části Díla;</w:t>
      </w:r>
    </w:p>
    <w:p w14:paraId="130498B7" w14:textId="5AC6542B" w:rsidR="00EF3D11" w:rsidRPr="002C469F" w:rsidRDefault="00EF3D11"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postoupit Objednateli práva, která nabyl ke dni ukončení Smlo</w:t>
      </w:r>
      <w:r w:rsidR="00D21D7D">
        <w:rPr>
          <w:rFonts w:ascii="Arial Narrow" w:hAnsi="Arial Narrow" w:cs="Arial"/>
          <w:sz w:val="22"/>
          <w:szCs w:val="22"/>
        </w:rPr>
        <w:t xml:space="preserve">uvy, zejména práva </w:t>
      </w:r>
      <w:r w:rsidR="00D21D7D">
        <w:rPr>
          <w:rFonts w:ascii="Arial Narrow" w:hAnsi="Arial Narrow" w:cs="Arial"/>
          <w:sz w:val="22"/>
          <w:szCs w:val="22"/>
        </w:rPr>
        <w:br/>
        <w:t>z titulu pod</w:t>
      </w:r>
      <w:r w:rsidRPr="002C469F">
        <w:rPr>
          <w:rFonts w:ascii="Arial Narrow" w:hAnsi="Arial Narrow" w:cs="Arial"/>
          <w:sz w:val="22"/>
          <w:szCs w:val="22"/>
        </w:rPr>
        <w:t>dodavatelských smluv, u kterých to Objedn</w:t>
      </w:r>
      <w:r w:rsidR="00D21D7D">
        <w:rPr>
          <w:rFonts w:ascii="Arial Narrow" w:hAnsi="Arial Narrow" w:cs="Arial"/>
          <w:sz w:val="22"/>
          <w:szCs w:val="22"/>
        </w:rPr>
        <w:t>atel bude vyžadovat, ostatní pod</w:t>
      </w:r>
      <w:r w:rsidRPr="002C469F">
        <w:rPr>
          <w:rFonts w:ascii="Arial Narrow" w:hAnsi="Arial Narrow" w:cs="Arial"/>
          <w:sz w:val="22"/>
          <w:szCs w:val="22"/>
        </w:rPr>
        <w:t xml:space="preserve">dodavatelské Smlouvy ukončit a vypořádat veškeré nároky z těchto smluv, postoupit Objednateli případná práva z licenčních smluv, patentů, know-how apod.  </w:t>
      </w:r>
    </w:p>
    <w:p w14:paraId="32635A0E"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smluvní strana je oprávněna odstoupit od Smlouvy, vstoupila-li druhá smluvní strana do likvidace nebo podala-li insolvenční návrh v důsledku svého úpadku. Toto právo trvá po prohlášení konkursu n</w:t>
      </w:r>
      <w:r>
        <w:rPr>
          <w:rFonts w:ascii="Arial Narrow" w:hAnsi="Arial Narrow" w:cs="Arial"/>
          <w:sz w:val="22"/>
          <w:szCs w:val="22"/>
        </w:rPr>
        <w:t xml:space="preserve">a majetek druhé smluvní strany </w:t>
      </w:r>
      <w:r w:rsidRPr="002C469F">
        <w:rPr>
          <w:rFonts w:ascii="Arial Narrow" w:hAnsi="Arial Narrow" w:cs="Arial"/>
          <w:sz w:val="22"/>
          <w:szCs w:val="22"/>
        </w:rPr>
        <w:t>i po dobu, po kterou se může insolvenční správce vyjádřit, že Smlouvu splní.</w:t>
      </w:r>
    </w:p>
    <w:p w14:paraId="2882A00E"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Objednatel může bez ohledu na výše uvedené odstoupit od Smlouvy  také v případě, že: </w:t>
      </w:r>
    </w:p>
    <w:p w14:paraId="3643122D" w14:textId="77777777" w:rsidR="00EF3D11" w:rsidRPr="002C469F"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V insolvenčním řízení bylo soudem rozhodnuto o způsobu řešení úpadku Zhotovitele, event. byl insolvenční návrh zamítnut pro nedostatek majetku;</w:t>
      </w:r>
    </w:p>
    <w:p w14:paraId="461D2110" w14:textId="77777777" w:rsidR="00EF3D11" w:rsidRPr="002C469F"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 xml:space="preserve">Zhotovitel je v prodlení s provedením Díla nebo se splněním dílčích termínů </w:t>
      </w:r>
      <w:r w:rsidRPr="002C469F">
        <w:rPr>
          <w:rFonts w:ascii="Arial Narrow" w:hAnsi="Arial Narrow" w:cs="Arial"/>
          <w:sz w:val="22"/>
          <w:szCs w:val="22"/>
        </w:rPr>
        <w:br/>
        <w:t>o více než 10 dnů;</w:t>
      </w:r>
    </w:p>
    <w:p w14:paraId="668A3F0C" w14:textId="77777777" w:rsidR="00EF3D11" w:rsidRPr="002C469F"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podstatným způsobem;</w:t>
      </w:r>
    </w:p>
    <w:p w14:paraId="60A1A033" w14:textId="77777777" w:rsidR="00EF3D11" w:rsidRDefault="00EF3D11"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nepodstatným způsobem a takové porušení neodstranil v Objednatelem dodatečně poskytnuté lhůtě.</w:t>
      </w:r>
    </w:p>
    <w:p w14:paraId="338BB37F" w14:textId="77777777" w:rsidR="00EF3D11" w:rsidRPr="00762C4C" w:rsidRDefault="00EF3D11" w:rsidP="00CA1B91">
      <w:pPr>
        <w:numPr>
          <w:ilvl w:val="3"/>
          <w:numId w:val="6"/>
        </w:numPr>
        <w:jc w:val="both"/>
        <w:rPr>
          <w:rFonts w:ascii="Arial Narrow" w:hAnsi="Arial Narrow" w:cs="Arial"/>
          <w:sz w:val="22"/>
          <w:szCs w:val="22"/>
        </w:rPr>
      </w:pPr>
      <w:r w:rsidRPr="00762C4C">
        <w:rPr>
          <w:rFonts w:ascii="Arial Narrow" w:hAnsi="Arial Narrow" w:cs="Arial"/>
          <w:sz w:val="22"/>
          <w:szCs w:val="22"/>
        </w:rPr>
        <w:t>Neposkytnutí dotace nebo v případě, že nebude mít dostatečné finanční prostředky.</w:t>
      </w:r>
    </w:p>
    <w:p w14:paraId="1171E95B"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 Zhotovitel může odstoupit od Smlouvy v případě, že v insolvenčním řízení bylo rozhodnuto o způsobu řešení úpadku Objednatele, event. byl insolvenční návrh zamítnut pro nedostatek majetku.</w:t>
      </w:r>
    </w:p>
    <w:p w14:paraId="5A11EFD8"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 od Smlouvy je účinné okamžikem doručení oznámení o odstoupení od Smlouvy do sídla smluvní strany, které se odstoupení od Smlouvy týká.</w:t>
      </w:r>
    </w:p>
    <w:p w14:paraId="7D2B1C9D" w14:textId="77777777" w:rsidR="00EF3D11"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lastRenderedPageBreak/>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79F5A97E" w14:textId="77777777" w:rsidR="00EF3D11" w:rsidRPr="000E3FB1" w:rsidRDefault="00EF3D11" w:rsidP="000E3FB1">
      <w:pPr>
        <w:numPr>
          <w:ilvl w:val="2"/>
          <w:numId w:val="6"/>
        </w:numPr>
        <w:tabs>
          <w:tab w:val="num" w:pos="900"/>
        </w:tabs>
        <w:jc w:val="both"/>
        <w:rPr>
          <w:rFonts w:ascii="Arial Narrow" w:hAnsi="Arial Narrow" w:cs="Arial"/>
          <w:sz w:val="22"/>
          <w:szCs w:val="22"/>
        </w:rPr>
      </w:pPr>
      <w:r w:rsidRPr="000E3FB1">
        <w:rPr>
          <w:rFonts w:ascii="Arial Narrow" w:hAnsi="Arial Narrow" w:cs="Arial"/>
          <w:sz w:val="22"/>
          <w:szCs w:val="22"/>
        </w:rPr>
        <w:t>Objednatel může kdykoliv v průběhu prací přerušit práce bez udání důvodů. Po dobu přerušení prací se nezapočítávají sjednané smluvní pokuty dle ustanovení čl. 6 této Smlouvy. Obě smluvní strany se dohodly, že po dobu přerušení nemá Zhotovitel právo na případný ušlý zisk nebo škodu vzniklou tímto přerušením.</w:t>
      </w:r>
    </w:p>
    <w:p w14:paraId="60744DB8" w14:textId="77777777" w:rsidR="00EF3D11" w:rsidRDefault="00EF3D11" w:rsidP="00257C2B">
      <w:pPr>
        <w:tabs>
          <w:tab w:val="left" w:pos="142"/>
          <w:tab w:val="num" w:pos="900"/>
        </w:tabs>
        <w:jc w:val="both"/>
        <w:rPr>
          <w:rFonts w:ascii="Arial Narrow" w:hAnsi="Arial Narrow" w:cs="Arial"/>
          <w:sz w:val="22"/>
          <w:szCs w:val="22"/>
        </w:rPr>
      </w:pPr>
    </w:p>
    <w:p w14:paraId="68D66AED" w14:textId="77777777" w:rsidR="00EF3D11" w:rsidRPr="002C469F" w:rsidRDefault="00EF3D11" w:rsidP="001F1F70">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Ostatní ujednání Smlouvy</w:t>
      </w:r>
    </w:p>
    <w:p w14:paraId="04D0F332"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strany se zavazují neposkytovat informace, které získají při činnosti podle této Smlouvy, ani práva a závazky z této Smlouvy plynoucí třetím subjektům, nad rámec svých zákonných povinností.</w:t>
      </w:r>
    </w:p>
    <w:p w14:paraId="5F0E8A9F"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Ve věcech touto Smlouvou výslovně neupravených se bude tento smluvní vztah řídit ustanoveními obecně závazných právních předpisů, zejména občanským zákoníkem a předpisy souvisejícími.</w:t>
      </w:r>
    </w:p>
    <w:p w14:paraId="4BE8DE36"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3FA19F66"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Smlouva nabývá platnosti a účinnosti dnem podpisu oprávněnými zástupci obou smluvních stran.</w:t>
      </w:r>
    </w:p>
    <w:p w14:paraId="366CE778"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Smlouva je vyhotovena ve čtyřech stejnopisech s platností originálu a každá ze smluvních stran obdrží po jejich podpisu dvě vyhotovení. </w:t>
      </w:r>
    </w:p>
    <w:p w14:paraId="0AF8B127"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Tato Smlouva může být měněna nebo doplňována pouze písemnými číslovanými dodatky podepsanými oprávněnými zástupci obou smluvních stran.</w:t>
      </w:r>
    </w:p>
    <w:p w14:paraId="01B0CE62"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w:t>
      </w:r>
      <w:r>
        <w:rPr>
          <w:rFonts w:ascii="Arial Narrow" w:hAnsi="Arial Narrow" w:cs="Arial"/>
          <w:sz w:val="22"/>
          <w:szCs w:val="22"/>
        </w:rPr>
        <w:t xml:space="preserve"> </w:t>
      </w:r>
      <w:r w:rsidRPr="002C469F">
        <w:rPr>
          <w:rFonts w:ascii="Arial Narrow" w:hAnsi="Arial Narrow" w:cs="Arial"/>
          <w:sz w:val="22"/>
          <w:szCs w:val="22"/>
        </w:rPr>
        <w:t>považován</w:t>
      </w:r>
      <w:r>
        <w:rPr>
          <w:rFonts w:ascii="Arial Narrow" w:hAnsi="Arial Narrow" w:cs="Arial"/>
          <w:sz w:val="22"/>
          <w:szCs w:val="22"/>
        </w:rPr>
        <w:t xml:space="preserve"> desátý</w:t>
      </w:r>
      <w:r w:rsidRPr="002C469F">
        <w:rPr>
          <w:rFonts w:ascii="Arial Narrow" w:hAnsi="Arial Narrow" w:cs="Arial"/>
          <w:sz w:val="22"/>
          <w:szCs w:val="22"/>
        </w:rPr>
        <w:t xml:space="preserve"> den ode dne prokazatelného odeslání zásilky.</w:t>
      </w:r>
    </w:p>
    <w:p w14:paraId="76EA3554"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podle ustanovení § 2 písm. e) zákona č. 320/2001 Sb., o finanční kontrole ve veřejné správě a o změně některých zákonů, ve znění pozdějších předpisů, osobou povinou spolupůsobit při výkonu finanční ko</w:t>
      </w:r>
      <w:r>
        <w:rPr>
          <w:rFonts w:ascii="Arial Narrow" w:hAnsi="Arial Narrow" w:cs="Arial"/>
          <w:sz w:val="22"/>
          <w:szCs w:val="22"/>
        </w:rPr>
        <w:t xml:space="preserve">ntroly prováděné v souvislosti </w:t>
      </w:r>
      <w:r w:rsidRPr="002C469F">
        <w:rPr>
          <w:rFonts w:ascii="Arial Narrow" w:hAnsi="Arial Narrow" w:cs="Arial"/>
          <w:sz w:val="22"/>
          <w:szCs w:val="22"/>
        </w:rPr>
        <w:t>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p>
    <w:p w14:paraId="120CCC69" w14:textId="30CCD733" w:rsidR="00EF3D11" w:rsidRPr="00111633" w:rsidRDefault="00EF3D11" w:rsidP="00111633">
      <w:pPr>
        <w:pStyle w:val="Odstavecseseznamem"/>
        <w:numPr>
          <w:ilvl w:val="2"/>
          <w:numId w:val="6"/>
        </w:numPr>
        <w:jc w:val="both"/>
        <w:rPr>
          <w:rFonts w:ascii="Arial Narrow" w:hAnsi="Arial Narrow" w:cs="Arial"/>
          <w:sz w:val="22"/>
          <w:szCs w:val="22"/>
        </w:rPr>
      </w:pPr>
      <w:bookmarkStart w:id="9" w:name="_Hlk69208151"/>
      <w:r w:rsidRPr="00111633">
        <w:rPr>
          <w:rFonts w:ascii="Arial Narrow" w:hAnsi="Arial Narrow" w:cs="Arial"/>
          <w:sz w:val="22"/>
          <w:szCs w:val="22"/>
        </w:rPr>
        <w:t xml:space="preserve">Zhotovitel je povinen archivovat originální vyhotovení Smlouvy včetně jejich dodatků, originály účetních dokladů a dalších dokladů vztahujících se k realizaci předmětu této Smlouvy po dobu 10 let ode dne Termínu předání a převzetí díla podle této Smlouvy, </w:t>
      </w:r>
      <w:r w:rsidR="00A50A3D">
        <w:rPr>
          <w:rFonts w:ascii="Arial Narrow" w:hAnsi="Arial Narrow" w:cs="Arial"/>
          <w:sz w:val="22"/>
          <w:szCs w:val="22"/>
        </w:rPr>
        <w:t>nejméně však do konce roku 20</w:t>
      </w:r>
      <w:r w:rsidR="0075724C">
        <w:rPr>
          <w:rFonts w:ascii="Arial Narrow" w:hAnsi="Arial Narrow" w:cs="Arial"/>
          <w:sz w:val="22"/>
          <w:szCs w:val="22"/>
        </w:rPr>
        <w:t>3</w:t>
      </w:r>
      <w:r w:rsidR="001B6B87">
        <w:rPr>
          <w:rFonts w:ascii="Arial Narrow" w:hAnsi="Arial Narrow" w:cs="Arial"/>
          <w:sz w:val="22"/>
          <w:szCs w:val="22"/>
        </w:rPr>
        <w:t>2</w:t>
      </w:r>
      <w:r w:rsidRPr="00111633">
        <w:rPr>
          <w:rFonts w:ascii="Arial Narrow" w:hAnsi="Arial Narrow" w:cs="Arial"/>
          <w:sz w:val="22"/>
          <w:szCs w:val="22"/>
        </w:rPr>
        <w:t xml:space="preserve">, pokud lhůta 10 let ode dne Termínu předání a převzetí díla podle této Smlouvy by byla kratší. Dodavatel je povinen minimálně do konce lhůty dle předchozí věty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w:t>
      </w:r>
      <w:r>
        <w:rPr>
          <w:rFonts w:ascii="Arial Narrow" w:hAnsi="Arial Narrow" w:cs="Arial"/>
          <w:sz w:val="22"/>
          <w:szCs w:val="22"/>
        </w:rPr>
        <w:t>provádění kontroly součinnost.</w:t>
      </w:r>
    </w:p>
    <w:bookmarkEnd w:id="9"/>
    <w:p w14:paraId="100A8A20" w14:textId="77777777" w:rsidR="00EF3D11" w:rsidRPr="00511E8B" w:rsidRDefault="00EF3D11" w:rsidP="00511E8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je povinen všechny písemné zprávy, písemné výstupy a prezentace opatřit vizuální identitou projektů </w:t>
      </w:r>
      <w:r w:rsidRPr="005E228B">
        <w:rPr>
          <w:rFonts w:ascii="Arial Narrow" w:hAnsi="Arial Narrow" w:cs="Arial"/>
          <w:sz w:val="22"/>
          <w:szCs w:val="22"/>
        </w:rPr>
        <w:t>dle Metodického pokynu pro publicitu a komunikaci Evropských strukturálních a investičních fondů v programovém období 2014-2020. Zhotovitel</w:t>
      </w:r>
      <w:r w:rsidRPr="002C469F">
        <w:rPr>
          <w:rFonts w:ascii="Arial Narrow" w:hAnsi="Arial Narrow" w:cs="Arial"/>
          <w:sz w:val="22"/>
          <w:szCs w:val="22"/>
        </w:rPr>
        <w:t xml:space="preserve"> prohlašuje, že ke dni nabytí účinnosti této Smlouvy, je s těmito pravidly seznámen. V případě, že v průběhu plnění této Smlouvy dojde ke změně těchto pravidel, je Objednatel povinen o této skutečnosti Zhotovitele bezodkladně informovat. </w:t>
      </w:r>
    </w:p>
    <w:p w14:paraId="7F61A704" w14:textId="77777777" w:rsidR="00EF3D11" w:rsidRPr="00B44A60" w:rsidRDefault="00EF3D11" w:rsidP="00511E8B">
      <w:pPr>
        <w:pStyle w:val="Zkladntext"/>
        <w:spacing w:line="240" w:lineRule="atLeast"/>
        <w:rPr>
          <w:rFonts w:ascii="Arial Narrow" w:hAnsi="Arial Narrow"/>
          <w:sz w:val="22"/>
          <w:szCs w:val="22"/>
        </w:rPr>
      </w:pPr>
    </w:p>
    <w:p w14:paraId="605149E6" w14:textId="77777777" w:rsidR="00EF3D11" w:rsidRPr="001C56A3" w:rsidRDefault="00EF3D11" w:rsidP="007E4DC7">
      <w:pPr>
        <w:numPr>
          <w:ilvl w:val="1"/>
          <w:numId w:val="6"/>
        </w:numPr>
        <w:tabs>
          <w:tab w:val="num" w:pos="720"/>
        </w:tabs>
        <w:ind w:left="720"/>
        <w:jc w:val="both"/>
        <w:rPr>
          <w:rFonts w:ascii="Arial Narrow" w:hAnsi="Arial Narrow" w:cs="Arial"/>
          <w:sz w:val="22"/>
          <w:szCs w:val="22"/>
        </w:rPr>
      </w:pPr>
      <w:r w:rsidRPr="001C56A3">
        <w:rPr>
          <w:rFonts w:ascii="Arial Narrow" w:hAnsi="Arial Narrow"/>
          <w:sz w:val="22"/>
          <w:szCs w:val="22"/>
        </w:rPr>
        <w:t>Publicita, vizuální identita</w:t>
      </w:r>
    </w:p>
    <w:p w14:paraId="298CE9BA" w14:textId="1CA4CA6B" w:rsidR="00EF3D11" w:rsidRPr="005E228B" w:rsidRDefault="00EF3D11" w:rsidP="00B5735B">
      <w:pPr>
        <w:numPr>
          <w:ilvl w:val="2"/>
          <w:numId w:val="6"/>
        </w:numPr>
        <w:tabs>
          <w:tab w:val="clear" w:pos="720"/>
        </w:tabs>
        <w:jc w:val="both"/>
        <w:rPr>
          <w:rStyle w:val="Hypertextovodkaz"/>
          <w:rFonts w:ascii="Arial Narrow" w:hAnsi="Arial Narrow"/>
          <w:sz w:val="22"/>
          <w:szCs w:val="22"/>
        </w:rPr>
      </w:pPr>
      <w:r w:rsidRPr="005E228B">
        <w:rPr>
          <w:rFonts w:ascii="Arial Narrow" w:hAnsi="Arial Narrow"/>
          <w:sz w:val="22"/>
          <w:szCs w:val="22"/>
        </w:rPr>
        <w:lastRenderedPageBreak/>
        <w:t>Zhotovitel je v souladu s N</w:t>
      </w:r>
      <w:r w:rsidRPr="005E228B">
        <w:rPr>
          <w:rFonts w:ascii="Arial Narrow" w:hAnsi="Arial Narrow"/>
          <w:sz w:val="22"/>
          <w:szCs w:val="22"/>
          <w:lang w:val="fr-FR"/>
        </w:rPr>
        <w:t xml:space="preserve">ařízením Evropského parlamentu a Rady </w:t>
      </w:r>
      <w:r w:rsidRPr="005E228B">
        <w:rPr>
          <w:rFonts w:ascii="Arial Narrow" w:hAnsi="Arial Narrow"/>
          <w:sz w:val="22"/>
          <w:szCs w:val="22"/>
        </w:rPr>
        <w:t xml:space="preserve">(ES) č. 1303/2013, </w:t>
      </w:r>
      <w:r w:rsidRPr="005E228B">
        <w:rPr>
          <w:rFonts w:ascii="Arial Narrow" w:hAnsi="Arial Narrow"/>
          <w:sz w:val="22"/>
          <w:szCs w:val="22"/>
          <w:lang w:val="fr-FR"/>
        </w:rPr>
        <w:t xml:space="preserve">kterým se stanoví povinné nástroje, povinen zajistit publicitu projektu a provést veškeré úkony zajišťující náležitou publicitu projektu. Zhotovitel je povinen zajistit informovanost zejména dle </w:t>
      </w:r>
      <w:r w:rsidRPr="005E228B">
        <w:rPr>
          <w:rFonts w:ascii="Arial Narrow" w:hAnsi="Arial Narrow" w:cs="Arial"/>
          <w:sz w:val="22"/>
          <w:szCs w:val="22"/>
        </w:rPr>
        <w:t>Metodického pokynu pro publicitu a komunikaci Evropských strukturálních a investičních fondů v programovém období 2014-2020 platného a účinného v den uzavření této Smlouvy, který jsou k dispozici na internetových stránkách Evropských strukturálních a investičních fondů</w:t>
      </w:r>
      <w:r w:rsidR="003D146F">
        <w:rPr>
          <w:rFonts w:ascii="Arial Narrow" w:hAnsi="Arial Narrow" w:cs="Arial"/>
          <w:sz w:val="22"/>
          <w:szCs w:val="22"/>
        </w:rPr>
        <w:t xml:space="preserve"> </w:t>
      </w:r>
      <w:bookmarkStart w:id="10" w:name="_Hlk63355879"/>
      <w:r w:rsidR="003D146F" w:rsidRPr="003D146F">
        <w:rPr>
          <w:rFonts w:ascii="Arial Narrow" w:hAnsi="Arial Narrow"/>
          <w:noProof/>
          <w:sz w:val="22"/>
          <w:szCs w:val="22"/>
        </w:rPr>
        <w:fldChar w:fldCharType="begin"/>
      </w:r>
      <w:r w:rsidR="003D146F" w:rsidRPr="003D146F">
        <w:rPr>
          <w:rFonts w:ascii="Arial Narrow" w:hAnsi="Arial Narrow"/>
          <w:noProof/>
          <w:sz w:val="22"/>
          <w:szCs w:val="22"/>
        </w:rPr>
        <w:instrText xml:space="preserve"> HYPERLINK "https://www.crr.cz/irop/projekt/publicita-projektu/" </w:instrText>
      </w:r>
      <w:r w:rsidR="003D146F" w:rsidRPr="003D146F">
        <w:rPr>
          <w:rFonts w:ascii="Arial Narrow" w:hAnsi="Arial Narrow"/>
          <w:noProof/>
          <w:sz w:val="22"/>
          <w:szCs w:val="22"/>
        </w:rPr>
        <w:fldChar w:fldCharType="separate"/>
      </w:r>
      <w:r w:rsidR="003D146F" w:rsidRPr="003D146F">
        <w:rPr>
          <w:rStyle w:val="Hypertextovodkaz"/>
          <w:rFonts w:ascii="Arial Narrow" w:hAnsi="Arial Narrow"/>
          <w:noProof/>
          <w:sz w:val="22"/>
          <w:szCs w:val="22"/>
        </w:rPr>
        <w:t>https://www.crr.cz/irop/projekt/publicita-projektu/</w:t>
      </w:r>
      <w:r w:rsidR="003D146F" w:rsidRPr="003D146F">
        <w:rPr>
          <w:rFonts w:ascii="Arial Narrow" w:hAnsi="Arial Narrow"/>
          <w:noProof/>
          <w:sz w:val="22"/>
          <w:szCs w:val="22"/>
        </w:rPr>
        <w:fldChar w:fldCharType="end"/>
      </w:r>
      <w:bookmarkEnd w:id="10"/>
      <w:r w:rsidR="003D146F">
        <w:rPr>
          <w:rFonts w:ascii="Arial Narrow" w:hAnsi="Arial Narrow"/>
          <w:noProof/>
          <w:sz w:val="22"/>
          <w:szCs w:val="22"/>
        </w:rPr>
        <w:t>:</w:t>
      </w:r>
    </w:p>
    <w:p w14:paraId="1DEF5100" w14:textId="1A63CD9F" w:rsidR="00EF3D11" w:rsidRDefault="00EF3D11" w:rsidP="00511E8B">
      <w:pPr>
        <w:pStyle w:val="Odstavecseseznamem"/>
        <w:numPr>
          <w:ilvl w:val="0"/>
          <w:numId w:val="26"/>
        </w:numPr>
        <w:jc w:val="both"/>
        <w:rPr>
          <w:rFonts w:ascii="Arial Narrow" w:hAnsi="Arial Narrow" w:cs="Arial"/>
          <w:sz w:val="22"/>
          <w:szCs w:val="22"/>
        </w:rPr>
      </w:pPr>
      <w:r w:rsidRPr="005E228B">
        <w:rPr>
          <w:rFonts w:ascii="Arial Narrow" w:hAnsi="Arial Narrow" w:cs="Arial"/>
          <w:sz w:val="22"/>
          <w:szCs w:val="22"/>
        </w:rPr>
        <w:t>Plakát minimální velikosti A3</w:t>
      </w:r>
    </w:p>
    <w:p w14:paraId="01D419DE" w14:textId="6A1EA9F6" w:rsidR="009D580A" w:rsidRDefault="009D580A" w:rsidP="00511E8B">
      <w:pPr>
        <w:pStyle w:val="Odstavecseseznamem"/>
        <w:numPr>
          <w:ilvl w:val="0"/>
          <w:numId w:val="26"/>
        </w:numPr>
        <w:jc w:val="both"/>
        <w:rPr>
          <w:rFonts w:ascii="Arial Narrow" w:hAnsi="Arial Narrow" w:cs="Arial"/>
          <w:sz w:val="22"/>
          <w:szCs w:val="22"/>
        </w:rPr>
      </w:pPr>
      <w:r>
        <w:rPr>
          <w:rFonts w:ascii="Arial Narrow" w:hAnsi="Arial Narrow" w:cs="Arial"/>
          <w:sz w:val="22"/>
          <w:szCs w:val="22"/>
        </w:rPr>
        <w:t>Billboard</w:t>
      </w:r>
    </w:p>
    <w:p w14:paraId="356B2ECA" w14:textId="47C3C693" w:rsidR="003D146F" w:rsidRDefault="003D146F" w:rsidP="00511E8B">
      <w:pPr>
        <w:pStyle w:val="Odstavecseseznamem"/>
        <w:numPr>
          <w:ilvl w:val="0"/>
          <w:numId w:val="26"/>
        </w:numPr>
        <w:jc w:val="both"/>
        <w:rPr>
          <w:rFonts w:ascii="Arial Narrow" w:hAnsi="Arial Narrow" w:cs="Arial"/>
          <w:sz w:val="22"/>
          <w:szCs w:val="22"/>
        </w:rPr>
      </w:pPr>
      <w:r>
        <w:rPr>
          <w:rFonts w:ascii="Arial Narrow" w:hAnsi="Arial Narrow" w:cs="Arial"/>
          <w:sz w:val="22"/>
          <w:szCs w:val="22"/>
        </w:rPr>
        <w:t>Trvalá pamětní deska.</w:t>
      </w:r>
    </w:p>
    <w:p w14:paraId="719427E2" w14:textId="77777777" w:rsidR="00EF3D11" w:rsidRPr="00B44A60" w:rsidRDefault="00EF3D11" w:rsidP="00511E8B">
      <w:pPr>
        <w:pStyle w:val="Zkladntext"/>
        <w:spacing w:line="240" w:lineRule="atLeast"/>
        <w:rPr>
          <w:rFonts w:ascii="Arial Narrow" w:hAnsi="Arial Narrow"/>
          <w:sz w:val="22"/>
          <w:szCs w:val="22"/>
        </w:rPr>
      </w:pPr>
    </w:p>
    <w:p w14:paraId="5BCB075B" w14:textId="77777777" w:rsidR="00EF3D11" w:rsidRPr="002C469F" w:rsidRDefault="00EF3D11" w:rsidP="001F1F70">
      <w:pPr>
        <w:numPr>
          <w:ilvl w:val="1"/>
          <w:numId w:val="6"/>
        </w:numPr>
        <w:tabs>
          <w:tab w:val="num" w:pos="720"/>
        </w:tabs>
        <w:ind w:left="720"/>
        <w:jc w:val="both"/>
        <w:rPr>
          <w:rFonts w:ascii="Arial Narrow" w:hAnsi="Arial Narrow" w:cs="Arial"/>
          <w:sz w:val="22"/>
          <w:szCs w:val="22"/>
        </w:rPr>
      </w:pPr>
      <w:r>
        <w:rPr>
          <w:rFonts w:ascii="Arial Narrow" w:hAnsi="Arial Narrow" w:cs="Arial"/>
          <w:sz w:val="22"/>
          <w:szCs w:val="22"/>
        </w:rPr>
        <w:t>Závěrečná ujednání</w:t>
      </w:r>
    </w:p>
    <w:p w14:paraId="16E615FD" w14:textId="77777777" w:rsidR="00EF3D11" w:rsidRPr="002C469F" w:rsidRDefault="00EF3D11"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prohlašují, že si tuto Smlouvu přečetly, že byla sepsána na základě jejich pravé a svobodné vůle, nikoli v tísni ani za nápadně nevý</w:t>
      </w:r>
      <w:r>
        <w:rPr>
          <w:rFonts w:ascii="Arial Narrow" w:hAnsi="Arial Narrow" w:cs="Arial"/>
          <w:sz w:val="22"/>
          <w:szCs w:val="22"/>
        </w:rPr>
        <w:t xml:space="preserve">hodných podmínek, </w:t>
      </w:r>
      <w:r w:rsidRPr="002C469F">
        <w:rPr>
          <w:rFonts w:ascii="Arial Narrow" w:hAnsi="Arial Narrow" w:cs="Arial"/>
          <w:sz w:val="22"/>
          <w:szCs w:val="22"/>
        </w:rPr>
        <w:t>a na důkaz toho připojují své podpisy.</w:t>
      </w:r>
    </w:p>
    <w:p w14:paraId="13E63BEB" w14:textId="77777777" w:rsidR="00EF3D11" w:rsidRPr="002C469F" w:rsidRDefault="00EF3D11" w:rsidP="00A829BF">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prohlašuje, že neporušuje etické principy, principy společenské odpovědnosti ani základní lidská práva.</w:t>
      </w:r>
    </w:p>
    <w:p w14:paraId="029551E9" w14:textId="3167F45A" w:rsidR="00EF3D11" w:rsidRPr="003769BE" w:rsidRDefault="00EF3D11" w:rsidP="00F5197C">
      <w:pPr>
        <w:numPr>
          <w:ilvl w:val="2"/>
          <w:numId w:val="6"/>
        </w:numPr>
        <w:tabs>
          <w:tab w:val="num" w:pos="900"/>
        </w:tabs>
        <w:jc w:val="both"/>
        <w:rPr>
          <w:rFonts w:ascii="Arial Narrow" w:hAnsi="Arial Narrow" w:cs="Arial"/>
          <w:sz w:val="22"/>
          <w:szCs w:val="22"/>
        </w:rPr>
      </w:pPr>
      <w:r w:rsidRPr="00ED1B25">
        <w:rPr>
          <w:rFonts w:ascii="Arial Narrow" w:hAnsi="Arial Narrow" w:cs="Arial"/>
          <w:sz w:val="22"/>
          <w:szCs w:val="22"/>
        </w:rPr>
        <w:t xml:space="preserve">Kontaktní osobou pro </w:t>
      </w:r>
      <w:r w:rsidRPr="00D52B31">
        <w:rPr>
          <w:rFonts w:ascii="Arial Narrow" w:hAnsi="Arial Narrow" w:cs="Arial"/>
          <w:sz w:val="22"/>
          <w:szCs w:val="22"/>
        </w:rPr>
        <w:t xml:space="preserve">jednání ve věcech smluvních, finančních, technických a podstatných pro plnění této Smlouvy na straně Objednatele je:, </w:t>
      </w:r>
      <w:r w:rsidRPr="00D21D7D">
        <w:rPr>
          <w:rFonts w:ascii="Arial Narrow" w:hAnsi="Arial Narrow" w:cs="Arial"/>
          <w:sz w:val="22"/>
          <w:szCs w:val="22"/>
          <w:highlight w:val="yellow"/>
        </w:rPr>
        <w:t>t</w:t>
      </w:r>
      <w:r w:rsidR="002954E1" w:rsidRPr="00D21D7D">
        <w:rPr>
          <w:rFonts w:ascii="Arial Narrow" w:hAnsi="Arial Narrow" w:cs="Arial"/>
          <w:sz w:val="22"/>
          <w:szCs w:val="22"/>
          <w:highlight w:val="yellow"/>
        </w:rPr>
        <w:t>el. +420</w:t>
      </w:r>
      <w:r w:rsidR="002A6954" w:rsidRPr="00D21D7D">
        <w:rPr>
          <w:rFonts w:ascii="Arial Narrow" w:hAnsi="Arial Narrow" w:cs="Arial"/>
          <w:sz w:val="22"/>
          <w:szCs w:val="22"/>
          <w:highlight w:val="yellow"/>
        </w:rPr>
        <w:t> </w:t>
      </w:r>
      <w:r w:rsidR="00D21D7D" w:rsidRPr="00D21D7D">
        <w:rPr>
          <w:rFonts w:ascii="Arial Narrow" w:hAnsi="Arial Narrow" w:cs="Arial"/>
          <w:sz w:val="22"/>
          <w:szCs w:val="22"/>
          <w:highlight w:val="yellow"/>
        </w:rPr>
        <w:t>………..</w:t>
      </w:r>
      <w:r w:rsidR="002954E1" w:rsidRPr="00D21D7D">
        <w:rPr>
          <w:rFonts w:ascii="Arial Narrow" w:hAnsi="Arial Narrow" w:cs="Arial"/>
          <w:sz w:val="22"/>
          <w:szCs w:val="22"/>
          <w:highlight w:val="yellow"/>
        </w:rPr>
        <w:t>, E-mail:</w:t>
      </w:r>
      <w:r w:rsidR="00D21D7D" w:rsidRPr="00D21D7D">
        <w:rPr>
          <w:rFonts w:ascii="Arial Narrow" w:hAnsi="Arial Narrow" w:cs="Arial"/>
          <w:sz w:val="22"/>
          <w:szCs w:val="22"/>
          <w:highlight w:val="yellow"/>
        </w:rPr>
        <w:t>………………..</w:t>
      </w:r>
    </w:p>
    <w:p w14:paraId="3573F937" w14:textId="77777777" w:rsidR="00EF3D11" w:rsidRDefault="00EF3D11" w:rsidP="003769BE">
      <w:pPr>
        <w:tabs>
          <w:tab w:val="num" w:pos="900"/>
        </w:tabs>
        <w:ind w:left="720"/>
        <w:jc w:val="both"/>
        <w:rPr>
          <w:rFonts w:ascii="Arial Narrow" w:hAnsi="Arial Narrow" w:cs="Arial"/>
          <w:sz w:val="22"/>
          <w:szCs w:val="22"/>
        </w:rPr>
      </w:pPr>
    </w:p>
    <w:p w14:paraId="3D2C74D8" w14:textId="77777777" w:rsidR="00EF3D11" w:rsidRPr="002C469F" w:rsidRDefault="00EF3D11" w:rsidP="007742F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Přílohy a nedílné součásti Smlouvy:</w:t>
      </w:r>
    </w:p>
    <w:p w14:paraId="6D8B6659" w14:textId="77777777" w:rsidR="00EF3D11" w:rsidRPr="002C469F" w:rsidRDefault="00EF3D11"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1</w:t>
      </w:r>
      <w:r w:rsidRPr="002C469F">
        <w:rPr>
          <w:rFonts w:ascii="Arial Narrow" w:hAnsi="Arial Narrow" w:cs="Arial"/>
          <w:sz w:val="22"/>
          <w:szCs w:val="22"/>
        </w:rPr>
        <w:tab/>
        <w:t>Položkový rozpočet stavebních prací a služeb vypracovaný na základě soupisu prací vč. Krycího listu nabídky (bude doloženo v nabídce)</w:t>
      </w:r>
    </w:p>
    <w:p w14:paraId="5E32C740" w14:textId="2796C59C" w:rsidR="00EF3D11" w:rsidRPr="00D33175" w:rsidRDefault="00EF3D11"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 xml:space="preserve">Příloha č. </w:t>
      </w:r>
      <w:r w:rsidR="009D580A">
        <w:rPr>
          <w:rFonts w:ascii="Arial Narrow" w:hAnsi="Arial Narrow" w:cs="Arial"/>
          <w:sz w:val="22"/>
          <w:szCs w:val="22"/>
        </w:rPr>
        <w:t>2</w:t>
      </w:r>
      <w:r w:rsidRPr="002C469F">
        <w:rPr>
          <w:rFonts w:ascii="Arial Narrow" w:hAnsi="Arial Narrow" w:cs="Arial"/>
          <w:sz w:val="22"/>
          <w:szCs w:val="22"/>
        </w:rPr>
        <w:tab/>
        <w:t xml:space="preserve">Časový </w:t>
      </w:r>
      <w:r w:rsidRPr="00D33175">
        <w:rPr>
          <w:rFonts w:ascii="Arial Narrow" w:hAnsi="Arial Narrow" w:cs="Arial"/>
          <w:sz w:val="22"/>
          <w:szCs w:val="22"/>
        </w:rPr>
        <w:t>harmonogram realizace Díla (bude doloženo až v rámci součinnosti před podpisem smlouvy</w:t>
      </w:r>
      <w:r w:rsidR="009D580A" w:rsidRPr="00D33175">
        <w:rPr>
          <w:rFonts w:ascii="Arial Narrow" w:hAnsi="Arial Narrow" w:cs="Arial"/>
          <w:sz w:val="22"/>
          <w:szCs w:val="22"/>
        </w:rPr>
        <w:t>,</w:t>
      </w:r>
      <w:r w:rsidRPr="00D33175">
        <w:rPr>
          <w:rFonts w:ascii="Arial Narrow" w:hAnsi="Arial Narrow" w:cs="Arial"/>
          <w:sz w:val="22"/>
          <w:szCs w:val="22"/>
        </w:rPr>
        <w:t xml:space="preserve"> a to nad rámec termínů uvedených v čl. 3.1 této Smlouvy)</w:t>
      </w:r>
    </w:p>
    <w:p w14:paraId="2F2A7D4C" w14:textId="4D157C48" w:rsidR="0065414F" w:rsidRDefault="0065414F" w:rsidP="00257C2B">
      <w:pPr>
        <w:numPr>
          <w:ilvl w:val="3"/>
          <w:numId w:val="0"/>
        </w:numPr>
        <w:ind w:left="2124" w:hanging="1416"/>
        <w:jc w:val="both"/>
        <w:rPr>
          <w:rFonts w:ascii="Arial Narrow" w:hAnsi="Arial Narrow" w:cs="Arial"/>
          <w:sz w:val="22"/>
          <w:szCs w:val="22"/>
        </w:rPr>
      </w:pPr>
      <w:r w:rsidRPr="00D33175">
        <w:rPr>
          <w:rFonts w:ascii="Arial Narrow" w:hAnsi="Arial Narrow" w:cs="Arial"/>
          <w:sz w:val="22"/>
          <w:szCs w:val="22"/>
        </w:rPr>
        <w:t xml:space="preserve">Příloha č. </w:t>
      </w:r>
      <w:r w:rsidR="009D580A" w:rsidRPr="00D33175">
        <w:rPr>
          <w:rFonts w:ascii="Arial Narrow" w:hAnsi="Arial Narrow" w:cs="Arial"/>
          <w:sz w:val="22"/>
          <w:szCs w:val="22"/>
        </w:rPr>
        <w:t>3</w:t>
      </w:r>
      <w:r w:rsidRPr="00D33175">
        <w:rPr>
          <w:rFonts w:ascii="Arial Narrow" w:hAnsi="Arial Narrow" w:cs="Arial"/>
          <w:sz w:val="22"/>
          <w:szCs w:val="22"/>
        </w:rPr>
        <w:tab/>
        <w:t xml:space="preserve">Zhotovitelem vyplněné technické řešení na základě Přílohy č. 6 zadávací dokumentace Vymezení požadavků na výkon nebo funkci </w:t>
      </w:r>
      <w:r w:rsidR="003D146F" w:rsidRPr="002C469F">
        <w:rPr>
          <w:rFonts w:ascii="Arial Narrow" w:hAnsi="Arial Narrow" w:cs="Arial"/>
          <w:sz w:val="22"/>
          <w:szCs w:val="22"/>
        </w:rPr>
        <w:t>(bude doloženo v nabídce)</w:t>
      </w:r>
    </w:p>
    <w:p w14:paraId="51A9C32B" w14:textId="161BA684" w:rsidR="00EF3D11" w:rsidRDefault="00EF3D11" w:rsidP="00257C2B">
      <w:pPr>
        <w:numPr>
          <w:ilvl w:val="3"/>
          <w:numId w:val="0"/>
        </w:numPr>
        <w:rPr>
          <w:rFonts w:ascii="Arial Narrow" w:hAnsi="Arial Narrow" w:cs="Arial"/>
          <w:sz w:val="22"/>
          <w:szCs w:val="22"/>
        </w:rPr>
      </w:pPr>
    </w:p>
    <w:p w14:paraId="3DCFC2D6" w14:textId="77777777" w:rsidR="0075724C" w:rsidRDefault="0075724C" w:rsidP="00257C2B">
      <w:pPr>
        <w:numPr>
          <w:ilvl w:val="3"/>
          <w:numId w:val="0"/>
        </w:numPr>
        <w:rPr>
          <w:rFonts w:ascii="Arial Narrow" w:hAnsi="Arial Narrow" w:cs="Arial"/>
          <w:sz w:val="22"/>
          <w:szCs w:val="22"/>
        </w:rPr>
      </w:pPr>
    </w:p>
    <w:p w14:paraId="0FE4B012" w14:textId="77777777" w:rsidR="00405295" w:rsidRDefault="00405295" w:rsidP="00257C2B">
      <w:pPr>
        <w:pStyle w:val="Zkladntext"/>
        <w:spacing w:line="240" w:lineRule="atLeast"/>
        <w:rPr>
          <w:rFonts w:ascii="Arial Narrow" w:hAnsi="Arial Narrow" w:cs="Arial"/>
          <w:color w:val="auto"/>
          <w:sz w:val="22"/>
          <w:szCs w:val="22"/>
        </w:rPr>
      </w:pPr>
    </w:p>
    <w:p w14:paraId="78B116C5" w14:textId="77777777" w:rsidR="00EF3D11" w:rsidRPr="002C469F" w:rsidRDefault="00EF3D11" w:rsidP="00257C2B">
      <w:pPr>
        <w:pStyle w:val="Zkladntext"/>
        <w:spacing w:line="240" w:lineRule="atLeast"/>
        <w:rPr>
          <w:rFonts w:ascii="Arial Narrow" w:hAnsi="Arial Narrow" w:cs="Arial"/>
          <w:color w:val="auto"/>
        </w:rPr>
      </w:pPr>
      <w:r w:rsidRPr="002C469F">
        <w:rPr>
          <w:rFonts w:ascii="Arial Narrow" w:hAnsi="Arial Narrow" w:cs="Arial"/>
          <w:color w:val="auto"/>
          <w:sz w:val="22"/>
          <w:szCs w:val="22"/>
        </w:rPr>
        <w:t>Objednatel</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t>Zhotovitel</w:t>
      </w:r>
    </w:p>
    <w:p w14:paraId="3CC36EB7" w14:textId="77777777" w:rsidR="00EF3D11" w:rsidRDefault="00EF3D11" w:rsidP="00257C2B">
      <w:pPr>
        <w:pStyle w:val="Zkladntext"/>
        <w:spacing w:line="240" w:lineRule="atLeast"/>
        <w:rPr>
          <w:rFonts w:ascii="Arial Narrow" w:hAnsi="Arial Narrow" w:cs="Arial"/>
          <w:color w:val="auto"/>
          <w:sz w:val="22"/>
        </w:rPr>
      </w:pPr>
    </w:p>
    <w:p w14:paraId="09A7B7D6" w14:textId="77777777" w:rsidR="00405295" w:rsidRDefault="00405295" w:rsidP="00257C2B">
      <w:pPr>
        <w:pStyle w:val="Zkladntext"/>
        <w:spacing w:line="240" w:lineRule="atLeast"/>
        <w:rPr>
          <w:rFonts w:ascii="Arial Narrow" w:hAnsi="Arial Narrow" w:cs="Arial"/>
          <w:color w:val="auto"/>
          <w:sz w:val="22"/>
        </w:rPr>
      </w:pPr>
    </w:p>
    <w:p w14:paraId="024443AB" w14:textId="77777777" w:rsidR="00405295" w:rsidRDefault="00405295" w:rsidP="00257C2B">
      <w:pPr>
        <w:pStyle w:val="Zkladntext"/>
        <w:spacing w:line="240" w:lineRule="atLeast"/>
        <w:rPr>
          <w:rFonts w:ascii="Arial Narrow" w:hAnsi="Arial Narrow" w:cs="Arial"/>
          <w:color w:val="auto"/>
          <w:sz w:val="22"/>
        </w:rPr>
      </w:pPr>
    </w:p>
    <w:p w14:paraId="307B32BB" w14:textId="77777777" w:rsidR="00EF3D11" w:rsidRPr="002C469F" w:rsidRDefault="00EF3D11" w:rsidP="00257C2B">
      <w:pPr>
        <w:pStyle w:val="Zkladntext"/>
        <w:spacing w:line="240" w:lineRule="atLeast"/>
        <w:rPr>
          <w:rFonts w:ascii="Arial Narrow" w:hAnsi="Arial Narrow" w:cs="Arial"/>
          <w:color w:val="auto"/>
          <w:sz w:val="22"/>
        </w:rPr>
      </w:pPr>
      <w:r w:rsidRPr="002C469F">
        <w:rPr>
          <w:rFonts w:ascii="Arial Narrow" w:hAnsi="Arial Narrow" w:cs="Arial"/>
          <w:color w:val="auto"/>
          <w:sz w:val="22"/>
        </w:rPr>
        <w:t>V …………………….. dne …….</w:t>
      </w:r>
      <w:r w:rsidRPr="002C469F">
        <w:rPr>
          <w:rFonts w:ascii="Arial Narrow" w:hAnsi="Arial Narrow" w:cs="Arial"/>
          <w:color w:val="auto"/>
          <w:sz w:val="22"/>
        </w:rPr>
        <w:tab/>
      </w:r>
      <w:r w:rsidRPr="002C469F">
        <w:rPr>
          <w:rFonts w:ascii="Arial Narrow" w:hAnsi="Arial Narrow" w:cs="Arial"/>
          <w:color w:val="auto"/>
          <w:sz w:val="22"/>
        </w:rPr>
        <w:tab/>
      </w:r>
      <w:r w:rsidRPr="002C469F">
        <w:rPr>
          <w:rFonts w:ascii="Arial Narrow" w:hAnsi="Arial Narrow" w:cs="Arial"/>
          <w:color w:val="auto"/>
          <w:sz w:val="22"/>
        </w:rPr>
        <w:tab/>
      </w:r>
      <w:r>
        <w:rPr>
          <w:rFonts w:ascii="Arial Narrow" w:hAnsi="Arial Narrow" w:cs="Arial"/>
          <w:color w:val="auto"/>
          <w:sz w:val="22"/>
        </w:rPr>
        <w:tab/>
      </w:r>
      <w:r w:rsidRPr="002C469F">
        <w:rPr>
          <w:rFonts w:ascii="Arial Narrow" w:hAnsi="Arial Narrow" w:cs="Arial"/>
          <w:color w:val="auto"/>
          <w:sz w:val="22"/>
        </w:rPr>
        <w:t xml:space="preserve"> V…………………….. dne …….</w:t>
      </w:r>
    </w:p>
    <w:p w14:paraId="0155F805" w14:textId="77777777" w:rsidR="00EF3D11" w:rsidRDefault="00EF3D11" w:rsidP="00257C2B">
      <w:pPr>
        <w:pStyle w:val="Zkladntext"/>
        <w:spacing w:line="240" w:lineRule="atLeast"/>
        <w:rPr>
          <w:rFonts w:ascii="Arial Narrow" w:hAnsi="Arial Narrow" w:cs="Arial"/>
          <w:color w:val="auto"/>
        </w:rPr>
      </w:pPr>
    </w:p>
    <w:p w14:paraId="65C12C77" w14:textId="77777777" w:rsidR="00434C9D" w:rsidRDefault="00EF3D11" w:rsidP="00434C9D">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________________</w:t>
      </w:r>
      <w:r>
        <w:rPr>
          <w:rFonts w:ascii="Arial Narrow" w:hAnsi="Arial Narrow" w:cs="Arial"/>
          <w:color w:val="auto"/>
          <w:sz w:val="22"/>
          <w:szCs w:val="22"/>
        </w:rPr>
        <w:t>___________</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Pr>
          <w:rFonts w:ascii="Arial Narrow" w:hAnsi="Arial Narrow" w:cs="Arial"/>
          <w:color w:val="auto"/>
          <w:sz w:val="22"/>
          <w:szCs w:val="22"/>
        </w:rPr>
        <w:t xml:space="preserve">    ______________________</w:t>
      </w:r>
      <w:r w:rsidR="00434C9D">
        <w:rPr>
          <w:rFonts w:ascii="Arial Narrow" w:hAnsi="Arial Narrow" w:cs="Arial"/>
          <w:color w:val="auto"/>
          <w:sz w:val="22"/>
          <w:szCs w:val="22"/>
        </w:rPr>
        <w:t xml:space="preserve">  </w:t>
      </w:r>
    </w:p>
    <w:p w14:paraId="1D859A6F" w14:textId="1F41D685" w:rsidR="00434C9D" w:rsidRDefault="0045645B" w:rsidP="003D05F7">
      <w:pPr>
        <w:pStyle w:val="Zkladntext"/>
        <w:spacing w:line="240" w:lineRule="atLeast"/>
        <w:rPr>
          <w:rFonts w:ascii="Arial Narrow" w:hAnsi="Arial Narrow" w:cs="Arial"/>
          <w:iCs/>
        </w:rPr>
      </w:pPr>
      <w:r>
        <w:rPr>
          <w:rFonts w:ascii="Arial Narrow" w:hAnsi="Arial Narrow" w:cs="Arial"/>
          <w:iCs/>
        </w:rPr>
        <w:t xml:space="preserve">        </w:t>
      </w:r>
      <w:r w:rsidR="0075724C">
        <w:rPr>
          <w:rFonts w:ascii="Arial Narrow" w:hAnsi="Arial Narrow" w:cs="Arial"/>
          <w:iCs/>
        </w:rPr>
        <w:t xml:space="preserve">  </w:t>
      </w:r>
      <w:r w:rsidR="0075724C" w:rsidRPr="0075724C">
        <w:rPr>
          <w:rFonts w:ascii="Arial Narrow" w:hAnsi="Arial Narrow" w:cs="Arial"/>
          <w:iCs/>
        </w:rPr>
        <w:t>Ing. Petr Koplík</w:t>
      </w:r>
    </w:p>
    <w:p w14:paraId="4981F01B" w14:textId="2608F864" w:rsidR="00D608C0" w:rsidRPr="00434C9D" w:rsidRDefault="003D05F7" w:rsidP="003D05F7">
      <w:pPr>
        <w:pStyle w:val="Zkladntext"/>
        <w:spacing w:line="240" w:lineRule="atLeast"/>
        <w:rPr>
          <w:rFonts w:ascii="Arial Narrow" w:hAnsi="Arial Narrow" w:cs="Arial"/>
          <w:color w:val="auto"/>
          <w:sz w:val="22"/>
          <w:szCs w:val="22"/>
        </w:rPr>
      </w:pPr>
      <w:r>
        <w:rPr>
          <w:rFonts w:ascii="Arial Narrow" w:hAnsi="Arial Narrow" w:cs="Arial"/>
          <w:iCs/>
        </w:rPr>
        <w:t xml:space="preserve">          </w:t>
      </w:r>
      <w:r w:rsidR="00D608C0">
        <w:rPr>
          <w:rFonts w:ascii="Arial Narrow" w:hAnsi="Arial Narrow" w:cs="Arial"/>
          <w:iCs/>
        </w:rPr>
        <w:t>předseda výboru</w:t>
      </w:r>
    </w:p>
    <w:p w14:paraId="045000C6" w14:textId="77777777" w:rsidR="00434C9D" w:rsidRDefault="00434C9D" w:rsidP="00434C9D">
      <w:pPr>
        <w:pStyle w:val="Zkladntext"/>
        <w:ind w:left="2410" w:hanging="2050"/>
        <w:rPr>
          <w:rFonts w:ascii="Arial Narrow" w:hAnsi="Arial Narrow" w:cs="Arial"/>
          <w:iCs/>
        </w:rPr>
      </w:pPr>
    </w:p>
    <w:p w14:paraId="0C3A50A6" w14:textId="77777777" w:rsidR="00434C9D" w:rsidRDefault="00434C9D" w:rsidP="00434C9D">
      <w:pPr>
        <w:pStyle w:val="Zkladntext"/>
        <w:ind w:left="2410" w:hanging="2050"/>
        <w:rPr>
          <w:rFonts w:ascii="Arial Narrow" w:hAnsi="Arial Narrow" w:cs="Arial"/>
          <w:iCs/>
        </w:rPr>
      </w:pPr>
    </w:p>
    <w:p w14:paraId="3E94F227" w14:textId="77777777" w:rsidR="00C92AF2" w:rsidRDefault="00C92AF2" w:rsidP="00C92AF2">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________________</w:t>
      </w:r>
      <w:r>
        <w:rPr>
          <w:rFonts w:ascii="Arial Narrow" w:hAnsi="Arial Narrow" w:cs="Arial"/>
          <w:color w:val="auto"/>
          <w:sz w:val="22"/>
          <w:szCs w:val="22"/>
        </w:rPr>
        <w:t>___________</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Pr>
          <w:rFonts w:ascii="Arial Narrow" w:hAnsi="Arial Narrow" w:cs="Arial"/>
          <w:color w:val="auto"/>
          <w:sz w:val="22"/>
          <w:szCs w:val="22"/>
        </w:rPr>
        <w:t xml:space="preserve">    ______________________  </w:t>
      </w:r>
    </w:p>
    <w:p w14:paraId="731A9F4D" w14:textId="0DD562A0" w:rsidR="00C92AF2" w:rsidRDefault="00C92AF2" w:rsidP="00C92AF2">
      <w:pPr>
        <w:pStyle w:val="Zkladntext"/>
        <w:spacing w:line="240" w:lineRule="atLeast"/>
        <w:rPr>
          <w:rFonts w:ascii="Arial Narrow" w:hAnsi="Arial Narrow" w:cs="Arial"/>
          <w:iCs/>
        </w:rPr>
      </w:pPr>
      <w:r>
        <w:rPr>
          <w:rFonts w:ascii="Arial Narrow" w:hAnsi="Arial Narrow" w:cs="Arial"/>
          <w:iCs/>
        </w:rPr>
        <w:t xml:space="preserve">          </w:t>
      </w:r>
      <w:r w:rsidR="004022B8" w:rsidRPr="004022B8">
        <w:rPr>
          <w:rFonts w:ascii="Arial Narrow" w:hAnsi="Arial Narrow" w:cs="Arial"/>
          <w:iCs/>
        </w:rPr>
        <w:t xml:space="preserve">Ing. Ivan </w:t>
      </w:r>
      <w:proofErr w:type="spellStart"/>
      <w:r w:rsidR="004022B8" w:rsidRPr="004022B8">
        <w:rPr>
          <w:rFonts w:ascii="Arial Narrow" w:hAnsi="Arial Narrow" w:cs="Arial"/>
          <w:iCs/>
        </w:rPr>
        <w:t>Heimerle</w:t>
      </w:r>
      <w:proofErr w:type="spellEnd"/>
      <w:r w:rsidR="004022B8" w:rsidRPr="004022B8">
        <w:rPr>
          <w:rFonts w:ascii="Arial Narrow" w:hAnsi="Arial Narrow" w:cs="Arial"/>
          <w:iCs/>
        </w:rPr>
        <w:t>,</w:t>
      </w:r>
      <w:r w:rsidR="004022B8" w:rsidRPr="004022B8">
        <w:rPr>
          <w:rFonts w:ascii="Arial Narrow" w:hAnsi="Arial Narrow" w:cs="Arial"/>
          <w:iCs/>
        </w:rPr>
        <w:tab/>
      </w:r>
    </w:p>
    <w:p w14:paraId="3A833B5A" w14:textId="3A0D6E5B" w:rsidR="00EF3D11" w:rsidRPr="00771442" w:rsidRDefault="00C92AF2" w:rsidP="000F5572">
      <w:pPr>
        <w:pStyle w:val="Zkladntext"/>
        <w:spacing w:line="240" w:lineRule="atLeast"/>
        <w:rPr>
          <w:rFonts w:ascii="Arial Narrow" w:hAnsi="Arial Narrow" w:cs="Arial"/>
          <w:color w:val="auto"/>
          <w:sz w:val="22"/>
          <w:szCs w:val="22"/>
        </w:rPr>
      </w:pPr>
      <w:r>
        <w:rPr>
          <w:rFonts w:ascii="Arial Narrow" w:hAnsi="Arial Narrow" w:cs="Arial"/>
          <w:iCs/>
        </w:rPr>
        <w:t xml:space="preserve">          </w:t>
      </w:r>
      <w:r w:rsidR="004022B8" w:rsidRPr="004022B8">
        <w:rPr>
          <w:rFonts w:ascii="Arial Narrow" w:hAnsi="Arial Narrow" w:cs="Arial"/>
          <w:iCs/>
        </w:rPr>
        <w:t>místopředseda výboru</w:t>
      </w:r>
    </w:p>
    <w:sectPr w:rsidR="00EF3D11" w:rsidRPr="00771442" w:rsidSect="007501B4">
      <w:headerReference w:type="default" r:id="rId9"/>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E7CB3" w14:textId="77777777" w:rsidR="0011244F" w:rsidRDefault="0011244F">
      <w:r>
        <w:separator/>
      </w:r>
    </w:p>
  </w:endnote>
  <w:endnote w:type="continuationSeparator" w:id="0">
    <w:p w14:paraId="00AF9A5A" w14:textId="77777777" w:rsidR="0011244F" w:rsidRDefault="0011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Narrow">
    <w:panose1 w:val="00000000000000000000"/>
    <w:charset w:val="EE"/>
    <w:family w:val="auto"/>
    <w:notTrueType/>
    <w:pitch w:val="default"/>
    <w:sig w:usb0="00000005" w:usb1="00000000" w:usb2="00000000" w:usb3="00000000" w:csb0="00000002"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4D704" w14:textId="77777777" w:rsidR="001B6B87" w:rsidRDefault="001B6B8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E99AA2B" w14:textId="77777777" w:rsidR="001B6B87" w:rsidRDefault="001B6B8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98417" w14:textId="5816670D" w:rsidR="001B6B87" w:rsidRPr="00BB51AF" w:rsidRDefault="001B6B87">
    <w:pPr>
      <w:pStyle w:val="Zpat"/>
      <w:framePr w:wrap="around" w:vAnchor="text" w:hAnchor="margin" w:xAlign="right" w:y="1"/>
      <w:rPr>
        <w:rStyle w:val="slostrnky"/>
        <w:rFonts w:ascii="Arial Narrow" w:hAnsi="Arial Narrow"/>
      </w:rPr>
    </w:pPr>
    <w:r w:rsidRPr="00BB51AF">
      <w:rPr>
        <w:rStyle w:val="slostrnky"/>
        <w:rFonts w:ascii="Arial Narrow" w:hAnsi="Arial Narrow"/>
      </w:rPr>
      <w:fldChar w:fldCharType="begin"/>
    </w:r>
    <w:r w:rsidRPr="00BB51AF">
      <w:rPr>
        <w:rStyle w:val="slostrnky"/>
        <w:rFonts w:ascii="Arial Narrow" w:hAnsi="Arial Narrow"/>
      </w:rPr>
      <w:instrText xml:space="preserve">PAGE  </w:instrText>
    </w:r>
    <w:r w:rsidRPr="00BB51AF">
      <w:rPr>
        <w:rStyle w:val="slostrnky"/>
        <w:rFonts w:ascii="Arial Narrow" w:hAnsi="Arial Narrow"/>
      </w:rPr>
      <w:fldChar w:fldCharType="separate"/>
    </w:r>
    <w:r>
      <w:rPr>
        <w:rStyle w:val="slostrnky"/>
        <w:rFonts w:ascii="Arial Narrow" w:hAnsi="Arial Narrow"/>
        <w:noProof/>
      </w:rPr>
      <w:t>21</w:t>
    </w:r>
    <w:r w:rsidRPr="00BB51AF">
      <w:rPr>
        <w:rStyle w:val="slostrnky"/>
        <w:rFonts w:ascii="Arial Narrow" w:hAnsi="Arial Narrow"/>
      </w:rPr>
      <w:fldChar w:fldCharType="end"/>
    </w:r>
  </w:p>
  <w:p w14:paraId="4D0D267E" w14:textId="77777777" w:rsidR="001B6B87" w:rsidRDefault="001B6B8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145B5" w14:textId="77777777" w:rsidR="0011244F" w:rsidRDefault="0011244F">
      <w:r>
        <w:separator/>
      </w:r>
    </w:p>
  </w:footnote>
  <w:footnote w:type="continuationSeparator" w:id="0">
    <w:p w14:paraId="7989306E" w14:textId="77777777" w:rsidR="0011244F" w:rsidRDefault="0011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8B22" w14:textId="644182A0" w:rsidR="001B6B87" w:rsidRDefault="001B6B87" w:rsidP="0066726B">
    <w:pPr>
      <w:pStyle w:val="Zhlav"/>
      <w:tabs>
        <w:tab w:val="clear" w:pos="9072"/>
      </w:tabs>
    </w:pPr>
    <w:r>
      <w:rPr>
        <w:noProof/>
      </w:rPr>
      <w:tab/>
    </w:r>
    <w:r>
      <w:rPr>
        <w:noProof/>
      </w:rPr>
      <w:tab/>
    </w:r>
    <w:r>
      <w:rPr>
        <w:noProof/>
      </w:rPr>
      <w:tab/>
    </w:r>
    <w:r>
      <w:rPr>
        <w:noProof/>
      </w:rPr>
      <w:tab/>
    </w:r>
    <w:r>
      <w:rPr>
        <w:noProof/>
      </w:rPr>
      <w:tab/>
    </w:r>
    <w:r>
      <w:rPr>
        <w:noProof/>
      </w:rPr>
      <w:drawing>
        <wp:inline distT="0" distB="0" distL="0" distR="0" wp14:anchorId="4C746F37" wp14:editId="0A07B1ED">
          <wp:extent cx="4351020" cy="731520"/>
          <wp:effectExtent l="0" t="0" r="0" b="0"/>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1020" cy="731520"/>
                  </a:xfrm>
                  <a:prstGeom prst="rect">
                    <a:avLst/>
                  </a:prstGeom>
                  <a:noFill/>
                  <a:ln>
                    <a:noFill/>
                  </a:ln>
                </pic:spPr>
              </pic:pic>
            </a:graphicData>
          </a:graphic>
        </wp:inline>
      </w:drawing>
    </w:r>
  </w:p>
  <w:p w14:paraId="2624716B" w14:textId="77777777" w:rsidR="001B6B87" w:rsidRDefault="001B6B8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6FDA2" w14:textId="77777777" w:rsidR="001B6B87" w:rsidRDefault="001B6B87" w:rsidP="002C469F">
    <w:pPr>
      <w:pStyle w:val="Zhlav"/>
      <w:tabs>
        <w:tab w:val="clear" w:pos="4536"/>
        <w:tab w:val="left" w:pos="2410"/>
      </w:tabs>
      <w:jc w:val="center"/>
      <w:rPr>
        <w:rFonts w:ascii="Arial Narrow" w:hAnsi="Arial Narrow" w:cs="Arial"/>
        <w:noProof/>
        <w:sz w:val="20"/>
        <w:szCs w:val="28"/>
      </w:rPr>
    </w:pPr>
  </w:p>
  <w:p w14:paraId="078D1708" w14:textId="77777777" w:rsidR="001B6B87" w:rsidRDefault="001B6B87" w:rsidP="002C469F">
    <w:pPr>
      <w:pStyle w:val="Zhlav"/>
      <w:tabs>
        <w:tab w:val="clear" w:pos="9072"/>
      </w:tabs>
    </w:pPr>
    <w:r>
      <w:rPr>
        <w:noProof/>
      </w:rPr>
      <w:tab/>
    </w:r>
    <w:r>
      <w:rPr>
        <w:noProof/>
      </w:rPr>
      <w:tab/>
    </w:r>
    <w:r>
      <w:rPr>
        <w:noProof/>
      </w:rPr>
      <w:tab/>
    </w:r>
    <w:r>
      <w:rPr>
        <w:noProof/>
      </w:rPr>
      <w:tab/>
    </w:r>
    <w:r>
      <w:rPr>
        <w:noProof/>
      </w:rPr>
      <w:tab/>
    </w:r>
  </w:p>
  <w:p w14:paraId="4AB945F4" w14:textId="77777777" w:rsidR="001B6B87" w:rsidRPr="00DE49DA" w:rsidRDefault="001B6B87" w:rsidP="002C469F">
    <w:pPr>
      <w:pStyle w:val="Zhlav"/>
      <w:tabs>
        <w:tab w:val="clear" w:pos="4536"/>
        <w:tab w:val="left" w:pos="2410"/>
      </w:tabs>
      <w:jc w:val="center"/>
      <w:rPr>
        <w:rFonts w:ascii="Arial Narrow" w:hAnsi="Arial Narrow" w:cs="Arial"/>
        <w:sz w:val="14"/>
      </w:rPr>
    </w:pPr>
  </w:p>
  <w:p w14:paraId="40BD7663" w14:textId="77777777" w:rsidR="001B6B87" w:rsidRDefault="001B6B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E30F7"/>
    <w:multiLevelType w:val="multilevel"/>
    <w:tmpl w:val="AD58833E"/>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sz w:val="22"/>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2"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4"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hint="default"/>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1F6B0AAA"/>
    <w:multiLevelType w:val="multilevel"/>
    <w:tmpl w:val="0405001F"/>
    <w:lvl w:ilvl="0">
      <w:start w:val="1"/>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78B3351"/>
    <w:multiLevelType w:val="hybridMultilevel"/>
    <w:tmpl w:val="690C9212"/>
    <w:lvl w:ilvl="0" w:tplc="1878305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7" w15:restartNumberingAfterBreak="0">
    <w:nsid w:val="2871314E"/>
    <w:multiLevelType w:val="multilevel"/>
    <w:tmpl w:val="FD681398"/>
    <w:lvl w:ilvl="0">
      <w:start w:val="6"/>
      <w:numFmt w:val="decimal"/>
      <w:lvlText w:val="%1"/>
      <w:lvlJc w:val="left"/>
      <w:pPr>
        <w:tabs>
          <w:tab w:val="num" w:pos="360"/>
        </w:tabs>
        <w:ind w:left="360" w:hanging="360"/>
      </w:pPr>
      <w:rPr>
        <w:rFonts w:ascii="Arial" w:hAnsi="Arial" w:cs="Times New Roman" w:hint="default"/>
        <w:b/>
        <w:i w:val="0"/>
        <w:sz w:val="22"/>
      </w:rPr>
    </w:lvl>
    <w:lvl w:ilvl="1">
      <w:start w:val="1"/>
      <w:numFmt w:val="decimal"/>
      <w:lvlText w:val="%1.%2"/>
      <w:lvlJc w:val="left"/>
      <w:pPr>
        <w:tabs>
          <w:tab w:val="num" w:pos="720"/>
        </w:tabs>
        <w:ind w:left="720" w:hanging="360"/>
      </w:pPr>
      <w:rPr>
        <w:rFonts w:ascii="Times New Roman" w:hAnsi="Times New Roman" w:cs="Times New Roman" w:hint="default"/>
        <w:b/>
        <w:i w:val="0"/>
        <w:sz w:val="22"/>
      </w:rPr>
    </w:lvl>
    <w:lvl w:ilvl="2">
      <w:start w:val="1"/>
      <w:numFmt w:val="decimal"/>
      <w:lvlText w:val="%1.%2.%3"/>
      <w:lvlJc w:val="left"/>
      <w:pPr>
        <w:tabs>
          <w:tab w:val="num" w:pos="1440"/>
        </w:tabs>
        <w:ind w:left="1440" w:hanging="720"/>
      </w:pPr>
      <w:rPr>
        <w:rFonts w:cs="Times New Roman" w:hint="default"/>
        <w:b/>
        <w:i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28F02F2A"/>
    <w:multiLevelType w:val="hybridMultilevel"/>
    <w:tmpl w:val="2B48CDBE"/>
    <w:lvl w:ilvl="0" w:tplc="0BFAE0A6">
      <w:start w:val="1"/>
      <w:numFmt w:val="decimal"/>
      <w:lvlText w:val="%1."/>
      <w:lvlJc w:val="left"/>
      <w:pPr>
        <w:ind w:left="283" w:hanging="283"/>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F168B4"/>
    <w:multiLevelType w:val="hybridMultilevel"/>
    <w:tmpl w:val="FE8E4DD0"/>
    <w:lvl w:ilvl="0" w:tplc="6F127B7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3B3059F8"/>
    <w:multiLevelType w:val="hybridMultilevel"/>
    <w:tmpl w:val="945AEA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rPr>
        <w:rFonts w:cs="Times New Roman"/>
      </w:rPr>
    </w:lvl>
    <w:lvl w:ilvl="2" w:tplc="0405001B" w:tentative="1">
      <w:start w:val="1"/>
      <w:numFmt w:val="lowerRoman"/>
      <w:lvlText w:val="%3."/>
      <w:lvlJc w:val="right"/>
      <w:pPr>
        <w:ind w:left="2766" w:hanging="180"/>
      </w:pPr>
      <w:rPr>
        <w:rFonts w:cs="Times New Roman"/>
      </w:rPr>
    </w:lvl>
    <w:lvl w:ilvl="3" w:tplc="0405000F" w:tentative="1">
      <w:start w:val="1"/>
      <w:numFmt w:val="decimal"/>
      <w:lvlText w:val="%4."/>
      <w:lvlJc w:val="left"/>
      <w:pPr>
        <w:ind w:left="3486" w:hanging="360"/>
      </w:pPr>
      <w:rPr>
        <w:rFonts w:cs="Times New Roman"/>
      </w:rPr>
    </w:lvl>
    <w:lvl w:ilvl="4" w:tplc="04050019" w:tentative="1">
      <w:start w:val="1"/>
      <w:numFmt w:val="lowerLetter"/>
      <w:lvlText w:val="%5."/>
      <w:lvlJc w:val="left"/>
      <w:pPr>
        <w:ind w:left="4206" w:hanging="360"/>
      </w:pPr>
      <w:rPr>
        <w:rFonts w:cs="Times New Roman"/>
      </w:rPr>
    </w:lvl>
    <w:lvl w:ilvl="5" w:tplc="0405001B" w:tentative="1">
      <w:start w:val="1"/>
      <w:numFmt w:val="lowerRoman"/>
      <w:lvlText w:val="%6."/>
      <w:lvlJc w:val="right"/>
      <w:pPr>
        <w:ind w:left="4926" w:hanging="180"/>
      </w:pPr>
      <w:rPr>
        <w:rFonts w:cs="Times New Roman"/>
      </w:rPr>
    </w:lvl>
    <w:lvl w:ilvl="6" w:tplc="0405000F" w:tentative="1">
      <w:start w:val="1"/>
      <w:numFmt w:val="decimal"/>
      <w:lvlText w:val="%7."/>
      <w:lvlJc w:val="left"/>
      <w:pPr>
        <w:ind w:left="5646" w:hanging="360"/>
      </w:pPr>
      <w:rPr>
        <w:rFonts w:cs="Times New Roman"/>
      </w:rPr>
    </w:lvl>
    <w:lvl w:ilvl="7" w:tplc="04050019" w:tentative="1">
      <w:start w:val="1"/>
      <w:numFmt w:val="lowerLetter"/>
      <w:lvlText w:val="%8."/>
      <w:lvlJc w:val="left"/>
      <w:pPr>
        <w:ind w:left="6366" w:hanging="360"/>
      </w:pPr>
      <w:rPr>
        <w:rFonts w:cs="Times New Roman"/>
      </w:rPr>
    </w:lvl>
    <w:lvl w:ilvl="8" w:tplc="0405001B" w:tentative="1">
      <w:start w:val="1"/>
      <w:numFmt w:val="lowerRoman"/>
      <w:lvlText w:val="%9."/>
      <w:lvlJc w:val="right"/>
      <w:pPr>
        <w:ind w:left="7086" w:hanging="180"/>
      </w:pPr>
      <w:rPr>
        <w:rFonts w:cs="Times New Roman"/>
      </w:rPr>
    </w:lvl>
  </w:abstractNum>
  <w:abstractNum w:abstractNumId="14" w15:restartNumberingAfterBreak="0">
    <w:nsid w:val="3D7A2C77"/>
    <w:multiLevelType w:val="multilevel"/>
    <w:tmpl w:val="0778F60C"/>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5" w15:restartNumberingAfterBreak="0">
    <w:nsid w:val="43473395"/>
    <w:multiLevelType w:val="hybridMultilevel"/>
    <w:tmpl w:val="68E80EAC"/>
    <w:lvl w:ilvl="0" w:tplc="DDE88D3A">
      <w:start w:val="1"/>
      <w:numFmt w:val="lowerLetter"/>
      <w:lvlText w:val="%1)"/>
      <w:lvlJc w:val="left"/>
      <w:pPr>
        <w:ind w:left="5316" w:hanging="360"/>
      </w:pPr>
      <w:rPr>
        <w:rFonts w:cs="Times New Roman" w:hint="default"/>
      </w:rPr>
    </w:lvl>
    <w:lvl w:ilvl="1" w:tplc="04050019" w:tentative="1">
      <w:start w:val="1"/>
      <w:numFmt w:val="lowerLetter"/>
      <w:lvlText w:val="%2."/>
      <w:lvlJc w:val="left"/>
      <w:pPr>
        <w:ind w:left="6036" w:hanging="360"/>
      </w:pPr>
      <w:rPr>
        <w:rFonts w:cs="Times New Roman"/>
      </w:rPr>
    </w:lvl>
    <w:lvl w:ilvl="2" w:tplc="0405001B" w:tentative="1">
      <w:start w:val="1"/>
      <w:numFmt w:val="lowerRoman"/>
      <w:lvlText w:val="%3."/>
      <w:lvlJc w:val="right"/>
      <w:pPr>
        <w:ind w:left="6756" w:hanging="180"/>
      </w:pPr>
      <w:rPr>
        <w:rFonts w:cs="Times New Roman"/>
      </w:rPr>
    </w:lvl>
    <w:lvl w:ilvl="3" w:tplc="0405000F" w:tentative="1">
      <w:start w:val="1"/>
      <w:numFmt w:val="decimal"/>
      <w:lvlText w:val="%4."/>
      <w:lvlJc w:val="left"/>
      <w:pPr>
        <w:ind w:left="7476" w:hanging="360"/>
      </w:pPr>
      <w:rPr>
        <w:rFonts w:cs="Times New Roman"/>
      </w:rPr>
    </w:lvl>
    <w:lvl w:ilvl="4" w:tplc="04050019" w:tentative="1">
      <w:start w:val="1"/>
      <w:numFmt w:val="lowerLetter"/>
      <w:lvlText w:val="%5."/>
      <w:lvlJc w:val="left"/>
      <w:pPr>
        <w:ind w:left="8196" w:hanging="360"/>
      </w:pPr>
      <w:rPr>
        <w:rFonts w:cs="Times New Roman"/>
      </w:rPr>
    </w:lvl>
    <w:lvl w:ilvl="5" w:tplc="0405001B" w:tentative="1">
      <w:start w:val="1"/>
      <w:numFmt w:val="lowerRoman"/>
      <w:lvlText w:val="%6."/>
      <w:lvlJc w:val="right"/>
      <w:pPr>
        <w:ind w:left="8916" w:hanging="180"/>
      </w:pPr>
      <w:rPr>
        <w:rFonts w:cs="Times New Roman"/>
      </w:rPr>
    </w:lvl>
    <w:lvl w:ilvl="6" w:tplc="0405000F" w:tentative="1">
      <w:start w:val="1"/>
      <w:numFmt w:val="decimal"/>
      <w:lvlText w:val="%7."/>
      <w:lvlJc w:val="left"/>
      <w:pPr>
        <w:ind w:left="9636" w:hanging="360"/>
      </w:pPr>
      <w:rPr>
        <w:rFonts w:cs="Times New Roman"/>
      </w:rPr>
    </w:lvl>
    <w:lvl w:ilvl="7" w:tplc="04050019" w:tentative="1">
      <w:start w:val="1"/>
      <w:numFmt w:val="lowerLetter"/>
      <w:lvlText w:val="%8."/>
      <w:lvlJc w:val="left"/>
      <w:pPr>
        <w:ind w:left="10356" w:hanging="360"/>
      </w:pPr>
      <w:rPr>
        <w:rFonts w:cs="Times New Roman"/>
      </w:rPr>
    </w:lvl>
    <w:lvl w:ilvl="8" w:tplc="0405001B" w:tentative="1">
      <w:start w:val="1"/>
      <w:numFmt w:val="lowerRoman"/>
      <w:lvlText w:val="%9."/>
      <w:lvlJc w:val="right"/>
      <w:pPr>
        <w:ind w:left="11076" w:hanging="180"/>
      </w:pPr>
      <w:rPr>
        <w:rFonts w:cs="Times New Roman"/>
      </w:rPr>
    </w:lvl>
  </w:abstractNum>
  <w:abstractNum w:abstractNumId="16" w15:restartNumberingAfterBreak="0">
    <w:nsid w:val="43735ABC"/>
    <w:multiLevelType w:val="hybridMultilevel"/>
    <w:tmpl w:val="5672BF58"/>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7"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8" w15:restartNumberingAfterBreak="0">
    <w:nsid w:val="48604A49"/>
    <w:multiLevelType w:val="multilevel"/>
    <w:tmpl w:val="A02EA94E"/>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9" w15:restartNumberingAfterBreak="0">
    <w:nsid w:val="486D4773"/>
    <w:multiLevelType w:val="hybridMultilevel"/>
    <w:tmpl w:val="F51025B8"/>
    <w:lvl w:ilvl="0" w:tplc="8B18B7F6">
      <w:start w:val="1"/>
      <w:numFmt w:val="lowerLetter"/>
      <w:lvlText w:val="%1)"/>
      <w:lvlJc w:val="left"/>
      <w:pPr>
        <w:ind w:left="1068" w:hanging="360"/>
      </w:pPr>
      <w:rPr>
        <w:rFonts w:ascii="Arial Narrow" w:hAnsi="Arial Narrow"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0" w15:restartNumberingAfterBreak="0">
    <w:nsid w:val="4DC837A0"/>
    <w:multiLevelType w:val="hybridMultilevel"/>
    <w:tmpl w:val="508EB56A"/>
    <w:lvl w:ilvl="0" w:tplc="04050017">
      <w:start w:val="1"/>
      <w:numFmt w:val="lowerLetter"/>
      <w:lvlText w:val="%1)"/>
      <w:lvlJc w:val="left"/>
      <w:pPr>
        <w:ind w:left="2280" w:hanging="360"/>
      </w:pPr>
      <w:rPr>
        <w:rFonts w:cs="Times New Roman"/>
      </w:rPr>
    </w:lvl>
    <w:lvl w:ilvl="1" w:tplc="04050019" w:tentative="1">
      <w:start w:val="1"/>
      <w:numFmt w:val="lowerLetter"/>
      <w:lvlText w:val="%2."/>
      <w:lvlJc w:val="left"/>
      <w:pPr>
        <w:ind w:left="3000" w:hanging="360"/>
      </w:pPr>
      <w:rPr>
        <w:rFonts w:cs="Times New Roman"/>
      </w:rPr>
    </w:lvl>
    <w:lvl w:ilvl="2" w:tplc="0405001B" w:tentative="1">
      <w:start w:val="1"/>
      <w:numFmt w:val="lowerRoman"/>
      <w:lvlText w:val="%3."/>
      <w:lvlJc w:val="right"/>
      <w:pPr>
        <w:ind w:left="3720" w:hanging="180"/>
      </w:pPr>
      <w:rPr>
        <w:rFonts w:cs="Times New Roman"/>
      </w:rPr>
    </w:lvl>
    <w:lvl w:ilvl="3" w:tplc="0405000F" w:tentative="1">
      <w:start w:val="1"/>
      <w:numFmt w:val="decimal"/>
      <w:lvlText w:val="%4."/>
      <w:lvlJc w:val="left"/>
      <w:pPr>
        <w:ind w:left="4440" w:hanging="360"/>
      </w:pPr>
      <w:rPr>
        <w:rFonts w:cs="Times New Roman"/>
      </w:rPr>
    </w:lvl>
    <w:lvl w:ilvl="4" w:tplc="04050019" w:tentative="1">
      <w:start w:val="1"/>
      <w:numFmt w:val="lowerLetter"/>
      <w:lvlText w:val="%5."/>
      <w:lvlJc w:val="left"/>
      <w:pPr>
        <w:ind w:left="5160" w:hanging="360"/>
      </w:pPr>
      <w:rPr>
        <w:rFonts w:cs="Times New Roman"/>
      </w:rPr>
    </w:lvl>
    <w:lvl w:ilvl="5" w:tplc="0405001B" w:tentative="1">
      <w:start w:val="1"/>
      <w:numFmt w:val="lowerRoman"/>
      <w:lvlText w:val="%6."/>
      <w:lvlJc w:val="right"/>
      <w:pPr>
        <w:ind w:left="5880" w:hanging="180"/>
      </w:pPr>
      <w:rPr>
        <w:rFonts w:cs="Times New Roman"/>
      </w:rPr>
    </w:lvl>
    <w:lvl w:ilvl="6" w:tplc="0405000F" w:tentative="1">
      <w:start w:val="1"/>
      <w:numFmt w:val="decimal"/>
      <w:lvlText w:val="%7."/>
      <w:lvlJc w:val="left"/>
      <w:pPr>
        <w:ind w:left="6600" w:hanging="360"/>
      </w:pPr>
      <w:rPr>
        <w:rFonts w:cs="Times New Roman"/>
      </w:rPr>
    </w:lvl>
    <w:lvl w:ilvl="7" w:tplc="04050019" w:tentative="1">
      <w:start w:val="1"/>
      <w:numFmt w:val="lowerLetter"/>
      <w:lvlText w:val="%8."/>
      <w:lvlJc w:val="left"/>
      <w:pPr>
        <w:ind w:left="7320" w:hanging="360"/>
      </w:pPr>
      <w:rPr>
        <w:rFonts w:cs="Times New Roman"/>
      </w:rPr>
    </w:lvl>
    <w:lvl w:ilvl="8" w:tplc="0405001B" w:tentative="1">
      <w:start w:val="1"/>
      <w:numFmt w:val="lowerRoman"/>
      <w:lvlText w:val="%9."/>
      <w:lvlJc w:val="right"/>
      <w:pPr>
        <w:ind w:left="8040" w:hanging="180"/>
      </w:pPr>
      <w:rPr>
        <w:rFonts w:cs="Times New Roman"/>
      </w:rPr>
    </w:lvl>
  </w:abstractNum>
  <w:abstractNum w:abstractNumId="21"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2"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4" w15:restartNumberingAfterBreak="0">
    <w:nsid w:val="6EBE50F4"/>
    <w:multiLevelType w:val="hybridMultilevel"/>
    <w:tmpl w:val="D69E2A7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5C83A0A"/>
    <w:multiLevelType w:val="hybridMultilevel"/>
    <w:tmpl w:val="88BC31E0"/>
    <w:lvl w:ilvl="0" w:tplc="32FC37C4">
      <w:start w:val="1"/>
      <w:numFmt w:val="lowerLetter"/>
      <w:lvlText w:val="%1)"/>
      <w:lvlJc w:val="left"/>
      <w:pPr>
        <w:ind w:left="1068" w:hanging="360"/>
      </w:pPr>
      <w:rPr>
        <w:rFonts w:cs="Arial" w:hint="default"/>
        <w:color w:val="auto"/>
        <w:sz w:val="22"/>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6"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3"/>
  </w:num>
  <w:num w:numId="2">
    <w:abstractNumId w:val="26"/>
  </w:num>
  <w:num w:numId="3">
    <w:abstractNumId w:val="12"/>
  </w:num>
  <w:num w:numId="4">
    <w:abstractNumId w:val="0"/>
  </w:num>
  <w:num w:numId="5">
    <w:abstractNumId w:val="22"/>
  </w:num>
  <w:num w:numId="6">
    <w:abstractNumId w:val="18"/>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13"/>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9"/>
  </w:num>
  <w:num w:numId="16">
    <w:abstractNumId w:val="3"/>
  </w:num>
  <w:num w:numId="17">
    <w:abstractNumId w:val="20"/>
  </w:num>
  <w:num w:numId="18">
    <w:abstractNumId w:val="24"/>
  </w:num>
  <w:num w:numId="19">
    <w:abstractNumId w:val="16"/>
  </w:num>
  <w:num w:numId="20">
    <w:abstractNumId w:val="10"/>
  </w:num>
  <w:num w:numId="21">
    <w:abstractNumId w:val="6"/>
  </w:num>
  <w:num w:numId="22">
    <w:abstractNumId w:val="19"/>
  </w:num>
  <w:num w:numId="23">
    <w:abstractNumId w:val="8"/>
  </w:num>
  <w:num w:numId="24">
    <w:abstractNumId w:val="7"/>
  </w:num>
  <w:num w:numId="25">
    <w:abstractNumId w:val="5"/>
  </w:num>
  <w:num w:numId="26">
    <w:abstractNumId w:val="11"/>
  </w:num>
  <w:num w:numId="27">
    <w:abstractNumId w:val="25"/>
  </w:num>
  <w:num w:numId="28">
    <w:abstractNumId w:val="2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2B"/>
    <w:rsid w:val="00001123"/>
    <w:rsid w:val="00001D0D"/>
    <w:rsid w:val="00004B24"/>
    <w:rsid w:val="000061DF"/>
    <w:rsid w:val="0001011D"/>
    <w:rsid w:val="00010299"/>
    <w:rsid w:val="00011353"/>
    <w:rsid w:val="000178F6"/>
    <w:rsid w:val="0002475A"/>
    <w:rsid w:val="00041F79"/>
    <w:rsid w:val="00043D84"/>
    <w:rsid w:val="0004631A"/>
    <w:rsid w:val="000473A4"/>
    <w:rsid w:val="00051187"/>
    <w:rsid w:val="0005311A"/>
    <w:rsid w:val="000563D0"/>
    <w:rsid w:val="000568E5"/>
    <w:rsid w:val="00056D82"/>
    <w:rsid w:val="00057654"/>
    <w:rsid w:val="00057B5E"/>
    <w:rsid w:val="00057EEB"/>
    <w:rsid w:val="00060D96"/>
    <w:rsid w:val="00061F26"/>
    <w:rsid w:val="00062C94"/>
    <w:rsid w:val="000657E5"/>
    <w:rsid w:val="00076A44"/>
    <w:rsid w:val="00077390"/>
    <w:rsid w:val="00097825"/>
    <w:rsid w:val="000A13F5"/>
    <w:rsid w:val="000A782E"/>
    <w:rsid w:val="000B070D"/>
    <w:rsid w:val="000B0D29"/>
    <w:rsid w:val="000B2EA8"/>
    <w:rsid w:val="000B33E9"/>
    <w:rsid w:val="000B7298"/>
    <w:rsid w:val="000C693D"/>
    <w:rsid w:val="000D07F5"/>
    <w:rsid w:val="000D3398"/>
    <w:rsid w:val="000D43AA"/>
    <w:rsid w:val="000D6823"/>
    <w:rsid w:val="000D78CA"/>
    <w:rsid w:val="000E10F7"/>
    <w:rsid w:val="000E3FB1"/>
    <w:rsid w:val="000E5532"/>
    <w:rsid w:val="000E64C8"/>
    <w:rsid w:val="000E7298"/>
    <w:rsid w:val="000E7349"/>
    <w:rsid w:val="000F1242"/>
    <w:rsid w:val="000F4A91"/>
    <w:rsid w:val="000F5572"/>
    <w:rsid w:val="00101BE8"/>
    <w:rsid w:val="001069E0"/>
    <w:rsid w:val="00111633"/>
    <w:rsid w:val="00111A49"/>
    <w:rsid w:val="0011244F"/>
    <w:rsid w:val="001137E4"/>
    <w:rsid w:val="001139CC"/>
    <w:rsid w:val="001157B0"/>
    <w:rsid w:val="00117F32"/>
    <w:rsid w:val="001207F5"/>
    <w:rsid w:val="001228B5"/>
    <w:rsid w:val="00137707"/>
    <w:rsid w:val="00137F97"/>
    <w:rsid w:val="00147531"/>
    <w:rsid w:val="00152194"/>
    <w:rsid w:val="0015537C"/>
    <w:rsid w:val="001557CA"/>
    <w:rsid w:val="0016113D"/>
    <w:rsid w:val="001711A9"/>
    <w:rsid w:val="001739D5"/>
    <w:rsid w:val="001756C2"/>
    <w:rsid w:val="00180C99"/>
    <w:rsid w:val="00182541"/>
    <w:rsid w:val="0018670D"/>
    <w:rsid w:val="001934D1"/>
    <w:rsid w:val="001969FA"/>
    <w:rsid w:val="001A5378"/>
    <w:rsid w:val="001A6266"/>
    <w:rsid w:val="001B4D23"/>
    <w:rsid w:val="001B6B87"/>
    <w:rsid w:val="001C3155"/>
    <w:rsid w:val="001C56A3"/>
    <w:rsid w:val="001C5DC7"/>
    <w:rsid w:val="001C60DA"/>
    <w:rsid w:val="001C61EE"/>
    <w:rsid w:val="001C6E06"/>
    <w:rsid w:val="001D0E2B"/>
    <w:rsid w:val="001D1E51"/>
    <w:rsid w:val="001D24A0"/>
    <w:rsid w:val="001D294C"/>
    <w:rsid w:val="001D3FAD"/>
    <w:rsid w:val="001E066A"/>
    <w:rsid w:val="001E08D6"/>
    <w:rsid w:val="001E759A"/>
    <w:rsid w:val="001F1B20"/>
    <w:rsid w:val="001F1F70"/>
    <w:rsid w:val="001F34A7"/>
    <w:rsid w:val="00201B3A"/>
    <w:rsid w:val="00201BBE"/>
    <w:rsid w:val="0020706F"/>
    <w:rsid w:val="00214AD8"/>
    <w:rsid w:val="00214B6C"/>
    <w:rsid w:val="002217B9"/>
    <w:rsid w:val="00226F45"/>
    <w:rsid w:val="0024088B"/>
    <w:rsid w:val="002472DA"/>
    <w:rsid w:val="0024779B"/>
    <w:rsid w:val="00257C2B"/>
    <w:rsid w:val="002618C4"/>
    <w:rsid w:val="0026227E"/>
    <w:rsid w:val="0026266B"/>
    <w:rsid w:val="00262935"/>
    <w:rsid w:val="00265102"/>
    <w:rsid w:val="00266AA9"/>
    <w:rsid w:val="00267BE8"/>
    <w:rsid w:val="0027011F"/>
    <w:rsid w:val="002709B3"/>
    <w:rsid w:val="00271BBC"/>
    <w:rsid w:val="002747EC"/>
    <w:rsid w:val="00285B13"/>
    <w:rsid w:val="00285E3C"/>
    <w:rsid w:val="002912E0"/>
    <w:rsid w:val="00294C3B"/>
    <w:rsid w:val="002954E1"/>
    <w:rsid w:val="00297E02"/>
    <w:rsid w:val="002A41A7"/>
    <w:rsid w:val="002A47BF"/>
    <w:rsid w:val="002A6954"/>
    <w:rsid w:val="002B0271"/>
    <w:rsid w:val="002B0B51"/>
    <w:rsid w:val="002C469F"/>
    <w:rsid w:val="002C7111"/>
    <w:rsid w:val="002D043D"/>
    <w:rsid w:val="002D2E44"/>
    <w:rsid w:val="002D476F"/>
    <w:rsid w:val="002E2FCE"/>
    <w:rsid w:val="002E5396"/>
    <w:rsid w:val="002F08CA"/>
    <w:rsid w:val="00304A1E"/>
    <w:rsid w:val="00304B7C"/>
    <w:rsid w:val="0030731A"/>
    <w:rsid w:val="00307AE2"/>
    <w:rsid w:val="00311021"/>
    <w:rsid w:val="0031183E"/>
    <w:rsid w:val="00311F55"/>
    <w:rsid w:val="00312505"/>
    <w:rsid w:val="00314DF5"/>
    <w:rsid w:val="00315E0F"/>
    <w:rsid w:val="003246B3"/>
    <w:rsid w:val="00331838"/>
    <w:rsid w:val="003334D3"/>
    <w:rsid w:val="00336467"/>
    <w:rsid w:val="00345A48"/>
    <w:rsid w:val="00345CB0"/>
    <w:rsid w:val="00346698"/>
    <w:rsid w:val="0035248A"/>
    <w:rsid w:val="0035359F"/>
    <w:rsid w:val="003621F4"/>
    <w:rsid w:val="0036492D"/>
    <w:rsid w:val="00371F58"/>
    <w:rsid w:val="00375FF4"/>
    <w:rsid w:val="003769BE"/>
    <w:rsid w:val="00384652"/>
    <w:rsid w:val="003870DB"/>
    <w:rsid w:val="003925D3"/>
    <w:rsid w:val="00397799"/>
    <w:rsid w:val="003A38C7"/>
    <w:rsid w:val="003A483B"/>
    <w:rsid w:val="003A7398"/>
    <w:rsid w:val="003B3A1A"/>
    <w:rsid w:val="003B6BAB"/>
    <w:rsid w:val="003C2568"/>
    <w:rsid w:val="003C2FEE"/>
    <w:rsid w:val="003C5BCA"/>
    <w:rsid w:val="003C6668"/>
    <w:rsid w:val="003C7D6E"/>
    <w:rsid w:val="003D05F7"/>
    <w:rsid w:val="003D146F"/>
    <w:rsid w:val="003D2397"/>
    <w:rsid w:val="003D6E81"/>
    <w:rsid w:val="003E129B"/>
    <w:rsid w:val="003E344F"/>
    <w:rsid w:val="003E66A1"/>
    <w:rsid w:val="003E7BC7"/>
    <w:rsid w:val="003F15E9"/>
    <w:rsid w:val="003F3F24"/>
    <w:rsid w:val="003F461F"/>
    <w:rsid w:val="003F57BA"/>
    <w:rsid w:val="00401807"/>
    <w:rsid w:val="00401C28"/>
    <w:rsid w:val="004022B8"/>
    <w:rsid w:val="004036A4"/>
    <w:rsid w:val="00405295"/>
    <w:rsid w:val="00405318"/>
    <w:rsid w:val="0041395E"/>
    <w:rsid w:val="00415A52"/>
    <w:rsid w:val="00422BCF"/>
    <w:rsid w:val="004306AB"/>
    <w:rsid w:val="00431F33"/>
    <w:rsid w:val="00434C9D"/>
    <w:rsid w:val="004406B8"/>
    <w:rsid w:val="00441B74"/>
    <w:rsid w:val="00442C4C"/>
    <w:rsid w:val="00442C57"/>
    <w:rsid w:val="0044431D"/>
    <w:rsid w:val="004450FC"/>
    <w:rsid w:val="00446372"/>
    <w:rsid w:val="004538B4"/>
    <w:rsid w:val="0045645B"/>
    <w:rsid w:val="00466279"/>
    <w:rsid w:val="004679BD"/>
    <w:rsid w:val="00485A30"/>
    <w:rsid w:val="00487F41"/>
    <w:rsid w:val="0049105E"/>
    <w:rsid w:val="0049478F"/>
    <w:rsid w:val="004A0457"/>
    <w:rsid w:val="004A05C6"/>
    <w:rsid w:val="004A0C58"/>
    <w:rsid w:val="004A2E1E"/>
    <w:rsid w:val="004A3E5F"/>
    <w:rsid w:val="004B066E"/>
    <w:rsid w:val="004C5FF9"/>
    <w:rsid w:val="004C61A0"/>
    <w:rsid w:val="004D31FA"/>
    <w:rsid w:val="004D55A9"/>
    <w:rsid w:val="004E4D86"/>
    <w:rsid w:val="004E536C"/>
    <w:rsid w:val="004E5E36"/>
    <w:rsid w:val="004E62F9"/>
    <w:rsid w:val="005002EF"/>
    <w:rsid w:val="00505014"/>
    <w:rsid w:val="00511981"/>
    <w:rsid w:val="00511E8B"/>
    <w:rsid w:val="00522333"/>
    <w:rsid w:val="00524013"/>
    <w:rsid w:val="00530963"/>
    <w:rsid w:val="005331F3"/>
    <w:rsid w:val="00534946"/>
    <w:rsid w:val="00537473"/>
    <w:rsid w:val="00547CE9"/>
    <w:rsid w:val="00562B78"/>
    <w:rsid w:val="005674C8"/>
    <w:rsid w:val="00573D61"/>
    <w:rsid w:val="005748AD"/>
    <w:rsid w:val="005762D1"/>
    <w:rsid w:val="00577C7D"/>
    <w:rsid w:val="00592ACA"/>
    <w:rsid w:val="0059532A"/>
    <w:rsid w:val="005971D7"/>
    <w:rsid w:val="005A05E7"/>
    <w:rsid w:val="005A0CCF"/>
    <w:rsid w:val="005A1F44"/>
    <w:rsid w:val="005A34E0"/>
    <w:rsid w:val="005A3FB3"/>
    <w:rsid w:val="005A5824"/>
    <w:rsid w:val="005A65B1"/>
    <w:rsid w:val="005B2AEC"/>
    <w:rsid w:val="005B5ED1"/>
    <w:rsid w:val="005C055E"/>
    <w:rsid w:val="005C0EAF"/>
    <w:rsid w:val="005C3765"/>
    <w:rsid w:val="005C6A9B"/>
    <w:rsid w:val="005C7A44"/>
    <w:rsid w:val="005C7F00"/>
    <w:rsid w:val="005D1FB8"/>
    <w:rsid w:val="005D489B"/>
    <w:rsid w:val="005E228B"/>
    <w:rsid w:val="005E4ED5"/>
    <w:rsid w:val="005E63A7"/>
    <w:rsid w:val="005F0652"/>
    <w:rsid w:val="005F63F4"/>
    <w:rsid w:val="00601586"/>
    <w:rsid w:val="0060255A"/>
    <w:rsid w:val="00605F63"/>
    <w:rsid w:val="0061237A"/>
    <w:rsid w:val="00613878"/>
    <w:rsid w:val="00613C2F"/>
    <w:rsid w:val="00616AD8"/>
    <w:rsid w:val="00616C9B"/>
    <w:rsid w:val="00617EE5"/>
    <w:rsid w:val="00620FDA"/>
    <w:rsid w:val="00621C76"/>
    <w:rsid w:val="00621F0C"/>
    <w:rsid w:val="00625CC6"/>
    <w:rsid w:val="0063603A"/>
    <w:rsid w:val="006369D8"/>
    <w:rsid w:val="00636F9F"/>
    <w:rsid w:val="006375C7"/>
    <w:rsid w:val="006415D3"/>
    <w:rsid w:val="00643F37"/>
    <w:rsid w:val="00644041"/>
    <w:rsid w:val="0064601D"/>
    <w:rsid w:val="00646CB6"/>
    <w:rsid w:val="0065414F"/>
    <w:rsid w:val="006542CF"/>
    <w:rsid w:val="006617EA"/>
    <w:rsid w:val="006626A0"/>
    <w:rsid w:val="0066726B"/>
    <w:rsid w:val="006757D6"/>
    <w:rsid w:val="00676370"/>
    <w:rsid w:val="0068579E"/>
    <w:rsid w:val="00687116"/>
    <w:rsid w:val="00687C21"/>
    <w:rsid w:val="00694651"/>
    <w:rsid w:val="006A41D9"/>
    <w:rsid w:val="006A6E6C"/>
    <w:rsid w:val="006B026A"/>
    <w:rsid w:val="006C0713"/>
    <w:rsid w:val="006D03E3"/>
    <w:rsid w:val="006D15B0"/>
    <w:rsid w:val="006D1DCA"/>
    <w:rsid w:val="006D4866"/>
    <w:rsid w:val="006D7AC2"/>
    <w:rsid w:val="006E071C"/>
    <w:rsid w:val="006E1A82"/>
    <w:rsid w:val="006E3E00"/>
    <w:rsid w:val="006E43D9"/>
    <w:rsid w:val="006E50A3"/>
    <w:rsid w:val="006F39AA"/>
    <w:rsid w:val="006F5A07"/>
    <w:rsid w:val="006F7390"/>
    <w:rsid w:val="00703B82"/>
    <w:rsid w:val="00722083"/>
    <w:rsid w:val="0072494F"/>
    <w:rsid w:val="0073004B"/>
    <w:rsid w:val="007336F6"/>
    <w:rsid w:val="00733F74"/>
    <w:rsid w:val="00735855"/>
    <w:rsid w:val="007377DF"/>
    <w:rsid w:val="00740B2D"/>
    <w:rsid w:val="007501B4"/>
    <w:rsid w:val="00756348"/>
    <w:rsid w:val="0075724C"/>
    <w:rsid w:val="007626B6"/>
    <w:rsid w:val="00762C4C"/>
    <w:rsid w:val="00764BBB"/>
    <w:rsid w:val="00771442"/>
    <w:rsid w:val="0077290C"/>
    <w:rsid w:val="00772BBF"/>
    <w:rsid w:val="007742F9"/>
    <w:rsid w:val="00777BD1"/>
    <w:rsid w:val="00780E0E"/>
    <w:rsid w:val="0078404A"/>
    <w:rsid w:val="00787A0A"/>
    <w:rsid w:val="00793CF6"/>
    <w:rsid w:val="00794726"/>
    <w:rsid w:val="00796C14"/>
    <w:rsid w:val="007A1F72"/>
    <w:rsid w:val="007A36D0"/>
    <w:rsid w:val="007A7F01"/>
    <w:rsid w:val="007B7AF1"/>
    <w:rsid w:val="007C730E"/>
    <w:rsid w:val="007D2230"/>
    <w:rsid w:val="007D24A8"/>
    <w:rsid w:val="007D2C44"/>
    <w:rsid w:val="007D3CB7"/>
    <w:rsid w:val="007D3EC8"/>
    <w:rsid w:val="007D76BB"/>
    <w:rsid w:val="007E0256"/>
    <w:rsid w:val="007E0CB2"/>
    <w:rsid w:val="007E187C"/>
    <w:rsid w:val="007E3287"/>
    <w:rsid w:val="007E4DC7"/>
    <w:rsid w:val="007F0093"/>
    <w:rsid w:val="007F0C95"/>
    <w:rsid w:val="007F675B"/>
    <w:rsid w:val="00801A55"/>
    <w:rsid w:val="00813562"/>
    <w:rsid w:val="00815341"/>
    <w:rsid w:val="0081606E"/>
    <w:rsid w:val="00825B21"/>
    <w:rsid w:val="0082643E"/>
    <w:rsid w:val="008346D7"/>
    <w:rsid w:val="00836259"/>
    <w:rsid w:val="008369FB"/>
    <w:rsid w:val="00836F28"/>
    <w:rsid w:val="008410A7"/>
    <w:rsid w:val="00847201"/>
    <w:rsid w:val="0085082F"/>
    <w:rsid w:val="008509BA"/>
    <w:rsid w:val="00852296"/>
    <w:rsid w:val="00852B2B"/>
    <w:rsid w:val="00852F7E"/>
    <w:rsid w:val="00867D38"/>
    <w:rsid w:val="00873814"/>
    <w:rsid w:val="00874C62"/>
    <w:rsid w:val="0087506F"/>
    <w:rsid w:val="00875154"/>
    <w:rsid w:val="00876076"/>
    <w:rsid w:val="00882F59"/>
    <w:rsid w:val="008845A7"/>
    <w:rsid w:val="00893EC9"/>
    <w:rsid w:val="008A432E"/>
    <w:rsid w:val="008A569C"/>
    <w:rsid w:val="008A686C"/>
    <w:rsid w:val="008B0BF6"/>
    <w:rsid w:val="008B2634"/>
    <w:rsid w:val="008B31DC"/>
    <w:rsid w:val="008E1737"/>
    <w:rsid w:val="008E254B"/>
    <w:rsid w:val="008E297B"/>
    <w:rsid w:val="008F1301"/>
    <w:rsid w:val="008F2F7D"/>
    <w:rsid w:val="008F67B2"/>
    <w:rsid w:val="008F73B3"/>
    <w:rsid w:val="008F78FB"/>
    <w:rsid w:val="008F7CE2"/>
    <w:rsid w:val="00902D0B"/>
    <w:rsid w:val="00902EE9"/>
    <w:rsid w:val="0090620A"/>
    <w:rsid w:val="009140B9"/>
    <w:rsid w:val="00917E5F"/>
    <w:rsid w:val="00920C2D"/>
    <w:rsid w:val="00920EBA"/>
    <w:rsid w:val="0092370E"/>
    <w:rsid w:val="009237E2"/>
    <w:rsid w:val="00926F56"/>
    <w:rsid w:val="00930F33"/>
    <w:rsid w:val="00931CE2"/>
    <w:rsid w:val="0093469B"/>
    <w:rsid w:val="009379C7"/>
    <w:rsid w:val="00944CBD"/>
    <w:rsid w:val="00945BBE"/>
    <w:rsid w:val="00946101"/>
    <w:rsid w:val="00956C8F"/>
    <w:rsid w:val="00971D6B"/>
    <w:rsid w:val="009746C3"/>
    <w:rsid w:val="00975DAA"/>
    <w:rsid w:val="0097682F"/>
    <w:rsid w:val="0098787F"/>
    <w:rsid w:val="00990EF5"/>
    <w:rsid w:val="00992350"/>
    <w:rsid w:val="00992EA8"/>
    <w:rsid w:val="00994B24"/>
    <w:rsid w:val="00995ABF"/>
    <w:rsid w:val="00995C2E"/>
    <w:rsid w:val="00996005"/>
    <w:rsid w:val="00996458"/>
    <w:rsid w:val="009968CE"/>
    <w:rsid w:val="0099784B"/>
    <w:rsid w:val="009A3DDB"/>
    <w:rsid w:val="009B2C49"/>
    <w:rsid w:val="009C5C4D"/>
    <w:rsid w:val="009D1492"/>
    <w:rsid w:val="009D315A"/>
    <w:rsid w:val="009D52BF"/>
    <w:rsid w:val="009D580A"/>
    <w:rsid w:val="009D6E7C"/>
    <w:rsid w:val="009D78EA"/>
    <w:rsid w:val="009E488F"/>
    <w:rsid w:val="009E5176"/>
    <w:rsid w:val="009E5D4A"/>
    <w:rsid w:val="009F7774"/>
    <w:rsid w:val="00A061D3"/>
    <w:rsid w:val="00A23625"/>
    <w:rsid w:val="00A25B57"/>
    <w:rsid w:val="00A334F5"/>
    <w:rsid w:val="00A361C1"/>
    <w:rsid w:val="00A3676C"/>
    <w:rsid w:val="00A40924"/>
    <w:rsid w:val="00A41BCC"/>
    <w:rsid w:val="00A45BEE"/>
    <w:rsid w:val="00A50A3D"/>
    <w:rsid w:val="00A51CFA"/>
    <w:rsid w:val="00A54151"/>
    <w:rsid w:val="00A63C8D"/>
    <w:rsid w:val="00A67B51"/>
    <w:rsid w:val="00A829BF"/>
    <w:rsid w:val="00A8548C"/>
    <w:rsid w:val="00A859FE"/>
    <w:rsid w:val="00A92F59"/>
    <w:rsid w:val="00A93D4F"/>
    <w:rsid w:val="00A959F8"/>
    <w:rsid w:val="00A968D1"/>
    <w:rsid w:val="00A96E4E"/>
    <w:rsid w:val="00AA078D"/>
    <w:rsid w:val="00AA15F6"/>
    <w:rsid w:val="00AB06DE"/>
    <w:rsid w:val="00AB0F5F"/>
    <w:rsid w:val="00AB4038"/>
    <w:rsid w:val="00AB741B"/>
    <w:rsid w:val="00AC1D3E"/>
    <w:rsid w:val="00AC465C"/>
    <w:rsid w:val="00AC514E"/>
    <w:rsid w:val="00AC7675"/>
    <w:rsid w:val="00AD0D97"/>
    <w:rsid w:val="00AD612F"/>
    <w:rsid w:val="00AE27B5"/>
    <w:rsid w:val="00AE5267"/>
    <w:rsid w:val="00AE5DD6"/>
    <w:rsid w:val="00AF119E"/>
    <w:rsid w:val="00AF4294"/>
    <w:rsid w:val="00AF457F"/>
    <w:rsid w:val="00B07B71"/>
    <w:rsid w:val="00B15D00"/>
    <w:rsid w:val="00B24A9D"/>
    <w:rsid w:val="00B32002"/>
    <w:rsid w:val="00B34323"/>
    <w:rsid w:val="00B449E0"/>
    <w:rsid w:val="00B44A60"/>
    <w:rsid w:val="00B47E15"/>
    <w:rsid w:val="00B51AF0"/>
    <w:rsid w:val="00B52DCF"/>
    <w:rsid w:val="00B545A3"/>
    <w:rsid w:val="00B5735B"/>
    <w:rsid w:val="00B703F9"/>
    <w:rsid w:val="00B739D8"/>
    <w:rsid w:val="00B75E14"/>
    <w:rsid w:val="00B75E87"/>
    <w:rsid w:val="00B77564"/>
    <w:rsid w:val="00B81719"/>
    <w:rsid w:val="00B84734"/>
    <w:rsid w:val="00B85B25"/>
    <w:rsid w:val="00B85BE7"/>
    <w:rsid w:val="00B86A3F"/>
    <w:rsid w:val="00B97398"/>
    <w:rsid w:val="00BA0436"/>
    <w:rsid w:val="00BA4923"/>
    <w:rsid w:val="00BA7740"/>
    <w:rsid w:val="00BB2702"/>
    <w:rsid w:val="00BB51AF"/>
    <w:rsid w:val="00BC0AED"/>
    <w:rsid w:val="00BC1585"/>
    <w:rsid w:val="00BC1A46"/>
    <w:rsid w:val="00BC564E"/>
    <w:rsid w:val="00BC5B37"/>
    <w:rsid w:val="00BD12A3"/>
    <w:rsid w:val="00BD4F7B"/>
    <w:rsid w:val="00BE26AF"/>
    <w:rsid w:val="00BF72CC"/>
    <w:rsid w:val="00C06D4A"/>
    <w:rsid w:val="00C07116"/>
    <w:rsid w:val="00C07EC2"/>
    <w:rsid w:val="00C12025"/>
    <w:rsid w:val="00C173D5"/>
    <w:rsid w:val="00C339CA"/>
    <w:rsid w:val="00C4070D"/>
    <w:rsid w:val="00C40A81"/>
    <w:rsid w:val="00C462DA"/>
    <w:rsid w:val="00C53845"/>
    <w:rsid w:val="00C55F33"/>
    <w:rsid w:val="00C605D7"/>
    <w:rsid w:val="00C63C9B"/>
    <w:rsid w:val="00C66FF4"/>
    <w:rsid w:val="00C7482E"/>
    <w:rsid w:val="00C74887"/>
    <w:rsid w:val="00C80288"/>
    <w:rsid w:val="00C83054"/>
    <w:rsid w:val="00C83CEA"/>
    <w:rsid w:val="00C840ED"/>
    <w:rsid w:val="00C85002"/>
    <w:rsid w:val="00C86431"/>
    <w:rsid w:val="00C87405"/>
    <w:rsid w:val="00C8747D"/>
    <w:rsid w:val="00C92AF2"/>
    <w:rsid w:val="00C92C5E"/>
    <w:rsid w:val="00C95116"/>
    <w:rsid w:val="00C97728"/>
    <w:rsid w:val="00CA1B91"/>
    <w:rsid w:val="00CB340D"/>
    <w:rsid w:val="00CB74C0"/>
    <w:rsid w:val="00CC1F14"/>
    <w:rsid w:val="00CC4CA7"/>
    <w:rsid w:val="00CD2734"/>
    <w:rsid w:val="00CE2FD3"/>
    <w:rsid w:val="00CE6819"/>
    <w:rsid w:val="00CE6CE2"/>
    <w:rsid w:val="00CE6FB5"/>
    <w:rsid w:val="00CE7283"/>
    <w:rsid w:val="00CF791F"/>
    <w:rsid w:val="00CF7E43"/>
    <w:rsid w:val="00D00A55"/>
    <w:rsid w:val="00D02AB7"/>
    <w:rsid w:val="00D04FF3"/>
    <w:rsid w:val="00D153A5"/>
    <w:rsid w:val="00D15C3E"/>
    <w:rsid w:val="00D172C3"/>
    <w:rsid w:val="00D174A5"/>
    <w:rsid w:val="00D21D7D"/>
    <w:rsid w:val="00D22DF6"/>
    <w:rsid w:val="00D27FFD"/>
    <w:rsid w:val="00D312E9"/>
    <w:rsid w:val="00D33175"/>
    <w:rsid w:val="00D346D8"/>
    <w:rsid w:val="00D372BE"/>
    <w:rsid w:val="00D40061"/>
    <w:rsid w:val="00D421D7"/>
    <w:rsid w:val="00D500F4"/>
    <w:rsid w:val="00D52B31"/>
    <w:rsid w:val="00D55BAA"/>
    <w:rsid w:val="00D608C0"/>
    <w:rsid w:val="00D62021"/>
    <w:rsid w:val="00D6598D"/>
    <w:rsid w:val="00D668BF"/>
    <w:rsid w:val="00D7382E"/>
    <w:rsid w:val="00D743EC"/>
    <w:rsid w:val="00D74B30"/>
    <w:rsid w:val="00D81D42"/>
    <w:rsid w:val="00D87F61"/>
    <w:rsid w:val="00D94CF9"/>
    <w:rsid w:val="00D951DA"/>
    <w:rsid w:val="00D97965"/>
    <w:rsid w:val="00DA2F75"/>
    <w:rsid w:val="00DA572A"/>
    <w:rsid w:val="00DA7E90"/>
    <w:rsid w:val="00DC6235"/>
    <w:rsid w:val="00DC784D"/>
    <w:rsid w:val="00DD1AC0"/>
    <w:rsid w:val="00DD2CAF"/>
    <w:rsid w:val="00DD3D1A"/>
    <w:rsid w:val="00DD5778"/>
    <w:rsid w:val="00DE0627"/>
    <w:rsid w:val="00DE105C"/>
    <w:rsid w:val="00DE4197"/>
    <w:rsid w:val="00DE4228"/>
    <w:rsid w:val="00DE49DA"/>
    <w:rsid w:val="00DE7168"/>
    <w:rsid w:val="00DF1877"/>
    <w:rsid w:val="00DF624E"/>
    <w:rsid w:val="00DF6F22"/>
    <w:rsid w:val="00E021BB"/>
    <w:rsid w:val="00E027BB"/>
    <w:rsid w:val="00E02EEB"/>
    <w:rsid w:val="00E04C2C"/>
    <w:rsid w:val="00E06CEC"/>
    <w:rsid w:val="00E16C88"/>
    <w:rsid w:val="00E26A78"/>
    <w:rsid w:val="00E30711"/>
    <w:rsid w:val="00E33000"/>
    <w:rsid w:val="00E34AE6"/>
    <w:rsid w:val="00E462C0"/>
    <w:rsid w:val="00E56797"/>
    <w:rsid w:val="00E646BD"/>
    <w:rsid w:val="00E65AAA"/>
    <w:rsid w:val="00E73BC6"/>
    <w:rsid w:val="00E74B08"/>
    <w:rsid w:val="00E854E3"/>
    <w:rsid w:val="00E86786"/>
    <w:rsid w:val="00E93AEF"/>
    <w:rsid w:val="00EA0F55"/>
    <w:rsid w:val="00EA1447"/>
    <w:rsid w:val="00EA69F7"/>
    <w:rsid w:val="00EB2B09"/>
    <w:rsid w:val="00EB34E6"/>
    <w:rsid w:val="00EB402F"/>
    <w:rsid w:val="00EC3A34"/>
    <w:rsid w:val="00EC4D0E"/>
    <w:rsid w:val="00EC6E4A"/>
    <w:rsid w:val="00ED1B25"/>
    <w:rsid w:val="00ED1CDD"/>
    <w:rsid w:val="00ED348D"/>
    <w:rsid w:val="00ED395A"/>
    <w:rsid w:val="00ED7060"/>
    <w:rsid w:val="00ED7D43"/>
    <w:rsid w:val="00EE02BD"/>
    <w:rsid w:val="00EE098B"/>
    <w:rsid w:val="00EE103F"/>
    <w:rsid w:val="00EE135F"/>
    <w:rsid w:val="00EE149F"/>
    <w:rsid w:val="00EE7534"/>
    <w:rsid w:val="00EF3407"/>
    <w:rsid w:val="00EF3495"/>
    <w:rsid w:val="00EF3D11"/>
    <w:rsid w:val="00EF4091"/>
    <w:rsid w:val="00F0302B"/>
    <w:rsid w:val="00F05A20"/>
    <w:rsid w:val="00F16C8F"/>
    <w:rsid w:val="00F216CC"/>
    <w:rsid w:val="00F2182D"/>
    <w:rsid w:val="00F220B3"/>
    <w:rsid w:val="00F2456C"/>
    <w:rsid w:val="00F301E6"/>
    <w:rsid w:val="00F307D5"/>
    <w:rsid w:val="00F34077"/>
    <w:rsid w:val="00F3451E"/>
    <w:rsid w:val="00F35E28"/>
    <w:rsid w:val="00F4622A"/>
    <w:rsid w:val="00F479A7"/>
    <w:rsid w:val="00F5197C"/>
    <w:rsid w:val="00F56B7B"/>
    <w:rsid w:val="00F57DA7"/>
    <w:rsid w:val="00F6098F"/>
    <w:rsid w:val="00F60B10"/>
    <w:rsid w:val="00F63A15"/>
    <w:rsid w:val="00F669D4"/>
    <w:rsid w:val="00F722BA"/>
    <w:rsid w:val="00F75B32"/>
    <w:rsid w:val="00F767CA"/>
    <w:rsid w:val="00F769C2"/>
    <w:rsid w:val="00F773C2"/>
    <w:rsid w:val="00F77DF1"/>
    <w:rsid w:val="00F843BF"/>
    <w:rsid w:val="00F87B27"/>
    <w:rsid w:val="00F9148A"/>
    <w:rsid w:val="00F9150A"/>
    <w:rsid w:val="00F92287"/>
    <w:rsid w:val="00F95BF4"/>
    <w:rsid w:val="00F95F2C"/>
    <w:rsid w:val="00F964B1"/>
    <w:rsid w:val="00F97377"/>
    <w:rsid w:val="00F978D3"/>
    <w:rsid w:val="00FA56D6"/>
    <w:rsid w:val="00FA59D0"/>
    <w:rsid w:val="00FA6F40"/>
    <w:rsid w:val="00FB23B1"/>
    <w:rsid w:val="00FB256A"/>
    <w:rsid w:val="00FB5562"/>
    <w:rsid w:val="00FB771E"/>
    <w:rsid w:val="00FC3C65"/>
    <w:rsid w:val="00FE10FD"/>
    <w:rsid w:val="00FF41A8"/>
    <w:rsid w:val="00FF66BF"/>
    <w:rsid w:val="00FF7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F7B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7C2B"/>
    <w:rPr>
      <w:rFonts w:ascii="Times New Roman" w:hAnsi="Times New Roman"/>
      <w:sz w:val="24"/>
      <w:szCs w:val="24"/>
    </w:rPr>
  </w:style>
  <w:style w:type="paragraph" w:styleId="Nadpis1">
    <w:name w:val="heading 1"/>
    <w:basedOn w:val="Normln"/>
    <w:next w:val="Normln"/>
    <w:link w:val="Nadpis1Char"/>
    <w:uiPriority w:val="99"/>
    <w:qFormat/>
    <w:rsid w:val="00257C2B"/>
    <w:pPr>
      <w:keepNext/>
      <w:jc w:val="center"/>
      <w:outlineLvl w:val="0"/>
    </w:pPr>
    <w:rPr>
      <w:rFonts w:ascii="Arial"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57C2B"/>
    <w:rPr>
      <w:rFonts w:ascii="Arial" w:hAnsi="Arial" w:cs="Times New Roman"/>
      <w:b/>
      <w:sz w:val="20"/>
      <w:szCs w:val="20"/>
      <w:lang w:eastAsia="cs-CZ"/>
    </w:rPr>
  </w:style>
  <w:style w:type="paragraph" w:styleId="Nzev">
    <w:name w:val="Title"/>
    <w:basedOn w:val="Normln"/>
    <w:link w:val="NzevChar"/>
    <w:uiPriority w:val="99"/>
    <w:qFormat/>
    <w:rsid w:val="00257C2B"/>
    <w:pPr>
      <w:jc w:val="center"/>
    </w:pPr>
    <w:rPr>
      <w:rFonts w:ascii="Arial" w:hAnsi="Arial"/>
      <w:b/>
      <w:szCs w:val="20"/>
    </w:rPr>
  </w:style>
  <w:style w:type="character" w:customStyle="1" w:styleId="NzevChar">
    <w:name w:val="Název Char"/>
    <w:link w:val="Nzev"/>
    <w:uiPriority w:val="99"/>
    <w:locked/>
    <w:rsid w:val="00257C2B"/>
    <w:rPr>
      <w:rFonts w:ascii="Arial" w:hAnsi="Arial" w:cs="Times New Roman"/>
      <w:b/>
      <w:sz w:val="20"/>
      <w:szCs w:val="20"/>
      <w:lang w:eastAsia="cs-CZ"/>
    </w:rPr>
  </w:style>
  <w:style w:type="paragraph" w:styleId="Zkladntext">
    <w:name w:val="Body Text"/>
    <w:basedOn w:val="Normln"/>
    <w:link w:val="ZkladntextChar"/>
    <w:uiPriority w:val="99"/>
    <w:rsid w:val="00257C2B"/>
    <w:rPr>
      <w:color w:val="000000"/>
      <w:sz w:val="20"/>
      <w:szCs w:val="20"/>
    </w:rPr>
  </w:style>
  <w:style w:type="character" w:customStyle="1" w:styleId="ZkladntextChar">
    <w:name w:val="Základní text Char"/>
    <w:link w:val="Zkladntext"/>
    <w:uiPriority w:val="99"/>
    <w:locked/>
    <w:rsid w:val="00257C2B"/>
    <w:rPr>
      <w:rFonts w:ascii="Times New Roman" w:hAnsi="Times New Roman" w:cs="Times New Roman"/>
      <w:snapToGrid w:val="0"/>
      <w:color w:val="000000"/>
      <w:sz w:val="20"/>
      <w:szCs w:val="20"/>
      <w:lang w:eastAsia="cs-CZ"/>
    </w:rPr>
  </w:style>
  <w:style w:type="paragraph" w:styleId="Zkladntextodsazen2">
    <w:name w:val="Body Text Indent 2"/>
    <w:basedOn w:val="Normln"/>
    <w:link w:val="Zkladntextodsazen2Char"/>
    <w:uiPriority w:val="99"/>
    <w:rsid w:val="00257C2B"/>
    <w:pPr>
      <w:ind w:left="708"/>
    </w:pPr>
    <w:rPr>
      <w:rFonts w:ascii="Arial" w:hAnsi="Arial"/>
      <w:szCs w:val="20"/>
    </w:rPr>
  </w:style>
  <w:style w:type="character" w:customStyle="1" w:styleId="Zkladntextodsazen2Char">
    <w:name w:val="Základní text odsazený 2 Char"/>
    <w:link w:val="Zkladntextodsazen2"/>
    <w:uiPriority w:val="99"/>
    <w:locked/>
    <w:rsid w:val="00257C2B"/>
    <w:rPr>
      <w:rFonts w:ascii="Arial" w:hAnsi="Arial" w:cs="Times New Roman"/>
      <w:sz w:val="20"/>
      <w:szCs w:val="20"/>
      <w:lang w:eastAsia="cs-CZ"/>
    </w:rPr>
  </w:style>
  <w:style w:type="paragraph" w:styleId="Zpat">
    <w:name w:val="footer"/>
    <w:basedOn w:val="Normln"/>
    <w:link w:val="ZpatChar"/>
    <w:uiPriority w:val="99"/>
    <w:rsid w:val="00257C2B"/>
    <w:pPr>
      <w:tabs>
        <w:tab w:val="center" w:pos="4536"/>
        <w:tab w:val="right" w:pos="9072"/>
      </w:tabs>
    </w:pPr>
    <w:rPr>
      <w:sz w:val="20"/>
      <w:szCs w:val="20"/>
    </w:rPr>
  </w:style>
  <w:style w:type="character" w:customStyle="1" w:styleId="ZpatChar">
    <w:name w:val="Zápatí Char"/>
    <w:link w:val="Zpat"/>
    <w:uiPriority w:val="99"/>
    <w:locked/>
    <w:rsid w:val="00257C2B"/>
    <w:rPr>
      <w:rFonts w:ascii="Times New Roman" w:hAnsi="Times New Roman" w:cs="Times New Roman"/>
      <w:sz w:val="20"/>
      <w:szCs w:val="20"/>
      <w:lang w:eastAsia="cs-CZ"/>
    </w:rPr>
  </w:style>
  <w:style w:type="paragraph" w:customStyle="1" w:styleId="Normln0">
    <w:name w:val="Normální~"/>
    <w:basedOn w:val="Normln"/>
    <w:uiPriority w:val="99"/>
    <w:rsid w:val="00257C2B"/>
    <w:pPr>
      <w:widowControl w:val="0"/>
    </w:pPr>
    <w:rPr>
      <w:noProof/>
      <w:szCs w:val="20"/>
    </w:rPr>
  </w:style>
  <w:style w:type="character" w:styleId="slostrnky">
    <w:name w:val="page number"/>
    <w:uiPriority w:val="99"/>
    <w:rsid w:val="00257C2B"/>
    <w:rPr>
      <w:rFonts w:cs="Times New Roman"/>
    </w:rPr>
  </w:style>
  <w:style w:type="paragraph" w:styleId="Textkomente">
    <w:name w:val="annotation text"/>
    <w:basedOn w:val="Normln"/>
    <w:link w:val="TextkomenteChar"/>
    <w:uiPriority w:val="99"/>
    <w:rsid w:val="00257C2B"/>
    <w:rPr>
      <w:sz w:val="20"/>
      <w:szCs w:val="20"/>
    </w:rPr>
  </w:style>
  <w:style w:type="character" w:customStyle="1" w:styleId="TextkomenteChar">
    <w:name w:val="Text komentáře Char"/>
    <w:link w:val="Textkomente"/>
    <w:uiPriority w:val="99"/>
    <w:locked/>
    <w:rsid w:val="00257C2B"/>
    <w:rPr>
      <w:rFonts w:ascii="Times New Roman" w:hAnsi="Times New Roman" w:cs="Times New Roman"/>
      <w:sz w:val="20"/>
      <w:szCs w:val="20"/>
      <w:lang w:eastAsia="cs-CZ"/>
    </w:rPr>
  </w:style>
  <w:style w:type="paragraph" w:customStyle="1" w:styleId="normln1">
    <w:name w:val="normální"/>
    <w:basedOn w:val="Normln"/>
    <w:uiPriority w:val="99"/>
    <w:rsid w:val="00257C2B"/>
    <w:pPr>
      <w:jc w:val="both"/>
    </w:pPr>
    <w:rPr>
      <w:rFonts w:ascii="Arial" w:hAnsi="Arial"/>
      <w:szCs w:val="20"/>
    </w:rPr>
  </w:style>
  <w:style w:type="paragraph" w:customStyle="1" w:styleId="Smlouva">
    <w:name w:val="Smlouva"/>
    <w:uiPriority w:val="99"/>
    <w:rsid w:val="00257C2B"/>
    <w:pPr>
      <w:widowControl w:val="0"/>
      <w:spacing w:after="120"/>
      <w:jc w:val="center"/>
    </w:pPr>
    <w:rPr>
      <w:rFonts w:ascii="Times New Roman" w:hAnsi="Times New Roman"/>
      <w:b/>
      <w:color w:val="FF0000"/>
      <w:sz w:val="36"/>
    </w:rPr>
  </w:style>
  <w:style w:type="paragraph" w:customStyle="1" w:styleId="Bodsmlouvy-21">
    <w:name w:val="Bod smlouvy - 2.1"/>
    <w:uiPriority w:val="99"/>
    <w:rsid w:val="00257C2B"/>
    <w:pPr>
      <w:numPr>
        <w:ilvl w:val="1"/>
        <w:numId w:val="3"/>
      </w:numPr>
      <w:jc w:val="both"/>
      <w:outlineLvl w:val="1"/>
    </w:pPr>
    <w:rPr>
      <w:rFonts w:ascii="Times New Roman" w:hAnsi="Times New Roman"/>
      <w:color w:val="000000"/>
      <w:sz w:val="22"/>
    </w:rPr>
  </w:style>
  <w:style w:type="paragraph" w:customStyle="1" w:styleId="lnek">
    <w:name w:val="Článek"/>
    <w:basedOn w:val="Normln"/>
    <w:next w:val="Bodsmlouvy-21"/>
    <w:uiPriority w:val="99"/>
    <w:rsid w:val="00257C2B"/>
    <w:pPr>
      <w:numPr>
        <w:numId w:val="3"/>
      </w:numPr>
      <w:spacing w:before="360" w:after="360"/>
      <w:jc w:val="center"/>
    </w:pPr>
    <w:rPr>
      <w:b/>
      <w:color w:val="0000FF"/>
      <w:sz w:val="28"/>
      <w:szCs w:val="20"/>
    </w:rPr>
  </w:style>
  <w:style w:type="paragraph" w:customStyle="1" w:styleId="Bodsmlouvy-211">
    <w:name w:val="Bod smlouvy - 2.1.1"/>
    <w:basedOn w:val="Bodsmlouvy-21"/>
    <w:uiPriority w:val="99"/>
    <w:rsid w:val="00257C2B"/>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257C2B"/>
    <w:pPr>
      <w:spacing w:before="600"/>
    </w:pPr>
    <w:rPr>
      <w:bCs/>
    </w:rPr>
  </w:style>
  <w:style w:type="paragraph" w:styleId="Textbubliny">
    <w:name w:val="Balloon Text"/>
    <w:basedOn w:val="Normln"/>
    <w:link w:val="TextbublinyChar"/>
    <w:uiPriority w:val="99"/>
    <w:semiHidden/>
    <w:rsid w:val="00257C2B"/>
    <w:rPr>
      <w:rFonts w:ascii="Tahoma" w:hAnsi="Tahoma"/>
      <w:sz w:val="16"/>
      <w:szCs w:val="20"/>
    </w:rPr>
  </w:style>
  <w:style w:type="character" w:customStyle="1" w:styleId="TextbublinyChar">
    <w:name w:val="Text bubliny Char"/>
    <w:link w:val="Textbubliny"/>
    <w:uiPriority w:val="99"/>
    <w:semiHidden/>
    <w:locked/>
    <w:rsid w:val="00257C2B"/>
    <w:rPr>
      <w:rFonts w:ascii="Tahoma" w:hAnsi="Tahoma" w:cs="Times New Roman"/>
      <w:sz w:val="20"/>
      <w:szCs w:val="20"/>
      <w:lang w:eastAsia="cs-CZ"/>
    </w:rPr>
  </w:style>
  <w:style w:type="paragraph" w:styleId="Odstavecseseznamem">
    <w:name w:val="List Paragraph"/>
    <w:aliases w:val="Nad,Odstavec cíl se seznamem,Odstavec se seznamem5,Odstavec_muj,Odrážky"/>
    <w:basedOn w:val="Normln"/>
    <w:link w:val="OdstavecseseznamemChar"/>
    <w:uiPriority w:val="99"/>
    <w:qFormat/>
    <w:rsid w:val="00257C2B"/>
    <w:pPr>
      <w:ind w:left="708"/>
    </w:pPr>
    <w:rPr>
      <w:rFonts w:eastAsia="Times New Roman"/>
      <w:szCs w:val="20"/>
    </w:rPr>
  </w:style>
  <w:style w:type="character" w:styleId="Hypertextovodkaz">
    <w:name w:val="Hyperlink"/>
    <w:uiPriority w:val="99"/>
    <w:rsid w:val="00257C2B"/>
    <w:rPr>
      <w:rFonts w:cs="Times New Roman"/>
      <w:color w:val="0000FF"/>
      <w:u w:val="single"/>
    </w:rPr>
  </w:style>
  <w:style w:type="character" w:styleId="Odkaznakoment">
    <w:name w:val="annotation reference"/>
    <w:uiPriority w:val="99"/>
    <w:rsid w:val="00257C2B"/>
    <w:rPr>
      <w:rFonts w:cs="Times New Roman"/>
      <w:sz w:val="16"/>
      <w:szCs w:val="16"/>
    </w:rPr>
  </w:style>
  <w:style w:type="paragraph" w:styleId="Pedmtkomente">
    <w:name w:val="annotation subject"/>
    <w:basedOn w:val="Textkomente"/>
    <w:next w:val="Textkomente"/>
    <w:link w:val="PedmtkomenteChar"/>
    <w:uiPriority w:val="99"/>
    <w:semiHidden/>
    <w:rsid w:val="00257C2B"/>
    <w:rPr>
      <w:b/>
      <w:bCs/>
    </w:rPr>
  </w:style>
  <w:style w:type="character" w:customStyle="1" w:styleId="PedmtkomenteChar">
    <w:name w:val="Předmět komentáře Char"/>
    <w:link w:val="Pedmtkomente"/>
    <w:uiPriority w:val="99"/>
    <w:semiHidden/>
    <w:locked/>
    <w:rsid w:val="00257C2B"/>
    <w:rPr>
      <w:rFonts w:ascii="Times New Roman" w:hAnsi="Times New Roman" w:cs="Times New Roman"/>
      <w:b/>
      <w:bCs/>
      <w:sz w:val="20"/>
      <w:szCs w:val="20"/>
      <w:lang w:eastAsia="cs-CZ"/>
    </w:rPr>
  </w:style>
  <w:style w:type="paragraph" w:styleId="Zhlav">
    <w:name w:val="header"/>
    <w:aliases w:val="ho,header odd,first,heading one,Odd Header,h"/>
    <w:basedOn w:val="Normln"/>
    <w:link w:val="ZhlavChar"/>
    <w:uiPriority w:val="99"/>
    <w:rsid w:val="00257C2B"/>
    <w:pPr>
      <w:tabs>
        <w:tab w:val="center" w:pos="4536"/>
        <w:tab w:val="right" w:pos="9072"/>
      </w:tabs>
    </w:pPr>
  </w:style>
  <w:style w:type="character" w:customStyle="1" w:styleId="ZhlavChar">
    <w:name w:val="Záhlaví Char"/>
    <w:aliases w:val="ho Char,header odd Char,first Char,heading one Char,Odd Header Char,h Char"/>
    <w:link w:val="Zhlav"/>
    <w:uiPriority w:val="99"/>
    <w:locked/>
    <w:rsid w:val="00257C2B"/>
    <w:rPr>
      <w:rFonts w:ascii="Times New Roman" w:hAnsi="Times New Roman" w:cs="Times New Roman"/>
      <w:sz w:val="24"/>
      <w:szCs w:val="24"/>
      <w:lang w:eastAsia="cs-CZ"/>
    </w:rPr>
  </w:style>
  <w:style w:type="character" w:styleId="Sledovanodkaz">
    <w:name w:val="FollowedHyperlink"/>
    <w:uiPriority w:val="99"/>
    <w:semiHidden/>
    <w:rsid w:val="00257C2B"/>
    <w:rPr>
      <w:rFonts w:cs="Times New Roman"/>
      <w:color w:val="954F72"/>
      <w:u w:val="single"/>
    </w:rPr>
  </w:style>
  <w:style w:type="paragraph" w:styleId="Zkladntextodsazen3">
    <w:name w:val="Body Text Indent 3"/>
    <w:basedOn w:val="Normln"/>
    <w:link w:val="Zkladntextodsazen3Char"/>
    <w:uiPriority w:val="99"/>
    <w:rsid w:val="00257C2B"/>
    <w:pPr>
      <w:spacing w:after="120"/>
      <w:ind w:left="283"/>
    </w:pPr>
    <w:rPr>
      <w:sz w:val="16"/>
      <w:szCs w:val="16"/>
    </w:rPr>
  </w:style>
  <w:style w:type="character" w:customStyle="1" w:styleId="Zkladntextodsazen3Char">
    <w:name w:val="Základní text odsazený 3 Char"/>
    <w:link w:val="Zkladntextodsazen3"/>
    <w:uiPriority w:val="99"/>
    <w:locked/>
    <w:rsid w:val="00257C2B"/>
    <w:rPr>
      <w:rFonts w:ascii="Times New Roman" w:hAnsi="Times New Roman" w:cs="Times New Roman"/>
      <w:sz w:val="16"/>
      <w:szCs w:val="16"/>
      <w:lang w:eastAsia="cs-CZ"/>
    </w:rPr>
  </w:style>
  <w:style w:type="paragraph" w:customStyle="1" w:styleId="BodyText21">
    <w:name w:val="Body Text 21"/>
    <w:basedOn w:val="Normln"/>
    <w:uiPriority w:val="99"/>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257C2B"/>
    <w:rPr>
      <w:rFonts w:ascii="Times New Roman" w:hAnsi="Times New Roman"/>
      <w:sz w:val="24"/>
      <w:lang w:eastAsia="cs-CZ"/>
    </w:rPr>
  </w:style>
  <w:style w:type="paragraph" w:customStyle="1" w:styleId="Standard">
    <w:name w:val="Standard"/>
    <w:uiPriority w:val="99"/>
    <w:rsid w:val="00257C2B"/>
    <w:pPr>
      <w:suppressAutoHyphens/>
      <w:autoSpaceDN w:val="0"/>
      <w:textAlignment w:val="baseline"/>
    </w:pPr>
    <w:rPr>
      <w:rFonts w:ascii="Times New Roman" w:eastAsia="Times New Roman" w:hAnsi="Times New Roman"/>
      <w:kern w:val="3"/>
      <w:lang w:eastAsia="zh-CN"/>
    </w:rPr>
  </w:style>
  <w:style w:type="paragraph" w:styleId="Zkladntext2">
    <w:name w:val="Body Text 2"/>
    <w:basedOn w:val="Normln"/>
    <w:link w:val="Zkladntext2Char"/>
    <w:uiPriority w:val="99"/>
    <w:semiHidden/>
    <w:rsid w:val="00257C2B"/>
    <w:pPr>
      <w:spacing w:after="120" w:line="480" w:lineRule="auto"/>
    </w:pPr>
  </w:style>
  <w:style w:type="character" w:customStyle="1" w:styleId="Zkladntext2Char">
    <w:name w:val="Základní text 2 Char"/>
    <w:link w:val="Zkladntext2"/>
    <w:uiPriority w:val="99"/>
    <w:semiHidden/>
    <w:locked/>
    <w:rsid w:val="00257C2B"/>
    <w:rPr>
      <w:rFonts w:ascii="Times New Roman" w:hAnsi="Times New Roman" w:cs="Times New Roman"/>
      <w:sz w:val="24"/>
      <w:szCs w:val="24"/>
      <w:lang w:eastAsia="cs-CZ"/>
    </w:rPr>
  </w:style>
  <w:style w:type="paragraph" w:customStyle="1" w:styleId="A-kapitola">
    <w:name w:val="A-kapitola"/>
    <w:basedOn w:val="Normln"/>
    <w:next w:val="Normln"/>
    <w:uiPriority w:val="99"/>
    <w:rsid w:val="003C7D6E"/>
    <w:pPr>
      <w:keepNext/>
      <w:numPr>
        <w:ilvl w:val="1"/>
        <w:numId w:val="28"/>
      </w:numPr>
      <w:spacing w:before="120" w:line="360" w:lineRule="auto"/>
      <w:outlineLvl w:val="1"/>
    </w:pPr>
    <w:rPr>
      <w:rFonts w:ascii="Arial" w:eastAsia="Times New Roman" w:hAnsi="Arial"/>
      <w:b/>
      <w:sz w:val="26"/>
    </w:rPr>
  </w:style>
  <w:style w:type="character" w:styleId="Nevyeenzmnka">
    <w:name w:val="Unresolved Mention"/>
    <w:basedOn w:val="Standardnpsmoodstavce"/>
    <w:uiPriority w:val="99"/>
    <w:semiHidden/>
    <w:unhideWhenUsed/>
    <w:rsid w:val="003D1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334738">
      <w:marLeft w:val="0"/>
      <w:marRight w:val="0"/>
      <w:marTop w:val="0"/>
      <w:marBottom w:val="0"/>
      <w:divBdr>
        <w:top w:val="none" w:sz="0" w:space="0" w:color="auto"/>
        <w:left w:val="none" w:sz="0" w:space="0" w:color="auto"/>
        <w:bottom w:val="none" w:sz="0" w:space="0" w:color="auto"/>
        <w:right w:val="none" w:sz="0" w:space="0" w:color="auto"/>
      </w:divBdr>
    </w:div>
    <w:div w:id="3633347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r.cz/irop/projekt/publicita-projekt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10876</Words>
  <Characters>64479</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2021-04-13T12:57:00Z</dcterms:created>
  <dcterms:modified xsi:type="dcterms:W3CDTF">2021-04-13T12:57:00Z</dcterms:modified>
</cp:coreProperties>
</file>