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1A254554" w14:textId="77777777" w:rsidR="00BC3D12" w:rsidRPr="00A92063" w:rsidRDefault="00BC3D12" w:rsidP="00BC3D12">
      <w:pPr>
        <w:numPr>
          <w:ilvl w:val="1"/>
          <w:numId w:val="49"/>
        </w:num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Objednatel:</w:t>
      </w:r>
      <w:r w:rsidRPr="00A92063">
        <w:rPr>
          <w:rFonts w:ascii="Arial" w:hAnsi="Arial"/>
          <w:sz w:val="22"/>
          <w:szCs w:val="22"/>
        </w:rPr>
        <w:tab/>
      </w:r>
      <w:r w:rsidRPr="00A92063">
        <w:rPr>
          <w:rFonts w:ascii="Arial" w:hAnsi="Arial"/>
          <w:sz w:val="22"/>
          <w:szCs w:val="22"/>
        </w:rPr>
        <w:tab/>
      </w:r>
      <w:r w:rsidRPr="00A92063">
        <w:rPr>
          <w:rFonts w:ascii="Arial" w:hAnsi="Arial"/>
          <w:sz w:val="22"/>
          <w:szCs w:val="22"/>
        </w:rPr>
        <w:tab/>
        <w:t>Nové Vinařství, a.s.</w:t>
      </w:r>
      <w:r w:rsidRPr="00A92063">
        <w:rPr>
          <w:rFonts w:ascii="Arial" w:hAnsi="Arial"/>
          <w:sz w:val="22"/>
          <w:szCs w:val="22"/>
        </w:rPr>
        <w:tab/>
      </w:r>
      <w:r w:rsidRPr="00A92063">
        <w:rPr>
          <w:rFonts w:ascii="Arial" w:hAnsi="Arial"/>
          <w:sz w:val="22"/>
          <w:szCs w:val="22"/>
        </w:rPr>
        <w:tab/>
      </w:r>
      <w:r w:rsidRPr="00A92063">
        <w:rPr>
          <w:rFonts w:ascii="Arial" w:hAnsi="Arial"/>
          <w:sz w:val="22"/>
          <w:szCs w:val="22"/>
        </w:rPr>
        <w:tab/>
      </w:r>
    </w:p>
    <w:p w14:paraId="22E16ABA" w14:textId="77777777" w:rsidR="00BC3D12" w:rsidRPr="00A92063" w:rsidRDefault="00BC3D12" w:rsidP="00BC3D12">
      <w:pPr>
        <w:numPr>
          <w:ilvl w:val="1"/>
          <w:numId w:val="49"/>
        </w:num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Sídlo: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proofErr w:type="spellStart"/>
      <w:r w:rsidRPr="00A92063">
        <w:rPr>
          <w:rFonts w:ascii="Arial" w:hAnsi="Arial"/>
          <w:b w:val="0"/>
          <w:sz w:val="22"/>
          <w:szCs w:val="22"/>
        </w:rPr>
        <w:t>Zarybník</w:t>
      </w:r>
      <w:proofErr w:type="spellEnd"/>
      <w:r w:rsidRPr="00A92063">
        <w:rPr>
          <w:rFonts w:ascii="Arial" w:hAnsi="Arial"/>
          <w:b w:val="0"/>
          <w:sz w:val="22"/>
          <w:szCs w:val="22"/>
        </w:rPr>
        <w:t xml:space="preserve"> 516, 59442 Měřín</w:t>
      </w:r>
    </w:p>
    <w:p w14:paraId="3CC838CA" w14:textId="77777777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68376157" w14:textId="77777777" w:rsidR="00BC3D12" w:rsidRPr="00A92063" w:rsidRDefault="00BC3D12" w:rsidP="00BC3D12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2F9E3D25" w14:textId="77777777" w:rsidR="00BC3D12" w:rsidRPr="00A92063" w:rsidRDefault="00BC3D12" w:rsidP="00BC3D12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technických: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>Ing. Petr Ptáček</w:t>
      </w:r>
    </w:p>
    <w:p w14:paraId="649C758D" w14:textId="77777777" w:rsidR="00BC3D12" w:rsidRPr="00A92063" w:rsidRDefault="00BC3D12" w:rsidP="00BC3D12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A92063">
        <w:rPr>
          <w:rFonts w:ascii="Arial" w:hAnsi="Arial"/>
          <w:b w:val="0"/>
          <w:sz w:val="22"/>
          <w:szCs w:val="22"/>
        </w:rPr>
        <w:t xml:space="preserve">IČ:  </w:t>
      </w:r>
      <w:r w:rsidRPr="00A92063">
        <w:rPr>
          <w:rFonts w:ascii="Arial" w:hAnsi="Arial"/>
          <w:b w:val="0"/>
          <w:sz w:val="22"/>
          <w:szCs w:val="22"/>
        </w:rPr>
        <w:tab/>
      </w:r>
      <w:proofErr w:type="gramEnd"/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 xml:space="preserve">            26227789</w:t>
      </w:r>
    </w:p>
    <w:p w14:paraId="61569C81" w14:textId="77777777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>CZ26227789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2BEEB7C" w14:textId="77777777" w:rsidR="00BC3D12" w:rsidRPr="00A92063" w:rsidRDefault="00BC3D12" w:rsidP="00BC3D12">
      <w:pPr>
        <w:ind w:left="708"/>
        <w:rPr>
          <w:rFonts w:asciiTheme="minorHAnsi" w:hAnsiTheme="minorHAnsi"/>
          <w:b w:val="0"/>
          <w:sz w:val="24"/>
          <w:szCs w:val="24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  <w:t xml:space="preserve">           oddíl B, vložka 3425 vedená u Krajského soudu v Brně </w:t>
      </w:r>
    </w:p>
    <w:p w14:paraId="015CE019" w14:textId="77777777" w:rsidR="00BC3D12" w:rsidRPr="00A92063" w:rsidRDefault="00BC3D12" w:rsidP="00BC3D12">
      <w:pPr>
        <w:ind w:left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630DCFB5" w14:textId="77777777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Bankovní spojení: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>MONETA Money Bank, a.s.</w:t>
      </w:r>
    </w:p>
    <w:p w14:paraId="23E64E8A" w14:textId="77777777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A92063">
        <w:rPr>
          <w:rFonts w:ascii="Arial" w:hAnsi="Arial"/>
          <w:b w:val="0"/>
          <w:sz w:val="22"/>
          <w:szCs w:val="22"/>
        </w:rPr>
        <w:t xml:space="preserve">účtu:  </w:t>
      </w:r>
      <w:r w:rsidRPr="00A92063">
        <w:rPr>
          <w:rFonts w:ascii="Arial" w:hAnsi="Arial"/>
          <w:b w:val="0"/>
          <w:sz w:val="22"/>
          <w:szCs w:val="22"/>
        </w:rPr>
        <w:tab/>
      </w:r>
      <w:proofErr w:type="gramEnd"/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  <w:t>164435553/0600</w:t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6E8F21AE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BC3D12" w:rsidRPr="00A92063">
        <w:rPr>
          <w:rFonts w:ascii="Arial" w:hAnsi="Arial" w:cs="Arial"/>
          <w:b w:val="0"/>
          <w:sz w:val="22"/>
          <w:szCs w:val="22"/>
        </w:rPr>
        <w:t>Ing. Petr Ptáček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lastRenderedPageBreak/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proofErr w:type="gramStart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</w:t>
      </w:r>
      <w:proofErr w:type="gramEnd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9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"Staveniště"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pozemky nebo stavby, na nich</w:t>
      </w:r>
      <w:r w:rsidR="00786FF6" w:rsidRPr="00A92063">
        <w:rPr>
          <w:rFonts w:ascii="Arial" w:hAnsi="Arial" w:cs="Arial"/>
          <w:b w:val="0"/>
          <w:sz w:val="22"/>
          <w:szCs w:val="22"/>
          <w:lang w:eastAsia="en-US" w:bidi="en-US"/>
        </w:rPr>
        <w:t>ž nebo v nichž je dílo prováděno.</w:t>
      </w:r>
    </w:p>
    <w:p w14:paraId="57D52B1A" w14:textId="3AA73780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.1.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267516DC" w:rsidR="004E0A44" w:rsidRPr="00A92063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</w:p>
    <w:p w14:paraId="0AAB90B4" w14:textId="77777777" w:rsidR="00B6417E" w:rsidRPr="00A92063" w:rsidRDefault="00B6417E" w:rsidP="00B6417E">
      <w:pPr>
        <w:ind w:left="720"/>
        <w:jc w:val="both"/>
        <w:rPr>
          <w:rFonts w:ascii="Arial" w:hAnsi="Arial"/>
          <w:b w:val="0"/>
          <w:sz w:val="22"/>
        </w:rPr>
      </w:pPr>
    </w:p>
    <w:p w14:paraId="57D52B26" w14:textId="3446CB90" w:rsidR="004E0A44" w:rsidRPr="00A92063" w:rsidRDefault="00BC3D12" w:rsidP="00B6417E">
      <w:pPr>
        <w:jc w:val="center"/>
        <w:rPr>
          <w:rFonts w:ascii="Arial" w:hAnsi="Arial"/>
          <w:sz w:val="22"/>
        </w:rPr>
      </w:pPr>
      <w:r w:rsidRPr="00A92063">
        <w:rPr>
          <w:rFonts w:ascii="Arial" w:hAnsi="Arial"/>
          <w:sz w:val="22"/>
        </w:rPr>
        <w:t>Vybavení do laboratoře</w:t>
      </w:r>
    </w:p>
    <w:p w14:paraId="0DA3740D" w14:textId="77777777" w:rsidR="00B6417E" w:rsidRPr="00A92063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4590EE6F" w14:textId="6F2A140B" w:rsidR="00B6417E" w:rsidRPr="00A92063" w:rsidRDefault="00D02898" w:rsidP="00B6417E">
      <w:pPr>
        <w:pStyle w:val="Odstavecseseznamem"/>
        <w:numPr>
          <w:ilvl w:val="1"/>
          <w:numId w:val="1"/>
        </w:numPr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Místem p</w:t>
      </w:r>
      <w:r w:rsidR="00665205" w:rsidRPr="00A92063">
        <w:rPr>
          <w:rFonts w:ascii="Arial" w:hAnsi="Arial"/>
          <w:b w:val="0"/>
          <w:sz w:val="22"/>
        </w:rPr>
        <w:t xml:space="preserve">lnění dodávky </w:t>
      </w:r>
      <w:r w:rsidR="009E5543" w:rsidRPr="00A92063">
        <w:rPr>
          <w:rFonts w:ascii="Arial" w:hAnsi="Arial"/>
          <w:b w:val="0"/>
          <w:sz w:val="22"/>
        </w:rPr>
        <w:t>je</w:t>
      </w:r>
      <w:r w:rsidR="00B6417E" w:rsidRPr="00A92063">
        <w:rPr>
          <w:rFonts w:ascii="Arial" w:hAnsi="Arial"/>
          <w:b w:val="0"/>
          <w:sz w:val="22"/>
        </w:rPr>
        <w:t xml:space="preserve"> p. č. </w:t>
      </w:r>
      <w:r w:rsidR="009E5543" w:rsidRPr="00A92063">
        <w:rPr>
          <w:rFonts w:ascii="Arial" w:hAnsi="Arial"/>
          <w:b w:val="0"/>
          <w:sz w:val="22"/>
        </w:rPr>
        <w:t>1643</w:t>
      </w:r>
      <w:r w:rsidR="00B6417E" w:rsidRPr="00A92063">
        <w:rPr>
          <w:rFonts w:ascii="Arial" w:hAnsi="Arial"/>
          <w:b w:val="0"/>
          <w:sz w:val="22"/>
        </w:rPr>
        <w:t>/</w:t>
      </w:r>
      <w:r w:rsidR="009E5543" w:rsidRPr="00A92063">
        <w:rPr>
          <w:rFonts w:ascii="Arial" w:hAnsi="Arial"/>
          <w:b w:val="0"/>
          <w:sz w:val="22"/>
        </w:rPr>
        <w:t>303</w:t>
      </w:r>
      <w:r w:rsidR="00B6417E" w:rsidRPr="00A92063">
        <w:rPr>
          <w:rFonts w:ascii="Arial" w:hAnsi="Arial"/>
          <w:b w:val="0"/>
          <w:sz w:val="22"/>
        </w:rPr>
        <w:t xml:space="preserve">, KÚ </w:t>
      </w:r>
      <w:r w:rsidR="009E5543" w:rsidRPr="00A92063">
        <w:rPr>
          <w:rFonts w:ascii="Arial" w:hAnsi="Arial"/>
          <w:b w:val="0"/>
          <w:sz w:val="22"/>
        </w:rPr>
        <w:t>Drnoholec</w:t>
      </w:r>
      <w:r w:rsidR="00B6417E" w:rsidRPr="00A92063">
        <w:rPr>
          <w:rFonts w:ascii="Arial" w:hAnsi="Arial"/>
          <w:b w:val="0"/>
          <w:sz w:val="22"/>
        </w:rPr>
        <w:t xml:space="preserve">, obec </w:t>
      </w:r>
      <w:r w:rsidR="009E5543" w:rsidRPr="00A92063">
        <w:rPr>
          <w:rFonts w:ascii="Arial" w:hAnsi="Arial"/>
          <w:b w:val="0"/>
          <w:sz w:val="22"/>
        </w:rPr>
        <w:t>Drnholec</w:t>
      </w:r>
      <w:r w:rsidR="00B6417E" w:rsidRPr="00A92063">
        <w:rPr>
          <w:rFonts w:ascii="Arial" w:hAnsi="Arial"/>
          <w:b w:val="0"/>
          <w:sz w:val="22"/>
        </w:rPr>
        <w:t>, PSČ 6</w:t>
      </w:r>
      <w:r w:rsidR="009E5543" w:rsidRPr="00A92063">
        <w:rPr>
          <w:rFonts w:ascii="Arial" w:hAnsi="Arial"/>
          <w:b w:val="0"/>
          <w:sz w:val="22"/>
        </w:rPr>
        <w:t>91 83</w:t>
      </w:r>
    </w:p>
    <w:p w14:paraId="5B0137D8" w14:textId="2FBB7554" w:rsidR="00665205" w:rsidRPr="00A92063" w:rsidRDefault="00665205" w:rsidP="009E5543">
      <w:pPr>
        <w:jc w:val="both"/>
        <w:rPr>
          <w:rFonts w:ascii="Arial" w:hAnsi="Arial"/>
          <w:b w:val="0"/>
          <w:sz w:val="22"/>
        </w:rPr>
      </w:pPr>
    </w:p>
    <w:p w14:paraId="57D52B3D" w14:textId="77777777" w:rsidR="003028B0" w:rsidRPr="00A92063" w:rsidRDefault="003028B0" w:rsidP="00D02898">
      <w:pPr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07937C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  <w:t>Předání</w:t>
      </w:r>
      <w:r w:rsidR="00C00708" w:rsidRPr="00A92063">
        <w:rPr>
          <w:rFonts w:ascii="Arial" w:hAnsi="Arial"/>
          <w:sz w:val="22"/>
        </w:rPr>
        <w:t xml:space="preserve"> dodávky</w:t>
      </w:r>
      <w:r w:rsidR="00317451" w:rsidRPr="00A92063">
        <w:rPr>
          <w:rFonts w:ascii="Arial" w:hAnsi="Arial"/>
          <w:sz w:val="22"/>
        </w:rPr>
        <w:t>:</w:t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5" w14:textId="77777777" w:rsidR="00317451" w:rsidRPr="00A92063" w:rsidRDefault="00317451" w:rsidP="00317451"/>
    <w:p w14:paraId="57D52B47" w14:textId="407A1428" w:rsidR="00170E94" w:rsidRPr="00A92063" w:rsidRDefault="00786FF6" w:rsidP="00350111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A92063">
        <w:rPr>
          <w:b w:val="0"/>
          <w:sz w:val="22"/>
          <w:u w:val="none"/>
        </w:rPr>
        <w:t xml:space="preserve">Práce </w:t>
      </w:r>
      <w:r w:rsidR="00665205" w:rsidRPr="00A92063">
        <w:rPr>
          <w:b w:val="0"/>
          <w:sz w:val="22"/>
          <w:u w:val="none"/>
        </w:rPr>
        <w:t xml:space="preserve">související s dodávkou budou zahájeny bez ohledu </w:t>
      </w:r>
      <w:r w:rsidRPr="00A92063">
        <w:rPr>
          <w:b w:val="0"/>
          <w:sz w:val="22"/>
          <w:u w:val="none"/>
        </w:rPr>
        <w:t xml:space="preserve">na </w:t>
      </w:r>
      <w:r w:rsidR="004E0A44" w:rsidRPr="00A92063">
        <w:rPr>
          <w:b w:val="0"/>
          <w:sz w:val="22"/>
          <w:u w:val="none"/>
        </w:rPr>
        <w:t xml:space="preserve">výše uvedené lhůty po </w:t>
      </w:r>
      <w:r w:rsidR="00665205" w:rsidRPr="00A92063">
        <w:rPr>
          <w:b w:val="0"/>
          <w:sz w:val="22"/>
          <w:u w:val="none"/>
        </w:rPr>
        <w:t xml:space="preserve">oznámení výsledku výběrového řízení a po podpisu Kupní smlouvy zadavatelem. </w:t>
      </w:r>
    </w:p>
    <w:p w14:paraId="57D52B48" w14:textId="77777777" w:rsidR="003028B0" w:rsidRPr="00A92063" w:rsidRDefault="003028B0" w:rsidP="003028B0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 xml:space="preserve">edvídat a mají vliv na cenu </w:t>
      </w:r>
      <w:r w:rsidR="00FE0C26" w:rsidRPr="00A92063">
        <w:rPr>
          <w:b w:val="0"/>
          <w:sz w:val="22"/>
          <w:u w:val="none"/>
        </w:rPr>
        <w:lastRenderedPageBreak/>
        <w:t>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5E" w14:textId="0724B797" w:rsidR="00416EC0" w:rsidRPr="00A92063" w:rsidRDefault="00FE0C26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</w:t>
      </w:r>
      <w:proofErr w:type="gramStart"/>
      <w:r w:rsidRPr="00A92063">
        <w:rPr>
          <w:b w:val="0"/>
          <w:sz w:val="22"/>
          <w:u w:val="none"/>
        </w:rPr>
        <w:t xml:space="preserve">dodávky </w:t>
      </w:r>
      <w:r w:rsidR="00416EC0" w:rsidRPr="00A92063">
        <w:rPr>
          <w:b w:val="0"/>
          <w:sz w:val="22"/>
          <w:u w:val="none"/>
        </w:rPr>
        <w:t xml:space="preserve"> zjistí</w:t>
      </w:r>
      <w:proofErr w:type="gramEnd"/>
      <w:r w:rsidR="00416EC0" w:rsidRPr="00A92063">
        <w:rPr>
          <w:b w:val="0"/>
          <w:sz w:val="22"/>
          <w:u w:val="none"/>
        </w:rPr>
        <w:t xml:space="preserve"> skutečnosti, odlišné od dokumentace</w:t>
      </w:r>
      <w:r w:rsidRPr="00A92063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A92063">
        <w:rPr>
          <w:b w:val="0"/>
          <w:sz w:val="22"/>
          <w:u w:val="none"/>
        </w:rPr>
        <w:t xml:space="preserve"> předané objednatelem (neodpoví</w:t>
      </w:r>
      <w:r w:rsidR="00D816D5" w:rsidRPr="00A92063">
        <w:rPr>
          <w:b w:val="0"/>
          <w:sz w:val="22"/>
          <w:u w:val="none"/>
        </w:rPr>
        <w:t xml:space="preserve">dající geologické </w:t>
      </w:r>
      <w:proofErr w:type="gramStart"/>
      <w:r w:rsidR="00D816D5" w:rsidRPr="00A92063">
        <w:rPr>
          <w:b w:val="0"/>
          <w:sz w:val="22"/>
          <w:u w:val="none"/>
        </w:rPr>
        <w:t>údaje,</w:t>
      </w:r>
      <w:proofErr w:type="gramEnd"/>
      <w:r w:rsidR="00D816D5" w:rsidRPr="00A92063">
        <w:rPr>
          <w:b w:val="0"/>
          <w:sz w:val="22"/>
          <w:u w:val="none"/>
        </w:rPr>
        <w:t xml:space="preserve"> apod.)</w:t>
      </w:r>
    </w:p>
    <w:p w14:paraId="57D52B62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534499" w14:textId="114A330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 xml:space="preserve">o kompletní dodávce.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13D39E14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BD1035" w:rsidRPr="00A92063">
        <w:rPr>
          <w:b w:val="0"/>
          <w:sz w:val="22"/>
          <w:u w:val="none"/>
        </w:rPr>
        <w:t xml:space="preserve"> 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0103947C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počátku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C0FE346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213D00" w:rsidRPr="00A92063">
        <w:rPr>
          <w:b w:val="0"/>
          <w:sz w:val="22"/>
          <w:u w:val="none"/>
        </w:rPr>
        <w:t xml:space="preserve"> 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5A4920A1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proofErr w:type="gramStart"/>
      <w:r w:rsidR="00161B86" w:rsidRPr="00A92063">
        <w:rPr>
          <w:b w:val="0"/>
          <w:sz w:val="22"/>
          <w:u w:val="none"/>
        </w:rPr>
        <w:t>dodavatelem  předávána</w:t>
      </w:r>
      <w:proofErr w:type="gramEnd"/>
      <w:r w:rsidR="00161B86" w:rsidRPr="00A92063">
        <w:rPr>
          <w:b w:val="0"/>
          <w:sz w:val="22"/>
          <w:u w:val="none"/>
        </w:rPr>
        <w:t xml:space="preserve"> dodávka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</w:t>
      </w:r>
      <w:r w:rsidRPr="00A92063">
        <w:rPr>
          <w:b w:val="0"/>
          <w:sz w:val="22"/>
          <w:u w:val="none"/>
        </w:rPr>
        <w:lastRenderedPageBreak/>
        <w:t xml:space="preserve">uvedena v předávacím protokole. Po odstranění </w:t>
      </w:r>
      <w:proofErr w:type="gramStart"/>
      <w:r w:rsidRPr="00A92063">
        <w:rPr>
          <w:b w:val="0"/>
          <w:sz w:val="22"/>
          <w:u w:val="none"/>
        </w:rPr>
        <w:t>vad</w:t>
      </w:r>
      <w:proofErr w:type="gramEnd"/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19588BB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</w:t>
      </w:r>
      <w:proofErr w:type="gramStart"/>
      <w:r w:rsidR="00213D00" w:rsidRPr="00A92063">
        <w:rPr>
          <w:b w:val="0"/>
          <w:sz w:val="22"/>
          <w:u w:val="none"/>
        </w:rPr>
        <w:t>vad</w:t>
      </w:r>
      <w:r w:rsidRPr="00A92063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 xml:space="preserve"> které</w:t>
      </w:r>
      <w:proofErr w:type="gramEnd"/>
      <w:r w:rsidR="00213D00" w:rsidRPr="00A92063">
        <w:rPr>
          <w:b w:val="0"/>
          <w:sz w:val="22"/>
          <w:u w:val="none"/>
        </w:rPr>
        <w:t xml:space="preserve">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52DE451B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</w:t>
      </w:r>
      <w:proofErr w:type="gramStart"/>
      <w:r w:rsidRPr="00A92063">
        <w:rPr>
          <w:b w:val="0"/>
          <w:sz w:val="22"/>
          <w:u w:val="none"/>
        </w:rPr>
        <w:t xml:space="preserve">dodavatelem </w:t>
      </w:r>
      <w:r w:rsidR="00213D00" w:rsidRPr="00A92063">
        <w:rPr>
          <w:b w:val="0"/>
          <w:sz w:val="22"/>
          <w:u w:val="none"/>
        </w:rPr>
        <w:t xml:space="preserve"> dodána</w:t>
      </w:r>
      <w:proofErr w:type="gramEnd"/>
      <w:r w:rsidR="00213D00" w:rsidRPr="00A92063">
        <w:rPr>
          <w:b w:val="0"/>
          <w:sz w:val="22"/>
          <w:u w:val="none"/>
        </w:rPr>
        <w:t xml:space="preserve">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A92063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sz w:val="22"/>
          <w:szCs w:val="22"/>
        </w:rPr>
      </w:pPr>
      <w:r w:rsidRPr="00A92063">
        <w:rPr>
          <w:b w:val="0"/>
          <w:sz w:val="22"/>
          <w:u w:val="none"/>
        </w:rPr>
        <w:t>Vadou se pro účely této smlou</w:t>
      </w:r>
      <w:bookmarkStart w:id="0" w:name="_GoBack"/>
      <w:bookmarkEnd w:id="0"/>
      <w:r w:rsidRPr="00A92063">
        <w:rPr>
          <w:b w:val="0"/>
          <w:sz w:val="22"/>
          <w:u w:val="none"/>
        </w:rPr>
        <w:t>vy ro</w:t>
      </w:r>
      <w:r w:rsidR="00E12419" w:rsidRPr="00A92063">
        <w:rPr>
          <w:sz w:val="22"/>
          <w:u w:val="none"/>
        </w:rPr>
        <w:t>zumí odchylka v kvalitě nebo parametrech dodávky</w:t>
      </w:r>
      <w:r w:rsidRPr="00A92063">
        <w:rPr>
          <w:b w:val="0"/>
          <w:sz w:val="22"/>
          <w:u w:val="none"/>
        </w:rPr>
        <w:t xml:space="preserve">, stanovených </w:t>
      </w:r>
      <w:r w:rsidR="00E12419" w:rsidRPr="00A92063">
        <w:rPr>
          <w:sz w:val="22"/>
          <w:u w:val="none"/>
        </w:rPr>
        <w:t>zadávacími podmínkami,</w:t>
      </w:r>
      <w:r w:rsidR="00B6417E" w:rsidRPr="00A92063">
        <w:rPr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14AEA93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 xml:space="preserve">, které se vyskytnou po </w:t>
      </w:r>
      <w:proofErr w:type="gramStart"/>
      <w:r w:rsidR="005B41AE" w:rsidRPr="00A92063">
        <w:rPr>
          <w:b w:val="0"/>
          <w:sz w:val="22"/>
          <w:u w:val="none"/>
        </w:rPr>
        <w:t>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 xml:space="preserve"> objednatelem</w:t>
      </w:r>
      <w:proofErr w:type="gramEnd"/>
      <w:r w:rsidR="005B41AE" w:rsidRPr="00A92063">
        <w:rPr>
          <w:b w:val="0"/>
          <w:sz w:val="22"/>
          <w:u w:val="none"/>
        </w:rPr>
        <w:t xml:space="preserve">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2D8461CB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č. 1 Sušárna s přirozenou cirkulací vzduchu a </w:t>
      </w:r>
      <w:r w:rsidR="00A92063" w:rsidRPr="00A92063">
        <w:rPr>
          <w:b w:val="0"/>
          <w:sz w:val="22"/>
          <w:u w:val="none"/>
        </w:rPr>
        <w:t xml:space="preserve">položka </w:t>
      </w:r>
      <w:r w:rsidR="008F01AA" w:rsidRPr="00A92063">
        <w:rPr>
          <w:b w:val="0"/>
          <w:sz w:val="22"/>
          <w:u w:val="none"/>
        </w:rPr>
        <w:t>č. 3 Elektrický ebulioskop</w:t>
      </w:r>
      <w:r w:rsidR="00A92063" w:rsidRPr="00A92063">
        <w:rPr>
          <w:b w:val="0"/>
          <w:sz w:val="22"/>
          <w:u w:val="none"/>
        </w:rPr>
        <w:t xml:space="preserve"> dle přílohy č. 2 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8F01AA" w:rsidRPr="00A92063">
        <w:rPr>
          <w:b w:val="0"/>
          <w:sz w:val="22"/>
          <w:u w:val="none"/>
        </w:rPr>
        <w:t>12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 xml:space="preserve">od jejich předání. </w:t>
      </w:r>
      <w:r w:rsidR="00A92063" w:rsidRPr="00A92063">
        <w:rPr>
          <w:b w:val="0"/>
          <w:sz w:val="22"/>
          <w:u w:val="none"/>
        </w:rPr>
        <w:t xml:space="preserve">U ostatních položek dle přílohy č. 2 této zadávací dokumentace poskytnutí záruky nepožadujeme.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47B8E21B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do </w:t>
      </w:r>
      <w:r w:rsidR="00657E44" w:rsidRPr="00A92063">
        <w:rPr>
          <w:b w:val="0"/>
          <w:sz w:val="22"/>
          <w:u w:val="none"/>
        </w:rPr>
        <w:t xml:space="preserve">24 </w:t>
      </w:r>
      <w:r w:rsidR="00C10922" w:rsidRPr="00A92063">
        <w:rPr>
          <w:b w:val="0"/>
          <w:sz w:val="22"/>
          <w:u w:val="none"/>
        </w:rPr>
        <w:t>hod. od nahlášení vady</w:t>
      </w:r>
      <w:r w:rsidR="006F5659" w:rsidRPr="00A92063">
        <w:rPr>
          <w:b w:val="0"/>
          <w:sz w:val="22"/>
          <w:u w:val="none"/>
        </w:rPr>
        <w:t>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4B145AF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případě prodlení dodavatele s </w:t>
      </w:r>
      <w:proofErr w:type="gramStart"/>
      <w:r w:rsidRPr="00A92063">
        <w:rPr>
          <w:b w:val="0"/>
          <w:sz w:val="22"/>
          <w:u w:val="none"/>
        </w:rPr>
        <w:t xml:space="preserve">dodávkou </w:t>
      </w:r>
      <w:r w:rsidR="00B676A4" w:rsidRPr="00A92063">
        <w:rPr>
          <w:b w:val="0"/>
          <w:sz w:val="22"/>
          <w:u w:val="none"/>
        </w:rPr>
        <w:t xml:space="preserve"> v</w:t>
      </w:r>
      <w:proofErr w:type="gramEnd"/>
      <w:r w:rsidR="00B676A4" w:rsidRPr="00A92063">
        <w:rPr>
          <w:b w:val="0"/>
          <w:sz w:val="22"/>
          <w:u w:val="none"/>
        </w:rPr>
        <w:t>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 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% z ceny </w:t>
      </w:r>
      <w:r w:rsidRPr="00A92063">
        <w:rPr>
          <w:b w:val="0"/>
          <w:sz w:val="22"/>
          <w:u w:val="none"/>
        </w:rPr>
        <w:lastRenderedPageBreak/>
        <w:t>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30903C0A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</w:t>
      </w:r>
      <w:proofErr w:type="gramStart"/>
      <w:r w:rsidR="00956F2C" w:rsidRPr="00A92063">
        <w:rPr>
          <w:rFonts w:ascii="Arial" w:hAnsi="Arial" w:cs="Arial"/>
          <w:b w:val="0"/>
          <w:sz w:val="22"/>
          <w:szCs w:val="22"/>
        </w:rPr>
        <w:t>nezapočítávají  na</w:t>
      </w:r>
      <w:proofErr w:type="gramEnd"/>
      <w:r w:rsidR="00956F2C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1D6C1" w14:textId="77777777" w:rsidR="00D42776" w:rsidRDefault="00D42776">
      <w:r>
        <w:separator/>
      </w:r>
    </w:p>
  </w:endnote>
  <w:endnote w:type="continuationSeparator" w:id="0">
    <w:p w14:paraId="19ACDC2E" w14:textId="77777777" w:rsidR="00D42776" w:rsidRDefault="00D42776">
      <w:r>
        <w:continuationSeparator/>
      </w:r>
    </w:p>
  </w:endnote>
  <w:endnote w:type="continuationNotice" w:id="1">
    <w:p w14:paraId="43E442C0" w14:textId="77777777" w:rsidR="00D42776" w:rsidRDefault="00D42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D94BB" w14:textId="77777777" w:rsidR="00D42776" w:rsidRDefault="00D42776">
      <w:r>
        <w:separator/>
      </w:r>
    </w:p>
  </w:footnote>
  <w:footnote w:type="continuationSeparator" w:id="0">
    <w:p w14:paraId="45B55208" w14:textId="77777777" w:rsidR="00D42776" w:rsidRDefault="00D42776">
      <w:r>
        <w:continuationSeparator/>
      </w:r>
    </w:p>
  </w:footnote>
  <w:footnote w:type="continuationNotice" w:id="1">
    <w:p w14:paraId="4C074E27" w14:textId="77777777" w:rsidR="00D42776" w:rsidRDefault="00D427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22956477" r:id="rId3"/>
      </w:object>
    </w:r>
  </w:p>
  <w:p w14:paraId="57D52C1D" w14:textId="77777777" w:rsidR="00EE2042" w:rsidRPr="009F3DBD" w:rsidRDefault="00D42776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4012E7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914C7"/>
    <w:rsid w:val="00B922FF"/>
    <w:rsid w:val="00BA3F89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21A6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2335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2019-06-25T06:28:00Z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