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9B939" w14:textId="47D5001E" w:rsidR="007E14F7" w:rsidRDefault="007E14F7" w:rsidP="00194492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 xml:space="preserve">Příloha č. 1 – Technická specifikace </w:t>
      </w:r>
    </w:p>
    <w:p w14:paraId="600C97D6" w14:textId="3ED1DEB6" w:rsidR="00194492" w:rsidRDefault="00194492" w:rsidP="00194492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 xml:space="preserve">LCA </w:t>
      </w:r>
      <w:r w:rsidR="00DF5AD5">
        <w:rPr>
          <w:shd w:val="clear" w:color="auto" w:fill="FFFFFF"/>
        </w:rPr>
        <w:t>software</w:t>
      </w:r>
    </w:p>
    <w:p w14:paraId="55FEAEBF" w14:textId="77777777" w:rsidR="00D07975" w:rsidRDefault="00043396" w:rsidP="00043396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Software musí umožnit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vyjádř</w:t>
      </w:r>
      <w:r>
        <w:rPr>
          <w:rFonts w:ascii="Calibri" w:hAnsi="Calibri" w:cs="Calibri"/>
          <w:color w:val="000000"/>
          <w:shd w:val="clear" w:color="auto" w:fill="FFFFFF"/>
        </w:rPr>
        <w:t>ení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environmentální</w:t>
      </w:r>
      <w:r>
        <w:rPr>
          <w:rFonts w:ascii="Calibri" w:hAnsi="Calibri" w:cs="Calibri"/>
          <w:color w:val="000000"/>
          <w:shd w:val="clear" w:color="auto" w:fill="FFFFFF"/>
        </w:rPr>
        <w:t>ch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dopad</w:t>
      </w:r>
      <w:r>
        <w:rPr>
          <w:rFonts w:ascii="Calibri" w:hAnsi="Calibri" w:cs="Calibri"/>
          <w:color w:val="000000"/>
          <w:shd w:val="clear" w:color="auto" w:fill="FFFFFF"/>
        </w:rPr>
        <w:t xml:space="preserve">ů 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životního cyklu (Live </w:t>
      </w:r>
      <w:proofErr w:type="spellStart"/>
      <w:r w:rsidR="0045696A">
        <w:rPr>
          <w:rFonts w:ascii="Calibri" w:hAnsi="Calibri" w:cs="Calibri"/>
          <w:color w:val="000000"/>
          <w:shd w:val="clear" w:color="auto" w:fill="FFFFFF"/>
        </w:rPr>
        <w:t>cycle</w:t>
      </w:r>
      <w:proofErr w:type="spellEnd"/>
      <w:r w:rsidR="0045696A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45696A">
        <w:rPr>
          <w:rFonts w:ascii="Calibri" w:hAnsi="Calibri" w:cs="Calibri"/>
          <w:color w:val="000000"/>
          <w:shd w:val="clear" w:color="auto" w:fill="FFFFFF"/>
        </w:rPr>
        <w:t>assessment</w:t>
      </w:r>
      <w:proofErr w:type="spellEnd"/>
      <w:r w:rsidR="0045696A">
        <w:rPr>
          <w:rFonts w:ascii="Calibri" w:hAnsi="Calibri" w:cs="Calibri"/>
          <w:color w:val="000000"/>
          <w:shd w:val="clear" w:color="auto" w:fill="FFFFFF"/>
        </w:rPr>
        <w:t xml:space="preserve"> LCA),</w:t>
      </w:r>
      <w:r w:rsidR="00A8117D">
        <w:rPr>
          <w:rFonts w:ascii="Calibri" w:hAnsi="Calibri" w:cs="Calibri"/>
          <w:color w:val="000000"/>
          <w:shd w:val="clear" w:color="auto" w:fill="FFFFFF"/>
        </w:rPr>
        <w:t xml:space="preserve"> vytváření označení udržitelnosti produktů a environmentální prohlášení o produktech (</w:t>
      </w:r>
      <w:proofErr w:type="spellStart"/>
      <w:r w:rsidR="00A8117D">
        <w:rPr>
          <w:rFonts w:ascii="Calibri" w:hAnsi="Calibri" w:cs="Calibri"/>
          <w:color w:val="000000"/>
          <w:shd w:val="clear" w:color="auto" w:fill="FFFFFF"/>
        </w:rPr>
        <w:t>Environmental</w:t>
      </w:r>
      <w:proofErr w:type="spellEnd"/>
      <w:r w:rsidR="00A8117D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A8117D">
        <w:rPr>
          <w:rFonts w:ascii="Calibri" w:hAnsi="Calibri" w:cs="Calibri"/>
          <w:color w:val="000000"/>
          <w:shd w:val="clear" w:color="auto" w:fill="FFFFFF"/>
        </w:rPr>
        <w:t>product</w:t>
      </w:r>
      <w:proofErr w:type="spellEnd"/>
      <w:r w:rsidR="00A8117D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A8117D">
        <w:rPr>
          <w:rFonts w:ascii="Calibri" w:hAnsi="Calibri" w:cs="Calibri"/>
          <w:color w:val="000000"/>
          <w:shd w:val="clear" w:color="auto" w:fill="FFFFFF"/>
        </w:rPr>
        <w:t>declaration</w:t>
      </w:r>
      <w:proofErr w:type="spellEnd"/>
      <w:r w:rsidR="00A8117D">
        <w:rPr>
          <w:rFonts w:ascii="Calibri" w:hAnsi="Calibri" w:cs="Calibri"/>
          <w:color w:val="000000"/>
          <w:shd w:val="clear" w:color="auto" w:fill="FFFFFF"/>
        </w:rPr>
        <w:t xml:space="preserve"> EPD) a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6583B">
        <w:rPr>
          <w:rFonts w:ascii="Calibri" w:hAnsi="Calibri" w:cs="Calibri"/>
          <w:color w:val="000000"/>
          <w:shd w:val="clear" w:color="auto" w:fill="FFFFFF"/>
        </w:rPr>
        <w:t xml:space="preserve">také 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náklady životního cyklu (Live </w:t>
      </w:r>
      <w:proofErr w:type="spellStart"/>
      <w:r w:rsidR="0045696A">
        <w:rPr>
          <w:rFonts w:ascii="Calibri" w:hAnsi="Calibri" w:cs="Calibri"/>
          <w:color w:val="000000"/>
          <w:shd w:val="clear" w:color="auto" w:fill="FFFFFF"/>
        </w:rPr>
        <w:t>cycle</w:t>
      </w:r>
      <w:proofErr w:type="spellEnd"/>
      <w:r w:rsidR="0045696A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45696A">
        <w:rPr>
          <w:rFonts w:ascii="Calibri" w:hAnsi="Calibri" w:cs="Calibri"/>
          <w:color w:val="000000"/>
          <w:shd w:val="clear" w:color="auto" w:fill="FFFFFF"/>
        </w:rPr>
        <w:t>cost</w:t>
      </w:r>
      <w:proofErr w:type="spellEnd"/>
      <w:r w:rsidR="0045696A">
        <w:rPr>
          <w:rFonts w:ascii="Calibri" w:hAnsi="Calibri" w:cs="Calibri"/>
          <w:color w:val="000000"/>
          <w:shd w:val="clear" w:color="auto" w:fill="FFFFFF"/>
        </w:rPr>
        <w:t xml:space="preserve"> LCC)</w:t>
      </w:r>
      <w:r w:rsidR="00D07975">
        <w:rPr>
          <w:rFonts w:ascii="Calibri" w:hAnsi="Calibri" w:cs="Calibri"/>
          <w:color w:val="000000"/>
          <w:shd w:val="clear" w:color="auto" w:fill="FFFFFF"/>
        </w:rPr>
        <w:t>.</w:t>
      </w:r>
    </w:p>
    <w:p w14:paraId="0F48E56C" w14:textId="77777777" w:rsidR="00D07975" w:rsidRDefault="00043396" w:rsidP="00043396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Software musí být schopný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využívat formát datových sad ILCD, EPD, </w:t>
      </w:r>
      <w:proofErr w:type="spellStart"/>
      <w:r w:rsidR="0045696A">
        <w:rPr>
          <w:rFonts w:ascii="Calibri" w:hAnsi="Calibri" w:cs="Calibri"/>
          <w:color w:val="000000"/>
          <w:shd w:val="clear" w:color="auto" w:fill="FFFFFF"/>
        </w:rPr>
        <w:t>ecoSpold</w:t>
      </w:r>
      <w:proofErr w:type="spellEnd"/>
      <w:r w:rsidR="0045696A">
        <w:rPr>
          <w:rFonts w:ascii="Calibri" w:hAnsi="Calibri" w:cs="Calibri"/>
          <w:color w:val="000000"/>
          <w:shd w:val="clear" w:color="auto" w:fill="FFFFFF"/>
        </w:rPr>
        <w:t xml:space="preserve">, v1, GPR, </w:t>
      </w:r>
      <w:proofErr w:type="spellStart"/>
      <w:r w:rsidR="0045696A">
        <w:rPr>
          <w:rFonts w:ascii="Calibri" w:hAnsi="Calibri" w:cs="Calibri"/>
          <w:color w:val="000000"/>
          <w:shd w:val="clear" w:color="auto" w:fill="FFFFFF"/>
        </w:rPr>
        <w:t>gbx</w:t>
      </w:r>
      <w:proofErr w:type="spellEnd"/>
      <w:r w:rsidR="0066583B">
        <w:rPr>
          <w:rFonts w:ascii="Calibri" w:hAnsi="Calibri" w:cs="Calibri"/>
          <w:color w:val="000000"/>
          <w:shd w:val="clear" w:color="auto" w:fill="FFFFFF"/>
        </w:rPr>
        <w:t xml:space="preserve"> a da</w:t>
      </w:r>
      <w:r w:rsidR="00132E52">
        <w:rPr>
          <w:rFonts w:ascii="Calibri" w:hAnsi="Calibri" w:cs="Calibri"/>
          <w:color w:val="000000"/>
          <w:shd w:val="clear" w:color="auto" w:fill="FFFFFF"/>
        </w:rPr>
        <w:t>l</w:t>
      </w:r>
      <w:r w:rsidR="0066583B">
        <w:rPr>
          <w:rFonts w:ascii="Calibri" w:hAnsi="Calibri" w:cs="Calibri"/>
          <w:color w:val="000000"/>
          <w:shd w:val="clear" w:color="auto" w:fill="FFFFFF"/>
        </w:rPr>
        <w:t>ší</w:t>
      </w:r>
      <w:r w:rsidR="0045696A">
        <w:rPr>
          <w:rFonts w:ascii="Calibri" w:hAnsi="Calibri" w:cs="Calibri"/>
          <w:color w:val="000000"/>
          <w:shd w:val="clear" w:color="auto" w:fill="FFFFFF"/>
        </w:rPr>
        <w:t>.</w:t>
      </w:r>
      <w:r w:rsidR="0066583B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25D32749" w14:textId="304C7911" w:rsidR="00CA5BF8" w:rsidRPr="00ED654C" w:rsidRDefault="00CA5BF8" w:rsidP="00CA5BF8">
      <w:pPr>
        <w:jc w:val="both"/>
        <w:rPr>
          <w:rFonts w:cs="Arial"/>
        </w:rPr>
      </w:pPr>
      <w:r>
        <w:rPr>
          <w:rFonts w:cs="Arial"/>
        </w:rPr>
        <w:t xml:space="preserve">Software </w:t>
      </w:r>
      <w:r w:rsidR="003851C7">
        <w:rPr>
          <w:rFonts w:cs="Arial"/>
        </w:rPr>
        <w:t xml:space="preserve">musí </w:t>
      </w:r>
      <w:r w:rsidRPr="00D56F61">
        <w:rPr>
          <w:rFonts w:cs="Arial"/>
        </w:rPr>
        <w:t>využívat metodu k testování míry nejistoty a citlivostní analýzy výsledků.</w:t>
      </w:r>
    </w:p>
    <w:p w14:paraId="6A344226" w14:textId="5D9CF783" w:rsidR="00D07975" w:rsidRDefault="0066583B" w:rsidP="00043396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Software </w:t>
      </w:r>
      <w:r w:rsidR="00A5051C">
        <w:rPr>
          <w:rFonts w:ascii="Calibri" w:hAnsi="Calibri" w:cs="Calibri"/>
          <w:color w:val="000000"/>
          <w:shd w:val="clear" w:color="auto" w:fill="FFFFFF"/>
        </w:rPr>
        <w:t>musí</w:t>
      </w:r>
      <w:r>
        <w:rPr>
          <w:rFonts w:ascii="Calibri" w:hAnsi="Calibri" w:cs="Calibri"/>
          <w:color w:val="000000"/>
          <w:shd w:val="clear" w:color="auto" w:fill="FFFFFF"/>
        </w:rPr>
        <w:t xml:space="preserve"> pro prezentaci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výsledků LCA </w:t>
      </w:r>
      <w:r w:rsidR="00043396">
        <w:rPr>
          <w:rFonts w:ascii="Calibri" w:hAnsi="Calibri" w:cs="Calibri"/>
          <w:color w:val="000000"/>
          <w:shd w:val="clear" w:color="auto" w:fill="FFFFFF"/>
        </w:rPr>
        <w:t>využívat</w:t>
      </w:r>
      <w:r>
        <w:rPr>
          <w:rFonts w:ascii="Calibri" w:hAnsi="Calibri" w:cs="Calibri"/>
          <w:color w:val="000000"/>
          <w:shd w:val="clear" w:color="auto" w:fill="FFFFFF"/>
        </w:rPr>
        <w:t xml:space="preserve"> vizualizace pomocí různých typů diagramů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43396">
        <w:rPr>
          <w:rFonts w:ascii="Calibri" w:hAnsi="Calibri" w:cs="Calibri"/>
          <w:color w:val="000000"/>
          <w:shd w:val="clear" w:color="auto" w:fill="FFFFFF"/>
        </w:rPr>
        <w:t>a využívat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metod</w:t>
      </w:r>
      <w:r w:rsidR="00043396">
        <w:rPr>
          <w:rFonts w:ascii="Calibri" w:hAnsi="Calibri" w:cs="Calibri"/>
          <w:color w:val="000000"/>
          <w:shd w:val="clear" w:color="auto" w:fill="FFFFFF"/>
        </w:rPr>
        <w:t>u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k testování míry nejistoty a citlivostní analýzy výsledků. </w:t>
      </w:r>
    </w:p>
    <w:p w14:paraId="6BC3A8E1" w14:textId="69462E95" w:rsidR="00D07975" w:rsidRDefault="00D66C13" w:rsidP="00043396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Software </w:t>
      </w:r>
      <w:r w:rsidR="00A5051C">
        <w:rPr>
          <w:rFonts w:ascii="Calibri" w:hAnsi="Calibri" w:cs="Calibri"/>
          <w:color w:val="000000"/>
          <w:shd w:val="clear" w:color="auto" w:fill="FFFFFF"/>
        </w:rPr>
        <w:t>musí</w:t>
      </w:r>
      <w:r>
        <w:rPr>
          <w:rFonts w:ascii="Calibri" w:hAnsi="Calibri" w:cs="Calibri"/>
          <w:color w:val="000000"/>
          <w:shd w:val="clear" w:color="auto" w:fill="FFFFFF"/>
        </w:rPr>
        <w:t xml:space="preserve"> disponovat možností pravidelné aktualizace </w:t>
      </w:r>
      <w:r w:rsidR="0045696A">
        <w:rPr>
          <w:rFonts w:ascii="Calibri" w:hAnsi="Calibri" w:cs="Calibri"/>
          <w:color w:val="000000"/>
          <w:shd w:val="clear" w:color="auto" w:fill="FFFFFF"/>
        </w:rPr>
        <w:t>a</w:t>
      </w:r>
      <w:r>
        <w:rPr>
          <w:rFonts w:ascii="Calibri" w:hAnsi="Calibri" w:cs="Calibri"/>
          <w:color w:val="000000"/>
          <w:shd w:val="clear" w:color="auto" w:fill="FFFFFF"/>
        </w:rPr>
        <w:t xml:space="preserve"> tím rozšiřovat vstupní </w:t>
      </w:r>
      <w:r w:rsidR="0045696A">
        <w:rPr>
          <w:rFonts w:ascii="Calibri" w:hAnsi="Calibri" w:cs="Calibri"/>
          <w:color w:val="000000"/>
          <w:shd w:val="clear" w:color="auto" w:fill="FFFFFF"/>
        </w:rPr>
        <w:t>data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="00A5051C">
        <w:rPr>
          <w:rFonts w:ascii="Calibri" w:hAnsi="Calibri" w:cs="Calibri"/>
          <w:color w:val="000000"/>
          <w:shd w:val="clear" w:color="auto" w:fill="FFFFFF"/>
        </w:rPr>
        <w:t xml:space="preserve">Současně musí </w:t>
      </w:r>
      <w:r>
        <w:rPr>
          <w:rFonts w:ascii="Calibri" w:hAnsi="Calibri" w:cs="Calibri"/>
          <w:color w:val="000000"/>
          <w:shd w:val="clear" w:color="auto" w:fill="FFFFFF"/>
        </w:rPr>
        <w:t xml:space="preserve">být </w:t>
      </w:r>
      <w:r w:rsidR="0045696A">
        <w:rPr>
          <w:rFonts w:ascii="Calibri" w:hAnsi="Calibri" w:cs="Calibri"/>
          <w:color w:val="000000"/>
          <w:shd w:val="clear" w:color="auto" w:fill="FFFFFF"/>
        </w:rPr>
        <w:t>k dispozici technická podpora, manuály</w:t>
      </w:r>
      <w:r w:rsidR="0066583B">
        <w:rPr>
          <w:rFonts w:ascii="Calibri" w:hAnsi="Calibri" w:cs="Calibri"/>
          <w:color w:val="000000"/>
          <w:shd w:val="clear" w:color="auto" w:fill="FFFFFF"/>
        </w:rPr>
        <w:t xml:space="preserve"> a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tutoriály</w:t>
      </w:r>
      <w:r w:rsidR="0066583B">
        <w:rPr>
          <w:rFonts w:ascii="Calibri" w:hAnsi="Calibri" w:cs="Calibri"/>
          <w:color w:val="000000"/>
          <w:shd w:val="clear" w:color="auto" w:fill="FFFFFF"/>
        </w:rPr>
        <w:t>.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368104A8" w14:textId="77777777" w:rsidR="00D07975" w:rsidRDefault="00973FE4" w:rsidP="00043396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Software musí obsahovat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6583B">
        <w:rPr>
          <w:rFonts w:ascii="Calibri" w:hAnsi="Calibri" w:cs="Calibri"/>
          <w:color w:val="000000"/>
          <w:shd w:val="clear" w:color="auto" w:fill="FFFFFF"/>
        </w:rPr>
        <w:t xml:space="preserve">podrobnou </w:t>
      </w:r>
      <w:r w:rsidR="0045696A">
        <w:rPr>
          <w:rFonts w:ascii="Calibri" w:hAnsi="Calibri" w:cs="Calibri"/>
          <w:color w:val="000000"/>
          <w:shd w:val="clear" w:color="auto" w:fill="FFFFFF"/>
        </w:rPr>
        <w:t>dokumentac</w:t>
      </w:r>
      <w:r>
        <w:rPr>
          <w:rFonts w:ascii="Calibri" w:hAnsi="Calibri" w:cs="Calibri"/>
          <w:color w:val="000000"/>
          <w:shd w:val="clear" w:color="auto" w:fill="FFFFFF"/>
        </w:rPr>
        <w:t>i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vstupních dat a datových sad (nejlépe přímo od průmyslových výrobců)</w:t>
      </w:r>
      <w:r w:rsidR="0045696A">
        <w:rPr>
          <w:rFonts w:ascii="Calibri" w:hAnsi="Calibri" w:cs="Calibri"/>
          <w:color w:val="000000"/>
          <w:shd w:val="clear" w:color="auto" w:fill="FFFFFF"/>
        </w:rPr>
        <w:t>, jednoduchý import a export datových sad, možnost generování EPD reportů</w:t>
      </w:r>
      <w:r>
        <w:rPr>
          <w:rFonts w:ascii="Calibri" w:hAnsi="Calibri" w:cs="Calibri"/>
          <w:color w:val="000000"/>
          <w:shd w:val="clear" w:color="auto" w:fill="FFFFFF"/>
        </w:rPr>
        <w:t>, korporátního reportingu a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6583B">
        <w:rPr>
          <w:rFonts w:ascii="Calibri" w:hAnsi="Calibri" w:cs="Calibri"/>
          <w:color w:val="000000"/>
          <w:shd w:val="clear" w:color="auto" w:fill="FFFFFF"/>
        </w:rPr>
        <w:t>také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modelování finančních nákladů </w:t>
      </w:r>
      <w:r w:rsidR="0066583B">
        <w:rPr>
          <w:rFonts w:ascii="Calibri" w:hAnsi="Calibri" w:cs="Calibri"/>
          <w:color w:val="000000"/>
          <w:shd w:val="clear" w:color="auto" w:fill="FFFFFF"/>
        </w:rPr>
        <w:t>i</w:t>
      </w:r>
      <w:r w:rsidR="0045696A">
        <w:rPr>
          <w:rFonts w:ascii="Calibri" w:hAnsi="Calibri" w:cs="Calibri"/>
          <w:color w:val="000000"/>
          <w:shd w:val="clear" w:color="auto" w:fill="FFFFFF"/>
        </w:rPr>
        <w:t xml:space="preserve"> sociálních aspektů.</w:t>
      </w:r>
    </w:p>
    <w:p w14:paraId="314D9032" w14:textId="26EE30F8" w:rsidR="009A0470" w:rsidRDefault="00E83150">
      <w:r>
        <w:t xml:space="preserve">Dodání software se předpokládá do 6 týdnů od zveřejnění smlouvy, nebo dle dohody z Objednatelem </w:t>
      </w:r>
    </w:p>
    <w:sectPr w:rsidR="009A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6A"/>
    <w:rsid w:val="00043396"/>
    <w:rsid w:val="00067477"/>
    <w:rsid w:val="00084387"/>
    <w:rsid w:val="00132E52"/>
    <w:rsid w:val="00194492"/>
    <w:rsid w:val="002604DF"/>
    <w:rsid w:val="003161E6"/>
    <w:rsid w:val="003336ED"/>
    <w:rsid w:val="003851C7"/>
    <w:rsid w:val="003A3C35"/>
    <w:rsid w:val="00416536"/>
    <w:rsid w:val="00431C14"/>
    <w:rsid w:val="0045696A"/>
    <w:rsid w:val="005162A5"/>
    <w:rsid w:val="005C15DC"/>
    <w:rsid w:val="0066583B"/>
    <w:rsid w:val="007111A3"/>
    <w:rsid w:val="007D29FF"/>
    <w:rsid w:val="007E14F7"/>
    <w:rsid w:val="008D2A83"/>
    <w:rsid w:val="00973FE4"/>
    <w:rsid w:val="009A0470"/>
    <w:rsid w:val="00A5051C"/>
    <w:rsid w:val="00A60C2B"/>
    <w:rsid w:val="00A8117D"/>
    <w:rsid w:val="00B97436"/>
    <w:rsid w:val="00CA5BF8"/>
    <w:rsid w:val="00D01A85"/>
    <w:rsid w:val="00D07975"/>
    <w:rsid w:val="00D66C13"/>
    <w:rsid w:val="00DF48D7"/>
    <w:rsid w:val="00DF5AD5"/>
    <w:rsid w:val="00E8247C"/>
    <w:rsid w:val="00E8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8FD0"/>
  <w15:chartTrackingRefBased/>
  <w15:docId w15:val="{3BB4866B-8D51-457F-889D-D405D37E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4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65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653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4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66583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58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58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Carbol</dc:creator>
  <cp:keywords/>
  <dc:description/>
  <cp:lastModifiedBy>Tomáš Habán</cp:lastModifiedBy>
  <cp:revision>2</cp:revision>
  <dcterms:created xsi:type="dcterms:W3CDTF">2024-07-12T07:51:00Z</dcterms:created>
  <dcterms:modified xsi:type="dcterms:W3CDTF">2024-07-12T07:51:00Z</dcterms:modified>
</cp:coreProperties>
</file>