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FC" w:rsidRDefault="00D256FC">
      <w:pPr>
        <w:rPr>
          <w:b/>
          <w:u w:val="single"/>
        </w:rPr>
      </w:pPr>
      <w:r w:rsidRPr="00514F6F">
        <w:rPr>
          <w:b/>
          <w:u w:val="single"/>
        </w:rPr>
        <w:t xml:space="preserve">Věc: Jednání ve věci OBÚ Plzeň - přechodu na NN (nízké napětí) </w:t>
      </w:r>
      <w:r w:rsidR="004274B3">
        <w:rPr>
          <w:b/>
          <w:u w:val="single"/>
        </w:rPr>
        <w:t xml:space="preserve">a plánovaná rekonstrukce budovy OBÚ </w:t>
      </w:r>
      <w:proofErr w:type="spellStart"/>
      <w:r w:rsidR="004274B3">
        <w:rPr>
          <w:b/>
          <w:u w:val="single"/>
        </w:rPr>
        <w:t>Hřímalého</w:t>
      </w:r>
      <w:proofErr w:type="spellEnd"/>
      <w:r w:rsidR="004274B3">
        <w:rPr>
          <w:b/>
          <w:u w:val="single"/>
        </w:rPr>
        <w:t xml:space="preserve"> 11 Plzeň</w:t>
      </w:r>
    </w:p>
    <w:p w:rsidR="00514F6F" w:rsidRPr="00ED6676" w:rsidRDefault="00514F6F">
      <w:r w:rsidRPr="00ED6676">
        <w:t xml:space="preserve">Dne : </w:t>
      </w:r>
      <w:proofErr w:type="gramStart"/>
      <w:r w:rsidR="00ED6676" w:rsidRPr="00ED6676">
        <w:t>23.2.2018</w:t>
      </w:r>
      <w:proofErr w:type="gramEnd"/>
      <w:r w:rsidR="00ED6676" w:rsidRPr="00ED6676">
        <w:t xml:space="preserve"> OBÚ HŘÍMALÉHO 11 </w:t>
      </w:r>
      <w:proofErr w:type="spellStart"/>
      <w:r w:rsidR="00ED6676" w:rsidRPr="00ED6676">
        <w:t>Plzeń</w:t>
      </w:r>
      <w:proofErr w:type="spellEnd"/>
    </w:p>
    <w:p w:rsidR="00D256FC" w:rsidRDefault="00D256FC">
      <w:r>
        <w:t xml:space="preserve">Zápis: Jednání se zástupci POLICIE </w:t>
      </w:r>
    </w:p>
    <w:p w:rsidR="00D256FC" w:rsidRDefault="00D256FC">
      <w:r>
        <w:t xml:space="preserve">Zastoupeni: </w:t>
      </w:r>
    </w:p>
    <w:p w:rsidR="00ED6676" w:rsidRDefault="00D256FC">
      <w:r w:rsidRPr="00D256FC">
        <w:t xml:space="preserve">Radka Míková </w:t>
      </w:r>
      <w:r w:rsidR="00ED6676">
        <w:t xml:space="preserve">technický pracovník správy budov POLOCIE ČR </w:t>
      </w:r>
      <w:r>
        <w:t xml:space="preserve">+ vedoucí </w:t>
      </w:r>
    </w:p>
    <w:p w:rsidR="00D256FC" w:rsidRDefault="00D256FC">
      <w:r>
        <w:t xml:space="preserve">Ing. Renata Straková </w:t>
      </w:r>
    </w:p>
    <w:p w:rsidR="00D256FC" w:rsidRDefault="00D256FC">
      <w:r>
        <w:t>Ing. Šedivec – zástupce OBÚ – technik správa majetku</w:t>
      </w:r>
    </w:p>
    <w:p w:rsidR="004274B3" w:rsidRDefault="004274B3" w:rsidP="004274B3">
      <w:pPr>
        <w:jc w:val="both"/>
      </w:pPr>
      <w:r>
        <w:t xml:space="preserve">Jednání vyvolala skutečnost , že na základě požadavku zákona 458/2000 Sb. v posledním platném znění – (PŘEDÁVACÍ MÍSTO)  </w:t>
      </w:r>
      <w:r w:rsidRPr="00ED6676">
        <w:t xml:space="preserve">PM_0248 Plzeň PORS a majetkoprávních vztahů v předmětné stanici. </w:t>
      </w:r>
      <w:proofErr w:type="gramStart"/>
      <w:r w:rsidRPr="00ED6676">
        <w:t>zákon</w:t>
      </w:r>
      <w:proofErr w:type="gramEnd"/>
      <w:r w:rsidRPr="00ED6676">
        <w:t xml:space="preserve"> č. 458/2000 Sb. nám (ČEZ Distribuci a.s.) ukládá povinnost distribuovat el. energii přes vlastní zařízení. </w:t>
      </w:r>
      <w:r w:rsidRPr="004274B3">
        <w:rPr>
          <w:b/>
        </w:rPr>
        <w:t xml:space="preserve">Na tomto odběrném místě tento požadavek není </w:t>
      </w:r>
      <w:proofErr w:type="gramStart"/>
      <w:r w:rsidRPr="004274B3">
        <w:rPr>
          <w:b/>
        </w:rPr>
        <w:t>splněn , ČEZ</w:t>
      </w:r>
      <w:proofErr w:type="gramEnd"/>
      <w:r w:rsidRPr="004274B3">
        <w:rPr>
          <w:b/>
        </w:rPr>
        <w:t xml:space="preserve"> Distribuce a.s. má závazek je napravovat.</w:t>
      </w:r>
      <w:r>
        <w:t xml:space="preserve">  V rámci této změny by bylo vybudováno vlastní odběrné místo NN v souladu se stávajícími platnými předpisy. </w:t>
      </w:r>
    </w:p>
    <w:p w:rsidR="00F37BA6" w:rsidRDefault="00D256FC" w:rsidP="00514F6F">
      <w:pPr>
        <w:jc w:val="both"/>
      </w:pPr>
      <w:r>
        <w:t xml:space="preserve">Zástupci POLICIE byli seznámeni s plánovanou rekonstrukcí budovy. Jako </w:t>
      </w:r>
      <w:r w:rsidR="00F37BA6">
        <w:t xml:space="preserve">sousední </w:t>
      </w:r>
      <w:r>
        <w:t xml:space="preserve">budova </w:t>
      </w:r>
      <w:r w:rsidR="00F37BA6">
        <w:t xml:space="preserve">budou </w:t>
      </w:r>
      <w:r>
        <w:t>účastní</w:t>
      </w:r>
      <w:r w:rsidR="00F37BA6">
        <w:t xml:space="preserve">ky </w:t>
      </w:r>
      <w:r>
        <w:t>stavebního řízení</w:t>
      </w:r>
      <w:r w:rsidR="00F37BA6">
        <w:t>, kdy budou dávat souhlas</w:t>
      </w:r>
      <w:r w:rsidR="00514F6F">
        <w:t xml:space="preserve"> s rozsahem rekonstrukce</w:t>
      </w:r>
      <w:r w:rsidR="00F37BA6">
        <w:t>.</w:t>
      </w:r>
    </w:p>
    <w:p w:rsidR="00D256FC" w:rsidRPr="00514F6F" w:rsidRDefault="00F37BA6" w:rsidP="00514F6F">
      <w:pPr>
        <w:jc w:val="both"/>
        <w:rPr>
          <w:b/>
        </w:rPr>
      </w:pPr>
      <w:r w:rsidRPr="00514F6F">
        <w:rPr>
          <w:b/>
        </w:rPr>
        <w:t xml:space="preserve">Vznesli </w:t>
      </w:r>
      <w:r w:rsidR="00ED6676">
        <w:rPr>
          <w:b/>
        </w:rPr>
        <w:t xml:space="preserve">svůj </w:t>
      </w:r>
      <w:r w:rsidRPr="00514F6F">
        <w:rPr>
          <w:b/>
        </w:rPr>
        <w:t>požadavek na kompletní oddělení všech distribučních sítí. Vlastní odběrná místa pro dodávku EE (elektrické energie - vybudování NN přípojky), tepla (vlastní VS</w:t>
      </w:r>
      <w:r w:rsidR="0003007A">
        <w:rPr>
          <w:b/>
        </w:rPr>
        <w:t>/ PM</w:t>
      </w:r>
      <w:r w:rsidRPr="00514F6F">
        <w:rPr>
          <w:b/>
        </w:rPr>
        <w:t xml:space="preserve">) a SV. </w:t>
      </w:r>
    </w:p>
    <w:p w:rsidR="00514F6F" w:rsidRDefault="000E47E0" w:rsidP="00514F6F">
      <w:pPr>
        <w:jc w:val="both"/>
      </w:pPr>
      <w:r>
        <w:t>Teplo – v současnosti je OBÚ napojen na stávající VS ve správě POLICIE ČR, ta přeúčtovává poměrově náklady</w:t>
      </w:r>
      <w:r w:rsidR="00514F6F">
        <w:t xml:space="preserve"> (dle podlahové plochy)</w:t>
      </w:r>
      <w:r>
        <w:t xml:space="preserve"> na vytápění a přípravu TV. </w:t>
      </w:r>
      <w:r w:rsidRPr="004274B3">
        <w:rPr>
          <w:b/>
        </w:rPr>
        <w:t xml:space="preserve">Požadavkem </w:t>
      </w:r>
      <w:proofErr w:type="gramStart"/>
      <w:r w:rsidRPr="004274B3">
        <w:rPr>
          <w:b/>
        </w:rPr>
        <w:t>POLICIE  je</w:t>
      </w:r>
      <w:proofErr w:type="gramEnd"/>
      <w:r w:rsidRPr="004274B3">
        <w:rPr>
          <w:b/>
        </w:rPr>
        <w:t xml:space="preserve"> také úplné oddělení a vybudování vlastního přípojného místa.</w:t>
      </w:r>
      <w:r>
        <w:t xml:space="preserve"> Z technického hlediska s ohledem na kompletní vybudování nové otopné</w:t>
      </w:r>
      <w:r w:rsidR="00514F6F">
        <w:t>/</w:t>
      </w:r>
      <w:r w:rsidR="00ED6676">
        <w:t>CHL</w:t>
      </w:r>
      <w:r>
        <w:t xml:space="preserve"> soustavy jsou vícenáklady s oddělením a vybudováním odběrného místa minoritní. Paní Míkovou byl předán kontakt na projektanta spolupracujícím s PLZEŃSKOU TEPLÁRENSKOU na projekt nového přípojného místa – Ing. Milan Král (739 540 541)</w:t>
      </w:r>
      <w:r w:rsidR="00514F6F">
        <w:t xml:space="preserve"> </w:t>
      </w:r>
    </w:p>
    <w:p w:rsidR="000E47E0" w:rsidRDefault="000E47E0" w:rsidP="00514F6F">
      <w:pPr>
        <w:jc w:val="both"/>
      </w:pPr>
      <w:r>
        <w:t xml:space="preserve">SV – v současnosti je v prostorách VS (POLICIE ČR) instalováno měření odběru SV. Srážkové vody hradí POLICIE ČR. Tento stav vychází z historického nastavení. </w:t>
      </w:r>
    </w:p>
    <w:p w:rsidR="00F37BA6" w:rsidRDefault="00514F6F" w:rsidP="00514F6F">
      <w:pPr>
        <w:jc w:val="both"/>
      </w:pPr>
      <w:r>
        <w:t>Dle dohody s paní Míkovou bude nutné zažádat ČEZ distribuci o vlastní odběrné místo NN s technickou specifikací (velikost jističe) květen 2018</w:t>
      </w:r>
      <w:r w:rsidR="0003007A">
        <w:t xml:space="preserve"> podání nejpozději červen 2018</w:t>
      </w:r>
      <w:r>
        <w:t xml:space="preserve">. Ta by měla vycházet z nové projektové dokumentace (část elektro). V současnosti je podle El. </w:t>
      </w:r>
      <w:proofErr w:type="gramStart"/>
      <w:r>
        <w:t>revizní</w:t>
      </w:r>
      <w:proofErr w:type="gramEnd"/>
      <w:r>
        <w:t xml:space="preserve"> zprávy instalovaný výkon 37,2 kW. V případě navýšení příkonu (nově budova bude v kancelářských prostorách kompletně chlazena a bude instalováno nucené větrání se </w:t>
      </w:r>
      <w:proofErr w:type="gramStart"/>
      <w:r>
        <w:t>ZZT) . Tato</w:t>
      </w:r>
      <w:proofErr w:type="gramEnd"/>
      <w:r>
        <w:t xml:space="preserve"> skutečnost ovlivní instalovaný výkon, dle kterého se bude navrhovat jistič. </w:t>
      </w:r>
    </w:p>
    <w:p w:rsidR="00ED6676" w:rsidRDefault="00ED6676" w:rsidP="00ED6676">
      <w:pPr>
        <w:jc w:val="both"/>
        <w:rPr>
          <w:b/>
        </w:rPr>
      </w:pPr>
      <w:r w:rsidRPr="00514F6F">
        <w:rPr>
          <w:b/>
        </w:rPr>
        <w:t>Kompletním oddělením napojení na distribuční sítě dojde u obou objektů k jejich zhodnocení a větší přehlednosti o</w:t>
      </w:r>
      <w:r w:rsidR="00AF3C2A">
        <w:rPr>
          <w:b/>
        </w:rPr>
        <w:t xml:space="preserve"> vlastních </w:t>
      </w:r>
      <w:r w:rsidRPr="00514F6F">
        <w:rPr>
          <w:b/>
        </w:rPr>
        <w:t xml:space="preserve">provozních nákladech.  </w:t>
      </w:r>
    </w:p>
    <w:p w:rsidR="00127FA3" w:rsidRPr="00127FA3" w:rsidRDefault="00127FA3" w:rsidP="00ED6676">
      <w:pPr>
        <w:jc w:val="both"/>
      </w:pPr>
      <w:r w:rsidRPr="00127FA3">
        <w:t xml:space="preserve">Ze strany provozovatele vznikl požadavek na vybudování výtahu s ohledem na zhodnocení budovy a zajištění bezbariérového vstupu </w:t>
      </w:r>
      <w:r>
        <w:t xml:space="preserve">pracovníků a </w:t>
      </w:r>
      <w:r w:rsidRPr="00127FA3">
        <w:t>veřejnosti</w:t>
      </w:r>
      <w:r>
        <w:t xml:space="preserve"> – Ing. Šedivec</w:t>
      </w:r>
      <w:r w:rsidRPr="00127FA3">
        <w:t xml:space="preserve">. </w:t>
      </w:r>
    </w:p>
    <w:p w:rsidR="00AF3C2A" w:rsidRPr="00AF3C2A" w:rsidRDefault="00AF3C2A" w:rsidP="00ED6676">
      <w:pPr>
        <w:jc w:val="both"/>
      </w:pPr>
      <w:r>
        <w:rPr>
          <w:b/>
        </w:rPr>
        <w:lastRenderedPageBreak/>
        <w:t>Výše uvedené</w:t>
      </w:r>
      <w:r w:rsidR="00ED6676">
        <w:rPr>
          <w:b/>
        </w:rPr>
        <w:t xml:space="preserve"> skutečnosti </w:t>
      </w:r>
      <w:r>
        <w:rPr>
          <w:b/>
        </w:rPr>
        <w:t>ovlivní</w:t>
      </w:r>
      <w:r w:rsidR="00ED6676">
        <w:rPr>
          <w:b/>
        </w:rPr>
        <w:t xml:space="preserve"> plánovanou výši </w:t>
      </w:r>
      <w:r w:rsidR="00127FA3">
        <w:rPr>
          <w:b/>
        </w:rPr>
        <w:t xml:space="preserve">původního </w:t>
      </w:r>
      <w:r w:rsidR="00ED6676">
        <w:rPr>
          <w:b/>
        </w:rPr>
        <w:t>investičního záměr</w:t>
      </w:r>
      <w:r w:rsidR="002E1F16">
        <w:rPr>
          <w:b/>
        </w:rPr>
        <w:t>u</w:t>
      </w:r>
      <w:r>
        <w:rPr>
          <w:b/>
        </w:rPr>
        <w:t xml:space="preserve">. </w:t>
      </w:r>
      <w:r w:rsidRPr="00AF3C2A">
        <w:t>V</w:t>
      </w:r>
      <w:r w:rsidR="002E1F16" w:rsidRPr="00AF3C2A">
        <w:t>yčíslení vícenákladů</w:t>
      </w:r>
      <w:r w:rsidRPr="00AF3C2A">
        <w:t xml:space="preserve"> spojení s vybudováním vlastních odběrných míst</w:t>
      </w:r>
      <w:r w:rsidR="002E1F16" w:rsidRPr="00AF3C2A">
        <w:t xml:space="preserve"> </w:t>
      </w:r>
      <w:r w:rsidR="00DA11EF">
        <w:t xml:space="preserve">případně výtahu </w:t>
      </w:r>
      <w:r w:rsidRPr="00AF3C2A">
        <w:t>bude podmíněno zpracováním investičního záměru (nutné podklady výkresová dokumentace sítí a jednání s distributory).</w:t>
      </w:r>
    </w:p>
    <w:p w:rsidR="00ED6676" w:rsidRPr="00127FA3" w:rsidRDefault="00AF3C2A" w:rsidP="00ED6676">
      <w:pPr>
        <w:jc w:val="both"/>
        <w:rPr>
          <w:b/>
        </w:rPr>
      </w:pPr>
      <w:r w:rsidRPr="00127FA3">
        <w:rPr>
          <w:b/>
        </w:rPr>
        <w:t xml:space="preserve">Vybudování vlastních odběrných míst nebude ovlivněn výsledek předpokládané úspory </w:t>
      </w:r>
      <w:r w:rsidR="00127FA3" w:rsidRPr="00127FA3">
        <w:rPr>
          <w:b/>
        </w:rPr>
        <w:t xml:space="preserve">uvedené </w:t>
      </w:r>
      <w:r w:rsidR="002E1F16" w:rsidRPr="00127FA3">
        <w:rPr>
          <w:b/>
        </w:rPr>
        <w:t xml:space="preserve">v energetické </w:t>
      </w:r>
      <w:r w:rsidRPr="00127FA3">
        <w:rPr>
          <w:b/>
        </w:rPr>
        <w:t xml:space="preserve">studii. </w:t>
      </w:r>
    </w:p>
    <w:p w:rsidR="00514F6F" w:rsidRDefault="00514F6F" w:rsidP="00514F6F">
      <w:pPr>
        <w:jc w:val="both"/>
      </w:pPr>
    </w:p>
    <w:p w:rsidR="00514F6F" w:rsidRDefault="00514F6F" w:rsidP="00514F6F">
      <w:pPr>
        <w:jc w:val="both"/>
      </w:pPr>
      <w:r>
        <w:t xml:space="preserve">Dne </w:t>
      </w:r>
      <w:proofErr w:type="gramStart"/>
      <w:r>
        <w:t>7.3.2018</w:t>
      </w:r>
      <w:proofErr w:type="gramEnd"/>
      <w:r>
        <w:t xml:space="preserve"> </w:t>
      </w:r>
      <w:bookmarkStart w:id="0" w:name="_GoBack"/>
      <w:bookmarkEnd w:id="0"/>
    </w:p>
    <w:p w:rsidR="004274B3" w:rsidRDefault="004274B3" w:rsidP="00514F6F">
      <w:pPr>
        <w:jc w:val="both"/>
      </w:pPr>
    </w:p>
    <w:p w:rsidR="004274B3" w:rsidRDefault="004274B3" w:rsidP="00514F6F">
      <w:pPr>
        <w:jc w:val="both"/>
      </w:pPr>
      <w:r>
        <w:t>Zpracovala Ing. Renata Straková</w:t>
      </w:r>
    </w:p>
    <w:p w:rsidR="00514F6F" w:rsidRDefault="00514F6F" w:rsidP="00514F6F">
      <w:pPr>
        <w:jc w:val="both"/>
      </w:pPr>
    </w:p>
    <w:p w:rsidR="00514F6F" w:rsidRDefault="00514F6F" w:rsidP="00514F6F">
      <w:pPr>
        <w:jc w:val="both"/>
      </w:pPr>
    </w:p>
    <w:p w:rsidR="00F37BA6" w:rsidRDefault="00F37BA6" w:rsidP="00514F6F">
      <w:pPr>
        <w:jc w:val="both"/>
      </w:pPr>
    </w:p>
    <w:p w:rsidR="00D256FC" w:rsidRDefault="00D256FC" w:rsidP="00514F6F">
      <w:pPr>
        <w:jc w:val="both"/>
      </w:pPr>
    </w:p>
    <w:sectPr w:rsidR="00D2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FC"/>
    <w:rsid w:val="0003007A"/>
    <w:rsid w:val="000E47E0"/>
    <w:rsid w:val="00127FA3"/>
    <w:rsid w:val="002E1F16"/>
    <w:rsid w:val="003F5817"/>
    <w:rsid w:val="004274B3"/>
    <w:rsid w:val="00514F6F"/>
    <w:rsid w:val="00AF3C2A"/>
    <w:rsid w:val="00D256FC"/>
    <w:rsid w:val="00DA11EF"/>
    <w:rsid w:val="00ED6676"/>
    <w:rsid w:val="00F149A3"/>
    <w:rsid w:val="00F3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3</cp:revision>
  <dcterms:created xsi:type="dcterms:W3CDTF">2018-03-07T08:43:00Z</dcterms:created>
  <dcterms:modified xsi:type="dcterms:W3CDTF">2018-03-07T10:24:00Z</dcterms:modified>
</cp:coreProperties>
</file>