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1EDD6" w14:textId="77777777" w:rsidR="00AB6917" w:rsidRDefault="00AB6917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 xml:space="preserve">ČESTNÉ PROHLÁŠENÍ </w:t>
      </w:r>
    </w:p>
    <w:p w14:paraId="459DF6B8" w14:textId="77777777" w:rsidR="00750360" w:rsidRDefault="006369E0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O NEEXISTENCI DOPADU MEZINÁRODNÍCH SANKCÍ</w:t>
      </w:r>
    </w:p>
    <w:p w14:paraId="580ED1BA" w14:textId="77777777" w:rsidR="00B438FA" w:rsidRPr="009077E5" w:rsidRDefault="00B438FA" w:rsidP="00B438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B438FA" w:rsidRPr="00377A4C" w14:paraId="0680C501" w14:textId="77777777" w:rsidTr="00F66618">
        <w:trPr>
          <w:cantSplit/>
          <w:trHeight w:val="374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0A117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B438FA" w:rsidRPr="00377A4C" w14:paraId="3C7C91DB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25C15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4540" w14:textId="77777777" w:rsidR="00C35BE7" w:rsidRPr="00C35BE7" w:rsidRDefault="00C35BE7" w:rsidP="00C35B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5BE7">
              <w:rPr>
                <w:rFonts w:ascii="Tahoma" w:hAnsi="Tahoma" w:cs="Tahoma"/>
                <w:b/>
                <w:bCs/>
                <w:sz w:val="20"/>
                <w:szCs w:val="20"/>
              </w:rPr>
              <w:t>Zajištění realizace marketingové strategie</w:t>
            </w:r>
          </w:p>
          <w:p w14:paraId="0764AE3A" w14:textId="799AB048" w:rsidR="00B438FA" w:rsidRPr="00AC3621" w:rsidRDefault="00C35BE7" w:rsidP="00C35B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C35BE7">
              <w:rPr>
                <w:rFonts w:ascii="Tahoma" w:hAnsi="Tahoma" w:cs="Tahoma"/>
                <w:b/>
                <w:bCs/>
                <w:sz w:val="20"/>
                <w:szCs w:val="20"/>
              </w:rPr>
              <w:t>pro rok 202</w:t>
            </w:r>
            <w:r w:rsidR="00B57FEC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</w:tr>
      <w:tr w:rsidR="00B438FA" w:rsidRPr="00377A4C" w14:paraId="644F457A" w14:textId="77777777" w:rsidTr="00A618E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44D89" w14:textId="77777777" w:rsidR="00B438FA" w:rsidRPr="00377A4C" w:rsidRDefault="00B438FA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A77A78" w:rsidRPr="00377A4C" w14:paraId="27078778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948D0" w14:textId="77777777"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B3831" w14:textId="77777777" w:rsidR="00A77A78" w:rsidRPr="00F00280" w:rsidRDefault="00A77A78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 w:rsidRPr="00F00280">
              <w:rPr>
                <w:rFonts w:ascii="Tahoma" w:hAnsi="Tahoma" w:cs="Tahoma"/>
                <w:bCs/>
                <w:sz w:val="20"/>
                <w:szCs w:val="20"/>
              </w:rPr>
              <w:t>Oborová zdravotní pojišťovna zaměstnanců bank, pojišťoven a stavebnictví</w:t>
            </w:r>
          </w:p>
        </w:tc>
      </w:tr>
      <w:tr w:rsidR="00A77A78" w:rsidRPr="00377A4C" w14:paraId="3F61F5E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4CE00" w14:textId="77777777"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FB3CF" w14:textId="77777777" w:rsidR="00A77A78" w:rsidRPr="00377A4C" w:rsidRDefault="00A77A78" w:rsidP="0000161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Roškotova 1225/1</w:t>
            </w:r>
            <w:r>
              <w:rPr>
                <w:rFonts w:ascii="Tahoma" w:hAnsi="Tahoma" w:cs="Tahoma"/>
                <w:sz w:val="20"/>
                <w:szCs w:val="20"/>
              </w:rPr>
              <w:t>, 140 00 Praha 4</w:t>
            </w:r>
          </w:p>
        </w:tc>
      </w:tr>
      <w:tr w:rsidR="00A77A78" w:rsidRPr="00377A4C" w14:paraId="4A855EAC" w14:textId="77777777" w:rsidTr="00A618E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443F7" w14:textId="77777777" w:rsidR="00A77A78" w:rsidRPr="00377A4C" w:rsidRDefault="00A77A78" w:rsidP="00A618E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0C5CD1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501D6C" w14:textId="77777777" w:rsidR="00A77A78" w:rsidRPr="00377A4C" w:rsidRDefault="00A77A78" w:rsidP="00001613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E51DED">
              <w:rPr>
                <w:rFonts w:ascii="Tahoma" w:hAnsi="Tahoma" w:cs="Tahoma"/>
                <w:sz w:val="20"/>
                <w:szCs w:val="20"/>
              </w:rPr>
              <w:t>47114321</w:t>
            </w:r>
          </w:p>
        </w:tc>
      </w:tr>
    </w:tbl>
    <w:p w14:paraId="798DCD4A" w14:textId="77777777" w:rsidR="0000223D" w:rsidRDefault="0000223D" w:rsidP="007503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E955C1" w:rsidRPr="00701DF0" w14:paraId="181202F3" w14:textId="77777777" w:rsidTr="005A5325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983CC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E955C1" w:rsidRPr="00701DF0" w14:paraId="331E2259" w14:textId="77777777" w:rsidTr="005A5325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7F5F4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344AA" w14:textId="77777777" w:rsidR="00E955C1" w:rsidRPr="00701DF0" w:rsidRDefault="00E955C1" w:rsidP="005A5325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14:paraId="26187C16" w14:textId="77777777" w:rsidR="00904394" w:rsidRDefault="00904394" w:rsidP="00904394">
      <w:pPr>
        <w:spacing w:after="240"/>
        <w:rPr>
          <w:rFonts w:ascii="Tahoma" w:hAnsi="Tahoma" w:cs="Tahoma"/>
          <w:color w:val="auto"/>
          <w:sz w:val="20"/>
          <w:szCs w:val="20"/>
        </w:rPr>
      </w:pPr>
    </w:p>
    <w:p w14:paraId="145D23F9" w14:textId="264D795B" w:rsid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 w:rsidRPr="00904394">
        <w:rPr>
          <w:rFonts w:ascii="Tahoma" w:hAnsi="Tahoma" w:cs="Tahoma"/>
          <w:sz w:val="20"/>
          <w:szCs w:val="20"/>
        </w:rPr>
        <w:t xml:space="preserve">Výše uvedený </w:t>
      </w:r>
      <w:r>
        <w:rPr>
          <w:rFonts w:ascii="Tahoma" w:hAnsi="Tahoma" w:cs="Tahoma"/>
          <w:sz w:val="20"/>
          <w:szCs w:val="20"/>
        </w:rPr>
        <w:t>účastník</w:t>
      </w:r>
      <w:r w:rsidRPr="00904394">
        <w:rPr>
          <w:rFonts w:ascii="Tahoma" w:hAnsi="Tahoma" w:cs="Tahoma"/>
          <w:sz w:val="20"/>
          <w:szCs w:val="20"/>
        </w:rPr>
        <w:t xml:space="preserve"> tímto čestně prohlašuje, že se na něj</w:t>
      </w:r>
      <w:r w:rsidR="006852D2">
        <w:rPr>
          <w:rFonts w:ascii="Tahoma" w:hAnsi="Tahoma" w:cs="Tahoma"/>
          <w:sz w:val="20"/>
          <w:szCs w:val="20"/>
        </w:rPr>
        <w:t xml:space="preserve">, </w:t>
      </w:r>
      <w:r w:rsidRPr="00904394">
        <w:rPr>
          <w:rFonts w:ascii="Tahoma" w:hAnsi="Tahoma" w:cs="Tahoma"/>
          <w:sz w:val="20"/>
          <w:szCs w:val="20"/>
        </w:rPr>
        <w:t xml:space="preserve">na jeho poddodavatele </w:t>
      </w:r>
      <w:r w:rsidR="006852D2">
        <w:rPr>
          <w:rFonts w:ascii="Tahoma" w:hAnsi="Tahoma" w:cs="Tahoma"/>
          <w:sz w:val="20"/>
          <w:szCs w:val="20"/>
        </w:rPr>
        <w:t xml:space="preserve">či na osoby, kterými prokazoval kvalifikaci, </w:t>
      </w:r>
      <w:r w:rsidRPr="00904394">
        <w:rPr>
          <w:rFonts w:ascii="Tahoma" w:hAnsi="Tahoma" w:cs="Tahoma"/>
          <w:sz w:val="20"/>
          <w:szCs w:val="20"/>
        </w:rPr>
        <w:t xml:space="preserve">nevztahují </w:t>
      </w:r>
      <w:r w:rsidR="000F6D8A">
        <w:rPr>
          <w:rFonts w:ascii="Tahoma" w:hAnsi="Tahoma" w:cs="Tahoma"/>
          <w:sz w:val="20"/>
          <w:szCs w:val="20"/>
        </w:rPr>
        <w:t xml:space="preserve">u uvedené </w:t>
      </w:r>
      <w:r w:rsidR="00E06274">
        <w:rPr>
          <w:rFonts w:ascii="Tahoma" w:hAnsi="Tahoma" w:cs="Tahoma"/>
          <w:sz w:val="20"/>
          <w:szCs w:val="20"/>
        </w:rPr>
        <w:t xml:space="preserve">veřejné </w:t>
      </w:r>
      <w:r w:rsidR="000F6D8A">
        <w:rPr>
          <w:rFonts w:ascii="Tahoma" w:hAnsi="Tahoma" w:cs="Tahoma"/>
          <w:sz w:val="20"/>
          <w:szCs w:val="20"/>
        </w:rPr>
        <w:t xml:space="preserve">zakázky </w:t>
      </w:r>
      <w:r w:rsidRPr="00904394">
        <w:rPr>
          <w:rFonts w:ascii="Tahoma" w:hAnsi="Tahoma" w:cs="Tahoma"/>
          <w:sz w:val="20"/>
          <w:szCs w:val="20"/>
        </w:rPr>
        <w:t>mezinárodní sankce podle zákona upravujícího provádění mezinárodních sankcí.</w:t>
      </w:r>
    </w:p>
    <w:p w14:paraId="5439C1FA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46D36857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např.:</w:t>
      </w:r>
    </w:p>
    <w:p w14:paraId="3756A740" w14:textId="77777777" w:rsidR="004F3AAB" w:rsidRPr="004710CF" w:rsidRDefault="004F3AAB" w:rsidP="004F3AAB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14:paraId="125B0D55" w14:textId="77777777" w:rsidR="004F3AAB" w:rsidRPr="004710CF" w:rsidRDefault="004F3AAB" w:rsidP="004F3AAB">
      <w:pPr>
        <w:spacing w:after="0" w:line="240" w:lineRule="auto"/>
        <w:ind w:left="-284" w:firstLine="284"/>
        <w:rPr>
          <w:rFonts w:ascii="Tahoma" w:hAnsi="Tahoma" w:cs="Tahoma"/>
          <w:sz w:val="20"/>
          <w:szCs w:val="20"/>
        </w:rPr>
      </w:pPr>
      <w:hyperlink r:id="rId9" w:history="1">
        <w:r w:rsidRPr="00266D57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14:paraId="4A1B2981" w14:textId="77777777" w:rsidR="00E07693" w:rsidRDefault="00E07693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0F14197A" w14:textId="77777777" w:rsidR="00904394" w:rsidRPr="00904394" w:rsidRDefault="00904394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122081C" w14:textId="77777777" w:rsidR="00904394" w:rsidRPr="00904394" w:rsidRDefault="000F6D8A" w:rsidP="00904394">
      <w:p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Účastník</w:t>
      </w:r>
      <w:r w:rsidR="00904394" w:rsidRPr="00904394">
        <w:rPr>
          <w:rFonts w:ascii="Tahoma" w:hAnsi="Tahoma" w:cs="Tahoma"/>
          <w:sz w:val="20"/>
          <w:szCs w:val="20"/>
        </w:rPr>
        <w:t xml:space="preserve"> dále prohlašuje, že pokud dojde ke změně platnosti tohoto prohlášení, oznámí takovou skutečnost bezodkladně zadavateli.</w:t>
      </w:r>
    </w:p>
    <w:p w14:paraId="619DC2C8" w14:textId="77777777" w:rsidR="00904394" w:rsidRDefault="00904394" w:rsidP="00904394">
      <w:pPr>
        <w:spacing w:after="240"/>
        <w:rPr>
          <w:rFonts w:ascii="Tahoma" w:hAnsi="Tahoma" w:cs="Tahoma"/>
          <w:sz w:val="20"/>
          <w:szCs w:val="20"/>
        </w:rPr>
      </w:pPr>
    </w:p>
    <w:p w14:paraId="7C465DBA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32869811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70848270" w14:textId="77777777" w:rsidR="00263FE2" w:rsidRDefault="00263FE2" w:rsidP="002A144B">
      <w:pPr>
        <w:spacing w:after="240"/>
        <w:ind w:left="357"/>
        <w:rPr>
          <w:rFonts w:ascii="Tahoma" w:hAnsi="Tahoma" w:cs="Tahoma"/>
          <w:sz w:val="20"/>
          <w:szCs w:val="20"/>
        </w:rPr>
      </w:pPr>
    </w:p>
    <w:p w14:paraId="268D00B8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V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  <w:r w:rsidRPr="00EC16F4">
        <w:rPr>
          <w:rFonts w:ascii="Tahoma" w:hAnsi="Tahoma" w:cs="Tahoma"/>
          <w:sz w:val="20"/>
          <w:szCs w:val="20"/>
        </w:rPr>
        <w:t xml:space="preserve"> dne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účastník</w:t>
      </w:r>
      <w:r w:rsidRPr="00680E90">
        <w:rPr>
          <w:rFonts w:ascii="Tahoma" w:hAnsi="Tahoma" w:cs="Tahoma"/>
          <w:sz w:val="20"/>
          <w:szCs w:val="20"/>
          <w:highlight w:val="yellow"/>
        </w:rPr>
        <w:t>)</w:t>
      </w:r>
    </w:p>
    <w:p w14:paraId="0A615A67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 xml:space="preserve">        </w:t>
      </w:r>
      <w:r w:rsidRPr="00EC16F4">
        <w:rPr>
          <w:rFonts w:ascii="Tahoma" w:hAnsi="Tahoma" w:cs="Tahoma"/>
          <w:sz w:val="20"/>
          <w:szCs w:val="20"/>
        </w:rPr>
        <w:tab/>
      </w:r>
    </w:p>
    <w:p w14:paraId="53D5E6CD" w14:textId="77777777" w:rsidR="002A144B" w:rsidRDefault="002A144B" w:rsidP="002A144B">
      <w:pPr>
        <w:rPr>
          <w:rFonts w:ascii="Tahoma" w:hAnsi="Tahoma" w:cs="Tahoma"/>
          <w:sz w:val="20"/>
          <w:szCs w:val="20"/>
          <w:highlight w:val="yellow"/>
        </w:rPr>
      </w:pPr>
    </w:p>
    <w:p w14:paraId="500427F4" w14:textId="77777777" w:rsidR="002A144B" w:rsidRPr="00EC16F4" w:rsidRDefault="002A144B" w:rsidP="002A144B">
      <w:pPr>
        <w:rPr>
          <w:rFonts w:ascii="Tahoma" w:hAnsi="Tahoma" w:cs="Tahoma"/>
          <w:sz w:val="20"/>
          <w:szCs w:val="20"/>
        </w:rPr>
      </w:pPr>
      <w:r w:rsidRPr="00680E90">
        <w:rPr>
          <w:rFonts w:ascii="Tahoma" w:hAnsi="Tahoma" w:cs="Tahoma"/>
          <w:sz w:val="20"/>
          <w:szCs w:val="20"/>
          <w:highlight w:val="yellow"/>
        </w:rPr>
        <w:t xml:space="preserve">(doplní </w:t>
      </w:r>
      <w:r>
        <w:rPr>
          <w:rFonts w:ascii="Tahoma" w:hAnsi="Tahoma" w:cs="Tahoma"/>
          <w:sz w:val="20"/>
          <w:szCs w:val="20"/>
          <w:highlight w:val="yellow"/>
        </w:rPr>
        <w:t>a podepíše účastník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 –</w:t>
      </w:r>
      <w:r>
        <w:rPr>
          <w:rFonts w:ascii="Tahoma" w:hAnsi="Tahoma" w:cs="Tahoma"/>
          <w:sz w:val="20"/>
          <w:szCs w:val="20"/>
          <w:highlight w:val="yellow"/>
        </w:rPr>
        <w:t xml:space="preserve"> </w:t>
      </w:r>
      <w:r w:rsidRPr="00680E90">
        <w:rPr>
          <w:rFonts w:ascii="Tahoma" w:hAnsi="Tahoma" w:cs="Tahoma"/>
          <w:sz w:val="20"/>
          <w:szCs w:val="20"/>
          <w:highlight w:val="yellow"/>
        </w:rPr>
        <w:t>jméno</w:t>
      </w:r>
      <w:r>
        <w:rPr>
          <w:rFonts w:ascii="Tahoma" w:hAnsi="Tahoma" w:cs="Tahoma"/>
          <w:sz w:val="20"/>
          <w:szCs w:val="20"/>
          <w:highlight w:val="yellow"/>
        </w:rPr>
        <w:t xml:space="preserve">, </w:t>
      </w:r>
      <w:r w:rsidRPr="00680E90">
        <w:rPr>
          <w:rFonts w:ascii="Tahoma" w:hAnsi="Tahoma" w:cs="Tahoma"/>
          <w:sz w:val="20"/>
          <w:szCs w:val="20"/>
          <w:highlight w:val="yellow"/>
        </w:rPr>
        <w:t xml:space="preserve">příjmení </w:t>
      </w:r>
      <w:r>
        <w:rPr>
          <w:rFonts w:ascii="Tahoma" w:hAnsi="Tahoma" w:cs="Tahoma"/>
          <w:sz w:val="20"/>
          <w:szCs w:val="20"/>
          <w:highlight w:val="yellow"/>
        </w:rPr>
        <w:t xml:space="preserve">a podpis </w:t>
      </w:r>
      <w:r w:rsidRPr="00680E90">
        <w:rPr>
          <w:rFonts w:ascii="Tahoma" w:hAnsi="Tahoma" w:cs="Tahoma"/>
          <w:sz w:val="20"/>
          <w:szCs w:val="20"/>
          <w:highlight w:val="yellow"/>
        </w:rPr>
        <w:t>oprávněné osoby)</w:t>
      </w:r>
    </w:p>
    <w:p w14:paraId="4A7DA18B" w14:textId="77777777" w:rsidR="002A144B" w:rsidRPr="002A144B" w:rsidRDefault="002A144B" w:rsidP="00A07E9D">
      <w:pPr>
        <w:rPr>
          <w:rFonts w:ascii="Tahoma" w:hAnsi="Tahoma" w:cs="Tahoma"/>
          <w:sz w:val="20"/>
          <w:szCs w:val="20"/>
        </w:rPr>
      </w:pPr>
      <w:r w:rsidRPr="00EC16F4">
        <w:rPr>
          <w:rFonts w:ascii="Tahoma" w:hAnsi="Tahoma" w:cs="Tahoma"/>
          <w:sz w:val="20"/>
          <w:szCs w:val="20"/>
        </w:rPr>
        <w:t>..…………………………………………..</w:t>
      </w:r>
    </w:p>
    <w:sectPr w:rsidR="002A144B" w:rsidRPr="002A144B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261D" w14:textId="77777777" w:rsidR="00DA1E70" w:rsidRDefault="00DA1E70" w:rsidP="00124F9C">
      <w:pPr>
        <w:spacing w:after="0" w:line="240" w:lineRule="auto"/>
      </w:pPr>
      <w:r>
        <w:separator/>
      </w:r>
    </w:p>
  </w:endnote>
  <w:endnote w:type="continuationSeparator" w:id="0">
    <w:p w14:paraId="16F5F247" w14:textId="77777777" w:rsidR="00DA1E70" w:rsidRDefault="00DA1E70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8AFA5" w14:textId="77777777" w:rsidR="00DA1E70" w:rsidRDefault="00DA1E70" w:rsidP="00124F9C">
      <w:pPr>
        <w:spacing w:after="0" w:line="240" w:lineRule="auto"/>
      </w:pPr>
      <w:r>
        <w:separator/>
      </w:r>
    </w:p>
  </w:footnote>
  <w:footnote w:type="continuationSeparator" w:id="0">
    <w:p w14:paraId="6A4FBFCF" w14:textId="77777777" w:rsidR="00DA1E70" w:rsidRDefault="00DA1E70" w:rsidP="00124F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A699E"/>
    <w:multiLevelType w:val="hybridMultilevel"/>
    <w:tmpl w:val="C8E6BC5A"/>
    <w:lvl w:ilvl="0" w:tplc="882C95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57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D2A"/>
    <w:rsid w:val="00000330"/>
    <w:rsid w:val="00002057"/>
    <w:rsid w:val="0000223D"/>
    <w:rsid w:val="00011841"/>
    <w:rsid w:val="000336FA"/>
    <w:rsid w:val="00034F5A"/>
    <w:rsid w:val="000476F8"/>
    <w:rsid w:val="0007217F"/>
    <w:rsid w:val="00076D2A"/>
    <w:rsid w:val="00086CC1"/>
    <w:rsid w:val="00091519"/>
    <w:rsid w:val="00091B63"/>
    <w:rsid w:val="00092879"/>
    <w:rsid w:val="00092A6B"/>
    <w:rsid w:val="000B12D3"/>
    <w:rsid w:val="000C1102"/>
    <w:rsid w:val="000C5CD1"/>
    <w:rsid w:val="000C6D9F"/>
    <w:rsid w:val="000C6E02"/>
    <w:rsid w:val="000E0EEB"/>
    <w:rsid w:val="000F6D8A"/>
    <w:rsid w:val="00105700"/>
    <w:rsid w:val="00106C7D"/>
    <w:rsid w:val="0012190B"/>
    <w:rsid w:val="00124F9C"/>
    <w:rsid w:val="00167023"/>
    <w:rsid w:val="00194B61"/>
    <w:rsid w:val="001A5A57"/>
    <w:rsid w:val="001A773B"/>
    <w:rsid w:val="001B08C4"/>
    <w:rsid w:val="001D3B64"/>
    <w:rsid w:val="001D555A"/>
    <w:rsid w:val="001F6062"/>
    <w:rsid w:val="0020426E"/>
    <w:rsid w:val="002162A3"/>
    <w:rsid w:val="0021768D"/>
    <w:rsid w:val="00240213"/>
    <w:rsid w:val="00242E3A"/>
    <w:rsid w:val="00263FE2"/>
    <w:rsid w:val="00265CB1"/>
    <w:rsid w:val="00283AD2"/>
    <w:rsid w:val="00286DD4"/>
    <w:rsid w:val="002A144B"/>
    <w:rsid w:val="002B0DB3"/>
    <w:rsid w:val="002B2042"/>
    <w:rsid w:val="002B38BC"/>
    <w:rsid w:val="002C0B93"/>
    <w:rsid w:val="002E705A"/>
    <w:rsid w:val="00377979"/>
    <w:rsid w:val="00377A4C"/>
    <w:rsid w:val="00382408"/>
    <w:rsid w:val="003A1897"/>
    <w:rsid w:val="003A3214"/>
    <w:rsid w:val="003A7486"/>
    <w:rsid w:val="003C7771"/>
    <w:rsid w:val="003C7E08"/>
    <w:rsid w:val="003D1903"/>
    <w:rsid w:val="003D1A3A"/>
    <w:rsid w:val="003F2BDE"/>
    <w:rsid w:val="00431782"/>
    <w:rsid w:val="00441866"/>
    <w:rsid w:val="0044473B"/>
    <w:rsid w:val="00460C37"/>
    <w:rsid w:val="004D26C5"/>
    <w:rsid w:val="004F1284"/>
    <w:rsid w:val="004F3AAB"/>
    <w:rsid w:val="005035C6"/>
    <w:rsid w:val="00507B8C"/>
    <w:rsid w:val="005210E8"/>
    <w:rsid w:val="0053121D"/>
    <w:rsid w:val="00531DF5"/>
    <w:rsid w:val="00570AEE"/>
    <w:rsid w:val="00577BB0"/>
    <w:rsid w:val="005D1B8A"/>
    <w:rsid w:val="005E4FD6"/>
    <w:rsid w:val="0060194E"/>
    <w:rsid w:val="0061235A"/>
    <w:rsid w:val="00612F4E"/>
    <w:rsid w:val="00616DC7"/>
    <w:rsid w:val="006369E0"/>
    <w:rsid w:val="00664DC8"/>
    <w:rsid w:val="00670408"/>
    <w:rsid w:val="006852D2"/>
    <w:rsid w:val="0069774E"/>
    <w:rsid w:val="006A281F"/>
    <w:rsid w:val="006B3878"/>
    <w:rsid w:val="006B50D7"/>
    <w:rsid w:val="006E16DE"/>
    <w:rsid w:val="006E270F"/>
    <w:rsid w:val="006F20FA"/>
    <w:rsid w:val="007042DC"/>
    <w:rsid w:val="007116AB"/>
    <w:rsid w:val="00711D4B"/>
    <w:rsid w:val="00750360"/>
    <w:rsid w:val="00784EFF"/>
    <w:rsid w:val="007865EB"/>
    <w:rsid w:val="007928EC"/>
    <w:rsid w:val="007946D3"/>
    <w:rsid w:val="007A4A49"/>
    <w:rsid w:val="007A5794"/>
    <w:rsid w:val="007D4534"/>
    <w:rsid w:val="00836349"/>
    <w:rsid w:val="00857053"/>
    <w:rsid w:val="00862B4A"/>
    <w:rsid w:val="00863B1B"/>
    <w:rsid w:val="00866084"/>
    <w:rsid w:val="00875637"/>
    <w:rsid w:val="008906EF"/>
    <w:rsid w:val="008B0742"/>
    <w:rsid w:val="008C2FC8"/>
    <w:rsid w:val="008C44AD"/>
    <w:rsid w:val="00904394"/>
    <w:rsid w:val="009077E5"/>
    <w:rsid w:val="00935A64"/>
    <w:rsid w:val="00953EB8"/>
    <w:rsid w:val="009544D9"/>
    <w:rsid w:val="0095780E"/>
    <w:rsid w:val="00963613"/>
    <w:rsid w:val="009813B4"/>
    <w:rsid w:val="009B3FA5"/>
    <w:rsid w:val="009C7945"/>
    <w:rsid w:val="009D2B2D"/>
    <w:rsid w:val="009D3871"/>
    <w:rsid w:val="009E0827"/>
    <w:rsid w:val="009E2D95"/>
    <w:rsid w:val="009F5E16"/>
    <w:rsid w:val="00A0302E"/>
    <w:rsid w:val="00A07E9D"/>
    <w:rsid w:val="00A61BC5"/>
    <w:rsid w:val="00A77A78"/>
    <w:rsid w:val="00A82D51"/>
    <w:rsid w:val="00A948BF"/>
    <w:rsid w:val="00AA25B5"/>
    <w:rsid w:val="00AA7335"/>
    <w:rsid w:val="00AB4F4C"/>
    <w:rsid w:val="00AB61E7"/>
    <w:rsid w:val="00AB6917"/>
    <w:rsid w:val="00AC3621"/>
    <w:rsid w:val="00AE488C"/>
    <w:rsid w:val="00B051F7"/>
    <w:rsid w:val="00B117A1"/>
    <w:rsid w:val="00B208F6"/>
    <w:rsid w:val="00B237FD"/>
    <w:rsid w:val="00B25049"/>
    <w:rsid w:val="00B272B9"/>
    <w:rsid w:val="00B438FA"/>
    <w:rsid w:val="00B57FEC"/>
    <w:rsid w:val="00B7133A"/>
    <w:rsid w:val="00B73654"/>
    <w:rsid w:val="00BA3F4C"/>
    <w:rsid w:val="00BB72CA"/>
    <w:rsid w:val="00BC6E8E"/>
    <w:rsid w:val="00BD237B"/>
    <w:rsid w:val="00BE29DB"/>
    <w:rsid w:val="00C0588F"/>
    <w:rsid w:val="00C069A3"/>
    <w:rsid w:val="00C253F0"/>
    <w:rsid w:val="00C35BE7"/>
    <w:rsid w:val="00C6469A"/>
    <w:rsid w:val="00C666CC"/>
    <w:rsid w:val="00C71479"/>
    <w:rsid w:val="00C9445D"/>
    <w:rsid w:val="00C967F1"/>
    <w:rsid w:val="00CA5012"/>
    <w:rsid w:val="00CA6A3C"/>
    <w:rsid w:val="00CD6E09"/>
    <w:rsid w:val="00CE372D"/>
    <w:rsid w:val="00CF6527"/>
    <w:rsid w:val="00D143AA"/>
    <w:rsid w:val="00D20C54"/>
    <w:rsid w:val="00D5737F"/>
    <w:rsid w:val="00D809CC"/>
    <w:rsid w:val="00DA1B62"/>
    <w:rsid w:val="00DA1E70"/>
    <w:rsid w:val="00DA6BED"/>
    <w:rsid w:val="00DB2C08"/>
    <w:rsid w:val="00DC7BE4"/>
    <w:rsid w:val="00DD6106"/>
    <w:rsid w:val="00DE06B9"/>
    <w:rsid w:val="00E06274"/>
    <w:rsid w:val="00E07693"/>
    <w:rsid w:val="00E3360F"/>
    <w:rsid w:val="00E545B6"/>
    <w:rsid w:val="00E55532"/>
    <w:rsid w:val="00E577B2"/>
    <w:rsid w:val="00E9384A"/>
    <w:rsid w:val="00E94A22"/>
    <w:rsid w:val="00E955C1"/>
    <w:rsid w:val="00E97F5A"/>
    <w:rsid w:val="00EC57DF"/>
    <w:rsid w:val="00EE0AC0"/>
    <w:rsid w:val="00F00B60"/>
    <w:rsid w:val="00F041DC"/>
    <w:rsid w:val="00F33002"/>
    <w:rsid w:val="00F36B0F"/>
    <w:rsid w:val="00F53CC0"/>
    <w:rsid w:val="00F66618"/>
    <w:rsid w:val="00FB5509"/>
    <w:rsid w:val="00FB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6A5B4"/>
  <w15:docId w15:val="{5E5AA8BA-9F61-4317-838F-D4B7B622F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Odstavecseseznamem">
    <w:name w:val="List Paragraph"/>
    <w:basedOn w:val="Normln"/>
    <w:uiPriority w:val="34"/>
    <w:qFormat/>
    <w:rsid w:val="007042DC"/>
    <w:pPr>
      <w:ind w:left="720"/>
      <w:contextualSpacing/>
    </w:pPr>
  </w:style>
  <w:style w:type="paragraph" w:styleId="Nzev">
    <w:name w:val="Title"/>
    <w:basedOn w:val="Normln"/>
    <w:link w:val="NzevChar"/>
    <w:qFormat/>
    <w:rsid w:val="0007217F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7217F"/>
    <w:rPr>
      <w:rFonts w:ascii="Arial" w:eastAsia="Times New Roman" w:hAnsi="Arial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809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09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09CC"/>
    <w:rPr>
      <w:rFonts w:ascii="Arial" w:eastAsia="Times New Roman" w:hAnsi="Arial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09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09CC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F3AA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F3AAB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A1B62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6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au.gov.cz/sankce-proti-rusku-a-belorusk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87514317B3B0498CEBB3576D259280" ma:contentTypeVersion="16" ma:contentTypeDescription="Vytvoří nový dokument" ma:contentTypeScope="" ma:versionID="ce21b9d676ed736c16bc64276cbd72c7">
  <xsd:schema xmlns:xsd="http://www.w3.org/2001/XMLSchema" xmlns:xs="http://www.w3.org/2001/XMLSchema" xmlns:p="http://schemas.microsoft.com/office/2006/metadata/properties" xmlns:ns2="2b5d8742-3a8f-4238-b2ac-ed098304f25a" xmlns:ns3="59b5635d-cc56-4635-9600-61f6a8a2a217" targetNamespace="http://schemas.microsoft.com/office/2006/metadata/properties" ma:root="true" ma:fieldsID="822a4c5775d8e0ddf1d9bcdd318c9371" ns2:_="" ns3:_="">
    <xsd:import namespace="2b5d8742-3a8f-4238-b2ac-ed098304f25a"/>
    <xsd:import namespace="59b5635d-cc56-4635-9600-61f6a8a2a2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d8742-3a8f-4238-b2ac-ed098304f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5635d-cc56-4635-9600-61f6a8a2a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cc43cc-e007-4784-8029-d401541a7a65}" ma:internalName="TaxCatchAll" ma:showField="CatchAllData" ma:web="59b5635d-cc56-4635-9600-61f6a8a2a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939516-1E3A-4AA2-A50C-6A4C9C64A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797C0B-CE7F-4A7C-8616-061D841E1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d8742-3a8f-4238-b2ac-ed098304f25a"/>
    <ds:schemaRef ds:uri="59b5635d-cc56-4635-9600-61f6a8a2a2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Lukáš Svoboda</cp:lastModifiedBy>
  <cp:revision>10</cp:revision>
  <cp:lastPrinted>2021-05-24T08:13:00Z</cp:lastPrinted>
  <dcterms:created xsi:type="dcterms:W3CDTF">2024-06-17T12:44:00Z</dcterms:created>
  <dcterms:modified xsi:type="dcterms:W3CDTF">2025-06-18T07:19:00Z</dcterms:modified>
</cp:coreProperties>
</file>