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13FE4" w14:textId="77777777" w:rsidR="00EF1F53" w:rsidRPr="00E24AF8" w:rsidRDefault="00EF1F53" w:rsidP="00747D8F">
      <w:pPr>
        <w:pStyle w:val="HHTitle2"/>
        <w:spacing w:before="0" w:line="300" w:lineRule="auto"/>
        <w:rPr>
          <w:rFonts w:asciiTheme="minorHAnsi" w:hAnsiTheme="minorHAnsi" w:cstheme="minorHAnsi"/>
          <w:sz w:val="24"/>
          <w:szCs w:val="24"/>
        </w:rPr>
      </w:pPr>
      <w:bookmarkStart w:id="0" w:name="_Hlk63891395"/>
      <w:r w:rsidRPr="00E24AF8">
        <w:rPr>
          <w:rFonts w:asciiTheme="minorHAnsi" w:hAnsiTheme="minorHAnsi" w:cstheme="minorHAnsi"/>
          <w:sz w:val="24"/>
          <w:szCs w:val="24"/>
        </w:rPr>
        <w:t xml:space="preserve">SMLOUVA O DÍLO </w:t>
      </w:r>
    </w:p>
    <w:p w14:paraId="0EDCF65B" w14:textId="59A1188B" w:rsidR="00EF1F53" w:rsidRPr="00E24AF8" w:rsidRDefault="00EF1F53" w:rsidP="00747D8F">
      <w:pPr>
        <w:pStyle w:val="HHTitle2"/>
        <w:spacing w:before="0" w:line="300" w:lineRule="auto"/>
        <w:rPr>
          <w:rFonts w:asciiTheme="minorHAnsi" w:hAnsiTheme="minorHAnsi" w:cstheme="minorHAnsi"/>
          <w:sz w:val="24"/>
          <w:szCs w:val="24"/>
        </w:rPr>
      </w:pPr>
      <w:r w:rsidRPr="00E24AF8">
        <w:rPr>
          <w:rFonts w:asciiTheme="minorHAnsi" w:hAnsiTheme="minorHAnsi" w:cstheme="minorHAnsi"/>
          <w:sz w:val="24"/>
          <w:szCs w:val="24"/>
        </w:rPr>
        <w:t xml:space="preserve">NA </w:t>
      </w:r>
      <w:r w:rsidR="002E1E5C" w:rsidRPr="00E24AF8">
        <w:rPr>
          <w:rFonts w:asciiTheme="minorHAnsi" w:hAnsiTheme="minorHAnsi" w:cstheme="minorHAnsi"/>
          <w:sz w:val="24"/>
          <w:szCs w:val="24"/>
        </w:rPr>
        <w:t xml:space="preserve">DODÁVKU A IMPLEMENTACI </w:t>
      </w:r>
      <w:r w:rsidR="0048362B" w:rsidRPr="00E24AF8">
        <w:rPr>
          <w:rFonts w:asciiTheme="minorHAnsi" w:hAnsiTheme="minorHAnsi" w:cstheme="minorHAnsi"/>
          <w:caps/>
          <w:sz w:val="24"/>
          <w:szCs w:val="24"/>
        </w:rPr>
        <w:t>ekonomického systému a registrových agend</w:t>
      </w:r>
    </w:p>
    <w:bookmarkEnd w:id="0"/>
    <w:p w14:paraId="4DE3C372" w14:textId="77777777" w:rsidR="00EF1F53" w:rsidRPr="00E24AF8" w:rsidRDefault="00EF1F53" w:rsidP="00747D8F">
      <w:pPr>
        <w:spacing w:after="0" w:line="300" w:lineRule="auto"/>
        <w:jc w:val="center"/>
        <w:rPr>
          <w:rFonts w:asciiTheme="minorHAnsi" w:hAnsiTheme="minorHAnsi" w:cstheme="minorHAnsi"/>
          <w:sz w:val="20"/>
          <w:szCs w:val="20"/>
        </w:rPr>
      </w:pPr>
      <w:r w:rsidRPr="00E24AF8">
        <w:rPr>
          <w:rFonts w:asciiTheme="minorHAnsi" w:hAnsiTheme="minorHAnsi" w:cstheme="minorHAnsi"/>
          <w:sz w:val="20"/>
          <w:szCs w:val="20"/>
        </w:rPr>
        <w:t>uzavřená podle ustanovení § 2586 a násl. zákona č. 89/2012</w:t>
      </w:r>
      <w:r w:rsidR="00461C3B" w:rsidRPr="00E24AF8">
        <w:rPr>
          <w:rFonts w:asciiTheme="minorHAnsi" w:hAnsiTheme="minorHAnsi" w:cstheme="minorHAnsi"/>
          <w:sz w:val="20"/>
          <w:szCs w:val="20"/>
        </w:rPr>
        <w:t xml:space="preserve"> </w:t>
      </w:r>
      <w:r w:rsidRPr="00E24AF8">
        <w:rPr>
          <w:rFonts w:asciiTheme="minorHAnsi" w:hAnsiTheme="minorHAnsi" w:cstheme="minorHAnsi"/>
          <w:sz w:val="20"/>
          <w:szCs w:val="20"/>
        </w:rPr>
        <w:t>Sb., občanský zákoník</w:t>
      </w:r>
      <w:r w:rsidR="002E1E5C" w:rsidRPr="00E24AF8">
        <w:rPr>
          <w:rFonts w:asciiTheme="minorHAnsi" w:hAnsiTheme="minorHAnsi" w:cstheme="minorHAnsi"/>
          <w:sz w:val="20"/>
          <w:szCs w:val="20"/>
        </w:rPr>
        <w:t xml:space="preserve"> (dále jen „občanský zákoník“) a podle zákona č. 121/2000 Sb., o právu autorském (dále jen „autorský zákon“)</w:t>
      </w:r>
      <w:r w:rsidRPr="00E24AF8">
        <w:rPr>
          <w:rFonts w:asciiTheme="minorHAnsi" w:hAnsiTheme="minorHAnsi" w:cstheme="minorHAnsi"/>
          <w:sz w:val="20"/>
          <w:szCs w:val="20"/>
        </w:rPr>
        <w:t>, ve znění pozdějších předpisů (</w:t>
      </w:r>
      <w:r w:rsidRPr="00E24AF8">
        <w:rPr>
          <w:rFonts w:asciiTheme="minorHAnsi" w:hAnsiTheme="minorHAnsi" w:cstheme="minorHAnsi"/>
          <w:b/>
          <w:sz w:val="20"/>
          <w:szCs w:val="20"/>
        </w:rPr>
        <w:t>„Smlouva“</w:t>
      </w:r>
      <w:r w:rsidRPr="00E24AF8">
        <w:rPr>
          <w:rFonts w:asciiTheme="minorHAnsi" w:hAnsiTheme="minorHAnsi" w:cstheme="minorHAnsi"/>
          <w:sz w:val="20"/>
          <w:szCs w:val="20"/>
        </w:rPr>
        <w:t>)</w:t>
      </w:r>
    </w:p>
    <w:p w14:paraId="35CDC3B5" w14:textId="77777777" w:rsidR="00EF1F53" w:rsidRPr="00E24AF8" w:rsidRDefault="00EF1F53" w:rsidP="00747D8F">
      <w:pPr>
        <w:pStyle w:val="Smluvnistranypreambule"/>
        <w:keepNext/>
        <w:spacing w:line="300" w:lineRule="auto"/>
        <w:rPr>
          <w:rFonts w:asciiTheme="minorHAnsi" w:hAnsiTheme="minorHAnsi" w:cstheme="minorHAnsi"/>
          <w:sz w:val="20"/>
          <w:szCs w:val="20"/>
        </w:rPr>
      </w:pPr>
      <w:r w:rsidRPr="00E24AF8">
        <w:rPr>
          <w:rFonts w:asciiTheme="minorHAnsi" w:hAnsiTheme="minorHAnsi" w:cstheme="minorHAnsi"/>
          <w:sz w:val="20"/>
          <w:szCs w:val="20"/>
        </w:rPr>
        <w:t>Smluvní strany</w:t>
      </w:r>
    </w:p>
    <w:p w14:paraId="3985DC24" w14:textId="77777777" w:rsidR="00747D8F" w:rsidRPr="00E24AF8" w:rsidRDefault="00747D8F" w:rsidP="00747D8F">
      <w:pPr>
        <w:numPr>
          <w:ilvl w:val="0"/>
          <w:numId w:val="1"/>
        </w:numPr>
        <w:spacing w:before="120" w:after="120" w:line="300" w:lineRule="auto"/>
        <w:jc w:val="both"/>
        <w:rPr>
          <w:rFonts w:asciiTheme="minorHAnsi" w:hAnsiTheme="minorHAnsi" w:cstheme="minorHAnsi"/>
          <w:b/>
          <w:sz w:val="20"/>
          <w:szCs w:val="20"/>
        </w:rPr>
      </w:pPr>
      <w:r w:rsidRPr="00E24AF8">
        <w:rPr>
          <w:rFonts w:asciiTheme="minorHAnsi" w:hAnsiTheme="minorHAnsi" w:cstheme="minorHAnsi"/>
          <w:b/>
          <w:bCs/>
          <w:sz w:val="20"/>
          <w:szCs w:val="20"/>
        </w:rPr>
        <w:t>Město Zruč nad Sázavou</w:t>
      </w:r>
    </w:p>
    <w:p w14:paraId="5F5B1988" w14:textId="77777777" w:rsidR="00747D8F" w:rsidRPr="00E24AF8" w:rsidRDefault="00747D8F" w:rsidP="00747D8F">
      <w:pPr>
        <w:pStyle w:val="Text11"/>
        <w:keepNext w:val="0"/>
        <w:spacing w:before="0" w:after="0" w:line="300" w:lineRule="auto"/>
        <w:rPr>
          <w:rFonts w:asciiTheme="minorHAnsi" w:hAnsiTheme="minorHAnsi" w:cstheme="minorHAnsi"/>
          <w:sz w:val="20"/>
        </w:rPr>
      </w:pPr>
      <w:r w:rsidRPr="00E24AF8">
        <w:rPr>
          <w:rFonts w:asciiTheme="minorHAnsi" w:hAnsiTheme="minorHAnsi" w:cstheme="minorHAnsi"/>
          <w:sz w:val="20"/>
        </w:rPr>
        <w:t xml:space="preserve">se sídlem na adrese </w:t>
      </w:r>
      <w:r w:rsidRPr="00E24AF8">
        <w:rPr>
          <w:rFonts w:asciiTheme="minorHAnsi" w:hAnsiTheme="minorHAnsi" w:cstheme="minorHAnsi"/>
          <w:sz w:val="20"/>
        </w:rPr>
        <w:tab/>
      </w:r>
      <w:r w:rsidRPr="00E24AF8">
        <w:rPr>
          <w:rFonts w:asciiTheme="minorHAnsi" w:hAnsiTheme="minorHAnsi" w:cstheme="minorHAnsi"/>
          <w:bCs/>
          <w:sz w:val="20"/>
        </w:rPr>
        <w:t>Zámek 1, 285 22 Zruč nad Sázavou</w:t>
      </w:r>
    </w:p>
    <w:p w14:paraId="44EF690C" w14:textId="0D8E0B3D" w:rsidR="00747D8F" w:rsidRPr="00E24AF8" w:rsidRDefault="00747D8F" w:rsidP="00747D8F">
      <w:pPr>
        <w:pStyle w:val="Text11"/>
        <w:keepNext w:val="0"/>
        <w:spacing w:before="0" w:after="0" w:line="300" w:lineRule="auto"/>
        <w:rPr>
          <w:rFonts w:asciiTheme="minorHAnsi" w:hAnsiTheme="minorHAnsi" w:cstheme="minorHAnsi"/>
          <w:sz w:val="20"/>
        </w:rPr>
      </w:pPr>
      <w:r w:rsidRPr="00E24AF8">
        <w:rPr>
          <w:rFonts w:asciiTheme="minorHAnsi" w:hAnsiTheme="minorHAnsi" w:cstheme="minorHAnsi"/>
          <w:sz w:val="20"/>
        </w:rPr>
        <w:t>IČO, DIČ:</w:t>
      </w:r>
      <w:r w:rsidRPr="00E24AF8">
        <w:rPr>
          <w:rFonts w:asciiTheme="minorHAnsi" w:hAnsiTheme="minorHAnsi" w:cstheme="minorHAnsi"/>
          <w:sz w:val="20"/>
        </w:rPr>
        <w:tab/>
      </w:r>
      <w:r w:rsidRPr="00E24AF8">
        <w:rPr>
          <w:rFonts w:asciiTheme="minorHAnsi" w:hAnsiTheme="minorHAnsi" w:cstheme="minorHAnsi"/>
          <w:sz w:val="20"/>
        </w:rPr>
        <w:tab/>
      </w:r>
      <w:r w:rsidR="00E24AF8">
        <w:rPr>
          <w:rFonts w:asciiTheme="minorHAnsi" w:hAnsiTheme="minorHAnsi" w:cstheme="minorHAnsi"/>
          <w:sz w:val="20"/>
        </w:rPr>
        <w:tab/>
      </w:r>
      <w:r w:rsidRPr="00E24AF8">
        <w:rPr>
          <w:rFonts w:asciiTheme="minorHAnsi" w:hAnsiTheme="minorHAnsi" w:cstheme="minorHAnsi"/>
          <w:bCs/>
          <w:sz w:val="20"/>
        </w:rPr>
        <w:t>00236667, CZ00236667</w:t>
      </w:r>
      <w:r w:rsidRPr="00E24AF8">
        <w:rPr>
          <w:rFonts w:asciiTheme="minorHAnsi" w:hAnsiTheme="minorHAnsi" w:cstheme="minorHAnsi"/>
          <w:bCs/>
          <w:sz w:val="20"/>
        </w:rPr>
        <w:tab/>
      </w:r>
    </w:p>
    <w:p w14:paraId="2F9DC7C1" w14:textId="1D51D331" w:rsidR="00747D8F" w:rsidRPr="00E24AF8" w:rsidRDefault="00747D8F" w:rsidP="00747D8F">
      <w:pPr>
        <w:pStyle w:val="Text11"/>
        <w:keepNext w:val="0"/>
        <w:spacing w:before="0" w:after="0" w:line="300" w:lineRule="auto"/>
        <w:rPr>
          <w:rFonts w:asciiTheme="minorHAnsi" w:hAnsiTheme="minorHAnsi" w:cstheme="minorHAnsi"/>
          <w:sz w:val="20"/>
        </w:rPr>
      </w:pPr>
      <w:r w:rsidRPr="00E24AF8">
        <w:rPr>
          <w:rFonts w:asciiTheme="minorHAnsi" w:hAnsiTheme="minorHAnsi" w:cstheme="minorHAnsi"/>
          <w:sz w:val="20"/>
        </w:rPr>
        <w:t xml:space="preserve">bankovní spojení: </w:t>
      </w:r>
      <w:r w:rsidRPr="00E24AF8">
        <w:rPr>
          <w:rFonts w:asciiTheme="minorHAnsi" w:hAnsiTheme="minorHAnsi" w:cstheme="minorHAnsi"/>
          <w:sz w:val="20"/>
        </w:rPr>
        <w:tab/>
      </w:r>
      <w:r w:rsidR="00E24AF8">
        <w:rPr>
          <w:rFonts w:asciiTheme="minorHAnsi" w:hAnsiTheme="minorHAnsi" w:cstheme="minorHAnsi"/>
          <w:sz w:val="20"/>
        </w:rPr>
        <w:tab/>
      </w:r>
      <w:r w:rsidRPr="00E24AF8">
        <w:rPr>
          <w:rFonts w:asciiTheme="minorHAnsi" w:hAnsiTheme="minorHAnsi" w:cstheme="minorHAnsi"/>
          <w:sz w:val="20"/>
        </w:rPr>
        <w:t xml:space="preserve">Česká spořitelna, a. s. </w:t>
      </w:r>
    </w:p>
    <w:p w14:paraId="5304FB26" w14:textId="77777777" w:rsidR="00747D8F" w:rsidRPr="00E24AF8" w:rsidRDefault="00747D8F" w:rsidP="00747D8F">
      <w:pPr>
        <w:pStyle w:val="Text11"/>
        <w:keepNext w:val="0"/>
        <w:spacing w:before="0" w:after="0" w:line="300" w:lineRule="auto"/>
        <w:rPr>
          <w:rFonts w:asciiTheme="minorHAnsi" w:hAnsiTheme="minorHAnsi" w:cstheme="minorHAnsi"/>
          <w:sz w:val="20"/>
        </w:rPr>
      </w:pPr>
      <w:r w:rsidRPr="00E24AF8">
        <w:rPr>
          <w:rFonts w:asciiTheme="minorHAnsi" w:hAnsiTheme="minorHAnsi" w:cstheme="minorHAnsi"/>
          <w:sz w:val="20"/>
        </w:rPr>
        <w:t xml:space="preserve">číslo účtu: </w:t>
      </w:r>
      <w:r w:rsidRPr="00E24AF8">
        <w:rPr>
          <w:rFonts w:asciiTheme="minorHAnsi" w:hAnsiTheme="minorHAnsi" w:cstheme="minorHAnsi"/>
          <w:sz w:val="20"/>
        </w:rPr>
        <w:tab/>
      </w:r>
      <w:r w:rsidRPr="00E24AF8">
        <w:rPr>
          <w:rFonts w:asciiTheme="minorHAnsi" w:hAnsiTheme="minorHAnsi" w:cstheme="minorHAnsi"/>
          <w:sz w:val="20"/>
        </w:rPr>
        <w:tab/>
        <w:t>443549369/0800</w:t>
      </w:r>
    </w:p>
    <w:p w14:paraId="0123B7F3" w14:textId="77777777" w:rsidR="00747D8F" w:rsidRPr="00E24AF8" w:rsidRDefault="00747D8F" w:rsidP="00747D8F">
      <w:pPr>
        <w:pStyle w:val="Text11"/>
        <w:keepNext w:val="0"/>
        <w:spacing w:before="0" w:after="0" w:line="300" w:lineRule="auto"/>
        <w:rPr>
          <w:rFonts w:asciiTheme="minorHAnsi" w:hAnsiTheme="minorHAnsi" w:cstheme="minorHAnsi"/>
          <w:sz w:val="20"/>
        </w:rPr>
      </w:pPr>
      <w:r w:rsidRPr="00E24AF8">
        <w:rPr>
          <w:rFonts w:asciiTheme="minorHAnsi" w:hAnsiTheme="minorHAnsi" w:cstheme="minorHAnsi"/>
          <w:sz w:val="20"/>
        </w:rPr>
        <w:t xml:space="preserve">zastoupené: </w:t>
      </w:r>
      <w:r w:rsidRPr="00E24AF8">
        <w:rPr>
          <w:rFonts w:asciiTheme="minorHAnsi" w:hAnsiTheme="minorHAnsi" w:cstheme="minorHAnsi"/>
          <w:sz w:val="20"/>
        </w:rPr>
        <w:tab/>
      </w:r>
      <w:r w:rsidRPr="00E24AF8">
        <w:rPr>
          <w:rFonts w:asciiTheme="minorHAnsi" w:hAnsiTheme="minorHAnsi" w:cstheme="minorHAnsi"/>
          <w:sz w:val="20"/>
        </w:rPr>
        <w:tab/>
      </w:r>
      <w:r w:rsidRPr="00E24AF8">
        <w:rPr>
          <w:rFonts w:asciiTheme="minorHAnsi" w:hAnsiTheme="minorHAnsi" w:cstheme="minorHAnsi"/>
          <w:bCs/>
          <w:sz w:val="20"/>
        </w:rPr>
        <w:t>Mgr. Martin Hujer, starosta</w:t>
      </w:r>
    </w:p>
    <w:p w14:paraId="556A886D" w14:textId="77777777" w:rsidR="00EF1F53" w:rsidRPr="00E24AF8" w:rsidRDefault="00EF1F53" w:rsidP="00747D8F">
      <w:pPr>
        <w:pStyle w:val="Text11"/>
        <w:keepNext w:val="0"/>
        <w:spacing w:before="0" w:line="300" w:lineRule="auto"/>
        <w:ind w:left="567"/>
        <w:rPr>
          <w:rFonts w:asciiTheme="minorHAnsi" w:hAnsiTheme="minorHAnsi" w:cstheme="minorHAnsi"/>
          <w:sz w:val="20"/>
        </w:rPr>
      </w:pPr>
      <w:r w:rsidRPr="00E24AF8">
        <w:rPr>
          <w:rFonts w:asciiTheme="minorHAnsi" w:hAnsiTheme="minorHAnsi" w:cstheme="minorHAnsi"/>
          <w:sz w:val="20"/>
        </w:rPr>
        <w:t>(„</w:t>
      </w:r>
      <w:r w:rsidRPr="00E24AF8">
        <w:rPr>
          <w:rFonts w:asciiTheme="minorHAnsi" w:hAnsiTheme="minorHAnsi" w:cstheme="minorHAnsi"/>
          <w:b/>
          <w:sz w:val="20"/>
        </w:rPr>
        <w:t>Objednatel</w:t>
      </w:r>
      <w:r w:rsidRPr="00E24AF8">
        <w:rPr>
          <w:rFonts w:asciiTheme="minorHAnsi" w:hAnsiTheme="minorHAnsi" w:cstheme="minorHAnsi"/>
          <w:sz w:val="20"/>
        </w:rPr>
        <w:t>“)</w:t>
      </w:r>
    </w:p>
    <w:p w14:paraId="7300A60B" w14:textId="77777777" w:rsidR="00EF1F53" w:rsidRPr="00E24AF8" w:rsidRDefault="00EF1F53" w:rsidP="00747D8F">
      <w:pPr>
        <w:pStyle w:val="Text11"/>
        <w:keepNext w:val="0"/>
        <w:spacing w:line="300" w:lineRule="auto"/>
        <w:rPr>
          <w:rFonts w:asciiTheme="minorHAnsi" w:hAnsiTheme="minorHAnsi" w:cstheme="minorHAnsi"/>
          <w:sz w:val="20"/>
        </w:rPr>
      </w:pPr>
    </w:p>
    <w:p w14:paraId="7AEEFC23" w14:textId="77777777" w:rsidR="00EF1F53" w:rsidRPr="00E24AF8" w:rsidRDefault="00EF1F53" w:rsidP="00747D8F">
      <w:pPr>
        <w:numPr>
          <w:ilvl w:val="0"/>
          <w:numId w:val="1"/>
        </w:numPr>
        <w:spacing w:before="120" w:after="120" w:line="300" w:lineRule="auto"/>
        <w:jc w:val="both"/>
        <w:rPr>
          <w:rFonts w:asciiTheme="minorHAnsi" w:hAnsiTheme="minorHAnsi" w:cstheme="minorHAnsi"/>
          <w:smallCaps/>
          <w:sz w:val="20"/>
          <w:szCs w:val="20"/>
        </w:rPr>
      </w:pPr>
      <w:r w:rsidRPr="00E24AF8">
        <w:rPr>
          <w:rFonts w:asciiTheme="minorHAnsi" w:hAnsiTheme="minorHAnsi" w:cstheme="minorHAnsi"/>
          <w:sz w:val="20"/>
          <w:szCs w:val="20"/>
        </w:rPr>
        <w:t>[</w:t>
      </w:r>
      <w:r w:rsidRPr="00E24AF8">
        <w:rPr>
          <w:rFonts w:asciiTheme="minorHAnsi" w:hAnsiTheme="minorHAnsi" w:cstheme="minorHAnsi"/>
          <w:b/>
          <w:sz w:val="20"/>
          <w:szCs w:val="20"/>
          <w:highlight w:val="green"/>
        </w:rPr>
        <w:t>DOPLNÍ DODAVATEL</w:t>
      </w:r>
      <w:r w:rsidRPr="00E24AF8">
        <w:rPr>
          <w:rFonts w:asciiTheme="minorHAnsi" w:hAnsiTheme="minorHAnsi" w:cstheme="minorHAnsi"/>
          <w:sz w:val="20"/>
          <w:szCs w:val="20"/>
        </w:rPr>
        <w:t>]</w:t>
      </w:r>
      <w:r w:rsidRPr="00E24AF8">
        <w:rPr>
          <w:rFonts w:asciiTheme="minorHAnsi" w:hAnsiTheme="minorHAnsi" w:cstheme="minorHAnsi"/>
          <w:b/>
          <w:sz w:val="20"/>
          <w:szCs w:val="20"/>
        </w:rPr>
        <w:t xml:space="preserve"> </w:t>
      </w:r>
    </w:p>
    <w:p w14:paraId="3D4BCC91" w14:textId="77777777" w:rsidR="00EF1F53" w:rsidRPr="00E24AF8" w:rsidRDefault="00EF1F53" w:rsidP="00747D8F">
      <w:pPr>
        <w:spacing w:after="0" w:line="300" w:lineRule="auto"/>
        <w:ind w:left="567"/>
        <w:rPr>
          <w:rFonts w:asciiTheme="minorHAnsi" w:hAnsiTheme="minorHAnsi" w:cstheme="minorHAnsi"/>
          <w:sz w:val="20"/>
          <w:szCs w:val="20"/>
        </w:rPr>
      </w:pPr>
      <w:r w:rsidRPr="00E24AF8">
        <w:rPr>
          <w:rFonts w:asciiTheme="minorHAnsi" w:hAnsiTheme="minorHAnsi" w:cstheme="minorHAnsi"/>
          <w:sz w:val="20"/>
          <w:szCs w:val="20"/>
        </w:rPr>
        <w:t xml:space="preserve">se sídlem na adrese </w:t>
      </w:r>
      <w:r w:rsidRPr="00E24AF8">
        <w:rPr>
          <w:rFonts w:asciiTheme="minorHAnsi" w:hAnsiTheme="minorHAnsi" w:cstheme="minorHAnsi"/>
          <w:sz w:val="20"/>
          <w:szCs w:val="20"/>
        </w:rPr>
        <w:tab/>
        <w:t>[</w:t>
      </w:r>
      <w:r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rPr>
        <w:t xml:space="preserve">], </w:t>
      </w:r>
    </w:p>
    <w:p w14:paraId="1FF3A846" w14:textId="77777777" w:rsidR="00EF1F53" w:rsidRPr="00E24AF8" w:rsidRDefault="00EF1F53" w:rsidP="00747D8F">
      <w:pPr>
        <w:spacing w:after="0" w:line="300" w:lineRule="auto"/>
        <w:ind w:left="567"/>
        <w:rPr>
          <w:rFonts w:asciiTheme="minorHAnsi" w:hAnsiTheme="minorHAnsi" w:cstheme="minorHAnsi"/>
          <w:sz w:val="20"/>
          <w:szCs w:val="20"/>
        </w:rPr>
      </w:pPr>
      <w:r w:rsidRPr="00E24AF8">
        <w:rPr>
          <w:rFonts w:asciiTheme="minorHAnsi" w:hAnsiTheme="minorHAnsi" w:cstheme="minorHAnsi"/>
          <w:sz w:val="20"/>
          <w:szCs w:val="20"/>
        </w:rPr>
        <w:t>společnost zapsaná v obchodním rejstříku vedeném [</w:t>
      </w:r>
      <w:r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rPr>
        <w:t>], vložka [</w:t>
      </w:r>
      <w:r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rPr>
        <w:t>], oddíl [</w:t>
      </w:r>
      <w:r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rPr>
        <w:t>]</w:t>
      </w:r>
    </w:p>
    <w:p w14:paraId="618B57D9" w14:textId="77777777" w:rsidR="00EF1F53" w:rsidRPr="00E24AF8" w:rsidRDefault="00EF1F53" w:rsidP="00747D8F">
      <w:pPr>
        <w:spacing w:after="0" w:line="300" w:lineRule="auto"/>
        <w:ind w:left="567"/>
        <w:rPr>
          <w:rFonts w:asciiTheme="minorHAnsi" w:hAnsiTheme="minorHAnsi" w:cstheme="minorHAnsi"/>
          <w:sz w:val="20"/>
          <w:szCs w:val="20"/>
        </w:rPr>
      </w:pPr>
      <w:r w:rsidRPr="00E24AF8">
        <w:rPr>
          <w:rFonts w:asciiTheme="minorHAnsi" w:hAnsiTheme="minorHAnsi" w:cstheme="minorHAnsi"/>
          <w:sz w:val="20"/>
          <w:szCs w:val="20"/>
        </w:rPr>
        <w:t>IČO:</w:t>
      </w:r>
      <w:r w:rsidRPr="00E24AF8">
        <w:rPr>
          <w:rFonts w:asciiTheme="minorHAnsi" w:hAnsiTheme="minorHAnsi" w:cstheme="minorHAnsi"/>
          <w:sz w:val="20"/>
          <w:szCs w:val="20"/>
        </w:rPr>
        <w:tab/>
      </w:r>
      <w:r w:rsidRPr="00E24AF8">
        <w:rPr>
          <w:rFonts w:asciiTheme="minorHAnsi" w:hAnsiTheme="minorHAnsi" w:cstheme="minorHAnsi"/>
          <w:sz w:val="20"/>
          <w:szCs w:val="20"/>
        </w:rPr>
        <w:tab/>
      </w:r>
      <w:r w:rsidRPr="00E24AF8">
        <w:rPr>
          <w:rFonts w:asciiTheme="minorHAnsi" w:hAnsiTheme="minorHAnsi" w:cstheme="minorHAnsi"/>
          <w:sz w:val="20"/>
          <w:szCs w:val="20"/>
        </w:rPr>
        <w:tab/>
        <w:t>[</w:t>
      </w:r>
      <w:r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rPr>
        <w:t>]</w:t>
      </w:r>
    </w:p>
    <w:p w14:paraId="39B6188B" w14:textId="77777777" w:rsidR="00EF1F53" w:rsidRPr="00E24AF8" w:rsidRDefault="00EF1F53" w:rsidP="00747D8F">
      <w:pPr>
        <w:spacing w:after="0" w:line="300" w:lineRule="auto"/>
        <w:ind w:left="567"/>
        <w:rPr>
          <w:rFonts w:asciiTheme="minorHAnsi" w:hAnsiTheme="minorHAnsi" w:cstheme="minorHAnsi"/>
          <w:sz w:val="20"/>
          <w:szCs w:val="20"/>
        </w:rPr>
      </w:pPr>
      <w:r w:rsidRPr="00E24AF8">
        <w:rPr>
          <w:rFonts w:asciiTheme="minorHAnsi" w:hAnsiTheme="minorHAnsi" w:cstheme="minorHAnsi"/>
          <w:sz w:val="20"/>
          <w:szCs w:val="20"/>
        </w:rPr>
        <w:t>DIČ:</w:t>
      </w:r>
      <w:r w:rsidRPr="00E24AF8">
        <w:rPr>
          <w:rFonts w:asciiTheme="minorHAnsi" w:hAnsiTheme="minorHAnsi" w:cstheme="minorHAnsi"/>
          <w:sz w:val="20"/>
          <w:szCs w:val="20"/>
        </w:rPr>
        <w:tab/>
      </w:r>
      <w:r w:rsidRPr="00E24AF8">
        <w:rPr>
          <w:rFonts w:asciiTheme="minorHAnsi" w:hAnsiTheme="minorHAnsi" w:cstheme="minorHAnsi"/>
          <w:sz w:val="20"/>
          <w:szCs w:val="20"/>
        </w:rPr>
        <w:tab/>
      </w:r>
      <w:r w:rsidRPr="00E24AF8">
        <w:rPr>
          <w:rFonts w:asciiTheme="minorHAnsi" w:hAnsiTheme="minorHAnsi" w:cstheme="minorHAnsi"/>
          <w:sz w:val="20"/>
          <w:szCs w:val="20"/>
        </w:rPr>
        <w:tab/>
        <w:t>[</w:t>
      </w:r>
      <w:r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rPr>
        <w:t>]</w:t>
      </w:r>
    </w:p>
    <w:p w14:paraId="19D857E0" w14:textId="77777777" w:rsidR="00EF1F53" w:rsidRPr="00E24AF8" w:rsidRDefault="00EF1F53" w:rsidP="00747D8F">
      <w:pPr>
        <w:spacing w:after="0" w:line="300" w:lineRule="auto"/>
        <w:ind w:left="567"/>
        <w:rPr>
          <w:rFonts w:asciiTheme="minorHAnsi" w:hAnsiTheme="minorHAnsi" w:cstheme="minorHAnsi"/>
          <w:sz w:val="20"/>
          <w:szCs w:val="20"/>
        </w:rPr>
      </w:pPr>
      <w:r w:rsidRPr="00E24AF8">
        <w:rPr>
          <w:rFonts w:asciiTheme="minorHAnsi" w:hAnsiTheme="minorHAnsi" w:cstheme="minorHAnsi"/>
          <w:sz w:val="20"/>
          <w:szCs w:val="20"/>
        </w:rPr>
        <w:t xml:space="preserve">bankovní spojení: </w:t>
      </w:r>
      <w:r w:rsidRPr="00E24AF8">
        <w:rPr>
          <w:rFonts w:asciiTheme="minorHAnsi" w:hAnsiTheme="minorHAnsi" w:cstheme="minorHAnsi"/>
          <w:sz w:val="20"/>
          <w:szCs w:val="20"/>
        </w:rPr>
        <w:tab/>
        <w:t>[</w:t>
      </w:r>
      <w:r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rPr>
        <w:t>]</w:t>
      </w:r>
    </w:p>
    <w:p w14:paraId="1BAFFBE0" w14:textId="77777777" w:rsidR="00EF1F53" w:rsidRPr="00E24AF8" w:rsidRDefault="00EF1F53" w:rsidP="00747D8F">
      <w:pPr>
        <w:spacing w:after="0" w:line="300" w:lineRule="auto"/>
        <w:ind w:left="567"/>
        <w:rPr>
          <w:rFonts w:asciiTheme="minorHAnsi" w:hAnsiTheme="minorHAnsi" w:cstheme="minorHAnsi"/>
          <w:sz w:val="20"/>
          <w:szCs w:val="20"/>
        </w:rPr>
      </w:pPr>
      <w:r w:rsidRPr="00E24AF8">
        <w:rPr>
          <w:rFonts w:asciiTheme="minorHAnsi" w:hAnsiTheme="minorHAnsi" w:cstheme="minorHAnsi"/>
          <w:sz w:val="20"/>
          <w:szCs w:val="20"/>
        </w:rPr>
        <w:t>číslo účtu:</w:t>
      </w:r>
      <w:r w:rsidRPr="00E24AF8">
        <w:rPr>
          <w:rFonts w:asciiTheme="minorHAnsi" w:hAnsiTheme="minorHAnsi" w:cstheme="minorHAnsi"/>
          <w:sz w:val="20"/>
          <w:szCs w:val="20"/>
        </w:rPr>
        <w:tab/>
      </w:r>
      <w:r w:rsidRPr="00E24AF8">
        <w:rPr>
          <w:rFonts w:asciiTheme="minorHAnsi" w:hAnsiTheme="minorHAnsi" w:cstheme="minorHAnsi"/>
          <w:sz w:val="20"/>
          <w:szCs w:val="20"/>
        </w:rPr>
        <w:tab/>
        <w:t>[</w:t>
      </w:r>
      <w:r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rPr>
        <w:t>]</w:t>
      </w:r>
    </w:p>
    <w:p w14:paraId="495E8F80" w14:textId="77777777" w:rsidR="00EF1F53" w:rsidRPr="00E24AF8" w:rsidRDefault="00EF1F53" w:rsidP="00747D8F">
      <w:pPr>
        <w:spacing w:after="0" w:line="300" w:lineRule="auto"/>
        <w:ind w:left="567"/>
        <w:rPr>
          <w:rFonts w:asciiTheme="minorHAnsi" w:hAnsiTheme="minorHAnsi" w:cstheme="minorHAnsi"/>
          <w:smallCaps/>
          <w:sz w:val="20"/>
          <w:szCs w:val="20"/>
        </w:rPr>
      </w:pPr>
      <w:r w:rsidRPr="00E24AF8">
        <w:rPr>
          <w:rFonts w:asciiTheme="minorHAnsi" w:hAnsiTheme="minorHAnsi" w:cstheme="minorHAnsi"/>
          <w:sz w:val="20"/>
          <w:szCs w:val="20"/>
        </w:rPr>
        <w:t>zastoupen</w:t>
      </w:r>
      <w:r w:rsidR="000E0626" w:rsidRPr="00E24AF8">
        <w:rPr>
          <w:rFonts w:asciiTheme="minorHAnsi" w:hAnsiTheme="minorHAnsi" w:cstheme="minorHAnsi"/>
          <w:sz w:val="20"/>
          <w:szCs w:val="20"/>
        </w:rPr>
        <w:t>ý</w:t>
      </w:r>
      <w:r w:rsidRPr="00E24AF8">
        <w:rPr>
          <w:rFonts w:asciiTheme="minorHAnsi" w:hAnsiTheme="minorHAnsi" w:cstheme="minorHAnsi"/>
          <w:sz w:val="20"/>
          <w:szCs w:val="20"/>
        </w:rPr>
        <w:t>:</w:t>
      </w:r>
      <w:r w:rsidRPr="00E24AF8">
        <w:rPr>
          <w:rFonts w:asciiTheme="minorHAnsi" w:hAnsiTheme="minorHAnsi" w:cstheme="minorHAnsi"/>
          <w:sz w:val="20"/>
          <w:szCs w:val="20"/>
        </w:rPr>
        <w:tab/>
      </w:r>
      <w:r w:rsidRPr="00E24AF8">
        <w:rPr>
          <w:rFonts w:asciiTheme="minorHAnsi" w:hAnsiTheme="minorHAnsi" w:cstheme="minorHAnsi"/>
          <w:sz w:val="20"/>
          <w:szCs w:val="20"/>
        </w:rPr>
        <w:tab/>
        <w:t>[</w:t>
      </w:r>
      <w:r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rPr>
        <w:t>]</w:t>
      </w:r>
    </w:p>
    <w:p w14:paraId="4BB3F425" w14:textId="77777777" w:rsidR="00EF1F53" w:rsidRPr="00E24AF8" w:rsidRDefault="00EF1F53" w:rsidP="00747D8F">
      <w:pPr>
        <w:pStyle w:val="Text11"/>
        <w:keepNext w:val="0"/>
        <w:spacing w:before="0" w:line="300" w:lineRule="auto"/>
        <w:rPr>
          <w:rFonts w:asciiTheme="minorHAnsi" w:hAnsiTheme="minorHAnsi" w:cstheme="minorHAnsi"/>
          <w:sz w:val="20"/>
        </w:rPr>
      </w:pPr>
      <w:r w:rsidRPr="00E24AF8">
        <w:rPr>
          <w:rFonts w:asciiTheme="minorHAnsi" w:hAnsiTheme="minorHAnsi" w:cstheme="minorHAnsi"/>
          <w:sz w:val="20"/>
        </w:rPr>
        <w:t>(„</w:t>
      </w:r>
      <w:r w:rsidRPr="00E24AF8">
        <w:rPr>
          <w:rFonts w:asciiTheme="minorHAnsi" w:hAnsiTheme="minorHAnsi" w:cstheme="minorHAnsi"/>
          <w:b/>
          <w:sz w:val="20"/>
        </w:rPr>
        <w:t>Zhotovitel</w:t>
      </w:r>
      <w:r w:rsidRPr="00E24AF8">
        <w:rPr>
          <w:rFonts w:asciiTheme="minorHAnsi" w:hAnsiTheme="minorHAnsi" w:cstheme="minorHAnsi"/>
          <w:sz w:val="20"/>
        </w:rPr>
        <w:t>“)</w:t>
      </w:r>
    </w:p>
    <w:p w14:paraId="51AA16B1" w14:textId="77777777" w:rsidR="00EF1F53" w:rsidRPr="00E24AF8" w:rsidRDefault="00EF1F53" w:rsidP="00747D8F">
      <w:pPr>
        <w:pStyle w:val="Text11"/>
        <w:keepNext w:val="0"/>
        <w:spacing w:line="300" w:lineRule="auto"/>
        <w:rPr>
          <w:rFonts w:asciiTheme="minorHAnsi" w:hAnsiTheme="minorHAnsi" w:cstheme="minorHAnsi"/>
          <w:sz w:val="20"/>
        </w:rPr>
      </w:pPr>
      <w:r w:rsidRPr="00E24AF8">
        <w:rPr>
          <w:rFonts w:asciiTheme="minorHAnsi" w:hAnsiTheme="minorHAnsi" w:cstheme="minorHAnsi"/>
          <w:sz w:val="20"/>
        </w:rPr>
        <w:t>(Objednatel a Zhotovitel společně jen „</w:t>
      </w:r>
      <w:r w:rsidRPr="00E24AF8">
        <w:rPr>
          <w:rFonts w:asciiTheme="minorHAnsi" w:hAnsiTheme="minorHAnsi" w:cstheme="minorHAnsi"/>
          <w:b/>
          <w:sz w:val="20"/>
        </w:rPr>
        <w:t>Strany</w:t>
      </w:r>
      <w:r w:rsidRPr="00E24AF8">
        <w:rPr>
          <w:rFonts w:asciiTheme="minorHAnsi" w:hAnsiTheme="minorHAnsi" w:cstheme="minorHAnsi"/>
          <w:sz w:val="20"/>
        </w:rPr>
        <w:t>“ a každý z nich samostatně „</w:t>
      </w:r>
      <w:r w:rsidRPr="00E24AF8">
        <w:rPr>
          <w:rFonts w:asciiTheme="minorHAnsi" w:hAnsiTheme="minorHAnsi" w:cstheme="minorHAnsi"/>
          <w:b/>
          <w:sz w:val="20"/>
        </w:rPr>
        <w:t>Strana</w:t>
      </w:r>
      <w:r w:rsidRPr="00E24AF8">
        <w:rPr>
          <w:rFonts w:asciiTheme="minorHAnsi" w:hAnsiTheme="minorHAnsi" w:cstheme="minorHAnsi"/>
          <w:sz w:val="20"/>
        </w:rPr>
        <w:t>“)</w:t>
      </w:r>
    </w:p>
    <w:p w14:paraId="053569AF" w14:textId="77777777" w:rsidR="00EF1F53" w:rsidRPr="00E24AF8" w:rsidRDefault="00EF1F53" w:rsidP="00747D8F">
      <w:pPr>
        <w:pStyle w:val="Nadpis1"/>
        <w:numPr>
          <w:ilvl w:val="0"/>
          <w:numId w:val="0"/>
        </w:numPr>
        <w:spacing w:line="300" w:lineRule="auto"/>
        <w:ind w:hanging="6"/>
        <w:rPr>
          <w:rFonts w:asciiTheme="minorHAnsi" w:hAnsiTheme="minorHAnsi" w:cstheme="minorHAnsi"/>
          <w:sz w:val="20"/>
          <w:szCs w:val="20"/>
        </w:rPr>
      </w:pPr>
      <w:bookmarkStart w:id="1" w:name="_Toc519864540"/>
      <w:r w:rsidRPr="00E24AF8">
        <w:rPr>
          <w:rFonts w:asciiTheme="minorHAnsi" w:hAnsiTheme="minorHAnsi" w:cstheme="minorHAnsi"/>
          <w:sz w:val="20"/>
          <w:szCs w:val="20"/>
        </w:rPr>
        <w:t>Preambule</w:t>
      </w:r>
      <w:bookmarkEnd w:id="1"/>
    </w:p>
    <w:p w14:paraId="6D2408D5" w14:textId="409AEAA5" w:rsidR="00EF1F53" w:rsidRPr="00E24AF8" w:rsidRDefault="00EF1F53" w:rsidP="00747D8F">
      <w:pPr>
        <w:pStyle w:val="Preambule"/>
        <w:numPr>
          <w:ilvl w:val="0"/>
          <w:numId w:val="10"/>
        </w:numPr>
        <w:spacing w:line="300" w:lineRule="auto"/>
        <w:ind w:left="567" w:hanging="567"/>
        <w:rPr>
          <w:rFonts w:asciiTheme="minorHAnsi" w:hAnsiTheme="minorHAnsi" w:cstheme="minorHAnsi"/>
          <w:sz w:val="20"/>
          <w:szCs w:val="20"/>
        </w:rPr>
      </w:pPr>
      <w:bookmarkStart w:id="2" w:name="_Ref469727722"/>
      <w:bookmarkStart w:id="3" w:name="_Ref471139709"/>
      <w:r w:rsidRPr="00E24AF8">
        <w:rPr>
          <w:rFonts w:asciiTheme="minorHAnsi" w:hAnsiTheme="minorHAnsi" w:cstheme="minorHAnsi"/>
          <w:sz w:val="20"/>
          <w:szCs w:val="20"/>
        </w:rPr>
        <w:t xml:space="preserve">Objednatel oznámil </w:t>
      </w:r>
      <w:r w:rsidR="00C627D1" w:rsidRPr="00E24AF8">
        <w:rPr>
          <w:rFonts w:asciiTheme="minorHAnsi" w:hAnsiTheme="minorHAnsi" w:cstheme="minorHAnsi"/>
          <w:sz w:val="20"/>
          <w:szCs w:val="20"/>
        </w:rPr>
        <w:t>v rámci uzavřené výzvy dle</w:t>
      </w:r>
      <w:r w:rsidR="0048362B" w:rsidRPr="00E24AF8">
        <w:rPr>
          <w:rFonts w:asciiTheme="minorHAnsi" w:hAnsiTheme="minorHAnsi" w:cstheme="minorHAnsi"/>
          <w:sz w:val="20"/>
          <w:szCs w:val="20"/>
        </w:rPr>
        <w:t xml:space="preserve"> § 6 zákona č. 134/2016 Sb., o zadávání veřejných zakázek a dle Metodického pokynu pro zadávání veřejných zakázek malého rozsahu Města Zruč nad Sázavou</w:t>
      </w:r>
      <w:r w:rsidR="00C627D1" w:rsidRPr="00E24AF8">
        <w:rPr>
          <w:rFonts w:asciiTheme="minorHAnsi" w:hAnsiTheme="minorHAnsi" w:cstheme="minorHAnsi"/>
          <w:sz w:val="20"/>
          <w:szCs w:val="20"/>
        </w:rPr>
        <w:t xml:space="preserve">, svůj úmysl zadat v tomto řízení veřejnou zakázku malého rozsahu s názvem </w:t>
      </w:r>
      <w:r w:rsidR="00C627D1" w:rsidRPr="00E24AF8">
        <w:rPr>
          <w:rFonts w:asciiTheme="minorHAnsi" w:hAnsiTheme="minorHAnsi" w:cstheme="minorHAnsi"/>
          <w:b/>
          <w:bCs/>
          <w:sz w:val="20"/>
          <w:szCs w:val="20"/>
        </w:rPr>
        <w:t>„</w:t>
      </w:r>
      <w:r w:rsidR="0048362B" w:rsidRPr="00E24AF8">
        <w:rPr>
          <w:rFonts w:asciiTheme="minorHAnsi" w:hAnsiTheme="minorHAnsi" w:cstheme="minorHAnsi"/>
          <w:b/>
          <w:bCs/>
          <w:sz w:val="20"/>
          <w:szCs w:val="20"/>
        </w:rPr>
        <w:t>V 00895 – Zruč nad Sázavou – Rozvoj informačních systémů města Zruč nad Sázavou</w:t>
      </w:r>
      <w:r w:rsidR="00C627D1" w:rsidRPr="00E24AF8">
        <w:rPr>
          <w:rFonts w:asciiTheme="minorHAnsi" w:hAnsiTheme="minorHAnsi" w:cstheme="minorHAnsi"/>
          <w:b/>
          <w:bCs/>
          <w:sz w:val="20"/>
          <w:szCs w:val="20"/>
        </w:rPr>
        <w:t xml:space="preserve">“, </w:t>
      </w:r>
      <w:bookmarkStart w:id="4" w:name="_Hlk121216111"/>
      <w:r w:rsidRPr="00E24AF8">
        <w:rPr>
          <w:rFonts w:asciiTheme="minorHAnsi" w:hAnsiTheme="minorHAnsi" w:cstheme="minorHAnsi"/>
          <w:sz w:val="20"/>
          <w:szCs w:val="20"/>
        </w:rPr>
        <w:t>jejímž předmětem je provedení komplexního díla a zajištění poskytování služeb</w:t>
      </w:r>
      <w:r w:rsidR="000975AA" w:rsidRPr="00E24AF8">
        <w:rPr>
          <w:rFonts w:asciiTheme="minorHAnsi" w:hAnsiTheme="minorHAnsi" w:cstheme="minorHAnsi"/>
          <w:sz w:val="20"/>
          <w:szCs w:val="20"/>
        </w:rPr>
        <w:t xml:space="preserve"> dodávky, implementace</w:t>
      </w:r>
      <w:r w:rsidRPr="00E24AF8">
        <w:rPr>
          <w:rFonts w:asciiTheme="minorHAnsi" w:hAnsiTheme="minorHAnsi" w:cstheme="minorHAnsi"/>
          <w:sz w:val="20"/>
          <w:szCs w:val="20"/>
        </w:rPr>
        <w:t xml:space="preserve"> údržby, podpory a rozvoje</w:t>
      </w:r>
      <w:r w:rsidR="00C3544E">
        <w:rPr>
          <w:rStyle w:val="Znakapoznpodarou"/>
          <w:rFonts w:asciiTheme="minorHAnsi" w:hAnsiTheme="minorHAnsi"/>
          <w:sz w:val="20"/>
          <w:szCs w:val="20"/>
        </w:rPr>
        <w:footnoteReference w:id="1"/>
      </w:r>
      <w:r w:rsidRPr="00E24AF8">
        <w:rPr>
          <w:rFonts w:asciiTheme="minorHAnsi" w:hAnsiTheme="minorHAnsi" w:cstheme="minorHAnsi"/>
          <w:sz w:val="20"/>
          <w:szCs w:val="20"/>
        </w:rPr>
        <w:t xml:space="preserve"> </w:t>
      </w:r>
      <w:bookmarkEnd w:id="2"/>
      <w:bookmarkEnd w:id="4"/>
      <w:r w:rsidR="0048362B" w:rsidRPr="00E24AF8">
        <w:rPr>
          <w:rFonts w:asciiTheme="minorHAnsi" w:hAnsiTheme="minorHAnsi" w:cstheme="minorHAnsi"/>
          <w:b/>
          <w:bCs/>
          <w:sz w:val="20"/>
          <w:szCs w:val="20"/>
        </w:rPr>
        <w:t xml:space="preserve">ekonomického systému a registrových agend města Zruč nad Sázavou </w:t>
      </w:r>
      <w:r w:rsidRPr="00E24AF8">
        <w:rPr>
          <w:rFonts w:asciiTheme="minorHAnsi" w:hAnsiTheme="minorHAnsi" w:cstheme="minorHAnsi"/>
          <w:sz w:val="20"/>
          <w:szCs w:val="20"/>
        </w:rPr>
        <w:t>(„</w:t>
      </w:r>
      <w:r w:rsidRPr="00E24AF8">
        <w:rPr>
          <w:rFonts w:asciiTheme="minorHAnsi" w:hAnsiTheme="minorHAnsi" w:cstheme="minorHAnsi"/>
          <w:b/>
          <w:sz w:val="20"/>
          <w:szCs w:val="20"/>
        </w:rPr>
        <w:t>Veřejná zakázka</w:t>
      </w:r>
      <w:r w:rsidRPr="00E24AF8">
        <w:rPr>
          <w:rFonts w:asciiTheme="minorHAnsi" w:hAnsiTheme="minorHAnsi" w:cstheme="minorHAnsi"/>
          <w:sz w:val="20"/>
          <w:szCs w:val="20"/>
        </w:rPr>
        <w:t>“).</w:t>
      </w:r>
      <w:bookmarkEnd w:id="3"/>
      <w:r w:rsidRPr="00E24AF8">
        <w:rPr>
          <w:rFonts w:asciiTheme="minorHAnsi" w:hAnsiTheme="minorHAnsi" w:cstheme="minorHAnsi"/>
          <w:sz w:val="20"/>
          <w:szCs w:val="20"/>
        </w:rPr>
        <w:t xml:space="preserve"> </w:t>
      </w:r>
    </w:p>
    <w:p w14:paraId="1A73BE4E" w14:textId="2B4C660A" w:rsidR="00EF1F53" w:rsidRPr="00E24AF8" w:rsidRDefault="00EF1F53" w:rsidP="00747D8F">
      <w:pPr>
        <w:pStyle w:val="Preambule"/>
        <w:numPr>
          <w:ilvl w:val="0"/>
          <w:numId w:val="10"/>
        </w:numPr>
        <w:spacing w:line="300" w:lineRule="auto"/>
        <w:ind w:left="567" w:hanging="567"/>
        <w:rPr>
          <w:rFonts w:asciiTheme="minorHAnsi" w:hAnsiTheme="minorHAnsi" w:cstheme="minorHAnsi"/>
          <w:sz w:val="20"/>
          <w:szCs w:val="20"/>
        </w:rPr>
      </w:pPr>
      <w:bookmarkStart w:id="5" w:name="_Ref312855916"/>
      <w:r w:rsidRPr="00E24AF8">
        <w:rPr>
          <w:rFonts w:asciiTheme="minorHAnsi" w:hAnsiTheme="minorHAnsi" w:cstheme="minorHAnsi"/>
          <w:sz w:val="20"/>
          <w:szCs w:val="20"/>
        </w:rPr>
        <w:t xml:space="preserve">Současně s uzavřením této Smlouvy je mezi Objednatelem a Zhotovitelem uzavírána </w:t>
      </w:r>
      <w:r w:rsidR="00E24AF8">
        <w:rPr>
          <w:rFonts w:asciiTheme="minorHAnsi" w:hAnsiTheme="minorHAnsi" w:cstheme="minorHAnsi"/>
          <w:sz w:val="20"/>
          <w:szCs w:val="20"/>
        </w:rPr>
        <w:t>servisní smlouva</w:t>
      </w:r>
      <w:r w:rsidR="00085D77" w:rsidRPr="00E24AF8">
        <w:rPr>
          <w:rFonts w:asciiTheme="minorHAnsi" w:hAnsiTheme="minorHAnsi" w:cstheme="minorHAnsi"/>
          <w:sz w:val="20"/>
          <w:szCs w:val="20"/>
        </w:rPr>
        <w:t>,</w:t>
      </w:r>
      <w:r w:rsidRPr="00E24AF8">
        <w:rPr>
          <w:rFonts w:asciiTheme="minorHAnsi" w:hAnsiTheme="minorHAnsi" w:cstheme="minorHAnsi"/>
          <w:sz w:val="20"/>
          <w:szCs w:val="20"/>
        </w:rPr>
        <w:t xml:space="preserve"> na</w:t>
      </w:r>
      <w:r w:rsidR="00E24AF8">
        <w:rPr>
          <w:rFonts w:asciiTheme="minorHAnsi" w:hAnsiTheme="minorHAnsi" w:cstheme="minorHAnsi"/>
          <w:sz w:val="20"/>
          <w:szCs w:val="20"/>
        </w:rPr>
        <w:t> </w:t>
      </w:r>
      <w:proofErr w:type="gramStart"/>
      <w:r w:rsidRPr="00E24AF8">
        <w:rPr>
          <w:rFonts w:asciiTheme="minorHAnsi" w:hAnsiTheme="minorHAnsi" w:cstheme="minorHAnsi"/>
          <w:sz w:val="20"/>
          <w:szCs w:val="20"/>
        </w:rPr>
        <w:t>základě</w:t>
      </w:r>
      <w:proofErr w:type="gramEnd"/>
      <w:r w:rsidRPr="00E24AF8">
        <w:rPr>
          <w:rFonts w:asciiTheme="minorHAnsi" w:hAnsiTheme="minorHAnsi" w:cstheme="minorHAnsi"/>
          <w:sz w:val="20"/>
          <w:szCs w:val="20"/>
        </w:rPr>
        <w:t xml:space="preserve"> níž se Zhotovitel zavazuje poskytovat Objednateli v souladu se zadávací dokumentací na Veřejnou zakázku („</w:t>
      </w:r>
      <w:r w:rsidRPr="00E24AF8">
        <w:rPr>
          <w:rFonts w:asciiTheme="minorHAnsi" w:hAnsiTheme="minorHAnsi" w:cstheme="minorHAnsi"/>
          <w:b/>
          <w:sz w:val="20"/>
          <w:szCs w:val="20"/>
        </w:rPr>
        <w:t>Zadávací dokumentace</w:t>
      </w:r>
      <w:r w:rsidRPr="00E24AF8">
        <w:rPr>
          <w:rFonts w:asciiTheme="minorHAnsi" w:hAnsiTheme="minorHAnsi" w:cstheme="minorHAnsi"/>
          <w:sz w:val="20"/>
          <w:szCs w:val="20"/>
        </w:rPr>
        <w:t xml:space="preserve">“) servis, údržbu, podporu a rozvoj </w:t>
      </w:r>
      <w:r w:rsidR="00085D77" w:rsidRPr="00E24AF8">
        <w:rPr>
          <w:rFonts w:asciiTheme="minorHAnsi" w:hAnsiTheme="minorHAnsi" w:cstheme="minorHAnsi"/>
          <w:sz w:val="20"/>
          <w:szCs w:val="20"/>
        </w:rPr>
        <w:t xml:space="preserve">systému </w:t>
      </w:r>
      <w:r w:rsidRPr="00E24AF8">
        <w:rPr>
          <w:rFonts w:asciiTheme="minorHAnsi" w:hAnsiTheme="minorHAnsi" w:cstheme="minorHAnsi"/>
          <w:sz w:val="20"/>
          <w:szCs w:val="20"/>
        </w:rPr>
        <w:t>(„</w:t>
      </w:r>
      <w:r w:rsidRPr="00E24AF8">
        <w:rPr>
          <w:rFonts w:asciiTheme="minorHAnsi" w:hAnsiTheme="minorHAnsi" w:cstheme="minorHAnsi"/>
          <w:b/>
          <w:sz w:val="20"/>
          <w:szCs w:val="20"/>
        </w:rPr>
        <w:t>Servisní smlouva</w:t>
      </w:r>
      <w:r w:rsidRPr="00E24AF8">
        <w:rPr>
          <w:rFonts w:asciiTheme="minorHAnsi" w:hAnsiTheme="minorHAnsi" w:cstheme="minorHAnsi"/>
          <w:sz w:val="20"/>
          <w:szCs w:val="20"/>
        </w:rPr>
        <w:t>“).</w:t>
      </w:r>
      <w:bookmarkEnd w:id="5"/>
      <w:r w:rsidRPr="00E24AF8">
        <w:rPr>
          <w:rFonts w:asciiTheme="minorHAnsi" w:hAnsiTheme="minorHAnsi" w:cstheme="minorHAnsi"/>
          <w:sz w:val="20"/>
          <w:szCs w:val="20"/>
        </w:rPr>
        <w:t xml:space="preserve"> </w:t>
      </w:r>
      <w:r w:rsidR="00D9193E" w:rsidRPr="00D9193E">
        <w:rPr>
          <w:rFonts w:asciiTheme="minorHAnsi" w:hAnsiTheme="minorHAnsi" w:cstheme="minorHAnsi"/>
          <w:sz w:val="20"/>
          <w:szCs w:val="20"/>
        </w:rPr>
        <w:t xml:space="preserve">Pro vyloučení pochybností smluvní strany sjednávají, že „Zhotovitel“ dle této smlouvy je </w:t>
      </w:r>
      <w:r w:rsidR="00D9193E" w:rsidRPr="00D9193E">
        <w:rPr>
          <w:rFonts w:asciiTheme="minorHAnsi" w:hAnsiTheme="minorHAnsi" w:cstheme="minorHAnsi"/>
          <w:sz w:val="20"/>
          <w:szCs w:val="20"/>
        </w:rPr>
        <w:lastRenderedPageBreak/>
        <w:t>totožnou osobou jako „Poskytovatel“ dle servisní smlouvy uzavírané mezi týmiž smluvními stranami v</w:t>
      </w:r>
      <w:r w:rsidR="00D9193E">
        <w:rPr>
          <w:rFonts w:asciiTheme="minorHAnsi" w:hAnsiTheme="minorHAnsi" w:cstheme="minorHAnsi"/>
          <w:sz w:val="20"/>
          <w:szCs w:val="20"/>
        </w:rPr>
        <w:t> </w:t>
      </w:r>
      <w:r w:rsidR="00D9193E" w:rsidRPr="00D9193E">
        <w:rPr>
          <w:rFonts w:asciiTheme="minorHAnsi" w:hAnsiTheme="minorHAnsi" w:cstheme="minorHAnsi"/>
          <w:sz w:val="20"/>
          <w:szCs w:val="20"/>
        </w:rPr>
        <w:t>souvislosti s plněním veřejné zakázky, přičemž práva a povinnosti těchto smluv jsou vzájemně provázány.</w:t>
      </w:r>
      <w:r w:rsidR="00D9193E">
        <w:rPr>
          <w:rFonts w:asciiTheme="minorHAnsi" w:hAnsiTheme="minorHAnsi" w:cstheme="minorHAnsi"/>
          <w:sz w:val="20"/>
          <w:szCs w:val="20"/>
        </w:rPr>
        <w:t xml:space="preserve"> </w:t>
      </w:r>
      <w:r w:rsidR="00D9193E" w:rsidRPr="00D9193E">
        <w:rPr>
          <w:rFonts w:asciiTheme="minorHAnsi" w:hAnsiTheme="minorHAnsi" w:cstheme="minorHAnsi"/>
          <w:sz w:val="20"/>
          <w:szCs w:val="20"/>
        </w:rPr>
        <w:t>V případě rozporu má přednost úprava servisní smlouvy ve vztahu k poskytování servisních služeb.</w:t>
      </w:r>
    </w:p>
    <w:p w14:paraId="6558719A" w14:textId="77777777" w:rsidR="00EF1F53" w:rsidRPr="00E24AF8" w:rsidRDefault="00EF1F53" w:rsidP="00747D8F">
      <w:pPr>
        <w:pStyle w:val="Preambule"/>
        <w:numPr>
          <w:ilvl w:val="0"/>
          <w:numId w:val="10"/>
        </w:numPr>
        <w:spacing w:line="300" w:lineRule="auto"/>
        <w:ind w:left="567" w:hanging="567"/>
        <w:rPr>
          <w:rFonts w:asciiTheme="minorHAnsi" w:hAnsiTheme="minorHAnsi" w:cstheme="minorHAnsi"/>
          <w:sz w:val="20"/>
          <w:szCs w:val="20"/>
        </w:rPr>
      </w:pPr>
      <w:r w:rsidRPr="00E24AF8">
        <w:rPr>
          <w:rFonts w:asciiTheme="minorHAnsi" w:hAnsiTheme="minorHAnsi" w:cstheme="minorHAnsi"/>
          <w:sz w:val="20"/>
          <w:szCs w:val="20"/>
        </w:rPr>
        <w:t>Zhotovitel je v oboru informačních technologií odborníkem ve smyslu § 5 zák</w:t>
      </w:r>
      <w:r w:rsidR="00461C3B" w:rsidRPr="00E24AF8">
        <w:rPr>
          <w:rFonts w:asciiTheme="minorHAnsi" w:hAnsiTheme="minorHAnsi" w:cstheme="minorHAnsi"/>
          <w:sz w:val="20"/>
          <w:szCs w:val="20"/>
        </w:rPr>
        <w:t>ona</w:t>
      </w:r>
      <w:r w:rsidRPr="00E24AF8">
        <w:rPr>
          <w:rFonts w:asciiTheme="minorHAnsi" w:hAnsiTheme="minorHAnsi" w:cstheme="minorHAnsi"/>
          <w:sz w:val="20"/>
          <w:szCs w:val="20"/>
        </w:rPr>
        <w:t xml:space="preserve"> č. 89/2012 Sb., </w:t>
      </w:r>
      <w:r w:rsidR="00461C3B" w:rsidRPr="00E24AF8">
        <w:rPr>
          <w:rFonts w:asciiTheme="minorHAnsi" w:hAnsiTheme="minorHAnsi" w:cstheme="minorHAnsi"/>
          <w:sz w:val="20"/>
          <w:szCs w:val="20"/>
        </w:rPr>
        <w:t>o</w:t>
      </w:r>
      <w:r w:rsidRPr="00E24AF8">
        <w:rPr>
          <w:rFonts w:asciiTheme="minorHAnsi" w:hAnsiTheme="minorHAnsi" w:cstheme="minorHAnsi"/>
          <w:sz w:val="20"/>
          <w:szCs w:val="20"/>
        </w:rPr>
        <w:t>bčanský zákoník, ve znění pozdějších předpisů, („</w:t>
      </w:r>
      <w:r w:rsidRPr="00E24AF8">
        <w:rPr>
          <w:rFonts w:asciiTheme="minorHAnsi" w:hAnsiTheme="minorHAnsi" w:cstheme="minorHAnsi"/>
          <w:b/>
          <w:sz w:val="20"/>
          <w:szCs w:val="20"/>
        </w:rPr>
        <w:t>Občanský zákoník</w:t>
      </w:r>
      <w:r w:rsidRPr="00E24AF8">
        <w:rPr>
          <w:rFonts w:asciiTheme="minorHAnsi" w:hAnsiTheme="minorHAnsi" w:cstheme="minorHAnsi"/>
          <w:sz w:val="20"/>
          <w:szCs w:val="20"/>
        </w:rPr>
        <w:t xml:space="preserve">“) a prohlašuje, že má veškeré dostupné požadované znalosti a nejnovější relevantní zkušenosti v oblasti ICT technologií pro oblast </w:t>
      </w:r>
      <w:r w:rsidR="00787C92" w:rsidRPr="00E24AF8">
        <w:rPr>
          <w:rFonts w:asciiTheme="minorHAnsi" w:hAnsiTheme="minorHAnsi" w:cstheme="minorHAnsi"/>
          <w:sz w:val="20"/>
          <w:szCs w:val="20"/>
        </w:rPr>
        <w:t xml:space="preserve">dodávek systému </w:t>
      </w:r>
      <w:r w:rsidR="00D703C2" w:rsidRPr="00E24AF8">
        <w:rPr>
          <w:rFonts w:asciiTheme="minorHAnsi" w:hAnsiTheme="minorHAnsi" w:cstheme="minorHAnsi"/>
          <w:sz w:val="20"/>
          <w:szCs w:val="20"/>
        </w:rPr>
        <w:t xml:space="preserve">a technik </w:t>
      </w:r>
      <w:r w:rsidRPr="00E24AF8">
        <w:rPr>
          <w:rFonts w:asciiTheme="minorHAnsi" w:hAnsiTheme="minorHAnsi" w:cstheme="minorHAnsi"/>
          <w:sz w:val="20"/>
          <w:szCs w:val="20"/>
        </w:rPr>
        <w:t>požadovaných pro provedení takových plnění. Zhotovitel je proto připraven plnit své povinnosti vyplývající ze Smlouvy a realizovat předmět Veřejné zakázky v souladu s principy „</w:t>
      </w:r>
      <w:proofErr w:type="spellStart"/>
      <w:r w:rsidRPr="00E24AF8">
        <w:rPr>
          <w:rFonts w:asciiTheme="minorHAnsi" w:hAnsiTheme="minorHAnsi" w:cstheme="minorHAnsi"/>
          <w:i/>
          <w:sz w:val="20"/>
          <w:szCs w:val="20"/>
        </w:rPr>
        <w:t>best</w:t>
      </w:r>
      <w:proofErr w:type="spellEnd"/>
      <w:r w:rsidRPr="00E24AF8">
        <w:rPr>
          <w:rFonts w:asciiTheme="minorHAnsi" w:hAnsiTheme="minorHAnsi" w:cstheme="minorHAnsi"/>
          <w:i/>
          <w:sz w:val="20"/>
          <w:szCs w:val="20"/>
        </w:rPr>
        <w:t xml:space="preserve"> </w:t>
      </w:r>
      <w:proofErr w:type="spellStart"/>
      <w:r w:rsidRPr="00E24AF8">
        <w:rPr>
          <w:rFonts w:asciiTheme="minorHAnsi" w:hAnsiTheme="minorHAnsi" w:cstheme="minorHAnsi"/>
          <w:i/>
          <w:sz w:val="20"/>
          <w:szCs w:val="20"/>
        </w:rPr>
        <w:t>practice</w:t>
      </w:r>
      <w:proofErr w:type="spellEnd"/>
      <w:r w:rsidRPr="00E24AF8">
        <w:rPr>
          <w:rFonts w:asciiTheme="minorHAnsi" w:hAnsiTheme="minorHAnsi" w:cstheme="minorHAnsi"/>
          <w:sz w:val="20"/>
          <w:szCs w:val="20"/>
        </w:rPr>
        <w:t xml:space="preserve">“ dle svého nejlepšího vědomí, ve prospěch Objednatele a s ohledem na úsporu nákladů Objednatele. </w:t>
      </w:r>
    </w:p>
    <w:p w14:paraId="0D0B14CA" w14:textId="77777777" w:rsidR="00D703C2" w:rsidRPr="00E24AF8" w:rsidRDefault="00D703C2" w:rsidP="00747D8F">
      <w:pPr>
        <w:pStyle w:val="Preambule"/>
        <w:numPr>
          <w:ilvl w:val="0"/>
          <w:numId w:val="10"/>
        </w:numPr>
        <w:spacing w:line="300" w:lineRule="auto"/>
        <w:ind w:left="567" w:hanging="567"/>
        <w:rPr>
          <w:rFonts w:asciiTheme="minorHAnsi" w:hAnsiTheme="minorHAnsi" w:cstheme="minorHAnsi"/>
          <w:sz w:val="20"/>
          <w:szCs w:val="20"/>
        </w:rPr>
      </w:pPr>
      <w:r w:rsidRPr="00E24AF8">
        <w:rPr>
          <w:rFonts w:asciiTheme="minorHAnsi" w:hAnsiTheme="minorHAnsi" w:cstheme="minorHAnsi"/>
          <w:sz w:val="20"/>
          <w:szCs w:val="20"/>
        </w:rPr>
        <w:t xml:space="preserve">Zhotovitel je srozuměn s tím, že pro </w:t>
      </w:r>
      <w:r w:rsidR="007D4701" w:rsidRPr="00E24AF8">
        <w:rPr>
          <w:rFonts w:asciiTheme="minorHAnsi" w:hAnsiTheme="minorHAnsi" w:cstheme="minorHAnsi"/>
          <w:sz w:val="20"/>
          <w:szCs w:val="20"/>
        </w:rPr>
        <w:t>dodávku</w:t>
      </w:r>
      <w:r w:rsidRPr="00E24AF8">
        <w:rPr>
          <w:rFonts w:asciiTheme="minorHAnsi" w:hAnsiTheme="minorHAnsi" w:cstheme="minorHAnsi"/>
          <w:sz w:val="20"/>
          <w:szCs w:val="20"/>
        </w:rPr>
        <w:t xml:space="preserve"> </w:t>
      </w:r>
      <w:r w:rsidR="007D4701" w:rsidRPr="00E24AF8">
        <w:rPr>
          <w:rFonts w:asciiTheme="minorHAnsi" w:hAnsiTheme="minorHAnsi" w:cstheme="minorHAnsi"/>
          <w:sz w:val="20"/>
          <w:szCs w:val="20"/>
        </w:rPr>
        <w:t xml:space="preserve">a implementaci </w:t>
      </w:r>
      <w:r w:rsidR="00A42C25" w:rsidRPr="00E24AF8">
        <w:rPr>
          <w:rFonts w:asciiTheme="minorHAnsi" w:hAnsiTheme="minorHAnsi" w:cstheme="minorHAnsi"/>
          <w:sz w:val="20"/>
          <w:szCs w:val="20"/>
        </w:rPr>
        <w:t>systému</w:t>
      </w:r>
      <w:r w:rsidRPr="00E24AF8">
        <w:rPr>
          <w:rFonts w:asciiTheme="minorHAnsi" w:hAnsiTheme="minorHAnsi" w:cstheme="minorHAnsi"/>
          <w:sz w:val="20"/>
          <w:szCs w:val="20"/>
        </w:rPr>
        <w:t xml:space="preserve"> musí vycházet ze stávajícího software Objednatele</w:t>
      </w:r>
      <w:r w:rsidR="00161B8F" w:rsidRPr="00E24AF8">
        <w:rPr>
          <w:rFonts w:asciiTheme="minorHAnsi" w:hAnsiTheme="minorHAnsi" w:cstheme="minorHAnsi"/>
          <w:sz w:val="20"/>
          <w:szCs w:val="20"/>
        </w:rPr>
        <w:t xml:space="preserve"> a obecných požadavků Objednatele</w:t>
      </w:r>
      <w:r w:rsidRPr="00E24AF8">
        <w:rPr>
          <w:rFonts w:asciiTheme="minorHAnsi" w:hAnsiTheme="minorHAnsi" w:cstheme="minorHAnsi"/>
          <w:sz w:val="20"/>
          <w:szCs w:val="20"/>
        </w:rPr>
        <w:t xml:space="preserve"> </w:t>
      </w:r>
      <w:r w:rsidR="00161B8F" w:rsidRPr="00E24AF8">
        <w:rPr>
          <w:rFonts w:asciiTheme="minorHAnsi" w:hAnsiTheme="minorHAnsi" w:cstheme="minorHAnsi"/>
          <w:sz w:val="20"/>
          <w:szCs w:val="20"/>
        </w:rPr>
        <w:t>uvedených v</w:t>
      </w:r>
      <w:r w:rsidR="00E700D6" w:rsidRPr="00E24AF8">
        <w:rPr>
          <w:rFonts w:asciiTheme="minorHAnsi" w:hAnsiTheme="minorHAnsi" w:cstheme="minorHAnsi"/>
          <w:sz w:val="20"/>
          <w:szCs w:val="20"/>
        </w:rPr>
        <w:t xml:space="preserve"> </w:t>
      </w:r>
      <w:r w:rsidR="00161B8F" w:rsidRPr="00E24AF8">
        <w:rPr>
          <w:rFonts w:asciiTheme="minorHAnsi" w:hAnsiTheme="minorHAnsi" w:cstheme="minorHAnsi"/>
          <w:b/>
          <w:bCs/>
          <w:sz w:val="20"/>
          <w:szCs w:val="20"/>
        </w:rPr>
        <w:t>zadávací dokumentaci</w:t>
      </w:r>
      <w:r w:rsidR="00161B8F" w:rsidRPr="00E24AF8">
        <w:rPr>
          <w:rFonts w:asciiTheme="minorHAnsi" w:hAnsiTheme="minorHAnsi" w:cstheme="minorHAnsi"/>
          <w:sz w:val="20"/>
          <w:szCs w:val="20"/>
        </w:rPr>
        <w:t xml:space="preserve">, která je </w:t>
      </w:r>
      <w:r w:rsidR="00161B8F" w:rsidRPr="00E24AF8">
        <w:rPr>
          <w:rFonts w:asciiTheme="minorHAnsi" w:hAnsiTheme="minorHAnsi" w:cstheme="minorHAnsi"/>
          <w:b/>
          <w:bCs/>
          <w:sz w:val="20"/>
          <w:szCs w:val="20"/>
        </w:rPr>
        <w:t>Přílohou č. 8</w:t>
      </w:r>
      <w:r w:rsidR="00250174" w:rsidRPr="00E24AF8">
        <w:rPr>
          <w:rFonts w:asciiTheme="minorHAnsi" w:hAnsiTheme="minorHAnsi" w:cstheme="minorHAnsi"/>
          <w:b/>
          <w:bCs/>
          <w:sz w:val="20"/>
          <w:szCs w:val="20"/>
        </w:rPr>
        <w:t xml:space="preserve"> této smlouvy</w:t>
      </w:r>
      <w:r w:rsidRPr="00E24AF8">
        <w:rPr>
          <w:rFonts w:asciiTheme="minorHAnsi" w:hAnsiTheme="minorHAnsi" w:cstheme="minorHAnsi"/>
          <w:sz w:val="20"/>
          <w:szCs w:val="20"/>
        </w:rPr>
        <w:t>.</w:t>
      </w:r>
    </w:p>
    <w:p w14:paraId="7D2935D0" w14:textId="760A3DD9" w:rsidR="00BC202E" w:rsidRPr="00E24AF8" w:rsidRDefault="00BC202E" w:rsidP="00747D8F">
      <w:pPr>
        <w:pStyle w:val="Preambule"/>
        <w:numPr>
          <w:ilvl w:val="0"/>
          <w:numId w:val="10"/>
        </w:numPr>
        <w:spacing w:line="300" w:lineRule="auto"/>
        <w:ind w:left="567" w:hanging="567"/>
        <w:rPr>
          <w:rFonts w:asciiTheme="minorHAnsi" w:hAnsiTheme="minorHAnsi" w:cstheme="minorHAnsi"/>
          <w:sz w:val="20"/>
          <w:szCs w:val="20"/>
        </w:rPr>
      </w:pPr>
      <w:r w:rsidRPr="00E24AF8">
        <w:rPr>
          <w:rFonts w:asciiTheme="minorHAnsi" w:hAnsiTheme="minorHAnsi" w:cstheme="minorHAnsi"/>
          <w:sz w:val="20"/>
          <w:szCs w:val="20"/>
        </w:rPr>
        <w:t>Zhotovitel prohlašuje, že před podpisem Smlouvy obdržel od Objednatele veškeré podklady a informace potřebné k řá</w:t>
      </w:r>
      <w:r w:rsidR="000A3617" w:rsidRPr="00E24AF8">
        <w:rPr>
          <w:rFonts w:asciiTheme="minorHAnsi" w:hAnsiTheme="minorHAnsi" w:cstheme="minorHAnsi"/>
          <w:sz w:val="20"/>
          <w:szCs w:val="20"/>
        </w:rPr>
        <w:t>d</w:t>
      </w:r>
      <w:r w:rsidRPr="00E24AF8">
        <w:rPr>
          <w:rFonts w:asciiTheme="minorHAnsi" w:hAnsiTheme="minorHAnsi" w:cstheme="minorHAnsi"/>
          <w:sz w:val="20"/>
          <w:szCs w:val="20"/>
        </w:rPr>
        <w:t xml:space="preserve">nému provedení díla </w:t>
      </w:r>
      <w:r w:rsidR="00733C54">
        <w:rPr>
          <w:rFonts w:asciiTheme="minorHAnsi" w:hAnsiTheme="minorHAnsi" w:cstheme="minorHAnsi"/>
          <w:sz w:val="20"/>
          <w:szCs w:val="20"/>
        </w:rPr>
        <w:t xml:space="preserve">za podmínek </w:t>
      </w:r>
      <w:r w:rsidRPr="00E24AF8">
        <w:rPr>
          <w:rFonts w:asciiTheme="minorHAnsi" w:hAnsiTheme="minorHAnsi" w:cstheme="minorHAnsi"/>
          <w:sz w:val="20"/>
          <w:szCs w:val="20"/>
        </w:rPr>
        <w:t>dle Článku 1.2 písm. a)</w:t>
      </w:r>
      <w:r w:rsidR="000A3617" w:rsidRPr="00E24AF8">
        <w:rPr>
          <w:rFonts w:asciiTheme="minorHAnsi" w:hAnsiTheme="minorHAnsi" w:cstheme="minorHAnsi"/>
          <w:sz w:val="20"/>
          <w:szCs w:val="20"/>
        </w:rPr>
        <w:t xml:space="preserve"> Smlouvy</w:t>
      </w:r>
      <w:r w:rsidRPr="00E24AF8">
        <w:rPr>
          <w:rFonts w:asciiTheme="minorHAnsi" w:hAnsiTheme="minorHAnsi" w:cstheme="minorHAnsi"/>
          <w:sz w:val="20"/>
          <w:szCs w:val="20"/>
        </w:rPr>
        <w:t>.</w:t>
      </w:r>
    </w:p>
    <w:p w14:paraId="310261C0" w14:textId="77777777" w:rsidR="00EF1F53" w:rsidRPr="00E24AF8" w:rsidRDefault="00EF1F53" w:rsidP="00747D8F">
      <w:pPr>
        <w:pStyle w:val="Nadpis1"/>
        <w:spacing w:line="300" w:lineRule="auto"/>
        <w:rPr>
          <w:rFonts w:asciiTheme="minorHAnsi" w:hAnsiTheme="minorHAnsi" w:cstheme="minorHAnsi"/>
          <w:sz w:val="20"/>
          <w:szCs w:val="20"/>
        </w:rPr>
      </w:pPr>
      <w:bookmarkStart w:id="6" w:name="_Toc471137070"/>
      <w:bookmarkStart w:id="7" w:name="_Toc471144035"/>
      <w:bookmarkStart w:id="8" w:name="_Toc471158068"/>
      <w:bookmarkStart w:id="9" w:name="_Toc471999928"/>
      <w:bookmarkStart w:id="10" w:name="_Ref288759472"/>
      <w:bookmarkStart w:id="11" w:name="_Toc289800471"/>
      <w:bookmarkStart w:id="12" w:name="_Toc335227589"/>
      <w:bookmarkStart w:id="13" w:name="_Toc328584988"/>
      <w:bookmarkStart w:id="14" w:name="_Toc519864542"/>
      <w:bookmarkEnd w:id="6"/>
      <w:bookmarkEnd w:id="7"/>
      <w:bookmarkEnd w:id="8"/>
      <w:bookmarkEnd w:id="9"/>
      <w:r w:rsidRPr="00E24AF8">
        <w:rPr>
          <w:rFonts w:asciiTheme="minorHAnsi" w:hAnsiTheme="minorHAnsi" w:cstheme="minorHAnsi"/>
          <w:sz w:val="20"/>
          <w:szCs w:val="20"/>
        </w:rPr>
        <w:t>Účel a Předmět Smlouvy</w:t>
      </w:r>
      <w:bookmarkEnd w:id="10"/>
      <w:bookmarkEnd w:id="11"/>
      <w:bookmarkEnd w:id="12"/>
      <w:bookmarkEnd w:id="13"/>
      <w:bookmarkEnd w:id="14"/>
    </w:p>
    <w:p w14:paraId="42D5D8D6" w14:textId="77777777" w:rsidR="00EF1F53" w:rsidRDefault="00EF1F53" w:rsidP="0048362B">
      <w:pPr>
        <w:pStyle w:val="Clanek11"/>
        <w:spacing w:line="300" w:lineRule="auto"/>
        <w:rPr>
          <w:rFonts w:asciiTheme="minorHAnsi" w:hAnsiTheme="minorHAnsi" w:cstheme="minorHAnsi"/>
          <w:sz w:val="20"/>
          <w:szCs w:val="20"/>
          <w:lang w:eastAsia="cs-CZ"/>
        </w:rPr>
      </w:pPr>
      <w:bookmarkStart w:id="15" w:name="_Hlk135222881"/>
      <w:bookmarkStart w:id="16" w:name="_Ref471158197"/>
      <w:bookmarkStart w:id="17" w:name="_Ref288734954"/>
      <w:r w:rsidRPr="00E24AF8">
        <w:rPr>
          <w:rFonts w:asciiTheme="minorHAnsi" w:hAnsiTheme="minorHAnsi" w:cstheme="minorHAnsi"/>
          <w:sz w:val="20"/>
          <w:szCs w:val="20"/>
        </w:rPr>
        <w:t xml:space="preserve">Účelem Smlouvy je </w:t>
      </w:r>
      <w:r w:rsidR="004F62AE" w:rsidRPr="00E24AF8">
        <w:rPr>
          <w:rFonts w:asciiTheme="minorHAnsi" w:hAnsiTheme="minorHAnsi" w:cstheme="minorHAnsi"/>
          <w:b/>
          <w:bCs w:val="0"/>
          <w:sz w:val="20"/>
          <w:szCs w:val="20"/>
        </w:rPr>
        <w:t xml:space="preserve">dodávka </w:t>
      </w:r>
      <w:r w:rsidR="0048362B" w:rsidRPr="00E24AF8">
        <w:rPr>
          <w:rFonts w:asciiTheme="minorHAnsi" w:hAnsiTheme="minorHAnsi" w:cstheme="minorHAnsi"/>
          <w:b/>
          <w:bCs w:val="0"/>
          <w:sz w:val="20"/>
          <w:szCs w:val="20"/>
        </w:rPr>
        <w:t>ekonomického systému a registrových agend města Zruč nad Sázavou</w:t>
      </w:r>
      <w:r w:rsidR="0048362B" w:rsidRPr="00E24AF8">
        <w:rPr>
          <w:rFonts w:asciiTheme="minorHAnsi" w:hAnsiTheme="minorHAnsi" w:cstheme="minorHAnsi"/>
          <w:sz w:val="20"/>
          <w:szCs w:val="20"/>
        </w:rPr>
        <w:t xml:space="preserve"> („</w:t>
      </w:r>
      <w:r w:rsidR="0048362B" w:rsidRPr="00E24AF8">
        <w:rPr>
          <w:rFonts w:asciiTheme="minorHAnsi" w:hAnsiTheme="minorHAnsi" w:cstheme="minorHAnsi"/>
          <w:b/>
          <w:sz w:val="20"/>
          <w:szCs w:val="20"/>
        </w:rPr>
        <w:t>Systém</w:t>
      </w:r>
      <w:r w:rsidR="0048362B" w:rsidRPr="00E24AF8">
        <w:rPr>
          <w:rFonts w:asciiTheme="minorHAnsi" w:hAnsiTheme="minorHAnsi" w:cstheme="minorHAnsi"/>
          <w:sz w:val="20"/>
          <w:szCs w:val="20"/>
        </w:rPr>
        <w:t xml:space="preserve">“) včetně jeho implementace </w:t>
      </w:r>
      <w:bookmarkStart w:id="18" w:name="_Hlk134548934"/>
      <w:r w:rsidR="0048362B" w:rsidRPr="00E24AF8">
        <w:rPr>
          <w:rFonts w:asciiTheme="minorHAnsi" w:hAnsiTheme="minorHAnsi" w:cstheme="minorHAnsi"/>
          <w:sz w:val="20"/>
          <w:szCs w:val="20"/>
        </w:rPr>
        <w:t xml:space="preserve">a napojení na ostatní infrastrukturu Objednatele </w:t>
      </w:r>
      <w:bookmarkEnd w:id="18"/>
      <w:r w:rsidR="0048362B" w:rsidRPr="00E24AF8">
        <w:rPr>
          <w:rFonts w:asciiTheme="minorHAnsi" w:hAnsiTheme="minorHAnsi" w:cstheme="minorHAnsi"/>
          <w:sz w:val="20"/>
          <w:szCs w:val="20"/>
        </w:rPr>
        <w:t xml:space="preserve">a následné předání funkčního kompletu Objednateli, zaškolení administrátorů, uživatelů, rozvoje a podpory. Systém musí být navržen a dodán tak, aby neumožňoval vendor </w:t>
      </w:r>
      <w:proofErr w:type="spellStart"/>
      <w:r w:rsidR="0048362B" w:rsidRPr="00E24AF8">
        <w:rPr>
          <w:rFonts w:asciiTheme="minorHAnsi" w:hAnsiTheme="minorHAnsi" w:cstheme="minorHAnsi"/>
          <w:sz w:val="20"/>
          <w:szCs w:val="20"/>
        </w:rPr>
        <w:t>lock</w:t>
      </w:r>
      <w:proofErr w:type="spellEnd"/>
      <w:r w:rsidR="0048362B" w:rsidRPr="00E24AF8">
        <w:rPr>
          <w:rFonts w:asciiTheme="minorHAnsi" w:hAnsiTheme="minorHAnsi" w:cstheme="minorHAnsi"/>
          <w:sz w:val="20"/>
          <w:szCs w:val="20"/>
        </w:rPr>
        <w:t>-in.</w:t>
      </w:r>
      <w:bookmarkEnd w:id="15"/>
      <w:r w:rsidR="00BE005A">
        <w:rPr>
          <w:rFonts w:asciiTheme="minorHAnsi" w:hAnsiTheme="minorHAnsi" w:cstheme="minorHAnsi"/>
          <w:sz w:val="20"/>
          <w:szCs w:val="20"/>
        </w:rPr>
        <w:t xml:space="preserve"> </w:t>
      </w:r>
    </w:p>
    <w:p w14:paraId="38249EBD" w14:textId="77777777" w:rsidR="00BE005A" w:rsidRPr="00BE005A" w:rsidRDefault="00BE005A" w:rsidP="00BE005A">
      <w:pPr>
        <w:pStyle w:val="isselectedend"/>
        <w:spacing w:before="0" w:beforeAutospacing="0" w:after="0" w:afterAutospacing="0" w:line="300" w:lineRule="auto"/>
        <w:ind w:left="709"/>
        <w:jc w:val="both"/>
        <w:rPr>
          <w:rFonts w:asciiTheme="minorHAnsi" w:hAnsiTheme="minorHAnsi" w:cstheme="minorHAnsi"/>
          <w:color w:val="000000"/>
          <w:sz w:val="20"/>
          <w:szCs w:val="20"/>
        </w:rPr>
      </w:pPr>
      <w:r w:rsidRPr="00BE005A">
        <w:rPr>
          <w:rFonts w:asciiTheme="minorHAnsi" w:hAnsiTheme="minorHAnsi" w:cstheme="minorHAnsi"/>
          <w:color w:val="000000"/>
          <w:sz w:val="20"/>
          <w:szCs w:val="20"/>
        </w:rPr>
        <w:t xml:space="preserve">Pro vyloučení vendor </w:t>
      </w:r>
      <w:proofErr w:type="spellStart"/>
      <w:r w:rsidRPr="00BE005A">
        <w:rPr>
          <w:rFonts w:asciiTheme="minorHAnsi" w:hAnsiTheme="minorHAnsi" w:cstheme="minorHAnsi"/>
          <w:color w:val="000000"/>
          <w:sz w:val="20"/>
          <w:szCs w:val="20"/>
        </w:rPr>
        <w:t>lock</w:t>
      </w:r>
      <w:proofErr w:type="spellEnd"/>
      <w:r w:rsidRPr="00BE005A">
        <w:rPr>
          <w:rFonts w:asciiTheme="minorHAnsi" w:hAnsiTheme="minorHAnsi" w:cstheme="minorHAnsi"/>
          <w:color w:val="000000"/>
          <w:sz w:val="20"/>
          <w:szCs w:val="20"/>
        </w:rPr>
        <w:t>-inu se Zhotovitel zavazuje, že Systém bude navržen a dodán tak, aby umožňoval:</w:t>
      </w:r>
    </w:p>
    <w:p w14:paraId="6FEA8D7A" w14:textId="77777777" w:rsidR="00BE005A" w:rsidRPr="00BE005A" w:rsidRDefault="00BE005A" w:rsidP="00BE005A">
      <w:pPr>
        <w:pStyle w:val="isselectedend"/>
        <w:spacing w:before="0" w:beforeAutospacing="0" w:after="0" w:afterAutospacing="0" w:line="300" w:lineRule="auto"/>
        <w:ind w:left="1416" w:hanging="423"/>
        <w:jc w:val="both"/>
        <w:rPr>
          <w:rFonts w:asciiTheme="minorHAnsi" w:hAnsiTheme="minorHAnsi" w:cstheme="minorHAnsi"/>
          <w:color w:val="000000"/>
          <w:sz w:val="20"/>
          <w:szCs w:val="20"/>
        </w:rPr>
      </w:pPr>
      <w:r w:rsidRPr="00BE005A">
        <w:rPr>
          <w:rFonts w:asciiTheme="minorHAnsi" w:hAnsiTheme="minorHAnsi" w:cstheme="minorHAnsi"/>
          <w:color w:val="000000"/>
          <w:sz w:val="20"/>
          <w:szCs w:val="20"/>
        </w:rPr>
        <w:t>a) průběžný export dat Objednatele v běžně používaných a dokumentovaných formátech,</w:t>
      </w:r>
    </w:p>
    <w:p w14:paraId="144272D7" w14:textId="77777777" w:rsidR="00BE005A" w:rsidRPr="00BE005A" w:rsidRDefault="00BE005A" w:rsidP="00BE005A">
      <w:pPr>
        <w:pStyle w:val="isselectedend"/>
        <w:spacing w:before="0" w:beforeAutospacing="0" w:after="0" w:afterAutospacing="0" w:line="300" w:lineRule="auto"/>
        <w:ind w:left="1416" w:hanging="423"/>
        <w:jc w:val="both"/>
        <w:rPr>
          <w:rFonts w:asciiTheme="minorHAnsi" w:hAnsiTheme="minorHAnsi" w:cstheme="minorHAnsi"/>
          <w:color w:val="000000"/>
          <w:sz w:val="20"/>
          <w:szCs w:val="20"/>
        </w:rPr>
      </w:pPr>
      <w:r w:rsidRPr="00BE005A">
        <w:rPr>
          <w:rFonts w:asciiTheme="minorHAnsi" w:hAnsiTheme="minorHAnsi" w:cstheme="minorHAnsi"/>
          <w:color w:val="000000"/>
          <w:sz w:val="20"/>
          <w:szCs w:val="20"/>
        </w:rPr>
        <w:t>b) přístup k dokumentaci systému v rozsahu nezbytném pro jeho provoz, správu a rozvoj,</w:t>
      </w:r>
    </w:p>
    <w:p w14:paraId="543C5CC6" w14:textId="77777777" w:rsidR="00BE005A" w:rsidRPr="00BE005A" w:rsidRDefault="00BE005A" w:rsidP="00BE005A">
      <w:pPr>
        <w:pStyle w:val="isselectedend"/>
        <w:spacing w:before="0" w:beforeAutospacing="0" w:after="0" w:afterAutospacing="0" w:line="300" w:lineRule="auto"/>
        <w:ind w:left="1416" w:hanging="423"/>
        <w:jc w:val="both"/>
        <w:rPr>
          <w:rFonts w:asciiTheme="minorHAnsi" w:hAnsiTheme="minorHAnsi" w:cstheme="minorHAnsi"/>
          <w:color w:val="000000"/>
          <w:sz w:val="20"/>
          <w:szCs w:val="20"/>
        </w:rPr>
      </w:pPr>
      <w:r w:rsidRPr="00BE005A">
        <w:rPr>
          <w:rFonts w:asciiTheme="minorHAnsi" w:hAnsiTheme="minorHAnsi" w:cstheme="minorHAnsi"/>
          <w:color w:val="000000"/>
          <w:sz w:val="20"/>
          <w:szCs w:val="20"/>
        </w:rPr>
        <w:t>c) zajištění provozu, údržby a rozvoje systému i třetí osobou.</w:t>
      </w:r>
    </w:p>
    <w:p w14:paraId="0F708831" w14:textId="6F89081F" w:rsidR="00BE005A" w:rsidRPr="00BE005A" w:rsidRDefault="00BE005A" w:rsidP="00BE005A">
      <w:pPr>
        <w:pStyle w:val="Normlnweb"/>
        <w:spacing w:before="0" w:beforeAutospacing="0" w:after="0" w:afterAutospacing="0" w:line="300" w:lineRule="auto"/>
        <w:ind w:left="709"/>
        <w:jc w:val="both"/>
        <w:rPr>
          <w:rFonts w:asciiTheme="minorHAnsi" w:hAnsiTheme="minorHAnsi" w:cstheme="minorHAnsi"/>
          <w:color w:val="000000"/>
          <w:sz w:val="20"/>
          <w:szCs w:val="20"/>
        </w:rPr>
      </w:pPr>
      <w:r w:rsidRPr="00BE005A">
        <w:rPr>
          <w:rFonts w:asciiTheme="minorHAnsi" w:hAnsiTheme="minorHAnsi" w:cstheme="minorHAnsi"/>
          <w:color w:val="000000"/>
          <w:sz w:val="20"/>
          <w:szCs w:val="20"/>
        </w:rPr>
        <w:t>Tím nejsou dotčena ujednání servisní smlouvy upravující součinnost při ukončení smluvního vztahu a migraci dat.</w:t>
      </w:r>
    </w:p>
    <w:p w14:paraId="20EC6DA0" w14:textId="77777777" w:rsidR="00EF1F53" w:rsidRPr="00E24AF8" w:rsidRDefault="00EF1F53" w:rsidP="00747D8F">
      <w:pPr>
        <w:pStyle w:val="Clanek11"/>
        <w:spacing w:line="300" w:lineRule="auto"/>
        <w:rPr>
          <w:rFonts w:asciiTheme="minorHAnsi" w:hAnsiTheme="minorHAnsi" w:cstheme="minorHAnsi"/>
          <w:sz w:val="20"/>
          <w:szCs w:val="20"/>
        </w:rPr>
      </w:pPr>
      <w:bookmarkStart w:id="19" w:name="_Ref29816045"/>
      <w:r w:rsidRPr="00E24AF8">
        <w:rPr>
          <w:rFonts w:asciiTheme="minorHAnsi" w:hAnsiTheme="minorHAnsi" w:cstheme="minorHAnsi"/>
          <w:sz w:val="20"/>
          <w:szCs w:val="20"/>
        </w:rPr>
        <w:t>Předmětem této Smlouvy je zejména:</w:t>
      </w:r>
      <w:bookmarkEnd w:id="16"/>
      <w:bookmarkEnd w:id="19"/>
    </w:p>
    <w:p w14:paraId="29364B79" w14:textId="77777777" w:rsidR="00EF1F53" w:rsidRPr="00E24AF8" w:rsidRDefault="00EF1F53" w:rsidP="00747D8F">
      <w:pPr>
        <w:pStyle w:val="Claneka"/>
        <w:widowControl/>
        <w:spacing w:line="300" w:lineRule="auto"/>
        <w:rPr>
          <w:rFonts w:asciiTheme="minorHAnsi" w:hAnsiTheme="minorHAnsi" w:cstheme="minorHAnsi"/>
          <w:sz w:val="20"/>
          <w:szCs w:val="20"/>
        </w:rPr>
      </w:pPr>
      <w:bookmarkStart w:id="20" w:name="_Ref471158198"/>
      <w:bookmarkStart w:id="21" w:name="_Ref470718877"/>
      <w:r w:rsidRPr="00E24AF8">
        <w:rPr>
          <w:rFonts w:asciiTheme="minorHAnsi" w:hAnsiTheme="minorHAnsi" w:cstheme="minorHAnsi"/>
          <w:sz w:val="20"/>
          <w:szCs w:val="20"/>
        </w:rPr>
        <w:t xml:space="preserve">povinnost Zhotovitele provést dílo za podmínek stanovených touto Smlouvou, zejména uvedených v </w:t>
      </w:r>
      <w:r w:rsidRPr="00E24AF8">
        <w:rPr>
          <w:rFonts w:asciiTheme="minorHAnsi" w:hAnsiTheme="minorHAnsi" w:cstheme="minorHAnsi"/>
          <w:b/>
          <w:bCs/>
          <w:sz w:val="20"/>
          <w:szCs w:val="20"/>
        </w:rPr>
        <w:t>Příloze č. 1</w:t>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Technická a věcná specifikace</w:t>
      </w:r>
      <w:r w:rsidRPr="00E24AF8">
        <w:rPr>
          <w:rFonts w:asciiTheme="minorHAnsi" w:hAnsiTheme="minorHAnsi" w:cstheme="minorHAnsi"/>
          <w:sz w:val="20"/>
          <w:szCs w:val="20"/>
        </w:rPr>
        <w:t>]</w:t>
      </w:r>
      <w:r w:rsidR="006D2A45" w:rsidRPr="00E24AF8">
        <w:rPr>
          <w:rFonts w:asciiTheme="minorHAnsi" w:hAnsiTheme="minorHAnsi" w:cstheme="minorHAnsi"/>
          <w:sz w:val="20"/>
          <w:szCs w:val="20"/>
        </w:rPr>
        <w:t xml:space="preserve"> a</w:t>
      </w:r>
      <w:r w:rsidRPr="00E24AF8">
        <w:rPr>
          <w:rFonts w:asciiTheme="minorHAnsi" w:hAnsiTheme="minorHAnsi" w:cstheme="minorHAnsi"/>
          <w:sz w:val="20"/>
          <w:szCs w:val="20"/>
        </w:rPr>
        <w:t xml:space="preserve"> v Zadávací </w:t>
      </w:r>
      <w:r w:rsidR="006D2A45" w:rsidRPr="00E24AF8">
        <w:rPr>
          <w:rFonts w:asciiTheme="minorHAnsi" w:hAnsiTheme="minorHAnsi" w:cstheme="minorHAnsi"/>
          <w:sz w:val="20"/>
          <w:szCs w:val="20"/>
        </w:rPr>
        <w:t>dokumentaci,</w:t>
      </w:r>
      <w:r w:rsidRPr="00E24AF8">
        <w:rPr>
          <w:rFonts w:asciiTheme="minorHAnsi" w:hAnsiTheme="minorHAnsi" w:cstheme="minorHAnsi"/>
          <w:sz w:val="20"/>
          <w:szCs w:val="20"/>
        </w:rPr>
        <w:t xml:space="preserve"> včetně udělení veškerých souvisejících oprávnění Objednateli (</w:t>
      </w:r>
      <w:r w:rsidRPr="00E24AF8">
        <w:rPr>
          <w:rFonts w:asciiTheme="minorHAnsi" w:hAnsiTheme="minorHAnsi" w:cstheme="minorHAnsi"/>
          <w:b/>
          <w:sz w:val="20"/>
          <w:szCs w:val="20"/>
        </w:rPr>
        <w:t>„Dílo“</w:t>
      </w:r>
      <w:r w:rsidRPr="00E24AF8">
        <w:rPr>
          <w:rFonts w:asciiTheme="minorHAnsi" w:hAnsiTheme="minorHAnsi" w:cstheme="minorHAnsi"/>
          <w:sz w:val="20"/>
          <w:szCs w:val="20"/>
        </w:rPr>
        <w:t>);</w:t>
      </w:r>
      <w:bookmarkEnd w:id="20"/>
    </w:p>
    <w:bookmarkEnd w:id="21"/>
    <w:p w14:paraId="22FA2B37"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povinnost Objednatele zaplatit Zhotoviteli za řádně provedené Dílo cenu sjednanou v Článku 3 (</w:t>
      </w:r>
      <w:r w:rsidRPr="00E24AF8">
        <w:rPr>
          <w:rFonts w:asciiTheme="minorHAnsi" w:hAnsiTheme="minorHAnsi" w:cstheme="minorHAnsi"/>
          <w:i/>
          <w:sz w:val="20"/>
          <w:szCs w:val="20"/>
        </w:rPr>
        <w:t>Cena</w:t>
      </w:r>
      <w:r w:rsidRPr="00E24AF8">
        <w:rPr>
          <w:rFonts w:asciiTheme="minorHAnsi" w:hAnsiTheme="minorHAnsi" w:cstheme="minorHAnsi"/>
          <w:sz w:val="20"/>
          <w:szCs w:val="20"/>
        </w:rPr>
        <w:t>).</w:t>
      </w:r>
      <w:bookmarkEnd w:id="17"/>
    </w:p>
    <w:p w14:paraId="725890AE" w14:textId="77777777" w:rsidR="00EF1F53" w:rsidRPr="00E24AF8" w:rsidRDefault="00EF1F53" w:rsidP="00747D8F">
      <w:pPr>
        <w:pStyle w:val="Nadpis1"/>
        <w:spacing w:line="300" w:lineRule="auto"/>
        <w:rPr>
          <w:rFonts w:asciiTheme="minorHAnsi" w:hAnsiTheme="minorHAnsi" w:cstheme="minorHAnsi"/>
          <w:sz w:val="20"/>
          <w:szCs w:val="20"/>
        </w:rPr>
      </w:pPr>
      <w:bookmarkStart w:id="22" w:name="_Ref288736579"/>
      <w:bookmarkStart w:id="23" w:name="_Toc289800472"/>
      <w:bookmarkStart w:id="24" w:name="_Toc335227591"/>
      <w:bookmarkStart w:id="25" w:name="_Toc328584990"/>
      <w:bookmarkStart w:id="26" w:name="_Toc519864543"/>
      <w:r w:rsidRPr="00E24AF8">
        <w:rPr>
          <w:rFonts w:asciiTheme="minorHAnsi" w:hAnsiTheme="minorHAnsi" w:cstheme="minorHAnsi"/>
          <w:sz w:val="20"/>
          <w:szCs w:val="20"/>
        </w:rPr>
        <w:t xml:space="preserve">Doba </w:t>
      </w:r>
      <w:bookmarkEnd w:id="22"/>
      <w:bookmarkEnd w:id="23"/>
      <w:r w:rsidRPr="00E24AF8">
        <w:rPr>
          <w:rFonts w:asciiTheme="minorHAnsi" w:hAnsiTheme="minorHAnsi" w:cstheme="minorHAnsi"/>
          <w:sz w:val="20"/>
          <w:szCs w:val="20"/>
        </w:rPr>
        <w:t>a místo provedení Díla</w:t>
      </w:r>
      <w:bookmarkEnd w:id="24"/>
      <w:bookmarkEnd w:id="25"/>
      <w:bookmarkEnd w:id="26"/>
    </w:p>
    <w:p w14:paraId="4AB349CA" w14:textId="77777777" w:rsidR="00EF1F53" w:rsidRPr="00E24AF8" w:rsidRDefault="00EF1F53" w:rsidP="00747D8F">
      <w:pPr>
        <w:pStyle w:val="Clanek11"/>
        <w:spacing w:line="300" w:lineRule="auto"/>
        <w:rPr>
          <w:rFonts w:asciiTheme="minorHAnsi" w:hAnsiTheme="minorHAnsi" w:cstheme="minorHAnsi"/>
          <w:sz w:val="20"/>
          <w:szCs w:val="20"/>
        </w:rPr>
      </w:pPr>
      <w:bookmarkStart w:id="27" w:name="_Ref29885242"/>
      <w:r w:rsidRPr="00E24AF8" w:rsidDel="00A6712C">
        <w:rPr>
          <w:rFonts w:asciiTheme="minorHAnsi" w:hAnsiTheme="minorHAnsi" w:cstheme="minorHAnsi"/>
          <w:sz w:val="20"/>
          <w:szCs w:val="20"/>
        </w:rPr>
        <w:t>Zhotovitel se zavazuje provést Dílo tak, aby došlo k řádnému provedení, předání a dokončení Díla</w:t>
      </w:r>
      <w:r w:rsidRPr="00E24AF8">
        <w:rPr>
          <w:rFonts w:asciiTheme="minorHAnsi" w:hAnsiTheme="minorHAnsi" w:cstheme="minorHAnsi"/>
          <w:sz w:val="20"/>
          <w:szCs w:val="20"/>
        </w:rPr>
        <w:t xml:space="preserve"> </w:t>
      </w:r>
      <w:r w:rsidR="00BE07C0" w:rsidRPr="00E24AF8">
        <w:rPr>
          <w:rFonts w:asciiTheme="minorHAnsi" w:hAnsiTheme="minorHAnsi" w:cstheme="minorHAnsi"/>
          <w:sz w:val="20"/>
          <w:szCs w:val="20"/>
        </w:rPr>
        <w:t xml:space="preserve">včas a </w:t>
      </w:r>
      <w:r w:rsidRPr="00E24AF8">
        <w:rPr>
          <w:rFonts w:asciiTheme="minorHAnsi" w:hAnsiTheme="minorHAnsi" w:cstheme="minorHAnsi"/>
          <w:sz w:val="20"/>
          <w:szCs w:val="20"/>
        </w:rPr>
        <w:t xml:space="preserve">podle </w:t>
      </w:r>
      <w:r w:rsidR="004674C6" w:rsidRPr="00E24AF8">
        <w:rPr>
          <w:rFonts w:asciiTheme="minorHAnsi" w:hAnsiTheme="minorHAnsi" w:cstheme="minorHAnsi"/>
          <w:sz w:val="20"/>
          <w:szCs w:val="20"/>
        </w:rPr>
        <w:t xml:space="preserve">níže uvedených </w:t>
      </w:r>
      <w:r w:rsidR="00BE07C0" w:rsidRPr="00E24AF8">
        <w:rPr>
          <w:rFonts w:asciiTheme="minorHAnsi" w:hAnsiTheme="minorHAnsi" w:cstheme="minorHAnsi"/>
          <w:sz w:val="20"/>
          <w:szCs w:val="20"/>
        </w:rPr>
        <w:t>fází („</w:t>
      </w:r>
      <w:r w:rsidR="00BE07C0" w:rsidRPr="00E24AF8">
        <w:rPr>
          <w:rFonts w:asciiTheme="minorHAnsi" w:hAnsiTheme="minorHAnsi" w:cstheme="minorHAnsi"/>
          <w:b/>
          <w:sz w:val="20"/>
          <w:szCs w:val="20"/>
        </w:rPr>
        <w:t>Fáze</w:t>
      </w:r>
      <w:r w:rsidR="00BE07C0" w:rsidRPr="00E24AF8">
        <w:rPr>
          <w:rFonts w:asciiTheme="minorHAnsi" w:hAnsiTheme="minorHAnsi" w:cstheme="minorHAnsi"/>
          <w:sz w:val="20"/>
          <w:szCs w:val="20"/>
        </w:rPr>
        <w:t>“)</w:t>
      </w:r>
      <w:r w:rsidR="004674C6" w:rsidRPr="00E24AF8">
        <w:rPr>
          <w:rFonts w:asciiTheme="minorHAnsi" w:hAnsiTheme="minorHAnsi" w:cstheme="minorHAnsi"/>
          <w:sz w:val="20"/>
          <w:szCs w:val="20"/>
        </w:rPr>
        <w:t xml:space="preserve">. </w:t>
      </w:r>
      <w:r w:rsidRPr="00E24AF8">
        <w:rPr>
          <w:rFonts w:asciiTheme="minorHAnsi" w:hAnsiTheme="minorHAnsi" w:cstheme="minorHAnsi"/>
          <w:sz w:val="20"/>
          <w:szCs w:val="20"/>
        </w:rPr>
        <w:t xml:space="preserve">Dílo jako celek je provedeno řádným dokončením všech </w:t>
      </w:r>
      <w:r w:rsidR="00BE07C0" w:rsidRPr="00E24AF8">
        <w:rPr>
          <w:rFonts w:asciiTheme="minorHAnsi" w:hAnsiTheme="minorHAnsi" w:cstheme="minorHAnsi"/>
          <w:sz w:val="20"/>
          <w:szCs w:val="20"/>
        </w:rPr>
        <w:t>F</w:t>
      </w:r>
      <w:r w:rsidRPr="00E24AF8">
        <w:rPr>
          <w:rFonts w:asciiTheme="minorHAnsi" w:hAnsiTheme="minorHAnsi" w:cstheme="minorHAnsi"/>
          <w:sz w:val="20"/>
          <w:szCs w:val="20"/>
        </w:rPr>
        <w:t>ází</w:t>
      </w:r>
      <w:r w:rsidR="00537977" w:rsidRPr="00E24AF8">
        <w:rPr>
          <w:rFonts w:asciiTheme="minorHAnsi" w:hAnsiTheme="minorHAnsi" w:cstheme="minorHAnsi"/>
          <w:sz w:val="20"/>
          <w:szCs w:val="20"/>
        </w:rPr>
        <w:t xml:space="preserve"> a odstraněním veškerých vad uvedených ve výhradách Objednatele v akceptačním protokolu dle Článku 6 (Akceptační řízení) a </w:t>
      </w:r>
      <w:r w:rsidR="00537977" w:rsidRPr="00E24AF8">
        <w:rPr>
          <w:rFonts w:asciiTheme="minorHAnsi" w:hAnsiTheme="minorHAnsi" w:cstheme="minorHAnsi"/>
          <w:b/>
          <w:sz w:val="20"/>
          <w:szCs w:val="20"/>
        </w:rPr>
        <w:t xml:space="preserve">Přílohy č. </w:t>
      </w:r>
      <w:r w:rsidR="00C76681" w:rsidRPr="00E24AF8">
        <w:rPr>
          <w:rFonts w:asciiTheme="minorHAnsi" w:hAnsiTheme="minorHAnsi" w:cstheme="minorHAnsi"/>
          <w:b/>
          <w:sz w:val="20"/>
          <w:szCs w:val="20"/>
        </w:rPr>
        <w:t>2</w:t>
      </w:r>
      <w:r w:rsidR="00537977" w:rsidRPr="00E24AF8">
        <w:rPr>
          <w:rFonts w:asciiTheme="minorHAnsi" w:hAnsiTheme="minorHAnsi" w:cstheme="minorHAnsi"/>
          <w:sz w:val="20"/>
          <w:szCs w:val="20"/>
        </w:rPr>
        <w:t xml:space="preserve"> [</w:t>
      </w:r>
      <w:r w:rsidR="00537977" w:rsidRPr="00E24AF8">
        <w:rPr>
          <w:rFonts w:asciiTheme="minorHAnsi" w:hAnsiTheme="minorHAnsi" w:cstheme="minorHAnsi"/>
          <w:i/>
          <w:sz w:val="20"/>
          <w:szCs w:val="20"/>
        </w:rPr>
        <w:t>Akceptační řízení</w:t>
      </w:r>
      <w:r w:rsidR="00537977" w:rsidRPr="00E24AF8">
        <w:rPr>
          <w:rFonts w:asciiTheme="minorHAnsi" w:hAnsiTheme="minorHAnsi" w:cstheme="minorHAnsi"/>
          <w:sz w:val="20"/>
          <w:szCs w:val="20"/>
        </w:rPr>
        <w:t>]</w:t>
      </w:r>
      <w:r w:rsidRPr="00E24AF8">
        <w:rPr>
          <w:rFonts w:asciiTheme="minorHAnsi" w:hAnsiTheme="minorHAnsi" w:cstheme="minorHAnsi"/>
          <w:sz w:val="20"/>
          <w:szCs w:val="20"/>
        </w:rPr>
        <w:t xml:space="preserve">. </w:t>
      </w:r>
      <w:bookmarkEnd w:id="27"/>
    </w:p>
    <w:p w14:paraId="5B22977C" w14:textId="77777777" w:rsidR="004674C6" w:rsidRPr="00E24AF8" w:rsidRDefault="004674C6"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Harmonogram realizace díla („</w:t>
      </w:r>
      <w:r w:rsidRPr="00E24AF8">
        <w:rPr>
          <w:rFonts w:asciiTheme="minorHAnsi" w:hAnsiTheme="minorHAnsi" w:cstheme="minorHAnsi"/>
          <w:b/>
          <w:sz w:val="20"/>
          <w:szCs w:val="20"/>
        </w:rPr>
        <w:t>Harmonogram</w:t>
      </w:r>
      <w:r w:rsidRPr="00E24AF8">
        <w:rPr>
          <w:rFonts w:asciiTheme="minorHAnsi" w:hAnsiTheme="minorHAnsi" w:cstheme="minorHAnsi"/>
          <w:sz w:val="20"/>
          <w:szCs w:val="20"/>
        </w:rPr>
        <w:t>“) je následující:</w:t>
      </w:r>
    </w:p>
    <w:p w14:paraId="591A465D" w14:textId="77777777" w:rsidR="004674C6" w:rsidRPr="00E24AF8" w:rsidRDefault="004674C6" w:rsidP="00747D8F">
      <w:pPr>
        <w:pStyle w:val="Clanek11"/>
        <w:numPr>
          <w:ilvl w:val="0"/>
          <w:numId w:val="0"/>
        </w:numPr>
        <w:spacing w:line="300" w:lineRule="auto"/>
        <w:ind w:left="709"/>
        <w:rPr>
          <w:rFonts w:asciiTheme="minorHAnsi" w:hAnsiTheme="minorHAnsi" w:cstheme="minorHAnsi"/>
          <w:sz w:val="20"/>
          <w:szCs w:val="20"/>
          <w:u w:val="single"/>
        </w:rPr>
      </w:pPr>
      <w:r w:rsidRPr="00E24AF8">
        <w:rPr>
          <w:rFonts w:asciiTheme="minorHAnsi" w:hAnsiTheme="minorHAnsi" w:cstheme="minorHAnsi"/>
          <w:sz w:val="20"/>
          <w:szCs w:val="20"/>
          <w:u w:val="single"/>
        </w:rPr>
        <w:lastRenderedPageBreak/>
        <w:t xml:space="preserve">Fáze 1 </w:t>
      </w:r>
      <w:r w:rsidR="00F85964" w:rsidRPr="00E24AF8">
        <w:rPr>
          <w:rFonts w:asciiTheme="minorHAnsi" w:hAnsiTheme="minorHAnsi" w:cstheme="minorHAnsi"/>
          <w:sz w:val="20"/>
          <w:szCs w:val="20"/>
          <w:u w:val="single"/>
        </w:rPr>
        <w:t>–</w:t>
      </w:r>
      <w:r w:rsidRPr="00E24AF8">
        <w:rPr>
          <w:rFonts w:asciiTheme="minorHAnsi" w:hAnsiTheme="minorHAnsi" w:cstheme="minorHAnsi"/>
          <w:sz w:val="20"/>
          <w:szCs w:val="20"/>
          <w:u w:val="single"/>
        </w:rPr>
        <w:t xml:space="preserve"> I</w:t>
      </w:r>
      <w:r w:rsidR="005F6B6B" w:rsidRPr="00E24AF8">
        <w:rPr>
          <w:rFonts w:asciiTheme="minorHAnsi" w:hAnsiTheme="minorHAnsi" w:cstheme="minorHAnsi"/>
          <w:sz w:val="20"/>
          <w:szCs w:val="20"/>
          <w:u w:val="single"/>
        </w:rPr>
        <w:t>nstalace a i</w:t>
      </w:r>
      <w:r w:rsidRPr="00E24AF8">
        <w:rPr>
          <w:rFonts w:asciiTheme="minorHAnsi" w:hAnsiTheme="minorHAnsi" w:cstheme="minorHAnsi"/>
          <w:sz w:val="20"/>
          <w:szCs w:val="20"/>
          <w:u w:val="single"/>
        </w:rPr>
        <w:t>mplementace</w:t>
      </w:r>
    </w:p>
    <w:p w14:paraId="6287C6BE" w14:textId="107C5BD5" w:rsidR="00E51A0F" w:rsidRPr="00E51A0F" w:rsidRDefault="00E51A0F" w:rsidP="00E51A0F">
      <w:pPr>
        <w:pStyle w:val="Clanek11"/>
        <w:numPr>
          <w:ilvl w:val="1"/>
          <w:numId w:val="10"/>
        </w:numPr>
        <w:spacing w:line="300" w:lineRule="auto"/>
        <w:ind w:left="1134"/>
        <w:rPr>
          <w:rFonts w:asciiTheme="minorHAnsi" w:hAnsiTheme="minorHAnsi" w:cstheme="minorHAnsi"/>
          <w:sz w:val="20"/>
          <w:szCs w:val="20"/>
        </w:rPr>
      </w:pPr>
      <w:bookmarkStart w:id="28" w:name="_Hlk134548994"/>
      <w:bookmarkStart w:id="29" w:name="_Hlk135941489"/>
      <w:r w:rsidRPr="00E51A0F">
        <w:rPr>
          <w:rFonts w:asciiTheme="minorHAnsi" w:hAnsiTheme="minorHAnsi" w:cstheme="minorHAnsi"/>
          <w:sz w:val="20"/>
          <w:szCs w:val="20"/>
        </w:rPr>
        <w:t>Zahájení realizace Díla proběhne nejpozději do 5 pracovních dnů od nabytí účinnosti této Smlouvy.</w:t>
      </w:r>
    </w:p>
    <w:p w14:paraId="0DE064D5" w14:textId="02439B90" w:rsidR="00E51A0F" w:rsidRPr="00E51A0F" w:rsidRDefault="00E51A0F" w:rsidP="00E51A0F">
      <w:pPr>
        <w:pStyle w:val="Clanek11"/>
        <w:numPr>
          <w:ilvl w:val="1"/>
          <w:numId w:val="10"/>
        </w:numPr>
        <w:spacing w:line="300" w:lineRule="auto"/>
        <w:ind w:left="1134"/>
        <w:rPr>
          <w:rFonts w:asciiTheme="minorHAnsi" w:hAnsiTheme="minorHAnsi" w:cstheme="minorHAnsi"/>
          <w:sz w:val="20"/>
          <w:szCs w:val="20"/>
        </w:rPr>
      </w:pPr>
      <w:r w:rsidRPr="00E51A0F">
        <w:rPr>
          <w:rFonts w:asciiTheme="minorHAnsi" w:hAnsiTheme="minorHAnsi" w:cstheme="minorHAnsi"/>
          <w:sz w:val="20"/>
          <w:szCs w:val="20"/>
        </w:rPr>
        <w:t>Zhotovitel je povinen nejpozději do 15 pracovních dnů od nabytí účinnosti této Smlouvy zpracovat a předat Objednateli úvodní projekt, resp. návrh řešení s detailním a komplexním návrhem pro nasazení Systému (dále jen „</w:t>
      </w:r>
      <w:r>
        <w:rPr>
          <w:rFonts w:asciiTheme="minorHAnsi" w:hAnsiTheme="minorHAnsi" w:cstheme="minorHAnsi"/>
          <w:sz w:val="20"/>
          <w:szCs w:val="20"/>
        </w:rPr>
        <w:t>n</w:t>
      </w:r>
      <w:r w:rsidRPr="00E51A0F">
        <w:rPr>
          <w:rFonts w:asciiTheme="minorHAnsi" w:hAnsiTheme="minorHAnsi" w:cstheme="minorHAnsi"/>
          <w:sz w:val="20"/>
          <w:szCs w:val="20"/>
        </w:rPr>
        <w:t>ávrh řešení“).</w:t>
      </w:r>
    </w:p>
    <w:p w14:paraId="7488F1E1" w14:textId="073806CE" w:rsidR="00E51A0F" w:rsidRPr="00E51A0F" w:rsidRDefault="00E51A0F" w:rsidP="00E51A0F">
      <w:pPr>
        <w:pStyle w:val="Clanek11"/>
        <w:numPr>
          <w:ilvl w:val="1"/>
          <w:numId w:val="10"/>
        </w:numPr>
        <w:spacing w:line="300" w:lineRule="auto"/>
        <w:ind w:left="1134"/>
        <w:rPr>
          <w:rFonts w:asciiTheme="minorHAnsi" w:hAnsiTheme="minorHAnsi" w:cstheme="minorHAnsi"/>
          <w:sz w:val="20"/>
          <w:szCs w:val="20"/>
        </w:rPr>
      </w:pPr>
      <w:r w:rsidRPr="00E51A0F">
        <w:rPr>
          <w:rFonts w:asciiTheme="minorHAnsi" w:hAnsiTheme="minorHAnsi" w:cstheme="minorHAnsi"/>
          <w:sz w:val="20"/>
          <w:szCs w:val="20"/>
        </w:rPr>
        <w:t xml:space="preserve">Objednatel se zavazuje poskytnout součinnost a sdělit své připomínky k </w:t>
      </w:r>
      <w:r>
        <w:rPr>
          <w:rFonts w:asciiTheme="minorHAnsi" w:hAnsiTheme="minorHAnsi" w:cstheme="minorHAnsi"/>
          <w:sz w:val="20"/>
          <w:szCs w:val="20"/>
        </w:rPr>
        <w:t>n</w:t>
      </w:r>
      <w:r w:rsidRPr="00E51A0F">
        <w:rPr>
          <w:rFonts w:asciiTheme="minorHAnsi" w:hAnsiTheme="minorHAnsi" w:cstheme="minorHAnsi"/>
          <w:sz w:val="20"/>
          <w:szCs w:val="20"/>
        </w:rPr>
        <w:t xml:space="preserve">ávrhu řešení nejpozději do 10 pracovních dnů od jeho předložení. Nevyjádří-li se Objednatel ve stanovené lhůtě, považuje se </w:t>
      </w:r>
      <w:r>
        <w:rPr>
          <w:rFonts w:asciiTheme="minorHAnsi" w:hAnsiTheme="minorHAnsi" w:cstheme="minorHAnsi"/>
          <w:sz w:val="20"/>
          <w:szCs w:val="20"/>
        </w:rPr>
        <w:t>n</w:t>
      </w:r>
      <w:r w:rsidRPr="00E51A0F">
        <w:rPr>
          <w:rFonts w:asciiTheme="minorHAnsi" w:hAnsiTheme="minorHAnsi" w:cstheme="minorHAnsi"/>
          <w:sz w:val="20"/>
          <w:szCs w:val="20"/>
        </w:rPr>
        <w:t>ávrh řešení za odsouhlasený.</w:t>
      </w:r>
    </w:p>
    <w:p w14:paraId="44B42EE9" w14:textId="4E2F1EE6" w:rsidR="00E51A0F" w:rsidRPr="00E51A0F" w:rsidRDefault="00E51A0F" w:rsidP="00E51A0F">
      <w:pPr>
        <w:pStyle w:val="Clanek11"/>
        <w:numPr>
          <w:ilvl w:val="1"/>
          <w:numId w:val="10"/>
        </w:numPr>
        <w:spacing w:line="300" w:lineRule="auto"/>
        <w:ind w:left="1134"/>
        <w:rPr>
          <w:rFonts w:asciiTheme="minorHAnsi" w:hAnsiTheme="minorHAnsi" w:cstheme="minorHAnsi"/>
          <w:sz w:val="20"/>
          <w:szCs w:val="20"/>
        </w:rPr>
      </w:pPr>
      <w:r w:rsidRPr="00E51A0F">
        <w:rPr>
          <w:rFonts w:asciiTheme="minorHAnsi" w:hAnsiTheme="minorHAnsi" w:cstheme="minorHAnsi"/>
          <w:sz w:val="20"/>
          <w:szCs w:val="20"/>
        </w:rPr>
        <w:t xml:space="preserve">Zhotovitel je povinen zapracovat připomínky Objednatele a předložit finální verzi </w:t>
      </w:r>
      <w:r>
        <w:rPr>
          <w:rFonts w:asciiTheme="minorHAnsi" w:hAnsiTheme="minorHAnsi" w:cstheme="minorHAnsi"/>
          <w:sz w:val="20"/>
          <w:szCs w:val="20"/>
        </w:rPr>
        <w:t>n</w:t>
      </w:r>
      <w:r w:rsidRPr="00E51A0F">
        <w:rPr>
          <w:rFonts w:asciiTheme="minorHAnsi" w:hAnsiTheme="minorHAnsi" w:cstheme="minorHAnsi"/>
          <w:sz w:val="20"/>
          <w:szCs w:val="20"/>
        </w:rPr>
        <w:t>ávrhu řešení k</w:t>
      </w:r>
      <w:r>
        <w:rPr>
          <w:rFonts w:asciiTheme="minorHAnsi" w:hAnsiTheme="minorHAnsi" w:cstheme="minorHAnsi"/>
          <w:sz w:val="20"/>
          <w:szCs w:val="20"/>
        </w:rPr>
        <w:t> </w:t>
      </w:r>
      <w:r w:rsidRPr="00E51A0F">
        <w:rPr>
          <w:rFonts w:asciiTheme="minorHAnsi" w:hAnsiTheme="minorHAnsi" w:cstheme="minorHAnsi"/>
          <w:sz w:val="20"/>
          <w:szCs w:val="20"/>
        </w:rPr>
        <w:t>odsouhlasení bez zbytečného odkladu, nejpozději do 5 pracovních dnů od jejich obdržení.</w:t>
      </w:r>
    </w:p>
    <w:p w14:paraId="4F788952" w14:textId="77777777" w:rsidR="00E51A0F" w:rsidRDefault="00E51A0F" w:rsidP="00E51A0F">
      <w:pPr>
        <w:pStyle w:val="Clanek11"/>
        <w:numPr>
          <w:ilvl w:val="1"/>
          <w:numId w:val="10"/>
        </w:numPr>
        <w:spacing w:line="300" w:lineRule="auto"/>
        <w:ind w:left="1134"/>
        <w:rPr>
          <w:rFonts w:asciiTheme="minorHAnsi" w:hAnsiTheme="minorHAnsi" w:cstheme="minorHAnsi"/>
          <w:sz w:val="20"/>
          <w:szCs w:val="20"/>
        </w:rPr>
      </w:pPr>
      <w:r w:rsidRPr="00E51A0F">
        <w:rPr>
          <w:rFonts w:asciiTheme="minorHAnsi" w:hAnsiTheme="minorHAnsi" w:cstheme="minorHAnsi"/>
          <w:sz w:val="20"/>
          <w:szCs w:val="20"/>
        </w:rPr>
        <w:t>Zahájení instalace a implementace Systému proběhne nejpozději do 5 pracovních dnů od odsouhlasení Návrhu řešení.</w:t>
      </w:r>
    </w:p>
    <w:p w14:paraId="10BA305D" w14:textId="42F0E1D1" w:rsidR="00E51A0F" w:rsidRPr="00E51A0F" w:rsidRDefault="00E51A0F" w:rsidP="00E51A0F">
      <w:pPr>
        <w:pStyle w:val="Clanek11"/>
        <w:numPr>
          <w:ilvl w:val="1"/>
          <w:numId w:val="10"/>
        </w:numPr>
        <w:spacing w:line="300" w:lineRule="auto"/>
        <w:ind w:left="1134"/>
        <w:rPr>
          <w:rFonts w:asciiTheme="minorHAnsi" w:hAnsiTheme="minorHAnsi" w:cstheme="minorHAnsi"/>
          <w:sz w:val="20"/>
          <w:szCs w:val="20"/>
        </w:rPr>
      </w:pPr>
      <w:r w:rsidRPr="00E51A0F">
        <w:rPr>
          <w:rFonts w:asciiTheme="minorHAnsi" w:hAnsiTheme="minorHAnsi" w:cstheme="minorHAnsi"/>
          <w:sz w:val="20"/>
          <w:szCs w:val="20"/>
        </w:rPr>
        <w:t xml:space="preserve">Zhotovitel se zavazuje dokončit instalaci a implementaci Systému </w:t>
      </w:r>
      <w:r w:rsidRPr="00E51A0F">
        <w:rPr>
          <w:rFonts w:asciiTheme="minorHAnsi" w:hAnsiTheme="minorHAnsi" w:cstheme="minorHAnsi"/>
          <w:b/>
          <w:bCs w:val="0"/>
          <w:sz w:val="20"/>
          <w:szCs w:val="20"/>
        </w:rPr>
        <w:t>nejpozději do 60 dnů</w:t>
      </w:r>
      <w:r w:rsidRPr="00E51A0F">
        <w:rPr>
          <w:rFonts w:asciiTheme="minorHAnsi" w:hAnsiTheme="minorHAnsi" w:cstheme="minorHAnsi"/>
          <w:sz w:val="20"/>
          <w:szCs w:val="20"/>
        </w:rPr>
        <w:t xml:space="preserve"> od zahájení implementace, nejpozději však </w:t>
      </w:r>
      <w:r w:rsidRPr="00E51A0F">
        <w:rPr>
          <w:rFonts w:asciiTheme="minorHAnsi" w:hAnsiTheme="minorHAnsi" w:cstheme="minorHAnsi"/>
          <w:b/>
          <w:bCs w:val="0"/>
          <w:sz w:val="20"/>
          <w:szCs w:val="20"/>
        </w:rPr>
        <w:t>do 3</w:t>
      </w:r>
      <w:r>
        <w:rPr>
          <w:rFonts w:asciiTheme="minorHAnsi" w:hAnsiTheme="minorHAnsi" w:cstheme="minorHAnsi"/>
          <w:b/>
          <w:bCs w:val="0"/>
          <w:sz w:val="20"/>
          <w:szCs w:val="20"/>
        </w:rPr>
        <w:t>1</w:t>
      </w:r>
      <w:r w:rsidRPr="00E51A0F">
        <w:rPr>
          <w:rFonts w:asciiTheme="minorHAnsi" w:hAnsiTheme="minorHAnsi" w:cstheme="minorHAnsi"/>
          <w:b/>
          <w:bCs w:val="0"/>
          <w:sz w:val="20"/>
          <w:szCs w:val="20"/>
        </w:rPr>
        <w:t xml:space="preserve">. </w:t>
      </w:r>
      <w:r>
        <w:rPr>
          <w:rFonts w:asciiTheme="minorHAnsi" w:hAnsiTheme="minorHAnsi" w:cstheme="minorHAnsi"/>
          <w:b/>
          <w:bCs w:val="0"/>
          <w:sz w:val="20"/>
          <w:szCs w:val="20"/>
        </w:rPr>
        <w:t>10</w:t>
      </w:r>
      <w:r w:rsidRPr="00E51A0F">
        <w:rPr>
          <w:rFonts w:asciiTheme="minorHAnsi" w:hAnsiTheme="minorHAnsi" w:cstheme="minorHAnsi"/>
          <w:b/>
          <w:bCs w:val="0"/>
          <w:sz w:val="20"/>
          <w:szCs w:val="20"/>
        </w:rPr>
        <w:t>. 2026.</w:t>
      </w:r>
    </w:p>
    <w:p w14:paraId="247EB6E9" w14:textId="77777777" w:rsidR="00E51A0F" w:rsidRPr="00E24AF8" w:rsidRDefault="00E51A0F" w:rsidP="00214EC2">
      <w:pPr>
        <w:pStyle w:val="Clanek11"/>
        <w:numPr>
          <w:ilvl w:val="0"/>
          <w:numId w:val="0"/>
        </w:numPr>
        <w:spacing w:line="300" w:lineRule="auto"/>
        <w:ind w:left="709" w:hanging="567"/>
        <w:rPr>
          <w:rFonts w:asciiTheme="minorHAnsi" w:hAnsiTheme="minorHAnsi" w:cstheme="minorHAnsi"/>
          <w:sz w:val="20"/>
          <w:szCs w:val="20"/>
        </w:rPr>
      </w:pPr>
    </w:p>
    <w:bookmarkEnd w:id="28"/>
    <w:bookmarkEnd w:id="29"/>
    <w:p w14:paraId="30DD6BAE" w14:textId="77777777" w:rsidR="00F95A52" w:rsidRPr="00E24AF8" w:rsidRDefault="00F95A52" w:rsidP="00747D8F">
      <w:pPr>
        <w:pStyle w:val="Clanek11"/>
        <w:numPr>
          <w:ilvl w:val="0"/>
          <w:numId w:val="0"/>
        </w:numPr>
        <w:spacing w:line="300" w:lineRule="auto"/>
        <w:ind w:left="709"/>
        <w:rPr>
          <w:rFonts w:asciiTheme="minorHAnsi" w:hAnsiTheme="minorHAnsi" w:cstheme="minorHAnsi"/>
          <w:sz w:val="20"/>
          <w:szCs w:val="20"/>
          <w:u w:val="single"/>
        </w:rPr>
      </w:pPr>
      <w:r w:rsidRPr="00E24AF8">
        <w:rPr>
          <w:rFonts w:asciiTheme="minorHAnsi" w:hAnsiTheme="minorHAnsi" w:cstheme="minorHAnsi"/>
          <w:sz w:val="20"/>
          <w:szCs w:val="20"/>
          <w:u w:val="single"/>
        </w:rPr>
        <w:t xml:space="preserve">Fáze </w:t>
      </w:r>
      <w:r w:rsidR="00F66EAD" w:rsidRPr="00E24AF8">
        <w:rPr>
          <w:rFonts w:asciiTheme="minorHAnsi" w:hAnsiTheme="minorHAnsi" w:cstheme="minorHAnsi"/>
          <w:sz w:val="20"/>
          <w:szCs w:val="20"/>
          <w:u w:val="single"/>
        </w:rPr>
        <w:t>2</w:t>
      </w:r>
      <w:r w:rsidR="008813C0" w:rsidRPr="00E24AF8">
        <w:rPr>
          <w:rFonts w:asciiTheme="minorHAnsi" w:hAnsiTheme="minorHAnsi" w:cstheme="minorHAnsi"/>
          <w:sz w:val="20"/>
          <w:szCs w:val="20"/>
          <w:u w:val="single"/>
        </w:rPr>
        <w:t xml:space="preserve"> </w:t>
      </w:r>
      <w:r w:rsidRPr="00E24AF8">
        <w:rPr>
          <w:rFonts w:asciiTheme="minorHAnsi" w:hAnsiTheme="minorHAnsi" w:cstheme="minorHAnsi"/>
          <w:sz w:val="20"/>
          <w:szCs w:val="20"/>
          <w:u w:val="single"/>
        </w:rPr>
        <w:t>– Zkušební provoz</w:t>
      </w:r>
    </w:p>
    <w:p w14:paraId="749193F9" w14:textId="62ADDC24" w:rsidR="00C605A6" w:rsidRPr="00C605A6" w:rsidRDefault="00C605A6" w:rsidP="00C605A6">
      <w:pPr>
        <w:pStyle w:val="Clanek11"/>
        <w:numPr>
          <w:ilvl w:val="1"/>
          <w:numId w:val="10"/>
        </w:numPr>
        <w:spacing w:line="300" w:lineRule="auto"/>
        <w:ind w:left="1134"/>
        <w:rPr>
          <w:rFonts w:asciiTheme="minorHAnsi" w:hAnsiTheme="minorHAnsi" w:cstheme="minorHAnsi"/>
          <w:sz w:val="20"/>
          <w:szCs w:val="20"/>
        </w:rPr>
      </w:pPr>
      <w:r w:rsidRPr="00C605A6">
        <w:rPr>
          <w:rFonts w:asciiTheme="minorHAnsi" w:hAnsiTheme="minorHAnsi" w:cstheme="minorHAnsi"/>
          <w:sz w:val="20"/>
          <w:szCs w:val="20"/>
        </w:rPr>
        <w:t>Po dokončení implementace bude Dílo předáno do zkušebního (testovacího) provozu v délce trvání 30 kalendářních dnů.</w:t>
      </w:r>
    </w:p>
    <w:p w14:paraId="0FE69A97" w14:textId="7543279F" w:rsidR="00C605A6" w:rsidRPr="00C605A6" w:rsidRDefault="00C605A6" w:rsidP="00C605A6">
      <w:pPr>
        <w:pStyle w:val="Clanek11"/>
        <w:numPr>
          <w:ilvl w:val="1"/>
          <w:numId w:val="10"/>
        </w:numPr>
        <w:spacing w:line="300" w:lineRule="auto"/>
        <w:ind w:left="1134"/>
        <w:rPr>
          <w:rFonts w:asciiTheme="minorHAnsi" w:hAnsiTheme="minorHAnsi" w:cstheme="minorHAnsi"/>
          <w:sz w:val="20"/>
          <w:szCs w:val="20"/>
        </w:rPr>
      </w:pPr>
      <w:r w:rsidRPr="00C605A6">
        <w:rPr>
          <w:rFonts w:asciiTheme="minorHAnsi" w:hAnsiTheme="minorHAnsi" w:cstheme="minorHAnsi"/>
          <w:sz w:val="20"/>
          <w:szCs w:val="20"/>
        </w:rPr>
        <w:t>Zkušební provoz bude zahájen bezprostředně po dokončení implementace, nejpozději však dne 1.</w:t>
      </w:r>
      <w:r>
        <w:rPr>
          <w:rFonts w:asciiTheme="minorHAnsi" w:hAnsiTheme="minorHAnsi" w:cstheme="minorHAnsi"/>
          <w:sz w:val="20"/>
          <w:szCs w:val="20"/>
        </w:rPr>
        <w:t> </w:t>
      </w:r>
      <w:r w:rsidRPr="00C605A6">
        <w:rPr>
          <w:rFonts w:asciiTheme="minorHAnsi" w:hAnsiTheme="minorHAnsi" w:cstheme="minorHAnsi"/>
          <w:sz w:val="20"/>
          <w:szCs w:val="20"/>
        </w:rPr>
        <w:t>11. 2026.</w:t>
      </w:r>
    </w:p>
    <w:p w14:paraId="1CC55252" w14:textId="4343EABB" w:rsidR="00C605A6" w:rsidRDefault="00C605A6" w:rsidP="00C605A6">
      <w:pPr>
        <w:pStyle w:val="Clanek11"/>
        <w:numPr>
          <w:ilvl w:val="1"/>
          <w:numId w:val="10"/>
        </w:numPr>
        <w:spacing w:line="300" w:lineRule="auto"/>
        <w:ind w:left="1134"/>
        <w:rPr>
          <w:rFonts w:asciiTheme="minorHAnsi" w:hAnsiTheme="minorHAnsi" w:cstheme="minorHAnsi"/>
          <w:sz w:val="20"/>
          <w:szCs w:val="20"/>
        </w:rPr>
      </w:pPr>
      <w:r w:rsidRPr="00C605A6">
        <w:rPr>
          <w:rFonts w:asciiTheme="minorHAnsi" w:hAnsiTheme="minorHAnsi" w:cstheme="minorHAnsi"/>
          <w:sz w:val="20"/>
          <w:szCs w:val="20"/>
        </w:rPr>
        <w:t>Objednatel si vyhrazuje právo zkušební provoz zkrátit, pokud bude Dílo splňovat všechny požadavky dle této Smlouvy.</w:t>
      </w:r>
    </w:p>
    <w:p w14:paraId="0F51B57E" w14:textId="45C6D25E" w:rsidR="00C605A6" w:rsidRPr="00C605A6" w:rsidRDefault="00C605A6" w:rsidP="00C605A6">
      <w:pPr>
        <w:pStyle w:val="Clanek11"/>
        <w:numPr>
          <w:ilvl w:val="1"/>
          <w:numId w:val="10"/>
        </w:numPr>
        <w:spacing w:line="300" w:lineRule="auto"/>
        <w:ind w:left="1134"/>
        <w:rPr>
          <w:rFonts w:asciiTheme="minorHAnsi" w:hAnsiTheme="minorHAnsi" w:cstheme="minorHAnsi"/>
          <w:sz w:val="20"/>
          <w:szCs w:val="20"/>
        </w:rPr>
      </w:pPr>
      <w:r w:rsidRPr="00A9548E">
        <w:rPr>
          <w:rFonts w:asciiTheme="minorHAnsi" w:hAnsiTheme="minorHAnsi" w:cstheme="minorHAnsi"/>
          <w:sz w:val="20"/>
          <w:szCs w:val="20"/>
        </w:rPr>
        <w:t xml:space="preserve">Zkušební provoz musí být ukončen nejpozději do </w:t>
      </w:r>
      <w:r w:rsidRPr="00C605A6">
        <w:rPr>
          <w:rFonts w:asciiTheme="minorHAnsi" w:hAnsiTheme="minorHAnsi" w:cstheme="minorHAnsi"/>
          <w:b/>
          <w:bCs w:val="0"/>
          <w:sz w:val="20"/>
          <w:szCs w:val="20"/>
        </w:rPr>
        <w:t>1. 12. 2026.</w:t>
      </w:r>
    </w:p>
    <w:p w14:paraId="5D3DC8D6" w14:textId="77777777" w:rsidR="00C605A6" w:rsidRPr="00E24AF8" w:rsidRDefault="00C605A6" w:rsidP="00214EC2">
      <w:pPr>
        <w:pStyle w:val="Clanek11"/>
        <w:numPr>
          <w:ilvl w:val="0"/>
          <w:numId w:val="0"/>
        </w:numPr>
        <w:spacing w:line="300" w:lineRule="auto"/>
        <w:ind w:left="709" w:hanging="567"/>
        <w:rPr>
          <w:rFonts w:asciiTheme="minorHAnsi" w:hAnsiTheme="minorHAnsi" w:cstheme="minorHAnsi"/>
          <w:sz w:val="20"/>
          <w:szCs w:val="20"/>
        </w:rPr>
      </w:pPr>
    </w:p>
    <w:p w14:paraId="698C6827" w14:textId="77777777" w:rsidR="005F6B6B" w:rsidRPr="00E24AF8" w:rsidRDefault="005F6B6B" w:rsidP="00747D8F">
      <w:pPr>
        <w:pStyle w:val="Clanek11"/>
        <w:numPr>
          <w:ilvl w:val="0"/>
          <w:numId w:val="0"/>
        </w:numPr>
        <w:spacing w:line="300" w:lineRule="auto"/>
        <w:ind w:left="709"/>
        <w:rPr>
          <w:rFonts w:asciiTheme="minorHAnsi" w:hAnsiTheme="minorHAnsi" w:cstheme="minorHAnsi"/>
          <w:sz w:val="20"/>
          <w:szCs w:val="20"/>
          <w:u w:val="single"/>
        </w:rPr>
      </w:pPr>
      <w:r w:rsidRPr="00E24AF8">
        <w:rPr>
          <w:rFonts w:asciiTheme="minorHAnsi" w:hAnsiTheme="minorHAnsi" w:cstheme="minorHAnsi"/>
          <w:sz w:val="20"/>
          <w:szCs w:val="20"/>
          <w:u w:val="single"/>
        </w:rPr>
        <w:t xml:space="preserve">Fáze </w:t>
      </w:r>
      <w:r w:rsidR="00F66EAD" w:rsidRPr="00E24AF8">
        <w:rPr>
          <w:rFonts w:asciiTheme="minorHAnsi" w:hAnsiTheme="minorHAnsi" w:cstheme="minorHAnsi"/>
          <w:sz w:val="20"/>
          <w:szCs w:val="20"/>
          <w:u w:val="single"/>
        </w:rPr>
        <w:t>3</w:t>
      </w:r>
      <w:r w:rsidRPr="00E24AF8">
        <w:rPr>
          <w:rFonts w:asciiTheme="minorHAnsi" w:hAnsiTheme="minorHAnsi" w:cstheme="minorHAnsi"/>
          <w:sz w:val="20"/>
          <w:szCs w:val="20"/>
          <w:u w:val="single"/>
        </w:rPr>
        <w:t xml:space="preserve"> – Plný provoz</w:t>
      </w:r>
    </w:p>
    <w:p w14:paraId="2408BA34" w14:textId="53D41BAC" w:rsidR="00C605A6" w:rsidRDefault="005F6B6B" w:rsidP="00C605A6">
      <w:pPr>
        <w:pStyle w:val="Clanek11"/>
        <w:numPr>
          <w:ilvl w:val="1"/>
          <w:numId w:val="10"/>
        </w:numPr>
        <w:spacing w:line="300" w:lineRule="auto"/>
        <w:ind w:left="1134"/>
        <w:rPr>
          <w:rFonts w:asciiTheme="minorHAnsi" w:hAnsiTheme="minorHAnsi" w:cstheme="minorHAnsi"/>
          <w:sz w:val="20"/>
          <w:szCs w:val="20"/>
        </w:rPr>
      </w:pPr>
      <w:r w:rsidRPr="00E24AF8">
        <w:rPr>
          <w:rFonts w:asciiTheme="minorHAnsi" w:hAnsiTheme="minorHAnsi" w:cstheme="minorHAnsi"/>
          <w:sz w:val="20"/>
          <w:szCs w:val="20"/>
        </w:rPr>
        <w:t xml:space="preserve">Spuštění plného provozu proběhne </w:t>
      </w:r>
      <w:r w:rsidR="00E51A0F">
        <w:rPr>
          <w:rFonts w:asciiTheme="minorHAnsi" w:hAnsiTheme="minorHAnsi" w:cstheme="minorHAnsi"/>
          <w:sz w:val="20"/>
          <w:szCs w:val="20"/>
        </w:rPr>
        <w:t>neprodleně</w:t>
      </w:r>
      <w:r w:rsidR="00A42C25" w:rsidRPr="00E24AF8">
        <w:rPr>
          <w:rFonts w:asciiTheme="minorHAnsi" w:hAnsiTheme="minorHAnsi" w:cstheme="minorHAnsi"/>
          <w:sz w:val="20"/>
          <w:szCs w:val="20"/>
        </w:rPr>
        <w:t xml:space="preserve"> </w:t>
      </w:r>
      <w:r w:rsidRPr="00E24AF8">
        <w:rPr>
          <w:rFonts w:asciiTheme="minorHAnsi" w:hAnsiTheme="minorHAnsi" w:cstheme="minorHAnsi"/>
          <w:sz w:val="20"/>
          <w:szCs w:val="20"/>
        </w:rPr>
        <w:t>po</w:t>
      </w:r>
      <w:r w:rsidR="007159B0" w:rsidRPr="00E24AF8">
        <w:rPr>
          <w:rFonts w:asciiTheme="minorHAnsi" w:hAnsiTheme="minorHAnsi" w:cstheme="minorHAnsi"/>
          <w:sz w:val="20"/>
          <w:szCs w:val="20"/>
        </w:rPr>
        <w:t xml:space="preserve"> ukončení zkušebního provozu</w:t>
      </w:r>
      <w:r w:rsidRPr="00E24AF8">
        <w:rPr>
          <w:rFonts w:asciiTheme="minorHAnsi" w:hAnsiTheme="minorHAnsi" w:cstheme="minorHAnsi"/>
          <w:sz w:val="20"/>
          <w:szCs w:val="20"/>
        </w:rPr>
        <w:t xml:space="preserve"> akceptac</w:t>
      </w:r>
      <w:r w:rsidR="007159B0" w:rsidRPr="00E24AF8">
        <w:rPr>
          <w:rFonts w:asciiTheme="minorHAnsi" w:hAnsiTheme="minorHAnsi" w:cstheme="minorHAnsi"/>
          <w:sz w:val="20"/>
          <w:szCs w:val="20"/>
        </w:rPr>
        <w:t>í</w:t>
      </w:r>
      <w:r w:rsidRPr="00E24AF8">
        <w:rPr>
          <w:rFonts w:asciiTheme="minorHAnsi" w:hAnsiTheme="minorHAnsi" w:cstheme="minorHAnsi"/>
          <w:sz w:val="20"/>
          <w:szCs w:val="20"/>
        </w:rPr>
        <w:t xml:space="preserve"> Díla</w:t>
      </w:r>
      <w:r w:rsidR="001071EE" w:rsidRPr="00E24AF8">
        <w:rPr>
          <w:rFonts w:asciiTheme="minorHAnsi" w:hAnsiTheme="minorHAnsi" w:cstheme="minorHAnsi"/>
          <w:sz w:val="20"/>
          <w:szCs w:val="20"/>
        </w:rPr>
        <w:t xml:space="preserve"> ze strany Objednatele.</w:t>
      </w:r>
    </w:p>
    <w:p w14:paraId="4A848AA4" w14:textId="2581D5C9" w:rsidR="005F6B6B" w:rsidRPr="00E24AF8" w:rsidRDefault="00C605A6" w:rsidP="00C605A6">
      <w:pPr>
        <w:pStyle w:val="Clanek11"/>
        <w:numPr>
          <w:ilvl w:val="1"/>
          <w:numId w:val="10"/>
        </w:numPr>
        <w:spacing w:line="300" w:lineRule="auto"/>
        <w:ind w:left="1134"/>
        <w:rPr>
          <w:rFonts w:asciiTheme="minorHAnsi" w:hAnsiTheme="minorHAnsi" w:cstheme="minorHAnsi"/>
          <w:sz w:val="20"/>
          <w:szCs w:val="20"/>
        </w:rPr>
      </w:pPr>
      <w:r w:rsidRPr="00C605A6">
        <w:rPr>
          <w:rFonts w:asciiTheme="minorHAnsi" w:hAnsiTheme="minorHAnsi" w:cstheme="minorHAnsi"/>
          <w:sz w:val="20"/>
          <w:szCs w:val="20"/>
        </w:rPr>
        <w:t>Zhotovitel se zavazuje zajistit, že Dílo bude uvedeno do plného provozu nejpozději ke</w:t>
      </w:r>
      <w:r>
        <w:rPr>
          <w:rFonts w:asciiTheme="minorHAnsi" w:hAnsiTheme="minorHAnsi" w:cstheme="minorHAnsi"/>
          <w:sz w:val="20"/>
          <w:szCs w:val="20"/>
        </w:rPr>
        <w:t> </w:t>
      </w:r>
      <w:r w:rsidRPr="00C605A6">
        <w:rPr>
          <w:rFonts w:asciiTheme="minorHAnsi" w:hAnsiTheme="minorHAnsi" w:cstheme="minorHAnsi"/>
          <w:sz w:val="20"/>
          <w:szCs w:val="20"/>
        </w:rPr>
        <w:t>dni </w:t>
      </w:r>
      <w:r w:rsidRPr="00C605A6">
        <w:rPr>
          <w:rFonts w:asciiTheme="minorHAnsi" w:hAnsiTheme="minorHAnsi" w:cstheme="minorHAnsi"/>
          <w:b/>
          <w:bCs w:val="0"/>
          <w:sz w:val="20"/>
          <w:szCs w:val="20"/>
        </w:rPr>
        <w:t>15. 12. 2026</w:t>
      </w:r>
      <w:r w:rsidRPr="00C605A6">
        <w:rPr>
          <w:rFonts w:asciiTheme="minorHAnsi" w:hAnsiTheme="minorHAnsi" w:cstheme="minorHAnsi"/>
          <w:sz w:val="20"/>
          <w:szCs w:val="20"/>
        </w:rPr>
        <w:t xml:space="preserve">, a bude k tomuto datu </w:t>
      </w:r>
      <w:r w:rsidRPr="00EA7B22">
        <w:rPr>
          <w:rFonts w:asciiTheme="minorHAnsi" w:hAnsiTheme="minorHAnsi" w:cstheme="minorHAnsi"/>
          <w:sz w:val="20"/>
          <w:szCs w:val="20"/>
          <w:u w:val="single"/>
        </w:rPr>
        <w:t>plně funkční a způsobilé k užívání bez omezení</w:t>
      </w:r>
      <w:r w:rsidRPr="00C605A6">
        <w:rPr>
          <w:rFonts w:asciiTheme="minorHAnsi" w:hAnsiTheme="minorHAnsi" w:cstheme="minorHAnsi"/>
          <w:sz w:val="20"/>
          <w:szCs w:val="20"/>
        </w:rPr>
        <w:t>.</w:t>
      </w:r>
      <w:r w:rsidR="005F6B6B" w:rsidRPr="00E24AF8">
        <w:rPr>
          <w:rFonts w:asciiTheme="minorHAnsi" w:hAnsiTheme="minorHAnsi" w:cstheme="minorHAnsi"/>
          <w:sz w:val="20"/>
          <w:szCs w:val="20"/>
        </w:rPr>
        <w:t xml:space="preserve"> </w:t>
      </w:r>
    </w:p>
    <w:p w14:paraId="192C78B9" w14:textId="474DCCCB" w:rsidR="007918FC" w:rsidRPr="00E24AF8" w:rsidRDefault="007918FC" w:rsidP="00EA7B22">
      <w:pPr>
        <w:pStyle w:val="Clanek11"/>
        <w:spacing w:line="300" w:lineRule="auto"/>
        <w:rPr>
          <w:rFonts w:asciiTheme="minorHAnsi" w:hAnsiTheme="minorHAnsi" w:cstheme="minorHAnsi"/>
          <w:sz w:val="20"/>
          <w:szCs w:val="20"/>
        </w:rPr>
      </w:pPr>
      <w:r w:rsidRPr="007918FC">
        <w:rPr>
          <w:rFonts w:asciiTheme="minorHAnsi" w:hAnsiTheme="minorHAnsi" w:cstheme="minorHAnsi"/>
          <w:sz w:val="20"/>
          <w:szCs w:val="20"/>
        </w:rPr>
        <w:t>Po dobu minimálně 5 let od spuštění plného provozu se zavazuje Dodavatel udržovat systém plně funkční a provozuschopný a provádět úpravy vyvolané změnami relevantních právních předpisů, a to v</w:t>
      </w:r>
      <w:r>
        <w:rPr>
          <w:rFonts w:asciiTheme="minorHAnsi" w:hAnsiTheme="minorHAnsi" w:cstheme="minorHAnsi"/>
          <w:sz w:val="20"/>
          <w:szCs w:val="20"/>
        </w:rPr>
        <w:t> </w:t>
      </w:r>
      <w:r w:rsidRPr="007918FC">
        <w:rPr>
          <w:rFonts w:asciiTheme="minorHAnsi" w:hAnsiTheme="minorHAnsi" w:cstheme="minorHAnsi"/>
          <w:sz w:val="20"/>
          <w:szCs w:val="20"/>
        </w:rPr>
        <w:t>rozsahu a za podmínek stanovených v současně uzavírané servisní smlouvě.</w:t>
      </w:r>
      <w:r>
        <w:rPr>
          <w:rFonts w:asciiTheme="minorHAnsi" w:hAnsiTheme="minorHAnsi" w:cstheme="minorHAnsi"/>
          <w:sz w:val="20"/>
          <w:szCs w:val="20"/>
        </w:rPr>
        <w:t xml:space="preserve"> </w:t>
      </w:r>
      <w:r w:rsidRPr="007918FC">
        <w:rPr>
          <w:rFonts w:asciiTheme="minorHAnsi" w:hAnsiTheme="minorHAnsi" w:cstheme="minorHAnsi"/>
          <w:sz w:val="20"/>
          <w:szCs w:val="20"/>
        </w:rPr>
        <w:t>Po uplynutí doby dle tohoto článku mohou být servisní a rozvojové služby poskytovány nadále, a to za podmínek servisní smlouvy.</w:t>
      </w:r>
    </w:p>
    <w:p w14:paraId="5879A62C"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Zhotovitel se zavazuje provést Dílo v sídle Objednatele</w:t>
      </w:r>
      <w:r w:rsidR="00E4405D" w:rsidRPr="00E24AF8">
        <w:rPr>
          <w:rFonts w:asciiTheme="minorHAnsi" w:hAnsiTheme="minorHAnsi" w:cstheme="minorHAnsi"/>
          <w:sz w:val="20"/>
          <w:szCs w:val="20"/>
        </w:rPr>
        <w:t xml:space="preserve">, </w:t>
      </w:r>
      <w:bookmarkStart w:id="30" w:name="_Toc335227592"/>
      <w:bookmarkStart w:id="31" w:name="_Toc328584991"/>
      <w:r w:rsidRPr="00E24AF8">
        <w:rPr>
          <w:rFonts w:asciiTheme="minorHAnsi" w:hAnsiTheme="minorHAnsi" w:cstheme="minorHAnsi"/>
          <w:sz w:val="20"/>
          <w:szCs w:val="20"/>
        </w:rPr>
        <w:t xml:space="preserve">případně na jiném místě určeném Objednatelem </w:t>
      </w:r>
      <w:r w:rsidR="00333136" w:rsidRPr="00E24AF8">
        <w:rPr>
          <w:rFonts w:asciiTheme="minorHAnsi" w:hAnsiTheme="minorHAnsi" w:cstheme="minorHAnsi"/>
          <w:sz w:val="20"/>
          <w:szCs w:val="20"/>
        </w:rPr>
        <w:t xml:space="preserve">v České republice </w:t>
      </w:r>
      <w:r w:rsidRPr="00E24AF8">
        <w:rPr>
          <w:rFonts w:asciiTheme="minorHAnsi" w:hAnsiTheme="minorHAnsi" w:cstheme="minorHAnsi"/>
          <w:sz w:val="20"/>
          <w:szCs w:val="20"/>
        </w:rPr>
        <w:t>v souladu s touto Smlouvou, nebo vzdáleným přístupem.</w:t>
      </w:r>
    </w:p>
    <w:p w14:paraId="4DE8BAA7" w14:textId="77777777" w:rsidR="00EF1F53" w:rsidRPr="00E24AF8" w:rsidRDefault="00EF1F53" w:rsidP="00747D8F">
      <w:pPr>
        <w:pStyle w:val="Nadpis1"/>
        <w:spacing w:line="300" w:lineRule="auto"/>
        <w:rPr>
          <w:rFonts w:asciiTheme="minorHAnsi" w:hAnsiTheme="minorHAnsi" w:cstheme="minorHAnsi"/>
          <w:sz w:val="20"/>
          <w:szCs w:val="20"/>
        </w:rPr>
      </w:pPr>
      <w:bookmarkStart w:id="32" w:name="_Toc519864544"/>
      <w:bookmarkStart w:id="33" w:name="_Ref471157669"/>
      <w:r w:rsidRPr="00E24AF8">
        <w:rPr>
          <w:rFonts w:asciiTheme="minorHAnsi" w:hAnsiTheme="minorHAnsi" w:cstheme="minorHAnsi"/>
          <w:sz w:val="20"/>
          <w:szCs w:val="20"/>
        </w:rPr>
        <w:lastRenderedPageBreak/>
        <w:t>Cena</w:t>
      </w:r>
      <w:bookmarkEnd w:id="32"/>
      <w:r w:rsidRPr="00E24AF8">
        <w:rPr>
          <w:rFonts w:asciiTheme="minorHAnsi" w:hAnsiTheme="minorHAnsi" w:cstheme="minorHAnsi"/>
          <w:sz w:val="20"/>
          <w:szCs w:val="20"/>
        </w:rPr>
        <w:t xml:space="preserve"> </w:t>
      </w:r>
      <w:bookmarkEnd w:id="33"/>
    </w:p>
    <w:p w14:paraId="744D7C3F" w14:textId="77777777" w:rsidR="00BE07C0" w:rsidRPr="00E24AF8" w:rsidRDefault="00BE07C0"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Objednatel se zavazuje zaplatit Zhotoviteli za řádně provedené Dílo cenu ve výši </w:t>
      </w:r>
      <w:r w:rsidRPr="00E24AF8">
        <w:rPr>
          <w:rFonts w:asciiTheme="minorHAnsi" w:hAnsiTheme="minorHAnsi" w:cstheme="minorHAnsi"/>
          <w:sz w:val="20"/>
          <w:szCs w:val="20"/>
          <w:highlight w:val="green"/>
        </w:rPr>
        <w:t>[</w:t>
      </w:r>
      <w:r w:rsidR="00AC7228"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highlight w:val="green"/>
        </w:rPr>
        <w:t>]</w:t>
      </w:r>
      <w:r w:rsidRPr="00E24AF8">
        <w:rPr>
          <w:rFonts w:asciiTheme="minorHAnsi" w:hAnsiTheme="minorHAnsi" w:cstheme="minorHAnsi"/>
          <w:sz w:val="20"/>
          <w:szCs w:val="20"/>
        </w:rPr>
        <w:t xml:space="preserve"> Kč (slovy: </w:t>
      </w:r>
      <w:r w:rsidRPr="00E24AF8">
        <w:rPr>
          <w:rFonts w:asciiTheme="minorHAnsi" w:hAnsiTheme="minorHAnsi" w:cstheme="minorHAnsi"/>
          <w:sz w:val="20"/>
          <w:szCs w:val="20"/>
          <w:highlight w:val="green"/>
        </w:rPr>
        <w:t>[</w:t>
      </w:r>
      <w:r w:rsidR="00AC7228"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highlight w:val="green"/>
        </w:rPr>
        <w:t>]</w:t>
      </w:r>
      <w:r w:rsidRPr="00E24AF8">
        <w:rPr>
          <w:rFonts w:asciiTheme="minorHAnsi" w:hAnsiTheme="minorHAnsi" w:cstheme="minorHAnsi"/>
          <w:sz w:val="20"/>
          <w:szCs w:val="20"/>
        </w:rPr>
        <w:t xml:space="preserve"> korun českých) bez DPH</w:t>
      </w:r>
      <w:r w:rsidR="00AC7228" w:rsidRPr="00E24AF8">
        <w:rPr>
          <w:rFonts w:asciiTheme="minorHAnsi" w:hAnsiTheme="minorHAnsi" w:cstheme="minorHAnsi"/>
          <w:sz w:val="20"/>
          <w:szCs w:val="20"/>
        </w:rPr>
        <w:t xml:space="preserve">, DPH </w:t>
      </w:r>
      <w:r w:rsidR="00AC7228" w:rsidRPr="00E24AF8">
        <w:rPr>
          <w:rFonts w:asciiTheme="minorHAnsi" w:hAnsiTheme="minorHAnsi" w:cstheme="minorHAnsi"/>
          <w:sz w:val="20"/>
          <w:szCs w:val="20"/>
          <w:highlight w:val="green"/>
        </w:rPr>
        <w:t>[DOPLNÍ DODAVATEL]</w:t>
      </w:r>
      <w:r w:rsidR="00AC7228" w:rsidRPr="00E24AF8">
        <w:rPr>
          <w:rFonts w:asciiTheme="minorHAnsi" w:hAnsiTheme="minorHAnsi" w:cstheme="minorHAnsi"/>
          <w:sz w:val="20"/>
          <w:szCs w:val="20"/>
        </w:rPr>
        <w:t xml:space="preserve"> % činí </w:t>
      </w:r>
      <w:r w:rsidR="00AC7228" w:rsidRPr="00E24AF8">
        <w:rPr>
          <w:rFonts w:asciiTheme="minorHAnsi" w:hAnsiTheme="minorHAnsi" w:cstheme="minorHAnsi"/>
          <w:sz w:val="20"/>
          <w:szCs w:val="20"/>
          <w:highlight w:val="green"/>
        </w:rPr>
        <w:t>[DOPLNÍ DODAVATEL]</w:t>
      </w:r>
      <w:r w:rsidR="002F2FF2" w:rsidRPr="00E24AF8">
        <w:rPr>
          <w:rFonts w:asciiTheme="minorHAnsi" w:hAnsiTheme="minorHAnsi" w:cstheme="minorHAnsi"/>
          <w:sz w:val="20"/>
          <w:szCs w:val="20"/>
        </w:rPr>
        <w:t xml:space="preserve"> </w:t>
      </w:r>
      <w:r w:rsidR="00AC7228" w:rsidRPr="00E24AF8">
        <w:rPr>
          <w:rFonts w:asciiTheme="minorHAnsi" w:hAnsiTheme="minorHAnsi" w:cstheme="minorHAnsi"/>
          <w:sz w:val="20"/>
          <w:szCs w:val="20"/>
        </w:rPr>
        <w:t xml:space="preserve">Kč; tj. </w:t>
      </w:r>
      <w:r w:rsidR="00AC7228" w:rsidRPr="00E24AF8">
        <w:rPr>
          <w:rFonts w:asciiTheme="minorHAnsi" w:hAnsiTheme="minorHAnsi" w:cstheme="minorHAnsi"/>
          <w:sz w:val="20"/>
          <w:szCs w:val="20"/>
          <w:highlight w:val="green"/>
        </w:rPr>
        <w:t>[DOPLNÍ DODAVATEL]</w:t>
      </w:r>
      <w:r w:rsidR="00AC7228" w:rsidRPr="00E24AF8">
        <w:rPr>
          <w:rFonts w:asciiTheme="minorHAnsi" w:hAnsiTheme="minorHAnsi" w:cstheme="minorHAnsi"/>
          <w:sz w:val="20"/>
          <w:szCs w:val="20"/>
        </w:rPr>
        <w:t xml:space="preserve"> Kč včetně DPH (slovy </w:t>
      </w:r>
      <w:r w:rsidR="00AC7228" w:rsidRPr="00E24AF8">
        <w:rPr>
          <w:rFonts w:asciiTheme="minorHAnsi" w:hAnsiTheme="minorHAnsi" w:cstheme="minorHAnsi"/>
          <w:sz w:val="20"/>
          <w:szCs w:val="20"/>
          <w:highlight w:val="green"/>
        </w:rPr>
        <w:t>[DOPLNÍ DODAVATEL]</w:t>
      </w:r>
      <w:r w:rsidR="00AC7228" w:rsidRPr="00E24AF8">
        <w:rPr>
          <w:rFonts w:asciiTheme="minorHAnsi" w:hAnsiTheme="minorHAnsi" w:cstheme="minorHAnsi"/>
          <w:sz w:val="20"/>
          <w:szCs w:val="20"/>
        </w:rPr>
        <w:t xml:space="preserve"> korun českých)</w:t>
      </w:r>
      <w:r w:rsidRPr="00E24AF8">
        <w:rPr>
          <w:rFonts w:asciiTheme="minorHAnsi" w:hAnsiTheme="minorHAnsi" w:cstheme="minorHAnsi"/>
          <w:sz w:val="20"/>
          <w:szCs w:val="20"/>
        </w:rPr>
        <w:t xml:space="preserve"> („</w:t>
      </w:r>
      <w:r w:rsidRPr="00E24AF8">
        <w:rPr>
          <w:rFonts w:asciiTheme="minorHAnsi" w:hAnsiTheme="minorHAnsi" w:cstheme="minorHAnsi"/>
          <w:b/>
          <w:sz w:val="20"/>
          <w:szCs w:val="20"/>
        </w:rPr>
        <w:t>Cena</w:t>
      </w:r>
      <w:r w:rsidRPr="00E24AF8">
        <w:rPr>
          <w:rFonts w:asciiTheme="minorHAnsi" w:hAnsiTheme="minorHAnsi" w:cstheme="minorHAnsi"/>
          <w:sz w:val="20"/>
          <w:szCs w:val="20"/>
        </w:rPr>
        <w:t>“).</w:t>
      </w:r>
      <w:r w:rsidRPr="00E24AF8" w:rsidDel="00FA6752">
        <w:rPr>
          <w:rFonts w:asciiTheme="minorHAnsi" w:hAnsiTheme="minorHAnsi" w:cstheme="minorHAnsi"/>
          <w:sz w:val="20"/>
          <w:szCs w:val="20"/>
        </w:rPr>
        <w:t xml:space="preserve"> </w:t>
      </w:r>
      <w:r w:rsidRPr="00E24AF8" w:rsidDel="00255965">
        <w:rPr>
          <w:rFonts w:asciiTheme="minorHAnsi" w:hAnsiTheme="minorHAnsi" w:cstheme="minorHAnsi"/>
          <w:sz w:val="20"/>
          <w:szCs w:val="20"/>
        </w:rPr>
        <w:t xml:space="preserve"> </w:t>
      </w:r>
    </w:p>
    <w:p w14:paraId="5BA46616" w14:textId="77777777" w:rsidR="00BE07C0" w:rsidRPr="00E24AF8" w:rsidRDefault="00BE07C0"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Cena je splatná na základě daňového dokladu – faktury vystavené Zhotovitelem v souladu s tímto Článkem 3 (</w:t>
      </w:r>
      <w:r w:rsidRPr="00E24AF8">
        <w:rPr>
          <w:rFonts w:asciiTheme="minorHAnsi" w:hAnsiTheme="minorHAnsi" w:cstheme="minorHAnsi"/>
          <w:i/>
          <w:sz w:val="20"/>
          <w:szCs w:val="20"/>
        </w:rPr>
        <w:t>Cena</w:t>
      </w:r>
      <w:r w:rsidRPr="00E24AF8">
        <w:rPr>
          <w:rFonts w:asciiTheme="minorHAnsi" w:hAnsiTheme="minorHAnsi" w:cstheme="minorHAnsi"/>
          <w:sz w:val="20"/>
          <w:szCs w:val="20"/>
        </w:rPr>
        <w:t>) a s Článkem 4 (</w:t>
      </w:r>
      <w:r w:rsidRPr="00E24AF8">
        <w:rPr>
          <w:rFonts w:asciiTheme="minorHAnsi" w:hAnsiTheme="minorHAnsi" w:cstheme="minorHAnsi"/>
          <w:i/>
          <w:sz w:val="20"/>
          <w:szCs w:val="20"/>
        </w:rPr>
        <w:t>Fakturace a platební podmínky</w:t>
      </w:r>
      <w:r w:rsidRPr="00E24AF8">
        <w:rPr>
          <w:rFonts w:asciiTheme="minorHAnsi" w:hAnsiTheme="minorHAnsi" w:cstheme="minorHAnsi"/>
          <w:sz w:val="20"/>
          <w:szCs w:val="20"/>
        </w:rPr>
        <w:t>).</w:t>
      </w:r>
    </w:p>
    <w:p w14:paraId="4CED34BB" w14:textId="77777777" w:rsidR="00BE07C0" w:rsidRPr="00E24AF8" w:rsidRDefault="00BE07C0"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Cena</w:t>
      </w:r>
      <w:r w:rsidR="00250174" w:rsidRPr="00E24AF8">
        <w:rPr>
          <w:rFonts w:asciiTheme="minorHAnsi" w:hAnsiTheme="minorHAnsi" w:cstheme="minorHAnsi"/>
          <w:sz w:val="20"/>
          <w:szCs w:val="20"/>
        </w:rPr>
        <w:t xml:space="preserve"> bez DPH </w:t>
      </w:r>
      <w:r w:rsidRPr="00E24AF8">
        <w:rPr>
          <w:rFonts w:asciiTheme="minorHAnsi" w:hAnsiTheme="minorHAnsi" w:cstheme="minorHAnsi"/>
          <w:sz w:val="20"/>
          <w:szCs w:val="20"/>
        </w:rPr>
        <w:t xml:space="preserve">je mezi Stranami výslovně sjednávána jako nejvyšší možná a nepřekročitelná. Tímto není dotčeno ujednání Stran obsažené v Článku </w:t>
      </w:r>
      <w:r w:rsidR="0081331A" w:rsidRPr="00E24AF8">
        <w:rPr>
          <w:rFonts w:asciiTheme="minorHAnsi" w:hAnsiTheme="minorHAnsi" w:cstheme="minorHAnsi"/>
          <w:sz w:val="20"/>
          <w:szCs w:val="20"/>
        </w:rPr>
        <w:t>5.1</w:t>
      </w:r>
      <w:r w:rsidR="00031A71" w:rsidRPr="00E24AF8">
        <w:rPr>
          <w:rFonts w:asciiTheme="minorHAnsi" w:hAnsiTheme="minorHAnsi" w:cstheme="minorHAnsi"/>
          <w:sz w:val="20"/>
          <w:szCs w:val="20"/>
        </w:rPr>
        <w:t>1</w:t>
      </w:r>
      <w:r w:rsidR="0081331A" w:rsidRPr="00E24AF8">
        <w:rPr>
          <w:rFonts w:asciiTheme="minorHAnsi" w:hAnsiTheme="minorHAnsi" w:cstheme="minorHAnsi"/>
          <w:sz w:val="20"/>
          <w:szCs w:val="20"/>
        </w:rPr>
        <w:t>.</w:t>
      </w:r>
      <w:r w:rsidRPr="00E24AF8">
        <w:rPr>
          <w:rFonts w:asciiTheme="minorHAnsi" w:hAnsiTheme="minorHAnsi" w:cstheme="minorHAnsi"/>
          <w:sz w:val="20"/>
          <w:szCs w:val="20"/>
        </w:rPr>
        <w:t xml:space="preserve"> DPH bude stanovena ve výši dle právních předpisů platných a účinných ke dni uskutečnění zdanitelného plnění.</w:t>
      </w:r>
    </w:p>
    <w:p w14:paraId="430CC280" w14:textId="4A9A236A" w:rsidR="00BE07C0" w:rsidRPr="00E24AF8" w:rsidRDefault="00BE07C0"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Cena zahrnuje odměnu za veškeré dodávky, </w:t>
      </w:r>
      <w:proofErr w:type="gramStart"/>
      <w:r w:rsidRPr="00E24AF8">
        <w:rPr>
          <w:rFonts w:asciiTheme="minorHAnsi" w:hAnsiTheme="minorHAnsi" w:cstheme="minorHAnsi"/>
          <w:sz w:val="20"/>
          <w:szCs w:val="20"/>
        </w:rPr>
        <w:t>činnosti</w:t>
      </w:r>
      <w:r w:rsidR="00250174" w:rsidRPr="00E24AF8">
        <w:rPr>
          <w:rFonts w:asciiTheme="minorHAnsi" w:hAnsiTheme="minorHAnsi" w:cstheme="minorHAnsi"/>
          <w:sz w:val="20"/>
          <w:szCs w:val="20"/>
        </w:rPr>
        <w:t xml:space="preserve"> - služby</w:t>
      </w:r>
      <w:proofErr w:type="gramEnd"/>
      <w:r w:rsidRPr="00E24AF8">
        <w:rPr>
          <w:rFonts w:asciiTheme="minorHAnsi" w:hAnsiTheme="minorHAnsi" w:cstheme="minorHAnsi"/>
          <w:sz w:val="20"/>
          <w:szCs w:val="20"/>
        </w:rPr>
        <w:t xml:space="preserve"> prováděné na základě této Smlouvy, veškeré náklady Zhotovitele spojené s plněním Smlouvy, odměnu za udělení Oprávnění dle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_Ref196725366 \r \h </w:instrText>
      </w:r>
      <w:r w:rsidR="0086132E" w:rsidRPr="00E24AF8">
        <w:rPr>
          <w:rFonts w:asciiTheme="minorHAnsi" w:hAnsiTheme="minorHAnsi" w:cstheme="minorHAnsi"/>
          <w:sz w:val="20"/>
          <w:szCs w:val="20"/>
        </w:rPr>
        <w:instrText xml:space="preserve">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8</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jakož i výdaje a náklady, které Zhotoviteli vzniknou či mohou vzniknout, včetně výdajů a nákladů na využití Poddodavatele. Aplikace ustanovení §</w:t>
      </w:r>
      <w:r w:rsidR="002830AA" w:rsidRPr="00E24AF8">
        <w:rPr>
          <w:rFonts w:asciiTheme="minorHAnsi" w:hAnsiTheme="minorHAnsi" w:cstheme="minorHAnsi"/>
          <w:sz w:val="20"/>
          <w:szCs w:val="20"/>
        </w:rPr>
        <w:t> </w:t>
      </w:r>
      <w:r w:rsidRPr="00E24AF8">
        <w:rPr>
          <w:rFonts w:asciiTheme="minorHAnsi" w:hAnsiTheme="minorHAnsi" w:cstheme="minorHAnsi"/>
          <w:sz w:val="20"/>
          <w:szCs w:val="20"/>
        </w:rPr>
        <w:t>2436 Občanského zákoníku upravujícího úhradu hotových výdajů a povinnost poskytnout odpovídající zálohu se vylučuje.</w:t>
      </w:r>
    </w:p>
    <w:p w14:paraId="5B8E76CC" w14:textId="77777777" w:rsidR="00EF1F53" w:rsidRPr="00E24AF8" w:rsidRDefault="00EF1F53" w:rsidP="00747D8F">
      <w:pPr>
        <w:pStyle w:val="Nadpis1"/>
        <w:spacing w:line="300" w:lineRule="auto"/>
        <w:rPr>
          <w:rFonts w:asciiTheme="minorHAnsi" w:hAnsiTheme="minorHAnsi" w:cstheme="minorHAnsi"/>
          <w:sz w:val="20"/>
          <w:szCs w:val="20"/>
        </w:rPr>
      </w:pPr>
      <w:bookmarkStart w:id="34" w:name="_Ref517269608"/>
      <w:bookmarkStart w:id="35" w:name="_Toc519864545"/>
      <w:r w:rsidRPr="00E24AF8">
        <w:rPr>
          <w:rFonts w:asciiTheme="minorHAnsi" w:hAnsiTheme="minorHAnsi" w:cstheme="minorHAnsi"/>
          <w:sz w:val="20"/>
          <w:szCs w:val="20"/>
        </w:rPr>
        <w:t>Fakturace a Platební podmínky</w:t>
      </w:r>
      <w:bookmarkEnd w:id="34"/>
      <w:bookmarkEnd w:id="35"/>
    </w:p>
    <w:p w14:paraId="03706933" w14:textId="77777777" w:rsidR="00EF1F53" w:rsidRPr="00E24AF8" w:rsidRDefault="00EF1F53" w:rsidP="00747D8F">
      <w:pPr>
        <w:pStyle w:val="Clanek11"/>
        <w:spacing w:line="300" w:lineRule="auto"/>
        <w:rPr>
          <w:rFonts w:asciiTheme="minorHAnsi" w:hAnsiTheme="minorHAnsi" w:cstheme="minorHAnsi"/>
          <w:sz w:val="20"/>
          <w:szCs w:val="20"/>
        </w:rPr>
      </w:pPr>
      <w:bookmarkStart w:id="36" w:name="_Ref471239345"/>
      <w:r w:rsidRPr="00E24AF8">
        <w:rPr>
          <w:rFonts w:asciiTheme="minorHAnsi" w:hAnsiTheme="minorHAnsi" w:cstheme="minorHAnsi"/>
          <w:sz w:val="20"/>
          <w:szCs w:val="20"/>
        </w:rPr>
        <w:t>Cena dle Článku 3 (</w:t>
      </w:r>
      <w:r w:rsidRPr="00E24AF8">
        <w:rPr>
          <w:rFonts w:asciiTheme="minorHAnsi" w:hAnsiTheme="minorHAnsi" w:cstheme="minorHAnsi"/>
          <w:i/>
          <w:sz w:val="20"/>
          <w:szCs w:val="20"/>
        </w:rPr>
        <w:t>Cena</w:t>
      </w:r>
      <w:r w:rsidRPr="00E24AF8">
        <w:rPr>
          <w:rFonts w:asciiTheme="minorHAnsi" w:hAnsiTheme="minorHAnsi" w:cstheme="minorHAnsi"/>
          <w:sz w:val="20"/>
          <w:szCs w:val="20"/>
        </w:rPr>
        <w:t>) bude hrazena na základě daňov</w:t>
      </w:r>
      <w:r w:rsidR="00BB58BF" w:rsidRPr="00E24AF8">
        <w:rPr>
          <w:rFonts w:asciiTheme="minorHAnsi" w:hAnsiTheme="minorHAnsi" w:cstheme="minorHAnsi"/>
          <w:sz w:val="20"/>
          <w:szCs w:val="20"/>
        </w:rPr>
        <w:t>ého</w:t>
      </w:r>
      <w:r w:rsidRPr="00E24AF8">
        <w:rPr>
          <w:rFonts w:asciiTheme="minorHAnsi" w:hAnsiTheme="minorHAnsi" w:cstheme="minorHAnsi"/>
          <w:sz w:val="20"/>
          <w:szCs w:val="20"/>
        </w:rPr>
        <w:t xml:space="preserve"> doklad</w:t>
      </w:r>
      <w:r w:rsidR="00BB58BF" w:rsidRPr="00E24AF8">
        <w:rPr>
          <w:rFonts w:asciiTheme="minorHAnsi" w:hAnsiTheme="minorHAnsi" w:cstheme="minorHAnsi"/>
          <w:sz w:val="20"/>
          <w:szCs w:val="20"/>
        </w:rPr>
        <w:t>u</w:t>
      </w:r>
      <w:r w:rsidRPr="00E24AF8">
        <w:rPr>
          <w:rFonts w:asciiTheme="minorHAnsi" w:hAnsiTheme="minorHAnsi" w:cstheme="minorHAnsi"/>
          <w:sz w:val="20"/>
          <w:szCs w:val="20"/>
        </w:rPr>
        <w:t xml:space="preserve"> – Faktur</w:t>
      </w:r>
      <w:r w:rsidR="00936DA3" w:rsidRPr="00E24AF8">
        <w:rPr>
          <w:rFonts w:asciiTheme="minorHAnsi" w:hAnsiTheme="minorHAnsi" w:cstheme="minorHAnsi"/>
          <w:sz w:val="20"/>
          <w:szCs w:val="20"/>
        </w:rPr>
        <w:t>y</w:t>
      </w:r>
      <w:r w:rsidRPr="00E24AF8">
        <w:rPr>
          <w:rFonts w:asciiTheme="minorHAnsi" w:hAnsiTheme="minorHAnsi" w:cstheme="minorHAnsi"/>
          <w:sz w:val="20"/>
          <w:szCs w:val="20"/>
        </w:rPr>
        <w:t>. Faktura musí vždy obsahovat:</w:t>
      </w:r>
    </w:p>
    <w:p w14:paraId="0A806B06" w14:textId="77777777" w:rsidR="00EF1F53" w:rsidRPr="00E24AF8" w:rsidRDefault="00EF1F53" w:rsidP="00747D8F">
      <w:pPr>
        <w:pStyle w:val="Claneka"/>
        <w:widowControl/>
        <w:tabs>
          <w:tab w:val="clear" w:pos="992"/>
          <w:tab w:val="num" w:pos="1418"/>
        </w:tabs>
        <w:spacing w:line="300" w:lineRule="auto"/>
        <w:ind w:left="1418" w:hanging="424"/>
        <w:rPr>
          <w:rFonts w:asciiTheme="minorHAnsi" w:hAnsiTheme="minorHAnsi" w:cstheme="minorHAnsi"/>
          <w:sz w:val="20"/>
          <w:szCs w:val="20"/>
        </w:rPr>
      </w:pPr>
      <w:r w:rsidRPr="00E24AF8">
        <w:rPr>
          <w:rFonts w:asciiTheme="minorHAnsi" w:hAnsiTheme="minorHAnsi" w:cstheme="minorHAnsi"/>
          <w:sz w:val="20"/>
          <w:szCs w:val="20"/>
        </w:rPr>
        <w:t>údaje v souladu s § 29 zák. č.</w:t>
      </w:r>
      <w:r w:rsidR="00936DA3" w:rsidRPr="00E24AF8">
        <w:rPr>
          <w:rFonts w:asciiTheme="minorHAnsi" w:hAnsiTheme="minorHAnsi" w:cstheme="minorHAnsi"/>
          <w:sz w:val="20"/>
          <w:szCs w:val="20"/>
        </w:rPr>
        <w:t xml:space="preserve"> </w:t>
      </w:r>
      <w:r w:rsidRPr="00E24AF8">
        <w:rPr>
          <w:rFonts w:asciiTheme="minorHAnsi" w:hAnsiTheme="minorHAnsi" w:cstheme="minorHAnsi"/>
          <w:sz w:val="20"/>
          <w:szCs w:val="20"/>
        </w:rPr>
        <w:t>235/2004 Sb., o dani z přidané hodnoty, ve znění pozdějších předpisů („</w:t>
      </w:r>
      <w:r w:rsidRPr="00E24AF8">
        <w:rPr>
          <w:rFonts w:asciiTheme="minorHAnsi" w:hAnsiTheme="minorHAnsi" w:cstheme="minorHAnsi"/>
          <w:b/>
          <w:sz w:val="20"/>
          <w:szCs w:val="20"/>
        </w:rPr>
        <w:t>Zákon o DPH</w:t>
      </w:r>
      <w:r w:rsidRPr="00E24AF8">
        <w:rPr>
          <w:rFonts w:asciiTheme="minorHAnsi" w:hAnsiTheme="minorHAnsi" w:cstheme="minorHAnsi"/>
          <w:sz w:val="20"/>
          <w:szCs w:val="20"/>
        </w:rPr>
        <w:t>“);</w:t>
      </w:r>
    </w:p>
    <w:p w14:paraId="7B968012" w14:textId="77777777" w:rsidR="00EF1F53" w:rsidRPr="00E24AF8" w:rsidRDefault="00EF1F53" w:rsidP="00747D8F">
      <w:pPr>
        <w:pStyle w:val="Claneka"/>
        <w:widowControl/>
        <w:tabs>
          <w:tab w:val="clear" w:pos="992"/>
          <w:tab w:val="num" w:pos="1418"/>
        </w:tabs>
        <w:spacing w:line="300" w:lineRule="auto"/>
        <w:ind w:left="1418" w:hanging="424"/>
        <w:rPr>
          <w:rFonts w:asciiTheme="minorHAnsi" w:hAnsiTheme="minorHAnsi" w:cstheme="minorHAnsi"/>
          <w:sz w:val="20"/>
          <w:szCs w:val="20"/>
        </w:rPr>
      </w:pPr>
      <w:r w:rsidRPr="00E24AF8">
        <w:rPr>
          <w:rFonts w:asciiTheme="minorHAnsi" w:hAnsiTheme="minorHAnsi" w:cstheme="minorHAnsi"/>
          <w:sz w:val="20"/>
          <w:szCs w:val="20"/>
        </w:rPr>
        <w:t>údaje v souladu s § 435 Občanského zákoníku;</w:t>
      </w:r>
    </w:p>
    <w:p w14:paraId="57BC29E6" w14:textId="77777777" w:rsidR="00EF1F53" w:rsidRPr="00E24AF8" w:rsidRDefault="00EF1F53" w:rsidP="00747D8F">
      <w:pPr>
        <w:pStyle w:val="Claneka"/>
        <w:widowControl/>
        <w:tabs>
          <w:tab w:val="clear" w:pos="992"/>
          <w:tab w:val="num" w:pos="1418"/>
        </w:tabs>
        <w:spacing w:line="300" w:lineRule="auto"/>
        <w:ind w:left="1418" w:hanging="424"/>
        <w:rPr>
          <w:rFonts w:asciiTheme="minorHAnsi" w:hAnsiTheme="minorHAnsi" w:cstheme="minorHAnsi"/>
          <w:sz w:val="20"/>
          <w:szCs w:val="20"/>
        </w:rPr>
      </w:pPr>
      <w:r w:rsidRPr="00E24AF8">
        <w:rPr>
          <w:rFonts w:asciiTheme="minorHAnsi" w:hAnsiTheme="minorHAnsi" w:cstheme="minorHAnsi"/>
          <w:sz w:val="20"/>
          <w:szCs w:val="20"/>
        </w:rPr>
        <w:t>označení</w:t>
      </w:r>
      <w:r w:rsidR="005D749F" w:rsidRPr="00E24AF8">
        <w:rPr>
          <w:rFonts w:asciiTheme="minorHAnsi" w:hAnsiTheme="minorHAnsi" w:cstheme="minorHAnsi"/>
          <w:sz w:val="20"/>
          <w:szCs w:val="20"/>
        </w:rPr>
        <w:t xml:space="preserve"> a </w:t>
      </w:r>
      <w:r w:rsidRPr="00E24AF8">
        <w:rPr>
          <w:rFonts w:asciiTheme="minorHAnsi" w:hAnsiTheme="minorHAnsi" w:cstheme="minorHAnsi"/>
          <w:sz w:val="20"/>
          <w:szCs w:val="20"/>
        </w:rPr>
        <w:t>číslo této Smlouvy;</w:t>
      </w:r>
    </w:p>
    <w:p w14:paraId="675EBAD3" w14:textId="7ABE5531" w:rsidR="00EF1F53" w:rsidRDefault="00437FAD" w:rsidP="00747D8F">
      <w:pPr>
        <w:pStyle w:val="Claneka"/>
        <w:widowControl/>
        <w:tabs>
          <w:tab w:val="clear" w:pos="992"/>
          <w:tab w:val="num" w:pos="1418"/>
        </w:tabs>
        <w:spacing w:line="300" w:lineRule="auto"/>
        <w:ind w:left="1418" w:hanging="424"/>
        <w:rPr>
          <w:rFonts w:asciiTheme="minorHAnsi" w:hAnsiTheme="minorHAnsi" w:cstheme="minorHAnsi"/>
          <w:sz w:val="20"/>
          <w:szCs w:val="20"/>
        </w:rPr>
      </w:pPr>
      <w:r w:rsidRPr="00E24AF8">
        <w:rPr>
          <w:rFonts w:asciiTheme="minorHAnsi" w:hAnsiTheme="minorHAnsi" w:cstheme="minorHAnsi"/>
          <w:sz w:val="20"/>
          <w:szCs w:val="20"/>
        </w:rPr>
        <w:t xml:space="preserve">v případě konečné faktury </w:t>
      </w:r>
      <w:r w:rsidR="00EF1F53" w:rsidRPr="00E24AF8">
        <w:rPr>
          <w:rFonts w:asciiTheme="minorHAnsi" w:hAnsiTheme="minorHAnsi" w:cstheme="minorHAnsi"/>
          <w:sz w:val="20"/>
          <w:szCs w:val="20"/>
        </w:rPr>
        <w:t>kopi</w:t>
      </w:r>
      <w:r w:rsidRPr="00E24AF8">
        <w:rPr>
          <w:rFonts w:asciiTheme="minorHAnsi" w:hAnsiTheme="minorHAnsi" w:cstheme="minorHAnsi"/>
          <w:sz w:val="20"/>
          <w:szCs w:val="20"/>
        </w:rPr>
        <w:t>i</w:t>
      </w:r>
      <w:r w:rsidR="00EF1F53" w:rsidRPr="00E24AF8">
        <w:rPr>
          <w:rFonts w:asciiTheme="minorHAnsi" w:hAnsiTheme="minorHAnsi" w:cstheme="minorHAnsi"/>
          <w:sz w:val="20"/>
          <w:szCs w:val="20"/>
        </w:rPr>
        <w:t xml:space="preserve"> </w:t>
      </w:r>
      <w:r w:rsidR="00244741" w:rsidRPr="00E24AF8">
        <w:rPr>
          <w:rFonts w:asciiTheme="minorHAnsi" w:hAnsiTheme="minorHAnsi" w:cstheme="minorHAnsi"/>
          <w:sz w:val="20"/>
          <w:szCs w:val="20"/>
        </w:rPr>
        <w:t>Závěrečného a</w:t>
      </w:r>
      <w:r w:rsidR="00EF1F53" w:rsidRPr="00E24AF8">
        <w:rPr>
          <w:rFonts w:asciiTheme="minorHAnsi" w:hAnsiTheme="minorHAnsi" w:cstheme="minorHAnsi"/>
          <w:sz w:val="20"/>
          <w:szCs w:val="20"/>
        </w:rPr>
        <w:t>kceptační</w:t>
      </w:r>
      <w:r w:rsidR="00BB58BF" w:rsidRPr="00E24AF8">
        <w:rPr>
          <w:rFonts w:asciiTheme="minorHAnsi" w:hAnsiTheme="minorHAnsi" w:cstheme="minorHAnsi"/>
          <w:sz w:val="20"/>
          <w:szCs w:val="20"/>
        </w:rPr>
        <w:t>h</w:t>
      </w:r>
      <w:r w:rsidR="00244741" w:rsidRPr="00E24AF8">
        <w:rPr>
          <w:rFonts w:asciiTheme="minorHAnsi" w:hAnsiTheme="minorHAnsi" w:cstheme="minorHAnsi"/>
          <w:sz w:val="20"/>
          <w:szCs w:val="20"/>
        </w:rPr>
        <w:t>o</w:t>
      </w:r>
      <w:r w:rsidR="00EF1F53" w:rsidRPr="00E24AF8">
        <w:rPr>
          <w:rFonts w:asciiTheme="minorHAnsi" w:hAnsiTheme="minorHAnsi" w:cstheme="minorHAnsi"/>
          <w:sz w:val="20"/>
          <w:szCs w:val="20"/>
        </w:rPr>
        <w:t xml:space="preserve"> protokol</w:t>
      </w:r>
      <w:r w:rsidR="00244741" w:rsidRPr="00E24AF8">
        <w:rPr>
          <w:rFonts w:asciiTheme="minorHAnsi" w:hAnsiTheme="minorHAnsi" w:cstheme="minorHAnsi"/>
          <w:sz w:val="20"/>
          <w:szCs w:val="20"/>
        </w:rPr>
        <w:t>u</w:t>
      </w:r>
      <w:r w:rsidR="00EF1F53" w:rsidRPr="00E24AF8">
        <w:rPr>
          <w:rFonts w:asciiTheme="minorHAnsi" w:hAnsiTheme="minorHAnsi" w:cstheme="minorHAnsi"/>
          <w:sz w:val="20"/>
          <w:szCs w:val="20"/>
        </w:rPr>
        <w:t xml:space="preserve"> dle Článku 4.4;</w:t>
      </w:r>
    </w:p>
    <w:p w14:paraId="2E43B13D" w14:textId="2FC5E5C1" w:rsidR="001A1F6F" w:rsidRPr="001A1F6F" w:rsidRDefault="001A1F6F" w:rsidP="001A1F6F">
      <w:pPr>
        <w:pStyle w:val="Claneka"/>
        <w:widowControl/>
        <w:tabs>
          <w:tab w:val="clear" w:pos="992"/>
          <w:tab w:val="num" w:pos="1418"/>
        </w:tabs>
        <w:spacing w:line="300" w:lineRule="auto"/>
        <w:ind w:left="1418" w:hanging="424"/>
        <w:rPr>
          <w:rFonts w:asciiTheme="minorHAnsi" w:hAnsiTheme="minorHAnsi" w:cstheme="minorHAnsi"/>
          <w:sz w:val="20"/>
          <w:szCs w:val="20"/>
        </w:rPr>
      </w:pPr>
      <w:r>
        <w:rPr>
          <w:rFonts w:asciiTheme="minorHAnsi" w:hAnsiTheme="minorHAnsi" w:cstheme="minorHAnsi"/>
          <w:sz w:val="20"/>
          <w:szCs w:val="20"/>
        </w:rPr>
        <w:t>Objednatelem o</w:t>
      </w:r>
      <w:r w:rsidRPr="001A1F6F">
        <w:rPr>
          <w:rFonts w:asciiTheme="minorHAnsi" w:hAnsiTheme="minorHAnsi" w:cstheme="minorHAnsi"/>
          <w:sz w:val="20"/>
          <w:szCs w:val="20"/>
        </w:rPr>
        <w:t>dsouhlasený rozpis jednotlivých položek (</w:t>
      </w:r>
      <w:r>
        <w:rPr>
          <w:rFonts w:asciiTheme="minorHAnsi" w:hAnsiTheme="minorHAnsi" w:cstheme="minorHAnsi"/>
          <w:sz w:val="20"/>
          <w:szCs w:val="20"/>
        </w:rPr>
        <w:t xml:space="preserve">jedná se o </w:t>
      </w:r>
      <w:r w:rsidRPr="001A1F6F">
        <w:rPr>
          <w:rFonts w:asciiTheme="minorHAnsi" w:hAnsiTheme="minorHAnsi" w:cstheme="minorHAnsi"/>
          <w:sz w:val="20"/>
          <w:szCs w:val="20"/>
        </w:rPr>
        <w:t>požadavek z hlediska oddělného účtování SW a školení)</w:t>
      </w:r>
      <w:r w:rsidRPr="00E24AF8">
        <w:rPr>
          <w:rFonts w:asciiTheme="minorHAnsi" w:hAnsiTheme="minorHAnsi" w:cstheme="minorHAnsi"/>
          <w:sz w:val="20"/>
          <w:szCs w:val="20"/>
        </w:rPr>
        <w:t>;</w:t>
      </w:r>
    </w:p>
    <w:p w14:paraId="38321B47" w14:textId="77777777" w:rsidR="00EF1F53" w:rsidRPr="00E24AF8" w:rsidRDefault="00EF1F53" w:rsidP="00747D8F">
      <w:pPr>
        <w:pStyle w:val="Claneka"/>
        <w:widowControl/>
        <w:tabs>
          <w:tab w:val="clear" w:pos="992"/>
          <w:tab w:val="num" w:pos="1418"/>
        </w:tabs>
        <w:spacing w:line="300" w:lineRule="auto"/>
        <w:ind w:left="1418" w:hanging="424"/>
        <w:rPr>
          <w:rFonts w:asciiTheme="minorHAnsi" w:hAnsiTheme="minorHAnsi" w:cstheme="minorHAnsi"/>
          <w:sz w:val="20"/>
          <w:szCs w:val="20"/>
        </w:rPr>
      </w:pPr>
      <w:r w:rsidRPr="00E24AF8">
        <w:rPr>
          <w:rFonts w:asciiTheme="minorHAnsi" w:hAnsiTheme="minorHAnsi" w:cstheme="minorHAnsi"/>
          <w:sz w:val="20"/>
          <w:szCs w:val="20"/>
        </w:rPr>
        <w:t>případně další náležitosti stanovené Smlouvou</w:t>
      </w:r>
    </w:p>
    <w:p w14:paraId="754D3879" w14:textId="77777777" w:rsidR="00EF1F53" w:rsidRPr="00E24AF8" w:rsidRDefault="00EF1F53" w:rsidP="00747D8F">
      <w:pPr>
        <w:pStyle w:val="Claneka"/>
        <w:widowControl/>
        <w:numPr>
          <w:ilvl w:val="0"/>
          <w:numId w:val="0"/>
        </w:numPr>
        <w:spacing w:line="300" w:lineRule="auto"/>
        <w:ind w:left="994"/>
        <w:rPr>
          <w:rFonts w:asciiTheme="minorHAnsi" w:hAnsiTheme="minorHAnsi" w:cstheme="minorHAnsi"/>
          <w:sz w:val="20"/>
          <w:szCs w:val="20"/>
        </w:rPr>
      </w:pPr>
      <w:r w:rsidRPr="00E24AF8">
        <w:rPr>
          <w:rFonts w:asciiTheme="minorHAnsi" w:hAnsiTheme="minorHAnsi" w:cstheme="minorHAnsi"/>
          <w:sz w:val="20"/>
          <w:szCs w:val="20"/>
        </w:rPr>
        <w:t>(„</w:t>
      </w:r>
      <w:r w:rsidRPr="00E24AF8">
        <w:rPr>
          <w:rFonts w:asciiTheme="minorHAnsi" w:hAnsiTheme="minorHAnsi" w:cstheme="minorHAnsi"/>
          <w:b/>
          <w:sz w:val="20"/>
          <w:szCs w:val="20"/>
        </w:rPr>
        <w:t>Faktura</w:t>
      </w:r>
      <w:r w:rsidRPr="00E24AF8">
        <w:rPr>
          <w:rFonts w:asciiTheme="minorHAnsi" w:hAnsiTheme="minorHAnsi" w:cstheme="minorHAnsi"/>
          <w:sz w:val="20"/>
          <w:szCs w:val="20"/>
        </w:rPr>
        <w:t>“).</w:t>
      </w:r>
    </w:p>
    <w:p w14:paraId="2E7C7750"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Cena bude hrazena přímo na bankovní účet Zhotovitele specifikovaný v záhlaví této Smlouvy, nebo na jiný bankovní účet Zhotovitele zveřejněný správcem daně, který bude později písemně oznámený Objednateli a uvedený ve Faktuře.</w:t>
      </w:r>
      <w:bookmarkEnd w:id="36"/>
    </w:p>
    <w:p w14:paraId="77FA0D8D" w14:textId="1473070F"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Lhůta splatnosti Faktury je 30 dnů ode dne doručení Faktury Zhotovitele Objednateli. Fakturu lze zaslat formou e-faktury, poštou, prostřednictvím informačního systému datových schránek do datové schránky Objednatele, nebo elektronicky (ve formátu PDF) se zaručeným elektronickým podpisem na emailovou adresu Objednatele</w:t>
      </w:r>
      <w:r w:rsidR="00F838AE" w:rsidRPr="00E24AF8">
        <w:rPr>
          <w:rFonts w:asciiTheme="minorHAnsi" w:hAnsiTheme="minorHAnsi" w:cstheme="minorHAnsi"/>
          <w:sz w:val="20"/>
          <w:szCs w:val="20"/>
        </w:rPr>
        <w:t xml:space="preserve">: </w:t>
      </w:r>
      <w:hyperlink r:id="rId11" w:history="1">
        <w:r w:rsidR="00C35261" w:rsidRPr="00E24AF8">
          <w:rPr>
            <w:rStyle w:val="Hypertextovodkaz"/>
            <w:rFonts w:asciiTheme="minorHAnsi" w:hAnsiTheme="minorHAnsi" w:cstheme="minorHAnsi"/>
            <w:sz w:val="20"/>
            <w:szCs w:val="20"/>
          </w:rPr>
          <w:t>fakturace@mesto-zruc.cz</w:t>
        </w:r>
      </w:hyperlink>
      <w:r w:rsidR="00C35261" w:rsidRPr="00E24AF8">
        <w:rPr>
          <w:rFonts w:asciiTheme="minorHAnsi" w:hAnsiTheme="minorHAnsi" w:cstheme="minorHAnsi"/>
          <w:sz w:val="20"/>
          <w:szCs w:val="20"/>
        </w:rPr>
        <w:t xml:space="preserve">.  </w:t>
      </w:r>
      <w:r w:rsidRPr="00E24AF8">
        <w:rPr>
          <w:rFonts w:asciiTheme="minorHAnsi" w:hAnsiTheme="minorHAnsi" w:cstheme="minorHAnsi"/>
          <w:sz w:val="20"/>
          <w:szCs w:val="20"/>
        </w:rPr>
        <w:t>Připadne-li termín splatnosti na den, který není pracovním dnem, posouvá se termín splatnosti na nejbližší následující pracovní den. Faktura se považuje za uhrazenou odepsáním příslušné částky z účtu Objednatele.</w:t>
      </w:r>
    </w:p>
    <w:p w14:paraId="49FE9F7A" w14:textId="4CA29253" w:rsidR="00437FAD" w:rsidRPr="00E24AF8" w:rsidRDefault="00437FAD" w:rsidP="00747D8F">
      <w:pPr>
        <w:pStyle w:val="Clanek11"/>
        <w:spacing w:line="300" w:lineRule="auto"/>
        <w:rPr>
          <w:rFonts w:asciiTheme="minorHAnsi" w:hAnsiTheme="minorHAnsi" w:cstheme="minorHAnsi"/>
          <w:sz w:val="20"/>
          <w:szCs w:val="20"/>
        </w:rPr>
      </w:pPr>
      <w:bookmarkStart w:id="37" w:name="_Ref471157881"/>
      <w:bookmarkStart w:id="38" w:name="_Ref29812366"/>
      <w:r w:rsidRPr="00E24AF8">
        <w:rPr>
          <w:rFonts w:asciiTheme="minorHAnsi" w:hAnsiTheme="minorHAnsi" w:cstheme="minorHAnsi"/>
          <w:sz w:val="20"/>
          <w:szCs w:val="20"/>
        </w:rPr>
        <w:t xml:space="preserve">Konečná faktura ve výši </w:t>
      </w:r>
      <w:r w:rsidR="00214EC2">
        <w:rPr>
          <w:rFonts w:asciiTheme="minorHAnsi" w:hAnsiTheme="minorHAnsi" w:cstheme="minorHAnsi"/>
          <w:sz w:val="20"/>
          <w:szCs w:val="20"/>
        </w:rPr>
        <w:t>10</w:t>
      </w:r>
      <w:r w:rsidRPr="00E24AF8">
        <w:rPr>
          <w:rFonts w:asciiTheme="minorHAnsi" w:hAnsiTheme="minorHAnsi" w:cstheme="minorHAnsi"/>
          <w:sz w:val="20"/>
          <w:szCs w:val="20"/>
        </w:rPr>
        <w:t xml:space="preserve">0 % z ceny dle čl. 3.1 Smlouvy bude vystavena po provedení Díla, tzn. po podpisu Závěrečného akceptačního protokolu pro Dílo Objednatelem s výrokem „Akceptováno“ dle </w:t>
      </w:r>
      <w:r w:rsidRPr="00E24AF8">
        <w:rPr>
          <w:rFonts w:asciiTheme="minorHAnsi" w:hAnsiTheme="minorHAnsi" w:cstheme="minorHAnsi"/>
          <w:sz w:val="20"/>
          <w:szCs w:val="20"/>
        </w:rPr>
        <w:lastRenderedPageBreak/>
        <w:t>Článku 6 (</w:t>
      </w:r>
      <w:r w:rsidRPr="00E24AF8">
        <w:rPr>
          <w:rFonts w:asciiTheme="minorHAnsi" w:hAnsiTheme="minorHAnsi" w:cstheme="minorHAnsi"/>
          <w:i/>
          <w:sz w:val="20"/>
          <w:szCs w:val="20"/>
        </w:rPr>
        <w:t>Akceptační řízení</w:t>
      </w:r>
      <w:r w:rsidRPr="00E24AF8">
        <w:rPr>
          <w:rFonts w:asciiTheme="minorHAnsi" w:hAnsiTheme="minorHAnsi" w:cstheme="minorHAnsi"/>
          <w:sz w:val="20"/>
          <w:szCs w:val="20"/>
        </w:rPr>
        <w:t xml:space="preserve">) a dle bodu 1.8 </w:t>
      </w:r>
      <w:r w:rsidRPr="00E24AF8">
        <w:rPr>
          <w:rFonts w:asciiTheme="minorHAnsi" w:hAnsiTheme="minorHAnsi" w:cstheme="minorHAnsi"/>
          <w:b/>
          <w:sz w:val="20"/>
          <w:szCs w:val="20"/>
        </w:rPr>
        <w:t>Přílohy č. 2</w:t>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Akceptační řízení</w:t>
      </w:r>
      <w:r w:rsidRPr="00E24AF8">
        <w:rPr>
          <w:rFonts w:asciiTheme="minorHAnsi" w:hAnsiTheme="minorHAnsi" w:cstheme="minorHAnsi"/>
          <w:sz w:val="20"/>
          <w:szCs w:val="20"/>
        </w:rPr>
        <w:t xml:space="preserve">], jehož kopie musí tvořit přílohu originálu Faktury. </w:t>
      </w:r>
    </w:p>
    <w:bookmarkEnd w:id="37"/>
    <w:bookmarkEnd w:id="38"/>
    <w:p w14:paraId="0AC92897" w14:textId="342F506D"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Objednatel má po obdržení Faktury 30 dnů na posouzení toho, zda je bezchybně vystavena (splňuje podmínky této Smlouvy) a splňuje všechny náležitosti daňového dokladu ve smyslu právních předpisů, a na její vrácení, a to i opakovaně, pokud není bezchybně vystavena nebo nesplňuje všechny náležitosti daňového dokladu nebo k ní nebyl přiložen podklad dle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_Ref471157881 \r \h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4.4</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Vrácením takové Faktury se lhůta splatnosti a lhůta pro posouzení bezchybnosti Faktury přerušuje a po dodání opravené Faktury začíná běžet lhůta nová. </w:t>
      </w:r>
    </w:p>
    <w:p w14:paraId="6226E15A"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V peněžních částkách poukazovaných mezi Zhotovitelem a Objednatelem na základě této Smlouvy nejsou zahrnuty bankovní poplatky ani jiné náklady spojené s převody peněžních částek. Strana poukazující hradí bankovní poplatky spojené s odepsáním peněžní částky z účtu poukazující Strany a Strana poukázaná hradí bankovní poplatky spojené s připsáním peněžní částky na účet poukázané Strany.</w:t>
      </w:r>
    </w:p>
    <w:p w14:paraId="08A011E4"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V případě, že Zhotovitel získá v průběhu trvání smluvního vztahu založeného touto Smlouvou rozhodnutím správce daně status nespolehlivého plátce v souladu s § 106a Zákona o DPH, uhradí Objednatel daň z přidané hodnoty z poskytnutého plnění – dle § 109a Zákona o DPH</w:t>
      </w:r>
      <w:r w:rsidRPr="00E24AF8" w:rsidDel="00F35A5B">
        <w:rPr>
          <w:rFonts w:asciiTheme="minorHAnsi" w:hAnsiTheme="minorHAnsi" w:cstheme="minorHAnsi"/>
          <w:sz w:val="20"/>
          <w:szCs w:val="20"/>
        </w:rPr>
        <w:t xml:space="preserve"> </w:t>
      </w:r>
      <w:r w:rsidRPr="00E24AF8">
        <w:rPr>
          <w:rFonts w:asciiTheme="minorHAnsi" w:hAnsiTheme="minorHAnsi" w:cstheme="minorHAnsi"/>
          <w:sz w:val="20"/>
          <w:szCs w:val="20"/>
        </w:rPr>
        <w:t xml:space="preserve">– přímo příslušnému správci daně namísto Zhotovitele a následně uhradí Zhotoviteli cenu poníženou o takto zaplacenou daň. Zhotovitel se zavazuje na Faktuře uvést účet zveřejněný správcem daně. </w:t>
      </w:r>
    </w:p>
    <w:p w14:paraId="7FDB0348"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Objednatel neposkytuje na žádné plnění dle této Smlouvy žádné zálohy ani závdavek. </w:t>
      </w:r>
    </w:p>
    <w:p w14:paraId="1019EED9" w14:textId="77777777" w:rsidR="00250174"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V případě prodlení Objednatele s platbou Faktury má Zhotovitel právo požadovat úhradu úroku z prodlení dle zvláštního právního předpisu v platném znění (nařízení vlády č. 351/2013 Sb.).</w:t>
      </w:r>
    </w:p>
    <w:p w14:paraId="4DECC0E4" w14:textId="77777777" w:rsidR="00EF1F53" w:rsidRPr="00E24AF8" w:rsidRDefault="00EF1F53" w:rsidP="00747D8F">
      <w:pPr>
        <w:pStyle w:val="Nadpis1"/>
        <w:spacing w:line="300" w:lineRule="auto"/>
        <w:rPr>
          <w:rFonts w:asciiTheme="minorHAnsi" w:hAnsiTheme="minorHAnsi" w:cstheme="minorHAnsi"/>
          <w:sz w:val="20"/>
          <w:szCs w:val="20"/>
        </w:rPr>
      </w:pPr>
      <w:bookmarkStart w:id="39" w:name="_Toc511774985"/>
      <w:bookmarkStart w:id="40" w:name="_Toc516157008"/>
      <w:bookmarkStart w:id="41" w:name="_Toc516166229"/>
      <w:bookmarkStart w:id="42" w:name="_Toc516241706"/>
      <w:bookmarkStart w:id="43" w:name="_Toc516257249"/>
      <w:bookmarkStart w:id="44" w:name="_Ref471817352"/>
      <w:bookmarkStart w:id="45" w:name="_Ref511192645"/>
      <w:bookmarkStart w:id="46" w:name="_Toc519864546"/>
      <w:bookmarkEnd w:id="39"/>
      <w:bookmarkEnd w:id="40"/>
      <w:bookmarkEnd w:id="41"/>
      <w:bookmarkEnd w:id="42"/>
      <w:bookmarkEnd w:id="43"/>
      <w:r w:rsidRPr="00E24AF8">
        <w:rPr>
          <w:rFonts w:asciiTheme="minorHAnsi" w:hAnsiTheme="minorHAnsi" w:cstheme="minorHAnsi"/>
          <w:sz w:val="20"/>
          <w:szCs w:val="20"/>
        </w:rPr>
        <w:t>Způsob provedení Díla</w:t>
      </w:r>
      <w:bookmarkEnd w:id="44"/>
      <w:bookmarkEnd w:id="45"/>
      <w:bookmarkEnd w:id="46"/>
    </w:p>
    <w:p w14:paraId="0EB0BE4D" w14:textId="77777777" w:rsidR="00EF1F53" w:rsidRPr="00E24AF8" w:rsidRDefault="00EF1F53" w:rsidP="00747D8F">
      <w:pPr>
        <w:pStyle w:val="Clanek11"/>
        <w:spacing w:line="300" w:lineRule="auto"/>
        <w:rPr>
          <w:rFonts w:asciiTheme="minorHAnsi" w:hAnsiTheme="minorHAnsi" w:cstheme="minorHAnsi"/>
          <w:sz w:val="20"/>
          <w:szCs w:val="20"/>
        </w:rPr>
      </w:pPr>
      <w:bookmarkStart w:id="47" w:name="_Ref471160590"/>
      <w:bookmarkStart w:id="48" w:name="_Ref511242998"/>
      <w:bookmarkStart w:id="49" w:name="_Ref519852168"/>
      <w:r w:rsidRPr="00E24AF8">
        <w:rPr>
          <w:rFonts w:asciiTheme="minorHAnsi" w:hAnsiTheme="minorHAnsi" w:cstheme="minorHAnsi"/>
          <w:sz w:val="20"/>
          <w:szCs w:val="20"/>
        </w:rPr>
        <w:t xml:space="preserve">Dílo je rozděleno do </w:t>
      </w:r>
      <w:r w:rsidR="008E12D7" w:rsidRPr="00E24AF8">
        <w:rPr>
          <w:rFonts w:asciiTheme="minorHAnsi" w:hAnsiTheme="minorHAnsi" w:cstheme="minorHAnsi"/>
          <w:sz w:val="20"/>
          <w:szCs w:val="20"/>
        </w:rPr>
        <w:t>tří</w:t>
      </w:r>
      <w:r w:rsidR="001C49F0" w:rsidRPr="00E24AF8">
        <w:rPr>
          <w:rFonts w:asciiTheme="minorHAnsi" w:hAnsiTheme="minorHAnsi" w:cstheme="minorHAnsi"/>
          <w:sz w:val="20"/>
          <w:szCs w:val="20"/>
        </w:rPr>
        <w:t xml:space="preserve"> </w:t>
      </w:r>
      <w:r w:rsidR="00244741" w:rsidRPr="00E24AF8">
        <w:rPr>
          <w:rFonts w:asciiTheme="minorHAnsi" w:hAnsiTheme="minorHAnsi" w:cstheme="minorHAnsi"/>
          <w:sz w:val="20"/>
          <w:szCs w:val="20"/>
        </w:rPr>
        <w:t>(</w:t>
      </w:r>
      <w:r w:rsidR="008E12D7" w:rsidRPr="00E24AF8">
        <w:rPr>
          <w:rFonts w:asciiTheme="minorHAnsi" w:hAnsiTheme="minorHAnsi" w:cstheme="minorHAnsi"/>
          <w:sz w:val="20"/>
          <w:szCs w:val="20"/>
        </w:rPr>
        <w:t>3</w:t>
      </w:r>
      <w:r w:rsidR="00244741" w:rsidRPr="00E24AF8">
        <w:rPr>
          <w:rFonts w:asciiTheme="minorHAnsi" w:hAnsiTheme="minorHAnsi" w:cstheme="minorHAnsi"/>
          <w:sz w:val="20"/>
          <w:szCs w:val="20"/>
        </w:rPr>
        <w:t>)</w:t>
      </w:r>
      <w:r w:rsidRPr="00E24AF8">
        <w:rPr>
          <w:rFonts w:asciiTheme="minorHAnsi" w:hAnsiTheme="minorHAnsi" w:cstheme="minorHAnsi"/>
          <w:sz w:val="20"/>
          <w:szCs w:val="20"/>
        </w:rPr>
        <w:t xml:space="preserve"> Fází. Jednotlivé Fáze jsou detailně specifikované v</w:t>
      </w:r>
      <w:r w:rsidR="00684C65" w:rsidRPr="00E24AF8">
        <w:rPr>
          <w:rFonts w:asciiTheme="minorHAnsi" w:hAnsiTheme="minorHAnsi" w:cstheme="minorHAnsi"/>
          <w:sz w:val="20"/>
          <w:szCs w:val="20"/>
        </w:rPr>
        <w:t xml:space="preserve"> Článku 2 (Doba a místo provedení díla), </w:t>
      </w:r>
      <w:r w:rsidRPr="00E24AF8">
        <w:rPr>
          <w:rFonts w:asciiTheme="minorHAnsi" w:hAnsiTheme="minorHAnsi" w:cstheme="minorHAnsi"/>
          <w:sz w:val="20"/>
          <w:szCs w:val="20"/>
        </w:rPr>
        <w:t>včetně plnění, které je jejich součástí.</w:t>
      </w:r>
    </w:p>
    <w:p w14:paraId="2D8150C9"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Zhotovitel se zavazuje provést </w:t>
      </w:r>
      <w:r w:rsidR="00563501" w:rsidRPr="00E24AF8">
        <w:rPr>
          <w:rFonts w:asciiTheme="minorHAnsi" w:hAnsiTheme="minorHAnsi" w:cstheme="minorHAnsi"/>
          <w:sz w:val="20"/>
          <w:szCs w:val="20"/>
        </w:rPr>
        <w:t xml:space="preserve">všechny </w:t>
      </w:r>
      <w:r w:rsidR="008E12D7" w:rsidRPr="00E24AF8">
        <w:rPr>
          <w:rFonts w:asciiTheme="minorHAnsi" w:hAnsiTheme="minorHAnsi" w:cstheme="minorHAnsi"/>
          <w:sz w:val="20"/>
          <w:szCs w:val="20"/>
        </w:rPr>
        <w:t>tři</w:t>
      </w:r>
      <w:r w:rsidR="00563501" w:rsidRPr="00E24AF8">
        <w:rPr>
          <w:rFonts w:asciiTheme="minorHAnsi" w:hAnsiTheme="minorHAnsi" w:cstheme="minorHAnsi"/>
          <w:sz w:val="20"/>
          <w:szCs w:val="20"/>
        </w:rPr>
        <w:t xml:space="preserve"> </w:t>
      </w:r>
      <w:r w:rsidRPr="00E24AF8">
        <w:rPr>
          <w:rFonts w:asciiTheme="minorHAnsi" w:hAnsiTheme="minorHAnsi" w:cstheme="minorHAnsi"/>
          <w:sz w:val="20"/>
          <w:szCs w:val="20"/>
        </w:rPr>
        <w:t>Fáze. Výstupy Fází</w:t>
      </w:r>
      <w:r w:rsidR="004F11AC" w:rsidRPr="00E24AF8">
        <w:rPr>
          <w:rFonts w:asciiTheme="minorHAnsi" w:hAnsiTheme="minorHAnsi" w:cstheme="minorHAnsi"/>
          <w:sz w:val="20"/>
          <w:szCs w:val="20"/>
        </w:rPr>
        <w:t xml:space="preserve"> 1</w:t>
      </w:r>
      <w:r w:rsidR="008E12D7" w:rsidRPr="00E24AF8">
        <w:rPr>
          <w:rFonts w:asciiTheme="minorHAnsi" w:hAnsiTheme="minorHAnsi" w:cstheme="minorHAnsi"/>
          <w:sz w:val="20"/>
          <w:szCs w:val="20"/>
        </w:rPr>
        <w:t xml:space="preserve"> a 2</w:t>
      </w:r>
      <w:r w:rsidRPr="00E24AF8">
        <w:rPr>
          <w:rFonts w:asciiTheme="minorHAnsi" w:hAnsiTheme="minorHAnsi" w:cstheme="minorHAnsi"/>
          <w:sz w:val="20"/>
          <w:szCs w:val="20"/>
        </w:rPr>
        <w:t xml:space="preserve"> budou předmětem Akceptačního řízení dle Článku 6 (</w:t>
      </w:r>
      <w:r w:rsidRPr="00E24AF8">
        <w:rPr>
          <w:rFonts w:asciiTheme="minorHAnsi" w:hAnsiTheme="minorHAnsi" w:cstheme="minorHAnsi"/>
          <w:i/>
          <w:sz w:val="20"/>
          <w:szCs w:val="20"/>
        </w:rPr>
        <w:t>Akceptační řízení</w:t>
      </w:r>
      <w:r w:rsidRPr="00E24AF8">
        <w:rPr>
          <w:rFonts w:asciiTheme="minorHAnsi" w:hAnsiTheme="minorHAnsi" w:cstheme="minorHAnsi"/>
          <w:sz w:val="20"/>
          <w:szCs w:val="20"/>
        </w:rPr>
        <w:t xml:space="preserve">) a dle </w:t>
      </w:r>
      <w:r w:rsidRPr="00E24AF8">
        <w:rPr>
          <w:rFonts w:asciiTheme="minorHAnsi" w:hAnsiTheme="minorHAnsi" w:cstheme="minorHAnsi"/>
          <w:b/>
          <w:sz w:val="20"/>
          <w:szCs w:val="20"/>
        </w:rPr>
        <w:t xml:space="preserve">Přílohy č. </w:t>
      </w:r>
      <w:r w:rsidR="00C76681" w:rsidRPr="00E24AF8">
        <w:rPr>
          <w:rFonts w:asciiTheme="minorHAnsi" w:hAnsiTheme="minorHAnsi" w:cstheme="minorHAnsi"/>
          <w:b/>
          <w:sz w:val="20"/>
          <w:szCs w:val="20"/>
        </w:rPr>
        <w:t>2</w:t>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Akceptační řízení</w:t>
      </w:r>
      <w:r w:rsidRPr="00E24AF8">
        <w:rPr>
          <w:rFonts w:asciiTheme="minorHAnsi" w:hAnsiTheme="minorHAnsi" w:cstheme="minorHAnsi"/>
          <w:sz w:val="20"/>
          <w:szCs w:val="20"/>
        </w:rPr>
        <w:t>].</w:t>
      </w:r>
      <w:bookmarkEnd w:id="47"/>
      <w:r w:rsidRPr="00E24AF8">
        <w:rPr>
          <w:rFonts w:asciiTheme="minorHAnsi" w:hAnsiTheme="minorHAnsi" w:cstheme="minorHAnsi"/>
          <w:sz w:val="20"/>
          <w:szCs w:val="20"/>
        </w:rPr>
        <w:t xml:space="preserve"> </w:t>
      </w:r>
    </w:p>
    <w:p w14:paraId="55050D6E"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Fáze je dokončena akceptací všech jejích výstupů. </w:t>
      </w:r>
    </w:p>
    <w:p w14:paraId="3DE109B5"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Výstupy Fáze</w:t>
      </w:r>
      <w:r w:rsidR="008F3765" w:rsidRPr="00E24AF8">
        <w:rPr>
          <w:rFonts w:asciiTheme="minorHAnsi" w:hAnsiTheme="minorHAnsi" w:cstheme="minorHAnsi"/>
          <w:sz w:val="20"/>
          <w:szCs w:val="20"/>
        </w:rPr>
        <w:t xml:space="preserve"> 1 </w:t>
      </w:r>
      <w:r w:rsidR="008E12D7" w:rsidRPr="00E24AF8">
        <w:rPr>
          <w:rFonts w:asciiTheme="minorHAnsi" w:hAnsiTheme="minorHAnsi" w:cstheme="minorHAnsi"/>
          <w:sz w:val="20"/>
          <w:szCs w:val="20"/>
        </w:rPr>
        <w:t>a 2</w:t>
      </w:r>
      <w:r w:rsidR="00376F58" w:rsidRPr="00E24AF8">
        <w:rPr>
          <w:rFonts w:asciiTheme="minorHAnsi" w:hAnsiTheme="minorHAnsi" w:cstheme="minorHAnsi"/>
          <w:sz w:val="20"/>
          <w:szCs w:val="20"/>
        </w:rPr>
        <w:t xml:space="preserve"> </w:t>
      </w:r>
      <w:r w:rsidRPr="00E24AF8">
        <w:rPr>
          <w:rFonts w:asciiTheme="minorHAnsi" w:hAnsiTheme="minorHAnsi" w:cstheme="minorHAnsi"/>
          <w:sz w:val="20"/>
          <w:szCs w:val="20"/>
        </w:rPr>
        <w:t>budou předány Zhotovitelem Objednateli na základě podpisu příslušného předávacího protokolu vyplněného Zhotovitelem a upraveného Objednatelem („</w:t>
      </w:r>
      <w:r w:rsidRPr="00E24AF8">
        <w:rPr>
          <w:rFonts w:asciiTheme="minorHAnsi" w:hAnsiTheme="minorHAnsi" w:cstheme="minorHAnsi"/>
          <w:b/>
          <w:sz w:val="20"/>
          <w:szCs w:val="20"/>
        </w:rPr>
        <w:t>Předávací protokol</w:t>
      </w:r>
      <w:r w:rsidRPr="00E24AF8">
        <w:rPr>
          <w:rFonts w:asciiTheme="minorHAnsi" w:hAnsiTheme="minorHAnsi" w:cstheme="minorHAnsi"/>
          <w:sz w:val="20"/>
          <w:szCs w:val="20"/>
        </w:rPr>
        <w:t xml:space="preserve">“). </w:t>
      </w:r>
      <w:bookmarkEnd w:id="48"/>
    </w:p>
    <w:p w14:paraId="7D3E28EF"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Zhotovitel musí písemně informovat Objednatele nejméně 3 dny předem o termínu předání každého výstupu Fáze</w:t>
      </w:r>
      <w:r w:rsidR="00083D62" w:rsidRPr="00E24AF8">
        <w:rPr>
          <w:rFonts w:asciiTheme="minorHAnsi" w:hAnsiTheme="minorHAnsi" w:cstheme="minorHAnsi"/>
          <w:sz w:val="20"/>
          <w:szCs w:val="20"/>
        </w:rPr>
        <w:t xml:space="preserve"> 1</w:t>
      </w:r>
      <w:r w:rsidR="00CB447D" w:rsidRPr="00E24AF8">
        <w:rPr>
          <w:rFonts w:asciiTheme="minorHAnsi" w:hAnsiTheme="minorHAnsi" w:cstheme="minorHAnsi"/>
          <w:sz w:val="20"/>
          <w:szCs w:val="20"/>
        </w:rPr>
        <w:t xml:space="preserve"> </w:t>
      </w:r>
      <w:r w:rsidR="008E12D7" w:rsidRPr="00E24AF8">
        <w:rPr>
          <w:rFonts w:asciiTheme="minorHAnsi" w:hAnsiTheme="minorHAnsi" w:cstheme="minorHAnsi"/>
          <w:sz w:val="20"/>
          <w:szCs w:val="20"/>
        </w:rPr>
        <w:t>a 2.</w:t>
      </w:r>
    </w:p>
    <w:p w14:paraId="54B56444" w14:textId="61E1921B" w:rsidR="00EF1F53" w:rsidRPr="00E24AF8" w:rsidRDefault="00EF1F53" w:rsidP="00747D8F">
      <w:pPr>
        <w:pStyle w:val="Clanek11"/>
        <w:spacing w:line="300" w:lineRule="auto"/>
        <w:rPr>
          <w:rFonts w:asciiTheme="minorHAnsi" w:hAnsiTheme="minorHAnsi" w:cstheme="minorHAnsi"/>
          <w:sz w:val="20"/>
          <w:szCs w:val="20"/>
        </w:rPr>
      </w:pPr>
      <w:bookmarkStart w:id="50" w:name="_Ref471163895"/>
      <w:r w:rsidRPr="00E24AF8">
        <w:rPr>
          <w:rFonts w:asciiTheme="minorHAnsi" w:hAnsiTheme="minorHAnsi" w:cstheme="minorHAnsi"/>
          <w:sz w:val="20"/>
          <w:szCs w:val="20"/>
        </w:rPr>
        <w:t xml:space="preserve">Do 7 pracovních dnů od účinnosti Smlouvy proběhne úvodní schůzka členů realizačního týmu dle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_Ref32308080 \r \h </w:instrText>
      </w:r>
      <w:r w:rsidR="0086132E" w:rsidRPr="00E24AF8">
        <w:rPr>
          <w:rFonts w:asciiTheme="minorHAnsi" w:hAnsiTheme="minorHAnsi" w:cstheme="minorHAnsi"/>
          <w:sz w:val="20"/>
          <w:szCs w:val="20"/>
        </w:rPr>
        <w:instrText xml:space="preserve">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12</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Realizační tým a Kontaktní osoby</w:t>
      </w:r>
      <w:r w:rsidRPr="00E24AF8">
        <w:rPr>
          <w:rFonts w:asciiTheme="minorHAnsi" w:hAnsiTheme="minorHAnsi" w:cstheme="minorHAnsi"/>
          <w:sz w:val="20"/>
          <w:szCs w:val="20"/>
        </w:rPr>
        <w:t>) („</w:t>
      </w:r>
      <w:r w:rsidRPr="00E24AF8">
        <w:rPr>
          <w:rFonts w:asciiTheme="minorHAnsi" w:hAnsiTheme="minorHAnsi" w:cstheme="minorHAnsi"/>
          <w:b/>
          <w:sz w:val="20"/>
          <w:szCs w:val="20"/>
        </w:rPr>
        <w:t>Realizační tým</w:t>
      </w:r>
      <w:r w:rsidRPr="00E24AF8">
        <w:rPr>
          <w:rFonts w:asciiTheme="minorHAnsi" w:hAnsiTheme="minorHAnsi" w:cstheme="minorHAnsi"/>
          <w:sz w:val="20"/>
          <w:szCs w:val="20"/>
        </w:rPr>
        <w:t xml:space="preserve">“) a zástupců Objednatele. </w:t>
      </w:r>
    </w:p>
    <w:bookmarkEnd w:id="49"/>
    <w:bookmarkEnd w:id="50"/>
    <w:p w14:paraId="4DD45FE4"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V rámci provedení Díla se Zhotovitel zavazuje řídit pokyny Objednatele a rovněž provést dodatečné finální úpravy předmětu Díla, které nelze specifikovat předem a které budou definovány až při provádění Díla jako součást optimalizace předmětu Díla. Tyto dodatečné finální úpravy slouží pouze k naplnění účelu, pro který je Dílo prováděno, a zajištění řádného fungování Díla jako celku, tj. zejména k odstranění nepřesností, které vzniknou při provádění Díla a k řádnému uvedení Díla do rutinního provozu, když rutinním provozem se rozumí běžný provoz </w:t>
      </w:r>
      <w:r w:rsidR="002B6E43" w:rsidRPr="00E24AF8">
        <w:rPr>
          <w:rFonts w:asciiTheme="minorHAnsi" w:hAnsiTheme="minorHAnsi" w:cstheme="minorHAnsi"/>
          <w:sz w:val="20"/>
          <w:szCs w:val="20"/>
        </w:rPr>
        <w:t>Systému</w:t>
      </w:r>
      <w:r w:rsidRPr="00E24AF8">
        <w:rPr>
          <w:rFonts w:asciiTheme="minorHAnsi" w:hAnsiTheme="minorHAnsi" w:cstheme="minorHAnsi"/>
          <w:sz w:val="20"/>
          <w:szCs w:val="20"/>
        </w:rPr>
        <w:t xml:space="preserve"> v</w:t>
      </w:r>
      <w:r w:rsidR="0001744A" w:rsidRPr="00E24AF8">
        <w:rPr>
          <w:rFonts w:asciiTheme="minorHAnsi" w:hAnsiTheme="minorHAnsi" w:cstheme="minorHAnsi"/>
          <w:sz w:val="20"/>
          <w:szCs w:val="20"/>
        </w:rPr>
        <w:t> </w:t>
      </w:r>
      <w:r w:rsidRPr="00E24AF8">
        <w:rPr>
          <w:rFonts w:asciiTheme="minorHAnsi" w:hAnsiTheme="minorHAnsi" w:cstheme="minorHAnsi"/>
          <w:sz w:val="20"/>
          <w:szCs w:val="20"/>
        </w:rPr>
        <w:t>prostředí</w:t>
      </w:r>
      <w:r w:rsidR="0001744A" w:rsidRPr="00E24AF8">
        <w:rPr>
          <w:rFonts w:asciiTheme="minorHAnsi" w:hAnsiTheme="minorHAnsi" w:cstheme="minorHAnsi"/>
          <w:sz w:val="20"/>
          <w:szCs w:val="20"/>
        </w:rPr>
        <w:t xml:space="preserve"> Objednatele</w:t>
      </w:r>
      <w:r w:rsidRPr="00E24AF8">
        <w:rPr>
          <w:rFonts w:asciiTheme="minorHAnsi" w:hAnsiTheme="minorHAnsi" w:cstheme="minorHAnsi"/>
          <w:sz w:val="20"/>
          <w:szCs w:val="20"/>
        </w:rPr>
        <w:t xml:space="preserve"> („</w:t>
      </w:r>
      <w:r w:rsidRPr="00E24AF8">
        <w:rPr>
          <w:rFonts w:asciiTheme="minorHAnsi" w:hAnsiTheme="minorHAnsi" w:cstheme="minorHAnsi"/>
          <w:b/>
          <w:sz w:val="20"/>
          <w:szCs w:val="20"/>
        </w:rPr>
        <w:t>Rutinní provoz</w:t>
      </w:r>
      <w:r w:rsidRPr="00E24AF8">
        <w:rPr>
          <w:rFonts w:asciiTheme="minorHAnsi" w:hAnsiTheme="minorHAnsi" w:cstheme="minorHAnsi"/>
          <w:sz w:val="20"/>
          <w:szCs w:val="20"/>
        </w:rPr>
        <w:t>“).</w:t>
      </w:r>
      <w:r w:rsidR="0001744A" w:rsidRPr="00E24AF8">
        <w:rPr>
          <w:rFonts w:asciiTheme="minorHAnsi" w:hAnsiTheme="minorHAnsi" w:cstheme="minorHAnsi"/>
          <w:sz w:val="20"/>
          <w:szCs w:val="20"/>
        </w:rPr>
        <w:t xml:space="preserve"> </w:t>
      </w:r>
      <w:r w:rsidRPr="00E24AF8">
        <w:rPr>
          <w:rFonts w:asciiTheme="minorHAnsi" w:hAnsiTheme="minorHAnsi" w:cstheme="minorHAnsi"/>
          <w:sz w:val="20"/>
          <w:szCs w:val="20"/>
        </w:rPr>
        <w:t xml:space="preserve">Uvedené dodatečné finální úpravy nezahrnují dodatečné změny Díla, které nebyly předmětem Veřejné </w:t>
      </w:r>
      <w:r w:rsidRPr="00E24AF8">
        <w:rPr>
          <w:rFonts w:asciiTheme="minorHAnsi" w:hAnsiTheme="minorHAnsi" w:cstheme="minorHAnsi"/>
          <w:sz w:val="20"/>
          <w:szCs w:val="20"/>
        </w:rPr>
        <w:lastRenderedPageBreak/>
        <w:t>zakázky a jejichž provedení by představovalo vícepráce či méněpráce a na které se uplatní postup podle Článku 5.</w:t>
      </w:r>
      <w:r w:rsidR="00B164C4" w:rsidRPr="00E24AF8">
        <w:rPr>
          <w:rFonts w:asciiTheme="minorHAnsi" w:hAnsiTheme="minorHAnsi" w:cstheme="minorHAnsi"/>
          <w:sz w:val="20"/>
          <w:szCs w:val="20"/>
        </w:rPr>
        <w:t>12</w:t>
      </w:r>
      <w:r w:rsidRPr="00E24AF8">
        <w:rPr>
          <w:rFonts w:asciiTheme="minorHAnsi" w:hAnsiTheme="minorHAnsi" w:cstheme="minorHAnsi"/>
          <w:sz w:val="20"/>
          <w:szCs w:val="20"/>
        </w:rPr>
        <w:t>.</w:t>
      </w:r>
    </w:p>
    <w:p w14:paraId="676F89D7" w14:textId="1A887F6D" w:rsidR="00EF1F53" w:rsidRPr="00E24AF8" w:rsidRDefault="00EF1F53" w:rsidP="00747D8F">
      <w:pPr>
        <w:pStyle w:val="Clanek11"/>
        <w:spacing w:line="300" w:lineRule="auto"/>
        <w:rPr>
          <w:rFonts w:asciiTheme="minorHAnsi" w:hAnsiTheme="minorHAnsi" w:cstheme="minorHAnsi"/>
          <w:sz w:val="20"/>
          <w:szCs w:val="20"/>
        </w:rPr>
      </w:pPr>
      <w:bookmarkStart w:id="51" w:name="_Ref531941398"/>
      <w:r w:rsidRPr="00E24AF8">
        <w:rPr>
          <w:rFonts w:asciiTheme="minorHAnsi" w:hAnsiTheme="minorHAnsi" w:cstheme="minorHAnsi"/>
          <w:sz w:val="20"/>
          <w:szCs w:val="20"/>
        </w:rPr>
        <w:t xml:space="preserve">Objednatel se může dožadovat toho, aby Zhotovitel odstranil vady vzniklé postupem v rozporu s touto Smlouvou do </w:t>
      </w:r>
      <w:r w:rsidR="001A1F6F">
        <w:rPr>
          <w:rFonts w:asciiTheme="minorHAnsi" w:hAnsiTheme="minorHAnsi" w:cstheme="minorHAnsi"/>
          <w:sz w:val="20"/>
          <w:szCs w:val="20"/>
        </w:rPr>
        <w:t>1</w:t>
      </w:r>
      <w:r w:rsidRPr="00E24AF8">
        <w:rPr>
          <w:rFonts w:asciiTheme="minorHAnsi" w:hAnsiTheme="minorHAnsi" w:cstheme="minorHAnsi"/>
          <w:sz w:val="20"/>
          <w:szCs w:val="20"/>
        </w:rPr>
        <w:t xml:space="preserve">5 dní od doručení výzvy a dále tuto Smlouvu plnil řádným způsobem. Jestliže tak Zhotovitel neučiní do </w:t>
      </w:r>
      <w:r w:rsidR="001A1F6F">
        <w:rPr>
          <w:rFonts w:asciiTheme="minorHAnsi" w:hAnsiTheme="minorHAnsi" w:cstheme="minorHAnsi"/>
          <w:sz w:val="20"/>
          <w:szCs w:val="20"/>
        </w:rPr>
        <w:t>30</w:t>
      </w:r>
      <w:r w:rsidRPr="00E24AF8">
        <w:rPr>
          <w:rFonts w:asciiTheme="minorHAnsi" w:hAnsiTheme="minorHAnsi" w:cstheme="minorHAnsi"/>
          <w:sz w:val="20"/>
          <w:szCs w:val="20"/>
        </w:rPr>
        <w:t xml:space="preserve"> pracovních dnů od doručení výzvy, jeho postup bude chápán jako podstatné porušení této Smlouvy.</w:t>
      </w:r>
      <w:bookmarkEnd w:id="51"/>
    </w:p>
    <w:p w14:paraId="3D07D90B"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Zhotovitel musí pro </w:t>
      </w:r>
      <w:r w:rsidR="00A26A4F" w:rsidRPr="00E24AF8">
        <w:rPr>
          <w:rFonts w:asciiTheme="minorHAnsi" w:hAnsiTheme="minorHAnsi" w:cstheme="minorHAnsi"/>
          <w:sz w:val="20"/>
          <w:szCs w:val="20"/>
        </w:rPr>
        <w:t>implementaci</w:t>
      </w:r>
      <w:r w:rsidRPr="00E24AF8">
        <w:rPr>
          <w:rFonts w:asciiTheme="minorHAnsi" w:hAnsiTheme="minorHAnsi" w:cstheme="minorHAnsi"/>
          <w:sz w:val="20"/>
          <w:szCs w:val="20"/>
        </w:rPr>
        <w:t xml:space="preserve"> a provoz </w:t>
      </w:r>
      <w:r w:rsidR="00A26A4F" w:rsidRPr="00E24AF8">
        <w:rPr>
          <w:rFonts w:asciiTheme="minorHAnsi" w:hAnsiTheme="minorHAnsi" w:cstheme="minorHAnsi"/>
          <w:sz w:val="20"/>
          <w:szCs w:val="20"/>
        </w:rPr>
        <w:t>Systému</w:t>
      </w:r>
      <w:r w:rsidRPr="00E24AF8">
        <w:rPr>
          <w:rFonts w:asciiTheme="minorHAnsi" w:hAnsiTheme="minorHAnsi" w:cstheme="minorHAnsi"/>
          <w:sz w:val="20"/>
          <w:szCs w:val="20"/>
        </w:rPr>
        <w:t xml:space="preserve"> využít pouze Objednatelem přidělené prostředky – IT prostředí. Popis IT prostředí ke dni uzavření této Smlouvy je uveden v </w:t>
      </w:r>
      <w:r w:rsidRPr="00E24AF8">
        <w:rPr>
          <w:rFonts w:asciiTheme="minorHAnsi" w:hAnsiTheme="minorHAnsi" w:cstheme="minorHAnsi"/>
          <w:b/>
          <w:sz w:val="20"/>
          <w:szCs w:val="20"/>
        </w:rPr>
        <w:t>Přílo</w:t>
      </w:r>
      <w:r w:rsidR="003E0425" w:rsidRPr="00E24AF8">
        <w:rPr>
          <w:rFonts w:asciiTheme="minorHAnsi" w:hAnsiTheme="minorHAnsi" w:cstheme="minorHAnsi"/>
          <w:b/>
          <w:sz w:val="20"/>
          <w:szCs w:val="20"/>
        </w:rPr>
        <w:t>ze</w:t>
      </w:r>
      <w:r w:rsidRPr="00E24AF8">
        <w:rPr>
          <w:rFonts w:asciiTheme="minorHAnsi" w:hAnsiTheme="minorHAnsi" w:cstheme="minorHAnsi"/>
          <w:b/>
          <w:sz w:val="20"/>
          <w:szCs w:val="20"/>
        </w:rPr>
        <w:t xml:space="preserve"> č. </w:t>
      </w:r>
      <w:r w:rsidR="00264C15" w:rsidRPr="00E24AF8">
        <w:rPr>
          <w:rFonts w:asciiTheme="minorHAnsi" w:hAnsiTheme="minorHAnsi" w:cstheme="minorHAnsi"/>
          <w:b/>
          <w:sz w:val="20"/>
          <w:szCs w:val="20"/>
        </w:rPr>
        <w:t>1</w:t>
      </w:r>
      <w:r w:rsidR="00264C15" w:rsidRPr="00E24AF8">
        <w:rPr>
          <w:rFonts w:asciiTheme="minorHAnsi" w:hAnsiTheme="minorHAnsi" w:cstheme="minorHAnsi"/>
          <w:sz w:val="20"/>
          <w:szCs w:val="20"/>
        </w:rPr>
        <w:t xml:space="preserve"> [</w:t>
      </w:r>
      <w:r w:rsidR="00264C15" w:rsidRPr="00E24AF8">
        <w:rPr>
          <w:rFonts w:asciiTheme="minorHAnsi" w:hAnsiTheme="minorHAnsi" w:cstheme="minorHAnsi"/>
          <w:i/>
          <w:sz w:val="20"/>
          <w:szCs w:val="20"/>
        </w:rPr>
        <w:t>Technická a věcná specifikace</w:t>
      </w:r>
      <w:r w:rsidR="00264C15" w:rsidRPr="00E24AF8">
        <w:rPr>
          <w:rFonts w:asciiTheme="minorHAnsi" w:hAnsiTheme="minorHAnsi" w:cstheme="minorHAnsi"/>
          <w:sz w:val="20"/>
          <w:szCs w:val="20"/>
        </w:rPr>
        <w:t>]</w:t>
      </w:r>
      <w:r w:rsidRPr="00E24AF8">
        <w:rPr>
          <w:rFonts w:asciiTheme="minorHAnsi" w:hAnsiTheme="minorHAnsi" w:cstheme="minorHAnsi"/>
          <w:sz w:val="20"/>
          <w:szCs w:val="20"/>
        </w:rPr>
        <w:t xml:space="preserve">. </w:t>
      </w:r>
    </w:p>
    <w:p w14:paraId="711E4FF6"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Zhotovitel musí v průběhu provádění Díla postupovat v souladu s platnou interní bezpečnostní politikou</w:t>
      </w:r>
      <w:r w:rsidR="00770DB8" w:rsidRPr="00E24AF8">
        <w:rPr>
          <w:rFonts w:asciiTheme="minorHAnsi" w:hAnsiTheme="minorHAnsi" w:cstheme="minorHAnsi"/>
          <w:sz w:val="20"/>
          <w:szCs w:val="20"/>
        </w:rPr>
        <w:t xml:space="preserve"> </w:t>
      </w:r>
      <w:r w:rsidRPr="00E24AF8">
        <w:rPr>
          <w:rFonts w:asciiTheme="minorHAnsi" w:hAnsiTheme="minorHAnsi" w:cstheme="minorHAnsi"/>
          <w:sz w:val="20"/>
          <w:szCs w:val="20"/>
        </w:rPr>
        <w:t>a platnými bezpečnostními předpisy Objednatele.</w:t>
      </w:r>
    </w:p>
    <w:p w14:paraId="05104415" w14:textId="7F82652A" w:rsidR="00EF1F53" w:rsidRPr="00E24AF8" w:rsidRDefault="00EF1F53" w:rsidP="00747D8F">
      <w:pPr>
        <w:pStyle w:val="Clanek11"/>
        <w:spacing w:line="300" w:lineRule="auto"/>
        <w:rPr>
          <w:rFonts w:asciiTheme="minorHAnsi" w:hAnsiTheme="minorHAnsi" w:cstheme="minorHAnsi"/>
          <w:sz w:val="20"/>
          <w:szCs w:val="20"/>
        </w:rPr>
      </w:pPr>
      <w:bookmarkStart w:id="52" w:name="_Ref30953644"/>
      <w:r w:rsidRPr="00E24AF8">
        <w:rPr>
          <w:rFonts w:asciiTheme="minorHAnsi" w:hAnsiTheme="minorHAnsi" w:cstheme="minorHAnsi"/>
          <w:sz w:val="20"/>
          <w:szCs w:val="20"/>
        </w:rPr>
        <w:t>Podle tohoto Článku 5.</w:t>
      </w:r>
      <w:r w:rsidR="00B164C4" w:rsidRPr="00E24AF8">
        <w:rPr>
          <w:rFonts w:asciiTheme="minorHAnsi" w:hAnsiTheme="minorHAnsi" w:cstheme="minorHAnsi"/>
          <w:sz w:val="20"/>
          <w:szCs w:val="20"/>
        </w:rPr>
        <w:t>1</w:t>
      </w:r>
      <w:r w:rsidR="00CD2B32" w:rsidRPr="00E24AF8">
        <w:rPr>
          <w:rFonts w:asciiTheme="minorHAnsi" w:hAnsiTheme="minorHAnsi" w:cstheme="minorHAnsi"/>
          <w:sz w:val="20"/>
          <w:szCs w:val="20"/>
        </w:rPr>
        <w:t>1</w:t>
      </w:r>
      <w:r w:rsidR="00B164C4" w:rsidRPr="00E24AF8">
        <w:rPr>
          <w:rFonts w:asciiTheme="minorHAnsi" w:hAnsiTheme="minorHAnsi" w:cstheme="minorHAnsi"/>
          <w:sz w:val="20"/>
          <w:szCs w:val="20"/>
        </w:rPr>
        <w:t xml:space="preserve"> </w:t>
      </w:r>
      <w:r w:rsidRPr="00E24AF8">
        <w:rPr>
          <w:rFonts w:asciiTheme="minorHAnsi" w:hAnsiTheme="minorHAnsi" w:cstheme="minorHAnsi"/>
          <w:sz w:val="20"/>
          <w:szCs w:val="20"/>
        </w:rPr>
        <w:t>bude postupováno při zadání a schvalování změnových požadavků týkajících se Díla a předmětu Díla spočívajících v méněpracích (zúžení rozsahu Díla) nebo vícepracích (rozšíření rozsahu Díla), případně v dalších změnách Díla („</w:t>
      </w:r>
      <w:r w:rsidRPr="00E24AF8">
        <w:rPr>
          <w:rFonts w:asciiTheme="minorHAnsi" w:hAnsiTheme="minorHAnsi" w:cstheme="minorHAnsi"/>
          <w:b/>
          <w:sz w:val="20"/>
          <w:szCs w:val="20"/>
        </w:rPr>
        <w:t>Změnové řízení</w:t>
      </w:r>
      <w:r w:rsidRPr="00E24AF8">
        <w:rPr>
          <w:rFonts w:asciiTheme="minorHAnsi" w:hAnsiTheme="minorHAnsi" w:cstheme="minorHAnsi"/>
          <w:sz w:val="20"/>
          <w:szCs w:val="20"/>
        </w:rPr>
        <w:t>“).</w:t>
      </w:r>
      <w:bookmarkEnd w:id="52"/>
    </w:p>
    <w:p w14:paraId="5C109678" w14:textId="77777777" w:rsidR="00EF1F53" w:rsidRPr="00E24AF8" w:rsidRDefault="00EF1F53" w:rsidP="00747D8F">
      <w:pPr>
        <w:pStyle w:val="Claneka"/>
        <w:widowControl/>
        <w:tabs>
          <w:tab w:val="clear" w:pos="992"/>
          <w:tab w:val="num" w:pos="1418"/>
        </w:tabs>
        <w:spacing w:line="300" w:lineRule="auto"/>
        <w:ind w:left="1418" w:hanging="424"/>
        <w:rPr>
          <w:rFonts w:asciiTheme="minorHAnsi" w:hAnsiTheme="minorHAnsi" w:cstheme="minorHAnsi"/>
          <w:sz w:val="20"/>
          <w:szCs w:val="20"/>
        </w:rPr>
      </w:pPr>
      <w:r w:rsidRPr="00E24AF8">
        <w:rPr>
          <w:rFonts w:asciiTheme="minorHAnsi" w:hAnsiTheme="minorHAnsi" w:cstheme="minorHAnsi"/>
          <w:sz w:val="20"/>
          <w:szCs w:val="20"/>
        </w:rPr>
        <w:t>Změny Díla smí být provedeny pouze písemným dodatkem ke Smlouvě.</w:t>
      </w:r>
    </w:p>
    <w:p w14:paraId="03696652" w14:textId="77777777" w:rsidR="00EF1F53" w:rsidRPr="00E24AF8" w:rsidRDefault="00EF1F53" w:rsidP="00747D8F">
      <w:pPr>
        <w:pStyle w:val="Claneka"/>
        <w:widowControl/>
        <w:tabs>
          <w:tab w:val="clear" w:pos="992"/>
          <w:tab w:val="num" w:pos="1418"/>
        </w:tabs>
        <w:spacing w:line="300" w:lineRule="auto"/>
        <w:ind w:left="1418" w:hanging="424"/>
        <w:rPr>
          <w:rFonts w:asciiTheme="minorHAnsi" w:hAnsiTheme="minorHAnsi" w:cstheme="minorHAnsi"/>
          <w:sz w:val="20"/>
          <w:szCs w:val="20"/>
        </w:rPr>
      </w:pPr>
      <w:r w:rsidRPr="00E24AF8">
        <w:rPr>
          <w:rFonts w:asciiTheme="minorHAnsi" w:hAnsiTheme="minorHAnsi" w:cstheme="minorHAnsi"/>
          <w:sz w:val="20"/>
          <w:szCs w:val="20"/>
        </w:rPr>
        <w:t>Požadavek na změnu Díla může zaslat Objednatel, resp. Kontaktní osoba Objednatele Zhotoviteli.</w:t>
      </w:r>
    </w:p>
    <w:p w14:paraId="7D86FA67" w14:textId="77777777" w:rsidR="00EF1F53" w:rsidRPr="00E24AF8" w:rsidRDefault="00EF1F53" w:rsidP="00747D8F">
      <w:pPr>
        <w:pStyle w:val="Claneka"/>
        <w:widowControl/>
        <w:tabs>
          <w:tab w:val="clear" w:pos="992"/>
          <w:tab w:val="num" w:pos="1418"/>
        </w:tabs>
        <w:spacing w:line="300" w:lineRule="auto"/>
        <w:ind w:left="1418" w:hanging="424"/>
        <w:rPr>
          <w:rFonts w:asciiTheme="minorHAnsi" w:hAnsiTheme="minorHAnsi" w:cstheme="minorHAnsi"/>
          <w:sz w:val="20"/>
          <w:szCs w:val="20"/>
        </w:rPr>
      </w:pPr>
      <w:r w:rsidRPr="00E24AF8">
        <w:rPr>
          <w:rFonts w:asciiTheme="minorHAnsi" w:hAnsiTheme="minorHAnsi" w:cstheme="minorHAnsi"/>
          <w:sz w:val="20"/>
          <w:szCs w:val="20"/>
        </w:rPr>
        <w:t xml:space="preserve">Zhotovitel vypracuje do </w:t>
      </w:r>
      <w:r w:rsidR="00E76EA5" w:rsidRPr="00E24AF8">
        <w:rPr>
          <w:rFonts w:asciiTheme="minorHAnsi" w:hAnsiTheme="minorHAnsi" w:cstheme="minorHAnsi"/>
          <w:sz w:val="20"/>
          <w:szCs w:val="20"/>
        </w:rPr>
        <w:t>5</w:t>
      </w:r>
      <w:r w:rsidRPr="00E24AF8">
        <w:rPr>
          <w:rFonts w:asciiTheme="minorHAnsi" w:hAnsiTheme="minorHAnsi" w:cstheme="minorHAnsi"/>
          <w:sz w:val="20"/>
          <w:szCs w:val="20"/>
        </w:rPr>
        <w:t xml:space="preserve"> pracovních dnů ode dne doručení požadavku Objednatele na změnu Díla shrnutí, které musí obsahovat:</w:t>
      </w:r>
    </w:p>
    <w:p w14:paraId="3E413E79" w14:textId="77777777" w:rsidR="00EF1F53" w:rsidRPr="00E24AF8" w:rsidRDefault="00EF1F53" w:rsidP="00747D8F">
      <w:pPr>
        <w:pStyle w:val="Claneka"/>
        <w:widowControl/>
        <w:numPr>
          <w:ilvl w:val="0"/>
          <w:numId w:val="9"/>
        </w:numPr>
        <w:spacing w:before="0" w:after="0" w:line="300" w:lineRule="auto"/>
        <w:rPr>
          <w:rFonts w:asciiTheme="minorHAnsi" w:hAnsiTheme="minorHAnsi" w:cstheme="minorHAnsi"/>
          <w:sz w:val="20"/>
          <w:szCs w:val="20"/>
        </w:rPr>
      </w:pPr>
      <w:r w:rsidRPr="00E24AF8">
        <w:rPr>
          <w:rFonts w:asciiTheme="minorHAnsi" w:hAnsiTheme="minorHAnsi" w:cstheme="minorHAnsi"/>
          <w:sz w:val="20"/>
          <w:szCs w:val="20"/>
        </w:rPr>
        <w:t>odkaz na tuto Smlouvu;</w:t>
      </w:r>
    </w:p>
    <w:p w14:paraId="680687F0" w14:textId="77777777" w:rsidR="00EF1F53" w:rsidRPr="00E24AF8" w:rsidRDefault="00EF1F53" w:rsidP="00747D8F">
      <w:pPr>
        <w:pStyle w:val="Claneka"/>
        <w:widowControl/>
        <w:numPr>
          <w:ilvl w:val="0"/>
          <w:numId w:val="9"/>
        </w:numPr>
        <w:spacing w:before="0" w:after="0" w:line="300" w:lineRule="auto"/>
        <w:rPr>
          <w:rFonts w:asciiTheme="minorHAnsi" w:hAnsiTheme="minorHAnsi" w:cstheme="minorHAnsi"/>
          <w:sz w:val="20"/>
          <w:szCs w:val="20"/>
        </w:rPr>
      </w:pPr>
      <w:r w:rsidRPr="00E24AF8">
        <w:rPr>
          <w:rFonts w:asciiTheme="minorHAnsi" w:hAnsiTheme="minorHAnsi" w:cstheme="minorHAnsi"/>
          <w:sz w:val="20"/>
          <w:szCs w:val="20"/>
        </w:rPr>
        <w:t>označení Stran;</w:t>
      </w:r>
    </w:p>
    <w:p w14:paraId="5D99F62D" w14:textId="77777777" w:rsidR="00EF1F53" w:rsidRPr="00E24AF8" w:rsidRDefault="00EF1F53" w:rsidP="00747D8F">
      <w:pPr>
        <w:pStyle w:val="Claneka"/>
        <w:widowControl/>
        <w:numPr>
          <w:ilvl w:val="0"/>
          <w:numId w:val="9"/>
        </w:numPr>
        <w:spacing w:before="0" w:after="0" w:line="300" w:lineRule="auto"/>
        <w:rPr>
          <w:rFonts w:asciiTheme="minorHAnsi" w:hAnsiTheme="minorHAnsi" w:cstheme="minorHAnsi"/>
          <w:sz w:val="20"/>
          <w:szCs w:val="20"/>
        </w:rPr>
      </w:pPr>
      <w:r w:rsidRPr="00E24AF8">
        <w:rPr>
          <w:rFonts w:asciiTheme="minorHAnsi" w:hAnsiTheme="minorHAnsi" w:cstheme="minorHAnsi"/>
          <w:sz w:val="20"/>
          <w:szCs w:val="20"/>
        </w:rPr>
        <w:t>předmět změny;</w:t>
      </w:r>
    </w:p>
    <w:p w14:paraId="7685FD14" w14:textId="77777777" w:rsidR="00EF1F53" w:rsidRPr="00E24AF8" w:rsidRDefault="00EF1F53" w:rsidP="00747D8F">
      <w:pPr>
        <w:pStyle w:val="Claneka"/>
        <w:widowControl/>
        <w:numPr>
          <w:ilvl w:val="0"/>
          <w:numId w:val="9"/>
        </w:numPr>
        <w:spacing w:before="0" w:after="0" w:line="300" w:lineRule="auto"/>
        <w:rPr>
          <w:rFonts w:asciiTheme="minorHAnsi" w:hAnsiTheme="minorHAnsi" w:cstheme="minorHAnsi"/>
          <w:sz w:val="20"/>
          <w:szCs w:val="20"/>
        </w:rPr>
      </w:pPr>
      <w:r w:rsidRPr="00E24AF8">
        <w:rPr>
          <w:rFonts w:asciiTheme="minorHAnsi" w:hAnsiTheme="minorHAnsi" w:cstheme="minorHAnsi"/>
          <w:sz w:val="20"/>
          <w:szCs w:val="20"/>
        </w:rPr>
        <w:t>dopad na Dílo;</w:t>
      </w:r>
    </w:p>
    <w:p w14:paraId="0D4AD537" w14:textId="77777777" w:rsidR="00EF1F53" w:rsidRPr="00E24AF8" w:rsidRDefault="00EF1F53" w:rsidP="00747D8F">
      <w:pPr>
        <w:pStyle w:val="Claneka"/>
        <w:widowControl/>
        <w:numPr>
          <w:ilvl w:val="0"/>
          <w:numId w:val="9"/>
        </w:numPr>
        <w:spacing w:before="0" w:after="0" w:line="300" w:lineRule="auto"/>
        <w:rPr>
          <w:rFonts w:asciiTheme="minorHAnsi" w:hAnsiTheme="minorHAnsi" w:cstheme="minorHAnsi"/>
          <w:sz w:val="20"/>
          <w:szCs w:val="20"/>
        </w:rPr>
      </w:pPr>
      <w:r w:rsidRPr="00E24AF8">
        <w:rPr>
          <w:rFonts w:asciiTheme="minorHAnsi" w:hAnsiTheme="minorHAnsi" w:cstheme="minorHAnsi"/>
          <w:sz w:val="20"/>
          <w:szCs w:val="20"/>
        </w:rPr>
        <w:t>návrh konceptu technického řešení včetně plánu činností,</w:t>
      </w:r>
    </w:p>
    <w:p w14:paraId="0AE256A8" w14:textId="77777777" w:rsidR="00EF1F53" w:rsidRPr="00E24AF8" w:rsidRDefault="00EF1F53" w:rsidP="00747D8F">
      <w:pPr>
        <w:pStyle w:val="Claneka"/>
        <w:widowControl/>
        <w:numPr>
          <w:ilvl w:val="0"/>
          <w:numId w:val="9"/>
        </w:numPr>
        <w:spacing w:before="0" w:after="0" w:line="300" w:lineRule="auto"/>
        <w:rPr>
          <w:rFonts w:asciiTheme="minorHAnsi" w:hAnsiTheme="minorHAnsi" w:cstheme="minorHAnsi"/>
          <w:sz w:val="20"/>
          <w:szCs w:val="20"/>
        </w:rPr>
      </w:pPr>
      <w:r w:rsidRPr="00E24AF8">
        <w:rPr>
          <w:rFonts w:asciiTheme="minorHAnsi" w:hAnsiTheme="minorHAnsi" w:cstheme="minorHAnsi"/>
          <w:sz w:val="20"/>
          <w:szCs w:val="20"/>
        </w:rPr>
        <w:t>dopad na Harmonogram;</w:t>
      </w:r>
    </w:p>
    <w:p w14:paraId="28231CEF" w14:textId="77777777" w:rsidR="00EF1F53" w:rsidRPr="00E24AF8" w:rsidRDefault="00EF1F53" w:rsidP="00747D8F">
      <w:pPr>
        <w:pStyle w:val="Claneka"/>
        <w:widowControl/>
        <w:numPr>
          <w:ilvl w:val="0"/>
          <w:numId w:val="9"/>
        </w:numPr>
        <w:spacing w:before="0" w:after="0" w:line="300" w:lineRule="auto"/>
        <w:rPr>
          <w:rFonts w:asciiTheme="minorHAnsi" w:hAnsiTheme="minorHAnsi" w:cstheme="minorHAnsi"/>
          <w:sz w:val="20"/>
          <w:szCs w:val="20"/>
        </w:rPr>
      </w:pPr>
      <w:r w:rsidRPr="00E24AF8">
        <w:rPr>
          <w:rFonts w:asciiTheme="minorHAnsi" w:hAnsiTheme="minorHAnsi" w:cstheme="minorHAnsi"/>
          <w:sz w:val="20"/>
          <w:szCs w:val="20"/>
        </w:rPr>
        <w:t>termín nasazení změny;</w:t>
      </w:r>
    </w:p>
    <w:p w14:paraId="6619D59D" w14:textId="77777777" w:rsidR="00EF1F53" w:rsidRPr="00E24AF8" w:rsidRDefault="00EF1F53" w:rsidP="00747D8F">
      <w:pPr>
        <w:pStyle w:val="Claneka"/>
        <w:widowControl/>
        <w:numPr>
          <w:ilvl w:val="0"/>
          <w:numId w:val="9"/>
        </w:numPr>
        <w:spacing w:before="0" w:after="0" w:line="300" w:lineRule="auto"/>
        <w:rPr>
          <w:rFonts w:asciiTheme="minorHAnsi" w:hAnsiTheme="minorHAnsi" w:cstheme="minorHAnsi"/>
          <w:sz w:val="20"/>
          <w:szCs w:val="20"/>
        </w:rPr>
      </w:pPr>
      <w:r w:rsidRPr="00E24AF8">
        <w:rPr>
          <w:rFonts w:asciiTheme="minorHAnsi" w:hAnsiTheme="minorHAnsi" w:cstheme="minorHAnsi"/>
          <w:sz w:val="20"/>
          <w:szCs w:val="20"/>
        </w:rPr>
        <w:t>testovací scénáře, když testovacím scénářem se pro účely Smlouvy rozumí scénář průběhu a provedení konkrétního procesu, přičemž tento scénář zpravidla určuje jednotlivé kroky, které mají být provedeny, počet uživatelů k</w:t>
      </w:r>
      <w:r w:rsidR="00343BD8" w:rsidRPr="00E24AF8">
        <w:rPr>
          <w:rFonts w:asciiTheme="minorHAnsi" w:hAnsiTheme="minorHAnsi" w:cstheme="minorHAnsi"/>
          <w:sz w:val="20"/>
          <w:szCs w:val="20"/>
        </w:rPr>
        <w:t> </w:t>
      </w:r>
      <w:r w:rsidRPr="00E24AF8">
        <w:rPr>
          <w:rFonts w:asciiTheme="minorHAnsi" w:hAnsiTheme="minorHAnsi" w:cstheme="minorHAnsi"/>
          <w:sz w:val="20"/>
          <w:szCs w:val="20"/>
        </w:rPr>
        <w:t xml:space="preserve">jejich provedení, množství dat k jejich provedení a další atributy tak, aby došlo k dostatečnému otestování příslušné funkčnosti </w:t>
      </w:r>
      <w:r w:rsidR="00A26A4F" w:rsidRPr="00E24AF8">
        <w:rPr>
          <w:rFonts w:asciiTheme="minorHAnsi" w:hAnsiTheme="minorHAnsi" w:cstheme="minorHAnsi"/>
          <w:sz w:val="20"/>
          <w:szCs w:val="20"/>
        </w:rPr>
        <w:t>Systému</w:t>
      </w:r>
      <w:r w:rsidRPr="00E24AF8">
        <w:rPr>
          <w:rFonts w:asciiTheme="minorHAnsi" w:hAnsiTheme="minorHAnsi" w:cstheme="minorHAnsi"/>
          <w:sz w:val="20"/>
          <w:szCs w:val="20"/>
        </w:rPr>
        <w:t xml:space="preserve"> („</w:t>
      </w:r>
      <w:r w:rsidRPr="00E24AF8">
        <w:rPr>
          <w:rFonts w:asciiTheme="minorHAnsi" w:hAnsiTheme="minorHAnsi" w:cstheme="minorHAnsi"/>
          <w:b/>
          <w:sz w:val="20"/>
          <w:szCs w:val="20"/>
        </w:rPr>
        <w:t>Testovací scénář</w:t>
      </w:r>
      <w:r w:rsidRPr="00E24AF8">
        <w:rPr>
          <w:rFonts w:asciiTheme="minorHAnsi" w:hAnsiTheme="minorHAnsi" w:cstheme="minorHAnsi"/>
          <w:sz w:val="20"/>
          <w:szCs w:val="20"/>
        </w:rPr>
        <w:t>“);</w:t>
      </w:r>
    </w:p>
    <w:p w14:paraId="0824CB3E" w14:textId="77777777" w:rsidR="00EF1F53" w:rsidRPr="00E24AF8" w:rsidRDefault="00EF1F53" w:rsidP="00747D8F">
      <w:pPr>
        <w:pStyle w:val="Claneka"/>
        <w:widowControl/>
        <w:numPr>
          <w:ilvl w:val="0"/>
          <w:numId w:val="9"/>
        </w:numPr>
        <w:spacing w:before="0" w:after="0" w:line="300" w:lineRule="auto"/>
        <w:rPr>
          <w:rFonts w:asciiTheme="minorHAnsi" w:hAnsiTheme="minorHAnsi" w:cstheme="minorHAnsi"/>
          <w:sz w:val="20"/>
          <w:szCs w:val="20"/>
        </w:rPr>
      </w:pPr>
      <w:r w:rsidRPr="00E24AF8">
        <w:rPr>
          <w:rFonts w:asciiTheme="minorHAnsi" w:hAnsiTheme="minorHAnsi" w:cstheme="minorHAnsi"/>
          <w:sz w:val="20"/>
          <w:szCs w:val="20"/>
        </w:rPr>
        <w:t>požadavky na součinnost Objednatele a třetích osob;</w:t>
      </w:r>
    </w:p>
    <w:p w14:paraId="0695CFE3" w14:textId="77777777" w:rsidR="00EF1F53" w:rsidRPr="00E24AF8" w:rsidRDefault="00EF1F53" w:rsidP="00747D8F">
      <w:pPr>
        <w:pStyle w:val="Claneka"/>
        <w:widowControl/>
        <w:numPr>
          <w:ilvl w:val="0"/>
          <w:numId w:val="9"/>
        </w:numPr>
        <w:spacing w:before="0" w:after="0" w:line="300" w:lineRule="auto"/>
        <w:rPr>
          <w:rFonts w:asciiTheme="minorHAnsi" w:hAnsiTheme="minorHAnsi" w:cstheme="minorHAnsi"/>
          <w:sz w:val="20"/>
          <w:szCs w:val="20"/>
        </w:rPr>
      </w:pPr>
      <w:r w:rsidRPr="00E24AF8">
        <w:rPr>
          <w:rFonts w:asciiTheme="minorHAnsi" w:hAnsiTheme="minorHAnsi" w:cstheme="minorHAnsi"/>
          <w:sz w:val="20"/>
          <w:szCs w:val="20"/>
        </w:rPr>
        <w:t>posouzení dopadů a rizik;</w:t>
      </w:r>
    </w:p>
    <w:p w14:paraId="3C54DA15" w14:textId="77777777" w:rsidR="00EF1F53" w:rsidRPr="00E24AF8" w:rsidRDefault="00EF1F53" w:rsidP="00747D8F">
      <w:pPr>
        <w:pStyle w:val="Claneka"/>
        <w:widowControl/>
        <w:numPr>
          <w:ilvl w:val="0"/>
          <w:numId w:val="9"/>
        </w:numPr>
        <w:spacing w:before="0" w:after="0" w:line="300" w:lineRule="auto"/>
        <w:rPr>
          <w:rFonts w:asciiTheme="minorHAnsi" w:hAnsiTheme="minorHAnsi" w:cstheme="minorHAnsi"/>
          <w:sz w:val="20"/>
          <w:szCs w:val="20"/>
        </w:rPr>
      </w:pPr>
      <w:r w:rsidRPr="00E24AF8">
        <w:rPr>
          <w:rFonts w:asciiTheme="minorHAnsi" w:hAnsiTheme="minorHAnsi" w:cstheme="minorHAnsi"/>
          <w:sz w:val="20"/>
          <w:szCs w:val="20"/>
        </w:rPr>
        <w:t xml:space="preserve">akceptační kritéria, která vycházejí z požadavku na změnu; </w:t>
      </w:r>
    </w:p>
    <w:p w14:paraId="1E3F2E53" w14:textId="77777777" w:rsidR="00EF1F53" w:rsidRPr="00E24AF8" w:rsidRDefault="00EF1F53" w:rsidP="00747D8F">
      <w:pPr>
        <w:pStyle w:val="Claneka"/>
        <w:widowControl/>
        <w:numPr>
          <w:ilvl w:val="0"/>
          <w:numId w:val="9"/>
        </w:numPr>
        <w:spacing w:before="0" w:after="0" w:line="300" w:lineRule="auto"/>
        <w:rPr>
          <w:rFonts w:asciiTheme="minorHAnsi" w:hAnsiTheme="minorHAnsi" w:cstheme="minorHAnsi"/>
          <w:sz w:val="20"/>
          <w:szCs w:val="20"/>
        </w:rPr>
      </w:pPr>
      <w:r w:rsidRPr="00E24AF8">
        <w:rPr>
          <w:rFonts w:asciiTheme="minorHAnsi" w:hAnsiTheme="minorHAnsi" w:cstheme="minorHAnsi"/>
          <w:sz w:val="20"/>
          <w:szCs w:val="20"/>
        </w:rPr>
        <w:t>pracnost a cenu změny Díla na základě plánovaných činností;</w:t>
      </w:r>
    </w:p>
    <w:p w14:paraId="78E0DFB2" w14:textId="77777777" w:rsidR="00EF1F53" w:rsidRPr="00E24AF8" w:rsidRDefault="00EF1F53" w:rsidP="00747D8F">
      <w:pPr>
        <w:pStyle w:val="Claneka"/>
        <w:widowControl/>
        <w:numPr>
          <w:ilvl w:val="0"/>
          <w:numId w:val="0"/>
        </w:numPr>
        <w:spacing w:line="300" w:lineRule="auto"/>
        <w:ind w:left="1778"/>
        <w:rPr>
          <w:rFonts w:asciiTheme="minorHAnsi" w:hAnsiTheme="minorHAnsi" w:cstheme="minorHAnsi"/>
          <w:sz w:val="20"/>
          <w:szCs w:val="20"/>
        </w:rPr>
      </w:pPr>
      <w:r w:rsidRPr="00E24AF8">
        <w:rPr>
          <w:rFonts w:asciiTheme="minorHAnsi" w:hAnsiTheme="minorHAnsi" w:cstheme="minorHAnsi"/>
          <w:sz w:val="20"/>
          <w:szCs w:val="20"/>
        </w:rPr>
        <w:t>(„</w:t>
      </w:r>
      <w:r w:rsidRPr="00E24AF8">
        <w:rPr>
          <w:rFonts w:asciiTheme="minorHAnsi" w:hAnsiTheme="minorHAnsi" w:cstheme="minorHAnsi"/>
          <w:b/>
          <w:sz w:val="20"/>
          <w:szCs w:val="20"/>
        </w:rPr>
        <w:t>Shrnutí</w:t>
      </w:r>
      <w:r w:rsidRPr="00E24AF8">
        <w:rPr>
          <w:rFonts w:asciiTheme="minorHAnsi" w:hAnsiTheme="minorHAnsi" w:cstheme="minorHAnsi"/>
          <w:sz w:val="20"/>
          <w:szCs w:val="20"/>
        </w:rPr>
        <w:t>“).</w:t>
      </w:r>
    </w:p>
    <w:p w14:paraId="65F29CAF" w14:textId="77777777" w:rsidR="00EF1F53" w:rsidRPr="00E24AF8" w:rsidRDefault="00EF1F53" w:rsidP="00747D8F">
      <w:pPr>
        <w:pStyle w:val="Claneka"/>
        <w:widowControl/>
        <w:numPr>
          <w:ilvl w:val="0"/>
          <w:numId w:val="0"/>
        </w:numPr>
        <w:spacing w:line="300" w:lineRule="auto"/>
        <w:ind w:left="1418"/>
        <w:rPr>
          <w:rFonts w:asciiTheme="minorHAnsi" w:hAnsiTheme="minorHAnsi" w:cstheme="minorHAnsi"/>
          <w:sz w:val="20"/>
          <w:szCs w:val="20"/>
        </w:rPr>
      </w:pPr>
      <w:r w:rsidRPr="00E24AF8">
        <w:rPr>
          <w:rFonts w:asciiTheme="minorHAnsi" w:hAnsiTheme="minorHAnsi" w:cstheme="minorHAnsi"/>
          <w:sz w:val="20"/>
          <w:szCs w:val="20"/>
        </w:rPr>
        <w:t>Shrnutí předloží Zhotovitel v uvedené lhůtě Objednateli ke schválení.</w:t>
      </w:r>
    </w:p>
    <w:p w14:paraId="2771CA81" w14:textId="77777777" w:rsidR="00EF1F53" w:rsidRPr="00E24AF8" w:rsidRDefault="00EF1F53" w:rsidP="00747D8F">
      <w:pPr>
        <w:pStyle w:val="Claneka"/>
        <w:widowControl/>
        <w:tabs>
          <w:tab w:val="clear" w:pos="992"/>
          <w:tab w:val="num" w:pos="1418"/>
        </w:tabs>
        <w:spacing w:line="300" w:lineRule="auto"/>
        <w:ind w:left="1418" w:hanging="424"/>
        <w:rPr>
          <w:rFonts w:asciiTheme="minorHAnsi" w:hAnsiTheme="minorHAnsi" w:cstheme="minorHAnsi"/>
          <w:sz w:val="20"/>
          <w:szCs w:val="20"/>
        </w:rPr>
      </w:pPr>
      <w:r w:rsidRPr="00E24AF8">
        <w:rPr>
          <w:rFonts w:asciiTheme="minorHAnsi" w:hAnsiTheme="minorHAnsi" w:cstheme="minorHAnsi"/>
          <w:sz w:val="20"/>
          <w:szCs w:val="20"/>
        </w:rPr>
        <w:t>Po schválení Shrnutí Objednatelem přistoupí Strany k uzavření dodatku ke Smlouvě v písemné podobě s obsahem dle schváleného Shrnutí.</w:t>
      </w:r>
    </w:p>
    <w:p w14:paraId="5372840A"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lastRenderedPageBreak/>
        <w:t>Dojde-li k neshodě Stran ohledně požadavku na změnu Díla nebo nedojde-li ke schválení Shrnutí Objednatelem do 5 pracovních dnů od jeho doručení Objednateli, přistoupí Strany k postupu dle Eskalačního procesu dle Článku 22.3.</w:t>
      </w:r>
    </w:p>
    <w:p w14:paraId="6B4050EB" w14:textId="77777777" w:rsidR="00EF1F53" w:rsidRPr="00E24AF8" w:rsidRDefault="00EF1F53" w:rsidP="00747D8F">
      <w:pPr>
        <w:pStyle w:val="Nadpis1"/>
        <w:spacing w:line="300" w:lineRule="auto"/>
        <w:rPr>
          <w:rFonts w:asciiTheme="minorHAnsi" w:hAnsiTheme="minorHAnsi" w:cstheme="minorHAnsi"/>
          <w:sz w:val="20"/>
          <w:szCs w:val="20"/>
        </w:rPr>
      </w:pPr>
      <w:bookmarkStart w:id="53" w:name="_Toc511239724"/>
      <w:bookmarkStart w:id="54" w:name="_Toc511774987"/>
      <w:bookmarkStart w:id="55" w:name="_Toc516157010"/>
      <w:bookmarkStart w:id="56" w:name="_Toc516166231"/>
      <w:bookmarkStart w:id="57" w:name="_Toc516241708"/>
      <w:bookmarkStart w:id="58" w:name="_Toc516257251"/>
      <w:bookmarkStart w:id="59" w:name="_Toc472581528"/>
      <w:bookmarkStart w:id="60" w:name="_Toc472609384"/>
      <w:bookmarkStart w:id="61" w:name="_Ref288818562"/>
      <w:bookmarkStart w:id="62" w:name="_Toc335227594"/>
      <w:bookmarkStart w:id="63" w:name="_Toc328584993"/>
      <w:bookmarkStart w:id="64" w:name="_Ref511244457"/>
      <w:bookmarkStart w:id="65" w:name="_Toc519864547"/>
      <w:bookmarkEnd w:id="30"/>
      <w:bookmarkEnd w:id="31"/>
      <w:bookmarkEnd w:id="53"/>
      <w:bookmarkEnd w:id="54"/>
      <w:bookmarkEnd w:id="55"/>
      <w:bookmarkEnd w:id="56"/>
      <w:bookmarkEnd w:id="57"/>
      <w:bookmarkEnd w:id="58"/>
      <w:bookmarkEnd w:id="59"/>
      <w:bookmarkEnd w:id="60"/>
      <w:r w:rsidRPr="00E24AF8">
        <w:rPr>
          <w:rFonts w:asciiTheme="minorHAnsi" w:hAnsiTheme="minorHAnsi" w:cstheme="minorHAnsi"/>
          <w:sz w:val="20"/>
          <w:szCs w:val="20"/>
        </w:rPr>
        <w:t>Akceptační řízení</w:t>
      </w:r>
      <w:bookmarkEnd w:id="61"/>
      <w:bookmarkEnd w:id="62"/>
      <w:bookmarkEnd w:id="63"/>
      <w:bookmarkEnd w:id="64"/>
      <w:bookmarkEnd w:id="65"/>
      <w:r w:rsidRPr="00E24AF8">
        <w:rPr>
          <w:rFonts w:asciiTheme="minorHAnsi" w:hAnsiTheme="minorHAnsi" w:cstheme="minorHAnsi"/>
          <w:sz w:val="20"/>
          <w:szCs w:val="20"/>
        </w:rPr>
        <w:t xml:space="preserve"> </w:t>
      </w:r>
    </w:p>
    <w:p w14:paraId="1D6D26AF" w14:textId="77777777" w:rsidR="00EF1F53" w:rsidRPr="00E24AF8" w:rsidRDefault="00EF1F53" w:rsidP="00747D8F">
      <w:pPr>
        <w:pStyle w:val="Clanek11"/>
        <w:spacing w:line="300" w:lineRule="auto"/>
        <w:rPr>
          <w:rFonts w:asciiTheme="minorHAnsi" w:hAnsiTheme="minorHAnsi" w:cstheme="minorHAnsi"/>
          <w:sz w:val="20"/>
          <w:szCs w:val="20"/>
        </w:rPr>
      </w:pPr>
      <w:bookmarkStart w:id="66" w:name="_Ref290850427"/>
      <w:bookmarkStart w:id="67" w:name="_Ref29812495"/>
      <w:r w:rsidRPr="00E24AF8">
        <w:rPr>
          <w:rFonts w:asciiTheme="minorHAnsi" w:hAnsiTheme="minorHAnsi" w:cstheme="minorHAnsi"/>
          <w:sz w:val="20"/>
          <w:szCs w:val="20"/>
        </w:rPr>
        <w:t>Proces akceptace výstupů Fází probíhá v souladu</w:t>
      </w:r>
      <w:r w:rsidR="00F82B00" w:rsidRPr="00E24AF8">
        <w:rPr>
          <w:rFonts w:asciiTheme="minorHAnsi" w:hAnsiTheme="minorHAnsi" w:cstheme="minorHAnsi"/>
          <w:sz w:val="20"/>
          <w:szCs w:val="20"/>
        </w:rPr>
        <w:t xml:space="preserve"> s Harmonogramem</w:t>
      </w:r>
      <w:r w:rsidR="00F34B52" w:rsidRPr="00E24AF8">
        <w:rPr>
          <w:rFonts w:asciiTheme="minorHAnsi" w:hAnsiTheme="minorHAnsi" w:cstheme="minorHAnsi"/>
          <w:sz w:val="20"/>
          <w:szCs w:val="20"/>
        </w:rPr>
        <w:t xml:space="preserve"> </w:t>
      </w:r>
      <w:r w:rsidRPr="00E24AF8">
        <w:rPr>
          <w:rFonts w:asciiTheme="minorHAnsi" w:hAnsiTheme="minorHAnsi" w:cstheme="minorHAnsi"/>
          <w:sz w:val="20"/>
          <w:szCs w:val="20"/>
        </w:rPr>
        <w:t>na základě Akceptačního řízení, tj. postupným provedením akceptačních testů a jiných procesů a podepsáním Akceptačních protokolů pro výstupy jednotlivých Fází. Podrobný popis Akceptačního řízení, včetně kategorizace vad a kritérií pro akceptaci výstup</w:t>
      </w:r>
      <w:r w:rsidR="000F0815" w:rsidRPr="00E24AF8">
        <w:rPr>
          <w:rFonts w:asciiTheme="minorHAnsi" w:hAnsiTheme="minorHAnsi" w:cstheme="minorHAnsi"/>
          <w:sz w:val="20"/>
          <w:szCs w:val="20"/>
        </w:rPr>
        <w:t xml:space="preserve">ů </w:t>
      </w:r>
      <w:r w:rsidRPr="00E24AF8">
        <w:rPr>
          <w:rFonts w:asciiTheme="minorHAnsi" w:hAnsiTheme="minorHAnsi" w:cstheme="minorHAnsi"/>
          <w:sz w:val="20"/>
          <w:szCs w:val="20"/>
        </w:rPr>
        <w:t>Fáz</w:t>
      </w:r>
      <w:r w:rsidR="000F0815" w:rsidRPr="00E24AF8">
        <w:rPr>
          <w:rFonts w:asciiTheme="minorHAnsi" w:hAnsiTheme="minorHAnsi" w:cstheme="minorHAnsi"/>
          <w:sz w:val="20"/>
          <w:szCs w:val="20"/>
        </w:rPr>
        <w:t>í</w:t>
      </w:r>
      <w:r w:rsidRPr="00E24AF8">
        <w:rPr>
          <w:rFonts w:asciiTheme="minorHAnsi" w:hAnsiTheme="minorHAnsi" w:cstheme="minorHAnsi"/>
          <w:sz w:val="20"/>
          <w:szCs w:val="20"/>
        </w:rPr>
        <w:t xml:space="preserve"> je uveden v </w:t>
      </w:r>
      <w:r w:rsidRPr="00E24AF8">
        <w:rPr>
          <w:rFonts w:asciiTheme="minorHAnsi" w:hAnsiTheme="minorHAnsi" w:cstheme="minorHAnsi"/>
          <w:b/>
          <w:sz w:val="20"/>
          <w:szCs w:val="20"/>
        </w:rPr>
        <w:t xml:space="preserve">Příloze č. </w:t>
      </w:r>
      <w:r w:rsidR="00C76681" w:rsidRPr="00E24AF8">
        <w:rPr>
          <w:rFonts w:asciiTheme="minorHAnsi" w:hAnsiTheme="minorHAnsi" w:cstheme="minorHAnsi"/>
          <w:b/>
          <w:sz w:val="20"/>
          <w:szCs w:val="20"/>
        </w:rPr>
        <w:t>2</w:t>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Akceptační řízení</w:t>
      </w:r>
      <w:r w:rsidRPr="00E24AF8">
        <w:rPr>
          <w:rFonts w:asciiTheme="minorHAnsi" w:hAnsiTheme="minorHAnsi" w:cstheme="minorHAnsi"/>
          <w:sz w:val="20"/>
          <w:szCs w:val="20"/>
        </w:rPr>
        <w:t>].</w:t>
      </w:r>
      <w:bookmarkEnd w:id="66"/>
      <w:bookmarkEnd w:id="67"/>
      <w:r w:rsidRPr="00E24AF8">
        <w:rPr>
          <w:rFonts w:asciiTheme="minorHAnsi" w:hAnsiTheme="minorHAnsi" w:cstheme="minorHAnsi"/>
          <w:sz w:val="20"/>
          <w:szCs w:val="20"/>
        </w:rPr>
        <w:t xml:space="preserve"> </w:t>
      </w:r>
    </w:p>
    <w:p w14:paraId="7F71BCD8"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Po provedení všech nezbytných činností v rámci Akceptačního řízení se Objednatel i Zhotovitel zavazují podepsat příslušný protokol potvrzující výsledek Akceptačního řízení příslušné Fáze Díla vyplněný Zhotovitelem a upravený Objednatelem („</w:t>
      </w:r>
      <w:r w:rsidRPr="00E24AF8">
        <w:rPr>
          <w:rFonts w:asciiTheme="minorHAnsi" w:hAnsiTheme="minorHAnsi" w:cstheme="minorHAnsi"/>
          <w:b/>
          <w:sz w:val="20"/>
          <w:szCs w:val="20"/>
        </w:rPr>
        <w:t>Akceptační protokol</w:t>
      </w:r>
      <w:r w:rsidRPr="00E24AF8">
        <w:rPr>
          <w:rFonts w:asciiTheme="minorHAnsi" w:hAnsiTheme="minorHAnsi" w:cstheme="minorHAnsi"/>
          <w:sz w:val="20"/>
          <w:szCs w:val="20"/>
        </w:rPr>
        <w:t>“).</w:t>
      </w:r>
    </w:p>
    <w:p w14:paraId="4966B04A" w14:textId="06F29104" w:rsidR="00EF1F53" w:rsidRPr="00E24AF8" w:rsidRDefault="00EF1F53" w:rsidP="00747D8F">
      <w:pPr>
        <w:pStyle w:val="Clanek11"/>
        <w:spacing w:line="300" w:lineRule="auto"/>
        <w:rPr>
          <w:rFonts w:asciiTheme="minorHAnsi" w:hAnsiTheme="minorHAnsi" w:cstheme="minorHAnsi"/>
          <w:sz w:val="20"/>
          <w:szCs w:val="20"/>
        </w:rPr>
      </w:pPr>
      <w:bookmarkStart w:id="68" w:name="_Ref312851169"/>
      <w:bookmarkStart w:id="69" w:name="_Ref288816686"/>
      <w:bookmarkStart w:id="70" w:name="_Ref339011179"/>
      <w:bookmarkStart w:id="71" w:name="_Ref471203667"/>
      <w:r w:rsidRPr="00E24AF8">
        <w:rPr>
          <w:rFonts w:asciiTheme="minorHAnsi" w:hAnsiTheme="minorHAnsi" w:cstheme="minorHAnsi"/>
          <w:sz w:val="20"/>
          <w:szCs w:val="20"/>
        </w:rPr>
        <w:t xml:space="preserve">V případě, že Zhotovitel předá Objednateli výstup Fáze potvrzený podpisem </w:t>
      </w:r>
      <w:r w:rsidR="00867BE1" w:rsidRPr="00E24AF8">
        <w:rPr>
          <w:rFonts w:asciiTheme="minorHAnsi" w:hAnsiTheme="minorHAnsi" w:cstheme="minorHAnsi"/>
          <w:sz w:val="20"/>
          <w:szCs w:val="20"/>
        </w:rPr>
        <w:t>Akceptačního</w:t>
      </w:r>
      <w:r w:rsidRPr="00E24AF8">
        <w:rPr>
          <w:rFonts w:asciiTheme="minorHAnsi" w:hAnsiTheme="minorHAnsi" w:cstheme="minorHAnsi"/>
          <w:sz w:val="20"/>
          <w:szCs w:val="20"/>
        </w:rPr>
        <w:t xml:space="preserve"> protokolu, přestože tento výstup nesplňuje Akceptační kritéria a Objednatel daný výstup neschválí uvedením „</w:t>
      </w:r>
      <w:r w:rsidRPr="00E24AF8">
        <w:rPr>
          <w:rFonts w:asciiTheme="minorHAnsi" w:hAnsiTheme="minorHAnsi" w:cstheme="minorHAnsi"/>
          <w:b/>
          <w:sz w:val="20"/>
          <w:szCs w:val="20"/>
        </w:rPr>
        <w:t>Neakceptováno</w:t>
      </w:r>
      <w:r w:rsidRPr="00E24AF8">
        <w:rPr>
          <w:rFonts w:asciiTheme="minorHAnsi" w:hAnsiTheme="minorHAnsi" w:cstheme="minorHAnsi"/>
          <w:sz w:val="20"/>
          <w:szCs w:val="20"/>
        </w:rPr>
        <w:t xml:space="preserve">“ v Akceptačním protokolu, může Objednatel požadovat sankci (dle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_Ref99444290 \r \h </w:instrText>
      </w:r>
      <w:r w:rsidR="0086132E" w:rsidRPr="00E24AF8">
        <w:rPr>
          <w:rFonts w:asciiTheme="minorHAnsi" w:hAnsiTheme="minorHAnsi" w:cstheme="minorHAnsi"/>
          <w:sz w:val="20"/>
          <w:szCs w:val="20"/>
        </w:rPr>
        <w:instrText xml:space="preserve">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16.1(b)</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a to i opakovaně v rámci jednoho Akceptačního řízení (týkajícího se stejného výstupu), i mimo tento rámec (tzn. v Akceptačním řízení pro jiné výstupy nebo jiné Fáze), a to i v případě, že bude současně uplatněna sankce dle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_Ref32307858 \r \h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16.1(a)</w:t>
      </w:r>
      <w:r w:rsidRPr="00E24AF8">
        <w:rPr>
          <w:rFonts w:asciiTheme="minorHAnsi" w:hAnsiTheme="minorHAnsi" w:cstheme="minorHAnsi"/>
          <w:sz w:val="20"/>
          <w:szCs w:val="20"/>
        </w:rPr>
        <w:fldChar w:fldCharType="end"/>
      </w:r>
      <w:r w:rsidR="005D3041" w:rsidRPr="00E24AF8">
        <w:rPr>
          <w:rFonts w:asciiTheme="minorHAnsi" w:hAnsiTheme="minorHAnsi" w:cstheme="minorHAnsi"/>
          <w:sz w:val="20"/>
          <w:szCs w:val="20"/>
        </w:rPr>
        <w:t>)</w:t>
      </w:r>
      <w:r w:rsidRPr="00E24AF8">
        <w:rPr>
          <w:rFonts w:asciiTheme="minorHAnsi" w:hAnsiTheme="minorHAnsi" w:cstheme="minorHAnsi"/>
          <w:sz w:val="20"/>
          <w:szCs w:val="20"/>
        </w:rPr>
        <w:t xml:space="preserve">. </w:t>
      </w:r>
    </w:p>
    <w:p w14:paraId="0385F09C" w14:textId="77777777" w:rsidR="00EF1F53" w:rsidRPr="00E24AF8" w:rsidRDefault="00EF1F53" w:rsidP="00747D8F">
      <w:pPr>
        <w:pStyle w:val="Clanek11"/>
        <w:spacing w:line="300" w:lineRule="auto"/>
        <w:rPr>
          <w:rFonts w:asciiTheme="minorHAnsi" w:hAnsiTheme="minorHAnsi" w:cstheme="minorHAnsi"/>
          <w:sz w:val="20"/>
          <w:szCs w:val="20"/>
        </w:rPr>
      </w:pPr>
      <w:bookmarkStart w:id="72" w:name="_Ref472359658"/>
      <w:bookmarkStart w:id="73" w:name="_Ref502604982"/>
      <w:bookmarkEnd w:id="68"/>
      <w:bookmarkEnd w:id="69"/>
      <w:bookmarkEnd w:id="70"/>
      <w:bookmarkEnd w:id="71"/>
      <w:r w:rsidRPr="00E24AF8">
        <w:rPr>
          <w:rFonts w:asciiTheme="minorHAnsi" w:hAnsiTheme="minorHAnsi" w:cstheme="minorHAnsi"/>
          <w:sz w:val="20"/>
          <w:szCs w:val="20"/>
        </w:rPr>
        <w:t>Lhůta k vytčení vad, resp. výhrad nemá žádný vliv na dobu trvání Záruční doby a podmínky pro uplatnění vad dle Článku 14 (</w:t>
      </w:r>
      <w:r w:rsidRPr="00E24AF8">
        <w:rPr>
          <w:rFonts w:asciiTheme="minorHAnsi" w:hAnsiTheme="minorHAnsi" w:cstheme="minorHAnsi"/>
          <w:i/>
          <w:sz w:val="20"/>
          <w:szCs w:val="20"/>
        </w:rPr>
        <w:t>Záruka a práva z vadného plnění</w:t>
      </w:r>
      <w:r w:rsidRPr="00E24AF8">
        <w:rPr>
          <w:rFonts w:asciiTheme="minorHAnsi" w:hAnsiTheme="minorHAnsi" w:cstheme="minorHAnsi"/>
          <w:sz w:val="20"/>
          <w:szCs w:val="20"/>
        </w:rPr>
        <w:t>)</w:t>
      </w:r>
      <w:bookmarkStart w:id="74" w:name="_Toc511774989"/>
      <w:bookmarkStart w:id="75" w:name="_Toc516157012"/>
      <w:bookmarkStart w:id="76" w:name="_Toc516166233"/>
      <w:bookmarkStart w:id="77" w:name="_Toc516241710"/>
      <w:bookmarkStart w:id="78" w:name="_Toc516257253"/>
      <w:bookmarkStart w:id="79" w:name="_Toc511774990"/>
      <w:bookmarkStart w:id="80" w:name="_Toc516157013"/>
      <w:bookmarkStart w:id="81" w:name="_Toc516166234"/>
      <w:bookmarkStart w:id="82" w:name="_Toc516241711"/>
      <w:bookmarkStart w:id="83" w:name="_Toc516257254"/>
      <w:bookmarkStart w:id="84" w:name="_Toc511774991"/>
      <w:bookmarkStart w:id="85" w:name="_Toc516157014"/>
      <w:bookmarkStart w:id="86" w:name="_Toc516166235"/>
      <w:bookmarkStart w:id="87" w:name="_Toc516241712"/>
      <w:bookmarkStart w:id="88" w:name="_Toc516257255"/>
      <w:bookmarkStart w:id="89" w:name="_Toc511774992"/>
      <w:bookmarkStart w:id="90" w:name="_Toc516157015"/>
      <w:bookmarkStart w:id="91" w:name="_Toc516166236"/>
      <w:bookmarkStart w:id="92" w:name="_Toc516241713"/>
      <w:bookmarkStart w:id="93" w:name="_Toc516257256"/>
      <w:bookmarkStart w:id="94" w:name="_Toc472581530"/>
      <w:bookmarkStart w:id="95" w:name="_Toc472609386"/>
      <w:bookmarkStart w:id="96" w:name="_Toc471144051"/>
      <w:bookmarkStart w:id="97" w:name="_Toc471158083"/>
      <w:bookmarkStart w:id="98" w:name="_Toc471144053"/>
      <w:bookmarkStart w:id="99" w:name="_Toc471158085"/>
      <w:bookmarkStart w:id="100" w:name="_Ref327815163"/>
      <w:bookmarkStart w:id="101" w:name="_Ref312914638"/>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sidRPr="00E24AF8">
        <w:rPr>
          <w:rFonts w:asciiTheme="minorHAnsi" w:hAnsiTheme="minorHAnsi" w:cstheme="minorHAnsi"/>
          <w:sz w:val="20"/>
          <w:szCs w:val="20"/>
        </w:rPr>
        <w:t>.</w:t>
      </w:r>
    </w:p>
    <w:p w14:paraId="446C4F76" w14:textId="77777777" w:rsidR="00EF1F53" w:rsidRPr="00E24AF8" w:rsidRDefault="00EF1F53" w:rsidP="00747D8F">
      <w:pPr>
        <w:pStyle w:val="Nadpis1"/>
        <w:spacing w:line="300" w:lineRule="auto"/>
        <w:rPr>
          <w:rFonts w:asciiTheme="minorHAnsi" w:hAnsiTheme="minorHAnsi" w:cstheme="minorHAnsi"/>
          <w:sz w:val="20"/>
          <w:szCs w:val="20"/>
        </w:rPr>
      </w:pPr>
      <w:bookmarkStart w:id="102" w:name="_Toc471144088"/>
      <w:bookmarkStart w:id="103" w:name="_Toc471158120"/>
      <w:bookmarkStart w:id="104" w:name="_Toc471144090"/>
      <w:bookmarkStart w:id="105" w:name="_Toc471158122"/>
      <w:bookmarkStart w:id="106" w:name="_Toc471144091"/>
      <w:bookmarkStart w:id="107" w:name="_Toc471158123"/>
      <w:bookmarkStart w:id="108" w:name="_Toc471144096"/>
      <w:bookmarkStart w:id="109" w:name="_Toc471158128"/>
      <w:bookmarkStart w:id="110" w:name="_Toc471144100"/>
      <w:bookmarkStart w:id="111" w:name="_Toc471158132"/>
      <w:bookmarkStart w:id="112" w:name="_Toc471144101"/>
      <w:bookmarkStart w:id="113" w:name="_Toc471158133"/>
      <w:bookmarkStart w:id="114" w:name="_Toc471144106"/>
      <w:bookmarkStart w:id="115" w:name="_Toc471158138"/>
      <w:bookmarkStart w:id="116" w:name="_Toc471144111"/>
      <w:bookmarkStart w:id="117" w:name="_Toc471158143"/>
      <w:bookmarkStart w:id="118" w:name="_Toc471144112"/>
      <w:bookmarkStart w:id="119" w:name="_Toc471158144"/>
      <w:bookmarkStart w:id="120" w:name="_Toc335202570"/>
      <w:bookmarkStart w:id="121" w:name="_Toc335227602"/>
      <w:bookmarkStart w:id="122" w:name="_Toc335202571"/>
      <w:bookmarkStart w:id="123" w:name="_Toc335227603"/>
      <w:bookmarkStart w:id="124" w:name="_Toc471144118"/>
      <w:bookmarkStart w:id="125" w:name="_Toc471158150"/>
      <w:bookmarkStart w:id="126" w:name="_Toc327381995"/>
      <w:bookmarkStart w:id="127" w:name="_Toc327381996"/>
      <w:bookmarkStart w:id="128" w:name="_Toc327381997"/>
      <w:bookmarkStart w:id="129" w:name="_Toc327381998"/>
      <w:bookmarkStart w:id="130" w:name="_Toc306635370"/>
      <w:bookmarkStart w:id="131" w:name="_Toc306635371"/>
      <w:bookmarkStart w:id="132" w:name="_Toc291173152"/>
      <w:bookmarkStart w:id="133" w:name="_Toc291176170"/>
      <w:bookmarkStart w:id="134" w:name="_Toc291173153"/>
      <w:bookmarkStart w:id="135" w:name="_Toc291176171"/>
      <w:bookmarkStart w:id="136" w:name="_Toc291173154"/>
      <w:bookmarkStart w:id="137" w:name="_Toc291176172"/>
      <w:bookmarkStart w:id="138" w:name="_Ref289271682"/>
      <w:bookmarkStart w:id="139" w:name="_Toc289800485"/>
      <w:bookmarkStart w:id="140" w:name="_Toc335227605"/>
      <w:bookmarkStart w:id="141" w:name="_Toc328585002"/>
      <w:bookmarkStart w:id="142" w:name="_Toc51986454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Pr="00E24AF8">
        <w:rPr>
          <w:rFonts w:asciiTheme="minorHAnsi" w:hAnsiTheme="minorHAnsi" w:cstheme="minorHAnsi"/>
          <w:sz w:val="20"/>
          <w:szCs w:val="20"/>
        </w:rPr>
        <w:t xml:space="preserve">Součinnost </w:t>
      </w:r>
      <w:bookmarkEnd w:id="138"/>
      <w:bookmarkEnd w:id="139"/>
      <w:bookmarkEnd w:id="140"/>
      <w:bookmarkEnd w:id="141"/>
      <w:bookmarkEnd w:id="142"/>
    </w:p>
    <w:p w14:paraId="0A3143F4" w14:textId="77777777" w:rsidR="00EF1F53" w:rsidRPr="00E24AF8" w:rsidRDefault="00EF1F53" w:rsidP="00747D8F">
      <w:pPr>
        <w:pStyle w:val="Clanek11"/>
        <w:spacing w:line="300" w:lineRule="auto"/>
        <w:rPr>
          <w:rFonts w:asciiTheme="minorHAnsi" w:hAnsiTheme="minorHAnsi" w:cstheme="minorHAnsi"/>
          <w:sz w:val="20"/>
          <w:szCs w:val="20"/>
        </w:rPr>
      </w:pPr>
      <w:bookmarkStart w:id="143" w:name="_Ref334098956"/>
      <w:bookmarkStart w:id="144" w:name="_Ref471761841"/>
      <w:r w:rsidRPr="00E24AF8">
        <w:rPr>
          <w:rFonts w:asciiTheme="minorHAnsi" w:hAnsiTheme="minorHAnsi" w:cstheme="minorHAnsi"/>
          <w:sz w:val="20"/>
          <w:szCs w:val="20"/>
        </w:rPr>
        <w:t>Strany si poskytnou součinnost nezbytně nutnou pro řádné plnění této Smlouvy.</w:t>
      </w:r>
      <w:bookmarkEnd w:id="143"/>
    </w:p>
    <w:p w14:paraId="1F089234"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V rámci poskytování součinnosti musí Objednatel předávat Zhotoviteli dokumenty v držení Objednatele nezbytně nutné pro řádné plnění této Smlouvy Zhotovitelem. Objednatel však nemusí v rámci poskytování součinnosti vytvářet žádné nové dokumenty.</w:t>
      </w:r>
      <w:bookmarkEnd w:id="144"/>
    </w:p>
    <w:p w14:paraId="26DD8EF6"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V případě, že Zhotovitel zjistí, nebo při vynaložení odborné péče mohl zjistit, že informace nebo pokyny poskytnuté Objednatelem nebo specifikace Díla nezbytné pro provedení Díla jsou neúplné, chybné nebo nevhodné, musí Zhotovitel na tuto skutečnost Objednatele bez zbytečného odkladu písemně upozornit a vyžádat si doplnění nebo úpravu informací nebo pokynů. V případě, že tak Zhotovitel neučiní, odpovídá za případně vzniklou újmu, přičemž újmou se pro účely této Smlouvy rozumí vždy újma na jmění (škoda) ve smyslu § 2894 odst. 1 Občanského zákoníku a dále vždy i nemajetková újma ve smyslu § 2894 odst. 2 Občanského zákoníku.</w:t>
      </w:r>
    </w:p>
    <w:p w14:paraId="1ABFE748" w14:textId="77777777" w:rsidR="00343BD8" w:rsidRPr="001A1F6F" w:rsidRDefault="00343BD8"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Zhotovitel je podle ustanovení §2 písm. e) Zákona č. 320/2001 Sb., o finanční kontrole ve veřejné správě a o změně některých zákonů, ve znění pozdějších předpisů, osobou povinou spolupůsobit při výkonu </w:t>
      </w:r>
      <w:r w:rsidRPr="001A1F6F">
        <w:rPr>
          <w:rFonts w:asciiTheme="minorHAnsi" w:hAnsiTheme="minorHAnsi" w:cstheme="minorHAnsi"/>
          <w:sz w:val="20"/>
          <w:szCs w:val="20"/>
        </w:rPr>
        <w:t>finanční kontroly prováděné v souvislosti s úhradou zboží nebo služeb z veřejných výdajů.</w:t>
      </w:r>
    </w:p>
    <w:p w14:paraId="4F187DE9" w14:textId="10E8222B" w:rsidR="00EF1F53" w:rsidRPr="00214EC2" w:rsidRDefault="00EF1F53" w:rsidP="00747D8F">
      <w:pPr>
        <w:pStyle w:val="Clanek11"/>
        <w:spacing w:line="300" w:lineRule="auto"/>
        <w:rPr>
          <w:rFonts w:asciiTheme="minorHAnsi" w:hAnsiTheme="minorHAnsi" w:cstheme="minorHAnsi"/>
          <w:sz w:val="20"/>
          <w:szCs w:val="20"/>
        </w:rPr>
      </w:pPr>
      <w:r w:rsidRPr="001A1F6F">
        <w:rPr>
          <w:rFonts w:asciiTheme="minorHAnsi" w:hAnsiTheme="minorHAnsi" w:cstheme="minorHAnsi"/>
          <w:sz w:val="20"/>
          <w:szCs w:val="20"/>
        </w:rPr>
        <w:t xml:space="preserve">Zhotovitel i Objednatel poskytnou veškerou součinnost potřebnou pro zajištění komunikace a vzájemné interoperability </w:t>
      </w:r>
      <w:r w:rsidR="0010467D" w:rsidRPr="001A1F6F">
        <w:rPr>
          <w:rFonts w:asciiTheme="minorHAnsi" w:hAnsiTheme="minorHAnsi" w:cstheme="minorHAnsi"/>
          <w:sz w:val="20"/>
          <w:szCs w:val="20"/>
        </w:rPr>
        <w:t>Systému</w:t>
      </w:r>
      <w:r w:rsidRPr="001A1F6F">
        <w:rPr>
          <w:rFonts w:asciiTheme="minorHAnsi" w:hAnsiTheme="minorHAnsi" w:cstheme="minorHAnsi"/>
          <w:sz w:val="20"/>
          <w:szCs w:val="20"/>
        </w:rPr>
        <w:t xml:space="preserve"> s dalšími informačními systémy určenými Objednatelem</w:t>
      </w:r>
      <w:r w:rsidR="00585124" w:rsidRPr="001A1F6F">
        <w:rPr>
          <w:rFonts w:asciiTheme="minorHAnsi" w:hAnsiTheme="minorHAnsi" w:cstheme="minorHAnsi"/>
          <w:sz w:val="20"/>
          <w:szCs w:val="20"/>
        </w:rPr>
        <w:t xml:space="preserve">, </w:t>
      </w:r>
      <w:r w:rsidR="00585124" w:rsidRPr="00214EC2">
        <w:rPr>
          <w:rFonts w:asciiTheme="minorHAnsi" w:hAnsiTheme="minorHAnsi" w:cstheme="minorHAnsi"/>
          <w:sz w:val="20"/>
          <w:szCs w:val="20"/>
        </w:rPr>
        <w:t>u kterých Objednatel zajistí komunikační rozhraní</w:t>
      </w:r>
      <w:r w:rsidRPr="00214EC2">
        <w:rPr>
          <w:rFonts w:asciiTheme="minorHAnsi" w:hAnsiTheme="minorHAnsi" w:cstheme="minorHAnsi"/>
          <w:sz w:val="20"/>
          <w:szCs w:val="20"/>
        </w:rPr>
        <w:t xml:space="preserve">. </w:t>
      </w:r>
    </w:p>
    <w:p w14:paraId="79A33BCB"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Objednatel musí poskytovat součinnost pouze v rozsahu a způsoby stanovenými v Článku 7.2, 7.3 a 7.4 Smlouvy. </w:t>
      </w:r>
    </w:p>
    <w:p w14:paraId="0639C705" w14:textId="77777777" w:rsidR="00EF1F53" w:rsidRPr="00E24AF8" w:rsidRDefault="00EF1F53" w:rsidP="00747D8F">
      <w:pPr>
        <w:pStyle w:val="Nadpis1"/>
        <w:spacing w:line="300" w:lineRule="auto"/>
        <w:rPr>
          <w:rFonts w:asciiTheme="minorHAnsi" w:hAnsiTheme="minorHAnsi" w:cstheme="minorHAnsi"/>
          <w:sz w:val="20"/>
          <w:szCs w:val="20"/>
        </w:rPr>
      </w:pPr>
      <w:bookmarkStart w:id="145" w:name="_Toc472581533"/>
      <w:bookmarkStart w:id="146" w:name="_Toc472609389"/>
      <w:bookmarkStart w:id="147" w:name="_Ref196725366"/>
      <w:bookmarkStart w:id="148" w:name="_Ref196764571"/>
      <w:bookmarkStart w:id="149" w:name="_Toc335227607"/>
      <w:bookmarkStart w:id="150" w:name="_Toc328585004"/>
      <w:bookmarkStart w:id="151" w:name="_Toc519864550"/>
      <w:bookmarkEnd w:id="145"/>
      <w:bookmarkEnd w:id="146"/>
      <w:r w:rsidRPr="00E24AF8">
        <w:rPr>
          <w:rFonts w:asciiTheme="minorHAnsi" w:hAnsiTheme="minorHAnsi" w:cstheme="minorHAnsi"/>
          <w:sz w:val="20"/>
          <w:szCs w:val="20"/>
        </w:rPr>
        <w:lastRenderedPageBreak/>
        <w:t>Práva duševního vlastnictví</w:t>
      </w:r>
      <w:bookmarkEnd w:id="147"/>
      <w:bookmarkEnd w:id="148"/>
      <w:bookmarkEnd w:id="149"/>
      <w:bookmarkEnd w:id="150"/>
      <w:bookmarkEnd w:id="151"/>
    </w:p>
    <w:p w14:paraId="7194D06C" w14:textId="2432C68E"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Vyjma případů, kdy je užit běžně dostupný software, který Zhotovitel považuje za vhodné instalovat a integrovat do </w:t>
      </w:r>
      <w:r w:rsidR="002B6E43" w:rsidRPr="00E24AF8">
        <w:rPr>
          <w:rFonts w:asciiTheme="minorHAnsi" w:hAnsiTheme="minorHAnsi" w:cstheme="minorHAnsi"/>
          <w:sz w:val="20"/>
          <w:szCs w:val="20"/>
        </w:rPr>
        <w:t>Systému</w:t>
      </w:r>
      <w:r w:rsidRPr="00E24AF8">
        <w:rPr>
          <w:rFonts w:asciiTheme="minorHAnsi" w:hAnsiTheme="minorHAnsi" w:cstheme="minorHAnsi"/>
          <w:sz w:val="20"/>
          <w:szCs w:val="20"/>
        </w:rPr>
        <w:t xml:space="preserve">, a který slouží k řádnému provozu </w:t>
      </w:r>
      <w:r w:rsidR="002B6E43" w:rsidRPr="00E24AF8">
        <w:rPr>
          <w:rFonts w:asciiTheme="minorHAnsi" w:hAnsiTheme="minorHAnsi" w:cstheme="minorHAnsi"/>
          <w:sz w:val="20"/>
          <w:szCs w:val="20"/>
        </w:rPr>
        <w:t>Systému</w:t>
      </w:r>
      <w:r w:rsidRPr="00E24AF8">
        <w:rPr>
          <w:rFonts w:asciiTheme="minorHAnsi" w:hAnsiTheme="minorHAnsi" w:cstheme="minorHAnsi"/>
          <w:sz w:val="20"/>
          <w:szCs w:val="20"/>
        </w:rPr>
        <w:t>, a zároveň byl vytvořen a je distribuován pod standardními licenčními podmínkami více třetím osobám („</w:t>
      </w:r>
      <w:r w:rsidRPr="00E24AF8">
        <w:rPr>
          <w:rFonts w:asciiTheme="minorHAnsi" w:hAnsiTheme="minorHAnsi" w:cstheme="minorHAnsi"/>
          <w:b/>
          <w:sz w:val="20"/>
          <w:szCs w:val="20"/>
        </w:rPr>
        <w:t>Standardní software</w:t>
      </w:r>
      <w:r w:rsidRPr="00E24AF8">
        <w:rPr>
          <w:rFonts w:asciiTheme="minorHAnsi" w:hAnsiTheme="minorHAnsi" w:cstheme="minorHAnsi"/>
          <w:sz w:val="20"/>
          <w:szCs w:val="20"/>
        </w:rPr>
        <w:t>“), je Zhotovitel za všech okolností povinen užít k provedení Díla autorská díla, k nimž je oprávněn poskytnout Objednateli oprávnění taková autorská díla</w:t>
      </w:r>
      <w:r w:rsidR="003C161F" w:rsidRPr="00E24AF8">
        <w:rPr>
          <w:rFonts w:asciiTheme="minorHAnsi" w:hAnsiTheme="minorHAnsi" w:cstheme="minorHAnsi"/>
          <w:sz w:val="20"/>
          <w:szCs w:val="20"/>
        </w:rPr>
        <w:t xml:space="preserve"> užít</w:t>
      </w:r>
      <w:r w:rsidRPr="00E24AF8">
        <w:rPr>
          <w:rFonts w:asciiTheme="minorHAnsi" w:hAnsiTheme="minorHAnsi" w:cstheme="minorHAnsi"/>
          <w:sz w:val="20"/>
          <w:szCs w:val="20"/>
        </w:rPr>
        <w:t xml:space="preserve"> za podmínek stanovených v tomto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Autorským dílem se pro účely Smlouvy rozumí dílo ve smyslu § 2 zákona č. 12</w:t>
      </w:r>
      <w:r w:rsidR="0001563A">
        <w:rPr>
          <w:rFonts w:asciiTheme="minorHAnsi" w:hAnsiTheme="minorHAnsi" w:cstheme="minorHAnsi"/>
          <w:sz w:val="20"/>
          <w:szCs w:val="20"/>
        </w:rPr>
        <w:t>1</w:t>
      </w:r>
      <w:r w:rsidRPr="00E24AF8">
        <w:rPr>
          <w:rFonts w:asciiTheme="minorHAnsi" w:hAnsiTheme="minorHAnsi" w:cstheme="minorHAnsi"/>
          <w:sz w:val="20"/>
          <w:szCs w:val="20"/>
        </w:rPr>
        <w:t>/2000 Sb., autorský zákon v platném znění („</w:t>
      </w:r>
      <w:r w:rsidRPr="00E24AF8">
        <w:rPr>
          <w:rFonts w:asciiTheme="minorHAnsi" w:hAnsiTheme="minorHAnsi" w:cstheme="minorHAnsi"/>
          <w:b/>
          <w:sz w:val="20"/>
          <w:szCs w:val="20"/>
        </w:rPr>
        <w:t>Autorské dílo</w:t>
      </w:r>
      <w:r w:rsidRPr="00E24AF8">
        <w:rPr>
          <w:rFonts w:asciiTheme="minorHAnsi" w:hAnsiTheme="minorHAnsi" w:cstheme="minorHAnsi"/>
          <w:sz w:val="20"/>
          <w:szCs w:val="20"/>
        </w:rPr>
        <w:t>“ a „</w:t>
      </w:r>
      <w:r w:rsidRPr="00E24AF8">
        <w:rPr>
          <w:rFonts w:asciiTheme="minorHAnsi" w:hAnsiTheme="minorHAnsi" w:cstheme="minorHAnsi"/>
          <w:b/>
          <w:sz w:val="20"/>
          <w:szCs w:val="20"/>
        </w:rPr>
        <w:t>Autorský zákon</w:t>
      </w:r>
      <w:r w:rsidRPr="00E24AF8">
        <w:rPr>
          <w:rFonts w:asciiTheme="minorHAnsi" w:hAnsiTheme="minorHAnsi" w:cstheme="minorHAnsi"/>
          <w:sz w:val="20"/>
          <w:szCs w:val="20"/>
        </w:rPr>
        <w:t>“).</w:t>
      </w:r>
    </w:p>
    <w:p w14:paraId="750CB59E" w14:textId="77777777" w:rsidR="00EF1F53" w:rsidRPr="00E24AF8" w:rsidRDefault="00EF1F53" w:rsidP="00747D8F">
      <w:pPr>
        <w:pStyle w:val="Clanek11"/>
        <w:spacing w:line="300" w:lineRule="auto"/>
        <w:rPr>
          <w:rFonts w:asciiTheme="minorHAnsi" w:hAnsiTheme="minorHAnsi" w:cstheme="minorHAnsi"/>
          <w:sz w:val="20"/>
          <w:szCs w:val="20"/>
        </w:rPr>
      </w:pPr>
      <w:bookmarkStart w:id="152" w:name="_Ref516240902"/>
      <w:r w:rsidRPr="00E24AF8">
        <w:rPr>
          <w:rFonts w:asciiTheme="minorHAnsi" w:hAnsiTheme="minorHAnsi" w:cstheme="minorHAnsi"/>
          <w:sz w:val="20"/>
          <w:szCs w:val="20"/>
        </w:rPr>
        <w:t>S účinností ke dni předání jednotlivých výstupů Fází Zhotovitel uděluje Objednateli oprávnění užívat Autorská díla a databáze ve smyslu § 88 Autorského zákona (či jinou nechráněnou databázi) („</w:t>
      </w:r>
      <w:r w:rsidRPr="00E24AF8">
        <w:rPr>
          <w:rFonts w:asciiTheme="minorHAnsi" w:hAnsiTheme="minorHAnsi" w:cstheme="minorHAnsi"/>
          <w:b/>
          <w:sz w:val="20"/>
          <w:szCs w:val="20"/>
        </w:rPr>
        <w:t>Databáze</w:t>
      </w:r>
      <w:r w:rsidRPr="00E24AF8">
        <w:rPr>
          <w:rFonts w:asciiTheme="minorHAnsi" w:hAnsiTheme="minorHAnsi" w:cstheme="minorHAnsi"/>
          <w:sz w:val="20"/>
          <w:szCs w:val="20"/>
        </w:rPr>
        <w:t>“) obsažené v předmětu Díla či v jeho části, a to v rozsahu dle tohoto Článku 8.2,</w:t>
      </w:r>
      <w:r w:rsidR="00BA5AAE" w:rsidRPr="00E24AF8">
        <w:rPr>
          <w:rFonts w:asciiTheme="minorHAnsi" w:hAnsiTheme="minorHAnsi" w:cstheme="minorHAnsi"/>
          <w:sz w:val="20"/>
          <w:szCs w:val="20"/>
        </w:rPr>
        <w:t xml:space="preserve"> není-li v tomto Článku 8 sjednáno jinak,</w:t>
      </w:r>
      <w:r w:rsidRPr="00E24AF8">
        <w:rPr>
          <w:rFonts w:asciiTheme="minorHAnsi" w:hAnsiTheme="minorHAnsi" w:cstheme="minorHAnsi"/>
          <w:sz w:val="20"/>
          <w:szCs w:val="20"/>
        </w:rPr>
        <w:t xml:space="preserve"> přičemž:</w:t>
      </w:r>
      <w:bookmarkEnd w:id="152"/>
    </w:p>
    <w:p w14:paraId="03A06E4E" w14:textId="77777777" w:rsidR="00EF1F53" w:rsidRPr="00E24AF8" w:rsidRDefault="00EF1F53" w:rsidP="00747D8F">
      <w:pPr>
        <w:pStyle w:val="Claneka"/>
        <w:widowControl/>
        <w:spacing w:line="300" w:lineRule="auto"/>
        <w:rPr>
          <w:rFonts w:asciiTheme="minorHAnsi" w:hAnsiTheme="minorHAnsi" w:cstheme="minorHAnsi"/>
          <w:sz w:val="20"/>
          <w:szCs w:val="20"/>
        </w:rPr>
      </w:pPr>
      <w:bookmarkStart w:id="153" w:name="_Ref516240906"/>
      <w:bookmarkStart w:id="154" w:name="_Ref502607358"/>
      <w:bookmarkStart w:id="155" w:name="_Ref327805280"/>
      <w:bookmarkStart w:id="156" w:name="_Ref334101701"/>
      <w:r w:rsidRPr="00E24AF8">
        <w:rPr>
          <w:rFonts w:asciiTheme="minorHAnsi" w:hAnsiTheme="minorHAnsi" w:cstheme="minorHAnsi"/>
          <w:sz w:val="20"/>
          <w:szCs w:val="20"/>
        </w:rPr>
        <w:t xml:space="preserve">pokud se jedná o Autorské dílo nebo Databázi, k nimž je </w:t>
      </w:r>
      <w:r w:rsidRPr="00E24AF8">
        <w:rPr>
          <w:rFonts w:asciiTheme="minorHAnsi" w:hAnsiTheme="minorHAnsi" w:cstheme="minorHAnsi"/>
          <w:sz w:val="20"/>
          <w:szCs w:val="20"/>
          <w:u w:val="single"/>
        </w:rPr>
        <w:t>vykonavatelem anebo nositelem majetkových autorských práv Zhotovitel</w:t>
      </w:r>
      <w:r w:rsidRPr="00E24AF8">
        <w:rPr>
          <w:rFonts w:asciiTheme="minorHAnsi" w:hAnsiTheme="minorHAnsi" w:cstheme="minorHAnsi"/>
          <w:sz w:val="20"/>
          <w:szCs w:val="20"/>
        </w:rPr>
        <w:t>, uděluje Zhotovitel Objednateli:</w:t>
      </w:r>
      <w:bookmarkEnd w:id="153"/>
    </w:p>
    <w:p w14:paraId="3CB45C36" w14:textId="77777777" w:rsidR="00EF1F53" w:rsidRPr="00E24AF8" w:rsidRDefault="00120C02" w:rsidP="00747D8F">
      <w:pPr>
        <w:pStyle w:val="Claneki"/>
        <w:spacing w:line="300" w:lineRule="auto"/>
        <w:rPr>
          <w:rFonts w:asciiTheme="minorHAnsi" w:hAnsiTheme="minorHAnsi" w:cstheme="minorHAnsi"/>
          <w:sz w:val="20"/>
          <w:szCs w:val="20"/>
        </w:rPr>
      </w:pPr>
      <w:r w:rsidRPr="00E24AF8">
        <w:rPr>
          <w:rFonts w:asciiTheme="minorHAnsi" w:hAnsiTheme="minorHAnsi" w:cstheme="minorHAnsi"/>
          <w:sz w:val="20"/>
          <w:szCs w:val="20"/>
        </w:rPr>
        <w:t>Nev</w:t>
      </w:r>
      <w:r w:rsidR="00EF1F53" w:rsidRPr="00E24AF8">
        <w:rPr>
          <w:rFonts w:asciiTheme="minorHAnsi" w:hAnsiTheme="minorHAnsi" w:cstheme="minorHAnsi"/>
          <w:sz w:val="20"/>
          <w:szCs w:val="20"/>
        </w:rPr>
        <w:t xml:space="preserve">ýhradní licenci (jak je definována níže), pokud se jedná o Autorské dílo nebo Databázi, ve vztahu k nimž je Zhotovitel oprávněn sám udělit Objednateli oprávnění k jejich užití a nejedná se o Standardní software nebo software šířený či distribuovaný pod některou z veřejných licencí (například </w:t>
      </w:r>
      <w:proofErr w:type="spellStart"/>
      <w:r w:rsidR="00EF1F53" w:rsidRPr="00E24AF8">
        <w:rPr>
          <w:rFonts w:asciiTheme="minorHAnsi" w:hAnsiTheme="minorHAnsi" w:cstheme="minorHAnsi"/>
          <w:sz w:val="20"/>
          <w:szCs w:val="20"/>
        </w:rPr>
        <w:t>opensource</w:t>
      </w:r>
      <w:proofErr w:type="spellEnd"/>
      <w:r w:rsidR="00EF1F53" w:rsidRPr="00E24AF8">
        <w:rPr>
          <w:rFonts w:asciiTheme="minorHAnsi" w:hAnsiTheme="minorHAnsi" w:cstheme="minorHAnsi"/>
          <w:sz w:val="20"/>
          <w:szCs w:val="20"/>
        </w:rPr>
        <w:t xml:space="preserve"> anebo free software licence), který je veřejnosti poskytován zdarma, včetně detailně komentovaných Zdrojových kódů, úplné uživatelské, provozní a administrátorské dokumentace a práva Software měnit, který Zhotovitel považuje za vhodné použít, instalovat a integrovat do IT prostředí v souladu s touto Smlouvou, a který slouží k řádnému provozu </w:t>
      </w:r>
      <w:r w:rsidR="002B0F7B" w:rsidRPr="00E24AF8">
        <w:rPr>
          <w:rFonts w:asciiTheme="minorHAnsi" w:hAnsiTheme="minorHAnsi" w:cstheme="minorHAnsi"/>
          <w:sz w:val="20"/>
          <w:szCs w:val="20"/>
        </w:rPr>
        <w:t>Systému</w:t>
      </w:r>
      <w:r w:rsidR="00EF1F53" w:rsidRPr="00E24AF8">
        <w:rPr>
          <w:rFonts w:asciiTheme="minorHAnsi" w:hAnsiTheme="minorHAnsi" w:cstheme="minorHAnsi"/>
          <w:sz w:val="20"/>
          <w:szCs w:val="20"/>
        </w:rPr>
        <w:t xml:space="preserve"> („</w:t>
      </w:r>
      <w:r w:rsidR="00EF1F53" w:rsidRPr="00E24AF8">
        <w:rPr>
          <w:rFonts w:asciiTheme="minorHAnsi" w:hAnsiTheme="minorHAnsi" w:cstheme="minorHAnsi"/>
          <w:b/>
          <w:sz w:val="20"/>
          <w:szCs w:val="20"/>
        </w:rPr>
        <w:t>Program s otevřeným kódem</w:t>
      </w:r>
      <w:r w:rsidR="00EF1F53" w:rsidRPr="00E24AF8">
        <w:rPr>
          <w:rFonts w:asciiTheme="minorHAnsi" w:hAnsiTheme="minorHAnsi" w:cstheme="minorHAnsi"/>
          <w:sz w:val="20"/>
          <w:szCs w:val="20"/>
        </w:rPr>
        <w:t>“). Dokumentací se pro účely Smlouvy rozumí jakákoli dokumentace (záznamy o provádění Díla, popis Zdrojových kódů, protokoly o provedených testech a/nebo o odstranění vad, technická, uživatelská, bezpečnostní, provozní a případně další dokumentace) vyhotovovaná v rámci provádění Díla, s tím, že musí být vždy vyhotovena v souladu s platnými právními předpisy a předána Objednateli v elektronické podobě („</w:t>
      </w:r>
      <w:r w:rsidR="00EF1F53" w:rsidRPr="00E24AF8">
        <w:rPr>
          <w:rFonts w:asciiTheme="minorHAnsi" w:hAnsiTheme="minorHAnsi" w:cstheme="minorHAnsi"/>
          <w:b/>
          <w:sz w:val="20"/>
          <w:szCs w:val="20"/>
        </w:rPr>
        <w:t>Dokumentace</w:t>
      </w:r>
      <w:r w:rsidR="00EF1F53" w:rsidRPr="00E24AF8">
        <w:rPr>
          <w:rFonts w:asciiTheme="minorHAnsi" w:hAnsiTheme="minorHAnsi" w:cstheme="minorHAnsi"/>
          <w:sz w:val="20"/>
          <w:szCs w:val="20"/>
        </w:rPr>
        <w:t>“);</w:t>
      </w:r>
    </w:p>
    <w:p w14:paraId="6E424E18" w14:textId="77777777" w:rsidR="00EF1F53" w:rsidRPr="00E24AF8" w:rsidRDefault="00120C02" w:rsidP="00747D8F">
      <w:pPr>
        <w:pStyle w:val="Claneki"/>
        <w:spacing w:line="300" w:lineRule="auto"/>
        <w:rPr>
          <w:rFonts w:asciiTheme="minorHAnsi" w:hAnsiTheme="minorHAnsi" w:cstheme="minorHAnsi"/>
          <w:sz w:val="20"/>
          <w:szCs w:val="20"/>
        </w:rPr>
      </w:pPr>
      <w:r w:rsidRPr="00E24AF8">
        <w:rPr>
          <w:rFonts w:asciiTheme="minorHAnsi" w:hAnsiTheme="minorHAnsi" w:cstheme="minorHAnsi"/>
          <w:sz w:val="20"/>
          <w:szCs w:val="20"/>
        </w:rPr>
        <w:t>Nev</w:t>
      </w:r>
      <w:r w:rsidR="00EF1F53" w:rsidRPr="00E24AF8">
        <w:rPr>
          <w:rFonts w:asciiTheme="minorHAnsi" w:hAnsiTheme="minorHAnsi" w:cstheme="minorHAnsi"/>
          <w:sz w:val="20"/>
          <w:szCs w:val="20"/>
        </w:rPr>
        <w:t>ýhradní licenci, pokud se jedná o Dokumentaci;</w:t>
      </w:r>
    </w:p>
    <w:p w14:paraId="00BADDB1" w14:textId="77777777" w:rsidR="00EF1F53" w:rsidRPr="00E24AF8" w:rsidRDefault="00EF1F53" w:rsidP="00747D8F">
      <w:pPr>
        <w:pStyle w:val="Claneki"/>
        <w:spacing w:line="300" w:lineRule="auto"/>
        <w:rPr>
          <w:rFonts w:asciiTheme="minorHAnsi" w:hAnsiTheme="minorHAnsi" w:cstheme="minorHAnsi"/>
          <w:sz w:val="20"/>
          <w:szCs w:val="20"/>
        </w:rPr>
      </w:pPr>
      <w:bookmarkStart w:id="157" w:name="_Ref517881735"/>
      <w:r w:rsidRPr="00E24AF8">
        <w:rPr>
          <w:rFonts w:asciiTheme="minorHAnsi" w:hAnsiTheme="minorHAnsi" w:cstheme="minorHAnsi"/>
          <w:sz w:val="20"/>
          <w:szCs w:val="20"/>
        </w:rPr>
        <w:t>Nevýhradní licenci (jak je definována níže), pokud se jedná o Standardní software; povinnost Zhotovitele zajistit poskytnutí podpory (</w:t>
      </w:r>
      <w:proofErr w:type="spellStart"/>
      <w:r w:rsidRPr="00E24AF8">
        <w:rPr>
          <w:rFonts w:asciiTheme="minorHAnsi" w:hAnsiTheme="minorHAnsi" w:cstheme="minorHAnsi"/>
          <w:sz w:val="20"/>
          <w:szCs w:val="20"/>
        </w:rPr>
        <w:t>subscription</w:t>
      </w:r>
      <w:proofErr w:type="spellEnd"/>
      <w:r w:rsidRPr="00E24AF8">
        <w:rPr>
          <w:rFonts w:asciiTheme="minorHAnsi" w:hAnsiTheme="minorHAnsi" w:cstheme="minorHAnsi"/>
          <w:sz w:val="20"/>
          <w:szCs w:val="20"/>
        </w:rPr>
        <w:t>/</w:t>
      </w:r>
      <w:proofErr w:type="spellStart"/>
      <w:r w:rsidRPr="00E24AF8">
        <w:rPr>
          <w:rFonts w:asciiTheme="minorHAnsi" w:hAnsiTheme="minorHAnsi" w:cstheme="minorHAnsi"/>
          <w:sz w:val="20"/>
          <w:szCs w:val="20"/>
        </w:rPr>
        <w:t>license</w:t>
      </w:r>
      <w:proofErr w:type="spellEnd"/>
      <w:r w:rsidRPr="00E24AF8">
        <w:rPr>
          <w:rFonts w:asciiTheme="minorHAnsi" w:hAnsiTheme="minorHAnsi" w:cstheme="minorHAnsi"/>
          <w:sz w:val="20"/>
          <w:szCs w:val="20"/>
        </w:rPr>
        <w:t xml:space="preserve"> </w:t>
      </w:r>
      <w:proofErr w:type="spellStart"/>
      <w:r w:rsidRPr="00E24AF8">
        <w:rPr>
          <w:rFonts w:asciiTheme="minorHAnsi" w:hAnsiTheme="minorHAnsi" w:cstheme="minorHAnsi"/>
          <w:sz w:val="20"/>
          <w:szCs w:val="20"/>
        </w:rPr>
        <w:t>maintenance</w:t>
      </w:r>
      <w:proofErr w:type="spellEnd"/>
      <w:r w:rsidRPr="00E24AF8">
        <w:rPr>
          <w:rFonts w:asciiTheme="minorHAnsi" w:hAnsiTheme="minorHAnsi" w:cstheme="minorHAnsi"/>
          <w:sz w:val="20"/>
          <w:szCs w:val="20"/>
        </w:rPr>
        <w:t xml:space="preserve">) nejméně v takovém rozsahu, aby bylo Objednateli umožněno používání Standardního Softwaru </w:t>
      </w:r>
      <w:r w:rsidR="00797724" w:rsidRPr="00E24AF8">
        <w:rPr>
          <w:rFonts w:asciiTheme="minorHAnsi" w:hAnsiTheme="minorHAnsi" w:cstheme="minorHAnsi"/>
          <w:sz w:val="20"/>
          <w:szCs w:val="20"/>
        </w:rPr>
        <w:t>u</w:t>
      </w:r>
      <w:r w:rsidRPr="00E24AF8">
        <w:rPr>
          <w:rFonts w:asciiTheme="minorHAnsi" w:hAnsiTheme="minorHAnsi" w:cstheme="minorHAnsi"/>
          <w:sz w:val="20"/>
          <w:szCs w:val="20"/>
        </w:rPr>
        <w:t xml:space="preserve"> Objednatele a na všech organizačních složkách či jiných útvarech Objednatele;</w:t>
      </w:r>
      <w:bookmarkEnd w:id="157"/>
    </w:p>
    <w:p w14:paraId="1BD7833B" w14:textId="77777777" w:rsidR="00EF1F53" w:rsidRPr="00E24AF8" w:rsidRDefault="00EF1F53" w:rsidP="00747D8F">
      <w:pPr>
        <w:pStyle w:val="Claneki"/>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pokud se jedná o Program s otevřeným kódem anebo Autorské dílo </w:t>
      </w:r>
      <w:bookmarkEnd w:id="154"/>
      <w:r w:rsidRPr="00E24AF8">
        <w:rPr>
          <w:rFonts w:asciiTheme="minorHAnsi" w:hAnsiTheme="minorHAnsi" w:cstheme="minorHAnsi"/>
          <w:sz w:val="20"/>
          <w:szCs w:val="20"/>
        </w:rPr>
        <w:t xml:space="preserve">podobné Programu s otevřeným kódem ve smyslu distribuce pod jednou z veřejných licencí, které jsou </w:t>
      </w:r>
      <w:bookmarkStart w:id="158" w:name="_Ref327376320"/>
      <w:bookmarkStart w:id="159" w:name="_Ref335202765"/>
      <w:bookmarkStart w:id="160" w:name="_Ref327814988"/>
      <w:bookmarkEnd w:id="155"/>
      <w:bookmarkEnd w:id="156"/>
      <w:r w:rsidRPr="00E24AF8">
        <w:rPr>
          <w:rFonts w:asciiTheme="minorHAnsi" w:hAnsiTheme="minorHAnsi" w:cstheme="minorHAnsi"/>
          <w:sz w:val="20"/>
          <w:szCs w:val="20"/>
        </w:rPr>
        <w:t xml:space="preserve">součástí </w:t>
      </w:r>
      <w:r w:rsidR="006612B2" w:rsidRPr="00E24AF8">
        <w:rPr>
          <w:rFonts w:asciiTheme="minorHAnsi" w:hAnsiTheme="minorHAnsi" w:cstheme="minorHAnsi"/>
          <w:sz w:val="20"/>
          <w:szCs w:val="20"/>
        </w:rPr>
        <w:t>Systému</w:t>
      </w:r>
      <w:r w:rsidRPr="00E24AF8">
        <w:rPr>
          <w:rFonts w:asciiTheme="minorHAnsi" w:hAnsiTheme="minorHAnsi" w:cstheme="minorHAnsi"/>
          <w:sz w:val="20"/>
          <w:szCs w:val="20"/>
        </w:rPr>
        <w:t xml:space="preserve">, je Zhotovitel povinen zajistit Objednateli udělení oprávnění v </w:t>
      </w:r>
      <w:bookmarkStart w:id="161" w:name="_Ref516761128"/>
      <w:bookmarkEnd w:id="158"/>
      <w:bookmarkEnd w:id="159"/>
      <w:bookmarkEnd w:id="160"/>
      <w:r w:rsidRPr="00E24AF8">
        <w:rPr>
          <w:rFonts w:asciiTheme="minorHAnsi" w:hAnsiTheme="minorHAnsi" w:cstheme="minorHAnsi"/>
          <w:sz w:val="20"/>
          <w:szCs w:val="20"/>
        </w:rPr>
        <w:t xml:space="preserve">rozsahu takových veřejných licencí, které se na Autorské dílo vztahují, přičemž konkrétní rozsah licence lze určit odkazem na soubor předávaný v rámci provádění Díla anebo odkazem ve Zdrojovém kódu či jiném označení takové licence ve formátu vyžadovaném takovou veřejnou licencí, včetně odkazu na kompletní znění aktuálních licenčních podmínek veřejné licence; povinnost </w:t>
      </w:r>
      <w:r w:rsidRPr="00E24AF8">
        <w:rPr>
          <w:rFonts w:asciiTheme="minorHAnsi" w:hAnsiTheme="minorHAnsi" w:cstheme="minorHAnsi"/>
          <w:sz w:val="20"/>
          <w:szCs w:val="20"/>
        </w:rPr>
        <w:lastRenderedPageBreak/>
        <w:t>Zhotovitele zajistit poskytnutí podpory (</w:t>
      </w:r>
      <w:proofErr w:type="spellStart"/>
      <w:r w:rsidRPr="00E24AF8">
        <w:rPr>
          <w:rFonts w:asciiTheme="minorHAnsi" w:hAnsiTheme="minorHAnsi" w:cstheme="minorHAnsi"/>
          <w:sz w:val="20"/>
          <w:szCs w:val="20"/>
        </w:rPr>
        <w:t>subscription</w:t>
      </w:r>
      <w:proofErr w:type="spellEnd"/>
      <w:r w:rsidRPr="00E24AF8">
        <w:rPr>
          <w:rFonts w:asciiTheme="minorHAnsi" w:hAnsiTheme="minorHAnsi" w:cstheme="minorHAnsi"/>
          <w:sz w:val="20"/>
          <w:szCs w:val="20"/>
        </w:rPr>
        <w:t>/</w:t>
      </w:r>
      <w:proofErr w:type="spellStart"/>
      <w:r w:rsidRPr="00E24AF8">
        <w:rPr>
          <w:rFonts w:asciiTheme="minorHAnsi" w:hAnsiTheme="minorHAnsi" w:cstheme="minorHAnsi"/>
          <w:sz w:val="20"/>
          <w:szCs w:val="20"/>
        </w:rPr>
        <w:t>license</w:t>
      </w:r>
      <w:proofErr w:type="spellEnd"/>
      <w:r w:rsidRPr="00E24AF8">
        <w:rPr>
          <w:rFonts w:asciiTheme="minorHAnsi" w:hAnsiTheme="minorHAnsi" w:cstheme="minorHAnsi"/>
          <w:sz w:val="20"/>
          <w:szCs w:val="20"/>
        </w:rPr>
        <w:t xml:space="preserve"> </w:t>
      </w:r>
      <w:proofErr w:type="spellStart"/>
      <w:r w:rsidRPr="00E24AF8">
        <w:rPr>
          <w:rFonts w:asciiTheme="minorHAnsi" w:hAnsiTheme="minorHAnsi" w:cstheme="minorHAnsi"/>
          <w:sz w:val="20"/>
          <w:szCs w:val="20"/>
        </w:rPr>
        <w:t>maintenance</w:t>
      </w:r>
      <w:proofErr w:type="spellEnd"/>
      <w:r w:rsidRPr="00E24AF8">
        <w:rPr>
          <w:rFonts w:asciiTheme="minorHAnsi" w:hAnsiTheme="minorHAnsi" w:cstheme="minorHAnsi"/>
          <w:sz w:val="20"/>
          <w:szCs w:val="20"/>
        </w:rPr>
        <w:t>) se uplatní obdobně na Program s otevřeným kódem;</w:t>
      </w:r>
      <w:bookmarkEnd w:id="161"/>
      <w:r w:rsidRPr="00E24AF8">
        <w:rPr>
          <w:rFonts w:asciiTheme="minorHAnsi" w:hAnsiTheme="minorHAnsi" w:cstheme="minorHAnsi"/>
          <w:sz w:val="20"/>
          <w:szCs w:val="20"/>
        </w:rPr>
        <w:t xml:space="preserve"> a</w:t>
      </w:r>
    </w:p>
    <w:p w14:paraId="35D21D31" w14:textId="77777777" w:rsidR="00EF1F53" w:rsidRPr="00E24AF8" w:rsidRDefault="00EF1F53" w:rsidP="00747D8F">
      <w:pPr>
        <w:pStyle w:val="Claneki"/>
        <w:spacing w:after="0" w:line="300" w:lineRule="auto"/>
        <w:rPr>
          <w:rFonts w:asciiTheme="minorHAnsi" w:hAnsiTheme="minorHAnsi" w:cstheme="minorHAnsi"/>
          <w:sz w:val="20"/>
          <w:szCs w:val="20"/>
        </w:rPr>
      </w:pPr>
      <w:r w:rsidRPr="00E24AF8">
        <w:rPr>
          <w:rFonts w:asciiTheme="minorHAnsi" w:hAnsiTheme="minorHAnsi" w:cstheme="minorHAnsi"/>
          <w:sz w:val="20"/>
          <w:szCs w:val="20"/>
        </w:rPr>
        <w:t>pro zamezení pochybnostem je Zhotovitel povinen podniknout veškeré kroky k získání náležitých oprávnění tak, aby mohl udělit Objednateli veškeré nezbytné licence v souladu s tímto Článkem 8.2.</w:t>
      </w:r>
    </w:p>
    <w:p w14:paraId="58B6ACF7" w14:textId="43803129" w:rsidR="000A3617" w:rsidRPr="00E24AF8" w:rsidRDefault="00EF1F53" w:rsidP="00747D8F">
      <w:pPr>
        <w:pStyle w:val="Claneka"/>
        <w:widowControl/>
        <w:spacing w:line="300" w:lineRule="auto"/>
        <w:rPr>
          <w:rFonts w:asciiTheme="minorHAnsi" w:hAnsiTheme="minorHAnsi" w:cstheme="minorHAnsi"/>
          <w:sz w:val="20"/>
          <w:szCs w:val="20"/>
        </w:rPr>
      </w:pPr>
      <w:bookmarkStart w:id="162" w:name="_Ref516761074"/>
      <w:bookmarkStart w:id="163" w:name="_Ref516241288"/>
      <w:r w:rsidRPr="00E24AF8">
        <w:rPr>
          <w:rFonts w:asciiTheme="minorHAnsi" w:hAnsiTheme="minorHAnsi" w:cstheme="minorHAnsi"/>
          <w:sz w:val="20"/>
          <w:szCs w:val="20"/>
        </w:rPr>
        <w:t xml:space="preserve">pokud se jedná o Autorské dílo nebo Databázi, ve vztahu k nimž je </w:t>
      </w:r>
      <w:r w:rsidRPr="00E24AF8">
        <w:rPr>
          <w:rFonts w:asciiTheme="minorHAnsi" w:hAnsiTheme="minorHAnsi" w:cstheme="minorHAnsi"/>
          <w:sz w:val="20"/>
          <w:szCs w:val="20"/>
          <w:u w:val="single"/>
        </w:rPr>
        <w:t>nositelem anebo vykonavatelem majetkových autorských práv třetí osoba odlišná od Zhotovitele</w:t>
      </w:r>
      <w:r w:rsidRPr="00E24AF8">
        <w:rPr>
          <w:rFonts w:asciiTheme="minorHAnsi" w:hAnsiTheme="minorHAnsi" w:cstheme="minorHAnsi"/>
          <w:sz w:val="20"/>
          <w:szCs w:val="20"/>
        </w:rPr>
        <w:t xml:space="preserve"> nebo se Zhotovitelem propojených osob a Zhotovitel nemůže z objektivních důvodů udělit Objednateli oprávnění k užití Autorských děl a Databází dle Článku 8.2</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_Ref516240906 \r \h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(a)</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(například z důvodů prokazatelné absence vůle takové třetí osoby) splní Zhotovitel svou povinnost udělit Objednateli oprávnění tím, že Objednateli bude uděleno oprávnění ze strany takové třetí osoby, a to v</w:t>
      </w:r>
      <w:r w:rsidR="000A3617" w:rsidRPr="00E24AF8">
        <w:rPr>
          <w:rFonts w:asciiTheme="minorHAnsi" w:hAnsiTheme="minorHAnsi" w:cstheme="minorHAnsi"/>
          <w:sz w:val="20"/>
          <w:szCs w:val="20"/>
        </w:rPr>
        <w:t> </w:t>
      </w:r>
      <w:r w:rsidRPr="00E24AF8">
        <w:rPr>
          <w:rFonts w:asciiTheme="minorHAnsi" w:hAnsiTheme="minorHAnsi" w:cstheme="minorHAnsi"/>
          <w:sz w:val="20"/>
          <w:szCs w:val="20"/>
        </w:rPr>
        <w:t>rozsahu</w:t>
      </w:r>
      <w:r w:rsidR="000A3617" w:rsidRPr="00E24AF8">
        <w:rPr>
          <w:rFonts w:asciiTheme="minorHAnsi" w:hAnsiTheme="minorHAnsi" w:cstheme="minorHAnsi"/>
          <w:sz w:val="20"/>
          <w:szCs w:val="20"/>
        </w:rPr>
        <w:t>:</w:t>
      </w:r>
    </w:p>
    <w:p w14:paraId="73165EE3" w14:textId="77777777" w:rsidR="000A3617" w:rsidRPr="00E24AF8" w:rsidRDefault="00EF1F53" w:rsidP="00747D8F">
      <w:pPr>
        <w:pStyle w:val="Claneki"/>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 </w:t>
      </w:r>
      <w:bookmarkEnd w:id="162"/>
      <w:bookmarkEnd w:id="163"/>
      <w:r w:rsidR="00120C02" w:rsidRPr="00E24AF8">
        <w:rPr>
          <w:rFonts w:asciiTheme="minorHAnsi" w:hAnsiTheme="minorHAnsi" w:cstheme="minorHAnsi"/>
          <w:sz w:val="20"/>
          <w:szCs w:val="20"/>
        </w:rPr>
        <w:t>Nev</w:t>
      </w:r>
      <w:r w:rsidR="000A3617" w:rsidRPr="00E24AF8">
        <w:rPr>
          <w:rFonts w:asciiTheme="minorHAnsi" w:hAnsiTheme="minorHAnsi" w:cstheme="minorHAnsi"/>
          <w:sz w:val="20"/>
          <w:szCs w:val="20"/>
        </w:rPr>
        <w:t>ýhradní licence, pokud se nejedná o Standardní software, a</w:t>
      </w:r>
    </w:p>
    <w:p w14:paraId="3C431E88" w14:textId="77777777" w:rsidR="000A3617" w:rsidRPr="00E24AF8" w:rsidRDefault="000A3617" w:rsidP="00747D8F">
      <w:pPr>
        <w:pStyle w:val="Claneki"/>
        <w:spacing w:line="300" w:lineRule="auto"/>
        <w:rPr>
          <w:rFonts w:asciiTheme="minorHAnsi" w:hAnsiTheme="minorHAnsi" w:cstheme="minorHAnsi"/>
          <w:sz w:val="20"/>
          <w:szCs w:val="20"/>
        </w:rPr>
      </w:pPr>
      <w:r w:rsidRPr="00E24AF8">
        <w:rPr>
          <w:rFonts w:asciiTheme="minorHAnsi" w:hAnsiTheme="minorHAnsi" w:cstheme="minorHAnsi"/>
          <w:sz w:val="20"/>
          <w:szCs w:val="20"/>
        </w:rPr>
        <w:t>Nevýhradní licence, pokud se jedná o Standardní software.</w:t>
      </w:r>
    </w:p>
    <w:p w14:paraId="75F708D1" w14:textId="32448693" w:rsidR="00EF1F53" w:rsidRPr="00E24AF8" w:rsidRDefault="00EF1F53" w:rsidP="00747D8F">
      <w:pPr>
        <w:pStyle w:val="Claneka"/>
        <w:widowControl/>
        <w:numPr>
          <w:ilvl w:val="0"/>
          <w:numId w:val="0"/>
        </w:numPr>
        <w:spacing w:line="300" w:lineRule="auto"/>
        <w:ind w:left="992"/>
        <w:rPr>
          <w:rFonts w:asciiTheme="minorHAnsi" w:hAnsiTheme="minorHAnsi" w:cstheme="minorHAnsi"/>
          <w:sz w:val="20"/>
          <w:szCs w:val="20"/>
        </w:rPr>
      </w:pPr>
      <w:r w:rsidRPr="00E24AF8">
        <w:rPr>
          <w:rFonts w:asciiTheme="minorHAnsi" w:hAnsiTheme="minorHAnsi" w:cstheme="minorHAnsi"/>
          <w:sz w:val="20"/>
          <w:szCs w:val="20"/>
        </w:rPr>
        <w:t>Tento Článek 8.2</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_Ref516761074 \r \h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(b)</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se neuplatní na Program s otevřeným kódem, jelikož na ten se vztahuje Článek 8.2.(a) bod (</w:t>
      </w:r>
      <w:proofErr w:type="spellStart"/>
      <w:r w:rsidRPr="00E24AF8">
        <w:rPr>
          <w:rFonts w:asciiTheme="minorHAnsi" w:hAnsiTheme="minorHAnsi" w:cstheme="minorHAnsi"/>
          <w:sz w:val="20"/>
          <w:szCs w:val="20"/>
        </w:rPr>
        <w:t>iv</w:t>
      </w:r>
      <w:proofErr w:type="spellEnd"/>
      <w:r w:rsidRPr="00E24AF8">
        <w:rPr>
          <w:rFonts w:asciiTheme="minorHAnsi" w:hAnsiTheme="minorHAnsi" w:cstheme="minorHAnsi"/>
          <w:sz w:val="20"/>
          <w:szCs w:val="20"/>
        </w:rPr>
        <w:t>).</w:t>
      </w:r>
      <w:r w:rsidRPr="00E24AF8">
        <w:rPr>
          <w:rFonts w:asciiTheme="minorHAnsi" w:hAnsiTheme="minorHAnsi" w:cstheme="minorHAnsi"/>
          <w:sz w:val="20"/>
          <w:szCs w:val="20"/>
          <w:u w:val="single"/>
        </w:rPr>
        <w:t xml:space="preserve"> </w:t>
      </w:r>
    </w:p>
    <w:p w14:paraId="211A29B9" w14:textId="2D86E7D3" w:rsidR="00EF1F53" w:rsidRPr="00E24AF8" w:rsidRDefault="00EF1F53" w:rsidP="00747D8F">
      <w:pPr>
        <w:pStyle w:val="Clanek11"/>
        <w:spacing w:line="300" w:lineRule="auto"/>
        <w:rPr>
          <w:rFonts w:asciiTheme="minorHAnsi" w:hAnsiTheme="minorHAnsi" w:cstheme="minorHAnsi"/>
          <w:sz w:val="20"/>
          <w:szCs w:val="20"/>
        </w:rPr>
      </w:pPr>
      <w:bookmarkStart w:id="164" w:name="_Ref516153960"/>
      <w:r w:rsidRPr="00E24AF8">
        <w:rPr>
          <w:rFonts w:asciiTheme="minorHAnsi" w:hAnsiTheme="minorHAnsi" w:cstheme="minorHAnsi"/>
          <w:sz w:val="20"/>
          <w:szCs w:val="20"/>
        </w:rPr>
        <w:t xml:space="preserve">Zhotovitel bude při pořizování oprávnění dle Článků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_Ref516241288 \r \h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8.2(b)</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vystupovat jako příkazník Objednatele a zajistí pro Objednatele oprávnění tam stanovená za následujících podmínek:</w:t>
      </w:r>
      <w:bookmarkEnd w:id="164"/>
    </w:p>
    <w:p w14:paraId="03BF51FD"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Strany vylučují aplikaci ustanovení § 2436 až 2438, § 2440 a § 2443 Občanského zákoníku, jelikož Smlouva obsahuje vlastní úpravu daných záležitostí;</w:t>
      </w:r>
    </w:p>
    <w:p w14:paraId="5DB8F7BA"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Objednatel uzavřením této Smlouvy zmocňuje Zhotovitele k právnímu jednání pouze a jenom ve smyslu a rozsahu dle tohoto Článku 8.3 a na dobu trvání této Smlouvy. Objednatel vystaví na žádost Zhotovitele plnou moc pro účely splnění tohoto Článku 8.3;</w:t>
      </w:r>
    </w:p>
    <w:p w14:paraId="1C0489D7" w14:textId="77777777" w:rsidR="00C2039A"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pořízení oprávnění je součástí Ceny a Zhotovitel musí v této souvislosti postupovat vždy tak, aby Objednateli nevznikaly žádné další náklady nad rámec Ceny po celou dobu trvání takových oprávnění.</w:t>
      </w:r>
      <w:bookmarkStart w:id="165" w:name="_Ref516154708"/>
      <w:bookmarkStart w:id="166" w:name="_Ref502608820"/>
      <w:bookmarkStart w:id="167" w:name="_Ref516738849"/>
      <w:bookmarkStart w:id="168" w:name="_Ref465695724"/>
      <w:bookmarkStart w:id="169" w:name="_Ref465956356"/>
    </w:p>
    <w:p w14:paraId="7528CCD4"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Nevýhradní licencí se rozumí nevýhradní nevýlučné oprávnění Autorské dílo užít v původní i změněné podobě, v neomezeném územním, množstevním rozsahu, v míře neomezené počtem uživatelů nebo mírou užívání, pro jakýkoliv způsob užití a k jakémukoliv účelu, v časovém rozsahu na dobu trvání majetkových autorských práv a v souladu s dalšími podmínkami tohoto Článku 8.</w:t>
      </w:r>
      <w:r w:rsidR="000E72D3" w:rsidRPr="00E24AF8">
        <w:rPr>
          <w:rFonts w:asciiTheme="minorHAnsi" w:hAnsiTheme="minorHAnsi" w:cstheme="minorHAnsi"/>
          <w:sz w:val="20"/>
          <w:szCs w:val="20"/>
        </w:rPr>
        <w:t>4</w:t>
      </w:r>
      <w:r w:rsidRPr="00E24AF8">
        <w:rPr>
          <w:rFonts w:asciiTheme="minorHAnsi" w:hAnsiTheme="minorHAnsi" w:cstheme="minorHAnsi"/>
          <w:sz w:val="20"/>
          <w:szCs w:val="20"/>
        </w:rPr>
        <w:t xml:space="preserve"> („</w:t>
      </w:r>
      <w:r w:rsidRPr="00E24AF8">
        <w:rPr>
          <w:rFonts w:asciiTheme="minorHAnsi" w:hAnsiTheme="minorHAnsi" w:cstheme="minorHAnsi"/>
          <w:b/>
          <w:sz w:val="20"/>
          <w:szCs w:val="20"/>
        </w:rPr>
        <w:t>Nevýhradní licence</w:t>
      </w:r>
      <w:r w:rsidRPr="00E24AF8">
        <w:rPr>
          <w:rFonts w:asciiTheme="minorHAnsi" w:hAnsiTheme="minorHAnsi" w:cstheme="minorHAnsi"/>
          <w:sz w:val="20"/>
          <w:szCs w:val="20"/>
        </w:rPr>
        <w:t>“), přičemž Nevýhradní licence je poskytována dále za následujících podmínek, není-li v této Smlouvě dále stanoveno výslovně jinak:</w:t>
      </w:r>
      <w:bookmarkEnd w:id="165"/>
      <w:bookmarkEnd w:id="166"/>
      <w:bookmarkEnd w:id="167"/>
    </w:p>
    <w:p w14:paraId="3946C50C" w14:textId="77777777" w:rsidR="000A3617" w:rsidRPr="00E24AF8" w:rsidRDefault="000A3617"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vztahuje-li se na Software, Databáze, pak jak ve Zdrojovém kódu, tak strojovém kódu;</w:t>
      </w:r>
    </w:p>
    <w:p w14:paraId="6B0223B7" w14:textId="2BA59C66"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zahrnuje nevýhradní oprávnění Objednatele Autorské dílo upravovat, měnit, spojit s jiným dílem či zařadit do díla souborného, zpracovávat včetně překladu (například do jiného programovacího jazyka), dokončovat nehotové Autorské dílo, a to vše i prostřednictvím třetí osoby, s čímž Zhotovitel souhlasí. Zhotovitel zajistí případný nezbytný souhlas třetích osob, které užil k plnění jeho povinností při plnění Smlouvy, s výše uvedeným a s postupováním tohoto oprávnění na třetí osoby v rámci postoupení Nevýhradní licence či udělení podlicence dle Článku 8.</w:t>
      </w:r>
      <w:r w:rsidR="002E4C2F" w:rsidRPr="00E24AF8">
        <w:rPr>
          <w:rFonts w:asciiTheme="minorHAnsi" w:hAnsiTheme="minorHAnsi" w:cstheme="minorHAnsi"/>
          <w:sz w:val="20"/>
          <w:szCs w:val="20"/>
        </w:rPr>
        <w:t>4</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_Ref516738851 \r \h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(c)</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w:t>
      </w:r>
    </w:p>
    <w:p w14:paraId="4C2112D3" w14:textId="434A9D0C" w:rsidR="00EF1F53" w:rsidRPr="00E24AF8" w:rsidRDefault="00EF1F53" w:rsidP="00747D8F">
      <w:pPr>
        <w:pStyle w:val="Claneka"/>
        <w:widowControl/>
        <w:spacing w:line="300" w:lineRule="auto"/>
        <w:rPr>
          <w:rFonts w:asciiTheme="minorHAnsi" w:hAnsiTheme="minorHAnsi" w:cstheme="minorHAnsi"/>
          <w:sz w:val="20"/>
          <w:szCs w:val="20"/>
        </w:rPr>
      </w:pPr>
      <w:bookmarkStart w:id="170" w:name="_Ref516738851"/>
      <w:r w:rsidRPr="00E24AF8">
        <w:rPr>
          <w:rFonts w:asciiTheme="minorHAnsi" w:hAnsiTheme="minorHAnsi" w:cstheme="minorHAnsi"/>
          <w:sz w:val="20"/>
          <w:szCs w:val="20"/>
        </w:rPr>
        <w:lastRenderedPageBreak/>
        <w:t>Objednatel je oprávněn postoupit Nevýhradní licenci zčásti, v celku anebo udělit podlicenci jakýmkoliv organizacím, organizačním složkám a jiným útvarům podřízeným anebo spravovaným Objednatelem, s čímž Zhotovitel výslovně souhlasí. Objednatel je oprávněn v rozsahu dle tohoto Článku 8.</w:t>
      </w:r>
      <w:r w:rsidR="000E72D3" w:rsidRPr="00E24AF8">
        <w:rPr>
          <w:rFonts w:asciiTheme="minorHAnsi" w:hAnsiTheme="minorHAnsi" w:cstheme="minorHAnsi"/>
          <w:sz w:val="20"/>
          <w:szCs w:val="20"/>
        </w:rPr>
        <w:t>4</w:t>
      </w:r>
      <w:r w:rsidRPr="00E24AF8">
        <w:rPr>
          <w:rFonts w:asciiTheme="minorHAnsi" w:hAnsiTheme="minorHAnsi" w:cstheme="minorHAnsi"/>
          <w:sz w:val="20"/>
          <w:szCs w:val="20"/>
        </w:rPr>
        <w:t xml:space="preserve">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_Ref516738851 \r \h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(c)</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Autorské dílo zveřejňovat.</w:t>
      </w:r>
    </w:p>
    <w:p w14:paraId="2BDBFF7F"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V případě, že v rámci provádění Díla Zhotovitelem dojde k vytvoření Databáze, přísluší zvláštní práva pořizovatele Databáze Objednateli. Odměna za poskytnutí (postoupení) oprávnění dle tohoto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je součástí Ceny.</w:t>
      </w:r>
    </w:p>
    <w:bookmarkEnd w:id="168"/>
    <w:bookmarkEnd w:id="169"/>
    <w:bookmarkEnd w:id="170"/>
    <w:p w14:paraId="31E5729F" w14:textId="77777777" w:rsidR="000A3617"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Bez ohledu na jakákoliv omezení oprávnění dle tohoto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Objednatel smí vytvářet záložní kopie Autorského díla pro své vnitřní potřeby bez množstevního omezení bez ohledu na omezení oprávnění. Objednatel je oprávněn přenášet elektronicky kopie Autorského díla prostřednictvím počítačové sítě či jinak z jednoho počítače do jiného. Oprávnění dle tohoto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xml:space="preserve">) jsou udělována jako on-premise oprávnění, </w:t>
      </w:r>
      <w:r w:rsidR="000A3617" w:rsidRPr="00E24AF8">
        <w:rPr>
          <w:rFonts w:asciiTheme="minorHAnsi" w:hAnsiTheme="minorHAnsi" w:cstheme="minorHAnsi"/>
          <w:sz w:val="20"/>
          <w:szCs w:val="20"/>
        </w:rPr>
        <w:t>tj. součástí Díla nesmí být cloudová či obdobná řešení.</w:t>
      </w:r>
    </w:p>
    <w:p w14:paraId="4A6AFC2D"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Objednatel může publikovat výstupy Fází, jejichž povaha to umožňuje, zejména pod veřejnou licencí Evropské unie EUPL („</w:t>
      </w:r>
      <w:r w:rsidRPr="00E24AF8">
        <w:rPr>
          <w:rFonts w:asciiTheme="minorHAnsi" w:hAnsiTheme="minorHAnsi" w:cstheme="minorHAnsi"/>
          <w:b/>
          <w:sz w:val="20"/>
          <w:szCs w:val="20"/>
        </w:rPr>
        <w:t>EUPL licence</w:t>
      </w:r>
      <w:r w:rsidRPr="00E24AF8">
        <w:rPr>
          <w:rFonts w:asciiTheme="minorHAnsi" w:hAnsiTheme="minorHAnsi" w:cstheme="minorHAnsi"/>
          <w:sz w:val="20"/>
          <w:szCs w:val="20"/>
        </w:rPr>
        <w:t>“). Zhotovitel odpovídá za to, že výstupy Fází, jejichž povaha to umožňuje, vytvořené na základě této Smlouvy, budou slučitelné s EUPL licencí a že tyto výstupy bude možné dále oprávněně převádět, šířit, sdělovat či jinak užívat dle podmínek této Smlouvy a podmínek EUPL licence. Jestliže práva průmyslového nebo duševního vlastnictví k některému plnění, které je součástí Díla, existují již před uzavřením této Smlouvy, provede Zhotovitel příslušnou kontrolu a zajistí, aby bylo možné všechny výstupy, jejichž povaha to umožňuje, vzniklé na základě této Smlouvy, převádět, šířit a sdělovat či jinak užívat prostřednictvím licence EUPL. Výjimky jsou možné pouze s předchozím souhlasem Objednatele uděleným v listinné podobě na žádost Zhotovitele.</w:t>
      </w:r>
    </w:p>
    <w:p w14:paraId="05592FF4"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Objednatel není povinen nabytá oprávnění dle tohoto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využít. Zhotovitel prohlašuje, že oprávněné zájmy autora nemohou být značně nepříznivě dotčeny tím, že Objednatel nebude oprávnění dle tohoto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vůbec či zčásti užívat.</w:t>
      </w:r>
    </w:p>
    <w:p w14:paraId="499162CE"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Zhotovitel prohlašuje, že s ohledem na povahu výnosů z poskytnutých oprávnění dle tohoto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nemohou vzniknout podmínky pro uplatnění ustanovení § 2374 Občanského zákoníku, tedy že odměna za udělení oprávnění dle tohoto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k jednotlivým Autorským dílům nemůže být ve zřejmém nepoměru k zisku z využití oprávnění dle tohoto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a významu příslušného Autorského díla pro dosažení takového zisku.</w:t>
      </w:r>
    </w:p>
    <w:p w14:paraId="69885765" w14:textId="77777777" w:rsidR="00EF1F53" w:rsidRPr="00E24AF8" w:rsidRDefault="00EF1F53" w:rsidP="00747D8F">
      <w:pPr>
        <w:pStyle w:val="Clanek11"/>
        <w:spacing w:line="300" w:lineRule="auto"/>
        <w:rPr>
          <w:rFonts w:asciiTheme="minorHAnsi" w:hAnsiTheme="minorHAnsi" w:cstheme="minorHAnsi"/>
          <w:sz w:val="20"/>
          <w:szCs w:val="20"/>
        </w:rPr>
      </w:pPr>
      <w:bookmarkStart w:id="171" w:name="_Ref378754931"/>
      <w:bookmarkStart w:id="172" w:name="_Ref378754868"/>
      <w:bookmarkStart w:id="173" w:name="_Ref339528588"/>
      <w:r w:rsidRPr="00E24AF8">
        <w:rPr>
          <w:rFonts w:asciiTheme="minorHAnsi" w:hAnsiTheme="minorHAnsi" w:cstheme="minorHAnsi"/>
          <w:sz w:val="20"/>
          <w:szCs w:val="20"/>
        </w:rPr>
        <w:t>Zhotovitel není oprávněn užít k vytvoření Autorského díla vytvářeného v rámci provádění Díla nebo jeho části Autorská díla, u nichž není oprávněn vykonávat majetková autorská práva nebo ke kterým nemůže udělit licenci alespoň v rozsahu Nevýhradní licence.</w:t>
      </w:r>
      <w:bookmarkEnd w:id="171"/>
      <w:r w:rsidRPr="00E24AF8">
        <w:rPr>
          <w:rFonts w:asciiTheme="minorHAnsi" w:hAnsiTheme="minorHAnsi" w:cstheme="minorHAnsi"/>
          <w:sz w:val="20"/>
          <w:szCs w:val="20"/>
        </w:rPr>
        <w:t xml:space="preserve"> </w:t>
      </w:r>
    </w:p>
    <w:p w14:paraId="2E8DA060"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K žádosti Objednatele zajistí Zhotovitel i po zániku smluvního vztahu založeného touto Smlouvou vyhotovení/podepsání jakýchkoliv listin či dokumentů, které by mohly být potřebné k přiznání právních účinků a účelu tohoto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kterým je poskytnutí Zhotovitelem v maximální možné míře přípustné dle českého práva oprávnění v rozsahu dle tohoto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w:t>
      </w:r>
    </w:p>
    <w:p w14:paraId="0A4E3ED2" w14:textId="0A211908" w:rsidR="00EF1F53" w:rsidRPr="00E24AF8" w:rsidRDefault="00EF1F53" w:rsidP="00747D8F">
      <w:pPr>
        <w:pStyle w:val="Clanek11"/>
        <w:spacing w:line="300" w:lineRule="auto"/>
        <w:rPr>
          <w:rFonts w:asciiTheme="minorHAnsi" w:hAnsiTheme="minorHAnsi" w:cstheme="minorHAnsi"/>
          <w:sz w:val="20"/>
          <w:szCs w:val="20"/>
        </w:rPr>
      </w:pPr>
      <w:bookmarkStart w:id="174" w:name="_Ref464480547"/>
      <w:bookmarkStart w:id="175" w:name="_Ref516159163"/>
      <w:r w:rsidRPr="00E24AF8">
        <w:rPr>
          <w:rFonts w:asciiTheme="minorHAnsi" w:hAnsiTheme="minorHAnsi" w:cstheme="minorHAnsi"/>
          <w:sz w:val="20"/>
          <w:szCs w:val="20"/>
        </w:rPr>
        <w:t xml:space="preserve">Nevýhradní licence dle Smlouvy se použije v maximální možné míře připuštěné českým právem nejen na Autorská díla, ale také na jakékoliv výstupy Fází a jiné výsledky provádění Díla, které jsou předmětem právní ochrany nehmotných statků, zejména na know-how, které Zhotovitel vytvoří v rámci nebo v </w:t>
      </w:r>
      <w:r w:rsidRPr="00E24AF8">
        <w:rPr>
          <w:rFonts w:asciiTheme="minorHAnsi" w:hAnsiTheme="minorHAnsi" w:cstheme="minorHAnsi"/>
          <w:sz w:val="20"/>
          <w:szCs w:val="20"/>
        </w:rPr>
        <w:lastRenderedPageBreak/>
        <w:t>souvislosti s plněním Smlouvy („</w:t>
      </w:r>
      <w:r w:rsidRPr="00E24AF8">
        <w:rPr>
          <w:rFonts w:asciiTheme="minorHAnsi" w:hAnsiTheme="minorHAnsi" w:cstheme="minorHAnsi"/>
          <w:b/>
          <w:sz w:val="20"/>
          <w:szCs w:val="20"/>
        </w:rPr>
        <w:t>Předměty práv k nehmotným statkům</w:t>
      </w:r>
      <w:r w:rsidRPr="00E24AF8">
        <w:rPr>
          <w:rFonts w:asciiTheme="minorHAnsi" w:hAnsiTheme="minorHAnsi" w:cstheme="minorHAnsi"/>
          <w:sz w:val="20"/>
          <w:szCs w:val="20"/>
        </w:rPr>
        <w:t>“). Zhotovitel tak tímto uděluje Nevýhradní licenci rovněž k Předmětům práv k</w:t>
      </w:r>
      <w:r w:rsidR="00CD2B32" w:rsidRPr="00E24AF8">
        <w:rPr>
          <w:rFonts w:asciiTheme="minorHAnsi" w:hAnsiTheme="minorHAnsi" w:cstheme="minorHAnsi"/>
          <w:sz w:val="20"/>
          <w:szCs w:val="20"/>
        </w:rPr>
        <w:t> </w:t>
      </w:r>
      <w:r w:rsidRPr="00E24AF8">
        <w:rPr>
          <w:rFonts w:asciiTheme="minorHAnsi" w:hAnsiTheme="minorHAnsi" w:cstheme="minorHAnsi"/>
          <w:sz w:val="20"/>
          <w:szCs w:val="20"/>
        </w:rPr>
        <w:t xml:space="preserve">nehmotným statkům, a to v maximálním rozsahu, v jakém je k tomu oprávněn, jinak alespoň podle toho, ke které části </w:t>
      </w:r>
      <w:r w:rsidR="006612B2" w:rsidRPr="00E24AF8">
        <w:rPr>
          <w:rFonts w:asciiTheme="minorHAnsi" w:hAnsiTheme="minorHAnsi" w:cstheme="minorHAnsi"/>
          <w:sz w:val="20"/>
          <w:szCs w:val="20"/>
        </w:rPr>
        <w:t>Systému</w:t>
      </w:r>
      <w:r w:rsidRPr="00E24AF8">
        <w:rPr>
          <w:rFonts w:asciiTheme="minorHAnsi" w:hAnsiTheme="minorHAnsi" w:cstheme="minorHAnsi"/>
          <w:sz w:val="20"/>
          <w:szCs w:val="20"/>
        </w:rPr>
        <w:t xml:space="preserve"> se Předměty práv k nehmotným statkům vztahují.</w:t>
      </w:r>
      <w:bookmarkEnd w:id="174"/>
      <w:r w:rsidRPr="00E24AF8">
        <w:rPr>
          <w:rFonts w:asciiTheme="minorHAnsi" w:hAnsiTheme="minorHAnsi" w:cstheme="minorHAnsi"/>
          <w:sz w:val="20"/>
          <w:szCs w:val="20"/>
        </w:rPr>
        <w:t xml:space="preserve"> Strany přitom pro zamezení pochybnostem prohlašují, že veškerá data předaná či zpřístupněná Objednatelem a zpracovávaná Zhotovitelem při plnění Smlouvy nadále náleží Objednateli.</w:t>
      </w:r>
      <w:bookmarkEnd w:id="175"/>
      <w:r w:rsidRPr="00E24AF8">
        <w:rPr>
          <w:rFonts w:asciiTheme="minorHAnsi" w:hAnsiTheme="minorHAnsi" w:cstheme="minorHAnsi"/>
          <w:sz w:val="20"/>
          <w:szCs w:val="20"/>
        </w:rPr>
        <w:t xml:space="preserve"> </w:t>
      </w:r>
    </w:p>
    <w:bookmarkEnd w:id="172"/>
    <w:bookmarkEnd w:id="173"/>
    <w:p w14:paraId="76CCBDC0"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Zhotovitel prohlašuje, že je oprávněn Objednateli udělit anebo zajistit udělení oprávnění dle tohoto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a že udělením takových oprávnění Objednateli za podmínek dle Smlouvy ani užíváním výstupů Fází Objednatelem či uživateli v souladu se Smlouvou nebudou porušena práva duševního vlastnictví třetí osoby. V případě, že by třetí osoba vznesla vůči Objednateli jakékoliv nároky z porušení práv duševního vlastnictví v souvislosti s užíváním výstupů Fází Objednatelem, zavazuje se Objednatel o této skutečnosti neprodleně informovat Zhotovitele. Zhotovitel se zavazuje přijmout taková opatření, aby Objednatel byl oprávněn nerušeně užívat výstupy Fází, zejména zajistit pro Objednatele udělení oprávnění dle tohoto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ve stejném rozsahu, v jakém jej má Zhotovitel, bez dalších nákladů a požadavků na úplatu od Objednatele.</w:t>
      </w:r>
    </w:p>
    <w:p w14:paraId="2798692F" w14:textId="77777777" w:rsidR="00EF1F53" w:rsidRPr="00E24AF8" w:rsidRDefault="00EF1F53" w:rsidP="00747D8F">
      <w:pPr>
        <w:pStyle w:val="Clanek11"/>
        <w:spacing w:line="300" w:lineRule="auto"/>
        <w:rPr>
          <w:rFonts w:asciiTheme="minorHAnsi" w:hAnsiTheme="minorHAnsi" w:cstheme="minorHAnsi"/>
          <w:sz w:val="20"/>
          <w:szCs w:val="20"/>
        </w:rPr>
      </w:pPr>
      <w:bookmarkStart w:id="176" w:name="_Ref516155835"/>
      <w:bookmarkStart w:id="177" w:name="_Ref464499921"/>
      <w:r w:rsidRPr="00E24AF8">
        <w:rPr>
          <w:rFonts w:asciiTheme="minorHAnsi" w:hAnsiTheme="minorHAnsi" w:cstheme="minorHAnsi"/>
          <w:sz w:val="20"/>
          <w:szCs w:val="20"/>
        </w:rPr>
        <w:t>V případě, že jakákoliv třetí osoba uplatní nárok z důvodu porušení práv duševního vlastnictví ve vztahu k výstupu Fází, jež Zhotovitel předal Objednateli, je Zhotovitel povinen nahradit Objednateli veškerou újmu takto způsobenou, jakož i účelné náklady vynaložené na obranu práv Objednatele z oprávnění dle tohoto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ve smyslu § 2369 Občanského zákoníku. Zhotovitel se v takovém případě dále zavazuje na svůj náklad poskytnout Objednateli veškerou možnou součinnost k ochraně jeho práv a oprávnění dle tohoto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zejména mu poskytnout všechny podklady, informace a vysvětlení k prokázání neoprávněnosti nároku třetí strany, a to bezúplatně a bez požadavků na úhradu dalších nákladů.</w:t>
      </w:r>
      <w:bookmarkEnd w:id="176"/>
      <w:bookmarkEnd w:id="177"/>
      <w:r w:rsidRPr="00E24AF8">
        <w:rPr>
          <w:rFonts w:asciiTheme="minorHAnsi" w:hAnsiTheme="minorHAnsi" w:cstheme="minorHAnsi"/>
          <w:sz w:val="20"/>
          <w:szCs w:val="20"/>
        </w:rPr>
        <w:t xml:space="preserve"> </w:t>
      </w:r>
    </w:p>
    <w:p w14:paraId="1D08026C"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V případě nároku dle předchozího Článku 8.1</w:t>
      </w:r>
      <w:r w:rsidR="000E72D3" w:rsidRPr="00E24AF8">
        <w:rPr>
          <w:rFonts w:asciiTheme="minorHAnsi" w:hAnsiTheme="minorHAnsi" w:cstheme="minorHAnsi"/>
          <w:sz w:val="20"/>
          <w:szCs w:val="20"/>
        </w:rPr>
        <w:t>4</w:t>
      </w:r>
      <w:r w:rsidRPr="00E24AF8">
        <w:rPr>
          <w:rFonts w:asciiTheme="minorHAnsi" w:hAnsiTheme="minorHAnsi" w:cstheme="minorHAnsi"/>
          <w:sz w:val="20"/>
          <w:szCs w:val="20"/>
        </w:rPr>
        <w:t>, nebo je-li důvodné předpokládat, že takový nárok bude uplatněn, zajistí Zhotovitel Objednateli možnost dále příslušný výstup užívat bez nároku na úplatu nad rámec sjednaný v této Smlouvě.</w:t>
      </w:r>
    </w:p>
    <w:p w14:paraId="5751B49C" w14:textId="77777777" w:rsidR="00120C02" w:rsidRPr="00E24AF8" w:rsidRDefault="00120C02" w:rsidP="00747D8F">
      <w:pPr>
        <w:pStyle w:val="Clanek11"/>
        <w:spacing w:line="300" w:lineRule="auto"/>
        <w:rPr>
          <w:rFonts w:asciiTheme="minorHAnsi" w:hAnsiTheme="minorHAnsi" w:cstheme="minorHAnsi"/>
          <w:sz w:val="20"/>
          <w:szCs w:val="20"/>
        </w:rPr>
      </w:pPr>
      <w:bookmarkStart w:id="178" w:name="_Hlk122295521"/>
      <w:r w:rsidRPr="00E24AF8">
        <w:rPr>
          <w:rFonts w:asciiTheme="minorHAnsi" w:hAnsiTheme="minorHAnsi" w:cstheme="minorHAnsi"/>
          <w:sz w:val="20"/>
          <w:szCs w:val="20"/>
        </w:rPr>
        <w:t>Objednatel předal Zhotoviteli v rámci podkladů pro realizaci Díla Autorská díla a Databáze,</w:t>
      </w:r>
      <w:r w:rsidR="00BA5AAE" w:rsidRPr="00E24AF8">
        <w:rPr>
          <w:rFonts w:asciiTheme="minorHAnsi" w:hAnsiTheme="minorHAnsi" w:cstheme="minorHAnsi"/>
          <w:sz w:val="20"/>
          <w:szCs w:val="20"/>
        </w:rPr>
        <w:t xml:space="preserve"> včetně související dokumentace,</w:t>
      </w:r>
      <w:r w:rsidRPr="00E24AF8">
        <w:rPr>
          <w:rFonts w:asciiTheme="minorHAnsi" w:hAnsiTheme="minorHAnsi" w:cstheme="minorHAnsi"/>
          <w:sz w:val="20"/>
          <w:szCs w:val="20"/>
        </w:rPr>
        <w:t xml:space="preserve"> k nimž je Objednatel vykonavatelem anebo nositelem majetkových autorských práv. Strany výslovně sjednávají, že Zhotovitel je oprávněn tato Autorská díla a Databáze </w:t>
      </w:r>
      <w:r w:rsidR="00BA5AAE" w:rsidRPr="00E24AF8">
        <w:rPr>
          <w:rFonts w:asciiTheme="minorHAnsi" w:hAnsiTheme="minorHAnsi" w:cstheme="minorHAnsi"/>
          <w:sz w:val="20"/>
          <w:szCs w:val="20"/>
        </w:rPr>
        <w:t xml:space="preserve">(včetně dokumentace) </w:t>
      </w:r>
      <w:r w:rsidRPr="00E24AF8">
        <w:rPr>
          <w:rFonts w:asciiTheme="minorHAnsi" w:hAnsiTheme="minorHAnsi" w:cstheme="minorHAnsi"/>
          <w:sz w:val="20"/>
          <w:szCs w:val="20"/>
        </w:rPr>
        <w:t xml:space="preserve">dle věty první tohoto </w:t>
      </w:r>
      <w:r w:rsidR="000E72D3" w:rsidRPr="00E24AF8">
        <w:rPr>
          <w:rFonts w:asciiTheme="minorHAnsi" w:hAnsiTheme="minorHAnsi" w:cstheme="minorHAnsi"/>
          <w:sz w:val="20"/>
          <w:szCs w:val="20"/>
        </w:rPr>
        <w:t>Č</w:t>
      </w:r>
      <w:r w:rsidRPr="00E24AF8">
        <w:rPr>
          <w:rFonts w:asciiTheme="minorHAnsi" w:hAnsiTheme="minorHAnsi" w:cstheme="minorHAnsi"/>
          <w:sz w:val="20"/>
          <w:szCs w:val="20"/>
        </w:rPr>
        <w:t xml:space="preserve">lánku </w:t>
      </w:r>
      <w:r w:rsidR="000E72D3" w:rsidRPr="00E24AF8">
        <w:rPr>
          <w:rFonts w:asciiTheme="minorHAnsi" w:hAnsiTheme="minorHAnsi" w:cstheme="minorHAnsi"/>
          <w:sz w:val="20"/>
          <w:szCs w:val="20"/>
        </w:rPr>
        <w:t>8.16</w:t>
      </w:r>
      <w:r w:rsidRPr="00E24AF8">
        <w:rPr>
          <w:rFonts w:asciiTheme="minorHAnsi" w:hAnsiTheme="minorHAnsi" w:cstheme="minorHAnsi"/>
          <w:sz w:val="20"/>
          <w:szCs w:val="20"/>
        </w:rPr>
        <w:t xml:space="preserve"> užít pouze za účelem provedení Díla. Vznikne-li při takovémto užití (případně při zpracování či úpravě) Autorského díla</w:t>
      </w:r>
      <w:r w:rsidR="00BA5AAE" w:rsidRPr="00E24AF8">
        <w:rPr>
          <w:rFonts w:asciiTheme="minorHAnsi" w:hAnsiTheme="minorHAnsi" w:cstheme="minorHAnsi"/>
          <w:sz w:val="20"/>
          <w:szCs w:val="20"/>
        </w:rPr>
        <w:t>,</w:t>
      </w:r>
      <w:r w:rsidRPr="00E24AF8">
        <w:rPr>
          <w:rFonts w:asciiTheme="minorHAnsi" w:hAnsiTheme="minorHAnsi" w:cstheme="minorHAnsi"/>
          <w:sz w:val="20"/>
          <w:szCs w:val="20"/>
        </w:rPr>
        <w:t xml:space="preserve"> Databáze </w:t>
      </w:r>
      <w:r w:rsidR="00BA5AAE" w:rsidRPr="00E24AF8">
        <w:rPr>
          <w:rFonts w:asciiTheme="minorHAnsi" w:hAnsiTheme="minorHAnsi" w:cstheme="minorHAnsi"/>
          <w:sz w:val="20"/>
          <w:szCs w:val="20"/>
        </w:rPr>
        <w:t xml:space="preserve">nebo dokumentace </w:t>
      </w:r>
      <w:r w:rsidRPr="00E24AF8">
        <w:rPr>
          <w:rFonts w:asciiTheme="minorHAnsi" w:hAnsiTheme="minorHAnsi" w:cstheme="minorHAnsi"/>
          <w:sz w:val="20"/>
          <w:szCs w:val="20"/>
        </w:rPr>
        <w:t xml:space="preserve">dle věty první tohoto článku </w:t>
      </w:r>
      <w:r w:rsidR="000E72D3" w:rsidRPr="00E24AF8">
        <w:rPr>
          <w:rFonts w:asciiTheme="minorHAnsi" w:hAnsiTheme="minorHAnsi" w:cstheme="minorHAnsi"/>
          <w:sz w:val="20"/>
          <w:szCs w:val="20"/>
        </w:rPr>
        <w:t>8.16</w:t>
      </w:r>
      <w:r w:rsidRPr="00E24AF8">
        <w:rPr>
          <w:rFonts w:asciiTheme="minorHAnsi" w:hAnsiTheme="minorHAnsi" w:cstheme="minorHAnsi"/>
          <w:sz w:val="20"/>
          <w:szCs w:val="20"/>
        </w:rPr>
        <w:t xml:space="preserve"> nové Autorské dílo</w:t>
      </w:r>
      <w:r w:rsidR="00BA5AAE" w:rsidRPr="00E24AF8">
        <w:rPr>
          <w:rFonts w:asciiTheme="minorHAnsi" w:hAnsiTheme="minorHAnsi" w:cstheme="minorHAnsi"/>
          <w:sz w:val="20"/>
          <w:szCs w:val="20"/>
        </w:rPr>
        <w:t>,</w:t>
      </w:r>
      <w:r w:rsidRPr="00E24AF8">
        <w:rPr>
          <w:rFonts w:asciiTheme="minorHAnsi" w:hAnsiTheme="minorHAnsi" w:cstheme="minorHAnsi"/>
          <w:sz w:val="20"/>
          <w:szCs w:val="20"/>
        </w:rPr>
        <w:t xml:space="preserve"> nová Databáze</w:t>
      </w:r>
      <w:r w:rsidR="00BA5AAE" w:rsidRPr="00E24AF8">
        <w:rPr>
          <w:rFonts w:asciiTheme="minorHAnsi" w:hAnsiTheme="minorHAnsi" w:cstheme="minorHAnsi"/>
          <w:sz w:val="20"/>
          <w:szCs w:val="20"/>
        </w:rPr>
        <w:t xml:space="preserve"> nebo Dokumentace</w:t>
      </w:r>
      <w:r w:rsidRPr="00E24AF8">
        <w:rPr>
          <w:rFonts w:asciiTheme="minorHAnsi" w:hAnsiTheme="minorHAnsi" w:cstheme="minorHAnsi"/>
          <w:sz w:val="20"/>
          <w:szCs w:val="20"/>
        </w:rPr>
        <w:t xml:space="preserve"> uplatní se ustanovení § 58 odst. 7 Autorského zákona. Nositelem majetkových autorských práv k novému Autorskému dílu tak bude Objednatel, kterému rovněž budou příslušet zvláštní práva pořizovatele nové Databáze.</w:t>
      </w:r>
      <w:bookmarkEnd w:id="178"/>
      <w:r w:rsidRPr="00E24AF8">
        <w:rPr>
          <w:rFonts w:asciiTheme="minorHAnsi" w:hAnsiTheme="minorHAnsi" w:cstheme="minorHAnsi"/>
          <w:sz w:val="20"/>
          <w:szCs w:val="20"/>
        </w:rPr>
        <w:t xml:space="preserve"> </w:t>
      </w:r>
      <w:r w:rsidR="00BA5AAE" w:rsidRPr="00E24AF8">
        <w:rPr>
          <w:rFonts w:asciiTheme="minorHAnsi" w:hAnsiTheme="minorHAnsi" w:cstheme="minorHAnsi"/>
          <w:sz w:val="20"/>
          <w:szCs w:val="20"/>
        </w:rPr>
        <w:t xml:space="preserve">Zhotovitel v této souvislosti uděluje Objednateli souhlas s postoupením majetkových práv k nově vzniklému Autorskému dílu, Databázi či Dokumentaci třetí osobě. </w:t>
      </w:r>
    </w:p>
    <w:p w14:paraId="748ABA88"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Strany výslovně prohlašují, že pokud při poskytování plnění dle Smlouvy vznikne činností Zhotovitele a Objednatele dílo spoluautorů nebo kolektivní dílo a nedohodnou-li se Strany výslovně jinak, Objednatel nabývá v tomto případě práva duševního vlastnictví stanovená výše v tomto Článku 8 (</w:t>
      </w:r>
      <w:r w:rsidRPr="00E24AF8">
        <w:rPr>
          <w:rFonts w:asciiTheme="minorHAnsi" w:hAnsiTheme="minorHAnsi" w:cstheme="minorHAnsi"/>
          <w:i/>
          <w:sz w:val="20"/>
          <w:szCs w:val="20"/>
        </w:rPr>
        <w:t>Práva duševního vlastnictví</w:t>
      </w:r>
      <w:r w:rsidRPr="00E24AF8">
        <w:rPr>
          <w:rFonts w:asciiTheme="minorHAnsi" w:hAnsiTheme="minorHAnsi" w:cstheme="minorHAnsi"/>
          <w:sz w:val="20"/>
          <w:szCs w:val="20"/>
        </w:rPr>
        <w:t>). Cena dle Článku 3 (</w:t>
      </w:r>
      <w:r w:rsidRPr="00E24AF8">
        <w:rPr>
          <w:rFonts w:asciiTheme="minorHAnsi" w:hAnsiTheme="minorHAnsi" w:cstheme="minorHAnsi"/>
          <w:i/>
          <w:sz w:val="20"/>
          <w:szCs w:val="20"/>
        </w:rPr>
        <w:t>Cena</w:t>
      </w:r>
      <w:r w:rsidRPr="00E24AF8">
        <w:rPr>
          <w:rFonts w:asciiTheme="minorHAnsi" w:hAnsiTheme="minorHAnsi" w:cstheme="minorHAnsi"/>
          <w:sz w:val="20"/>
          <w:szCs w:val="20"/>
        </w:rPr>
        <w:t>) je stanovena se zohledněním tohoto ustanovení a Zhotoviteli nevzniknou v případě vytvoření díla spoluautorů žádné nové nároky na odměnu.</w:t>
      </w:r>
    </w:p>
    <w:p w14:paraId="0922E8E6"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Spolu se Standardním software a Programem s otevřeným kódem musí vždy být předána kompletní Dokumentace.</w:t>
      </w:r>
    </w:p>
    <w:p w14:paraId="1B4D6BD7"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lastRenderedPageBreak/>
        <w:t xml:space="preserve">Veškerá data předaná či zpřístupněná Objednatelem a/nebo zpracovávaná Zhotovitelem při plnění této Smlouvy náleží Objednateli. </w:t>
      </w:r>
    </w:p>
    <w:p w14:paraId="042ED7FF" w14:textId="77777777" w:rsidR="00EF1F53" w:rsidRPr="00E24AF8" w:rsidRDefault="00EF1F53" w:rsidP="00747D8F">
      <w:pPr>
        <w:pStyle w:val="Nadpis1"/>
        <w:spacing w:line="300" w:lineRule="auto"/>
        <w:rPr>
          <w:rFonts w:asciiTheme="minorHAnsi" w:hAnsiTheme="minorHAnsi" w:cstheme="minorHAnsi"/>
          <w:sz w:val="20"/>
          <w:szCs w:val="20"/>
        </w:rPr>
      </w:pPr>
      <w:bookmarkStart w:id="179" w:name="_Ref516212909"/>
      <w:bookmarkStart w:id="180" w:name="_Toc519864551"/>
      <w:bookmarkStart w:id="181" w:name="_Ref469319829"/>
      <w:r w:rsidRPr="00E24AF8">
        <w:rPr>
          <w:rFonts w:asciiTheme="minorHAnsi" w:hAnsiTheme="minorHAnsi" w:cstheme="minorHAnsi"/>
          <w:sz w:val="20"/>
          <w:szCs w:val="20"/>
        </w:rPr>
        <w:t>Zdrojový kód</w:t>
      </w:r>
      <w:bookmarkEnd w:id="179"/>
      <w:bookmarkEnd w:id="180"/>
    </w:p>
    <w:bookmarkEnd w:id="181"/>
    <w:p w14:paraId="142110A8"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Zdrojovým kódem se pro tuto Smlouvu rozumí takový zápis kódu Softwaru v programovacím jazyce, který je uložen v jednom nebo více editovatelných souborech, čitelný, opatřený komentáři vysvětlujícími jednotlivé jeho části a procesy alespoň ve standardu obvyklém pro </w:t>
      </w:r>
      <w:proofErr w:type="spellStart"/>
      <w:r w:rsidRPr="00E24AF8">
        <w:rPr>
          <w:rFonts w:asciiTheme="minorHAnsi" w:hAnsiTheme="minorHAnsi" w:cstheme="minorHAnsi"/>
          <w:sz w:val="20"/>
          <w:szCs w:val="20"/>
        </w:rPr>
        <w:t>opensource</w:t>
      </w:r>
      <w:proofErr w:type="spellEnd"/>
      <w:r w:rsidRPr="00E24AF8">
        <w:rPr>
          <w:rFonts w:asciiTheme="minorHAnsi" w:hAnsiTheme="minorHAnsi" w:cstheme="minorHAnsi"/>
          <w:sz w:val="20"/>
          <w:szCs w:val="20"/>
        </w:rPr>
        <w:t xml:space="preserve"> projekty a procesy ve spustitelném formátu odpovídajícím programovacímu jazyku a prostředí</w:t>
      </w:r>
      <w:r w:rsidR="0031622E" w:rsidRPr="00E24AF8">
        <w:rPr>
          <w:rFonts w:asciiTheme="minorHAnsi" w:hAnsiTheme="minorHAnsi" w:cstheme="minorHAnsi"/>
          <w:sz w:val="20"/>
          <w:szCs w:val="20"/>
        </w:rPr>
        <w:t xml:space="preserve"> Objednatele</w:t>
      </w:r>
      <w:r w:rsidRPr="00E24AF8">
        <w:rPr>
          <w:rFonts w:asciiTheme="minorHAnsi" w:hAnsiTheme="minorHAnsi" w:cstheme="minorHAnsi"/>
          <w:sz w:val="20"/>
          <w:szCs w:val="20"/>
        </w:rPr>
        <w:t>, včetně ověřeného postupu nezbytného pro sestavení strojového kódu („</w:t>
      </w:r>
      <w:r w:rsidRPr="00E24AF8">
        <w:rPr>
          <w:rFonts w:asciiTheme="minorHAnsi" w:hAnsiTheme="minorHAnsi" w:cstheme="minorHAnsi"/>
          <w:b/>
          <w:sz w:val="20"/>
          <w:szCs w:val="20"/>
        </w:rPr>
        <w:t>Zdrojový kód“</w:t>
      </w:r>
      <w:r w:rsidRPr="00E24AF8">
        <w:rPr>
          <w:rFonts w:asciiTheme="minorHAnsi" w:hAnsiTheme="minorHAnsi" w:cstheme="minorHAnsi"/>
          <w:sz w:val="20"/>
          <w:szCs w:val="20"/>
        </w:rPr>
        <w:t xml:space="preserve">). Zdrojový kód musí být spustitelný v prostředí Objednatele a zaručující možnost ověření, že je kompletní a ve správné verzi, tzn. umožňující kompilaci, instalaci, spuštění a ověření funkcionality, a to včetně podrobné dokumentace Zdrojového kódu takovéto části Systému, na </w:t>
      </w:r>
      <w:proofErr w:type="gramStart"/>
      <w:r w:rsidRPr="00E24AF8">
        <w:rPr>
          <w:rFonts w:asciiTheme="minorHAnsi" w:hAnsiTheme="minorHAnsi" w:cstheme="minorHAnsi"/>
          <w:sz w:val="20"/>
          <w:szCs w:val="20"/>
        </w:rPr>
        <w:t>základě</w:t>
      </w:r>
      <w:proofErr w:type="gramEnd"/>
      <w:r w:rsidRPr="00E24AF8">
        <w:rPr>
          <w:rFonts w:asciiTheme="minorHAnsi" w:hAnsiTheme="minorHAnsi" w:cstheme="minorHAnsi"/>
          <w:sz w:val="20"/>
          <w:szCs w:val="20"/>
        </w:rPr>
        <w:t xml:space="preserve"> které bude kvalifikovaný pracovník Objednatele schopen pochopit veškeré funkce a vnitřní vazby software a zasahovat do něj.</w:t>
      </w:r>
    </w:p>
    <w:p w14:paraId="5388A74A" w14:textId="77777777" w:rsidR="00EF1F53" w:rsidRPr="00E24AF8" w:rsidRDefault="00EF1F53" w:rsidP="00747D8F">
      <w:pPr>
        <w:pStyle w:val="Nadpis1"/>
        <w:spacing w:line="300" w:lineRule="auto"/>
        <w:rPr>
          <w:rFonts w:asciiTheme="minorHAnsi" w:hAnsiTheme="minorHAnsi" w:cstheme="minorHAnsi"/>
          <w:sz w:val="20"/>
          <w:szCs w:val="20"/>
        </w:rPr>
      </w:pPr>
      <w:bookmarkStart w:id="182" w:name="_Toc516157020"/>
      <w:bookmarkStart w:id="183" w:name="_Toc516166241"/>
      <w:bookmarkStart w:id="184" w:name="_Toc516241718"/>
      <w:bookmarkStart w:id="185" w:name="_Toc516257261"/>
      <w:bookmarkStart w:id="186" w:name="_Toc516157021"/>
      <w:bookmarkStart w:id="187" w:name="_Toc516166242"/>
      <w:bookmarkStart w:id="188" w:name="_Toc516241719"/>
      <w:bookmarkStart w:id="189" w:name="_Toc516257262"/>
      <w:bookmarkStart w:id="190" w:name="_Toc516157022"/>
      <w:bookmarkStart w:id="191" w:name="_Toc516166243"/>
      <w:bookmarkStart w:id="192" w:name="_Toc516241720"/>
      <w:bookmarkStart w:id="193" w:name="_Toc516257263"/>
      <w:bookmarkStart w:id="194" w:name="_Toc516157023"/>
      <w:bookmarkStart w:id="195" w:name="_Toc516166244"/>
      <w:bookmarkStart w:id="196" w:name="_Toc516241721"/>
      <w:bookmarkStart w:id="197" w:name="_Toc516257264"/>
      <w:bookmarkStart w:id="198" w:name="_Toc516157024"/>
      <w:bookmarkStart w:id="199" w:name="_Toc516166245"/>
      <w:bookmarkStart w:id="200" w:name="_Toc516241722"/>
      <w:bookmarkStart w:id="201" w:name="_Toc516257265"/>
      <w:bookmarkStart w:id="202" w:name="_Toc516157025"/>
      <w:bookmarkStart w:id="203" w:name="_Toc516166246"/>
      <w:bookmarkStart w:id="204" w:name="_Toc516241723"/>
      <w:bookmarkStart w:id="205" w:name="_Toc516257266"/>
      <w:bookmarkStart w:id="206" w:name="_Toc516157026"/>
      <w:bookmarkStart w:id="207" w:name="_Toc516166247"/>
      <w:bookmarkStart w:id="208" w:name="_Toc516241724"/>
      <w:bookmarkStart w:id="209" w:name="_Toc516257267"/>
      <w:bookmarkStart w:id="210" w:name="_Toc516157027"/>
      <w:bookmarkStart w:id="211" w:name="_Toc516166248"/>
      <w:bookmarkStart w:id="212" w:name="_Toc516241725"/>
      <w:bookmarkStart w:id="213" w:name="_Toc516257268"/>
      <w:bookmarkStart w:id="214" w:name="_Toc516157028"/>
      <w:bookmarkStart w:id="215" w:name="_Toc516166249"/>
      <w:bookmarkStart w:id="216" w:name="_Toc516241726"/>
      <w:bookmarkStart w:id="217" w:name="_Toc516257269"/>
      <w:bookmarkStart w:id="218" w:name="_Toc516157029"/>
      <w:bookmarkStart w:id="219" w:name="_Toc516166250"/>
      <w:bookmarkStart w:id="220" w:name="_Toc516241727"/>
      <w:bookmarkStart w:id="221" w:name="_Toc516257270"/>
      <w:bookmarkStart w:id="222" w:name="_Toc516157030"/>
      <w:bookmarkStart w:id="223" w:name="_Toc516166251"/>
      <w:bookmarkStart w:id="224" w:name="_Toc516241728"/>
      <w:bookmarkStart w:id="225" w:name="_Toc516257271"/>
      <w:bookmarkStart w:id="226" w:name="_Toc516157031"/>
      <w:bookmarkStart w:id="227" w:name="_Toc516166252"/>
      <w:bookmarkStart w:id="228" w:name="_Toc516241729"/>
      <w:bookmarkStart w:id="229" w:name="_Toc516257272"/>
      <w:bookmarkStart w:id="230" w:name="_Toc516157032"/>
      <w:bookmarkStart w:id="231" w:name="_Toc516166253"/>
      <w:bookmarkStart w:id="232" w:name="_Toc516241730"/>
      <w:bookmarkStart w:id="233" w:name="_Toc516257273"/>
      <w:bookmarkStart w:id="234" w:name="_Toc516157033"/>
      <w:bookmarkStart w:id="235" w:name="_Toc516166254"/>
      <w:bookmarkStart w:id="236" w:name="_Toc516241731"/>
      <w:bookmarkStart w:id="237" w:name="_Toc516257274"/>
      <w:bookmarkStart w:id="238" w:name="_Toc516157034"/>
      <w:bookmarkStart w:id="239" w:name="_Toc516166255"/>
      <w:bookmarkStart w:id="240" w:name="_Toc516241732"/>
      <w:bookmarkStart w:id="241" w:name="_Toc516257275"/>
      <w:bookmarkStart w:id="242" w:name="_Toc516157035"/>
      <w:bookmarkStart w:id="243" w:name="_Toc516166256"/>
      <w:bookmarkStart w:id="244" w:name="_Toc516241733"/>
      <w:bookmarkStart w:id="245" w:name="_Toc516257276"/>
      <w:bookmarkStart w:id="246" w:name="_Toc516157036"/>
      <w:bookmarkStart w:id="247" w:name="_Toc516166257"/>
      <w:bookmarkStart w:id="248" w:name="_Toc516241734"/>
      <w:bookmarkStart w:id="249" w:name="_Toc516257277"/>
      <w:bookmarkStart w:id="250" w:name="_Toc516157037"/>
      <w:bookmarkStart w:id="251" w:name="_Toc516166258"/>
      <w:bookmarkStart w:id="252" w:name="_Toc516241735"/>
      <w:bookmarkStart w:id="253" w:name="_Toc516257278"/>
      <w:bookmarkStart w:id="254" w:name="_Toc516157038"/>
      <w:bookmarkStart w:id="255" w:name="_Toc516166259"/>
      <w:bookmarkStart w:id="256" w:name="_Toc516241736"/>
      <w:bookmarkStart w:id="257" w:name="_Toc516257279"/>
      <w:bookmarkStart w:id="258" w:name="_Toc516157039"/>
      <w:bookmarkStart w:id="259" w:name="_Toc516166260"/>
      <w:bookmarkStart w:id="260" w:name="_Toc516241737"/>
      <w:bookmarkStart w:id="261" w:name="_Toc516257280"/>
      <w:bookmarkStart w:id="262" w:name="_Toc516157040"/>
      <w:bookmarkStart w:id="263" w:name="_Toc516166261"/>
      <w:bookmarkStart w:id="264" w:name="_Toc516241738"/>
      <w:bookmarkStart w:id="265" w:name="_Toc516257281"/>
      <w:bookmarkStart w:id="266" w:name="_Toc516157041"/>
      <w:bookmarkStart w:id="267" w:name="_Toc516166262"/>
      <w:bookmarkStart w:id="268" w:name="_Toc516241739"/>
      <w:bookmarkStart w:id="269" w:name="_Toc516257282"/>
      <w:bookmarkStart w:id="270" w:name="_Toc516157042"/>
      <w:bookmarkStart w:id="271" w:name="_Toc516166263"/>
      <w:bookmarkStart w:id="272" w:name="_Toc516241740"/>
      <w:bookmarkStart w:id="273" w:name="_Toc516257283"/>
      <w:bookmarkStart w:id="274" w:name="_Toc516157043"/>
      <w:bookmarkStart w:id="275" w:name="_Toc516166264"/>
      <w:bookmarkStart w:id="276" w:name="_Toc516241741"/>
      <w:bookmarkStart w:id="277" w:name="_Toc516257284"/>
      <w:bookmarkStart w:id="278" w:name="_Toc516157044"/>
      <w:bookmarkStart w:id="279" w:name="_Toc516166265"/>
      <w:bookmarkStart w:id="280" w:name="_Toc516241742"/>
      <w:bookmarkStart w:id="281" w:name="_Toc516257285"/>
      <w:bookmarkStart w:id="282" w:name="_Toc516157045"/>
      <w:bookmarkStart w:id="283" w:name="_Toc516166266"/>
      <w:bookmarkStart w:id="284" w:name="_Toc516241743"/>
      <w:bookmarkStart w:id="285" w:name="_Toc516257286"/>
      <w:bookmarkStart w:id="286" w:name="_Toc516157046"/>
      <w:bookmarkStart w:id="287" w:name="_Toc516166267"/>
      <w:bookmarkStart w:id="288" w:name="_Toc516241744"/>
      <w:bookmarkStart w:id="289" w:name="_Toc516257287"/>
      <w:bookmarkStart w:id="290" w:name="_Toc341225421"/>
      <w:bookmarkStart w:id="291" w:name="_Toc326681452"/>
      <w:bookmarkStart w:id="292" w:name="_Toc326681453"/>
      <w:bookmarkStart w:id="293" w:name="_Toc516157047"/>
      <w:bookmarkStart w:id="294" w:name="_Toc516166268"/>
      <w:bookmarkStart w:id="295" w:name="_Toc516241745"/>
      <w:bookmarkStart w:id="296" w:name="_Toc516257288"/>
      <w:bookmarkStart w:id="297" w:name="_Toc516157048"/>
      <w:bookmarkStart w:id="298" w:name="_Toc516166269"/>
      <w:bookmarkStart w:id="299" w:name="_Toc516241746"/>
      <w:bookmarkStart w:id="300" w:name="_Toc516257289"/>
      <w:bookmarkStart w:id="301" w:name="_Toc516157049"/>
      <w:bookmarkStart w:id="302" w:name="_Toc516166270"/>
      <w:bookmarkStart w:id="303" w:name="_Toc516241747"/>
      <w:bookmarkStart w:id="304" w:name="_Toc516257290"/>
      <w:bookmarkStart w:id="305" w:name="_Toc516157050"/>
      <w:bookmarkStart w:id="306" w:name="_Toc516166271"/>
      <w:bookmarkStart w:id="307" w:name="_Toc516241748"/>
      <w:bookmarkStart w:id="308" w:name="_Toc516257291"/>
      <w:bookmarkStart w:id="309" w:name="_Toc516157051"/>
      <w:bookmarkStart w:id="310" w:name="_Toc516166272"/>
      <w:bookmarkStart w:id="311" w:name="_Toc516241749"/>
      <w:bookmarkStart w:id="312" w:name="_Toc516257292"/>
      <w:bookmarkStart w:id="313" w:name="_Toc516157052"/>
      <w:bookmarkStart w:id="314" w:name="_Toc516166273"/>
      <w:bookmarkStart w:id="315" w:name="_Toc516241750"/>
      <w:bookmarkStart w:id="316" w:name="_Toc516257293"/>
      <w:bookmarkStart w:id="317" w:name="_Toc516157053"/>
      <w:bookmarkStart w:id="318" w:name="_Toc516166274"/>
      <w:bookmarkStart w:id="319" w:name="_Toc516241751"/>
      <w:bookmarkStart w:id="320" w:name="_Toc516257294"/>
      <w:bookmarkStart w:id="321" w:name="_Toc516157054"/>
      <w:bookmarkStart w:id="322" w:name="_Toc516166275"/>
      <w:bookmarkStart w:id="323" w:name="_Toc516241752"/>
      <w:bookmarkStart w:id="324" w:name="_Toc516257295"/>
      <w:bookmarkStart w:id="325" w:name="_Toc516157055"/>
      <w:bookmarkStart w:id="326" w:name="_Toc516166276"/>
      <w:bookmarkStart w:id="327" w:name="_Toc516241753"/>
      <w:bookmarkStart w:id="328" w:name="_Toc516257296"/>
      <w:bookmarkStart w:id="329" w:name="_Toc516157056"/>
      <w:bookmarkStart w:id="330" w:name="_Toc516166277"/>
      <w:bookmarkStart w:id="331" w:name="_Toc516241754"/>
      <w:bookmarkStart w:id="332" w:name="_Toc516257297"/>
      <w:bookmarkStart w:id="333" w:name="_Toc516157057"/>
      <w:bookmarkStart w:id="334" w:name="_Toc516166278"/>
      <w:bookmarkStart w:id="335" w:name="_Toc516241755"/>
      <w:bookmarkStart w:id="336" w:name="_Toc516257298"/>
      <w:bookmarkStart w:id="337" w:name="_Toc516157058"/>
      <w:bookmarkStart w:id="338" w:name="_Toc516166279"/>
      <w:bookmarkStart w:id="339" w:name="_Toc516241756"/>
      <w:bookmarkStart w:id="340" w:name="_Toc516257299"/>
      <w:bookmarkStart w:id="341" w:name="_Toc516157059"/>
      <w:bookmarkStart w:id="342" w:name="_Toc516166280"/>
      <w:bookmarkStart w:id="343" w:name="_Toc516241757"/>
      <w:bookmarkStart w:id="344" w:name="_Toc516257300"/>
      <w:bookmarkStart w:id="345" w:name="_Toc471999940"/>
      <w:bookmarkStart w:id="346" w:name="_Toc516739790"/>
      <w:bookmarkStart w:id="347" w:name="_Toc516761151"/>
      <w:bookmarkStart w:id="348" w:name="_Toc516763212"/>
      <w:bookmarkStart w:id="349" w:name="_Toc516739792"/>
      <w:bookmarkStart w:id="350" w:name="_Toc516761153"/>
      <w:bookmarkStart w:id="351" w:name="_Toc516763214"/>
      <w:bookmarkStart w:id="352" w:name="_Ref471218034"/>
      <w:bookmarkStart w:id="353" w:name="_Ref471218068"/>
      <w:bookmarkStart w:id="354" w:name="_Ref471218095"/>
      <w:bookmarkStart w:id="355" w:name="_Ref471218104"/>
      <w:bookmarkStart w:id="356" w:name="_Ref471218263"/>
      <w:bookmarkStart w:id="357" w:name="_Ref471218278"/>
      <w:bookmarkStart w:id="358" w:name="_Ref471221264"/>
      <w:bookmarkStart w:id="359" w:name="_Ref472462165"/>
      <w:bookmarkStart w:id="360" w:name="_Ref516770417"/>
      <w:bookmarkStart w:id="361" w:name="_Toc519864552"/>
      <w:bookmarkStart w:id="362" w:name="_Ref288759556"/>
      <w:bookmarkStart w:id="363" w:name="_Toc289800490"/>
      <w:bookmarkStart w:id="364" w:name="_Toc335227610"/>
      <w:bookmarkStart w:id="365" w:name="_Toc328585006"/>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r w:rsidRPr="00E24AF8">
        <w:rPr>
          <w:rFonts w:asciiTheme="minorHAnsi" w:hAnsiTheme="minorHAnsi" w:cstheme="minorHAnsi"/>
          <w:sz w:val="20"/>
          <w:szCs w:val="20"/>
        </w:rPr>
        <w:t>Pojištění</w:t>
      </w:r>
      <w:bookmarkEnd w:id="352"/>
      <w:bookmarkEnd w:id="353"/>
      <w:bookmarkEnd w:id="354"/>
      <w:bookmarkEnd w:id="355"/>
      <w:bookmarkEnd w:id="356"/>
      <w:bookmarkEnd w:id="357"/>
      <w:bookmarkEnd w:id="358"/>
      <w:bookmarkEnd w:id="359"/>
      <w:bookmarkEnd w:id="360"/>
      <w:bookmarkEnd w:id="361"/>
    </w:p>
    <w:p w14:paraId="3C86ACCE" w14:textId="3F063BA5" w:rsidR="00EF1F53" w:rsidRPr="00E24AF8" w:rsidRDefault="00EF1F53" w:rsidP="00747D8F">
      <w:pPr>
        <w:pStyle w:val="Clanek11"/>
        <w:spacing w:line="300" w:lineRule="auto"/>
        <w:rPr>
          <w:rFonts w:asciiTheme="minorHAnsi" w:hAnsiTheme="minorHAnsi" w:cstheme="minorHAnsi"/>
          <w:sz w:val="20"/>
          <w:szCs w:val="20"/>
        </w:rPr>
      </w:pPr>
      <w:bookmarkStart w:id="366" w:name="_Ref464482756"/>
      <w:bookmarkStart w:id="367" w:name="_Ref469319600"/>
      <w:bookmarkStart w:id="368" w:name="_Ref32308190"/>
      <w:bookmarkStart w:id="369" w:name="_Ref471217855"/>
      <w:r w:rsidRPr="00E24AF8">
        <w:rPr>
          <w:rFonts w:asciiTheme="minorHAnsi" w:hAnsiTheme="minorHAnsi" w:cstheme="minorHAnsi"/>
          <w:sz w:val="20"/>
          <w:szCs w:val="20"/>
        </w:rPr>
        <w:t xml:space="preserve">Zhotovitel se zavazuje udržovat v platnosti po celou dobu trvání závazkového právního vztahu založeného touto Smlouvou pojistnou smlouvu, jejímž předmětem je pojištění odpovědnosti za škodu způsobenou v souvislosti s výkonem činností, které jsou předmětem této Smlouvy, s limitem pojistného plnění nejméně ve výši </w:t>
      </w:r>
      <w:r w:rsidR="00BA2508" w:rsidRPr="00E24AF8">
        <w:rPr>
          <w:rFonts w:asciiTheme="minorHAnsi" w:hAnsiTheme="minorHAnsi" w:cstheme="minorHAnsi"/>
          <w:sz w:val="20"/>
          <w:szCs w:val="20"/>
        </w:rPr>
        <w:t>ceny Díla dle čl. 3.1,</w:t>
      </w:r>
      <w:r w:rsidRPr="00E24AF8">
        <w:rPr>
          <w:rFonts w:asciiTheme="minorHAnsi" w:hAnsiTheme="minorHAnsi" w:cstheme="minorHAnsi"/>
          <w:sz w:val="20"/>
          <w:szCs w:val="20"/>
        </w:rPr>
        <w:t xml:space="preserve"> a to ze všech pojistných událostí vzniklých v 1 pojišťovacím roce v souvislosti s</w:t>
      </w:r>
      <w:r w:rsidR="00F66527" w:rsidRPr="00E24AF8">
        <w:rPr>
          <w:rFonts w:asciiTheme="minorHAnsi" w:hAnsiTheme="minorHAnsi" w:cstheme="minorHAnsi"/>
          <w:sz w:val="20"/>
          <w:szCs w:val="20"/>
        </w:rPr>
        <w:t> </w:t>
      </w:r>
      <w:r w:rsidRPr="00E24AF8">
        <w:rPr>
          <w:rFonts w:asciiTheme="minorHAnsi" w:hAnsiTheme="minorHAnsi" w:cstheme="minorHAnsi"/>
          <w:sz w:val="20"/>
          <w:szCs w:val="20"/>
        </w:rPr>
        <w:t xml:space="preserve">touto Smlouvou. </w:t>
      </w:r>
      <w:bookmarkEnd w:id="366"/>
      <w:r w:rsidRPr="00E24AF8">
        <w:rPr>
          <w:rFonts w:asciiTheme="minorHAnsi" w:hAnsiTheme="minorHAnsi" w:cstheme="minorHAnsi"/>
          <w:sz w:val="20"/>
          <w:szCs w:val="20"/>
        </w:rPr>
        <w:t>Maximální výše spoluúčasti Zhotovitele pro každou pojistnou událost nesmí přesahovat částku 100.000 Kč.</w:t>
      </w:r>
      <w:bookmarkEnd w:id="367"/>
      <w:r w:rsidRPr="00E24AF8">
        <w:rPr>
          <w:rFonts w:asciiTheme="minorHAnsi" w:hAnsiTheme="minorHAnsi" w:cstheme="minorHAnsi"/>
          <w:sz w:val="20"/>
          <w:szCs w:val="20"/>
        </w:rPr>
        <w:t xml:space="preserve"> Ve vztahu k pojištění dle tohoto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_Ref471218034 \r \h </w:instrText>
      </w:r>
      <w:r w:rsidR="0086132E" w:rsidRPr="00E24AF8">
        <w:rPr>
          <w:rFonts w:asciiTheme="minorHAnsi" w:hAnsiTheme="minorHAnsi" w:cstheme="minorHAnsi"/>
          <w:sz w:val="20"/>
          <w:szCs w:val="20"/>
        </w:rPr>
        <w:instrText xml:space="preserve">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10</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Pojištění</w:t>
      </w:r>
      <w:r w:rsidRPr="00E24AF8">
        <w:rPr>
          <w:rFonts w:asciiTheme="minorHAnsi" w:hAnsiTheme="minorHAnsi" w:cstheme="minorHAnsi"/>
          <w:sz w:val="20"/>
          <w:szCs w:val="20"/>
        </w:rPr>
        <w:t>) Zhotovitel zajistí, že v případě vzniku pojistné události bude pojistné plnění placeno přímo Objednateli.</w:t>
      </w:r>
      <w:bookmarkEnd w:id="368"/>
    </w:p>
    <w:p w14:paraId="15A03C65" w14:textId="24F9F122"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Zhotovitel nemůže snížit výši pojistného krytí nebo podstatným způsobem s negativními důsledky pro Objednatele změnit podmínky pojistné smlouvy dle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_Ref32308190 \r \h </w:instrText>
      </w:r>
      <w:r w:rsidR="0086132E" w:rsidRPr="00E24AF8">
        <w:rPr>
          <w:rFonts w:asciiTheme="minorHAnsi" w:hAnsiTheme="minorHAnsi" w:cstheme="minorHAnsi"/>
          <w:sz w:val="20"/>
          <w:szCs w:val="20"/>
        </w:rPr>
        <w:instrText xml:space="preserve">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10.1</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bez předchozího souhlasu Objednatele.</w:t>
      </w:r>
    </w:p>
    <w:p w14:paraId="3F39B533" w14:textId="7688654D" w:rsidR="00EF1F53" w:rsidRPr="00E24AF8" w:rsidRDefault="00EF1F53" w:rsidP="00747D8F">
      <w:pPr>
        <w:pStyle w:val="Clanek11"/>
        <w:spacing w:line="300" w:lineRule="auto"/>
        <w:rPr>
          <w:rFonts w:asciiTheme="minorHAnsi" w:hAnsiTheme="minorHAnsi" w:cstheme="minorHAnsi"/>
          <w:sz w:val="20"/>
          <w:szCs w:val="20"/>
        </w:rPr>
      </w:pPr>
      <w:bookmarkStart w:id="370" w:name="_Ref469420645"/>
      <w:bookmarkStart w:id="371" w:name="_Ref469425307"/>
      <w:r w:rsidRPr="00E24AF8">
        <w:rPr>
          <w:rFonts w:asciiTheme="minorHAnsi" w:hAnsiTheme="minorHAnsi" w:cstheme="minorHAnsi"/>
          <w:sz w:val="20"/>
          <w:szCs w:val="20"/>
        </w:rPr>
        <w:t xml:space="preserve">Zhotovitel je povinen do 15 dnů od účinnosti této Smlouvy předložit Objednateli platnou a účinnou pojistnou smlouvu dle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_Ref32308190 \r \h </w:instrText>
      </w:r>
      <w:r w:rsidR="0086132E" w:rsidRPr="00E24AF8">
        <w:rPr>
          <w:rFonts w:asciiTheme="minorHAnsi" w:hAnsiTheme="minorHAnsi" w:cstheme="minorHAnsi"/>
          <w:sz w:val="20"/>
          <w:szCs w:val="20"/>
        </w:rPr>
        <w:instrText xml:space="preserve">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10.1</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nebo pojistku ve smyslu § 2775 Občanského zákoníku či jiný pojistný certifikát. Zhotovitel je povinen na žádost Objednatele předložit dokumenty uvedené v předchozí větě kdykoliv v průběhu trvání této Smlouvy, a to vždy nejpozději do 14 dnů ode dne doručení žádosti Objednatele.</w:t>
      </w:r>
      <w:bookmarkEnd w:id="370"/>
      <w:bookmarkEnd w:id="371"/>
    </w:p>
    <w:p w14:paraId="23E93C72" w14:textId="360DE18F" w:rsidR="00EF1F53" w:rsidRPr="00E24AF8" w:rsidRDefault="00EF1F53" w:rsidP="00747D8F">
      <w:pPr>
        <w:pStyle w:val="Clanek11"/>
        <w:spacing w:line="300" w:lineRule="auto"/>
        <w:rPr>
          <w:rFonts w:asciiTheme="minorHAnsi" w:hAnsiTheme="minorHAnsi" w:cstheme="minorHAnsi"/>
          <w:sz w:val="20"/>
          <w:szCs w:val="20"/>
        </w:rPr>
      </w:pPr>
      <w:bookmarkStart w:id="372" w:name="_Ref469318304"/>
      <w:r w:rsidRPr="00E24AF8">
        <w:rPr>
          <w:rFonts w:asciiTheme="minorHAnsi" w:hAnsiTheme="minorHAnsi" w:cstheme="minorHAnsi"/>
          <w:sz w:val="20"/>
          <w:szCs w:val="20"/>
        </w:rPr>
        <w:t xml:space="preserve">Jestliže Zhotovitel nebude udržovat pojištění dle tohoto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_Ref471218034 \r \h </w:instrText>
      </w:r>
      <w:r w:rsidR="0086132E" w:rsidRPr="00E24AF8">
        <w:rPr>
          <w:rFonts w:asciiTheme="minorHAnsi" w:hAnsiTheme="minorHAnsi" w:cstheme="minorHAnsi"/>
          <w:sz w:val="20"/>
          <w:szCs w:val="20"/>
        </w:rPr>
        <w:instrText xml:space="preserve">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10</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Pojištění</w:t>
      </w:r>
      <w:r w:rsidRPr="00E24AF8">
        <w:rPr>
          <w:rFonts w:asciiTheme="minorHAnsi" w:hAnsiTheme="minorHAnsi" w:cstheme="minorHAnsi"/>
          <w:sz w:val="20"/>
          <w:szCs w:val="20"/>
        </w:rPr>
        <w:t xml:space="preserve">) v platnosti nebo nepředloží Objednateli včas doklady dle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_Ref469420645 \r \h </w:instrText>
      </w:r>
      <w:r w:rsidR="0086132E" w:rsidRPr="00E24AF8">
        <w:rPr>
          <w:rFonts w:asciiTheme="minorHAnsi" w:hAnsiTheme="minorHAnsi" w:cstheme="minorHAnsi"/>
          <w:sz w:val="20"/>
          <w:szCs w:val="20"/>
        </w:rPr>
        <w:instrText xml:space="preserve">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10.3</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může Objednatel v takovém případě svým jménem sjednat a udržovat pojištění ve stejném rozsahu a pokrývající stejná rizika jako pojištění, které měl zajistit Zhotovitel, platit pojistné a započíst platbu za pojistné vůči jakýmkoliv peněžním nárokům Zhotovitele vyplývajícím z této Smlouvy. Ustanovení tohoto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_Ref469318304 \r \h </w:instrText>
      </w:r>
      <w:r w:rsidR="0086132E" w:rsidRPr="00E24AF8">
        <w:rPr>
          <w:rFonts w:asciiTheme="minorHAnsi" w:hAnsiTheme="minorHAnsi" w:cstheme="minorHAnsi"/>
          <w:sz w:val="20"/>
          <w:szCs w:val="20"/>
        </w:rPr>
        <w:instrText xml:space="preserve">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10.4</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není na újmu jiným nárokům a oprávněním Objednatele stanoveným v této Smlouvě.</w:t>
      </w:r>
      <w:bookmarkStart w:id="373" w:name="_Ref469420694"/>
      <w:bookmarkEnd w:id="372"/>
    </w:p>
    <w:p w14:paraId="0C2791F2" w14:textId="77777777" w:rsidR="00EF1F53" w:rsidRPr="00E24AF8" w:rsidRDefault="00EF1F53" w:rsidP="00747D8F">
      <w:pPr>
        <w:pStyle w:val="Nadpis1"/>
        <w:spacing w:before="0" w:line="300" w:lineRule="auto"/>
        <w:rPr>
          <w:rFonts w:asciiTheme="minorHAnsi" w:hAnsiTheme="minorHAnsi" w:cstheme="minorHAnsi"/>
          <w:sz w:val="20"/>
          <w:szCs w:val="20"/>
        </w:rPr>
      </w:pPr>
      <w:bookmarkStart w:id="374" w:name="_Toc519864554"/>
      <w:bookmarkStart w:id="375" w:name="_Ref471221122"/>
      <w:bookmarkEnd w:id="369"/>
      <w:bookmarkEnd w:id="373"/>
      <w:r w:rsidRPr="00E24AF8">
        <w:rPr>
          <w:rFonts w:asciiTheme="minorHAnsi" w:hAnsiTheme="minorHAnsi" w:cstheme="minorHAnsi"/>
          <w:sz w:val="20"/>
          <w:szCs w:val="20"/>
        </w:rPr>
        <w:t>Účast Poddodavatelů</w:t>
      </w:r>
      <w:bookmarkEnd w:id="374"/>
      <w:bookmarkEnd w:id="375"/>
    </w:p>
    <w:p w14:paraId="6516B087"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Zhotovitel k plnění části předmětu této Smlouvy smí využít třetí osobu realizující subdodávky pro Zhotovitele v souvislosti s touto Smlouvou („</w:t>
      </w:r>
      <w:r w:rsidRPr="00E24AF8">
        <w:rPr>
          <w:rFonts w:asciiTheme="minorHAnsi" w:hAnsiTheme="minorHAnsi" w:cstheme="minorHAnsi"/>
          <w:b/>
          <w:sz w:val="20"/>
          <w:szCs w:val="20"/>
        </w:rPr>
        <w:t>Poddodavatel</w:t>
      </w:r>
      <w:r w:rsidRPr="00E24AF8">
        <w:rPr>
          <w:rFonts w:asciiTheme="minorHAnsi" w:hAnsiTheme="minorHAnsi" w:cstheme="minorHAnsi"/>
          <w:sz w:val="20"/>
          <w:szCs w:val="20"/>
        </w:rPr>
        <w:t>“). V </w:t>
      </w:r>
      <w:r w:rsidRPr="00E24AF8">
        <w:rPr>
          <w:rFonts w:asciiTheme="minorHAnsi" w:hAnsiTheme="minorHAnsi" w:cstheme="minorHAnsi"/>
          <w:b/>
          <w:sz w:val="20"/>
          <w:szCs w:val="20"/>
        </w:rPr>
        <w:t>Příloze č. </w:t>
      </w:r>
      <w:r w:rsidR="003F4AFF" w:rsidRPr="00E24AF8">
        <w:rPr>
          <w:rFonts w:asciiTheme="minorHAnsi" w:hAnsiTheme="minorHAnsi" w:cstheme="minorHAnsi"/>
          <w:b/>
          <w:sz w:val="20"/>
          <w:szCs w:val="20"/>
        </w:rPr>
        <w:t>4</w:t>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Poddodavatelé</w:t>
      </w:r>
      <w:r w:rsidRPr="00E24AF8">
        <w:rPr>
          <w:rFonts w:asciiTheme="minorHAnsi" w:hAnsiTheme="minorHAnsi" w:cstheme="minorHAnsi"/>
          <w:sz w:val="20"/>
          <w:szCs w:val="20"/>
        </w:rPr>
        <w:t>] jsou uvedeni Poddodavatelé, které Zhotovitel využije k provedení Díla, včetně informací o konkrétním plnění a konkrétní Fázi, pro které budou příslušní Poddodavatelé využiti. Realizací subdodávek se rozumí i poskytnutí oprávnění (např. licence) Objednateli ze strany třetích osob.</w:t>
      </w:r>
    </w:p>
    <w:p w14:paraId="327F0D0D" w14:textId="1C0BEC7B"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lastRenderedPageBreak/>
        <w:t xml:space="preserve">Zhotovitel v plném rozsahu odpovídá za zapojení a činnost Poddodavatelů. Ohledně práv a povinností Poddodavatelů, jejich zaměstnanců, členů a členů statutárního orgánu se dále obdobně použijí ustanovení Smlouvy o právech a povinnostech Zhotovitele a členů Realizačního týmu podle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_Ref32308080 \r \h </w:instrText>
      </w:r>
      <w:r w:rsidR="0086132E" w:rsidRPr="00E24AF8">
        <w:rPr>
          <w:rFonts w:asciiTheme="minorHAnsi" w:hAnsiTheme="minorHAnsi" w:cstheme="minorHAnsi"/>
          <w:sz w:val="20"/>
          <w:szCs w:val="20"/>
        </w:rPr>
        <w:instrText xml:space="preserve">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12</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w:t>
      </w:r>
    </w:p>
    <w:p w14:paraId="4F2475AD"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Využití nového Poddodavatele, změnu Poddodavatele nebo rozsahu jeho využití musí předem odsouhlasit Objednatel</w:t>
      </w:r>
      <w:r w:rsidR="0070454C" w:rsidRPr="00E24AF8">
        <w:rPr>
          <w:rFonts w:asciiTheme="minorHAnsi" w:hAnsiTheme="minorHAnsi" w:cstheme="minorHAnsi"/>
          <w:sz w:val="20"/>
          <w:szCs w:val="20"/>
        </w:rPr>
        <w:t>, který je oprávněn toto odmítnou pouze v odůvodněných případech</w:t>
      </w:r>
      <w:r w:rsidRPr="00E24AF8">
        <w:rPr>
          <w:rFonts w:asciiTheme="minorHAnsi" w:hAnsiTheme="minorHAnsi" w:cstheme="minorHAnsi"/>
          <w:sz w:val="20"/>
          <w:szCs w:val="20"/>
        </w:rPr>
        <w:t>.</w:t>
      </w:r>
    </w:p>
    <w:p w14:paraId="44C35267"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Poddodavatelé, jejichž prostřednictvím Zhotovitel prokazoval kvalifikaci ve Veřejné zakázce, musí Zhotovitel využívat při plnění této Smlouvy po celou dobu jejího trvání v rozsahu, v jakém jimi prokazoval kvalifikaci, ledaže dojde ke změně Poddodavatele. Poddodavatele, jimiž Zhotovitel prokazoval kvalifikaci ve Veřejné zakázce, lze vyměnit, pouze pokud budou nahrazeni osobami splňujícími kvalifikaci požadovanou ve Veřejné zakázce a další kritéria pro hodnocení v rámci Zadávacího řízení nejméně ve stejném rozsahu jako nahrazovaní Poddodavatelé.</w:t>
      </w:r>
    </w:p>
    <w:p w14:paraId="143D0A1E" w14:textId="77777777" w:rsidR="00EF1F53" w:rsidRPr="00E24AF8" w:rsidRDefault="00EF1F53" w:rsidP="00747D8F">
      <w:pPr>
        <w:pStyle w:val="Nadpis1"/>
        <w:spacing w:line="300" w:lineRule="auto"/>
        <w:rPr>
          <w:rFonts w:asciiTheme="minorHAnsi" w:hAnsiTheme="minorHAnsi" w:cstheme="minorHAnsi"/>
          <w:sz w:val="20"/>
          <w:szCs w:val="20"/>
        </w:rPr>
      </w:pPr>
      <w:bookmarkStart w:id="376" w:name="_Ref517270331"/>
      <w:bookmarkStart w:id="377" w:name="_Toc519864555"/>
      <w:bookmarkStart w:id="378" w:name="_Ref535388173"/>
      <w:bookmarkStart w:id="379" w:name="_Ref32308080"/>
      <w:r w:rsidRPr="00E24AF8">
        <w:rPr>
          <w:rFonts w:asciiTheme="minorHAnsi" w:hAnsiTheme="minorHAnsi" w:cstheme="minorHAnsi"/>
          <w:bCs w:val="0"/>
          <w:sz w:val="20"/>
          <w:szCs w:val="20"/>
        </w:rPr>
        <w:t>Realizační tým</w:t>
      </w:r>
      <w:bookmarkEnd w:id="376"/>
      <w:bookmarkEnd w:id="377"/>
      <w:bookmarkEnd w:id="378"/>
      <w:r w:rsidRPr="00E24AF8">
        <w:rPr>
          <w:rFonts w:asciiTheme="minorHAnsi" w:hAnsiTheme="minorHAnsi" w:cstheme="minorHAnsi"/>
          <w:bCs w:val="0"/>
          <w:sz w:val="20"/>
          <w:szCs w:val="20"/>
        </w:rPr>
        <w:t xml:space="preserve"> a kontaktní osoby</w:t>
      </w:r>
      <w:bookmarkEnd w:id="379"/>
    </w:p>
    <w:p w14:paraId="04B9EC6E" w14:textId="77777777" w:rsidR="00EF1F53" w:rsidRPr="00E24AF8" w:rsidRDefault="00EF1F53" w:rsidP="00747D8F">
      <w:pPr>
        <w:pStyle w:val="Clanek11"/>
        <w:spacing w:line="300" w:lineRule="auto"/>
        <w:rPr>
          <w:rFonts w:asciiTheme="minorHAnsi" w:hAnsiTheme="minorHAnsi" w:cstheme="minorHAnsi"/>
          <w:sz w:val="20"/>
          <w:szCs w:val="20"/>
        </w:rPr>
      </w:pPr>
      <w:bookmarkStart w:id="380" w:name="_Ref516151106"/>
      <w:bookmarkStart w:id="381" w:name="_Ref471218674"/>
      <w:r w:rsidRPr="00E24AF8">
        <w:rPr>
          <w:rFonts w:asciiTheme="minorHAnsi" w:hAnsiTheme="minorHAnsi" w:cstheme="minorHAnsi"/>
          <w:sz w:val="20"/>
          <w:szCs w:val="20"/>
        </w:rPr>
        <w:t>Zhotovitel provede Dílo prostřednictvím členů Realizačního týmu uvedených v </w:t>
      </w:r>
      <w:r w:rsidRPr="00E24AF8">
        <w:rPr>
          <w:rFonts w:asciiTheme="minorHAnsi" w:hAnsiTheme="minorHAnsi" w:cstheme="minorHAnsi"/>
          <w:b/>
          <w:sz w:val="20"/>
          <w:szCs w:val="20"/>
        </w:rPr>
        <w:t xml:space="preserve">Příloze č. </w:t>
      </w:r>
      <w:r w:rsidR="00FA7A4A" w:rsidRPr="00E24AF8">
        <w:rPr>
          <w:rFonts w:asciiTheme="minorHAnsi" w:hAnsiTheme="minorHAnsi" w:cstheme="minorHAnsi"/>
          <w:b/>
          <w:sz w:val="20"/>
          <w:szCs w:val="20"/>
        </w:rPr>
        <w:t>3</w:t>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Realizační tým a Kontaktní osoby</w:t>
      </w:r>
      <w:r w:rsidRPr="00E24AF8">
        <w:rPr>
          <w:rFonts w:asciiTheme="minorHAnsi" w:hAnsiTheme="minorHAnsi" w:cstheme="minorHAnsi"/>
          <w:sz w:val="20"/>
          <w:szCs w:val="20"/>
        </w:rPr>
        <w:t>] tak, aby jednotliví členové Realizačního týmu prováděli činnosti na pozicích dle jejich odbornosti (role) uvedené v </w:t>
      </w:r>
      <w:r w:rsidRPr="00E24AF8">
        <w:rPr>
          <w:rFonts w:asciiTheme="minorHAnsi" w:hAnsiTheme="minorHAnsi" w:cstheme="minorHAnsi"/>
          <w:b/>
          <w:sz w:val="20"/>
          <w:szCs w:val="20"/>
        </w:rPr>
        <w:t xml:space="preserve">Příloze č. </w:t>
      </w:r>
      <w:r w:rsidR="00FA7A4A" w:rsidRPr="00E24AF8">
        <w:rPr>
          <w:rFonts w:asciiTheme="minorHAnsi" w:hAnsiTheme="minorHAnsi" w:cstheme="minorHAnsi"/>
          <w:b/>
          <w:sz w:val="20"/>
          <w:szCs w:val="20"/>
        </w:rPr>
        <w:t>3</w:t>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Realizační tým a Kontaktní osoby</w:t>
      </w:r>
      <w:r w:rsidRPr="00E24AF8">
        <w:rPr>
          <w:rFonts w:asciiTheme="minorHAnsi" w:hAnsiTheme="minorHAnsi" w:cstheme="minorHAnsi"/>
          <w:sz w:val="20"/>
          <w:szCs w:val="20"/>
        </w:rPr>
        <w:t>] a v rozsahu, který těmto rolím běžně odpovídá.</w:t>
      </w:r>
      <w:bookmarkEnd w:id="380"/>
      <w:r w:rsidRPr="00E24AF8">
        <w:rPr>
          <w:rFonts w:asciiTheme="minorHAnsi" w:hAnsiTheme="minorHAnsi" w:cstheme="minorHAnsi"/>
          <w:sz w:val="20"/>
          <w:szCs w:val="20"/>
        </w:rPr>
        <w:t xml:space="preserve"> </w:t>
      </w:r>
    </w:p>
    <w:p w14:paraId="6BAFEF08"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Využití nového člena Realizačního týmu, změnu člena Realizačního týmu nebo rozsahu jeho využití musí předem odsouhlasit Objednatel.</w:t>
      </w:r>
    </w:p>
    <w:p w14:paraId="5771F327"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Při změně Realizačního týmu není nutné uzavírat písemný dodatek k</w:t>
      </w:r>
      <w:r w:rsidR="007E1D42" w:rsidRPr="00E24AF8">
        <w:rPr>
          <w:rFonts w:asciiTheme="minorHAnsi" w:hAnsiTheme="minorHAnsi" w:cstheme="minorHAnsi"/>
          <w:sz w:val="20"/>
          <w:szCs w:val="20"/>
        </w:rPr>
        <w:t>e</w:t>
      </w:r>
      <w:r w:rsidRPr="00E24AF8">
        <w:rPr>
          <w:rFonts w:asciiTheme="minorHAnsi" w:hAnsiTheme="minorHAnsi" w:cstheme="minorHAnsi"/>
          <w:sz w:val="20"/>
          <w:szCs w:val="20"/>
        </w:rPr>
        <w:t xml:space="preserve"> Smlouvě a Zhotovitel po změně Realizačního týmu vypracuje a předá Objednateli v podobě elektronického dokumentu aktualizované znění </w:t>
      </w:r>
      <w:r w:rsidRPr="00E24AF8">
        <w:rPr>
          <w:rFonts w:asciiTheme="minorHAnsi" w:hAnsiTheme="minorHAnsi" w:cstheme="minorHAnsi"/>
          <w:b/>
          <w:sz w:val="20"/>
          <w:szCs w:val="20"/>
        </w:rPr>
        <w:t xml:space="preserve">Přílohy č. </w:t>
      </w:r>
      <w:r w:rsidR="00FA7A4A" w:rsidRPr="00E24AF8">
        <w:rPr>
          <w:rFonts w:asciiTheme="minorHAnsi" w:hAnsiTheme="minorHAnsi" w:cstheme="minorHAnsi"/>
          <w:b/>
          <w:sz w:val="20"/>
          <w:szCs w:val="20"/>
        </w:rPr>
        <w:t>3</w:t>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Realizační tým a Kontaktní osoby</w:t>
      </w:r>
      <w:r w:rsidRPr="00E24AF8">
        <w:rPr>
          <w:rFonts w:asciiTheme="minorHAnsi" w:hAnsiTheme="minorHAnsi" w:cstheme="minorHAnsi"/>
          <w:sz w:val="20"/>
          <w:szCs w:val="20"/>
        </w:rPr>
        <w:t xml:space="preserve">], čímž dojde automaticky k jejímu nahrazení novým zněním. </w:t>
      </w:r>
    </w:p>
    <w:p w14:paraId="4989F2B6" w14:textId="77777777" w:rsidR="00EF1F53" w:rsidRPr="00E24AF8" w:rsidRDefault="00EF1F53" w:rsidP="00747D8F">
      <w:pPr>
        <w:pStyle w:val="Clanek11"/>
        <w:spacing w:line="300" w:lineRule="auto"/>
        <w:rPr>
          <w:rFonts w:asciiTheme="minorHAnsi" w:hAnsiTheme="minorHAnsi" w:cstheme="minorHAnsi"/>
          <w:sz w:val="20"/>
          <w:szCs w:val="20"/>
        </w:rPr>
      </w:pPr>
      <w:bookmarkStart w:id="382" w:name="_Ref516212192"/>
      <w:r w:rsidRPr="00E24AF8">
        <w:rPr>
          <w:rFonts w:asciiTheme="minorHAnsi" w:hAnsiTheme="minorHAnsi" w:cstheme="minorHAnsi"/>
          <w:sz w:val="20"/>
          <w:szCs w:val="20"/>
        </w:rPr>
        <w:t>Každý člen Realizačního týmu zejména musí:</w:t>
      </w:r>
      <w:bookmarkEnd w:id="382"/>
    </w:p>
    <w:p w14:paraId="4C311E43"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podílet se na provádění Díla v rozsahu odpovídajícím své roli, </w:t>
      </w:r>
    </w:p>
    <w:p w14:paraId="1362CAA2"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dle své role a zapojení na provádění Díla se osobně zúčastnit všech porad a jednání (včetně online jednání) se zástupci Objednatele v rámci provádění Díla či jeho části nebo v rámci plnění prováděném Zhotovitelem v rámci Díla, a adekvátně reagovat na dotazy Objednatele, </w:t>
      </w:r>
    </w:p>
    <w:p w14:paraId="5004579B"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v rámci své role efektivně komunikovat s Objednatelem, resp. s Kontaktními osobami Objednatele za účelem včasného a bezvadného provádění Díla,</w:t>
      </w:r>
    </w:p>
    <w:p w14:paraId="51A1BC56"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a postupovat v rámci svých pracovních povinností dle nejlepšího vědomí, tak aby byl co nejlépe naplněn účel Smlouvy. </w:t>
      </w:r>
    </w:p>
    <w:p w14:paraId="44C2FFB7" w14:textId="77777777" w:rsidR="00EF1F53" w:rsidRPr="00E24AF8" w:rsidRDefault="00EF1F53" w:rsidP="00747D8F">
      <w:pPr>
        <w:pStyle w:val="Clanek11"/>
        <w:spacing w:line="300" w:lineRule="auto"/>
        <w:rPr>
          <w:rFonts w:asciiTheme="minorHAnsi" w:hAnsiTheme="minorHAnsi" w:cstheme="minorHAnsi"/>
          <w:sz w:val="20"/>
          <w:szCs w:val="20"/>
        </w:rPr>
      </w:pPr>
      <w:bookmarkStart w:id="383" w:name="_Ref535499813"/>
      <w:bookmarkEnd w:id="381"/>
      <w:r w:rsidRPr="00E24AF8">
        <w:rPr>
          <w:rFonts w:asciiTheme="minorHAnsi" w:hAnsiTheme="minorHAnsi" w:cstheme="minorHAnsi"/>
          <w:sz w:val="20"/>
          <w:szCs w:val="20"/>
        </w:rPr>
        <w:t>Zhotovitel musí bezodkladně, nejpozději však do 10 pracovních dnů, nahradit člena Realizačního týmu na odůvodněnou žádost Objednatele v případě, že člen Realizačního týmu neplní své povinnosti podle této Smlouvy nebo svou činností způsobil Objednateli újmu.</w:t>
      </w:r>
      <w:bookmarkEnd w:id="383"/>
      <w:r w:rsidRPr="00E24AF8">
        <w:rPr>
          <w:rFonts w:asciiTheme="minorHAnsi" w:hAnsiTheme="minorHAnsi" w:cstheme="minorHAnsi"/>
          <w:sz w:val="20"/>
          <w:szCs w:val="20"/>
        </w:rPr>
        <w:t xml:space="preserve"> </w:t>
      </w:r>
    </w:p>
    <w:p w14:paraId="07D8EC78" w14:textId="77777777" w:rsidR="00EF1F53" w:rsidRPr="00E24AF8" w:rsidRDefault="00EF1F53" w:rsidP="00747D8F">
      <w:pPr>
        <w:pStyle w:val="Clanek11"/>
        <w:spacing w:line="300" w:lineRule="auto"/>
        <w:rPr>
          <w:rFonts w:asciiTheme="minorHAnsi" w:hAnsiTheme="minorHAnsi" w:cstheme="minorHAnsi"/>
          <w:sz w:val="20"/>
          <w:szCs w:val="20"/>
        </w:rPr>
      </w:pPr>
      <w:bookmarkStart w:id="384" w:name="_Ref27642391"/>
      <w:r w:rsidRPr="00E24AF8">
        <w:rPr>
          <w:rFonts w:asciiTheme="minorHAnsi" w:hAnsiTheme="minorHAnsi" w:cstheme="minorHAnsi"/>
          <w:sz w:val="20"/>
          <w:szCs w:val="20"/>
        </w:rPr>
        <w:t>Strany si pro vzájemnou komunikaci ohledně této Smlouvy zvolily kontaktní osoby a pro některé konkrétní úkony v rámci vzájemné komunikace další osoby („</w:t>
      </w:r>
      <w:r w:rsidRPr="00E24AF8">
        <w:rPr>
          <w:rFonts w:asciiTheme="minorHAnsi" w:hAnsiTheme="minorHAnsi" w:cstheme="minorHAnsi"/>
          <w:b/>
          <w:sz w:val="20"/>
          <w:szCs w:val="20"/>
        </w:rPr>
        <w:t>Kontaktní osoby</w:t>
      </w:r>
      <w:r w:rsidRPr="00E24AF8">
        <w:rPr>
          <w:rFonts w:asciiTheme="minorHAnsi" w:hAnsiTheme="minorHAnsi" w:cstheme="minorHAnsi"/>
          <w:sz w:val="20"/>
          <w:szCs w:val="20"/>
        </w:rPr>
        <w:t>“), jejichž seznam je uveden v </w:t>
      </w:r>
      <w:r w:rsidRPr="00E24AF8">
        <w:rPr>
          <w:rFonts w:asciiTheme="minorHAnsi" w:hAnsiTheme="minorHAnsi" w:cstheme="minorHAnsi"/>
          <w:b/>
          <w:sz w:val="20"/>
          <w:szCs w:val="20"/>
        </w:rPr>
        <w:t xml:space="preserve">Příloze č. </w:t>
      </w:r>
      <w:r w:rsidR="00FA7A4A" w:rsidRPr="00E24AF8">
        <w:rPr>
          <w:rFonts w:asciiTheme="minorHAnsi" w:hAnsiTheme="minorHAnsi" w:cstheme="minorHAnsi"/>
          <w:b/>
          <w:sz w:val="20"/>
          <w:szCs w:val="20"/>
        </w:rPr>
        <w:t>3</w:t>
      </w:r>
      <w:r w:rsidR="00DD1FD7" w:rsidRPr="00E24AF8">
        <w:rPr>
          <w:rFonts w:asciiTheme="minorHAnsi" w:hAnsiTheme="minorHAnsi" w:cstheme="minorHAnsi"/>
          <w:b/>
          <w:sz w:val="20"/>
          <w:szCs w:val="20"/>
        </w:rPr>
        <w:t xml:space="preserve"> </w:t>
      </w:r>
      <w:r w:rsidRPr="00E24AF8">
        <w:rPr>
          <w:rFonts w:asciiTheme="minorHAnsi" w:hAnsiTheme="minorHAnsi" w:cstheme="minorHAnsi"/>
          <w:sz w:val="20"/>
          <w:szCs w:val="20"/>
        </w:rPr>
        <w:t>[</w:t>
      </w:r>
      <w:r w:rsidRPr="00E24AF8">
        <w:rPr>
          <w:rFonts w:asciiTheme="minorHAnsi" w:hAnsiTheme="minorHAnsi" w:cstheme="minorHAnsi"/>
          <w:i/>
          <w:sz w:val="20"/>
          <w:szCs w:val="20"/>
        </w:rPr>
        <w:t>Realizační tým a Kontaktní osoby</w:t>
      </w:r>
      <w:r w:rsidRPr="00E24AF8">
        <w:rPr>
          <w:rFonts w:asciiTheme="minorHAnsi" w:hAnsiTheme="minorHAnsi" w:cstheme="minorHAnsi"/>
          <w:sz w:val="20"/>
          <w:szCs w:val="20"/>
        </w:rPr>
        <w:t>].</w:t>
      </w:r>
      <w:bookmarkEnd w:id="384"/>
    </w:p>
    <w:p w14:paraId="27F47B08"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Každá Strana oznámí druhé Straně jakékoliv změny v Kontaktních osobách, jiných osobách stanovených v </w:t>
      </w:r>
      <w:r w:rsidRPr="00E24AF8">
        <w:rPr>
          <w:rFonts w:asciiTheme="minorHAnsi" w:hAnsiTheme="minorHAnsi" w:cstheme="minorHAnsi"/>
          <w:b/>
          <w:sz w:val="20"/>
          <w:szCs w:val="20"/>
        </w:rPr>
        <w:t xml:space="preserve">Příloze č. </w:t>
      </w:r>
      <w:r w:rsidR="00FA7A4A" w:rsidRPr="00E24AF8">
        <w:rPr>
          <w:rFonts w:asciiTheme="minorHAnsi" w:hAnsiTheme="minorHAnsi" w:cstheme="minorHAnsi"/>
          <w:b/>
          <w:sz w:val="20"/>
          <w:szCs w:val="20"/>
        </w:rPr>
        <w:t>3</w:t>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Realizační tým a Kontaktní osoby</w:t>
      </w:r>
      <w:r w:rsidRPr="00E24AF8">
        <w:rPr>
          <w:rFonts w:asciiTheme="minorHAnsi" w:hAnsiTheme="minorHAnsi" w:cstheme="minorHAnsi"/>
          <w:sz w:val="20"/>
          <w:szCs w:val="20"/>
        </w:rPr>
        <w:t xml:space="preserve">], kontaktních údajích nebo bankovních údajích </w:t>
      </w:r>
      <w:r w:rsidRPr="00E24AF8">
        <w:rPr>
          <w:rFonts w:asciiTheme="minorHAnsi" w:hAnsiTheme="minorHAnsi" w:cstheme="minorHAnsi"/>
          <w:sz w:val="20"/>
          <w:szCs w:val="20"/>
        </w:rPr>
        <w:lastRenderedPageBreak/>
        <w:t xml:space="preserve">uvedených v záhlaví této Smlouvy, přičemž taková změna je účinná dnem následujícím po jejím skutečném doručení bez nutnosti uzavření dodatku k této Smlouvě, není-li v této Smlouvě stanoveno jinak. </w:t>
      </w:r>
    </w:p>
    <w:p w14:paraId="6920A7AA" w14:textId="77777777" w:rsidR="00EF1F53" w:rsidRPr="00E24AF8" w:rsidRDefault="00EF1F53" w:rsidP="00747D8F">
      <w:pPr>
        <w:pStyle w:val="Nadpis1"/>
        <w:spacing w:line="300" w:lineRule="auto"/>
        <w:rPr>
          <w:rFonts w:asciiTheme="minorHAnsi" w:hAnsiTheme="minorHAnsi" w:cstheme="minorHAnsi"/>
          <w:sz w:val="20"/>
          <w:szCs w:val="20"/>
        </w:rPr>
      </w:pPr>
      <w:bookmarkStart w:id="385" w:name="_Toc511775002"/>
      <w:bookmarkStart w:id="386" w:name="_Toc516157065"/>
      <w:bookmarkStart w:id="387" w:name="_Toc516166286"/>
      <w:bookmarkStart w:id="388" w:name="_Toc516241763"/>
      <w:bookmarkStart w:id="389" w:name="_Toc516257306"/>
      <w:bookmarkStart w:id="390" w:name="_Toc289703750"/>
      <w:bookmarkStart w:id="391" w:name="_Toc289705874"/>
      <w:bookmarkStart w:id="392" w:name="_Toc471144130"/>
      <w:bookmarkStart w:id="393" w:name="_Toc471158162"/>
      <w:bookmarkStart w:id="394" w:name="_Toc471144131"/>
      <w:bookmarkStart w:id="395" w:name="_Toc471158163"/>
      <w:bookmarkStart w:id="396" w:name="_Toc471144132"/>
      <w:bookmarkStart w:id="397" w:name="_Toc471158164"/>
      <w:bookmarkStart w:id="398" w:name="_Toc471144136"/>
      <w:bookmarkStart w:id="399" w:name="_Toc471158168"/>
      <w:bookmarkStart w:id="400" w:name="_Toc471144137"/>
      <w:bookmarkStart w:id="401" w:name="_Toc471158169"/>
      <w:bookmarkStart w:id="402" w:name="_Toc471144138"/>
      <w:bookmarkStart w:id="403" w:name="_Toc471158170"/>
      <w:bookmarkStart w:id="404" w:name="_Toc471144139"/>
      <w:bookmarkStart w:id="405" w:name="_Toc471158171"/>
      <w:bookmarkStart w:id="406" w:name="_Toc471144140"/>
      <w:bookmarkStart w:id="407" w:name="_Toc471158172"/>
      <w:bookmarkStart w:id="408" w:name="_Toc471144141"/>
      <w:bookmarkStart w:id="409" w:name="_Toc471158173"/>
      <w:bookmarkStart w:id="410" w:name="_Toc471144145"/>
      <w:bookmarkStart w:id="411" w:name="_Toc471158177"/>
      <w:bookmarkStart w:id="412" w:name="_Toc471144149"/>
      <w:bookmarkStart w:id="413" w:name="_Toc471158181"/>
      <w:bookmarkStart w:id="414" w:name="_Toc335202580"/>
      <w:bookmarkStart w:id="415" w:name="_Toc335227612"/>
      <w:bookmarkStart w:id="416" w:name="_Ref288758291"/>
      <w:bookmarkStart w:id="417" w:name="_Toc289800498"/>
      <w:bookmarkStart w:id="418" w:name="_Toc335227613"/>
      <w:bookmarkStart w:id="419" w:name="_Toc328585008"/>
      <w:bookmarkStart w:id="420" w:name="_Ref472011879"/>
      <w:bookmarkStart w:id="421" w:name="_Toc519864557"/>
      <w:bookmarkEnd w:id="362"/>
      <w:bookmarkEnd w:id="363"/>
      <w:bookmarkEnd w:id="364"/>
      <w:bookmarkEnd w:id="365"/>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sidRPr="00E24AF8">
        <w:rPr>
          <w:rFonts w:asciiTheme="minorHAnsi" w:hAnsiTheme="minorHAnsi" w:cstheme="minorHAnsi"/>
          <w:bCs w:val="0"/>
          <w:sz w:val="20"/>
          <w:szCs w:val="20"/>
        </w:rPr>
        <w:t>Ochrana důvěrných informací</w:t>
      </w:r>
      <w:bookmarkEnd w:id="416"/>
      <w:bookmarkEnd w:id="417"/>
      <w:bookmarkEnd w:id="418"/>
      <w:bookmarkEnd w:id="419"/>
      <w:bookmarkEnd w:id="420"/>
      <w:bookmarkEnd w:id="421"/>
    </w:p>
    <w:p w14:paraId="24CD02B8" w14:textId="77777777" w:rsidR="00EF1F53" w:rsidRPr="00E24AF8" w:rsidRDefault="00EF1F53" w:rsidP="00747D8F">
      <w:pPr>
        <w:pStyle w:val="Clanek11"/>
        <w:spacing w:line="300" w:lineRule="auto"/>
        <w:rPr>
          <w:rFonts w:asciiTheme="minorHAnsi" w:hAnsiTheme="minorHAnsi" w:cstheme="minorHAnsi"/>
          <w:sz w:val="20"/>
          <w:szCs w:val="20"/>
        </w:rPr>
      </w:pPr>
      <w:bookmarkStart w:id="422" w:name="_Ref464229686"/>
      <w:bookmarkStart w:id="423" w:name="_Ref470718930"/>
      <w:r w:rsidRPr="00E24AF8">
        <w:rPr>
          <w:rFonts w:asciiTheme="minorHAnsi" w:hAnsiTheme="minorHAnsi" w:cstheme="minorHAnsi"/>
          <w:sz w:val="20"/>
          <w:szCs w:val="20"/>
        </w:rPr>
        <w:t>Informace, které se Strany dozvědí v souvislosti s touto Smlouvou nebo jejím plněním, mohou být považovány za důvěrné („</w:t>
      </w:r>
      <w:r w:rsidRPr="00E24AF8">
        <w:rPr>
          <w:rFonts w:asciiTheme="minorHAnsi" w:hAnsiTheme="minorHAnsi" w:cstheme="minorHAnsi"/>
          <w:b/>
          <w:sz w:val="20"/>
          <w:szCs w:val="20"/>
        </w:rPr>
        <w:t>Důvěrné informace</w:t>
      </w:r>
      <w:r w:rsidRPr="00E24AF8">
        <w:rPr>
          <w:rFonts w:asciiTheme="minorHAnsi" w:hAnsiTheme="minorHAnsi" w:cstheme="minorHAnsi"/>
          <w:sz w:val="20"/>
          <w:szCs w:val="20"/>
        </w:rPr>
        <w:t>“), pokud je za důvěrné označí Smlouva nebo pokud si strany bezodkladně sdělí, že určitou informaci považují za důvěrnou.</w:t>
      </w:r>
      <w:bookmarkEnd w:id="422"/>
      <w:r w:rsidRPr="00E24AF8">
        <w:rPr>
          <w:rFonts w:asciiTheme="minorHAnsi" w:hAnsiTheme="minorHAnsi" w:cstheme="minorHAnsi"/>
          <w:sz w:val="20"/>
          <w:szCs w:val="20"/>
        </w:rPr>
        <w:t xml:space="preserve"> </w:t>
      </w:r>
      <w:bookmarkEnd w:id="423"/>
    </w:p>
    <w:p w14:paraId="67EE1E24" w14:textId="77777777" w:rsidR="00EF1F53" w:rsidRPr="00E24AF8" w:rsidRDefault="00EF1F53" w:rsidP="00747D8F">
      <w:pPr>
        <w:pStyle w:val="Clanek11"/>
        <w:spacing w:line="300" w:lineRule="auto"/>
        <w:rPr>
          <w:rFonts w:asciiTheme="minorHAnsi" w:hAnsiTheme="minorHAnsi" w:cstheme="minorHAnsi"/>
          <w:sz w:val="20"/>
          <w:szCs w:val="20"/>
        </w:rPr>
      </w:pPr>
      <w:bookmarkStart w:id="424" w:name="_Ref470716244"/>
      <w:r w:rsidRPr="00E24AF8">
        <w:rPr>
          <w:rFonts w:asciiTheme="minorHAnsi" w:hAnsiTheme="minorHAnsi" w:cstheme="minorHAnsi"/>
          <w:sz w:val="20"/>
          <w:szCs w:val="20"/>
        </w:rPr>
        <w:t>Strany nesdělí Důvěrné informace třetí osobě, budou s nimi nakládat jako s obchodním tajemstvím, zejména uchovávat je v tajnosti, a učiní veškerá smluvní a technická opatření zabraňující jejich zneužití či prozrazení třetím osobám. Ustanovení předchozí věty se nevztahuje na případy, kdy:</w:t>
      </w:r>
      <w:bookmarkEnd w:id="424"/>
    </w:p>
    <w:p w14:paraId="350727FD" w14:textId="77777777" w:rsidR="00EF1F53" w:rsidRPr="00E24AF8" w:rsidRDefault="00EF1F53" w:rsidP="00747D8F">
      <w:pPr>
        <w:pStyle w:val="Claneka"/>
        <w:widowControl/>
        <w:tabs>
          <w:tab w:val="clear" w:pos="992"/>
          <w:tab w:val="num" w:pos="1418"/>
        </w:tabs>
        <w:spacing w:line="300" w:lineRule="auto"/>
        <w:ind w:left="1418"/>
        <w:rPr>
          <w:rFonts w:asciiTheme="minorHAnsi" w:hAnsiTheme="minorHAnsi" w:cstheme="minorHAnsi"/>
          <w:sz w:val="20"/>
          <w:szCs w:val="20"/>
        </w:rPr>
      </w:pPr>
      <w:r w:rsidRPr="00E24AF8">
        <w:rPr>
          <w:rFonts w:asciiTheme="minorHAnsi" w:hAnsiTheme="minorHAnsi" w:cstheme="minorHAnsi"/>
          <w:sz w:val="20"/>
          <w:szCs w:val="20"/>
        </w:rPr>
        <w:t>Důvěrné informace mají být Objednatelem zpřístupněny na základě právního předpisu včetně práva EU nebo závazného rozhodnutí oprávněného orgánu veřejné moci;</w:t>
      </w:r>
    </w:p>
    <w:p w14:paraId="6E95F7BD" w14:textId="77777777" w:rsidR="00EF1F53" w:rsidRPr="00E24AF8" w:rsidRDefault="00EF1F53" w:rsidP="00747D8F">
      <w:pPr>
        <w:pStyle w:val="Claneka"/>
        <w:widowControl/>
        <w:tabs>
          <w:tab w:val="clear" w:pos="992"/>
          <w:tab w:val="num" w:pos="1418"/>
        </w:tabs>
        <w:spacing w:line="300" w:lineRule="auto"/>
        <w:ind w:left="1418"/>
        <w:rPr>
          <w:rFonts w:asciiTheme="minorHAnsi" w:hAnsiTheme="minorHAnsi" w:cstheme="minorHAnsi"/>
          <w:sz w:val="20"/>
          <w:szCs w:val="20"/>
        </w:rPr>
      </w:pPr>
      <w:r w:rsidRPr="00E24AF8">
        <w:rPr>
          <w:rFonts w:asciiTheme="minorHAnsi" w:hAnsiTheme="minorHAnsi" w:cstheme="minorHAnsi"/>
          <w:sz w:val="20"/>
          <w:szCs w:val="20"/>
        </w:rPr>
        <w:t xml:space="preserve">Důvěrné informace druhé Strany sdělí osobám, které mají ze zákona stanovenou povinnost mlčenlivosti; </w:t>
      </w:r>
    </w:p>
    <w:p w14:paraId="0A4DFDE8" w14:textId="77777777" w:rsidR="00EF1F53" w:rsidRPr="00E24AF8" w:rsidRDefault="00EF1F53" w:rsidP="00747D8F">
      <w:pPr>
        <w:pStyle w:val="Claneka"/>
        <w:widowControl/>
        <w:tabs>
          <w:tab w:val="clear" w:pos="992"/>
          <w:tab w:val="num" w:pos="1418"/>
        </w:tabs>
        <w:spacing w:line="300" w:lineRule="auto"/>
        <w:ind w:left="1418"/>
        <w:rPr>
          <w:rFonts w:asciiTheme="minorHAnsi" w:hAnsiTheme="minorHAnsi" w:cstheme="minorHAnsi"/>
          <w:sz w:val="20"/>
          <w:szCs w:val="20"/>
        </w:rPr>
      </w:pPr>
      <w:r w:rsidRPr="00E24AF8">
        <w:rPr>
          <w:rFonts w:asciiTheme="minorHAnsi" w:hAnsiTheme="minorHAnsi" w:cstheme="minorHAnsi"/>
          <w:sz w:val="20"/>
          <w:szCs w:val="20"/>
        </w:rPr>
        <w:t>Důvěrné informace druhé Strany sdělí Poddodavatelům, je-li to nezbytné k plnění této Smlouvy a zavážou-li se takové osoby mlčenlivostí ve stejném rozsahu jako Strany;</w:t>
      </w:r>
    </w:p>
    <w:p w14:paraId="6D1264A7" w14:textId="157BD215" w:rsidR="00EF1F53" w:rsidRPr="00E24AF8" w:rsidRDefault="00EF1F53" w:rsidP="00747D8F">
      <w:pPr>
        <w:pStyle w:val="Claneka"/>
        <w:widowControl/>
        <w:tabs>
          <w:tab w:val="clear" w:pos="992"/>
          <w:tab w:val="num" w:pos="1418"/>
        </w:tabs>
        <w:spacing w:line="300" w:lineRule="auto"/>
        <w:ind w:left="1418"/>
        <w:rPr>
          <w:rFonts w:asciiTheme="minorHAnsi" w:hAnsiTheme="minorHAnsi" w:cstheme="minorHAnsi"/>
          <w:sz w:val="20"/>
          <w:szCs w:val="20"/>
        </w:rPr>
      </w:pPr>
      <w:r w:rsidRPr="00E24AF8">
        <w:rPr>
          <w:rFonts w:asciiTheme="minorHAnsi" w:hAnsiTheme="minorHAnsi" w:cstheme="minorHAnsi"/>
          <w:sz w:val="20"/>
          <w:szCs w:val="20"/>
        </w:rPr>
        <w:t xml:space="preserve">se takové Důvěrné informace stanou veřejně známými či dostupnými jinak než porušením povinností vyplývajících z tohoto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_Ref288758291 \r \h </w:instrText>
      </w:r>
      <w:r w:rsidR="0086132E" w:rsidRPr="00E24AF8">
        <w:rPr>
          <w:rFonts w:asciiTheme="minorHAnsi" w:hAnsiTheme="minorHAnsi" w:cstheme="minorHAnsi"/>
          <w:sz w:val="20"/>
          <w:szCs w:val="20"/>
        </w:rPr>
        <w:instrText xml:space="preserve">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13</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(Ochrana Důvěrných informací);</w:t>
      </w:r>
    </w:p>
    <w:p w14:paraId="75AC3D6C" w14:textId="77777777" w:rsidR="00EF1F53" w:rsidRPr="00E24AF8" w:rsidRDefault="00EF1F53" w:rsidP="00747D8F">
      <w:pPr>
        <w:pStyle w:val="Claneka"/>
        <w:widowControl/>
        <w:tabs>
          <w:tab w:val="clear" w:pos="992"/>
          <w:tab w:val="num" w:pos="1418"/>
        </w:tabs>
        <w:spacing w:line="300" w:lineRule="auto"/>
        <w:ind w:left="1418"/>
        <w:rPr>
          <w:rFonts w:asciiTheme="minorHAnsi" w:hAnsiTheme="minorHAnsi" w:cstheme="minorHAnsi"/>
          <w:sz w:val="20"/>
          <w:szCs w:val="20"/>
        </w:rPr>
      </w:pPr>
      <w:r w:rsidRPr="00E24AF8">
        <w:rPr>
          <w:rFonts w:asciiTheme="minorHAnsi" w:hAnsiTheme="minorHAnsi" w:cstheme="minorHAnsi"/>
          <w:sz w:val="20"/>
          <w:szCs w:val="20"/>
        </w:rPr>
        <w:t>se jedná o Důvěrné informace, k nimž Objednatel nabyl oprávnění dle této Smlouvy nevylučující poskytnutí Důvěrných informací třetím osobám; nebo</w:t>
      </w:r>
    </w:p>
    <w:p w14:paraId="6BBD41A8" w14:textId="77777777" w:rsidR="00EF1F53" w:rsidRPr="00E24AF8" w:rsidRDefault="00EF1F53" w:rsidP="00747D8F">
      <w:pPr>
        <w:pStyle w:val="Claneka"/>
        <w:widowControl/>
        <w:tabs>
          <w:tab w:val="clear" w:pos="992"/>
          <w:tab w:val="num" w:pos="1418"/>
        </w:tabs>
        <w:spacing w:line="300" w:lineRule="auto"/>
        <w:ind w:left="1418"/>
        <w:rPr>
          <w:rFonts w:asciiTheme="minorHAnsi" w:hAnsiTheme="minorHAnsi" w:cstheme="minorHAnsi"/>
          <w:sz w:val="20"/>
          <w:szCs w:val="20"/>
        </w:rPr>
      </w:pPr>
      <w:r w:rsidRPr="00E24AF8">
        <w:rPr>
          <w:rFonts w:asciiTheme="minorHAnsi" w:hAnsiTheme="minorHAnsi" w:cstheme="minorHAnsi"/>
          <w:sz w:val="20"/>
          <w:szCs w:val="20"/>
        </w:rPr>
        <w:t>Strana dá ke zpřístupnění konkrétní vlastní Důvěrné informace souhlas.</w:t>
      </w:r>
    </w:p>
    <w:p w14:paraId="568CB9C0" w14:textId="77777777" w:rsidR="00EF1F53" w:rsidRPr="00E24AF8" w:rsidRDefault="00EF1F53" w:rsidP="00747D8F">
      <w:pPr>
        <w:pStyle w:val="Nadpis1"/>
        <w:spacing w:line="300" w:lineRule="auto"/>
        <w:rPr>
          <w:rFonts w:asciiTheme="minorHAnsi" w:hAnsiTheme="minorHAnsi" w:cstheme="minorHAnsi"/>
          <w:sz w:val="20"/>
          <w:szCs w:val="20"/>
        </w:rPr>
      </w:pPr>
      <w:bookmarkStart w:id="425" w:name="_Toc519864558"/>
      <w:bookmarkStart w:id="426" w:name="_Toc328585010"/>
      <w:bookmarkStart w:id="427" w:name="_Toc335227615"/>
      <w:bookmarkStart w:id="428" w:name="_Ref328394176"/>
      <w:bookmarkStart w:id="429" w:name="_Ref291179101"/>
      <w:bookmarkStart w:id="430" w:name="_Toc289800492"/>
      <w:bookmarkStart w:id="431" w:name="_Ref472011912"/>
      <w:bookmarkStart w:id="432" w:name="_Ref535388159"/>
      <w:bookmarkStart w:id="433" w:name="_Ref32307895"/>
      <w:r w:rsidRPr="00E24AF8">
        <w:rPr>
          <w:rFonts w:asciiTheme="minorHAnsi" w:hAnsiTheme="minorHAnsi" w:cstheme="minorHAnsi"/>
          <w:bCs w:val="0"/>
          <w:sz w:val="20"/>
          <w:szCs w:val="20"/>
        </w:rPr>
        <w:t>Záruka a Práva z vadného plnění</w:t>
      </w:r>
      <w:bookmarkEnd w:id="425"/>
      <w:bookmarkEnd w:id="426"/>
      <w:bookmarkEnd w:id="427"/>
      <w:bookmarkEnd w:id="428"/>
      <w:bookmarkEnd w:id="429"/>
      <w:bookmarkEnd w:id="430"/>
      <w:bookmarkEnd w:id="431"/>
      <w:bookmarkEnd w:id="432"/>
      <w:bookmarkEnd w:id="433"/>
    </w:p>
    <w:p w14:paraId="6FBECDFE" w14:textId="77777777" w:rsidR="00EF1F53" w:rsidRPr="00E24AF8" w:rsidRDefault="00EF1F53" w:rsidP="00747D8F">
      <w:pPr>
        <w:pStyle w:val="Clanek11"/>
        <w:spacing w:line="300" w:lineRule="auto"/>
        <w:rPr>
          <w:rFonts w:asciiTheme="minorHAnsi" w:hAnsiTheme="minorHAnsi" w:cstheme="minorHAnsi"/>
          <w:sz w:val="20"/>
          <w:szCs w:val="20"/>
        </w:rPr>
      </w:pPr>
      <w:bookmarkStart w:id="434" w:name="_Ref302998477"/>
      <w:r w:rsidRPr="00E24AF8">
        <w:rPr>
          <w:rFonts w:asciiTheme="minorHAnsi" w:hAnsiTheme="minorHAnsi" w:cstheme="minorHAnsi"/>
          <w:sz w:val="20"/>
          <w:szCs w:val="20"/>
        </w:rPr>
        <w:t xml:space="preserve">Zhotovitel uděluje Objednateli záruku za jakost Díla a jednotlivých výstupů Fází po dobu </w:t>
      </w:r>
      <w:r w:rsidR="0070454C" w:rsidRPr="00E24AF8">
        <w:rPr>
          <w:rFonts w:asciiTheme="minorHAnsi" w:hAnsiTheme="minorHAnsi" w:cstheme="minorHAnsi"/>
          <w:sz w:val="20"/>
          <w:szCs w:val="20"/>
        </w:rPr>
        <w:t>5</w:t>
      </w:r>
      <w:r w:rsidRPr="00E24AF8">
        <w:rPr>
          <w:rFonts w:asciiTheme="minorHAnsi" w:hAnsiTheme="minorHAnsi" w:cstheme="minorHAnsi"/>
          <w:sz w:val="20"/>
          <w:szCs w:val="20"/>
        </w:rPr>
        <w:t xml:space="preserve"> </w:t>
      </w:r>
      <w:r w:rsidR="007E1D42" w:rsidRPr="00E24AF8">
        <w:rPr>
          <w:rFonts w:asciiTheme="minorHAnsi" w:hAnsiTheme="minorHAnsi" w:cstheme="minorHAnsi"/>
          <w:sz w:val="20"/>
          <w:szCs w:val="20"/>
        </w:rPr>
        <w:t>let</w:t>
      </w:r>
      <w:r w:rsidRPr="00E24AF8">
        <w:rPr>
          <w:rFonts w:asciiTheme="minorHAnsi" w:hAnsiTheme="minorHAnsi" w:cstheme="minorHAnsi"/>
          <w:sz w:val="20"/>
          <w:szCs w:val="20"/>
        </w:rPr>
        <w:t xml:space="preserve"> ode dne provedení Díla („</w:t>
      </w:r>
      <w:r w:rsidRPr="00E24AF8">
        <w:rPr>
          <w:rFonts w:asciiTheme="minorHAnsi" w:hAnsiTheme="minorHAnsi" w:cstheme="minorHAnsi"/>
          <w:b/>
          <w:sz w:val="20"/>
          <w:szCs w:val="20"/>
        </w:rPr>
        <w:t>Záruční doba</w:t>
      </w:r>
      <w:r w:rsidRPr="00E24AF8">
        <w:rPr>
          <w:rFonts w:asciiTheme="minorHAnsi" w:hAnsiTheme="minorHAnsi" w:cstheme="minorHAnsi"/>
          <w:sz w:val="20"/>
          <w:szCs w:val="20"/>
        </w:rPr>
        <w:t>“)</w:t>
      </w:r>
      <w:r w:rsidR="0070454C" w:rsidRPr="00E24AF8">
        <w:rPr>
          <w:rFonts w:asciiTheme="minorHAnsi" w:hAnsiTheme="minorHAnsi" w:cstheme="minorHAnsi"/>
          <w:sz w:val="20"/>
          <w:szCs w:val="20"/>
        </w:rPr>
        <w:t xml:space="preserve"> pokud není v příloze č. 1 uvedeno něco jiného</w:t>
      </w:r>
      <w:r w:rsidRPr="00E24AF8">
        <w:rPr>
          <w:rFonts w:asciiTheme="minorHAnsi" w:hAnsiTheme="minorHAnsi" w:cstheme="minorHAnsi"/>
          <w:sz w:val="20"/>
          <w:szCs w:val="20"/>
        </w:rPr>
        <w:t>.</w:t>
      </w:r>
      <w:bookmarkEnd w:id="434"/>
    </w:p>
    <w:p w14:paraId="05F181E9" w14:textId="77777777" w:rsidR="00EF1F53" w:rsidRPr="00E24AF8" w:rsidRDefault="00EF1F53" w:rsidP="00747D8F">
      <w:pPr>
        <w:pStyle w:val="Clanek11"/>
        <w:spacing w:line="300" w:lineRule="auto"/>
        <w:rPr>
          <w:rFonts w:asciiTheme="minorHAnsi" w:hAnsiTheme="minorHAnsi" w:cstheme="minorHAnsi"/>
          <w:sz w:val="20"/>
          <w:szCs w:val="20"/>
        </w:rPr>
      </w:pPr>
      <w:bookmarkStart w:id="435" w:name="_Ref472005411"/>
      <w:bookmarkStart w:id="436" w:name="_Ref289698119"/>
      <w:bookmarkStart w:id="437" w:name="_Ref334182952"/>
      <w:r w:rsidRPr="00E24AF8">
        <w:rPr>
          <w:rFonts w:asciiTheme="minorHAnsi" w:hAnsiTheme="minorHAnsi" w:cstheme="minorHAnsi"/>
          <w:sz w:val="20"/>
          <w:szCs w:val="20"/>
        </w:rPr>
        <w:t xml:space="preserve">Zhotovitel odpovídá za vady zjevné, skryté i právní, které má Dílo v době provedení </w:t>
      </w:r>
      <w:r w:rsidR="007E1D42" w:rsidRPr="00E24AF8">
        <w:rPr>
          <w:rFonts w:asciiTheme="minorHAnsi" w:hAnsiTheme="minorHAnsi" w:cstheme="minorHAnsi"/>
          <w:sz w:val="20"/>
          <w:szCs w:val="20"/>
        </w:rPr>
        <w:t>Díla (tzn. v době podpisu Závěrečného akceptačního protokolu)</w:t>
      </w:r>
      <w:r w:rsidRPr="00E24AF8">
        <w:rPr>
          <w:rFonts w:asciiTheme="minorHAnsi" w:hAnsiTheme="minorHAnsi" w:cstheme="minorHAnsi"/>
          <w:sz w:val="20"/>
          <w:szCs w:val="20"/>
        </w:rPr>
        <w:t xml:space="preserve">, a dále za ty, které se na něm vyskytnou v Záruční době. Strany pro zamezení pochybnostem prohlašují, že po dobu trvání Servisní smlouvy budou vady odstraňovány v rámci Servisní smlouvy a za podmínek v ní sjednaných pro Služby podpory, tzn. že Zhotovitel odstraní jednotlivé vady ve lhůtách uvedených </w:t>
      </w:r>
      <w:r w:rsidR="0068681C" w:rsidRPr="00E24AF8">
        <w:rPr>
          <w:rFonts w:asciiTheme="minorHAnsi" w:hAnsiTheme="minorHAnsi" w:cstheme="minorHAnsi"/>
          <w:sz w:val="20"/>
          <w:szCs w:val="20"/>
        </w:rPr>
        <w:t>v bodu 2 Přílohy A Servisní smlouvy</w:t>
      </w:r>
      <w:r w:rsidRPr="00E24AF8">
        <w:rPr>
          <w:rFonts w:asciiTheme="minorHAnsi" w:hAnsiTheme="minorHAnsi" w:cstheme="minorHAnsi"/>
          <w:sz w:val="20"/>
          <w:szCs w:val="20"/>
        </w:rPr>
        <w:t xml:space="preserve">. Zhotovitel je povinen vady odstranit ve lhůtách dle předchozí věty i v případě, že v době Záruční doby Servisní smlouva nebude účinná nebo závazek založený Servisní smlouvou zanikne. </w:t>
      </w:r>
      <w:bookmarkEnd w:id="435"/>
      <w:r w:rsidRPr="00E24AF8">
        <w:rPr>
          <w:rFonts w:asciiTheme="minorHAnsi" w:hAnsiTheme="minorHAnsi" w:cstheme="minorHAnsi"/>
          <w:sz w:val="20"/>
          <w:szCs w:val="20"/>
        </w:rPr>
        <w:t xml:space="preserve"> </w:t>
      </w:r>
    </w:p>
    <w:p w14:paraId="1D118C35" w14:textId="77777777" w:rsidR="00EF1F53" w:rsidRPr="00E24AF8" w:rsidRDefault="00EF1F53" w:rsidP="00747D8F">
      <w:pPr>
        <w:pStyle w:val="Nadpis1"/>
        <w:spacing w:line="300" w:lineRule="auto"/>
        <w:rPr>
          <w:rFonts w:asciiTheme="minorHAnsi" w:hAnsiTheme="minorHAnsi" w:cstheme="minorHAnsi"/>
          <w:sz w:val="20"/>
          <w:szCs w:val="20"/>
        </w:rPr>
      </w:pPr>
      <w:bookmarkStart w:id="438" w:name="_Toc289703753"/>
      <w:bookmarkStart w:id="439" w:name="_Toc289705877"/>
      <w:bookmarkStart w:id="440" w:name="_Ref471220646"/>
      <w:bookmarkStart w:id="441" w:name="_Ref472011931"/>
      <w:bookmarkStart w:id="442" w:name="_Toc519864559"/>
      <w:bookmarkEnd w:id="436"/>
      <w:bookmarkEnd w:id="437"/>
      <w:bookmarkEnd w:id="438"/>
      <w:bookmarkEnd w:id="439"/>
      <w:r w:rsidRPr="00E24AF8">
        <w:rPr>
          <w:rFonts w:asciiTheme="minorHAnsi" w:hAnsiTheme="minorHAnsi" w:cstheme="minorHAnsi"/>
          <w:bCs w:val="0"/>
          <w:sz w:val="20"/>
          <w:szCs w:val="20"/>
        </w:rPr>
        <w:t>Nárok na náhradu újmy</w:t>
      </w:r>
      <w:bookmarkEnd w:id="440"/>
      <w:bookmarkEnd w:id="441"/>
      <w:bookmarkEnd w:id="442"/>
    </w:p>
    <w:p w14:paraId="453C8873"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Zhotovitel nahradí Objednateli prokazatelnou újmu případně vzniklou na základě ztráty či poškození dat v důsledku činnosti Zhotovitele, a to vše včetně regresní náhrady případných přiznaných nároků třetích osob vůči Objednateli. To neplatí, došlo-li k daným důsledkům výhradně činností Objednatele nebo osob Objednatelem pověřených, případně jiných dodavatelů Objednatele.</w:t>
      </w:r>
    </w:p>
    <w:p w14:paraId="3E4B6A49"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Za okolnost vylučující povinnost k náhradě újmy se nepovažuje jakékoliv prodlení s plněním povinností smluvních partnerů Zhotovitele, stávka zaměstnanců Zhotovitele a jeho smluvních partnerů, jakož i </w:t>
      </w:r>
      <w:r w:rsidRPr="00E24AF8">
        <w:rPr>
          <w:rFonts w:asciiTheme="minorHAnsi" w:hAnsiTheme="minorHAnsi" w:cstheme="minorHAnsi"/>
          <w:sz w:val="20"/>
          <w:szCs w:val="20"/>
        </w:rPr>
        <w:lastRenderedPageBreak/>
        <w:t>úpadek, likvidace či jiná obdobná událost týkající se Zhotovitele nebo jakéhokoliv smluvního partnera Zhotovitele a exekuce majetku Zhotovitele nebo jakéhokoliv smluvního partnera Zhotovitele. Strana se zavazuje druhou Stranu informovat o tom, že nastala okolnost vylučující povinnost k náhradě újmy, bez zbytečného odkladu poté, co bude objektivně možné takovouto komunikaci uskutečnit.</w:t>
      </w:r>
    </w:p>
    <w:p w14:paraId="6E39496F" w14:textId="77777777" w:rsidR="00EF1F53" w:rsidRPr="00E24AF8" w:rsidRDefault="00EF1F53" w:rsidP="00747D8F">
      <w:pPr>
        <w:pStyle w:val="Nadpis1"/>
        <w:spacing w:line="300" w:lineRule="auto"/>
        <w:rPr>
          <w:rFonts w:asciiTheme="minorHAnsi" w:hAnsiTheme="minorHAnsi" w:cstheme="minorHAnsi"/>
          <w:sz w:val="20"/>
          <w:szCs w:val="20"/>
        </w:rPr>
      </w:pPr>
      <w:bookmarkStart w:id="443" w:name="_Toc511775006"/>
      <w:bookmarkStart w:id="444" w:name="_Toc516157069"/>
      <w:bookmarkStart w:id="445" w:name="_Toc516166290"/>
      <w:bookmarkStart w:id="446" w:name="_Toc516241767"/>
      <w:bookmarkStart w:id="447" w:name="_Toc516257310"/>
      <w:bookmarkStart w:id="448" w:name="_Ref288759601"/>
      <w:bookmarkStart w:id="449" w:name="_Toc289800494"/>
      <w:bookmarkStart w:id="450" w:name="_Toc335227617"/>
      <w:bookmarkStart w:id="451" w:name="_Toc328585012"/>
      <w:bookmarkStart w:id="452" w:name="_Toc519864560"/>
      <w:bookmarkEnd w:id="443"/>
      <w:bookmarkEnd w:id="444"/>
      <w:bookmarkEnd w:id="445"/>
      <w:bookmarkEnd w:id="446"/>
      <w:bookmarkEnd w:id="447"/>
      <w:r w:rsidRPr="00E24AF8">
        <w:rPr>
          <w:rFonts w:asciiTheme="minorHAnsi" w:hAnsiTheme="minorHAnsi" w:cstheme="minorHAnsi"/>
          <w:bCs w:val="0"/>
          <w:sz w:val="20"/>
          <w:szCs w:val="20"/>
        </w:rPr>
        <w:t>Smluvní pokuty</w:t>
      </w:r>
      <w:bookmarkEnd w:id="448"/>
      <w:bookmarkEnd w:id="449"/>
      <w:bookmarkEnd w:id="450"/>
      <w:bookmarkEnd w:id="451"/>
      <w:bookmarkEnd w:id="452"/>
    </w:p>
    <w:p w14:paraId="26C31C24" w14:textId="41B7A40E" w:rsidR="00EF1F53" w:rsidRPr="00E24AF8" w:rsidRDefault="00EF1F53" w:rsidP="00747D8F">
      <w:pPr>
        <w:pStyle w:val="Clanek11"/>
        <w:spacing w:line="300" w:lineRule="auto"/>
        <w:rPr>
          <w:rFonts w:asciiTheme="minorHAnsi" w:hAnsiTheme="minorHAnsi" w:cstheme="minorHAnsi"/>
          <w:sz w:val="20"/>
          <w:szCs w:val="20"/>
        </w:rPr>
      </w:pPr>
      <w:bookmarkStart w:id="453" w:name="_Ref288753998"/>
      <w:r w:rsidRPr="00E24AF8">
        <w:rPr>
          <w:rFonts w:asciiTheme="minorHAnsi" w:hAnsiTheme="minorHAnsi" w:cstheme="minorHAnsi"/>
          <w:sz w:val="20"/>
          <w:szCs w:val="20"/>
        </w:rPr>
        <w:t xml:space="preserve">Aniž by byla dotčena práva Objednatele podle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_Ref32308605 \r \h </w:instrText>
      </w:r>
      <w:r w:rsidR="0086132E" w:rsidRPr="00E24AF8">
        <w:rPr>
          <w:rFonts w:asciiTheme="minorHAnsi" w:hAnsiTheme="minorHAnsi" w:cstheme="minorHAnsi"/>
          <w:sz w:val="20"/>
          <w:szCs w:val="20"/>
        </w:rPr>
        <w:instrText xml:space="preserve">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17</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Ukončení smluvního vztahu</w:t>
      </w:r>
      <w:r w:rsidRPr="00E24AF8">
        <w:rPr>
          <w:rFonts w:asciiTheme="minorHAnsi" w:hAnsiTheme="minorHAnsi" w:cstheme="minorHAnsi"/>
          <w:sz w:val="20"/>
          <w:szCs w:val="20"/>
        </w:rPr>
        <w:t>), vzniká Objednateli vůči Zhotoviteli právo na zaplacení smluvní pokuty v následujících případech:</w:t>
      </w:r>
      <w:bookmarkEnd w:id="453"/>
    </w:p>
    <w:p w14:paraId="261B4B73" w14:textId="0FF52A0A" w:rsidR="00EF1F53" w:rsidRPr="00214EC2" w:rsidRDefault="00EF1F53" w:rsidP="00747D8F">
      <w:pPr>
        <w:pStyle w:val="Claneka"/>
        <w:widowControl/>
        <w:spacing w:line="300" w:lineRule="auto"/>
        <w:rPr>
          <w:rFonts w:asciiTheme="minorHAnsi" w:hAnsiTheme="minorHAnsi" w:cstheme="minorHAnsi"/>
          <w:b/>
          <w:bCs/>
          <w:sz w:val="20"/>
          <w:szCs w:val="20"/>
        </w:rPr>
      </w:pPr>
      <w:bookmarkStart w:id="454" w:name="_Ref32307858"/>
      <w:bookmarkStart w:id="455" w:name="_Ref288753981"/>
      <w:r w:rsidRPr="00E24AF8">
        <w:rPr>
          <w:rFonts w:asciiTheme="minorHAnsi" w:hAnsiTheme="minorHAnsi" w:cstheme="minorHAnsi"/>
          <w:sz w:val="20"/>
          <w:szCs w:val="20"/>
        </w:rPr>
        <w:t>poruší-li Zhotovitel svoji povinnost řádně a včas</w:t>
      </w:r>
      <w:r w:rsidRPr="00E24AF8">
        <w:rPr>
          <w:rFonts w:asciiTheme="minorHAnsi" w:hAnsiTheme="minorHAnsi" w:cstheme="minorHAnsi"/>
          <w:b/>
          <w:i/>
          <w:sz w:val="20"/>
          <w:szCs w:val="20"/>
        </w:rPr>
        <w:t xml:space="preserve"> </w:t>
      </w:r>
      <w:r w:rsidRPr="00E24AF8">
        <w:rPr>
          <w:rFonts w:asciiTheme="minorHAnsi" w:hAnsiTheme="minorHAnsi" w:cstheme="minorHAnsi"/>
          <w:sz w:val="20"/>
          <w:szCs w:val="20"/>
        </w:rPr>
        <w:t>předat všechny výstupy Fáze</w:t>
      </w:r>
      <w:r w:rsidRPr="00E24AF8">
        <w:rPr>
          <w:rFonts w:asciiTheme="minorHAnsi" w:hAnsiTheme="minorHAnsi" w:cstheme="minorHAnsi"/>
          <w:b/>
          <w:sz w:val="20"/>
          <w:szCs w:val="20"/>
        </w:rPr>
        <w:t xml:space="preserve"> </w:t>
      </w:r>
      <w:r w:rsidRPr="00E24AF8">
        <w:rPr>
          <w:rFonts w:asciiTheme="minorHAnsi" w:hAnsiTheme="minorHAnsi" w:cstheme="minorHAnsi"/>
          <w:sz w:val="20"/>
          <w:szCs w:val="20"/>
        </w:rPr>
        <w:t>tak, aby byla Fáze dokončena do konce doby pro provedení Fáze stanovené</w:t>
      </w:r>
      <w:r w:rsidR="006E7011" w:rsidRPr="00E24AF8">
        <w:rPr>
          <w:rFonts w:asciiTheme="minorHAnsi" w:hAnsiTheme="minorHAnsi" w:cstheme="minorHAnsi"/>
          <w:sz w:val="20"/>
          <w:szCs w:val="20"/>
        </w:rPr>
        <w:t xml:space="preserve"> v</w:t>
      </w:r>
      <w:r w:rsidR="00F42C31" w:rsidRPr="00E24AF8">
        <w:rPr>
          <w:rFonts w:asciiTheme="minorHAnsi" w:hAnsiTheme="minorHAnsi" w:cstheme="minorHAnsi"/>
          <w:sz w:val="20"/>
          <w:szCs w:val="20"/>
        </w:rPr>
        <w:t xml:space="preserve"> </w:t>
      </w:r>
      <w:r w:rsidRPr="00E24AF8">
        <w:rPr>
          <w:rFonts w:asciiTheme="minorHAnsi" w:hAnsiTheme="minorHAnsi" w:cstheme="minorHAnsi"/>
          <w:sz w:val="20"/>
          <w:szCs w:val="20"/>
        </w:rPr>
        <w:t xml:space="preserve">Harmonogramu, musí Zhotovitel uhradit Objednateli smluvní pokutu ve výši </w:t>
      </w:r>
      <w:proofErr w:type="gramStart"/>
      <w:r w:rsidR="00D23DD9">
        <w:rPr>
          <w:rFonts w:asciiTheme="minorHAnsi" w:hAnsiTheme="minorHAnsi" w:cstheme="minorHAnsi"/>
          <w:sz w:val="20"/>
          <w:szCs w:val="20"/>
        </w:rPr>
        <w:t>3.</w:t>
      </w:r>
      <w:r w:rsidR="00576E89" w:rsidRPr="00E24AF8">
        <w:rPr>
          <w:rFonts w:asciiTheme="minorHAnsi" w:hAnsiTheme="minorHAnsi" w:cstheme="minorHAnsi"/>
          <w:sz w:val="20"/>
          <w:szCs w:val="20"/>
        </w:rPr>
        <w:t>000</w:t>
      </w:r>
      <w:r w:rsidR="00AF1E05" w:rsidRPr="00E24AF8">
        <w:rPr>
          <w:rFonts w:asciiTheme="minorHAnsi" w:hAnsiTheme="minorHAnsi" w:cstheme="minorHAnsi"/>
          <w:sz w:val="20"/>
          <w:szCs w:val="20"/>
        </w:rPr>
        <w:t>,-</w:t>
      </w:r>
      <w:proofErr w:type="gramEnd"/>
      <w:r w:rsidRPr="00E24AF8">
        <w:rPr>
          <w:rFonts w:asciiTheme="minorHAnsi" w:hAnsiTheme="minorHAnsi" w:cstheme="minorHAnsi"/>
          <w:sz w:val="20"/>
          <w:szCs w:val="20"/>
        </w:rPr>
        <w:t xml:space="preserve"> Kč za každý započatý den </w:t>
      </w:r>
      <w:r w:rsidRPr="00E24AF8">
        <w:rPr>
          <w:rFonts w:asciiTheme="minorHAnsi" w:hAnsiTheme="minorHAnsi" w:cstheme="minorHAnsi"/>
          <w:b/>
          <w:sz w:val="20"/>
          <w:szCs w:val="20"/>
        </w:rPr>
        <w:t>prodlení s dokončením Fáze</w:t>
      </w:r>
      <w:r w:rsidR="00D23DD9">
        <w:rPr>
          <w:rFonts w:asciiTheme="minorHAnsi" w:hAnsiTheme="minorHAnsi" w:cstheme="minorHAnsi"/>
          <w:b/>
          <w:sz w:val="20"/>
          <w:szCs w:val="20"/>
        </w:rPr>
        <w:t xml:space="preserve"> 1 a 2</w:t>
      </w:r>
      <w:r w:rsidR="00214EC2">
        <w:rPr>
          <w:rFonts w:asciiTheme="minorHAnsi" w:hAnsiTheme="minorHAnsi" w:cstheme="minorHAnsi"/>
          <w:sz w:val="20"/>
          <w:szCs w:val="20"/>
        </w:rPr>
        <w:t xml:space="preserve"> </w:t>
      </w:r>
      <w:bookmarkEnd w:id="454"/>
      <w:r w:rsidR="00D23DD9">
        <w:rPr>
          <w:rFonts w:asciiTheme="minorHAnsi" w:hAnsiTheme="minorHAnsi" w:cstheme="minorHAnsi"/>
          <w:sz w:val="20"/>
          <w:szCs w:val="20"/>
        </w:rPr>
        <w:t xml:space="preserve">a smluvní pokutu ve výši 10.000 Kč za každý započatý den </w:t>
      </w:r>
      <w:r w:rsidR="00D23DD9" w:rsidRPr="00214EC2">
        <w:rPr>
          <w:rFonts w:asciiTheme="minorHAnsi" w:hAnsiTheme="minorHAnsi" w:cstheme="minorHAnsi"/>
          <w:b/>
          <w:bCs/>
          <w:sz w:val="20"/>
          <w:szCs w:val="20"/>
        </w:rPr>
        <w:t>prodlení s dokončením Fáze 3.</w:t>
      </w:r>
    </w:p>
    <w:p w14:paraId="002A415D" w14:textId="0260D591" w:rsidR="00EF1F53" w:rsidRPr="00E24AF8" w:rsidRDefault="00EF1F53" w:rsidP="00747D8F">
      <w:pPr>
        <w:pStyle w:val="Claneka"/>
        <w:widowControl/>
        <w:spacing w:line="300" w:lineRule="auto"/>
        <w:rPr>
          <w:rFonts w:asciiTheme="minorHAnsi" w:hAnsiTheme="minorHAnsi" w:cstheme="minorHAnsi"/>
          <w:sz w:val="20"/>
          <w:szCs w:val="20"/>
        </w:rPr>
      </w:pPr>
      <w:bookmarkStart w:id="456" w:name="_Ref99444290"/>
      <w:bookmarkEnd w:id="455"/>
      <w:r w:rsidRPr="00E24AF8">
        <w:rPr>
          <w:rFonts w:asciiTheme="minorHAnsi" w:hAnsiTheme="minorHAnsi" w:cstheme="minorHAnsi"/>
          <w:sz w:val="20"/>
          <w:szCs w:val="20"/>
        </w:rPr>
        <w:t>předá-li Zhotovitel k Akceptačnímu řízení výstup Fáze</w:t>
      </w:r>
      <w:r w:rsidR="00F82B00" w:rsidRPr="00E24AF8">
        <w:rPr>
          <w:rFonts w:asciiTheme="minorHAnsi" w:hAnsiTheme="minorHAnsi" w:cstheme="minorHAnsi"/>
          <w:sz w:val="20"/>
          <w:szCs w:val="20"/>
        </w:rPr>
        <w:t xml:space="preserve"> </w:t>
      </w:r>
      <w:r w:rsidR="00E0461D" w:rsidRPr="00E24AF8">
        <w:rPr>
          <w:rFonts w:asciiTheme="minorHAnsi" w:hAnsiTheme="minorHAnsi" w:cstheme="minorHAnsi"/>
          <w:sz w:val="20"/>
          <w:szCs w:val="20"/>
        </w:rPr>
        <w:t xml:space="preserve">1, </w:t>
      </w:r>
      <w:r w:rsidR="00F82B00" w:rsidRPr="00E24AF8">
        <w:rPr>
          <w:rFonts w:asciiTheme="minorHAnsi" w:hAnsiTheme="minorHAnsi" w:cstheme="minorHAnsi"/>
          <w:sz w:val="20"/>
          <w:szCs w:val="20"/>
        </w:rPr>
        <w:t>2</w:t>
      </w:r>
      <w:r w:rsidRPr="00E24AF8">
        <w:rPr>
          <w:rFonts w:asciiTheme="minorHAnsi" w:hAnsiTheme="minorHAnsi" w:cstheme="minorHAnsi"/>
          <w:sz w:val="20"/>
          <w:szCs w:val="20"/>
        </w:rPr>
        <w:t xml:space="preserve">, který </w:t>
      </w:r>
      <w:r w:rsidRPr="00E24AF8">
        <w:rPr>
          <w:rFonts w:asciiTheme="minorHAnsi" w:hAnsiTheme="minorHAnsi" w:cstheme="minorHAnsi"/>
          <w:b/>
          <w:sz w:val="20"/>
          <w:szCs w:val="20"/>
        </w:rPr>
        <w:t>není způsobilý k akceptaci</w:t>
      </w:r>
      <w:r w:rsidRPr="00E24AF8">
        <w:rPr>
          <w:rFonts w:asciiTheme="minorHAnsi" w:hAnsiTheme="minorHAnsi" w:cstheme="minorHAnsi"/>
          <w:sz w:val="20"/>
          <w:szCs w:val="20"/>
        </w:rPr>
        <w:t xml:space="preserve"> (Čl. 6.3) pro Vady kategorie A,</w:t>
      </w:r>
      <w:r w:rsidR="000C215D" w:rsidRPr="00E24AF8">
        <w:rPr>
          <w:rFonts w:asciiTheme="minorHAnsi" w:hAnsiTheme="minorHAnsi" w:cstheme="minorHAnsi"/>
          <w:sz w:val="20"/>
          <w:szCs w:val="20"/>
        </w:rPr>
        <w:t xml:space="preserve"> </w:t>
      </w:r>
      <w:r w:rsidRPr="00E24AF8">
        <w:rPr>
          <w:rFonts w:asciiTheme="minorHAnsi" w:hAnsiTheme="minorHAnsi" w:cstheme="minorHAnsi"/>
          <w:sz w:val="20"/>
          <w:szCs w:val="20"/>
        </w:rPr>
        <w:t xml:space="preserve">musí Zhotovitel uhradit Objednateli smluvní pokutu ve výši </w:t>
      </w:r>
      <w:proofErr w:type="gramStart"/>
      <w:r w:rsidR="001A1F6F">
        <w:rPr>
          <w:rFonts w:asciiTheme="minorHAnsi" w:hAnsiTheme="minorHAnsi" w:cstheme="minorHAnsi"/>
          <w:sz w:val="20"/>
          <w:szCs w:val="20"/>
        </w:rPr>
        <w:t>1</w:t>
      </w:r>
      <w:r w:rsidR="00576E89" w:rsidRPr="00E24AF8">
        <w:rPr>
          <w:rFonts w:asciiTheme="minorHAnsi" w:hAnsiTheme="minorHAnsi" w:cstheme="minorHAnsi"/>
          <w:sz w:val="20"/>
          <w:szCs w:val="20"/>
        </w:rPr>
        <w:t>0</w:t>
      </w:r>
      <w:r w:rsidR="00601AA2" w:rsidRPr="00E24AF8">
        <w:rPr>
          <w:rFonts w:asciiTheme="minorHAnsi" w:hAnsiTheme="minorHAnsi" w:cstheme="minorHAnsi"/>
          <w:sz w:val="20"/>
          <w:szCs w:val="20"/>
        </w:rPr>
        <w:t>.</w:t>
      </w:r>
      <w:r w:rsidR="00576E89" w:rsidRPr="00E24AF8">
        <w:rPr>
          <w:rFonts w:asciiTheme="minorHAnsi" w:hAnsiTheme="minorHAnsi" w:cstheme="minorHAnsi"/>
          <w:sz w:val="20"/>
          <w:szCs w:val="20"/>
        </w:rPr>
        <w:t>000</w:t>
      </w:r>
      <w:r w:rsidR="00AF1E05" w:rsidRPr="00E24AF8">
        <w:rPr>
          <w:rFonts w:asciiTheme="minorHAnsi" w:hAnsiTheme="minorHAnsi" w:cstheme="minorHAnsi"/>
          <w:sz w:val="20"/>
          <w:szCs w:val="20"/>
        </w:rPr>
        <w:t>,-</w:t>
      </w:r>
      <w:proofErr w:type="gramEnd"/>
      <w:r w:rsidRPr="00E24AF8">
        <w:rPr>
          <w:rFonts w:asciiTheme="minorHAnsi" w:hAnsiTheme="minorHAnsi" w:cstheme="minorHAnsi"/>
          <w:sz w:val="20"/>
          <w:szCs w:val="20"/>
        </w:rPr>
        <w:t xml:space="preserve"> Kč za každý jednotlivý případ</w:t>
      </w:r>
      <w:bookmarkEnd w:id="456"/>
      <w:r w:rsidR="00C15749" w:rsidRPr="00E24AF8">
        <w:rPr>
          <w:rFonts w:asciiTheme="minorHAnsi" w:hAnsiTheme="minorHAnsi" w:cstheme="minorHAnsi"/>
          <w:sz w:val="20"/>
          <w:szCs w:val="20"/>
        </w:rPr>
        <w:t>;</w:t>
      </w:r>
    </w:p>
    <w:p w14:paraId="701A444E" w14:textId="57EDD8D1" w:rsidR="00C15749" w:rsidRPr="00E24AF8" w:rsidRDefault="00537977"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bude</w:t>
      </w:r>
      <w:r w:rsidR="00C15749" w:rsidRPr="00E24AF8">
        <w:rPr>
          <w:rFonts w:asciiTheme="minorHAnsi" w:hAnsiTheme="minorHAnsi" w:cstheme="minorHAnsi"/>
          <w:sz w:val="20"/>
          <w:szCs w:val="20"/>
        </w:rPr>
        <w:t xml:space="preserve">-li Zhotovitel </w:t>
      </w:r>
      <w:r w:rsidRPr="00E24AF8">
        <w:rPr>
          <w:rFonts w:asciiTheme="minorHAnsi" w:hAnsiTheme="minorHAnsi" w:cstheme="minorHAnsi"/>
          <w:sz w:val="20"/>
          <w:szCs w:val="20"/>
        </w:rPr>
        <w:t>v prodlení s</w:t>
      </w:r>
      <w:r w:rsidR="00C15749" w:rsidRPr="00E24AF8">
        <w:rPr>
          <w:rFonts w:asciiTheme="minorHAnsi" w:hAnsiTheme="minorHAnsi" w:cstheme="minorHAnsi"/>
          <w:sz w:val="20"/>
          <w:szCs w:val="20"/>
        </w:rPr>
        <w:t xml:space="preserve"> odstran</w:t>
      </w:r>
      <w:r w:rsidRPr="00E24AF8">
        <w:rPr>
          <w:rFonts w:asciiTheme="minorHAnsi" w:hAnsiTheme="minorHAnsi" w:cstheme="minorHAnsi"/>
          <w:sz w:val="20"/>
          <w:szCs w:val="20"/>
        </w:rPr>
        <w:t>ěním</w:t>
      </w:r>
      <w:r w:rsidR="00C15749" w:rsidRPr="00E24AF8">
        <w:rPr>
          <w:rFonts w:asciiTheme="minorHAnsi" w:hAnsiTheme="minorHAnsi" w:cstheme="minorHAnsi"/>
          <w:sz w:val="20"/>
          <w:szCs w:val="20"/>
        </w:rPr>
        <w:t xml:space="preserve"> vad</w:t>
      </w:r>
      <w:r w:rsidRPr="00E24AF8">
        <w:rPr>
          <w:rFonts w:asciiTheme="minorHAnsi" w:hAnsiTheme="minorHAnsi" w:cstheme="minorHAnsi"/>
          <w:sz w:val="20"/>
          <w:szCs w:val="20"/>
        </w:rPr>
        <w:t xml:space="preserve"> uvedených </w:t>
      </w:r>
      <w:r w:rsidR="00C15749" w:rsidRPr="00E24AF8">
        <w:rPr>
          <w:rFonts w:asciiTheme="minorHAnsi" w:hAnsiTheme="minorHAnsi" w:cstheme="minorHAnsi"/>
          <w:sz w:val="20"/>
          <w:szCs w:val="20"/>
        </w:rPr>
        <w:t xml:space="preserve">Objednatelem ve výhradách v Akceptačním protokolu, musí Zhotovitel uhradit Objednateli smluvní pokutu ve výši </w:t>
      </w:r>
      <w:proofErr w:type="gramStart"/>
      <w:r w:rsidR="001A1F6F">
        <w:rPr>
          <w:rFonts w:asciiTheme="minorHAnsi" w:hAnsiTheme="minorHAnsi" w:cstheme="minorHAnsi"/>
          <w:sz w:val="20"/>
          <w:szCs w:val="20"/>
        </w:rPr>
        <w:t>2</w:t>
      </w:r>
      <w:r w:rsidR="0023164F" w:rsidRPr="00E24AF8">
        <w:rPr>
          <w:rFonts w:asciiTheme="minorHAnsi" w:hAnsiTheme="minorHAnsi" w:cstheme="minorHAnsi"/>
          <w:sz w:val="20"/>
          <w:szCs w:val="20"/>
        </w:rPr>
        <w:t>.000</w:t>
      </w:r>
      <w:r w:rsidR="00C15749" w:rsidRPr="00E24AF8">
        <w:rPr>
          <w:rFonts w:asciiTheme="minorHAnsi" w:hAnsiTheme="minorHAnsi" w:cstheme="minorHAnsi"/>
          <w:sz w:val="20"/>
          <w:szCs w:val="20"/>
        </w:rPr>
        <w:t>,-</w:t>
      </w:r>
      <w:proofErr w:type="gramEnd"/>
      <w:r w:rsidRPr="00E24AF8">
        <w:rPr>
          <w:rFonts w:asciiTheme="minorHAnsi" w:hAnsiTheme="minorHAnsi" w:cstheme="minorHAnsi"/>
          <w:sz w:val="20"/>
          <w:szCs w:val="20"/>
        </w:rPr>
        <w:t> </w:t>
      </w:r>
      <w:r w:rsidR="00C15749" w:rsidRPr="00E24AF8">
        <w:rPr>
          <w:rFonts w:asciiTheme="minorHAnsi" w:hAnsiTheme="minorHAnsi" w:cstheme="minorHAnsi"/>
          <w:sz w:val="20"/>
          <w:szCs w:val="20"/>
        </w:rPr>
        <w:t xml:space="preserve">Kč za každý započatý den </w:t>
      </w:r>
      <w:r w:rsidR="00C15749" w:rsidRPr="00E24AF8">
        <w:rPr>
          <w:rFonts w:asciiTheme="minorHAnsi" w:hAnsiTheme="minorHAnsi" w:cstheme="minorHAnsi"/>
          <w:b/>
          <w:sz w:val="20"/>
          <w:szCs w:val="20"/>
        </w:rPr>
        <w:t>prodlení s odstraněním vady;</w:t>
      </w:r>
    </w:p>
    <w:p w14:paraId="3ABB5508" w14:textId="4B55F13C" w:rsidR="00EF1F53" w:rsidRPr="00E24AF8" w:rsidRDefault="00EF1F53" w:rsidP="00747D8F">
      <w:pPr>
        <w:pStyle w:val="Claneka"/>
        <w:widowControl/>
        <w:spacing w:line="300" w:lineRule="auto"/>
        <w:rPr>
          <w:rFonts w:asciiTheme="minorHAnsi" w:hAnsiTheme="minorHAnsi" w:cstheme="minorHAnsi"/>
          <w:sz w:val="20"/>
          <w:szCs w:val="20"/>
        </w:rPr>
      </w:pPr>
      <w:bookmarkStart w:id="457" w:name="_Ref291173070"/>
      <w:r w:rsidRPr="00E24AF8">
        <w:rPr>
          <w:rFonts w:asciiTheme="minorHAnsi" w:hAnsiTheme="minorHAnsi" w:cstheme="minorHAnsi"/>
          <w:sz w:val="20"/>
          <w:szCs w:val="20"/>
        </w:rPr>
        <w:t xml:space="preserve">za každé jednotlivé </w:t>
      </w:r>
      <w:r w:rsidRPr="00E24AF8">
        <w:rPr>
          <w:rFonts w:asciiTheme="minorHAnsi" w:hAnsiTheme="minorHAnsi" w:cstheme="minorHAnsi"/>
          <w:b/>
          <w:sz w:val="20"/>
          <w:szCs w:val="20"/>
        </w:rPr>
        <w:t>porušení povinnosti chránit Důvěrné informace</w:t>
      </w:r>
      <w:r w:rsidRPr="00E24AF8">
        <w:rPr>
          <w:rFonts w:asciiTheme="minorHAnsi" w:hAnsiTheme="minorHAnsi" w:cstheme="minorHAnsi"/>
          <w:sz w:val="20"/>
          <w:szCs w:val="20"/>
        </w:rPr>
        <w:t xml:space="preserve"> dle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_Ref470716244 \r \h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13.2</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je porušující Strana povinna zaplatit druhé Straně smluvní pokutu ve výši </w:t>
      </w:r>
      <w:proofErr w:type="gramStart"/>
      <w:r w:rsidR="00A2205E" w:rsidRPr="00E24AF8">
        <w:rPr>
          <w:rFonts w:asciiTheme="minorHAnsi" w:hAnsiTheme="minorHAnsi" w:cstheme="minorHAnsi"/>
          <w:sz w:val="20"/>
          <w:szCs w:val="20"/>
        </w:rPr>
        <w:t>10</w:t>
      </w:r>
      <w:r w:rsidR="00601AA2" w:rsidRPr="00E24AF8">
        <w:rPr>
          <w:rFonts w:asciiTheme="minorHAnsi" w:hAnsiTheme="minorHAnsi" w:cstheme="minorHAnsi"/>
          <w:sz w:val="20"/>
          <w:szCs w:val="20"/>
        </w:rPr>
        <w:t>.000,-</w:t>
      </w:r>
      <w:proofErr w:type="gramEnd"/>
      <w:r w:rsidR="000C215D" w:rsidRPr="00E24AF8">
        <w:rPr>
          <w:rFonts w:asciiTheme="minorHAnsi" w:hAnsiTheme="minorHAnsi" w:cstheme="minorHAnsi"/>
          <w:sz w:val="20"/>
          <w:szCs w:val="20"/>
        </w:rPr>
        <w:t xml:space="preserve"> </w:t>
      </w:r>
      <w:r w:rsidRPr="00E24AF8">
        <w:rPr>
          <w:rFonts w:asciiTheme="minorHAnsi" w:hAnsiTheme="minorHAnsi" w:cstheme="minorHAnsi"/>
          <w:sz w:val="20"/>
          <w:szCs w:val="20"/>
        </w:rPr>
        <w:t xml:space="preserve">Kč, přičemž toto ujednání o smluvní pokutě je účinné do uplynutí </w:t>
      </w:r>
      <w:r w:rsidR="00AF1E05" w:rsidRPr="00E24AF8">
        <w:rPr>
          <w:rFonts w:asciiTheme="minorHAnsi" w:hAnsiTheme="minorHAnsi" w:cstheme="minorHAnsi"/>
          <w:sz w:val="20"/>
          <w:szCs w:val="20"/>
        </w:rPr>
        <w:t>5</w:t>
      </w:r>
      <w:r w:rsidRPr="00E24AF8">
        <w:rPr>
          <w:rFonts w:asciiTheme="minorHAnsi" w:hAnsiTheme="minorHAnsi" w:cstheme="minorHAnsi"/>
          <w:sz w:val="20"/>
          <w:szCs w:val="20"/>
        </w:rPr>
        <w:t xml:space="preserve"> let ode dne ukončení této Smlouvy nebo Servisní smlouvy (jako celku) podle toho, která z nich bude ukončena později;</w:t>
      </w:r>
    </w:p>
    <w:p w14:paraId="3FB9DCF6" w14:textId="1B8D4E8C"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poruší-li Zhotovitel povinnost udržovat v platnosti </w:t>
      </w:r>
      <w:r w:rsidRPr="00E24AF8">
        <w:rPr>
          <w:rFonts w:asciiTheme="minorHAnsi" w:hAnsiTheme="minorHAnsi" w:cstheme="minorHAnsi"/>
          <w:b/>
          <w:sz w:val="20"/>
          <w:szCs w:val="20"/>
        </w:rPr>
        <w:t>pojištění</w:t>
      </w:r>
      <w:r w:rsidRPr="00E24AF8">
        <w:rPr>
          <w:rFonts w:asciiTheme="minorHAnsi" w:hAnsiTheme="minorHAnsi" w:cstheme="minorHAnsi"/>
          <w:sz w:val="20"/>
          <w:szCs w:val="20"/>
        </w:rPr>
        <w:t xml:space="preserve"> dle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_Ref471218034 \r \h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10</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Pojištění</w:t>
      </w:r>
      <w:r w:rsidRPr="00E24AF8">
        <w:rPr>
          <w:rFonts w:asciiTheme="minorHAnsi" w:hAnsiTheme="minorHAnsi" w:cstheme="minorHAnsi"/>
          <w:sz w:val="20"/>
          <w:szCs w:val="20"/>
        </w:rPr>
        <w:t xml:space="preserve">) musí uhradit Objednateli za toto porušení smluvní pokutu ve výši </w:t>
      </w:r>
      <w:proofErr w:type="gramStart"/>
      <w:r w:rsidR="00601AA2" w:rsidRPr="00E24AF8">
        <w:rPr>
          <w:rFonts w:asciiTheme="minorHAnsi" w:hAnsiTheme="minorHAnsi" w:cstheme="minorHAnsi"/>
          <w:sz w:val="20"/>
          <w:szCs w:val="20"/>
        </w:rPr>
        <w:t>5</w:t>
      </w:r>
      <w:r w:rsidR="00A2205E" w:rsidRPr="00E24AF8">
        <w:rPr>
          <w:rFonts w:asciiTheme="minorHAnsi" w:hAnsiTheme="minorHAnsi" w:cstheme="minorHAnsi"/>
          <w:sz w:val="20"/>
          <w:szCs w:val="20"/>
        </w:rPr>
        <w:t>0</w:t>
      </w:r>
      <w:r w:rsidR="00601AA2" w:rsidRPr="00E24AF8">
        <w:rPr>
          <w:rFonts w:asciiTheme="minorHAnsi" w:hAnsiTheme="minorHAnsi" w:cstheme="minorHAnsi"/>
          <w:sz w:val="20"/>
          <w:szCs w:val="20"/>
        </w:rPr>
        <w:t>.000,-</w:t>
      </w:r>
      <w:proofErr w:type="gramEnd"/>
      <w:r w:rsidRPr="00E24AF8">
        <w:rPr>
          <w:rFonts w:asciiTheme="minorHAnsi" w:hAnsiTheme="minorHAnsi" w:cstheme="minorHAnsi"/>
          <w:sz w:val="20"/>
          <w:szCs w:val="20"/>
        </w:rPr>
        <w:t xml:space="preserve"> Kč za každé zjištěné porušení této povinnosti;</w:t>
      </w:r>
    </w:p>
    <w:p w14:paraId="585EA707" w14:textId="0F6AD532"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poruší-li Zhotovitel povinnost chránit </w:t>
      </w:r>
      <w:r w:rsidRPr="00E24AF8">
        <w:rPr>
          <w:rFonts w:asciiTheme="minorHAnsi" w:hAnsiTheme="minorHAnsi" w:cstheme="minorHAnsi"/>
          <w:b/>
          <w:sz w:val="20"/>
          <w:szCs w:val="20"/>
        </w:rPr>
        <w:t>Osobní údaje</w:t>
      </w:r>
      <w:r w:rsidRPr="00E24AF8">
        <w:rPr>
          <w:rFonts w:asciiTheme="minorHAnsi" w:hAnsiTheme="minorHAnsi" w:cstheme="minorHAnsi"/>
          <w:sz w:val="20"/>
          <w:szCs w:val="20"/>
        </w:rPr>
        <w:t xml:space="preserve"> v souladu s</w:t>
      </w:r>
      <w:r w:rsidR="00F06265" w:rsidRPr="00E24AF8">
        <w:rPr>
          <w:rFonts w:asciiTheme="minorHAnsi" w:hAnsiTheme="minorHAnsi" w:cstheme="minorHAnsi"/>
          <w:sz w:val="20"/>
          <w:szCs w:val="20"/>
        </w:rPr>
        <w:t> </w:t>
      </w:r>
      <w:r w:rsidR="00F06265" w:rsidRPr="00E24AF8">
        <w:rPr>
          <w:rFonts w:asciiTheme="minorHAnsi" w:hAnsiTheme="minorHAnsi" w:cstheme="minorHAnsi"/>
          <w:b/>
          <w:bCs/>
          <w:sz w:val="20"/>
          <w:szCs w:val="20"/>
        </w:rPr>
        <w:t xml:space="preserve">Přílohou č. </w:t>
      </w:r>
      <w:r w:rsidR="008E5DC4" w:rsidRPr="00E24AF8">
        <w:rPr>
          <w:rFonts w:asciiTheme="minorHAnsi" w:hAnsiTheme="minorHAnsi" w:cstheme="minorHAnsi"/>
          <w:b/>
          <w:bCs/>
          <w:sz w:val="20"/>
          <w:szCs w:val="20"/>
        </w:rPr>
        <w:t>5</w:t>
      </w:r>
      <w:r w:rsidR="00F06265" w:rsidRPr="00E24AF8">
        <w:rPr>
          <w:rFonts w:asciiTheme="minorHAnsi" w:hAnsiTheme="minorHAnsi" w:cstheme="minorHAnsi"/>
          <w:sz w:val="20"/>
          <w:szCs w:val="20"/>
        </w:rPr>
        <w:t xml:space="preserve"> [</w:t>
      </w:r>
      <w:r w:rsidR="00F06265" w:rsidRPr="00E24AF8">
        <w:rPr>
          <w:rFonts w:asciiTheme="minorHAnsi" w:hAnsiTheme="minorHAnsi" w:cstheme="minorHAnsi"/>
          <w:i/>
          <w:iCs/>
          <w:sz w:val="20"/>
          <w:szCs w:val="20"/>
        </w:rPr>
        <w:t>Ochrana osobních údajů</w:t>
      </w:r>
      <w:r w:rsidR="00F06265" w:rsidRPr="00E24AF8">
        <w:rPr>
          <w:rFonts w:asciiTheme="minorHAnsi" w:hAnsiTheme="minorHAnsi" w:cstheme="minorHAnsi"/>
          <w:sz w:val="20"/>
          <w:szCs w:val="20"/>
        </w:rPr>
        <w:t>]</w:t>
      </w:r>
      <w:r w:rsidRPr="00E24AF8">
        <w:rPr>
          <w:rFonts w:asciiTheme="minorHAnsi" w:hAnsiTheme="minorHAnsi" w:cstheme="minorHAnsi"/>
          <w:sz w:val="20"/>
          <w:szCs w:val="20"/>
        </w:rPr>
        <w:t xml:space="preserve">, vzniká Objednateli nárok na zaplacení smluvní pokuty ve výši </w:t>
      </w:r>
      <w:proofErr w:type="gramStart"/>
      <w:r w:rsidR="00A2205E" w:rsidRPr="00E24AF8">
        <w:rPr>
          <w:rFonts w:asciiTheme="minorHAnsi" w:hAnsiTheme="minorHAnsi" w:cstheme="minorHAnsi"/>
          <w:sz w:val="20"/>
          <w:szCs w:val="20"/>
        </w:rPr>
        <w:t>10</w:t>
      </w:r>
      <w:r w:rsidR="00601AA2" w:rsidRPr="00E24AF8">
        <w:rPr>
          <w:rFonts w:asciiTheme="minorHAnsi" w:hAnsiTheme="minorHAnsi" w:cstheme="minorHAnsi"/>
          <w:sz w:val="20"/>
          <w:szCs w:val="20"/>
        </w:rPr>
        <w:t>.000,-</w:t>
      </w:r>
      <w:proofErr w:type="gramEnd"/>
      <w:r w:rsidR="00601AA2" w:rsidRPr="00E24AF8">
        <w:rPr>
          <w:rFonts w:asciiTheme="minorHAnsi" w:hAnsiTheme="minorHAnsi" w:cstheme="minorHAnsi"/>
          <w:sz w:val="20"/>
          <w:szCs w:val="20"/>
        </w:rPr>
        <w:t xml:space="preserve"> </w:t>
      </w:r>
      <w:r w:rsidRPr="00E24AF8">
        <w:rPr>
          <w:rFonts w:asciiTheme="minorHAnsi" w:hAnsiTheme="minorHAnsi" w:cstheme="minorHAnsi"/>
          <w:sz w:val="20"/>
          <w:szCs w:val="20"/>
        </w:rPr>
        <w:t>Kč za každé zjištěné porušení této povinnosti</w:t>
      </w:r>
      <w:r w:rsidR="001A1F6F">
        <w:rPr>
          <w:rFonts w:asciiTheme="minorHAnsi" w:hAnsiTheme="minorHAnsi" w:cstheme="minorHAnsi"/>
          <w:sz w:val="20"/>
          <w:szCs w:val="20"/>
        </w:rPr>
        <w:t>.</w:t>
      </w:r>
    </w:p>
    <w:bookmarkEnd w:id="457"/>
    <w:p w14:paraId="5C32EAE9"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Právo na zaplacení smluvních pokut dle této Smlouvy nevzniká v případě, že je porušení povinnosti Zhotovitele či prodlení s plněním povinnosti Zhotovitele způsobené:</w:t>
      </w:r>
    </w:p>
    <w:p w14:paraId="286ACDFA"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neposkytnutím součinnosti Objednatelem včas v souladu s touto Smlouvou nebo jiným prodlením Objednatele; </w:t>
      </w:r>
    </w:p>
    <w:p w14:paraId="246CC7CA"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okolnostmi vylučujícími povinnost k náhradě újmy dle § 2913 odst. 2 Občanského zákoníku; </w:t>
      </w:r>
    </w:p>
    <w:p w14:paraId="7C394D4C"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porušením povinností Objednatele; nebo</w:t>
      </w:r>
    </w:p>
    <w:p w14:paraId="3D57504D"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stanoví-li tak tato Smlouva.</w:t>
      </w:r>
    </w:p>
    <w:p w14:paraId="59B05ED5"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Zaplacením smluvní pokuty není dotčeno právo poškozené Strany domáhat se náhrady újmy v plném rozsahu.</w:t>
      </w:r>
    </w:p>
    <w:p w14:paraId="5E32E872" w14:textId="77777777" w:rsidR="00EF1F53" w:rsidRPr="00E24AF8" w:rsidRDefault="00EF1F53" w:rsidP="00747D8F">
      <w:pPr>
        <w:pStyle w:val="Clanek11"/>
        <w:spacing w:line="300" w:lineRule="auto"/>
        <w:rPr>
          <w:rFonts w:asciiTheme="minorHAnsi" w:hAnsiTheme="minorHAnsi" w:cstheme="minorHAnsi"/>
          <w:sz w:val="20"/>
          <w:szCs w:val="20"/>
        </w:rPr>
      </w:pPr>
      <w:bookmarkStart w:id="458" w:name="_Ref503810446"/>
      <w:bookmarkStart w:id="459" w:name="_Ref32309991"/>
      <w:r w:rsidRPr="00E24AF8">
        <w:rPr>
          <w:rFonts w:asciiTheme="minorHAnsi" w:hAnsiTheme="minorHAnsi" w:cstheme="minorHAnsi"/>
          <w:sz w:val="20"/>
          <w:szCs w:val="20"/>
        </w:rPr>
        <w:t>Smluvní pokuty, na jejichž zaplacení vznikne oprávněné Straně nárok v souladu s touto Smlouvou, nepřekročí v součtu celkem částku odpovídající Ceně Díla. Ustanovení tohoto Článku</w:t>
      </w:r>
      <w:bookmarkEnd w:id="458"/>
      <w:r w:rsidRPr="00E24AF8">
        <w:rPr>
          <w:rFonts w:asciiTheme="minorHAnsi" w:hAnsiTheme="minorHAnsi" w:cstheme="minorHAnsi"/>
          <w:sz w:val="20"/>
          <w:szCs w:val="20"/>
        </w:rPr>
        <w:t xml:space="preserve"> 16.4 není a nemůže být vykládáno jako omezení výše náhrady újmy.</w:t>
      </w:r>
      <w:bookmarkEnd w:id="459"/>
    </w:p>
    <w:p w14:paraId="0A1245E4" w14:textId="77777777" w:rsidR="007F09E5" w:rsidRPr="00E24AF8" w:rsidRDefault="007F09E5"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lastRenderedPageBreak/>
        <w:t>Nesplní-li Zhotovitel své závazky stanovené v čl. 4.1. této Smlouvy a Objednateli v důsledku toho vznikne škoda (např. uhrazením sankcí uložených příslušným finančním úřadem v důsledku pozdní úhrady DPH u prací a dodávek podléhajících režimu přenesené daňové povinnosti), bude Zhotovitel povinen objednateli tuto škodu v plném rozsahu uhradit.</w:t>
      </w:r>
    </w:p>
    <w:p w14:paraId="7A0FFC30" w14:textId="77777777" w:rsidR="00EF1F53"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Splatnost smluvních pokut činí 10 dnů ode dne doručení výzvy k její úhradě. </w:t>
      </w:r>
      <w:r w:rsidRPr="00E24AF8" w:rsidDel="008C2F73">
        <w:rPr>
          <w:rFonts w:asciiTheme="minorHAnsi" w:hAnsiTheme="minorHAnsi" w:cstheme="minorHAnsi"/>
          <w:sz w:val="20"/>
          <w:szCs w:val="20"/>
        </w:rPr>
        <w:t xml:space="preserve"> </w:t>
      </w:r>
    </w:p>
    <w:p w14:paraId="2E7EF15C" w14:textId="49CB8E8F" w:rsidR="00214EC2" w:rsidRPr="00E24AF8" w:rsidRDefault="00EA0AD7" w:rsidP="00747D8F">
      <w:pPr>
        <w:pStyle w:val="Clanek11"/>
        <w:spacing w:line="300" w:lineRule="auto"/>
        <w:rPr>
          <w:rFonts w:asciiTheme="minorHAnsi" w:hAnsiTheme="minorHAnsi" w:cstheme="minorHAnsi"/>
          <w:sz w:val="20"/>
          <w:szCs w:val="20"/>
        </w:rPr>
      </w:pPr>
      <w:r w:rsidRPr="00EA0AD7">
        <w:rPr>
          <w:rFonts w:asciiTheme="minorHAnsi" w:hAnsiTheme="minorHAnsi" w:cstheme="minorHAnsi"/>
          <w:sz w:val="20"/>
          <w:szCs w:val="20"/>
        </w:rPr>
        <w:t xml:space="preserve">Objednatel je oprávněn jednostranně započíst své splatné pohledávky vzniklé na základě této smlouvy, zejména pohledávky z titulu smluvních pokut, vůči splatným pohledávkám </w:t>
      </w:r>
      <w:r>
        <w:rPr>
          <w:rFonts w:asciiTheme="minorHAnsi" w:hAnsiTheme="minorHAnsi" w:cstheme="minorHAnsi"/>
          <w:sz w:val="20"/>
          <w:szCs w:val="20"/>
        </w:rPr>
        <w:t>Z</w:t>
      </w:r>
      <w:r w:rsidRPr="00EA0AD7">
        <w:rPr>
          <w:rFonts w:asciiTheme="minorHAnsi" w:hAnsiTheme="minorHAnsi" w:cstheme="minorHAnsi"/>
          <w:sz w:val="20"/>
          <w:szCs w:val="20"/>
        </w:rPr>
        <w:t xml:space="preserve">hotovitele za </w:t>
      </w:r>
      <w:r>
        <w:rPr>
          <w:rFonts w:asciiTheme="minorHAnsi" w:hAnsiTheme="minorHAnsi" w:cstheme="minorHAnsi"/>
          <w:sz w:val="20"/>
          <w:szCs w:val="20"/>
        </w:rPr>
        <w:t>O</w:t>
      </w:r>
      <w:r w:rsidRPr="00EA0AD7">
        <w:rPr>
          <w:rFonts w:asciiTheme="minorHAnsi" w:hAnsiTheme="minorHAnsi" w:cstheme="minorHAnsi"/>
          <w:sz w:val="20"/>
          <w:szCs w:val="20"/>
        </w:rPr>
        <w:t>bjednatelem.</w:t>
      </w:r>
    </w:p>
    <w:p w14:paraId="524ABEC3" w14:textId="77777777" w:rsidR="00EF1F53" w:rsidRPr="00E24AF8" w:rsidRDefault="00EF1F53" w:rsidP="00747D8F">
      <w:pPr>
        <w:pStyle w:val="Nadpis1"/>
        <w:spacing w:line="300" w:lineRule="auto"/>
        <w:rPr>
          <w:rFonts w:asciiTheme="minorHAnsi" w:hAnsiTheme="minorHAnsi" w:cstheme="minorHAnsi"/>
          <w:sz w:val="20"/>
          <w:szCs w:val="20"/>
        </w:rPr>
      </w:pPr>
      <w:bookmarkStart w:id="460" w:name="_Toc519864561"/>
      <w:bookmarkStart w:id="461" w:name="_Toc328585013"/>
      <w:bookmarkStart w:id="462" w:name="_Toc335227618"/>
      <w:bookmarkStart w:id="463" w:name="_Ref322712838"/>
      <w:bookmarkStart w:id="464" w:name="_Ref32308605"/>
      <w:r w:rsidRPr="00E24AF8">
        <w:rPr>
          <w:rFonts w:asciiTheme="minorHAnsi" w:hAnsiTheme="minorHAnsi" w:cstheme="minorHAnsi"/>
          <w:bCs w:val="0"/>
          <w:sz w:val="20"/>
          <w:szCs w:val="20"/>
        </w:rPr>
        <w:t>Ukončení smluvního vztahu</w:t>
      </w:r>
      <w:bookmarkEnd w:id="460"/>
      <w:bookmarkEnd w:id="461"/>
      <w:bookmarkEnd w:id="462"/>
      <w:bookmarkEnd w:id="463"/>
      <w:bookmarkEnd w:id="464"/>
    </w:p>
    <w:p w14:paraId="18852C76" w14:textId="77777777" w:rsidR="00EF1F53" w:rsidRPr="00E24AF8" w:rsidRDefault="00EF1F53" w:rsidP="00747D8F">
      <w:pPr>
        <w:pStyle w:val="Clanek11"/>
        <w:spacing w:line="300" w:lineRule="auto"/>
        <w:rPr>
          <w:rFonts w:asciiTheme="minorHAnsi" w:hAnsiTheme="minorHAnsi" w:cstheme="minorHAnsi"/>
          <w:sz w:val="20"/>
          <w:szCs w:val="20"/>
        </w:rPr>
      </w:pPr>
      <w:bookmarkStart w:id="465" w:name="_Ref318462215"/>
      <w:r w:rsidRPr="00E24AF8">
        <w:rPr>
          <w:rFonts w:asciiTheme="minorHAnsi" w:hAnsiTheme="minorHAnsi" w:cstheme="minorHAnsi"/>
          <w:sz w:val="20"/>
          <w:szCs w:val="20"/>
        </w:rPr>
        <w:t>Tato Smlouva a Servisní smlouva jsou vzájemně závislými smlouvami. Zánik této Smlouvy jiným způsobem než splněním, nebo neplatnost této Smlouvy způsobuje zánik Servisní smlouvy, a to s obdobnými právními účinky. Zánik nebo neplatnost Servisní smlouvy však nemá za následek zánik této Smlouvy.</w:t>
      </w:r>
      <w:bookmarkEnd w:id="465"/>
      <w:r w:rsidRPr="00E24AF8">
        <w:rPr>
          <w:rFonts w:asciiTheme="minorHAnsi" w:hAnsiTheme="minorHAnsi" w:cstheme="minorHAnsi"/>
          <w:sz w:val="20"/>
          <w:szCs w:val="20"/>
        </w:rPr>
        <w:t xml:space="preserve"> </w:t>
      </w:r>
    </w:p>
    <w:p w14:paraId="48077ABE"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Smlouvu je možné ukončit dohodou Stran, výpovědí či odstoupením od Smlouvy.</w:t>
      </w:r>
    </w:p>
    <w:p w14:paraId="61FC96A0" w14:textId="77777777" w:rsidR="00EF1F53" w:rsidRPr="00E24AF8" w:rsidRDefault="00EF1F53" w:rsidP="00747D8F">
      <w:pPr>
        <w:pStyle w:val="Clanek11"/>
        <w:spacing w:line="300" w:lineRule="auto"/>
        <w:rPr>
          <w:rFonts w:asciiTheme="minorHAnsi" w:hAnsiTheme="minorHAnsi" w:cstheme="minorHAnsi"/>
          <w:sz w:val="20"/>
          <w:szCs w:val="20"/>
        </w:rPr>
      </w:pPr>
      <w:bookmarkStart w:id="466" w:name="_Ref511250123"/>
      <w:bookmarkStart w:id="467" w:name="_Ref27047415"/>
      <w:bookmarkStart w:id="468" w:name="_Ref511846465"/>
      <w:bookmarkStart w:id="469" w:name="_Ref516479171"/>
      <w:bookmarkStart w:id="470" w:name="_Ref469424057"/>
      <w:bookmarkStart w:id="471" w:name="_Ref465697714"/>
      <w:bookmarkStart w:id="472" w:name="_Ref288757061"/>
      <w:r w:rsidRPr="00E24AF8">
        <w:rPr>
          <w:rFonts w:asciiTheme="minorHAnsi" w:hAnsiTheme="minorHAnsi" w:cstheme="minorHAnsi"/>
          <w:sz w:val="20"/>
          <w:szCs w:val="20"/>
        </w:rPr>
        <w:t>Objednatel může vypovědět Smlouvu bez uvedení důvodu</w:t>
      </w:r>
      <w:bookmarkEnd w:id="466"/>
      <w:r w:rsidRPr="00E24AF8">
        <w:rPr>
          <w:rFonts w:asciiTheme="minorHAnsi" w:hAnsiTheme="minorHAnsi" w:cstheme="minorHAnsi"/>
          <w:sz w:val="20"/>
          <w:szCs w:val="20"/>
        </w:rPr>
        <w:t xml:space="preserve"> s výpovědní dobou </w:t>
      </w:r>
      <w:r w:rsidR="00576E89" w:rsidRPr="00E24AF8">
        <w:rPr>
          <w:rFonts w:asciiTheme="minorHAnsi" w:hAnsiTheme="minorHAnsi" w:cstheme="minorHAnsi"/>
          <w:sz w:val="20"/>
          <w:szCs w:val="20"/>
        </w:rPr>
        <w:t>3</w:t>
      </w:r>
      <w:r w:rsidRPr="00E24AF8">
        <w:rPr>
          <w:rFonts w:asciiTheme="minorHAnsi" w:hAnsiTheme="minorHAnsi" w:cstheme="minorHAnsi"/>
          <w:sz w:val="20"/>
          <w:szCs w:val="20"/>
        </w:rPr>
        <w:t xml:space="preserve"> měsíce, která počíná běžet prvním dnem měsíce následujícího po doručení </w:t>
      </w:r>
      <w:r w:rsidR="00DD1FD7" w:rsidRPr="00E24AF8">
        <w:rPr>
          <w:rFonts w:asciiTheme="minorHAnsi" w:hAnsiTheme="minorHAnsi" w:cstheme="minorHAnsi"/>
          <w:sz w:val="20"/>
          <w:szCs w:val="20"/>
        </w:rPr>
        <w:t xml:space="preserve">písemné </w:t>
      </w:r>
      <w:r w:rsidRPr="00E24AF8">
        <w:rPr>
          <w:rFonts w:asciiTheme="minorHAnsi" w:hAnsiTheme="minorHAnsi" w:cstheme="minorHAnsi"/>
          <w:sz w:val="20"/>
          <w:szCs w:val="20"/>
        </w:rPr>
        <w:t>výpovědi Zhotoviteli.</w:t>
      </w:r>
      <w:bookmarkEnd w:id="467"/>
      <w:r w:rsidRPr="00E24AF8">
        <w:rPr>
          <w:rFonts w:asciiTheme="minorHAnsi" w:hAnsiTheme="minorHAnsi" w:cstheme="minorHAnsi"/>
          <w:sz w:val="20"/>
          <w:szCs w:val="20"/>
        </w:rPr>
        <w:t xml:space="preserve"> Ustanovení Článku 18 (</w:t>
      </w:r>
      <w:r w:rsidRPr="00E24AF8">
        <w:rPr>
          <w:rFonts w:asciiTheme="minorHAnsi" w:hAnsiTheme="minorHAnsi" w:cstheme="minorHAnsi"/>
          <w:i/>
          <w:sz w:val="20"/>
          <w:szCs w:val="20"/>
        </w:rPr>
        <w:t>Vypořádání v případě zániku smluvního vztahu</w:t>
      </w:r>
      <w:r w:rsidRPr="00E24AF8">
        <w:rPr>
          <w:rFonts w:asciiTheme="minorHAnsi" w:hAnsiTheme="minorHAnsi" w:cstheme="minorHAnsi"/>
          <w:sz w:val="20"/>
          <w:szCs w:val="20"/>
        </w:rPr>
        <w:t>) se užijí přiměřeně. Zhotovitel nesmí vypovědět tuto Smlouvu</w:t>
      </w:r>
      <w:r w:rsidR="008E54CA" w:rsidRPr="00E24AF8">
        <w:rPr>
          <w:rFonts w:asciiTheme="minorHAnsi" w:hAnsiTheme="minorHAnsi" w:cstheme="minorHAnsi"/>
          <w:sz w:val="20"/>
          <w:szCs w:val="20"/>
        </w:rPr>
        <w:t xml:space="preserve"> dříve než po uplynutí 5 let od okamžiku spuštění plného provozu (tj. Fáze </w:t>
      </w:r>
      <w:r w:rsidR="00873D52" w:rsidRPr="00E24AF8">
        <w:rPr>
          <w:rFonts w:asciiTheme="minorHAnsi" w:hAnsiTheme="minorHAnsi" w:cstheme="minorHAnsi"/>
          <w:sz w:val="20"/>
          <w:szCs w:val="20"/>
        </w:rPr>
        <w:t>3</w:t>
      </w:r>
      <w:r w:rsidR="008E54CA" w:rsidRPr="00E24AF8">
        <w:rPr>
          <w:rFonts w:asciiTheme="minorHAnsi" w:hAnsiTheme="minorHAnsi" w:cstheme="minorHAnsi"/>
          <w:sz w:val="20"/>
          <w:szCs w:val="20"/>
        </w:rPr>
        <w:t xml:space="preserve">). Po uplynutí 5 let od okamžiku spuštění plného provozu (tj. Fáze </w:t>
      </w:r>
      <w:r w:rsidR="00873D52" w:rsidRPr="00E24AF8">
        <w:rPr>
          <w:rFonts w:asciiTheme="minorHAnsi" w:hAnsiTheme="minorHAnsi" w:cstheme="minorHAnsi"/>
          <w:sz w:val="20"/>
          <w:szCs w:val="20"/>
        </w:rPr>
        <w:t>3</w:t>
      </w:r>
      <w:r w:rsidR="008E54CA" w:rsidRPr="00E24AF8">
        <w:rPr>
          <w:rFonts w:asciiTheme="minorHAnsi" w:hAnsiTheme="minorHAnsi" w:cstheme="minorHAnsi"/>
          <w:sz w:val="20"/>
          <w:szCs w:val="20"/>
        </w:rPr>
        <w:t xml:space="preserve">) může Zhotovitel vypovědět Smlouvu bez uvedení důvodu s výpovědní dobou 3 měsíce, která počíná běžet prvním dnem měsíce následujícího po doručení písemné výpovědi Objednateli. </w:t>
      </w:r>
    </w:p>
    <w:bookmarkEnd w:id="468"/>
    <w:bookmarkEnd w:id="469"/>
    <w:bookmarkEnd w:id="470"/>
    <w:p w14:paraId="322B5C88"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Strany mohou odstoupit od Smlouvy ze zákonných důvodů nebo </w:t>
      </w:r>
      <w:bookmarkEnd w:id="471"/>
      <w:r w:rsidRPr="00E24AF8">
        <w:rPr>
          <w:rFonts w:asciiTheme="minorHAnsi" w:hAnsiTheme="minorHAnsi" w:cstheme="minorHAnsi"/>
          <w:sz w:val="20"/>
          <w:szCs w:val="20"/>
        </w:rPr>
        <w:t xml:space="preserve">v případech stanovených touto Smlouvou. </w:t>
      </w:r>
    </w:p>
    <w:p w14:paraId="4489902B"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Odstoupení od této Smlouvy je účinné a Smlouva zaniká dnem doručení </w:t>
      </w:r>
      <w:r w:rsidR="00DD1FD7" w:rsidRPr="00E24AF8">
        <w:rPr>
          <w:rFonts w:asciiTheme="minorHAnsi" w:hAnsiTheme="minorHAnsi" w:cstheme="minorHAnsi"/>
          <w:sz w:val="20"/>
          <w:szCs w:val="20"/>
        </w:rPr>
        <w:t>písemného</w:t>
      </w:r>
      <w:r w:rsidRPr="00E24AF8">
        <w:rPr>
          <w:rFonts w:asciiTheme="minorHAnsi" w:hAnsiTheme="minorHAnsi" w:cstheme="minorHAnsi"/>
          <w:sz w:val="20"/>
          <w:szCs w:val="20"/>
        </w:rPr>
        <w:t xml:space="preserve"> odstoupení druhé Straně, není-li v odstoupení stanoveno pozdější datum. Od Smlouvy jako celku je možné odstoupit pouze s účinky </w:t>
      </w:r>
      <w:r w:rsidRPr="00E24AF8">
        <w:rPr>
          <w:rFonts w:asciiTheme="minorHAnsi" w:hAnsiTheme="minorHAnsi" w:cstheme="minorHAnsi"/>
          <w:i/>
          <w:sz w:val="20"/>
          <w:szCs w:val="20"/>
        </w:rPr>
        <w:t xml:space="preserve">ex </w:t>
      </w:r>
      <w:proofErr w:type="spellStart"/>
      <w:r w:rsidRPr="00E24AF8">
        <w:rPr>
          <w:rFonts w:asciiTheme="minorHAnsi" w:hAnsiTheme="minorHAnsi" w:cstheme="minorHAnsi"/>
          <w:i/>
          <w:sz w:val="20"/>
          <w:szCs w:val="20"/>
        </w:rPr>
        <w:t>nunc</w:t>
      </w:r>
      <w:proofErr w:type="spellEnd"/>
      <w:r w:rsidRPr="00E24AF8">
        <w:rPr>
          <w:rFonts w:asciiTheme="minorHAnsi" w:hAnsiTheme="minorHAnsi" w:cstheme="minorHAnsi"/>
          <w:sz w:val="20"/>
          <w:szCs w:val="20"/>
        </w:rPr>
        <w:t xml:space="preserve"> (do budoucna), jinak v souladu s touto Smlouvou.</w:t>
      </w:r>
    </w:p>
    <w:p w14:paraId="6C6C9563"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Strany se dohodly na vyloučení použití § 1978 odst. 2 Občanského zákoníku, který stanoví, že marné uplynutí dodatečné lhůty stanovené k plnění má za následek odstoupení od této Smlouvy bez dalšího.</w:t>
      </w:r>
    </w:p>
    <w:p w14:paraId="1CABFA04" w14:textId="77777777" w:rsidR="00EF1F53" w:rsidRPr="00E24AF8" w:rsidRDefault="00EF1F53" w:rsidP="00747D8F">
      <w:pPr>
        <w:pStyle w:val="Clanek11"/>
        <w:spacing w:line="300" w:lineRule="auto"/>
        <w:rPr>
          <w:rFonts w:asciiTheme="minorHAnsi" w:hAnsiTheme="minorHAnsi" w:cstheme="minorHAnsi"/>
          <w:b/>
          <w:sz w:val="20"/>
          <w:szCs w:val="20"/>
        </w:rPr>
      </w:pPr>
      <w:r w:rsidRPr="00E24AF8">
        <w:rPr>
          <w:rFonts w:asciiTheme="minorHAnsi" w:hAnsiTheme="minorHAnsi" w:cstheme="minorHAnsi"/>
          <w:sz w:val="20"/>
          <w:szCs w:val="20"/>
          <w:u w:val="single"/>
        </w:rPr>
        <w:t>Odstoupení od Smlouvy Objednatelem</w:t>
      </w:r>
      <w:bookmarkEnd w:id="472"/>
      <w:r w:rsidRPr="00E24AF8">
        <w:rPr>
          <w:rFonts w:asciiTheme="minorHAnsi" w:hAnsiTheme="minorHAnsi" w:cstheme="minorHAnsi"/>
          <w:sz w:val="20"/>
          <w:szCs w:val="20"/>
          <w:u w:val="single"/>
        </w:rPr>
        <w:t>.</w:t>
      </w:r>
      <w:r w:rsidRPr="00E24AF8">
        <w:rPr>
          <w:rFonts w:asciiTheme="minorHAnsi" w:hAnsiTheme="minorHAnsi" w:cstheme="minorHAnsi"/>
          <w:b/>
          <w:sz w:val="20"/>
          <w:szCs w:val="20"/>
        </w:rPr>
        <w:t xml:space="preserve"> </w:t>
      </w:r>
      <w:r w:rsidRPr="00E24AF8">
        <w:rPr>
          <w:rFonts w:asciiTheme="minorHAnsi" w:hAnsiTheme="minorHAnsi" w:cstheme="minorHAnsi"/>
          <w:sz w:val="20"/>
          <w:szCs w:val="20"/>
        </w:rPr>
        <w:t>Objednatel může odstoupit od této Smlouvy zejména v</w:t>
      </w:r>
      <w:r w:rsidR="00AF1E05" w:rsidRPr="00E24AF8">
        <w:rPr>
          <w:rFonts w:asciiTheme="minorHAnsi" w:hAnsiTheme="minorHAnsi" w:cstheme="minorHAnsi"/>
          <w:sz w:val="20"/>
          <w:szCs w:val="20"/>
        </w:rPr>
        <w:t> </w:t>
      </w:r>
      <w:r w:rsidRPr="00E24AF8">
        <w:rPr>
          <w:rFonts w:asciiTheme="minorHAnsi" w:hAnsiTheme="minorHAnsi" w:cstheme="minorHAnsi"/>
          <w:sz w:val="20"/>
          <w:szCs w:val="20"/>
        </w:rPr>
        <w:t>případě, že:</w:t>
      </w:r>
    </w:p>
    <w:p w14:paraId="0CA33975" w14:textId="71C990AF"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Zhotovitel je v prodlení s provedením Díla či s dokončením jakékoliv Fáze Díla</w:t>
      </w:r>
      <w:r w:rsidR="00437FAD" w:rsidRPr="00E24AF8">
        <w:rPr>
          <w:rFonts w:asciiTheme="minorHAnsi" w:hAnsiTheme="minorHAnsi" w:cstheme="minorHAnsi"/>
          <w:sz w:val="20"/>
          <w:szCs w:val="20"/>
        </w:rPr>
        <w:t xml:space="preserve"> </w:t>
      </w:r>
      <w:r w:rsidRPr="00E24AF8">
        <w:rPr>
          <w:rFonts w:asciiTheme="minorHAnsi" w:hAnsiTheme="minorHAnsi" w:cstheme="minorHAnsi"/>
          <w:sz w:val="20"/>
          <w:szCs w:val="20"/>
        </w:rPr>
        <w:t>déle než 5 dnů a nezjedná nápravu ani do 10 dnů od doručení písemného oznámení Objednatele o takovém prodlení;</w:t>
      </w:r>
    </w:p>
    <w:p w14:paraId="6CDFF459"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Zhotovitel poruší svoji povinnost předložit doklad o pojištění do 15 dnů od účinnosti této Smlouvy dle věty první Článku 10.3;</w:t>
      </w:r>
    </w:p>
    <w:p w14:paraId="66ADF909"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Zhotovitel poruší kteroukoli svoji povinnost dle této Smlouvy podstatným způsobem;</w:t>
      </w:r>
    </w:p>
    <w:p w14:paraId="3B37AE1A"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Zhotovitel poruší kteroukoli svoji povinnost dle této Smlouvy jiným než podstatným způsobem a nezjedná nápravu ani v dodatečné přiměřené lhůtě po doručení písemného oznámení Objednatele o takovém prodlení, přičemž daná lhůta nebude kratší než 15 dnů;</w:t>
      </w:r>
    </w:p>
    <w:p w14:paraId="621F017F"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lastRenderedPageBreak/>
        <w:t xml:space="preserve">Zhotovitel podá insolvenční návrh jako dlužník ve smyslu § 98 Insolvenčního zákona, nebo insolvenční soud nerozhodne o insolvenčním návrhu na Zhotovitele do šesti (6) měsíců od zahájení insolvenčního řízení, nebo insolvenční soud vydá rozhodnutí o úpadku zhotovitele ve smyslu § 136 Insolvenčního zákona; </w:t>
      </w:r>
    </w:p>
    <w:p w14:paraId="5A894E1C"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je přijato rozhodnutí o povinném nebo dobrovolném zrušení Zhotovitele (vyjma případů sloučení nebo splynutí); </w:t>
      </w:r>
    </w:p>
    <w:p w14:paraId="6086745E" w14:textId="77777777" w:rsidR="00475497"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okolnost vylučující povinnost k náhradě újmy kterékoli ze Stran trvá déle než 90 dnů</w:t>
      </w:r>
      <w:r w:rsidR="00475497" w:rsidRPr="00E24AF8">
        <w:rPr>
          <w:rFonts w:asciiTheme="minorHAnsi" w:hAnsiTheme="minorHAnsi" w:cstheme="minorHAnsi"/>
          <w:sz w:val="20"/>
          <w:szCs w:val="20"/>
        </w:rPr>
        <w:t>;</w:t>
      </w:r>
    </w:p>
    <w:p w14:paraId="212B1F14" w14:textId="77777777" w:rsidR="003305AF" w:rsidRPr="00E24AF8" w:rsidRDefault="00475497"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Zhotovitel či Poddodavatel je nebo se v průběhu účinnosti Smlouvy stane osobou, na kterou se vztahuje zákaz zadání veřejné zakázky dle § 48a ZZVZ</w:t>
      </w:r>
      <w:r w:rsidR="003305AF" w:rsidRPr="00E24AF8">
        <w:rPr>
          <w:rFonts w:asciiTheme="minorHAnsi" w:hAnsiTheme="minorHAnsi" w:cstheme="minorHAnsi"/>
          <w:sz w:val="20"/>
          <w:szCs w:val="20"/>
        </w:rPr>
        <w:t>;</w:t>
      </w:r>
    </w:p>
    <w:p w14:paraId="0E540F72" w14:textId="77777777" w:rsidR="00EF1F53" w:rsidRPr="00E24AF8" w:rsidRDefault="003305AF"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nastala změna uvedená v Článku 21.3</w:t>
      </w:r>
      <w:r w:rsidR="00EF1F53" w:rsidRPr="00E24AF8">
        <w:rPr>
          <w:rFonts w:asciiTheme="minorHAnsi" w:hAnsiTheme="minorHAnsi" w:cstheme="minorHAnsi"/>
          <w:sz w:val="20"/>
          <w:szCs w:val="20"/>
        </w:rPr>
        <w:t>.</w:t>
      </w:r>
    </w:p>
    <w:p w14:paraId="49E13F56" w14:textId="77777777" w:rsidR="00EF1F53" w:rsidRPr="00E24AF8" w:rsidRDefault="00EF1F53" w:rsidP="00747D8F">
      <w:pPr>
        <w:pStyle w:val="Clanek11"/>
        <w:spacing w:line="300" w:lineRule="auto"/>
        <w:rPr>
          <w:rFonts w:asciiTheme="minorHAnsi" w:hAnsiTheme="minorHAnsi" w:cstheme="minorHAnsi"/>
          <w:b/>
          <w:sz w:val="20"/>
          <w:szCs w:val="20"/>
        </w:rPr>
      </w:pPr>
      <w:bookmarkStart w:id="473" w:name="_Ref290852204"/>
      <w:r w:rsidRPr="00E24AF8">
        <w:rPr>
          <w:rFonts w:asciiTheme="minorHAnsi" w:hAnsiTheme="minorHAnsi" w:cstheme="minorHAnsi"/>
          <w:sz w:val="20"/>
          <w:szCs w:val="20"/>
          <w:u w:val="single"/>
        </w:rPr>
        <w:t>Odstoupení od Smlouvy Zhotovitelem</w:t>
      </w:r>
      <w:bookmarkEnd w:id="473"/>
      <w:r w:rsidRPr="00E24AF8">
        <w:rPr>
          <w:rFonts w:asciiTheme="minorHAnsi" w:hAnsiTheme="minorHAnsi" w:cstheme="minorHAnsi"/>
          <w:sz w:val="20"/>
          <w:szCs w:val="20"/>
          <w:u w:val="single"/>
        </w:rPr>
        <w:t>.</w:t>
      </w:r>
      <w:r w:rsidRPr="00E24AF8">
        <w:rPr>
          <w:rFonts w:asciiTheme="minorHAnsi" w:hAnsiTheme="minorHAnsi" w:cstheme="minorHAnsi"/>
          <w:b/>
          <w:sz w:val="20"/>
          <w:szCs w:val="20"/>
        </w:rPr>
        <w:t xml:space="preserve"> </w:t>
      </w:r>
      <w:r w:rsidRPr="00E24AF8">
        <w:rPr>
          <w:rFonts w:asciiTheme="minorHAnsi" w:hAnsiTheme="minorHAnsi" w:cstheme="minorHAnsi"/>
          <w:sz w:val="20"/>
          <w:szCs w:val="20"/>
        </w:rPr>
        <w:t>Zhotovitel může odstoupit od této Smlouvy pouze v případě jejího podstatného porušení, jestliže:</w:t>
      </w:r>
    </w:p>
    <w:p w14:paraId="6147A58D"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Objednatel nezaplatil jakoukoli dlužnou částku za provedení Díla dle této Smlouvy řádně a včas a toto porušení nenapravil ani do třiceti (30) dnů ode dne obdržení písemné výzvy k nápravě;</w:t>
      </w:r>
    </w:p>
    <w:p w14:paraId="14A6EDDD"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Objednatel poruší jinou povinnost dle této Smlouvy podstatným způsobem a ve lhůtě třiceti (30) dnů ode dne obdržení písemné výzvy k nápravě toto své porušení nenapraví.</w:t>
      </w:r>
    </w:p>
    <w:p w14:paraId="62FFF061" w14:textId="77777777" w:rsidR="00EF1F53" w:rsidRPr="00E24AF8" w:rsidRDefault="00EF1F53" w:rsidP="00747D8F">
      <w:pPr>
        <w:pStyle w:val="Clanek11"/>
        <w:spacing w:line="300" w:lineRule="auto"/>
        <w:rPr>
          <w:rFonts w:asciiTheme="minorHAnsi" w:hAnsiTheme="minorHAnsi" w:cstheme="minorHAnsi"/>
          <w:sz w:val="20"/>
          <w:szCs w:val="20"/>
        </w:rPr>
      </w:pPr>
      <w:bookmarkStart w:id="474" w:name="_Toc328585014"/>
      <w:bookmarkStart w:id="475" w:name="_Toc335227619"/>
      <w:r w:rsidRPr="00E24AF8">
        <w:rPr>
          <w:rFonts w:asciiTheme="minorHAnsi" w:hAnsiTheme="minorHAnsi" w:cstheme="minorHAnsi"/>
          <w:sz w:val="20"/>
          <w:szCs w:val="20"/>
        </w:rPr>
        <w:t xml:space="preserve">Vznikne-li Objednateli právo odstoupit od této Smlouvy, může podle své volby odstoupit od této Smlouvy v celém rozsahu či jen od některé části Díla určené Objednatelem. </w:t>
      </w:r>
    </w:p>
    <w:p w14:paraId="0FB5A2D1" w14:textId="3513562B" w:rsidR="00EF1F53" w:rsidRPr="00E24AF8" w:rsidRDefault="00EF1F53" w:rsidP="00747D8F">
      <w:pPr>
        <w:pStyle w:val="Clanek11"/>
        <w:spacing w:line="300" w:lineRule="auto"/>
        <w:rPr>
          <w:rFonts w:asciiTheme="minorHAnsi" w:hAnsiTheme="minorHAnsi" w:cstheme="minorHAnsi"/>
          <w:sz w:val="20"/>
          <w:szCs w:val="20"/>
        </w:rPr>
      </w:pPr>
      <w:bookmarkStart w:id="476" w:name="_Ref469512616"/>
      <w:r w:rsidRPr="00E24AF8">
        <w:rPr>
          <w:rFonts w:asciiTheme="minorHAnsi" w:hAnsiTheme="minorHAnsi" w:cstheme="minorHAnsi"/>
          <w:sz w:val="20"/>
          <w:szCs w:val="20"/>
          <w:u w:val="single"/>
        </w:rPr>
        <w:t>Přetrvávající ustanovení.</w:t>
      </w:r>
      <w:r w:rsidRPr="00E24AF8">
        <w:rPr>
          <w:rFonts w:asciiTheme="minorHAnsi" w:hAnsiTheme="minorHAnsi" w:cstheme="minorHAnsi"/>
          <w:b/>
          <w:sz w:val="20"/>
          <w:szCs w:val="20"/>
        </w:rPr>
        <w:t xml:space="preserve"> </w:t>
      </w:r>
      <w:r w:rsidRPr="00E24AF8">
        <w:rPr>
          <w:rFonts w:asciiTheme="minorHAnsi" w:hAnsiTheme="minorHAnsi" w:cstheme="minorHAnsi"/>
          <w:sz w:val="20"/>
          <w:szCs w:val="20"/>
        </w:rPr>
        <w:t xml:space="preserve">Zánik smluvního vztahu založeného touto Smlouvou nemá vliv na ustanovení této Smlouvy, která dle své povahy mají trvat i po jejím ukončení, zejména Články 8 (Práva duševního vlastnictví), 9 (Zdrojový kód), 10 (Pojištění), 13 (Ochrana Důvěrných informací),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_Ref472011912 \r \h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14</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(Záruka a práva z vadného plnění),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_Ref472011931 \r \h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15</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(Nárok na náhradu újmy),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_Ref288759601 \r \h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16</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xml:space="preserve"> (Smluvní pokuty), 18 (Vypořádání v případě zániku smluvního vztahu), 19 (Komunikace Stran), 20 (Kontrola provádění Díla a opatření dle ZKB), 21.2 (Ochrana osobních údajů), 22 (Rozhodné právo a řešení sporů), 23 (Závěrečná ustanovení) a tento Článek 17.</w:t>
      </w:r>
      <w:r w:rsidR="003A729C" w:rsidRPr="00E24AF8">
        <w:rPr>
          <w:rFonts w:asciiTheme="minorHAnsi" w:hAnsiTheme="minorHAnsi" w:cstheme="minorHAnsi"/>
          <w:sz w:val="20"/>
          <w:szCs w:val="20"/>
        </w:rPr>
        <w:t>8</w:t>
      </w:r>
      <w:r w:rsidRPr="00E24AF8">
        <w:rPr>
          <w:rFonts w:asciiTheme="minorHAnsi" w:hAnsiTheme="minorHAnsi" w:cstheme="minorHAnsi"/>
          <w:sz w:val="20"/>
          <w:szCs w:val="20"/>
        </w:rPr>
        <w:t>.</w:t>
      </w:r>
      <w:bookmarkEnd w:id="476"/>
      <w:r w:rsidRPr="00E24AF8">
        <w:rPr>
          <w:rFonts w:asciiTheme="minorHAnsi" w:hAnsiTheme="minorHAnsi" w:cstheme="minorHAnsi"/>
          <w:sz w:val="20"/>
          <w:szCs w:val="20"/>
        </w:rPr>
        <w:t xml:space="preserve"> </w:t>
      </w:r>
    </w:p>
    <w:p w14:paraId="4633DCC7" w14:textId="77777777" w:rsidR="00EF1F53" w:rsidRPr="00E24AF8" w:rsidRDefault="00EF1F53" w:rsidP="00747D8F">
      <w:pPr>
        <w:pStyle w:val="Nadpis1"/>
        <w:spacing w:line="300" w:lineRule="auto"/>
        <w:rPr>
          <w:rFonts w:asciiTheme="minorHAnsi" w:hAnsiTheme="minorHAnsi" w:cstheme="minorHAnsi"/>
          <w:sz w:val="20"/>
          <w:szCs w:val="20"/>
        </w:rPr>
      </w:pPr>
      <w:bookmarkStart w:id="477" w:name="_Toc519864562"/>
      <w:bookmarkStart w:id="478" w:name="_Ref511847011"/>
      <w:bookmarkStart w:id="479" w:name="_Ref472011988"/>
      <w:r w:rsidRPr="00E24AF8">
        <w:rPr>
          <w:rFonts w:asciiTheme="minorHAnsi" w:hAnsiTheme="minorHAnsi" w:cstheme="minorHAnsi"/>
          <w:bCs w:val="0"/>
          <w:sz w:val="20"/>
          <w:szCs w:val="20"/>
        </w:rPr>
        <w:t>Vypořádání v případě zániku smluvního vztahu</w:t>
      </w:r>
      <w:bookmarkEnd w:id="477"/>
      <w:bookmarkEnd w:id="478"/>
      <w:bookmarkEnd w:id="479"/>
    </w:p>
    <w:p w14:paraId="4EA9A89E" w14:textId="77777777" w:rsidR="00EF1F53" w:rsidRPr="00E24AF8" w:rsidRDefault="00EF1F53" w:rsidP="00747D8F">
      <w:pPr>
        <w:pStyle w:val="Clanek11"/>
        <w:spacing w:line="300" w:lineRule="auto"/>
        <w:rPr>
          <w:rFonts w:asciiTheme="minorHAnsi" w:hAnsiTheme="minorHAnsi" w:cstheme="minorHAnsi"/>
          <w:sz w:val="20"/>
          <w:szCs w:val="20"/>
        </w:rPr>
      </w:pPr>
      <w:bookmarkStart w:id="480" w:name="_Ref289703203"/>
      <w:bookmarkStart w:id="481" w:name="_Ref289094048"/>
      <w:bookmarkEnd w:id="474"/>
      <w:bookmarkEnd w:id="475"/>
      <w:r w:rsidRPr="00E24AF8">
        <w:rPr>
          <w:rFonts w:asciiTheme="minorHAnsi" w:hAnsiTheme="minorHAnsi" w:cstheme="minorHAnsi"/>
          <w:sz w:val="20"/>
          <w:szCs w:val="20"/>
        </w:rPr>
        <w:t>V případě zániku smluvního vztahu založeného touto Smlouvou může Objednatel:</w:t>
      </w:r>
      <w:bookmarkEnd w:id="480"/>
    </w:p>
    <w:p w14:paraId="5DB68592" w14:textId="77777777" w:rsidR="00EF1F53" w:rsidRPr="00E24AF8" w:rsidRDefault="00EF1F53" w:rsidP="00747D8F">
      <w:pPr>
        <w:pStyle w:val="Claneka"/>
        <w:widowControl/>
        <w:spacing w:line="300" w:lineRule="auto"/>
        <w:rPr>
          <w:rFonts w:asciiTheme="minorHAnsi" w:hAnsiTheme="minorHAnsi" w:cstheme="minorHAnsi"/>
          <w:sz w:val="20"/>
          <w:szCs w:val="20"/>
        </w:rPr>
      </w:pPr>
      <w:bookmarkStart w:id="482" w:name="_Ref289702905"/>
      <w:r w:rsidRPr="00E24AF8">
        <w:rPr>
          <w:rFonts w:asciiTheme="minorHAnsi" w:hAnsiTheme="minorHAnsi" w:cstheme="minorHAnsi"/>
          <w:sz w:val="20"/>
          <w:szCs w:val="20"/>
        </w:rPr>
        <w:t>vrátit veškeré či pouze některé dodané výstupy Fází Zhotoviteli; nebo</w:t>
      </w:r>
      <w:bookmarkEnd w:id="482"/>
    </w:p>
    <w:p w14:paraId="3E2F1984" w14:textId="77777777" w:rsidR="00EF1F53" w:rsidRPr="00E24AF8" w:rsidRDefault="00EF1F53" w:rsidP="00747D8F">
      <w:pPr>
        <w:pStyle w:val="Claneka"/>
        <w:widowControl/>
        <w:spacing w:line="300" w:lineRule="auto"/>
        <w:rPr>
          <w:rFonts w:asciiTheme="minorHAnsi" w:hAnsiTheme="minorHAnsi" w:cstheme="minorHAnsi"/>
          <w:sz w:val="20"/>
          <w:szCs w:val="20"/>
        </w:rPr>
      </w:pPr>
      <w:bookmarkStart w:id="483" w:name="_Ref289703111"/>
      <w:r w:rsidRPr="00E24AF8">
        <w:rPr>
          <w:rFonts w:asciiTheme="minorHAnsi" w:hAnsiTheme="minorHAnsi" w:cstheme="minorHAnsi"/>
          <w:sz w:val="20"/>
          <w:szCs w:val="20"/>
        </w:rPr>
        <w:t xml:space="preserve">ponechat si veškeré či pouze některé dodané </w:t>
      </w:r>
      <w:bookmarkEnd w:id="483"/>
      <w:r w:rsidRPr="00E24AF8">
        <w:rPr>
          <w:rFonts w:asciiTheme="minorHAnsi" w:hAnsiTheme="minorHAnsi" w:cstheme="minorHAnsi"/>
          <w:sz w:val="20"/>
          <w:szCs w:val="20"/>
        </w:rPr>
        <w:t>výstupy Fází</w:t>
      </w:r>
    </w:p>
    <w:p w14:paraId="2FF2B0E0"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a to bez ohledu na to, zda již byl daný výstup Fáze akceptován.</w:t>
      </w:r>
    </w:p>
    <w:bookmarkEnd w:id="481"/>
    <w:p w14:paraId="0C7845A3"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Rozhodne-li se Objednatel vrátit výstupy Fází, musí je vrátit bez zbytečného odkladu.</w:t>
      </w:r>
    </w:p>
    <w:p w14:paraId="7D1443E5" w14:textId="71726889" w:rsidR="00EF1F53" w:rsidRPr="00E24AF8" w:rsidRDefault="003A729C"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Za výstupy Fází, ke kterým Objednatel uplatní své právo na ponechání si výstupů Fází podle Článku </w:t>
      </w:r>
      <w:r w:rsidRPr="00E24AF8">
        <w:rPr>
          <w:rFonts w:asciiTheme="minorHAnsi" w:hAnsiTheme="minorHAnsi" w:cstheme="minorHAnsi"/>
          <w:sz w:val="20"/>
          <w:szCs w:val="20"/>
        </w:rPr>
        <w:fldChar w:fldCharType="begin"/>
      </w:r>
      <w:r w:rsidRPr="00E24AF8">
        <w:rPr>
          <w:rFonts w:asciiTheme="minorHAnsi" w:hAnsiTheme="minorHAnsi" w:cstheme="minorHAnsi"/>
          <w:sz w:val="20"/>
          <w:szCs w:val="20"/>
        </w:rPr>
        <w:instrText xml:space="preserve"> REF _Ref289703111 \w \h  \* MERGEFORMAT </w:instrText>
      </w:r>
      <w:r w:rsidRPr="00E24AF8">
        <w:rPr>
          <w:rFonts w:asciiTheme="minorHAnsi" w:hAnsiTheme="minorHAnsi" w:cstheme="minorHAnsi"/>
          <w:sz w:val="20"/>
          <w:szCs w:val="20"/>
        </w:rPr>
      </w:r>
      <w:r w:rsidRPr="00E24AF8">
        <w:rPr>
          <w:rFonts w:asciiTheme="minorHAnsi" w:hAnsiTheme="minorHAnsi" w:cstheme="minorHAnsi"/>
          <w:sz w:val="20"/>
          <w:szCs w:val="20"/>
        </w:rPr>
        <w:fldChar w:fldCharType="separate"/>
      </w:r>
      <w:r w:rsidR="00757A55">
        <w:rPr>
          <w:rFonts w:asciiTheme="minorHAnsi" w:hAnsiTheme="minorHAnsi" w:cstheme="minorHAnsi"/>
          <w:sz w:val="20"/>
          <w:szCs w:val="20"/>
        </w:rPr>
        <w:t>18.1(b)</w:t>
      </w:r>
      <w:r w:rsidRPr="00E24AF8">
        <w:rPr>
          <w:rFonts w:asciiTheme="minorHAnsi" w:hAnsiTheme="minorHAnsi" w:cstheme="minorHAnsi"/>
          <w:sz w:val="20"/>
          <w:szCs w:val="20"/>
        </w:rPr>
        <w:fldChar w:fldCharType="end"/>
      </w:r>
      <w:r w:rsidRPr="00E24AF8">
        <w:rPr>
          <w:rFonts w:asciiTheme="minorHAnsi" w:hAnsiTheme="minorHAnsi" w:cstheme="minorHAnsi"/>
          <w:sz w:val="20"/>
          <w:szCs w:val="20"/>
        </w:rPr>
        <w:t>, má Zhotovitel nárok na zaplacení části Ceny pouze v rozsahu, ve kterém má Objednatel z předmětného nevráceného výstupu Fáze prospěch.</w:t>
      </w:r>
    </w:p>
    <w:p w14:paraId="0D7DA58D"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V rámci provádění činností Zhotovitelem souvisejících s vypořádáním v případě zániku smluvního vztahu musí Zhotovitel postupovat tak, aby Objednateli nevznikaly nedůvodné náklady, nebyly prováděny činnosti, které jsou pro Objednatele ekonomicky nevyužitelné a byly prováděny pouze takové činnosti, </w:t>
      </w:r>
      <w:r w:rsidRPr="00E24AF8">
        <w:rPr>
          <w:rFonts w:asciiTheme="minorHAnsi" w:hAnsiTheme="minorHAnsi" w:cstheme="minorHAnsi"/>
          <w:sz w:val="20"/>
          <w:szCs w:val="20"/>
        </w:rPr>
        <w:lastRenderedPageBreak/>
        <w:t>které směřují k zakonzervování hotových výstupů Fází pro jejich případné další využití Objednatelem, například za účelem dokončení Díla jiným dodavatelem.</w:t>
      </w:r>
    </w:p>
    <w:p w14:paraId="2844C15B"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V případě zániku smluvního vztahu založeného touto Smlouvou Strany sjednají dohodu o</w:t>
      </w:r>
      <w:r w:rsidR="00BB1E4D" w:rsidRPr="00E24AF8">
        <w:rPr>
          <w:rFonts w:asciiTheme="minorHAnsi" w:hAnsiTheme="minorHAnsi" w:cstheme="minorHAnsi"/>
          <w:sz w:val="20"/>
          <w:szCs w:val="20"/>
        </w:rPr>
        <w:t> </w:t>
      </w:r>
      <w:r w:rsidRPr="00E24AF8">
        <w:rPr>
          <w:rFonts w:asciiTheme="minorHAnsi" w:hAnsiTheme="minorHAnsi" w:cstheme="minorHAnsi"/>
          <w:sz w:val="20"/>
          <w:szCs w:val="20"/>
        </w:rPr>
        <w:t>vypořádání vzájemných nároků.</w:t>
      </w:r>
    </w:p>
    <w:p w14:paraId="70BA7D33" w14:textId="77777777" w:rsidR="00EF1F53" w:rsidRPr="00E24AF8" w:rsidRDefault="00EF1F53" w:rsidP="00747D8F">
      <w:pPr>
        <w:pStyle w:val="Clanek11"/>
        <w:spacing w:line="300" w:lineRule="auto"/>
        <w:rPr>
          <w:rFonts w:asciiTheme="minorHAnsi" w:hAnsiTheme="minorHAnsi" w:cstheme="minorHAnsi"/>
          <w:sz w:val="20"/>
          <w:szCs w:val="20"/>
        </w:rPr>
      </w:pPr>
      <w:bookmarkStart w:id="484" w:name="_Ref472541049"/>
      <w:r w:rsidRPr="00E24AF8">
        <w:rPr>
          <w:rFonts w:asciiTheme="minorHAnsi" w:hAnsiTheme="minorHAnsi" w:cstheme="minorHAnsi"/>
          <w:sz w:val="20"/>
          <w:szCs w:val="20"/>
        </w:rPr>
        <w:t>V případě zániku smluvního vztahu založeného touto Smlouvou nesmí Zhotovitel nadále užívat a musí dle pokynů Objednatele zlikvidovat nebo Objednateli vrátit veškeré přihlašovací údaje do IT prostředí a jakékoliv další údaje obdobného typu, včetně osobních údajů.</w:t>
      </w:r>
      <w:bookmarkEnd w:id="484"/>
      <w:r w:rsidRPr="00E24AF8">
        <w:rPr>
          <w:rFonts w:asciiTheme="minorHAnsi" w:hAnsiTheme="minorHAnsi" w:cstheme="minorHAnsi"/>
          <w:sz w:val="20"/>
          <w:szCs w:val="20"/>
        </w:rPr>
        <w:t xml:space="preserve"> </w:t>
      </w:r>
    </w:p>
    <w:p w14:paraId="3D61EFC2" w14:textId="77777777" w:rsidR="00EF1F53" w:rsidRPr="00E24AF8" w:rsidRDefault="00EF1F53" w:rsidP="00747D8F">
      <w:pPr>
        <w:pStyle w:val="Nadpis1"/>
        <w:spacing w:line="300" w:lineRule="auto"/>
        <w:rPr>
          <w:rFonts w:asciiTheme="minorHAnsi" w:hAnsiTheme="minorHAnsi" w:cstheme="minorHAnsi"/>
          <w:sz w:val="20"/>
          <w:szCs w:val="20"/>
        </w:rPr>
      </w:pPr>
      <w:bookmarkStart w:id="485" w:name="_Toc335227620"/>
      <w:bookmarkStart w:id="486" w:name="_Ref517270406"/>
      <w:bookmarkStart w:id="487" w:name="_Toc519864563"/>
      <w:bookmarkStart w:id="488" w:name="_Hlk134569879"/>
      <w:bookmarkEnd w:id="485"/>
      <w:r w:rsidRPr="00E24AF8">
        <w:rPr>
          <w:rFonts w:asciiTheme="minorHAnsi" w:hAnsiTheme="minorHAnsi" w:cstheme="minorHAnsi"/>
          <w:sz w:val="20"/>
          <w:szCs w:val="20"/>
        </w:rPr>
        <w:t>Komunikace Stran</w:t>
      </w:r>
      <w:bookmarkEnd w:id="486"/>
      <w:bookmarkEnd w:id="487"/>
    </w:p>
    <w:p w14:paraId="7137C468"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Veškerá komunikace mezi Objednatelem a Zhotovitelem bude probíhat v českém nebo slovenském jazyce. </w:t>
      </w:r>
      <w:bookmarkStart w:id="489" w:name="_Hlk99365621"/>
      <w:r w:rsidRPr="00E24AF8">
        <w:rPr>
          <w:rFonts w:asciiTheme="minorHAnsi" w:hAnsiTheme="minorHAnsi" w:cstheme="minorHAnsi"/>
          <w:sz w:val="20"/>
          <w:szCs w:val="20"/>
        </w:rPr>
        <w:t xml:space="preserve">Dokumentaci poskytne Zhotovitel Objednateli v českém jazyce, </w:t>
      </w:r>
      <w:r w:rsidR="007D035E" w:rsidRPr="00E24AF8">
        <w:rPr>
          <w:rFonts w:asciiTheme="minorHAnsi" w:hAnsiTheme="minorHAnsi" w:cstheme="minorHAnsi"/>
          <w:sz w:val="20"/>
          <w:szCs w:val="20"/>
        </w:rPr>
        <w:t xml:space="preserve">nestanoví-li Smlouva jinak nebo </w:t>
      </w:r>
      <w:r w:rsidRPr="00E24AF8">
        <w:rPr>
          <w:rFonts w:asciiTheme="minorHAnsi" w:hAnsiTheme="minorHAnsi" w:cstheme="minorHAnsi"/>
          <w:sz w:val="20"/>
          <w:szCs w:val="20"/>
        </w:rPr>
        <w:t>nesjednají-li Strany v daném případě jinak.</w:t>
      </w:r>
    </w:p>
    <w:p w14:paraId="0376CF4F" w14:textId="77777777" w:rsidR="00EF1F53" w:rsidRPr="00E24AF8" w:rsidRDefault="00EF1F53" w:rsidP="00747D8F">
      <w:pPr>
        <w:pStyle w:val="Clanek11"/>
        <w:spacing w:line="300" w:lineRule="auto"/>
        <w:rPr>
          <w:rFonts w:asciiTheme="minorHAnsi" w:hAnsiTheme="minorHAnsi" w:cstheme="minorHAnsi"/>
          <w:sz w:val="20"/>
          <w:szCs w:val="20"/>
        </w:rPr>
      </w:pPr>
      <w:bookmarkStart w:id="490" w:name="_Toc469728949"/>
      <w:bookmarkStart w:id="491" w:name="_Toc466559766"/>
      <w:bookmarkStart w:id="492" w:name="_Toc464580716"/>
      <w:bookmarkStart w:id="493" w:name="_Toc436138196"/>
      <w:bookmarkStart w:id="494" w:name="_Toc389497185"/>
      <w:bookmarkStart w:id="495" w:name="_Toc381602139"/>
      <w:bookmarkStart w:id="496" w:name="_Ref371513857"/>
      <w:bookmarkStart w:id="497" w:name="_Ref333500280"/>
      <w:bookmarkEnd w:id="489"/>
      <w:r w:rsidRPr="00E24AF8">
        <w:rPr>
          <w:rFonts w:asciiTheme="minorHAnsi" w:hAnsiTheme="minorHAnsi" w:cstheme="minorHAnsi"/>
          <w:sz w:val="20"/>
          <w:szCs w:val="20"/>
        </w:rPr>
        <w:t xml:space="preserve">Není-li v této Smlouvě stanovena jiná forma pro doručování dokumentů nebo jiných právních jednání, lze takové dokumenty a jednání doručit v elektronické formě na e-mailovou adresu příslušné Kontaktní osoby, prostřednictvím datové zprávy zaslané v rámci ISDS nebo v listinné podobě na adresu uvedenou v záhlaví. </w:t>
      </w:r>
    </w:p>
    <w:p w14:paraId="7FFBB12F"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Komunikace mezi Stranami bude probíhat a právní jednání ve vztahu k této Smlouvě budou Strany činit písemně, pokud Smlouva nestanoví jinak.</w:t>
      </w:r>
    </w:p>
    <w:p w14:paraId="75C94DB5"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Dokumenty v elektronické formě obsahující právní jednání ve vztahu k této Smlouvě podepíše Zhotovitel uznávaným elektronickým podpisem založeným na kvalifikovaném certifikátu a Objednatel kvalifikovaným elektronickým podpisem.</w:t>
      </w:r>
    </w:p>
    <w:p w14:paraId="46B71FD9" w14:textId="77777777" w:rsidR="00EF1F53" w:rsidRPr="00E24AF8" w:rsidRDefault="00EF1F53" w:rsidP="00747D8F">
      <w:pPr>
        <w:pStyle w:val="Nadpis1"/>
        <w:spacing w:line="300" w:lineRule="auto"/>
        <w:rPr>
          <w:rFonts w:asciiTheme="minorHAnsi" w:hAnsiTheme="minorHAnsi" w:cstheme="minorHAnsi"/>
          <w:sz w:val="20"/>
          <w:szCs w:val="20"/>
        </w:rPr>
      </w:pPr>
      <w:bookmarkStart w:id="498" w:name="_Toc519864564"/>
      <w:bookmarkStart w:id="499" w:name="_Ref516156778"/>
      <w:bookmarkEnd w:id="488"/>
      <w:r w:rsidRPr="00E24AF8">
        <w:rPr>
          <w:rFonts w:asciiTheme="minorHAnsi" w:hAnsiTheme="minorHAnsi" w:cstheme="minorHAnsi"/>
          <w:sz w:val="20"/>
          <w:szCs w:val="20"/>
        </w:rPr>
        <w:t>Kontrola provádění Díla a další opatření dle Zákona o</w:t>
      </w:r>
      <w:r w:rsidR="00BE7014" w:rsidRPr="00E24AF8">
        <w:rPr>
          <w:rFonts w:asciiTheme="minorHAnsi" w:hAnsiTheme="minorHAnsi" w:cstheme="minorHAnsi"/>
          <w:sz w:val="20"/>
          <w:szCs w:val="20"/>
        </w:rPr>
        <w:t> </w:t>
      </w:r>
      <w:r w:rsidRPr="00E24AF8">
        <w:rPr>
          <w:rFonts w:asciiTheme="minorHAnsi" w:hAnsiTheme="minorHAnsi" w:cstheme="minorHAnsi"/>
          <w:sz w:val="20"/>
          <w:szCs w:val="20"/>
        </w:rPr>
        <w:t>Kybernetické B</w:t>
      </w:r>
      <w:bookmarkEnd w:id="498"/>
      <w:bookmarkEnd w:id="499"/>
      <w:r w:rsidRPr="00E24AF8">
        <w:rPr>
          <w:rFonts w:asciiTheme="minorHAnsi" w:hAnsiTheme="minorHAnsi" w:cstheme="minorHAnsi"/>
          <w:sz w:val="20"/>
          <w:szCs w:val="20"/>
        </w:rPr>
        <w:t>ezpečnosti</w:t>
      </w:r>
    </w:p>
    <w:p w14:paraId="7A4DB4D9" w14:textId="3EC0A8B0"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Zhotovitel bude při provádění Díla dodržovat zásady bezpečnosti informací, bezpečnostní opatření dle vyhlášky č. 82/2018</w:t>
      </w:r>
      <w:r w:rsidR="00BB1E4D" w:rsidRPr="00E24AF8">
        <w:rPr>
          <w:rFonts w:asciiTheme="minorHAnsi" w:hAnsiTheme="minorHAnsi" w:cstheme="minorHAnsi"/>
          <w:sz w:val="20"/>
          <w:szCs w:val="20"/>
        </w:rPr>
        <w:t xml:space="preserve"> </w:t>
      </w:r>
      <w:r w:rsidRPr="00E24AF8">
        <w:rPr>
          <w:rFonts w:asciiTheme="minorHAnsi" w:hAnsiTheme="minorHAnsi" w:cstheme="minorHAnsi"/>
          <w:sz w:val="20"/>
          <w:szCs w:val="20"/>
        </w:rPr>
        <w:t>Sb.</w:t>
      </w:r>
      <w:r w:rsidR="00BB1E4D" w:rsidRPr="00E24AF8">
        <w:rPr>
          <w:rFonts w:asciiTheme="minorHAnsi" w:hAnsiTheme="minorHAnsi" w:cstheme="minorHAnsi"/>
          <w:sz w:val="20"/>
          <w:szCs w:val="20"/>
        </w:rPr>
        <w:t>,</w:t>
      </w:r>
      <w:r w:rsidRPr="00E24AF8">
        <w:rPr>
          <w:rFonts w:asciiTheme="minorHAnsi" w:hAnsiTheme="minorHAnsi" w:cstheme="minorHAnsi"/>
          <w:sz w:val="20"/>
          <w:szCs w:val="20"/>
        </w:rPr>
        <w:t xml:space="preserve"> </w:t>
      </w:r>
      <w:r w:rsidRPr="00E24AF8">
        <w:rPr>
          <w:rFonts w:asciiTheme="minorHAnsi" w:hAnsiTheme="minorHAnsi" w:cstheme="minorHAnsi"/>
          <w:kern w:val="16"/>
          <w:sz w:val="20"/>
          <w:szCs w:val="20"/>
        </w:rPr>
        <w:t>o kybernetické bezpečnosti, ve znění pozdějších předpisů, a dle interních předpisů</w:t>
      </w:r>
      <w:r w:rsidRPr="00E24AF8">
        <w:rPr>
          <w:rFonts w:asciiTheme="minorHAnsi" w:hAnsiTheme="minorHAnsi" w:cstheme="minorHAnsi"/>
          <w:sz w:val="20"/>
          <w:szCs w:val="20"/>
        </w:rPr>
        <w:t xml:space="preserve">, rozhodnutí či jiné pokyny Národního úřadu pro kybernetickou a informační bezpečnost v souladu se zákonem č. </w:t>
      </w:r>
      <w:r w:rsidR="001A1F6F">
        <w:rPr>
          <w:rFonts w:asciiTheme="minorHAnsi" w:hAnsiTheme="minorHAnsi" w:cstheme="minorHAnsi"/>
          <w:sz w:val="20"/>
          <w:szCs w:val="20"/>
        </w:rPr>
        <w:t>264/2025</w:t>
      </w:r>
      <w:r w:rsidR="00BB1E4D" w:rsidRPr="00E24AF8">
        <w:rPr>
          <w:rFonts w:asciiTheme="minorHAnsi" w:hAnsiTheme="minorHAnsi" w:cstheme="minorHAnsi"/>
          <w:sz w:val="20"/>
          <w:szCs w:val="20"/>
        </w:rPr>
        <w:t xml:space="preserve"> </w:t>
      </w:r>
      <w:r w:rsidRPr="00E24AF8">
        <w:rPr>
          <w:rFonts w:asciiTheme="minorHAnsi" w:hAnsiTheme="minorHAnsi" w:cstheme="minorHAnsi"/>
          <w:sz w:val="20"/>
          <w:szCs w:val="20"/>
        </w:rPr>
        <w:t>Sb., o kybernetické bezpečnosti, ve znění pozdějších předpisů („</w:t>
      </w:r>
      <w:r w:rsidRPr="00E24AF8">
        <w:rPr>
          <w:rFonts w:asciiTheme="minorHAnsi" w:hAnsiTheme="minorHAnsi" w:cstheme="minorHAnsi"/>
          <w:b/>
          <w:sz w:val="20"/>
          <w:szCs w:val="20"/>
        </w:rPr>
        <w:t>ZKB</w:t>
      </w:r>
      <w:r w:rsidRPr="00E24AF8">
        <w:rPr>
          <w:rFonts w:asciiTheme="minorHAnsi" w:hAnsiTheme="minorHAnsi" w:cstheme="minorHAnsi"/>
          <w:sz w:val="20"/>
          <w:szCs w:val="20"/>
        </w:rPr>
        <w:t>“), včetně upozorňování a zajištění hlášení kybernetických bezpečnostních incidentů a událostí; Zhotovitel musí zaslat bezodkladně Objednateli vyplněný formulář hlášení kybernetického bezpečnostního incidentu a události, aby ten mohl splnit svou ohlašovací povinnost dle ZKB.</w:t>
      </w:r>
    </w:p>
    <w:p w14:paraId="121FF40D" w14:textId="77777777" w:rsidR="00EF1F53" w:rsidRPr="00E24AF8" w:rsidRDefault="00EF1F53" w:rsidP="00747D8F">
      <w:pPr>
        <w:pStyle w:val="Clanek11"/>
        <w:spacing w:line="300" w:lineRule="auto"/>
        <w:rPr>
          <w:rFonts w:asciiTheme="minorHAnsi" w:hAnsiTheme="minorHAnsi" w:cstheme="minorHAnsi"/>
          <w:sz w:val="20"/>
          <w:szCs w:val="20"/>
        </w:rPr>
      </w:pPr>
      <w:bookmarkStart w:id="500" w:name="_Ref516156699"/>
      <w:r w:rsidRPr="00E24AF8">
        <w:rPr>
          <w:rFonts w:asciiTheme="minorHAnsi" w:hAnsiTheme="minorHAnsi" w:cstheme="minorHAnsi"/>
          <w:sz w:val="20"/>
          <w:szCs w:val="20"/>
        </w:rPr>
        <w:t xml:space="preserve">Zhotovitel musí poskytnout Objednateli veškerou součinnost nezbytnou k tomu, aby Objednatel řádně naplňoval právní povinnosti stanovené ZKB a Vyhláškou </w:t>
      </w:r>
      <w:r w:rsidRPr="00E24AF8">
        <w:rPr>
          <w:rFonts w:asciiTheme="minorHAnsi" w:hAnsiTheme="minorHAnsi" w:cstheme="minorHAnsi"/>
          <w:kern w:val="16"/>
          <w:sz w:val="20"/>
          <w:szCs w:val="20"/>
        </w:rPr>
        <w:t>o kybernetické bezpečnosti</w:t>
      </w:r>
      <w:r w:rsidRPr="00E24AF8">
        <w:rPr>
          <w:rFonts w:asciiTheme="minorHAnsi" w:hAnsiTheme="minorHAnsi" w:cstheme="minorHAnsi"/>
          <w:sz w:val="20"/>
          <w:szCs w:val="20"/>
        </w:rPr>
        <w:t>. Zhotovitel musí zejména poskytnout Objednateli součinnost směřující k zavedení a provádění bezpečnostních opatření podle uvedených právních předpisů a interními předpisy, zejména, nikoliv však výlučně, bezpečnostní politiky Objednatele.</w:t>
      </w:r>
      <w:bookmarkEnd w:id="500"/>
    </w:p>
    <w:p w14:paraId="6EE25D14"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Objednatel může prostřednictvím určených osob kdykoli provést audit dodržování bezpečnosti informací dle bezpečností dokumentace, ZKB a Vyhlášky o kybernetické bezpečnosti u</w:t>
      </w:r>
      <w:r w:rsidR="00BB1E4D" w:rsidRPr="00E24AF8">
        <w:rPr>
          <w:rFonts w:asciiTheme="minorHAnsi" w:hAnsiTheme="minorHAnsi" w:cstheme="minorHAnsi"/>
          <w:sz w:val="20"/>
          <w:szCs w:val="20"/>
        </w:rPr>
        <w:t> </w:t>
      </w:r>
      <w:r w:rsidRPr="00E24AF8">
        <w:rPr>
          <w:rFonts w:asciiTheme="minorHAnsi" w:hAnsiTheme="minorHAnsi" w:cstheme="minorHAnsi"/>
          <w:sz w:val="20"/>
          <w:szCs w:val="20"/>
        </w:rPr>
        <w:t>Zhotovitele, a to i prostřednictvím třetí osoby. V rámci kontroly a auditu může Objednatel zejména porovnávat zjištěné skutečnosti s procesními standardy, které jsou sjednány v této Smlouvě nebo byly uvedeny v nabídce Zhotovitele. Nejsou-li takové procesní standardy, může být porovnání uskutečněno vůči obvykle uznávaným procesním standardům, vždy však v souladu s bezpečnostní politikou Objednatele.</w:t>
      </w:r>
    </w:p>
    <w:p w14:paraId="7D19B79B" w14:textId="77777777" w:rsidR="00EF1F53" w:rsidRPr="00E24AF8" w:rsidRDefault="00EF1F53" w:rsidP="00747D8F">
      <w:pPr>
        <w:pStyle w:val="Nadpis1"/>
        <w:spacing w:line="300" w:lineRule="auto"/>
        <w:rPr>
          <w:rFonts w:asciiTheme="minorHAnsi" w:hAnsiTheme="minorHAnsi" w:cstheme="minorHAnsi"/>
          <w:sz w:val="20"/>
          <w:szCs w:val="20"/>
        </w:rPr>
      </w:pPr>
      <w:bookmarkStart w:id="501" w:name="_Toc519864565"/>
      <w:r w:rsidRPr="00E24AF8">
        <w:rPr>
          <w:rFonts w:asciiTheme="minorHAnsi" w:hAnsiTheme="minorHAnsi" w:cstheme="minorHAnsi"/>
          <w:sz w:val="20"/>
          <w:szCs w:val="20"/>
        </w:rPr>
        <w:lastRenderedPageBreak/>
        <w:t>Ostatní ujednání</w:t>
      </w:r>
      <w:bookmarkEnd w:id="501"/>
    </w:p>
    <w:p w14:paraId="5EA5B283"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Strany se dohodly, že:</w:t>
      </w:r>
    </w:p>
    <w:p w14:paraId="15BE3983"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Zhotovitel nemůže postoupit jakékoliv své pohledávky z této Smlouvy na třetí osobu bez předchozího souhlasu Objednatele, a to ani částečně. </w:t>
      </w:r>
    </w:p>
    <w:p w14:paraId="3DB11BF9"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Objednatel může kdykoli započíst jakékoli své pohledávky za Zhotovitelem proti pohledávce Zhotovitele. Zhotovitel si může započíst své pohledávky za Objednatelem proti pohledávce Objednatele výlučně na základě dohody Stran.</w:t>
      </w:r>
    </w:p>
    <w:p w14:paraId="4E8B00F0" w14:textId="77777777" w:rsidR="00EF1F53" w:rsidRPr="00E24AF8" w:rsidRDefault="00EF1F53" w:rsidP="00747D8F">
      <w:pPr>
        <w:pStyle w:val="Claneka"/>
        <w:widowControl/>
        <w:spacing w:line="300" w:lineRule="auto"/>
        <w:rPr>
          <w:rFonts w:asciiTheme="minorHAnsi" w:hAnsiTheme="minorHAnsi" w:cstheme="minorHAnsi"/>
          <w:sz w:val="20"/>
          <w:szCs w:val="20"/>
        </w:rPr>
      </w:pPr>
      <w:r w:rsidRPr="00E24AF8">
        <w:rPr>
          <w:rFonts w:asciiTheme="minorHAnsi" w:hAnsiTheme="minorHAnsi" w:cstheme="minorHAnsi"/>
          <w:sz w:val="20"/>
          <w:szCs w:val="20"/>
        </w:rPr>
        <w:t>Zhotovitel nemůže jakkoli zastavit jakékoli své pohledávky za Objednatelem vyplývající z</w:t>
      </w:r>
      <w:r w:rsidR="001C49F0" w:rsidRPr="00E24AF8">
        <w:rPr>
          <w:rFonts w:asciiTheme="minorHAnsi" w:hAnsiTheme="minorHAnsi" w:cstheme="minorHAnsi"/>
          <w:sz w:val="20"/>
          <w:szCs w:val="20"/>
        </w:rPr>
        <w:t> </w:t>
      </w:r>
      <w:r w:rsidRPr="00E24AF8">
        <w:rPr>
          <w:rFonts w:asciiTheme="minorHAnsi" w:hAnsiTheme="minorHAnsi" w:cstheme="minorHAnsi"/>
          <w:sz w:val="20"/>
          <w:szCs w:val="20"/>
        </w:rPr>
        <w:t xml:space="preserve">této Smlouvy. </w:t>
      </w:r>
    </w:p>
    <w:p w14:paraId="45AFDD17" w14:textId="77777777" w:rsidR="00EF1F53" w:rsidRPr="00E24AF8" w:rsidRDefault="00952AAE"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Podmínky ochrany a zpracování osobních údajů Strany upravily v </w:t>
      </w:r>
      <w:r w:rsidRPr="00E24AF8">
        <w:rPr>
          <w:rFonts w:asciiTheme="minorHAnsi" w:hAnsiTheme="minorHAnsi" w:cstheme="minorHAnsi"/>
          <w:b/>
          <w:sz w:val="20"/>
          <w:szCs w:val="20"/>
        </w:rPr>
        <w:t xml:space="preserve">Příloze č. </w:t>
      </w:r>
      <w:r w:rsidR="008E5DC4" w:rsidRPr="00E24AF8">
        <w:rPr>
          <w:rFonts w:asciiTheme="minorHAnsi" w:hAnsiTheme="minorHAnsi" w:cstheme="minorHAnsi"/>
          <w:b/>
          <w:sz w:val="20"/>
          <w:szCs w:val="20"/>
        </w:rPr>
        <w:t>5</w:t>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Ochrana osobních údajů</w:t>
      </w:r>
      <w:r w:rsidRPr="00E24AF8">
        <w:rPr>
          <w:rFonts w:asciiTheme="minorHAnsi" w:hAnsiTheme="minorHAnsi" w:cstheme="minorHAnsi"/>
          <w:sz w:val="20"/>
          <w:szCs w:val="20"/>
        </w:rPr>
        <w:t>].</w:t>
      </w:r>
    </w:p>
    <w:p w14:paraId="06C19666" w14:textId="77777777" w:rsidR="003305AF" w:rsidRPr="00E24AF8" w:rsidRDefault="003305AF"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Dojde-li k přeměně společnosti Zhotovitele či poddodavatele, ke změně jeho vlastnické struktury nebo ke změně podílu na hlasovacích právech ve společnosti Zhotovitele či poddodavatele, zejména změny týkající se skutečného majitele Zhotovitele či poddodavatele ve smyslu zákona č. 37/2021</w:t>
      </w:r>
      <w:r w:rsidR="001C49F0" w:rsidRPr="00E24AF8">
        <w:rPr>
          <w:rFonts w:asciiTheme="minorHAnsi" w:hAnsiTheme="minorHAnsi" w:cstheme="minorHAnsi"/>
          <w:sz w:val="20"/>
          <w:szCs w:val="20"/>
        </w:rPr>
        <w:t xml:space="preserve"> </w:t>
      </w:r>
      <w:r w:rsidRPr="00E24AF8">
        <w:rPr>
          <w:rFonts w:asciiTheme="minorHAnsi" w:hAnsiTheme="minorHAnsi" w:cstheme="minorHAnsi"/>
          <w:sz w:val="20"/>
          <w:szCs w:val="20"/>
        </w:rPr>
        <w:t>Sb.</w:t>
      </w:r>
      <w:r w:rsidR="001C49F0" w:rsidRPr="00E24AF8">
        <w:rPr>
          <w:rFonts w:asciiTheme="minorHAnsi" w:hAnsiTheme="minorHAnsi" w:cstheme="minorHAnsi"/>
          <w:sz w:val="20"/>
          <w:szCs w:val="20"/>
        </w:rPr>
        <w:t>,</w:t>
      </w:r>
      <w:r w:rsidRPr="00E24AF8">
        <w:rPr>
          <w:rFonts w:asciiTheme="minorHAnsi" w:hAnsiTheme="minorHAnsi" w:cstheme="minorHAnsi"/>
          <w:sz w:val="20"/>
          <w:szCs w:val="20"/>
        </w:rPr>
        <w:t xml:space="preserve"> o evidenci skutečných majitelů, je Zhotovitel povinen neprodleně písemně oznámit tuto skutečnost Objednateli, nejpozději však do 5 dnů od zápisu této změny ve veřejném rejstříku. Objednatel je v tomto případě oprávněn od Smlouvy odstoupit. </w:t>
      </w:r>
    </w:p>
    <w:p w14:paraId="4BB36EC4" w14:textId="77777777" w:rsidR="00EF1F53" w:rsidRPr="00E24AF8" w:rsidRDefault="00EF1F53" w:rsidP="00747D8F">
      <w:pPr>
        <w:pStyle w:val="Nadpis1"/>
        <w:spacing w:line="300" w:lineRule="auto"/>
        <w:rPr>
          <w:rFonts w:asciiTheme="minorHAnsi" w:hAnsiTheme="minorHAnsi" w:cstheme="minorHAnsi"/>
          <w:sz w:val="20"/>
          <w:szCs w:val="20"/>
        </w:rPr>
      </w:pPr>
      <w:bookmarkStart w:id="502" w:name="_Toc516257317"/>
      <w:bookmarkStart w:id="503" w:name="InsZ"/>
      <w:bookmarkStart w:id="504" w:name="_Toc519864567"/>
      <w:bookmarkStart w:id="505" w:name="_Toc469728950"/>
      <w:bookmarkStart w:id="506" w:name="_Ref469512770"/>
      <w:bookmarkEnd w:id="490"/>
      <w:bookmarkEnd w:id="491"/>
      <w:bookmarkEnd w:id="492"/>
      <w:bookmarkEnd w:id="502"/>
      <w:bookmarkEnd w:id="503"/>
      <w:r w:rsidRPr="00E24AF8">
        <w:rPr>
          <w:rFonts w:asciiTheme="minorHAnsi" w:hAnsiTheme="minorHAnsi" w:cstheme="minorHAnsi"/>
          <w:sz w:val="20"/>
          <w:szCs w:val="20"/>
        </w:rPr>
        <w:t>Rozhodné právo a řešení sporů</w:t>
      </w:r>
      <w:bookmarkEnd w:id="504"/>
      <w:bookmarkEnd w:id="505"/>
      <w:bookmarkEnd w:id="506"/>
    </w:p>
    <w:p w14:paraId="3DAD3962"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Tato Smlouva se řídí a bude vykládána v souladu s právním řádem České republiky. Obchodní zvyklosti nemají přednost před žádnými ustanoveními zákona, a to ani před ustanoveními zákona, jež nemají donucující účinky.</w:t>
      </w:r>
    </w:p>
    <w:p w14:paraId="397F38D2"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Strany budou řešit veškeré spory, které mezi nimi mohou vzniknout v souvislosti s prováděním nebo výkladem této Smlouvy, jednáním a vzájemnou dohodou. </w:t>
      </w:r>
    </w:p>
    <w:p w14:paraId="60B3B06C" w14:textId="77777777" w:rsidR="00EF1F53" w:rsidRPr="00E24AF8" w:rsidRDefault="00EF1F53" w:rsidP="00747D8F">
      <w:pPr>
        <w:pStyle w:val="Clanek11"/>
        <w:spacing w:line="300" w:lineRule="auto"/>
        <w:rPr>
          <w:rFonts w:asciiTheme="minorHAnsi" w:hAnsiTheme="minorHAnsi" w:cstheme="minorHAnsi"/>
          <w:sz w:val="20"/>
          <w:szCs w:val="20"/>
        </w:rPr>
      </w:pPr>
      <w:bookmarkStart w:id="507" w:name="_Ref30954290"/>
      <w:r w:rsidRPr="00E24AF8">
        <w:rPr>
          <w:rFonts w:asciiTheme="minorHAnsi" w:hAnsiTheme="minorHAnsi" w:cstheme="minorHAnsi"/>
          <w:sz w:val="20"/>
          <w:szCs w:val="20"/>
        </w:rPr>
        <w:t>Dojde-li mezi Stranami ke sporu</w:t>
      </w:r>
      <w:bookmarkEnd w:id="507"/>
      <w:r w:rsidRPr="00E24AF8">
        <w:rPr>
          <w:rFonts w:asciiTheme="minorHAnsi" w:hAnsiTheme="minorHAnsi" w:cstheme="minorHAnsi"/>
          <w:sz w:val="20"/>
          <w:szCs w:val="20"/>
        </w:rPr>
        <w:t xml:space="preserve"> </w:t>
      </w:r>
    </w:p>
    <w:p w14:paraId="6883FACB" w14:textId="77777777" w:rsidR="00EF1F53" w:rsidRPr="00E24AF8" w:rsidRDefault="00EF1F53" w:rsidP="00747D8F">
      <w:pPr>
        <w:pStyle w:val="Clanek11"/>
        <w:numPr>
          <w:ilvl w:val="1"/>
          <w:numId w:val="2"/>
        </w:numPr>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ohledně kategorizace vad v rámci Akceptačního řízení, </w:t>
      </w:r>
    </w:p>
    <w:p w14:paraId="2A393C9A" w14:textId="77777777" w:rsidR="00EF1F53" w:rsidRPr="00E24AF8" w:rsidRDefault="00EF1F53" w:rsidP="00747D8F">
      <w:pPr>
        <w:pStyle w:val="Clanek11"/>
        <w:numPr>
          <w:ilvl w:val="1"/>
          <w:numId w:val="2"/>
        </w:numPr>
        <w:spacing w:line="300" w:lineRule="auto"/>
        <w:rPr>
          <w:rFonts w:asciiTheme="minorHAnsi" w:hAnsiTheme="minorHAnsi" w:cstheme="minorHAnsi"/>
          <w:sz w:val="20"/>
          <w:szCs w:val="20"/>
        </w:rPr>
      </w:pPr>
      <w:r w:rsidRPr="00E24AF8">
        <w:rPr>
          <w:rFonts w:asciiTheme="minorHAnsi" w:hAnsiTheme="minorHAnsi" w:cstheme="minorHAnsi"/>
          <w:sz w:val="20"/>
          <w:szCs w:val="20"/>
        </w:rPr>
        <w:t>týkajícího se akceptace některého z výstupů kterékoli Fáze,</w:t>
      </w:r>
    </w:p>
    <w:p w14:paraId="70D6A746" w14:textId="77777777" w:rsidR="00EF1F53" w:rsidRPr="00E24AF8" w:rsidRDefault="00EF1F53" w:rsidP="00747D8F">
      <w:pPr>
        <w:pStyle w:val="Clanek11"/>
        <w:numPr>
          <w:ilvl w:val="1"/>
          <w:numId w:val="2"/>
        </w:numPr>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souvisejícího s předmětem plnění dle Smlouvy, který má či by mohl mít dopad na dodržení Harmonogramu, </w:t>
      </w:r>
    </w:p>
    <w:p w14:paraId="75DC25A2" w14:textId="77777777" w:rsidR="00EF1F53" w:rsidRPr="00E24AF8" w:rsidRDefault="00EF1F53" w:rsidP="00747D8F">
      <w:pPr>
        <w:pStyle w:val="Clanek11"/>
        <w:numPr>
          <w:ilvl w:val="0"/>
          <w:numId w:val="0"/>
        </w:numPr>
        <w:spacing w:line="300" w:lineRule="auto"/>
        <w:ind w:left="709"/>
        <w:rPr>
          <w:rFonts w:asciiTheme="minorHAnsi" w:hAnsiTheme="minorHAnsi" w:cstheme="minorHAnsi"/>
          <w:sz w:val="20"/>
          <w:szCs w:val="20"/>
        </w:rPr>
      </w:pPr>
      <w:r w:rsidRPr="00E24AF8">
        <w:rPr>
          <w:rFonts w:asciiTheme="minorHAnsi" w:hAnsiTheme="minorHAnsi" w:cstheme="minorHAnsi"/>
          <w:sz w:val="20"/>
          <w:szCs w:val="20"/>
        </w:rPr>
        <w:t>uskuteční Smluvní strany nejpozději do 5 pracovních dnů od vzniku sporu osobní schůzku osob oprávněných za Strany k podpisu této Smlouvy, a to za účelem vyřešení vzniklého sporu („</w:t>
      </w:r>
      <w:r w:rsidRPr="00E24AF8">
        <w:rPr>
          <w:rFonts w:asciiTheme="minorHAnsi" w:hAnsiTheme="minorHAnsi" w:cstheme="minorHAnsi"/>
          <w:b/>
          <w:sz w:val="20"/>
          <w:szCs w:val="20"/>
        </w:rPr>
        <w:t>Eskalační proces</w:t>
      </w:r>
      <w:r w:rsidRPr="00E24AF8">
        <w:rPr>
          <w:rFonts w:asciiTheme="minorHAnsi" w:hAnsiTheme="minorHAnsi" w:cstheme="minorHAnsi"/>
          <w:sz w:val="20"/>
          <w:szCs w:val="20"/>
        </w:rPr>
        <w:t xml:space="preserve">“). </w:t>
      </w:r>
    </w:p>
    <w:p w14:paraId="199CA5C6"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Pokud se Stranám nepodaří vyřešit předmětný spor, bude předložen jednou ze Stran obecnému soudu Objednatele.</w:t>
      </w:r>
    </w:p>
    <w:p w14:paraId="29906264" w14:textId="77777777" w:rsidR="00EF1F53" w:rsidRPr="00E24AF8" w:rsidRDefault="00EF1F53" w:rsidP="00747D8F">
      <w:pPr>
        <w:pStyle w:val="Nadpis1"/>
        <w:spacing w:line="300" w:lineRule="auto"/>
        <w:rPr>
          <w:rFonts w:asciiTheme="minorHAnsi" w:hAnsiTheme="minorHAnsi" w:cstheme="minorHAnsi"/>
          <w:sz w:val="20"/>
          <w:szCs w:val="20"/>
        </w:rPr>
      </w:pPr>
      <w:bookmarkStart w:id="508" w:name="_Toc469434590"/>
      <w:bookmarkStart w:id="509" w:name="_Toc469434657"/>
      <w:bookmarkStart w:id="510" w:name="_Toc469438074"/>
      <w:bookmarkStart w:id="511" w:name="_Toc469487615"/>
      <w:bookmarkStart w:id="512" w:name="_Toc469491004"/>
      <w:bookmarkStart w:id="513" w:name="_Toc469514933"/>
      <w:bookmarkStart w:id="514" w:name="_Ref517270417"/>
      <w:bookmarkStart w:id="515" w:name="_Toc519864568"/>
      <w:bookmarkEnd w:id="493"/>
      <w:bookmarkEnd w:id="494"/>
      <w:bookmarkEnd w:id="495"/>
      <w:bookmarkEnd w:id="496"/>
      <w:bookmarkEnd w:id="497"/>
      <w:bookmarkEnd w:id="508"/>
      <w:bookmarkEnd w:id="509"/>
      <w:bookmarkEnd w:id="510"/>
      <w:bookmarkEnd w:id="511"/>
      <w:bookmarkEnd w:id="512"/>
      <w:bookmarkEnd w:id="513"/>
      <w:r w:rsidRPr="00E24AF8">
        <w:rPr>
          <w:rFonts w:asciiTheme="minorHAnsi" w:hAnsiTheme="minorHAnsi" w:cstheme="minorHAnsi"/>
          <w:sz w:val="20"/>
          <w:szCs w:val="20"/>
        </w:rPr>
        <w:t>Závěrečná ustanovení</w:t>
      </w:r>
      <w:bookmarkEnd w:id="514"/>
      <w:bookmarkEnd w:id="515"/>
    </w:p>
    <w:p w14:paraId="231B586B" w14:textId="64BD22E4" w:rsidR="00EF1F53" w:rsidRPr="00E24AF8" w:rsidRDefault="00EF1F53" w:rsidP="00747D8F">
      <w:pPr>
        <w:pStyle w:val="Clanek11"/>
        <w:spacing w:line="300" w:lineRule="auto"/>
        <w:rPr>
          <w:rFonts w:asciiTheme="minorHAnsi" w:hAnsiTheme="minorHAnsi" w:cstheme="minorHAnsi"/>
          <w:b/>
          <w:sz w:val="20"/>
          <w:szCs w:val="20"/>
        </w:rPr>
      </w:pPr>
      <w:r w:rsidRPr="00E24AF8">
        <w:rPr>
          <w:rFonts w:asciiTheme="minorHAnsi" w:hAnsiTheme="minorHAnsi" w:cstheme="minorHAnsi"/>
          <w:sz w:val="20"/>
          <w:szCs w:val="20"/>
        </w:rPr>
        <w:t xml:space="preserve">Smlouva nabývá platnosti </w:t>
      </w:r>
      <w:r w:rsidR="001A1F6F">
        <w:rPr>
          <w:rFonts w:asciiTheme="minorHAnsi" w:hAnsiTheme="minorHAnsi" w:cstheme="minorHAnsi"/>
          <w:sz w:val="20"/>
          <w:szCs w:val="20"/>
        </w:rPr>
        <w:t xml:space="preserve">a účinnosti </w:t>
      </w:r>
      <w:r w:rsidRPr="00E24AF8">
        <w:rPr>
          <w:rFonts w:asciiTheme="minorHAnsi" w:hAnsiTheme="minorHAnsi" w:cstheme="minorHAnsi"/>
          <w:sz w:val="20"/>
          <w:szCs w:val="20"/>
        </w:rPr>
        <w:t>dnem podpisu oběma Stranami</w:t>
      </w:r>
      <w:r w:rsidR="001A1F6F">
        <w:rPr>
          <w:rFonts w:asciiTheme="minorHAnsi" w:hAnsiTheme="minorHAnsi" w:cstheme="minorHAnsi"/>
          <w:sz w:val="20"/>
          <w:szCs w:val="20"/>
        </w:rPr>
        <w:t>.</w:t>
      </w:r>
      <w:r w:rsidRPr="00E24AF8">
        <w:rPr>
          <w:rFonts w:asciiTheme="minorHAnsi" w:hAnsiTheme="minorHAnsi" w:cstheme="minorHAnsi"/>
          <w:sz w:val="20"/>
          <w:szCs w:val="20"/>
        </w:rPr>
        <w:t xml:space="preserve"> </w:t>
      </w:r>
    </w:p>
    <w:p w14:paraId="6B1BBC49" w14:textId="77777777" w:rsidR="00EF1F53" w:rsidRPr="00E24AF8" w:rsidRDefault="00EF1F53" w:rsidP="00747D8F">
      <w:pPr>
        <w:pStyle w:val="Clanek11"/>
        <w:spacing w:line="300" w:lineRule="auto"/>
        <w:rPr>
          <w:rFonts w:asciiTheme="minorHAnsi" w:hAnsiTheme="minorHAnsi" w:cstheme="minorHAnsi"/>
          <w:sz w:val="20"/>
          <w:szCs w:val="20"/>
        </w:rPr>
      </w:pPr>
      <w:bookmarkStart w:id="516" w:name="_Ref469512829"/>
      <w:r w:rsidRPr="00E24AF8">
        <w:rPr>
          <w:rFonts w:asciiTheme="minorHAnsi" w:hAnsiTheme="minorHAnsi" w:cstheme="minorHAnsi"/>
          <w:sz w:val="20"/>
          <w:szCs w:val="20"/>
        </w:rPr>
        <w:t xml:space="preserve">Tato Smlouva může být měněna pouze písemnými vzestupně číslovanými dodatky, podepsanými k tomu oprávněnými zástupci obou Stran. </w:t>
      </w:r>
    </w:p>
    <w:bookmarkEnd w:id="516"/>
    <w:p w14:paraId="22133E4C"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lastRenderedPageBreak/>
        <w:t>Strany vylučují použití § 1740 odst. 3 Občanského zákoníku, který stanoví, že smlouva je uzavřena i tehdy, kdy nedojde k úplné shodě projevů vůle Stran.</w:t>
      </w:r>
    </w:p>
    <w:p w14:paraId="5749B429" w14:textId="77777777" w:rsidR="00EF1F53" w:rsidRPr="00E24AF8" w:rsidRDefault="00EF1F53" w:rsidP="00747D8F">
      <w:pPr>
        <w:pStyle w:val="Clanek11"/>
        <w:spacing w:line="300" w:lineRule="auto"/>
        <w:rPr>
          <w:rFonts w:asciiTheme="minorHAnsi" w:hAnsiTheme="minorHAnsi" w:cstheme="minorHAnsi"/>
          <w:sz w:val="20"/>
          <w:szCs w:val="20"/>
        </w:rPr>
      </w:pPr>
      <w:bookmarkStart w:id="517" w:name="_Toc381602157"/>
      <w:bookmarkStart w:id="518" w:name="_Toc381602158"/>
      <w:bookmarkEnd w:id="517"/>
      <w:r w:rsidRPr="00E24AF8">
        <w:rPr>
          <w:rFonts w:asciiTheme="minorHAnsi" w:hAnsiTheme="minorHAnsi" w:cstheme="minorHAnsi"/>
          <w:sz w:val="20"/>
          <w:szCs w:val="20"/>
        </w:rPr>
        <w:t>Neplatnost či nicotnost kterékoliv části této Smlouvy nemá vliv na platnost Smlouvy jako celku. Strany nahradí neprodleně neplatné či nicotné ustanovení ustanovením platným; obdobně budou postupovat v případě ostatních nedostatků této Smlouvy či souvisejících ujednání.</w:t>
      </w:r>
      <w:bookmarkEnd w:id="518"/>
    </w:p>
    <w:p w14:paraId="41917ED5" w14:textId="77777777" w:rsidR="00EF1F53" w:rsidRPr="00E24AF8" w:rsidRDefault="00EF1F53" w:rsidP="00747D8F">
      <w:pPr>
        <w:pStyle w:val="Clanek11"/>
        <w:spacing w:line="300" w:lineRule="auto"/>
        <w:rPr>
          <w:rFonts w:asciiTheme="minorHAnsi" w:hAnsiTheme="minorHAnsi" w:cstheme="minorHAnsi"/>
          <w:sz w:val="20"/>
          <w:szCs w:val="20"/>
        </w:rPr>
      </w:pPr>
      <w:bookmarkStart w:id="519" w:name="_Toc381602160"/>
      <w:bookmarkStart w:id="520" w:name="_Toc381602161"/>
      <w:bookmarkEnd w:id="519"/>
      <w:r w:rsidRPr="00E24AF8">
        <w:rPr>
          <w:rFonts w:asciiTheme="minorHAnsi" w:hAnsiTheme="minorHAnsi" w:cstheme="minorHAnsi"/>
          <w:sz w:val="20"/>
          <w:szCs w:val="20"/>
        </w:rPr>
        <w:t>Žádné nevyužití nebo opominutí nároku nebo práva vyplývajícího z této Smlouvy nebude vykládáno jako vzdání se nároku nebo práva, pokud tak nebude učiněno výslovně. Pokud není v této Smlouvě uvedeno jinak, práva a nápravné prostředky upravené v této Smlouvě lze uplatnit souběžně a nevylučují žádná práva ani nápravné prostředky, na něž vzniká právo z právních předpisů.</w:t>
      </w:r>
      <w:bookmarkEnd w:id="520"/>
    </w:p>
    <w:p w14:paraId="05BB877A" w14:textId="77777777" w:rsidR="00250E93" w:rsidRPr="00E24AF8" w:rsidRDefault="00250E9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Zhotovitel se zavazuje k dodržování mezinárodních sankcí Evropské unie, přijatých v souvislosti s ruskou agresí na území Ukrajiny vůči Rusku a Bělorusku, zejména nařízení Rady EU č. 2022/576, nařízení Rady (EU) č. 269/2014 ve spojení s prováděcím nařízením Rady (EU) č. 2022/581, nařízení Rady (EU) č. 208/2014 a nařízení Rady (ES) č. 765/2006 nebo v jejich prospěch (dále jen „mezinárodní sankce EU“).</w:t>
      </w:r>
    </w:p>
    <w:p w14:paraId="0648FB7C" w14:textId="77777777" w:rsidR="00EF1F53" w:rsidRPr="00E24AF8" w:rsidRDefault="00EF1F53" w:rsidP="00747D8F">
      <w:pPr>
        <w:pStyle w:val="Clanek11"/>
        <w:spacing w:line="300" w:lineRule="auto"/>
        <w:rPr>
          <w:rFonts w:asciiTheme="minorHAnsi" w:hAnsiTheme="minorHAnsi" w:cstheme="minorHAnsi"/>
          <w:sz w:val="20"/>
          <w:szCs w:val="20"/>
        </w:rPr>
      </w:pPr>
      <w:bookmarkStart w:id="521" w:name="_Toc381602162"/>
      <w:r w:rsidRPr="00E24AF8">
        <w:rPr>
          <w:rFonts w:asciiTheme="minorHAnsi" w:hAnsiTheme="minorHAnsi" w:cstheme="minorHAnsi"/>
          <w:sz w:val="20"/>
          <w:szCs w:val="20"/>
        </w:rPr>
        <w:t xml:space="preserve">Smlouva je podepsána </w:t>
      </w:r>
      <w:bookmarkEnd w:id="521"/>
      <w:r w:rsidR="00160674" w:rsidRPr="00E24AF8">
        <w:rPr>
          <w:rFonts w:asciiTheme="minorHAnsi" w:hAnsiTheme="minorHAnsi" w:cstheme="minorHAnsi"/>
          <w:sz w:val="20"/>
          <w:szCs w:val="20"/>
        </w:rPr>
        <w:t>v souladu s podmínkami 134/2016 Sb., elektronicky</w:t>
      </w:r>
      <w:r w:rsidRPr="00E24AF8">
        <w:rPr>
          <w:rFonts w:asciiTheme="minorHAnsi" w:hAnsiTheme="minorHAnsi" w:cstheme="minorHAnsi"/>
          <w:sz w:val="20"/>
          <w:szCs w:val="20"/>
        </w:rPr>
        <w:t>.</w:t>
      </w:r>
    </w:p>
    <w:p w14:paraId="38E4854F" w14:textId="21D63C6C" w:rsidR="00741E97" w:rsidRPr="00E24AF8" w:rsidRDefault="00160674"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Rada města </w:t>
      </w:r>
      <w:r w:rsidR="005826DC" w:rsidRPr="00E24AF8">
        <w:rPr>
          <w:rFonts w:asciiTheme="minorHAnsi" w:hAnsiTheme="minorHAnsi" w:cstheme="minorHAnsi"/>
          <w:sz w:val="20"/>
          <w:szCs w:val="20"/>
        </w:rPr>
        <w:t>Zruč nad Sázavou</w:t>
      </w:r>
      <w:r w:rsidRPr="00E24AF8">
        <w:rPr>
          <w:rFonts w:asciiTheme="minorHAnsi" w:hAnsiTheme="minorHAnsi" w:cstheme="minorHAnsi"/>
          <w:sz w:val="20"/>
          <w:szCs w:val="20"/>
        </w:rPr>
        <w:t xml:space="preserve"> souhlasila s uzavřením této smlouvy na svém jednání dne…………usnesením č…….</w:t>
      </w:r>
    </w:p>
    <w:p w14:paraId="31DB098F" w14:textId="77777777" w:rsidR="00EF1F53" w:rsidRPr="00E24AF8" w:rsidRDefault="00EF1F53" w:rsidP="00747D8F">
      <w:pPr>
        <w:pStyle w:val="Clanek11"/>
        <w:spacing w:line="300" w:lineRule="auto"/>
        <w:rPr>
          <w:rFonts w:asciiTheme="minorHAnsi" w:hAnsiTheme="minorHAnsi" w:cstheme="minorHAnsi"/>
          <w:sz w:val="20"/>
          <w:szCs w:val="20"/>
        </w:rPr>
      </w:pPr>
      <w:r w:rsidRPr="00E24AF8">
        <w:rPr>
          <w:rFonts w:asciiTheme="minorHAnsi" w:hAnsiTheme="minorHAnsi" w:cstheme="minorHAnsi"/>
          <w:sz w:val="20"/>
          <w:szCs w:val="20"/>
        </w:rPr>
        <w:t>Přílohy, na něž text této Smlouvy odkazuje a jejichž seznam je k této Smlouvě přiložen, tvoří nedílnou součást této Smlouvy. Jedná se o tyto přílohy:</w:t>
      </w:r>
    </w:p>
    <w:p w14:paraId="3B0A6EF8" w14:textId="77777777" w:rsidR="00EF1F53" w:rsidRPr="00E24AF8" w:rsidRDefault="00EF1F53" w:rsidP="00747D8F">
      <w:pPr>
        <w:pStyle w:val="Claneka"/>
        <w:widowControl/>
        <w:numPr>
          <w:ilvl w:val="0"/>
          <w:numId w:val="0"/>
        </w:numPr>
        <w:spacing w:before="0" w:after="0" w:line="300" w:lineRule="auto"/>
        <w:ind w:left="993"/>
        <w:rPr>
          <w:rFonts w:asciiTheme="minorHAnsi" w:hAnsiTheme="minorHAnsi" w:cstheme="minorHAnsi"/>
          <w:sz w:val="20"/>
          <w:szCs w:val="20"/>
        </w:rPr>
      </w:pPr>
      <w:r w:rsidRPr="00E24AF8">
        <w:rPr>
          <w:rFonts w:asciiTheme="minorHAnsi" w:hAnsiTheme="minorHAnsi" w:cstheme="minorHAnsi"/>
          <w:sz w:val="20"/>
          <w:szCs w:val="20"/>
        </w:rPr>
        <w:t xml:space="preserve">Příloha č. 1 </w:t>
      </w:r>
      <w:r w:rsidR="005D6759" w:rsidRPr="00E24AF8">
        <w:rPr>
          <w:rFonts w:asciiTheme="minorHAnsi" w:hAnsiTheme="minorHAnsi" w:cstheme="minorHAnsi"/>
          <w:sz w:val="20"/>
          <w:szCs w:val="20"/>
        </w:rPr>
        <w:t xml:space="preserve">– </w:t>
      </w:r>
      <w:r w:rsidRPr="00E24AF8">
        <w:rPr>
          <w:rFonts w:asciiTheme="minorHAnsi" w:hAnsiTheme="minorHAnsi" w:cstheme="minorHAnsi"/>
          <w:sz w:val="20"/>
          <w:szCs w:val="20"/>
        </w:rPr>
        <w:t xml:space="preserve">Technická a věcná specifikace </w:t>
      </w:r>
    </w:p>
    <w:p w14:paraId="1A4FE687" w14:textId="77777777" w:rsidR="00480E87" w:rsidRPr="00E24AF8" w:rsidRDefault="008C48A3" w:rsidP="00747D8F">
      <w:pPr>
        <w:pStyle w:val="Claneka"/>
        <w:widowControl/>
        <w:numPr>
          <w:ilvl w:val="0"/>
          <w:numId w:val="0"/>
        </w:numPr>
        <w:spacing w:before="0" w:after="0" w:line="300" w:lineRule="auto"/>
        <w:ind w:left="993"/>
        <w:rPr>
          <w:rFonts w:asciiTheme="minorHAnsi" w:hAnsiTheme="minorHAnsi" w:cstheme="minorHAnsi"/>
          <w:sz w:val="20"/>
          <w:szCs w:val="20"/>
        </w:rPr>
      </w:pPr>
      <w:r w:rsidRPr="00E24AF8">
        <w:rPr>
          <w:rFonts w:asciiTheme="minorHAnsi" w:hAnsiTheme="minorHAnsi" w:cstheme="minorHAnsi"/>
          <w:sz w:val="20"/>
          <w:szCs w:val="20"/>
        </w:rPr>
        <w:t xml:space="preserve">Příloha č. </w:t>
      </w:r>
      <w:r w:rsidR="00C76681" w:rsidRPr="00E24AF8">
        <w:rPr>
          <w:rFonts w:asciiTheme="minorHAnsi" w:hAnsiTheme="minorHAnsi" w:cstheme="minorHAnsi"/>
          <w:sz w:val="20"/>
          <w:szCs w:val="20"/>
        </w:rPr>
        <w:t>2</w:t>
      </w:r>
      <w:r w:rsidRPr="00E24AF8">
        <w:rPr>
          <w:rFonts w:asciiTheme="minorHAnsi" w:hAnsiTheme="minorHAnsi" w:cstheme="minorHAnsi"/>
          <w:sz w:val="20"/>
          <w:szCs w:val="20"/>
        </w:rPr>
        <w:t xml:space="preserve"> – Akceptační řízení</w:t>
      </w:r>
    </w:p>
    <w:p w14:paraId="064B98FF" w14:textId="77777777" w:rsidR="00EF1F53" w:rsidRPr="00E24AF8" w:rsidRDefault="00EF1F53" w:rsidP="00747D8F">
      <w:pPr>
        <w:pStyle w:val="Claneka"/>
        <w:widowControl/>
        <w:numPr>
          <w:ilvl w:val="0"/>
          <w:numId w:val="0"/>
        </w:numPr>
        <w:spacing w:before="0" w:after="0" w:line="300" w:lineRule="auto"/>
        <w:ind w:left="993"/>
        <w:rPr>
          <w:rFonts w:asciiTheme="minorHAnsi" w:hAnsiTheme="minorHAnsi" w:cstheme="minorHAnsi"/>
          <w:sz w:val="20"/>
          <w:szCs w:val="20"/>
        </w:rPr>
      </w:pPr>
      <w:r w:rsidRPr="00E24AF8">
        <w:rPr>
          <w:rFonts w:asciiTheme="minorHAnsi" w:hAnsiTheme="minorHAnsi" w:cstheme="minorHAnsi"/>
          <w:sz w:val="20"/>
          <w:szCs w:val="20"/>
        </w:rPr>
        <w:t xml:space="preserve">Příloha č. </w:t>
      </w:r>
      <w:r w:rsidR="00FA7A4A" w:rsidRPr="00E24AF8">
        <w:rPr>
          <w:rFonts w:asciiTheme="minorHAnsi" w:hAnsiTheme="minorHAnsi" w:cstheme="minorHAnsi"/>
          <w:sz w:val="20"/>
          <w:szCs w:val="20"/>
        </w:rPr>
        <w:t>3</w:t>
      </w:r>
      <w:r w:rsidRPr="00E24AF8">
        <w:rPr>
          <w:rFonts w:asciiTheme="minorHAnsi" w:hAnsiTheme="minorHAnsi" w:cstheme="minorHAnsi"/>
          <w:sz w:val="20"/>
          <w:szCs w:val="20"/>
        </w:rPr>
        <w:t xml:space="preserve"> </w:t>
      </w:r>
      <w:r w:rsidR="005D6759" w:rsidRPr="00E24AF8">
        <w:rPr>
          <w:rFonts w:asciiTheme="minorHAnsi" w:hAnsiTheme="minorHAnsi" w:cstheme="minorHAnsi"/>
          <w:sz w:val="20"/>
          <w:szCs w:val="20"/>
        </w:rPr>
        <w:t xml:space="preserve">– </w:t>
      </w:r>
      <w:r w:rsidRPr="00E24AF8">
        <w:rPr>
          <w:rFonts w:asciiTheme="minorHAnsi" w:hAnsiTheme="minorHAnsi" w:cstheme="minorHAnsi"/>
          <w:sz w:val="20"/>
          <w:szCs w:val="20"/>
        </w:rPr>
        <w:t>Realizační tým a Kontaktní osoby</w:t>
      </w:r>
      <w:r w:rsidRPr="00E24AF8" w:rsidDel="00E760A2">
        <w:rPr>
          <w:rFonts w:asciiTheme="minorHAnsi" w:hAnsiTheme="minorHAnsi" w:cstheme="minorHAnsi"/>
          <w:sz w:val="20"/>
          <w:szCs w:val="20"/>
        </w:rPr>
        <w:t xml:space="preserve"> </w:t>
      </w:r>
    </w:p>
    <w:p w14:paraId="1D391AD9" w14:textId="77777777" w:rsidR="00952AAE" w:rsidRPr="00E24AF8" w:rsidRDefault="00EF1F53" w:rsidP="00747D8F">
      <w:pPr>
        <w:pStyle w:val="Claneka"/>
        <w:widowControl/>
        <w:numPr>
          <w:ilvl w:val="0"/>
          <w:numId w:val="0"/>
        </w:numPr>
        <w:spacing w:before="0" w:after="0" w:line="300" w:lineRule="auto"/>
        <w:ind w:left="993"/>
        <w:rPr>
          <w:rFonts w:asciiTheme="minorHAnsi" w:hAnsiTheme="minorHAnsi" w:cstheme="minorHAnsi"/>
          <w:sz w:val="20"/>
          <w:szCs w:val="20"/>
        </w:rPr>
      </w:pPr>
      <w:r w:rsidRPr="00E24AF8">
        <w:rPr>
          <w:rFonts w:asciiTheme="minorHAnsi" w:hAnsiTheme="minorHAnsi" w:cstheme="minorHAnsi"/>
          <w:sz w:val="20"/>
          <w:szCs w:val="20"/>
        </w:rPr>
        <w:t xml:space="preserve">Příloha č. </w:t>
      </w:r>
      <w:r w:rsidR="003F4AFF" w:rsidRPr="00E24AF8">
        <w:rPr>
          <w:rFonts w:asciiTheme="minorHAnsi" w:hAnsiTheme="minorHAnsi" w:cstheme="minorHAnsi"/>
          <w:sz w:val="20"/>
          <w:szCs w:val="20"/>
        </w:rPr>
        <w:t>4</w:t>
      </w:r>
      <w:r w:rsidRPr="00E24AF8">
        <w:rPr>
          <w:rFonts w:asciiTheme="minorHAnsi" w:hAnsiTheme="minorHAnsi" w:cstheme="minorHAnsi"/>
          <w:sz w:val="20"/>
          <w:szCs w:val="20"/>
        </w:rPr>
        <w:t xml:space="preserve"> </w:t>
      </w:r>
      <w:r w:rsidR="00952AAE" w:rsidRPr="00E24AF8">
        <w:rPr>
          <w:rFonts w:asciiTheme="minorHAnsi" w:hAnsiTheme="minorHAnsi" w:cstheme="minorHAnsi"/>
          <w:sz w:val="20"/>
          <w:szCs w:val="20"/>
        </w:rPr>
        <w:t>–</w:t>
      </w:r>
      <w:r w:rsidRPr="00E24AF8">
        <w:rPr>
          <w:rFonts w:asciiTheme="minorHAnsi" w:hAnsiTheme="minorHAnsi" w:cstheme="minorHAnsi"/>
          <w:sz w:val="20"/>
          <w:szCs w:val="20"/>
        </w:rPr>
        <w:t xml:space="preserve"> Poddodavatelé</w:t>
      </w:r>
    </w:p>
    <w:p w14:paraId="32C7B0C1" w14:textId="77777777" w:rsidR="00EF1F53" w:rsidRPr="00E24AF8" w:rsidRDefault="00952AAE" w:rsidP="00747D8F">
      <w:pPr>
        <w:pStyle w:val="Claneka"/>
        <w:widowControl/>
        <w:numPr>
          <w:ilvl w:val="0"/>
          <w:numId w:val="0"/>
        </w:numPr>
        <w:spacing w:before="0" w:after="0" w:line="300" w:lineRule="auto"/>
        <w:ind w:left="993"/>
        <w:rPr>
          <w:rFonts w:asciiTheme="minorHAnsi" w:hAnsiTheme="minorHAnsi" w:cstheme="minorHAnsi"/>
          <w:sz w:val="20"/>
          <w:szCs w:val="20"/>
        </w:rPr>
      </w:pPr>
      <w:r w:rsidRPr="00E24AF8">
        <w:rPr>
          <w:rFonts w:asciiTheme="minorHAnsi" w:hAnsiTheme="minorHAnsi" w:cstheme="minorHAnsi"/>
          <w:sz w:val="20"/>
          <w:szCs w:val="20"/>
        </w:rPr>
        <w:t xml:space="preserve">Příloha č. </w:t>
      </w:r>
      <w:r w:rsidR="005200AA" w:rsidRPr="00E24AF8">
        <w:rPr>
          <w:rFonts w:asciiTheme="minorHAnsi" w:hAnsiTheme="minorHAnsi" w:cstheme="minorHAnsi"/>
          <w:sz w:val="20"/>
          <w:szCs w:val="20"/>
        </w:rPr>
        <w:t>5</w:t>
      </w:r>
      <w:r w:rsidRPr="00E24AF8">
        <w:rPr>
          <w:rFonts w:asciiTheme="minorHAnsi" w:hAnsiTheme="minorHAnsi" w:cstheme="minorHAnsi"/>
          <w:sz w:val="20"/>
          <w:szCs w:val="20"/>
        </w:rPr>
        <w:t xml:space="preserve"> – Ochrana osobních údajů</w:t>
      </w:r>
      <w:r w:rsidR="00EF1F53" w:rsidRPr="00E24AF8">
        <w:rPr>
          <w:rFonts w:asciiTheme="minorHAnsi" w:hAnsiTheme="minorHAnsi" w:cstheme="minorHAnsi"/>
          <w:sz w:val="20"/>
          <w:szCs w:val="20"/>
        </w:rPr>
        <w:t xml:space="preserve"> </w:t>
      </w:r>
    </w:p>
    <w:p w14:paraId="31D49F40" w14:textId="77777777" w:rsidR="00EF1F53" w:rsidRPr="00E24AF8" w:rsidRDefault="00EF1F53" w:rsidP="00747D8F">
      <w:pPr>
        <w:pStyle w:val="Claneka"/>
        <w:widowControl/>
        <w:numPr>
          <w:ilvl w:val="0"/>
          <w:numId w:val="0"/>
        </w:numPr>
        <w:spacing w:before="0" w:after="0" w:line="300" w:lineRule="auto"/>
        <w:ind w:left="993"/>
        <w:rPr>
          <w:rFonts w:asciiTheme="minorHAnsi" w:hAnsiTheme="minorHAnsi" w:cstheme="minorHAnsi"/>
          <w:sz w:val="20"/>
          <w:szCs w:val="20"/>
        </w:rPr>
      </w:pPr>
      <w:r w:rsidRPr="00E24AF8">
        <w:rPr>
          <w:rFonts w:asciiTheme="minorHAnsi" w:hAnsiTheme="minorHAnsi" w:cstheme="minorHAnsi"/>
          <w:sz w:val="20"/>
          <w:szCs w:val="20"/>
        </w:rPr>
        <w:t xml:space="preserve">Příloha č. </w:t>
      </w:r>
      <w:r w:rsidR="005200AA" w:rsidRPr="00E24AF8">
        <w:rPr>
          <w:rFonts w:asciiTheme="minorHAnsi" w:hAnsiTheme="minorHAnsi" w:cstheme="minorHAnsi"/>
          <w:sz w:val="20"/>
          <w:szCs w:val="20"/>
        </w:rPr>
        <w:t>6</w:t>
      </w:r>
      <w:r w:rsidRPr="00E24AF8">
        <w:rPr>
          <w:rFonts w:asciiTheme="minorHAnsi" w:hAnsiTheme="minorHAnsi" w:cstheme="minorHAnsi"/>
          <w:sz w:val="20"/>
          <w:szCs w:val="20"/>
        </w:rPr>
        <w:t xml:space="preserve"> </w:t>
      </w:r>
      <w:r w:rsidR="005D6759" w:rsidRPr="00E24AF8">
        <w:rPr>
          <w:rFonts w:asciiTheme="minorHAnsi" w:hAnsiTheme="minorHAnsi" w:cstheme="minorHAnsi"/>
          <w:sz w:val="20"/>
          <w:szCs w:val="20"/>
        </w:rPr>
        <w:t xml:space="preserve">– </w:t>
      </w:r>
      <w:r w:rsidRPr="00E24AF8">
        <w:rPr>
          <w:rFonts w:asciiTheme="minorHAnsi" w:hAnsiTheme="minorHAnsi" w:cstheme="minorHAnsi"/>
          <w:sz w:val="20"/>
          <w:szCs w:val="20"/>
        </w:rPr>
        <w:t>Vzor Předávacího protokolu</w:t>
      </w:r>
    </w:p>
    <w:p w14:paraId="44EE2A80" w14:textId="77777777" w:rsidR="00EF1F53" w:rsidRPr="00E24AF8" w:rsidRDefault="00EF1F53" w:rsidP="00747D8F">
      <w:pPr>
        <w:pStyle w:val="Claneka"/>
        <w:widowControl/>
        <w:numPr>
          <w:ilvl w:val="0"/>
          <w:numId w:val="0"/>
        </w:numPr>
        <w:spacing w:before="0" w:after="0" w:line="300" w:lineRule="auto"/>
        <w:ind w:left="993"/>
        <w:rPr>
          <w:rFonts w:asciiTheme="minorHAnsi" w:hAnsiTheme="minorHAnsi" w:cstheme="minorHAnsi"/>
          <w:sz w:val="20"/>
          <w:szCs w:val="20"/>
        </w:rPr>
      </w:pPr>
      <w:r w:rsidRPr="00E24AF8">
        <w:rPr>
          <w:rFonts w:asciiTheme="minorHAnsi" w:hAnsiTheme="minorHAnsi" w:cstheme="minorHAnsi"/>
          <w:sz w:val="20"/>
          <w:szCs w:val="20"/>
        </w:rPr>
        <w:t xml:space="preserve">Příloha č. </w:t>
      </w:r>
      <w:r w:rsidR="005200AA" w:rsidRPr="00E24AF8">
        <w:rPr>
          <w:rFonts w:asciiTheme="minorHAnsi" w:hAnsiTheme="minorHAnsi" w:cstheme="minorHAnsi"/>
          <w:sz w:val="20"/>
          <w:szCs w:val="20"/>
        </w:rPr>
        <w:t>7</w:t>
      </w:r>
      <w:r w:rsidRPr="00E24AF8">
        <w:rPr>
          <w:rFonts w:asciiTheme="minorHAnsi" w:hAnsiTheme="minorHAnsi" w:cstheme="minorHAnsi"/>
          <w:sz w:val="20"/>
          <w:szCs w:val="20"/>
        </w:rPr>
        <w:t xml:space="preserve"> </w:t>
      </w:r>
      <w:r w:rsidR="005D6759" w:rsidRPr="00E24AF8">
        <w:rPr>
          <w:rFonts w:asciiTheme="minorHAnsi" w:hAnsiTheme="minorHAnsi" w:cstheme="minorHAnsi"/>
          <w:sz w:val="20"/>
          <w:szCs w:val="20"/>
        </w:rPr>
        <w:t>–</w:t>
      </w:r>
      <w:r w:rsidRPr="00E24AF8">
        <w:rPr>
          <w:rFonts w:asciiTheme="minorHAnsi" w:hAnsiTheme="minorHAnsi" w:cstheme="minorHAnsi"/>
          <w:sz w:val="20"/>
          <w:szCs w:val="20"/>
        </w:rPr>
        <w:t xml:space="preserve"> Vzor Akceptačního protokolu</w:t>
      </w:r>
    </w:p>
    <w:p w14:paraId="7FE13894" w14:textId="77777777" w:rsidR="00161B8F" w:rsidRPr="00E24AF8" w:rsidRDefault="00161B8F" w:rsidP="00747D8F">
      <w:pPr>
        <w:pStyle w:val="Claneka"/>
        <w:widowControl/>
        <w:numPr>
          <w:ilvl w:val="0"/>
          <w:numId w:val="0"/>
        </w:numPr>
        <w:spacing w:before="0" w:after="0" w:line="300" w:lineRule="auto"/>
        <w:ind w:left="993"/>
        <w:rPr>
          <w:rFonts w:asciiTheme="minorHAnsi" w:hAnsiTheme="minorHAnsi" w:cstheme="minorHAnsi"/>
          <w:sz w:val="20"/>
          <w:szCs w:val="20"/>
        </w:rPr>
      </w:pPr>
      <w:r w:rsidRPr="00E24AF8">
        <w:rPr>
          <w:rFonts w:asciiTheme="minorHAnsi" w:hAnsiTheme="minorHAnsi" w:cstheme="minorHAnsi"/>
          <w:sz w:val="20"/>
          <w:szCs w:val="20"/>
        </w:rPr>
        <w:t xml:space="preserve">Příloha č. 8 </w:t>
      </w:r>
      <w:r w:rsidR="005D6759" w:rsidRPr="00E24AF8">
        <w:rPr>
          <w:rFonts w:asciiTheme="minorHAnsi" w:hAnsiTheme="minorHAnsi" w:cstheme="minorHAnsi"/>
          <w:sz w:val="20"/>
          <w:szCs w:val="20"/>
        </w:rPr>
        <w:t xml:space="preserve">– </w:t>
      </w:r>
      <w:r w:rsidRPr="00E24AF8">
        <w:rPr>
          <w:rFonts w:asciiTheme="minorHAnsi" w:hAnsiTheme="minorHAnsi" w:cstheme="minorHAnsi"/>
          <w:sz w:val="20"/>
          <w:szCs w:val="20"/>
        </w:rPr>
        <w:t>Zadávací dokumentace (bez příloh)</w:t>
      </w:r>
    </w:p>
    <w:p w14:paraId="3FC435FE" w14:textId="77777777" w:rsidR="005826DC" w:rsidRPr="00E24AF8" w:rsidRDefault="005826DC" w:rsidP="00747D8F">
      <w:pPr>
        <w:pStyle w:val="RLProhlensmluvnchstran"/>
        <w:spacing w:line="300" w:lineRule="auto"/>
        <w:jc w:val="both"/>
        <w:rPr>
          <w:rFonts w:cstheme="minorHAnsi"/>
          <w:sz w:val="20"/>
          <w:szCs w:val="20"/>
        </w:rPr>
      </w:pPr>
    </w:p>
    <w:p w14:paraId="6FDDF969" w14:textId="39EB7942" w:rsidR="00F66527" w:rsidRPr="00E24AF8" w:rsidRDefault="00EF1F53" w:rsidP="00966BC7">
      <w:pPr>
        <w:pStyle w:val="RLProhlensmluvnchstran"/>
        <w:spacing w:line="300" w:lineRule="auto"/>
        <w:jc w:val="both"/>
        <w:rPr>
          <w:rFonts w:cstheme="minorHAnsi"/>
          <w:sz w:val="20"/>
          <w:szCs w:val="20"/>
        </w:rPr>
      </w:pPr>
      <w:r w:rsidRPr="00E24AF8">
        <w:rPr>
          <w:rFonts w:cstheme="minorHAnsi"/>
          <w:sz w:val="20"/>
          <w:szCs w:val="20"/>
        </w:rPr>
        <w:t>Strany prohlašují, že si tuto Smlouvu přečetly, že s jejím obsahem souhlasí, a na důkaz toho k ní připojují svoje podpisy.</w:t>
      </w:r>
    </w:p>
    <w:tbl>
      <w:tblPr>
        <w:tblpPr w:leftFromText="141" w:rightFromText="141" w:vertAnchor="text" w:horzAnchor="margin" w:tblpY="653"/>
        <w:tblW w:w="9132" w:type="dxa"/>
        <w:tblLook w:val="01E0" w:firstRow="1" w:lastRow="1" w:firstColumn="1" w:lastColumn="1" w:noHBand="0" w:noVBand="0"/>
      </w:tblPr>
      <w:tblGrid>
        <w:gridCol w:w="4566"/>
        <w:gridCol w:w="4566"/>
      </w:tblGrid>
      <w:tr w:rsidR="00966BC7" w:rsidRPr="00E24AF8" w14:paraId="7E6802DD" w14:textId="77777777" w:rsidTr="00C01590">
        <w:trPr>
          <w:trHeight w:val="1279"/>
        </w:trPr>
        <w:tc>
          <w:tcPr>
            <w:tcW w:w="4566" w:type="dxa"/>
          </w:tcPr>
          <w:p w14:paraId="2C138E5C" w14:textId="77777777" w:rsidR="00966BC7" w:rsidRPr="00E24AF8" w:rsidRDefault="00966BC7" w:rsidP="00966BC7">
            <w:pPr>
              <w:pStyle w:val="RLProhlensmluvnchstran"/>
              <w:keepNext/>
              <w:spacing w:after="0" w:line="300" w:lineRule="auto"/>
              <w:jc w:val="left"/>
              <w:rPr>
                <w:rFonts w:cstheme="minorHAnsi"/>
                <w:sz w:val="20"/>
                <w:szCs w:val="20"/>
              </w:rPr>
            </w:pPr>
            <w:r w:rsidRPr="00E24AF8">
              <w:rPr>
                <w:rFonts w:cstheme="minorHAnsi"/>
                <w:sz w:val="20"/>
                <w:szCs w:val="20"/>
              </w:rPr>
              <w:t>Objednatel</w:t>
            </w:r>
          </w:p>
          <w:p w14:paraId="4E6A8907" w14:textId="77777777" w:rsidR="00966BC7" w:rsidRPr="00E24AF8" w:rsidRDefault="00966BC7" w:rsidP="00966BC7">
            <w:pPr>
              <w:pStyle w:val="RLdajeosmluvnstran"/>
              <w:keepNext/>
              <w:spacing w:after="0" w:line="300" w:lineRule="auto"/>
              <w:jc w:val="left"/>
              <w:rPr>
                <w:rFonts w:asciiTheme="minorHAnsi" w:hAnsiTheme="minorHAnsi" w:cstheme="minorHAnsi"/>
                <w:sz w:val="20"/>
                <w:szCs w:val="20"/>
              </w:rPr>
            </w:pPr>
            <w:r w:rsidRPr="00E24AF8">
              <w:rPr>
                <w:rFonts w:asciiTheme="minorHAnsi" w:hAnsiTheme="minorHAnsi" w:cstheme="minorHAnsi"/>
                <w:sz w:val="20"/>
                <w:szCs w:val="20"/>
              </w:rPr>
              <w:t>Ve Zruči nad Sázavou dne _____________</w:t>
            </w:r>
          </w:p>
          <w:p w14:paraId="6EA9652F" w14:textId="77777777" w:rsidR="00966BC7" w:rsidRPr="00E24AF8" w:rsidRDefault="00966BC7" w:rsidP="00966BC7">
            <w:pPr>
              <w:pStyle w:val="RLdajeosmluvnstran"/>
              <w:keepNext/>
              <w:spacing w:after="0" w:line="300" w:lineRule="auto"/>
              <w:jc w:val="left"/>
              <w:rPr>
                <w:rFonts w:asciiTheme="minorHAnsi" w:hAnsiTheme="minorHAnsi" w:cstheme="minorHAnsi"/>
                <w:sz w:val="20"/>
                <w:szCs w:val="20"/>
              </w:rPr>
            </w:pPr>
          </w:p>
          <w:p w14:paraId="38FA3CE3" w14:textId="77777777" w:rsidR="00966BC7" w:rsidRPr="00E24AF8" w:rsidRDefault="00966BC7" w:rsidP="00966BC7">
            <w:pPr>
              <w:pStyle w:val="RLdajeosmluvnstran"/>
              <w:keepNext/>
              <w:spacing w:after="0" w:line="300" w:lineRule="auto"/>
              <w:jc w:val="left"/>
              <w:rPr>
                <w:rFonts w:asciiTheme="minorHAnsi" w:hAnsiTheme="minorHAnsi" w:cstheme="minorHAnsi"/>
                <w:sz w:val="20"/>
                <w:szCs w:val="20"/>
              </w:rPr>
            </w:pPr>
          </w:p>
          <w:p w14:paraId="2AD8F20D" w14:textId="77777777" w:rsidR="00966BC7" w:rsidRPr="00E24AF8" w:rsidRDefault="00966BC7" w:rsidP="00966BC7">
            <w:pPr>
              <w:pStyle w:val="RLdajeosmluvnstran"/>
              <w:keepNext/>
              <w:spacing w:after="0" w:line="300" w:lineRule="auto"/>
              <w:jc w:val="left"/>
              <w:rPr>
                <w:rFonts w:asciiTheme="minorHAnsi" w:hAnsiTheme="minorHAnsi" w:cstheme="minorHAnsi"/>
                <w:sz w:val="20"/>
                <w:szCs w:val="20"/>
              </w:rPr>
            </w:pPr>
          </w:p>
          <w:p w14:paraId="054927E2" w14:textId="77777777" w:rsidR="00966BC7" w:rsidRPr="00E24AF8" w:rsidRDefault="00966BC7" w:rsidP="00966BC7">
            <w:pPr>
              <w:pStyle w:val="RLdajeosmluvnstran"/>
              <w:keepNext/>
              <w:spacing w:after="0" w:line="300" w:lineRule="auto"/>
              <w:jc w:val="left"/>
              <w:rPr>
                <w:rFonts w:asciiTheme="minorHAnsi" w:hAnsiTheme="minorHAnsi" w:cstheme="minorHAnsi"/>
                <w:sz w:val="20"/>
                <w:szCs w:val="20"/>
              </w:rPr>
            </w:pPr>
          </w:p>
        </w:tc>
        <w:tc>
          <w:tcPr>
            <w:tcW w:w="4566" w:type="dxa"/>
          </w:tcPr>
          <w:p w14:paraId="628BAF03" w14:textId="77777777" w:rsidR="00966BC7" w:rsidRPr="00E24AF8" w:rsidRDefault="00966BC7" w:rsidP="00966BC7">
            <w:pPr>
              <w:pStyle w:val="RLdajeosmluvnstran"/>
              <w:keepNext/>
              <w:spacing w:after="0" w:line="300" w:lineRule="auto"/>
              <w:jc w:val="left"/>
              <w:rPr>
                <w:rFonts w:asciiTheme="minorHAnsi" w:hAnsiTheme="minorHAnsi" w:cstheme="minorHAnsi"/>
                <w:b/>
                <w:bCs/>
                <w:sz w:val="20"/>
                <w:szCs w:val="20"/>
              </w:rPr>
            </w:pPr>
            <w:r w:rsidRPr="00E24AF8">
              <w:rPr>
                <w:rFonts w:asciiTheme="minorHAnsi" w:hAnsiTheme="minorHAnsi" w:cstheme="minorHAnsi"/>
                <w:b/>
                <w:bCs/>
                <w:sz w:val="20"/>
                <w:szCs w:val="20"/>
              </w:rPr>
              <w:t xml:space="preserve">    Zhotovitel</w:t>
            </w:r>
          </w:p>
          <w:p w14:paraId="23C602D9" w14:textId="77777777" w:rsidR="00966BC7" w:rsidRPr="00E24AF8" w:rsidRDefault="00966BC7" w:rsidP="00966BC7">
            <w:pPr>
              <w:pStyle w:val="RLdajeosmluvnstran"/>
              <w:keepNext/>
              <w:spacing w:after="0" w:line="300" w:lineRule="auto"/>
              <w:jc w:val="left"/>
              <w:rPr>
                <w:rFonts w:asciiTheme="minorHAnsi" w:hAnsiTheme="minorHAnsi" w:cstheme="minorHAnsi"/>
                <w:sz w:val="20"/>
                <w:szCs w:val="20"/>
              </w:rPr>
            </w:pPr>
            <w:r w:rsidRPr="00E24AF8">
              <w:rPr>
                <w:rFonts w:asciiTheme="minorHAnsi" w:hAnsiTheme="minorHAnsi" w:cstheme="minorHAnsi"/>
                <w:sz w:val="20"/>
                <w:szCs w:val="20"/>
              </w:rPr>
              <w:t xml:space="preserve">    V ____________ dne ____________</w:t>
            </w:r>
          </w:p>
        </w:tc>
      </w:tr>
      <w:tr w:rsidR="00966BC7" w:rsidRPr="00E24AF8" w14:paraId="364CD12B" w14:textId="77777777" w:rsidTr="00C01590">
        <w:trPr>
          <w:trHeight w:val="1021"/>
        </w:trPr>
        <w:tc>
          <w:tcPr>
            <w:tcW w:w="4566" w:type="dxa"/>
          </w:tcPr>
          <w:p w14:paraId="7742D5C9" w14:textId="77777777" w:rsidR="00966BC7" w:rsidRPr="00E24AF8" w:rsidRDefault="00966BC7" w:rsidP="00966BC7">
            <w:pPr>
              <w:pStyle w:val="RLdajeosmluvnstran"/>
              <w:keepNext/>
              <w:spacing w:after="0" w:line="300" w:lineRule="auto"/>
              <w:rPr>
                <w:rFonts w:asciiTheme="minorHAnsi" w:hAnsiTheme="minorHAnsi" w:cstheme="minorHAnsi"/>
                <w:sz w:val="20"/>
                <w:szCs w:val="20"/>
              </w:rPr>
            </w:pPr>
            <w:r w:rsidRPr="00E24AF8">
              <w:rPr>
                <w:rFonts w:asciiTheme="minorHAnsi" w:hAnsiTheme="minorHAnsi" w:cstheme="minorHAnsi"/>
                <w:sz w:val="20"/>
                <w:szCs w:val="20"/>
              </w:rPr>
              <w:t>.........................................................................</w:t>
            </w:r>
          </w:p>
          <w:p w14:paraId="5A1089D0" w14:textId="77777777" w:rsidR="00966BC7" w:rsidRPr="00E24AF8" w:rsidRDefault="00966BC7" w:rsidP="00966BC7">
            <w:pPr>
              <w:pStyle w:val="RLdajeosmluvnstran"/>
              <w:keepNext/>
              <w:spacing w:after="0" w:line="300" w:lineRule="auto"/>
              <w:rPr>
                <w:rFonts w:asciiTheme="minorHAnsi" w:hAnsiTheme="minorHAnsi" w:cstheme="minorHAnsi"/>
                <w:b/>
                <w:bCs/>
                <w:sz w:val="20"/>
                <w:szCs w:val="20"/>
              </w:rPr>
            </w:pPr>
            <w:r w:rsidRPr="00E24AF8">
              <w:rPr>
                <w:rFonts w:asciiTheme="minorHAnsi" w:hAnsiTheme="minorHAnsi" w:cstheme="minorHAnsi"/>
                <w:b/>
                <w:bCs/>
                <w:sz w:val="20"/>
                <w:szCs w:val="20"/>
              </w:rPr>
              <w:t>Město Zruč nad Sázavou</w:t>
            </w:r>
          </w:p>
          <w:p w14:paraId="4783CBE6" w14:textId="77777777" w:rsidR="00966BC7" w:rsidRPr="00E24AF8" w:rsidRDefault="00966BC7" w:rsidP="00966BC7">
            <w:pPr>
              <w:pStyle w:val="RLdajeosmluvnstran"/>
              <w:keepNext/>
              <w:spacing w:after="0" w:line="300" w:lineRule="auto"/>
              <w:rPr>
                <w:rFonts w:asciiTheme="minorHAnsi" w:hAnsiTheme="minorHAnsi" w:cstheme="minorHAnsi"/>
                <w:sz w:val="20"/>
                <w:szCs w:val="20"/>
              </w:rPr>
            </w:pPr>
            <w:r w:rsidRPr="00E24AF8">
              <w:rPr>
                <w:rFonts w:asciiTheme="minorHAnsi" w:hAnsiTheme="minorHAnsi" w:cstheme="minorHAnsi"/>
                <w:sz w:val="20"/>
                <w:szCs w:val="20"/>
              </w:rPr>
              <w:t>Mgr. Martin Hujer, starosta</w:t>
            </w:r>
          </w:p>
        </w:tc>
        <w:tc>
          <w:tcPr>
            <w:tcW w:w="4566" w:type="dxa"/>
          </w:tcPr>
          <w:p w14:paraId="26322081" w14:textId="77777777" w:rsidR="00966BC7" w:rsidRPr="00E24AF8" w:rsidRDefault="00966BC7" w:rsidP="00966BC7">
            <w:pPr>
              <w:pStyle w:val="RLdajeosmluvnstran"/>
              <w:keepNext/>
              <w:spacing w:after="0" w:line="300" w:lineRule="auto"/>
              <w:rPr>
                <w:rFonts w:asciiTheme="minorHAnsi" w:hAnsiTheme="minorHAnsi" w:cstheme="minorHAnsi"/>
                <w:sz w:val="20"/>
                <w:szCs w:val="20"/>
              </w:rPr>
            </w:pPr>
            <w:r w:rsidRPr="00E24AF8">
              <w:rPr>
                <w:rFonts w:asciiTheme="minorHAnsi" w:hAnsiTheme="minorHAnsi" w:cstheme="minorHAnsi"/>
                <w:sz w:val="20"/>
                <w:szCs w:val="20"/>
              </w:rPr>
              <w:t>.........................................................................</w:t>
            </w:r>
          </w:p>
          <w:p w14:paraId="6C15C88E" w14:textId="77777777" w:rsidR="00966BC7" w:rsidRPr="00E24AF8" w:rsidRDefault="00966BC7" w:rsidP="00966BC7">
            <w:pPr>
              <w:pStyle w:val="RLdajeosmluvnstran"/>
              <w:keepNext/>
              <w:spacing w:after="0" w:line="300" w:lineRule="auto"/>
              <w:rPr>
                <w:rFonts w:asciiTheme="minorHAnsi" w:hAnsiTheme="minorHAnsi" w:cstheme="minorHAnsi"/>
                <w:b/>
                <w:bCs/>
                <w:sz w:val="20"/>
                <w:szCs w:val="20"/>
              </w:rPr>
            </w:pPr>
            <w:r w:rsidRPr="00E24AF8">
              <w:rPr>
                <w:rFonts w:asciiTheme="minorHAnsi" w:hAnsiTheme="minorHAnsi" w:cstheme="minorHAnsi"/>
                <w:b/>
                <w:sz w:val="20"/>
                <w:szCs w:val="20"/>
                <w:lang w:val="en-US"/>
              </w:rPr>
              <w:t>[</w:t>
            </w:r>
            <w:r w:rsidRPr="00E24AF8">
              <w:rPr>
                <w:rFonts w:asciiTheme="minorHAnsi" w:hAnsiTheme="minorHAnsi" w:cstheme="minorHAnsi"/>
                <w:b/>
                <w:sz w:val="20"/>
                <w:szCs w:val="20"/>
                <w:highlight w:val="green"/>
                <w:lang w:val="en-US"/>
              </w:rPr>
              <w:t>DOPLNÍ DODAVATEL</w:t>
            </w:r>
            <w:r w:rsidRPr="00E24AF8">
              <w:rPr>
                <w:rFonts w:asciiTheme="minorHAnsi" w:hAnsiTheme="minorHAnsi" w:cstheme="minorHAnsi"/>
                <w:b/>
                <w:sz w:val="20"/>
                <w:szCs w:val="20"/>
                <w:lang w:val="en-US"/>
              </w:rPr>
              <w:t>]</w:t>
            </w:r>
          </w:p>
          <w:p w14:paraId="1ABBEBAB" w14:textId="77777777" w:rsidR="00966BC7" w:rsidRPr="00E24AF8" w:rsidRDefault="00966BC7" w:rsidP="00966BC7">
            <w:pPr>
              <w:pStyle w:val="RLdajeosmluvnstran"/>
              <w:keepNext/>
              <w:spacing w:after="0" w:line="300" w:lineRule="auto"/>
              <w:rPr>
                <w:rFonts w:asciiTheme="minorHAnsi" w:hAnsiTheme="minorHAnsi" w:cstheme="minorHAnsi"/>
                <w:sz w:val="20"/>
                <w:szCs w:val="20"/>
              </w:rPr>
            </w:pPr>
            <w:r w:rsidRPr="00E24AF8">
              <w:rPr>
                <w:rFonts w:asciiTheme="minorHAnsi" w:hAnsiTheme="minorHAnsi" w:cstheme="minorHAnsi"/>
                <w:sz w:val="20"/>
                <w:szCs w:val="20"/>
                <w:lang w:val="en-US"/>
              </w:rPr>
              <w:t>[</w:t>
            </w:r>
            <w:r w:rsidRPr="00E24AF8">
              <w:rPr>
                <w:rFonts w:asciiTheme="minorHAnsi" w:hAnsiTheme="minorHAnsi" w:cstheme="minorHAnsi"/>
                <w:sz w:val="20"/>
                <w:szCs w:val="20"/>
                <w:highlight w:val="green"/>
                <w:lang w:val="en-US"/>
              </w:rPr>
              <w:t>DOPLNÍ DODAVATEL</w:t>
            </w:r>
            <w:r w:rsidRPr="00E24AF8">
              <w:rPr>
                <w:rFonts w:asciiTheme="minorHAnsi" w:hAnsiTheme="minorHAnsi" w:cstheme="minorHAnsi"/>
                <w:sz w:val="20"/>
                <w:szCs w:val="20"/>
                <w:lang w:val="en-US"/>
              </w:rPr>
              <w:t>]</w:t>
            </w:r>
          </w:p>
        </w:tc>
      </w:tr>
    </w:tbl>
    <w:p w14:paraId="5C0B5704" w14:textId="77777777" w:rsidR="0086132E" w:rsidRPr="00E24AF8" w:rsidRDefault="0086132E" w:rsidP="00747D8F">
      <w:pPr>
        <w:pStyle w:val="Claneka"/>
        <w:widowControl/>
        <w:numPr>
          <w:ilvl w:val="0"/>
          <w:numId w:val="0"/>
        </w:numPr>
        <w:spacing w:line="300" w:lineRule="auto"/>
        <w:ind w:left="993" w:hanging="993"/>
        <w:rPr>
          <w:rFonts w:asciiTheme="minorHAnsi" w:hAnsiTheme="minorHAnsi" w:cstheme="minorHAnsi"/>
          <w:sz w:val="20"/>
          <w:szCs w:val="20"/>
          <w:u w:val="single"/>
        </w:rPr>
      </w:pPr>
    </w:p>
    <w:p w14:paraId="7BC49E31" w14:textId="77777777" w:rsidR="0086132E" w:rsidRPr="00E24AF8" w:rsidRDefault="0086132E" w:rsidP="00747D8F">
      <w:pPr>
        <w:pStyle w:val="Claneka"/>
        <w:widowControl/>
        <w:numPr>
          <w:ilvl w:val="0"/>
          <w:numId w:val="0"/>
        </w:numPr>
        <w:spacing w:line="300" w:lineRule="auto"/>
        <w:ind w:left="993" w:hanging="993"/>
        <w:rPr>
          <w:rFonts w:asciiTheme="minorHAnsi" w:hAnsiTheme="minorHAnsi" w:cstheme="minorHAnsi"/>
          <w:sz w:val="20"/>
          <w:szCs w:val="20"/>
          <w:u w:val="single"/>
        </w:rPr>
      </w:pPr>
    </w:p>
    <w:p w14:paraId="098FB5C5" w14:textId="531BB48F" w:rsidR="00663E62" w:rsidRPr="00E24AF8" w:rsidRDefault="00663E62" w:rsidP="00747D8F">
      <w:pPr>
        <w:pStyle w:val="Claneka"/>
        <w:widowControl/>
        <w:numPr>
          <w:ilvl w:val="0"/>
          <w:numId w:val="0"/>
        </w:numPr>
        <w:spacing w:line="300" w:lineRule="auto"/>
        <w:rPr>
          <w:rFonts w:asciiTheme="minorHAnsi" w:hAnsiTheme="minorHAnsi" w:cstheme="minorHAnsi"/>
          <w:sz w:val="20"/>
          <w:szCs w:val="20"/>
          <w:u w:val="single"/>
        </w:rPr>
      </w:pPr>
      <w:r w:rsidRPr="00E24AF8">
        <w:rPr>
          <w:rFonts w:asciiTheme="minorHAnsi" w:hAnsiTheme="minorHAnsi" w:cstheme="minorHAnsi"/>
          <w:sz w:val="20"/>
          <w:szCs w:val="20"/>
          <w:u w:val="single"/>
        </w:rPr>
        <w:lastRenderedPageBreak/>
        <w:t xml:space="preserve">Příloha č. </w:t>
      </w:r>
      <w:r w:rsidR="00C76681" w:rsidRPr="00E24AF8">
        <w:rPr>
          <w:rFonts w:asciiTheme="minorHAnsi" w:hAnsiTheme="minorHAnsi" w:cstheme="minorHAnsi"/>
          <w:sz w:val="20"/>
          <w:szCs w:val="20"/>
          <w:u w:val="single"/>
        </w:rPr>
        <w:t>2</w:t>
      </w:r>
      <w:r w:rsidRPr="00E24AF8">
        <w:rPr>
          <w:rFonts w:asciiTheme="minorHAnsi" w:hAnsiTheme="minorHAnsi" w:cstheme="minorHAnsi"/>
          <w:sz w:val="20"/>
          <w:szCs w:val="20"/>
          <w:u w:val="single"/>
        </w:rPr>
        <w:t xml:space="preserve"> – Akceptační řízení</w:t>
      </w:r>
    </w:p>
    <w:p w14:paraId="693CF326" w14:textId="77777777" w:rsidR="00663E62" w:rsidRPr="00E24AF8" w:rsidRDefault="00663E62" w:rsidP="00747D8F">
      <w:pPr>
        <w:pStyle w:val="Odstavecseseznamem"/>
        <w:keepNext/>
        <w:numPr>
          <w:ilvl w:val="0"/>
          <w:numId w:val="15"/>
        </w:numPr>
        <w:spacing w:before="240" w:line="300" w:lineRule="auto"/>
        <w:ind w:left="426" w:hanging="426"/>
        <w:jc w:val="both"/>
        <w:outlineLvl w:val="0"/>
        <w:rPr>
          <w:rFonts w:asciiTheme="minorHAnsi" w:eastAsia="Times New Roman" w:hAnsiTheme="minorHAnsi" w:cstheme="minorHAnsi"/>
          <w:b/>
          <w:bCs/>
          <w:caps/>
          <w:kern w:val="32"/>
          <w:sz w:val="20"/>
          <w:szCs w:val="20"/>
        </w:rPr>
      </w:pPr>
      <w:r w:rsidRPr="00E24AF8">
        <w:rPr>
          <w:rFonts w:asciiTheme="minorHAnsi" w:eastAsia="Times New Roman" w:hAnsiTheme="minorHAnsi" w:cstheme="minorHAnsi"/>
          <w:b/>
          <w:bCs/>
          <w:caps/>
          <w:kern w:val="32"/>
          <w:sz w:val="20"/>
          <w:szCs w:val="20"/>
        </w:rPr>
        <w:t>Akceptační řízení</w:t>
      </w:r>
    </w:p>
    <w:p w14:paraId="6248D590" w14:textId="77777777" w:rsidR="00663E62" w:rsidRPr="00E24AF8" w:rsidRDefault="00663E62" w:rsidP="00747D8F">
      <w:pPr>
        <w:numPr>
          <w:ilvl w:val="0"/>
          <w:numId w:val="12"/>
        </w:numPr>
        <w:tabs>
          <w:tab w:val="num" w:pos="992"/>
        </w:tabs>
        <w:spacing w:after="120" w:line="300" w:lineRule="auto"/>
        <w:ind w:left="426" w:hanging="425"/>
        <w:jc w:val="both"/>
        <w:rPr>
          <w:rFonts w:asciiTheme="minorHAnsi" w:hAnsiTheme="minorHAnsi" w:cstheme="minorHAnsi"/>
          <w:bCs/>
          <w:iCs/>
          <w:sz w:val="20"/>
          <w:szCs w:val="20"/>
        </w:rPr>
      </w:pPr>
      <w:r w:rsidRPr="00E24AF8">
        <w:rPr>
          <w:rFonts w:asciiTheme="minorHAnsi" w:hAnsiTheme="minorHAnsi" w:cstheme="minorHAnsi"/>
          <w:bCs/>
          <w:iCs/>
          <w:sz w:val="20"/>
          <w:szCs w:val="20"/>
        </w:rPr>
        <w:t xml:space="preserve">Akceptační řízení zahrnuje porovnání skutečných vlastností předmětu Díla (konkrétního výstupu některé z Fází) se specifikací předmětu Díla dle Smlouvy, zejména </w:t>
      </w:r>
      <w:r w:rsidRPr="00E24AF8">
        <w:rPr>
          <w:rFonts w:asciiTheme="minorHAnsi" w:hAnsiTheme="minorHAnsi" w:cstheme="minorHAnsi"/>
          <w:b/>
          <w:bCs/>
          <w:iCs/>
          <w:sz w:val="20"/>
          <w:szCs w:val="20"/>
        </w:rPr>
        <w:t>Přílohy č. 1</w:t>
      </w:r>
      <w:r w:rsidRPr="00E24AF8">
        <w:rPr>
          <w:rFonts w:asciiTheme="minorHAnsi" w:hAnsiTheme="minorHAnsi" w:cstheme="minorHAnsi"/>
          <w:bCs/>
          <w:iCs/>
          <w:sz w:val="20"/>
          <w:szCs w:val="20"/>
        </w:rPr>
        <w:t xml:space="preserve"> [</w:t>
      </w:r>
      <w:r w:rsidRPr="00E24AF8">
        <w:rPr>
          <w:rFonts w:asciiTheme="minorHAnsi" w:hAnsiTheme="minorHAnsi" w:cstheme="minorHAnsi"/>
          <w:bCs/>
          <w:i/>
          <w:iCs/>
          <w:sz w:val="20"/>
          <w:szCs w:val="20"/>
        </w:rPr>
        <w:t>Technická a věcná specifikace</w:t>
      </w:r>
      <w:r w:rsidRPr="00E24AF8">
        <w:rPr>
          <w:rFonts w:asciiTheme="minorHAnsi" w:hAnsiTheme="minorHAnsi" w:cstheme="minorHAnsi"/>
          <w:bCs/>
          <w:iCs/>
          <w:sz w:val="20"/>
          <w:szCs w:val="20"/>
        </w:rPr>
        <w:t>]</w:t>
      </w:r>
      <w:r w:rsidR="009E5C4F" w:rsidRPr="00E24AF8">
        <w:rPr>
          <w:rFonts w:asciiTheme="minorHAnsi" w:hAnsiTheme="minorHAnsi" w:cstheme="minorHAnsi"/>
          <w:bCs/>
          <w:iCs/>
          <w:sz w:val="20"/>
          <w:szCs w:val="20"/>
        </w:rPr>
        <w:t xml:space="preserve">, </w:t>
      </w:r>
      <w:r w:rsidRPr="00E24AF8">
        <w:rPr>
          <w:rFonts w:asciiTheme="minorHAnsi" w:hAnsiTheme="minorHAnsi" w:cstheme="minorHAnsi"/>
          <w:sz w:val="20"/>
          <w:szCs w:val="20"/>
        </w:rPr>
        <w:t>Harmonogramu v souladu s Článkem 2.</w:t>
      </w:r>
      <w:r w:rsidR="001D4530" w:rsidRPr="00E24AF8">
        <w:rPr>
          <w:rFonts w:asciiTheme="minorHAnsi" w:hAnsiTheme="minorHAnsi" w:cstheme="minorHAnsi"/>
          <w:sz w:val="20"/>
          <w:szCs w:val="20"/>
        </w:rPr>
        <w:t>2</w:t>
      </w:r>
      <w:r w:rsidRPr="00E24AF8">
        <w:rPr>
          <w:rFonts w:asciiTheme="minorHAnsi" w:hAnsiTheme="minorHAnsi" w:cstheme="minorHAnsi"/>
          <w:sz w:val="20"/>
          <w:szCs w:val="20"/>
        </w:rPr>
        <w:t xml:space="preserve"> Smlouvy</w:t>
      </w:r>
      <w:r w:rsidRPr="00E24AF8">
        <w:rPr>
          <w:rFonts w:asciiTheme="minorHAnsi" w:hAnsiTheme="minorHAnsi" w:cstheme="minorHAnsi"/>
          <w:bCs/>
          <w:iCs/>
          <w:sz w:val="20"/>
          <w:szCs w:val="20"/>
        </w:rPr>
        <w:t xml:space="preserve">, a s požadavky pro akceptaci. </w:t>
      </w:r>
    </w:p>
    <w:p w14:paraId="1F35F092" w14:textId="77777777" w:rsidR="00663E62" w:rsidRPr="00E24AF8" w:rsidRDefault="00663E62" w:rsidP="00747D8F">
      <w:pPr>
        <w:numPr>
          <w:ilvl w:val="0"/>
          <w:numId w:val="12"/>
        </w:numPr>
        <w:tabs>
          <w:tab w:val="num" w:pos="992"/>
        </w:tabs>
        <w:spacing w:after="120" w:line="300" w:lineRule="auto"/>
        <w:ind w:left="426" w:hanging="425"/>
        <w:jc w:val="both"/>
        <w:rPr>
          <w:rFonts w:asciiTheme="minorHAnsi" w:hAnsiTheme="minorHAnsi" w:cstheme="minorHAnsi"/>
          <w:bCs/>
          <w:iCs/>
          <w:sz w:val="20"/>
          <w:szCs w:val="20"/>
        </w:rPr>
      </w:pPr>
      <w:r w:rsidRPr="00E24AF8">
        <w:rPr>
          <w:rFonts w:asciiTheme="minorHAnsi" w:hAnsiTheme="minorHAnsi" w:cstheme="minorHAnsi"/>
          <w:bCs/>
          <w:iCs/>
          <w:sz w:val="20"/>
          <w:szCs w:val="20"/>
        </w:rPr>
        <w:t>Výstup jednotlivé Fáze je způsobilý k akceptaci Objednatelem, pokud naplňuje požadavky pro akceptaci a splňuje Akceptační kritéria.</w:t>
      </w:r>
    </w:p>
    <w:p w14:paraId="735AE328" w14:textId="77777777" w:rsidR="00663E62" w:rsidRPr="00E24AF8" w:rsidRDefault="00663E62" w:rsidP="00747D8F">
      <w:pPr>
        <w:numPr>
          <w:ilvl w:val="0"/>
          <w:numId w:val="12"/>
        </w:numPr>
        <w:tabs>
          <w:tab w:val="num" w:pos="992"/>
        </w:tabs>
        <w:spacing w:after="120" w:line="300" w:lineRule="auto"/>
        <w:ind w:left="426" w:hanging="425"/>
        <w:jc w:val="both"/>
        <w:rPr>
          <w:rFonts w:asciiTheme="minorHAnsi" w:hAnsiTheme="minorHAnsi" w:cstheme="minorHAnsi"/>
          <w:sz w:val="20"/>
          <w:szCs w:val="20"/>
        </w:rPr>
      </w:pPr>
      <w:r w:rsidRPr="00E24AF8">
        <w:rPr>
          <w:rFonts w:asciiTheme="minorHAnsi" w:hAnsiTheme="minorHAnsi" w:cstheme="minorHAnsi"/>
          <w:sz w:val="20"/>
          <w:szCs w:val="20"/>
        </w:rPr>
        <w:t xml:space="preserve">V jiných případech není výstup Fáze způsobilý k akceptaci. </w:t>
      </w:r>
    </w:p>
    <w:p w14:paraId="00C978BC" w14:textId="77777777" w:rsidR="00663E62" w:rsidRPr="00E24AF8" w:rsidRDefault="00663E62" w:rsidP="00747D8F">
      <w:pPr>
        <w:numPr>
          <w:ilvl w:val="0"/>
          <w:numId w:val="12"/>
        </w:numPr>
        <w:tabs>
          <w:tab w:val="num" w:pos="992"/>
        </w:tabs>
        <w:spacing w:after="120" w:line="300" w:lineRule="auto"/>
        <w:ind w:left="426" w:hanging="425"/>
        <w:jc w:val="both"/>
        <w:rPr>
          <w:rFonts w:asciiTheme="minorHAnsi" w:hAnsiTheme="minorHAnsi" w:cstheme="minorHAnsi"/>
          <w:bCs/>
          <w:iCs/>
          <w:sz w:val="20"/>
          <w:szCs w:val="20"/>
        </w:rPr>
      </w:pPr>
      <w:bookmarkStart w:id="522" w:name="_Toc230347595"/>
      <w:bookmarkStart w:id="523" w:name="_Toc240771616"/>
      <w:r w:rsidRPr="00E24AF8">
        <w:rPr>
          <w:rFonts w:asciiTheme="minorHAnsi" w:hAnsiTheme="minorHAnsi" w:cstheme="minorHAnsi"/>
          <w:bCs/>
          <w:iCs/>
          <w:sz w:val="20"/>
          <w:szCs w:val="20"/>
        </w:rPr>
        <w:t>Požadavky pro akceptaci jsou jakékoliv podmínky a kritéria, která musí výstupy provádění Díla nebo Systém splňovat, aby takové výstupy či Systém odpovídaly požadavkům na ně kladeným právními předpisy, aby mohly plně sloužit svému účelu a aby Systém a IT prostředí fungovaly alespoň tak, jak jsou specifikovány v </w:t>
      </w:r>
      <w:r w:rsidRPr="00E24AF8">
        <w:rPr>
          <w:rFonts w:asciiTheme="minorHAnsi" w:hAnsiTheme="minorHAnsi" w:cstheme="minorHAnsi"/>
          <w:b/>
          <w:bCs/>
          <w:iCs/>
          <w:sz w:val="20"/>
          <w:szCs w:val="20"/>
        </w:rPr>
        <w:t>Příloze č. 1</w:t>
      </w:r>
      <w:r w:rsidRPr="00E24AF8">
        <w:rPr>
          <w:rFonts w:asciiTheme="minorHAnsi" w:hAnsiTheme="minorHAnsi" w:cstheme="minorHAnsi"/>
          <w:bCs/>
          <w:iCs/>
          <w:sz w:val="20"/>
          <w:szCs w:val="20"/>
        </w:rPr>
        <w:t xml:space="preserve"> [</w:t>
      </w:r>
      <w:r w:rsidRPr="00E24AF8">
        <w:rPr>
          <w:rFonts w:asciiTheme="minorHAnsi" w:hAnsiTheme="minorHAnsi" w:cstheme="minorHAnsi"/>
          <w:bCs/>
          <w:i/>
          <w:iCs/>
          <w:sz w:val="20"/>
          <w:szCs w:val="20"/>
        </w:rPr>
        <w:t>Technická a věcná specifikace</w:t>
      </w:r>
      <w:r w:rsidRPr="00E24AF8">
        <w:rPr>
          <w:rFonts w:asciiTheme="minorHAnsi" w:hAnsiTheme="minorHAnsi" w:cstheme="minorHAnsi"/>
          <w:bCs/>
          <w:iCs/>
          <w:sz w:val="20"/>
          <w:szCs w:val="20"/>
        </w:rPr>
        <w:t>].</w:t>
      </w:r>
    </w:p>
    <w:p w14:paraId="4C2979DF" w14:textId="77777777" w:rsidR="00663E62" w:rsidRPr="00E24AF8" w:rsidRDefault="00663E62" w:rsidP="00747D8F">
      <w:pPr>
        <w:numPr>
          <w:ilvl w:val="0"/>
          <w:numId w:val="12"/>
        </w:numPr>
        <w:tabs>
          <w:tab w:val="num" w:pos="992"/>
        </w:tabs>
        <w:spacing w:after="120" w:line="300" w:lineRule="auto"/>
        <w:ind w:left="426" w:hanging="425"/>
        <w:jc w:val="both"/>
        <w:rPr>
          <w:rFonts w:asciiTheme="minorHAnsi" w:hAnsiTheme="minorHAnsi" w:cstheme="minorHAnsi"/>
          <w:bCs/>
          <w:iCs/>
          <w:sz w:val="20"/>
          <w:szCs w:val="20"/>
        </w:rPr>
      </w:pPr>
      <w:bookmarkStart w:id="524" w:name="_Ref511251027"/>
      <w:bookmarkStart w:id="525" w:name="_Ref341189228"/>
      <w:bookmarkEnd w:id="522"/>
      <w:bookmarkEnd w:id="523"/>
      <w:r w:rsidRPr="00E24AF8">
        <w:rPr>
          <w:rFonts w:asciiTheme="minorHAnsi" w:hAnsiTheme="minorHAnsi" w:cstheme="minorHAnsi"/>
          <w:bCs/>
          <w:iCs/>
          <w:sz w:val="20"/>
          <w:szCs w:val="20"/>
        </w:rPr>
        <w:t>Akceptační řízení proběhne na závěr Fáze</w:t>
      </w:r>
      <w:r w:rsidR="00501AC5" w:rsidRPr="00E24AF8">
        <w:rPr>
          <w:rFonts w:asciiTheme="minorHAnsi" w:hAnsiTheme="minorHAnsi" w:cstheme="minorHAnsi"/>
          <w:bCs/>
          <w:iCs/>
          <w:sz w:val="20"/>
          <w:szCs w:val="20"/>
        </w:rPr>
        <w:t xml:space="preserve"> 1 </w:t>
      </w:r>
      <w:r w:rsidR="004E52B9" w:rsidRPr="00E24AF8">
        <w:rPr>
          <w:rFonts w:asciiTheme="minorHAnsi" w:hAnsiTheme="minorHAnsi" w:cstheme="minorHAnsi"/>
          <w:bCs/>
          <w:iCs/>
          <w:sz w:val="20"/>
          <w:szCs w:val="20"/>
        </w:rPr>
        <w:t>a 2</w:t>
      </w:r>
      <w:r w:rsidRPr="00E24AF8">
        <w:rPr>
          <w:rFonts w:asciiTheme="minorHAnsi" w:hAnsiTheme="minorHAnsi" w:cstheme="minorHAnsi"/>
          <w:bCs/>
          <w:iCs/>
          <w:sz w:val="20"/>
          <w:szCs w:val="20"/>
        </w:rPr>
        <w:t>, pro každý výstup zvlášť. Dílo tak bude předáváno k Akceptačnímu řízení a akceptováno po částech, s tím, že:</w:t>
      </w:r>
      <w:bookmarkEnd w:id="524"/>
    </w:p>
    <w:p w14:paraId="6E3534FB" w14:textId="77777777" w:rsidR="00663E62" w:rsidRPr="00E24AF8" w:rsidRDefault="00663E62" w:rsidP="00747D8F">
      <w:pPr>
        <w:numPr>
          <w:ilvl w:val="1"/>
          <w:numId w:val="12"/>
        </w:numPr>
        <w:tabs>
          <w:tab w:val="num" w:pos="992"/>
        </w:tabs>
        <w:spacing w:after="120" w:line="300" w:lineRule="auto"/>
        <w:ind w:left="851"/>
        <w:jc w:val="both"/>
        <w:rPr>
          <w:rFonts w:asciiTheme="minorHAnsi" w:hAnsiTheme="minorHAnsi" w:cstheme="minorHAnsi"/>
          <w:sz w:val="20"/>
          <w:szCs w:val="20"/>
        </w:rPr>
      </w:pPr>
      <w:r w:rsidRPr="00E24AF8">
        <w:rPr>
          <w:rFonts w:asciiTheme="minorHAnsi" w:hAnsiTheme="minorHAnsi" w:cstheme="minorHAnsi"/>
          <w:sz w:val="20"/>
          <w:szCs w:val="20"/>
        </w:rPr>
        <w:t>o předání výstupu Fáze Objednateli bude Objednatelem podepsán Předávací protokol, a to i v případě opakování činností v rámci Akceptačního řízení v důsledku „</w:t>
      </w:r>
      <w:r w:rsidRPr="00E24AF8">
        <w:rPr>
          <w:rFonts w:asciiTheme="minorHAnsi" w:hAnsiTheme="minorHAnsi" w:cstheme="minorHAnsi"/>
          <w:b/>
          <w:sz w:val="20"/>
          <w:szCs w:val="20"/>
        </w:rPr>
        <w:t>Neakceptováno</w:t>
      </w:r>
      <w:r w:rsidRPr="00E24AF8">
        <w:rPr>
          <w:rFonts w:asciiTheme="minorHAnsi" w:hAnsiTheme="minorHAnsi" w:cstheme="minorHAnsi"/>
          <w:sz w:val="20"/>
          <w:szCs w:val="20"/>
        </w:rPr>
        <w:t xml:space="preserve">“ na Akceptačním protokolu; </w:t>
      </w:r>
    </w:p>
    <w:p w14:paraId="0A3E65BE" w14:textId="77777777" w:rsidR="00663E62" w:rsidRPr="00E24AF8" w:rsidRDefault="00663E62" w:rsidP="00747D8F">
      <w:pPr>
        <w:numPr>
          <w:ilvl w:val="1"/>
          <w:numId w:val="12"/>
        </w:numPr>
        <w:tabs>
          <w:tab w:val="num" w:pos="992"/>
        </w:tabs>
        <w:spacing w:after="120" w:line="300" w:lineRule="auto"/>
        <w:ind w:left="851"/>
        <w:jc w:val="both"/>
        <w:rPr>
          <w:rFonts w:asciiTheme="minorHAnsi" w:hAnsiTheme="minorHAnsi" w:cstheme="minorHAnsi"/>
          <w:sz w:val="20"/>
          <w:szCs w:val="20"/>
        </w:rPr>
      </w:pPr>
      <w:r w:rsidRPr="00E24AF8">
        <w:rPr>
          <w:rFonts w:asciiTheme="minorHAnsi" w:hAnsiTheme="minorHAnsi" w:cstheme="minorHAnsi"/>
          <w:sz w:val="20"/>
          <w:szCs w:val="20"/>
        </w:rPr>
        <w:t>Objednatel posoudí předané výstupy Fáze nebo zajistí provedení testů předaného výstupu uživateli (testery), přičemž posouzení předaného výstupu Fáze nebo testy budou probíhat ve lhůtě 10 pracovních dnů ode dne předání výstupu Fáze;</w:t>
      </w:r>
    </w:p>
    <w:p w14:paraId="16D1D483" w14:textId="77777777" w:rsidR="00663E62" w:rsidRPr="00E24AF8" w:rsidRDefault="00663E62" w:rsidP="00747D8F">
      <w:pPr>
        <w:numPr>
          <w:ilvl w:val="1"/>
          <w:numId w:val="12"/>
        </w:numPr>
        <w:tabs>
          <w:tab w:val="num" w:pos="992"/>
        </w:tabs>
        <w:spacing w:after="120" w:line="300" w:lineRule="auto"/>
        <w:ind w:left="851"/>
        <w:jc w:val="both"/>
        <w:rPr>
          <w:rFonts w:asciiTheme="minorHAnsi" w:hAnsiTheme="minorHAnsi" w:cstheme="minorHAnsi"/>
          <w:sz w:val="20"/>
          <w:szCs w:val="20"/>
        </w:rPr>
      </w:pPr>
      <w:r w:rsidRPr="00E24AF8">
        <w:rPr>
          <w:rFonts w:asciiTheme="minorHAnsi" w:hAnsiTheme="minorHAnsi" w:cstheme="minorHAnsi"/>
          <w:sz w:val="20"/>
          <w:szCs w:val="20"/>
        </w:rPr>
        <w:t>testy probíhají s využitím testovacích dat dodaných Objednatelem;</w:t>
      </w:r>
    </w:p>
    <w:p w14:paraId="0AD258B2" w14:textId="77777777" w:rsidR="00663E62" w:rsidRPr="00E24AF8" w:rsidRDefault="00663E62" w:rsidP="00747D8F">
      <w:pPr>
        <w:numPr>
          <w:ilvl w:val="1"/>
          <w:numId w:val="12"/>
        </w:numPr>
        <w:tabs>
          <w:tab w:val="num" w:pos="992"/>
        </w:tabs>
        <w:spacing w:after="120" w:line="300" w:lineRule="auto"/>
        <w:ind w:left="851"/>
        <w:jc w:val="both"/>
        <w:rPr>
          <w:rFonts w:asciiTheme="minorHAnsi" w:hAnsiTheme="minorHAnsi" w:cstheme="minorHAnsi"/>
          <w:sz w:val="20"/>
          <w:szCs w:val="20"/>
        </w:rPr>
      </w:pPr>
      <w:r w:rsidRPr="00E24AF8">
        <w:rPr>
          <w:rFonts w:asciiTheme="minorHAnsi" w:hAnsiTheme="minorHAnsi" w:cstheme="minorHAnsi"/>
          <w:sz w:val="20"/>
          <w:szCs w:val="20"/>
        </w:rPr>
        <w:t>testy se v </w:t>
      </w:r>
      <w:bookmarkStart w:id="526" w:name="_Ref517885243"/>
      <w:r w:rsidRPr="00E24AF8">
        <w:rPr>
          <w:rFonts w:asciiTheme="minorHAnsi" w:hAnsiTheme="minorHAnsi" w:cstheme="minorHAnsi"/>
          <w:sz w:val="20"/>
          <w:szCs w:val="20"/>
        </w:rPr>
        <w:t>případě, že je na Akceptačním protokolu uveden výrok „</w:t>
      </w:r>
      <w:r w:rsidRPr="00E24AF8">
        <w:rPr>
          <w:rFonts w:asciiTheme="minorHAnsi" w:hAnsiTheme="minorHAnsi" w:cstheme="minorHAnsi"/>
          <w:b/>
          <w:sz w:val="20"/>
          <w:szCs w:val="20"/>
        </w:rPr>
        <w:t>Neakceptováno</w:t>
      </w:r>
      <w:r w:rsidRPr="00E24AF8">
        <w:rPr>
          <w:rFonts w:asciiTheme="minorHAnsi" w:hAnsiTheme="minorHAnsi" w:cstheme="minorHAnsi"/>
          <w:sz w:val="20"/>
          <w:szCs w:val="20"/>
        </w:rPr>
        <w:t>“, opakují, dokud nebudou splněna Akceptační kritéria;</w:t>
      </w:r>
    </w:p>
    <w:p w14:paraId="42A1537F" w14:textId="77777777" w:rsidR="00663E62" w:rsidRPr="00E24AF8" w:rsidRDefault="00663E62" w:rsidP="00747D8F">
      <w:pPr>
        <w:numPr>
          <w:ilvl w:val="1"/>
          <w:numId w:val="12"/>
        </w:numPr>
        <w:tabs>
          <w:tab w:val="num" w:pos="992"/>
        </w:tabs>
        <w:spacing w:after="120" w:line="300" w:lineRule="auto"/>
        <w:ind w:left="851"/>
        <w:jc w:val="both"/>
        <w:rPr>
          <w:rFonts w:asciiTheme="minorHAnsi" w:hAnsiTheme="minorHAnsi" w:cstheme="minorHAnsi"/>
          <w:sz w:val="20"/>
          <w:szCs w:val="20"/>
        </w:rPr>
      </w:pPr>
      <w:r w:rsidRPr="00E24AF8">
        <w:rPr>
          <w:rFonts w:asciiTheme="minorHAnsi" w:hAnsiTheme="minorHAnsi" w:cstheme="minorHAnsi"/>
          <w:sz w:val="20"/>
          <w:szCs w:val="20"/>
        </w:rPr>
        <w:t>v případě nutnosti opakování činností v rámci Akceptačního řízení v důsledku uvedení „</w:t>
      </w:r>
      <w:r w:rsidRPr="00E24AF8">
        <w:rPr>
          <w:rFonts w:asciiTheme="minorHAnsi" w:hAnsiTheme="minorHAnsi" w:cstheme="minorHAnsi"/>
          <w:b/>
          <w:sz w:val="20"/>
          <w:szCs w:val="20"/>
        </w:rPr>
        <w:t>Neakceptováno</w:t>
      </w:r>
      <w:r w:rsidRPr="00E24AF8">
        <w:rPr>
          <w:rFonts w:asciiTheme="minorHAnsi" w:hAnsiTheme="minorHAnsi" w:cstheme="minorHAnsi"/>
          <w:sz w:val="20"/>
          <w:szCs w:val="20"/>
        </w:rPr>
        <w:t xml:space="preserve">“ v Akceptačním protokolu Zhotovitel Objednateli předá výstup k opětovnému provedení činností v rámci Akceptačního řízení (další kolo Akceptačního řízení) a Objednatel připraví nový Akceptační protokol vztahující se k dalšímu kolu Akceptačního řízení. Akceptační řízení může být </w:t>
      </w:r>
      <w:proofErr w:type="spellStart"/>
      <w:r w:rsidRPr="00E24AF8">
        <w:rPr>
          <w:rFonts w:asciiTheme="minorHAnsi" w:hAnsiTheme="minorHAnsi" w:cstheme="minorHAnsi"/>
          <w:sz w:val="20"/>
          <w:szCs w:val="20"/>
        </w:rPr>
        <w:t>vícekolové</w:t>
      </w:r>
      <w:proofErr w:type="spellEnd"/>
      <w:r w:rsidRPr="00E24AF8">
        <w:rPr>
          <w:rFonts w:asciiTheme="minorHAnsi" w:hAnsiTheme="minorHAnsi" w:cstheme="minorHAnsi"/>
          <w:sz w:val="20"/>
          <w:szCs w:val="20"/>
        </w:rPr>
        <w:t>, ovšem vždy se jedná o jedno Akceptační řízení;</w:t>
      </w:r>
      <w:bookmarkEnd w:id="526"/>
    </w:p>
    <w:p w14:paraId="420CF6C5" w14:textId="77777777" w:rsidR="00663E62" w:rsidRPr="00E24AF8" w:rsidRDefault="00663E62" w:rsidP="00747D8F">
      <w:pPr>
        <w:numPr>
          <w:ilvl w:val="0"/>
          <w:numId w:val="12"/>
        </w:numPr>
        <w:tabs>
          <w:tab w:val="num" w:pos="992"/>
        </w:tabs>
        <w:spacing w:after="120" w:line="300" w:lineRule="auto"/>
        <w:ind w:left="426" w:hanging="425"/>
        <w:jc w:val="both"/>
        <w:rPr>
          <w:rFonts w:asciiTheme="minorHAnsi" w:hAnsiTheme="minorHAnsi" w:cstheme="minorHAnsi"/>
          <w:sz w:val="20"/>
          <w:szCs w:val="20"/>
        </w:rPr>
      </w:pPr>
      <w:r w:rsidRPr="00E24AF8">
        <w:rPr>
          <w:rFonts w:asciiTheme="minorHAnsi" w:hAnsiTheme="minorHAnsi" w:cstheme="minorHAnsi"/>
          <w:bCs/>
          <w:iCs/>
          <w:sz w:val="20"/>
          <w:szCs w:val="20"/>
        </w:rPr>
        <w:t>Akceptační</w:t>
      </w:r>
      <w:r w:rsidRPr="00E24AF8">
        <w:rPr>
          <w:rFonts w:asciiTheme="minorHAnsi" w:hAnsiTheme="minorHAnsi" w:cstheme="minorHAnsi"/>
          <w:sz w:val="20"/>
          <w:szCs w:val="20"/>
        </w:rPr>
        <w:t xml:space="preserve"> řízení konkrétního výstupu končí a výstup se považuje za provedený podpisem Akceptačního protokolu Objednatelem s uvedením „</w:t>
      </w:r>
      <w:r w:rsidRPr="00E24AF8">
        <w:rPr>
          <w:rFonts w:asciiTheme="minorHAnsi" w:hAnsiTheme="minorHAnsi" w:cstheme="minorHAnsi"/>
          <w:b/>
          <w:sz w:val="20"/>
          <w:szCs w:val="20"/>
        </w:rPr>
        <w:t>Akceptováno</w:t>
      </w:r>
      <w:r w:rsidRPr="00E24AF8">
        <w:rPr>
          <w:rFonts w:asciiTheme="minorHAnsi" w:hAnsiTheme="minorHAnsi" w:cstheme="minorHAnsi"/>
          <w:sz w:val="20"/>
          <w:szCs w:val="20"/>
        </w:rPr>
        <w:t>“ nebo „</w:t>
      </w:r>
      <w:r w:rsidRPr="00E24AF8">
        <w:rPr>
          <w:rFonts w:asciiTheme="minorHAnsi" w:hAnsiTheme="minorHAnsi" w:cstheme="minorHAnsi"/>
          <w:b/>
          <w:sz w:val="20"/>
          <w:szCs w:val="20"/>
        </w:rPr>
        <w:t>Akceptováno s</w:t>
      </w:r>
      <w:r w:rsidR="005D4114" w:rsidRPr="00E24AF8">
        <w:rPr>
          <w:rFonts w:asciiTheme="minorHAnsi" w:hAnsiTheme="minorHAnsi" w:cstheme="minorHAnsi"/>
          <w:b/>
          <w:sz w:val="20"/>
          <w:szCs w:val="20"/>
        </w:rPr>
        <w:t> </w:t>
      </w:r>
      <w:r w:rsidRPr="00E24AF8">
        <w:rPr>
          <w:rFonts w:asciiTheme="minorHAnsi" w:hAnsiTheme="minorHAnsi" w:cstheme="minorHAnsi"/>
          <w:b/>
          <w:sz w:val="20"/>
          <w:szCs w:val="20"/>
        </w:rPr>
        <w:t>výhradou</w:t>
      </w:r>
      <w:r w:rsidRPr="00E24AF8">
        <w:rPr>
          <w:rFonts w:asciiTheme="minorHAnsi" w:hAnsiTheme="minorHAnsi" w:cstheme="minorHAnsi"/>
          <w:sz w:val="20"/>
          <w:szCs w:val="20"/>
        </w:rPr>
        <w:t>“, nestanoví-li Akceptační kritéria pro danou Fázi, že výstup lze akceptovat pouze bez výhrad.</w:t>
      </w:r>
    </w:p>
    <w:p w14:paraId="0663AFEC" w14:textId="77777777" w:rsidR="00663E62" w:rsidRPr="00E24AF8" w:rsidRDefault="00663E62" w:rsidP="00747D8F">
      <w:pPr>
        <w:numPr>
          <w:ilvl w:val="0"/>
          <w:numId w:val="12"/>
        </w:numPr>
        <w:tabs>
          <w:tab w:val="num" w:pos="992"/>
        </w:tabs>
        <w:spacing w:after="120" w:line="300" w:lineRule="auto"/>
        <w:ind w:left="426" w:hanging="425"/>
        <w:jc w:val="both"/>
        <w:rPr>
          <w:rFonts w:asciiTheme="minorHAnsi" w:hAnsiTheme="minorHAnsi" w:cstheme="minorHAnsi"/>
          <w:sz w:val="20"/>
          <w:szCs w:val="20"/>
        </w:rPr>
      </w:pPr>
      <w:r w:rsidRPr="00E24AF8">
        <w:rPr>
          <w:rFonts w:asciiTheme="minorHAnsi" w:hAnsiTheme="minorHAnsi" w:cstheme="minorHAnsi"/>
          <w:bCs/>
          <w:iCs/>
          <w:sz w:val="20"/>
          <w:szCs w:val="20"/>
        </w:rPr>
        <w:t>Objednatel</w:t>
      </w:r>
      <w:r w:rsidRPr="00E24AF8">
        <w:rPr>
          <w:rFonts w:asciiTheme="minorHAnsi" w:hAnsiTheme="minorHAnsi" w:cstheme="minorHAnsi"/>
          <w:sz w:val="20"/>
          <w:szCs w:val="20"/>
        </w:rPr>
        <w:t xml:space="preserve"> na Akceptačním protokolu uvede výrok „</w:t>
      </w:r>
      <w:r w:rsidRPr="00E24AF8">
        <w:rPr>
          <w:rFonts w:asciiTheme="minorHAnsi" w:hAnsiTheme="minorHAnsi" w:cstheme="minorHAnsi"/>
          <w:b/>
          <w:sz w:val="20"/>
          <w:szCs w:val="20"/>
        </w:rPr>
        <w:t>Akceptováno</w:t>
      </w:r>
      <w:r w:rsidRPr="00E24AF8">
        <w:rPr>
          <w:rFonts w:asciiTheme="minorHAnsi" w:hAnsiTheme="minorHAnsi" w:cstheme="minorHAnsi"/>
          <w:sz w:val="20"/>
          <w:szCs w:val="20"/>
        </w:rPr>
        <w:t>“, „</w:t>
      </w:r>
      <w:r w:rsidRPr="00E24AF8">
        <w:rPr>
          <w:rFonts w:asciiTheme="minorHAnsi" w:hAnsiTheme="minorHAnsi" w:cstheme="minorHAnsi"/>
          <w:b/>
          <w:sz w:val="20"/>
          <w:szCs w:val="20"/>
        </w:rPr>
        <w:t>Akceptováno s výhradou</w:t>
      </w:r>
      <w:r w:rsidRPr="00E24AF8">
        <w:rPr>
          <w:rFonts w:asciiTheme="minorHAnsi" w:hAnsiTheme="minorHAnsi" w:cstheme="minorHAnsi"/>
          <w:sz w:val="20"/>
          <w:szCs w:val="20"/>
        </w:rPr>
        <w:t>“ nebo „</w:t>
      </w:r>
      <w:r w:rsidRPr="00E24AF8">
        <w:rPr>
          <w:rFonts w:asciiTheme="minorHAnsi" w:hAnsiTheme="minorHAnsi" w:cstheme="minorHAnsi"/>
          <w:b/>
          <w:sz w:val="20"/>
          <w:szCs w:val="20"/>
        </w:rPr>
        <w:t>Neakceptováno</w:t>
      </w:r>
      <w:r w:rsidRPr="00E24AF8">
        <w:rPr>
          <w:rFonts w:asciiTheme="minorHAnsi" w:hAnsiTheme="minorHAnsi" w:cstheme="minorHAnsi"/>
          <w:sz w:val="20"/>
          <w:szCs w:val="20"/>
        </w:rPr>
        <w:t>“ v závislosti na splnění Akceptačních kritérií. Pokud není uveden výrok „</w:t>
      </w:r>
      <w:r w:rsidRPr="00E24AF8">
        <w:rPr>
          <w:rFonts w:asciiTheme="minorHAnsi" w:hAnsiTheme="minorHAnsi" w:cstheme="minorHAnsi"/>
          <w:b/>
          <w:sz w:val="20"/>
          <w:szCs w:val="20"/>
        </w:rPr>
        <w:t>Akceptováno</w:t>
      </w:r>
      <w:r w:rsidRPr="00E24AF8">
        <w:rPr>
          <w:rFonts w:asciiTheme="minorHAnsi" w:hAnsiTheme="minorHAnsi" w:cstheme="minorHAnsi"/>
          <w:sz w:val="20"/>
          <w:szCs w:val="20"/>
        </w:rPr>
        <w:t>“, uvede rovněž zjištěné vady, jejich typ (kategorii) a popis.</w:t>
      </w:r>
      <w:bookmarkEnd w:id="525"/>
      <w:r w:rsidRPr="00E24AF8">
        <w:rPr>
          <w:rFonts w:asciiTheme="minorHAnsi" w:hAnsiTheme="minorHAnsi" w:cstheme="minorHAnsi"/>
          <w:sz w:val="20"/>
          <w:szCs w:val="20"/>
        </w:rPr>
        <w:t xml:space="preserve"> Zhotovitel je povinen odstranit vady uvedené ve výhradách Objednatele ve lhůtě stanovené Objednatelem v Akceptačním protokolu.</w:t>
      </w:r>
    </w:p>
    <w:p w14:paraId="3960A7BC" w14:textId="77777777" w:rsidR="00663E62" w:rsidRPr="00E24AF8" w:rsidRDefault="00663E62" w:rsidP="00747D8F">
      <w:pPr>
        <w:numPr>
          <w:ilvl w:val="0"/>
          <w:numId w:val="12"/>
        </w:numPr>
        <w:tabs>
          <w:tab w:val="num" w:pos="992"/>
        </w:tabs>
        <w:spacing w:after="120" w:line="300" w:lineRule="auto"/>
        <w:ind w:left="426" w:hanging="425"/>
        <w:jc w:val="both"/>
        <w:rPr>
          <w:rFonts w:asciiTheme="minorHAnsi" w:hAnsiTheme="minorHAnsi" w:cstheme="minorHAnsi"/>
          <w:sz w:val="20"/>
          <w:szCs w:val="20"/>
        </w:rPr>
      </w:pPr>
      <w:r w:rsidRPr="00E24AF8">
        <w:rPr>
          <w:rFonts w:asciiTheme="minorHAnsi" w:hAnsiTheme="minorHAnsi" w:cstheme="minorHAnsi"/>
          <w:sz w:val="20"/>
          <w:szCs w:val="20"/>
        </w:rPr>
        <w:t>Po provedení poslední Fáze a odstranění veškerých vad uvedených v případných výhradách Objednatele bude Stranami podepsán Závěrečný akceptační protokol potvrzující provedení Díla.</w:t>
      </w:r>
    </w:p>
    <w:p w14:paraId="4C0F9736" w14:textId="77777777" w:rsidR="00161B8F" w:rsidRPr="00E24AF8" w:rsidRDefault="00161B8F" w:rsidP="00747D8F">
      <w:pPr>
        <w:spacing w:after="120" w:line="300" w:lineRule="auto"/>
        <w:ind w:left="1"/>
        <w:jc w:val="both"/>
        <w:rPr>
          <w:rFonts w:asciiTheme="minorHAnsi" w:hAnsiTheme="minorHAnsi" w:cstheme="minorHAnsi"/>
          <w:sz w:val="20"/>
          <w:szCs w:val="20"/>
        </w:rPr>
      </w:pPr>
    </w:p>
    <w:p w14:paraId="0D28CA23" w14:textId="77777777" w:rsidR="00663E62" w:rsidRPr="00E24AF8" w:rsidRDefault="00663E62" w:rsidP="00747D8F">
      <w:pPr>
        <w:pStyle w:val="Odstavecseseznamem"/>
        <w:keepNext/>
        <w:numPr>
          <w:ilvl w:val="0"/>
          <w:numId w:val="15"/>
        </w:numPr>
        <w:spacing w:before="240" w:line="300" w:lineRule="auto"/>
        <w:ind w:left="426" w:hanging="426"/>
        <w:jc w:val="both"/>
        <w:outlineLvl w:val="0"/>
        <w:rPr>
          <w:rFonts w:asciiTheme="minorHAnsi" w:eastAsia="Times New Roman" w:hAnsiTheme="minorHAnsi" w:cstheme="minorHAnsi"/>
          <w:b/>
          <w:bCs/>
          <w:caps/>
          <w:kern w:val="32"/>
          <w:sz w:val="20"/>
          <w:szCs w:val="20"/>
        </w:rPr>
      </w:pPr>
      <w:r w:rsidRPr="00E24AF8">
        <w:rPr>
          <w:rFonts w:asciiTheme="minorHAnsi" w:eastAsia="Times New Roman" w:hAnsiTheme="minorHAnsi" w:cstheme="minorHAnsi"/>
          <w:b/>
          <w:bCs/>
          <w:caps/>
          <w:kern w:val="32"/>
          <w:sz w:val="20"/>
          <w:szCs w:val="20"/>
        </w:rPr>
        <w:lastRenderedPageBreak/>
        <w:t>Kategorizace vad</w:t>
      </w:r>
    </w:p>
    <w:p w14:paraId="70DF5A2F" w14:textId="77777777" w:rsidR="00663E62" w:rsidRPr="00E24AF8" w:rsidRDefault="00663E62" w:rsidP="00747D8F">
      <w:pPr>
        <w:numPr>
          <w:ilvl w:val="0"/>
          <w:numId w:val="13"/>
        </w:numPr>
        <w:spacing w:after="120" w:line="300" w:lineRule="auto"/>
        <w:ind w:left="426" w:hanging="430"/>
        <w:jc w:val="both"/>
        <w:rPr>
          <w:rFonts w:asciiTheme="minorHAnsi" w:hAnsiTheme="minorHAnsi" w:cstheme="minorHAnsi"/>
          <w:sz w:val="20"/>
          <w:szCs w:val="20"/>
        </w:rPr>
      </w:pPr>
      <w:r w:rsidRPr="00E24AF8">
        <w:rPr>
          <w:rFonts w:asciiTheme="minorHAnsi" w:hAnsiTheme="minorHAnsi" w:cstheme="minorHAnsi"/>
          <w:sz w:val="20"/>
          <w:szCs w:val="20"/>
        </w:rPr>
        <w:t>Objednatel u každé zjištěné vady dostatečně popíše, v čem spočívá a kde se vyskytuje. Na základě popisu vady uvede její kategorii.</w:t>
      </w:r>
    </w:p>
    <w:p w14:paraId="4393A320" w14:textId="77777777" w:rsidR="00663E62" w:rsidRPr="00E24AF8" w:rsidRDefault="00663E62" w:rsidP="00747D8F">
      <w:pPr>
        <w:numPr>
          <w:ilvl w:val="0"/>
          <w:numId w:val="13"/>
        </w:numPr>
        <w:spacing w:after="120" w:line="300" w:lineRule="auto"/>
        <w:ind w:left="426" w:hanging="430"/>
        <w:jc w:val="both"/>
        <w:rPr>
          <w:rFonts w:asciiTheme="minorHAnsi" w:hAnsiTheme="minorHAnsi" w:cstheme="minorHAnsi"/>
          <w:sz w:val="20"/>
          <w:szCs w:val="20"/>
        </w:rPr>
      </w:pPr>
      <w:r w:rsidRPr="00E24AF8">
        <w:rPr>
          <w:rFonts w:asciiTheme="minorHAnsi" w:hAnsiTheme="minorHAnsi" w:cstheme="minorHAnsi"/>
          <w:sz w:val="20"/>
          <w:szCs w:val="20"/>
        </w:rPr>
        <w:t>Zhotovitel může Objednateli ve lhůtě tří (3) dnů sdělit, že s kategorií vady nesouhlasí. Při tom uvede, zda se má jednat o vadu jiné kategorie či zda se o vadu nejedná. Svůj nesouhlas Zhotovitel dostatečně odůvodní.</w:t>
      </w:r>
    </w:p>
    <w:p w14:paraId="11E5EBC1" w14:textId="77777777" w:rsidR="00663E62" w:rsidRPr="00E24AF8" w:rsidRDefault="00663E62" w:rsidP="00747D8F">
      <w:pPr>
        <w:numPr>
          <w:ilvl w:val="0"/>
          <w:numId w:val="13"/>
        </w:numPr>
        <w:spacing w:after="120" w:line="300" w:lineRule="auto"/>
        <w:ind w:left="426" w:hanging="430"/>
        <w:jc w:val="both"/>
        <w:rPr>
          <w:rFonts w:asciiTheme="minorHAnsi" w:hAnsiTheme="minorHAnsi" w:cstheme="minorHAnsi"/>
          <w:sz w:val="20"/>
          <w:szCs w:val="20"/>
        </w:rPr>
      </w:pPr>
      <w:r w:rsidRPr="00E24AF8">
        <w:rPr>
          <w:rFonts w:asciiTheme="minorHAnsi" w:hAnsiTheme="minorHAnsi" w:cstheme="minorHAnsi"/>
          <w:sz w:val="20"/>
          <w:szCs w:val="20"/>
        </w:rPr>
        <w:t xml:space="preserve">Objednatel může změnit klasifikaci vady podle vyjádření Zhotovitele. Pokud s klasifikací navrženou Zhotovitelem nesouhlasí, použije se ohledně sporné vady Eskalační proces. </w:t>
      </w:r>
    </w:p>
    <w:p w14:paraId="3C91F885" w14:textId="77777777" w:rsidR="00663E62" w:rsidRPr="00E24AF8" w:rsidRDefault="00663E62" w:rsidP="00747D8F">
      <w:pPr>
        <w:numPr>
          <w:ilvl w:val="0"/>
          <w:numId w:val="13"/>
        </w:numPr>
        <w:spacing w:after="120" w:line="300" w:lineRule="auto"/>
        <w:ind w:left="426" w:hanging="430"/>
        <w:jc w:val="both"/>
        <w:rPr>
          <w:rFonts w:asciiTheme="minorHAnsi" w:hAnsiTheme="minorHAnsi" w:cstheme="minorHAnsi"/>
          <w:sz w:val="20"/>
          <w:szCs w:val="20"/>
        </w:rPr>
      </w:pPr>
      <w:r w:rsidRPr="00E24AF8">
        <w:rPr>
          <w:rFonts w:asciiTheme="minorHAnsi" w:hAnsiTheme="minorHAnsi" w:cstheme="minorHAnsi"/>
          <w:sz w:val="20"/>
          <w:szCs w:val="20"/>
        </w:rPr>
        <w:t xml:space="preserve">Výstup Fází </w:t>
      </w:r>
      <w:r w:rsidR="00501AC5" w:rsidRPr="00E24AF8">
        <w:rPr>
          <w:rFonts w:asciiTheme="minorHAnsi" w:hAnsiTheme="minorHAnsi" w:cstheme="minorHAnsi"/>
          <w:sz w:val="20"/>
          <w:szCs w:val="20"/>
        </w:rPr>
        <w:t>1, 2</w:t>
      </w:r>
      <w:r w:rsidRPr="00E24AF8">
        <w:rPr>
          <w:rFonts w:asciiTheme="minorHAnsi" w:hAnsiTheme="minorHAnsi" w:cstheme="minorHAnsi"/>
          <w:sz w:val="20"/>
          <w:szCs w:val="20"/>
        </w:rPr>
        <w:t xml:space="preserve"> vykazuje</w:t>
      </w:r>
    </w:p>
    <w:p w14:paraId="46F7E301" w14:textId="77777777" w:rsidR="00663E62" w:rsidRPr="00E24AF8" w:rsidRDefault="00663E62" w:rsidP="00747D8F">
      <w:pPr>
        <w:numPr>
          <w:ilvl w:val="1"/>
          <w:numId w:val="13"/>
        </w:numPr>
        <w:spacing w:after="120" w:line="300" w:lineRule="auto"/>
        <w:ind w:left="851"/>
        <w:jc w:val="both"/>
        <w:rPr>
          <w:rFonts w:asciiTheme="minorHAnsi" w:hAnsiTheme="minorHAnsi" w:cstheme="minorHAnsi"/>
          <w:sz w:val="20"/>
          <w:szCs w:val="20"/>
        </w:rPr>
      </w:pPr>
      <w:r w:rsidRPr="00E24AF8">
        <w:rPr>
          <w:rFonts w:asciiTheme="minorHAnsi" w:hAnsiTheme="minorHAnsi" w:cstheme="minorHAnsi"/>
          <w:sz w:val="20"/>
          <w:szCs w:val="20"/>
          <w:u w:val="single"/>
        </w:rPr>
        <w:t>vadu kategorie A (kritickou vadu)</w:t>
      </w:r>
      <w:r w:rsidRPr="00E24AF8">
        <w:rPr>
          <w:rFonts w:asciiTheme="minorHAnsi" w:hAnsiTheme="minorHAnsi" w:cstheme="minorHAnsi"/>
          <w:sz w:val="20"/>
          <w:szCs w:val="20"/>
        </w:rPr>
        <w:t>, pokud</w:t>
      </w:r>
    </w:p>
    <w:p w14:paraId="2ECC6B4A" w14:textId="77777777" w:rsidR="00663E62" w:rsidRPr="00E24AF8" w:rsidRDefault="00663E62" w:rsidP="00747D8F">
      <w:pPr>
        <w:numPr>
          <w:ilvl w:val="2"/>
          <w:numId w:val="13"/>
        </w:numPr>
        <w:spacing w:after="120" w:line="300" w:lineRule="auto"/>
        <w:ind w:left="1276"/>
        <w:contextualSpacing/>
        <w:jc w:val="both"/>
        <w:rPr>
          <w:rFonts w:asciiTheme="minorHAnsi" w:hAnsiTheme="minorHAnsi" w:cstheme="minorHAnsi"/>
          <w:sz w:val="20"/>
          <w:szCs w:val="20"/>
        </w:rPr>
      </w:pPr>
      <w:r w:rsidRPr="00E24AF8">
        <w:rPr>
          <w:rFonts w:asciiTheme="minorHAnsi" w:hAnsiTheme="minorHAnsi" w:cstheme="minorHAnsi"/>
          <w:sz w:val="20"/>
          <w:szCs w:val="20"/>
        </w:rPr>
        <w:t>základní funkce Systému nelze využít vůbec nebo jen s výraznými obtížemi;</w:t>
      </w:r>
    </w:p>
    <w:p w14:paraId="733CCC1F" w14:textId="77777777" w:rsidR="00663E62" w:rsidRPr="00E24AF8" w:rsidRDefault="00663E62" w:rsidP="00747D8F">
      <w:pPr>
        <w:numPr>
          <w:ilvl w:val="2"/>
          <w:numId w:val="13"/>
        </w:numPr>
        <w:spacing w:after="120" w:line="300" w:lineRule="auto"/>
        <w:ind w:left="1276"/>
        <w:contextualSpacing/>
        <w:jc w:val="both"/>
        <w:rPr>
          <w:rFonts w:asciiTheme="minorHAnsi" w:hAnsiTheme="minorHAnsi" w:cstheme="minorHAnsi"/>
          <w:sz w:val="20"/>
          <w:szCs w:val="20"/>
        </w:rPr>
      </w:pPr>
      <w:proofErr w:type="gramStart"/>
      <w:r w:rsidRPr="00E24AF8">
        <w:rPr>
          <w:rFonts w:asciiTheme="minorHAnsi" w:hAnsiTheme="minorHAnsi" w:cstheme="minorHAnsi"/>
          <w:sz w:val="20"/>
          <w:szCs w:val="20"/>
        </w:rPr>
        <w:t>je</w:t>
      </w:r>
      <w:proofErr w:type="gramEnd"/>
      <w:r w:rsidRPr="00E24AF8">
        <w:rPr>
          <w:rFonts w:asciiTheme="minorHAnsi" w:hAnsiTheme="minorHAnsi" w:cstheme="minorHAnsi"/>
          <w:sz w:val="20"/>
          <w:szCs w:val="20"/>
        </w:rPr>
        <w:t xml:space="preserve"> jakkoliv ohrožena kvalita a bezpečnost dat nebo výsledky jejich zpracování;</w:t>
      </w:r>
    </w:p>
    <w:p w14:paraId="7E6FC415" w14:textId="77777777" w:rsidR="00663E62" w:rsidRPr="00E24AF8" w:rsidRDefault="00663E62" w:rsidP="00747D8F">
      <w:pPr>
        <w:numPr>
          <w:ilvl w:val="2"/>
          <w:numId w:val="13"/>
        </w:numPr>
        <w:spacing w:after="120" w:line="300" w:lineRule="auto"/>
        <w:ind w:left="1276"/>
        <w:contextualSpacing/>
        <w:jc w:val="both"/>
        <w:rPr>
          <w:rFonts w:asciiTheme="minorHAnsi" w:hAnsiTheme="minorHAnsi" w:cstheme="minorHAnsi"/>
          <w:sz w:val="20"/>
          <w:szCs w:val="20"/>
        </w:rPr>
      </w:pPr>
      <w:r w:rsidRPr="00E24AF8">
        <w:rPr>
          <w:rFonts w:asciiTheme="minorHAnsi" w:hAnsiTheme="minorHAnsi" w:cstheme="minorHAnsi"/>
          <w:sz w:val="20"/>
          <w:szCs w:val="20"/>
        </w:rPr>
        <w:t xml:space="preserve">funkce, část nebo chování Systému způsobuje či může způsobit výpadek; </w:t>
      </w:r>
    </w:p>
    <w:p w14:paraId="20C25F87" w14:textId="77777777" w:rsidR="00663E62" w:rsidRPr="00E24AF8" w:rsidRDefault="00663E62" w:rsidP="00747D8F">
      <w:pPr>
        <w:numPr>
          <w:ilvl w:val="2"/>
          <w:numId w:val="13"/>
        </w:numPr>
        <w:spacing w:after="120" w:line="300" w:lineRule="auto"/>
        <w:ind w:left="1276"/>
        <w:contextualSpacing/>
        <w:jc w:val="both"/>
        <w:rPr>
          <w:rFonts w:asciiTheme="minorHAnsi" w:hAnsiTheme="minorHAnsi" w:cstheme="minorHAnsi"/>
          <w:sz w:val="20"/>
          <w:szCs w:val="20"/>
        </w:rPr>
      </w:pPr>
      <w:r w:rsidRPr="00E24AF8">
        <w:rPr>
          <w:rFonts w:asciiTheme="minorHAnsi" w:hAnsiTheme="minorHAnsi" w:cstheme="minorHAnsi"/>
          <w:sz w:val="20"/>
          <w:szCs w:val="20"/>
        </w:rPr>
        <w:t>není možné řádné užívání funkcí Systému požadovaných právními či technickými předpisy;</w:t>
      </w:r>
    </w:p>
    <w:p w14:paraId="5BD7884C" w14:textId="77777777" w:rsidR="00663E62" w:rsidRPr="00E24AF8" w:rsidRDefault="00663E62" w:rsidP="00747D8F">
      <w:pPr>
        <w:numPr>
          <w:ilvl w:val="2"/>
          <w:numId w:val="13"/>
        </w:numPr>
        <w:spacing w:after="120" w:line="300" w:lineRule="auto"/>
        <w:ind w:left="1276"/>
        <w:contextualSpacing/>
        <w:jc w:val="both"/>
        <w:rPr>
          <w:rFonts w:asciiTheme="minorHAnsi" w:hAnsiTheme="minorHAnsi" w:cstheme="minorHAnsi"/>
          <w:sz w:val="20"/>
          <w:szCs w:val="20"/>
        </w:rPr>
      </w:pPr>
      <w:r w:rsidRPr="00E24AF8">
        <w:rPr>
          <w:rFonts w:asciiTheme="minorHAnsi" w:hAnsiTheme="minorHAnsi" w:cstheme="minorHAnsi"/>
          <w:sz w:val="20"/>
          <w:szCs w:val="20"/>
        </w:rPr>
        <w:t xml:space="preserve">ve výstupu Fáze nejsou zahrnuty požadavky dle </w:t>
      </w:r>
      <w:r w:rsidRPr="00E24AF8">
        <w:rPr>
          <w:rFonts w:asciiTheme="minorHAnsi" w:hAnsiTheme="minorHAnsi" w:cstheme="minorHAnsi"/>
          <w:b/>
          <w:sz w:val="20"/>
          <w:szCs w:val="20"/>
        </w:rPr>
        <w:t>Přílohy č. 1</w:t>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Technická a věcná specifikace</w:t>
      </w:r>
      <w:r w:rsidRPr="00E24AF8">
        <w:rPr>
          <w:rFonts w:asciiTheme="minorHAnsi" w:hAnsiTheme="minorHAnsi" w:cstheme="minorHAnsi"/>
          <w:sz w:val="20"/>
          <w:szCs w:val="20"/>
        </w:rPr>
        <w:t>];</w:t>
      </w:r>
    </w:p>
    <w:p w14:paraId="7694A5AC" w14:textId="77777777" w:rsidR="00663E62" w:rsidRPr="00E24AF8" w:rsidRDefault="00663E62" w:rsidP="00747D8F">
      <w:pPr>
        <w:numPr>
          <w:ilvl w:val="2"/>
          <w:numId w:val="13"/>
        </w:numPr>
        <w:spacing w:after="120" w:line="300" w:lineRule="auto"/>
        <w:ind w:left="1276"/>
        <w:contextualSpacing/>
        <w:jc w:val="both"/>
        <w:rPr>
          <w:rFonts w:asciiTheme="minorHAnsi" w:hAnsiTheme="minorHAnsi" w:cstheme="minorHAnsi"/>
          <w:sz w:val="20"/>
          <w:szCs w:val="20"/>
        </w:rPr>
      </w:pPr>
      <w:r w:rsidRPr="00E24AF8">
        <w:rPr>
          <w:rFonts w:asciiTheme="minorHAnsi" w:hAnsiTheme="minorHAnsi" w:cstheme="minorHAnsi"/>
          <w:sz w:val="20"/>
          <w:szCs w:val="20"/>
        </w:rPr>
        <w:t>je výstup v rozporu s dříve akceptovaným výstupem;</w:t>
      </w:r>
    </w:p>
    <w:p w14:paraId="3FA49E10" w14:textId="77777777" w:rsidR="00663E62" w:rsidRPr="00E24AF8" w:rsidRDefault="00663E62" w:rsidP="00747D8F">
      <w:pPr>
        <w:numPr>
          <w:ilvl w:val="2"/>
          <w:numId w:val="13"/>
        </w:numPr>
        <w:spacing w:after="120" w:line="300" w:lineRule="auto"/>
        <w:ind w:left="1276"/>
        <w:jc w:val="both"/>
        <w:rPr>
          <w:rFonts w:asciiTheme="minorHAnsi" w:hAnsiTheme="minorHAnsi" w:cstheme="minorHAnsi"/>
          <w:sz w:val="20"/>
          <w:szCs w:val="20"/>
        </w:rPr>
      </w:pPr>
      <w:r w:rsidRPr="00E24AF8">
        <w:rPr>
          <w:rFonts w:asciiTheme="minorHAnsi" w:hAnsiTheme="minorHAnsi" w:cstheme="minorHAnsi"/>
          <w:sz w:val="20"/>
          <w:szCs w:val="20"/>
        </w:rPr>
        <w:t>nelze úspěšně projít Testovací scénář;</w:t>
      </w:r>
    </w:p>
    <w:p w14:paraId="295098EA" w14:textId="77777777" w:rsidR="00663E62" w:rsidRPr="00E24AF8" w:rsidRDefault="00663E62" w:rsidP="00747D8F">
      <w:pPr>
        <w:numPr>
          <w:ilvl w:val="2"/>
          <w:numId w:val="13"/>
        </w:numPr>
        <w:spacing w:after="120" w:line="300" w:lineRule="auto"/>
        <w:ind w:left="1276"/>
        <w:jc w:val="both"/>
        <w:rPr>
          <w:rFonts w:asciiTheme="minorHAnsi" w:hAnsiTheme="minorHAnsi" w:cstheme="minorHAnsi"/>
          <w:sz w:val="20"/>
          <w:szCs w:val="20"/>
        </w:rPr>
      </w:pPr>
      <w:r w:rsidRPr="00E24AF8">
        <w:rPr>
          <w:rFonts w:asciiTheme="minorHAnsi" w:hAnsiTheme="minorHAnsi" w:cstheme="minorHAnsi"/>
          <w:sz w:val="20"/>
          <w:szCs w:val="20"/>
        </w:rPr>
        <w:t>chybí konkrétní výstup Fáze;</w:t>
      </w:r>
    </w:p>
    <w:p w14:paraId="14071F54" w14:textId="77777777" w:rsidR="00663E62" w:rsidRPr="00E24AF8" w:rsidRDefault="00663E62" w:rsidP="00747D8F">
      <w:pPr>
        <w:numPr>
          <w:ilvl w:val="1"/>
          <w:numId w:val="13"/>
        </w:numPr>
        <w:spacing w:after="120" w:line="300" w:lineRule="auto"/>
        <w:ind w:left="851"/>
        <w:jc w:val="both"/>
        <w:rPr>
          <w:rFonts w:asciiTheme="minorHAnsi" w:hAnsiTheme="minorHAnsi" w:cstheme="minorHAnsi"/>
          <w:sz w:val="20"/>
          <w:szCs w:val="20"/>
        </w:rPr>
      </w:pPr>
      <w:r w:rsidRPr="00E24AF8">
        <w:rPr>
          <w:rFonts w:asciiTheme="minorHAnsi" w:hAnsiTheme="minorHAnsi" w:cstheme="minorHAnsi"/>
          <w:sz w:val="20"/>
          <w:szCs w:val="20"/>
          <w:u w:val="single"/>
        </w:rPr>
        <w:t>vadu kategorie B (závažnou vadu)</w:t>
      </w:r>
      <w:r w:rsidRPr="00E24AF8">
        <w:rPr>
          <w:rFonts w:asciiTheme="minorHAnsi" w:hAnsiTheme="minorHAnsi" w:cstheme="minorHAnsi"/>
          <w:sz w:val="20"/>
          <w:szCs w:val="20"/>
        </w:rPr>
        <w:t xml:space="preserve">, pokud se nejedná o vadu kategorie A </w:t>
      </w:r>
      <w:proofErr w:type="spellStart"/>
      <w:r w:rsidRPr="00E24AF8">
        <w:rPr>
          <w:rFonts w:asciiTheme="minorHAnsi" w:hAnsiTheme="minorHAnsi" w:cstheme="minorHAnsi"/>
          <w:sz w:val="20"/>
          <w:szCs w:val="20"/>
        </w:rPr>
        <w:t>a</w:t>
      </w:r>
      <w:proofErr w:type="spellEnd"/>
    </w:p>
    <w:p w14:paraId="70499694" w14:textId="77777777" w:rsidR="00663E62" w:rsidRPr="00E24AF8" w:rsidRDefault="00663E62" w:rsidP="00747D8F">
      <w:pPr>
        <w:numPr>
          <w:ilvl w:val="2"/>
          <w:numId w:val="13"/>
        </w:numPr>
        <w:spacing w:after="120" w:line="300" w:lineRule="auto"/>
        <w:ind w:left="1276"/>
        <w:jc w:val="both"/>
        <w:rPr>
          <w:rFonts w:asciiTheme="minorHAnsi" w:hAnsiTheme="minorHAnsi" w:cstheme="minorHAnsi"/>
          <w:sz w:val="20"/>
          <w:szCs w:val="20"/>
        </w:rPr>
      </w:pPr>
      <w:r w:rsidRPr="00E24AF8">
        <w:rPr>
          <w:rFonts w:asciiTheme="minorHAnsi" w:hAnsiTheme="minorHAnsi" w:cstheme="minorHAnsi"/>
          <w:sz w:val="20"/>
          <w:szCs w:val="20"/>
        </w:rPr>
        <w:t>lze funkce Systému využít s výraznými obtížemi;</w:t>
      </w:r>
    </w:p>
    <w:p w14:paraId="5222AD64" w14:textId="77777777" w:rsidR="00663E62" w:rsidRPr="00E24AF8" w:rsidRDefault="00663E62" w:rsidP="00747D8F">
      <w:pPr>
        <w:numPr>
          <w:ilvl w:val="2"/>
          <w:numId w:val="13"/>
        </w:numPr>
        <w:spacing w:after="120" w:line="300" w:lineRule="auto"/>
        <w:ind w:left="1276"/>
        <w:jc w:val="both"/>
        <w:rPr>
          <w:rFonts w:asciiTheme="minorHAnsi" w:hAnsiTheme="minorHAnsi" w:cstheme="minorHAnsi"/>
          <w:sz w:val="20"/>
          <w:szCs w:val="20"/>
        </w:rPr>
      </w:pPr>
      <w:r w:rsidRPr="00E24AF8">
        <w:rPr>
          <w:rFonts w:asciiTheme="minorHAnsi" w:hAnsiTheme="minorHAnsi" w:cstheme="minorHAnsi"/>
          <w:sz w:val="20"/>
          <w:szCs w:val="20"/>
        </w:rPr>
        <w:t xml:space="preserve">jsou ve výstupu Fáze požadavky dle </w:t>
      </w:r>
      <w:r w:rsidRPr="00E24AF8">
        <w:rPr>
          <w:rFonts w:asciiTheme="minorHAnsi" w:hAnsiTheme="minorHAnsi" w:cstheme="minorHAnsi"/>
          <w:b/>
          <w:sz w:val="20"/>
          <w:szCs w:val="20"/>
        </w:rPr>
        <w:t>Přílohy č. 1</w:t>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Technická a věcná specifikace</w:t>
      </w:r>
      <w:r w:rsidRPr="00E24AF8">
        <w:rPr>
          <w:rFonts w:asciiTheme="minorHAnsi" w:hAnsiTheme="minorHAnsi" w:cstheme="minorHAnsi"/>
          <w:sz w:val="20"/>
          <w:szCs w:val="20"/>
        </w:rPr>
        <w:t>] zapracovány v rozporu s těmito dokumenty;</w:t>
      </w:r>
    </w:p>
    <w:p w14:paraId="1762B876" w14:textId="77777777" w:rsidR="00663E62" w:rsidRPr="00E24AF8" w:rsidRDefault="00663E62" w:rsidP="00747D8F">
      <w:pPr>
        <w:numPr>
          <w:ilvl w:val="2"/>
          <w:numId w:val="13"/>
        </w:numPr>
        <w:spacing w:after="120" w:line="300" w:lineRule="auto"/>
        <w:ind w:left="1276"/>
        <w:jc w:val="both"/>
        <w:rPr>
          <w:rFonts w:asciiTheme="minorHAnsi" w:hAnsiTheme="minorHAnsi" w:cstheme="minorHAnsi"/>
          <w:sz w:val="20"/>
          <w:szCs w:val="20"/>
        </w:rPr>
      </w:pPr>
      <w:r w:rsidRPr="00E24AF8">
        <w:rPr>
          <w:rFonts w:asciiTheme="minorHAnsi" w:hAnsiTheme="minorHAnsi" w:cstheme="minorHAnsi"/>
          <w:sz w:val="20"/>
          <w:szCs w:val="20"/>
        </w:rPr>
        <w:t>Systém nesplňuje požadavky na přístupnost, zejména podle doporučení W3C WCAG 2.1;</w:t>
      </w:r>
    </w:p>
    <w:p w14:paraId="414B4642" w14:textId="77777777" w:rsidR="00663E62" w:rsidRPr="00E24AF8" w:rsidRDefault="00663E62" w:rsidP="00747D8F">
      <w:pPr>
        <w:numPr>
          <w:ilvl w:val="1"/>
          <w:numId w:val="13"/>
        </w:numPr>
        <w:spacing w:after="120" w:line="300" w:lineRule="auto"/>
        <w:ind w:left="851"/>
        <w:jc w:val="both"/>
        <w:rPr>
          <w:rFonts w:asciiTheme="minorHAnsi" w:hAnsiTheme="minorHAnsi" w:cstheme="minorHAnsi"/>
          <w:sz w:val="20"/>
          <w:szCs w:val="20"/>
        </w:rPr>
      </w:pPr>
      <w:r w:rsidRPr="00E24AF8">
        <w:rPr>
          <w:rFonts w:asciiTheme="minorHAnsi" w:hAnsiTheme="minorHAnsi" w:cstheme="minorHAnsi"/>
          <w:sz w:val="20"/>
          <w:szCs w:val="20"/>
          <w:u w:val="single"/>
        </w:rPr>
        <w:t>vadu kategorie C (běžnou vadu)</w:t>
      </w:r>
      <w:r w:rsidRPr="00E24AF8">
        <w:rPr>
          <w:rFonts w:asciiTheme="minorHAnsi" w:hAnsiTheme="minorHAnsi" w:cstheme="minorHAnsi"/>
          <w:sz w:val="20"/>
          <w:szCs w:val="20"/>
        </w:rPr>
        <w:t>, pokud se nejedná o vadu kategorie A nebo B a</w:t>
      </w:r>
    </w:p>
    <w:p w14:paraId="7FD31F13" w14:textId="77777777" w:rsidR="00663E62" w:rsidRPr="00E24AF8" w:rsidRDefault="00663E62" w:rsidP="00747D8F">
      <w:pPr>
        <w:numPr>
          <w:ilvl w:val="2"/>
          <w:numId w:val="13"/>
        </w:numPr>
        <w:spacing w:after="120" w:line="300" w:lineRule="auto"/>
        <w:ind w:left="1276"/>
        <w:jc w:val="both"/>
        <w:rPr>
          <w:rFonts w:asciiTheme="minorHAnsi" w:hAnsiTheme="minorHAnsi" w:cstheme="minorHAnsi"/>
          <w:sz w:val="20"/>
          <w:szCs w:val="20"/>
        </w:rPr>
      </w:pPr>
      <w:r w:rsidRPr="00E24AF8">
        <w:rPr>
          <w:rFonts w:asciiTheme="minorHAnsi" w:hAnsiTheme="minorHAnsi" w:cstheme="minorHAnsi"/>
          <w:sz w:val="20"/>
          <w:szCs w:val="20"/>
        </w:rPr>
        <w:t>Systém nelze plně využít;</w:t>
      </w:r>
    </w:p>
    <w:p w14:paraId="615C1895" w14:textId="77777777" w:rsidR="00663E62" w:rsidRPr="00E24AF8" w:rsidRDefault="00663E62" w:rsidP="00747D8F">
      <w:pPr>
        <w:numPr>
          <w:ilvl w:val="2"/>
          <w:numId w:val="13"/>
        </w:numPr>
        <w:spacing w:after="120" w:line="300" w:lineRule="auto"/>
        <w:ind w:left="1276"/>
        <w:jc w:val="both"/>
        <w:rPr>
          <w:rFonts w:asciiTheme="minorHAnsi" w:hAnsiTheme="minorHAnsi" w:cstheme="minorHAnsi"/>
          <w:sz w:val="20"/>
          <w:szCs w:val="20"/>
        </w:rPr>
      </w:pPr>
      <w:r w:rsidRPr="00E24AF8">
        <w:rPr>
          <w:rFonts w:asciiTheme="minorHAnsi" w:hAnsiTheme="minorHAnsi" w:cstheme="minorHAnsi"/>
          <w:sz w:val="20"/>
          <w:szCs w:val="20"/>
        </w:rPr>
        <w:t>jde o vadu grafického prvku nebo uživatelského rozhraní;</w:t>
      </w:r>
    </w:p>
    <w:p w14:paraId="2527EF90" w14:textId="77777777" w:rsidR="00161B8F" w:rsidRPr="00E24AF8" w:rsidRDefault="00663E62" w:rsidP="00747D8F">
      <w:pPr>
        <w:numPr>
          <w:ilvl w:val="2"/>
          <w:numId w:val="13"/>
        </w:numPr>
        <w:spacing w:after="120" w:line="300" w:lineRule="auto"/>
        <w:ind w:left="1276"/>
        <w:jc w:val="both"/>
        <w:rPr>
          <w:rFonts w:asciiTheme="minorHAnsi" w:hAnsiTheme="minorHAnsi" w:cstheme="minorHAnsi"/>
          <w:sz w:val="20"/>
          <w:szCs w:val="20"/>
        </w:rPr>
      </w:pPr>
      <w:r w:rsidRPr="00E24AF8">
        <w:rPr>
          <w:rFonts w:asciiTheme="minorHAnsi" w:hAnsiTheme="minorHAnsi" w:cstheme="minorHAnsi"/>
          <w:sz w:val="20"/>
          <w:szCs w:val="20"/>
        </w:rPr>
        <w:t>jde o výrazný nedostatek uživatelsky přívětivého chování Systému při využívání jeho funkcí.</w:t>
      </w:r>
    </w:p>
    <w:p w14:paraId="081E1C37" w14:textId="77777777" w:rsidR="00663E62" w:rsidRPr="00E24AF8" w:rsidRDefault="00663E62" w:rsidP="00747D8F">
      <w:pPr>
        <w:pStyle w:val="Odstavecseseznamem"/>
        <w:keepNext/>
        <w:numPr>
          <w:ilvl w:val="0"/>
          <w:numId w:val="15"/>
        </w:numPr>
        <w:spacing w:before="240" w:line="300" w:lineRule="auto"/>
        <w:ind w:left="426" w:hanging="426"/>
        <w:jc w:val="both"/>
        <w:outlineLvl w:val="0"/>
        <w:rPr>
          <w:rFonts w:asciiTheme="minorHAnsi" w:eastAsia="Times New Roman" w:hAnsiTheme="minorHAnsi" w:cstheme="minorHAnsi"/>
          <w:b/>
          <w:bCs/>
          <w:caps/>
          <w:kern w:val="32"/>
          <w:sz w:val="20"/>
          <w:szCs w:val="20"/>
        </w:rPr>
      </w:pPr>
      <w:r w:rsidRPr="00E24AF8">
        <w:rPr>
          <w:rFonts w:asciiTheme="minorHAnsi" w:eastAsia="Times New Roman" w:hAnsiTheme="minorHAnsi" w:cstheme="minorHAnsi"/>
          <w:b/>
          <w:bCs/>
          <w:caps/>
          <w:kern w:val="32"/>
          <w:sz w:val="20"/>
          <w:szCs w:val="20"/>
        </w:rPr>
        <w:t>Akceptační kritéria</w:t>
      </w:r>
    </w:p>
    <w:p w14:paraId="062D269A" w14:textId="77777777" w:rsidR="00663E62" w:rsidRPr="00E24AF8" w:rsidRDefault="00663E62" w:rsidP="00747D8F">
      <w:pPr>
        <w:numPr>
          <w:ilvl w:val="0"/>
          <w:numId w:val="14"/>
        </w:numPr>
        <w:spacing w:after="120" w:line="300" w:lineRule="auto"/>
        <w:ind w:left="426" w:hanging="425"/>
        <w:jc w:val="both"/>
        <w:rPr>
          <w:rFonts w:asciiTheme="minorHAnsi" w:hAnsiTheme="minorHAnsi" w:cstheme="minorHAnsi"/>
          <w:sz w:val="20"/>
          <w:szCs w:val="20"/>
        </w:rPr>
      </w:pPr>
      <w:r w:rsidRPr="00E24AF8">
        <w:rPr>
          <w:rFonts w:asciiTheme="minorHAnsi" w:hAnsiTheme="minorHAnsi" w:cstheme="minorHAnsi"/>
          <w:sz w:val="20"/>
          <w:szCs w:val="20"/>
        </w:rPr>
        <w:t>Výstup Fáz</w:t>
      </w:r>
      <w:r w:rsidR="004E52B9" w:rsidRPr="00E24AF8">
        <w:rPr>
          <w:rFonts w:asciiTheme="minorHAnsi" w:hAnsiTheme="minorHAnsi" w:cstheme="minorHAnsi"/>
          <w:sz w:val="20"/>
          <w:szCs w:val="20"/>
        </w:rPr>
        <w:t>e</w:t>
      </w:r>
      <w:r w:rsidRPr="00E24AF8">
        <w:rPr>
          <w:rFonts w:asciiTheme="minorHAnsi" w:hAnsiTheme="minorHAnsi" w:cstheme="minorHAnsi"/>
          <w:sz w:val="20"/>
          <w:szCs w:val="20"/>
        </w:rPr>
        <w:t xml:space="preserve"> </w:t>
      </w:r>
      <w:r w:rsidR="00FD004D" w:rsidRPr="00E24AF8">
        <w:rPr>
          <w:rFonts w:asciiTheme="minorHAnsi" w:hAnsiTheme="minorHAnsi" w:cstheme="minorHAnsi"/>
          <w:sz w:val="20"/>
          <w:szCs w:val="20"/>
        </w:rPr>
        <w:t>1:</w:t>
      </w:r>
    </w:p>
    <w:p w14:paraId="0D2E9367" w14:textId="77777777" w:rsidR="00663E62" w:rsidRPr="00E24AF8" w:rsidRDefault="00663E62" w:rsidP="00747D8F">
      <w:pPr>
        <w:numPr>
          <w:ilvl w:val="1"/>
          <w:numId w:val="14"/>
        </w:numPr>
        <w:spacing w:after="120" w:line="300" w:lineRule="auto"/>
        <w:ind w:left="851"/>
        <w:jc w:val="both"/>
        <w:rPr>
          <w:rFonts w:asciiTheme="minorHAnsi" w:hAnsiTheme="minorHAnsi" w:cstheme="minorHAnsi"/>
          <w:sz w:val="20"/>
          <w:szCs w:val="20"/>
        </w:rPr>
      </w:pPr>
      <w:r w:rsidRPr="00E24AF8">
        <w:rPr>
          <w:rFonts w:asciiTheme="minorHAnsi" w:hAnsiTheme="minorHAnsi" w:cstheme="minorHAnsi"/>
          <w:sz w:val="20"/>
          <w:szCs w:val="20"/>
        </w:rPr>
        <w:t>lze akceptovat, pokud nevykazuje žádné vady;</w:t>
      </w:r>
    </w:p>
    <w:p w14:paraId="4ED98566" w14:textId="77777777" w:rsidR="00663E62" w:rsidRPr="00E24AF8" w:rsidRDefault="00663E62" w:rsidP="00747D8F">
      <w:pPr>
        <w:numPr>
          <w:ilvl w:val="1"/>
          <w:numId w:val="14"/>
        </w:numPr>
        <w:spacing w:after="120" w:line="300" w:lineRule="auto"/>
        <w:ind w:left="851"/>
        <w:jc w:val="both"/>
        <w:rPr>
          <w:rFonts w:asciiTheme="minorHAnsi" w:hAnsiTheme="minorHAnsi" w:cstheme="minorHAnsi"/>
          <w:sz w:val="20"/>
          <w:szCs w:val="20"/>
        </w:rPr>
      </w:pPr>
      <w:r w:rsidRPr="00E24AF8">
        <w:rPr>
          <w:rFonts w:asciiTheme="minorHAnsi" w:hAnsiTheme="minorHAnsi" w:cstheme="minorHAnsi"/>
          <w:sz w:val="20"/>
          <w:szCs w:val="20"/>
        </w:rPr>
        <w:t xml:space="preserve">lze akceptovat s výhradou, pokud </w:t>
      </w:r>
      <w:r w:rsidRPr="00E24AF8">
        <w:rPr>
          <w:rFonts w:asciiTheme="minorHAnsi" w:hAnsiTheme="minorHAnsi" w:cstheme="minorHAnsi"/>
          <w:bCs/>
          <w:iCs/>
          <w:sz w:val="20"/>
          <w:szCs w:val="20"/>
        </w:rPr>
        <w:t>vykazuje vady, které nebrání tomu, aby výstup sloužil svému účelu bez významnějších omezení pro Objednatele, a při testech v souhrnu vykazuje nejvíce 4 vady kategorie B a 10 vad kategorie C.</w:t>
      </w:r>
    </w:p>
    <w:p w14:paraId="09DF6FA0" w14:textId="77777777" w:rsidR="00663E62" w:rsidRPr="00E24AF8" w:rsidRDefault="00663E62" w:rsidP="00747D8F">
      <w:pPr>
        <w:numPr>
          <w:ilvl w:val="0"/>
          <w:numId w:val="14"/>
        </w:numPr>
        <w:spacing w:after="120" w:line="300" w:lineRule="auto"/>
        <w:ind w:left="426" w:hanging="425"/>
        <w:jc w:val="both"/>
        <w:rPr>
          <w:rFonts w:asciiTheme="minorHAnsi" w:hAnsiTheme="minorHAnsi" w:cstheme="minorHAnsi"/>
          <w:sz w:val="20"/>
          <w:szCs w:val="20"/>
        </w:rPr>
      </w:pPr>
      <w:r w:rsidRPr="00E24AF8">
        <w:rPr>
          <w:rFonts w:asciiTheme="minorHAnsi" w:hAnsiTheme="minorHAnsi" w:cstheme="minorHAnsi"/>
          <w:sz w:val="20"/>
          <w:szCs w:val="20"/>
        </w:rPr>
        <w:t>Výstup</w:t>
      </w:r>
      <w:r w:rsidRPr="00E24AF8">
        <w:rPr>
          <w:rFonts w:asciiTheme="minorHAnsi" w:hAnsiTheme="minorHAnsi" w:cstheme="minorHAnsi"/>
          <w:bCs/>
          <w:iCs/>
          <w:sz w:val="20"/>
          <w:szCs w:val="20"/>
        </w:rPr>
        <w:t xml:space="preserve"> Fáze </w:t>
      </w:r>
      <w:r w:rsidR="004E52B9" w:rsidRPr="00E24AF8">
        <w:rPr>
          <w:rFonts w:asciiTheme="minorHAnsi" w:hAnsiTheme="minorHAnsi" w:cstheme="minorHAnsi"/>
          <w:bCs/>
          <w:iCs/>
          <w:sz w:val="20"/>
          <w:szCs w:val="20"/>
        </w:rPr>
        <w:t>2</w:t>
      </w:r>
      <w:r w:rsidR="00FD004D" w:rsidRPr="00E24AF8">
        <w:rPr>
          <w:rFonts w:asciiTheme="minorHAnsi" w:hAnsiTheme="minorHAnsi" w:cstheme="minorHAnsi"/>
          <w:bCs/>
          <w:iCs/>
          <w:sz w:val="20"/>
          <w:szCs w:val="20"/>
        </w:rPr>
        <w:t>:</w:t>
      </w:r>
    </w:p>
    <w:p w14:paraId="5BCA113C" w14:textId="77777777" w:rsidR="00663E62" w:rsidRPr="00E24AF8" w:rsidRDefault="00663E62" w:rsidP="00747D8F">
      <w:pPr>
        <w:numPr>
          <w:ilvl w:val="1"/>
          <w:numId w:val="14"/>
        </w:numPr>
        <w:spacing w:after="120" w:line="300" w:lineRule="auto"/>
        <w:ind w:left="851"/>
        <w:jc w:val="both"/>
        <w:rPr>
          <w:rFonts w:asciiTheme="minorHAnsi" w:hAnsiTheme="minorHAnsi" w:cstheme="minorHAnsi"/>
          <w:sz w:val="20"/>
          <w:szCs w:val="20"/>
        </w:rPr>
      </w:pPr>
      <w:r w:rsidRPr="00E24AF8">
        <w:rPr>
          <w:rFonts w:asciiTheme="minorHAnsi" w:hAnsiTheme="minorHAnsi" w:cstheme="minorHAnsi"/>
          <w:sz w:val="20"/>
          <w:szCs w:val="20"/>
        </w:rPr>
        <w:t>lze akceptovat, pokud nevykazuje žádné vady;</w:t>
      </w:r>
    </w:p>
    <w:p w14:paraId="2B7AEE57" w14:textId="485975B3" w:rsidR="00D223EE" w:rsidRPr="00E24AF8" w:rsidRDefault="00663E62" w:rsidP="00747D8F">
      <w:pPr>
        <w:numPr>
          <w:ilvl w:val="1"/>
          <w:numId w:val="14"/>
        </w:numPr>
        <w:spacing w:after="120" w:line="300" w:lineRule="auto"/>
        <w:ind w:left="851"/>
        <w:jc w:val="both"/>
        <w:rPr>
          <w:rFonts w:asciiTheme="minorHAnsi" w:hAnsiTheme="minorHAnsi" w:cstheme="minorHAnsi"/>
          <w:sz w:val="20"/>
          <w:szCs w:val="20"/>
        </w:rPr>
      </w:pPr>
      <w:r w:rsidRPr="00E24AF8">
        <w:rPr>
          <w:rFonts w:asciiTheme="minorHAnsi" w:hAnsiTheme="minorHAnsi" w:cstheme="minorHAnsi"/>
          <w:sz w:val="20"/>
          <w:szCs w:val="20"/>
        </w:rPr>
        <w:t xml:space="preserve">lze akceptovat s výhradou, pokud </w:t>
      </w:r>
      <w:r w:rsidRPr="00E24AF8">
        <w:rPr>
          <w:rFonts w:asciiTheme="minorHAnsi" w:hAnsiTheme="minorHAnsi" w:cstheme="minorHAnsi"/>
          <w:bCs/>
          <w:iCs/>
          <w:sz w:val="20"/>
          <w:szCs w:val="20"/>
        </w:rPr>
        <w:t>vykazuje vady, které nebrání tomu, aby výstup sloužil svému účelu bez významnějších omezení pro Objednatele, a při testech v souhrnu vykazuje nejvíce 6 vad kategorie C.</w:t>
      </w:r>
    </w:p>
    <w:p w14:paraId="1FD68B84" w14:textId="77777777" w:rsidR="00C32DD3" w:rsidRPr="00E24AF8" w:rsidRDefault="00663E62" w:rsidP="00747D8F">
      <w:pPr>
        <w:pStyle w:val="Claneka"/>
        <w:widowControl/>
        <w:numPr>
          <w:ilvl w:val="0"/>
          <w:numId w:val="0"/>
        </w:numPr>
        <w:spacing w:line="300" w:lineRule="auto"/>
        <w:rPr>
          <w:rFonts w:asciiTheme="minorHAnsi" w:hAnsiTheme="minorHAnsi" w:cstheme="minorHAnsi"/>
          <w:sz w:val="20"/>
          <w:szCs w:val="20"/>
          <w:u w:val="single"/>
        </w:rPr>
      </w:pPr>
      <w:r w:rsidRPr="00E24AF8">
        <w:rPr>
          <w:rFonts w:asciiTheme="minorHAnsi" w:hAnsiTheme="minorHAnsi" w:cstheme="minorHAnsi"/>
          <w:sz w:val="20"/>
          <w:szCs w:val="20"/>
          <w:u w:val="single"/>
        </w:rPr>
        <w:lastRenderedPageBreak/>
        <w:t xml:space="preserve">Příloha č. </w:t>
      </w:r>
      <w:r w:rsidR="00FA7A4A" w:rsidRPr="00E24AF8">
        <w:rPr>
          <w:rFonts w:asciiTheme="minorHAnsi" w:hAnsiTheme="minorHAnsi" w:cstheme="minorHAnsi"/>
          <w:sz w:val="20"/>
          <w:szCs w:val="20"/>
          <w:u w:val="single"/>
        </w:rPr>
        <w:t>3</w:t>
      </w:r>
      <w:r w:rsidRPr="00E24AF8">
        <w:rPr>
          <w:rFonts w:asciiTheme="minorHAnsi" w:hAnsiTheme="minorHAnsi" w:cstheme="minorHAnsi"/>
          <w:sz w:val="20"/>
          <w:szCs w:val="20"/>
          <w:u w:val="single"/>
        </w:rPr>
        <w:t xml:space="preserve"> - Realizační tým a Kontaktní osoby</w:t>
      </w:r>
      <w:r w:rsidRPr="00E24AF8" w:rsidDel="00E760A2">
        <w:rPr>
          <w:rFonts w:asciiTheme="minorHAnsi" w:hAnsiTheme="minorHAnsi" w:cstheme="minorHAnsi"/>
          <w:sz w:val="20"/>
          <w:szCs w:val="20"/>
          <w:u w:val="single"/>
        </w:rPr>
        <w:t xml:space="preserve"> </w:t>
      </w:r>
    </w:p>
    <w:p w14:paraId="04B31BB3" w14:textId="77777777" w:rsidR="00C32DD3" w:rsidRPr="00E24AF8" w:rsidRDefault="00C32DD3" w:rsidP="00747D8F">
      <w:pPr>
        <w:pStyle w:val="Odstavecseseznamem"/>
        <w:keepNext/>
        <w:numPr>
          <w:ilvl w:val="0"/>
          <w:numId w:val="17"/>
        </w:numPr>
        <w:spacing w:before="240" w:line="300" w:lineRule="auto"/>
        <w:ind w:left="426" w:hanging="426"/>
        <w:jc w:val="both"/>
        <w:outlineLvl w:val="0"/>
        <w:rPr>
          <w:rFonts w:asciiTheme="minorHAnsi" w:eastAsia="Times New Roman" w:hAnsiTheme="minorHAnsi" w:cstheme="minorHAnsi"/>
          <w:b/>
          <w:bCs/>
          <w:caps/>
          <w:kern w:val="32"/>
          <w:sz w:val="20"/>
          <w:szCs w:val="20"/>
        </w:rPr>
      </w:pPr>
      <w:bookmarkStart w:id="527" w:name="_Toc464580719"/>
      <w:bookmarkStart w:id="528" w:name="_Toc462406578"/>
      <w:r w:rsidRPr="00E24AF8">
        <w:rPr>
          <w:rFonts w:asciiTheme="minorHAnsi" w:eastAsia="Times New Roman" w:hAnsiTheme="minorHAnsi" w:cstheme="minorHAnsi"/>
          <w:b/>
          <w:bCs/>
          <w:caps/>
          <w:kern w:val="32"/>
          <w:sz w:val="20"/>
          <w:szCs w:val="20"/>
        </w:rPr>
        <w:t xml:space="preserve">Realizační tým </w:t>
      </w:r>
      <w:bookmarkEnd w:id="527"/>
    </w:p>
    <w:p w14:paraId="663A6636" w14:textId="77777777" w:rsidR="00C32DD3" w:rsidRPr="00E24AF8" w:rsidRDefault="00C32DD3" w:rsidP="00747D8F">
      <w:pPr>
        <w:spacing w:after="240" w:line="300" w:lineRule="auto"/>
        <w:jc w:val="both"/>
        <w:rPr>
          <w:rFonts w:asciiTheme="minorHAnsi" w:hAnsiTheme="minorHAnsi" w:cstheme="minorHAnsi"/>
          <w:sz w:val="20"/>
          <w:szCs w:val="20"/>
          <w:highlight w:val="green"/>
          <w:lang w:eastAsia="cs-CZ"/>
        </w:rPr>
      </w:pPr>
      <w:r w:rsidRPr="00E24AF8">
        <w:rPr>
          <w:rFonts w:asciiTheme="minorHAnsi" w:hAnsiTheme="minorHAnsi" w:cstheme="minorHAnsi"/>
          <w:sz w:val="20"/>
          <w:szCs w:val="20"/>
          <w:lang w:eastAsia="cs-CZ"/>
        </w:rPr>
        <w:t>[</w:t>
      </w:r>
      <w:r w:rsidRPr="00E24AF8">
        <w:rPr>
          <w:rFonts w:asciiTheme="minorHAnsi" w:hAnsiTheme="minorHAnsi" w:cstheme="minorHAnsi"/>
          <w:sz w:val="20"/>
          <w:szCs w:val="20"/>
          <w:highlight w:val="green"/>
          <w:lang w:eastAsia="cs-CZ"/>
        </w:rPr>
        <w:t xml:space="preserve">V rámci nabídky Dodavatel vypustí tento úvodní vysvětlující text a do tabulky níže doplní identifikaci a kontaktní údaje osob a jednotlivých rolí při provádění Díla, tj. zeleně zvýrazněná místa označená slovy </w:t>
      </w:r>
      <w:r w:rsidRPr="00E24AF8">
        <w:rPr>
          <w:rFonts w:asciiTheme="minorHAnsi" w:hAnsiTheme="minorHAnsi" w:cstheme="minorHAnsi"/>
          <w:sz w:val="20"/>
          <w:szCs w:val="20"/>
          <w:highlight w:val="green"/>
          <w:lang w:val="en-US" w:eastAsia="cs-CZ"/>
        </w:rPr>
        <w:t>[</w:t>
      </w:r>
      <w:r w:rsidRPr="00E24AF8">
        <w:rPr>
          <w:rFonts w:asciiTheme="minorHAnsi" w:hAnsiTheme="minorHAnsi" w:cstheme="minorHAnsi"/>
          <w:sz w:val="20"/>
          <w:szCs w:val="20"/>
          <w:highlight w:val="green"/>
          <w:lang w:eastAsia="cs-CZ"/>
        </w:rPr>
        <w:t>DOPLNÍ DODAVATEL</w:t>
      </w:r>
      <w:r w:rsidRPr="00E24AF8">
        <w:rPr>
          <w:rFonts w:asciiTheme="minorHAnsi" w:hAnsiTheme="minorHAnsi" w:cstheme="minorHAnsi"/>
          <w:sz w:val="20"/>
          <w:szCs w:val="20"/>
          <w:highlight w:val="green"/>
          <w:lang w:val="en-US" w:eastAsia="cs-CZ"/>
        </w:rPr>
        <w:t xml:space="preserve">]. </w:t>
      </w:r>
      <w:r w:rsidRPr="00E24AF8">
        <w:rPr>
          <w:rFonts w:asciiTheme="minorHAnsi" w:hAnsiTheme="minorHAnsi" w:cstheme="minorHAnsi"/>
          <w:sz w:val="20"/>
          <w:szCs w:val="20"/>
          <w:highlight w:val="green"/>
          <w:lang w:eastAsia="cs-CZ"/>
        </w:rPr>
        <w:t>Počet členů realizačního týmu Dodavatel upraví dle potřeby].</w:t>
      </w:r>
    </w:p>
    <w:tbl>
      <w:tblPr>
        <w:tblStyle w:val="Stednstnovn1zvraznn1"/>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3146"/>
        <w:gridCol w:w="4251"/>
      </w:tblGrid>
      <w:tr w:rsidR="00C32DD3" w:rsidRPr="00E24AF8" w14:paraId="5D169F4C" w14:textId="77777777" w:rsidTr="00AD724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BFBFBF" w:themeFill="background1" w:themeFillShade="BF"/>
          </w:tcPr>
          <w:p w14:paraId="69700AB1" w14:textId="77777777" w:rsidR="00C32DD3" w:rsidRPr="00E24AF8" w:rsidRDefault="00C32DD3" w:rsidP="00747D8F">
            <w:pPr>
              <w:widowControl w:val="0"/>
              <w:spacing w:line="300" w:lineRule="auto"/>
              <w:ind w:left="426"/>
              <w:rPr>
                <w:rFonts w:asciiTheme="minorHAnsi" w:hAnsiTheme="minorHAnsi" w:cstheme="minorHAnsi"/>
                <w:b w:val="0"/>
                <w:color w:val="auto"/>
              </w:rPr>
            </w:pPr>
            <w:r w:rsidRPr="00E24AF8">
              <w:rPr>
                <w:rFonts w:asciiTheme="minorHAnsi" w:hAnsiTheme="minorHAnsi" w:cstheme="minorHAnsi"/>
                <w:color w:val="auto"/>
              </w:rPr>
              <w:t>Role</w:t>
            </w:r>
          </w:p>
        </w:tc>
        <w:tc>
          <w:tcPr>
            <w:tcW w:w="1737" w:type="pct"/>
            <w:shd w:val="clear" w:color="auto" w:fill="BFBFBF" w:themeFill="background1" w:themeFillShade="BF"/>
          </w:tcPr>
          <w:p w14:paraId="0A5729C8" w14:textId="77777777" w:rsidR="00C32DD3" w:rsidRPr="00E24AF8" w:rsidRDefault="00C32DD3" w:rsidP="00747D8F">
            <w:pPr>
              <w:spacing w:line="30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color w:val="auto"/>
              </w:rPr>
            </w:pPr>
            <w:r w:rsidRPr="00E24AF8">
              <w:rPr>
                <w:rFonts w:asciiTheme="minorHAnsi" w:hAnsiTheme="minorHAnsi" w:cstheme="minorHAnsi"/>
                <w:color w:val="auto"/>
              </w:rPr>
              <w:t>Kontaktní údaje</w:t>
            </w:r>
          </w:p>
        </w:tc>
        <w:tc>
          <w:tcPr>
            <w:tcW w:w="2347" w:type="pct"/>
            <w:shd w:val="clear" w:color="auto" w:fill="BFBFBF" w:themeFill="background1" w:themeFillShade="BF"/>
          </w:tcPr>
          <w:p w14:paraId="4CEA8C56" w14:textId="77777777" w:rsidR="00C32DD3" w:rsidRPr="00E24AF8" w:rsidRDefault="00C32DD3" w:rsidP="00747D8F">
            <w:pPr>
              <w:spacing w:line="30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auto"/>
              </w:rPr>
            </w:pPr>
            <w:r w:rsidRPr="00E24AF8">
              <w:rPr>
                <w:rFonts w:asciiTheme="minorHAnsi" w:hAnsiTheme="minorHAnsi" w:cstheme="minorHAnsi"/>
                <w:color w:val="auto"/>
              </w:rPr>
              <w:t>Činnosti obvykle prováděné členem Realizačního týmu</w:t>
            </w:r>
          </w:p>
        </w:tc>
      </w:tr>
      <w:tr w:rsidR="00C32DD3" w:rsidRPr="00E24AF8" w14:paraId="5FEC42EC" w14:textId="77777777" w:rsidTr="00AD724E">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FFFFF" w:themeFill="background1"/>
          </w:tcPr>
          <w:p w14:paraId="47EA2191" w14:textId="77777777" w:rsidR="00C32DD3" w:rsidRPr="00E24AF8" w:rsidRDefault="00C32DD3" w:rsidP="00747D8F">
            <w:pPr>
              <w:spacing w:line="300" w:lineRule="auto"/>
              <w:rPr>
                <w:rFonts w:asciiTheme="minorHAnsi" w:hAnsiTheme="minorHAnsi" w:cstheme="minorHAnsi"/>
                <w:b w:val="0"/>
                <w:highlight w:val="yellow"/>
              </w:rPr>
            </w:pPr>
            <w:r w:rsidRPr="00E24AF8">
              <w:rPr>
                <w:rFonts w:asciiTheme="minorHAnsi" w:hAnsiTheme="minorHAnsi" w:cstheme="minorHAnsi"/>
                <w:lang w:val="en-US"/>
              </w:rPr>
              <w:t>[</w:t>
            </w:r>
            <w:r w:rsidRPr="00E24AF8">
              <w:rPr>
                <w:rFonts w:asciiTheme="minorHAnsi" w:hAnsiTheme="minorHAnsi" w:cstheme="minorHAnsi"/>
                <w:highlight w:val="green"/>
              </w:rPr>
              <w:t>DOPLNÍ DODAVATEL</w:t>
            </w:r>
            <w:r w:rsidRPr="00E24AF8">
              <w:rPr>
                <w:rFonts w:asciiTheme="minorHAnsi" w:hAnsiTheme="minorHAnsi" w:cstheme="minorHAnsi"/>
                <w:lang w:val="en-US"/>
              </w:rPr>
              <w:t>]</w:t>
            </w:r>
          </w:p>
          <w:p w14:paraId="7C169449" w14:textId="77777777" w:rsidR="00C32DD3" w:rsidRPr="00E24AF8" w:rsidRDefault="00C32DD3" w:rsidP="00747D8F">
            <w:pPr>
              <w:spacing w:line="300" w:lineRule="auto"/>
              <w:rPr>
                <w:rFonts w:asciiTheme="minorHAnsi" w:hAnsiTheme="minorHAnsi" w:cstheme="minorHAnsi"/>
                <w:b w:val="0"/>
                <w:highlight w:val="yellow"/>
              </w:rPr>
            </w:pPr>
          </w:p>
        </w:tc>
        <w:tc>
          <w:tcPr>
            <w:tcW w:w="1737" w:type="pct"/>
            <w:shd w:val="clear" w:color="auto" w:fill="FFFFFF" w:themeFill="background1"/>
          </w:tcPr>
          <w:p w14:paraId="0943A1D8" w14:textId="77777777" w:rsidR="00C32DD3" w:rsidRPr="00E24AF8" w:rsidRDefault="00C32DD3" w:rsidP="00747D8F">
            <w:pPr>
              <w:spacing w:line="30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E24AF8">
              <w:rPr>
                <w:rFonts w:asciiTheme="minorHAnsi" w:hAnsiTheme="minorHAnsi" w:cstheme="minorHAnsi"/>
              </w:rPr>
              <w:t>Jméno a příjmení:</w:t>
            </w:r>
            <w:r w:rsidRPr="00E24AF8">
              <w:rPr>
                <w:rFonts w:asciiTheme="minorHAnsi" w:hAnsiTheme="minorHAnsi" w:cstheme="minorHAnsi"/>
                <w:b/>
              </w:rPr>
              <w:t xml:space="preserve"> </w:t>
            </w:r>
          </w:p>
          <w:p w14:paraId="02A48F8C" w14:textId="77777777" w:rsidR="00C32DD3" w:rsidRPr="00E24AF8" w:rsidRDefault="00C32DD3" w:rsidP="00747D8F">
            <w:pPr>
              <w:spacing w:line="30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highlight w:val="yellow"/>
              </w:rPr>
            </w:pPr>
            <w:r w:rsidRPr="00E24AF8">
              <w:rPr>
                <w:rFonts w:asciiTheme="minorHAnsi" w:hAnsiTheme="minorHAnsi" w:cstheme="minorHAnsi"/>
                <w:lang w:val="es-UY"/>
              </w:rPr>
              <w:t>[</w:t>
            </w:r>
            <w:r w:rsidRPr="00E24AF8">
              <w:rPr>
                <w:rFonts w:asciiTheme="minorHAnsi" w:hAnsiTheme="minorHAnsi" w:cstheme="minorHAnsi"/>
                <w:highlight w:val="green"/>
              </w:rPr>
              <w:t>DOPLNÍ DODAVATEL</w:t>
            </w:r>
            <w:r w:rsidRPr="00E24AF8">
              <w:rPr>
                <w:rFonts w:asciiTheme="minorHAnsi" w:hAnsiTheme="minorHAnsi" w:cstheme="minorHAnsi"/>
                <w:lang w:val="es-UY"/>
              </w:rPr>
              <w:t>]</w:t>
            </w:r>
          </w:p>
          <w:p w14:paraId="7E23AA8C" w14:textId="77777777" w:rsidR="00C32DD3" w:rsidRPr="00E24AF8" w:rsidRDefault="00C32DD3" w:rsidP="00747D8F">
            <w:pPr>
              <w:spacing w:line="30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E24AF8">
              <w:rPr>
                <w:rFonts w:asciiTheme="minorHAnsi" w:hAnsiTheme="minorHAnsi" w:cstheme="minorHAnsi"/>
              </w:rPr>
              <w:t>Telefon:</w:t>
            </w:r>
            <w:r w:rsidRPr="00E24AF8">
              <w:rPr>
                <w:rFonts w:asciiTheme="minorHAnsi" w:hAnsiTheme="minorHAnsi" w:cstheme="minorHAnsi"/>
                <w:b/>
              </w:rPr>
              <w:t xml:space="preserve"> </w:t>
            </w:r>
          </w:p>
          <w:p w14:paraId="3952C203" w14:textId="77777777" w:rsidR="00C32DD3" w:rsidRPr="00E24AF8" w:rsidRDefault="00C32DD3" w:rsidP="00747D8F">
            <w:pPr>
              <w:spacing w:line="30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highlight w:val="yellow"/>
              </w:rPr>
            </w:pPr>
            <w:r w:rsidRPr="00E24AF8">
              <w:rPr>
                <w:rFonts w:asciiTheme="minorHAnsi" w:hAnsiTheme="minorHAnsi" w:cstheme="minorHAnsi"/>
                <w:lang w:val="es-UY"/>
              </w:rPr>
              <w:t>[</w:t>
            </w:r>
            <w:r w:rsidRPr="00E24AF8">
              <w:rPr>
                <w:rFonts w:asciiTheme="minorHAnsi" w:hAnsiTheme="minorHAnsi" w:cstheme="minorHAnsi"/>
                <w:highlight w:val="green"/>
              </w:rPr>
              <w:t>DOPLNÍ DODAVATEL</w:t>
            </w:r>
            <w:r w:rsidRPr="00E24AF8">
              <w:rPr>
                <w:rFonts w:asciiTheme="minorHAnsi" w:hAnsiTheme="minorHAnsi" w:cstheme="minorHAnsi"/>
                <w:lang w:val="es-UY"/>
              </w:rPr>
              <w:t>]</w:t>
            </w:r>
          </w:p>
          <w:p w14:paraId="36E9AEF4" w14:textId="77777777" w:rsidR="00C32DD3" w:rsidRPr="00E24AF8" w:rsidRDefault="00C32DD3" w:rsidP="00747D8F">
            <w:pPr>
              <w:spacing w:line="30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E24AF8">
              <w:rPr>
                <w:rFonts w:asciiTheme="minorHAnsi" w:hAnsiTheme="minorHAnsi" w:cstheme="minorHAnsi"/>
              </w:rPr>
              <w:t>E-mail:</w:t>
            </w:r>
            <w:r w:rsidRPr="00E24AF8">
              <w:rPr>
                <w:rFonts w:asciiTheme="minorHAnsi" w:hAnsiTheme="minorHAnsi" w:cstheme="minorHAnsi"/>
                <w:b/>
              </w:rPr>
              <w:t xml:space="preserve"> </w:t>
            </w:r>
          </w:p>
          <w:p w14:paraId="3DE99384" w14:textId="77777777" w:rsidR="00C32DD3" w:rsidRPr="00E24AF8" w:rsidRDefault="00C32DD3" w:rsidP="00747D8F">
            <w:pPr>
              <w:spacing w:line="30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highlight w:val="yellow"/>
              </w:rPr>
            </w:pPr>
            <w:r w:rsidRPr="00E24AF8">
              <w:rPr>
                <w:rFonts w:asciiTheme="minorHAnsi" w:hAnsiTheme="minorHAnsi" w:cstheme="minorHAnsi"/>
                <w:lang w:val="en-US"/>
              </w:rPr>
              <w:t>[</w:t>
            </w:r>
            <w:r w:rsidRPr="00E24AF8">
              <w:rPr>
                <w:rFonts w:asciiTheme="minorHAnsi" w:hAnsiTheme="minorHAnsi" w:cstheme="minorHAnsi"/>
                <w:highlight w:val="green"/>
              </w:rPr>
              <w:t>DOPLNÍ DODAVATEL</w:t>
            </w:r>
            <w:r w:rsidRPr="00E24AF8">
              <w:rPr>
                <w:rFonts w:asciiTheme="minorHAnsi" w:hAnsiTheme="minorHAnsi" w:cstheme="minorHAnsi"/>
                <w:lang w:val="en-US"/>
              </w:rPr>
              <w:t>]</w:t>
            </w:r>
          </w:p>
        </w:tc>
        <w:tc>
          <w:tcPr>
            <w:tcW w:w="2347" w:type="pct"/>
            <w:shd w:val="clear" w:color="auto" w:fill="FFFFFF" w:themeFill="background1"/>
          </w:tcPr>
          <w:p w14:paraId="44CD16BB" w14:textId="77777777" w:rsidR="00C32DD3" w:rsidRPr="00E24AF8" w:rsidRDefault="00C32DD3" w:rsidP="00747D8F">
            <w:pPr>
              <w:spacing w:line="30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highlight w:val="yellow"/>
              </w:rPr>
            </w:pPr>
            <w:r w:rsidRPr="00E24AF8">
              <w:rPr>
                <w:rFonts w:asciiTheme="minorHAnsi" w:hAnsiTheme="minorHAnsi" w:cstheme="minorHAnsi"/>
                <w:lang w:val="en-US"/>
              </w:rPr>
              <w:t>[</w:t>
            </w:r>
            <w:r w:rsidRPr="00E24AF8">
              <w:rPr>
                <w:rFonts w:asciiTheme="minorHAnsi" w:hAnsiTheme="minorHAnsi" w:cstheme="minorHAnsi"/>
                <w:highlight w:val="green"/>
              </w:rPr>
              <w:t>DOPLNÍ DODAVATEL</w:t>
            </w:r>
            <w:r w:rsidRPr="00E24AF8">
              <w:rPr>
                <w:rFonts w:asciiTheme="minorHAnsi" w:hAnsiTheme="minorHAnsi" w:cstheme="minorHAnsi"/>
                <w:lang w:val="en-US"/>
              </w:rPr>
              <w:t>]</w:t>
            </w:r>
          </w:p>
          <w:p w14:paraId="0AEDCD5E" w14:textId="77777777" w:rsidR="00C32DD3" w:rsidRPr="00E24AF8" w:rsidRDefault="00C32DD3" w:rsidP="00747D8F">
            <w:pPr>
              <w:pStyle w:val="Odstavecseseznamem"/>
              <w:spacing w:line="30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C32DD3" w:rsidRPr="00E24AF8" w14:paraId="281E99BF" w14:textId="77777777" w:rsidTr="00AD724E">
        <w:trPr>
          <w:cnfStyle w:val="000000010000" w:firstRow="0" w:lastRow="0" w:firstColumn="0" w:lastColumn="0" w:oddVBand="0" w:evenVBand="0" w:oddHBand="0" w:evenHBand="1"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FFFFF" w:themeFill="background1"/>
          </w:tcPr>
          <w:p w14:paraId="05D04549" w14:textId="77777777" w:rsidR="00C32DD3" w:rsidRPr="00E24AF8" w:rsidRDefault="00C32DD3" w:rsidP="00747D8F">
            <w:pPr>
              <w:spacing w:line="300" w:lineRule="auto"/>
              <w:rPr>
                <w:rFonts w:asciiTheme="minorHAnsi" w:hAnsiTheme="minorHAnsi" w:cstheme="minorHAnsi"/>
                <w:b w:val="0"/>
                <w:highlight w:val="yellow"/>
              </w:rPr>
            </w:pPr>
            <w:r w:rsidRPr="00E24AF8">
              <w:rPr>
                <w:rFonts w:asciiTheme="minorHAnsi" w:hAnsiTheme="minorHAnsi" w:cstheme="minorHAnsi"/>
                <w:lang w:val="en-US"/>
              </w:rPr>
              <w:t>[</w:t>
            </w:r>
            <w:r w:rsidRPr="00E24AF8">
              <w:rPr>
                <w:rFonts w:asciiTheme="minorHAnsi" w:hAnsiTheme="minorHAnsi" w:cstheme="minorHAnsi"/>
                <w:highlight w:val="green"/>
              </w:rPr>
              <w:t>DOPLNÍ DODAVATEL</w:t>
            </w:r>
            <w:r w:rsidRPr="00E24AF8">
              <w:rPr>
                <w:rFonts w:asciiTheme="minorHAnsi" w:hAnsiTheme="minorHAnsi" w:cstheme="minorHAnsi"/>
                <w:lang w:val="en-US"/>
              </w:rPr>
              <w:t>]</w:t>
            </w:r>
          </w:p>
          <w:p w14:paraId="21FEA410" w14:textId="77777777" w:rsidR="00C32DD3" w:rsidRPr="00E24AF8" w:rsidRDefault="00C32DD3" w:rsidP="00747D8F">
            <w:pPr>
              <w:spacing w:line="300" w:lineRule="auto"/>
              <w:rPr>
                <w:rFonts w:asciiTheme="minorHAnsi" w:hAnsiTheme="minorHAnsi" w:cstheme="minorHAnsi"/>
                <w:lang w:val="en-US"/>
              </w:rPr>
            </w:pPr>
          </w:p>
        </w:tc>
        <w:tc>
          <w:tcPr>
            <w:tcW w:w="1737" w:type="pct"/>
            <w:shd w:val="clear" w:color="auto" w:fill="FFFFFF" w:themeFill="background1"/>
          </w:tcPr>
          <w:p w14:paraId="40E8C989" w14:textId="77777777" w:rsidR="00C32DD3" w:rsidRPr="00E24AF8" w:rsidRDefault="00C32DD3" w:rsidP="00747D8F">
            <w:pPr>
              <w:spacing w:line="30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E24AF8">
              <w:rPr>
                <w:rFonts w:asciiTheme="minorHAnsi" w:hAnsiTheme="minorHAnsi" w:cstheme="minorHAnsi"/>
              </w:rPr>
              <w:t>Jméno a příjmení:</w:t>
            </w:r>
            <w:r w:rsidRPr="00E24AF8">
              <w:rPr>
                <w:rFonts w:asciiTheme="minorHAnsi" w:hAnsiTheme="minorHAnsi" w:cstheme="minorHAnsi"/>
                <w:b/>
              </w:rPr>
              <w:t xml:space="preserve"> </w:t>
            </w:r>
          </w:p>
          <w:p w14:paraId="3D8870CD" w14:textId="77777777" w:rsidR="00C32DD3" w:rsidRPr="00E24AF8" w:rsidRDefault="00C32DD3" w:rsidP="00747D8F">
            <w:pPr>
              <w:spacing w:line="30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highlight w:val="yellow"/>
              </w:rPr>
            </w:pPr>
            <w:r w:rsidRPr="00E24AF8">
              <w:rPr>
                <w:rFonts w:asciiTheme="minorHAnsi" w:hAnsiTheme="minorHAnsi" w:cstheme="minorHAnsi"/>
                <w:lang w:val="es-UY"/>
              </w:rPr>
              <w:t>[</w:t>
            </w:r>
            <w:r w:rsidRPr="00E24AF8">
              <w:rPr>
                <w:rFonts w:asciiTheme="minorHAnsi" w:hAnsiTheme="minorHAnsi" w:cstheme="minorHAnsi"/>
                <w:highlight w:val="green"/>
              </w:rPr>
              <w:t>DOPLNÍ DODAVATEL</w:t>
            </w:r>
            <w:r w:rsidRPr="00E24AF8">
              <w:rPr>
                <w:rFonts w:asciiTheme="minorHAnsi" w:hAnsiTheme="minorHAnsi" w:cstheme="minorHAnsi"/>
                <w:lang w:val="es-UY"/>
              </w:rPr>
              <w:t>]</w:t>
            </w:r>
          </w:p>
          <w:p w14:paraId="365C2EC2" w14:textId="77777777" w:rsidR="00C32DD3" w:rsidRPr="00E24AF8" w:rsidRDefault="00C32DD3" w:rsidP="00747D8F">
            <w:pPr>
              <w:spacing w:line="30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E24AF8">
              <w:rPr>
                <w:rFonts w:asciiTheme="minorHAnsi" w:hAnsiTheme="minorHAnsi" w:cstheme="minorHAnsi"/>
              </w:rPr>
              <w:t>Telefon:</w:t>
            </w:r>
            <w:r w:rsidRPr="00E24AF8">
              <w:rPr>
                <w:rFonts w:asciiTheme="minorHAnsi" w:hAnsiTheme="minorHAnsi" w:cstheme="minorHAnsi"/>
                <w:b/>
              </w:rPr>
              <w:t xml:space="preserve"> </w:t>
            </w:r>
          </w:p>
          <w:p w14:paraId="097A8A7E" w14:textId="77777777" w:rsidR="00C32DD3" w:rsidRPr="00E24AF8" w:rsidRDefault="00C32DD3" w:rsidP="00747D8F">
            <w:pPr>
              <w:spacing w:line="30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highlight w:val="yellow"/>
              </w:rPr>
            </w:pPr>
            <w:r w:rsidRPr="00E24AF8">
              <w:rPr>
                <w:rFonts w:asciiTheme="minorHAnsi" w:hAnsiTheme="minorHAnsi" w:cstheme="minorHAnsi"/>
                <w:lang w:val="es-UY"/>
              </w:rPr>
              <w:t>[</w:t>
            </w:r>
            <w:r w:rsidRPr="00E24AF8">
              <w:rPr>
                <w:rFonts w:asciiTheme="minorHAnsi" w:hAnsiTheme="minorHAnsi" w:cstheme="minorHAnsi"/>
                <w:highlight w:val="green"/>
              </w:rPr>
              <w:t>DOPLNÍ DODAVATEL</w:t>
            </w:r>
            <w:r w:rsidRPr="00E24AF8">
              <w:rPr>
                <w:rFonts w:asciiTheme="minorHAnsi" w:hAnsiTheme="minorHAnsi" w:cstheme="minorHAnsi"/>
                <w:lang w:val="es-UY"/>
              </w:rPr>
              <w:t>]</w:t>
            </w:r>
          </w:p>
          <w:p w14:paraId="3D1FB839" w14:textId="77777777" w:rsidR="00C32DD3" w:rsidRPr="00E24AF8" w:rsidRDefault="00C32DD3" w:rsidP="00747D8F">
            <w:pPr>
              <w:spacing w:line="30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rPr>
            </w:pPr>
            <w:r w:rsidRPr="00E24AF8">
              <w:rPr>
                <w:rFonts w:asciiTheme="minorHAnsi" w:hAnsiTheme="minorHAnsi" w:cstheme="minorHAnsi"/>
              </w:rPr>
              <w:t>E-mail:</w:t>
            </w:r>
            <w:r w:rsidRPr="00E24AF8">
              <w:rPr>
                <w:rFonts w:asciiTheme="minorHAnsi" w:hAnsiTheme="minorHAnsi" w:cstheme="minorHAnsi"/>
                <w:b/>
              </w:rPr>
              <w:t xml:space="preserve"> </w:t>
            </w:r>
          </w:p>
          <w:p w14:paraId="04EB423F" w14:textId="77777777" w:rsidR="00C32DD3" w:rsidRPr="00E24AF8" w:rsidRDefault="00C32DD3" w:rsidP="00747D8F">
            <w:pPr>
              <w:spacing w:line="300" w:lineRule="auto"/>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sidRPr="00E24AF8">
              <w:rPr>
                <w:rFonts w:asciiTheme="minorHAnsi" w:hAnsiTheme="minorHAnsi" w:cstheme="minorHAnsi"/>
                <w:lang w:val="en-US"/>
              </w:rPr>
              <w:t>[</w:t>
            </w:r>
            <w:r w:rsidRPr="00E24AF8">
              <w:rPr>
                <w:rFonts w:asciiTheme="minorHAnsi" w:hAnsiTheme="minorHAnsi" w:cstheme="minorHAnsi"/>
                <w:highlight w:val="green"/>
              </w:rPr>
              <w:t>DOPLNÍ DODAVATEL</w:t>
            </w:r>
            <w:r w:rsidRPr="00E24AF8">
              <w:rPr>
                <w:rFonts w:asciiTheme="minorHAnsi" w:hAnsiTheme="minorHAnsi" w:cstheme="minorHAnsi"/>
                <w:lang w:val="en-US"/>
              </w:rPr>
              <w:t>]</w:t>
            </w:r>
          </w:p>
        </w:tc>
        <w:tc>
          <w:tcPr>
            <w:tcW w:w="2347" w:type="pct"/>
            <w:shd w:val="clear" w:color="auto" w:fill="FFFFFF" w:themeFill="background1"/>
          </w:tcPr>
          <w:p w14:paraId="50590EB4" w14:textId="77777777" w:rsidR="00C32DD3" w:rsidRPr="00E24AF8" w:rsidRDefault="00C32DD3" w:rsidP="00747D8F">
            <w:pPr>
              <w:spacing w:line="30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b/>
                <w:highlight w:val="yellow"/>
              </w:rPr>
            </w:pPr>
            <w:r w:rsidRPr="00E24AF8">
              <w:rPr>
                <w:rFonts w:asciiTheme="minorHAnsi" w:hAnsiTheme="minorHAnsi" w:cstheme="minorHAnsi"/>
                <w:lang w:val="en-US"/>
              </w:rPr>
              <w:t>[</w:t>
            </w:r>
            <w:r w:rsidRPr="00E24AF8">
              <w:rPr>
                <w:rFonts w:asciiTheme="minorHAnsi" w:hAnsiTheme="minorHAnsi" w:cstheme="minorHAnsi"/>
                <w:highlight w:val="green"/>
              </w:rPr>
              <w:t>DOPLNÍ DODAVATEL</w:t>
            </w:r>
            <w:r w:rsidRPr="00E24AF8">
              <w:rPr>
                <w:rFonts w:asciiTheme="minorHAnsi" w:hAnsiTheme="minorHAnsi" w:cstheme="minorHAnsi"/>
                <w:lang w:val="en-US"/>
              </w:rPr>
              <w:t>]</w:t>
            </w:r>
          </w:p>
          <w:p w14:paraId="0395E27D" w14:textId="77777777" w:rsidR="00C32DD3" w:rsidRPr="00E24AF8" w:rsidRDefault="00C32DD3" w:rsidP="00747D8F">
            <w:pPr>
              <w:spacing w:line="300" w:lineRule="auto"/>
              <w:jc w:val="cente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lang w:val="en-US"/>
              </w:rPr>
            </w:pPr>
          </w:p>
        </w:tc>
      </w:tr>
      <w:tr w:rsidR="00C32DD3" w:rsidRPr="00E24AF8" w14:paraId="6611FD8B" w14:textId="77777777" w:rsidTr="00AD724E">
        <w:trPr>
          <w:cnfStyle w:val="000000100000" w:firstRow="0" w:lastRow="0" w:firstColumn="0" w:lastColumn="0" w:oddVBand="0" w:evenVBand="0" w:oddHBand="1" w:evenHBand="0" w:firstRowFirstColumn="0" w:firstRowLastColumn="0" w:lastRowFirstColumn="0" w:lastRowLastColumn="0"/>
          <w:trHeight w:val="567"/>
          <w:jc w:val="center"/>
        </w:trPr>
        <w:tc>
          <w:tcPr>
            <w:cnfStyle w:val="001000000000" w:firstRow="0" w:lastRow="0" w:firstColumn="1" w:lastColumn="0" w:oddVBand="0" w:evenVBand="0" w:oddHBand="0" w:evenHBand="0" w:firstRowFirstColumn="0" w:firstRowLastColumn="0" w:lastRowFirstColumn="0" w:lastRowLastColumn="0"/>
            <w:tcW w:w="916" w:type="pct"/>
            <w:shd w:val="clear" w:color="auto" w:fill="FFFFFF" w:themeFill="background1"/>
          </w:tcPr>
          <w:p w14:paraId="38FD010A" w14:textId="77777777" w:rsidR="00C32DD3" w:rsidRPr="00E24AF8" w:rsidRDefault="00C32DD3" w:rsidP="00747D8F">
            <w:pPr>
              <w:spacing w:line="300" w:lineRule="auto"/>
              <w:rPr>
                <w:rFonts w:asciiTheme="minorHAnsi" w:hAnsiTheme="minorHAnsi" w:cstheme="minorHAnsi"/>
                <w:b w:val="0"/>
                <w:highlight w:val="yellow"/>
              </w:rPr>
            </w:pPr>
            <w:r w:rsidRPr="00E24AF8">
              <w:rPr>
                <w:rFonts w:asciiTheme="minorHAnsi" w:hAnsiTheme="minorHAnsi" w:cstheme="minorHAnsi"/>
                <w:lang w:val="en-US"/>
              </w:rPr>
              <w:t>[</w:t>
            </w:r>
            <w:r w:rsidRPr="00E24AF8">
              <w:rPr>
                <w:rFonts w:asciiTheme="minorHAnsi" w:hAnsiTheme="minorHAnsi" w:cstheme="minorHAnsi"/>
                <w:highlight w:val="green"/>
              </w:rPr>
              <w:t>DOPLNÍ DODAVATEL</w:t>
            </w:r>
            <w:r w:rsidRPr="00E24AF8">
              <w:rPr>
                <w:rFonts w:asciiTheme="minorHAnsi" w:hAnsiTheme="minorHAnsi" w:cstheme="minorHAnsi"/>
                <w:lang w:val="en-US"/>
              </w:rPr>
              <w:t>]</w:t>
            </w:r>
          </w:p>
          <w:p w14:paraId="5D1DAF81" w14:textId="77777777" w:rsidR="00C32DD3" w:rsidRPr="00E24AF8" w:rsidRDefault="00C32DD3" w:rsidP="00747D8F">
            <w:pPr>
              <w:spacing w:line="300" w:lineRule="auto"/>
              <w:rPr>
                <w:rFonts w:asciiTheme="minorHAnsi" w:hAnsiTheme="minorHAnsi" w:cstheme="minorHAnsi"/>
                <w:lang w:val="en-US"/>
              </w:rPr>
            </w:pPr>
          </w:p>
        </w:tc>
        <w:tc>
          <w:tcPr>
            <w:tcW w:w="1737" w:type="pct"/>
            <w:shd w:val="clear" w:color="auto" w:fill="FFFFFF" w:themeFill="background1"/>
          </w:tcPr>
          <w:p w14:paraId="56E2BDA8" w14:textId="77777777" w:rsidR="00C32DD3" w:rsidRPr="00E24AF8" w:rsidRDefault="00C32DD3" w:rsidP="00747D8F">
            <w:pPr>
              <w:spacing w:line="30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E24AF8">
              <w:rPr>
                <w:rFonts w:asciiTheme="minorHAnsi" w:hAnsiTheme="minorHAnsi" w:cstheme="minorHAnsi"/>
              </w:rPr>
              <w:t>Jméno a příjmení:</w:t>
            </w:r>
            <w:r w:rsidRPr="00E24AF8">
              <w:rPr>
                <w:rFonts w:asciiTheme="minorHAnsi" w:hAnsiTheme="minorHAnsi" w:cstheme="minorHAnsi"/>
                <w:b/>
              </w:rPr>
              <w:t xml:space="preserve"> </w:t>
            </w:r>
          </w:p>
          <w:p w14:paraId="5392AF0C" w14:textId="77777777" w:rsidR="00C32DD3" w:rsidRPr="00E24AF8" w:rsidRDefault="00C32DD3" w:rsidP="00747D8F">
            <w:pPr>
              <w:spacing w:line="30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highlight w:val="yellow"/>
              </w:rPr>
            </w:pPr>
            <w:r w:rsidRPr="00E24AF8">
              <w:rPr>
                <w:rFonts w:asciiTheme="minorHAnsi" w:hAnsiTheme="minorHAnsi" w:cstheme="minorHAnsi"/>
                <w:lang w:val="es-UY"/>
              </w:rPr>
              <w:t>[</w:t>
            </w:r>
            <w:r w:rsidRPr="00E24AF8">
              <w:rPr>
                <w:rFonts w:asciiTheme="minorHAnsi" w:hAnsiTheme="minorHAnsi" w:cstheme="minorHAnsi"/>
                <w:highlight w:val="green"/>
              </w:rPr>
              <w:t>DOPLNÍ DODAVATEL</w:t>
            </w:r>
            <w:r w:rsidRPr="00E24AF8">
              <w:rPr>
                <w:rFonts w:asciiTheme="minorHAnsi" w:hAnsiTheme="minorHAnsi" w:cstheme="minorHAnsi"/>
                <w:lang w:val="es-UY"/>
              </w:rPr>
              <w:t>]</w:t>
            </w:r>
          </w:p>
          <w:p w14:paraId="3D52311B" w14:textId="77777777" w:rsidR="00C32DD3" w:rsidRPr="00E24AF8" w:rsidRDefault="00C32DD3" w:rsidP="00747D8F">
            <w:pPr>
              <w:spacing w:line="30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E24AF8">
              <w:rPr>
                <w:rFonts w:asciiTheme="minorHAnsi" w:hAnsiTheme="minorHAnsi" w:cstheme="minorHAnsi"/>
              </w:rPr>
              <w:t>Telefon:</w:t>
            </w:r>
            <w:r w:rsidRPr="00E24AF8">
              <w:rPr>
                <w:rFonts w:asciiTheme="minorHAnsi" w:hAnsiTheme="minorHAnsi" w:cstheme="minorHAnsi"/>
                <w:b/>
              </w:rPr>
              <w:t xml:space="preserve"> </w:t>
            </w:r>
          </w:p>
          <w:p w14:paraId="1532B92B" w14:textId="77777777" w:rsidR="00C32DD3" w:rsidRPr="00E24AF8" w:rsidRDefault="00C32DD3" w:rsidP="00747D8F">
            <w:pPr>
              <w:spacing w:line="30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highlight w:val="yellow"/>
              </w:rPr>
            </w:pPr>
            <w:r w:rsidRPr="00E24AF8">
              <w:rPr>
                <w:rFonts w:asciiTheme="minorHAnsi" w:hAnsiTheme="minorHAnsi" w:cstheme="minorHAnsi"/>
                <w:lang w:val="es-UY"/>
              </w:rPr>
              <w:t>[</w:t>
            </w:r>
            <w:r w:rsidRPr="00E24AF8">
              <w:rPr>
                <w:rFonts w:asciiTheme="minorHAnsi" w:hAnsiTheme="minorHAnsi" w:cstheme="minorHAnsi"/>
                <w:highlight w:val="green"/>
              </w:rPr>
              <w:t>DOPLNÍ DODAVATEL</w:t>
            </w:r>
            <w:r w:rsidRPr="00E24AF8">
              <w:rPr>
                <w:rFonts w:asciiTheme="minorHAnsi" w:hAnsiTheme="minorHAnsi" w:cstheme="minorHAnsi"/>
                <w:lang w:val="es-UY"/>
              </w:rPr>
              <w:t>]</w:t>
            </w:r>
          </w:p>
          <w:p w14:paraId="55F670B9" w14:textId="77777777" w:rsidR="00C32DD3" w:rsidRPr="00E24AF8" w:rsidRDefault="00C32DD3" w:rsidP="00747D8F">
            <w:pPr>
              <w:spacing w:line="30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rPr>
            </w:pPr>
            <w:r w:rsidRPr="00E24AF8">
              <w:rPr>
                <w:rFonts w:asciiTheme="minorHAnsi" w:hAnsiTheme="minorHAnsi" w:cstheme="minorHAnsi"/>
              </w:rPr>
              <w:t>E-mail:</w:t>
            </w:r>
            <w:r w:rsidRPr="00E24AF8">
              <w:rPr>
                <w:rFonts w:asciiTheme="minorHAnsi" w:hAnsiTheme="minorHAnsi" w:cstheme="minorHAnsi"/>
                <w:b/>
              </w:rPr>
              <w:t xml:space="preserve"> </w:t>
            </w:r>
          </w:p>
          <w:p w14:paraId="6A4F5BB2" w14:textId="77777777" w:rsidR="00C32DD3" w:rsidRPr="00E24AF8" w:rsidRDefault="00C32DD3" w:rsidP="00747D8F">
            <w:pPr>
              <w:spacing w:line="300"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E24AF8">
              <w:rPr>
                <w:rFonts w:asciiTheme="minorHAnsi" w:hAnsiTheme="minorHAnsi" w:cstheme="minorHAnsi"/>
                <w:lang w:val="en-US"/>
              </w:rPr>
              <w:t>[</w:t>
            </w:r>
            <w:r w:rsidRPr="00E24AF8">
              <w:rPr>
                <w:rFonts w:asciiTheme="minorHAnsi" w:hAnsiTheme="minorHAnsi" w:cstheme="minorHAnsi"/>
                <w:highlight w:val="green"/>
              </w:rPr>
              <w:t>DOPLNÍ DODAVATEL</w:t>
            </w:r>
            <w:r w:rsidRPr="00E24AF8">
              <w:rPr>
                <w:rFonts w:asciiTheme="minorHAnsi" w:hAnsiTheme="minorHAnsi" w:cstheme="minorHAnsi"/>
                <w:lang w:val="en-US"/>
              </w:rPr>
              <w:t>]</w:t>
            </w:r>
          </w:p>
        </w:tc>
        <w:tc>
          <w:tcPr>
            <w:tcW w:w="2347" w:type="pct"/>
            <w:shd w:val="clear" w:color="auto" w:fill="FFFFFF" w:themeFill="background1"/>
          </w:tcPr>
          <w:p w14:paraId="017DAA7D" w14:textId="77777777" w:rsidR="00C32DD3" w:rsidRPr="00E24AF8" w:rsidRDefault="00C32DD3" w:rsidP="00747D8F">
            <w:pPr>
              <w:spacing w:line="30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highlight w:val="yellow"/>
              </w:rPr>
            </w:pPr>
            <w:r w:rsidRPr="00E24AF8">
              <w:rPr>
                <w:rFonts w:asciiTheme="minorHAnsi" w:hAnsiTheme="minorHAnsi" w:cstheme="minorHAnsi"/>
                <w:lang w:val="en-US"/>
              </w:rPr>
              <w:t>[</w:t>
            </w:r>
            <w:r w:rsidRPr="00E24AF8">
              <w:rPr>
                <w:rFonts w:asciiTheme="minorHAnsi" w:hAnsiTheme="minorHAnsi" w:cstheme="minorHAnsi"/>
                <w:highlight w:val="green"/>
              </w:rPr>
              <w:t>DOPLNÍ DODAVATEL</w:t>
            </w:r>
            <w:r w:rsidRPr="00E24AF8">
              <w:rPr>
                <w:rFonts w:asciiTheme="minorHAnsi" w:hAnsiTheme="minorHAnsi" w:cstheme="minorHAnsi"/>
                <w:lang w:val="en-US"/>
              </w:rPr>
              <w:t>]</w:t>
            </w:r>
          </w:p>
          <w:p w14:paraId="4D022353" w14:textId="77777777" w:rsidR="00C32DD3" w:rsidRPr="00E24AF8" w:rsidRDefault="00C32DD3" w:rsidP="00747D8F">
            <w:pPr>
              <w:spacing w:line="30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n-US"/>
              </w:rPr>
            </w:pPr>
          </w:p>
        </w:tc>
      </w:tr>
    </w:tbl>
    <w:p w14:paraId="5B38B35B" w14:textId="77777777" w:rsidR="00C32DD3" w:rsidRPr="00E24AF8" w:rsidRDefault="00C32DD3" w:rsidP="00747D8F">
      <w:pPr>
        <w:pStyle w:val="Odstavecseseznamem"/>
        <w:keepNext/>
        <w:numPr>
          <w:ilvl w:val="0"/>
          <w:numId w:val="17"/>
        </w:numPr>
        <w:spacing w:before="240" w:line="300" w:lineRule="auto"/>
        <w:ind w:left="426" w:hanging="426"/>
        <w:jc w:val="both"/>
        <w:outlineLvl w:val="0"/>
        <w:rPr>
          <w:rFonts w:asciiTheme="minorHAnsi" w:eastAsia="Times New Roman" w:hAnsiTheme="minorHAnsi" w:cstheme="minorHAnsi"/>
          <w:b/>
          <w:bCs/>
          <w:caps/>
          <w:kern w:val="32"/>
          <w:sz w:val="20"/>
          <w:szCs w:val="20"/>
        </w:rPr>
      </w:pPr>
      <w:bookmarkStart w:id="529" w:name="_Toc464580728"/>
      <w:bookmarkEnd w:id="528"/>
      <w:r w:rsidRPr="00E24AF8">
        <w:rPr>
          <w:rFonts w:asciiTheme="minorHAnsi" w:eastAsia="Times New Roman" w:hAnsiTheme="minorHAnsi" w:cstheme="minorHAnsi"/>
          <w:b/>
          <w:bCs/>
          <w:caps/>
          <w:kern w:val="32"/>
          <w:sz w:val="20"/>
          <w:szCs w:val="20"/>
        </w:rPr>
        <w:t>KONTAKTNÍ OSOBY</w:t>
      </w:r>
      <w:bookmarkEnd w:id="529"/>
    </w:p>
    <w:p w14:paraId="29459F8C" w14:textId="77777777" w:rsidR="00C32DD3" w:rsidRPr="00E24AF8" w:rsidRDefault="00C32DD3" w:rsidP="00747D8F">
      <w:pPr>
        <w:pStyle w:val="Clanek11"/>
        <w:numPr>
          <w:ilvl w:val="0"/>
          <w:numId w:val="0"/>
        </w:numPr>
        <w:spacing w:line="300" w:lineRule="auto"/>
        <w:rPr>
          <w:rFonts w:asciiTheme="minorHAnsi" w:hAnsiTheme="minorHAnsi" w:cstheme="minorHAnsi"/>
          <w:sz w:val="20"/>
          <w:szCs w:val="20"/>
        </w:rPr>
      </w:pPr>
      <w:r w:rsidRPr="00E24AF8">
        <w:rPr>
          <w:rFonts w:asciiTheme="minorHAnsi" w:hAnsiTheme="minorHAnsi" w:cstheme="minorHAnsi"/>
          <w:sz w:val="20"/>
          <w:szCs w:val="20"/>
        </w:rPr>
        <w:t>Strany se dohodly na následujících Kontaktních osobách:</w:t>
      </w:r>
    </w:p>
    <w:p w14:paraId="6F069081" w14:textId="77777777" w:rsidR="00C32DD3" w:rsidRPr="00E24AF8" w:rsidRDefault="00C32DD3" w:rsidP="00747D8F">
      <w:pPr>
        <w:pStyle w:val="Clanek11"/>
        <w:numPr>
          <w:ilvl w:val="2"/>
          <w:numId w:val="16"/>
        </w:numPr>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Kontaktní osoba Objednatele pro technické otázky je ke dni podpisu Servisní smlouvy: </w:t>
      </w:r>
    </w:p>
    <w:p w14:paraId="7BA6C501" w14:textId="77777777" w:rsidR="00966BC7" w:rsidRPr="00E24AF8" w:rsidRDefault="00966BC7" w:rsidP="00CD2B32">
      <w:pPr>
        <w:pStyle w:val="Odstavecseseznamem"/>
        <w:numPr>
          <w:ilvl w:val="3"/>
          <w:numId w:val="16"/>
        </w:numPr>
        <w:tabs>
          <w:tab w:val="clear" w:pos="1701"/>
          <w:tab w:val="num" w:pos="1985"/>
        </w:tabs>
        <w:spacing w:before="120" w:after="120" w:line="300" w:lineRule="auto"/>
        <w:ind w:left="1985" w:hanging="567"/>
        <w:contextualSpacing/>
        <w:jc w:val="both"/>
        <w:rPr>
          <w:rFonts w:asciiTheme="minorHAnsi" w:hAnsiTheme="minorHAnsi" w:cstheme="minorHAnsi"/>
          <w:sz w:val="20"/>
          <w:szCs w:val="20"/>
        </w:rPr>
      </w:pPr>
      <w:r w:rsidRPr="00E24AF8">
        <w:rPr>
          <w:rFonts w:asciiTheme="minorHAnsi" w:hAnsiTheme="minorHAnsi" w:cstheme="minorHAnsi"/>
          <w:sz w:val="20"/>
          <w:szCs w:val="20"/>
        </w:rPr>
        <w:t>Jméno a příjmení: Mgr. Kristýna Jirkovská</w:t>
      </w:r>
    </w:p>
    <w:p w14:paraId="47E0AF19" w14:textId="77777777" w:rsidR="00966BC7" w:rsidRPr="00E24AF8" w:rsidRDefault="00966BC7" w:rsidP="00CD2B32">
      <w:pPr>
        <w:pStyle w:val="Odstavecseseznamem"/>
        <w:numPr>
          <w:ilvl w:val="3"/>
          <w:numId w:val="16"/>
        </w:numPr>
        <w:tabs>
          <w:tab w:val="clear" w:pos="1701"/>
          <w:tab w:val="num" w:pos="1985"/>
        </w:tabs>
        <w:spacing w:before="120" w:after="120" w:line="300" w:lineRule="auto"/>
        <w:ind w:left="1985" w:hanging="567"/>
        <w:contextualSpacing/>
        <w:jc w:val="both"/>
        <w:rPr>
          <w:rFonts w:asciiTheme="minorHAnsi" w:hAnsiTheme="minorHAnsi" w:cstheme="minorHAnsi"/>
          <w:sz w:val="20"/>
          <w:szCs w:val="20"/>
        </w:rPr>
      </w:pPr>
      <w:r w:rsidRPr="00E24AF8">
        <w:rPr>
          <w:rFonts w:asciiTheme="minorHAnsi" w:hAnsiTheme="minorHAnsi" w:cstheme="minorHAnsi"/>
          <w:sz w:val="20"/>
          <w:szCs w:val="20"/>
        </w:rPr>
        <w:lastRenderedPageBreak/>
        <w:t xml:space="preserve">Telefon: </w:t>
      </w:r>
      <w:r w:rsidRPr="00E24AF8">
        <w:rPr>
          <w:rFonts w:asciiTheme="minorHAnsi" w:hAnsiTheme="minorHAnsi" w:cstheme="minorHAnsi"/>
          <w:sz w:val="20"/>
          <w:szCs w:val="20"/>
          <w:lang w:val="cs-CZ"/>
        </w:rPr>
        <w:t>725 022 667</w:t>
      </w:r>
    </w:p>
    <w:p w14:paraId="11AA35F7" w14:textId="77777777" w:rsidR="00966BC7" w:rsidRPr="00E24AF8" w:rsidRDefault="00966BC7" w:rsidP="00CD2B32">
      <w:pPr>
        <w:pStyle w:val="Odstavecseseznamem"/>
        <w:numPr>
          <w:ilvl w:val="3"/>
          <w:numId w:val="16"/>
        </w:numPr>
        <w:tabs>
          <w:tab w:val="clear" w:pos="1701"/>
          <w:tab w:val="num" w:pos="1985"/>
        </w:tabs>
        <w:spacing w:before="120" w:after="120" w:line="300" w:lineRule="auto"/>
        <w:ind w:left="1985" w:hanging="567"/>
        <w:contextualSpacing/>
        <w:jc w:val="both"/>
        <w:rPr>
          <w:rFonts w:asciiTheme="minorHAnsi" w:hAnsiTheme="minorHAnsi" w:cstheme="minorHAnsi"/>
          <w:sz w:val="20"/>
          <w:szCs w:val="20"/>
        </w:rPr>
      </w:pPr>
      <w:r w:rsidRPr="00E24AF8">
        <w:rPr>
          <w:rFonts w:asciiTheme="minorHAnsi" w:hAnsiTheme="minorHAnsi" w:cstheme="minorHAnsi"/>
          <w:sz w:val="20"/>
          <w:szCs w:val="20"/>
        </w:rPr>
        <w:t xml:space="preserve">email: </w:t>
      </w:r>
      <w:hyperlink r:id="rId12" w:history="1">
        <w:r w:rsidRPr="00E24AF8">
          <w:rPr>
            <w:rStyle w:val="Hypertextovodkaz"/>
            <w:rFonts w:asciiTheme="minorHAnsi" w:hAnsiTheme="minorHAnsi" w:cstheme="minorHAnsi"/>
            <w:sz w:val="20"/>
            <w:szCs w:val="20"/>
            <w:lang w:val="cs-CZ"/>
          </w:rPr>
          <w:t>jirkovska</w:t>
        </w:r>
        <w:r w:rsidRPr="00E24AF8">
          <w:rPr>
            <w:rStyle w:val="Hypertextovodkaz"/>
            <w:rFonts w:asciiTheme="minorHAnsi" w:hAnsiTheme="minorHAnsi" w:cstheme="minorHAnsi"/>
            <w:sz w:val="20"/>
            <w:szCs w:val="20"/>
          </w:rPr>
          <w:t>@mesto-zruc.cz</w:t>
        </w:r>
      </w:hyperlink>
      <w:r w:rsidRPr="00E24AF8">
        <w:rPr>
          <w:rFonts w:asciiTheme="minorHAnsi" w:hAnsiTheme="minorHAnsi" w:cstheme="minorHAnsi"/>
          <w:sz w:val="20"/>
          <w:szCs w:val="20"/>
        </w:rPr>
        <w:t xml:space="preserve"> </w:t>
      </w:r>
    </w:p>
    <w:p w14:paraId="49E4FD14" w14:textId="77777777" w:rsidR="00966BC7" w:rsidRPr="00E24AF8" w:rsidRDefault="00966BC7" w:rsidP="00CD2B32">
      <w:pPr>
        <w:pStyle w:val="Clanek11"/>
        <w:numPr>
          <w:ilvl w:val="2"/>
          <w:numId w:val="16"/>
        </w:numPr>
        <w:spacing w:line="300" w:lineRule="auto"/>
        <w:rPr>
          <w:rFonts w:asciiTheme="minorHAnsi" w:hAnsiTheme="minorHAnsi" w:cstheme="minorHAnsi"/>
          <w:sz w:val="20"/>
          <w:szCs w:val="20"/>
        </w:rPr>
      </w:pPr>
      <w:r w:rsidRPr="00E24AF8">
        <w:rPr>
          <w:rFonts w:asciiTheme="minorHAnsi" w:hAnsiTheme="minorHAnsi" w:cstheme="minorHAnsi"/>
          <w:sz w:val="20"/>
          <w:szCs w:val="20"/>
        </w:rPr>
        <w:t>Kontaktní osoba Objednatele pro obchodní otázky je ke dni podpisu smlouvy:</w:t>
      </w:r>
    </w:p>
    <w:p w14:paraId="70CDB284" w14:textId="77777777" w:rsidR="00966BC7" w:rsidRPr="00E24AF8" w:rsidRDefault="00966BC7" w:rsidP="00CD2B32">
      <w:pPr>
        <w:pStyle w:val="Odstavecseseznamem"/>
        <w:numPr>
          <w:ilvl w:val="3"/>
          <w:numId w:val="16"/>
        </w:numPr>
        <w:tabs>
          <w:tab w:val="clear" w:pos="1701"/>
          <w:tab w:val="num" w:pos="1985"/>
        </w:tabs>
        <w:spacing w:before="120" w:after="120" w:line="300" w:lineRule="auto"/>
        <w:ind w:left="1985" w:hanging="567"/>
        <w:contextualSpacing/>
        <w:jc w:val="both"/>
        <w:rPr>
          <w:rFonts w:asciiTheme="minorHAnsi" w:hAnsiTheme="minorHAnsi" w:cstheme="minorHAnsi"/>
          <w:sz w:val="20"/>
          <w:szCs w:val="20"/>
        </w:rPr>
      </w:pPr>
      <w:r w:rsidRPr="00E24AF8">
        <w:rPr>
          <w:rFonts w:asciiTheme="minorHAnsi" w:hAnsiTheme="minorHAnsi" w:cstheme="minorHAnsi"/>
          <w:sz w:val="20"/>
          <w:szCs w:val="20"/>
        </w:rPr>
        <w:t xml:space="preserve">Jméno a příjmení: </w:t>
      </w:r>
      <w:r w:rsidRPr="00E24AF8">
        <w:rPr>
          <w:rFonts w:asciiTheme="minorHAnsi" w:hAnsiTheme="minorHAnsi" w:cstheme="minorHAnsi"/>
          <w:sz w:val="20"/>
          <w:szCs w:val="20"/>
          <w:lang w:val="cs-CZ"/>
        </w:rPr>
        <w:t>Bc. Pavel Vrzáček</w:t>
      </w:r>
    </w:p>
    <w:p w14:paraId="1E467262" w14:textId="77777777" w:rsidR="00966BC7" w:rsidRPr="00E24AF8" w:rsidRDefault="00966BC7" w:rsidP="00CD2B32">
      <w:pPr>
        <w:pStyle w:val="Odstavecseseznamem"/>
        <w:numPr>
          <w:ilvl w:val="3"/>
          <w:numId w:val="16"/>
        </w:numPr>
        <w:tabs>
          <w:tab w:val="clear" w:pos="1701"/>
          <w:tab w:val="num" w:pos="1985"/>
        </w:tabs>
        <w:spacing w:before="120" w:after="120" w:line="300" w:lineRule="auto"/>
        <w:ind w:left="1985" w:hanging="567"/>
        <w:contextualSpacing/>
        <w:jc w:val="both"/>
        <w:rPr>
          <w:rFonts w:asciiTheme="minorHAnsi" w:hAnsiTheme="minorHAnsi" w:cstheme="minorHAnsi"/>
          <w:sz w:val="20"/>
          <w:szCs w:val="20"/>
        </w:rPr>
      </w:pPr>
      <w:r w:rsidRPr="00E24AF8">
        <w:rPr>
          <w:rFonts w:asciiTheme="minorHAnsi" w:hAnsiTheme="minorHAnsi" w:cstheme="minorHAnsi"/>
          <w:sz w:val="20"/>
          <w:szCs w:val="20"/>
        </w:rPr>
        <w:t xml:space="preserve">Telefon: </w:t>
      </w:r>
      <w:r w:rsidRPr="00E24AF8">
        <w:rPr>
          <w:rFonts w:asciiTheme="minorHAnsi" w:hAnsiTheme="minorHAnsi" w:cstheme="minorHAnsi"/>
          <w:sz w:val="20"/>
          <w:szCs w:val="20"/>
          <w:lang w:val="cs-CZ"/>
        </w:rPr>
        <w:t>777 670 324</w:t>
      </w:r>
    </w:p>
    <w:p w14:paraId="0F9ED9D2" w14:textId="77777777" w:rsidR="00966BC7" w:rsidRPr="00E24AF8" w:rsidRDefault="00966BC7" w:rsidP="00CD2B32">
      <w:pPr>
        <w:pStyle w:val="Odstavecseseznamem"/>
        <w:numPr>
          <w:ilvl w:val="3"/>
          <w:numId w:val="16"/>
        </w:numPr>
        <w:tabs>
          <w:tab w:val="clear" w:pos="1701"/>
          <w:tab w:val="num" w:pos="1985"/>
        </w:tabs>
        <w:spacing w:before="120" w:after="120" w:line="300" w:lineRule="auto"/>
        <w:ind w:left="1985" w:hanging="567"/>
        <w:contextualSpacing/>
        <w:jc w:val="both"/>
        <w:rPr>
          <w:rFonts w:asciiTheme="minorHAnsi" w:hAnsiTheme="minorHAnsi" w:cstheme="minorHAnsi"/>
          <w:sz w:val="20"/>
          <w:szCs w:val="20"/>
        </w:rPr>
      </w:pPr>
      <w:r w:rsidRPr="00E24AF8">
        <w:rPr>
          <w:rFonts w:asciiTheme="minorHAnsi" w:hAnsiTheme="minorHAnsi" w:cstheme="minorHAnsi"/>
          <w:sz w:val="20"/>
          <w:szCs w:val="20"/>
        </w:rPr>
        <w:t xml:space="preserve">email: </w:t>
      </w:r>
      <w:hyperlink r:id="rId13" w:history="1">
        <w:r w:rsidRPr="00E24AF8">
          <w:rPr>
            <w:rStyle w:val="Hypertextovodkaz"/>
            <w:rFonts w:asciiTheme="minorHAnsi" w:hAnsiTheme="minorHAnsi" w:cstheme="minorHAnsi"/>
            <w:sz w:val="20"/>
            <w:szCs w:val="20"/>
            <w:lang w:val="cs-CZ"/>
          </w:rPr>
          <w:t>pvrzacek@gmail.com</w:t>
        </w:r>
      </w:hyperlink>
      <w:r w:rsidRPr="00E24AF8">
        <w:rPr>
          <w:rFonts w:asciiTheme="minorHAnsi" w:hAnsiTheme="minorHAnsi" w:cstheme="minorHAnsi"/>
          <w:sz w:val="20"/>
          <w:szCs w:val="20"/>
          <w:lang w:val="cs-CZ"/>
        </w:rPr>
        <w:t xml:space="preserve"> </w:t>
      </w:r>
    </w:p>
    <w:p w14:paraId="0EC06797" w14:textId="77777777" w:rsidR="00C32DD3" w:rsidRPr="00E24AF8" w:rsidRDefault="00C32DD3" w:rsidP="00747D8F">
      <w:pPr>
        <w:pStyle w:val="Clanek11"/>
        <w:numPr>
          <w:ilvl w:val="2"/>
          <w:numId w:val="16"/>
        </w:numPr>
        <w:spacing w:line="300" w:lineRule="auto"/>
        <w:rPr>
          <w:rFonts w:asciiTheme="minorHAnsi" w:hAnsiTheme="minorHAnsi" w:cstheme="minorHAnsi"/>
          <w:sz w:val="20"/>
          <w:szCs w:val="20"/>
        </w:rPr>
      </w:pPr>
      <w:r w:rsidRPr="00E24AF8">
        <w:rPr>
          <w:rFonts w:asciiTheme="minorHAnsi" w:hAnsiTheme="minorHAnsi" w:cstheme="minorHAnsi"/>
          <w:sz w:val="20"/>
          <w:szCs w:val="20"/>
        </w:rPr>
        <w:t>Kontaktní osoba Poskytovatele pro technické otázky:</w:t>
      </w:r>
    </w:p>
    <w:p w14:paraId="0652C554" w14:textId="77777777" w:rsidR="00C32DD3" w:rsidRPr="00E24AF8" w:rsidRDefault="00C32DD3" w:rsidP="00747D8F">
      <w:pPr>
        <w:pStyle w:val="Odstavecseseznamem"/>
        <w:numPr>
          <w:ilvl w:val="3"/>
          <w:numId w:val="16"/>
        </w:numPr>
        <w:tabs>
          <w:tab w:val="clear" w:pos="1701"/>
          <w:tab w:val="num" w:pos="1985"/>
        </w:tabs>
        <w:spacing w:before="120" w:after="120" w:line="300" w:lineRule="auto"/>
        <w:ind w:left="1985" w:hanging="567"/>
        <w:contextualSpacing/>
        <w:jc w:val="both"/>
        <w:rPr>
          <w:rFonts w:asciiTheme="minorHAnsi" w:hAnsiTheme="minorHAnsi" w:cstheme="minorHAnsi"/>
          <w:sz w:val="20"/>
          <w:szCs w:val="20"/>
        </w:rPr>
      </w:pPr>
      <w:r w:rsidRPr="00E24AF8">
        <w:rPr>
          <w:rFonts w:asciiTheme="minorHAnsi" w:hAnsiTheme="minorHAnsi" w:cstheme="minorHAnsi"/>
          <w:sz w:val="20"/>
          <w:szCs w:val="20"/>
        </w:rPr>
        <w:t>Jméno a příjmení: [</w:t>
      </w:r>
      <w:r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rPr>
        <w:t>]</w:t>
      </w:r>
    </w:p>
    <w:p w14:paraId="3068E735" w14:textId="77777777" w:rsidR="00C32DD3" w:rsidRPr="00E24AF8" w:rsidRDefault="00C32DD3" w:rsidP="00747D8F">
      <w:pPr>
        <w:pStyle w:val="Odstavecseseznamem"/>
        <w:numPr>
          <w:ilvl w:val="3"/>
          <w:numId w:val="16"/>
        </w:numPr>
        <w:tabs>
          <w:tab w:val="clear" w:pos="1701"/>
          <w:tab w:val="num" w:pos="1985"/>
        </w:tabs>
        <w:spacing w:before="120" w:after="120" w:line="300" w:lineRule="auto"/>
        <w:ind w:left="1985" w:hanging="567"/>
        <w:contextualSpacing/>
        <w:jc w:val="both"/>
        <w:rPr>
          <w:rFonts w:asciiTheme="minorHAnsi" w:hAnsiTheme="minorHAnsi" w:cstheme="minorHAnsi"/>
          <w:sz w:val="20"/>
          <w:szCs w:val="20"/>
        </w:rPr>
      </w:pPr>
      <w:r w:rsidRPr="00E24AF8">
        <w:rPr>
          <w:rFonts w:asciiTheme="minorHAnsi" w:hAnsiTheme="minorHAnsi" w:cstheme="minorHAnsi"/>
          <w:sz w:val="20"/>
          <w:szCs w:val="20"/>
        </w:rPr>
        <w:t>Telefon: [</w:t>
      </w:r>
      <w:r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rPr>
        <w:t>]</w:t>
      </w:r>
    </w:p>
    <w:p w14:paraId="437A9EDE" w14:textId="77777777" w:rsidR="00C32DD3" w:rsidRPr="00E24AF8" w:rsidRDefault="00C32DD3" w:rsidP="00747D8F">
      <w:pPr>
        <w:pStyle w:val="Odstavecseseznamem"/>
        <w:numPr>
          <w:ilvl w:val="3"/>
          <w:numId w:val="16"/>
        </w:numPr>
        <w:tabs>
          <w:tab w:val="clear" w:pos="1701"/>
          <w:tab w:val="num" w:pos="1985"/>
        </w:tabs>
        <w:spacing w:before="120" w:after="120" w:line="300" w:lineRule="auto"/>
        <w:ind w:left="1985" w:hanging="567"/>
        <w:contextualSpacing/>
        <w:jc w:val="both"/>
        <w:rPr>
          <w:rFonts w:asciiTheme="minorHAnsi" w:hAnsiTheme="minorHAnsi" w:cstheme="minorHAnsi"/>
          <w:sz w:val="20"/>
          <w:szCs w:val="20"/>
        </w:rPr>
      </w:pPr>
      <w:r w:rsidRPr="00E24AF8">
        <w:rPr>
          <w:rFonts w:asciiTheme="minorHAnsi" w:hAnsiTheme="minorHAnsi" w:cstheme="minorHAnsi"/>
          <w:sz w:val="20"/>
          <w:szCs w:val="20"/>
        </w:rPr>
        <w:t>email: [</w:t>
      </w:r>
      <w:r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rPr>
        <w:t>]</w:t>
      </w:r>
    </w:p>
    <w:p w14:paraId="522D707B" w14:textId="77777777" w:rsidR="00C32DD3" w:rsidRPr="00E24AF8" w:rsidRDefault="00C32DD3" w:rsidP="00747D8F">
      <w:pPr>
        <w:pStyle w:val="Clanek11"/>
        <w:numPr>
          <w:ilvl w:val="2"/>
          <w:numId w:val="16"/>
        </w:numPr>
        <w:spacing w:line="300" w:lineRule="auto"/>
        <w:rPr>
          <w:rFonts w:asciiTheme="minorHAnsi" w:hAnsiTheme="minorHAnsi" w:cstheme="minorHAnsi"/>
          <w:sz w:val="20"/>
          <w:szCs w:val="20"/>
        </w:rPr>
      </w:pPr>
      <w:r w:rsidRPr="00E24AF8">
        <w:rPr>
          <w:rFonts w:asciiTheme="minorHAnsi" w:hAnsiTheme="minorHAnsi" w:cstheme="minorHAnsi"/>
          <w:sz w:val="20"/>
          <w:szCs w:val="20"/>
        </w:rPr>
        <w:t>Kontaktní osoba Poskytovatele pro obchodní otázky:</w:t>
      </w:r>
    </w:p>
    <w:p w14:paraId="3441039D" w14:textId="77777777" w:rsidR="00C32DD3" w:rsidRPr="00E24AF8" w:rsidRDefault="00C32DD3" w:rsidP="00747D8F">
      <w:pPr>
        <w:pStyle w:val="Odstavecseseznamem"/>
        <w:numPr>
          <w:ilvl w:val="3"/>
          <w:numId w:val="16"/>
        </w:numPr>
        <w:tabs>
          <w:tab w:val="clear" w:pos="1701"/>
          <w:tab w:val="num" w:pos="1985"/>
        </w:tabs>
        <w:spacing w:before="120" w:after="120" w:line="300" w:lineRule="auto"/>
        <w:ind w:left="1985" w:hanging="567"/>
        <w:contextualSpacing/>
        <w:jc w:val="both"/>
        <w:rPr>
          <w:rFonts w:asciiTheme="minorHAnsi" w:hAnsiTheme="minorHAnsi" w:cstheme="minorHAnsi"/>
          <w:sz w:val="20"/>
          <w:szCs w:val="20"/>
        </w:rPr>
      </w:pPr>
      <w:r w:rsidRPr="00E24AF8">
        <w:rPr>
          <w:rFonts w:asciiTheme="minorHAnsi" w:hAnsiTheme="minorHAnsi" w:cstheme="minorHAnsi"/>
          <w:sz w:val="20"/>
          <w:szCs w:val="20"/>
        </w:rPr>
        <w:t>Jméno a příjmení: [</w:t>
      </w:r>
      <w:r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rPr>
        <w:t>]</w:t>
      </w:r>
    </w:p>
    <w:p w14:paraId="3D346B36" w14:textId="77777777" w:rsidR="00C32DD3" w:rsidRPr="00E24AF8" w:rsidRDefault="00C32DD3" w:rsidP="00747D8F">
      <w:pPr>
        <w:pStyle w:val="Odstavecseseznamem"/>
        <w:numPr>
          <w:ilvl w:val="3"/>
          <w:numId w:val="16"/>
        </w:numPr>
        <w:tabs>
          <w:tab w:val="clear" w:pos="1701"/>
          <w:tab w:val="num" w:pos="1985"/>
        </w:tabs>
        <w:spacing w:before="120" w:after="120" w:line="300" w:lineRule="auto"/>
        <w:ind w:left="1985" w:hanging="567"/>
        <w:contextualSpacing/>
        <w:jc w:val="both"/>
        <w:rPr>
          <w:rFonts w:asciiTheme="minorHAnsi" w:hAnsiTheme="minorHAnsi" w:cstheme="minorHAnsi"/>
          <w:sz w:val="20"/>
          <w:szCs w:val="20"/>
        </w:rPr>
      </w:pPr>
      <w:r w:rsidRPr="00E24AF8">
        <w:rPr>
          <w:rFonts w:asciiTheme="minorHAnsi" w:hAnsiTheme="minorHAnsi" w:cstheme="minorHAnsi"/>
          <w:sz w:val="20"/>
          <w:szCs w:val="20"/>
        </w:rPr>
        <w:t>Telefon: [</w:t>
      </w:r>
      <w:r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rPr>
        <w:t>]</w:t>
      </w:r>
    </w:p>
    <w:p w14:paraId="1F01D3E8" w14:textId="77777777" w:rsidR="00C32DD3" w:rsidRPr="00E24AF8" w:rsidRDefault="00C32DD3" w:rsidP="00747D8F">
      <w:pPr>
        <w:pStyle w:val="Odstavecseseznamem"/>
        <w:numPr>
          <w:ilvl w:val="3"/>
          <w:numId w:val="16"/>
        </w:numPr>
        <w:tabs>
          <w:tab w:val="clear" w:pos="1701"/>
          <w:tab w:val="num" w:pos="1985"/>
        </w:tabs>
        <w:spacing w:before="120" w:after="120" w:line="300" w:lineRule="auto"/>
        <w:ind w:left="1985" w:hanging="567"/>
        <w:contextualSpacing/>
        <w:jc w:val="both"/>
        <w:rPr>
          <w:rFonts w:asciiTheme="minorHAnsi" w:hAnsiTheme="minorHAnsi" w:cstheme="minorHAnsi"/>
          <w:sz w:val="20"/>
          <w:szCs w:val="20"/>
        </w:rPr>
      </w:pPr>
      <w:r w:rsidRPr="00E24AF8">
        <w:rPr>
          <w:rFonts w:asciiTheme="minorHAnsi" w:hAnsiTheme="minorHAnsi" w:cstheme="minorHAnsi"/>
          <w:sz w:val="20"/>
          <w:szCs w:val="20"/>
        </w:rPr>
        <w:t>email: [</w:t>
      </w:r>
      <w:r w:rsidRPr="00E24AF8">
        <w:rPr>
          <w:rFonts w:asciiTheme="minorHAnsi" w:hAnsiTheme="minorHAnsi" w:cstheme="minorHAnsi"/>
          <w:sz w:val="20"/>
          <w:szCs w:val="20"/>
          <w:highlight w:val="green"/>
        </w:rPr>
        <w:t>DOPLNÍ DODAVATEL</w:t>
      </w:r>
      <w:r w:rsidRPr="00E24AF8">
        <w:rPr>
          <w:rFonts w:asciiTheme="minorHAnsi" w:hAnsiTheme="minorHAnsi" w:cstheme="minorHAnsi"/>
          <w:sz w:val="20"/>
          <w:szCs w:val="20"/>
        </w:rPr>
        <w:t>]</w:t>
      </w:r>
    </w:p>
    <w:p w14:paraId="242B243B" w14:textId="77777777" w:rsidR="00C32DD3" w:rsidRPr="00E24AF8" w:rsidRDefault="00C32DD3" w:rsidP="00747D8F">
      <w:pPr>
        <w:pStyle w:val="Clanek11"/>
        <w:numPr>
          <w:ilvl w:val="0"/>
          <w:numId w:val="0"/>
        </w:numPr>
        <w:spacing w:line="300" w:lineRule="auto"/>
        <w:ind w:left="709"/>
        <w:rPr>
          <w:rFonts w:asciiTheme="minorHAnsi" w:hAnsiTheme="minorHAnsi" w:cstheme="minorHAnsi"/>
          <w:sz w:val="20"/>
          <w:szCs w:val="20"/>
        </w:rPr>
      </w:pPr>
      <w:r w:rsidRPr="00E24AF8">
        <w:rPr>
          <w:rFonts w:asciiTheme="minorHAnsi" w:hAnsiTheme="minorHAnsi" w:cstheme="minorHAnsi"/>
          <w:sz w:val="20"/>
          <w:szCs w:val="20"/>
        </w:rPr>
        <w:t>Kontaktními osobami pro technické otázky jsou osoby, které mohou jednat v záležitostech technických, vést jednání technického charakteru, poskytovat stanoviska v technických otázkách a podepisovat Předávací a Akceptační protokoly;</w:t>
      </w:r>
    </w:p>
    <w:p w14:paraId="2619A0B6" w14:textId="77777777" w:rsidR="00C32DD3" w:rsidRPr="00E24AF8" w:rsidRDefault="00C32DD3" w:rsidP="00747D8F">
      <w:pPr>
        <w:pStyle w:val="Clanek11"/>
        <w:numPr>
          <w:ilvl w:val="0"/>
          <w:numId w:val="0"/>
        </w:numPr>
        <w:spacing w:line="300" w:lineRule="auto"/>
        <w:ind w:left="709"/>
        <w:rPr>
          <w:rFonts w:asciiTheme="minorHAnsi" w:hAnsiTheme="minorHAnsi" w:cstheme="minorHAnsi"/>
          <w:sz w:val="20"/>
          <w:szCs w:val="20"/>
        </w:rPr>
      </w:pPr>
      <w:r w:rsidRPr="00E24AF8">
        <w:rPr>
          <w:rFonts w:asciiTheme="minorHAnsi" w:hAnsiTheme="minorHAnsi" w:cstheme="minorHAnsi"/>
          <w:sz w:val="20"/>
          <w:szCs w:val="20"/>
        </w:rPr>
        <w:t xml:space="preserve">Kontaktními osobami pro obchodní otázky jsou osoby, které mohou vést jednání a připravovat dokumenty vedoucí ke změně Servisní smlouvy, vést s druhou Stranou jednání obchodního charakteru a za Objednatele udělovat souhlas se změnou Poddodavatelů a členů v Realizačním týmu Poskytovatele; </w:t>
      </w:r>
    </w:p>
    <w:p w14:paraId="40371F36" w14:textId="77777777" w:rsidR="00C32DD3" w:rsidRPr="00E24AF8" w:rsidRDefault="00C32DD3" w:rsidP="00747D8F">
      <w:pPr>
        <w:pStyle w:val="Clanek11"/>
        <w:numPr>
          <w:ilvl w:val="0"/>
          <w:numId w:val="0"/>
        </w:numPr>
        <w:spacing w:line="300" w:lineRule="auto"/>
        <w:ind w:left="709"/>
        <w:rPr>
          <w:rFonts w:asciiTheme="minorHAnsi" w:hAnsiTheme="minorHAnsi" w:cstheme="minorHAnsi"/>
          <w:sz w:val="20"/>
          <w:szCs w:val="20"/>
        </w:rPr>
      </w:pPr>
      <w:r w:rsidRPr="00E24AF8">
        <w:rPr>
          <w:rFonts w:asciiTheme="minorHAnsi" w:hAnsiTheme="minorHAnsi" w:cstheme="minorHAnsi"/>
          <w:sz w:val="20"/>
          <w:szCs w:val="20"/>
        </w:rPr>
        <w:t>Právní jednání, která mohou činit Kontaktní osoby pro technické otázky, mohou činit také Kontaktní osoby pro obchodní otázky, a jednání, které mohou činit Kontaktní osoby, m</w:t>
      </w:r>
      <w:r w:rsidR="00727488" w:rsidRPr="00E24AF8">
        <w:rPr>
          <w:rFonts w:asciiTheme="minorHAnsi" w:hAnsiTheme="minorHAnsi" w:cstheme="minorHAnsi"/>
          <w:sz w:val="20"/>
          <w:szCs w:val="20"/>
        </w:rPr>
        <w:t>ůže</w:t>
      </w:r>
      <w:r w:rsidRPr="00E24AF8">
        <w:rPr>
          <w:rFonts w:asciiTheme="minorHAnsi" w:hAnsiTheme="minorHAnsi" w:cstheme="minorHAnsi"/>
          <w:sz w:val="20"/>
          <w:szCs w:val="20"/>
        </w:rPr>
        <w:t xml:space="preserve"> činit </w:t>
      </w:r>
      <w:r w:rsidR="00727488" w:rsidRPr="00E24AF8">
        <w:rPr>
          <w:rFonts w:asciiTheme="minorHAnsi" w:hAnsiTheme="minorHAnsi" w:cstheme="minorHAnsi"/>
          <w:sz w:val="20"/>
          <w:szCs w:val="20"/>
        </w:rPr>
        <w:t xml:space="preserve">u </w:t>
      </w:r>
      <w:r w:rsidRPr="00E24AF8">
        <w:rPr>
          <w:rFonts w:asciiTheme="minorHAnsi" w:hAnsiTheme="minorHAnsi" w:cstheme="minorHAnsi"/>
          <w:sz w:val="20"/>
          <w:szCs w:val="20"/>
        </w:rPr>
        <w:t>Objednatele</w:t>
      </w:r>
      <w:r w:rsidR="00727488" w:rsidRPr="00E24AF8">
        <w:rPr>
          <w:rFonts w:asciiTheme="minorHAnsi" w:hAnsiTheme="minorHAnsi" w:cstheme="minorHAnsi"/>
          <w:sz w:val="20"/>
          <w:szCs w:val="20"/>
        </w:rPr>
        <w:t xml:space="preserve"> také</w:t>
      </w:r>
      <w:r w:rsidRPr="00E24AF8">
        <w:rPr>
          <w:rFonts w:asciiTheme="minorHAnsi" w:hAnsiTheme="minorHAnsi" w:cstheme="minorHAnsi"/>
          <w:sz w:val="20"/>
          <w:szCs w:val="20"/>
        </w:rPr>
        <w:t xml:space="preserve"> </w:t>
      </w:r>
      <w:r w:rsidR="00727488" w:rsidRPr="00E24AF8">
        <w:rPr>
          <w:rFonts w:asciiTheme="minorHAnsi" w:hAnsiTheme="minorHAnsi" w:cstheme="minorHAnsi"/>
          <w:sz w:val="20"/>
          <w:szCs w:val="20"/>
        </w:rPr>
        <w:t>starosta</w:t>
      </w:r>
      <w:r w:rsidRPr="00E24AF8">
        <w:rPr>
          <w:rFonts w:asciiTheme="minorHAnsi" w:hAnsiTheme="minorHAnsi" w:cstheme="minorHAnsi"/>
          <w:sz w:val="20"/>
          <w:szCs w:val="20"/>
        </w:rPr>
        <w:t xml:space="preserve">, u Poskytovatele jeho statutární orgán nebo člen statutárního orgánu. Pokud bude jakékoliv jednání učiněno, schváleno, uskutečněno nebo přijato jinou osobou než osobou oprávněnou dle této </w:t>
      </w:r>
      <w:r w:rsidRPr="00E24AF8">
        <w:rPr>
          <w:rFonts w:asciiTheme="minorHAnsi" w:hAnsiTheme="minorHAnsi" w:cstheme="minorHAnsi"/>
          <w:b/>
          <w:sz w:val="20"/>
          <w:szCs w:val="20"/>
        </w:rPr>
        <w:t>Přílohy č. 3</w:t>
      </w:r>
      <w:r w:rsidRPr="00E24AF8">
        <w:rPr>
          <w:rFonts w:asciiTheme="minorHAnsi" w:hAnsiTheme="minorHAnsi" w:cstheme="minorHAnsi"/>
          <w:sz w:val="20"/>
          <w:szCs w:val="20"/>
        </w:rPr>
        <w:t xml:space="preserve"> [</w:t>
      </w:r>
      <w:r w:rsidRPr="00E24AF8">
        <w:rPr>
          <w:rFonts w:asciiTheme="minorHAnsi" w:hAnsiTheme="minorHAnsi" w:cstheme="minorHAnsi"/>
          <w:i/>
          <w:sz w:val="20"/>
          <w:szCs w:val="20"/>
        </w:rPr>
        <w:t>Realizační tým a Kontaktní osoby</w:t>
      </w:r>
      <w:r w:rsidRPr="00E24AF8">
        <w:rPr>
          <w:rFonts w:asciiTheme="minorHAnsi" w:hAnsiTheme="minorHAnsi" w:cstheme="minorHAnsi"/>
          <w:sz w:val="20"/>
          <w:szCs w:val="20"/>
        </w:rPr>
        <w:t xml:space="preserve">] nebo aprobačního řádu Objednatele, nepřihlíží se k němu. </w:t>
      </w:r>
    </w:p>
    <w:p w14:paraId="1DB54432" w14:textId="77777777" w:rsidR="00C32DD3" w:rsidRPr="00E24AF8" w:rsidRDefault="00C32DD3" w:rsidP="00747D8F">
      <w:pPr>
        <w:pStyle w:val="Claneka"/>
        <w:widowControl/>
        <w:numPr>
          <w:ilvl w:val="0"/>
          <w:numId w:val="0"/>
        </w:numPr>
        <w:spacing w:line="300" w:lineRule="auto"/>
        <w:rPr>
          <w:rFonts w:asciiTheme="minorHAnsi" w:hAnsiTheme="minorHAnsi" w:cstheme="minorHAnsi"/>
          <w:sz w:val="20"/>
          <w:szCs w:val="20"/>
          <w:u w:val="single"/>
        </w:rPr>
      </w:pPr>
    </w:p>
    <w:p w14:paraId="4E05E304" w14:textId="77777777" w:rsidR="00301BBB" w:rsidRPr="00E24AF8" w:rsidRDefault="00301BBB" w:rsidP="00747D8F">
      <w:pPr>
        <w:pStyle w:val="Claneka"/>
        <w:widowControl/>
        <w:numPr>
          <w:ilvl w:val="0"/>
          <w:numId w:val="0"/>
        </w:numPr>
        <w:spacing w:line="300" w:lineRule="auto"/>
        <w:rPr>
          <w:rFonts w:asciiTheme="minorHAnsi" w:hAnsiTheme="minorHAnsi" w:cstheme="minorHAnsi"/>
          <w:sz w:val="20"/>
          <w:szCs w:val="20"/>
          <w:u w:val="single"/>
        </w:rPr>
      </w:pPr>
    </w:p>
    <w:p w14:paraId="52E2FAC7" w14:textId="77777777" w:rsidR="00301BBB" w:rsidRPr="00E24AF8" w:rsidRDefault="00301BBB" w:rsidP="00747D8F">
      <w:pPr>
        <w:pStyle w:val="Claneka"/>
        <w:widowControl/>
        <w:numPr>
          <w:ilvl w:val="0"/>
          <w:numId w:val="0"/>
        </w:numPr>
        <w:spacing w:line="300" w:lineRule="auto"/>
        <w:rPr>
          <w:rFonts w:asciiTheme="minorHAnsi" w:hAnsiTheme="minorHAnsi" w:cstheme="minorHAnsi"/>
          <w:sz w:val="20"/>
          <w:szCs w:val="20"/>
          <w:u w:val="single"/>
        </w:rPr>
      </w:pPr>
    </w:p>
    <w:p w14:paraId="68BB7477" w14:textId="77777777" w:rsidR="00301BBB" w:rsidRPr="00E24AF8" w:rsidRDefault="00301BBB" w:rsidP="00747D8F">
      <w:pPr>
        <w:pStyle w:val="Claneka"/>
        <w:widowControl/>
        <w:numPr>
          <w:ilvl w:val="0"/>
          <w:numId w:val="0"/>
        </w:numPr>
        <w:spacing w:line="300" w:lineRule="auto"/>
        <w:rPr>
          <w:rFonts w:asciiTheme="minorHAnsi" w:hAnsiTheme="minorHAnsi" w:cstheme="minorHAnsi"/>
          <w:sz w:val="20"/>
          <w:szCs w:val="20"/>
          <w:u w:val="single"/>
        </w:rPr>
      </w:pPr>
    </w:p>
    <w:p w14:paraId="1F1A73C0" w14:textId="77777777" w:rsidR="00437FAD" w:rsidRPr="00E24AF8" w:rsidRDefault="00437FAD" w:rsidP="00747D8F">
      <w:pPr>
        <w:pStyle w:val="Claneka"/>
        <w:widowControl/>
        <w:numPr>
          <w:ilvl w:val="0"/>
          <w:numId w:val="0"/>
        </w:numPr>
        <w:spacing w:line="300" w:lineRule="auto"/>
        <w:rPr>
          <w:rFonts w:asciiTheme="minorHAnsi" w:hAnsiTheme="minorHAnsi" w:cstheme="minorHAnsi"/>
          <w:sz w:val="20"/>
          <w:szCs w:val="20"/>
          <w:u w:val="single"/>
        </w:rPr>
      </w:pPr>
    </w:p>
    <w:p w14:paraId="6505C145" w14:textId="77777777" w:rsidR="00437FAD" w:rsidRPr="00E24AF8" w:rsidRDefault="00437FAD" w:rsidP="00747D8F">
      <w:pPr>
        <w:pStyle w:val="Claneka"/>
        <w:widowControl/>
        <w:numPr>
          <w:ilvl w:val="0"/>
          <w:numId w:val="0"/>
        </w:numPr>
        <w:spacing w:line="300" w:lineRule="auto"/>
        <w:rPr>
          <w:rFonts w:asciiTheme="minorHAnsi" w:hAnsiTheme="minorHAnsi" w:cstheme="minorHAnsi"/>
          <w:sz w:val="20"/>
          <w:szCs w:val="20"/>
          <w:u w:val="single"/>
        </w:rPr>
      </w:pPr>
    </w:p>
    <w:p w14:paraId="104FB7DD" w14:textId="77777777" w:rsidR="00437FAD" w:rsidRPr="00E24AF8" w:rsidRDefault="00437FAD" w:rsidP="00747D8F">
      <w:pPr>
        <w:pStyle w:val="Claneka"/>
        <w:widowControl/>
        <w:numPr>
          <w:ilvl w:val="0"/>
          <w:numId w:val="0"/>
        </w:numPr>
        <w:spacing w:line="300" w:lineRule="auto"/>
        <w:rPr>
          <w:rFonts w:asciiTheme="minorHAnsi" w:hAnsiTheme="minorHAnsi" w:cstheme="minorHAnsi"/>
          <w:sz w:val="20"/>
          <w:szCs w:val="20"/>
          <w:u w:val="single"/>
        </w:rPr>
      </w:pPr>
    </w:p>
    <w:p w14:paraId="704517A1" w14:textId="77777777" w:rsidR="00966BC7" w:rsidRPr="00E24AF8" w:rsidRDefault="00966BC7" w:rsidP="00747D8F">
      <w:pPr>
        <w:pStyle w:val="Claneka"/>
        <w:widowControl/>
        <w:numPr>
          <w:ilvl w:val="0"/>
          <w:numId w:val="0"/>
        </w:numPr>
        <w:spacing w:line="300" w:lineRule="auto"/>
        <w:rPr>
          <w:rFonts w:asciiTheme="minorHAnsi" w:hAnsiTheme="minorHAnsi" w:cstheme="minorHAnsi"/>
          <w:sz w:val="20"/>
          <w:szCs w:val="20"/>
          <w:u w:val="single"/>
        </w:rPr>
      </w:pPr>
    </w:p>
    <w:p w14:paraId="47B5B40E" w14:textId="77777777" w:rsidR="00966BC7" w:rsidRPr="00E24AF8" w:rsidRDefault="00966BC7" w:rsidP="00747D8F">
      <w:pPr>
        <w:pStyle w:val="Claneka"/>
        <w:widowControl/>
        <w:numPr>
          <w:ilvl w:val="0"/>
          <w:numId w:val="0"/>
        </w:numPr>
        <w:spacing w:line="300" w:lineRule="auto"/>
        <w:rPr>
          <w:rFonts w:asciiTheme="minorHAnsi" w:hAnsiTheme="minorHAnsi" w:cstheme="minorHAnsi"/>
          <w:sz w:val="20"/>
          <w:szCs w:val="20"/>
          <w:u w:val="single"/>
        </w:rPr>
      </w:pPr>
    </w:p>
    <w:p w14:paraId="64865162" w14:textId="77777777" w:rsidR="00966BC7" w:rsidRPr="00E24AF8" w:rsidRDefault="00966BC7" w:rsidP="00747D8F">
      <w:pPr>
        <w:pStyle w:val="Claneka"/>
        <w:widowControl/>
        <w:numPr>
          <w:ilvl w:val="0"/>
          <w:numId w:val="0"/>
        </w:numPr>
        <w:spacing w:line="300" w:lineRule="auto"/>
        <w:rPr>
          <w:rFonts w:asciiTheme="minorHAnsi" w:hAnsiTheme="minorHAnsi" w:cstheme="minorHAnsi"/>
          <w:sz w:val="20"/>
          <w:szCs w:val="20"/>
          <w:u w:val="single"/>
        </w:rPr>
      </w:pPr>
    </w:p>
    <w:p w14:paraId="141857CC" w14:textId="77777777" w:rsidR="00966BC7" w:rsidRPr="00E24AF8" w:rsidRDefault="00966BC7" w:rsidP="00747D8F">
      <w:pPr>
        <w:pStyle w:val="Claneka"/>
        <w:widowControl/>
        <w:numPr>
          <w:ilvl w:val="0"/>
          <w:numId w:val="0"/>
        </w:numPr>
        <w:spacing w:line="300" w:lineRule="auto"/>
        <w:rPr>
          <w:rFonts w:asciiTheme="minorHAnsi" w:hAnsiTheme="minorHAnsi" w:cstheme="minorHAnsi"/>
          <w:sz w:val="20"/>
          <w:szCs w:val="20"/>
          <w:u w:val="single"/>
        </w:rPr>
      </w:pPr>
    </w:p>
    <w:p w14:paraId="1233A0D8" w14:textId="77777777" w:rsidR="00966BC7" w:rsidRPr="00E24AF8" w:rsidRDefault="00966BC7" w:rsidP="00747D8F">
      <w:pPr>
        <w:pStyle w:val="Claneka"/>
        <w:widowControl/>
        <w:numPr>
          <w:ilvl w:val="0"/>
          <w:numId w:val="0"/>
        </w:numPr>
        <w:spacing w:line="300" w:lineRule="auto"/>
        <w:rPr>
          <w:rFonts w:asciiTheme="minorHAnsi" w:hAnsiTheme="minorHAnsi" w:cstheme="minorHAnsi"/>
          <w:sz w:val="20"/>
          <w:szCs w:val="20"/>
          <w:u w:val="single"/>
        </w:rPr>
      </w:pPr>
    </w:p>
    <w:p w14:paraId="6524FB8C" w14:textId="77777777" w:rsidR="00663E62" w:rsidRPr="00E24AF8" w:rsidRDefault="00663E62" w:rsidP="00747D8F">
      <w:pPr>
        <w:pStyle w:val="Claneka"/>
        <w:widowControl/>
        <w:numPr>
          <w:ilvl w:val="0"/>
          <w:numId w:val="0"/>
        </w:numPr>
        <w:spacing w:line="300" w:lineRule="auto"/>
        <w:rPr>
          <w:rFonts w:asciiTheme="minorHAnsi" w:hAnsiTheme="minorHAnsi" w:cstheme="minorHAnsi"/>
          <w:sz w:val="20"/>
          <w:szCs w:val="20"/>
          <w:u w:val="single"/>
        </w:rPr>
      </w:pPr>
      <w:r w:rsidRPr="00E24AF8">
        <w:rPr>
          <w:rFonts w:asciiTheme="minorHAnsi" w:hAnsiTheme="minorHAnsi" w:cstheme="minorHAnsi"/>
          <w:sz w:val="20"/>
          <w:szCs w:val="20"/>
          <w:u w:val="single"/>
        </w:rPr>
        <w:lastRenderedPageBreak/>
        <w:t xml:space="preserve">Příloha č. </w:t>
      </w:r>
      <w:r w:rsidR="003F4AFF" w:rsidRPr="00E24AF8">
        <w:rPr>
          <w:rFonts w:asciiTheme="minorHAnsi" w:hAnsiTheme="minorHAnsi" w:cstheme="minorHAnsi"/>
          <w:sz w:val="20"/>
          <w:szCs w:val="20"/>
          <w:u w:val="single"/>
        </w:rPr>
        <w:t>4</w:t>
      </w:r>
      <w:r w:rsidRPr="00E24AF8">
        <w:rPr>
          <w:rFonts w:asciiTheme="minorHAnsi" w:hAnsiTheme="minorHAnsi" w:cstheme="minorHAnsi"/>
          <w:sz w:val="20"/>
          <w:szCs w:val="20"/>
          <w:u w:val="single"/>
        </w:rPr>
        <w:t xml:space="preserve"> – Poddodavatelé</w:t>
      </w:r>
    </w:p>
    <w:p w14:paraId="56D325A4" w14:textId="77777777" w:rsidR="00A97786" w:rsidRPr="00E24AF8" w:rsidRDefault="00A97786" w:rsidP="00747D8F">
      <w:pPr>
        <w:pStyle w:val="Claneka"/>
        <w:widowControl/>
        <w:numPr>
          <w:ilvl w:val="0"/>
          <w:numId w:val="0"/>
        </w:numPr>
        <w:spacing w:line="300" w:lineRule="auto"/>
        <w:ind w:left="993" w:hanging="993"/>
        <w:rPr>
          <w:rFonts w:asciiTheme="minorHAnsi" w:hAnsiTheme="minorHAnsi" w:cstheme="minorHAnsi"/>
          <w:sz w:val="20"/>
          <w:szCs w:val="20"/>
          <w:u w:val="single"/>
        </w:rPr>
      </w:pPr>
    </w:p>
    <w:p w14:paraId="7D57E11C" w14:textId="77777777" w:rsidR="00F60F5D" w:rsidRPr="00E24AF8" w:rsidRDefault="00F60F5D" w:rsidP="00747D8F">
      <w:pPr>
        <w:spacing w:line="300" w:lineRule="auto"/>
        <w:ind w:left="283"/>
        <w:jc w:val="both"/>
        <w:rPr>
          <w:rFonts w:asciiTheme="minorHAnsi" w:hAnsiTheme="minorHAnsi" w:cstheme="minorHAnsi"/>
          <w:sz w:val="20"/>
          <w:szCs w:val="20"/>
        </w:rPr>
      </w:pPr>
      <w:r w:rsidRPr="00E24AF8">
        <w:rPr>
          <w:rFonts w:asciiTheme="minorHAnsi" w:hAnsiTheme="minorHAnsi" w:cstheme="minorHAnsi"/>
          <w:sz w:val="20"/>
          <w:szCs w:val="20"/>
          <w:highlight w:val="green"/>
        </w:rPr>
        <w:t>Zhotovitel realizuje Dílo sám.</w:t>
      </w:r>
      <w:r w:rsidRPr="00E24AF8">
        <w:rPr>
          <w:rFonts w:asciiTheme="minorHAnsi" w:hAnsiTheme="minorHAnsi" w:cstheme="minorHAnsi"/>
          <w:sz w:val="20"/>
          <w:szCs w:val="20"/>
        </w:rPr>
        <w:t xml:space="preserve"> </w:t>
      </w:r>
    </w:p>
    <w:p w14:paraId="2F63FBE3" w14:textId="77777777" w:rsidR="00F60F5D" w:rsidRPr="00E24AF8" w:rsidRDefault="00F60F5D" w:rsidP="00747D8F">
      <w:pPr>
        <w:spacing w:line="300" w:lineRule="auto"/>
        <w:ind w:left="283"/>
        <w:jc w:val="both"/>
        <w:rPr>
          <w:rFonts w:asciiTheme="minorHAnsi" w:hAnsiTheme="minorHAnsi" w:cstheme="minorHAnsi"/>
          <w:sz w:val="20"/>
          <w:szCs w:val="20"/>
          <w:highlight w:val="green"/>
        </w:rPr>
      </w:pPr>
      <w:r w:rsidRPr="00E24AF8">
        <w:rPr>
          <w:rFonts w:asciiTheme="minorHAnsi" w:hAnsiTheme="minorHAnsi" w:cstheme="minorHAnsi"/>
          <w:sz w:val="20"/>
          <w:szCs w:val="20"/>
          <w:highlight w:val="green"/>
        </w:rPr>
        <w:t xml:space="preserve">/ </w:t>
      </w:r>
    </w:p>
    <w:p w14:paraId="29C3121A" w14:textId="77777777" w:rsidR="00F60F5D" w:rsidRPr="00E24AF8" w:rsidRDefault="00F60F5D" w:rsidP="00747D8F">
      <w:pPr>
        <w:spacing w:line="300" w:lineRule="auto"/>
        <w:ind w:left="283"/>
        <w:jc w:val="both"/>
        <w:rPr>
          <w:rFonts w:asciiTheme="minorHAnsi" w:hAnsiTheme="minorHAnsi" w:cstheme="minorHAnsi"/>
          <w:sz w:val="20"/>
          <w:szCs w:val="20"/>
        </w:rPr>
      </w:pPr>
      <w:r w:rsidRPr="00E24AF8">
        <w:rPr>
          <w:rFonts w:asciiTheme="minorHAnsi" w:hAnsiTheme="minorHAnsi" w:cstheme="minorHAnsi"/>
          <w:sz w:val="20"/>
          <w:szCs w:val="20"/>
          <w:highlight w:val="green"/>
        </w:rPr>
        <w:t>Zhotovitel realizuje Dílo prostřednictvím následujících Poddodavatelů:</w:t>
      </w:r>
    </w:p>
    <w:p w14:paraId="3B9A32BB" w14:textId="77777777" w:rsidR="00F60F5D" w:rsidRPr="00E24AF8" w:rsidRDefault="00F60F5D" w:rsidP="00747D8F">
      <w:pPr>
        <w:spacing w:line="300" w:lineRule="auto"/>
        <w:ind w:left="283"/>
        <w:jc w:val="both"/>
        <w:rPr>
          <w:rFonts w:asciiTheme="minorHAnsi" w:hAnsiTheme="minorHAnsi" w:cstheme="minorHAnsi"/>
          <w:sz w:val="20"/>
          <w:szCs w:val="20"/>
        </w:rPr>
      </w:pPr>
    </w:p>
    <w:tbl>
      <w:tblPr>
        <w:tblStyle w:val="Mkatabulky"/>
        <w:tblW w:w="8221" w:type="dxa"/>
        <w:jc w:val="center"/>
        <w:tblLayout w:type="fixed"/>
        <w:tblLook w:val="0600" w:firstRow="0" w:lastRow="0" w:firstColumn="0" w:lastColumn="0" w:noHBand="1" w:noVBand="1"/>
      </w:tblPr>
      <w:tblGrid>
        <w:gridCol w:w="2689"/>
        <w:gridCol w:w="5532"/>
      </w:tblGrid>
      <w:tr w:rsidR="00F60F5D" w:rsidRPr="00E24AF8" w14:paraId="7BBF7B19" w14:textId="77777777" w:rsidTr="00AD724E">
        <w:trPr>
          <w:trHeight w:val="420"/>
          <w:jc w:val="center"/>
        </w:trPr>
        <w:tc>
          <w:tcPr>
            <w:tcW w:w="8221" w:type="dxa"/>
            <w:gridSpan w:val="2"/>
          </w:tcPr>
          <w:p w14:paraId="25990E1F" w14:textId="77777777" w:rsidR="00F60F5D" w:rsidRPr="00E24AF8" w:rsidRDefault="00F60F5D" w:rsidP="00747D8F">
            <w:pPr>
              <w:widowControl w:val="0"/>
              <w:spacing w:line="300" w:lineRule="auto"/>
              <w:ind w:right="-28"/>
              <w:jc w:val="both"/>
              <w:rPr>
                <w:rFonts w:asciiTheme="minorHAnsi" w:hAnsiTheme="minorHAnsi" w:cstheme="minorHAnsi"/>
                <w:b/>
              </w:rPr>
            </w:pPr>
            <w:r w:rsidRPr="00E24AF8">
              <w:rPr>
                <w:rFonts w:asciiTheme="minorHAnsi" w:hAnsiTheme="minorHAnsi" w:cstheme="minorHAnsi"/>
                <w:b/>
              </w:rPr>
              <w:t>[</w:t>
            </w:r>
            <w:r w:rsidRPr="00E24AF8">
              <w:rPr>
                <w:rFonts w:asciiTheme="minorHAnsi" w:hAnsiTheme="minorHAnsi" w:cstheme="minorHAnsi"/>
                <w:b/>
                <w:highlight w:val="green"/>
              </w:rPr>
              <w:t>OBCHODNÍ FIRMA – NÁZEV, IČO, SÍDLO – DOPLNÍ DODAVATEL</w:t>
            </w:r>
            <w:r w:rsidRPr="00E24AF8">
              <w:rPr>
                <w:rFonts w:asciiTheme="minorHAnsi" w:hAnsiTheme="minorHAnsi" w:cstheme="minorHAnsi"/>
                <w:b/>
              </w:rPr>
              <w:t>]</w:t>
            </w:r>
          </w:p>
        </w:tc>
      </w:tr>
      <w:tr w:rsidR="00F60F5D" w:rsidRPr="00E24AF8" w14:paraId="11679EB2" w14:textId="77777777" w:rsidTr="00B23CDD">
        <w:trPr>
          <w:jc w:val="center"/>
        </w:trPr>
        <w:tc>
          <w:tcPr>
            <w:tcW w:w="2689" w:type="dxa"/>
          </w:tcPr>
          <w:p w14:paraId="7BE264FD" w14:textId="77777777" w:rsidR="00F60F5D" w:rsidRPr="00E24AF8" w:rsidRDefault="00F60F5D" w:rsidP="00747D8F">
            <w:pPr>
              <w:widowControl w:val="0"/>
              <w:spacing w:line="300" w:lineRule="auto"/>
              <w:ind w:right="-28"/>
              <w:jc w:val="both"/>
              <w:rPr>
                <w:rFonts w:asciiTheme="minorHAnsi" w:hAnsiTheme="minorHAnsi" w:cstheme="minorHAnsi"/>
              </w:rPr>
            </w:pPr>
            <w:r w:rsidRPr="00E24AF8">
              <w:rPr>
                <w:rFonts w:asciiTheme="minorHAnsi" w:hAnsiTheme="minorHAnsi" w:cstheme="minorHAnsi"/>
                <w:b/>
              </w:rPr>
              <w:t>Stručný popis plnění a činností poskytovaných prostřednictvím Poddodavatele ve finančním procentuálním vyjádření ve vztahu k Ceně.</w:t>
            </w:r>
          </w:p>
        </w:tc>
        <w:tc>
          <w:tcPr>
            <w:tcW w:w="5532" w:type="dxa"/>
          </w:tcPr>
          <w:p w14:paraId="3749484E" w14:textId="77777777" w:rsidR="00F60F5D" w:rsidRPr="00E24AF8" w:rsidRDefault="00F60F5D" w:rsidP="00747D8F">
            <w:pPr>
              <w:widowControl w:val="0"/>
              <w:tabs>
                <w:tab w:val="center" w:pos="2740"/>
              </w:tabs>
              <w:spacing w:line="300" w:lineRule="auto"/>
              <w:ind w:right="-28"/>
              <w:jc w:val="both"/>
              <w:rPr>
                <w:rFonts w:asciiTheme="minorHAnsi" w:hAnsiTheme="minorHAnsi" w:cstheme="minorHAnsi"/>
              </w:rPr>
            </w:pPr>
            <w:r w:rsidRPr="00E24AF8">
              <w:rPr>
                <w:rFonts w:asciiTheme="minorHAnsi" w:hAnsiTheme="minorHAnsi" w:cstheme="minorHAnsi"/>
                <w:lang w:val="en-US"/>
              </w:rPr>
              <w:t>[</w:t>
            </w:r>
            <w:r w:rsidRPr="00E24AF8">
              <w:rPr>
                <w:rFonts w:asciiTheme="minorHAnsi" w:hAnsiTheme="minorHAnsi" w:cstheme="minorHAnsi"/>
                <w:highlight w:val="green"/>
              </w:rPr>
              <w:t xml:space="preserve">DOPLNÍ </w:t>
            </w:r>
            <w:r w:rsidRPr="00E24AF8">
              <w:rPr>
                <w:rFonts w:asciiTheme="minorHAnsi" w:hAnsiTheme="minorHAnsi" w:cstheme="minorHAnsi"/>
                <w:highlight w:val="green"/>
                <w:lang w:val="en-US"/>
              </w:rPr>
              <w:t>DODAVATEL</w:t>
            </w:r>
            <w:r w:rsidRPr="00E24AF8">
              <w:rPr>
                <w:rFonts w:asciiTheme="minorHAnsi" w:hAnsiTheme="minorHAnsi" w:cstheme="minorHAnsi"/>
                <w:lang w:val="en-US"/>
              </w:rPr>
              <w:t xml:space="preserve">] </w:t>
            </w:r>
            <w:r w:rsidRPr="00E24AF8">
              <w:rPr>
                <w:rFonts w:asciiTheme="minorHAnsi" w:hAnsiTheme="minorHAnsi" w:cstheme="minorHAnsi"/>
              </w:rPr>
              <w:t>%</w:t>
            </w:r>
          </w:p>
        </w:tc>
      </w:tr>
      <w:tr w:rsidR="00F60F5D" w:rsidRPr="00E24AF8" w14:paraId="4DFC69C2" w14:textId="77777777" w:rsidTr="00B23CDD">
        <w:trPr>
          <w:jc w:val="center"/>
        </w:trPr>
        <w:tc>
          <w:tcPr>
            <w:tcW w:w="2689" w:type="dxa"/>
          </w:tcPr>
          <w:p w14:paraId="4F3FDBA5" w14:textId="77777777" w:rsidR="00F60F5D" w:rsidRPr="00E24AF8" w:rsidRDefault="00F60F5D" w:rsidP="00747D8F">
            <w:pPr>
              <w:widowControl w:val="0"/>
              <w:spacing w:line="300" w:lineRule="auto"/>
              <w:ind w:right="-28"/>
              <w:jc w:val="both"/>
              <w:rPr>
                <w:rFonts w:asciiTheme="minorHAnsi" w:hAnsiTheme="minorHAnsi" w:cstheme="minorHAnsi"/>
              </w:rPr>
            </w:pPr>
            <w:r w:rsidRPr="00E24AF8">
              <w:rPr>
                <w:rFonts w:asciiTheme="minorHAnsi" w:hAnsiTheme="minorHAnsi" w:cstheme="minorHAnsi"/>
                <w:b/>
              </w:rPr>
              <w:t xml:space="preserve">Stručný popis činností, které jsou prováděny Poddodavatelem.  </w:t>
            </w:r>
          </w:p>
        </w:tc>
        <w:tc>
          <w:tcPr>
            <w:tcW w:w="5532" w:type="dxa"/>
          </w:tcPr>
          <w:p w14:paraId="5FDA1FA2" w14:textId="77777777" w:rsidR="00F60F5D" w:rsidRPr="00E24AF8" w:rsidRDefault="00F60F5D" w:rsidP="00747D8F">
            <w:pPr>
              <w:widowControl w:val="0"/>
              <w:spacing w:line="300" w:lineRule="auto"/>
              <w:ind w:right="-28"/>
              <w:jc w:val="both"/>
              <w:rPr>
                <w:rFonts w:asciiTheme="minorHAnsi" w:hAnsiTheme="minorHAnsi" w:cstheme="minorHAnsi"/>
              </w:rPr>
            </w:pPr>
            <w:r w:rsidRPr="00E24AF8">
              <w:rPr>
                <w:rFonts w:asciiTheme="minorHAnsi" w:hAnsiTheme="minorHAnsi" w:cstheme="minorHAnsi"/>
              </w:rPr>
              <w:t>[</w:t>
            </w:r>
            <w:r w:rsidRPr="00E24AF8">
              <w:rPr>
                <w:rFonts w:asciiTheme="minorHAnsi" w:hAnsiTheme="minorHAnsi" w:cstheme="minorHAnsi"/>
                <w:highlight w:val="green"/>
              </w:rPr>
              <w:t>DOPLNÍ DODAVATEL</w:t>
            </w:r>
            <w:r w:rsidRPr="00E24AF8">
              <w:rPr>
                <w:rFonts w:asciiTheme="minorHAnsi" w:hAnsiTheme="minorHAnsi" w:cstheme="minorHAnsi"/>
              </w:rPr>
              <w:t>]</w:t>
            </w:r>
          </w:p>
        </w:tc>
      </w:tr>
    </w:tbl>
    <w:p w14:paraId="6772247F" w14:textId="77777777" w:rsidR="00F60F5D" w:rsidRPr="00E24AF8" w:rsidRDefault="00F60F5D" w:rsidP="00747D8F">
      <w:pPr>
        <w:spacing w:line="300" w:lineRule="auto"/>
        <w:jc w:val="both"/>
        <w:rPr>
          <w:rFonts w:asciiTheme="minorHAnsi" w:hAnsiTheme="minorHAnsi" w:cstheme="minorHAnsi"/>
          <w:sz w:val="20"/>
          <w:szCs w:val="20"/>
        </w:rPr>
      </w:pPr>
      <w:bookmarkStart w:id="530" w:name="_c10fpzzowsq" w:colFirst="0" w:colLast="0"/>
      <w:bookmarkEnd w:id="530"/>
    </w:p>
    <w:p w14:paraId="20EF00FE" w14:textId="77777777" w:rsidR="00F60F5D" w:rsidRPr="00E24AF8" w:rsidRDefault="00F60F5D" w:rsidP="00747D8F">
      <w:pPr>
        <w:spacing w:line="300" w:lineRule="auto"/>
        <w:ind w:left="283"/>
        <w:jc w:val="both"/>
        <w:rPr>
          <w:rFonts w:asciiTheme="minorHAnsi" w:hAnsiTheme="minorHAnsi" w:cstheme="minorHAnsi"/>
          <w:sz w:val="20"/>
          <w:szCs w:val="20"/>
        </w:rPr>
      </w:pPr>
      <w:r w:rsidRPr="00E24AF8">
        <w:rPr>
          <w:rFonts w:asciiTheme="minorHAnsi" w:hAnsiTheme="minorHAnsi" w:cstheme="minorHAnsi"/>
          <w:sz w:val="20"/>
          <w:szCs w:val="20"/>
        </w:rPr>
        <w:t>[</w:t>
      </w:r>
      <w:r w:rsidRPr="00E24AF8">
        <w:rPr>
          <w:rFonts w:asciiTheme="minorHAnsi" w:hAnsiTheme="minorHAnsi" w:cstheme="minorHAnsi"/>
          <w:sz w:val="20"/>
          <w:szCs w:val="20"/>
          <w:highlight w:val="green"/>
        </w:rPr>
        <w:t>Pokud Dodavatel realizuje Dílo prostřednictvím Poddodavatelů, uvede tabulku tolikrát, kolika Poddodavateli bude Dílo realizovat. Dodavatel musí uvést všechny Poddodavatele, kteří se budou podílet na realizaci Díla dle Smlouvy o dílo.]</w:t>
      </w:r>
    </w:p>
    <w:p w14:paraId="0C05D67C" w14:textId="77777777" w:rsidR="00CD0B60" w:rsidRPr="00E24AF8" w:rsidRDefault="00CD0B60" w:rsidP="00747D8F">
      <w:pPr>
        <w:pStyle w:val="Claneka"/>
        <w:widowControl/>
        <w:numPr>
          <w:ilvl w:val="0"/>
          <w:numId w:val="0"/>
        </w:numPr>
        <w:spacing w:line="300" w:lineRule="auto"/>
        <w:ind w:left="993" w:hanging="993"/>
        <w:rPr>
          <w:rFonts w:asciiTheme="minorHAnsi" w:hAnsiTheme="minorHAnsi" w:cstheme="minorHAnsi"/>
          <w:sz w:val="20"/>
          <w:szCs w:val="20"/>
          <w:u w:val="single"/>
        </w:rPr>
      </w:pPr>
    </w:p>
    <w:p w14:paraId="57020E17" w14:textId="77777777" w:rsidR="00CD0B60" w:rsidRPr="00E24AF8" w:rsidRDefault="00CD0B60" w:rsidP="00747D8F">
      <w:pPr>
        <w:pStyle w:val="Claneka"/>
        <w:widowControl/>
        <w:numPr>
          <w:ilvl w:val="0"/>
          <w:numId w:val="0"/>
        </w:numPr>
        <w:spacing w:line="300" w:lineRule="auto"/>
        <w:ind w:left="993" w:hanging="993"/>
        <w:rPr>
          <w:rFonts w:asciiTheme="minorHAnsi" w:hAnsiTheme="minorHAnsi" w:cstheme="minorHAnsi"/>
          <w:sz w:val="20"/>
          <w:szCs w:val="20"/>
          <w:u w:val="single"/>
        </w:rPr>
      </w:pPr>
    </w:p>
    <w:p w14:paraId="04E3674B" w14:textId="77777777" w:rsidR="00CD0B60" w:rsidRPr="00E24AF8" w:rsidRDefault="00CD0B60" w:rsidP="00747D8F">
      <w:pPr>
        <w:pStyle w:val="Claneka"/>
        <w:widowControl/>
        <w:numPr>
          <w:ilvl w:val="0"/>
          <w:numId w:val="0"/>
        </w:numPr>
        <w:spacing w:line="300" w:lineRule="auto"/>
        <w:ind w:left="993" w:hanging="993"/>
        <w:rPr>
          <w:rFonts w:asciiTheme="minorHAnsi" w:hAnsiTheme="minorHAnsi" w:cstheme="minorHAnsi"/>
          <w:sz w:val="20"/>
          <w:szCs w:val="20"/>
          <w:u w:val="single"/>
        </w:rPr>
      </w:pPr>
    </w:p>
    <w:p w14:paraId="22FE610B" w14:textId="77777777" w:rsidR="00CD0B60" w:rsidRPr="00E24AF8" w:rsidRDefault="00CD0B60" w:rsidP="00747D8F">
      <w:pPr>
        <w:pStyle w:val="Claneka"/>
        <w:widowControl/>
        <w:numPr>
          <w:ilvl w:val="0"/>
          <w:numId w:val="0"/>
        </w:numPr>
        <w:spacing w:line="300" w:lineRule="auto"/>
        <w:ind w:left="993" w:hanging="993"/>
        <w:rPr>
          <w:rFonts w:asciiTheme="minorHAnsi" w:hAnsiTheme="minorHAnsi" w:cstheme="minorHAnsi"/>
          <w:sz w:val="20"/>
          <w:szCs w:val="20"/>
          <w:u w:val="single"/>
        </w:rPr>
      </w:pPr>
    </w:p>
    <w:p w14:paraId="13DDB0B3" w14:textId="77777777" w:rsidR="00CD0B60" w:rsidRPr="00E24AF8" w:rsidRDefault="00CD0B60" w:rsidP="00747D8F">
      <w:pPr>
        <w:pStyle w:val="Claneka"/>
        <w:widowControl/>
        <w:numPr>
          <w:ilvl w:val="0"/>
          <w:numId w:val="0"/>
        </w:numPr>
        <w:spacing w:line="300" w:lineRule="auto"/>
        <w:ind w:left="993" w:hanging="993"/>
        <w:rPr>
          <w:rFonts w:asciiTheme="minorHAnsi" w:hAnsiTheme="minorHAnsi" w:cstheme="minorHAnsi"/>
          <w:sz w:val="20"/>
          <w:szCs w:val="20"/>
          <w:u w:val="single"/>
        </w:rPr>
      </w:pPr>
    </w:p>
    <w:p w14:paraId="3AD0845E" w14:textId="77777777" w:rsidR="00CD0B60" w:rsidRPr="00E24AF8" w:rsidRDefault="00CD0B60" w:rsidP="00747D8F">
      <w:pPr>
        <w:pStyle w:val="Claneka"/>
        <w:widowControl/>
        <w:numPr>
          <w:ilvl w:val="0"/>
          <w:numId w:val="0"/>
        </w:numPr>
        <w:spacing w:line="300" w:lineRule="auto"/>
        <w:ind w:left="993" w:hanging="993"/>
        <w:rPr>
          <w:rFonts w:asciiTheme="minorHAnsi" w:hAnsiTheme="minorHAnsi" w:cstheme="minorHAnsi"/>
          <w:sz w:val="20"/>
          <w:szCs w:val="20"/>
          <w:u w:val="single"/>
        </w:rPr>
      </w:pPr>
    </w:p>
    <w:p w14:paraId="6C72CC9C" w14:textId="77777777" w:rsidR="00CD0B60" w:rsidRPr="00E24AF8" w:rsidRDefault="00CD0B60" w:rsidP="00747D8F">
      <w:pPr>
        <w:pStyle w:val="Claneka"/>
        <w:widowControl/>
        <w:numPr>
          <w:ilvl w:val="0"/>
          <w:numId w:val="0"/>
        </w:numPr>
        <w:spacing w:line="300" w:lineRule="auto"/>
        <w:ind w:left="993" w:hanging="993"/>
        <w:rPr>
          <w:rFonts w:asciiTheme="minorHAnsi" w:hAnsiTheme="minorHAnsi" w:cstheme="minorHAnsi"/>
          <w:sz w:val="20"/>
          <w:szCs w:val="20"/>
          <w:u w:val="single"/>
        </w:rPr>
      </w:pPr>
    </w:p>
    <w:p w14:paraId="0B205AEF" w14:textId="77777777" w:rsidR="00CD0B60" w:rsidRPr="00E24AF8" w:rsidRDefault="00CD0B60" w:rsidP="00747D8F">
      <w:pPr>
        <w:pStyle w:val="Claneka"/>
        <w:widowControl/>
        <w:numPr>
          <w:ilvl w:val="0"/>
          <w:numId w:val="0"/>
        </w:numPr>
        <w:spacing w:line="300" w:lineRule="auto"/>
        <w:ind w:left="993" w:hanging="993"/>
        <w:rPr>
          <w:rFonts w:asciiTheme="minorHAnsi" w:hAnsiTheme="minorHAnsi" w:cstheme="minorHAnsi"/>
          <w:sz w:val="20"/>
          <w:szCs w:val="20"/>
          <w:u w:val="single"/>
        </w:rPr>
      </w:pPr>
    </w:p>
    <w:p w14:paraId="734D49C7" w14:textId="77777777" w:rsidR="00CD0B60" w:rsidRPr="00E24AF8" w:rsidRDefault="00CD0B60" w:rsidP="00747D8F">
      <w:pPr>
        <w:pStyle w:val="Claneka"/>
        <w:widowControl/>
        <w:numPr>
          <w:ilvl w:val="0"/>
          <w:numId w:val="0"/>
        </w:numPr>
        <w:spacing w:line="300" w:lineRule="auto"/>
        <w:ind w:left="993" w:hanging="993"/>
        <w:rPr>
          <w:rFonts w:asciiTheme="minorHAnsi" w:hAnsiTheme="minorHAnsi" w:cstheme="minorHAnsi"/>
          <w:sz w:val="20"/>
          <w:szCs w:val="20"/>
          <w:u w:val="single"/>
        </w:rPr>
      </w:pPr>
    </w:p>
    <w:p w14:paraId="77145804" w14:textId="77777777" w:rsidR="00CD0B60" w:rsidRPr="00E24AF8" w:rsidRDefault="00CD0B60" w:rsidP="00747D8F">
      <w:pPr>
        <w:pStyle w:val="Claneka"/>
        <w:widowControl/>
        <w:numPr>
          <w:ilvl w:val="0"/>
          <w:numId w:val="0"/>
        </w:numPr>
        <w:spacing w:line="300" w:lineRule="auto"/>
        <w:ind w:left="993" w:hanging="993"/>
        <w:rPr>
          <w:rFonts w:asciiTheme="minorHAnsi" w:hAnsiTheme="minorHAnsi" w:cstheme="minorHAnsi"/>
          <w:sz w:val="20"/>
          <w:szCs w:val="20"/>
          <w:u w:val="single"/>
        </w:rPr>
      </w:pPr>
    </w:p>
    <w:p w14:paraId="13410E28" w14:textId="77777777" w:rsidR="00CD0B60" w:rsidRPr="00E24AF8" w:rsidRDefault="00CD0B60" w:rsidP="00747D8F">
      <w:pPr>
        <w:pStyle w:val="Claneka"/>
        <w:widowControl/>
        <w:numPr>
          <w:ilvl w:val="0"/>
          <w:numId w:val="0"/>
        </w:numPr>
        <w:spacing w:line="300" w:lineRule="auto"/>
        <w:rPr>
          <w:rFonts w:asciiTheme="minorHAnsi" w:hAnsiTheme="minorHAnsi" w:cstheme="minorHAnsi"/>
          <w:sz w:val="20"/>
          <w:szCs w:val="20"/>
          <w:u w:val="single"/>
        </w:rPr>
      </w:pPr>
    </w:p>
    <w:p w14:paraId="5B5B9587" w14:textId="77777777" w:rsidR="00966BC7" w:rsidRPr="00E24AF8" w:rsidRDefault="00966BC7" w:rsidP="00747D8F">
      <w:pPr>
        <w:pStyle w:val="Claneka"/>
        <w:widowControl/>
        <w:numPr>
          <w:ilvl w:val="0"/>
          <w:numId w:val="0"/>
        </w:numPr>
        <w:spacing w:line="300" w:lineRule="auto"/>
        <w:rPr>
          <w:rFonts w:asciiTheme="minorHAnsi" w:hAnsiTheme="minorHAnsi" w:cstheme="minorHAnsi"/>
          <w:sz w:val="20"/>
          <w:szCs w:val="20"/>
          <w:u w:val="single"/>
        </w:rPr>
      </w:pPr>
    </w:p>
    <w:p w14:paraId="24B3A12F" w14:textId="77777777" w:rsidR="00966BC7" w:rsidRPr="00E24AF8" w:rsidRDefault="00966BC7" w:rsidP="00747D8F">
      <w:pPr>
        <w:pStyle w:val="Claneka"/>
        <w:widowControl/>
        <w:numPr>
          <w:ilvl w:val="0"/>
          <w:numId w:val="0"/>
        </w:numPr>
        <w:spacing w:line="300" w:lineRule="auto"/>
        <w:rPr>
          <w:rFonts w:asciiTheme="minorHAnsi" w:hAnsiTheme="minorHAnsi" w:cstheme="minorHAnsi"/>
          <w:sz w:val="20"/>
          <w:szCs w:val="20"/>
          <w:u w:val="single"/>
        </w:rPr>
      </w:pPr>
    </w:p>
    <w:p w14:paraId="41C8C443" w14:textId="77777777" w:rsidR="00A97786" w:rsidRPr="00E24AF8" w:rsidRDefault="00663E62" w:rsidP="00747D8F">
      <w:pPr>
        <w:pStyle w:val="Claneka"/>
        <w:widowControl/>
        <w:numPr>
          <w:ilvl w:val="0"/>
          <w:numId w:val="0"/>
        </w:numPr>
        <w:spacing w:line="300" w:lineRule="auto"/>
        <w:rPr>
          <w:rFonts w:asciiTheme="minorHAnsi" w:hAnsiTheme="minorHAnsi" w:cstheme="minorHAnsi"/>
          <w:sz w:val="20"/>
          <w:szCs w:val="20"/>
          <w:u w:val="single"/>
        </w:rPr>
      </w:pPr>
      <w:r w:rsidRPr="00E24AF8">
        <w:rPr>
          <w:rFonts w:asciiTheme="minorHAnsi" w:hAnsiTheme="minorHAnsi" w:cstheme="minorHAnsi"/>
          <w:sz w:val="20"/>
          <w:szCs w:val="20"/>
          <w:u w:val="single"/>
        </w:rPr>
        <w:lastRenderedPageBreak/>
        <w:t xml:space="preserve">Příloha č. </w:t>
      </w:r>
      <w:r w:rsidR="005200AA" w:rsidRPr="00E24AF8">
        <w:rPr>
          <w:rFonts w:asciiTheme="minorHAnsi" w:hAnsiTheme="minorHAnsi" w:cstheme="minorHAnsi"/>
          <w:sz w:val="20"/>
          <w:szCs w:val="20"/>
          <w:u w:val="single"/>
        </w:rPr>
        <w:t>5</w:t>
      </w:r>
      <w:r w:rsidRPr="00E24AF8">
        <w:rPr>
          <w:rFonts w:asciiTheme="minorHAnsi" w:hAnsiTheme="minorHAnsi" w:cstheme="minorHAnsi"/>
          <w:sz w:val="20"/>
          <w:szCs w:val="20"/>
          <w:u w:val="single"/>
        </w:rPr>
        <w:t xml:space="preserve"> – Ochrana osobních údajů </w:t>
      </w:r>
    </w:p>
    <w:p w14:paraId="4E1E0CDD" w14:textId="77777777" w:rsidR="000E0626" w:rsidRPr="00E24AF8" w:rsidRDefault="000E0626" w:rsidP="00747D8F">
      <w:pPr>
        <w:pStyle w:val="Nadpis1"/>
        <w:numPr>
          <w:ilvl w:val="0"/>
          <w:numId w:val="19"/>
        </w:numPr>
        <w:spacing w:line="300" w:lineRule="auto"/>
        <w:rPr>
          <w:rFonts w:asciiTheme="minorHAnsi" w:hAnsiTheme="minorHAnsi" w:cstheme="minorHAnsi"/>
          <w:sz w:val="20"/>
          <w:szCs w:val="20"/>
        </w:rPr>
      </w:pPr>
      <w:r w:rsidRPr="00E24AF8">
        <w:rPr>
          <w:rFonts w:asciiTheme="minorHAnsi" w:hAnsiTheme="minorHAnsi" w:cstheme="minorHAnsi"/>
          <w:sz w:val="20"/>
          <w:szCs w:val="20"/>
        </w:rPr>
        <w:t>Úvodní ustanovení</w:t>
      </w:r>
    </w:p>
    <w:p w14:paraId="71E061E9" w14:textId="77777777" w:rsidR="000E0626" w:rsidRPr="00E24AF8" w:rsidRDefault="000E0626" w:rsidP="00786407">
      <w:pPr>
        <w:pStyle w:val="Clanek11"/>
        <w:numPr>
          <w:ilvl w:val="0"/>
          <w:numId w:val="23"/>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V rámci plnění Smlouvy může docházet ke zpracování Osobních údajů Zhotovitelem pro Objednatele ve smyslu článku 4 bodu 2) nařízení Evropského parlamentu a Rady (EU) 2016/679 o ochraně fyzických osob v souvislosti se zpracováním osobních údajů a o volném pohybu těchto údajů a o zrušení směrnice 95/46/ES (obecné nařízení o ochraně osobních údajů), („</w:t>
      </w:r>
      <w:r w:rsidRPr="00E24AF8">
        <w:rPr>
          <w:rFonts w:asciiTheme="minorHAnsi" w:hAnsiTheme="minorHAnsi" w:cstheme="minorHAnsi"/>
          <w:b/>
          <w:sz w:val="18"/>
          <w:szCs w:val="21"/>
        </w:rPr>
        <w:t>Nařízení</w:t>
      </w:r>
      <w:r w:rsidRPr="00E24AF8">
        <w:rPr>
          <w:rFonts w:asciiTheme="minorHAnsi" w:hAnsiTheme="minorHAnsi" w:cstheme="minorHAnsi"/>
          <w:sz w:val="18"/>
          <w:szCs w:val="21"/>
        </w:rPr>
        <w:t>“).</w:t>
      </w:r>
    </w:p>
    <w:p w14:paraId="48190980" w14:textId="77777777" w:rsidR="000E0626" w:rsidRPr="00E24AF8" w:rsidRDefault="000E0626" w:rsidP="00786407">
      <w:pPr>
        <w:pStyle w:val="Clanek11"/>
        <w:numPr>
          <w:ilvl w:val="0"/>
          <w:numId w:val="23"/>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 xml:space="preserve">Na základě článku 28 Nařízení je Objednatel povinen uzavřít se Zhotovitelem písemnou smlouvu o zpracování Osobních údajů, ve které Zhotovitel mimo jiné poskytne dostatečné záruky o technickém a organizačním zabezpečení ochrany Osobních údajů, přičemž Strany se rozhodly vtělit tuto písemnou smlouvu o zpracování Osobních údajů do této </w:t>
      </w:r>
      <w:r w:rsidRPr="00E24AF8">
        <w:rPr>
          <w:rFonts w:asciiTheme="minorHAnsi" w:hAnsiTheme="minorHAnsi" w:cstheme="minorHAnsi"/>
          <w:b/>
          <w:sz w:val="18"/>
          <w:szCs w:val="21"/>
        </w:rPr>
        <w:t xml:space="preserve">Přílohy č. </w:t>
      </w:r>
      <w:r w:rsidR="0029714A" w:rsidRPr="00E24AF8">
        <w:rPr>
          <w:rFonts w:asciiTheme="minorHAnsi" w:hAnsiTheme="minorHAnsi" w:cstheme="minorHAnsi"/>
          <w:b/>
          <w:sz w:val="18"/>
          <w:szCs w:val="21"/>
        </w:rPr>
        <w:t>5</w:t>
      </w:r>
      <w:r w:rsidRPr="00E24AF8">
        <w:rPr>
          <w:rFonts w:asciiTheme="minorHAnsi" w:hAnsiTheme="minorHAnsi" w:cstheme="minorHAnsi"/>
          <w:sz w:val="18"/>
          <w:szCs w:val="21"/>
        </w:rPr>
        <w:t xml:space="preserve"> [</w:t>
      </w:r>
      <w:r w:rsidRPr="00E24AF8">
        <w:rPr>
          <w:rFonts w:asciiTheme="minorHAnsi" w:hAnsiTheme="minorHAnsi" w:cstheme="minorHAnsi"/>
          <w:i/>
          <w:sz w:val="18"/>
          <w:szCs w:val="21"/>
        </w:rPr>
        <w:t>Ochrana Osobních údajů</w:t>
      </w:r>
      <w:r w:rsidRPr="00E24AF8">
        <w:rPr>
          <w:rFonts w:asciiTheme="minorHAnsi" w:hAnsiTheme="minorHAnsi" w:cstheme="minorHAnsi"/>
          <w:sz w:val="18"/>
          <w:szCs w:val="21"/>
        </w:rPr>
        <w:t>].</w:t>
      </w:r>
    </w:p>
    <w:p w14:paraId="038E5609" w14:textId="77777777" w:rsidR="000E0626" w:rsidRPr="00E24AF8" w:rsidRDefault="000E0626" w:rsidP="00786407">
      <w:pPr>
        <w:pStyle w:val="Clanek11"/>
        <w:numPr>
          <w:ilvl w:val="0"/>
          <w:numId w:val="23"/>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 xml:space="preserve">Strany mají zájem na tom, aby tato </w:t>
      </w:r>
      <w:r w:rsidRPr="00E24AF8">
        <w:rPr>
          <w:rFonts w:asciiTheme="minorHAnsi" w:hAnsiTheme="minorHAnsi" w:cstheme="minorHAnsi"/>
          <w:b/>
          <w:sz w:val="18"/>
          <w:szCs w:val="21"/>
        </w:rPr>
        <w:t xml:space="preserve">Příloha č. </w:t>
      </w:r>
      <w:r w:rsidR="0029714A" w:rsidRPr="00E24AF8">
        <w:rPr>
          <w:rFonts w:asciiTheme="minorHAnsi" w:hAnsiTheme="minorHAnsi" w:cstheme="minorHAnsi"/>
          <w:b/>
          <w:sz w:val="18"/>
          <w:szCs w:val="21"/>
        </w:rPr>
        <w:t>5</w:t>
      </w:r>
      <w:r w:rsidRPr="00E24AF8">
        <w:rPr>
          <w:rFonts w:asciiTheme="minorHAnsi" w:hAnsiTheme="minorHAnsi" w:cstheme="minorHAnsi"/>
          <w:sz w:val="18"/>
          <w:szCs w:val="21"/>
        </w:rPr>
        <w:t xml:space="preserve"> [</w:t>
      </w:r>
      <w:r w:rsidRPr="00E24AF8">
        <w:rPr>
          <w:rFonts w:asciiTheme="minorHAnsi" w:hAnsiTheme="minorHAnsi" w:cstheme="minorHAnsi"/>
          <w:i/>
          <w:sz w:val="18"/>
          <w:szCs w:val="21"/>
        </w:rPr>
        <w:t>Ochrana Osobních údajů</w:t>
      </w:r>
      <w:r w:rsidRPr="00E24AF8">
        <w:rPr>
          <w:rFonts w:asciiTheme="minorHAnsi" w:hAnsiTheme="minorHAnsi" w:cstheme="minorHAnsi"/>
          <w:sz w:val="18"/>
          <w:szCs w:val="21"/>
        </w:rPr>
        <w:t xml:space="preserve">] ve spojení se Smlouvou pokrývaly veškeré činnosti zpracování Osobních údajů, které Zhotovitel provádí pro Objednatele v souvislosti nebo na základě Smlouvy. Účelem této </w:t>
      </w:r>
      <w:r w:rsidRPr="00E24AF8">
        <w:rPr>
          <w:rFonts w:asciiTheme="minorHAnsi" w:hAnsiTheme="minorHAnsi" w:cstheme="minorHAnsi"/>
          <w:b/>
          <w:sz w:val="18"/>
          <w:szCs w:val="21"/>
        </w:rPr>
        <w:t>Přílohy č. </w:t>
      </w:r>
      <w:r w:rsidR="0029714A" w:rsidRPr="00E24AF8">
        <w:rPr>
          <w:rFonts w:asciiTheme="minorHAnsi" w:hAnsiTheme="minorHAnsi" w:cstheme="minorHAnsi"/>
          <w:b/>
          <w:sz w:val="18"/>
          <w:szCs w:val="21"/>
        </w:rPr>
        <w:t>5</w:t>
      </w:r>
      <w:r w:rsidRPr="00E24AF8">
        <w:rPr>
          <w:rFonts w:asciiTheme="minorHAnsi" w:hAnsiTheme="minorHAnsi" w:cstheme="minorHAnsi"/>
          <w:sz w:val="18"/>
          <w:szCs w:val="21"/>
        </w:rPr>
        <w:t xml:space="preserve"> [</w:t>
      </w:r>
      <w:r w:rsidRPr="00E24AF8">
        <w:rPr>
          <w:rFonts w:asciiTheme="minorHAnsi" w:hAnsiTheme="minorHAnsi" w:cstheme="minorHAnsi"/>
          <w:i/>
          <w:sz w:val="18"/>
          <w:szCs w:val="21"/>
        </w:rPr>
        <w:t>Ochrana Osobních údajů</w:t>
      </w:r>
      <w:r w:rsidRPr="00E24AF8">
        <w:rPr>
          <w:rFonts w:asciiTheme="minorHAnsi" w:hAnsiTheme="minorHAnsi" w:cstheme="minorHAnsi"/>
          <w:sz w:val="18"/>
          <w:szCs w:val="21"/>
        </w:rPr>
        <w:t>] je stanovení rozsahu povinností Zhotovitele souvisejících především se zajištěním ochrany Osobních údajů při jejich zpracování.</w:t>
      </w:r>
    </w:p>
    <w:p w14:paraId="06874548" w14:textId="77777777" w:rsidR="000E0626" w:rsidRPr="00E24AF8" w:rsidRDefault="000E0626" w:rsidP="00786407">
      <w:pPr>
        <w:pStyle w:val="Clanek11"/>
        <w:numPr>
          <w:ilvl w:val="0"/>
          <w:numId w:val="23"/>
        </w:numPr>
        <w:spacing w:line="300" w:lineRule="auto"/>
        <w:ind w:left="709" w:hanging="283"/>
        <w:rPr>
          <w:rFonts w:asciiTheme="minorHAnsi" w:hAnsiTheme="minorHAnsi" w:cstheme="minorHAnsi"/>
          <w:sz w:val="18"/>
          <w:szCs w:val="21"/>
        </w:rPr>
      </w:pPr>
      <w:bookmarkStart w:id="531" w:name="_Ref448826714"/>
      <w:r w:rsidRPr="00E24AF8">
        <w:rPr>
          <w:rFonts w:asciiTheme="minorHAnsi" w:hAnsiTheme="minorHAnsi" w:cstheme="minorHAnsi"/>
          <w:sz w:val="18"/>
          <w:szCs w:val="21"/>
        </w:rPr>
        <w:t xml:space="preserve">Zhotovitel bude ve smyslu článku 4 bodu 2) Nařízení pro Objednatele zpracovávat Osobní údaje, které Objednatel získal nebo získá jako zaměstnavatel, objednatel nebo nadřízený orgán v roli správce Osobních údajů svých zaměstnanců, dodavatelů, spolupracovníků podřízených organizací, úřadů, </w:t>
      </w:r>
      <w:r w:rsidR="00187D45" w:rsidRPr="00E24AF8">
        <w:rPr>
          <w:rFonts w:asciiTheme="minorHAnsi" w:hAnsiTheme="minorHAnsi" w:cstheme="minorHAnsi"/>
          <w:sz w:val="18"/>
          <w:szCs w:val="21"/>
        </w:rPr>
        <w:t>adresátů a odesílatelů písemností</w:t>
      </w:r>
      <w:r w:rsidRPr="00E24AF8">
        <w:rPr>
          <w:rFonts w:asciiTheme="minorHAnsi" w:hAnsiTheme="minorHAnsi" w:cstheme="minorHAnsi"/>
          <w:sz w:val="18"/>
          <w:szCs w:val="21"/>
        </w:rPr>
        <w:t xml:space="preserve"> a jiných subjektů nebo které pro Objednatele za tímto účelem získá samotný Zhotovitel („</w:t>
      </w:r>
      <w:r w:rsidRPr="00E24AF8">
        <w:rPr>
          <w:rFonts w:asciiTheme="minorHAnsi" w:hAnsiTheme="minorHAnsi" w:cstheme="minorHAnsi"/>
          <w:b/>
          <w:sz w:val="18"/>
          <w:szCs w:val="21"/>
        </w:rPr>
        <w:t>Subjekty údajů</w:t>
      </w:r>
      <w:r w:rsidRPr="00E24AF8">
        <w:rPr>
          <w:rFonts w:asciiTheme="minorHAnsi" w:hAnsiTheme="minorHAnsi" w:cstheme="minorHAnsi"/>
          <w:sz w:val="18"/>
          <w:szCs w:val="21"/>
        </w:rPr>
        <w:t>“), a to v rámci plnění povinností Zhotovitele vyplývajících ze Smlouvy.</w:t>
      </w:r>
      <w:bookmarkEnd w:id="531"/>
    </w:p>
    <w:p w14:paraId="0E797C81" w14:textId="77777777" w:rsidR="000E0626" w:rsidRPr="00E24AF8" w:rsidRDefault="000E0626" w:rsidP="00966BC7">
      <w:pPr>
        <w:pStyle w:val="Nadpis1"/>
        <w:numPr>
          <w:ilvl w:val="0"/>
          <w:numId w:val="19"/>
        </w:numPr>
        <w:spacing w:line="300" w:lineRule="auto"/>
        <w:rPr>
          <w:rFonts w:asciiTheme="minorHAnsi" w:hAnsiTheme="minorHAnsi" w:cstheme="minorHAnsi"/>
          <w:sz w:val="20"/>
          <w:szCs w:val="20"/>
        </w:rPr>
      </w:pPr>
      <w:r w:rsidRPr="00E24AF8">
        <w:rPr>
          <w:rFonts w:asciiTheme="minorHAnsi" w:hAnsiTheme="minorHAnsi" w:cstheme="minorHAnsi"/>
          <w:sz w:val="20"/>
          <w:szCs w:val="20"/>
        </w:rPr>
        <w:t>Předmět přílohy</w:t>
      </w:r>
    </w:p>
    <w:p w14:paraId="65AA0DD1" w14:textId="77777777" w:rsidR="000E0626" w:rsidRPr="00E24AF8" w:rsidRDefault="000E0626" w:rsidP="00786407">
      <w:pPr>
        <w:pStyle w:val="Clanek11"/>
        <w:numPr>
          <w:ilvl w:val="0"/>
          <w:numId w:val="24"/>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 xml:space="preserve">Předmětem této </w:t>
      </w:r>
      <w:r w:rsidRPr="00E24AF8">
        <w:rPr>
          <w:rFonts w:asciiTheme="minorHAnsi" w:hAnsiTheme="minorHAnsi" w:cstheme="minorHAnsi"/>
          <w:b/>
          <w:sz w:val="18"/>
          <w:szCs w:val="21"/>
        </w:rPr>
        <w:t xml:space="preserve">Přílohy č. </w:t>
      </w:r>
      <w:r w:rsidR="0029714A" w:rsidRPr="00E24AF8">
        <w:rPr>
          <w:rFonts w:asciiTheme="minorHAnsi" w:hAnsiTheme="minorHAnsi" w:cstheme="minorHAnsi"/>
          <w:b/>
          <w:sz w:val="18"/>
          <w:szCs w:val="21"/>
        </w:rPr>
        <w:t>5</w:t>
      </w:r>
      <w:r w:rsidRPr="00E24AF8">
        <w:rPr>
          <w:rFonts w:asciiTheme="minorHAnsi" w:hAnsiTheme="minorHAnsi" w:cstheme="minorHAnsi"/>
          <w:sz w:val="18"/>
          <w:szCs w:val="21"/>
        </w:rPr>
        <w:t xml:space="preserve"> [</w:t>
      </w:r>
      <w:r w:rsidRPr="00E24AF8">
        <w:rPr>
          <w:rFonts w:asciiTheme="minorHAnsi" w:hAnsiTheme="minorHAnsi" w:cstheme="minorHAnsi"/>
          <w:i/>
          <w:sz w:val="18"/>
          <w:szCs w:val="21"/>
        </w:rPr>
        <w:t>Ochrana Osobních údajů</w:t>
      </w:r>
      <w:r w:rsidRPr="00E24AF8">
        <w:rPr>
          <w:rFonts w:asciiTheme="minorHAnsi" w:hAnsiTheme="minorHAnsi" w:cstheme="minorHAnsi"/>
          <w:sz w:val="18"/>
          <w:szCs w:val="21"/>
        </w:rPr>
        <w:t>] je vymezení vzájemných práv a povinností Stran při zpracování Osobních údajů.</w:t>
      </w:r>
    </w:p>
    <w:p w14:paraId="47E10A87" w14:textId="77777777" w:rsidR="000E0626" w:rsidRPr="00E24AF8" w:rsidRDefault="000E0626" w:rsidP="00786407">
      <w:pPr>
        <w:pStyle w:val="Clanek11"/>
        <w:numPr>
          <w:ilvl w:val="0"/>
          <w:numId w:val="24"/>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 xml:space="preserve">Tato </w:t>
      </w:r>
      <w:r w:rsidRPr="00E24AF8">
        <w:rPr>
          <w:rFonts w:asciiTheme="minorHAnsi" w:hAnsiTheme="minorHAnsi" w:cstheme="minorHAnsi"/>
          <w:b/>
          <w:sz w:val="18"/>
          <w:szCs w:val="21"/>
        </w:rPr>
        <w:t xml:space="preserve">Příloha č. </w:t>
      </w:r>
      <w:r w:rsidR="0029714A" w:rsidRPr="00E24AF8">
        <w:rPr>
          <w:rFonts w:asciiTheme="minorHAnsi" w:hAnsiTheme="minorHAnsi" w:cstheme="minorHAnsi"/>
          <w:b/>
          <w:sz w:val="18"/>
          <w:szCs w:val="21"/>
        </w:rPr>
        <w:t>5</w:t>
      </w:r>
      <w:r w:rsidRPr="00E24AF8">
        <w:rPr>
          <w:rFonts w:asciiTheme="minorHAnsi" w:hAnsiTheme="minorHAnsi" w:cstheme="minorHAnsi"/>
          <w:sz w:val="18"/>
          <w:szCs w:val="21"/>
        </w:rPr>
        <w:t xml:space="preserve"> [</w:t>
      </w:r>
      <w:r w:rsidRPr="00E24AF8">
        <w:rPr>
          <w:rFonts w:asciiTheme="minorHAnsi" w:hAnsiTheme="minorHAnsi" w:cstheme="minorHAnsi"/>
          <w:i/>
          <w:sz w:val="18"/>
          <w:szCs w:val="21"/>
        </w:rPr>
        <w:t>Ochrana Osobních údajů</w:t>
      </w:r>
      <w:r w:rsidRPr="00E24AF8">
        <w:rPr>
          <w:rFonts w:asciiTheme="minorHAnsi" w:hAnsiTheme="minorHAnsi" w:cstheme="minorHAnsi"/>
          <w:sz w:val="18"/>
          <w:szCs w:val="21"/>
        </w:rPr>
        <w:t>] dále stanoví rozsah Osobních údajů, které mají být zpracovávány, účel jejich zpracování a podmínky a záruky na straně Zhotovitele ohledně zajištění technického a organizačního zabezpečení Osobních údajů.</w:t>
      </w:r>
    </w:p>
    <w:p w14:paraId="1F5DC3B2" w14:textId="77777777" w:rsidR="000E0626" w:rsidRPr="00E24AF8" w:rsidRDefault="000E0626" w:rsidP="00786407">
      <w:pPr>
        <w:pStyle w:val="Clanek11"/>
        <w:numPr>
          <w:ilvl w:val="0"/>
          <w:numId w:val="24"/>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 xml:space="preserve">Strany budou dále postupovat v souladu s touto </w:t>
      </w:r>
      <w:r w:rsidRPr="00E24AF8">
        <w:rPr>
          <w:rFonts w:asciiTheme="minorHAnsi" w:hAnsiTheme="minorHAnsi" w:cstheme="minorHAnsi"/>
          <w:b/>
          <w:sz w:val="18"/>
          <w:szCs w:val="21"/>
        </w:rPr>
        <w:t xml:space="preserve">Přílohou č. </w:t>
      </w:r>
      <w:r w:rsidR="0029714A" w:rsidRPr="00E24AF8">
        <w:rPr>
          <w:rFonts w:asciiTheme="minorHAnsi" w:hAnsiTheme="minorHAnsi" w:cstheme="minorHAnsi"/>
          <w:b/>
          <w:sz w:val="18"/>
          <w:szCs w:val="21"/>
        </w:rPr>
        <w:t>5</w:t>
      </w:r>
      <w:r w:rsidRPr="00E24AF8">
        <w:rPr>
          <w:rFonts w:asciiTheme="minorHAnsi" w:hAnsiTheme="minorHAnsi" w:cstheme="minorHAnsi"/>
          <w:sz w:val="18"/>
          <w:szCs w:val="21"/>
        </w:rPr>
        <w:t xml:space="preserve"> [</w:t>
      </w:r>
      <w:r w:rsidRPr="00E24AF8">
        <w:rPr>
          <w:rFonts w:asciiTheme="minorHAnsi" w:hAnsiTheme="minorHAnsi" w:cstheme="minorHAnsi"/>
          <w:i/>
          <w:sz w:val="18"/>
          <w:szCs w:val="21"/>
        </w:rPr>
        <w:t>Ochrana Osobních údajů</w:t>
      </w:r>
      <w:r w:rsidRPr="00E24AF8">
        <w:rPr>
          <w:rFonts w:asciiTheme="minorHAnsi" w:hAnsiTheme="minorHAnsi" w:cstheme="minorHAnsi"/>
          <w:sz w:val="18"/>
          <w:szCs w:val="21"/>
        </w:rPr>
        <w:t>] za účelem splnění povinností dle Nařízení a zákona č. 110/2019</w:t>
      </w:r>
      <w:r w:rsidR="00187D45" w:rsidRPr="00E24AF8">
        <w:rPr>
          <w:rFonts w:asciiTheme="minorHAnsi" w:hAnsiTheme="minorHAnsi" w:cstheme="minorHAnsi"/>
          <w:sz w:val="18"/>
          <w:szCs w:val="21"/>
        </w:rPr>
        <w:t xml:space="preserve"> </w:t>
      </w:r>
      <w:r w:rsidRPr="00E24AF8">
        <w:rPr>
          <w:rFonts w:asciiTheme="minorHAnsi" w:hAnsiTheme="minorHAnsi" w:cstheme="minorHAnsi"/>
          <w:sz w:val="18"/>
          <w:szCs w:val="21"/>
        </w:rPr>
        <w:t>Sb. o zpracování osobních údajů a z dalších platných právních předpisů týkajících se ochrany a zpracování osobních údajů („</w:t>
      </w:r>
      <w:r w:rsidRPr="00E24AF8">
        <w:rPr>
          <w:rFonts w:asciiTheme="minorHAnsi" w:hAnsiTheme="minorHAnsi" w:cstheme="minorHAnsi"/>
          <w:b/>
          <w:sz w:val="18"/>
          <w:szCs w:val="21"/>
        </w:rPr>
        <w:t>Zákon o zpracování OU</w:t>
      </w:r>
      <w:r w:rsidRPr="00E24AF8">
        <w:rPr>
          <w:rFonts w:asciiTheme="minorHAnsi" w:hAnsiTheme="minorHAnsi" w:cstheme="minorHAnsi"/>
          <w:sz w:val="18"/>
          <w:szCs w:val="21"/>
        </w:rPr>
        <w:t>“) a zabezpečení ochrany Osobních údajů zpracovávaných Stranami.</w:t>
      </w:r>
    </w:p>
    <w:p w14:paraId="6B2957A8" w14:textId="77777777" w:rsidR="000E0626" w:rsidRPr="00E24AF8" w:rsidRDefault="000E0626" w:rsidP="00966BC7">
      <w:pPr>
        <w:pStyle w:val="Nadpis1"/>
        <w:numPr>
          <w:ilvl w:val="0"/>
          <w:numId w:val="19"/>
        </w:numPr>
        <w:spacing w:line="300" w:lineRule="auto"/>
        <w:rPr>
          <w:rFonts w:asciiTheme="minorHAnsi" w:hAnsiTheme="minorHAnsi" w:cstheme="minorHAnsi"/>
          <w:sz w:val="20"/>
          <w:szCs w:val="20"/>
        </w:rPr>
      </w:pPr>
      <w:bookmarkStart w:id="532" w:name="_Ref365879945"/>
      <w:bookmarkStart w:id="533" w:name="_Ref394046586"/>
      <w:r w:rsidRPr="00E24AF8">
        <w:rPr>
          <w:rFonts w:asciiTheme="minorHAnsi" w:hAnsiTheme="minorHAnsi" w:cstheme="minorHAnsi"/>
          <w:sz w:val="20"/>
          <w:szCs w:val="20"/>
        </w:rPr>
        <w:t>Účel, rozsah a doba zpracování</w:t>
      </w:r>
      <w:bookmarkEnd w:id="532"/>
      <w:r w:rsidRPr="00E24AF8">
        <w:rPr>
          <w:rFonts w:asciiTheme="minorHAnsi" w:hAnsiTheme="minorHAnsi" w:cstheme="minorHAnsi"/>
          <w:sz w:val="20"/>
          <w:szCs w:val="20"/>
        </w:rPr>
        <w:t xml:space="preserve"> osobních údajů</w:t>
      </w:r>
      <w:bookmarkEnd w:id="533"/>
    </w:p>
    <w:p w14:paraId="2C14B9A0" w14:textId="77777777" w:rsidR="000E0626" w:rsidRPr="00E24AF8" w:rsidRDefault="000E0626" w:rsidP="00786407">
      <w:pPr>
        <w:pStyle w:val="Clanek11"/>
        <w:numPr>
          <w:ilvl w:val="0"/>
          <w:numId w:val="25"/>
        </w:numPr>
        <w:spacing w:line="300" w:lineRule="auto"/>
        <w:ind w:left="709" w:hanging="283"/>
        <w:rPr>
          <w:rFonts w:asciiTheme="minorHAnsi" w:hAnsiTheme="minorHAnsi" w:cstheme="minorHAnsi"/>
          <w:sz w:val="18"/>
          <w:szCs w:val="21"/>
        </w:rPr>
      </w:pPr>
      <w:bookmarkStart w:id="534" w:name="_Ref393989597"/>
      <w:r w:rsidRPr="00E24AF8">
        <w:rPr>
          <w:rFonts w:asciiTheme="minorHAnsi" w:hAnsiTheme="minorHAnsi" w:cstheme="minorHAnsi"/>
          <w:sz w:val="18"/>
          <w:szCs w:val="21"/>
        </w:rPr>
        <w:t>Za účelem plnění předmětu Smlouvy může Zhotovitel Osobní údaje v nezbytném rozsahu získávat, shromažďovat, zaznamenávat, uspořádat je, prohlížet, jakož s nimi vykonávat i další operace, které jsou nezbytné k plnění předmětu Smlouvy.</w:t>
      </w:r>
    </w:p>
    <w:bookmarkEnd w:id="534"/>
    <w:p w14:paraId="3221F0B0" w14:textId="77777777" w:rsidR="000E0626" w:rsidRPr="00E24AF8" w:rsidRDefault="000E0626" w:rsidP="00786407">
      <w:pPr>
        <w:pStyle w:val="Clanek11"/>
        <w:numPr>
          <w:ilvl w:val="0"/>
          <w:numId w:val="25"/>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 xml:space="preserve">Zhotovitel bude dle této </w:t>
      </w:r>
      <w:r w:rsidRPr="00E24AF8">
        <w:rPr>
          <w:rFonts w:asciiTheme="minorHAnsi" w:hAnsiTheme="minorHAnsi" w:cstheme="minorHAnsi"/>
          <w:b/>
          <w:sz w:val="18"/>
          <w:szCs w:val="21"/>
        </w:rPr>
        <w:t xml:space="preserve">Přílohy č. </w:t>
      </w:r>
      <w:r w:rsidR="0029714A" w:rsidRPr="00E24AF8">
        <w:rPr>
          <w:rFonts w:asciiTheme="minorHAnsi" w:hAnsiTheme="minorHAnsi" w:cstheme="minorHAnsi"/>
          <w:b/>
          <w:sz w:val="18"/>
          <w:szCs w:val="21"/>
        </w:rPr>
        <w:t>5</w:t>
      </w:r>
      <w:r w:rsidRPr="00E24AF8">
        <w:rPr>
          <w:rFonts w:asciiTheme="minorHAnsi" w:hAnsiTheme="minorHAnsi" w:cstheme="minorHAnsi"/>
          <w:sz w:val="18"/>
          <w:szCs w:val="21"/>
        </w:rPr>
        <w:t xml:space="preserve"> [</w:t>
      </w:r>
      <w:r w:rsidRPr="00E24AF8">
        <w:rPr>
          <w:rFonts w:asciiTheme="minorHAnsi" w:hAnsiTheme="minorHAnsi" w:cstheme="minorHAnsi"/>
          <w:i/>
          <w:sz w:val="18"/>
          <w:szCs w:val="21"/>
        </w:rPr>
        <w:t>Ochrana Osobních údajů</w:t>
      </w:r>
      <w:r w:rsidRPr="00E24AF8">
        <w:rPr>
          <w:rFonts w:asciiTheme="minorHAnsi" w:hAnsiTheme="minorHAnsi" w:cstheme="minorHAnsi"/>
          <w:sz w:val="18"/>
          <w:szCs w:val="21"/>
        </w:rPr>
        <w:t xml:space="preserve">] zpracovávat </w:t>
      </w:r>
      <w:r w:rsidR="00187D45" w:rsidRPr="00E24AF8">
        <w:rPr>
          <w:rFonts w:asciiTheme="minorHAnsi" w:hAnsiTheme="minorHAnsi" w:cstheme="minorHAnsi"/>
          <w:sz w:val="18"/>
          <w:szCs w:val="21"/>
        </w:rPr>
        <w:t xml:space="preserve">zejména </w:t>
      </w:r>
      <w:r w:rsidRPr="00E24AF8">
        <w:rPr>
          <w:rFonts w:asciiTheme="minorHAnsi" w:hAnsiTheme="minorHAnsi" w:cstheme="minorHAnsi"/>
          <w:sz w:val="18"/>
          <w:szCs w:val="21"/>
        </w:rPr>
        <w:t>následující kategorie Osobních údajů Subjektů údajů:</w:t>
      </w:r>
    </w:p>
    <w:p w14:paraId="5B1B674D" w14:textId="77777777" w:rsidR="000E0626" w:rsidRPr="00E24AF8" w:rsidRDefault="000E0626" w:rsidP="00747D8F">
      <w:pPr>
        <w:pStyle w:val="Claneka"/>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t>jméno a příjmení;</w:t>
      </w:r>
    </w:p>
    <w:p w14:paraId="4556ED3C" w14:textId="77777777" w:rsidR="000E0626" w:rsidRPr="00E24AF8" w:rsidRDefault="000E0626" w:rsidP="00747D8F">
      <w:pPr>
        <w:pStyle w:val="Claneka"/>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t>kontaktní adresa;</w:t>
      </w:r>
    </w:p>
    <w:p w14:paraId="32D7DEBB" w14:textId="77777777" w:rsidR="000E0626" w:rsidRPr="00E24AF8" w:rsidRDefault="000E0626" w:rsidP="00747D8F">
      <w:pPr>
        <w:pStyle w:val="Claneka"/>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t>email a telefonní číslo;</w:t>
      </w:r>
    </w:p>
    <w:p w14:paraId="1E886DCC" w14:textId="77777777" w:rsidR="000E0626" w:rsidRPr="00E24AF8" w:rsidRDefault="000E0626" w:rsidP="00747D8F">
      <w:pPr>
        <w:pStyle w:val="Claneka"/>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t>pracovní zařazení a středisko;</w:t>
      </w:r>
    </w:p>
    <w:p w14:paraId="72E8F7FC" w14:textId="77777777" w:rsidR="000E0626" w:rsidRPr="00E24AF8" w:rsidRDefault="000E0626" w:rsidP="00747D8F">
      <w:pPr>
        <w:pStyle w:val="Claneka"/>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t>funkci (název pozice) v dotčeném systému;</w:t>
      </w:r>
    </w:p>
    <w:p w14:paraId="6E7E6652" w14:textId="77777777" w:rsidR="000E0626" w:rsidRPr="00E24AF8" w:rsidRDefault="000E0626" w:rsidP="00747D8F">
      <w:pPr>
        <w:pStyle w:val="Claneka"/>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t>další údaje dostupné v Systému v souladu s platnými právními předpisy;</w:t>
      </w:r>
    </w:p>
    <w:p w14:paraId="022847A9" w14:textId="77777777" w:rsidR="000E0626" w:rsidRPr="00E24AF8" w:rsidRDefault="000E0626" w:rsidP="00747D8F">
      <w:pPr>
        <w:pStyle w:val="Claneka"/>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lastRenderedPageBreak/>
        <w:t>další informace zveřejňované (zpřístupněné veřejnosti) v souladu s platnými právními předpisy.</w:t>
      </w:r>
    </w:p>
    <w:p w14:paraId="5E51D936" w14:textId="77777777" w:rsidR="000E0626" w:rsidRPr="00E24AF8" w:rsidRDefault="000E0626" w:rsidP="00786407">
      <w:pPr>
        <w:pStyle w:val="Clanek11"/>
        <w:numPr>
          <w:ilvl w:val="0"/>
          <w:numId w:val="25"/>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V případě, že Objednatel Zhotoviteli poskytne nebo Zhotoviteli budou jinak v souvislosti s plněním předmětu Smlouvy zpřístupněny i jiné Osobní údaje Subjektů údajů nebo Zhotoviteli budou poskytnuty Osobní údaje jiných subjektů údajů, musí Zhotovitel zpracovávat a chránit i tyto Osobní údaje v souladu s požadavky vyplývajícími z (i) Nařízení, (</w:t>
      </w:r>
      <w:proofErr w:type="spellStart"/>
      <w:r w:rsidRPr="00E24AF8">
        <w:rPr>
          <w:rFonts w:asciiTheme="minorHAnsi" w:hAnsiTheme="minorHAnsi" w:cstheme="minorHAnsi"/>
          <w:sz w:val="18"/>
          <w:szCs w:val="21"/>
        </w:rPr>
        <w:t>ii</w:t>
      </w:r>
      <w:proofErr w:type="spellEnd"/>
      <w:r w:rsidRPr="00E24AF8">
        <w:rPr>
          <w:rFonts w:asciiTheme="minorHAnsi" w:hAnsiTheme="minorHAnsi" w:cstheme="minorHAnsi"/>
          <w:sz w:val="18"/>
          <w:szCs w:val="21"/>
        </w:rPr>
        <w:t>) ze Zákona o zpracování OÚ a (</w:t>
      </w:r>
      <w:proofErr w:type="spellStart"/>
      <w:r w:rsidRPr="00E24AF8">
        <w:rPr>
          <w:rFonts w:asciiTheme="minorHAnsi" w:hAnsiTheme="minorHAnsi" w:cstheme="minorHAnsi"/>
          <w:sz w:val="18"/>
          <w:szCs w:val="21"/>
        </w:rPr>
        <w:t>iii</w:t>
      </w:r>
      <w:proofErr w:type="spellEnd"/>
      <w:r w:rsidRPr="00E24AF8">
        <w:rPr>
          <w:rFonts w:asciiTheme="minorHAnsi" w:hAnsiTheme="minorHAnsi" w:cstheme="minorHAnsi"/>
          <w:sz w:val="18"/>
          <w:szCs w:val="21"/>
        </w:rPr>
        <w:t xml:space="preserve">) z této Přílohy č. </w:t>
      </w:r>
      <w:r w:rsidR="0029714A" w:rsidRPr="00E24AF8">
        <w:rPr>
          <w:rFonts w:asciiTheme="minorHAnsi" w:hAnsiTheme="minorHAnsi" w:cstheme="minorHAnsi"/>
          <w:sz w:val="18"/>
          <w:szCs w:val="21"/>
        </w:rPr>
        <w:t>5</w:t>
      </w:r>
      <w:r w:rsidRPr="00E24AF8">
        <w:rPr>
          <w:rFonts w:asciiTheme="minorHAnsi" w:hAnsiTheme="minorHAnsi" w:cstheme="minorHAnsi"/>
          <w:sz w:val="18"/>
          <w:szCs w:val="21"/>
        </w:rPr>
        <w:t xml:space="preserve"> [Ochrana Osobních údajů].</w:t>
      </w:r>
    </w:p>
    <w:p w14:paraId="0506DD04" w14:textId="0C99B2F3" w:rsidR="000E0626" w:rsidRPr="00E24AF8" w:rsidRDefault="000E0626" w:rsidP="00786407">
      <w:pPr>
        <w:pStyle w:val="Clanek11"/>
        <w:numPr>
          <w:ilvl w:val="0"/>
          <w:numId w:val="25"/>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Osobní údaje Subjektů údajů bude Zhotovitel zpracovávat nejdéle po dobu trvání Smlouvy.</w:t>
      </w:r>
    </w:p>
    <w:p w14:paraId="73599840" w14:textId="77777777" w:rsidR="000E0626" w:rsidRPr="00E24AF8" w:rsidRDefault="000E0626" w:rsidP="00966BC7">
      <w:pPr>
        <w:pStyle w:val="Nadpis1"/>
        <w:numPr>
          <w:ilvl w:val="0"/>
          <w:numId w:val="19"/>
        </w:numPr>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Odměna </w:t>
      </w:r>
    </w:p>
    <w:p w14:paraId="4F32B920" w14:textId="77777777" w:rsidR="000E0626" w:rsidRPr="00E24AF8" w:rsidRDefault="000E0626" w:rsidP="00786407">
      <w:pPr>
        <w:pStyle w:val="Clanek11"/>
        <w:numPr>
          <w:ilvl w:val="0"/>
          <w:numId w:val="26"/>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Za zpracování Osobních údajů nenáleží Zhotoviteli zvláštní odměna, odměna je zahrnuta v rámci Ceny. Zhotoviteli rovněž nevzniká nárok na náhradu jakýchkoliv dalších nákladů, které Zhotoviteli v souvislosti se zpracováním Osobních údajů vzniknou.</w:t>
      </w:r>
    </w:p>
    <w:p w14:paraId="67F4CD6D" w14:textId="77777777" w:rsidR="000E0626" w:rsidRPr="00E24AF8" w:rsidRDefault="000E0626" w:rsidP="00966BC7">
      <w:pPr>
        <w:pStyle w:val="Nadpis1"/>
        <w:numPr>
          <w:ilvl w:val="0"/>
          <w:numId w:val="19"/>
        </w:numPr>
        <w:spacing w:line="300" w:lineRule="auto"/>
        <w:rPr>
          <w:rFonts w:asciiTheme="minorHAnsi" w:hAnsiTheme="minorHAnsi" w:cstheme="minorHAnsi"/>
          <w:sz w:val="20"/>
          <w:szCs w:val="20"/>
        </w:rPr>
      </w:pPr>
      <w:r w:rsidRPr="00E24AF8">
        <w:rPr>
          <w:rFonts w:asciiTheme="minorHAnsi" w:hAnsiTheme="minorHAnsi" w:cstheme="minorHAnsi"/>
          <w:sz w:val="20"/>
          <w:szCs w:val="20"/>
        </w:rPr>
        <w:t>Práva a povinnosti Zhotovitele</w:t>
      </w:r>
    </w:p>
    <w:p w14:paraId="3579AF68" w14:textId="77777777" w:rsidR="000E0626" w:rsidRPr="00E24AF8" w:rsidRDefault="000E0626" w:rsidP="00786407">
      <w:pPr>
        <w:pStyle w:val="Clanek11"/>
        <w:numPr>
          <w:ilvl w:val="0"/>
          <w:numId w:val="27"/>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Zhotovitel musí při zpracování Osobních údajů postupovat s náležitou odbornou péčí tak, aby nezpůsobil nic, co by mohlo představovat porušení Nařízení, zejména článku 25 a 32 Nařízení ve spojení s článkem 28 Nařízení, nebo porušení Zákona o zpracování OÚ.</w:t>
      </w:r>
    </w:p>
    <w:p w14:paraId="184AF656" w14:textId="77777777" w:rsidR="000E0626" w:rsidRPr="00E24AF8" w:rsidRDefault="000E0626" w:rsidP="00786407">
      <w:pPr>
        <w:pStyle w:val="Clanek11"/>
        <w:numPr>
          <w:ilvl w:val="0"/>
          <w:numId w:val="27"/>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 xml:space="preserve">Zhotovitel se při zpracování Osobních údajů na základě této </w:t>
      </w:r>
      <w:r w:rsidRPr="00E24AF8">
        <w:rPr>
          <w:rFonts w:asciiTheme="minorHAnsi" w:hAnsiTheme="minorHAnsi" w:cstheme="minorHAnsi"/>
          <w:b/>
          <w:sz w:val="18"/>
          <w:szCs w:val="21"/>
        </w:rPr>
        <w:t xml:space="preserve">Přílohy č. </w:t>
      </w:r>
      <w:r w:rsidR="0029714A" w:rsidRPr="00E24AF8">
        <w:rPr>
          <w:rFonts w:asciiTheme="minorHAnsi" w:hAnsiTheme="minorHAnsi" w:cstheme="minorHAnsi"/>
          <w:b/>
          <w:sz w:val="18"/>
          <w:szCs w:val="21"/>
        </w:rPr>
        <w:t>5</w:t>
      </w:r>
      <w:r w:rsidRPr="00E24AF8">
        <w:rPr>
          <w:rFonts w:asciiTheme="minorHAnsi" w:hAnsiTheme="minorHAnsi" w:cstheme="minorHAnsi"/>
          <w:sz w:val="18"/>
          <w:szCs w:val="21"/>
        </w:rPr>
        <w:t xml:space="preserve"> [</w:t>
      </w:r>
      <w:r w:rsidRPr="00E24AF8">
        <w:rPr>
          <w:rFonts w:asciiTheme="minorHAnsi" w:hAnsiTheme="minorHAnsi" w:cstheme="minorHAnsi"/>
          <w:i/>
          <w:sz w:val="18"/>
          <w:szCs w:val="21"/>
        </w:rPr>
        <w:t>Ochrana Osobních údajů</w:t>
      </w:r>
      <w:r w:rsidRPr="00E24AF8">
        <w:rPr>
          <w:rFonts w:asciiTheme="minorHAnsi" w:hAnsiTheme="minorHAnsi" w:cstheme="minorHAnsi"/>
          <w:sz w:val="18"/>
          <w:szCs w:val="21"/>
        </w:rPr>
        <w:t>] musí řídit doloženými pokyny Objednatele. Zhotovitel musí upozornit Objednatele bez zbytečného odkladu na nevhodnou povahu pokynů, jestliže Zhotovitel mohl tuto nevhodnost zjistit při vynaložení veškeré odborné péče. Zhotovitel v takovém případě musí pokyny provést pouze na základě písemného požadavku Objednatele.</w:t>
      </w:r>
    </w:p>
    <w:p w14:paraId="0ED8F4A5" w14:textId="77777777" w:rsidR="000E0626" w:rsidRPr="00E24AF8" w:rsidRDefault="000E0626" w:rsidP="00786407">
      <w:pPr>
        <w:pStyle w:val="Clanek11"/>
        <w:numPr>
          <w:ilvl w:val="0"/>
          <w:numId w:val="27"/>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Zhotovitel musí v souladu s článkem 82 Nařízení dbát, aby žádný Subjekt údajů neutrpěl újmu na svých právech, zejména na právu na zachování lidské důstojnosti, a také dbát na ochranu před neoprávněným zasahováním do soukromého a osobního života Subjektů údajů.</w:t>
      </w:r>
    </w:p>
    <w:p w14:paraId="342E28A5" w14:textId="77777777" w:rsidR="000E0626" w:rsidRPr="00E24AF8" w:rsidRDefault="000E0626" w:rsidP="00786407">
      <w:pPr>
        <w:pStyle w:val="Clanek11"/>
        <w:numPr>
          <w:ilvl w:val="0"/>
          <w:numId w:val="27"/>
        </w:numPr>
        <w:spacing w:line="300" w:lineRule="auto"/>
        <w:ind w:left="709" w:hanging="283"/>
        <w:rPr>
          <w:rFonts w:asciiTheme="minorHAnsi" w:hAnsiTheme="minorHAnsi" w:cstheme="minorHAnsi"/>
          <w:sz w:val="18"/>
          <w:szCs w:val="21"/>
        </w:rPr>
      </w:pPr>
      <w:bookmarkStart w:id="535" w:name="_Ref448930299"/>
      <w:bookmarkStart w:id="536" w:name="_Ref492473977"/>
      <w:r w:rsidRPr="00E24AF8">
        <w:rPr>
          <w:rFonts w:asciiTheme="minorHAnsi" w:hAnsiTheme="minorHAnsi" w:cstheme="minorHAnsi"/>
          <w:sz w:val="18"/>
          <w:szCs w:val="21"/>
        </w:rPr>
        <w:t>Jakmile pomine účel, pro který byly Osobní údaje zpracovány, zejména v případě zániku Smlouvy, v případě odvolání souhlasu Subjektu údajů, nebo na základě žádosti Subjektu údajů podle článku 17 Nařízení, musí Zhotovitel ve smyslu článku 28 odst. 3 písm. g) Nařízení na základě a v souladu s pokyny Objednatele předat Objednateli takové Osobní údaje v souladu se Smlouvou nebo provést výmaz takových Osobních údajů.</w:t>
      </w:r>
      <w:bookmarkEnd w:id="535"/>
      <w:bookmarkEnd w:id="536"/>
    </w:p>
    <w:p w14:paraId="69DA1F73" w14:textId="77777777" w:rsidR="000E0626" w:rsidRPr="00E24AF8" w:rsidRDefault="000E0626" w:rsidP="00786407">
      <w:pPr>
        <w:pStyle w:val="Clanek11"/>
        <w:numPr>
          <w:ilvl w:val="0"/>
          <w:numId w:val="27"/>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V případě, že se kterýkoli Subjekt údajů bude domnívat, že Objednatel nebo Zhotovitel provádí zpracování jeho Osobních údajů, které je v rozporu s ochranou soukromého a osobního života Subjektu údajů nebo v rozporu se zákonem či Nařízením, zejména budou-li dle Subjektu údajů Osobní údaje nepřesné s ohledem na účel jejich zpracování, a tento Subjekt údajů ve smyslu článku 15 Nařízení požádá Zhotovitele o vysvětlení, opravu vzniklého stavu dle Článku 16 Nařízení nebo výmaz Osobních údajů dle článku 17 Nařízení, musí o tom Zhotovitel neprodleně informovat Objednatele.</w:t>
      </w:r>
    </w:p>
    <w:p w14:paraId="6FF572FD" w14:textId="77777777" w:rsidR="000E0626" w:rsidRPr="00E24AF8" w:rsidRDefault="000E0626" w:rsidP="00786407">
      <w:pPr>
        <w:pStyle w:val="Clanek11"/>
        <w:numPr>
          <w:ilvl w:val="0"/>
          <w:numId w:val="27"/>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Zhotovitel musí Objednateli neprodleně oznámit provedení kontroly ze strany Úřadu pro ochranu osobních údajů a poskytnout Objednateli na jeho žádost podrobné informace o průběhu kontroly a kopii kontrolního protokolu. V případě zahájení správního řízení o uložení opatření k nápravě nebo uložení pokuty („</w:t>
      </w:r>
      <w:r w:rsidRPr="00E24AF8">
        <w:rPr>
          <w:rFonts w:asciiTheme="minorHAnsi" w:hAnsiTheme="minorHAnsi" w:cstheme="minorHAnsi"/>
          <w:b/>
          <w:sz w:val="18"/>
          <w:szCs w:val="21"/>
        </w:rPr>
        <w:t>Správní řízení</w:t>
      </w:r>
      <w:r w:rsidRPr="00E24AF8">
        <w:rPr>
          <w:rFonts w:asciiTheme="minorHAnsi" w:hAnsiTheme="minorHAnsi" w:cstheme="minorHAnsi"/>
          <w:sz w:val="18"/>
          <w:szCs w:val="21"/>
        </w:rPr>
        <w:t>“) musí Zhotovitel rovněž tuto skutečnost neprodleně oznámit Objednateli a poskytnout Objednateli na jeho žádost podrobné informace o průběhu a výsledcích Správního řízení, popř. Objednateli poskytnout plnou moc k nahlížení do spisu týkajícího se Správního řízení. Zhotovitel musí poskytnout Objednateli kopii zprávy o odstranění nebo prevenci nedostatků zjištěných kontrolou/přezkumem, pokud je tato zpráva vypracována nebo může být na vyžádání Zhotovitele či Objednatele vypracována.</w:t>
      </w:r>
    </w:p>
    <w:p w14:paraId="3649498C" w14:textId="77777777" w:rsidR="000E0626" w:rsidRPr="00E24AF8" w:rsidRDefault="000E0626" w:rsidP="00786407">
      <w:pPr>
        <w:pStyle w:val="Clanek11"/>
        <w:numPr>
          <w:ilvl w:val="0"/>
          <w:numId w:val="27"/>
        </w:numPr>
        <w:spacing w:line="300" w:lineRule="auto"/>
        <w:ind w:left="709" w:hanging="283"/>
        <w:rPr>
          <w:rFonts w:asciiTheme="minorHAnsi" w:hAnsiTheme="minorHAnsi" w:cstheme="minorHAnsi"/>
          <w:sz w:val="18"/>
          <w:szCs w:val="21"/>
        </w:rPr>
      </w:pPr>
      <w:bookmarkStart w:id="537" w:name="_Ref497926309"/>
      <w:bookmarkStart w:id="538" w:name="_Ref497928873"/>
      <w:bookmarkStart w:id="539" w:name="_Ref499124519"/>
      <w:r w:rsidRPr="00E24AF8">
        <w:rPr>
          <w:rFonts w:asciiTheme="minorHAnsi" w:hAnsiTheme="minorHAnsi" w:cstheme="minorHAnsi"/>
          <w:sz w:val="18"/>
          <w:szCs w:val="21"/>
        </w:rPr>
        <w:t>Zhotovitel musí informovat Objednatele o každém případu ztráty či úniku Osobních údajů, neoprávněné manipulace s Osobními údaji nebo jiného porušení zabezpečení Osobních údajů („</w:t>
      </w:r>
      <w:r w:rsidRPr="00E24AF8">
        <w:rPr>
          <w:rFonts w:asciiTheme="minorHAnsi" w:hAnsiTheme="minorHAnsi" w:cstheme="minorHAnsi"/>
          <w:b/>
          <w:sz w:val="18"/>
          <w:szCs w:val="21"/>
        </w:rPr>
        <w:t>Porušení zabezpečení Osobních údajů</w:t>
      </w:r>
      <w:r w:rsidRPr="00E24AF8">
        <w:rPr>
          <w:rFonts w:asciiTheme="minorHAnsi" w:hAnsiTheme="minorHAnsi" w:cstheme="minorHAnsi"/>
          <w:sz w:val="18"/>
          <w:szCs w:val="21"/>
        </w:rPr>
        <w:t xml:space="preserve">“), a to bez zbytečného odkladu, nejpozději do 24 hodin od vzniku Porušení zabezpečení Osobních údajů nebo i pouhé hrozby, jestliže Zhotovitel mohl o tomto Porušení zabezpečení Osobních údajů či i o hrozbě vzniku Porušení zabezpečení Osobních údajů vědět při vynaložení veškeré odborné péče. Nemohl-li Zhotovitel zjistit případ </w:t>
      </w:r>
      <w:r w:rsidRPr="00E24AF8">
        <w:rPr>
          <w:rFonts w:asciiTheme="minorHAnsi" w:hAnsiTheme="minorHAnsi" w:cstheme="minorHAnsi"/>
          <w:sz w:val="18"/>
          <w:szCs w:val="21"/>
        </w:rPr>
        <w:lastRenderedPageBreak/>
        <w:t xml:space="preserve">skutečného či hrozícího Porušení zabezpečení Osobních údajů před uplynutím lhůty dle předchozí věty tohoto </w:t>
      </w:r>
      <w:bookmarkEnd w:id="537"/>
      <w:r w:rsidRPr="00E24AF8">
        <w:rPr>
          <w:rFonts w:asciiTheme="minorHAnsi" w:hAnsiTheme="minorHAnsi" w:cstheme="minorHAnsi"/>
          <w:sz w:val="18"/>
          <w:szCs w:val="21"/>
        </w:rPr>
        <w:t>bodu, informuje Zhotovitel Objednatele nejpozději do 24 hodin od okamžiku, kdy se o vzniku Porušení zabezpečení Osobních údajů nebo jeho hrozbě Zhotovitel dozví.</w:t>
      </w:r>
      <w:bookmarkEnd w:id="538"/>
      <w:r w:rsidRPr="00E24AF8">
        <w:rPr>
          <w:rFonts w:asciiTheme="minorHAnsi" w:hAnsiTheme="minorHAnsi" w:cstheme="minorHAnsi"/>
          <w:sz w:val="18"/>
          <w:szCs w:val="21"/>
        </w:rPr>
        <w:t xml:space="preserve"> Zhotovitel musí být i po poskytnutí informace Objednateli maximálně nápomocen při řešení Porušení zabezpečení Osobních údajů, resp. při přijímání opatření ke zmírnění možných nepříznivých dopadů a zabránění vzniku obdobných situací v budoucnu.</w:t>
      </w:r>
      <w:bookmarkEnd w:id="539"/>
    </w:p>
    <w:p w14:paraId="34976098" w14:textId="77777777" w:rsidR="000E0626" w:rsidRPr="00E24AF8" w:rsidRDefault="000E0626" w:rsidP="00786407">
      <w:pPr>
        <w:pStyle w:val="Clanek11"/>
        <w:numPr>
          <w:ilvl w:val="0"/>
          <w:numId w:val="27"/>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 xml:space="preserve">Pokud Objednatel na základě provedení posouzení vlivu na ochranu Osobních údajů podle článku 35 Nařízení dojde k závěru, že je nezbytné provést další opatření v této </w:t>
      </w:r>
      <w:r w:rsidRPr="00E24AF8">
        <w:rPr>
          <w:rFonts w:asciiTheme="minorHAnsi" w:hAnsiTheme="minorHAnsi" w:cstheme="minorHAnsi"/>
          <w:b/>
          <w:sz w:val="18"/>
          <w:szCs w:val="21"/>
        </w:rPr>
        <w:t xml:space="preserve">Příloze č. </w:t>
      </w:r>
      <w:r w:rsidR="0029714A" w:rsidRPr="00E24AF8">
        <w:rPr>
          <w:rFonts w:asciiTheme="minorHAnsi" w:hAnsiTheme="minorHAnsi" w:cstheme="minorHAnsi"/>
          <w:b/>
          <w:sz w:val="18"/>
          <w:szCs w:val="21"/>
        </w:rPr>
        <w:t>5</w:t>
      </w:r>
      <w:r w:rsidRPr="00E24AF8">
        <w:rPr>
          <w:rFonts w:asciiTheme="minorHAnsi" w:hAnsiTheme="minorHAnsi" w:cstheme="minorHAnsi"/>
          <w:sz w:val="18"/>
          <w:szCs w:val="21"/>
        </w:rPr>
        <w:t xml:space="preserve"> [</w:t>
      </w:r>
      <w:r w:rsidRPr="00E24AF8">
        <w:rPr>
          <w:rFonts w:asciiTheme="minorHAnsi" w:hAnsiTheme="minorHAnsi" w:cstheme="minorHAnsi"/>
          <w:i/>
          <w:sz w:val="18"/>
          <w:szCs w:val="21"/>
        </w:rPr>
        <w:t>Ochrana Osobních údajů</w:t>
      </w:r>
      <w:r w:rsidRPr="00E24AF8">
        <w:rPr>
          <w:rFonts w:asciiTheme="minorHAnsi" w:hAnsiTheme="minorHAnsi" w:cstheme="minorHAnsi"/>
          <w:sz w:val="18"/>
          <w:szCs w:val="21"/>
        </w:rPr>
        <w:t xml:space="preserve">] nestanovené, musí Zhotovitel taková opatření provést a obě Strany takovou změnu promítnou do této </w:t>
      </w:r>
      <w:r w:rsidRPr="00E24AF8">
        <w:rPr>
          <w:rFonts w:asciiTheme="minorHAnsi" w:hAnsiTheme="minorHAnsi" w:cstheme="minorHAnsi"/>
          <w:b/>
          <w:sz w:val="18"/>
          <w:szCs w:val="21"/>
        </w:rPr>
        <w:t xml:space="preserve">Přílohy č. </w:t>
      </w:r>
      <w:r w:rsidR="0029714A" w:rsidRPr="00E24AF8">
        <w:rPr>
          <w:rFonts w:asciiTheme="minorHAnsi" w:hAnsiTheme="minorHAnsi" w:cstheme="minorHAnsi"/>
          <w:b/>
          <w:sz w:val="18"/>
          <w:szCs w:val="21"/>
        </w:rPr>
        <w:t>5</w:t>
      </w:r>
      <w:r w:rsidRPr="00E24AF8">
        <w:rPr>
          <w:rFonts w:asciiTheme="minorHAnsi" w:hAnsiTheme="minorHAnsi" w:cstheme="minorHAnsi"/>
          <w:sz w:val="18"/>
          <w:szCs w:val="21"/>
        </w:rPr>
        <w:t xml:space="preserve"> [</w:t>
      </w:r>
      <w:r w:rsidRPr="00E24AF8">
        <w:rPr>
          <w:rFonts w:asciiTheme="minorHAnsi" w:hAnsiTheme="minorHAnsi" w:cstheme="minorHAnsi"/>
          <w:i/>
          <w:sz w:val="18"/>
          <w:szCs w:val="21"/>
        </w:rPr>
        <w:t>Ochrana Osobních údajů</w:t>
      </w:r>
      <w:r w:rsidRPr="00E24AF8">
        <w:rPr>
          <w:rFonts w:asciiTheme="minorHAnsi" w:hAnsiTheme="minorHAnsi" w:cstheme="minorHAnsi"/>
          <w:sz w:val="18"/>
          <w:szCs w:val="21"/>
        </w:rPr>
        <w:t xml:space="preserve">] bez nutnosti uzavření dodatku k Smlouvě, přičemž Zhotovitel musí na potřebu změny </w:t>
      </w:r>
      <w:r w:rsidRPr="00E24AF8">
        <w:rPr>
          <w:rFonts w:asciiTheme="minorHAnsi" w:hAnsiTheme="minorHAnsi" w:cstheme="minorHAnsi"/>
          <w:b/>
          <w:sz w:val="18"/>
          <w:szCs w:val="21"/>
        </w:rPr>
        <w:t xml:space="preserve">Přílohy č. </w:t>
      </w:r>
      <w:r w:rsidR="0029714A" w:rsidRPr="00E24AF8">
        <w:rPr>
          <w:rFonts w:asciiTheme="minorHAnsi" w:hAnsiTheme="minorHAnsi" w:cstheme="minorHAnsi"/>
          <w:b/>
          <w:sz w:val="18"/>
          <w:szCs w:val="21"/>
        </w:rPr>
        <w:t>5</w:t>
      </w:r>
      <w:r w:rsidRPr="00E24AF8">
        <w:rPr>
          <w:rFonts w:asciiTheme="minorHAnsi" w:hAnsiTheme="minorHAnsi" w:cstheme="minorHAnsi"/>
          <w:sz w:val="18"/>
          <w:szCs w:val="21"/>
        </w:rPr>
        <w:t xml:space="preserve"> [</w:t>
      </w:r>
      <w:r w:rsidRPr="00E24AF8">
        <w:rPr>
          <w:rFonts w:asciiTheme="minorHAnsi" w:hAnsiTheme="minorHAnsi" w:cstheme="minorHAnsi"/>
          <w:i/>
          <w:sz w:val="18"/>
          <w:szCs w:val="21"/>
        </w:rPr>
        <w:t>Ochrana Osobních údajů</w:t>
      </w:r>
      <w:r w:rsidRPr="00E24AF8">
        <w:rPr>
          <w:rFonts w:asciiTheme="minorHAnsi" w:hAnsiTheme="minorHAnsi" w:cstheme="minorHAnsi"/>
          <w:sz w:val="18"/>
          <w:szCs w:val="21"/>
        </w:rPr>
        <w:t>] Objednatele upozornit. Obdobně budou Strany postupovat v případě rozhodnutí Úřadu pro ochranu osobních údajů o přijetí vzorových smluvních klauzulí o ochraně Osobních údajů nebo kodexu chování.</w:t>
      </w:r>
    </w:p>
    <w:p w14:paraId="2E616DCD" w14:textId="77777777" w:rsidR="000E0626" w:rsidRPr="00E24AF8" w:rsidRDefault="000E0626" w:rsidP="00786407">
      <w:pPr>
        <w:pStyle w:val="Clanek11"/>
        <w:numPr>
          <w:ilvl w:val="0"/>
          <w:numId w:val="27"/>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Zhotovitel musí být Objednateli nápomocen při zajišťování povinností dle Nařízení, především povinnosti zabezpečit zpracování Osobních údajů, ohlašovat případy Porušení zabezpečení Osobních údajů, zajištění posouzení vlivu na ochranu Osobních údajů či předchozí konzultace s Úřadem pro ochranu osobních údajů, a to při zohlednění povahy zpracování a informací, jež má Zhotovitel k dispozici.</w:t>
      </w:r>
    </w:p>
    <w:p w14:paraId="6ABE2F5B" w14:textId="77777777" w:rsidR="000E0626" w:rsidRPr="00E24AF8" w:rsidRDefault="000E0626" w:rsidP="00786407">
      <w:pPr>
        <w:pStyle w:val="Clanek11"/>
        <w:numPr>
          <w:ilvl w:val="0"/>
          <w:numId w:val="27"/>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Zhotovitel musí být Objednateli nápomocen při plnění povinnosti Objednatele reagovat na žádosti o výkon práv Subjektů údajů, zejména na žádost o přístup k Osobním údajům, o opravu či výmaz Osobních údajů, o omezení zpracování či o přenositelnost Osobních údajů.</w:t>
      </w:r>
    </w:p>
    <w:p w14:paraId="1D2BA6C1" w14:textId="77777777" w:rsidR="000E0626" w:rsidRPr="00E24AF8" w:rsidRDefault="000E0626" w:rsidP="00786407">
      <w:pPr>
        <w:pStyle w:val="Clanek11"/>
        <w:numPr>
          <w:ilvl w:val="0"/>
          <w:numId w:val="27"/>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Zhotovitel musí poskytnout Objednateli veškeré informace potřebné k doložení toho, že byly splněny povinnosti zpracování Osobních údajů včetně zpracování prostřednictvím Dalších zpracovatelů, a umožnit audity, včetně inspekcí, prováděné Objednatelem nebo jiným auditorem, kterého Objednatel pověří, a k těmto auditům přispěje.</w:t>
      </w:r>
    </w:p>
    <w:p w14:paraId="2EA8F4C9" w14:textId="77777777" w:rsidR="000E0626" w:rsidRPr="00E24AF8" w:rsidRDefault="000E0626" w:rsidP="00786407">
      <w:pPr>
        <w:pStyle w:val="Clanek11"/>
        <w:numPr>
          <w:ilvl w:val="0"/>
          <w:numId w:val="27"/>
        </w:numPr>
        <w:spacing w:line="300" w:lineRule="auto"/>
        <w:ind w:left="709" w:hanging="283"/>
        <w:rPr>
          <w:rFonts w:asciiTheme="minorHAnsi" w:hAnsiTheme="minorHAnsi" w:cstheme="minorHAnsi"/>
          <w:sz w:val="18"/>
          <w:szCs w:val="21"/>
        </w:rPr>
      </w:pPr>
      <w:bookmarkStart w:id="540" w:name="_Ref497928886"/>
      <w:r w:rsidRPr="00E24AF8">
        <w:rPr>
          <w:rFonts w:asciiTheme="minorHAnsi" w:hAnsiTheme="minorHAnsi" w:cstheme="minorHAnsi"/>
          <w:sz w:val="18"/>
          <w:szCs w:val="21"/>
        </w:rPr>
        <w:t xml:space="preserve">Informace dle bodu 5.7 této </w:t>
      </w:r>
      <w:r w:rsidRPr="00E24AF8">
        <w:rPr>
          <w:rFonts w:asciiTheme="minorHAnsi" w:hAnsiTheme="minorHAnsi" w:cstheme="minorHAnsi"/>
          <w:b/>
          <w:sz w:val="18"/>
          <w:szCs w:val="21"/>
        </w:rPr>
        <w:t xml:space="preserve">Přílohy č. </w:t>
      </w:r>
      <w:r w:rsidR="0029714A" w:rsidRPr="00E24AF8">
        <w:rPr>
          <w:rFonts w:asciiTheme="minorHAnsi" w:hAnsiTheme="minorHAnsi" w:cstheme="minorHAnsi"/>
          <w:b/>
          <w:sz w:val="18"/>
          <w:szCs w:val="21"/>
        </w:rPr>
        <w:t>5</w:t>
      </w:r>
      <w:r w:rsidRPr="00E24AF8">
        <w:rPr>
          <w:rFonts w:asciiTheme="minorHAnsi" w:hAnsiTheme="minorHAnsi" w:cstheme="minorHAnsi"/>
          <w:sz w:val="18"/>
          <w:szCs w:val="21"/>
        </w:rPr>
        <w:t xml:space="preserve"> [</w:t>
      </w:r>
      <w:r w:rsidRPr="00E24AF8">
        <w:rPr>
          <w:rFonts w:asciiTheme="minorHAnsi" w:hAnsiTheme="minorHAnsi" w:cstheme="minorHAnsi"/>
          <w:i/>
          <w:sz w:val="18"/>
          <w:szCs w:val="21"/>
        </w:rPr>
        <w:t>Ochrana Osobních údajů</w:t>
      </w:r>
      <w:r w:rsidRPr="00E24AF8">
        <w:rPr>
          <w:rFonts w:asciiTheme="minorHAnsi" w:hAnsiTheme="minorHAnsi" w:cstheme="minorHAnsi"/>
          <w:sz w:val="18"/>
          <w:szCs w:val="21"/>
        </w:rPr>
        <w:t>] musí přinejmenším obsahovat:</w:t>
      </w:r>
      <w:bookmarkEnd w:id="540"/>
    </w:p>
    <w:p w14:paraId="22C37F1D" w14:textId="77777777" w:rsidR="000E0626" w:rsidRPr="00E24AF8" w:rsidRDefault="000E0626" w:rsidP="00747D8F">
      <w:pPr>
        <w:pStyle w:val="Claneka"/>
        <w:keepLines w:val="0"/>
        <w:numPr>
          <w:ilvl w:val="2"/>
          <w:numId w:val="21"/>
        </w:numPr>
        <w:spacing w:line="300" w:lineRule="auto"/>
        <w:rPr>
          <w:rFonts w:asciiTheme="minorHAnsi" w:hAnsiTheme="minorHAnsi" w:cstheme="minorHAnsi"/>
          <w:sz w:val="18"/>
          <w:szCs w:val="18"/>
        </w:rPr>
      </w:pPr>
      <w:r w:rsidRPr="00E24AF8">
        <w:rPr>
          <w:rFonts w:asciiTheme="minorHAnsi" w:hAnsiTheme="minorHAnsi" w:cstheme="minorHAnsi"/>
          <w:sz w:val="18"/>
          <w:szCs w:val="18"/>
        </w:rPr>
        <w:t>popis povahy daného případu Porušení zabezpečení Osobních údajů včetně, pokud je to možné, kategorií a přibližného počtu dotčených Subjektů údajů a kategorií a přibližného množství dotčených záznamů Osobních údajů;</w:t>
      </w:r>
    </w:p>
    <w:p w14:paraId="40F048F0" w14:textId="77777777" w:rsidR="000E0626" w:rsidRPr="00E24AF8" w:rsidRDefault="000E0626" w:rsidP="00747D8F">
      <w:pPr>
        <w:pStyle w:val="Claneka"/>
        <w:keepLines w:val="0"/>
        <w:spacing w:line="300" w:lineRule="auto"/>
        <w:rPr>
          <w:rFonts w:asciiTheme="minorHAnsi" w:hAnsiTheme="minorHAnsi" w:cstheme="minorHAnsi"/>
          <w:sz w:val="18"/>
          <w:szCs w:val="18"/>
        </w:rPr>
      </w:pPr>
      <w:r w:rsidRPr="00E24AF8">
        <w:rPr>
          <w:rFonts w:asciiTheme="minorHAnsi" w:hAnsiTheme="minorHAnsi" w:cstheme="minorHAnsi"/>
          <w:sz w:val="18"/>
          <w:szCs w:val="18"/>
        </w:rPr>
        <w:t>popis pravděpodobných důsledků Porušení zabezpečení Osobních údajů;</w:t>
      </w:r>
    </w:p>
    <w:p w14:paraId="5D2AEB03" w14:textId="77777777" w:rsidR="000E0626" w:rsidRPr="00E24AF8" w:rsidRDefault="000E0626" w:rsidP="00747D8F">
      <w:pPr>
        <w:pStyle w:val="Claneka"/>
        <w:keepLines w:val="0"/>
        <w:spacing w:line="300" w:lineRule="auto"/>
        <w:rPr>
          <w:rFonts w:asciiTheme="minorHAnsi" w:hAnsiTheme="minorHAnsi" w:cstheme="minorHAnsi"/>
          <w:sz w:val="18"/>
          <w:szCs w:val="18"/>
        </w:rPr>
      </w:pPr>
      <w:r w:rsidRPr="00E24AF8">
        <w:rPr>
          <w:rFonts w:asciiTheme="minorHAnsi" w:hAnsiTheme="minorHAnsi" w:cstheme="minorHAnsi"/>
          <w:sz w:val="18"/>
          <w:szCs w:val="18"/>
        </w:rPr>
        <w:t>popis opatření, která Zhotovitel přijal nebo navrhl k přijetí s cílem vyřešit dané Porušení zabezpečení Osobních údajů, včetně případných opatření ke zmírnění možných nepříznivých dopadů.</w:t>
      </w:r>
    </w:p>
    <w:p w14:paraId="5286CB66" w14:textId="77777777" w:rsidR="000E0626" w:rsidRPr="00E24AF8" w:rsidRDefault="000E0626" w:rsidP="00966BC7">
      <w:pPr>
        <w:pStyle w:val="Nadpis1"/>
        <w:numPr>
          <w:ilvl w:val="0"/>
          <w:numId w:val="19"/>
        </w:numPr>
        <w:spacing w:line="300" w:lineRule="auto"/>
        <w:rPr>
          <w:rFonts w:asciiTheme="minorHAnsi" w:hAnsiTheme="minorHAnsi" w:cstheme="minorHAnsi"/>
          <w:sz w:val="20"/>
          <w:szCs w:val="20"/>
        </w:rPr>
      </w:pPr>
      <w:r w:rsidRPr="00E24AF8">
        <w:rPr>
          <w:rFonts w:asciiTheme="minorHAnsi" w:hAnsiTheme="minorHAnsi" w:cstheme="minorHAnsi"/>
          <w:sz w:val="20"/>
          <w:szCs w:val="20"/>
        </w:rPr>
        <w:t>Záruky technického a organizačního zabezpečení ochrany Osobních údajů</w:t>
      </w:r>
    </w:p>
    <w:p w14:paraId="1835E4D2" w14:textId="77777777" w:rsidR="000E0626" w:rsidRPr="00E24AF8" w:rsidRDefault="000E0626" w:rsidP="00786407">
      <w:pPr>
        <w:pStyle w:val="Clanek11"/>
        <w:numPr>
          <w:ilvl w:val="0"/>
          <w:numId w:val="28"/>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Zhotovitel musí ve smyslu článku 32 Nařízení přijmout s přihlédnutím ke stavu techniky, nákladům na provedení, povaze, rozsahu, kontextu a účelům zpracování i k různě pravděpodobným a různě závažným rizikům pro práva a svobody fyzických osob veškerá technická a organizační opatření k zabezpečení ochrany Osobních údajů způsobem uvedeným v Nařízení a Zákonu o zpracování OÚ či jiných právních předpisech k vyloučení možnosti neoprávněného nebo nahodilého přístupu k Osobním údajům, k jejich změně, zničení či ztrátě, neoprávněným přenosům, k jejich jinému neoprávněnému zpracování, jakož i k jinému zneužití Osobních údajů. Tato povinnost platí i po ukončení zpracování Osobních údajů.</w:t>
      </w:r>
    </w:p>
    <w:p w14:paraId="6697FAD1" w14:textId="77777777" w:rsidR="000E0626" w:rsidRPr="00E24AF8" w:rsidRDefault="000E0626" w:rsidP="00786407">
      <w:pPr>
        <w:pStyle w:val="Clanek11"/>
        <w:numPr>
          <w:ilvl w:val="0"/>
          <w:numId w:val="28"/>
        </w:numPr>
        <w:spacing w:line="300" w:lineRule="auto"/>
        <w:ind w:left="709" w:hanging="283"/>
        <w:rPr>
          <w:rFonts w:asciiTheme="minorHAnsi" w:hAnsiTheme="minorHAnsi" w:cstheme="minorHAnsi"/>
          <w:sz w:val="18"/>
          <w:szCs w:val="21"/>
        </w:rPr>
      </w:pPr>
      <w:bookmarkStart w:id="541" w:name="_Ref492473864"/>
      <w:r w:rsidRPr="00E24AF8">
        <w:rPr>
          <w:rFonts w:asciiTheme="minorHAnsi" w:hAnsiTheme="minorHAnsi" w:cstheme="minorHAnsi"/>
          <w:sz w:val="18"/>
          <w:szCs w:val="21"/>
        </w:rPr>
        <w:t>Zhotovitel musí zejména, nikoliv však výlučně, přijmout následující organizační a technická opatření:</w:t>
      </w:r>
      <w:bookmarkEnd w:id="541"/>
    </w:p>
    <w:p w14:paraId="6F7E1C68" w14:textId="12EEAAA8" w:rsidR="000E0626" w:rsidRPr="00E24AF8" w:rsidRDefault="000E0626" w:rsidP="00747D8F">
      <w:pPr>
        <w:pStyle w:val="Claneka"/>
        <w:keepLines w:val="0"/>
        <w:widowControl/>
        <w:numPr>
          <w:ilvl w:val="2"/>
          <w:numId w:val="22"/>
        </w:numPr>
        <w:spacing w:line="300" w:lineRule="auto"/>
        <w:rPr>
          <w:rFonts w:asciiTheme="minorHAnsi" w:hAnsiTheme="minorHAnsi" w:cstheme="minorHAnsi"/>
          <w:sz w:val="18"/>
          <w:szCs w:val="18"/>
        </w:rPr>
      </w:pPr>
      <w:bookmarkStart w:id="542" w:name="_Ref511837498"/>
      <w:r w:rsidRPr="00E24AF8">
        <w:rPr>
          <w:rFonts w:asciiTheme="minorHAnsi" w:hAnsiTheme="minorHAnsi" w:cstheme="minorHAnsi"/>
          <w:sz w:val="18"/>
          <w:szCs w:val="18"/>
        </w:rPr>
        <w:t xml:space="preserve">aniž by byl dotčen bod </w:t>
      </w:r>
      <w:r w:rsidRPr="00E24AF8">
        <w:rPr>
          <w:rFonts w:asciiTheme="minorHAnsi" w:hAnsiTheme="minorHAnsi" w:cstheme="minorHAnsi"/>
          <w:sz w:val="18"/>
          <w:szCs w:val="18"/>
        </w:rPr>
        <w:fldChar w:fldCharType="begin"/>
      </w:r>
      <w:r w:rsidRPr="00E24AF8">
        <w:rPr>
          <w:rFonts w:asciiTheme="minorHAnsi" w:hAnsiTheme="minorHAnsi" w:cstheme="minorHAnsi"/>
          <w:sz w:val="18"/>
          <w:szCs w:val="18"/>
        </w:rPr>
        <w:instrText xml:space="preserve"> REF _Ref504405854 \r \h </w:instrText>
      </w:r>
      <w:r w:rsidR="0086132E" w:rsidRPr="00E24AF8">
        <w:rPr>
          <w:rFonts w:asciiTheme="minorHAnsi" w:hAnsiTheme="minorHAnsi" w:cstheme="minorHAnsi"/>
          <w:sz w:val="18"/>
          <w:szCs w:val="18"/>
        </w:rPr>
        <w:instrText xml:space="preserve"> \* MERGEFORMAT </w:instrText>
      </w:r>
      <w:r w:rsidRPr="00E24AF8">
        <w:rPr>
          <w:rFonts w:asciiTheme="minorHAnsi" w:hAnsiTheme="minorHAnsi" w:cstheme="minorHAnsi"/>
          <w:sz w:val="18"/>
          <w:szCs w:val="18"/>
        </w:rPr>
      </w:r>
      <w:r w:rsidRPr="00E24AF8">
        <w:rPr>
          <w:rFonts w:asciiTheme="minorHAnsi" w:hAnsiTheme="minorHAnsi" w:cstheme="minorHAnsi"/>
          <w:sz w:val="18"/>
          <w:szCs w:val="18"/>
        </w:rPr>
        <w:fldChar w:fldCharType="separate"/>
      </w:r>
      <w:r w:rsidR="00757A55">
        <w:rPr>
          <w:rFonts w:asciiTheme="minorHAnsi" w:hAnsiTheme="minorHAnsi" w:cstheme="minorHAnsi"/>
          <w:sz w:val="18"/>
          <w:szCs w:val="18"/>
        </w:rPr>
        <w:t>3</w:t>
      </w:r>
      <w:r w:rsidRPr="00E24AF8">
        <w:rPr>
          <w:rFonts w:asciiTheme="minorHAnsi" w:hAnsiTheme="minorHAnsi" w:cstheme="minorHAnsi"/>
          <w:sz w:val="18"/>
          <w:szCs w:val="18"/>
        </w:rPr>
        <w:fldChar w:fldCharType="end"/>
      </w:r>
      <w:r w:rsidRPr="00E24AF8">
        <w:rPr>
          <w:rFonts w:asciiTheme="minorHAnsi" w:hAnsiTheme="minorHAnsi" w:cstheme="minorHAnsi"/>
          <w:sz w:val="18"/>
          <w:szCs w:val="18"/>
        </w:rPr>
        <w:t xml:space="preserve"> této </w:t>
      </w:r>
      <w:r w:rsidRPr="00E24AF8">
        <w:rPr>
          <w:rFonts w:asciiTheme="minorHAnsi" w:hAnsiTheme="minorHAnsi" w:cstheme="minorHAnsi"/>
          <w:b/>
          <w:sz w:val="18"/>
          <w:szCs w:val="18"/>
        </w:rPr>
        <w:t xml:space="preserve">Přílohy č. </w:t>
      </w:r>
      <w:r w:rsidR="0029714A" w:rsidRPr="00E24AF8">
        <w:rPr>
          <w:rFonts w:asciiTheme="minorHAnsi" w:hAnsiTheme="minorHAnsi" w:cstheme="minorHAnsi"/>
          <w:b/>
          <w:sz w:val="18"/>
          <w:szCs w:val="18"/>
        </w:rPr>
        <w:t>5</w:t>
      </w:r>
      <w:r w:rsidRPr="00E24AF8">
        <w:rPr>
          <w:rFonts w:asciiTheme="minorHAnsi" w:hAnsiTheme="minorHAnsi" w:cstheme="minorHAnsi"/>
          <w:sz w:val="18"/>
          <w:szCs w:val="18"/>
        </w:rPr>
        <w:t xml:space="preserve"> [</w:t>
      </w:r>
      <w:r w:rsidRPr="00E24AF8">
        <w:rPr>
          <w:rFonts w:asciiTheme="minorHAnsi" w:hAnsiTheme="minorHAnsi" w:cstheme="minorHAnsi"/>
          <w:i/>
          <w:sz w:val="18"/>
          <w:szCs w:val="18"/>
        </w:rPr>
        <w:t>Ochrana Osobních údajů</w:t>
      </w:r>
      <w:r w:rsidRPr="00E24AF8">
        <w:rPr>
          <w:rFonts w:asciiTheme="minorHAnsi" w:hAnsiTheme="minorHAnsi" w:cstheme="minorHAnsi"/>
          <w:sz w:val="18"/>
          <w:szCs w:val="18"/>
        </w:rPr>
        <w:t xml:space="preserve">], Zhotovitel v případě zpracování Osobních údajů prostřednictvím vlastních zaměstnanců pověří touto činností pouze své vybrané zaměstnance a členy Realizačního týmu, které poučí o jejich povinnosti zachovávat mlčenlivost ohledně Osobních údajů a o dalších povinnostech, které musí dodržovat tak, aby nedošlo k porušení Nařízení či této </w:t>
      </w:r>
      <w:r w:rsidRPr="00E24AF8">
        <w:rPr>
          <w:rFonts w:asciiTheme="minorHAnsi" w:hAnsiTheme="minorHAnsi" w:cstheme="minorHAnsi"/>
          <w:b/>
          <w:sz w:val="18"/>
          <w:szCs w:val="18"/>
        </w:rPr>
        <w:t xml:space="preserve">Přílohy č. </w:t>
      </w:r>
      <w:r w:rsidR="0029714A" w:rsidRPr="00E24AF8">
        <w:rPr>
          <w:rFonts w:asciiTheme="minorHAnsi" w:hAnsiTheme="minorHAnsi" w:cstheme="minorHAnsi"/>
          <w:b/>
          <w:sz w:val="18"/>
          <w:szCs w:val="18"/>
        </w:rPr>
        <w:t>5</w:t>
      </w:r>
      <w:r w:rsidRPr="00E24AF8">
        <w:rPr>
          <w:rFonts w:asciiTheme="minorHAnsi" w:hAnsiTheme="minorHAnsi" w:cstheme="minorHAnsi"/>
          <w:sz w:val="18"/>
          <w:szCs w:val="18"/>
        </w:rPr>
        <w:t xml:space="preserve"> [</w:t>
      </w:r>
      <w:r w:rsidRPr="00E24AF8">
        <w:rPr>
          <w:rFonts w:asciiTheme="minorHAnsi" w:hAnsiTheme="minorHAnsi" w:cstheme="minorHAnsi"/>
          <w:i/>
          <w:sz w:val="18"/>
          <w:szCs w:val="18"/>
        </w:rPr>
        <w:t>Ochrana Osobních údajů</w:t>
      </w:r>
      <w:r w:rsidRPr="00E24AF8">
        <w:rPr>
          <w:rFonts w:asciiTheme="minorHAnsi" w:hAnsiTheme="minorHAnsi" w:cstheme="minorHAnsi"/>
          <w:sz w:val="18"/>
          <w:szCs w:val="18"/>
        </w:rPr>
        <w:t>];</w:t>
      </w:r>
      <w:bookmarkEnd w:id="542"/>
    </w:p>
    <w:p w14:paraId="5414C4FB" w14:textId="04DE8AF3" w:rsidR="000E0626" w:rsidRPr="00E24AF8" w:rsidRDefault="000E0626" w:rsidP="00747D8F">
      <w:pPr>
        <w:pStyle w:val="Claneka"/>
        <w:keepLines w:val="0"/>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lastRenderedPageBreak/>
        <w:t xml:space="preserve">bude používat odpovídající technické zařízení a programové vybavení způsobem, který vyloučí neoprávněný či nahodilý přístup k Osobním údajům ze strany jiných osob než pověřených osob Zhotovitele ve smyslu bodu </w:t>
      </w:r>
      <w:r w:rsidRPr="00E24AF8">
        <w:rPr>
          <w:rFonts w:asciiTheme="minorHAnsi" w:hAnsiTheme="minorHAnsi" w:cstheme="minorHAnsi"/>
          <w:sz w:val="18"/>
          <w:szCs w:val="18"/>
        </w:rPr>
        <w:fldChar w:fldCharType="begin"/>
      </w:r>
      <w:r w:rsidRPr="00E24AF8">
        <w:rPr>
          <w:rFonts w:asciiTheme="minorHAnsi" w:hAnsiTheme="minorHAnsi" w:cstheme="minorHAnsi"/>
          <w:sz w:val="18"/>
          <w:szCs w:val="18"/>
        </w:rPr>
        <w:instrText xml:space="preserve"> REF _Ref492473864 \r \h </w:instrText>
      </w:r>
      <w:r w:rsidR="0086132E" w:rsidRPr="00E24AF8">
        <w:rPr>
          <w:rFonts w:asciiTheme="minorHAnsi" w:hAnsiTheme="minorHAnsi" w:cstheme="minorHAnsi"/>
          <w:sz w:val="18"/>
          <w:szCs w:val="18"/>
        </w:rPr>
        <w:instrText xml:space="preserve"> \* MERGEFORMAT </w:instrText>
      </w:r>
      <w:r w:rsidRPr="00E24AF8">
        <w:rPr>
          <w:rFonts w:asciiTheme="minorHAnsi" w:hAnsiTheme="minorHAnsi" w:cstheme="minorHAnsi"/>
          <w:sz w:val="18"/>
          <w:szCs w:val="18"/>
        </w:rPr>
      </w:r>
      <w:r w:rsidRPr="00E24AF8">
        <w:rPr>
          <w:rFonts w:asciiTheme="minorHAnsi" w:hAnsiTheme="minorHAnsi" w:cstheme="minorHAnsi"/>
          <w:sz w:val="18"/>
          <w:szCs w:val="18"/>
        </w:rPr>
        <w:fldChar w:fldCharType="separate"/>
      </w:r>
      <w:r w:rsidR="00757A55">
        <w:rPr>
          <w:rFonts w:asciiTheme="minorHAnsi" w:hAnsiTheme="minorHAnsi" w:cstheme="minorHAnsi"/>
          <w:sz w:val="18"/>
          <w:szCs w:val="18"/>
        </w:rPr>
        <w:t>2</w:t>
      </w:r>
      <w:r w:rsidRPr="00E24AF8">
        <w:rPr>
          <w:rFonts w:asciiTheme="minorHAnsi" w:hAnsiTheme="minorHAnsi" w:cstheme="minorHAnsi"/>
          <w:sz w:val="18"/>
          <w:szCs w:val="18"/>
        </w:rPr>
        <w:fldChar w:fldCharType="end"/>
      </w:r>
      <w:r w:rsidRPr="00E24AF8">
        <w:rPr>
          <w:rFonts w:asciiTheme="minorHAnsi" w:hAnsiTheme="minorHAnsi" w:cstheme="minorHAnsi"/>
          <w:sz w:val="18"/>
          <w:szCs w:val="18"/>
        </w:rPr>
        <w:fldChar w:fldCharType="begin"/>
      </w:r>
      <w:r w:rsidRPr="00E24AF8">
        <w:rPr>
          <w:rFonts w:asciiTheme="minorHAnsi" w:hAnsiTheme="minorHAnsi" w:cstheme="minorHAnsi"/>
          <w:sz w:val="18"/>
          <w:szCs w:val="18"/>
        </w:rPr>
        <w:instrText xml:space="preserve"> REF _Ref511837498 \r \h </w:instrText>
      </w:r>
      <w:r w:rsidR="0086132E" w:rsidRPr="00E24AF8">
        <w:rPr>
          <w:rFonts w:asciiTheme="minorHAnsi" w:hAnsiTheme="minorHAnsi" w:cstheme="minorHAnsi"/>
          <w:sz w:val="18"/>
          <w:szCs w:val="18"/>
        </w:rPr>
        <w:instrText xml:space="preserve"> \* MERGEFORMAT </w:instrText>
      </w:r>
      <w:r w:rsidRPr="00E24AF8">
        <w:rPr>
          <w:rFonts w:asciiTheme="minorHAnsi" w:hAnsiTheme="minorHAnsi" w:cstheme="minorHAnsi"/>
          <w:sz w:val="18"/>
          <w:szCs w:val="18"/>
        </w:rPr>
      </w:r>
      <w:r w:rsidRPr="00E24AF8">
        <w:rPr>
          <w:rFonts w:asciiTheme="minorHAnsi" w:hAnsiTheme="minorHAnsi" w:cstheme="minorHAnsi"/>
          <w:sz w:val="18"/>
          <w:szCs w:val="18"/>
        </w:rPr>
        <w:fldChar w:fldCharType="separate"/>
      </w:r>
      <w:r w:rsidR="00757A55">
        <w:rPr>
          <w:rFonts w:asciiTheme="minorHAnsi" w:hAnsiTheme="minorHAnsi" w:cstheme="minorHAnsi"/>
          <w:sz w:val="18"/>
          <w:szCs w:val="18"/>
        </w:rPr>
        <w:t>(a)</w:t>
      </w:r>
      <w:r w:rsidRPr="00E24AF8">
        <w:rPr>
          <w:rFonts w:asciiTheme="minorHAnsi" w:hAnsiTheme="minorHAnsi" w:cstheme="minorHAnsi"/>
          <w:sz w:val="18"/>
          <w:szCs w:val="18"/>
        </w:rPr>
        <w:fldChar w:fldCharType="end"/>
      </w:r>
      <w:r w:rsidRPr="00E24AF8">
        <w:rPr>
          <w:rFonts w:asciiTheme="minorHAnsi" w:hAnsiTheme="minorHAnsi" w:cstheme="minorHAnsi"/>
          <w:sz w:val="18"/>
          <w:szCs w:val="18"/>
        </w:rPr>
        <w:t xml:space="preserve"> této </w:t>
      </w:r>
      <w:r w:rsidRPr="00E24AF8">
        <w:rPr>
          <w:rFonts w:asciiTheme="minorHAnsi" w:hAnsiTheme="minorHAnsi" w:cstheme="minorHAnsi"/>
          <w:b/>
          <w:sz w:val="18"/>
          <w:szCs w:val="18"/>
        </w:rPr>
        <w:t xml:space="preserve">Přílohy č. </w:t>
      </w:r>
      <w:r w:rsidR="0029714A" w:rsidRPr="00E24AF8">
        <w:rPr>
          <w:rFonts w:asciiTheme="minorHAnsi" w:hAnsiTheme="minorHAnsi" w:cstheme="minorHAnsi"/>
          <w:b/>
          <w:sz w:val="18"/>
          <w:szCs w:val="18"/>
        </w:rPr>
        <w:t>5</w:t>
      </w:r>
      <w:r w:rsidRPr="00E24AF8">
        <w:rPr>
          <w:rFonts w:asciiTheme="minorHAnsi" w:hAnsiTheme="minorHAnsi" w:cstheme="minorHAnsi"/>
          <w:sz w:val="18"/>
          <w:szCs w:val="18"/>
        </w:rPr>
        <w:t xml:space="preserve"> [</w:t>
      </w:r>
      <w:r w:rsidRPr="00E24AF8">
        <w:rPr>
          <w:rFonts w:asciiTheme="minorHAnsi" w:hAnsiTheme="minorHAnsi" w:cstheme="minorHAnsi"/>
          <w:i/>
          <w:sz w:val="18"/>
          <w:szCs w:val="18"/>
        </w:rPr>
        <w:t>Ochrana Osobních údajů</w:t>
      </w:r>
      <w:r w:rsidRPr="00E24AF8">
        <w:rPr>
          <w:rFonts w:asciiTheme="minorHAnsi" w:hAnsiTheme="minorHAnsi" w:cstheme="minorHAnsi"/>
          <w:sz w:val="18"/>
          <w:szCs w:val="18"/>
        </w:rPr>
        <w:t>];</w:t>
      </w:r>
    </w:p>
    <w:p w14:paraId="3BD5AD1F" w14:textId="77777777" w:rsidR="000E0626" w:rsidRPr="00E24AF8" w:rsidRDefault="000E0626" w:rsidP="00747D8F">
      <w:pPr>
        <w:pStyle w:val="Claneka"/>
        <w:keepLines w:val="0"/>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t>bude Osobní údaje uchovávat v náležitě zabezpečených objektech a místnostech;</w:t>
      </w:r>
    </w:p>
    <w:p w14:paraId="0F5F533C" w14:textId="77777777" w:rsidR="000E0626" w:rsidRPr="00E24AF8" w:rsidRDefault="000E0626" w:rsidP="00747D8F">
      <w:pPr>
        <w:pStyle w:val="Claneka"/>
        <w:keepLines w:val="0"/>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t>Osobní údaje v elektronické podobě bude uchovávat na zabezpečených serverech nebo na nosičích dat, ke kterým budou mít přístup pouze pověřené osoby na základě přístupových kódů či hesel, a bude Osobní údaje pravidelně zálohovat, pokud takové zálohy neprovádí Objednatel v souladu se Smlouvou nebo interními předpisy;</w:t>
      </w:r>
    </w:p>
    <w:p w14:paraId="5708D786" w14:textId="77777777" w:rsidR="000E0626" w:rsidRPr="00E24AF8" w:rsidRDefault="000E0626" w:rsidP="00747D8F">
      <w:pPr>
        <w:pStyle w:val="Claneka"/>
        <w:keepLines w:val="0"/>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t>zajistí dálkový přenos Osobních údajů buď pouze prostřednictvím veřejně nepřístupné sítě, nebo prostřednictvím zabezpečeného přenosu po veřejných sítích;</w:t>
      </w:r>
    </w:p>
    <w:p w14:paraId="09410866" w14:textId="77777777" w:rsidR="000E0626" w:rsidRPr="00E24AF8" w:rsidRDefault="000E0626" w:rsidP="00747D8F">
      <w:pPr>
        <w:pStyle w:val="Claneka"/>
        <w:keepLines w:val="0"/>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t>písemné dokumenty obsahující Osobní údaje bude uchovávat na zabezpečeném místě, přičemž bude vést řádnou evidenci o pohybu takových písemných dokumentů;</w:t>
      </w:r>
    </w:p>
    <w:p w14:paraId="1EEBE6EE" w14:textId="77777777" w:rsidR="000E0626" w:rsidRPr="00E24AF8" w:rsidRDefault="000E0626" w:rsidP="00747D8F">
      <w:pPr>
        <w:pStyle w:val="Claneka"/>
        <w:keepLines w:val="0"/>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t xml:space="preserve">bude v co největší míře zpracovávat pouze </w:t>
      </w:r>
      <w:proofErr w:type="spellStart"/>
      <w:r w:rsidRPr="00E24AF8">
        <w:rPr>
          <w:rFonts w:asciiTheme="minorHAnsi" w:hAnsiTheme="minorHAnsi" w:cstheme="minorHAnsi"/>
          <w:sz w:val="18"/>
          <w:szCs w:val="18"/>
        </w:rPr>
        <w:t>pseudonymizované</w:t>
      </w:r>
      <w:proofErr w:type="spellEnd"/>
      <w:r w:rsidRPr="00E24AF8">
        <w:rPr>
          <w:rFonts w:asciiTheme="minorHAnsi" w:hAnsiTheme="minorHAnsi" w:cstheme="minorHAnsi"/>
          <w:sz w:val="18"/>
          <w:szCs w:val="18"/>
        </w:rPr>
        <w:t xml:space="preserve"> a šifrované Osobní údaje, je</w:t>
      </w:r>
      <w:r w:rsidRPr="00E24AF8">
        <w:rPr>
          <w:rFonts w:asciiTheme="minorHAnsi" w:hAnsiTheme="minorHAnsi" w:cstheme="minorHAnsi"/>
          <w:sz w:val="18"/>
          <w:szCs w:val="18"/>
        </w:rPr>
        <w:noBreakHyphen/>
        <w:t>li takové opatření vhodné a nezbytné ke snížení rizik plynoucích ze zpracování Osobních údajů;</w:t>
      </w:r>
    </w:p>
    <w:p w14:paraId="5B0702F0" w14:textId="77777777" w:rsidR="000E0626" w:rsidRPr="00E24AF8" w:rsidRDefault="000E0626" w:rsidP="00747D8F">
      <w:pPr>
        <w:pStyle w:val="Claneka"/>
        <w:keepLines w:val="0"/>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t>zajistí neustálou důvěrnost, integritu, dostupnost a odolnost systémů a služeb zpracování;</w:t>
      </w:r>
    </w:p>
    <w:p w14:paraId="3708A028" w14:textId="77777777" w:rsidR="000E0626" w:rsidRPr="00E24AF8" w:rsidRDefault="000E0626" w:rsidP="00747D8F">
      <w:pPr>
        <w:pStyle w:val="Claneka"/>
        <w:keepLines w:val="0"/>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t>prostřednictvím vhodných technických prostředků zajistí schopnost obnovit dostupnost Osobních údajů a přístup k nim včas v případě fyzických či technických incidentů;</w:t>
      </w:r>
    </w:p>
    <w:p w14:paraId="60F4F8BE" w14:textId="77777777" w:rsidR="000E0626" w:rsidRPr="00E24AF8" w:rsidRDefault="000E0626" w:rsidP="00747D8F">
      <w:pPr>
        <w:pStyle w:val="Claneka"/>
        <w:keepLines w:val="0"/>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t>zajistí pravidelné testování posuzování a hodnocení účinnosti zavedených technických a organizačních opatření pro zajištění bezpečnosti zpracování; a</w:t>
      </w:r>
    </w:p>
    <w:p w14:paraId="30F7858A" w14:textId="5930F4B3" w:rsidR="000E0626" w:rsidRPr="00E24AF8" w:rsidRDefault="000E0626" w:rsidP="00747D8F">
      <w:pPr>
        <w:pStyle w:val="Claneka"/>
        <w:keepLines w:val="0"/>
        <w:widowControl/>
        <w:spacing w:line="300" w:lineRule="auto"/>
        <w:rPr>
          <w:rFonts w:asciiTheme="minorHAnsi" w:hAnsiTheme="minorHAnsi" w:cstheme="minorHAnsi"/>
          <w:sz w:val="18"/>
          <w:szCs w:val="18"/>
        </w:rPr>
      </w:pPr>
      <w:r w:rsidRPr="00E24AF8">
        <w:rPr>
          <w:rFonts w:asciiTheme="minorHAnsi" w:hAnsiTheme="minorHAnsi" w:cstheme="minorHAnsi"/>
          <w:sz w:val="18"/>
          <w:szCs w:val="18"/>
        </w:rPr>
        <w:t xml:space="preserve">při ukončení zpracování Osobních údajů zajistí Zhotovitel dle dohody s Objednatelem výmaz Osobních údajů, nebo tyto Osobní údaje předá Objednateli viz bod </w:t>
      </w:r>
      <w:r w:rsidRPr="00E24AF8">
        <w:rPr>
          <w:rFonts w:asciiTheme="minorHAnsi" w:hAnsiTheme="minorHAnsi" w:cstheme="minorHAnsi"/>
          <w:sz w:val="18"/>
          <w:szCs w:val="18"/>
        </w:rPr>
        <w:fldChar w:fldCharType="begin"/>
      </w:r>
      <w:r w:rsidRPr="00E24AF8">
        <w:rPr>
          <w:rFonts w:asciiTheme="minorHAnsi" w:hAnsiTheme="minorHAnsi" w:cstheme="minorHAnsi"/>
          <w:sz w:val="18"/>
          <w:szCs w:val="18"/>
        </w:rPr>
        <w:instrText xml:space="preserve"> REF _Ref492473977 \r \h </w:instrText>
      </w:r>
      <w:r w:rsidR="0086132E" w:rsidRPr="00E24AF8">
        <w:rPr>
          <w:rFonts w:asciiTheme="minorHAnsi" w:hAnsiTheme="minorHAnsi" w:cstheme="minorHAnsi"/>
          <w:sz w:val="18"/>
          <w:szCs w:val="18"/>
        </w:rPr>
        <w:instrText xml:space="preserve"> \* MERGEFORMAT </w:instrText>
      </w:r>
      <w:r w:rsidRPr="00E24AF8">
        <w:rPr>
          <w:rFonts w:asciiTheme="minorHAnsi" w:hAnsiTheme="minorHAnsi" w:cstheme="minorHAnsi"/>
          <w:sz w:val="18"/>
          <w:szCs w:val="18"/>
        </w:rPr>
      </w:r>
      <w:r w:rsidRPr="00E24AF8">
        <w:rPr>
          <w:rFonts w:asciiTheme="minorHAnsi" w:hAnsiTheme="minorHAnsi" w:cstheme="minorHAnsi"/>
          <w:sz w:val="18"/>
          <w:szCs w:val="18"/>
        </w:rPr>
        <w:fldChar w:fldCharType="separate"/>
      </w:r>
      <w:r w:rsidR="00757A55">
        <w:rPr>
          <w:rFonts w:asciiTheme="minorHAnsi" w:hAnsiTheme="minorHAnsi" w:cstheme="minorHAnsi"/>
          <w:sz w:val="18"/>
          <w:szCs w:val="18"/>
        </w:rPr>
        <w:t>4</w:t>
      </w:r>
      <w:r w:rsidRPr="00E24AF8">
        <w:rPr>
          <w:rFonts w:asciiTheme="minorHAnsi" w:hAnsiTheme="minorHAnsi" w:cstheme="minorHAnsi"/>
          <w:sz w:val="18"/>
          <w:szCs w:val="18"/>
        </w:rPr>
        <w:fldChar w:fldCharType="end"/>
      </w:r>
      <w:r w:rsidRPr="00E24AF8">
        <w:rPr>
          <w:rFonts w:asciiTheme="minorHAnsi" w:hAnsiTheme="minorHAnsi" w:cstheme="minorHAnsi"/>
          <w:sz w:val="18"/>
          <w:szCs w:val="18"/>
        </w:rPr>
        <w:t xml:space="preserve"> této </w:t>
      </w:r>
      <w:r w:rsidRPr="00E24AF8">
        <w:rPr>
          <w:rFonts w:asciiTheme="minorHAnsi" w:hAnsiTheme="minorHAnsi" w:cstheme="minorHAnsi"/>
          <w:b/>
          <w:sz w:val="18"/>
          <w:szCs w:val="18"/>
        </w:rPr>
        <w:t xml:space="preserve">Přílohy č. </w:t>
      </w:r>
      <w:r w:rsidR="0029714A" w:rsidRPr="00E24AF8">
        <w:rPr>
          <w:rFonts w:asciiTheme="minorHAnsi" w:hAnsiTheme="minorHAnsi" w:cstheme="minorHAnsi"/>
          <w:b/>
          <w:sz w:val="18"/>
          <w:szCs w:val="18"/>
        </w:rPr>
        <w:t>5</w:t>
      </w:r>
      <w:r w:rsidRPr="00E24AF8">
        <w:rPr>
          <w:rFonts w:asciiTheme="minorHAnsi" w:hAnsiTheme="minorHAnsi" w:cstheme="minorHAnsi"/>
          <w:sz w:val="18"/>
          <w:szCs w:val="18"/>
        </w:rPr>
        <w:t xml:space="preserve"> [</w:t>
      </w:r>
      <w:r w:rsidRPr="00E24AF8">
        <w:rPr>
          <w:rFonts w:asciiTheme="minorHAnsi" w:hAnsiTheme="minorHAnsi" w:cstheme="minorHAnsi"/>
          <w:i/>
          <w:sz w:val="18"/>
          <w:szCs w:val="18"/>
        </w:rPr>
        <w:t>Ochrana Osobních údajů</w:t>
      </w:r>
      <w:r w:rsidRPr="00E24AF8">
        <w:rPr>
          <w:rFonts w:asciiTheme="minorHAnsi" w:hAnsiTheme="minorHAnsi" w:cstheme="minorHAnsi"/>
          <w:sz w:val="18"/>
          <w:szCs w:val="18"/>
        </w:rPr>
        <w:t>].</w:t>
      </w:r>
    </w:p>
    <w:p w14:paraId="22CAC3EB" w14:textId="77777777" w:rsidR="000E0626" w:rsidRPr="00E24AF8" w:rsidRDefault="000E0626" w:rsidP="00786407">
      <w:pPr>
        <w:pStyle w:val="Clanek11"/>
        <w:numPr>
          <w:ilvl w:val="0"/>
          <w:numId w:val="28"/>
        </w:numPr>
        <w:spacing w:line="300" w:lineRule="auto"/>
        <w:ind w:left="709" w:hanging="283"/>
        <w:rPr>
          <w:rFonts w:asciiTheme="minorHAnsi" w:hAnsiTheme="minorHAnsi" w:cstheme="minorHAnsi"/>
          <w:sz w:val="18"/>
          <w:szCs w:val="21"/>
        </w:rPr>
      </w:pPr>
      <w:bookmarkStart w:id="543" w:name="_Ref500265357"/>
      <w:bookmarkStart w:id="544" w:name="_Ref504405854"/>
      <w:bookmarkStart w:id="545" w:name="_Ref504406217"/>
      <w:bookmarkStart w:id="546" w:name="_Ref456915917"/>
      <w:bookmarkStart w:id="547" w:name="_Ref502403328"/>
      <w:r w:rsidRPr="00E24AF8">
        <w:rPr>
          <w:rFonts w:asciiTheme="minorHAnsi" w:hAnsiTheme="minorHAnsi" w:cstheme="minorHAnsi"/>
          <w:sz w:val="18"/>
          <w:szCs w:val="21"/>
        </w:rPr>
        <w:t>Zhotovitel může pověřit zpracováním Osobních údajů dalšího zpracovatele („Další zpracovatel“). Zhotovitel informuje Objednatele o veškerých Dalších zpracovatelích, které zamýšlí pověřit zpracováním Osobních údajů, o veškerých zamýšlených změnách týkajících se přijetí Další zpracovatelů nebo jejich nahrazení, a poskytne tak Objednateli příležitost vyslovit vůči přijetí těchto Dalších zpracovatelů námitky. Mimo Další zpracovatele, vůči kterým Objednatel nic nenamítal, Zhotovitel nesvěří zpracování osobních údajů žádné třetí osobě.</w:t>
      </w:r>
      <w:bookmarkEnd w:id="543"/>
      <w:bookmarkEnd w:id="544"/>
      <w:r w:rsidRPr="00E24AF8">
        <w:rPr>
          <w:rFonts w:asciiTheme="minorHAnsi" w:hAnsiTheme="minorHAnsi" w:cstheme="minorHAnsi"/>
          <w:sz w:val="18"/>
          <w:szCs w:val="21"/>
        </w:rPr>
        <w:t xml:space="preserve"> Další zpracovatel musí být zároveň Poddodavatelem odsouhlaseným Objednatelem a musí splňovat podmínky stanovené pro Poddodavatele dle Smlouvy.</w:t>
      </w:r>
      <w:bookmarkEnd w:id="545"/>
    </w:p>
    <w:p w14:paraId="57CADE78" w14:textId="16C10325" w:rsidR="000E0626" w:rsidRPr="00E24AF8" w:rsidRDefault="000E0626" w:rsidP="00786407">
      <w:pPr>
        <w:pStyle w:val="Clanek11"/>
        <w:numPr>
          <w:ilvl w:val="0"/>
          <w:numId w:val="28"/>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 xml:space="preserve">Pokud Zhotovitel zapojí ve smyslu bodu </w:t>
      </w:r>
      <w:r w:rsidRPr="00E24AF8">
        <w:rPr>
          <w:rFonts w:asciiTheme="minorHAnsi" w:hAnsiTheme="minorHAnsi" w:cstheme="minorHAnsi"/>
          <w:sz w:val="18"/>
          <w:szCs w:val="21"/>
        </w:rPr>
        <w:fldChar w:fldCharType="begin"/>
      </w:r>
      <w:r w:rsidRPr="00E24AF8">
        <w:rPr>
          <w:rFonts w:asciiTheme="minorHAnsi" w:hAnsiTheme="minorHAnsi" w:cstheme="minorHAnsi"/>
          <w:sz w:val="18"/>
          <w:szCs w:val="21"/>
        </w:rPr>
        <w:instrText xml:space="preserve"> REF _Ref504406217 \r \h </w:instrText>
      </w:r>
      <w:r w:rsidR="0086132E" w:rsidRPr="00E24AF8">
        <w:rPr>
          <w:rFonts w:asciiTheme="minorHAnsi" w:hAnsiTheme="minorHAnsi" w:cstheme="minorHAnsi"/>
          <w:sz w:val="18"/>
          <w:szCs w:val="21"/>
        </w:rPr>
        <w:instrText xml:space="preserve"> \* MERGEFORMAT </w:instrText>
      </w:r>
      <w:r w:rsidRPr="00E24AF8">
        <w:rPr>
          <w:rFonts w:asciiTheme="minorHAnsi" w:hAnsiTheme="minorHAnsi" w:cstheme="minorHAnsi"/>
          <w:sz w:val="18"/>
          <w:szCs w:val="21"/>
        </w:rPr>
      </w:r>
      <w:r w:rsidRPr="00E24AF8">
        <w:rPr>
          <w:rFonts w:asciiTheme="minorHAnsi" w:hAnsiTheme="minorHAnsi" w:cstheme="minorHAnsi"/>
          <w:sz w:val="18"/>
          <w:szCs w:val="21"/>
        </w:rPr>
        <w:fldChar w:fldCharType="separate"/>
      </w:r>
      <w:r w:rsidR="00757A55">
        <w:rPr>
          <w:rFonts w:asciiTheme="minorHAnsi" w:hAnsiTheme="minorHAnsi" w:cstheme="minorHAnsi"/>
          <w:sz w:val="18"/>
          <w:szCs w:val="21"/>
        </w:rPr>
        <w:t>3</w:t>
      </w:r>
      <w:r w:rsidRPr="00E24AF8">
        <w:rPr>
          <w:rFonts w:asciiTheme="minorHAnsi" w:hAnsiTheme="minorHAnsi" w:cstheme="minorHAnsi"/>
          <w:sz w:val="18"/>
          <w:szCs w:val="21"/>
        </w:rPr>
        <w:fldChar w:fldCharType="end"/>
      </w:r>
      <w:r w:rsidRPr="00E24AF8">
        <w:rPr>
          <w:rFonts w:asciiTheme="minorHAnsi" w:hAnsiTheme="minorHAnsi" w:cstheme="minorHAnsi"/>
          <w:sz w:val="18"/>
          <w:szCs w:val="21"/>
        </w:rPr>
        <w:t xml:space="preserve"> Přílohy č. </w:t>
      </w:r>
      <w:r w:rsidR="0029714A" w:rsidRPr="00E24AF8">
        <w:rPr>
          <w:rFonts w:asciiTheme="minorHAnsi" w:hAnsiTheme="minorHAnsi" w:cstheme="minorHAnsi"/>
          <w:sz w:val="18"/>
          <w:szCs w:val="21"/>
        </w:rPr>
        <w:t>5</w:t>
      </w:r>
      <w:r w:rsidRPr="00E24AF8">
        <w:rPr>
          <w:rFonts w:asciiTheme="minorHAnsi" w:hAnsiTheme="minorHAnsi" w:cstheme="minorHAnsi"/>
          <w:sz w:val="18"/>
          <w:szCs w:val="21"/>
        </w:rPr>
        <w:t xml:space="preserve"> [Ochrana Osobních údajů] Dalšího zpracovatele, aby provedl určité činnosti zpracování, musí být tomuto Dalšímu zpracovateli uloženy na základě smlouvy stejné povinnosti na ochranu Osobních údajů, jaké jsou uvedeny v této Příloze č. </w:t>
      </w:r>
      <w:r w:rsidR="0029714A" w:rsidRPr="00E24AF8">
        <w:rPr>
          <w:rFonts w:asciiTheme="minorHAnsi" w:hAnsiTheme="minorHAnsi" w:cstheme="minorHAnsi"/>
          <w:sz w:val="18"/>
          <w:szCs w:val="21"/>
        </w:rPr>
        <w:t>5</w:t>
      </w:r>
      <w:r w:rsidRPr="00E24AF8">
        <w:rPr>
          <w:rFonts w:asciiTheme="minorHAnsi" w:hAnsiTheme="minorHAnsi" w:cstheme="minorHAnsi"/>
          <w:sz w:val="18"/>
          <w:szCs w:val="21"/>
        </w:rPr>
        <w:t xml:space="preserve"> [Ochrana Osobních údajů], a to zejména poskytnutí dostatečných záruk, pokud jde o zavedení vhodných technických a organizačních opatření tak, aby zpracování splňovalo požadavky Nařízení, Zákona o zpracování OÚ a Interní dokumentace. Neplní-li Další zpracovatel své povinnosti v oblasti ochrany údajů, odpovídá Objednateli za plnění povinností dotčeného Dalšího zpracovatele i nadále plně Zhotovitel. </w:t>
      </w:r>
      <w:bookmarkEnd w:id="546"/>
      <w:bookmarkEnd w:id="547"/>
    </w:p>
    <w:p w14:paraId="1CC5821B" w14:textId="77777777" w:rsidR="000E0626" w:rsidRPr="00E24AF8" w:rsidRDefault="000E0626" w:rsidP="00786407">
      <w:pPr>
        <w:pStyle w:val="Clanek11"/>
        <w:numPr>
          <w:ilvl w:val="0"/>
          <w:numId w:val="28"/>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 xml:space="preserve">Zhotovitel musí zavést a dokumentovat přijatá a provedená </w:t>
      </w:r>
      <w:proofErr w:type="spellStart"/>
      <w:r w:rsidRPr="00E24AF8">
        <w:rPr>
          <w:rFonts w:asciiTheme="minorHAnsi" w:hAnsiTheme="minorHAnsi" w:cstheme="minorHAnsi"/>
          <w:sz w:val="18"/>
          <w:szCs w:val="21"/>
        </w:rPr>
        <w:t>technicko-organizační</w:t>
      </w:r>
      <w:proofErr w:type="spellEnd"/>
      <w:r w:rsidRPr="00E24AF8">
        <w:rPr>
          <w:rFonts w:asciiTheme="minorHAnsi" w:hAnsiTheme="minorHAnsi" w:cstheme="minorHAnsi"/>
          <w:sz w:val="18"/>
          <w:szCs w:val="21"/>
        </w:rPr>
        <w:t xml:space="preserve"> opatření k</w:t>
      </w:r>
      <w:r w:rsidR="00DF115B" w:rsidRPr="00E24AF8">
        <w:rPr>
          <w:rFonts w:asciiTheme="minorHAnsi" w:hAnsiTheme="minorHAnsi" w:cstheme="minorHAnsi"/>
          <w:sz w:val="18"/>
          <w:szCs w:val="21"/>
        </w:rPr>
        <w:t> </w:t>
      </w:r>
      <w:r w:rsidRPr="00E24AF8">
        <w:rPr>
          <w:rFonts w:asciiTheme="minorHAnsi" w:hAnsiTheme="minorHAnsi" w:cstheme="minorHAnsi"/>
          <w:sz w:val="18"/>
          <w:szCs w:val="21"/>
        </w:rPr>
        <w:t>zajištění ochrany Osobních údajů v souladu s Nařízením (včetně článku 30 Nařízení), Zákonem o zpracování OÚ a jinými právními předpisy.</w:t>
      </w:r>
    </w:p>
    <w:p w14:paraId="601CF77C" w14:textId="77777777" w:rsidR="000E0626" w:rsidRPr="00E24AF8" w:rsidRDefault="000E0626" w:rsidP="00966BC7">
      <w:pPr>
        <w:pStyle w:val="Nadpis1"/>
        <w:numPr>
          <w:ilvl w:val="0"/>
          <w:numId w:val="19"/>
        </w:numPr>
        <w:spacing w:line="300" w:lineRule="auto"/>
        <w:rPr>
          <w:rFonts w:asciiTheme="minorHAnsi" w:hAnsiTheme="minorHAnsi" w:cstheme="minorHAnsi"/>
          <w:sz w:val="20"/>
          <w:szCs w:val="20"/>
        </w:rPr>
      </w:pPr>
      <w:r w:rsidRPr="00E24AF8">
        <w:rPr>
          <w:rFonts w:asciiTheme="minorHAnsi" w:hAnsiTheme="minorHAnsi" w:cstheme="minorHAnsi"/>
          <w:sz w:val="20"/>
          <w:szCs w:val="20"/>
        </w:rPr>
        <w:t xml:space="preserve">povinnosti po zániku smlouvy </w:t>
      </w:r>
    </w:p>
    <w:p w14:paraId="524F3A4B" w14:textId="77777777" w:rsidR="000E0626" w:rsidRPr="00E24AF8" w:rsidRDefault="000E0626" w:rsidP="00786407">
      <w:pPr>
        <w:pStyle w:val="Clanek11"/>
        <w:numPr>
          <w:ilvl w:val="0"/>
          <w:numId w:val="29"/>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Zhotovitel musí po zániku Smlouvy dodržovat veškeré povinnosti plynoucí z Nařízení či Zákona o zpracování OÚ vedoucí zejména k předejití jakémukoliv neoprávněnému nakládání s Osobními údaji do doby, než dle pokynů Objednatele a v souladu se Smlouvou tyto Osobní údaje Zhotovitel předá Objednateli nebo provede jejich výmaz.</w:t>
      </w:r>
    </w:p>
    <w:p w14:paraId="447C3ED0" w14:textId="77777777" w:rsidR="000E0626" w:rsidRPr="00E24AF8" w:rsidRDefault="000E0626" w:rsidP="00786407">
      <w:pPr>
        <w:pStyle w:val="Clanek11"/>
        <w:numPr>
          <w:ilvl w:val="0"/>
          <w:numId w:val="29"/>
        </w:numPr>
        <w:spacing w:line="300" w:lineRule="auto"/>
        <w:ind w:left="709" w:hanging="283"/>
        <w:rPr>
          <w:rFonts w:asciiTheme="minorHAnsi" w:hAnsiTheme="minorHAnsi" w:cstheme="minorHAnsi"/>
          <w:sz w:val="18"/>
          <w:szCs w:val="21"/>
        </w:rPr>
      </w:pPr>
      <w:r w:rsidRPr="00E24AF8">
        <w:rPr>
          <w:rFonts w:asciiTheme="minorHAnsi" w:hAnsiTheme="minorHAnsi" w:cstheme="minorHAnsi"/>
          <w:sz w:val="18"/>
          <w:szCs w:val="21"/>
        </w:rPr>
        <w:t>Povinnost zachování důvěrné povahy Osobních údajů trvá i po ukončení Smlouvy.</w:t>
      </w:r>
    </w:p>
    <w:p w14:paraId="7BD14032" w14:textId="77777777" w:rsidR="00663E62" w:rsidRPr="00E24AF8" w:rsidRDefault="00663E62" w:rsidP="00E24AF8">
      <w:pPr>
        <w:pStyle w:val="Claneka"/>
        <w:widowControl/>
        <w:numPr>
          <w:ilvl w:val="0"/>
          <w:numId w:val="0"/>
        </w:numPr>
        <w:spacing w:line="300" w:lineRule="auto"/>
        <w:rPr>
          <w:rFonts w:asciiTheme="minorHAnsi" w:hAnsiTheme="minorHAnsi" w:cstheme="minorHAnsi"/>
          <w:sz w:val="20"/>
          <w:szCs w:val="20"/>
          <w:u w:val="single"/>
        </w:rPr>
      </w:pPr>
      <w:bookmarkStart w:id="548" w:name="_Ref456912401"/>
      <w:bookmarkEnd w:id="548"/>
      <w:r w:rsidRPr="00E24AF8">
        <w:rPr>
          <w:rFonts w:asciiTheme="minorHAnsi" w:hAnsiTheme="minorHAnsi" w:cstheme="minorHAnsi"/>
          <w:sz w:val="20"/>
          <w:szCs w:val="20"/>
          <w:u w:val="single"/>
        </w:rPr>
        <w:lastRenderedPageBreak/>
        <w:t xml:space="preserve">Příloha č. </w:t>
      </w:r>
      <w:r w:rsidR="005200AA" w:rsidRPr="00E24AF8">
        <w:rPr>
          <w:rFonts w:asciiTheme="minorHAnsi" w:hAnsiTheme="minorHAnsi" w:cstheme="minorHAnsi"/>
          <w:sz w:val="20"/>
          <w:szCs w:val="20"/>
          <w:u w:val="single"/>
        </w:rPr>
        <w:t>6</w:t>
      </w:r>
      <w:r w:rsidRPr="00E24AF8">
        <w:rPr>
          <w:rFonts w:asciiTheme="minorHAnsi" w:hAnsiTheme="minorHAnsi" w:cstheme="minorHAnsi"/>
          <w:sz w:val="20"/>
          <w:szCs w:val="20"/>
          <w:u w:val="single"/>
        </w:rPr>
        <w:t xml:space="preserve"> - Vzor Předávacího protokolu</w:t>
      </w:r>
    </w:p>
    <w:p w14:paraId="2598AD5C" w14:textId="77777777" w:rsidR="00910382" w:rsidRPr="00E24AF8" w:rsidRDefault="00910382" w:rsidP="00747D8F">
      <w:pPr>
        <w:pStyle w:val="HHTitle2"/>
        <w:spacing w:before="0" w:after="0" w:line="300" w:lineRule="auto"/>
        <w:jc w:val="left"/>
        <w:rPr>
          <w:rFonts w:asciiTheme="minorHAnsi" w:hAnsiTheme="minorHAnsi" w:cstheme="minorHAnsi"/>
          <w:sz w:val="20"/>
          <w:szCs w:val="20"/>
        </w:rPr>
      </w:pPr>
    </w:p>
    <w:tbl>
      <w:tblPr>
        <w:tblStyle w:val="Mkatabulky"/>
        <w:tblW w:w="0" w:type="auto"/>
        <w:tblLook w:val="04A0" w:firstRow="1" w:lastRow="0" w:firstColumn="1" w:lastColumn="0" w:noHBand="0" w:noVBand="1"/>
      </w:tblPr>
      <w:tblGrid>
        <w:gridCol w:w="4530"/>
        <w:gridCol w:w="4532"/>
      </w:tblGrid>
      <w:tr w:rsidR="00D21E05" w:rsidRPr="00E24AF8" w14:paraId="412F0B1A" w14:textId="77777777" w:rsidTr="00910382">
        <w:trPr>
          <w:trHeight w:val="1787"/>
        </w:trPr>
        <w:tc>
          <w:tcPr>
            <w:tcW w:w="4530" w:type="dxa"/>
          </w:tcPr>
          <w:p w14:paraId="6D3F6B2D" w14:textId="77777777" w:rsidR="00D21E05" w:rsidRPr="00E24AF8" w:rsidRDefault="00D21E05" w:rsidP="00747D8F">
            <w:pPr>
              <w:spacing w:line="300" w:lineRule="auto"/>
              <w:rPr>
                <w:rFonts w:asciiTheme="minorHAnsi" w:hAnsiTheme="minorHAnsi" w:cstheme="minorHAnsi"/>
                <w:u w:val="single"/>
              </w:rPr>
            </w:pPr>
            <w:r w:rsidRPr="00E24AF8">
              <w:rPr>
                <w:rFonts w:asciiTheme="minorHAnsi" w:hAnsiTheme="minorHAnsi" w:cstheme="minorHAnsi"/>
                <w:b/>
                <w:u w:val="single"/>
              </w:rPr>
              <w:t>Zhotovitel</w:t>
            </w:r>
            <w:r w:rsidRPr="00E24AF8">
              <w:rPr>
                <w:rFonts w:asciiTheme="minorHAnsi" w:hAnsiTheme="minorHAnsi" w:cstheme="minorHAnsi"/>
                <w:u w:val="single"/>
              </w:rPr>
              <w:t>:</w:t>
            </w:r>
          </w:p>
          <w:p w14:paraId="34FF8580" w14:textId="77777777" w:rsidR="00D21E05" w:rsidRPr="00E24AF8" w:rsidRDefault="00D21E05" w:rsidP="00747D8F">
            <w:pPr>
              <w:pStyle w:val="odraky"/>
              <w:numPr>
                <w:ilvl w:val="0"/>
                <w:numId w:val="0"/>
              </w:numPr>
              <w:spacing w:line="300" w:lineRule="auto"/>
              <w:rPr>
                <w:rFonts w:asciiTheme="minorHAnsi" w:hAnsiTheme="minorHAnsi" w:cstheme="minorHAnsi"/>
                <w:b/>
                <w:bCs/>
                <w:highlight w:val="green"/>
                <w:lang w:val="cs-CZ"/>
              </w:rPr>
            </w:pPr>
            <w:r w:rsidRPr="00E24AF8">
              <w:rPr>
                <w:rFonts w:asciiTheme="minorHAnsi" w:hAnsiTheme="minorHAnsi" w:cstheme="minorHAnsi"/>
                <w:b/>
                <w:bCs/>
                <w:highlight w:val="green"/>
                <w:lang w:val="cs-CZ"/>
              </w:rPr>
              <w:t>Název Dodavatele</w:t>
            </w:r>
          </w:p>
          <w:p w14:paraId="49B1458F" w14:textId="77777777" w:rsidR="00D21E05" w:rsidRPr="00E24AF8" w:rsidRDefault="00D21E05" w:rsidP="00747D8F">
            <w:pPr>
              <w:pStyle w:val="odraky"/>
              <w:numPr>
                <w:ilvl w:val="0"/>
                <w:numId w:val="0"/>
              </w:numPr>
              <w:spacing w:line="300" w:lineRule="auto"/>
              <w:rPr>
                <w:rFonts w:asciiTheme="minorHAnsi" w:hAnsiTheme="minorHAnsi" w:cstheme="minorHAnsi"/>
                <w:b/>
                <w:bCs/>
                <w:highlight w:val="green"/>
                <w:lang w:val="cs-CZ"/>
              </w:rPr>
            </w:pPr>
          </w:p>
          <w:p w14:paraId="30C6526C" w14:textId="77777777" w:rsidR="00D21E05" w:rsidRPr="00E24AF8" w:rsidRDefault="00D21E05" w:rsidP="00747D8F">
            <w:pPr>
              <w:pStyle w:val="odraky"/>
              <w:numPr>
                <w:ilvl w:val="0"/>
                <w:numId w:val="0"/>
              </w:numPr>
              <w:spacing w:line="300" w:lineRule="auto"/>
              <w:rPr>
                <w:rFonts w:asciiTheme="minorHAnsi" w:hAnsiTheme="minorHAnsi" w:cstheme="minorHAnsi"/>
                <w:highlight w:val="green"/>
                <w:lang w:val="cs-CZ"/>
              </w:rPr>
            </w:pPr>
            <w:r w:rsidRPr="00E24AF8">
              <w:rPr>
                <w:rFonts w:asciiTheme="minorHAnsi" w:hAnsiTheme="minorHAnsi" w:cstheme="minorHAnsi"/>
                <w:highlight w:val="green"/>
                <w:lang w:val="cs-CZ"/>
              </w:rPr>
              <w:t>Sídlo:</w:t>
            </w:r>
          </w:p>
          <w:p w14:paraId="4354BA0C" w14:textId="77777777" w:rsidR="00D21E05" w:rsidRPr="00E24AF8" w:rsidRDefault="00D21E05" w:rsidP="00747D8F">
            <w:pPr>
              <w:pStyle w:val="odraky"/>
              <w:numPr>
                <w:ilvl w:val="0"/>
                <w:numId w:val="0"/>
              </w:numPr>
              <w:spacing w:line="300" w:lineRule="auto"/>
              <w:rPr>
                <w:rFonts w:asciiTheme="minorHAnsi" w:hAnsiTheme="minorHAnsi" w:cstheme="minorHAnsi"/>
                <w:highlight w:val="green"/>
                <w:lang w:val="cs-CZ"/>
              </w:rPr>
            </w:pPr>
          </w:p>
          <w:p w14:paraId="24723CC5" w14:textId="77777777" w:rsidR="00D21E05" w:rsidRPr="00E24AF8" w:rsidRDefault="00D21E05" w:rsidP="00747D8F">
            <w:pPr>
              <w:spacing w:line="300" w:lineRule="auto"/>
              <w:rPr>
                <w:rFonts w:asciiTheme="minorHAnsi" w:hAnsiTheme="minorHAnsi" w:cstheme="minorHAnsi"/>
              </w:rPr>
            </w:pPr>
            <w:r w:rsidRPr="00E24AF8">
              <w:rPr>
                <w:rFonts w:asciiTheme="minorHAnsi" w:hAnsiTheme="minorHAnsi" w:cstheme="minorHAnsi"/>
                <w:highlight w:val="green"/>
              </w:rPr>
              <w:t>IČO:</w:t>
            </w:r>
          </w:p>
        </w:tc>
        <w:tc>
          <w:tcPr>
            <w:tcW w:w="4532" w:type="dxa"/>
          </w:tcPr>
          <w:p w14:paraId="4D92264F" w14:textId="77777777" w:rsidR="00D21E05" w:rsidRPr="00E24AF8" w:rsidRDefault="00D21E05" w:rsidP="00747D8F">
            <w:pPr>
              <w:spacing w:line="300" w:lineRule="auto"/>
              <w:rPr>
                <w:rFonts w:asciiTheme="minorHAnsi" w:hAnsiTheme="minorHAnsi" w:cstheme="minorHAnsi"/>
                <w:b/>
                <w:u w:val="single"/>
              </w:rPr>
            </w:pPr>
            <w:r w:rsidRPr="00E24AF8">
              <w:rPr>
                <w:rFonts w:asciiTheme="minorHAnsi" w:hAnsiTheme="minorHAnsi" w:cstheme="minorHAnsi"/>
                <w:b/>
                <w:u w:val="single"/>
              </w:rPr>
              <w:t>Objednatel:</w:t>
            </w:r>
          </w:p>
          <w:p w14:paraId="1F63C6B6" w14:textId="77777777" w:rsidR="00F83613" w:rsidRPr="00E24AF8" w:rsidRDefault="00F83613" w:rsidP="00F83613">
            <w:pPr>
              <w:pStyle w:val="odraky"/>
              <w:numPr>
                <w:ilvl w:val="0"/>
                <w:numId w:val="0"/>
              </w:numPr>
              <w:spacing w:line="276" w:lineRule="auto"/>
              <w:rPr>
                <w:rFonts w:asciiTheme="minorHAnsi" w:hAnsiTheme="minorHAnsi" w:cstheme="minorHAnsi"/>
                <w:b/>
                <w:bCs/>
                <w:szCs w:val="22"/>
                <w:lang w:val="cs-CZ"/>
              </w:rPr>
            </w:pPr>
            <w:r w:rsidRPr="00E24AF8">
              <w:rPr>
                <w:rFonts w:asciiTheme="minorHAnsi" w:hAnsiTheme="minorHAnsi" w:cstheme="minorHAnsi"/>
                <w:b/>
                <w:bCs/>
                <w:szCs w:val="22"/>
                <w:lang w:val="cs-CZ"/>
              </w:rPr>
              <w:t>Město Zruč nad Sázavou</w:t>
            </w:r>
          </w:p>
          <w:p w14:paraId="51CB07F6" w14:textId="77777777" w:rsidR="00F83613" w:rsidRPr="00E24AF8" w:rsidRDefault="00F83613" w:rsidP="00F83613">
            <w:pPr>
              <w:pStyle w:val="odraky"/>
              <w:numPr>
                <w:ilvl w:val="0"/>
                <w:numId w:val="0"/>
              </w:numPr>
              <w:spacing w:line="276" w:lineRule="auto"/>
              <w:rPr>
                <w:rFonts w:asciiTheme="minorHAnsi" w:hAnsiTheme="minorHAnsi" w:cstheme="minorHAnsi"/>
                <w:szCs w:val="22"/>
                <w:lang w:val="cs-CZ"/>
              </w:rPr>
            </w:pPr>
          </w:p>
          <w:p w14:paraId="74FD4C05" w14:textId="77777777" w:rsidR="00F83613" w:rsidRPr="00E24AF8" w:rsidRDefault="00F83613" w:rsidP="00F83613">
            <w:pPr>
              <w:pStyle w:val="odraky"/>
              <w:numPr>
                <w:ilvl w:val="0"/>
                <w:numId w:val="0"/>
              </w:numPr>
              <w:spacing w:line="276" w:lineRule="auto"/>
              <w:rPr>
                <w:rFonts w:asciiTheme="minorHAnsi" w:hAnsiTheme="minorHAnsi" w:cstheme="minorHAnsi"/>
                <w:szCs w:val="22"/>
                <w:lang w:val="cs-CZ"/>
              </w:rPr>
            </w:pPr>
            <w:r w:rsidRPr="00E24AF8">
              <w:rPr>
                <w:rFonts w:asciiTheme="minorHAnsi" w:hAnsiTheme="minorHAnsi" w:cstheme="minorHAnsi"/>
                <w:szCs w:val="22"/>
                <w:lang w:val="cs-CZ"/>
              </w:rPr>
              <w:t>Zámek 1, 285 22 Zruč nad Sázavou</w:t>
            </w:r>
          </w:p>
          <w:p w14:paraId="345A4BFC" w14:textId="77777777" w:rsidR="00F83613" w:rsidRPr="00E24AF8" w:rsidRDefault="00F83613" w:rsidP="00F83613">
            <w:pPr>
              <w:pStyle w:val="odraky"/>
              <w:numPr>
                <w:ilvl w:val="0"/>
                <w:numId w:val="0"/>
              </w:numPr>
              <w:spacing w:line="276" w:lineRule="auto"/>
              <w:rPr>
                <w:rFonts w:asciiTheme="minorHAnsi" w:hAnsiTheme="minorHAnsi" w:cstheme="minorHAnsi"/>
                <w:szCs w:val="22"/>
                <w:lang w:val="cs-CZ"/>
              </w:rPr>
            </w:pPr>
          </w:p>
          <w:p w14:paraId="215B288A" w14:textId="0721D93E" w:rsidR="00D21E05" w:rsidRPr="00E24AF8" w:rsidRDefault="00F83613" w:rsidP="00F83613">
            <w:pPr>
              <w:spacing w:line="300" w:lineRule="auto"/>
              <w:rPr>
                <w:rFonts w:asciiTheme="minorHAnsi" w:hAnsiTheme="minorHAnsi" w:cstheme="minorHAnsi"/>
                <w:b/>
              </w:rPr>
            </w:pPr>
            <w:r w:rsidRPr="00E24AF8">
              <w:rPr>
                <w:rFonts w:asciiTheme="minorHAnsi" w:hAnsiTheme="minorHAnsi" w:cstheme="minorHAnsi"/>
                <w:szCs w:val="22"/>
              </w:rPr>
              <w:t>IČO: 00236667</w:t>
            </w:r>
          </w:p>
        </w:tc>
      </w:tr>
      <w:tr w:rsidR="000E0626" w:rsidRPr="00E24AF8" w14:paraId="77EF9D9A" w14:textId="77777777" w:rsidTr="00D21E05">
        <w:trPr>
          <w:trHeight w:val="4333"/>
        </w:trPr>
        <w:tc>
          <w:tcPr>
            <w:tcW w:w="9062" w:type="dxa"/>
            <w:gridSpan w:val="2"/>
          </w:tcPr>
          <w:p w14:paraId="44C9BD89" w14:textId="77777777" w:rsidR="000E0626" w:rsidRPr="00E24AF8" w:rsidRDefault="000E0626" w:rsidP="00747D8F">
            <w:pPr>
              <w:spacing w:line="300" w:lineRule="auto"/>
              <w:rPr>
                <w:rFonts w:asciiTheme="minorHAnsi" w:hAnsiTheme="minorHAnsi" w:cstheme="minorHAnsi"/>
                <w:b/>
                <w:u w:val="single"/>
              </w:rPr>
            </w:pPr>
            <w:r w:rsidRPr="00E24AF8">
              <w:rPr>
                <w:rFonts w:asciiTheme="minorHAnsi" w:hAnsiTheme="minorHAnsi" w:cstheme="minorHAnsi"/>
                <w:b/>
                <w:u w:val="single"/>
              </w:rPr>
              <w:t>Fáze:</w:t>
            </w:r>
          </w:p>
          <w:p w14:paraId="0A79097D" w14:textId="77777777" w:rsidR="000E0626" w:rsidRPr="00E24AF8" w:rsidRDefault="000E0626" w:rsidP="00747D8F">
            <w:pPr>
              <w:spacing w:line="300" w:lineRule="auto"/>
              <w:rPr>
                <w:rFonts w:asciiTheme="minorHAnsi" w:hAnsiTheme="minorHAnsi" w:cstheme="minorHAnsi"/>
                <w:b/>
                <w:u w:val="single"/>
              </w:rPr>
            </w:pPr>
          </w:p>
          <w:p w14:paraId="606DB648" w14:textId="77777777" w:rsidR="000E0626" w:rsidRPr="00E24AF8" w:rsidRDefault="000E0626" w:rsidP="00747D8F">
            <w:pPr>
              <w:spacing w:line="300" w:lineRule="auto"/>
              <w:rPr>
                <w:rFonts w:asciiTheme="minorHAnsi" w:hAnsiTheme="minorHAnsi" w:cstheme="minorHAnsi"/>
                <w:b/>
                <w:u w:val="single"/>
              </w:rPr>
            </w:pPr>
            <w:r w:rsidRPr="00E24AF8">
              <w:rPr>
                <w:rFonts w:asciiTheme="minorHAnsi" w:hAnsiTheme="minorHAnsi" w:cstheme="minorHAnsi"/>
                <w:b/>
                <w:u w:val="single"/>
              </w:rPr>
              <w:t xml:space="preserve">Předmět předání:  </w:t>
            </w:r>
            <w:r w:rsidRPr="00E24AF8">
              <w:rPr>
                <w:rFonts w:asciiTheme="minorHAnsi" w:hAnsiTheme="minorHAnsi" w:cstheme="minorHAnsi"/>
                <w:b/>
              </w:rPr>
              <w:t xml:space="preserve">                                   </w:t>
            </w:r>
          </w:p>
          <w:p w14:paraId="6BF6D8FF" w14:textId="77777777" w:rsidR="000E0626" w:rsidRPr="00E24AF8" w:rsidRDefault="000E0626" w:rsidP="00747D8F">
            <w:pPr>
              <w:spacing w:line="300" w:lineRule="auto"/>
              <w:rPr>
                <w:rFonts w:asciiTheme="minorHAnsi" w:hAnsiTheme="minorHAnsi" w:cstheme="minorHAnsi"/>
              </w:rPr>
            </w:pPr>
          </w:p>
        </w:tc>
      </w:tr>
    </w:tbl>
    <w:p w14:paraId="3E7E1D99" w14:textId="77777777" w:rsidR="000E0626" w:rsidRPr="00E24AF8" w:rsidRDefault="000E0626" w:rsidP="00747D8F">
      <w:pPr>
        <w:spacing w:line="300" w:lineRule="auto"/>
        <w:rPr>
          <w:rFonts w:asciiTheme="minorHAnsi" w:hAnsiTheme="minorHAnsi" w:cstheme="minorHAnsi"/>
          <w:sz w:val="20"/>
          <w:szCs w:val="20"/>
        </w:rPr>
      </w:pPr>
    </w:p>
    <w:tbl>
      <w:tblPr>
        <w:tblStyle w:val="Mkatabulky"/>
        <w:tblW w:w="0" w:type="auto"/>
        <w:tblLook w:val="04A0" w:firstRow="1" w:lastRow="0" w:firstColumn="1" w:lastColumn="0" w:noHBand="0" w:noVBand="1"/>
      </w:tblPr>
      <w:tblGrid>
        <w:gridCol w:w="4698"/>
      </w:tblGrid>
      <w:tr w:rsidR="000E0626" w:rsidRPr="00E24AF8" w14:paraId="55D5C123" w14:textId="77777777" w:rsidTr="00AD724E">
        <w:tc>
          <w:tcPr>
            <w:tcW w:w="4698" w:type="dxa"/>
          </w:tcPr>
          <w:p w14:paraId="07424BC7" w14:textId="77777777" w:rsidR="000E0626" w:rsidRPr="00E24AF8" w:rsidRDefault="000E0626" w:rsidP="00747D8F">
            <w:pPr>
              <w:spacing w:line="300" w:lineRule="auto"/>
              <w:rPr>
                <w:rFonts w:asciiTheme="minorHAnsi" w:hAnsiTheme="minorHAnsi" w:cstheme="minorHAnsi"/>
                <w:b/>
                <w:highlight w:val="yellow"/>
              </w:rPr>
            </w:pPr>
            <w:r w:rsidRPr="00E24AF8">
              <w:rPr>
                <w:rFonts w:asciiTheme="minorHAnsi" w:hAnsiTheme="minorHAnsi" w:cstheme="minorHAnsi"/>
                <w:b/>
              </w:rPr>
              <w:t>Za Objednatele (přebírajícího):</w:t>
            </w:r>
          </w:p>
          <w:p w14:paraId="1561D8ED" w14:textId="77777777" w:rsidR="000E0626" w:rsidRPr="00E24AF8" w:rsidRDefault="000E0626" w:rsidP="00747D8F">
            <w:pPr>
              <w:spacing w:line="300" w:lineRule="auto"/>
              <w:rPr>
                <w:rFonts w:asciiTheme="minorHAnsi" w:hAnsiTheme="minorHAnsi" w:cstheme="minorHAnsi"/>
              </w:rPr>
            </w:pPr>
            <w:r w:rsidRPr="00E24AF8">
              <w:rPr>
                <w:rFonts w:asciiTheme="minorHAnsi" w:hAnsiTheme="minorHAnsi" w:cstheme="minorHAnsi"/>
              </w:rPr>
              <w:t>Útvar:</w:t>
            </w:r>
          </w:p>
          <w:p w14:paraId="65CBC873" w14:textId="77777777" w:rsidR="000E0626" w:rsidRPr="00E24AF8" w:rsidRDefault="000E0626" w:rsidP="00747D8F">
            <w:pPr>
              <w:spacing w:line="300" w:lineRule="auto"/>
              <w:rPr>
                <w:rFonts w:asciiTheme="minorHAnsi" w:hAnsiTheme="minorHAnsi" w:cstheme="minorHAnsi"/>
              </w:rPr>
            </w:pPr>
            <w:r w:rsidRPr="00E24AF8">
              <w:rPr>
                <w:rFonts w:asciiTheme="minorHAnsi" w:hAnsiTheme="minorHAnsi" w:cstheme="minorHAnsi"/>
              </w:rPr>
              <w:t>Jméno a příjmení:</w:t>
            </w:r>
          </w:p>
        </w:tc>
      </w:tr>
      <w:tr w:rsidR="000E0626" w:rsidRPr="00E24AF8" w14:paraId="3D663909" w14:textId="77777777" w:rsidTr="00AD724E">
        <w:tc>
          <w:tcPr>
            <w:tcW w:w="4698" w:type="dxa"/>
          </w:tcPr>
          <w:p w14:paraId="045F41FF" w14:textId="77777777" w:rsidR="000E0626" w:rsidRPr="00E24AF8" w:rsidRDefault="000E0626" w:rsidP="00747D8F">
            <w:pPr>
              <w:spacing w:line="300" w:lineRule="auto"/>
              <w:rPr>
                <w:rFonts w:asciiTheme="minorHAnsi" w:hAnsiTheme="minorHAnsi" w:cstheme="minorHAnsi"/>
              </w:rPr>
            </w:pPr>
          </w:p>
          <w:p w14:paraId="557384CA" w14:textId="77777777" w:rsidR="000E0626" w:rsidRPr="00E24AF8" w:rsidRDefault="000E0626" w:rsidP="00747D8F">
            <w:pPr>
              <w:spacing w:line="300" w:lineRule="auto"/>
              <w:rPr>
                <w:rFonts w:asciiTheme="minorHAnsi" w:hAnsiTheme="minorHAnsi" w:cstheme="minorHAnsi"/>
              </w:rPr>
            </w:pPr>
            <w:r w:rsidRPr="00E24AF8">
              <w:rPr>
                <w:rFonts w:asciiTheme="minorHAnsi" w:hAnsiTheme="minorHAnsi" w:cstheme="minorHAnsi"/>
              </w:rPr>
              <w:t>Dne:</w:t>
            </w:r>
          </w:p>
          <w:p w14:paraId="4BBA1937" w14:textId="77777777" w:rsidR="000E0626" w:rsidRPr="00E24AF8" w:rsidRDefault="000E0626" w:rsidP="00747D8F">
            <w:pPr>
              <w:spacing w:line="300" w:lineRule="auto"/>
              <w:rPr>
                <w:rFonts w:asciiTheme="minorHAnsi" w:hAnsiTheme="minorHAnsi" w:cstheme="minorHAnsi"/>
                <w:highlight w:val="yellow"/>
              </w:rPr>
            </w:pPr>
            <w:r w:rsidRPr="00E24AF8">
              <w:rPr>
                <w:rFonts w:asciiTheme="minorHAnsi" w:hAnsiTheme="minorHAnsi" w:cstheme="minorHAnsi"/>
              </w:rPr>
              <w:t xml:space="preserve">Podpis: </w:t>
            </w:r>
          </w:p>
        </w:tc>
      </w:tr>
    </w:tbl>
    <w:p w14:paraId="15A6D0E2" w14:textId="77777777" w:rsidR="00D21E05" w:rsidRPr="00E24AF8" w:rsidRDefault="00D21E05" w:rsidP="00747D8F">
      <w:pPr>
        <w:pStyle w:val="Claneka"/>
        <w:widowControl/>
        <w:numPr>
          <w:ilvl w:val="0"/>
          <w:numId w:val="0"/>
        </w:numPr>
        <w:spacing w:line="300" w:lineRule="auto"/>
        <w:rPr>
          <w:rFonts w:asciiTheme="minorHAnsi" w:hAnsiTheme="minorHAnsi" w:cstheme="minorHAnsi"/>
          <w:sz w:val="20"/>
          <w:szCs w:val="20"/>
          <w:u w:val="single"/>
        </w:rPr>
      </w:pPr>
    </w:p>
    <w:p w14:paraId="3BA833EF" w14:textId="77777777" w:rsidR="0002543D" w:rsidRPr="00E24AF8" w:rsidRDefault="0002543D" w:rsidP="00747D8F">
      <w:pPr>
        <w:pStyle w:val="Claneka"/>
        <w:widowControl/>
        <w:numPr>
          <w:ilvl w:val="0"/>
          <w:numId w:val="0"/>
        </w:numPr>
        <w:spacing w:line="300" w:lineRule="auto"/>
        <w:rPr>
          <w:rFonts w:asciiTheme="minorHAnsi" w:hAnsiTheme="minorHAnsi" w:cstheme="minorHAnsi"/>
          <w:sz w:val="20"/>
          <w:szCs w:val="20"/>
          <w:u w:val="single"/>
        </w:rPr>
      </w:pPr>
    </w:p>
    <w:p w14:paraId="3EDD3CC1" w14:textId="77777777" w:rsidR="0002543D" w:rsidRPr="00E24AF8" w:rsidRDefault="0002543D" w:rsidP="00747D8F">
      <w:pPr>
        <w:pStyle w:val="Claneka"/>
        <w:widowControl/>
        <w:numPr>
          <w:ilvl w:val="0"/>
          <w:numId w:val="0"/>
        </w:numPr>
        <w:spacing w:line="300" w:lineRule="auto"/>
        <w:rPr>
          <w:rFonts w:asciiTheme="minorHAnsi" w:hAnsiTheme="minorHAnsi" w:cstheme="minorHAnsi"/>
          <w:sz w:val="20"/>
          <w:szCs w:val="20"/>
          <w:u w:val="single"/>
        </w:rPr>
      </w:pPr>
    </w:p>
    <w:p w14:paraId="0134CADF" w14:textId="77777777" w:rsidR="00F83613" w:rsidRPr="00E24AF8" w:rsidRDefault="00F83613" w:rsidP="00747D8F">
      <w:pPr>
        <w:pStyle w:val="Claneka"/>
        <w:widowControl/>
        <w:numPr>
          <w:ilvl w:val="0"/>
          <w:numId w:val="0"/>
        </w:numPr>
        <w:spacing w:line="300" w:lineRule="auto"/>
        <w:rPr>
          <w:rFonts w:asciiTheme="minorHAnsi" w:hAnsiTheme="minorHAnsi" w:cstheme="minorHAnsi"/>
          <w:sz w:val="20"/>
          <w:szCs w:val="20"/>
          <w:u w:val="single"/>
        </w:rPr>
      </w:pPr>
    </w:p>
    <w:p w14:paraId="7675BB3C" w14:textId="77777777" w:rsidR="00F83613" w:rsidRPr="00E24AF8" w:rsidRDefault="00F83613" w:rsidP="00747D8F">
      <w:pPr>
        <w:pStyle w:val="Claneka"/>
        <w:widowControl/>
        <w:numPr>
          <w:ilvl w:val="0"/>
          <w:numId w:val="0"/>
        </w:numPr>
        <w:spacing w:line="300" w:lineRule="auto"/>
        <w:rPr>
          <w:rFonts w:asciiTheme="minorHAnsi" w:hAnsiTheme="minorHAnsi" w:cstheme="minorHAnsi"/>
          <w:sz w:val="20"/>
          <w:szCs w:val="20"/>
          <w:u w:val="single"/>
        </w:rPr>
      </w:pPr>
    </w:p>
    <w:p w14:paraId="25266E3D" w14:textId="77777777" w:rsidR="00F83613" w:rsidRPr="00E24AF8" w:rsidRDefault="00F83613" w:rsidP="00747D8F">
      <w:pPr>
        <w:pStyle w:val="Claneka"/>
        <w:widowControl/>
        <w:numPr>
          <w:ilvl w:val="0"/>
          <w:numId w:val="0"/>
        </w:numPr>
        <w:spacing w:line="300" w:lineRule="auto"/>
        <w:rPr>
          <w:rFonts w:asciiTheme="minorHAnsi" w:hAnsiTheme="minorHAnsi" w:cstheme="minorHAnsi"/>
          <w:sz w:val="20"/>
          <w:szCs w:val="20"/>
          <w:u w:val="single"/>
        </w:rPr>
      </w:pPr>
    </w:p>
    <w:p w14:paraId="4F6BB4D7" w14:textId="77777777" w:rsidR="00F83613" w:rsidRPr="00E24AF8" w:rsidRDefault="00F83613" w:rsidP="00747D8F">
      <w:pPr>
        <w:pStyle w:val="Claneka"/>
        <w:widowControl/>
        <w:numPr>
          <w:ilvl w:val="0"/>
          <w:numId w:val="0"/>
        </w:numPr>
        <w:spacing w:line="300" w:lineRule="auto"/>
        <w:rPr>
          <w:rFonts w:asciiTheme="minorHAnsi" w:hAnsiTheme="minorHAnsi" w:cstheme="minorHAnsi"/>
          <w:sz w:val="20"/>
          <w:szCs w:val="20"/>
          <w:u w:val="single"/>
        </w:rPr>
      </w:pPr>
    </w:p>
    <w:p w14:paraId="4870854A" w14:textId="77777777" w:rsidR="00663E62" w:rsidRPr="00E24AF8" w:rsidRDefault="00663E62" w:rsidP="00747D8F">
      <w:pPr>
        <w:pStyle w:val="Claneka"/>
        <w:widowControl/>
        <w:numPr>
          <w:ilvl w:val="0"/>
          <w:numId w:val="0"/>
        </w:numPr>
        <w:spacing w:line="300" w:lineRule="auto"/>
        <w:rPr>
          <w:rFonts w:asciiTheme="minorHAnsi" w:hAnsiTheme="minorHAnsi" w:cstheme="minorHAnsi"/>
          <w:sz w:val="20"/>
          <w:szCs w:val="20"/>
          <w:u w:val="single"/>
        </w:rPr>
      </w:pPr>
      <w:r w:rsidRPr="00E24AF8">
        <w:rPr>
          <w:rFonts w:asciiTheme="minorHAnsi" w:hAnsiTheme="minorHAnsi" w:cstheme="minorHAnsi"/>
          <w:sz w:val="20"/>
          <w:szCs w:val="20"/>
          <w:u w:val="single"/>
        </w:rPr>
        <w:lastRenderedPageBreak/>
        <w:t xml:space="preserve">Příloha č. </w:t>
      </w:r>
      <w:r w:rsidR="005200AA" w:rsidRPr="00E24AF8">
        <w:rPr>
          <w:rFonts w:asciiTheme="minorHAnsi" w:hAnsiTheme="minorHAnsi" w:cstheme="minorHAnsi"/>
          <w:sz w:val="20"/>
          <w:szCs w:val="20"/>
          <w:u w:val="single"/>
        </w:rPr>
        <w:t>7</w:t>
      </w:r>
      <w:r w:rsidRPr="00E24AF8">
        <w:rPr>
          <w:rFonts w:asciiTheme="minorHAnsi" w:hAnsiTheme="minorHAnsi" w:cstheme="minorHAnsi"/>
          <w:sz w:val="20"/>
          <w:szCs w:val="20"/>
          <w:u w:val="single"/>
        </w:rPr>
        <w:t xml:space="preserve"> - Vzor Akceptačního protokolu</w:t>
      </w:r>
    </w:p>
    <w:p w14:paraId="1FB6452C" w14:textId="77777777" w:rsidR="0002543D" w:rsidRPr="00E24AF8" w:rsidRDefault="0002543D" w:rsidP="00747D8F">
      <w:pPr>
        <w:spacing w:after="0" w:line="300" w:lineRule="auto"/>
        <w:rPr>
          <w:rFonts w:asciiTheme="minorHAnsi" w:hAnsiTheme="minorHAnsi" w:cstheme="minorHAnsi"/>
          <w:b/>
          <w:sz w:val="20"/>
          <w:szCs w:val="20"/>
        </w:rPr>
      </w:pPr>
    </w:p>
    <w:tbl>
      <w:tblPr>
        <w:tblStyle w:val="Mkatabulky"/>
        <w:tblW w:w="9326" w:type="dxa"/>
        <w:tblInd w:w="108" w:type="dxa"/>
        <w:tblLook w:val="04A0" w:firstRow="1" w:lastRow="0" w:firstColumn="1" w:lastColumn="0" w:noHBand="0" w:noVBand="1"/>
      </w:tblPr>
      <w:tblGrid>
        <w:gridCol w:w="2864"/>
        <w:gridCol w:w="1389"/>
        <w:gridCol w:w="1730"/>
        <w:gridCol w:w="3343"/>
      </w:tblGrid>
      <w:tr w:rsidR="000E0626" w:rsidRPr="00E24AF8" w14:paraId="18EF4A19" w14:textId="77777777" w:rsidTr="00187D45">
        <w:trPr>
          <w:trHeight w:val="2085"/>
        </w:trPr>
        <w:tc>
          <w:tcPr>
            <w:tcW w:w="4253" w:type="dxa"/>
            <w:gridSpan w:val="2"/>
            <w:shd w:val="clear" w:color="auto" w:fill="FFFFFF" w:themeFill="background1"/>
          </w:tcPr>
          <w:p w14:paraId="2E8861EE" w14:textId="77777777" w:rsidR="000E0626" w:rsidRPr="00E24AF8" w:rsidRDefault="000E0626" w:rsidP="00747D8F">
            <w:pPr>
              <w:spacing w:line="300" w:lineRule="auto"/>
              <w:rPr>
                <w:rFonts w:asciiTheme="minorHAnsi" w:hAnsiTheme="minorHAnsi" w:cstheme="minorHAnsi"/>
                <w:u w:val="single"/>
              </w:rPr>
            </w:pPr>
            <w:r w:rsidRPr="00E24AF8">
              <w:rPr>
                <w:rFonts w:asciiTheme="minorHAnsi" w:hAnsiTheme="minorHAnsi" w:cstheme="minorHAnsi"/>
                <w:b/>
                <w:u w:val="single"/>
              </w:rPr>
              <w:t>Zhotovitel</w:t>
            </w:r>
            <w:r w:rsidRPr="00E24AF8">
              <w:rPr>
                <w:rFonts w:asciiTheme="minorHAnsi" w:hAnsiTheme="minorHAnsi" w:cstheme="minorHAnsi"/>
                <w:u w:val="single"/>
              </w:rPr>
              <w:t>:</w:t>
            </w:r>
          </w:p>
          <w:p w14:paraId="4121C319" w14:textId="77777777" w:rsidR="000E0626" w:rsidRPr="00E24AF8" w:rsidRDefault="000E0626" w:rsidP="00747D8F">
            <w:pPr>
              <w:pStyle w:val="odraky"/>
              <w:numPr>
                <w:ilvl w:val="0"/>
                <w:numId w:val="0"/>
              </w:numPr>
              <w:spacing w:line="300" w:lineRule="auto"/>
              <w:rPr>
                <w:rFonts w:asciiTheme="minorHAnsi" w:hAnsiTheme="minorHAnsi" w:cstheme="minorHAnsi"/>
                <w:b/>
                <w:bCs/>
                <w:highlight w:val="green"/>
                <w:lang w:val="cs-CZ"/>
              </w:rPr>
            </w:pPr>
            <w:r w:rsidRPr="00E24AF8">
              <w:rPr>
                <w:rFonts w:asciiTheme="minorHAnsi" w:hAnsiTheme="minorHAnsi" w:cstheme="minorHAnsi"/>
                <w:b/>
                <w:bCs/>
                <w:highlight w:val="green"/>
                <w:lang w:val="cs-CZ"/>
              </w:rPr>
              <w:t>Název Dodavatele</w:t>
            </w:r>
          </w:p>
          <w:p w14:paraId="4746758A" w14:textId="77777777" w:rsidR="00D21E05" w:rsidRPr="00E24AF8" w:rsidRDefault="00D21E05" w:rsidP="00747D8F">
            <w:pPr>
              <w:pStyle w:val="odraky"/>
              <w:numPr>
                <w:ilvl w:val="0"/>
                <w:numId w:val="0"/>
              </w:numPr>
              <w:spacing w:line="300" w:lineRule="auto"/>
              <w:rPr>
                <w:rFonts w:asciiTheme="minorHAnsi" w:hAnsiTheme="minorHAnsi" w:cstheme="minorHAnsi"/>
                <w:b/>
                <w:bCs/>
                <w:highlight w:val="green"/>
                <w:lang w:val="cs-CZ"/>
              </w:rPr>
            </w:pPr>
          </w:p>
          <w:p w14:paraId="751818B4" w14:textId="77777777" w:rsidR="000E0626" w:rsidRPr="00E24AF8" w:rsidRDefault="00D21E05" w:rsidP="00747D8F">
            <w:pPr>
              <w:pStyle w:val="odraky"/>
              <w:numPr>
                <w:ilvl w:val="0"/>
                <w:numId w:val="0"/>
              </w:numPr>
              <w:spacing w:line="300" w:lineRule="auto"/>
              <w:rPr>
                <w:rFonts w:asciiTheme="minorHAnsi" w:hAnsiTheme="minorHAnsi" w:cstheme="minorHAnsi"/>
                <w:highlight w:val="green"/>
                <w:lang w:val="cs-CZ"/>
              </w:rPr>
            </w:pPr>
            <w:r w:rsidRPr="00E24AF8">
              <w:rPr>
                <w:rFonts w:asciiTheme="minorHAnsi" w:hAnsiTheme="minorHAnsi" w:cstheme="minorHAnsi"/>
                <w:highlight w:val="green"/>
                <w:lang w:val="cs-CZ"/>
              </w:rPr>
              <w:t>Sídlo</w:t>
            </w:r>
            <w:r w:rsidR="000E0626" w:rsidRPr="00E24AF8">
              <w:rPr>
                <w:rFonts w:asciiTheme="minorHAnsi" w:hAnsiTheme="minorHAnsi" w:cstheme="minorHAnsi"/>
                <w:highlight w:val="green"/>
                <w:lang w:val="cs-CZ"/>
              </w:rPr>
              <w:t>:</w:t>
            </w:r>
          </w:p>
          <w:p w14:paraId="3878AEF9" w14:textId="77777777" w:rsidR="00D21E05" w:rsidRPr="00E24AF8" w:rsidRDefault="00D21E05" w:rsidP="00747D8F">
            <w:pPr>
              <w:pStyle w:val="odraky"/>
              <w:numPr>
                <w:ilvl w:val="0"/>
                <w:numId w:val="0"/>
              </w:numPr>
              <w:spacing w:line="300" w:lineRule="auto"/>
              <w:rPr>
                <w:rFonts w:asciiTheme="minorHAnsi" w:hAnsiTheme="minorHAnsi" w:cstheme="minorHAnsi"/>
                <w:highlight w:val="green"/>
                <w:lang w:val="cs-CZ"/>
              </w:rPr>
            </w:pPr>
          </w:p>
          <w:p w14:paraId="08DD4A6C" w14:textId="77777777" w:rsidR="000E0626" w:rsidRPr="00E24AF8" w:rsidRDefault="000E0626" w:rsidP="00747D8F">
            <w:pPr>
              <w:pStyle w:val="odraky"/>
              <w:numPr>
                <w:ilvl w:val="0"/>
                <w:numId w:val="0"/>
              </w:numPr>
              <w:spacing w:line="300" w:lineRule="auto"/>
              <w:rPr>
                <w:rFonts w:asciiTheme="minorHAnsi" w:hAnsiTheme="minorHAnsi" w:cstheme="minorHAnsi"/>
                <w:lang w:val="cs-CZ"/>
              </w:rPr>
            </w:pPr>
            <w:r w:rsidRPr="00E24AF8">
              <w:rPr>
                <w:rFonts w:asciiTheme="minorHAnsi" w:hAnsiTheme="minorHAnsi" w:cstheme="minorHAnsi"/>
                <w:highlight w:val="green"/>
                <w:lang w:val="cs-CZ"/>
              </w:rPr>
              <w:t>IČO:</w:t>
            </w:r>
          </w:p>
        </w:tc>
        <w:tc>
          <w:tcPr>
            <w:tcW w:w="5073" w:type="dxa"/>
            <w:gridSpan w:val="2"/>
            <w:shd w:val="clear" w:color="auto" w:fill="FFFFFF" w:themeFill="background1"/>
          </w:tcPr>
          <w:p w14:paraId="2C7CBB0C" w14:textId="77777777" w:rsidR="000E0626" w:rsidRPr="00E24AF8" w:rsidRDefault="000E0626" w:rsidP="00747D8F">
            <w:pPr>
              <w:spacing w:line="300" w:lineRule="auto"/>
              <w:rPr>
                <w:rFonts w:asciiTheme="minorHAnsi" w:hAnsiTheme="minorHAnsi" w:cstheme="minorHAnsi"/>
                <w:b/>
                <w:u w:val="single"/>
              </w:rPr>
            </w:pPr>
            <w:r w:rsidRPr="00E24AF8">
              <w:rPr>
                <w:rFonts w:asciiTheme="minorHAnsi" w:hAnsiTheme="minorHAnsi" w:cstheme="minorHAnsi"/>
                <w:b/>
                <w:u w:val="single"/>
              </w:rPr>
              <w:t>Objednatel:</w:t>
            </w:r>
          </w:p>
          <w:p w14:paraId="36801D38" w14:textId="77777777" w:rsidR="00F83613" w:rsidRPr="00E24AF8" w:rsidRDefault="00F83613" w:rsidP="00F83613">
            <w:pPr>
              <w:pStyle w:val="odraky"/>
              <w:numPr>
                <w:ilvl w:val="0"/>
                <w:numId w:val="0"/>
              </w:numPr>
              <w:spacing w:line="276" w:lineRule="auto"/>
              <w:rPr>
                <w:rFonts w:asciiTheme="minorHAnsi" w:hAnsiTheme="minorHAnsi" w:cstheme="minorHAnsi"/>
                <w:b/>
                <w:bCs/>
                <w:szCs w:val="22"/>
                <w:lang w:val="cs-CZ"/>
              </w:rPr>
            </w:pPr>
            <w:r w:rsidRPr="00E24AF8">
              <w:rPr>
                <w:rFonts w:asciiTheme="minorHAnsi" w:hAnsiTheme="minorHAnsi" w:cstheme="minorHAnsi"/>
                <w:b/>
                <w:bCs/>
                <w:szCs w:val="22"/>
                <w:lang w:val="cs-CZ"/>
              </w:rPr>
              <w:t>Město Zruč nad Sázavou</w:t>
            </w:r>
          </w:p>
          <w:p w14:paraId="6BEDABD5" w14:textId="77777777" w:rsidR="00F83613" w:rsidRPr="00E24AF8" w:rsidRDefault="00F83613" w:rsidP="00F83613">
            <w:pPr>
              <w:pStyle w:val="odraky"/>
              <w:numPr>
                <w:ilvl w:val="0"/>
                <w:numId w:val="0"/>
              </w:numPr>
              <w:spacing w:line="276" w:lineRule="auto"/>
              <w:rPr>
                <w:rFonts w:asciiTheme="minorHAnsi" w:hAnsiTheme="minorHAnsi" w:cstheme="minorHAnsi"/>
                <w:szCs w:val="22"/>
                <w:lang w:val="cs-CZ"/>
              </w:rPr>
            </w:pPr>
          </w:p>
          <w:p w14:paraId="17E5F6F4" w14:textId="77777777" w:rsidR="00F83613" w:rsidRPr="00E24AF8" w:rsidRDefault="00F83613" w:rsidP="00F83613">
            <w:pPr>
              <w:pStyle w:val="odraky"/>
              <w:numPr>
                <w:ilvl w:val="0"/>
                <w:numId w:val="0"/>
              </w:numPr>
              <w:spacing w:line="276" w:lineRule="auto"/>
              <w:rPr>
                <w:rFonts w:asciiTheme="minorHAnsi" w:hAnsiTheme="minorHAnsi" w:cstheme="minorHAnsi"/>
                <w:szCs w:val="22"/>
                <w:lang w:val="cs-CZ"/>
              </w:rPr>
            </w:pPr>
            <w:r w:rsidRPr="00E24AF8">
              <w:rPr>
                <w:rFonts w:asciiTheme="minorHAnsi" w:hAnsiTheme="minorHAnsi" w:cstheme="minorHAnsi"/>
                <w:szCs w:val="22"/>
                <w:lang w:val="cs-CZ"/>
              </w:rPr>
              <w:t>Zámek 1, 285 22 Zruč nad Sázavou</w:t>
            </w:r>
          </w:p>
          <w:p w14:paraId="6C3FA9C2" w14:textId="77777777" w:rsidR="00F83613" w:rsidRPr="00E24AF8" w:rsidRDefault="00F83613" w:rsidP="00F83613">
            <w:pPr>
              <w:pStyle w:val="odraky"/>
              <w:numPr>
                <w:ilvl w:val="0"/>
                <w:numId w:val="0"/>
              </w:numPr>
              <w:spacing w:line="276" w:lineRule="auto"/>
              <w:rPr>
                <w:rFonts w:asciiTheme="minorHAnsi" w:hAnsiTheme="minorHAnsi" w:cstheme="minorHAnsi"/>
                <w:szCs w:val="22"/>
                <w:lang w:val="cs-CZ"/>
              </w:rPr>
            </w:pPr>
          </w:p>
          <w:p w14:paraId="1B800292" w14:textId="61605D61" w:rsidR="00D21E05" w:rsidRPr="00E24AF8" w:rsidRDefault="00F83613" w:rsidP="00F83613">
            <w:pPr>
              <w:pStyle w:val="odraky"/>
              <w:numPr>
                <w:ilvl w:val="0"/>
                <w:numId w:val="0"/>
              </w:numPr>
              <w:spacing w:line="300" w:lineRule="auto"/>
              <w:rPr>
                <w:rFonts w:asciiTheme="minorHAnsi" w:hAnsiTheme="minorHAnsi" w:cstheme="minorHAnsi"/>
                <w:lang w:val="cs-CZ"/>
              </w:rPr>
            </w:pPr>
            <w:r w:rsidRPr="00E24AF8">
              <w:rPr>
                <w:rFonts w:asciiTheme="minorHAnsi" w:hAnsiTheme="minorHAnsi" w:cstheme="minorHAnsi"/>
                <w:szCs w:val="22"/>
              </w:rPr>
              <w:t>IČO: 00236667</w:t>
            </w:r>
          </w:p>
        </w:tc>
      </w:tr>
      <w:tr w:rsidR="000E0626" w:rsidRPr="00E24AF8" w14:paraId="6C666836" w14:textId="77777777" w:rsidTr="00AD724E">
        <w:trPr>
          <w:trHeight w:val="627"/>
        </w:trPr>
        <w:tc>
          <w:tcPr>
            <w:tcW w:w="9326" w:type="dxa"/>
            <w:gridSpan w:val="4"/>
            <w:shd w:val="clear" w:color="auto" w:fill="FFFFFF" w:themeFill="background1"/>
          </w:tcPr>
          <w:p w14:paraId="2EFA5742" w14:textId="77777777" w:rsidR="000E0626" w:rsidRPr="00E24AF8" w:rsidRDefault="000E0626" w:rsidP="00747D8F">
            <w:pPr>
              <w:pStyle w:val="odraky"/>
              <w:numPr>
                <w:ilvl w:val="0"/>
                <w:numId w:val="0"/>
              </w:numPr>
              <w:spacing w:line="300" w:lineRule="auto"/>
              <w:rPr>
                <w:rFonts w:asciiTheme="minorHAnsi" w:hAnsiTheme="minorHAnsi" w:cstheme="minorHAnsi"/>
                <w:lang w:val="cs-CZ"/>
              </w:rPr>
            </w:pPr>
            <w:r w:rsidRPr="00E24AF8">
              <w:rPr>
                <w:rFonts w:asciiTheme="minorHAnsi" w:hAnsiTheme="minorHAnsi" w:cstheme="minorHAnsi"/>
                <w:lang w:val="cs-CZ"/>
              </w:rPr>
              <w:t xml:space="preserve">Předmět: </w:t>
            </w:r>
          </w:p>
          <w:p w14:paraId="54F23EF7" w14:textId="77777777" w:rsidR="000E0626" w:rsidRPr="00E24AF8" w:rsidRDefault="000E0626" w:rsidP="00747D8F">
            <w:pPr>
              <w:pStyle w:val="odraky"/>
              <w:numPr>
                <w:ilvl w:val="0"/>
                <w:numId w:val="0"/>
              </w:numPr>
              <w:spacing w:line="300" w:lineRule="auto"/>
              <w:rPr>
                <w:rFonts w:asciiTheme="minorHAnsi" w:hAnsiTheme="minorHAnsi" w:cstheme="minorHAnsi"/>
                <w:lang w:val="cs-CZ"/>
              </w:rPr>
            </w:pPr>
            <w:r w:rsidRPr="00E24AF8">
              <w:rPr>
                <w:rFonts w:asciiTheme="minorHAnsi" w:hAnsiTheme="minorHAnsi" w:cstheme="minorHAnsi"/>
                <w:lang w:val="cs-CZ"/>
              </w:rPr>
              <w:t>Fáze:</w:t>
            </w:r>
          </w:p>
        </w:tc>
      </w:tr>
      <w:tr w:rsidR="000E0626" w:rsidRPr="00E24AF8" w14:paraId="582F7FC5" w14:textId="77777777" w:rsidTr="00AD724E">
        <w:trPr>
          <w:trHeight w:val="626"/>
        </w:trPr>
        <w:tc>
          <w:tcPr>
            <w:tcW w:w="9326" w:type="dxa"/>
            <w:gridSpan w:val="4"/>
            <w:shd w:val="clear" w:color="auto" w:fill="FFFFFF" w:themeFill="background1"/>
          </w:tcPr>
          <w:p w14:paraId="2FB8E1B2" w14:textId="77777777" w:rsidR="000E0626" w:rsidRPr="00E24AF8" w:rsidRDefault="000E0626" w:rsidP="00747D8F">
            <w:pPr>
              <w:pStyle w:val="odraky"/>
              <w:numPr>
                <w:ilvl w:val="0"/>
                <w:numId w:val="0"/>
              </w:numPr>
              <w:spacing w:line="300" w:lineRule="auto"/>
              <w:rPr>
                <w:rFonts w:asciiTheme="minorHAnsi" w:hAnsiTheme="minorHAnsi" w:cstheme="minorHAnsi"/>
                <w:lang w:val="cs-CZ"/>
              </w:rPr>
            </w:pPr>
            <w:r w:rsidRPr="00E24AF8">
              <w:rPr>
                <w:rFonts w:asciiTheme="minorHAnsi" w:hAnsiTheme="minorHAnsi" w:cstheme="minorHAnsi"/>
                <w:lang w:val="cs-CZ"/>
              </w:rPr>
              <w:t>Popis plnění:</w:t>
            </w:r>
          </w:p>
          <w:p w14:paraId="62B729BA" w14:textId="77777777" w:rsidR="000E0626" w:rsidRPr="00E24AF8" w:rsidRDefault="000E0626" w:rsidP="00747D8F">
            <w:pPr>
              <w:pStyle w:val="odraky"/>
              <w:numPr>
                <w:ilvl w:val="0"/>
                <w:numId w:val="0"/>
              </w:numPr>
              <w:spacing w:line="300" w:lineRule="auto"/>
              <w:rPr>
                <w:rFonts w:asciiTheme="minorHAnsi" w:hAnsiTheme="minorHAnsi" w:cstheme="minorHAnsi"/>
                <w:lang w:val="cs-CZ"/>
              </w:rPr>
            </w:pPr>
          </w:p>
          <w:p w14:paraId="27C8AA06" w14:textId="77777777" w:rsidR="000E0626" w:rsidRPr="00E24AF8" w:rsidRDefault="000E0626" w:rsidP="00747D8F">
            <w:pPr>
              <w:pStyle w:val="odraky"/>
              <w:numPr>
                <w:ilvl w:val="0"/>
                <w:numId w:val="0"/>
              </w:numPr>
              <w:spacing w:line="300" w:lineRule="auto"/>
              <w:rPr>
                <w:rFonts w:asciiTheme="minorHAnsi" w:hAnsiTheme="minorHAnsi" w:cstheme="minorHAnsi"/>
                <w:lang w:val="cs-CZ"/>
              </w:rPr>
            </w:pPr>
          </w:p>
        </w:tc>
      </w:tr>
      <w:tr w:rsidR="000E0626" w:rsidRPr="00E24AF8" w14:paraId="5499EB14" w14:textId="77777777" w:rsidTr="00AD724E">
        <w:trPr>
          <w:trHeight w:val="702"/>
        </w:trPr>
        <w:tc>
          <w:tcPr>
            <w:tcW w:w="9326" w:type="dxa"/>
            <w:gridSpan w:val="4"/>
            <w:shd w:val="clear" w:color="auto" w:fill="FFFFFF" w:themeFill="background1"/>
          </w:tcPr>
          <w:p w14:paraId="31458F5F" w14:textId="77777777" w:rsidR="000E0626" w:rsidRPr="00E24AF8" w:rsidRDefault="000E0626" w:rsidP="00747D8F">
            <w:pPr>
              <w:pStyle w:val="odraky"/>
              <w:numPr>
                <w:ilvl w:val="0"/>
                <w:numId w:val="0"/>
              </w:numPr>
              <w:spacing w:before="240" w:line="300" w:lineRule="auto"/>
              <w:jc w:val="center"/>
              <w:rPr>
                <w:rFonts w:asciiTheme="minorHAnsi" w:hAnsiTheme="minorHAnsi" w:cstheme="minorHAnsi"/>
                <w:lang w:val="cs-CZ"/>
              </w:rPr>
            </w:pPr>
            <w:r w:rsidRPr="00E24AF8">
              <w:rPr>
                <w:rFonts w:asciiTheme="minorHAnsi" w:hAnsiTheme="minorHAnsi" w:cstheme="minorHAnsi"/>
                <w:lang w:val="cs-CZ"/>
              </w:rPr>
              <w:t>Vyjádření Objednatele:</w:t>
            </w:r>
          </w:p>
        </w:tc>
      </w:tr>
      <w:tr w:rsidR="000E0626" w:rsidRPr="00E24AF8" w14:paraId="429F1F20" w14:textId="77777777" w:rsidTr="00AD724E">
        <w:tc>
          <w:tcPr>
            <w:tcW w:w="2864" w:type="dxa"/>
            <w:shd w:val="clear" w:color="auto" w:fill="FFFFFF" w:themeFill="background1"/>
          </w:tcPr>
          <w:p w14:paraId="2FDC479E" w14:textId="77777777" w:rsidR="000E0626" w:rsidRPr="00E24AF8" w:rsidRDefault="000E0626" w:rsidP="00747D8F">
            <w:pPr>
              <w:pStyle w:val="odraky"/>
              <w:numPr>
                <w:ilvl w:val="0"/>
                <w:numId w:val="0"/>
              </w:numPr>
              <w:spacing w:line="300" w:lineRule="auto"/>
              <w:ind w:left="34"/>
              <w:jc w:val="center"/>
              <w:rPr>
                <w:rFonts w:asciiTheme="minorHAnsi" w:hAnsiTheme="minorHAnsi" w:cstheme="minorHAnsi"/>
                <w:lang w:val="cs-CZ"/>
              </w:rPr>
            </w:pPr>
            <w:r w:rsidRPr="00E24AF8">
              <w:rPr>
                <w:rFonts w:asciiTheme="minorHAnsi" w:hAnsiTheme="minorHAnsi" w:cstheme="minorHAnsi"/>
                <w:b/>
                <w:lang w:val="cs-CZ"/>
              </w:rPr>
              <w:t>Neakceptováno</w:t>
            </w:r>
          </w:p>
          <w:p w14:paraId="30B43AB6" w14:textId="77777777" w:rsidR="000E0626" w:rsidRPr="00E24AF8" w:rsidRDefault="000E0626" w:rsidP="00747D8F">
            <w:pPr>
              <w:pStyle w:val="odraky"/>
              <w:numPr>
                <w:ilvl w:val="0"/>
                <w:numId w:val="0"/>
              </w:numPr>
              <w:spacing w:line="300" w:lineRule="auto"/>
              <w:jc w:val="center"/>
              <w:rPr>
                <w:rFonts w:asciiTheme="minorHAnsi" w:hAnsiTheme="minorHAnsi" w:cstheme="minorHAnsi"/>
                <w:b/>
                <w:lang w:val="cs-CZ"/>
              </w:rPr>
            </w:pPr>
          </w:p>
        </w:tc>
        <w:tc>
          <w:tcPr>
            <w:tcW w:w="3119" w:type="dxa"/>
            <w:gridSpan w:val="2"/>
            <w:shd w:val="clear" w:color="auto" w:fill="FFFFFF" w:themeFill="background1"/>
          </w:tcPr>
          <w:p w14:paraId="0D3D2872" w14:textId="77777777" w:rsidR="000E0626" w:rsidRPr="00E24AF8" w:rsidRDefault="000E0626" w:rsidP="00747D8F">
            <w:pPr>
              <w:pStyle w:val="odraky"/>
              <w:numPr>
                <w:ilvl w:val="0"/>
                <w:numId w:val="0"/>
              </w:numPr>
              <w:spacing w:line="300" w:lineRule="auto"/>
              <w:jc w:val="center"/>
              <w:rPr>
                <w:rFonts w:asciiTheme="minorHAnsi" w:hAnsiTheme="minorHAnsi" w:cstheme="minorHAnsi"/>
                <w:b/>
                <w:lang w:val="cs-CZ"/>
              </w:rPr>
            </w:pPr>
            <w:r w:rsidRPr="00E24AF8">
              <w:rPr>
                <w:rFonts w:asciiTheme="minorHAnsi" w:hAnsiTheme="minorHAnsi" w:cstheme="minorHAnsi"/>
                <w:b/>
                <w:lang w:val="cs-CZ"/>
              </w:rPr>
              <w:t>Akceptováno s výhradou</w:t>
            </w:r>
          </w:p>
        </w:tc>
        <w:tc>
          <w:tcPr>
            <w:tcW w:w="3343" w:type="dxa"/>
            <w:shd w:val="clear" w:color="auto" w:fill="FFFFFF" w:themeFill="background1"/>
          </w:tcPr>
          <w:p w14:paraId="7E454619" w14:textId="77777777" w:rsidR="000E0626" w:rsidRPr="00E24AF8" w:rsidRDefault="000E0626" w:rsidP="00747D8F">
            <w:pPr>
              <w:pStyle w:val="odraky"/>
              <w:numPr>
                <w:ilvl w:val="0"/>
                <w:numId w:val="0"/>
              </w:numPr>
              <w:spacing w:line="300" w:lineRule="auto"/>
              <w:jc w:val="center"/>
              <w:rPr>
                <w:rFonts w:asciiTheme="minorHAnsi" w:hAnsiTheme="minorHAnsi" w:cstheme="minorHAnsi"/>
                <w:b/>
                <w:lang w:val="cs-CZ"/>
              </w:rPr>
            </w:pPr>
            <w:r w:rsidRPr="00E24AF8">
              <w:rPr>
                <w:rFonts w:asciiTheme="minorHAnsi" w:hAnsiTheme="minorHAnsi" w:cstheme="minorHAnsi"/>
                <w:b/>
                <w:lang w:val="cs-CZ"/>
              </w:rPr>
              <w:t>Akceptováno</w:t>
            </w:r>
          </w:p>
        </w:tc>
      </w:tr>
      <w:tr w:rsidR="000E0626" w:rsidRPr="00E24AF8" w14:paraId="5C70774A" w14:textId="77777777" w:rsidTr="00AD724E">
        <w:tc>
          <w:tcPr>
            <w:tcW w:w="9326" w:type="dxa"/>
            <w:gridSpan w:val="4"/>
            <w:shd w:val="clear" w:color="auto" w:fill="FFFFFF" w:themeFill="background1"/>
          </w:tcPr>
          <w:p w14:paraId="6D79D3C8" w14:textId="77777777" w:rsidR="000E0626" w:rsidRPr="00E24AF8" w:rsidRDefault="000E0626" w:rsidP="00747D8F">
            <w:pPr>
              <w:pStyle w:val="odraky"/>
              <w:numPr>
                <w:ilvl w:val="0"/>
                <w:numId w:val="0"/>
              </w:numPr>
              <w:spacing w:line="300" w:lineRule="auto"/>
              <w:rPr>
                <w:rFonts w:asciiTheme="minorHAnsi" w:hAnsiTheme="minorHAnsi" w:cstheme="minorHAnsi"/>
                <w:b/>
                <w:lang w:val="cs-CZ"/>
              </w:rPr>
            </w:pPr>
            <w:r w:rsidRPr="00E24AF8">
              <w:rPr>
                <w:rFonts w:asciiTheme="minorHAnsi" w:hAnsiTheme="minorHAnsi" w:cstheme="minorHAnsi"/>
                <w:b/>
                <w:lang w:val="cs-CZ"/>
              </w:rPr>
              <w:t>Výhrady, popis Vad, jejich počet a kategorie:</w:t>
            </w:r>
          </w:p>
          <w:p w14:paraId="75BE9298" w14:textId="77777777" w:rsidR="000E0626" w:rsidRPr="00E24AF8" w:rsidRDefault="000E0626" w:rsidP="00747D8F">
            <w:pPr>
              <w:pStyle w:val="odraky"/>
              <w:numPr>
                <w:ilvl w:val="0"/>
                <w:numId w:val="0"/>
              </w:numPr>
              <w:spacing w:line="300" w:lineRule="auto"/>
              <w:rPr>
                <w:rFonts w:asciiTheme="minorHAnsi" w:hAnsiTheme="minorHAnsi" w:cstheme="minorHAnsi"/>
                <w:b/>
                <w:lang w:val="cs-CZ"/>
              </w:rPr>
            </w:pPr>
          </w:p>
          <w:p w14:paraId="2B0AC3A3" w14:textId="77777777" w:rsidR="000E0626" w:rsidRPr="00E24AF8" w:rsidRDefault="000E0626" w:rsidP="00747D8F">
            <w:pPr>
              <w:pStyle w:val="odraky"/>
              <w:numPr>
                <w:ilvl w:val="0"/>
                <w:numId w:val="0"/>
              </w:numPr>
              <w:spacing w:line="300" w:lineRule="auto"/>
              <w:rPr>
                <w:rFonts w:asciiTheme="minorHAnsi" w:hAnsiTheme="minorHAnsi" w:cstheme="minorHAnsi"/>
                <w:b/>
                <w:lang w:val="cs-CZ"/>
              </w:rPr>
            </w:pPr>
          </w:p>
          <w:p w14:paraId="570005C7" w14:textId="77777777" w:rsidR="000E0626" w:rsidRPr="00E24AF8" w:rsidRDefault="000E0626" w:rsidP="00747D8F">
            <w:pPr>
              <w:pStyle w:val="odraky"/>
              <w:numPr>
                <w:ilvl w:val="0"/>
                <w:numId w:val="0"/>
              </w:numPr>
              <w:spacing w:line="300" w:lineRule="auto"/>
              <w:rPr>
                <w:rFonts w:asciiTheme="minorHAnsi" w:hAnsiTheme="minorHAnsi" w:cstheme="minorHAnsi"/>
                <w:b/>
                <w:lang w:val="cs-CZ"/>
              </w:rPr>
            </w:pPr>
            <w:r w:rsidRPr="00E24AF8">
              <w:rPr>
                <w:rFonts w:asciiTheme="minorHAnsi" w:hAnsiTheme="minorHAnsi" w:cstheme="minorHAnsi"/>
                <w:b/>
                <w:lang w:val="cs-CZ"/>
              </w:rPr>
              <w:t>Doba pro odstranění Vad:</w:t>
            </w:r>
          </w:p>
          <w:p w14:paraId="36EA7AA9" w14:textId="77777777" w:rsidR="000E0626" w:rsidRPr="00E24AF8" w:rsidRDefault="000E0626" w:rsidP="00747D8F">
            <w:pPr>
              <w:pStyle w:val="odraky"/>
              <w:numPr>
                <w:ilvl w:val="0"/>
                <w:numId w:val="0"/>
              </w:numPr>
              <w:spacing w:line="300" w:lineRule="auto"/>
              <w:rPr>
                <w:rFonts w:asciiTheme="minorHAnsi" w:hAnsiTheme="minorHAnsi" w:cstheme="minorHAnsi"/>
                <w:b/>
                <w:lang w:val="cs-CZ"/>
              </w:rPr>
            </w:pPr>
          </w:p>
        </w:tc>
      </w:tr>
      <w:tr w:rsidR="000E0626" w:rsidRPr="00E24AF8" w14:paraId="43EA93CC" w14:textId="77777777" w:rsidTr="00AD724E">
        <w:tc>
          <w:tcPr>
            <w:tcW w:w="4253" w:type="dxa"/>
            <w:gridSpan w:val="2"/>
            <w:shd w:val="clear" w:color="auto" w:fill="FFFFFF" w:themeFill="background1"/>
          </w:tcPr>
          <w:p w14:paraId="619D402D" w14:textId="77777777" w:rsidR="000E0626" w:rsidRPr="00E24AF8" w:rsidRDefault="000E0626" w:rsidP="00747D8F">
            <w:pPr>
              <w:pStyle w:val="odraky"/>
              <w:numPr>
                <w:ilvl w:val="0"/>
                <w:numId w:val="0"/>
              </w:numPr>
              <w:spacing w:line="300" w:lineRule="auto"/>
              <w:jc w:val="center"/>
              <w:rPr>
                <w:rFonts w:asciiTheme="minorHAnsi" w:hAnsiTheme="minorHAnsi" w:cstheme="minorHAnsi"/>
                <w:lang w:val="cs-CZ"/>
              </w:rPr>
            </w:pPr>
            <w:r w:rsidRPr="00E24AF8">
              <w:rPr>
                <w:rFonts w:asciiTheme="minorHAnsi" w:hAnsiTheme="minorHAnsi" w:cstheme="minorHAnsi"/>
                <w:lang w:val="cs-CZ"/>
              </w:rPr>
              <w:t>Za Zhotovitele</w:t>
            </w:r>
          </w:p>
          <w:p w14:paraId="68B3E692" w14:textId="77777777" w:rsidR="000E0626" w:rsidRPr="00E24AF8" w:rsidRDefault="000E0626" w:rsidP="00747D8F">
            <w:pPr>
              <w:pStyle w:val="odraky"/>
              <w:numPr>
                <w:ilvl w:val="0"/>
                <w:numId w:val="0"/>
              </w:numPr>
              <w:spacing w:line="300" w:lineRule="auto"/>
              <w:rPr>
                <w:rFonts w:asciiTheme="minorHAnsi" w:hAnsiTheme="minorHAnsi" w:cstheme="minorHAnsi"/>
                <w:lang w:val="cs-CZ"/>
              </w:rPr>
            </w:pPr>
            <w:r w:rsidRPr="00E24AF8">
              <w:rPr>
                <w:rFonts w:asciiTheme="minorHAnsi" w:hAnsiTheme="minorHAnsi" w:cstheme="minorHAnsi"/>
                <w:lang w:val="cs-CZ"/>
              </w:rPr>
              <w:t>Jméno a funkce:</w:t>
            </w:r>
          </w:p>
          <w:p w14:paraId="58A16247" w14:textId="77777777" w:rsidR="000E0626" w:rsidRPr="00E24AF8" w:rsidRDefault="000E0626" w:rsidP="00747D8F">
            <w:pPr>
              <w:pStyle w:val="odraky"/>
              <w:numPr>
                <w:ilvl w:val="0"/>
                <w:numId w:val="0"/>
              </w:numPr>
              <w:spacing w:line="300" w:lineRule="auto"/>
              <w:rPr>
                <w:rFonts w:asciiTheme="minorHAnsi" w:hAnsiTheme="minorHAnsi" w:cstheme="minorHAnsi"/>
                <w:lang w:val="cs-CZ"/>
              </w:rPr>
            </w:pPr>
            <w:r w:rsidRPr="00E24AF8">
              <w:rPr>
                <w:rFonts w:asciiTheme="minorHAnsi" w:hAnsiTheme="minorHAnsi" w:cstheme="minorHAnsi"/>
                <w:lang w:val="cs-CZ"/>
              </w:rPr>
              <w:t>Podpis:</w:t>
            </w:r>
          </w:p>
          <w:p w14:paraId="42442592" w14:textId="77777777" w:rsidR="000E0626" w:rsidRPr="00E24AF8" w:rsidRDefault="000E0626" w:rsidP="00747D8F">
            <w:pPr>
              <w:pStyle w:val="odraky"/>
              <w:numPr>
                <w:ilvl w:val="0"/>
                <w:numId w:val="0"/>
              </w:numPr>
              <w:spacing w:line="300" w:lineRule="auto"/>
              <w:rPr>
                <w:rFonts w:asciiTheme="minorHAnsi" w:hAnsiTheme="minorHAnsi" w:cstheme="minorHAnsi"/>
                <w:b/>
                <w:lang w:val="cs-CZ"/>
              </w:rPr>
            </w:pPr>
          </w:p>
          <w:p w14:paraId="4B621B78" w14:textId="77777777" w:rsidR="000E0626" w:rsidRPr="00E24AF8" w:rsidRDefault="000E0626" w:rsidP="00747D8F">
            <w:pPr>
              <w:pStyle w:val="odraky"/>
              <w:numPr>
                <w:ilvl w:val="0"/>
                <w:numId w:val="0"/>
              </w:numPr>
              <w:spacing w:line="300" w:lineRule="auto"/>
              <w:rPr>
                <w:rFonts w:asciiTheme="minorHAnsi" w:hAnsiTheme="minorHAnsi" w:cstheme="minorHAnsi"/>
                <w:b/>
                <w:lang w:val="cs-CZ"/>
              </w:rPr>
            </w:pPr>
          </w:p>
        </w:tc>
        <w:tc>
          <w:tcPr>
            <w:tcW w:w="5073" w:type="dxa"/>
            <w:gridSpan w:val="2"/>
            <w:shd w:val="clear" w:color="auto" w:fill="FFFFFF" w:themeFill="background1"/>
          </w:tcPr>
          <w:p w14:paraId="0DC4A4BC" w14:textId="77777777" w:rsidR="000E0626" w:rsidRPr="00E24AF8" w:rsidRDefault="000E0626" w:rsidP="00747D8F">
            <w:pPr>
              <w:pStyle w:val="odraky"/>
              <w:numPr>
                <w:ilvl w:val="0"/>
                <w:numId w:val="0"/>
              </w:numPr>
              <w:spacing w:line="300" w:lineRule="auto"/>
              <w:jc w:val="center"/>
              <w:rPr>
                <w:rFonts w:asciiTheme="minorHAnsi" w:hAnsiTheme="minorHAnsi" w:cstheme="minorHAnsi"/>
                <w:lang w:val="cs-CZ"/>
              </w:rPr>
            </w:pPr>
            <w:r w:rsidRPr="00E24AF8">
              <w:rPr>
                <w:rFonts w:asciiTheme="minorHAnsi" w:hAnsiTheme="minorHAnsi" w:cstheme="minorHAnsi"/>
                <w:lang w:val="cs-CZ"/>
              </w:rPr>
              <w:t>Za Objednatele</w:t>
            </w:r>
          </w:p>
          <w:p w14:paraId="4BF0877A" w14:textId="77777777" w:rsidR="000E0626" w:rsidRPr="00E24AF8" w:rsidRDefault="000E0626" w:rsidP="00747D8F">
            <w:pPr>
              <w:pStyle w:val="odraky"/>
              <w:numPr>
                <w:ilvl w:val="0"/>
                <w:numId w:val="0"/>
              </w:numPr>
              <w:spacing w:line="300" w:lineRule="auto"/>
              <w:rPr>
                <w:rFonts w:asciiTheme="minorHAnsi" w:hAnsiTheme="minorHAnsi" w:cstheme="minorHAnsi"/>
                <w:lang w:val="cs-CZ"/>
              </w:rPr>
            </w:pPr>
            <w:r w:rsidRPr="00E24AF8">
              <w:rPr>
                <w:rFonts w:asciiTheme="minorHAnsi" w:hAnsiTheme="minorHAnsi" w:cstheme="minorHAnsi"/>
                <w:lang w:val="cs-CZ"/>
              </w:rPr>
              <w:t>Jméno a funkce:</w:t>
            </w:r>
          </w:p>
          <w:p w14:paraId="658A4296" w14:textId="77777777" w:rsidR="000E0626" w:rsidRPr="00E24AF8" w:rsidRDefault="000E0626" w:rsidP="00747D8F">
            <w:pPr>
              <w:pStyle w:val="odraky"/>
              <w:numPr>
                <w:ilvl w:val="0"/>
                <w:numId w:val="0"/>
              </w:numPr>
              <w:spacing w:line="300" w:lineRule="auto"/>
              <w:rPr>
                <w:rFonts w:asciiTheme="minorHAnsi" w:hAnsiTheme="minorHAnsi" w:cstheme="minorHAnsi"/>
                <w:lang w:val="cs-CZ"/>
              </w:rPr>
            </w:pPr>
            <w:r w:rsidRPr="00E24AF8">
              <w:rPr>
                <w:rFonts w:asciiTheme="minorHAnsi" w:hAnsiTheme="minorHAnsi" w:cstheme="minorHAnsi"/>
                <w:lang w:val="cs-CZ"/>
              </w:rPr>
              <w:t>Podpis:</w:t>
            </w:r>
          </w:p>
          <w:p w14:paraId="04296A95" w14:textId="77777777" w:rsidR="000E0626" w:rsidRPr="00E24AF8" w:rsidRDefault="000E0626" w:rsidP="00747D8F">
            <w:pPr>
              <w:pStyle w:val="odraky"/>
              <w:numPr>
                <w:ilvl w:val="0"/>
                <w:numId w:val="0"/>
              </w:numPr>
              <w:spacing w:line="300" w:lineRule="auto"/>
              <w:jc w:val="center"/>
              <w:rPr>
                <w:rFonts w:asciiTheme="minorHAnsi" w:hAnsiTheme="minorHAnsi" w:cstheme="minorHAnsi"/>
                <w:lang w:val="cs-CZ"/>
              </w:rPr>
            </w:pPr>
          </w:p>
        </w:tc>
      </w:tr>
      <w:tr w:rsidR="000E0626" w:rsidRPr="00E24AF8" w14:paraId="548E9F34" w14:textId="77777777" w:rsidTr="00AD724E">
        <w:trPr>
          <w:trHeight w:val="1641"/>
        </w:trPr>
        <w:tc>
          <w:tcPr>
            <w:tcW w:w="9326" w:type="dxa"/>
            <w:gridSpan w:val="4"/>
            <w:shd w:val="clear" w:color="auto" w:fill="D9D9D9" w:themeFill="background1" w:themeFillShade="D9"/>
          </w:tcPr>
          <w:p w14:paraId="1934BF65" w14:textId="77777777" w:rsidR="000E0626" w:rsidRPr="00E24AF8" w:rsidRDefault="000E0626" w:rsidP="00747D8F">
            <w:pPr>
              <w:pStyle w:val="Nadpis1"/>
              <w:spacing w:line="300" w:lineRule="auto"/>
              <w:ind w:left="15"/>
              <w:rPr>
                <w:rFonts w:asciiTheme="minorHAnsi" w:hAnsiTheme="minorHAnsi" w:cstheme="minorHAnsi"/>
                <w:b w:val="0"/>
                <w:szCs w:val="20"/>
              </w:rPr>
            </w:pPr>
          </w:p>
          <w:p w14:paraId="179F47B5" w14:textId="77777777" w:rsidR="000E0626" w:rsidRPr="00E24AF8" w:rsidRDefault="000E0626" w:rsidP="00747D8F">
            <w:pPr>
              <w:pStyle w:val="Clanek11"/>
              <w:numPr>
                <w:ilvl w:val="0"/>
                <w:numId w:val="0"/>
              </w:numPr>
              <w:spacing w:line="300" w:lineRule="auto"/>
              <w:ind w:left="709"/>
              <w:rPr>
                <w:rFonts w:asciiTheme="minorHAnsi" w:hAnsiTheme="minorHAnsi" w:cstheme="minorHAnsi"/>
                <w:sz w:val="18"/>
                <w:szCs w:val="21"/>
              </w:rPr>
            </w:pPr>
            <w:r w:rsidRPr="00E24AF8">
              <w:rPr>
                <w:rFonts w:asciiTheme="minorHAnsi" w:hAnsiTheme="minorHAnsi" w:cstheme="minorHAnsi"/>
                <w:sz w:val="18"/>
                <w:szCs w:val="21"/>
              </w:rPr>
              <w:t>V ……………………… dne ……………………………</w:t>
            </w:r>
            <w:proofErr w:type="gramStart"/>
            <w:r w:rsidRPr="00E24AF8">
              <w:rPr>
                <w:rFonts w:asciiTheme="minorHAnsi" w:hAnsiTheme="minorHAnsi" w:cstheme="minorHAnsi"/>
                <w:sz w:val="18"/>
                <w:szCs w:val="21"/>
              </w:rPr>
              <w:t>…….</w:t>
            </w:r>
            <w:proofErr w:type="gramEnd"/>
          </w:p>
        </w:tc>
      </w:tr>
    </w:tbl>
    <w:p w14:paraId="7E7E6D6C" w14:textId="77777777" w:rsidR="00663E62" w:rsidRPr="00E24AF8" w:rsidRDefault="00663E62" w:rsidP="00747D8F">
      <w:pPr>
        <w:pStyle w:val="Claneka"/>
        <w:widowControl/>
        <w:numPr>
          <w:ilvl w:val="0"/>
          <w:numId w:val="0"/>
        </w:numPr>
        <w:spacing w:line="300" w:lineRule="auto"/>
        <w:rPr>
          <w:rFonts w:asciiTheme="minorHAnsi" w:hAnsiTheme="minorHAnsi" w:cstheme="minorHAnsi"/>
          <w:sz w:val="20"/>
          <w:szCs w:val="20"/>
        </w:rPr>
      </w:pPr>
    </w:p>
    <w:p w14:paraId="5338B8C7" w14:textId="77777777" w:rsidR="00161B8F" w:rsidRPr="00E24AF8" w:rsidRDefault="00161B8F" w:rsidP="00747D8F">
      <w:pPr>
        <w:pStyle w:val="Claneka"/>
        <w:widowControl/>
        <w:numPr>
          <w:ilvl w:val="0"/>
          <w:numId w:val="0"/>
        </w:numPr>
        <w:spacing w:line="300" w:lineRule="auto"/>
        <w:rPr>
          <w:rFonts w:asciiTheme="minorHAnsi" w:hAnsiTheme="minorHAnsi" w:cstheme="minorHAnsi"/>
          <w:sz w:val="20"/>
          <w:szCs w:val="20"/>
        </w:rPr>
      </w:pPr>
    </w:p>
    <w:p w14:paraId="4D9DCE6C" w14:textId="77777777" w:rsidR="0002543D" w:rsidRPr="00E24AF8" w:rsidRDefault="0002543D" w:rsidP="00747D8F">
      <w:pPr>
        <w:pStyle w:val="Claneka"/>
        <w:widowControl/>
        <w:numPr>
          <w:ilvl w:val="0"/>
          <w:numId w:val="0"/>
        </w:numPr>
        <w:spacing w:line="300" w:lineRule="auto"/>
        <w:rPr>
          <w:rFonts w:asciiTheme="minorHAnsi" w:hAnsiTheme="minorHAnsi" w:cstheme="minorHAnsi"/>
          <w:sz w:val="20"/>
          <w:szCs w:val="20"/>
        </w:rPr>
      </w:pPr>
    </w:p>
    <w:p w14:paraId="131EBC6D" w14:textId="77777777" w:rsidR="00F83613" w:rsidRPr="00E24AF8" w:rsidRDefault="00F83613" w:rsidP="00747D8F">
      <w:pPr>
        <w:pStyle w:val="Claneka"/>
        <w:widowControl/>
        <w:numPr>
          <w:ilvl w:val="0"/>
          <w:numId w:val="0"/>
        </w:numPr>
        <w:spacing w:line="300" w:lineRule="auto"/>
        <w:rPr>
          <w:rFonts w:asciiTheme="minorHAnsi" w:hAnsiTheme="minorHAnsi" w:cstheme="minorHAnsi"/>
          <w:sz w:val="20"/>
          <w:szCs w:val="20"/>
        </w:rPr>
      </w:pPr>
    </w:p>
    <w:p w14:paraId="3DA5B724" w14:textId="77777777" w:rsidR="00F83613" w:rsidRPr="00E24AF8" w:rsidRDefault="00F83613" w:rsidP="00747D8F">
      <w:pPr>
        <w:pStyle w:val="Claneka"/>
        <w:widowControl/>
        <w:numPr>
          <w:ilvl w:val="0"/>
          <w:numId w:val="0"/>
        </w:numPr>
        <w:spacing w:line="300" w:lineRule="auto"/>
        <w:rPr>
          <w:rFonts w:asciiTheme="minorHAnsi" w:hAnsiTheme="minorHAnsi" w:cstheme="minorHAnsi"/>
          <w:sz w:val="20"/>
          <w:szCs w:val="20"/>
        </w:rPr>
      </w:pPr>
    </w:p>
    <w:p w14:paraId="6E533D01" w14:textId="77777777" w:rsidR="00F83613" w:rsidRPr="00E24AF8" w:rsidRDefault="00F83613" w:rsidP="00747D8F">
      <w:pPr>
        <w:pStyle w:val="Claneka"/>
        <w:widowControl/>
        <w:numPr>
          <w:ilvl w:val="0"/>
          <w:numId w:val="0"/>
        </w:numPr>
        <w:spacing w:line="300" w:lineRule="auto"/>
        <w:rPr>
          <w:rFonts w:asciiTheme="minorHAnsi" w:hAnsiTheme="minorHAnsi" w:cstheme="minorHAnsi"/>
          <w:sz w:val="20"/>
          <w:szCs w:val="20"/>
        </w:rPr>
      </w:pPr>
    </w:p>
    <w:p w14:paraId="79AEF6E2" w14:textId="77777777" w:rsidR="00F83613" w:rsidRPr="00E24AF8" w:rsidRDefault="00F83613" w:rsidP="00747D8F">
      <w:pPr>
        <w:pStyle w:val="Claneka"/>
        <w:widowControl/>
        <w:numPr>
          <w:ilvl w:val="0"/>
          <w:numId w:val="0"/>
        </w:numPr>
        <w:spacing w:line="300" w:lineRule="auto"/>
        <w:rPr>
          <w:rFonts w:asciiTheme="minorHAnsi" w:hAnsiTheme="minorHAnsi" w:cstheme="minorHAnsi"/>
          <w:sz w:val="20"/>
          <w:szCs w:val="20"/>
        </w:rPr>
      </w:pPr>
    </w:p>
    <w:p w14:paraId="308628B5" w14:textId="77777777" w:rsidR="00F83613" w:rsidRPr="00E24AF8" w:rsidRDefault="00F83613" w:rsidP="00747D8F">
      <w:pPr>
        <w:pStyle w:val="Claneka"/>
        <w:widowControl/>
        <w:numPr>
          <w:ilvl w:val="0"/>
          <w:numId w:val="0"/>
        </w:numPr>
        <w:spacing w:line="300" w:lineRule="auto"/>
        <w:rPr>
          <w:rFonts w:asciiTheme="minorHAnsi" w:hAnsiTheme="minorHAnsi" w:cstheme="minorHAnsi"/>
          <w:sz w:val="20"/>
          <w:szCs w:val="20"/>
        </w:rPr>
      </w:pPr>
    </w:p>
    <w:p w14:paraId="3A04D3FC" w14:textId="77777777" w:rsidR="00161B8F" w:rsidRPr="00E24AF8" w:rsidRDefault="00161B8F" w:rsidP="00747D8F">
      <w:pPr>
        <w:pStyle w:val="Claneka"/>
        <w:widowControl/>
        <w:numPr>
          <w:ilvl w:val="0"/>
          <w:numId w:val="0"/>
        </w:numPr>
        <w:spacing w:line="300" w:lineRule="auto"/>
        <w:rPr>
          <w:rFonts w:asciiTheme="minorHAnsi" w:hAnsiTheme="minorHAnsi" w:cstheme="minorHAnsi"/>
          <w:sz w:val="20"/>
          <w:szCs w:val="20"/>
          <w:u w:val="single"/>
        </w:rPr>
      </w:pPr>
      <w:r w:rsidRPr="00E24AF8">
        <w:rPr>
          <w:rFonts w:asciiTheme="minorHAnsi" w:hAnsiTheme="minorHAnsi" w:cstheme="minorHAnsi"/>
          <w:sz w:val="20"/>
          <w:szCs w:val="20"/>
          <w:u w:val="single"/>
        </w:rPr>
        <w:lastRenderedPageBreak/>
        <w:t>Příloha č. 8 – Zadávací dokumentace (bez příloh)</w:t>
      </w:r>
    </w:p>
    <w:p w14:paraId="664540B6" w14:textId="77777777" w:rsidR="00161B8F" w:rsidRPr="00E24AF8" w:rsidRDefault="00161B8F" w:rsidP="00747D8F">
      <w:pPr>
        <w:pStyle w:val="Claneka"/>
        <w:widowControl/>
        <w:numPr>
          <w:ilvl w:val="0"/>
          <w:numId w:val="0"/>
        </w:numPr>
        <w:spacing w:line="300" w:lineRule="auto"/>
        <w:rPr>
          <w:rFonts w:asciiTheme="minorHAnsi" w:hAnsiTheme="minorHAnsi" w:cstheme="minorHAnsi"/>
          <w:sz w:val="18"/>
          <w:szCs w:val="20"/>
        </w:rPr>
      </w:pPr>
    </w:p>
    <w:sectPr w:rsidR="00161B8F" w:rsidRPr="00E24AF8" w:rsidSect="00AD724E">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C1DF" w14:textId="77777777" w:rsidR="0094522A" w:rsidRDefault="0094522A" w:rsidP="005007DC">
      <w:pPr>
        <w:spacing w:after="0" w:line="240" w:lineRule="auto"/>
      </w:pPr>
      <w:r>
        <w:separator/>
      </w:r>
    </w:p>
  </w:endnote>
  <w:endnote w:type="continuationSeparator" w:id="0">
    <w:p w14:paraId="66FE79AA" w14:textId="77777777" w:rsidR="0094522A" w:rsidRDefault="0094522A" w:rsidP="00500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Segoe UI">
    <w:panose1 w:val="020B0604020202020204"/>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Roman">
    <w:altName w:val="Times New Roman"/>
    <w:panose1 w:val="020B0604020202020204"/>
    <w:charset w:val="00"/>
    <w:family w:val="roman"/>
    <w:notTrueType/>
    <w:pitch w:val="variable"/>
    <w:sig w:usb0="00000003" w:usb1="00000000" w:usb2="00000000" w:usb3="00000000" w:csb0="00000001" w:csb1="00000000"/>
  </w:font>
  <w:font w:name="Liberation Serif">
    <w:altName w:val="Times New Roman"/>
    <w:panose1 w:val="020B0604020202020204"/>
    <w:charset w:val="EE"/>
    <w:family w:val="roman"/>
    <w:pitch w:val="variable"/>
    <w:sig w:usb0="E0000AFF" w:usb1="500078FF" w:usb2="00000021" w:usb3="00000000" w:csb0="000001BF" w:csb1="00000000"/>
  </w:font>
  <w:font w:name="OpenSymbol">
    <w:altName w:val="Segoe UI Symbol"/>
    <w:panose1 w:val="020B0604020202020204"/>
    <w:charset w:val="00"/>
    <w:family w:val="auto"/>
    <w:pitch w:val="variable"/>
    <w:sig w:usb0="800000AF" w:usb1="1001ECEA" w:usb2="00000000" w:usb3="00000000" w:csb0="80000001" w:csb1="00000000"/>
  </w:font>
  <w:font w:name="Liberation Sans">
    <w:altName w:val="Arial"/>
    <w:panose1 w:val="020B0604020202020204"/>
    <w:charset w:val="EE"/>
    <w:family w:val="swiss"/>
    <w:pitch w:val="variable"/>
    <w:sig w:usb0="00000001" w:usb1="5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90E1" w14:textId="5F229D4C" w:rsidR="008436F0" w:rsidRPr="00E24AF8" w:rsidRDefault="008436F0" w:rsidP="00AD724E">
    <w:pPr>
      <w:pStyle w:val="Zpat"/>
      <w:tabs>
        <w:tab w:val="clear" w:pos="4703"/>
        <w:tab w:val="clear" w:pos="9406"/>
        <w:tab w:val="right" w:pos="9072"/>
      </w:tabs>
      <w:rPr>
        <w:rFonts w:asciiTheme="minorHAnsi" w:hAnsiTheme="minorHAnsi" w:cstheme="minorHAnsi"/>
        <w:sz w:val="28"/>
      </w:rPr>
    </w:pPr>
    <w:r w:rsidRPr="00E24AF8">
      <w:rPr>
        <w:rFonts w:asciiTheme="minorHAnsi" w:hAnsiTheme="minorHAnsi" w:cstheme="minorHAnsi"/>
        <w:szCs w:val="15"/>
      </w:rPr>
      <w:t>Smlouva o dílo</w:t>
    </w:r>
    <w:r w:rsidRPr="00E24AF8">
      <w:rPr>
        <w:rFonts w:asciiTheme="minorHAnsi" w:hAnsiTheme="minorHAnsi" w:cstheme="minorHAnsi"/>
        <w:sz w:val="28"/>
      </w:rPr>
      <w:tab/>
    </w:r>
    <w:r w:rsidRPr="00E24AF8">
      <w:rPr>
        <w:rStyle w:val="slostrnky"/>
        <w:rFonts w:asciiTheme="minorHAnsi" w:hAnsiTheme="minorHAnsi" w:cstheme="minorHAnsi"/>
        <w:szCs w:val="15"/>
      </w:rPr>
      <w:fldChar w:fldCharType="begin"/>
    </w:r>
    <w:r w:rsidRPr="00E24AF8">
      <w:rPr>
        <w:rStyle w:val="slostrnky"/>
        <w:rFonts w:asciiTheme="minorHAnsi" w:hAnsiTheme="minorHAnsi" w:cstheme="minorHAnsi"/>
        <w:szCs w:val="15"/>
      </w:rPr>
      <w:instrText xml:space="preserve"> PAGE </w:instrText>
    </w:r>
    <w:r w:rsidRPr="00E24AF8">
      <w:rPr>
        <w:rStyle w:val="slostrnky"/>
        <w:rFonts w:asciiTheme="minorHAnsi" w:hAnsiTheme="minorHAnsi" w:cstheme="minorHAnsi"/>
        <w:szCs w:val="15"/>
      </w:rPr>
      <w:fldChar w:fldCharType="separate"/>
    </w:r>
    <w:r w:rsidR="00FA3804" w:rsidRPr="00E24AF8">
      <w:rPr>
        <w:rStyle w:val="slostrnky"/>
        <w:rFonts w:asciiTheme="minorHAnsi" w:hAnsiTheme="minorHAnsi" w:cstheme="minorHAnsi"/>
        <w:noProof/>
        <w:szCs w:val="15"/>
      </w:rPr>
      <w:t>45</w:t>
    </w:r>
    <w:r w:rsidRPr="00E24AF8">
      <w:rPr>
        <w:rStyle w:val="slostrnky"/>
        <w:rFonts w:asciiTheme="minorHAnsi" w:hAnsiTheme="minorHAnsi" w:cstheme="minorHAnsi"/>
        <w:szCs w:val="15"/>
      </w:rPr>
      <w:fldChar w:fldCharType="end"/>
    </w:r>
    <w:r w:rsidRPr="00E24AF8">
      <w:rPr>
        <w:rStyle w:val="slostrnky"/>
        <w:rFonts w:asciiTheme="minorHAnsi" w:hAnsiTheme="minorHAnsi" w:cstheme="minorHAnsi"/>
        <w:szCs w:val="15"/>
      </w:rPr>
      <w:t>/</w:t>
    </w:r>
    <w:r w:rsidRPr="00E24AF8">
      <w:rPr>
        <w:rStyle w:val="slostrnky"/>
        <w:rFonts w:asciiTheme="minorHAnsi" w:hAnsiTheme="minorHAnsi" w:cstheme="minorHAnsi"/>
        <w:szCs w:val="15"/>
      </w:rPr>
      <w:fldChar w:fldCharType="begin"/>
    </w:r>
    <w:r w:rsidRPr="00E24AF8">
      <w:rPr>
        <w:rStyle w:val="slostrnky"/>
        <w:rFonts w:asciiTheme="minorHAnsi" w:hAnsiTheme="minorHAnsi" w:cstheme="minorHAnsi"/>
        <w:szCs w:val="15"/>
      </w:rPr>
      <w:instrText xml:space="preserve"> NUMPAGES   \* MERGEFORMAT </w:instrText>
    </w:r>
    <w:r w:rsidRPr="00E24AF8">
      <w:rPr>
        <w:rStyle w:val="slostrnky"/>
        <w:rFonts w:asciiTheme="minorHAnsi" w:hAnsiTheme="minorHAnsi" w:cstheme="minorHAnsi"/>
        <w:szCs w:val="15"/>
      </w:rPr>
      <w:fldChar w:fldCharType="separate"/>
    </w:r>
    <w:r w:rsidR="00FA3804" w:rsidRPr="00E24AF8">
      <w:rPr>
        <w:rStyle w:val="slostrnky"/>
        <w:rFonts w:asciiTheme="minorHAnsi" w:hAnsiTheme="minorHAnsi" w:cstheme="minorHAnsi"/>
        <w:noProof/>
        <w:szCs w:val="15"/>
      </w:rPr>
      <w:t>56</w:t>
    </w:r>
    <w:r w:rsidRPr="00E24AF8">
      <w:rPr>
        <w:rStyle w:val="slostrnky"/>
        <w:rFonts w:asciiTheme="minorHAnsi" w:hAnsiTheme="minorHAnsi" w:cstheme="minorHAnsi"/>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CC73E" w14:textId="77777777" w:rsidR="0094522A" w:rsidRDefault="0094522A" w:rsidP="005007DC">
      <w:pPr>
        <w:spacing w:after="0" w:line="240" w:lineRule="auto"/>
      </w:pPr>
      <w:r>
        <w:separator/>
      </w:r>
    </w:p>
  </w:footnote>
  <w:footnote w:type="continuationSeparator" w:id="0">
    <w:p w14:paraId="60AB5F1E" w14:textId="77777777" w:rsidR="0094522A" w:rsidRDefault="0094522A" w:rsidP="005007DC">
      <w:pPr>
        <w:spacing w:after="0" w:line="240" w:lineRule="auto"/>
      </w:pPr>
      <w:r>
        <w:continuationSeparator/>
      </w:r>
    </w:p>
  </w:footnote>
  <w:footnote w:id="1">
    <w:p w14:paraId="767FA1FE" w14:textId="52681FD2" w:rsidR="00C3544E" w:rsidRPr="00C3544E" w:rsidRDefault="00C3544E">
      <w:pPr>
        <w:pStyle w:val="Textpoznpodarou"/>
        <w:rPr>
          <w:rFonts w:asciiTheme="minorHAnsi" w:hAnsiTheme="minorHAnsi" w:cstheme="minorHAnsi"/>
          <w:sz w:val="20"/>
        </w:rPr>
      </w:pPr>
      <w:r w:rsidRPr="00C3544E">
        <w:rPr>
          <w:rStyle w:val="Znakapoznpodarou"/>
          <w:rFonts w:asciiTheme="minorHAnsi" w:hAnsiTheme="minorHAnsi" w:cstheme="minorHAnsi"/>
          <w:sz w:val="20"/>
        </w:rPr>
        <w:footnoteRef/>
      </w:r>
      <w:r w:rsidRPr="00C3544E">
        <w:rPr>
          <w:rFonts w:asciiTheme="minorHAnsi" w:hAnsiTheme="minorHAnsi" w:cstheme="minorHAnsi"/>
          <w:sz w:val="20"/>
        </w:rPr>
        <w:t xml:space="preserve"> </w:t>
      </w:r>
      <w:r>
        <w:rPr>
          <w:rFonts w:asciiTheme="minorHAnsi" w:hAnsiTheme="minorHAnsi" w:cstheme="minorHAnsi"/>
          <w:sz w:val="20"/>
        </w:rPr>
        <w:t xml:space="preserve">Podpora a rozvoj bude poskytována na základě uzavřené servisní smlouvy – viz písm. (B) níže.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BE273" w14:textId="6FC7754B" w:rsidR="008436F0" w:rsidRPr="002D5A8E" w:rsidRDefault="008436F0" w:rsidP="00DE620E">
    <w:pPr>
      <w:pStyle w:val="Zpat"/>
    </w:pPr>
  </w:p>
  <w:p w14:paraId="7D1B186C" w14:textId="77777777" w:rsidR="008436F0" w:rsidRPr="00DE620E" w:rsidRDefault="008436F0" w:rsidP="00DE620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856"/>
    <w:multiLevelType w:val="multilevel"/>
    <w:tmpl w:val="6ABE7DA0"/>
    <w:lvl w:ilvl="0">
      <w:start w:val="1"/>
      <w:numFmt w:val="decimal"/>
      <w:pStyle w:val="Paragraf1"/>
      <w:lvlText w:val="%1."/>
      <w:lvlJc w:val="left"/>
      <w:pPr>
        <w:tabs>
          <w:tab w:val="num" w:pos="720"/>
        </w:tabs>
        <w:ind w:left="720" w:hanging="720"/>
      </w:pPr>
      <w:rPr>
        <w:rFonts w:hint="default"/>
      </w:rPr>
    </w:lvl>
    <w:lvl w:ilvl="1">
      <w:start w:val="1"/>
      <w:numFmt w:val="decimal"/>
      <w:pStyle w:val="Paragraf2"/>
      <w:lvlText w:val="%1.%2"/>
      <w:lvlJc w:val="left"/>
      <w:pPr>
        <w:tabs>
          <w:tab w:val="num" w:pos="720"/>
        </w:tabs>
        <w:ind w:left="720" w:hanging="720"/>
      </w:pPr>
      <w:rPr>
        <w:rFonts w:hint="default"/>
        <w:sz w:val="22"/>
      </w:rPr>
    </w:lvl>
    <w:lvl w:ilvl="2">
      <w:start w:val="1"/>
      <w:numFmt w:val="lowerLetter"/>
      <w:pStyle w:val="Paragraf2a"/>
      <w:lvlText w:val="%1.%2.%3)"/>
      <w:lvlJc w:val="left"/>
      <w:pPr>
        <w:tabs>
          <w:tab w:val="num" w:pos="1080"/>
        </w:tabs>
        <w:ind w:left="720" w:hanging="720"/>
      </w:pPr>
      <w:rPr>
        <w:rFonts w:hint="default"/>
      </w:rPr>
    </w:lvl>
    <w:lvl w:ilvl="3">
      <w:start w:val="1"/>
      <w:numFmt w:val="lowerRoman"/>
      <w:pStyle w:val="Paragraf3"/>
      <w:lvlText w:val="%4."/>
      <w:lvlJc w:val="left"/>
      <w:pPr>
        <w:tabs>
          <w:tab w:val="num" w:pos="1797"/>
        </w:tabs>
        <w:ind w:left="1797" w:hanging="71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3A45D74"/>
    <w:multiLevelType w:val="hybridMultilevel"/>
    <w:tmpl w:val="C8A6344A"/>
    <w:lvl w:ilvl="0" w:tplc="0405000F">
      <w:start w:val="1"/>
      <w:numFmt w:val="decimal"/>
      <w:lvlText w:val="%1."/>
      <w:lvlJc w:val="left"/>
      <w:pPr>
        <w:ind w:left="1151" w:hanging="360"/>
      </w:pPr>
    </w:lvl>
    <w:lvl w:ilvl="1" w:tplc="04050019" w:tentative="1">
      <w:start w:val="1"/>
      <w:numFmt w:val="lowerLetter"/>
      <w:lvlText w:val="%2."/>
      <w:lvlJc w:val="left"/>
      <w:pPr>
        <w:ind w:left="1871" w:hanging="360"/>
      </w:pPr>
    </w:lvl>
    <w:lvl w:ilvl="2" w:tplc="0405001B" w:tentative="1">
      <w:start w:val="1"/>
      <w:numFmt w:val="lowerRoman"/>
      <w:lvlText w:val="%3."/>
      <w:lvlJc w:val="right"/>
      <w:pPr>
        <w:ind w:left="2591" w:hanging="180"/>
      </w:pPr>
    </w:lvl>
    <w:lvl w:ilvl="3" w:tplc="0405000F" w:tentative="1">
      <w:start w:val="1"/>
      <w:numFmt w:val="decimal"/>
      <w:lvlText w:val="%4."/>
      <w:lvlJc w:val="left"/>
      <w:pPr>
        <w:ind w:left="3311" w:hanging="360"/>
      </w:pPr>
    </w:lvl>
    <w:lvl w:ilvl="4" w:tplc="04050019" w:tentative="1">
      <w:start w:val="1"/>
      <w:numFmt w:val="lowerLetter"/>
      <w:lvlText w:val="%5."/>
      <w:lvlJc w:val="left"/>
      <w:pPr>
        <w:ind w:left="4031" w:hanging="360"/>
      </w:pPr>
    </w:lvl>
    <w:lvl w:ilvl="5" w:tplc="0405001B" w:tentative="1">
      <w:start w:val="1"/>
      <w:numFmt w:val="lowerRoman"/>
      <w:lvlText w:val="%6."/>
      <w:lvlJc w:val="right"/>
      <w:pPr>
        <w:ind w:left="4751" w:hanging="180"/>
      </w:pPr>
    </w:lvl>
    <w:lvl w:ilvl="6" w:tplc="0405000F" w:tentative="1">
      <w:start w:val="1"/>
      <w:numFmt w:val="decimal"/>
      <w:lvlText w:val="%7."/>
      <w:lvlJc w:val="left"/>
      <w:pPr>
        <w:ind w:left="5471" w:hanging="360"/>
      </w:pPr>
    </w:lvl>
    <w:lvl w:ilvl="7" w:tplc="04050019" w:tentative="1">
      <w:start w:val="1"/>
      <w:numFmt w:val="lowerLetter"/>
      <w:lvlText w:val="%8."/>
      <w:lvlJc w:val="left"/>
      <w:pPr>
        <w:ind w:left="6191" w:hanging="360"/>
      </w:pPr>
    </w:lvl>
    <w:lvl w:ilvl="8" w:tplc="0405001B" w:tentative="1">
      <w:start w:val="1"/>
      <w:numFmt w:val="lowerRoman"/>
      <w:lvlText w:val="%9."/>
      <w:lvlJc w:val="right"/>
      <w:pPr>
        <w:ind w:left="6911" w:hanging="180"/>
      </w:pPr>
    </w:lvl>
  </w:abstractNum>
  <w:abstractNum w:abstractNumId="2" w15:restartNumberingAfterBreak="0">
    <w:nsid w:val="054378EA"/>
    <w:multiLevelType w:val="hybridMultilevel"/>
    <w:tmpl w:val="C8A6344A"/>
    <w:lvl w:ilvl="0" w:tplc="FFFFFFFF">
      <w:start w:val="1"/>
      <w:numFmt w:val="decimal"/>
      <w:lvlText w:val="%1."/>
      <w:lvlJc w:val="left"/>
      <w:pPr>
        <w:ind w:left="1151" w:hanging="360"/>
      </w:pPr>
    </w:lvl>
    <w:lvl w:ilvl="1" w:tplc="FFFFFFFF" w:tentative="1">
      <w:start w:val="1"/>
      <w:numFmt w:val="lowerLetter"/>
      <w:lvlText w:val="%2."/>
      <w:lvlJc w:val="left"/>
      <w:pPr>
        <w:ind w:left="1871" w:hanging="360"/>
      </w:pPr>
    </w:lvl>
    <w:lvl w:ilvl="2" w:tplc="FFFFFFFF" w:tentative="1">
      <w:start w:val="1"/>
      <w:numFmt w:val="lowerRoman"/>
      <w:lvlText w:val="%3."/>
      <w:lvlJc w:val="right"/>
      <w:pPr>
        <w:ind w:left="2591" w:hanging="180"/>
      </w:pPr>
    </w:lvl>
    <w:lvl w:ilvl="3" w:tplc="FFFFFFFF" w:tentative="1">
      <w:start w:val="1"/>
      <w:numFmt w:val="decimal"/>
      <w:lvlText w:val="%4."/>
      <w:lvlJc w:val="left"/>
      <w:pPr>
        <w:ind w:left="3311" w:hanging="360"/>
      </w:pPr>
    </w:lvl>
    <w:lvl w:ilvl="4" w:tplc="FFFFFFFF" w:tentative="1">
      <w:start w:val="1"/>
      <w:numFmt w:val="lowerLetter"/>
      <w:lvlText w:val="%5."/>
      <w:lvlJc w:val="left"/>
      <w:pPr>
        <w:ind w:left="4031" w:hanging="360"/>
      </w:pPr>
    </w:lvl>
    <w:lvl w:ilvl="5" w:tplc="FFFFFFFF" w:tentative="1">
      <w:start w:val="1"/>
      <w:numFmt w:val="lowerRoman"/>
      <w:lvlText w:val="%6."/>
      <w:lvlJc w:val="right"/>
      <w:pPr>
        <w:ind w:left="4751" w:hanging="180"/>
      </w:pPr>
    </w:lvl>
    <w:lvl w:ilvl="6" w:tplc="FFFFFFFF" w:tentative="1">
      <w:start w:val="1"/>
      <w:numFmt w:val="decimal"/>
      <w:lvlText w:val="%7."/>
      <w:lvlJc w:val="left"/>
      <w:pPr>
        <w:ind w:left="5471" w:hanging="360"/>
      </w:pPr>
    </w:lvl>
    <w:lvl w:ilvl="7" w:tplc="FFFFFFFF" w:tentative="1">
      <w:start w:val="1"/>
      <w:numFmt w:val="lowerLetter"/>
      <w:lvlText w:val="%8."/>
      <w:lvlJc w:val="left"/>
      <w:pPr>
        <w:ind w:left="6191" w:hanging="360"/>
      </w:pPr>
    </w:lvl>
    <w:lvl w:ilvl="8" w:tplc="FFFFFFFF" w:tentative="1">
      <w:start w:val="1"/>
      <w:numFmt w:val="lowerRoman"/>
      <w:lvlText w:val="%9."/>
      <w:lvlJc w:val="right"/>
      <w:pPr>
        <w:ind w:left="6911" w:hanging="180"/>
      </w:pPr>
    </w:lvl>
  </w:abstractNum>
  <w:abstractNum w:abstractNumId="3" w15:restartNumberingAfterBreak="0">
    <w:nsid w:val="0CAB31A6"/>
    <w:multiLevelType w:val="hybridMultilevel"/>
    <w:tmpl w:val="D7A09D2E"/>
    <w:lvl w:ilvl="0" w:tplc="58841B64">
      <w:start w:val="1"/>
      <w:numFmt w:val="decimal"/>
      <w:pStyle w:val="Odrazkaproi"/>
      <w:lvlText w:val="(%1)"/>
      <w:lvlJc w:val="left"/>
      <w:pPr>
        <w:tabs>
          <w:tab w:val="num" w:pos="567"/>
        </w:tabs>
        <w:ind w:left="567" w:hanging="567"/>
      </w:pPr>
      <w:rPr>
        <w:rFonts w:ascii="Arial" w:hAnsi="Arial" w:cs="Arial" w:hint="default"/>
        <w:b w:val="0"/>
        <w:i w:val="0"/>
        <w:sz w:val="20"/>
        <w:szCs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D774100"/>
    <w:multiLevelType w:val="hybridMultilevel"/>
    <w:tmpl w:val="3B3824AA"/>
    <w:lvl w:ilvl="0" w:tplc="7F149A90">
      <w:start w:val="1"/>
      <w:numFmt w:val="decimal"/>
      <w:lvlText w:val="1.%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62E0AF6"/>
    <w:multiLevelType w:val="hybridMultilevel"/>
    <w:tmpl w:val="3D3C72D0"/>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6" w15:restartNumberingAfterBreak="0">
    <w:nsid w:val="16660CDF"/>
    <w:multiLevelType w:val="hybridMultilevel"/>
    <w:tmpl w:val="0540B480"/>
    <w:lvl w:ilvl="0" w:tplc="371A3790">
      <w:start w:val="1"/>
      <w:numFmt w:val="upperLetter"/>
      <w:lvlText w:val="(%1)"/>
      <w:lvlJc w:val="left"/>
      <w:pPr>
        <w:ind w:left="153" w:hanging="360"/>
      </w:pPr>
      <w:rPr>
        <w:rFonts w:hint="default"/>
        <w:sz w:val="20"/>
        <w:szCs w:val="20"/>
      </w:rPr>
    </w:lvl>
    <w:lvl w:ilvl="1" w:tplc="97121A36">
      <w:numFmt w:val="bullet"/>
      <w:lvlText w:val="-"/>
      <w:lvlJc w:val="left"/>
      <w:pPr>
        <w:ind w:left="873" w:hanging="360"/>
      </w:pPr>
      <w:rPr>
        <w:rFonts w:ascii="Times New Roman" w:eastAsia="Times New Roman" w:hAnsi="Times New Roman" w:cs="Times New Roman" w:hint="default"/>
      </w:rPr>
    </w:lvl>
    <w:lvl w:ilvl="2" w:tplc="0405001B" w:tentative="1">
      <w:start w:val="1"/>
      <w:numFmt w:val="lowerRoman"/>
      <w:lvlText w:val="%3."/>
      <w:lvlJc w:val="right"/>
      <w:pPr>
        <w:ind w:left="1593" w:hanging="180"/>
      </w:pPr>
    </w:lvl>
    <w:lvl w:ilvl="3" w:tplc="0405000F" w:tentative="1">
      <w:start w:val="1"/>
      <w:numFmt w:val="decimal"/>
      <w:lvlText w:val="%4."/>
      <w:lvlJc w:val="left"/>
      <w:pPr>
        <w:ind w:left="2313" w:hanging="360"/>
      </w:pPr>
    </w:lvl>
    <w:lvl w:ilvl="4" w:tplc="04050019" w:tentative="1">
      <w:start w:val="1"/>
      <w:numFmt w:val="lowerLetter"/>
      <w:lvlText w:val="%5."/>
      <w:lvlJc w:val="left"/>
      <w:pPr>
        <w:ind w:left="3033" w:hanging="360"/>
      </w:pPr>
    </w:lvl>
    <w:lvl w:ilvl="5" w:tplc="0405001B" w:tentative="1">
      <w:start w:val="1"/>
      <w:numFmt w:val="lowerRoman"/>
      <w:lvlText w:val="%6."/>
      <w:lvlJc w:val="right"/>
      <w:pPr>
        <w:ind w:left="3753" w:hanging="180"/>
      </w:pPr>
    </w:lvl>
    <w:lvl w:ilvl="6" w:tplc="0405000F" w:tentative="1">
      <w:start w:val="1"/>
      <w:numFmt w:val="decimal"/>
      <w:lvlText w:val="%7."/>
      <w:lvlJc w:val="left"/>
      <w:pPr>
        <w:ind w:left="4473" w:hanging="360"/>
      </w:pPr>
    </w:lvl>
    <w:lvl w:ilvl="7" w:tplc="04050019" w:tentative="1">
      <w:start w:val="1"/>
      <w:numFmt w:val="lowerLetter"/>
      <w:lvlText w:val="%8."/>
      <w:lvlJc w:val="left"/>
      <w:pPr>
        <w:ind w:left="5193" w:hanging="360"/>
      </w:pPr>
    </w:lvl>
    <w:lvl w:ilvl="8" w:tplc="0405001B" w:tentative="1">
      <w:start w:val="1"/>
      <w:numFmt w:val="lowerRoman"/>
      <w:lvlText w:val="%9."/>
      <w:lvlJc w:val="right"/>
      <w:pPr>
        <w:ind w:left="5913" w:hanging="180"/>
      </w:pPr>
    </w:lvl>
  </w:abstractNum>
  <w:abstractNum w:abstractNumId="7" w15:restartNumberingAfterBreak="0">
    <w:nsid w:val="19C31633"/>
    <w:multiLevelType w:val="multilevel"/>
    <w:tmpl w:val="8AB49CBA"/>
    <w:lvl w:ilvl="0">
      <w:start w:val="1"/>
      <w:numFmt w:val="decimal"/>
      <w:pStyle w:val="eISIR1"/>
      <w:lvlText w:val="%1."/>
      <w:lvlJc w:val="left"/>
      <w:pPr>
        <w:ind w:left="360" w:hanging="360"/>
      </w:pPr>
      <w:rPr>
        <w:rFonts w:hint="default"/>
      </w:rPr>
    </w:lvl>
    <w:lvl w:ilvl="1">
      <w:start w:val="1"/>
      <w:numFmt w:val="decimal"/>
      <w:lvlText w:val="%1.%2."/>
      <w:lvlJc w:val="left"/>
      <w:pPr>
        <w:ind w:left="792" w:hanging="432"/>
      </w:pPr>
      <w:rPr>
        <w:rFonts w:ascii="Times New Roman" w:hAnsi="Times New Roman" w:cs="Times New Roman" w:hint="default"/>
        <w:sz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A3A53F7"/>
    <w:multiLevelType w:val="multilevel"/>
    <w:tmpl w:val="6AAA8038"/>
    <w:lvl w:ilvl="0">
      <w:start w:val="1"/>
      <w:numFmt w:val="decimal"/>
      <w:lvlText w:val="%1."/>
      <w:lvlJc w:val="left"/>
      <w:pPr>
        <w:tabs>
          <w:tab w:val="num" w:pos="567"/>
        </w:tabs>
        <w:ind w:left="567" w:hanging="567"/>
      </w:pPr>
      <w:rPr>
        <w:rFonts w:ascii="Times New Roman" w:hAnsi="Times New Roman" w:hint="default"/>
        <w:b/>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ascii="Times New Roman" w:hAnsi="Times New Roman" w:cs="Times New Roman"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9" w15:restartNumberingAfterBreak="0">
    <w:nsid w:val="1F7D3A96"/>
    <w:multiLevelType w:val="hybridMultilevel"/>
    <w:tmpl w:val="AF12D20A"/>
    <w:lvl w:ilvl="0" w:tplc="F1DAD93C">
      <w:start w:val="1"/>
      <w:numFmt w:val="decimal"/>
      <w:lvlText w:val="2.%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37B69E2"/>
    <w:multiLevelType w:val="multilevel"/>
    <w:tmpl w:val="57A81BC4"/>
    <w:lvl w:ilvl="0">
      <w:start w:val="1"/>
      <w:numFmt w:val="decimal"/>
      <w:pStyle w:val="Nadpis1"/>
      <w:lvlText w:val="%1"/>
      <w:lvlJc w:val="left"/>
      <w:pPr>
        <w:ind w:left="360" w:hanging="360"/>
      </w:pPr>
      <w:rPr>
        <w:rFonts w:hint="default"/>
        <w:b/>
        <w:i w:val="0"/>
        <w:sz w:val="22"/>
      </w:rPr>
    </w:lvl>
    <w:lvl w:ilvl="1">
      <w:start w:val="1"/>
      <w:numFmt w:val="decimal"/>
      <w:pStyle w:val="Clanek11"/>
      <w:lvlText w:val="%1.%2"/>
      <w:lvlJc w:val="left"/>
      <w:pPr>
        <w:tabs>
          <w:tab w:val="num" w:pos="709"/>
        </w:tabs>
        <w:ind w:left="709" w:hanging="567"/>
      </w:pPr>
      <w:rPr>
        <w:rFonts w:asciiTheme="minorHAnsi" w:hAnsiTheme="minorHAnsi" w:cstheme="minorHAnsi" w:hint="default"/>
        <w:b/>
        <w:i w:val="0"/>
        <w:sz w:val="20"/>
        <w:szCs w:val="20"/>
      </w:rPr>
    </w:lvl>
    <w:lvl w:ilvl="2">
      <w:start w:val="1"/>
      <w:numFmt w:val="lowerLetter"/>
      <w:pStyle w:val="Claneka"/>
      <w:lvlText w:val="(%3)"/>
      <w:lvlJc w:val="left"/>
      <w:pPr>
        <w:tabs>
          <w:tab w:val="num" w:pos="992"/>
        </w:tabs>
        <w:ind w:left="992" w:hanging="425"/>
      </w:pPr>
      <w:rPr>
        <w:rFonts w:hint="default"/>
        <w:b w:val="0"/>
        <w:i w:val="0"/>
      </w:rPr>
    </w:lvl>
    <w:lvl w:ilvl="3">
      <w:start w:val="1"/>
      <w:numFmt w:val="lowerRoman"/>
      <w:pStyle w:val="Claneki"/>
      <w:lvlText w:val="(%4)"/>
      <w:lvlJc w:val="left"/>
      <w:pPr>
        <w:tabs>
          <w:tab w:val="num" w:pos="1418"/>
        </w:tabs>
        <w:ind w:left="1418" w:hanging="426"/>
      </w:pPr>
      <w:rPr>
        <w:rFonts w:hint="default"/>
        <w:b w:val="0"/>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1" w15:restartNumberingAfterBreak="0">
    <w:nsid w:val="2EF70935"/>
    <w:multiLevelType w:val="singleLevel"/>
    <w:tmpl w:val="04050001"/>
    <w:lvl w:ilvl="0">
      <w:start w:val="1"/>
      <w:numFmt w:val="bullet"/>
      <w:pStyle w:val="odraky"/>
      <w:lvlText w:val=""/>
      <w:lvlJc w:val="left"/>
      <w:pPr>
        <w:tabs>
          <w:tab w:val="num" w:pos="360"/>
        </w:tabs>
        <w:ind w:left="360" w:hanging="360"/>
      </w:pPr>
      <w:rPr>
        <w:rFonts w:ascii="Symbol" w:hAnsi="Symbol" w:hint="default"/>
      </w:rPr>
    </w:lvl>
  </w:abstractNum>
  <w:abstractNum w:abstractNumId="12" w15:restartNumberingAfterBreak="0">
    <w:nsid w:val="36186AF2"/>
    <w:multiLevelType w:val="hybridMultilevel"/>
    <w:tmpl w:val="20B4FAE8"/>
    <w:lvl w:ilvl="0" w:tplc="04050001">
      <w:start w:val="1"/>
      <w:numFmt w:val="bullet"/>
      <w:lvlText w:val=""/>
      <w:lvlJc w:val="left"/>
      <w:pPr>
        <w:ind w:left="2138" w:hanging="360"/>
      </w:pPr>
      <w:rPr>
        <w:rFonts w:ascii="Symbol" w:hAnsi="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3" w15:restartNumberingAfterBreak="0">
    <w:nsid w:val="362C6FCD"/>
    <w:multiLevelType w:val="multilevel"/>
    <w:tmpl w:val="81BEBCA8"/>
    <w:lvl w:ilvl="0">
      <w:start w:val="1"/>
      <w:numFmt w:val="decimal"/>
      <w:pStyle w:val="RLlneksmlouvy"/>
      <w:lvlText w:val="%1."/>
      <w:lvlJc w:val="left"/>
      <w:pPr>
        <w:tabs>
          <w:tab w:val="num" w:pos="737"/>
        </w:tabs>
        <w:ind w:left="737" w:hanging="737"/>
      </w:pPr>
      <w:rPr>
        <w:rFonts w:ascii="Calibri" w:hAnsi="Calibri" w:hint="default"/>
        <w:b/>
        <w:i w:val="0"/>
        <w:caps/>
        <w:strike w:val="0"/>
        <w:dstrike w:val="0"/>
        <w:vanish w:val="0"/>
        <w:color w:val="000000"/>
        <w:sz w:val="22"/>
        <w:szCs w:val="22"/>
        <w:vertAlign w:val="baseline"/>
      </w:rPr>
    </w:lvl>
    <w:lvl w:ilvl="1">
      <w:start w:val="1"/>
      <w:numFmt w:val="decimal"/>
      <w:lvlText w:val="%1.%2"/>
      <w:lvlJc w:val="left"/>
      <w:pPr>
        <w:tabs>
          <w:tab w:val="num" w:pos="1474"/>
        </w:tabs>
        <w:ind w:left="1474"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2211"/>
        </w:tabs>
        <w:ind w:left="2211" w:hanging="737"/>
      </w:pPr>
      <w:rPr>
        <w:rFonts w:hint="default"/>
      </w:rPr>
    </w:lvl>
    <w:lvl w:ilvl="3">
      <w:start w:val="1"/>
      <w:numFmt w:val="lowerLetter"/>
      <w:lvlText w:val="%4)"/>
      <w:lvlJc w:val="left"/>
      <w:pPr>
        <w:tabs>
          <w:tab w:val="num" w:pos="3062"/>
        </w:tabs>
        <w:ind w:left="2608" w:hanging="397"/>
      </w:pPr>
      <w:rPr>
        <w:rFonts w:hint="default"/>
      </w:rPr>
    </w:lvl>
    <w:lvl w:ilvl="4">
      <w:start w:val="1"/>
      <w:numFmt w:val="bullet"/>
      <w:lvlText w:val=""/>
      <w:lvlJc w:val="left"/>
      <w:pPr>
        <w:tabs>
          <w:tab w:val="num" w:pos="2835"/>
        </w:tabs>
        <w:ind w:left="2835" w:hanging="227"/>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CB57E1"/>
    <w:multiLevelType w:val="hybridMultilevel"/>
    <w:tmpl w:val="337684BE"/>
    <w:lvl w:ilvl="0" w:tplc="C49061F8">
      <w:numFmt w:val="bullet"/>
      <w:lvlText w:val="-"/>
      <w:lvlJc w:val="left"/>
      <w:pPr>
        <w:ind w:left="862" w:hanging="360"/>
      </w:pPr>
      <w:rPr>
        <w:rFonts w:ascii="Times New Roman" w:eastAsia="Times New Roman" w:hAnsi="Times New Roman" w:cs="Times New Roman" w:hint="default"/>
      </w:rPr>
    </w:lvl>
    <w:lvl w:ilvl="1" w:tplc="04050003" w:tentative="1">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15" w15:restartNumberingAfterBreak="0">
    <w:nsid w:val="450104B1"/>
    <w:multiLevelType w:val="hybridMultilevel"/>
    <w:tmpl w:val="78082E16"/>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6" w15:restartNumberingAfterBreak="0">
    <w:nsid w:val="502863C5"/>
    <w:multiLevelType w:val="hybridMultilevel"/>
    <w:tmpl w:val="812CE230"/>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7" w15:restartNumberingAfterBreak="0">
    <w:nsid w:val="52240351"/>
    <w:multiLevelType w:val="hybridMultilevel"/>
    <w:tmpl w:val="5ED8E710"/>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8" w15:restartNumberingAfterBreak="0">
    <w:nsid w:val="601666EC"/>
    <w:multiLevelType w:val="hybridMultilevel"/>
    <w:tmpl w:val="882433B8"/>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19" w15:restartNumberingAfterBreak="0">
    <w:nsid w:val="6027130B"/>
    <w:multiLevelType w:val="hybridMultilevel"/>
    <w:tmpl w:val="AB660BDA"/>
    <w:name w:val="WW8Num32"/>
    <w:lvl w:ilvl="0" w:tplc="03529DDE">
      <w:start w:val="1"/>
      <w:numFmt w:val="decimal"/>
      <w:pStyle w:val="Clanek1"/>
      <w:lvlText w:val="%1."/>
      <w:lvlJc w:val="left"/>
      <w:pPr>
        <w:ind w:left="720" w:hanging="360"/>
      </w:pPr>
      <w:rPr>
        <w:rFonts w:ascii="Times New Roman" w:hAnsi="Times New Roman" w:cs="Times New Roman" w:hint="default"/>
        <w:b w:val="0"/>
        <w:i w:val="0"/>
        <w:sz w:val="24"/>
        <w:szCs w:val="24"/>
      </w:rPr>
    </w:lvl>
    <w:lvl w:ilvl="1" w:tplc="210AE8E8">
      <w:start w:val="1"/>
      <w:numFmt w:val="lowerLetter"/>
      <w:pStyle w:val="Claneka0"/>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F4B5D6A"/>
    <w:multiLevelType w:val="multilevel"/>
    <w:tmpl w:val="50CE4840"/>
    <w:lvl w:ilvl="0">
      <w:start w:val="1"/>
      <w:numFmt w:val="decimal"/>
      <w:lvlText w:val="%1"/>
      <w:lvlJc w:val="left"/>
      <w:pPr>
        <w:ind w:left="360" w:hanging="360"/>
      </w:pPr>
      <w:rPr>
        <w:rFonts w:hint="default"/>
        <w:b/>
        <w:i w:val="0"/>
        <w:sz w:val="22"/>
      </w:rPr>
    </w:lvl>
    <w:lvl w:ilvl="1">
      <w:start w:val="1"/>
      <w:numFmt w:val="decimal"/>
      <w:lvlText w:val="%1.%2"/>
      <w:lvlJc w:val="left"/>
      <w:pPr>
        <w:tabs>
          <w:tab w:val="num" w:pos="709"/>
        </w:tabs>
        <w:ind w:left="709" w:hanging="567"/>
      </w:pPr>
      <w:rPr>
        <w:rFonts w:ascii="Times New Roman" w:hAnsi="Times New Roman" w:cs="Times New Roman" w:hint="default"/>
        <w:b/>
        <w:i w:val="0"/>
        <w:sz w:val="22"/>
      </w:rPr>
    </w:lvl>
    <w:lvl w:ilvl="2">
      <w:start w:val="1"/>
      <w:numFmt w:val="lowerLetter"/>
      <w:lvlText w:val="(%3)"/>
      <w:lvlJc w:val="left"/>
      <w:pPr>
        <w:tabs>
          <w:tab w:val="num" w:pos="992"/>
        </w:tabs>
        <w:ind w:left="992" w:hanging="425"/>
      </w:pPr>
      <w:rPr>
        <w:rFonts w:hint="default"/>
        <w:b w:val="0"/>
        <w:i w:val="0"/>
      </w:rPr>
    </w:lvl>
    <w:lvl w:ilvl="3">
      <w:start w:val="1"/>
      <w:numFmt w:val="lowerRoman"/>
      <w:lvlText w:val="(%4)"/>
      <w:lvlJc w:val="left"/>
      <w:pPr>
        <w:tabs>
          <w:tab w:val="num" w:pos="1418"/>
        </w:tabs>
        <w:ind w:left="1418" w:hanging="426"/>
      </w:pPr>
      <w:rPr>
        <w:rFonts w:hint="default"/>
        <w:b w:val="0"/>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1" w15:restartNumberingAfterBreak="0">
    <w:nsid w:val="7413400C"/>
    <w:multiLevelType w:val="hybridMultilevel"/>
    <w:tmpl w:val="8F52E980"/>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2" w15:restartNumberingAfterBreak="0">
    <w:nsid w:val="77332633"/>
    <w:multiLevelType w:val="multilevel"/>
    <w:tmpl w:val="15C0EEB8"/>
    <w:lvl w:ilvl="0">
      <w:start w:val="1"/>
      <w:numFmt w:val="none"/>
      <w:lvlRestart w:val="0"/>
      <w:pStyle w:val="CNLevel1Bullet"/>
      <w:lvlText w:val="●"/>
      <w:lvlJc w:val="left"/>
      <w:pPr>
        <w:tabs>
          <w:tab w:val="num" w:pos="1224"/>
        </w:tabs>
        <w:ind w:left="1224" w:hanging="504"/>
      </w:pPr>
      <w:rPr>
        <w:rFonts w:cs="Times New Roman"/>
      </w:rPr>
    </w:lvl>
    <w:lvl w:ilvl="1">
      <w:start w:val="1"/>
      <w:numFmt w:val="none"/>
      <w:lvlRestart w:val="0"/>
      <w:pStyle w:val="CNLevel2Bullet"/>
      <w:lvlText w:val="●"/>
      <w:lvlJc w:val="left"/>
      <w:pPr>
        <w:tabs>
          <w:tab w:val="num" w:pos="1728"/>
        </w:tabs>
        <w:ind w:left="1728" w:hanging="504"/>
      </w:pPr>
      <w:rPr>
        <w:rFonts w:cs="Times New Roman"/>
      </w:rPr>
    </w:lvl>
    <w:lvl w:ilvl="2">
      <w:start w:val="1"/>
      <w:numFmt w:val="none"/>
      <w:lvlRestart w:val="0"/>
      <w:pStyle w:val="CNLevel3Bullet"/>
      <w:lvlText w:val="●"/>
      <w:lvlJc w:val="left"/>
      <w:pPr>
        <w:tabs>
          <w:tab w:val="num" w:pos="2232"/>
        </w:tabs>
        <w:ind w:left="2232" w:hanging="504"/>
      </w:pPr>
      <w:rPr>
        <w:rFonts w:cs="Times New Roman"/>
      </w:rPr>
    </w:lvl>
    <w:lvl w:ilvl="3">
      <w:start w:val="1"/>
      <w:numFmt w:val="none"/>
      <w:lvlRestart w:val="0"/>
      <w:pStyle w:val="CNLevel4Bullet"/>
      <w:lvlText w:val="●"/>
      <w:lvlJc w:val="left"/>
      <w:pPr>
        <w:tabs>
          <w:tab w:val="num" w:pos="2736"/>
        </w:tabs>
        <w:ind w:left="2736" w:hanging="504"/>
      </w:pPr>
      <w:rPr>
        <w:rFonts w:cs="Times New Roman"/>
      </w:rPr>
    </w:lvl>
    <w:lvl w:ilvl="4">
      <w:start w:val="1"/>
      <w:numFmt w:val="none"/>
      <w:lvlRestart w:val="0"/>
      <w:pStyle w:val="CNLevel5Bullet"/>
      <w:lvlText w:val="●"/>
      <w:lvlJc w:val="left"/>
      <w:pPr>
        <w:tabs>
          <w:tab w:val="num" w:pos="3240"/>
        </w:tabs>
        <w:ind w:left="3240" w:hanging="504"/>
      </w:pPr>
      <w:rPr>
        <w:rFonts w:cs="Times New Roman"/>
      </w:rPr>
    </w:lvl>
    <w:lvl w:ilvl="5">
      <w:start w:val="1"/>
      <w:numFmt w:val="none"/>
      <w:lvlRestart w:val="0"/>
      <w:pStyle w:val="CNLevel6Bullet"/>
      <w:lvlText w:val="●"/>
      <w:lvlJc w:val="left"/>
      <w:pPr>
        <w:tabs>
          <w:tab w:val="num" w:pos="3744"/>
        </w:tabs>
        <w:ind w:left="3744" w:hanging="504"/>
      </w:pPr>
      <w:rPr>
        <w:rFonts w:cs="Times New Roman"/>
      </w:rPr>
    </w:lvl>
    <w:lvl w:ilvl="6">
      <w:start w:val="1"/>
      <w:numFmt w:val="none"/>
      <w:lvlRestart w:val="0"/>
      <w:suff w:val="nothing"/>
      <w:lvlText w:val=""/>
      <w:lvlJc w:val="left"/>
      <w:rPr>
        <w:rFonts w:cs="Times New Roman"/>
      </w:rPr>
    </w:lvl>
    <w:lvl w:ilvl="7">
      <w:start w:val="1"/>
      <w:numFmt w:val="none"/>
      <w:lvlRestart w:val="0"/>
      <w:suff w:val="nothing"/>
      <w:lvlText w:val=""/>
      <w:lvlJc w:val="left"/>
      <w:rPr>
        <w:rFonts w:cs="Times New Roman"/>
      </w:rPr>
    </w:lvl>
    <w:lvl w:ilvl="8">
      <w:start w:val="1"/>
      <w:numFmt w:val="none"/>
      <w:lvlRestart w:val="0"/>
      <w:suff w:val="nothing"/>
      <w:lvlText w:val=""/>
      <w:lvlJc w:val="left"/>
      <w:rPr>
        <w:rFonts w:cs="Times New Roman"/>
      </w:rPr>
    </w:lvl>
  </w:abstractNum>
  <w:abstractNum w:abstractNumId="23" w15:restartNumberingAfterBreak="0">
    <w:nsid w:val="77AA043F"/>
    <w:multiLevelType w:val="multilevel"/>
    <w:tmpl w:val="D0D4FB40"/>
    <w:lvl w:ilvl="0">
      <w:start w:val="1"/>
      <w:numFmt w:val="decimal"/>
      <w:pStyle w:val="Styl1"/>
      <w:lvlText w:val="%1."/>
      <w:lvlJc w:val="left"/>
      <w:pPr>
        <w:ind w:left="3762" w:hanging="360"/>
      </w:pPr>
    </w:lvl>
    <w:lvl w:ilvl="1">
      <w:start w:val="1"/>
      <w:numFmt w:val="decimal"/>
      <w:pStyle w:val="Styl2"/>
      <w:lvlText w:val="%1.%2."/>
      <w:lvlJc w:val="left"/>
      <w:pPr>
        <w:ind w:left="432" w:hanging="432"/>
      </w:pPr>
      <w:rPr>
        <w:rFonts w:ascii="Calibri" w:hAnsi="Calibri" w:hint="default"/>
        <w:b w:val="0"/>
      </w:rPr>
    </w:lvl>
    <w:lvl w:ilvl="2">
      <w:start w:val="1"/>
      <w:numFmt w:val="decimal"/>
      <w:pStyle w:val="StyleClanekaBold"/>
      <w:lvlText w:val="%1.%2.%3."/>
      <w:lvlJc w:val="left"/>
      <w:pPr>
        <w:ind w:left="1639" w:hanging="504"/>
      </w:pPr>
      <w:rPr>
        <w:rFonts w:ascii="Calibri" w:hAnsi="Calibri" w:hint="default"/>
        <w:sz w:val="22"/>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A86435F"/>
    <w:multiLevelType w:val="hybridMultilevel"/>
    <w:tmpl w:val="14322364"/>
    <w:lvl w:ilvl="0" w:tplc="399223CE">
      <w:start w:val="1"/>
      <w:numFmt w:val="decimal"/>
      <w:lvlText w:val="3.%1."/>
      <w:lvlJc w:val="left"/>
      <w:pPr>
        <w:ind w:left="1287" w:hanging="360"/>
      </w:pPr>
      <w:rPr>
        <w:rFonts w:hint="default"/>
      </w:rPr>
    </w:lvl>
    <w:lvl w:ilvl="1" w:tplc="04050019">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25" w15:restartNumberingAfterBreak="0">
    <w:nsid w:val="7AF96766"/>
    <w:multiLevelType w:val="multilevel"/>
    <w:tmpl w:val="70F86DEE"/>
    <w:lvl w:ilvl="0">
      <w:start w:val="1"/>
      <w:numFmt w:val="decimal"/>
      <w:lvlText w:val="%1."/>
      <w:lvlJc w:val="left"/>
      <w:pPr>
        <w:tabs>
          <w:tab w:val="num" w:pos="567"/>
        </w:tabs>
        <w:ind w:left="567" w:hanging="567"/>
      </w:pPr>
      <w:rPr>
        <w:rFonts w:ascii="Times New Roman" w:hAnsi="Times New Roman" w:hint="default"/>
        <w:b/>
        <w:sz w:val="22"/>
      </w:rPr>
    </w:lvl>
    <w:lvl w:ilvl="1">
      <w:start w:val="1"/>
      <w:numFmt w:val="decimal"/>
      <w:lvlText w:val="%1.%2"/>
      <w:lvlJc w:val="left"/>
      <w:pPr>
        <w:tabs>
          <w:tab w:val="num" w:pos="709"/>
        </w:tabs>
        <w:ind w:left="709" w:hanging="567"/>
      </w:pPr>
      <w:rPr>
        <w:rFonts w:ascii="Times New Roman" w:hAnsi="Times New Roman" w:hint="default"/>
        <w:b/>
        <w:i w:val="0"/>
        <w:color w:val="auto"/>
        <w:sz w:val="22"/>
      </w:rPr>
    </w:lvl>
    <w:lvl w:ilvl="2">
      <w:start w:val="1"/>
      <w:numFmt w:val="lowerLetter"/>
      <w:pStyle w:val="Styl3"/>
      <w:lvlText w:val="(%3)"/>
      <w:lvlJc w:val="left"/>
      <w:pPr>
        <w:tabs>
          <w:tab w:val="num" w:pos="1419"/>
        </w:tabs>
        <w:ind w:left="1419" w:hanging="567"/>
      </w:pPr>
      <w:rPr>
        <w:rFonts w:ascii="Times New Roman" w:hAnsi="Times New Roman" w:cs="Times New Roman" w:hint="default"/>
        <w:b w:val="0"/>
        <w:caps w:val="0"/>
        <w:color w:val="auto"/>
      </w:rPr>
    </w:lvl>
    <w:lvl w:ilvl="3">
      <w:start w:val="1"/>
      <w:numFmt w:val="lowerRoman"/>
      <w:lvlText w:val="(%4)"/>
      <w:lvlJc w:val="left"/>
      <w:pPr>
        <w:tabs>
          <w:tab w:val="num" w:pos="1701"/>
        </w:tabs>
        <w:ind w:left="1701" w:hanging="283"/>
      </w:pPr>
      <w:rPr>
        <w:rFonts w:ascii="Times New Roman" w:hAnsi="Times New Roman" w:cs="Times New Roman"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6" w15:restartNumberingAfterBreak="0">
    <w:nsid w:val="7EE8533E"/>
    <w:multiLevelType w:val="hybridMultilevel"/>
    <w:tmpl w:val="94564418"/>
    <w:lvl w:ilvl="0" w:tplc="B5E0EC1E">
      <w:start w:val="1"/>
      <w:numFmt w:val="upperLetter"/>
      <w:lvlText w:val="(%1)"/>
      <w:lvlJc w:val="left"/>
      <w:pPr>
        <w:tabs>
          <w:tab w:val="num" w:pos="567"/>
        </w:tabs>
        <w:ind w:left="567" w:hanging="207"/>
      </w:pPr>
      <w:rPr>
        <w:rFonts w:hint="default"/>
        <w:sz w:val="22"/>
      </w:rPr>
    </w:lvl>
    <w:lvl w:ilvl="1" w:tplc="C49061F8">
      <w:numFmt w:val="bullet"/>
      <w:lvlText w:val="-"/>
      <w:lvlJc w:val="left"/>
      <w:pPr>
        <w:ind w:left="1272" w:hanging="192"/>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F2D45F6"/>
    <w:multiLevelType w:val="hybridMultilevel"/>
    <w:tmpl w:val="5FDAC8E8"/>
    <w:lvl w:ilvl="0" w:tplc="0405000F">
      <w:start w:val="1"/>
      <w:numFmt w:val="decimal"/>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num w:numId="1" w16cid:durableId="1456948521">
    <w:abstractNumId w:val="3"/>
  </w:num>
  <w:num w:numId="2" w16cid:durableId="109277260">
    <w:abstractNumId w:val="26"/>
  </w:num>
  <w:num w:numId="3" w16cid:durableId="1792823059">
    <w:abstractNumId w:val="0"/>
  </w:num>
  <w:num w:numId="4" w16cid:durableId="482281626">
    <w:abstractNumId w:val="22"/>
  </w:num>
  <w:num w:numId="5" w16cid:durableId="1155297153">
    <w:abstractNumId w:val="25"/>
  </w:num>
  <w:num w:numId="6" w16cid:durableId="92015316">
    <w:abstractNumId w:val="13"/>
  </w:num>
  <w:num w:numId="7" w16cid:durableId="262147921">
    <w:abstractNumId w:val="23"/>
  </w:num>
  <w:num w:numId="8" w16cid:durableId="483931618">
    <w:abstractNumId w:val="7"/>
  </w:num>
  <w:num w:numId="9" w16cid:durableId="1398672445">
    <w:abstractNumId w:val="12"/>
  </w:num>
  <w:num w:numId="10" w16cid:durableId="627928872">
    <w:abstractNumId w:val="6"/>
  </w:num>
  <w:num w:numId="11" w16cid:durableId="1695492571">
    <w:abstractNumId w:val="19"/>
  </w:num>
  <w:num w:numId="12" w16cid:durableId="1950121624">
    <w:abstractNumId w:val="4"/>
  </w:num>
  <w:num w:numId="13" w16cid:durableId="340083549">
    <w:abstractNumId w:val="9"/>
  </w:num>
  <w:num w:numId="14" w16cid:durableId="2096897702">
    <w:abstractNumId w:val="24"/>
  </w:num>
  <w:num w:numId="15" w16cid:durableId="382756860">
    <w:abstractNumId w:val="1"/>
  </w:num>
  <w:num w:numId="16" w16cid:durableId="738289346">
    <w:abstractNumId w:val="8"/>
  </w:num>
  <w:num w:numId="17" w16cid:durableId="726345138">
    <w:abstractNumId w:val="2"/>
  </w:num>
  <w:num w:numId="18" w16cid:durableId="1500777293">
    <w:abstractNumId w:val="11"/>
  </w:num>
  <w:num w:numId="19" w16cid:durableId="20500352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3781023">
    <w:abstractNumId w:val="10"/>
  </w:num>
  <w:num w:numId="21" w16cid:durableId="2685080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64333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36541176">
    <w:abstractNumId w:val="16"/>
  </w:num>
  <w:num w:numId="24" w16cid:durableId="1244876885">
    <w:abstractNumId w:val="5"/>
  </w:num>
  <w:num w:numId="25" w16cid:durableId="1745058329">
    <w:abstractNumId w:val="17"/>
  </w:num>
  <w:num w:numId="26" w16cid:durableId="640619609">
    <w:abstractNumId w:val="18"/>
  </w:num>
  <w:num w:numId="27" w16cid:durableId="68427312">
    <w:abstractNumId w:val="15"/>
  </w:num>
  <w:num w:numId="28" w16cid:durableId="355888661">
    <w:abstractNumId w:val="21"/>
  </w:num>
  <w:num w:numId="29" w16cid:durableId="307057655">
    <w:abstractNumId w:val="27"/>
  </w:num>
  <w:num w:numId="30" w16cid:durableId="551696424">
    <w:abstractNumId w:val="10"/>
  </w:num>
  <w:num w:numId="31" w16cid:durableId="967247788">
    <w:abstractNumId w:val="10"/>
  </w:num>
  <w:num w:numId="32" w16cid:durableId="78645298">
    <w:abstractNumId w:val="10"/>
  </w:num>
  <w:num w:numId="33" w16cid:durableId="1348798108">
    <w:abstractNumId w:val="14"/>
  </w:num>
  <w:num w:numId="34" w16cid:durableId="1924875382">
    <w:abstractNumId w:val="10"/>
  </w:num>
  <w:num w:numId="35" w16cid:durableId="292683956">
    <w:abstractNumId w:val="10"/>
  </w:num>
  <w:num w:numId="36" w16cid:durableId="1150947151">
    <w:abstractNumId w:val="1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F53"/>
    <w:rsid w:val="000035FD"/>
    <w:rsid w:val="0000794E"/>
    <w:rsid w:val="0001563A"/>
    <w:rsid w:val="00016A5A"/>
    <w:rsid w:val="0001744A"/>
    <w:rsid w:val="0002543D"/>
    <w:rsid w:val="000256AE"/>
    <w:rsid w:val="00030975"/>
    <w:rsid w:val="00031A71"/>
    <w:rsid w:val="00044D0C"/>
    <w:rsid w:val="00045C88"/>
    <w:rsid w:val="00045E56"/>
    <w:rsid w:val="00046DD7"/>
    <w:rsid w:val="00051DE8"/>
    <w:rsid w:val="000523B5"/>
    <w:rsid w:val="00064FAE"/>
    <w:rsid w:val="0007463C"/>
    <w:rsid w:val="000751DA"/>
    <w:rsid w:val="000753FB"/>
    <w:rsid w:val="00082627"/>
    <w:rsid w:val="00083A95"/>
    <w:rsid w:val="00083D62"/>
    <w:rsid w:val="00085D77"/>
    <w:rsid w:val="000863D9"/>
    <w:rsid w:val="00095F24"/>
    <w:rsid w:val="000975AA"/>
    <w:rsid w:val="000A3617"/>
    <w:rsid w:val="000A5ABF"/>
    <w:rsid w:val="000B2A6F"/>
    <w:rsid w:val="000C215D"/>
    <w:rsid w:val="000D6930"/>
    <w:rsid w:val="000D7E69"/>
    <w:rsid w:val="000E0626"/>
    <w:rsid w:val="000E1411"/>
    <w:rsid w:val="000E3735"/>
    <w:rsid w:val="000E5700"/>
    <w:rsid w:val="000E68B8"/>
    <w:rsid w:val="000E72D3"/>
    <w:rsid w:val="000E7A7F"/>
    <w:rsid w:val="000F0815"/>
    <w:rsid w:val="000F08B7"/>
    <w:rsid w:val="000F4CA9"/>
    <w:rsid w:val="00104390"/>
    <w:rsid w:val="0010467D"/>
    <w:rsid w:val="001071EE"/>
    <w:rsid w:val="0010759D"/>
    <w:rsid w:val="0010767B"/>
    <w:rsid w:val="00107B80"/>
    <w:rsid w:val="00113B3A"/>
    <w:rsid w:val="0011480D"/>
    <w:rsid w:val="00114A9B"/>
    <w:rsid w:val="00120C02"/>
    <w:rsid w:val="0012431B"/>
    <w:rsid w:val="001357C3"/>
    <w:rsid w:val="00135B97"/>
    <w:rsid w:val="0013741E"/>
    <w:rsid w:val="0014032A"/>
    <w:rsid w:val="00140540"/>
    <w:rsid w:val="001421C5"/>
    <w:rsid w:val="00145362"/>
    <w:rsid w:val="00145663"/>
    <w:rsid w:val="00155235"/>
    <w:rsid w:val="00160674"/>
    <w:rsid w:val="00161B8F"/>
    <w:rsid w:val="00167C78"/>
    <w:rsid w:val="0017059E"/>
    <w:rsid w:val="001776FC"/>
    <w:rsid w:val="00180067"/>
    <w:rsid w:val="00181D1F"/>
    <w:rsid w:val="00181F5E"/>
    <w:rsid w:val="00182A0B"/>
    <w:rsid w:val="00187D45"/>
    <w:rsid w:val="00192DB8"/>
    <w:rsid w:val="00192EF0"/>
    <w:rsid w:val="001979DC"/>
    <w:rsid w:val="001A1F6F"/>
    <w:rsid w:val="001B4BA4"/>
    <w:rsid w:val="001C144E"/>
    <w:rsid w:val="001C297C"/>
    <w:rsid w:val="001C49F0"/>
    <w:rsid w:val="001C4B3A"/>
    <w:rsid w:val="001D1490"/>
    <w:rsid w:val="001D181E"/>
    <w:rsid w:val="001D4530"/>
    <w:rsid w:val="001E0EDF"/>
    <w:rsid w:val="001E62AC"/>
    <w:rsid w:val="001F250F"/>
    <w:rsid w:val="001F3171"/>
    <w:rsid w:val="001F431D"/>
    <w:rsid w:val="001F4A8A"/>
    <w:rsid w:val="001F5241"/>
    <w:rsid w:val="00200B06"/>
    <w:rsid w:val="00201928"/>
    <w:rsid w:val="00210E70"/>
    <w:rsid w:val="0021263C"/>
    <w:rsid w:val="00214EC2"/>
    <w:rsid w:val="00215A56"/>
    <w:rsid w:val="00217CE4"/>
    <w:rsid w:val="00220604"/>
    <w:rsid w:val="00221B31"/>
    <w:rsid w:val="00225488"/>
    <w:rsid w:val="0022563C"/>
    <w:rsid w:val="0023164F"/>
    <w:rsid w:val="0023340A"/>
    <w:rsid w:val="00244741"/>
    <w:rsid w:val="00245613"/>
    <w:rsid w:val="00250174"/>
    <w:rsid w:val="00250E93"/>
    <w:rsid w:val="00260555"/>
    <w:rsid w:val="00264C15"/>
    <w:rsid w:val="00270CAE"/>
    <w:rsid w:val="00277734"/>
    <w:rsid w:val="00280B8F"/>
    <w:rsid w:val="00280C2C"/>
    <w:rsid w:val="002830AA"/>
    <w:rsid w:val="00284B97"/>
    <w:rsid w:val="00286281"/>
    <w:rsid w:val="00290C24"/>
    <w:rsid w:val="00291459"/>
    <w:rsid w:val="0029714A"/>
    <w:rsid w:val="0029733B"/>
    <w:rsid w:val="002A3670"/>
    <w:rsid w:val="002A4F8E"/>
    <w:rsid w:val="002A64E8"/>
    <w:rsid w:val="002B0327"/>
    <w:rsid w:val="002B087D"/>
    <w:rsid w:val="002B0F7B"/>
    <w:rsid w:val="002B21BD"/>
    <w:rsid w:val="002B3C03"/>
    <w:rsid w:val="002B6E43"/>
    <w:rsid w:val="002D2642"/>
    <w:rsid w:val="002E1E5C"/>
    <w:rsid w:val="002E3B1A"/>
    <w:rsid w:val="002E4C2F"/>
    <w:rsid w:val="002F24AA"/>
    <w:rsid w:val="002F2FF2"/>
    <w:rsid w:val="002F4F1A"/>
    <w:rsid w:val="00301BBB"/>
    <w:rsid w:val="00312A81"/>
    <w:rsid w:val="0031622E"/>
    <w:rsid w:val="00316EA5"/>
    <w:rsid w:val="00325ABC"/>
    <w:rsid w:val="00326813"/>
    <w:rsid w:val="00326F77"/>
    <w:rsid w:val="003275E5"/>
    <w:rsid w:val="003305AF"/>
    <w:rsid w:val="00333136"/>
    <w:rsid w:val="003375DB"/>
    <w:rsid w:val="003410BB"/>
    <w:rsid w:val="003416AF"/>
    <w:rsid w:val="00343BD8"/>
    <w:rsid w:val="0034506C"/>
    <w:rsid w:val="00351F33"/>
    <w:rsid w:val="00353E09"/>
    <w:rsid w:val="00356630"/>
    <w:rsid w:val="00362F3C"/>
    <w:rsid w:val="003713B0"/>
    <w:rsid w:val="00374857"/>
    <w:rsid w:val="0037614D"/>
    <w:rsid w:val="00376F58"/>
    <w:rsid w:val="0037719C"/>
    <w:rsid w:val="003836F9"/>
    <w:rsid w:val="0039356D"/>
    <w:rsid w:val="00396EAB"/>
    <w:rsid w:val="003A05C3"/>
    <w:rsid w:val="003A1463"/>
    <w:rsid w:val="003A66A9"/>
    <w:rsid w:val="003A729C"/>
    <w:rsid w:val="003C161F"/>
    <w:rsid w:val="003C1DB1"/>
    <w:rsid w:val="003D7A7F"/>
    <w:rsid w:val="003E015D"/>
    <w:rsid w:val="003E0425"/>
    <w:rsid w:val="003E1705"/>
    <w:rsid w:val="003E5774"/>
    <w:rsid w:val="003E7464"/>
    <w:rsid w:val="003F0BEE"/>
    <w:rsid w:val="003F3C62"/>
    <w:rsid w:val="003F4AFF"/>
    <w:rsid w:val="003F66CE"/>
    <w:rsid w:val="0040580C"/>
    <w:rsid w:val="00415886"/>
    <w:rsid w:val="00415CB6"/>
    <w:rsid w:val="00416113"/>
    <w:rsid w:val="004164C7"/>
    <w:rsid w:val="004165DA"/>
    <w:rsid w:val="004202FD"/>
    <w:rsid w:val="00423A92"/>
    <w:rsid w:val="0042452D"/>
    <w:rsid w:val="0042597C"/>
    <w:rsid w:val="00430F91"/>
    <w:rsid w:val="00432BCC"/>
    <w:rsid w:val="004362B0"/>
    <w:rsid w:val="00437FAD"/>
    <w:rsid w:val="00443EB4"/>
    <w:rsid w:val="00443F3D"/>
    <w:rsid w:val="0044695F"/>
    <w:rsid w:val="00447FC9"/>
    <w:rsid w:val="00450639"/>
    <w:rsid w:val="00450CCD"/>
    <w:rsid w:val="00452AF1"/>
    <w:rsid w:val="00454A49"/>
    <w:rsid w:val="00461C3B"/>
    <w:rsid w:val="004625F4"/>
    <w:rsid w:val="004674C6"/>
    <w:rsid w:val="00471A3D"/>
    <w:rsid w:val="00475497"/>
    <w:rsid w:val="00477065"/>
    <w:rsid w:val="00480E87"/>
    <w:rsid w:val="00481D6F"/>
    <w:rsid w:val="0048362B"/>
    <w:rsid w:val="004840DC"/>
    <w:rsid w:val="004854BA"/>
    <w:rsid w:val="00490602"/>
    <w:rsid w:val="00493DFA"/>
    <w:rsid w:val="004A170E"/>
    <w:rsid w:val="004A1F84"/>
    <w:rsid w:val="004A65B3"/>
    <w:rsid w:val="004B2A14"/>
    <w:rsid w:val="004B5566"/>
    <w:rsid w:val="004B60B9"/>
    <w:rsid w:val="004C08AD"/>
    <w:rsid w:val="004C4B58"/>
    <w:rsid w:val="004C544F"/>
    <w:rsid w:val="004C7E63"/>
    <w:rsid w:val="004D64E7"/>
    <w:rsid w:val="004E11AD"/>
    <w:rsid w:val="004E2244"/>
    <w:rsid w:val="004E3766"/>
    <w:rsid w:val="004E52B9"/>
    <w:rsid w:val="004E73DA"/>
    <w:rsid w:val="004E79DD"/>
    <w:rsid w:val="004E7EA9"/>
    <w:rsid w:val="004F11AC"/>
    <w:rsid w:val="004F62AE"/>
    <w:rsid w:val="005007DC"/>
    <w:rsid w:val="00500A37"/>
    <w:rsid w:val="00501AC5"/>
    <w:rsid w:val="0050370F"/>
    <w:rsid w:val="00505C4A"/>
    <w:rsid w:val="00506662"/>
    <w:rsid w:val="00506D5A"/>
    <w:rsid w:val="00507202"/>
    <w:rsid w:val="005126C0"/>
    <w:rsid w:val="00513B69"/>
    <w:rsid w:val="005200AA"/>
    <w:rsid w:val="00520893"/>
    <w:rsid w:val="00523E64"/>
    <w:rsid w:val="00530A69"/>
    <w:rsid w:val="00530C92"/>
    <w:rsid w:val="005311BC"/>
    <w:rsid w:val="005365B8"/>
    <w:rsid w:val="00537977"/>
    <w:rsid w:val="0054739E"/>
    <w:rsid w:val="0055046C"/>
    <w:rsid w:val="00552044"/>
    <w:rsid w:val="005549E1"/>
    <w:rsid w:val="0055706F"/>
    <w:rsid w:val="00563501"/>
    <w:rsid w:val="005650A2"/>
    <w:rsid w:val="00576E89"/>
    <w:rsid w:val="0057717E"/>
    <w:rsid w:val="005826DC"/>
    <w:rsid w:val="00585124"/>
    <w:rsid w:val="00593BB9"/>
    <w:rsid w:val="00595129"/>
    <w:rsid w:val="005A2295"/>
    <w:rsid w:val="005A2EBC"/>
    <w:rsid w:val="005A40B0"/>
    <w:rsid w:val="005B0041"/>
    <w:rsid w:val="005B1EB3"/>
    <w:rsid w:val="005B55F0"/>
    <w:rsid w:val="005C1915"/>
    <w:rsid w:val="005C2C79"/>
    <w:rsid w:val="005D0B42"/>
    <w:rsid w:val="005D1BC6"/>
    <w:rsid w:val="005D3041"/>
    <w:rsid w:val="005D4114"/>
    <w:rsid w:val="005D6759"/>
    <w:rsid w:val="005D749F"/>
    <w:rsid w:val="005E07A6"/>
    <w:rsid w:val="005E2242"/>
    <w:rsid w:val="005E2575"/>
    <w:rsid w:val="005E4D66"/>
    <w:rsid w:val="005F25B8"/>
    <w:rsid w:val="005F6919"/>
    <w:rsid w:val="005F6B6B"/>
    <w:rsid w:val="005F7374"/>
    <w:rsid w:val="006015C2"/>
    <w:rsid w:val="00601AA2"/>
    <w:rsid w:val="00605554"/>
    <w:rsid w:val="00606FC8"/>
    <w:rsid w:val="00611458"/>
    <w:rsid w:val="00611DDF"/>
    <w:rsid w:val="0061336D"/>
    <w:rsid w:val="00614E99"/>
    <w:rsid w:val="00614EC8"/>
    <w:rsid w:val="00617149"/>
    <w:rsid w:val="006208BF"/>
    <w:rsid w:val="006208EF"/>
    <w:rsid w:val="006214E8"/>
    <w:rsid w:val="00626139"/>
    <w:rsid w:val="00632281"/>
    <w:rsid w:val="00633DBE"/>
    <w:rsid w:val="0063454D"/>
    <w:rsid w:val="0063703C"/>
    <w:rsid w:val="00637455"/>
    <w:rsid w:val="00637C30"/>
    <w:rsid w:val="00645A67"/>
    <w:rsid w:val="00647718"/>
    <w:rsid w:val="00661285"/>
    <w:rsid w:val="006612B2"/>
    <w:rsid w:val="00663E62"/>
    <w:rsid w:val="00664079"/>
    <w:rsid w:val="006667CA"/>
    <w:rsid w:val="0067471D"/>
    <w:rsid w:val="006838F9"/>
    <w:rsid w:val="00684C65"/>
    <w:rsid w:val="0068681C"/>
    <w:rsid w:val="00687BC9"/>
    <w:rsid w:val="006974A4"/>
    <w:rsid w:val="006A06DF"/>
    <w:rsid w:val="006A3826"/>
    <w:rsid w:val="006A3DD6"/>
    <w:rsid w:val="006A7E32"/>
    <w:rsid w:val="006B1143"/>
    <w:rsid w:val="006B1C82"/>
    <w:rsid w:val="006C19DC"/>
    <w:rsid w:val="006C66CC"/>
    <w:rsid w:val="006D0672"/>
    <w:rsid w:val="006D2A45"/>
    <w:rsid w:val="006D42FF"/>
    <w:rsid w:val="006D653F"/>
    <w:rsid w:val="006D6D14"/>
    <w:rsid w:val="006E694D"/>
    <w:rsid w:val="006E7011"/>
    <w:rsid w:val="006E7C42"/>
    <w:rsid w:val="006F0EA0"/>
    <w:rsid w:val="006F3E19"/>
    <w:rsid w:val="006F57E8"/>
    <w:rsid w:val="00703C00"/>
    <w:rsid w:val="0070454C"/>
    <w:rsid w:val="00707ADD"/>
    <w:rsid w:val="0071369E"/>
    <w:rsid w:val="00713A01"/>
    <w:rsid w:val="00715740"/>
    <w:rsid w:val="007159B0"/>
    <w:rsid w:val="007215F3"/>
    <w:rsid w:val="00722539"/>
    <w:rsid w:val="00722D74"/>
    <w:rsid w:val="00722EAB"/>
    <w:rsid w:val="00724938"/>
    <w:rsid w:val="0072539E"/>
    <w:rsid w:val="007255B0"/>
    <w:rsid w:val="00727488"/>
    <w:rsid w:val="007318BF"/>
    <w:rsid w:val="00733C54"/>
    <w:rsid w:val="00735698"/>
    <w:rsid w:val="007414A5"/>
    <w:rsid w:val="00741E21"/>
    <w:rsid w:val="00741E97"/>
    <w:rsid w:val="007447A8"/>
    <w:rsid w:val="00744828"/>
    <w:rsid w:val="00747D8F"/>
    <w:rsid w:val="00752EA6"/>
    <w:rsid w:val="00753C84"/>
    <w:rsid w:val="00757A55"/>
    <w:rsid w:val="00761415"/>
    <w:rsid w:val="00761AE4"/>
    <w:rsid w:val="00763DEE"/>
    <w:rsid w:val="00764C27"/>
    <w:rsid w:val="00770DB8"/>
    <w:rsid w:val="007778D9"/>
    <w:rsid w:val="00780E3D"/>
    <w:rsid w:val="00781A64"/>
    <w:rsid w:val="00786407"/>
    <w:rsid w:val="0078722A"/>
    <w:rsid w:val="00787C92"/>
    <w:rsid w:val="007908E7"/>
    <w:rsid w:val="007918FC"/>
    <w:rsid w:val="007921EA"/>
    <w:rsid w:val="00797724"/>
    <w:rsid w:val="007A220B"/>
    <w:rsid w:val="007A51C3"/>
    <w:rsid w:val="007A61C0"/>
    <w:rsid w:val="007B3753"/>
    <w:rsid w:val="007B37F6"/>
    <w:rsid w:val="007B7D4D"/>
    <w:rsid w:val="007C249D"/>
    <w:rsid w:val="007C47E6"/>
    <w:rsid w:val="007C51E5"/>
    <w:rsid w:val="007C5BA7"/>
    <w:rsid w:val="007D035E"/>
    <w:rsid w:val="007D4701"/>
    <w:rsid w:val="007D7FE4"/>
    <w:rsid w:val="007E18DB"/>
    <w:rsid w:val="007E1D42"/>
    <w:rsid w:val="007F09E5"/>
    <w:rsid w:val="007F3A2B"/>
    <w:rsid w:val="007F6E14"/>
    <w:rsid w:val="00800F2B"/>
    <w:rsid w:val="00801CC7"/>
    <w:rsid w:val="00801ECA"/>
    <w:rsid w:val="008022CD"/>
    <w:rsid w:val="0080355B"/>
    <w:rsid w:val="00812DA2"/>
    <w:rsid w:val="0081331A"/>
    <w:rsid w:val="00820AFD"/>
    <w:rsid w:val="008436F0"/>
    <w:rsid w:val="0085011B"/>
    <w:rsid w:val="008506F5"/>
    <w:rsid w:val="00853CF2"/>
    <w:rsid w:val="00854666"/>
    <w:rsid w:val="0086132E"/>
    <w:rsid w:val="00863BE1"/>
    <w:rsid w:val="00867BE1"/>
    <w:rsid w:val="00873D52"/>
    <w:rsid w:val="00875D6E"/>
    <w:rsid w:val="008813C0"/>
    <w:rsid w:val="00882817"/>
    <w:rsid w:val="0088417D"/>
    <w:rsid w:val="00884FD9"/>
    <w:rsid w:val="00887BA5"/>
    <w:rsid w:val="00887D5A"/>
    <w:rsid w:val="00891463"/>
    <w:rsid w:val="00893447"/>
    <w:rsid w:val="008942AC"/>
    <w:rsid w:val="00894929"/>
    <w:rsid w:val="008969FA"/>
    <w:rsid w:val="008A0C0B"/>
    <w:rsid w:val="008C48A3"/>
    <w:rsid w:val="008C7A8D"/>
    <w:rsid w:val="008D05FB"/>
    <w:rsid w:val="008D0AC3"/>
    <w:rsid w:val="008D5931"/>
    <w:rsid w:val="008E12D7"/>
    <w:rsid w:val="008E352A"/>
    <w:rsid w:val="008E54CA"/>
    <w:rsid w:val="008E5DC4"/>
    <w:rsid w:val="008E70C4"/>
    <w:rsid w:val="008F3765"/>
    <w:rsid w:val="00901AB5"/>
    <w:rsid w:val="00910382"/>
    <w:rsid w:val="0091077B"/>
    <w:rsid w:val="009107F9"/>
    <w:rsid w:val="00931A28"/>
    <w:rsid w:val="009335A8"/>
    <w:rsid w:val="00936DA3"/>
    <w:rsid w:val="00937465"/>
    <w:rsid w:val="009443A7"/>
    <w:rsid w:val="0094522A"/>
    <w:rsid w:val="00952423"/>
    <w:rsid w:val="00952AAE"/>
    <w:rsid w:val="00965716"/>
    <w:rsid w:val="00966BC7"/>
    <w:rsid w:val="009701F0"/>
    <w:rsid w:val="00986BF8"/>
    <w:rsid w:val="0098707E"/>
    <w:rsid w:val="0099153E"/>
    <w:rsid w:val="009A0EA8"/>
    <w:rsid w:val="009B0F45"/>
    <w:rsid w:val="009B3231"/>
    <w:rsid w:val="009B39BD"/>
    <w:rsid w:val="009C7D63"/>
    <w:rsid w:val="009D1FB0"/>
    <w:rsid w:val="009D39B4"/>
    <w:rsid w:val="009E594B"/>
    <w:rsid w:val="009E5C4F"/>
    <w:rsid w:val="009F5A4A"/>
    <w:rsid w:val="009F5C7F"/>
    <w:rsid w:val="009F6EA3"/>
    <w:rsid w:val="009F73AA"/>
    <w:rsid w:val="00A029BE"/>
    <w:rsid w:val="00A03219"/>
    <w:rsid w:val="00A049B5"/>
    <w:rsid w:val="00A04F69"/>
    <w:rsid w:val="00A06BAA"/>
    <w:rsid w:val="00A10FF7"/>
    <w:rsid w:val="00A13B4A"/>
    <w:rsid w:val="00A15FAE"/>
    <w:rsid w:val="00A166AF"/>
    <w:rsid w:val="00A20FE6"/>
    <w:rsid w:val="00A2205E"/>
    <w:rsid w:val="00A2421F"/>
    <w:rsid w:val="00A26A4F"/>
    <w:rsid w:val="00A27F5A"/>
    <w:rsid w:val="00A31CC6"/>
    <w:rsid w:val="00A42C25"/>
    <w:rsid w:val="00A472F9"/>
    <w:rsid w:val="00A51AAB"/>
    <w:rsid w:val="00A56FD9"/>
    <w:rsid w:val="00A5709A"/>
    <w:rsid w:val="00A628DB"/>
    <w:rsid w:val="00A6465C"/>
    <w:rsid w:val="00A71963"/>
    <w:rsid w:val="00A77ABB"/>
    <w:rsid w:val="00A81134"/>
    <w:rsid w:val="00A82875"/>
    <w:rsid w:val="00A83F4C"/>
    <w:rsid w:val="00A92438"/>
    <w:rsid w:val="00A92C0D"/>
    <w:rsid w:val="00A94A20"/>
    <w:rsid w:val="00A97786"/>
    <w:rsid w:val="00AA0392"/>
    <w:rsid w:val="00AA4016"/>
    <w:rsid w:val="00AA7B87"/>
    <w:rsid w:val="00AB0BED"/>
    <w:rsid w:val="00AB0F7B"/>
    <w:rsid w:val="00AB4D33"/>
    <w:rsid w:val="00AB5D47"/>
    <w:rsid w:val="00AC5017"/>
    <w:rsid w:val="00AC6DCB"/>
    <w:rsid w:val="00AC7228"/>
    <w:rsid w:val="00AD1B5F"/>
    <w:rsid w:val="00AD264D"/>
    <w:rsid w:val="00AD724E"/>
    <w:rsid w:val="00AD7634"/>
    <w:rsid w:val="00AE0CC0"/>
    <w:rsid w:val="00AE23B4"/>
    <w:rsid w:val="00AE6B79"/>
    <w:rsid w:val="00AE742F"/>
    <w:rsid w:val="00AF1E05"/>
    <w:rsid w:val="00B00C15"/>
    <w:rsid w:val="00B02B93"/>
    <w:rsid w:val="00B058F1"/>
    <w:rsid w:val="00B15CB7"/>
    <w:rsid w:val="00B164C4"/>
    <w:rsid w:val="00B17547"/>
    <w:rsid w:val="00B21F19"/>
    <w:rsid w:val="00B23CDD"/>
    <w:rsid w:val="00B23FBA"/>
    <w:rsid w:val="00B26632"/>
    <w:rsid w:val="00B32C7E"/>
    <w:rsid w:val="00B33E83"/>
    <w:rsid w:val="00B342A8"/>
    <w:rsid w:val="00B47FDE"/>
    <w:rsid w:val="00B54A65"/>
    <w:rsid w:val="00B612CA"/>
    <w:rsid w:val="00B63B30"/>
    <w:rsid w:val="00B64A67"/>
    <w:rsid w:val="00B64B1D"/>
    <w:rsid w:val="00B6739C"/>
    <w:rsid w:val="00B67DA6"/>
    <w:rsid w:val="00B70B76"/>
    <w:rsid w:val="00B72EBD"/>
    <w:rsid w:val="00B73C6C"/>
    <w:rsid w:val="00B7415E"/>
    <w:rsid w:val="00B817C7"/>
    <w:rsid w:val="00B858D2"/>
    <w:rsid w:val="00B8683E"/>
    <w:rsid w:val="00B87792"/>
    <w:rsid w:val="00B90C6B"/>
    <w:rsid w:val="00B9121C"/>
    <w:rsid w:val="00B92879"/>
    <w:rsid w:val="00B947DF"/>
    <w:rsid w:val="00B97E68"/>
    <w:rsid w:val="00BA2508"/>
    <w:rsid w:val="00BA5AAE"/>
    <w:rsid w:val="00BA7B5A"/>
    <w:rsid w:val="00BB1159"/>
    <w:rsid w:val="00BB1E4D"/>
    <w:rsid w:val="00BB58BF"/>
    <w:rsid w:val="00BC19C7"/>
    <w:rsid w:val="00BC202E"/>
    <w:rsid w:val="00BC34CD"/>
    <w:rsid w:val="00BD4F56"/>
    <w:rsid w:val="00BD5490"/>
    <w:rsid w:val="00BD59EF"/>
    <w:rsid w:val="00BD5BA1"/>
    <w:rsid w:val="00BD661E"/>
    <w:rsid w:val="00BE005A"/>
    <w:rsid w:val="00BE07C0"/>
    <w:rsid w:val="00BE2908"/>
    <w:rsid w:val="00BE31C6"/>
    <w:rsid w:val="00BE7014"/>
    <w:rsid w:val="00BE7096"/>
    <w:rsid w:val="00BF1495"/>
    <w:rsid w:val="00BF317F"/>
    <w:rsid w:val="00BF608E"/>
    <w:rsid w:val="00BF74E9"/>
    <w:rsid w:val="00C05821"/>
    <w:rsid w:val="00C07F40"/>
    <w:rsid w:val="00C10B19"/>
    <w:rsid w:val="00C11049"/>
    <w:rsid w:val="00C15749"/>
    <w:rsid w:val="00C16271"/>
    <w:rsid w:val="00C16886"/>
    <w:rsid w:val="00C17BA2"/>
    <w:rsid w:val="00C2039A"/>
    <w:rsid w:val="00C20681"/>
    <w:rsid w:val="00C20FD6"/>
    <w:rsid w:val="00C32DD3"/>
    <w:rsid w:val="00C34424"/>
    <w:rsid w:val="00C35261"/>
    <w:rsid w:val="00C3544E"/>
    <w:rsid w:val="00C40834"/>
    <w:rsid w:val="00C42089"/>
    <w:rsid w:val="00C42CDD"/>
    <w:rsid w:val="00C43942"/>
    <w:rsid w:val="00C50768"/>
    <w:rsid w:val="00C51482"/>
    <w:rsid w:val="00C515E0"/>
    <w:rsid w:val="00C605A6"/>
    <w:rsid w:val="00C6277F"/>
    <w:rsid w:val="00C627D1"/>
    <w:rsid w:val="00C76681"/>
    <w:rsid w:val="00C766BC"/>
    <w:rsid w:val="00C912F9"/>
    <w:rsid w:val="00C919E9"/>
    <w:rsid w:val="00C97B29"/>
    <w:rsid w:val="00CA1057"/>
    <w:rsid w:val="00CB3C95"/>
    <w:rsid w:val="00CB447D"/>
    <w:rsid w:val="00CB4514"/>
    <w:rsid w:val="00CB54B7"/>
    <w:rsid w:val="00CB5720"/>
    <w:rsid w:val="00CB57C5"/>
    <w:rsid w:val="00CC2EFF"/>
    <w:rsid w:val="00CC4CDD"/>
    <w:rsid w:val="00CD0B60"/>
    <w:rsid w:val="00CD2B32"/>
    <w:rsid w:val="00CD3557"/>
    <w:rsid w:val="00CE190B"/>
    <w:rsid w:val="00CE1E35"/>
    <w:rsid w:val="00CE4784"/>
    <w:rsid w:val="00CE6F43"/>
    <w:rsid w:val="00CF0509"/>
    <w:rsid w:val="00CF4070"/>
    <w:rsid w:val="00CF459D"/>
    <w:rsid w:val="00CF5AA6"/>
    <w:rsid w:val="00D07585"/>
    <w:rsid w:val="00D10761"/>
    <w:rsid w:val="00D11306"/>
    <w:rsid w:val="00D11F8B"/>
    <w:rsid w:val="00D168E8"/>
    <w:rsid w:val="00D21E05"/>
    <w:rsid w:val="00D223EE"/>
    <w:rsid w:val="00D239F4"/>
    <w:rsid w:val="00D23A1E"/>
    <w:rsid w:val="00D23DD9"/>
    <w:rsid w:val="00D329E9"/>
    <w:rsid w:val="00D34A16"/>
    <w:rsid w:val="00D35113"/>
    <w:rsid w:val="00D445E1"/>
    <w:rsid w:val="00D44C2C"/>
    <w:rsid w:val="00D52A30"/>
    <w:rsid w:val="00D55B8A"/>
    <w:rsid w:val="00D56C8D"/>
    <w:rsid w:val="00D62173"/>
    <w:rsid w:val="00D6240A"/>
    <w:rsid w:val="00D64C96"/>
    <w:rsid w:val="00D6788C"/>
    <w:rsid w:val="00D703C2"/>
    <w:rsid w:val="00D7722D"/>
    <w:rsid w:val="00D77CE8"/>
    <w:rsid w:val="00D832F7"/>
    <w:rsid w:val="00D85360"/>
    <w:rsid w:val="00D9120B"/>
    <w:rsid w:val="00D9193E"/>
    <w:rsid w:val="00D93987"/>
    <w:rsid w:val="00D95017"/>
    <w:rsid w:val="00DA434D"/>
    <w:rsid w:val="00DA4A53"/>
    <w:rsid w:val="00DA6C2E"/>
    <w:rsid w:val="00DA7421"/>
    <w:rsid w:val="00DB0A96"/>
    <w:rsid w:val="00DB30FF"/>
    <w:rsid w:val="00DB674B"/>
    <w:rsid w:val="00DB6C6C"/>
    <w:rsid w:val="00DB7BF7"/>
    <w:rsid w:val="00DC70E0"/>
    <w:rsid w:val="00DC731B"/>
    <w:rsid w:val="00DD16A6"/>
    <w:rsid w:val="00DD1FD7"/>
    <w:rsid w:val="00DD25A0"/>
    <w:rsid w:val="00DD3FE8"/>
    <w:rsid w:val="00DD63F3"/>
    <w:rsid w:val="00DD6DCF"/>
    <w:rsid w:val="00DD6EAB"/>
    <w:rsid w:val="00DE437A"/>
    <w:rsid w:val="00DE47F0"/>
    <w:rsid w:val="00DE620E"/>
    <w:rsid w:val="00DF0A40"/>
    <w:rsid w:val="00DF115B"/>
    <w:rsid w:val="00E01052"/>
    <w:rsid w:val="00E0461D"/>
    <w:rsid w:val="00E1361C"/>
    <w:rsid w:val="00E14276"/>
    <w:rsid w:val="00E14A16"/>
    <w:rsid w:val="00E14AEE"/>
    <w:rsid w:val="00E1523F"/>
    <w:rsid w:val="00E16F6B"/>
    <w:rsid w:val="00E1755B"/>
    <w:rsid w:val="00E20600"/>
    <w:rsid w:val="00E24AF8"/>
    <w:rsid w:val="00E25EF4"/>
    <w:rsid w:val="00E26945"/>
    <w:rsid w:val="00E32AB3"/>
    <w:rsid w:val="00E35129"/>
    <w:rsid w:val="00E36DC3"/>
    <w:rsid w:val="00E37FEC"/>
    <w:rsid w:val="00E4405D"/>
    <w:rsid w:val="00E442AC"/>
    <w:rsid w:val="00E44736"/>
    <w:rsid w:val="00E467C5"/>
    <w:rsid w:val="00E50D9D"/>
    <w:rsid w:val="00E51A0F"/>
    <w:rsid w:val="00E51BB1"/>
    <w:rsid w:val="00E60F6C"/>
    <w:rsid w:val="00E6524B"/>
    <w:rsid w:val="00E66040"/>
    <w:rsid w:val="00E700D6"/>
    <w:rsid w:val="00E71590"/>
    <w:rsid w:val="00E725EC"/>
    <w:rsid w:val="00E726F8"/>
    <w:rsid w:val="00E73EB6"/>
    <w:rsid w:val="00E7642E"/>
    <w:rsid w:val="00E76EA5"/>
    <w:rsid w:val="00E802AF"/>
    <w:rsid w:val="00E82D20"/>
    <w:rsid w:val="00E84BF0"/>
    <w:rsid w:val="00E8589E"/>
    <w:rsid w:val="00E91993"/>
    <w:rsid w:val="00E9575A"/>
    <w:rsid w:val="00EA0AD7"/>
    <w:rsid w:val="00EA16CB"/>
    <w:rsid w:val="00EA2355"/>
    <w:rsid w:val="00EA6215"/>
    <w:rsid w:val="00EA7B22"/>
    <w:rsid w:val="00EB2FC6"/>
    <w:rsid w:val="00EB5A1D"/>
    <w:rsid w:val="00EB6482"/>
    <w:rsid w:val="00EB7D53"/>
    <w:rsid w:val="00EC0649"/>
    <w:rsid w:val="00EC36E3"/>
    <w:rsid w:val="00EC6405"/>
    <w:rsid w:val="00EC7216"/>
    <w:rsid w:val="00EC77BB"/>
    <w:rsid w:val="00ED077B"/>
    <w:rsid w:val="00ED085C"/>
    <w:rsid w:val="00ED3873"/>
    <w:rsid w:val="00ED3E20"/>
    <w:rsid w:val="00ED7C5F"/>
    <w:rsid w:val="00EE25E0"/>
    <w:rsid w:val="00EE31FF"/>
    <w:rsid w:val="00EE36CA"/>
    <w:rsid w:val="00EE40E3"/>
    <w:rsid w:val="00EF1F53"/>
    <w:rsid w:val="00EF46D9"/>
    <w:rsid w:val="00F0252C"/>
    <w:rsid w:val="00F02A35"/>
    <w:rsid w:val="00F06265"/>
    <w:rsid w:val="00F062E5"/>
    <w:rsid w:val="00F10D0F"/>
    <w:rsid w:val="00F131F5"/>
    <w:rsid w:val="00F213DE"/>
    <w:rsid w:val="00F21658"/>
    <w:rsid w:val="00F313C3"/>
    <w:rsid w:val="00F3357C"/>
    <w:rsid w:val="00F34B52"/>
    <w:rsid w:val="00F42C31"/>
    <w:rsid w:val="00F45076"/>
    <w:rsid w:val="00F51DB1"/>
    <w:rsid w:val="00F52AD6"/>
    <w:rsid w:val="00F60F5D"/>
    <w:rsid w:val="00F636FB"/>
    <w:rsid w:val="00F66527"/>
    <w:rsid w:val="00F669DB"/>
    <w:rsid w:val="00F66EAD"/>
    <w:rsid w:val="00F71B2F"/>
    <w:rsid w:val="00F77981"/>
    <w:rsid w:val="00F80910"/>
    <w:rsid w:val="00F8220C"/>
    <w:rsid w:val="00F82B00"/>
    <w:rsid w:val="00F83613"/>
    <w:rsid w:val="00F838AE"/>
    <w:rsid w:val="00F849AA"/>
    <w:rsid w:val="00F85964"/>
    <w:rsid w:val="00F900BF"/>
    <w:rsid w:val="00F93920"/>
    <w:rsid w:val="00F95A52"/>
    <w:rsid w:val="00F97618"/>
    <w:rsid w:val="00FA0FDF"/>
    <w:rsid w:val="00FA12A2"/>
    <w:rsid w:val="00FA3804"/>
    <w:rsid w:val="00FA7A4A"/>
    <w:rsid w:val="00FB5698"/>
    <w:rsid w:val="00FB56D9"/>
    <w:rsid w:val="00FC5426"/>
    <w:rsid w:val="00FD004D"/>
    <w:rsid w:val="00FD01FF"/>
    <w:rsid w:val="00FD17D3"/>
    <w:rsid w:val="00FD2DAA"/>
    <w:rsid w:val="00FE5637"/>
    <w:rsid w:val="00FE69F7"/>
    <w:rsid w:val="07866408"/>
    <w:rsid w:val="08A157BD"/>
    <w:rsid w:val="0A7A763C"/>
    <w:rsid w:val="0C1008AD"/>
    <w:rsid w:val="0CF81DD3"/>
    <w:rsid w:val="14D834AE"/>
    <w:rsid w:val="16115DD1"/>
    <w:rsid w:val="1642ADF4"/>
    <w:rsid w:val="188E8AAC"/>
    <w:rsid w:val="1BEB2950"/>
    <w:rsid w:val="1C24BCBA"/>
    <w:rsid w:val="1EA63812"/>
    <w:rsid w:val="1F8D87C8"/>
    <w:rsid w:val="21DE6473"/>
    <w:rsid w:val="25B219F9"/>
    <w:rsid w:val="2858B57F"/>
    <w:rsid w:val="2C58778D"/>
    <w:rsid w:val="2DFD7477"/>
    <w:rsid w:val="2E58D44F"/>
    <w:rsid w:val="31BBD923"/>
    <w:rsid w:val="3231CEF3"/>
    <w:rsid w:val="325268BA"/>
    <w:rsid w:val="32B47C3D"/>
    <w:rsid w:val="39BD583F"/>
    <w:rsid w:val="3AFCC1A7"/>
    <w:rsid w:val="3E2031CE"/>
    <w:rsid w:val="3E74B144"/>
    <w:rsid w:val="3EC80074"/>
    <w:rsid w:val="3EEA6D89"/>
    <w:rsid w:val="400D8006"/>
    <w:rsid w:val="42A74BB8"/>
    <w:rsid w:val="46710A9B"/>
    <w:rsid w:val="48DABE6B"/>
    <w:rsid w:val="4C5771FC"/>
    <w:rsid w:val="4E93AA36"/>
    <w:rsid w:val="5358963F"/>
    <w:rsid w:val="5DF1D6A0"/>
    <w:rsid w:val="659E381D"/>
    <w:rsid w:val="65A4C27D"/>
    <w:rsid w:val="689402C4"/>
    <w:rsid w:val="69729612"/>
    <w:rsid w:val="6A359C34"/>
    <w:rsid w:val="6F84E888"/>
    <w:rsid w:val="6FB4D7D2"/>
    <w:rsid w:val="701D734D"/>
    <w:rsid w:val="7184FA7B"/>
    <w:rsid w:val="7264AC55"/>
    <w:rsid w:val="739F58A2"/>
    <w:rsid w:val="75D365B2"/>
    <w:rsid w:val="762306A3"/>
    <w:rsid w:val="78AA7523"/>
    <w:rsid w:val="78BD8BA8"/>
    <w:rsid w:val="7CF5B50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AA4CD"/>
  <w15:chartTrackingRefBased/>
  <w15:docId w15:val="{8EC26F20-256E-451E-A244-F17D4BC81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0" w:unhideWhenUsed="1"/>
    <w:lsdException w:name="toc 4" w:semiHidden="1" w:uiPriority="0"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F1F53"/>
    <w:pPr>
      <w:spacing w:after="200" w:line="276" w:lineRule="auto"/>
    </w:pPr>
    <w:rPr>
      <w:rFonts w:ascii="Calibri" w:eastAsia="Calibri" w:hAnsi="Calibri" w:cs="Times New Roman"/>
    </w:rPr>
  </w:style>
  <w:style w:type="paragraph" w:styleId="Nadpis1">
    <w:name w:val="heading 1"/>
    <w:aliases w:val="_Nadpis 1,Hoofdstukkop,Section Heading,H1,h1,Základní kapitola,Článek,ASAPHeading 1,Kapitola,section,1,Nadpis 1T,V_Head1,Záhlaví 1,Char Char,Char Char Char Char Char,Char Char Char Char Char Char Char Char,Char Char Char Char Char Char,RI,Clau"/>
    <w:basedOn w:val="Normln"/>
    <w:next w:val="Clanek11"/>
    <w:link w:val="Nadpis1Char"/>
    <w:qFormat/>
    <w:rsid w:val="00EF1F53"/>
    <w:pPr>
      <w:keepNext/>
      <w:numPr>
        <w:numId w:val="20"/>
      </w:numPr>
      <w:spacing w:before="240" w:after="0" w:line="240" w:lineRule="auto"/>
      <w:jc w:val="both"/>
      <w:outlineLvl w:val="0"/>
    </w:pPr>
    <w:rPr>
      <w:rFonts w:ascii="Times New Roman" w:eastAsia="Times New Roman" w:hAnsi="Times New Roman" w:cs="Arial"/>
      <w:b/>
      <w:bCs/>
      <w:caps/>
      <w:kern w:val="32"/>
      <w:szCs w:val="32"/>
    </w:rPr>
  </w:style>
  <w:style w:type="paragraph" w:styleId="Nadpis2">
    <w:name w:val="heading 2"/>
    <w:basedOn w:val="Normln"/>
    <w:next w:val="Normln"/>
    <w:link w:val="Nadpis2Char"/>
    <w:uiPriority w:val="9"/>
    <w:unhideWhenUsed/>
    <w:qFormat/>
    <w:rsid w:val="00EF1F53"/>
    <w:pPr>
      <w:keepNext/>
      <w:keepLines/>
      <w:spacing w:before="40" w:after="0" w:line="240" w:lineRule="auto"/>
      <w:jc w:val="both"/>
      <w:outlineLvl w:val="1"/>
    </w:pPr>
    <w:rPr>
      <w:rFonts w:ascii="Calibri Light" w:eastAsia="Times New Roman" w:hAnsi="Calibri Light"/>
      <w:color w:val="2E74B5"/>
      <w:sz w:val="26"/>
      <w:szCs w:val="26"/>
    </w:rPr>
  </w:style>
  <w:style w:type="paragraph" w:styleId="Nadpis3">
    <w:name w:val="heading 3"/>
    <w:basedOn w:val="Normln"/>
    <w:next w:val="Normln"/>
    <w:link w:val="Nadpis3Char"/>
    <w:rsid w:val="00EF1F53"/>
    <w:pPr>
      <w:keepNext/>
      <w:tabs>
        <w:tab w:val="num" w:pos="851"/>
      </w:tabs>
      <w:spacing w:before="240" w:after="60" w:line="240" w:lineRule="auto"/>
      <w:ind w:left="851" w:hanging="142"/>
      <w:jc w:val="both"/>
      <w:outlineLvl w:val="2"/>
    </w:pPr>
    <w:rPr>
      <w:rFonts w:ascii="Arial" w:eastAsia="Times New Roman" w:hAnsi="Arial" w:cs="Arial"/>
      <w:b/>
      <w:bCs/>
      <w:sz w:val="26"/>
      <w:szCs w:val="26"/>
    </w:rPr>
  </w:style>
  <w:style w:type="paragraph" w:styleId="Nadpis4">
    <w:name w:val="heading 4"/>
    <w:aliases w:val="ASAPHeading 4,Sub Sub Paragraph,Podkapitola3,Podkapitola31,Odstavec 1,Odstavec 11,Odstavec 12,Odstavec 13,Odstavec 14,Odstavec 111,Odstavec 121,Odstavec 131,Odstavec 15,Odstavec 141,Odstavec 16,Odstavec 112,Odstavec 122,Odstavec 132,V_Head4,M"/>
    <w:basedOn w:val="Normln"/>
    <w:next w:val="Normln"/>
    <w:link w:val="Nadpis4Char"/>
    <w:rsid w:val="00EF1F53"/>
    <w:pPr>
      <w:keepNext/>
      <w:spacing w:before="240" w:after="60" w:line="240" w:lineRule="auto"/>
      <w:jc w:val="both"/>
      <w:outlineLvl w:val="3"/>
    </w:pPr>
    <w:rPr>
      <w:rFonts w:ascii="Times New Roman" w:eastAsia="Times New Roman" w:hAnsi="Times New Roman"/>
      <w:b/>
      <w:bCs/>
      <w:sz w:val="28"/>
      <w:szCs w:val="28"/>
    </w:rPr>
  </w:style>
  <w:style w:type="paragraph" w:styleId="Nadpis5">
    <w:name w:val="heading 5"/>
    <w:basedOn w:val="Normln"/>
    <w:next w:val="Normln"/>
    <w:link w:val="Nadpis5Char"/>
    <w:rsid w:val="00EF1F53"/>
    <w:pPr>
      <w:spacing w:before="240" w:after="60" w:line="240" w:lineRule="auto"/>
      <w:jc w:val="both"/>
      <w:outlineLvl w:val="4"/>
    </w:pPr>
    <w:rPr>
      <w:rFonts w:ascii="Times New Roman" w:eastAsia="Times New Roman" w:hAnsi="Times New Roman"/>
      <w:b/>
      <w:bCs/>
      <w:i/>
      <w:iCs/>
      <w:sz w:val="26"/>
      <w:szCs w:val="26"/>
    </w:rPr>
  </w:style>
  <w:style w:type="paragraph" w:styleId="Nadpis6">
    <w:name w:val="heading 6"/>
    <w:basedOn w:val="Normln"/>
    <w:next w:val="Normln"/>
    <w:link w:val="Nadpis6Char"/>
    <w:rsid w:val="00EF1F53"/>
    <w:pPr>
      <w:spacing w:before="240" w:after="60" w:line="240" w:lineRule="auto"/>
      <w:jc w:val="both"/>
      <w:outlineLvl w:val="5"/>
    </w:pPr>
    <w:rPr>
      <w:rFonts w:ascii="Times New Roman" w:eastAsia="Times New Roman" w:hAnsi="Times New Roman"/>
      <w:b/>
      <w:bCs/>
    </w:rPr>
  </w:style>
  <w:style w:type="paragraph" w:styleId="Nadpis7">
    <w:name w:val="heading 7"/>
    <w:basedOn w:val="Normln"/>
    <w:next w:val="Normln"/>
    <w:link w:val="Nadpis7Char"/>
    <w:rsid w:val="00EF1F53"/>
    <w:pPr>
      <w:spacing w:before="240" w:after="60" w:line="240" w:lineRule="auto"/>
      <w:jc w:val="both"/>
      <w:outlineLvl w:val="6"/>
    </w:pPr>
    <w:rPr>
      <w:rFonts w:ascii="Times New Roman" w:eastAsia="Times New Roman" w:hAnsi="Times New Roman"/>
      <w:szCs w:val="24"/>
    </w:rPr>
  </w:style>
  <w:style w:type="paragraph" w:styleId="Nadpis8">
    <w:name w:val="heading 8"/>
    <w:basedOn w:val="Normln"/>
    <w:next w:val="Normln"/>
    <w:link w:val="Nadpis8Char"/>
    <w:rsid w:val="00EF1F53"/>
    <w:pPr>
      <w:spacing w:before="240" w:after="60" w:line="240" w:lineRule="auto"/>
      <w:jc w:val="both"/>
      <w:outlineLvl w:val="7"/>
    </w:pPr>
    <w:rPr>
      <w:rFonts w:ascii="Times New Roman" w:eastAsia="Times New Roman" w:hAnsi="Times New Roman"/>
      <w:i/>
      <w:iCs/>
      <w:szCs w:val="24"/>
    </w:rPr>
  </w:style>
  <w:style w:type="paragraph" w:styleId="Nadpis9">
    <w:name w:val="heading 9"/>
    <w:basedOn w:val="Normln"/>
    <w:next w:val="Normln"/>
    <w:link w:val="Nadpis9Char"/>
    <w:rsid w:val="00EF1F53"/>
    <w:pPr>
      <w:spacing w:before="240" w:after="60" w:line="240" w:lineRule="auto"/>
      <w:jc w:val="both"/>
      <w:outlineLvl w:val="8"/>
    </w:pPr>
    <w:rPr>
      <w:rFonts w:ascii="Arial" w:eastAsia="Times New Roman" w:hAnsi="Arial" w:cs="Ari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ASAPHeading 1 Char,Kapitola Char,section Char,1 Char,Nadpis 1T Char,V_Head1 Char,Záhlaví 1 Char,Char Char Char,RI Char,Clau Char"/>
    <w:basedOn w:val="Standardnpsmoodstavce"/>
    <w:link w:val="Nadpis1"/>
    <w:rsid w:val="00EF1F53"/>
    <w:rPr>
      <w:rFonts w:ascii="Times New Roman" w:eastAsia="Times New Roman" w:hAnsi="Times New Roman" w:cs="Arial"/>
      <w:b/>
      <w:bCs/>
      <w:caps/>
      <w:kern w:val="32"/>
      <w:szCs w:val="32"/>
    </w:rPr>
  </w:style>
  <w:style w:type="character" w:customStyle="1" w:styleId="Nadpis2Char">
    <w:name w:val="Nadpis 2 Char"/>
    <w:basedOn w:val="Standardnpsmoodstavce"/>
    <w:link w:val="Nadpis2"/>
    <w:uiPriority w:val="9"/>
    <w:rsid w:val="00EF1F53"/>
    <w:rPr>
      <w:rFonts w:ascii="Calibri Light" w:eastAsia="Times New Roman" w:hAnsi="Calibri Light" w:cs="Times New Roman"/>
      <w:color w:val="2E74B5"/>
      <w:sz w:val="26"/>
      <w:szCs w:val="26"/>
    </w:rPr>
  </w:style>
  <w:style w:type="character" w:customStyle="1" w:styleId="Nadpis3Char">
    <w:name w:val="Nadpis 3 Char"/>
    <w:basedOn w:val="Standardnpsmoodstavce"/>
    <w:link w:val="Nadpis3"/>
    <w:rsid w:val="00EF1F53"/>
    <w:rPr>
      <w:rFonts w:ascii="Arial" w:eastAsia="Times New Roman" w:hAnsi="Arial" w:cs="Arial"/>
      <w:b/>
      <w:bCs/>
      <w:sz w:val="26"/>
      <w:szCs w:val="26"/>
    </w:rPr>
  </w:style>
  <w:style w:type="character" w:customStyle="1" w:styleId="Nadpis4Char">
    <w:name w:val="Nadpis 4 Char"/>
    <w:aliases w:val="ASAPHeading 4 Char,Sub Sub Paragraph Char,Podkapitola3 Char,Podkapitola31 Char,Odstavec 1 Char,Odstavec 11 Char,Odstavec 12 Char,Odstavec 13 Char,Odstavec 14 Char,Odstavec 111 Char,Odstavec 121 Char,Odstavec 131 Char,Odstavec 15 Char"/>
    <w:basedOn w:val="Standardnpsmoodstavce"/>
    <w:link w:val="Nadpis4"/>
    <w:rsid w:val="00EF1F53"/>
    <w:rPr>
      <w:rFonts w:ascii="Times New Roman" w:eastAsia="Times New Roman" w:hAnsi="Times New Roman" w:cs="Times New Roman"/>
      <w:b/>
      <w:bCs/>
      <w:sz w:val="28"/>
      <w:szCs w:val="28"/>
    </w:rPr>
  </w:style>
  <w:style w:type="character" w:customStyle="1" w:styleId="Nadpis5Char">
    <w:name w:val="Nadpis 5 Char"/>
    <w:basedOn w:val="Standardnpsmoodstavce"/>
    <w:link w:val="Nadpis5"/>
    <w:rsid w:val="00EF1F53"/>
    <w:rPr>
      <w:rFonts w:ascii="Times New Roman" w:eastAsia="Times New Roman" w:hAnsi="Times New Roman" w:cs="Times New Roman"/>
      <w:b/>
      <w:bCs/>
      <w:i/>
      <w:iCs/>
      <w:sz w:val="26"/>
      <w:szCs w:val="26"/>
    </w:rPr>
  </w:style>
  <w:style w:type="character" w:customStyle="1" w:styleId="Nadpis6Char">
    <w:name w:val="Nadpis 6 Char"/>
    <w:basedOn w:val="Standardnpsmoodstavce"/>
    <w:link w:val="Nadpis6"/>
    <w:rsid w:val="00EF1F53"/>
    <w:rPr>
      <w:rFonts w:ascii="Times New Roman" w:eastAsia="Times New Roman" w:hAnsi="Times New Roman" w:cs="Times New Roman"/>
      <w:b/>
      <w:bCs/>
    </w:rPr>
  </w:style>
  <w:style w:type="character" w:customStyle="1" w:styleId="Nadpis7Char">
    <w:name w:val="Nadpis 7 Char"/>
    <w:basedOn w:val="Standardnpsmoodstavce"/>
    <w:link w:val="Nadpis7"/>
    <w:rsid w:val="00EF1F53"/>
    <w:rPr>
      <w:rFonts w:ascii="Times New Roman" w:eastAsia="Times New Roman" w:hAnsi="Times New Roman" w:cs="Times New Roman"/>
      <w:szCs w:val="24"/>
    </w:rPr>
  </w:style>
  <w:style w:type="character" w:customStyle="1" w:styleId="Nadpis8Char">
    <w:name w:val="Nadpis 8 Char"/>
    <w:basedOn w:val="Standardnpsmoodstavce"/>
    <w:link w:val="Nadpis8"/>
    <w:rsid w:val="00EF1F53"/>
    <w:rPr>
      <w:rFonts w:ascii="Times New Roman" w:eastAsia="Times New Roman" w:hAnsi="Times New Roman" w:cs="Times New Roman"/>
      <w:i/>
      <w:iCs/>
      <w:szCs w:val="24"/>
    </w:rPr>
  </w:style>
  <w:style w:type="character" w:customStyle="1" w:styleId="Nadpis9Char">
    <w:name w:val="Nadpis 9 Char"/>
    <w:basedOn w:val="Standardnpsmoodstavce"/>
    <w:link w:val="Nadpis9"/>
    <w:rsid w:val="00EF1F53"/>
    <w:rPr>
      <w:rFonts w:ascii="Arial" w:eastAsia="Times New Roman" w:hAnsi="Arial" w:cs="Arial"/>
    </w:rPr>
  </w:style>
  <w:style w:type="paragraph" w:customStyle="1" w:styleId="Clanek11">
    <w:name w:val="Clanek 1.1"/>
    <w:basedOn w:val="Nadpis2"/>
    <w:link w:val="Clanek11Char"/>
    <w:autoRedefine/>
    <w:qFormat/>
    <w:rsid w:val="00437FAD"/>
    <w:pPr>
      <w:keepNext w:val="0"/>
      <w:keepLines w:val="0"/>
      <w:numPr>
        <w:ilvl w:val="1"/>
        <w:numId w:val="20"/>
      </w:numPr>
      <w:spacing w:before="120" w:after="120"/>
    </w:pPr>
    <w:rPr>
      <w:rFonts w:ascii="Times New Roman" w:hAnsi="Times New Roman" w:cs="Arial"/>
      <w:bCs/>
      <w:iCs/>
      <w:color w:val="auto"/>
      <w:sz w:val="22"/>
      <w:szCs w:val="28"/>
    </w:rPr>
  </w:style>
  <w:style w:type="character" w:customStyle="1" w:styleId="Clanek11Char">
    <w:name w:val="Clanek 1.1 Char"/>
    <w:link w:val="Clanek11"/>
    <w:locked/>
    <w:rsid w:val="00437FAD"/>
    <w:rPr>
      <w:rFonts w:ascii="Times New Roman" w:eastAsia="Times New Roman" w:hAnsi="Times New Roman" w:cs="Arial"/>
      <w:bCs/>
      <w:iCs/>
      <w:szCs w:val="28"/>
    </w:rPr>
  </w:style>
  <w:style w:type="paragraph" w:customStyle="1" w:styleId="Claneka">
    <w:name w:val="Clanek (a)"/>
    <w:basedOn w:val="Normln"/>
    <w:link w:val="ClanekaChar"/>
    <w:qFormat/>
    <w:rsid w:val="00EF1F53"/>
    <w:pPr>
      <w:keepLines/>
      <w:widowControl w:val="0"/>
      <w:numPr>
        <w:ilvl w:val="2"/>
        <w:numId w:val="20"/>
      </w:numPr>
      <w:spacing w:before="120" w:after="120" w:line="240" w:lineRule="auto"/>
      <w:jc w:val="both"/>
    </w:pPr>
    <w:rPr>
      <w:rFonts w:ascii="Times New Roman" w:eastAsia="Times New Roman" w:hAnsi="Times New Roman"/>
      <w:szCs w:val="24"/>
    </w:rPr>
  </w:style>
  <w:style w:type="character" w:customStyle="1" w:styleId="ClanekaChar">
    <w:name w:val="Clanek (a) Char"/>
    <w:link w:val="Claneka"/>
    <w:rsid w:val="00EF1F53"/>
    <w:rPr>
      <w:rFonts w:ascii="Times New Roman" w:eastAsia="Times New Roman" w:hAnsi="Times New Roman" w:cs="Times New Roman"/>
      <w:szCs w:val="24"/>
    </w:rPr>
  </w:style>
  <w:style w:type="paragraph" w:customStyle="1" w:styleId="Claneki">
    <w:name w:val="Clanek (i)"/>
    <w:basedOn w:val="Normln"/>
    <w:qFormat/>
    <w:rsid w:val="00EF1F53"/>
    <w:pPr>
      <w:keepNext/>
      <w:numPr>
        <w:ilvl w:val="3"/>
        <w:numId w:val="20"/>
      </w:numPr>
      <w:spacing w:before="120" w:after="120" w:line="240" w:lineRule="auto"/>
      <w:jc w:val="both"/>
    </w:pPr>
    <w:rPr>
      <w:rFonts w:ascii="Times New Roman" w:eastAsia="Times New Roman" w:hAnsi="Times New Roman"/>
      <w:color w:val="000000"/>
      <w:szCs w:val="24"/>
    </w:rPr>
  </w:style>
  <w:style w:type="paragraph" w:customStyle="1" w:styleId="Text11">
    <w:name w:val="Text 1.1"/>
    <w:basedOn w:val="Normln"/>
    <w:qFormat/>
    <w:rsid w:val="00EF1F53"/>
    <w:pPr>
      <w:keepNext/>
      <w:spacing w:before="120" w:after="120" w:line="240" w:lineRule="auto"/>
      <w:ind w:left="561"/>
      <w:jc w:val="both"/>
    </w:pPr>
    <w:rPr>
      <w:rFonts w:ascii="Times New Roman" w:eastAsia="Times New Roman" w:hAnsi="Times New Roman"/>
      <w:szCs w:val="20"/>
    </w:rPr>
  </w:style>
  <w:style w:type="paragraph" w:customStyle="1" w:styleId="Preambule">
    <w:name w:val="Preambule"/>
    <w:basedOn w:val="Normln"/>
    <w:qFormat/>
    <w:rsid w:val="00EF1F53"/>
    <w:pPr>
      <w:widowControl w:val="0"/>
      <w:spacing w:before="120" w:after="120" w:line="240" w:lineRule="auto"/>
      <w:jc w:val="both"/>
    </w:pPr>
    <w:rPr>
      <w:rFonts w:ascii="Times New Roman" w:eastAsia="Times New Roman" w:hAnsi="Times New Roman"/>
      <w:szCs w:val="24"/>
    </w:rPr>
  </w:style>
  <w:style w:type="paragraph" w:styleId="Textpoznpodarou">
    <w:name w:val="footnote text"/>
    <w:aliases w:val="fn"/>
    <w:basedOn w:val="Normln"/>
    <w:link w:val="TextpoznpodarouChar"/>
    <w:semiHidden/>
    <w:rsid w:val="00EF1F53"/>
    <w:pPr>
      <w:spacing w:before="120" w:after="120" w:line="240" w:lineRule="auto"/>
      <w:jc w:val="both"/>
    </w:pPr>
    <w:rPr>
      <w:rFonts w:ascii="Times New Roman" w:eastAsia="Times New Roman" w:hAnsi="Times New Roman"/>
      <w:sz w:val="18"/>
      <w:szCs w:val="20"/>
    </w:rPr>
  </w:style>
  <w:style w:type="character" w:customStyle="1" w:styleId="TextpoznpodarouChar">
    <w:name w:val="Text pozn. pod čarou Char"/>
    <w:aliases w:val="fn Char"/>
    <w:basedOn w:val="Standardnpsmoodstavce"/>
    <w:link w:val="Textpoznpodarou"/>
    <w:semiHidden/>
    <w:rsid w:val="00EF1F53"/>
    <w:rPr>
      <w:rFonts w:ascii="Times New Roman" w:eastAsia="Times New Roman" w:hAnsi="Times New Roman" w:cs="Times New Roman"/>
      <w:sz w:val="18"/>
      <w:szCs w:val="20"/>
    </w:rPr>
  </w:style>
  <w:style w:type="paragraph" w:styleId="Obsah1">
    <w:name w:val="toc 1"/>
    <w:basedOn w:val="Normln"/>
    <w:next w:val="Normln"/>
    <w:autoRedefine/>
    <w:uiPriority w:val="39"/>
    <w:rsid w:val="00EF1F53"/>
    <w:pPr>
      <w:tabs>
        <w:tab w:val="left" w:pos="630"/>
        <w:tab w:val="right" w:leader="dot" w:pos="9061"/>
      </w:tabs>
      <w:spacing w:before="120" w:after="120" w:line="240" w:lineRule="auto"/>
      <w:jc w:val="both"/>
    </w:pPr>
    <w:rPr>
      <w:rFonts w:ascii="Times New Roman" w:eastAsia="Times New Roman" w:hAnsi="Times New Roman"/>
      <w:b/>
      <w:bCs/>
      <w:caps/>
      <w:sz w:val="20"/>
      <w:szCs w:val="20"/>
    </w:rPr>
  </w:style>
  <w:style w:type="character" w:styleId="Hypertextovodkaz">
    <w:name w:val="Hyperlink"/>
    <w:uiPriority w:val="99"/>
    <w:qFormat/>
    <w:rsid w:val="00EF1F53"/>
    <w:rPr>
      <w:rFonts w:ascii="Times New Roman" w:hAnsi="Times New Roman"/>
      <w:color w:val="0000FF"/>
      <w:sz w:val="22"/>
      <w:u w:val="single"/>
    </w:rPr>
  </w:style>
  <w:style w:type="character" w:styleId="Znakapoznpodarou">
    <w:name w:val="footnote reference"/>
    <w:rsid w:val="00EF1F53"/>
    <w:rPr>
      <w:rFonts w:cs="Times New Roman"/>
      <w:vertAlign w:val="superscript"/>
    </w:rPr>
  </w:style>
  <w:style w:type="paragraph" w:styleId="Zpat">
    <w:name w:val="footer"/>
    <w:basedOn w:val="Normln"/>
    <w:link w:val="ZpatChar"/>
    <w:uiPriority w:val="99"/>
    <w:rsid w:val="00EF1F53"/>
    <w:pPr>
      <w:tabs>
        <w:tab w:val="center" w:pos="4703"/>
        <w:tab w:val="right" w:pos="9406"/>
      </w:tabs>
      <w:spacing w:before="120" w:after="120" w:line="240" w:lineRule="auto"/>
      <w:jc w:val="both"/>
    </w:pPr>
    <w:rPr>
      <w:rFonts w:ascii="Times New Roman" w:eastAsia="Times New Roman" w:hAnsi="Times New Roman"/>
      <w:sz w:val="20"/>
      <w:szCs w:val="24"/>
    </w:rPr>
  </w:style>
  <w:style w:type="character" w:customStyle="1" w:styleId="ZpatChar">
    <w:name w:val="Zápatí Char"/>
    <w:basedOn w:val="Standardnpsmoodstavce"/>
    <w:link w:val="Zpat"/>
    <w:uiPriority w:val="99"/>
    <w:rsid w:val="00EF1F53"/>
    <w:rPr>
      <w:rFonts w:ascii="Times New Roman" w:eastAsia="Times New Roman" w:hAnsi="Times New Roman" w:cs="Times New Roman"/>
      <w:sz w:val="20"/>
      <w:szCs w:val="24"/>
    </w:rPr>
  </w:style>
  <w:style w:type="paragraph" w:customStyle="1" w:styleId="HHTitle2">
    <w:name w:val="HH Title 2"/>
    <w:basedOn w:val="Nzev"/>
    <w:uiPriority w:val="99"/>
    <w:semiHidden/>
    <w:rsid w:val="00EF1F53"/>
    <w:pPr>
      <w:spacing w:before="240" w:after="120"/>
      <w:contextualSpacing w:val="0"/>
      <w:jc w:val="center"/>
      <w:outlineLvl w:val="0"/>
    </w:pPr>
    <w:rPr>
      <w:rFonts w:ascii="Times New Roman Bold" w:hAnsi="Times New Roman Bold" w:cs="Arial"/>
      <w:b/>
      <w:bCs/>
      <w:spacing w:val="0"/>
      <w:sz w:val="22"/>
      <w:szCs w:val="32"/>
    </w:rPr>
  </w:style>
  <w:style w:type="paragraph" w:styleId="Nzev">
    <w:name w:val="Title"/>
    <w:basedOn w:val="Normln"/>
    <w:next w:val="Normln"/>
    <w:link w:val="NzevChar"/>
    <w:uiPriority w:val="10"/>
    <w:qFormat/>
    <w:rsid w:val="00EF1F53"/>
    <w:pPr>
      <w:spacing w:after="0" w:line="240" w:lineRule="auto"/>
      <w:contextualSpacing/>
      <w:jc w:val="both"/>
    </w:pPr>
    <w:rPr>
      <w:rFonts w:ascii="Calibri Light" w:eastAsia="Times New Roman" w:hAnsi="Calibri Light"/>
      <w:spacing w:val="-10"/>
      <w:kern w:val="28"/>
      <w:sz w:val="56"/>
      <w:szCs w:val="56"/>
    </w:rPr>
  </w:style>
  <w:style w:type="character" w:customStyle="1" w:styleId="NzevChar">
    <w:name w:val="Název Char"/>
    <w:basedOn w:val="Standardnpsmoodstavce"/>
    <w:link w:val="Nzev"/>
    <w:uiPriority w:val="10"/>
    <w:rsid w:val="00EF1F53"/>
    <w:rPr>
      <w:rFonts w:ascii="Calibri Light" w:eastAsia="Times New Roman" w:hAnsi="Calibri Light" w:cs="Times New Roman"/>
      <w:spacing w:val="-10"/>
      <w:kern w:val="28"/>
      <w:sz w:val="56"/>
      <w:szCs w:val="56"/>
    </w:rPr>
  </w:style>
  <w:style w:type="paragraph" w:customStyle="1" w:styleId="Smluvnistranypreambule">
    <w:name w:val="Smluvni_strany_preambule"/>
    <w:basedOn w:val="Normln"/>
    <w:next w:val="Normln"/>
    <w:semiHidden/>
    <w:rsid w:val="00EF1F53"/>
    <w:pPr>
      <w:spacing w:before="480" w:after="240" w:line="240" w:lineRule="auto"/>
      <w:jc w:val="both"/>
    </w:pPr>
    <w:rPr>
      <w:rFonts w:ascii="Times New Roman Bold" w:eastAsia="Times New Roman" w:hAnsi="Times New Roman Bold"/>
      <w:b/>
      <w:caps/>
      <w:szCs w:val="24"/>
    </w:rPr>
  </w:style>
  <w:style w:type="paragraph" w:customStyle="1" w:styleId="Odrazkaproi">
    <w:name w:val="Odrazka pro (i)"/>
    <w:basedOn w:val="Normln"/>
    <w:link w:val="OdrazkaproiChar"/>
    <w:qFormat/>
    <w:rsid w:val="00EF1F53"/>
    <w:pPr>
      <w:keepNext/>
      <w:numPr>
        <w:numId w:val="1"/>
      </w:numPr>
      <w:tabs>
        <w:tab w:val="clear" w:pos="567"/>
        <w:tab w:val="left" w:pos="1843"/>
      </w:tabs>
      <w:spacing w:before="120" w:after="120" w:line="240" w:lineRule="auto"/>
      <w:ind w:left="1843" w:hanging="425"/>
      <w:jc w:val="both"/>
    </w:pPr>
    <w:rPr>
      <w:rFonts w:ascii="Times New Roman" w:eastAsia="Times New Roman" w:hAnsi="Times New Roman"/>
      <w:szCs w:val="20"/>
    </w:rPr>
  </w:style>
  <w:style w:type="character" w:customStyle="1" w:styleId="OdrazkaproiChar">
    <w:name w:val="Odrazka pro (i) Char"/>
    <w:link w:val="Odrazkaproi"/>
    <w:rsid w:val="00EF1F53"/>
    <w:rPr>
      <w:rFonts w:ascii="Times New Roman" w:eastAsia="Times New Roman" w:hAnsi="Times New Roman" w:cs="Times New Roman"/>
      <w:szCs w:val="20"/>
    </w:rPr>
  </w:style>
  <w:style w:type="character" w:customStyle="1" w:styleId="TextiChar">
    <w:name w:val="Text (i) Char"/>
    <w:link w:val="Texti"/>
    <w:rsid w:val="00EF1F53"/>
    <w:rPr>
      <w:rFonts w:ascii="Times New Roman" w:eastAsia="Times New Roman" w:hAnsi="Times New Roman"/>
    </w:rPr>
  </w:style>
  <w:style w:type="paragraph" w:customStyle="1" w:styleId="Texti">
    <w:name w:val="Text (i)"/>
    <w:basedOn w:val="Normln"/>
    <w:link w:val="TextiChar"/>
    <w:qFormat/>
    <w:rsid w:val="00EF1F53"/>
    <w:pPr>
      <w:keepNext/>
      <w:spacing w:before="120" w:after="120" w:line="240" w:lineRule="auto"/>
      <w:ind w:left="1418"/>
      <w:jc w:val="both"/>
    </w:pPr>
    <w:rPr>
      <w:rFonts w:ascii="Times New Roman" w:eastAsia="Times New Roman" w:hAnsi="Times New Roman" w:cstheme="minorBidi"/>
    </w:rPr>
  </w:style>
  <w:style w:type="character" w:styleId="Odkaznakoment">
    <w:name w:val="annotation reference"/>
    <w:uiPriority w:val="99"/>
    <w:unhideWhenUsed/>
    <w:rsid w:val="00EF1F53"/>
    <w:rPr>
      <w:rFonts w:cs="Times New Roman"/>
      <w:sz w:val="16"/>
      <w:szCs w:val="16"/>
    </w:rPr>
  </w:style>
  <w:style w:type="paragraph" w:styleId="Textkomente">
    <w:name w:val="annotation text"/>
    <w:aliases w:val="RL Text komentáře"/>
    <w:basedOn w:val="Normln"/>
    <w:link w:val="TextkomenteChar"/>
    <w:uiPriority w:val="99"/>
    <w:unhideWhenUsed/>
    <w:rsid w:val="00EF1F53"/>
    <w:pPr>
      <w:spacing w:before="120" w:after="120" w:line="240" w:lineRule="auto"/>
      <w:jc w:val="both"/>
    </w:pPr>
    <w:rPr>
      <w:rFonts w:ascii="Times New Roman" w:eastAsia="Times New Roman" w:hAnsi="Times New Roman"/>
      <w:sz w:val="20"/>
      <w:szCs w:val="20"/>
    </w:rPr>
  </w:style>
  <w:style w:type="character" w:customStyle="1" w:styleId="TextkomenteChar">
    <w:name w:val="Text komentáře Char"/>
    <w:aliases w:val="RL Text komentáře Char"/>
    <w:basedOn w:val="Standardnpsmoodstavce"/>
    <w:link w:val="Textkomente"/>
    <w:uiPriority w:val="99"/>
    <w:rsid w:val="00EF1F53"/>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unhideWhenUsed/>
    <w:rsid w:val="00EF1F53"/>
    <w:rPr>
      <w:b/>
      <w:bCs/>
    </w:rPr>
  </w:style>
  <w:style w:type="character" w:customStyle="1" w:styleId="PedmtkomenteChar">
    <w:name w:val="Předmět komentáře Char"/>
    <w:basedOn w:val="TextkomenteChar"/>
    <w:link w:val="Pedmtkomente"/>
    <w:uiPriority w:val="99"/>
    <w:rsid w:val="00EF1F53"/>
    <w:rPr>
      <w:rFonts w:ascii="Times New Roman" w:eastAsia="Times New Roman" w:hAnsi="Times New Roman" w:cs="Times New Roman"/>
      <w:b/>
      <w:bCs/>
      <w:sz w:val="20"/>
      <w:szCs w:val="20"/>
    </w:rPr>
  </w:style>
  <w:style w:type="paragraph" w:styleId="Textbubliny">
    <w:name w:val="Balloon Text"/>
    <w:basedOn w:val="Normln"/>
    <w:link w:val="TextbublinyChar"/>
    <w:uiPriority w:val="99"/>
    <w:unhideWhenUsed/>
    <w:rsid w:val="00EF1F53"/>
    <w:pPr>
      <w:spacing w:after="0" w:line="240" w:lineRule="auto"/>
      <w:jc w:val="both"/>
    </w:pPr>
    <w:rPr>
      <w:rFonts w:ascii="Segoe UI" w:eastAsia="Times New Roman" w:hAnsi="Segoe UI" w:cs="Segoe UI"/>
      <w:sz w:val="18"/>
      <w:szCs w:val="18"/>
    </w:rPr>
  </w:style>
  <w:style w:type="character" w:customStyle="1" w:styleId="TextbublinyChar">
    <w:name w:val="Text bubliny Char"/>
    <w:basedOn w:val="Standardnpsmoodstavce"/>
    <w:link w:val="Textbubliny"/>
    <w:uiPriority w:val="99"/>
    <w:rsid w:val="00EF1F53"/>
    <w:rPr>
      <w:rFonts w:ascii="Segoe UI" w:eastAsia="Times New Roman" w:hAnsi="Segoe UI" w:cs="Segoe UI"/>
      <w:sz w:val="18"/>
      <w:szCs w:val="18"/>
    </w:rPr>
  </w:style>
  <w:style w:type="paragraph" w:customStyle="1" w:styleId="Texta">
    <w:name w:val="Text (a)"/>
    <w:basedOn w:val="Normln"/>
    <w:link w:val="TextaChar"/>
    <w:qFormat/>
    <w:rsid w:val="00EF1F53"/>
    <w:pPr>
      <w:keepNext/>
      <w:spacing w:before="120" w:after="120" w:line="240" w:lineRule="auto"/>
      <w:ind w:left="992"/>
      <w:jc w:val="both"/>
    </w:pPr>
    <w:rPr>
      <w:rFonts w:ascii="Times New Roman" w:eastAsia="Times New Roman" w:hAnsi="Times New Roman"/>
      <w:szCs w:val="20"/>
    </w:rPr>
  </w:style>
  <w:style w:type="character" w:customStyle="1" w:styleId="TextaChar">
    <w:name w:val="Text (a) Char"/>
    <w:link w:val="Texta"/>
    <w:rsid w:val="00EF1F53"/>
    <w:rPr>
      <w:rFonts w:ascii="Times New Roman" w:eastAsia="Times New Roman" w:hAnsi="Times New Roman" w:cs="Times New Roman"/>
      <w:szCs w:val="20"/>
    </w:rPr>
  </w:style>
  <w:style w:type="paragraph" w:styleId="Zhlav">
    <w:name w:val="header"/>
    <w:aliases w:val="HH Header"/>
    <w:basedOn w:val="Normln"/>
    <w:link w:val="ZhlavChar"/>
    <w:uiPriority w:val="99"/>
    <w:rsid w:val="00EF1F53"/>
    <w:pPr>
      <w:tabs>
        <w:tab w:val="center" w:pos="4703"/>
        <w:tab w:val="right" w:pos="9406"/>
      </w:tabs>
      <w:spacing w:before="120" w:after="120" w:line="240" w:lineRule="auto"/>
      <w:jc w:val="both"/>
    </w:pPr>
    <w:rPr>
      <w:rFonts w:ascii="Arial" w:eastAsia="Times New Roman" w:hAnsi="Arial"/>
      <w:sz w:val="16"/>
      <w:szCs w:val="24"/>
    </w:rPr>
  </w:style>
  <w:style w:type="character" w:customStyle="1" w:styleId="ZhlavChar">
    <w:name w:val="Záhlaví Char"/>
    <w:aliases w:val="HH Header Char"/>
    <w:basedOn w:val="Standardnpsmoodstavce"/>
    <w:link w:val="Zhlav"/>
    <w:uiPriority w:val="99"/>
    <w:rsid w:val="00EF1F53"/>
    <w:rPr>
      <w:rFonts w:ascii="Arial" w:eastAsia="Times New Roman" w:hAnsi="Arial" w:cs="Times New Roman"/>
      <w:sz w:val="16"/>
      <w:szCs w:val="24"/>
    </w:rPr>
  </w:style>
  <w:style w:type="character" w:customStyle="1" w:styleId="RozloendokumentuChar">
    <w:name w:val="Rozložení dokumentu Char"/>
    <w:link w:val="Rozloendokumentu"/>
    <w:uiPriority w:val="99"/>
    <w:semiHidden/>
    <w:rsid w:val="00EF1F53"/>
    <w:rPr>
      <w:rFonts w:ascii="Tahoma" w:eastAsia="Times New Roman" w:hAnsi="Tahoma" w:cs="Tahoma"/>
      <w:shd w:val="clear" w:color="auto" w:fill="000080"/>
    </w:rPr>
  </w:style>
  <w:style w:type="paragraph" w:styleId="Rozloendokumentu">
    <w:name w:val="Document Map"/>
    <w:basedOn w:val="Normln"/>
    <w:link w:val="RozloendokumentuChar"/>
    <w:uiPriority w:val="99"/>
    <w:semiHidden/>
    <w:rsid w:val="00EF1F53"/>
    <w:pPr>
      <w:shd w:val="clear" w:color="auto" w:fill="000080"/>
      <w:spacing w:before="120" w:after="120" w:line="240" w:lineRule="auto"/>
      <w:jc w:val="both"/>
    </w:pPr>
    <w:rPr>
      <w:rFonts w:ascii="Tahoma" w:eastAsia="Times New Roman" w:hAnsi="Tahoma" w:cs="Tahoma"/>
    </w:rPr>
  </w:style>
  <w:style w:type="character" w:customStyle="1" w:styleId="RozloendokumentuChar1">
    <w:name w:val="Rozložení dokumentu Char1"/>
    <w:basedOn w:val="Standardnpsmoodstavce"/>
    <w:uiPriority w:val="99"/>
    <w:semiHidden/>
    <w:rsid w:val="00EF1F53"/>
    <w:rPr>
      <w:rFonts w:ascii="Segoe UI" w:eastAsia="Calibri" w:hAnsi="Segoe UI" w:cs="Segoe UI"/>
      <w:sz w:val="16"/>
      <w:szCs w:val="16"/>
    </w:rPr>
  </w:style>
  <w:style w:type="character" w:customStyle="1" w:styleId="WW8Num2z0">
    <w:name w:val="WW8Num2z0"/>
    <w:uiPriority w:val="99"/>
    <w:rsid w:val="00EF1F53"/>
    <w:rPr>
      <w:rFonts w:ascii="Symbol" w:hAnsi="Symbol"/>
      <w:color w:val="0000FF"/>
      <w:sz w:val="20"/>
    </w:rPr>
  </w:style>
  <w:style w:type="paragraph" w:customStyle="1" w:styleId="Normal2">
    <w:name w:val="Normal 2"/>
    <w:basedOn w:val="Normln"/>
    <w:uiPriority w:val="99"/>
    <w:rsid w:val="00EF1F53"/>
    <w:pPr>
      <w:suppressAutoHyphens/>
      <w:spacing w:before="120" w:after="120" w:line="240" w:lineRule="auto"/>
      <w:ind w:left="709"/>
      <w:jc w:val="both"/>
    </w:pPr>
    <w:rPr>
      <w:rFonts w:ascii="Times New Roman" w:eastAsia="Times New Roman" w:hAnsi="Times New Roman"/>
      <w:szCs w:val="20"/>
      <w:lang w:eastAsia="ar-SA"/>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Odstavec_muj,Nad"/>
    <w:basedOn w:val="Normln"/>
    <w:link w:val="OdstavecseseznamemChar"/>
    <w:qFormat/>
    <w:rsid w:val="00EF1F53"/>
    <w:pPr>
      <w:spacing w:after="0" w:line="240" w:lineRule="auto"/>
      <w:ind w:left="720"/>
    </w:pPr>
    <w:rPr>
      <w:lang w:val="x-none" w:eastAsia="x-none"/>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qFormat/>
    <w:locked/>
    <w:rsid w:val="00EF1F53"/>
    <w:rPr>
      <w:rFonts w:ascii="Calibri" w:eastAsia="Calibri" w:hAnsi="Calibri" w:cs="Times New Roman"/>
      <w:lang w:val="x-none" w:eastAsia="x-none"/>
    </w:rPr>
  </w:style>
  <w:style w:type="paragraph" w:customStyle="1" w:styleId="Paragraf1">
    <w:name w:val="Paragraf 1"/>
    <w:basedOn w:val="Normln"/>
    <w:rsid w:val="00EF1F53"/>
    <w:pPr>
      <w:keepNext/>
      <w:numPr>
        <w:numId w:val="3"/>
      </w:numPr>
      <w:spacing w:before="240" w:after="40" w:line="240" w:lineRule="auto"/>
      <w:jc w:val="both"/>
    </w:pPr>
    <w:rPr>
      <w:rFonts w:ascii="Times New Roman" w:eastAsia="Times New Roman" w:hAnsi="Times New Roman"/>
      <w:b/>
      <w:sz w:val="24"/>
      <w:szCs w:val="20"/>
    </w:rPr>
  </w:style>
  <w:style w:type="paragraph" w:customStyle="1" w:styleId="Paragraf2">
    <w:name w:val="Paragraf 2"/>
    <w:basedOn w:val="Normln"/>
    <w:rsid w:val="00EF1F53"/>
    <w:pPr>
      <w:numPr>
        <w:ilvl w:val="1"/>
        <w:numId w:val="3"/>
      </w:numPr>
      <w:spacing w:before="120" w:after="40" w:line="240" w:lineRule="auto"/>
      <w:jc w:val="both"/>
    </w:pPr>
    <w:rPr>
      <w:rFonts w:ascii="Times New Roman" w:eastAsia="Times New Roman" w:hAnsi="Times New Roman"/>
      <w:szCs w:val="20"/>
    </w:rPr>
  </w:style>
  <w:style w:type="paragraph" w:customStyle="1" w:styleId="Paragraf3">
    <w:name w:val="Paragraf 3"/>
    <w:basedOn w:val="Paragraf2"/>
    <w:rsid w:val="00EF1F53"/>
    <w:pPr>
      <w:numPr>
        <w:ilvl w:val="3"/>
      </w:numPr>
    </w:pPr>
  </w:style>
  <w:style w:type="paragraph" w:customStyle="1" w:styleId="Paragraf2a">
    <w:name w:val="Paragraf 2a"/>
    <w:basedOn w:val="Paragraf2"/>
    <w:rsid w:val="00EF1F53"/>
    <w:pPr>
      <w:numPr>
        <w:ilvl w:val="2"/>
      </w:numPr>
    </w:pPr>
  </w:style>
  <w:style w:type="paragraph" w:customStyle="1" w:styleId="CNLevel1Bullet">
    <w:name w:val="CN Level 1 Bullet"/>
    <w:basedOn w:val="Normln"/>
    <w:rsid w:val="00EF1F53"/>
    <w:pPr>
      <w:numPr>
        <w:numId w:val="4"/>
      </w:numPr>
      <w:tabs>
        <w:tab w:val="num" w:pos="567"/>
      </w:tabs>
      <w:spacing w:before="80" w:after="80" w:line="240" w:lineRule="auto"/>
      <w:ind w:left="567" w:hanging="567"/>
    </w:pPr>
    <w:rPr>
      <w:rFonts w:ascii="Arial" w:eastAsia="Times New Roman" w:hAnsi="Arial"/>
      <w:sz w:val="20"/>
      <w:szCs w:val="18"/>
      <w:lang w:val="en-US"/>
    </w:rPr>
  </w:style>
  <w:style w:type="paragraph" w:customStyle="1" w:styleId="CNLevel2Bullet">
    <w:name w:val="CN Level 2 Bullet"/>
    <w:basedOn w:val="Normln"/>
    <w:rsid w:val="00EF1F53"/>
    <w:pPr>
      <w:numPr>
        <w:ilvl w:val="1"/>
        <w:numId w:val="4"/>
      </w:numPr>
      <w:tabs>
        <w:tab w:val="num" w:pos="567"/>
      </w:tabs>
      <w:spacing w:before="80" w:after="80" w:line="240" w:lineRule="auto"/>
      <w:ind w:left="709" w:hanging="709"/>
    </w:pPr>
    <w:rPr>
      <w:rFonts w:ascii="Arial" w:eastAsia="Times New Roman" w:hAnsi="Arial"/>
      <w:sz w:val="20"/>
      <w:szCs w:val="18"/>
      <w:lang w:val="en-US"/>
    </w:rPr>
  </w:style>
  <w:style w:type="paragraph" w:customStyle="1" w:styleId="CNLevel3Bullet">
    <w:name w:val="CN Level 3 Bullet"/>
    <w:basedOn w:val="Normln"/>
    <w:rsid w:val="00EF1F53"/>
    <w:pPr>
      <w:numPr>
        <w:ilvl w:val="2"/>
        <w:numId w:val="4"/>
      </w:numPr>
      <w:tabs>
        <w:tab w:val="num" w:pos="851"/>
      </w:tabs>
      <w:spacing w:before="80" w:after="80" w:line="240" w:lineRule="auto"/>
      <w:ind w:left="851" w:hanging="142"/>
    </w:pPr>
    <w:rPr>
      <w:rFonts w:ascii="Arial" w:eastAsia="Times New Roman" w:hAnsi="Arial"/>
      <w:sz w:val="20"/>
      <w:szCs w:val="18"/>
      <w:lang w:val="en-US"/>
    </w:rPr>
  </w:style>
  <w:style w:type="paragraph" w:customStyle="1" w:styleId="CNLevel4Bullet">
    <w:name w:val="CN Level 4 Bullet"/>
    <w:basedOn w:val="Normln"/>
    <w:rsid w:val="00EF1F53"/>
    <w:pPr>
      <w:numPr>
        <w:ilvl w:val="3"/>
        <w:numId w:val="4"/>
      </w:numPr>
      <w:tabs>
        <w:tab w:val="num" w:pos="864"/>
      </w:tabs>
      <w:spacing w:before="80" w:after="80" w:line="240" w:lineRule="auto"/>
      <w:ind w:left="864" w:hanging="864"/>
    </w:pPr>
    <w:rPr>
      <w:rFonts w:ascii="Arial" w:eastAsia="Times New Roman" w:hAnsi="Arial"/>
      <w:sz w:val="20"/>
      <w:szCs w:val="18"/>
      <w:lang w:val="en-US"/>
    </w:rPr>
  </w:style>
  <w:style w:type="paragraph" w:customStyle="1" w:styleId="CNLevel5Bullet">
    <w:name w:val="CN Level 5 Bullet"/>
    <w:basedOn w:val="Normln"/>
    <w:rsid w:val="00EF1F53"/>
    <w:pPr>
      <w:numPr>
        <w:ilvl w:val="4"/>
        <w:numId w:val="4"/>
      </w:numPr>
      <w:tabs>
        <w:tab w:val="num" w:pos="1008"/>
      </w:tabs>
      <w:spacing w:before="80" w:after="80" w:line="240" w:lineRule="auto"/>
      <w:ind w:left="1008" w:hanging="1008"/>
    </w:pPr>
    <w:rPr>
      <w:rFonts w:ascii="Arial" w:eastAsia="Times New Roman" w:hAnsi="Arial"/>
      <w:sz w:val="20"/>
      <w:szCs w:val="18"/>
      <w:lang w:val="en-US"/>
    </w:rPr>
  </w:style>
  <w:style w:type="paragraph" w:customStyle="1" w:styleId="CNLevel6Bullet">
    <w:name w:val="CN Level 6 Bullet"/>
    <w:basedOn w:val="Normln"/>
    <w:rsid w:val="00EF1F53"/>
    <w:pPr>
      <w:numPr>
        <w:ilvl w:val="5"/>
        <w:numId w:val="4"/>
      </w:numPr>
      <w:spacing w:before="80" w:after="80" w:line="240" w:lineRule="auto"/>
    </w:pPr>
    <w:rPr>
      <w:rFonts w:ascii="Arial" w:eastAsia="Times New Roman" w:hAnsi="Arial"/>
      <w:sz w:val="20"/>
      <w:szCs w:val="18"/>
      <w:lang w:val="en-US"/>
    </w:rPr>
  </w:style>
  <w:style w:type="character" w:styleId="Siln">
    <w:name w:val="Strong"/>
    <w:uiPriority w:val="22"/>
    <w:qFormat/>
    <w:rsid w:val="00EF1F53"/>
    <w:rPr>
      <w:b/>
      <w:bCs/>
    </w:rPr>
  </w:style>
  <w:style w:type="paragraph" w:styleId="Normlnodsazen">
    <w:name w:val="Normal Indent"/>
    <w:basedOn w:val="Normln"/>
    <w:rsid w:val="00EF1F53"/>
    <w:pPr>
      <w:tabs>
        <w:tab w:val="left" w:pos="3402"/>
      </w:tabs>
      <w:spacing w:after="0" w:line="240" w:lineRule="auto"/>
      <w:ind w:left="1440"/>
      <w:jc w:val="both"/>
    </w:pPr>
    <w:rPr>
      <w:rFonts w:ascii="NimbusRoman" w:eastAsia="Times New Roman" w:hAnsi="NimbusRoman"/>
      <w:sz w:val="20"/>
      <w:szCs w:val="20"/>
      <w:lang w:val="en-GB" w:eastAsia="cs-CZ"/>
    </w:rPr>
  </w:style>
  <w:style w:type="paragraph" w:customStyle="1" w:styleId="RLTextlnkuslovan">
    <w:name w:val="RL Text článku číslovaný"/>
    <w:basedOn w:val="Normln"/>
    <w:link w:val="RLTextlnkuslovanChar"/>
    <w:qFormat/>
    <w:rsid w:val="00EF1F53"/>
    <w:pPr>
      <w:tabs>
        <w:tab w:val="num" w:pos="1474"/>
      </w:tabs>
      <w:spacing w:after="120" w:line="280" w:lineRule="exact"/>
      <w:ind w:left="1474" w:hanging="737"/>
      <w:jc w:val="both"/>
    </w:pPr>
    <w:rPr>
      <w:rFonts w:eastAsia="Times New Roman"/>
      <w:szCs w:val="24"/>
      <w:lang w:val="x-none" w:eastAsia="x-none"/>
    </w:rPr>
  </w:style>
  <w:style w:type="character" w:customStyle="1" w:styleId="RLTextlnkuslovanChar">
    <w:name w:val="RL Text článku číslovaný Char"/>
    <w:link w:val="RLTextlnkuslovan"/>
    <w:rsid w:val="00EF1F53"/>
    <w:rPr>
      <w:rFonts w:ascii="Calibri" w:eastAsia="Times New Roman" w:hAnsi="Calibri" w:cs="Times New Roman"/>
      <w:szCs w:val="24"/>
      <w:lang w:val="x-none" w:eastAsia="x-none"/>
    </w:rPr>
  </w:style>
  <w:style w:type="paragraph" w:customStyle="1" w:styleId="RLlneksmlouvy">
    <w:name w:val="RL Článek smlouvy"/>
    <w:basedOn w:val="Normln"/>
    <w:next w:val="RLTextlnkuslovan"/>
    <w:qFormat/>
    <w:rsid w:val="00EF1F53"/>
    <w:pPr>
      <w:keepNext/>
      <w:numPr>
        <w:numId w:val="6"/>
      </w:numPr>
      <w:suppressAutoHyphens/>
      <w:spacing w:before="360" w:after="120" w:line="280" w:lineRule="exact"/>
      <w:jc w:val="both"/>
      <w:outlineLvl w:val="0"/>
    </w:pPr>
    <w:rPr>
      <w:rFonts w:eastAsia="Times New Roman"/>
      <w:b/>
      <w:szCs w:val="24"/>
      <w:lang w:val="x-none"/>
    </w:rPr>
  </w:style>
  <w:style w:type="paragraph" w:customStyle="1" w:styleId="Styl30">
    <w:name w:val="Styl3"/>
    <w:basedOn w:val="Clanek11"/>
    <w:rsid w:val="00EF1F53"/>
    <w:pPr>
      <w:tabs>
        <w:tab w:val="num" w:pos="567"/>
      </w:tabs>
      <w:spacing w:line="276" w:lineRule="auto"/>
      <w:ind w:left="567"/>
    </w:pPr>
    <w:rPr>
      <w:rFonts w:cs="Times New Roman"/>
      <w:szCs w:val="22"/>
    </w:rPr>
  </w:style>
  <w:style w:type="paragraph" w:customStyle="1" w:styleId="Styl7">
    <w:name w:val="Styl7"/>
    <w:basedOn w:val="Nadpis1"/>
    <w:rsid w:val="00EF1F53"/>
    <w:pPr>
      <w:numPr>
        <w:numId w:val="0"/>
      </w:numPr>
      <w:tabs>
        <w:tab w:val="num" w:pos="567"/>
      </w:tabs>
      <w:spacing w:line="276" w:lineRule="auto"/>
      <w:ind w:left="567" w:hanging="567"/>
    </w:pPr>
    <w:rPr>
      <w:rFonts w:cs="Times New Roman"/>
    </w:rPr>
  </w:style>
  <w:style w:type="paragraph" w:customStyle="1" w:styleId="Odrazkapro1a11">
    <w:name w:val="Odrazka pro 1 a 1.1"/>
    <w:basedOn w:val="Normln"/>
    <w:link w:val="Odrazkapro1a11Char"/>
    <w:qFormat/>
    <w:rsid w:val="00EF1F53"/>
    <w:pPr>
      <w:tabs>
        <w:tab w:val="left" w:pos="992"/>
      </w:tabs>
      <w:spacing w:before="120" w:after="120" w:line="240" w:lineRule="auto"/>
      <w:ind w:left="992" w:hanging="425"/>
      <w:jc w:val="both"/>
    </w:pPr>
    <w:rPr>
      <w:rFonts w:ascii="Times New Roman" w:eastAsia="Times New Roman" w:hAnsi="Times New Roman"/>
      <w:szCs w:val="24"/>
    </w:rPr>
  </w:style>
  <w:style w:type="character" w:customStyle="1" w:styleId="Odrazkapro1a11Char">
    <w:name w:val="Odrazka pro 1 a 1.1 Char"/>
    <w:link w:val="Odrazkapro1a11"/>
    <w:rsid w:val="00EF1F53"/>
    <w:rPr>
      <w:rFonts w:ascii="Times New Roman" w:eastAsia="Times New Roman" w:hAnsi="Times New Roman" w:cs="Times New Roman"/>
      <w:szCs w:val="24"/>
    </w:rPr>
  </w:style>
  <w:style w:type="paragraph" w:customStyle="1" w:styleId="Odrazkaproa">
    <w:name w:val="Odrazka pro (a)"/>
    <w:basedOn w:val="Texta"/>
    <w:link w:val="OdrazkaproaChar"/>
    <w:qFormat/>
    <w:rsid w:val="00EF1F53"/>
    <w:pPr>
      <w:tabs>
        <w:tab w:val="left" w:pos="1418"/>
      </w:tabs>
      <w:ind w:left="1418" w:hanging="425"/>
    </w:pPr>
  </w:style>
  <w:style w:type="character" w:customStyle="1" w:styleId="OdrazkaproaChar">
    <w:name w:val="Odrazka pro (a) Char"/>
    <w:link w:val="Odrazkaproa"/>
    <w:rsid w:val="00EF1F53"/>
    <w:rPr>
      <w:rFonts w:ascii="Times New Roman" w:eastAsia="Times New Roman" w:hAnsi="Times New Roman" w:cs="Times New Roman"/>
      <w:szCs w:val="20"/>
    </w:rPr>
  </w:style>
  <w:style w:type="paragraph" w:customStyle="1" w:styleId="Styl1">
    <w:name w:val="Styl 1"/>
    <w:basedOn w:val="Odstavecseseznamem"/>
    <w:qFormat/>
    <w:rsid w:val="00EF1F53"/>
    <w:pPr>
      <w:numPr>
        <w:numId w:val="7"/>
      </w:numPr>
      <w:tabs>
        <w:tab w:val="num" w:pos="360"/>
        <w:tab w:val="left" w:pos="1276"/>
      </w:tabs>
      <w:spacing w:before="240" w:line="276" w:lineRule="auto"/>
      <w:ind w:left="720" w:firstLine="0"/>
      <w:jc w:val="center"/>
    </w:pPr>
    <w:rPr>
      <w:rFonts w:cs="Arial"/>
      <w:b/>
      <w:lang w:val="cs-CZ" w:eastAsia="en-US"/>
    </w:rPr>
  </w:style>
  <w:style w:type="paragraph" w:customStyle="1" w:styleId="Styl2">
    <w:name w:val="Styl 2"/>
    <w:basedOn w:val="Odstavecseseznamem"/>
    <w:link w:val="Styl2Char"/>
    <w:qFormat/>
    <w:rsid w:val="00EF1F53"/>
    <w:pPr>
      <w:numPr>
        <w:ilvl w:val="1"/>
        <w:numId w:val="7"/>
      </w:numPr>
      <w:spacing w:before="120" w:line="276" w:lineRule="auto"/>
      <w:jc w:val="both"/>
    </w:pPr>
    <w:rPr>
      <w:rFonts w:cs="Arial"/>
      <w:lang w:val="cs-CZ" w:eastAsia="en-US"/>
    </w:rPr>
  </w:style>
  <w:style w:type="character" w:customStyle="1" w:styleId="Styl2Char">
    <w:name w:val="Styl 2 Char"/>
    <w:link w:val="Styl2"/>
    <w:rsid w:val="00EF1F53"/>
    <w:rPr>
      <w:rFonts w:ascii="Calibri" w:eastAsia="Calibri" w:hAnsi="Calibri" w:cs="Arial"/>
    </w:rPr>
  </w:style>
  <w:style w:type="paragraph" w:customStyle="1" w:styleId="Styl3">
    <w:name w:val="Styl 3"/>
    <w:basedOn w:val="Styl2"/>
    <w:link w:val="Styl3Char"/>
    <w:qFormat/>
    <w:rsid w:val="00EF1F53"/>
    <w:pPr>
      <w:numPr>
        <w:ilvl w:val="2"/>
        <w:numId w:val="5"/>
      </w:numPr>
      <w:tabs>
        <w:tab w:val="clear" w:pos="1419"/>
      </w:tabs>
      <w:ind w:left="1224" w:hanging="657"/>
    </w:pPr>
  </w:style>
  <w:style w:type="character" w:customStyle="1" w:styleId="Styl3Char">
    <w:name w:val="Styl 3 Char"/>
    <w:link w:val="Styl3"/>
    <w:rsid w:val="00EF1F53"/>
    <w:rPr>
      <w:rFonts w:ascii="Calibri" w:eastAsia="Calibri" w:hAnsi="Calibri" w:cs="Arial"/>
    </w:rPr>
  </w:style>
  <w:style w:type="character" w:styleId="Zdraznnintenzivn">
    <w:name w:val="Intense Emphasis"/>
    <w:uiPriority w:val="21"/>
    <w:qFormat/>
    <w:rsid w:val="00EF1F53"/>
    <w:rPr>
      <w:b/>
      <w:bCs/>
      <w:i/>
      <w:iCs/>
      <w:color w:val="2DA2BF"/>
    </w:rPr>
  </w:style>
  <w:style w:type="table" w:customStyle="1" w:styleId="Tabulkasmkou4zvraznn11">
    <w:name w:val="Tabulka s mřížkou 4 – zvýraznění 11"/>
    <w:basedOn w:val="Normlntabulka"/>
    <w:uiPriority w:val="49"/>
    <w:rsid w:val="00EF1F53"/>
    <w:pPr>
      <w:spacing w:after="0" w:line="240" w:lineRule="auto"/>
    </w:pPr>
    <w:rPr>
      <w:rFonts w:ascii="Calibri" w:eastAsia="Calibri" w:hAnsi="Calibri" w:cs="Times New Roman"/>
      <w:sz w:val="20"/>
      <w:szCs w:val="20"/>
      <w:lang w:eastAsia="cs-CZ"/>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Normlnweb">
    <w:name w:val="Normal (Web)"/>
    <w:basedOn w:val="Normln"/>
    <w:uiPriority w:val="99"/>
    <w:unhideWhenUsed/>
    <w:rsid w:val="00EF1F53"/>
    <w:pPr>
      <w:spacing w:before="100" w:beforeAutospacing="1" w:after="100" w:afterAutospacing="1" w:line="240" w:lineRule="auto"/>
    </w:pPr>
    <w:rPr>
      <w:rFonts w:ascii="Times New Roman" w:eastAsia="Times New Roman" w:hAnsi="Times New Roman"/>
      <w:sz w:val="24"/>
      <w:szCs w:val="24"/>
      <w:lang w:eastAsia="cs-CZ"/>
    </w:rPr>
  </w:style>
  <w:style w:type="paragraph" w:customStyle="1" w:styleId="Nadpis11">
    <w:name w:val="Nadpis 11"/>
    <w:basedOn w:val="Nadpis1"/>
    <w:next w:val="Clanek11"/>
    <w:semiHidden/>
    <w:unhideWhenUsed/>
    <w:qFormat/>
    <w:rsid w:val="00EF1F53"/>
    <w:pPr>
      <w:numPr>
        <w:numId w:val="0"/>
      </w:numPr>
    </w:pPr>
  </w:style>
  <w:style w:type="paragraph" w:styleId="Obsah2">
    <w:name w:val="toc 2"/>
    <w:basedOn w:val="Normln"/>
    <w:next w:val="Normln"/>
    <w:autoRedefine/>
    <w:uiPriority w:val="99"/>
    <w:semiHidden/>
    <w:rsid w:val="00EF1F53"/>
    <w:pPr>
      <w:spacing w:after="0" w:line="240" w:lineRule="auto"/>
      <w:ind w:left="220"/>
      <w:jc w:val="both"/>
    </w:pPr>
    <w:rPr>
      <w:rFonts w:ascii="Times New Roman" w:eastAsia="Times New Roman" w:hAnsi="Times New Roman"/>
      <w:smallCaps/>
      <w:sz w:val="20"/>
      <w:szCs w:val="20"/>
    </w:rPr>
  </w:style>
  <w:style w:type="paragraph" w:styleId="Obsah3">
    <w:name w:val="toc 3"/>
    <w:basedOn w:val="Normln"/>
    <w:next w:val="Normln"/>
    <w:autoRedefine/>
    <w:semiHidden/>
    <w:rsid w:val="00EF1F53"/>
    <w:pPr>
      <w:spacing w:after="0" w:line="240" w:lineRule="auto"/>
      <w:ind w:left="440"/>
      <w:jc w:val="both"/>
    </w:pPr>
    <w:rPr>
      <w:rFonts w:ascii="Times New Roman" w:eastAsia="Times New Roman" w:hAnsi="Times New Roman"/>
      <w:i/>
      <w:iCs/>
      <w:sz w:val="20"/>
      <w:szCs w:val="20"/>
    </w:rPr>
  </w:style>
  <w:style w:type="paragraph" w:styleId="Obsah4">
    <w:name w:val="toc 4"/>
    <w:basedOn w:val="Normln"/>
    <w:next w:val="Normln"/>
    <w:autoRedefine/>
    <w:semiHidden/>
    <w:rsid w:val="00EF1F53"/>
    <w:pPr>
      <w:spacing w:after="0" w:line="240" w:lineRule="auto"/>
      <w:ind w:left="660"/>
      <w:jc w:val="both"/>
    </w:pPr>
    <w:rPr>
      <w:rFonts w:ascii="Times New Roman" w:eastAsia="Times New Roman" w:hAnsi="Times New Roman"/>
      <w:sz w:val="18"/>
      <w:szCs w:val="18"/>
    </w:rPr>
  </w:style>
  <w:style w:type="paragraph" w:styleId="Obsah5">
    <w:name w:val="toc 5"/>
    <w:basedOn w:val="Normln"/>
    <w:next w:val="Normln"/>
    <w:autoRedefine/>
    <w:uiPriority w:val="99"/>
    <w:semiHidden/>
    <w:rsid w:val="00EF1F53"/>
    <w:pPr>
      <w:spacing w:after="0" w:line="240" w:lineRule="auto"/>
      <w:ind w:left="880"/>
      <w:jc w:val="both"/>
    </w:pPr>
    <w:rPr>
      <w:rFonts w:ascii="Times New Roman" w:eastAsia="Times New Roman" w:hAnsi="Times New Roman"/>
      <w:sz w:val="18"/>
      <w:szCs w:val="18"/>
    </w:rPr>
  </w:style>
  <w:style w:type="paragraph" w:styleId="Obsah6">
    <w:name w:val="toc 6"/>
    <w:basedOn w:val="Normln"/>
    <w:next w:val="Normln"/>
    <w:autoRedefine/>
    <w:uiPriority w:val="99"/>
    <w:semiHidden/>
    <w:rsid w:val="00EF1F53"/>
    <w:pPr>
      <w:spacing w:after="0" w:line="240" w:lineRule="auto"/>
      <w:ind w:left="1100"/>
      <w:jc w:val="both"/>
    </w:pPr>
    <w:rPr>
      <w:rFonts w:ascii="Times New Roman" w:eastAsia="Times New Roman" w:hAnsi="Times New Roman"/>
      <w:sz w:val="18"/>
      <w:szCs w:val="18"/>
    </w:rPr>
  </w:style>
  <w:style w:type="paragraph" w:styleId="Obsah7">
    <w:name w:val="toc 7"/>
    <w:basedOn w:val="Normln"/>
    <w:next w:val="Normln"/>
    <w:autoRedefine/>
    <w:uiPriority w:val="99"/>
    <w:semiHidden/>
    <w:rsid w:val="00EF1F53"/>
    <w:pPr>
      <w:spacing w:after="0" w:line="240" w:lineRule="auto"/>
      <w:ind w:left="1320"/>
      <w:jc w:val="both"/>
    </w:pPr>
    <w:rPr>
      <w:rFonts w:ascii="Times New Roman" w:eastAsia="Times New Roman" w:hAnsi="Times New Roman"/>
      <w:sz w:val="18"/>
      <w:szCs w:val="18"/>
    </w:rPr>
  </w:style>
  <w:style w:type="paragraph" w:styleId="Obsah8">
    <w:name w:val="toc 8"/>
    <w:basedOn w:val="Normln"/>
    <w:next w:val="Normln"/>
    <w:autoRedefine/>
    <w:uiPriority w:val="99"/>
    <w:semiHidden/>
    <w:rsid w:val="00EF1F53"/>
    <w:pPr>
      <w:spacing w:after="0" w:line="240" w:lineRule="auto"/>
      <w:ind w:left="1540"/>
      <w:jc w:val="both"/>
    </w:pPr>
    <w:rPr>
      <w:rFonts w:ascii="Times New Roman" w:eastAsia="Times New Roman" w:hAnsi="Times New Roman"/>
      <w:sz w:val="18"/>
      <w:szCs w:val="18"/>
    </w:rPr>
  </w:style>
  <w:style w:type="paragraph" w:styleId="Obsah9">
    <w:name w:val="toc 9"/>
    <w:basedOn w:val="Normln"/>
    <w:next w:val="Normln"/>
    <w:autoRedefine/>
    <w:uiPriority w:val="99"/>
    <w:semiHidden/>
    <w:rsid w:val="00EF1F53"/>
    <w:pPr>
      <w:spacing w:after="0" w:line="240" w:lineRule="auto"/>
      <w:ind w:left="1760"/>
      <w:jc w:val="both"/>
    </w:pPr>
    <w:rPr>
      <w:rFonts w:ascii="Times New Roman" w:eastAsia="Times New Roman" w:hAnsi="Times New Roman"/>
      <w:sz w:val="18"/>
      <w:szCs w:val="18"/>
    </w:rPr>
  </w:style>
  <w:style w:type="character" w:styleId="slostrnky">
    <w:name w:val="page number"/>
    <w:uiPriority w:val="99"/>
    <w:semiHidden/>
    <w:rsid w:val="00EF1F53"/>
    <w:rPr>
      <w:rFonts w:cs="Times New Roman"/>
    </w:rPr>
  </w:style>
  <w:style w:type="paragraph" w:customStyle="1" w:styleId="HHTitle">
    <w:name w:val="HH Title"/>
    <w:basedOn w:val="Nzev"/>
    <w:next w:val="Normln"/>
    <w:uiPriority w:val="99"/>
    <w:semiHidden/>
    <w:rsid w:val="00EF1F53"/>
    <w:pPr>
      <w:spacing w:before="1080" w:after="840"/>
      <w:contextualSpacing w:val="0"/>
      <w:jc w:val="center"/>
      <w:outlineLvl w:val="0"/>
    </w:pPr>
    <w:rPr>
      <w:rFonts w:ascii="Times New Roman Bold" w:hAnsi="Times New Roman Bold" w:cs="Arial"/>
      <w:b/>
      <w:bCs/>
      <w:spacing w:val="0"/>
      <w:sz w:val="44"/>
      <w:szCs w:val="32"/>
    </w:rPr>
  </w:style>
  <w:style w:type="paragraph" w:customStyle="1" w:styleId="Spolecnost">
    <w:name w:val="Spolecnost"/>
    <w:basedOn w:val="Normln"/>
    <w:semiHidden/>
    <w:rsid w:val="00EF1F53"/>
    <w:pPr>
      <w:spacing w:before="240" w:after="240" w:line="240" w:lineRule="auto"/>
      <w:jc w:val="center"/>
    </w:pPr>
    <w:rPr>
      <w:rFonts w:ascii="Times New Roman" w:eastAsia="Times New Roman" w:hAnsi="Times New Roman"/>
      <w:b/>
      <w:sz w:val="32"/>
      <w:szCs w:val="24"/>
    </w:rPr>
  </w:style>
  <w:style w:type="paragraph" w:customStyle="1" w:styleId="Titulka">
    <w:name w:val="Titulka"/>
    <w:aliases w:val="popisy"/>
    <w:basedOn w:val="Spolecnost"/>
    <w:semiHidden/>
    <w:rsid w:val="00EF1F53"/>
    <w:pPr>
      <w:spacing w:before="360"/>
    </w:pPr>
    <w:rPr>
      <w:sz w:val="28"/>
    </w:rPr>
  </w:style>
  <w:style w:type="paragraph" w:customStyle="1" w:styleId="Smluvstranya">
    <w:name w:val="Smluv.strany_&quot;a&quot;"/>
    <w:basedOn w:val="Text11"/>
    <w:uiPriority w:val="99"/>
    <w:semiHidden/>
    <w:rsid w:val="00EF1F53"/>
    <w:pPr>
      <w:spacing w:before="360" w:after="360"/>
      <w:ind w:left="567"/>
      <w:jc w:val="left"/>
    </w:pPr>
  </w:style>
  <w:style w:type="paragraph" w:customStyle="1" w:styleId="StyleClanekaBold">
    <w:name w:val="Style Clanek (a) + Bold"/>
    <w:basedOn w:val="Claneka"/>
    <w:uiPriority w:val="99"/>
    <w:semiHidden/>
    <w:rsid w:val="00EF1F53"/>
    <w:pPr>
      <w:numPr>
        <w:numId w:val="7"/>
      </w:numPr>
    </w:pPr>
    <w:rPr>
      <w:b/>
      <w:bCs/>
    </w:rPr>
  </w:style>
  <w:style w:type="paragraph" w:customStyle="1" w:styleId="StyleBefore4ptAfter4pt">
    <w:name w:val="Style Before:  4 pt After:  4 pt"/>
    <w:basedOn w:val="Normln"/>
    <w:uiPriority w:val="99"/>
    <w:semiHidden/>
    <w:rsid w:val="00EF1F53"/>
    <w:pPr>
      <w:spacing w:before="120" w:after="120" w:line="240" w:lineRule="auto"/>
      <w:jc w:val="both"/>
    </w:pPr>
    <w:rPr>
      <w:rFonts w:ascii="Times New Roman" w:eastAsia="Times New Roman" w:hAnsi="Times New Roman"/>
      <w:szCs w:val="20"/>
    </w:rPr>
  </w:style>
  <w:style w:type="paragraph" w:styleId="Revize">
    <w:name w:val="Revision"/>
    <w:hidden/>
    <w:uiPriority w:val="99"/>
    <w:semiHidden/>
    <w:rsid w:val="00EF1F53"/>
    <w:pPr>
      <w:spacing w:after="0" w:line="240" w:lineRule="auto"/>
    </w:pPr>
    <w:rPr>
      <w:rFonts w:ascii="Times New Roman" w:eastAsia="Times New Roman" w:hAnsi="Times New Roman" w:cs="Times New Roman"/>
      <w:szCs w:val="24"/>
    </w:rPr>
  </w:style>
  <w:style w:type="character" w:styleId="Sledovanodkaz">
    <w:name w:val="FollowedHyperlink"/>
    <w:uiPriority w:val="99"/>
    <w:semiHidden/>
    <w:rsid w:val="00EF1F53"/>
    <w:rPr>
      <w:rFonts w:cs="Times New Roman"/>
      <w:color w:val="800080"/>
      <w:u w:val="single"/>
    </w:rPr>
  </w:style>
  <w:style w:type="table" w:styleId="Mkatabulky">
    <w:name w:val="Table Grid"/>
    <w:basedOn w:val="Normlntabulka"/>
    <w:uiPriority w:val="39"/>
    <w:rsid w:val="00EF1F53"/>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LProhlensmluvnchstranChar">
    <w:name w:val="RL Prohlášení smluvních stran Char"/>
    <w:link w:val="RLProhlensmluvnchstran"/>
    <w:locked/>
    <w:rsid w:val="00EF1F53"/>
    <w:rPr>
      <w:b/>
      <w:szCs w:val="24"/>
    </w:rPr>
  </w:style>
  <w:style w:type="paragraph" w:customStyle="1" w:styleId="RLProhlensmluvnchstran">
    <w:name w:val="RL Prohlášení smluvních stran"/>
    <w:basedOn w:val="Normln"/>
    <w:link w:val="RLProhlensmluvnchstranChar"/>
    <w:rsid w:val="00EF1F53"/>
    <w:pPr>
      <w:spacing w:after="120" w:line="280" w:lineRule="exact"/>
      <w:jc w:val="center"/>
    </w:pPr>
    <w:rPr>
      <w:rFonts w:asciiTheme="minorHAnsi" w:eastAsiaTheme="minorHAnsi" w:hAnsiTheme="minorHAnsi" w:cstheme="minorBidi"/>
      <w:b/>
      <w:szCs w:val="24"/>
    </w:rPr>
  </w:style>
  <w:style w:type="paragraph" w:customStyle="1" w:styleId="RLdajeosmluvnstran">
    <w:name w:val="RL Údaje o smluvní straně"/>
    <w:basedOn w:val="Normln"/>
    <w:rsid w:val="00EF1F53"/>
    <w:pPr>
      <w:spacing w:after="120" w:line="280" w:lineRule="exact"/>
      <w:jc w:val="center"/>
    </w:pPr>
    <w:rPr>
      <w:rFonts w:eastAsia="Times New Roman"/>
      <w:szCs w:val="24"/>
    </w:rPr>
  </w:style>
  <w:style w:type="paragraph" w:styleId="Bezmezer">
    <w:name w:val="No Spacing"/>
    <w:uiPriority w:val="99"/>
    <w:qFormat/>
    <w:rsid w:val="00EF1F53"/>
    <w:pPr>
      <w:tabs>
        <w:tab w:val="num" w:pos="0"/>
      </w:tabs>
      <w:suppressAutoHyphens/>
      <w:spacing w:after="0" w:line="240" w:lineRule="auto"/>
      <w:jc w:val="both"/>
    </w:pPr>
    <w:rPr>
      <w:rFonts w:ascii="Times New Roman" w:eastAsia="Times New Roman" w:hAnsi="Times New Roman" w:cs="Times New Roman"/>
      <w:color w:val="000000"/>
      <w:sz w:val="24"/>
      <w:szCs w:val="24"/>
      <w:lang w:eastAsia="ar-SA"/>
    </w:rPr>
  </w:style>
  <w:style w:type="paragraph" w:customStyle="1" w:styleId="eISIR1">
    <w:name w:val="eISIR1"/>
    <w:basedOn w:val="Nadpis1"/>
    <w:next w:val="Normln"/>
    <w:qFormat/>
    <w:rsid w:val="00EF1F53"/>
    <w:pPr>
      <w:keepLines/>
      <w:numPr>
        <w:numId w:val="8"/>
      </w:numPr>
      <w:pBdr>
        <w:bottom w:val="single" w:sz="4" w:space="1" w:color="auto"/>
      </w:pBdr>
      <w:spacing w:after="240" w:line="259" w:lineRule="auto"/>
    </w:pPr>
    <w:rPr>
      <w:rFonts w:cs="Times New Roman"/>
      <w:caps w:val="0"/>
      <w:color w:val="1F4E79"/>
      <w:szCs w:val="22"/>
    </w:rPr>
  </w:style>
  <w:style w:type="paragraph" w:customStyle="1" w:styleId="eISIR2">
    <w:name w:val="eISIR2"/>
    <w:basedOn w:val="Clanek11"/>
    <w:next w:val="Normln"/>
    <w:qFormat/>
    <w:rsid w:val="00EF1F53"/>
    <w:pPr>
      <w:keepNext/>
      <w:keepLines/>
      <w:tabs>
        <w:tab w:val="num" w:pos="360"/>
      </w:tabs>
      <w:spacing w:before="360"/>
      <w:ind w:left="992"/>
    </w:pPr>
    <w:rPr>
      <w:rFonts w:cs="Times New Roman"/>
      <w:b/>
      <w:color w:val="1F4E79"/>
    </w:rPr>
  </w:style>
  <w:style w:type="paragraph" w:customStyle="1" w:styleId="Clanek1">
    <w:name w:val="Clanek 1."/>
    <w:basedOn w:val="Normln"/>
    <w:link w:val="Clanek1Char"/>
    <w:qFormat/>
    <w:rsid w:val="003305AF"/>
    <w:pPr>
      <w:keepNext/>
      <w:widowControl w:val="0"/>
      <w:numPr>
        <w:numId w:val="11"/>
      </w:numPr>
      <w:tabs>
        <w:tab w:val="left" w:pos="709"/>
      </w:tabs>
      <w:suppressAutoHyphens/>
      <w:spacing w:after="0" w:line="240" w:lineRule="auto"/>
      <w:jc w:val="both"/>
    </w:pPr>
    <w:rPr>
      <w:rFonts w:ascii="Times New Roman" w:eastAsia="Times New Roman" w:hAnsi="Times New Roman"/>
      <w:kern w:val="1"/>
      <w:sz w:val="24"/>
      <w:szCs w:val="24"/>
      <w:lang w:eastAsia="hi-IN" w:bidi="hi-IN"/>
    </w:rPr>
  </w:style>
  <w:style w:type="character" w:customStyle="1" w:styleId="Clanek1Char">
    <w:name w:val="Clanek 1. Char"/>
    <w:link w:val="Clanek1"/>
    <w:locked/>
    <w:rsid w:val="003305AF"/>
    <w:rPr>
      <w:rFonts w:ascii="Times New Roman" w:eastAsia="Times New Roman" w:hAnsi="Times New Roman" w:cs="Times New Roman"/>
      <w:kern w:val="1"/>
      <w:sz w:val="24"/>
      <w:szCs w:val="24"/>
      <w:lang w:eastAsia="hi-IN" w:bidi="hi-IN"/>
    </w:rPr>
  </w:style>
  <w:style w:type="paragraph" w:customStyle="1" w:styleId="Claneka0">
    <w:name w:val="Clanek a."/>
    <w:basedOn w:val="Normln"/>
    <w:qFormat/>
    <w:rsid w:val="003305AF"/>
    <w:pPr>
      <w:numPr>
        <w:ilvl w:val="1"/>
        <w:numId w:val="11"/>
      </w:numPr>
      <w:tabs>
        <w:tab w:val="left" w:pos="709"/>
        <w:tab w:val="left" w:pos="1584"/>
        <w:tab w:val="left" w:pos="2232"/>
        <w:tab w:val="left" w:pos="2448"/>
        <w:tab w:val="left" w:pos="3096"/>
        <w:tab w:val="left" w:pos="3312"/>
        <w:tab w:val="left" w:pos="3960"/>
        <w:tab w:val="left" w:pos="4176"/>
        <w:tab w:val="left" w:pos="4824"/>
        <w:tab w:val="left" w:pos="5040"/>
        <w:tab w:val="left" w:pos="5688"/>
        <w:tab w:val="left" w:pos="5904"/>
        <w:tab w:val="left" w:pos="6552"/>
        <w:tab w:val="left" w:pos="6768"/>
        <w:tab w:val="left" w:pos="7416"/>
        <w:tab w:val="left" w:pos="7632"/>
        <w:tab w:val="left" w:pos="8280"/>
        <w:tab w:val="left" w:pos="8496"/>
        <w:tab w:val="left" w:pos="9360"/>
        <w:tab w:val="left" w:pos="10224"/>
      </w:tabs>
      <w:suppressAutoHyphens/>
      <w:spacing w:after="0" w:line="240" w:lineRule="auto"/>
      <w:jc w:val="both"/>
    </w:pPr>
    <w:rPr>
      <w:rFonts w:ascii="Times New Roman" w:eastAsia="Times New Roman" w:hAnsi="Times New Roman"/>
      <w:kern w:val="1"/>
      <w:sz w:val="24"/>
      <w:szCs w:val="24"/>
      <w:lang w:eastAsia="hi-IN" w:bidi="hi-IN"/>
    </w:rPr>
  </w:style>
  <w:style w:type="character" w:customStyle="1" w:styleId="Nevyeenzmnka1">
    <w:name w:val="Nevyřešená zmínka1"/>
    <w:basedOn w:val="Standardnpsmoodstavce"/>
    <w:uiPriority w:val="99"/>
    <w:semiHidden/>
    <w:unhideWhenUsed/>
    <w:rsid w:val="00DD6DCF"/>
    <w:rPr>
      <w:color w:val="605E5C"/>
      <w:shd w:val="clear" w:color="auto" w:fill="E1DFDD"/>
    </w:rPr>
  </w:style>
  <w:style w:type="paragraph" w:customStyle="1" w:styleId="eISIRnormal">
    <w:name w:val="eISIRnormal"/>
    <w:basedOn w:val="Normln"/>
    <w:link w:val="eISIRnormalChar"/>
    <w:qFormat/>
    <w:rsid w:val="00E14A16"/>
    <w:pPr>
      <w:spacing w:after="160" w:line="259" w:lineRule="auto"/>
      <w:jc w:val="both"/>
    </w:pPr>
    <w:rPr>
      <w:rFonts w:ascii="Times New Roman" w:eastAsiaTheme="minorHAnsi" w:hAnsi="Times New Roman"/>
    </w:rPr>
  </w:style>
  <w:style w:type="character" w:customStyle="1" w:styleId="eISIRnormalChar">
    <w:name w:val="eISIRnormal Char"/>
    <w:basedOn w:val="Standardnpsmoodstavce"/>
    <w:link w:val="eISIRnormal"/>
    <w:rsid w:val="00E14A16"/>
    <w:rPr>
      <w:rFonts w:ascii="Times New Roman" w:hAnsi="Times New Roman" w:cs="Times New Roman"/>
    </w:rPr>
  </w:style>
  <w:style w:type="table" w:styleId="Stednstnovn1zvraznn1">
    <w:name w:val="Medium Shading 1 Accent 1"/>
    <w:basedOn w:val="Normlntabulka"/>
    <w:uiPriority w:val="63"/>
    <w:rsid w:val="00C32DD3"/>
    <w:pPr>
      <w:spacing w:after="0" w:line="240" w:lineRule="auto"/>
    </w:pPr>
    <w:rPr>
      <w:rFonts w:ascii="Times New Roman" w:eastAsia="Times New Roman" w:hAnsi="Times New Roman" w:cs="Times New Roman"/>
      <w:sz w:val="20"/>
      <w:szCs w:val="20"/>
      <w:lang w:eastAsia="cs-CZ"/>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paragraph" w:customStyle="1" w:styleId="odraky">
    <w:name w:val="odražky"/>
    <w:basedOn w:val="Normln"/>
    <w:rsid w:val="000E0626"/>
    <w:pPr>
      <w:numPr>
        <w:numId w:val="18"/>
      </w:numPr>
      <w:spacing w:after="0" w:line="360" w:lineRule="auto"/>
    </w:pPr>
    <w:rPr>
      <w:rFonts w:ascii="Arial" w:eastAsia="Times New Roman" w:hAnsi="Arial"/>
      <w:szCs w:val="20"/>
      <w:lang w:val="sk-SK"/>
    </w:rPr>
  </w:style>
  <w:style w:type="paragraph" w:styleId="Zkladntext">
    <w:name w:val="Body Text"/>
    <w:basedOn w:val="Normln"/>
    <w:link w:val="ZkladntextChar"/>
    <w:rsid w:val="0037614D"/>
    <w:pPr>
      <w:widowControl w:val="0"/>
      <w:suppressAutoHyphens/>
      <w:spacing w:after="140"/>
      <w:jc w:val="both"/>
    </w:pPr>
    <w:rPr>
      <w:rFonts w:ascii="Liberation Serif" w:eastAsia="Segoe UI" w:hAnsi="Liberation Serif" w:cs="Tahoma"/>
      <w:color w:val="000000"/>
      <w:sz w:val="24"/>
      <w:szCs w:val="24"/>
      <w:lang w:eastAsia="zh-CN" w:bidi="hi-IN"/>
    </w:rPr>
  </w:style>
  <w:style w:type="character" w:customStyle="1" w:styleId="ZkladntextChar">
    <w:name w:val="Základní text Char"/>
    <w:basedOn w:val="Standardnpsmoodstavce"/>
    <w:link w:val="Zkladntext"/>
    <w:rsid w:val="0037614D"/>
    <w:rPr>
      <w:rFonts w:ascii="Liberation Serif" w:eastAsia="Segoe UI" w:hAnsi="Liberation Serif" w:cs="Tahoma"/>
      <w:color w:val="000000"/>
      <w:sz w:val="24"/>
      <w:szCs w:val="24"/>
      <w:lang w:eastAsia="zh-CN" w:bidi="hi-IN"/>
    </w:rPr>
  </w:style>
  <w:style w:type="paragraph" w:customStyle="1" w:styleId="Obsahtabulky">
    <w:name w:val="Obsah tabulky"/>
    <w:basedOn w:val="Normln"/>
    <w:qFormat/>
    <w:rsid w:val="0037614D"/>
    <w:pPr>
      <w:widowControl w:val="0"/>
      <w:suppressLineNumbers/>
      <w:suppressAutoHyphens/>
      <w:spacing w:after="0" w:line="240" w:lineRule="auto"/>
      <w:jc w:val="both"/>
    </w:pPr>
    <w:rPr>
      <w:rFonts w:ascii="Liberation Serif" w:eastAsia="Segoe UI" w:hAnsi="Liberation Serif" w:cs="Tahoma"/>
      <w:color w:val="000000"/>
      <w:sz w:val="24"/>
      <w:szCs w:val="24"/>
      <w:lang w:eastAsia="zh-CN" w:bidi="hi-IN"/>
    </w:rPr>
  </w:style>
  <w:style w:type="numbering" w:customStyle="1" w:styleId="Bezseznamu1">
    <w:name w:val="Bez seznamu1"/>
    <w:next w:val="Bezseznamu"/>
    <w:uiPriority w:val="99"/>
    <w:semiHidden/>
    <w:unhideWhenUsed/>
    <w:rsid w:val="004E73DA"/>
  </w:style>
  <w:style w:type="character" w:customStyle="1" w:styleId="Odrky">
    <w:name w:val="Odrážky"/>
    <w:qFormat/>
    <w:rsid w:val="004E73DA"/>
    <w:rPr>
      <w:rFonts w:ascii="OpenSymbol" w:eastAsia="OpenSymbol" w:hAnsi="OpenSymbol" w:cs="OpenSymbol"/>
    </w:rPr>
  </w:style>
  <w:style w:type="paragraph" w:customStyle="1" w:styleId="Nadpis">
    <w:name w:val="Nadpis"/>
    <w:basedOn w:val="Normln"/>
    <w:next w:val="Zkladntext"/>
    <w:qFormat/>
    <w:rsid w:val="004E73DA"/>
    <w:pPr>
      <w:keepNext/>
      <w:widowControl w:val="0"/>
      <w:suppressAutoHyphens/>
      <w:spacing w:before="240" w:after="120" w:line="240" w:lineRule="auto"/>
    </w:pPr>
    <w:rPr>
      <w:rFonts w:ascii="Liberation Sans" w:eastAsia="Microsoft YaHei" w:hAnsi="Liberation Sans" w:cs="Lucida Sans"/>
      <w:color w:val="000000"/>
      <w:sz w:val="28"/>
      <w:szCs w:val="28"/>
      <w:lang w:eastAsia="zh-CN" w:bidi="hi-IN"/>
    </w:rPr>
  </w:style>
  <w:style w:type="paragraph" w:customStyle="1" w:styleId="Nadpistabulky">
    <w:name w:val="Nadpis tabulky"/>
    <w:basedOn w:val="Obsahtabulky"/>
    <w:qFormat/>
    <w:rsid w:val="004E73DA"/>
    <w:pPr>
      <w:jc w:val="center"/>
    </w:pPr>
    <w:rPr>
      <w:b/>
      <w:bCs/>
    </w:rPr>
  </w:style>
  <w:style w:type="paragraph" w:customStyle="1" w:styleId="Normlntabulka1">
    <w:name w:val="Normální tabulka1"/>
    <w:qFormat/>
    <w:rsid w:val="004E73DA"/>
    <w:pPr>
      <w:suppressAutoHyphens/>
      <w:spacing w:line="256" w:lineRule="auto"/>
    </w:pPr>
    <w:rPr>
      <w:rFonts w:ascii="Calibri" w:eastAsia="Symbol" w:hAnsi="Calibri" w:cs="Times New Roman"/>
      <w:color w:val="000000"/>
    </w:rPr>
  </w:style>
  <w:style w:type="character" w:customStyle="1" w:styleId="tlid-translation">
    <w:name w:val="tlid-translation"/>
    <w:basedOn w:val="Standardnpsmoodstavce"/>
    <w:rsid w:val="00BC34CD"/>
  </w:style>
  <w:style w:type="paragraph" w:customStyle="1" w:styleId="has-medium-font-size">
    <w:name w:val="has-medium-font-size"/>
    <w:basedOn w:val="Normln"/>
    <w:rsid w:val="00614E99"/>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Nevyeenzmnka2">
    <w:name w:val="Nevyřešená zmínka2"/>
    <w:basedOn w:val="Standardnpsmoodstavce"/>
    <w:uiPriority w:val="99"/>
    <w:semiHidden/>
    <w:unhideWhenUsed/>
    <w:rsid w:val="003416AF"/>
    <w:rPr>
      <w:color w:val="605E5C"/>
      <w:shd w:val="clear" w:color="auto" w:fill="E1DFDD"/>
    </w:rPr>
  </w:style>
  <w:style w:type="character" w:styleId="Nevyeenzmnka">
    <w:name w:val="Unresolved Mention"/>
    <w:basedOn w:val="Standardnpsmoodstavce"/>
    <w:uiPriority w:val="99"/>
    <w:semiHidden/>
    <w:unhideWhenUsed/>
    <w:rsid w:val="00C35261"/>
    <w:rPr>
      <w:color w:val="605E5C"/>
      <w:shd w:val="clear" w:color="auto" w:fill="E1DFDD"/>
    </w:rPr>
  </w:style>
  <w:style w:type="paragraph" w:customStyle="1" w:styleId="isselectedend">
    <w:name w:val="isselectedend"/>
    <w:basedOn w:val="Normln"/>
    <w:rsid w:val="00BE005A"/>
    <w:pPr>
      <w:spacing w:before="100" w:beforeAutospacing="1" w:after="100" w:afterAutospacing="1" w:line="240" w:lineRule="auto"/>
    </w:pPr>
    <w:rPr>
      <w:rFonts w:ascii="Times New Roman" w:eastAsia="Times New Roman" w:hAnsi="Times New Roman"/>
      <w:sz w:val="24"/>
      <w:szCs w:val="24"/>
      <w:lang w:eastAsia="cs-CZ"/>
    </w:rPr>
  </w:style>
  <w:style w:type="character" w:customStyle="1" w:styleId="apple-converted-space">
    <w:name w:val="apple-converted-space"/>
    <w:basedOn w:val="Standardnpsmoodstavce"/>
    <w:rsid w:val="00C60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6732583">
      <w:bodyDiv w:val="1"/>
      <w:marLeft w:val="0"/>
      <w:marRight w:val="0"/>
      <w:marTop w:val="0"/>
      <w:marBottom w:val="0"/>
      <w:divBdr>
        <w:top w:val="none" w:sz="0" w:space="0" w:color="auto"/>
        <w:left w:val="none" w:sz="0" w:space="0" w:color="auto"/>
        <w:bottom w:val="none" w:sz="0" w:space="0" w:color="auto"/>
        <w:right w:val="none" w:sz="0" w:space="0" w:color="auto"/>
      </w:divBdr>
      <w:divsChild>
        <w:div w:id="1901556322">
          <w:marLeft w:val="0"/>
          <w:marRight w:val="0"/>
          <w:marTop w:val="0"/>
          <w:marBottom w:val="0"/>
          <w:divBdr>
            <w:top w:val="none" w:sz="0" w:space="0" w:color="auto"/>
            <w:left w:val="none" w:sz="0" w:space="0" w:color="auto"/>
            <w:bottom w:val="none" w:sz="0" w:space="0" w:color="auto"/>
            <w:right w:val="none" w:sz="0" w:space="0" w:color="auto"/>
          </w:divBdr>
        </w:div>
      </w:divsChild>
    </w:div>
    <w:div w:id="1986545468">
      <w:bodyDiv w:val="1"/>
      <w:marLeft w:val="0"/>
      <w:marRight w:val="0"/>
      <w:marTop w:val="0"/>
      <w:marBottom w:val="0"/>
      <w:divBdr>
        <w:top w:val="none" w:sz="0" w:space="0" w:color="auto"/>
        <w:left w:val="none" w:sz="0" w:space="0" w:color="auto"/>
        <w:bottom w:val="none" w:sz="0" w:space="0" w:color="auto"/>
        <w:right w:val="none" w:sz="0" w:space="0" w:color="auto"/>
      </w:divBdr>
    </w:div>
    <w:div w:id="2017460443">
      <w:bodyDiv w:val="1"/>
      <w:marLeft w:val="0"/>
      <w:marRight w:val="0"/>
      <w:marTop w:val="0"/>
      <w:marBottom w:val="0"/>
      <w:divBdr>
        <w:top w:val="none" w:sz="0" w:space="0" w:color="auto"/>
        <w:left w:val="none" w:sz="0" w:space="0" w:color="auto"/>
        <w:bottom w:val="none" w:sz="0" w:space="0" w:color="auto"/>
        <w:right w:val="none" w:sz="0" w:space="0" w:color="auto"/>
      </w:divBdr>
    </w:div>
    <w:div w:id="2103724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vrzacek@gmai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irkovska@mesto-zruc.c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akturace@mesto-zruc.c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85C8734D9737234DB23AFFF627EFBA05" ma:contentTypeVersion="12" ma:contentTypeDescription="Vytvoří nový dokument" ma:contentTypeScope="" ma:versionID="c5010d0dbb7928195ee58b2ea8af5f34">
  <xsd:schema xmlns:xsd="http://www.w3.org/2001/XMLSchema" xmlns:xs="http://www.w3.org/2001/XMLSchema" xmlns:p="http://schemas.microsoft.com/office/2006/metadata/properties" xmlns:ns2="33036be6-a1b9-46ed-99e6-a1ada9448a00" xmlns:ns3="e7f969f5-a3d3-47e1-9811-cea7fe37cf31" targetNamespace="http://schemas.microsoft.com/office/2006/metadata/properties" ma:root="true" ma:fieldsID="4e02f3030acab03b469a3b2776b37873" ns2:_="" ns3:_="">
    <xsd:import namespace="33036be6-a1b9-46ed-99e6-a1ada9448a00"/>
    <xsd:import namespace="e7f969f5-a3d3-47e1-9811-cea7fe37cf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036be6-a1b9-46ed-99e6-a1ada9448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6f0c4d20-0296-480b-ab0f-50e1ea4a1d9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f969f5-a3d3-47e1-9811-cea7fe37cf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84b82a-713a-4ded-b2a4-da19de3798ca}" ma:internalName="TaxCatchAll" ma:showField="CatchAllData" ma:web="e7f969f5-a3d3-47e1-9811-cea7fe37cf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3036be6-a1b9-46ed-99e6-a1ada9448a00">
      <Terms xmlns="http://schemas.microsoft.com/office/infopath/2007/PartnerControls"/>
    </lcf76f155ced4ddcb4097134ff3c332f>
    <TaxCatchAll xmlns="e7f969f5-a3d3-47e1-9811-cea7fe37cf31" xsi:nil="true"/>
  </documentManagement>
</p:properties>
</file>

<file path=customXml/itemProps1.xml><?xml version="1.0" encoding="utf-8"?>
<ds:datastoreItem xmlns:ds="http://schemas.openxmlformats.org/officeDocument/2006/customXml" ds:itemID="{C50C4CC4-1313-4126-BFAA-AD574724C7BC}">
  <ds:schemaRefs>
    <ds:schemaRef ds:uri="http://schemas.microsoft.com/sharepoint/v3/contenttype/forms"/>
  </ds:schemaRefs>
</ds:datastoreItem>
</file>

<file path=customXml/itemProps2.xml><?xml version="1.0" encoding="utf-8"?>
<ds:datastoreItem xmlns:ds="http://schemas.openxmlformats.org/officeDocument/2006/customXml" ds:itemID="{71544C41-BE34-44F7-95F0-3783C3AC4564}">
  <ds:schemaRefs>
    <ds:schemaRef ds:uri="http://schemas.openxmlformats.org/officeDocument/2006/bibliography"/>
  </ds:schemaRefs>
</ds:datastoreItem>
</file>

<file path=customXml/itemProps3.xml><?xml version="1.0" encoding="utf-8"?>
<ds:datastoreItem xmlns:ds="http://schemas.openxmlformats.org/officeDocument/2006/customXml" ds:itemID="{B9E33467-F5B5-4648-BD39-BFD4CC7C3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036be6-a1b9-46ed-99e6-a1ada9448a00"/>
    <ds:schemaRef ds:uri="e7f969f5-a3d3-47e1-9811-cea7fe37c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17E407-4C69-4B8F-8DEC-E13B1121F543}">
  <ds:schemaRefs>
    <ds:schemaRef ds:uri="http://schemas.microsoft.com/office/2006/metadata/properties"/>
    <ds:schemaRef ds:uri="http://schemas.microsoft.com/office/infopath/2007/PartnerControls"/>
    <ds:schemaRef ds:uri="33036be6-a1b9-46ed-99e6-a1ada9448a00"/>
    <ds:schemaRef ds:uri="e7f969f5-a3d3-47e1-9811-cea7fe37cf31"/>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32</Pages>
  <Words>12304</Words>
  <Characters>72595</Characters>
  <Application>Microsoft Office Word</Application>
  <DocSecurity>0</DocSecurity>
  <Lines>604</Lines>
  <Paragraphs>169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Šimonková Petra</dc:creator>
  <cp:keywords/>
  <dc:description/>
  <cp:lastModifiedBy>Mgr. Nikola Paříková</cp:lastModifiedBy>
  <cp:revision>5</cp:revision>
  <cp:lastPrinted>2026-04-02T10:03:00Z</cp:lastPrinted>
  <dcterms:created xsi:type="dcterms:W3CDTF">2026-05-12T08:32:00Z</dcterms:created>
  <dcterms:modified xsi:type="dcterms:W3CDTF">2026-05-19T07:31:00Z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0x01010085C8734D9737234DB23AFFF627EFBA05</vt:lpwstr>
  </property>
  <property fmtid="{D5CDD505-2E9C-101B-9397-08002B2CF9AE}" pid="3" name="_dlc_DocIdItemGuid">
    <vt:lpwstr>671f1669-c25e-47aa-bbd9-56b94b83edc7</vt:lpwstr>
  </property>
  <property fmtid="{D5CDD505-2E9C-101B-9397-08002B2CF9AE}" pid="4" name="MediaServiceImageTags">
    <vt:lpwstr/>
  </property>
</Properties>
</file>