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F06A3D">
        <w:rPr>
          <w:rFonts w:ascii="Arial" w:hAnsi="Arial" w:cs="Arial"/>
          <w:b/>
          <w:lang w:val="cs-CZ" w:bidi="ar-SA"/>
        </w:rPr>
        <w:t>5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Pr="00A01CFA">
        <w:rPr>
          <w:rFonts w:ascii="Arial" w:hAnsi="Arial" w:cs="Arial"/>
          <w:b/>
          <w:lang w:val="cs-CZ" w:bidi="ar-SA"/>
        </w:rPr>
        <w:t>Vzor dokladů dle § 68 odst. 3 ZVZ</w:t>
      </w:r>
    </w:p>
    <w:p w:rsidR="00F94DD5" w:rsidRPr="00136913" w:rsidRDefault="00F94DD5" w:rsidP="00F94D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lang w:val="cs-CZ" w:bidi="ar-SA"/>
        </w:rPr>
      </w:pPr>
    </w:p>
    <w:p w:rsidR="00F94DD5" w:rsidRPr="00F94DD5" w:rsidRDefault="00F94DD5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 w:rsidRPr="00F94DD5">
        <w:rPr>
          <w:rFonts w:ascii="Arial" w:hAnsi="Arial" w:cs="Arial"/>
          <w:b/>
          <w:smallCaps/>
          <w:lang w:val="cs-CZ" w:bidi="ar-SA"/>
        </w:rPr>
        <w:t>Čestné prohlášení dle § 68 odst. 3 zákona o veřejných zakázkách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F94DD5" w:rsidRPr="00A82DBD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Pr="00A01CFA">
        <w:rPr>
          <w:rFonts w:ascii="Arial" w:hAnsi="Arial" w:cs="Arial"/>
          <w:lang w:val="cs-CZ" w:bidi="ar-SA"/>
        </w:rPr>
        <w:t>ve vztahu k veřejné zakázce s názvem „</w:t>
      </w:r>
      <w:r w:rsidR="00427E4B" w:rsidRPr="00CE557B">
        <w:rPr>
          <w:rFonts w:ascii="Arial" w:hAnsi="Arial" w:cs="Arial"/>
          <w:b/>
          <w:caps/>
          <w:highlight w:val="green"/>
          <w:lang w:val="cs-CZ"/>
        </w:rPr>
        <w:t>Nákup Technického vybavení pro PLASTIKÁŘSKOU VÝROBU</w:t>
      </w:r>
      <w:r w:rsidRPr="00A01CFA">
        <w:rPr>
          <w:rFonts w:ascii="Arial" w:hAnsi="Arial" w:cs="Arial"/>
          <w:lang w:val="cs-CZ" w:bidi="ar-SA"/>
        </w:rPr>
        <w:t>“</w:t>
      </w:r>
      <w:r w:rsidR="00A5730A">
        <w:rPr>
          <w:rFonts w:ascii="Arial" w:hAnsi="Arial" w:cs="Arial"/>
          <w:lang w:val="cs-CZ" w:bidi="ar-SA"/>
        </w:rPr>
        <w:t xml:space="preserve"> (dále jen „</w:t>
      </w:r>
      <w:r w:rsidR="00A5730A" w:rsidRPr="00A5730A">
        <w:rPr>
          <w:rFonts w:ascii="Arial" w:hAnsi="Arial" w:cs="Arial"/>
          <w:b/>
          <w:lang w:val="cs-CZ" w:bidi="ar-SA"/>
        </w:rPr>
        <w:t>Veřejná zakázka</w:t>
      </w:r>
      <w:r w:rsidR="00A5730A"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C816CE" w:rsidRPr="00C816CE">
        <w:rPr>
          <w:rFonts w:ascii="Arial" w:hAnsi="Arial" w:cs="Arial"/>
          <w:lang w:val="cs-CZ" w:bidi="ar-SA"/>
        </w:rPr>
        <w:t xml:space="preserve">společností </w:t>
      </w:r>
      <w:r w:rsidR="00C816CE" w:rsidRPr="00C816CE">
        <w:rPr>
          <w:rFonts w:ascii="Arial" w:hAnsi="Arial" w:cs="Arial"/>
          <w:bCs/>
          <w:lang w:val="cs-CZ" w:bidi="ar-SA"/>
        </w:rPr>
        <w:t>A-ASKA grafik s.r.o., se sídlem Optátova 244/35,</w:t>
      </w:r>
      <w:r w:rsidR="00C816CE" w:rsidRPr="00C816CE">
        <w:rPr>
          <w:rFonts w:ascii="Arial" w:hAnsi="Arial" w:cs="Arial"/>
          <w:lang w:val="cs-CZ" w:bidi="ar-SA"/>
        </w:rPr>
        <w:t xml:space="preserve"> </w:t>
      </w:r>
      <w:r w:rsidR="00C816CE" w:rsidRPr="00C816CE">
        <w:rPr>
          <w:rFonts w:ascii="Arial" w:hAnsi="Arial" w:cs="Arial"/>
          <w:bCs/>
          <w:lang w:val="cs-CZ" w:bidi="ar-SA"/>
        </w:rPr>
        <w:t>637 00 Brno, IČO: 25324675</w:t>
      </w:r>
      <w:r w:rsidR="00C816CE" w:rsidRPr="00C816CE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>(dále jen „</w:t>
      </w:r>
      <w:r w:rsidR="004B5434"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 w:rsidR="00B04DE6">
        <w:rPr>
          <w:rFonts w:ascii="Arial" w:hAnsi="Arial" w:cs="Arial"/>
          <w:lang w:val="cs-CZ" w:bidi="ar-SA"/>
        </w:rPr>
        <w:t xml:space="preserve"> </w:t>
      </w:r>
      <w:r w:rsidRPr="00B04DE6">
        <w:rPr>
          <w:rFonts w:ascii="Arial" w:hAnsi="Arial" w:cs="Arial"/>
          <w:lang w:val="cs-CZ" w:bidi="ar-SA"/>
        </w:rPr>
        <w:t>ve smyslu ustanovení § 68 odst. 3 zákona č. 137/2006 Sb., o veřejných zakázkách, ve znění pozdějších předpisů,</w:t>
      </w:r>
    </w:p>
    <w:p w:rsidR="00F94DD5" w:rsidRPr="00A82DBD" w:rsidRDefault="00F94DD5" w:rsidP="00F94DD5">
      <w:p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lang w:val="cs-CZ" w:bidi="ar-SA"/>
        </w:rPr>
        <w:t xml:space="preserve">a) </w:t>
      </w:r>
      <w:r>
        <w:rPr>
          <w:rFonts w:ascii="Arial" w:hAnsi="Arial" w:cs="Arial"/>
          <w:lang w:val="cs-CZ" w:bidi="ar-SA"/>
        </w:rPr>
        <w:tab/>
        <w:t xml:space="preserve">čestně prohlašuje, že žádný z </w:t>
      </w:r>
      <w:r w:rsidRPr="00A82DBD">
        <w:rPr>
          <w:rFonts w:ascii="Arial" w:hAnsi="Arial" w:cs="Arial"/>
          <w:lang w:val="cs-CZ" w:bidi="ar-SA"/>
        </w:rPr>
        <w:t>jeho statutárních orgánů nebo členů statutárních orgánů</w:t>
      </w:r>
      <w:r>
        <w:rPr>
          <w:rFonts w:ascii="Arial" w:hAnsi="Arial" w:cs="Arial"/>
          <w:lang w:val="cs-CZ" w:bidi="ar-SA"/>
        </w:rPr>
        <w:t xml:space="preserve"> nebyl </w:t>
      </w:r>
      <w:r w:rsidRPr="00A82DBD">
        <w:rPr>
          <w:rFonts w:ascii="Arial" w:hAnsi="Arial" w:cs="Arial"/>
          <w:lang w:val="cs-CZ" w:bidi="ar-SA"/>
        </w:rPr>
        <w:t>v posledních 3 letech od konce lhůty pro podání nabídek</w:t>
      </w:r>
      <w:r w:rsidR="00A5730A">
        <w:rPr>
          <w:rFonts w:ascii="Arial" w:hAnsi="Arial" w:cs="Arial"/>
          <w:lang w:val="cs-CZ" w:bidi="ar-SA"/>
        </w:rPr>
        <w:t xml:space="preserve"> na Veřejnou zakázku</w:t>
      </w:r>
      <w:r w:rsidRPr="00A82DBD">
        <w:rPr>
          <w:rFonts w:ascii="Arial" w:hAnsi="Arial" w:cs="Arial"/>
          <w:lang w:val="cs-CZ" w:bidi="ar-SA"/>
        </w:rPr>
        <w:t xml:space="preserve"> v</w:t>
      </w:r>
      <w:r>
        <w:rPr>
          <w:rFonts w:ascii="Arial" w:hAnsi="Arial" w:cs="Arial"/>
          <w:lang w:val="cs-CZ" w:bidi="ar-SA"/>
        </w:rPr>
        <w:t> </w:t>
      </w:r>
      <w:r w:rsidRPr="00A82DBD">
        <w:rPr>
          <w:rFonts w:ascii="Arial" w:hAnsi="Arial" w:cs="Arial"/>
          <w:lang w:val="cs-CZ" w:bidi="ar-SA"/>
        </w:rPr>
        <w:t>pracovněprávním,</w:t>
      </w:r>
      <w:r w:rsidR="00A5730A">
        <w:rPr>
          <w:rFonts w:ascii="Arial" w:hAnsi="Arial" w:cs="Arial"/>
          <w:lang w:val="cs-CZ" w:bidi="ar-SA"/>
        </w:rPr>
        <w:t xml:space="preserve"> funkčním či obdobném poměru u Z</w:t>
      </w:r>
      <w:r w:rsidRPr="00A82DBD">
        <w:rPr>
          <w:rFonts w:ascii="Arial" w:hAnsi="Arial" w:cs="Arial"/>
          <w:lang w:val="cs-CZ" w:bidi="ar-SA"/>
        </w:rPr>
        <w:t>adavatele:</w:t>
      </w:r>
      <w:r>
        <w:rPr>
          <w:rFonts w:ascii="Arial" w:hAnsi="Arial" w:cs="Arial"/>
          <w:lang w:val="cs-CZ" w:bidi="ar-SA"/>
        </w:rPr>
        <w:t>*</w:t>
      </w:r>
    </w:p>
    <w:p w:rsidR="00F94DD5" w:rsidRDefault="00F94DD5" w:rsidP="00F94DD5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lang w:val="cs-CZ" w:bidi="ar-SA"/>
        </w:rPr>
      </w:pPr>
      <w:r w:rsidRPr="00A82DBD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 xml:space="preserve">předkládá seznam </w:t>
      </w:r>
      <w:r>
        <w:rPr>
          <w:rFonts w:ascii="Arial" w:hAnsi="Arial" w:cs="Arial"/>
          <w:lang w:val="cs-CZ" w:bidi="ar-SA"/>
        </w:rPr>
        <w:t xml:space="preserve">jeho </w:t>
      </w:r>
      <w:r w:rsidRPr="00A82DBD">
        <w:rPr>
          <w:rFonts w:ascii="Arial" w:hAnsi="Arial" w:cs="Arial"/>
          <w:lang w:val="cs-CZ" w:bidi="ar-SA"/>
        </w:rPr>
        <w:t>statutárních orgánů nebo členů statutárních orgánů, kteří v</w:t>
      </w:r>
      <w:r>
        <w:rPr>
          <w:rFonts w:ascii="Arial" w:hAnsi="Arial" w:cs="Arial"/>
          <w:lang w:val="cs-CZ" w:bidi="ar-SA"/>
        </w:rPr>
        <w:t> </w:t>
      </w:r>
      <w:r w:rsidRPr="00A82DBD">
        <w:rPr>
          <w:rFonts w:ascii="Arial" w:hAnsi="Arial" w:cs="Arial"/>
          <w:lang w:val="cs-CZ" w:bidi="ar-SA"/>
        </w:rPr>
        <w:t xml:space="preserve">posledních 3 letech od konce lhůty pro podání nabídek </w:t>
      </w:r>
      <w:r w:rsidR="009C24AE">
        <w:rPr>
          <w:rFonts w:ascii="Arial" w:hAnsi="Arial" w:cs="Arial"/>
          <w:lang w:val="cs-CZ" w:bidi="ar-SA"/>
        </w:rPr>
        <w:t>na Veřejnou zakázku</w:t>
      </w:r>
      <w:r w:rsidR="009C24AE" w:rsidRPr="00A82DBD"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 xml:space="preserve">byli v pracovněprávním, funkčním či obdobném poměru u </w:t>
      </w:r>
      <w:r w:rsidR="009C24AE">
        <w:rPr>
          <w:rFonts w:ascii="Arial" w:hAnsi="Arial" w:cs="Arial"/>
          <w:lang w:val="cs-CZ" w:bidi="ar-SA"/>
        </w:rPr>
        <w:t>Z</w:t>
      </w:r>
      <w:r w:rsidRPr="00A82DBD">
        <w:rPr>
          <w:rFonts w:ascii="Arial" w:hAnsi="Arial" w:cs="Arial"/>
          <w:lang w:val="cs-CZ" w:bidi="ar-SA"/>
        </w:rPr>
        <w:t>adavatele</w:t>
      </w:r>
      <w:r>
        <w:rPr>
          <w:rFonts w:ascii="Arial" w:hAnsi="Arial" w:cs="Arial"/>
          <w:lang w:val="cs-CZ" w:bidi="ar-SA"/>
        </w:rPr>
        <w:t>:*</w:t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4068"/>
        <w:gridCol w:w="4175"/>
      </w:tblGrid>
      <w:tr w:rsidR="00F94DD5" w:rsidTr="009C24AE">
        <w:tc>
          <w:tcPr>
            <w:tcW w:w="4179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 xml:space="preserve">Jméno a příjmení </w:t>
            </w:r>
          </w:p>
        </w:tc>
        <w:tc>
          <w:tcPr>
            <w:tcW w:w="4290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>Funkce</w:t>
            </w:r>
          </w:p>
        </w:tc>
      </w:tr>
      <w:tr w:rsidR="00F94DD5" w:rsidTr="009A095F">
        <w:tc>
          <w:tcPr>
            <w:tcW w:w="4179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4290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4179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4290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4179" w:type="dxa"/>
          </w:tcPr>
          <w:p w:rsidR="00F94DD5" w:rsidRPr="00D063A9" w:rsidRDefault="00125EFA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  <w:tc>
          <w:tcPr>
            <w:tcW w:w="4290" w:type="dxa"/>
          </w:tcPr>
          <w:p w:rsidR="00F94DD5" w:rsidRPr="00D063A9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</w:tr>
    </w:tbl>
    <w:p w:rsidR="00180A8E" w:rsidRDefault="00180A8E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180A8E" w:rsidRDefault="00180A8E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180A8E" w:rsidRDefault="00180A8E" w:rsidP="00180A8E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180A8E" w:rsidRPr="002A7B6C" w:rsidRDefault="00180A8E" w:rsidP="00180A8E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 w:rsidRPr="002A7B6C">
        <w:rPr>
          <w:rFonts w:ascii="Arial" w:hAnsi="Arial" w:cs="Arial"/>
          <w:sz w:val="18"/>
          <w:lang w:val="cs-CZ" w:bidi="ar-SA"/>
        </w:rPr>
        <w:t xml:space="preserve">* </w:t>
      </w:r>
      <w:r>
        <w:rPr>
          <w:rFonts w:ascii="Arial" w:hAnsi="Arial" w:cs="Arial"/>
          <w:sz w:val="18"/>
          <w:lang w:val="cs-CZ" w:bidi="ar-SA"/>
        </w:rPr>
        <w:t>Uchazeč</w:t>
      </w:r>
      <w:r w:rsidRPr="002A7B6C">
        <w:rPr>
          <w:rFonts w:ascii="Arial" w:hAnsi="Arial" w:cs="Arial"/>
          <w:sz w:val="18"/>
          <w:lang w:val="cs-CZ" w:bidi="ar-SA"/>
        </w:rPr>
        <w:t xml:space="preserve"> </w:t>
      </w:r>
      <w:r>
        <w:rPr>
          <w:rFonts w:ascii="Arial" w:hAnsi="Arial" w:cs="Arial"/>
          <w:sz w:val="18"/>
          <w:lang w:val="cs-CZ" w:bidi="ar-SA"/>
        </w:rPr>
        <w:t xml:space="preserve">vybere </w:t>
      </w:r>
      <w:r w:rsidRPr="002A7B6C">
        <w:rPr>
          <w:rFonts w:ascii="Arial" w:hAnsi="Arial" w:cs="Arial"/>
          <w:sz w:val="18"/>
          <w:lang w:val="cs-CZ" w:bidi="ar-SA"/>
        </w:rPr>
        <w:t>jednu z uvedených alternativ a druhou přeškrtne či vypustí.</w:t>
      </w:r>
    </w:p>
    <w:p w:rsidR="008C2935" w:rsidRDefault="008C2935" w:rsidP="008C2935">
      <w:pPr>
        <w:spacing w:after="160" w:line="259" w:lineRule="auto"/>
        <w:rPr>
          <w:rFonts w:ascii="Arial" w:hAnsi="Arial" w:cs="Arial"/>
          <w:lang w:val="cs-CZ" w:bidi="ar-SA"/>
        </w:rPr>
      </w:pPr>
    </w:p>
    <w:p w:rsidR="00F94DD5" w:rsidRDefault="00180A8E" w:rsidP="008C2935">
      <w:pPr>
        <w:spacing w:after="160" w:line="259" w:lineRule="auto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b)</w:t>
      </w:r>
      <w:r>
        <w:rPr>
          <w:rFonts w:ascii="Arial" w:hAnsi="Arial" w:cs="Arial"/>
          <w:lang w:val="cs-CZ" w:bidi="ar-SA"/>
        </w:rPr>
        <w:tab/>
      </w:r>
      <w:r w:rsidR="00F94DD5">
        <w:rPr>
          <w:rFonts w:ascii="Arial" w:hAnsi="Arial" w:cs="Arial"/>
          <w:lang w:val="cs-CZ" w:bidi="ar-SA"/>
        </w:rPr>
        <w:t>čestně prohlašuje, že nemá formu akciové společnosti**</w:t>
      </w:r>
    </w:p>
    <w:p w:rsidR="00045FAC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ab/>
      </w:r>
      <w:r w:rsidRPr="000026CB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lang w:val="cs-CZ" w:bidi="ar-SA"/>
        </w:rPr>
        <w:t xml:space="preserve"> čestně prohlašuje, že žádný z</w:t>
      </w:r>
      <w:r w:rsidR="009C24AE">
        <w:rPr>
          <w:rFonts w:ascii="Arial" w:hAnsi="Arial" w:cs="Arial"/>
          <w:lang w:val="cs-CZ" w:bidi="ar-SA"/>
        </w:rPr>
        <w:t> jeho akcionářů</w:t>
      </w:r>
      <w:r>
        <w:rPr>
          <w:rFonts w:ascii="Arial" w:hAnsi="Arial" w:cs="Arial"/>
          <w:lang w:val="cs-CZ" w:bidi="ar-SA"/>
        </w:rPr>
        <w:t xml:space="preserve"> nevlastní akcie</w:t>
      </w:r>
      <w:r w:rsidRPr="00A82DBD">
        <w:rPr>
          <w:rFonts w:ascii="Arial" w:hAnsi="Arial" w:cs="Arial"/>
          <w:lang w:val="cs-CZ" w:bidi="ar-SA"/>
        </w:rPr>
        <w:t>, jejichž souhrnná jmenovitá hodnota přesahuje 10 % základního kapitálu</w:t>
      </w:r>
      <w:r>
        <w:rPr>
          <w:rFonts w:ascii="Arial" w:hAnsi="Arial" w:cs="Arial"/>
          <w:lang w:val="cs-CZ" w:bidi="ar-SA"/>
        </w:rPr>
        <w:t>**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/>
        <w:jc w:val="both"/>
        <w:rPr>
          <w:rFonts w:ascii="Arial" w:hAnsi="Arial" w:cs="Arial"/>
          <w:lang w:val="cs-CZ" w:bidi="ar-SA"/>
        </w:rPr>
      </w:pPr>
      <w:r w:rsidRPr="00A82DBD">
        <w:rPr>
          <w:rFonts w:ascii="Arial" w:hAnsi="Arial" w:cs="Arial"/>
          <w:highlight w:val="yellow"/>
          <w:lang w:val="cs-CZ" w:bidi="ar-SA"/>
        </w:rPr>
        <w:lastRenderedPageBreak/>
        <w:t>Alternativa</w:t>
      </w:r>
      <w:r>
        <w:rPr>
          <w:rFonts w:ascii="Arial" w:hAnsi="Arial" w:cs="Arial"/>
          <w:highlight w:val="yellow"/>
          <w:lang w:val="cs-CZ" w:bidi="ar-SA"/>
        </w:rPr>
        <w:t xml:space="preserve"> 2</w:t>
      </w:r>
      <w:r w:rsidRPr="00A82DBD">
        <w:rPr>
          <w:rFonts w:ascii="Arial" w:hAnsi="Arial" w:cs="Arial"/>
          <w:highlight w:val="yellow"/>
          <w:lang w:val="cs-CZ" w:bidi="ar-SA"/>
        </w:rPr>
        <w:t>:</w:t>
      </w:r>
      <w:r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>předkládá seznam vlastníků akcií</w:t>
      </w:r>
      <w:r>
        <w:rPr>
          <w:rFonts w:ascii="Arial" w:hAnsi="Arial" w:cs="Arial"/>
          <w:lang w:val="cs-CZ" w:bidi="ar-SA"/>
        </w:rPr>
        <w:t xml:space="preserve"> </w:t>
      </w:r>
      <w:r w:rsidR="009C24AE">
        <w:rPr>
          <w:rFonts w:ascii="Arial" w:hAnsi="Arial" w:cs="Arial"/>
          <w:lang w:val="cs-CZ" w:bidi="ar-SA"/>
        </w:rPr>
        <w:t>uchazeče</w:t>
      </w:r>
      <w:r w:rsidRPr="00A82DBD">
        <w:rPr>
          <w:rFonts w:ascii="Arial" w:hAnsi="Arial" w:cs="Arial"/>
          <w:lang w:val="cs-CZ" w:bidi="ar-SA"/>
        </w:rPr>
        <w:t>, jejichž souhrnná jmenovitá hodnota přesahuje 10 % základního kapitálu</w:t>
      </w:r>
      <w:r>
        <w:rPr>
          <w:rFonts w:ascii="Arial" w:hAnsi="Arial" w:cs="Arial"/>
          <w:lang w:val="cs-CZ" w:bidi="ar-SA"/>
        </w:rPr>
        <w:t>**</w:t>
      </w: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F94DD5" w:rsidTr="009C24AE">
        <w:tc>
          <w:tcPr>
            <w:tcW w:w="8505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>Jméno a příjmení</w:t>
            </w:r>
          </w:p>
        </w:tc>
      </w:tr>
      <w:tr w:rsidR="00F94DD5" w:rsidTr="009A095F">
        <w:tc>
          <w:tcPr>
            <w:tcW w:w="8505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8505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8505" w:type="dxa"/>
          </w:tcPr>
          <w:p w:rsidR="00F94DD5" w:rsidRPr="00D063A9" w:rsidRDefault="00125EFA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</w:tr>
    </w:tbl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c)</w:t>
      </w:r>
      <w:r>
        <w:rPr>
          <w:rFonts w:ascii="Arial" w:hAnsi="Arial" w:cs="Arial"/>
          <w:lang w:val="cs-CZ" w:bidi="ar-SA"/>
        </w:rPr>
        <w:tab/>
        <w:t xml:space="preserve">čestně prohlašuje, že </w:t>
      </w:r>
      <w:r w:rsidRPr="000026CB">
        <w:rPr>
          <w:rFonts w:ascii="Arial" w:hAnsi="Arial" w:cs="Arial"/>
          <w:lang w:val="cs-CZ" w:bidi="ar-SA"/>
        </w:rPr>
        <w:t>neuzav</w:t>
      </w:r>
      <w:r>
        <w:rPr>
          <w:rFonts w:ascii="Arial" w:hAnsi="Arial" w:cs="Arial"/>
          <w:lang w:val="cs-CZ" w:bidi="ar-SA"/>
        </w:rPr>
        <w:t>řel a neuzavře</w:t>
      </w:r>
      <w:r w:rsidRPr="000026CB">
        <w:rPr>
          <w:rFonts w:ascii="Arial" w:hAnsi="Arial" w:cs="Arial"/>
          <w:lang w:val="cs-CZ" w:bidi="ar-SA"/>
        </w:rPr>
        <w:t xml:space="preserve"> zakáz</w:t>
      </w:r>
      <w:r w:rsidR="00633C6C">
        <w:rPr>
          <w:rFonts w:ascii="Arial" w:hAnsi="Arial" w:cs="Arial"/>
          <w:lang w:val="cs-CZ" w:bidi="ar-SA"/>
        </w:rPr>
        <w:t>anou dohodu ve smyslu zákona č. </w:t>
      </w:r>
      <w:r w:rsidRPr="000026CB">
        <w:rPr>
          <w:rFonts w:ascii="Arial" w:hAnsi="Arial" w:cs="Arial"/>
          <w:lang w:val="cs-CZ" w:bidi="ar-SA"/>
        </w:rPr>
        <w:t>143/2001 Sb., o ochraně hospodářské soutěže a o změně některých zákonů</w:t>
      </w:r>
      <w:r w:rsidR="00633C6C">
        <w:rPr>
          <w:rFonts w:ascii="Arial" w:hAnsi="Arial" w:cs="Arial"/>
          <w:lang w:val="cs-CZ" w:bidi="ar-SA"/>
        </w:rPr>
        <w:t xml:space="preserve"> (zákon o ochraně hospodářské soutěže)</w:t>
      </w:r>
      <w:r>
        <w:rPr>
          <w:rFonts w:ascii="Arial" w:hAnsi="Arial" w:cs="Arial"/>
          <w:lang w:val="cs-CZ" w:bidi="ar-SA"/>
        </w:rPr>
        <w:t>,</w:t>
      </w:r>
      <w:r w:rsidRPr="000026CB">
        <w:rPr>
          <w:rFonts w:ascii="Arial" w:hAnsi="Arial" w:cs="Arial"/>
          <w:lang w:val="cs-CZ" w:bidi="ar-SA"/>
        </w:rPr>
        <w:t xml:space="preserve"> ve znění pozdějších předpisů</w:t>
      </w:r>
      <w:r>
        <w:rPr>
          <w:rFonts w:ascii="Arial" w:hAnsi="Arial" w:cs="Arial"/>
          <w:lang w:val="cs-CZ" w:bidi="ar-SA"/>
        </w:rPr>
        <w:t>,</w:t>
      </w:r>
      <w:r w:rsidRPr="000026CB">
        <w:rPr>
          <w:rFonts w:ascii="Arial" w:hAnsi="Arial" w:cs="Arial"/>
          <w:lang w:val="cs-CZ" w:bidi="ar-SA"/>
        </w:rPr>
        <w:t xml:space="preserve"> v souvislosti s</w:t>
      </w:r>
      <w:r w:rsidR="00633C6C">
        <w:rPr>
          <w:rFonts w:ascii="Arial" w:hAnsi="Arial" w:cs="Arial"/>
          <w:lang w:val="cs-CZ" w:bidi="ar-SA"/>
        </w:rPr>
        <w:t> V</w:t>
      </w:r>
      <w:r w:rsidRPr="000026CB">
        <w:rPr>
          <w:rFonts w:ascii="Arial" w:hAnsi="Arial" w:cs="Arial"/>
          <w:lang w:val="cs-CZ" w:bidi="ar-SA"/>
        </w:rPr>
        <w:t>eřejnou</w:t>
      </w:r>
      <w:r w:rsidR="00633C6C">
        <w:rPr>
          <w:rFonts w:ascii="Arial" w:hAnsi="Arial" w:cs="Arial"/>
          <w:lang w:val="cs-CZ" w:bidi="ar-SA"/>
        </w:rPr>
        <w:t xml:space="preserve"> </w:t>
      </w:r>
      <w:r w:rsidRPr="000026CB">
        <w:rPr>
          <w:rFonts w:ascii="Arial" w:hAnsi="Arial" w:cs="Arial"/>
          <w:lang w:val="cs-CZ" w:bidi="ar-SA"/>
        </w:rPr>
        <w:t>zakázkou.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045FAC" w:rsidRDefault="00045FAC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F94DD5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</w:p>
    <w:p w:rsidR="00F94DD5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F94DD5" w:rsidRPr="002A7B6C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 w:rsidRPr="002A7B6C">
        <w:rPr>
          <w:rFonts w:ascii="Arial" w:hAnsi="Arial" w:cs="Arial"/>
          <w:sz w:val="18"/>
          <w:lang w:val="cs-CZ" w:bidi="ar-SA"/>
        </w:rPr>
        <w:t xml:space="preserve">** </w:t>
      </w:r>
      <w:r w:rsidR="007C6898">
        <w:rPr>
          <w:rFonts w:ascii="Arial" w:hAnsi="Arial" w:cs="Arial"/>
          <w:sz w:val="18"/>
          <w:lang w:val="cs-CZ" w:bidi="ar-SA"/>
        </w:rPr>
        <w:t>Uchazeč</w:t>
      </w:r>
      <w:r w:rsidRPr="002A7B6C">
        <w:rPr>
          <w:rFonts w:ascii="Arial" w:hAnsi="Arial" w:cs="Arial"/>
          <w:sz w:val="18"/>
          <w:lang w:val="cs-CZ" w:bidi="ar-SA"/>
        </w:rPr>
        <w:t xml:space="preserve"> </w:t>
      </w:r>
      <w:r w:rsidR="007C6898">
        <w:rPr>
          <w:rFonts w:ascii="Arial" w:hAnsi="Arial" w:cs="Arial"/>
          <w:sz w:val="18"/>
          <w:lang w:val="cs-CZ" w:bidi="ar-SA"/>
        </w:rPr>
        <w:t>vybere</w:t>
      </w:r>
      <w:r w:rsidRPr="002A7B6C">
        <w:rPr>
          <w:rFonts w:ascii="Arial" w:hAnsi="Arial" w:cs="Arial"/>
          <w:sz w:val="18"/>
          <w:lang w:val="cs-CZ" w:bidi="ar-SA"/>
        </w:rPr>
        <w:t xml:space="preserve"> jednu z uvedených alternativ a ostatní přeškrtne či vypustí.</w:t>
      </w:r>
    </w:p>
    <w:p w:rsidR="00FB0887" w:rsidRDefault="00FB0887"/>
    <w:sectPr w:rsidR="00FB0887" w:rsidSect="00AB3D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663" w:rsidRDefault="00573663" w:rsidP="00F94DD5">
      <w:pPr>
        <w:spacing w:after="0" w:line="240" w:lineRule="auto"/>
      </w:pPr>
      <w:r>
        <w:separator/>
      </w:r>
    </w:p>
  </w:endnote>
  <w:endnote w:type="continuationSeparator" w:id="0">
    <w:p w:rsidR="00573663" w:rsidRDefault="00573663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C00" w:rsidRDefault="007E5C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C00" w:rsidRDefault="007E5C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C00" w:rsidRDefault="007E5C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663" w:rsidRDefault="00573663" w:rsidP="00F94DD5">
      <w:pPr>
        <w:spacing w:after="0" w:line="240" w:lineRule="auto"/>
      </w:pPr>
      <w:r>
        <w:separator/>
      </w:r>
    </w:p>
  </w:footnote>
  <w:footnote w:type="continuationSeparator" w:id="0">
    <w:p w:rsidR="00573663" w:rsidRDefault="00573663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C00" w:rsidRDefault="007E5C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0F8" w:rsidRPr="007E5C00" w:rsidRDefault="007E5C00" w:rsidP="007E5C00">
    <w:pPr>
      <w:pStyle w:val="Zhlav"/>
    </w:pPr>
    <w:r w:rsidRPr="007E5C00">
      <w:rPr>
        <w:noProof/>
        <w:lang w:val="cs-CZ" w:eastAsia="cs-CZ" w:bidi="ar-SA"/>
      </w:rPr>
      <w:drawing>
        <wp:inline distT="0" distB="0" distL="0" distR="0">
          <wp:extent cx="5759450" cy="949426"/>
          <wp:effectExtent l="0" t="0" r="0" b="3175"/>
          <wp:docPr id="2" name="Obrázek 2" descr="C:\Users\Maurice\AppData\Local\Temp\Rar$DIa0.671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e\AppData\Local\Temp\Rar$DIa0.671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C00" w:rsidRDefault="007E5C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45FAC"/>
    <w:rsid w:val="000842E9"/>
    <w:rsid w:val="00125EFA"/>
    <w:rsid w:val="00151CC2"/>
    <w:rsid w:val="00180A8E"/>
    <w:rsid w:val="001B6CB9"/>
    <w:rsid w:val="00246A4B"/>
    <w:rsid w:val="003002C1"/>
    <w:rsid w:val="00427E4B"/>
    <w:rsid w:val="004A00F8"/>
    <w:rsid w:val="004A6042"/>
    <w:rsid w:val="004B5434"/>
    <w:rsid w:val="00501DA0"/>
    <w:rsid w:val="00573663"/>
    <w:rsid w:val="005C14A5"/>
    <w:rsid w:val="005F4D64"/>
    <w:rsid w:val="00633C6C"/>
    <w:rsid w:val="0068764F"/>
    <w:rsid w:val="006E3015"/>
    <w:rsid w:val="006E6D2D"/>
    <w:rsid w:val="007C6898"/>
    <w:rsid w:val="007E5C00"/>
    <w:rsid w:val="008077AB"/>
    <w:rsid w:val="00833827"/>
    <w:rsid w:val="008402DA"/>
    <w:rsid w:val="008C2935"/>
    <w:rsid w:val="0092454F"/>
    <w:rsid w:val="009310B4"/>
    <w:rsid w:val="00980C4C"/>
    <w:rsid w:val="009C24AE"/>
    <w:rsid w:val="009E576D"/>
    <w:rsid w:val="00A5730A"/>
    <w:rsid w:val="00AF6C43"/>
    <w:rsid w:val="00B04DE6"/>
    <w:rsid w:val="00C17F45"/>
    <w:rsid w:val="00C41000"/>
    <w:rsid w:val="00C77DD5"/>
    <w:rsid w:val="00C816CE"/>
    <w:rsid w:val="00CE557B"/>
    <w:rsid w:val="00CF659C"/>
    <w:rsid w:val="00F06A3D"/>
    <w:rsid w:val="00F244F6"/>
    <w:rsid w:val="00F94DD5"/>
    <w:rsid w:val="00FA222A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2016-03-09T07:33:00Z</dcterms:created>
  <dcterms:modified xsi:type="dcterms:W3CDTF">2016-03-31T09:51:00Z</dcterms:modified>
</cp:coreProperties>
</file>