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017E" w14:textId="77777777" w:rsidR="00D12AD7" w:rsidRPr="00D12AD7" w:rsidRDefault="00D12AD7" w:rsidP="00D12AD7">
      <w:pPr>
        <w:jc w:val="center"/>
        <w:outlineLvl w:val="0"/>
        <w:rPr>
          <w:rFonts w:asciiTheme="minorHAnsi" w:hAnsiTheme="minorHAnsi" w:cs="Tahoma"/>
          <w:b/>
          <w:sz w:val="48"/>
          <w:szCs w:val="48"/>
          <w:u w:val="single"/>
        </w:rPr>
      </w:pPr>
      <w:r w:rsidRPr="00D12AD7">
        <w:rPr>
          <w:rFonts w:asciiTheme="minorHAnsi" w:hAnsiTheme="minorHAnsi" w:cs="Tahoma"/>
          <w:b/>
          <w:sz w:val="48"/>
          <w:szCs w:val="48"/>
          <w:u w:val="single"/>
        </w:rPr>
        <w:t>Smlouva o dílo</w:t>
      </w:r>
      <w:r w:rsidR="008034F6">
        <w:rPr>
          <w:rFonts w:asciiTheme="minorHAnsi" w:hAnsiTheme="minorHAnsi" w:cs="Tahoma"/>
          <w:b/>
          <w:sz w:val="48"/>
          <w:szCs w:val="48"/>
          <w:u w:val="single"/>
        </w:rPr>
        <w:t xml:space="preserve"> </w:t>
      </w:r>
      <w:r w:rsidR="008034F6">
        <w:rPr>
          <w:rFonts w:asciiTheme="minorHAnsi" w:hAnsiTheme="minorHAnsi" w:cs="Tahoma"/>
          <w:b/>
          <w:sz w:val="48"/>
          <w:szCs w:val="48"/>
          <w:u w:val="single"/>
        </w:rPr>
        <w:br/>
        <w:t>(dále jen „smlouva“)</w:t>
      </w:r>
    </w:p>
    <w:p w14:paraId="65310428" w14:textId="77777777" w:rsidR="00D12AD7" w:rsidRPr="00D12AD7" w:rsidRDefault="00D12AD7" w:rsidP="00D12AD7">
      <w:pPr>
        <w:rPr>
          <w:rFonts w:asciiTheme="minorHAnsi" w:hAnsiTheme="minorHAnsi" w:cs="Tahoma"/>
          <w:b/>
        </w:rPr>
      </w:pPr>
    </w:p>
    <w:p w14:paraId="24795404" w14:textId="77777777" w:rsidR="007A4C84" w:rsidRPr="007A4C84" w:rsidRDefault="007A4C84" w:rsidP="007A4C84">
      <w:pPr>
        <w:jc w:val="center"/>
        <w:rPr>
          <w:rFonts w:cs="Arial"/>
          <w:b/>
          <w:sz w:val="20"/>
        </w:rPr>
      </w:pPr>
      <w:r w:rsidRPr="007A4C84">
        <w:rPr>
          <w:rFonts w:cs="Arial"/>
          <w:b/>
          <w:sz w:val="20"/>
        </w:rPr>
        <w:t xml:space="preserve">§ </w:t>
      </w:r>
      <w:smartTag w:uri="urn:schemas-microsoft-com:office:smarttags" w:element="metricconverter">
        <w:smartTagPr>
          <w:attr w:name="ProductID" w:val="2586 a"/>
        </w:smartTagPr>
        <w:r w:rsidRPr="007A4C84">
          <w:rPr>
            <w:rFonts w:cs="Arial"/>
            <w:b/>
            <w:sz w:val="20"/>
          </w:rPr>
          <w:t>2586 a</w:t>
        </w:r>
      </w:smartTag>
      <w:r w:rsidRPr="007A4C84">
        <w:rPr>
          <w:rFonts w:cs="Arial"/>
          <w:b/>
          <w:sz w:val="20"/>
        </w:rPr>
        <w:t xml:space="preserve"> násl., zákona č.  89/2012 Sb., Občanský zákoník, v platném znění </w:t>
      </w:r>
    </w:p>
    <w:p w14:paraId="5D98DCFE" w14:textId="77777777" w:rsidR="00D12AD7" w:rsidRPr="00D12AD7" w:rsidRDefault="007A4C84" w:rsidP="007A4C84">
      <w:pPr>
        <w:jc w:val="center"/>
        <w:rPr>
          <w:rFonts w:asciiTheme="minorHAnsi" w:hAnsiTheme="minorHAnsi" w:cs="Tahoma"/>
        </w:rPr>
      </w:pPr>
      <w:r w:rsidRPr="007A4C84">
        <w:rPr>
          <w:rFonts w:cs="Arial"/>
          <w:b/>
          <w:sz w:val="20"/>
        </w:rPr>
        <w:t>(dále jen Občanský zákoník)</w:t>
      </w:r>
    </w:p>
    <w:p w14:paraId="4C62D750" w14:textId="77777777" w:rsidR="00B44357" w:rsidRDefault="00B44357" w:rsidP="00D12AD7">
      <w:pPr>
        <w:rPr>
          <w:rFonts w:asciiTheme="minorHAnsi" w:hAnsiTheme="minorHAnsi" w:cs="Arial"/>
        </w:rPr>
      </w:pPr>
    </w:p>
    <w:p w14:paraId="06EAE624" w14:textId="77777777" w:rsidR="00D12AD7" w:rsidRPr="00D12AD7" w:rsidRDefault="00D12AD7" w:rsidP="00D12AD7">
      <w:pPr>
        <w:rPr>
          <w:rFonts w:asciiTheme="minorHAnsi" w:hAnsiTheme="minorHAnsi" w:cs="Arial"/>
          <w:b/>
          <w:sz w:val="28"/>
          <w:szCs w:val="28"/>
        </w:rPr>
      </w:pPr>
      <w:r w:rsidRPr="00D12AD7">
        <w:rPr>
          <w:rFonts w:asciiTheme="minorHAnsi" w:hAnsiTheme="minorHAnsi" w:cs="Arial"/>
          <w:b/>
          <w:sz w:val="28"/>
          <w:szCs w:val="28"/>
        </w:rPr>
        <w:t>1. Smluvní strany</w:t>
      </w:r>
    </w:p>
    <w:p w14:paraId="7C8BB0E4" w14:textId="77777777" w:rsidR="00FF464F" w:rsidRDefault="00FF464F" w:rsidP="00775CC2">
      <w:pPr>
        <w:tabs>
          <w:tab w:val="left" w:pos="4253"/>
        </w:tabs>
        <w:ind w:firstLine="708"/>
        <w:rPr>
          <w:rFonts w:asciiTheme="minorHAnsi" w:hAnsiTheme="minorHAnsi" w:cs="Arial"/>
          <w:b/>
          <w:bCs/>
        </w:rPr>
      </w:pPr>
    </w:p>
    <w:p w14:paraId="160E156A" w14:textId="77777777" w:rsidR="00D12AD7" w:rsidRPr="00D12AD7" w:rsidRDefault="00D12AD7" w:rsidP="00775CC2">
      <w:pPr>
        <w:tabs>
          <w:tab w:val="left" w:pos="4253"/>
        </w:tabs>
        <w:ind w:firstLine="708"/>
        <w:rPr>
          <w:rFonts w:asciiTheme="minorHAnsi" w:hAnsiTheme="minorHAnsi" w:cs="Arial"/>
          <w:b/>
        </w:rPr>
      </w:pPr>
      <w:r w:rsidRPr="00D12AD7">
        <w:rPr>
          <w:rFonts w:asciiTheme="minorHAnsi" w:hAnsiTheme="minorHAnsi" w:cs="Arial"/>
          <w:b/>
          <w:bCs/>
        </w:rPr>
        <w:t>Objednatel:</w:t>
      </w:r>
      <w:r w:rsidRPr="00D12AD7">
        <w:rPr>
          <w:rFonts w:asciiTheme="minorHAnsi" w:hAnsiTheme="minorHAnsi" w:cs="Arial"/>
          <w:b/>
        </w:rPr>
        <w:t xml:space="preserve">     </w:t>
      </w:r>
      <w:r w:rsidRPr="00D12AD7">
        <w:rPr>
          <w:rFonts w:asciiTheme="minorHAnsi" w:hAnsiTheme="minorHAnsi" w:cs="Arial"/>
          <w:b/>
        </w:rPr>
        <w:tab/>
      </w:r>
      <w:r w:rsidR="007A4C84" w:rsidRPr="00D12AD7">
        <w:rPr>
          <w:rFonts w:asciiTheme="minorHAnsi" w:hAnsiTheme="minorHAnsi" w:cs="Arial"/>
          <w:b/>
        </w:rPr>
        <w:t xml:space="preserve">Obec Líbeznice   </w:t>
      </w:r>
    </w:p>
    <w:p w14:paraId="35583D47" w14:textId="77777777" w:rsidR="007A4C84" w:rsidRPr="007A4C84" w:rsidRDefault="00D12AD7" w:rsidP="00775CC2">
      <w:pPr>
        <w:tabs>
          <w:tab w:val="left" w:pos="4253"/>
        </w:tabs>
        <w:ind w:firstLine="708"/>
        <w:rPr>
          <w:rFonts w:asciiTheme="minorHAnsi" w:hAnsiTheme="minorHAnsi" w:cs="Arial"/>
          <w:b/>
        </w:rPr>
      </w:pPr>
      <w:r w:rsidRPr="00D12AD7">
        <w:rPr>
          <w:rFonts w:asciiTheme="minorHAnsi" w:hAnsiTheme="minorHAnsi" w:cs="Arial"/>
        </w:rPr>
        <w:t>Adresa:</w:t>
      </w:r>
      <w:r w:rsidRPr="00D12AD7">
        <w:rPr>
          <w:rFonts w:asciiTheme="minorHAnsi" w:hAnsiTheme="minorHAnsi" w:cs="Arial"/>
          <w:b/>
        </w:rPr>
        <w:t xml:space="preserve">     </w:t>
      </w:r>
      <w:r w:rsidRPr="00D12AD7">
        <w:rPr>
          <w:rFonts w:asciiTheme="minorHAnsi" w:hAnsiTheme="minorHAnsi" w:cs="Arial"/>
          <w:b/>
        </w:rPr>
        <w:tab/>
      </w:r>
      <w:r w:rsidR="007A4C84" w:rsidRPr="007A4C84">
        <w:rPr>
          <w:rFonts w:asciiTheme="minorHAnsi" w:hAnsiTheme="minorHAnsi" w:cs="Arial"/>
          <w:b/>
        </w:rPr>
        <w:t>Mělnická 43, 250 65 Líbeznice</w:t>
      </w:r>
    </w:p>
    <w:p w14:paraId="1533A85C" w14:textId="77777777" w:rsidR="00D12AD7" w:rsidRPr="00D12AD7" w:rsidRDefault="00D12AD7" w:rsidP="00775CC2">
      <w:pPr>
        <w:tabs>
          <w:tab w:val="left" w:pos="4253"/>
        </w:tabs>
        <w:ind w:firstLine="708"/>
        <w:rPr>
          <w:rFonts w:asciiTheme="minorHAnsi" w:hAnsiTheme="minorHAnsi" w:cs="Arial"/>
        </w:rPr>
      </w:pPr>
      <w:r w:rsidRPr="00D12AD7">
        <w:rPr>
          <w:rFonts w:asciiTheme="minorHAnsi" w:hAnsiTheme="minorHAnsi" w:cs="Arial"/>
        </w:rPr>
        <w:t>Právní forma:</w:t>
      </w:r>
      <w:r w:rsidRPr="00D12AD7">
        <w:rPr>
          <w:rFonts w:asciiTheme="minorHAnsi" w:hAnsiTheme="minorHAnsi" w:cs="Arial"/>
          <w:b/>
        </w:rPr>
        <w:t xml:space="preserve">  </w:t>
      </w:r>
      <w:r w:rsidRPr="00D12AD7">
        <w:rPr>
          <w:rFonts w:asciiTheme="minorHAnsi" w:hAnsiTheme="minorHAnsi" w:cs="Arial"/>
          <w:b/>
        </w:rPr>
        <w:tab/>
      </w:r>
      <w:r w:rsidR="007A4C84">
        <w:rPr>
          <w:rFonts w:asciiTheme="minorHAnsi" w:hAnsiTheme="minorHAnsi" w:cs="Arial"/>
        </w:rPr>
        <w:t>územně samosprávný celek</w:t>
      </w:r>
    </w:p>
    <w:p w14:paraId="79CE838C" w14:textId="77777777" w:rsidR="00D12AD7" w:rsidRPr="00D12AD7" w:rsidRDefault="007A4C84" w:rsidP="00775CC2">
      <w:pPr>
        <w:tabs>
          <w:tab w:val="left" w:pos="4253"/>
        </w:tabs>
        <w:ind w:firstLine="708"/>
        <w:rPr>
          <w:rFonts w:asciiTheme="minorHAnsi" w:hAnsiTheme="minorHAnsi" w:cs="Arial"/>
        </w:rPr>
      </w:pPr>
      <w:r w:rsidRPr="00D12AD7">
        <w:rPr>
          <w:rFonts w:asciiTheme="minorHAnsi" w:hAnsiTheme="minorHAnsi" w:cs="Arial"/>
        </w:rPr>
        <w:t>Zastoupen</w:t>
      </w:r>
      <w:r>
        <w:rPr>
          <w:rFonts w:asciiTheme="minorHAnsi" w:hAnsiTheme="minorHAnsi" w:cs="Arial"/>
        </w:rPr>
        <w:t>ý</w:t>
      </w:r>
      <w:r w:rsidR="00D12AD7" w:rsidRPr="00D12AD7">
        <w:rPr>
          <w:rFonts w:asciiTheme="minorHAnsi" w:hAnsiTheme="minorHAnsi" w:cs="Arial"/>
        </w:rPr>
        <w:t xml:space="preserve">:  </w:t>
      </w:r>
      <w:r w:rsidR="00D12AD7" w:rsidRPr="00D12AD7">
        <w:rPr>
          <w:rFonts w:asciiTheme="minorHAnsi" w:hAnsiTheme="minorHAnsi" w:cs="Arial"/>
        </w:rPr>
        <w:tab/>
        <w:t>Mgr. Martinem Kupkou, starostou</w:t>
      </w:r>
    </w:p>
    <w:p w14:paraId="02997F8F" w14:textId="77777777" w:rsidR="00D12AD7" w:rsidRPr="00D12AD7" w:rsidRDefault="00D12AD7" w:rsidP="00775CC2">
      <w:pPr>
        <w:tabs>
          <w:tab w:val="left" w:pos="4253"/>
        </w:tabs>
        <w:ind w:firstLine="708"/>
        <w:rPr>
          <w:rFonts w:asciiTheme="minorHAnsi" w:hAnsiTheme="minorHAnsi" w:cs="Arial"/>
        </w:rPr>
      </w:pPr>
      <w:r w:rsidRPr="00D12AD7">
        <w:rPr>
          <w:rFonts w:asciiTheme="minorHAnsi" w:hAnsiTheme="minorHAnsi" w:cs="Arial"/>
        </w:rPr>
        <w:t xml:space="preserve">IČ:             </w:t>
      </w:r>
      <w:r w:rsidRPr="00D12AD7">
        <w:rPr>
          <w:rFonts w:asciiTheme="minorHAnsi" w:hAnsiTheme="minorHAnsi" w:cs="Arial"/>
        </w:rPr>
        <w:tab/>
      </w:r>
      <w:r w:rsidR="007A4C84">
        <w:rPr>
          <w:rFonts w:asciiTheme="minorHAnsi" w:hAnsiTheme="minorHAnsi" w:cs="Arial"/>
        </w:rPr>
        <w:t>00</w:t>
      </w:r>
      <w:r w:rsidRPr="00D12AD7">
        <w:rPr>
          <w:rFonts w:asciiTheme="minorHAnsi" w:hAnsiTheme="minorHAnsi" w:cs="Arial"/>
        </w:rPr>
        <w:t>240427</w:t>
      </w:r>
    </w:p>
    <w:p w14:paraId="55BF416D" w14:textId="77777777" w:rsidR="00D12AD7" w:rsidRPr="00D12AD7" w:rsidRDefault="00D12AD7" w:rsidP="00775CC2">
      <w:pPr>
        <w:tabs>
          <w:tab w:val="left" w:pos="4253"/>
        </w:tabs>
        <w:ind w:firstLine="708"/>
        <w:rPr>
          <w:rFonts w:asciiTheme="minorHAnsi" w:hAnsiTheme="minorHAnsi" w:cs="Arial"/>
        </w:rPr>
      </w:pPr>
      <w:r w:rsidRPr="00D12AD7">
        <w:rPr>
          <w:rFonts w:asciiTheme="minorHAnsi" w:hAnsiTheme="minorHAnsi" w:cs="Arial"/>
        </w:rPr>
        <w:t xml:space="preserve">DIČ:             </w:t>
      </w:r>
      <w:r w:rsidRPr="00D12AD7">
        <w:rPr>
          <w:rFonts w:asciiTheme="minorHAnsi" w:hAnsiTheme="minorHAnsi" w:cs="Arial"/>
        </w:rPr>
        <w:tab/>
        <w:t>CZ00240427</w:t>
      </w:r>
    </w:p>
    <w:p w14:paraId="253DE072" w14:textId="77777777" w:rsidR="00D12AD7" w:rsidRPr="00D12AD7" w:rsidRDefault="00D12AD7" w:rsidP="00775CC2">
      <w:pPr>
        <w:tabs>
          <w:tab w:val="left" w:pos="4253"/>
        </w:tabs>
        <w:ind w:firstLine="707"/>
        <w:rPr>
          <w:rFonts w:asciiTheme="minorHAnsi" w:hAnsiTheme="minorHAnsi" w:cs="Arial"/>
        </w:rPr>
      </w:pPr>
      <w:r w:rsidRPr="00D12AD7">
        <w:rPr>
          <w:rFonts w:asciiTheme="minorHAnsi" w:hAnsiTheme="minorHAnsi" w:cs="Arial"/>
        </w:rPr>
        <w:t xml:space="preserve">Bankovní spojení: </w:t>
      </w:r>
      <w:r w:rsidRPr="00D12AD7">
        <w:rPr>
          <w:rFonts w:asciiTheme="minorHAnsi" w:hAnsiTheme="minorHAnsi" w:cs="Arial"/>
        </w:rPr>
        <w:tab/>
        <w:t xml:space="preserve"> </w:t>
      </w:r>
    </w:p>
    <w:p w14:paraId="51D84AD5" w14:textId="77777777" w:rsidR="00D12AD7" w:rsidRPr="00D12AD7" w:rsidRDefault="00D12AD7" w:rsidP="00775CC2">
      <w:pPr>
        <w:tabs>
          <w:tab w:val="left" w:pos="4253"/>
        </w:tabs>
        <w:ind w:firstLine="707"/>
        <w:rPr>
          <w:rFonts w:asciiTheme="minorHAnsi" w:hAnsiTheme="minorHAnsi" w:cs="Arial"/>
        </w:rPr>
      </w:pPr>
      <w:r w:rsidRPr="00D12AD7">
        <w:rPr>
          <w:rFonts w:asciiTheme="minorHAnsi" w:hAnsiTheme="minorHAnsi" w:cs="Arial"/>
        </w:rPr>
        <w:t xml:space="preserve">Č. účtu:             </w:t>
      </w:r>
      <w:r w:rsidRPr="00D12AD7">
        <w:rPr>
          <w:rFonts w:asciiTheme="minorHAnsi" w:hAnsiTheme="minorHAnsi" w:cs="Arial"/>
        </w:rPr>
        <w:tab/>
        <w:t xml:space="preserve"> </w:t>
      </w:r>
    </w:p>
    <w:p w14:paraId="71BBA9EA" w14:textId="77777777" w:rsidR="00D12AD7" w:rsidRPr="00D12AD7" w:rsidRDefault="00D12AD7" w:rsidP="00D12AD7">
      <w:pPr>
        <w:ind w:left="707" w:firstLine="709"/>
        <w:rPr>
          <w:rFonts w:asciiTheme="minorHAnsi" w:hAnsiTheme="minorHAnsi" w:cs="Arial"/>
        </w:rPr>
      </w:pPr>
    </w:p>
    <w:p w14:paraId="47725C5C" w14:textId="77777777" w:rsidR="00D12AD7" w:rsidRPr="00D12AD7" w:rsidRDefault="00D12AD7" w:rsidP="00D12AD7">
      <w:pPr>
        <w:ind w:firstLine="707"/>
        <w:rPr>
          <w:rFonts w:asciiTheme="minorHAnsi" w:hAnsiTheme="minorHAnsi" w:cs="Arial"/>
          <w:i/>
        </w:rPr>
      </w:pPr>
      <w:r w:rsidRPr="00D12AD7">
        <w:rPr>
          <w:rFonts w:asciiTheme="minorHAnsi" w:hAnsiTheme="minorHAnsi" w:cs="Arial"/>
          <w:i/>
        </w:rPr>
        <w:t>(dále jen Objednatel)</w:t>
      </w:r>
    </w:p>
    <w:p w14:paraId="094E140F" w14:textId="5D889575" w:rsidR="00D12AD7" w:rsidRPr="00A14DE7" w:rsidRDefault="00D12AD7" w:rsidP="00775CC2">
      <w:pPr>
        <w:tabs>
          <w:tab w:val="left" w:pos="4253"/>
        </w:tabs>
        <w:ind w:firstLine="707"/>
        <w:rPr>
          <w:rFonts w:asciiTheme="minorHAnsi" w:hAnsiTheme="minorHAnsi" w:cs="Arial"/>
          <w:b/>
          <w:bCs/>
          <w:sz w:val="24"/>
        </w:rPr>
      </w:pPr>
      <w:r w:rsidRPr="00D12AD7">
        <w:rPr>
          <w:rFonts w:asciiTheme="minorHAnsi" w:hAnsiTheme="minorHAnsi" w:cs="Arial"/>
          <w:b/>
          <w:bCs/>
        </w:rPr>
        <w:t>Zhotovitel:</w:t>
      </w:r>
      <w:r w:rsidR="00775CC2">
        <w:rPr>
          <w:rFonts w:asciiTheme="minorHAnsi" w:hAnsiTheme="minorHAnsi" w:cs="Arial"/>
          <w:b/>
          <w:bCs/>
        </w:rPr>
        <w:tab/>
      </w:r>
    </w:p>
    <w:p w14:paraId="136446BD" w14:textId="5BDA92B4" w:rsidR="00D12AD7" w:rsidRPr="00A14DE7" w:rsidRDefault="00D12AD7" w:rsidP="00775CC2">
      <w:pPr>
        <w:tabs>
          <w:tab w:val="left" w:pos="4253"/>
        </w:tabs>
        <w:ind w:firstLine="707"/>
        <w:rPr>
          <w:rFonts w:asciiTheme="minorHAnsi" w:hAnsiTheme="minorHAnsi" w:cs="Arial"/>
          <w:sz w:val="24"/>
        </w:rPr>
      </w:pPr>
      <w:r w:rsidRPr="00A14DE7">
        <w:rPr>
          <w:rFonts w:asciiTheme="minorHAnsi" w:hAnsiTheme="minorHAnsi" w:cs="Arial"/>
          <w:sz w:val="24"/>
        </w:rPr>
        <w:t xml:space="preserve">Zapsaný v obchodním rejstříku: </w:t>
      </w:r>
      <w:r w:rsidRPr="00A14DE7">
        <w:rPr>
          <w:rFonts w:asciiTheme="minorHAnsi" w:hAnsiTheme="minorHAnsi" w:cs="Arial"/>
          <w:sz w:val="24"/>
        </w:rPr>
        <w:tab/>
      </w:r>
    </w:p>
    <w:p w14:paraId="08FA787C" w14:textId="6B3ADE20" w:rsidR="00D12AD7" w:rsidRPr="002239C7" w:rsidRDefault="00D12AD7" w:rsidP="00D12AD7">
      <w:pPr>
        <w:ind w:firstLine="707"/>
        <w:rPr>
          <w:rFonts w:asciiTheme="minorHAnsi" w:hAnsiTheme="minorHAnsi" w:cs="Arial"/>
        </w:rPr>
      </w:pPr>
      <w:r w:rsidRPr="00A14DE7">
        <w:rPr>
          <w:rFonts w:asciiTheme="minorHAnsi" w:hAnsiTheme="minorHAnsi" w:cs="Arial"/>
          <w:sz w:val="24"/>
        </w:rPr>
        <w:t xml:space="preserve">Zastoupený: </w:t>
      </w:r>
      <w:r w:rsidRPr="00A14DE7">
        <w:rPr>
          <w:rFonts w:asciiTheme="minorHAnsi" w:hAnsiTheme="minorHAnsi" w:cs="Arial"/>
          <w:sz w:val="24"/>
        </w:rPr>
        <w:tab/>
      </w:r>
      <w:r w:rsidRPr="00A14DE7">
        <w:rPr>
          <w:rFonts w:asciiTheme="minorHAnsi" w:hAnsiTheme="minorHAnsi" w:cs="Arial"/>
          <w:sz w:val="24"/>
        </w:rPr>
        <w:tab/>
      </w:r>
      <w:r w:rsidRPr="00A14DE7">
        <w:rPr>
          <w:rFonts w:asciiTheme="minorHAnsi" w:hAnsiTheme="minorHAnsi" w:cs="Arial"/>
          <w:sz w:val="24"/>
        </w:rPr>
        <w:tab/>
      </w:r>
      <w:r w:rsidRPr="00A14DE7">
        <w:rPr>
          <w:rFonts w:asciiTheme="minorHAnsi" w:hAnsiTheme="minorHAnsi" w:cs="Arial"/>
          <w:sz w:val="24"/>
        </w:rPr>
        <w:tab/>
      </w:r>
    </w:p>
    <w:p w14:paraId="0BECECE4" w14:textId="77777777" w:rsidR="00D12AD7" w:rsidRPr="002239C7" w:rsidRDefault="00D12AD7" w:rsidP="00D12AD7">
      <w:pPr>
        <w:ind w:firstLine="707"/>
        <w:rPr>
          <w:rFonts w:asciiTheme="minorHAnsi" w:hAnsiTheme="minorHAnsi" w:cs="Arial"/>
        </w:rPr>
      </w:pPr>
      <w:r w:rsidRPr="002239C7">
        <w:rPr>
          <w:rFonts w:asciiTheme="minorHAnsi" w:hAnsiTheme="minorHAnsi" w:cs="Arial"/>
        </w:rPr>
        <w:t xml:space="preserve">Osoba pověřená jednat jménem </w:t>
      </w:r>
    </w:p>
    <w:p w14:paraId="1B489104" w14:textId="4C68708E" w:rsidR="00D12AD7" w:rsidRPr="002239C7" w:rsidRDefault="00D12AD7" w:rsidP="00D12AD7">
      <w:pPr>
        <w:ind w:firstLine="707"/>
        <w:rPr>
          <w:rFonts w:asciiTheme="minorHAnsi" w:hAnsiTheme="minorHAnsi" w:cs="Arial"/>
        </w:rPr>
      </w:pPr>
      <w:r w:rsidRPr="002239C7">
        <w:rPr>
          <w:rFonts w:asciiTheme="minorHAnsi" w:hAnsiTheme="minorHAnsi" w:cs="Arial"/>
        </w:rPr>
        <w:t xml:space="preserve">Zhotovitele ve věcech technických: </w:t>
      </w:r>
      <w:r w:rsidRPr="002239C7">
        <w:rPr>
          <w:rFonts w:asciiTheme="minorHAnsi" w:hAnsiTheme="minorHAnsi" w:cs="Arial"/>
        </w:rPr>
        <w:tab/>
      </w:r>
    </w:p>
    <w:p w14:paraId="49F0040B" w14:textId="5DB2C609" w:rsidR="00D12AD7" w:rsidRPr="002239C7" w:rsidRDefault="00D12AD7" w:rsidP="00D12AD7">
      <w:pPr>
        <w:tabs>
          <w:tab w:val="left" w:pos="4253"/>
        </w:tabs>
        <w:ind w:firstLine="707"/>
        <w:rPr>
          <w:rFonts w:asciiTheme="minorHAnsi" w:hAnsiTheme="minorHAnsi" w:cs="Arial"/>
        </w:rPr>
      </w:pPr>
      <w:r w:rsidRPr="002239C7">
        <w:rPr>
          <w:rFonts w:asciiTheme="minorHAnsi" w:hAnsiTheme="minorHAnsi" w:cs="Arial"/>
        </w:rPr>
        <w:t xml:space="preserve">IČO: </w:t>
      </w:r>
      <w:r w:rsidRPr="002239C7">
        <w:rPr>
          <w:rFonts w:asciiTheme="minorHAnsi" w:hAnsiTheme="minorHAnsi" w:cs="Arial"/>
        </w:rPr>
        <w:tab/>
      </w:r>
    </w:p>
    <w:p w14:paraId="17D7FFAD" w14:textId="535C9513" w:rsidR="00D12AD7" w:rsidRPr="002239C7" w:rsidRDefault="00D12AD7" w:rsidP="00D12AD7">
      <w:pPr>
        <w:ind w:firstLine="707"/>
        <w:rPr>
          <w:rFonts w:asciiTheme="minorHAnsi" w:hAnsiTheme="minorHAnsi" w:cs="Arial"/>
        </w:rPr>
      </w:pPr>
      <w:r w:rsidRPr="002239C7">
        <w:rPr>
          <w:rFonts w:asciiTheme="minorHAnsi" w:hAnsiTheme="minorHAnsi" w:cs="Arial"/>
        </w:rPr>
        <w:t xml:space="preserve">DIČ: </w:t>
      </w:r>
      <w:r w:rsidRPr="002239C7">
        <w:rPr>
          <w:rFonts w:asciiTheme="minorHAnsi" w:hAnsiTheme="minorHAnsi" w:cs="Arial"/>
        </w:rPr>
        <w:tab/>
      </w:r>
      <w:r w:rsidRPr="002239C7">
        <w:rPr>
          <w:rFonts w:asciiTheme="minorHAnsi" w:hAnsiTheme="minorHAnsi" w:cs="Arial"/>
        </w:rPr>
        <w:tab/>
      </w:r>
      <w:r w:rsidRPr="002239C7">
        <w:rPr>
          <w:rFonts w:asciiTheme="minorHAnsi" w:hAnsiTheme="minorHAnsi" w:cs="Arial"/>
        </w:rPr>
        <w:tab/>
      </w:r>
      <w:r w:rsidRPr="002239C7">
        <w:rPr>
          <w:rFonts w:asciiTheme="minorHAnsi" w:hAnsiTheme="minorHAnsi" w:cs="Arial"/>
        </w:rPr>
        <w:tab/>
      </w:r>
      <w:r w:rsidRPr="002239C7">
        <w:rPr>
          <w:rFonts w:asciiTheme="minorHAnsi" w:hAnsiTheme="minorHAnsi" w:cs="Arial"/>
        </w:rPr>
        <w:tab/>
      </w:r>
    </w:p>
    <w:p w14:paraId="547855FB" w14:textId="21CFDBE9" w:rsidR="00D12AD7" w:rsidRPr="002239C7" w:rsidRDefault="00D12AD7" w:rsidP="00D12AD7">
      <w:pPr>
        <w:ind w:firstLine="707"/>
        <w:rPr>
          <w:rFonts w:asciiTheme="minorHAnsi" w:hAnsiTheme="minorHAnsi" w:cs="Arial"/>
        </w:rPr>
      </w:pPr>
      <w:r w:rsidRPr="002239C7">
        <w:rPr>
          <w:rFonts w:asciiTheme="minorHAnsi" w:hAnsiTheme="minorHAnsi" w:cs="Arial"/>
        </w:rPr>
        <w:t xml:space="preserve">Bankovní spojení: </w:t>
      </w:r>
      <w:r w:rsidRPr="002239C7">
        <w:rPr>
          <w:rFonts w:asciiTheme="minorHAnsi" w:hAnsiTheme="minorHAnsi" w:cs="Arial"/>
        </w:rPr>
        <w:tab/>
      </w:r>
      <w:r w:rsidRPr="002239C7">
        <w:rPr>
          <w:rFonts w:asciiTheme="minorHAnsi" w:hAnsiTheme="minorHAnsi" w:cs="Arial"/>
        </w:rPr>
        <w:tab/>
      </w:r>
      <w:r w:rsidRPr="002239C7">
        <w:rPr>
          <w:rFonts w:asciiTheme="minorHAnsi" w:hAnsiTheme="minorHAnsi" w:cs="Arial"/>
        </w:rPr>
        <w:tab/>
      </w:r>
    </w:p>
    <w:p w14:paraId="278758A0" w14:textId="3E344399" w:rsidR="00D12AD7" w:rsidRPr="002239C7" w:rsidRDefault="00D12AD7" w:rsidP="00D12AD7">
      <w:pPr>
        <w:ind w:firstLine="707"/>
        <w:rPr>
          <w:rFonts w:asciiTheme="minorHAnsi" w:hAnsiTheme="minorHAnsi" w:cs="Arial"/>
        </w:rPr>
      </w:pPr>
      <w:r w:rsidRPr="002239C7">
        <w:rPr>
          <w:rFonts w:asciiTheme="minorHAnsi" w:hAnsiTheme="minorHAnsi" w:cs="Arial"/>
        </w:rPr>
        <w:t xml:space="preserve">Č. účtu: </w:t>
      </w:r>
      <w:r w:rsidRPr="002239C7">
        <w:rPr>
          <w:rFonts w:asciiTheme="minorHAnsi" w:hAnsiTheme="minorHAnsi" w:cs="Arial"/>
        </w:rPr>
        <w:tab/>
      </w:r>
      <w:r w:rsidRPr="002239C7">
        <w:rPr>
          <w:rFonts w:asciiTheme="minorHAnsi" w:hAnsiTheme="minorHAnsi" w:cs="Arial"/>
        </w:rPr>
        <w:tab/>
      </w:r>
      <w:r w:rsidRPr="002239C7">
        <w:rPr>
          <w:rFonts w:asciiTheme="minorHAnsi" w:hAnsiTheme="minorHAnsi" w:cs="Arial"/>
        </w:rPr>
        <w:tab/>
      </w:r>
      <w:r w:rsidRPr="002239C7">
        <w:rPr>
          <w:rFonts w:asciiTheme="minorHAnsi" w:hAnsiTheme="minorHAnsi" w:cs="Arial"/>
        </w:rPr>
        <w:tab/>
      </w:r>
    </w:p>
    <w:p w14:paraId="0E5FAED2" w14:textId="77777777" w:rsidR="00D12AD7" w:rsidRPr="00D12AD7" w:rsidRDefault="00D12AD7" w:rsidP="00D12AD7">
      <w:pPr>
        <w:ind w:left="708" w:firstLine="708"/>
        <w:rPr>
          <w:rFonts w:asciiTheme="minorHAnsi" w:hAnsiTheme="minorHAnsi" w:cs="Arial"/>
        </w:rPr>
      </w:pPr>
    </w:p>
    <w:p w14:paraId="07C266B7" w14:textId="77777777" w:rsidR="00D12AD7" w:rsidRPr="00D12AD7" w:rsidRDefault="00D12AD7" w:rsidP="00D12AD7">
      <w:pPr>
        <w:ind w:firstLine="707"/>
        <w:rPr>
          <w:rFonts w:asciiTheme="minorHAnsi" w:hAnsiTheme="minorHAnsi" w:cs="Arial"/>
          <w:i/>
        </w:rPr>
      </w:pPr>
      <w:r w:rsidRPr="00D12AD7">
        <w:rPr>
          <w:rFonts w:asciiTheme="minorHAnsi" w:hAnsiTheme="minorHAnsi" w:cs="Arial"/>
          <w:i/>
        </w:rPr>
        <w:t>(dále jen Zhotovitel)</w:t>
      </w:r>
    </w:p>
    <w:p w14:paraId="47EB2557" w14:textId="77777777" w:rsidR="00D12AD7" w:rsidRPr="00D12AD7" w:rsidRDefault="00D12AD7" w:rsidP="00D12AD7">
      <w:pPr>
        <w:rPr>
          <w:rFonts w:asciiTheme="minorHAnsi" w:hAnsiTheme="minorHAnsi" w:cs="Arial"/>
        </w:rPr>
      </w:pPr>
    </w:p>
    <w:p w14:paraId="2304508D" w14:textId="77777777" w:rsidR="00D12AD7" w:rsidRPr="00D12AD7" w:rsidRDefault="00D12AD7" w:rsidP="00D12AD7">
      <w:pPr>
        <w:pStyle w:val="Nadpis2"/>
        <w:rPr>
          <w:rFonts w:asciiTheme="minorHAnsi" w:hAnsiTheme="minorHAnsi"/>
        </w:rPr>
      </w:pPr>
      <w:r w:rsidRPr="00D12AD7">
        <w:rPr>
          <w:rFonts w:asciiTheme="minorHAnsi" w:hAnsiTheme="minorHAnsi"/>
        </w:rPr>
        <w:t>PREAMBULE</w:t>
      </w:r>
    </w:p>
    <w:p w14:paraId="7792F1CF" w14:textId="77777777" w:rsidR="00D12AD7" w:rsidRPr="00D12AD7" w:rsidRDefault="00D12AD7" w:rsidP="00D12AD7">
      <w:pPr>
        <w:rPr>
          <w:rFonts w:asciiTheme="minorHAnsi" w:hAnsiTheme="minorHAnsi" w:cs="Arial"/>
        </w:rPr>
      </w:pPr>
    </w:p>
    <w:p w14:paraId="5B538211" w14:textId="77777777" w:rsidR="00D12AD7" w:rsidRPr="00D12AD7" w:rsidRDefault="00D12AD7" w:rsidP="00D12AD7">
      <w:pPr>
        <w:rPr>
          <w:rFonts w:asciiTheme="minorHAnsi" w:hAnsiTheme="minorHAnsi" w:cs="Arial"/>
        </w:rPr>
      </w:pPr>
      <w:r w:rsidRPr="00D12AD7">
        <w:rPr>
          <w:rFonts w:asciiTheme="minorHAnsi" w:hAnsiTheme="minorHAnsi" w:cs="Arial"/>
        </w:rPr>
        <w:t>VZHLEDEM K TOMU, ŽE:</w:t>
      </w:r>
    </w:p>
    <w:p w14:paraId="2DB1A75C" w14:textId="77777777" w:rsidR="00D12AD7" w:rsidRPr="00D12AD7" w:rsidRDefault="00D12AD7" w:rsidP="00D12AD7">
      <w:pPr>
        <w:rPr>
          <w:rFonts w:asciiTheme="minorHAnsi" w:hAnsiTheme="minorHAnsi" w:cs="Arial"/>
        </w:rPr>
      </w:pPr>
    </w:p>
    <w:p w14:paraId="075EAD4E" w14:textId="526D521C" w:rsidR="00D12AD7" w:rsidRPr="00D12AD7" w:rsidRDefault="00D12AD7" w:rsidP="00A14DE7">
      <w:pPr>
        <w:ind w:left="426" w:hanging="426"/>
        <w:jc w:val="both"/>
        <w:rPr>
          <w:rFonts w:asciiTheme="minorHAnsi" w:hAnsiTheme="minorHAnsi" w:cs="Arial"/>
        </w:rPr>
      </w:pPr>
      <w:r w:rsidRPr="00D12AD7">
        <w:rPr>
          <w:rFonts w:asciiTheme="minorHAnsi" w:hAnsiTheme="minorHAnsi" w:cs="Arial"/>
        </w:rPr>
        <w:t>(A)</w:t>
      </w:r>
      <w:r w:rsidRPr="00D12AD7">
        <w:rPr>
          <w:rFonts w:asciiTheme="minorHAnsi" w:hAnsiTheme="minorHAnsi" w:cs="Arial"/>
        </w:rPr>
        <w:tab/>
        <w:t>Zhotovitel (popř. jeho subdodavatel) je držitelem živnostenských oprávnění odpovídajících předmětu veřejné zakázky a má vybavení, zkušenosti a schopnosti, aby řádně a včas provedl dílo dle této smlouvy; a</w:t>
      </w:r>
    </w:p>
    <w:p w14:paraId="562B2F8C" w14:textId="14FB5088" w:rsidR="00D12AD7" w:rsidRPr="00D12AD7" w:rsidRDefault="00A14DE7" w:rsidP="00FF464F">
      <w:pPr>
        <w:ind w:left="426" w:hanging="426"/>
        <w:jc w:val="both"/>
        <w:rPr>
          <w:rFonts w:asciiTheme="minorHAnsi" w:hAnsiTheme="minorHAnsi" w:cs="Arial"/>
        </w:rPr>
      </w:pPr>
      <w:r>
        <w:rPr>
          <w:rFonts w:asciiTheme="minorHAnsi" w:hAnsiTheme="minorHAnsi" w:cs="Arial"/>
        </w:rPr>
        <w:t>(B</w:t>
      </w:r>
      <w:r w:rsidR="00D12AD7" w:rsidRPr="00D12AD7">
        <w:rPr>
          <w:rFonts w:asciiTheme="minorHAnsi" w:hAnsiTheme="minorHAnsi" w:cs="Arial"/>
        </w:rPr>
        <w:t>)</w:t>
      </w:r>
      <w:r w:rsidR="00D12AD7" w:rsidRPr="00D12AD7">
        <w:rPr>
          <w:rFonts w:asciiTheme="minorHAnsi" w:hAnsiTheme="minorHAnsi" w:cs="Arial"/>
        </w:rPr>
        <w:tab/>
        <w:t xml:space="preserve">Zhotovitel prohlašuje, že je schopný dílo dle této smlouvy provést ve stanovené době a ve sjednané kvalitě a že si je vědom skutečnosti, že Objednatel má značný zájem na dokončení díla, které je předmětem této smlouvy v čase a kvalitě </w:t>
      </w:r>
      <w:r w:rsidR="007A4C84" w:rsidRPr="00D12AD7">
        <w:rPr>
          <w:rFonts w:asciiTheme="minorHAnsi" w:hAnsiTheme="minorHAnsi" w:cs="Arial"/>
        </w:rPr>
        <w:t>stanoven</w:t>
      </w:r>
      <w:r w:rsidR="007A4C84">
        <w:rPr>
          <w:rFonts w:asciiTheme="minorHAnsi" w:hAnsiTheme="minorHAnsi" w:cs="Arial"/>
        </w:rPr>
        <w:t>é</w:t>
      </w:r>
      <w:r w:rsidR="007A4C84" w:rsidRPr="00D12AD7">
        <w:rPr>
          <w:rFonts w:asciiTheme="minorHAnsi" w:hAnsiTheme="minorHAnsi" w:cs="Arial"/>
        </w:rPr>
        <w:t xml:space="preserve"> </w:t>
      </w:r>
      <w:r w:rsidR="00D12AD7" w:rsidRPr="00D12AD7">
        <w:rPr>
          <w:rFonts w:asciiTheme="minorHAnsi" w:hAnsiTheme="minorHAnsi" w:cs="Arial"/>
        </w:rPr>
        <w:t xml:space="preserve">touto smlouvou; </w:t>
      </w:r>
    </w:p>
    <w:p w14:paraId="51CC0020" w14:textId="77777777" w:rsidR="00D12AD7" w:rsidRPr="00D12AD7" w:rsidRDefault="00D12AD7" w:rsidP="00D12AD7">
      <w:pPr>
        <w:rPr>
          <w:rFonts w:asciiTheme="minorHAnsi" w:hAnsiTheme="minorHAnsi" w:cs="Arial"/>
        </w:rPr>
      </w:pPr>
    </w:p>
    <w:p w14:paraId="1A2DA58B" w14:textId="77777777" w:rsidR="00D12AD7" w:rsidRPr="00D12AD7" w:rsidRDefault="00D12AD7" w:rsidP="00D12AD7">
      <w:pPr>
        <w:rPr>
          <w:rFonts w:asciiTheme="minorHAnsi" w:hAnsiTheme="minorHAnsi" w:cs="Arial"/>
        </w:rPr>
      </w:pPr>
      <w:r w:rsidRPr="00D12AD7">
        <w:rPr>
          <w:rFonts w:asciiTheme="minorHAnsi" w:hAnsiTheme="minorHAnsi" w:cs="Arial"/>
        </w:rPr>
        <w:t>dohodly se smluvní strany na uzavření této</w:t>
      </w:r>
    </w:p>
    <w:p w14:paraId="643477C5" w14:textId="77777777" w:rsidR="00D12AD7" w:rsidRPr="00D12AD7" w:rsidRDefault="00D12AD7" w:rsidP="00D12AD7">
      <w:pPr>
        <w:rPr>
          <w:rFonts w:asciiTheme="minorHAnsi" w:hAnsiTheme="minorHAnsi" w:cs="Arial"/>
        </w:rPr>
      </w:pPr>
    </w:p>
    <w:p w14:paraId="4BE3BC33" w14:textId="77777777" w:rsidR="00D12AD7" w:rsidRPr="00D12AD7" w:rsidRDefault="00D12AD7" w:rsidP="00D12AD7">
      <w:pPr>
        <w:rPr>
          <w:rFonts w:asciiTheme="minorHAnsi" w:hAnsiTheme="minorHAnsi" w:cs="Arial"/>
          <w:b/>
          <w:sz w:val="28"/>
          <w:szCs w:val="28"/>
        </w:rPr>
      </w:pPr>
      <w:r w:rsidRPr="00D12AD7">
        <w:rPr>
          <w:rFonts w:asciiTheme="minorHAnsi" w:hAnsiTheme="minorHAnsi" w:cs="Arial"/>
          <w:b/>
          <w:sz w:val="28"/>
          <w:szCs w:val="28"/>
        </w:rPr>
        <w:t>S M L O U V Y   O   D Í L O</w:t>
      </w:r>
    </w:p>
    <w:p w14:paraId="7AB7BF20" w14:textId="77777777" w:rsidR="00D12AD7" w:rsidRPr="00D12AD7" w:rsidRDefault="00D12AD7" w:rsidP="00D12AD7">
      <w:pPr>
        <w:rPr>
          <w:rFonts w:asciiTheme="minorHAnsi" w:hAnsiTheme="minorHAnsi" w:cs="Arial"/>
        </w:rPr>
      </w:pPr>
    </w:p>
    <w:p w14:paraId="762C1D37" w14:textId="77777777" w:rsidR="00D12AD7" w:rsidRPr="00D12AD7" w:rsidRDefault="00D12AD7" w:rsidP="00D12AD7">
      <w:pPr>
        <w:rPr>
          <w:rFonts w:asciiTheme="minorHAnsi" w:hAnsiTheme="minorHAnsi" w:cs="Arial"/>
          <w:b/>
          <w:sz w:val="28"/>
          <w:szCs w:val="28"/>
        </w:rPr>
      </w:pPr>
      <w:r w:rsidRPr="00D12AD7">
        <w:rPr>
          <w:rFonts w:asciiTheme="minorHAnsi" w:hAnsiTheme="minorHAnsi" w:cs="Arial"/>
          <w:b/>
          <w:sz w:val="28"/>
          <w:szCs w:val="28"/>
        </w:rPr>
        <w:t>2. Rozsah předmětu smlouvy</w:t>
      </w:r>
    </w:p>
    <w:p w14:paraId="1569CB15" w14:textId="77777777" w:rsidR="00FF464F" w:rsidRDefault="00FF464F" w:rsidP="00D12AD7">
      <w:pPr>
        <w:rPr>
          <w:rFonts w:asciiTheme="minorHAnsi" w:hAnsiTheme="minorHAnsi" w:cs="Arial"/>
          <w:b/>
          <w:bCs/>
        </w:rPr>
      </w:pPr>
    </w:p>
    <w:p w14:paraId="16A0A119" w14:textId="77777777" w:rsidR="00D12AD7" w:rsidRPr="00D12AD7" w:rsidRDefault="00D12AD7" w:rsidP="00D12AD7">
      <w:pPr>
        <w:rPr>
          <w:rFonts w:asciiTheme="minorHAnsi" w:hAnsiTheme="minorHAnsi" w:cs="Arial"/>
          <w:b/>
          <w:bCs/>
        </w:rPr>
      </w:pPr>
      <w:r w:rsidRPr="00D12AD7">
        <w:rPr>
          <w:rFonts w:asciiTheme="minorHAnsi" w:hAnsiTheme="minorHAnsi" w:cs="Arial"/>
          <w:b/>
          <w:bCs/>
        </w:rPr>
        <w:lastRenderedPageBreak/>
        <w:t>2.1. Rozsah předmětu smlouvy</w:t>
      </w:r>
    </w:p>
    <w:p w14:paraId="58F7DB2D" w14:textId="385E04A7" w:rsidR="00A14DE7" w:rsidRPr="00A14DE7" w:rsidRDefault="00A14DE7" w:rsidP="00A14DE7">
      <w:pPr>
        <w:rPr>
          <w:rFonts w:asciiTheme="minorHAnsi" w:hAnsiTheme="minorHAnsi" w:cstheme="minorHAnsi"/>
          <w:szCs w:val="22"/>
        </w:rPr>
      </w:pPr>
      <w:r w:rsidRPr="00A14DE7">
        <w:rPr>
          <w:rFonts w:asciiTheme="minorHAnsi" w:hAnsiTheme="minorHAnsi" w:cstheme="minorHAnsi"/>
          <w:szCs w:val="22"/>
        </w:rPr>
        <w:t xml:space="preserve">Předmětem díla je vypracování projektové dokumentace pro stavební řízení a výkon inženýringu vedoucího k vypracování a podání žádosti o stavební </w:t>
      </w:r>
      <w:r w:rsidR="00E02159">
        <w:rPr>
          <w:rFonts w:asciiTheme="minorHAnsi" w:hAnsiTheme="minorHAnsi" w:cstheme="minorHAnsi"/>
          <w:szCs w:val="22"/>
        </w:rPr>
        <w:t>povolení</w:t>
      </w:r>
      <w:r w:rsidRPr="00A14DE7">
        <w:rPr>
          <w:rFonts w:asciiTheme="minorHAnsi" w:hAnsiTheme="minorHAnsi" w:cstheme="minorHAnsi"/>
          <w:szCs w:val="22"/>
        </w:rPr>
        <w:t xml:space="preserve">, vypracování projektové dokumentace pro provádění stavby (DPS) četně výkazu výměr pro investiční akci: </w:t>
      </w:r>
      <w:r w:rsidR="003034C0">
        <w:rPr>
          <w:rFonts w:asciiTheme="minorHAnsi" w:hAnsiTheme="minorHAnsi" w:cstheme="minorHAnsi"/>
          <w:b/>
          <w:szCs w:val="22"/>
        </w:rPr>
        <w:t>Rekonstrukce místn</w:t>
      </w:r>
      <w:r w:rsidR="00E02159">
        <w:rPr>
          <w:rFonts w:asciiTheme="minorHAnsi" w:hAnsiTheme="minorHAnsi" w:cstheme="minorHAnsi"/>
          <w:b/>
          <w:szCs w:val="22"/>
        </w:rPr>
        <w:t>ích komunikací Potoční, U Staré školy.</w:t>
      </w:r>
    </w:p>
    <w:p w14:paraId="5E5E8BF3" w14:textId="77777777" w:rsidR="00D12AD7" w:rsidRPr="00D12AD7" w:rsidRDefault="00D12AD7" w:rsidP="00D12AD7">
      <w:pPr>
        <w:tabs>
          <w:tab w:val="left" w:pos="540"/>
        </w:tabs>
        <w:spacing w:before="240" w:after="120"/>
        <w:contextualSpacing/>
        <w:rPr>
          <w:rFonts w:asciiTheme="minorHAnsi" w:hAnsiTheme="minorHAnsi" w:cs="Arial"/>
          <w:b/>
        </w:rPr>
      </w:pPr>
    </w:p>
    <w:p w14:paraId="7F1077A9" w14:textId="77777777" w:rsidR="00A14DE7" w:rsidRDefault="00D12AD7" w:rsidP="00A14DE7">
      <w:pPr>
        <w:tabs>
          <w:tab w:val="left" w:pos="540"/>
        </w:tabs>
        <w:spacing w:before="240" w:after="120"/>
        <w:contextualSpacing/>
        <w:rPr>
          <w:rFonts w:asciiTheme="minorHAnsi" w:hAnsiTheme="minorHAnsi" w:cs="Arial"/>
          <w:b/>
        </w:rPr>
      </w:pPr>
      <w:r w:rsidRPr="00D12AD7">
        <w:rPr>
          <w:rFonts w:asciiTheme="minorHAnsi" w:hAnsiTheme="minorHAnsi" w:cs="Arial"/>
          <w:b/>
        </w:rPr>
        <w:t xml:space="preserve">2.2. Specifikace předmětu plnění dle smlouvy </w:t>
      </w:r>
    </w:p>
    <w:p w14:paraId="2CE5871C" w14:textId="35CB8036" w:rsidR="0008446A" w:rsidRPr="00A14DE7" w:rsidRDefault="001A4395" w:rsidP="00A14DE7">
      <w:pPr>
        <w:tabs>
          <w:tab w:val="left" w:pos="540"/>
        </w:tabs>
        <w:spacing w:before="240" w:after="120"/>
        <w:contextualSpacing/>
        <w:rPr>
          <w:rFonts w:asciiTheme="minorHAnsi" w:hAnsiTheme="minorHAnsi" w:cs="Arial"/>
          <w:b/>
        </w:rPr>
      </w:pPr>
      <w:r>
        <w:rPr>
          <w:rFonts w:asciiTheme="minorHAnsi" w:hAnsiTheme="minorHAnsi" w:cs="Arial"/>
          <w:lang w:eastAsia="x-none"/>
        </w:rPr>
        <w:tab/>
      </w:r>
    </w:p>
    <w:p w14:paraId="7C7D0C5E" w14:textId="4177B7E3" w:rsidR="0008446A" w:rsidRDefault="009C7FAD" w:rsidP="00FD7A10">
      <w:pPr>
        <w:tabs>
          <w:tab w:val="left" w:pos="540"/>
        </w:tabs>
        <w:spacing w:before="240" w:after="120"/>
        <w:ind w:left="567" w:hanging="567"/>
        <w:contextualSpacing/>
        <w:jc w:val="both"/>
        <w:rPr>
          <w:rFonts w:asciiTheme="minorHAnsi" w:hAnsiTheme="minorHAnsi" w:cs="Arial"/>
          <w:b/>
          <w:lang w:val="x-none" w:eastAsia="x-none"/>
        </w:rPr>
      </w:pPr>
      <w:r>
        <w:rPr>
          <w:rFonts w:asciiTheme="minorHAnsi" w:hAnsiTheme="minorHAnsi" w:cs="Arial"/>
          <w:b/>
          <w:lang w:eastAsia="x-none"/>
        </w:rPr>
        <w:t>2.2.</w:t>
      </w:r>
      <w:r w:rsidR="00A14DE7">
        <w:rPr>
          <w:rFonts w:asciiTheme="minorHAnsi" w:hAnsiTheme="minorHAnsi" w:cs="Arial"/>
          <w:b/>
          <w:lang w:eastAsia="x-none"/>
        </w:rPr>
        <w:t>1</w:t>
      </w:r>
      <w:r w:rsidR="008034F6">
        <w:rPr>
          <w:rFonts w:asciiTheme="minorHAnsi" w:hAnsiTheme="minorHAnsi" w:cs="Arial"/>
          <w:b/>
          <w:lang w:eastAsia="x-none"/>
        </w:rPr>
        <w:t>.</w:t>
      </w:r>
      <w:r w:rsidR="00D12AD7" w:rsidRPr="00D12AD7">
        <w:rPr>
          <w:rFonts w:asciiTheme="minorHAnsi" w:hAnsiTheme="minorHAnsi" w:cs="Arial"/>
          <w:b/>
          <w:lang w:eastAsia="x-none"/>
        </w:rPr>
        <w:t xml:space="preserve"> </w:t>
      </w:r>
      <w:r w:rsidR="00D12AD7" w:rsidRPr="00D12AD7">
        <w:rPr>
          <w:rFonts w:asciiTheme="minorHAnsi" w:hAnsiTheme="minorHAnsi" w:cs="Arial"/>
          <w:b/>
          <w:lang w:val="x-none" w:eastAsia="x-none"/>
        </w:rPr>
        <w:t xml:space="preserve">Dokumentace </w:t>
      </w:r>
      <w:r w:rsidR="00011358">
        <w:rPr>
          <w:rFonts w:asciiTheme="minorHAnsi" w:hAnsiTheme="minorHAnsi" w:cs="Arial"/>
          <w:b/>
          <w:lang w:eastAsia="x-none"/>
        </w:rPr>
        <w:t xml:space="preserve">pro vydání </w:t>
      </w:r>
      <w:r w:rsidR="00D12AD7" w:rsidRPr="00D12AD7">
        <w:rPr>
          <w:rFonts w:asciiTheme="minorHAnsi" w:hAnsiTheme="minorHAnsi" w:cs="Arial"/>
          <w:b/>
          <w:lang w:val="x-none" w:eastAsia="x-none"/>
        </w:rPr>
        <w:t>stavební</w:t>
      </w:r>
      <w:r w:rsidR="00011358">
        <w:rPr>
          <w:rFonts w:asciiTheme="minorHAnsi" w:hAnsiTheme="minorHAnsi" w:cs="Arial"/>
          <w:b/>
          <w:lang w:eastAsia="x-none"/>
        </w:rPr>
        <w:t>ho</w:t>
      </w:r>
      <w:r w:rsidR="00D12AD7" w:rsidRPr="00D12AD7">
        <w:rPr>
          <w:rFonts w:asciiTheme="minorHAnsi" w:hAnsiTheme="minorHAnsi" w:cs="Arial"/>
          <w:b/>
          <w:lang w:val="x-none" w:eastAsia="x-none"/>
        </w:rPr>
        <w:t xml:space="preserve"> </w:t>
      </w:r>
      <w:r w:rsidR="00011358">
        <w:rPr>
          <w:rFonts w:asciiTheme="minorHAnsi" w:hAnsiTheme="minorHAnsi" w:cs="Arial"/>
          <w:b/>
          <w:lang w:eastAsia="x-none"/>
        </w:rPr>
        <w:t>povol</w:t>
      </w:r>
      <w:r w:rsidR="00FA05C3">
        <w:rPr>
          <w:rFonts w:asciiTheme="minorHAnsi" w:hAnsiTheme="minorHAnsi" w:cs="Arial"/>
          <w:b/>
          <w:lang w:eastAsia="x-none"/>
        </w:rPr>
        <w:t>ení</w:t>
      </w:r>
    </w:p>
    <w:p w14:paraId="7D3718C0" w14:textId="5F065756" w:rsidR="00D12AD7" w:rsidRDefault="0008446A" w:rsidP="00FD7A10">
      <w:pPr>
        <w:tabs>
          <w:tab w:val="left" w:pos="540"/>
        </w:tabs>
        <w:spacing w:before="240" w:after="120"/>
        <w:ind w:left="567" w:hanging="567"/>
        <w:contextualSpacing/>
        <w:jc w:val="both"/>
        <w:rPr>
          <w:rFonts w:asciiTheme="minorHAnsi" w:hAnsiTheme="minorHAnsi" w:cs="Arial"/>
          <w:lang w:val="x-none" w:eastAsia="x-none"/>
        </w:rPr>
      </w:pPr>
      <w:r>
        <w:rPr>
          <w:rFonts w:asciiTheme="minorHAnsi" w:hAnsiTheme="minorHAnsi" w:cs="Arial"/>
          <w:b/>
          <w:lang w:val="x-none" w:eastAsia="x-none"/>
        </w:rPr>
        <w:tab/>
      </w:r>
      <w:r w:rsidR="005C04A9" w:rsidRPr="00D12AD7">
        <w:rPr>
          <w:rFonts w:asciiTheme="minorHAnsi" w:hAnsiTheme="minorHAnsi" w:cs="Arial"/>
          <w:lang w:val="x-none" w:eastAsia="x-none"/>
        </w:rPr>
        <w:t>Rozsah dokum</w:t>
      </w:r>
      <w:r w:rsidR="00607245">
        <w:rPr>
          <w:rFonts w:asciiTheme="minorHAnsi" w:hAnsiTheme="minorHAnsi" w:cs="Arial"/>
          <w:lang w:val="x-none" w:eastAsia="x-none"/>
        </w:rPr>
        <w:t xml:space="preserve">entace ke </w:t>
      </w:r>
      <w:r w:rsidR="005C04A9" w:rsidRPr="00D12AD7">
        <w:rPr>
          <w:rFonts w:asciiTheme="minorHAnsi" w:hAnsiTheme="minorHAnsi" w:cs="Arial"/>
          <w:lang w:val="x-none" w:eastAsia="x-none"/>
        </w:rPr>
        <w:t xml:space="preserve">stavebnímu řízení bude </w:t>
      </w:r>
      <w:r w:rsidR="00E02159">
        <w:rPr>
          <w:rFonts w:asciiTheme="minorHAnsi" w:hAnsiTheme="minorHAnsi" w:cs="Arial"/>
          <w:lang w:val="x-none" w:eastAsia="x-none"/>
        </w:rPr>
        <w:t xml:space="preserve">v souladu </w:t>
      </w:r>
      <w:r w:rsidR="00E02159" w:rsidRPr="00CF6AED">
        <w:rPr>
          <w:rFonts w:ascii="Calibri" w:hAnsi="Calibri" w:cs="Calibri"/>
          <w:szCs w:val="22"/>
        </w:rPr>
        <w:t xml:space="preserve">v souladu s § 158, odst. 1 Stavebního zákona </w:t>
      </w:r>
      <w:r w:rsidR="00E02159" w:rsidRPr="005C0CA0">
        <w:rPr>
          <w:rFonts w:ascii="Calibri" w:hAnsi="Calibri" w:cs="Calibri"/>
          <w:szCs w:val="22"/>
        </w:rPr>
        <w:t>ve znění § 329 odst. 1, písm.</w:t>
      </w:r>
      <w:r w:rsidR="00E02159">
        <w:rPr>
          <w:rFonts w:ascii="Calibri" w:hAnsi="Calibri" w:cs="Calibri"/>
          <w:szCs w:val="22"/>
        </w:rPr>
        <w:t xml:space="preserve"> </w:t>
      </w:r>
      <w:r w:rsidR="00E02159" w:rsidRPr="005C0CA0">
        <w:rPr>
          <w:rFonts w:ascii="Calibri" w:hAnsi="Calibri" w:cs="Calibri"/>
          <w:szCs w:val="22"/>
        </w:rPr>
        <w:t>a)</w:t>
      </w:r>
      <w:r w:rsidR="00E02159">
        <w:rPr>
          <w:rFonts w:ascii="Calibri" w:hAnsi="Calibri" w:cs="Calibri"/>
          <w:szCs w:val="22"/>
        </w:rPr>
        <w:t xml:space="preserve"> </w:t>
      </w:r>
      <w:r w:rsidR="005C04A9" w:rsidRPr="00D12AD7">
        <w:rPr>
          <w:rFonts w:asciiTheme="minorHAnsi" w:hAnsiTheme="minorHAnsi" w:cs="Arial"/>
          <w:lang w:val="x-none" w:eastAsia="x-none"/>
        </w:rPr>
        <w:t xml:space="preserve">a bude zahrnovat všechny části dokumentace nezbytné pro řádné projednání záměru. </w:t>
      </w:r>
    </w:p>
    <w:p w14:paraId="45BD89DE" w14:textId="77777777" w:rsidR="00FD7A10" w:rsidRDefault="00FD7A10" w:rsidP="00FD7A10">
      <w:pPr>
        <w:tabs>
          <w:tab w:val="left" w:pos="540"/>
        </w:tabs>
        <w:spacing w:before="240" w:after="120"/>
        <w:ind w:left="567" w:hanging="567"/>
        <w:contextualSpacing/>
        <w:jc w:val="both"/>
        <w:rPr>
          <w:rFonts w:asciiTheme="minorHAnsi" w:hAnsiTheme="minorHAnsi" w:cs="Arial"/>
          <w:lang w:val="x-none" w:eastAsia="x-none"/>
        </w:rPr>
      </w:pPr>
    </w:p>
    <w:p w14:paraId="135ED6E7" w14:textId="1BC329D0" w:rsidR="00DD5645" w:rsidRPr="002239C7" w:rsidRDefault="00DD5645" w:rsidP="003C1359">
      <w:pPr>
        <w:keepNext/>
        <w:spacing w:line="240" w:lineRule="atLeast"/>
        <w:ind w:left="567" w:hanging="567"/>
        <w:jc w:val="both"/>
        <w:rPr>
          <w:rFonts w:asciiTheme="minorHAnsi" w:hAnsiTheme="minorHAnsi" w:cs="Arial"/>
          <w:b/>
          <w:lang w:val="x-none" w:eastAsia="x-none"/>
        </w:rPr>
      </w:pPr>
      <w:r w:rsidRPr="00D12AD7">
        <w:rPr>
          <w:rFonts w:asciiTheme="minorHAnsi" w:hAnsiTheme="minorHAnsi" w:cs="Arial"/>
          <w:b/>
          <w:lang w:eastAsia="x-none"/>
        </w:rPr>
        <w:t>2.2.</w:t>
      </w:r>
      <w:r w:rsidR="00A14DE7">
        <w:rPr>
          <w:rFonts w:asciiTheme="minorHAnsi" w:hAnsiTheme="minorHAnsi" w:cs="Arial"/>
          <w:b/>
          <w:lang w:eastAsia="x-none"/>
        </w:rPr>
        <w:t>2</w:t>
      </w:r>
      <w:r w:rsidRPr="002239C7">
        <w:rPr>
          <w:rFonts w:asciiTheme="minorHAnsi" w:hAnsiTheme="minorHAnsi" w:cs="Arial"/>
          <w:b/>
          <w:lang w:eastAsia="x-none"/>
        </w:rPr>
        <w:t>. V</w:t>
      </w:r>
      <w:r w:rsidRPr="002239C7">
        <w:rPr>
          <w:rFonts w:asciiTheme="minorHAnsi" w:hAnsiTheme="minorHAnsi" w:cs="Arial"/>
          <w:b/>
        </w:rPr>
        <w:t>ýkon inženýrské činnosti za účelem vydání stavebního povolení</w:t>
      </w:r>
    </w:p>
    <w:p w14:paraId="386719CF" w14:textId="3574B2BA" w:rsidR="00DD5645" w:rsidRPr="00A14DE7" w:rsidRDefault="00FA05C3" w:rsidP="00FD7A10">
      <w:pPr>
        <w:keepNext/>
        <w:tabs>
          <w:tab w:val="num" w:pos="360"/>
        </w:tabs>
        <w:spacing w:after="120" w:line="240" w:lineRule="atLeast"/>
        <w:ind w:left="539"/>
        <w:jc w:val="both"/>
        <w:outlineLvl w:val="0"/>
        <w:rPr>
          <w:rFonts w:asciiTheme="minorHAnsi" w:hAnsiTheme="minorHAnsi" w:cstheme="minorHAnsi"/>
          <w:szCs w:val="22"/>
          <w:lang w:val="x-none" w:eastAsia="x-none"/>
        </w:rPr>
      </w:pPr>
      <w:r w:rsidRPr="00A14DE7">
        <w:rPr>
          <w:rFonts w:asciiTheme="minorHAnsi" w:hAnsiTheme="minorHAnsi" w:cstheme="minorHAnsi"/>
          <w:szCs w:val="22"/>
        </w:rPr>
        <w:t>Z</w:t>
      </w:r>
      <w:r w:rsidR="00A55D1F" w:rsidRPr="00A14DE7">
        <w:rPr>
          <w:rFonts w:asciiTheme="minorHAnsi" w:hAnsiTheme="minorHAnsi" w:cstheme="minorHAnsi"/>
          <w:szCs w:val="22"/>
        </w:rPr>
        <w:t>aji</w:t>
      </w:r>
      <w:r w:rsidRPr="00A14DE7">
        <w:rPr>
          <w:rFonts w:asciiTheme="minorHAnsi" w:hAnsiTheme="minorHAnsi" w:cstheme="minorHAnsi"/>
          <w:szCs w:val="22"/>
        </w:rPr>
        <w:t>štění</w:t>
      </w:r>
      <w:r w:rsidR="00A55D1F" w:rsidRPr="00A14DE7">
        <w:rPr>
          <w:rFonts w:asciiTheme="minorHAnsi" w:hAnsiTheme="minorHAnsi" w:cstheme="minorHAnsi"/>
          <w:szCs w:val="22"/>
        </w:rPr>
        <w:t xml:space="preserve"> příslušn</w:t>
      </w:r>
      <w:r w:rsidRPr="00A14DE7">
        <w:rPr>
          <w:rFonts w:asciiTheme="minorHAnsi" w:hAnsiTheme="minorHAnsi" w:cstheme="minorHAnsi"/>
          <w:szCs w:val="22"/>
        </w:rPr>
        <w:t>ých</w:t>
      </w:r>
      <w:r w:rsidR="00A55D1F" w:rsidRPr="00A14DE7">
        <w:rPr>
          <w:rFonts w:asciiTheme="minorHAnsi" w:hAnsiTheme="minorHAnsi" w:cstheme="minorHAnsi"/>
          <w:szCs w:val="22"/>
        </w:rPr>
        <w:t xml:space="preserve"> pravomocn</w:t>
      </w:r>
      <w:r w:rsidRPr="00A14DE7">
        <w:rPr>
          <w:rFonts w:asciiTheme="minorHAnsi" w:hAnsiTheme="minorHAnsi" w:cstheme="minorHAnsi"/>
          <w:szCs w:val="22"/>
        </w:rPr>
        <w:t>ých</w:t>
      </w:r>
      <w:r w:rsidR="00A55D1F" w:rsidRPr="00A14DE7">
        <w:rPr>
          <w:rFonts w:asciiTheme="minorHAnsi" w:hAnsiTheme="minorHAnsi" w:cstheme="minorHAnsi"/>
          <w:szCs w:val="22"/>
        </w:rPr>
        <w:t xml:space="preserve"> správní rozhodnutí a další</w:t>
      </w:r>
      <w:r w:rsidRPr="00A14DE7">
        <w:rPr>
          <w:rFonts w:asciiTheme="minorHAnsi" w:hAnsiTheme="minorHAnsi" w:cstheme="minorHAnsi"/>
          <w:szCs w:val="22"/>
        </w:rPr>
        <w:t>ch</w:t>
      </w:r>
      <w:r w:rsidR="00A55D1F" w:rsidRPr="00A14DE7">
        <w:rPr>
          <w:rFonts w:asciiTheme="minorHAnsi" w:hAnsiTheme="minorHAnsi" w:cstheme="minorHAnsi"/>
          <w:szCs w:val="22"/>
        </w:rPr>
        <w:t xml:space="preserve"> doklad</w:t>
      </w:r>
      <w:r w:rsidRPr="00A14DE7">
        <w:rPr>
          <w:rFonts w:asciiTheme="minorHAnsi" w:hAnsiTheme="minorHAnsi" w:cstheme="minorHAnsi"/>
          <w:szCs w:val="22"/>
        </w:rPr>
        <w:t>ů</w:t>
      </w:r>
      <w:r w:rsidR="00A55D1F" w:rsidRPr="00A14DE7">
        <w:rPr>
          <w:rFonts w:asciiTheme="minorHAnsi" w:hAnsiTheme="minorHAnsi" w:cstheme="minorHAnsi"/>
          <w:szCs w:val="22"/>
        </w:rPr>
        <w:t>, nutn</w:t>
      </w:r>
      <w:r w:rsidRPr="00A14DE7">
        <w:rPr>
          <w:rFonts w:asciiTheme="minorHAnsi" w:hAnsiTheme="minorHAnsi" w:cstheme="minorHAnsi"/>
          <w:szCs w:val="22"/>
        </w:rPr>
        <w:t>ých</w:t>
      </w:r>
      <w:r w:rsidR="00A55D1F" w:rsidRPr="00A14DE7">
        <w:rPr>
          <w:rFonts w:asciiTheme="minorHAnsi" w:hAnsiTheme="minorHAnsi" w:cstheme="minorHAnsi"/>
          <w:szCs w:val="22"/>
        </w:rPr>
        <w:t xml:space="preserve"> pro </w:t>
      </w:r>
      <w:r w:rsidRPr="00A14DE7">
        <w:rPr>
          <w:rFonts w:asciiTheme="minorHAnsi" w:hAnsiTheme="minorHAnsi" w:cstheme="minorHAnsi"/>
          <w:szCs w:val="22"/>
        </w:rPr>
        <w:t xml:space="preserve">vydání </w:t>
      </w:r>
      <w:r w:rsidR="00A55D1F" w:rsidRPr="00A14DE7">
        <w:rPr>
          <w:rFonts w:asciiTheme="minorHAnsi" w:hAnsiTheme="minorHAnsi" w:cstheme="minorHAnsi"/>
          <w:szCs w:val="22"/>
        </w:rPr>
        <w:t>stavební</w:t>
      </w:r>
      <w:r w:rsidRPr="00A14DE7">
        <w:rPr>
          <w:rFonts w:asciiTheme="minorHAnsi" w:hAnsiTheme="minorHAnsi" w:cstheme="minorHAnsi"/>
          <w:szCs w:val="22"/>
        </w:rPr>
        <w:t>ho</w:t>
      </w:r>
      <w:r w:rsidR="00A55D1F" w:rsidRPr="00A14DE7">
        <w:rPr>
          <w:rFonts w:asciiTheme="minorHAnsi" w:hAnsiTheme="minorHAnsi" w:cstheme="minorHAnsi"/>
          <w:szCs w:val="22"/>
        </w:rPr>
        <w:t xml:space="preserve"> povolení. Součástí výkonu inženýrské činnosti je</w:t>
      </w:r>
      <w:r w:rsidR="00DD5645" w:rsidRPr="00A14DE7">
        <w:rPr>
          <w:rFonts w:asciiTheme="minorHAnsi" w:hAnsiTheme="minorHAnsi" w:cstheme="minorHAnsi"/>
          <w:szCs w:val="22"/>
        </w:rPr>
        <w:t xml:space="preserve"> zastupování ob</w:t>
      </w:r>
      <w:r w:rsidR="00607245">
        <w:rPr>
          <w:rFonts w:asciiTheme="minorHAnsi" w:hAnsiTheme="minorHAnsi" w:cstheme="minorHAnsi"/>
          <w:szCs w:val="22"/>
        </w:rPr>
        <w:t xml:space="preserve">jednatele ve </w:t>
      </w:r>
      <w:r w:rsidR="00DD5645" w:rsidRPr="00A14DE7">
        <w:rPr>
          <w:rFonts w:asciiTheme="minorHAnsi" w:hAnsiTheme="minorHAnsi" w:cstheme="minorHAnsi"/>
          <w:szCs w:val="22"/>
        </w:rPr>
        <w:t>stavebním řízení s dodáním originálu platného rozhodnutí o umístění a povolení stavby s doložkou nabytí právní moci</w:t>
      </w:r>
      <w:r w:rsidR="00A55D1F" w:rsidRPr="00A14DE7">
        <w:rPr>
          <w:rFonts w:asciiTheme="minorHAnsi" w:hAnsiTheme="minorHAnsi" w:cstheme="minorHAnsi"/>
          <w:szCs w:val="22"/>
        </w:rPr>
        <w:t>.</w:t>
      </w:r>
    </w:p>
    <w:p w14:paraId="6655F563" w14:textId="593191BA" w:rsidR="00D12AD7" w:rsidRPr="00DD5645" w:rsidRDefault="00D12AD7" w:rsidP="003C1359">
      <w:pPr>
        <w:keepNext/>
        <w:spacing w:line="240" w:lineRule="atLeast"/>
        <w:jc w:val="both"/>
        <w:rPr>
          <w:rFonts w:asciiTheme="minorHAnsi" w:hAnsiTheme="minorHAnsi" w:cs="Arial"/>
          <w:b/>
          <w:lang w:eastAsia="x-none"/>
        </w:rPr>
      </w:pPr>
      <w:r w:rsidRPr="00D12AD7">
        <w:rPr>
          <w:rFonts w:asciiTheme="minorHAnsi" w:hAnsiTheme="minorHAnsi" w:cs="Arial"/>
          <w:b/>
          <w:lang w:eastAsia="x-none"/>
        </w:rPr>
        <w:t>2.2</w:t>
      </w:r>
      <w:r w:rsidRPr="002239C7">
        <w:rPr>
          <w:rFonts w:asciiTheme="minorHAnsi" w:hAnsiTheme="minorHAnsi" w:cs="Arial"/>
          <w:b/>
          <w:lang w:eastAsia="x-none"/>
        </w:rPr>
        <w:t>.</w:t>
      </w:r>
      <w:r w:rsidR="00A14DE7">
        <w:rPr>
          <w:rFonts w:asciiTheme="minorHAnsi" w:hAnsiTheme="minorHAnsi" w:cs="Arial"/>
          <w:b/>
          <w:lang w:eastAsia="x-none"/>
        </w:rPr>
        <w:t>3</w:t>
      </w:r>
      <w:r w:rsidRPr="002239C7">
        <w:rPr>
          <w:rFonts w:asciiTheme="minorHAnsi" w:hAnsiTheme="minorHAnsi" w:cs="Arial"/>
          <w:b/>
          <w:lang w:eastAsia="x-none"/>
        </w:rPr>
        <w:t xml:space="preserve">. </w:t>
      </w:r>
      <w:r w:rsidRPr="00D12AD7">
        <w:rPr>
          <w:rFonts w:asciiTheme="minorHAnsi" w:hAnsiTheme="minorHAnsi" w:cs="Arial"/>
          <w:b/>
          <w:lang w:val="x-none" w:eastAsia="x-none"/>
        </w:rPr>
        <w:t>Dokumentace pro </w:t>
      </w:r>
      <w:r w:rsidR="00FA05C3">
        <w:rPr>
          <w:rFonts w:asciiTheme="minorHAnsi" w:hAnsiTheme="minorHAnsi" w:cs="Arial"/>
          <w:b/>
          <w:lang w:eastAsia="x-none"/>
        </w:rPr>
        <w:t xml:space="preserve">provedení </w:t>
      </w:r>
      <w:r w:rsidRPr="00D12AD7">
        <w:rPr>
          <w:rFonts w:asciiTheme="minorHAnsi" w:hAnsiTheme="minorHAnsi" w:cs="Arial"/>
          <w:b/>
          <w:lang w:val="x-none" w:eastAsia="x-none"/>
        </w:rPr>
        <w:t xml:space="preserve"> stavby</w:t>
      </w:r>
      <w:r w:rsidR="00DD5645">
        <w:rPr>
          <w:rFonts w:asciiTheme="minorHAnsi" w:hAnsiTheme="minorHAnsi" w:cs="Arial"/>
          <w:b/>
          <w:lang w:eastAsia="x-none"/>
        </w:rPr>
        <w:t xml:space="preserve"> a výběr dodavatele</w:t>
      </w:r>
    </w:p>
    <w:p w14:paraId="0AB3B2FB" w14:textId="527471DE" w:rsidR="00D12AD7" w:rsidRPr="00D12AD7" w:rsidRDefault="00D12AD7" w:rsidP="00FD7A10">
      <w:pPr>
        <w:keepNext/>
        <w:tabs>
          <w:tab w:val="num" w:pos="360"/>
        </w:tabs>
        <w:spacing w:after="120" w:line="240" w:lineRule="atLeast"/>
        <w:ind w:left="539"/>
        <w:jc w:val="both"/>
        <w:outlineLvl w:val="0"/>
        <w:rPr>
          <w:rFonts w:asciiTheme="minorHAnsi" w:hAnsiTheme="minorHAnsi" w:cs="Arial"/>
          <w:lang w:val="x-none" w:eastAsia="x-none"/>
        </w:rPr>
      </w:pPr>
      <w:r w:rsidRPr="00D12AD7">
        <w:rPr>
          <w:rFonts w:asciiTheme="minorHAnsi" w:hAnsiTheme="minorHAnsi" w:cs="Arial"/>
          <w:lang w:val="x-none" w:eastAsia="x-none"/>
        </w:rPr>
        <w:t>Dokumentace pro provádění stavby bude navazovat na dokumentaci ke stavebnímu řízení</w:t>
      </w:r>
      <w:r w:rsidR="002239C7">
        <w:rPr>
          <w:rFonts w:asciiTheme="minorHAnsi" w:hAnsiTheme="minorHAnsi" w:cs="Arial"/>
          <w:lang w:eastAsia="x-none"/>
        </w:rPr>
        <w:t xml:space="preserve"> odsouhlasenou objednatelem</w:t>
      </w:r>
      <w:r w:rsidRPr="00D12AD7">
        <w:rPr>
          <w:rFonts w:asciiTheme="minorHAnsi" w:hAnsiTheme="minorHAnsi" w:cs="Arial"/>
          <w:lang w:val="x-none" w:eastAsia="x-none"/>
        </w:rPr>
        <w:t xml:space="preserve">. V dokumentaci budou zapracovány případné požadavky dotčených orgánů státní správy. Dokumentace bude dále zohledňovat případné požadavky </w:t>
      </w:r>
      <w:r w:rsidRPr="00D12AD7">
        <w:rPr>
          <w:rFonts w:asciiTheme="minorHAnsi" w:hAnsiTheme="minorHAnsi" w:cs="Arial"/>
          <w:lang w:eastAsia="x-none"/>
        </w:rPr>
        <w:t>Objednatele</w:t>
      </w:r>
      <w:r w:rsidRPr="00D12AD7">
        <w:rPr>
          <w:rFonts w:asciiTheme="minorHAnsi" w:hAnsiTheme="minorHAnsi" w:cs="Arial"/>
          <w:lang w:val="x-none" w:eastAsia="x-none"/>
        </w:rPr>
        <w:t xml:space="preserve"> na úpravu projektového řešení vzešlé z předpokládané ceny stavby, zjištěné z dokumentace ke stavebnímu řízení. Dokumentace bude </w:t>
      </w:r>
      <w:r w:rsidR="00E02159" w:rsidRPr="00CF6AED">
        <w:rPr>
          <w:rFonts w:ascii="Calibri" w:hAnsi="Calibri" w:cs="Calibri"/>
          <w:szCs w:val="22"/>
        </w:rPr>
        <w:t>vypracován</w:t>
      </w:r>
      <w:r w:rsidR="00E02159">
        <w:rPr>
          <w:rFonts w:ascii="Calibri" w:hAnsi="Calibri" w:cs="Calibri"/>
          <w:szCs w:val="22"/>
        </w:rPr>
        <w:t>a</w:t>
      </w:r>
      <w:r w:rsidR="00E02159" w:rsidRPr="00CF6AED">
        <w:rPr>
          <w:rFonts w:ascii="Calibri" w:hAnsi="Calibri" w:cs="Calibri"/>
          <w:szCs w:val="22"/>
        </w:rPr>
        <w:t xml:space="preserve"> v souladu s § 158, odst. 2 Stavebního zákona</w:t>
      </w:r>
      <w:r w:rsidR="00E02159">
        <w:rPr>
          <w:rFonts w:ascii="Calibri" w:hAnsi="Calibri" w:cs="Calibri"/>
          <w:szCs w:val="22"/>
        </w:rPr>
        <w:t xml:space="preserve">. </w:t>
      </w:r>
      <w:r w:rsidR="00E02159" w:rsidRPr="00D12AD7">
        <w:rPr>
          <w:rFonts w:asciiTheme="minorHAnsi" w:hAnsiTheme="minorHAnsi" w:cs="Arial"/>
          <w:lang w:val="x-none" w:eastAsia="x-none"/>
        </w:rPr>
        <w:t xml:space="preserve"> </w:t>
      </w:r>
    </w:p>
    <w:p w14:paraId="2AE5FCC2" w14:textId="668CA37E" w:rsidR="00D12AD7" w:rsidRPr="00D12AD7" w:rsidRDefault="00D12AD7" w:rsidP="00FD7A10">
      <w:pPr>
        <w:keepNext/>
        <w:tabs>
          <w:tab w:val="num" w:pos="360"/>
        </w:tabs>
        <w:spacing w:after="120" w:line="240" w:lineRule="atLeast"/>
        <w:ind w:left="539"/>
        <w:jc w:val="both"/>
        <w:outlineLvl w:val="0"/>
        <w:rPr>
          <w:rFonts w:asciiTheme="minorHAnsi" w:hAnsiTheme="minorHAnsi" w:cs="Arial"/>
          <w:lang w:val="x-none" w:eastAsia="x-none"/>
        </w:rPr>
      </w:pPr>
      <w:r w:rsidRPr="00D12AD7">
        <w:rPr>
          <w:rFonts w:asciiTheme="minorHAnsi" w:hAnsiTheme="minorHAnsi" w:cs="Arial"/>
          <w:lang w:val="x-none" w:eastAsia="x-none"/>
        </w:rPr>
        <w:t xml:space="preserve">Součástí dokumentace bude soupis stavebních prací, dodávek a služeb s výkazem výměr zpracovaný dle </w:t>
      </w:r>
      <w:r w:rsidR="00E02159">
        <w:rPr>
          <w:rFonts w:asciiTheme="minorHAnsi" w:hAnsiTheme="minorHAnsi" w:cs="Arial"/>
          <w:lang w:val="x-none" w:eastAsia="x-none"/>
        </w:rPr>
        <w:t xml:space="preserve">platné legislativy. </w:t>
      </w:r>
      <w:r w:rsidRPr="00D12AD7">
        <w:rPr>
          <w:rFonts w:asciiTheme="minorHAnsi" w:hAnsiTheme="minorHAnsi" w:cs="Arial"/>
          <w:lang w:val="x-none" w:eastAsia="x-none"/>
        </w:rPr>
        <w:t xml:space="preserve">Výkaz výměr bude rozčleněn dle jednotlivých stavebních objektů a dále dle dílů stavby. </w:t>
      </w:r>
    </w:p>
    <w:p w14:paraId="541E7372" w14:textId="77777777" w:rsidR="00D12AD7" w:rsidRDefault="00D12AD7" w:rsidP="00A55D1F">
      <w:pPr>
        <w:keepNext/>
        <w:tabs>
          <w:tab w:val="num" w:pos="360"/>
        </w:tabs>
        <w:spacing w:after="120" w:line="240" w:lineRule="atLeast"/>
        <w:ind w:left="539"/>
        <w:jc w:val="both"/>
        <w:outlineLvl w:val="0"/>
        <w:rPr>
          <w:rFonts w:asciiTheme="minorHAnsi" w:hAnsiTheme="minorHAnsi" w:cs="Arial"/>
          <w:lang w:eastAsia="x-none"/>
        </w:rPr>
      </w:pPr>
      <w:r w:rsidRPr="00D12AD7">
        <w:rPr>
          <w:rFonts w:asciiTheme="minorHAnsi" w:hAnsiTheme="minorHAnsi" w:cs="Arial"/>
          <w:lang w:val="x-none" w:eastAsia="x-none"/>
        </w:rPr>
        <w:t xml:space="preserve">Výkaz výměr bude dále oceněn dle aktuálních cen stavebních děl a prací </w:t>
      </w:r>
      <w:r w:rsidR="009733EA">
        <w:rPr>
          <w:rFonts w:asciiTheme="minorHAnsi" w:hAnsiTheme="minorHAnsi" w:cs="Arial"/>
          <w:lang w:eastAsia="x-none"/>
        </w:rPr>
        <w:t>zpracovaný</w:t>
      </w:r>
      <w:r w:rsidR="00DD5645">
        <w:rPr>
          <w:rFonts w:asciiTheme="minorHAnsi" w:hAnsiTheme="minorHAnsi" w:cs="Arial"/>
          <w:lang w:eastAsia="x-none"/>
        </w:rPr>
        <w:t>ch</w:t>
      </w:r>
      <w:r w:rsidR="009733EA">
        <w:rPr>
          <w:rFonts w:asciiTheme="minorHAnsi" w:hAnsiTheme="minorHAnsi" w:cs="Arial"/>
          <w:lang w:eastAsia="x-none"/>
        </w:rPr>
        <w:t xml:space="preserve"> podle platné cenové soustavy.</w:t>
      </w:r>
    </w:p>
    <w:p w14:paraId="2F3FB581" w14:textId="77777777" w:rsidR="00D12AD7" w:rsidRPr="00FD7A10" w:rsidRDefault="00D12AD7" w:rsidP="00D12AD7">
      <w:pPr>
        <w:tabs>
          <w:tab w:val="left" w:pos="540"/>
        </w:tabs>
        <w:spacing w:before="240" w:after="120"/>
        <w:ind w:left="578" w:hanging="578"/>
        <w:contextualSpacing/>
        <w:rPr>
          <w:rFonts w:asciiTheme="minorHAnsi" w:hAnsiTheme="minorHAnsi" w:cs="Arial"/>
          <w:b/>
        </w:rPr>
      </w:pPr>
      <w:r w:rsidRPr="00FD7A10">
        <w:rPr>
          <w:rFonts w:asciiTheme="minorHAnsi" w:hAnsiTheme="minorHAnsi" w:cs="Arial"/>
          <w:b/>
        </w:rPr>
        <w:t>2.2.</w:t>
      </w:r>
      <w:r w:rsidR="00DD5645" w:rsidRPr="00FD7A10">
        <w:rPr>
          <w:rFonts w:asciiTheme="minorHAnsi" w:hAnsiTheme="minorHAnsi" w:cs="Arial"/>
          <w:b/>
        </w:rPr>
        <w:t>5</w:t>
      </w:r>
      <w:r w:rsidR="00412EB4" w:rsidRPr="00FD7A10">
        <w:rPr>
          <w:rFonts w:asciiTheme="minorHAnsi" w:hAnsiTheme="minorHAnsi" w:cs="Arial"/>
          <w:b/>
        </w:rPr>
        <w:t>.</w:t>
      </w:r>
      <w:r w:rsidRPr="00FD7A10">
        <w:rPr>
          <w:rFonts w:asciiTheme="minorHAnsi" w:hAnsiTheme="minorHAnsi" w:cs="Arial"/>
          <w:b/>
        </w:rPr>
        <w:t xml:space="preserve"> Spolupráce při výběru dodavatele stavby </w:t>
      </w:r>
    </w:p>
    <w:p w14:paraId="23A36229" w14:textId="577BE94A" w:rsidR="00E02159" w:rsidRPr="00290D71" w:rsidRDefault="00D12AD7" w:rsidP="00290D71">
      <w:pPr>
        <w:keepNext/>
        <w:spacing w:line="240" w:lineRule="atLeast"/>
        <w:jc w:val="both"/>
        <w:rPr>
          <w:rFonts w:asciiTheme="minorHAnsi" w:hAnsiTheme="minorHAnsi" w:cstheme="minorHAnsi"/>
          <w:szCs w:val="22"/>
          <w:lang w:eastAsia="x-none"/>
        </w:rPr>
      </w:pPr>
      <w:r w:rsidRPr="00D12AD7">
        <w:rPr>
          <w:rFonts w:asciiTheme="minorHAnsi" w:hAnsiTheme="minorHAnsi" w:cs="Arial"/>
          <w:lang w:val="x-none" w:eastAsia="x-none"/>
        </w:rPr>
        <w:t>Předmětem plnění je spolupráce</w:t>
      </w:r>
      <w:r w:rsidRPr="00D12AD7">
        <w:rPr>
          <w:rFonts w:asciiTheme="minorHAnsi" w:hAnsiTheme="minorHAnsi" w:cs="Arial"/>
          <w:lang w:eastAsia="x-none"/>
        </w:rPr>
        <w:t xml:space="preserve"> potřebná</w:t>
      </w:r>
      <w:r w:rsidRPr="00D12AD7">
        <w:rPr>
          <w:rFonts w:asciiTheme="minorHAnsi" w:hAnsiTheme="minorHAnsi" w:cs="Arial"/>
          <w:lang w:val="x-none" w:eastAsia="x-none"/>
        </w:rPr>
        <w:t xml:space="preserve"> při realizaci zadávacího řízení na výběr dodavatele stavby</w:t>
      </w:r>
      <w:r w:rsidR="00E02159">
        <w:rPr>
          <w:rFonts w:asciiTheme="minorHAnsi" w:hAnsiTheme="minorHAnsi" w:cs="Arial"/>
          <w:lang w:val="x-none" w:eastAsia="x-none"/>
        </w:rPr>
        <w:t xml:space="preserve">. </w:t>
      </w:r>
      <w:r w:rsidR="00E02159" w:rsidRPr="00290D71">
        <w:rPr>
          <w:rFonts w:asciiTheme="minorHAnsi" w:hAnsiTheme="minorHAnsi" w:cstheme="minorHAnsi"/>
          <w:szCs w:val="22"/>
          <w:lang w:eastAsia="x-none"/>
        </w:rPr>
        <w:t>Objednatel je oprávněn po Zhotoviteli požadovat úkony vztahujících se k zadávacím řízením dle zákona č. 134/2016 Sb., o zadávání veřejných zakázek, v platném znění:</w:t>
      </w:r>
    </w:p>
    <w:p w14:paraId="04F91762" w14:textId="77777777" w:rsidR="00290D71" w:rsidRPr="00E02159" w:rsidRDefault="00290D71" w:rsidP="00290D71">
      <w:pPr>
        <w:keepNext/>
        <w:spacing w:line="240" w:lineRule="atLeast"/>
        <w:jc w:val="both"/>
        <w:rPr>
          <w:rFonts w:asciiTheme="minorHAnsi" w:hAnsiTheme="minorHAnsi" w:cstheme="minorHAnsi"/>
          <w:sz w:val="20"/>
          <w:lang w:eastAsia="x-none"/>
        </w:rPr>
      </w:pPr>
    </w:p>
    <w:p w14:paraId="4DF974C4" w14:textId="77777777" w:rsidR="00E02159" w:rsidRPr="00290D71" w:rsidRDefault="00E02159" w:rsidP="00E02159">
      <w:pPr>
        <w:keepNext/>
        <w:numPr>
          <w:ilvl w:val="0"/>
          <w:numId w:val="15"/>
        </w:numPr>
        <w:spacing w:after="120" w:line="240" w:lineRule="atLeast"/>
        <w:jc w:val="both"/>
        <w:rPr>
          <w:rFonts w:asciiTheme="minorHAnsi" w:hAnsiTheme="minorHAnsi" w:cstheme="minorHAnsi"/>
          <w:szCs w:val="22"/>
          <w:lang w:eastAsia="x-none"/>
        </w:rPr>
      </w:pPr>
      <w:r w:rsidRPr="00290D71">
        <w:rPr>
          <w:rFonts w:asciiTheme="minorHAnsi" w:hAnsiTheme="minorHAnsi" w:cstheme="minorHAnsi"/>
          <w:szCs w:val="22"/>
          <w:lang w:eastAsia="x-none"/>
        </w:rPr>
        <w:t>součinnost při specifikaci předmětu zakázky stavebních prací (zejména technických parametrů zakázky),</w:t>
      </w:r>
    </w:p>
    <w:p w14:paraId="7601740B" w14:textId="77777777" w:rsidR="00E02159" w:rsidRPr="00290D71" w:rsidRDefault="00E02159" w:rsidP="00E02159">
      <w:pPr>
        <w:keepNext/>
        <w:numPr>
          <w:ilvl w:val="0"/>
          <w:numId w:val="15"/>
        </w:numPr>
        <w:spacing w:after="120" w:line="240" w:lineRule="atLeast"/>
        <w:jc w:val="both"/>
        <w:rPr>
          <w:rFonts w:asciiTheme="minorHAnsi" w:hAnsiTheme="minorHAnsi" w:cstheme="minorHAnsi"/>
          <w:szCs w:val="22"/>
          <w:lang w:eastAsia="x-none"/>
        </w:rPr>
      </w:pPr>
      <w:r w:rsidRPr="00290D71">
        <w:rPr>
          <w:rFonts w:asciiTheme="minorHAnsi" w:hAnsiTheme="minorHAnsi" w:cstheme="minorHAnsi"/>
          <w:szCs w:val="22"/>
          <w:lang w:eastAsia="x-none"/>
        </w:rPr>
        <w:t>zpracování odpovědí na dotazy k projektové části zadávací dokumentace v rámci vyjasňování zadávací dokumentace,</w:t>
      </w:r>
    </w:p>
    <w:p w14:paraId="30CDB8F7" w14:textId="77777777" w:rsidR="00E02159" w:rsidRPr="00290D71" w:rsidRDefault="00E02159" w:rsidP="00E02159">
      <w:pPr>
        <w:keepNext/>
        <w:numPr>
          <w:ilvl w:val="0"/>
          <w:numId w:val="15"/>
        </w:numPr>
        <w:spacing w:after="120" w:line="240" w:lineRule="atLeast"/>
        <w:jc w:val="both"/>
        <w:rPr>
          <w:rFonts w:asciiTheme="minorHAnsi" w:hAnsiTheme="minorHAnsi" w:cstheme="minorHAnsi"/>
          <w:szCs w:val="22"/>
          <w:lang w:eastAsia="x-none"/>
        </w:rPr>
      </w:pPr>
      <w:r w:rsidRPr="00290D71">
        <w:rPr>
          <w:rFonts w:asciiTheme="minorHAnsi" w:hAnsiTheme="minorHAnsi" w:cstheme="minorHAnsi"/>
          <w:szCs w:val="22"/>
          <w:lang w:eastAsia="x-none"/>
        </w:rPr>
        <w:t>účast na jednáních hodnotící komise ve funkci člena komise vždy v termínu stanoveném procesními pravidly zadávacího řízení za předpokladu, že dodavatel bude na jednání písemně pozván alespoň 5 dnů předem,</w:t>
      </w:r>
    </w:p>
    <w:p w14:paraId="5F3DB604" w14:textId="77777777" w:rsidR="00E02159" w:rsidRPr="00E02159" w:rsidRDefault="00E02159" w:rsidP="00E02159">
      <w:pPr>
        <w:keepNext/>
        <w:numPr>
          <w:ilvl w:val="0"/>
          <w:numId w:val="15"/>
        </w:numPr>
        <w:spacing w:after="120" w:line="240" w:lineRule="atLeast"/>
        <w:jc w:val="both"/>
        <w:rPr>
          <w:rFonts w:asciiTheme="minorHAnsi" w:hAnsiTheme="minorHAnsi" w:cstheme="minorHAnsi"/>
          <w:sz w:val="20"/>
          <w:lang w:eastAsia="x-none"/>
        </w:rPr>
      </w:pPr>
      <w:r w:rsidRPr="00290D71">
        <w:rPr>
          <w:rFonts w:asciiTheme="minorHAnsi" w:hAnsiTheme="minorHAnsi" w:cstheme="minorHAnsi"/>
          <w:szCs w:val="22"/>
          <w:lang w:eastAsia="x-none"/>
        </w:rPr>
        <w:t>posouzení případných odůvodnění mimořádně nízké ceny do 5 dnů ode dne obdržení písemné žádosti zadavatele</w:t>
      </w:r>
      <w:r w:rsidRPr="00E02159">
        <w:rPr>
          <w:rFonts w:asciiTheme="minorHAnsi" w:hAnsiTheme="minorHAnsi" w:cstheme="minorHAnsi"/>
          <w:sz w:val="20"/>
          <w:lang w:eastAsia="x-none"/>
        </w:rPr>
        <w:t>,</w:t>
      </w:r>
    </w:p>
    <w:p w14:paraId="5D7CB2EF" w14:textId="77777777" w:rsidR="00E02159" w:rsidRPr="00290D71" w:rsidRDefault="00E02159" w:rsidP="00E02159">
      <w:pPr>
        <w:keepNext/>
        <w:numPr>
          <w:ilvl w:val="0"/>
          <w:numId w:val="15"/>
        </w:numPr>
        <w:spacing w:after="120" w:line="240" w:lineRule="atLeast"/>
        <w:jc w:val="both"/>
        <w:rPr>
          <w:rFonts w:asciiTheme="minorHAnsi" w:hAnsiTheme="minorHAnsi" w:cstheme="minorHAnsi"/>
          <w:szCs w:val="22"/>
          <w:lang w:eastAsia="x-none"/>
        </w:rPr>
      </w:pPr>
      <w:r w:rsidRPr="00290D71">
        <w:rPr>
          <w:rFonts w:asciiTheme="minorHAnsi" w:hAnsiTheme="minorHAnsi" w:cstheme="minorHAnsi"/>
          <w:szCs w:val="22"/>
          <w:lang w:eastAsia="x-none"/>
        </w:rPr>
        <w:t>v případě nejasností či nesouladu ve stavební projektové dokumentaci, rozpočtu či výkazu výměr, provedení činností nutných pro uvedení do řádného stavu.</w:t>
      </w:r>
    </w:p>
    <w:p w14:paraId="69278000" w14:textId="77777777" w:rsidR="00DD5645" w:rsidRPr="00FD7A10" w:rsidRDefault="00DD5645" w:rsidP="00DD5645">
      <w:pPr>
        <w:tabs>
          <w:tab w:val="left" w:pos="540"/>
        </w:tabs>
        <w:spacing w:before="240" w:after="120"/>
        <w:ind w:left="578" w:hanging="578"/>
        <w:contextualSpacing/>
        <w:rPr>
          <w:rFonts w:asciiTheme="minorHAnsi" w:hAnsiTheme="minorHAnsi" w:cs="Arial"/>
          <w:b/>
        </w:rPr>
      </w:pPr>
      <w:r w:rsidRPr="00FD7A10">
        <w:rPr>
          <w:rFonts w:asciiTheme="minorHAnsi" w:hAnsiTheme="minorHAnsi" w:cs="Arial"/>
          <w:b/>
        </w:rPr>
        <w:t xml:space="preserve">2.2.6. </w:t>
      </w:r>
      <w:r w:rsidR="0024278C" w:rsidRPr="00FD7A10">
        <w:rPr>
          <w:rFonts w:asciiTheme="minorHAnsi" w:hAnsiTheme="minorHAnsi" w:cs="Arial"/>
          <w:b/>
        </w:rPr>
        <w:t>Výkon autorského dozoru při provádění stavby</w:t>
      </w:r>
    </w:p>
    <w:p w14:paraId="2B6670D8" w14:textId="77777777" w:rsidR="00DD5645" w:rsidRPr="00FD7A10" w:rsidRDefault="00FA05C3" w:rsidP="00FA05C3">
      <w:pPr>
        <w:keepNext/>
        <w:spacing w:after="120" w:line="240" w:lineRule="atLeast"/>
        <w:ind w:left="539"/>
        <w:jc w:val="both"/>
        <w:rPr>
          <w:rFonts w:asciiTheme="minorHAnsi" w:hAnsiTheme="minorHAnsi" w:cs="Arial"/>
          <w:lang w:eastAsia="x-none"/>
        </w:rPr>
      </w:pPr>
      <w:r>
        <w:rPr>
          <w:rFonts w:asciiTheme="minorHAnsi" w:hAnsiTheme="minorHAnsi" w:cs="Arial"/>
          <w:lang w:eastAsia="x-none"/>
        </w:rPr>
        <w:lastRenderedPageBreak/>
        <w:t xml:space="preserve">Předmětem plnění je výkon autorského dozoru </w:t>
      </w:r>
      <w:r w:rsidR="0024278C" w:rsidRPr="00FD7A10">
        <w:rPr>
          <w:rFonts w:asciiTheme="minorHAnsi" w:hAnsiTheme="minorHAnsi" w:cs="Arial"/>
          <w:lang w:eastAsia="x-none"/>
        </w:rPr>
        <w:t>Včetně spolupráce po dokončení stavby a uvedení stavby do provozu</w:t>
      </w:r>
    </w:p>
    <w:p w14:paraId="1403D714" w14:textId="77777777" w:rsidR="00D12AD7" w:rsidRPr="00FD7A10" w:rsidRDefault="009C7FAD" w:rsidP="00D12AD7">
      <w:pPr>
        <w:keepNext/>
        <w:spacing w:after="120" w:line="240" w:lineRule="atLeast"/>
        <w:rPr>
          <w:rFonts w:asciiTheme="minorHAnsi" w:hAnsiTheme="minorHAnsi" w:cs="Arial"/>
          <w:b/>
        </w:rPr>
      </w:pPr>
      <w:r w:rsidRPr="00FD7A10">
        <w:rPr>
          <w:rFonts w:asciiTheme="minorHAnsi" w:hAnsiTheme="minorHAnsi" w:cs="Arial"/>
          <w:b/>
        </w:rPr>
        <w:t>2.</w:t>
      </w:r>
      <w:r w:rsidR="00FD7A10" w:rsidRPr="00FD7A10">
        <w:rPr>
          <w:rFonts w:asciiTheme="minorHAnsi" w:hAnsiTheme="minorHAnsi" w:cs="Arial"/>
          <w:b/>
        </w:rPr>
        <w:t>3</w:t>
      </w:r>
      <w:r w:rsidR="00E335A5" w:rsidRPr="00FD7A10">
        <w:rPr>
          <w:rFonts w:asciiTheme="minorHAnsi" w:hAnsiTheme="minorHAnsi" w:cs="Arial"/>
          <w:b/>
        </w:rPr>
        <w:t>.</w:t>
      </w:r>
      <w:r w:rsidR="00D12AD7" w:rsidRPr="00FD7A10">
        <w:rPr>
          <w:rFonts w:asciiTheme="minorHAnsi" w:hAnsiTheme="minorHAnsi" w:cs="Arial"/>
          <w:b/>
        </w:rPr>
        <w:t xml:space="preserve"> Úprava rozsahu díla</w:t>
      </w:r>
    </w:p>
    <w:p w14:paraId="725ECE1D" w14:textId="77777777" w:rsidR="00D12AD7" w:rsidRPr="00D12AD7" w:rsidRDefault="00D12AD7" w:rsidP="00D12AD7">
      <w:pPr>
        <w:pStyle w:val="Zkladntext2"/>
        <w:spacing w:line="240" w:lineRule="auto"/>
        <w:ind w:left="540"/>
        <w:jc w:val="both"/>
        <w:rPr>
          <w:rFonts w:asciiTheme="minorHAnsi" w:hAnsiTheme="minorHAnsi" w:cs="Arial"/>
        </w:rPr>
      </w:pPr>
      <w:r w:rsidRPr="002374E3">
        <w:rPr>
          <w:rFonts w:asciiTheme="minorHAnsi" w:hAnsiTheme="minorHAnsi" w:cs="Arial"/>
        </w:rPr>
        <w:t>Smluvní strany se dohodly, že objednatel je oprávněn kdykoliv omezit případně opětovně rozšířit</w:t>
      </w:r>
      <w:r w:rsidR="001668EB" w:rsidRPr="002374E3">
        <w:rPr>
          <w:rFonts w:asciiTheme="minorHAnsi" w:hAnsiTheme="minorHAnsi" w:cs="Arial"/>
        </w:rPr>
        <w:t xml:space="preserve"> do původně sjednaného rozsahu</w:t>
      </w:r>
      <w:r w:rsidRPr="002374E3">
        <w:rPr>
          <w:rFonts w:asciiTheme="minorHAnsi" w:hAnsiTheme="minorHAnsi" w:cs="Arial"/>
        </w:rPr>
        <w:t xml:space="preserve"> rozsah díla dle této smlouvy dle svých aktuálních potřeb. Omezení rozsahu díla dle této smlouvy nastane okamžikem písemného oznámení zhotoviteli. V takovém případě</w:t>
      </w:r>
      <w:r w:rsidRPr="00D12AD7">
        <w:rPr>
          <w:rFonts w:asciiTheme="minorHAnsi" w:hAnsiTheme="minorHAnsi" w:cs="Arial"/>
        </w:rPr>
        <w:t xml:space="preserve"> se adekvátně sníží i cena díla</w:t>
      </w:r>
      <w:r w:rsidR="001A4395">
        <w:rPr>
          <w:rFonts w:asciiTheme="minorHAnsi" w:hAnsiTheme="minorHAnsi" w:cs="Arial"/>
        </w:rPr>
        <w:t xml:space="preserve"> na základě vzájemné dohody</w:t>
      </w:r>
      <w:r w:rsidRPr="00D12AD7">
        <w:rPr>
          <w:rFonts w:asciiTheme="minorHAnsi" w:hAnsiTheme="minorHAnsi" w:cs="Arial"/>
        </w:rPr>
        <w:t>. Pokud zhotovitel prokáže, že v souvislosti s plněním té části díla, o kterou byl předmět díla dle této smlouvy takto omezen, vynaložil náklady nebo mu vznikly jiné výdaje, bude mít nárok na jejich náhradu</w:t>
      </w:r>
      <w:r w:rsidR="00B45E4F">
        <w:rPr>
          <w:rFonts w:asciiTheme="minorHAnsi" w:hAnsiTheme="minorHAnsi" w:cs="Arial"/>
        </w:rPr>
        <w:t xml:space="preserve"> do výše prokazatelně skutečně vynaložených nákladů</w:t>
      </w:r>
      <w:r w:rsidRPr="00D12AD7">
        <w:rPr>
          <w:rFonts w:asciiTheme="minorHAnsi" w:hAnsiTheme="minorHAnsi" w:cs="Arial"/>
        </w:rPr>
        <w:t>. Objednatel</w:t>
      </w:r>
      <w:r w:rsidR="00B45E4F">
        <w:rPr>
          <w:rFonts w:asciiTheme="minorHAnsi" w:hAnsiTheme="minorHAnsi" w:cs="Arial"/>
        </w:rPr>
        <w:t xml:space="preserve"> je</w:t>
      </w:r>
      <w:r w:rsidRPr="00D12AD7">
        <w:rPr>
          <w:rFonts w:asciiTheme="minorHAnsi" w:hAnsiTheme="minorHAnsi" w:cs="Arial"/>
        </w:rPr>
        <w:t xml:space="preserve"> i přes takovéto omezení rozsahu díla oprávněn v budoucnu plnění dané části díla po zhotoviteli opětovně požadovat s tím, že termín dokončení takové části díla se adekvátně prodlouží (o dobu, po kterou byl předmět díla o takovou část díla omezen + 14 dnů). Případná náhrada nákladů, která bude objednatel</w:t>
      </w:r>
      <w:r w:rsidR="00B45E4F">
        <w:rPr>
          <w:rFonts w:asciiTheme="minorHAnsi" w:hAnsiTheme="minorHAnsi" w:cs="Arial"/>
        </w:rPr>
        <w:t>em</w:t>
      </w:r>
      <w:r w:rsidRPr="00D12AD7">
        <w:rPr>
          <w:rFonts w:asciiTheme="minorHAnsi" w:hAnsiTheme="minorHAnsi" w:cs="Arial"/>
        </w:rPr>
        <w:t xml:space="preserve"> zhotoviteli</w:t>
      </w:r>
      <w:r w:rsidR="00B45E4F">
        <w:rPr>
          <w:rFonts w:asciiTheme="minorHAnsi" w:hAnsiTheme="minorHAnsi" w:cs="Arial"/>
        </w:rPr>
        <w:t xml:space="preserve"> </w:t>
      </w:r>
      <w:r w:rsidRPr="00D12AD7">
        <w:rPr>
          <w:rFonts w:asciiTheme="minorHAnsi" w:hAnsiTheme="minorHAnsi" w:cs="Arial"/>
        </w:rPr>
        <w:t xml:space="preserve">v souvislosti s předchozím omezením předmětu díla o danou část díla v souladu s tímto článkem vyplacena, bude po takovém opětovném rozšíření předmětu díla o takovou část díla započtena na cenu dané části díla.  </w:t>
      </w:r>
    </w:p>
    <w:p w14:paraId="3A16230D" w14:textId="77777777" w:rsidR="00D12AD7" w:rsidRPr="00FD7A10" w:rsidRDefault="001A4395" w:rsidP="00D12AD7">
      <w:pPr>
        <w:tabs>
          <w:tab w:val="left" w:pos="540"/>
        </w:tabs>
        <w:spacing w:before="240" w:after="120"/>
        <w:contextualSpacing/>
        <w:rPr>
          <w:rFonts w:asciiTheme="minorHAnsi" w:hAnsiTheme="minorHAnsi" w:cs="Arial"/>
          <w:b/>
        </w:rPr>
      </w:pPr>
      <w:r w:rsidRPr="00FD7A10">
        <w:rPr>
          <w:rFonts w:asciiTheme="minorHAnsi" w:hAnsiTheme="minorHAnsi" w:cs="Arial"/>
          <w:b/>
        </w:rPr>
        <w:t>2.</w:t>
      </w:r>
      <w:r w:rsidR="003C1359">
        <w:rPr>
          <w:rFonts w:asciiTheme="minorHAnsi" w:hAnsiTheme="minorHAnsi" w:cs="Arial"/>
          <w:b/>
        </w:rPr>
        <w:t>4</w:t>
      </w:r>
      <w:r w:rsidRPr="00FD7A10">
        <w:rPr>
          <w:rFonts w:asciiTheme="minorHAnsi" w:hAnsiTheme="minorHAnsi" w:cs="Arial"/>
          <w:b/>
        </w:rPr>
        <w:t>. P</w:t>
      </w:r>
      <w:r w:rsidR="00D12AD7" w:rsidRPr="00FD7A10">
        <w:rPr>
          <w:rFonts w:asciiTheme="minorHAnsi" w:hAnsiTheme="minorHAnsi" w:cs="Arial"/>
          <w:b/>
        </w:rPr>
        <w:t>odklady</w:t>
      </w:r>
      <w:r w:rsidRPr="00FD7A10">
        <w:rPr>
          <w:rFonts w:asciiTheme="minorHAnsi" w:hAnsiTheme="minorHAnsi" w:cs="Arial"/>
          <w:b/>
        </w:rPr>
        <w:t xml:space="preserve"> pro zpracování dokumentace</w:t>
      </w:r>
    </w:p>
    <w:p w14:paraId="18ADF963" w14:textId="5FE1EDAD" w:rsidR="007114A9" w:rsidRPr="007114A9" w:rsidRDefault="00D12AD7" w:rsidP="007114A9">
      <w:pPr>
        <w:keepNext/>
        <w:spacing w:after="120" w:line="240" w:lineRule="atLeast"/>
        <w:ind w:left="539"/>
        <w:jc w:val="both"/>
        <w:rPr>
          <w:rFonts w:asciiTheme="minorHAnsi" w:hAnsiTheme="minorHAnsi" w:cs="Arial"/>
          <w:lang w:val="x-none" w:eastAsia="x-none"/>
        </w:rPr>
      </w:pPr>
      <w:r w:rsidRPr="00D12AD7">
        <w:rPr>
          <w:rFonts w:asciiTheme="minorHAnsi" w:hAnsiTheme="minorHAnsi" w:cs="Arial"/>
          <w:lang w:eastAsia="x-none"/>
        </w:rPr>
        <w:t>Při plnění výše specifikovaného předmětu smlouvy bude Zhotovitel vycházet z následujících podkladů</w:t>
      </w:r>
      <w:r w:rsidR="00BC6426">
        <w:rPr>
          <w:rFonts w:asciiTheme="minorHAnsi" w:hAnsiTheme="minorHAnsi" w:cs="Arial"/>
          <w:lang w:eastAsia="x-none"/>
        </w:rPr>
        <w:t>:</w:t>
      </w:r>
      <w:r w:rsidR="00DF3367">
        <w:rPr>
          <w:rFonts w:asciiTheme="minorHAnsi" w:hAnsiTheme="minorHAnsi" w:cs="Arial"/>
          <w:lang w:val="x-none" w:eastAsia="x-none"/>
        </w:rPr>
        <w:t xml:space="preserve"> </w:t>
      </w:r>
    </w:p>
    <w:p w14:paraId="02575621" w14:textId="1BB0433A" w:rsidR="001F6DB7" w:rsidRDefault="003034C0" w:rsidP="003034C0">
      <w:pPr>
        <w:keepNext/>
        <w:numPr>
          <w:ilvl w:val="0"/>
          <w:numId w:val="1"/>
        </w:numPr>
        <w:spacing w:after="120" w:line="240" w:lineRule="atLeast"/>
        <w:rPr>
          <w:rFonts w:asciiTheme="minorHAnsi" w:hAnsiTheme="minorHAnsi" w:cs="Arial"/>
        </w:rPr>
      </w:pPr>
      <w:r>
        <w:rPr>
          <w:rFonts w:asciiTheme="minorHAnsi" w:hAnsiTheme="minorHAnsi" w:cs="Arial"/>
        </w:rPr>
        <w:t xml:space="preserve">Technická mapa na </w:t>
      </w:r>
      <w:hyperlink r:id="rId8" w:history="1">
        <w:r w:rsidR="007114A9" w:rsidRPr="00823120">
          <w:rPr>
            <w:rStyle w:val="Hypertextovodkaz"/>
            <w:rFonts w:asciiTheme="minorHAnsi" w:hAnsiTheme="minorHAnsi" w:cs="Arial"/>
          </w:rPr>
          <w:t>https://libeznice.gepro.cz/</w:t>
        </w:r>
      </w:hyperlink>
    </w:p>
    <w:p w14:paraId="25194547" w14:textId="63490E0D" w:rsidR="007114A9" w:rsidRPr="001F6DB7" w:rsidRDefault="007114A9" w:rsidP="003034C0">
      <w:pPr>
        <w:keepNext/>
        <w:numPr>
          <w:ilvl w:val="0"/>
          <w:numId w:val="1"/>
        </w:numPr>
        <w:spacing w:after="120" w:line="240" w:lineRule="atLeast"/>
        <w:rPr>
          <w:rFonts w:asciiTheme="minorHAnsi" w:hAnsiTheme="minorHAnsi" w:cs="Arial"/>
        </w:rPr>
      </w:pPr>
      <w:r>
        <w:rPr>
          <w:rFonts w:asciiTheme="minorHAnsi" w:hAnsiTheme="minorHAnsi" w:cs="Arial"/>
        </w:rPr>
        <w:t>Zákres zájmového území</w:t>
      </w:r>
    </w:p>
    <w:p w14:paraId="1081F3EC" w14:textId="77777777" w:rsidR="00D12AD7" w:rsidRDefault="00D12AD7" w:rsidP="00D12AD7">
      <w:pPr>
        <w:tabs>
          <w:tab w:val="left" w:pos="540"/>
        </w:tabs>
        <w:spacing w:before="240" w:after="120"/>
        <w:contextualSpacing/>
        <w:rPr>
          <w:rFonts w:asciiTheme="minorHAnsi" w:hAnsiTheme="minorHAnsi" w:cs="Arial"/>
          <w:b/>
        </w:rPr>
      </w:pPr>
      <w:r w:rsidRPr="00D12AD7">
        <w:rPr>
          <w:rFonts w:asciiTheme="minorHAnsi" w:hAnsiTheme="minorHAnsi" w:cs="Arial"/>
          <w:b/>
        </w:rPr>
        <w:t>2.</w:t>
      </w:r>
      <w:r w:rsidR="003C1359">
        <w:rPr>
          <w:rFonts w:asciiTheme="minorHAnsi" w:hAnsiTheme="minorHAnsi" w:cs="Arial"/>
          <w:b/>
        </w:rPr>
        <w:t>5</w:t>
      </w:r>
      <w:r w:rsidRPr="00D12AD7">
        <w:rPr>
          <w:rFonts w:asciiTheme="minorHAnsi" w:hAnsiTheme="minorHAnsi" w:cs="Arial"/>
          <w:b/>
        </w:rPr>
        <w:t>. Kvalitativní požadavky a požadavek na počet vyhot</w:t>
      </w:r>
      <w:r>
        <w:rPr>
          <w:rFonts w:asciiTheme="minorHAnsi" w:hAnsiTheme="minorHAnsi" w:cs="Arial"/>
          <w:b/>
        </w:rPr>
        <w:t xml:space="preserve">ovení jednotlivých projektových </w:t>
      </w:r>
      <w:r w:rsidRPr="00D12AD7">
        <w:rPr>
          <w:rFonts w:asciiTheme="minorHAnsi" w:hAnsiTheme="minorHAnsi" w:cs="Arial"/>
          <w:b/>
        </w:rPr>
        <w:t>dokumentací</w:t>
      </w:r>
    </w:p>
    <w:p w14:paraId="389E4527" w14:textId="77777777" w:rsidR="007114A9" w:rsidRDefault="007114A9" w:rsidP="00D12AD7">
      <w:pPr>
        <w:tabs>
          <w:tab w:val="left" w:pos="540"/>
        </w:tabs>
        <w:spacing w:before="240" w:after="120"/>
        <w:contextualSpacing/>
        <w:rPr>
          <w:rFonts w:asciiTheme="minorHAnsi" w:hAnsiTheme="minorHAnsi" w:cs="Arial"/>
          <w:b/>
        </w:rPr>
      </w:pPr>
    </w:p>
    <w:p w14:paraId="7E73612A" w14:textId="4D128D9F" w:rsidR="007114A9" w:rsidRDefault="007114A9" w:rsidP="007114A9">
      <w:pPr>
        <w:tabs>
          <w:tab w:val="left" w:pos="540"/>
        </w:tabs>
        <w:spacing w:before="240" w:after="120"/>
        <w:ind w:left="567" w:hanging="567"/>
        <w:contextualSpacing/>
        <w:rPr>
          <w:rFonts w:asciiTheme="minorHAnsi" w:hAnsiTheme="minorHAnsi" w:cs="Arial"/>
          <w:bCs/>
        </w:rPr>
      </w:pPr>
      <w:r>
        <w:rPr>
          <w:rFonts w:asciiTheme="minorHAnsi" w:hAnsiTheme="minorHAnsi" w:cs="Arial"/>
          <w:bCs/>
        </w:rPr>
        <w:tab/>
        <w:t>Předmětem této Smlouvy je závazek Zhotovitele zhotovit řádně, včas a v odpovídající kvalitě dílo a provést činnosti specifikované v této Smlouvě, a závazek Objednatele uhradit Zhotoviteli za řádně provedené dílo a odvedené činnosti dle této Smlouvy dohodnutou odměnu.</w:t>
      </w:r>
    </w:p>
    <w:p w14:paraId="542FD833" w14:textId="77777777" w:rsidR="007114A9" w:rsidRDefault="007114A9" w:rsidP="00D12AD7">
      <w:pPr>
        <w:tabs>
          <w:tab w:val="left" w:pos="540"/>
        </w:tabs>
        <w:spacing w:before="240" w:after="120"/>
        <w:contextualSpacing/>
        <w:rPr>
          <w:rFonts w:asciiTheme="minorHAnsi" w:hAnsiTheme="minorHAnsi" w:cs="Arial"/>
          <w:bCs/>
        </w:rPr>
      </w:pPr>
    </w:p>
    <w:p w14:paraId="11857799" w14:textId="48AF8F65" w:rsidR="007114A9" w:rsidRDefault="007114A9" w:rsidP="004F1741">
      <w:pPr>
        <w:tabs>
          <w:tab w:val="left" w:pos="540"/>
        </w:tabs>
        <w:spacing w:before="240" w:after="120"/>
        <w:ind w:left="567" w:hanging="567"/>
        <w:contextualSpacing/>
        <w:rPr>
          <w:rFonts w:asciiTheme="minorHAnsi" w:hAnsiTheme="minorHAnsi" w:cs="Arial"/>
          <w:bCs/>
        </w:rPr>
      </w:pPr>
      <w:r>
        <w:rPr>
          <w:rFonts w:asciiTheme="minorHAnsi" w:hAnsiTheme="minorHAnsi" w:cs="Arial"/>
          <w:bCs/>
        </w:rPr>
        <w:tab/>
      </w:r>
      <w:r w:rsidR="004F1741">
        <w:rPr>
          <w:rFonts w:asciiTheme="minorHAnsi" w:hAnsiTheme="minorHAnsi" w:cs="Arial"/>
          <w:bCs/>
        </w:rPr>
        <w:t xml:space="preserve">Zhotovitel je povinen provést dílo řádně. Dílo je provedeno úplně a bezvadně je-li úplné a bezvadně ukončené, odpovídá-li této smlouvě, je-li způsobilé ke svému účelu použití a je-li řádně a včas předáno. Zhotovitel je povinen konzultovat provádění díla s Objednatelem v průběhu prací a </w:t>
      </w:r>
      <w:r w:rsidR="00C242A4">
        <w:rPr>
          <w:rFonts w:asciiTheme="minorHAnsi" w:hAnsiTheme="minorHAnsi" w:cs="Arial"/>
          <w:bCs/>
        </w:rPr>
        <w:t>odsouhlasit před dokončením.</w:t>
      </w:r>
    </w:p>
    <w:p w14:paraId="0CD83A4E" w14:textId="77777777" w:rsidR="004F1741" w:rsidRPr="007114A9" w:rsidRDefault="004F1741" w:rsidP="00D12AD7">
      <w:pPr>
        <w:tabs>
          <w:tab w:val="left" w:pos="540"/>
        </w:tabs>
        <w:spacing w:before="240" w:after="120"/>
        <w:contextualSpacing/>
        <w:rPr>
          <w:rFonts w:asciiTheme="minorHAnsi" w:hAnsiTheme="minorHAnsi" w:cs="Arial"/>
          <w:bCs/>
        </w:rPr>
      </w:pPr>
    </w:p>
    <w:p w14:paraId="647764CC" w14:textId="7414BD86" w:rsidR="00D12AD7" w:rsidRDefault="00D12AD7" w:rsidP="00960A10">
      <w:pPr>
        <w:ind w:left="567"/>
        <w:jc w:val="both"/>
        <w:rPr>
          <w:rFonts w:asciiTheme="minorHAnsi" w:hAnsiTheme="minorHAnsi" w:cs="Arial"/>
          <w:lang w:eastAsia="x-none"/>
        </w:rPr>
      </w:pPr>
      <w:r w:rsidRPr="002374E3">
        <w:rPr>
          <w:rFonts w:asciiTheme="minorHAnsi" w:hAnsiTheme="minorHAnsi" w:cs="Arial"/>
          <w:lang w:eastAsia="x-none"/>
        </w:rPr>
        <w:t>Všechny shora uvedené druhy projektové dokumentace</w:t>
      </w:r>
      <w:r w:rsidRPr="002374E3">
        <w:rPr>
          <w:rFonts w:asciiTheme="minorHAnsi" w:hAnsiTheme="minorHAnsi" w:cs="Arial"/>
          <w:lang w:val="x-none" w:eastAsia="x-none"/>
        </w:rPr>
        <w:t xml:space="preserve"> bud</w:t>
      </w:r>
      <w:r w:rsidRPr="002374E3">
        <w:rPr>
          <w:rFonts w:asciiTheme="minorHAnsi" w:hAnsiTheme="minorHAnsi" w:cs="Arial"/>
          <w:lang w:eastAsia="x-none"/>
        </w:rPr>
        <w:t>ou Objednateli</w:t>
      </w:r>
      <w:r w:rsidRPr="002374E3">
        <w:rPr>
          <w:rFonts w:asciiTheme="minorHAnsi" w:hAnsiTheme="minorHAnsi" w:cs="Arial"/>
          <w:lang w:val="x-none" w:eastAsia="x-none"/>
        </w:rPr>
        <w:t xml:space="preserve"> předán</w:t>
      </w:r>
      <w:r w:rsidRPr="002374E3">
        <w:rPr>
          <w:rFonts w:asciiTheme="minorHAnsi" w:hAnsiTheme="minorHAnsi" w:cs="Arial"/>
          <w:lang w:eastAsia="x-none"/>
        </w:rPr>
        <w:t>y</w:t>
      </w:r>
      <w:r w:rsidR="001F6DB7">
        <w:rPr>
          <w:rFonts w:asciiTheme="minorHAnsi" w:hAnsiTheme="minorHAnsi" w:cs="Arial"/>
          <w:lang w:val="x-none" w:eastAsia="x-none"/>
        </w:rPr>
        <w:t xml:space="preserve"> ve </w:t>
      </w:r>
      <w:r w:rsidR="007114A9">
        <w:rPr>
          <w:rFonts w:asciiTheme="minorHAnsi" w:hAnsiTheme="minorHAnsi" w:cs="Arial"/>
          <w:lang w:val="x-none" w:eastAsia="x-none"/>
        </w:rPr>
        <w:t>t</w:t>
      </w:r>
      <w:r w:rsidR="00A14DE7">
        <w:rPr>
          <w:rFonts w:asciiTheme="minorHAnsi" w:hAnsiTheme="minorHAnsi" w:cs="Arial"/>
          <w:lang w:val="x-none" w:eastAsia="x-none"/>
        </w:rPr>
        <w:t xml:space="preserve">řech </w:t>
      </w:r>
      <w:r w:rsidRPr="002374E3">
        <w:rPr>
          <w:rFonts w:asciiTheme="minorHAnsi" w:hAnsiTheme="minorHAnsi" w:cs="Arial"/>
          <w:lang w:val="x-none" w:eastAsia="x-none"/>
        </w:rPr>
        <w:t>vyhotoveních v </w:t>
      </w:r>
      <w:r w:rsidR="004525A8" w:rsidRPr="002374E3">
        <w:rPr>
          <w:rFonts w:asciiTheme="minorHAnsi" w:hAnsiTheme="minorHAnsi" w:cs="Arial"/>
          <w:lang w:eastAsia="x-none"/>
        </w:rPr>
        <w:t>listinné</w:t>
      </w:r>
      <w:r w:rsidRPr="002374E3">
        <w:rPr>
          <w:rFonts w:asciiTheme="minorHAnsi" w:hAnsiTheme="minorHAnsi" w:cs="Arial"/>
          <w:lang w:val="x-none" w:eastAsia="x-none"/>
        </w:rPr>
        <w:t xml:space="preserve"> podobě </w:t>
      </w:r>
      <w:r w:rsidR="004525A8" w:rsidRPr="002374E3">
        <w:rPr>
          <w:rFonts w:asciiTheme="minorHAnsi" w:hAnsiTheme="minorHAnsi" w:cs="Arial"/>
          <w:lang w:val="x-none" w:eastAsia="x-none"/>
        </w:rPr>
        <w:t>a jednou</w:t>
      </w:r>
      <w:r w:rsidRPr="002374E3">
        <w:rPr>
          <w:rFonts w:asciiTheme="minorHAnsi" w:hAnsiTheme="minorHAnsi" w:cs="Arial"/>
          <w:lang w:val="x-none" w:eastAsia="x-none"/>
        </w:rPr>
        <w:t xml:space="preserve"> v elektronické podobě</w:t>
      </w:r>
      <w:r w:rsidRPr="002374E3">
        <w:rPr>
          <w:rFonts w:asciiTheme="minorHAnsi" w:hAnsiTheme="minorHAnsi" w:cs="Arial"/>
          <w:lang w:eastAsia="x-none"/>
        </w:rPr>
        <w:t xml:space="preserve"> </w:t>
      </w:r>
      <w:r w:rsidR="004525A8" w:rsidRPr="002374E3">
        <w:rPr>
          <w:rFonts w:asciiTheme="minorHAnsi" w:hAnsiTheme="minorHAnsi" w:cs="Arial"/>
          <w:lang w:eastAsia="x-none"/>
        </w:rPr>
        <w:t xml:space="preserve">ve formátu </w:t>
      </w:r>
      <w:proofErr w:type="spellStart"/>
      <w:r w:rsidR="004525A8" w:rsidRPr="002374E3">
        <w:rPr>
          <w:rFonts w:asciiTheme="minorHAnsi" w:hAnsiTheme="minorHAnsi" w:cs="Arial"/>
          <w:lang w:eastAsia="x-none"/>
        </w:rPr>
        <w:t>dwg</w:t>
      </w:r>
      <w:proofErr w:type="spellEnd"/>
      <w:r w:rsidR="004525A8" w:rsidRPr="002374E3">
        <w:rPr>
          <w:rFonts w:asciiTheme="minorHAnsi" w:hAnsiTheme="minorHAnsi" w:cs="Arial"/>
          <w:lang w:eastAsia="x-none"/>
        </w:rPr>
        <w:t xml:space="preserve"> a </w:t>
      </w:r>
      <w:proofErr w:type="spellStart"/>
      <w:r w:rsidR="004525A8" w:rsidRPr="002374E3">
        <w:rPr>
          <w:rFonts w:asciiTheme="minorHAnsi" w:hAnsiTheme="minorHAnsi" w:cs="Arial"/>
          <w:lang w:eastAsia="x-none"/>
        </w:rPr>
        <w:t>pdf</w:t>
      </w:r>
      <w:proofErr w:type="spellEnd"/>
      <w:r w:rsidR="004525A8" w:rsidRPr="002374E3">
        <w:rPr>
          <w:rFonts w:asciiTheme="minorHAnsi" w:hAnsiTheme="minorHAnsi" w:cs="Arial"/>
          <w:lang w:eastAsia="x-none"/>
        </w:rPr>
        <w:t xml:space="preserve"> na digitálním nosiči.</w:t>
      </w:r>
    </w:p>
    <w:p w14:paraId="5276DE0E" w14:textId="4CFDB42A" w:rsidR="005D3047" w:rsidRDefault="005D3047" w:rsidP="005D3047">
      <w:pPr>
        <w:jc w:val="both"/>
        <w:rPr>
          <w:rFonts w:asciiTheme="minorHAnsi" w:hAnsiTheme="minorHAnsi" w:cs="Arial"/>
          <w:bCs/>
        </w:rPr>
      </w:pPr>
    </w:p>
    <w:p w14:paraId="358E62C7" w14:textId="77777777" w:rsidR="005A5929" w:rsidRDefault="00C27F66" w:rsidP="00960A10">
      <w:pPr>
        <w:ind w:left="567"/>
        <w:jc w:val="both"/>
        <w:rPr>
          <w:rFonts w:asciiTheme="minorHAnsi" w:hAnsiTheme="minorHAnsi" w:cs="Arial"/>
          <w:bCs/>
        </w:rPr>
      </w:pPr>
      <w:r w:rsidRPr="00FD7A10">
        <w:rPr>
          <w:rFonts w:asciiTheme="minorHAnsi" w:hAnsiTheme="minorHAnsi" w:cs="Arial"/>
          <w:bCs/>
        </w:rPr>
        <w:t>Součástí dokumentace a úkonů zpracovaných podle této Smlouvy nejsou případné, úřady k projektu vyžádané, studie a expertízy (doprava, ochrana přírody, archeologie a podobné), které nejsou obvyklou součástí projektu, ale Stavební úřad má právo si je vyžádat.</w:t>
      </w:r>
    </w:p>
    <w:p w14:paraId="52E2FC8B" w14:textId="77777777" w:rsidR="007114A9" w:rsidRDefault="007114A9" w:rsidP="00960A10">
      <w:pPr>
        <w:ind w:left="567"/>
        <w:jc w:val="both"/>
        <w:rPr>
          <w:rFonts w:asciiTheme="minorHAnsi" w:hAnsiTheme="minorHAnsi" w:cs="Arial"/>
          <w:bCs/>
        </w:rPr>
      </w:pPr>
    </w:p>
    <w:p w14:paraId="11C129AC" w14:textId="77777777" w:rsidR="00A14DE7" w:rsidRDefault="00A14DE7" w:rsidP="00960A10">
      <w:pPr>
        <w:ind w:left="567"/>
        <w:jc w:val="both"/>
        <w:rPr>
          <w:rFonts w:asciiTheme="minorHAnsi" w:hAnsiTheme="minorHAnsi" w:cs="Arial"/>
          <w:bCs/>
        </w:rPr>
      </w:pPr>
    </w:p>
    <w:p w14:paraId="09E02B91" w14:textId="77777777" w:rsidR="004F1741" w:rsidRPr="00FD7A10" w:rsidRDefault="004F1741" w:rsidP="00960A10">
      <w:pPr>
        <w:ind w:left="567"/>
        <w:jc w:val="both"/>
        <w:rPr>
          <w:rFonts w:asciiTheme="minorHAnsi" w:hAnsiTheme="minorHAnsi" w:cs="Arial"/>
          <w:bCs/>
        </w:rPr>
      </w:pPr>
    </w:p>
    <w:p w14:paraId="32702F5B" w14:textId="77777777" w:rsidR="00D12AD7" w:rsidRPr="00D12AD7" w:rsidRDefault="00D12AD7" w:rsidP="00D12AD7">
      <w:pPr>
        <w:rPr>
          <w:rFonts w:asciiTheme="minorHAnsi" w:hAnsiTheme="minorHAnsi" w:cs="Arial"/>
          <w:b/>
          <w:bCs/>
          <w:sz w:val="28"/>
          <w:szCs w:val="28"/>
        </w:rPr>
      </w:pPr>
      <w:r w:rsidRPr="00D12AD7">
        <w:rPr>
          <w:rFonts w:asciiTheme="minorHAnsi" w:hAnsiTheme="minorHAnsi" w:cs="Arial"/>
          <w:b/>
          <w:bCs/>
          <w:sz w:val="28"/>
          <w:szCs w:val="28"/>
        </w:rPr>
        <w:t>3. Termíny plnění</w:t>
      </w:r>
    </w:p>
    <w:p w14:paraId="14D57F57" w14:textId="77777777" w:rsidR="00FF464F" w:rsidRDefault="00FF464F" w:rsidP="00D12AD7">
      <w:pPr>
        <w:rPr>
          <w:rFonts w:asciiTheme="minorHAnsi" w:hAnsiTheme="minorHAnsi" w:cs="Arial"/>
          <w:b/>
        </w:rPr>
      </w:pPr>
    </w:p>
    <w:p w14:paraId="5D82F8CE" w14:textId="77777777" w:rsidR="00D12AD7" w:rsidRPr="00D12AD7" w:rsidRDefault="00D12AD7" w:rsidP="00D12AD7">
      <w:pPr>
        <w:rPr>
          <w:rFonts w:asciiTheme="minorHAnsi" w:hAnsiTheme="minorHAnsi" w:cs="Arial"/>
          <w:b/>
        </w:rPr>
      </w:pPr>
      <w:r w:rsidRPr="00D12AD7">
        <w:rPr>
          <w:rFonts w:asciiTheme="minorHAnsi" w:hAnsiTheme="minorHAnsi" w:cs="Arial"/>
          <w:b/>
        </w:rPr>
        <w:t xml:space="preserve">3.1. Termín zahájení </w:t>
      </w:r>
    </w:p>
    <w:p w14:paraId="048FECA1" w14:textId="77777777" w:rsidR="00D12AD7" w:rsidRPr="00D12AD7" w:rsidRDefault="00D12AD7" w:rsidP="00FA05C3">
      <w:pPr>
        <w:ind w:left="1276" w:hanging="568"/>
        <w:jc w:val="both"/>
        <w:rPr>
          <w:rFonts w:asciiTheme="minorHAnsi" w:hAnsiTheme="minorHAnsi" w:cs="Arial"/>
        </w:rPr>
      </w:pPr>
      <w:r w:rsidRPr="00FA05C3">
        <w:rPr>
          <w:rFonts w:asciiTheme="minorHAnsi" w:hAnsiTheme="minorHAnsi" w:cs="Arial"/>
          <w:b/>
        </w:rPr>
        <w:t>3.1.1.</w:t>
      </w:r>
      <w:r w:rsidRPr="00D12AD7">
        <w:rPr>
          <w:rFonts w:asciiTheme="minorHAnsi" w:hAnsiTheme="minorHAnsi" w:cs="Arial"/>
        </w:rPr>
        <w:t xml:space="preserve"> Zhotovitel je povinen zahájit práce na vypracování předmětu smlouvy a řádně v nich pokračovat nejpozději do </w:t>
      </w:r>
      <w:r>
        <w:rPr>
          <w:rFonts w:asciiTheme="minorHAnsi" w:hAnsiTheme="minorHAnsi" w:cs="Arial"/>
        </w:rPr>
        <w:t>2</w:t>
      </w:r>
      <w:r w:rsidRPr="00D12AD7">
        <w:rPr>
          <w:rFonts w:asciiTheme="minorHAnsi" w:hAnsiTheme="minorHAnsi" w:cs="Arial"/>
        </w:rPr>
        <w:t xml:space="preserve"> pracovních dnů ode dne uzavření této smlouvy.</w:t>
      </w:r>
    </w:p>
    <w:p w14:paraId="20757E48" w14:textId="77777777" w:rsidR="00FA05C3" w:rsidRDefault="00D12AD7" w:rsidP="00FA05C3">
      <w:pPr>
        <w:ind w:left="1276" w:hanging="567"/>
        <w:jc w:val="both"/>
        <w:rPr>
          <w:rFonts w:asciiTheme="minorHAnsi" w:hAnsiTheme="minorHAnsi" w:cs="Arial"/>
        </w:rPr>
      </w:pPr>
      <w:r w:rsidRPr="00FA05C3">
        <w:rPr>
          <w:rFonts w:asciiTheme="minorHAnsi" w:hAnsiTheme="minorHAnsi" w:cs="Arial"/>
          <w:b/>
        </w:rPr>
        <w:lastRenderedPageBreak/>
        <w:t>3.1.2.</w:t>
      </w:r>
      <w:r w:rsidRPr="00D12AD7">
        <w:rPr>
          <w:rFonts w:asciiTheme="minorHAnsi" w:hAnsiTheme="minorHAnsi" w:cs="Arial"/>
        </w:rPr>
        <w:t xml:space="preserve"> Pokud Zhotovitel práce na vypracování projektové dokumentace nezahájí ani ve lhůtě do 15 pracovních dnů ode dne, kdy měl práce zahájit, je Objednatel oprávněn od této smlouvy</w:t>
      </w:r>
      <w:r w:rsidR="00FA05C3">
        <w:rPr>
          <w:rFonts w:asciiTheme="minorHAnsi" w:hAnsiTheme="minorHAnsi" w:cs="Arial"/>
        </w:rPr>
        <w:t xml:space="preserve"> </w:t>
      </w:r>
      <w:r w:rsidRPr="00D12AD7">
        <w:rPr>
          <w:rFonts w:asciiTheme="minorHAnsi" w:hAnsiTheme="minorHAnsi" w:cs="Arial"/>
        </w:rPr>
        <w:t>odstoupit.</w:t>
      </w:r>
    </w:p>
    <w:p w14:paraId="567A66EC" w14:textId="77777777" w:rsidR="00D12AD7" w:rsidRPr="00D12AD7" w:rsidRDefault="00D12AD7" w:rsidP="00FA05C3">
      <w:pPr>
        <w:ind w:left="1276" w:hanging="567"/>
        <w:jc w:val="both"/>
        <w:rPr>
          <w:rFonts w:asciiTheme="minorHAnsi" w:hAnsiTheme="minorHAnsi" w:cs="Arial"/>
        </w:rPr>
      </w:pPr>
    </w:p>
    <w:p w14:paraId="30CB529D" w14:textId="77777777" w:rsidR="00D12AD7" w:rsidRPr="00D12AD7" w:rsidRDefault="00D12AD7" w:rsidP="00FA05C3">
      <w:pPr>
        <w:jc w:val="both"/>
        <w:rPr>
          <w:rFonts w:asciiTheme="minorHAnsi" w:hAnsiTheme="minorHAnsi" w:cs="Arial"/>
          <w:b/>
        </w:rPr>
      </w:pPr>
      <w:r w:rsidRPr="00D12AD7">
        <w:rPr>
          <w:rFonts w:asciiTheme="minorHAnsi" w:hAnsiTheme="minorHAnsi" w:cs="Arial"/>
          <w:b/>
        </w:rPr>
        <w:t>3.2. Termín dokončení</w:t>
      </w:r>
    </w:p>
    <w:p w14:paraId="032D1393" w14:textId="77777777" w:rsidR="00D12AD7" w:rsidRPr="00C64134" w:rsidRDefault="00D12AD7" w:rsidP="00FA05C3">
      <w:pPr>
        <w:ind w:left="1276" w:hanging="568"/>
        <w:jc w:val="both"/>
        <w:rPr>
          <w:rFonts w:asciiTheme="minorHAnsi" w:hAnsiTheme="minorHAnsi" w:cs="Arial"/>
        </w:rPr>
      </w:pPr>
      <w:r w:rsidRPr="00FA05C3">
        <w:rPr>
          <w:rFonts w:asciiTheme="minorHAnsi" w:hAnsiTheme="minorHAnsi" w:cs="Arial"/>
          <w:b/>
        </w:rPr>
        <w:t>3.2.1.</w:t>
      </w:r>
      <w:r w:rsidRPr="00C64134">
        <w:rPr>
          <w:rFonts w:asciiTheme="minorHAnsi" w:hAnsiTheme="minorHAnsi" w:cs="Arial"/>
        </w:rPr>
        <w:t xml:space="preserve"> Zhotovitel je povinen dokončit projektovou dokumentaci a provést sjednané činnosti v následujících termínech:</w:t>
      </w:r>
    </w:p>
    <w:p w14:paraId="1287F2C2" w14:textId="03EEB7F3" w:rsidR="00C27F66" w:rsidRPr="00C64134" w:rsidRDefault="00A14DE7" w:rsidP="00FA05C3">
      <w:pPr>
        <w:ind w:left="1985" w:hanging="709"/>
        <w:jc w:val="both"/>
        <w:rPr>
          <w:rFonts w:asciiTheme="minorHAnsi" w:hAnsiTheme="minorHAnsi" w:cs="Arial"/>
        </w:rPr>
      </w:pPr>
      <w:r>
        <w:rPr>
          <w:rFonts w:asciiTheme="minorHAnsi" w:hAnsiTheme="minorHAnsi" w:cs="Arial"/>
        </w:rPr>
        <w:t>3.2.1.1</w:t>
      </w:r>
      <w:r w:rsidR="00D12AD7" w:rsidRPr="00C64134">
        <w:rPr>
          <w:rFonts w:asciiTheme="minorHAnsi" w:hAnsiTheme="minorHAnsi" w:cs="Arial"/>
        </w:rPr>
        <w:t xml:space="preserve">. Dokončit </w:t>
      </w:r>
      <w:r w:rsidR="00C64134" w:rsidRPr="00C64134">
        <w:rPr>
          <w:rFonts w:asciiTheme="minorHAnsi" w:hAnsiTheme="minorHAnsi" w:cs="Arial"/>
          <w:b/>
        </w:rPr>
        <w:t>D</w:t>
      </w:r>
      <w:r w:rsidR="00D12AD7" w:rsidRPr="00C64134">
        <w:rPr>
          <w:rFonts w:asciiTheme="minorHAnsi" w:hAnsiTheme="minorHAnsi" w:cs="Arial"/>
          <w:b/>
        </w:rPr>
        <w:t>o</w:t>
      </w:r>
      <w:r w:rsidR="000E781A">
        <w:rPr>
          <w:rFonts w:asciiTheme="minorHAnsi" w:hAnsiTheme="minorHAnsi" w:cs="Arial"/>
          <w:b/>
        </w:rPr>
        <w:t xml:space="preserve">kumentaci pro </w:t>
      </w:r>
      <w:r w:rsidR="00D12AD7" w:rsidRPr="00C64134">
        <w:rPr>
          <w:rFonts w:asciiTheme="minorHAnsi" w:hAnsiTheme="minorHAnsi" w:cs="Arial"/>
          <w:b/>
        </w:rPr>
        <w:t>stavební řízení</w:t>
      </w:r>
      <w:r w:rsidR="00D12AD7" w:rsidRPr="00C64134">
        <w:rPr>
          <w:rFonts w:asciiTheme="minorHAnsi" w:hAnsiTheme="minorHAnsi" w:cs="Arial"/>
        </w:rPr>
        <w:t xml:space="preserve"> v termínu do </w:t>
      </w:r>
      <w:r w:rsidR="00C64134" w:rsidRPr="00C64134">
        <w:rPr>
          <w:rFonts w:asciiTheme="minorHAnsi" w:hAnsiTheme="minorHAnsi" w:cs="Arial"/>
        </w:rPr>
        <w:br/>
      </w:r>
      <w:r w:rsidR="000F6683">
        <w:rPr>
          <w:rFonts w:asciiTheme="minorHAnsi" w:hAnsiTheme="minorHAnsi" w:cs="Arial"/>
          <w:b/>
        </w:rPr>
        <w:t>3</w:t>
      </w:r>
      <w:r w:rsidR="000E45E4">
        <w:rPr>
          <w:rFonts w:asciiTheme="minorHAnsi" w:hAnsiTheme="minorHAnsi" w:cs="Arial"/>
          <w:b/>
        </w:rPr>
        <w:t>1</w:t>
      </w:r>
      <w:r w:rsidR="0055262B">
        <w:rPr>
          <w:rFonts w:asciiTheme="minorHAnsi" w:hAnsiTheme="minorHAnsi" w:cs="Arial"/>
          <w:b/>
        </w:rPr>
        <w:t xml:space="preserve">. </w:t>
      </w:r>
      <w:r w:rsidR="003C04CA">
        <w:rPr>
          <w:rFonts w:asciiTheme="minorHAnsi" w:hAnsiTheme="minorHAnsi" w:cs="Arial"/>
          <w:b/>
        </w:rPr>
        <w:t>7</w:t>
      </w:r>
      <w:r w:rsidR="000E781A">
        <w:rPr>
          <w:rFonts w:asciiTheme="minorHAnsi" w:hAnsiTheme="minorHAnsi" w:cs="Arial"/>
          <w:b/>
        </w:rPr>
        <w:t>.</w:t>
      </w:r>
      <w:r w:rsidR="0055262B">
        <w:rPr>
          <w:rFonts w:asciiTheme="minorHAnsi" w:hAnsiTheme="minorHAnsi" w:cs="Arial"/>
          <w:b/>
        </w:rPr>
        <w:t xml:space="preserve"> </w:t>
      </w:r>
      <w:r w:rsidR="000E781A">
        <w:rPr>
          <w:rFonts w:asciiTheme="minorHAnsi" w:hAnsiTheme="minorHAnsi" w:cs="Arial"/>
          <w:b/>
        </w:rPr>
        <w:t>202</w:t>
      </w:r>
      <w:r w:rsidR="001C096D">
        <w:rPr>
          <w:rFonts w:asciiTheme="minorHAnsi" w:hAnsiTheme="minorHAnsi" w:cs="Arial"/>
          <w:b/>
        </w:rPr>
        <w:t>4</w:t>
      </w:r>
      <w:r w:rsidR="001F6DB7">
        <w:rPr>
          <w:rFonts w:asciiTheme="minorHAnsi" w:hAnsiTheme="minorHAnsi" w:cs="Arial"/>
          <w:b/>
        </w:rPr>
        <w:t>,</w:t>
      </w:r>
      <w:r w:rsidR="00311FB7" w:rsidRPr="00C64134">
        <w:rPr>
          <w:rFonts w:asciiTheme="minorHAnsi" w:hAnsiTheme="minorHAnsi" w:cs="Arial"/>
        </w:rPr>
        <w:t xml:space="preserve"> </w:t>
      </w:r>
    </w:p>
    <w:p w14:paraId="0478B9FF" w14:textId="66E078D2" w:rsidR="00D12AD7" w:rsidRPr="00277560" w:rsidRDefault="00A14DE7" w:rsidP="00FA05C3">
      <w:pPr>
        <w:ind w:left="2127" w:hanging="851"/>
        <w:jc w:val="both"/>
        <w:rPr>
          <w:rFonts w:asciiTheme="minorHAnsi" w:hAnsiTheme="minorHAnsi" w:cs="Arial"/>
          <w:b/>
          <w:bCs/>
        </w:rPr>
      </w:pPr>
      <w:r>
        <w:rPr>
          <w:rFonts w:asciiTheme="minorHAnsi" w:hAnsiTheme="minorHAnsi" w:cs="Arial"/>
        </w:rPr>
        <w:t>3.2.1.2</w:t>
      </w:r>
      <w:r w:rsidR="00C27F66" w:rsidRPr="00C64134">
        <w:rPr>
          <w:rFonts w:asciiTheme="minorHAnsi" w:hAnsiTheme="minorHAnsi" w:cs="Arial"/>
        </w:rPr>
        <w:t>.</w:t>
      </w:r>
      <w:r w:rsidR="00C27F66" w:rsidRPr="00C64134">
        <w:rPr>
          <w:rFonts w:asciiTheme="minorHAnsi" w:hAnsiTheme="minorHAnsi" w:cs="Arial"/>
          <w:b/>
        </w:rPr>
        <w:t xml:space="preserve"> </w:t>
      </w:r>
      <w:r w:rsidR="00C64134" w:rsidRPr="00C64134">
        <w:rPr>
          <w:rFonts w:asciiTheme="minorHAnsi" w:hAnsiTheme="minorHAnsi" w:cs="Arial"/>
        </w:rPr>
        <w:t>Dokončit</w:t>
      </w:r>
      <w:r w:rsidR="00C64134">
        <w:rPr>
          <w:rFonts w:asciiTheme="minorHAnsi" w:hAnsiTheme="minorHAnsi" w:cs="Arial"/>
          <w:b/>
        </w:rPr>
        <w:t xml:space="preserve"> </w:t>
      </w:r>
      <w:r w:rsidR="00C27F66" w:rsidRPr="00C64134">
        <w:rPr>
          <w:rFonts w:asciiTheme="minorHAnsi" w:hAnsiTheme="minorHAnsi" w:cs="Arial"/>
          <w:b/>
        </w:rPr>
        <w:t>Výkon inženýrské činnosti</w:t>
      </w:r>
      <w:r w:rsidR="00C27F66" w:rsidRPr="00277560">
        <w:rPr>
          <w:rFonts w:asciiTheme="minorHAnsi" w:hAnsiTheme="minorHAnsi" w:cs="Arial"/>
          <w:b/>
          <w:bCs/>
        </w:rPr>
        <w:t xml:space="preserve"> </w:t>
      </w:r>
      <w:r w:rsidR="00701948">
        <w:rPr>
          <w:rFonts w:asciiTheme="minorHAnsi" w:hAnsiTheme="minorHAnsi" w:cs="Arial"/>
          <w:b/>
          <w:bCs/>
        </w:rPr>
        <w:t>průběžně</w:t>
      </w:r>
      <w:r w:rsidR="000F6683">
        <w:rPr>
          <w:rFonts w:asciiTheme="minorHAnsi" w:hAnsiTheme="minorHAnsi" w:cs="Arial"/>
          <w:b/>
          <w:bCs/>
        </w:rPr>
        <w:t>,</w:t>
      </w:r>
      <w:r w:rsidR="00A63046">
        <w:rPr>
          <w:rFonts w:asciiTheme="minorHAnsi" w:hAnsiTheme="minorHAnsi" w:cs="Arial"/>
          <w:b/>
          <w:bCs/>
        </w:rPr>
        <w:t xml:space="preserve"> </w:t>
      </w:r>
      <w:r w:rsidR="00C64134" w:rsidRPr="00277560">
        <w:rPr>
          <w:rFonts w:asciiTheme="minorHAnsi" w:hAnsiTheme="minorHAnsi" w:cs="Arial"/>
          <w:b/>
          <w:bCs/>
        </w:rPr>
        <w:t>v</w:t>
      </w:r>
      <w:r w:rsidR="00A63046">
        <w:rPr>
          <w:rFonts w:asciiTheme="minorHAnsi" w:hAnsiTheme="minorHAnsi" w:cs="Arial"/>
          <w:b/>
          <w:bCs/>
        </w:rPr>
        <w:t xml:space="preserve"> předpokládaném</w:t>
      </w:r>
      <w:r w:rsidR="00C64134" w:rsidRPr="00277560">
        <w:rPr>
          <w:rFonts w:asciiTheme="minorHAnsi" w:hAnsiTheme="minorHAnsi" w:cs="Arial"/>
          <w:b/>
          <w:bCs/>
        </w:rPr>
        <w:t> termínu do</w:t>
      </w:r>
      <w:r w:rsidR="0055262B">
        <w:rPr>
          <w:rFonts w:asciiTheme="minorHAnsi" w:hAnsiTheme="minorHAnsi" w:cs="Arial"/>
          <w:b/>
          <w:bCs/>
        </w:rPr>
        <w:t xml:space="preserve"> 31. </w:t>
      </w:r>
      <w:r w:rsidR="003C04CA">
        <w:rPr>
          <w:rFonts w:asciiTheme="minorHAnsi" w:hAnsiTheme="minorHAnsi" w:cs="Arial"/>
          <w:b/>
          <w:bCs/>
        </w:rPr>
        <w:t>8</w:t>
      </w:r>
      <w:r w:rsidR="000E781A">
        <w:rPr>
          <w:rFonts w:asciiTheme="minorHAnsi" w:hAnsiTheme="minorHAnsi" w:cs="Arial"/>
          <w:b/>
          <w:bCs/>
        </w:rPr>
        <w:t>.</w:t>
      </w:r>
      <w:r w:rsidR="00A63046">
        <w:rPr>
          <w:rFonts w:asciiTheme="minorHAnsi" w:hAnsiTheme="minorHAnsi" w:cs="Arial"/>
          <w:b/>
          <w:bCs/>
        </w:rPr>
        <w:t xml:space="preserve"> </w:t>
      </w:r>
      <w:r w:rsidR="000E781A">
        <w:rPr>
          <w:rFonts w:asciiTheme="minorHAnsi" w:hAnsiTheme="minorHAnsi" w:cs="Arial"/>
          <w:b/>
          <w:bCs/>
        </w:rPr>
        <w:t>202</w:t>
      </w:r>
      <w:r w:rsidR="001C096D">
        <w:rPr>
          <w:rFonts w:asciiTheme="minorHAnsi" w:hAnsiTheme="minorHAnsi" w:cs="Arial"/>
          <w:b/>
          <w:bCs/>
        </w:rPr>
        <w:t>4</w:t>
      </w:r>
      <w:r w:rsidR="00A63046">
        <w:rPr>
          <w:rFonts w:asciiTheme="minorHAnsi" w:hAnsiTheme="minorHAnsi" w:cs="Arial"/>
          <w:b/>
          <w:bCs/>
        </w:rPr>
        <w:t>,</w:t>
      </w:r>
    </w:p>
    <w:p w14:paraId="268423FC" w14:textId="4F4661B1" w:rsidR="00D12AD7" w:rsidRPr="00C64134" w:rsidRDefault="00A14DE7" w:rsidP="00FA05C3">
      <w:pPr>
        <w:ind w:left="1985" w:hanging="709"/>
        <w:jc w:val="both"/>
        <w:rPr>
          <w:rFonts w:asciiTheme="minorHAnsi" w:hAnsiTheme="minorHAnsi" w:cs="Arial"/>
        </w:rPr>
      </w:pPr>
      <w:r>
        <w:rPr>
          <w:rFonts w:asciiTheme="minorHAnsi" w:hAnsiTheme="minorHAnsi" w:cs="Arial"/>
        </w:rPr>
        <w:t>3.2.1.3</w:t>
      </w:r>
      <w:r w:rsidR="00D12AD7" w:rsidRPr="00C64134">
        <w:rPr>
          <w:rFonts w:asciiTheme="minorHAnsi" w:hAnsiTheme="minorHAnsi" w:cs="Arial"/>
        </w:rPr>
        <w:t xml:space="preserve">. </w:t>
      </w:r>
      <w:r w:rsidR="00C64134">
        <w:rPr>
          <w:rFonts w:asciiTheme="minorHAnsi" w:hAnsiTheme="minorHAnsi" w:cs="Arial"/>
        </w:rPr>
        <w:t xml:space="preserve">Dokončit </w:t>
      </w:r>
      <w:r w:rsidR="004D539D" w:rsidRPr="00C64134">
        <w:rPr>
          <w:rFonts w:asciiTheme="minorHAnsi" w:hAnsiTheme="minorHAnsi" w:cs="Arial"/>
          <w:b/>
        </w:rPr>
        <w:t>D</w:t>
      </w:r>
      <w:r w:rsidR="00D12AD7" w:rsidRPr="00C64134">
        <w:rPr>
          <w:rFonts w:asciiTheme="minorHAnsi" w:hAnsiTheme="minorHAnsi" w:cs="Arial"/>
          <w:b/>
        </w:rPr>
        <w:t xml:space="preserve">okumentace </w:t>
      </w:r>
      <w:r w:rsidR="004D539D" w:rsidRPr="00C64134">
        <w:rPr>
          <w:rFonts w:asciiTheme="minorHAnsi" w:hAnsiTheme="minorHAnsi" w:cs="Arial"/>
          <w:b/>
        </w:rPr>
        <w:t xml:space="preserve">pro </w:t>
      </w:r>
      <w:r w:rsidR="00D12AD7" w:rsidRPr="00C64134">
        <w:rPr>
          <w:rFonts w:asciiTheme="minorHAnsi" w:hAnsiTheme="minorHAnsi" w:cs="Arial"/>
          <w:b/>
        </w:rPr>
        <w:t>prov</w:t>
      </w:r>
      <w:r w:rsidR="004D539D" w:rsidRPr="00C64134">
        <w:rPr>
          <w:rFonts w:asciiTheme="minorHAnsi" w:hAnsiTheme="minorHAnsi" w:cs="Arial"/>
          <w:b/>
        </w:rPr>
        <w:t>e</w:t>
      </w:r>
      <w:r w:rsidR="00D12AD7" w:rsidRPr="00C64134">
        <w:rPr>
          <w:rFonts w:asciiTheme="minorHAnsi" w:hAnsiTheme="minorHAnsi" w:cs="Arial"/>
          <w:b/>
        </w:rPr>
        <w:t>d</w:t>
      </w:r>
      <w:r w:rsidR="004D539D" w:rsidRPr="00C64134">
        <w:rPr>
          <w:rFonts w:asciiTheme="minorHAnsi" w:hAnsiTheme="minorHAnsi" w:cs="Arial"/>
          <w:b/>
        </w:rPr>
        <w:t>e</w:t>
      </w:r>
      <w:r w:rsidR="00D12AD7" w:rsidRPr="00C64134">
        <w:rPr>
          <w:rFonts w:asciiTheme="minorHAnsi" w:hAnsiTheme="minorHAnsi" w:cs="Arial"/>
          <w:b/>
        </w:rPr>
        <w:t xml:space="preserve">ní stavby </w:t>
      </w:r>
      <w:r w:rsidR="004D539D" w:rsidRPr="00C64134">
        <w:rPr>
          <w:rFonts w:asciiTheme="minorHAnsi" w:hAnsiTheme="minorHAnsi" w:cs="Arial"/>
          <w:b/>
        </w:rPr>
        <w:t>a výběr dodavatele</w:t>
      </w:r>
      <w:r w:rsidR="004D539D" w:rsidRPr="00C64134">
        <w:rPr>
          <w:rFonts w:asciiTheme="minorHAnsi" w:hAnsiTheme="minorHAnsi" w:cs="Arial"/>
        </w:rPr>
        <w:t xml:space="preserve"> </w:t>
      </w:r>
      <w:r w:rsidR="00D12AD7" w:rsidRPr="00C64134">
        <w:rPr>
          <w:rFonts w:asciiTheme="minorHAnsi" w:hAnsiTheme="minorHAnsi" w:cs="Arial"/>
        </w:rPr>
        <w:t xml:space="preserve">včetně </w:t>
      </w:r>
      <w:r w:rsidR="00AD2412" w:rsidRPr="00C64134">
        <w:rPr>
          <w:rFonts w:asciiTheme="minorHAnsi" w:hAnsiTheme="minorHAnsi" w:cs="Arial"/>
        </w:rPr>
        <w:t xml:space="preserve">oceněného </w:t>
      </w:r>
      <w:r w:rsidR="00D12AD7" w:rsidRPr="00C64134">
        <w:rPr>
          <w:rFonts w:asciiTheme="minorHAnsi" w:hAnsiTheme="minorHAnsi" w:cs="Arial"/>
          <w:lang w:val="x-none" w:eastAsia="x-none"/>
        </w:rPr>
        <w:t>soupis</w:t>
      </w:r>
      <w:r w:rsidR="00D12AD7" w:rsidRPr="00C64134">
        <w:rPr>
          <w:rFonts w:asciiTheme="minorHAnsi" w:hAnsiTheme="minorHAnsi" w:cs="Arial"/>
          <w:lang w:eastAsia="x-none"/>
        </w:rPr>
        <w:t>u</w:t>
      </w:r>
      <w:r w:rsidR="00D12AD7" w:rsidRPr="00C64134">
        <w:rPr>
          <w:rFonts w:asciiTheme="minorHAnsi" w:hAnsiTheme="minorHAnsi" w:cs="Arial"/>
          <w:lang w:val="x-none" w:eastAsia="x-none"/>
        </w:rPr>
        <w:t xml:space="preserve"> stavebních prací, dodávek a služeb s výkazem výměr</w:t>
      </w:r>
      <w:r w:rsidR="00D12AD7" w:rsidRPr="00C64134">
        <w:rPr>
          <w:rFonts w:asciiTheme="minorHAnsi" w:hAnsiTheme="minorHAnsi" w:cs="Arial"/>
          <w:lang w:eastAsia="x-none"/>
        </w:rPr>
        <w:t xml:space="preserve"> v</w:t>
      </w:r>
      <w:r w:rsidR="00D12AD7" w:rsidRPr="00C64134">
        <w:rPr>
          <w:rFonts w:asciiTheme="minorHAnsi" w:hAnsiTheme="minorHAnsi" w:cs="Arial"/>
        </w:rPr>
        <w:t xml:space="preserve"> termínu </w:t>
      </w:r>
      <w:r w:rsidR="00D12AD7" w:rsidRPr="003C1359">
        <w:rPr>
          <w:rFonts w:asciiTheme="minorHAnsi" w:hAnsiTheme="minorHAnsi" w:cs="Arial"/>
          <w:b/>
        </w:rPr>
        <w:t>do</w:t>
      </w:r>
      <w:r w:rsidR="00DF3367" w:rsidRPr="003C1359">
        <w:rPr>
          <w:rFonts w:asciiTheme="minorHAnsi" w:hAnsiTheme="minorHAnsi" w:cs="Arial"/>
          <w:b/>
        </w:rPr>
        <w:t xml:space="preserve"> </w:t>
      </w:r>
      <w:r w:rsidR="000F6683">
        <w:rPr>
          <w:rFonts w:asciiTheme="minorHAnsi" w:hAnsiTheme="minorHAnsi" w:cs="Arial"/>
          <w:b/>
        </w:rPr>
        <w:t>3</w:t>
      </w:r>
      <w:r w:rsidR="0055262B">
        <w:rPr>
          <w:rFonts w:asciiTheme="minorHAnsi" w:hAnsiTheme="minorHAnsi" w:cs="Arial"/>
          <w:b/>
        </w:rPr>
        <w:t>1</w:t>
      </w:r>
      <w:r w:rsidR="001F6DB7">
        <w:rPr>
          <w:rFonts w:asciiTheme="minorHAnsi" w:hAnsiTheme="minorHAnsi" w:cs="Arial"/>
          <w:b/>
        </w:rPr>
        <w:t>.</w:t>
      </w:r>
      <w:r w:rsidR="000F6683">
        <w:rPr>
          <w:rFonts w:asciiTheme="minorHAnsi" w:hAnsiTheme="minorHAnsi" w:cs="Arial"/>
          <w:b/>
        </w:rPr>
        <w:t xml:space="preserve"> </w:t>
      </w:r>
      <w:r w:rsidR="003C04CA">
        <w:rPr>
          <w:rFonts w:asciiTheme="minorHAnsi" w:hAnsiTheme="minorHAnsi" w:cs="Arial"/>
          <w:b/>
        </w:rPr>
        <w:t>8</w:t>
      </w:r>
      <w:r w:rsidR="000F6683">
        <w:rPr>
          <w:rFonts w:asciiTheme="minorHAnsi" w:hAnsiTheme="minorHAnsi" w:cs="Arial"/>
          <w:b/>
        </w:rPr>
        <w:t xml:space="preserve">. </w:t>
      </w:r>
      <w:r w:rsidR="000E781A">
        <w:rPr>
          <w:rFonts w:asciiTheme="minorHAnsi" w:hAnsiTheme="minorHAnsi" w:cs="Arial"/>
          <w:b/>
        </w:rPr>
        <w:t>202</w:t>
      </w:r>
      <w:r w:rsidR="001C096D">
        <w:rPr>
          <w:rFonts w:asciiTheme="minorHAnsi" w:hAnsiTheme="minorHAnsi" w:cs="Arial"/>
          <w:b/>
        </w:rPr>
        <w:t>4</w:t>
      </w:r>
      <w:r w:rsidR="00277560">
        <w:rPr>
          <w:rFonts w:asciiTheme="minorHAnsi" w:hAnsiTheme="minorHAnsi" w:cs="Arial"/>
          <w:b/>
        </w:rPr>
        <w:t>.</w:t>
      </w:r>
    </w:p>
    <w:p w14:paraId="366544CD" w14:textId="75FF29D5" w:rsidR="00D12AD7" w:rsidRPr="00C64134" w:rsidRDefault="00D12AD7" w:rsidP="00FA05C3">
      <w:pPr>
        <w:ind w:left="1985" w:hanging="709"/>
        <w:jc w:val="both"/>
        <w:rPr>
          <w:rFonts w:asciiTheme="minorHAnsi" w:hAnsiTheme="minorHAnsi" w:cs="Arial"/>
        </w:rPr>
      </w:pPr>
      <w:r w:rsidRPr="00C64134">
        <w:rPr>
          <w:rFonts w:asciiTheme="minorHAnsi" w:hAnsiTheme="minorHAnsi" w:cs="Arial"/>
        </w:rPr>
        <w:t>3.2.1.</w:t>
      </w:r>
      <w:r w:rsidR="00A14DE7">
        <w:rPr>
          <w:rFonts w:asciiTheme="minorHAnsi" w:hAnsiTheme="minorHAnsi" w:cs="Arial"/>
        </w:rPr>
        <w:t>4</w:t>
      </w:r>
      <w:r w:rsidRPr="00C64134">
        <w:rPr>
          <w:rFonts w:asciiTheme="minorHAnsi" w:hAnsiTheme="minorHAnsi" w:cs="Arial"/>
        </w:rPr>
        <w:t xml:space="preserve">. Poskytnout </w:t>
      </w:r>
      <w:r w:rsidRPr="00C64134">
        <w:rPr>
          <w:rFonts w:asciiTheme="minorHAnsi" w:hAnsiTheme="minorHAnsi" w:cs="Arial"/>
          <w:b/>
        </w:rPr>
        <w:t>spolupráci při výběru dodavatele stavby</w:t>
      </w:r>
      <w:r w:rsidRPr="00C64134">
        <w:rPr>
          <w:rFonts w:asciiTheme="minorHAnsi" w:hAnsiTheme="minorHAnsi" w:cs="Arial"/>
        </w:rPr>
        <w:t xml:space="preserve"> do okamžiku </w:t>
      </w:r>
      <w:r w:rsidRPr="00C64134">
        <w:rPr>
          <w:rFonts w:asciiTheme="minorHAnsi" w:hAnsiTheme="minorHAnsi" w:cs="Arial"/>
          <w:bCs/>
        </w:rPr>
        <w:t xml:space="preserve">uzavření </w:t>
      </w:r>
      <w:r w:rsidR="004D539D" w:rsidRPr="00C64134">
        <w:rPr>
          <w:rFonts w:asciiTheme="minorHAnsi" w:hAnsiTheme="minorHAnsi" w:cs="Arial"/>
          <w:bCs/>
        </w:rPr>
        <w:br/>
      </w:r>
      <w:r w:rsidRPr="00C64134">
        <w:rPr>
          <w:rFonts w:asciiTheme="minorHAnsi" w:hAnsiTheme="minorHAnsi" w:cs="Arial"/>
          <w:bCs/>
        </w:rPr>
        <w:t>smlouvy na realizaci stavby s vítězným dodavatelem.</w:t>
      </w:r>
    </w:p>
    <w:p w14:paraId="660D4689" w14:textId="4209E06D" w:rsidR="00D12AD7" w:rsidRPr="00C64134" w:rsidRDefault="00A14DE7" w:rsidP="00FA05C3">
      <w:pPr>
        <w:ind w:left="1985" w:hanging="709"/>
        <w:jc w:val="both"/>
        <w:rPr>
          <w:rFonts w:asciiTheme="minorHAnsi" w:hAnsiTheme="minorHAnsi" w:cs="Arial"/>
        </w:rPr>
      </w:pPr>
      <w:r>
        <w:rPr>
          <w:rFonts w:asciiTheme="minorHAnsi" w:hAnsiTheme="minorHAnsi" w:cs="Arial"/>
        </w:rPr>
        <w:t>3.2.1.5</w:t>
      </w:r>
      <w:r w:rsidR="00D12AD7" w:rsidRPr="00C64134">
        <w:rPr>
          <w:rFonts w:asciiTheme="minorHAnsi" w:hAnsiTheme="minorHAnsi" w:cs="Arial"/>
        </w:rPr>
        <w:t xml:space="preserve">. </w:t>
      </w:r>
      <w:r w:rsidR="004D539D" w:rsidRPr="00C64134">
        <w:rPr>
          <w:rFonts w:asciiTheme="minorHAnsi" w:hAnsiTheme="minorHAnsi" w:cs="Arial"/>
          <w:b/>
        </w:rPr>
        <w:t>Výkon autorského dozoru</w:t>
      </w:r>
      <w:r w:rsidR="004D539D" w:rsidRPr="00C64134">
        <w:rPr>
          <w:rFonts w:asciiTheme="minorHAnsi" w:hAnsiTheme="minorHAnsi" w:cs="Arial"/>
        </w:rPr>
        <w:t xml:space="preserve"> </w:t>
      </w:r>
      <w:r w:rsidR="00D12AD7" w:rsidRPr="00C64134">
        <w:rPr>
          <w:rFonts w:asciiTheme="minorHAnsi" w:hAnsiTheme="minorHAnsi" w:cs="Arial"/>
        </w:rPr>
        <w:t>při provádění díla a po jeho dokončení  do okamžiku</w:t>
      </w:r>
      <w:r w:rsidR="00AA19E1" w:rsidRPr="00C64134">
        <w:rPr>
          <w:rFonts w:asciiTheme="minorHAnsi" w:hAnsiTheme="minorHAnsi" w:cs="Arial"/>
        </w:rPr>
        <w:t xml:space="preserve"> </w:t>
      </w:r>
      <w:r w:rsidR="00AD2412" w:rsidRPr="00C64134">
        <w:rPr>
          <w:rFonts w:asciiTheme="minorHAnsi" w:hAnsiTheme="minorHAnsi" w:cs="Arial"/>
          <w:bCs/>
        </w:rPr>
        <w:t>vydání pravomocného kolaudačního rozhodnutí včetně odstranění stanovených vad a nedodělků nebránících užívání díla</w:t>
      </w:r>
      <w:r w:rsidR="00D12AD7" w:rsidRPr="00C64134">
        <w:rPr>
          <w:rFonts w:asciiTheme="minorHAnsi" w:hAnsiTheme="minorHAnsi" w:cs="Arial"/>
          <w:bCs/>
        </w:rPr>
        <w:t>.</w:t>
      </w:r>
    </w:p>
    <w:p w14:paraId="2657DC59" w14:textId="77777777" w:rsidR="00D12AD7" w:rsidRPr="00D12AD7" w:rsidRDefault="00D12AD7" w:rsidP="00FA05C3">
      <w:pPr>
        <w:ind w:left="1276" w:hanging="568"/>
        <w:jc w:val="both"/>
        <w:rPr>
          <w:rFonts w:asciiTheme="minorHAnsi" w:hAnsiTheme="minorHAnsi" w:cs="Arial"/>
        </w:rPr>
      </w:pPr>
      <w:r w:rsidRPr="00FA05C3">
        <w:rPr>
          <w:rFonts w:asciiTheme="minorHAnsi" w:hAnsiTheme="minorHAnsi" w:cs="Arial"/>
          <w:b/>
        </w:rPr>
        <w:t>3.2.2.</w:t>
      </w:r>
      <w:r w:rsidRPr="00D12AD7">
        <w:rPr>
          <w:rFonts w:asciiTheme="minorHAnsi" w:hAnsiTheme="minorHAnsi" w:cs="Arial"/>
        </w:rPr>
        <w:t xml:space="preserve"> Zhotovitel je oprávněn dokončit jednotlivé stupně dokumentace i před sjednaným termínem dokončení a Objednatel je povinen dříve dokončenou část </w:t>
      </w:r>
      <w:r w:rsidR="00743A0B">
        <w:rPr>
          <w:rFonts w:asciiTheme="minorHAnsi" w:hAnsiTheme="minorHAnsi" w:cs="Arial"/>
        </w:rPr>
        <w:t>bez vad a nedodělků bránící</w:t>
      </w:r>
      <w:r w:rsidR="00AA19E1">
        <w:rPr>
          <w:rFonts w:asciiTheme="minorHAnsi" w:hAnsiTheme="minorHAnsi" w:cs="Arial"/>
        </w:rPr>
        <w:t>c</w:t>
      </w:r>
      <w:r w:rsidR="00743A0B">
        <w:rPr>
          <w:rFonts w:asciiTheme="minorHAnsi" w:hAnsiTheme="minorHAnsi" w:cs="Arial"/>
        </w:rPr>
        <w:t xml:space="preserve">h jejímu plnohodnotnému užití </w:t>
      </w:r>
      <w:r w:rsidRPr="00D12AD7">
        <w:rPr>
          <w:rFonts w:asciiTheme="minorHAnsi" w:hAnsiTheme="minorHAnsi" w:cs="Arial"/>
        </w:rPr>
        <w:t>převzít a zaplatit.</w:t>
      </w:r>
    </w:p>
    <w:p w14:paraId="13AD0F5D" w14:textId="77777777" w:rsidR="00D12AD7" w:rsidRPr="00D12AD7" w:rsidRDefault="00D12AD7" w:rsidP="00E73698">
      <w:pPr>
        <w:ind w:left="1276" w:hanging="568"/>
        <w:jc w:val="both"/>
        <w:rPr>
          <w:rFonts w:asciiTheme="minorHAnsi" w:hAnsiTheme="minorHAnsi" w:cs="Arial"/>
        </w:rPr>
      </w:pPr>
      <w:r w:rsidRPr="00FA05C3">
        <w:rPr>
          <w:rFonts w:asciiTheme="minorHAnsi" w:hAnsiTheme="minorHAnsi" w:cs="Arial"/>
          <w:b/>
        </w:rPr>
        <w:t>3.2.3.</w:t>
      </w:r>
      <w:r w:rsidR="00E73698">
        <w:rPr>
          <w:rFonts w:asciiTheme="minorHAnsi" w:hAnsiTheme="minorHAnsi" w:cs="Arial"/>
        </w:rPr>
        <w:t xml:space="preserve"> </w:t>
      </w:r>
      <w:r w:rsidRPr="00D12AD7">
        <w:rPr>
          <w:rFonts w:asciiTheme="minorHAnsi" w:hAnsiTheme="minorHAnsi" w:cs="Arial"/>
        </w:rPr>
        <w:t>Termínem dokončení se rozumí den, kdy dojde k písemnému protokolárnímu odsouhlasení projektové dokumentace Objednatelem.</w:t>
      </w:r>
    </w:p>
    <w:p w14:paraId="71330BC5" w14:textId="77777777" w:rsidR="00D12AD7" w:rsidRPr="00D12AD7" w:rsidRDefault="00D12AD7" w:rsidP="00E73698">
      <w:pPr>
        <w:ind w:left="1276" w:hanging="568"/>
        <w:jc w:val="both"/>
        <w:rPr>
          <w:rFonts w:asciiTheme="minorHAnsi" w:hAnsiTheme="minorHAnsi" w:cs="Arial"/>
        </w:rPr>
      </w:pPr>
      <w:r w:rsidRPr="00E73698">
        <w:rPr>
          <w:rFonts w:asciiTheme="minorHAnsi" w:hAnsiTheme="minorHAnsi" w:cs="Arial"/>
          <w:b/>
        </w:rPr>
        <w:t>3.2.4.</w:t>
      </w:r>
      <w:r w:rsidRPr="00D12AD7">
        <w:rPr>
          <w:rFonts w:asciiTheme="minorHAnsi" w:hAnsiTheme="minorHAnsi" w:cs="Arial"/>
        </w:rPr>
        <w:t xml:space="preserve"> Termín dokončení je závislý na řádném a včasném splnění součinností Objednatele dohodnutých ve smlouvě</w:t>
      </w:r>
      <w:r w:rsidRPr="004525A8">
        <w:rPr>
          <w:rFonts w:asciiTheme="minorHAnsi" w:hAnsiTheme="minorHAnsi" w:cs="Arial"/>
        </w:rPr>
        <w:t>. Po dobu prodlení Objednatele s poskytnutím dohodnutých součinností není Zhotovitel v prodlení s plněním závazku. Nedojde</w:t>
      </w:r>
      <w:r w:rsidRPr="00D12AD7">
        <w:rPr>
          <w:rFonts w:asciiTheme="minorHAnsi" w:hAnsiTheme="minorHAnsi" w:cs="Arial"/>
        </w:rPr>
        <w:t>-li mezi stranami k jiné dohodě, prodlužuje se termín dokončení díla o dobu shodnou s prodlením Objednatele v plnění jeho součinností.</w:t>
      </w:r>
    </w:p>
    <w:p w14:paraId="4E576C1E" w14:textId="77777777" w:rsidR="00D12AD7" w:rsidRDefault="00D12AD7" w:rsidP="00E73698">
      <w:pPr>
        <w:ind w:left="1276" w:hanging="568"/>
        <w:jc w:val="both"/>
        <w:rPr>
          <w:rFonts w:asciiTheme="minorHAnsi" w:hAnsiTheme="minorHAnsi" w:cs="Arial"/>
        </w:rPr>
      </w:pPr>
      <w:r w:rsidRPr="00E73698">
        <w:rPr>
          <w:rFonts w:asciiTheme="minorHAnsi" w:hAnsiTheme="minorHAnsi" w:cs="Arial"/>
          <w:b/>
        </w:rPr>
        <w:t>3.2.5.</w:t>
      </w:r>
      <w:r w:rsidRPr="00D12AD7">
        <w:rPr>
          <w:rFonts w:asciiTheme="minorHAnsi" w:hAnsiTheme="minorHAnsi" w:cs="Arial"/>
        </w:rPr>
        <w:t xml:space="preserve"> Prodlení zhotovitele s dokončením projektové dokumentace delší jak 15 pracovních dnů se považuje za podstatné porušení smlouvy, ale pouze v případě, že prodlení Zhotovitele nevzniklo z důvodů na straně Objednatele.</w:t>
      </w:r>
    </w:p>
    <w:p w14:paraId="0ADB95F1" w14:textId="77777777" w:rsidR="00C64134" w:rsidRPr="00D12AD7" w:rsidRDefault="00C64134" w:rsidP="00D12AD7">
      <w:pPr>
        <w:ind w:left="708"/>
        <w:rPr>
          <w:rFonts w:asciiTheme="minorHAnsi" w:hAnsiTheme="minorHAnsi" w:cs="Arial"/>
        </w:rPr>
      </w:pPr>
    </w:p>
    <w:p w14:paraId="2513E644" w14:textId="77777777" w:rsidR="00D12AD7" w:rsidRPr="00D12AD7" w:rsidRDefault="00D12AD7" w:rsidP="00D12AD7">
      <w:pPr>
        <w:rPr>
          <w:rFonts w:asciiTheme="minorHAnsi" w:hAnsiTheme="minorHAnsi" w:cs="Arial"/>
          <w:b/>
        </w:rPr>
      </w:pPr>
      <w:r w:rsidRPr="00D12AD7">
        <w:rPr>
          <w:rFonts w:asciiTheme="minorHAnsi" w:hAnsiTheme="minorHAnsi" w:cs="Arial"/>
          <w:b/>
        </w:rPr>
        <w:t>3.3. Podmínky pro změnu sjednaných termínů</w:t>
      </w:r>
    </w:p>
    <w:p w14:paraId="07757C86" w14:textId="77777777" w:rsidR="00D12AD7" w:rsidRPr="00D12AD7" w:rsidRDefault="00D12AD7" w:rsidP="00E73698">
      <w:pPr>
        <w:ind w:left="1276" w:hanging="568"/>
        <w:jc w:val="both"/>
        <w:rPr>
          <w:rFonts w:asciiTheme="minorHAnsi" w:hAnsiTheme="minorHAnsi" w:cs="Arial"/>
        </w:rPr>
      </w:pPr>
      <w:r w:rsidRPr="00E73698">
        <w:rPr>
          <w:rFonts w:asciiTheme="minorHAnsi" w:hAnsiTheme="minorHAnsi" w:cs="Arial"/>
          <w:b/>
        </w:rPr>
        <w:t>3.3.1.</w:t>
      </w:r>
      <w:r w:rsidRPr="00D12AD7">
        <w:rPr>
          <w:rFonts w:asciiTheme="minorHAnsi" w:hAnsiTheme="minorHAnsi" w:cs="Arial"/>
        </w:rPr>
        <w:t xml:space="preserve"> Dodatečné požadavky Objednatele na změnu nebo úpravu již zpracované dokumentace jsou důvodem pro změnu termínu dokončení, pokud se strany nedohodnou jinak.</w:t>
      </w:r>
    </w:p>
    <w:p w14:paraId="4136CE89" w14:textId="77777777" w:rsidR="00D12AD7" w:rsidRPr="00D12AD7" w:rsidRDefault="00D12AD7" w:rsidP="00D12AD7">
      <w:pPr>
        <w:ind w:left="708"/>
        <w:rPr>
          <w:rFonts w:asciiTheme="minorHAnsi" w:hAnsiTheme="minorHAnsi" w:cs="Arial"/>
        </w:rPr>
      </w:pPr>
    </w:p>
    <w:p w14:paraId="6E9E3DE6" w14:textId="77777777" w:rsidR="003C1359" w:rsidRDefault="003C1359" w:rsidP="00D12AD7">
      <w:pPr>
        <w:rPr>
          <w:rFonts w:asciiTheme="minorHAnsi" w:hAnsiTheme="minorHAnsi" w:cs="Arial"/>
          <w:b/>
          <w:bCs/>
          <w:sz w:val="28"/>
          <w:szCs w:val="28"/>
        </w:rPr>
      </w:pPr>
    </w:p>
    <w:p w14:paraId="47B9A27B" w14:textId="77777777" w:rsidR="00D12AD7" w:rsidRPr="00311FB7" w:rsidRDefault="00D12AD7" w:rsidP="00D12AD7">
      <w:pPr>
        <w:rPr>
          <w:rFonts w:asciiTheme="minorHAnsi" w:hAnsiTheme="minorHAnsi" w:cs="Arial"/>
          <w:b/>
          <w:bCs/>
          <w:sz w:val="28"/>
          <w:szCs w:val="28"/>
        </w:rPr>
      </w:pPr>
      <w:r w:rsidRPr="00311FB7">
        <w:rPr>
          <w:rFonts w:asciiTheme="minorHAnsi" w:hAnsiTheme="minorHAnsi" w:cs="Arial"/>
          <w:b/>
          <w:bCs/>
          <w:sz w:val="28"/>
          <w:szCs w:val="28"/>
        </w:rPr>
        <w:t>4. Cena díla a podmínky pro změnu sjednané ceny</w:t>
      </w:r>
    </w:p>
    <w:p w14:paraId="379B2153" w14:textId="77777777" w:rsidR="00FF464F" w:rsidRDefault="00FF464F" w:rsidP="00D12AD7">
      <w:pPr>
        <w:rPr>
          <w:rFonts w:asciiTheme="minorHAnsi" w:hAnsiTheme="minorHAnsi" w:cs="Arial"/>
          <w:b/>
        </w:rPr>
      </w:pPr>
    </w:p>
    <w:p w14:paraId="555A426B" w14:textId="77777777" w:rsidR="00D12AD7" w:rsidRPr="00D12AD7" w:rsidRDefault="00D12AD7" w:rsidP="00D12AD7">
      <w:pPr>
        <w:rPr>
          <w:rFonts w:asciiTheme="minorHAnsi" w:hAnsiTheme="minorHAnsi" w:cs="Arial"/>
          <w:b/>
        </w:rPr>
      </w:pPr>
      <w:r w:rsidRPr="00D12AD7">
        <w:rPr>
          <w:rFonts w:asciiTheme="minorHAnsi" w:hAnsiTheme="minorHAnsi" w:cs="Arial"/>
          <w:b/>
        </w:rPr>
        <w:t>4.1. Obsah ceny</w:t>
      </w:r>
    </w:p>
    <w:p w14:paraId="7ED29A9E" w14:textId="5C3769B3" w:rsidR="005D3047" w:rsidRDefault="00D12AD7" w:rsidP="00357CA5">
      <w:pPr>
        <w:ind w:left="1276" w:hanging="568"/>
        <w:rPr>
          <w:rFonts w:asciiTheme="minorHAnsi" w:hAnsiTheme="minorHAnsi" w:cs="Arial"/>
        </w:rPr>
      </w:pPr>
      <w:r w:rsidRPr="00E73698">
        <w:rPr>
          <w:rFonts w:asciiTheme="minorHAnsi" w:hAnsiTheme="minorHAnsi" w:cs="Arial"/>
          <w:b/>
        </w:rPr>
        <w:t>4.1.1.</w:t>
      </w:r>
      <w:r w:rsidRPr="00D12AD7">
        <w:rPr>
          <w:rFonts w:asciiTheme="minorHAnsi" w:hAnsiTheme="minorHAnsi" w:cs="Arial"/>
        </w:rPr>
        <w:t xml:space="preserve"> Cena díla je oběma smluvními stranami sjednána v souladu s ustanovením § 2 zákona č. 526 / 1990 Sb. o cenách a je dohodnuta včetně daně z přidané hodnoty (</w:t>
      </w:r>
      <w:r w:rsidR="00AD2412">
        <w:rPr>
          <w:rFonts w:asciiTheme="minorHAnsi" w:hAnsiTheme="minorHAnsi" w:cs="Arial"/>
        </w:rPr>
        <w:t>dále také jen „</w:t>
      </w:r>
      <w:r w:rsidRPr="00D12AD7">
        <w:rPr>
          <w:rFonts w:asciiTheme="minorHAnsi" w:hAnsiTheme="minorHAnsi" w:cs="Arial"/>
        </w:rPr>
        <w:t>DPH</w:t>
      </w:r>
      <w:r w:rsidR="00AD2412">
        <w:rPr>
          <w:rFonts w:asciiTheme="minorHAnsi" w:hAnsiTheme="minorHAnsi" w:cs="Arial"/>
        </w:rPr>
        <w:t>“</w:t>
      </w:r>
      <w:r w:rsidRPr="00D12AD7">
        <w:rPr>
          <w:rFonts w:asciiTheme="minorHAnsi" w:hAnsiTheme="minorHAnsi" w:cs="Arial"/>
        </w:rPr>
        <w:t>).</w:t>
      </w:r>
    </w:p>
    <w:p w14:paraId="2A91F232" w14:textId="77777777" w:rsidR="00FF464F" w:rsidRDefault="00FF464F" w:rsidP="00D12AD7">
      <w:pPr>
        <w:ind w:left="708"/>
        <w:rPr>
          <w:rFonts w:asciiTheme="minorHAnsi" w:hAnsiTheme="minorHAnsi" w:cs="Arial"/>
          <w:b/>
        </w:rPr>
      </w:pPr>
    </w:p>
    <w:p w14:paraId="3C053B8F" w14:textId="77777777" w:rsidR="00D12AD7" w:rsidRDefault="00D12AD7" w:rsidP="00D12AD7">
      <w:pPr>
        <w:ind w:left="708"/>
        <w:rPr>
          <w:rFonts w:asciiTheme="minorHAnsi" w:hAnsiTheme="minorHAnsi" w:cs="Arial"/>
        </w:rPr>
      </w:pPr>
      <w:r w:rsidRPr="00E73698">
        <w:rPr>
          <w:rFonts w:asciiTheme="minorHAnsi" w:hAnsiTheme="minorHAnsi" w:cs="Arial"/>
          <w:b/>
        </w:rPr>
        <w:t>4.1.2.</w:t>
      </w:r>
      <w:r w:rsidRPr="00D12AD7">
        <w:rPr>
          <w:rFonts w:asciiTheme="minorHAnsi" w:hAnsiTheme="minorHAnsi" w:cs="Arial"/>
        </w:rPr>
        <w:t xml:space="preserve"> Cena je stanovena následovně</w:t>
      </w:r>
    </w:p>
    <w:p w14:paraId="2FCABD29" w14:textId="77777777" w:rsidR="0008446A" w:rsidRPr="00D12AD7" w:rsidRDefault="0008446A" w:rsidP="00D12AD7">
      <w:pPr>
        <w:ind w:left="708"/>
        <w:rPr>
          <w:rFonts w:asciiTheme="minorHAnsi" w:hAnsiTheme="minorHAnsi" w:cs="Arial"/>
        </w:rPr>
      </w:pPr>
    </w:p>
    <w:tbl>
      <w:tblPr>
        <w:tblW w:w="791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408"/>
        <w:gridCol w:w="1408"/>
        <w:gridCol w:w="1408"/>
      </w:tblGrid>
      <w:tr w:rsidR="00D12AD7" w:rsidRPr="00D12AD7" w14:paraId="0B869CEF" w14:textId="77777777" w:rsidTr="00E73698">
        <w:tc>
          <w:tcPr>
            <w:tcW w:w="3686" w:type="dxa"/>
            <w:vAlign w:val="center"/>
          </w:tcPr>
          <w:p w14:paraId="0FC78A11" w14:textId="77777777" w:rsidR="00D12AD7" w:rsidRPr="00D12AD7" w:rsidRDefault="00D12AD7" w:rsidP="007B41AA">
            <w:pPr>
              <w:rPr>
                <w:rFonts w:asciiTheme="minorHAnsi" w:hAnsiTheme="minorHAnsi" w:cs="Arial"/>
              </w:rPr>
            </w:pPr>
          </w:p>
        </w:tc>
        <w:tc>
          <w:tcPr>
            <w:tcW w:w="1408" w:type="dxa"/>
            <w:vAlign w:val="center"/>
          </w:tcPr>
          <w:p w14:paraId="75085C2E" w14:textId="77777777" w:rsidR="00D12AD7" w:rsidRPr="00D12AD7" w:rsidRDefault="00D12AD7" w:rsidP="007B41AA">
            <w:pPr>
              <w:rPr>
                <w:rFonts w:asciiTheme="minorHAnsi" w:hAnsiTheme="minorHAnsi" w:cs="Arial"/>
              </w:rPr>
            </w:pPr>
            <w:r w:rsidRPr="00D12AD7">
              <w:rPr>
                <w:rFonts w:asciiTheme="minorHAnsi" w:hAnsiTheme="minorHAnsi" w:cs="Arial"/>
              </w:rPr>
              <w:t>bez DPH</w:t>
            </w:r>
          </w:p>
        </w:tc>
        <w:tc>
          <w:tcPr>
            <w:tcW w:w="1408" w:type="dxa"/>
            <w:vAlign w:val="center"/>
          </w:tcPr>
          <w:p w14:paraId="5CC53EC7" w14:textId="77777777" w:rsidR="00D12AD7" w:rsidRPr="00D12AD7" w:rsidRDefault="00D12AD7" w:rsidP="007B41AA">
            <w:pPr>
              <w:rPr>
                <w:rFonts w:asciiTheme="minorHAnsi" w:hAnsiTheme="minorHAnsi" w:cs="Arial"/>
              </w:rPr>
            </w:pPr>
            <w:r w:rsidRPr="00D12AD7">
              <w:rPr>
                <w:rFonts w:asciiTheme="minorHAnsi" w:hAnsiTheme="minorHAnsi" w:cs="Arial"/>
              </w:rPr>
              <w:t>21 % DPH</w:t>
            </w:r>
          </w:p>
        </w:tc>
        <w:tc>
          <w:tcPr>
            <w:tcW w:w="1408" w:type="dxa"/>
            <w:vAlign w:val="center"/>
          </w:tcPr>
          <w:p w14:paraId="1606520E" w14:textId="77777777" w:rsidR="00D12AD7" w:rsidRPr="00D12AD7" w:rsidRDefault="00D12AD7" w:rsidP="007B41AA">
            <w:pPr>
              <w:rPr>
                <w:rFonts w:asciiTheme="minorHAnsi" w:hAnsiTheme="minorHAnsi" w:cs="Arial"/>
              </w:rPr>
            </w:pPr>
            <w:r w:rsidRPr="00D12AD7">
              <w:rPr>
                <w:rFonts w:asciiTheme="minorHAnsi" w:hAnsiTheme="minorHAnsi" w:cs="Arial"/>
              </w:rPr>
              <w:t>vč. DPH</w:t>
            </w:r>
          </w:p>
        </w:tc>
      </w:tr>
      <w:tr w:rsidR="00C64134" w:rsidRPr="00C64134" w14:paraId="12EA00BA" w14:textId="77777777" w:rsidTr="00E73698">
        <w:trPr>
          <w:trHeight w:val="350"/>
        </w:trPr>
        <w:tc>
          <w:tcPr>
            <w:tcW w:w="3686" w:type="dxa"/>
            <w:vAlign w:val="center"/>
          </w:tcPr>
          <w:p w14:paraId="007301E3" w14:textId="44710428" w:rsidR="00D12AD7" w:rsidRPr="00C64134" w:rsidRDefault="00D12AD7" w:rsidP="000E781A">
            <w:pPr>
              <w:rPr>
                <w:rFonts w:asciiTheme="minorHAnsi" w:hAnsiTheme="minorHAnsi" w:cs="Arial"/>
              </w:rPr>
            </w:pPr>
            <w:r w:rsidRPr="00C64134">
              <w:rPr>
                <w:rFonts w:asciiTheme="minorHAnsi" w:hAnsiTheme="minorHAnsi" w:cs="Arial"/>
              </w:rPr>
              <w:t xml:space="preserve">Cena za zpracování </w:t>
            </w:r>
            <w:r w:rsidR="00C64134" w:rsidRPr="00C64134">
              <w:rPr>
                <w:rFonts w:asciiTheme="minorHAnsi" w:hAnsiTheme="minorHAnsi" w:cs="Arial"/>
                <w:b/>
              </w:rPr>
              <w:t>D</w:t>
            </w:r>
            <w:r w:rsidRPr="00C64134">
              <w:rPr>
                <w:rFonts w:asciiTheme="minorHAnsi" w:hAnsiTheme="minorHAnsi" w:cs="Arial"/>
                <w:b/>
              </w:rPr>
              <w:t xml:space="preserve">okumentace </w:t>
            </w:r>
            <w:r w:rsidRPr="00C64134">
              <w:rPr>
                <w:rFonts w:asciiTheme="minorHAnsi" w:hAnsiTheme="minorHAnsi" w:cs="Arial"/>
                <w:b/>
                <w:lang w:val="x-none" w:eastAsia="x-none"/>
              </w:rPr>
              <w:t>ke stavebnímu řízení</w:t>
            </w:r>
          </w:p>
        </w:tc>
        <w:tc>
          <w:tcPr>
            <w:tcW w:w="1408" w:type="dxa"/>
            <w:vAlign w:val="center"/>
          </w:tcPr>
          <w:p w14:paraId="571C1DDB" w14:textId="5BFAE28F" w:rsidR="00D12AD7" w:rsidRPr="00C64134" w:rsidRDefault="00D12AD7" w:rsidP="007B41AA">
            <w:pPr>
              <w:rPr>
                <w:rFonts w:asciiTheme="minorHAnsi" w:hAnsiTheme="minorHAnsi" w:cs="Arial"/>
              </w:rPr>
            </w:pPr>
          </w:p>
        </w:tc>
        <w:tc>
          <w:tcPr>
            <w:tcW w:w="1408" w:type="dxa"/>
            <w:vAlign w:val="center"/>
          </w:tcPr>
          <w:p w14:paraId="6CB243D5" w14:textId="144FFF1E" w:rsidR="00D12AD7" w:rsidRPr="00C64134" w:rsidRDefault="00D12AD7" w:rsidP="007B41AA">
            <w:pPr>
              <w:rPr>
                <w:rFonts w:asciiTheme="minorHAnsi" w:hAnsiTheme="minorHAnsi" w:cs="Arial"/>
              </w:rPr>
            </w:pPr>
          </w:p>
        </w:tc>
        <w:tc>
          <w:tcPr>
            <w:tcW w:w="1408" w:type="dxa"/>
            <w:vAlign w:val="center"/>
          </w:tcPr>
          <w:p w14:paraId="0DE12F8E" w14:textId="1EA7540B" w:rsidR="00D12AD7" w:rsidRPr="00C64134" w:rsidRDefault="00D12AD7" w:rsidP="007B41AA">
            <w:pPr>
              <w:rPr>
                <w:rFonts w:asciiTheme="minorHAnsi" w:hAnsiTheme="minorHAnsi" w:cs="Arial"/>
              </w:rPr>
            </w:pPr>
          </w:p>
        </w:tc>
      </w:tr>
      <w:tr w:rsidR="00C64134" w:rsidRPr="00C64134" w14:paraId="0A243479" w14:textId="77777777" w:rsidTr="00E73698">
        <w:trPr>
          <w:trHeight w:val="350"/>
        </w:trPr>
        <w:tc>
          <w:tcPr>
            <w:tcW w:w="3686" w:type="dxa"/>
            <w:vAlign w:val="center"/>
          </w:tcPr>
          <w:p w14:paraId="362AA481" w14:textId="77777777" w:rsidR="005A5929" w:rsidRPr="00C64134" w:rsidRDefault="004D539D" w:rsidP="00C64134">
            <w:pPr>
              <w:rPr>
                <w:rFonts w:asciiTheme="minorHAnsi" w:hAnsiTheme="minorHAnsi" w:cs="Arial"/>
              </w:rPr>
            </w:pPr>
            <w:r w:rsidRPr="00C64134">
              <w:rPr>
                <w:rFonts w:asciiTheme="minorHAnsi" w:hAnsiTheme="minorHAnsi" w:cs="Arial"/>
              </w:rPr>
              <w:t xml:space="preserve">Cena za </w:t>
            </w:r>
            <w:r w:rsidR="00C64134" w:rsidRPr="00C64134">
              <w:rPr>
                <w:rFonts w:asciiTheme="minorHAnsi" w:hAnsiTheme="minorHAnsi" w:cs="Arial"/>
                <w:b/>
              </w:rPr>
              <w:t>V</w:t>
            </w:r>
            <w:r w:rsidRPr="00C64134">
              <w:rPr>
                <w:rFonts w:asciiTheme="minorHAnsi" w:hAnsiTheme="minorHAnsi" w:cs="Arial"/>
                <w:b/>
              </w:rPr>
              <w:t>ýkon inženýrské činnosti</w:t>
            </w:r>
          </w:p>
        </w:tc>
        <w:tc>
          <w:tcPr>
            <w:tcW w:w="1408" w:type="dxa"/>
            <w:vAlign w:val="center"/>
          </w:tcPr>
          <w:p w14:paraId="1CF5C6E7" w14:textId="3B5D8A2A" w:rsidR="005A5929" w:rsidRPr="00C64134" w:rsidRDefault="005A5929" w:rsidP="007B41AA">
            <w:pPr>
              <w:rPr>
                <w:rFonts w:asciiTheme="minorHAnsi" w:hAnsiTheme="minorHAnsi" w:cs="Arial"/>
              </w:rPr>
            </w:pPr>
          </w:p>
        </w:tc>
        <w:tc>
          <w:tcPr>
            <w:tcW w:w="1408" w:type="dxa"/>
            <w:vAlign w:val="center"/>
          </w:tcPr>
          <w:p w14:paraId="1BDC3DD3" w14:textId="2056C202" w:rsidR="005A5929" w:rsidRPr="00C64134" w:rsidRDefault="005A5929" w:rsidP="007B41AA">
            <w:pPr>
              <w:rPr>
                <w:rFonts w:asciiTheme="minorHAnsi" w:hAnsiTheme="minorHAnsi" w:cs="Arial"/>
              </w:rPr>
            </w:pPr>
          </w:p>
        </w:tc>
        <w:tc>
          <w:tcPr>
            <w:tcW w:w="1408" w:type="dxa"/>
            <w:vAlign w:val="center"/>
          </w:tcPr>
          <w:p w14:paraId="6B3C7A14" w14:textId="42D27EC9" w:rsidR="005A5929" w:rsidRPr="00C64134" w:rsidRDefault="005A5929" w:rsidP="007B41AA">
            <w:pPr>
              <w:rPr>
                <w:rFonts w:asciiTheme="minorHAnsi" w:hAnsiTheme="minorHAnsi" w:cs="Arial"/>
              </w:rPr>
            </w:pPr>
          </w:p>
        </w:tc>
      </w:tr>
      <w:tr w:rsidR="00C64134" w:rsidRPr="00C64134" w14:paraId="51C85C4E" w14:textId="77777777" w:rsidTr="00E73698">
        <w:trPr>
          <w:trHeight w:val="350"/>
        </w:trPr>
        <w:tc>
          <w:tcPr>
            <w:tcW w:w="3686" w:type="dxa"/>
            <w:vAlign w:val="center"/>
          </w:tcPr>
          <w:p w14:paraId="29FDCC51" w14:textId="77777777" w:rsidR="00D12AD7" w:rsidRPr="00C64134" w:rsidRDefault="00D12AD7" w:rsidP="00C64134">
            <w:pPr>
              <w:rPr>
                <w:rFonts w:asciiTheme="minorHAnsi" w:hAnsiTheme="minorHAnsi" w:cs="Arial"/>
              </w:rPr>
            </w:pPr>
            <w:r w:rsidRPr="00C64134">
              <w:rPr>
                <w:rFonts w:asciiTheme="minorHAnsi" w:hAnsiTheme="minorHAnsi" w:cs="Arial"/>
              </w:rPr>
              <w:lastRenderedPageBreak/>
              <w:t>Cena za zpracování</w:t>
            </w:r>
            <w:r w:rsidRPr="00C64134">
              <w:rPr>
                <w:rFonts w:asciiTheme="minorHAnsi" w:hAnsiTheme="minorHAnsi" w:cs="Arial"/>
                <w:b/>
              </w:rPr>
              <w:t xml:space="preserve"> </w:t>
            </w:r>
            <w:r w:rsidR="00C64134">
              <w:rPr>
                <w:rFonts w:asciiTheme="minorHAnsi" w:hAnsiTheme="minorHAnsi" w:cs="Arial"/>
                <w:b/>
              </w:rPr>
              <w:t>D</w:t>
            </w:r>
            <w:r w:rsidRPr="00C64134">
              <w:rPr>
                <w:rFonts w:asciiTheme="minorHAnsi" w:hAnsiTheme="minorHAnsi" w:cs="Arial"/>
                <w:b/>
              </w:rPr>
              <w:t xml:space="preserve">okumentace </w:t>
            </w:r>
            <w:r w:rsidR="00275925" w:rsidRPr="00C64134">
              <w:rPr>
                <w:rFonts w:asciiTheme="minorHAnsi" w:hAnsiTheme="minorHAnsi" w:cs="Arial"/>
                <w:b/>
              </w:rPr>
              <w:t xml:space="preserve">pro </w:t>
            </w:r>
            <w:r w:rsidRPr="00C64134">
              <w:rPr>
                <w:rFonts w:asciiTheme="minorHAnsi" w:hAnsiTheme="minorHAnsi" w:cs="Arial"/>
                <w:b/>
              </w:rPr>
              <w:t>prov</w:t>
            </w:r>
            <w:r w:rsidR="00275925" w:rsidRPr="00C64134">
              <w:rPr>
                <w:rFonts w:asciiTheme="minorHAnsi" w:hAnsiTheme="minorHAnsi" w:cs="Arial"/>
                <w:b/>
              </w:rPr>
              <w:t>e</w:t>
            </w:r>
            <w:r w:rsidRPr="00C64134">
              <w:rPr>
                <w:rFonts w:asciiTheme="minorHAnsi" w:hAnsiTheme="minorHAnsi" w:cs="Arial"/>
                <w:b/>
              </w:rPr>
              <w:t>d</w:t>
            </w:r>
            <w:r w:rsidR="00275925" w:rsidRPr="00C64134">
              <w:rPr>
                <w:rFonts w:asciiTheme="minorHAnsi" w:hAnsiTheme="minorHAnsi" w:cs="Arial"/>
                <w:b/>
              </w:rPr>
              <w:t>e</w:t>
            </w:r>
            <w:r w:rsidRPr="00C64134">
              <w:rPr>
                <w:rFonts w:asciiTheme="minorHAnsi" w:hAnsiTheme="minorHAnsi" w:cs="Arial"/>
                <w:b/>
              </w:rPr>
              <w:t xml:space="preserve">ní stavby </w:t>
            </w:r>
            <w:r w:rsidR="00275925" w:rsidRPr="00C64134">
              <w:rPr>
                <w:rFonts w:asciiTheme="minorHAnsi" w:hAnsiTheme="minorHAnsi" w:cs="Arial"/>
                <w:b/>
              </w:rPr>
              <w:t>a výběr dodavatele</w:t>
            </w:r>
            <w:r w:rsidR="00275925" w:rsidRPr="00C64134">
              <w:rPr>
                <w:rFonts w:asciiTheme="minorHAnsi" w:hAnsiTheme="minorHAnsi" w:cs="Arial"/>
              </w:rPr>
              <w:t xml:space="preserve"> </w:t>
            </w:r>
            <w:r w:rsidRPr="00C64134">
              <w:rPr>
                <w:rFonts w:asciiTheme="minorHAnsi" w:hAnsiTheme="minorHAnsi" w:cs="Arial"/>
              </w:rPr>
              <w:t xml:space="preserve">včetně </w:t>
            </w:r>
            <w:r w:rsidRPr="00C64134">
              <w:rPr>
                <w:rFonts w:asciiTheme="minorHAnsi" w:hAnsiTheme="minorHAnsi" w:cs="Arial"/>
                <w:lang w:val="x-none" w:eastAsia="x-none"/>
              </w:rPr>
              <w:t>soupis</w:t>
            </w:r>
            <w:r w:rsidRPr="00C64134">
              <w:rPr>
                <w:rFonts w:asciiTheme="minorHAnsi" w:hAnsiTheme="minorHAnsi" w:cs="Arial"/>
                <w:lang w:eastAsia="x-none"/>
              </w:rPr>
              <w:t>u</w:t>
            </w:r>
            <w:r w:rsidRPr="00C64134">
              <w:rPr>
                <w:rFonts w:asciiTheme="minorHAnsi" w:hAnsiTheme="minorHAnsi" w:cs="Arial"/>
                <w:lang w:val="x-none" w:eastAsia="x-none"/>
              </w:rPr>
              <w:t xml:space="preserve"> stavebních prací, dodávek a služeb s výkazem výměr</w:t>
            </w:r>
          </w:p>
        </w:tc>
        <w:tc>
          <w:tcPr>
            <w:tcW w:w="1408" w:type="dxa"/>
            <w:vAlign w:val="center"/>
          </w:tcPr>
          <w:p w14:paraId="08940869" w14:textId="6DD3F9CD" w:rsidR="00D12AD7" w:rsidRPr="00C64134" w:rsidRDefault="00D12AD7" w:rsidP="007B41AA">
            <w:pPr>
              <w:rPr>
                <w:rFonts w:asciiTheme="minorHAnsi" w:hAnsiTheme="minorHAnsi" w:cs="Arial"/>
              </w:rPr>
            </w:pPr>
          </w:p>
        </w:tc>
        <w:tc>
          <w:tcPr>
            <w:tcW w:w="1408" w:type="dxa"/>
            <w:vAlign w:val="center"/>
          </w:tcPr>
          <w:p w14:paraId="32135479" w14:textId="66D3FE69" w:rsidR="00D12AD7" w:rsidRPr="00C64134" w:rsidRDefault="00D12AD7" w:rsidP="007B41AA">
            <w:pPr>
              <w:rPr>
                <w:rFonts w:asciiTheme="minorHAnsi" w:hAnsiTheme="minorHAnsi" w:cs="Arial"/>
              </w:rPr>
            </w:pPr>
          </w:p>
        </w:tc>
        <w:tc>
          <w:tcPr>
            <w:tcW w:w="1408" w:type="dxa"/>
            <w:vAlign w:val="center"/>
          </w:tcPr>
          <w:p w14:paraId="2A9C85DE" w14:textId="0E8A3305" w:rsidR="00D12AD7" w:rsidRPr="00C64134" w:rsidRDefault="00D12AD7" w:rsidP="007B41AA">
            <w:pPr>
              <w:rPr>
                <w:rFonts w:asciiTheme="minorHAnsi" w:hAnsiTheme="minorHAnsi" w:cs="Arial"/>
              </w:rPr>
            </w:pPr>
          </w:p>
        </w:tc>
      </w:tr>
      <w:tr w:rsidR="00D12AD7" w:rsidRPr="00C64134" w14:paraId="0BE2633D" w14:textId="77777777" w:rsidTr="00E73698">
        <w:trPr>
          <w:trHeight w:val="350"/>
        </w:trPr>
        <w:tc>
          <w:tcPr>
            <w:tcW w:w="3686" w:type="dxa"/>
            <w:tcBorders>
              <w:top w:val="single" w:sz="4" w:space="0" w:color="auto"/>
              <w:left w:val="single" w:sz="4" w:space="0" w:color="auto"/>
              <w:bottom w:val="single" w:sz="4" w:space="0" w:color="auto"/>
              <w:right w:val="single" w:sz="4" w:space="0" w:color="auto"/>
            </w:tcBorders>
            <w:vAlign w:val="center"/>
          </w:tcPr>
          <w:p w14:paraId="0E8A0131" w14:textId="77777777" w:rsidR="00D12AD7" w:rsidRPr="00C64134" w:rsidRDefault="00D12AD7" w:rsidP="007B41AA">
            <w:pPr>
              <w:rPr>
                <w:rFonts w:asciiTheme="minorHAnsi" w:hAnsiTheme="minorHAnsi" w:cs="Arial"/>
                <w:b/>
              </w:rPr>
            </w:pPr>
          </w:p>
          <w:p w14:paraId="5F5C7B02" w14:textId="77777777" w:rsidR="00D12AD7" w:rsidRPr="00C64134" w:rsidRDefault="00D12AD7" w:rsidP="007B41AA">
            <w:pPr>
              <w:rPr>
                <w:rFonts w:asciiTheme="minorHAnsi" w:hAnsiTheme="minorHAnsi" w:cs="Arial"/>
                <w:b/>
              </w:rPr>
            </w:pPr>
            <w:r w:rsidRPr="00C64134">
              <w:rPr>
                <w:rFonts w:asciiTheme="minorHAnsi" w:hAnsiTheme="minorHAnsi" w:cs="Arial"/>
                <w:b/>
              </w:rPr>
              <w:t>Celková cena</w:t>
            </w:r>
          </w:p>
          <w:p w14:paraId="79E7DD21" w14:textId="77777777" w:rsidR="00D12AD7" w:rsidRPr="00C64134" w:rsidRDefault="00D12AD7" w:rsidP="007B41AA">
            <w:pPr>
              <w:rPr>
                <w:rFonts w:asciiTheme="minorHAnsi" w:hAnsiTheme="minorHAnsi" w:cs="Arial"/>
                <w:b/>
              </w:rPr>
            </w:pPr>
          </w:p>
        </w:tc>
        <w:tc>
          <w:tcPr>
            <w:tcW w:w="1408" w:type="dxa"/>
            <w:tcBorders>
              <w:top w:val="single" w:sz="4" w:space="0" w:color="auto"/>
              <w:left w:val="single" w:sz="4" w:space="0" w:color="auto"/>
              <w:bottom w:val="single" w:sz="4" w:space="0" w:color="auto"/>
              <w:right w:val="single" w:sz="4" w:space="0" w:color="auto"/>
            </w:tcBorders>
            <w:vAlign w:val="center"/>
          </w:tcPr>
          <w:p w14:paraId="4F1B4049" w14:textId="4086184C" w:rsidR="00D12AD7" w:rsidRPr="00C64134" w:rsidRDefault="00D12AD7" w:rsidP="007B41AA">
            <w:pPr>
              <w:rPr>
                <w:rFonts w:asciiTheme="minorHAnsi" w:hAnsiTheme="minorHAnsi" w:cs="Arial"/>
                <w:b/>
              </w:rPr>
            </w:pPr>
          </w:p>
        </w:tc>
        <w:tc>
          <w:tcPr>
            <w:tcW w:w="1408" w:type="dxa"/>
            <w:tcBorders>
              <w:top w:val="single" w:sz="4" w:space="0" w:color="auto"/>
              <w:left w:val="single" w:sz="4" w:space="0" w:color="auto"/>
              <w:bottom w:val="single" w:sz="4" w:space="0" w:color="auto"/>
              <w:right w:val="single" w:sz="4" w:space="0" w:color="auto"/>
            </w:tcBorders>
            <w:vAlign w:val="center"/>
          </w:tcPr>
          <w:p w14:paraId="637E0FC0" w14:textId="7911F237" w:rsidR="00D12AD7" w:rsidRPr="00C64134" w:rsidRDefault="00D12AD7" w:rsidP="007B41AA">
            <w:pPr>
              <w:rPr>
                <w:rFonts w:asciiTheme="minorHAnsi" w:hAnsiTheme="minorHAnsi" w:cs="Arial"/>
                <w:b/>
              </w:rPr>
            </w:pPr>
          </w:p>
        </w:tc>
        <w:tc>
          <w:tcPr>
            <w:tcW w:w="1408" w:type="dxa"/>
            <w:tcBorders>
              <w:top w:val="single" w:sz="4" w:space="0" w:color="auto"/>
              <w:left w:val="single" w:sz="4" w:space="0" w:color="auto"/>
              <w:bottom w:val="single" w:sz="4" w:space="0" w:color="auto"/>
              <w:right w:val="single" w:sz="4" w:space="0" w:color="auto"/>
            </w:tcBorders>
            <w:vAlign w:val="center"/>
          </w:tcPr>
          <w:p w14:paraId="762F33C7" w14:textId="782330BE" w:rsidR="00D12AD7" w:rsidRPr="00C64134" w:rsidRDefault="00D12AD7" w:rsidP="007B41AA">
            <w:pPr>
              <w:rPr>
                <w:rFonts w:asciiTheme="minorHAnsi" w:hAnsiTheme="minorHAnsi" w:cs="Arial"/>
                <w:b/>
              </w:rPr>
            </w:pPr>
          </w:p>
        </w:tc>
      </w:tr>
    </w:tbl>
    <w:p w14:paraId="0705DE13" w14:textId="77777777" w:rsidR="00275925" w:rsidRPr="00C64134" w:rsidRDefault="00275925" w:rsidP="00D12AD7">
      <w:pPr>
        <w:ind w:left="708"/>
        <w:rPr>
          <w:rFonts w:asciiTheme="minorHAnsi" w:hAnsiTheme="minorHAnsi" w:cs="Arial"/>
        </w:rPr>
      </w:pPr>
    </w:p>
    <w:p w14:paraId="07253A40" w14:textId="65C0093C" w:rsidR="000062FD" w:rsidRPr="00C64134" w:rsidRDefault="00275925" w:rsidP="00E73698">
      <w:pPr>
        <w:ind w:left="1276"/>
        <w:jc w:val="both"/>
        <w:rPr>
          <w:rFonts w:asciiTheme="minorHAnsi" w:hAnsiTheme="minorHAnsi" w:cs="Arial"/>
        </w:rPr>
      </w:pPr>
      <w:r w:rsidRPr="00C64134">
        <w:rPr>
          <w:rFonts w:asciiTheme="minorHAnsi" w:hAnsiTheme="minorHAnsi" w:cs="Arial"/>
        </w:rPr>
        <w:t xml:space="preserve">Cena za </w:t>
      </w:r>
      <w:r w:rsidR="007B41AA" w:rsidRPr="00C64134">
        <w:rPr>
          <w:rFonts w:asciiTheme="minorHAnsi" w:hAnsiTheme="minorHAnsi" w:cs="Arial"/>
          <w:b/>
        </w:rPr>
        <w:t>Spolupráci při výběru dodavatele stavby</w:t>
      </w:r>
      <w:r w:rsidR="007B41AA" w:rsidRPr="00C64134">
        <w:rPr>
          <w:rFonts w:asciiTheme="minorHAnsi" w:hAnsiTheme="minorHAnsi" w:cs="Arial"/>
        </w:rPr>
        <w:t xml:space="preserve"> bude účtována hodinovou sazbou </w:t>
      </w:r>
      <w:r w:rsidR="00FE15BF" w:rsidRPr="00C64134">
        <w:rPr>
          <w:rFonts w:asciiTheme="minorHAnsi" w:hAnsiTheme="minorHAnsi" w:cs="Arial"/>
        </w:rPr>
        <w:br/>
      </w:r>
      <w:r w:rsidR="00A14DE7" w:rsidRPr="005D3047">
        <w:rPr>
          <w:rFonts w:asciiTheme="minorHAnsi" w:hAnsiTheme="minorHAnsi" w:cs="Arial"/>
          <w:highlight w:val="yellow"/>
        </w:rPr>
        <w:t>……</w:t>
      </w:r>
      <w:r w:rsidR="007B41AA" w:rsidRPr="005D3047">
        <w:rPr>
          <w:rFonts w:asciiTheme="minorHAnsi" w:hAnsiTheme="minorHAnsi" w:cs="Arial"/>
          <w:highlight w:val="yellow"/>
        </w:rPr>
        <w:t xml:space="preserve"> Kč/hod.</w:t>
      </w:r>
      <w:r w:rsidR="007B41AA" w:rsidRPr="00C64134">
        <w:rPr>
          <w:rFonts w:asciiTheme="minorHAnsi" w:hAnsiTheme="minorHAnsi" w:cs="Arial"/>
        </w:rPr>
        <w:t xml:space="preserve"> bez DPH</w:t>
      </w:r>
      <w:r w:rsidR="000062FD" w:rsidRPr="00C64134">
        <w:rPr>
          <w:rFonts w:asciiTheme="minorHAnsi" w:hAnsiTheme="minorHAnsi" w:cs="Arial"/>
        </w:rPr>
        <w:t xml:space="preserve"> podle skutečného počtu hodin odsouhlaseného objednatelem.</w:t>
      </w:r>
    </w:p>
    <w:p w14:paraId="3A385755" w14:textId="77777777" w:rsidR="000062FD" w:rsidRPr="00C64134" w:rsidRDefault="000062FD" w:rsidP="00E73698">
      <w:pPr>
        <w:ind w:left="1276"/>
        <w:rPr>
          <w:rFonts w:asciiTheme="minorHAnsi" w:hAnsiTheme="minorHAnsi" w:cs="Arial"/>
        </w:rPr>
      </w:pPr>
    </w:p>
    <w:p w14:paraId="1E7B268E" w14:textId="2410254B" w:rsidR="00D12AD7" w:rsidRDefault="000062FD" w:rsidP="00E73698">
      <w:pPr>
        <w:ind w:left="1276"/>
        <w:jc w:val="both"/>
        <w:rPr>
          <w:rFonts w:asciiTheme="minorHAnsi" w:hAnsiTheme="minorHAnsi" w:cs="Arial"/>
          <w:bCs/>
        </w:rPr>
      </w:pPr>
      <w:r w:rsidRPr="00C64134">
        <w:rPr>
          <w:rFonts w:asciiTheme="minorHAnsi" w:hAnsiTheme="minorHAnsi" w:cs="Arial"/>
        </w:rPr>
        <w:t xml:space="preserve">Cena za </w:t>
      </w:r>
      <w:r w:rsidR="00C64134">
        <w:rPr>
          <w:rFonts w:asciiTheme="minorHAnsi" w:hAnsiTheme="minorHAnsi" w:cs="Arial"/>
          <w:b/>
        </w:rPr>
        <w:t>V</w:t>
      </w:r>
      <w:r w:rsidRPr="00C64134">
        <w:rPr>
          <w:rFonts w:asciiTheme="minorHAnsi" w:hAnsiTheme="minorHAnsi" w:cs="Arial"/>
          <w:b/>
        </w:rPr>
        <w:t>ýkon Autorského dozoru</w:t>
      </w:r>
      <w:r w:rsidR="00A14DE7">
        <w:rPr>
          <w:rFonts w:asciiTheme="minorHAnsi" w:hAnsiTheme="minorHAnsi" w:cs="Arial"/>
        </w:rPr>
        <w:t xml:space="preserve"> bude účtována hodinovou sazbou </w:t>
      </w:r>
      <w:r w:rsidR="00A14DE7" w:rsidRPr="005D3047">
        <w:rPr>
          <w:rFonts w:asciiTheme="minorHAnsi" w:hAnsiTheme="minorHAnsi" w:cs="Arial"/>
          <w:highlight w:val="yellow"/>
        </w:rPr>
        <w:t>….. Kč /hod.</w:t>
      </w:r>
      <w:r w:rsidRPr="00C64134">
        <w:rPr>
          <w:rFonts w:asciiTheme="minorHAnsi" w:hAnsiTheme="minorHAnsi" w:cs="Arial"/>
        </w:rPr>
        <w:t xml:space="preserve"> bez DPH po dobu stavby do okamžiku </w:t>
      </w:r>
      <w:r w:rsidRPr="00C64134">
        <w:rPr>
          <w:rFonts w:asciiTheme="minorHAnsi" w:hAnsiTheme="minorHAnsi" w:cs="Arial"/>
          <w:bCs/>
        </w:rPr>
        <w:t>vydání pravomocného kolaudačního rozhodnutí včetně odstranění stanovených vad a nedodělků nebránících užívání díla.</w:t>
      </w:r>
    </w:p>
    <w:p w14:paraId="229B74C0" w14:textId="77777777" w:rsidR="001C096D" w:rsidRDefault="001C096D" w:rsidP="00E73698">
      <w:pPr>
        <w:ind w:left="1276"/>
        <w:jc w:val="both"/>
        <w:rPr>
          <w:rFonts w:asciiTheme="minorHAnsi" w:hAnsiTheme="minorHAnsi" w:cs="Arial"/>
          <w:bCs/>
        </w:rPr>
      </w:pPr>
    </w:p>
    <w:p w14:paraId="1F9D56EC" w14:textId="71859A64" w:rsidR="001C096D" w:rsidRDefault="001C096D" w:rsidP="00E73698">
      <w:pPr>
        <w:ind w:left="1276"/>
        <w:jc w:val="both"/>
        <w:rPr>
          <w:rFonts w:asciiTheme="minorHAnsi" w:hAnsiTheme="minorHAnsi" w:cs="Arial"/>
          <w:bCs/>
        </w:rPr>
      </w:pPr>
      <w:r>
        <w:rPr>
          <w:rFonts w:asciiTheme="minorHAnsi" w:hAnsiTheme="minorHAnsi" w:cs="Arial"/>
          <w:bCs/>
        </w:rPr>
        <w:t>Objednatel má právo požadovat a Zhotovitel má povinnost vyhotovit i větší počet výtisků projektové dokumentace. Případné další více tisky v počtu požadovaném Objednatelem zajistí Zhotovitel za úhradu na základě Zhotovitelem prokázaných skutečně vynalo</w:t>
      </w:r>
      <w:r w:rsidR="005D3047">
        <w:rPr>
          <w:rFonts w:asciiTheme="minorHAnsi" w:hAnsiTheme="minorHAnsi" w:cs="Arial"/>
          <w:bCs/>
        </w:rPr>
        <w:t xml:space="preserve">žených nákladů na reprodukci tisku. Cena 1ks více tisku kterékoliv z dohodnutých projektových dokumentací je stanovena </w:t>
      </w:r>
      <w:r w:rsidR="005D3047" w:rsidRPr="005D3047">
        <w:rPr>
          <w:rFonts w:asciiTheme="minorHAnsi" w:hAnsiTheme="minorHAnsi" w:cs="Arial"/>
          <w:bCs/>
          <w:highlight w:val="yellow"/>
        </w:rPr>
        <w:t>………. Kč</w:t>
      </w:r>
      <w:r w:rsidR="005D3047">
        <w:rPr>
          <w:rFonts w:asciiTheme="minorHAnsi" w:hAnsiTheme="minorHAnsi" w:cs="Arial"/>
          <w:bCs/>
        </w:rPr>
        <w:t xml:space="preserve"> bez DPH:</w:t>
      </w:r>
    </w:p>
    <w:p w14:paraId="7582E4C8" w14:textId="77777777" w:rsidR="00E73698" w:rsidRPr="00D12AD7" w:rsidRDefault="00E73698" w:rsidP="00E73698">
      <w:pPr>
        <w:ind w:left="1276"/>
        <w:jc w:val="both"/>
        <w:rPr>
          <w:rFonts w:asciiTheme="minorHAnsi" w:hAnsiTheme="minorHAnsi" w:cs="Arial"/>
        </w:rPr>
      </w:pPr>
    </w:p>
    <w:p w14:paraId="398FCCA2" w14:textId="77777777" w:rsidR="00D12AD7" w:rsidRPr="00D12AD7" w:rsidRDefault="00D12AD7" w:rsidP="00E73698">
      <w:pPr>
        <w:spacing w:after="60"/>
        <w:ind w:left="1276" w:hanging="567"/>
        <w:rPr>
          <w:rFonts w:asciiTheme="minorHAnsi" w:hAnsiTheme="minorHAnsi" w:cs="Arial"/>
        </w:rPr>
      </w:pPr>
      <w:r w:rsidRPr="00E73698">
        <w:rPr>
          <w:rFonts w:asciiTheme="minorHAnsi" w:hAnsiTheme="minorHAnsi" w:cs="Arial"/>
          <w:b/>
        </w:rPr>
        <w:t>4.1.3.</w:t>
      </w:r>
      <w:r w:rsidRPr="00D12AD7">
        <w:rPr>
          <w:rFonts w:asciiTheme="minorHAnsi" w:hAnsiTheme="minorHAnsi" w:cs="Arial"/>
        </w:rPr>
        <w:t xml:space="preserve"> Sjednaná cena obsahuje veškeré náklady a zisk Zhotovitele nezbytné k řádnému a včasnému vypracování PD a provedení navazujících činností. Cena obsahuje mimo vlastní vypracování PD a provedení navazujících činností i náklady na:</w:t>
      </w:r>
    </w:p>
    <w:p w14:paraId="5CAA45FB" w14:textId="77777777" w:rsidR="00D12AD7" w:rsidRPr="00D12AD7" w:rsidRDefault="00D12AD7" w:rsidP="00D12AD7">
      <w:pPr>
        <w:numPr>
          <w:ilvl w:val="0"/>
          <w:numId w:val="2"/>
        </w:numPr>
        <w:tabs>
          <w:tab w:val="clear" w:pos="720"/>
          <w:tab w:val="num" w:pos="1260"/>
        </w:tabs>
        <w:ind w:firstLine="180"/>
        <w:rPr>
          <w:rFonts w:asciiTheme="minorHAnsi" w:hAnsiTheme="minorHAnsi" w:cs="Arial"/>
        </w:rPr>
      </w:pPr>
      <w:r w:rsidRPr="00D12AD7">
        <w:rPr>
          <w:rFonts w:asciiTheme="minorHAnsi" w:hAnsiTheme="minorHAnsi" w:cs="Arial"/>
        </w:rPr>
        <w:t>konzultační a poradenskou činnost,</w:t>
      </w:r>
    </w:p>
    <w:p w14:paraId="0B4B93F1" w14:textId="77777777" w:rsidR="00D12AD7" w:rsidRPr="00D12AD7" w:rsidRDefault="00D12AD7" w:rsidP="00D12AD7">
      <w:pPr>
        <w:numPr>
          <w:ilvl w:val="0"/>
          <w:numId w:val="2"/>
        </w:numPr>
        <w:tabs>
          <w:tab w:val="clear" w:pos="720"/>
          <w:tab w:val="num" w:pos="1260"/>
        </w:tabs>
        <w:ind w:firstLine="180"/>
        <w:rPr>
          <w:rFonts w:asciiTheme="minorHAnsi" w:hAnsiTheme="minorHAnsi" w:cs="Arial"/>
        </w:rPr>
      </w:pPr>
      <w:r w:rsidRPr="00D12AD7">
        <w:rPr>
          <w:rFonts w:asciiTheme="minorHAnsi" w:hAnsiTheme="minorHAnsi" w:cs="Arial"/>
        </w:rPr>
        <w:t>studium a zajišťování potřebných podkladů,</w:t>
      </w:r>
    </w:p>
    <w:p w14:paraId="6D772B49" w14:textId="77777777" w:rsidR="00D12AD7" w:rsidRPr="00D12AD7" w:rsidRDefault="00D12AD7" w:rsidP="00D12AD7">
      <w:pPr>
        <w:numPr>
          <w:ilvl w:val="0"/>
          <w:numId w:val="2"/>
        </w:numPr>
        <w:tabs>
          <w:tab w:val="clear" w:pos="720"/>
          <w:tab w:val="num" w:pos="1260"/>
        </w:tabs>
        <w:ind w:firstLine="180"/>
        <w:rPr>
          <w:rFonts w:asciiTheme="minorHAnsi" w:hAnsiTheme="minorHAnsi" w:cs="Arial"/>
        </w:rPr>
      </w:pPr>
      <w:r w:rsidRPr="00D12AD7">
        <w:rPr>
          <w:rFonts w:asciiTheme="minorHAnsi" w:hAnsiTheme="minorHAnsi" w:cs="Arial"/>
        </w:rPr>
        <w:t>organizační a koordinační činnost při zpracování projektové dokumentace,</w:t>
      </w:r>
    </w:p>
    <w:p w14:paraId="0FC48C34" w14:textId="19D08845" w:rsidR="00D12AD7" w:rsidRPr="003C1359" w:rsidRDefault="00D12AD7" w:rsidP="00D12AD7">
      <w:pPr>
        <w:numPr>
          <w:ilvl w:val="0"/>
          <w:numId w:val="2"/>
        </w:numPr>
        <w:tabs>
          <w:tab w:val="clear" w:pos="720"/>
          <w:tab w:val="num" w:pos="1260"/>
        </w:tabs>
        <w:ind w:firstLine="180"/>
        <w:rPr>
          <w:rFonts w:asciiTheme="minorHAnsi" w:hAnsiTheme="minorHAnsi" w:cs="Arial"/>
        </w:rPr>
      </w:pPr>
      <w:r w:rsidRPr="003C1359">
        <w:rPr>
          <w:rFonts w:asciiTheme="minorHAnsi" w:hAnsiTheme="minorHAnsi" w:cs="Arial"/>
        </w:rPr>
        <w:t>poplatky spojené</w:t>
      </w:r>
      <w:r w:rsidR="00A14DE7">
        <w:rPr>
          <w:rFonts w:asciiTheme="minorHAnsi" w:hAnsiTheme="minorHAnsi" w:cs="Arial"/>
        </w:rPr>
        <w:t xml:space="preserve"> s podáváním nezbytných žádostí</w:t>
      </w:r>
    </w:p>
    <w:p w14:paraId="024363F6" w14:textId="77777777" w:rsidR="00AD2412" w:rsidRDefault="00D12AD7" w:rsidP="00D12AD7">
      <w:pPr>
        <w:numPr>
          <w:ilvl w:val="0"/>
          <w:numId w:val="2"/>
        </w:numPr>
        <w:tabs>
          <w:tab w:val="clear" w:pos="720"/>
          <w:tab w:val="num" w:pos="1260"/>
        </w:tabs>
        <w:ind w:firstLine="181"/>
        <w:rPr>
          <w:rFonts w:asciiTheme="minorHAnsi" w:hAnsiTheme="minorHAnsi" w:cs="Arial"/>
        </w:rPr>
      </w:pPr>
      <w:r w:rsidRPr="00D12AD7">
        <w:rPr>
          <w:rFonts w:asciiTheme="minorHAnsi" w:hAnsiTheme="minorHAnsi" w:cs="Arial"/>
        </w:rPr>
        <w:t>projednání projektové dokumentace s dotčenými orgány a organizacemi</w:t>
      </w:r>
    </w:p>
    <w:p w14:paraId="6E5E8944" w14:textId="77777777" w:rsidR="00D12AD7" w:rsidRPr="00D12AD7" w:rsidRDefault="00AD2412" w:rsidP="00D12AD7">
      <w:pPr>
        <w:numPr>
          <w:ilvl w:val="0"/>
          <w:numId w:val="2"/>
        </w:numPr>
        <w:tabs>
          <w:tab w:val="clear" w:pos="720"/>
          <w:tab w:val="num" w:pos="1260"/>
        </w:tabs>
        <w:ind w:firstLine="181"/>
        <w:rPr>
          <w:rFonts w:asciiTheme="minorHAnsi" w:hAnsiTheme="minorHAnsi" w:cs="Arial"/>
        </w:rPr>
      </w:pPr>
      <w:r>
        <w:rPr>
          <w:rFonts w:asciiTheme="minorHAnsi" w:hAnsiTheme="minorHAnsi" w:cs="Arial"/>
        </w:rPr>
        <w:t xml:space="preserve">spolupráci při výběru dodavatele stavby a účast v hodnotící komisi předmětného </w:t>
      </w:r>
      <w:r w:rsidR="00960A10">
        <w:rPr>
          <w:rFonts w:asciiTheme="minorHAnsi" w:hAnsiTheme="minorHAnsi" w:cs="Arial"/>
        </w:rPr>
        <w:br/>
        <w:t xml:space="preserve">           </w:t>
      </w:r>
      <w:r>
        <w:rPr>
          <w:rFonts w:asciiTheme="minorHAnsi" w:hAnsiTheme="minorHAnsi" w:cs="Arial"/>
        </w:rPr>
        <w:t>zadávacího řízení</w:t>
      </w:r>
      <w:r w:rsidR="00D12AD7" w:rsidRPr="00D12AD7">
        <w:rPr>
          <w:rFonts w:asciiTheme="minorHAnsi" w:hAnsiTheme="minorHAnsi" w:cs="Arial"/>
        </w:rPr>
        <w:t>.</w:t>
      </w:r>
    </w:p>
    <w:p w14:paraId="3BC4D8B0" w14:textId="77777777" w:rsidR="00D12AD7" w:rsidRPr="00D12AD7" w:rsidRDefault="00D12AD7" w:rsidP="00E73698">
      <w:pPr>
        <w:spacing w:after="60"/>
        <w:ind w:left="1276" w:hanging="567"/>
        <w:rPr>
          <w:rFonts w:asciiTheme="minorHAnsi" w:hAnsiTheme="minorHAnsi" w:cs="Arial"/>
        </w:rPr>
      </w:pPr>
      <w:r w:rsidRPr="00E73698">
        <w:rPr>
          <w:rFonts w:asciiTheme="minorHAnsi" w:hAnsiTheme="minorHAnsi" w:cs="Arial"/>
          <w:b/>
        </w:rPr>
        <w:t>4.1.4.</w:t>
      </w:r>
      <w:r w:rsidRPr="00D12AD7">
        <w:rPr>
          <w:rFonts w:asciiTheme="minorHAnsi" w:hAnsiTheme="minorHAnsi" w:cs="Arial"/>
        </w:rPr>
        <w:t xml:space="preserve"> Sjednaná cena je cenou nejvýše přípustnou po celou dobu plnění smlouvy s tím, že tuto cenu je možno překročit jen za podmínek stanovených v této smlouvě.</w:t>
      </w:r>
    </w:p>
    <w:p w14:paraId="09B9A066" w14:textId="77777777" w:rsidR="00D12AD7" w:rsidRPr="00D12AD7" w:rsidRDefault="00D12AD7" w:rsidP="00D12AD7">
      <w:pPr>
        <w:rPr>
          <w:rFonts w:asciiTheme="minorHAnsi" w:hAnsiTheme="minorHAnsi" w:cs="Arial"/>
        </w:rPr>
      </w:pPr>
    </w:p>
    <w:p w14:paraId="314B0EF8" w14:textId="77777777" w:rsidR="00D12AD7" w:rsidRPr="00311FB7" w:rsidRDefault="00D12AD7" w:rsidP="00D12AD7">
      <w:pPr>
        <w:rPr>
          <w:rFonts w:asciiTheme="minorHAnsi" w:hAnsiTheme="minorHAnsi" w:cs="Arial"/>
          <w:b/>
          <w:bCs/>
          <w:sz w:val="28"/>
          <w:szCs w:val="28"/>
        </w:rPr>
      </w:pPr>
      <w:r w:rsidRPr="00311FB7">
        <w:rPr>
          <w:rFonts w:asciiTheme="minorHAnsi" w:hAnsiTheme="minorHAnsi" w:cs="Arial"/>
          <w:b/>
          <w:bCs/>
          <w:sz w:val="28"/>
          <w:szCs w:val="28"/>
        </w:rPr>
        <w:t xml:space="preserve">5. Platební podmínky </w:t>
      </w:r>
    </w:p>
    <w:p w14:paraId="278A167D" w14:textId="77777777" w:rsidR="00FF464F" w:rsidRDefault="00FF464F" w:rsidP="00D12AD7">
      <w:pPr>
        <w:rPr>
          <w:rFonts w:asciiTheme="minorHAnsi" w:hAnsiTheme="minorHAnsi" w:cs="Arial"/>
          <w:b/>
        </w:rPr>
      </w:pPr>
    </w:p>
    <w:p w14:paraId="778D7D71" w14:textId="77777777" w:rsidR="00D12AD7" w:rsidRPr="00D12AD7" w:rsidRDefault="00D12AD7" w:rsidP="00D12AD7">
      <w:pPr>
        <w:rPr>
          <w:rFonts w:asciiTheme="minorHAnsi" w:hAnsiTheme="minorHAnsi" w:cs="Arial"/>
          <w:b/>
        </w:rPr>
      </w:pPr>
      <w:r w:rsidRPr="00D12AD7">
        <w:rPr>
          <w:rFonts w:asciiTheme="minorHAnsi" w:hAnsiTheme="minorHAnsi" w:cs="Arial"/>
          <w:b/>
        </w:rPr>
        <w:t>5.1. Zálohy</w:t>
      </w:r>
    </w:p>
    <w:p w14:paraId="0A12558F" w14:textId="77777777" w:rsidR="00D12AD7" w:rsidRPr="00D12AD7" w:rsidRDefault="00D12AD7" w:rsidP="00D12AD7">
      <w:pPr>
        <w:ind w:firstLine="708"/>
        <w:rPr>
          <w:rFonts w:asciiTheme="minorHAnsi" w:hAnsiTheme="minorHAnsi" w:cs="Arial"/>
        </w:rPr>
      </w:pPr>
      <w:r w:rsidRPr="00E73698">
        <w:rPr>
          <w:rFonts w:asciiTheme="minorHAnsi" w:hAnsiTheme="minorHAnsi" w:cs="Arial"/>
          <w:b/>
        </w:rPr>
        <w:t>5.1.1.</w:t>
      </w:r>
      <w:r w:rsidRPr="00D12AD7">
        <w:rPr>
          <w:rFonts w:asciiTheme="minorHAnsi" w:hAnsiTheme="minorHAnsi" w:cs="Arial"/>
        </w:rPr>
        <w:t xml:space="preserve"> Objednatel neposkytne Zhotoviteli zálohu.</w:t>
      </w:r>
    </w:p>
    <w:p w14:paraId="7C690C03" w14:textId="77777777" w:rsidR="00D12AD7" w:rsidRPr="00D12AD7" w:rsidRDefault="00D12AD7" w:rsidP="00D12AD7">
      <w:pPr>
        <w:rPr>
          <w:rFonts w:asciiTheme="minorHAnsi" w:hAnsiTheme="minorHAnsi" w:cs="Arial"/>
          <w:b/>
        </w:rPr>
      </w:pPr>
      <w:r w:rsidRPr="00D12AD7">
        <w:rPr>
          <w:rFonts w:asciiTheme="minorHAnsi" w:hAnsiTheme="minorHAnsi" w:cs="Arial"/>
          <w:b/>
        </w:rPr>
        <w:t>5.2. Postup plateb</w:t>
      </w:r>
    </w:p>
    <w:p w14:paraId="64FED0B7" w14:textId="77777777" w:rsidR="00D12AD7" w:rsidRPr="00D12AD7" w:rsidRDefault="00D12AD7" w:rsidP="00E73698">
      <w:pPr>
        <w:ind w:left="1276" w:hanging="568"/>
        <w:jc w:val="both"/>
        <w:rPr>
          <w:rFonts w:asciiTheme="minorHAnsi" w:hAnsiTheme="minorHAnsi" w:cs="Arial"/>
        </w:rPr>
      </w:pPr>
      <w:r w:rsidRPr="00E73698">
        <w:rPr>
          <w:rFonts w:asciiTheme="minorHAnsi" w:hAnsiTheme="minorHAnsi" w:cs="Arial"/>
          <w:b/>
        </w:rPr>
        <w:t>5.2.1.</w:t>
      </w:r>
      <w:r w:rsidRPr="00D12AD7">
        <w:rPr>
          <w:rFonts w:asciiTheme="minorHAnsi" w:hAnsiTheme="minorHAnsi" w:cs="Arial"/>
        </w:rPr>
        <w:t xml:space="preserve"> Cena za dílo bude uhrazena na základě daňového dokladu (dále jen „faktura“) vystaveného Zhotovitelem po dokončení příslušného stupně projektové dokumentace a po jejím předání Objednateli.</w:t>
      </w:r>
    </w:p>
    <w:p w14:paraId="1E99DF9D" w14:textId="77777777" w:rsidR="00D12AD7" w:rsidRPr="00D12AD7" w:rsidRDefault="00D12AD7" w:rsidP="00D12AD7">
      <w:pPr>
        <w:rPr>
          <w:rFonts w:asciiTheme="minorHAnsi" w:hAnsiTheme="minorHAnsi" w:cs="Arial"/>
          <w:b/>
        </w:rPr>
      </w:pPr>
      <w:r w:rsidRPr="00D12AD7">
        <w:rPr>
          <w:rFonts w:asciiTheme="minorHAnsi" w:hAnsiTheme="minorHAnsi" w:cs="Arial"/>
          <w:b/>
        </w:rPr>
        <w:t>5.3. Lhůty splatnosti</w:t>
      </w:r>
    </w:p>
    <w:p w14:paraId="1024496E" w14:textId="77777777" w:rsidR="00D12AD7" w:rsidRPr="00D12AD7" w:rsidRDefault="00D12AD7" w:rsidP="00E73698">
      <w:pPr>
        <w:ind w:left="1276" w:hanging="568"/>
        <w:jc w:val="both"/>
        <w:rPr>
          <w:rFonts w:asciiTheme="minorHAnsi" w:hAnsiTheme="minorHAnsi" w:cs="Arial"/>
        </w:rPr>
      </w:pPr>
      <w:r w:rsidRPr="00E73698">
        <w:rPr>
          <w:rFonts w:asciiTheme="minorHAnsi" w:hAnsiTheme="minorHAnsi" w:cs="Arial"/>
          <w:b/>
        </w:rPr>
        <w:t>5.3.1.</w:t>
      </w:r>
      <w:r w:rsidRPr="00D12AD7">
        <w:rPr>
          <w:rFonts w:asciiTheme="minorHAnsi" w:hAnsiTheme="minorHAnsi" w:cs="Arial"/>
        </w:rPr>
        <w:t xml:space="preserve"> Objednatel je povinen uhradit fakturu Zhotovitele nejpozději do 30 dnů ode dne následujícího po dni doručení faktury.</w:t>
      </w:r>
    </w:p>
    <w:p w14:paraId="5B21A7B3" w14:textId="77777777" w:rsidR="00D12AD7" w:rsidRPr="00D12AD7" w:rsidRDefault="00D12AD7" w:rsidP="00E73698">
      <w:pPr>
        <w:ind w:left="1276" w:hanging="568"/>
        <w:jc w:val="both"/>
        <w:rPr>
          <w:rFonts w:asciiTheme="minorHAnsi" w:hAnsiTheme="minorHAnsi" w:cs="Arial"/>
        </w:rPr>
      </w:pPr>
      <w:r w:rsidRPr="00E73698">
        <w:rPr>
          <w:rFonts w:asciiTheme="minorHAnsi" w:hAnsiTheme="minorHAnsi" w:cs="Arial"/>
          <w:b/>
        </w:rPr>
        <w:t>5.3.2.</w:t>
      </w:r>
      <w:r w:rsidRPr="00D12AD7">
        <w:rPr>
          <w:rFonts w:asciiTheme="minorHAnsi" w:hAnsiTheme="minorHAnsi" w:cs="Arial"/>
        </w:rPr>
        <w:t xml:space="preserve"> Objednatel není v prodlení, uhradí-li fakturu do 30 dnů ode dne následujícího po dni doručení faktury, ale po termínu, který je na faktuře uveden jako den splatnosti.</w:t>
      </w:r>
    </w:p>
    <w:p w14:paraId="352B5459" w14:textId="77777777" w:rsidR="00D12AD7" w:rsidRPr="00D12AD7" w:rsidRDefault="00D12AD7" w:rsidP="00E73698">
      <w:pPr>
        <w:ind w:left="1276" w:hanging="568"/>
        <w:jc w:val="both"/>
        <w:rPr>
          <w:rFonts w:asciiTheme="minorHAnsi" w:hAnsiTheme="minorHAnsi" w:cs="Arial"/>
        </w:rPr>
      </w:pPr>
      <w:r w:rsidRPr="00E73698">
        <w:rPr>
          <w:rFonts w:asciiTheme="minorHAnsi" w:hAnsiTheme="minorHAnsi" w:cs="Arial"/>
          <w:b/>
        </w:rPr>
        <w:t>5.3.3.</w:t>
      </w:r>
      <w:r w:rsidRPr="00D12AD7">
        <w:rPr>
          <w:rFonts w:asciiTheme="minorHAnsi" w:hAnsiTheme="minorHAnsi" w:cs="Arial"/>
        </w:rPr>
        <w:t xml:space="preserve"> Za doručení faktury se považuje den předání faktury </w:t>
      </w:r>
      <w:r w:rsidRPr="003C1359">
        <w:rPr>
          <w:rFonts w:asciiTheme="minorHAnsi" w:hAnsiTheme="minorHAnsi" w:cs="Arial"/>
        </w:rPr>
        <w:t>do poštovní evidence</w:t>
      </w:r>
      <w:r w:rsidRPr="00D12AD7">
        <w:rPr>
          <w:rFonts w:asciiTheme="minorHAnsi" w:hAnsiTheme="minorHAnsi" w:cs="Arial"/>
        </w:rPr>
        <w:t xml:space="preserve"> Objednatele, nebo třetí den po jejím doporučeném odeslání Zhotovitelem. Zhotovitel je povinen vystavit a předat fakturu tak, aby byla objednateli doručena nejpozději desátý den následujícího měsíce po d</w:t>
      </w:r>
      <w:r w:rsidR="004525A8">
        <w:rPr>
          <w:rFonts w:asciiTheme="minorHAnsi" w:hAnsiTheme="minorHAnsi" w:cs="Arial"/>
        </w:rPr>
        <w:t>okončení příslušné části plnění</w:t>
      </w:r>
      <w:r w:rsidR="00AA19E1">
        <w:rPr>
          <w:rFonts w:asciiTheme="minorHAnsi" w:hAnsiTheme="minorHAnsi" w:cs="Arial"/>
        </w:rPr>
        <w:t>.</w:t>
      </w:r>
    </w:p>
    <w:p w14:paraId="5A4F9766" w14:textId="77777777" w:rsidR="00D12AD7" w:rsidRPr="00D12AD7" w:rsidRDefault="00D12AD7" w:rsidP="00D12AD7">
      <w:pPr>
        <w:rPr>
          <w:rFonts w:asciiTheme="minorHAnsi" w:hAnsiTheme="minorHAnsi" w:cs="Arial"/>
          <w:b/>
        </w:rPr>
      </w:pPr>
      <w:r w:rsidRPr="00D12AD7">
        <w:rPr>
          <w:rFonts w:asciiTheme="minorHAnsi" w:hAnsiTheme="minorHAnsi" w:cs="Arial"/>
          <w:b/>
        </w:rPr>
        <w:lastRenderedPageBreak/>
        <w:t>5.4. Náležitosti daňových dokladů (faktur)</w:t>
      </w:r>
    </w:p>
    <w:p w14:paraId="3A6FFF51" w14:textId="77777777" w:rsidR="00D12AD7" w:rsidRPr="00D12AD7" w:rsidRDefault="00D12AD7" w:rsidP="00E73698">
      <w:pPr>
        <w:spacing w:after="60"/>
        <w:ind w:left="1276" w:hanging="567"/>
        <w:rPr>
          <w:rFonts w:asciiTheme="minorHAnsi" w:hAnsiTheme="minorHAnsi" w:cs="Arial"/>
        </w:rPr>
      </w:pPr>
      <w:r w:rsidRPr="00E73698">
        <w:rPr>
          <w:rFonts w:asciiTheme="minorHAnsi" w:hAnsiTheme="minorHAnsi" w:cs="Arial"/>
          <w:b/>
        </w:rPr>
        <w:t>5.4.1.</w:t>
      </w:r>
      <w:r w:rsidRPr="00D12AD7">
        <w:rPr>
          <w:rFonts w:asciiTheme="minorHAnsi" w:hAnsiTheme="minorHAnsi" w:cs="Arial"/>
        </w:rPr>
        <w:t xml:space="preserve"> Faktury Zhotovitele musí formou a obsahem odpovídat zákonu o účetnictví a zákonu o dani z přidané hodnoty a musí obsahovat</w:t>
      </w:r>
    </w:p>
    <w:p w14:paraId="75A2A967" w14:textId="77777777" w:rsidR="00D12AD7" w:rsidRPr="00D12AD7" w:rsidRDefault="00D12AD7" w:rsidP="00D12AD7">
      <w:pPr>
        <w:numPr>
          <w:ilvl w:val="0"/>
          <w:numId w:val="2"/>
        </w:numPr>
        <w:tabs>
          <w:tab w:val="clear" w:pos="720"/>
          <w:tab w:val="num" w:pos="1260"/>
        </w:tabs>
        <w:ind w:firstLine="180"/>
        <w:rPr>
          <w:rFonts w:asciiTheme="minorHAnsi" w:hAnsiTheme="minorHAnsi" w:cs="Arial"/>
        </w:rPr>
      </w:pPr>
      <w:r w:rsidRPr="00D12AD7">
        <w:rPr>
          <w:rFonts w:asciiTheme="minorHAnsi" w:hAnsiTheme="minorHAnsi" w:cs="Arial"/>
        </w:rPr>
        <w:t>označení účetního dokladu a jeho pořadové číslo</w:t>
      </w:r>
    </w:p>
    <w:p w14:paraId="7C49D298" w14:textId="77777777" w:rsidR="00D12AD7" w:rsidRPr="00D12AD7" w:rsidRDefault="00D12AD7" w:rsidP="00D12AD7">
      <w:pPr>
        <w:numPr>
          <w:ilvl w:val="0"/>
          <w:numId w:val="2"/>
        </w:numPr>
        <w:tabs>
          <w:tab w:val="clear" w:pos="720"/>
          <w:tab w:val="num" w:pos="1260"/>
        </w:tabs>
        <w:ind w:firstLine="180"/>
        <w:rPr>
          <w:rFonts w:asciiTheme="minorHAnsi" w:hAnsiTheme="minorHAnsi" w:cs="Arial"/>
        </w:rPr>
      </w:pPr>
      <w:r w:rsidRPr="00D12AD7">
        <w:rPr>
          <w:rFonts w:asciiTheme="minorHAnsi" w:hAnsiTheme="minorHAnsi" w:cs="Arial"/>
        </w:rPr>
        <w:t>identifikační údaje objednatele včetně DIČ</w:t>
      </w:r>
    </w:p>
    <w:p w14:paraId="37210CED" w14:textId="77777777" w:rsidR="00D12AD7" w:rsidRPr="00D12AD7" w:rsidRDefault="00D12AD7" w:rsidP="00D12AD7">
      <w:pPr>
        <w:numPr>
          <w:ilvl w:val="0"/>
          <w:numId w:val="2"/>
        </w:numPr>
        <w:tabs>
          <w:tab w:val="clear" w:pos="720"/>
          <w:tab w:val="num" w:pos="1260"/>
        </w:tabs>
        <w:ind w:firstLine="180"/>
        <w:rPr>
          <w:rFonts w:asciiTheme="minorHAnsi" w:hAnsiTheme="minorHAnsi" w:cs="Arial"/>
        </w:rPr>
      </w:pPr>
      <w:r w:rsidRPr="00D12AD7">
        <w:rPr>
          <w:rFonts w:asciiTheme="minorHAnsi" w:hAnsiTheme="minorHAnsi" w:cs="Arial"/>
        </w:rPr>
        <w:t>identifikační údaje zhotovitele včetně DIČ</w:t>
      </w:r>
    </w:p>
    <w:p w14:paraId="09F9B5BF" w14:textId="77777777" w:rsidR="00D12AD7" w:rsidRPr="00D12AD7" w:rsidRDefault="00D12AD7" w:rsidP="00D12AD7">
      <w:pPr>
        <w:numPr>
          <w:ilvl w:val="0"/>
          <w:numId w:val="2"/>
        </w:numPr>
        <w:tabs>
          <w:tab w:val="clear" w:pos="720"/>
          <w:tab w:val="num" w:pos="1260"/>
        </w:tabs>
        <w:ind w:firstLine="180"/>
        <w:rPr>
          <w:rFonts w:asciiTheme="minorHAnsi" w:hAnsiTheme="minorHAnsi" w:cs="Arial"/>
        </w:rPr>
      </w:pPr>
      <w:r w:rsidRPr="00D12AD7">
        <w:rPr>
          <w:rFonts w:asciiTheme="minorHAnsi" w:hAnsiTheme="minorHAnsi" w:cs="Arial"/>
        </w:rPr>
        <w:t>popis obsahu účetního dokladu</w:t>
      </w:r>
    </w:p>
    <w:p w14:paraId="4BBE051A" w14:textId="77777777" w:rsidR="00D12AD7" w:rsidRPr="00D12AD7" w:rsidRDefault="00D12AD7" w:rsidP="00D12AD7">
      <w:pPr>
        <w:numPr>
          <w:ilvl w:val="0"/>
          <w:numId w:val="2"/>
        </w:numPr>
        <w:tabs>
          <w:tab w:val="clear" w:pos="720"/>
          <w:tab w:val="num" w:pos="1260"/>
        </w:tabs>
        <w:ind w:firstLine="180"/>
        <w:rPr>
          <w:rFonts w:asciiTheme="minorHAnsi" w:hAnsiTheme="minorHAnsi" w:cs="Arial"/>
        </w:rPr>
      </w:pPr>
      <w:r w:rsidRPr="00D12AD7">
        <w:rPr>
          <w:rFonts w:asciiTheme="minorHAnsi" w:hAnsiTheme="minorHAnsi" w:cs="Arial"/>
        </w:rPr>
        <w:t>datum vystavení</w:t>
      </w:r>
    </w:p>
    <w:p w14:paraId="53D6906F" w14:textId="77777777" w:rsidR="00D12AD7" w:rsidRPr="00D12AD7" w:rsidRDefault="00D12AD7" w:rsidP="00D12AD7">
      <w:pPr>
        <w:numPr>
          <w:ilvl w:val="0"/>
          <w:numId w:val="2"/>
        </w:numPr>
        <w:tabs>
          <w:tab w:val="clear" w:pos="720"/>
          <w:tab w:val="num" w:pos="1260"/>
        </w:tabs>
        <w:ind w:firstLine="180"/>
        <w:rPr>
          <w:rFonts w:asciiTheme="minorHAnsi" w:hAnsiTheme="minorHAnsi" w:cs="Arial"/>
        </w:rPr>
      </w:pPr>
      <w:r w:rsidRPr="00D12AD7">
        <w:rPr>
          <w:rFonts w:asciiTheme="minorHAnsi" w:hAnsiTheme="minorHAnsi" w:cs="Arial"/>
        </w:rPr>
        <w:t>datum splatnosti</w:t>
      </w:r>
    </w:p>
    <w:p w14:paraId="696FD1EE" w14:textId="77777777" w:rsidR="00D12AD7" w:rsidRPr="00D12AD7" w:rsidRDefault="00D12AD7" w:rsidP="00D12AD7">
      <w:pPr>
        <w:numPr>
          <w:ilvl w:val="0"/>
          <w:numId w:val="2"/>
        </w:numPr>
        <w:tabs>
          <w:tab w:val="clear" w:pos="720"/>
          <w:tab w:val="num" w:pos="1260"/>
        </w:tabs>
        <w:ind w:firstLine="180"/>
        <w:rPr>
          <w:rFonts w:asciiTheme="minorHAnsi" w:hAnsiTheme="minorHAnsi" w:cs="Arial"/>
        </w:rPr>
      </w:pPr>
      <w:r w:rsidRPr="00D12AD7">
        <w:rPr>
          <w:rFonts w:asciiTheme="minorHAnsi" w:hAnsiTheme="minorHAnsi" w:cs="Arial"/>
        </w:rPr>
        <w:t>datum uskutečnění zdanitelného plnění</w:t>
      </w:r>
    </w:p>
    <w:p w14:paraId="01D58EFA" w14:textId="77777777" w:rsidR="00D12AD7" w:rsidRPr="00D12AD7" w:rsidRDefault="00D12AD7" w:rsidP="00D12AD7">
      <w:pPr>
        <w:numPr>
          <w:ilvl w:val="0"/>
          <w:numId w:val="2"/>
        </w:numPr>
        <w:tabs>
          <w:tab w:val="clear" w:pos="720"/>
          <w:tab w:val="num" w:pos="1260"/>
        </w:tabs>
        <w:ind w:firstLine="180"/>
        <w:rPr>
          <w:rFonts w:asciiTheme="minorHAnsi" w:hAnsiTheme="minorHAnsi" w:cs="Arial"/>
        </w:rPr>
      </w:pPr>
      <w:r w:rsidRPr="00D12AD7">
        <w:rPr>
          <w:rFonts w:asciiTheme="minorHAnsi" w:hAnsiTheme="minorHAnsi" w:cs="Arial"/>
        </w:rPr>
        <w:t>výši ceny bez daně celkem</w:t>
      </w:r>
    </w:p>
    <w:p w14:paraId="78DAB56E" w14:textId="77777777" w:rsidR="00D12AD7" w:rsidRPr="00D12AD7" w:rsidRDefault="00D12AD7" w:rsidP="00D12AD7">
      <w:pPr>
        <w:numPr>
          <w:ilvl w:val="0"/>
          <w:numId w:val="2"/>
        </w:numPr>
        <w:tabs>
          <w:tab w:val="clear" w:pos="720"/>
          <w:tab w:val="num" w:pos="1260"/>
        </w:tabs>
        <w:ind w:firstLine="180"/>
        <w:rPr>
          <w:rFonts w:asciiTheme="minorHAnsi" w:hAnsiTheme="minorHAnsi" w:cs="Arial"/>
        </w:rPr>
      </w:pPr>
      <w:r w:rsidRPr="00D12AD7">
        <w:rPr>
          <w:rFonts w:asciiTheme="minorHAnsi" w:hAnsiTheme="minorHAnsi" w:cs="Arial"/>
        </w:rPr>
        <w:t>sazbu daně</w:t>
      </w:r>
    </w:p>
    <w:p w14:paraId="796F2808" w14:textId="77777777" w:rsidR="00D12AD7" w:rsidRPr="00D12AD7" w:rsidRDefault="00D12AD7" w:rsidP="00D12AD7">
      <w:pPr>
        <w:numPr>
          <w:ilvl w:val="0"/>
          <w:numId w:val="2"/>
        </w:numPr>
        <w:tabs>
          <w:tab w:val="clear" w:pos="720"/>
          <w:tab w:val="num" w:pos="1260"/>
        </w:tabs>
        <w:ind w:firstLine="180"/>
        <w:rPr>
          <w:rFonts w:asciiTheme="minorHAnsi" w:hAnsiTheme="minorHAnsi" w:cs="Arial"/>
        </w:rPr>
      </w:pPr>
      <w:r w:rsidRPr="00D12AD7">
        <w:rPr>
          <w:rFonts w:asciiTheme="minorHAnsi" w:hAnsiTheme="minorHAnsi" w:cs="Arial"/>
        </w:rPr>
        <w:t>výši daně celkem zaokrouhleno dle příslušných předpisů</w:t>
      </w:r>
    </w:p>
    <w:p w14:paraId="385FC167" w14:textId="77777777" w:rsidR="00D12AD7" w:rsidRPr="00D12AD7" w:rsidRDefault="00D12AD7" w:rsidP="00D12AD7">
      <w:pPr>
        <w:numPr>
          <w:ilvl w:val="0"/>
          <w:numId w:val="2"/>
        </w:numPr>
        <w:tabs>
          <w:tab w:val="clear" w:pos="720"/>
          <w:tab w:val="num" w:pos="1260"/>
        </w:tabs>
        <w:ind w:firstLine="181"/>
        <w:rPr>
          <w:rFonts w:asciiTheme="minorHAnsi" w:hAnsiTheme="minorHAnsi" w:cs="Arial"/>
        </w:rPr>
      </w:pPr>
      <w:r w:rsidRPr="00D12AD7">
        <w:rPr>
          <w:rFonts w:asciiTheme="minorHAnsi" w:hAnsiTheme="minorHAnsi" w:cs="Arial"/>
        </w:rPr>
        <w:t>podpis odpovědné osoby zhotovitele</w:t>
      </w:r>
    </w:p>
    <w:p w14:paraId="4C8B680E" w14:textId="77777777" w:rsidR="00D12AD7" w:rsidRPr="00D12AD7" w:rsidRDefault="00D12AD7" w:rsidP="00D12AD7">
      <w:pPr>
        <w:rPr>
          <w:rFonts w:asciiTheme="minorHAnsi" w:hAnsiTheme="minorHAnsi" w:cs="Arial"/>
          <w:b/>
        </w:rPr>
      </w:pPr>
      <w:r w:rsidRPr="00D12AD7">
        <w:rPr>
          <w:rFonts w:asciiTheme="minorHAnsi" w:hAnsiTheme="minorHAnsi" w:cs="Arial"/>
          <w:b/>
        </w:rPr>
        <w:t>5.5. Termín splnění povinnosti zaplatit</w:t>
      </w:r>
    </w:p>
    <w:p w14:paraId="1B23C08C" w14:textId="77777777" w:rsidR="00D12AD7" w:rsidRPr="00D12AD7" w:rsidRDefault="00D12AD7" w:rsidP="00E73698">
      <w:pPr>
        <w:ind w:left="1276" w:hanging="568"/>
        <w:jc w:val="both"/>
        <w:rPr>
          <w:rFonts w:asciiTheme="minorHAnsi" w:hAnsiTheme="minorHAnsi" w:cs="Arial"/>
        </w:rPr>
      </w:pPr>
      <w:r w:rsidRPr="00E73698">
        <w:rPr>
          <w:rFonts w:asciiTheme="minorHAnsi" w:hAnsiTheme="minorHAnsi" w:cs="Arial"/>
          <w:b/>
        </w:rPr>
        <w:t>5.5.1.</w:t>
      </w:r>
      <w:r w:rsidRPr="00D12AD7">
        <w:rPr>
          <w:rFonts w:asciiTheme="minorHAnsi" w:hAnsiTheme="minorHAnsi" w:cs="Arial"/>
        </w:rPr>
        <w:t xml:space="preserve"> Peněžitý závazek (dluh) Objednavatele se považuje za splněný v den, kdy je dlužná částka </w:t>
      </w:r>
      <w:r w:rsidR="00F03395">
        <w:rPr>
          <w:rFonts w:asciiTheme="minorHAnsi" w:hAnsiTheme="minorHAnsi" w:cs="Arial"/>
        </w:rPr>
        <w:t>odepsána z účtu Objednatele</w:t>
      </w:r>
      <w:r w:rsidRPr="00D12AD7">
        <w:rPr>
          <w:rFonts w:asciiTheme="minorHAnsi" w:hAnsiTheme="minorHAnsi" w:cs="Arial"/>
        </w:rPr>
        <w:t>.</w:t>
      </w:r>
    </w:p>
    <w:p w14:paraId="459E7E12" w14:textId="77777777" w:rsidR="00D12AD7" w:rsidRPr="00D12AD7" w:rsidRDefault="00D12AD7" w:rsidP="00D12AD7">
      <w:pPr>
        <w:ind w:left="708"/>
        <w:rPr>
          <w:rFonts w:asciiTheme="minorHAnsi" w:hAnsiTheme="minorHAnsi" w:cs="Arial"/>
        </w:rPr>
      </w:pPr>
    </w:p>
    <w:p w14:paraId="6C574FC1" w14:textId="77777777" w:rsidR="00D12AD7" w:rsidRPr="00311FB7" w:rsidRDefault="00D12AD7" w:rsidP="00D12AD7">
      <w:pPr>
        <w:rPr>
          <w:rFonts w:asciiTheme="minorHAnsi" w:hAnsiTheme="minorHAnsi" w:cs="Arial"/>
          <w:b/>
          <w:bCs/>
          <w:sz w:val="28"/>
          <w:szCs w:val="28"/>
        </w:rPr>
      </w:pPr>
      <w:r w:rsidRPr="00311FB7">
        <w:rPr>
          <w:rFonts w:asciiTheme="minorHAnsi" w:hAnsiTheme="minorHAnsi" w:cs="Arial"/>
          <w:b/>
          <w:bCs/>
          <w:sz w:val="28"/>
          <w:szCs w:val="28"/>
        </w:rPr>
        <w:t xml:space="preserve">6. </w:t>
      </w:r>
      <w:r w:rsidR="00F03395">
        <w:rPr>
          <w:rFonts w:asciiTheme="minorHAnsi" w:hAnsiTheme="minorHAnsi" w:cs="Arial"/>
          <w:b/>
          <w:bCs/>
          <w:sz w:val="28"/>
          <w:szCs w:val="28"/>
        </w:rPr>
        <w:t xml:space="preserve">Smluvní </w:t>
      </w:r>
      <w:r w:rsidR="00F67CE8">
        <w:rPr>
          <w:rFonts w:asciiTheme="minorHAnsi" w:hAnsiTheme="minorHAnsi" w:cs="Arial"/>
          <w:b/>
          <w:bCs/>
          <w:sz w:val="28"/>
          <w:szCs w:val="28"/>
        </w:rPr>
        <w:t>sankce</w:t>
      </w:r>
    </w:p>
    <w:p w14:paraId="6C9B896F" w14:textId="77777777" w:rsidR="00FF464F" w:rsidRDefault="00FF464F" w:rsidP="00D12AD7">
      <w:pPr>
        <w:rPr>
          <w:rFonts w:asciiTheme="minorHAnsi" w:hAnsiTheme="minorHAnsi" w:cs="Arial"/>
          <w:b/>
        </w:rPr>
      </w:pPr>
    </w:p>
    <w:p w14:paraId="25F45DF0" w14:textId="77777777" w:rsidR="00D12AD7" w:rsidRPr="007B41AA" w:rsidRDefault="00D12AD7" w:rsidP="00D12AD7">
      <w:pPr>
        <w:rPr>
          <w:rFonts w:asciiTheme="minorHAnsi" w:hAnsiTheme="minorHAnsi" w:cs="Arial"/>
          <w:b/>
        </w:rPr>
      </w:pPr>
      <w:r w:rsidRPr="007B41AA">
        <w:rPr>
          <w:rFonts w:asciiTheme="minorHAnsi" w:hAnsiTheme="minorHAnsi" w:cs="Arial"/>
          <w:b/>
        </w:rPr>
        <w:t>6.1. Sankce za neplnění dohodnutých termínů</w:t>
      </w:r>
    </w:p>
    <w:p w14:paraId="2AC48858" w14:textId="77777777" w:rsidR="00D12AD7" w:rsidRPr="00BC0E79" w:rsidRDefault="00D12AD7" w:rsidP="00E73698">
      <w:pPr>
        <w:ind w:left="1276" w:hanging="568"/>
        <w:jc w:val="both"/>
        <w:rPr>
          <w:rFonts w:asciiTheme="minorHAnsi" w:hAnsiTheme="minorHAnsi" w:cs="Arial"/>
        </w:rPr>
      </w:pPr>
      <w:r w:rsidRPr="00E73698">
        <w:rPr>
          <w:rFonts w:asciiTheme="minorHAnsi" w:hAnsiTheme="minorHAnsi" w:cs="Arial"/>
          <w:b/>
        </w:rPr>
        <w:t xml:space="preserve">6.1.1. </w:t>
      </w:r>
      <w:r w:rsidRPr="007B41AA">
        <w:rPr>
          <w:rFonts w:asciiTheme="minorHAnsi" w:hAnsiTheme="minorHAnsi" w:cs="Arial"/>
        </w:rPr>
        <w:t xml:space="preserve">Pokud bude Zhotovitel v prodlení proti termínu dokončení projektové dokumentace sjednaného podle Smlouvy, je povinen zaplatit Objednateli </w:t>
      </w:r>
      <w:r w:rsidR="00824AD1">
        <w:rPr>
          <w:rFonts w:asciiTheme="minorHAnsi" w:hAnsiTheme="minorHAnsi" w:cs="Arial"/>
        </w:rPr>
        <w:t xml:space="preserve">na jeho písemnou výzvu </w:t>
      </w:r>
      <w:r w:rsidR="00824AD1" w:rsidRPr="007B41AA">
        <w:rPr>
          <w:rFonts w:asciiTheme="minorHAnsi" w:hAnsiTheme="minorHAnsi" w:cs="Arial"/>
        </w:rPr>
        <w:t xml:space="preserve">za každý započatý den prodlení </w:t>
      </w:r>
      <w:r w:rsidRPr="007B41AA">
        <w:rPr>
          <w:rFonts w:asciiTheme="minorHAnsi" w:hAnsiTheme="minorHAnsi" w:cs="Arial"/>
        </w:rPr>
        <w:t xml:space="preserve">smluvní pokutu ve výši </w:t>
      </w:r>
      <w:r w:rsidR="00155296" w:rsidRPr="00BC0E79">
        <w:rPr>
          <w:rFonts w:asciiTheme="minorHAnsi" w:hAnsiTheme="minorHAnsi" w:cs="Arial"/>
        </w:rPr>
        <w:t>0,</w:t>
      </w:r>
      <w:r w:rsidR="00BC6426" w:rsidRPr="00BC0E79">
        <w:rPr>
          <w:rFonts w:asciiTheme="minorHAnsi" w:hAnsiTheme="minorHAnsi" w:cs="Arial"/>
        </w:rPr>
        <w:t>1</w:t>
      </w:r>
      <w:r w:rsidR="00155296" w:rsidRPr="00BC0E79">
        <w:rPr>
          <w:rFonts w:asciiTheme="minorHAnsi" w:hAnsiTheme="minorHAnsi" w:cs="Arial"/>
        </w:rPr>
        <w:t>5 %</w:t>
      </w:r>
      <w:r w:rsidR="00824AD1" w:rsidRPr="00BC0E79">
        <w:rPr>
          <w:rFonts w:asciiTheme="minorHAnsi" w:hAnsiTheme="minorHAnsi" w:cs="Arial"/>
        </w:rPr>
        <w:t xml:space="preserve"> z</w:t>
      </w:r>
      <w:r w:rsidR="00EA3564" w:rsidRPr="00BC0E79">
        <w:rPr>
          <w:rFonts w:asciiTheme="minorHAnsi" w:hAnsiTheme="minorHAnsi" w:cs="Arial"/>
        </w:rPr>
        <w:t> ceny příslušné části projektové dokumentace</w:t>
      </w:r>
      <w:r w:rsidRPr="00BC0E79">
        <w:rPr>
          <w:rFonts w:asciiTheme="minorHAnsi" w:hAnsiTheme="minorHAnsi" w:cs="Arial"/>
        </w:rPr>
        <w:t xml:space="preserve">. </w:t>
      </w:r>
    </w:p>
    <w:p w14:paraId="50AF6EBC" w14:textId="77777777" w:rsidR="00D12AD7" w:rsidRPr="00BC0E79" w:rsidRDefault="00D12AD7" w:rsidP="00E73698">
      <w:pPr>
        <w:ind w:left="1276" w:hanging="568"/>
        <w:jc w:val="both"/>
        <w:rPr>
          <w:rFonts w:asciiTheme="minorHAnsi" w:hAnsiTheme="minorHAnsi" w:cs="Arial"/>
        </w:rPr>
      </w:pPr>
      <w:r w:rsidRPr="00BC0E79">
        <w:rPr>
          <w:rFonts w:asciiTheme="minorHAnsi" w:hAnsiTheme="minorHAnsi" w:cs="Arial"/>
          <w:b/>
        </w:rPr>
        <w:t>6.1.</w:t>
      </w:r>
      <w:r w:rsidR="00824AD1" w:rsidRPr="00BC0E79">
        <w:rPr>
          <w:rFonts w:asciiTheme="minorHAnsi" w:hAnsiTheme="minorHAnsi" w:cs="Arial"/>
          <w:b/>
        </w:rPr>
        <w:t>2</w:t>
      </w:r>
      <w:r w:rsidRPr="00BC0E79">
        <w:rPr>
          <w:rFonts w:asciiTheme="minorHAnsi" w:hAnsiTheme="minorHAnsi" w:cs="Arial"/>
          <w:b/>
        </w:rPr>
        <w:t>.</w:t>
      </w:r>
      <w:r w:rsidRPr="00BC0E79">
        <w:rPr>
          <w:rFonts w:asciiTheme="minorHAnsi" w:hAnsiTheme="minorHAnsi" w:cs="Arial"/>
        </w:rPr>
        <w:t xml:space="preserve"> Prodlení Zhotovitele proti termínu dokončení u projektové dokumentace sjednaného dle Smlouvy delší jak 30 dnů se považuje za podstatné porušení Smlouvy.</w:t>
      </w:r>
    </w:p>
    <w:p w14:paraId="7538092C" w14:textId="77777777" w:rsidR="00D12AD7" w:rsidRPr="00BC0E79" w:rsidRDefault="00D12AD7" w:rsidP="00D12AD7">
      <w:pPr>
        <w:rPr>
          <w:rFonts w:asciiTheme="minorHAnsi" w:hAnsiTheme="minorHAnsi" w:cs="Arial"/>
          <w:b/>
        </w:rPr>
      </w:pPr>
      <w:r w:rsidRPr="00BC0E79">
        <w:rPr>
          <w:rFonts w:asciiTheme="minorHAnsi" w:hAnsiTheme="minorHAnsi" w:cs="Arial"/>
          <w:b/>
        </w:rPr>
        <w:t>6.2. Sankce za neodstranění reklamovaných vad</w:t>
      </w:r>
    </w:p>
    <w:p w14:paraId="01C4C5E3" w14:textId="77777777" w:rsidR="00D12AD7" w:rsidRPr="00BC0E79" w:rsidRDefault="00D12AD7" w:rsidP="00E73698">
      <w:pPr>
        <w:ind w:left="1276" w:hanging="568"/>
        <w:jc w:val="both"/>
        <w:rPr>
          <w:rFonts w:asciiTheme="minorHAnsi" w:hAnsiTheme="minorHAnsi" w:cs="Arial"/>
        </w:rPr>
      </w:pPr>
      <w:r w:rsidRPr="00BC0E79">
        <w:rPr>
          <w:rFonts w:asciiTheme="minorHAnsi" w:hAnsiTheme="minorHAnsi" w:cs="Arial"/>
          <w:b/>
        </w:rPr>
        <w:t>6.2.1.</w:t>
      </w:r>
      <w:r w:rsidRPr="00BC0E79">
        <w:rPr>
          <w:rFonts w:asciiTheme="minorHAnsi" w:hAnsiTheme="minorHAnsi" w:cs="Arial"/>
        </w:rPr>
        <w:t xml:space="preserve"> Pokud Zhotovitel neodstraní reklamovanou vadu projektové dokumentace ve sjednaném termínu, je povinen zaplatit Objednateli smluvní pokutu ve výši </w:t>
      </w:r>
      <w:r w:rsidR="00BC6426" w:rsidRPr="00BC0E79">
        <w:rPr>
          <w:rFonts w:asciiTheme="minorHAnsi" w:hAnsiTheme="minorHAnsi" w:cs="Arial"/>
        </w:rPr>
        <w:t>5000,- Kč</w:t>
      </w:r>
      <w:r w:rsidR="00EA3564" w:rsidRPr="00BC0E79">
        <w:rPr>
          <w:rFonts w:asciiTheme="minorHAnsi" w:hAnsiTheme="minorHAnsi" w:cs="Arial"/>
        </w:rPr>
        <w:t xml:space="preserve"> příslušné části PD za každou vadu.</w:t>
      </w:r>
    </w:p>
    <w:p w14:paraId="74E85454" w14:textId="77777777" w:rsidR="00D12AD7" w:rsidRPr="00BC0E79" w:rsidRDefault="00D12AD7" w:rsidP="00D12AD7">
      <w:pPr>
        <w:rPr>
          <w:rFonts w:asciiTheme="minorHAnsi" w:hAnsiTheme="minorHAnsi" w:cs="Arial"/>
          <w:b/>
        </w:rPr>
      </w:pPr>
      <w:r w:rsidRPr="00BC0E79">
        <w:rPr>
          <w:rFonts w:asciiTheme="minorHAnsi" w:hAnsiTheme="minorHAnsi" w:cs="Arial"/>
          <w:b/>
        </w:rPr>
        <w:t>6.3. Sankce za vady projektové dokumentace</w:t>
      </w:r>
    </w:p>
    <w:p w14:paraId="0FF80392" w14:textId="77777777" w:rsidR="00D12AD7" w:rsidRPr="00BC0E79" w:rsidRDefault="00D12AD7" w:rsidP="00BB68B0">
      <w:pPr>
        <w:ind w:left="1276" w:hanging="568"/>
        <w:jc w:val="both"/>
        <w:rPr>
          <w:rFonts w:asciiTheme="minorHAnsi" w:hAnsiTheme="minorHAnsi" w:cs="Arial"/>
        </w:rPr>
      </w:pPr>
      <w:r w:rsidRPr="00BC0E79">
        <w:rPr>
          <w:rFonts w:asciiTheme="minorHAnsi" w:hAnsiTheme="minorHAnsi" w:cs="Arial"/>
          <w:b/>
        </w:rPr>
        <w:t>6.3.1.</w:t>
      </w:r>
      <w:r w:rsidRPr="00BC0E79">
        <w:rPr>
          <w:rFonts w:asciiTheme="minorHAnsi" w:hAnsiTheme="minorHAnsi" w:cs="Arial"/>
        </w:rPr>
        <w:t xml:space="preserve"> Pokud vinou vady projektové dokumentace (kterékoliv její části) dojde ke zvýšení smluvené ceny stavby mezi Dodavatelem stavby a Objednatelem, rozumí se stavby, která je předmětem Projektové dokumentace, je Zhotovitel povinen zaplatit Objednateli smluvní pokutu ve výši </w:t>
      </w:r>
      <w:r w:rsidR="00037D0F" w:rsidRPr="00A14DE7">
        <w:rPr>
          <w:rFonts w:asciiTheme="minorHAnsi" w:hAnsiTheme="minorHAnsi" w:cs="Arial"/>
        </w:rPr>
        <w:t xml:space="preserve">5 </w:t>
      </w:r>
      <w:r w:rsidRPr="00A14DE7">
        <w:rPr>
          <w:rFonts w:asciiTheme="minorHAnsi" w:hAnsiTheme="minorHAnsi" w:cs="Arial"/>
        </w:rPr>
        <w:t>%</w:t>
      </w:r>
      <w:r w:rsidRPr="00BC0E79">
        <w:rPr>
          <w:rFonts w:asciiTheme="minorHAnsi" w:hAnsiTheme="minorHAnsi" w:cs="Arial"/>
        </w:rPr>
        <w:t xml:space="preserve"> z finanční hodnoty zvýšených nákladů na realizaci stavby vzniklých vinou vady Projektové dokumentace.</w:t>
      </w:r>
    </w:p>
    <w:p w14:paraId="38ADB58E" w14:textId="77777777" w:rsidR="00D12AD7" w:rsidRPr="00BC0E79" w:rsidRDefault="004525A8" w:rsidP="00D12AD7">
      <w:pPr>
        <w:rPr>
          <w:rFonts w:asciiTheme="minorHAnsi" w:hAnsiTheme="minorHAnsi" w:cs="Arial"/>
          <w:b/>
        </w:rPr>
      </w:pPr>
      <w:r w:rsidRPr="00BC0E79">
        <w:rPr>
          <w:rFonts w:asciiTheme="minorHAnsi" w:hAnsiTheme="minorHAnsi" w:cs="Arial"/>
          <w:b/>
        </w:rPr>
        <w:t>6.4. Úrok z prodlení</w:t>
      </w:r>
      <w:r w:rsidR="003469E4" w:rsidRPr="00BC0E79">
        <w:rPr>
          <w:rFonts w:asciiTheme="minorHAnsi" w:hAnsiTheme="minorHAnsi" w:cs="Arial"/>
          <w:b/>
        </w:rPr>
        <w:t> za pozdní úhradu sjednané ceny</w:t>
      </w:r>
      <w:r w:rsidR="00D12AD7" w:rsidRPr="00BC0E79">
        <w:rPr>
          <w:rFonts w:asciiTheme="minorHAnsi" w:hAnsiTheme="minorHAnsi" w:cs="Arial"/>
          <w:b/>
        </w:rPr>
        <w:t>.</w:t>
      </w:r>
    </w:p>
    <w:p w14:paraId="7B1AE74B" w14:textId="77777777" w:rsidR="00D12AD7" w:rsidRPr="00BC0E79" w:rsidRDefault="00D12AD7" w:rsidP="00E73698">
      <w:pPr>
        <w:ind w:left="1276" w:hanging="568"/>
        <w:jc w:val="both"/>
        <w:rPr>
          <w:rFonts w:asciiTheme="minorHAnsi" w:hAnsiTheme="minorHAnsi" w:cs="Arial"/>
        </w:rPr>
      </w:pPr>
      <w:r w:rsidRPr="00BC0E79">
        <w:rPr>
          <w:rFonts w:asciiTheme="minorHAnsi" w:hAnsiTheme="minorHAnsi" w:cs="Arial"/>
          <w:b/>
        </w:rPr>
        <w:t>6.4.1.</w:t>
      </w:r>
      <w:r w:rsidRPr="00BC0E79">
        <w:rPr>
          <w:rFonts w:asciiTheme="minorHAnsi" w:hAnsiTheme="minorHAnsi" w:cs="Arial"/>
        </w:rPr>
        <w:t xml:space="preserve"> Pokud bude Objednatel v prodlení s úhradou faktury proti sjednanému termínu, je povinen zaplatit Zhotoviteli úrok z prodlení ve výši 0,05</w:t>
      </w:r>
      <w:r w:rsidR="00155296" w:rsidRPr="00BC0E79">
        <w:rPr>
          <w:rFonts w:asciiTheme="minorHAnsi" w:hAnsiTheme="minorHAnsi" w:cs="Arial"/>
        </w:rPr>
        <w:t xml:space="preserve"> </w:t>
      </w:r>
      <w:r w:rsidRPr="00BC0E79">
        <w:rPr>
          <w:rFonts w:asciiTheme="minorHAnsi" w:hAnsiTheme="minorHAnsi" w:cs="Arial"/>
        </w:rPr>
        <w:t>% z dlužné částky za každý započatý den prodlení.</w:t>
      </w:r>
    </w:p>
    <w:p w14:paraId="522818DD" w14:textId="77777777" w:rsidR="00D12AD7" w:rsidRDefault="00D12AD7" w:rsidP="00E73698">
      <w:pPr>
        <w:ind w:left="1276" w:hanging="568"/>
        <w:jc w:val="both"/>
        <w:rPr>
          <w:rFonts w:asciiTheme="minorHAnsi" w:hAnsiTheme="minorHAnsi" w:cs="Arial"/>
        </w:rPr>
      </w:pPr>
      <w:r w:rsidRPr="00BC0E79">
        <w:rPr>
          <w:rFonts w:asciiTheme="minorHAnsi" w:hAnsiTheme="minorHAnsi" w:cs="Arial"/>
          <w:b/>
        </w:rPr>
        <w:t>6.4.</w:t>
      </w:r>
      <w:r w:rsidR="00EA3564" w:rsidRPr="00BC0E79">
        <w:rPr>
          <w:rFonts w:asciiTheme="minorHAnsi" w:hAnsiTheme="minorHAnsi" w:cs="Arial"/>
          <w:b/>
        </w:rPr>
        <w:t>2</w:t>
      </w:r>
      <w:r w:rsidRPr="00BC0E79">
        <w:rPr>
          <w:rFonts w:asciiTheme="minorHAnsi" w:hAnsiTheme="minorHAnsi" w:cs="Arial"/>
          <w:b/>
        </w:rPr>
        <w:t>.</w:t>
      </w:r>
      <w:r w:rsidRPr="00BC0E79">
        <w:rPr>
          <w:rFonts w:asciiTheme="minorHAnsi" w:hAnsiTheme="minorHAnsi" w:cs="Arial"/>
        </w:rPr>
        <w:t xml:space="preserve"> Prodlení Objednatele s úhradou faktury delší jak </w:t>
      </w:r>
      <w:r w:rsidR="00BB68B0" w:rsidRPr="00BC0E79">
        <w:rPr>
          <w:rFonts w:asciiTheme="minorHAnsi" w:hAnsiTheme="minorHAnsi" w:cs="Arial"/>
        </w:rPr>
        <w:t xml:space="preserve">30 </w:t>
      </w:r>
      <w:r w:rsidRPr="00BC0E79">
        <w:rPr>
          <w:rFonts w:asciiTheme="minorHAnsi" w:hAnsiTheme="minorHAnsi" w:cs="Arial"/>
        </w:rPr>
        <w:t>dnů se považuje</w:t>
      </w:r>
      <w:r w:rsidRPr="00D12AD7">
        <w:rPr>
          <w:rFonts w:asciiTheme="minorHAnsi" w:hAnsiTheme="minorHAnsi" w:cs="Arial"/>
        </w:rPr>
        <w:t xml:space="preserve"> za podstatné porušení smlouvy.</w:t>
      </w:r>
    </w:p>
    <w:p w14:paraId="674EB06C" w14:textId="77777777" w:rsidR="00FF464F" w:rsidRDefault="00FF464F" w:rsidP="00D12AD7">
      <w:pPr>
        <w:rPr>
          <w:rFonts w:asciiTheme="minorHAnsi" w:hAnsiTheme="minorHAnsi" w:cs="Arial"/>
          <w:b/>
        </w:rPr>
      </w:pPr>
    </w:p>
    <w:p w14:paraId="50D30CC7" w14:textId="77777777" w:rsidR="00FF464F" w:rsidRDefault="00FF464F" w:rsidP="00D12AD7">
      <w:pPr>
        <w:rPr>
          <w:rFonts w:asciiTheme="minorHAnsi" w:hAnsiTheme="minorHAnsi" w:cs="Arial"/>
          <w:b/>
        </w:rPr>
      </w:pPr>
    </w:p>
    <w:p w14:paraId="4B9E1D90" w14:textId="77777777" w:rsidR="00D12AD7" w:rsidRPr="00D12AD7" w:rsidRDefault="00D12AD7" w:rsidP="00D12AD7">
      <w:pPr>
        <w:rPr>
          <w:rFonts w:asciiTheme="minorHAnsi" w:hAnsiTheme="minorHAnsi" w:cs="Arial"/>
          <w:b/>
        </w:rPr>
      </w:pPr>
      <w:r w:rsidRPr="00D12AD7">
        <w:rPr>
          <w:rFonts w:asciiTheme="minorHAnsi" w:hAnsiTheme="minorHAnsi" w:cs="Arial"/>
          <w:b/>
        </w:rPr>
        <w:t>6.5. Způsob vyúčtování sankcí</w:t>
      </w:r>
    </w:p>
    <w:p w14:paraId="0BE0ED0A" w14:textId="77777777" w:rsidR="00D12AD7" w:rsidRPr="00D12AD7" w:rsidRDefault="00D12AD7" w:rsidP="0093203A">
      <w:pPr>
        <w:ind w:left="1276" w:hanging="568"/>
        <w:jc w:val="both"/>
        <w:rPr>
          <w:rFonts w:asciiTheme="minorHAnsi" w:hAnsiTheme="minorHAnsi" w:cs="Arial"/>
        </w:rPr>
      </w:pPr>
      <w:r w:rsidRPr="00E73698">
        <w:rPr>
          <w:rFonts w:asciiTheme="minorHAnsi" w:hAnsiTheme="minorHAnsi" w:cs="Arial"/>
          <w:b/>
        </w:rPr>
        <w:t>6.5.1.</w:t>
      </w:r>
      <w:r w:rsidRPr="00D12AD7">
        <w:rPr>
          <w:rFonts w:asciiTheme="minorHAnsi" w:hAnsiTheme="minorHAnsi" w:cs="Arial"/>
        </w:rPr>
        <w:t xml:space="preserve"> Sankci (smluvní pokutu, úrok z prodlení) vyúčtuje oprávněná strana straně povinné písemnou formou. Ve vyúčtování musí mýt uvedeno to ustanovení smlouvy, které k vyúčtování sankce opravňuje a způsob výpočtu celkové výše sankce.</w:t>
      </w:r>
    </w:p>
    <w:p w14:paraId="4EF2564C" w14:textId="77777777" w:rsidR="00D12AD7" w:rsidRPr="00D12AD7" w:rsidRDefault="00D12AD7" w:rsidP="0093203A">
      <w:pPr>
        <w:ind w:left="1276" w:hanging="568"/>
        <w:jc w:val="both"/>
        <w:rPr>
          <w:rFonts w:asciiTheme="minorHAnsi" w:hAnsiTheme="minorHAnsi" w:cs="Arial"/>
        </w:rPr>
      </w:pPr>
      <w:r w:rsidRPr="00E73698">
        <w:rPr>
          <w:rFonts w:asciiTheme="minorHAnsi" w:hAnsiTheme="minorHAnsi" w:cs="Arial"/>
          <w:b/>
        </w:rPr>
        <w:lastRenderedPageBreak/>
        <w:t>6.5.2.</w:t>
      </w:r>
      <w:r w:rsidRPr="00D12AD7">
        <w:rPr>
          <w:rFonts w:asciiTheme="minorHAnsi" w:hAnsiTheme="minorHAnsi" w:cs="Arial"/>
        </w:rPr>
        <w:t xml:space="preserve"> Strana povinná se musí k vyúčtování sankce vyjádřit nejpozději do 10 dnů ode dne jeho obdržení, jinak se má za to, že s vyúčtováním souhlasí. Vyjádřením se v tomto případě rozumí písemné stanovisko strany povinné.</w:t>
      </w:r>
    </w:p>
    <w:p w14:paraId="41E58E41" w14:textId="77777777" w:rsidR="00D12AD7" w:rsidRPr="00D12AD7" w:rsidRDefault="00D12AD7" w:rsidP="0093203A">
      <w:pPr>
        <w:ind w:left="1276" w:hanging="568"/>
        <w:jc w:val="both"/>
        <w:rPr>
          <w:rFonts w:asciiTheme="minorHAnsi" w:hAnsiTheme="minorHAnsi" w:cs="Arial"/>
        </w:rPr>
      </w:pPr>
      <w:r w:rsidRPr="00E73698">
        <w:rPr>
          <w:rFonts w:asciiTheme="minorHAnsi" w:hAnsiTheme="minorHAnsi" w:cs="Arial"/>
          <w:b/>
        </w:rPr>
        <w:t>6.5.3.</w:t>
      </w:r>
      <w:r w:rsidRPr="00D12AD7">
        <w:rPr>
          <w:rFonts w:asciiTheme="minorHAnsi" w:hAnsiTheme="minorHAnsi" w:cs="Arial"/>
        </w:rPr>
        <w:t xml:space="preserve"> Nesouhlasí-li strana povinná s vyúčtováním sankce, je povinna písemně ve sjednané lhůtě sdělit oprávněné straně důvody, pro které vyúčtování sankce neuznává.</w:t>
      </w:r>
    </w:p>
    <w:p w14:paraId="1E8F3BFE" w14:textId="77777777" w:rsidR="00D12AD7" w:rsidRPr="00D12AD7" w:rsidRDefault="00D12AD7" w:rsidP="0093203A">
      <w:pPr>
        <w:ind w:left="1276" w:hanging="568"/>
        <w:jc w:val="both"/>
        <w:rPr>
          <w:rFonts w:asciiTheme="minorHAnsi" w:hAnsiTheme="minorHAnsi" w:cs="Arial"/>
        </w:rPr>
      </w:pPr>
      <w:r w:rsidRPr="00E73698">
        <w:rPr>
          <w:rFonts w:asciiTheme="minorHAnsi" w:hAnsiTheme="minorHAnsi" w:cs="Arial"/>
          <w:b/>
        </w:rPr>
        <w:t>6.5.4.</w:t>
      </w:r>
      <w:r w:rsidRPr="00D12AD7">
        <w:rPr>
          <w:rFonts w:asciiTheme="minorHAnsi" w:hAnsiTheme="minorHAnsi" w:cs="Arial"/>
        </w:rPr>
        <w:t xml:space="preserve"> Sankci lze uplatnit nejpozději do 12 měsíců ode dne, kdy nárok na vyúčtování majetkové sankce vznikl. Marným uplynutím této lhůty nárok na zaplacení sankce zaniká (totéž se vztahuje i na úrok z prodlení).</w:t>
      </w:r>
    </w:p>
    <w:p w14:paraId="77FD33B8" w14:textId="77777777" w:rsidR="00D12AD7" w:rsidRPr="00D12AD7" w:rsidRDefault="00D12AD7" w:rsidP="0093203A">
      <w:pPr>
        <w:jc w:val="both"/>
        <w:rPr>
          <w:rFonts w:asciiTheme="minorHAnsi" w:hAnsiTheme="minorHAnsi" w:cs="Arial"/>
          <w:b/>
        </w:rPr>
      </w:pPr>
      <w:r w:rsidRPr="00D12AD7">
        <w:rPr>
          <w:rFonts w:asciiTheme="minorHAnsi" w:hAnsiTheme="minorHAnsi" w:cs="Arial"/>
          <w:b/>
        </w:rPr>
        <w:t>6.6. Lhůta splatnosti sankcí</w:t>
      </w:r>
    </w:p>
    <w:p w14:paraId="47B61FBE"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6.6.1.</w:t>
      </w:r>
      <w:r w:rsidRPr="00D12AD7">
        <w:rPr>
          <w:rFonts w:asciiTheme="minorHAnsi" w:hAnsiTheme="minorHAnsi" w:cs="Arial"/>
        </w:rPr>
        <w:t xml:space="preserve"> Strana povinná je povinna uhradit vyúčtované sankce nejpozději do 14 dnů ode dne obdržení příslušného vyúčtování.</w:t>
      </w:r>
    </w:p>
    <w:p w14:paraId="30EC8647"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6.6.2.</w:t>
      </w:r>
      <w:r w:rsidRPr="00D12AD7">
        <w:rPr>
          <w:rFonts w:asciiTheme="minorHAnsi" w:hAnsiTheme="minorHAnsi" w:cs="Arial"/>
        </w:rPr>
        <w:t xml:space="preserve"> Stejná lhůta se vztahuje i na úhradu úroku z prodlení.</w:t>
      </w:r>
    </w:p>
    <w:p w14:paraId="7CE82BDA"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6.6.3</w:t>
      </w:r>
      <w:r w:rsidR="0093203A">
        <w:rPr>
          <w:rFonts w:asciiTheme="minorHAnsi" w:hAnsiTheme="minorHAnsi" w:cs="Arial"/>
        </w:rPr>
        <w:t>.</w:t>
      </w:r>
      <w:r w:rsidRPr="00D12AD7">
        <w:rPr>
          <w:rFonts w:asciiTheme="minorHAnsi" w:hAnsiTheme="minorHAnsi" w:cs="Arial"/>
        </w:rPr>
        <w:t xml:space="preserve"> Zaplacením sankce (smluvní pokuty) není dotčen nárok Objednatele na náhradu škody způsobené mu porušením povinnosti Zhotovitele, na niž se sankce vztahuje.</w:t>
      </w:r>
    </w:p>
    <w:p w14:paraId="71E75722" w14:textId="77777777" w:rsidR="0008446A" w:rsidRDefault="0008446A" w:rsidP="00D12AD7">
      <w:pPr>
        <w:rPr>
          <w:rFonts w:asciiTheme="minorHAnsi" w:hAnsiTheme="minorHAnsi" w:cs="Arial"/>
          <w:b/>
          <w:bCs/>
          <w:sz w:val="28"/>
          <w:szCs w:val="28"/>
        </w:rPr>
      </w:pPr>
    </w:p>
    <w:p w14:paraId="5306A6D1" w14:textId="77777777" w:rsidR="00D12AD7" w:rsidRPr="00311FB7" w:rsidRDefault="00D12AD7" w:rsidP="00D12AD7">
      <w:pPr>
        <w:rPr>
          <w:rFonts w:asciiTheme="minorHAnsi" w:hAnsiTheme="minorHAnsi" w:cs="Arial"/>
          <w:b/>
          <w:bCs/>
          <w:sz w:val="28"/>
          <w:szCs w:val="28"/>
        </w:rPr>
      </w:pPr>
      <w:r w:rsidRPr="00311FB7">
        <w:rPr>
          <w:rFonts w:asciiTheme="minorHAnsi" w:hAnsiTheme="minorHAnsi" w:cs="Arial"/>
          <w:b/>
          <w:bCs/>
          <w:sz w:val="28"/>
          <w:szCs w:val="28"/>
        </w:rPr>
        <w:t xml:space="preserve">7. Kontrola průběhu zpracování projektové dokumentace </w:t>
      </w:r>
    </w:p>
    <w:p w14:paraId="413A7651" w14:textId="77777777" w:rsidR="00FF464F" w:rsidRDefault="00FF464F" w:rsidP="00D12AD7">
      <w:pPr>
        <w:rPr>
          <w:rFonts w:asciiTheme="minorHAnsi" w:hAnsiTheme="minorHAnsi" w:cs="Arial"/>
          <w:b/>
        </w:rPr>
      </w:pPr>
    </w:p>
    <w:p w14:paraId="7AD9EBD2" w14:textId="77777777" w:rsidR="00D12AD7" w:rsidRPr="00D12AD7" w:rsidRDefault="00D12AD7" w:rsidP="00D12AD7">
      <w:pPr>
        <w:rPr>
          <w:rFonts w:asciiTheme="minorHAnsi" w:hAnsiTheme="minorHAnsi" w:cs="Arial"/>
          <w:b/>
        </w:rPr>
      </w:pPr>
      <w:r w:rsidRPr="00D12AD7">
        <w:rPr>
          <w:rFonts w:asciiTheme="minorHAnsi" w:hAnsiTheme="minorHAnsi" w:cs="Arial"/>
          <w:b/>
        </w:rPr>
        <w:t>7.1. Kontrolní dny</w:t>
      </w:r>
    </w:p>
    <w:p w14:paraId="1538D4CC"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7.1.1.</w:t>
      </w:r>
      <w:r w:rsidRPr="00D12AD7">
        <w:rPr>
          <w:rFonts w:asciiTheme="minorHAnsi" w:hAnsiTheme="minorHAnsi" w:cs="Arial"/>
        </w:rPr>
        <w:t xml:space="preserve"> Pro účely kontroly průběhu zpracování projektové dokumentace organizuje Zhotovitel Kontrolní dny v termínech nezbytných pro řádné provádění kontroly, nejméně však jedenkrát měsíčně.</w:t>
      </w:r>
    </w:p>
    <w:p w14:paraId="4048532D" w14:textId="77777777" w:rsidR="00D12AD7" w:rsidRPr="00D12AD7" w:rsidRDefault="00D12AD7" w:rsidP="0093203A">
      <w:pPr>
        <w:ind w:left="1276"/>
        <w:jc w:val="both"/>
        <w:rPr>
          <w:rFonts w:asciiTheme="minorHAnsi" w:hAnsiTheme="minorHAnsi" w:cs="Arial"/>
        </w:rPr>
      </w:pPr>
      <w:r w:rsidRPr="00D12AD7">
        <w:rPr>
          <w:rFonts w:asciiTheme="minorHAnsi" w:hAnsiTheme="minorHAnsi" w:cs="Arial"/>
        </w:rPr>
        <w:t>Zhotovitel je povinen oznámit konání Kontrolního dne písemně a nejméně pět dnů před jeho konáním.</w:t>
      </w:r>
    </w:p>
    <w:p w14:paraId="31ABC09D"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7.1.2.</w:t>
      </w:r>
      <w:r w:rsidRPr="00D12AD7">
        <w:rPr>
          <w:rFonts w:asciiTheme="minorHAnsi" w:hAnsiTheme="minorHAnsi" w:cs="Arial"/>
        </w:rPr>
        <w:t xml:space="preserve"> Kontrolních dnů jsou povinni se zúčastnit zástupci Objednatele a zástupci Zhotovitele. Každá ze stran má právo si přizvat na Kontrolní den i jiné osoby, jejichž účast pokládá za nezbytnou.</w:t>
      </w:r>
    </w:p>
    <w:p w14:paraId="250903A7"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7.1.3.</w:t>
      </w:r>
      <w:r w:rsidRPr="00D12AD7">
        <w:rPr>
          <w:rFonts w:asciiTheme="minorHAnsi" w:hAnsiTheme="minorHAnsi" w:cs="Arial"/>
        </w:rPr>
        <w:t xml:space="preserve"> Vedením Kontrolních dnů je pověřen Objednatel.</w:t>
      </w:r>
    </w:p>
    <w:p w14:paraId="65DDF57B"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7.1.4.</w:t>
      </w:r>
      <w:r w:rsidRPr="00D12AD7">
        <w:rPr>
          <w:rFonts w:asciiTheme="minorHAnsi" w:hAnsiTheme="minorHAnsi" w:cs="Arial"/>
        </w:rPr>
        <w:t xml:space="preserve"> Obsahem Kontrolního dne je zejména zpráva Zhotovitele o postupu prací, kontrola časového a věcného plnění, připomínky a podněty a stanovení případných nápravných opatření a úkolů.</w:t>
      </w:r>
    </w:p>
    <w:p w14:paraId="0F1F6B65"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7.1.5.</w:t>
      </w:r>
      <w:r w:rsidRPr="00D12AD7">
        <w:rPr>
          <w:rFonts w:asciiTheme="minorHAnsi" w:hAnsiTheme="minorHAnsi" w:cs="Arial"/>
        </w:rPr>
        <w:t xml:space="preserve"> Zhotovitel pořizuje z Kontrolního dne zápis o jednání, který písemně předá všem zúčastněným.</w:t>
      </w:r>
    </w:p>
    <w:p w14:paraId="4367B0E5"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7.1.6.</w:t>
      </w:r>
      <w:r w:rsidRPr="00D12AD7">
        <w:rPr>
          <w:rFonts w:asciiTheme="minorHAnsi" w:hAnsiTheme="minorHAnsi" w:cs="Arial"/>
        </w:rPr>
        <w:t xml:space="preserve"> Zhotovitel je povinen archivovat veškeré zápisy z Kontrolních dnů včetně případných dalších dokumentů, které byly předmětem jednání.</w:t>
      </w:r>
    </w:p>
    <w:p w14:paraId="7BFA2BA9" w14:textId="77777777" w:rsidR="00D12AD7" w:rsidRPr="00D12AD7" w:rsidRDefault="00D12AD7" w:rsidP="0093203A">
      <w:pPr>
        <w:ind w:left="708"/>
        <w:jc w:val="both"/>
        <w:rPr>
          <w:rFonts w:asciiTheme="minorHAnsi" w:hAnsiTheme="minorHAnsi" w:cs="Arial"/>
        </w:rPr>
      </w:pPr>
    </w:p>
    <w:p w14:paraId="4769F6DE" w14:textId="77777777" w:rsidR="00D12AD7" w:rsidRPr="00311FB7" w:rsidRDefault="00D12AD7" w:rsidP="00D12AD7">
      <w:pPr>
        <w:rPr>
          <w:rFonts w:asciiTheme="minorHAnsi" w:hAnsiTheme="minorHAnsi" w:cs="Arial"/>
          <w:b/>
          <w:bCs/>
          <w:sz w:val="28"/>
          <w:szCs w:val="28"/>
        </w:rPr>
      </w:pPr>
      <w:r w:rsidRPr="00311FB7">
        <w:rPr>
          <w:rFonts w:asciiTheme="minorHAnsi" w:hAnsiTheme="minorHAnsi" w:cs="Arial"/>
          <w:b/>
          <w:bCs/>
          <w:sz w:val="28"/>
          <w:szCs w:val="28"/>
        </w:rPr>
        <w:t>8. Vlastní zpracování projektové dokumentace</w:t>
      </w:r>
    </w:p>
    <w:p w14:paraId="473081E2" w14:textId="77777777" w:rsidR="00FF464F" w:rsidRDefault="00FF464F" w:rsidP="00D12AD7">
      <w:pPr>
        <w:rPr>
          <w:rFonts w:asciiTheme="minorHAnsi" w:hAnsiTheme="minorHAnsi" w:cs="Arial"/>
          <w:b/>
        </w:rPr>
      </w:pPr>
    </w:p>
    <w:p w14:paraId="2AF38FC6" w14:textId="77777777" w:rsidR="00D12AD7" w:rsidRPr="00D12AD7" w:rsidRDefault="00D12AD7" w:rsidP="00D12AD7">
      <w:pPr>
        <w:rPr>
          <w:rFonts w:asciiTheme="minorHAnsi" w:hAnsiTheme="minorHAnsi" w:cs="Arial"/>
          <w:b/>
        </w:rPr>
      </w:pPr>
      <w:r w:rsidRPr="00D12AD7">
        <w:rPr>
          <w:rFonts w:asciiTheme="minorHAnsi" w:hAnsiTheme="minorHAnsi" w:cs="Arial"/>
          <w:b/>
        </w:rPr>
        <w:t>8.1. Pokyny Objednatele</w:t>
      </w:r>
    </w:p>
    <w:p w14:paraId="5CDF5C25"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8.1.1.</w:t>
      </w:r>
      <w:r w:rsidRPr="00D12AD7">
        <w:rPr>
          <w:rFonts w:asciiTheme="minorHAnsi" w:hAnsiTheme="minorHAnsi" w:cs="Arial"/>
        </w:rPr>
        <w:t xml:space="preserve"> Při vypracování projektové dokumentace postupuje Zhotovitel samostatně. Zhotovitel se však zavazuje respektovat veškeré pokyny Objednatele, týkající se předmětné projektové dokumentace a upozorňující na možné porušování smluvních povinností Zhotovitele.</w:t>
      </w:r>
    </w:p>
    <w:p w14:paraId="7FDEE0A3"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8.1.2.</w:t>
      </w:r>
      <w:r w:rsidRPr="00D12AD7">
        <w:rPr>
          <w:rFonts w:asciiTheme="minorHAnsi" w:hAnsiTheme="minorHAnsi" w:cs="Arial"/>
        </w:rPr>
        <w:t xml:space="preserve"> Zhotovitel je povinen písemně upozornit Objednatele bez zbytečného odkladu na nevhodnou povahu věcí převzatých od Objednatele nebo pokynů daných mu Objednatelem k vypracování projektové dokumentace, jestliže Zhotovitel mohl tuto nevhodnost zjistit při vynaložení odborné péče. </w:t>
      </w:r>
    </w:p>
    <w:p w14:paraId="245CCE51" w14:textId="77777777" w:rsidR="000123E9" w:rsidRDefault="000123E9" w:rsidP="00D12AD7">
      <w:pPr>
        <w:rPr>
          <w:rFonts w:asciiTheme="minorHAnsi" w:hAnsiTheme="minorHAnsi" w:cs="Arial"/>
          <w:b/>
        </w:rPr>
      </w:pPr>
    </w:p>
    <w:p w14:paraId="1763D212" w14:textId="77777777" w:rsidR="00D12AD7" w:rsidRPr="00D12AD7" w:rsidRDefault="00D12AD7" w:rsidP="00D12AD7">
      <w:pPr>
        <w:rPr>
          <w:rFonts w:asciiTheme="minorHAnsi" w:hAnsiTheme="minorHAnsi" w:cs="Arial"/>
          <w:b/>
        </w:rPr>
      </w:pPr>
      <w:r w:rsidRPr="00D12AD7">
        <w:rPr>
          <w:rFonts w:asciiTheme="minorHAnsi" w:hAnsiTheme="minorHAnsi" w:cs="Arial"/>
          <w:b/>
        </w:rPr>
        <w:t>8.2. Použité materiály a výrobky</w:t>
      </w:r>
    </w:p>
    <w:p w14:paraId="6B7EAB71"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8.2.1.</w:t>
      </w:r>
      <w:r w:rsidRPr="00D12AD7">
        <w:rPr>
          <w:rFonts w:asciiTheme="minorHAnsi" w:hAnsiTheme="minorHAnsi" w:cs="Arial"/>
        </w:rPr>
        <w:t xml:space="preserve"> Věci, které jsou potřebné k vypracování projektové dokumentace je povinen opatřit Zhotovitel, pokud v této smlouvě není výslovně uvedeno, že je opatří Objednatel.</w:t>
      </w:r>
    </w:p>
    <w:p w14:paraId="75840303"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lastRenderedPageBreak/>
        <w:t>8.2.2.</w:t>
      </w:r>
      <w:r w:rsidRPr="00D12AD7">
        <w:rPr>
          <w:rFonts w:asciiTheme="minorHAnsi" w:hAnsiTheme="minorHAnsi" w:cs="Arial"/>
        </w:rPr>
        <w:t xml:space="preserve"> Zhotovitel se zavazuje a ručí za to, že při zpracování projektové dokumentace nepoužije v obsahu projektové dokumentace žádný materiál nebo postup, o kterém je v době jeho užití známo, že je škodlivý. Pokud tak Zhotovitel učiní, je povinen na písemné vyzvání Objednatele provést okamžitě nápravu a veškeré náklady s tím spojené nese Zhotovitel. Stejně tak se Zhotovitel zavazuje, že při zpracování projektové dokumentace nezahrne do projektu materiály, které nemají požadovanou certifikaci, je-li pro jejich použití nezbytná podle příslušných předpisů.</w:t>
      </w:r>
    </w:p>
    <w:p w14:paraId="647478C2" w14:textId="77777777" w:rsidR="00D12AD7" w:rsidRPr="00D12AD7" w:rsidRDefault="00D12AD7" w:rsidP="00D12AD7">
      <w:pPr>
        <w:rPr>
          <w:rFonts w:asciiTheme="minorHAnsi" w:hAnsiTheme="minorHAnsi" w:cs="Arial"/>
          <w:b/>
        </w:rPr>
      </w:pPr>
      <w:r w:rsidRPr="00D12AD7">
        <w:rPr>
          <w:rFonts w:asciiTheme="minorHAnsi" w:hAnsiTheme="minorHAnsi" w:cs="Arial"/>
          <w:b/>
        </w:rPr>
        <w:t>8.3. Dodržování podmínek rozhodnutí dotčených orgánů a organizací</w:t>
      </w:r>
    </w:p>
    <w:p w14:paraId="63498F41" w14:textId="77777777" w:rsidR="00D12AD7" w:rsidRPr="00D12AD7" w:rsidRDefault="00D12AD7" w:rsidP="0093203A">
      <w:pPr>
        <w:ind w:left="1276" w:hanging="568"/>
        <w:jc w:val="both"/>
        <w:rPr>
          <w:rFonts w:asciiTheme="minorHAnsi" w:hAnsiTheme="minorHAnsi" w:cs="Arial"/>
        </w:rPr>
      </w:pPr>
      <w:r w:rsidRPr="00BB68B0">
        <w:rPr>
          <w:rFonts w:asciiTheme="minorHAnsi" w:hAnsiTheme="minorHAnsi" w:cs="Arial"/>
          <w:b/>
        </w:rPr>
        <w:t>8.3.1.</w:t>
      </w:r>
      <w:r w:rsidRPr="00BB68B0">
        <w:rPr>
          <w:rFonts w:asciiTheme="minorHAnsi" w:hAnsiTheme="minorHAnsi" w:cs="Arial"/>
        </w:rPr>
        <w:t xml:space="preserve"> Zhotovitel se zavazuje dodržet při zpracování projektové dokumentace veškeré podmínky a připomínky vyplývající ze stavebního povolení. Pokud nesplněním těchto podmínek vznikne Objednateli škoda, hradí ji Zhotovitel v plném rozsahu. Tuto</w:t>
      </w:r>
      <w:r w:rsidRPr="00D12AD7">
        <w:rPr>
          <w:rFonts w:asciiTheme="minorHAnsi" w:hAnsiTheme="minorHAnsi" w:cs="Arial"/>
        </w:rPr>
        <w:t xml:space="preserve"> povinnost Zhotovitel nemá, prokáže-li, že škodě nemohl zabránit ani v případě vynaložení veškeré možné péče, kterou na něm lze spravedlivě požadovat.</w:t>
      </w:r>
    </w:p>
    <w:p w14:paraId="18099638" w14:textId="77777777" w:rsidR="00D12AD7" w:rsidRPr="00D12AD7" w:rsidRDefault="00D12AD7" w:rsidP="00D12AD7">
      <w:pPr>
        <w:rPr>
          <w:rFonts w:asciiTheme="minorHAnsi" w:hAnsiTheme="minorHAnsi" w:cs="Arial"/>
          <w:b/>
        </w:rPr>
      </w:pPr>
      <w:r w:rsidRPr="00D12AD7">
        <w:rPr>
          <w:rFonts w:asciiTheme="minorHAnsi" w:hAnsiTheme="minorHAnsi" w:cs="Arial"/>
          <w:b/>
        </w:rPr>
        <w:t xml:space="preserve">8.4. Kvalifikace pracovníků Zhotovitele a </w:t>
      </w:r>
      <w:proofErr w:type="spellStart"/>
      <w:r w:rsidRPr="00D12AD7">
        <w:rPr>
          <w:rFonts w:asciiTheme="minorHAnsi" w:hAnsiTheme="minorHAnsi" w:cs="Arial"/>
          <w:b/>
        </w:rPr>
        <w:t>uveřejňovací</w:t>
      </w:r>
      <w:proofErr w:type="spellEnd"/>
      <w:r w:rsidRPr="00D12AD7">
        <w:rPr>
          <w:rFonts w:asciiTheme="minorHAnsi" w:hAnsiTheme="minorHAnsi" w:cs="Arial"/>
          <w:b/>
        </w:rPr>
        <w:t xml:space="preserve"> povinnost</w:t>
      </w:r>
    </w:p>
    <w:p w14:paraId="42D4A182" w14:textId="16189F95" w:rsidR="00D12AD7" w:rsidRPr="00A14DE7" w:rsidRDefault="00D12AD7" w:rsidP="00A14DE7">
      <w:pPr>
        <w:ind w:left="1276" w:hanging="568"/>
        <w:jc w:val="both"/>
        <w:rPr>
          <w:rFonts w:ascii="Calibri" w:hAnsi="Calibri" w:cs="Calibri"/>
          <w:lang w:eastAsia="ar-SA"/>
        </w:rPr>
      </w:pPr>
      <w:r w:rsidRPr="0093203A">
        <w:rPr>
          <w:rFonts w:asciiTheme="minorHAnsi" w:hAnsiTheme="minorHAnsi" w:cs="Arial"/>
          <w:b/>
        </w:rPr>
        <w:t>8.4.1.</w:t>
      </w:r>
      <w:r w:rsidRPr="00D12AD7">
        <w:rPr>
          <w:rFonts w:asciiTheme="minorHAnsi" w:hAnsiTheme="minorHAnsi" w:cs="Arial"/>
        </w:rPr>
        <w:t xml:space="preserve"> Veškeré odborné práce na projektové dokumentaci musí vykonávat pracovníci Zhotovitele nebo jeho subdodavatelů mající příslušnou kvalifikaci</w:t>
      </w:r>
      <w:r w:rsidR="003469E4">
        <w:rPr>
          <w:rFonts w:asciiTheme="minorHAnsi" w:hAnsiTheme="minorHAnsi" w:cs="Arial"/>
        </w:rPr>
        <w:t xml:space="preserve"> nejméně v rozsahu </w:t>
      </w:r>
      <w:r w:rsidR="009E478B">
        <w:rPr>
          <w:rFonts w:ascii="Calibri" w:hAnsi="Calibri" w:cs="Calibri"/>
          <w:lang w:eastAsia="ar-SA"/>
        </w:rPr>
        <w:t>autorizovaný inženýr v oboru</w:t>
      </w:r>
      <w:r w:rsidR="00A14DE7">
        <w:rPr>
          <w:rFonts w:ascii="Calibri" w:hAnsi="Calibri" w:cs="Calibri"/>
          <w:lang w:eastAsia="ar-SA"/>
        </w:rPr>
        <w:t xml:space="preserve"> </w:t>
      </w:r>
      <w:r w:rsidR="003469E4" w:rsidRPr="004525A8">
        <w:rPr>
          <w:rFonts w:ascii="Calibri" w:hAnsi="Calibri" w:cs="Calibri"/>
          <w:lang w:eastAsia="ar-SA"/>
        </w:rPr>
        <w:t>pozemní stavby</w:t>
      </w:r>
      <w:r w:rsidRPr="004525A8">
        <w:rPr>
          <w:rFonts w:asciiTheme="minorHAnsi" w:hAnsiTheme="minorHAnsi" w:cs="Arial"/>
        </w:rPr>
        <w:t>. Doklad o kvalifikaci pracovníků je Zhotovitel na požádání Objednatele povinen doložit</w:t>
      </w:r>
      <w:r w:rsidR="003469E4" w:rsidRPr="004525A8">
        <w:rPr>
          <w:rFonts w:asciiTheme="minorHAnsi" w:hAnsiTheme="minorHAnsi" w:cs="Arial"/>
        </w:rPr>
        <w:t xml:space="preserve"> kdykoliv v průběhu plnění do 3 dnů od výzvy k jeho předložení</w:t>
      </w:r>
      <w:r w:rsidRPr="004525A8">
        <w:rPr>
          <w:rFonts w:asciiTheme="minorHAnsi" w:hAnsiTheme="minorHAnsi" w:cs="Arial"/>
        </w:rPr>
        <w:t>.</w:t>
      </w:r>
    </w:p>
    <w:p w14:paraId="7244D6C9"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8.4.2.</w:t>
      </w:r>
      <w:r w:rsidRPr="004525A8">
        <w:rPr>
          <w:rFonts w:asciiTheme="minorHAnsi" w:hAnsiTheme="minorHAnsi" w:cs="Arial"/>
        </w:rPr>
        <w:t xml:space="preserve"> Zhotovitel bude po celou dobu této</w:t>
      </w:r>
      <w:r w:rsidRPr="00D12AD7">
        <w:rPr>
          <w:rFonts w:asciiTheme="minorHAnsi" w:hAnsiTheme="minorHAnsi" w:cs="Arial"/>
        </w:rPr>
        <w:t xml:space="preserve"> smlouvy splňovat základní kvalifikační předpoklady dle § 53 odst. 1 písm. a) až k) ZVZ, a profesní kvalifikační předpoklady dle § 54 písm. b) a d) ZVZ stanovené Objednatelem v rámci veřejné zakázky uvedené v Preambuli této smlouvy. Zhotovitel je povinen na požádání předložit objednateli doklady o jejich splnění, a to do 15 kalendářních dnů od </w:t>
      </w:r>
      <w:r w:rsidR="003469E4">
        <w:rPr>
          <w:rFonts w:asciiTheme="minorHAnsi" w:hAnsiTheme="minorHAnsi" w:cs="Arial"/>
        </w:rPr>
        <w:t>výzvy k jejich předložení</w:t>
      </w:r>
      <w:r w:rsidRPr="00D12AD7">
        <w:rPr>
          <w:rFonts w:asciiTheme="minorHAnsi" w:hAnsiTheme="minorHAnsi" w:cs="Arial"/>
        </w:rPr>
        <w:t xml:space="preserve">. </w:t>
      </w:r>
    </w:p>
    <w:p w14:paraId="55F0BFB3"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8.4.3.</w:t>
      </w:r>
      <w:r w:rsidRPr="00D12AD7">
        <w:rPr>
          <w:rFonts w:asciiTheme="minorHAnsi" w:hAnsiTheme="minorHAnsi" w:cs="Arial"/>
        </w:rPr>
        <w:t xml:space="preserve"> Zhotovitel je povinen vést a průběžně aktualizovat reálný seznam všech subdodavatelů podílejících se na realizaci této smlouvy</w:t>
      </w:r>
      <w:r w:rsidR="00476095">
        <w:rPr>
          <w:rFonts w:asciiTheme="minorHAnsi" w:hAnsiTheme="minorHAnsi" w:cs="Arial"/>
        </w:rPr>
        <w:t>.</w:t>
      </w:r>
      <w:r w:rsidRPr="00D12AD7">
        <w:rPr>
          <w:rFonts w:asciiTheme="minorHAnsi" w:hAnsiTheme="minorHAnsi" w:cs="Arial"/>
        </w:rPr>
        <w:t xml:space="preserve"> </w:t>
      </w:r>
    </w:p>
    <w:p w14:paraId="0FF71869" w14:textId="77777777" w:rsidR="00D12AD7" w:rsidRPr="00D12AD7" w:rsidRDefault="00D12AD7" w:rsidP="0093203A">
      <w:pPr>
        <w:ind w:left="1276" w:hanging="568"/>
        <w:jc w:val="both"/>
        <w:rPr>
          <w:rFonts w:asciiTheme="minorHAnsi" w:hAnsiTheme="minorHAnsi" w:cs="Arial"/>
          <w:bCs/>
        </w:rPr>
      </w:pPr>
      <w:r w:rsidRPr="0093203A">
        <w:rPr>
          <w:rFonts w:asciiTheme="minorHAnsi" w:hAnsiTheme="minorHAnsi" w:cs="Arial"/>
          <w:b/>
        </w:rPr>
        <w:t>8.4.4.</w:t>
      </w:r>
      <w:r w:rsidRPr="00D12AD7">
        <w:rPr>
          <w:rFonts w:asciiTheme="minorHAnsi" w:hAnsiTheme="minorHAnsi" w:cs="Arial"/>
        </w:rPr>
        <w:t xml:space="preserve"> </w:t>
      </w:r>
      <w:r w:rsidRPr="00D12AD7">
        <w:rPr>
          <w:rFonts w:asciiTheme="minorHAnsi" w:hAnsiTheme="minorHAnsi" w:cs="Arial"/>
          <w:bCs/>
        </w:rPr>
        <w:t xml:space="preserve">Objednatel je povinen dle § 147a odst. 1 písm. a) ZVZ uveřejnit tuto smlouvu, včetně všech jejích změn a dodatků na profilu objednatele. Zhotovitel uděluje objednateli souhlas s uveřejněním smlouvy, včetně jejích změn a dodatků </w:t>
      </w:r>
      <w:r w:rsidRPr="00476095">
        <w:rPr>
          <w:rFonts w:asciiTheme="minorHAnsi" w:hAnsiTheme="minorHAnsi" w:cs="Arial"/>
          <w:bCs/>
        </w:rPr>
        <w:t>a výše skutečně uhrazené ceny za plnění veřejné zakázky na profilu objednatele.</w:t>
      </w:r>
      <w:r w:rsidRPr="00D12AD7">
        <w:rPr>
          <w:rFonts w:asciiTheme="minorHAnsi" w:hAnsiTheme="minorHAnsi" w:cs="Arial"/>
          <w:bCs/>
        </w:rPr>
        <w:t xml:space="preserve"> </w:t>
      </w:r>
    </w:p>
    <w:p w14:paraId="15703A94" w14:textId="77777777" w:rsidR="00D12AD7" w:rsidRPr="00D12AD7" w:rsidRDefault="00D12AD7" w:rsidP="00D12AD7">
      <w:pPr>
        <w:rPr>
          <w:rFonts w:asciiTheme="minorHAnsi" w:hAnsiTheme="minorHAnsi" w:cs="Arial"/>
          <w:b/>
        </w:rPr>
      </w:pPr>
      <w:r w:rsidRPr="00D12AD7">
        <w:rPr>
          <w:rFonts w:asciiTheme="minorHAnsi" w:hAnsiTheme="minorHAnsi" w:cs="Arial"/>
          <w:b/>
        </w:rPr>
        <w:t>8.5. Odpovědnost Zhotovitele za škodu a povinnost nahradit škodu</w:t>
      </w:r>
    </w:p>
    <w:p w14:paraId="0D840FB8" w14:textId="77777777" w:rsidR="00D12AD7" w:rsidRPr="00D12AD7" w:rsidRDefault="00D12AD7" w:rsidP="00FF464F">
      <w:pPr>
        <w:ind w:left="1276" w:hanging="568"/>
        <w:jc w:val="both"/>
        <w:rPr>
          <w:rFonts w:asciiTheme="minorHAnsi" w:hAnsiTheme="minorHAnsi" w:cs="Arial"/>
        </w:rPr>
      </w:pPr>
      <w:r w:rsidRPr="0093203A">
        <w:rPr>
          <w:rFonts w:asciiTheme="minorHAnsi" w:hAnsiTheme="minorHAnsi" w:cs="Arial"/>
          <w:b/>
        </w:rPr>
        <w:t>8.5.1.</w:t>
      </w:r>
      <w:r w:rsidRPr="00D12AD7">
        <w:rPr>
          <w:rFonts w:asciiTheme="minorHAnsi" w:hAnsiTheme="minorHAnsi" w:cs="Arial"/>
        </w:rPr>
        <w:t xml:space="preserve"> Pokud při provádění nebo užívaní stavby, která je předmětem Zhotovitelem vypracované projektové dokumentace dojde vlivem vad projektové dokumentace ke způsobení škody Objednateli nebo třetím osobám z titulu opomenutí, nedbalosti nebo neplnění podmínek vyplývajících ze zákona, technických nebo jiných norem nebo vyplývajících z této </w:t>
      </w:r>
      <w:r w:rsidRPr="00476095">
        <w:rPr>
          <w:rFonts w:asciiTheme="minorHAnsi" w:hAnsiTheme="minorHAnsi" w:cs="Arial"/>
        </w:rPr>
        <w:t>smlouvy je Zhotovitel povinen bez zbytečného odkladu tuto škodu finančně uhradit. Veškeré náklady s tím spojené nese Zhotovitel.</w:t>
      </w:r>
    </w:p>
    <w:p w14:paraId="1E5BB20E" w14:textId="77777777" w:rsidR="00D12AD7" w:rsidRPr="00D12AD7" w:rsidRDefault="00D12AD7" w:rsidP="00FF464F">
      <w:pPr>
        <w:ind w:left="1276" w:hanging="568"/>
        <w:jc w:val="both"/>
        <w:rPr>
          <w:rFonts w:asciiTheme="minorHAnsi" w:hAnsiTheme="minorHAnsi" w:cs="Arial"/>
        </w:rPr>
      </w:pPr>
      <w:r w:rsidRPr="0093203A">
        <w:rPr>
          <w:rFonts w:asciiTheme="minorHAnsi" w:hAnsiTheme="minorHAnsi" w:cs="Arial"/>
          <w:b/>
        </w:rPr>
        <w:t>8.5.2.</w:t>
      </w:r>
      <w:r w:rsidRPr="00D12AD7">
        <w:rPr>
          <w:rFonts w:asciiTheme="minorHAnsi" w:hAnsiTheme="minorHAnsi" w:cs="Arial"/>
        </w:rPr>
        <w:t xml:space="preserve"> Zhotovitel odpovídá i za škodu způsobenou opomenutím, nedbalostí nebo neplněním podmínek vyplývajících ze zákona, technických nebo jiných norem těmi, kteří pro něj dílo provádějí.</w:t>
      </w:r>
    </w:p>
    <w:p w14:paraId="3ECA7D02" w14:textId="77777777" w:rsidR="00D12AD7" w:rsidRPr="00311FB7" w:rsidRDefault="00D12AD7" w:rsidP="00D12AD7">
      <w:pPr>
        <w:ind w:left="709"/>
        <w:rPr>
          <w:rFonts w:asciiTheme="minorHAnsi" w:hAnsiTheme="minorHAnsi" w:cs="Arial"/>
          <w:sz w:val="28"/>
          <w:szCs w:val="28"/>
        </w:rPr>
      </w:pPr>
    </w:p>
    <w:p w14:paraId="792A78DC" w14:textId="77777777" w:rsidR="00D12AD7" w:rsidRPr="00311FB7" w:rsidRDefault="00D12AD7" w:rsidP="00D12AD7">
      <w:pPr>
        <w:rPr>
          <w:rFonts w:asciiTheme="minorHAnsi" w:hAnsiTheme="minorHAnsi" w:cs="Arial"/>
          <w:b/>
          <w:bCs/>
          <w:sz w:val="28"/>
          <w:szCs w:val="28"/>
        </w:rPr>
      </w:pPr>
      <w:r w:rsidRPr="00311FB7">
        <w:rPr>
          <w:rFonts w:asciiTheme="minorHAnsi" w:hAnsiTheme="minorHAnsi" w:cs="Arial"/>
          <w:b/>
          <w:bCs/>
          <w:sz w:val="28"/>
          <w:szCs w:val="28"/>
        </w:rPr>
        <w:t>9. Předání a převzetí projektové dokumentace</w:t>
      </w:r>
    </w:p>
    <w:p w14:paraId="6D6B8688" w14:textId="77777777" w:rsidR="00FF464F" w:rsidRDefault="00FF464F" w:rsidP="00D12AD7">
      <w:pPr>
        <w:rPr>
          <w:rFonts w:asciiTheme="minorHAnsi" w:hAnsiTheme="minorHAnsi" w:cs="Arial"/>
          <w:b/>
        </w:rPr>
      </w:pPr>
    </w:p>
    <w:p w14:paraId="5114FDED" w14:textId="77777777" w:rsidR="00D12AD7" w:rsidRPr="00D12AD7" w:rsidRDefault="00D12AD7" w:rsidP="00D12AD7">
      <w:pPr>
        <w:rPr>
          <w:rFonts w:asciiTheme="minorHAnsi" w:hAnsiTheme="minorHAnsi" w:cs="Arial"/>
          <w:b/>
        </w:rPr>
      </w:pPr>
      <w:r w:rsidRPr="00D12AD7">
        <w:rPr>
          <w:rFonts w:asciiTheme="minorHAnsi" w:hAnsiTheme="minorHAnsi" w:cs="Arial"/>
          <w:b/>
        </w:rPr>
        <w:t>9.1. Organizace předání PD</w:t>
      </w:r>
    </w:p>
    <w:p w14:paraId="2D5E43F1"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9.1.1.</w:t>
      </w:r>
      <w:r w:rsidRPr="00D12AD7">
        <w:rPr>
          <w:rFonts w:asciiTheme="minorHAnsi" w:hAnsiTheme="minorHAnsi" w:cs="Arial"/>
        </w:rPr>
        <w:t xml:space="preserve"> Zhotovitel je povinen písemně oznámit Objednateli nejpozději do</w:t>
      </w:r>
      <w:r w:rsidR="00311FB7">
        <w:rPr>
          <w:rFonts w:asciiTheme="minorHAnsi" w:hAnsiTheme="minorHAnsi" w:cs="Arial"/>
        </w:rPr>
        <w:t xml:space="preserve"> </w:t>
      </w:r>
      <w:r w:rsidRPr="00D12AD7">
        <w:rPr>
          <w:rFonts w:asciiTheme="minorHAnsi" w:hAnsiTheme="minorHAnsi" w:cs="Arial"/>
        </w:rPr>
        <w:t>5 dnů předem, kdy bude PD připravena k předání a převzetí. Objednatel je pak povinen ve stanoveném termínu zahájit přejímací řízení.</w:t>
      </w:r>
    </w:p>
    <w:p w14:paraId="14613C09"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9.1.2</w:t>
      </w:r>
      <w:r w:rsidRPr="00D12AD7">
        <w:rPr>
          <w:rFonts w:asciiTheme="minorHAnsi" w:hAnsiTheme="minorHAnsi" w:cs="Arial"/>
        </w:rPr>
        <w:t>. Místem předání a převzetí projektové dokumentace je sídlo Objednatele, pokud se strany nedohodnou jinak.</w:t>
      </w:r>
    </w:p>
    <w:p w14:paraId="7148E3AF"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9.1.3.</w:t>
      </w:r>
      <w:r w:rsidRPr="00D12AD7">
        <w:rPr>
          <w:rFonts w:asciiTheme="minorHAnsi" w:hAnsiTheme="minorHAnsi" w:cs="Arial"/>
        </w:rPr>
        <w:t xml:space="preserve"> Objednatel je oprávněn přizvat k předání a převzetí projektové dokumentace i jiné osoby, jejichž účast pokládá za nezbytnou (např. budoucího uživatele díla).</w:t>
      </w:r>
    </w:p>
    <w:p w14:paraId="1453962E" w14:textId="77777777" w:rsidR="00D12AD7" w:rsidRPr="00D12AD7" w:rsidRDefault="00D12AD7" w:rsidP="00D12AD7">
      <w:pPr>
        <w:rPr>
          <w:rFonts w:asciiTheme="minorHAnsi" w:hAnsiTheme="minorHAnsi" w:cs="Arial"/>
          <w:b/>
        </w:rPr>
      </w:pPr>
      <w:r w:rsidRPr="00D12AD7">
        <w:rPr>
          <w:rFonts w:asciiTheme="minorHAnsi" w:hAnsiTheme="minorHAnsi" w:cs="Arial"/>
          <w:b/>
        </w:rPr>
        <w:lastRenderedPageBreak/>
        <w:t>9.2. Protokol o předání a převzetí díla</w:t>
      </w:r>
    </w:p>
    <w:p w14:paraId="65B521E0" w14:textId="77777777" w:rsidR="00D12AD7" w:rsidRPr="00BB68B0" w:rsidRDefault="00D12AD7" w:rsidP="00FF464F">
      <w:pPr>
        <w:tabs>
          <w:tab w:val="left" w:pos="1276"/>
        </w:tabs>
        <w:ind w:left="1276" w:hanging="567"/>
        <w:jc w:val="both"/>
        <w:rPr>
          <w:rFonts w:asciiTheme="minorHAnsi" w:hAnsiTheme="minorHAnsi" w:cs="Arial"/>
        </w:rPr>
      </w:pPr>
      <w:r w:rsidRPr="00BB68B0">
        <w:rPr>
          <w:rFonts w:asciiTheme="minorHAnsi" w:hAnsiTheme="minorHAnsi" w:cs="Arial"/>
          <w:b/>
        </w:rPr>
        <w:t>9.2.1.</w:t>
      </w:r>
      <w:r w:rsidRPr="00BB68B0">
        <w:rPr>
          <w:rFonts w:asciiTheme="minorHAnsi" w:hAnsiTheme="minorHAnsi" w:cs="Arial"/>
        </w:rPr>
        <w:t xml:space="preserve"> O průběhu předávacího a přejímacího řízení pořídí Objednatel zápis (protokol), který bude podepsán oprávněnými zástupci obou smluvních stran.</w:t>
      </w:r>
    </w:p>
    <w:p w14:paraId="70E16CEF" w14:textId="77777777" w:rsidR="00D12AD7" w:rsidRPr="00BB68B0" w:rsidRDefault="00D12AD7" w:rsidP="00FF464F">
      <w:pPr>
        <w:ind w:firstLine="709"/>
        <w:rPr>
          <w:rFonts w:asciiTheme="minorHAnsi" w:hAnsiTheme="minorHAnsi" w:cs="Arial"/>
        </w:rPr>
      </w:pPr>
      <w:r w:rsidRPr="00BB68B0">
        <w:rPr>
          <w:rFonts w:asciiTheme="minorHAnsi" w:hAnsiTheme="minorHAnsi" w:cs="Arial"/>
          <w:b/>
        </w:rPr>
        <w:t>9.2.2.</w:t>
      </w:r>
      <w:r w:rsidRPr="00BB68B0">
        <w:rPr>
          <w:rFonts w:asciiTheme="minorHAnsi" w:hAnsiTheme="minorHAnsi" w:cs="Arial"/>
        </w:rPr>
        <w:t xml:space="preserve"> Povinným obsahem protokolu jsou:</w:t>
      </w:r>
    </w:p>
    <w:p w14:paraId="131CEF82" w14:textId="77777777" w:rsidR="00D12AD7" w:rsidRPr="00BB68B0" w:rsidRDefault="00D12AD7" w:rsidP="00D12AD7">
      <w:pPr>
        <w:numPr>
          <w:ilvl w:val="0"/>
          <w:numId w:val="2"/>
        </w:numPr>
        <w:tabs>
          <w:tab w:val="clear" w:pos="720"/>
          <w:tab w:val="num" w:pos="1260"/>
        </w:tabs>
        <w:ind w:firstLine="180"/>
        <w:rPr>
          <w:rFonts w:asciiTheme="minorHAnsi" w:hAnsiTheme="minorHAnsi" w:cs="Arial"/>
        </w:rPr>
      </w:pPr>
      <w:r w:rsidRPr="00BB68B0">
        <w:rPr>
          <w:rFonts w:asciiTheme="minorHAnsi" w:hAnsiTheme="minorHAnsi" w:cs="Arial"/>
        </w:rPr>
        <w:t>údaje o Zhotoviteli a Objednateli,</w:t>
      </w:r>
    </w:p>
    <w:p w14:paraId="581D0A3E" w14:textId="77777777" w:rsidR="00D12AD7" w:rsidRPr="00BB68B0" w:rsidRDefault="00D12AD7" w:rsidP="00D12AD7">
      <w:pPr>
        <w:numPr>
          <w:ilvl w:val="0"/>
          <w:numId w:val="2"/>
        </w:numPr>
        <w:tabs>
          <w:tab w:val="clear" w:pos="720"/>
          <w:tab w:val="num" w:pos="1260"/>
        </w:tabs>
        <w:ind w:firstLine="180"/>
        <w:rPr>
          <w:rFonts w:asciiTheme="minorHAnsi" w:hAnsiTheme="minorHAnsi" w:cs="Arial"/>
        </w:rPr>
      </w:pPr>
      <w:r w:rsidRPr="00BB68B0">
        <w:rPr>
          <w:rFonts w:asciiTheme="minorHAnsi" w:hAnsiTheme="minorHAnsi" w:cs="Arial"/>
        </w:rPr>
        <w:t>popis projektové dokumentace, která je předmětem předání a převzetí,</w:t>
      </w:r>
    </w:p>
    <w:p w14:paraId="6D1ED951" w14:textId="77777777" w:rsidR="00D12AD7" w:rsidRPr="00BB68B0" w:rsidRDefault="00D12AD7" w:rsidP="00D12AD7">
      <w:pPr>
        <w:numPr>
          <w:ilvl w:val="0"/>
          <w:numId w:val="2"/>
        </w:numPr>
        <w:tabs>
          <w:tab w:val="clear" w:pos="720"/>
          <w:tab w:val="num" w:pos="1260"/>
        </w:tabs>
        <w:ind w:firstLine="181"/>
        <w:rPr>
          <w:rFonts w:asciiTheme="minorHAnsi" w:hAnsiTheme="minorHAnsi" w:cs="Arial"/>
        </w:rPr>
      </w:pPr>
      <w:r w:rsidRPr="00BB68B0">
        <w:rPr>
          <w:rFonts w:asciiTheme="minorHAnsi" w:hAnsiTheme="minorHAnsi" w:cs="Arial"/>
        </w:rPr>
        <w:t>prohlášení Objednatele, zda dílo přejímá nebo nepřejímá.</w:t>
      </w:r>
    </w:p>
    <w:p w14:paraId="5383EEBD" w14:textId="77777777" w:rsidR="00D12AD7" w:rsidRPr="00BB68B0" w:rsidRDefault="00D12AD7" w:rsidP="00FF464F">
      <w:pPr>
        <w:ind w:left="1276" w:hanging="567"/>
        <w:rPr>
          <w:rFonts w:asciiTheme="minorHAnsi" w:hAnsiTheme="minorHAnsi" w:cs="Arial"/>
        </w:rPr>
      </w:pPr>
      <w:r w:rsidRPr="00BB68B0">
        <w:rPr>
          <w:rFonts w:asciiTheme="minorHAnsi" w:hAnsiTheme="minorHAnsi" w:cs="Arial"/>
          <w:b/>
        </w:rPr>
        <w:t>9.2.3.</w:t>
      </w:r>
      <w:r w:rsidRPr="00BB68B0">
        <w:rPr>
          <w:rFonts w:asciiTheme="minorHAnsi" w:hAnsiTheme="minorHAnsi" w:cs="Arial"/>
        </w:rPr>
        <w:t xml:space="preserve"> Obsahuje-li projektová dokumentace, která je předmětem předání a převzetí podle názoru Objednatele vady nebo nedodělky, musí protokol obsahovat:</w:t>
      </w:r>
    </w:p>
    <w:p w14:paraId="076A9B4F" w14:textId="77777777" w:rsidR="00D12AD7" w:rsidRPr="00BB68B0" w:rsidRDefault="00D12AD7" w:rsidP="00FF464F">
      <w:pPr>
        <w:numPr>
          <w:ilvl w:val="0"/>
          <w:numId w:val="2"/>
        </w:numPr>
        <w:tabs>
          <w:tab w:val="clear" w:pos="720"/>
          <w:tab w:val="num" w:pos="1260"/>
        </w:tabs>
        <w:ind w:left="1276" w:hanging="567"/>
        <w:rPr>
          <w:rFonts w:asciiTheme="minorHAnsi" w:hAnsiTheme="minorHAnsi" w:cs="Arial"/>
        </w:rPr>
      </w:pPr>
      <w:r w:rsidRPr="00BB68B0">
        <w:rPr>
          <w:rFonts w:asciiTheme="minorHAnsi" w:hAnsiTheme="minorHAnsi" w:cs="Arial"/>
        </w:rPr>
        <w:t>soupis zjištěných vad a nedodělků,</w:t>
      </w:r>
    </w:p>
    <w:p w14:paraId="1FD4E697" w14:textId="77777777" w:rsidR="00D12AD7" w:rsidRPr="00BB68B0" w:rsidRDefault="00D12AD7" w:rsidP="00FF464F">
      <w:pPr>
        <w:numPr>
          <w:ilvl w:val="0"/>
          <w:numId w:val="2"/>
        </w:numPr>
        <w:tabs>
          <w:tab w:val="clear" w:pos="720"/>
          <w:tab w:val="num" w:pos="1260"/>
        </w:tabs>
        <w:ind w:left="1276" w:hanging="567"/>
        <w:rPr>
          <w:rFonts w:asciiTheme="minorHAnsi" w:hAnsiTheme="minorHAnsi" w:cs="Arial"/>
        </w:rPr>
      </w:pPr>
      <w:r w:rsidRPr="00BB68B0">
        <w:rPr>
          <w:rFonts w:asciiTheme="minorHAnsi" w:hAnsiTheme="minorHAnsi" w:cs="Arial"/>
        </w:rPr>
        <w:t>dohodu o způsobu a termínech jejich odstranění, popřípadě o jiném způsobu narovnání.</w:t>
      </w:r>
    </w:p>
    <w:p w14:paraId="459EEDDF" w14:textId="77777777" w:rsidR="00D12AD7" w:rsidRPr="00BB68B0" w:rsidRDefault="00D12AD7" w:rsidP="00FF464F">
      <w:pPr>
        <w:ind w:left="1276" w:hanging="567"/>
        <w:jc w:val="both"/>
        <w:rPr>
          <w:rFonts w:asciiTheme="minorHAnsi" w:hAnsiTheme="minorHAnsi" w:cs="Arial"/>
        </w:rPr>
      </w:pPr>
      <w:r w:rsidRPr="00BB68B0">
        <w:rPr>
          <w:rFonts w:asciiTheme="minorHAnsi" w:hAnsiTheme="minorHAnsi" w:cs="Arial"/>
          <w:b/>
        </w:rPr>
        <w:t>9.2.4.</w:t>
      </w:r>
      <w:r w:rsidRPr="00BB68B0">
        <w:rPr>
          <w:rFonts w:asciiTheme="minorHAnsi" w:hAnsiTheme="minorHAnsi" w:cs="Arial"/>
        </w:rPr>
        <w:t xml:space="preserve"> V případě, že Objednatel odmítá projektovou dokumentaci převzít, uvede v protokolu o předání a převzetí projektové dokumentace i důvody, pro které odmítá projektovou dokumentaci převzít.</w:t>
      </w:r>
      <w:r w:rsidR="00743A0B" w:rsidRPr="00BB68B0">
        <w:rPr>
          <w:rFonts w:asciiTheme="minorHAnsi" w:hAnsiTheme="minorHAnsi" w:cs="Arial"/>
        </w:rPr>
        <w:t xml:space="preserve"> Důvodem k nepřevzetí dokumentace jsou vady a nedodělky bránící k plnohodnotnému použití projektové dokumentace.</w:t>
      </w:r>
    </w:p>
    <w:p w14:paraId="7D1854A2" w14:textId="77777777" w:rsidR="00037D0F" w:rsidRPr="00BC0E79" w:rsidRDefault="00037D0F" w:rsidP="00FF464F">
      <w:pPr>
        <w:ind w:left="1276" w:hanging="567"/>
        <w:jc w:val="both"/>
        <w:rPr>
          <w:rFonts w:asciiTheme="minorHAnsi" w:hAnsiTheme="minorHAnsi" w:cs="Arial"/>
        </w:rPr>
      </w:pPr>
      <w:r w:rsidRPr="00BC0E79">
        <w:rPr>
          <w:rFonts w:asciiTheme="minorHAnsi" w:hAnsiTheme="minorHAnsi" w:cs="Arial"/>
          <w:b/>
        </w:rPr>
        <w:t>9.2.5.</w:t>
      </w:r>
      <w:r w:rsidRPr="00BC0E79">
        <w:rPr>
          <w:rFonts w:asciiTheme="minorHAnsi" w:hAnsiTheme="minorHAnsi" w:cs="Arial"/>
        </w:rPr>
        <w:t xml:space="preserve"> 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w:t>
      </w:r>
      <w:r w:rsidR="00CB1BF3" w:rsidRPr="00BC0E79">
        <w:rPr>
          <w:rFonts w:asciiTheme="minorHAnsi" w:hAnsiTheme="minorHAnsi" w:cs="Arial"/>
        </w:rPr>
        <w:t>úplnost projektové dokumentace a nemůže se v budoucnu dovolávat toho, že příslušný stupeň projektové dokumentace byl Objednatelem převzat bez jakýchkoliv výhrad.</w:t>
      </w:r>
    </w:p>
    <w:p w14:paraId="2973B5C7" w14:textId="77777777" w:rsidR="004525A8" w:rsidRPr="00D12AD7" w:rsidRDefault="004525A8" w:rsidP="00D12AD7">
      <w:pPr>
        <w:ind w:left="708"/>
        <w:rPr>
          <w:rFonts w:asciiTheme="minorHAnsi" w:hAnsiTheme="minorHAnsi" w:cs="Arial"/>
        </w:rPr>
      </w:pPr>
    </w:p>
    <w:p w14:paraId="57114E8F" w14:textId="77777777" w:rsidR="00D12AD7" w:rsidRPr="00D12AD7" w:rsidRDefault="00D12AD7" w:rsidP="00D12AD7">
      <w:pPr>
        <w:rPr>
          <w:rFonts w:asciiTheme="minorHAnsi" w:hAnsiTheme="minorHAnsi" w:cs="Arial"/>
          <w:b/>
        </w:rPr>
      </w:pPr>
      <w:r w:rsidRPr="00D12AD7">
        <w:rPr>
          <w:rFonts w:asciiTheme="minorHAnsi" w:hAnsiTheme="minorHAnsi" w:cs="Arial"/>
          <w:b/>
        </w:rPr>
        <w:t xml:space="preserve">9.3. Vady a </w:t>
      </w:r>
      <w:r w:rsidR="00743A0B">
        <w:rPr>
          <w:rFonts w:asciiTheme="minorHAnsi" w:hAnsiTheme="minorHAnsi" w:cs="Arial"/>
          <w:b/>
        </w:rPr>
        <w:t>n</w:t>
      </w:r>
      <w:r w:rsidR="00743A0B" w:rsidRPr="00D12AD7">
        <w:rPr>
          <w:rFonts w:asciiTheme="minorHAnsi" w:hAnsiTheme="minorHAnsi" w:cs="Arial"/>
          <w:b/>
        </w:rPr>
        <w:t>edodělky</w:t>
      </w:r>
    </w:p>
    <w:p w14:paraId="4DFFB7CA"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9.3.1.</w:t>
      </w:r>
      <w:r w:rsidRPr="00D12AD7">
        <w:rPr>
          <w:rFonts w:asciiTheme="minorHAnsi" w:hAnsiTheme="minorHAnsi" w:cs="Arial"/>
        </w:rPr>
        <w:t xml:space="preserve"> Vadou se rozumí </w:t>
      </w:r>
      <w:r w:rsidR="00743A0B">
        <w:rPr>
          <w:rFonts w:asciiTheme="minorHAnsi" w:hAnsiTheme="minorHAnsi" w:cs="Arial"/>
        </w:rPr>
        <w:t xml:space="preserve">zejména </w:t>
      </w:r>
      <w:r w:rsidRPr="00D12AD7">
        <w:rPr>
          <w:rFonts w:asciiTheme="minorHAnsi" w:hAnsiTheme="minorHAnsi" w:cs="Arial"/>
        </w:rPr>
        <w:t>chyba ve výkresech nebo textové části projektové dokumentace, případně její neshoda s dřívějšími písemnými dohodami obou smluvních stran popřípadě neshoda s podmínkami stanovenými dotčenými orgány a organizacemi.</w:t>
      </w:r>
      <w:r w:rsidRPr="00D12AD7">
        <w:rPr>
          <w:rFonts w:asciiTheme="minorHAnsi" w:hAnsiTheme="minorHAnsi"/>
        </w:rPr>
        <w:t xml:space="preserve"> </w:t>
      </w:r>
      <w:r w:rsidRPr="00D12AD7">
        <w:rPr>
          <w:rFonts w:asciiTheme="minorHAnsi" w:hAnsiTheme="minorHAnsi" w:cs="Arial"/>
        </w:rPr>
        <w:t xml:space="preserve">Za vadu se považuje i nesoulad mezi soupisem stavebních prací, dodávek a služeb </w:t>
      </w:r>
      <w:r w:rsidR="00FF464F">
        <w:rPr>
          <w:rFonts w:asciiTheme="minorHAnsi" w:hAnsiTheme="minorHAnsi" w:cs="Arial"/>
        </w:rPr>
        <w:br/>
      </w:r>
      <w:r w:rsidRPr="00D12AD7">
        <w:rPr>
          <w:rFonts w:asciiTheme="minorHAnsi" w:hAnsiTheme="minorHAnsi" w:cs="Arial"/>
        </w:rPr>
        <w:t>s výkazem výměr a projektovou dokumentací pro provádění stavby.</w:t>
      </w:r>
    </w:p>
    <w:p w14:paraId="663A932D" w14:textId="77777777" w:rsidR="00D12AD7" w:rsidRPr="00D12AD7" w:rsidRDefault="00D12AD7" w:rsidP="0093203A">
      <w:pPr>
        <w:ind w:left="1276" w:hanging="568"/>
        <w:jc w:val="both"/>
        <w:rPr>
          <w:rFonts w:asciiTheme="minorHAnsi" w:hAnsiTheme="minorHAnsi" w:cs="Arial"/>
        </w:rPr>
      </w:pPr>
      <w:r w:rsidRPr="00BB68B0">
        <w:rPr>
          <w:rFonts w:asciiTheme="minorHAnsi" w:hAnsiTheme="minorHAnsi" w:cs="Arial"/>
          <w:b/>
        </w:rPr>
        <w:t>9.3.2.</w:t>
      </w:r>
      <w:r w:rsidRPr="00BB68B0">
        <w:rPr>
          <w:rFonts w:asciiTheme="minorHAnsi" w:hAnsiTheme="minorHAnsi" w:cs="Arial"/>
        </w:rPr>
        <w:t xml:space="preserve"> Vadou se rozumí i stav, kdy kontrolní propočet nákladů Zhotovitele nebo položkový rozpočet stanoví cenu budoucí stavby, která je předmětem projektové dokumentace vyšší o více </w:t>
      </w:r>
      <w:r w:rsidRPr="00A14DE7">
        <w:rPr>
          <w:rFonts w:asciiTheme="minorHAnsi" w:hAnsiTheme="minorHAnsi" w:cs="Arial"/>
        </w:rPr>
        <w:t xml:space="preserve">jak </w:t>
      </w:r>
      <w:r w:rsidR="00BB68B0" w:rsidRPr="00A14DE7">
        <w:rPr>
          <w:rFonts w:asciiTheme="minorHAnsi" w:hAnsiTheme="minorHAnsi" w:cs="Arial"/>
        </w:rPr>
        <w:t>10</w:t>
      </w:r>
      <w:r w:rsidR="00CB1BF3" w:rsidRPr="00A14DE7">
        <w:rPr>
          <w:rFonts w:asciiTheme="minorHAnsi" w:hAnsiTheme="minorHAnsi" w:cs="Arial"/>
        </w:rPr>
        <w:t xml:space="preserve"> </w:t>
      </w:r>
      <w:r w:rsidRPr="00A14DE7">
        <w:rPr>
          <w:rFonts w:asciiTheme="minorHAnsi" w:hAnsiTheme="minorHAnsi" w:cs="Arial"/>
        </w:rPr>
        <w:t xml:space="preserve">% </w:t>
      </w:r>
      <w:r w:rsidRPr="00BC0E79">
        <w:rPr>
          <w:rFonts w:asciiTheme="minorHAnsi" w:hAnsiTheme="minorHAnsi" w:cs="Arial"/>
        </w:rPr>
        <w:t xml:space="preserve">proti </w:t>
      </w:r>
      <w:r w:rsidRPr="00BB68B0">
        <w:rPr>
          <w:rFonts w:asciiTheme="minorHAnsi" w:hAnsiTheme="minorHAnsi" w:cs="Arial"/>
        </w:rPr>
        <w:t>limitu stanoveném Objednatelem</w:t>
      </w:r>
      <w:r w:rsidR="00476095" w:rsidRPr="00BB68B0">
        <w:rPr>
          <w:rFonts w:asciiTheme="minorHAnsi" w:hAnsiTheme="minorHAnsi" w:cs="Arial"/>
        </w:rPr>
        <w:t xml:space="preserve"> </w:t>
      </w:r>
      <w:r w:rsidR="00476095" w:rsidRPr="00BC0E79">
        <w:rPr>
          <w:rFonts w:asciiTheme="minorHAnsi" w:hAnsiTheme="minorHAnsi" w:cs="Arial"/>
        </w:rPr>
        <w:t xml:space="preserve">ve </w:t>
      </w:r>
      <w:r w:rsidR="00BB68B0" w:rsidRPr="00BC0E79">
        <w:rPr>
          <w:rFonts w:asciiTheme="minorHAnsi" w:hAnsiTheme="minorHAnsi" w:cs="Arial"/>
        </w:rPr>
        <w:t>Studii stavby</w:t>
      </w:r>
      <w:r w:rsidR="00476095" w:rsidRPr="00BB68B0">
        <w:rPr>
          <w:rFonts w:asciiTheme="minorHAnsi" w:hAnsiTheme="minorHAnsi" w:cs="Arial"/>
        </w:rPr>
        <w:t>.</w:t>
      </w:r>
    </w:p>
    <w:p w14:paraId="702D1A88"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9.3.3.</w:t>
      </w:r>
      <w:r w:rsidRPr="00D12AD7">
        <w:rPr>
          <w:rFonts w:asciiTheme="minorHAnsi" w:hAnsiTheme="minorHAnsi" w:cs="Arial"/>
        </w:rPr>
        <w:t xml:space="preserve"> Nedodělkem se rozumí chybějící část projektové dokumentace proti rozsahu sjednanému Smlouvou</w:t>
      </w:r>
      <w:r w:rsidR="00743A0B">
        <w:rPr>
          <w:rFonts w:asciiTheme="minorHAnsi" w:hAnsiTheme="minorHAnsi" w:cs="Arial"/>
        </w:rPr>
        <w:t xml:space="preserve"> nebo stanovenému souvisejícími zákony nebo </w:t>
      </w:r>
      <w:r w:rsidR="009E23BD">
        <w:rPr>
          <w:rFonts w:asciiTheme="minorHAnsi" w:hAnsiTheme="minorHAnsi" w:cs="Arial"/>
        </w:rPr>
        <w:t>jinými předpisy</w:t>
      </w:r>
      <w:r w:rsidRPr="00D12AD7">
        <w:rPr>
          <w:rFonts w:asciiTheme="minorHAnsi" w:hAnsiTheme="minorHAnsi" w:cs="Arial"/>
        </w:rPr>
        <w:t>.</w:t>
      </w:r>
    </w:p>
    <w:p w14:paraId="0D5FD6E9"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9.3.4.</w:t>
      </w:r>
      <w:r w:rsidRPr="00D12AD7">
        <w:rPr>
          <w:rFonts w:asciiTheme="minorHAnsi" w:hAnsiTheme="minorHAnsi" w:cs="Arial"/>
        </w:rPr>
        <w:t xml:space="preserve"> Objednatel není povinen převzít projektovou dokumentaci, která vykazuje vady a nedodělky.</w:t>
      </w:r>
    </w:p>
    <w:p w14:paraId="30C453BB"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9.3.5.</w:t>
      </w:r>
      <w:r w:rsidRPr="00D12AD7">
        <w:rPr>
          <w:rFonts w:asciiTheme="minorHAnsi" w:hAnsiTheme="minorHAnsi" w:cs="Arial"/>
        </w:rPr>
        <w:t xml:space="preserve"> Nedojde-li mezi oběma stranami k dohodě o termínu odstranění Vad a Nedodělků, pak platí, že vady a nedodělky musí být odstraněny do 30 dnů ode dne, kdy na ně Objednatel </w:t>
      </w:r>
      <w:r w:rsidR="009E23BD">
        <w:rPr>
          <w:rFonts w:asciiTheme="minorHAnsi" w:hAnsiTheme="minorHAnsi" w:cs="Arial"/>
        </w:rPr>
        <w:t xml:space="preserve">prokazatelně </w:t>
      </w:r>
      <w:r w:rsidRPr="00D12AD7">
        <w:rPr>
          <w:rFonts w:asciiTheme="minorHAnsi" w:hAnsiTheme="minorHAnsi" w:cs="Arial"/>
        </w:rPr>
        <w:t>upozornil</w:t>
      </w:r>
      <w:r w:rsidR="009E23BD">
        <w:rPr>
          <w:rFonts w:asciiTheme="minorHAnsi" w:hAnsiTheme="minorHAnsi" w:cs="Arial"/>
        </w:rPr>
        <w:t xml:space="preserve"> (písemně, zápisem z jednání a podobně)</w:t>
      </w:r>
      <w:r w:rsidR="004525A8">
        <w:rPr>
          <w:rFonts w:asciiTheme="minorHAnsi" w:hAnsiTheme="minorHAnsi" w:cs="Arial"/>
        </w:rPr>
        <w:t>.</w:t>
      </w:r>
    </w:p>
    <w:p w14:paraId="76CCF16A" w14:textId="77777777" w:rsidR="00D12AD7" w:rsidRPr="00D12AD7" w:rsidRDefault="00D12AD7" w:rsidP="0093203A">
      <w:pPr>
        <w:ind w:left="1276" w:hanging="568"/>
        <w:jc w:val="both"/>
        <w:rPr>
          <w:rFonts w:asciiTheme="minorHAnsi" w:hAnsiTheme="minorHAnsi" w:cs="Arial"/>
        </w:rPr>
      </w:pPr>
      <w:r w:rsidRPr="0093203A">
        <w:rPr>
          <w:rFonts w:asciiTheme="minorHAnsi" w:hAnsiTheme="minorHAnsi" w:cs="Arial"/>
          <w:b/>
        </w:rPr>
        <w:t>9.3.6.</w:t>
      </w:r>
      <w:r w:rsidRPr="00D12AD7">
        <w:rPr>
          <w:rFonts w:asciiTheme="minorHAnsi" w:hAnsiTheme="minorHAnsi" w:cs="Arial"/>
        </w:rPr>
        <w:t xml:space="preserve"> Zhotovitel je povinen ve stanovené lhůtě odstranit vady nebo nedodělky i v případě, kdy podle jeho názoru za vady a nedodělky neodpovídá. Náklady na odstranění v těchto sporných případech nese až do rozhodnutí soudu </w:t>
      </w:r>
      <w:r w:rsidR="009E23BD">
        <w:rPr>
          <w:rFonts w:asciiTheme="minorHAnsi" w:hAnsiTheme="minorHAnsi" w:cs="Arial"/>
        </w:rPr>
        <w:t xml:space="preserve">nebo vzájemné oboustranné dohody </w:t>
      </w:r>
      <w:r w:rsidRPr="00D12AD7">
        <w:rPr>
          <w:rFonts w:asciiTheme="minorHAnsi" w:hAnsiTheme="minorHAnsi" w:cs="Arial"/>
        </w:rPr>
        <w:t xml:space="preserve">Zhotovitel. </w:t>
      </w:r>
    </w:p>
    <w:p w14:paraId="2F567076" w14:textId="77777777" w:rsidR="00D12AD7" w:rsidRPr="00D12AD7" w:rsidRDefault="00D12AD7" w:rsidP="0093203A">
      <w:pPr>
        <w:ind w:left="1276" w:hanging="568"/>
        <w:jc w:val="both"/>
        <w:rPr>
          <w:rFonts w:asciiTheme="minorHAnsi" w:hAnsiTheme="minorHAnsi" w:cs="Arial"/>
        </w:rPr>
      </w:pPr>
    </w:p>
    <w:p w14:paraId="22252993" w14:textId="77777777" w:rsidR="00D12AD7" w:rsidRPr="00D12AD7" w:rsidRDefault="00D12AD7" w:rsidP="00D12AD7">
      <w:pPr>
        <w:rPr>
          <w:rFonts w:asciiTheme="minorHAnsi" w:hAnsiTheme="minorHAnsi" w:cs="Arial"/>
          <w:b/>
        </w:rPr>
      </w:pPr>
      <w:r w:rsidRPr="00D12AD7">
        <w:rPr>
          <w:rFonts w:asciiTheme="minorHAnsi" w:hAnsiTheme="minorHAnsi" w:cs="Arial"/>
          <w:b/>
        </w:rPr>
        <w:t>9.4. Doklady nezbytné k předání a převzetí projektové dokumentace</w:t>
      </w:r>
    </w:p>
    <w:p w14:paraId="06B8A38E" w14:textId="77777777" w:rsidR="00D12AD7" w:rsidRPr="00D12AD7" w:rsidRDefault="00D12AD7" w:rsidP="00CF31F1">
      <w:pPr>
        <w:spacing w:after="60"/>
        <w:ind w:left="1276" w:hanging="567"/>
        <w:jc w:val="both"/>
        <w:rPr>
          <w:rFonts w:asciiTheme="minorHAnsi" w:hAnsiTheme="minorHAnsi" w:cs="Arial"/>
        </w:rPr>
      </w:pPr>
      <w:r w:rsidRPr="0093203A">
        <w:rPr>
          <w:rFonts w:asciiTheme="minorHAnsi" w:hAnsiTheme="minorHAnsi" w:cs="Arial"/>
          <w:b/>
        </w:rPr>
        <w:t>9.4.1.</w:t>
      </w:r>
      <w:r w:rsidRPr="00D12AD7">
        <w:rPr>
          <w:rFonts w:asciiTheme="minorHAnsi" w:hAnsiTheme="minorHAnsi" w:cs="Arial"/>
        </w:rPr>
        <w:t xml:space="preserve"> Zhotovitel je povinen připravit a doložit u předávajícího a přejímacího řízení zejména tyto doklady:</w:t>
      </w:r>
    </w:p>
    <w:p w14:paraId="74672612" w14:textId="77777777" w:rsidR="00D12AD7" w:rsidRPr="00D12AD7" w:rsidRDefault="00D12AD7" w:rsidP="00CF31F1">
      <w:pPr>
        <w:numPr>
          <w:ilvl w:val="0"/>
          <w:numId w:val="2"/>
        </w:numPr>
        <w:tabs>
          <w:tab w:val="clear" w:pos="720"/>
          <w:tab w:val="num" w:pos="1260"/>
        </w:tabs>
        <w:ind w:left="1276" w:hanging="567"/>
        <w:jc w:val="both"/>
        <w:rPr>
          <w:rFonts w:asciiTheme="minorHAnsi" w:hAnsiTheme="minorHAnsi" w:cs="Arial"/>
        </w:rPr>
      </w:pPr>
      <w:r w:rsidRPr="00D12AD7">
        <w:rPr>
          <w:rFonts w:asciiTheme="minorHAnsi" w:hAnsiTheme="minorHAnsi" w:cs="Arial"/>
        </w:rPr>
        <w:t>sjednaný počet vyhotovení projektové dokumentace ve sjednaném rozsahu a ve sjednané formě,</w:t>
      </w:r>
    </w:p>
    <w:p w14:paraId="342C762D" w14:textId="77777777" w:rsidR="00D12AD7" w:rsidRPr="00D12AD7" w:rsidRDefault="00D12AD7" w:rsidP="00CF31F1">
      <w:pPr>
        <w:numPr>
          <w:ilvl w:val="0"/>
          <w:numId w:val="2"/>
        </w:numPr>
        <w:tabs>
          <w:tab w:val="clear" w:pos="720"/>
          <w:tab w:val="num" w:pos="1260"/>
        </w:tabs>
        <w:ind w:left="1276" w:hanging="567"/>
        <w:jc w:val="both"/>
        <w:rPr>
          <w:rFonts w:asciiTheme="minorHAnsi" w:hAnsiTheme="minorHAnsi" w:cs="Arial"/>
        </w:rPr>
      </w:pPr>
      <w:r w:rsidRPr="00D12AD7">
        <w:rPr>
          <w:rFonts w:asciiTheme="minorHAnsi" w:hAnsiTheme="minorHAnsi" w:cs="Arial"/>
        </w:rPr>
        <w:t>zápisy ze všech kontrolních dnů včetně všech písemností rozhodných pro vypracování projektové dokumentace.</w:t>
      </w:r>
    </w:p>
    <w:p w14:paraId="28BE7D15" w14:textId="77777777" w:rsidR="00D12AD7" w:rsidRPr="00D12AD7" w:rsidRDefault="00D12AD7" w:rsidP="00CF31F1">
      <w:pPr>
        <w:tabs>
          <w:tab w:val="num" w:pos="1260"/>
        </w:tabs>
        <w:spacing w:after="60"/>
        <w:ind w:left="1276" w:hanging="567"/>
        <w:jc w:val="both"/>
        <w:rPr>
          <w:rFonts w:asciiTheme="minorHAnsi" w:hAnsiTheme="minorHAnsi" w:cs="Arial"/>
        </w:rPr>
      </w:pPr>
      <w:r w:rsidRPr="0093203A">
        <w:rPr>
          <w:rFonts w:asciiTheme="minorHAnsi" w:hAnsiTheme="minorHAnsi" w:cs="Arial"/>
          <w:b/>
        </w:rPr>
        <w:lastRenderedPageBreak/>
        <w:t>9.4.2.</w:t>
      </w:r>
      <w:r w:rsidRPr="00D12AD7">
        <w:rPr>
          <w:rFonts w:asciiTheme="minorHAnsi" w:hAnsiTheme="minorHAnsi" w:cs="Arial"/>
        </w:rPr>
        <w:t xml:space="preserve"> Objednatel je povinen připravit a doložit u předávacího a přejímacího řízení zejména tyto doklady:</w:t>
      </w:r>
    </w:p>
    <w:p w14:paraId="2ED15536" w14:textId="77777777" w:rsidR="00D12AD7" w:rsidRPr="00D12AD7" w:rsidRDefault="00D12AD7" w:rsidP="00CF31F1">
      <w:pPr>
        <w:numPr>
          <w:ilvl w:val="0"/>
          <w:numId w:val="2"/>
        </w:numPr>
        <w:tabs>
          <w:tab w:val="clear" w:pos="720"/>
          <w:tab w:val="num" w:pos="1260"/>
        </w:tabs>
        <w:ind w:left="1276" w:hanging="567"/>
        <w:jc w:val="both"/>
        <w:rPr>
          <w:rFonts w:asciiTheme="minorHAnsi" w:hAnsiTheme="minorHAnsi" w:cs="Arial"/>
        </w:rPr>
      </w:pPr>
      <w:r w:rsidRPr="00D12AD7">
        <w:rPr>
          <w:rFonts w:asciiTheme="minorHAnsi" w:hAnsiTheme="minorHAnsi" w:cs="Arial"/>
        </w:rPr>
        <w:t>stavební povolení včetně dokladu o jeho nabytí právní moci a včetně všech případných změn a doplňků.</w:t>
      </w:r>
    </w:p>
    <w:p w14:paraId="2FBED681" w14:textId="77777777" w:rsidR="00D12AD7" w:rsidRPr="00D12AD7" w:rsidRDefault="00D12AD7" w:rsidP="00CF31F1">
      <w:pPr>
        <w:ind w:left="1276"/>
        <w:jc w:val="both"/>
        <w:rPr>
          <w:rFonts w:asciiTheme="minorHAnsi" w:hAnsiTheme="minorHAnsi" w:cs="Arial"/>
        </w:rPr>
      </w:pPr>
      <w:r w:rsidRPr="00D12AD7">
        <w:rPr>
          <w:rFonts w:asciiTheme="minorHAnsi" w:hAnsiTheme="minorHAnsi" w:cs="Arial"/>
        </w:rPr>
        <w:t>Tyto doklady slouží při předání a převzetí díla ke kontrole, zda byly splněny podmínky v nich obsažené.</w:t>
      </w:r>
    </w:p>
    <w:p w14:paraId="4737DD31" w14:textId="77777777" w:rsidR="00D12AD7" w:rsidRPr="00D12AD7" w:rsidRDefault="00D12AD7" w:rsidP="00D12AD7">
      <w:pPr>
        <w:rPr>
          <w:rFonts w:asciiTheme="minorHAnsi" w:hAnsiTheme="minorHAnsi" w:cs="Arial"/>
        </w:rPr>
      </w:pPr>
    </w:p>
    <w:p w14:paraId="452D81D5" w14:textId="77777777" w:rsidR="00D12AD7" w:rsidRPr="00311FB7" w:rsidRDefault="00D12AD7" w:rsidP="00D12AD7">
      <w:pPr>
        <w:rPr>
          <w:rFonts w:asciiTheme="minorHAnsi" w:hAnsiTheme="minorHAnsi" w:cs="Arial"/>
          <w:b/>
          <w:bCs/>
          <w:sz w:val="28"/>
          <w:szCs w:val="28"/>
        </w:rPr>
      </w:pPr>
      <w:r w:rsidRPr="00311FB7">
        <w:rPr>
          <w:rFonts w:asciiTheme="minorHAnsi" w:hAnsiTheme="minorHAnsi" w:cs="Arial"/>
          <w:b/>
          <w:bCs/>
          <w:sz w:val="28"/>
          <w:szCs w:val="28"/>
        </w:rPr>
        <w:t>10. Záruka za jakost díla</w:t>
      </w:r>
    </w:p>
    <w:p w14:paraId="7DDAAAD5" w14:textId="77777777" w:rsidR="00FF464F" w:rsidRDefault="00FF464F" w:rsidP="00D12AD7">
      <w:pPr>
        <w:rPr>
          <w:rFonts w:asciiTheme="minorHAnsi" w:hAnsiTheme="minorHAnsi" w:cs="Arial"/>
          <w:b/>
        </w:rPr>
      </w:pPr>
    </w:p>
    <w:p w14:paraId="48D8A125" w14:textId="77777777" w:rsidR="00D12AD7" w:rsidRPr="00D12AD7" w:rsidRDefault="00D12AD7" w:rsidP="00D12AD7">
      <w:pPr>
        <w:rPr>
          <w:rFonts w:asciiTheme="minorHAnsi" w:hAnsiTheme="minorHAnsi" w:cs="Arial"/>
          <w:b/>
        </w:rPr>
      </w:pPr>
      <w:r w:rsidRPr="00D12AD7">
        <w:rPr>
          <w:rFonts w:asciiTheme="minorHAnsi" w:hAnsiTheme="minorHAnsi" w:cs="Arial"/>
          <w:b/>
        </w:rPr>
        <w:t>10.1. Odpovědnost za vady projektové dokumentace</w:t>
      </w:r>
    </w:p>
    <w:p w14:paraId="39AAD458" w14:textId="77777777" w:rsidR="00D12AD7" w:rsidRPr="00D12AD7" w:rsidRDefault="00D12AD7" w:rsidP="00CF31F1">
      <w:pPr>
        <w:ind w:left="1276" w:hanging="568"/>
        <w:jc w:val="both"/>
        <w:rPr>
          <w:rFonts w:asciiTheme="minorHAnsi" w:hAnsiTheme="minorHAnsi" w:cs="Arial"/>
        </w:rPr>
      </w:pPr>
      <w:r w:rsidRPr="00CF31F1">
        <w:rPr>
          <w:rFonts w:asciiTheme="minorHAnsi" w:hAnsiTheme="minorHAnsi" w:cs="Arial"/>
          <w:b/>
        </w:rPr>
        <w:t>10.1.1.</w:t>
      </w:r>
      <w:r w:rsidRPr="00D12AD7">
        <w:rPr>
          <w:rFonts w:asciiTheme="minorHAnsi" w:hAnsiTheme="minorHAnsi" w:cs="Arial"/>
        </w:rPr>
        <w:t xml:space="preserve"> Zhotovitel odpovídá za vady projektové dokumentace po celou dobu životnosti stavby, která byla předmětem vypracování projektové dokumentace.</w:t>
      </w:r>
    </w:p>
    <w:p w14:paraId="69A10DE1" w14:textId="77777777" w:rsidR="00D12AD7" w:rsidRPr="00D12AD7" w:rsidRDefault="00D12AD7" w:rsidP="00CF31F1">
      <w:pPr>
        <w:ind w:left="1276" w:hanging="568"/>
        <w:jc w:val="both"/>
        <w:rPr>
          <w:rFonts w:asciiTheme="minorHAnsi" w:hAnsiTheme="minorHAnsi" w:cs="Arial"/>
        </w:rPr>
      </w:pPr>
      <w:r w:rsidRPr="00CF31F1">
        <w:rPr>
          <w:rFonts w:asciiTheme="minorHAnsi" w:hAnsiTheme="minorHAnsi" w:cs="Arial"/>
          <w:b/>
        </w:rPr>
        <w:t>10.1.2.</w:t>
      </w:r>
      <w:r w:rsidRPr="00D12AD7">
        <w:rPr>
          <w:rFonts w:asciiTheme="minorHAnsi" w:hAnsiTheme="minorHAnsi" w:cs="Arial"/>
        </w:rPr>
        <w:t xml:space="preserve"> Zhotovitel neodpovídá za vady projektové dokumentace,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629E6FBD" w14:textId="77777777" w:rsidR="00D12AD7" w:rsidRPr="00D12AD7" w:rsidRDefault="00D12AD7" w:rsidP="00D12AD7">
      <w:pPr>
        <w:ind w:left="708"/>
        <w:rPr>
          <w:rFonts w:asciiTheme="minorHAnsi" w:hAnsiTheme="minorHAnsi" w:cs="Arial"/>
        </w:rPr>
      </w:pPr>
    </w:p>
    <w:p w14:paraId="7331A14A" w14:textId="77777777" w:rsidR="00D12AD7" w:rsidRPr="00D12AD7" w:rsidRDefault="00D12AD7" w:rsidP="00D12AD7">
      <w:pPr>
        <w:rPr>
          <w:rFonts w:asciiTheme="minorHAnsi" w:hAnsiTheme="minorHAnsi" w:cs="Arial"/>
          <w:b/>
        </w:rPr>
      </w:pPr>
      <w:r w:rsidRPr="00D12AD7">
        <w:rPr>
          <w:rFonts w:asciiTheme="minorHAnsi" w:hAnsiTheme="minorHAnsi" w:cs="Arial"/>
          <w:b/>
        </w:rPr>
        <w:t>10.2. Délka záruční doby</w:t>
      </w:r>
    </w:p>
    <w:p w14:paraId="520588D8" w14:textId="77777777" w:rsidR="00D12AD7" w:rsidRPr="00D12AD7" w:rsidRDefault="00D12AD7" w:rsidP="00CF31F1">
      <w:pPr>
        <w:ind w:left="1276" w:hanging="567"/>
        <w:jc w:val="both"/>
        <w:rPr>
          <w:rFonts w:asciiTheme="minorHAnsi" w:hAnsiTheme="minorHAnsi" w:cs="Arial"/>
        </w:rPr>
      </w:pPr>
      <w:r w:rsidRPr="00CF31F1">
        <w:rPr>
          <w:rFonts w:asciiTheme="minorHAnsi" w:hAnsiTheme="minorHAnsi" w:cs="Arial"/>
          <w:b/>
        </w:rPr>
        <w:t>10.2.1.</w:t>
      </w:r>
      <w:r w:rsidRPr="00D12AD7">
        <w:rPr>
          <w:rFonts w:asciiTheme="minorHAnsi" w:hAnsiTheme="minorHAnsi" w:cs="Arial"/>
        </w:rPr>
        <w:t xml:space="preserve"> Záruka za dílo v případě zhotovení projektové dokumentace pro provádění stavby je stanovena na celou dobu výstavby a běh záruky zhotovitelů stavby. Pro ostatní dílčí části předmětu plnění smlouvy je zhotovitelem poskytnuta záruka v délce 60 měsíců ode dne jejich řádného předání objednateli.</w:t>
      </w:r>
    </w:p>
    <w:p w14:paraId="395FB523" w14:textId="77777777" w:rsidR="00D12AD7" w:rsidRPr="00D12AD7" w:rsidRDefault="00D12AD7" w:rsidP="00CF31F1">
      <w:pPr>
        <w:ind w:left="1276" w:hanging="567"/>
        <w:jc w:val="both"/>
        <w:rPr>
          <w:rFonts w:asciiTheme="minorHAnsi" w:hAnsiTheme="minorHAnsi" w:cs="Arial"/>
        </w:rPr>
      </w:pPr>
      <w:r w:rsidRPr="00CF31F1">
        <w:rPr>
          <w:rFonts w:asciiTheme="minorHAnsi" w:hAnsiTheme="minorHAnsi" w:cs="Arial"/>
          <w:b/>
        </w:rPr>
        <w:t>10.2.2.</w:t>
      </w:r>
      <w:r w:rsidRPr="00D12AD7">
        <w:rPr>
          <w:rFonts w:asciiTheme="minorHAnsi" w:hAnsiTheme="minorHAnsi" w:cs="Arial"/>
        </w:rPr>
        <w:t xml:space="preserve"> V případě, že v době do pěti let ode dne předání a převzetí díla dojde na vyhotoveních PD předaných objednateli ke ztrátě čitelnosti nebo vyblednutí, je Zhotovitel povinen na požádání Objednatele předat Objednateli náhradní výtisk projektové dokumentace, a to bezplatně.</w:t>
      </w:r>
    </w:p>
    <w:p w14:paraId="27B4E46C" w14:textId="77777777" w:rsidR="00D12AD7" w:rsidRPr="00311FB7" w:rsidRDefault="00D12AD7" w:rsidP="00D12AD7">
      <w:pPr>
        <w:rPr>
          <w:rFonts w:asciiTheme="minorHAnsi" w:hAnsiTheme="minorHAnsi" w:cs="Arial"/>
          <w:sz w:val="28"/>
          <w:szCs w:val="28"/>
        </w:rPr>
      </w:pPr>
    </w:p>
    <w:p w14:paraId="61ABBB81" w14:textId="77777777" w:rsidR="00D12AD7" w:rsidRPr="00311FB7" w:rsidRDefault="00D12AD7" w:rsidP="00D12AD7">
      <w:pPr>
        <w:rPr>
          <w:rFonts w:asciiTheme="minorHAnsi" w:hAnsiTheme="minorHAnsi" w:cs="Arial"/>
          <w:b/>
          <w:bCs/>
          <w:sz w:val="28"/>
          <w:szCs w:val="28"/>
        </w:rPr>
      </w:pPr>
      <w:r w:rsidRPr="00311FB7">
        <w:rPr>
          <w:rFonts w:asciiTheme="minorHAnsi" w:hAnsiTheme="minorHAnsi" w:cs="Arial"/>
          <w:b/>
          <w:bCs/>
          <w:sz w:val="28"/>
          <w:szCs w:val="28"/>
        </w:rPr>
        <w:t>11. Vlastnictví projektové dokumentace a její užití</w:t>
      </w:r>
    </w:p>
    <w:p w14:paraId="14452D84" w14:textId="77777777" w:rsidR="00FF464F" w:rsidRDefault="00FF464F" w:rsidP="00D12AD7">
      <w:pPr>
        <w:rPr>
          <w:rFonts w:asciiTheme="minorHAnsi" w:hAnsiTheme="minorHAnsi" w:cs="Arial"/>
          <w:b/>
        </w:rPr>
      </w:pPr>
    </w:p>
    <w:p w14:paraId="3CEFD8C6" w14:textId="77777777" w:rsidR="00D12AD7" w:rsidRPr="00D12AD7" w:rsidRDefault="00D12AD7" w:rsidP="00D12AD7">
      <w:pPr>
        <w:rPr>
          <w:rFonts w:asciiTheme="minorHAnsi" w:hAnsiTheme="minorHAnsi" w:cs="Arial"/>
          <w:b/>
        </w:rPr>
      </w:pPr>
      <w:r w:rsidRPr="00D12AD7">
        <w:rPr>
          <w:rFonts w:asciiTheme="minorHAnsi" w:hAnsiTheme="minorHAnsi" w:cs="Arial"/>
          <w:b/>
        </w:rPr>
        <w:t>11.1. Vlastnictví projektové dokumentace</w:t>
      </w:r>
    </w:p>
    <w:p w14:paraId="585C0A21" w14:textId="77777777" w:rsidR="00D12AD7" w:rsidRPr="00D12AD7" w:rsidRDefault="00D12AD7" w:rsidP="00CF31F1">
      <w:pPr>
        <w:ind w:left="1276" w:hanging="568"/>
        <w:jc w:val="both"/>
        <w:rPr>
          <w:rFonts w:asciiTheme="minorHAnsi" w:hAnsiTheme="minorHAnsi" w:cs="Arial"/>
        </w:rPr>
      </w:pPr>
      <w:r w:rsidRPr="0093203A">
        <w:rPr>
          <w:rFonts w:asciiTheme="minorHAnsi" w:hAnsiTheme="minorHAnsi" w:cs="Arial"/>
          <w:b/>
        </w:rPr>
        <w:t>11.1.1.</w:t>
      </w:r>
      <w:r w:rsidRPr="00D12AD7">
        <w:rPr>
          <w:rFonts w:asciiTheme="minorHAnsi" w:hAnsiTheme="minorHAnsi" w:cs="Arial"/>
        </w:rPr>
        <w:t xml:space="preserve"> Vlastníkem zhotovované projektové dokumentace je od počátku Zhotovitel. Projektová dokumentace požívá ochrany autorských práv podle zvláštních právních předpisů.</w:t>
      </w:r>
    </w:p>
    <w:p w14:paraId="5DFD8AE6" w14:textId="77777777" w:rsidR="00D12AD7" w:rsidRPr="00D12AD7" w:rsidRDefault="00D12AD7" w:rsidP="00CF31F1">
      <w:pPr>
        <w:ind w:left="1276" w:hanging="568"/>
        <w:jc w:val="both"/>
        <w:rPr>
          <w:rFonts w:asciiTheme="minorHAnsi" w:hAnsiTheme="minorHAnsi" w:cs="Arial"/>
        </w:rPr>
      </w:pPr>
      <w:r w:rsidRPr="0093203A">
        <w:rPr>
          <w:rFonts w:asciiTheme="minorHAnsi" w:hAnsiTheme="minorHAnsi" w:cs="Arial"/>
          <w:b/>
        </w:rPr>
        <w:t>11.1.2.</w:t>
      </w:r>
      <w:r w:rsidRPr="00D12AD7">
        <w:rPr>
          <w:rFonts w:asciiTheme="minorHAnsi" w:hAnsiTheme="minorHAnsi" w:cs="Arial"/>
        </w:rPr>
        <w:t xml:space="preserve"> Zhotovitel není oprávněn poskytnout projektovou dokumentaci (ani její dílčí část, zejména rozpočet nebo výkaz výměr), která je předmětem smlouvy třetí osobě k využití bez písemného předchozího souhlasu Objednatele.</w:t>
      </w:r>
    </w:p>
    <w:p w14:paraId="62C67D82" w14:textId="77777777" w:rsidR="00D12AD7" w:rsidRPr="00D12AD7" w:rsidRDefault="00D12AD7" w:rsidP="00D12AD7">
      <w:pPr>
        <w:rPr>
          <w:rFonts w:asciiTheme="minorHAnsi" w:hAnsiTheme="minorHAnsi" w:cs="Arial"/>
          <w:b/>
        </w:rPr>
      </w:pPr>
      <w:r w:rsidRPr="00D12AD7">
        <w:rPr>
          <w:rFonts w:asciiTheme="minorHAnsi" w:hAnsiTheme="minorHAnsi" w:cs="Arial"/>
          <w:b/>
        </w:rPr>
        <w:t xml:space="preserve">11.2. </w:t>
      </w:r>
      <w:r w:rsidR="00B51FF0">
        <w:rPr>
          <w:rFonts w:asciiTheme="minorHAnsi" w:hAnsiTheme="minorHAnsi" w:cs="Arial"/>
          <w:b/>
        </w:rPr>
        <w:t>Autorská práva</w:t>
      </w:r>
    </w:p>
    <w:p w14:paraId="73C9C9E7" w14:textId="77777777" w:rsidR="00D12AD7" w:rsidRPr="00FF464F" w:rsidRDefault="00D12AD7" w:rsidP="0093203A">
      <w:pPr>
        <w:ind w:left="1276" w:hanging="567"/>
        <w:jc w:val="both"/>
        <w:rPr>
          <w:rFonts w:asciiTheme="minorHAnsi" w:hAnsiTheme="minorHAnsi" w:cs="Arial"/>
          <w:b/>
        </w:rPr>
      </w:pPr>
      <w:r w:rsidRPr="00FF464F">
        <w:rPr>
          <w:rFonts w:asciiTheme="minorHAnsi" w:hAnsiTheme="minorHAnsi" w:cs="Arial"/>
          <w:b/>
        </w:rPr>
        <w:t>11.2.1.</w:t>
      </w:r>
      <w:r w:rsidR="00B51FF0" w:rsidRPr="00FF464F">
        <w:rPr>
          <w:rFonts w:asciiTheme="minorHAnsi" w:hAnsiTheme="minorHAnsi" w:cs="Arial"/>
        </w:rPr>
        <w:t xml:space="preserve"> Dokumentace zpracovaná Zhotovitelem je autorským dílem v souladu s autorským zákonem.</w:t>
      </w:r>
      <w:r w:rsidRPr="00FF464F">
        <w:rPr>
          <w:rFonts w:asciiTheme="minorHAnsi" w:hAnsiTheme="minorHAnsi" w:cs="Arial"/>
        </w:rPr>
        <w:t xml:space="preserve"> </w:t>
      </w:r>
    </w:p>
    <w:p w14:paraId="1F538F6B" w14:textId="77777777" w:rsidR="00D12AD7" w:rsidRPr="00FF464F" w:rsidRDefault="00D12AD7" w:rsidP="0093203A">
      <w:pPr>
        <w:ind w:left="1276" w:hanging="567"/>
        <w:jc w:val="both"/>
        <w:rPr>
          <w:rFonts w:asciiTheme="minorHAnsi" w:hAnsiTheme="minorHAnsi" w:cs="Arial"/>
        </w:rPr>
      </w:pPr>
      <w:r w:rsidRPr="00FF464F">
        <w:rPr>
          <w:rFonts w:asciiTheme="minorHAnsi" w:hAnsiTheme="minorHAnsi" w:cs="Arial"/>
          <w:b/>
        </w:rPr>
        <w:t>11.2.2.</w:t>
      </w:r>
      <w:r w:rsidR="00B51FF0" w:rsidRPr="00FF464F">
        <w:rPr>
          <w:rFonts w:asciiTheme="minorHAnsi" w:hAnsiTheme="minorHAnsi" w:cs="Arial"/>
        </w:rPr>
        <w:t xml:space="preserve"> Majetková práva k autorskému dílu Zhotovitele vykonává v souladu s ustanovením </w:t>
      </w:r>
      <w:r w:rsidR="00B51FF0" w:rsidRPr="00FF464F">
        <w:rPr>
          <w:rFonts w:asciiTheme="minorHAnsi" w:hAnsiTheme="minorHAnsi" w:cs="Arial"/>
        </w:rPr>
        <w:br/>
        <w:t xml:space="preserve">§ 58 odst. 10 autorského zákona svým jménem a na svůj účet </w:t>
      </w:r>
      <w:r w:rsidR="005D654A" w:rsidRPr="00FF464F">
        <w:rPr>
          <w:rFonts w:asciiTheme="minorHAnsi" w:hAnsiTheme="minorHAnsi" w:cs="Arial"/>
        </w:rPr>
        <w:t>Zhotovitel</w:t>
      </w:r>
      <w:r w:rsidRPr="00FF464F">
        <w:rPr>
          <w:rFonts w:asciiTheme="minorHAnsi" w:hAnsiTheme="minorHAnsi" w:cs="Arial"/>
        </w:rPr>
        <w:t xml:space="preserve">. </w:t>
      </w:r>
    </w:p>
    <w:p w14:paraId="63B1AFF2" w14:textId="77777777" w:rsidR="00B51FF0" w:rsidRPr="00FF464F" w:rsidRDefault="00B645D2" w:rsidP="0093203A">
      <w:pPr>
        <w:ind w:left="1276" w:hanging="567"/>
        <w:jc w:val="both"/>
        <w:rPr>
          <w:rFonts w:asciiTheme="minorHAnsi" w:hAnsiTheme="minorHAnsi" w:cs="Arial"/>
        </w:rPr>
      </w:pPr>
      <w:r w:rsidRPr="00FF464F">
        <w:rPr>
          <w:rFonts w:asciiTheme="minorHAnsi" w:hAnsiTheme="minorHAnsi" w:cs="Arial"/>
          <w:b/>
        </w:rPr>
        <w:t>11.2.3.</w:t>
      </w:r>
      <w:r w:rsidRPr="00FF464F">
        <w:rPr>
          <w:rFonts w:asciiTheme="minorHAnsi" w:hAnsiTheme="minorHAnsi" w:cs="Arial"/>
        </w:rPr>
        <w:t xml:space="preserve"> </w:t>
      </w:r>
      <w:r w:rsidR="005D654A" w:rsidRPr="00FF464F">
        <w:rPr>
          <w:rFonts w:asciiTheme="minorHAnsi" w:hAnsiTheme="minorHAnsi" w:cs="Arial"/>
        </w:rPr>
        <w:t>Originály plánů, náčrtů, výkresů, grafických zobrazení a textových určení (specifikací) zůstávají ve vlastnictví Zhotovitele, ať jsou stavby, pro které byly připraveny, provedeny či nikoli. Objednateli náleží řádně autorizované kopie dokumentace včetně reprodukovatelných kopií plánů, náčrtů, výkresů, grafických zobrazení a textových určení (specifikací) pro informaci a jako návod k vlastnímu užívání díla.</w:t>
      </w:r>
      <w:r w:rsidR="00B51FF0" w:rsidRPr="00FF464F">
        <w:rPr>
          <w:rFonts w:asciiTheme="minorHAnsi" w:hAnsiTheme="minorHAnsi" w:cs="Arial"/>
        </w:rPr>
        <w:t xml:space="preserve"> </w:t>
      </w:r>
    </w:p>
    <w:p w14:paraId="32B7B9F8" w14:textId="77777777" w:rsidR="00D12AD7" w:rsidRPr="00FF464F" w:rsidRDefault="00B645D2" w:rsidP="0093203A">
      <w:pPr>
        <w:ind w:left="1276" w:hanging="567"/>
        <w:jc w:val="both"/>
        <w:rPr>
          <w:rFonts w:asciiTheme="minorHAnsi" w:hAnsiTheme="minorHAnsi" w:cs="Arial"/>
        </w:rPr>
      </w:pPr>
      <w:r w:rsidRPr="00FF464F">
        <w:rPr>
          <w:rFonts w:asciiTheme="minorHAnsi" w:hAnsiTheme="minorHAnsi" w:cs="Arial"/>
          <w:b/>
        </w:rPr>
        <w:t>11.2.4.</w:t>
      </w:r>
      <w:r w:rsidR="005D654A" w:rsidRPr="00FF464F">
        <w:rPr>
          <w:rFonts w:asciiTheme="minorHAnsi" w:hAnsiTheme="minorHAnsi" w:cs="Arial"/>
        </w:rPr>
        <w:t xml:space="preserve"> Objednatel může Dokumentaci použít pouze k účelu vyplývajícímu ze smlouvy, čímž se rozumí obstarání příslušného správního rozhodnutí v rámci příslušných Výkonových fází a realizace Stavby. Podmínkou pro použití Dokumentace je úplné zaplacení všech odměn </w:t>
      </w:r>
      <w:r w:rsidR="005D654A" w:rsidRPr="00FF464F">
        <w:rPr>
          <w:rFonts w:asciiTheme="minorHAnsi" w:hAnsiTheme="minorHAnsi" w:cs="Arial"/>
        </w:rPr>
        <w:lastRenderedPageBreak/>
        <w:t>pro Zhotovitele, na které mu dle této smlouvy vznikl nárok. Dokumentace jako celek ani žádná její součást nemůže být bez výslovného svolení Zhotovitele užita Objednatelem či jakoukoli třetí osobou k projektování jiných staveb, než pro které byla zpracována a Objednateli dodána.</w:t>
      </w:r>
    </w:p>
    <w:p w14:paraId="4D663DE1" w14:textId="12D111F9" w:rsidR="005D654A" w:rsidRPr="00FF464F" w:rsidRDefault="005D654A" w:rsidP="0093203A">
      <w:pPr>
        <w:ind w:left="1276" w:hanging="567"/>
        <w:jc w:val="both"/>
        <w:rPr>
          <w:rFonts w:asciiTheme="minorHAnsi" w:hAnsiTheme="minorHAnsi" w:cs="Arial"/>
        </w:rPr>
      </w:pPr>
      <w:r w:rsidRPr="00FF464F">
        <w:rPr>
          <w:rFonts w:asciiTheme="minorHAnsi" w:hAnsiTheme="minorHAnsi" w:cs="Arial"/>
          <w:b/>
        </w:rPr>
        <w:t>11.2.5.</w:t>
      </w:r>
      <w:r w:rsidRPr="00FF464F">
        <w:rPr>
          <w:rFonts w:asciiTheme="minorHAnsi" w:hAnsiTheme="minorHAnsi" w:cs="Arial"/>
        </w:rPr>
        <w:t xml:space="preserve"> Objednatel není oprávněn Dokumentaci </w:t>
      </w:r>
      <w:r w:rsidR="00412CA5" w:rsidRPr="004A5AEF">
        <w:rPr>
          <w:rFonts w:asciiTheme="minorHAnsi" w:hAnsiTheme="minorHAnsi" w:cs="Arial"/>
        </w:rPr>
        <w:t>sám</w:t>
      </w:r>
      <w:r w:rsidR="00412CA5">
        <w:rPr>
          <w:rFonts w:asciiTheme="minorHAnsi" w:hAnsiTheme="minorHAnsi" w:cs="Arial"/>
        </w:rPr>
        <w:t xml:space="preserve"> </w:t>
      </w:r>
      <w:r w:rsidRPr="00FF464F">
        <w:rPr>
          <w:rFonts w:asciiTheme="minorHAnsi" w:hAnsiTheme="minorHAnsi" w:cs="Arial"/>
        </w:rPr>
        <w:t>měnit ani do ní jinak zasahovat ani ji poskytnout k takovému zásahu jiné osobě bez výslovného souhlasu Zhotovitele.</w:t>
      </w:r>
    </w:p>
    <w:p w14:paraId="6660B1F5" w14:textId="2BBE182E" w:rsidR="005D654A" w:rsidRPr="00B645D2" w:rsidRDefault="005D654A" w:rsidP="0093203A">
      <w:pPr>
        <w:ind w:left="1276" w:hanging="567"/>
        <w:jc w:val="both"/>
        <w:rPr>
          <w:rFonts w:asciiTheme="minorHAnsi" w:hAnsiTheme="minorHAnsi" w:cs="Arial"/>
        </w:rPr>
      </w:pPr>
      <w:r w:rsidRPr="00FF464F">
        <w:rPr>
          <w:rFonts w:asciiTheme="minorHAnsi" w:hAnsiTheme="minorHAnsi" w:cs="Arial"/>
          <w:b/>
        </w:rPr>
        <w:t>11.2.6</w:t>
      </w:r>
      <w:r w:rsidR="0093203A" w:rsidRPr="00FF464F">
        <w:rPr>
          <w:rFonts w:asciiTheme="minorHAnsi" w:hAnsiTheme="minorHAnsi" w:cs="Arial"/>
        </w:rPr>
        <w:t>.</w:t>
      </w:r>
      <w:r w:rsidRPr="00FF464F">
        <w:rPr>
          <w:rFonts w:asciiTheme="minorHAnsi" w:hAnsiTheme="minorHAnsi" w:cs="Arial"/>
        </w:rPr>
        <w:t xml:space="preserve"> </w:t>
      </w:r>
      <w:r w:rsidR="00960A10" w:rsidRPr="00FF464F">
        <w:rPr>
          <w:rFonts w:asciiTheme="minorHAnsi" w:hAnsiTheme="minorHAnsi" w:cs="Arial"/>
        </w:rPr>
        <w:t>Objednatel i Zhotovitel jsou oprávněni užít Dokumentaci pro potřeby marketingu, pro potřeb</w:t>
      </w:r>
      <w:r w:rsidR="004A5AEF">
        <w:rPr>
          <w:rFonts w:asciiTheme="minorHAnsi" w:hAnsiTheme="minorHAnsi" w:cs="Arial"/>
        </w:rPr>
        <w:t>y prezentace díla na veřejnosti.</w:t>
      </w:r>
      <w:r w:rsidR="00960A10" w:rsidRPr="00FF464F">
        <w:rPr>
          <w:rFonts w:asciiTheme="minorHAnsi" w:hAnsiTheme="minorHAnsi" w:cs="Arial"/>
        </w:rPr>
        <w:t xml:space="preserve"> </w:t>
      </w:r>
    </w:p>
    <w:p w14:paraId="26980050" w14:textId="77777777" w:rsidR="0008446A" w:rsidRDefault="0008446A" w:rsidP="00D12AD7">
      <w:pPr>
        <w:rPr>
          <w:rFonts w:asciiTheme="minorHAnsi" w:hAnsiTheme="minorHAnsi" w:cs="Arial"/>
          <w:b/>
        </w:rPr>
      </w:pPr>
    </w:p>
    <w:p w14:paraId="5F687963" w14:textId="77777777" w:rsidR="00D12AD7" w:rsidRDefault="00D12AD7" w:rsidP="00D12AD7">
      <w:pPr>
        <w:ind w:firstLine="708"/>
        <w:rPr>
          <w:rFonts w:asciiTheme="minorHAnsi" w:hAnsiTheme="minorHAnsi" w:cs="Arial"/>
        </w:rPr>
      </w:pPr>
    </w:p>
    <w:p w14:paraId="4605C0C1" w14:textId="72678B59" w:rsidR="00D12AD7" w:rsidRPr="00311FB7" w:rsidRDefault="004A5AEF" w:rsidP="00D12AD7">
      <w:pPr>
        <w:rPr>
          <w:rFonts w:asciiTheme="minorHAnsi" w:hAnsiTheme="minorHAnsi" w:cs="Arial"/>
          <w:b/>
          <w:bCs/>
          <w:sz w:val="28"/>
          <w:szCs w:val="28"/>
        </w:rPr>
      </w:pPr>
      <w:r>
        <w:rPr>
          <w:rFonts w:asciiTheme="minorHAnsi" w:hAnsiTheme="minorHAnsi" w:cs="Arial"/>
          <w:b/>
          <w:bCs/>
          <w:sz w:val="28"/>
          <w:szCs w:val="28"/>
        </w:rPr>
        <w:t>12</w:t>
      </w:r>
      <w:r w:rsidR="00D12AD7" w:rsidRPr="00311FB7">
        <w:rPr>
          <w:rFonts w:asciiTheme="minorHAnsi" w:hAnsiTheme="minorHAnsi" w:cs="Arial"/>
          <w:b/>
          <w:bCs/>
          <w:sz w:val="28"/>
          <w:szCs w:val="28"/>
        </w:rPr>
        <w:t>. Vyšší moc</w:t>
      </w:r>
    </w:p>
    <w:p w14:paraId="65C07444" w14:textId="77777777" w:rsidR="00FF464F" w:rsidRDefault="00FF464F" w:rsidP="00D12AD7">
      <w:pPr>
        <w:rPr>
          <w:rFonts w:asciiTheme="minorHAnsi" w:hAnsiTheme="minorHAnsi" w:cs="Arial"/>
          <w:b/>
        </w:rPr>
      </w:pPr>
    </w:p>
    <w:p w14:paraId="233951D6" w14:textId="53C118C7" w:rsidR="00D12AD7" w:rsidRPr="00D12AD7" w:rsidRDefault="004A5AEF" w:rsidP="00D12AD7">
      <w:pPr>
        <w:rPr>
          <w:rFonts w:asciiTheme="minorHAnsi" w:hAnsiTheme="minorHAnsi" w:cs="Arial"/>
          <w:b/>
        </w:rPr>
      </w:pPr>
      <w:r>
        <w:rPr>
          <w:rFonts w:asciiTheme="minorHAnsi" w:hAnsiTheme="minorHAnsi" w:cs="Arial"/>
          <w:b/>
        </w:rPr>
        <w:t>12</w:t>
      </w:r>
      <w:r w:rsidR="00D12AD7" w:rsidRPr="00D12AD7">
        <w:rPr>
          <w:rFonts w:asciiTheme="minorHAnsi" w:hAnsiTheme="minorHAnsi" w:cs="Arial"/>
          <w:b/>
        </w:rPr>
        <w:t>.1. Definice vyšší moci</w:t>
      </w:r>
    </w:p>
    <w:p w14:paraId="69053F41" w14:textId="77777777" w:rsidR="00D12AD7" w:rsidRPr="00D12AD7" w:rsidRDefault="00D12AD7" w:rsidP="0093203A">
      <w:pPr>
        <w:ind w:left="1276" w:hanging="568"/>
        <w:jc w:val="both"/>
        <w:rPr>
          <w:rFonts w:asciiTheme="minorHAnsi" w:hAnsiTheme="minorHAnsi" w:cs="Arial"/>
        </w:rPr>
      </w:pPr>
      <w:r w:rsidRPr="00E73698">
        <w:rPr>
          <w:rFonts w:asciiTheme="minorHAnsi" w:hAnsiTheme="minorHAnsi" w:cs="Arial"/>
          <w:b/>
        </w:rPr>
        <w:t>13.1.1.</w:t>
      </w:r>
      <w:r w:rsidRPr="00D12AD7">
        <w:rPr>
          <w:rFonts w:asciiTheme="minorHAnsi" w:hAnsiTheme="minorHAnsi" w:cs="Arial"/>
        </w:rPr>
        <w:t xml:space="preserve"> Za vyšší moc se považují okolnosti mající vliv na vypracování projektové dokumentace, které nejsou závislé na smluvních stranách a které smluvní strany nemohou ovlivnit. Jedná se např. o válku, mobilizaci, povstání, živelné pohromy apod.</w:t>
      </w:r>
    </w:p>
    <w:p w14:paraId="09588984" w14:textId="77777777" w:rsidR="00D12AD7" w:rsidRPr="00D12AD7" w:rsidRDefault="00D12AD7" w:rsidP="00D12AD7">
      <w:pPr>
        <w:ind w:left="708"/>
        <w:rPr>
          <w:rFonts w:asciiTheme="minorHAnsi" w:hAnsiTheme="minorHAnsi" w:cs="Arial"/>
        </w:rPr>
      </w:pPr>
    </w:p>
    <w:p w14:paraId="24A04BD2" w14:textId="0A3189B9" w:rsidR="00D12AD7" w:rsidRPr="00D12AD7" w:rsidRDefault="004A5AEF" w:rsidP="00D12AD7">
      <w:pPr>
        <w:rPr>
          <w:rFonts w:asciiTheme="minorHAnsi" w:hAnsiTheme="minorHAnsi" w:cs="Arial"/>
          <w:b/>
        </w:rPr>
      </w:pPr>
      <w:r>
        <w:rPr>
          <w:rFonts w:asciiTheme="minorHAnsi" w:hAnsiTheme="minorHAnsi" w:cs="Arial"/>
          <w:b/>
        </w:rPr>
        <w:t>12</w:t>
      </w:r>
      <w:r w:rsidR="00D12AD7" w:rsidRPr="00D12AD7">
        <w:rPr>
          <w:rFonts w:asciiTheme="minorHAnsi" w:hAnsiTheme="minorHAnsi" w:cs="Arial"/>
          <w:b/>
        </w:rPr>
        <w:t>.2. Práva a povinnosti při vzniku vyšší moci</w:t>
      </w:r>
    </w:p>
    <w:p w14:paraId="348979FA" w14:textId="77777777" w:rsidR="00D12AD7" w:rsidRPr="00D12AD7" w:rsidRDefault="00D12AD7" w:rsidP="0093203A">
      <w:pPr>
        <w:ind w:left="1276" w:hanging="567"/>
        <w:jc w:val="both"/>
        <w:rPr>
          <w:rFonts w:asciiTheme="minorHAnsi" w:hAnsiTheme="minorHAnsi" w:cs="Arial"/>
        </w:rPr>
      </w:pPr>
      <w:r w:rsidRPr="00E73698">
        <w:rPr>
          <w:rFonts w:asciiTheme="minorHAnsi" w:hAnsiTheme="minorHAnsi" w:cs="Arial"/>
          <w:b/>
        </w:rPr>
        <w:t>13.2.1.</w:t>
      </w:r>
      <w:r w:rsidRPr="00D12AD7">
        <w:rPr>
          <w:rFonts w:asciiTheme="minorHAnsi" w:hAnsiTheme="minorHAnsi" w:cs="Arial"/>
        </w:rPr>
        <w:t xml:space="preserve"> Pokud se vyhotovení projektové dokumentace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 druhé smluvní straně.</w:t>
      </w:r>
    </w:p>
    <w:p w14:paraId="191938A0" w14:textId="77777777" w:rsidR="00D12AD7" w:rsidRPr="00D12AD7" w:rsidRDefault="00D12AD7" w:rsidP="00D12AD7">
      <w:pPr>
        <w:rPr>
          <w:rFonts w:asciiTheme="minorHAnsi" w:hAnsiTheme="minorHAnsi" w:cs="Arial"/>
        </w:rPr>
      </w:pPr>
    </w:p>
    <w:p w14:paraId="1AEC63DC" w14:textId="77777777" w:rsidR="00412CA5" w:rsidRDefault="00412CA5" w:rsidP="00D12AD7">
      <w:pPr>
        <w:rPr>
          <w:rFonts w:asciiTheme="minorHAnsi" w:hAnsiTheme="minorHAnsi" w:cs="Arial"/>
          <w:b/>
          <w:bCs/>
          <w:sz w:val="28"/>
          <w:szCs w:val="28"/>
        </w:rPr>
      </w:pPr>
    </w:p>
    <w:p w14:paraId="779E0C91" w14:textId="439CF019" w:rsidR="00D12AD7" w:rsidRPr="00311FB7" w:rsidRDefault="004A5AEF" w:rsidP="00D12AD7">
      <w:pPr>
        <w:rPr>
          <w:rFonts w:asciiTheme="minorHAnsi" w:hAnsiTheme="minorHAnsi" w:cs="Arial"/>
          <w:b/>
          <w:bCs/>
          <w:sz w:val="28"/>
          <w:szCs w:val="28"/>
        </w:rPr>
      </w:pPr>
      <w:r>
        <w:rPr>
          <w:rFonts w:asciiTheme="minorHAnsi" w:hAnsiTheme="minorHAnsi" w:cs="Arial"/>
          <w:b/>
          <w:bCs/>
          <w:sz w:val="28"/>
          <w:szCs w:val="28"/>
        </w:rPr>
        <w:t>13</w:t>
      </w:r>
      <w:r w:rsidR="00D12AD7" w:rsidRPr="00311FB7">
        <w:rPr>
          <w:rFonts w:asciiTheme="minorHAnsi" w:hAnsiTheme="minorHAnsi" w:cs="Arial"/>
          <w:b/>
          <w:bCs/>
          <w:sz w:val="28"/>
          <w:szCs w:val="28"/>
        </w:rPr>
        <w:t>. Změna smlouvy</w:t>
      </w:r>
    </w:p>
    <w:p w14:paraId="05550A98" w14:textId="77777777" w:rsidR="00FF464F" w:rsidRDefault="00FF464F" w:rsidP="00D12AD7">
      <w:pPr>
        <w:rPr>
          <w:rFonts w:asciiTheme="minorHAnsi" w:hAnsiTheme="minorHAnsi" w:cs="Arial"/>
          <w:b/>
        </w:rPr>
      </w:pPr>
    </w:p>
    <w:p w14:paraId="2A841CB2" w14:textId="6B74A8CA" w:rsidR="00D12AD7" w:rsidRPr="00D12AD7" w:rsidRDefault="004A5AEF" w:rsidP="00D12AD7">
      <w:pPr>
        <w:rPr>
          <w:rFonts w:asciiTheme="minorHAnsi" w:hAnsiTheme="minorHAnsi" w:cs="Arial"/>
          <w:b/>
        </w:rPr>
      </w:pPr>
      <w:r>
        <w:rPr>
          <w:rFonts w:asciiTheme="minorHAnsi" w:hAnsiTheme="minorHAnsi" w:cs="Arial"/>
          <w:b/>
        </w:rPr>
        <w:t>13</w:t>
      </w:r>
      <w:r w:rsidR="00D12AD7" w:rsidRPr="00D12AD7">
        <w:rPr>
          <w:rFonts w:asciiTheme="minorHAnsi" w:hAnsiTheme="minorHAnsi" w:cs="Arial"/>
          <w:b/>
        </w:rPr>
        <w:t>.1. Forma změny smlouvy</w:t>
      </w:r>
    </w:p>
    <w:p w14:paraId="294DAA56" w14:textId="3BDECF11" w:rsidR="00D12AD7" w:rsidRPr="00D12AD7" w:rsidRDefault="004A5AEF" w:rsidP="0093203A">
      <w:pPr>
        <w:ind w:left="1276" w:hanging="568"/>
        <w:jc w:val="both"/>
        <w:rPr>
          <w:rFonts w:asciiTheme="minorHAnsi" w:hAnsiTheme="minorHAnsi" w:cs="Arial"/>
        </w:rPr>
      </w:pPr>
      <w:r>
        <w:rPr>
          <w:rFonts w:asciiTheme="minorHAnsi" w:hAnsiTheme="minorHAnsi" w:cs="Arial"/>
          <w:b/>
        </w:rPr>
        <w:t>13</w:t>
      </w:r>
      <w:r w:rsidR="00D12AD7" w:rsidRPr="00E73698">
        <w:rPr>
          <w:rFonts w:asciiTheme="minorHAnsi" w:hAnsiTheme="minorHAnsi" w:cs="Arial"/>
          <w:b/>
        </w:rPr>
        <w:t>.1.1.</w:t>
      </w:r>
      <w:r w:rsidR="00D12AD7" w:rsidRPr="00D12AD7">
        <w:rPr>
          <w:rFonts w:asciiTheme="minorHAnsi" w:hAnsiTheme="minorHAnsi" w:cs="Arial"/>
        </w:rPr>
        <w:t xml:space="preserve"> Jakákoliv změna smlouvy musí mít písemnou formu a musí být podepsána osobami oprávněnými za Objednatele a Zhotovitele jednat a podepisovat nebo osobami jimi zmocněnými.</w:t>
      </w:r>
    </w:p>
    <w:p w14:paraId="238C7EA2" w14:textId="2C7B69E2" w:rsidR="00D12AD7" w:rsidRPr="00D12AD7" w:rsidRDefault="004A5AEF" w:rsidP="0093203A">
      <w:pPr>
        <w:ind w:left="1276" w:hanging="568"/>
        <w:jc w:val="both"/>
        <w:rPr>
          <w:rFonts w:asciiTheme="minorHAnsi" w:hAnsiTheme="minorHAnsi" w:cs="Arial"/>
        </w:rPr>
      </w:pPr>
      <w:r>
        <w:rPr>
          <w:rFonts w:asciiTheme="minorHAnsi" w:hAnsiTheme="minorHAnsi" w:cs="Arial"/>
          <w:b/>
        </w:rPr>
        <w:t>13</w:t>
      </w:r>
      <w:r w:rsidR="00D12AD7" w:rsidRPr="00E73698">
        <w:rPr>
          <w:rFonts w:asciiTheme="minorHAnsi" w:hAnsiTheme="minorHAnsi" w:cs="Arial"/>
          <w:b/>
        </w:rPr>
        <w:t>.1.2.</w:t>
      </w:r>
      <w:r w:rsidR="00D12AD7" w:rsidRPr="00D12AD7">
        <w:rPr>
          <w:rFonts w:asciiTheme="minorHAnsi" w:hAnsiTheme="minorHAnsi" w:cs="Arial"/>
        </w:rPr>
        <w:t xml:space="preserve"> Změny smlouvy se sjednávají </w:t>
      </w:r>
      <w:r w:rsidR="00737061" w:rsidRPr="00D12AD7">
        <w:rPr>
          <w:rFonts w:asciiTheme="minorHAnsi" w:hAnsiTheme="minorHAnsi" w:cs="Arial"/>
        </w:rPr>
        <w:t>jako</w:t>
      </w:r>
      <w:r w:rsidR="00737061">
        <w:rPr>
          <w:rFonts w:asciiTheme="minorHAnsi" w:hAnsiTheme="minorHAnsi" w:cs="Arial"/>
        </w:rPr>
        <w:t xml:space="preserve"> písemný </w:t>
      </w:r>
      <w:r w:rsidR="00D12AD7" w:rsidRPr="00D12AD7">
        <w:rPr>
          <w:rFonts w:asciiTheme="minorHAnsi" w:hAnsiTheme="minorHAnsi" w:cs="Arial"/>
        </w:rPr>
        <w:t>dodatek ke smlouvě s číselným označením podle pořadového čísla příslušné změny smlouvy.</w:t>
      </w:r>
    </w:p>
    <w:p w14:paraId="5FE2DB13" w14:textId="47F4FB4C" w:rsidR="00D12AD7" w:rsidRPr="00D12AD7" w:rsidRDefault="004A5AEF" w:rsidP="0093203A">
      <w:pPr>
        <w:ind w:left="1276" w:hanging="568"/>
        <w:jc w:val="both"/>
        <w:rPr>
          <w:rFonts w:asciiTheme="minorHAnsi" w:hAnsiTheme="minorHAnsi" w:cs="Arial"/>
        </w:rPr>
      </w:pPr>
      <w:r>
        <w:rPr>
          <w:rFonts w:asciiTheme="minorHAnsi" w:hAnsiTheme="minorHAnsi" w:cs="Arial"/>
          <w:b/>
        </w:rPr>
        <w:t>13</w:t>
      </w:r>
      <w:r w:rsidR="00D12AD7" w:rsidRPr="00E73698">
        <w:rPr>
          <w:rFonts w:asciiTheme="minorHAnsi" w:hAnsiTheme="minorHAnsi" w:cs="Arial"/>
          <w:b/>
        </w:rPr>
        <w:t>.1.3.</w:t>
      </w:r>
      <w:r w:rsidR="00D12AD7" w:rsidRPr="00D12AD7">
        <w:rPr>
          <w:rFonts w:asciiTheme="minorHAnsi" w:hAnsiTheme="minorHAnsi" w:cs="Arial"/>
        </w:rPr>
        <w:t xml:space="preserve"> Zápisy z Kontrolních dnů se nepovažují za změnu smlouvy, ale slouží jako podklad pro vypracování příslušných dodatků ke smlouvě.</w:t>
      </w:r>
    </w:p>
    <w:p w14:paraId="1CFB5A05" w14:textId="2B802206" w:rsidR="00D12AD7" w:rsidRPr="00D12AD7" w:rsidRDefault="004A5AEF" w:rsidP="0093203A">
      <w:pPr>
        <w:ind w:left="1276" w:hanging="568"/>
        <w:jc w:val="both"/>
        <w:rPr>
          <w:rFonts w:asciiTheme="minorHAnsi" w:hAnsiTheme="minorHAnsi" w:cs="Arial"/>
        </w:rPr>
      </w:pPr>
      <w:r>
        <w:rPr>
          <w:rFonts w:asciiTheme="minorHAnsi" w:hAnsiTheme="minorHAnsi" w:cs="Arial"/>
          <w:b/>
        </w:rPr>
        <w:t>13</w:t>
      </w:r>
      <w:r w:rsidR="00D12AD7" w:rsidRPr="00E73698">
        <w:rPr>
          <w:rFonts w:asciiTheme="minorHAnsi" w:hAnsiTheme="minorHAnsi" w:cs="Arial"/>
          <w:b/>
        </w:rPr>
        <w:t>.1.4.</w:t>
      </w:r>
      <w:r w:rsidR="00D12AD7" w:rsidRPr="00D12AD7">
        <w:rPr>
          <w:rFonts w:asciiTheme="minorHAnsi" w:hAnsiTheme="minorHAnsi" w:cs="Arial"/>
        </w:rPr>
        <w:t xml:space="preserve"> Předloží-li některá ze smluvních stran návrh na změnu formou písemného dodatku ke smlouvě, je druhá smluvní strana povinna se k návrhu vyjádřit nejpozději do patnácti dnů ode dne následujícího po doručení návrhu dodatku.</w:t>
      </w:r>
    </w:p>
    <w:p w14:paraId="71B93DCA" w14:textId="14CBAB53" w:rsidR="00D96A73" w:rsidRDefault="004A5AEF" w:rsidP="0093203A">
      <w:pPr>
        <w:ind w:left="1276" w:hanging="568"/>
        <w:jc w:val="both"/>
        <w:rPr>
          <w:rFonts w:asciiTheme="minorHAnsi" w:hAnsiTheme="minorHAnsi" w:cs="Arial"/>
        </w:rPr>
      </w:pPr>
      <w:r>
        <w:rPr>
          <w:rFonts w:asciiTheme="minorHAnsi" w:hAnsiTheme="minorHAnsi" w:cs="Arial"/>
          <w:b/>
        </w:rPr>
        <w:t>13</w:t>
      </w:r>
      <w:r w:rsidR="00D12AD7" w:rsidRPr="00E73698">
        <w:rPr>
          <w:rFonts w:asciiTheme="minorHAnsi" w:hAnsiTheme="minorHAnsi" w:cs="Arial"/>
          <w:b/>
        </w:rPr>
        <w:t>.1.5.</w:t>
      </w:r>
      <w:r w:rsidR="00D12AD7" w:rsidRPr="00D12AD7">
        <w:rPr>
          <w:rFonts w:asciiTheme="minorHAnsi" w:hAnsiTheme="minorHAnsi" w:cs="Arial"/>
        </w:rPr>
        <w:t xml:space="preserve"> Práce nad rámec předmětu plnění této smlouvy (vícepráce) vyžadují předchozí dohodu smluvních stran formou písemného dodatku k této smlouvě. Dodatek ke smlouvě o dílo musí být uzavřen v souladu s předchozím postupem dle ZVZ, jinak je uzavřený dodatek neplatný a Zhotovitel nemá právo na úhradu díla dle ceny sjednané v tomto dodatku a cena za jejich provedení se stane součástí ceny za provedení díla.</w:t>
      </w:r>
    </w:p>
    <w:p w14:paraId="6A8475A0" w14:textId="7513E6FC" w:rsidR="00D12AD7" w:rsidRPr="00311FB7" w:rsidRDefault="004A5AEF" w:rsidP="00B645D2">
      <w:pPr>
        <w:spacing w:before="240"/>
        <w:rPr>
          <w:rFonts w:asciiTheme="minorHAnsi" w:hAnsiTheme="minorHAnsi" w:cs="Arial"/>
        </w:rPr>
      </w:pPr>
      <w:r>
        <w:rPr>
          <w:rFonts w:asciiTheme="minorHAnsi" w:hAnsiTheme="minorHAnsi" w:cs="Arial"/>
          <w:b/>
          <w:sz w:val="28"/>
          <w:szCs w:val="28"/>
        </w:rPr>
        <w:t>14</w:t>
      </w:r>
      <w:r w:rsidR="00311FB7" w:rsidRPr="00311FB7">
        <w:rPr>
          <w:rFonts w:asciiTheme="minorHAnsi" w:hAnsiTheme="minorHAnsi" w:cs="Arial"/>
          <w:b/>
          <w:sz w:val="28"/>
          <w:szCs w:val="28"/>
        </w:rPr>
        <w:t xml:space="preserve">. </w:t>
      </w:r>
      <w:r w:rsidR="00D12AD7" w:rsidRPr="00311FB7">
        <w:rPr>
          <w:rFonts w:asciiTheme="minorHAnsi" w:hAnsiTheme="minorHAnsi" w:cs="Arial"/>
          <w:b/>
          <w:bCs/>
          <w:sz w:val="28"/>
          <w:szCs w:val="28"/>
        </w:rPr>
        <w:t>Odstoupení od smlouvy</w:t>
      </w:r>
      <w:r w:rsidR="00737061">
        <w:rPr>
          <w:rFonts w:asciiTheme="minorHAnsi" w:hAnsiTheme="minorHAnsi" w:cs="Arial"/>
          <w:b/>
          <w:bCs/>
          <w:sz w:val="28"/>
          <w:szCs w:val="28"/>
        </w:rPr>
        <w:t xml:space="preserve"> </w:t>
      </w:r>
    </w:p>
    <w:p w14:paraId="76A17614" w14:textId="77777777" w:rsidR="00FF464F" w:rsidRDefault="00FF464F" w:rsidP="00D12AD7">
      <w:pPr>
        <w:rPr>
          <w:rFonts w:asciiTheme="minorHAnsi" w:hAnsiTheme="minorHAnsi" w:cs="Arial"/>
          <w:b/>
        </w:rPr>
      </w:pPr>
    </w:p>
    <w:p w14:paraId="2B3BE03E" w14:textId="3B33D8EE" w:rsidR="00D12AD7" w:rsidRPr="00D12AD7" w:rsidRDefault="004A5AEF" w:rsidP="00D12AD7">
      <w:pPr>
        <w:rPr>
          <w:rFonts w:asciiTheme="minorHAnsi" w:hAnsiTheme="minorHAnsi" w:cs="Arial"/>
          <w:b/>
        </w:rPr>
      </w:pPr>
      <w:r>
        <w:rPr>
          <w:rFonts w:asciiTheme="minorHAnsi" w:hAnsiTheme="minorHAnsi" w:cs="Arial"/>
          <w:b/>
        </w:rPr>
        <w:t>14</w:t>
      </w:r>
      <w:r w:rsidR="00D12AD7" w:rsidRPr="00D12AD7">
        <w:rPr>
          <w:rFonts w:asciiTheme="minorHAnsi" w:hAnsiTheme="minorHAnsi" w:cs="Arial"/>
          <w:b/>
        </w:rPr>
        <w:t>.1. Důvody opravňující k odstoupení od smlouvy</w:t>
      </w:r>
    </w:p>
    <w:p w14:paraId="3316717B" w14:textId="1A4EBE35" w:rsidR="00D12AD7" w:rsidRPr="00D12AD7" w:rsidRDefault="004A5AEF" w:rsidP="0093203A">
      <w:pPr>
        <w:ind w:left="1276" w:hanging="568"/>
        <w:jc w:val="both"/>
        <w:rPr>
          <w:rFonts w:asciiTheme="minorHAnsi" w:hAnsiTheme="minorHAnsi" w:cs="Arial"/>
        </w:rPr>
      </w:pPr>
      <w:r>
        <w:rPr>
          <w:rFonts w:asciiTheme="minorHAnsi" w:hAnsiTheme="minorHAnsi" w:cs="Arial"/>
          <w:b/>
        </w:rPr>
        <w:t>14</w:t>
      </w:r>
      <w:r w:rsidR="00D12AD7" w:rsidRPr="00E73698">
        <w:rPr>
          <w:rFonts w:asciiTheme="minorHAnsi" w:hAnsiTheme="minorHAnsi" w:cs="Arial"/>
          <w:b/>
        </w:rPr>
        <w:t>.1.1.</w:t>
      </w:r>
      <w:r w:rsidR="00D12AD7" w:rsidRPr="00D12AD7">
        <w:rPr>
          <w:rFonts w:asciiTheme="minorHAnsi" w:hAnsiTheme="minorHAnsi" w:cs="Arial"/>
        </w:rPr>
        <w:t xml:space="preserve"> </w:t>
      </w:r>
      <w:r w:rsidR="00F67CE8">
        <w:rPr>
          <w:rFonts w:asciiTheme="minorHAnsi" w:hAnsiTheme="minorHAnsi" w:cs="Arial"/>
        </w:rPr>
        <w:t>Dojde-li některou ze smluvních stran k podstatnému porušení smlouvy nebo n</w:t>
      </w:r>
      <w:r w:rsidR="00D12AD7" w:rsidRPr="00D12AD7">
        <w:rPr>
          <w:rFonts w:asciiTheme="minorHAnsi" w:hAnsiTheme="minorHAnsi" w:cs="Arial"/>
        </w:rPr>
        <w:t xml:space="preserve">astanou-li u některé ze stran skutečnosti bránící řádnému plnění této smlouvy je povinna to ihned </w:t>
      </w:r>
      <w:r w:rsidR="00D12AD7" w:rsidRPr="00D12AD7">
        <w:rPr>
          <w:rFonts w:asciiTheme="minorHAnsi" w:hAnsiTheme="minorHAnsi" w:cs="Arial"/>
        </w:rPr>
        <w:lastRenderedPageBreak/>
        <w:t>bez zbytečného odkladu oznámit druhé straně a vyvolat jednání zástupců oprávněných k podpisu smlouvy.</w:t>
      </w:r>
    </w:p>
    <w:p w14:paraId="7F0C560B" w14:textId="0EF12FE9" w:rsidR="00D12AD7" w:rsidRPr="00D12AD7" w:rsidRDefault="004A5AEF" w:rsidP="00D12AD7">
      <w:pPr>
        <w:rPr>
          <w:rFonts w:asciiTheme="minorHAnsi" w:hAnsiTheme="minorHAnsi" w:cs="Arial"/>
          <w:b/>
        </w:rPr>
      </w:pPr>
      <w:r>
        <w:rPr>
          <w:rFonts w:asciiTheme="minorHAnsi" w:hAnsiTheme="minorHAnsi" w:cs="Arial"/>
          <w:b/>
        </w:rPr>
        <w:t>14</w:t>
      </w:r>
      <w:r w:rsidR="00D12AD7" w:rsidRPr="00D12AD7">
        <w:rPr>
          <w:rFonts w:asciiTheme="minorHAnsi" w:hAnsiTheme="minorHAnsi" w:cs="Arial"/>
          <w:b/>
        </w:rPr>
        <w:t>.2. Způsob odstoupení od smlouvy</w:t>
      </w:r>
    </w:p>
    <w:p w14:paraId="174DE673" w14:textId="687E2875" w:rsidR="00D12AD7" w:rsidRPr="00D12AD7" w:rsidRDefault="004A5AEF" w:rsidP="0093203A">
      <w:pPr>
        <w:ind w:left="1276" w:hanging="568"/>
        <w:jc w:val="both"/>
        <w:rPr>
          <w:rFonts w:asciiTheme="minorHAnsi" w:hAnsiTheme="minorHAnsi" w:cs="Arial"/>
        </w:rPr>
      </w:pPr>
      <w:r>
        <w:rPr>
          <w:rFonts w:asciiTheme="minorHAnsi" w:hAnsiTheme="minorHAnsi" w:cs="Arial"/>
          <w:b/>
        </w:rPr>
        <w:t>14</w:t>
      </w:r>
      <w:r w:rsidR="00D12AD7" w:rsidRPr="00E73698">
        <w:rPr>
          <w:rFonts w:asciiTheme="minorHAnsi" w:hAnsiTheme="minorHAnsi" w:cs="Arial"/>
          <w:b/>
        </w:rPr>
        <w:t>.2.1</w:t>
      </w:r>
      <w:r w:rsidR="00D12AD7" w:rsidRPr="00D12AD7">
        <w:rPr>
          <w:rFonts w:asciiTheme="minorHAnsi" w:hAnsiTheme="minorHAnsi" w:cs="Arial"/>
        </w:rPr>
        <w:t>. 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228E8665" w14:textId="0291F21D" w:rsidR="00D12AD7" w:rsidRPr="00D12AD7" w:rsidRDefault="004A5AEF" w:rsidP="0093203A">
      <w:pPr>
        <w:ind w:left="1276" w:hanging="568"/>
        <w:jc w:val="both"/>
        <w:rPr>
          <w:rFonts w:asciiTheme="minorHAnsi" w:hAnsiTheme="minorHAnsi" w:cs="Arial"/>
        </w:rPr>
      </w:pPr>
      <w:r>
        <w:rPr>
          <w:rFonts w:asciiTheme="minorHAnsi" w:hAnsiTheme="minorHAnsi" w:cs="Arial"/>
          <w:b/>
        </w:rPr>
        <w:t>14</w:t>
      </w:r>
      <w:r w:rsidR="00D12AD7" w:rsidRPr="00E73698">
        <w:rPr>
          <w:rFonts w:asciiTheme="minorHAnsi" w:hAnsiTheme="minorHAnsi" w:cs="Arial"/>
          <w:b/>
        </w:rPr>
        <w:t>.2.2.</w:t>
      </w:r>
      <w:r w:rsidR="00D12AD7" w:rsidRPr="00D12AD7">
        <w:rPr>
          <w:rFonts w:asciiTheme="minorHAnsi" w:hAnsiTheme="minorHAnsi" w:cs="Arial"/>
        </w:rPr>
        <w:t xml:space="preserve"> Nesouhlasí-li jedna ze stran s důvodem odstoupení druhé strany nebo popírá-li jeho existenci je povinna to písemně oznámit nejpozději do deseti dnů po obdržení oznámení o odstoupení. Pokud tak neučiní, má se za to, že s důvodem odstoupení souhlasí.</w:t>
      </w:r>
    </w:p>
    <w:p w14:paraId="50C6A882" w14:textId="49648CFB" w:rsidR="00B01AE6" w:rsidRPr="00FF464F" w:rsidRDefault="004A5AEF" w:rsidP="00B01AE6">
      <w:pPr>
        <w:ind w:left="1276" w:hanging="567"/>
        <w:rPr>
          <w:rFonts w:asciiTheme="minorHAnsi" w:hAnsiTheme="minorHAnsi" w:cs="Arial"/>
        </w:rPr>
      </w:pPr>
      <w:r>
        <w:rPr>
          <w:rFonts w:asciiTheme="minorHAnsi" w:hAnsiTheme="minorHAnsi" w:cs="Arial"/>
          <w:b/>
        </w:rPr>
        <w:t>14</w:t>
      </w:r>
      <w:r w:rsidR="00B01AE6" w:rsidRPr="00FF464F">
        <w:rPr>
          <w:rFonts w:asciiTheme="minorHAnsi" w:hAnsiTheme="minorHAnsi" w:cs="Arial"/>
          <w:b/>
        </w:rPr>
        <w:t xml:space="preserve">.2.3. </w:t>
      </w:r>
      <w:r w:rsidR="00B01AE6" w:rsidRPr="00FF464F">
        <w:rPr>
          <w:rFonts w:asciiTheme="minorHAnsi" w:hAnsiTheme="minorHAnsi" w:cs="Arial"/>
        </w:rPr>
        <w:t>Strana, která důvodné odstoupení od smlouvy zapříčinila, je povinna uhradit druhé straně veškeré náklady jí vzniklé z důvodů odstoupení od smlouvy a ušlý zisk.</w:t>
      </w:r>
    </w:p>
    <w:p w14:paraId="703B5891" w14:textId="49C819F0" w:rsidR="00D12AD7" w:rsidRPr="00D12AD7" w:rsidRDefault="004A5AEF" w:rsidP="00D12AD7">
      <w:pPr>
        <w:rPr>
          <w:rFonts w:asciiTheme="minorHAnsi" w:hAnsiTheme="minorHAnsi" w:cs="Arial"/>
          <w:b/>
        </w:rPr>
      </w:pPr>
      <w:r>
        <w:rPr>
          <w:rFonts w:asciiTheme="minorHAnsi" w:hAnsiTheme="minorHAnsi" w:cs="Arial"/>
          <w:b/>
        </w:rPr>
        <w:t>14</w:t>
      </w:r>
      <w:r w:rsidR="00D12AD7" w:rsidRPr="00D12AD7">
        <w:rPr>
          <w:rFonts w:asciiTheme="minorHAnsi" w:hAnsiTheme="minorHAnsi" w:cs="Arial"/>
          <w:b/>
        </w:rPr>
        <w:t>.3. Den účinnosti odstoupení</w:t>
      </w:r>
    </w:p>
    <w:p w14:paraId="2FC1AE9C" w14:textId="09D6726D" w:rsidR="00D12AD7" w:rsidRPr="00D12AD7" w:rsidRDefault="004A5AEF" w:rsidP="0093203A">
      <w:pPr>
        <w:ind w:left="1276" w:hanging="568"/>
        <w:jc w:val="both"/>
        <w:rPr>
          <w:rFonts w:asciiTheme="minorHAnsi" w:hAnsiTheme="minorHAnsi" w:cs="Arial"/>
        </w:rPr>
      </w:pPr>
      <w:r>
        <w:rPr>
          <w:rFonts w:asciiTheme="minorHAnsi" w:hAnsiTheme="minorHAnsi" w:cs="Arial"/>
          <w:b/>
        </w:rPr>
        <w:t>14</w:t>
      </w:r>
      <w:r w:rsidR="00D12AD7" w:rsidRPr="00E73698">
        <w:rPr>
          <w:rFonts w:asciiTheme="minorHAnsi" w:hAnsiTheme="minorHAnsi" w:cs="Arial"/>
          <w:b/>
        </w:rPr>
        <w:t>.3.1.</w:t>
      </w:r>
      <w:r w:rsidR="00D12AD7" w:rsidRPr="00D12AD7">
        <w:rPr>
          <w:rFonts w:asciiTheme="minorHAnsi" w:hAnsiTheme="minorHAnsi" w:cs="Arial"/>
        </w:rPr>
        <w:t xml:space="preserve"> 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34545AEF" w14:textId="5E502801" w:rsidR="00F67CE8" w:rsidRPr="00D12AD7" w:rsidRDefault="004A5AEF" w:rsidP="00F67CE8">
      <w:pPr>
        <w:rPr>
          <w:rFonts w:asciiTheme="minorHAnsi" w:hAnsiTheme="minorHAnsi" w:cs="Arial"/>
          <w:b/>
        </w:rPr>
      </w:pPr>
      <w:r>
        <w:rPr>
          <w:rFonts w:asciiTheme="minorHAnsi" w:hAnsiTheme="minorHAnsi" w:cs="Arial"/>
          <w:b/>
        </w:rPr>
        <w:t>14</w:t>
      </w:r>
      <w:r w:rsidR="00F67CE8" w:rsidRPr="00D12AD7">
        <w:rPr>
          <w:rFonts w:asciiTheme="minorHAnsi" w:hAnsiTheme="minorHAnsi" w:cs="Arial"/>
          <w:b/>
        </w:rPr>
        <w:t>.</w:t>
      </w:r>
      <w:r w:rsidR="00F67CE8">
        <w:rPr>
          <w:rFonts w:asciiTheme="minorHAnsi" w:hAnsiTheme="minorHAnsi" w:cs="Arial"/>
          <w:b/>
        </w:rPr>
        <w:t>4</w:t>
      </w:r>
      <w:r w:rsidR="00F67CE8" w:rsidRPr="00D12AD7">
        <w:rPr>
          <w:rFonts w:asciiTheme="minorHAnsi" w:hAnsiTheme="minorHAnsi" w:cs="Arial"/>
          <w:b/>
        </w:rPr>
        <w:t xml:space="preserve">. </w:t>
      </w:r>
      <w:r w:rsidR="00F67CE8">
        <w:rPr>
          <w:rFonts w:asciiTheme="minorHAnsi" w:hAnsiTheme="minorHAnsi" w:cs="Arial"/>
          <w:b/>
        </w:rPr>
        <w:t>Trvání nároků po odstoupení</w:t>
      </w:r>
    </w:p>
    <w:p w14:paraId="23314882" w14:textId="6F7E98FA" w:rsidR="00F67CE8" w:rsidRPr="00554F62" w:rsidRDefault="004A5AEF" w:rsidP="00E73698">
      <w:pPr>
        <w:pStyle w:val="Zkladntextodsazen2"/>
        <w:spacing w:before="120" w:after="0" w:line="240" w:lineRule="auto"/>
        <w:ind w:left="1276" w:hanging="568"/>
        <w:jc w:val="both"/>
        <w:rPr>
          <w:rFonts w:ascii="Calibri" w:hAnsi="Calibri"/>
          <w:szCs w:val="22"/>
        </w:rPr>
      </w:pPr>
      <w:r>
        <w:rPr>
          <w:rFonts w:asciiTheme="minorHAnsi" w:hAnsiTheme="minorHAnsi" w:cs="Arial"/>
          <w:b/>
        </w:rPr>
        <w:t>14</w:t>
      </w:r>
      <w:r w:rsidR="00F67CE8" w:rsidRPr="00E73698">
        <w:rPr>
          <w:rFonts w:asciiTheme="minorHAnsi" w:hAnsiTheme="minorHAnsi" w:cs="Arial"/>
          <w:b/>
        </w:rPr>
        <w:t>.4.1.</w:t>
      </w:r>
      <w:r w:rsidR="00F67CE8" w:rsidRPr="00F67CE8">
        <w:rPr>
          <w:rFonts w:asciiTheme="minorHAnsi" w:hAnsiTheme="minorHAnsi" w:cs="Arial"/>
        </w:rPr>
        <w:t xml:space="preserve"> Ukončení smluvního vztahu odstoupením od smlouvy</w:t>
      </w:r>
      <w:r w:rsidR="00F67CE8">
        <w:rPr>
          <w:rFonts w:asciiTheme="minorHAnsi" w:hAnsiTheme="minorHAnsi" w:cs="Arial"/>
          <w:b/>
        </w:rPr>
        <w:t xml:space="preserve"> </w:t>
      </w:r>
      <w:r w:rsidR="00F67CE8" w:rsidRPr="00AE617A">
        <w:rPr>
          <w:rFonts w:ascii="Calibri" w:hAnsi="Calibri"/>
          <w:szCs w:val="22"/>
        </w:rPr>
        <w:t xml:space="preserve">se však nedotýká nároku na náhradu škody vzniklé porušením </w:t>
      </w:r>
      <w:r w:rsidR="00F67CE8">
        <w:rPr>
          <w:rFonts w:ascii="Calibri" w:hAnsi="Calibri"/>
          <w:szCs w:val="22"/>
        </w:rPr>
        <w:t>s</w:t>
      </w:r>
      <w:r w:rsidR="00F67CE8" w:rsidRPr="00AE617A">
        <w:rPr>
          <w:rFonts w:ascii="Calibri" w:hAnsi="Calibri"/>
          <w:szCs w:val="22"/>
        </w:rPr>
        <w:t xml:space="preserve">mlouvy, řešení sporů mezi smluvními stranami, nároků na smluvní pokuty, běhu záruční lhůty a jiných nároků, které podle této Smlouvy nebo vzhledem ke své povaze mají trvat i po ukončení resp. zániku Smlouvy. </w:t>
      </w:r>
      <w:r w:rsidR="00F67CE8" w:rsidRPr="00554F62">
        <w:rPr>
          <w:rFonts w:ascii="Calibri" w:hAnsi="Calibri"/>
          <w:szCs w:val="22"/>
        </w:rPr>
        <w:t>Záruky za provedené práce a předané části díla v případě odstoupení od smlouvy začínají běžet dnem předčasného ukončení smlouvy.</w:t>
      </w:r>
      <w:r w:rsidR="00F67CE8" w:rsidRPr="00554F62">
        <w:rPr>
          <w:rFonts w:ascii="Calibri" w:hAnsi="Calibri"/>
          <w:color w:val="0000FF"/>
          <w:szCs w:val="22"/>
        </w:rPr>
        <w:t xml:space="preserve"> </w:t>
      </w:r>
    </w:p>
    <w:p w14:paraId="34B77A38" w14:textId="77777777" w:rsidR="00B645D2" w:rsidRDefault="00B645D2" w:rsidP="00B645D2">
      <w:pPr>
        <w:ind w:right="110"/>
        <w:jc w:val="center"/>
        <w:rPr>
          <w:rFonts w:eastAsia="MS Mincho" w:cs="Arial"/>
          <w:b/>
          <w:bCs/>
          <w:sz w:val="20"/>
        </w:rPr>
      </w:pPr>
    </w:p>
    <w:p w14:paraId="77769460" w14:textId="77777777" w:rsidR="00FF464F" w:rsidRDefault="00FF464F" w:rsidP="00B645D2">
      <w:pPr>
        <w:ind w:right="110"/>
        <w:rPr>
          <w:rFonts w:asciiTheme="minorHAnsi" w:eastAsia="MS Mincho" w:hAnsiTheme="minorHAnsi" w:cs="Arial"/>
          <w:b/>
          <w:bCs/>
          <w:sz w:val="28"/>
          <w:szCs w:val="28"/>
        </w:rPr>
      </w:pPr>
    </w:p>
    <w:p w14:paraId="1B270D4E" w14:textId="6062C51A" w:rsidR="00B645D2" w:rsidRPr="00B645D2" w:rsidRDefault="004A5AEF" w:rsidP="00B645D2">
      <w:pPr>
        <w:ind w:right="110"/>
        <w:rPr>
          <w:rFonts w:asciiTheme="minorHAnsi" w:eastAsia="MS Mincho" w:hAnsiTheme="minorHAnsi" w:cs="Arial"/>
          <w:b/>
          <w:bCs/>
          <w:sz w:val="28"/>
          <w:szCs w:val="28"/>
        </w:rPr>
      </w:pPr>
      <w:r>
        <w:rPr>
          <w:rFonts w:asciiTheme="minorHAnsi" w:eastAsia="MS Mincho" w:hAnsiTheme="minorHAnsi" w:cs="Arial"/>
          <w:b/>
          <w:bCs/>
          <w:sz w:val="28"/>
          <w:szCs w:val="28"/>
        </w:rPr>
        <w:t>15</w:t>
      </w:r>
      <w:r w:rsidR="00B645D2" w:rsidRPr="00B645D2">
        <w:rPr>
          <w:rFonts w:asciiTheme="minorHAnsi" w:eastAsia="MS Mincho" w:hAnsiTheme="minorHAnsi" w:cs="Arial"/>
          <w:b/>
          <w:bCs/>
          <w:sz w:val="28"/>
          <w:szCs w:val="28"/>
        </w:rPr>
        <w:t>. Závěrečná ustanovení</w:t>
      </w:r>
    </w:p>
    <w:p w14:paraId="44362880" w14:textId="77777777" w:rsidR="00FF464F" w:rsidRDefault="00FF464F" w:rsidP="00FF464F">
      <w:pPr>
        <w:ind w:right="110"/>
        <w:jc w:val="both"/>
        <w:rPr>
          <w:rFonts w:asciiTheme="minorHAnsi" w:eastAsia="MS Mincho" w:hAnsiTheme="minorHAnsi" w:cs="Arial"/>
          <w:szCs w:val="22"/>
        </w:rPr>
      </w:pPr>
    </w:p>
    <w:p w14:paraId="6CBC950F" w14:textId="0516BD8F" w:rsidR="00B645D2" w:rsidRPr="004A5AEF" w:rsidRDefault="00B645D2" w:rsidP="004A5AEF">
      <w:pPr>
        <w:pStyle w:val="Odstavecseseznamem"/>
        <w:numPr>
          <w:ilvl w:val="1"/>
          <w:numId w:val="12"/>
        </w:numPr>
        <w:ind w:left="567" w:right="110" w:hanging="567"/>
        <w:jc w:val="both"/>
        <w:rPr>
          <w:rFonts w:asciiTheme="minorHAnsi" w:eastAsia="MS Mincho" w:hAnsiTheme="minorHAnsi" w:cs="Arial"/>
          <w:szCs w:val="22"/>
        </w:rPr>
      </w:pPr>
      <w:r w:rsidRPr="004A5AEF">
        <w:rPr>
          <w:rFonts w:asciiTheme="minorHAnsi" w:eastAsia="MS Mincho" w:hAnsiTheme="minorHAnsi" w:cs="Arial"/>
          <w:szCs w:val="22"/>
        </w:rPr>
        <w:t>Smluvní strany se dohodly, že případné spory vzniklé ze závazků sjednaných touto Smlouvou budou řešit především vzájemnou dohodou.</w:t>
      </w:r>
    </w:p>
    <w:p w14:paraId="19AF4322" w14:textId="0C106A64" w:rsidR="00B645D2" w:rsidRPr="004A5AEF" w:rsidRDefault="00B645D2" w:rsidP="004A5AEF">
      <w:pPr>
        <w:pStyle w:val="Odstavecseseznamem"/>
        <w:numPr>
          <w:ilvl w:val="1"/>
          <w:numId w:val="12"/>
        </w:numPr>
        <w:spacing w:before="240"/>
        <w:ind w:left="567" w:right="110" w:hanging="585"/>
        <w:jc w:val="both"/>
        <w:rPr>
          <w:rFonts w:asciiTheme="minorHAnsi" w:eastAsia="MS Mincho" w:hAnsiTheme="minorHAnsi" w:cs="Arial"/>
          <w:szCs w:val="22"/>
        </w:rPr>
      </w:pPr>
      <w:r w:rsidRPr="004A5AEF">
        <w:rPr>
          <w:rFonts w:asciiTheme="minorHAnsi" w:eastAsia="MS Mincho" w:hAnsiTheme="minorHAnsi" w:cs="Arial"/>
          <w:szCs w:val="22"/>
        </w:rPr>
        <w:t>Zhotovitel je podle ustanovení § 2 písm. e) zákona č. 320/2001 Sb., o finanční kontrole ve veřejné správě a o změně některých zákonů, ve znění pozdějších předpisů, osobou povinou spolupůsobit při výkonu finanční kontroly a poskytnout součinnost orgánům provádějícím kontrolu.</w:t>
      </w:r>
    </w:p>
    <w:p w14:paraId="73AF2B5E" w14:textId="2735B91C" w:rsidR="00B645D2" w:rsidRPr="004A5AEF" w:rsidRDefault="00B645D2" w:rsidP="004A5AEF">
      <w:pPr>
        <w:pStyle w:val="Odstavecseseznamem"/>
        <w:numPr>
          <w:ilvl w:val="1"/>
          <w:numId w:val="13"/>
        </w:numPr>
        <w:spacing w:before="240"/>
        <w:ind w:left="567" w:right="110" w:hanging="567"/>
        <w:jc w:val="both"/>
        <w:rPr>
          <w:rFonts w:asciiTheme="minorHAnsi" w:eastAsia="MS Mincho" w:hAnsiTheme="minorHAnsi" w:cs="Arial"/>
          <w:szCs w:val="22"/>
        </w:rPr>
      </w:pPr>
      <w:r w:rsidRPr="004A5AEF">
        <w:rPr>
          <w:rFonts w:asciiTheme="minorHAnsi" w:eastAsia="MS Mincho" w:hAnsiTheme="minorHAnsi" w:cs="Arial"/>
          <w:szCs w:val="22"/>
        </w:rPr>
        <w:t xml:space="preserve">Tato </w:t>
      </w:r>
      <w:r w:rsidR="009E478B">
        <w:rPr>
          <w:rFonts w:asciiTheme="minorHAnsi" w:eastAsia="MS Mincho" w:hAnsiTheme="minorHAnsi" w:cs="Arial"/>
          <w:szCs w:val="22"/>
        </w:rPr>
        <w:t>Smlouva se vyhotovuje v</w:t>
      </w:r>
      <w:r w:rsidR="00357CA5">
        <w:rPr>
          <w:rFonts w:asciiTheme="minorHAnsi" w:eastAsia="MS Mincho" w:hAnsiTheme="minorHAnsi" w:cs="Arial"/>
          <w:szCs w:val="22"/>
        </w:rPr>
        <w:t xml:space="preserve"> jednom elektronickém vyhotovení s platností originálu. </w:t>
      </w:r>
    </w:p>
    <w:p w14:paraId="221FA1F2" w14:textId="1496ED45" w:rsidR="00B645D2" w:rsidRPr="004A5AEF" w:rsidRDefault="00B645D2" w:rsidP="004A5AEF">
      <w:pPr>
        <w:pStyle w:val="Odstavecseseznamem"/>
        <w:numPr>
          <w:ilvl w:val="1"/>
          <w:numId w:val="14"/>
        </w:numPr>
        <w:spacing w:before="240"/>
        <w:ind w:left="426" w:right="110" w:hanging="426"/>
        <w:jc w:val="both"/>
        <w:rPr>
          <w:rFonts w:asciiTheme="minorHAnsi" w:eastAsia="MS Mincho" w:hAnsiTheme="minorHAnsi" w:cs="Arial"/>
          <w:szCs w:val="22"/>
        </w:rPr>
      </w:pPr>
      <w:r w:rsidRPr="004A5AEF">
        <w:rPr>
          <w:rFonts w:asciiTheme="minorHAnsi" w:eastAsia="MS Mincho" w:hAnsiTheme="minorHAnsi" w:cs="Arial"/>
          <w:szCs w:val="22"/>
        </w:rPr>
        <w:t>Tato Smlouva nabývá platnosti a účinnosti dnem jejího podpisu oběma smluvními stranami.</w:t>
      </w:r>
    </w:p>
    <w:p w14:paraId="40786509" w14:textId="77777777" w:rsidR="004A5AEF" w:rsidRDefault="00B645D2" w:rsidP="004A5AEF">
      <w:pPr>
        <w:pStyle w:val="Odstavecseseznamem"/>
        <w:numPr>
          <w:ilvl w:val="1"/>
          <w:numId w:val="14"/>
        </w:numPr>
        <w:spacing w:before="240"/>
        <w:ind w:left="709" w:right="110" w:hanging="727"/>
        <w:jc w:val="both"/>
        <w:rPr>
          <w:rFonts w:asciiTheme="minorHAnsi" w:eastAsia="MS Mincho" w:hAnsiTheme="minorHAnsi" w:cs="Arial"/>
          <w:szCs w:val="22"/>
        </w:rPr>
      </w:pPr>
      <w:r w:rsidRPr="004A5AEF">
        <w:rPr>
          <w:rFonts w:asciiTheme="minorHAnsi" w:eastAsia="MS Mincho" w:hAnsiTheme="minorHAnsi" w:cs="Arial"/>
          <w:szCs w:val="22"/>
        </w:rPr>
        <w:t>Ve všech případech, které neřeší ujednání obsažená v této Smlouvě, platí příslušná ustanovení Občanského zákoníku.</w:t>
      </w:r>
    </w:p>
    <w:p w14:paraId="088640DC" w14:textId="542BF09F" w:rsidR="00F67CE8" w:rsidRPr="004A5AEF" w:rsidRDefault="00B645D2" w:rsidP="004A5AEF">
      <w:pPr>
        <w:pStyle w:val="Odstavecseseznamem"/>
        <w:numPr>
          <w:ilvl w:val="1"/>
          <w:numId w:val="14"/>
        </w:numPr>
        <w:spacing w:before="240"/>
        <w:ind w:left="567" w:right="110" w:hanging="567"/>
        <w:jc w:val="both"/>
        <w:rPr>
          <w:rFonts w:asciiTheme="minorHAnsi" w:eastAsia="MS Mincho" w:hAnsiTheme="minorHAnsi" w:cs="Arial"/>
          <w:szCs w:val="22"/>
        </w:rPr>
      </w:pPr>
      <w:r w:rsidRPr="004A5AEF">
        <w:rPr>
          <w:rFonts w:asciiTheme="minorHAnsi" w:eastAsia="MS Mincho" w:hAnsiTheme="minorHAnsi" w:cs="Arial"/>
          <w:szCs w:val="22"/>
        </w:rPr>
        <w:t>Uzavření Smlouvy b</w:t>
      </w:r>
      <w:r w:rsidR="009E478B">
        <w:rPr>
          <w:rFonts w:asciiTheme="minorHAnsi" w:eastAsia="MS Mincho" w:hAnsiTheme="minorHAnsi" w:cs="Arial"/>
          <w:szCs w:val="22"/>
        </w:rPr>
        <w:t>ylo odsouhlaseno Radou</w:t>
      </w:r>
      <w:r w:rsidRPr="004A5AEF">
        <w:rPr>
          <w:rFonts w:asciiTheme="minorHAnsi" w:eastAsia="MS Mincho" w:hAnsiTheme="minorHAnsi" w:cs="Arial"/>
          <w:szCs w:val="22"/>
        </w:rPr>
        <w:t xml:space="preserve"> obce Líbeznice, na jednání </w:t>
      </w:r>
      <w:r w:rsidR="00F853B9" w:rsidRPr="004A5AEF">
        <w:rPr>
          <w:rFonts w:asciiTheme="minorHAnsi" w:eastAsia="MS Mincho" w:hAnsiTheme="minorHAnsi" w:cs="Arial"/>
          <w:szCs w:val="22"/>
        </w:rPr>
        <w:t xml:space="preserve">konaném dne </w:t>
      </w:r>
      <w:r w:rsidR="004A5AEF" w:rsidRPr="004A5AEF">
        <w:rPr>
          <w:rFonts w:asciiTheme="minorHAnsi" w:eastAsia="MS Mincho" w:hAnsiTheme="minorHAnsi" w:cs="Arial"/>
          <w:szCs w:val="22"/>
        </w:rPr>
        <w:t>……….</w:t>
      </w:r>
      <w:r w:rsidRPr="004A5AEF">
        <w:rPr>
          <w:rFonts w:asciiTheme="minorHAnsi" w:eastAsia="MS Mincho" w:hAnsiTheme="minorHAnsi" w:cs="Arial"/>
          <w:szCs w:val="22"/>
        </w:rPr>
        <w:t>.</w:t>
      </w:r>
    </w:p>
    <w:p w14:paraId="2172F1D8" w14:textId="77777777" w:rsidR="004525A8" w:rsidRDefault="004525A8" w:rsidP="00D12AD7">
      <w:pPr>
        <w:rPr>
          <w:rFonts w:asciiTheme="minorHAnsi" w:hAnsiTheme="minorHAnsi" w:cs="Arial"/>
        </w:rPr>
      </w:pPr>
    </w:p>
    <w:p w14:paraId="51B4AE9B" w14:textId="2BB0D649" w:rsidR="0008446A" w:rsidRDefault="00D12AD7" w:rsidP="00D12AD7">
      <w:pPr>
        <w:rPr>
          <w:rFonts w:asciiTheme="minorHAnsi" w:hAnsiTheme="minorHAnsi" w:cs="Arial"/>
        </w:rPr>
      </w:pPr>
      <w:r w:rsidRPr="00D12AD7">
        <w:rPr>
          <w:rFonts w:asciiTheme="minorHAnsi" w:hAnsiTheme="minorHAnsi" w:cs="Arial"/>
        </w:rPr>
        <w:t>V</w:t>
      </w:r>
      <w:r w:rsidR="00311FB7">
        <w:rPr>
          <w:rFonts w:asciiTheme="minorHAnsi" w:hAnsiTheme="minorHAnsi" w:cs="Arial"/>
        </w:rPr>
        <w:t xml:space="preserve"> Líbeznicích </w:t>
      </w:r>
      <w:r w:rsidRPr="00D12AD7">
        <w:rPr>
          <w:rFonts w:asciiTheme="minorHAnsi" w:hAnsiTheme="minorHAnsi" w:cs="Arial"/>
        </w:rPr>
        <w:t>dne</w:t>
      </w:r>
      <w:r w:rsidR="00311FB7">
        <w:rPr>
          <w:rFonts w:asciiTheme="minorHAnsi" w:hAnsiTheme="minorHAnsi" w:cs="Arial"/>
        </w:rPr>
        <w:tab/>
      </w:r>
      <w:r w:rsidR="00311FB7">
        <w:rPr>
          <w:rFonts w:asciiTheme="minorHAnsi" w:hAnsiTheme="minorHAnsi" w:cs="Arial"/>
        </w:rPr>
        <w:tab/>
      </w:r>
      <w:r w:rsidR="00311FB7">
        <w:rPr>
          <w:rFonts w:asciiTheme="minorHAnsi" w:hAnsiTheme="minorHAnsi" w:cs="Arial"/>
        </w:rPr>
        <w:tab/>
      </w:r>
      <w:r w:rsidR="00311FB7">
        <w:rPr>
          <w:rFonts w:asciiTheme="minorHAnsi" w:hAnsiTheme="minorHAnsi" w:cs="Arial"/>
        </w:rPr>
        <w:tab/>
      </w:r>
      <w:r w:rsidR="00311FB7">
        <w:rPr>
          <w:rFonts w:asciiTheme="minorHAnsi" w:hAnsiTheme="minorHAnsi" w:cs="Arial"/>
        </w:rPr>
        <w:tab/>
      </w:r>
      <w:r w:rsidRPr="00D12AD7">
        <w:rPr>
          <w:rFonts w:asciiTheme="minorHAnsi" w:hAnsiTheme="minorHAnsi" w:cs="Arial"/>
        </w:rPr>
        <w:t>V</w:t>
      </w:r>
      <w:r w:rsidR="00475394">
        <w:rPr>
          <w:rFonts w:asciiTheme="minorHAnsi" w:hAnsiTheme="minorHAnsi" w:cs="Arial"/>
        </w:rPr>
        <w:t> ……………</w:t>
      </w:r>
      <w:r w:rsidR="00FF464F">
        <w:rPr>
          <w:rFonts w:asciiTheme="minorHAnsi" w:hAnsiTheme="minorHAnsi" w:cs="Arial"/>
        </w:rPr>
        <w:t xml:space="preserve"> </w:t>
      </w:r>
      <w:r w:rsidRPr="00D12AD7">
        <w:rPr>
          <w:rFonts w:asciiTheme="minorHAnsi" w:hAnsiTheme="minorHAnsi" w:cs="Arial"/>
        </w:rPr>
        <w:t xml:space="preserve">dne </w:t>
      </w:r>
    </w:p>
    <w:p w14:paraId="1B9B408F" w14:textId="77777777" w:rsidR="00FF464F" w:rsidRDefault="00FF464F" w:rsidP="00D12AD7">
      <w:pPr>
        <w:rPr>
          <w:rFonts w:asciiTheme="minorHAnsi" w:hAnsiTheme="minorHAnsi" w:cs="Arial"/>
        </w:rPr>
      </w:pPr>
    </w:p>
    <w:p w14:paraId="2E087608" w14:textId="77777777" w:rsidR="00FF464F" w:rsidRDefault="00FF464F" w:rsidP="00D12AD7">
      <w:pPr>
        <w:rPr>
          <w:rFonts w:asciiTheme="minorHAnsi" w:hAnsiTheme="minorHAnsi" w:cs="Arial"/>
        </w:rPr>
      </w:pPr>
    </w:p>
    <w:p w14:paraId="15A4E0B5" w14:textId="77777777" w:rsidR="0008446A" w:rsidRDefault="0008446A" w:rsidP="00D12AD7">
      <w:pPr>
        <w:rPr>
          <w:rFonts w:asciiTheme="minorHAnsi" w:hAnsiTheme="minorHAnsi" w:cs="Arial"/>
        </w:rPr>
      </w:pPr>
    </w:p>
    <w:p w14:paraId="714D4463" w14:textId="77777777" w:rsidR="00D12AD7" w:rsidRDefault="00D12AD7" w:rsidP="00D12AD7">
      <w:pPr>
        <w:rPr>
          <w:rFonts w:cs="Arial"/>
        </w:rPr>
      </w:pPr>
      <w:r w:rsidRPr="00D12AD7">
        <w:rPr>
          <w:rFonts w:asciiTheme="minorHAnsi" w:hAnsiTheme="minorHAnsi" w:cs="Arial"/>
        </w:rPr>
        <w:t xml:space="preserve">Za objednatele </w:t>
      </w:r>
      <w:r w:rsidRPr="00D12AD7">
        <w:rPr>
          <w:rFonts w:asciiTheme="minorHAnsi" w:hAnsiTheme="minorHAnsi" w:cs="Arial"/>
        </w:rPr>
        <w:tab/>
      </w:r>
      <w:r w:rsidRPr="00D12AD7">
        <w:rPr>
          <w:rFonts w:asciiTheme="minorHAnsi" w:hAnsiTheme="minorHAnsi" w:cs="Arial"/>
        </w:rPr>
        <w:tab/>
      </w:r>
      <w:r w:rsidRPr="00D12AD7">
        <w:rPr>
          <w:rFonts w:asciiTheme="minorHAnsi" w:hAnsiTheme="minorHAnsi" w:cs="Arial"/>
        </w:rPr>
        <w:tab/>
      </w:r>
      <w:r w:rsidRPr="00D12AD7">
        <w:rPr>
          <w:rFonts w:asciiTheme="minorHAnsi" w:hAnsiTheme="minorHAnsi" w:cs="Arial"/>
        </w:rPr>
        <w:tab/>
      </w:r>
      <w:r w:rsidRPr="00D12AD7">
        <w:rPr>
          <w:rFonts w:asciiTheme="minorHAnsi" w:hAnsiTheme="minorHAnsi" w:cs="Arial"/>
        </w:rPr>
        <w:tab/>
      </w:r>
      <w:r w:rsidRPr="00D12AD7">
        <w:rPr>
          <w:rFonts w:asciiTheme="minorHAnsi" w:hAnsiTheme="minorHAnsi" w:cs="Arial"/>
        </w:rPr>
        <w:tab/>
        <w:t>Za zhotovitele</w:t>
      </w:r>
    </w:p>
    <w:p w14:paraId="3C45727E" w14:textId="77777777" w:rsidR="00557A18" w:rsidRDefault="00557A18">
      <w:pPr>
        <w:spacing w:after="160" w:line="259" w:lineRule="auto"/>
      </w:pPr>
    </w:p>
    <w:sectPr w:rsidR="00557A1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9EE2" w14:textId="77777777" w:rsidR="007247A2" w:rsidRDefault="007247A2" w:rsidP="00D12AD7">
      <w:r>
        <w:separator/>
      </w:r>
    </w:p>
  </w:endnote>
  <w:endnote w:type="continuationSeparator" w:id="0">
    <w:p w14:paraId="1964760B" w14:textId="77777777" w:rsidR="007247A2" w:rsidRDefault="007247A2" w:rsidP="00D1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D86D" w14:textId="77777777" w:rsidR="007B41AA" w:rsidRDefault="007B41AA" w:rsidP="00D12AD7">
    <w:pPr>
      <w:pStyle w:val="Zpat"/>
      <w:jc w:val="center"/>
    </w:pPr>
    <w:r>
      <w:rPr>
        <w:noProof/>
      </w:rPr>
      <mc:AlternateContent>
        <mc:Choice Requires="wps">
          <w:drawing>
            <wp:inline distT="0" distB="0" distL="0" distR="0" wp14:anchorId="2656BD20" wp14:editId="68A249F7">
              <wp:extent cx="565785" cy="191770"/>
              <wp:effectExtent l="0" t="0" r="0" b="0"/>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4FC84AA" w14:textId="77777777" w:rsidR="007B41AA" w:rsidRPr="00FD7A10" w:rsidRDefault="007B41AA">
                          <w:pPr>
                            <w:pBdr>
                              <w:top w:val="single" w:sz="4" w:space="1" w:color="7F7F7F" w:themeColor="background1" w:themeShade="7F"/>
                            </w:pBdr>
                            <w:jc w:val="center"/>
                            <w:rPr>
                              <w:sz w:val="16"/>
                              <w:szCs w:val="16"/>
                            </w:rPr>
                          </w:pPr>
                          <w:r w:rsidRPr="00FD7A10">
                            <w:rPr>
                              <w:sz w:val="16"/>
                              <w:szCs w:val="16"/>
                            </w:rPr>
                            <w:fldChar w:fldCharType="begin"/>
                          </w:r>
                          <w:r w:rsidRPr="00FD7A10">
                            <w:rPr>
                              <w:sz w:val="16"/>
                              <w:szCs w:val="16"/>
                            </w:rPr>
                            <w:instrText>PAGE   \* MERGEFORMAT</w:instrText>
                          </w:r>
                          <w:r w:rsidRPr="00FD7A10">
                            <w:rPr>
                              <w:sz w:val="16"/>
                              <w:szCs w:val="16"/>
                            </w:rPr>
                            <w:fldChar w:fldCharType="separate"/>
                          </w:r>
                          <w:r w:rsidR="006F4C06">
                            <w:rPr>
                              <w:noProof/>
                              <w:sz w:val="16"/>
                              <w:szCs w:val="16"/>
                            </w:rPr>
                            <w:t>12</w:t>
                          </w:r>
                          <w:r w:rsidRPr="00FD7A10">
                            <w:rPr>
                              <w:sz w:val="16"/>
                              <w:szCs w:val="16"/>
                            </w:rPr>
                            <w:fldChar w:fldCharType="end"/>
                          </w:r>
                        </w:p>
                      </w:txbxContent>
                    </wps:txbx>
                    <wps:bodyPr rot="0" vert="horz" wrap="square" lIns="91440" tIns="0" rIns="91440" bIns="0" anchor="t" anchorCtr="0" upright="1">
                      <a:noAutofit/>
                    </wps:bodyPr>
                  </wps:wsp>
                </a:graphicData>
              </a:graphic>
            </wp:inline>
          </w:drawing>
        </mc:Choice>
        <mc:Fallback>
          <w:pict>
            <v:rect w14:anchorId="2656BD20" id="Obdélník 1"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4FC84AA" w14:textId="77777777" w:rsidR="007B41AA" w:rsidRPr="00FD7A10" w:rsidRDefault="007B41AA">
                    <w:pPr>
                      <w:pBdr>
                        <w:top w:val="single" w:sz="4" w:space="1" w:color="7F7F7F" w:themeColor="background1" w:themeShade="7F"/>
                      </w:pBdr>
                      <w:jc w:val="center"/>
                      <w:rPr>
                        <w:sz w:val="16"/>
                        <w:szCs w:val="16"/>
                      </w:rPr>
                    </w:pPr>
                    <w:r w:rsidRPr="00FD7A10">
                      <w:rPr>
                        <w:sz w:val="16"/>
                        <w:szCs w:val="16"/>
                      </w:rPr>
                      <w:fldChar w:fldCharType="begin"/>
                    </w:r>
                    <w:r w:rsidRPr="00FD7A10">
                      <w:rPr>
                        <w:sz w:val="16"/>
                        <w:szCs w:val="16"/>
                      </w:rPr>
                      <w:instrText>PAGE   \* MERGEFORMAT</w:instrText>
                    </w:r>
                    <w:r w:rsidRPr="00FD7A10">
                      <w:rPr>
                        <w:sz w:val="16"/>
                        <w:szCs w:val="16"/>
                      </w:rPr>
                      <w:fldChar w:fldCharType="separate"/>
                    </w:r>
                    <w:r w:rsidR="006F4C06">
                      <w:rPr>
                        <w:noProof/>
                        <w:sz w:val="16"/>
                        <w:szCs w:val="16"/>
                      </w:rPr>
                      <w:t>12</w:t>
                    </w:r>
                    <w:r w:rsidRPr="00FD7A10">
                      <w:rPr>
                        <w:sz w:val="16"/>
                        <w:szCs w:val="16"/>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D208" w14:textId="77777777" w:rsidR="007247A2" w:rsidRDefault="007247A2" w:rsidP="00D12AD7">
      <w:r>
        <w:separator/>
      </w:r>
    </w:p>
  </w:footnote>
  <w:footnote w:type="continuationSeparator" w:id="0">
    <w:p w14:paraId="64C3DEC3" w14:textId="77777777" w:rsidR="007247A2" w:rsidRDefault="007247A2" w:rsidP="00D1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B6B2" w14:textId="77777777" w:rsidR="007B41AA" w:rsidRPr="00F67CE8" w:rsidRDefault="007B41AA" w:rsidP="00D12AD7">
    <w:pPr>
      <w:pStyle w:val="Zhlav"/>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1EA"/>
    <w:multiLevelType w:val="hybridMultilevel"/>
    <w:tmpl w:val="DBE6B9A4"/>
    <w:lvl w:ilvl="0" w:tplc="A204DE90">
      <w:start w:val="15"/>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B65B11"/>
    <w:multiLevelType w:val="hybridMultilevel"/>
    <w:tmpl w:val="CC08C34C"/>
    <w:lvl w:ilvl="0" w:tplc="27DA3C64">
      <w:start w:val="4"/>
      <w:numFmt w:val="bullet"/>
      <w:lvlText w:val="-"/>
      <w:lvlJc w:val="left"/>
      <w:pPr>
        <w:tabs>
          <w:tab w:val="num" w:pos="720"/>
        </w:tabs>
        <w:ind w:left="720" w:hanging="360"/>
      </w:pPr>
      <w:rPr>
        <w:rFonts w:ascii="Cambria" w:eastAsia="MS Mincho" w:hAnsi="Cambri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D18FF"/>
    <w:multiLevelType w:val="multilevel"/>
    <w:tmpl w:val="D2D842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5673EA7"/>
    <w:multiLevelType w:val="hybridMultilevel"/>
    <w:tmpl w:val="FF26DCA4"/>
    <w:lvl w:ilvl="0" w:tplc="1B747D58">
      <w:start w:val="1"/>
      <w:numFmt w:val="decimal"/>
      <w:lvlText w:val="11.%1."/>
      <w:lvlJc w:val="left"/>
      <w:pPr>
        <w:tabs>
          <w:tab w:val="num" w:pos="851"/>
        </w:tabs>
        <w:ind w:left="851" w:hanging="851"/>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923AB6"/>
    <w:multiLevelType w:val="hybridMultilevel"/>
    <w:tmpl w:val="22A20980"/>
    <w:lvl w:ilvl="0" w:tplc="515815EE">
      <w:start w:val="1"/>
      <w:numFmt w:val="bullet"/>
      <w:lvlText w:val=""/>
      <w:lvlJc w:val="left"/>
      <w:pPr>
        <w:ind w:left="1259" w:hanging="360"/>
      </w:pPr>
      <w:rPr>
        <w:rFonts w:ascii="Symbol" w:hAnsi="Symbol" w:hint="default"/>
      </w:rPr>
    </w:lvl>
    <w:lvl w:ilvl="1" w:tplc="04050003">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5" w15:restartNumberingAfterBreak="0">
    <w:nsid w:val="18971B0C"/>
    <w:multiLevelType w:val="hybridMultilevel"/>
    <w:tmpl w:val="89AC20C4"/>
    <w:lvl w:ilvl="0" w:tplc="30A246B2">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9B2FF4"/>
    <w:multiLevelType w:val="hybridMultilevel"/>
    <w:tmpl w:val="9458650C"/>
    <w:lvl w:ilvl="0" w:tplc="D6A61DCA">
      <w:start w:val="1"/>
      <w:numFmt w:val="decimal"/>
      <w:lvlText w:val="7.%1."/>
      <w:lvlJc w:val="righ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146A3B"/>
    <w:multiLevelType w:val="hybridMultilevel"/>
    <w:tmpl w:val="3CEA5BCC"/>
    <w:lvl w:ilvl="0" w:tplc="3604C934">
      <w:start w:val="1"/>
      <w:numFmt w:val="decimal"/>
      <w:lvlText w:val="16.%1."/>
      <w:lvlJc w:val="righ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33C0E23"/>
    <w:multiLevelType w:val="multilevel"/>
    <w:tmpl w:val="5B10F200"/>
    <w:lvl w:ilvl="0">
      <w:start w:val="15"/>
      <w:numFmt w:val="decimal"/>
      <w:lvlText w:val="%1"/>
      <w:lvlJc w:val="left"/>
      <w:pPr>
        <w:ind w:left="384" w:hanging="384"/>
      </w:pPr>
      <w:rPr>
        <w:rFonts w:hint="default"/>
      </w:rPr>
    </w:lvl>
    <w:lvl w:ilvl="1">
      <w:start w:val="3"/>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1781EE1"/>
    <w:multiLevelType w:val="hybridMultilevel"/>
    <w:tmpl w:val="BFB2B63E"/>
    <w:lvl w:ilvl="0" w:tplc="8B0CC2C6">
      <w:start w:val="1"/>
      <w:numFmt w:val="lowerRoman"/>
      <w:lvlText w:val="(%1)"/>
      <w:lvlJc w:val="left"/>
      <w:pPr>
        <w:tabs>
          <w:tab w:val="num" w:pos="1425"/>
        </w:tabs>
        <w:ind w:left="1425"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4E1E81"/>
    <w:multiLevelType w:val="hybridMultilevel"/>
    <w:tmpl w:val="4A38D6D6"/>
    <w:lvl w:ilvl="0" w:tplc="68A4CB2C">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725455"/>
    <w:multiLevelType w:val="multilevel"/>
    <w:tmpl w:val="6172A696"/>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D07B16"/>
    <w:multiLevelType w:val="hybridMultilevel"/>
    <w:tmpl w:val="7B969D74"/>
    <w:lvl w:ilvl="0" w:tplc="FFF63F4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8564A"/>
    <w:multiLevelType w:val="hybridMultilevel"/>
    <w:tmpl w:val="5440ACC2"/>
    <w:lvl w:ilvl="0" w:tplc="8B0CC2C6">
      <w:start w:val="1"/>
      <w:numFmt w:val="lowerRoman"/>
      <w:lvlText w:val="(%1)"/>
      <w:lvlJc w:val="left"/>
      <w:pPr>
        <w:tabs>
          <w:tab w:val="num" w:pos="1425"/>
        </w:tabs>
        <w:ind w:left="1425" w:hanging="72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4" w15:restartNumberingAfterBreak="0">
    <w:nsid w:val="7D184AE1"/>
    <w:multiLevelType w:val="multilevel"/>
    <w:tmpl w:val="93CC6348"/>
    <w:lvl w:ilvl="0">
      <w:start w:val="15"/>
      <w:numFmt w:val="decimal"/>
      <w:lvlText w:val="%1."/>
      <w:lvlJc w:val="left"/>
      <w:pPr>
        <w:ind w:left="1012" w:hanging="444"/>
      </w:pPr>
      <w:rPr>
        <w:rFonts w:hint="default"/>
      </w:rPr>
    </w:lvl>
    <w:lvl w:ilvl="1">
      <w:start w:val="4"/>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83398287">
    <w:abstractNumId w:val="4"/>
  </w:num>
  <w:num w:numId="2" w16cid:durableId="1882009205">
    <w:abstractNumId w:val="12"/>
  </w:num>
  <w:num w:numId="3" w16cid:durableId="274100958">
    <w:abstractNumId w:val="0"/>
  </w:num>
  <w:num w:numId="4" w16cid:durableId="1810970832">
    <w:abstractNumId w:val="13"/>
  </w:num>
  <w:num w:numId="5" w16cid:durableId="1876576915">
    <w:abstractNumId w:val="1"/>
  </w:num>
  <w:num w:numId="6" w16cid:durableId="55859591">
    <w:abstractNumId w:val="6"/>
  </w:num>
  <w:num w:numId="7" w16cid:durableId="520048752">
    <w:abstractNumId w:val="3"/>
  </w:num>
  <w:num w:numId="8" w16cid:durableId="1796026532">
    <w:abstractNumId w:val="10"/>
  </w:num>
  <w:num w:numId="9" w16cid:durableId="1386685137">
    <w:abstractNumId w:val="9"/>
  </w:num>
  <w:num w:numId="10" w16cid:durableId="1577588385">
    <w:abstractNumId w:val="7"/>
  </w:num>
  <w:num w:numId="11" w16cid:durableId="132646150">
    <w:abstractNumId w:val="2"/>
  </w:num>
  <w:num w:numId="12" w16cid:durableId="1576622594">
    <w:abstractNumId w:val="11"/>
  </w:num>
  <w:num w:numId="13" w16cid:durableId="692536431">
    <w:abstractNumId w:val="8"/>
  </w:num>
  <w:num w:numId="14" w16cid:durableId="990863688">
    <w:abstractNumId w:val="14"/>
  </w:num>
  <w:num w:numId="15" w16cid:durableId="20487980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D7"/>
    <w:rsid w:val="00001CEB"/>
    <w:rsid w:val="00001D09"/>
    <w:rsid w:val="00004F1E"/>
    <w:rsid w:val="000062FD"/>
    <w:rsid w:val="000074F3"/>
    <w:rsid w:val="00011358"/>
    <w:rsid w:val="000123E9"/>
    <w:rsid w:val="00012C4B"/>
    <w:rsid w:val="00021F28"/>
    <w:rsid w:val="000231DD"/>
    <w:rsid w:val="00023B59"/>
    <w:rsid w:val="000260A5"/>
    <w:rsid w:val="0002680B"/>
    <w:rsid w:val="00037968"/>
    <w:rsid w:val="00037D0F"/>
    <w:rsid w:val="000530EA"/>
    <w:rsid w:val="0006057B"/>
    <w:rsid w:val="00066109"/>
    <w:rsid w:val="00076D6B"/>
    <w:rsid w:val="000779BC"/>
    <w:rsid w:val="0008446A"/>
    <w:rsid w:val="00095BD3"/>
    <w:rsid w:val="0009710C"/>
    <w:rsid w:val="000A1B5B"/>
    <w:rsid w:val="000B3751"/>
    <w:rsid w:val="000B4342"/>
    <w:rsid w:val="000B47FA"/>
    <w:rsid w:val="000D0B62"/>
    <w:rsid w:val="000D13BB"/>
    <w:rsid w:val="000D1866"/>
    <w:rsid w:val="000D4357"/>
    <w:rsid w:val="000E3CA0"/>
    <w:rsid w:val="000E43C5"/>
    <w:rsid w:val="000E45E4"/>
    <w:rsid w:val="000E781A"/>
    <w:rsid w:val="000F6683"/>
    <w:rsid w:val="00100949"/>
    <w:rsid w:val="00103547"/>
    <w:rsid w:val="00112084"/>
    <w:rsid w:val="00121BF0"/>
    <w:rsid w:val="00121D49"/>
    <w:rsid w:val="001267BC"/>
    <w:rsid w:val="0012769A"/>
    <w:rsid w:val="00131E5D"/>
    <w:rsid w:val="001377CC"/>
    <w:rsid w:val="00142A6A"/>
    <w:rsid w:val="00143C63"/>
    <w:rsid w:val="00143EB3"/>
    <w:rsid w:val="00155296"/>
    <w:rsid w:val="00155711"/>
    <w:rsid w:val="00155BC0"/>
    <w:rsid w:val="00161216"/>
    <w:rsid w:val="00166129"/>
    <w:rsid w:val="001668EB"/>
    <w:rsid w:val="00167E22"/>
    <w:rsid w:val="00176D12"/>
    <w:rsid w:val="00180858"/>
    <w:rsid w:val="00182B02"/>
    <w:rsid w:val="001A0178"/>
    <w:rsid w:val="001A4395"/>
    <w:rsid w:val="001A6FA3"/>
    <w:rsid w:val="001B3023"/>
    <w:rsid w:val="001C096D"/>
    <w:rsid w:val="001C1245"/>
    <w:rsid w:val="001C7AF0"/>
    <w:rsid w:val="001D2210"/>
    <w:rsid w:val="001E5CEA"/>
    <w:rsid w:val="001F61FB"/>
    <w:rsid w:val="001F6DB7"/>
    <w:rsid w:val="00207B21"/>
    <w:rsid w:val="00216386"/>
    <w:rsid w:val="00220C99"/>
    <w:rsid w:val="002212AE"/>
    <w:rsid w:val="002239C7"/>
    <w:rsid w:val="00223ED7"/>
    <w:rsid w:val="00225F93"/>
    <w:rsid w:val="00226B7B"/>
    <w:rsid w:val="002307DB"/>
    <w:rsid w:val="00232A90"/>
    <w:rsid w:val="002374E3"/>
    <w:rsid w:val="0024223A"/>
    <w:rsid w:val="0024278C"/>
    <w:rsid w:val="0025525F"/>
    <w:rsid w:val="002676E7"/>
    <w:rsid w:val="00273C7E"/>
    <w:rsid w:val="00273CBA"/>
    <w:rsid w:val="00275925"/>
    <w:rsid w:val="00277560"/>
    <w:rsid w:val="00280490"/>
    <w:rsid w:val="00280AE9"/>
    <w:rsid w:val="00280CA6"/>
    <w:rsid w:val="0028362A"/>
    <w:rsid w:val="00287448"/>
    <w:rsid w:val="00290D71"/>
    <w:rsid w:val="002A1D81"/>
    <w:rsid w:val="002A6FAA"/>
    <w:rsid w:val="002B1785"/>
    <w:rsid w:val="002B256D"/>
    <w:rsid w:val="002C755F"/>
    <w:rsid w:val="002D0B83"/>
    <w:rsid w:val="002D1EB8"/>
    <w:rsid w:val="002E27F4"/>
    <w:rsid w:val="002E5A7A"/>
    <w:rsid w:val="002E5AD3"/>
    <w:rsid w:val="002F26A0"/>
    <w:rsid w:val="002F3019"/>
    <w:rsid w:val="002F375D"/>
    <w:rsid w:val="003034C0"/>
    <w:rsid w:val="00311FB7"/>
    <w:rsid w:val="00321520"/>
    <w:rsid w:val="003319EB"/>
    <w:rsid w:val="00331B9E"/>
    <w:rsid w:val="003439A0"/>
    <w:rsid w:val="00344128"/>
    <w:rsid w:val="00345D0E"/>
    <w:rsid w:val="003469E4"/>
    <w:rsid w:val="00346D04"/>
    <w:rsid w:val="00347C67"/>
    <w:rsid w:val="00350AE3"/>
    <w:rsid w:val="003558D2"/>
    <w:rsid w:val="00357CA5"/>
    <w:rsid w:val="00363B26"/>
    <w:rsid w:val="00364E3A"/>
    <w:rsid w:val="0036796C"/>
    <w:rsid w:val="003802C9"/>
    <w:rsid w:val="00381466"/>
    <w:rsid w:val="00383A76"/>
    <w:rsid w:val="003A3050"/>
    <w:rsid w:val="003A668F"/>
    <w:rsid w:val="003B6D9B"/>
    <w:rsid w:val="003B72CE"/>
    <w:rsid w:val="003C04CA"/>
    <w:rsid w:val="003C1359"/>
    <w:rsid w:val="003D0FEA"/>
    <w:rsid w:val="003D17CF"/>
    <w:rsid w:val="003D1C3D"/>
    <w:rsid w:val="003D2510"/>
    <w:rsid w:val="003D3F86"/>
    <w:rsid w:val="003D7E15"/>
    <w:rsid w:val="003E7461"/>
    <w:rsid w:val="003F17E6"/>
    <w:rsid w:val="003F1FC9"/>
    <w:rsid w:val="0040164D"/>
    <w:rsid w:val="00412CA5"/>
    <w:rsid w:val="00412EB4"/>
    <w:rsid w:val="004150E1"/>
    <w:rsid w:val="004151F7"/>
    <w:rsid w:val="00415870"/>
    <w:rsid w:val="0042260F"/>
    <w:rsid w:val="00423760"/>
    <w:rsid w:val="00425E67"/>
    <w:rsid w:val="00426436"/>
    <w:rsid w:val="004350DA"/>
    <w:rsid w:val="00437DFC"/>
    <w:rsid w:val="004405D3"/>
    <w:rsid w:val="004429A0"/>
    <w:rsid w:val="004525A8"/>
    <w:rsid w:val="00452D58"/>
    <w:rsid w:val="00455B59"/>
    <w:rsid w:val="0045634C"/>
    <w:rsid w:val="00461343"/>
    <w:rsid w:val="004614D2"/>
    <w:rsid w:val="00472E93"/>
    <w:rsid w:val="004741AC"/>
    <w:rsid w:val="00475394"/>
    <w:rsid w:val="00476095"/>
    <w:rsid w:val="004915F5"/>
    <w:rsid w:val="00491DBF"/>
    <w:rsid w:val="00495619"/>
    <w:rsid w:val="004A0F63"/>
    <w:rsid w:val="004A20F9"/>
    <w:rsid w:val="004A2458"/>
    <w:rsid w:val="004A3B10"/>
    <w:rsid w:val="004A4D68"/>
    <w:rsid w:val="004A5AEF"/>
    <w:rsid w:val="004A7C4D"/>
    <w:rsid w:val="004B493B"/>
    <w:rsid w:val="004B6370"/>
    <w:rsid w:val="004B6822"/>
    <w:rsid w:val="004B7C92"/>
    <w:rsid w:val="004D539D"/>
    <w:rsid w:val="004D673A"/>
    <w:rsid w:val="004F02FA"/>
    <w:rsid w:val="004F1741"/>
    <w:rsid w:val="004F4DF5"/>
    <w:rsid w:val="004F7863"/>
    <w:rsid w:val="00501A11"/>
    <w:rsid w:val="00506A65"/>
    <w:rsid w:val="00515110"/>
    <w:rsid w:val="00523381"/>
    <w:rsid w:val="00524ECA"/>
    <w:rsid w:val="00540D6F"/>
    <w:rsid w:val="005454F5"/>
    <w:rsid w:val="0055262B"/>
    <w:rsid w:val="00554904"/>
    <w:rsid w:val="0055587C"/>
    <w:rsid w:val="00557A18"/>
    <w:rsid w:val="00560DDC"/>
    <w:rsid w:val="00562524"/>
    <w:rsid w:val="005678E6"/>
    <w:rsid w:val="00574B93"/>
    <w:rsid w:val="00575A5C"/>
    <w:rsid w:val="0058292D"/>
    <w:rsid w:val="00583F6D"/>
    <w:rsid w:val="00586A95"/>
    <w:rsid w:val="005920C1"/>
    <w:rsid w:val="00595A35"/>
    <w:rsid w:val="005971D5"/>
    <w:rsid w:val="00597BA9"/>
    <w:rsid w:val="005A1F22"/>
    <w:rsid w:val="005A3D3C"/>
    <w:rsid w:val="005A590E"/>
    <w:rsid w:val="005A5929"/>
    <w:rsid w:val="005A5B0D"/>
    <w:rsid w:val="005C04A9"/>
    <w:rsid w:val="005C47EB"/>
    <w:rsid w:val="005D0F4A"/>
    <w:rsid w:val="005D3047"/>
    <w:rsid w:val="005D654A"/>
    <w:rsid w:val="005D74B4"/>
    <w:rsid w:val="005E1690"/>
    <w:rsid w:val="005E38D9"/>
    <w:rsid w:val="005F035C"/>
    <w:rsid w:val="005F2697"/>
    <w:rsid w:val="005F7DF0"/>
    <w:rsid w:val="0060152B"/>
    <w:rsid w:val="00606DDE"/>
    <w:rsid w:val="00607245"/>
    <w:rsid w:val="006201F2"/>
    <w:rsid w:val="00621283"/>
    <w:rsid w:val="006311EB"/>
    <w:rsid w:val="0063713E"/>
    <w:rsid w:val="0064089D"/>
    <w:rsid w:val="00640E05"/>
    <w:rsid w:val="00642C9C"/>
    <w:rsid w:val="00646E88"/>
    <w:rsid w:val="00647EAC"/>
    <w:rsid w:val="0065121F"/>
    <w:rsid w:val="0065222B"/>
    <w:rsid w:val="006604CB"/>
    <w:rsid w:val="00660561"/>
    <w:rsid w:val="00662139"/>
    <w:rsid w:val="006621E3"/>
    <w:rsid w:val="0066618C"/>
    <w:rsid w:val="006754FF"/>
    <w:rsid w:val="00675910"/>
    <w:rsid w:val="00677F62"/>
    <w:rsid w:val="00682ADA"/>
    <w:rsid w:val="006843A5"/>
    <w:rsid w:val="00686E46"/>
    <w:rsid w:val="006906A6"/>
    <w:rsid w:val="00694F8E"/>
    <w:rsid w:val="006A341B"/>
    <w:rsid w:val="006A5990"/>
    <w:rsid w:val="006B0C4A"/>
    <w:rsid w:val="006B2045"/>
    <w:rsid w:val="006D4E5E"/>
    <w:rsid w:val="006D66F8"/>
    <w:rsid w:val="006E2FBC"/>
    <w:rsid w:val="006E5B17"/>
    <w:rsid w:val="006F0FA2"/>
    <w:rsid w:val="006F1EBC"/>
    <w:rsid w:val="006F22DA"/>
    <w:rsid w:val="006F4C06"/>
    <w:rsid w:val="007017CD"/>
    <w:rsid w:val="00701948"/>
    <w:rsid w:val="00702470"/>
    <w:rsid w:val="00703540"/>
    <w:rsid w:val="00704705"/>
    <w:rsid w:val="007052A2"/>
    <w:rsid w:val="007114A9"/>
    <w:rsid w:val="007122FE"/>
    <w:rsid w:val="00714F5E"/>
    <w:rsid w:val="007205D4"/>
    <w:rsid w:val="007228C8"/>
    <w:rsid w:val="0072316F"/>
    <w:rsid w:val="0072431F"/>
    <w:rsid w:val="007247A2"/>
    <w:rsid w:val="007265EB"/>
    <w:rsid w:val="00730ECC"/>
    <w:rsid w:val="00731D5F"/>
    <w:rsid w:val="00733C6D"/>
    <w:rsid w:val="00737061"/>
    <w:rsid w:val="00737AF7"/>
    <w:rsid w:val="007406C0"/>
    <w:rsid w:val="00742C93"/>
    <w:rsid w:val="00743118"/>
    <w:rsid w:val="00743A0B"/>
    <w:rsid w:val="0075326F"/>
    <w:rsid w:val="0075342B"/>
    <w:rsid w:val="0076611F"/>
    <w:rsid w:val="00767EFB"/>
    <w:rsid w:val="00770F34"/>
    <w:rsid w:val="00775CC2"/>
    <w:rsid w:val="00785770"/>
    <w:rsid w:val="00796986"/>
    <w:rsid w:val="007976E4"/>
    <w:rsid w:val="007A0B62"/>
    <w:rsid w:val="007A4C84"/>
    <w:rsid w:val="007A6567"/>
    <w:rsid w:val="007B41AA"/>
    <w:rsid w:val="007C0C0E"/>
    <w:rsid w:val="007D2DB3"/>
    <w:rsid w:val="007D3F6B"/>
    <w:rsid w:val="007D6663"/>
    <w:rsid w:val="007E184C"/>
    <w:rsid w:val="007E4D1B"/>
    <w:rsid w:val="007E5075"/>
    <w:rsid w:val="007F0C83"/>
    <w:rsid w:val="007F13E2"/>
    <w:rsid w:val="007F597C"/>
    <w:rsid w:val="00801B04"/>
    <w:rsid w:val="008034F6"/>
    <w:rsid w:val="00807974"/>
    <w:rsid w:val="00812172"/>
    <w:rsid w:val="00812503"/>
    <w:rsid w:val="008126CE"/>
    <w:rsid w:val="00813D69"/>
    <w:rsid w:val="00815609"/>
    <w:rsid w:val="0082019B"/>
    <w:rsid w:val="008206F4"/>
    <w:rsid w:val="00821154"/>
    <w:rsid w:val="00824AD1"/>
    <w:rsid w:val="008265D3"/>
    <w:rsid w:val="008311A3"/>
    <w:rsid w:val="00835364"/>
    <w:rsid w:val="0084722D"/>
    <w:rsid w:val="0085256C"/>
    <w:rsid w:val="00852594"/>
    <w:rsid w:val="0085276D"/>
    <w:rsid w:val="00855447"/>
    <w:rsid w:val="0086616F"/>
    <w:rsid w:val="008672E4"/>
    <w:rsid w:val="0088001B"/>
    <w:rsid w:val="008863D9"/>
    <w:rsid w:val="00886589"/>
    <w:rsid w:val="00891C8B"/>
    <w:rsid w:val="008A102A"/>
    <w:rsid w:val="008A2B4B"/>
    <w:rsid w:val="008A5F6B"/>
    <w:rsid w:val="008B6A3C"/>
    <w:rsid w:val="008C4005"/>
    <w:rsid w:val="008C5764"/>
    <w:rsid w:val="008D4066"/>
    <w:rsid w:val="008D55C6"/>
    <w:rsid w:val="008D7A6E"/>
    <w:rsid w:val="008E0CDD"/>
    <w:rsid w:val="008E4010"/>
    <w:rsid w:val="008E5BA5"/>
    <w:rsid w:val="008E5C8E"/>
    <w:rsid w:val="008F1475"/>
    <w:rsid w:val="008F3840"/>
    <w:rsid w:val="008F57B9"/>
    <w:rsid w:val="00904F5E"/>
    <w:rsid w:val="00906BA8"/>
    <w:rsid w:val="0091178D"/>
    <w:rsid w:val="00915732"/>
    <w:rsid w:val="00924F61"/>
    <w:rsid w:val="00926EB3"/>
    <w:rsid w:val="0093203A"/>
    <w:rsid w:val="009402C1"/>
    <w:rsid w:val="009538EB"/>
    <w:rsid w:val="00960A10"/>
    <w:rsid w:val="009637FB"/>
    <w:rsid w:val="009649F6"/>
    <w:rsid w:val="00965219"/>
    <w:rsid w:val="00972CA2"/>
    <w:rsid w:val="009733EA"/>
    <w:rsid w:val="0099196D"/>
    <w:rsid w:val="009B593D"/>
    <w:rsid w:val="009C5CC0"/>
    <w:rsid w:val="009C5F44"/>
    <w:rsid w:val="009C7FAD"/>
    <w:rsid w:val="009D3500"/>
    <w:rsid w:val="009E23BD"/>
    <w:rsid w:val="009E478B"/>
    <w:rsid w:val="009F0F4E"/>
    <w:rsid w:val="009F74E3"/>
    <w:rsid w:val="00A0138A"/>
    <w:rsid w:val="00A03394"/>
    <w:rsid w:val="00A04136"/>
    <w:rsid w:val="00A062C5"/>
    <w:rsid w:val="00A14DE7"/>
    <w:rsid w:val="00A258F1"/>
    <w:rsid w:val="00A33E37"/>
    <w:rsid w:val="00A34FBA"/>
    <w:rsid w:val="00A34FC9"/>
    <w:rsid w:val="00A41525"/>
    <w:rsid w:val="00A42CB4"/>
    <w:rsid w:val="00A46F06"/>
    <w:rsid w:val="00A5332A"/>
    <w:rsid w:val="00A54397"/>
    <w:rsid w:val="00A54C87"/>
    <w:rsid w:val="00A55D1F"/>
    <w:rsid w:val="00A5783D"/>
    <w:rsid w:val="00A63046"/>
    <w:rsid w:val="00A64640"/>
    <w:rsid w:val="00A66795"/>
    <w:rsid w:val="00A67FAF"/>
    <w:rsid w:val="00A70A09"/>
    <w:rsid w:val="00A72877"/>
    <w:rsid w:val="00A750BC"/>
    <w:rsid w:val="00A7714F"/>
    <w:rsid w:val="00A827F6"/>
    <w:rsid w:val="00A83132"/>
    <w:rsid w:val="00A87145"/>
    <w:rsid w:val="00A8743B"/>
    <w:rsid w:val="00A87E99"/>
    <w:rsid w:val="00A91CC4"/>
    <w:rsid w:val="00A929E3"/>
    <w:rsid w:val="00AA19E1"/>
    <w:rsid w:val="00AA667D"/>
    <w:rsid w:val="00AB50BF"/>
    <w:rsid w:val="00AB5CC6"/>
    <w:rsid w:val="00AC0999"/>
    <w:rsid w:val="00AC3F71"/>
    <w:rsid w:val="00AD2259"/>
    <w:rsid w:val="00AD2412"/>
    <w:rsid w:val="00AD6556"/>
    <w:rsid w:val="00AD7B3C"/>
    <w:rsid w:val="00AE075C"/>
    <w:rsid w:val="00AE13D7"/>
    <w:rsid w:val="00AE215C"/>
    <w:rsid w:val="00AE7B67"/>
    <w:rsid w:val="00AF2A66"/>
    <w:rsid w:val="00AF53B3"/>
    <w:rsid w:val="00B01AE6"/>
    <w:rsid w:val="00B02FA1"/>
    <w:rsid w:val="00B04338"/>
    <w:rsid w:val="00B2176B"/>
    <w:rsid w:val="00B2410C"/>
    <w:rsid w:val="00B25CCD"/>
    <w:rsid w:val="00B41255"/>
    <w:rsid w:val="00B4147F"/>
    <w:rsid w:val="00B42660"/>
    <w:rsid w:val="00B44357"/>
    <w:rsid w:val="00B45585"/>
    <w:rsid w:val="00B45E4F"/>
    <w:rsid w:val="00B4748E"/>
    <w:rsid w:val="00B51FF0"/>
    <w:rsid w:val="00B534CE"/>
    <w:rsid w:val="00B645D2"/>
    <w:rsid w:val="00B64965"/>
    <w:rsid w:val="00B71734"/>
    <w:rsid w:val="00B80266"/>
    <w:rsid w:val="00B854E3"/>
    <w:rsid w:val="00B87C25"/>
    <w:rsid w:val="00B96E07"/>
    <w:rsid w:val="00BA6152"/>
    <w:rsid w:val="00BB1EE0"/>
    <w:rsid w:val="00BB223A"/>
    <w:rsid w:val="00BB2343"/>
    <w:rsid w:val="00BB55BF"/>
    <w:rsid w:val="00BB670B"/>
    <w:rsid w:val="00BB68B0"/>
    <w:rsid w:val="00BC0E79"/>
    <w:rsid w:val="00BC524B"/>
    <w:rsid w:val="00BC6426"/>
    <w:rsid w:val="00BD70BB"/>
    <w:rsid w:val="00BE03C6"/>
    <w:rsid w:val="00BE063D"/>
    <w:rsid w:val="00BE0F93"/>
    <w:rsid w:val="00BF1D4F"/>
    <w:rsid w:val="00BF2008"/>
    <w:rsid w:val="00C01CEA"/>
    <w:rsid w:val="00C079C4"/>
    <w:rsid w:val="00C10039"/>
    <w:rsid w:val="00C154D0"/>
    <w:rsid w:val="00C177BC"/>
    <w:rsid w:val="00C17C7A"/>
    <w:rsid w:val="00C242A4"/>
    <w:rsid w:val="00C27F66"/>
    <w:rsid w:val="00C3059A"/>
    <w:rsid w:val="00C32B0C"/>
    <w:rsid w:val="00C50A20"/>
    <w:rsid w:val="00C52A43"/>
    <w:rsid w:val="00C52D2E"/>
    <w:rsid w:val="00C624CB"/>
    <w:rsid w:val="00C64134"/>
    <w:rsid w:val="00C64848"/>
    <w:rsid w:val="00C7081B"/>
    <w:rsid w:val="00C7255A"/>
    <w:rsid w:val="00C74681"/>
    <w:rsid w:val="00C76D56"/>
    <w:rsid w:val="00C94294"/>
    <w:rsid w:val="00CA3D59"/>
    <w:rsid w:val="00CA72E4"/>
    <w:rsid w:val="00CB1BF3"/>
    <w:rsid w:val="00CB2F34"/>
    <w:rsid w:val="00CB4E2C"/>
    <w:rsid w:val="00CC0E0B"/>
    <w:rsid w:val="00CC1F4C"/>
    <w:rsid w:val="00CC4560"/>
    <w:rsid w:val="00CD01BA"/>
    <w:rsid w:val="00CD73FE"/>
    <w:rsid w:val="00CE4964"/>
    <w:rsid w:val="00CF31F1"/>
    <w:rsid w:val="00CF4CDE"/>
    <w:rsid w:val="00CF69E0"/>
    <w:rsid w:val="00D0578E"/>
    <w:rsid w:val="00D1134D"/>
    <w:rsid w:val="00D118DA"/>
    <w:rsid w:val="00D12AD7"/>
    <w:rsid w:val="00D14977"/>
    <w:rsid w:val="00D3094B"/>
    <w:rsid w:val="00D31BD7"/>
    <w:rsid w:val="00D36E52"/>
    <w:rsid w:val="00D406C2"/>
    <w:rsid w:val="00D4214F"/>
    <w:rsid w:val="00D437D8"/>
    <w:rsid w:val="00D4412D"/>
    <w:rsid w:val="00D47C0A"/>
    <w:rsid w:val="00D607D4"/>
    <w:rsid w:val="00D63B67"/>
    <w:rsid w:val="00D738FE"/>
    <w:rsid w:val="00D74723"/>
    <w:rsid w:val="00D76CA7"/>
    <w:rsid w:val="00D775EB"/>
    <w:rsid w:val="00D81EF7"/>
    <w:rsid w:val="00D92465"/>
    <w:rsid w:val="00D924C2"/>
    <w:rsid w:val="00D96A73"/>
    <w:rsid w:val="00D9717A"/>
    <w:rsid w:val="00DA02CE"/>
    <w:rsid w:val="00DA1836"/>
    <w:rsid w:val="00DD390B"/>
    <w:rsid w:val="00DD46A2"/>
    <w:rsid w:val="00DD5645"/>
    <w:rsid w:val="00DD6D06"/>
    <w:rsid w:val="00DF30DE"/>
    <w:rsid w:val="00DF3367"/>
    <w:rsid w:val="00E02159"/>
    <w:rsid w:val="00E153D7"/>
    <w:rsid w:val="00E20E3C"/>
    <w:rsid w:val="00E335A5"/>
    <w:rsid w:val="00E36BBC"/>
    <w:rsid w:val="00E41DAC"/>
    <w:rsid w:val="00E43C15"/>
    <w:rsid w:val="00E4423C"/>
    <w:rsid w:val="00E61F42"/>
    <w:rsid w:val="00E62036"/>
    <w:rsid w:val="00E63FF0"/>
    <w:rsid w:val="00E708D4"/>
    <w:rsid w:val="00E71DE0"/>
    <w:rsid w:val="00E73698"/>
    <w:rsid w:val="00E91C7E"/>
    <w:rsid w:val="00E951C9"/>
    <w:rsid w:val="00EA3564"/>
    <w:rsid w:val="00EA37B5"/>
    <w:rsid w:val="00EA6915"/>
    <w:rsid w:val="00EB36C7"/>
    <w:rsid w:val="00ED024C"/>
    <w:rsid w:val="00ED757A"/>
    <w:rsid w:val="00ED7BFD"/>
    <w:rsid w:val="00EF4234"/>
    <w:rsid w:val="00EF629E"/>
    <w:rsid w:val="00F03276"/>
    <w:rsid w:val="00F03395"/>
    <w:rsid w:val="00F041BF"/>
    <w:rsid w:val="00F06837"/>
    <w:rsid w:val="00F10208"/>
    <w:rsid w:val="00F121F7"/>
    <w:rsid w:val="00F1421D"/>
    <w:rsid w:val="00F14798"/>
    <w:rsid w:val="00F26ED4"/>
    <w:rsid w:val="00F3186B"/>
    <w:rsid w:val="00F31F31"/>
    <w:rsid w:val="00F356CB"/>
    <w:rsid w:val="00F35F68"/>
    <w:rsid w:val="00F371A4"/>
    <w:rsid w:val="00F517DC"/>
    <w:rsid w:val="00F56E65"/>
    <w:rsid w:val="00F6097E"/>
    <w:rsid w:val="00F66FCB"/>
    <w:rsid w:val="00F67CE8"/>
    <w:rsid w:val="00F70A28"/>
    <w:rsid w:val="00F718D7"/>
    <w:rsid w:val="00F74CD3"/>
    <w:rsid w:val="00F7601E"/>
    <w:rsid w:val="00F768AC"/>
    <w:rsid w:val="00F853B9"/>
    <w:rsid w:val="00F86FD1"/>
    <w:rsid w:val="00F87B2F"/>
    <w:rsid w:val="00F92259"/>
    <w:rsid w:val="00F94C91"/>
    <w:rsid w:val="00F9673B"/>
    <w:rsid w:val="00FA05C3"/>
    <w:rsid w:val="00FA147A"/>
    <w:rsid w:val="00FA539A"/>
    <w:rsid w:val="00FA54BC"/>
    <w:rsid w:val="00FB315F"/>
    <w:rsid w:val="00FD2AD5"/>
    <w:rsid w:val="00FD7A10"/>
    <w:rsid w:val="00FE15BF"/>
    <w:rsid w:val="00FF2729"/>
    <w:rsid w:val="00FF38C7"/>
    <w:rsid w:val="00FF46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57888AE"/>
  <w15:docId w15:val="{964C928C-7DC4-4AE8-BF73-43998C1D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7CE8"/>
    <w:pPr>
      <w:spacing w:after="0" w:line="240" w:lineRule="auto"/>
    </w:pPr>
    <w:rPr>
      <w:rFonts w:ascii="Arial" w:eastAsia="Times New Roman" w:hAnsi="Arial" w:cs="Times New Roman"/>
      <w:szCs w:val="20"/>
      <w:lang w:eastAsia="cs-CZ"/>
    </w:rPr>
  </w:style>
  <w:style w:type="paragraph" w:styleId="Nadpis1">
    <w:name w:val="heading 1"/>
    <w:basedOn w:val="Normln"/>
    <w:next w:val="Normln"/>
    <w:link w:val="Nadpis1Char"/>
    <w:uiPriority w:val="9"/>
    <w:qFormat/>
    <w:rsid w:val="006D66F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qFormat/>
    <w:rsid w:val="00D12AD7"/>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12AD7"/>
    <w:rPr>
      <w:rFonts w:ascii="Arial" w:eastAsia="Calibri" w:hAnsi="Arial" w:cs="Arial"/>
      <w:b/>
      <w:bCs/>
      <w:i/>
      <w:iCs/>
      <w:sz w:val="28"/>
      <w:szCs w:val="28"/>
    </w:rPr>
  </w:style>
  <w:style w:type="paragraph" w:styleId="Zkladntext2">
    <w:name w:val="Body Text 2"/>
    <w:basedOn w:val="Normln"/>
    <w:link w:val="Zkladntext2Char"/>
    <w:rsid w:val="00D12AD7"/>
    <w:pPr>
      <w:spacing w:after="120" w:line="480" w:lineRule="auto"/>
    </w:pPr>
  </w:style>
  <w:style w:type="character" w:customStyle="1" w:styleId="Zkladntext2Char">
    <w:name w:val="Základní text 2 Char"/>
    <w:basedOn w:val="Standardnpsmoodstavce"/>
    <w:link w:val="Zkladntext2"/>
    <w:rsid w:val="00D12AD7"/>
    <w:rPr>
      <w:rFonts w:ascii="Calibri" w:eastAsia="Calibri" w:hAnsi="Calibri" w:cs="Times New Roman"/>
    </w:rPr>
  </w:style>
  <w:style w:type="paragraph" w:styleId="Zhlav">
    <w:name w:val="header"/>
    <w:basedOn w:val="Normln"/>
    <w:link w:val="ZhlavChar"/>
    <w:uiPriority w:val="99"/>
    <w:unhideWhenUsed/>
    <w:rsid w:val="00D12AD7"/>
    <w:pPr>
      <w:tabs>
        <w:tab w:val="center" w:pos="4536"/>
        <w:tab w:val="right" w:pos="9072"/>
      </w:tabs>
    </w:pPr>
  </w:style>
  <w:style w:type="character" w:customStyle="1" w:styleId="ZhlavChar">
    <w:name w:val="Záhlaví Char"/>
    <w:basedOn w:val="Standardnpsmoodstavce"/>
    <w:link w:val="Zhlav"/>
    <w:uiPriority w:val="99"/>
    <w:rsid w:val="00D12AD7"/>
    <w:rPr>
      <w:rFonts w:ascii="Calibri" w:eastAsia="Calibri" w:hAnsi="Calibri" w:cs="Times New Roman"/>
    </w:rPr>
  </w:style>
  <w:style w:type="paragraph" w:styleId="Zpat">
    <w:name w:val="footer"/>
    <w:basedOn w:val="Normln"/>
    <w:link w:val="ZpatChar"/>
    <w:uiPriority w:val="99"/>
    <w:unhideWhenUsed/>
    <w:rsid w:val="00D12AD7"/>
    <w:pPr>
      <w:tabs>
        <w:tab w:val="center" w:pos="4536"/>
        <w:tab w:val="right" w:pos="9072"/>
      </w:tabs>
    </w:pPr>
  </w:style>
  <w:style w:type="character" w:customStyle="1" w:styleId="ZpatChar">
    <w:name w:val="Zápatí Char"/>
    <w:basedOn w:val="Standardnpsmoodstavce"/>
    <w:link w:val="Zpat"/>
    <w:uiPriority w:val="99"/>
    <w:rsid w:val="00D12AD7"/>
    <w:rPr>
      <w:rFonts w:ascii="Calibri" w:eastAsia="Calibri" w:hAnsi="Calibri" w:cs="Times New Roman"/>
    </w:rPr>
  </w:style>
  <w:style w:type="paragraph" w:styleId="Textbubliny">
    <w:name w:val="Balloon Text"/>
    <w:basedOn w:val="Normln"/>
    <w:link w:val="TextbublinyChar"/>
    <w:uiPriority w:val="99"/>
    <w:semiHidden/>
    <w:unhideWhenUsed/>
    <w:rsid w:val="007A4C84"/>
    <w:rPr>
      <w:rFonts w:ascii="Tahoma" w:hAnsi="Tahoma" w:cs="Tahoma"/>
      <w:sz w:val="16"/>
      <w:szCs w:val="16"/>
    </w:rPr>
  </w:style>
  <w:style w:type="character" w:customStyle="1" w:styleId="TextbublinyChar">
    <w:name w:val="Text bubliny Char"/>
    <w:basedOn w:val="Standardnpsmoodstavce"/>
    <w:link w:val="Textbubliny"/>
    <w:uiPriority w:val="99"/>
    <w:semiHidden/>
    <w:rsid w:val="007A4C84"/>
    <w:rPr>
      <w:rFonts w:ascii="Tahoma" w:eastAsia="Calibri" w:hAnsi="Tahoma" w:cs="Tahoma"/>
      <w:sz w:val="16"/>
      <w:szCs w:val="16"/>
    </w:rPr>
  </w:style>
  <w:style w:type="paragraph" w:styleId="Zkladntextodsazen2">
    <w:name w:val="Body Text Indent 2"/>
    <w:basedOn w:val="Normln"/>
    <w:link w:val="Zkladntextodsazen2Char"/>
    <w:unhideWhenUsed/>
    <w:rsid w:val="00F67CE8"/>
    <w:pPr>
      <w:spacing w:after="120" w:line="480" w:lineRule="auto"/>
      <w:ind w:left="283"/>
    </w:pPr>
  </w:style>
  <w:style w:type="character" w:customStyle="1" w:styleId="Zkladntextodsazen2Char">
    <w:name w:val="Základní text odsazený 2 Char"/>
    <w:basedOn w:val="Standardnpsmoodstavce"/>
    <w:link w:val="Zkladntextodsazen2"/>
    <w:rsid w:val="00F67CE8"/>
    <w:rPr>
      <w:rFonts w:ascii="Calibri" w:eastAsia="Calibri" w:hAnsi="Calibri" w:cs="Times New Roman"/>
    </w:rPr>
  </w:style>
  <w:style w:type="paragraph" w:styleId="Odstavecseseznamem">
    <w:name w:val="List Paragraph"/>
    <w:basedOn w:val="Normln"/>
    <w:uiPriority w:val="34"/>
    <w:qFormat/>
    <w:rsid w:val="00B645D2"/>
    <w:pPr>
      <w:ind w:left="720"/>
      <w:contextualSpacing/>
    </w:pPr>
  </w:style>
  <w:style w:type="character" w:customStyle="1" w:styleId="Nadpis1Char">
    <w:name w:val="Nadpis 1 Char"/>
    <w:basedOn w:val="Standardnpsmoodstavce"/>
    <w:link w:val="Nadpis1"/>
    <w:uiPriority w:val="9"/>
    <w:rsid w:val="006D66F8"/>
    <w:rPr>
      <w:rFonts w:asciiTheme="majorHAnsi" w:eastAsiaTheme="majorEastAsia" w:hAnsiTheme="majorHAnsi" w:cstheme="majorBidi"/>
      <w:b/>
      <w:bCs/>
      <w:color w:val="2E74B5" w:themeColor="accent1" w:themeShade="BF"/>
      <w:sz w:val="28"/>
      <w:szCs w:val="28"/>
      <w:lang w:eastAsia="cs-CZ"/>
    </w:rPr>
  </w:style>
  <w:style w:type="character" w:customStyle="1" w:styleId="h1a1">
    <w:name w:val="h1a1"/>
    <w:basedOn w:val="Standardnpsmoodstavce"/>
    <w:rsid w:val="00557A18"/>
    <w:rPr>
      <w:vanish w:val="0"/>
      <w:webHidden w:val="0"/>
      <w:sz w:val="24"/>
      <w:szCs w:val="24"/>
      <w:specVanish w:val="0"/>
    </w:rPr>
  </w:style>
  <w:style w:type="character" w:styleId="Odkaznakoment">
    <w:name w:val="annotation reference"/>
    <w:basedOn w:val="Standardnpsmoodstavce"/>
    <w:uiPriority w:val="99"/>
    <w:semiHidden/>
    <w:unhideWhenUsed/>
    <w:rsid w:val="00AA667D"/>
    <w:rPr>
      <w:sz w:val="16"/>
      <w:szCs w:val="16"/>
    </w:rPr>
  </w:style>
  <w:style w:type="paragraph" w:styleId="Textkomente">
    <w:name w:val="annotation text"/>
    <w:basedOn w:val="Normln"/>
    <w:link w:val="TextkomenteChar"/>
    <w:uiPriority w:val="99"/>
    <w:semiHidden/>
    <w:unhideWhenUsed/>
    <w:rsid w:val="00AA667D"/>
    <w:rPr>
      <w:sz w:val="20"/>
    </w:rPr>
  </w:style>
  <w:style w:type="character" w:customStyle="1" w:styleId="TextkomenteChar">
    <w:name w:val="Text komentáře Char"/>
    <w:basedOn w:val="Standardnpsmoodstavce"/>
    <w:link w:val="Textkomente"/>
    <w:uiPriority w:val="99"/>
    <w:semiHidden/>
    <w:rsid w:val="00AA667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A667D"/>
    <w:rPr>
      <w:b/>
      <w:bCs/>
    </w:rPr>
  </w:style>
  <w:style w:type="character" w:customStyle="1" w:styleId="PedmtkomenteChar">
    <w:name w:val="Předmět komentáře Char"/>
    <w:basedOn w:val="TextkomenteChar"/>
    <w:link w:val="Pedmtkomente"/>
    <w:uiPriority w:val="99"/>
    <w:semiHidden/>
    <w:rsid w:val="00AA667D"/>
    <w:rPr>
      <w:rFonts w:ascii="Arial" w:eastAsia="Times New Roman" w:hAnsi="Arial" w:cs="Times New Roman"/>
      <w:b/>
      <w:bCs/>
      <w:sz w:val="20"/>
      <w:szCs w:val="20"/>
      <w:lang w:eastAsia="cs-CZ"/>
    </w:rPr>
  </w:style>
  <w:style w:type="character" w:styleId="Hypertextovodkaz">
    <w:name w:val="Hyperlink"/>
    <w:basedOn w:val="Standardnpsmoodstavce"/>
    <w:uiPriority w:val="99"/>
    <w:unhideWhenUsed/>
    <w:rsid w:val="007114A9"/>
    <w:rPr>
      <w:color w:val="0563C1" w:themeColor="hyperlink"/>
      <w:u w:val="single"/>
    </w:rPr>
  </w:style>
  <w:style w:type="character" w:styleId="Nevyeenzmnka">
    <w:name w:val="Unresolved Mention"/>
    <w:basedOn w:val="Standardnpsmoodstavce"/>
    <w:uiPriority w:val="99"/>
    <w:semiHidden/>
    <w:unhideWhenUsed/>
    <w:rsid w:val="00711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770">
      <w:bodyDiv w:val="1"/>
      <w:marLeft w:val="0"/>
      <w:marRight w:val="0"/>
      <w:marTop w:val="0"/>
      <w:marBottom w:val="0"/>
      <w:divBdr>
        <w:top w:val="none" w:sz="0" w:space="0" w:color="auto"/>
        <w:left w:val="none" w:sz="0" w:space="0" w:color="auto"/>
        <w:bottom w:val="none" w:sz="0" w:space="0" w:color="auto"/>
        <w:right w:val="none" w:sz="0" w:space="0" w:color="auto"/>
      </w:divBdr>
    </w:div>
    <w:div w:id="22815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eznice.gepr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2C42C-F8AB-4121-961D-ECE3FC9F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4785</Words>
  <Characters>28238</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Kupka</dc:creator>
  <cp:lastModifiedBy>Obec Líbeznice</cp:lastModifiedBy>
  <cp:revision>12</cp:revision>
  <cp:lastPrinted>2017-07-20T09:39:00Z</cp:lastPrinted>
  <dcterms:created xsi:type="dcterms:W3CDTF">2024-01-22T14:31:00Z</dcterms:created>
  <dcterms:modified xsi:type="dcterms:W3CDTF">2024-01-30T10:51:00Z</dcterms:modified>
</cp:coreProperties>
</file>