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64" w:rsidRPr="001E1067" w:rsidRDefault="005D5164" w:rsidP="00AF18D3">
      <w:pPr>
        <w:pStyle w:val="Zkladntext21"/>
        <w:jc w:val="center"/>
        <w:rPr>
          <w:rFonts w:cs="Arial"/>
          <w:b/>
          <w:sz w:val="28"/>
          <w:szCs w:val="28"/>
        </w:rPr>
      </w:pPr>
      <w:r w:rsidRPr="001E1067">
        <w:rPr>
          <w:rFonts w:cs="Arial"/>
          <w:b/>
          <w:sz w:val="28"/>
          <w:szCs w:val="28"/>
        </w:rPr>
        <w:t>Krycí list nabídky</w:t>
      </w:r>
    </w:p>
    <w:p w:rsidR="005D5164" w:rsidRPr="00E525F1" w:rsidRDefault="005D5164" w:rsidP="005D5164">
      <w:pPr>
        <w:ind w:left="2832" w:hanging="2832"/>
        <w:rPr>
          <w:rFonts w:ascii="Verdana" w:hAnsi="Verdana" w:cs="Arial"/>
          <w:b/>
          <w:sz w:val="20"/>
          <w:szCs w:val="20"/>
        </w:rPr>
      </w:pPr>
    </w:p>
    <w:p w:rsidR="007B5ED6" w:rsidRPr="00FA7525" w:rsidRDefault="005D5164" w:rsidP="00FA7525">
      <w:pPr>
        <w:tabs>
          <w:tab w:val="left" w:pos="720"/>
        </w:tabs>
        <w:rPr>
          <w:rFonts w:ascii="Verdana" w:hAnsi="Verdana" w:cs="Arial"/>
          <w:bCs/>
          <w:sz w:val="20"/>
        </w:rPr>
      </w:pPr>
      <w:r w:rsidRPr="00AF18D3">
        <w:rPr>
          <w:rFonts w:ascii="Verdana" w:hAnsi="Verdana" w:cs="Arial"/>
          <w:bCs/>
          <w:sz w:val="20"/>
        </w:rPr>
        <w:t>Název zakázky:</w:t>
      </w:r>
      <w:r w:rsidR="00E525F1" w:rsidRPr="00AF18D3">
        <w:rPr>
          <w:rFonts w:ascii="Verdana" w:hAnsi="Verdana" w:cs="Arial"/>
          <w:bCs/>
          <w:sz w:val="20"/>
        </w:rPr>
        <w:tab/>
      </w:r>
      <w:r w:rsidR="007B5ED6" w:rsidRPr="00FA7525">
        <w:rPr>
          <w:b/>
          <w:bCs/>
        </w:rPr>
        <w:t>„</w:t>
      </w:r>
      <w:r w:rsidR="007B5ED6" w:rsidRPr="00FA7525">
        <w:rPr>
          <w:rFonts w:ascii="Verdana" w:hAnsi="Verdana"/>
          <w:b/>
        </w:rPr>
        <w:t>Pořízení pivovarnické technologie</w:t>
      </w:r>
      <w:r w:rsidR="007B5ED6" w:rsidRPr="00FA7525">
        <w:rPr>
          <w:b/>
        </w:rPr>
        <w:t>“</w:t>
      </w:r>
    </w:p>
    <w:p w:rsidR="00535A37" w:rsidRPr="00E525F1" w:rsidRDefault="00535A37" w:rsidP="00535A37">
      <w:pPr>
        <w:tabs>
          <w:tab w:val="left" w:pos="2410"/>
        </w:tabs>
        <w:ind w:left="2832" w:hanging="1416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</w:rPr>
        <w:tab/>
      </w:r>
    </w:p>
    <w:p w:rsidR="00D51074" w:rsidRPr="001E1067" w:rsidRDefault="008C3E56" w:rsidP="00FA7525">
      <w:pPr>
        <w:ind w:left="60"/>
        <w:jc w:val="both"/>
        <w:rPr>
          <w:rFonts w:ascii="Verdana" w:hAnsi="Verdana" w:cs="Arial"/>
          <w:sz w:val="19"/>
          <w:szCs w:val="19"/>
        </w:rPr>
      </w:pPr>
      <w:r w:rsidRPr="001E1067">
        <w:rPr>
          <w:rFonts w:ascii="Verdana" w:hAnsi="Verdana" w:cs="Arial"/>
          <w:sz w:val="19"/>
          <w:szCs w:val="19"/>
        </w:rPr>
        <w:t xml:space="preserve">výběrové řízení </w:t>
      </w:r>
      <w:r w:rsidR="00D51074" w:rsidRPr="001E1067">
        <w:rPr>
          <w:rFonts w:ascii="Verdana" w:hAnsi="Verdana" w:cs="Arial"/>
          <w:sz w:val="19"/>
          <w:szCs w:val="19"/>
        </w:rPr>
        <w:t>dle Pravidel pro výběr dodavatelů Operačního programu Podnikání a inovace</w:t>
      </w:r>
      <w:r w:rsidR="003F0D8D" w:rsidRPr="001E1067">
        <w:rPr>
          <w:rFonts w:ascii="Verdana" w:hAnsi="Verdana" w:cs="Arial"/>
          <w:sz w:val="19"/>
          <w:szCs w:val="19"/>
        </w:rPr>
        <w:t xml:space="preserve"> pro konkurenceschopnost</w:t>
      </w:r>
      <w:r w:rsidR="00D51074" w:rsidRPr="001E1067">
        <w:rPr>
          <w:rFonts w:ascii="Verdana" w:hAnsi="Verdana" w:cs="Arial"/>
          <w:sz w:val="19"/>
          <w:szCs w:val="19"/>
        </w:rPr>
        <w:t xml:space="preserve">, program </w:t>
      </w:r>
      <w:r w:rsidR="007B5ED6" w:rsidRPr="001E1067">
        <w:rPr>
          <w:rFonts w:ascii="Verdana" w:hAnsi="Verdana" w:cs="Arial"/>
          <w:sz w:val="19"/>
          <w:szCs w:val="19"/>
        </w:rPr>
        <w:t xml:space="preserve">Technologie </w:t>
      </w:r>
      <w:r w:rsidR="00EA3612" w:rsidRPr="001E1067">
        <w:rPr>
          <w:rFonts w:ascii="Verdana" w:hAnsi="Verdana" w:cs="Arial"/>
          <w:sz w:val="19"/>
          <w:szCs w:val="19"/>
        </w:rPr>
        <w:t xml:space="preserve">– Výzva </w:t>
      </w:r>
      <w:r w:rsidR="007B5ED6" w:rsidRPr="001E1067">
        <w:rPr>
          <w:rFonts w:ascii="Verdana" w:hAnsi="Verdana" w:cs="Arial"/>
          <w:sz w:val="19"/>
          <w:szCs w:val="19"/>
        </w:rPr>
        <w:t>II</w:t>
      </w:r>
      <w:r w:rsidR="00EA3612" w:rsidRPr="001E1067">
        <w:rPr>
          <w:rFonts w:ascii="Verdana" w:hAnsi="Verdana" w:cs="Arial"/>
          <w:sz w:val="19"/>
          <w:szCs w:val="19"/>
        </w:rPr>
        <w:t>I.</w:t>
      </w:r>
      <w:r w:rsidR="00D51074" w:rsidRPr="001E1067">
        <w:rPr>
          <w:rFonts w:ascii="Verdana" w:hAnsi="Verdana" w:cs="Arial"/>
          <w:sz w:val="19"/>
          <w:szCs w:val="19"/>
        </w:rPr>
        <w:t xml:space="preserve"> </w:t>
      </w:r>
    </w:p>
    <w:p w:rsidR="00A849A4" w:rsidRPr="00E525F1" w:rsidRDefault="00A849A4" w:rsidP="005D5164">
      <w:pPr>
        <w:ind w:left="2832" w:hanging="2832"/>
        <w:rPr>
          <w:rFonts w:ascii="Verdana" w:hAnsi="Verdana" w:cs="Arial"/>
          <w:sz w:val="20"/>
        </w:rPr>
      </w:pPr>
    </w:p>
    <w:p w:rsidR="00EA3612" w:rsidRPr="001E1067" w:rsidRDefault="005D5164" w:rsidP="00FA7525">
      <w:pPr>
        <w:ind w:left="2832" w:hanging="2832"/>
        <w:rPr>
          <w:rFonts w:ascii="Verdana" w:hAnsi="Verdana" w:cs="Arial"/>
          <w:sz w:val="19"/>
          <w:szCs w:val="19"/>
        </w:rPr>
      </w:pPr>
      <w:r w:rsidRPr="001E1067">
        <w:rPr>
          <w:rFonts w:ascii="Verdana" w:hAnsi="Verdana" w:cs="Arial"/>
          <w:b/>
          <w:bCs/>
          <w:sz w:val="19"/>
          <w:szCs w:val="19"/>
        </w:rPr>
        <w:t>Zadavatel:</w:t>
      </w:r>
      <w:r w:rsidRPr="001E1067">
        <w:rPr>
          <w:rFonts w:ascii="Verdana" w:hAnsi="Verdana" w:cs="Arial"/>
          <w:sz w:val="19"/>
          <w:szCs w:val="19"/>
        </w:rPr>
        <w:tab/>
      </w:r>
      <w:r w:rsidR="007B5ED6" w:rsidRPr="001E1067">
        <w:rPr>
          <w:rFonts w:ascii="Verdana" w:hAnsi="Verdana"/>
          <w:sz w:val="19"/>
          <w:szCs w:val="19"/>
          <w:lang w:eastAsia="en-US"/>
        </w:rPr>
        <w:t>FRK SPLIT s.r.o.</w:t>
      </w:r>
    </w:p>
    <w:p w:rsidR="005D5164" w:rsidRPr="001E1067" w:rsidRDefault="005D5164" w:rsidP="00FA7525">
      <w:pPr>
        <w:spacing w:before="100" w:beforeAutospacing="1" w:after="240"/>
        <w:contextualSpacing/>
        <w:rPr>
          <w:rFonts w:ascii="Verdana" w:hAnsi="Verdana"/>
          <w:color w:val="1F497D"/>
          <w:sz w:val="19"/>
          <w:szCs w:val="19"/>
        </w:rPr>
      </w:pPr>
      <w:r w:rsidRPr="001E1067">
        <w:rPr>
          <w:rFonts w:ascii="Verdana" w:hAnsi="Verdana" w:cs="Arial"/>
          <w:b/>
          <w:bCs/>
          <w:sz w:val="19"/>
          <w:szCs w:val="19"/>
        </w:rPr>
        <w:t>Sídlo:</w:t>
      </w:r>
      <w:r w:rsidR="007B5ED6" w:rsidRPr="001E1067">
        <w:rPr>
          <w:rFonts w:ascii="Verdana" w:hAnsi="Verdana" w:cs="Arial"/>
          <w:b/>
          <w:bCs/>
          <w:sz w:val="19"/>
          <w:szCs w:val="19"/>
        </w:rPr>
        <w:tab/>
      </w:r>
      <w:r w:rsidR="007B5ED6" w:rsidRPr="001E1067">
        <w:rPr>
          <w:rFonts w:ascii="Verdana" w:hAnsi="Verdana" w:cs="Arial"/>
          <w:b/>
          <w:bCs/>
          <w:sz w:val="19"/>
          <w:szCs w:val="19"/>
        </w:rPr>
        <w:tab/>
      </w:r>
      <w:r w:rsidR="007B5ED6" w:rsidRPr="001E1067">
        <w:rPr>
          <w:rFonts w:ascii="Verdana" w:hAnsi="Verdana" w:cs="Arial"/>
          <w:b/>
          <w:bCs/>
          <w:sz w:val="19"/>
          <w:szCs w:val="19"/>
        </w:rPr>
        <w:tab/>
      </w:r>
      <w:r w:rsidR="007B5ED6" w:rsidRPr="001E1067">
        <w:rPr>
          <w:rFonts w:ascii="Verdana" w:hAnsi="Verdana" w:cs="Arial"/>
          <w:b/>
          <w:bCs/>
          <w:sz w:val="19"/>
          <w:szCs w:val="19"/>
        </w:rPr>
        <w:tab/>
      </w:r>
      <w:r w:rsidR="007B5ED6" w:rsidRPr="001E1067">
        <w:rPr>
          <w:rFonts w:ascii="Verdana" w:hAnsi="Verdana"/>
          <w:sz w:val="19"/>
          <w:szCs w:val="19"/>
        </w:rPr>
        <w:t>U Splitu 933, 432 01 Kadaň</w:t>
      </w:r>
    </w:p>
    <w:p w:rsidR="005D5164" w:rsidRPr="001E1067" w:rsidRDefault="005D5164" w:rsidP="00FA7525">
      <w:pPr>
        <w:rPr>
          <w:rFonts w:ascii="Verdana" w:hAnsi="Verdana"/>
          <w:sz w:val="19"/>
          <w:szCs w:val="19"/>
        </w:rPr>
      </w:pPr>
      <w:r w:rsidRPr="001E1067">
        <w:rPr>
          <w:rFonts w:ascii="Verdana" w:hAnsi="Verdana" w:cs="Arial"/>
          <w:b/>
          <w:sz w:val="19"/>
          <w:szCs w:val="19"/>
        </w:rPr>
        <w:t>IČ:</w:t>
      </w:r>
      <w:r w:rsidRPr="001E1067">
        <w:rPr>
          <w:rFonts w:ascii="Verdana" w:hAnsi="Verdana" w:cs="Arial"/>
          <w:b/>
          <w:sz w:val="19"/>
          <w:szCs w:val="19"/>
        </w:rPr>
        <w:tab/>
      </w:r>
      <w:r w:rsidRPr="001E1067">
        <w:rPr>
          <w:rFonts w:ascii="Verdana" w:hAnsi="Verdana" w:cs="Arial"/>
          <w:b/>
          <w:sz w:val="19"/>
          <w:szCs w:val="19"/>
        </w:rPr>
        <w:tab/>
      </w:r>
      <w:r w:rsidRPr="001E1067">
        <w:rPr>
          <w:rFonts w:ascii="Verdana" w:hAnsi="Verdana" w:cs="Arial"/>
          <w:b/>
          <w:sz w:val="19"/>
          <w:szCs w:val="19"/>
        </w:rPr>
        <w:tab/>
      </w:r>
      <w:r w:rsidRPr="001E1067">
        <w:rPr>
          <w:rFonts w:ascii="Verdana" w:hAnsi="Verdana" w:cs="Arial"/>
          <w:b/>
          <w:sz w:val="19"/>
          <w:szCs w:val="19"/>
        </w:rPr>
        <w:tab/>
      </w:r>
      <w:r w:rsidR="007B5ED6" w:rsidRPr="001E1067">
        <w:rPr>
          <w:rFonts w:ascii="Verdana" w:hAnsi="Verdana"/>
          <w:bCs/>
          <w:sz w:val="19"/>
          <w:szCs w:val="19"/>
        </w:rPr>
        <w:t>28746813</w:t>
      </w:r>
    </w:p>
    <w:p w:rsidR="005D5164" w:rsidRPr="001E1067" w:rsidRDefault="00EF7B8B" w:rsidP="00FA7525">
      <w:pPr>
        <w:rPr>
          <w:rFonts w:ascii="Verdana" w:hAnsi="Verdana" w:cs="Arial"/>
          <w:b/>
          <w:bCs/>
          <w:sz w:val="19"/>
          <w:szCs w:val="19"/>
        </w:rPr>
      </w:pPr>
      <w:r w:rsidRPr="001E1067">
        <w:rPr>
          <w:rFonts w:ascii="Verdana" w:hAnsi="Verdana" w:cs="Arial"/>
          <w:b/>
          <w:bCs/>
          <w:sz w:val="19"/>
          <w:szCs w:val="19"/>
        </w:rPr>
        <w:t>Statutární zástupce:</w:t>
      </w:r>
      <w:r w:rsidRPr="001E1067">
        <w:rPr>
          <w:rFonts w:ascii="Verdana" w:hAnsi="Verdana" w:cs="Arial"/>
          <w:b/>
          <w:bCs/>
          <w:sz w:val="19"/>
          <w:szCs w:val="19"/>
        </w:rPr>
        <w:tab/>
      </w:r>
      <w:r w:rsidR="007B5ED6" w:rsidRPr="001E1067">
        <w:rPr>
          <w:rFonts w:ascii="Verdana" w:hAnsi="Verdana" w:cs="Arial"/>
          <w:bCs/>
          <w:sz w:val="19"/>
          <w:szCs w:val="19"/>
        </w:rPr>
        <w:t>p.</w:t>
      </w:r>
      <w:r w:rsidR="007B5ED6" w:rsidRPr="001E1067">
        <w:rPr>
          <w:rFonts w:ascii="Verdana" w:hAnsi="Verdana" w:cs="Arial"/>
          <w:b/>
          <w:bCs/>
          <w:sz w:val="19"/>
          <w:szCs w:val="19"/>
        </w:rPr>
        <w:t xml:space="preserve"> </w:t>
      </w:r>
      <w:r w:rsidR="007B5ED6" w:rsidRPr="001E1067">
        <w:rPr>
          <w:rFonts w:ascii="Verdana" w:hAnsi="Verdana" w:cs="Arial"/>
          <w:bCs/>
          <w:sz w:val="19"/>
          <w:szCs w:val="19"/>
        </w:rPr>
        <w:t>Ahmad RAAD – jednatel společnosti</w:t>
      </w:r>
    </w:p>
    <w:p w:rsidR="00EF7B8B" w:rsidRPr="00E525F1" w:rsidRDefault="00EF7B8B" w:rsidP="005D5164">
      <w:pPr>
        <w:rPr>
          <w:rFonts w:ascii="Verdana" w:hAnsi="Verdana" w:cs="Arial"/>
          <w:b/>
          <w:bCs/>
          <w:sz w:val="20"/>
        </w:rPr>
      </w:pPr>
    </w:p>
    <w:p w:rsidR="005D5164" w:rsidRPr="001E1067" w:rsidRDefault="005D5164" w:rsidP="00FA7525">
      <w:pPr>
        <w:rPr>
          <w:rFonts w:ascii="Verdana" w:hAnsi="Verdana" w:cs="Arial"/>
          <w:sz w:val="19"/>
          <w:szCs w:val="19"/>
        </w:rPr>
      </w:pPr>
      <w:r w:rsidRPr="001E1067">
        <w:rPr>
          <w:rFonts w:ascii="Verdana" w:hAnsi="Verdana" w:cs="Arial"/>
          <w:b/>
          <w:bCs/>
          <w:sz w:val="19"/>
          <w:szCs w:val="19"/>
        </w:rPr>
        <w:t>Pověřená osoba:</w:t>
      </w:r>
      <w:r w:rsidRPr="001E1067">
        <w:rPr>
          <w:rFonts w:ascii="Verdana" w:hAnsi="Verdana" w:cs="Arial"/>
          <w:sz w:val="19"/>
          <w:szCs w:val="19"/>
        </w:rPr>
        <w:tab/>
      </w:r>
      <w:r w:rsidR="00EF7B8B" w:rsidRPr="001E1067">
        <w:rPr>
          <w:rFonts w:ascii="Verdana" w:hAnsi="Verdana" w:cs="Arial"/>
          <w:sz w:val="19"/>
          <w:szCs w:val="19"/>
        </w:rPr>
        <w:tab/>
        <w:t>SANCHO PANZA, s.r.o.</w:t>
      </w:r>
    </w:p>
    <w:p w:rsidR="00EF7B8B" w:rsidRPr="001E1067" w:rsidRDefault="00EF7B8B" w:rsidP="00FA7525">
      <w:pPr>
        <w:rPr>
          <w:rFonts w:ascii="Verdana" w:hAnsi="Verdana" w:cs="Arial"/>
          <w:sz w:val="19"/>
          <w:szCs w:val="19"/>
        </w:rPr>
      </w:pP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  <w:t>V Aleji 264/2, 360 06 Karlovy Vary</w:t>
      </w:r>
    </w:p>
    <w:p w:rsidR="00EF7B8B" w:rsidRPr="001E1067" w:rsidRDefault="00EF7B8B" w:rsidP="00FA7525">
      <w:pPr>
        <w:rPr>
          <w:rFonts w:ascii="Verdana" w:hAnsi="Verdana" w:cs="Arial"/>
          <w:sz w:val="19"/>
          <w:szCs w:val="19"/>
        </w:rPr>
      </w:pP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  <w:t>IČ: 25207555</w:t>
      </w:r>
    </w:p>
    <w:p w:rsidR="001E1067" w:rsidRDefault="00EF7B8B" w:rsidP="001E1067">
      <w:pPr>
        <w:rPr>
          <w:rFonts w:ascii="Verdana" w:hAnsi="Verdana" w:cs="Arial"/>
          <w:sz w:val="19"/>
          <w:szCs w:val="19"/>
        </w:rPr>
      </w:pP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  <w:t>Stat</w:t>
      </w:r>
      <w:r w:rsidR="001E1067">
        <w:rPr>
          <w:rFonts w:ascii="Verdana" w:hAnsi="Verdana" w:cs="Arial"/>
          <w:sz w:val="19"/>
          <w:szCs w:val="19"/>
        </w:rPr>
        <w:t xml:space="preserve">. </w:t>
      </w:r>
      <w:r w:rsidRPr="001E1067">
        <w:rPr>
          <w:rFonts w:ascii="Verdana" w:hAnsi="Verdana" w:cs="Arial"/>
          <w:sz w:val="19"/>
          <w:szCs w:val="19"/>
        </w:rPr>
        <w:t>zástupce: Ing.</w:t>
      </w:r>
      <w:r w:rsidR="001E1067">
        <w:rPr>
          <w:rFonts w:ascii="Verdana" w:hAnsi="Verdana" w:cs="Arial"/>
          <w:sz w:val="19"/>
          <w:szCs w:val="19"/>
        </w:rPr>
        <w:t xml:space="preserve"> </w:t>
      </w:r>
      <w:r w:rsidRPr="001E1067">
        <w:rPr>
          <w:rFonts w:ascii="Verdana" w:hAnsi="Verdana" w:cs="Arial"/>
          <w:sz w:val="19"/>
          <w:szCs w:val="19"/>
        </w:rPr>
        <w:t>Jan Novotný</w:t>
      </w:r>
      <w:r w:rsidR="001E1067">
        <w:rPr>
          <w:rFonts w:ascii="Verdana" w:hAnsi="Verdana" w:cs="Arial"/>
          <w:sz w:val="19"/>
          <w:szCs w:val="19"/>
        </w:rPr>
        <w:t>, k</w:t>
      </w:r>
      <w:r w:rsidR="001E1067" w:rsidRPr="001E1067">
        <w:rPr>
          <w:rFonts w:ascii="Verdana" w:hAnsi="Verdana" w:cs="Arial"/>
          <w:sz w:val="19"/>
          <w:szCs w:val="19"/>
        </w:rPr>
        <w:t xml:space="preserve">ontakt: </w:t>
      </w:r>
      <w:hyperlink r:id="rId7" w:history="1">
        <w:r w:rsidR="001E1067" w:rsidRPr="009C5697">
          <w:rPr>
            <w:rStyle w:val="Hypertextovodkaz"/>
            <w:rFonts w:ascii="Verdana" w:hAnsi="Verdana" w:cs="Arial"/>
            <w:sz w:val="19"/>
            <w:szCs w:val="19"/>
          </w:rPr>
          <w:t>info@sanchopanza.cz</w:t>
        </w:r>
      </w:hyperlink>
    </w:p>
    <w:p w:rsidR="001E1067" w:rsidRPr="001E1067" w:rsidRDefault="001E1067" w:rsidP="001E1067">
      <w:pPr>
        <w:rPr>
          <w:rFonts w:ascii="Verdana" w:hAnsi="Verdana" w:cs="Arial"/>
          <w:sz w:val="8"/>
          <w:szCs w:val="8"/>
        </w:rPr>
      </w:pPr>
    </w:p>
    <w:p w:rsidR="005D5164" w:rsidRPr="00E525F1" w:rsidRDefault="005D5164" w:rsidP="003F0D8D">
      <w:pPr>
        <w:spacing w:before="240" w:line="276" w:lineRule="auto"/>
        <w:rPr>
          <w:rFonts w:ascii="Verdana" w:hAnsi="Verdana" w:cs="Arial"/>
          <w:b/>
          <w:sz w:val="20"/>
          <w:szCs w:val="20"/>
          <w:u w:val="single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Identifikace uchazeče:</w:t>
      </w:r>
    </w:p>
    <w:p w:rsidR="005D5164" w:rsidRPr="001E1067" w:rsidRDefault="005D5164" w:rsidP="00FA7525">
      <w:pPr>
        <w:spacing w:before="60" w:line="360" w:lineRule="auto"/>
        <w:rPr>
          <w:rFonts w:ascii="Verdana" w:hAnsi="Verdana" w:cs="Arial"/>
          <w:sz w:val="20"/>
          <w:szCs w:val="20"/>
        </w:rPr>
      </w:pPr>
      <w:r w:rsidRPr="001E1067">
        <w:rPr>
          <w:rFonts w:ascii="Verdana" w:hAnsi="Verdana" w:cs="Arial"/>
          <w:sz w:val="20"/>
          <w:szCs w:val="20"/>
        </w:rPr>
        <w:t>Uchazeč:</w:t>
      </w:r>
      <w:r w:rsidRPr="001E1067">
        <w:rPr>
          <w:rFonts w:ascii="Verdana" w:hAnsi="Verdana" w:cs="Arial"/>
          <w:sz w:val="20"/>
          <w:szCs w:val="20"/>
        </w:rPr>
        <w:tab/>
      </w:r>
      <w:r w:rsidR="00E525F1" w:rsidRPr="001E1067">
        <w:rPr>
          <w:rFonts w:ascii="Verdana" w:hAnsi="Verdana" w:cs="Arial"/>
          <w:sz w:val="20"/>
          <w:szCs w:val="20"/>
        </w:rPr>
        <w:tab/>
      </w:r>
      <w:r w:rsidRPr="001E1067">
        <w:rPr>
          <w:rFonts w:ascii="Verdana" w:hAnsi="Verdana" w:cs="Arial"/>
          <w:sz w:val="20"/>
          <w:szCs w:val="20"/>
        </w:rPr>
        <w:tab/>
      </w:r>
      <w:r w:rsidRPr="001E1067">
        <w:rPr>
          <w:rFonts w:ascii="Verdana" w:hAnsi="Verdana" w:cs="Arial"/>
          <w:sz w:val="20"/>
          <w:szCs w:val="20"/>
        </w:rPr>
        <w:tab/>
        <w:t>……………………………………………………………</w:t>
      </w:r>
      <w:r w:rsidR="005C3A3E" w:rsidRPr="001E1067">
        <w:rPr>
          <w:rFonts w:ascii="Verdana" w:hAnsi="Verdana" w:cs="Arial"/>
          <w:sz w:val="20"/>
          <w:szCs w:val="20"/>
        </w:rPr>
        <w:t>…</w:t>
      </w:r>
    </w:p>
    <w:p w:rsidR="005D5164" w:rsidRPr="001E1067" w:rsidRDefault="005D5164" w:rsidP="00FA7525">
      <w:pPr>
        <w:spacing w:line="360" w:lineRule="auto"/>
        <w:rPr>
          <w:rFonts w:ascii="Verdana" w:hAnsi="Verdana" w:cs="Arial"/>
          <w:sz w:val="20"/>
          <w:szCs w:val="20"/>
        </w:rPr>
      </w:pPr>
      <w:r w:rsidRPr="001E1067">
        <w:rPr>
          <w:rFonts w:ascii="Verdana" w:hAnsi="Verdana" w:cs="Arial"/>
          <w:sz w:val="20"/>
          <w:szCs w:val="20"/>
        </w:rPr>
        <w:t>Adresa:</w:t>
      </w:r>
      <w:r w:rsidRPr="001E1067">
        <w:rPr>
          <w:rFonts w:ascii="Verdana" w:hAnsi="Verdana" w:cs="Arial"/>
          <w:sz w:val="20"/>
          <w:szCs w:val="20"/>
        </w:rPr>
        <w:tab/>
      </w:r>
      <w:r w:rsidR="00E525F1" w:rsidRPr="001E1067">
        <w:rPr>
          <w:rFonts w:ascii="Verdana" w:hAnsi="Verdana" w:cs="Arial"/>
          <w:sz w:val="20"/>
          <w:szCs w:val="20"/>
        </w:rPr>
        <w:tab/>
      </w:r>
      <w:r w:rsidRPr="001E1067">
        <w:rPr>
          <w:rFonts w:ascii="Verdana" w:hAnsi="Verdana" w:cs="Arial"/>
          <w:sz w:val="20"/>
          <w:szCs w:val="20"/>
        </w:rPr>
        <w:tab/>
      </w:r>
      <w:r w:rsidRPr="001E1067">
        <w:rPr>
          <w:rFonts w:ascii="Verdana" w:hAnsi="Verdana" w:cs="Arial"/>
          <w:sz w:val="20"/>
          <w:szCs w:val="20"/>
        </w:rPr>
        <w:tab/>
        <w:t>……………………………………………………………</w:t>
      </w:r>
      <w:r w:rsidR="005C3A3E" w:rsidRPr="001E1067">
        <w:rPr>
          <w:rFonts w:ascii="Verdana" w:hAnsi="Verdana" w:cs="Arial"/>
          <w:sz w:val="20"/>
          <w:szCs w:val="20"/>
        </w:rPr>
        <w:t>…</w:t>
      </w:r>
    </w:p>
    <w:p w:rsidR="005D5164" w:rsidRPr="001E1067" w:rsidRDefault="000D1767" w:rsidP="00FA7525">
      <w:pPr>
        <w:spacing w:line="360" w:lineRule="auto"/>
        <w:rPr>
          <w:rFonts w:ascii="Verdana" w:hAnsi="Verdana" w:cs="Arial"/>
          <w:sz w:val="20"/>
          <w:szCs w:val="20"/>
        </w:rPr>
      </w:pPr>
      <w:r w:rsidRPr="001E1067">
        <w:rPr>
          <w:rFonts w:ascii="Verdana" w:hAnsi="Verdana" w:cs="Arial"/>
          <w:sz w:val="20"/>
          <w:szCs w:val="20"/>
        </w:rPr>
        <w:t>IČ/ DIČ:</w:t>
      </w:r>
      <w:r w:rsidR="005D5164" w:rsidRPr="001E1067">
        <w:rPr>
          <w:rFonts w:ascii="Verdana" w:hAnsi="Verdana" w:cs="Arial"/>
          <w:sz w:val="20"/>
          <w:szCs w:val="20"/>
        </w:rPr>
        <w:tab/>
      </w:r>
      <w:r w:rsidR="00E525F1" w:rsidRPr="001E1067">
        <w:rPr>
          <w:rFonts w:ascii="Verdana" w:hAnsi="Verdana" w:cs="Arial"/>
          <w:sz w:val="20"/>
          <w:szCs w:val="20"/>
        </w:rPr>
        <w:tab/>
      </w:r>
      <w:r w:rsidR="005D5164" w:rsidRPr="001E1067">
        <w:rPr>
          <w:rFonts w:ascii="Verdana" w:hAnsi="Verdana" w:cs="Arial"/>
          <w:sz w:val="20"/>
          <w:szCs w:val="20"/>
        </w:rPr>
        <w:tab/>
      </w:r>
      <w:r w:rsidR="005D5164" w:rsidRPr="001E1067">
        <w:rPr>
          <w:rFonts w:ascii="Verdana" w:hAnsi="Verdana" w:cs="Arial"/>
          <w:sz w:val="20"/>
          <w:szCs w:val="20"/>
        </w:rPr>
        <w:tab/>
        <w:t>……………………………………………………………</w:t>
      </w:r>
      <w:r w:rsidR="005C3A3E" w:rsidRPr="001E1067">
        <w:rPr>
          <w:rFonts w:ascii="Verdana" w:hAnsi="Verdana" w:cs="Arial"/>
          <w:sz w:val="20"/>
          <w:szCs w:val="20"/>
        </w:rPr>
        <w:t>…</w:t>
      </w:r>
    </w:p>
    <w:p w:rsidR="005D5164" w:rsidRPr="001E1067" w:rsidRDefault="000D1767" w:rsidP="00FA7525">
      <w:pPr>
        <w:spacing w:line="360" w:lineRule="auto"/>
        <w:rPr>
          <w:rFonts w:ascii="Verdana" w:hAnsi="Verdana" w:cs="Arial"/>
          <w:sz w:val="20"/>
          <w:szCs w:val="20"/>
        </w:rPr>
      </w:pPr>
      <w:r w:rsidRPr="001E1067">
        <w:rPr>
          <w:rFonts w:ascii="Verdana" w:hAnsi="Verdana" w:cs="Arial"/>
          <w:sz w:val="20"/>
          <w:szCs w:val="20"/>
        </w:rPr>
        <w:t>Kontakt. osoba</w:t>
      </w:r>
      <w:r w:rsidR="005D5164" w:rsidRPr="001E1067">
        <w:rPr>
          <w:rFonts w:ascii="Verdana" w:hAnsi="Verdana" w:cs="Arial"/>
          <w:sz w:val="20"/>
          <w:szCs w:val="20"/>
        </w:rPr>
        <w:t>:</w:t>
      </w:r>
      <w:r w:rsidR="005D5164" w:rsidRPr="001E1067">
        <w:rPr>
          <w:rFonts w:ascii="Verdana" w:hAnsi="Verdana" w:cs="Arial"/>
          <w:sz w:val="20"/>
          <w:szCs w:val="20"/>
        </w:rPr>
        <w:tab/>
      </w:r>
      <w:r w:rsidR="005D5164" w:rsidRPr="001E1067">
        <w:rPr>
          <w:rFonts w:ascii="Verdana" w:hAnsi="Verdana" w:cs="Arial"/>
          <w:sz w:val="20"/>
          <w:szCs w:val="20"/>
        </w:rPr>
        <w:tab/>
      </w:r>
      <w:r w:rsidR="005D5164" w:rsidRPr="001E1067">
        <w:rPr>
          <w:rFonts w:ascii="Verdana" w:hAnsi="Verdana" w:cs="Arial"/>
          <w:sz w:val="20"/>
          <w:szCs w:val="20"/>
        </w:rPr>
        <w:tab/>
        <w:t>……………………………………………………………</w:t>
      </w:r>
      <w:r w:rsidR="005C3A3E" w:rsidRPr="001E1067">
        <w:rPr>
          <w:rFonts w:ascii="Verdana" w:hAnsi="Verdana" w:cs="Arial"/>
          <w:sz w:val="20"/>
          <w:szCs w:val="20"/>
        </w:rPr>
        <w:t>…</w:t>
      </w:r>
    </w:p>
    <w:p w:rsidR="00A61948" w:rsidRPr="001E1067" w:rsidRDefault="000D1767" w:rsidP="005D5164">
      <w:pPr>
        <w:spacing w:line="360" w:lineRule="auto"/>
        <w:rPr>
          <w:rFonts w:ascii="Verdana" w:hAnsi="Verdana" w:cs="Arial"/>
          <w:sz w:val="20"/>
          <w:szCs w:val="20"/>
        </w:rPr>
      </w:pPr>
      <w:r w:rsidRPr="001E1067">
        <w:rPr>
          <w:rFonts w:ascii="Verdana" w:hAnsi="Verdana" w:cs="Arial"/>
          <w:sz w:val="20"/>
          <w:szCs w:val="20"/>
        </w:rPr>
        <w:t>T</w:t>
      </w:r>
      <w:r w:rsidR="00E525F1" w:rsidRPr="001E1067">
        <w:rPr>
          <w:rFonts w:ascii="Verdana" w:hAnsi="Verdana" w:cs="Arial"/>
          <w:sz w:val="20"/>
          <w:szCs w:val="20"/>
        </w:rPr>
        <w:t>el., email</w:t>
      </w:r>
      <w:r w:rsidR="005D5164" w:rsidRPr="001E1067">
        <w:rPr>
          <w:rFonts w:ascii="Verdana" w:hAnsi="Verdana" w:cs="Arial"/>
          <w:sz w:val="20"/>
          <w:szCs w:val="20"/>
        </w:rPr>
        <w:t>:</w:t>
      </w:r>
      <w:r w:rsidRPr="001E1067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1E1067">
        <w:rPr>
          <w:rFonts w:ascii="Verdana" w:hAnsi="Verdana" w:cs="Arial"/>
          <w:sz w:val="20"/>
          <w:szCs w:val="20"/>
        </w:rPr>
        <w:t>……………………………………………………………</w:t>
      </w:r>
      <w:r w:rsidR="005C3A3E" w:rsidRPr="001E1067">
        <w:rPr>
          <w:rFonts w:ascii="Verdana" w:hAnsi="Verdana" w:cs="Arial"/>
          <w:sz w:val="20"/>
          <w:szCs w:val="20"/>
        </w:rPr>
        <w:t>…</w:t>
      </w:r>
    </w:p>
    <w:p w:rsidR="000D1767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5D5164" w:rsidRPr="00A61948" w:rsidRDefault="005D5164" w:rsidP="001E106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Kritéria hodnocení</w:t>
      </w:r>
      <w:r w:rsidRPr="00E525F1">
        <w:rPr>
          <w:rFonts w:ascii="Verdana" w:hAnsi="Verdana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04"/>
        <w:gridCol w:w="3084"/>
      </w:tblGrid>
      <w:tr w:rsidR="00535A37" w:rsidRPr="00E525F1" w:rsidTr="007B5ED6">
        <w:tc>
          <w:tcPr>
            <w:tcW w:w="6204" w:type="dxa"/>
            <w:vAlign w:val="center"/>
          </w:tcPr>
          <w:p w:rsidR="00535A37" w:rsidRPr="008D2BBE" w:rsidRDefault="00EE4DE0" w:rsidP="00FA7525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0D1767">
              <w:rPr>
                <w:rFonts w:ascii="Verdana" w:hAnsi="Verdana"/>
                <w:b/>
                <w:sz w:val="20"/>
                <w:szCs w:val="20"/>
              </w:rPr>
              <w:t xml:space="preserve">Celková nabídková cena </w:t>
            </w:r>
            <w:r w:rsidR="008D2BBE" w:rsidRPr="000D1767">
              <w:rPr>
                <w:rFonts w:ascii="Verdana" w:hAnsi="Verdana"/>
                <w:b/>
                <w:sz w:val="20"/>
                <w:szCs w:val="20"/>
              </w:rPr>
              <w:t>bez DPH</w:t>
            </w:r>
            <w:r w:rsidR="008D2BBE" w:rsidRPr="008D2BBE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E1067">
              <w:rPr>
                <w:rFonts w:ascii="Verdana" w:hAnsi="Verdana"/>
                <w:b/>
                <w:sz w:val="20"/>
                <w:szCs w:val="20"/>
              </w:rPr>
              <w:t>(Kč)</w:t>
            </w:r>
            <w:r w:rsidR="008D2BBE" w:rsidRPr="001E1067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3084" w:type="dxa"/>
            <w:vAlign w:val="center"/>
          </w:tcPr>
          <w:p w:rsidR="00535A37" w:rsidRPr="00E525F1" w:rsidRDefault="00535A37" w:rsidP="00FA7525">
            <w:pPr>
              <w:spacing w:before="20" w:after="2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7B5ED6">
        <w:tc>
          <w:tcPr>
            <w:tcW w:w="6204" w:type="dxa"/>
            <w:vAlign w:val="center"/>
          </w:tcPr>
          <w:p w:rsidR="00535A37" w:rsidRPr="00FA7525" w:rsidRDefault="00535A37" w:rsidP="00FA7525">
            <w:pPr>
              <w:spacing w:before="20" w:after="20"/>
              <w:rPr>
                <w:rFonts w:ascii="Verdana" w:hAnsi="Verdana" w:cs="Arial"/>
                <w:sz w:val="18"/>
                <w:szCs w:val="18"/>
              </w:rPr>
            </w:pPr>
            <w:r w:rsidRPr="00FA7525">
              <w:rPr>
                <w:rFonts w:ascii="Verdana" w:hAnsi="Verdana" w:cs="Arial"/>
                <w:sz w:val="18"/>
                <w:szCs w:val="18"/>
              </w:rPr>
              <w:t>DPH celkem</w:t>
            </w:r>
            <w:r w:rsidR="008D2BBE" w:rsidRPr="00FA7525">
              <w:rPr>
                <w:rFonts w:ascii="Verdana" w:hAnsi="Verdana" w:cs="Arial"/>
                <w:sz w:val="18"/>
                <w:szCs w:val="18"/>
              </w:rPr>
              <w:t xml:space="preserve"> (Kč)</w:t>
            </w:r>
            <w:r w:rsidRPr="00FA7525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Pr="00FA7525">
              <w:rPr>
                <w:rFonts w:ascii="Verdana" w:hAnsi="Verdana" w:cs="Arial"/>
                <w:sz w:val="18"/>
                <w:szCs w:val="18"/>
              </w:rPr>
              <w:tab/>
            </w:r>
            <w:r w:rsidRPr="00FA7525">
              <w:rPr>
                <w:rFonts w:ascii="Verdana" w:hAnsi="Verdana" w:cs="Arial"/>
                <w:sz w:val="18"/>
                <w:szCs w:val="18"/>
              </w:rPr>
              <w:tab/>
            </w:r>
            <w:r w:rsidRPr="00FA7525">
              <w:rPr>
                <w:rFonts w:ascii="Verdana" w:hAnsi="Verdana" w:cs="Arial"/>
                <w:sz w:val="18"/>
                <w:szCs w:val="18"/>
              </w:rPr>
              <w:tab/>
            </w:r>
            <w:r w:rsidRPr="00FA7525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3084" w:type="dxa"/>
            <w:vAlign w:val="center"/>
          </w:tcPr>
          <w:p w:rsidR="00535A37" w:rsidRPr="00E525F1" w:rsidRDefault="00535A37" w:rsidP="00FA7525">
            <w:pPr>
              <w:spacing w:before="20" w:after="2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7B5ED6">
        <w:tc>
          <w:tcPr>
            <w:tcW w:w="6204" w:type="dxa"/>
            <w:vAlign w:val="center"/>
          </w:tcPr>
          <w:p w:rsidR="00535A37" w:rsidRPr="00FA7525" w:rsidRDefault="00F622F2" w:rsidP="00FA7525">
            <w:pPr>
              <w:spacing w:before="20" w:after="2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</w:t>
            </w:r>
            <w:r w:rsidR="00535A37" w:rsidRPr="00FA7525">
              <w:rPr>
                <w:rFonts w:ascii="Verdana" w:hAnsi="Verdana" w:cs="Arial"/>
                <w:sz w:val="18"/>
                <w:szCs w:val="18"/>
              </w:rPr>
              <w:t>ena celkem včetně DPH</w:t>
            </w:r>
            <w:r w:rsidR="008D2BBE" w:rsidRPr="00FA7525">
              <w:rPr>
                <w:rFonts w:ascii="Verdana" w:hAnsi="Verdana" w:cs="Arial"/>
                <w:sz w:val="18"/>
                <w:szCs w:val="18"/>
              </w:rPr>
              <w:t xml:space="preserve"> (Kč)</w:t>
            </w:r>
            <w:r w:rsidR="00535A37" w:rsidRPr="00FA7525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="00535A37" w:rsidRPr="00FA7525">
              <w:rPr>
                <w:rFonts w:ascii="Verdana" w:hAnsi="Verdana" w:cs="Arial"/>
                <w:sz w:val="18"/>
                <w:szCs w:val="18"/>
              </w:rPr>
              <w:tab/>
            </w:r>
            <w:r w:rsidR="00535A37" w:rsidRPr="00FA7525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3084" w:type="dxa"/>
            <w:vAlign w:val="center"/>
          </w:tcPr>
          <w:p w:rsidR="00535A37" w:rsidRPr="00E525F1" w:rsidRDefault="00535A37" w:rsidP="00FA7525">
            <w:pPr>
              <w:spacing w:before="20" w:after="2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0D1767" w:rsidRPr="00A61948" w:rsidRDefault="000D1767" w:rsidP="00EE4DE0">
      <w:pPr>
        <w:tabs>
          <w:tab w:val="center" w:pos="7230"/>
        </w:tabs>
        <w:spacing w:line="360" w:lineRule="auto"/>
        <w:rPr>
          <w:rFonts w:ascii="Verdana" w:hAnsi="Verdana" w:cs="Arial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04"/>
        <w:gridCol w:w="3084"/>
      </w:tblGrid>
      <w:tr w:rsidR="008B2252" w:rsidRPr="008B2252" w:rsidTr="007B5ED6">
        <w:trPr>
          <w:gridAfter w:val="1"/>
          <w:wAfter w:w="3084" w:type="dxa"/>
        </w:trPr>
        <w:tc>
          <w:tcPr>
            <w:tcW w:w="6204" w:type="dxa"/>
            <w:vAlign w:val="center"/>
          </w:tcPr>
          <w:p w:rsidR="008B2252" w:rsidRPr="008B2252" w:rsidRDefault="008B2252" w:rsidP="00FA7525">
            <w:pPr>
              <w:spacing w:before="20" w:after="20"/>
              <w:rPr>
                <w:rFonts w:ascii="Verdana" w:hAnsi="Verdana" w:cs="Arial"/>
                <w:sz w:val="20"/>
                <w:szCs w:val="20"/>
              </w:rPr>
            </w:pPr>
            <w:r w:rsidRPr="008B2252">
              <w:rPr>
                <w:rFonts w:ascii="Verdana" w:hAnsi="Verdana"/>
                <w:b/>
                <w:sz w:val="20"/>
                <w:szCs w:val="20"/>
              </w:rPr>
              <w:t>Spotřeba energií potřebná na 1 hl vyrobeného piva</w:t>
            </w:r>
          </w:p>
        </w:tc>
      </w:tr>
      <w:tr w:rsidR="008B2252" w:rsidRPr="00E525F1" w:rsidTr="007B5ED6">
        <w:tc>
          <w:tcPr>
            <w:tcW w:w="6204" w:type="dxa"/>
            <w:vAlign w:val="center"/>
          </w:tcPr>
          <w:p w:rsidR="008B2252" w:rsidRPr="00FA7525" w:rsidRDefault="00F622F2" w:rsidP="00FA7525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S</w:t>
            </w:r>
            <w:r w:rsidR="008B2252" w:rsidRPr="00FA7525">
              <w:rPr>
                <w:rFonts w:ascii="Verdana" w:hAnsi="Verdana"/>
                <w:bCs/>
                <w:sz w:val="18"/>
                <w:szCs w:val="18"/>
              </w:rPr>
              <w:t>potřeba elektrické energie na výrobu 1 hl piva (</w:t>
            </w:r>
            <w:r w:rsidR="008B2252" w:rsidRPr="00FA7525">
              <w:rPr>
                <w:rFonts w:ascii="Verdana" w:hAnsi="Verdana"/>
                <w:sz w:val="18"/>
                <w:szCs w:val="18"/>
              </w:rPr>
              <w:t>kW):</w:t>
            </w:r>
          </w:p>
        </w:tc>
        <w:tc>
          <w:tcPr>
            <w:tcW w:w="3084" w:type="dxa"/>
            <w:vAlign w:val="center"/>
          </w:tcPr>
          <w:p w:rsidR="008B2252" w:rsidRPr="008B2252" w:rsidRDefault="008B2252" w:rsidP="00FA7525">
            <w:pPr>
              <w:spacing w:before="20" w:after="2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8B2252" w:rsidRPr="00E525F1" w:rsidTr="007B5ED6">
        <w:tc>
          <w:tcPr>
            <w:tcW w:w="6204" w:type="dxa"/>
            <w:vAlign w:val="center"/>
          </w:tcPr>
          <w:p w:rsidR="008B2252" w:rsidRPr="00FA7525" w:rsidRDefault="00F622F2" w:rsidP="00FA7525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S</w:t>
            </w:r>
            <w:r w:rsidR="008B2252" w:rsidRPr="00FA7525">
              <w:rPr>
                <w:rFonts w:ascii="Verdana" w:hAnsi="Verdana"/>
                <w:bCs/>
                <w:sz w:val="18"/>
                <w:szCs w:val="18"/>
              </w:rPr>
              <w:t>potřeba plynu na výrobu 1 hl piva (</w:t>
            </w:r>
            <w:r w:rsidR="008B2252" w:rsidRPr="00FA7525">
              <w:rPr>
                <w:rFonts w:ascii="Verdana" w:hAnsi="Verdana"/>
                <w:sz w:val="18"/>
                <w:szCs w:val="18"/>
              </w:rPr>
              <w:t>m3):</w:t>
            </w:r>
          </w:p>
        </w:tc>
        <w:tc>
          <w:tcPr>
            <w:tcW w:w="3084" w:type="dxa"/>
            <w:vAlign w:val="center"/>
          </w:tcPr>
          <w:p w:rsidR="008B2252" w:rsidRPr="008B2252" w:rsidRDefault="008B2252" w:rsidP="00FA7525">
            <w:pPr>
              <w:spacing w:before="20" w:after="2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8B2252" w:rsidRPr="00E525F1" w:rsidTr="007B5ED6">
        <w:tc>
          <w:tcPr>
            <w:tcW w:w="6204" w:type="dxa"/>
            <w:vAlign w:val="center"/>
          </w:tcPr>
          <w:p w:rsidR="008B2252" w:rsidRPr="00FA7525" w:rsidRDefault="00F622F2" w:rsidP="00FA7525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S</w:t>
            </w:r>
            <w:r w:rsidR="008B2252" w:rsidRPr="00FA7525">
              <w:rPr>
                <w:rFonts w:ascii="Verdana" w:hAnsi="Verdana"/>
                <w:bCs/>
                <w:sz w:val="18"/>
                <w:szCs w:val="18"/>
              </w:rPr>
              <w:t>potřeba vody na výrobu 1 hl piva (</w:t>
            </w:r>
            <w:r w:rsidR="008B2252" w:rsidRPr="00FA7525">
              <w:rPr>
                <w:rFonts w:ascii="Verdana" w:hAnsi="Verdana"/>
                <w:sz w:val="18"/>
                <w:szCs w:val="18"/>
              </w:rPr>
              <w:t>m3):</w:t>
            </w:r>
          </w:p>
        </w:tc>
        <w:tc>
          <w:tcPr>
            <w:tcW w:w="3084" w:type="dxa"/>
            <w:vAlign w:val="center"/>
          </w:tcPr>
          <w:p w:rsidR="008B2252" w:rsidRPr="008B2252" w:rsidRDefault="008B2252" w:rsidP="00FA7525">
            <w:pPr>
              <w:spacing w:before="20" w:after="2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EE4DE0" w:rsidRDefault="00EE4DE0" w:rsidP="005D5164">
      <w:pPr>
        <w:tabs>
          <w:tab w:val="center" w:pos="7230"/>
        </w:tabs>
        <w:rPr>
          <w:rFonts w:ascii="Verdana" w:hAnsi="Verdana" w:cs="Arial"/>
          <w:b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6204"/>
        <w:gridCol w:w="3118"/>
      </w:tblGrid>
      <w:tr w:rsidR="008B2252" w:rsidTr="007B5ED6">
        <w:trPr>
          <w:gridAfter w:val="1"/>
          <w:wAfter w:w="3118" w:type="dxa"/>
        </w:trPr>
        <w:tc>
          <w:tcPr>
            <w:tcW w:w="6204" w:type="dxa"/>
            <w:vAlign w:val="center"/>
          </w:tcPr>
          <w:p w:rsidR="008B2252" w:rsidRPr="00FA7525" w:rsidRDefault="008B2252" w:rsidP="001E1067">
            <w:pPr>
              <w:tabs>
                <w:tab w:val="center" w:pos="7230"/>
              </w:tabs>
              <w:spacing w:before="20" w:after="20"/>
              <w:rPr>
                <w:rFonts w:ascii="Verdana" w:hAnsi="Verdana" w:cs="Arial"/>
                <w:b/>
                <w:sz w:val="20"/>
                <w:szCs w:val="20"/>
              </w:rPr>
            </w:pPr>
            <w:r w:rsidRPr="00FA7525">
              <w:rPr>
                <w:rFonts w:ascii="Verdana" w:hAnsi="Verdana"/>
                <w:b/>
                <w:sz w:val="20"/>
                <w:szCs w:val="20"/>
              </w:rPr>
              <w:t>Servis – podmínky v Servisní smlouvě</w:t>
            </w:r>
          </w:p>
        </w:tc>
      </w:tr>
      <w:tr w:rsidR="008B2252" w:rsidTr="007B5ED6">
        <w:tc>
          <w:tcPr>
            <w:tcW w:w="6204" w:type="dxa"/>
            <w:vAlign w:val="center"/>
          </w:tcPr>
          <w:p w:rsidR="008B2252" w:rsidRPr="001E1067" w:rsidRDefault="00FA7525" w:rsidP="001E1067">
            <w:pPr>
              <w:tabs>
                <w:tab w:val="center" w:pos="7230"/>
              </w:tabs>
              <w:spacing w:before="20" w:after="20"/>
              <w:rPr>
                <w:rFonts w:ascii="Verdana" w:hAnsi="Verdana" w:cs="Arial"/>
                <w:b/>
                <w:sz w:val="18"/>
                <w:szCs w:val="18"/>
              </w:rPr>
            </w:pPr>
            <w:r w:rsidRPr="001E1067">
              <w:rPr>
                <w:rFonts w:ascii="Verdana" w:hAnsi="Verdana"/>
                <w:bCs/>
                <w:sz w:val="18"/>
                <w:szCs w:val="18"/>
              </w:rPr>
              <w:t>Počet servisovaných komponentů (ks)</w:t>
            </w:r>
            <w:r w:rsidR="00326BF1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3118" w:type="dxa"/>
            <w:vAlign w:val="center"/>
          </w:tcPr>
          <w:p w:rsidR="008B2252" w:rsidRDefault="008B2252" w:rsidP="001E1067">
            <w:pPr>
              <w:tabs>
                <w:tab w:val="center" w:pos="7230"/>
              </w:tabs>
              <w:spacing w:before="20" w:after="20"/>
              <w:rPr>
                <w:rFonts w:ascii="Verdana" w:hAnsi="Verdana" w:cs="Arial"/>
                <w:b/>
              </w:rPr>
            </w:pPr>
          </w:p>
        </w:tc>
      </w:tr>
      <w:tr w:rsidR="008B2252" w:rsidTr="007B5ED6">
        <w:tc>
          <w:tcPr>
            <w:tcW w:w="6204" w:type="dxa"/>
            <w:vAlign w:val="center"/>
          </w:tcPr>
          <w:p w:rsidR="008B2252" w:rsidRPr="001E1067" w:rsidRDefault="00FA7525" w:rsidP="001E1067">
            <w:pPr>
              <w:tabs>
                <w:tab w:val="center" w:pos="7230"/>
              </w:tabs>
              <w:spacing w:before="20" w:after="20"/>
              <w:rPr>
                <w:rFonts w:ascii="Verdana" w:hAnsi="Verdana" w:cs="Arial"/>
                <w:b/>
                <w:sz w:val="18"/>
                <w:szCs w:val="18"/>
              </w:rPr>
            </w:pPr>
            <w:r w:rsidRPr="001E1067">
              <w:rPr>
                <w:rFonts w:ascii="Verdana" w:eastAsia="Calibri" w:hAnsi="Verdana"/>
                <w:sz w:val="18"/>
                <w:szCs w:val="18"/>
              </w:rPr>
              <w:t>Cena ročního servisu (Kč/rok bez DPH)</w:t>
            </w:r>
            <w:r w:rsidR="00326BF1">
              <w:rPr>
                <w:rFonts w:ascii="Verdana" w:eastAsia="Calibri" w:hAnsi="Verdana"/>
                <w:sz w:val="18"/>
                <w:szCs w:val="18"/>
              </w:rPr>
              <w:t>:</w:t>
            </w:r>
          </w:p>
        </w:tc>
        <w:tc>
          <w:tcPr>
            <w:tcW w:w="3118" w:type="dxa"/>
            <w:vAlign w:val="center"/>
          </w:tcPr>
          <w:p w:rsidR="008B2252" w:rsidRDefault="008B2252" w:rsidP="001E1067">
            <w:pPr>
              <w:tabs>
                <w:tab w:val="center" w:pos="7230"/>
              </w:tabs>
              <w:spacing w:before="20" w:after="20"/>
              <w:rPr>
                <w:rFonts w:ascii="Verdana" w:hAnsi="Verdana" w:cs="Arial"/>
                <w:b/>
              </w:rPr>
            </w:pPr>
          </w:p>
        </w:tc>
      </w:tr>
      <w:tr w:rsidR="008B2252" w:rsidTr="007B5ED6">
        <w:tc>
          <w:tcPr>
            <w:tcW w:w="6204" w:type="dxa"/>
            <w:vAlign w:val="center"/>
          </w:tcPr>
          <w:p w:rsidR="008B2252" w:rsidRPr="001E1067" w:rsidRDefault="00FA7525" w:rsidP="001E1067">
            <w:pPr>
              <w:tabs>
                <w:tab w:val="center" w:pos="7230"/>
              </w:tabs>
              <w:spacing w:before="20" w:after="20"/>
              <w:rPr>
                <w:rFonts w:ascii="Verdana" w:hAnsi="Verdana" w:cs="Arial"/>
                <w:b/>
                <w:sz w:val="18"/>
                <w:szCs w:val="18"/>
              </w:rPr>
            </w:pPr>
            <w:r w:rsidRPr="001E1067">
              <w:rPr>
                <w:rFonts w:ascii="Verdana" w:eastAsia="Calibri" w:hAnsi="Verdana"/>
                <w:sz w:val="18"/>
                <w:szCs w:val="18"/>
              </w:rPr>
              <w:t>Záruční opravy - Počet úkonů,</w:t>
            </w:r>
            <w:bookmarkStart w:id="0" w:name="_GoBack"/>
            <w:bookmarkEnd w:id="0"/>
            <w:r w:rsidRPr="001E1067">
              <w:rPr>
                <w:rFonts w:ascii="Verdana" w:eastAsia="Calibri" w:hAnsi="Verdana"/>
                <w:sz w:val="18"/>
                <w:szCs w:val="18"/>
              </w:rPr>
              <w:t xml:space="preserve"> na které se vztahuje záruka (ks)</w:t>
            </w:r>
            <w:r w:rsidR="0043645F">
              <w:rPr>
                <w:rFonts w:ascii="Verdana" w:eastAsia="Calibri" w:hAnsi="Verdana"/>
                <w:sz w:val="18"/>
                <w:szCs w:val="18"/>
              </w:rPr>
              <w:t>:</w:t>
            </w:r>
          </w:p>
        </w:tc>
        <w:tc>
          <w:tcPr>
            <w:tcW w:w="3118" w:type="dxa"/>
            <w:vAlign w:val="center"/>
          </w:tcPr>
          <w:p w:rsidR="008B2252" w:rsidRDefault="008B2252" w:rsidP="001E1067">
            <w:pPr>
              <w:tabs>
                <w:tab w:val="center" w:pos="7230"/>
              </w:tabs>
              <w:spacing w:before="20" w:after="20"/>
              <w:rPr>
                <w:rFonts w:ascii="Verdana" w:hAnsi="Verdana" w:cs="Arial"/>
                <w:b/>
              </w:rPr>
            </w:pPr>
          </w:p>
        </w:tc>
      </w:tr>
      <w:tr w:rsidR="008B2252" w:rsidTr="007B5ED6">
        <w:tc>
          <w:tcPr>
            <w:tcW w:w="6204" w:type="dxa"/>
            <w:vAlign w:val="center"/>
          </w:tcPr>
          <w:p w:rsidR="008B2252" w:rsidRPr="001E1067" w:rsidRDefault="00FA7525" w:rsidP="001E1067">
            <w:pPr>
              <w:tabs>
                <w:tab w:val="center" w:pos="7230"/>
              </w:tabs>
              <w:spacing w:before="20" w:after="20"/>
              <w:rPr>
                <w:rFonts w:ascii="Verdana" w:hAnsi="Verdana" w:cs="Arial"/>
                <w:b/>
                <w:sz w:val="18"/>
                <w:szCs w:val="18"/>
              </w:rPr>
            </w:pPr>
            <w:r w:rsidRPr="001E1067">
              <w:rPr>
                <w:rFonts w:ascii="Verdana" w:eastAsia="Calibri" w:hAnsi="Verdana"/>
                <w:sz w:val="18"/>
                <w:szCs w:val="18"/>
              </w:rPr>
              <w:t>Záruční opravy - Počet hodin, které uchazeč garantuje jako max. dobu odezvy na nahlášenou závadu (hod.)</w:t>
            </w:r>
            <w:r w:rsidR="00326BF1">
              <w:rPr>
                <w:rFonts w:ascii="Verdana" w:eastAsia="Calibri" w:hAnsi="Verdana"/>
                <w:sz w:val="18"/>
                <w:szCs w:val="18"/>
              </w:rPr>
              <w:t>:</w:t>
            </w:r>
          </w:p>
        </w:tc>
        <w:tc>
          <w:tcPr>
            <w:tcW w:w="3118" w:type="dxa"/>
            <w:vAlign w:val="center"/>
          </w:tcPr>
          <w:p w:rsidR="008B2252" w:rsidRDefault="008B2252" w:rsidP="001E1067">
            <w:pPr>
              <w:tabs>
                <w:tab w:val="center" w:pos="7230"/>
              </w:tabs>
              <w:spacing w:before="20" w:after="20"/>
              <w:rPr>
                <w:rFonts w:ascii="Verdana" w:hAnsi="Verdana" w:cs="Arial"/>
                <w:b/>
              </w:rPr>
            </w:pPr>
          </w:p>
        </w:tc>
      </w:tr>
      <w:tr w:rsidR="008B2252" w:rsidTr="007B5ED6">
        <w:tc>
          <w:tcPr>
            <w:tcW w:w="6204" w:type="dxa"/>
            <w:vAlign w:val="center"/>
          </w:tcPr>
          <w:p w:rsidR="008B2252" w:rsidRPr="001E1067" w:rsidRDefault="00FA7525" w:rsidP="001E1067">
            <w:pPr>
              <w:tabs>
                <w:tab w:val="center" w:pos="7230"/>
              </w:tabs>
              <w:spacing w:before="20" w:after="20"/>
              <w:rPr>
                <w:rFonts w:ascii="Verdana" w:hAnsi="Verdana" w:cs="Arial"/>
                <w:b/>
                <w:sz w:val="18"/>
                <w:szCs w:val="18"/>
              </w:rPr>
            </w:pPr>
            <w:r w:rsidRPr="001E1067">
              <w:rPr>
                <w:rFonts w:ascii="Verdana" w:hAnsi="Verdana" w:cs="Arial"/>
                <w:sz w:val="18"/>
                <w:szCs w:val="18"/>
              </w:rPr>
              <w:t>Mimozáruční opravy -</w:t>
            </w:r>
            <w:r w:rsidRPr="001E1067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1E1067">
              <w:rPr>
                <w:rFonts w:ascii="Verdana" w:eastAsia="Calibri" w:hAnsi="Verdana"/>
                <w:sz w:val="18"/>
                <w:szCs w:val="18"/>
              </w:rPr>
              <w:t>Počet hodin, které uchazeč garantuje jako max. dobu odezvy na nahlášenou závadu (hod.)</w:t>
            </w:r>
            <w:r w:rsidR="00326BF1">
              <w:rPr>
                <w:rFonts w:ascii="Verdana" w:eastAsia="Calibri" w:hAnsi="Verdana"/>
                <w:sz w:val="18"/>
                <w:szCs w:val="18"/>
              </w:rPr>
              <w:t>:</w:t>
            </w:r>
          </w:p>
        </w:tc>
        <w:tc>
          <w:tcPr>
            <w:tcW w:w="3118" w:type="dxa"/>
            <w:vAlign w:val="center"/>
          </w:tcPr>
          <w:p w:rsidR="008B2252" w:rsidRDefault="008B2252" w:rsidP="001E1067">
            <w:pPr>
              <w:tabs>
                <w:tab w:val="center" w:pos="7230"/>
              </w:tabs>
              <w:spacing w:before="20" w:after="20"/>
              <w:rPr>
                <w:rFonts w:ascii="Verdana" w:hAnsi="Verdana" w:cs="Arial"/>
                <w:b/>
              </w:rPr>
            </w:pPr>
          </w:p>
        </w:tc>
      </w:tr>
      <w:tr w:rsidR="008B2252" w:rsidTr="007B5ED6">
        <w:tc>
          <w:tcPr>
            <w:tcW w:w="6204" w:type="dxa"/>
            <w:vAlign w:val="center"/>
          </w:tcPr>
          <w:p w:rsidR="008B2252" w:rsidRPr="001E1067" w:rsidRDefault="00FA7525" w:rsidP="001E1067">
            <w:pPr>
              <w:tabs>
                <w:tab w:val="center" w:pos="7230"/>
              </w:tabs>
              <w:spacing w:before="20" w:after="20"/>
              <w:rPr>
                <w:rFonts w:ascii="Verdana" w:hAnsi="Verdana" w:cs="Arial"/>
                <w:b/>
                <w:sz w:val="18"/>
                <w:szCs w:val="18"/>
              </w:rPr>
            </w:pPr>
            <w:r w:rsidRPr="001E1067">
              <w:rPr>
                <w:rFonts w:ascii="Verdana" w:eastAsia="Calibri" w:hAnsi="Verdana"/>
                <w:sz w:val="18"/>
                <w:szCs w:val="18"/>
              </w:rPr>
              <w:t>Je možný vzdálený přístup do systému nebo nikoliv (ano, ne)</w:t>
            </w:r>
            <w:r w:rsidR="00326BF1">
              <w:rPr>
                <w:rFonts w:ascii="Verdana" w:eastAsia="Calibri" w:hAnsi="Verdana"/>
                <w:sz w:val="18"/>
                <w:szCs w:val="18"/>
              </w:rPr>
              <w:t>:</w:t>
            </w:r>
          </w:p>
        </w:tc>
        <w:tc>
          <w:tcPr>
            <w:tcW w:w="3118" w:type="dxa"/>
            <w:vAlign w:val="center"/>
          </w:tcPr>
          <w:p w:rsidR="008B2252" w:rsidRDefault="008B2252" w:rsidP="001E1067">
            <w:pPr>
              <w:tabs>
                <w:tab w:val="center" w:pos="7230"/>
              </w:tabs>
              <w:spacing w:before="20" w:after="20"/>
              <w:rPr>
                <w:rFonts w:ascii="Verdana" w:hAnsi="Verdana" w:cs="Arial"/>
                <w:b/>
              </w:rPr>
            </w:pPr>
          </w:p>
        </w:tc>
      </w:tr>
    </w:tbl>
    <w:p w:rsidR="000D1767" w:rsidRPr="001E1067" w:rsidRDefault="000D1767" w:rsidP="005D5164">
      <w:pPr>
        <w:tabs>
          <w:tab w:val="center" w:pos="7230"/>
        </w:tabs>
        <w:rPr>
          <w:rFonts w:ascii="Verdana" w:hAnsi="Verdana" w:cs="Arial"/>
          <w:b/>
          <w:sz w:val="12"/>
          <w:szCs w:val="12"/>
        </w:rPr>
      </w:pPr>
    </w:p>
    <w:p w:rsidR="00535A37" w:rsidRPr="001E1067" w:rsidRDefault="00E525F1" w:rsidP="00E525F1">
      <w:pPr>
        <w:tabs>
          <w:tab w:val="center" w:pos="7230"/>
        </w:tabs>
        <w:jc w:val="both"/>
        <w:rPr>
          <w:rFonts w:ascii="Verdana" w:hAnsi="Verdana" w:cs="Arial"/>
          <w:sz w:val="19"/>
          <w:szCs w:val="19"/>
        </w:rPr>
      </w:pPr>
      <w:r w:rsidRPr="001E1067">
        <w:rPr>
          <w:rFonts w:ascii="Verdana" w:hAnsi="Verdana" w:cs="Arial"/>
          <w:sz w:val="19"/>
          <w:szCs w:val="19"/>
        </w:rPr>
        <w:t>Prohlašujeme, že jsme se v plném rozsahu seznámili se zadávací dokumentací a soutěžními podmínkami, před podáním nabídky jsme si vyjasnili veškerá sporná ustanovení či nejasnosti a respektujeme soutěžní podmínky a zadávací dokumentaci.</w:t>
      </w:r>
    </w:p>
    <w:p w:rsidR="001E1067" w:rsidRDefault="001E1067" w:rsidP="00535A37">
      <w:pPr>
        <w:jc w:val="right"/>
        <w:rPr>
          <w:rFonts w:ascii="Verdana" w:hAnsi="Verdana" w:cs="Arial"/>
          <w:sz w:val="18"/>
          <w:szCs w:val="18"/>
        </w:rPr>
      </w:pPr>
    </w:p>
    <w:p w:rsidR="008B2252" w:rsidRPr="001E1067" w:rsidRDefault="002E5ED7" w:rsidP="001E1067">
      <w:pPr>
        <w:jc w:val="right"/>
        <w:rPr>
          <w:rFonts w:ascii="Verdana" w:hAnsi="Verdana" w:cs="Arial"/>
          <w:sz w:val="18"/>
          <w:szCs w:val="18"/>
          <w:u w:val="single"/>
        </w:rPr>
      </w:pPr>
      <w:r w:rsidRPr="001E1067">
        <w:rPr>
          <w:rFonts w:ascii="Verdana" w:hAnsi="Verdana" w:cs="Arial"/>
          <w:sz w:val="18"/>
          <w:szCs w:val="18"/>
          <w:u w:val="single"/>
        </w:rPr>
        <w:t>Název</w:t>
      </w:r>
      <w:r w:rsidR="001E1067">
        <w:rPr>
          <w:rFonts w:ascii="Verdana" w:hAnsi="Verdana" w:cs="Arial"/>
          <w:sz w:val="18"/>
          <w:szCs w:val="18"/>
          <w:u w:val="single"/>
        </w:rPr>
        <w:t xml:space="preserve"> (razítko)</w:t>
      </w:r>
      <w:r w:rsidRPr="001E1067">
        <w:rPr>
          <w:rFonts w:ascii="Verdana" w:hAnsi="Verdana" w:cs="Arial"/>
          <w:sz w:val="18"/>
          <w:szCs w:val="18"/>
          <w:u w:val="single"/>
        </w:rPr>
        <w:t xml:space="preserve"> uchazeče a</w:t>
      </w:r>
      <w:r w:rsidR="00535A37" w:rsidRPr="001E1067">
        <w:rPr>
          <w:rFonts w:ascii="Verdana" w:hAnsi="Verdana" w:cs="Arial"/>
          <w:sz w:val="18"/>
          <w:szCs w:val="18"/>
          <w:u w:val="single"/>
        </w:rPr>
        <w:t xml:space="preserve"> podpis oprávněné osoby</w:t>
      </w:r>
      <w:r w:rsidR="001E1067" w:rsidRPr="001E1067">
        <w:rPr>
          <w:rFonts w:ascii="Verdana" w:hAnsi="Verdana" w:cs="Arial"/>
          <w:sz w:val="18"/>
          <w:szCs w:val="18"/>
          <w:u w:val="single"/>
        </w:rPr>
        <w:t>:</w:t>
      </w:r>
    </w:p>
    <w:sectPr w:rsidR="008B2252" w:rsidRPr="001E1067" w:rsidSect="0082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067" w:rsidRDefault="001E1067" w:rsidP="001E1067">
      <w:r>
        <w:separator/>
      </w:r>
    </w:p>
  </w:endnote>
  <w:endnote w:type="continuationSeparator" w:id="0">
    <w:p w:rsidR="001E1067" w:rsidRDefault="001E1067" w:rsidP="001E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067" w:rsidRDefault="001E1067" w:rsidP="001E1067">
      <w:r>
        <w:separator/>
      </w:r>
    </w:p>
  </w:footnote>
  <w:footnote w:type="continuationSeparator" w:id="0">
    <w:p w:rsidR="001E1067" w:rsidRDefault="001E1067" w:rsidP="001E1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D6C1D"/>
    <w:multiLevelType w:val="hybridMultilevel"/>
    <w:tmpl w:val="31889F16"/>
    <w:lvl w:ilvl="0" w:tplc="4704D0D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10DBF"/>
    <w:rsid w:val="000424A8"/>
    <w:rsid w:val="0009005A"/>
    <w:rsid w:val="000D1767"/>
    <w:rsid w:val="001175D9"/>
    <w:rsid w:val="00167B09"/>
    <w:rsid w:val="001A02F0"/>
    <w:rsid w:val="001E1067"/>
    <w:rsid w:val="002E5ED7"/>
    <w:rsid w:val="00326BF1"/>
    <w:rsid w:val="003F0D8D"/>
    <w:rsid w:val="003F107E"/>
    <w:rsid w:val="0043645F"/>
    <w:rsid w:val="00535A37"/>
    <w:rsid w:val="0058330A"/>
    <w:rsid w:val="005A227F"/>
    <w:rsid w:val="005C3A3E"/>
    <w:rsid w:val="005D5164"/>
    <w:rsid w:val="00646E79"/>
    <w:rsid w:val="006A7CBC"/>
    <w:rsid w:val="00713C78"/>
    <w:rsid w:val="007B5ED6"/>
    <w:rsid w:val="0082472E"/>
    <w:rsid w:val="008B2252"/>
    <w:rsid w:val="008C3E56"/>
    <w:rsid w:val="008D2BBE"/>
    <w:rsid w:val="00A61948"/>
    <w:rsid w:val="00A825DD"/>
    <w:rsid w:val="00A849A4"/>
    <w:rsid w:val="00AF18D3"/>
    <w:rsid w:val="00B30BFC"/>
    <w:rsid w:val="00B4205B"/>
    <w:rsid w:val="00C128FB"/>
    <w:rsid w:val="00C96A41"/>
    <w:rsid w:val="00CC20C9"/>
    <w:rsid w:val="00D108BF"/>
    <w:rsid w:val="00D51074"/>
    <w:rsid w:val="00DF4336"/>
    <w:rsid w:val="00E525F1"/>
    <w:rsid w:val="00EA3612"/>
    <w:rsid w:val="00EE4DE0"/>
    <w:rsid w:val="00EF7B8B"/>
    <w:rsid w:val="00F622F2"/>
    <w:rsid w:val="00FA7525"/>
    <w:rsid w:val="00FB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49EE4-86C2-4756-A105-CB1082D0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3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rsid w:val="003F0D8D"/>
  </w:style>
  <w:style w:type="paragraph" w:styleId="Odstavecseseznamem">
    <w:name w:val="List Paragraph"/>
    <w:basedOn w:val="Normln"/>
    <w:uiPriority w:val="34"/>
    <w:qFormat/>
    <w:rsid w:val="00AF18D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E10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10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E10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106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anchopanz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Ptackova</cp:lastModifiedBy>
  <cp:revision>5</cp:revision>
  <dcterms:created xsi:type="dcterms:W3CDTF">2017-02-02T16:28:00Z</dcterms:created>
  <dcterms:modified xsi:type="dcterms:W3CDTF">2017-07-03T13:41:00Z</dcterms:modified>
</cp:coreProperties>
</file>