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3A8" w14:textId="13DCB616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536591">
        <w:rPr>
          <w:rStyle w:val="NzevdokumentuChar"/>
          <w:b/>
          <w:bCs/>
        </w:rPr>
        <w:t>2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EC37F7D" w14:textId="6DF3009D" w:rsidR="00357F72" w:rsidRPr="00A61E27" w:rsidRDefault="00AD6894" w:rsidP="001E78AD">
      <w:pPr>
        <w:pStyle w:val="Nzevveejnzakzky"/>
        <w:spacing w:after="3600"/>
      </w:pPr>
      <w:sdt>
        <w:sdtPr>
          <w:id w:val="-1729455402"/>
          <w:placeholder>
            <w:docPart w:val="6310C09192C245CE80E996236F058E3E"/>
          </w:placeholder>
          <w:text/>
        </w:sdtPr>
        <w:sdtEndPr/>
        <w:sdtContent>
          <w:r w:rsidR="00536591">
            <w:t>Provozování městského mobiliáře společně s reklamními a informačními zařízeními na území městské části Brno-Žabovřesky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5CCC7894" wp14:editId="2B3AAE9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FE8E83" w14:textId="77777777" w:rsidR="00357F72" w:rsidRDefault="00357F72">
      <w:pPr>
        <w:spacing w:before="0" w:after="160" w:line="259" w:lineRule="auto"/>
      </w:pPr>
    </w:p>
    <w:p w14:paraId="4CAE28F5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066121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3266"/>
        <w:gridCol w:w="5791"/>
      </w:tblGrid>
      <w:tr w:rsidR="00536591" w:rsidRPr="00536591" w14:paraId="3E9F83D6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005340D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bookmarkStart w:id="4" w:name="_Hlk54880761"/>
            <w:bookmarkStart w:id="5" w:name="_Hlk60319099"/>
            <w:bookmarkStart w:id="6" w:name="_Hlk60066574"/>
            <w:r w:rsidRPr="00536591">
              <w:rPr>
                <w:rFonts w:eastAsia="Calibri"/>
              </w:rPr>
              <w:t>Název koncese:</w:t>
            </w:r>
          </w:p>
        </w:tc>
        <w:tc>
          <w:tcPr>
            <w:tcW w:w="5791" w:type="dxa"/>
            <w:vAlign w:val="center"/>
            <w:hideMark/>
          </w:tcPr>
          <w:p w14:paraId="12AAD44F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bookmarkStart w:id="7" w:name="_Hlk179804723"/>
            <w:r w:rsidRPr="00536591">
              <w:rPr>
                <w:rFonts w:eastAsia="Calibri"/>
                <w:noProof/>
              </w:rPr>
              <w:t>Provozování městského mobiliáře společně s reklamními a informačními zařízeními na území městské části Brno-Žabovřesky</w:t>
            </w:r>
            <w:bookmarkEnd w:id="7"/>
          </w:p>
        </w:tc>
      </w:tr>
      <w:tr w:rsidR="00536591" w:rsidRPr="00536591" w14:paraId="3A51EE7F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089177DF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Druh koncese:</w:t>
            </w:r>
          </w:p>
        </w:tc>
        <w:tc>
          <w:tcPr>
            <w:tcW w:w="5791" w:type="dxa"/>
            <w:vAlign w:val="center"/>
            <w:hideMark/>
          </w:tcPr>
          <w:p w14:paraId="4FB0524B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  <w:bCs/>
              </w:rPr>
            </w:pPr>
            <w:r w:rsidRPr="00536591">
              <w:rPr>
                <w:rFonts w:eastAsia="Calibri"/>
                <w:bCs/>
              </w:rPr>
              <w:t>Služby</w:t>
            </w:r>
          </w:p>
        </w:tc>
      </w:tr>
      <w:tr w:rsidR="00536591" w:rsidRPr="00536591" w14:paraId="4D1DE553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4376383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Režim koncese:</w:t>
            </w:r>
          </w:p>
        </w:tc>
        <w:tc>
          <w:tcPr>
            <w:tcW w:w="5791" w:type="dxa"/>
            <w:vAlign w:val="center"/>
            <w:hideMark/>
          </w:tcPr>
          <w:p w14:paraId="0BF18F94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  <w:bCs/>
              </w:rPr>
            </w:pPr>
            <w:r w:rsidRPr="00536591">
              <w:rPr>
                <w:rFonts w:eastAsia="Calibri"/>
                <w:bCs/>
              </w:rPr>
              <w:t>Koncese malého rozsahu</w:t>
            </w:r>
          </w:p>
        </w:tc>
      </w:tr>
      <w:tr w:rsidR="00536591" w:rsidRPr="00536591" w14:paraId="6CA43F0A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0EF382B6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2EEA46A0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  <w:bCs/>
              </w:rPr>
            </w:pPr>
            <w:r w:rsidRPr="00536591">
              <w:rPr>
                <w:rFonts w:eastAsia="Calibri"/>
              </w:rPr>
              <w:t>Výběrové řízení koncese malého rozsahu (postup podle § 178 ZZVZ, tj. mimo zadávací řízení</w:t>
            </w:r>
            <w:r w:rsidRPr="00536591">
              <w:rPr>
                <w:rFonts w:eastAsia="Calibri"/>
                <w:bCs/>
              </w:rPr>
              <w:t xml:space="preserve"> podle ZZVZ)</w:t>
            </w:r>
          </w:p>
        </w:tc>
      </w:tr>
      <w:tr w:rsidR="00536591" w:rsidRPr="00536591" w14:paraId="3AE32576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4135771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Název zadavatele:</w:t>
            </w:r>
          </w:p>
        </w:tc>
        <w:sdt>
          <w:sdtPr>
            <w:rPr>
              <w:rFonts w:eastAsia="Calibri"/>
            </w:rPr>
            <w:id w:val="75796463"/>
            <w:placeholder>
              <w:docPart w:val="8AE9E719B0BE440B90317C82E76C6543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50E9126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</w:rPr>
                </w:pPr>
                <w:r w:rsidRPr="00536591">
                  <w:rPr>
                    <w:rFonts w:eastAsia="Calibri"/>
                  </w:rPr>
                  <w:t>Statutární město Brno, městská část Brno-Žabovřesky</w:t>
                </w:r>
              </w:p>
            </w:tc>
          </w:sdtContent>
        </w:sdt>
      </w:tr>
      <w:tr w:rsidR="00536591" w:rsidRPr="00536591" w14:paraId="208D0AEB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372104B9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Sídlo zadavatele:</w:t>
            </w:r>
          </w:p>
        </w:tc>
        <w:sdt>
          <w:sdtPr>
            <w:rPr>
              <w:rFonts w:eastAsia="Calibri"/>
              <w:bCs/>
            </w:rPr>
            <w:id w:val="-1527255100"/>
            <w:placeholder>
              <w:docPart w:val="308852CE16E5464BAFD50670971E520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8BEF36B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>Horova 1623/28, 616 00, Brno</w:t>
                </w:r>
              </w:p>
            </w:tc>
          </w:sdtContent>
        </w:sdt>
      </w:tr>
      <w:tr w:rsidR="00536591" w:rsidRPr="00536591" w14:paraId="5F0278D1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5DE891F1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IČO zadavatele:</w:t>
            </w:r>
          </w:p>
        </w:tc>
        <w:sdt>
          <w:sdtPr>
            <w:rPr>
              <w:rFonts w:eastAsia="Calibri"/>
              <w:bCs/>
            </w:rPr>
            <w:id w:val="2089418562"/>
            <w:placeholder>
              <w:docPart w:val="E5DED9069C574F0BA12E1F8B7A96744F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E33A9B6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>44992785</w:t>
                </w:r>
              </w:p>
            </w:tc>
          </w:sdtContent>
        </w:sdt>
      </w:tr>
      <w:tr w:rsidR="00536591" w:rsidRPr="00536591" w14:paraId="24BD7B9D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CE1D1A0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Právní forma zadavatele:</w:t>
            </w:r>
          </w:p>
        </w:tc>
        <w:sdt>
          <w:sdtPr>
            <w:rPr>
              <w:rFonts w:eastAsia="Calibri"/>
              <w:bCs/>
            </w:rPr>
            <w:alias w:val="Právní forma"/>
            <w:tag w:val="Právní forma"/>
            <w:id w:val="-1536579702"/>
            <w:placeholder>
              <w:docPart w:val="D120E0013F2F4B72978D0F3DFE556A4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E33CFF2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536591" w:rsidRPr="00536591" w14:paraId="5CD3353E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143C03E3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Zastoupení zadavatele:</w:t>
            </w:r>
          </w:p>
        </w:tc>
        <w:sdt>
          <w:sdtPr>
            <w:rPr>
              <w:rFonts w:eastAsia="Calibri"/>
              <w:bCs/>
            </w:rPr>
            <w:id w:val="166073737"/>
            <w:placeholder>
              <w:docPart w:val="0D2D15B972CB4AF9827B2A902E85E5D1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D6DEABD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 xml:space="preserve">Mgr. Filip </w:t>
                </w:r>
                <w:proofErr w:type="spellStart"/>
                <w:r w:rsidRPr="00536591">
                  <w:rPr>
                    <w:rFonts w:eastAsia="Calibri"/>
                    <w:bCs/>
                  </w:rPr>
                  <w:t>Leder</w:t>
                </w:r>
                <w:proofErr w:type="spellEnd"/>
                <w:r w:rsidRPr="00536591">
                  <w:rPr>
                    <w:rFonts w:eastAsia="Calibri"/>
                    <w:bCs/>
                  </w:rPr>
                  <w:t>, starosta</w:t>
                </w:r>
              </w:p>
            </w:tc>
          </w:sdtContent>
        </w:sdt>
      </w:tr>
      <w:tr w:rsidR="00536591" w:rsidRPr="00536591" w14:paraId="1EF5565A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2DAE6A89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Adresa profilu zadavatele:</w:t>
            </w:r>
          </w:p>
        </w:tc>
        <w:sdt>
          <w:sdtPr>
            <w:rPr>
              <w:rFonts w:eastAsia="Calibri"/>
              <w:bCs/>
            </w:rPr>
            <w:id w:val="171997220"/>
            <w:placeholder>
              <w:docPart w:val="98522BF583D64959B48A3ACC93168DC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739C989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 xml:space="preserve">http://sluzby.e-zakazky.cz/ProfilZadavatele/Detail </w:t>
                </w:r>
                <w:proofErr w:type="spellStart"/>
                <w:r w:rsidRPr="00536591">
                  <w:rPr>
                    <w:rFonts w:eastAsia="Calibri"/>
                    <w:bCs/>
                  </w:rPr>
                  <w:t>Zadavatele.aspx?IDZ</w:t>
                </w:r>
                <w:proofErr w:type="spellEnd"/>
                <w:r w:rsidRPr="00536591">
                  <w:rPr>
                    <w:rFonts w:eastAsia="Calibri"/>
                    <w:bCs/>
                  </w:rPr>
                  <w:t>=1e85f773-3ecd-4af0-a60b-3de2eb49a859</w:t>
                </w:r>
              </w:p>
            </w:tc>
          </w:sdtContent>
        </w:sdt>
        <w:bookmarkEnd w:id="4"/>
      </w:tr>
    </w:tbl>
    <w:p w14:paraId="6B3DDC9D" w14:textId="77777777" w:rsidR="00536591" w:rsidRDefault="00536591" w:rsidP="00536591">
      <w:pPr>
        <w:pStyle w:val="Tloneslovan"/>
        <w:numPr>
          <w:ilvl w:val="0"/>
          <w:numId w:val="0"/>
        </w:numPr>
      </w:pPr>
      <w:bookmarkStart w:id="8" w:name="_Toc56196926"/>
      <w:bookmarkEnd w:id="5"/>
      <w:bookmarkEnd w:id="6"/>
      <w:r>
        <w:t>(„</w:t>
      </w:r>
      <w:r>
        <w:rPr>
          <w:b/>
          <w:bCs/>
        </w:rPr>
        <w:t>koncese</w:t>
      </w:r>
      <w:r>
        <w:t>“, „</w:t>
      </w:r>
      <w:r>
        <w:rPr>
          <w:b/>
          <w:bCs/>
        </w:rPr>
        <w:t>veřejná zakázka</w:t>
      </w:r>
      <w:r>
        <w:t>“, „</w:t>
      </w:r>
      <w:r>
        <w:rPr>
          <w:b/>
          <w:bCs/>
        </w:rPr>
        <w:t>zadavatel</w:t>
      </w:r>
      <w:r>
        <w:t>“, „</w:t>
      </w:r>
      <w:r>
        <w:rPr>
          <w:b/>
          <w:bCs/>
        </w:rPr>
        <w:t>koncesní řízení</w:t>
      </w:r>
      <w:r>
        <w:t>“)</w:t>
      </w:r>
    </w:p>
    <w:p w14:paraId="1CC845A6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033B7A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24A7B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B42794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9CF93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18EB6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0C1D5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1CE28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5AE5C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92EC1D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0D26F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F090B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EDB20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EE720C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19234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36C5AE1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62D8F2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E2927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618F2F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DA48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D97F1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EED90D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748B0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3267E0A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6BE22C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77AB3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B8CB1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E5329E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770D1F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94D73E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3B6471D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295A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3326A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B5DAFA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19048C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8AC4E0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3AF92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8B49B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446EC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759BD01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23A096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AB4A09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D43F87D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66E66F9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B0C9A0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333D7B1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15439A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7351CFB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BA58414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37C8C44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2C1E25BE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196A5D3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3E497F4" w14:textId="5E2EDEDF" w:rsidR="007A7319" w:rsidRPr="007A7319" w:rsidRDefault="007A7319" w:rsidP="007A7319">
      <w:pPr>
        <w:pStyle w:val="Tloslovan"/>
      </w:pPr>
      <w:r w:rsidRPr="007A7319"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0BDB1F26C85346CCBA49AA8DFFD6AA86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7A7319">
            <w:rPr>
              <w:bCs/>
            </w:rPr>
            <w:t>služby</w:t>
          </w:r>
        </w:sdtContent>
      </w:sdt>
      <w:r w:rsidRPr="007A7319">
        <w:rPr>
          <w:bCs/>
        </w:rPr>
        <w:t>,</w:t>
      </w:r>
      <w:r w:rsidRPr="007A7319">
        <w:t xml:space="preserve"> a to v následujícím rozsahu</w:t>
      </w:r>
      <w:r w:rsidRPr="007A7319">
        <w:rPr>
          <w:rFonts w:eastAsia="Calibri"/>
          <w:lang w:eastAsia="cs-CZ"/>
        </w:rPr>
        <w:t>:</w:t>
      </w:r>
    </w:p>
    <w:p w14:paraId="23A6707E" w14:textId="04CCF0CE" w:rsidR="007A7319" w:rsidRPr="007A7319" w:rsidRDefault="007A7319" w:rsidP="007A7319">
      <w:pPr>
        <w:pStyle w:val="Tloneslovan"/>
        <w:rPr>
          <w:b/>
          <w:bCs/>
          <w:i/>
          <w:iCs/>
        </w:rPr>
      </w:pPr>
      <w:r w:rsidRPr="007A731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97C24A99EFE649E084D2D69A4FAFC261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7A7319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7A7319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A7319" w:rsidRPr="003012B7" w14:paraId="4A77ED48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43364733" w14:textId="152CB7AB" w:rsidR="007A7319" w:rsidRPr="007A7319" w:rsidRDefault="007A7319" w:rsidP="00124495">
            <w:pPr>
              <w:spacing w:before="60" w:after="60"/>
            </w:pPr>
            <w:r w:rsidRPr="007A731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9FF4C85A58864B759DD658BB22C9ECB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14563690" w14:textId="77777777" w:rsidR="007A7319" w:rsidRPr="003012B7" w:rsidRDefault="007A7319" w:rsidP="0012449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1D57DCE6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75D6BB1E" w14:textId="537EE1ED" w:rsidR="007A7319" w:rsidRPr="007A7319" w:rsidRDefault="007A7319" w:rsidP="00124495">
            <w:pPr>
              <w:spacing w:before="60" w:after="60"/>
            </w:pPr>
            <w:r w:rsidRPr="007A731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04B89CD4E4314928B25DFF42595F9E3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49D5778B" w14:textId="77777777" w:rsidR="007A7319" w:rsidRPr="003012B7" w:rsidRDefault="007A7319" w:rsidP="0012449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4D95F89F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4EC22F62" w14:textId="464318B8" w:rsidR="007A7319" w:rsidRPr="007A7319" w:rsidRDefault="007A7319" w:rsidP="0012449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A731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94457AB3DDF04C819661683D5EEBA41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0AA0958D" w14:textId="77777777" w:rsidR="007A7319" w:rsidRPr="003012B7" w:rsidRDefault="007A7319" w:rsidP="00124495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69381800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0D6FC0A9" w14:textId="1221F7D2" w:rsidR="007A7319" w:rsidRPr="007A7319" w:rsidRDefault="007A7319" w:rsidP="00124495">
            <w:pPr>
              <w:spacing w:before="60" w:after="60"/>
            </w:pPr>
            <w:r w:rsidRPr="007A731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586B73B062204D2B92CD2CB6826A0E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133EBF28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2141BCC1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27FDBA3A" w14:textId="23E8247F" w:rsidR="007A7319" w:rsidRPr="007A7319" w:rsidRDefault="007A7319" w:rsidP="00124495">
            <w:pPr>
              <w:spacing w:before="60" w:after="60"/>
            </w:pPr>
            <w:r w:rsidRPr="007A731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5DE68939A2DF4E7E802A854C6243F25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4BDE1112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40A6BBC5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71F2EA16" w14:textId="1BB2C6CC" w:rsidR="007A7319" w:rsidRPr="007A7319" w:rsidRDefault="007A7319" w:rsidP="00124495">
            <w:pPr>
              <w:spacing w:before="60" w:after="60"/>
            </w:pPr>
            <w:r w:rsidRPr="007A731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30B527F9818344178F726CB9886D850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0F0B541E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16805A14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577E493C" w14:textId="5B1AD95F" w:rsidR="007A7319" w:rsidRPr="007A7319" w:rsidRDefault="007A7319" w:rsidP="00124495">
            <w:pPr>
              <w:spacing w:before="60" w:after="60"/>
            </w:pPr>
            <w:r w:rsidRPr="007A731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04787CCB793549CE945AA1434D06D0A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2CC6661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50C65A4" w14:textId="3B5363CC" w:rsidR="007A7319" w:rsidRPr="007A7319" w:rsidRDefault="007A7319" w:rsidP="007A7319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83FB2">
        <w:rPr>
          <w:rFonts w:eastAsia="Calibri"/>
          <w:i/>
          <w:highlight w:val="yellow"/>
          <w:lang w:eastAsia="cs-CZ"/>
        </w:rPr>
        <w:t xml:space="preserve">* v případě více </w:t>
      </w:r>
      <w:bookmarkStart w:id="12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D4CB3EAE7F024C6FB62F11EE0C9139DF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Pr="00F83FB2">
            <w:rPr>
              <w:rFonts w:eastAsia="Calibri"/>
              <w:bCs/>
              <w:i/>
              <w:highlight w:val="yellow"/>
              <w:lang w:eastAsia="cs-CZ"/>
            </w:rPr>
            <w:t>služeb</w:t>
          </w:r>
        </w:sdtContent>
      </w:sdt>
      <w:bookmarkEnd w:id="12"/>
      <w:r w:rsidRPr="00F83FB2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57A41D24" w14:textId="6DA2535C" w:rsidR="007A7319" w:rsidRPr="007A7319" w:rsidRDefault="007A7319" w:rsidP="007A7319">
      <w:pPr>
        <w:pStyle w:val="Tloslovan"/>
        <w:numPr>
          <w:ilvl w:val="0"/>
          <w:numId w:val="0"/>
        </w:numPr>
        <w:ind w:left="851"/>
      </w:pPr>
      <w:bookmarkStart w:id="13" w:name="_Hlk87457019"/>
      <w:r w:rsidRPr="007A7319">
        <w:t xml:space="preserve">Účastník čestně prohlašuje, že </w:t>
      </w:r>
      <w:r w:rsidRPr="007A7319">
        <w:rPr>
          <w:rFonts w:eastAsia="Calibri"/>
        </w:rPr>
        <w:t xml:space="preserve">výše </w:t>
      </w:r>
      <w:bookmarkStart w:id="14" w:name="_Hlk39183420"/>
      <w:r w:rsidRPr="007A7319">
        <w:rPr>
          <w:rFonts w:eastAsia="Calibri"/>
        </w:rPr>
        <w:t xml:space="preserve">uvedené </w:t>
      </w:r>
      <w:bookmarkEnd w:id="14"/>
      <w:sdt>
        <w:sdtPr>
          <w:rPr>
            <w:bCs/>
          </w:rPr>
          <w:alias w:val="Druh plnění"/>
          <w:tag w:val="Druh plnění"/>
          <w:id w:val="1857462655"/>
          <w:placeholder>
            <w:docPart w:val="A30A700454814B83BAB075C91862B79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7A7319">
            <w:rPr>
              <w:bCs/>
            </w:rPr>
            <w:t>služby</w:t>
          </w:r>
        </w:sdtContent>
      </w:sdt>
      <w:r w:rsidRPr="007A7319">
        <w:rPr>
          <w:rFonts w:eastAsia="Calibri"/>
        </w:rPr>
        <w:t xml:space="preserve"> </w:t>
      </w:r>
      <w:bookmarkStart w:id="15" w:name="_Hlk39183444"/>
      <w:r w:rsidRPr="007A7319">
        <w:rPr>
          <w:rFonts w:eastAsia="Calibri"/>
        </w:rPr>
        <w:t>poskytl řádně, odborně a vča</w:t>
      </w:r>
      <w:bookmarkEnd w:id="15"/>
      <w:r w:rsidRPr="007A7319">
        <w:rPr>
          <w:rFonts w:eastAsia="Calibri"/>
        </w:rPr>
        <w:t>s.</w:t>
      </w:r>
    </w:p>
    <w:bookmarkEnd w:id="13"/>
    <w:p w14:paraId="20865934" w14:textId="3D9D3C31" w:rsidR="00C96C2E" w:rsidRPr="007A7319" w:rsidRDefault="00C96C2E" w:rsidP="00E12D7E">
      <w:pPr>
        <w:pStyle w:val="Tloslovan"/>
      </w:pPr>
      <w:r w:rsidRPr="007A7319">
        <w:rPr>
          <w:rFonts w:eastAsia="Calibri"/>
          <w:lang w:eastAsia="cs-CZ"/>
        </w:rPr>
        <w:t xml:space="preserve">Účastník bere </w:t>
      </w:r>
      <w:r w:rsidRPr="007A7319">
        <w:t>na vědomí, že zadavatel si může</w:t>
      </w:r>
      <w:r w:rsidR="004D550B" w:rsidRPr="007A7319">
        <w:t xml:space="preserve"> </w:t>
      </w:r>
      <w:r w:rsidR="00A440E9" w:rsidRPr="007A7319">
        <w:t>v </w:t>
      </w:r>
      <w:r w:rsidRPr="007A7319">
        <w:t xml:space="preserve">průběhu </w:t>
      </w:r>
      <w:r w:rsidR="007A7319" w:rsidRPr="007A7319">
        <w:t>koncesního</w:t>
      </w:r>
      <w:r w:rsidRPr="007A7319">
        <w:t xml:space="preserve"> řízení vyžádat předložení originálů nebo úředně ověřených kopií dokladů</w:t>
      </w:r>
      <w:r w:rsidR="00A440E9" w:rsidRPr="007A7319">
        <w:t xml:space="preserve"> o </w:t>
      </w:r>
      <w:r w:rsidRPr="007A7319">
        <w:t>kvalifikaci</w:t>
      </w:r>
      <w:r w:rsidR="00074933" w:rsidRPr="007A7319">
        <w:t xml:space="preserve"> uvedených</w:t>
      </w:r>
      <w:r w:rsidR="00A440E9" w:rsidRPr="007A7319">
        <w:t xml:space="preserve"> v </w:t>
      </w:r>
      <w:r w:rsidR="00074933" w:rsidRPr="007A7319">
        <w:t xml:space="preserve">kapitole 7. </w:t>
      </w:r>
      <w:r w:rsidR="00FB34F1" w:rsidRPr="007A7319">
        <w:t>zadávací dokumentace</w:t>
      </w:r>
      <w:r w:rsidR="00074933" w:rsidRPr="007A7319">
        <w:t>, resp.</w:t>
      </w:r>
      <w:r w:rsidR="00A440E9" w:rsidRPr="007A7319">
        <w:t xml:space="preserve"> </w:t>
      </w:r>
      <w:r w:rsidR="007A7319" w:rsidRPr="007A7319">
        <w:t xml:space="preserve">analogicky </w:t>
      </w:r>
      <w:r w:rsidR="00A440E9" w:rsidRPr="007A7319">
        <w:t>v </w:t>
      </w:r>
      <w:r w:rsidR="00074933" w:rsidRPr="007A7319">
        <w:t>ZZVZ, přičemž nesplnění této povinnosti může být důvodem</w:t>
      </w:r>
      <w:r w:rsidR="00A440E9" w:rsidRPr="007A7319">
        <w:t xml:space="preserve"> k </w:t>
      </w:r>
      <w:r w:rsidR="00074933" w:rsidRPr="007A7319">
        <w:t>vyloučení účastníka</w:t>
      </w:r>
      <w:r w:rsidR="00A440E9" w:rsidRPr="007A7319">
        <w:t xml:space="preserve"> z </w:t>
      </w:r>
      <w:r w:rsidR="00074933" w:rsidRPr="007A7319">
        <w:t>účasti</w:t>
      </w:r>
      <w:r w:rsidR="00A440E9" w:rsidRPr="007A7319">
        <w:t xml:space="preserve"> v </w:t>
      </w:r>
      <w:r w:rsidR="007A7319">
        <w:t>koncesním</w:t>
      </w:r>
      <w:r w:rsidR="00074933" w:rsidRPr="007A7319">
        <w:t xml:space="preserve"> řízení</w:t>
      </w:r>
      <w:r w:rsidRPr="007A7319">
        <w:t>.</w:t>
      </w:r>
    </w:p>
    <w:p w14:paraId="5D18D40A" w14:textId="4AA6AE8D" w:rsidR="00496FC9" w:rsidRPr="007A7319" w:rsidRDefault="00806110" w:rsidP="00E12D7E">
      <w:pPr>
        <w:pStyle w:val="Tloslovan"/>
      </w:pPr>
      <w:r w:rsidRPr="007A7319">
        <w:rPr>
          <w:rFonts w:eastAsia="Calibri"/>
          <w:lang w:eastAsia="cs-CZ"/>
        </w:rPr>
        <w:t xml:space="preserve">Účastník bere </w:t>
      </w:r>
      <w:r w:rsidRPr="007A7319">
        <w:t>na vědomí, že bude-li zadavatelem vyzván</w:t>
      </w:r>
      <w:r w:rsidR="00A440E9" w:rsidRPr="007A7319">
        <w:t xml:space="preserve"> k </w:t>
      </w:r>
      <w:r w:rsidRPr="007A7319">
        <w:t xml:space="preserve">uzavření smlouvy </w:t>
      </w:r>
      <w:r w:rsidR="00E15988" w:rsidRPr="007A7319">
        <w:t>na veřejnou zakázku</w:t>
      </w:r>
      <w:r w:rsidRPr="007A7319">
        <w:t>, před uzavřením smlouvy</w:t>
      </w:r>
      <w:r w:rsidR="00E15988" w:rsidRPr="007A7319">
        <w:t xml:space="preserve"> </w:t>
      </w:r>
      <w:r w:rsidR="004D550B" w:rsidRPr="007A7319">
        <w:t xml:space="preserve">si zadavatel od vybraného dodavatele </w:t>
      </w:r>
      <w:r w:rsidR="00536591" w:rsidRPr="007A7319">
        <w:t xml:space="preserve">analogicky podle </w:t>
      </w:r>
      <w:r w:rsidR="004D550B" w:rsidRPr="007A7319">
        <w:t xml:space="preserve">§ 122 odst. 3 písm. a) ve spojení s § 122 odst. 4 písm. a) ZZVZ může vyžádat </w:t>
      </w:r>
      <w:r w:rsidRPr="007A7319">
        <w:t>předlož</w:t>
      </w:r>
      <w:r w:rsidR="004D550B" w:rsidRPr="007A7319">
        <w:t>ení originálů nebo ověřených kopií dokladů o jeho kvalifikaci</w:t>
      </w:r>
      <w:r w:rsidRPr="007A7319">
        <w:t xml:space="preserve"> uveden</w:t>
      </w:r>
      <w:r w:rsidR="004D550B" w:rsidRPr="007A7319">
        <w:t>ých</w:t>
      </w:r>
      <w:r w:rsidR="00A440E9" w:rsidRPr="007A7319">
        <w:t xml:space="preserve"> v </w:t>
      </w:r>
      <w:r w:rsidRPr="007A7319">
        <w:t>kapitole 7</w:t>
      </w:r>
      <w:r w:rsidR="00E15988" w:rsidRPr="007A7319">
        <w:t>.</w:t>
      </w:r>
      <w:r w:rsidRPr="007A7319">
        <w:t xml:space="preserve"> </w:t>
      </w:r>
      <w:r w:rsidR="00FB34F1" w:rsidRPr="007A7319">
        <w:t>zadávací dokumentace</w:t>
      </w:r>
      <w:r w:rsidRPr="007A7319">
        <w:t>, resp.</w:t>
      </w:r>
      <w:r w:rsidR="00A440E9" w:rsidRPr="007A7319">
        <w:t xml:space="preserve"> </w:t>
      </w:r>
      <w:r w:rsidR="007A7319" w:rsidRPr="007A7319">
        <w:t xml:space="preserve">analogicky </w:t>
      </w:r>
      <w:r w:rsidR="00A440E9" w:rsidRPr="007A7319">
        <w:t>v </w:t>
      </w:r>
      <w:r w:rsidR="009165A5" w:rsidRPr="007A7319">
        <w:t>ZZVZ</w:t>
      </w:r>
      <w:r w:rsidRPr="007A7319">
        <w:t xml:space="preserve">, </w:t>
      </w:r>
      <w:r w:rsidR="004D550B" w:rsidRPr="007A7319">
        <w:t>které zadavatel požadoval a</w:t>
      </w:r>
      <w:r w:rsidR="004B08C3" w:rsidRPr="007A7319">
        <w:t> </w:t>
      </w:r>
      <w:r w:rsidR="004D550B" w:rsidRPr="007A7319">
        <w:t xml:space="preserve">nemá je k dispozici, </w:t>
      </w:r>
      <w:r w:rsidRPr="007A7319">
        <w:t xml:space="preserve">přičemž nesplnění této povinnosti </w:t>
      </w:r>
      <w:r w:rsidR="004D550B" w:rsidRPr="007A7319">
        <w:t>může být</w:t>
      </w:r>
      <w:r w:rsidRPr="007A7319">
        <w:t xml:space="preserve"> důvodem</w:t>
      </w:r>
      <w:r w:rsidR="00A440E9" w:rsidRPr="007A7319">
        <w:t xml:space="preserve"> k </w:t>
      </w:r>
      <w:r w:rsidRPr="007A7319">
        <w:t>vyloučení</w:t>
      </w:r>
      <w:r w:rsidR="00E15988" w:rsidRPr="007A7319">
        <w:t xml:space="preserve"> účastníka</w:t>
      </w:r>
      <w:r w:rsidR="00A440E9" w:rsidRPr="007A7319">
        <w:t xml:space="preserve"> z </w:t>
      </w:r>
      <w:r w:rsidR="00E15988" w:rsidRPr="007A7319">
        <w:t>účasti</w:t>
      </w:r>
      <w:r w:rsidR="00A440E9" w:rsidRPr="007A7319">
        <w:t xml:space="preserve"> v </w:t>
      </w:r>
      <w:r w:rsidR="007A7319">
        <w:t>koncesním</w:t>
      </w:r>
      <w:r w:rsidR="00E15988" w:rsidRPr="007A7319">
        <w:t xml:space="preserve"> řízení</w:t>
      </w:r>
      <w:r w:rsidRPr="007A7319">
        <w:t>.</w:t>
      </w:r>
    </w:p>
    <w:p w14:paraId="1C8B6DA9" w14:textId="7A5BC2D4" w:rsidR="006D03E5" w:rsidRDefault="006D03E5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 xml:space="preserve">zahájení </w:t>
      </w:r>
      <w:r w:rsidR="007A7319">
        <w:t>koncesního</w:t>
      </w:r>
      <w:r w:rsidR="004B08C3">
        <w:t xml:space="preserve"> řízení</w:t>
      </w:r>
      <w:r>
        <w:t>.</w:t>
      </w:r>
    </w:p>
    <w:p w14:paraId="2BFAA0B2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6"/>
    </w:p>
    <w:p w14:paraId="48F39E4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450B42C3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5C0D052F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7A8CCDD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6C09A6E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1D58C15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5F116CC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0469BA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138D0D0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0FDE5FE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76D34BD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6E9C24C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53A961F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39DFA67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6C9FD9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3B9439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3B235E2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9B9CCE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123F35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0F9452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B9FD969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29"/>
      <w:bookmarkStart w:id="18" w:name="_Hlk96672268"/>
      <w:r>
        <w:lastRenderedPageBreak/>
        <w:t>K</w:t>
      </w:r>
      <w:r w:rsidR="00007F4B">
        <w:t>ritéria hodnocení</w:t>
      </w:r>
      <w:bookmarkEnd w:id="17"/>
    </w:p>
    <w:p w14:paraId="2C33EFBF" w14:textId="1C54BBD3" w:rsidR="00F60B88" w:rsidRPr="00CD5879" w:rsidRDefault="00F60B88" w:rsidP="00F60B88">
      <w:pPr>
        <w:pStyle w:val="Tloslovan"/>
      </w:pPr>
      <w:bookmarkStart w:id="19" w:name="_Toc56196930"/>
      <w:r>
        <w:t xml:space="preserve">Účastník čestně prohlašuje, že nabízí tuto hodnotu kritéria </w:t>
      </w:r>
      <w:r w:rsidRPr="00CD5879">
        <w:t xml:space="preserve">hodnocení č. </w:t>
      </w:r>
      <w:sdt>
        <w:sdtPr>
          <w:id w:val="-1763529123"/>
          <w:placeholder>
            <w:docPart w:val="8166D62BF3CB4F58BB5B7BDE94892CE3"/>
          </w:placeholder>
          <w:text/>
        </w:sdtPr>
        <w:sdtEndPr/>
        <w:sdtContent>
          <w:r w:rsidR="00CD5879" w:rsidRPr="00CD5879">
            <w:t>1</w:t>
          </w:r>
        </w:sdtContent>
      </w:sdt>
      <w:r w:rsidRPr="00CD5879">
        <w:t>:</w:t>
      </w:r>
    </w:p>
    <w:p w14:paraId="5F814F4C" w14:textId="1F445380" w:rsidR="00F60B88" w:rsidRPr="001A433A" w:rsidRDefault="00AD6894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09C83D2BEC554FB18DC85D47FF12B282"/>
          </w:placeholder>
          <w:text/>
        </w:sdtPr>
        <w:sdtEndPr/>
        <w:sdtContent>
          <w:r w:rsidR="00CD5879">
            <w:rPr>
              <w:b/>
              <w:bCs/>
              <w:i/>
              <w:iCs/>
            </w:rPr>
            <w:t>Minimální garantovaná roční výše koncesního poplatku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F60B88" w14:paraId="4A47E132" w14:textId="77777777" w:rsidTr="00431E6F">
        <w:trPr>
          <w:trHeight w:val="454"/>
        </w:trPr>
        <w:tc>
          <w:tcPr>
            <w:tcW w:w="3685" w:type="dxa"/>
          </w:tcPr>
          <w:p w14:paraId="7ECBF970" w14:textId="4613EF23" w:rsidR="00F60B88" w:rsidRPr="00CE431E" w:rsidRDefault="00AD6894" w:rsidP="00431E6F">
            <w:pPr>
              <w:spacing w:before="60" w:after="60"/>
            </w:pPr>
            <w:sdt>
              <w:sdtPr>
                <w:id w:val="-1705396490"/>
                <w:placeholder>
                  <w:docPart w:val="C829957946CD4BBA8712731220DDEC3B"/>
                </w:placeholder>
                <w:text/>
              </w:sdtPr>
              <w:sdtEndPr/>
              <w:sdtContent>
                <w:r w:rsidR="00CD5879">
                  <w:t>Minimální garantovaná výše koncesního poplatku v Kč bez DPH</w:t>
                </w:r>
              </w:sdtContent>
            </w:sdt>
            <w:r w:rsidR="00F60B88">
              <w:t>:</w:t>
            </w:r>
          </w:p>
        </w:tc>
        <w:tc>
          <w:tcPr>
            <w:tcW w:w="4506" w:type="dxa"/>
            <w:vAlign w:val="center"/>
          </w:tcPr>
          <w:p w14:paraId="722D2DED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2971DFF" w14:textId="7762DBD0" w:rsidR="00F60B88" w:rsidRPr="00CD5879" w:rsidRDefault="00F60B88" w:rsidP="00F60B88">
      <w:pPr>
        <w:pStyle w:val="Tloslovan"/>
      </w:pPr>
      <w:r>
        <w:t xml:space="preserve">Účastník čestně prohlašuje, že nabízí tuto hodnotu kritéria </w:t>
      </w:r>
      <w:r w:rsidRPr="00CD5879">
        <w:t xml:space="preserve">hodnocení č. </w:t>
      </w:r>
      <w:sdt>
        <w:sdtPr>
          <w:id w:val="437492673"/>
          <w:placeholder>
            <w:docPart w:val="89E2BBA97F3448919CC4D8368AC1944A"/>
          </w:placeholder>
          <w:text/>
        </w:sdtPr>
        <w:sdtEndPr/>
        <w:sdtContent>
          <w:r w:rsidR="00CD5879" w:rsidRPr="00CD5879">
            <w:t>2</w:t>
          </w:r>
        </w:sdtContent>
      </w:sdt>
      <w:r w:rsidRPr="00CD5879">
        <w:t>:</w:t>
      </w:r>
    </w:p>
    <w:p w14:paraId="3A668984" w14:textId="6AAF7C59" w:rsidR="00F60B88" w:rsidRPr="001A433A" w:rsidRDefault="00AD6894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-1271085311"/>
          <w:placeholder>
            <w:docPart w:val="399A8E6A2E364491BFEFE8473A35B7AE"/>
          </w:placeholder>
          <w:text/>
        </w:sdtPr>
        <w:sdtEndPr/>
        <w:sdtContent>
          <w:r w:rsidR="00CD5879">
            <w:rPr>
              <w:b/>
              <w:bCs/>
              <w:i/>
              <w:iCs/>
            </w:rPr>
            <w:t>Procentuální výše koncesního poplatku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F60B88" w14:paraId="1B24CFCC" w14:textId="77777777" w:rsidTr="00431E6F">
        <w:trPr>
          <w:trHeight w:val="454"/>
        </w:trPr>
        <w:tc>
          <w:tcPr>
            <w:tcW w:w="3685" w:type="dxa"/>
          </w:tcPr>
          <w:p w14:paraId="0AB66A8B" w14:textId="0DB7CE5D" w:rsidR="00F60B88" w:rsidRPr="00CE431E" w:rsidRDefault="00AD6894" w:rsidP="00431E6F">
            <w:pPr>
              <w:spacing w:before="60" w:after="60"/>
            </w:pPr>
            <w:sdt>
              <w:sdtPr>
                <w:id w:val="-349947495"/>
                <w:placeholder>
                  <w:docPart w:val="53E90E8F78BD434C9FC2E88D10094956"/>
                </w:placeholder>
                <w:text/>
              </w:sdtPr>
              <w:sdtEndPr/>
              <w:sdtContent>
                <w:r w:rsidR="00810B03">
                  <w:t>Procentuální podíl z veškerého obratu v Kč bez DPH dosaženého za každý kalendářní rok po celou dobu trvání smlouvy z provozování městského mobiliáře</w:t>
                </w:r>
                <w:r>
                  <w:t xml:space="preserve"> v %</w:t>
                </w:r>
              </w:sdtContent>
            </w:sdt>
            <w:r w:rsidR="00F60B88">
              <w:t>:</w:t>
            </w:r>
          </w:p>
        </w:tc>
        <w:tc>
          <w:tcPr>
            <w:tcW w:w="4506" w:type="dxa"/>
            <w:vAlign w:val="center"/>
          </w:tcPr>
          <w:p w14:paraId="132204F4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CACEF9E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9"/>
    </w:p>
    <w:p w14:paraId="6171268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CE04111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09C908E5" w14:textId="77777777" w:rsidTr="0096548E">
        <w:trPr>
          <w:trHeight w:val="454"/>
        </w:trPr>
        <w:tc>
          <w:tcPr>
            <w:tcW w:w="3544" w:type="dxa"/>
          </w:tcPr>
          <w:p w14:paraId="522D0736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247A7AE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6555278" w14:textId="77777777" w:rsidTr="0096548E">
        <w:trPr>
          <w:trHeight w:val="454"/>
        </w:trPr>
        <w:tc>
          <w:tcPr>
            <w:tcW w:w="3544" w:type="dxa"/>
          </w:tcPr>
          <w:p w14:paraId="0066F60A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08F97DA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AA0D87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249AAA9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F250797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96E2D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79C1D73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B2299A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2B1D9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2D87025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453174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5AF747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BEB957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7D15B7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7D8F7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7130F6E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143DCE2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6F72FF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2F66987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23B45F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F5FF09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F771B7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6D25DA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E9E972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51A284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7874B6F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C65CAE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5825B0C5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bookmarkEnd w:id="18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38FB5FE4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E9A7E01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7E0AD7A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716BF53D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5AC0FC8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44E657C7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53C24B41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5FCDCDE9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7561408D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EF66A6B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E5D54D3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1D8C0735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1FFD4CF4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37DF82B" w14:textId="75629A1A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7A7319">
        <w:t>koncesních</w:t>
      </w:r>
      <w:r w:rsidR="00B66A17" w:rsidRPr="00FC343B">
        <w:t xml:space="preserve">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7A7319">
        <w:t>koncesním</w:t>
      </w:r>
      <w:r w:rsidR="00A3397A" w:rsidRPr="00FC343B">
        <w:t xml:space="preserve">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22A6670F" w14:textId="77777777" w:rsidR="00E63FCB" w:rsidRPr="00FC343B" w:rsidRDefault="00E63FCB" w:rsidP="00E63FCB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4CC7154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12249D47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21B266A4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54185DBF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5D13CC2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714A630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3E382C65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C0BF7EF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42334C1D" w14:textId="458CB882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neměla nebo nemohla mít vliv na výsledek </w:t>
      </w:r>
      <w:r w:rsidR="007A7319">
        <w:t>koncesního</w:t>
      </w:r>
      <w:r w:rsidRPr="00EF4CE2">
        <w:t xml:space="preserve"> řízení,</w:t>
      </w:r>
    </w:p>
    <w:p w14:paraId="44FBC888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0A48D4A3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71232C7" w14:textId="77777777" w:rsidR="00381B5A" w:rsidRDefault="00381B5A" w:rsidP="00E63FCB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2"/>
    <w:p w14:paraId="0032D3AA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C20212E" w14:textId="77777777" w:rsidTr="000D2D3E">
        <w:trPr>
          <w:trHeight w:val="567"/>
        </w:trPr>
        <w:tc>
          <w:tcPr>
            <w:tcW w:w="5000" w:type="pct"/>
            <w:hideMark/>
          </w:tcPr>
          <w:p w14:paraId="38EECC4B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E69F593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7A5B1F6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AA8F272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1FEF36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AD6D" w14:textId="77777777" w:rsidR="00536591" w:rsidRDefault="00536591" w:rsidP="005066D2">
      <w:r>
        <w:separator/>
      </w:r>
    </w:p>
  </w:endnote>
  <w:endnote w:type="continuationSeparator" w:id="0">
    <w:p w14:paraId="3B974841" w14:textId="77777777" w:rsidR="00536591" w:rsidRDefault="0053659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7AAD" w14:textId="77777777" w:rsidR="00D962D6" w:rsidRPr="00933444" w:rsidRDefault="00AD689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3968" w14:textId="77777777" w:rsidR="00D962D6" w:rsidRPr="00515259" w:rsidRDefault="00AD689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D54A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17A4" w14:textId="77777777" w:rsidR="00D962D6" w:rsidRPr="00515259" w:rsidRDefault="00AD689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06B4" w14:textId="77777777" w:rsidR="00536591" w:rsidRDefault="00536591" w:rsidP="005066D2">
      <w:r>
        <w:separator/>
      </w:r>
    </w:p>
  </w:footnote>
  <w:footnote w:type="continuationSeparator" w:id="0">
    <w:p w14:paraId="77F03B09" w14:textId="77777777" w:rsidR="00536591" w:rsidRDefault="00536591" w:rsidP="005066D2">
      <w:r>
        <w:continuationSeparator/>
      </w:r>
    </w:p>
  </w:footnote>
  <w:footnote w:id="1">
    <w:p w14:paraId="4CCBD35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27825FF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7141" w14:textId="079ED9B8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DA29" w14:textId="77777777" w:rsidR="00D962D6" w:rsidRPr="00BA50CE" w:rsidRDefault="00AD689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166D62BF3CB4F58BB5B7BDE94892CE3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1804" w14:textId="250519C2" w:rsidR="00D962D6" w:rsidRPr="008030A6" w:rsidRDefault="00AD6894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C655BF0B13C49D881A10201259473D7"/>
        </w:placeholder>
        <w:text/>
      </w:sdtPr>
      <w:sdtEndPr/>
      <w:sdtContent>
        <w:r w:rsidR="00536591" w:rsidRPr="00536591">
          <w:rPr>
            <w:sz w:val="20"/>
            <w:szCs w:val="20"/>
          </w:rPr>
          <w:t>Provozování městského mobiliáře společně s reklamními a informačními zařízeními na území městské části Brno-Žabovřesky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D082" w14:textId="77777777" w:rsidR="00D962D6" w:rsidRPr="00BA50CE" w:rsidRDefault="00AD689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9B86DB7FE6A4519AA1EFDE023EA8FF8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91"/>
    <w:rsid w:val="00006266"/>
    <w:rsid w:val="00007F4B"/>
    <w:rsid w:val="00024F36"/>
    <w:rsid w:val="00046F11"/>
    <w:rsid w:val="000531DC"/>
    <w:rsid w:val="00067828"/>
    <w:rsid w:val="0007295B"/>
    <w:rsid w:val="00074933"/>
    <w:rsid w:val="00084321"/>
    <w:rsid w:val="0009732E"/>
    <w:rsid w:val="00097BC6"/>
    <w:rsid w:val="000A4276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93585"/>
    <w:rsid w:val="00393900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591"/>
    <w:rsid w:val="005369D8"/>
    <w:rsid w:val="00544E10"/>
    <w:rsid w:val="0056241F"/>
    <w:rsid w:val="00566DB5"/>
    <w:rsid w:val="00571D80"/>
    <w:rsid w:val="005958EF"/>
    <w:rsid w:val="005A00F6"/>
    <w:rsid w:val="005A0EC7"/>
    <w:rsid w:val="005A5802"/>
    <w:rsid w:val="005A7F7D"/>
    <w:rsid w:val="005B3564"/>
    <w:rsid w:val="005C0F6D"/>
    <w:rsid w:val="005C172F"/>
    <w:rsid w:val="005C3F2B"/>
    <w:rsid w:val="005D391B"/>
    <w:rsid w:val="005E0CFD"/>
    <w:rsid w:val="006244C0"/>
    <w:rsid w:val="006256BA"/>
    <w:rsid w:val="006331DC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A7319"/>
    <w:rsid w:val="007C48FA"/>
    <w:rsid w:val="007C7FE3"/>
    <w:rsid w:val="00800C18"/>
    <w:rsid w:val="008030A6"/>
    <w:rsid w:val="00806110"/>
    <w:rsid w:val="00810B03"/>
    <w:rsid w:val="00811E38"/>
    <w:rsid w:val="00813D66"/>
    <w:rsid w:val="0081752B"/>
    <w:rsid w:val="008433BA"/>
    <w:rsid w:val="008440DE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C5DC2"/>
    <w:rsid w:val="00AD6894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A592A"/>
    <w:rsid w:val="00CB61E3"/>
    <w:rsid w:val="00CD23A3"/>
    <w:rsid w:val="00CD5879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470EF"/>
    <w:rsid w:val="00E506CC"/>
    <w:rsid w:val="00E50BC5"/>
    <w:rsid w:val="00E54DCB"/>
    <w:rsid w:val="00E61748"/>
    <w:rsid w:val="00E63FCB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6FAE"/>
    <w:rsid w:val="00F54E71"/>
    <w:rsid w:val="00F60B88"/>
    <w:rsid w:val="00F74014"/>
    <w:rsid w:val="00F753AE"/>
    <w:rsid w:val="00F83FB2"/>
    <w:rsid w:val="00F92449"/>
    <w:rsid w:val="00FA2B16"/>
    <w:rsid w:val="00FA731C"/>
    <w:rsid w:val="00FB170B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C64C5"/>
  <w15:chartTrackingRefBased/>
  <w15:docId w15:val="{A318D91F-793D-42AB-864C-95959B9A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0C09192C245CE80E996236F058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4BC73-7740-4C09-85A1-0F9CEC8E384D}"/>
      </w:docPartPr>
      <w:docPartBody>
        <w:p w:rsidR="007637EB" w:rsidRDefault="007637EB">
          <w:pPr>
            <w:pStyle w:val="6310C09192C245CE80E996236F058E3E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166D62BF3CB4F58BB5B7BDE9489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8301E-5E77-4A67-A746-EF50B50F55B3}"/>
      </w:docPartPr>
      <w:docPartBody>
        <w:p w:rsidR="007637EB" w:rsidRDefault="007637EB">
          <w:pPr>
            <w:pStyle w:val="8166D62BF3CB4F58BB5B7BDE94892CE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9C83D2BEC554FB18DC85D47FF12B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984D1-B06A-41C9-986E-41D1D4123229}"/>
      </w:docPartPr>
      <w:docPartBody>
        <w:p w:rsidR="007637EB" w:rsidRDefault="007637EB">
          <w:pPr>
            <w:pStyle w:val="09C83D2BEC554FB18DC85D47FF12B28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829957946CD4BBA8712731220DDE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8CA84-C470-4B79-AEA3-442779E510DB}"/>
      </w:docPartPr>
      <w:docPartBody>
        <w:p w:rsidR="007637EB" w:rsidRDefault="007637EB">
          <w:pPr>
            <w:pStyle w:val="C829957946CD4BBA8712731220DDEC3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9E2BBA97F3448919CC4D8368AC19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97B67-794E-4E45-A114-619E57F945FD}"/>
      </w:docPartPr>
      <w:docPartBody>
        <w:p w:rsidR="007637EB" w:rsidRDefault="007637EB">
          <w:pPr>
            <w:pStyle w:val="89E2BBA97F3448919CC4D8368AC1944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99A8E6A2E364491BFEFE8473A35B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ABBC2-6CC9-4DA4-A92C-24503B1687D1}"/>
      </w:docPartPr>
      <w:docPartBody>
        <w:p w:rsidR="007637EB" w:rsidRDefault="007637EB">
          <w:pPr>
            <w:pStyle w:val="399A8E6A2E364491BFEFE8473A35B7A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3E90E8F78BD434C9FC2E88D10094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01709-CE12-4738-ABD5-9553D69B7DBB}"/>
      </w:docPartPr>
      <w:docPartBody>
        <w:p w:rsidR="007637EB" w:rsidRDefault="007637EB">
          <w:pPr>
            <w:pStyle w:val="53E90E8F78BD434C9FC2E88D1009495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9B86DB7FE6A4519AA1EFDE023EA8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3424F-C8C2-44C5-8ED1-7171E3211281}"/>
      </w:docPartPr>
      <w:docPartBody>
        <w:p w:rsidR="007637EB" w:rsidRDefault="007637EB">
          <w:pPr>
            <w:pStyle w:val="79B86DB7FE6A4519AA1EFDE023EA8FF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C655BF0B13C49D881A1020125947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F2BB9-1423-4349-99DE-0B0CCAE6B366}"/>
      </w:docPartPr>
      <w:docPartBody>
        <w:p w:rsidR="007637EB" w:rsidRDefault="007637EB">
          <w:pPr>
            <w:pStyle w:val="BC655BF0B13C49D881A10201259473D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AE9E719B0BE440B90317C82E76C6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27E0E-7EA2-4B00-B6B0-326F5F7A3EF8}"/>
      </w:docPartPr>
      <w:docPartBody>
        <w:p w:rsidR="007637EB" w:rsidRDefault="007637EB" w:rsidP="007637EB">
          <w:pPr>
            <w:pStyle w:val="8AE9E719B0BE440B90317C82E76C6543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08852CE16E5464BAFD50670971E52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4807-BBAD-4199-AA99-0DD0C1D197D9}"/>
      </w:docPartPr>
      <w:docPartBody>
        <w:p w:rsidR="007637EB" w:rsidRDefault="007637EB" w:rsidP="007637EB">
          <w:pPr>
            <w:pStyle w:val="308852CE16E5464BAFD50670971E520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5DED9069C574F0BA12E1F8B7A967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E8805-8EF6-4CE3-903C-CAF2F9897360}"/>
      </w:docPartPr>
      <w:docPartBody>
        <w:p w:rsidR="007637EB" w:rsidRDefault="007637EB" w:rsidP="007637EB">
          <w:pPr>
            <w:pStyle w:val="E5DED9069C574F0BA12E1F8B7A96744F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120E0013F2F4B72978D0F3DFE556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E84B4-18DD-430D-AE33-9DFB741F49AE}"/>
      </w:docPartPr>
      <w:docPartBody>
        <w:p w:rsidR="007637EB" w:rsidRDefault="007637EB" w:rsidP="007637EB">
          <w:pPr>
            <w:pStyle w:val="D120E0013F2F4B72978D0F3DFE556A44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D2D15B972CB4AF9827B2A902E85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C0ACB-A3CC-4592-9469-58866132E90F}"/>
      </w:docPartPr>
      <w:docPartBody>
        <w:p w:rsidR="007637EB" w:rsidRDefault="007637EB" w:rsidP="007637EB">
          <w:pPr>
            <w:pStyle w:val="0D2D15B972CB4AF9827B2A902E85E5D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8522BF583D64959B48A3ACC93168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D2CF4-52B9-4C0B-89BE-A7A46F55A068}"/>
      </w:docPartPr>
      <w:docPartBody>
        <w:p w:rsidR="007637EB" w:rsidRDefault="007637EB" w:rsidP="007637EB">
          <w:pPr>
            <w:pStyle w:val="98522BF583D64959B48A3ACC93168DC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BDB1F26C85346CCBA49AA8DFFD6A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782FA-4C78-44DE-981F-33192C81E1D2}"/>
      </w:docPartPr>
      <w:docPartBody>
        <w:p w:rsidR="003F6FF3" w:rsidRDefault="003F6FF3" w:rsidP="003F6FF3">
          <w:pPr>
            <w:pStyle w:val="0BDB1F26C85346CCBA49AA8DFFD6AA8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7C24A99EFE649E084D2D69A4FAFC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0C301-3790-47A4-82A6-126444142240}"/>
      </w:docPartPr>
      <w:docPartBody>
        <w:p w:rsidR="003F6FF3" w:rsidRDefault="003F6FF3" w:rsidP="003F6FF3">
          <w:pPr>
            <w:pStyle w:val="97C24A99EFE649E084D2D69A4FAFC26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FF4C85A58864B759DD658BB22C9E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071CB-929B-4D63-A52F-E418323A73F6}"/>
      </w:docPartPr>
      <w:docPartBody>
        <w:p w:rsidR="003F6FF3" w:rsidRDefault="003F6FF3" w:rsidP="003F6FF3">
          <w:pPr>
            <w:pStyle w:val="9FF4C85A58864B759DD658BB22C9ECB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B89CD4E4314928B25DFF42595F9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86332F-2672-40DF-8C2A-0C2EF5E0A3D2}"/>
      </w:docPartPr>
      <w:docPartBody>
        <w:p w:rsidR="003F6FF3" w:rsidRDefault="003F6FF3" w:rsidP="003F6FF3">
          <w:pPr>
            <w:pStyle w:val="04B89CD4E4314928B25DFF42595F9E3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4457AB3DDF04C819661683D5EEBA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6BBA3-0E80-421A-BD42-AA82AE7EF4C0}"/>
      </w:docPartPr>
      <w:docPartBody>
        <w:p w:rsidR="003F6FF3" w:rsidRDefault="003F6FF3" w:rsidP="003F6FF3">
          <w:pPr>
            <w:pStyle w:val="94457AB3DDF04C819661683D5EEBA41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86B73B062204D2B92CD2CB6826A0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5C38A-DA84-4493-A976-F19C2623D893}"/>
      </w:docPartPr>
      <w:docPartBody>
        <w:p w:rsidR="003F6FF3" w:rsidRDefault="003F6FF3" w:rsidP="003F6FF3">
          <w:pPr>
            <w:pStyle w:val="586B73B062204D2B92CD2CB6826A0E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DE68939A2DF4E7E802A854C6243F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5D6C3-1B01-40AB-8765-E5EA4E70A540}"/>
      </w:docPartPr>
      <w:docPartBody>
        <w:p w:rsidR="003F6FF3" w:rsidRDefault="003F6FF3" w:rsidP="003F6FF3">
          <w:pPr>
            <w:pStyle w:val="5DE68939A2DF4E7E802A854C6243F25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0B527F9818344178F726CB9886D8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CC903-A9C9-4632-8C18-2EA3EB90B293}"/>
      </w:docPartPr>
      <w:docPartBody>
        <w:p w:rsidR="003F6FF3" w:rsidRDefault="003F6FF3" w:rsidP="003F6FF3">
          <w:pPr>
            <w:pStyle w:val="30B527F9818344178F726CB9886D850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787CCB793549CE945AA1434D06D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3F4F8-A18B-4A0C-929A-9EDA2726E68F}"/>
      </w:docPartPr>
      <w:docPartBody>
        <w:p w:rsidR="003F6FF3" w:rsidRDefault="003F6FF3" w:rsidP="003F6FF3">
          <w:pPr>
            <w:pStyle w:val="04787CCB793549CE945AA1434D06D0A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4CB3EAE7F024C6FB62F11EE0C913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A1DAE-F066-4781-94EE-F0A4743F3D4B}"/>
      </w:docPartPr>
      <w:docPartBody>
        <w:p w:rsidR="003F6FF3" w:rsidRDefault="003F6FF3" w:rsidP="003F6FF3">
          <w:pPr>
            <w:pStyle w:val="D4CB3EAE7F024C6FB62F11EE0C9139D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30A700454814B83BAB075C91862B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E7196-9C7A-4560-B9C9-2D132D0ADB99}"/>
      </w:docPartPr>
      <w:docPartBody>
        <w:p w:rsidR="003F6FF3" w:rsidRDefault="003F6FF3" w:rsidP="003F6FF3">
          <w:pPr>
            <w:pStyle w:val="A30A700454814B83BAB075C91862B79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EB"/>
    <w:rsid w:val="003F6FF3"/>
    <w:rsid w:val="007637EB"/>
    <w:rsid w:val="00CA592A"/>
    <w:rsid w:val="00E470EF"/>
    <w:rsid w:val="00FB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6FF3"/>
  </w:style>
  <w:style w:type="paragraph" w:customStyle="1" w:styleId="6310C09192C245CE80E996236F058E3E">
    <w:name w:val="6310C09192C245CE80E996236F058E3E"/>
  </w:style>
  <w:style w:type="paragraph" w:customStyle="1" w:styleId="8166D62BF3CB4F58BB5B7BDE94892CE3">
    <w:name w:val="8166D62BF3CB4F58BB5B7BDE94892CE3"/>
  </w:style>
  <w:style w:type="paragraph" w:customStyle="1" w:styleId="09C83D2BEC554FB18DC85D47FF12B282">
    <w:name w:val="09C83D2BEC554FB18DC85D47FF12B282"/>
  </w:style>
  <w:style w:type="paragraph" w:customStyle="1" w:styleId="C829957946CD4BBA8712731220DDEC3B">
    <w:name w:val="C829957946CD4BBA8712731220DDEC3B"/>
  </w:style>
  <w:style w:type="paragraph" w:customStyle="1" w:styleId="89E2BBA97F3448919CC4D8368AC1944A">
    <w:name w:val="89E2BBA97F3448919CC4D8368AC1944A"/>
  </w:style>
  <w:style w:type="paragraph" w:customStyle="1" w:styleId="399A8E6A2E364491BFEFE8473A35B7AE">
    <w:name w:val="399A8E6A2E364491BFEFE8473A35B7AE"/>
  </w:style>
  <w:style w:type="paragraph" w:customStyle="1" w:styleId="53E90E8F78BD434C9FC2E88D10094956">
    <w:name w:val="53E90E8F78BD434C9FC2E88D10094956"/>
  </w:style>
  <w:style w:type="paragraph" w:customStyle="1" w:styleId="0BDB1F26C85346CCBA49AA8DFFD6AA86">
    <w:name w:val="0BDB1F26C85346CCBA49AA8DFFD6AA86"/>
    <w:rsid w:val="003F6FF3"/>
  </w:style>
  <w:style w:type="paragraph" w:customStyle="1" w:styleId="97C24A99EFE649E084D2D69A4FAFC261">
    <w:name w:val="97C24A99EFE649E084D2D69A4FAFC261"/>
    <w:rsid w:val="003F6FF3"/>
  </w:style>
  <w:style w:type="paragraph" w:customStyle="1" w:styleId="9FF4C85A58864B759DD658BB22C9ECB0">
    <w:name w:val="9FF4C85A58864B759DD658BB22C9ECB0"/>
    <w:rsid w:val="003F6FF3"/>
  </w:style>
  <w:style w:type="paragraph" w:customStyle="1" w:styleId="04B89CD4E4314928B25DFF42595F9E3B">
    <w:name w:val="04B89CD4E4314928B25DFF42595F9E3B"/>
    <w:rsid w:val="003F6FF3"/>
  </w:style>
  <w:style w:type="paragraph" w:customStyle="1" w:styleId="79B86DB7FE6A4519AA1EFDE023EA8FF8">
    <w:name w:val="79B86DB7FE6A4519AA1EFDE023EA8FF8"/>
  </w:style>
  <w:style w:type="paragraph" w:customStyle="1" w:styleId="BC655BF0B13C49D881A10201259473D7">
    <w:name w:val="BC655BF0B13C49D881A10201259473D7"/>
  </w:style>
  <w:style w:type="paragraph" w:customStyle="1" w:styleId="94457AB3DDF04C819661683D5EEBA412">
    <w:name w:val="94457AB3DDF04C819661683D5EEBA412"/>
    <w:rsid w:val="003F6FF3"/>
  </w:style>
  <w:style w:type="paragraph" w:customStyle="1" w:styleId="586B73B062204D2B92CD2CB6826A0E93">
    <w:name w:val="586B73B062204D2B92CD2CB6826A0E93"/>
    <w:rsid w:val="003F6FF3"/>
  </w:style>
  <w:style w:type="paragraph" w:customStyle="1" w:styleId="5DE68939A2DF4E7E802A854C6243F255">
    <w:name w:val="5DE68939A2DF4E7E802A854C6243F255"/>
    <w:rsid w:val="003F6FF3"/>
  </w:style>
  <w:style w:type="paragraph" w:customStyle="1" w:styleId="30B527F9818344178F726CB9886D8508">
    <w:name w:val="30B527F9818344178F726CB9886D8508"/>
    <w:rsid w:val="003F6FF3"/>
  </w:style>
  <w:style w:type="paragraph" w:customStyle="1" w:styleId="04787CCB793549CE945AA1434D06D0A2">
    <w:name w:val="04787CCB793549CE945AA1434D06D0A2"/>
    <w:rsid w:val="003F6FF3"/>
  </w:style>
  <w:style w:type="paragraph" w:customStyle="1" w:styleId="D4CB3EAE7F024C6FB62F11EE0C9139DF">
    <w:name w:val="D4CB3EAE7F024C6FB62F11EE0C9139DF"/>
    <w:rsid w:val="003F6FF3"/>
  </w:style>
  <w:style w:type="paragraph" w:customStyle="1" w:styleId="A30A700454814B83BAB075C91862B790">
    <w:name w:val="A30A700454814B83BAB075C91862B790"/>
    <w:rsid w:val="003F6FF3"/>
  </w:style>
  <w:style w:type="paragraph" w:customStyle="1" w:styleId="8AE9E719B0BE440B90317C82E76C6543">
    <w:name w:val="8AE9E719B0BE440B90317C82E76C6543"/>
    <w:rsid w:val="007637EB"/>
  </w:style>
  <w:style w:type="paragraph" w:customStyle="1" w:styleId="308852CE16E5464BAFD50670971E5204">
    <w:name w:val="308852CE16E5464BAFD50670971E5204"/>
    <w:rsid w:val="007637EB"/>
  </w:style>
  <w:style w:type="paragraph" w:customStyle="1" w:styleId="E5DED9069C574F0BA12E1F8B7A96744F">
    <w:name w:val="E5DED9069C574F0BA12E1F8B7A96744F"/>
    <w:rsid w:val="007637EB"/>
  </w:style>
  <w:style w:type="paragraph" w:customStyle="1" w:styleId="D120E0013F2F4B72978D0F3DFE556A44">
    <w:name w:val="D120E0013F2F4B72978D0F3DFE556A44"/>
    <w:rsid w:val="007637EB"/>
  </w:style>
  <w:style w:type="paragraph" w:customStyle="1" w:styleId="0D2D15B972CB4AF9827B2A902E85E5D1">
    <w:name w:val="0D2D15B972CB4AF9827B2A902E85E5D1"/>
    <w:rsid w:val="007637EB"/>
  </w:style>
  <w:style w:type="paragraph" w:customStyle="1" w:styleId="98522BF583D64959B48A3ACC93168DCC">
    <w:name w:val="98522BF583D64959B48A3ACC93168DCC"/>
    <w:rsid w:val="00763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04_Formular_nabidky_ZPR_dodavky_sluzby_VZOR_po_novele_rezim_zmen</Template>
  <TotalTime>24</TotalTime>
  <Pages>11</Pages>
  <Words>1940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Markéta Vrbová</cp:lastModifiedBy>
  <cp:revision>5</cp:revision>
  <dcterms:created xsi:type="dcterms:W3CDTF">2025-01-30T11:04:00Z</dcterms:created>
  <dcterms:modified xsi:type="dcterms:W3CDTF">2025-01-30T19:06:00Z</dcterms:modified>
</cp:coreProperties>
</file>