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86145" w14:textId="77777777" w:rsidR="00583BD8" w:rsidRPr="00583BD8" w:rsidRDefault="00CE78BC" w:rsidP="00EC7C3A">
      <w:pPr>
        <w:pStyle w:val="Zhlav"/>
        <w:jc w:val="right"/>
        <w:rPr>
          <w:rFonts w:ascii="Tahoma" w:hAnsi="Tahoma" w:cs="Tahoma"/>
          <w:i/>
        </w:rPr>
      </w:pPr>
      <w:r w:rsidRPr="00A604E8">
        <w:rPr>
          <w:rFonts w:ascii="Tahoma" w:hAnsi="Tahoma" w:cs="Tahoma"/>
          <w:b/>
          <w:bCs/>
          <w:caps/>
          <w:noProof/>
          <w:szCs w:val="28"/>
          <w:u w:val="single"/>
        </w:rPr>
        <w:drawing>
          <wp:inline distT="0" distB="0" distL="0" distR="0" wp14:anchorId="443B1038" wp14:editId="28EA0DA9">
            <wp:extent cx="5976620" cy="9810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6620" cy="981075"/>
                    </a:xfrm>
                    <a:prstGeom prst="rect">
                      <a:avLst/>
                    </a:prstGeom>
                    <a:noFill/>
                    <a:ln>
                      <a:noFill/>
                    </a:ln>
                  </pic:spPr>
                </pic:pic>
              </a:graphicData>
            </a:graphic>
          </wp:inline>
        </w:drawing>
      </w:r>
    </w:p>
    <w:p w14:paraId="6C4866B6" w14:textId="77777777" w:rsidR="00583BD8" w:rsidRPr="00583BD8" w:rsidRDefault="00583BD8" w:rsidP="00EC7C3A">
      <w:pPr>
        <w:pStyle w:val="Zhlav"/>
        <w:jc w:val="right"/>
        <w:rPr>
          <w:rFonts w:ascii="Tahoma" w:hAnsi="Tahoma" w:cs="Tahoma"/>
          <w:i/>
        </w:rPr>
      </w:pPr>
    </w:p>
    <w:p w14:paraId="30993B5F" w14:textId="77777777" w:rsidR="00583BD8" w:rsidRPr="00583BD8" w:rsidRDefault="00583BD8" w:rsidP="00EC7C3A">
      <w:pPr>
        <w:pStyle w:val="Zhlav"/>
        <w:jc w:val="right"/>
        <w:rPr>
          <w:rFonts w:ascii="Tahoma" w:hAnsi="Tahoma" w:cs="Tahoma"/>
          <w:i/>
        </w:rPr>
      </w:pPr>
    </w:p>
    <w:p w14:paraId="01876AAE" w14:textId="77777777" w:rsidR="00583BD8" w:rsidRPr="00583BD8" w:rsidRDefault="00583BD8" w:rsidP="00EC7C3A">
      <w:pPr>
        <w:pStyle w:val="Zhlav"/>
        <w:jc w:val="right"/>
        <w:rPr>
          <w:rFonts w:ascii="Tahoma" w:hAnsi="Tahoma" w:cs="Tahoma"/>
          <w:i/>
        </w:rPr>
      </w:pPr>
    </w:p>
    <w:p w14:paraId="43144D68" w14:textId="77777777" w:rsidR="00583BD8" w:rsidRPr="00583BD8" w:rsidRDefault="00583BD8" w:rsidP="00EC7C3A">
      <w:pPr>
        <w:pStyle w:val="Zhlav"/>
        <w:jc w:val="right"/>
        <w:rPr>
          <w:rFonts w:ascii="Tahoma" w:hAnsi="Tahoma" w:cs="Tahoma"/>
        </w:rPr>
      </w:pPr>
      <w:r w:rsidRPr="00583BD8">
        <w:rPr>
          <w:rFonts w:ascii="Tahoma" w:hAnsi="Tahoma" w:cs="Tahoma"/>
          <w:i/>
        </w:rPr>
        <w:t>Příloha č. 1 Zadávací dokumentace</w:t>
      </w:r>
    </w:p>
    <w:p w14:paraId="7CEA7176" w14:textId="77777777" w:rsidR="00763C56" w:rsidRDefault="00763C56" w:rsidP="00EC7C3A">
      <w:pPr>
        <w:jc w:val="center"/>
        <w:rPr>
          <w:rFonts w:ascii="Arial" w:eastAsia="Arial" w:hAnsi="Arial" w:cs="Arial"/>
          <w:smallCaps/>
          <w:sz w:val="24"/>
          <w:szCs w:val="32"/>
          <w:u w:val="single"/>
        </w:rPr>
      </w:pPr>
    </w:p>
    <w:p w14:paraId="490FA9A3" w14:textId="77777777" w:rsidR="002E58D2" w:rsidRDefault="002E58D2" w:rsidP="00EC7C3A">
      <w:pPr>
        <w:jc w:val="center"/>
        <w:rPr>
          <w:rFonts w:ascii="Arial" w:eastAsia="Arial" w:hAnsi="Arial" w:cs="Arial"/>
          <w:smallCaps/>
          <w:sz w:val="24"/>
          <w:szCs w:val="32"/>
          <w:u w:val="single"/>
        </w:rPr>
      </w:pPr>
    </w:p>
    <w:p w14:paraId="78EBB019" w14:textId="77777777" w:rsidR="00763C56" w:rsidRPr="00583BD8" w:rsidRDefault="00763C56" w:rsidP="00EC7C3A">
      <w:pPr>
        <w:jc w:val="center"/>
        <w:rPr>
          <w:rFonts w:ascii="Tahoma" w:hAnsi="Tahoma" w:cs="Tahoma"/>
          <w:sz w:val="32"/>
          <w:szCs w:val="36"/>
        </w:rPr>
      </w:pPr>
      <w:r w:rsidRPr="00583BD8">
        <w:rPr>
          <w:rFonts w:ascii="Tahoma" w:eastAsia="Arial" w:hAnsi="Tahoma" w:cs="Tahoma"/>
          <w:b/>
          <w:smallCaps/>
          <w:sz w:val="32"/>
          <w:szCs w:val="36"/>
        </w:rPr>
        <w:t>SMLOUVA O DÍLO</w:t>
      </w:r>
    </w:p>
    <w:p w14:paraId="04CF9FC7" w14:textId="77777777" w:rsidR="00763C56" w:rsidRPr="00D821AC" w:rsidRDefault="00763C56" w:rsidP="00EC7C3A">
      <w:pPr>
        <w:jc w:val="center"/>
        <w:rPr>
          <w:rFonts w:ascii="Tahoma" w:hAnsi="Tahoma" w:cs="Tahoma"/>
        </w:rPr>
      </w:pPr>
    </w:p>
    <w:p w14:paraId="2C314FF7" w14:textId="77777777" w:rsidR="00763C56" w:rsidRPr="00D821AC" w:rsidRDefault="00763C56" w:rsidP="00EC7C3A">
      <w:pPr>
        <w:jc w:val="center"/>
        <w:rPr>
          <w:rFonts w:ascii="Tahoma" w:hAnsi="Tahoma" w:cs="Tahoma"/>
        </w:rPr>
      </w:pPr>
      <w:r w:rsidRPr="00D821AC">
        <w:rPr>
          <w:rFonts w:ascii="Tahoma" w:eastAsia="Arial" w:hAnsi="Tahoma" w:cs="Tahoma"/>
          <w:b/>
        </w:rPr>
        <w:t>číslo smlouvy objednatele:</w:t>
      </w:r>
      <w:r w:rsidR="00280E48">
        <w:rPr>
          <w:rFonts w:ascii="Tahoma" w:eastAsia="Arial" w:hAnsi="Tahoma" w:cs="Tahoma"/>
          <w:b/>
        </w:rPr>
        <w:t xml:space="preserve"> ……………</w:t>
      </w:r>
    </w:p>
    <w:p w14:paraId="7AD572D2" w14:textId="77777777" w:rsidR="00763C56" w:rsidRPr="00D821AC" w:rsidRDefault="00763C56" w:rsidP="00EC7C3A">
      <w:pPr>
        <w:jc w:val="center"/>
        <w:rPr>
          <w:rFonts w:ascii="Tahoma" w:hAnsi="Tahoma" w:cs="Tahoma"/>
        </w:rPr>
      </w:pPr>
      <w:r w:rsidRPr="00D821AC">
        <w:rPr>
          <w:rFonts w:ascii="Tahoma" w:eastAsia="Arial" w:hAnsi="Tahoma" w:cs="Tahoma"/>
          <w:b/>
        </w:rPr>
        <w:t xml:space="preserve">číslo smlouvy zhotovitele: </w:t>
      </w:r>
      <w:r w:rsidR="00280E48" w:rsidRPr="00280E48">
        <w:rPr>
          <w:rFonts w:ascii="Tahoma" w:eastAsia="Arial" w:hAnsi="Tahoma" w:cs="Tahoma"/>
          <w:b/>
          <w:highlight w:val="yellow"/>
        </w:rPr>
        <w:t>……………</w:t>
      </w:r>
    </w:p>
    <w:p w14:paraId="69A2D60D" w14:textId="77777777" w:rsidR="00763C56" w:rsidRPr="00D821AC" w:rsidRDefault="00763C56" w:rsidP="00EC7C3A">
      <w:pPr>
        <w:jc w:val="both"/>
        <w:rPr>
          <w:rFonts w:ascii="Tahoma" w:hAnsi="Tahoma" w:cs="Tahoma"/>
        </w:rPr>
      </w:pPr>
    </w:p>
    <w:p w14:paraId="26FAA2FD" w14:textId="77777777" w:rsidR="00763C56" w:rsidRPr="00D821AC" w:rsidRDefault="00763C56" w:rsidP="00EC7C3A">
      <w:pPr>
        <w:jc w:val="center"/>
        <w:rPr>
          <w:rFonts w:ascii="Tahoma" w:hAnsi="Tahoma" w:cs="Tahoma"/>
        </w:rPr>
      </w:pPr>
      <w:r w:rsidRPr="00D821AC">
        <w:rPr>
          <w:rFonts w:ascii="Tahoma" w:eastAsia="Arial" w:hAnsi="Tahoma" w:cs="Tahoma"/>
        </w:rPr>
        <w:t>uzavřená níže uvedeného dne, měsíce a roku podle zákona č. 89/2012 Sb. občanský zákoník, ve znění pozdějších předpisů a zákona č. 134/2016 Sb., o zadávání veřejných zakázek, v platném znění (dále jen „ZZVZ“) na dílo s názvem</w:t>
      </w:r>
      <w:r w:rsidRPr="007548C0">
        <w:rPr>
          <w:rFonts w:ascii="Tahoma" w:eastAsia="Arial" w:hAnsi="Tahoma" w:cs="Tahoma"/>
        </w:rPr>
        <w:t>:</w:t>
      </w:r>
      <w:r w:rsidRPr="00D821AC">
        <w:rPr>
          <w:rFonts w:ascii="Tahoma" w:eastAsia="Arial" w:hAnsi="Tahoma" w:cs="Tahoma"/>
          <w:b/>
          <w:u w:val="single"/>
        </w:rPr>
        <w:t xml:space="preserve"> </w:t>
      </w:r>
    </w:p>
    <w:p w14:paraId="784B9DD2" w14:textId="77777777" w:rsidR="00763C56" w:rsidRPr="00D821AC" w:rsidRDefault="00763C56" w:rsidP="00EC7C3A">
      <w:pPr>
        <w:jc w:val="both"/>
        <w:rPr>
          <w:rFonts w:ascii="Tahoma" w:hAnsi="Tahoma" w:cs="Tahoma"/>
        </w:rPr>
      </w:pPr>
    </w:p>
    <w:p w14:paraId="07F2804C" w14:textId="77777777" w:rsidR="002E58D2" w:rsidRPr="002E58D2" w:rsidRDefault="002E58D2" w:rsidP="00EC7C3A">
      <w:pPr>
        <w:widowControl/>
        <w:jc w:val="center"/>
        <w:rPr>
          <w:rFonts w:ascii="Tahoma" w:hAnsi="Tahoma" w:cs="Tahoma"/>
          <w:b/>
          <w:bCs/>
          <w:color w:val="auto"/>
          <w:spacing w:val="20"/>
          <w:sz w:val="28"/>
          <w:szCs w:val="28"/>
          <w:u w:val="single"/>
        </w:rPr>
      </w:pPr>
      <w:r w:rsidRPr="002E58D2">
        <w:rPr>
          <w:rFonts w:ascii="Tahoma" w:hAnsi="Tahoma" w:cs="Tahoma"/>
          <w:b/>
          <w:color w:val="auto"/>
          <w:spacing w:val="20"/>
          <w:sz w:val="28"/>
          <w:szCs w:val="28"/>
          <w:u w:val="single"/>
        </w:rPr>
        <w:t>„</w:t>
      </w:r>
      <w:r w:rsidR="00CE78BC" w:rsidRPr="00CE78BC">
        <w:rPr>
          <w:rFonts w:ascii="Tahoma" w:hAnsi="Tahoma" w:cs="Tahoma"/>
          <w:b/>
          <w:color w:val="auto"/>
          <w:spacing w:val="20"/>
          <w:sz w:val="24"/>
          <w:szCs w:val="28"/>
          <w:u w:val="single"/>
        </w:rPr>
        <w:t>Restaurování hlavního oltáře kostela sv. Anny Boží Dar</w:t>
      </w:r>
      <w:r w:rsidRPr="002E58D2">
        <w:rPr>
          <w:rFonts w:ascii="Tahoma" w:hAnsi="Tahoma" w:cs="Tahoma"/>
          <w:b/>
          <w:color w:val="auto"/>
          <w:spacing w:val="20"/>
          <w:sz w:val="28"/>
          <w:szCs w:val="28"/>
          <w:u w:val="single"/>
        </w:rPr>
        <w:t>“</w:t>
      </w:r>
    </w:p>
    <w:p w14:paraId="7D309296" w14:textId="77777777" w:rsidR="00763C56" w:rsidRPr="00D821AC" w:rsidRDefault="00763C56" w:rsidP="00EC7C3A">
      <w:pPr>
        <w:jc w:val="center"/>
        <w:rPr>
          <w:rFonts w:ascii="Tahoma" w:hAnsi="Tahoma" w:cs="Tahoma"/>
        </w:rPr>
      </w:pPr>
    </w:p>
    <w:p w14:paraId="4B74806C" w14:textId="77777777" w:rsidR="00763C56" w:rsidRPr="00D821AC" w:rsidRDefault="00763C56" w:rsidP="00EC7C3A">
      <w:pPr>
        <w:jc w:val="center"/>
        <w:rPr>
          <w:rFonts w:ascii="Tahoma" w:hAnsi="Tahoma" w:cs="Tahoma"/>
        </w:rPr>
      </w:pPr>
      <w:r w:rsidRPr="00D821AC">
        <w:rPr>
          <w:rFonts w:ascii="Tahoma" w:eastAsia="Arial" w:hAnsi="Tahoma" w:cs="Tahoma"/>
        </w:rPr>
        <w:t>mezi smluvními stranami:</w:t>
      </w:r>
    </w:p>
    <w:p w14:paraId="4F6F99DB" w14:textId="77777777" w:rsidR="00763C56" w:rsidRPr="00D821AC" w:rsidRDefault="00763C56" w:rsidP="00EC7C3A">
      <w:pPr>
        <w:jc w:val="both"/>
        <w:rPr>
          <w:rFonts w:ascii="Tahoma" w:hAnsi="Tahoma" w:cs="Tahoma"/>
        </w:rPr>
      </w:pPr>
    </w:p>
    <w:p w14:paraId="076E529C" w14:textId="77777777" w:rsidR="00763C56" w:rsidRPr="00D821AC" w:rsidRDefault="00763C56" w:rsidP="00EC7C3A">
      <w:pPr>
        <w:widowControl/>
        <w:numPr>
          <w:ilvl w:val="0"/>
          <w:numId w:val="16"/>
        </w:numPr>
        <w:tabs>
          <w:tab w:val="left" w:pos="2268"/>
        </w:tabs>
        <w:ind w:left="426" w:hanging="426"/>
        <w:rPr>
          <w:rFonts w:ascii="Tahoma" w:hAnsi="Tahoma" w:cs="Tahoma"/>
          <w:b/>
          <w:color w:val="auto"/>
        </w:rPr>
      </w:pPr>
      <w:r w:rsidRPr="00D821AC">
        <w:rPr>
          <w:rFonts w:ascii="Tahoma" w:hAnsi="Tahoma" w:cs="Tahoma"/>
          <w:color w:val="auto"/>
        </w:rPr>
        <w:t>Objednatel:</w:t>
      </w:r>
      <w:r w:rsidRPr="00D821AC">
        <w:rPr>
          <w:rFonts w:ascii="Tahoma" w:hAnsi="Tahoma" w:cs="Tahoma"/>
          <w:color w:val="auto"/>
        </w:rPr>
        <w:tab/>
      </w:r>
      <w:r w:rsidRPr="00D821AC">
        <w:rPr>
          <w:rFonts w:ascii="Tahoma" w:hAnsi="Tahoma" w:cs="Tahoma"/>
          <w:b/>
          <w:color w:val="auto"/>
        </w:rPr>
        <w:t>Město Boží Dar</w:t>
      </w:r>
    </w:p>
    <w:p w14:paraId="2E63DB4D" w14:textId="77777777" w:rsidR="00763C56" w:rsidRPr="00D821AC" w:rsidRDefault="00763C56" w:rsidP="00EC7C3A">
      <w:pPr>
        <w:widowControl/>
        <w:tabs>
          <w:tab w:val="left" w:pos="2268"/>
          <w:tab w:val="left" w:pos="4395"/>
        </w:tabs>
        <w:rPr>
          <w:rFonts w:ascii="Tahoma" w:hAnsi="Tahoma" w:cs="Tahoma"/>
          <w:color w:val="auto"/>
        </w:rPr>
      </w:pPr>
      <w:r w:rsidRPr="00D821AC">
        <w:rPr>
          <w:rFonts w:ascii="Tahoma" w:hAnsi="Tahoma" w:cs="Tahoma"/>
          <w:color w:val="auto"/>
        </w:rPr>
        <w:tab/>
        <w:t>se sídlem:</w:t>
      </w:r>
      <w:r w:rsidRPr="00D821AC">
        <w:rPr>
          <w:rFonts w:ascii="Tahoma" w:hAnsi="Tahoma" w:cs="Tahoma"/>
          <w:color w:val="auto"/>
        </w:rPr>
        <w:tab/>
        <w:t>362 62 Boží Dar 1</w:t>
      </w:r>
    </w:p>
    <w:p w14:paraId="47E0EE64" w14:textId="77777777" w:rsidR="00763C56" w:rsidRPr="00D821AC" w:rsidRDefault="00763C56" w:rsidP="00EC7C3A">
      <w:pPr>
        <w:widowControl/>
        <w:tabs>
          <w:tab w:val="left" w:pos="2268"/>
          <w:tab w:val="left" w:pos="4395"/>
        </w:tabs>
        <w:rPr>
          <w:rFonts w:ascii="Tahoma" w:hAnsi="Tahoma" w:cs="Tahoma"/>
          <w:color w:val="auto"/>
        </w:rPr>
      </w:pPr>
      <w:r w:rsidRPr="00D821AC">
        <w:rPr>
          <w:rFonts w:ascii="Tahoma" w:hAnsi="Tahoma" w:cs="Tahoma"/>
          <w:color w:val="auto"/>
        </w:rPr>
        <w:tab/>
        <w:t>zastoupený:</w:t>
      </w:r>
      <w:r w:rsidRPr="00D821AC">
        <w:rPr>
          <w:rFonts w:ascii="Tahoma" w:hAnsi="Tahoma" w:cs="Tahoma"/>
          <w:color w:val="auto"/>
        </w:rPr>
        <w:tab/>
        <w:t xml:space="preserve">Ing. Janem Horníkem, starostou města </w:t>
      </w:r>
    </w:p>
    <w:p w14:paraId="1B264EDE" w14:textId="77777777" w:rsidR="00763C56" w:rsidRPr="00D821AC" w:rsidRDefault="00763C56" w:rsidP="00EC7C3A">
      <w:pPr>
        <w:widowControl/>
        <w:tabs>
          <w:tab w:val="left" w:pos="2268"/>
          <w:tab w:val="left" w:pos="4395"/>
        </w:tabs>
        <w:rPr>
          <w:rFonts w:ascii="Tahoma" w:hAnsi="Tahoma" w:cs="Tahoma"/>
          <w:color w:val="auto"/>
        </w:rPr>
      </w:pPr>
      <w:r w:rsidRPr="00D821AC">
        <w:rPr>
          <w:rFonts w:ascii="Tahoma" w:hAnsi="Tahoma" w:cs="Tahoma"/>
          <w:color w:val="auto"/>
        </w:rPr>
        <w:tab/>
        <w:t>IČ</w:t>
      </w:r>
      <w:r w:rsidR="00EC7C3A">
        <w:rPr>
          <w:rFonts w:ascii="Tahoma" w:hAnsi="Tahoma" w:cs="Tahoma"/>
          <w:color w:val="auto"/>
        </w:rPr>
        <w:t>O</w:t>
      </w:r>
      <w:r w:rsidRPr="00D821AC">
        <w:rPr>
          <w:rFonts w:ascii="Tahoma" w:hAnsi="Tahoma" w:cs="Tahoma"/>
          <w:color w:val="auto"/>
        </w:rPr>
        <w:t>:</w:t>
      </w:r>
      <w:r w:rsidRPr="00D821AC">
        <w:rPr>
          <w:rFonts w:ascii="Tahoma" w:hAnsi="Tahoma" w:cs="Tahoma"/>
          <w:color w:val="auto"/>
        </w:rPr>
        <w:tab/>
        <w:t>00479705</w:t>
      </w:r>
    </w:p>
    <w:p w14:paraId="27AC5AA4" w14:textId="77777777" w:rsidR="00763C56" w:rsidRPr="00D821AC" w:rsidRDefault="00763C56" w:rsidP="00EC7C3A">
      <w:pPr>
        <w:widowControl/>
        <w:tabs>
          <w:tab w:val="left" w:pos="2268"/>
          <w:tab w:val="left" w:pos="4395"/>
        </w:tabs>
        <w:rPr>
          <w:rFonts w:ascii="Tahoma" w:hAnsi="Tahoma" w:cs="Tahoma"/>
          <w:color w:val="auto"/>
        </w:rPr>
      </w:pPr>
      <w:r w:rsidRPr="00D821AC">
        <w:rPr>
          <w:rFonts w:ascii="Tahoma" w:hAnsi="Tahoma" w:cs="Tahoma"/>
          <w:color w:val="auto"/>
        </w:rPr>
        <w:tab/>
        <w:t>DIČ:</w:t>
      </w:r>
      <w:r w:rsidRPr="00D821AC">
        <w:rPr>
          <w:rFonts w:ascii="Tahoma" w:hAnsi="Tahoma" w:cs="Tahoma"/>
          <w:color w:val="auto"/>
        </w:rPr>
        <w:tab/>
        <w:t>CZ00479705</w:t>
      </w:r>
    </w:p>
    <w:p w14:paraId="1A1DFDB4" w14:textId="77777777" w:rsidR="007548C0" w:rsidRDefault="00763C56" w:rsidP="00EC7C3A">
      <w:pPr>
        <w:widowControl/>
        <w:tabs>
          <w:tab w:val="left" w:pos="2268"/>
          <w:tab w:val="left" w:pos="4395"/>
        </w:tabs>
        <w:rPr>
          <w:rFonts w:ascii="Tahoma" w:hAnsi="Tahoma" w:cs="Tahoma"/>
          <w:color w:val="auto"/>
        </w:rPr>
      </w:pPr>
      <w:r w:rsidRPr="00D821AC">
        <w:rPr>
          <w:rFonts w:ascii="Tahoma" w:hAnsi="Tahoma" w:cs="Tahoma"/>
          <w:color w:val="auto"/>
        </w:rPr>
        <w:tab/>
        <w:t>Peněžní ústav:</w:t>
      </w:r>
      <w:r w:rsidRPr="00D821AC">
        <w:rPr>
          <w:rFonts w:ascii="Tahoma" w:hAnsi="Tahoma" w:cs="Tahoma"/>
          <w:color w:val="auto"/>
        </w:rPr>
        <w:tab/>
      </w:r>
      <w:r w:rsidR="007548C0" w:rsidRPr="007548C0">
        <w:rPr>
          <w:rFonts w:ascii="Tahoma" w:hAnsi="Tahoma" w:cs="Tahoma"/>
          <w:color w:val="auto"/>
        </w:rPr>
        <w:t>Komerční banka</w:t>
      </w:r>
      <w:r w:rsidRPr="00D821AC">
        <w:rPr>
          <w:rFonts w:ascii="Tahoma" w:hAnsi="Tahoma" w:cs="Tahoma"/>
          <w:color w:val="auto"/>
        </w:rPr>
        <w:tab/>
      </w:r>
    </w:p>
    <w:p w14:paraId="0B9A97BE" w14:textId="77777777" w:rsidR="00763C56" w:rsidRDefault="007548C0" w:rsidP="009F3D02">
      <w:pPr>
        <w:widowControl/>
        <w:tabs>
          <w:tab w:val="left" w:pos="2268"/>
          <w:tab w:val="left" w:pos="4395"/>
        </w:tabs>
        <w:spacing w:after="120"/>
        <w:rPr>
          <w:rFonts w:ascii="Tahoma" w:hAnsi="Tahoma" w:cs="Tahoma"/>
          <w:color w:val="auto"/>
        </w:rPr>
      </w:pPr>
      <w:r>
        <w:rPr>
          <w:rFonts w:ascii="Tahoma" w:hAnsi="Tahoma" w:cs="Tahoma"/>
          <w:color w:val="auto"/>
        </w:rPr>
        <w:tab/>
      </w:r>
      <w:r w:rsidR="00763C56" w:rsidRPr="00D821AC">
        <w:rPr>
          <w:rFonts w:ascii="Tahoma" w:hAnsi="Tahoma" w:cs="Tahoma"/>
          <w:color w:val="auto"/>
        </w:rPr>
        <w:t>Číslo účtu:</w:t>
      </w:r>
      <w:r w:rsidR="00763C56" w:rsidRPr="00D821AC">
        <w:rPr>
          <w:rFonts w:ascii="Tahoma" w:hAnsi="Tahoma" w:cs="Tahoma"/>
          <w:color w:val="auto"/>
        </w:rPr>
        <w:tab/>
      </w:r>
      <w:r w:rsidRPr="007548C0">
        <w:rPr>
          <w:rFonts w:ascii="Tahoma" w:hAnsi="Tahoma" w:cs="Tahoma"/>
          <w:color w:val="auto"/>
        </w:rPr>
        <w:t>43-3208450207/0100</w:t>
      </w:r>
    </w:p>
    <w:p w14:paraId="44BC1416" w14:textId="77777777" w:rsidR="00763C56" w:rsidRPr="00D821AC" w:rsidRDefault="00763C56" w:rsidP="00EC7C3A">
      <w:pPr>
        <w:widowControl/>
        <w:numPr>
          <w:ilvl w:val="0"/>
          <w:numId w:val="16"/>
        </w:numPr>
        <w:tabs>
          <w:tab w:val="left" w:pos="2268"/>
        </w:tabs>
        <w:ind w:left="426" w:hanging="426"/>
        <w:rPr>
          <w:rFonts w:ascii="Tahoma" w:hAnsi="Tahoma" w:cs="Tahoma"/>
          <w:color w:val="auto"/>
        </w:rPr>
      </w:pPr>
      <w:r w:rsidRPr="00D821AC">
        <w:rPr>
          <w:rFonts w:ascii="Tahoma" w:hAnsi="Tahoma" w:cs="Tahoma"/>
          <w:color w:val="auto"/>
        </w:rPr>
        <w:t>Zhotovitel:</w:t>
      </w:r>
      <w:r w:rsidR="00D821AC" w:rsidRPr="00EC7C3A">
        <w:rPr>
          <w:rFonts w:ascii="Tahoma" w:hAnsi="Tahoma" w:cs="Tahoma"/>
          <w:color w:val="auto"/>
        </w:rPr>
        <w:t xml:space="preserve"> </w:t>
      </w:r>
      <w:r w:rsidR="00D821AC" w:rsidRPr="00EC7C3A">
        <w:rPr>
          <w:rFonts w:ascii="Tahoma" w:hAnsi="Tahoma" w:cs="Tahoma"/>
          <w:color w:val="auto"/>
        </w:rPr>
        <w:tab/>
      </w:r>
      <w:r w:rsidR="00EC7C3A">
        <w:rPr>
          <w:rFonts w:ascii="Tahoma" w:hAnsi="Tahoma" w:cs="Tahoma"/>
          <w:b/>
          <w:color w:val="auto"/>
          <w:highlight w:val="yellow"/>
        </w:rPr>
        <w:t>…………………………</w:t>
      </w:r>
    </w:p>
    <w:p w14:paraId="7E5B7571" w14:textId="77777777" w:rsidR="00763C56" w:rsidRPr="00D821AC" w:rsidRDefault="00763C56" w:rsidP="00EC7C3A">
      <w:pPr>
        <w:widowControl/>
        <w:tabs>
          <w:tab w:val="left" w:pos="2268"/>
          <w:tab w:val="left" w:pos="4395"/>
        </w:tabs>
        <w:rPr>
          <w:rFonts w:ascii="Tahoma" w:hAnsi="Tahoma" w:cs="Tahoma"/>
          <w:color w:val="auto"/>
          <w:highlight w:val="yellow"/>
        </w:rPr>
      </w:pPr>
      <w:r w:rsidRPr="00D821AC">
        <w:rPr>
          <w:rFonts w:ascii="Tahoma" w:hAnsi="Tahoma" w:cs="Tahoma"/>
          <w:color w:val="auto"/>
        </w:rPr>
        <w:tab/>
      </w:r>
      <w:r w:rsidR="00EC7C3A" w:rsidRPr="00EC7C3A">
        <w:rPr>
          <w:rFonts w:ascii="Tahoma" w:hAnsi="Tahoma" w:cs="Tahoma"/>
          <w:color w:val="auto"/>
        </w:rPr>
        <w:t>se sídlem:</w:t>
      </w:r>
      <w:r w:rsidR="00EC7C3A" w:rsidRPr="00EC7C3A">
        <w:rPr>
          <w:rFonts w:ascii="Tahoma" w:hAnsi="Tahoma" w:cs="Tahoma"/>
          <w:color w:val="auto"/>
        </w:rPr>
        <w:tab/>
      </w:r>
      <w:r w:rsidR="00EC7C3A">
        <w:rPr>
          <w:rFonts w:ascii="Tahoma" w:hAnsi="Tahoma" w:cs="Tahoma"/>
          <w:color w:val="auto"/>
          <w:highlight w:val="yellow"/>
        </w:rPr>
        <w:t>…………………………………</w:t>
      </w:r>
    </w:p>
    <w:p w14:paraId="15B56E02" w14:textId="77777777" w:rsidR="00763C56" w:rsidRPr="00D821AC" w:rsidRDefault="00763C56" w:rsidP="00EC7C3A">
      <w:pPr>
        <w:widowControl/>
        <w:tabs>
          <w:tab w:val="left" w:pos="2268"/>
          <w:tab w:val="left" w:pos="4395"/>
        </w:tabs>
        <w:rPr>
          <w:rFonts w:ascii="Tahoma" w:hAnsi="Tahoma" w:cs="Tahoma"/>
          <w:color w:val="auto"/>
          <w:highlight w:val="yellow"/>
        </w:rPr>
      </w:pPr>
      <w:r w:rsidRPr="00D821AC">
        <w:rPr>
          <w:rFonts w:ascii="Tahoma" w:hAnsi="Tahoma" w:cs="Tahoma"/>
          <w:color w:val="auto"/>
        </w:rPr>
        <w:tab/>
      </w:r>
      <w:r w:rsidRPr="00EC7C3A">
        <w:rPr>
          <w:rFonts w:ascii="Tahoma" w:hAnsi="Tahoma" w:cs="Tahoma"/>
          <w:color w:val="auto"/>
        </w:rPr>
        <w:t>zastoupený:</w:t>
      </w:r>
      <w:r w:rsidRPr="00EC7C3A">
        <w:rPr>
          <w:rFonts w:ascii="Tahoma" w:hAnsi="Tahoma" w:cs="Tahoma"/>
          <w:color w:val="auto"/>
        </w:rPr>
        <w:tab/>
      </w:r>
      <w:r w:rsidR="00EC7C3A">
        <w:rPr>
          <w:rFonts w:ascii="Tahoma" w:hAnsi="Tahoma" w:cs="Tahoma"/>
          <w:color w:val="auto"/>
          <w:highlight w:val="yellow"/>
        </w:rPr>
        <w:t>…………………………………</w:t>
      </w:r>
    </w:p>
    <w:p w14:paraId="6C4A033D" w14:textId="77777777" w:rsidR="00763C56" w:rsidRPr="00D821AC" w:rsidRDefault="00763C56" w:rsidP="00EC7C3A">
      <w:pPr>
        <w:widowControl/>
        <w:tabs>
          <w:tab w:val="left" w:pos="2268"/>
          <w:tab w:val="left" w:pos="4395"/>
        </w:tabs>
        <w:rPr>
          <w:rFonts w:ascii="Tahoma" w:hAnsi="Tahoma" w:cs="Tahoma"/>
          <w:color w:val="auto"/>
          <w:highlight w:val="yellow"/>
        </w:rPr>
      </w:pPr>
      <w:r w:rsidRPr="00D821AC">
        <w:rPr>
          <w:rFonts w:ascii="Tahoma" w:hAnsi="Tahoma" w:cs="Tahoma"/>
          <w:color w:val="auto"/>
        </w:rPr>
        <w:tab/>
      </w:r>
      <w:r w:rsidRPr="00EC7C3A">
        <w:rPr>
          <w:rFonts w:ascii="Tahoma" w:hAnsi="Tahoma" w:cs="Tahoma"/>
          <w:color w:val="auto"/>
        </w:rPr>
        <w:t>IČ</w:t>
      </w:r>
      <w:r w:rsidR="00EC7C3A">
        <w:rPr>
          <w:rFonts w:ascii="Tahoma" w:hAnsi="Tahoma" w:cs="Tahoma"/>
          <w:color w:val="auto"/>
        </w:rPr>
        <w:t>O</w:t>
      </w:r>
      <w:r w:rsidRPr="00EC7C3A">
        <w:rPr>
          <w:rFonts w:ascii="Tahoma" w:hAnsi="Tahoma" w:cs="Tahoma"/>
          <w:color w:val="auto"/>
        </w:rPr>
        <w:t>:</w:t>
      </w:r>
      <w:r w:rsidRPr="00EC7C3A">
        <w:rPr>
          <w:rFonts w:ascii="Tahoma" w:hAnsi="Tahoma" w:cs="Tahoma"/>
          <w:color w:val="auto"/>
        </w:rPr>
        <w:tab/>
      </w:r>
      <w:r w:rsidR="00EC7C3A">
        <w:rPr>
          <w:rFonts w:ascii="Tahoma" w:hAnsi="Tahoma" w:cs="Tahoma"/>
          <w:color w:val="auto"/>
          <w:highlight w:val="yellow"/>
        </w:rPr>
        <w:t>…………………………………</w:t>
      </w:r>
    </w:p>
    <w:p w14:paraId="6E6B240F" w14:textId="77777777" w:rsidR="00763C56" w:rsidRPr="00D821AC" w:rsidRDefault="00763C56" w:rsidP="00EC7C3A">
      <w:pPr>
        <w:widowControl/>
        <w:tabs>
          <w:tab w:val="left" w:pos="2268"/>
          <w:tab w:val="left" w:pos="4395"/>
        </w:tabs>
        <w:rPr>
          <w:rFonts w:ascii="Tahoma" w:hAnsi="Tahoma" w:cs="Tahoma"/>
          <w:color w:val="auto"/>
          <w:highlight w:val="yellow"/>
        </w:rPr>
      </w:pPr>
      <w:r w:rsidRPr="00D821AC">
        <w:rPr>
          <w:rFonts w:ascii="Tahoma" w:hAnsi="Tahoma" w:cs="Tahoma"/>
          <w:color w:val="auto"/>
        </w:rPr>
        <w:tab/>
      </w:r>
      <w:r w:rsidRPr="00EC7C3A">
        <w:rPr>
          <w:rFonts w:ascii="Tahoma" w:hAnsi="Tahoma" w:cs="Tahoma"/>
          <w:color w:val="auto"/>
        </w:rPr>
        <w:t>DIČ:</w:t>
      </w:r>
      <w:r w:rsidRPr="00EC7C3A">
        <w:rPr>
          <w:rFonts w:ascii="Tahoma" w:hAnsi="Tahoma" w:cs="Tahoma"/>
          <w:color w:val="auto"/>
        </w:rPr>
        <w:tab/>
      </w:r>
      <w:r w:rsidR="00EC7C3A">
        <w:rPr>
          <w:rFonts w:ascii="Tahoma" w:hAnsi="Tahoma" w:cs="Tahoma"/>
          <w:color w:val="auto"/>
          <w:highlight w:val="yellow"/>
        </w:rPr>
        <w:t>…………………………………</w:t>
      </w:r>
    </w:p>
    <w:p w14:paraId="1F5338AE" w14:textId="77777777" w:rsidR="00763C56" w:rsidRPr="00D821AC" w:rsidRDefault="00763C56" w:rsidP="00EC7C3A">
      <w:pPr>
        <w:widowControl/>
        <w:tabs>
          <w:tab w:val="left" w:pos="2268"/>
          <w:tab w:val="left" w:pos="4395"/>
        </w:tabs>
        <w:rPr>
          <w:rFonts w:ascii="Tahoma" w:hAnsi="Tahoma" w:cs="Tahoma"/>
          <w:color w:val="auto"/>
          <w:highlight w:val="yellow"/>
        </w:rPr>
      </w:pPr>
      <w:r w:rsidRPr="00D821AC">
        <w:rPr>
          <w:rFonts w:ascii="Tahoma" w:hAnsi="Tahoma" w:cs="Tahoma"/>
          <w:color w:val="auto"/>
        </w:rPr>
        <w:tab/>
      </w:r>
      <w:r w:rsidRPr="00EC7C3A">
        <w:rPr>
          <w:rFonts w:ascii="Tahoma" w:hAnsi="Tahoma" w:cs="Tahoma"/>
          <w:color w:val="auto"/>
        </w:rPr>
        <w:t xml:space="preserve">zapsaný v Obchodním rejstříku vedeným </w:t>
      </w:r>
      <w:r w:rsidRPr="00D821AC">
        <w:rPr>
          <w:rFonts w:ascii="Tahoma" w:hAnsi="Tahoma" w:cs="Tahoma"/>
          <w:color w:val="auto"/>
          <w:highlight w:val="yellow"/>
        </w:rPr>
        <w:t>……………</w:t>
      </w:r>
      <w:r w:rsidRPr="00EC7C3A">
        <w:rPr>
          <w:rFonts w:ascii="Tahoma" w:hAnsi="Tahoma" w:cs="Tahoma"/>
          <w:color w:val="auto"/>
        </w:rPr>
        <w:t xml:space="preserve"> pod </w:t>
      </w:r>
      <w:proofErr w:type="spellStart"/>
      <w:r w:rsidRPr="00EC7C3A">
        <w:rPr>
          <w:rFonts w:ascii="Tahoma" w:hAnsi="Tahoma" w:cs="Tahoma"/>
          <w:color w:val="auto"/>
        </w:rPr>
        <w:t>sp</w:t>
      </w:r>
      <w:proofErr w:type="spellEnd"/>
      <w:r w:rsidRPr="00EC7C3A">
        <w:rPr>
          <w:rFonts w:ascii="Tahoma" w:hAnsi="Tahoma" w:cs="Tahoma"/>
          <w:color w:val="auto"/>
        </w:rPr>
        <w:t>. zn</w:t>
      </w:r>
      <w:r w:rsidR="00EC7C3A" w:rsidRPr="00EC7C3A">
        <w:rPr>
          <w:rFonts w:ascii="Tahoma" w:hAnsi="Tahoma" w:cs="Tahoma"/>
          <w:color w:val="auto"/>
        </w:rPr>
        <w:t xml:space="preserve">. </w:t>
      </w:r>
      <w:r w:rsidRPr="00D821AC">
        <w:rPr>
          <w:rFonts w:ascii="Tahoma" w:hAnsi="Tahoma" w:cs="Tahoma"/>
          <w:color w:val="auto"/>
          <w:highlight w:val="yellow"/>
        </w:rPr>
        <w:t>…………</w:t>
      </w:r>
    </w:p>
    <w:p w14:paraId="56B22DF9" w14:textId="77777777" w:rsidR="00763C56" w:rsidRPr="00D821AC" w:rsidRDefault="00763C56" w:rsidP="00EC7C3A">
      <w:pPr>
        <w:widowControl/>
        <w:tabs>
          <w:tab w:val="left" w:pos="2268"/>
          <w:tab w:val="left" w:pos="4395"/>
        </w:tabs>
        <w:rPr>
          <w:rFonts w:ascii="Tahoma" w:hAnsi="Tahoma" w:cs="Tahoma"/>
          <w:color w:val="auto"/>
          <w:highlight w:val="yellow"/>
        </w:rPr>
      </w:pPr>
      <w:r w:rsidRPr="00D821AC">
        <w:rPr>
          <w:rFonts w:ascii="Tahoma" w:hAnsi="Tahoma" w:cs="Tahoma"/>
          <w:color w:val="auto"/>
        </w:rPr>
        <w:tab/>
      </w:r>
      <w:r w:rsidRPr="00EC7C3A">
        <w:rPr>
          <w:rFonts w:ascii="Tahoma" w:hAnsi="Tahoma" w:cs="Tahoma"/>
          <w:color w:val="auto"/>
        </w:rPr>
        <w:t>Peněžní ústav:</w:t>
      </w:r>
      <w:r w:rsidRPr="00EC7C3A">
        <w:rPr>
          <w:rFonts w:ascii="Tahoma" w:hAnsi="Tahoma" w:cs="Tahoma"/>
          <w:color w:val="auto"/>
        </w:rPr>
        <w:tab/>
      </w:r>
      <w:r w:rsidR="00EC7C3A">
        <w:rPr>
          <w:rFonts w:ascii="Tahoma" w:hAnsi="Tahoma" w:cs="Tahoma"/>
          <w:color w:val="auto"/>
          <w:highlight w:val="yellow"/>
        </w:rPr>
        <w:t>…………………………………</w:t>
      </w:r>
    </w:p>
    <w:p w14:paraId="0C9A7D3B" w14:textId="77777777" w:rsidR="00763C56" w:rsidRDefault="00763C56" w:rsidP="009F3D02">
      <w:pPr>
        <w:widowControl/>
        <w:tabs>
          <w:tab w:val="left" w:pos="2268"/>
          <w:tab w:val="left" w:pos="4395"/>
        </w:tabs>
        <w:spacing w:after="120"/>
        <w:rPr>
          <w:rFonts w:ascii="Tahoma" w:hAnsi="Tahoma" w:cs="Tahoma"/>
          <w:color w:val="auto"/>
        </w:rPr>
      </w:pPr>
      <w:r w:rsidRPr="00D821AC">
        <w:rPr>
          <w:rFonts w:ascii="Tahoma" w:hAnsi="Tahoma" w:cs="Tahoma"/>
          <w:color w:val="auto"/>
        </w:rPr>
        <w:tab/>
      </w:r>
      <w:r w:rsidRPr="00EC7C3A">
        <w:rPr>
          <w:rFonts w:ascii="Tahoma" w:hAnsi="Tahoma" w:cs="Tahoma"/>
          <w:color w:val="auto"/>
        </w:rPr>
        <w:t>Číslo účtu:</w:t>
      </w:r>
      <w:r w:rsidRPr="00EC7C3A">
        <w:rPr>
          <w:rFonts w:ascii="Tahoma" w:hAnsi="Tahoma" w:cs="Tahoma"/>
          <w:color w:val="auto"/>
        </w:rPr>
        <w:tab/>
      </w:r>
      <w:r w:rsidR="009F3D02">
        <w:rPr>
          <w:rFonts w:ascii="Tahoma" w:hAnsi="Tahoma" w:cs="Tahoma"/>
          <w:color w:val="auto"/>
          <w:highlight w:val="yellow"/>
        </w:rPr>
        <w:t>…………………………………</w:t>
      </w:r>
    </w:p>
    <w:p w14:paraId="1DC2F6C2" w14:textId="77777777" w:rsidR="00763C56" w:rsidRPr="00D821AC" w:rsidRDefault="00763C56" w:rsidP="00EC7C3A">
      <w:pPr>
        <w:widowControl/>
        <w:numPr>
          <w:ilvl w:val="0"/>
          <w:numId w:val="16"/>
        </w:numPr>
        <w:ind w:left="426" w:hanging="426"/>
        <w:rPr>
          <w:rFonts w:ascii="Tahoma" w:hAnsi="Tahoma" w:cs="Tahoma"/>
          <w:color w:val="auto"/>
        </w:rPr>
      </w:pPr>
      <w:r w:rsidRPr="00D821AC">
        <w:rPr>
          <w:rFonts w:ascii="Tahoma" w:hAnsi="Tahoma" w:cs="Tahoma"/>
          <w:color w:val="auto"/>
        </w:rPr>
        <w:t>Ve věcech smluvních jedná</w:t>
      </w:r>
    </w:p>
    <w:p w14:paraId="5B813E67" w14:textId="77777777" w:rsidR="00763C56" w:rsidRPr="00D821AC" w:rsidRDefault="00763C56" w:rsidP="00EC7C3A">
      <w:pPr>
        <w:widowControl/>
        <w:tabs>
          <w:tab w:val="left" w:pos="2268"/>
          <w:tab w:val="left" w:pos="4395"/>
        </w:tabs>
        <w:rPr>
          <w:rFonts w:ascii="Tahoma" w:hAnsi="Tahoma" w:cs="Tahoma"/>
          <w:color w:val="auto"/>
        </w:rPr>
      </w:pPr>
      <w:r w:rsidRPr="00D821AC">
        <w:rPr>
          <w:rFonts w:ascii="Tahoma" w:hAnsi="Tahoma" w:cs="Tahoma"/>
          <w:color w:val="auto"/>
        </w:rPr>
        <w:tab/>
        <w:t>za objednatele:</w:t>
      </w:r>
      <w:r w:rsidRPr="00D821AC">
        <w:rPr>
          <w:rFonts w:ascii="Tahoma" w:hAnsi="Tahoma" w:cs="Tahoma"/>
          <w:color w:val="auto"/>
        </w:rPr>
        <w:tab/>
        <w:t>Ing. Jan Horník - starosta města</w:t>
      </w:r>
    </w:p>
    <w:p w14:paraId="0843CBAA" w14:textId="77777777" w:rsidR="00763C56" w:rsidRDefault="00763C56" w:rsidP="009F3D02">
      <w:pPr>
        <w:widowControl/>
        <w:tabs>
          <w:tab w:val="left" w:pos="2268"/>
          <w:tab w:val="left" w:pos="4395"/>
        </w:tabs>
        <w:spacing w:after="120"/>
        <w:rPr>
          <w:rFonts w:ascii="Tahoma" w:hAnsi="Tahoma" w:cs="Tahoma"/>
          <w:color w:val="auto"/>
        </w:rPr>
      </w:pPr>
      <w:r w:rsidRPr="00D821AC">
        <w:rPr>
          <w:rFonts w:ascii="Tahoma" w:hAnsi="Tahoma" w:cs="Tahoma"/>
          <w:color w:val="auto"/>
        </w:rPr>
        <w:tab/>
        <w:t>za zhotovitele:</w:t>
      </w:r>
      <w:r w:rsidRPr="00D821AC">
        <w:rPr>
          <w:rFonts w:ascii="Tahoma" w:hAnsi="Tahoma" w:cs="Tahoma"/>
          <w:color w:val="auto"/>
        </w:rPr>
        <w:tab/>
      </w:r>
      <w:r w:rsidR="009F3D02">
        <w:rPr>
          <w:rFonts w:ascii="Tahoma" w:hAnsi="Tahoma" w:cs="Tahoma"/>
          <w:color w:val="auto"/>
          <w:highlight w:val="yellow"/>
        </w:rPr>
        <w:t>…………………………………</w:t>
      </w:r>
    </w:p>
    <w:p w14:paraId="2BE8EEDC" w14:textId="77777777" w:rsidR="00763C56" w:rsidRPr="00D821AC" w:rsidRDefault="00763C56" w:rsidP="00EC7C3A">
      <w:pPr>
        <w:widowControl/>
        <w:numPr>
          <w:ilvl w:val="0"/>
          <w:numId w:val="16"/>
        </w:numPr>
        <w:ind w:left="426" w:hanging="426"/>
        <w:rPr>
          <w:rFonts w:ascii="Tahoma" w:hAnsi="Tahoma" w:cs="Tahoma"/>
          <w:color w:val="auto"/>
        </w:rPr>
      </w:pPr>
      <w:r w:rsidRPr="00D821AC">
        <w:rPr>
          <w:rFonts w:ascii="Tahoma" w:hAnsi="Tahoma" w:cs="Tahoma"/>
          <w:color w:val="auto"/>
        </w:rPr>
        <w:t>Ve věcech technických jedná</w:t>
      </w:r>
    </w:p>
    <w:p w14:paraId="222026F2" w14:textId="77777777" w:rsidR="00763C56" w:rsidRPr="00284261" w:rsidRDefault="00763C56" w:rsidP="00EC7C3A">
      <w:pPr>
        <w:widowControl/>
        <w:tabs>
          <w:tab w:val="left" w:pos="2268"/>
          <w:tab w:val="left" w:pos="4395"/>
        </w:tabs>
        <w:rPr>
          <w:rFonts w:ascii="Tahoma" w:hAnsi="Tahoma" w:cs="Tahoma"/>
          <w:color w:val="auto"/>
        </w:rPr>
      </w:pPr>
      <w:r w:rsidRPr="00D821AC">
        <w:rPr>
          <w:rFonts w:ascii="Tahoma" w:hAnsi="Tahoma" w:cs="Tahoma"/>
          <w:color w:val="auto"/>
        </w:rPr>
        <w:tab/>
      </w:r>
      <w:r w:rsidRPr="00284261">
        <w:rPr>
          <w:rFonts w:ascii="Tahoma" w:hAnsi="Tahoma" w:cs="Tahoma"/>
          <w:color w:val="auto"/>
        </w:rPr>
        <w:t>za objednatele:</w:t>
      </w:r>
      <w:r w:rsidRPr="00284261">
        <w:rPr>
          <w:rFonts w:ascii="Tahoma" w:hAnsi="Tahoma" w:cs="Tahoma"/>
          <w:color w:val="auto"/>
        </w:rPr>
        <w:tab/>
        <w:t>Martin Štěpánek – technický dozor stav</w:t>
      </w:r>
      <w:r w:rsidR="00C91C9E" w:rsidRPr="00284261">
        <w:rPr>
          <w:rFonts w:ascii="Tahoma" w:hAnsi="Tahoma" w:cs="Tahoma"/>
          <w:color w:val="auto"/>
        </w:rPr>
        <w:t>ebníka</w:t>
      </w:r>
    </w:p>
    <w:p w14:paraId="4682CE28" w14:textId="77777777" w:rsidR="00763C56" w:rsidRPr="00284261" w:rsidRDefault="00763C56" w:rsidP="00EC7C3A">
      <w:pPr>
        <w:widowControl/>
        <w:tabs>
          <w:tab w:val="left" w:pos="2268"/>
          <w:tab w:val="left" w:pos="4395"/>
        </w:tabs>
        <w:rPr>
          <w:rFonts w:ascii="Tahoma" w:hAnsi="Tahoma" w:cs="Tahoma"/>
          <w:color w:val="auto"/>
        </w:rPr>
      </w:pPr>
      <w:r w:rsidRPr="00284261">
        <w:rPr>
          <w:rFonts w:ascii="Tahoma" w:hAnsi="Tahoma" w:cs="Tahoma"/>
          <w:color w:val="auto"/>
        </w:rPr>
        <w:tab/>
        <w:t>email:</w:t>
      </w:r>
      <w:r w:rsidRPr="00284261">
        <w:rPr>
          <w:rFonts w:ascii="Tahoma" w:hAnsi="Tahoma" w:cs="Tahoma"/>
          <w:color w:val="auto"/>
        </w:rPr>
        <w:tab/>
        <w:t>stepmar@seznam.cz</w:t>
      </w:r>
    </w:p>
    <w:p w14:paraId="232BAFDF" w14:textId="77777777" w:rsidR="00763C56" w:rsidRPr="00D821AC" w:rsidRDefault="00763C56" w:rsidP="009F3D02">
      <w:pPr>
        <w:widowControl/>
        <w:tabs>
          <w:tab w:val="left" w:pos="2268"/>
          <w:tab w:val="left" w:pos="4395"/>
        </w:tabs>
        <w:spacing w:after="120"/>
        <w:rPr>
          <w:rFonts w:ascii="Tahoma" w:hAnsi="Tahoma" w:cs="Tahoma"/>
          <w:color w:val="auto"/>
        </w:rPr>
      </w:pPr>
      <w:r w:rsidRPr="00284261">
        <w:rPr>
          <w:rFonts w:ascii="Tahoma" w:hAnsi="Tahoma" w:cs="Tahoma"/>
          <w:color w:val="auto"/>
        </w:rPr>
        <w:tab/>
        <w:t>mobil:</w:t>
      </w:r>
      <w:r w:rsidRPr="00284261">
        <w:rPr>
          <w:rFonts w:ascii="Tahoma" w:hAnsi="Tahoma" w:cs="Tahoma"/>
          <w:color w:val="auto"/>
        </w:rPr>
        <w:tab/>
        <w:t>+420 737 058</w:t>
      </w:r>
      <w:r w:rsidR="00EC7C3A" w:rsidRPr="00284261">
        <w:rPr>
          <w:rFonts w:ascii="Tahoma" w:hAnsi="Tahoma" w:cs="Tahoma"/>
          <w:color w:val="auto"/>
        </w:rPr>
        <w:t> </w:t>
      </w:r>
      <w:r w:rsidRPr="00284261">
        <w:rPr>
          <w:rFonts w:ascii="Tahoma" w:hAnsi="Tahoma" w:cs="Tahoma"/>
          <w:color w:val="auto"/>
        </w:rPr>
        <w:t>047</w:t>
      </w:r>
    </w:p>
    <w:p w14:paraId="5E06C198" w14:textId="77777777" w:rsidR="00763C56" w:rsidRPr="00D821AC" w:rsidRDefault="00763C56" w:rsidP="009F3D02">
      <w:pPr>
        <w:widowControl/>
        <w:tabs>
          <w:tab w:val="left" w:pos="2268"/>
          <w:tab w:val="left" w:pos="4395"/>
        </w:tabs>
        <w:spacing w:after="120"/>
        <w:rPr>
          <w:rFonts w:ascii="Tahoma" w:hAnsi="Tahoma" w:cs="Tahoma"/>
          <w:color w:val="auto"/>
        </w:rPr>
      </w:pPr>
      <w:r w:rsidRPr="00D821AC">
        <w:rPr>
          <w:rFonts w:ascii="Tahoma" w:hAnsi="Tahoma" w:cs="Tahoma"/>
          <w:color w:val="auto"/>
        </w:rPr>
        <w:tab/>
        <w:t>za zhotovitele:</w:t>
      </w:r>
      <w:r w:rsidR="00D821AC">
        <w:rPr>
          <w:rFonts w:ascii="Tahoma" w:hAnsi="Tahoma" w:cs="Tahoma"/>
          <w:color w:val="auto"/>
        </w:rPr>
        <w:tab/>
      </w:r>
      <w:r w:rsidR="009F3D02">
        <w:rPr>
          <w:rFonts w:ascii="Tahoma" w:hAnsi="Tahoma" w:cs="Tahoma"/>
          <w:color w:val="auto"/>
          <w:highlight w:val="yellow"/>
        </w:rPr>
        <w:t>…………………………………</w:t>
      </w:r>
    </w:p>
    <w:p w14:paraId="443DDE47" w14:textId="77777777" w:rsidR="00763C56" w:rsidRPr="00D821AC" w:rsidRDefault="00763C56" w:rsidP="00EC7C3A">
      <w:pPr>
        <w:widowControl/>
        <w:tabs>
          <w:tab w:val="left" w:pos="2268"/>
          <w:tab w:val="left" w:pos="4395"/>
        </w:tabs>
        <w:rPr>
          <w:rFonts w:ascii="Tahoma" w:hAnsi="Tahoma" w:cs="Tahoma"/>
          <w:color w:val="auto"/>
        </w:rPr>
      </w:pPr>
      <w:r w:rsidRPr="00D821AC">
        <w:rPr>
          <w:rFonts w:ascii="Tahoma" w:hAnsi="Tahoma" w:cs="Tahoma"/>
          <w:color w:val="auto"/>
        </w:rPr>
        <w:tab/>
        <w:t>vedoucí díla</w:t>
      </w:r>
      <w:r w:rsidR="00EC7C3A">
        <w:rPr>
          <w:rFonts w:ascii="Tahoma" w:hAnsi="Tahoma" w:cs="Tahoma"/>
          <w:color w:val="auto"/>
        </w:rPr>
        <w:t>:</w:t>
      </w:r>
    </w:p>
    <w:p w14:paraId="14851F84" w14:textId="77777777" w:rsidR="00763C56" w:rsidRPr="00D821AC" w:rsidRDefault="00763C56" w:rsidP="00EC7C3A">
      <w:pPr>
        <w:widowControl/>
        <w:tabs>
          <w:tab w:val="left" w:pos="2268"/>
          <w:tab w:val="left" w:pos="4395"/>
        </w:tabs>
        <w:rPr>
          <w:rFonts w:ascii="Tahoma" w:hAnsi="Tahoma" w:cs="Tahoma"/>
          <w:color w:val="auto"/>
          <w:highlight w:val="yellow"/>
        </w:rPr>
      </w:pPr>
      <w:r w:rsidRPr="00D821AC">
        <w:rPr>
          <w:rFonts w:ascii="Tahoma" w:hAnsi="Tahoma" w:cs="Tahoma"/>
          <w:color w:val="auto"/>
        </w:rPr>
        <w:tab/>
      </w:r>
      <w:r w:rsidRPr="00EC7C3A">
        <w:rPr>
          <w:rFonts w:ascii="Tahoma" w:hAnsi="Tahoma" w:cs="Tahoma"/>
          <w:color w:val="auto"/>
        </w:rPr>
        <w:t xml:space="preserve">email: </w:t>
      </w:r>
      <w:r w:rsidR="00EC7C3A" w:rsidRPr="00EC7C3A">
        <w:rPr>
          <w:rFonts w:ascii="Tahoma" w:hAnsi="Tahoma" w:cs="Tahoma"/>
          <w:color w:val="auto"/>
        </w:rPr>
        <w:tab/>
      </w:r>
      <w:r w:rsidR="00EC7C3A">
        <w:rPr>
          <w:rFonts w:ascii="Tahoma" w:hAnsi="Tahoma" w:cs="Tahoma"/>
          <w:color w:val="auto"/>
          <w:highlight w:val="yellow"/>
        </w:rPr>
        <w:t>…………………………………</w:t>
      </w:r>
    </w:p>
    <w:p w14:paraId="5216B6A3" w14:textId="77777777" w:rsidR="00763C56" w:rsidRPr="00D821AC" w:rsidRDefault="00763C56" w:rsidP="00EC7C3A">
      <w:pPr>
        <w:widowControl/>
        <w:tabs>
          <w:tab w:val="left" w:pos="2268"/>
          <w:tab w:val="left" w:pos="4395"/>
        </w:tabs>
        <w:rPr>
          <w:rFonts w:ascii="Tahoma" w:hAnsi="Tahoma" w:cs="Tahoma"/>
          <w:color w:val="auto"/>
          <w:highlight w:val="yellow"/>
        </w:rPr>
      </w:pPr>
      <w:r w:rsidRPr="00D821AC">
        <w:rPr>
          <w:rFonts w:ascii="Tahoma" w:hAnsi="Tahoma" w:cs="Tahoma"/>
          <w:color w:val="auto"/>
        </w:rPr>
        <w:tab/>
      </w:r>
      <w:r w:rsidRPr="00EC7C3A">
        <w:rPr>
          <w:rFonts w:ascii="Tahoma" w:hAnsi="Tahoma" w:cs="Tahoma"/>
          <w:color w:val="auto"/>
        </w:rPr>
        <w:t>mobil:</w:t>
      </w:r>
      <w:r w:rsidR="00EC7C3A" w:rsidRPr="00EC7C3A">
        <w:rPr>
          <w:rFonts w:ascii="Tahoma" w:hAnsi="Tahoma" w:cs="Tahoma"/>
          <w:color w:val="auto"/>
        </w:rPr>
        <w:tab/>
      </w:r>
      <w:r w:rsidR="00EC7C3A">
        <w:rPr>
          <w:rFonts w:ascii="Tahoma" w:hAnsi="Tahoma" w:cs="Tahoma"/>
          <w:color w:val="auto"/>
          <w:highlight w:val="yellow"/>
        </w:rPr>
        <w:t>…………………………………</w:t>
      </w:r>
    </w:p>
    <w:p w14:paraId="4C696115" w14:textId="77777777" w:rsidR="00763C56" w:rsidRPr="00D821AC" w:rsidRDefault="00763C56" w:rsidP="00EC7C3A">
      <w:pPr>
        <w:widowControl/>
        <w:tabs>
          <w:tab w:val="left" w:pos="2268"/>
          <w:tab w:val="left" w:pos="4395"/>
        </w:tabs>
        <w:rPr>
          <w:rFonts w:ascii="Tahoma" w:hAnsi="Tahoma" w:cs="Tahoma"/>
          <w:color w:val="auto"/>
          <w:highlight w:val="yellow"/>
        </w:rPr>
      </w:pPr>
      <w:r w:rsidRPr="00D821AC">
        <w:rPr>
          <w:rFonts w:ascii="Tahoma" w:hAnsi="Tahoma" w:cs="Tahoma"/>
          <w:color w:val="auto"/>
        </w:rPr>
        <w:tab/>
      </w:r>
      <w:r w:rsidR="00D821AC" w:rsidRPr="00EC7C3A">
        <w:rPr>
          <w:rFonts w:ascii="Tahoma" w:hAnsi="Tahoma" w:cs="Tahoma"/>
          <w:color w:val="auto"/>
        </w:rPr>
        <w:t>tel.:</w:t>
      </w:r>
      <w:r w:rsidR="00EC7C3A" w:rsidRPr="00EC7C3A">
        <w:rPr>
          <w:rFonts w:ascii="Tahoma" w:hAnsi="Tahoma" w:cs="Tahoma"/>
          <w:color w:val="auto"/>
        </w:rPr>
        <w:t xml:space="preserve"> </w:t>
      </w:r>
      <w:r w:rsidR="00EC7C3A" w:rsidRPr="00EC7C3A">
        <w:rPr>
          <w:rFonts w:ascii="Tahoma" w:hAnsi="Tahoma" w:cs="Tahoma"/>
          <w:color w:val="auto"/>
        </w:rPr>
        <w:tab/>
      </w:r>
      <w:r w:rsidR="00EC7C3A">
        <w:rPr>
          <w:rFonts w:ascii="Tahoma" w:hAnsi="Tahoma" w:cs="Tahoma"/>
          <w:color w:val="auto"/>
          <w:highlight w:val="yellow"/>
        </w:rPr>
        <w:t>…………………………………</w:t>
      </w:r>
    </w:p>
    <w:p w14:paraId="01BE429E" w14:textId="77777777" w:rsidR="00763C56" w:rsidRPr="00D821AC" w:rsidRDefault="00763C56" w:rsidP="00EC7C3A">
      <w:pPr>
        <w:widowControl/>
        <w:tabs>
          <w:tab w:val="left" w:pos="2268"/>
          <w:tab w:val="left" w:pos="4395"/>
        </w:tabs>
        <w:rPr>
          <w:rFonts w:ascii="Tahoma" w:hAnsi="Tahoma" w:cs="Tahoma"/>
          <w:color w:val="auto"/>
        </w:rPr>
      </w:pPr>
      <w:r w:rsidRPr="00D821AC">
        <w:rPr>
          <w:rFonts w:ascii="Tahoma" w:hAnsi="Tahoma" w:cs="Tahoma"/>
          <w:color w:val="auto"/>
        </w:rPr>
        <w:tab/>
      </w:r>
      <w:r w:rsidR="00D821AC" w:rsidRPr="00EC7C3A">
        <w:rPr>
          <w:rFonts w:ascii="Tahoma" w:hAnsi="Tahoma" w:cs="Tahoma"/>
          <w:color w:val="auto"/>
        </w:rPr>
        <w:t>fax:</w:t>
      </w:r>
      <w:r w:rsidR="00EC7C3A" w:rsidRPr="00EC7C3A">
        <w:rPr>
          <w:rFonts w:ascii="Tahoma" w:hAnsi="Tahoma" w:cs="Tahoma"/>
          <w:color w:val="auto"/>
        </w:rPr>
        <w:t xml:space="preserve"> </w:t>
      </w:r>
      <w:r w:rsidR="00EC7C3A" w:rsidRPr="00EC7C3A">
        <w:rPr>
          <w:rFonts w:ascii="Tahoma" w:hAnsi="Tahoma" w:cs="Tahoma"/>
          <w:color w:val="auto"/>
        </w:rPr>
        <w:tab/>
      </w:r>
      <w:r w:rsidR="00EC7C3A">
        <w:rPr>
          <w:rFonts w:ascii="Tahoma" w:hAnsi="Tahoma" w:cs="Tahoma"/>
          <w:color w:val="auto"/>
          <w:highlight w:val="yellow"/>
        </w:rPr>
        <w:t>…………………………………</w:t>
      </w:r>
    </w:p>
    <w:p w14:paraId="7B0E4EA8" w14:textId="77777777" w:rsidR="00763C56" w:rsidRPr="00394BEE" w:rsidRDefault="00763C56" w:rsidP="00EC7C3A">
      <w:pPr>
        <w:spacing w:before="480" w:after="120"/>
        <w:jc w:val="center"/>
        <w:rPr>
          <w:rFonts w:ascii="Tahoma" w:eastAsia="Arial" w:hAnsi="Tahoma" w:cs="Tahoma"/>
          <w:b/>
        </w:rPr>
      </w:pPr>
      <w:r w:rsidRPr="00D821AC">
        <w:rPr>
          <w:rFonts w:ascii="Tahoma" w:eastAsia="Arial" w:hAnsi="Tahoma" w:cs="Tahoma"/>
          <w:b/>
        </w:rPr>
        <w:lastRenderedPageBreak/>
        <w:t>Preambule</w:t>
      </w:r>
    </w:p>
    <w:p w14:paraId="6EEC8A20" w14:textId="113956FB" w:rsidR="002325D4" w:rsidRDefault="00763C56" w:rsidP="00EC7C3A">
      <w:pPr>
        <w:jc w:val="both"/>
        <w:rPr>
          <w:rFonts w:ascii="Tahoma" w:eastAsia="Arial" w:hAnsi="Tahoma" w:cs="Tahoma"/>
        </w:rPr>
      </w:pPr>
      <w:r w:rsidRPr="00D821AC">
        <w:rPr>
          <w:rFonts w:ascii="Tahoma" w:eastAsia="Arial" w:hAnsi="Tahoma" w:cs="Tahoma"/>
        </w:rPr>
        <w:t xml:space="preserve">Tato smlouva je uzavřena na základě výsledku </w:t>
      </w:r>
      <w:r w:rsidR="00D24793">
        <w:rPr>
          <w:rFonts w:ascii="Tahoma" w:eastAsia="Arial" w:hAnsi="Tahoma" w:cs="Tahoma"/>
        </w:rPr>
        <w:t>zadávacího řízení</w:t>
      </w:r>
      <w:r w:rsidRPr="00D821AC">
        <w:rPr>
          <w:rFonts w:ascii="Tahoma" w:eastAsia="Arial" w:hAnsi="Tahoma" w:cs="Tahoma"/>
        </w:rPr>
        <w:t xml:space="preserve"> na veřejnou zakázku </w:t>
      </w:r>
      <w:r w:rsidRPr="00D821AC">
        <w:rPr>
          <w:rFonts w:ascii="Tahoma" w:eastAsia="Arial" w:hAnsi="Tahoma" w:cs="Tahoma"/>
          <w:b/>
        </w:rPr>
        <w:t>„</w:t>
      </w:r>
      <w:r w:rsidR="00CE78BC" w:rsidRPr="00CE78BC">
        <w:rPr>
          <w:rFonts w:ascii="Tahoma" w:hAnsi="Tahoma" w:cs="Tahoma"/>
          <w:b/>
          <w:i/>
          <w:u w:val="single"/>
        </w:rPr>
        <w:t>Restaurování hlavního oltáře kostela sv. Anny Boží Dar</w:t>
      </w:r>
      <w:r w:rsidRPr="00D821AC">
        <w:rPr>
          <w:rFonts w:ascii="Tahoma" w:eastAsia="Arial" w:hAnsi="Tahoma" w:cs="Tahoma"/>
          <w:b/>
        </w:rPr>
        <w:t xml:space="preserve">“ </w:t>
      </w:r>
      <w:r w:rsidRPr="00D821AC">
        <w:rPr>
          <w:rFonts w:ascii="Tahoma" w:eastAsia="Arial" w:hAnsi="Tahoma" w:cs="Tahoma"/>
        </w:rPr>
        <w:t xml:space="preserve">(dále též jen </w:t>
      </w:r>
      <w:r w:rsidR="00284261">
        <w:rPr>
          <w:rFonts w:ascii="Tahoma" w:eastAsia="Arial" w:hAnsi="Tahoma" w:cs="Tahoma"/>
        </w:rPr>
        <w:t>„</w:t>
      </w:r>
      <w:r w:rsidRPr="00D821AC">
        <w:rPr>
          <w:rFonts w:ascii="Tahoma" w:eastAsia="Arial" w:hAnsi="Tahoma" w:cs="Tahoma"/>
        </w:rPr>
        <w:t>veřejná zakázka</w:t>
      </w:r>
      <w:r w:rsidR="00284261">
        <w:rPr>
          <w:rFonts w:ascii="Tahoma" w:eastAsia="Arial" w:hAnsi="Tahoma" w:cs="Tahoma"/>
        </w:rPr>
        <w:t>“</w:t>
      </w:r>
      <w:r w:rsidRPr="00D821AC">
        <w:rPr>
          <w:rFonts w:ascii="Tahoma" w:eastAsia="Arial" w:hAnsi="Tahoma" w:cs="Tahoma"/>
        </w:rPr>
        <w:t>)</w:t>
      </w:r>
      <w:r w:rsidRPr="00E733DF">
        <w:rPr>
          <w:rFonts w:ascii="Tahoma" w:eastAsia="Arial" w:hAnsi="Tahoma" w:cs="Tahoma"/>
        </w:rPr>
        <w:t>,</w:t>
      </w:r>
      <w:r w:rsidRPr="00D821AC">
        <w:rPr>
          <w:rFonts w:ascii="Tahoma" w:eastAsia="Arial" w:hAnsi="Tahoma" w:cs="Tahoma"/>
          <w:b/>
        </w:rPr>
        <w:t xml:space="preserve"> </w:t>
      </w:r>
      <w:r w:rsidRPr="00D821AC">
        <w:rPr>
          <w:rFonts w:ascii="Tahoma" w:eastAsia="Arial" w:hAnsi="Tahoma" w:cs="Tahoma"/>
        </w:rPr>
        <w:t>které bylo vypsáno</w:t>
      </w:r>
      <w:r w:rsidR="00D24793">
        <w:rPr>
          <w:rFonts w:ascii="Tahoma" w:eastAsia="Arial" w:hAnsi="Tahoma" w:cs="Tahoma"/>
        </w:rPr>
        <w:t xml:space="preserve"> v</w:t>
      </w:r>
      <w:r w:rsidRPr="00D821AC">
        <w:rPr>
          <w:rFonts w:ascii="Tahoma" w:eastAsia="Arial" w:hAnsi="Tahoma" w:cs="Tahoma"/>
        </w:rPr>
        <w:t xml:space="preserve"> </w:t>
      </w:r>
      <w:r w:rsidR="00D24793" w:rsidRPr="00D24793">
        <w:rPr>
          <w:rFonts w:ascii="Tahoma" w:eastAsia="Arial" w:hAnsi="Tahoma" w:cs="Tahoma"/>
        </w:rPr>
        <w:t>otevřeném řízení dle § 3 písm. b) a § 56 a násl. zákona č.</w:t>
      </w:r>
      <w:r w:rsidR="005814D2">
        <w:rPr>
          <w:rFonts w:ascii="Tahoma" w:eastAsia="Arial" w:hAnsi="Tahoma" w:cs="Tahoma"/>
        </w:rPr>
        <w:t> </w:t>
      </w:r>
      <w:r w:rsidR="00D24793" w:rsidRPr="00D24793">
        <w:rPr>
          <w:rFonts w:ascii="Tahoma" w:eastAsia="Arial" w:hAnsi="Tahoma" w:cs="Tahoma"/>
        </w:rPr>
        <w:t>134/2016 Sb., o zadávání veřejných zakázek, v platném znění (dále jen „ZZVZ“)</w:t>
      </w:r>
      <w:r w:rsidRPr="00D821AC">
        <w:rPr>
          <w:rFonts w:ascii="Tahoma" w:eastAsia="Arial" w:hAnsi="Tahoma" w:cs="Tahoma"/>
        </w:rPr>
        <w:t xml:space="preserve">, a v němž byl zhotovitel </w:t>
      </w:r>
      <w:r w:rsidR="00370934">
        <w:rPr>
          <w:rFonts w:ascii="Tahoma" w:eastAsia="Arial" w:hAnsi="Tahoma" w:cs="Tahoma"/>
        </w:rPr>
        <w:t>vybrán</w:t>
      </w:r>
      <w:r w:rsidR="00404CC6">
        <w:rPr>
          <w:rFonts w:ascii="Tahoma" w:eastAsia="Arial" w:hAnsi="Tahoma" w:cs="Tahoma"/>
        </w:rPr>
        <w:t xml:space="preserve"> </w:t>
      </w:r>
      <w:r w:rsidR="00087818">
        <w:rPr>
          <w:rFonts w:ascii="Tahoma" w:eastAsia="Arial" w:hAnsi="Tahoma" w:cs="Tahoma"/>
        </w:rPr>
        <w:t>k uzavření smlouvy.</w:t>
      </w:r>
    </w:p>
    <w:p w14:paraId="037BF194" w14:textId="77777777" w:rsidR="002325D4" w:rsidRDefault="002325D4" w:rsidP="00EC7C3A">
      <w:pPr>
        <w:jc w:val="both"/>
        <w:rPr>
          <w:rFonts w:ascii="Tahoma" w:eastAsia="Arial" w:hAnsi="Tahoma" w:cs="Tahoma"/>
        </w:rPr>
      </w:pPr>
    </w:p>
    <w:p w14:paraId="458E9957" w14:textId="7C9E2F39" w:rsidR="00284261" w:rsidRPr="0014103D" w:rsidRDefault="002325D4" w:rsidP="00284261">
      <w:pPr>
        <w:jc w:val="both"/>
        <w:rPr>
          <w:rFonts w:ascii="Tahoma" w:hAnsi="Tahoma" w:cs="Tahoma"/>
        </w:rPr>
      </w:pPr>
      <w:r w:rsidRPr="002325D4">
        <w:rPr>
          <w:rFonts w:ascii="Tahoma" w:hAnsi="Tahoma" w:cs="Tahoma"/>
        </w:rPr>
        <w:t>Veřejná</w:t>
      </w:r>
      <w:r w:rsidR="00284261">
        <w:rPr>
          <w:rFonts w:ascii="Tahoma" w:hAnsi="Tahoma" w:cs="Tahoma"/>
        </w:rPr>
        <w:t xml:space="preserve"> zakázka je spolufinancovaná </w:t>
      </w:r>
      <w:r w:rsidR="00284261" w:rsidRPr="0014103D">
        <w:rPr>
          <w:rFonts w:ascii="Tahoma" w:hAnsi="Tahoma" w:cs="Tahoma"/>
          <w:lang w:eastAsia="x-none"/>
        </w:rPr>
        <w:t xml:space="preserve">ze zdrojů Evropské unie v rámci Integrovaného regionálního operačního programu </w:t>
      </w:r>
    </w:p>
    <w:p w14:paraId="0A9D71EE" w14:textId="77777777" w:rsidR="00284261" w:rsidRPr="0014103D" w:rsidRDefault="00284261" w:rsidP="00284261">
      <w:pPr>
        <w:ind w:firstLine="284"/>
        <w:rPr>
          <w:rFonts w:ascii="Tahoma" w:hAnsi="Tahoma" w:cs="Tahoma"/>
        </w:rPr>
      </w:pPr>
      <w:r w:rsidRPr="0014103D">
        <w:rPr>
          <w:rFonts w:ascii="Tahoma" w:hAnsi="Tahoma" w:cs="Tahoma"/>
        </w:rPr>
        <w:t>Projekt:</w:t>
      </w:r>
      <w:r w:rsidRPr="0014103D">
        <w:t> </w:t>
      </w:r>
      <w:r w:rsidRPr="0014103D">
        <w:tab/>
      </w:r>
      <w:r w:rsidRPr="0014103D">
        <w:tab/>
      </w:r>
      <w:r w:rsidRPr="0014103D">
        <w:tab/>
        <w:t xml:space="preserve">           </w:t>
      </w:r>
      <w:r w:rsidRPr="0014103D">
        <w:rPr>
          <w:rFonts w:ascii="Tahoma" w:hAnsi="Tahoma" w:cs="Tahoma"/>
        </w:rPr>
        <w:t>Restaurování hlavního oltáře v kostele sv. Anny v Božím Daru</w:t>
      </w:r>
    </w:p>
    <w:p w14:paraId="55286A56" w14:textId="77777777" w:rsidR="00284261" w:rsidRPr="0014103D" w:rsidRDefault="00284261" w:rsidP="00284261">
      <w:pPr>
        <w:tabs>
          <w:tab w:val="left" w:pos="3402"/>
        </w:tabs>
        <w:ind w:firstLine="284"/>
        <w:rPr>
          <w:rFonts w:ascii="Tahoma" w:hAnsi="Tahoma" w:cs="Tahoma"/>
        </w:rPr>
      </w:pPr>
      <w:r w:rsidRPr="0014103D">
        <w:rPr>
          <w:rFonts w:ascii="Tahoma" w:hAnsi="Tahoma" w:cs="Tahoma"/>
        </w:rPr>
        <w:t>Číslo žádosti:</w:t>
      </w:r>
      <w:r w:rsidRPr="0014103D">
        <w:t> </w:t>
      </w:r>
      <w:r w:rsidRPr="0014103D">
        <w:tab/>
      </w:r>
      <w:r w:rsidRPr="0014103D">
        <w:rPr>
          <w:rFonts w:ascii="Tahoma" w:hAnsi="Tahoma" w:cs="Tahoma"/>
        </w:rPr>
        <w:t>CZ.06.4.59/0.0/0.0/16_073/0011020</w:t>
      </w:r>
    </w:p>
    <w:p w14:paraId="2FA75ABB" w14:textId="77777777" w:rsidR="002325D4" w:rsidRPr="00D821AC" w:rsidRDefault="002325D4" w:rsidP="00EC7C3A">
      <w:pPr>
        <w:jc w:val="both"/>
        <w:rPr>
          <w:rFonts w:ascii="Tahoma" w:hAnsi="Tahoma" w:cs="Tahoma"/>
        </w:rPr>
      </w:pPr>
    </w:p>
    <w:p w14:paraId="425094C5" w14:textId="77777777" w:rsidR="00763C56" w:rsidRPr="00D821AC" w:rsidRDefault="00763C56" w:rsidP="00EC7C3A">
      <w:pPr>
        <w:jc w:val="both"/>
        <w:rPr>
          <w:rFonts w:ascii="Tahoma" w:hAnsi="Tahoma" w:cs="Tahoma"/>
        </w:rPr>
      </w:pPr>
      <w:r w:rsidRPr="00D821AC">
        <w:rPr>
          <w:rFonts w:ascii="Tahoma" w:eastAsia="Arial" w:hAnsi="Tahoma" w:cs="Tahoma"/>
        </w:rPr>
        <w:t>Tato Smlouva upravuje vzájemné právní vztahy mezi objednatelem a zhotovitelem, a to zejména jejich práva a povinnosti při zhotovení dále specifikovaného díla.</w:t>
      </w:r>
    </w:p>
    <w:p w14:paraId="2868256E" w14:textId="77777777" w:rsidR="00763C56" w:rsidRPr="00D821AC" w:rsidRDefault="00763C56" w:rsidP="00EC7C3A">
      <w:pPr>
        <w:jc w:val="both"/>
        <w:rPr>
          <w:rFonts w:ascii="Tahoma" w:hAnsi="Tahoma" w:cs="Tahoma"/>
        </w:rPr>
      </w:pPr>
    </w:p>
    <w:p w14:paraId="3E70BAF6" w14:textId="77777777" w:rsidR="00763C56" w:rsidRDefault="00763C56" w:rsidP="00EC7C3A">
      <w:pPr>
        <w:jc w:val="both"/>
        <w:rPr>
          <w:rFonts w:ascii="Tahoma" w:eastAsia="Arial" w:hAnsi="Tahoma" w:cs="Tahoma"/>
        </w:rPr>
      </w:pPr>
      <w:r w:rsidRPr="00D821AC">
        <w:rPr>
          <w:rFonts w:ascii="Tahoma" w:eastAsia="Arial" w:hAnsi="Tahoma" w:cs="Tahoma"/>
        </w:rPr>
        <w:t>Zhotovitel tímto čestně prohlašuje, že má veškerá oprávnění požadovaná českým právním řádem k činnosti podle této smlouvy.</w:t>
      </w:r>
    </w:p>
    <w:p w14:paraId="05C14C95" w14:textId="77777777" w:rsidR="00763C56" w:rsidRPr="00D821AC" w:rsidRDefault="00763C56" w:rsidP="007F3DA2">
      <w:pPr>
        <w:spacing w:before="480" w:after="120"/>
        <w:jc w:val="center"/>
        <w:rPr>
          <w:rFonts w:ascii="Tahoma" w:hAnsi="Tahoma" w:cs="Tahoma"/>
        </w:rPr>
      </w:pPr>
      <w:r w:rsidRPr="00D821AC">
        <w:rPr>
          <w:rFonts w:ascii="Tahoma" w:eastAsia="Arial" w:hAnsi="Tahoma" w:cs="Tahoma"/>
          <w:b/>
        </w:rPr>
        <w:t>Čl. I</w:t>
      </w:r>
      <w:r w:rsidR="007F3DA2">
        <w:rPr>
          <w:rFonts w:ascii="Tahoma" w:eastAsia="Arial" w:hAnsi="Tahoma" w:cs="Tahoma"/>
          <w:b/>
        </w:rPr>
        <w:br/>
      </w:r>
      <w:r w:rsidRPr="00D821AC">
        <w:rPr>
          <w:rFonts w:ascii="Tahoma" w:eastAsia="Arial" w:hAnsi="Tahoma" w:cs="Tahoma"/>
          <w:b/>
        </w:rPr>
        <w:t>Předmět smlouvy - závazek zhotovitele</w:t>
      </w:r>
    </w:p>
    <w:p w14:paraId="63A3A21B" w14:textId="03E2B805" w:rsidR="00EF593C" w:rsidRPr="00CE78BC" w:rsidRDefault="00763C56" w:rsidP="00CE78BC">
      <w:pPr>
        <w:numPr>
          <w:ilvl w:val="0"/>
          <w:numId w:val="1"/>
        </w:numPr>
        <w:tabs>
          <w:tab w:val="clear" w:pos="720"/>
        </w:tabs>
        <w:spacing w:after="120"/>
        <w:ind w:left="360" w:hanging="360"/>
        <w:jc w:val="both"/>
        <w:rPr>
          <w:rFonts w:ascii="Tahoma" w:hAnsi="Tahoma" w:cs="Tahoma"/>
        </w:rPr>
      </w:pPr>
      <w:r w:rsidRPr="00D821AC">
        <w:rPr>
          <w:rFonts w:ascii="Tahoma" w:eastAsia="Arial" w:hAnsi="Tahoma" w:cs="Tahoma"/>
        </w:rPr>
        <w:t xml:space="preserve">Předmětem díla </w:t>
      </w:r>
      <w:r w:rsidR="00BC6F48">
        <w:rPr>
          <w:rFonts w:ascii="Tahoma" w:eastAsia="Arial" w:hAnsi="Tahoma" w:cs="Tahoma"/>
        </w:rPr>
        <w:t xml:space="preserve">je </w:t>
      </w:r>
      <w:r w:rsidR="00CE78BC" w:rsidRPr="00284261">
        <w:rPr>
          <w:rFonts w:ascii="Tahoma" w:eastAsia="Arial" w:hAnsi="Tahoma" w:cs="Tahoma"/>
        </w:rPr>
        <w:t>restaurování hlavního oltáře kostela sv. Anny Boží Dar</w:t>
      </w:r>
      <w:r w:rsidR="005C65BC" w:rsidRPr="00CE78BC">
        <w:rPr>
          <w:rFonts w:ascii="Tahoma" w:eastAsia="Arial" w:hAnsi="Tahoma" w:cs="Tahoma"/>
        </w:rPr>
        <w:t>. Rozsah restaurátorských prací je pak uveden v</w:t>
      </w:r>
      <w:r w:rsidR="002325D4" w:rsidRPr="00CE78BC">
        <w:rPr>
          <w:rFonts w:ascii="Tahoma" w:eastAsia="Arial" w:hAnsi="Tahoma" w:cs="Tahoma"/>
        </w:rPr>
        <w:t> </w:t>
      </w:r>
      <w:r w:rsidR="005C65BC" w:rsidRPr="00CE78BC">
        <w:rPr>
          <w:rFonts w:ascii="Tahoma" w:eastAsia="Arial" w:hAnsi="Tahoma" w:cs="Tahoma"/>
        </w:rPr>
        <w:t>příloze</w:t>
      </w:r>
      <w:r w:rsidR="002325D4" w:rsidRPr="00CE78BC">
        <w:rPr>
          <w:rFonts w:ascii="Tahoma" w:eastAsia="Arial" w:hAnsi="Tahoma" w:cs="Tahoma"/>
        </w:rPr>
        <w:t xml:space="preserve"> </w:t>
      </w:r>
      <w:r w:rsidR="005C65BC" w:rsidRPr="00CE78BC">
        <w:rPr>
          <w:rFonts w:ascii="Tahoma" w:eastAsia="Arial" w:hAnsi="Tahoma" w:cs="Tahoma"/>
        </w:rPr>
        <w:t>č.</w:t>
      </w:r>
      <w:r w:rsidR="00394BEE" w:rsidRPr="00CE78BC">
        <w:rPr>
          <w:rFonts w:ascii="Tahoma" w:eastAsia="Arial" w:hAnsi="Tahoma" w:cs="Tahoma"/>
        </w:rPr>
        <w:t> </w:t>
      </w:r>
      <w:r w:rsidR="00BC6F48">
        <w:rPr>
          <w:rFonts w:ascii="Tahoma" w:eastAsia="Arial" w:hAnsi="Tahoma" w:cs="Tahoma"/>
        </w:rPr>
        <w:t>2</w:t>
      </w:r>
      <w:r w:rsidR="005C65BC" w:rsidRPr="00CE78BC">
        <w:rPr>
          <w:rFonts w:ascii="Tahoma" w:eastAsia="Arial" w:hAnsi="Tahoma" w:cs="Tahoma"/>
        </w:rPr>
        <w:t>této Smlouvy.</w:t>
      </w:r>
    </w:p>
    <w:p w14:paraId="58792D3D" w14:textId="3E61FF6D" w:rsidR="00284261" w:rsidRPr="0090431C" w:rsidRDefault="00EF593C" w:rsidP="00284261">
      <w:pPr>
        <w:numPr>
          <w:ilvl w:val="0"/>
          <w:numId w:val="1"/>
        </w:numPr>
        <w:tabs>
          <w:tab w:val="clear" w:pos="720"/>
          <w:tab w:val="num" w:pos="0"/>
        </w:tabs>
        <w:ind w:left="357" w:hanging="357"/>
        <w:jc w:val="both"/>
        <w:rPr>
          <w:rFonts w:ascii="Tahoma" w:hAnsi="Tahoma" w:cs="Tahoma"/>
        </w:rPr>
      </w:pPr>
      <w:r w:rsidRPr="0090431C">
        <w:rPr>
          <w:rFonts w:ascii="Tahoma" w:eastAsia="Arial" w:hAnsi="Tahoma" w:cs="Tahoma"/>
        </w:rPr>
        <w:t>S</w:t>
      </w:r>
      <w:r w:rsidR="00284261" w:rsidRPr="0090431C">
        <w:rPr>
          <w:rFonts w:ascii="Tahoma" w:eastAsia="Arial" w:hAnsi="Tahoma" w:cs="Tahoma"/>
        </w:rPr>
        <w:t>oučástí předmětu díla jsou rovněž následující činnosti</w:t>
      </w:r>
      <w:r w:rsidRPr="0090431C">
        <w:rPr>
          <w:rFonts w:ascii="Tahoma" w:eastAsia="Arial" w:hAnsi="Tahoma" w:cs="Tahoma"/>
        </w:rPr>
        <w:t>:</w:t>
      </w:r>
    </w:p>
    <w:p w14:paraId="5090CF10" w14:textId="4184F866" w:rsidR="00284261" w:rsidRPr="00284261" w:rsidRDefault="00BC6F48" w:rsidP="00284261">
      <w:pPr>
        <w:widowControl/>
        <w:numPr>
          <w:ilvl w:val="0"/>
          <w:numId w:val="39"/>
        </w:numPr>
        <w:spacing w:before="100" w:beforeAutospacing="1" w:after="100" w:afterAutospacing="1"/>
        <w:jc w:val="both"/>
        <w:rPr>
          <w:rFonts w:ascii="Tahoma" w:hAnsi="Tahoma" w:cs="Tahoma"/>
        </w:rPr>
      </w:pPr>
      <w:r>
        <w:rPr>
          <w:rFonts w:ascii="Tahoma" w:hAnsi="Tahoma" w:cs="Tahoma"/>
        </w:rPr>
        <w:t xml:space="preserve">provedení </w:t>
      </w:r>
      <w:r w:rsidR="00284261" w:rsidRPr="00AD2B58">
        <w:rPr>
          <w:rFonts w:ascii="Tahoma" w:hAnsi="Tahoma" w:cs="Tahoma"/>
        </w:rPr>
        <w:t>podrobného restaurátorského průzkumu</w:t>
      </w:r>
      <w:r>
        <w:rPr>
          <w:rFonts w:ascii="Tahoma" w:hAnsi="Tahoma" w:cs="Tahoma"/>
        </w:rPr>
        <w:t>;</w:t>
      </w:r>
    </w:p>
    <w:p w14:paraId="610AA8AF" w14:textId="253A2F35" w:rsidR="00284261" w:rsidRPr="00AD2B58" w:rsidRDefault="00284261" w:rsidP="00284261">
      <w:pPr>
        <w:widowControl/>
        <w:numPr>
          <w:ilvl w:val="0"/>
          <w:numId w:val="39"/>
        </w:numPr>
        <w:spacing w:before="100" w:beforeAutospacing="1" w:after="100" w:afterAutospacing="1"/>
        <w:jc w:val="both"/>
        <w:rPr>
          <w:rFonts w:ascii="Tahoma" w:hAnsi="Tahoma" w:cs="Tahoma"/>
        </w:rPr>
      </w:pPr>
      <w:r w:rsidRPr="00AD2B58">
        <w:rPr>
          <w:rFonts w:ascii="Tahoma" w:hAnsi="Tahoma" w:cs="Tahoma"/>
        </w:rPr>
        <w:t>vypracování podrobného restaurátorského záměru na základě restaurátorského průzkumu</w:t>
      </w:r>
      <w:r w:rsidR="00BC6F48">
        <w:rPr>
          <w:rFonts w:ascii="Tahoma" w:hAnsi="Tahoma" w:cs="Tahoma"/>
        </w:rPr>
        <w:t>;</w:t>
      </w:r>
      <w:r w:rsidRPr="00AD2B58">
        <w:rPr>
          <w:rFonts w:ascii="Tahoma" w:hAnsi="Tahoma" w:cs="Tahoma"/>
        </w:rPr>
        <w:t xml:space="preserve"> </w:t>
      </w:r>
    </w:p>
    <w:p w14:paraId="70F625AD" w14:textId="4431C90A" w:rsidR="00284261" w:rsidRPr="00AD2B58" w:rsidRDefault="00284261" w:rsidP="00284261">
      <w:pPr>
        <w:widowControl/>
        <w:numPr>
          <w:ilvl w:val="0"/>
          <w:numId w:val="39"/>
        </w:numPr>
        <w:spacing w:before="100" w:beforeAutospacing="1" w:after="100" w:afterAutospacing="1"/>
        <w:jc w:val="both"/>
        <w:rPr>
          <w:rFonts w:ascii="Tahoma" w:hAnsi="Tahoma" w:cs="Tahoma"/>
        </w:rPr>
      </w:pPr>
      <w:r w:rsidRPr="00AD2B58">
        <w:rPr>
          <w:rFonts w:ascii="Tahoma" w:hAnsi="Tahoma" w:cs="Tahoma"/>
        </w:rPr>
        <w:t>zajištění  vyjádření NPÚ Loket - Vybraný dodavatel je povinen projednat před zahájením restaurátorských prací restaurátorský záměr s pracovištěm NPÚ Loket</w:t>
      </w:r>
      <w:r w:rsidR="00BC6F48">
        <w:rPr>
          <w:rFonts w:ascii="Tahoma" w:hAnsi="Tahoma" w:cs="Tahoma"/>
        </w:rPr>
        <w:t>;</w:t>
      </w:r>
    </w:p>
    <w:p w14:paraId="2E105177" w14:textId="44FA54BB" w:rsidR="00284261" w:rsidRPr="00AD2B58" w:rsidRDefault="00BC6F48" w:rsidP="00284261">
      <w:pPr>
        <w:widowControl/>
        <w:numPr>
          <w:ilvl w:val="0"/>
          <w:numId w:val="39"/>
        </w:numPr>
        <w:spacing w:before="100" w:beforeAutospacing="1" w:after="100" w:afterAutospacing="1"/>
        <w:jc w:val="both"/>
        <w:rPr>
          <w:rFonts w:ascii="Tahoma" w:hAnsi="Tahoma" w:cs="Tahoma"/>
        </w:rPr>
      </w:pPr>
      <w:r w:rsidRPr="00AD2B58">
        <w:rPr>
          <w:rFonts w:ascii="Tahoma" w:hAnsi="Tahoma" w:cs="Tahoma"/>
        </w:rPr>
        <w:t>před</w:t>
      </w:r>
      <w:r>
        <w:rPr>
          <w:rFonts w:ascii="Tahoma" w:hAnsi="Tahoma" w:cs="Tahoma"/>
        </w:rPr>
        <w:t xml:space="preserve">ání </w:t>
      </w:r>
      <w:r w:rsidR="00284261" w:rsidRPr="00AD2B58">
        <w:rPr>
          <w:rFonts w:ascii="Tahoma" w:hAnsi="Tahoma" w:cs="Tahoma"/>
        </w:rPr>
        <w:t>restaurátorsk</w:t>
      </w:r>
      <w:r>
        <w:rPr>
          <w:rFonts w:ascii="Tahoma" w:hAnsi="Tahoma" w:cs="Tahoma"/>
        </w:rPr>
        <w:t>ého</w:t>
      </w:r>
      <w:r w:rsidR="00284261" w:rsidRPr="00AD2B58">
        <w:rPr>
          <w:rFonts w:ascii="Tahoma" w:hAnsi="Tahoma" w:cs="Tahoma"/>
        </w:rPr>
        <w:t xml:space="preserve"> záměr</w:t>
      </w:r>
      <w:r>
        <w:rPr>
          <w:rFonts w:ascii="Tahoma" w:hAnsi="Tahoma" w:cs="Tahoma"/>
        </w:rPr>
        <w:t>u</w:t>
      </w:r>
      <w:r w:rsidR="00284261" w:rsidRPr="00AD2B58">
        <w:rPr>
          <w:rFonts w:ascii="Tahoma" w:hAnsi="Tahoma" w:cs="Tahoma"/>
        </w:rPr>
        <w:t xml:space="preserve"> neprodleně před zahájením vlastních restaurátorských prací </w:t>
      </w:r>
      <w:r>
        <w:rPr>
          <w:rFonts w:ascii="Tahoma" w:hAnsi="Tahoma" w:cs="Tahoma"/>
        </w:rPr>
        <w:t xml:space="preserve">objednateli, a to </w:t>
      </w:r>
      <w:r w:rsidR="00284261" w:rsidRPr="00AD2B58">
        <w:rPr>
          <w:rFonts w:ascii="Tahoma" w:hAnsi="Tahoma" w:cs="Tahoma"/>
        </w:rPr>
        <w:t xml:space="preserve">pro potřeby podání žádosti o vydání závazného stanoviska orgánu stání památkové péče </w:t>
      </w:r>
      <w:proofErr w:type="spellStart"/>
      <w:r w:rsidR="00284261" w:rsidRPr="00AD2B58">
        <w:rPr>
          <w:rFonts w:ascii="Tahoma" w:hAnsi="Tahoma" w:cs="Tahoma"/>
        </w:rPr>
        <w:t>MěÚ</w:t>
      </w:r>
      <w:proofErr w:type="spellEnd"/>
      <w:r w:rsidR="00284261" w:rsidRPr="00AD2B58">
        <w:rPr>
          <w:rFonts w:ascii="Tahoma" w:hAnsi="Tahoma" w:cs="Tahoma"/>
        </w:rPr>
        <w:t xml:space="preserve"> Ostrov - odbor majetkové správy</w:t>
      </w:r>
      <w:r>
        <w:rPr>
          <w:rFonts w:ascii="Tahoma" w:hAnsi="Tahoma" w:cs="Tahoma"/>
        </w:rPr>
        <w:t>;</w:t>
      </w:r>
    </w:p>
    <w:p w14:paraId="43120032" w14:textId="52916A71" w:rsidR="00284261" w:rsidRPr="00AD2B58" w:rsidRDefault="00BC6F48" w:rsidP="00284261">
      <w:pPr>
        <w:widowControl/>
        <w:numPr>
          <w:ilvl w:val="0"/>
          <w:numId w:val="39"/>
        </w:numPr>
        <w:spacing w:before="100" w:beforeAutospacing="1" w:after="100" w:afterAutospacing="1"/>
        <w:rPr>
          <w:rFonts w:ascii="Tahoma" w:hAnsi="Tahoma" w:cs="Tahoma"/>
        </w:rPr>
      </w:pPr>
      <w:r>
        <w:rPr>
          <w:rFonts w:ascii="Tahoma" w:hAnsi="Tahoma" w:cs="Tahoma"/>
        </w:rPr>
        <w:t>průběžná</w:t>
      </w:r>
      <w:r w:rsidR="00284261" w:rsidRPr="00AD2B58">
        <w:rPr>
          <w:rFonts w:ascii="Tahoma" w:hAnsi="Tahoma" w:cs="Tahoma"/>
        </w:rPr>
        <w:t xml:space="preserve"> konzult</w:t>
      </w:r>
      <w:r>
        <w:rPr>
          <w:rFonts w:ascii="Tahoma" w:hAnsi="Tahoma" w:cs="Tahoma"/>
        </w:rPr>
        <w:t>ace prací</w:t>
      </w:r>
      <w:r w:rsidR="00284261" w:rsidRPr="00AD2B58">
        <w:rPr>
          <w:rFonts w:ascii="Tahoma" w:hAnsi="Tahoma" w:cs="Tahoma"/>
        </w:rPr>
        <w:t xml:space="preserve"> s dotčenými orgány</w:t>
      </w:r>
      <w:r>
        <w:rPr>
          <w:rFonts w:ascii="Tahoma" w:hAnsi="Tahoma" w:cs="Tahoma"/>
        </w:rPr>
        <w:t>;</w:t>
      </w:r>
    </w:p>
    <w:p w14:paraId="41A6CF2A" w14:textId="2FAD4918" w:rsidR="003E0EA4" w:rsidRPr="00284261" w:rsidRDefault="00284261" w:rsidP="00284261">
      <w:pPr>
        <w:widowControl/>
        <w:numPr>
          <w:ilvl w:val="0"/>
          <w:numId w:val="39"/>
        </w:numPr>
        <w:spacing w:before="100" w:beforeAutospacing="1" w:after="100" w:afterAutospacing="1"/>
        <w:jc w:val="both"/>
        <w:rPr>
          <w:rFonts w:ascii="Tahoma" w:hAnsi="Tahoma" w:cs="Tahoma"/>
        </w:rPr>
      </w:pPr>
      <w:r>
        <w:rPr>
          <w:rFonts w:ascii="Tahoma" w:hAnsi="Tahoma" w:cs="Tahoma"/>
        </w:rPr>
        <w:t xml:space="preserve">vyhotovení </w:t>
      </w:r>
      <w:r w:rsidRPr="00AD2B58">
        <w:rPr>
          <w:rFonts w:ascii="Tahoma" w:hAnsi="Tahoma" w:cs="Tahoma"/>
        </w:rPr>
        <w:t>závěrečn</w:t>
      </w:r>
      <w:r>
        <w:rPr>
          <w:rFonts w:ascii="Tahoma" w:hAnsi="Tahoma" w:cs="Tahoma"/>
        </w:rPr>
        <w:t xml:space="preserve">é </w:t>
      </w:r>
      <w:r w:rsidRPr="00AD2B58">
        <w:rPr>
          <w:rFonts w:ascii="Tahoma" w:hAnsi="Tahoma" w:cs="Tahoma"/>
        </w:rPr>
        <w:t>restaurátorsk</w:t>
      </w:r>
      <w:r>
        <w:rPr>
          <w:rFonts w:ascii="Tahoma" w:hAnsi="Tahoma" w:cs="Tahoma"/>
        </w:rPr>
        <w:t>é</w:t>
      </w:r>
      <w:r w:rsidRPr="00AD2B58">
        <w:rPr>
          <w:rFonts w:ascii="Tahoma" w:hAnsi="Tahoma" w:cs="Tahoma"/>
        </w:rPr>
        <w:t xml:space="preserve"> zpráv</w:t>
      </w:r>
      <w:r>
        <w:rPr>
          <w:rFonts w:ascii="Tahoma" w:hAnsi="Tahoma" w:cs="Tahoma"/>
        </w:rPr>
        <w:t>y</w:t>
      </w:r>
      <w:r w:rsidRPr="00AD2B58">
        <w:rPr>
          <w:rFonts w:ascii="Tahoma" w:hAnsi="Tahoma" w:cs="Tahoma"/>
        </w:rPr>
        <w:t xml:space="preserve"> - v souladu s § 10 odst. 4 písmeno a - h) vyhlášky č. 66/1988 Sb. – textová a fotografická část, v počtu – 3 </w:t>
      </w:r>
      <w:proofErr w:type="spellStart"/>
      <w:r w:rsidRPr="00AD2B58">
        <w:rPr>
          <w:rFonts w:ascii="Tahoma" w:hAnsi="Tahoma" w:cs="Tahoma"/>
        </w:rPr>
        <w:t>paré</w:t>
      </w:r>
      <w:proofErr w:type="spellEnd"/>
      <w:r w:rsidRPr="00AD2B58">
        <w:rPr>
          <w:rFonts w:ascii="Tahoma" w:hAnsi="Tahoma" w:cs="Tahoma"/>
        </w:rPr>
        <w:t xml:space="preserve"> v tištěné podobě, 3 x  v el. </w:t>
      </w:r>
      <w:proofErr w:type="gramStart"/>
      <w:r w:rsidRPr="00AD2B58">
        <w:rPr>
          <w:rFonts w:ascii="Tahoma" w:hAnsi="Tahoma" w:cs="Tahoma"/>
        </w:rPr>
        <w:t>podobě</w:t>
      </w:r>
      <w:proofErr w:type="gramEnd"/>
      <w:r w:rsidRPr="00AD2B58">
        <w:rPr>
          <w:rFonts w:ascii="Tahoma" w:hAnsi="Tahoma" w:cs="Tahoma"/>
        </w:rPr>
        <w:t xml:space="preserve"> na CD nebo DVD</w:t>
      </w:r>
      <w:r w:rsidR="00BC6F48">
        <w:rPr>
          <w:rFonts w:ascii="Tahoma" w:hAnsi="Tahoma" w:cs="Tahoma"/>
        </w:rPr>
        <w:t>.</w:t>
      </w:r>
    </w:p>
    <w:p w14:paraId="3766558D" w14:textId="77777777" w:rsidR="00763C56" w:rsidRPr="00D821AC" w:rsidRDefault="00763C56" w:rsidP="00EC7C3A">
      <w:pPr>
        <w:numPr>
          <w:ilvl w:val="0"/>
          <w:numId w:val="1"/>
        </w:numPr>
        <w:tabs>
          <w:tab w:val="clear" w:pos="720"/>
          <w:tab w:val="num" w:pos="0"/>
        </w:tabs>
        <w:spacing w:after="120"/>
        <w:ind w:left="360" w:hanging="360"/>
        <w:jc w:val="both"/>
        <w:rPr>
          <w:rFonts w:ascii="Tahoma" w:eastAsia="Arial" w:hAnsi="Tahoma" w:cs="Tahoma"/>
          <w:color w:val="auto"/>
        </w:rPr>
      </w:pPr>
      <w:r w:rsidRPr="00D821AC">
        <w:rPr>
          <w:rFonts w:ascii="Tahoma" w:eastAsia="Arial" w:hAnsi="Tahoma" w:cs="Tahoma"/>
        </w:rPr>
        <w:t xml:space="preserve">Při realizaci díla bude zhotovitel dodržovat obecně závazné předpisy, ujednání této smlouvy a bude se řídit předanými podklady, pokyny objednatele, zápisy s dohodami smluvních stran a vyjádřeními </w:t>
      </w:r>
      <w:r w:rsidR="00D24793">
        <w:rPr>
          <w:rFonts w:ascii="Tahoma" w:eastAsia="Arial" w:hAnsi="Tahoma" w:cs="Tahoma"/>
        </w:rPr>
        <w:t xml:space="preserve">dotčených </w:t>
      </w:r>
      <w:r w:rsidRPr="00D821AC">
        <w:rPr>
          <w:rFonts w:ascii="Tahoma" w:eastAsia="Arial" w:hAnsi="Tahoma" w:cs="Tahoma"/>
        </w:rPr>
        <w:t xml:space="preserve">orgánů. </w:t>
      </w:r>
      <w:r w:rsidRPr="00D821AC">
        <w:rPr>
          <w:rFonts w:ascii="Tahoma" w:eastAsia="Arial" w:hAnsi="Tahoma" w:cs="Tahoma"/>
          <w:color w:val="auto"/>
        </w:rPr>
        <w:t>Restaurování jednotlivých předmětů musí být provedeno takovým způsobem, aby byla zachována jejich kulturní a historická hodnota.</w:t>
      </w:r>
    </w:p>
    <w:p w14:paraId="76871D38" w14:textId="77777777" w:rsidR="00763C56" w:rsidRDefault="00763C56" w:rsidP="00EC7C3A">
      <w:pPr>
        <w:numPr>
          <w:ilvl w:val="0"/>
          <w:numId w:val="1"/>
        </w:numPr>
        <w:tabs>
          <w:tab w:val="clear" w:pos="720"/>
          <w:tab w:val="num" w:pos="0"/>
        </w:tabs>
        <w:spacing w:after="120"/>
        <w:ind w:left="360" w:hanging="360"/>
        <w:jc w:val="both"/>
        <w:rPr>
          <w:rFonts w:ascii="Tahoma" w:eastAsia="Arial" w:hAnsi="Tahoma" w:cs="Tahoma"/>
        </w:rPr>
      </w:pPr>
      <w:r w:rsidRPr="003E0EA4">
        <w:rPr>
          <w:rFonts w:ascii="Tahoma" w:eastAsia="Arial" w:hAnsi="Tahoma" w:cs="Tahoma"/>
        </w:rPr>
        <w:t xml:space="preserve">Zhotovitel zajistí, aby všechny restaurátorské činnosti na jednotlivých předmětech byly provedeny osobami, které jsou držiteli platných povolení Ministerstva kultury České republiky pro restaurování v daném oboru, vztahujícím se k restaurovaným položkám. </w:t>
      </w:r>
    </w:p>
    <w:p w14:paraId="3878D545" w14:textId="77777777" w:rsidR="00763C56" w:rsidRDefault="00763C56" w:rsidP="00EC7C3A">
      <w:pPr>
        <w:numPr>
          <w:ilvl w:val="0"/>
          <w:numId w:val="1"/>
        </w:numPr>
        <w:tabs>
          <w:tab w:val="clear" w:pos="720"/>
          <w:tab w:val="num" w:pos="0"/>
        </w:tabs>
        <w:spacing w:after="120"/>
        <w:ind w:left="360" w:hanging="360"/>
        <w:jc w:val="both"/>
        <w:rPr>
          <w:rFonts w:ascii="Tahoma" w:eastAsia="Arial" w:hAnsi="Tahoma" w:cs="Tahoma"/>
        </w:rPr>
      </w:pPr>
      <w:r w:rsidRPr="003E0EA4">
        <w:rPr>
          <w:rFonts w:ascii="Tahoma" w:eastAsia="Arial" w:hAnsi="Tahoma" w:cs="Tahoma"/>
        </w:rPr>
        <w:t>Pokud tato smlouva hovoří o díle, vztahuje se příslušné ustanovení obdobně i na jednotlivé části díla, resp. jednotlivé předměty restaurování, pokud z povahy věci či výslovného ustanovení této smlouvy nevyplývá jinak.</w:t>
      </w:r>
    </w:p>
    <w:p w14:paraId="0E9A8F83" w14:textId="77777777" w:rsidR="00763C56" w:rsidRDefault="00763C56" w:rsidP="00EC7C3A">
      <w:pPr>
        <w:numPr>
          <w:ilvl w:val="0"/>
          <w:numId w:val="1"/>
        </w:numPr>
        <w:tabs>
          <w:tab w:val="clear" w:pos="720"/>
          <w:tab w:val="num" w:pos="0"/>
        </w:tabs>
        <w:spacing w:after="120"/>
        <w:ind w:left="360" w:hanging="360"/>
        <w:jc w:val="both"/>
        <w:rPr>
          <w:rFonts w:ascii="Tahoma" w:eastAsia="Arial" w:hAnsi="Tahoma" w:cs="Tahoma"/>
        </w:rPr>
      </w:pPr>
      <w:r w:rsidRPr="003E0EA4">
        <w:rPr>
          <w:rFonts w:ascii="Tahoma" w:eastAsia="Arial" w:hAnsi="Tahoma" w:cs="Tahoma"/>
        </w:rPr>
        <w:t>Objednatel i zhotovitel souhlasně prohlašují, že na základě shora uvedené specifikace je dílo dostatečně určitě a srozumitelně vymezeno, zejména co do rozsahu, podoby a kvalitativních podmínek, které je třeba při jeho realizaci dodržet.</w:t>
      </w:r>
    </w:p>
    <w:p w14:paraId="5A804717" w14:textId="475275FB" w:rsidR="00BA362B" w:rsidRPr="00BA362B" w:rsidRDefault="00763C56" w:rsidP="00EC7C3A">
      <w:pPr>
        <w:numPr>
          <w:ilvl w:val="0"/>
          <w:numId w:val="1"/>
        </w:numPr>
        <w:tabs>
          <w:tab w:val="clear" w:pos="720"/>
          <w:tab w:val="num" w:pos="0"/>
        </w:tabs>
        <w:spacing w:after="120"/>
        <w:ind w:left="360" w:hanging="360"/>
        <w:jc w:val="both"/>
        <w:rPr>
          <w:rFonts w:ascii="Tahoma" w:eastAsia="Arial" w:hAnsi="Tahoma" w:cs="Tahoma"/>
        </w:rPr>
      </w:pPr>
      <w:r w:rsidRPr="003E0EA4">
        <w:rPr>
          <w:rFonts w:ascii="Tahoma" w:eastAsia="Arial" w:hAnsi="Tahoma" w:cs="Tahoma"/>
        </w:rPr>
        <w:t xml:space="preserve">Součástí díla jsou veškeré práce, činnosti a úkony nutné k řádnému provedení díla. </w:t>
      </w:r>
    </w:p>
    <w:p w14:paraId="06342788" w14:textId="77777777" w:rsidR="00763C56" w:rsidRDefault="00763C56" w:rsidP="00EC7C3A">
      <w:pPr>
        <w:numPr>
          <w:ilvl w:val="0"/>
          <w:numId w:val="1"/>
        </w:numPr>
        <w:tabs>
          <w:tab w:val="clear" w:pos="720"/>
          <w:tab w:val="num" w:pos="0"/>
        </w:tabs>
        <w:spacing w:after="120"/>
        <w:ind w:left="360" w:hanging="360"/>
        <w:jc w:val="both"/>
        <w:rPr>
          <w:rFonts w:ascii="Tahoma" w:eastAsia="Arial" w:hAnsi="Tahoma" w:cs="Tahoma"/>
        </w:rPr>
      </w:pPr>
      <w:r w:rsidRPr="003E0EA4">
        <w:rPr>
          <w:rFonts w:ascii="Tahoma" w:eastAsia="Arial" w:hAnsi="Tahoma" w:cs="Tahoma"/>
        </w:rPr>
        <w:t>Objednatel se zavazuje předmět smlouvy od zhotovitele převzít a zaplatit za něj dohodnutou cenu.</w:t>
      </w:r>
    </w:p>
    <w:p w14:paraId="1D009B0E" w14:textId="77777777" w:rsidR="00284261" w:rsidRPr="003E0EA4" w:rsidRDefault="00284261" w:rsidP="00284261">
      <w:pPr>
        <w:spacing w:after="120"/>
        <w:ind w:left="360"/>
        <w:jc w:val="both"/>
        <w:rPr>
          <w:rFonts w:ascii="Tahoma" w:eastAsia="Arial" w:hAnsi="Tahoma" w:cs="Tahoma"/>
        </w:rPr>
      </w:pPr>
    </w:p>
    <w:p w14:paraId="19DD4EA5" w14:textId="77777777" w:rsidR="00763C56" w:rsidRPr="007F3DA2" w:rsidRDefault="00763C56" w:rsidP="007F3DA2">
      <w:pPr>
        <w:spacing w:before="480" w:after="120"/>
        <w:jc w:val="center"/>
        <w:rPr>
          <w:rFonts w:ascii="Tahoma" w:eastAsia="Arial" w:hAnsi="Tahoma" w:cs="Tahoma"/>
          <w:b/>
        </w:rPr>
      </w:pPr>
      <w:r w:rsidRPr="00D821AC">
        <w:rPr>
          <w:rFonts w:ascii="Tahoma" w:eastAsia="Arial" w:hAnsi="Tahoma" w:cs="Tahoma"/>
          <w:b/>
        </w:rPr>
        <w:lastRenderedPageBreak/>
        <w:t>Čl. II</w:t>
      </w:r>
      <w:r w:rsidR="007F3DA2">
        <w:rPr>
          <w:rFonts w:ascii="Tahoma" w:eastAsia="Arial" w:hAnsi="Tahoma" w:cs="Tahoma"/>
          <w:b/>
        </w:rPr>
        <w:br/>
      </w:r>
      <w:r w:rsidRPr="00D821AC">
        <w:rPr>
          <w:rFonts w:ascii="Tahoma" w:eastAsia="Arial" w:hAnsi="Tahoma" w:cs="Tahoma"/>
          <w:b/>
        </w:rPr>
        <w:t>Doba plnění a místo plnění</w:t>
      </w:r>
    </w:p>
    <w:p w14:paraId="5A1ED94C" w14:textId="77777777" w:rsidR="005C65BC" w:rsidRPr="00DD20CF" w:rsidRDefault="00D821AC" w:rsidP="00192563">
      <w:pPr>
        <w:numPr>
          <w:ilvl w:val="1"/>
          <w:numId w:val="1"/>
        </w:numPr>
        <w:tabs>
          <w:tab w:val="clear" w:pos="1440"/>
        </w:tabs>
        <w:ind w:left="284" w:hanging="284"/>
        <w:jc w:val="both"/>
        <w:rPr>
          <w:rFonts w:ascii="Tahoma" w:hAnsi="Tahoma" w:cs="Tahoma"/>
        </w:rPr>
      </w:pPr>
      <w:r w:rsidRPr="00D821AC">
        <w:rPr>
          <w:rFonts w:ascii="Tahoma" w:eastAsia="Arial" w:hAnsi="Tahoma" w:cs="Tahoma"/>
        </w:rPr>
        <w:t>Zhotovitel se zavazuje dílo provést v termínu</w:t>
      </w:r>
      <w:r w:rsidRPr="00DD20CF">
        <w:rPr>
          <w:rFonts w:ascii="Tahoma" w:eastAsia="Arial" w:hAnsi="Tahoma" w:cs="Tahoma"/>
        </w:rPr>
        <w:t>:</w:t>
      </w:r>
    </w:p>
    <w:p w14:paraId="5583E81F" w14:textId="77777777" w:rsidR="00284261" w:rsidRDefault="00284261" w:rsidP="00284261">
      <w:pPr>
        <w:tabs>
          <w:tab w:val="left" w:pos="567"/>
          <w:tab w:val="left" w:pos="1843"/>
        </w:tabs>
        <w:spacing w:after="120"/>
        <w:jc w:val="both"/>
        <w:rPr>
          <w:rFonts w:ascii="Tahoma" w:eastAsia="Arial" w:hAnsi="Tahoma" w:cs="Tahoma"/>
        </w:rPr>
      </w:pPr>
    </w:p>
    <w:p w14:paraId="21735A2A" w14:textId="7D5F7CDA" w:rsidR="00284261" w:rsidRPr="00BC6F48" w:rsidRDefault="00284261" w:rsidP="00284261">
      <w:pPr>
        <w:tabs>
          <w:tab w:val="left" w:pos="567"/>
          <w:tab w:val="left" w:pos="1843"/>
        </w:tabs>
        <w:spacing w:after="120"/>
        <w:jc w:val="both"/>
        <w:rPr>
          <w:rFonts w:ascii="Tahoma" w:hAnsi="Tahoma" w:cs="Tahoma"/>
        </w:rPr>
      </w:pPr>
      <w:r w:rsidRPr="00BC6F48">
        <w:rPr>
          <w:rFonts w:ascii="Tahoma" w:hAnsi="Tahoma" w:cs="Tahoma"/>
        </w:rPr>
        <w:tab/>
      </w:r>
      <w:r w:rsidR="00BC6F48">
        <w:rPr>
          <w:rFonts w:ascii="Tahoma" w:hAnsi="Tahoma" w:cs="Tahoma"/>
        </w:rPr>
        <w:t xml:space="preserve">a) </w:t>
      </w:r>
      <w:r>
        <w:rPr>
          <w:rFonts w:ascii="Tahoma" w:hAnsi="Tahoma" w:cs="Tahoma"/>
        </w:rPr>
        <w:t xml:space="preserve">Provedení </w:t>
      </w:r>
      <w:r w:rsidRPr="002B5CFC">
        <w:rPr>
          <w:rFonts w:ascii="Tahoma" w:hAnsi="Tahoma" w:cs="Tahoma"/>
        </w:rPr>
        <w:t xml:space="preserve">restaurátorského průzkumu a zpracování restaurátorského záměru: </w:t>
      </w:r>
      <w:r w:rsidRPr="00BC6F48">
        <w:rPr>
          <w:rFonts w:ascii="Tahoma" w:hAnsi="Tahoma" w:cs="Tahoma"/>
          <w:b/>
        </w:rPr>
        <w:t xml:space="preserve">nejpozději do 6 </w:t>
      </w:r>
      <w:r w:rsidR="00BC6F48" w:rsidRPr="00BC6F48">
        <w:rPr>
          <w:rFonts w:ascii="Tahoma" w:hAnsi="Tahoma" w:cs="Tahoma"/>
          <w:b/>
        </w:rPr>
        <w:tab/>
      </w:r>
      <w:r w:rsidRPr="00BC6F48">
        <w:rPr>
          <w:rFonts w:ascii="Tahoma" w:hAnsi="Tahoma" w:cs="Tahoma"/>
          <w:b/>
        </w:rPr>
        <w:t xml:space="preserve">týdnů ode dne </w:t>
      </w:r>
      <w:r w:rsidR="00E733DF">
        <w:rPr>
          <w:rFonts w:ascii="Tahoma" w:hAnsi="Tahoma" w:cs="Tahoma"/>
          <w:b/>
        </w:rPr>
        <w:t>účinnosti této</w:t>
      </w:r>
      <w:r w:rsidRPr="00BC6F48">
        <w:rPr>
          <w:rFonts w:ascii="Tahoma" w:hAnsi="Tahoma" w:cs="Tahoma"/>
          <w:b/>
        </w:rPr>
        <w:t xml:space="preserve"> smlouvy</w:t>
      </w:r>
    </w:p>
    <w:p w14:paraId="6B3045EB" w14:textId="065642D4" w:rsidR="00284261" w:rsidRDefault="00284261" w:rsidP="00284261">
      <w:pPr>
        <w:tabs>
          <w:tab w:val="left" w:pos="567"/>
          <w:tab w:val="left" w:pos="1843"/>
        </w:tabs>
        <w:spacing w:after="120"/>
        <w:jc w:val="both"/>
        <w:rPr>
          <w:rFonts w:ascii="Tahoma" w:hAnsi="Tahoma" w:cs="Tahoma"/>
        </w:rPr>
      </w:pPr>
      <w:r>
        <w:rPr>
          <w:rFonts w:ascii="Tahoma" w:hAnsi="Tahoma" w:cs="Tahoma"/>
        </w:rPr>
        <w:tab/>
      </w:r>
      <w:r w:rsidR="00BC6F48">
        <w:rPr>
          <w:rFonts w:ascii="Tahoma" w:hAnsi="Tahoma" w:cs="Tahoma"/>
        </w:rPr>
        <w:t xml:space="preserve">b) </w:t>
      </w:r>
      <w:r w:rsidRPr="002B5CFC">
        <w:rPr>
          <w:rFonts w:ascii="Tahoma" w:hAnsi="Tahoma" w:cs="Tahoma"/>
        </w:rPr>
        <w:t xml:space="preserve">Vlastní restaurátorské práce budou probíhat dle schváleného záměru a koordinace </w:t>
      </w:r>
      <w:r>
        <w:rPr>
          <w:rFonts w:ascii="Tahoma" w:hAnsi="Tahoma" w:cs="Tahoma"/>
        </w:rPr>
        <w:t xml:space="preserve">s dodavatelem </w:t>
      </w:r>
      <w:r>
        <w:rPr>
          <w:rFonts w:ascii="Tahoma" w:hAnsi="Tahoma" w:cs="Tahoma"/>
        </w:rPr>
        <w:tab/>
      </w:r>
      <w:r w:rsidRPr="00B33396">
        <w:rPr>
          <w:rFonts w:ascii="Tahoma" w:hAnsi="Tahoma" w:cs="Tahoma"/>
        </w:rPr>
        <w:t>CTB, a. s.</w:t>
      </w:r>
      <w:r>
        <w:rPr>
          <w:rFonts w:ascii="Tahoma" w:hAnsi="Tahoma" w:cs="Tahoma"/>
        </w:rPr>
        <w:t xml:space="preserve">, který provádí stavební práce na rekonstrukci kostela v rámci realizace veřejné zakázky </w:t>
      </w:r>
      <w:r>
        <w:rPr>
          <w:rFonts w:ascii="Tahoma" w:hAnsi="Tahoma" w:cs="Tahoma"/>
        </w:rPr>
        <w:tab/>
      </w:r>
      <w:r w:rsidRPr="00B33396">
        <w:rPr>
          <w:rFonts w:ascii="Tahoma" w:hAnsi="Tahoma" w:cs="Tahoma"/>
        </w:rPr>
        <w:t>„Montánní kulturní dědictví - kostel sv. Anny Boží Dar“</w:t>
      </w:r>
      <w:r>
        <w:rPr>
          <w:rFonts w:ascii="Tahoma" w:hAnsi="Tahoma" w:cs="Tahoma"/>
        </w:rPr>
        <w:t>. Po sch</w:t>
      </w:r>
      <w:r w:rsidR="00E733DF">
        <w:rPr>
          <w:rFonts w:ascii="Tahoma" w:hAnsi="Tahoma" w:cs="Tahoma"/>
        </w:rPr>
        <w:t xml:space="preserve">válení záměru předá zhotovitel </w:t>
      </w:r>
      <w:r>
        <w:rPr>
          <w:rFonts w:ascii="Tahoma" w:hAnsi="Tahoma" w:cs="Tahoma"/>
        </w:rPr>
        <w:t xml:space="preserve"> </w:t>
      </w:r>
      <w:r>
        <w:rPr>
          <w:rFonts w:ascii="Tahoma" w:hAnsi="Tahoma" w:cs="Tahoma"/>
        </w:rPr>
        <w:tab/>
        <w:t>objednateli harmonogram plnění k odsouhlasení</w:t>
      </w:r>
    </w:p>
    <w:p w14:paraId="559BCFE8" w14:textId="454B1DDA" w:rsidR="00284261" w:rsidRPr="00BC6F48" w:rsidRDefault="00284261" w:rsidP="00284261">
      <w:pPr>
        <w:tabs>
          <w:tab w:val="left" w:pos="567"/>
          <w:tab w:val="left" w:pos="1843"/>
        </w:tabs>
        <w:spacing w:after="120"/>
        <w:jc w:val="both"/>
        <w:rPr>
          <w:rFonts w:ascii="Tahoma" w:hAnsi="Tahoma" w:cs="Tahoma"/>
          <w:b/>
        </w:rPr>
      </w:pPr>
      <w:r>
        <w:rPr>
          <w:rFonts w:ascii="Tahoma" w:hAnsi="Tahoma" w:cs="Tahoma"/>
        </w:rPr>
        <w:tab/>
      </w:r>
      <w:r w:rsidR="00BC6F48">
        <w:rPr>
          <w:rFonts w:ascii="Tahoma" w:hAnsi="Tahoma" w:cs="Tahoma"/>
        </w:rPr>
        <w:t xml:space="preserve">c) </w:t>
      </w:r>
      <w:r>
        <w:rPr>
          <w:rFonts w:ascii="Tahoma" w:hAnsi="Tahoma" w:cs="Tahoma"/>
        </w:rPr>
        <w:t>D</w:t>
      </w:r>
      <w:r w:rsidRPr="000D4B6E">
        <w:rPr>
          <w:rFonts w:ascii="Tahoma" w:hAnsi="Tahoma" w:cs="Tahoma"/>
        </w:rPr>
        <w:t xml:space="preserve">okončení </w:t>
      </w:r>
      <w:r>
        <w:rPr>
          <w:rFonts w:ascii="Tahoma" w:hAnsi="Tahoma" w:cs="Tahoma"/>
        </w:rPr>
        <w:t>restaurátorských prací</w:t>
      </w:r>
      <w:r w:rsidR="00BC6F48">
        <w:rPr>
          <w:rFonts w:ascii="Tahoma" w:hAnsi="Tahoma" w:cs="Tahoma"/>
        </w:rPr>
        <w:t xml:space="preserve"> a předání díla</w:t>
      </w:r>
      <w:r>
        <w:rPr>
          <w:rFonts w:ascii="Tahoma" w:hAnsi="Tahoma" w:cs="Tahoma"/>
        </w:rPr>
        <w:t>:</w:t>
      </w:r>
      <w:r>
        <w:rPr>
          <w:rFonts w:ascii="Tahoma" w:hAnsi="Tahoma" w:cs="Tahoma"/>
        </w:rPr>
        <w:tab/>
      </w:r>
      <w:r w:rsidRPr="00BC6F48">
        <w:rPr>
          <w:rFonts w:ascii="Tahoma" w:hAnsi="Tahoma" w:cs="Tahoma"/>
          <w:b/>
        </w:rPr>
        <w:t xml:space="preserve">nejpozději do </w:t>
      </w:r>
      <w:proofErr w:type="gramStart"/>
      <w:r w:rsidRPr="00BC6F48">
        <w:rPr>
          <w:rFonts w:ascii="Tahoma" w:hAnsi="Tahoma" w:cs="Tahoma"/>
          <w:b/>
        </w:rPr>
        <w:t>31.12.2021</w:t>
      </w:r>
      <w:proofErr w:type="gramEnd"/>
    </w:p>
    <w:p w14:paraId="64581039" w14:textId="77777777" w:rsidR="00284261" w:rsidRPr="00D821AC" w:rsidRDefault="00284261" w:rsidP="00192563">
      <w:pPr>
        <w:tabs>
          <w:tab w:val="left" w:pos="2127"/>
        </w:tabs>
        <w:spacing w:after="120"/>
        <w:ind w:left="284"/>
        <w:jc w:val="both"/>
        <w:rPr>
          <w:rFonts w:ascii="Tahoma" w:hAnsi="Tahoma" w:cs="Tahoma"/>
        </w:rPr>
      </w:pPr>
    </w:p>
    <w:p w14:paraId="79AF1FF8" w14:textId="77777777" w:rsidR="00763C56" w:rsidRPr="00D821AC" w:rsidRDefault="00CE78BC" w:rsidP="00192563">
      <w:pPr>
        <w:numPr>
          <w:ilvl w:val="1"/>
          <w:numId w:val="1"/>
        </w:numPr>
        <w:tabs>
          <w:tab w:val="clear" w:pos="1440"/>
          <w:tab w:val="num" w:pos="0"/>
        </w:tabs>
        <w:spacing w:after="120"/>
        <w:ind w:left="284" w:hanging="284"/>
        <w:jc w:val="both"/>
        <w:rPr>
          <w:rFonts w:ascii="Tahoma" w:eastAsia="Arial" w:hAnsi="Tahoma" w:cs="Tahoma"/>
        </w:rPr>
      </w:pPr>
      <w:r>
        <w:rPr>
          <w:rFonts w:ascii="Tahoma" w:eastAsia="Arial" w:hAnsi="Tahoma" w:cs="Tahoma"/>
        </w:rPr>
        <w:t>Restaurovaný</w:t>
      </w:r>
      <w:r w:rsidR="00763C56" w:rsidRPr="00D821AC">
        <w:rPr>
          <w:rFonts w:ascii="Tahoma" w:eastAsia="Arial" w:hAnsi="Tahoma" w:cs="Tahoma"/>
        </w:rPr>
        <w:t xml:space="preserve"> </w:t>
      </w:r>
      <w:r>
        <w:rPr>
          <w:rFonts w:ascii="Tahoma" w:eastAsia="Arial" w:hAnsi="Tahoma" w:cs="Tahoma"/>
        </w:rPr>
        <w:t>hlavní oltář je umístěn</w:t>
      </w:r>
      <w:r w:rsidR="00763C56" w:rsidRPr="00D821AC">
        <w:rPr>
          <w:rFonts w:ascii="Tahoma" w:eastAsia="Arial" w:hAnsi="Tahoma" w:cs="Tahoma"/>
        </w:rPr>
        <w:t xml:space="preserve"> v kostele </w:t>
      </w:r>
      <w:r w:rsidR="00C91C9E">
        <w:rPr>
          <w:rFonts w:ascii="Tahoma" w:hAnsi="Tahoma" w:cs="Tahoma"/>
        </w:rPr>
        <w:t>sv. Anny v Božím Daru</w:t>
      </w:r>
      <w:r w:rsidR="00763C56" w:rsidRPr="00D821AC">
        <w:rPr>
          <w:rFonts w:ascii="Tahoma" w:eastAsia="Arial" w:hAnsi="Tahoma" w:cs="Tahoma"/>
        </w:rPr>
        <w:t xml:space="preserve">. </w:t>
      </w:r>
    </w:p>
    <w:p w14:paraId="4E6A6DBF" w14:textId="77777777" w:rsidR="00763C56" w:rsidRPr="007F3DA2" w:rsidRDefault="00763C56" w:rsidP="007F3DA2">
      <w:pPr>
        <w:spacing w:before="480" w:after="120"/>
        <w:jc w:val="center"/>
        <w:rPr>
          <w:rFonts w:ascii="Tahoma" w:eastAsia="Arial" w:hAnsi="Tahoma" w:cs="Tahoma"/>
          <w:b/>
        </w:rPr>
      </w:pPr>
      <w:r w:rsidRPr="00D821AC">
        <w:rPr>
          <w:rFonts w:ascii="Tahoma" w:eastAsia="Arial" w:hAnsi="Tahoma" w:cs="Tahoma"/>
          <w:b/>
        </w:rPr>
        <w:t>Čl. III</w:t>
      </w:r>
      <w:r w:rsidR="007F3DA2">
        <w:rPr>
          <w:rFonts w:ascii="Tahoma" w:eastAsia="Arial" w:hAnsi="Tahoma" w:cs="Tahoma"/>
          <w:b/>
        </w:rPr>
        <w:br/>
      </w:r>
      <w:r w:rsidRPr="00D821AC">
        <w:rPr>
          <w:rFonts w:ascii="Tahoma" w:eastAsia="Arial" w:hAnsi="Tahoma" w:cs="Tahoma"/>
          <w:b/>
        </w:rPr>
        <w:t xml:space="preserve">Cena díla </w:t>
      </w:r>
    </w:p>
    <w:p w14:paraId="64010D94" w14:textId="77777777" w:rsidR="005C65BC" w:rsidRPr="00D821AC" w:rsidRDefault="00763C56" w:rsidP="00EC7C3A">
      <w:pPr>
        <w:numPr>
          <w:ilvl w:val="0"/>
          <w:numId w:val="9"/>
        </w:numPr>
        <w:tabs>
          <w:tab w:val="clear" w:pos="720"/>
        </w:tabs>
        <w:spacing w:before="120" w:after="120"/>
        <w:ind w:left="284" w:hanging="284"/>
        <w:jc w:val="both"/>
        <w:rPr>
          <w:rFonts w:ascii="Tahoma" w:eastAsia="Arial" w:hAnsi="Tahoma" w:cs="Tahoma"/>
        </w:rPr>
      </w:pPr>
      <w:r w:rsidRPr="00D821AC">
        <w:rPr>
          <w:rFonts w:ascii="Tahoma" w:eastAsia="Arial" w:hAnsi="Tahoma" w:cs="Tahoma"/>
        </w:rPr>
        <w:t>Celková cena díla činí</w:t>
      </w:r>
      <w:r w:rsidR="005C65BC" w:rsidRPr="00370934">
        <w:rPr>
          <w:rFonts w:ascii="Tahoma" w:eastAsia="Arial" w:hAnsi="Tahoma" w:cs="Tahoma"/>
        </w:rPr>
        <w:t>:</w:t>
      </w:r>
    </w:p>
    <w:p w14:paraId="1772D4C3" w14:textId="77777777" w:rsidR="005C65BC" w:rsidRPr="0090431C" w:rsidRDefault="005C65BC" w:rsidP="007F3DA2">
      <w:pPr>
        <w:tabs>
          <w:tab w:val="right" w:pos="5529"/>
          <w:tab w:val="right" w:pos="5954"/>
        </w:tabs>
        <w:spacing w:before="120" w:after="120"/>
        <w:ind w:left="284"/>
        <w:jc w:val="both"/>
        <w:rPr>
          <w:rFonts w:ascii="Tahoma" w:hAnsi="Tahoma" w:cs="Tahoma"/>
          <w:b/>
          <w:highlight w:val="yellow"/>
        </w:rPr>
      </w:pPr>
      <w:r w:rsidRPr="0090431C">
        <w:rPr>
          <w:rFonts w:ascii="Tahoma" w:hAnsi="Tahoma" w:cs="Tahoma"/>
          <w:b/>
          <w:highlight w:val="yellow"/>
        </w:rPr>
        <w:t>Celková cena bez DPH</w:t>
      </w:r>
      <w:r w:rsidRPr="0090431C">
        <w:rPr>
          <w:rFonts w:ascii="Tahoma" w:hAnsi="Tahoma" w:cs="Tahoma"/>
          <w:highlight w:val="yellow"/>
        </w:rPr>
        <w:t>:</w:t>
      </w:r>
      <w:r w:rsidR="007F3DA2" w:rsidRPr="0090431C">
        <w:rPr>
          <w:rFonts w:ascii="Tahoma" w:hAnsi="Tahoma" w:cs="Tahoma"/>
          <w:highlight w:val="yellow"/>
        </w:rPr>
        <w:tab/>
      </w:r>
      <w:r w:rsidR="007F3DA2" w:rsidRPr="0090431C">
        <w:rPr>
          <w:rFonts w:ascii="Tahoma" w:hAnsi="Tahoma" w:cs="Tahoma"/>
          <w:b/>
          <w:highlight w:val="yellow"/>
        </w:rPr>
        <w:t>…………………</w:t>
      </w:r>
      <w:r w:rsidR="007F3DA2" w:rsidRPr="0090431C">
        <w:rPr>
          <w:rFonts w:ascii="Tahoma" w:hAnsi="Tahoma" w:cs="Tahoma"/>
          <w:b/>
          <w:highlight w:val="yellow"/>
        </w:rPr>
        <w:tab/>
      </w:r>
      <w:r w:rsidRPr="0090431C">
        <w:rPr>
          <w:rFonts w:ascii="Tahoma" w:hAnsi="Tahoma" w:cs="Tahoma"/>
          <w:b/>
          <w:highlight w:val="yellow"/>
        </w:rPr>
        <w:t>Kč</w:t>
      </w:r>
    </w:p>
    <w:p w14:paraId="2B590932" w14:textId="77777777" w:rsidR="005C65BC" w:rsidRPr="0090431C" w:rsidRDefault="005C65BC" w:rsidP="007F3DA2">
      <w:pPr>
        <w:tabs>
          <w:tab w:val="right" w:pos="5529"/>
          <w:tab w:val="right" w:pos="5954"/>
        </w:tabs>
        <w:spacing w:before="120" w:after="120"/>
        <w:ind w:left="284"/>
        <w:jc w:val="both"/>
        <w:rPr>
          <w:rFonts w:ascii="Tahoma" w:hAnsi="Tahoma" w:cs="Tahoma"/>
          <w:b/>
          <w:highlight w:val="yellow"/>
        </w:rPr>
      </w:pPr>
      <w:r w:rsidRPr="0090431C">
        <w:rPr>
          <w:rFonts w:ascii="Tahoma" w:hAnsi="Tahoma" w:cs="Tahoma"/>
          <w:b/>
          <w:highlight w:val="yellow"/>
        </w:rPr>
        <w:t>DPH</w:t>
      </w:r>
      <w:r w:rsidRPr="0090431C">
        <w:rPr>
          <w:rFonts w:ascii="Tahoma" w:hAnsi="Tahoma" w:cs="Tahoma"/>
          <w:highlight w:val="yellow"/>
        </w:rPr>
        <w:t xml:space="preserve"> ………%:</w:t>
      </w:r>
      <w:r w:rsidRPr="0090431C">
        <w:rPr>
          <w:rFonts w:ascii="Tahoma" w:hAnsi="Tahoma" w:cs="Tahoma"/>
          <w:highlight w:val="yellow"/>
        </w:rPr>
        <w:tab/>
      </w:r>
      <w:r w:rsidR="007F3DA2" w:rsidRPr="0090431C">
        <w:rPr>
          <w:rFonts w:ascii="Tahoma" w:hAnsi="Tahoma" w:cs="Tahoma"/>
          <w:highlight w:val="yellow"/>
        </w:rPr>
        <w:t>……………………</w:t>
      </w:r>
      <w:r w:rsidR="007F3DA2" w:rsidRPr="0090431C">
        <w:rPr>
          <w:rFonts w:ascii="Tahoma" w:hAnsi="Tahoma" w:cs="Tahoma"/>
          <w:highlight w:val="yellow"/>
        </w:rPr>
        <w:tab/>
      </w:r>
      <w:r w:rsidR="007F3DA2" w:rsidRPr="0090431C">
        <w:rPr>
          <w:rFonts w:ascii="Tahoma" w:hAnsi="Tahoma" w:cs="Tahoma"/>
          <w:b/>
          <w:highlight w:val="yellow"/>
        </w:rPr>
        <w:t>Kč</w:t>
      </w:r>
    </w:p>
    <w:p w14:paraId="11C27A2A" w14:textId="77777777" w:rsidR="005C65BC" w:rsidRPr="00D821AC" w:rsidRDefault="005C65BC" w:rsidP="007F3DA2">
      <w:pPr>
        <w:tabs>
          <w:tab w:val="right" w:pos="5529"/>
          <w:tab w:val="right" w:pos="5954"/>
        </w:tabs>
        <w:spacing w:before="120" w:after="120"/>
        <w:ind w:left="284"/>
        <w:jc w:val="both"/>
        <w:rPr>
          <w:rFonts w:ascii="Tahoma" w:eastAsia="Arial" w:hAnsi="Tahoma" w:cs="Tahoma"/>
        </w:rPr>
      </w:pPr>
      <w:r w:rsidRPr="0090431C">
        <w:rPr>
          <w:rFonts w:ascii="Tahoma" w:hAnsi="Tahoma" w:cs="Tahoma"/>
          <w:b/>
          <w:highlight w:val="yellow"/>
        </w:rPr>
        <w:t>Celková cena včetně DPH:</w:t>
      </w:r>
      <w:r w:rsidRPr="0090431C">
        <w:rPr>
          <w:rFonts w:ascii="Tahoma" w:hAnsi="Tahoma" w:cs="Tahoma"/>
          <w:highlight w:val="yellow"/>
        </w:rPr>
        <w:tab/>
      </w:r>
      <w:r w:rsidR="007F3DA2" w:rsidRPr="0090431C">
        <w:rPr>
          <w:rFonts w:ascii="Tahoma" w:hAnsi="Tahoma" w:cs="Tahoma"/>
          <w:highlight w:val="yellow"/>
        </w:rPr>
        <w:t>……………………</w:t>
      </w:r>
      <w:r w:rsidR="007F3DA2" w:rsidRPr="0090431C">
        <w:rPr>
          <w:rFonts w:ascii="Tahoma" w:hAnsi="Tahoma" w:cs="Tahoma"/>
          <w:highlight w:val="yellow"/>
        </w:rPr>
        <w:tab/>
      </w:r>
      <w:r w:rsidR="007F3DA2" w:rsidRPr="0090431C">
        <w:rPr>
          <w:rFonts w:ascii="Tahoma" w:hAnsi="Tahoma" w:cs="Tahoma"/>
          <w:b/>
          <w:highlight w:val="yellow"/>
        </w:rPr>
        <w:t>Kč</w:t>
      </w:r>
    </w:p>
    <w:p w14:paraId="6CD55D2B" w14:textId="77777777" w:rsidR="007F3DA2" w:rsidRDefault="007F3DA2" w:rsidP="00192563">
      <w:pPr>
        <w:ind w:left="284"/>
        <w:jc w:val="both"/>
        <w:rPr>
          <w:rFonts w:ascii="Tahoma" w:eastAsia="Arial" w:hAnsi="Tahoma" w:cs="Tahoma"/>
        </w:rPr>
      </w:pPr>
    </w:p>
    <w:p w14:paraId="50643880" w14:textId="77777777" w:rsidR="00763C56" w:rsidRDefault="005C65BC" w:rsidP="00192563">
      <w:pPr>
        <w:spacing w:after="120"/>
        <w:ind w:left="284"/>
        <w:jc w:val="both"/>
        <w:rPr>
          <w:rFonts w:ascii="Tahoma" w:eastAsia="Arial" w:hAnsi="Tahoma" w:cs="Tahoma"/>
        </w:rPr>
      </w:pPr>
      <w:r w:rsidRPr="00D821AC">
        <w:rPr>
          <w:rFonts w:ascii="Tahoma" w:eastAsia="Arial" w:hAnsi="Tahoma" w:cs="Tahoma"/>
        </w:rPr>
        <w:t>P</w:t>
      </w:r>
      <w:r w:rsidR="00763C56" w:rsidRPr="00D821AC">
        <w:rPr>
          <w:rFonts w:ascii="Tahoma" w:eastAsia="Arial" w:hAnsi="Tahoma" w:cs="Tahoma"/>
        </w:rPr>
        <w:t xml:space="preserve">odrobná kalkulace celkové ceny díla a jeho jednotlivých položek je uvedena v příloze č. 1 této smlouvy. </w:t>
      </w:r>
    </w:p>
    <w:p w14:paraId="2FD86656" w14:textId="23E471F7" w:rsidR="00762A2B" w:rsidRPr="00D821AC" w:rsidRDefault="00762A2B" w:rsidP="00EC7C3A">
      <w:pPr>
        <w:numPr>
          <w:ilvl w:val="0"/>
          <w:numId w:val="9"/>
        </w:numPr>
        <w:tabs>
          <w:tab w:val="clear" w:pos="720"/>
        </w:tabs>
        <w:spacing w:before="120" w:after="120"/>
        <w:ind w:left="284" w:hanging="284"/>
        <w:jc w:val="both"/>
        <w:rPr>
          <w:rFonts w:ascii="Tahoma" w:eastAsia="Arial" w:hAnsi="Tahoma" w:cs="Tahoma"/>
        </w:rPr>
      </w:pPr>
      <w:r w:rsidRPr="00D821AC">
        <w:rPr>
          <w:rFonts w:ascii="Tahoma" w:eastAsia="Arial" w:hAnsi="Tahoma" w:cs="Tahoma"/>
        </w:rPr>
        <w:t xml:space="preserve">Cena díla zahrnuje veškeré náklady na práce, dodávky a činnosti, které vyplývají ze zadávacích podmínek k veřejné zakázce a veškerých jejích příloh a které zhotovitel vynaloží v souvislosti s prováděním a řádným dokončením restaurátorských prací na jednotlivých částech </w:t>
      </w:r>
      <w:r w:rsidR="00BC6F48">
        <w:rPr>
          <w:rFonts w:ascii="Tahoma" w:eastAsia="Arial" w:hAnsi="Tahoma" w:cs="Tahoma"/>
        </w:rPr>
        <w:t>hlavního oltáře</w:t>
      </w:r>
      <w:r w:rsidR="0090431C">
        <w:rPr>
          <w:rFonts w:ascii="Tahoma" w:eastAsia="Arial" w:hAnsi="Tahoma" w:cs="Tahoma"/>
        </w:rPr>
        <w:t xml:space="preserve">, a to včetně </w:t>
      </w:r>
      <w:r w:rsidR="0090431C" w:rsidRPr="0090431C">
        <w:rPr>
          <w:rFonts w:ascii="Tahoma" w:eastAsia="Arial" w:hAnsi="Tahoma" w:cs="Tahoma"/>
        </w:rPr>
        <w:t>kompletního materiálového krytí díla, včetně doplnění chybějících částí.</w:t>
      </w:r>
      <w:r w:rsidRPr="00D821AC">
        <w:rPr>
          <w:rFonts w:ascii="Tahoma" w:eastAsia="Arial" w:hAnsi="Tahoma" w:cs="Tahoma"/>
        </w:rPr>
        <w:t xml:space="preserve"> V tomto smyslu je cena díla stanovena pro definovaný předmět díla a danou dobu plnění jako cena nejvýše přípustná se započtením veškerých nákladů, rizik, zisku a finančních vlivů po celou dobu realizace díla.</w:t>
      </w:r>
      <w:r w:rsidRPr="00762A2B">
        <w:rPr>
          <w:rFonts w:ascii="Tahoma" w:eastAsia="Arial" w:hAnsi="Tahoma" w:cs="Tahoma"/>
        </w:rPr>
        <w:t xml:space="preserve"> </w:t>
      </w:r>
      <w:r>
        <w:rPr>
          <w:rFonts w:ascii="Tahoma" w:eastAsia="Arial" w:hAnsi="Tahoma" w:cs="Tahoma"/>
        </w:rPr>
        <w:t xml:space="preserve">Cena díla včetně DPH </w:t>
      </w:r>
      <w:r w:rsidRPr="00D821AC">
        <w:rPr>
          <w:rFonts w:ascii="Tahoma" w:eastAsia="Arial" w:hAnsi="Tahoma" w:cs="Tahoma"/>
        </w:rPr>
        <w:t xml:space="preserve">smí být měněna </w:t>
      </w:r>
      <w:r>
        <w:rPr>
          <w:rFonts w:ascii="Tahoma" w:eastAsia="Arial" w:hAnsi="Tahoma" w:cs="Tahoma"/>
        </w:rPr>
        <w:t xml:space="preserve">pouze </w:t>
      </w:r>
      <w:r w:rsidRPr="00D821AC">
        <w:rPr>
          <w:rFonts w:ascii="Tahoma" w:eastAsia="Arial" w:hAnsi="Tahoma" w:cs="Tahoma"/>
        </w:rPr>
        <w:t>v souvislosti se změnou DPH</w:t>
      </w:r>
      <w:r w:rsidR="0090431C">
        <w:rPr>
          <w:rFonts w:ascii="Tahoma" w:eastAsia="Arial" w:hAnsi="Tahoma" w:cs="Tahoma"/>
        </w:rPr>
        <w:t>.</w:t>
      </w:r>
    </w:p>
    <w:p w14:paraId="1BDAB0EF" w14:textId="77777777" w:rsidR="00763C56" w:rsidRPr="007F3DA2" w:rsidRDefault="00763C56" w:rsidP="007F3DA2">
      <w:pPr>
        <w:spacing w:before="480" w:after="120"/>
        <w:jc w:val="center"/>
        <w:rPr>
          <w:rFonts w:ascii="Tahoma" w:eastAsia="Arial" w:hAnsi="Tahoma" w:cs="Tahoma"/>
          <w:b/>
        </w:rPr>
      </w:pPr>
      <w:r w:rsidRPr="00D821AC">
        <w:rPr>
          <w:rFonts w:ascii="Tahoma" w:eastAsia="Arial" w:hAnsi="Tahoma" w:cs="Tahoma"/>
          <w:b/>
        </w:rPr>
        <w:t>Čl. IV</w:t>
      </w:r>
      <w:r w:rsidR="007F3DA2">
        <w:rPr>
          <w:rFonts w:ascii="Tahoma" w:eastAsia="Arial" w:hAnsi="Tahoma" w:cs="Tahoma"/>
          <w:b/>
        </w:rPr>
        <w:br/>
      </w:r>
      <w:r w:rsidRPr="00D821AC">
        <w:rPr>
          <w:rFonts w:ascii="Tahoma" w:eastAsia="Arial" w:hAnsi="Tahoma" w:cs="Tahoma"/>
          <w:b/>
        </w:rPr>
        <w:t>Platební podmínky</w:t>
      </w:r>
    </w:p>
    <w:p w14:paraId="2FC28370" w14:textId="77777777" w:rsidR="00BF5C56" w:rsidRDefault="00BF5C56" w:rsidP="00EC7C3A">
      <w:pPr>
        <w:numPr>
          <w:ilvl w:val="0"/>
          <w:numId w:val="28"/>
        </w:numPr>
        <w:tabs>
          <w:tab w:val="clear" w:pos="720"/>
          <w:tab w:val="num" w:pos="284"/>
        </w:tabs>
        <w:spacing w:before="120" w:after="120"/>
        <w:ind w:left="284" w:hanging="284"/>
        <w:jc w:val="both"/>
        <w:rPr>
          <w:rFonts w:ascii="Tahoma" w:eastAsia="Arial" w:hAnsi="Tahoma" w:cs="Tahoma"/>
        </w:rPr>
      </w:pPr>
      <w:r w:rsidRPr="00BF5C56">
        <w:rPr>
          <w:rFonts w:ascii="Tahoma" w:eastAsia="Arial" w:hAnsi="Tahoma" w:cs="Tahoma"/>
        </w:rPr>
        <w:t>Zhotovitel předloží nejpozději do 3 pracovních dnů od uplynutí příslušného kalendářního měsíce zjišťovací protokol a položkový soupis provedených prací obsahující výčet veškerých v příslušném měsíci skutečně provedených prací. Zhotovitel je oprávněn vystavit fakturu (daňový doklad) 1</w:t>
      </w:r>
      <w:r w:rsidR="00394BEE">
        <w:rPr>
          <w:rFonts w:ascii="Tahoma" w:eastAsia="Arial" w:hAnsi="Tahoma" w:cs="Tahoma"/>
        </w:rPr>
        <w:t> </w:t>
      </w:r>
      <w:r w:rsidRPr="00BF5C56">
        <w:rPr>
          <w:rFonts w:ascii="Tahoma" w:eastAsia="Arial" w:hAnsi="Tahoma" w:cs="Tahoma"/>
        </w:rPr>
        <w:t>x</w:t>
      </w:r>
      <w:r w:rsidR="00394BEE">
        <w:rPr>
          <w:rFonts w:ascii="Tahoma" w:eastAsia="Arial" w:hAnsi="Tahoma" w:cs="Tahoma"/>
        </w:rPr>
        <w:t> </w:t>
      </w:r>
      <w:r w:rsidRPr="00BF5C56">
        <w:rPr>
          <w:rFonts w:ascii="Tahoma" w:eastAsia="Arial" w:hAnsi="Tahoma" w:cs="Tahoma"/>
        </w:rPr>
        <w:t>měsíčně v počtu 5 vyhotovení. Přílohou každého daňového účetního dokladu (faktury) bude vždy technickým dozorem objednatele (dále jen TD</w:t>
      </w:r>
      <w:r w:rsidR="00BE3DEC">
        <w:rPr>
          <w:rFonts w:ascii="Tahoma" w:eastAsia="Arial" w:hAnsi="Tahoma" w:cs="Tahoma"/>
        </w:rPr>
        <w:t>S</w:t>
      </w:r>
      <w:r w:rsidRPr="00BF5C56">
        <w:rPr>
          <w:rFonts w:ascii="Tahoma" w:eastAsia="Arial" w:hAnsi="Tahoma" w:cs="Tahoma"/>
        </w:rPr>
        <w:t xml:space="preserve">) odsouhlasený zjišťovací protokol a položkový soupis provedených prací v členění souhlasném s cenovou nabídkou zhotovitele, která je nedílnou </w:t>
      </w:r>
      <w:r w:rsidR="00BE3DEC">
        <w:rPr>
          <w:rFonts w:ascii="Tahoma" w:eastAsia="Arial" w:hAnsi="Tahoma" w:cs="Tahoma"/>
        </w:rPr>
        <w:t>p</w:t>
      </w:r>
      <w:r w:rsidRPr="00BF5C56">
        <w:rPr>
          <w:rFonts w:ascii="Tahoma" w:eastAsia="Arial" w:hAnsi="Tahoma" w:cs="Tahoma"/>
        </w:rPr>
        <w:t>řílohou č.</w:t>
      </w:r>
      <w:r w:rsidR="00394BEE">
        <w:rPr>
          <w:rFonts w:ascii="Tahoma" w:eastAsia="Arial" w:hAnsi="Tahoma" w:cs="Tahoma"/>
        </w:rPr>
        <w:t> </w:t>
      </w:r>
      <w:r w:rsidRPr="00BF5C56">
        <w:rPr>
          <w:rFonts w:ascii="Tahoma" w:eastAsia="Arial" w:hAnsi="Tahoma" w:cs="Tahoma"/>
        </w:rPr>
        <w:t xml:space="preserve">1 této Smlouvy. Datem zdanitelného plnění je vždy den podpisu soupisu provedených prací. </w:t>
      </w:r>
    </w:p>
    <w:p w14:paraId="54392585" w14:textId="3420DB3C" w:rsidR="00BF5C56" w:rsidRPr="00BF5C56" w:rsidRDefault="00BF5C56" w:rsidP="00EC7C3A">
      <w:pPr>
        <w:numPr>
          <w:ilvl w:val="0"/>
          <w:numId w:val="28"/>
        </w:numPr>
        <w:tabs>
          <w:tab w:val="clear" w:pos="720"/>
        </w:tabs>
        <w:spacing w:before="120" w:after="120"/>
        <w:ind w:left="284" w:hanging="284"/>
        <w:jc w:val="both"/>
        <w:rPr>
          <w:rFonts w:ascii="Tahoma" w:eastAsia="Arial" w:hAnsi="Tahoma" w:cs="Tahoma"/>
        </w:rPr>
      </w:pPr>
      <w:r w:rsidRPr="00BF5C56">
        <w:rPr>
          <w:rFonts w:ascii="Tahoma" w:eastAsia="Arial" w:hAnsi="Tahoma" w:cs="Tahoma"/>
        </w:rPr>
        <w:t>Faktura bude mít náležitosti dle § 28 odst. 2 zákona č. 235/2004 Sb. o dani z přidané hodnoty, ve</w:t>
      </w:r>
      <w:r w:rsidR="00394BEE">
        <w:rPr>
          <w:rFonts w:ascii="Tahoma" w:eastAsia="Arial" w:hAnsi="Tahoma" w:cs="Tahoma"/>
        </w:rPr>
        <w:t> </w:t>
      </w:r>
      <w:r w:rsidRPr="00BF5C56">
        <w:rPr>
          <w:rFonts w:ascii="Tahoma" w:eastAsia="Arial" w:hAnsi="Tahoma" w:cs="Tahoma"/>
        </w:rPr>
        <w:t>znění pozdějších předpisů a bude zřetelně označena v textu názve</w:t>
      </w:r>
      <w:r w:rsidR="00284261">
        <w:rPr>
          <w:rFonts w:ascii="Tahoma" w:eastAsia="Arial" w:hAnsi="Tahoma" w:cs="Tahoma"/>
        </w:rPr>
        <w:t>m zakázky a způsob</w:t>
      </w:r>
      <w:r w:rsidR="00E733DF">
        <w:rPr>
          <w:rFonts w:ascii="Tahoma" w:eastAsia="Arial" w:hAnsi="Tahoma" w:cs="Tahoma"/>
        </w:rPr>
        <w:t>em</w:t>
      </w:r>
      <w:r w:rsidR="00284261">
        <w:rPr>
          <w:rFonts w:ascii="Tahoma" w:eastAsia="Arial" w:hAnsi="Tahoma" w:cs="Tahoma"/>
        </w:rPr>
        <w:t xml:space="preserve"> financování projektu – viz preambule této smlouvy.</w:t>
      </w:r>
      <w:r w:rsidRPr="00BF5C56">
        <w:rPr>
          <w:rFonts w:ascii="Tahoma" w:eastAsia="Arial" w:hAnsi="Tahoma" w:cs="Tahoma"/>
        </w:rPr>
        <w:t xml:space="preserve"> </w:t>
      </w:r>
    </w:p>
    <w:p w14:paraId="2F61443F" w14:textId="77777777" w:rsidR="00BF5C56" w:rsidRPr="00BF5C56" w:rsidRDefault="00BF5C56" w:rsidP="00EC7C3A">
      <w:pPr>
        <w:numPr>
          <w:ilvl w:val="0"/>
          <w:numId w:val="28"/>
        </w:numPr>
        <w:tabs>
          <w:tab w:val="clear" w:pos="720"/>
        </w:tabs>
        <w:spacing w:before="120" w:after="120"/>
        <w:ind w:left="284" w:hanging="284"/>
        <w:jc w:val="both"/>
        <w:rPr>
          <w:rFonts w:ascii="Tahoma" w:eastAsia="Arial" w:hAnsi="Tahoma" w:cs="Tahoma"/>
        </w:rPr>
      </w:pPr>
      <w:r w:rsidRPr="00BF5C56">
        <w:rPr>
          <w:rFonts w:ascii="Tahoma" w:eastAsia="Arial" w:hAnsi="Tahoma" w:cs="Tahoma"/>
        </w:rPr>
        <w:t>V případě, že faktura nebude obsahovat náležitosti uvedené v této smlouvě, je objednatel oprávněn vrátit ji zhotoviteli k doplnění. V tomto případě běží nová lhůta splatnosti faktury po doručení opravené faktury objednateli.</w:t>
      </w:r>
    </w:p>
    <w:p w14:paraId="4183F210" w14:textId="77777777" w:rsidR="00BF5C56" w:rsidRPr="00BF5C56" w:rsidRDefault="00BF5C56" w:rsidP="00EC7C3A">
      <w:pPr>
        <w:numPr>
          <w:ilvl w:val="0"/>
          <w:numId w:val="28"/>
        </w:numPr>
        <w:tabs>
          <w:tab w:val="clear" w:pos="720"/>
        </w:tabs>
        <w:spacing w:before="120" w:after="120"/>
        <w:ind w:left="284" w:hanging="284"/>
        <w:jc w:val="both"/>
        <w:rPr>
          <w:rFonts w:ascii="Tahoma" w:eastAsia="Arial" w:hAnsi="Tahoma" w:cs="Tahoma"/>
        </w:rPr>
      </w:pPr>
      <w:r w:rsidRPr="00BF5C56">
        <w:rPr>
          <w:rFonts w:ascii="Tahoma" w:eastAsia="Arial" w:hAnsi="Tahoma" w:cs="Tahoma"/>
        </w:rPr>
        <w:t>Lhůta splatnosti faktur je 30 dnů ode dne doručení faktury objednateli. Objednatel nebude poskytovat zhotoviteli zálohy. Pokud nebude mezi stranami této smlouvy sjednáno jinak a splatnost uvedená na faktuře bude odlišná od splatnosti sjednané dle této smlouvy, má se za to, že částka je splatná v</w:t>
      </w:r>
      <w:r w:rsidR="00394BEE">
        <w:rPr>
          <w:rFonts w:ascii="Tahoma" w:eastAsia="Arial" w:hAnsi="Tahoma" w:cs="Tahoma"/>
        </w:rPr>
        <w:t> </w:t>
      </w:r>
      <w:r w:rsidRPr="00BF5C56">
        <w:rPr>
          <w:rFonts w:ascii="Tahoma" w:eastAsia="Arial" w:hAnsi="Tahoma" w:cs="Tahoma"/>
        </w:rPr>
        <w:t xml:space="preserve">pozdějším z těchto dvou termínů. Závěrečná faktura bude proplacena až po odstranění vad </w:t>
      </w:r>
      <w:r w:rsidRPr="00BF5C56">
        <w:rPr>
          <w:rFonts w:ascii="Tahoma" w:eastAsia="Arial" w:hAnsi="Tahoma" w:cs="Tahoma"/>
        </w:rPr>
        <w:lastRenderedPageBreak/>
        <w:t>a</w:t>
      </w:r>
      <w:r w:rsidR="00394BEE">
        <w:rPr>
          <w:rFonts w:ascii="Tahoma" w:eastAsia="Arial" w:hAnsi="Tahoma" w:cs="Tahoma"/>
        </w:rPr>
        <w:t> </w:t>
      </w:r>
      <w:r w:rsidRPr="00BF5C56">
        <w:rPr>
          <w:rFonts w:ascii="Tahoma" w:eastAsia="Arial" w:hAnsi="Tahoma" w:cs="Tahoma"/>
        </w:rPr>
        <w:t>nedodělků zjištěných a zaprotokolovaných při přejímce stavby.</w:t>
      </w:r>
    </w:p>
    <w:p w14:paraId="7DEA2D18" w14:textId="77777777" w:rsidR="00BF5C56" w:rsidRPr="00BF5C56" w:rsidRDefault="00BF5C56" w:rsidP="00EC7C3A">
      <w:pPr>
        <w:numPr>
          <w:ilvl w:val="0"/>
          <w:numId w:val="28"/>
        </w:numPr>
        <w:tabs>
          <w:tab w:val="clear" w:pos="720"/>
        </w:tabs>
        <w:spacing w:before="120" w:after="120"/>
        <w:ind w:left="284" w:hanging="284"/>
        <w:jc w:val="both"/>
        <w:rPr>
          <w:rFonts w:ascii="Tahoma" w:eastAsia="Arial" w:hAnsi="Tahoma" w:cs="Tahoma"/>
        </w:rPr>
      </w:pPr>
      <w:r w:rsidRPr="00BF5C56">
        <w:rPr>
          <w:rFonts w:ascii="Tahoma" w:eastAsia="Arial" w:hAnsi="Tahoma" w:cs="Tahoma"/>
        </w:rPr>
        <w:t>Pokud bude faktura obsahovat i práce, které nebyly obsaženy v TD</w:t>
      </w:r>
      <w:r w:rsidR="00BE3DEC">
        <w:rPr>
          <w:rFonts w:ascii="Tahoma" w:eastAsia="Arial" w:hAnsi="Tahoma" w:cs="Tahoma"/>
        </w:rPr>
        <w:t>S</w:t>
      </w:r>
      <w:r w:rsidRPr="00BF5C56">
        <w:rPr>
          <w:rFonts w:ascii="Tahoma" w:eastAsia="Arial" w:hAnsi="Tahoma" w:cs="Tahoma"/>
        </w:rPr>
        <w:t xml:space="preserve"> odsouhlaseném soupisu provedených prací, objednatel vrátí fakturu zhotoviteli k přepracování.</w:t>
      </w:r>
    </w:p>
    <w:p w14:paraId="1BD0F765" w14:textId="77777777" w:rsidR="00BF5C56" w:rsidRPr="00BF5C56" w:rsidRDefault="00BF5C56" w:rsidP="00EC7C3A">
      <w:pPr>
        <w:numPr>
          <w:ilvl w:val="0"/>
          <w:numId w:val="28"/>
        </w:numPr>
        <w:tabs>
          <w:tab w:val="clear" w:pos="720"/>
        </w:tabs>
        <w:spacing w:before="120" w:after="120"/>
        <w:ind w:left="284" w:hanging="284"/>
        <w:jc w:val="both"/>
        <w:rPr>
          <w:rFonts w:ascii="Tahoma" w:eastAsia="Arial" w:hAnsi="Tahoma" w:cs="Tahoma"/>
        </w:rPr>
      </w:pPr>
      <w:r w:rsidRPr="00BF5C56">
        <w:rPr>
          <w:rFonts w:ascii="Tahoma" w:eastAsia="Arial" w:hAnsi="Tahoma" w:cs="Tahoma"/>
        </w:rPr>
        <w:t>Závěrečná faktura bude zhotovitelem vystavena nejpozději do 15 dnů ode dne předání a převzetí díla.</w:t>
      </w:r>
    </w:p>
    <w:p w14:paraId="3AAF92F7" w14:textId="77777777" w:rsidR="00BF5C56" w:rsidRPr="00BF5C56" w:rsidRDefault="00BF5C56" w:rsidP="00EC7C3A">
      <w:pPr>
        <w:numPr>
          <w:ilvl w:val="0"/>
          <w:numId w:val="28"/>
        </w:numPr>
        <w:tabs>
          <w:tab w:val="clear" w:pos="720"/>
        </w:tabs>
        <w:spacing w:before="120" w:after="120"/>
        <w:ind w:left="284" w:hanging="284"/>
        <w:jc w:val="both"/>
        <w:rPr>
          <w:rFonts w:ascii="Tahoma" w:eastAsia="Arial" w:hAnsi="Tahoma" w:cs="Tahoma"/>
        </w:rPr>
      </w:pPr>
      <w:r w:rsidRPr="00BF5C56">
        <w:rPr>
          <w:rFonts w:ascii="Tahoma" w:eastAsia="Arial" w:hAnsi="Tahoma" w:cs="Tahoma"/>
        </w:rPr>
        <w:t>Dojde-li u zhotovitele ke změně bankovního spojení, je povinen oznámit tuto skutečnost objednateli písemně nejpozději do tří dnů poté, co tato skutečnost nastala. Dojde-li k tomu, že v průběhu této třídenní lhůty plnil objednatel zhotoviteli na nesprávné bankovní spojení, přičemž neměl vědomost o změně tohoto bankovního spojení, není ode dne takového plnění v prodlení. Faktury budou odesílány doporučeně držitelem poštovní licence. Dnem splacení fakturované částky se rozumí odepsání této částky z účtu objednatele.</w:t>
      </w:r>
    </w:p>
    <w:p w14:paraId="7CA5ED30" w14:textId="77777777" w:rsidR="00763C56" w:rsidRPr="007F3DA2" w:rsidRDefault="00763C56" w:rsidP="007F3DA2">
      <w:pPr>
        <w:spacing w:before="480" w:after="120"/>
        <w:jc w:val="center"/>
        <w:rPr>
          <w:rFonts w:ascii="Tahoma" w:eastAsia="Arial" w:hAnsi="Tahoma" w:cs="Tahoma"/>
          <w:b/>
        </w:rPr>
      </w:pPr>
      <w:r w:rsidRPr="00D821AC">
        <w:rPr>
          <w:rFonts w:ascii="Tahoma" w:eastAsia="Arial" w:hAnsi="Tahoma" w:cs="Tahoma"/>
          <w:b/>
        </w:rPr>
        <w:t>Čl. V</w:t>
      </w:r>
      <w:r w:rsidR="007F3DA2">
        <w:rPr>
          <w:rFonts w:ascii="Tahoma" w:eastAsia="Arial" w:hAnsi="Tahoma" w:cs="Tahoma"/>
          <w:b/>
        </w:rPr>
        <w:br/>
      </w:r>
      <w:r w:rsidRPr="00D821AC">
        <w:rPr>
          <w:rFonts w:ascii="Tahoma" w:eastAsia="Arial" w:hAnsi="Tahoma" w:cs="Tahoma"/>
          <w:b/>
        </w:rPr>
        <w:t xml:space="preserve">Práva a povinnosti zhotovitele </w:t>
      </w:r>
    </w:p>
    <w:p w14:paraId="04893404" w14:textId="77777777" w:rsidR="00763C56" w:rsidRPr="002325D4" w:rsidRDefault="00763C56" w:rsidP="00192563">
      <w:pPr>
        <w:numPr>
          <w:ilvl w:val="0"/>
          <w:numId w:val="13"/>
        </w:numPr>
        <w:tabs>
          <w:tab w:val="clear" w:pos="720"/>
        </w:tabs>
        <w:spacing w:after="120"/>
        <w:ind w:left="425" w:hanging="425"/>
        <w:jc w:val="both"/>
        <w:rPr>
          <w:rFonts w:ascii="Tahoma" w:eastAsia="Arial" w:hAnsi="Tahoma" w:cs="Tahoma"/>
        </w:rPr>
      </w:pPr>
      <w:r w:rsidRPr="002325D4">
        <w:rPr>
          <w:rFonts w:ascii="Tahoma" w:eastAsia="Arial" w:hAnsi="Tahoma" w:cs="Tahoma"/>
        </w:rPr>
        <w:t>Zhotovitel se zavazuje provést dílo s odbornou péčí a obstarat vše, co je k provedení díla nezbytné. Zhotovitel se zavazuje provést dílo v souladu s podmínkami zadávacího řízení pro veřejnou zakázku a</w:t>
      </w:r>
      <w:r w:rsidR="00394BEE">
        <w:rPr>
          <w:rFonts w:ascii="Tahoma" w:eastAsia="Arial" w:hAnsi="Tahoma" w:cs="Tahoma"/>
        </w:rPr>
        <w:t> </w:t>
      </w:r>
      <w:r w:rsidRPr="002325D4">
        <w:rPr>
          <w:rFonts w:ascii="Tahoma" w:eastAsia="Arial" w:hAnsi="Tahoma" w:cs="Tahoma"/>
        </w:rPr>
        <w:t>je povinen zajistit, aby dílo bylo provedeno v rozsahu a dle podmínek uvedených v</w:t>
      </w:r>
      <w:r w:rsidR="00BE3DEC">
        <w:rPr>
          <w:rFonts w:ascii="Tahoma" w:eastAsia="Arial" w:hAnsi="Tahoma" w:cs="Tahoma"/>
        </w:rPr>
        <w:t> této sml</w:t>
      </w:r>
      <w:r w:rsidR="00A367E3">
        <w:rPr>
          <w:rFonts w:ascii="Tahoma" w:eastAsia="Arial" w:hAnsi="Tahoma" w:cs="Tahoma"/>
        </w:rPr>
        <w:t>o</w:t>
      </w:r>
      <w:r w:rsidR="00BE3DEC">
        <w:rPr>
          <w:rFonts w:ascii="Tahoma" w:eastAsia="Arial" w:hAnsi="Tahoma" w:cs="Tahoma"/>
        </w:rPr>
        <w:t>uvě a</w:t>
      </w:r>
      <w:r w:rsidR="00394BEE">
        <w:rPr>
          <w:rFonts w:ascii="Tahoma" w:eastAsia="Arial" w:hAnsi="Tahoma" w:cs="Tahoma"/>
        </w:rPr>
        <w:t> </w:t>
      </w:r>
      <w:r w:rsidR="00BE3DEC">
        <w:rPr>
          <w:rFonts w:ascii="Tahoma" w:eastAsia="Arial" w:hAnsi="Tahoma" w:cs="Tahoma"/>
        </w:rPr>
        <w:t>jejích přílohách.</w:t>
      </w:r>
    </w:p>
    <w:p w14:paraId="1E9D2E62" w14:textId="77777777" w:rsidR="00763C56" w:rsidRDefault="00763C56" w:rsidP="00192563">
      <w:pPr>
        <w:numPr>
          <w:ilvl w:val="0"/>
          <w:numId w:val="13"/>
        </w:numPr>
        <w:tabs>
          <w:tab w:val="clear" w:pos="720"/>
        </w:tabs>
        <w:spacing w:after="120"/>
        <w:ind w:left="425" w:hanging="425"/>
        <w:jc w:val="both"/>
        <w:rPr>
          <w:rFonts w:ascii="Tahoma" w:eastAsia="Arial" w:hAnsi="Tahoma" w:cs="Tahoma"/>
        </w:rPr>
      </w:pPr>
      <w:r w:rsidRPr="00D821AC">
        <w:rPr>
          <w:rFonts w:ascii="Tahoma" w:eastAsia="Arial" w:hAnsi="Tahoma" w:cs="Tahoma"/>
        </w:rPr>
        <w:t>Zhotovitel se zavazuje realizovat dílo sám, nebo za pomoci svých poddodavatelů. Zhotovitel je odpovědný za splnění všech ustanovení této smlouvy i ze strany svých poddodavatelů.</w:t>
      </w:r>
      <w:r w:rsidR="003E0EA4" w:rsidRPr="00192563">
        <w:rPr>
          <w:rFonts w:ascii="Tahoma" w:eastAsia="Arial" w:hAnsi="Tahoma" w:cs="Tahoma"/>
        </w:rPr>
        <w:t xml:space="preserve"> Zhotovitel se zavazuje plnit veškeré závazky, které mu budou vyplývat z dodavatelských a poddodavatelských vztahů, a to řádně a včas, aby neohrozil či neomezil předmět díla</w:t>
      </w:r>
      <w:r w:rsidR="00370934" w:rsidRPr="00192563">
        <w:rPr>
          <w:rFonts w:ascii="Tahoma" w:eastAsia="Arial" w:hAnsi="Tahoma" w:cs="Tahoma"/>
        </w:rPr>
        <w:t>.</w:t>
      </w:r>
    </w:p>
    <w:p w14:paraId="0F093088" w14:textId="1E0BCBD7" w:rsidR="003E0EA4" w:rsidRPr="003E0EA4" w:rsidRDefault="003E0EA4" w:rsidP="00192563">
      <w:pPr>
        <w:numPr>
          <w:ilvl w:val="0"/>
          <w:numId w:val="13"/>
        </w:numPr>
        <w:tabs>
          <w:tab w:val="clear" w:pos="720"/>
        </w:tabs>
        <w:spacing w:after="120"/>
        <w:ind w:left="425" w:hanging="425"/>
        <w:jc w:val="both"/>
        <w:rPr>
          <w:rFonts w:ascii="Tahoma" w:eastAsia="Arial" w:hAnsi="Tahoma" w:cs="Tahoma"/>
        </w:rPr>
      </w:pPr>
      <w:r w:rsidRPr="00192563">
        <w:rPr>
          <w:rFonts w:ascii="Tahoma" w:eastAsia="Arial" w:hAnsi="Tahoma" w:cs="Tahoma"/>
        </w:rPr>
        <w:t xml:space="preserve">V příloze č. </w:t>
      </w:r>
      <w:r w:rsidR="00BC6F48">
        <w:rPr>
          <w:rFonts w:ascii="Tahoma" w:eastAsia="Arial" w:hAnsi="Tahoma" w:cs="Tahoma"/>
        </w:rPr>
        <w:t>4</w:t>
      </w:r>
      <w:r w:rsidRPr="00192563">
        <w:rPr>
          <w:rFonts w:ascii="Tahoma" w:eastAsia="Arial" w:hAnsi="Tahoma" w:cs="Tahoma"/>
        </w:rPr>
        <w:t xml:space="preserve"> této smlouvy (Seznam poddodavatelů) jsou specifikovány ty části předmětu plnění dle této smlouvy, které budou poskytovány poddodavateli zhotovitele.</w:t>
      </w:r>
    </w:p>
    <w:p w14:paraId="6E979D75" w14:textId="77777777" w:rsidR="003E0EA4" w:rsidRPr="00192563" w:rsidRDefault="003E0EA4" w:rsidP="00192563">
      <w:pPr>
        <w:spacing w:after="120"/>
        <w:ind w:left="425"/>
        <w:jc w:val="both"/>
        <w:rPr>
          <w:rFonts w:ascii="Tahoma" w:eastAsia="Arial" w:hAnsi="Tahoma" w:cs="Tahoma"/>
        </w:rPr>
      </w:pPr>
      <w:r w:rsidRPr="00192563">
        <w:rPr>
          <w:rFonts w:ascii="Tahoma" w:eastAsia="Arial" w:hAnsi="Tahoma" w:cs="Tahoma"/>
        </w:rPr>
        <w:t>Změnu poddodavatele je zhotovitel oprávněn provést pouze se souhlasem objednatele. Zhotovitel je povinen jakoukoliv změnu na pozici poddodavatele předem písemně oznámit objednateli s tím, že tento poddodavatel splňuje všechny kvalifikační předpoklady v</w:t>
      </w:r>
      <w:r w:rsidR="00370934" w:rsidRPr="00192563">
        <w:rPr>
          <w:rFonts w:ascii="Tahoma" w:eastAsia="Arial" w:hAnsi="Tahoma" w:cs="Tahoma"/>
        </w:rPr>
        <w:t> </w:t>
      </w:r>
      <w:r w:rsidRPr="00192563">
        <w:rPr>
          <w:rFonts w:ascii="Tahoma" w:eastAsia="Arial" w:hAnsi="Tahoma" w:cs="Tahoma"/>
        </w:rPr>
        <w:t>rozsahu</w:t>
      </w:r>
      <w:r w:rsidR="00370934" w:rsidRPr="00192563">
        <w:rPr>
          <w:rFonts w:ascii="Tahoma" w:eastAsia="Arial" w:hAnsi="Tahoma" w:cs="Tahoma"/>
        </w:rPr>
        <w:t>,</w:t>
      </w:r>
      <w:r w:rsidRPr="00192563">
        <w:rPr>
          <w:rFonts w:ascii="Tahoma" w:eastAsia="Arial" w:hAnsi="Tahoma" w:cs="Tahoma"/>
        </w:rPr>
        <w:t xml:space="preserve"> v jakém tyto kvalifikační předpoklady splňoval poddodavatel, je</w:t>
      </w:r>
      <w:r w:rsidR="00370934" w:rsidRPr="00192563">
        <w:rPr>
          <w:rFonts w:ascii="Tahoma" w:eastAsia="Arial" w:hAnsi="Tahoma" w:cs="Tahoma"/>
        </w:rPr>
        <w:t>n</w:t>
      </w:r>
      <w:r w:rsidRPr="00192563">
        <w:rPr>
          <w:rFonts w:ascii="Tahoma" w:eastAsia="Arial" w:hAnsi="Tahoma" w:cs="Tahoma"/>
        </w:rPr>
        <w:t>ž byl tímto poddodavatelem nahrazen. Nový poddodavatel nahrazující poddodavatele uvedeného v nabídce Zhotovitele musí splňovat všechny kvalifikační předpoklady, popř. i výši pojištění, bylo-li vyžadováno,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 popř. pojištění.</w:t>
      </w:r>
    </w:p>
    <w:p w14:paraId="4980795B" w14:textId="77777777" w:rsidR="003E0EA4" w:rsidRPr="00192563" w:rsidRDefault="003E0EA4" w:rsidP="00192563">
      <w:pPr>
        <w:spacing w:after="120"/>
        <w:ind w:left="425"/>
        <w:jc w:val="both"/>
        <w:rPr>
          <w:rFonts w:ascii="Tahoma" w:eastAsia="Arial" w:hAnsi="Tahoma" w:cs="Tahoma"/>
        </w:rPr>
      </w:pPr>
      <w:r w:rsidRPr="00192563">
        <w:rPr>
          <w:rFonts w:ascii="Tahoma" w:eastAsia="Arial" w:hAnsi="Tahoma" w:cs="Tahoma"/>
        </w:rPr>
        <w:t>Objednatel je povinen se ve lhůtě 7 pracovních dnů ode dne doručení písemného oznámení vyjádřit, zda změnu poddodavatele povoluje či nikoliv. Pokud zhotovitel předloží objednateli v rámci změny poddodavatele doklady požadované v tomto bodě smlouvy a objednatel se nevyjádří ve stanovené lhůtě ke změně poddodavatele, má se za to, že objednatel se změnou na pozici poddodavatele souhlasí.</w:t>
      </w:r>
    </w:p>
    <w:p w14:paraId="60BC689B" w14:textId="5414519E" w:rsidR="00763C56" w:rsidRPr="00D821AC" w:rsidRDefault="00763C56" w:rsidP="00192563">
      <w:pPr>
        <w:numPr>
          <w:ilvl w:val="0"/>
          <w:numId w:val="13"/>
        </w:numPr>
        <w:tabs>
          <w:tab w:val="clear" w:pos="720"/>
        </w:tabs>
        <w:spacing w:after="120"/>
        <w:ind w:left="425" w:hanging="425"/>
        <w:jc w:val="both"/>
        <w:rPr>
          <w:rFonts w:ascii="Tahoma" w:eastAsia="Arial" w:hAnsi="Tahoma" w:cs="Tahoma"/>
        </w:rPr>
      </w:pPr>
      <w:r w:rsidRPr="00D821AC">
        <w:rPr>
          <w:rFonts w:ascii="Tahoma" w:eastAsia="Arial" w:hAnsi="Tahoma" w:cs="Tahoma"/>
        </w:rPr>
        <w:t xml:space="preserve">Realizace díla bude zajišťována restaurátorským týmem, jehož členové prokázali svou odbornou kvalifikaci v rámci zadávacího řízení na veřejnou zakázku. Jmenovitý seznam členů restaurátorského týmu je uveden </w:t>
      </w:r>
      <w:r w:rsidRPr="003E0EA4">
        <w:rPr>
          <w:rFonts w:ascii="Tahoma" w:eastAsia="Arial" w:hAnsi="Tahoma" w:cs="Tahoma"/>
        </w:rPr>
        <w:t xml:space="preserve">v příloze č. </w:t>
      </w:r>
      <w:r w:rsidR="00BC6F48">
        <w:rPr>
          <w:rFonts w:ascii="Tahoma" w:eastAsia="Arial" w:hAnsi="Tahoma" w:cs="Tahoma"/>
        </w:rPr>
        <w:t>3</w:t>
      </w:r>
      <w:r w:rsidRPr="003E0EA4">
        <w:rPr>
          <w:rFonts w:ascii="Tahoma" w:eastAsia="Arial" w:hAnsi="Tahoma" w:cs="Tahoma"/>
        </w:rPr>
        <w:t xml:space="preserve"> této smlouvy</w:t>
      </w:r>
      <w:r w:rsidR="00762A2B">
        <w:rPr>
          <w:rFonts w:ascii="Tahoma" w:eastAsia="Arial" w:hAnsi="Tahoma" w:cs="Tahoma"/>
        </w:rPr>
        <w:t xml:space="preserve"> (Seznam členů restaurátorského týmu)</w:t>
      </w:r>
      <w:r w:rsidRPr="003E0EA4">
        <w:rPr>
          <w:rFonts w:ascii="Tahoma" w:eastAsia="Arial" w:hAnsi="Tahoma" w:cs="Tahoma"/>
        </w:rPr>
        <w:t xml:space="preserve">. </w:t>
      </w:r>
      <w:r w:rsidR="00D356C5" w:rsidRPr="003E0EA4">
        <w:rPr>
          <w:rFonts w:ascii="Tahoma" w:eastAsia="Arial" w:hAnsi="Tahoma" w:cs="Tahoma"/>
        </w:rPr>
        <w:t>Z</w:t>
      </w:r>
      <w:r w:rsidRPr="003E0EA4">
        <w:rPr>
          <w:rFonts w:ascii="Tahoma" w:eastAsia="Arial" w:hAnsi="Tahoma" w:cs="Tahoma"/>
        </w:rPr>
        <w:t>měna</w:t>
      </w:r>
      <w:r w:rsidRPr="00D821AC">
        <w:rPr>
          <w:rFonts w:ascii="Tahoma" w:eastAsia="Arial" w:hAnsi="Tahoma" w:cs="Tahoma"/>
        </w:rPr>
        <w:t xml:space="preserve"> člena restaurátorského týmu v průběhu plnění díla </w:t>
      </w:r>
      <w:r w:rsidR="00370934">
        <w:rPr>
          <w:rFonts w:ascii="Tahoma" w:eastAsia="Arial" w:hAnsi="Tahoma" w:cs="Tahoma"/>
        </w:rPr>
        <w:t xml:space="preserve">je </w:t>
      </w:r>
      <w:r w:rsidRPr="00D821AC">
        <w:rPr>
          <w:rFonts w:ascii="Tahoma" w:eastAsia="Arial" w:hAnsi="Tahoma" w:cs="Tahoma"/>
        </w:rPr>
        <w:t>možná pouze za takovou osobu, která má stejnou, případně vyšší kvalifikaci než původní člen týmu. O případné změně člena restaurátorského týmu bude vyhotoven oboustranně podepsaný protokol, ve kterém budou uvedena jména nových členů týmu a doložena jejich kvalifikace v rovnocenném rozsahu jako u člena původního</w:t>
      </w:r>
      <w:r w:rsidR="00D356C5" w:rsidRPr="00D821AC">
        <w:rPr>
          <w:rFonts w:ascii="Tahoma" w:eastAsia="Arial" w:hAnsi="Tahoma" w:cs="Tahoma"/>
        </w:rPr>
        <w:t xml:space="preserve">. </w:t>
      </w:r>
      <w:r w:rsidRPr="00D821AC">
        <w:rPr>
          <w:rFonts w:ascii="Tahoma" w:eastAsia="Arial" w:hAnsi="Tahoma" w:cs="Tahoma"/>
        </w:rPr>
        <w:t xml:space="preserve">Změna některého člena restaurátorského týmu může být vyžádána i objednatelem v případech, kdy člen týmu opakovaně postupuje neodborně či neplní povinnosti uložené příslušnými povoleními, právními předpisy či objednatelem. Příloha č. </w:t>
      </w:r>
      <w:r w:rsidR="00BC6F48">
        <w:rPr>
          <w:rFonts w:ascii="Tahoma" w:eastAsia="Arial" w:hAnsi="Tahoma" w:cs="Tahoma"/>
        </w:rPr>
        <w:t>3</w:t>
      </w:r>
      <w:r w:rsidRPr="00D821AC">
        <w:rPr>
          <w:rFonts w:ascii="Tahoma" w:eastAsia="Arial" w:hAnsi="Tahoma" w:cs="Tahoma"/>
        </w:rPr>
        <w:t xml:space="preserve"> této smlouvy bude v případě jakékoliv změny člena restaurátorského týmu aktualizována. </w:t>
      </w:r>
    </w:p>
    <w:p w14:paraId="3705E644" w14:textId="55A25CE5" w:rsidR="00763C56" w:rsidRDefault="00763C56" w:rsidP="00192563">
      <w:pPr>
        <w:numPr>
          <w:ilvl w:val="0"/>
          <w:numId w:val="13"/>
        </w:numPr>
        <w:tabs>
          <w:tab w:val="clear" w:pos="720"/>
        </w:tabs>
        <w:spacing w:after="120"/>
        <w:ind w:left="425" w:hanging="425"/>
        <w:jc w:val="both"/>
        <w:rPr>
          <w:rFonts w:ascii="Tahoma" w:eastAsia="Arial" w:hAnsi="Tahoma" w:cs="Tahoma"/>
        </w:rPr>
      </w:pPr>
      <w:r w:rsidRPr="00D821AC">
        <w:rPr>
          <w:rFonts w:ascii="Tahoma" w:eastAsia="Arial" w:hAnsi="Tahoma" w:cs="Tahoma"/>
        </w:rPr>
        <w:t xml:space="preserve">Vedoucím </w:t>
      </w:r>
      <w:r w:rsidR="00284261">
        <w:rPr>
          <w:rFonts w:ascii="Tahoma" w:eastAsia="Arial" w:hAnsi="Tahoma" w:cs="Tahoma"/>
        </w:rPr>
        <w:t>týmu rest</w:t>
      </w:r>
      <w:r w:rsidR="0090431C">
        <w:rPr>
          <w:rFonts w:ascii="Tahoma" w:eastAsia="Arial" w:hAnsi="Tahoma" w:cs="Tahoma"/>
        </w:rPr>
        <w:t>a</w:t>
      </w:r>
      <w:r w:rsidR="00284261">
        <w:rPr>
          <w:rFonts w:ascii="Tahoma" w:eastAsia="Arial" w:hAnsi="Tahoma" w:cs="Tahoma"/>
        </w:rPr>
        <w:t>urátorů</w:t>
      </w:r>
      <w:r w:rsidRPr="00D821AC">
        <w:rPr>
          <w:rFonts w:ascii="Tahoma" w:eastAsia="Arial" w:hAnsi="Tahoma" w:cs="Tahoma"/>
        </w:rPr>
        <w:t xml:space="preserve"> je </w:t>
      </w:r>
      <w:r w:rsidR="0090702B">
        <w:rPr>
          <w:rFonts w:ascii="Tahoma" w:hAnsi="Tahoma" w:cs="Tahoma"/>
          <w:color w:val="auto"/>
          <w:highlight w:val="yellow"/>
        </w:rPr>
        <w:t>…………………………………</w:t>
      </w:r>
      <w:r w:rsidR="00A367E3" w:rsidRPr="00A367E3">
        <w:rPr>
          <w:rFonts w:ascii="Tahoma" w:eastAsia="Arial" w:hAnsi="Tahoma" w:cs="Tahoma"/>
          <w:i/>
        </w:rPr>
        <w:t xml:space="preserve"> </w:t>
      </w:r>
      <w:r w:rsidR="00A367E3" w:rsidRPr="0090702B">
        <w:rPr>
          <w:rFonts w:ascii="Tahoma" w:eastAsia="Arial" w:hAnsi="Tahoma" w:cs="Tahoma"/>
          <w:i/>
        </w:rPr>
        <w:t>(Doplní účastník zadávacího řízení),</w:t>
      </w:r>
      <w:r w:rsidRPr="00A367E3">
        <w:rPr>
          <w:rFonts w:ascii="Tahoma" w:eastAsia="Arial" w:hAnsi="Tahoma" w:cs="Tahoma"/>
          <w:i/>
        </w:rPr>
        <w:t xml:space="preserve"> </w:t>
      </w:r>
      <w:r w:rsidRPr="00BF5C56">
        <w:rPr>
          <w:rFonts w:ascii="Tahoma" w:eastAsia="Arial" w:hAnsi="Tahoma" w:cs="Tahoma"/>
        </w:rPr>
        <w:t xml:space="preserve">který </w:t>
      </w:r>
      <w:r w:rsidRPr="00D821AC">
        <w:rPr>
          <w:rFonts w:ascii="Tahoma" w:eastAsia="Arial" w:hAnsi="Tahoma" w:cs="Tahoma"/>
        </w:rPr>
        <w:t>odpovídá za organizaci a koordinaci všech pro</w:t>
      </w:r>
      <w:r w:rsidR="00D356C5" w:rsidRPr="00D821AC">
        <w:rPr>
          <w:rFonts w:ascii="Tahoma" w:eastAsia="Arial" w:hAnsi="Tahoma" w:cs="Tahoma"/>
        </w:rPr>
        <w:t>váděných restaurátorských prací</w:t>
      </w:r>
      <w:r w:rsidRPr="00D821AC">
        <w:rPr>
          <w:rFonts w:ascii="Tahoma" w:eastAsia="Arial" w:hAnsi="Tahoma" w:cs="Tahoma"/>
        </w:rPr>
        <w:t xml:space="preserve"> a je též hlavní kontaktní osobou ve vztahu k objednateli.</w:t>
      </w:r>
    </w:p>
    <w:p w14:paraId="1BDB4B1D" w14:textId="3CCBFC30" w:rsidR="00284261" w:rsidRDefault="00284261" w:rsidP="00284261">
      <w:pPr>
        <w:spacing w:after="120"/>
        <w:ind w:left="425"/>
        <w:jc w:val="both"/>
        <w:rPr>
          <w:rFonts w:ascii="Tahoma" w:eastAsia="Arial" w:hAnsi="Tahoma" w:cs="Tahoma"/>
        </w:rPr>
      </w:pPr>
      <w:r>
        <w:rPr>
          <w:rFonts w:ascii="Tahoma" w:eastAsia="Arial" w:hAnsi="Tahoma" w:cs="Tahoma"/>
        </w:rPr>
        <w:t xml:space="preserve">Další členové restaurátorského týmu: </w:t>
      </w:r>
      <w:r w:rsidR="00BC6F48">
        <w:rPr>
          <w:rFonts w:ascii="Tahoma" w:eastAsia="Arial" w:hAnsi="Tahoma" w:cs="Tahoma"/>
        </w:rPr>
        <w:tab/>
      </w:r>
      <w:r w:rsidRPr="00BC6F48">
        <w:rPr>
          <w:rFonts w:ascii="Tahoma" w:eastAsia="Arial" w:hAnsi="Tahoma" w:cs="Tahoma"/>
          <w:highlight w:val="yellow"/>
        </w:rPr>
        <w:t>……………………………………</w:t>
      </w:r>
    </w:p>
    <w:p w14:paraId="2A8BEAF3" w14:textId="5EAA0D45" w:rsidR="00BC6F48" w:rsidRPr="00D821AC" w:rsidRDefault="00BC6F48" w:rsidP="00284261">
      <w:pPr>
        <w:spacing w:after="120"/>
        <w:ind w:left="425"/>
        <w:jc w:val="both"/>
        <w:rPr>
          <w:rFonts w:ascii="Tahoma" w:eastAsia="Arial" w:hAnsi="Tahoma" w:cs="Tahoma"/>
        </w:rPr>
      </w:pPr>
      <w:r>
        <w:rPr>
          <w:rFonts w:ascii="Tahoma" w:eastAsia="Arial" w:hAnsi="Tahoma" w:cs="Tahoma"/>
        </w:rPr>
        <w:tab/>
      </w:r>
      <w:r>
        <w:rPr>
          <w:rFonts w:ascii="Tahoma" w:eastAsia="Arial" w:hAnsi="Tahoma" w:cs="Tahoma"/>
        </w:rPr>
        <w:tab/>
      </w:r>
      <w:r>
        <w:rPr>
          <w:rFonts w:ascii="Tahoma" w:eastAsia="Arial" w:hAnsi="Tahoma" w:cs="Tahoma"/>
        </w:rPr>
        <w:tab/>
      </w:r>
      <w:r>
        <w:rPr>
          <w:rFonts w:ascii="Tahoma" w:eastAsia="Arial" w:hAnsi="Tahoma" w:cs="Tahoma"/>
        </w:rPr>
        <w:tab/>
      </w:r>
      <w:r>
        <w:rPr>
          <w:rFonts w:ascii="Tahoma" w:eastAsia="Arial" w:hAnsi="Tahoma" w:cs="Tahoma"/>
        </w:rPr>
        <w:tab/>
      </w:r>
      <w:r>
        <w:rPr>
          <w:rFonts w:ascii="Tahoma" w:eastAsia="Arial" w:hAnsi="Tahoma" w:cs="Tahoma"/>
        </w:rPr>
        <w:tab/>
      </w:r>
      <w:r w:rsidRPr="00BC6F48">
        <w:rPr>
          <w:rFonts w:ascii="Tahoma" w:eastAsia="Arial" w:hAnsi="Tahoma" w:cs="Tahoma"/>
          <w:highlight w:val="yellow"/>
        </w:rPr>
        <w:t>…………………………………</w:t>
      </w:r>
    </w:p>
    <w:p w14:paraId="785F7E04" w14:textId="77777777" w:rsidR="00763C56" w:rsidRPr="00D821AC" w:rsidRDefault="00763C56" w:rsidP="00192563">
      <w:pPr>
        <w:numPr>
          <w:ilvl w:val="0"/>
          <w:numId w:val="13"/>
        </w:numPr>
        <w:tabs>
          <w:tab w:val="clear" w:pos="720"/>
        </w:tabs>
        <w:spacing w:after="120"/>
        <w:ind w:left="425" w:hanging="425"/>
        <w:jc w:val="both"/>
        <w:rPr>
          <w:rFonts w:ascii="Tahoma" w:eastAsia="Arial" w:hAnsi="Tahoma" w:cs="Tahoma"/>
        </w:rPr>
      </w:pPr>
      <w:r w:rsidRPr="00D821AC">
        <w:rPr>
          <w:rFonts w:ascii="Tahoma" w:eastAsia="Arial" w:hAnsi="Tahoma" w:cs="Tahoma"/>
        </w:rPr>
        <w:lastRenderedPageBreak/>
        <w:t>Zhotovitel se zavazuje neprodleně informovat objednatele o všech skutečnostech, které by mu mohly způsobit finanční, nebo jinou újmu a o překážkách, které by mohly ohrozit termíny stanovené touto smlouvou a o vadách předaného díla.</w:t>
      </w:r>
    </w:p>
    <w:p w14:paraId="11360BA3" w14:textId="77777777" w:rsidR="00BE3DEC" w:rsidRPr="00192563" w:rsidRDefault="00BE3DEC" w:rsidP="00192563">
      <w:pPr>
        <w:numPr>
          <w:ilvl w:val="0"/>
          <w:numId w:val="13"/>
        </w:numPr>
        <w:tabs>
          <w:tab w:val="clear" w:pos="720"/>
        </w:tabs>
        <w:spacing w:after="120"/>
        <w:ind w:left="425" w:hanging="425"/>
        <w:jc w:val="both"/>
        <w:rPr>
          <w:rFonts w:ascii="Tahoma" w:eastAsia="Arial" w:hAnsi="Tahoma" w:cs="Tahoma"/>
        </w:rPr>
      </w:pPr>
      <w:r w:rsidRPr="00192563">
        <w:rPr>
          <w:rFonts w:ascii="Tahoma" w:eastAsia="Arial" w:hAnsi="Tahoma" w:cs="Tahoma"/>
        </w:rPr>
        <w:t>Pro účely kontroly průběhu provádění díla objednatel organizuje kontrolní dny v termínech nezbytných pro řádné provádění kontroly, nejméně však jedenkrát měsíčně. Objednatel je povinen oznámit zhotoviteli termín konání kontrolního dne písemně nejméně 5 dnů před jeho konáním nebo pozvánkou, zaslanou na kontaktní email zhotovitele a autorského dozoru a do datové schránky, pokud ji má účastník jednání kontrolního dne zřízenou.</w:t>
      </w:r>
      <w:r w:rsidR="00A367E3" w:rsidRPr="00192563">
        <w:rPr>
          <w:rFonts w:ascii="Tahoma" w:eastAsia="Arial" w:hAnsi="Tahoma" w:cs="Tahoma"/>
        </w:rPr>
        <w:t xml:space="preserve">  </w:t>
      </w:r>
    </w:p>
    <w:p w14:paraId="616914F9" w14:textId="77777777" w:rsidR="00BE3DEC" w:rsidRPr="00192563" w:rsidRDefault="00BE3DEC" w:rsidP="00192563">
      <w:pPr>
        <w:numPr>
          <w:ilvl w:val="0"/>
          <w:numId w:val="13"/>
        </w:numPr>
        <w:tabs>
          <w:tab w:val="clear" w:pos="720"/>
        </w:tabs>
        <w:spacing w:after="120"/>
        <w:ind w:left="425" w:hanging="425"/>
        <w:jc w:val="both"/>
        <w:rPr>
          <w:rFonts w:ascii="Tahoma" w:eastAsia="Arial" w:hAnsi="Tahoma" w:cs="Tahoma"/>
        </w:rPr>
      </w:pPr>
      <w:r w:rsidRPr="00192563">
        <w:rPr>
          <w:rFonts w:ascii="Tahoma" w:eastAsia="Arial" w:hAnsi="Tahoma" w:cs="Tahoma"/>
        </w:rPr>
        <w:t>Objednatel pořizuje z kontrolního dne písemný protokol, který bez zbytečného odkladu předá všem zúčastněným, přičemž zhotovitel je povinen zapsat termín konání kontrolního dne a jeho závěry do stavebního deníku.</w:t>
      </w:r>
    </w:p>
    <w:p w14:paraId="17568D78" w14:textId="77777777" w:rsidR="002325D4" w:rsidRPr="00192563" w:rsidRDefault="002325D4" w:rsidP="00192563">
      <w:pPr>
        <w:numPr>
          <w:ilvl w:val="0"/>
          <w:numId w:val="13"/>
        </w:numPr>
        <w:tabs>
          <w:tab w:val="clear" w:pos="720"/>
        </w:tabs>
        <w:spacing w:after="120"/>
        <w:ind w:left="425" w:hanging="425"/>
        <w:jc w:val="both"/>
        <w:rPr>
          <w:rFonts w:ascii="Tahoma" w:eastAsia="Arial" w:hAnsi="Tahoma" w:cs="Tahoma"/>
        </w:rPr>
      </w:pPr>
      <w:r w:rsidRPr="00192563">
        <w:rPr>
          <w:rFonts w:ascii="Tahoma" w:eastAsia="Arial" w:hAnsi="Tahoma" w:cs="Tahoma"/>
        </w:rPr>
        <w:t>Zhotovitel je povinen a tímto se zavazuje:</w:t>
      </w:r>
    </w:p>
    <w:p w14:paraId="6E7DF57B" w14:textId="77777777" w:rsidR="002325D4" w:rsidRPr="00C837F4" w:rsidRDefault="002325D4" w:rsidP="00EC7C3A">
      <w:pPr>
        <w:widowControl/>
        <w:numPr>
          <w:ilvl w:val="0"/>
          <w:numId w:val="22"/>
        </w:numPr>
        <w:spacing w:after="120"/>
        <w:ind w:left="709" w:hanging="284"/>
        <w:jc w:val="both"/>
        <w:rPr>
          <w:rFonts w:ascii="Tahoma" w:hAnsi="Tahoma" w:cs="Tahoma"/>
        </w:rPr>
      </w:pPr>
      <w:r w:rsidRPr="00C837F4">
        <w:rPr>
          <w:rFonts w:ascii="Tahoma" w:hAnsi="Tahoma" w:cs="Tahoma"/>
        </w:rPr>
        <w:t>zejména poskytnout objednateli veškeré doklady související s realizací projektu (výkonem této Smlouvy) a plněním projektových indikátorů, které si vyžádají kontrolní orgány;</w:t>
      </w:r>
    </w:p>
    <w:p w14:paraId="713F550F" w14:textId="77777777" w:rsidR="002325D4" w:rsidRPr="003933AA" w:rsidRDefault="002325D4" w:rsidP="00EC7C3A">
      <w:pPr>
        <w:widowControl/>
        <w:numPr>
          <w:ilvl w:val="0"/>
          <w:numId w:val="22"/>
        </w:numPr>
        <w:spacing w:after="120"/>
        <w:ind w:left="709" w:hanging="284"/>
        <w:jc w:val="both"/>
        <w:rPr>
          <w:rFonts w:ascii="Tahoma" w:hAnsi="Tahoma" w:cs="Tahoma"/>
        </w:rPr>
      </w:pPr>
      <w:r w:rsidRPr="00C837F4">
        <w:rPr>
          <w:rFonts w:ascii="Tahoma" w:hAnsi="Tahoma" w:cs="Tahoma"/>
        </w:rPr>
        <w:t>umožnit vstup pověřeným osobám Řídícího orgánu</w:t>
      </w:r>
      <w:r w:rsidRPr="003933AA">
        <w:rPr>
          <w:rFonts w:ascii="Tahoma" w:hAnsi="Tahoma" w:cs="Tahoma"/>
        </w:rPr>
        <w:t>, Ministerstva financí, Evropské komise, Evropského účetního dvora, Nejvyššího kontrolního úřadu a dalších oprávněných orgánů státní správy do objektů a na pozemky související s projektem a jeho realizací po dobu 5 let ode dne ukončení realizace projektu;</w:t>
      </w:r>
    </w:p>
    <w:p w14:paraId="25AF1783" w14:textId="77777777" w:rsidR="002325D4" w:rsidRPr="00C837F4" w:rsidRDefault="002325D4" w:rsidP="00EC7C3A">
      <w:pPr>
        <w:widowControl/>
        <w:numPr>
          <w:ilvl w:val="0"/>
          <w:numId w:val="22"/>
        </w:numPr>
        <w:spacing w:after="120"/>
        <w:ind w:left="709" w:hanging="284"/>
        <w:jc w:val="both"/>
        <w:rPr>
          <w:rFonts w:ascii="Tahoma" w:hAnsi="Tahoma" w:cs="Tahoma"/>
        </w:rPr>
      </w:pPr>
      <w:r w:rsidRPr="00C837F4">
        <w:rPr>
          <w:rFonts w:ascii="Tahoma" w:hAnsi="Tahoma" w:cs="Tahoma"/>
        </w:rPr>
        <w:t>umožnit pověřeným osobám kontrolu a ověření plnění této Smlouvy, a to po celou dobu realizace díla a dále po dobu 5 let po ukončení realizace díla dle této Smlouvy;</w:t>
      </w:r>
    </w:p>
    <w:p w14:paraId="4925C831" w14:textId="3807BA0A" w:rsidR="002325D4" w:rsidRPr="00C837F4" w:rsidRDefault="002325D4" w:rsidP="00EC7C3A">
      <w:pPr>
        <w:widowControl/>
        <w:numPr>
          <w:ilvl w:val="0"/>
          <w:numId w:val="22"/>
        </w:numPr>
        <w:spacing w:after="120"/>
        <w:ind w:left="709" w:hanging="284"/>
        <w:jc w:val="both"/>
        <w:rPr>
          <w:rFonts w:ascii="Tahoma" w:hAnsi="Tahoma" w:cs="Tahoma"/>
        </w:rPr>
      </w:pPr>
      <w:r w:rsidRPr="00C837F4">
        <w:rPr>
          <w:rFonts w:ascii="Tahoma" w:hAnsi="Tahoma" w:cs="Tahoma"/>
        </w:rPr>
        <w:t xml:space="preserve">dodržovat pravidla publicity stanovené pro </w:t>
      </w:r>
      <w:r w:rsidR="00CE78BC" w:rsidRPr="00CE78BC">
        <w:rPr>
          <w:rFonts w:ascii="Tahoma" w:hAnsi="Tahoma" w:cs="Tahoma"/>
        </w:rPr>
        <w:t>IROP</w:t>
      </w:r>
      <w:r w:rsidR="00BC6F48">
        <w:rPr>
          <w:rFonts w:ascii="Tahoma" w:hAnsi="Tahoma" w:cs="Tahoma"/>
        </w:rPr>
        <w:t>;</w:t>
      </w:r>
    </w:p>
    <w:p w14:paraId="497DE434" w14:textId="3E9561B5" w:rsidR="002325D4" w:rsidRDefault="002325D4" w:rsidP="00EC7C3A">
      <w:pPr>
        <w:widowControl/>
        <w:numPr>
          <w:ilvl w:val="0"/>
          <w:numId w:val="22"/>
        </w:numPr>
        <w:spacing w:after="120"/>
        <w:ind w:left="709" w:hanging="284"/>
        <w:jc w:val="both"/>
        <w:rPr>
          <w:rFonts w:ascii="Tahoma" w:hAnsi="Tahoma" w:cs="Tahoma"/>
        </w:rPr>
      </w:pPr>
      <w:r w:rsidRPr="00C837F4">
        <w:rPr>
          <w:rFonts w:ascii="Tahoma" w:hAnsi="Tahoma" w:cs="Tahoma"/>
        </w:rPr>
        <w:t>spolupůsobit při výkonu finanční kontroly dle ustanovení § 2 písm. e) zák. č. 320/2001 Sb., o finanční kontrole ve veřejné správě, v platném znění, a to na vlastní náklady</w:t>
      </w:r>
      <w:r w:rsidR="00BC6F48">
        <w:rPr>
          <w:rFonts w:ascii="Tahoma" w:hAnsi="Tahoma" w:cs="Tahoma"/>
        </w:rPr>
        <w:t>;</w:t>
      </w:r>
    </w:p>
    <w:p w14:paraId="245766A0" w14:textId="690F645C" w:rsidR="00BC6F48" w:rsidRPr="00E733DF" w:rsidRDefault="00BC6F48" w:rsidP="00E733DF">
      <w:pPr>
        <w:numPr>
          <w:ilvl w:val="0"/>
          <w:numId w:val="22"/>
        </w:numPr>
        <w:tabs>
          <w:tab w:val="left" w:pos="426"/>
        </w:tabs>
        <w:spacing w:after="120"/>
        <w:jc w:val="both"/>
        <w:rPr>
          <w:rFonts w:ascii="Tahoma" w:eastAsia="Arial" w:hAnsi="Tahoma" w:cs="Tahoma"/>
        </w:rPr>
      </w:pPr>
      <w:r w:rsidRPr="00A0179A">
        <w:rPr>
          <w:rFonts w:ascii="Tahoma" w:eastAsia="Arial" w:hAnsi="Tahoma" w:cs="Tahoma"/>
        </w:rPr>
        <w:t>archivovat veškerou dokumentaci související s projektem po dobu minimálně 10 let od finančního ukončení projektu, přičemž lhůta se začne počítat od 1. ledna následujícího kalendářního roku poté, kdy byla provedena poslední platba dle této Smlouvy.</w:t>
      </w:r>
    </w:p>
    <w:p w14:paraId="4576D539" w14:textId="77777777" w:rsidR="00763C56" w:rsidRPr="00C260FB" w:rsidRDefault="00763C56" w:rsidP="007F3DA2">
      <w:pPr>
        <w:spacing w:before="480" w:after="120"/>
        <w:jc w:val="center"/>
        <w:rPr>
          <w:rFonts w:ascii="Tahoma" w:eastAsia="Arial" w:hAnsi="Tahoma" w:cs="Tahoma"/>
          <w:b/>
        </w:rPr>
      </w:pPr>
      <w:r w:rsidRPr="00D821AC">
        <w:rPr>
          <w:rFonts w:ascii="Tahoma" w:eastAsia="Arial" w:hAnsi="Tahoma" w:cs="Tahoma"/>
          <w:b/>
        </w:rPr>
        <w:t>Čl. VI</w:t>
      </w:r>
      <w:r w:rsidR="007F3DA2">
        <w:rPr>
          <w:rFonts w:ascii="Tahoma" w:eastAsia="Arial" w:hAnsi="Tahoma" w:cs="Tahoma"/>
          <w:b/>
        </w:rPr>
        <w:br/>
      </w:r>
      <w:r w:rsidRPr="00D821AC">
        <w:rPr>
          <w:rFonts w:ascii="Tahoma" w:eastAsia="Arial" w:hAnsi="Tahoma" w:cs="Tahoma"/>
          <w:b/>
        </w:rPr>
        <w:t>Spolupůsobení objednatele, výchozí podklady</w:t>
      </w:r>
    </w:p>
    <w:p w14:paraId="7ADEC88A" w14:textId="77777777" w:rsidR="00763C56" w:rsidRPr="00D821AC" w:rsidRDefault="00763C56" w:rsidP="00EC7C3A">
      <w:pPr>
        <w:numPr>
          <w:ilvl w:val="0"/>
          <w:numId w:val="2"/>
        </w:numPr>
        <w:tabs>
          <w:tab w:val="clear" w:pos="720"/>
          <w:tab w:val="num" w:pos="426"/>
        </w:tabs>
        <w:spacing w:after="120"/>
        <w:ind w:left="426" w:hanging="426"/>
        <w:jc w:val="both"/>
        <w:rPr>
          <w:rFonts w:ascii="Tahoma" w:eastAsia="Arial" w:hAnsi="Tahoma" w:cs="Tahoma"/>
        </w:rPr>
      </w:pPr>
      <w:r w:rsidRPr="00D821AC">
        <w:rPr>
          <w:rFonts w:ascii="Tahoma" w:eastAsia="Arial" w:hAnsi="Tahoma" w:cs="Tahoma"/>
        </w:rPr>
        <w:t>Objednatel se zavazuje být v průběhu prací na díle ve stálém kontaktu se zhotovitelem a projednat s ním na jeho vyzvání řešené otázky. Dále se objednatel zavazuje poskytnout zhotoviteli pro vytvoření díla další nezbytnou součinnost, kterou lze po něm spravedlivě požadovat, a to na základě důvodného požadavku zhotovitele doručeného v př</w:t>
      </w:r>
      <w:r w:rsidR="00F87413">
        <w:rPr>
          <w:rFonts w:ascii="Tahoma" w:eastAsia="Arial" w:hAnsi="Tahoma" w:cs="Tahoma"/>
        </w:rPr>
        <w:t>iměřeném předstihu objednateli.</w:t>
      </w:r>
    </w:p>
    <w:p w14:paraId="4FC0585C" w14:textId="77777777" w:rsidR="00763C56" w:rsidRPr="00D821AC" w:rsidRDefault="00763C56" w:rsidP="00EC7C3A">
      <w:pPr>
        <w:numPr>
          <w:ilvl w:val="0"/>
          <w:numId w:val="2"/>
        </w:numPr>
        <w:tabs>
          <w:tab w:val="clear" w:pos="720"/>
          <w:tab w:val="num" w:pos="426"/>
        </w:tabs>
        <w:spacing w:after="120"/>
        <w:ind w:left="426" w:hanging="426"/>
        <w:jc w:val="both"/>
        <w:rPr>
          <w:rFonts w:ascii="Tahoma" w:eastAsia="Arial" w:hAnsi="Tahoma" w:cs="Tahoma"/>
        </w:rPr>
      </w:pPr>
      <w:r w:rsidRPr="00D821AC">
        <w:rPr>
          <w:rFonts w:ascii="Tahoma" w:eastAsia="Arial" w:hAnsi="Tahoma" w:cs="Tahoma"/>
        </w:rPr>
        <w:t xml:space="preserve">Objednatel má právo kontrolovat provádění díla, všech jeho částí. Zjistí-li objednatel, že zhotovitel porušuje svou povinnost, může objednatel požadovat, aby zhotovitel zajistil nápravu a prováděl dílo řádným způsobem. Neučiní-li tak zhotovitel ani v přiměřené době, může objednatel odstoupit od smlouvy, vedl-li by postup zhotovitele nepochybně </w:t>
      </w:r>
      <w:r w:rsidR="00C260FB">
        <w:rPr>
          <w:rFonts w:ascii="Tahoma" w:eastAsia="Arial" w:hAnsi="Tahoma" w:cs="Tahoma"/>
        </w:rPr>
        <w:t>k podstatnému porušení smlouvy.</w:t>
      </w:r>
    </w:p>
    <w:p w14:paraId="210A8F93" w14:textId="77777777" w:rsidR="00763C56" w:rsidRPr="00D821AC" w:rsidRDefault="00763C56" w:rsidP="00EC7C3A">
      <w:pPr>
        <w:numPr>
          <w:ilvl w:val="0"/>
          <w:numId w:val="2"/>
        </w:numPr>
        <w:tabs>
          <w:tab w:val="clear" w:pos="720"/>
          <w:tab w:val="num" w:pos="426"/>
        </w:tabs>
        <w:spacing w:after="120"/>
        <w:ind w:left="426" w:hanging="426"/>
        <w:jc w:val="both"/>
        <w:rPr>
          <w:rFonts w:ascii="Tahoma" w:eastAsia="Arial" w:hAnsi="Tahoma" w:cs="Tahoma"/>
        </w:rPr>
      </w:pPr>
      <w:r w:rsidRPr="00D821AC">
        <w:rPr>
          <w:rFonts w:ascii="Tahoma" w:eastAsia="Arial" w:hAnsi="Tahoma" w:cs="Tahoma"/>
        </w:rPr>
        <w:t>Objednatel předal zhotoviteli dostupné podklady pro řádné a včasné zhotovení díla již v průběhu zadávacího řízení na veřejnou zakázku, a pokud budou vyhotoveny nějaké další podklady (které není zavázán vyhotovit zhotovitel na základě této smlouvy</w:t>
      </w:r>
      <w:r w:rsidRPr="00D821AC">
        <w:rPr>
          <w:rFonts w:ascii="Tahoma" w:eastAsia="Arial" w:hAnsi="Tahoma" w:cs="Tahoma"/>
          <w:color w:val="auto"/>
        </w:rPr>
        <w:t xml:space="preserve">) </w:t>
      </w:r>
      <w:r w:rsidRPr="00D821AC">
        <w:rPr>
          <w:rFonts w:ascii="Tahoma" w:eastAsia="Arial" w:hAnsi="Tahoma" w:cs="Tahoma"/>
        </w:rPr>
        <w:t>zavazuje se objednatel tyto podklady předat zhotoviteli do 5 pracovních dnů po podpisu této smlouvy.</w:t>
      </w:r>
    </w:p>
    <w:p w14:paraId="2D32BF30" w14:textId="77777777" w:rsidR="00763C56" w:rsidRPr="00D821AC" w:rsidRDefault="00763C56" w:rsidP="00EC7C3A">
      <w:pPr>
        <w:numPr>
          <w:ilvl w:val="0"/>
          <w:numId w:val="2"/>
        </w:numPr>
        <w:tabs>
          <w:tab w:val="clear" w:pos="720"/>
          <w:tab w:val="num" w:pos="426"/>
        </w:tabs>
        <w:spacing w:after="120"/>
        <w:ind w:left="426" w:hanging="426"/>
        <w:jc w:val="both"/>
        <w:rPr>
          <w:rFonts w:ascii="Tahoma" w:eastAsia="Arial" w:hAnsi="Tahoma" w:cs="Tahoma"/>
        </w:rPr>
      </w:pPr>
      <w:r w:rsidRPr="00D821AC">
        <w:rPr>
          <w:rFonts w:ascii="Tahoma" w:eastAsia="Arial" w:hAnsi="Tahoma" w:cs="Tahoma"/>
        </w:rPr>
        <w:t>Nepředá-li objednatel podklady včas, může si zhotovitel sám, je-li to možné a účelné, po předchozí písemné dohodě s objednatelem, tyto podklady obstarat sám na účet objednatele. Objednatel uhradí jejich cenu a účelné náklady s tím spojené bez zbytečného odkladu poté, kdy si tyto náklady se zhotovitelem odsouhlasí. Bez toho nemá nárok na jejich úhradu.</w:t>
      </w:r>
    </w:p>
    <w:p w14:paraId="0EDD648A" w14:textId="77777777" w:rsidR="00763C56" w:rsidRPr="00D821AC" w:rsidRDefault="00763C56" w:rsidP="00EC7C3A">
      <w:pPr>
        <w:numPr>
          <w:ilvl w:val="0"/>
          <w:numId w:val="2"/>
        </w:numPr>
        <w:tabs>
          <w:tab w:val="clear" w:pos="720"/>
          <w:tab w:val="num" w:pos="426"/>
        </w:tabs>
        <w:spacing w:after="120"/>
        <w:ind w:left="426" w:hanging="426"/>
        <w:jc w:val="both"/>
        <w:rPr>
          <w:rFonts w:ascii="Tahoma" w:eastAsia="Arial" w:hAnsi="Tahoma" w:cs="Tahoma"/>
        </w:rPr>
      </w:pPr>
      <w:r w:rsidRPr="00D821AC">
        <w:rPr>
          <w:rFonts w:ascii="Tahoma" w:eastAsia="Arial" w:hAnsi="Tahoma" w:cs="Tahoma"/>
        </w:rPr>
        <w:t>Objednatel odpovídá za to, že podklady a doklady, které zhotoviteli předal nebo předá, jsou bez právních vad a neporušují zejména práva třetích osob.</w:t>
      </w:r>
    </w:p>
    <w:p w14:paraId="5E66BC47" w14:textId="77777777" w:rsidR="00763C56" w:rsidRPr="00D821AC" w:rsidRDefault="00763C56" w:rsidP="00EC7C3A">
      <w:pPr>
        <w:numPr>
          <w:ilvl w:val="0"/>
          <w:numId w:val="2"/>
        </w:numPr>
        <w:tabs>
          <w:tab w:val="clear" w:pos="720"/>
        </w:tabs>
        <w:spacing w:before="240" w:after="120"/>
        <w:ind w:left="426" w:hanging="426"/>
        <w:contextualSpacing/>
        <w:jc w:val="both"/>
        <w:rPr>
          <w:rFonts w:ascii="Tahoma" w:eastAsia="Arial" w:hAnsi="Tahoma" w:cs="Tahoma"/>
        </w:rPr>
      </w:pPr>
      <w:r w:rsidRPr="00D821AC">
        <w:rPr>
          <w:rFonts w:ascii="Tahoma" w:eastAsia="Arial" w:hAnsi="Tahoma" w:cs="Tahoma"/>
        </w:rPr>
        <w:t xml:space="preserve">Objednatel se zavazuje, že v nezbytné míře poskytne zhotoviteli součinnou spolupráci, zejména se bude účastnit všech pracovních porad, na které bude pozván, na požádání bude poskytovat potřebné doplňující údaje a upřesnění. </w:t>
      </w:r>
    </w:p>
    <w:p w14:paraId="2651C7D6" w14:textId="77777777" w:rsidR="00763C56" w:rsidRDefault="00763C56" w:rsidP="00EC7C3A">
      <w:pPr>
        <w:numPr>
          <w:ilvl w:val="0"/>
          <w:numId w:val="2"/>
        </w:numPr>
        <w:tabs>
          <w:tab w:val="clear" w:pos="720"/>
          <w:tab w:val="num" w:pos="426"/>
        </w:tabs>
        <w:spacing w:before="240" w:after="120"/>
        <w:ind w:left="426" w:hanging="426"/>
        <w:jc w:val="both"/>
        <w:rPr>
          <w:rFonts w:ascii="Tahoma" w:eastAsia="Arial" w:hAnsi="Tahoma" w:cs="Tahoma"/>
        </w:rPr>
      </w:pPr>
      <w:r w:rsidRPr="00D821AC">
        <w:rPr>
          <w:rFonts w:ascii="Tahoma" w:eastAsia="Arial" w:hAnsi="Tahoma" w:cs="Tahoma"/>
        </w:rPr>
        <w:lastRenderedPageBreak/>
        <w:t>Objednatel se zavazuje dohodnutým způsobem spolupůsobit, provedené dílo pře</w:t>
      </w:r>
      <w:r w:rsidR="00B4313C">
        <w:rPr>
          <w:rFonts w:ascii="Tahoma" w:eastAsia="Arial" w:hAnsi="Tahoma" w:cs="Tahoma"/>
        </w:rPr>
        <w:t>vzít a zaplatit sjednanou cenu.</w:t>
      </w:r>
    </w:p>
    <w:p w14:paraId="2A6C20A1" w14:textId="77777777" w:rsidR="00763C56" w:rsidRPr="007F3DA2" w:rsidRDefault="00C91C9E" w:rsidP="007F3DA2">
      <w:pPr>
        <w:spacing w:before="480" w:after="120"/>
        <w:jc w:val="center"/>
        <w:rPr>
          <w:rFonts w:ascii="Tahoma" w:eastAsia="Arial" w:hAnsi="Tahoma" w:cs="Tahoma"/>
          <w:b/>
        </w:rPr>
      </w:pPr>
      <w:r>
        <w:rPr>
          <w:rFonts w:ascii="Tahoma" w:eastAsia="Arial" w:hAnsi="Tahoma" w:cs="Tahoma"/>
          <w:b/>
        </w:rPr>
        <w:t>Čl. VI</w:t>
      </w:r>
      <w:r w:rsidR="00763C56" w:rsidRPr="00D821AC">
        <w:rPr>
          <w:rFonts w:ascii="Tahoma" w:eastAsia="Arial" w:hAnsi="Tahoma" w:cs="Tahoma"/>
          <w:b/>
        </w:rPr>
        <w:t>I</w:t>
      </w:r>
      <w:r w:rsidR="007F3DA2">
        <w:rPr>
          <w:rFonts w:ascii="Tahoma" w:eastAsia="Arial" w:hAnsi="Tahoma" w:cs="Tahoma"/>
          <w:b/>
        </w:rPr>
        <w:br/>
      </w:r>
      <w:r w:rsidR="00763C56" w:rsidRPr="00D821AC">
        <w:rPr>
          <w:rFonts w:ascii="Tahoma" w:eastAsia="Arial" w:hAnsi="Tahoma" w:cs="Tahoma"/>
          <w:b/>
        </w:rPr>
        <w:t>Odpovědnost zhotovitele za vady díla, záruky</w:t>
      </w:r>
    </w:p>
    <w:p w14:paraId="112C89B2" w14:textId="77777777" w:rsidR="00763C56" w:rsidRPr="00D821AC" w:rsidRDefault="00763C56" w:rsidP="00EC7C3A">
      <w:pPr>
        <w:numPr>
          <w:ilvl w:val="0"/>
          <w:numId w:val="4"/>
        </w:numPr>
        <w:tabs>
          <w:tab w:val="clear" w:pos="720"/>
          <w:tab w:val="num" w:pos="426"/>
        </w:tabs>
        <w:spacing w:after="120"/>
        <w:ind w:left="425" w:hanging="425"/>
        <w:jc w:val="both"/>
        <w:rPr>
          <w:rFonts w:ascii="Tahoma" w:eastAsia="Arial" w:hAnsi="Tahoma" w:cs="Tahoma"/>
        </w:rPr>
      </w:pPr>
      <w:r w:rsidRPr="00D821AC">
        <w:rPr>
          <w:rFonts w:ascii="Tahoma" w:eastAsia="Arial" w:hAnsi="Tahoma" w:cs="Tahoma"/>
        </w:rPr>
        <w:t>Při zpracování díla bude zhotovitel postupovat s odbornou péčí, zavazuje se dodržovat obecně závazné předpisy, ujednání této smlouvy a bude se řídit výchozími podklady objednatele, zápisy a dohodami smluvních stran, vyjádřeními veřejnoprávních orgánů a organizací. Zhotovitel bude zajišťovat veškeré činnosti v souladu s právním řádem, standardy a normami na současné úrovni technického poznání.</w:t>
      </w:r>
    </w:p>
    <w:p w14:paraId="74AB36E5" w14:textId="77777777" w:rsidR="00763C56" w:rsidRPr="00D821AC" w:rsidRDefault="00763C56" w:rsidP="00EC7C3A">
      <w:pPr>
        <w:numPr>
          <w:ilvl w:val="0"/>
          <w:numId w:val="4"/>
        </w:numPr>
        <w:tabs>
          <w:tab w:val="clear" w:pos="720"/>
          <w:tab w:val="num" w:pos="426"/>
        </w:tabs>
        <w:spacing w:after="120"/>
        <w:ind w:left="425" w:hanging="425"/>
        <w:jc w:val="both"/>
        <w:rPr>
          <w:rFonts w:ascii="Tahoma" w:eastAsia="Arial" w:hAnsi="Tahoma" w:cs="Tahoma"/>
        </w:rPr>
      </w:pPr>
      <w:r w:rsidRPr="00D821AC">
        <w:rPr>
          <w:rFonts w:ascii="Tahoma" w:eastAsia="Arial" w:hAnsi="Tahoma" w:cs="Tahoma"/>
        </w:rPr>
        <w:t>Pro případ vad díla nebo jeho části sjednávají obě strany právo objednatele požadovat a povinnost zhotovitele poskytnout bezplatné odstranění těchto vad, a to v termínech dohodnutých s objednatelem. Pokud nedojde k jiné písemné dohodě mezi objednatelem a zhotovitelem, je zhotovitel povinen odstranit vady díla či jeho části nejpozději do 14 dnů od doručení výzvy objednatele. V případě, že zhotovitel prokazatelnou vadu díla neodstraní ani v této náhradní lhůtě, zavazuje se uhradit objednateli veškeré náklady spojené s odstraněním vady díla.</w:t>
      </w:r>
    </w:p>
    <w:p w14:paraId="6765E919" w14:textId="77777777" w:rsidR="00763C56" w:rsidRPr="0090702B" w:rsidRDefault="00763C56" w:rsidP="00EC7C3A">
      <w:pPr>
        <w:numPr>
          <w:ilvl w:val="0"/>
          <w:numId w:val="4"/>
        </w:numPr>
        <w:tabs>
          <w:tab w:val="clear" w:pos="720"/>
          <w:tab w:val="num" w:pos="426"/>
        </w:tabs>
        <w:spacing w:after="120"/>
        <w:ind w:left="425" w:hanging="425"/>
        <w:jc w:val="both"/>
        <w:rPr>
          <w:rFonts w:ascii="Tahoma" w:eastAsia="Arial" w:hAnsi="Tahoma" w:cs="Tahoma"/>
          <w:color w:val="auto"/>
          <w:spacing w:val="-4"/>
        </w:rPr>
      </w:pPr>
      <w:r w:rsidRPr="0090702B">
        <w:rPr>
          <w:rFonts w:ascii="Tahoma" w:eastAsia="Arial" w:hAnsi="Tahoma" w:cs="Tahoma"/>
          <w:color w:val="auto"/>
          <w:spacing w:val="-4"/>
        </w:rPr>
        <w:t xml:space="preserve">Zhotovitel na sebe přejímá odpovědnost za vady a škody vzniklé na předmětu </w:t>
      </w:r>
      <w:r w:rsidR="003E0EA4" w:rsidRPr="0090702B">
        <w:rPr>
          <w:rFonts w:ascii="Tahoma" w:eastAsia="Arial" w:hAnsi="Tahoma" w:cs="Tahoma"/>
          <w:spacing w:val="-4"/>
        </w:rPr>
        <w:t>interiéru a mobiliáře</w:t>
      </w:r>
      <w:r w:rsidRPr="0090702B">
        <w:rPr>
          <w:rFonts w:ascii="Tahoma" w:eastAsia="Arial" w:hAnsi="Tahoma" w:cs="Tahoma"/>
          <w:color w:val="auto"/>
          <w:spacing w:val="-4"/>
        </w:rPr>
        <w:t>, který převzal k restaurování. V případě odstranitelných vad se zavazuje takové vady odstranit na své náklady. V případě škod, které jsou nevratné, zejména v případech ztráty či zničení předmětu, který zhotovitel převzal k restaurování, je zhotovitel povinen objednateli tyto škody v plné výši finančně nahradit.</w:t>
      </w:r>
    </w:p>
    <w:p w14:paraId="4BAC524D" w14:textId="77777777" w:rsidR="00763C56" w:rsidRPr="00D821AC" w:rsidRDefault="00763C56" w:rsidP="00EC7C3A">
      <w:pPr>
        <w:numPr>
          <w:ilvl w:val="0"/>
          <w:numId w:val="4"/>
        </w:numPr>
        <w:tabs>
          <w:tab w:val="clear" w:pos="720"/>
          <w:tab w:val="num" w:pos="426"/>
        </w:tabs>
        <w:spacing w:after="120"/>
        <w:ind w:left="425" w:hanging="425"/>
        <w:jc w:val="both"/>
        <w:rPr>
          <w:rFonts w:ascii="Tahoma" w:eastAsia="Arial" w:hAnsi="Tahoma" w:cs="Tahoma"/>
          <w:color w:val="auto"/>
        </w:rPr>
      </w:pPr>
      <w:r w:rsidRPr="00D821AC">
        <w:rPr>
          <w:rFonts w:ascii="Tahoma" w:eastAsia="Arial" w:hAnsi="Tahoma" w:cs="Tahoma"/>
          <w:color w:val="auto"/>
        </w:rPr>
        <w:t>Zhotovitel na sebe přejímá odpovědnost za škody způsobené všemi jeho zaměstnanci či poddodavateli nebo i jinými osobami, kterým umožnil nakládat s předměty či se pohybovat v areálu kostela, a to na všech movitých i nemovitých věcech nacházejících se v areálu kostela.</w:t>
      </w:r>
    </w:p>
    <w:p w14:paraId="2CDE353B" w14:textId="77777777" w:rsidR="00763C56" w:rsidRPr="00D821AC" w:rsidRDefault="00763C56" w:rsidP="00EC7C3A">
      <w:pPr>
        <w:numPr>
          <w:ilvl w:val="0"/>
          <w:numId w:val="4"/>
        </w:numPr>
        <w:tabs>
          <w:tab w:val="clear" w:pos="720"/>
          <w:tab w:val="num" w:pos="426"/>
        </w:tabs>
        <w:spacing w:after="120"/>
        <w:ind w:left="425" w:hanging="425"/>
        <w:jc w:val="both"/>
        <w:rPr>
          <w:rFonts w:ascii="Tahoma" w:eastAsia="Arial" w:hAnsi="Tahoma" w:cs="Tahoma"/>
          <w:color w:val="auto"/>
        </w:rPr>
      </w:pPr>
      <w:r w:rsidRPr="00D821AC">
        <w:rPr>
          <w:rFonts w:ascii="Tahoma" w:eastAsia="Arial" w:hAnsi="Tahoma" w:cs="Tahoma"/>
          <w:color w:val="auto"/>
        </w:rPr>
        <w:t xml:space="preserve">Za škodu způsobenou zhotovitelem se považují i případy, kdy v důsledku neplnění povinností ze strany zhotovitele bude objednateli udělena ze strany poskytovatele dotace sankce v podobě </w:t>
      </w:r>
      <w:proofErr w:type="spellStart"/>
      <w:r w:rsidRPr="00D821AC">
        <w:rPr>
          <w:rFonts w:ascii="Tahoma" w:eastAsia="Arial" w:hAnsi="Tahoma" w:cs="Tahoma"/>
          <w:color w:val="auto"/>
        </w:rPr>
        <w:t>neuznatelnosti</w:t>
      </w:r>
      <w:proofErr w:type="spellEnd"/>
      <w:r w:rsidRPr="00D821AC">
        <w:rPr>
          <w:rFonts w:ascii="Tahoma" w:eastAsia="Arial" w:hAnsi="Tahoma" w:cs="Tahoma"/>
          <w:color w:val="auto"/>
        </w:rPr>
        <w:t xml:space="preserve"> výdajů spojených s provedením díla nebo bude dotace krácena nebo bude v případě zapsaných kulturních památek udělena sankce ze strany správních orgánů státní památkové péče.</w:t>
      </w:r>
    </w:p>
    <w:p w14:paraId="63ACE96E" w14:textId="77777777" w:rsidR="00763C56" w:rsidRPr="00D821AC" w:rsidRDefault="00763C56" w:rsidP="00EC7C3A">
      <w:pPr>
        <w:numPr>
          <w:ilvl w:val="0"/>
          <w:numId w:val="4"/>
        </w:numPr>
        <w:tabs>
          <w:tab w:val="clear" w:pos="720"/>
          <w:tab w:val="num" w:pos="426"/>
        </w:tabs>
        <w:spacing w:after="120"/>
        <w:ind w:left="425" w:hanging="425"/>
        <w:jc w:val="both"/>
        <w:rPr>
          <w:rFonts w:ascii="Tahoma" w:eastAsia="Arial" w:hAnsi="Tahoma" w:cs="Tahoma"/>
          <w:color w:val="auto"/>
        </w:rPr>
      </w:pPr>
      <w:r w:rsidRPr="00D821AC">
        <w:rPr>
          <w:rFonts w:ascii="Tahoma" w:eastAsia="Arial" w:hAnsi="Tahoma" w:cs="Tahoma"/>
          <w:color w:val="auto"/>
        </w:rPr>
        <w:t>Pokud činností zhotovitele dojde ke způsobení škody objednateli nebo třetím osobám, je zhotovitel povinen bez zbytečného odkladu tuto škodu odstranit a není-li to možné, tak finančně uhradit. Veškeré náklady s tím spojené nese zhotovitel.</w:t>
      </w:r>
    </w:p>
    <w:p w14:paraId="7B84085C" w14:textId="722BBB6F" w:rsidR="00763C56" w:rsidRPr="00644CAD" w:rsidRDefault="00763C56" w:rsidP="00EC7C3A">
      <w:pPr>
        <w:numPr>
          <w:ilvl w:val="0"/>
          <w:numId w:val="4"/>
        </w:numPr>
        <w:tabs>
          <w:tab w:val="clear" w:pos="720"/>
          <w:tab w:val="num" w:pos="426"/>
        </w:tabs>
        <w:spacing w:after="120"/>
        <w:ind w:left="425" w:hanging="425"/>
        <w:jc w:val="both"/>
        <w:rPr>
          <w:rFonts w:ascii="Tahoma" w:eastAsia="Arial" w:hAnsi="Tahoma" w:cs="Tahoma"/>
          <w:color w:val="auto"/>
        </w:rPr>
      </w:pPr>
      <w:r w:rsidRPr="00644CAD">
        <w:rPr>
          <w:rFonts w:ascii="Tahoma" w:eastAsia="Arial" w:hAnsi="Tahoma" w:cs="Tahoma"/>
          <w:color w:val="auto"/>
        </w:rPr>
        <w:t xml:space="preserve">Pro případ vzniku škody a uplatnění nároku na náhradu této škody způsobené zhotovitelem objednateli nebo jiným třetím osobám má zhotovitel uzavřenu pojistnou smlouvou na pojištění za škody způsobené třetím osobám na pojistnou částku min. </w:t>
      </w:r>
      <w:r w:rsidR="00C91C9E" w:rsidRPr="00644CAD">
        <w:rPr>
          <w:rFonts w:ascii="Tahoma" w:eastAsia="Arial" w:hAnsi="Tahoma" w:cs="Tahoma"/>
          <w:color w:val="auto"/>
        </w:rPr>
        <w:t>2.</w:t>
      </w:r>
      <w:r w:rsidR="00644CAD" w:rsidRPr="00644CAD">
        <w:rPr>
          <w:rFonts w:ascii="Tahoma" w:eastAsia="Arial" w:hAnsi="Tahoma" w:cs="Tahoma"/>
          <w:color w:val="auto"/>
        </w:rPr>
        <w:t>8</w:t>
      </w:r>
      <w:r w:rsidR="00C91C9E" w:rsidRPr="00644CAD">
        <w:rPr>
          <w:rFonts w:ascii="Tahoma" w:eastAsia="Arial" w:hAnsi="Tahoma" w:cs="Tahoma"/>
          <w:color w:val="auto"/>
        </w:rPr>
        <w:t>00.000</w:t>
      </w:r>
      <w:r w:rsidRPr="00644CAD">
        <w:rPr>
          <w:rFonts w:ascii="Tahoma" w:eastAsia="Arial" w:hAnsi="Tahoma" w:cs="Tahoma"/>
          <w:color w:val="auto"/>
        </w:rPr>
        <w:t>,- Kč. Kopie pojistné smlouvy</w:t>
      </w:r>
      <w:r w:rsidR="00644CAD" w:rsidRPr="00644CAD">
        <w:rPr>
          <w:rFonts w:ascii="Tahoma" w:eastAsia="Arial" w:hAnsi="Tahoma" w:cs="Tahoma"/>
          <w:color w:val="auto"/>
        </w:rPr>
        <w:t xml:space="preserve"> (popř. pojistný certifikát)</w:t>
      </w:r>
      <w:r w:rsidRPr="00644CAD">
        <w:rPr>
          <w:rFonts w:ascii="Tahoma" w:eastAsia="Arial" w:hAnsi="Tahoma" w:cs="Tahoma"/>
          <w:color w:val="auto"/>
        </w:rPr>
        <w:t xml:space="preserve"> </w:t>
      </w:r>
      <w:r w:rsidR="00C91C9E" w:rsidRPr="00644CAD">
        <w:rPr>
          <w:rFonts w:ascii="Tahoma" w:eastAsia="Arial" w:hAnsi="Tahoma" w:cs="Tahoma"/>
          <w:color w:val="auto"/>
        </w:rPr>
        <w:t>je přílohou této smlouvy</w:t>
      </w:r>
      <w:r w:rsidRPr="00644CAD">
        <w:rPr>
          <w:rFonts w:ascii="Tahoma" w:eastAsia="Arial" w:hAnsi="Tahoma" w:cs="Tahoma"/>
          <w:color w:val="auto"/>
        </w:rPr>
        <w:t>. Nárok na úhradu vzniklé škody má však objednatel i v případech, kdy nebude možné z uzavřené pojistky</w:t>
      </w:r>
      <w:r w:rsidR="0090702B" w:rsidRPr="00644CAD">
        <w:rPr>
          <w:rFonts w:ascii="Tahoma" w:eastAsia="Arial" w:hAnsi="Tahoma" w:cs="Tahoma"/>
          <w:color w:val="auto"/>
        </w:rPr>
        <w:t xml:space="preserve"> náhradu případné škody čerpat.</w:t>
      </w:r>
    </w:p>
    <w:p w14:paraId="1341A4BD" w14:textId="77777777" w:rsidR="00763C56" w:rsidRPr="00D821AC" w:rsidRDefault="00763C56" w:rsidP="00EC7C3A">
      <w:pPr>
        <w:numPr>
          <w:ilvl w:val="0"/>
          <w:numId w:val="4"/>
        </w:numPr>
        <w:tabs>
          <w:tab w:val="clear" w:pos="720"/>
          <w:tab w:val="num" w:pos="426"/>
        </w:tabs>
        <w:spacing w:after="120"/>
        <w:ind w:left="425" w:hanging="425"/>
        <w:jc w:val="both"/>
        <w:rPr>
          <w:rFonts w:ascii="Tahoma" w:eastAsia="Arial" w:hAnsi="Tahoma" w:cs="Tahoma"/>
        </w:rPr>
      </w:pPr>
      <w:r w:rsidRPr="00D821AC">
        <w:rPr>
          <w:rFonts w:ascii="Tahoma" w:eastAsia="Arial" w:hAnsi="Tahoma" w:cs="Tahoma"/>
        </w:rPr>
        <w:t>Zhotovitel neodpovídá za vady, které byly způsobeny použitím podkladů převzatých od objednatele a zhotovitel ani při vynaložení veškeré odborné péče nemohl zjistit jejich nevhodnost, popřípadě na ně upozornil objednatele, ale ten na jejich použití písemnou formou trval.</w:t>
      </w:r>
    </w:p>
    <w:p w14:paraId="5859AF1D" w14:textId="44D4695A" w:rsidR="00763C56" w:rsidRPr="00D821AC" w:rsidRDefault="00763C56" w:rsidP="00EC7C3A">
      <w:pPr>
        <w:numPr>
          <w:ilvl w:val="0"/>
          <w:numId w:val="4"/>
        </w:numPr>
        <w:tabs>
          <w:tab w:val="clear" w:pos="720"/>
          <w:tab w:val="num" w:pos="426"/>
        </w:tabs>
        <w:spacing w:after="120"/>
        <w:ind w:left="425" w:hanging="425"/>
        <w:jc w:val="both"/>
        <w:rPr>
          <w:rFonts w:ascii="Tahoma" w:eastAsia="Arial" w:hAnsi="Tahoma" w:cs="Tahoma"/>
        </w:rPr>
      </w:pPr>
      <w:r w:rsidRPr="00D821AC">
        <w:rPr>
          <w:rFonts w:ascii="Tahoma" w:eastAsia="Arial" w:hAnsi="Tahoma" w:cs="Tahoma"/>
        </w:rPr>
        <w:t xml:space="preserve">Na vady díla nezjištěné při jeho předání se stanovuje záruční lhůta 60 měsíců od předání díla objednateli. </w:t>
      </w:r>
    </w:p>
    <w:p w14:paraId="039FDE2E" w14:textId="78969B65" w:rsidR="00763C56" w:rsidRPr="00D821AC" w:rsidRDefault="00763C56" w:rsidP="00EC7C3A">
      <w:pPr>
        <w:numPr>
          <w:ilvl w:val="0"/>
          <w:numId w:val="4"/>
        </w:numPr>
        <w:tabs>
          <w:tab w:val="clear" w:pos="720"/>
          <w:tab w:val="num" w:pos="426"/>
        </w:tabs>
        <w:spacing w:after="120"/>
        <w:ind w:left="425" w:hanging="425"/>
        <w:jc w:val="both"/>
        <w:rPr>
          <w:rFonts w:ascii="Tahoma" w:eastAsia="Arial" w:hAnsi="Tahoma" w:cs="Tahoma"/>
        </w:rPr>
      </w:pPr>
      <w:r w:rsidRPr="00D821AC">
        <w:rPr>
          <w:rFonts w:ascii="Tahoma" w:eastAsia="Arial" w:hAnsi="Tahoma" w:cs="Tahoma"/>
        </w:rPr>
        <w:t>Objednatel se zavazuje oznámit (reklamovat) vady díla zhotoviteli bez zbytečného odkladu poté, kdy se zjistí, nejpozději do uplynutí záruční lhůty. Oznámení vady musí být zhotoviteli zasláno písemně, elektronicky nebo datovou schránkou. V oznámení vad musí být vada popsána a navržena lhůta pro její odstranění. Zhotovitel je povinen zahájit odstraňování vad nejpozději do 3 pracovních dnů ode dne doručení reklamace.</w:t>
      </w:r>
    </w:p>
    <w:p w14:paraId="271B3ABE" w14:textId="77777777" w:rsidR="00763C56" w:rsidRPr="00D821AC" w:rsidRDefault="00763C56" w:rsidP="00EC7C3A">
      <w:pPr>
        <w:numPr>
          <w:ilvl w:val="0"/>
          <w:numId w:val="4"/>
        </w:numPr>
        <w:tabs>
          <w:tab w:val="clear" w:pos="720"/>
          <w:tab w:val="num" w:pos="426"/>
        </w:tabs>
        <w:spacing w:after="120"/>
        <w:ind w:left="425" w:hanging="425"/>
        <w:jc w:val="both"/>
        <w:rPr>
          <w:rFonts w:ascii="Tahoma" w:eastAsia="Arial" w:hAnsi="Tahoma" w:cs="Tahoma"/>
        </w:rPr>
      </w:pPr>
      <w:r w:rsidRPr="00D821AC">
        <w:rPr>
          <w:rFonts w:ascii="Tahoma" w:eastAsia="Arial" w:hAnsi="Tahoma" w:cs="Tahoma"/>
        </w:rPr>
        <w:t>Smluvní strany sjednávají právo objednatele požadovat v době záruky bezplatné odstranění vady. Bezplatným odstraněním vady se zejména rozumí přepracování či úprava díla. Zhotovitel se zavazuje případně vady odstranit bez zbytečného odkladu, nejpozději ve lhůtě, kterou určí objednatel dle objektivních hledisek.</w:t>
      </w:r>
    </w:p>
    <w:p w14:paraId="5AA94F0F" w14:textId="77777777" w:rsidR="00763C56" w:rsidRPr="00D821AC" w:rsidRDefault="00763C56" w:rsidP="00192563">
      <w:pPr>
        <w:numPr>
          <w:ilvl w:val="0"/>
          <w:numId w:val="4"/>
        </w:numPr>
        <w:tabs>
          <w:tab w:val="clear" w:pos="720"/>
          <w:tab w:val="num" w:pos="426"/>
        </w:tabs>
        <w:ind w:left="425" w:hanging="425"/>
        <w:jc w:val="both"/>
        <w:rPr>
          <w:rFonts w:ascii="Tahoma" w:eastAsia="Arial" w:hAnsi="Tahoma" w:cs="Tahoma"/>
        </w:rPr>
      </w:pPr>
      <w:r w:rsidRPr="00D821AC">
        <w:rPr>
          <w:rFonts w:ascii="Tahoma" w:eastAsia="Arial" w:hAnsi="Tahoma" w:cs="Tahoma"/>
        </w:rPr>
        <w:t>Je-li vadné plnění podstatným porušením smlouvy, má objednatel právo</w:t>
      </w:r>
    </w:p>
    <w:p w14:paraId="2C4AC998" w14:textId="77777777" w:rsidR="00763C56" w:rsidRPr="00D821AC" w:rsidRDefault="00763C56" w:rsidP="00192563">
      <w:pPr>
        <w:widowControl/>
        <w:numPr>
          <w:ilvl w:val="0"/>
          <w:numId w:val="36"/>
        </w:numPr>
        <w:ind w:left="709" w:hanging="284"/>
        <w:jc w:val="both"/>
        <w:rPr>
          <w:rFonts w:ascii="Tahoma" w:hAnsi="Tahoma" w:cs="Tahoma"/>
        </w:rPr>
      </w:pPr>
      <w:r w:rsidRPr="00422181">
        <w:rPr>
          <w:rFonts w:ascii="Tahoma" w:hAnsi="Tahoma" w:cs="Tahoma"/>
        </w:rPr>
        <w:t>na přiměřenou slevu z ceny,</w:t>
      </w:r>
    </w:p>
    <w:p w14:paraId="4C248936" w14:textId="77777777" w:rsidR="00763C56" w:rsidRPr="00BF5C56" w:rsidRDefault="00763C56" w:rsidP="00422181">
      <w:pPr>
        <w:widowControl/>
        <w:numPr>
          <w:ilvl w:val="0"/>
          <w:numId w:val="36"/>
        </w:numPr>
        <w:spacing w:after="120"/>
        <w:ind w:left="709" w:hanging="284"/>
        <w:jc w:val="both"/>
        <w:rPr>
          <w:rFonts w:ascii="Tahoma" w:hAnsi="Tahoma" w:cs="Tahoma"/>
        </w:rPr>
      </w:pPr>
      <w:r w:rsidRPr="00422181">
        <w:rPr>
          <w:rFonts w:ascii="Tahoma" w:hAnsi="Tahoma" w:cs="Tahoma"/>
        </w:rPr>
        <w:t xml:space="preserve">odstoupit od smlouvy. </w:t>
      </w:r>
    </w:p>
    <w:p w14:paraId="30B0B0EA" w14:textId="77777777" w:rsidR="00763C56" w:rsidRPr="007F3DA2" w:rsidRDefault="00763C56" w:rsidP="007F3DA2">
      <w:pPr>
        <w:spacing w:before="480" w:after="120"/>
        <w:jc w:val="center"/>
        <w:rPr>
          <w:rFonts w:ascii="Tahoma" w:eastAsia="Arial" w:hAnsi="Tahoma" w:cs="Tahoma"/>
          <w:b/>
        </w:rPr>
      </w:pPr>
      <w:r w:rsidRPr="00D821AC">
        <w:rPr>
          <w:rFonts w:ascii="Tahoma" w:eastAsia="Arial" w:hAnsi="Tahoma" w:cs="Tahoma"/>
          <w:b/>
        </w:rPr>
        <w:lastRenderedPageBreak/>
        <w:t xml:space="preserve">Čl. </w:t>
      </w:r>
      <w:r w:rsidR="00C91C9E">
        <w:rPr>
          <w:rFonts w:ascii="Tahoma" w:eastAsia="Arial" w:hAnsi="Tahoma" w:cs="Tahoma"/>
          <w:b/>
        </w:rPr>
        <w:t>VI</w:t>
      </w:r>
      <w:r w:rsidR="00C91C9E" w:rsidRPr="00D821AC">
        <w:rPr>
          <w:rFonts w:ascii="Tahoma" w:eastAsia="Arial" w:hAnsi="Tahoma" w:cs="Tahoma"/>
          <w:b/>
        </w:rPr>
        <w:t>I</w:t>
      </w:r>
      <w:r w:rsidR="00C91C9E">
        <w:rPr>
          <w:rFonts w:ascii="Tahoma" w:eastAsia="Arial" w:hAnsi="Tahoma" w:cs="Tahoma"/>
          <w:b/>
        </w:rPr>
        <w:t>I</w:t>
      </w:r>
      <w:r w:rsidR="007F3DA2">
        <w:rPr>
          <w:rFonts w:ascii="Tahoma" w:eastAsia="Arial" w:hAnsi="Tahoma" w:cs="Tahoma"/>
          <w:b/>
        </w:rPr>
        <w:br/>
      </w:r>
      <w:r w:rsidRPr="00D821AC">
        <w:rPr>
          <w:rFonts w:ascii="Tahoma" w:eastAsia="Arial" w:hAnsi="Tahoma" w:cs="Tahoma"/>
          <w:b/>
        </w:rPr>
        <w:t>Předání a převzetí díla, vlastnické právo a právo užití autorského díla</w:t>
      </w:r>
    </w:p>
    <w:p w14:paraId="057FC1C0" w14:textId="77777777" w:rsidR="00763C56" w:rsidRPr="00D821AC" w:rsidRDefault="00763C56" w:rsidP="00EC7C3A">
      <w:pPr>
        <w:numPr>
          <w:ilvl w:val="0"/>
          <w:numId w:val="5"/>
        </w:numPr>
        <w:tabs>
          <w:tab w:val="clear" w:pos="720"/>
          <w:tab w:val="num" w:pos="426"/>
        </w:tabs>
        <w:spacing w:after="120"/>
        <w:ind w:left="426" w:hanging="426"/>
        <w:jc w:val="both"/>
        <w:rPr>
          <w:rFonts w:ascii="Tahoma" w:eastAsia="Arial" w:hAnsi="Tahoma" w:cs="Tahoma"/>
        </w:rPr>
      </w:pPr>
      <w:r w:rsidRPr="00D821AC">
        <w:rPr>
          <w:rFonts w:ascii="Tahoma" w:eastAsia="Arial" w:hAnsi="Tahoma" w:cs="Tahoma"/>
        </w:rPr>
        <w:t>Předání jednotlivých předmětů zhotoviteli k</w:t>
      </w:r>
      <w:r w:rsidR="00353167">
        <w:rPr>
          <w:rFonts w:ascii="Tahoma" w:eastAsia="Arial" w:hAnsi="Tahoma" w:cs="Tahoma"/>
        </w:rPr>
        <w:t> </w:t>
      </w:r>
      <w:r w:rsidRPr="00D821AC">
        <w:rPr>
          <w:rFonts w:ascii="Tahoma" w:eastAsia="Arial" w:hAnsi="Tahoma" w:cs="Tahoma"/>
        </w:rPr>
        <w:t>restaurování</w:t>
      </w:r>
      <w:r w:rsidR="00353167">
        <w:rPr>
          <w:rFonts w:ascii="Tahoma" w:eastAsia="Arial" w:hAnsi="Tahoma" w:cs="Tahoma"/>
        </w:rPr>
        <w:t xml:space="preserve"> </w:t>
      </w:r>
      <w:r w:rsidRPr="00D821AC">
        <w:rPr>
          <w:rFonts w:ascii="Tahoma" w:eastAsia="Arial" w:hAnsi="Tahoma" w:cs="Tahoma"/>
        </w:rPr>
        <w:t xml:space="preserve">bude prováděno na základě dílčích předávacích protokolů podepsaných oběma smluvními stranami. </w:t>
      </w:r>
    </w:p>
    <w:p w14:paraId="113893D5" w14:textId="77777777" w:rsidR="00763C56" w:rsidRPr="00D821AC" w:rsidRDefault="00763C56" w:rsidP="00EC7C3A">
      <w:pPr>
        <w:numPr>
          <w:ilvl w:val="0"/>
          <w:numId w:val="5"/>
        </w:numPr>
        <w:tabs>
          <w:tab w:val="clear" w:pos="720"/>
          <w:tab w:val="num" w:pos="426"/>
        </w:tabs>
        <w:spacing w:after="120"/>
        <w:ind w:left="426" w:hanging="426"/>
        <w:jc w:val="both"/>
        <w:rPr>
          <w:rFonts w:ascii="Tahoma" w:eastAsia="Arial" w:hAnsi="Tahoma" w:cs="Tahoma"/>
        </w:rPr>
      </w:pPr>
      <w:r w:rsidRPr="00D821AC">
        <w:rPr>
          <w:rFonts w:ascii="Tahoma" w:eastAsia="Arial" w:hAnsi="Tahoma" w:cs="Tahoma"/>
        </w:rPr>
        <w:t xml:space="preserve">Od okamžiku podpisu předávacího protokolu přechází na zhotovitele nebezpečí za škody způsobené na příslušném předmětu </w:t>
      </w:r>
      <w:r w:rsidR="003E0EA4">
        <w:rPr>
          <w:rFonts w:ascii="Tahoma" w:eastAsia="Arial" w:hAnsi="Tahoma" w:cs="Tahoma"/>
        </w:rPr>
        <w:t xml:space="preserve">interiéru a </w:t>
      </w:r>
      <w:r w:rsidRPr="00D821AC">
        <w:rPr>
          <w:rFonts w:ascii="Tahoma" w:eastAsia="Arial" w:hAnsi="Tahoma" w:cs="Tahoma"/>
        </w:rPr>
        <w:t xml:space="preserve">mobiliáře, přičemž vlastnické právo objednatele k předmětu tím není dotčeno. </w:t>
      </w:r>
    </w:p>
    <w:p w14:paraId="428C04E1" w14:textId="77777777" w:rsidR="00763C56" w:rsidRPr="00D821AC" w:rsidRDefault="00763C56" w:rsidP="00EC7C3A">
      <w:pPr>
        <w:numPr>
          <w:ilvl w:val="0"/>
          <w:numId w:val="5"/>
        </w:numPr>
        <w:tabs>
          <w:tab w:val="clear" w:pos="720"/>
          <w:tab w:val="num" w:pos="426"/>
        </w:tabs>
        <w:spacing w:after="120"/>
        <w:ind w:left="426" w:hanging="426"/>
        <w:jc w:val="both"/>
        <w:rPr>
          <w:rFonts w:ascii="Tahoma" w:eastAsia="Arial" w:hAnsi="Tahoma" w:cs="Tahoma"/>
        </w:rPr>
      </w:pPr>
      <w:r w:rsidRPr="00D821AC">
        <w:rPr>
          <w:rFonts w:ascii="Tahoma" w:eastAsia="Arial" w:hAnsi="Tahoma" w:cs="Tahoma"/>
        </w:rPr>
        <w:t xml:space="preserve">Každý zrestaurovaný předmět </w:t>
      </w:r>
      <w:r w:rsidR="003E0EA4">
        <w:rPr>
          <w:rFonts w:ascii="Tahoma" w:eastAsia="Arial" w:hAnsi="Tahoma" w:cs="Tahoma"/>
        </w:rPr>
        <w:t xml:space="preserve">interiéru a </w:t>
      </w:r>
      <w:r w:rsidR="003E0EA4" w:rsidRPr="00D821AC">
        <w:rPr>
          <w:rFonts w:ascii="Tahoma" w:eastAsia="Arial" w:hAnsi="Tahoma" w:cs="Tahoma"/>
        </w:rPr>
        <w:t xml:space="preserve">mobiliáře </w:t>
      </w:r>
      <w:r w:rsidRPr="00D821AC">
        <w:rPr>
          <w:rFonts w:ascii="Tahoma" w:eastAsia="Arial" w:hAnsi="Tahoma" w:cs="Tahoma"/>
        </w:rPr>
        <w:t xml:space="preserve">bude instalován zpět na původní místo a poté předán objednateli na základě předávacího protokolu, který podepíší zástupci obou smluvních stran a jehož jedno vyhotovení obdrží každá ze stran. Za den předání a převzetí díla se považuje den podpisu protokolu zástupci obou smluvních stran. Předání se budou u památkových předmětů rovněž účastnit kromě zástupců zhotovitele a objednatele také zástupci příslušných </w:t>
      </w:r>
      <w:r w:rsidR="00BA362B">
        <w:rPr>
          <w:rFonts w:ascii="Tahoma" w:eastAsia="Arial" w:hAnsi="Tahoma" w:cs="Tahoma"/>
        </w:rPr>
        <w:t>dotčených orgánů.</w:t>
      </w:r>
      <w:r w:rsidRPr="00D821AC" w:rsidDel="00396E77">
        <w:rPr>
          <w:rStyle w:val="Odkaznakoment"/>
          <w:rFonts w:ascii="Tahoma" w:hAnsi="Tahoma" w:cs="Tahoma"/>
          <w:sz w:val="20"/>
          <w:szCs w:val="20"/>
        </w:rPr>
        <w:t xml:space="preserve"> </w:t>
      </w:r>
    </w:p>
    <w:p w14:paraId="10A415EA" w14:textId="77777777" w:rsidR="00763C56" w:rsidRPr="00D821AC" w:rsidRDefault="00763C56" w:rsidP="00EC7C3A">
      <w:pPr>
        <w:numPr>
          <w:ilvl w:val="0"/>
          <w:numId w:val="5"/>
        </w:numPr>
        <w:tabs>
          <w:tab w:val="clear" w:pos="720"/>
          <w:tab w:val="num" w:pos="426"/>
        </w:tabs>
        <w:spacing w:after="120"/>
        <w:ind w:left="426" w:hanging="426"/>
        <w:jc w:val="both"/>
        <w:rPr>
          <w:rFonts w:ascii="Tahoma" w:eastAsia="Arial" w:hAnsi="Tahoma" w:cs="Tahoma"/>
        </w:rPr>
      </w:pPr>
      <w:r w:rsidRPr="00D821AC">
        <w:rPr>
          <w:rFonts w:ascii="Tahoma" w:eastAsia="Arial" w:hAnsi="Tahoma" w:cs="Tahoma"/>
        </w:rPr>
        <w:t xml:space="preserve">V případě zjištěných vad bude vyhotoven protokol s jejich specifikací a termínem jejich odstranění, v případě zjištěných vad není objednatel povinen dílo, resp. jeho část převzít. </w:t>
      </w:r>
    </w:p>
    <w:p w14:paraId="01E97440" w14:textId="77777777" w:rsidR="00763C56" w:rsidRPr="00D821AC" w:rsidRDefault="00763C56" w:rsidP="00EC7C3A">
      <w:pPr>
        <w:numPr>
          <w:ilvl w:val="0"/>
          <w:numId w:val="5"/>
        </w:numPr>
        <w:tabs>
          <w:tab w:val="clear" w:pos="720"/>
          <w:tab w:val="num" w:pos="426"/>
        </w:tabs>
        <w:spacing w:after="120"/>
        <w:ind w:left="426" w:hanging="426"/>
        <w:jc w:val="both"/>
        <w:rPr>
          <w:rFonts w:ascii="Tahoma" w:eastAsia="Arial" w:hAnsi="Tahoma" w:cs="Tahoma"/>
        </w:rPr>
      </w:pPr>
      <w:r w:rsidRPr="00D821AC">
        <w:rPr>
          <w:rFonts w:ascii="Tahoma" w:hAnsi="Tahoma" w:cs="Tahoma"/>
        </w:rPr>
        <w:t>Zhotovitel nesmí bez souhlasu objednatele předat fotodokumentaci restaurovaných předmětů třetí osobě ani ji použít k jiným účelům než v souvislosti s plněním předmětu této smlouvy.</w:t>
      </w:r>
    </w:p>
    <w:p w14:paraId="741D5E3D" w14:textId="77777777" w:rsidR="00763C56" w:rsidRPr="007F3DA2" w:rsidRDefault="00763C56" w:rsidP="007F3DA2">
      <w:pPr>
        <w:spacing w:before="480" w:after="120"/>
        <w:jc w:val="center"/>
        <w:rPr>
          <w:rFonts w:ascii="Tahoma" w:eastAsia="Arial" w:hAnsi="Tahoma" w:cs="Tahoma"/>
          <w:b/>
        </w:rPr>
      </w:pPr>
      <w:r w:rsidRPr="00D821AC">
        <w:rPr>
          <w:rFonts w:ascii="Tahoma" w:eastAsia="Arial" w:hAnsi="Tahoma" w:cs="Tahoma"/>
          <w:b/>
        </w:rPr>
        <w:t xml:space="preserve">Čl. </w:t>
      </w:r>
      <w:r w:rsidR="00C91C9E">
        <w:rPr>
          <w:rFonts w:ascii="Tahoma" w:eastAsia="Arial" w:hAnsi="Tahoma" w:cs="Tahoma"/>
          <w:b/>
        </w:rPr>
        <w:t>I</w:t>
      </w:r>
      <w:r w:rsidRPr="00D821AC">
        <w:rPr>
          <w:rFonts w:ascii="Tahoma" w:eastAsia="Arial" w:hAnsi="Tahoma" w:cs="Tahoma"/>
          <w:b/>
        </w:rPr>
        <w:t>X</w:t>
      </w:r>
      <w:r w:rsidR="007F3DA2">
        <w:rPr>
          <w:rFonts w:ascii="Tahoma" w:eastAsia="Arial" w:hAnsi="Tahoma" w:cs="Tahoma"/>
          <w:b/>
        </w:rPr>
        <w:br/>
      </w:r>
      <w:r w:rsidRPr="00D821AC">
        <w:rPr>
          <w:rFonts w:ascii="Tahoma" w:eastAsia="Arial" w:hAnsi="Tahoma" w:cs="Tahoma"/>
          <w:b/>
        </w:rPr>
        <w:t>Smluvní pokuty</w:t>
      </w:r>
    </w:p>
    <w:p w14:paraId="25B543B3" w14:textId="77777777" w:rsidR="00763C56" w:rsidRPr="00D821AC" w:rsidRDefault="00763C56" w:rsidP="00EC7C3A">
      <w:pPr>
        <w:numPr>
          <w:ilvl w:val="0"/>
          <w:numId w:val="31"/>
        </w:numPr>
        <w:tabs>
          <w:tab w:val="clear" w:pos="720"/>
          <w:tab w:val="num" w:pos="426"/>
        </w:tabs>
        <w:spacing w:after="120"/>
        <w:ind w:left="426" w:hanging="426"/>
        <w:jc w:val="both"/>
        <w:rPr>
          <w:rFonts w:ascii="Tahoma" w:hAnsi="Tahoma" w:cs="Tahoma"/>
        </w:rPr>
      </w:pPr>
      <w:r w:rsidRPr="00D821AC">
        <w:rPr>
          <w:rFonts w:ascii="Tahoma" w:eastAsia="Arial" w:hAnsi="Tahoma" w:cs="Tahoma"/>
        </w:rPr>
        <w:t>V případě prodlení objednatele se zaplacením fakturované částky, má zhotovitel právo účtovat úrok z prodlení stanovený obecně závazným právním předpisem.</w:t>
      </w:r>
    </w:p>
    <w:p w14:paraId="35F2E60C" w14:textId="77777777" w:rsidR="00763C56" w:rsidRPr="00D821AC" w:rsidRDefault="00763C56" w:rsidP="00EC7C3A">
      <w:pPr>
        <w:numPr>
          <w:ilvl w:val="0"/>
          <w:numId w:val="31"/>
        </w:numPr>
        <w:tabs>
          <w:tab w:val="clear" w:pos="720"/>
          <w:tab w:val="num" w:pos="426"/>
        </w:tabs>
        <w:spacing w:after="120"/>
        <w:ind w:left="426" w:hanging="426"/>
        <w:jc w:val="both"/>
        <w:rPr>
          <w:rFonts w:ascii="Tahoma" w:hAnsi="Tahoma" w:cs="Tahoma"/>
        </w:rPr>
      </w:pPr>
      <w:r w:rsidRPr="00D821AC">
        <w:rPr>
          <w:rFonts w:ascii="Tahoma" w:eastAsia="Arial" w:hAnsi="Tahoma" w:cs="Tahoma"/>
        </w:rPr>
        <w:t>Smluvní strany si sjednaly následující smluvní pokuty pro případ porušení povinností zhotovitele vyplývajících z této smlouvy:</w:t>
      </w:r>
    </w:p>
    <w:p w14:paraId="427020CB" w14:textId="0E89FC5C" w:rsidR="00763C56" w:rsidRPr="00A0179A" w:rsidRDefault="00763C56" w:rsidP="0090702B">
      <w:pPr>
        <w:pStyle w:val="Odstavecseseznamem"/>
        <w:numPr>
          <w:ilvl w:val="0"/>
          <w:numId w:val="34"/>
        </w:numPr>
        <w:spacing w:after="60"/>
        <w:ind w:left="850" w:hanging="425"/>
        <w:contextualSpacing w:val="0"/>
        <w:jc w:val="both"/>
        <w:rPr>
          <w:rFonts w:ascii="Tahoma" w:hAnsi="Tahoma" w:cs="Tahoma"/>
        </w:rPr>
      </w:pPr>
      <w:r w:rsidRPr="00A0179A">
        <w:rPr>
          <w:rFonts w:ascii="Tahoma" w:eastAsia="Arial" w:hAnsi="Tahoma" w:cs="Tahoma"/>
        </w:rPr>
        <w:t>v případě prodlení zhotovitele se lhůtou pro dokončení a předání</w:t>
      </w:r>
      <w:r w:rsidR="00762A2B">
        <w:rPr>
          <w:rFonts w:ascii="Tahoma" w:eastAsia="Arial" w:hAnsi="Tahoma" w:cs="Tahoma"/>
        </w:rPr>
        <w:t xml:space="preserve"> díla uvedené v</w:t>
      </w:r>
      <w:r w:rsidR="00BE3DEC" w:rsidRPr="00A0179A">
        <w:rPr>
          <w:rFonts w:ascii="Tahoma" w:eastAsia="Arial" w:hAnsi="Tahoma" w:cs="Tahoma"/>
        </w:rPr>
        <w:t> čl. II, bod 1 této smlouvy</w:t>
      </w:r>
      <w:r w:rsidRPr="00A0179A">
        <w:rPr>
          <w:rFonts w:ascii="Tahoma" w:eastAsia="Arial" w:hAnsi="Tahoma" w:cs="Tahoma"/>
        </w:rPr>
        <w:t xml:space="preserve">, vzniká objednateli právo na zaplacení smluvní pokuty ve výši </w:t>
      </w:r>
      <w:r w:rsidR="00BE3DEC" w:rsidRPr="00A0179A">
        <w:rPr>
          <w:rFonts w:ascii="Tahoma" w:eastAsia="Arial" w:hAnsi="Tahoma" w:cs="Tahoma"/>
          <w:b/>
        </w:rPr>
        <w:t>0,2 % z ceny díla včetně DPH,</w:t>
      </w:r>
      <w:r w:rsidRPr="00A0179A">
        <w:rPr>
          <w:rFonts w:ascii="Tahoma" w:eastAsia="Arial" w:hAnsi="Tahoma" w:cs="Tahoma"/>
          <w:b/>
        </w:rPr>
        <w:t xml:space="preserve"> </w:t>
      </w:r>
      <w:r w:rsidRPr="00A0179A">
        <w:rPr>
          <w:rFonts w:ascii="Tahoma" w:eastAsia="Arial" w:hAnsi="Tahoma" w:cs="Tahoma"/>
        </w:rPr>
        <w:t>za každý</w:t>
      </w:r>
      <w:r w:rsidR="00E733DF">
        <w:rPr>
          <w:rFonts w:ascii="Tahoma" w:eastAsia="Arial" w:hAnsi="Tahoma" w:cs="Tahoma"/>
        </w:rPr>
        <w:t xml:space="preserve"> i</w:t>
      </w:r>
      <w:r w:rsidRPr="00A0179A">
        <w:rPr>
          <w:rFonts w:ascii="Tahoma" w:eastAsia="Arial" w:hAnsi="Tahoma" w:cs="Tahoma"/>
        </w:rPr>
        <w:t xml:space="preserve"> započatý den prodlení s předáním díla, </w:t>
      </w:r>
    </w:p>
    <w:p w14:paraId="62A6DBB1" w14:textId="77777777" w:rsidR="00763C56" w:rsidRPr="00A0179A" w:rsidRDefault="00763C56" w:rsidP="0090702B">
      <w:pPr>
        <w:pStyle w:val="Odstavecseseznamem"/>
        <w:numPr>
          <w:ilvl w:val="0"/>
          <w:numId w:val="34"/>
        </w:numPr>
        <w:spacing w:after="60"/>
        <w:ind w:left="850" w:hanging="425"/>
        <w:contextualSpacing w:val="0"/>
        <w:jc w:val="both"/>
        <w:rPr>
          <w:rFonts w:ascii="Tahoma" w:hAnsi="Tahoma" w:cs="Tahoma"/>
        </w:rPr>
      </w:pPr>
      <w:r w:rsidRPr="00A0179A">
        <w:rPr>
          <w:rFonts w:ascii="Tahoma" w:eastAsia="Arial" w:hAnsi="Tahoma" w:cs="Tahoma"/>
        </w:rPr>
        <w:t xml:space="preserve">v případě prodlení zhotovitele s odstraněním případných zjištěných vad díla v dohodnutých termínech, má objednatel nárok na zaplacení smluvní pokuty ve výši </w:t>
      </w:r>
      <w:r w:rsidRPr="00A0179A">
        <w:rPr>
          <w:rFonts w:ascii="Tahoma" w:eastAsia="Arial" w:hAnsi="Tahoma" w:cs="Tahoma"/>
          <w:b/>
        </w:rPr>
        <w:t>1.000,- Kč</w:t>
      </w:r>
      <w:r w:rsidRPr="00A0179A">
        <w:rPr>
          <w:rFonts w:ascii="Tahoma" w:eastAsia="Arial" w:hAnsi="Tahoma" w:cs="Tahoma"/>
        </w:rPr>
        <w:t xml:space="preserve"> za každou vadu a den prodlení, a to i opakovaně bez omezení celkové výše těchto pokut</w:t>
      </w:r>
      <w:r w:rsidR="00762A2B">
        <w:rPr>
          <w:rFonts w:ascii="Tahoma" w:eastAsia="Arial" w:hAnsi="Tahoma" w:cs="Tahoma"/>
        </w:rPr>
        <w:t>,</w:t>
      </w:r>
    </w:p>
    <w:p w14:paraId="36470E3C" w14:textId="77777777" w:rsidR="00A0179A" w:rsidRPr="00A0179A" w:rsidRDefault="00A0179A" w:rsidP="0090702B">
      <w:pPr>
        <w:pStyle w:val="Odstavecseseznamem"/>
        <w:numPr>
          <w:ilvl w:val="0"/>
          <w:numId w:val="34"/>
        </w:numPr>
        <w:spacing w:after="60"/>
        <w:ind w:left="850" w:hanging="425"/>
        <w:contextualSpacing w:val="0"/>
        <w:jc w:val="both"/>
        <w:rPr>
          <w:rFonts w:ascii="Tahoma" w:hAnsi="Tahoma" w:cs="Tahoma"/>
        </w:rPr>
      </w:pPr>
      <w:r w:rsidRPr="00A0179A">
        <w:rPr>
          <w:rFonts w:ascii="Tahoma" w:eastAsia="Arial" w:hAnsi="Tahoma" w:cs="Tahoma"/>
        </w:rPr>
        <w:t>v případě, že restaurátorské práce provádí osoby odlišné od osob uvedených v</w:t>
      </w:r>
      <w:r w:rsidR="00762A2B">
        <w:rPr>
          <w:rFonts w:ascii="Tahoma" w:eastAsia="Arial" w:hAnsi="Tahoma" w:cs="Tahoma"/>
        </w:rPr>
        <w:t> aktuálním Seznamu členů restaurátorského týmu</w:t>
      </w:r>
      <w:r w:rsidR="00C91C9E">
        <w:rPr>
          <w:rFonts w:ascii="Tahoma" w:eastAsia="Arial" w:hAnsi="Tahoma" w:cs="Tahoma"/>
        </w:rPr>
        <w:t>,</w:t>
      </w:r>
      <w:r w:rsidRPr="00A0179A">
        <w:rPr>
          <w:rFonts w:ascii="Tahoma" w:eastAsia="Arial" w:hAnsi="Tahoma" w:cs="Tahoma"/>
        </w:rPr>
        <w:t xml:space="preserve"> má objednatel nárok na zaplacení smluvní pokuty ve výši </w:t>
      </w:r>
      <w:r w:rsidRPr="00A0179A">
        <w:rPr>
          <w:rFonts w:ascii="Tahoma" w:eastAsia="Arial" w:hAnsi="Tahoma" w:cs="Tahoma"/>
          <w:b/>
        </w:rPr>
        <w:t xml:space="preserve">50.000,- Kč </w:t>
      </w:r>
      <w:r w:rsidRPr="00A0179A">
        <w:rPr>
          <w:rFonts w:ascii="Tahoma" w:eastAsia="Arial" w:hAnsi="Tahoma" w:cs="Tahoma"/>
        </w:rPr>
        <w:t>za každé takové porušení smlouvy</w:t>
      </w:r>
      <w:r w:rsidR="00762A2B">
        <w:rPr>
          <w:rFonts w:ascii="Tahoma" w:eastAsia="Arial" w:hAnsi="Tahoma" w:cs="Tahoma"/>
        </w:rPr>
        <w:t>,</w:t>
      </w:r>
    </w:p>
    <w:p w14:paraId="5EF9F414" w14:textId="77777777" w:rsidR="00A0179A" w:rsidRPr="00A0179A" w:rsidRDefault="00A0179A" w:rsidP="00107DAA">
      <w:pPr>
        <w:pStyle w:val="Odstavecseseznamem"/>
        <w:numPr>
          <w:ilvl w:val="0"/>
          <w:numId w:val="34"/>
        </w:numPr>
        <w:spacing w:after="120"/>
        <w:ind w:left="851" w:hanging="425"/>
        <w:contextualSpacing w:val="0"/>
        <w:jc w:val="both"/>
        <w:rPr>
          <w:rFonts w:ascii="Tahoma" w:hAnsi="Tahoma" w:cs="Tahoma"/>
        </w:rPr>
      </w:pPr>
      <w:r>
        <w:rPr>
          <w:rFonts w:ascii="Tahoma" w:eastAsia="Arial" w:hAnsi="Tahoma" w:cs="Tahoma"/>
        </w:rPr>
        <w:t>v</w:t>
      </w:r>
      <w:r w:rsidRPr="00A0179A">
        <w:rPr>
          <w:rFonts w:ascii="Tahoma" w:eastAsia="Arial" w:hAnsi="Tahoma" w:cs="Tahoma"/>
        </w:rPr>
        <w:t> případě, že vinou na straně zhotovitele dojde k ponížení finančních prostředků z podpory programu, má objednatel kromě práv uvedených v ostatních ustanoveních této Smlouvy právo na náhradu ve výši 100 % částky, o kterou bude podpora z programu ponížena.</w:t>
      </w:r>
    </w:p>
    <w:p w14:paraId="36158CC4" w14:textId="3B84A84B" w:rsidR="00A0179A" w:rsidRDefault="0090702B" w:rsidP="00EC7C3A">
      <w:pPr>
        <w:numPr>
          <w:ilvl w:val="0"/>
          <w:numId w:val="31"/>
        </w:numPr>
        <w:tabs>
          <w:tab w:val="clear" w:pos="720"/>
          <w:tab w:val="num" w:pos="426"/>
        </w:tabs>
        <w:spacing w:after="120"/>
        <w:ind w:left="426" w:hanging="426"/>
        <w:jc w:val="both"/>
        <w:rPr>
          <w:rFonts w:ascii="Tahoma" w:eastAsia="Arial" w:hAnsi="Tahoma" w:cs="Tahoma"/>
        </w:rPr>
      </w:pPr>
      <w:r>
        <w:rPr>
          <w:rFonts w:ascii="Tahoma" w:eastAsia="Arial" w:hAnsi="Tahoma" w:cs="Tahoma"/>
        </w:rPr>
        <w:t>V</w:t>
      </w:r>
      <w:r w:rsidR="00A0179A" w:rsidRPr="00A0179A">
        <w:rPr>
          <w:rFonts w:ascii="Tahoma" w:eastAsia="Arial" w:hAnsi="Tahoma" w:cs="Tahoma"/>
        </w:rPr>
        <w:t> případě prodlení s úhradou peněžitého plnění je ta smluvní strana, která je v prodlení, povinna, v případě, že se oprávněná strana rozhodne smluvní pokutu účtovat, zaplatit druhé smluvní straně smluvní pokutu ve výši 0,05 % z dlužné částky</w:t>
      </w:r>
      <w:r w:rsidR="00E733DF">
        <w:rPr>
          <w:rFonts w:ascii="Tahoma" w:eastAsia="Arial" w:hAnsi="Tahoma" w:cs="Tahoma"/>
        </w:rPr>
        <w:t>,</w:t>
      </w:r>
      <w:r w:rsidR="00A0179A" w:rsidRPr="00A0179A">
        <w:rPr>
          <w:rFonts w:ascii="Tahoma" w:eastAsia="Arial" w:hAnsi="Tahoma" w:cs="Tahoma"/>
        </w:rPr>
        <w:t xml:space="preserve"> za každý </w:t>
      </w:r>
      <w:r w:rsidR="00E733DF">
        <w:rPr>
          <w:rFonts w:ascii="Tahoma" w:eastAsia="Arial" w:hAnsi="Tahoma" w:cs="Tahoma"/>
        </w:rPr>
        <w:t>i</w:t>
      </w:r>
      <w:r w:rsidR="00E733DF" w:rsidRPr="00A0179A">
        <w:rPr>
          <w:rFonts w:ascii="Tahoma" w:eastAsia="Arial" w:hAnsi="Tahoma" w:cs="Tahoma"/>
        </w:rPr>
        <w:t xml:space="preserve"> započatý </w:t>
      </w:r>
      <w:r w:rsidR="00A0179A" w:rsidRPr="00A0179A">
        <w:rPr>
          <w:rFonts w:ascii="Tahoma" w:eastAsia="Arial" w:hAnsi="Tahoma" w:cs="Tahoma"/>
        </w:rPr>
        <w:t>den prodlení</w:t>
      </w:r>
      <w:r w:rsidR="00E733DF">
        <w:rPr>
          <w:rFonts w:ascii="Tahoma" w:eastAsia="Arial" w:hAnsi="Tahoma" w:cs="Tahoma"/>
        </w:rPr>
        <w:t>.</w:t>
      </w:r>
    </w:p>
    <w:p w14:paraId="73C60B73" w14:textId="77777777" w:rsidR="00763C56" w:rsidRDefault="00763C56" w:rsidP="00EC7C3A">
      <w:pPr>
        <w:numPr>
          <w:ilvl w:val="0"/>
          <w:numId w:val="31"/>
        </w:numPr>
        <w:tabs>
          <w:tab w:val="clear" w:pos="720"/>
          <w:tab w:val="num" w:pos="426"/>
        </w:tabs>
        <w:spacing w:after="120"/>
        <w:ind w:left="426" w:hanging="426"/>
        <w:jc w:val="both"/>
        <w:rPr>
          <w:rFonts w:ascii="Tahoma" w:eastAsia="Arial" w:hAnsi="Tahoma" w:cs="Tahoma"/>
        </w:rPr>
      </w:pPr>
      <w:r w:rsidRPr="00A0179A">
        <w:rPr>
          <w:rFonts w:ascii="Tahoma" w:eastAsia="Arial" w:hAnsi="Tahoma" w:cs="Tahoma"/>
        </w:rPr>
        <w:t xml:space="preserve">V případě prodlení s plněním jakékoliv povinnosti zhotovitele dle této smlouvy je objednatel oprávněn až do doby řádného splnění povinnosti zhotovitelem pozastavit jakoukoliv platbu zhotoviteli, byť by již byla splatná. </w:t>
      </w:r>
    </w:p>
    <w:p w14:paraId="0FB2293A" w14:textId="77777777" w:rsidR="00A0179A" w:rsidRDefault="00763C56" w:rsidP="00EC7C3A">
      <w:pPr>
        <w:numPr>
          <w:ilvl w:val="0"/>
          <w:numId w:val="31"/>
        </w:numPr>
        <w:tabs>
          <w:tab w:val="clear" w:pos="720"/>
          <w:tab w:val="num" w:pos="426"/>
        </w:tabs>
        <w:spacing w:after="120"/>
        <w:ind w:left="426" w:hanging="426"/>
        <w:jc w:val="both"/>
        <w:rPr>
          <w:rFonts w:ascii="Tahoma" w:eastAsia="Arial" w:hAnsi="Tahoma" w:cs="Tahoma"/>
        </w:rPr>
      </w:pPr>
      <w:r w:rsidRPr="00A0179A">
        <w:rPr>
          <w:rFonts w:ascii="Tahoma" w:eastAsia="Arial" w:hAnsi="Tahoma" w:cs="Tahoma"/>
        </w:rPr>
        <w:t>Objednatel je oprávněn jednostranně započítat vůči zhotoviteli své splatné i nesplatné pohledávky a dále je oprávněn jednostranně započítat vůči nesplatným pohledávkám zhotovitele.</w:t>
      </w:r>
    </w:p>
    <w:p w14:paraId="40E43FA8" w14:textId="77777777" w:rsidR="00A0179A" w:rsidRPr="00A0179A" w:rsidRDefault="00A0179A" w:rsidP="00EC7C3A">
      <w:pPr>
        <w:numPr>
          <w:ilvl w:val="0"/>
          <w:numId w:val="31"/>
        </w:numPr>
        <w:tabs>
          <w:tab w:val="clear" w:pos="720"/>
          <w:tab w:val="num" w:pos="426"/>
        </w:tabs>
        <w:spacing w:after="120"/>
        <w:ind w:left="426" w:hanging="426"/>
        <w:jc w:val="both"/>
        <w:rPr>
          <w:rFonts w:ascii="Tahoma" w:eastAsia="Arial" w:hAnsi="Tahoma" w:cs="Tahoma"/>
        </w:rPr>
      </w:pPr>
      <w:r w:rsidRPr="00A0179A">
        <w:rPr>
          <w:rFonts w:ascii="Tahoma" w:eastAsia="Arial" w:hAnsi="Tahoma" w:cs="Tahoma"/>
        </w:rPr>
        <w:t>Smluvní pokutu vyúčtuje oprávněná strana straně povinné písemnou formou, přičemž ve vyúčtování musí být uvedeno to ustanovení Smlouvy, které k vyúčtování smluvní pokuty opravňuje a způsob výpočtu celkové výše smluvní pokuty s tím, že strana povinná je povinna uhradit vyúčtované smluvní pokuty do 30 dnů ode dne obdržení příslušného vyúčtování.</w:t>
      </w:r>
    </w:p>
    <w:p w14:paraId="0F6AE29B" w14:textId="77777777" w:rsidR="00A0179A" w:rsidRPr="00A0179A" w:rsidRDefault="00A0179A" w:rsidP="00EC7C3A">
      <w:pPr>
        <w:numPr>
          <w:ilvl w:val="0"/>
          <w:numId w:val="31"/>
        </w:numPr>
        <w:tabs>
          <w:tab w:val="clear" w:pos="720"/>
          <w:tab w:val="num" w:pos="426"/>
        </w:tabs>
        <w:spacing w:after="120"/>
        <w:ind w:left="426" w:hanging="426"/>
        <w:jc w:val="both"/>
        <w:rPr>
          <w:rFonts w:ascii="Tahoma" w:eastAsia="Arial" w:hAnsi="Tahoma" w:cs="Tahoma"/>
        </w:rPr>
      </w:pPr>
      <w:r w:rsidRPr="00A0179A">
        <w:rPr>
          <w:rFonts w:ascii="Tahoma" w:eastAsia="Arial" w:hAnsi="Tahoma" w:cs="Tahoma"/>
        </w:rPr>
        <w:t>Zaplacením jakékoliv smluvní pokuty není dotčen nárok oprávněné smluvní strany na náhradu škody způsobené mu porušením povinnosti povinné strany, na niž se smluvní pokuta vztahuje a to ve výši přesahující smluvní pokutu.</w:t>
      </w:r>
    </w:p>
    <w:p w14:paraId="12840E3B" w14:textId="77777777" w:rsidR="00763C56" w:rsidRPr="007F3DA2" w:rsidRDefault="00C91C9E" w:rsidP="007F3DA2">
      <w:pPr>
        <w:spacing w:before="480" w:after="120"/>
        <w:jc w:val="center"/>
        <w:rPr>
          <w:rFonts w:ascii="Tahoma" w:eastAsia="Arial" w:hAnsi="Tahoma" w:cs="Tahoma"/>
          <w:b/>
        </w:rPr>
      </w:pPr>
      <w:r>
        <w:rPr>
          <w:rFonts w:ascii="Tahoma" w:eastAsia="Arial" w:hAnsi="Tahoma" w:cs="Tahoma"/>
          <w:b/>
        </w:rPr>
        <w:lastRenderedPageBreak/>
        <w:t>Čl. X</w:t>
      </w:r>
      <w:r w:rsidR="007F3DA2">
        <w:rPr>
          <w:rFonts w:ascii="Tahoma" w:eastAsia="Arial" w:hAnsi="Tahoma" w:cs="Tahoma"/>
          <w:b/>
        </w:rPr>
        <w:br/>
      </w:r>
      <w:r w:rsidR="00763C56" w:rsidRPr="00D821AC">
        <w:rPr>
          <w:rFonts w:ascii="Tahoma" w:eastAsia="Arial" w:hAnsi="Tahoma" w:cs="Tahoma"/>
          <w:b/>
        </w:rPr>
        <w:t>Odstoupení od smlouvy</w:t>
      </w:r>
    </w:p>
    <w:p w14:paraId="6F22B091" w14:textId="77777777" w:rsidR="00763C56" w:rsidRPr="00D821AC" w:rsidRDefault="00763C56" w:rsidP="00EC7C3A">
      <w:pPr>
        <w:numPr>
          <w:ilvl w:val="0"/>
          <w:numId w:val="6"/>
        </w:numPr>
        <w:tabs>
          <w:tab w:val="clear" w:pos="720"/>
          <w:tab w:val="left" w:pos="426"/>
        </w:tabs>
        <w:spacing w:after="120"/>
        <w:ind w:left="426" w:hanging="426"/>
        <w:jc w:val="both"/>
        <w:rPr>
          <w:rFonts w:ascii="Tahoma" w:hAnsi="Tahoma" w:cs="Tahoma"/>
        </w:rPr>
      </w:pPr>
      <w:r w:rsidRPr="00D821AC">
        <w:rPr>
          <w:rFonts w:ascii="Tahoma" w:eastAsia="Arial" w:hAnsi="Tahoma" w:cs="Tahoma"/>
        </w:rPr>
        <w:t xml:space="preserve">Smluvní strany mohou ukončit tuto smlouvu písemnou dohodou nebo odstoupením od smlouvy. </w:t>
      </w:r>
    </w:p>
    <w:p w14:paraId="20DCA14A" w14:textId="77777777" w:rsidR="00763C56" w:rsidRPr="00D821AC" w:rsidRDefault="00763C56" w:rsidP="00EC7C3A">
      <w:pPr>
        <w:numPr>
          <w:ilvl w:val="0"/>
          <w:numId w:val="6"/>
        </w:numPr>
        <w:tabs>
          <w:tab w:val="clear" w:pos="720"/>
          <w:tab w:val="left" w:pos="426"/>
        </w:tabs>
        <w:spacing w:after="120"/>
        <w:ind w:left="426" w:hanging="426"/>
        <w:jc w:val="both"/>
        <w:rPr>
          <w:rFonts w:ascii="Tahoma" w:hAnsi="Tahoma" w:cs="Tahoma"/>
        </w:rPr>
      </w:pPr>
      <w:r w:rsidRPr="00D821AC">
        <w:rPr>
          <w:rFonts w:ascii="Tahoma" w:eastAsia="Arial" w:hAnsi="Tahoma" w:cs="Tahoma"/>
        </w:rPr>
        <w:t>Mimo jiných případů uvedených v této smlouvě nebo příslušných ustanoveních OZ</w:t>
      </w:r>
      <w:r w:rsidR="00D55497" w:rsidRPr="00D821AC">
        <w:rPr>
          <w:rFonts w:ascii="Tahoma" w:eastAsia="Arial" w:hAnsi="Tahoma" w:cs="Tahoma"/>
        </w:rPr>
        <w:t xml:space="preserve"> a ZZVZ</w:t>
      </w:r>
      <w:r w:rsidRPr="00D821AC">
        <w:rPr>
          <w:rFonts w:ascii="Tahoma" w:eastAsia="Arial" w:hAnsi="Tahoma" w:cs="Tahoma"/>
        </w:rPr>
        <w:t>, jsou smluvní strany oprávněny odstoupit od této smlouvy v případech jejího podstatného porušení druhou smluvní stranou. Podstatným porušením smlouvy se rozumí zejména, nikoliv však pouze:</w:t>
      </w:r>
    </w:p>
    <w:p w14:paraId="4B245C0A" w14:textId="77777777" w:rsidR="00763C56" w:rsidRPr="00422181" w:rsidRDefault="00763C56" w:rsidP="00422181">
      <w:pPr>
        <w:widowControl/>
        <w:numPr>
          <w:ilvl w:val="0"/>
          <w:numId w:val="37"/>
        </w:numPr>
        <w:spacing w:after="120"/>
        <w:ind w:left="709" w:hanging="284"/>
        <w:jc w:val="both"/>
        <w:rPr>
          <w:rFonts w:ascii="Tahoma" w:hAnsi="Tahoma" w:cs="Tahoma"/>
        </w:rPr>
      </w:pPr>
      <w:r w:rsidRPr="00422181">
        <w:rPr>
          <w:rFonts w:ascii="Tahoma" w:hAnsi="Tahoma" w:cs="Tahoma"/>
        </w:rPr>
        <w:t>prodlení zhotovitel</w:t>
      </w:r>
      <w:r w:rsidR="00261C22" w:rsidRPr="00422181">
        <w:rPr>
          <w:rFonts w:ascii="Tahoma" w:hAnsi="Tahoma" w:cs="Tahoma"/>
        </w:rPr>
        <w:t xml:space="preserve">e s dokončením a předáním díla </w:t>
      </w:r>
      <w:r w:rsidRPr="00422181">
        <w:rPr>
          <w:rFonts w:ascii="Tahoma" w:hAnsi="Tahoma" w:cs="Tahoma"/>
        </w:rPr>
        <w:t xml:space="preserve">delším než 30 dnů oproti lhůtě sjednaným v čl. </w:t>
      </w:r>
      <w:r w:rsidR="00353167" w:rsidRPr="00422181">
        <w:rPr>
          <w:rFonts w:ascii="Tahoma" w:hAnsi="Tahoma" w:cs="Tahoma"/>
        </w:rPr>
        <w:t>II.</w:t>
      </w:r>
      <w:r w:rsidR="00762A2B" w:rsidRPr="00422181">
        <w:rPr>
          <w:rFonts w:ascii="Tahoma" w:hAnsi="Tahoma" w:cs="Tahoma"/>
        </w:rPr>
        <w:t>, bod 1</w:t>
      </w:r>
      <w:r w:rsidRPr="00422181">
        <w:rPr>
          <w:rFonts w:ascii="Tahoma" w:hAnsi="Tahoma" w:cs="Tahoma"/>
        </w:rPr>
        <w:t xml:space="preserve"> této smlouvy,</w:t>
      </w:r>
    </w:p>
    <w:p w14:paraId="4CEBC266" w14:textId="77777777" w:rsidR="00763C56" w:rsidRPr="00422181" w:rsidRDefault="00763C56" w:rsidP="00422181">
      <w:pPr>
        <w:widowControl/>
        <w:numPr>
          <w:ilvl w:val="0"/>
          <w:numId w:val="37"/>
        </w:numPr>
        <w:spacing w:after="120"/>
        <w:ind w:left="709" w:hanging="284"/>
        <w:jc w:val="both"/>
        <w:rPr>
          <w:rFonts w:ascii="Tahoma" w:hAnsi="Tahoma" w:cs="Tahoma"/>
        </w:rPr>
      </w:pPr>
      <w:r w:rsidRPr="00422181">
        <w:rPr>
          <w:rFonts w:ascii="Tahoma" w:hAnsi="Tahoma" w:cs="Tahoma"/>
        </w:rPr>
        <w:t>zhotovitel opakovaně provádí dílo vadně, ačkoli byl na vadnost upozorněn objednatelem</w:t>
      </w:r>
      <w:r w:rsidR="00762A2B" w:rsidRPr="00422181">
        <w:rPr>
          <w:rFonts w:ascii="Tahoma" w:hAnsi="Tahoma" w:cs="Tahoma"/>
        </w:rPr>
        <w:t>,</w:t>
      </w:r>
    </w:p>
    <w:p w14:paraId="0B8DA9EF" w14:textId="77777777" w:rsidR="00A0179A" w:rsidRPr="00422181" w:rsidRDefault="00A0179A" w:rsidP="00422181">
      <w:pPr>
        <w:widowControl/>
        <w:numPr>
          <w:ilvl w:val="0"/>
          <w:numId w:val="37"/>
        </w:numPr>
        <w:spacing w:after="120"/>
        <w:ind w:left="709" w:hanging="284"/>
        <w:jc w:val="both"/>
        <w:rPr>
          <w:rFonts w:ascii="Tahoma" w:hAnsi="Tahoma" w:cs="Tahoma"/>
        </w:rPr>
      </w:pPr>
      <w:r w:rsidRPr="00422181">
        <w:rPr>
          <w:rFonts w:ascii="Tahoma" w:hAnsi="Tahoma" w:cs="Tahoma"/>
        </w:rPr>
        <w:t>restaurátorské práce provádí o</w:t>
      </w:r>
      <w:r w:rsidR="00762A2B" w:rsidRPr="00422181">
        <w:rPr>
          <w:rFonts w:ascii="Tahoma" w:hAnsi="Tahoma" w:cs="Tahoma"/>
        </w:rPr>
        <w:t>soby odlišné od osob uvedených</w:t>
      </w:r>
      <w:r w:rsidRPr="00422181">
        <w:rPr>
          <w:rFonts w:ascii="Tahoma" w:hAnsi="Tahoma" w:cs="Tahoma"/>
        </w:rPr>
        <w:t> </w:t>
      </w:r>
      <w:r w:rsidR="00762A2B" w:rsidRPr="00422181">
        <w:rPr>
          <w:rFonts w:ascii="Tahoma" w:hAnsi="Tahoma" w:cs="Tahoma"/>
        </w:rPr>
        <w:t>v aktuálním Seznamu členů restaurátorského týmu,</w:t>
      </w:r>
    </w:p>
    <w:p w14:paraId="54BCF85C" w14:textId="77777777" w:rsidR="00763C56" w:rsidRPr="00422181" w:rsidRDefault="00763C56" w:rsidP="00422181">
      <w:pPr>
        <w:widowControl/>
        <w:numPr>
          <w:ilvl w:val="0"/>
          <w:numId w:val="37"/>
        </w:numPr>
        <w:spacing w:after="120"/>
        <w:ind w:left="709" w:hanging="284"/>
        <w:jc w:val="both"/>
        <w:rPr>
          <w:rFonts w:ascii="Tahoma" w:hAnsi="Tahoma" w:cs="Tahoma"/>
        </w:rPr>
      </w:pPr>
      <w:r w:rsidRPr="00422181">
        <w:rPr>
          <w:rFonts w:ascii="Tahoma" w:hAnsi="Tahoma" w:cs="Tahoma"/>
        </w:rPr>
        <w:t>neuhrazení ceny za dílo objednatelem po druhé výzvě zhotovitele k uhrazení dlužné částky, přičemž druhá výzva nesmí následovat dříve než 30 dnů po doručení první výzvy,</w:t>
      </w:r>
    </w:p>
    <w:p w14:paraId="04843EFC" w14:textId="1FD999E7" w:rsidR="00E733DF" w:rsidRDefault="00E733DF" w:rsidP="00E733DF">
      <w:pPr>
        <w:numPr>
          <w:ilvl w:val="0"/>
          <w:numId w:val="37"/>
        </w:numPr>
        <w:tabs>
          <w:tab w:val="left" w:pos="709"/>
        </w:tabs>
        <w:suppressAutoHyphens/>
        <w:jc w:val="both"/>
        <w:rPr>
          <w:rFonts w:ascii="Tahoma" w:hAnsi="Tahoma" w:cs="Tahoma"/>
        </w:rPr>
      </w:pPr>
      <w:r w:rsidRPr="002E3626">
        <w:rPr>
          <w:rFonts w:ascii="Tahoma" w:hAnsi="Tahoma" w:cs="Tahoma"/>
        </w:rPr>
        <w:t>bude-li zahájeno insolvenční řízení dle zákona č. 182/2006 Sb., o úpadku a způsobech jeho řešení, v platném znění, jehož předmětem bude úpadek nebo hrozící úpadek prodávajícího, prodávající je povinen tuto skutečnost oznámit neprodleně, nejpozději do 7 dnů ode</w:t>
      </w:r>
      <w:r>
        <w:rPr>
          <w:rFonts w:ascii="Tahoma" w:hAnsi="Tahoma" w:cs="Tahoma"/>
        </w:rPr>
        <w:t xml:space="preserve"> d</w:t>
      </w:r>
      <w:r>
        <w:rPr>
          <w:rFonts w:ascii="Tahoma" w:hAnsi="Tahoma" w:cs="Tahoma"/>
        </w:rPr>
        <w:t>ne zahájení řízení kupujícímu,</w:t>
      </w:r>
    </w:p>
    <w:p w14:paraId="5F24BFA9" w14:textId="77777777" w:rsidR="00E733DF" w:rsidRPr="00E733DF" w:rsidRDefault="00E733DF" w:rsidP="00E733DF">
      <w:pPr>
        <w:tabs>
          <w:tab w:val="left" w:pos="709"/>
        </w:tabs>
        <w:suppressAutoHyphens/>
        <w:ind w:left="720"/>
        <w:jc w:val="both"/>
        <w:rPr>
          <w:rFonts w:ascii="Tahoma" w:hAnsi="Tahoma" w:cs="Tahoma"/>
        </w:rPr>
      </w:pPr>
      <w:bookmarkStart w:id="0" w:name="_GoBack"/>
      <w:bookmarkEnd w:id="0"/>
    </w:p>
    <w:p w14:paraId="7D21B75A" w14:textId="77777777" w:rsidR="00A0179A" w:rsidRPr="00422181" w:rsidRDefault="00A0179A" w:rsidP="00422181">
      <w:pPr>
        <w:widowControl/>
        <w:numPr>
          <w:ilvl w:val="0"/>
          <w:numId w:val="37"/>
        </w:numPr>
        <w:spacing w:after="120"/>
        <w:ind w:left="709" w:hanging="284"/>
        <w:jc w:val="both"/>
        <w:rPr>
          <w:rFonts w:ascii="Tahoma" w:hAnsi="Tahoma" w:cs="Tahoma"/>
        </w:rPr>
      </w:pPr>
      <w:r w:rsidRPr="00422181">
        <w:rPr>
          <w:rFonts w:ascii="Tahoma" w:hAnsi="Tahoma" w:cs="Tahoma"/>
        </w:rPr>
        <w:t>Jestliže zhotovitel vstoupil do likvidace</w:t>
      </w:r>
      <w:r w:rsidR="00762A2B" w:rsidRPr="00422181">
        <w:rPr>
          <w:rFonts w:ascii="Tahoma" w:hAnsi="Tahoma" w:cs="Tahoma"/>
        </w:rPr>
        <w:t>,</w:t>
      </w:r>
    </w:p>
    <w:p w14:paraId="1183EB03" w14:textId="77777777" w:rsidR="00A0179A" w:rsidRPr="00422181" w:rsidRDefault="00A0179A" w:rsidP="00422181">
      <w:pPr>
        <w:widowControl/>
        <w:numPr>
          <w:ilvl w:val="0"/>
          <w:numId w:val="37"/>
        </w:numPr>
        <w:spacing w:after="120"/>
        <w:ind w:left="709" w:hanging="284"/>
        <w:jc w:val="both"/>
        <w:rPr>
          <w:rFonts w:ascii="Tahoma" w:hAnsi="Tahoma" w:cs="Tahoma"/>
        </w:rPr>
      </w:pPr>
      <w:r w:rsidRPr="00422181">
        <w:rPr>
          <w:rFonts w:ascii="Tahoma" w:hAnsi="Tahoma" w:cs="Tahoma"/>
        </w:rPr>
        <w:t xml:space="preserve">Jestliže zhotovitel uzavřel smlouvu o prodeji či nájmu podniku, či jeho části, na základě které převedl, nebo pronajal svůj podnik, či tu jeho část, jejíž součástí jsou i práva a závazky z právního vztahu dle této Smlouvy, na třetí osobu. </w:t>
      </w:r>
    </w:p>
    <w:p w14:paraId="0CDB9A8D" w14:textId="3C1D0631" w:rsidR="000832A4" w:rsidRPr="00D821AC" w:rsidRDefault="00763C56" w:rsidP="00192563">
      <w:pPr>
        <w:numPr>
          <w:ilvl w:val="0"/>
          <w:numId w:val="6"/>
        </w:numPr>
        <w:tabs>
          <w:tab w:val="clear" w:pos="720"/>
          <w:tab w:val="left" w:pos="426"/>
        </w:tabs>
        <w:spacing w:after="120"/>
        <w:ind w:left="426" w:hanging="426"/>
        <w:jc w:val="both"/>
        <w:rPr>
          <w:rFonts w:ascii="Tahoma" w:eastAsia="Arial" w:hAnsi="Tahoma" w:cs="Tahoma"/>
        </w:rPr>
      </w:pPr>
      <w:r w:rsidRPr="00D821AC">
        <w:rPr>
          <w:rFonts w:ascii="Tahoma" w:eastAsia="Arial" w:hAnsi="Tahoma" w:cs="Tahoma"/>
        </w:rPr>
        <w:t>Objednatel je rovněž oprávněn od té</w:t>
      </w:r>
      <w:r w:rsidR="00BC6F48">
        <w:rPr>
          <w:rFonts w:ascii="Tahoma" w:eastAsia="Arial" w:hAnsi="Tahoma" w:cs="Tahoma"/>
        </w:rPr>
        <w:t xml:space="preserve">to smlouvy odstoupit v případě </w:t>
      </w:r>
      <w:r w:rsidR="00D55497" w:rsidRPr="00B4313C">
        <w:rPr>
          <w:rFonts w:ascii="Tahoma" w:eastAsia="Arial" w:hAnsi="Tahoma" w:cs="Tahoma"/>
        </w:rPr>
        <w:t>neposkytnutí či krácení dotace na předmět plnění této smlouvy.</w:t>
      </w:r>
    </w:p>
    <w:p w14:paraId="5FC4B922" w14:textId="77777777" w:rsidR="00763C56" w:rsidRPr="00D821AC" w:rsidRDefault="00763C56" w:rsidP="00192563">
      <w:pPr>
        <w:numPr>
          <w:ilvl w:val="0"/>
          <w:numId w:val="6"/>
        </w:numPr>
        <w:tabs>
          <w:tab w:val="clear" w:pos="720"/>
          <w:tab w:val="left" w:pos="426"/>
        </w:tabs>
        <w:spacing w:after="120"/>
        <w:ind w:left="426" w:hanging="426"/>
        <w:jc w:val="both"/>
        <w:rPr>
          <w:rFonts w:ascii="Tahoma" w:eastAsia="Arial" w:hAnsi="Tahoma" w:cs="Tahoma"/>
        </w:rPr>
      </w:pPr>
      <w:r w:rsidRPr="00D821AC">
        <w:rPr>
          <w:rFonts w:ascii="Tahoma" w:eastAsia="Arial" w:hAnsi="Tahoma" w:cs="Tahoma"/>
        </w:rPr>
        <w:t xml:space="preserve">Odstoupí-li některá ze smluvních stran od této smlouvy, je povinna oznámit odstoupení druhé smluvní straně písemně bez zbytečného odkladu poté, co se dozvěděla o možnosti od smlouvy odstoupit. </w:t>
      </w:r>
    </w:p>
    <w:p w14:paraId="18FF4A1C" w14:textId="77777777" w:rsidR="00763C56" w:rsidRPr="00D821AC" w:rsidRDefault="00763C56" w:rsidP="00192563">
      <w:pPr>
        <w:numPr>
          <w:ilvl w:val="0"/>
          <w:numId w:val="6"/>
        </w:numPr>
        <w:tabs>
          <w:tab w:val="clear" w:pos="720"/>
          <w:tab w:val="left" w:pos="426"/>
        </w:tabs>
        <w:spacing w:after="120"/>
        <w:ind w:left="426" w:hanging="426"/>
        <w:jc w:val="both"/>
        <w:rPr>
          <w:rFonts w:ascii="Tahoma" w:eastAsia="Arial" w:hAnsi="Tahoma" w:cs="Tahoma"/>
        </w:rPr>
      </w:pPr>
      <w:r w:rsidRPr="00D821AC">
        <w:rPr>
          <w:rFonts w:ascii="Tahoma" w:eastAsia="Arial" w:hAnsi="Tahoma" w:cs="Tahoma"/>
        </w:rPr>
        <w:t xml:space="preserve">Odstoupením od smlouvy, tj. doručením písemného oznámení o odstoupení druhé smluvní straně, smlouva zaniká. Odstoupení od smlouvy se nedotýká práva na zaplacení smluvní pokuty nebo úroky z prodlení, pokud již dospěl, práva na náhradu škody vzniklé z porušení smluvní povinnosti ani ujednání, které má vzhledem ke své povaze zavazovat strany i po odstoupení od smlouvy, zejména ujednání o způsobu řešení sporů. Byl-li dluh zajištěn, nedotýká se odstoupení od smlouvy ani zajištění.  </w:t>
      </w:r>
    </w:p>
    <w:p w14:paraId="14CAD836" w14:textId="77777777" w:rsidR="00763C56" w:rsidRDefault="00763C56" w:rsidP="00192563">
      <w:pPr>
        <w:numPr>
          <w:ilvl w:val="0"/>
          <w:numId w:val="6"/>
        </w:numPr>
        <w:tabs>
          <w:tab w:val="clear" w:pos="720"/>
          <w:tab w:val="left" w:pos="426"/>
        </w:tabs>
        <w:spacing w:after="120"/>
        <w:ind w:left="426" w:hanging="426"/>
        <w:jc w:val="both"/>
        <w:rPr>
          <w:rFonts w:ascii="Tahoma" w:eastAsia="Arial" w:hAnsi="Tahoma" w:cs="Tahoma"/>
        </w:rPr>
      </w:pPr>
      <w:r w:rsidRPr="00D821AC">
        <w:rPr>
          <w:rFonts w:ascii="Tahoma" w:eastAsia="Arial" w:hAnsi="Tahoma" w:cs="Tahoma"/>
        </w:rPr>
        <w:t xml:space="preserve">Odstoupí-li některá ze smluvních stran od této smlouvy na základě ujednání z této smlouvy vyplývajících, smluvní strany si vypořádají své závazky z této smlouvy do 30 dnů od odstoupení od smlouvy. </w:t>
      </w:r>
    </w:p>
    <w:p w14:paraId="44D54065" w14:textId="77777777" w:rsidR="00763C56" w:rsidRDefault="00C91C9E" w:rsidP="007F3DA2">
      <w:pPr>
        <w:spacing w:before="480" w:after="120"/>
        <w:jc w:val="center"/>
        <w:rPr>
          <w:rFonts w:ascii="Tahoma" w:eastAsia="Arial" w:hAnsi="Tahoma" w:cs="Tahoma"/>
          <w:b/>
        </w:rPr>
      </w:pPr>
      <w:r>
        <w:rPr>
          <w:rFonts w:ascii="Tahoma" w:eastAsia="Arial" w:hAnsi="Tahoma" w:cs="Tahoma"/>
          <w:b/>
        </w:rPr>
        <w:t>Čl. X</w:t>
      </w:r>
      <w:r w:rsidR="00763C56" w:rsidRPr="00D821AC">
        <w:rPr>
          <w:rFonts w:ascii="Tahoma" w:eastAsia="Arial" w:hAnsi="Tahoma" w:cs="Tahoma"/>
          <w:b/>
        </w:rPr>
        <w:t>I</w:t>
      </w:r>
      <w:r w:rsidR="007F3DA2">
        <w:rPr>
          <w:rFonts w:ascii="Tahoma" w:eastAsia="Arial" w:hAnsi="Tahoma" w:cs="Tahoma"/>
          <w:b/>
        </w:rPr>
        <w:br/>
      </w:r>
      <w:r w:rsidR="00763C56" w:rsidRPr="00D821AC">
        <w:rPr>
          <w:rFonts w:ascii="Tahoma" w:eastAsia="Arial" w:hAnsi="Tahoma" w:cs="Tahoma"/>
          <w:b/>
        </w:rPr>
        <w:t>Závěrečná ustanovení</w:t>
      </w:r>
    </w:p>
    <w:p w14:paraId="4414460C" w14:textId="77777777" w:rsidR="00A0179A" w:rsidRPr="00A0179A" w:rsidRDefault="00A0179A" w:rsidP="00192563">
      <w:pPr>
        <w:numPr>
          <w:ilvl w:val="0"/>
          <w:numId w:val="38"/>
        </w:numPr>
        <w:tabs>
          <w:tab w:val="clear" w:pos="720"/>
          <w:tab w:val="left" w:pos="426"/>
        </w:tabs>
        <w:spacing w:after="120"/>
        <w:ind w:left="426" w:hanging="426"/>
        <w:jc w:val="both"/>
        <w:rPr>
          <w:rFonts w:ascii="Tahoma" w:eastAsia="Arial" w:hAnsi="Tahoma" w:cs="Tahoma"/>
        </w:rPr>
      </w:pPr>
      <w:r w:rsidRPr="00A0179A">
        <w:rPr>
          <w:rFonts w:ascii="Tahoma" w:eastAsia="Arial" w:hAnsi="Tahoma" w:cs="Tahoma"/>
        </w:rPr>
        <w:t>Zhotovitel v případě spolufinancování realizace díla finančními prostředky z dotačních zdrojů akceptuje povinnost objednatele, umožnit zaměstnancům nebo zmocněncům poskytovatele dotace, vstup na pozemky dotčené projektem a jeho realizací a kontrolu dokladů souvisejících s projektem.</w:t>
      </w:r>
    </w:p>
    <w:p w14:paraId="60D07402" w14:textId="77777777" w:rsidR="003E0EA4" w:rsidRPr="003E0EA4" w:rsidRDefault="003E0EA4" w:rsidP="00192563">
      <w:pPr>
        <w:numPr>
          <w:ilvl w:val="0"/>
          <w:numId w:val="38"/>
        </w:numPr>
        <w:tabs>
          <w:tab w:val="clear" w:pos="720"/>
          <w:tab w:val="left" w:pos="426"/>
        </w:tabs>
        <w:spacing w:after="120"/>
        <w:ind w:left="426" w:hanging="426"/>
        <w:jc w:val="both"/>
        <w:rPr>
          <w:rFonts w:ascii="Tahoma" w:eastAsia="Arial" w:hAnsi="Tahoma" w:cs="Tahoma"/>
        </w:rPr>
      </w:pPr>
      <w:r w:rsidRPr="003E0EA4">
        <w:rPr>
          <w:rFonts w:ascii="Tahoma" w:eastAsia="Arial" w:hAnsi="Tahoma" w:cs="Tahoma"/>
        </w:rPr>
        <w:t>Jakákoliv ústní ujednání při provádění díla, která nejsou písemně potvrzena oprávněnými zástupci obou smluvních stran, jsou právně neúčinná.</w:t>
      </w:r>
    </w:p>
    <w:p w14:paraId="37FF4998" w14:textId="77777777" w:rsidR="003E0EA4" w:rsidRPr="003E0EA4" w:rsidRDefault="003E0EA4" w:rsidP="00192563">
      <w:pPr>
        <w:numPr>
          <w:ilvl w:val="0"/>
          <w:numId w:val="38"/>
        </w:numPr>
        <w:tabs>
          <w:tab w:val="clear" w:pos="720"/>
          <w:tab w:val="left" w:pos="426"/>
        </w:tabs>
        <w:spacing w:after="120"/>
        <w:ind w:left="426" w:hanging="426"/>
        <w:jc w:val="both"/>
        <w:rPr>
          <w:rFonts w:ascii="Tahoma" w:eastAsia="Arial" w:hAnsi="Tahoma" w:cs="Tahoma"/>
        </w:rPr>
      </w:pPr>
      <w:r w:rsidRPr="003E0EA4">
        <w:rPr>
          <w:rFonts w:ascii="Tahoma" w:eastAsia="Arial" w:hAnsi="Tahoma" w:cs="Tahoma"/>
        </w:rPr>
        <w:t>Smlouvu lze měnit pouze písemnými, vzestupně číslovanými dodatky, podepsanými oprávněnými zástupci obou smluvních stran.</w:t>
      </w:r>
    </w:p>
    <w:p w14:paraId="57B71007" w14:textId="77777777" w:rsidR="003E0EA4" w:rsidRPr="003E0EA4" w:rsidRDefault="003E0EA4" w:rsidP="00192563">
      <w:pPr>
        <w:numPr>
          <w:ilvl w:val="0"/>
          <w:numId w:val="38"/>
        </w:numPr>
        <w:tabs>
          <w:tab w:val="clear" w:pos="720"/>
          <w:tab w:val="left" w:pos="426"/>
        </w:tabs>
        <w:spacing w:after="120"/>
        <w:ind w:left="426" w:hanging="426"/>
        <w:jc w:val="both"/>
        <w:rPr>
          <w:rFonts w:ascii="Tahoma" w:eastAsia="Arial" w:hAnsi="Tahoma" w:cs="Tahoma"/>
        </w:rPr>
      </w:pPr>
      <w:r w:rsidRPr="003E0EA4">
        <w:rPr>
          <w:rFonts w:ascii="Tahoma" w:eastAsia="Arial" w:hAnsi="Tahoma" w:cs="Tahoma"/>
        </w:rPr>
        <w:t>Zhotovitel není oprávněn postoupit jakékoliv pohledávky za objednatelem vzniklé z této smlouvy či v souvislosti s touto smlouvou na třetí osobu bez předchozího písemného souhlasu objednatele.</w:t>
      </w:r>
    </w:p>
    <w:p w14:paraId="24EEC525" w14:textId="77777777" w:rsidR="003E0EA4" w:rsidRPr="003E0EA4" w:rsidRDefault="003E0EA4" w:rsidP="00192563">
      <w:pPr>
        <w:numPr>
          <w:ilvl w:val="0"/>
          <w:numId w:val="38"/>
        </w:numPr>
        <w:tabs>
          <w:tab w:val="clear" w:pos="720"/>
          <w:tab w:val="left" w:pos="426"/>
        </w:tabs>
        <w:spacing w:after="120"/>
        <w:ind w:left="426" w:hanging="426"/>
        <w:jc w:val="both"/>
        <w:rPr>
          <w:rFonts w:ascii="Tahoma" w:eastAsia="Arial" w:hAnsi="Tahoma" w:cs="Tahoma"/>
        </w:rPr>
      </w:pPr>
      <w:r w:rsidRPr="003E0EA4">
        <w:rPr>
          <w:rFonts w:ascii="Tahoma" w:eastAsia="Arial" w:hAnsi="Tahoma" w:cs="Tahoma"/>
        </w:rPr>
        <w:t>Tato smlouva nabývá platnosti a účinnosti dnem jejího podpisu oběma smluvními stranami.</w:t>
      </w:r>
    </w:p>
    <w:p w14:paraId="770DE5CB" w14:textId="77777777" w:rsidR="003E0EA4" w:rsidRDefault="003E0EA4" w:rsidP="00192563">
      <w:pPr>
        <w:numPr>
          <w:ilvl w:val="0"/>
          <w:numId w:val="38"/>
        </w:numPr>
        <w:tabs>
          <w:tab w:val="clear" w:pos="720"/>
          <w:tab w:val="left" w:pos="426"/>
        </w:tabs>
        <w:spacing w:after="120"/>
        <w:ind w:left="426" w:hanging="426"/>
        <w:jc w:val="both"/>
        <w:rPr>
          <w:rFonts w:ascii="Tahoma" w:eastAsia="Arial" w:hAnsi="Tahoma" w:cs="Tahoma"/>
        </w:rPr>
      </w:pPr>
      <w:r w:rsidRPr="003E0EA4">
        <w:rPr>
          <w:rFonts w:ascii="Tahoma" w:eastAsia="Arial" w:hAnsi="Tahoma" w:cs="Tahoma"/>
        </w:rPr>
        <w:t>Smluvní strany souhlasí s tím, že uzavřená smlouva bude včetně všech příloh a případných dodatků zveřejněna.</w:t>
      </w:r>
    </w:p>
    <w:p w14:paraId="6B359647" w14:textId="77777777" w:rsidR="003E0EA4" w:rsidRPr="003E0EA4" w:rsidRDefault="003E0EA4" w:rsidP="00192563">
      <w:pPr>
        <w:numPr>
          <w:ilvl w:val="0"/>
          <w:numId w:val="38"/>
        </w:numPr>
        <w:tabs>
          <w:tab w:val="clear" w:pos="720"/>
          <w:tab w:val="left" w:pos="426"/>
        </w:tabs>
        <w:spacing w:after="120"/>
        <w:ind w:left="426" w:hanging="426"/>
        <w:jc w:val="both"/>
        <w:rPr>
          <w:rFonts w:ascii="Tahoma" w:eastAsia="Arial" w:hAnsi="Tahoma" w:cs="Tahoma"/>
        </w:rPr>
      </w:pPr>
      <w:r w:rsidRPr="003E0EA4">
        <w:rPr>
          <w:rFonts w:ascii="Tahoma" w:eastAsia="Arial" w:hAnsi="Tahoma" w:cs="Tahoma"/>
        </w:rPr>
        <w:lastRenderedPageBreak/>
        <w:t>Tato Smlouva je vyhotovena v</w:t>
      </w:r>
      <w:r w:rsidR="00CE78BC">
        <w:rPr>
          <w:rFonts w:ascii="Tahoma" w:eastAsia="Arial" w:hAnsi="Tahoma" w:cs="Tahoma"/>
        </w:rPr>
        <w:t xml:space="preserve"> jednom vyhotovení v elektronické podobě. </w:t>
      </w:r>
    </w:p>
    <w:p w14:paraId="01D3139D" w14:textId="77777777" w:rsidR="003E0EA4" w:rsidRPr="003E0EA4" w:rsidRDefault="003E0EA4" w:rsidP="00192563">
      <w:pPr>
        <w:numPr>
          <w:ilvl w:val="0"/>
          <w:numId w:val="38"/>
        </w:numPr>
        <w:tabs>
          <w:tab w:val="clear" w:pos="720"/>
          <w:tab w:val="left" w:pos="426"/>
        </w:tabs>
        <w:spacing w:after="120"/>
        <w:ind w:left="426" w:hanging="426"/>
        <w:jc w:val="both"/>
        <w:rPr>
          <w:rFonts w:ascii="Tahoma" w:eastAsia="Arial" w:hAnsi="Tahoma" w:cs="Tahoma"/>
        </w:rPr>
      </w:pPr>
      <w:r w:rsidRPr="003E0EA4">
        <w:rPr>
          <w:rFonts w:ascii="Tahoma" w:eastAsia="Arial" w:hAnsi="Tahoma" w:cs="Tahoma"/>
        </w:rPr>
        <w:t>Veškerá textová dokumentace, kterou při plnění smlouvy předává či předkládá zhotovitel objednateli, musí být předána či předložena v českém jazyce.</w:t>
      </w:r>
    </w:p>
    <w:p w14:paraId="19A41E37" w14:textId="77777777" w:rsidR="003E0EA4" w:rsidRDefault="003E0EA4" w:rsidP="00192563">
      <w:pPr>
        <w:numPr>
          <w:ilvl w:val="0"/>
          <w:numId w:val="38"/>
        </w:numPr>
        <w:tabs>
          <w:tab w:val="clear" w:pos="720"/>
          <w:tab w:val="left" w:pos="426"/>
        </w:tabs>
        <w:spacing w:after="120"/>
        <w:ind w:left="426" w:hanging="426"/>
        <w:jc w:val="both"/>
        <w:rPr>
          <w:rFonts w:ascii="Tahoma" w:eastAsia="Arial" w:hAnsi="Tahoma" w:cs="Tahoma"/>
        </w:rPr>
      </w:pPr>
      <w:r w:rsidRPr="003E0EA4">
        <w:rPr>
          <w:rFonts w:ascii="Tahoma" w:eastAsia="Arial" w:hAnsi="Tahoma" w:cs="Tahoma"/>
        </w:rPr>
        <w:t>Pro výpočet smluvní pokuty určené procentem a úroku z prodlení je rozhodná cena díla, nebo jeho poměrná část včetně DPH.</w:t>
      </w:r>
    </w:p>
    <w:p w14:paraId="4827F5F4" w14:textId="77777777" w:rsidR="003E0EA4" w:rsidRPr="003E0EA4" w:rsidRDefault="003E0EA4" w:rsidP="00192563">
      <w:pPr>
        <w:numPr>
          <w:ilvl w:val="0"/>
          <w:numId w:val="38"/>
        </w:numPr>
        <w:tabs>
          <w:tab w:val="clear" w:pos="720"/>
          <w:tab w:val="left" w:pos="426"/>
        </w:tabs>
        <w:spacing w:after="120"/>
        <w:ind w:left="426" w:hanging="426"/>
        <w:jc w:val="both"/>
        <w:rPr>
          <w:rFonts w:ascii="Tahoma" w:eastAsia="Arial" w:hAnsi="Tahoma" w:cs="Tahoma"/>
        </w:rPr>
      </w:pPr>
      <w:r w:rsidRPr="00107DAA">
        <w:rPr>
          <w:rFonts w:ascii="Tahoma" w:eastAsia="Arial" w:hAnsi="Tahoma" w:cs="Tahoma"/>
        </w:rPr>
        <w:t>V případě soudního sporu se místní příslušnost věcně příslušného soudu I. stupně řídí obecným soudem objednatele.</w:t>
      </w:r>
    </w:p>
    <w:p w14:paraId="4013778B" w14:textId="77777777" w:rsidR="003E0EA4" w:rsidRPr="003E0EA4" w:rsidRDefault="003E0EA4" w:rsidP="00192563">
      <w:pPr>
        <w:numPr>
          <w:ilvl w:val="0"/>
          <w:numId w:val="38"/>
        </w:numPr>
        <w:tabs>
          <w:tab w:val="clear" w:pos="720"/>
          <w:tab w:val="left" w:pos="426"/>
        </w:tabs>
        <w:spacing w:after="120"/>
        <w:ind w:left="426" w:hanging="426"/>
        <w:jc w:val="both"/>
        <w:rPr>
          <w:rFonts w:ascii="Tahoma" w:eastAsia="Arial" w:hAnsi="Tahoma" w:cs="Tahoma"/>
        </w:rPr>
      </w:pPr>
      <w:r w:rsidRPr="00107DAA">
        <w:rPr>
          <w:rFonts w:ascii="Tahoma" w:eastAsia="Arial" w:hAnsi="Tahoma" w:cs="Tahoma"/>
        </w:rPr>
        <w:t>Písemnosti mezi stranami smlouvy, s jejichž obsahem je spojen vznik, změna nebo zánik práv a povinností upravených smlouvou (zejména odstoupení od smlouvy) se doručují do vlastních rukou.</w:t>
      </w:r>
    </w:p>
    <w:p w14:paraId="45DDEA89" w14:textId="77777777" w:rsidR="003E0EA4" w:rsidRPr="003E0EA4" w:rsidRDefault="003E0EA4" w:rsidP="00192563">
      <w:pPr>
        <w:numPr>
          <w:ilvl w:val="0"/>
          <w:numId w:val="38"/>
        </w:numPr>
        <w:tabs>
          <w:tab w:val="clear" w:pos="720"/>
          <w:tab w:val="left" w:pos="426"/>
        </w:tabs>
        <w:spacing w:after="120"/>
        <w:ind w:left="426" w:hanging="426"/>
        <w:jc w:val="both"/>
        <w:rPr>
          <w:rFonts w:ascii="Tahoma" w:eastAsia="Arial" w:hAnsi="Tahoma" w:cs="Tahoma"/>
        </w:rPr>
      </w:pPr>
      <w:r w:rsidRPr="00107DAA">
        <w:rPr>
          <w:rFonts w:ascii="Tahoma" w:eastAsia="Arial" w:hAnsi="Tahoma" w:cs="Tahoma"/>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6D7B57D8" w14:textId="4AF98269" w:rsidR="00763C56" w:rsidRPr="00261C22" w:rsidRDefault="00763C56" w:rsidP="00192563">
      <w:pPr>
        <w:numPr>
          <w:ilvl w:val="0"/>
          <w:numId w:val="38"/>
        </w:numPr>
        <w:tabs>
          <w:tab w:val="clear" w:pos="720"/>
          <w:tab w:val="left" w:pos="426"/>
        </w:tabs>
        <w:spacing w:after="120"/>
        <w:ind w:left="426" w:hanging="426"/>
        <w:jc w:val="both"/>
        <w:rPr>
          <w:rFonts w:ascii="Tahoma" w:eastAsia="Arial" w:hAnsi="Tahoma" w:cs="Tahoma"/>
        </w:rPr>
      </w:pPr>
      <w:r w:rsidRPr="003E0EA4">
        <w:rPr>
          <w:rFonts w:ascii="Tahoma" w:eastAsia="Arial" w:hAnsi="Tahoma" w:cs="Tahoma"/>
        </w:rPr>
        <w:t>Nedílnou součástí této smlouvy jsou přílohy</w:t>
      </w:r>
      <w:r w:rsidR="00284261">
        <w:rPr>
          <w:rFonts w:ascii="Tahoma" w:eastAsia="Arial" w:hAnsi="Tahoma" w:cs="Tahoma"/>
        </w:rPr>
        <w:t>:</w:t>
      </w:r>
    </w:p>
    <w:p w14:paraId="2FE5DDA6" w14:textId="311F19EB" w:rsidR="00763C56" w:rsidRPr="00284261" w:rsidRDefault="00763C56" w:rsidP="00EC7C3A">
      <w:pPr>
        <w:tabs>
          <w:tab w:val="left" w:pos="851"/>
          <w:tab w:val="left" w:pos="1418"/>
        </w:tabs>
        <w:jc w:val="both"/>
        <w:rPr>
          <w:rFonts w:ascii="Tahoma" w:hAnsi="Tahoma" w:cs="Tahoma"/>
        </w:rPr>
      </w:pPr>
      <w:r w:rsidRPr="00284261">
        <w:rPr>
          <w:rFonts w:ascii="Tahoma" w:eastAsia="Arial" w:hAnsi="Tahoma" w:cs="Tahoma"/>
        </w:rPr>
        <w:tab/>
        <w:t>č. 1 -</w:t>
      </w:r>
      <w:r w:rsidR="00B4313C" w:rsidRPr="00284261">
        <w:rPr>
          <w:rFonts w:ascii="Tahoma" w:eastAsia="Arial" w:hAnsi="Tahoma" w:cs="Tahoma"/>
        </w:rPr>
        <w:tab/>
      </w:r>
      <w:r w:rsidR="000832A4" w:rsidRPr="00284261">
        <w:rPr>
          <w:rFonts w:ascii="Tahoma" w:eastAsia="Arial" w:hAnsi="Tahoma" w:cs="Tahoma"/>
        </w:rPr>
        <w:t>Oceněný položkový rozpočet</w:t>
      </w:r>
    </w:p>
    <w:p w14:paraId="2AA047B3" w14:textId="0246033F" w:rsidR="00284261" w:rsidRPr="00284261" w:rsidRDefault="00763C56" w:rsidP="00284261">
      <w:pPr>
        <w:tabs>
          <w:tab w:val="left" w:pos="851"/>
          <w:tab w:val="left" w:pos="1418"/>
        </w:tabs>
        <w:ind w:left="1416" w:hanging="1416"/>
        <w:jc w:val="both"/>
        <w:rPr>
          <w:rFonts w:ascii="Tahoma" w:eastAsia="Arial" w:hAnsi="Tahoma" w:cs="Tahoma"/>
        </w:rPr>
      </w:pPr>
      <w:r w:rsidRPr="00284261">
        <w:rPr>
          <w:rFonts w:ascii="Tahoma" w:eastAsia="Arial" w:hAnsi="Tahoma" w:cs="Tahoma"/>
        </w:rPr>
        <w:tab/>
        <w:t>č. 2 -</w:t>
      </w:r>
      <w:r w:rsidRPr="00284261">
        <w:rPr>
          <w:rFonts w:ascii="Tahoma" w:eastAsia="Arial" w:hAnsi="Tahoma" w:cs="Tahoma"/>
        </w:rPr>
        <w:tab/>
      </w:r>
      <w:r w:rsidR="000832A4" w:rsidRPr="00284261">
        <w:rPr>
          <w:rFonts w:ascii="Tahoma" w:eastAsia="Arial" w:hAnsi="Tahoma" w:cs="Tahoma"/>
        </w:rPr>
        <w:t xml:space="preserve">Pasportizace a restaurátorské záměry na opravu interiéru a mobiliáře kostela </w:t>
      </w:r>
      <w:r w:rsidR="00B4313C" w:rsidRPr="00284261">
        <w:rPr>
          <w:rFonts w:ascii="Tahoma" w:eastAsia="Arial" w:hAnsi="Tahoma" w:cs="Tahoma"/>
        </w:rPr>
        <w:tab/>
      </w:r>
      <w:r w:rsidR="00B4313C" w:rsidRPr="00284261">
        <w:rPr>
          <w:rFonts w:ascii="Tahoma" w:eastAsia="Arial" w:hAnsi="Tahoma" w:cs="Tahoma"/>
        </w:rPr>
        <w:br/>
      </w:r>
      <w:r w:rsidR="000832A4" w:rsidRPr="00284261">
        <w:rPr>
          <w:rFonts w:ascii="Tahoma" w:eastAsia="Arial" w:hAnsi="Tahoma" w:cs="Tahoma"/>
        </w:rPr>
        <w:t>sv.</w:t>
      </w:r>
      <w:r w:rsidR="00B4313C" w:rsidRPr="00284261">
        <w:rPr>
          <w:rFonts w:ascii="Tahoma" w:eastAsia="Arial" w:hAnsi="Tahoma" w:cs="Tahoma"/>
        </w:rPr>
        <w:t> </w:t>
      </w:r>
      <w:r w:rsidR="000832A4" w:rsidRPr="00284261">
        <w:rPr>
          <w:rFonts w:ascii="Tahoma" w:eastAsia="Arial" w:hAnsi="Tahoma" w:cs="Tahoma"/>
        </w:rPr>
        <w:t>Anny v Božím Dary</w:t>
      </w:r>
      <w:r w:rsidR="0090431C">
        <w:rPr>
          <w:rFonts w:ascii="Tahoma" w:eastAsia="Arial" w:hAnsi="Tahoma" w:cs="Tahoma"/>
        </w:rPr>
        <w:t xml:space="preserve"> (str. 1 – 10</w:t>
      </w:r>
      <w:r w:rsidR="00284261" w:rsidRPr="00284261">
        <w:rPr>
          <w:rFonts w:ascii="Tahoma" w:eastAsia="Arial" w:hAnsi="Tahoma" w:cs="Tahoma"/>
        </w:rPr>
        <w:t xml:space="preserve">) </w:t>
      </w:r>
    </w:p>
    <w:p w14:paraId="6646BA03" w14:textId="0119F973" w:rsidR="000832A4" w:rsidRPr="00284261" w:rsidRDefault="000832A4" w:rsidP="00EC7C3A">
      <w:pPr>
        <w:tabs>
          <w:tab w:val="left" w:pos="851"/>
          <w:tab w:val="left" w:pos="1418"/>
        </w:tabs>
        <w:jc w:val="both"/>
        <w:rPr>
          <w:rFonts w:ascii="Tahoma" w:eastAsia="Arial" w:hAnsi="Tahoma" w:cs="Tahoma"/>
        </w:rPr>
      </w:pPr>
      <w:r w:rsidRPr="00284261">
        <w:rPr>
          <w:rFonts w:ascii="Tahoma" w:eastAsia="Arial" w:hAnsi="Tahoma" w:cs="Tahoma"/>
        </w:rPr>
        <w:tab/>
        <w:t xml:space="preserve">č. </w:t>
      </w:r>
      <w:r w:rsidR="00284261" w:rsidRPr="00284261">
        <w:rPr>
          <w:rFonts w:ascii="Tahoma" w:eastAsia="Arial" w:hAnsi="Tahoma" w:cs="Tahoma"/>
        </w:rPr>
        <w:t>3</w:t>
      </w:r>
      <w:r w:rsidRPr="00284261">
        <w:rPr>
          <w:rFonts w:ascii="Tahoma" w:eastAsia="Arial" w:hAnsi="Tahoma" w:cs="Tahoma"/>
        </w:rPr>
        <w:t xml:space="preserve"> -</w:t>
      </w:r>
      <w:r w:rsidRPr="00284261">
        <w:rPr>
          <w:rFonts w:ascii="Tahoma" w:eastAsia="Arial" w:hAnsi="Tahoma" w:cs="Tahoma"/>
        </w:rPr>
        <w:tab/>
      </w:r>
      <w:r w:rsidR="00763C56" w:rsidRPr="00284261">
        <w:rPr>
          <w:rFonts w:ascii="Tahoma" w:eastAsia="Arial" w:hAnsi="Tahoma" w:cs="Tahoma"/>
        </w:rPr>
        <w:t xml:space="preserve">Seznam členů </w:t>
      </w:r>
      <w:r w:rsidR="00A367E3" w:rsidRPr="00284261">
        <w:rPr>
          <w:rFonts w:ascii="Tahoma" w:eastAsia="Arial" w:hAnsi="Tahoma" w:cs="Tahoma"/>
        </w:rPr>
        <w:t>restaurátorského</w:t>
      </w:r>
      <w:r w:rsidR="00763C56" w:rsidRPr="00284261">
        <w:rPr>
          <w:rFonts w:ascii="Tahoma" w:eastAsia="Arial" w:hAnsi="Tahoma" w:cs="Tahoma"/>
        </w:rPr>
        <w:t xml:space="preserve"> týmu</w:t>
      </w:r>
    </w:p>
    <w:p w14:paraId="425B0451" w14:textId="39255237" w:rsidR="00763C56" w:rsidRPr="00284261" w:rsidRDefault="00763C56" w:rsidP="00EC7C3A">
      <w:pPr>
        <w:tabs>
          <w:tab w:val="left" w:pos="851"/>
          <w:tab w:val="left" w:pos="1418"/>
        </w:tabs>
        <w:jc w:val="both"/>
        <w:rPr>
          <w:rFonts w:ascii="Tahoma" w:eastAsia="Arial" w:hAnsi="Tahoma" w:cs="Tahoma"/>
        </w:rPr>
      </w:pPr>
      <w:r w:rsidRPr="00284261">
        <w:rPr>
          <w:rFonts w:ascii="Tahoma" w:eastAsia="Arial" w:hAnsi="Tahoma" w:cs="Tahoma"/>
        </w:rPr>
        <w:tab/>
        <w:t xml:space="preserve">č. </w:t>
      </w:r>
      <w:r w:rsidR="00284261" w:rsidRPr="00284261">
        <w:rPr>
          <w:rFonts w:ascii="Tahoma" w:eastAsia="Arial" w:hAnsi="Tahoma" w:cs="Tahoma"/>
        </w:rPr>
        <w:t>4</w:t>
      </w:r>
      <w:r w:rsidRPr="00284261">
        <w:rPr>
          <w:rFonts w:ascii="Tahoma" w:eastAsia="Arial" w:hAnsi="Tahoma" w:cs="Tahoma"/>
        </w:rPr>
        <w:t xml:space="preserve"> - </w:t>
      </w:r>
      <w:r w:rsidRPr="00284261">
        <w:rPr>
          <w:rFonts w:ascii="Tahoma" w:eastAsia="Arial" w:hAnsi="Tahoma" w:cs="Tahoma"/>
        </w:rPr>
        <w:tab/>
      </w:r>
      <w:r w:rsidR="000832A4" w:rsidRPr="00284261">
        <w:rPr>
          <w:rFonts w:ascii="Tahoma" w:eastAsia="Arial" w:hAnsi="Tahoma" w:cs="Tahoma"/>
        </w:rPr>
        <w:t xml:space="preserve">Seznam poddodavatelů </w:t>
      </w:r>
    </w:p>
    <w:p w14:paraId="38C1819A" w14:textId="7281E6E3" w:rsidR="00763C56" w:rsidRPr="00B4313C" w:rsidRDefault="00D55497" w:rsidP="00EC7C3A">
      <w:pPr>
        <w:tabs>
          <w:tab w:val="left" w:pos="851"/>
          <w:tab w:val="left" w:pos="1418"/>
        </w:tabs>
        <w:spacing w:after="120"/>
        <w:jc w:val="both"/>
        <w:rPr>
          <w:rFonts w:ascii="Tahoma" w:eastAsia="Arial" w:hAnsi="Tahoma" w:cs="Tahoma"/>
        </w:rPr>
      </w:pPr>
      <w:r w:rsidRPr="00284261">
        <w:rPr>
          <w:rFonts w:ascii="Tahoma" w:eastAsia="Arial" w:hAnsi="Tahoma" w:cs="Tahoma"/>
        </w:rPr>
        <w:tab/>
        <w:t xml:space="preserve">č. </w:t>
      </w:r>
      <w:r w:rsidR="00284261" w:rsidRPr="00284261">
        <w:rPr>
          <w:rFonts w:ascii="Tahoma" w:eastAsia="Arial" w:hAnsi="Tahoma" w:cs="Tahoma"/>
        </w:rPr>
        <w:t>5</w:t>
      </w:r>
      <w:r w:rsidRPr="00284261">
        <w:rPr>
          <w:rFonts w:ascii="Tahoma" w:eastAsia="Arial" w:hAnsi="Tahoma" w:cs="Tahoma"/>
        </w:rPr>
        <w:t xml:space="preserve"> -</w:t>
      </w:r>
      <w:r w:rsidR="00B4313C" w:rsidRPr="00284261">
        <w:rPr>
          <w:rFonts w:ascii="Tahoma" w:eastAsia="Arial" w:hAnsi="Tahoma" w:cs="Tahoma"/>
        </w:rPr>
        <w:tab/>
      </w:r>
      <w:r w:rsidRPr="00284261">
        <w:rPr>
          <w:rFonts w:ascii="Tahoma" w:eastAsia="Arial" w:hAnsi="Tahoma" w:cs="Tahoma"/>
        </w:rPr>
        <w:t>Pojistná smlouva</w:t>
      </w:r>
      <w:r w:rsidR="0090431C">
        <w:rPr>
          <w:rFonts w:ascii="Tahoma" w:eastAsia="Arial" w:hAnsi="Tahoma" w:cs="Tahoma"/>
        </w:rPr>
        <w:t xml:space="preserve"> (popř. pojistný certifikát</w:t>
      </w:r>
      <w:r w:rsidR="00284261" w:rsidRPr="00284261">
        <w:rPr>
          <w:rFonts w:ascii="Tahoma" w:eastAsia="Arial" w:hAnsi="Tahoma" w:cs="Tahoma"/>
        </w:rPr>
        <w:t>)</w:t>
      </w:r>
    </w:p>
    <w:p w14:paraId="7295B32E" w14:textId="77777777" w:rsidR="00763C56" w:rsidRPr="00D821AC" w:rsidRDefault="00763C56" w:rsidP="00EC7C3A">
      <w:pPr>
        <w:jc w:val="both"/>
        <w:rPr>
          <w:rFonts w:ascii="Tahoma" w:hAnsi="Tahoma" w:cs="Tahoma"/>
        </w:rPr>
      </w:pPr>
    </w:p>
    <w:p w14:paraId="7407DB6D" w14:textId="77777777" w:rsidR="00763C56" w:rsidRPr="00D821AC" w:rsidRDefault="00D55497" w:rsidP="00EC7C3A">
      <w:pPr>
        <w:tabs>
          <w:tab w:val="center" w:pos="1985"/>
          <w:tab w:val="center" w:pos="7428"/>
        </w:tabs>
        <w:jc w:val="both"/>
        <w:rPr>
          <w:rFonts w:ascii="Tahoma" w:hAnsi="Tahoma" w:cs="Tahoma"/>
        </w:rPr>
      </w:pPr>
      <w:r w:rsidRPr="00D821AC">
        <w:rPr>
          <w:rFonts w:ascii="Tahoma" w:eastAsia="Arial" w:hAnsi="Tahoma" w:cs="Tahoma"/>
        </w:rPr>
        <w:t>V </w:t>
      </w:r>
      <w:r w:rsidRPr="006E211E">
        <w:rPr>
          <w:rFonts w:ascii="Tahoma" w:eastAsia="Arial" w:hAnsi="Tahoma" w:cs="Tahoma"/>
          <w:shd w:val="clear" w:color="auto" w:fill="FFFFFF" w:themeFill="background1"/>
        </w:rPr>
        <w:t>Božím Daru</w:t>
      </w:r>
      <w:r w:rsidRPr="00D821AC">
        <w:rPr>
          <w:rFonts w:ascii="Tahoma" w:eastAsia="Arial" w:hAnsi="Tahoma" w:cs="Tahoma"/>
        </w:rPr>
        <w:t xml:space="preserve"> dne </w:t>
      </w:r>
      <w:r w:rsidRPr="005814D2">
        <w:rPr>
          <w:rFonts w:ascii="Tahoma" w:eastAsia="Arial" w:hAnsi="Tahoma" w:cs="Tahoma"/>
          <w:highlight w:val="yellow"/>
          <w:shd w:val="clear" w:color="auto" w:fill="B7B7B7"/>
        </w:rPr>
        <w:t>………….</w:t>
      </w:r>
      <w:r w:rsidR="00763C56" w:rsidRPr="00D821AC">
        <w:rPr>
          <w:rFonts w:ascii="Tahoma" w:eastAsia="Arial" w:hAnsi="Tahoma" w:cs="Tahoma"/>
        </w:rPr>
        <w:tab/>
        <w:t xml:space="preserve">V </w:t>
      </w:r>
      <w:r w:rsidR="00763C56" w:rsidRPr="005814D2">
        <w:rPr>
          <w:rFonts w:ascii="Tahoma" w:eastAsia="Arial" w:hAnsi="Tahoma" w:cs="Tahoma"/>
          <w:highlight w:val="yellow"/>
          <w:shd w:val="clear" w:color="auto" w:fill="B7B7B7"/>
        </w:rPr>
        <w:t>…</w:t>
      </w:r>
      <w:r w:rsidR="00DB2492" w:rsidRPr="005814D2">
        <w:rPr>
          <w:rFonts w:ascii="Tahoma" w:eastAsia="Arial" w:hAnsi="Tahoma" w:cs="Tahoma"/>
          <w:highlight w:val="yellow"/>
          <w:shd w:val="clear" w:color="auto" w:fill="B7B7B7"/>
        </w:rPr>
        <w:t>……</w:t>
      </w:r>
      <w:r w:rsidR="00763C56" w:rsidRPr="005814D2">
        <w:rPr>
          <w:rFonts w:ascii="Tahoma" w:eastAsia="Arial" w:hAnsi="Tahoma" w:cs="Tahoma"/>
          <w:highlight w:val="yellow"/>
          <w:shd w:val="clear" w:color="auto" w:fill="B7B7B7"/>
        </w:rPr>
        <w:t>……….</w:t>
      </w:r>
      <w:r w:rsidR="00763C56" w:rsidRPr="00D821AC">
        <w:rPr>
          <w:rFonts w:ascii="Tahoma" w:eastAsia="Arial" w:hAnsi="Tahoma" w:cs="Tahoma"/>
        </w:rPr>
        <w:t xml:space="preserve"> </w:t>
      </w:r>
      <w:proofErr w:type="gramStart"/>
      <w:r w:rsidR="00763C56" w:rsidRPr="00D821AC">
        <w:rPr>
          <w:rFonts w:ascii="Tahoma" w:eastAsia="Arial" w:hAnsi="Tahoma" w:cs="Tahoma"/>
        </w:rPr>
        <w:t>dne</w:t>
      </w:r>
      <w:proofErr w:type="gramEnd"/>
      <w:r w:rsidR="00763C56" w:rsidRPr="00D821AC">
        <w:rPr>
          <w:rFonts w:ascii="Tahoma" w:eastAsia="Arial" w:hAnsi="Tahoma" w:cs="Tahoma"/>
        </w:rPr>
        <w:t xml:space="preserve"> </w:t>
      </w:r>
      <w:r w:rsidR="00763C56" w:rsidRPr="005814D2">
        <w:rPr>
          <w:rFonts w:ascii="Tahoma" w:eastAsia="Arial" w:hAnsi="Tahoma" w:cs="Tahoma"/>
          <w:highlight w:val="yellow"/>
          <w:shd w:val="clear" w:color="auto" w:fill="B7B7B7"/>
        </w:rPr>
        <w:t>………….</w:t>
      </w:r>
    </w:p>
    <w:p w14:paraId="6C79DE34" w14:textId="77777777" w:rsidR="00763C56" w:rsidRPr="00D821AC" w:rsidRDefault="00763C56" w:rsidP="00EC7C3A">
      <w:pPr>
        <w:tabs>
          <w:tab w:val="center" w:pos="1985"/>
          <w:tab w:val="center" w:pos="7428"/>
        </w:tabs>
        <w:jc w:val="both"/>
        <w:rPr>
          <w:rFonts w:ascii="Tahoma" w:hAnsi="Tahoma" w:cs="Tahoma"/>
        </w:rPr>
      </w:pPr>
    </w:p>
    <w:p w14:paraId="1A4E699A" w14:textId="77777777" w:rsidR="00763C56" w:rsidRPr="00D821AC" w:rsidRDefault="00763C56" w:rsidP="00EC7C3A">
      <w:pPr>
        <w:tabs>
          <w:tab w:val="center" w:pos="1985"/>
          <w:tab w:val="center" w:pos="7428"/>
        </w:tabs>
        <w:jc w:val="both"/>
        <w:rPr>
          <w:rFonts w:ascii="Tahoma" w:hAnsi="Tahoma" w:cs="Tahoma"/>
        </w:rPr>
      </w:pPr>
    </w:p>
    <w:p w14:paraId="4D360466" w14:textId="77777777" w:rsidR="00763C56" w:rsidRPr="00D821AC" w:rsidRDefault="00763C56" w:rsidP="00EC7C3A">
      <w:pPr>
        <w:tabs>
          <w:tab w:val="center" w:pos="1985"/>
          <w:tab w:val="center" w:pos="7428"/>
        </w:tabs>
        <w:jc w:val="both"/>
        <w:rPr>
          <w:rFonts w:ascii="Tahoma" w:hAnsi="Tahoma" w:cs="Tahoma"/>
        </w:rPr>
      </w:pPr>
    </w:p>
    <w:p w14:paraId="2C539386" w14:textId="77777777" w:rsidR="00763C56" w:rsidRPr="00D821AC" w:rsidRDefault="00763C56" w:rsidP="00EC7C3A">
      <w:pPr>
        <w:tabs>
          <w:tab w:val="center" w:pos="1985"/>
          <w:tab w:val="center" w:pos="7428"/>
        </w:tabs>
        <w:jc w:val="both"/>
        <w:rPr>
          <w:rFonts w:ascii="Tahoma" w:hAnsi="Tahoma" w:cs="Tahoma"/>
        </w:rPr>
      </w:pPr>
    </w:p>
    <w:p w14:paraId="1D4F46AF" w14:textId="77777777" w:rsidR="00763C56" w:rsidRPr="00D821AC" w:rsidRDefault="006E211E" w:rsidP="00EC7C3A">
      <w:pPr>
        <w:tabs>
          <w:tab w:val="center" w:pos="1985"/>
          <w:tab w:val="center" w:pos="7428"/>
        </w:tabs>
        <w:jc w:val="both"/>
        <w:rPr>
          <w:rFonts w:ascii="Tahoma" w:hAnsi="Tahoma" w:cs="Tahoma"/>
        </w:rPr>
      </w:pPr>
      <w:r>
        <w:rPr>
          <w:rFonts w:ascii="Tahoma" w:eastAsia="Arial" w:hAnsi="Tahoma" w:cs="Tahoma"/>
        </w:rPr>
        <w:tab/>
      </w:r>
      <w:r w:rsidR="00763C56" w:rsidRPr="00D821AC">
        <w:rPr>
          <w:rFonts w:ascii="Tahoma" w:eastAsia="Arial" w:hAnsi="Tahoma" w:cs="Tahoma"/>
        </w:rPr>
        <w:t>………………………………………..</w:t>
      </w:r>
      <w:r w:rsidR="00763C56" w:rsidRPr="00D821AC">
        <w:rPr>
          <w:rFonts w:ascii="Tahoma" w:eastAsia="Arial" w:hAnsi="Tahoma" w:cs="Tahoma"/>
        </w:rPr>
        <w:tab/>
      </w:r>
      <w:r w:rsidRPr="00D821AC">
        <w:rPr>
          <w:rFonts w:ascii="Tahoma" w:eastAsia="Arial" w:hAnsi="Tahoma" w:cs="Tahoma"/>
        </w:rPr>
        <w:t>………………………………………..</w:t>
      </w:r>
    </w:p>
    <w:p w14:paraId="05577A99" w14:textId="77777777" w:rsidR="00763C56" w:rsidRPr="00D821AC" w:rsidRDefault="006E211E" w:rsidP="00EC7C3A">
      <w:pPr>
        <w:tabs>
          <w:tab w:val="center" w:pos="1985"/>
          <w:tab w:val="center" w:pos="7428"/>
        </w:tabs>
        <w:jc w:val="both"/>
        <w:rPr>
          <w:rFonts w:ascii="Tahoma" w:hAnsi="Tahoma" w:cs="Tahoma"/>
        </w:rPr>
      </w:pPr>
      <w:r>
        <w:rPr>
          <w:rFonts w:ascii="Tahoma" w:eastAsia="Arial" w:hAnsi="Tahoma" w:cs="Tahoma"/>
        </w:rPr>
        <w:tab/>
      </w:r>
      <w:r w:rsidR="00763C56" w:rsidRPr="00D821AC">
        <w:rPr>
          <w:rFonts w:ascii="Tahoma" w:eastAsia="Arial" w:hAnsi="Tahoma" w:cs="Tahoma"/>
        </w:rPr>
        <w:t xml:space="preserve">objednatel </w:t>
      </w:r>
      <w:r w:rsidR="00763C56" w:rsidRPr="00D821AC">
        <w:rPr>
          <w:rFonts w:ascii="Tahoma" w:eastAsia="Arial" w:hAnsi="Tahoma" w:cs="Tahoma"/>
        </w:rPr>
        <w:tab/>
        <w:t>zhotovitel</w:t>
      </w:r>
    </w:p>
    <w:p w14:paraId="0806FCF4" w14:textId="77777777" w:rsidR="00763C56" w:rsidRPr="00D821AC" w:rsidRDefault="006E211E" w:rsidP="00EC7C3A">
      <w:pPr>
        <w:tabs>
          <w:tab w:val="center" w:pos="1985"/>
          <w:tab w:val="center" w:pos="7428"/>
        </w:tabs>
        <w:jc w:val="both"/>
        <w:rPr>
          <w:rFonts w:ascii="Tahoma" w:hAnsi="Tahoma" w:cs="Tahoma"/>
        </w:rPr>
      </w:pPr>
      <w:r>
        <w:rPr>
          <w:rFonts w:ascii="Tahoma" w:hAnsi="Tahoma" w:cs="Tahoma"/>
          <w:iCs/>
        </w:rPr>
        <w:tab/>
      </w:r>
      <w:r w:rsidR="00D55497" w:rsidRPr="00D821AC">
        <w:rPr>
          <w:rFonts w:ascii="Tahoma" w:hAnsi="Tahoma" w:cs="Tahoma"/>
          <w:iCs/>
        </w:rPr>
        <w:t>Ing. Jan Horník</w:t>
      </w:r>
      <w:r w:rsidR="00763C56" w:rsidRPr="00D821AC">
        <w:rPr>
          <w:rFonts w:ascii="Tahoma" w:eastAsia="Arial" w:hAnsi="Tahoma" w:cs="Tahoma"/>
        </w:rPr>
        <w:tab/>
      </w:r>
      <w:r w:rsidR="00763C56" w:rsidRPr="005814D2">
        <w:rPr>
          <w:rFonts w:ascii="Tahoma" w:eastAsia="Arial" w:hAnsi="Tahoma" w:cs="Tahoma"/>
          <w:highlight w:val="yellow"/>
          <w:shd w:val="clear" w:color="auto" w:fill="B7B7B7"/>
        </w:rPr>
        <w:t>…………………………………</w:t>
      </w:r>
    </w:p>
    <w:p w14:paraId="0F22C70E" w14:textId="77777777" w:rsidR="00763C56" w:rsidRPr="00D821AC" w:rsidRDefault="006E211E" w:rsidP="00EC7C3A">
      <w:pPr>
        <w:tabs>
          <w:tab w:val="center" w:pos="1985"/>
          <w:tab w:val="center" w:pos="7428"/>
        </w:tabs>
        <w:jc w:val="both"/>
        <w:rPr>
          <w:rFonts w:ascii="Tahoma" w:hAnsi="Tahoma" w:cs="Tahoma"/>
        </w:rPr>
      </w:pPr>
      <w:r>
        <w:rPr>
          <w:rFonts w:ascii="Tahoma" w:hAnsi="Tahoma" w:cs="Tahoma"/>
          <w:iCs/>
        </w:rPr>
        <w:tab/>
      </w:r>
      <w:r w:rsidR="00D55497" w:rsidRPr="00D821AC">
        <w:rPr>
          <w:rFonts w:ascii="Tahoma" w:hAnsi="Tahoma" w:cs="Tahoma"/>
          <w:iCs/>
        </w:rPr>
        <w:t>starosta města Boží Dar</w:t>
      </w:r>
      <w:r w:rsidR="00D55497" w:rsidRPr="00D821AC">
        <w:rPr>
          <w:rFonts w:ascii="Tahoma" w:eastAsia="Arial" w:hAnsi="Tahoma" w:cs="Tahoma"/>
        </w:rPr>
        <w:tab/>
      </w:r>
      <w:r w:rsidRPr="005814D2">
        <w:rPr>
          <w:rFonts w:ascii="Tahoma" w:eastAsia="Arial" w:hAnsi="Tahoma" w:cs="Tahoma"/>
          <w:highlight w:val="yellow"/>
          <w:shd w:val="clear" w:color="auto" w:fill="B7B7B7"/>
        </w:rPr>
        <w:t>…………………………………</w:t>
      </w:r>
    </w:p>
    <w:sectPr w:rsidR="00763C56" w:rsidRPr="00D821AC" w:rsidSect="0090702B">
      <w:footerReference w:type="default" r:id="rId9"/>
      <w:headerReference w:type="first" r:id="rId10"/>
      <w:pgSz w:w="11906" w:h="16838" w:code="9"/>
      <w:pgMar w:top="1247" w:right="1247" w:bottom="1247" w:left="1247"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F1C98" w14:textId="77777777" w:rsidR="00180FCE" w:rsidRDefault="00180FCE" w:rsidP="001F6441">
      <w:r>
        <w:separator/>
      </w:r>
    </w:p>
  </w:endnote>
  <w:endnote w:type="continuationSeparator" w:id="0">
    <w:p w14:paraId="28813B53" w14:textId="77777777" w:rsidR="00180FCE" w:rsidRDefault="00180FCE" w:rsidP="001F6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rPr>
      <w:id w:val="1905409144"/>
      <w:docPartObj>
        <w:docPartGallery w:val="Page Numbers (Bottom of Page)"/>
        <w:docPartUnique/>
      </w:docPartObj>
    </w:sdtPr>
    <w:sdtEndPr/>
    <w:sdtContent>
      <w:sdt>
        <w:sdtPr>
          <w:rPr>
            <w:rFonts w:ascii="Tahoma" w:hAnsi="Tahoma" w:cs="Tahoma"/>
          </w:rPr>
          <w:id w:val="-1669238322"/>
          <w:docPartObj>
            <w:docPartGallery w:val="Page Numbers (Top of Page)"/>
            <w:docPartUnique/>
          </w:docPartObj>
        </w:sdtPr>
        <w:sdtEndPr/>
        <w:sdtContent>
          <w:p w14:paraId="16350018" w14:textId="77777777" w:rsidR="003E0EA4" w:rsidRPr="00852097" w:rsidRDefault="00852097" w:rsidP="00852097">
            <w:pPr>
              <w:pStyle w:val="Zpat"/>
              <w:jc w:val="center"/>
              <w:rPr>
                <w:rFonts w:ascii="Tahoma" w:hAnsi="Tahoma" w:cs="Tahoma"/>
              </w:rPr>
            </w:pPr>
            <w:r w:rsidRPr="00852097">
              <w:rPr>
                <w:rFonts w:ascii="Tahoma" w:hAnsi="Tahoma" w:cs="Tahoma"/>
              </w:rPr>
              <w:t xml:space="preserve">Stránka </w:t>
            </w:r>
            <w:r w:rsidRPr="00852097">
              <w:rPr>
                <w:rFonts w:ascii="Tahoma" w:hAnsi="Tahoma" w:cs="Tahoma"/>
                <w:bCs/>
              </w:rPr>
              <w:fldChar w:fldCharType="begin"/>
            </w:r>
            <w:r w:rsidRPr="00852097">
              <w:rPr>
                <w:rFonts w:ascii="Tahoma" w:hAnsi="Tahoma" w:cs="Tahoma"/>
                <w:bCs/>
              </w:rPr>
              <w:instrText>PAGE</w:instrText>
            </w:r>
            <w:r w:rsidRPr="00852097">
              <w:rPr>
                <w:rFonts w:ascii="Tahoma" w:hAnsi="Tahoma" w:cs="Tahoma"/>
                <w:bCs/>
              </w:rPr>
              <w:fldChar w:fldCharType="separate"/>
            </w:r>
            <w:r w:rsidR="00E733DF">
              <w:rPr>
                <w:rFonts w:ascii="Tahoma" w:hAnsi="Tahoma" w:cs="Tahoma"/>
                <w:bCs/>
                <w:noProof/>
              </w:rPr>
              <w:t>9</w:t>
            </w:r>
            <w:r w:rsidRPr="00852097">
              <w:rPr>
                <w:rFonts w:ascii="Tahoma" w:hAnsi="Tahoma" w:cs="Tahoma"/>
                <w:bCs/>
              </w:rPr>
              <w:fldChar w:fldCharType="end"/>
            </w:r>
            <w:r w:rsidRPr="00852097">
              <w:rPr>
                <w:rFonts w:ascii="Tahoma" w:hAnsi="Tahoma" w:cs="Tahoma"/>
              </w:rPr>
              <w:t xml:space="preserve"> z </w:t>
            </w:r>
            <w:r w:rsidRPr="00852097">
              <w:rPr>
                <w:rFonts w:ascii="Tahoma" w:hAnsi="Tahoma" w:cs="Tahoma"/>
                <w:bCs/>
              </w:rPr>
              <w:fldChar w:fldCharType="begin"/>
            </w:r>
            <w:r w:rsidRPr="00852097">
              <w:rPr>
                <w:rFonts w:ascii="Tahoma" w:hAnsi="Tahoma" w:cs="Tahoma"/>
                <w:bCs/>
              </w:rPr>
              <w:instrText>NUMPAGES</w:instrText>
            </w:r>
            <w:r w:rsidRPr="00852097">
              <w:rPr>
                <w:rFonts w:ascii="Tahoma" w:hAnsi="Tahoma" w:cs="Tahoma"/>
                <w:bCs/>
              </w:rPr>
              <w:fldChar w:fldCharType="separate"/>
            </w:r>
            <w:r w:rsidR="00E733DF">
              <w:rPr>
                <w:rFonts w:ascii="Tahoma" w:hAnsi="Tahoma" w:cs="Tahoma"/>
                <w:bCs/>
                <w:noProof/>
              </w:rPr>
              <w:t>9</w:t>
            </w:r>
            <w:r w:rsidRPr="00852097">
              <w:rPr>
                <w:rFonts w:ascii="Tahoma" w:hAnsi="Tahoma" w:cs="Tahoma"/>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64324" w14:textId="77777777" w:rsidR="00180FCE" w:rsidRDefault="00180FCE" w:rsidP="001F6441">
      <w:r>
        <w:separator/>
      </w:r>
    </w:p>
  </w:footnote>
  <w:footnote w:type="continuationSeparator" w:id="0">
    <w:p w14:paraId="57F9B621" w14:textId="77777777" w:rsidR="00180FCE" w:rsidRDefault="00180FCE" w:rsidP="001F64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277CA" w14:textId="77777777" w:rsidR="00AB0ADB" w:rsidRDefault="00AB0ADB" w:rsidP="00976286">
    <w:pPr>
      <w:pStyle w:val="Zhlav"/>
      <w:jc w:val="right"/>
      <w:rPr>
        <w:rFonts w:ascii="Arial" w:hAnsi="Arial" w:cs="Arial"/>
        <w:i/>
      </w:rPr>
    </w:pPr>
  </w:p>
  <w:p w14:paraId="0CDA6730" w14:textId="77777777" w:rsidR="00AB0ADB" w:rsidRDefault="00AB0ADB" w:rsidP="00976286">
    <w:pPr>
      <w:pStyle w:val="Zhlav"/>
      <w:jc w:val="right"/>
      <w:rPr>
        <w:rFonts w:ascii="Arial" w:hAnsi="Arial" w:cs="Arial"/>
        <w:i/>
      </w:rPr>
    </w:pPr>
  </w:p>
  <w:p w14:paraId="31B55802" w14:textId="77777777" w:rsidR="00AB0ADB" w:rsidRDefault="00AB0ADB" w:rsidP="00976286">
    <w:pPr>
      <w:pStyle w:val="Zhlav"/>
      <w:jc w:val="right"/>
      <w:rPr>
        <w:rFonts w:ascii="Arial" w:hAnsi="Arial" w:cs="Arial"/>
        <w:i/>
      </w:rPr>
    </w:pPr>
  </w:p>
  <w:p w14:paraId="14FE07B7" w14:textId="77777777" w:rsidR="00AB0ADB" w:rsidRDefault="00AB0ADB" w:rsidP="00976286">
    <w:pPr>
      <w:pStyle w:val="Zhlav"/>
      <w:jc w:val="right"/>
      <w:rPr>
        <w:rFonts w:ascii="Arial" w:hAnsi="Arial" w:cs="Arial"/>
        <w:i/>
      </w:rPr>
    </w:pPr>
  </w:p>
  <w:p w14:paraId="707AB9CA" w14:textId="77777777" w:rsidR="00AB0ADB" w:rsidRDefault="00AB0ADB" w:rsidP="00976286">
    <w:pPr>
      <w:pStyle w:val="Zhlav"/>
      <w:jc w:val="right"/>
      <w:rPr>
        <w:rFonts w:ascii="Arial" w:hAnsi="Arial" w:cs="Arial"/>
        <w:i/>
      </w:rPr>
    </w:pPr>
  </w:p>
  <w:p w14:paraId="2F367112" w14:textId="77777777" w:rsidR="00AB0ADB" w:rsidRDefault="00AB0ADB" w:rsidP="00976286">
    <w:pPr>
      <w:pStyle w:val="Zhlav"/>
      <w:jc w:val="right"/>
      <w:rPr>
        <w:rFonts w:ascii="Arial" w:hAnsi="Arial" w:cs="Arial"/>
        <w:i/>
      </w:rPr>
    </w:pPr>
  </w:p>
  <w:p w14:paraId="569C8E96" w14:textId="77777777" w:rsidR="00AB0ADB" w:rsidRDefault="00AB0ADB" w:rsidP="00976286">
    <w:pPr>
      <w:pStyle w:val="Zhlav"/>
      <w:jc w:val="right"/>
      <w:rPr>
        <w:rFonts w:ascii="Arial" w:hAnsi="Arial" w:cs="Arial"/>
        <w:i/>
      </w:rPr>
    </w:pPr>
  </w:p>
  <w:p w14:paraId="4F170288" w14:textId="77777777" w:rsidR="00976286" w:rsidRPr="00976286" w:rsidRDefault="00976286" w:rsidP="00976286">
    <w:pPr>
      <w:pStyle w:val="Zhlav"/>
      <w:jc w:val="right"/>
      <w:rPr>
        <w:rFonts w:ascii="Arial" w:hAnsi="Arial" w:cs="Arial"/>
        <w:i/>
      </w:rPr>
    </w:pPr>
    <w:r w:rsidRPr="00976286">
      <w:rPr>
        <w:rFonts w:ascii="Arial" w:hAnsi="Arial" w:cs="Arial"/>
        <w:i/>
      </w:rPr>
      <w:t>Příloha č. 1 Zadávací dokumentace</w:t>
    </w:r>
  </w:p>
  <w:p w14:paraId="40C906C7" w14:textId="77777777" w:rsidR="00976286" w:rsidRDefault="0097628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7079"/>
    <w:multiLevelType w:val="hybridMultilevel"/>
    <w:tmpl w:val="D09A5280"/>
    <w:lvl w:ilvl="0" w:tplc="6D20EC14">
      <w:start w:val="1"/>
      <w:numFmt w:val="decimal"/>
      <w:lvlText w:val="2.%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771C47"/>
    <w:multiLevelType w:val="hybridMultilevel"/>
    <w:tmpl w:val="C3BEC700"/>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5E7B41"/>
    <w:multiLevelType w:val="hybridMultilevel"/>
    <w:tmpl w:val="C36EF9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571B2D"/>
    <w:multiLevelType w:val="hybridMultilevel"/>
    <w:tmpl w:val="DE5C3106"/>
    <w:lvl w:ilvl="0" w:tplc="17383546">
      <w:start w:val="1"/>
      <w:numFmt w:val="decimal"/>
      <w:lvlText w:val="2.%1"/>
      <w:lvlJc w:val="left"/>
      <w:pPr>
        <w:ind w:left="720" w:hanging="360"/>
      </w:pPr>
      <w:rPr>
        <w:rFonts w:hint="default"/>
        <w:b/>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94103"/>
    <w:multiLevelType w:val="hybridMultilevel"/>
    <w:tmpl w:val="C36EF9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692C98"/>
    <w:multiLevelType w:val="multilevel"/>
    <w:tmpl w:val="D940F43E"/>
    <w:lvl w:ilvl="0">
      <w:start w:val="1"/>
      <w:numFmt w:val="decimal"/>
      <w:lvlText w:val="%1."/>
      <w:lvlJc w:val="left"/>
      <w:pPr>
        <w:tabs>
          <w:tab w:val="num" w:pos="720"/>
        </w:tabs>
        <w:ind w:left="720" w:hanging="720"/>
      </w:pPr>
      <w:rPr>
        <w:rFonts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1F469B3"/>
    <w:multiLevelType w:val="hybridMultilevel"/>
    <w:tmpl w:val="2FFE8B84"/>
    <w:lvl w:ilvl="0" w:tplc="0405000F">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F04AA8"/>
    <w:multiLevelType w:val="hybridMultilevel"/>
    <w:tmpl w:val="A6686A1C"/>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3F13F8"/>
    <w:multiLevelType w:val="multilevel"/>
    <w:tmpl w:val="0332EE48"/>
    <w:lvl w:ilvl="0">
      <w:start w:val="1"/>
      <w:numFmt w:val="decimal"/>
      <w:lvlText w:val="%1."/>
      <w:lvlJc w:val="left"/>
      <w:pPr>
        <w:tabs>
          <w:tab w:val="num" w:pos="720"/>
        </w:tabs>
        <w:ind w:left="720" w:hanging="720"/>
      </w:pPr>
      <w:rPr>
        <w:rFonts w:ascii="Tahoma" w:hAnsi="Tahoma" w:cs="Tahoma" w:hint="default"/>
        <w:sz w:val="20"/>
      </w:rPr>
    </w:lvl>
    <w:lvl w:ilvl="1">
      <w:start w:val="1"/>
      <w:numFmt w:val="decimal"/>
      <w:lvlText w:val="%2."/>
      <w:lvlJc w:val="left"/>
      <w:pPr>
        <w:tabs>
          <w:tab w:val="num" w:pos="1440"/>
        </w:tabs>
        <w:ind w:left="1440" w:hanging="720"/>
      </w:pPr>
      <w:rPr>
        <w:rFonts w:ascii="Tahoma" w:hAnsi="Tahoma" w:cs="Tahoma"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6D47AF5"/>
    <w:multiLevelType w:val="hybridMultilevel"/>
    <w:tmpl w:val="AA04CE1C"/>
    <w:lvl w:ilvl="0" w:tplc="9EDCF3F0">
      <w:start w:val="1"/>
      <w:numFmt w:val="decimal"/>
      <w:lvlText w:val="7.%1"/>
      <w:lvlJc w:val="left"/>
      <w:pPr>
        <w:ind w:left="720" w:hanging="360"/>
      </w:pPr>
      <w:rPr>
        <w:rFonts w:hint="default"/>
        <w:b/>
      </w:rPr>
    </w:lvl>
    <w:lvl w:ilvl="1" w:tplc="04050019">
      <w:start w:val="1"/>
      <w:numFmt w:val="lowerLetter"/>
      <w:lvlText w:val="%2."/>
      <w:lvlJc w:val="left"/>
      <w:pPr>
        <w:ind w:left="1440" w:hanging="360"/>
      </w:pPr>
    </w:lvl>
    <w:lvl w:ilvl="2" w:tplc="511E3FCC">
      <w:start w:val="4"/>
      <w:numFmt w:val="bullet"/>
      <w:lvlText w:val=""/>
      <w:lvlJc w:val="left"/>
      <w:pPr>
        <w:ind w:left="2340" w:hanging="360"/>
      </w:pPr>
      <w:rPr>
        <w:rFonts w:ascii="Symbol" w:eastAsia="Times New Roman" w:hAnsi="Symbol" w:cs="Tahoma"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906272"/>
    <w:multiLevelType w:val="hybridMultilevel"/>
    <w:tmpl w:val="EF08B376"/>
    <w:lvl w:ilvl="0" w:tplc="4720FA4C">
      <w:start w:val="1"/>
      <w:numFmt w:val="decimal"/>
      <w:lvlText w:val="8.%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EB5EC9"/>
    <w:multiLevelType w:val="hybridMultilevel"/>
    <w:tmpl w:val="49EC5028"/>
    <w:lvl w:ilvl="0" w:tplc="59E287BA">
      <w:start w:val="1"/>
      <w:numFmt w:val="upperLetter"/>
      <w:lvlText w:val="%1."/>
      <w:lvlJc w:val="left"/>
      <w:pPr>
        <w:ind w:left="927" w:hanging="360"/>
      </w:pPr>
      <w:rPr>
        <w:rFonts w:hint="default"/>
        <w:u w:val="single"/>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1BE42C06"/>
    <w:multiLevelType w:val="multilevel"/>
    <w:tmpl w:val="2676F43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lowerLetter"/>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8EE4E76"/>
    <w:multiLevelType w:val="multilevel"/>
    <w:tmpl w:val="618254DE"/>
    <w:lvl w:ilvl="0">
      <w:start w:val="21"/>
      <w:numFmt w:val="decimal"/>
      <w:lvlText w:val="%1."/>
      <w:lvlJc w:val="left"/>
      <w:pPr>
        <w:ind w:left="435" w:hanging="435"/>
      </w:pPr>
      <w:rPr>
        <w:rFonts w:hint="default"/>
      </w:rPr>
    </w:lvl>
    <w:lvl w:ilvl="1">
      <w:start w:val="1"/>
      <w:numFmt w:val="decimal"/>
      <w:lvlText w:val="%1.%2."/>
      <w:lvlJc w:val="left"/>
      <w:pPr>
        <w:ind w:left="7848" w:hanging="720"/>
      </w:pPr>
      <w:rPr>
        <w:rFonts w:hint="default"/>
        <w:b/>
      </w:rPr>
    </w:lvl>
    <w:lvl w:ilvl="2">
      <w:start w:val="1"/>
      <w:numFmt w:val="decimal"/>
      <w:lvlText w:val="%1.%2.%3."/>
      <w:lvlJc w:val="left"/>
      <w:pPr>
        <w:ind w:left="14976" w:hanging="720"/>
      </w:pPr>
      <w:rPr>
        <w:rFonts w:hint="default"/>
      </w:rPr>
    </w:lvl>
    <w:lvl w:ilvl="3">
      <w:start w:val="1"/>
      <w:numFmt w:val="decimal"/>
      <w:lvlText w:val="%1.%2.%3.%4."/>
      <w:lvlJc w:val="left"/>
      <w:pPr>
        <w:ind w:left="22464" w:hanging="1080"/>
      </w:pPr>
      <w:rPr>
        <w:rFonts w:hint="default"/>
      </w:rPr>
    </w:lvl>
    <w:lvl w:ilvl="4">
      <w:start w:val="1"/>
      <w:numFmt w:val="decimal"/>
      <w:lvlText w:val="%1.%2.%3.%4.%5."/>
      <w:lvlJc w:val="left"/>
      <w:pPr>
        <w:ind w:left="29592" w:hanging="1080"/>
      </w:pPr>
      <w:rPr>
        <w:rFonts w:hint="default"/>
      </w:rPr>
    </w:lvl>
    <w:lvl w:ilvl="5">
      <w:start w:val="1"/>
      <w:numFmt w:val="decimal"/>
      <w:lvlText w:val="%1.%2.%3.%4.%5.%6."/>
      <w:lvlJc w:val="left"/>
      <w:pPr>
        <w:ind w:left="-28456" w:hanging="1440"/>
      </w:pPr>
      <w:rPr>
        <w:rFonts w:hint="default"/>
      </w:rPr>
    </w:lvl>
    <w:lvl w:ilvl="6">
      <w:start w:val="1"/>
      <w:numFmt w:val="decimal"/>
      <w:lvlText w:val="%1.%2.%3.%4.%5.%6.%7."/>
      <w:lvlJc w:val="left"/>
      <w:pPr>
        <w:ind w:left="-20968" w:hanging="1800"/>
      </w:pPr>
      <w:rPr>
        <w:rFonts w:hint="default"/>
      </w:rPr>
    </w:lvl>
    <w:lvl w:ilvl="7">
      <w:start w:val="1"/>
      <w:numFmt w:val="decimal"/>
      <w:lvlText w:val="%1.%2.%3.%4.%5.%6.%7.%8."/>
      <w:lvlJc w:val="left"/>
      <w:pPr>
        <w:ind w:left="-13840" w:hanging="1800"/>
      </w:pPr>
      <w:rPr>
        <w:rFonts w:hint="default"/>
      </w:rPr>
    </w:lvl>
    <w:lvl w:ilvl="8">
      <w:start w:val="1"/>
      <w:numFmt w:val="decimal"/>
      <w:lvlText w:val="%1.%2.%3.%4.%5.%6.%7.%8.%9."/>
      <w:lvlJc w:val="left"/>
      <w:pPr>
        <w:ind w:left="-6352" w:hanging="2160"/>
      </w:pPr>
      <w:rPr>
        <w:rFonts w:hint="default"/>
      </w:rPr>
    </w:lvl>
  </w:abstractNum>
  <w:abstractNum w:abstractNumId="14" w15:restartNumberingAfterBreak="0">
    <w:nsid w:val="3D4B306B"/>
    <w:multiLevelType w:val="hybridMultilevel"/>
    <w:tmpl w:val="43D839C0"/>
    <w:lvl w:ilvl="0" w:tplc="FAF2D504">
      <w:start w:val="1"/>
      <w:numFmt w:val="decimal"/>
      <w:lvlText w:val="%1)"/>
      <w:lvlJc w:val="left"/>
      <w:pPr>
        <w:ind w:left="360" w:hanging="360"/>
      </w:pPr>
      <w:rPr>
        <w:b/>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D854EF1"/>
    <w:multiLevelType w:val="multilevel"/>
    <w:tmpl w:val="726642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CC3BB4"/>
    <w:multiLevelType w:val="hybridMultilevel"/>
    <w:tmpl w:val="C36EF9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6671FC"/>
    <w:multiLevelType w:val="multilevel"/>
    <w:tmpl w:val="4DC4C9CC"/>
    <w:lvl w:ilvl="0">
      <w:start w:val="1"/>
      <w:numFmt w:val="decimal"/>
      <w:lvlText w:val="%1."/>
      <w:lvlJc w:val="left"/>
      <w:pPr>
        <w:tabs>
          <w:tab w:val="num" w:pos="720"/>
        </w:tabs>
        <w:ind w:left="720" w:hanging="720"/>
      </w:pPr>
      <w:rPr>
        <w:rFonts w:ascii="Arial"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53A7AF1"/>
    <w:multiLevelType w:val="multilevel"/>
    <w:tmpl w:val="0332EE48"/>
    <w:lvl w:ilvl="0">
      <w:start w:val="1"/>
      <w:numFmt w:val="decimal"/>
      <w:lvlText w:val="%1."/>
      <w:lvlJc w:val="left"/>
      <w:pPr>
        <w:tabs>
          <w:tab w:val="num" w:pos="720"/>
        </w:tabs>
        <w:ind w:left="720" w:hanging="720"/>
      </w:pPr>
      <w:rPr>
        <w:rFonts w:ascii="Tahoma" w:hAnsi="Tahoma" w:cs="Tahoma" w:hint="default"/>
        <w:sz w:val="20"/>
      </w:rPr>
    </w:lvl>
    <w:lvl w:ilvl="1">
      <w:start w:val="1"/>
      <w:numFmt w:val="decimal"/>
      <w:lvlText w:val="%2."/>
      <w:lvlJc w:val="left"/>
      <w:pPr>
        <w:tabs>
          <w:tab w:val="num" w:pos="1440"/>
        </w:tabs>
        <w:ind w:left="1440" w:hanging="720"/>
      </w:pPr>
      <w:rPr>
        <w:rFonts w:ascii="Tahoma" w:hAnsi="Tahoma" w:cs="Tahoma"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BB81FB1"/>
    <w:multiLevelType w:val="hybridMultilevel"/>
    <w:tmpl w:val="06FE7D76"/>
    <w:lvl w:ilvl="0" w:tplc="5A0A87FA">
      <w:start w:val="1"/>
      <w:numFmt w:val="bullet"/>
      <w:lvlText w:val=""/>
      <w:lvlJc w:val="left"/>
      <w:pPr>
        <w:ind w:left="786"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0" w15:restartNumberingAfterBreak="0">
    <w:nsid w:val="4D405D4C"/>
    <w:multiLevelType w:val="hybridMultilevel"/>
    <w:tmpl w:val="05E8FFA0"/>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DA174C"/>
    <w:multiLevelType w:val="multilevel"/>
    <w:tmpl w:val="7924C1E6"/>
    <w:lvl w:ilvl="0">
      <w:start w:val="1"/>
      <w:numFmt w:val="decimal"/>
      <w:lvlText w:val="%1."/>
      <w:lvlJc w:val="left"/>
      <w:pPr>
        <w:tabs>
          <w:tab w:val="num" w:pos="720"/>
        </w:tabs>
        <w:ind w:left="720" w:hanging="720"/>
      </w:pPr>
      <w:rPr>
        <w:rFonts w:ascii="Tahoma" w:hAnsi="Tahoma" w:cs="Tahoma" w:hint="default"/>
        <w:sz w:val="20"/>
      </w:rPr>
    </w:lvl>
    <w:lvl w:ilvl="1">
      <w:start w:val="1"/>
      <w:numFmt w:val="decimal"/>
      <w:lvlText w:val="%2."/>
      <w:lvlJc w:val="left"/>
      <w:pPr>
        <w:tabs>
          <w:tab w:val="num" w:pos="1440"/>
        </w:tabs>
        <w:ind w:left="1440" w:hanging="720"/>
      </w:pPr>
      <w:rPr>
        <w:rFonts w:ascii="Arial"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2664A35"/>
    <w:multiLevelType w:val="hybridMultilevel"/>
    <w:tmpl w:val="2584AB76"/>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23" w15:restartNumberingAfterBreak="0">
    <w:nsid w:val="54D37305"/>
    <w:multiLevelType w:val="multilevel"/>
    <w:tmpl w:val="34BC7E20"/>
    <w:lvl w:ilvl="0">
      <w:start w:val="1"/>
      <w:numFmt w:val="decimal"/>
      <w:lvlText w:val="%1."/>
      <w:lvlJc w:val="left"/>
      <w:pPr>
        <w:tabs>
          <w:tab w:val="num" w:pos="720"/>
        </w:tabs>
        <w:ind w:left="720" w:hanging="720"/>
      </w:pPr>
      <w:rPr>
        <w:rFonts w:ascii="Arial" w:hAnsi="Arial" w:cs="Arial" w:hint="default"/>
        <w:sz w:val="20"/>
      </w:rPr>
    </w:lvl>
    <w:lvl w:ilvl="1">
      <w:start w:val="1"/>
      <w:numFmt w:val="decimal"/>
      <w:lvlText w:val="%2."/>
      <w:lvlJc w:val="left"/>
      <w:pPr>
        <w:tabs>
          <w:tab w:val="num" w:pos="1440"/>
        </w:tabs>
        <w:ind w:left="1440" w:hanging="720"/>
      </w:pPr>
      <w:rPr>
        <w:rFonts w:ascii="Arial"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C54543C"/>
    <w:multiLevelType w:val="multilevel"/>
    <w:tmpl w:val="AA5AB0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lowerLetter"/>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D1E0920"/>
    <w:multiLevelType w:val="hybridMultilevel"/>
    <w:tmpl w:val="8ABA9C42"/>
    <w:lvl w:ilvl="0" w:tplc="9E801964">
      <w:start w:val="1"/>
      <w:numFmt w:val="lowerLetter"/>
      <w:lvlText w:val="%1)"/>
      <w:lvlJc w:val="left"/>
      <w:pPr>
        <w:ind w:left="1144" w:hanging="43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5F2C5E41"/>
    <w:multiLevelType w:val="multilevel"/>
    <w:tmpl w:val="F4C823E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Arial"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FF75278"/>
    <w:multiLevelType w:val="hybridMultilevel"/>
    <w:tmpl w:val="F54AA5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F5722EF"/>
    <w:multiLevelType w:val="multilevel"/>
    <w:tmpl w:val="D940F43E"/>
    <w:lvl w:ilvl="0">
      <w:start w:val="1"/>
      <w:numFmt w:val="decimal"/>
      <w:lvlText w:val="%1."/>
      <w:lvlJc w:val="left"/>
      <w:pPr>
        <w:tabs>
          <w:tab w:val="num" w:pos="720"/>
        </w:tabs>
        <w:ind w:left="720" w:hanging="720"/>
      </w:pPr>
      <w:rPr>
        <w:rFonts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036249B"/>
    <w:multiLevelType w:val="hybridMultilevel"/>
    <w:tmpl w:val="BB5E9A8C"/>
    <w:lvl w:ilvl="0" w:tplc="5A0A87F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0C8081A"/>
    <w:multiLevelType w:val="multilevel"/>
    <w:tmpl w:val="87E61104"/>
    <w:lvl w:ilvl="0">
      <w:start w:val="1"/>
      <w:numFmt w:val="decimal"/>
      <w:lvlText w:val="%1."/>
      <w:lvlJc w:val="left"/>
      <w:pPr>
        <w:tabs>
          <w:tab w:val="num" w:pos="720"/>
        </w:tabs>
        <w:ind w:left="720" w:hanging="720"/>
      </w:pPr>
      <w:rPr>
        <w:rFonts w:ascii="Tahoma" w:hAnsi="Tahoma" w:cs="Tahoma"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6E16A33"/>
    <w:multiLevelType w:val="multilevel"/>
    <w:tmpl w:val="0332EE48"/>
    <w:lvl w:ilvl="0">
      <w:start w:val="1"/>
      <w:numFmt w:val="decimal"/>
      <w:lvlText w:val="%1."/>
      <w:lvlJc w:val="left"/>
      <w:pPr>
        <w:tabs>
          <w:tab w:val="num" w:pos="720"/>
        </w:tabs>
        <w:ind w:left="720" w:hanging="720"/>
      </w:pPr>
      <w:rPr>
        <w:rFonts w:ascii="Tahoma" w:hAnsi="Tahoma" w:cs="Tahoma" w:hint="default"/>
        <w:sz w:val="20"/>
      </w:rPr>
    </w:lvl>
    <w:lvl w:ilvl="1">
      <w:start w:val="1"/>
      <w:numFmt w:val="decimal"/>
      <w:lvlText w:val="%2."/>
      <w:lvlJc w:val="left"/>
      <w:pPr>
        <w:tabs>
          <w:tab w:val="num" w:pos="1440"/>
        </w:tabs>
        <w:ind w:left="1440" w:hanging="720"/>
      </w:pPr>
      <w:rPr>
        <w:rFonts w:ascii="Tahoma" w:hAnsi="Tahoma" w:cs="Tahoma"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D3A6423"/>
    <w:multiLevelType w:val="multilevel"/>
    <w:tmpl w:val="E0FEFFD6"/>
    <w:lvl w:ilvl="0">
      <w:start w:val="1"/>
      <w:numFmt w:val="decimal"/>
      <w:lvlText w:val="%1."/>
      <w:lvlJc w:val="left"/>
      <w:pPr>
        <w:tabs>
          <w:tab w:val="num" w:pos="720"/>
        </w:tabs>
        <w:ind w:left="720" w:hanging="720"/>
      </w:pPr>
      <w:rPr>
        <w:rFonts w:ascii="Tahoma" w:hAnsi="Tahoma" w:cs="Tahoma" w:hint="default"/>
        <w:sz w:val="20"/>
      </w:rPr>
    </w:lvl>
    <w:lvl w:ilvl="1">
      <w:start w:val="1"/>
      <w:numFmt w:val="decimal"/>
      <w:lvlText w:val="%2."/>
      <w:lvlJc w:val="left"/>
      <w:pPr>
        <w:tabs>
          <w:tab w:val="num" w:pos="1440"/>
        </w:tabs>
        <w:ind w:left="1440" w:hanging="720"/>
      </w:pPr>
      <w:rPr>
        <w:rFonts w:ascii="Arial" w:hAnsi="Arial" w:cs="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DF211AD"/>
    <w:multiLevelType w:val="hybridMultilevel"/>
    <w:tmpl w:val="0462834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8"/>
  </w:num>
  <w:num w:numId="10">
    <w:abstractNumId w:val="17"/>
  </w:num>
  <w:num w:numId="11">
    <w:abstractNumId w:val="12"/>
  </w:num>
  <w:num w:numId="12">
    <w:abstractNumId w:val="26"/>
  </w:num>
  <w:num w:numId="13">
    <w:abstractNumId w:val="30"/>
  </w:num>
  <w:num w:numId="14">
    <w:abstractNumId w:val="11"/>
  </w:num>
  <w:num w:numId="15">
    <w:abstractNumId w:val="33"/>
  </w:num>
  <w:num w:numId="16">
    <w:abstractNumId w:val="6"/>
  </w:num>
  <w:num w:numId="17">
    <w:abstractNumId w:val="27"/>
  </w:num>
  <w:num w:numId="18">
    <w:abstractNumId w:val="22"/>
  </w:num>
  <w:num w:numId="19">
    <w:abstractNumId w:val="20"/>
  </w:num>
  <w:num w:numId="20">
    <w:abstractNumId w:val="3"/>
  </w:num>
  <w:num w:numId="21">
    <w:abstractNumId w:val="9"/>
  </w:num>
  <w:num w:numId="22">
    <w:abstractNumId w:val="4"/>
  </w:num>
  <w:num w:numId="23">
    <w:abstractNumId w:val="10"/>
  </w:num>
  <w:num w:numId="24">
    <w:abstractNumId w:val="13"/>
  </w:num>
  <w:num w:numId="25">
    <w:abstractNumId w:val="21"/>
  </w:num>
  <w:num w:numId="26">
    <w:abstractNumId w:val="23"/>
  </w:num>
  <w:num w:numId="27">
    <w:abstractNumId w:val="14"/>
  </w:num>
  <w:num w:numId="28">
    <w:abstractNumId w:val="5"/>
  </w:num>
  <w:num w:numId="29">
    <w:abstractNumId w:val="7"/>
  </w:num>
  <w:num w:numId="30">
    <w:abstractNumId w:val="19"/>
  </w:num>
  <w:num w:numId="31">
    <w:abstractNumId w:val="32"/>
  </w:num>
  <w:num w:numId="32">
    <w:abstractNumId w:val="1"/>
  </w:num>
  <w:num w:numId="33">
    <w:abstractNumId w:val="29"/>
  </w:num>
  <w:num w:numId="34">
    <w:abstractNumId w:val="0"/>
  </w:num>
  <w:num w:numId="35">
    <w:abstractNumId w:val="8"/>
  </w:num>
  <w:num w:numId="36">
    <w:abstractNumId w:val="16"/>
  </w:num>
  <w:num w:numId="37">
    <w:abstractNumId w:val="2"/>
  </w:num>
  <w:num w:numId="38">
    <w:abstractNumId w:val="31"/>
  </w:num>
  <w:num w:numId="39">
    <w:abstractNumId w:val="15"/>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C56"/>
    <w:rsid w:val="00012DD3"/>
    <w:rsid w:val="00017D2C"/>
    <w:rsid w:val="0002353D"/>
    <w:rsid w:val="00042762"/>
    <w:rsid w:val="000517AB"/>
    <w:rsid w:val="00063848"/>
    <w:rsid w:val="00071EDC"/>
    <w:rsid w:val="000832A4"/>
    <w:rsid w:val="00087818"/>
    <w:rsid w:val="000E54DA"/>
    <w:rsid w:val="00107DAA"/>
    <w:rsid w:val="00114491"/>
    <w:rsid w:val="0014778C"/>
    <w:rsid w:val="00180FCE"/>
    <w:rsid w:val="001879EA"/>
    <w:rsid w:val="00192563"/>
    <w:rsid w:val="001F6441"/>
    <w:rsid w:val="0020574A"/>
    <w:rsid w:val="0022081E"/>
    <w:rsid w:val="002325D4"/>
    <w:rsid w:val="00241155"/>
    <w:rsid w:val="00251FD0"/>
    <w:rsid w:val="00257E7A"/>
    <w:rsid w:val="00261C22"/>
    <w:rsid w:val="0026567A"/>
    <w:rsid w:val="00280511"/>
    <w:rsid w:val="00280E48"/>
    <w:rsid w:val="00284261"/>
    <w:rsid w:val="002906E2"/>
    <w:rsid w:val="002B4A1C"/>
    <w:rsid w:val="002C5885"/>
    <w:rsid w:val="002E3DE4"/>
    <w:rsid w:val="002E58D2"/>
    <w:rsid w:val="00335BC6"/>
    <w:rsid w:val="00353167"/>
    <w:rsid w:val="00370934"/>
    <w:rsid w:val="00385EE8"/>
    <w:rsid w:val="00387FAC"/>
    <w:rsid w:val="003931AE"/>
    <w:rsid w:val="00394BEE"/>
    <w:rsid w:val="003A0D8C"/>
    <w:rsid w:val="003A5926"/>
    <w:rsid w:val="003A7A5A"/>
    <w:rsid w:val="003E0EA4"/>
    <w:rsid w:val="00404CC6"/>
    <w:rsid w:val="00422181"/>
    <w:rsid w:val="00440B85"/>
    <w:rsid w:val="004473CC"/>
    <w:rsid w:val="00454ACD"/>
    <w:rsid w:val="004A3BCC"/>
    <w:rsid w:val="004C56CF"/>
    <w:rsid w:val="0054739F"/>
    <w:rsid w:val="0055491A"/>
    <w:rsid w:val="005814D2"/>
    <w:rsid w:val="00583BD8"/>
    <w:rsid w:val="005C65BC"/>
    <w:rsid w:val="00610521"/>
    <w:rsid w:val="00624ADA"/>
    <w:rsid w:val="006407D9"/>
    <w:rsid w:val="00644CAD"/>
    <w:rsid w:val="00654EF5"/>
    <w:rsid w:val="00665EE8"/>
    <w:rsid w:val="00666BCA"/>
    <w:rsid w:val="006932FF"/>
    <w:rsid w:val="006B3599"/>
    <w:rsid w:val="006C0732"/>
    <w:rsid w:val="006D51E9"/>
    <w:rsid w:val="006D7EAB"/>
    <w:rsid w:val="006E211E"/>
    <w:rsid w:val="00746B7F"/>
    <w:rsid w:val="007548C0"/>
    <w:rsid w:val="00762A2B"/>
    <w:rsid w:val="00763C56"/>
    <w:rsid w:val="00782059"/>
    <w:rsid w:val="007B078B"/>
    <w:rsid w:val="007F3DA2"/>
    <w:rsid w:val="008047B3"/>
    <w:rsid w:val="008062D0"/>
    <w:rsid w:val="0081717B"/>
    <w:rsid w:val="00852097"/>
    <w:rsid w:val="00866AEB"/>
    <w:rsid w:val="008F0C66"/>
    <w:rsid w:val="0090431C"/>
    <w:rsid w:val="0090702B"/>
    <w:rsid w:val="0092140D"/>
    <w:rsid w:val="00925CD0"/>
    <w:rsid w:val="0092611E"/>
    <w:rsid w:val="00976286"/>
    <w:rsid w:val="009803E2"/>
    <w:rsid w:val="00984973"/>
    <w:rsid w:val="009F3D02"/>
    <w:rsid w:val="009F4C5A"/>
    <w:rsid w:val="00A0179A"/>
    <w:rsid w:val="00A157C3"/>
    <w:rsid w:val="00A367E3"/>
    <w:rsid w:val="00A546C9"/>
    <w:rsid w:val="00A85102"/>
    <w:rsid w:val="00A92740"/>
    <w:rsid w:val="00A97649"/>
    <w:rsid w:val="00AB0ADB"/>
    <w:rsid w:val="00AC4488"/>
    <w:rsid w:val="00B4313C"/>
    <w:rsid w:val="00B46D41"/>
    <w:rsid w:val="00B658BD"/>
    <w:rsid w:val="00BA0DB9"/>
    <w:rsid w:val="00BA362B"/>
    <w:rsid w:val="00BA6F8E"/>
    <w:rsid w:val="00BB377D"/>
    <w:rsid w:val="00BC6F48"/>
    <w:rsid w:val="00BE3DEC"/>
    <w:rsid w:val="00BF5C56"/>
    <w:rsid w:val="00C23D0D"/>
    <w:rsid w:val="00C260FB"/>
    <w:rsid w:val="00C27293"/>
    <w:rsid w:val="00C30AF5"/>
    <w:rsid w:val="00C5179F"/>
    <w:rsid w:val="00C80CDE"/>
    <w:rsid w:val="00C91C9E"/>
    <w:rsid w:val="00CE78BC"/>
    <w:rsid w:val="00CF6D8A"/>
    <w:rsid w:val="00D122AB"/>
    <w:rsid w:val="00D24793"/>
    <w:rsid w:val="00D356C5"/>
    <w:rsid w:val="00D35C10"/>
    <w:rsid w:val="00D55497"/>
    <w:rsid w:val="00D821AC"/>
    <w:rsid w:val="00DB2492"/>
    <w:rsid w:val="00DD20CF"/>
    <w:rsid w:val="00DF63D1"/>
    <w:rsid w:val="00E036A9"/>
    <w:rsid w:val="00E04BE4"/>
    <w:rsid w:val="00E121EB"/>
    <w:rsid w:val="00E137A9"/>
    <w:rsid w:val="00E16B85"/>
    <w:rsid w:val="00E34BB0"/>
    <w:rsid w:val="00E46065"/>
    <w:rsid w:val="00E477F7"/>
    <w:rsid w:val="00E56DAC"/>
    <w:rsid w:val="00E733DF"/>
    <w:rsid w:val="00EA6E8B"/>
    <w:rsid w:val="00EC7C3A"/>
    <w:rsid w:val="00EE2968"/>
    <w:rsid w:val="00EF593C"/>
    <w:rsid w:val="00F13423"/>
    <w:rsid w:val="00F26706"/>
    <w:rsid w:val="00F74810"/>
    <w:rsid w:val="00F754A4"/>
    <w:rsid w:val="00F805A0"/>
    <w:rsid w:val="00F812AE"/>
    <w:rsid w:val="00F87413"/>
    <w:rsid w:val="00FA0786"/>
    <w:rsid w:val="00FE338B"/>
    <w:rsid w:val="00FE7B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FB33D7"/>
  <w15:docId w15:val="{7AB9CFC7-B9EF-4DFB-A729-CB549C92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63C56"/>
    <w:pPr>
      <w:widowControl w:val="0"/>
      <w:spacing w:after="0" w:line="240" w:lineRule="auto"/>
    </w:pPr>
    <w:rPr>
      <w:rFonts w:ascii="Times New Roman" w:eastAsia="Times New Roman" w:hAnsi="Times New Roman" w:cs="Times New Roman"/>
      <w:color w:val="000000"/>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unhideWhenUsed/>
    <w:rsid w:val="00763C56"/>
    <w:rPr>
      <w:sz w:val="16"/>
      <w:szCs w:val="16"/>
    </w:rPr>
  </w:style>
  <w:style w:type="paragraph" w:customStyle="1" w:styleId="no-print">
    <w:name w:val="no-print"/>
    <w:basedOn w:val="Normln"/>
    <w:rsid w:val="00763C56"/>
    <w:pPr>
      <w:widowControl/>
      <w:spacing w:before="100" w:beforeAutospacing="1" w:after="100" w:afterAutospacing="1"/>
    </w:pPr>
    <w:rPr>
      <w:color w:val="auto"/>
      <w:sz w:val="24"/>
      <w:szCs w:val="24"/>
    </w:rPr>
  </w:style>
  <w:style w:type="paragraph" w:styleId="Textbubliny">
    <w:name w:val="Balloon Text"/>
    <w:basedOn w:val="Normln"/>
    <w:link w:val="TextbublinyChar"/>
    <w:uiPriority w:val="99"/>
    <w:semiHidden/>
    <w:unhideWhenUsed/>
    <w:rsid w:val="00763C56"/>
    <w:rPr>
      <w:rFonts w:ascii="Tahoma" w:hAnsi="Tahoma" w:cs="Tahoma"/>
      <w:sz w:val="16"/>
      <w:szCs w:val="16"/>
    </w:rPr>
  </w:style>
  <w:style w:type="character" w:customStyle="1" w:styleId="TextbublinyChar">
    <w:name w:val="Text bubliny Char"/>
    <w:basedOn w:val="Standardnpsmoodstavce"/>
    <w:link w:val="Textbubliny"/>
    <w:uiPriority w:val="99"/>
    <w:semiHidden/>
    <w:rsid w:val="00763C56"/>
    <w:rPr>
      <w:rFonts w:ascii="Tahoma" w:eastAsia="Times New Roman" w:hAnsi="Tahoma" w:cs="Tahoma"/>
      <w:color w:val="000000"/>
      <w:sz w:val="16"/>
      <w:szCs w:val="16"/>
      <w:lang w:eastAsia="cs-CZ"/>
    </w:rPr>
  </w:style>
  <w:style w:type="paragraph" w:styleId="Odstavecseseznamem">
    <w:name w:val="List Paragraph"/>
    <w:basedOn w:val="Normln"/>
    <w:uiPriority w:val="34"/>
    <w:qFormat/>
    <w:rsid w:val="005C65BC"/>
    <w:pPr>
      <w:ind w:left="720"/>
      <w:contextualSpacing/>
    </w:pPr>
  </w:style>
  <w:style w:type="paragraph" w:customStyle="1" w:styleId="Bezmezer1">
    <w:name w:val="Bez mezer1"/>
    <w:rsid w:val="00D821AC"/>
    <w:pPr>
      <w:spacing w:after="0" w:line="240" w:lineRule="auto"/>
    </w:pPr>
    <w:rPr>
      <w:rFonts w:ascii="Calibri" w:eastAsia="Times New Roman" w:hAnsi="Calibri" w:cs="Times New Roman"/>
      <w:lang w:eastAsia="cs-CZ"/>
    </w:rPr>
  </w:style>
  <w:style w:type="paragraph" w:styleId="Textkomente">
    <w:name w:val="annotation text"/>
    <w:basedOn w:val="Normln"/>
    <w:link w:val="TextkomenteChar"/>
    <w:uiPriority w:val="99"/>
    <w:semiHidden/>
    <w:unhideWhenUsed/>
    <w:rsid w:val="00D821AC"/>
  </w:style>
  <w:style w:type="character" w:customStyle="1" w:styleId="TextkomenteChar">
    <w:name w:val="Text komentáře Char"/>
    <w:basedOn w:val="Standardnpsmoodstavce"/>
    <w:link w:val="Textkomente"/>
    <w:uiPriority w:val="99"/>
    <w:semiHidden/>
    <w:rsid w:val="00D821AC"/>
    <w:rPr>
      <w:rFonts w:ascii="Times New Roman" w:eastAsia="Times New Roman" w:hAnsi="Times New Roman" w:cs="Times New Roman"/>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D821AC"/>
    <w:rPr>
      <w:b/>
      <w:bCs/>
    </w:rPr>
  </w:style>
  <w:style w:type="character" w:customStyle="1" w:styleId="PedmtkomenteChar">
    <w:name w:val="Předmět komentáře Char"/>
    <w:basedOn w:val="TextkomenteChar"/>
    <w:link w:val="Pedmtkomente"/>
    <w:uiPriority w:val="99"/>
    <w:semiHidden/>
    <w:rsid w:val="00D821AC"/>
    <w:rPr>
      <w:rFonts w:ascii="Times New Roman" w:eastAsia="Times New Roman" w:hAnsi="Times New Roman" w:cs="Times New Roman"/>
      <w:b/>
      <w:bCs/>
      <w:color w:val="000000"/>
      <w:sz w:val="20"/>
      <w:szCs w:val="20"/>
      <w:lang w:eastAsia="cs-CZ"/>
    </w:rPr>
  </w:style>
  <w:style w:type="paragraph" w:styleId="Zkladntext">
    <w:name w:val="Body Text"/>
    <w:basedOn w:val="Normln"/>
    <w:link w:val="ZkladntextChar"/>
    <w:rsid w:val="002325D4"/>
    <w:pPr>
      <w:widowControl/>
      <w:jc w:val="both"/>
    </w:pPr>
    <w:rPr>
      <w:b/>
      <w:color w:val="auto"/>
      <w:sz w:val="28"/>
    </w:rPr>
  </w:style>
  <w:style w:type="character" w:customStyle="1" w:styleId="ZkladntextChar">
    <w:name w:val="Základní text Char"/>
    <w:basedOn w:val="Standardnpsmoodstavce"/>
    <w:link w:val="Zkladntext"/>
    <w:rsid w:val="002325D4"/>
    <w:rPr>
      <w:rFonts w:ascii="Times New Roman" w:eastAsia="Times New Roman" w:hAnsi="Times New Roman" w:cs="Times New Roman"/>
      <w:b/>
      <w:sz w:val="28"/>
      <w:szCs w:val="20"/>
    </w:rPr>
  </w:style>
  <w:style w:type="paragraph" w:styleId="Revize">
    <w:name w:val="Revision"/>
    <w:hidden/>
    <w:uiPriority w:val="99"/>
    <w:semiHidden/>
    <w:rsid w:val="003E0EA4"/>
    <w:pPr>
      <w:spacing w:after="0" w:line="240" w:lineRule="auto"/>
    </w:pPr>
    <w:rPr>
      <w:rFonts w:ascii="Times New Roman" w:eastAsia="Times New Roman" w:hAnsi="Times New Roman" w:cs="Times New Roman"/>
      <w:color w:val="000000"/>
      <w:sz w:val="20"/>
      <w:szCs w:val="20"/>
      <w:lang w:eastAsia="cs-CZ"/>
    </w:rPr>
  </w:style>
  <w:style w:type="paragraph" w:styleId="Zkladntextodsazen">
    <w:name w:val="Body Text Indent"/>
    <w:basedOn w:val="Normln"/>
    <w:link w:val="ZkladntextodsazenChar"/>
    <w:rsid w:val="003E0EA4"/>
    <w:pPr>
      <w:widowControl/>
      <w:spacing w:after="120"/>
      <w:ind w:left="283"/>
    </w:pPr>
    <w:rPr>
      <w:color w:val="auto"/>
      <w:sz w:val="24"/>
      <w:szCs w:val="24"/>
    </w:rPr>
  </w:style>
  <w:style w:type="character" w:customStyle="1" w:styleId="ZkladntextodsazenChar">
    <w:name w:val="Základní text odsazený Char"/>
    <w:basedOn w:val="Standardnpsmoodstavce"/>
    <w:link w:val="Zkladntextodsazen"/>
    <w:rsid w:val="003E0EA4"/>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976286"/>
    <w:pPr>
      <w:tabs>
        <w:tab w:val="center" w:pos="4536"/>
        <w:tab w:val="right" w:pos="9072"/>
      </w:tabs>
    </w:pPr>
  </w:style>
  <w:style w:type="character" w:customStyle="1" w:styleId="ZhlavChar">
    <w:name w:val="Záhlaví Char"/>
    <w:basedOn w:val="Standardnpsmoodstavce"/>
    <w:link w:val="Zhlav"/>
    <w:uiPriority w:val="99"/>
    <w:rsid w:val="00976286"/>
    <w:rPr>
      <w:rFonts w:ascii="Times New Roman" w:eastAsia="Times New Roman" w:hAnsi="Times New Roman" w:cs="Times New Roman"/>
      <w:color w:val="000000"/>
      <w:sz w:val="20"/>
      <w:szCs w:val="20"/>
      <w:lang w:eastAsia="cs-CZ"/>
    </w:rPr>
  </w:style>
  <w:style w:type="paragraph" w:styleId="Zpat">
    <w:name w:val="footer"/>
    <w:basedOn w:val="Normln"/>
    <w:link w:val="ZpatChar"/>
    <w:uiPriority w:val="99"/>
    <w:unhideWhenUsed/>
    <w:rsid w:val="00976286"/>
    <w:pPr>
      <w:tabs>
        <w:tab w:val="center" w:pos="4536"/>
        <w:tab w:val="right" w:pos="9072"/>
      </w:tabs>
    </w:pPr>
  </w:style>
  <w:style w:type="character" w:customStyle="1" w:styleId="ZpatChar">
    <w:name w:val="Zápatí Char"/>
    <w:basedOn w:val="Standardnpsmoodstavce"/>
    <w:link w:val="Zpat"/>
    <w:uiPriority w:val="99"/>
    <w:rsid w:val="00976286"/>
    <w:rPr>
      <w:rFonts w:ascii="Times New Roman" w:eastAsia="Times New Roman" w:hAnsi="Times New Roman" w:cs="Times New Roman"/>
      <w:color w:val="000000"/>
      <w:sz w:val="20"/>
      <w:szCs w:val="20"/>
      <w:lang w:eastAsia="cs-CZ"/>
    </w:rPr>
  </w:style>
  <w:style w:type="paragraph" w:styleId="Bezmezer">
    <w:name w:val="No Spacing"/>
    <w:uiPriority w:val="1"/>
    <w:qFormat/>
    <w:rsid w:val="00A0179A"/>
    <w:pPr>
      <w:spacing w:after="0" w:line="240" w:lineRule="auto"/>
    </w:pPr>
    <w:rPr>
      <w:rFonts w:eastAsiaTheme="minorEastAsia"/>
      <w:lang w:eastAsia="cs-CZ"/>
    </w:rPr>
  </w:style>
  <w:style w:type="paragraph" w:styleId="Textpoznpodarou">
    <w:name w:val="footnote text"/>
    <w:basedOn w:val="Normln"/>
    <w:link w:val="TextpoznpodarouChar"/>
    <w:uiPriority w:val="99"/>
    <w:semiHidden/>
    <w:unhideWhenUsed/>
    <w:rsid w:val="009F3D02"/>
  </w:style>
  <w:style w:type="character" w:customStyle="1" w:styleId="TextpoznpodarouChar">
    <w:name w:val="Text pozn. pod čarou Char"/>
    <w:basedOn w:val="Standardnpsmoodstavce"/>
    <w:link w:val="Textpoznpodarou"/>
    <w:uiPriority w:val="99"/>
    <w:semiHidden/>
    <w:rsid w:val="009F3D02"/>
    <w:rPr>
      <w:rFonts w:ascii="Times New Roman" w:eastAsia="Times New Roman" w:hAnsi="Times New Roman" w:cs="Times New Roman"/>
      <w:color w:val="000000"/>
      <w:sz w:val="20"/>
      <w:szCs w:val="20"/>
      <w:lang w:eastAsia="cs-CZ"/>
    </w:rPr>
  </w:style>
  <w:style w:type="character" w:styleId="Znakapoznpodarou">
    <w:name w:val="footnote reference"/>
    <w:basedOn w:val="Standardnpsmoodstavce"/>
    <w:uiPriority w:val="99"/>
    <w:semiHidden/>
    <w:unhideWhenUsed/>
    <w:rsid w:val="009F3D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DE45B-25A7-4AF9-AC13-9764A72B2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4171</Words>
  <Characters>24610</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Gawlová</dc:creator>
  <cp:lastModifiedBy>Zuzana Gawlová</cp:lastModifiedBy>
  <cp:revision>8</cp:revision>
  <cp:lastPrinted>2020-06-10T13:12:00Z</cp:lastPrinted>
  <dcterms:created xsi:type="dcterms:W3CDTF">2020-04-23T18:45:00Z</dcterms:created>
  <dcterms:modified xsi:type="dcterms:W3CDTF">2020-06-11T10:42:00Z</dcterms:modified>
</cp:coreProperties>
</file>