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826" w:rsidRDefault="001B5826">
      <w:pPr>
        <w:pStyle w:val="Zkladntext"/>
        <w:jc w:val="right"/>
        <w:rPr>
          <w:b w:val="0"/>
          <w:szCs w:val="28"/>
          <w:u w:val="single"/>
        </w:rPr>
      </w:pPr>
      <w:r>
        <w:rPr>
          <w:b w:val="0"/>
          <w:szCs w:val="28"/>
          <w:u w:val="single"/>
        </w:rPr>
        <w:t>Příloha č. 2</w:t>
      </w:r>
    </w:p>
    <w:p w:rsidR="001B5826" w:rsidRDefault="001B5826">
      <w:pPr>
        <w:pStyle w:val="Zkladntext"/>
        <w:ind w:left="1260" w:right="792"/>
        <w:jc w:val="center"/>
      </w:pPr>
    </w:p>
    <w:p w:rsidR="001B5826" w:rsidRDefault="001B5826">
      <w:pPr>
        <w:pStyle w:val="Zkladntext"/>
        <w:ind w:left="1260" w:right="792"/>
        <w:jc w:val="center"/>
        <w:rPr>
          <w:sz w:val="32"/>
          <w:u w:val="single"/>
        </w:rPr>
      </w:pPr>
      <w:r>
        <w:rPr>
          <w:sz w:val="32"/>
          <w:u w:val="single"/>
        </w:rPr>
        <w:t>Poskytování ochranného doprovodu pokladníka objednatele při převozu finančních částek</w:t>
      </w:r>
    </w:p>
    <w:p w:rsidR="001B5826" w:rsidRDefault="001B5826">
      <w:pPr>
        <w:pStyle w:val="Zkladntext"/>
        <w:ind w:left="1260" w:right="792"/>
        <w:jc w:val="center"/>
      </w:pPr>
    </w:p>
    <w:p w:rsidR="001B5826" w:rsidRDefault="001B5826">
      <w:pPr>
        <w:pStyle w:val="Zkladntext"/>
        <w:ind w:left="1260" w:right="792"/>
        <w:jc w:val="center"/>
      </w:pPr>
    </w:p>
    <w:p w:rsidR="001B5826" w:rsidRDefault="001B5826">
      <w:pPr>
        <w:pStyle w:val="Zkladntext"/>
        <w:jc w:val="center"/>
        <w:rPr>
          <w:bCs w:val="0"/>
          <w:szCs w:val="28"/>
        </w:rPr>
      </w:pPr>
      <w:r>
        <w:rPr>
          <w:bCs w:val="0"/>
          <w:szCs w:val="28"/>
        </w:rPr>
        <w:t>I.</w:t>
      </w:r>
    </w:p>
    <w:p w:rsidR="001B5826" w:rsidRDefault="001B5826">
      <w:pPr>
        <w:pStyle w:val="Zakladnm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cs-CZ"/>
        </w:rPr>
        <w:t xml:space="preserve">Předmět </w:t>
      </w:r>
    </w:p>
    <w:p w:rsidR="001B5826" w:rsidRDefault="001B5826">
      <w:pPr>
        <w:jc w:val="both"/>
        <w:rPr>
          <w:b/>
          <w:bCs/>
        </w:rPr>
      </w:pPr>
      <w:r>
        <w:rPr>
          <w:b/>
          <w:bCs/>
        </w:rPr>
        <w:t> </w:t>
      </w:r>
    </w:p>
    <w:p w:rsidR="001B5826" w:rsidRDefault="001B5826">
      <w:pPr>
        <w:ind w:left="540" w:hanging="540"/>
        <w:jc w:val="both"/>
        <w:rPr>
          <w:color w:val="000000"/>
        </w:rPr>
      </w:pPr>
      <w:r>
        <w:rPr>
          <w:color w:val="000000"/>
        </w:rPr>
        <w:t xml:space="preserve">1. </w:t>
      </w:r>
      <w:r>
        <w:rPr>
          <w:color w:val="000000"/>
        </w:rPr>
        <w:tab/>
        <w:t xml:space="preserve">Předmětem plnění této přílohy je poskytování ochranného doprovodu zaměstnance objednatele (pokladníka OZP)  při přepravě peněžní zásilky. </w:t>
      </w:r>
    </w:p>
    <w:p w:rsidR="001B5826" w:rsidRDefault="001B5826">
      <w:pPr>
        <w:ind w:left="284" w:hanging="284"/>
        <w:jc w:val="both"/>
        <w:rPr>
          <w:b/>
        </w:rPr>
      </w:pPr>
      <w:r>
        <w:t> </w:t>
      </w:r>
    </w:p>
    <w:p w:rsidR="001B5826" w:rsidRDefault="001B5826">
      <w:pPr>
        <w:ind w:left="284" w:hanging="284"/>
        <w:jc w:val="center"/>
        <w:rPr>
          <w:b/>
        </w:rPr>
      </w:pPr>
      <w:r>
        <w:rPr>
          <w:b/>
        </w:rPr>
        <w:t>II.</w:t>
      </w:r>
    </w:p>
    <w:p w:rsidR="001B5826" w:rsidRDefault="001B5826">
      <w:pPr>
        <w:jc w:val="center"/>
        <w:rPr>
          <w:b/>
          <w:bCs/>
        </w:rPr>
      </w:pPr>
      <w:r>
        <w:rPr>
          <w:b/>
          <w:bCs/>
        </w:rPr>
        <w:t>Místo a doba plnění</w:t>
      </w:r>
    </w:p>
    <w:p w:rsidR="005A69AC" w:rsidRDefault="001B5826" w:rsidP="005A69AC">
      <w:pPr>
        <w:widowControl w:val="0"/>
        <w:autoSpaceDE w:val="0"/>
        <w:autoSpaceDN w:val="0"/>
        <w:adjustRightInd w:val="0"/>
        <w:jc w:val="both"/>
      </w:pPr>
      <w:r>
        <w:t> </w:t>
      </w:r>
    </w:p>
    <w:p w:rsidR="005A69AC" w:rsidRPr="008E6132" w:rsidRDefault="005A69AC" w:rsidP="00FB7787">
      <w:pPr>
        <w:widowControl w:val="0"/>
        <w:autoSpaceDE w:val="0"/>
        <w:autoSpaceDN w:val="0"/>
        <w:adjustRightInd w:val="0"/>
        <w:ind w:firstLine="708"/>
        <w:jc w:val="both"/>
        <w:rPr>
          <w:bCs/>
        </w:rPr>
      </w:pPr>
      <w:r>
        <w:rPr>
          <w:bCs/>
        </w:rPr>
        <w:t>Místo a doba  plnění bude realizována dle pokynů objednatele.</w:t>
      </w:r>
    </w:p>
    <w:p w:rsidR="001B5826" w:rsidRDefault="001B5826">
      <w:pPr>
        <w:ind w:left="284" w:hanging="284"/>
        <w:jc w:val="both"/>
      </w:pPr>
    </w:p>
    <w:p w:rsidR="001B5826" w:rsidRDefault="001B5826">
      <w:pPr>
        <w:jc w:val="center"/>
        <w:rPr>
          <w:b/>
          <w:bCs/>
        </w:rPr>
      </w:pPr>
      <w:r>
        <w:rPr>
          <w:b/>
          <w:bCs/>
        </w:rPr>
        <w:t>III.</w:t>
      </w:r>
    </w:p>
    <w:p w:rsidR="001B5826" w:rsidRDefault="001B5826">
      <w:pPr>
        <w:jc w:val="center"/>
        <w:rPr>
          <w:b/>
          <w:bCs/>
        </w:rPr>
      </w:pPr>
      <w:r>
        <w:rPr>
          <w:b/>
          <w:bCs/>
        </w:rPr>
        <w:t>Podmínky poskytování předmětu plnění</w:t>
      </w:r>
    </w:p>
    <w:p w:rsidR="001B5826" w:rsidRDefault="001B5826">
      <w:pPr>
        <w:jc w:val="both"/>
      </w:pPr>
      <w:r>
        <w:tab/>
      </w:r>
    </w:p>
    <w:p w:rsidR="001B5826" w:rsidRDefault="001B5826">
      <w:pPr>
        <w:ind w:left="540" w:hanging="540"/>
        <w:jc w:val="both"/>
        <w:rPr>
          <w:color w:val="000000"/>
        </w:rPr>
      </w:pPr>
      <w:r>
        <w:rPr>
          <w:color w:val="000000"/>
        </w:rPr>
        <w:t xml:space="preserve">1. </w:t>
      </w:r>
      <w:r>
        <w:rPr>
          <w:color w:val="000000"/>
        </w:rPr>
        <w:tab/>
        <w:t>Trasu přepravy peněžní zásilky stanoví dodavatel. V průběhu přepravy peněžní zásilky z místa odeslání do místa určení nesmí objednatel udělovat bezpečnostnímu pracovníkovi dodavatele pokyny týkající se vlastní realizace výkonu speciální bezpečnostní ochrany ani měnit trasu.</w:t>
      </w:r>
    </w:p>
    <w:p w:rsidR="001B5826" w:rsidRDefault="001B5826">
      <w:pPr>
        <w:ind w:left="540" w:hanging="540"/>
        <w:jc w:val="both"/>
        <w:rPr>
          <w:color w:val="000000"/>
        </w:rPr>
      </w:pPr>
    </w:p>
    <w:p w:rsidR="001B5826" w:rsidRDefault="001B5826">
      <w:pPr>
        <w:ind w:left="540" w:hanging="540"/>
        <w:jc w:val="both"/>
        <w:rPr>
          <w:color w:val="000000"/>
        </w:rPr>
      </w:pPr>
      <w:r>
        <w:rPr>
          <w:color w:val="000000"/>
        </w:rPr>
        <w:t xml:space="preserve">2.  </w:t>
      </w:r>
      <w:r>
        <w:rPr>
          <w:color w:val="000000"/>
        </w:rPr>
        <w:tab/>
        <w:t>V případě vzniku mimořádné události během přepravy peněžní zásilky z místa odeslání do místa určení dodavatel nenese pojistnou odpovědnost za osobu objednatele.</w:t>
      </w:r>
    </w:p>
    <w:p w:rsidR="001B5826" w:rsidRDefault="001B5826">
      <w:pPr>
        <w:ind w:left="540" w:hanging="540"/>
        <w:jc w:val="both"/>
        <w:rPr>
          <w:color w:val="000000"/>
        </w:rPr>
      </w:pPr>
    </w:p>
    <w:p w:rsidR="001B5826" w:rsidRDefault="001B5826">
      <w:pPr>
        <w:ind w:left="540" w:hanging="540"/>
        <w:jc w:val="both"/>
      </w:pPr>
      <w:r w:rsidRPr="003F65BA">
        <w:rPr>
          <w:color w:val="000000"/>
        </w:rPr>
        <w:t xml:space="preserve">3. </w:t>
      </w:r>
      <w:r w:rsidRPr="003F65BA">
        <w:rPr>
          <w:color w:val="000000"/>
        </w:rPr>
        <w:tab/>
        <w:t>S časovým předstihem (jeden pracovní den předem) bude ze strany</w:t>
      </w:r>
      <w:r w:rsidR="00FB7787">
        <w:rPr>
          <w:color w:val="000000"/>
        </w:rPr>
        <w:t xml:space="preserve"> dodavatele</w:t>
      </w:r>
      <w:r w:rsidRPr="003F65BA">
        <w:rPr>
          <w:color w:val="000000"/>
        </w:rPr>
        <w:t xml:space="preserve"> </w:t>
      </w:r>
      <w:r w:rsidR="00FB7787">
        <w:rPr>
          <w:color w:val="000000"/>
        </w:rPr>
        <w:tab/>
      </w:r>
      <w:r w:rsidRPr="003F65BA">
        <w:rPr>
          <w:color w:val="000000"/>
        </w:rPr>
        <w:t>telefon</w:t>
      </w:r>
      <w:r>
        <w:rPr>
          <w:color w:val="000000"/>
        </w:rPr>
        <w:t>icky kontaktována osoba z OZP (zpravidla pokladník OZP), za účelem potvrzení následujícího ochranného doprovodu. V případě, že dojde k časovým změnám (především datumově) ze</w:t>
      </w:r>
      <w:r>
        <w:t xml:space="preserve"> strany OZP, je třeba tyto změny nahlásit</w:t>
      </w:r>
      <w:r w:rsidR="00FB7787">
        <w:t xml:space="preserve"> dodavateli</w:t>
      </w:r>
      <w:r>
        <w:t xml:space="preserve"> </w:t>
      </w:r>
      <w:r w:rsidR="00FB7787">
        <w:t>na</w:t>
      </w:r>
      <w:r>
        <w:t xml:space="preserve"> operační oddělení nejméně 7 pracovních dnů předem. </w:t>
      </w:r>
    </w:p>
    <w:p w:rsidR="00FB7787" w:rsidRDefault="00FB7787">
      <w:pPr>
        <w:ind w:left="540" w:hanging="540"/>
        <w:jc w:val="both"/>
        <w:rPr>
          <w:color w:val="000000"/>
        </w:rPr>
      </w:pPr>
    </w:p>
    <w:p w:rsidR="001B5826" w:rsidRDefault="001B5826">
      <w:pPr>
        <w:ind w:left="540" w:hanging="540"/>
        <w:jc w:val="both"/>
        <w:rPr>
          <w:color w:val="000000"/>
        </w:rPr>
      </w:pPr>
      <w:r>
        <w:rPr>
          <w:color w:val="000000"/>
        </w:rPr>
        <w:t xml:space="preserve">4. </w:t>
      </w:r>
      <w:r>
        <w:rPr>
          <w:color w:val="000000"/>
        </w:rPr>
        <w:tab/>
        <w:t xml:space="preserve">Strážní (ochranný doprovod) se po dostavení na OZP, </w:t>
      </w:r>
      <w:proofErr w:type="spellStart"/>
      <w:r>
        <w:rPr>
          <w:color w:val="000000"/>
        </w:rPr>
        <w:t>Roškotova</w:t>
      </w:r>
      <w:proofErr w:type="spellEnd"/>
      <w:r>
        <w:rPr>
          <w:color w:val="000000"/>
        </w:rPr>
        <w:t xml:space="preserve"> 1225/1, Praha 4 nahlásí a prokáže se služebním průkazem ve vrátnici. Strážný doprovází pokladníka OZP po celou dobu odvozu, tzn. veškerý pohyb pokladníka OZP z pracovišť OZP do služebního vozidla, do</w:t>
      </w:r>
      <w:r w:rsidR="00E66FCF">
        <w:rPr>
          <w:color w:val="000000"/>
        </w:rPr>
        <w:t xml:space="preserve"> banky </w:t>
      </w:r>
      <w:r>
        <w:rPr>
          <w:color w:val="000000"/>
        </w:rPr>
        <w:t xml:space="preserve">a zpět do budovy OZP. Služební vozidlo dle možnosti přistavuje co nejblíže k objektům - OZP a </w:t>
      </w:r>
      <w:r w:rsidR="00E66FCF">
        <w:rPr>
          <w:color w:val="000000"/>
        </w:rPr>
        <w:t>banky</w:t>
      </w:r>
      <w:r>
        <w:rPr>
          <w:color w:val="000000"/>
        </w:rPr>
        <w:t>.</w:t>
      </w:r>
    </w:p>
    <w:p w:rsidR="001B5826" w:rsidRDefault="001B5826">
      <w:pPr>
        <w:ind w:left="284" w:hanging="284"/>
        <w:jc w:val="both"/>
      </w:pPr>
    </w:p>
    <w:p w:rsidR="001B5826" w:rsidRDefault="001B5826">
      <w:pPr>
        <w:jc w:val="center"/>
        <w:rPr>
          <w:b/>
          <w:bCs/>
        </w:rPr>
      </w:pPr>
      <w:r>
        <w:rPr>
          <w:b/>
          <w:bCs/>
        </w:rPr>
        <w:t>IV.</w:t>
      </w:r>
    </w:p>
    <w:p w:rsidR="001B5826" w:rsidRDefault="001B5826">
      <w:pPr>
        <w:jc w:val="center"/>
        <w:rPr>
          <w:b/>
          <w:bCs/>
        </w:rPr>
      </w:pPr>
      <w:r>
        <w:rPr>
          <w:b/>
          <w:bCs/>
        </w:rPr>
        <w:t>Práva a povinnosti dodavatele</w:t>
      </w:r>
    </w:p>
    <w:p w:rsidR="001B5826" w:rsidRDefault="001B5826">
      <w:pPr>
        <w:jc w:val="both"/>
      </w:pPr>
      <w:r>
        <w:t> </w:t>
      </w:r>
    </w:p>
    <w:p w:rsidR="001B5826" w:rsidRDefault="001B5826">
      <w:pPr>
        <w:ind w:left="540" w:hanging="540"/>
        <w:jc w:val="both"/>
        <w:rPr>
          <w:color w:val="000000"/>
        </w:rPr>
      </w:pPr>
      <w:r>
        <w:rPr>
          <w:color w:val="000000"/>
        </w:rPr>
        <w:t xml:space="preserve">1.  </w:t>
      </w:r>
      <w:r>
        <w:rPr>
          <w:color w:val="000000"/>
        </w:rPr>
        <w:tab/>
        <w:t>Dodavatel je povinen poskytovat služby, které jsou předmětem této přílohy:</w:t>
      </w:r>
    </w:p>
    <w:p w:rsidR="001B5826" w:rsidRDefault="001B5826">
      <w:pPr>
        <w:ind w:left="540" w:hanging="540"/>
        <w:jc w:val="both"/>
        <w:rPr>
          <w:color w:val="000000"/>
        </w:rPr>
      </w:pPr>
      <w:r>
        <w:rPr>
          <w:color w:val="000000"/>
        </w:rPr>
        <w:t xml:space="preserve">     </w:t>
      </w:r>
      <w:r>
        <w:rPr>
          <w:color w:val="000000"/>
        </w:rPr>
        <w:tab/>
        <w:t>Počet strážných: 2 (+ služební vozidlo) dle požadavku pojišťovny na převáženou částku.</w:t>
      </w:r>
    </w:p>
    <w:p w:rsidR="001B5826" w:rsidRDefault="001B5826">
      <w:pPr>
        <w:ind w:left="540" w:hanging="540"/>
        <w:jc w:val="both"/>
        <w:rPr>
          <w:color w:val="000000"/>
        </w:rPr>
      </w:pPr>
      <w:r>
        <w:rPr>
          <w:color w:val="000000"/>
        </w:rPr>
        <w:t> </w:t>
      </w:r>
    </w:p>
    <w:p w:rsidR="001B5826" w:rsidRDefault="001B5826">
      <w:pPr>
        <w:ind w:left="540" w:hanging="540"/>
        <w:jc w:val="both"/>
        <w:rPr>
          <w:color w:val="000000"/>
        </w:rPr>
      </w:pPr>
      <w:r>
        <w:rPr>
          <w:color w:val="000000"/>
        </w:rPr>
        <w:t xml:space="preserve">2. </w:t>
      </w:r>
      <w:r>
        <w:rPr>
          <w:color w:val="000000"/>
        </w:rPr>
        <w:tab/>
        <w:t xml:space="preserve">V případě potřeby si objednatel vyhrazuje právo na změnu pracovní doby dodavatele </w:t>
      </w:r>
      <w:r w:rsidR="00FB7787">
        <w:rPr>
          <w:color w:val="000000"/>
        </w:rPr>
        <w:br/>
      </w:r>
      <w:r>
        <w:rPr>
          <w:color w:val="000000"/>
        </w:rPr>
        <w:t>a počtu výjezdů uvedené v čl. II, odst. 2) této přílohy.</w:t>
      </w:r>
    </w:p>
    <w:p w:rsidR="00FB7787" w:rsidRDefault="00FB7787" w:rsidP="00FB7787">
      <w:pPr>
        <w:jc w:val="both"/>
        <w:rPr>
          <w:color w:val="000000"/>
        </w:rPr>
      </w:pPr>
    </w:p>
    <w:p w:rsidR="00FB7787" w:rsidRDefault="00FB7787" w:rsidP="00FB7787">
      <w:pPr>
        <w:jc w:val="both"/>
        <w:rPr>
          <w:color w:val="000000"/>
        </w:rPr>
      </w:pPr>
    </w:p>
    <w:p w:rsidR="001B5826" w:rsidRPr="003F65BA" w:rsidRDefault="001B5826">
      <w:pPr>
        <w:ind w:left="540" w:hanging="540"/>
        <w:jc w:val="both"/>
        <w:rPr>
          <w:color w:val="000000"/>
        </w:rPr>
      </w:pPr>
      <w:r w:rsidRPr="003F65BA">
        <w:rPr>
          <w:color w:val="000000"/>
        </w:rPr>
        <w:lastRenderedPageBreak/>
        <w:t xml:space="preserve">3. </w:t>
      </w:r>
      <w:r w:rsidRPr="003F65BA">
        <w:rPr>
          <w:color w:val="000000"/>
        </w:rPr>
        <w:tab/>
        <w:t>Služby, které jsou předmětem této přílohy, dodavatel zajišťuje vlastními zaměstnanci.</w:t>
      </w:r>
    </w:p>
    <w:p w:rsidR="001B5826" w:rsidRPr="003F65BA" w:rsidRDefault="001B5826">
      <w:pPr>
        <w:ind w:left="284" w:hanging="284"/>
        <w:jc w:val="both"/>
      </w:pPr>
      <w:r w:rsidRPr="003F65BA">
        <w:t>  </w:t>
      </w:r>
    </w:p>
    <w:p w:rsidR="001B5826" w:rsidRPr="003F65BA" w:rsidRDefault="001B5826">
      <w:pPr>
        <w:jc w:val="center"/>
        <w:rPr>
          <w:b/>
          <w:bCs/>
        </w:rPr>
      </w:pPr>
      <w:r w:rsidRPr="003F65BA">
        <w:rPr>
          <w:b/>
          <w:bCs/>
        </w:rPr>
        <w:t>V.</w:t>
      </w:r>
    </w:p>
    <w:p w:rsidR="001B5826" w:rsidRPr="003F65BA" w:rsidRDefault="001B5826">
      <w:pPr>
        <w:jc w:val="center"/>
        <w:rPr>
          <w:b/>
          <w:bCs/>
        </w:rPr>
      </w:pPr>
      <w:r w:rsidRPr="003F65BA">
        <w:rPr>
          <w:b/>
          <w:bCs/>
        </w:rPr>
        <w:t>Práva a povinnosti objednatele</w:t>
      </w:r>
    </w:p>
    <w:p w:rsidR="001B5826" w:rsidRPr="003F65BA" w:rsidRDefault="001B5826">
      <w:pPr>
        <w:jc w:val="both"/>
      </w:pPr>
      <w:r w:rsidRPr="003F65BA">
        <w:t> </w:t>
      </w:r>
    </w:p>
    <w:p w:rsidR="001B5826" w:rsidRPr="003F65BA" w:rsidRDefault="001B5826">
      <w:pPr>
        <w:ind w:left="540" w:hanging="540"/>
        <w:jc w:val="both"/>
        <w:rPr>
          <w:color w:val="000000"/>
        </w:rPr>
      </w:pPr>
      <w:r w:rsidRPr="003F65BA">
        <w:rPr>
          <w:color w:val="000000"/>
        </w:rPr>
        <w:t xml:space="preserve">1.  </w:t>
      </w:r>
      <w:r w:rsidRPr="003F65BA">
        <w:rPr>
          <w:color w:val="000000"/>
        </w:rPr>
        <w:tab/>
        <w:t xml:space="preserve">Objednatel je oprávněn, v součinnosti s </w:t>
      </w:r>
      <w:r w:rsidR="00FB7787">
        <w:rPr>
          <w:color w:val="000000"/>
        </w:rPr>
        <w:t>dodavatelem</w:t>
      </w:r>
      <w:r w:rsidRPr="003F65BA">
        <w:rPr>
          <w:color w:val="000000"/>
        </w:rPr>
        <w:t xml:space="preserve"> provádět kontrolu poskytovaných služeb. Zjištěné závady budou následně předmětem rozboru ke stanovení příčin a zjednání nápravy.</w:t>
      </w:r>
    </w:p>
    <w:p w:rsidR="001B5826" w:rsidRPr="003F65BA" w:rsidRDefault="001B5826">
      <w:pPr>
        <w:jc w:val="both"/>
        <w:rPr>
          <w:iCs/>
        </w:rPr>
      </w:pPr>
    </w:p>
    <w:p w:rsidR="001B5826" w:rsidRPr="003F65BA" w:rsidRDefault="001B5826">
      <w:pPr>
        <w:jc w:val="center"/>
        <w:rPr>
          <w:b/>
          <w:bCs/>
        </w:rPr>
      </w:pPr>
      <w:r w:rsidRPr="003F65BA">
        <w:rPr>
          <w:b/>
          <w:bCs/>
        </w:rPr>
        <w:t>VI.</w:t>
      </w:r>
    </w:p>
    <w:p w:rsidR="001B5826" w:rsidRPr="003F65BA" w:rsidRDefault="001B5826">
      <w:pPr>
        <w:jc w:val="center"/>
        <w:rPr>
          <w:b/>
          <w:bCs/>
        </w:rPr>
      </w:pPr>
      <w:r w:rsidRPr="003F65BA">
        <w:rPr>
          <w:b/>
          <w:bCs/>
        </w:rPr>
        <w:t>Závěrečná ustanovení</w:t>
      </w:r>
    </w:p>
    <w:p w:rsidR="001B5826" w:rsidRPr="003F65BA" w:rsidRDefault="001B5826">
      <w:pPr>
        <w:jc w:val="both"/>
      </w:pPr>
    </w:p>
    <w:p w:rsidR="001B5826" w:rsidRPr="003F65BA" w:rsidRDefault="001B5826">
      <w:pPr>
        <w:ind w:left="540" w:hanging="540"/>
        <w:jc w:val="both"/>
        <w:rPr>
          <w:color w:val="000000"/>
        </w:rPr>
      </w:pPr>
      <w:r w:rsidRPr="003F65BA">
        <w:rPr>
          <w:color w:val="000000"/>
        </w:rPr>
        <w:t xml:space="preserve">1. </w:t>
      </w:r>
      <w:r w:rsidRPr="003F65BA">
        <w:rPr>
          <w:color w:val="000000"/>
        </w:rPr>
        <w:tab/>
        <w:t>Dodavatel prohlašuje, že je pojištěn na předmět plnění uvedený v čl. I., odst. 1)  a kopie pojistné smlouvy je nedílnou součástí této přílohy. </w:t>
      </w:r>
    </w:p>
    <w:p w:rsidR="001B5826" w:rsidRPr="003F65BA" w:rsidRDefault="001B5826">
      <w:pPr>
        <w:ind w:left="540" w:hanging="540"/>
        <w:jc w:val="both"/>
        <w:rPr>
          <w:color w:val="000000"/>
        </w:rPr>
      </w:pPr>
    </w:p>
    <w:p w:rsidR="001B5826" w:rsidRDefault="001B5826">
      <w:pPr>
        <w:ind w:left="540" w:hanging="540"/>
        <w:jc w:val="both"/>
        <w:rPr>
          <w:color w:val="000000"/>
        </w:rPr>
      </w:pPr>
      <w:r w:rsidRPr="003F65BA">
        <w:rPr>
          <w:color w:val="000000"/>
        </w:rPr>
        <w:t xml:space="preserve">2. </w:t>
      </w:r>
      <w:r w:rsidRPr="003F65BA">
        <w:rPr>
          <w:color w:val="000000"/>
        </w:rPr>
        <w:tab/>
        <w:t xml:space="preserve">Při výkonu služby - ochranného doprovodu se strážní řídí vnitřním Pracovním řádem </w:t>
      </w:r>
      <w:r w:rsidR="00B43A76">
        <w:rPr>
          <w:color w:val="000000"/>
        </w:rPr>
        <w:t xml:space="preserve">dodavatele a objednatele a </w:t>
      </w:r>
      <w:r w:rsidRPr="003F65BA">
        <w:rPr>
          <w:color w:val="000000"/>
        </w:rPr>
        <w:t>touto přílohou. Spojení strážných se základnou je zabezpečeno mobilním</w:t>
      </w:r>
      <w:r>
        <w:rPr>
          <w:color w:val="000000"/>
        </w:rPr>
        <w:t xml:space="preserve"> telefonem.</w:t>
      </w:r>
      <w:r w:rsidR="00B43A76">
        <w:rPr>
          <w:color w:val="000000"/>
        </w:rPr>
        <w:t xml:space="preserve"> V případě rozporu mezi těmito řády, platí vždy Pracovní řád objednatele, resp. vždy mají přednost ustanovení, která jsou pro objednatele výhodnější. </w:t>
      </w:r>
    </w:p>
    <w:p w:rsidR="001B5826" w:rsidRDefault="001B5826">
      <w:pPr>
        <w:jc w:val="both"/>
      </w:pPr>
    </w:p>
    <w:p w:rsidR="00FB7787" w:rsidRPr="00FB7787" w:rsidRDefault="001B5826" w:rsidP="00FB7787">
      <w:pPr>
        <w:ind w:left="540" w:hanging="540"/>
        <w:jc w:val="both"/>
        <w:rPr>
          <w:color w:val="000000"/>
        </w:rPr>
      </w:pPr>
      <w:r>
        <w:rPr>
          <w:color w:val="000000"/>
        </w:rPr>
        <w:t xml:space="preserve">3. </w:t>
      </w:r>
      <w:r>
        <w:rPr>
          <w:color w:val="000000"/>
        </w:rPr>
        <w:tab/>
        <w:t>Kontaktní osob</w:t>
      </w:r>
      <w:r w:rsidR="00FB7787">
        <w:rPr>
          <w:color w:val="000000"/>
        </w:rPr>
        <w:t>y</w:t>
      </w:r>
      <w:r>
        <w:rPr>
          <w:color w:val="000000"/>
        </w:rPr>
        <w:t xml:space="preserve"> z</w:t>
      </w:r>
      <w:r w:rsidR="00FB7787">
        <w:rPr>
          <w:color w:val="000000"/>
        </w:rPr>
        <w:t>a</w:t>
      </w:r>
      <w:r>
        <w:rPr>
          <w:color w:val="000000"/>
        </w:rPr>
        <w:t xml:space="preserve"> objednatele</w:t>
      </w:r>
      <w:r w:rsidR="00FB7787">
        <w:rPr>
          <w:color w:val="000000"/>
        </w:rPr>
        <w:t xml:space="preserve"> </w:t>
      </w:r>
      <w:r w:rsidR="00FB7787">
        <w:rPr>
          <w:snapToGrid w:val="0"/>
        </w:rPr>
        <w:t xml:space="preserve">jsou uvedení v seznamu oprávněných osob objednatele, který je přílohou smlouvy </w:t>
      </w:r>
      <w:r w:rsidR="00FB7787" w:rsidRPr="00FF0535">
        <w:rPr>
          <w:i/>
          <w:snapToGrid w:val="0"/>
        </w:rPr>
        <w:t xml:space="preserve">(bude doloženo objednatelem ke dni podpisu smlouvy).  </w:t>
      </w:r>
    </w:p>
    <w:p w:rsidR="001B5826" w:rsidRDefault="001B5826">
      <w:pPr>
        <w:ind w:left="540" w:hanging="540"/>
        <w:jc w:val="both"/>
        <w:rPr>
          <w:color w:val="000000"/>
        </w:rPr>
      </w:pPr>
    </w:p>
    <w:p w:rsidR="001B5826" w:rsidRPr="003F65BA" w:rsidRDefault="001B5826">
      <w:pPr>
        <w:ind w:left="540" w:hanging="540"/>
        <w:jc w:val="both"/>
        <w:rPr>
          <w:color w:val="000000"/>
        </w:rPr>
      </w:pPr>
      <w:r>
        <w:rPr>
          <w:color w:val="000000"/>
        </w:rPr>
        <w:tab/>
      </w:r>
      <w:r w:rsidRPr="003F65BA">
        <w:rPr>
          <w:color w:val="000000"/>
        </w:rPr>
        <w:t>Kontaktní osoba za dodavatele:</w:t>
      </w:r>
    </w:p>
    <w:p w:rsidR="001B5826" w:rsidRPr="003F65BA" w:rsidRDefault="001B5826">
      <w:pPr>
        <w:ind w:left="540" w:hanging="540"/>
        <w:jc w:val="both"/>
        <w:rPr>
          <w:color w:val="000000"/>
        </w:rPr>
      </w:pPr>
      <w:r w:rsidRPr="003F65BA">
        <w:rPr>
          <w:color w:val="000000"/>
        </w:rPr>
        <w:tab/>
      </w:r>
      <w:r w:rsidR="00FD4553" w:rsidRPr="00C32635">
        <w:rPr>
          <w:highlight w:val="yellow"/>
        </w:rPr>
        <w:t>________________</w:t>
      </w:r>
      <w:r w:rsidRPr="003F65BA">
        <w:rPr>
          <w:color w:val="000000"/>
        </w:rPr>
        <w:t xml:space="preserve">…………...tel. </w:t>
      </w:r>
      <w:r w:rsidR="00FD4553" w:rsidRPr="00C32635">
        <w:rPr>
          <w:highlight w:val="yellow"/>
        </w:rPr>
        <w:t>________________</w:t>
      </w:r>
    </w:p>
    <w:p w:rsidR="001B5826" w:rsidRPr="003F65BA" w:rsidRDefault="001B5826">
      <w:pPr>
        <w:ind w:left="540" w:hanging="540"/>
        <w:jc w:val="both"/>
        <w:rPr>
          <w:color w:val="000000"/>
        </w:rPr>
      </w:pPr>
    </w:p>
    <w:p w:rsidR="001B5826" w:rsidRDefault="001B5826">
      <w:pPr>
        <w:ind w:left="540" w:hanging="540"/>
        <w:jc w:val="both"/>
        <w:rPr>
          <w:color w:val="000000"/>
        </w:rPr>
      </w:pPr>
      <w:r w:rsidRPr="003F65BA">
        <w:rPr>
          <w:color w:val="000000"/>
        </w:rPr>
        <w:t xml:space="preserve">4. </w:t>
      </w:r>
      <w:r w:rsidRPr="003F65BA">
        <w:rPr>
          <w:color w:val="000000"/>
        </w:rPr>
        <w:tab/>
        <w:t>Kontrolu strážných při jejich službě provádí ved</w:t>
      </w:r>
      <w:r w:rsidR="00B43A76">
        <w:rPr>
          <w:color w:val="000000"/>
        </w:rPr>
        <w:t>oucí zaměstnanci dodavatele,</w:t>
      </w:r>
      <w:r w:rsidRPr="003F65BA">
        <w:rPr>
          <w:color w:val="000000"/>
        </w:rPr>
        <w:t xml:space="preserve"> zaměstnanec operačního oddělení</w:t>
      </w:r>
      <w:r w:rsidR="00B43A76">
        <w:rPr>
          <w:color w:val="000000"/>
        </w:rPr>
        <w:t xml:space="preserve"> dodavatele a</w:t>
      </w:r>
      <w:r w:rsidRPr="003F65BA">
        <w:rPr>
          <w:color w:val="000000"/>
        </w:rPr>
        <w:t xml:space="preserve"> pověřený zaměstnanec OZP.</w:t>
      </w:r>
    </w:p>
    <w:p w:rsidR="001B5826" w:rsidRDefault="001B5826">
      <w:pPr>
        <w:ind w:left="540" w:hanging="540"/>
        <w:jc w:val="both"/>
        <w:rPr>
          <w:color w:val="000000"/>
        </w:rPr>
      </w:pPr>
    </w:p>
    <w:p w:rsidR="001B5826" w:rsidRDefault="001B5826">
      <w:pPr>
        <w:ind w:left="540" w:hanging="540"/>
        <w:jc w:val="both"/>
        <w:rPr>
          <w:color w:val="000000"/>
        </w:rPr>
      </w:pPr>
      <w:r>
        <w:rPr>
          <w:color w:val="000000"/>
        </w:rPr>
        <w:t xml:space="preserve">5.  </w:t>
      </w:r>
      <w:r>
        <w:rPr>
          <w:color w:val="000000"/>
        </w:rPr>
        <w:tab/>
        <w:t>Tuto přílohu č. 2 lze měnit dohodou smluvních stran formou písemných dodatků, které se po podpisu oběma smluvními stranami stávají nedílnou součástí této přílohy.</w:t>
      </w:r>
    </w:p>
    <w:p w:rsidR="001B5826" w:rsidRDefault="001B5826"/>
    <w:sectPr w:rsidR="001B5826" w:rsidSect="00E6648C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527B" w:rsidRDefault="009B527B" w:rsidP="00010FDC">
      <w:r>
        <w:separator/>
      </w:r>
    </w:p>
  </w:endnote>
  <w:endnote w:type="continuationSeparator" w:id="0">
    <w:p w:rsidR="009B527B" w:rsidRDefault="009B527B" w:rsidP="00010F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826" w:rsidRDefault="00E6648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1B5826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B5826" w:rsidRDefault="001B5826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826" w:rsidRDefault="00E6648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1B5826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66FCF">
      <w:rPr>
        <w:rStyle w:val="slostrnky"/>
        <w:noProof/>
      </w:rPr>
      <w:t>2</w:t>
    </w:r>
    <w:r>
      <w:rPr>
        <w:rStyle w:val="slostrnky"/>
      </w:rPr>
      <w:fldChar w:fldCharType="end"/>
    </w:r>
  </w:p>
  <w:p w:rsidR="001B5826" w:rsidRDefault="001B582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527B" w:rsidRDefault="009B527B" w:rsidP="00010FDC">
      <w:r>
        <w:separator/>
      </w:r>
    </w:p>
  </w:footnote>
  <w:footnote w:type="continuationSeparator" w:id="0">
    <w:p w:rsidR="009B527B" w:rsidRDefault="009B527B" w:rsidP="00010F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2E6A9D"/>
    <w:multiLevelType w:val="hybridMultilevel"/>
    <w:tmpl w:val="760AB83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embedSystemFonts/>
  <w:proofState w:spelling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3880"/>
    <w:rsid w:val="00010FDC"/>
    <w:rsid w:val="000B422A"/>
    <w:rsid w:val="001B5826"/>
    <w:rsid w:val="001B7AB6"/>
    <w:rsid w:val="003A7966"/>
    <w:rsid w:val="003F65BA"/>
    <w:rsid w:val="005A69AC"/>
    <w:rsid w:val="009B527B"/>
    <w:rsid w:val="00B43A76"/>
    <w:rsid w:val="00D5459D"/>
    <w:rsid w:val="00DC37FA"/>
    <w:rsid w:val="00E63880"/>
    <w:rsid w:val="00E6648C"/>
    <w:rsid w:val="00E66F8D"/>
    <w:rsid w:val="00E66FCF"/>
    <w:rsid w:val="00F04D97"/>
    <w:rsid w:val="00F5498B"/>
    <w:rsid w:val="00FB7787"/>
    <w:rsid w:val="00FD4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648C"/>
    <w:rPr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6648C"/>
    <w:pPr>
      <w:jc w:val="both"/>
    </w:pPr>
    <w:rPr>
      <w:b/>
      <w:bCs/>
    </w:rPr>
  </w:style>
  <w:style w:type="paragraph" w:customStyle="1" w:styleId="Zakladnmtext">
    <w:name w:val="Z&lt;/a&gt;kladn&lt;/m&gt; text"/>
    <w:rsid w:val="00E6648C"/>
    <w:rPr>
      <w:rFonts w:ascii="Arial" w:hAnsi="Arial" w:cs="Arial"/>
      <w:color w:val="000000"/>
      <w:lang w:val="en-US" w:eastAsia="cs-CZ"/>
    </w:rPr>
  </w:style>
  <w:style w:type="paragraph" w:styleId="Zpat">
    <w:name w:val="footer"/>
    <w:basedOn w:val="Normln"/>
    <w:rsid w:val="00E6648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6648C"/>
  </w:style>
  <w:style w:type="character" w:styleId="Odkaznakoment">
    <w:name w:val="annotation reference"/>
    <w:basedOn w:val="Standardnpsmoodstavce"/>
    <w:uiPriority w:val="99"/>
    <w:semiHidden/>
    <w:unhideWhenUsed/>
    <w:rsid w:val="00FD45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D455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D4553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D455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D4553"/>
    <w:rPr>
      <w:b/>
      <w:bCs/>
    </w:rPr>
  </w:style>
  <w:style w:type="paragraph" w:styleId="Revize">
    <w:name w:val="Revision"/>
    <w:hidden/>
    <w:uiPriority w:val="99"/>
    <w:semiHidden/>
    <w:rsid w:val="00FD4553"/>
    <w:rPr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455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45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K94LoBke8p066Uk7rxWm0QbFVGY=</DigestValue>
    </Reference>
    <Reference URI="#idOfficeObject" Type="http://www.w3.org/2000/09/xmldsig#Object">
      <DigestMethod Algorithm="http://www.w3.org/2000/09/xmldsig#sha1"/>
      <DigestValue>7GvSvp0ArLcxaqX0pykYkah/jt0=</DigestValue>
    </Reference>
  </SignedInfo>
  <SignatureValue>
    w9GF7BiIPjfLEnRrY0F77LCdNsOO92O4i3GWFsyXjMr2CK/xmj+h4yZxndKVBIfcY8EedsEG
    QgPdQFs9gIQMZQMPw8idlTUDpjyz0W3lvkeuyr3keLhWtCoBYIYo3wELHn853Vw1amBoF8y0
    7prqOPdvGguNwYCOPtLvGPUyaczNxGF3DE/xtk+AcR45vqkpyi1OBzIyygtoDNTzwpFhuqZS
    Q8oyLvTG8WzVA7ncx7dwn4mODabOPGH0vSWVWljpNS8XMbvxhvmUZBrEWl8LWpTP4y6B9BFu
    Myr4mA8Epps4+2r24L9/jYkzGEEsxx1IzN1k0e2qKtsGQpqN52Edhg==
  </SignatureValue>
  <KeyInfo>
    <KeyValue>
      <RSAKeyValue>
        <Modulus>
            yKtD+QxWHCm59/HV63uErD+ysk5PN58TNEzJZCrENVcjTPhYugUU+IxQi+2pt1MWJUTLt68x
            98yi6l5psOxoepST0A2iVuFDZcoBUkKBlO3TPuwFJOA2b4Bq+AQq0gLUfgzR2jJ0mM2oFB4Z
            y4HcOgODFUDqMXpwboVLoZsLFDVu99/H+CAD2sUkmjLVgbEiMmeWMlYOYYhEZ0iZ0XvdK8VZ
            puBxE5MoZCg7IWwIGs7QQrxw0C07blpCbFjJzGUy/egXmnoDsM698CsjchPFAbMeibZgO0XG
            OdNeTAHn0FJlJIWIvdv9cCGx+yyRJf6fQO1NjzgWaB7UNlaPvZhWRQ==
          </Modulus>
        <Exponent>AQAB</Exponent>
      </RSAKeyValue>
    </KeyValue>
    <X509Data>
      <X509Certificate>
          MIIGszCCBZugAwIBAgIDFPkzMA0GCSqGSIb3DQEBCwUAMF8xCzAJBgNVBAYTAkNaMSwwKgYD
          VQQKDCPEjGVza8OhIHBvxaF0YSwgcy5wLiBbScSMIDQ3MTE0OTgzXTEiMCAGA1UEAxMZUG9z
          dFNpZ251bSBRdWFsaWZpZWQgQ0EgMjAeFw0xMjEwMjYxMzUyMTBaFw0xMzEwMjYxMzUyMTBa
          MIGEMQswCQYDVQQGEwJDWjE4MDYGA1UECgwvSlVEci4gSmFyb3NsYXYgQnVyc8OtaywgYWR2
          b2vDoXQgW0nEjCA2OTE4MTU2MF0xCjAIBgNVBAsTATExHzAdBgNVBAMMFkpVRHIuIEphcm9z
          bGF2IEJ1cnPDrWsxDjAMBgNVBAUTBVAzODA0MIIBIjANBgkqhkiG9w0BAQEFAAOCAQ8AMIIB
          CgKCAQEAyKtD+QxWHCm59/HV63uErD+ysk5PN58TNEzJZCrENVcjTPhYugUU+IxQi+2pt1MW
          JUTLt68x98yi6l5psOxoepST0A2iVuFDZcoBUkKBlO3TPuwFJOA2b4Bq+AQq0gLUfgzR2jJ0
          mM2oFB4Zy4HcOgODFUDqMXpwboVLoZsLFDVu99/H+CAD2sUkmjLVgbEiMmeWMlYOYYhEZ0iZ
          0XvdK8VZpuBxE5MoZCg7IWwIGs7QQrxw0C07blpCbFjJzGUy/egXmnoDsM698CsjchPFAbMe
          ibZgO0XGOdNeTAHn0FJlJIWIvdv9cCGx+yyRJf6fQO1NjzgWaB7UNlaPvZhWRQIDAQABo4ID
          UDCCA0wwTwYDVR0RBEgwRoEeamFyb3NsYXYuYnVyc2lrQGJ1cnNpa2FzcG9sLmN6oBkGCSsG
          AQQB3BkCAaAMEwoxOTk5NjQwOTUxoAkGA1UEDaACEwAwggEOBgNVHSAEggEFMIIBATCB/gYJ
          Z4EGAQQBB4FSMIHwMIHHBggrBgEFBQcCAjCBuhqBt1RlbnRvIGt2YWxpZmlrb3ZhbnkgY2Vy
          dGlmaWthdCBieWwgdnlkYW4gcG9kbGUgemFrb25hIDIyNy8yMDAwU2IuIGEgbmF2YXpueWNo
          IHByZWRwaXN1Li9UaGlzIHF1YWxpZmllZCBjZXJ0aWZpY2F0ZSB3YXMgaXNzdWVkIGFjY29y
          ZGluZyB0byBMYXcgTm8gMjI3LzIwMDBDb2xsLiBhbmQgcmVsYXRlZCByZWd1bGF0aW9uczAk
          BggrBgEFBQcCARYYaHR0cDovL3d3dy5wb3N0c2lnbnVtLmN6MBgGCCsGAQUFBwEDBAwwCjAI
          BgYEAI5GAQEwgcgGCCsGAQUFBwEBBIG7MIG4MDsGCCsGAQUFBzAChi9odHRwOi8vd3d3LnBv
          c3RzaWdudW0uY3ovY3J0L3BzcXVhbGlmaWVkY2EyLmNydDA8BggrBgEFBQcwAoYwaHR0cDov
          L3d3dzIucG9zdHNpZ251bS5jei9jcnQvcHNxdWFsaWZpZWRjYTIuY3J0MDsGCCsGAQUFBzAC
          hi9odHRwOi8vcG9zdHNpZ251bS50dGMuY3ovY3J0L3BzcXVhbGlmaWVkY2EyLmNydDAOBgNV
          HQ8BAf8EBAMCBeAwHwYDVR0jBBgwFoAUiehM34smOT7XJC4SDnrn5ifl1pcwgbEGA1UdHwSB
          qTCBpjA1oDOgMYYvaHR0cDovL3d3dy5wb3N0c2lnbnVtLmN6L2NybC9wc3F1YWxpZmllZGNh
          Mi5jcmwwNqA0oDKGMGh0dHA6Ly93d3cyLnBvc3RzaWdudW0uY3ovY3JsL3BzcXVhbGlmaWVk
          Y2EyLmNybDA1oDOgMYYvaHR0cDovL3Bvc3RzaWdudW0udHRjLmN6L2NybC9wc3F1YWxpZmll
          ZGNhMi5jcmwwHQYDVR0OBBYEFOCOWtGAP8FhHVQCpiU547koVf6jMA0GCSqGSIb3DQEBCwUA
          A4IBAQAJyXHy7jiKxrTofqogvgOBA7puXhvjYn5w2nT51X0PDt72gxfcnDbB+ocnIQbL67Pj
          1v33R4oAPongfikJHayANznncujsAKAe+46qdA0rCbS8ao/MWvTtHXNxnFveU2vMJiMKhcIA
          iNgSed8TV3lseIfFBkLViES3/wI8L0uQ5GlTWpMCVkd3+ICTOnR3tPdCht55YkVOFEGCyDTK
          mg5CBKr877VZJneqeAFW2YPTTE4vkWiQRNgS475YJ/rYA5grUMjaQVhEMM9mCi4Ky6uNE93H
          elfxkxUZaKeykxogNJq6An6ryW4EeN+TrUlf6evXbDT60PtrszD/QBJeyTIo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VFtd8MRjfbmEGf2/0zjHh1t5L6k=</DigestValue>
      </Reference>
      <Reference URI="/word/document.xml?ContentType=application/vnd.openxmlformats-officedocument.wordprocessingml.document.main+xml">
        <DigestMethod Algorithm="http://www.w3.org/2000/09/xmldsig#sha1"/>
        <DigestValue>6ZMTVpxnYbxy+vRwAipVqaDhja4=</DigestValue>
      </Reference>
      <Reference URI="/word/endnotes.xml?ContentType=application/vnd.openxmlformats-officedocument.wordprocessingml.endnotes+xml">
        <DigestMethod Algorithm="http://www.w3.org/2000/09/xmldsig#sha1"/>
        <DigestValue>gXFIBGNGoYXBXsp/CaL4N8PJp2s=</DigestValue>
      </Reference>
      <Reference URI="/word/fontTable.xml?ContentType=application/vnd.openxmlformats-officedocument.wordprocessingml.fontTable+xml">
        <DigestMethod Algorithm="http://www.w3.org/2000/09/xmldsig#sha1"/>
        <DigestValue>0jCnQqHkFh9EQwHvnymw1IwcH4Q=</DigestValue>
      </Reference>
      <Reference URI="/word/footer1.xml?ContentType=application/vnd.openxmlformats-officedocument.wordprocessingml.footer+xml">
        <DigestMethod Algorithm="http://www.w3.org/2000/09/xmldsig#sha1"/>
        <DigestValue>qV5lLe4jbKNukg9YGjHSy8OQG6g=</DigestValue>
      </Reference>
      <Reference URI="/word/footer2.xml?ContentType=application/vnd.openxmlformats-officedocument.wordprocessingml.footer+xml">
        <DigestMethod Algorithm="http://www.w3.org/2000/09/xmldsig#sha1"/>
        <DigestValue>TkaZX8tIn8ncFvP79QEWXoUEFAI=</DigestValue>
      </Reference>
      <Reference URI="/word/footnotes.xml?ContentType=application/vnd.openxmlformats-officedocument.wordprocessingml.footnotes+xml">
        <DigestMethod Algorithm="http://www.w3.org/2000/09/xmldsig#sha1"/>
        <DigestValue>sKB9hj9KKld2lvQhoL+z9ZKEEGE=</DigestValue>
      </Reference>
      <Reference URI="/word/numbering.xml?ContentType=application/vnd.openxmlformats-officedocument.wordprocessingml.numbering+xml">
        <DigestMethod Algorithm="http://www.w3.org/2000/09/xmldsig#sha1"/>
        <DigestValue>arK5OqK0l3kGCDN+pr88hAPmyNA=</DigestValue>
      </Reference>
      <Reference URI="/word/settings.xml?ContentType=application/vnd.openxmlformats-officedocument.wordprocessingml.settings+xml">
        <DigestMethod Algorithm="http://www.w3.org/2000/09/xmldsig#sha1"/>
        <DigestValue>FF/tR9b704832uJsxLExPQYDB2A=</DigestValue>
      </Reference>
      <Reference URI="/word/styles.xml?ContentType=application/vnd.openxmlformats-officedocument.wordprocessingml.styles+xml">
        <DigestMethod Algorithm="http://www.w3.org/2000/09/xmldsig#sha1"/>
        <DigestValue>5pKPUVM4JqIxgZ380mgTlgF4oR4=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2013-02-27T15:09:37Z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485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ozp</Company>
  <LinksUpToDate>false</LinksUpToDate>
  <CharactersWithSpaces>3343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ozp</dc:creator>
  <cp:lastModifiedBy>SONY J</cp:lastModifiedBy>
  <cp:revision>3</cp:revision>
  <cp:lastPrinted>2005-12-23T09:06:00Z</cp:lastPrinted>
  <dcterms:created xsi:type="dcterms:W3CDTF">2012-11-30T11:13:00Z</dcterms:created>
  <dcterms:modified xsi:type="dcterms:W3CDTF">2012-12-04T16:09:00Z</dcterms:modified>
</cp:coreProperties>
</file>