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9C40FF" w:rsidRPr="00407915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r w:rsidR="00407915" w:rsidRPr="00407915">
        <w:rPr>
          <w:rFonts w:ascii="Arial" w:hAnsi="Arial" w:cs="Arial"/>
          <w:b/>
          <w:bCs/>
        </w:rPr>
        <w:t>Recyklace a odvoz suti – Jičín, průmyslová zóna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7F07D0">
        <w:rPr>
          <w:rFonts w:ascii="Arial" w:hAnsi="Arial" w:cs="Arial"/>
        </w:rPr>
        <w:t>Stavební práce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407915" w:rsidRDefault="00302F8B" w:rsidP="0040791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07915">
        <w:rPr>
          <w:rFonts w:ascii="Arial" w:hAnsi="Arial" w:cs="Arial"/>
        </w:rPr>
        <w:t>Pole, u kterých se předpokládá doplnění informací účastníkem, jsou žlutě vyznačena</w:t>
      </w:r>
      <w:r w:rsidR="000D563B" w:rsidRPr="00407915">
        <w:rPr>
          <w:rFonts w:ascii="Arial" w:hAnsi="Arial" w:cs="Arial"/>
        </w:rPr>
        <w:t>.</w:t>
      </w:r>
      <w:r w:rsidRPr="00407915">
        <w:rPr>
          <w:rFonts w:ascii="Arial" w:hAnsi="Arial" w:cs="Arial"/>
        </w:rPr>
        <w:t xml:space="preserve"> </w:t>
      </w:r>
    </w:p>
    <w:p w:rsidR="00407915" w:rsidRPr="00407915" w:rsidRDefault="00302F8B" w:rsidP="0040791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407915">
        <w:rPr>
          <w:rFonts w:ascii="Arial" w:hAnsi="Arial" w:cs="Arial"/>
          <w:b/>
          <w:bCs/>
        </w:rPr>
        <w:t xml:space="preserve">Účastník v nabídce předloží </w:t>
      </w:r>
      <w:r w:rsidR="002A3807" w:rsidRPr="00407915">
        <w:rPr>
          <w:rFonts w:ascii="Arial" w:hAnsi="Arial" w:cs="Arial"/>
          <w:b/>
          <w:bCs/>
        </w:rPr>
        <w:t xml:space="preserve">pouze </w:t>
      </w:r>
      <w:r w:rsidRPr="00407915">
        <w:rPr>
          <w:rFonts w:ascii="Arial" w:hAnsi="Arial" w:cs="Arial"/>
          <w:b/>
          <w:bCs/>
        </w:rPr>
        <w:t xml:space="preserve">tento vyplněný </w:t>
      </w:r>
      <w:r w:rsidR="00425CC7" w:rsidRPr="00407915">
        <w:rPr>
          <w:rFonts w:ascii="Arial" w:hAnsi="Arial" w:cs="Arial"/>
          <w:b/>
          <w:bCs/>
        </w:rPr>
        <w:t>formulář</w:t>
      </w:r>
      <w:r w:rsidR="00F11C9E" w:rsidRPr="00407915">
        <w:rPr>
          <w:rFonts w:ascii="Arial" w:hAnsi="Arial" w:cs="Arial"/>
          <w:b/>
          <w:bCs/>
        </w:rPr>
        <w:t xml:space="preserve"> a </w:t>
      </w:r>
      <w:r w:rsidR="00407915" w:rsidRPr="00407915">
        <w:rPr>
          <w:rFonts w:ascii="Arial" w:hAnsi="Arial" w:cs="Arial"/>
          <w:b/>
        </w:rPr>
        <w:t xml:space="preserve">oprávnění </w:t>
      </w:r>
      <w:r w:rsidR="00407915" w:rsidRPr="00407915">
        <w:rPr>
          <w:rFonts w:ascii="Arial" w:hAnsi="Arial" w:cs="Arial"/>
          <w:b/>
          <w:bCs/>
        </w:rPr>
        <w:t>dle § 14 odst. 1 zákona 185/2001 Sb., o odpadech</w:t>
      </w:r>
      <w:r w:rsidR="005A11C0">
        <w:rPr>
          <w:rFonts w:ascii="Arial" w:hAnsi="Arial" w:cs="Arial"/>
          <w:b/>
          <w:bCs/>
        </w:rPr>
        <w:t>.</w:t>
      </w:r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E43D37" w:rsidRPr="00186B58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E-ZAKAZKY jako</w:t>
      </w:r>
      <w:r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E43D37" w:rsidRPr="00186B58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 si vědom toho, že pokud se rozhodne použít pro podání nabídky elektronický nástroj E-ZAKAZKY, registrace do tohoto elektronického nástroje potrvá až 3 pracovní dny,</w:t>
      </w:r>
    </w:p>
    <w:p w:rsidR="00E43D37" w:rsidRPr="00186B58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Default="00860B96" w:rsidP="0040791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07915">
        <w:rPr>
          <w:rFonts w:ascii="Arial" w:hAnsi="Arial" w:cs="Arial"/>
        </w:rPr>
        <w:t xml:space="preserve">Nabídky budou hodnoceny podle jejich </w:t>
      </w:r>
      <w:r w:rsidRPr="00407915">
        <w:rPr>
          <w:rFonts w:ascii="Arial" w:hAnsi="Arial" w:cs="Arial"/>
          <w:b/>
        </w:rPr>
        <w:t>ekonomické výhodnosti</w:t>
      </w:r>
      <w:r w:rsidRPr="00407915">
        <w:rPr>
          <w:rFonts w:ascii="Arial" w:hAnsi="Arial" w:cs="Arial"/>
        </w:rPr>
        <w:t xml:space="preserve">, což znamená na základě </w:t>
      </w:r>
      <w:bookmarkStart w:id="0" w:name="_Hlk526945737"/>
      <w:r w:rsidR="00407915" w:rsidRPr="00407915">
        <w:rPr>
          <w:rFonts w:ascii="Arial" w:hAnsi="Arial" w:cs="Arial"/>
          <w:b/>
        </w:rPr>
        <w:t xml:space="preserve">nejnižší </w:t>
      </w:r>
      <w:r w:rsidR="00407915" w:rsidRPr="00407915">
        <w:rPr>
          <w:rFonts w:ascii="Arial" w:hAnsi="Arial" w:cs="Arial"/>
          <w:b/>
          <w:u w:val="single"/>
        </w:rPr>
        <w:t>jednotkové ceny</w:t>
      </w:r>
      <w:r w:rsidR="00407915">
        <w:rPr>
          <w:rFonts w:ascii="Arial" w:hAnsi="Arial" w:cs="Arial"/>
          <w:b/>
          <w:u w:val="single"/>
        </w:rPr>
        <w:t xml:space="preserve"> v Kč bez DPH</w:t>
      </w:r>
      <w:r w:rsidR="00407915" w:rsidRPr="00407915">
        <w:rPr>
          <w:rFonts w:ascii="Arial" w:hAnsi="Arial" w:cs="Arial"/>
          <w:b/>
          <w:u w:val="single"/>
        </w:rPr>
        <w:t xml:space="preserve"> za </w:t>
      </w:r>
      <w:r w:rsidR="000B5823">
        <w:rPr>
          <w:rFonts w:ascii="Arial" w:hAnsi="Arial" w:cs="Arial"/>
          <w:b/>
          <w:u w:val="single"/>
        </w:rPr>
        <w:t xml:space="preserve">recyklaci a odvoz </w:t>
      </w:r>
      <w:r w:rsidR="00407915" w:rsidRPr="00407915">
        <w:rPr>
          <w:rFonts w:ascii="Arial" w:hAnsi="Arial" w:cs="Arial"/>
          <w:b/>
          <w:u w:val="single"/>
        </w:rPr>
        <w:t xml:space="preserve">zahrnující VEŠKERÉ náklady </w:t>
      </w:r>
      <w:r w:rsidR="00407915" w:rsidRPr="00407915">
        <w:rPr>
          <w:rFonts w:ascii="Arial" w:hAnsi="Arial" w:cs="Arial"/>
          <w:b/>
        </w:rPr>
        <w:t>tj. recyklace + odvoz včetně nakládky, dopravy a poplatku za uložení apod.)</w:t>
      </w:r>
      <w:bookmarkEnd w:id="0"/>
      <w:r w:rsidR="00407915">
        <w:rPr>
          <w:rFonts w:ascii="Arial" w:hAnsi="Arial" w:cs="Arial"/>
          <w:b/>
        </w:rPr>
        <w:t xml:space="preserve"> </w:t>
      </w:r>
      <w:r w:rsidRPr="00860B96">
        <w:rPr>
          <w:rFonts w:ascii="Arial" w:hAnsi="Arial" w:cs="Arial"/>
        </w:rPr>
        <w:t xml:space="preserve">zpracované dle požadavků této výzvy. </w:t>
      </w:r>
    </w:p>
    <w:p w:rsidR="00407915" w:rsidRDefault="00407915" w:rsidP="00A13A22">
      <w:pPr>
        <w:spacing w:after="0"/>
        <w:rPr>
          <w:rFonts w:ascii="Arial" w:hAnsi="Arial" w:cs="Arial"/>
          <w:lang w:eastAsia="x-none"/>
        </w:rPr>
      </w:pP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56301D" w:rsidTr="0056301D">
        <w:tc>
          <w:tcPr>
            <w:tcW w:w="3397" w:type="dxa"/>
            <w:vMerge w:val="restart"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Default="0056301D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 xml:space="preserve">Nabídka </w:t>
            </w:r>
            <w:r w:rsidR="00407915">
              <w:rPr>
                <w:rFonts w:ascii="Arial" w:hAnsi="Arial" w:cs="Arial"/>
                <w:b/>
              </w:rPr>
              <w:t>účastníka</w:t>
            </w:r>
          </w:p>
        </w:tc>
      </w:tr>
      <w:tr w:rsidR="0056301D" w:rsidTr="0056301D">
        <w:tc>
          <w:tcPr>
            <w:tcW w:w="3397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56301D" w:rsidRPr="0056301D" w:rsidRDefault="0056301D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56301D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B00BF0" w:rsidTr="0056301D">
        <w:tc>
          <w:tcPr>
            <w:tcW w:w="3397" w:type="dxa"/>
          </w:tcPr>
          <w:p w:rsidR="005B1171" w:rsidRDefault="00B00BF0" w:rsidP="0056301D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5B1171">
              <w:rPr>
                <w:rFonts w:ascii="Arial" w:hAnsi="Arial" w:cs="Arial"/>
                <w:b/>
                <w:bCs/>
              </w:rPr>
              <w:t xml:space="preserve">Nabídková </w:t>
            </w:r>
            <w:r w:rsidRPr="005B1171">
              <w:rPr>
                <w:rFonts w:ascii="Arial" w:hAnsi="Arial" w:cs="Arial"/>
                <w:b/>
                <w:bCs/>
                <w:u w:val="single"/>
              </w:rPr>
              <w:t>cena celkem</w:t>
            </w:r>
            <w:r w:rsidRPr="005B117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D3BD0" w:rsidRPr="002F0911" w:rsidRDefault="006D3BD0" w:rsidP="0056301D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(tato cena bude určena pro hodnocení)</w:t>
            </w:r>
          </w:p>
          <w:p w:rsidR="006D3BD0" w:rsidRDefault="006D3BD0" w:rsidP="005B117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</w:p>
          <w:p w:rsidR="005B1171" w:rsidRPr="002F0911" w:rsidRDefault="002F0911" w:rsidP="005B117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  <w:r w:rsidRPr="002F0911">
              <w:rPr>
                <w:rFonts w:ascii="Arial" w:hAnsi="Arial" w:cs="Arial"/>
                <w:b/>
                <w:lang w:eastAsia="x-none"/>
              </w:rPr>
              <w:t>C</w:t>
            </w:r>
            <w:r w:rsidR="005B1171" w:rsidRPr="002F0911">
              <w:rPr>
                <w:rFonts w:ascii="Arial" w:hAnsi="Arial" w:cs="Arial"/>
                <w:b/>
                <w:lang w:eastAsia="x-none"/>
              </w:rPr>
              <w:t xml:space="preserve">ena za 1 tunu </w:t>
            </w:r>
            <w:r w:rsidRPr="002F0911">
              <w:rPr>
                <w:rFonts w:ascii="Arial" w:hAnsi="Arial" w:cs="Arial"/>
                <w:b/>
                <w:u w:val="single"/>
              </w:rPr>
              <w:t xml:space="preserve">recyklace </w:t>
            </w:r>
            <w:r w:rsidRPr="002F0911">
              <w:rPr>
                <w:rFonts w:ascii="Arial" w:hAnsi="Arial" w:cs="Arial"/>
                <w:b/>
              </w:rPr>
              <w:t>živice</w:t>
            </w:r>
            <w:r w:rsidR="005B1171" w:rsidRPr="002F0911">
              <w:rPr>
                <w:rFonts w:ascii="Arial" w:hAnsi="Arial" w:cs="Arial"/>
                <w:b/>
                <w:lang w:eastAsia="x-none"/>
              </w:rPr>
              <w:t>:</w:t>
            </w:r>
          </w:p>
          <w:p w:rsidR="002F0911" w:rsidRPr="002F0911" w:rsidRDefault="002F0911" w:rsidP="002F091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  <w:r w:rsidRPr="002F0911">
              <w:rPr>
                <w:rFonts w:ascii="Arial" w:hAnsi="Arial" w:cs="Arial"/>
                <w:b/>
                <w:lang w:eastAsia="x-none"/>
              </w:rPr>
              <w:t xml:space="preserve">Cena za 1 tunu </w:t>
            </w:r>
            <w:r w:rsidRPr="002F0911">
              <w:rPr>
                <w:rFonts w:ascii="Arial" w:hAnsi="Arial" w:cs="Arial"/>
                <w:b/>
                <w:u w:val="single"/>
              </w:rPr>
              <w:t xml:space="preserve">recyklace </w:t>
            </w:r>
            <w:r w:rsidRPr="002F0911">
              <w:rPr>
                <w:rFonts w:ascii="Arial" w:hAnsi="Arial" w:cs="Arial"/>
                <w:b/>
              </w:rPr>
              <w:t>železobetonu</w:t>
            </w:r>
            <w:r w:rsidRPr="002F0911">
              <w:rPr>
                <w:rFonts w:ascii="Arial" w:hAnsi="Arial" w:cs="Arial"/>
                <w:b/>
                <w:lang w:eastAsia="x-none"/>
              </w:rPr>
              <w:t>:</w:t>
            </w:r>
          </w:p>
          <w:p w:rsidR="002F0911" w:rsidRPr="002F0911" w:rsidRDefault="002F0911" w:rsidP="002F0911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2F0911">
              <w:rPr>
                <w:rFonts w:ascii="Arial" w:hAnsi="Arial" w:cs="Arial"/>
                <w:b/>
                <w:lang w:eastAsia="x-none"/>
              </w:rPr>
              <w:t>C</w:t>
            </w:r>
            <w:r w:rsidR="005B1171" w:rsidRPr="002F0911">
              <w:rPr>
                <w:rFonts w:ascii="Arial" w:hAnsi="Arial" w:cs="Arial"/>
                <w:b/>
                <w:lang w:eastAsia="x-none"/>
              </w:rPr>
              <w:t xml:space="preserve">ena za 1 tunu </w:t>
            </w:r>
            <w:r w:rsidR="005B1171" w:rsidRPr="002F0911">
              <w:rPr>
                <w:rFonts w:ascii="Arial" w:hAnsi="Arial" w:cs="Arial"/>
                <w:b/>
                <w:u w:val="single"/>
                <w:lang w:eastAsia="x-none"/>
              </w:rPr>
              <w:t>odvozu</w:t>
            </w:r>
            <w:r w:rsidR="005B1171" w:rsidRPr="002F0911">
              <w:rPr>
                <w:rFonts w:ascii="Arial" w:hAnsi="Arial" w:cs="Arial"/>
                <w:b/>
                <w:lang w:eastAsia="x-none"/>
              </w:rPr>
              <w:t xml:space="preserve"> stavební suti:</w:t>
            </w:r>
            <w:r w:rsidRPr="002F091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F0911" w:rsidRPr="002F0911" w:rsidRDefault="002F0911" w:rsidP="002F0911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2F0911">
              <w:rPr>
                <w:rFonts w:ascii="Arial" w:hAnsi="Arial" w:cs="Arial"/>
                <w:b/>
              </w:rPr>
              <w:t>Cena za r</w:t>
            </w:r>
            <w:r w:rsidRPr="002F0911">
              <w:rPr>
                <w:rFonts w:ascii="Arial" w:hAnsi="Arial" w:cs="Arial"/>
                <w:b/>
                <w:u w:val="single"/>
              </w:rPr>
              <w:t xml:space="preserve">ecyklaci </w:t>
            </w:r>
            <w:r w:rsidRPr="002F0911">
              <w:rPr>
                <w:rFonts w:ascii="Arial" w:hAnsi="Arial" w:cs="Arial"/>
                <w:b/>
              </w:rPr>
              <w:t>živice a železobetonu množství 1700 t</w:t>
            </w:r>
            <w:r w:rsidRPr="002F091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B1171" w:rsidRPr="002F0911" w:rsidRDefault="002F0911" w:rsidP="005B1171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2F0911">
              <w:rPr>
                <w:rFonts w:ascii="Arial" w:hAnsi="Arial" w:cs="Arial"/>
                <w:b/>
              </w:rPr>
              <w:t xml:space="preserve">Cena za </w:t>
            </w:r>
            <w:r w:rsidRPr="002F0911">
              <w:rPr>
                <w:rFonts w:ascii="Arial" w:hAnsi="Arial" w:cs="Arial"/>
                <w:b/>
                <w:u w:val="single"/>
              </w:rPr>
              <w:t xml:space="preserve">odvoz </w:t>
            </w:r>
            <w:r w:rsidRPr="002F0911">
              <w:rPr>
                <w:rFonts w:ascii="Arial" w:hAnsi="Arial" w:cs="Arial"/>
                <w:b/>
              </w:rPr>
              <w:t xml:space="preserve">stavební suti </w:t>
            </w:r>
            <w:r w:rsidRPr="002F0911">
              <w:rPr>
                <w:rFonts w:ascii="Arial" w:hAnsi="Arial" w:cs="Arial"/>
                <w:b/>
              </w:rPr>
              <w:lastRenderedPageBreak/>
              <w:t>množství 1700 t</w:t>
            </w:r>
          </w:p>
        </w:tc>
        <w:tc>
          <w:tcPr>
            <w:tcW w:w="993" w:type="dxa"/>
          </w:tcPr>
          <w:p w:rsidR="00B00BF0" w:rsidRDefault="0056301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lastRenderedPageBreak/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  <w:p w:rsidR="005B1171" w:rsidRDefault="005B1171" w:rsidP="005B117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</w:p>
          <w:p w:rsidR="005B1171" w:rsidRDefault="005B1171" w:rsidP="005B117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</w:p>
          <w:p w:rsidR="005B1171" w:rsidRPr="0056301D" w:rsidRDefault="005B1171" w:rsidP="005B117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0A6504" w:rsidRDefault="000A6504" w:rsidP="000A6504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</w:rPr>
      </w:pPr>
    </w:p>
    <w:p w:rsidR="000A6504" w:rsidRPr="000A6504" w:rsidRDefault="000A6504" w:rsidP="000A6504">
      <w:pPr>
        <w:spacing w:before="24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Pr="000A6504">
        <w:rPr>
          <w:rFonts w:ascii="Arial" w:hAnsi="Arial" w:cs="Arial"/>
          <w:b/>
        </w:rPr>
        <w:t>Profesní způsobilost</w:t>
      </w:r>
    </w:p>
    <w:p w:rsidR="000A6504" w:rsidRPr="0065742C" w:rsidRDefault="000A6504" w:rsidP="000A6504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</w:rPr>
      </w:pPr>
      <w:r w:rsidRPr="0065742C">
        <w:rPr>
          <w:rFonts w:ascii="Arial" w:hAnsi="Arial" w:cs="Arial"/>
          <w:color w:val="000000"/>
        </w:rPr>
        <w:t xml:space="preserve">Účastník čestně prohlašuje, že disponuje: </w:t>
      </w:r>
    </w:p>
    <w:p w:rsidR="000A6504" w:rsidRPr="00787692" w:rsidRDefault="000A6504" w:rsidP="000A6504">
      <w:pPr>
        <w:numPr>
          <w:ilvl w:val="0"/>
          <w:numId w:val="15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7B527D">
        <w:rPr>
          <w:rFonts w:ascii="Arial" w:hAnsi="Arial" w:cs="Arial"/>
          <w:color w:val="000000"/>
          <w:lang w:val="x-none"/>
        </w:rPr>
        <w:t>doklad</w:t>
      </w:r>
      <w:r w:rsidRPr="007B527D">
        <w:rPr>
          <w:rFonts w:ascii="Arial" w:hAnsi="Arial" w:cs="Arial"/>
          <w:color w:val="000000"/>
        </w:rPr>
        <w:t>em</w:t>
      </w:r>
      <w:r w:rsidRPr="007B527D">
        <w:rPr>
          <w:rFonts w:ascii="Arial" w:hAnsi="Arial" w:cs="Arial"/>
          <w:color w:val="00000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Pr="007B527D">
        <w:rPr>
          <w:rFonts w:ascii="Arial" w:hAnsi="Arial" w:cs="Arial"/>
          <w:color w:val="000000"/>
        </w:rPr>
        <w:t xml:space="preserve"> – předmět </w:t>
      </w:r>
      <w:r w:rsidRPr="00787692">
        <w:rPr>
          <w:rFonts w:ascii="Arial" w:hAnsi="Arial" w:cs="Arial"/>
          <w:color w:val="000000"/>
        </w:rPr>
        <w:t xml:space="preserve">podnikání: </w:t>
      </w:r>
      <w:bookmarkStart w:id="1" w:name="_GoBack"/>
      <w:r w:rsidR="00FE384B" w:rsidRPr="006D3BD0">
        <w:rPr>
          <w:rFonts w:ascii="Arial" w:hAnsi="Arial" w:cs="Arial"/>
          <w:b/>
          <w:bCs/>
          <w:color w:val="000000"/>
        </w:rPr>
        <w:t>Nakládání s odpady (vyjma nebezpečných)</w:t>
      </w:r>
      <w:bookmarkEnd w:id="1"/>
    </w:p>
    <w:p w:rsidR="000A6504" w:rsidRPr="000A6504" w:rsidRDefault="000A6504" w:rsidP="000A6504">
      <w:pPr>
        <w:autoSpaceDE w:val="0"/>
        <w:autoSpaceDN w:val="0"/>
        <w:adjustRightInd w:val="0"/>
        <w:spacing w:before="240" w:after="0" w:line="264" w:lineRule="auto"/>
        <w:jc w:val="both"/>
        <w:rPr>
          <w:rFonts w:ascii="Arial" w:hAnsi="Arial" w:cs="Arial"/>
        </w:rPr>
      </w:pPr>
    </w:p>
    <w:p w:rsidR="0065742C" w:rsidRPr="000A6504" w:rsidRDefault="008B3D54" w:rsidP="000A6504">
      <w:pPr>
        <w:pStyle w:val="Odstavecseseznamem"/>
        <w:numPr>
          <w:ilvl w:val="1"/>
          <w:numId w:val="14"/>
        </w:numPr>
        <w:spacing w:after="0" w:line="288" w:lineRule="auto"/>
        <w:ind w:left="357" w:hanging="357"/>
        <w:rPr>
          <w:rFonts w:ascii="Arial" w:hAnsi="Arial" w:cs="Arial"/>
          <w:b/>
        </w:rPr>
      </w:pPr>
      <w:r w:rsidRPr="000A6504">
        <w:rPr>
          <w:rFonts w:ascii="Arial" w:hAnsi="Arial" w:cs="Arial"/>
          <w:b/>
        </w:rPr>
        <w:t>Technická kvalifikace</w:t>
      </w:r>
    </w:p>
    <w:p w:rsidR="0065742C" w:rsidRPr="003516D0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516D0">
        <w:rPr>
          <w:rFonts w:ascii="Arial" w:hAnsi="Arial" w:cs="Arial"/>
        </w:rPr>
        <w:t xml:space="preserve">Účastník čestně prohlašuje, že </w:t>
      </w:r>
      <w:r w:rsidRPr="003516D0">
        <w:rPr>
          <w:rFonts w:ascii="Arial" w:hAnsi="Arial" w:cs="Arial"/>
          <w:b/>
          <w:bCs/>
        </w:rPr>
        <w:t xml:space="preserve">v období posledních </w:t>
      </w:r>
      <w:r w:rsidR="007F07D0">
        <w:rPr>
          <w:rFonts w:ascii="Arial" w:hAnsi="Arial" w:cs="Arial"/>
          <w:b/>
          <w:bCs/>
        </w:rPr>
        <w:t>5</w:t>
      </w:r>
      <w:r w:rsidRPr="003516D0">
        <w:rPr>
          <w:rFonts w:ascii="Arial" w:hAnsi="Arial" w:cs="Arial"/>
          <w:b/>
          <w:bCs/>
        </w:rPr>
        <w:t xml:space="preserve"> let </w:t>
      </w:r>
      <w:r w:rsidRPr="003516D0">
        <w:rPr>
          <w:rFonts w:ascii="Arial" w:hAnsi="Arial" w:cs="Arial"/>
        </w:rPr>
        <w:t xml:space="preserve">před zahájením tohoto výběrového řízení realizoval </w:t>
      </w:r>
      <w:r w:rsidRPr="003516D0">
        <w:rPr>
          <w:rFonts w:ascii="Arial" w:hAnsi="Arial" w:cs="Arial"/>
          <w:b/>
          <w:bCs/>
        </w:rPr>
        <w:t xml:space="preserve">min. </w:t>
      </w:r>
      <w:r w:rsidR="00407915">
        <w:rPr>
          <w:rFonts w:ascii="Arial" w:hAnsi="Arial" w:cs="Arial"/>
          <w:b/>
          <w:bCs/>
        </w:rPr>
        <w:t>2</w:t>
      </w:r>
      <w:r w:rsidRPr="00787692">
        <w:rPr>
          <w:rFonts w:ascii="Arial" w:hAnsi="Arial" w:cs="Arial"/>
          <w:b/>
          <w:bCs/>
        </w:rPr>
        <w:t xml:space="preserve"> referenční zakázky</w:t>
      </w:r>
      <w:r w:rsidRPr="00787692">
        <w:rPr>
          <w:rFonts w:ascii="Arial" w:hAnsi="Arial" w:cs="Arial"/>
        </w:rPr>
        <w:t>, jejichž předmětem byl</w:t>
      </w:r>
      <w:r w:rsidR="00407915">
        <w:rPr>
          <w:rFonts w:ascii="Arial" w:hAnsi="Arial" w:cs="Arial"/>
        </w:rPr>
        <w:t xml:space="preserve">a recyklace a odvoz suti </w:t>
      </w:r>
      <w:r w:rsidRPr="00787692">
        <w:rPr>
          <w:rFonts w:ascii="Arial" w:hAnsi="Arial" w:cs="Arial"/>
        </w:rPr>
        <w:t xml:space="preserve">v minimální hodnotě </w:t>
      </w:r>
      <w:r w:rsidR="00787692" w:rsidRPr="00407915">
        <w:rPr>
          <w:rFonts w:ascii="Arial" w:hAnsi="Arial" w:cs="Arial"/>
          <w:b/>
          <w:bCs/>
        </w:rPr>
        <w:t>4</w:t>
      </w:r>
      <w:r w:rsidR="00053FD8" w:rsidRPr="00407915">
        <w:rPr>
          <w:rFonts w:ascii="Arial" w:hAnsi="Arial" w:cs="Arial"/>
          <w:b/>
          <w:bCs/>
        </w:rPr>
        <w:t>00</w:t>
      </w:r>
      <w:r w:rsidRPr="00407915">
        <w:rPr>
          <w:rFonts w:ascii="Arial" w:hAnsi="Arial" w:cs="Arial"/>
          <w:b/>
          <w:bCs/>
        </w:rPr>
        <w:t>.000,- Kč bez DPH za každou tuto referenční zakázku.</w:t>
      </w:r>
    </w:p>
    <w:p w:rsidR="0065742C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5742C">
        <w:rPr>
          <w:rFonts w:ascii="Arial" w:hAnsi="Arial" w:cs="Arial"/>
        </w:rPr>
        <w:lastRenderedPageBreak/>
        <w:t xml:space="preserve">(V případě, že </w:t>
      </w:r>
      <w:r w:rsidR="007F07D0">
        <w:rPr>
          <w:rFonts w:ascii="Arial" w:hAnsi="Arial" w:cs="Arial"/>
        </w:rPr>
        <w:t>práce</w:t>
      </w:r>
      <w:r w:rsidR="00407915">
        <w:rPr>
          <w:rFonts w:ascii="Arial" w:hAnsi="Arial" w:cs="Arial"/>
        </w:rPr>
        <w:t xml:space="preserve"> - recyklace</w:t>
      </w:r>
      <w:r w:rsidRPr="0065742C">
        <w:rPr>
          <w:rFonts w:ascii="Arial" w:hAnsi="Arial" w:cs="Arial"/>
        </w:rPr>
        <w:t>, kter</w:t>
      </w:r>
      <w:r w:rsidR="007F07D0">
        <w:rPr>
          <w:rFonts w:ascii="Arial" w:hAnsi="Arial" w:cs="Arial"/>
        </w:rPr>
        <w:t>é</w:t>
      </w:r>
      <w:r w:rsidRPr="0065742C">
        <w:rPr>
          <w:rFonts w:ascii="Arial" w:hAnsi="Arial" w:cs="Arial"/>
        </w:rPr>
        <w:t xml:space="preserve"> účastník předkládá jako referenční zakázk</w:t>
      </w:r>
      <w:r w:rsidR="007F07D0">
        <w:rPr>
          <w:rFonts w:ascii="Arial" w:hAnsi="Arial" w:cs="Arial"/>
        </w:rPr>
        <w:t>y</w:t>
      </w:r>
      <w:r w:rsidRPr="0065742C">
        <w:rPr>
          <w:rFonts w:ascii="Arial" w:hAnsi="Arial" w:cs="Arial"/>
        </w:rPr>
        <w:t>, byl</w:t>
      </w:r>
      <w:r w:rsidR="007F07D0">
        <w:rPr>
          <w:rFonts w:ascii="Arial" w:hAnsi="Arial" w:cs="Arial"/>
        </w:rPr>
        <w:t>y</w:t>
      </w:r>
      <w:r w:rsidRPr="0065742C">
        <w:rPr>
          <w:rFonts w:ascii="Arial" w:hAnsi="Arial" w:cs="Arial"/>
        </w:rPr>
        <w:t xml:space="preserve"> proveden</w:t>
      </w:r>
      <w:r w:rsidR="007F07D0">
        <w:rPr>
          <w:rFonts w:ascii="Arial" w:hAnsi="Arial" w:cs="Arial"/>
        </w:rPr>
        <w:t>y</w:t>
      </w:r>
      <w:r w:rsidRPr="0065742C">
        <w:rPr>
          <w:rFonts w:ascii="Arial" w:hAnsi="Arial" w:cs="Arial"/>
        </w:rPr>
        <w:t xml:space="preserve"> jako dílčí část celku, je účastník povinen specifikovat, jaký finanční objem připadá na </w:t>
      </w:r>
      <w:r w:rsidR="007F07D0">
        <w:rPr>
          <w:rFonts w:ascii="Arial" w:hAnsi="Arial" w:cs="Arial"/>
        </w:rPr>
        <w:t>stavební práce</w:t>
      </w:r>
      <w:r w:rsidRPr="0065742C">
        <w:rPr>
          <w:rFonts w:ascii="Arial" w:hAnsi="Arial" w:cs="Arial"/>
        </w:rPr>
        <w:t>)</w:t>
      </w:r>
      <w:r w:rsidR="003516D0">
        <w:rPr>
          <w:rFonts w:ascii="Arial" w:hAnsi="Arial" w:cs="Arial"/>
        </w:rPr>
        <w:t>.</w:t>
      </w:r>
    </w:p>
    <w:p w:rsidR="00420424" w:rsidRDefault="00420424" w:rsidP="000A6504">
      <w:pPr>
        <w:autoSpaceDE w:val="0"/>
        <w:autoSpaceDN w:val="0"/>
        <w:adjustRightInd w:val="0"/>
        <w:spacing w:before="120" w:after="24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Tr="00AB4CF5">
        <w:tc>
          <w:tcPr>
            <w:tcW w:w="8778" w:type="dxa"/>
            <w:gridSpan w:val="2"/>
          </w:tcPr>
          <w:p w:rsidR="00420424" w:rsidRPr="0042042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Tr="00C016B1">
        <w:tc>
          <w:tcPr>
            <w:tcW w:w="3539" w:type="dxa"/>
          </w:tcPr>
          <w:p w:rsidR="00420424" w:rsidRPr="00C016B1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</w:t>
            </w:r>
            <w:r w:rsidR="00C016B1" w:rsidRP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referenční zakázka</w:t>
            </w:r>
            <w:r w:rsid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0A6504" w:rsidRDefault="000A650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420424" w:rsidTr="00180DC8">
        <w:tc>
          <w:tcPr>
            <w:tcW w:w="8778" w:type="dxa"/>
            <w:gridSpan w:val="2"/>
          </w:tcPr>
          <w:p w:rsidR="00C016B1" w:rsidRPr="00420424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A50E73" w:rsidRDefault="00A50E73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34DE6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78" w:rsidRDefault="00932378" w:rsidP="0065742C">
      <w:pPr>
        <w:spacing w:after="0" w:line="240" w:lineRule="auto"/>
      </w:pPr>
      <w:r>
        <w:separator/>
      </w:r>
    </w:p>
  </w:endnote>
  <w:endnote w:type="continuationSeparator" w:id="0">
    <w:p w:rsidR="00932378" w:rsidRDefault="00932378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11">
          <w:rPr>
            <w:noProof/>
          </w:rPr>
          <w:t>3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78" w:rsidRDefault="00932378" w:rsidP="0065742C">
      <w:pPr>
        <w:spacing w:after="0" w:line="240" w:lineRule="auto"/>
      </w:pPr>
      <w:r>
        <w:separator/>
      </w:r>
    </w:p>
  </w:footnote>
  <w:footnote w:type="continuationSeparator" w:id="0">
    <w:p w:rsidR="00932378" w:rsidRDefault="00932378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40791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DE09A4"/>
    <w:multiLevelType w:val="hybridMultilevel"/>
    <w:tmpl w:val="C4768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133682"/>
    <w:multiLevelType w:val="multilevel"/>
    <w:tmpl w:val="95126B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8D5A01"/>
    <w:multiLevelType w:val="hybridMultilevel"/>
    <w:tmpl w:val="5824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A6504"/>
    <w:rsid w:val="000B5823"/>
    <w:rsid w:val="000D563B"/>
    <w:rsid w:val="00125B87"/>
    <w:rsid w:val="00186B58"/>
    <w:rsid w:val="00204A24"/>
    <w:rsid w:val="00244FB3"/>
    <w:rsid w:val="002A3807"/>
    <w:rsid w:val="002C26D2"/>
    <w:rsid w:val="002D5D7E"/>
    <w:rsid w:val="002F0911"/>
    <w:rsid w:val="00302F8B"/>
    <w:rsid w:val="0035040F"/>
    <w:rsid w:val="003516D0"/>
    <w:rsid w:val="00355437"/>
    <w:rsid w:val="00370A9F"/>
    <w:rsid w:val="00407915"/>
    <w:rsid w:val="00420424"/>
    <w:rsid w:val="00425CC7"/>
    <w:rsid w:val="00434DE6"/>
    <w:rsid w:val="00535759"/>
    <w:rsid w:val="0056301D"/>
    <w:rsid w:val="005A11C0"/>
    <w:rsid w:val="005B1171"/>
    <w:rsid w:val="00655DEB"/>
    <w:rsid w:val="0065742C"/>
    <w:rsid w:val="00664B4C"/>
    <w:rsid w:val="00672823"/>
    <w:rsid w:val="006D3BD0"/>
    <w:rsid w:val="00780CD1"/>
    <w:rsid w:val="00787692"/>
    <w:rsid w:val="007B527D"/>
    <w:rsid w:val="007E017B"/>
    <w:rsid w:val="007F07D0"/>
    <w:rsid w:val="00860B96"/>
    <w:rsid w:val="008B3D54"/>
    <w:rsid w:val="008B57B8"/>
    <w:rsid w:val="00923A14"/>
    <w:rsid w:val="00932378"/>
    <w:rsid w:val="009C40FF"/>
    <w:rsid w:val="00A13A22"/>
    <w:rsid w:val="00A27626"/>
    <w:rsid w:val="00A50E73"/>
    <w:rsid w:val="00B00BF0"/>
    <w:rsid w:val="00B04DE8"/>
    <w:rsid w:val="00B13660"/>
    <w:rsid w:val="00B62776"/>
    <w:rsid w:val="00C016B1"/>
    <w:rsid w:val="00C355AE"/>
    <w:rsid w:val="00CF6718"/>
    <w:rsid w:val="00D12A03"/>
    <w:rsid w:val="00D1526B"/>
    <w:rsid w:val="00D45A3A"/>
    <w:rsid w:val="00D9115A"/>
    <w:rsid w:val="00DC7C2C"/>
    <w:rsid w:val="00E43D37"/>
    <w:rsid w:val="00E57A99"/>
    <w:rsid w:val="00EA4373"/>
    <w:rsid w:val="00EB410E"/>
    <w:rsid w:val="00EE5ADC"/>
    <w:rsid w:val="00F11C9E"/>
    <w:rsid w:val="00F7781C"/>
    <w:rsid w:val="00F85762"/>
    <w:rsid w:val="00FB7F25"/>
    <w:rsid w:val="00FE0A25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1705"/>
  <w15:docId w15:val="{AA0A9266-1E37-47F8-9BCD-AFDB583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7F0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5576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Hollerová Lenka</cp:lastModifiedBy>
  <cp:revision>2</cp:revision>
  <dcterms:created xsi:type="dcterms:W3CDTF">2019-07-24T10:38:00Z</dcterms:created>
  <dcterms:modified xsi:type="dcterms:W3CDTF">2019-07-24T10:38:00Z</dcterms:modified>
</cp:coreProperties>
</file>