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A6477" w14:textId="53775141" w:rsidR="0027361F" w:rsidRPr="008E6C96" w:rsidRDefault="0027361F" w:rsidP="0027361F">
      <w:pPr>
        <w:rPr>
          <w:color w:val="182C68"/>
        </w:rPr>
      </w:pPr>
      <w:bookmarkStart w:id="0" w:name="_GoBack"/>
      <w:bookmarkEnd w:id="0"/>
      <w:r w:rsidRPr="008E6C96">
        <w:rPr>
          <w:color w:val="182C68"/>
        </w:rPr>
        <w:t xml:space="preserve">Příloha č. </w:t>
      </w:r>
      <w:r w:rsidR="00481068">
        <w:rPr>
          <w:color w:val="182C68"/>
        </w:rPr>
        <w:t>1</w:t>
      </w:r>
      <w:r w:rsidRPr="008E6C96">
        <w:rPr>
          <w:color w:val="182C68"/>
        </w:rPr>
        <w:t xml:space="preserve"> zadávací dokumentace</w:t>
      </w:r>
    </w:p>
    <w:p w14:paraId="74DD57FB" w14:textId="749775C5" w:rsidR="00523F7F" w:rsidRDefault="0027361F" w:rsidP="006625F3">
      <w:pPr>
        <w:pStyle w:val="Nzevdokumentu"/>
        <w:rPr>
          <w:sz w:val="32"/>
          <w:szCs w:val="32"/>
        </w:rPr>
      </w:pPr>
      <w:r w:rsidRPr="00D24BA2">
        <w:rPr>
          <w:sz w:val="32"/>
          <w:szCs w:val="32"/>
        </w:rPr>
        <w:t>smlouvA o dílo</w:t>
      </w:r>
    </w:p>
    <w:p w14:paraId="5E0CFEF2" w14:textId="3B1E3922" w:rsidR="006625F3" w:rsidRPr="00D24BA2" w:rsidRDefault="00481068" w:rsidP="006625F3">
      <w:pPr>
        <w:pStyle w:val="Nzevdokumentu"/>
        <w:rPr>
          <w:sz w:val="32"/>
          <w:szCs w:val="32"/>
        </w:rPr>
      </w:pPr>
      <w:r>
        <w:rPr>
          <w:sz w:val="32"/>
          <w:szCs w:val="32"/>
        </w:rPr>
        <w:t>a</w:t>
      </w:r>
      <w:r w:rsidR="00523F7F">
        <w:rPr>
          <w:sz w:val="32"/>
          <w:szCs w:val="32"/>
        </w:rPr>
        <w:t xml:space="preserve"> </w:t>
      </w:r>
      <w:r w:rsidR="00DF1535">
        <w:rPr>
          <w:sz w:val="32"/>
          <w:szCs w:val="32"/>
        </w:rPr>
        <w:t xml:space="preserve">o </w:t>
      </w:r>
      <w:r w:rsidR="00523F7F">
        <w:rPr>
          <w:sz w:val="32"/>
          <w:szCs w:val="32"/>
        </w:rPr>
        <w:t>výkonu</w:t>
      </w:r>
      <w:r>
        <w:rPr>
          <w:sz w:val="32"/>
          <w:szCs w:val="32"/>
        </w:rPr>
        <w:t xml:space="preserve"> autorském dozoru</w:t>
      </w:r>
    </w:p>
    <w:p w14:paraId="339D8253" w14:textId="77777777" w:rsidR="0027361F" w:rsidRDefault="0027361F" w:rsidP="0027361F">
      <w:pPr>
        <w:pStyle w:val="Podnzev"/>
      </w:pPr>
    </w:p>
    <w:p w14:paraId="3C9D8005" w14:textId="77777777" w:rsidR="0027361F" w:rsidRDefault="0027361F" w:rsidP="0027361F">
      <w:pPr>
        <w:pStyle w:val="Podnzev"/>
      </w:pPr>
      <w:r>
        <w:t xml:space="preserve">uzavřená dle </w:t>
      </w:r>
      <w:proofErr w:type="spellStart"/>
      <w:r>
        <w:t>ust</w:t>
      </w:r>
      <w:proofErr w:type="spellEnd"/>
      <w:r>
        <w:t>. §2586 a </w:t>
      </w:r>
      <w:r w:rsidRPr="00EF6A97">
        <w:t xml:space="preserve">násl. </w:t>
      </w:r>
      <w:r>
        <w:t>zákona č. 89/2012 Sb., občanský zákoník („občanský zákoník“)</w:t>
      </w:r>
      <w:r w:rsidR="00176C64">
        <w:t xml:space="preserve"> a</w:t>
      </w:r>
      <w:r w:rsidR="00321C04">
        <w:t> </w:t>
      </w:r>
      <w:r w:rsidR="00176C64">
        <w:t>v souladu s</w:t>
      </w:r>
      <w:r w:rsidR="00321C04">
        <w:t> </w:t>
      </w:r>
      <w:r w:rsidR="00176C64">
        <w:t>pravidly</w:t>
      </w:r>
      <w:r w:rsidR="00321C04">
        <w:t xml:space="preserve"> Integrovaného regionálního operačního </w:t>
      </w:r>
      <w:r w:rsidR="00176C64">
        <w:t xml:space="preserve">programu </w:t>
      </w:r>
    </w:p>
    <w:p w14:paraId="01451FCE" w14:textId="77777777" w:rsidR="00E53378" w:rsidRDefault="00E53378" w:rsidP="0027361F">
      <w:pPr>
        <w:pStyle w:val="Podnzev"/>
      </w:pPr>
    </w:p>
    <w:p w14:paraId="53E1C919" w14:textId="77777777" w:rsidR="00B126BD" w:rsidRDefault="00B126BD" w:rsidP="00B126BD">
      <w:pPr>
        <w:pStyle w:val="Tabulka"/>
        <w:jc w:val="both"/>
        <w:rPr>
          <w:b/>
        </w:rPr>
      </w:pPr>
      <w:r>
        <w:rPr>
          <w:b/>
        </w:rPr>
        <w:t xml:space="preserve">Zpracování projektové dokumentace pro provádění stavby a výběr zhotovitele v rámci akce „Mnichovice - kanalizace </w:t>
      </w:r>
      <w:proofErr w:type="spellStart"/>
      <w:r>
        <w:rPr>
          <w:b/>
        </w:rPr>
        <w:t>Myšlín</w:t>
      </w:r>
      <w:proofErr w:type="spellEnd"/>
      <w:r>
        <w:rPr>
          <w:b/>
        </w:rPr>
        <w:t>“ a zpracování projektové dokumentace pro územní řízení, stavební povolení a provádění stavby a výběr zhotovitele na akci „Připojení Města Mnichovice na skupinový vodovod Region Jih a dostavba vodovodní sítě“</w:t>
      </w:r>
    </w:p>
    <w:p w14:paraId="17ECA4D2" w14:textId="77777777" w:rsidR="00510592" w:rsidRDefault="00510592" w:rsidP="00E53378">
      <w:pPr>
        <w:pStyle w:val="Nzevzakzky"/>
        <w:rPr>
          <w:sz w:val="20"/>
          <w:szCs w:val="20"/>
        </w:rPr>
      </w:pPr>
    </w:p>
    <w:p w14:paraId="6C7BB7F8" w14:textId="77777777" w:rsidR="00F2489E" w:rsidRPr="00F631D9" w:rsidRDefault="0027361F" w:rsidP="0027361F">
      <w:r>
        <w:rPr>
          <w:lang w:eastAsia="cs-CZ"/>
        </w:rPr>
        <w:t>mezi</w:t>
      </w:r>
    </w:p>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80541D" w:rsidRPr="00781F9E" w14:paraId="09FA4516" w14:textId="77777777" w:rsidTr="0027361F">
        <w:trPr>
          <w:trHeight w:val="284"/>
        </w:trPr>
        <w:tc>
          <w:tcPr>
            <w:tcW w:w="2932" w:type="dxa"/>
            <w:vAlign w:val="center"/>
          </w:tcPr>
          <w:p w14:paraId="614DA153" w14:textId="77777777" w:rsidR="0080541D" w:rsidRPr="00912C07" w:rsidRDefault="0080541D" w:rsidP="00F44472">
            <w:pPr>
              <w:pStyle w:val="Tabulka"/>
              <w:rPr>
                <w:b/>
              </w:rPr>
            </w:pPr>
            <w:r w:rsidRPr="00912C07">
              <w:rPr>
                <w:b/>
              </w:rPr>
              <w:t>Název</w:t>
            </w:r>
          </w:p>
        </w:tc>
        <w:tc>
          <w:tcPr>
            <w:tcW w:w="6095" w:type="dxa"/>
            <w:vAlign w:val="center"/>
          </w:tcPr>
          <w:p w14:paraId="7A32CD48" w14:textId="77777777" w:rsidR="0080541D" w:rsidRDefault="0080541D" w:rsidP="00404C3A">
            <w:pPr>
              <w:pStyle w:val="Tabulka"/>
              <w:spacing w:line="276" w:lineRule="auto"/>
            </w:pPr>
            <w:r>
              <w:t>Město Mnichovice</w:t>
            </w:r>
          </w:p>
        </w:tc>
      </w:tr>
      <w:tr w:rsidR="0080541D" w:rsidRPr="00781F9E" w14:paraId="09EC74D8" w14:textId="77777777" w:rsidTr="0027361F">
        <w:trPr>
          <w:trHeight w:val="284"/>
        </w:trPr>
        <w:tc>
          <w:tcPr>
            <w:tcW w:w="2932" w:type="dxa"/>
            <w:vAlign w:val="center"/>
          </w:tcPr>
          <w:p w14:paraId="61390F44" w14:textId="77777777" w:rsidR="0080541D" w:rsidRPr="00F631D9" w:rsidRDefault="0080541D" w:rsidP="00F44472">
            <w:pPr>
              <w:pStyle w:val="Tabulka"/>
            </w:pPr>
            <w:r w:rsidRPr="00F631D9">
              <w:t>IČO/DIČ</w:t>
            </w:r>
          </w:p>
        </w:tc>
        <w:tc>
          <w:tcPr>
            <w:tcW w:w="6095" w:type="dxa"/>
            <w:vAlign w:val="center"/>
          </w:tcPr>
          <w:p w14:paraId="650B9F55" w14:textId="77777777" w:rsidR="0080541D" w:rsidRDefault="0080541D" w:rsidP="00404C3A">
            <w:pPr>
              <w:pStyle w:val="Tabulka"/>
              <w:spacing w:line="276" w:lineRule="auto"/>
            </w:pPr>
            <w:r>
              <w:t>002 40 478</w:t>
            </w:r>
          </w:p>
        </w:tc>
      </w:tr>
      <w:tr w:rsidR="0080541D" w:rsidRPr="00781F9E" w14:paraId="6A742598" w14:textId="77777777" w:rsidTr="0027361F">
        <w:trPr>
          <w:trHeight w:val="284"/>
        </w:trPr>
        <w:tc>
          <w:tcPr>
            <w:tcW w:w="2932" w:type="dxa"/>
            <w:vAlign w:val="center"/>
          </w:tcPr>
          <w:p w14:paraId="4F4B4AB3" w14:textId="77777777" w:rsidR="0080541D" w:rsidRPr="00F631D9" w:rsidRDefault="0080541D" w:rsidP="00F44472">
            <w:pPr>
              <w:pStyle w:val="Tabulka"/>
            </w:pPr>
            <w:r w:rsidRPr="00F631D9">
              <w:t>Adresa sídla</w:t>
            </w:r>
          </w:p>
        </w:tc>
        <w:tc>
          <w:tcPr>
            <w:tcW w:w="6095" w:type="dxa"/>
            <w:vAlign w:val="center"/>
          </w:tcPr>
          <w:p w14:paraId="167D92C4" w14:textId="77777777" w:rsidR="0080541D" w:rsidRDefault="0080541D" w:rsidP="00404C3A">
            <w:pPr>
              <w:pStyle w:val="Tabulka"/>
              <w:spacing w:line="276" w:lineRule="auto"/>
            </w:pPr>
            <w:r>
              <w:t>Masarykovo náměstí 83, PSČ 251 64 Mnichovice</w:t>
            </w:r>
          </w:p>
        </w:tc>
      </w:tr>
      <w:tr w:rsidR="0080541D" w:rsidRPr="00781F9E" w14:paraId="74BD0320" w14:textId="77777777" w:rsidTr="0027361F">
        <w:trPr>
          <w:trHeight w:val="284"/>
        </w:trPr>
        <w:tc>
          <w:tcPr>
            <w:tcW w:w="2932" w:type="dxa"/>
            <w:vAlign w:val="center"/>
          </w:tcPr>
          <w:p w14:paraId="04D3217F" w14:textId="77777777" w:rsidR="0080541D" w:rsidRPr="00F631D9" w:rsidRDefault="0080541D" w:rsidP="00F44472">
            <w:pPr>
              <w:pStyle w:val="Tabulka"/>
            </w:pPr>
            <w:r w:rsidRPr="00F631D9">
              <w:t>Právní forma</w:t>
            </w:r>
          </w:p>
        </w:tc>
        <w:tc>
          <w:tcPr>
            <w:tcW w:w="6095" w:type="dxa"/>
            <w:vAlign w:val="center"/>
          </w:tcPr>
          <w:p w14:paraId="32B8C07B" w14:textId="77777777" w:rsidR="0080541D" w:rsidRDefault="0080541D" w:rsidP="00404C3A">
            <w:pPr>
              <w:pStyle w:val="Tabulka"/>
              <w:spacing w:line="276" w:lineRule="auto"/>
            </w:pPr>
            <w:r>
              <w:t>801 - Obec</w:t>
            </w:r>
          </w:p>
        </w:tc>
      </w:tr>
      <w:tr w:rsidR="0080541D" w:rsidRPr="00781F9E" w14:paraId="2D88475C" w14:textId="77777777" w:rsidTr="00AF0FEE">
        <w:trPr>
          <w:trHeight w:val="284"/>
        </w:trPr>
        <w:tc>
          <w:tcPr>
            <w:tcW w:w="2932" w:type="dxa"/>
          </w:tcPr>
          <w:p w14:paraId="122DD7AB" w14:textId="77777777" w:rsidR="0080541D" w:rsidRPr="00F631D9" w:rsidRDefault="0080541D" w:rsidP="00F44472">
            <w:pPr>
              <w:pStyle w:val="Tabulka"/>
            </w:pPr>
            <w:r w:rsidRPr="00F631D9">
              <w:t xml:space="preserve">Osoba oprávněná </w:t>
            </w:r>
            <w:r>
              <w:t>zastupovat</w:t>
            </w:r>
            <w:r w:rsidRPr="00F631D9">
              <w:t xml:space="preserve"> zadavatele</w:t>
            </w:r>
          </w:p>
        </w:tc>
        <w:tc>
          <w:tcPr>
            <w:tcW w:w="6095" w:type="dxa"/>
            <w:vAlign w:val="center"/>
          </w:tcPr>
          <w:p w14:paraId="03B7641C" w14:textId="77777777" w:rsidR="0080541D" w:rsidRDefault="0080541D" w:rsidP="00404C3A">
            <w:pPr>
              <w:pStyle w:val="Tabulka"/>
              <w:spacing w:line="276" w:lineRule="auto"/>
            </w:pPr>
            <w:r>
              <w:t>Mgr. Petra Pecková, starostka</w:t>
            </w:r>
          </w:p>
        </w:tc>
      </w:tr>
      <w:tr w:rsidR="0027361F" w:rsidRPr="00781F9E" w14:paraId="4E3F60F3" w14:textId="77777777" w:rsidTr="0027361F">
        <w:trPr>
          <w:trHeight w:val="284"/>
        </w:trPr>
        <w:tc>
          <w:tcPr>
            <w:tcW w:w="2932" w:type="dxa"/>
          </w:tcPr>
          <w:p w14:paraId="60266F4F" w14:textId="77777777" w:rsidR="0027361F" w:rsidRPr="00F631D9" w:rsidRDefault="0027361F" w:rsidP="001F1E0D">
            <w:pPr>
              <w:pStyle w:val="Tabulka"/>
            </w:pPr>
            <w:r>
              <w:t>Z</w:t>
            </w:r>
            <w:r w:rsidR="00E53378">
              <w:t>ástupce ve věcech technických</w:t>
            </w:r>
          </w:p>
        </w:tc>
        <w:tc>
          <w:tcPr>
            <w:tcW w:w="6095" w:type="dxa"/>
            <w:vAlign w:val="center"/>
          </w:tcPr>
          <w:p w14:paraId="3D891034" w14:textId="77777777" w:rsidR="0027361F" w:rsidRPr="00314EE5" w:rsidRDefault="0027361F" w:rsidP="0027361F">
            <w:pPr>
              <w:pStyle w:val="Tabulka"/>
            </w:pPr>
          </w:p>
        </w:tc>
      </w:tr>
    </w:tbl>
    <w:p w14:paraId="70771DBF" w14:textId="77777777" w:rsidR="0027361F" w:rsidRDefault="00E53378" w:rsidP="0027361F">
      <w:bookmarkStart w:id="1" w:name="_Toc380653973"/>
      <w:r>
        <w:t>d</w:t>
      </w:r>
      <w:r w:rsidR="0027361F">
        <w:t xml:space="preserve">ále jen </w:t>
      </w:r>
      <w:r w:rsidR="0027361F" w:rsidRPr="0027361F">
        <w:rPr>
          <w:i/>
        </w:rPr>
        <w:t xml:space="preserve">objednatel </w:t>
      </w:r>
      <w:r w:rsidR="0027361F">
        <w:t>– na straně jedné</w:t>
      </w:r>
    </w:p>
    <w:bookmarkEnd w:id="1"/>
    <w:p w14:paraId="24BD0F91" w14:textId="77777777" w:rsidR="0027361F" w:rsidRDefault="0027361F" w:rsidP="0027361F"/>
    <w:p w14:paraId="040AE5CD" w14:textId="77777777" w:rsidR="00F2489E" w:rsidRDefault="00E53378" w:rsidP="0027361F">
      <w:r>
        <w:t>a</w:t>
      </w:r>
    </w:p>
    <w:p w14:paraId="311E9ED3" w14:textId="77777777" w:rsidR="0027361F" w:rsidRPr="00781F9E" w:rsidRDefault="0027361F" w:rsidP="0027361F"/>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E53378" w:rsidRPr="00781F9E" w14:paraId="4920F991" w14:textId="77777777" w:rsidTr="0027361F">
        <w:trPr>
          <w:trHeight w:val="284"/>
        </w:trPr>
        <w:tc>
          <w:tcPr>
            <w:tcW w:w="2932" w:type="dxa"/>
            <w:vAlign w:val="center"/>
          </w:tcPr>
          <w:p w14:paraId="7EBFC4B6" w14:textId="77777777" w:rsidR="00E53378" w:rsidRPr="0027361F" w:rsidRDefault="00E53378" w:rsidP="00E53378">
            <w:pPr>
              <w:pStyle w:val="Tabulka"/>
              <w:rPr>
                <w:b/>
              </w:rPr>
            </w:pPr>
            <w:r w:rsidRPr="0027361F">
              <w:rPr>
                <w:b/>
              </w:rPr>
              <w:t>Název</w:t>
            </w:r>
          </w:p>
        </w:tc>
        <w:tc>
          <w:tcPr>
            <w:tcW w:w="6095" w:type="dxa"/>
            <w:vAlign w:val="center"/>
          </w:tcPr>
          <w:p w14:paraId="1DEA85F0" w14:textId="77777777" w:rsidR="00E53378" w:rsidRPr="00E53378" w:rsidRDefault="00E53378" w:rsidP="00E53378">
            <w:pPr>
              <w:pStyle w:val="Tabulka"/>
            </w:pPr>
          </w:p>
        </w:tc>
      </w:tr>
      <w:tr w:rsidR="00E53378" w:rsidRPr="00781F9E" w14:paraId="1134303F" w14:textId="77777777" w:rsidTr="0027361F">
        <w:trPr>
          <w:trHeight w:val="284"/>
        </w:trPr>
        <w:tc>
          <w:tcPr>
            <w:tcW w:w="2932" w:type="dxa"/>
            <w:vAlign w:val="center"/>
          </w:tcPr>
          <w:p w14:paraId="1112FE0E" w14:textId="77777777" w:rsidR="00E53378" w:rsidRPr="00F631D9" w:rsidRDefault="00E53378" w:rsidP="00E53378">
            <w:pPr>
              <w:pStyle w:val="Tabulka"/>
            </w:pPr>
            <w:r>
              <w:t>IČO</w:t>
            </w:r>
          </w:p>
        </w:tc>
        <w:tc>
          <w:tcPr>
            <w:tcW w:w="6095" w:type="dxa"/>
            <w:vAlign w:val="center"/>
          </w:tcPr>
          <w:p w14:paraId="20A9126A" w14:textId="77777777" w:rsidR="00E53378" w:rsidRPr="00781F9E" w:rsidRDefault="00E53378" w:rsidP="00E53378">
            <w:pPr>
              <w:pStyle w:val="Tabulka"/>
            </w:pPr>
          </w:p>
        </w:tc>
      </w:tr>
      <w:tr w:rsidR="00E53378" w:rsidRPr="00781F9E" w14:paraId="5D92B785" w14:textId="77777777" w:rsidTr="0027361F">
        <w:trPr>
          <w:trHeight w:val="284"/>
        </w:trPr>
        <w:tc>
          <w:tcPr>
            <w:tcW w:w="2932" w:type="dxa"/>
            <w:vAlign w:val="center"/>
          </w:tcPr>
          <w:p w14:paraId="1A2B9C28" w14:textId="77777777" w:rsidR="00E53378" w:rsidRDefault="00E53378" w:rsidP="00E53378">
            <w:pPr>
              <w:pStyle w:val="Tabulka"/>
            </w:pPr>
            <w:r>
              <w:t>DIČ</w:t>
            </w:r>
          </w:p>
        </w:tc>
        <w:tc>
          <w:tcPr>
            <w:tcW w:w="6095" w:type="dxa"/>
            <w:vAlign w:val="center"/>
          </w:tcPr>
          <w:p w14:paraId="16127803" w14:textId="77777777" w:rsidR="00E53378" w:rsidRPr="00781F9E" w:rsidRDefault="00E53378" w:rsidP="00E53378">
            <w:pPr>
              <w:pStyle w:val="Tabulka"/>
            </w:pPr>
          </w:p>
        </w:tc>
      </w:tr>
      <w:tr w:rsidR="00E53378" w:rsidRPr="00781F9E" w14:paraId="7669C95E" w14:textId="77777777" w:rsidTr="0027361F">
        <w:trPr>
          <w:trHeight w:val="284"/>
        </w:trPr>
        <w:tc>
          <w:tcPr>
            <w:tcW w:w="2932" w:type="dxa"/>
            <w:vAlign w:val="center"/>
          </w:tcPr>
          <w:p w14:paraId="60975E81" w14:textId="77777777" w:rsidR="00E53378" w:rsidRPr="00F631D9" w:rsidRDefault="00E53378" w:rsidP="00E53378">
            <w:pPr>
              <w:pStyle w:val="Tabulka"/>
            </w:pPr>
            <w:r w:rsidRPr="00F631D9">
              <w:t>Adresa sídla</w:t>
            </w:r>
          </w:p>
        </w:tc>
        <w:tc>
          <w:tcPr>
            <w:tcW w:w="6095" w:type="dxa"/>
            <w:vAlign w:val="center"/>
          </w:tcPr>
          <w:p w14:paraId="2A115800" w14:textId="77777777" w:rsidR="00E53378" w:rsidRPr="00781F9E" w:rsidRDefault="00E53378" w:rsidP="00E53378">
            <w:pPr>
              <w:pStyle w:val="Tabulka"/>
            </w:pPr>
          </w:p>
        </w:tc>
      </w:tr>
      <w:tr w:rsidR="00E53378" w:rsidRPr="00781F9E" w14:paraId="65B6C5C1" w14:textId="77777777" w:rsidTr="0027361F">
        <w:trPr>
          <w:trHeight w:val="284"/>
        </w:trPr>
        <w:tc>
          <w:tcPr>
            <w:tcW w:w="2932" w:type="dxa"/>
            <w:vAlign w:val="center"/>
          </w:tcPr>
          <w:p w14:paraId="535F2564" w14:textId="77777777" w:rsidR="00E53378" w:rsidRPr="00F631D9" w:rsidRDefault="00E53378" w:rsidP="00E53378">
            <w:pPr>
              <w:pStyle w:val="Tabulka"/>
            </w:pPr>
            <w:r w:rsidRPr="00F631D9">
              <w:t>Právní forma</w:t>
            </w:r>
          </w:p>
        </w:tc>
        <w:tc>
          <w:tcPr>
            <w:tcW w:w="6095" w:type="dxa"/>
            <w:vAlign w:val="center"/>
          </w:tcPr>
          <w:p w14:paraId="042A4C1E" w14:textId="77777777" w:rsidR="00E53378" w:rsidRPr="00781F9E" w:rsidRDefault="00E53378" w:rsidP="00E53378">
            <w:pPr>
              <w:pStyle w:val="Tabulka"/>
            </w:pPr>
          </w:p>
        </w:tc>
      </w:tr>
      <w:tr w:rsidR="00E53378" w:rsidRPr="00781F9E" w14:paraId="41D23C28" w14:textId="77777777" w:rsidTr="0027361F">
        <w:trPr>
          <w:trHeight w:val="284"/>
        </w:trPr>
        <w:tc>
          <w:tcPr>
            <w:tcW w:w="2932" w:type="dxa"/>
            <w:vAlign w:val="center"/>
          </w:tcPr>
          <w:p w14:paraId="2FCD796C" w14:textId="77777777" w:rsidR="00E53378" w:rsidRPr="00F631D9" w:rsidRDefault="00E53378" w:rsidP="00E53378">
            <w:pPr>
              <w:pStyle w:val="Tabulka"/>
            </w:pPr>
            <w:r>
              <w:t>Zápis v obchodním rejstříku</w:t>
            </w:r>
          </w:p>
        </w:tc>
        <w:tc>
          <w:tcPr>
            <w:tcW w:w="6095" w:type="dxa"/>
            <w:vAlign w:val="center"/>
          </w:tcPr>
          <w:p w14:paraId="78B7E4D2" w14:textId="77777777" w:rsidR="00E53378" w:rsidRPr="00781F9E" w:rsidRDefault="00E53378" w:rsidP="00EC1076">
            <w:pPr>
              <w:pStyle w:val="Tabulka"/>
            </w:pPr>
            <w:r>
              <w:t xml:space="preserve">OR vedený KS/MS v …, oddíl …, </w:t>
            </w:r>
            <w:r w:rsidR="00EC1076">
              <w:t>v</w:t>
            </w:r>
            <w:r>
              <w:t>ložka …</w:t>
            </w:r>
          </w:p>
        </w:tc>
      </w:tr>
      <w:tr w:rsidR="00E53378" w:rsidRPr="00781F9E" w14:paraId="7E2F47BF" w14:textId="77777777" w:rsidTr="002C4E0C">
        <w:trPr>
          <w:trHeight w:val="284"/>
        </w:trPr>
        <w:tc>
          <w:tcPr>
            <w:tcW w:w="2932" w:type="dxa"/>
          </w:tcPr>
          <w:p w14:paraId="395AABB7" w14:textId="77777777" w:rsidR="00E53378" w:rsidRPr="00F631D9" w:rsidRDefault="00E53378" w:rsidP="00E53378">
            <w:pPr>
              <w:pStyle w:val="Tabulka"/>
            </w:pPr>
            <w:r w:rsidRPr="00F631D9">
              <w:t xml:space="preserve">Osoba oprávněná </w:t>
            </w:r>
            <w:r>
              <w:t>zastupovat</w:t>
            </w:r>
            <w:r w:rsidR="00C73721">
              <w:t xml:space="preserve"> </w:t>
            </w:r>
            <w:r>
              <w:t>zhotovitele</w:t>
            </w:r>
          </w:p>
        </w:tc>
        <w:tc>
          <w:tcPr>
            <w:tcW w:w="6095" w:type="dxa"/>
            <w:vAlign w:val="center"/>
          </w:tcPr>
          <w:p w14:paraId="667A5582" w14:textId="77777777" w:rsidR="00E53378" w:rsidRPr="00781F9E" w:rsidRDefault="00E53378" w:rsidP="00E53378">
            <w:pPr>
              <w:pStyle w:val="Tabulka"/>
            </w:pPr>
          </w:p>
        </w:tc>
      </w:tr>
      <w:tr w:rsidR="00E53378" w:rsidRPr="00781F9E" w14:paraId="15B9419B" w14:textId="77777777" w:rsidTr="002C4E0C">
        <w:trPr>
          <w:trHeight w:val="284"/>
        </w:trPr>
        <w:tc>
          <w:tcPr>
            <w:tcW w:w="2932" w:type="dxa"/>
          </w:tcPr>
          <w:p w14:paraId="76E05D53" w14:textId="77777777" w:rsidR="00E53378" w:rsidRPr="00F631D9" w:rsidRDefault="00E53378" w:rsidP="00E53378">
            <w:pPr>
              <w:pStyle w:val="Tabulka"/>
            </w:pPr>
            <w:r>
              <w:t>Zástupce ve věcech technických</w:t>
            </w:r>
          </w:p>
        </w:tc>
        <w:tc>
          <w:tcPr>
            <w:tcW w:w="6095" w:type="dxa"/>
            <w:vAlign w:val="center"/>
          </w:tcPr>
          <w:p w14:paraId="18692B92" w14:textId="77777777" w:rsidR="00E53378" w:rsidRPr="00781F9E" w:rsidRDefault="00E53378" w:rsidP="00E53378">
            <w:pPr>
              <w:pStyle w:val="Tabulka"/>
            </w:pPr>
          </w:p>
        </w:tc>
      </w:tr>
      <w:tr w:rsidR="0027361F" w:rsidRPr="00781F9E" w14:paraId="04E14361" w14:textId="77777777" w:rsidTr="0027361F">
        <w:trPr>
          <w:trHeight w:val="284"/>
        </w:trPr>
        <w:tc>
          <w:tcPr>
            <w:tcW w:w="2932" w:type="dxa"/>
            <w:vAlign w:val="center"/>
          </w:tcPr>
          <w:p w14:paraId="7F16884F" w14:textId="77777777" w:rsidR="0027361F" w:rsidRDefault="00E53378" w:rsidP="00F631D9">
            <w:pPr>
              <w:pStyle w:val="Tabulka"/>
            </w:pPr>
            <w:r>
              <w:t>Bankovní spojení</w:t>
            </w:r>
          </w:p>
        </w:tc>
        <w:tc>
          <w:tcPr>
            <w:tcW w:w="6095" w:type="dxa"/>
            <w:vAlign w:val="center"/>
          </w:tcPr>
          <w:p w14:paraId="1E7836F6" w14:textId="77777777" w:rsidR="0027361F" w:rsidRPr="00781F9E" w:rsidRDefault="0027361F" w:rsidP="00F631D9">
            <w:pPr>
              <w:pStyle w:val="Tabulka"/>
            </w:pPr>
          </w:p>
        </w:tc>
      </w:tr>
      <w:tr w:rsidR="0027361F" w:rsidRPr="00781F9E" w14:paraId="1EE1BD61" w14:textId="77777777" w:rsidTr="0027361F">
        <w:trPr>
          <w:trHeight w:val="284"/>
        </w:trPr>
        <w:tc>
          <w:tcPr>
            <w:tcW w:w="2932" w:type="dxa"/>
            <w:vAlign w:val="center"/>
          </w:tcPr>
          <w:p w14:paraId="50E282B4" w14:textId="77777777" w:rsidR="0027361F" w:rsidRDefault="00E53378" w:rsidP="00F631D9">
            <w:pPr>
              <w:pStyle w:val="Tabulka"/>
            </w:pPr>
            <w:r>
              <w:t>Číslo účtu</w:t>
            </w:r>
          </w:p>
        </w:tc>
        <w:tc>
          <w:tcPr>
            <w:tcW w:w="6095" w:type="dxa"/>
            <w:vAlign w:val="center"/>
          </w:tcPr>
          <w:p w14:paraId="1CBD2283" w14:textId="77777777" w:rsidR="0027361F" w:rsidRPr="00781F9E" w:rsidRDefault="0027361F" w:rsidP="00F631D9">
            <w:pPr>
              <w:pStyle w:val="Tabulka"/>
            </w:pPr>
          </w:p>
        </w:tc>
      </w:tr>
    </w:tbl>
    <w:p w14:paraId="552AF825" w14:textId="77777777" w:rsidR="00F631D9" w:rsidRDefault="00E53378" w:rsidP="00E53378">
      <w:r>
        <w:t xml:space="preserve">dále jen </w:t>
      </w:r>
      <w:r>
        <w:rPr>
          <w:i/>
        </w:rPr>
        <w:t>zhotovitel</w:t>
      </w:r>
      <w:r w:rsidR="001242CD">
        <w:rPr>
          <w:i/>
        </w:rPr>
        <w:t xml:space="preserve"> </w:t>
      </w:r>
      <w:r>
        <w:t>– na straně druhé</w:t>
      </w:r>
    </w:p>
    <w:p w14:paraId="6C7E8F56" w14:textId="77777777" w:rsidR="00C441D5" w:rsidRPr="00F15E81" w:rsidRDefault="00C441D5" w:rsidP="00E53378"/>
    <w:p w14:paraId="4E4DC5A9" w14:textId="77777777" w:rsidR="00E53378" w:rsidRPr="00E53378" w:rsidRDefault="00E53378" w:rsidP="00481068">
      <w:pPr>
        <w:pStyle w:val="Nadpis1"/>
        <w:ind w:left="709" w:hanging="709"/>
      </w:pPr>
      <w:r w:rsidRPr="00E53378">
        <w:lastRenderedPageBreak/>
        <w:t>Předmět smlouvy</w:t>
      </w:r>
    </w:p>
    <w:p w14:paraId="18A4C222" w14:textId="0BA6AE0C" w:rsidR="0003249E" w:rsidRPr="0003249E" w:rsidRDefault="0003249E" w:rsidP="00BF10BE">
      <w:pPr>
        <w:pStyle w:val="Styl11"/>
        <w:ind w:left="709" w:hanging="709"/>
        <w:rPr>
          <w:lang w:eastAsia="cs-CZ"/>
        </w:rPr>
      </w:pPr>
      <w:r w:rsidRPr="00107205">
        <w:t xml:space="preserve">Tento </w:t>
      </w:r>
      <w:r w:rsidR="004C0DB7">
        <w:t xml:space="preserve">projekt, část kanalizace, </w:t>
      </w:r>
      <w:r>
        <w:t xml:space="preserve">je spolufinancován </w:t>
      </w:r>
      <w:r w:rsidRPr="0003249E">
        <w:t>Evropskou unií</w:t>
      </w:r>
      <w:r w:rsidR="005E42CC">
        <w:t xml:space="preserve">, Evropskými </w:t>
      </w:r>
      <w:r w:rsidR="00726A97">
        <w:t>strukturálními a </w:t>
      </w:r>
      <w:r w:rsidR="005E42CC">
        <w:t>investičními fondy z O</w:t>
      </w:r>
      <w:r w:rsidRPr="0003249E">
        <w:t xml:space="preserve">peračního programu </w:t>
      </w:r>
      <w:r w:rsidR="005E42CC">
        <w:t xml:space="preserve">Životní prostředí, </w:t>
      </w:r>
      <w:r w:rsidRPr="0003249E">
        <w:t>v rámci projektu „</w:t>
      </w:r>
      <w:r w:rsidR="005E42CC">
        <w:t xml:space="preserve">Mnichovice – kanalizace </w:t>
      </w:r>
      <w:proofErr w:type="spellStart"/>
      <w:r w:rsidR="005E42CC">
        <w:t>Myšlín</w:t>
      </w:r>
      <w:proofErr w:type="spellEnd"/>
      <w:r w:rsidRPr="0003249E">
        <w:t xml:space="preserve">“, </w:t>
      </w:r>
      <w:proofErr w:type="spellStart"/>
      <w:r w:rsidR="005E42CC">
        <w:t>reg</w:t>
      </w:r>
      <w:proofErr w:type="spellEnd"/>
      <w:r w:rsidR="005E42CC">
        <w:t xml:space="preserve">. </w:t>
      </w:r>
      <w:proofErr w:type="gramStart"/>
      <w:r w:rsidR="005E42CC">
        <w:t>č.</w:t>
      </w:r>
      <w:proofErr w:type="gramEnd"/>
      <w:r w:rsidR="005E42CC">
        <w:t xml:space="preserve"> </w:t>
      </w:r>
      <w:r w:rsidR="005E42CC" w:rsidRPr="006C1048">
        <w:t xml:space="preserve">projektu: </w:t>
      </w:r>
      <w:r w:rsidR="005E42CC" w:rsidRPr="000E4759">
        <w:t>aYLk6P</w:t>
      </w:r>
      <w:r w:rsidR="005E42CC">
        <w:t xml:space="preserve">. </w:t>
      </w:r>
    </w:p>
    <w:p w14:paraId="03B84EBF" w14:textId="5074EEB5" w:rsidR="00E53378" w:rsidRPr="00E53378" w:rsidRDefault="00E53378" w:rsidP="00BF10BE">
      <w:pPr>
        <w:pStyle w:val="Styl11"/>
        <w:ind w:left="709" w:hanging="709"/>
      </w:pPr>
      <w:r w:rsidRPr="00E53378">
        <w:t xml:space="preserve">Předmětem smlouvy je provedení </w:t>
      </w:r>
      <w:r w:rsidR="0097234D">
        <w:t>díla specifikovaného</w:t>
      </w:r>
      <w:r w:rsidR="00C73721">
        <w:t xml:space="preserve"> </w:t>
      </w:r>
      <w:r>
        <w:t>v čl. 2</w:t>
      </w:r>
      <w:r w:rsidR="009A1612">
        <w:t xml:space="preserve"> této smlouvy a výkon autorského dozoru.</w:t>
      </w:r>
    </w:p>
    <w:p w14:paraId="50B1B84C" w14:textId="77777777" w:rsidR="00E53378" w:rsidRPr="00E53378" w:rsidRDefault="00E53378" w:rsidP="00BF10BE">
      <w:pPr>
        <w:pStyle w:val="Styl11"/>
        <w:ind w:left="709" w:hanging="709"/>
      </w:pPr>
      <w:r w:rsidRPr="00E53378">
        <w:t xml:space="preserve">Zhotovitel se zavazuje, že provede dílo v rozsahu, způsobem a jakosti dle čl. </w:t>
      </w:r>
      <w:r>
        <w:t xml:space="preserve">2 </w:t>
      </w:r>
      <w:r w:rsidRPr="00E53378">
        <w:t>této smlouvy svým jménem a na vlastní odpovědnost a objednatel se zavazuje k zaplacení ceny.</w:t>
      </w:r>
    </w:p>
    <w:p w14:paraId="4CF81D51" w14:textId="77777777" w:rsidR="00E53378" w:rsidRPr="00E53378" w:rsidRDefault="00E53378" w:rsidP="00BF10BE">
      <w:pPr>
        <w:pStyle w:val="Styl11"/>
        <w:ind w:left="709" w:hanging="709"/>
      </w:pPr>
      <w:r w:rsidRPr="00E53378">
        <w:t>Zhotovitel není oprávněn převést závazek provedení díla na jiného zhotovitele. V případě, že</w:t>
      </w:r>
      <w:r w:rsidR="001242CD">
        <w:t> </w:t>
      </w:r>
      <w:r w:rsidRPr="00E53378">
        <w:t>tak učiní, je povinen objednateli uhradit škodu vzniklou například tím, že mu nebudou poskytnuty finanční prostředky od poskytovatele dotace, jakož i další finanční újmu s tímto související.</w:t>
      </w:r>
    </w:p>
    <w:p w14:paraId="658980DE" w14:textId="1BEC868C" w:rsidR="00146920" w:rsidRDefault="00E53378" w:rsidP="00BF10BE">
      <w:pPr>
        <w:pStyle w:val="Styl11"/>
        <w:ind w:left="709" w:hanging="709"/>
      </w:pPr>
      <w:r w:rsidRPr="00E53378">
        <w:t>Zhotovitel prohlašuje, že se před podpisem této smlouvy důkladně seznámil se všemi objednatelem předloženými doklady a podkl</w:t>
      </w:r>
      <w:r w:rsidR="004C0DB7">
        <w:t>ady týkajícími se uvedeného díla</w:t>
      </w:r>
      <w:r w:rsidRPr="00E53378">
        <w:t xml:space="preserve">. Zhotovitel prohlašuje, že činnosti podle této smlouvy provede za dohodnutou cenu a v dohodnuté lhůtě, </w:t>
      </w:r>
      <w:r w:rsidR="004C0DB7">
        <w:t xml:space="preserve">dle cenové nabídky </w:t>
      </w:r>
      <w:r w:rsidRPr="00E53378">
        <w:t xml:space="preserve">na předmět </w:t>
      </w:r>
      <w:proofErr w:type="gramStart"/>
      <w:r w:rsidRPr="00E53378">
        <w:t>díla.</w:t>
      </w:r>
      <w:r w:rsidR="00B521E3">
        <w:t>¨</w:t>
      </w:r>
      <w:proofErr w:type="gramEnd"/>
    </w:p>
    <w:p w14:paraId="114840D9" w14:textId="77777777" w:rsidR="00B521E3" w:rsidRPr="00E53378" w:rsidRDefault="00B521E3" w:rsidP="00B521E3">
      <w:pPr>
        <w:pStyle w:val="Styl11"/>
        <w:numPr>
          <w:ilvl w:val="0"/>
          <w:numId w:val="0"/>
        </w:numPr>
        <w:ind w:left="709"/>
      </w:pPr>
    </w:p>
    <w:p w14:paraId="6721B9AF" w14:textId="77777777" w:rsidR="00E53378" w:rsidRPr="00E53378" w:rsidRDefault="00E53378" w:rsidP="00481068">
      <w:pPr>
        <w:pStyle w:val="Nadpis1"/>
        <w:ind w:left="709" w:hanging="709"/>
      </w:pPr>
      <w:r w:rsidRPr="00E53378">
        <w:t>Předmět díla</w:t>
      </w:r>
    </w:p>
    <w:p w14:paraId="3E9FF4C5" w14:textId="57F6BD0B" w:rsidR="00966FE6" w:rsidRPr="00830D58" w:rsidRDefault="004C0DB7" w:rsidP="00966FE6">
      <w:pPr>
        <w:pStyle w:val="Styl11"/>
        <w:ind w:left="709" w:hanging="709"/>
      </w:pPr>
      <w:r>
        <w:rPr>
          <w:rStyle w:val="Styl11Char"/>
        </w:rPr>
        <w:t xml:space="preserve">Předmětem díla je vypracování projektové dokumentace (včetně inženýrské činnosti) ve všech níže požadovaných stupních </w:t>
      </w:r>
      <w:r>
        <w:t xml:space="preserve">pro splaškovou kanalizace v Městě Mnichovice, části </w:t>
      </w:r>
      <w:proofErr w:type="spellStart"/>
      <w:r>
        <w:t>Myšlín</w:t>
      </w:r>
      <w:proofErr w:type="spellEnd"/>
      <w:r>
        <w:t>, a pro p</w:t>
      </w:r>
      <w:r w:rsidRPr="00791F92">
        <w:t>řipojení Města Mnichovice na skupino</w:t>
      </w:r>
      <w:r>
        <w:t>vý vodovod Region Jih a dostavby</w:t>
      </w:r>
      <w:r w:rsidRPr="00791F92">
        <w:t xml:space="preserve"> vodovodní sítě</w:t>
      </w:r>
      <w:r w:rsidR="009A1612">
        <w:t xml:space="preserve"> v části </w:t>
      </w:r>
      <w:proofErr w:type="spellStart"/>
      <w:r w:rsidR="009A1612">
        <w:t>Myšlín</w:t>
      </w:r>
      <w:proofErr w:type="spellEnd"/>
      <w:r w:rsidR="009A1612">
        <w:t xml:space="preserve"> a další související práce níže uvedené včetně autorského dozoru.</w:t>
      </w:r>
      <w:r>
        <w:t xml:space="preserve"> </w:t>
      </w:r>
    </w:p>
    <w:p w14:paraId="2F576C55" w14:textId="77777777" w:rsidR="00336C61" w:rsidRPr="00B707FE" w:rsidRDefault="00336C61" w:rsidP="00BF10BE">
      <w:pPr>
        <w:pStyle w:val="Styl11"/>
        <w:ind w:left="709" w:hanging="709"/>
        <w:rPr>
          <w:b/>
          <w:u w:val="single"/>
        </w:rPr>
      </w:pPr>
      <w:r w:rsidRPr="00B707FE">
        <w:rPr>
          <w:b/>
          <w:u w:val="single"/>
        </w:rPr>
        <w:t>Zpracování Projektové dokumentace ve stupni pro provádění stavby a výběr zhotovitele pro akci „MNICHOVICE – KANALIZACE MYŠLÍN“:</w:t>
      </w:r>
    </w:p>
    <w:p w14:paraId="47E3B5A5" w14:textId="77777777" w:rsidR="00336C61" w:rsidRDefault="00336C61" w:rsidP="00336C61">
      <w:pPr>
        <w:pStyle w:val="Styl11"/>
        <w:numPr>
          <w:ilvl w:val="0"/>
          <w:numId w:val="0"/>
        </w:numPr>
        <w:ind w:left="709"/>
      </w:pPr>
      <w:r>
        <w:t>Zpracování navazuje na již existující zpracovanou projektovou dokumentaci:</w:t>
      </w:r>
    </w:p>
    <w:p w14:paraId="05BC60B3" w14:textId="77777777" w:rsidR="00336C61" w:rsidRDefault="00336C61" w:rsidP="00336C61">
      <w:pPr>
        <w:pStyle w:val="Styl11"/>
        <w:numPr>
          <w:ilvl w:val="0"/>
          <w:numId w:val="0"/>
        </w:numPr>
        <w:ind w:left="709"/>
      </w:pPr>
      <w:r>
        <w:t xml:space="preserve">a) „Intenzifikace ČOV Mnichovice a výstavby kanalizační sítě v územní části </w:t>
      </w:r>
      <w:proofErr w:type="spellStart"/>
      <w:r>
        <w:t>Myšlín</w:t>
      </w:r>
      <w:proofErr w:type="spellEnd"/>
      <w:r>
        <w:t xml:space="preserve">, část: Výstavba kanalizační sítě v územní části </w:t>
      </w:r>
      <w:proofErr w:type="spellStart"/>
      <w:r>
        <w:t>Myšlín</w:t>
      </w:r>
      <w:proofErr w:type="spellEnd"/>
      <w:r>
        <w:t>“, dokumentace pro stavební povolení, autor: METROPROJEKT Praha a.s., I. P. Pavlova 2/1786, 120 00 Praha 2, 10/2009 (příloha č. 3 zadávací dokumentace),</w:t>
      </w:r>
    </w:p>
    <w:p w14:paraId="26D659C4" w14:textId="431A7B8B" w:rsidR="00336C61" w:rsidRDefault="00336C61" w:rsidP="00336C61">
      <w:pPr>
        <w:pStyle w:val="Styl11"/>
        <w:numPr>
          <w:ilvl w:val="0"/>
          <w:numId w:val="0"/>
        </w:numPr>
        <w:ind w:left="709"/>
      </w:pPr>
      <w:r>
        <w:t xml:space="preserve">b) Stavební povolení </w:t>
      </w:r>
      <w:proofErr w:type="gramStart"/>
      <w:r>
        <w:t>č.j.</w:t>
      </w:r>
      <w:proofErr w:type="gramEnd"/>
      <w:r>
        <w:t xml:space="preserve"> 35786/2009/OVÚ/629 ze dne 24. 11. 2008 vydané Městským úřadem Říčany, Odbor životního prostředí – vodoprávní úřad, které nabylo právní moci 30. 9. 2009, ve znění rozhodnutí č.j. 1200629/2014-MURI/OVÚ/00394 ze dne 23. 4. 2014, č.j. 43388/2016-MÚRI/OVÚ/764 ze dne 10. 8. 2015 a opravného rozhodnutí č.j. 15814/2017-MURI/OVÚ/764 ze dne 21. 3. 2017, které nabylo právní moci dne 22. 3. 2017 (Příloha č. 4 zadávací dokumentace),</w:t>
      </w:r>
      <w:r w:rsidR="00966FE6" w:rsidRPr="00966FE6">
        <w:t xml:space="preserve"> </w:t>
      </w:r>
      <w:r w:rsidR="00966FE6">
        <w:t>a rozhodnutí č.j. 2367/2017-MURI/OVÚ/764 ze dne 3. 5. 2017 23. 4. 2014 (příloha č. 12 zadávací dokumentace),</w:t>
      </w:r>
    </w:p>
    <w:p w14:paraId="083E8A86" w14:textId="42D9C6B0" w:rsidR="00336C61" w:rsidRDefault="00336C61" w:rsidP="00336C61">
      <w:pPr>
        <w:pStyle w:val="Styl11"/>
        <w:numPr>
          <w:ilvl w:val="0"/>
          <w:numId w:val="0"/>
        </w:numPr>
        <w:ind w:left="709"/>
      </w:pPr>
      <w:r>
        <w:t xml:space="preserve">c) Studie proveditelnosti </w:t>
      </w:r>
      <w:proofErr w:type="spellStart"/>
      <w:r>
        <w:t>Myšlín</w:t>
      </w:r>
      <w:proofErr w:type="spellEnd"/>
      <w:r>
        <w:t xml:space="preserve"> – kanalizační přípojky, aktualizace rozpočtu, zpracovatel Vodohospodářský rozvoj a výstavba, a.s., Nábřežní 4, 150 56 Praha 5 – Smíchov, 03/2016 (příloha č. 5 zadávací dokument</w:t>
      </w:r>
      <w:r w:rsidR="00966FE6">
        <w:t>ace),</w:t>
      </w:r>
    </w:p>
    <w:p w14:paraId="56C0F091" w14:textId="4E66480F" w:rsidR="00966FE6" w:rsidRDefault="00966FE6" w:rsidP="00966FE6">
      <w:pPr>
        <w:pStyle w:val="Styl11"/>
        <w:numPr>
          <w:ilvl w:val="0"/>
          <w:numId w:val="0"/>
        </w:numPr>
        <w:ind w:left="709"/>
      </w:pPr>
      <w:r>
        <w:t xml:space="preserve">d) Uzemní rozhodnutí </w:t>
      </w:r>
      <w:proofErr w:type="gramStart"/>
      <w:r>
        <w:t>č.j.</w:t>
      </w:r>
      <w:proofErr w:type="gramEnd"/>
      <w:r>
        <w:t xml:space="preserve"> SÚ/948/08/He ze dne 13. 8. 2008.</w:t>
      </w:r>
    </w:p>
    <w:p w14:paraId="6254F3BF" w14:textId="77777777" w:rsidR="00336C61" w:rsidRDefault="00336C61" w:rsidP="00336C61">
      <w:pPr>
        <w:pStyle w:val="Styl11"/>
        <w:numPr>
          <w:ilvl w:val="0"/>
          <w:numId w:val="0"/>
        </w:numPr>
        <w:ind w:left="709"/>
      </w:pPr>
      <w:r>
        <w:t xml:space="preserve">Předpokládané investiční náklady na </w:t>
      </w:r>
      <w:r w:rsidRPr="00966FE6">
        <w:t>kanalizaci: 88 mil. Kč</w:t>
      </w:r>
      <w:r>
        <w:t xml:space="preserve"> bez DPH</w:t>
      </w:r>
    </w:p>
    <w:p w14:paraId="7695677E" w14:textId="77777777" w:rsidR="00966FE6" w:rsidRPr="00090398" w:rsidRDefault="00966FE6" w:rsidP="00966FE6">
      <w:pPr>
        <w:pStyle w:val="Styl11"/>
        <w:numPr>
          <w:ilvl w:val="0"/>
          <w:numId w:val="0"/>
        </w:numPr>
        <w:ind w:left="709"/>
        <w:rPr>
          <w:b/>
          <w:sz w:val="22"/>
        </w:rPr>
      </w:pPr>
      <w:r w:rsidRPr="002C585D">
        <w:rPr>
          <w:b/>
          <w:sz w:val="22"/>
        </w:rPr>
        <w:t>POŽADOVANÝ ROZSAH PLNĚNÍ:</w:t>
      </w:r>
    </w:p>
    <w:p w14:paraId="5A6CE049" w14:textId="77777777" w:rsidR="00336C61" w:rsidRDefault="00336C61" w:rsidP="00BF10BE">
      <w:pPr>
        <w:pStyle w:val="Styl2"/>
        <w:ind w:left="709" w:hanging="709"/>
      </w:pPr>
      <w:r>
        <w:t>Zadavatel požaduje zapracování těchto změn oproti výše uvedené projektové dokumentaci pro stavební povolení:</w:t>
      </w:r>
    </w:p>
    <w:p w14:paraId="1DE5286A" w14:textId="77777777" w:rsidR="00336C61" w:rsidRDefault="00336C61" w:rsidP="00336C61">
      <w:pPr>
        <w:pStyle w:val="Styl11"/>
        <w:numPr>
          <w:ilvl w:val="0"/>
          <w:numId w:val="0"/>
        </w:numPr>
        <w:ind w:left="709"/>
        <w:rPr>
          <w:u w:val="single"/>
        </w:rPr>
      </w:pPr>
      <w:r w:rsidRPr="00650E4C">
        <w:rPr>
          <w:u w:val="single"/>
        </w:rPr>
        <w:lastRenderedPageBreak/>
        <w:t>1. změna:</w:t>
      </w:r>
    </w:p>
    <w:p w14:paraId="7B4C2074" w14:textId="27245C39" w:rsidR="00336C61" w:rsidRDefault="00336C61" w:rsidP="00336C61">
      <w:pPr>
        <w:pStyle w:val="Styl11"/>
        <w:numPr>
          <w:ilvl w:val="0"/>
          <w:numId w:val="0"/>
        </w:numPr>
        <w:ind w:left="709"/>
      </w:pPr>
      <w:r>
        <w:t xml:space="preserve">Ražená štola v ulici Myšlínská (část mezi stokou A </w:t>
      </w:r>
      <w:proofErr w:type="spellStart"/>
      <w:r>
        <w:t>a</w:t>
      </w:r>
      <w:proofErr w:type="spellEnd"/>
      <w:r>
        <w:t xml:space="preserve"> stokou B) bude nahrazena prodloužením navržené gravitační stoky C (SO 20) a výtlačného řadu ČS2 (SO 25). Součástí technického opatření je zkapacitnění stok B a C a osazení výkonnějšího čerpadla v čerpací stanici ČS2. touto změnou nebudou dotčeny nové pozemky, změna bude realizována změnou stavby před dokončením </w:t>
      </w:r>
      <w:r w:rsidR="00966FE6" w:rsidRPr="00966FE6">
        <w:t xml:space="preserve">v souladu s vyjádřením </w:t>
      </w:r>
      <w:proofErr w:type="gramStart"/>
      <w:r w:rsidR="00966FE6" w:rsidRPr="00966FE6">
        <w:t>č.j.</w:t>
      </w:r>
      <w:proofErr w:type="gramEnd"/>
      <w:r w:rsidR="00966FE6" w:rsidRPr="00966FE6">
        <w:t xml:space="preserve"> 462/2017-MURJ/OVÚ/765 ze dne 3.1.2017 </w:t>
      </w:r>
      <w:r>
        <w:t>(viz příloha č. 6 zadávací dokumentace).</w:t>
      </w:r>
    </w:p>
    <w:p w14:paraId="3285F9F4" w14:textId="77777777" w:rsidR="00336C61" w:rsidRDefault="00336C61" w:rsidP="00336C61">
      <w:pPr>
        <w:pStyle w:val="Styl11"/>
        <w:numPr>
          <w:ilvl w:val="0"/>
          <w:numId w:val="0"/>
        </w:numPr>
        <w:ind w:left="709"/>
        <w:rPr>
          <w:u w:val="single"/>
        </w:rPr>
      </w:pPr>
      <w:r w:rsidRPr="00F92F40">
        <w:rPr>
          <w:u w:val="single"/>
        </w:rPr>
        <w:t>2. změna:</w:t>
      </w:r>
    </w:p>
    <w:p w14:paraId="58D2CA33" w14:textId="77777777" w:rsidR="00336C61" w:rsidRDefault="00336C61" w:rsidP="00B14F6F">
      <w:pPr>
        <w:pStyle w:val="Styl11"/>
        <w:numPr>
          <w:ilvl w:val="0"/>
          <w:numId w:val="8"/>
        </w:numPr>
      </w:pPr>
      <w:r>
        <w:t>Vyjmutí stoky</w:t>
      </w:r>
      <w:r w:rsidRPr="00FF74C1">
        <w:t xml:space="preserve"> </w:t>
      </w:r>
      <w:r>
        <w:t xml:space="preserve">C4, </w:t>
      </w:r>
    </w:p>
    <w:p w14:paraId="29A3E816" w14:textId="77777777" w:rsidR="00336C61" w:rsidRDefault="00336C61" w:rsidP="00B14F6F">
      <w:pPr>
        <w:pStyle w:val="Styl11"/>
        <w:numPr>
          <w:ilvl w:val="0"/>
          <w:numId w:val="8"/>
        </w:numPr>
      </w:pPr>
      <w:r>
        <w:t>SO 23 tlaková kanalizace C4-1 – původně gravitační stoka C4-1, která podle původního projekt měla být zaústěna do stoky C4, bude zaústěna do stoky B5. Z důvodu morfologie terénu je změněna kanalizace na tlakovou.</w:t>
      </w:r>
    </w:p>
    <w:p w14:paraId="100B5A81" w14:textId="77777777" w:rsidR="00336C61" w:rsidRDefault="00336C61" w:rsidP="00B14F6F">
      <w:pPr>
        <w:pStyle w:val="Styl11"/>
        <w:numPr>
          <w:ilvl w:val="0"/>
          <w:numId w:val="8"/>
        </w:numPr>
      </w:pPr>
      <w:r>
        <w:t>S0 23 gravitační stoka C4-2 – PVC DN, SN 12 bude prodloužena o 44,3 m na celkovou délku 191,1 m. V původní projektu měla být zaústěna do stoky C4, nově bude zaústěna do stoky C2. Podmínkou je propojení protlakem nebo ručně.</w:t>
      </w:r>
    </w:p>
    <w:p w14:paraId="1E9BB76B" w14:textId="2D266C2C" w:rsidR="00336C61" w:rsidRDefault="00336C61" w:rsidP="00336C61">
      <w:pPr>
        <w:pStyle w:val="Styl11"/>
        <w:numPr>
          <w:ilvl w:val="0"/>
          <w:numId w:val="0"/>
        </w:numPr>
        <w:ind w:left="709"/>
      </w:pPr>
      <w:r>
        <w:t xml:space="preserve">Na tuto změnu je zpracována dokumentace pro stavební povolení, zpracovatel Vodohospodářský rozvoj a výstavba akciová společnost, Nábřežní 4, 150 56 Praha 5 a Vyjádření </w:t>
      </w:r>
      <w:proofErr w:type="gramStart"/>
      <w:r>
        <w:t>č.j.</w:t>
      </w:r>
      <w:proofErr w:type="gramEnd"/>
      <w:r>
        <w:t xml:space="preserve"> 17008/2017-MURI/OVÚ/764 ze dne 24. 3. 2017 vydané Městským úřadem Říčany, Odbor životního prostředí – vodoprávní úřad (viz příloha č. 7 zadávací </w:t>
      </w:r>
      <w:r w:rsidR="00966FE6">
        <w:t xml:space="preserve">dokumentace). Zadavatel zajistil </w:t>
      </w:r>
      <w:r>
        <w:t xml:space="preserve">vydání </w:t>
      </w:r>
      <w:r w:rsidR="00966FE6">
        <w:t xml:space="preserve">výše uvedeného vyjádření </w:t>
      </w:r>
      <w:proofErr w:type="gramStart"/>
      <w:r w:rsidR="00966FE6">
        <w:t>č.j.</w:t>
      </w:r>
      <w:proofErr w:type="gramEnd"/>
      <w:r w:rsidR="00966FE6">
        <w:t xml:space="preserve"> 17008/2017-MURI/OVÚ/764 ze dne 24. 3. 2017 (příloha č. 3 zadávací dokumentace), že změna bude realizována změnou stavby před dokončením</w:t>
      </w:r>
      <w:r>
        <w:t xml:space="preserve"> a požaduje pouze její zapracování do Dokumentace k provádění stavby.</w:t>
      </w:r>
    </w:p>
    <w:p w14:paraId="56D85252" w14:textId="77777777" w:rsidR="00336C61" w:rsidRPr="00F87E7F" w:rsidRDefault="00336C61" w:rsidP="00336C61">
      <w:pPr>
        <w:pStyle w:val="Styl11"/>
        <w:numPr>
          <w:ilvl w:val="0"/>
          <w:numId w:val="0"/>
        </w:numPr>
        <w:ind w:left="709"/>
        <w:rPr>
          <w:u w:val="single"/>
        </w:rPr>
      </w:pPr>
      <w:r w:rsidRPr="00F87E7F">
        <w:rPr>
          <w:u w:val="single"/>
        </w:rPr>
        <w:t>3. změna:</w:t>
      </w:r>
    </w:p>
    <w:p w14:paraId="43DAF472" w14:textId="77777777" w:rsidR="00336C61" w:rsidRDefault="00336C61" w:rsidP="00336C61">
      <w:pPr>
        <w:pStyle w:val="Styl11"/>
        <w:numPr>
          <w:ilvl w:val="0"/>
          <w:numId w:val="0"/>
        </w:numPr>
        <w:ind w:left="709"/>
      </w:pPr>
      <w:r>
        <w:t>Gravitační stoka D3 (stavební objekt SO 32) nebude realizována.</w:t>
      </w:r>
    </w:p>
    <w:p w14:paraId="41E09F64" w14:textId="77777777" w:rsidR="00336C61" w:rsidRPr="00F87E7F" w:rsidRDefault="00336C61" w:rsidP="00336C61">
      <w:pPr>
        <w:pStyle w:val="Styl11"/>
        <w:numPr>
          <w:ilvl w:val="0"/>
          <w:numId w:val="0"/>
        </w:numPr>
        <w:ind w:left="709"/>
        <w:rPr>
          <w:u w:val="single"/>
        </w:rPr>
      </w:pPr>
      <w:r w:rsidRPr="00F87E7F">
        <w:rPr>
          <w:u w:val="single"/>
        </w:rPr>
        <w:t>4. změna:</w:t>
      </w:r>
    </w:p>
    <w:p w14:paraId="614FA155" w14:textId="0FAC907D" w:rsidR="00336C61" w:rsidRDefault="00336C61" w:rsidP="00336C61">
      <w:pPr>
        <w:pStyle w:val="Styl11"/>
        <w:numPr>
          <w:ilvl w:val="0"/>
          <w:numId w:val="0"/>
        </w:numPr>
        <w:ind w:left="709"/>
      </w:pPr>
      <w:r>
        <w:t xml:space="preserve">Doplnění gravitační stoky B4-1 (stavební objekt SO 36) – potrubí DN 300 a 250 mm bude napojeno na stoku B4. Stoka B4 – 1 je vedena místní komunikací do oblasti Šibenička. Tento stavební objekt je zahrnut v dokumentaci pro stavební povolení „Intenzifikace ČOV Mnichovice a výstavby kanalizační sítě v územní části </w:t>
      </w:r>
      <w:proofErr w:type="spellStart"/>
      <w:r>
        <w:t>Myšlín</w:t>
      </w:r>
      <w:proofErr w:type="spellEnd"/>
      <w:r>
        <w:t xml:space="preserve">, část: Výstavba kanalizační sítě v územní části </w:t>
      </w:r>
      <w:proofErr w:type="spellStart"/>
      <w:r>
        <w:t>Myšlín</w:t>
      </w:r>
      <w:proofErr w:type="spellEnd"/>
      <w:r>
        <w:t>“, autor: METROPROJEKT Praha a.s., I. P. Pavlova 2/1786, 120 0</w:t>
      </w:r>
      <w:r w:rsidR="00966FE6">
        <w:t>0 Praha 2, 10/2009 (příloha č. 14</w:t>
      </w:r>
      <w:r>
        <w:t xml:space="preserve"> zadávací dokumentace) a bylo vydáno Městským úřadem Mnichovice, stavebním úřadem  vyjádření </w:t>
      </w:r>
      <w:proofErr w:type="gramStart"/>
      <w:r>
        <w:t>č.j.</w:t>
      </w:r>
      <w:proofErr w:type="gramEnd"/>
      <w:r>
        <w:t xml:space="preserve"> MUMN/2214/2017/</w:t>
      </w:r>
      <w:proofErr w:type="spellStart"/>
      <w:r>
        <w:t>vlat</w:t>
      </w:r>
      <w:proofErr w:type="spellEnd"/>
      <w:r>
        <w:t xml:space="preserve"> ze dne 30.3.2017. Zadavatel </w:t>
      </w:r>
      <w:r w:rsidR="00966FE6" w:rsidRPr="00966FE6">
        <w:t xml:space="preserve">zajistil vydání Rozhodnutí </w:t>
      </w:r>
      <w:proofErr w:type="gramStart"/>
      <w:r w:rsidR="00966FE6" w:rsidRPr="00966FE6">
        <w:t>č.j.</w:t>
      </w:r>
      <w:proofErr w:type="gramEnd"/>
      <w:r w:rsidR="00966FE6" w:rsidRPr="00966FE6">
        <w:t xml:space="preserve"> 2367/2017-MU. RI/OVÚ/764 ze dne </w:t>
      </w:r>
      <w:proofErr w:type="gramStart"/>
      <w:r w:rsidR="00966FE6" w:rsidRPr="00966FE6">
        <w:t>3.5.2017</w:t>
      </w:r>
      <w:proofErr w:type="gramEnd"/>
      <w:r w:rsidR="00966FE6" w:rsidRPr="00966FE6">
        <w:t xml:space="preserve"> (příloha č. 11, bude realizovaná změna stavby před dokončením) </w:t>
      </w:r>
      <w:r>
        <w:t>a požaduje pouze její zapracování do Dokumentace k provádění stavby.</w:t>
      </w:r>
    </w:p>
    <w:p w14:paraId="46ED2A32" w14:textId="77777777" w:rsidR="00336C61" w:rsidRPr="00A163F5" w:rsidRDefault="00336C61" w:rsidP="00336C61">
      <w:pPr>
        <w:pStyle w:val="Styl11"/>
        <w:numPr>
          <w:ilvl w:val="0"/>
          <w:numId w:val="0"/>
        </w:numPr>
        <w:ind w:left="709"/>
        <w:rPr>
          <w:u w:val="single"/>
        </w:rPr>
      </w:pPr>
      <w:r w:rsidRPr="00A163F5">
        <w:rPr>
          <w:u w:val="single"/>
        </w:rPr>
        <w:t>5. změna:</w:t>
      </w:r>
    </w:p>
    <w:p w14:paraId="1378A4B9" w14:textId="77777777" w:rsidR="00336C61" w:rsidRDefault="00336C61" w:rsidP="00336C61">
      <w:pPr>
        <w:pStyle w:val="Styl11"/>
        <w:numPr>
          <w:ilvl w:val="0"/>
          <w:numId w:val="0"/>
        </w:numPr>
        <w:ind w:left="709"/>
      </w:pPr>
      <w:r>
        <w:t>Stoka D5 bude ukončena v šachtě Š7, zbývající část nebude realizována (viz příloha č. 8 zadávací dokumentace).</w:t>
      </w:r>
    </w:p>
    <w:p w14:paraId="1653F78B" w14:textId="77777777" w:rsidR="00336C61" w:rsidRDefault="00336C61" w:rsidP="00BF10BE">
      <w:pPr>
        <w:pStyle w:val="Styl2"/>
        <w:ind w:left="709" w:hanging="709"/>
      </w:pPr>
      <w:r>
        <w:t>Zadavatel požaduje zpracování projektové dokumentace ve všech stupních a výkon související inženýrské činnosti pro veřejné části kanalizačních přípojek (nejsou zahrnuty do stavebního povolení) a vyřízení územního souhlasu.</w:t>
      </w:r>
    </w:p>
    <w:p w14:paraId="4E3EA32E" w14:textId="77777777" w:rsidR="00336C61" w:rsidRDefault="00336C61" w:rsidP="00BF10BE">
      <w:pPr>
        <w:pStyle w:val="Styl2"/>
        <w:ind w:left="709" w:hanging="709"/>
      </w:pPr>
      <w:r>
        <w:t>Vypracování projektové dokumentace pro výběr zhotovitele stavby dle vyhlášky 169/2016 Sb., o stanovení rozsahu dokumentace veřejné zakázky na stavební práce a soupisu stavebních prací, dodávek a služeb s výkazem výměr, v rozsahu dokumentace pro provádění stavby (DPS) dle vyhlášky č. 499/2006 Sb., ve znění novely č. 62/2013 Sb., o dokumentaci staveb, a to dle její přílohy č. 6, resp. dle aktuálně platné legislativy ke dni vyhotovení dokumentace.</w:t>
      </w:r>
    </w:p>
    <w:p w14:paraId="54070D4D" w14:textId="77777777" w:rsidR="00336C61" w:rsidRDefault="00336C61" w:rsidP="00336C61">
      <w:pPr>
        <w:pStyle w:val="Styl11"/>
        <w:numPr>
          <w:ilvl w:val="0"/>
          <w:numId w:val="0"/>
        </w:numPr>
        <w:ind w:left="709"/>
      </w:pPr>
      <w:r>
        <w:lastRenderedPageBreak/>
        <w:t>Projektová dokumentace bude zpracována v souladu se zákonem č. 134/2016 Sb., o zadávání veřejných zakázek, v platném znění a její součástí bude mimo jiné:</w:t>
      </w:r>
    </w:p>
    <w:p w14:paraId="2D962AE6" w14:textId="77777777" w:rsidR="00336C61" w:rsidRDefault="00336C61" w:rsidP="00B14F6F">
      <w:pPr>
        <w:pStyle w:val="Styl11"/>
        <w:numPr>
          <w:ilvl w:val="0"/>
          <w:numId w:val="7"/>
        </w:numPr>
      </w:pPr>
      <w:r>
        <w:t>vypracování technické specifikace stavby,</w:t>
      </w:r>
    </w:p>
    <w:p w14:paraId="74F890EB" w14:textId="77777777" w:rsidR="00336C61" w:rsidRDefault="00336C61" w:rsidP="00B14F6F">
      <w:pPr>
        <w:pStyle w:val="Styl11"/>
        <w:numPr>
          <w:ilvl w:val="0"/>
          <w:numId w:val="7"/>
        </w:numPr>
      </w:pPr>
      <w:r>
        <w:t>vypracování slepého výkazu výměr stavby,</w:t>
      </w:r>
    </w:p>
    <w:p w14:paraId="7EDC7FA1" w14:textId="77777777" w:rsidR="00336C61" w:rsidRDefault="00336C61" w:rsidP="00B14F6F">
      <w:pPr>
        <w:pStyle w:val="Styl11"/>
        <w:numPr>
          <w:ilvl w:val="0"/>
          <w:numId w:val="7"/>
        </w:numPr>
      </w:pPr>
      <w:r>
        <w:t>vypracování položkového rozpočtu,</w:t>
      </w:r>
    </w:p>
    <w:p w14:paraId="6C1931DB" w14:textId="77777777" w:rsidR="00336C61" w:rsidRDefault="00336C61" w:rsidP="00B14F6F">
      <w:pPr>
        <w:pStyle w:val="Styl11"/>
        <w:numPr>
          <w:ilvl w:val="0"/>
          <w:numId w:val="7"/>
        </w:numPr>
      </w:pPr>
      <w:r>
        <w:t>vypracování a zabezpečení veškerých podkladů, návrhů, studií, měření, stanovisek, analýz a jiných dokumentů potřebných pro komplexnost podkladového materiálu v rámci vypracování dotčeného stupně projektové dokumentace.</w:t>
      </w:r>
    </w:p>
    <w:p w14:paraId="1D9A8DD4" w14:textId="77777777" w:rsidR="00336C61" w:rsidRDefault="00336C61" w:rsidP="00336C61">
      <w:pPr>
        <w:pStyle w:val="Styl11"/>
        <w:numPr>
          <w:ilvl w:val="0"/>
          <w:numId w:val="0"/>
        </w:numPr>
        <w:ind w:left="709"/>
      </w:pPr>
      <w:r>
        <w:t xml:space="preserve">Konečný výstup: 6 výtisků dokumentace pro provádění stavby a 3 vyhotovení v elektronické podobě na CD ve </w:t>
      </w:r>
      <w:proofErr w:type="gramStart"/>
      <w:r>
        <w:t>formátech .doc</w:t>
      </w:r>
      <w:proofErr w:type="gramEnd"/>
      <w:r>
        <w:t>, .</w:t>
      </w:r>
      <w:proofErr w:type="spellStart"/>
      <w:r>
        <w:t>xls</w:t>
      </w:r>
      <w:proofErr w:type="spellEnd"/>
      <w:r>
        <w:t>, .</w:t>
      </w:r>
      <w:proofErr w:type="spellStart"/>
      <w:r>
        <w:t>pdf</w:t>
      </w:r>
      <w:proofErr w:type="spellEnd"/>
      <w:r>
        <w:t>, .</w:t>
      </w:r>
      <w:proofErr w:type="spellStart"/>
      <w:r>
        <w:t>jpg</w:t>
      </w:r>
      <w:proofErr w:type="spellEnd"/>
      <w:r>
        <w:t xml:space="preserve"> nebo jiném běžně užívaném formátu a zároveň ve formátu .</w:t>
      </w:r>
      <w:proofErr w:type="spellStart"/>
      <w:r>
        <w:t>dwg</w:t>
      </w:r>
      <w:proofErr w:type="spellEnd"/>
      <w:r>
        <w:t xml:space="preserve">. Součástí elektronické podoby bude i samostatně zpracovaný oceněný rozpočet a rozpočet slepý (výkaz výměr) ve </w:t>
      </w:r>
      <w:proofErr w:type="gramStart"/>
      <w:r>
        <w:t>formátu .</w:t>
      </w:r>
      <w:proofErr w:type="spellStart"/>
      <w:r>
        <w:t>xls</w:t>
      </w:r>
      <w:proofErr w:type="spellEnd"/>
      <w:proofErr w:type="gramEnd"/>
      <w:r>
        <w:t>, který bude použit pro potřeby zadávacího řízení na zhotovitele stavby.</w:t>
      </w:r>
    </w:p>
    <w:p w14:paraId="4D3FCDD0" w14:textId="77777777" w:rsidR="00336C61" w:rsidRDefault="00336C61" w:rsidP="00BF10BE">
      <w:pPr>
        <w:pStyle w:val="Styl2"/>
        <w:ind w:left="709" w:hanging="709"/>
      </w:pPr>
      <w:r>
        <w:t>Účast v zadávacím řízení na výběr zhotovitele stavby v pozici</w:t>
      </w:r>
      <w:r w:rsidR="00BF10BE">
        <w:t xml:space="preserve"> přizvaného poradce spočívající </w:t>
      </w:r>
      <w:r>
        <w:t>v:</w:t>
      </w:r>
    </w:p>
    <w:p w14:paraId="23C78F90" w14:textId="77777777" w:rsidR="00336C61" w:rsidRDefault="00336C61" w:rsidP="00B14F6F">
      <w:pPr>
        <w:pStyle w:val="Styl11"/>
        <w:numPr>
          <w:ilvl w:val="0"/>
          <w:numId w:val="7"/>
        </w:numPr>
      </w:pPr>
      <w:r>
        <w:t>poskytování odpovědí na žádosti účastníků o vysvětlení zadávací dokumentace, týkající se projektové dokumentace a výkazu výměr,</w:t>
      </w:r>
    </w:p>
    <w:p w14:paraId="39DB497A" w14:textId="77777777" w:rsidR="00336C61" w:rsidRDefault="00336C61" w:rsidP="00B14F6F">
      <w:pPr>
        <w:pStyle w:val="Styl11"/>
        <w:numPr>
          <w:ilvl w:val="0"/>
          <w:numId w:val="7"/>
        </w:numPr>
      </w:pPr>
      <w:r>
        <w:t>posouzení kvalifikace účastníků z hlediska splnění profesních kvalifikačních předpokladů dle ZZVZ,</w:t>
      </w:r>
    </w:p>
    <w:p w14:paraId="2C9E8FB5" w14:textId="77777777" w:rsidR="00336C61" w:rsidRDefault="00336C61" w:rsidP="00B14F6F">
      <w:pPr>
        <w:pStyle w:val="Styl11"/>
        <w:numPr>
          <w:ilvl w:val="0"/>
          <w:numId w:val="7"/>
        </w:numPr>
      </w:pPr>
      <w:r>
        <w:t>posouzení úplnosti nabídkových rozpočtů účastníků porovnáním s vypracovaným položkovým rozpočtem stavby a posouzení nabídkových cen ve vztahu k předmětu veřejné zakázky z hlediska mimořádně nízké nabídkové ceny,</w:t>
      </w:r>
    </w:p>
    <w:p w14:paraId="59FBEA0B" w14:textId="77777777" w:rsidR="00336C61" w:rsidRDefault="00336C61" w:rsidP="00B14F6F">
      <w:pPr>
        <w:pStyle w:val="Styl11"/>
        <w:numPr>
          <w:ilvl w:val="0"/>
          <w:numId w:val="7"/>
        </w:numPr>
      </w:pPr>
      <w:r>
        <w:t>přezkoumání zdůvodnění mimořádně nízké nabídkové ceny podaného účastníkem a vyjádření se k tomuto zdůvodnění.</w:t>
      </w:r>
    </w:p>
    <w:p w14:paraId="304E994A" w14:textId="77777777" w:rsidR="00336C61" w:rsidRDefault="00336C61" w:rsidP="00BF10BE">
      <w:pPr>
        <w:pStyle w:val="Styl2"/>
        <w:ind w:left="709" w:hanging="709"/>
      </w:pPr>
      <w:r>
        <w:t>Supervize v rámci realizace předmětu zakázky – tj. komunikace a konzultace s objednatelem, s osobou zajišťující administraci projektu v rámci dotačního titulu, s osobou zajišťující administraci zadávacího řízení, kooperace s poskytovatelem dotace v případě potřeb. Zohlednění potřeb dotačního titulu do výstupu projektanta. Součástí této části předmětu zakázky je rovněž provedení auditu a případných úprav současné studie (pokud bude nalezeno pochybení, které bude v rozporu s legislativou či navrženým technickým a technologickým řešením).</w:t>
      </w:r>
    </w:p>
    <w:p w14:paraId="525B77EF" w14:textId="77777777" w:rsidR="00336C61" w:rsidRDefault="00BF10BE" w:rsidP="00336C61">
      <w:pPr>
        <w:pStyle w:val="Styl11"/>
        <w:numPr>
          <w:ilvl w:val="0"/>
          <w:numId w:val="0"/>
        </w:numPr>
        <w:ind w:left="709"/>
      </w:pPr>
      <w:r>
        <w:t>Zhotovitel</w:t>
      </w:r>
      <w:r w:rsidR="00336C61">
        <w:t xml:space="preserve"> ocení rozsah této činnosti v objemu 50 </w:t>
      </w:r>
      <w:proofErr w:type="gramStart"/>
      <w:r w:rsidR="00336C61">
        <w:t>hod. Pokud</w:t>
      </w:r>
      <w:proofErr w:type="gramEnd"/>
      <w:r w:rsidR="00336C61">
        <w:t xml:space="preserve"> bude počet hodin konzultací vyčerpán před splněním všech sjednaných povinností, bude cena rozšířena po vzájemném projednání smluvním dodatkem.</w:t>
      </w:r>
    </w:p>
    <w:p w14:paraId="1A14F3AD" w14:textId="77777777" w:rsidR="00336C61" w:rsidRDefault="00336C61" w:rsidP="00BF10BE">
      <w:pPr>
        <w:pStyle w:val="Styl2"/>
        <w:ind w:left="709" w:hanging="709"/>
      </w:pPr>
      <w:r>
        <w:t>Provádění autorského dozoru při realizaci stavby (díla).</w:t>
      </w:r>
    </w:p>
    <w:p w14:paraId="30D5043F" w14:textId="77777777" w:rsidR="00336C61" w:rsidRDefault="00336C61" w:rsidP="00336C61">
      <w:pPr>
        <w:pStyle w:val="Styl11"/>
        <w:numPr>
          <w:ilvl w:val="0"/>
          <w:numId w:val="0"/>
        </w:numPr>
        <w:ind w:left="709"/>
      </w:pPr>
      <w:r>
        <w:t>Činnost autorského dozoru zahrnuje zejména:</w:t>
      </w:r>
    </w:p>
    <w:p w14:paraId="7710BAE7" w14:textId="77777777" w:rsidR="00336C61" w:rsidRDefault="00336C61" w:rsidP="00B14F6F">
      <w:pPr>
        <w:pStyle w:val="Styl11"/>
        <w:numPr>
          <w:ilvl w:val="0"/>
          <w:numId w:val="9"/>
        </w:numPr>
        <w:ind w:left="1276" w:hanging="283"/>
      </w:pPr>
      <w:r>
        <w:t>seznámení s dokumentací pro provedení stavby, s obsahem smluv a stavebním povolením,</w:t>
      </w:r>
    </w:p>
    <w:p w14:paraId="57DF1DD6" w14:textId="77777777" w:rsidR="00336C61" w:rsidRDefault="00336C61" w:rsidP="00B14F6F">
      <w:pPr>
        <w:pStyle w:val="Styl11"/>
        <w:numPr>
          <w:ilvl w:val="0"/>
          <w:numId w:val="9"/>
        </w:numPr>
        <w:ind w:left="1276" w:hanging="283"/>
      </w:pPr>
      <w:r>
        <w:t>účast na předání staveniště zhotoviteli,</w:t>
      </w:r>
    </w:p>
    <w:p w14:paraId="25888691" w14:textId="77777777" w:rsidR="00336C61" w:rsidRDefault="00336C61" w:rsidP="00B14F6F">
      <w:pPr>
        <w:pStyle w:val="Styl11"/>
        <w:numPr>
          <w:ilvl w:val="0"/>
          <w:numId w:val="9"/>
        </w:numPr>
        <w:ind w:left="1276" w:hanging="283"/>
      </w:pPr>
      <w:r>
        <w:t>kontrola doplňování dokumentace pro provedení stavby,</w:t>
      </w:r>
    </w:p>
    <w:p w14:paraId="019F2AC4" w14:textId="77777777" w:rsidR="00336C61" w:rsidRDefault="00336C61" w:rsidP="00B14F6F">
      <w:pPr>
        <w:pStyle w:val="Styl11"/>
        <w:numPr>
          <w:ilvl w:val="0"/>
          <w:numId w:val="9"/>
        </w:numPr>
        <w:ind w:left="1276" w:hanging="283"/>
      </w:pPr>
      <w:r>
        <w:t>kontrola souladu díla s prováděcí projektovou dokumentací,</w:t>
      </w:r>
    </w:p>
    <w:p w14:paraId="52385C9F" w14:textId="77777777" w:rsidR="00336C61" w:rsidRDefault="00336C61" w:rsidP="00B14F6F">
      <w:pPr>
        <w:pStyle w:val="Styl11"/>
        <w:numPr>
          <w:ilvl w:val="0"/>
          <w:numId w:val="9"/>
        </w:numPr>
        <w:ind w:left="1276" w:hanging="283"/>
      </w:pPr>
      <w:r>
        <w:t>účast při projednání dodatků a změn dokumentace,</w:t>
      </w:r>
    </w:p>
    <w:p w14:paraId="57461B2D" w14:textId="77777777" w:rsidR="00336C61" w:rsidRDefault="00336C61" w:rsidP="00B14F6F">
      <w:pPr>
        <w:pStyle w:val="Styl11"/>
        <w:numPr>
          <w:ilvl w:val="0"/>
          <w:numId w:val="9"/>
        </w:numPr>
        <w:ind w:left="1276" w:hanging="283"/>
      </w:pPr>
      <w:r>
        <w:t>posouzení a vydání stanoviska k návrhům změn PD od investora, zhotovitelů a  provozovatele,</w:t>
      </w:r>
    </w:p>
    <w:p w14:paraId="378D635E" w14:textId="77777777" w:rsidR="00336C61" w:rsidRDefault="00336C61" w:rsidP="00B14F6F">
      <w:pPr>
        <w:pStyle w:val="Styl11"/>
        <w:numPr>
          <w:ilvl w:val="0"/>
          <w:numId w:val="9"/>
        </w:numPr>
        <w:ind w:left="1276" w:hanging="283"/>
      </w:pPr>
      <w:r>
        <w:lastRenderedPageBreak/>
        <w:t>bezodkladné informování objednatele o všech závažných okolnostech,</w:t>
      </w:r>
    </w:p>
    <w:p w14:paraId="4629D4B4" w14:textId="77777777" w:rsidR="00336C61" w:rsidRDefault="00336C61" w:rsidP="00B14F6F">
      <w:pPr>
        <w:pStyle w:val="Styl11"/>
        <w:numPr>
          <w:ilvl w:val="0"/>
          <w:numId w:val="9"/>
        </w:numPr>
        <w:ind w:left="1276" w:hanging="283"/>
      </w:pPr>
      <w:r>
        <w:t>posouzení stavební připravenosti pro zahájení montáže technologického zařízení,</w:t>
      </w:r>
    </w:p>
    <w:p w14:paraId="4DD1E923" w14:textId="77777777" w:rsidR="00336C61" w:rsidRDefault="00336C61" w:rsidP="00B14F6F">
      <w:pPr>
        <w:pStyle w:val="Styl11"/>
        <w:numPr>
          <w:ilvl w:val="0"/>
          <w:numId w:val="9"/>
        </w:numPr>
        <w:ind w:left="1276" w:hanging="283"/>
      </w:pPr>
      <w:r>
        <w:t>účast na odevzdání a předání stavby nebo její ucelené části včetně komplexního vyzkoušení,</w:t>
      </w:r>
    </w:p>
    <w:p w14:paraId="08E9C533" w14:textId="77777777" w:rsidR="00336C61" w:rsidRDefault="00336C61" w:rsidP="00B14F6F">
      <w:pPr>
        <w:pStyle w:val="Styl11"/>
        <w:numPr>
          <w:ilvl w:val="0"/>
          <w:numId w:val="9"/>
        </w:numPr>
        <w:ind w:left="1276" w:hanging="283"/>
      </w:pPr>
      <w:r>
        <w:t>vydání souhlasu k zahájení provozních zkoušek, účast na provozních zkouškách a  zkušebním provozu uvedení do zkušebního provozu,</w:t>
      </w:r>
    </w:p>
    <w:p w14:paraId="0B3EF512" w14:textId="77777777" w:rsidR="00336C61" w:rsidRDefault="00336C61" w:rsidP="00B14F6F">
      <w:pPr>
        <w:pStyle w:val="Styl11"/>
        <w:numPr>
          <w:ilvl w:val="0"/>
          <w:numId w:val="9"/>
        </w:numPr>
        <w:ind w:left="1276" w:hanging="283"/>
      </w:pPr>
      <w:r>
        <w:t>spolupráce s pracovníky investora, zajišťujícími zpracování průběžných podkladů,</w:t>
      </w:r>
    </w:p>
    <w:p w14:paraId="094C6838" w14:textId="77777777" w:rsidR="00336C61" w:rsidRDefault="00336C61" w:rsidP="00B14F6F">
      <w:pPr>
        <w:pStyle w:val="Styl11"/>
        <w:numPr>
          <w:ilvl w:val="0"/>
          <w:numId w:val="9"/>
        </w:numPr>
        <w:ind w:left="1276" w:hanging="283"/>
      </w:pPr>
      <w:r>
        <w:t xml:space="preserve">účast na kontrolních dnech.  </w:t>
      </w:r>
    </w:p>
    <w:p w14:paraId="5346D40E" w14:textId="77777777" w:rsidR="00336C61" w:rsidRPr="009E2789" w:rsidRDefault="00BF10BE" w:rsidP="009E2789">
      <w:pPr>
        <w:pStyle w:val="Styl11"/>
        <w:numPr>
          <w:ilvl w:val="0"/>
          <w:numId w:val="0"/>
        </w:numPr>
        <w:ind w:left="709"/>
      </w:pPr>
      <w:r>
        <w:t>Zhotovitel ocení rozsa</w:t>
      </w:r>
      <w:r w:rsidR="009E2789">
        <w:t xml:space="preserve">h této činnosti v objemu 50 </w:t>
      </w:r>
      <w:proofErr w:type="gramStart"/>
      <w:r w:rsidR="009E2789">
        <w:t>hod.</w:t>
      </w:r>
      <w:r>
        <w:t xml:space="preserve"> Pokud</w:t>
      </w:r>
      <w:proofErr w:type="gramEnd"/>
      <w:r>
        <w:t xml:space="preserve"> bude počet hodin konzultací vyčerpán před splněním všech sjednaných povinností, bude cena rozšířena po vzájemném projednání smluvním dodatkem.</w:t>
      </w:r>
    </w:p>
    <w:p w14:paraId="5F420143" w14:textId="77777777" w:rsidR="00336C61" w:rsidRPr="00B707FE" w:rsidRDefault="00336C61" w:rsidP="009E2789">
      <w:pPr>
        <w:pStyle w:val="Styl11"/>
        <w:ind w:left="709" w:hanging="709"/>
        <w:rPr>
          <w:b/>
          <w:u w:val="single"/>
        </w:rPr>
      </w:pPr>
      <w:r w:rsidRPr="00B707FE">
        <w:rPr>
          <w:b/>
          <w:u w:val="single"/>
        </w:rPr>
        <w:t>Zpracování projektové dokumentace včetně inženýrské činnosti ve všech stupních (Dokumentace pro územní řízení, Projektová dokumentace pro stavební povolení, Projektová dokumentace pro provádění stavby a výběr zhotovitele) pro akci „PŘIPOJENÍ MĚSTA MNICHOVICE NA SKUPI</w:t>
      </w:r>
      <w:r>
        <w:rPr>
          <w:b/>
          <w:u w:val="single"/>
        </w:rPr>
        <w:t>NOVÝ VODOVOD REGION JIH A </w:t>
      </w:r>
      <w:r w:rsidRPr="00B707FE">
        <w:rPr>
          <w:b/>
          <w:u w:val="single"/>
        </w:rPr>
        <w:t>DOSTAVBA VODOVODNÍ SÍTĚ“.</w:t>
      </w:r>
    </w:p>
    <w:p w14:paraId="023761ED" w14:textId="77777777" w:rsidR="00336C61" w:rsidRPr="00650E4C" w:rsidRDefault="00336C61" w:rsidP="00336C61">
      <w:pPr>
        <w:pStyle w:val="Styl11"/>
        <w:numPr>
          <w:ilvl w:val="0"/>
          <w:numId w:val="0"/>
        </w:numPr>
        <w:ind w:left="709"/>
      </w:pPr>
      <w:r>
        <w:t>Zpracování navazuje na již existující zpracovanou studii proveditelnosti „Připojení Města Mnichovice na skupinový vodovod Region Jih“, zpracovatel Vodohospodářský rozvoj a výstavba, a.s., Nábřežní 4, 150 56 Praha 5 – Smíchov, 20. 1. 2016 (příloha č. 9 zadávací dokumentace). Zadavatel požaduje zahrnout do projektové dokumentace dostavbu vodovodní sítě navazující na přivaděč v ulici U </w:t>
      </w:r>
      <w:proofErr w:type="spellStart"/>
      <w:r>
        <w:t>obecníku</w:t>
      </w:r>
      <w:proofErr w:type="spellEnd"/>
      <w:r>
        <w:t xml:space="preserve">, Nad </w:t>
      </w:r>
      <w:proofErr w:type="spellStart"/>
      <w:r>
        <w:t>obecníkem</w:t>
      </w:r>
      <w:proofErr w:type="spellEnd"/>
      <w:r>
        <w:t xml:space="preserve"> a U studánky (viz příloha č. 10 zadávací dokumentace).</w:t>
      </w:r>
    </w:p>
    <w:p w14:paraId="21B47ADF" w14:textId="0C6210B9" w:rsidR="00336C61" w:rsidRDefault="00336C61" w:rsidP="00336C61">
      <w:pPr>
        <w:pStyle w:val="Styl11"/>
        <w:numPr>
          <w:ilvl w:val="0"/>
          <w:numId w:val="0"/>
        </w:numPr>
        <w:ind w:left="709"/>
      </w:pPr>
      <w:r>
        <w:t>Předpokládané investiční náklady na vodovod</w:t>
      </w:r>
      <w:r w:rsidRPr="00E41879">
        <w:t xml:space="preserve">: </w:t>
      </w:r>
      <w:r w:rsidR="00E41879" w:rsidRPr="00E41879">
        <w:t>10</w:t>
      </w:r>
      <w:r w:rsidRPr="00E41879">
        <w:t xml:space="preserve"> mil. Kč</w:t>
      </w:r>
      <w:r>
        <w:t xml:space="preserve"> bez DPH</w:t>
      </w:r>
    </w:p>
    <w:p w14:paraId="23DA7237" w14:textId="00A173AD" w:rsidR="00336C61" w:rsidRPr="00E41879" w:rsidRDefault="00E41879" w:rsidP="00E41879">
      <w:pPr>
        <w:pStyle w:val="Styl11"/>
        <w:numPr>
          <w:ilvl w:val="0"/>
          <w:numId w:val="0"/>
        </w:numPr>
        <w:ind w:left="709"/>
        <w:rPr>
          <w:b/>
        </w:rPr>
      </w:pPr>
      <w:r w:rsidRPr="0083687E">
        <w:rPr>
          <w:b/>
        </w:rPr>
        <w:t>POŽADOVANÝ ROZSAH PLNĚNÍ:</w:t>
      </w:r>
    </w:p>
    <w:p w14:paraId="0E5C711D" w14:textId="77777777" w:rsidR="00336C61" w:rsidRDefault="00336C61" w:rsidP="009E2789">
      <w:pPr>
        <w:pStyle w:val="Styl2"/>
        <w:ind w:left="709" w:hanging="709"/>
      </w:pPr>
      <w:r>
        <w:t>Zpracování veškerých průzkumů potřebných pro zpracování projektové dokumentace pro příslušná povolení dle zákona č. 183/2006 Sb., stavební zákon.</w:t>
      </w:r>
    </w:p>
    <w:p w14:paraId="0B6C23CE" w14:textId="77777777" w:rsidR="00336C61" w:rsidRDefault="00336C61" w:rsidP="009E2789">
      <w:pPr>
        <w:pStyle w:val="Styl2"/>
        <w:ind w:left="709" w:hanging="709"/>
      </w:pPr>
      <w:r>
        <w:t>Vypracování projektové dokumentace k žádosti o vydání rozhodnutí o umístění stavby (DUR).</w:t>
      </w:r>
    </w:p>
    <w:p w14:paraId="4EA64723" w14:textId="77777777" w:rsidR="00336C61" w:rsidRDefault="00336C61" w:rsidP="00336C61">
      <w:pPr>
        <w:pStyle w:val="Styl11"/>
        <w:numPr>
          <w:ilvl w:val="0"/>
          <w:numId w:val="0"/>
        </w:numPr>
        <w:ind w:left="709"/>
      </w:pPr>
      <w:r>
        <w:t>Projektová dokumentace pro vydání územního rozhodnutí na akci bude zpracována dle vyhlášky č. 499/2006 Sb., podle přílohy č. 1, dále dle aktualizované vyhlášky č. 62/2013 Sb. v tomto rozsahu:</w:t>
      </w:r>
    </w:p>
    <w:p w14:paraId="5C03F77C" w14:textId="77777777" w:rsidR="00336C61" w:rsidRDefault="00336C61" w:rsidP="00336C61">
      <w:pPr>
        <w:pStyle w:val="Styl11"/>
        <w:numPr>
          <w:ilvl w:val="0"/>
          <w:numId w:val="0"/>
        </w:numPr>
        <w:ind w:left="709"/>
      </w:pPr>
      <w:r>
        <w:t>A Průvodní zpráva</w:t>
      </w:r>
    </w:p>
    <w:p w14:paraId="1F3A2DDC" w14:textId="77777777" w:rsidR="00336C61" w:rsidRDefault="00336C61" w:rsidP="00336C61">
      <w:pPr>
        <w:pStyle w:val="Styl11"/>
        <w:numPr>
          <w:ilvl w:val="0"/>
          <w:numId w:val="0"/>
        </w:numPr>
        <w:ind w:left="709"/>
      </w:pPr>
      <w:r>
        <w:t>B Souhrnná technická zpráva</w:t>
      </w:r>
    </w:p>
    <w:p w14:paraId="15FE1449" w14:textId="77777777" w:rsidR="00336C61" w:rsidRDefault="00336C61" w:rsidP="00336C61">
      <w:pPr>
        <w:pStyle w:val="Styl11"/>
        <w:numPr>
          <w:ilvl w:val="0"/>
          <w:numId w:val="0"/>
        </w:numPr>
        <w:ind w:left="709"/>
      </w:pPr>
      <w:r>
        <w:t>C Situační výkresy</w:t>
      </w:r>
    </w:p>
    <w:p w14:paraId="4F5CF34F" w14:textId="77777777" w:rsidR="00336C61" w:rsidRDefault="00336C61" w:rsidP="00336C61">
      <w:pPr>
        <w:pStyle w:val="Styl11"/>
        <w:numPr>
          <w:ilvl w:val="0"/>
          <w:numId w:val="0"/>
        </w:numPr>
        <w:ind w:left="709"/>
      </w:pPr>
      <w:r>
        <w:t>D Výkresová část – charakteristické půdorysy a řezy (podélné řezy, vzorové příčné profily atd.)</w:t>
      </w:r>
    </w:p>
    <w:p w14:paraId="3BEEFFC8" w14:textId="77777777" w:rsidR="00336C61" w:rsidRDefault="00336C61" w:rsidP="00336C61">
      <w:pPr>
        <w:pStyle w:val="Styl11"/>
        <w:numPr>
          <w:ilvl w:val="0"/>
          <w:numId w:val="0"/>
        </w:numPr>
        <w:ind w:left="709"/>
      </w:pPr>
      <w:r>
        <w:t>E Dokladová část – dokladová část projektové dokumentace bude obsahovat stanoviska správců sítí z hlediska existence podzemní sítě a zařízení a vyjádření dotčených orgánů.</w:t>
      </w:r>
    </w:p>
    <w:p w14:paraId="5AD76C94" w14:textId="77777777" w:rsidR="00336C61" w:rsidRDefault="00336C61" w:rsidP="00336C61">
      <w:pPr>
        <w:pStyle w:val="Styl11"/>
        <w:numPr>
          <w:ilvl w:val="0"/>
          <w:numId w:val="0"/>
        </w:numPr>
        <w:ind w:left="709"/>
      </w:pPr>
      <w:r>
        <w:t xml:space="preserve">Konečný výstup: 3 výtisky DUR a 3 vyhotovení v elektronické podobě na CD ve </w:t>
      </w:r>
      <w:proofErr w:type="gramStart"/>
      <w:r>
        <w:t>formátech .doc</w:t>
      </w:r>
      <w:proofErr w:type="gramEnd"/>
      <w:r>
        <w:t>, .</w:t>
      </w:r>
      <w:proofErr w:type="spellStart"/>
      <w:r>
        <w:t>xls</w:t>
      </w:r>
      <w:proofErr w:type="spellEnd"/>
      <w:r>
        <w:t>, .</w:t>
      </w:r>
      <w:proofErr w:type="spellStart"/>
      <w:r>
        <w:t>pdf</w:t>
      </w:r>
      <w:proofErr w:type="spellEnd"/>
      <w:r>
        <w:t>, .</w:t>
      </w:r>
      <w:proofErr w:type="spellStart"/>
      <w:r>
        <w:t>jpg</w:t>
      </w:r>
      <w:proofErr w:type="spellEnd"/>
      <w:r>
        <w:t xml:space="preserve"> nebo jiném běžně užívaném formátu a zároveň ve formátu .</w:t>
      </w:r>
      <w:proofErr w:type="spellStart"/>
      <w:r>
        <w:t>dwg</w:t>
      </w:r>
      <w:proofErr w:type="spellEnd"/>
      <w:r>
        <w:t>.</w:t>
      </w:r>
    </w:p>
    <w:p w14:paraId="156D4A34" w14:textId="77777777" w:rsidR="00336C61" w:rsidRDefault="00336C61" w:rsidP="009E2789">
      <w:pPr>
        <w:pStyle w:val="Styl2"/>
        <w:ind w:left="709" w:hanging="709"/>
      </w:pPr>
      <w:r>
        <w:t>Inženýrská činnost za účelem vydání rozhodnutí o umístění stavby.</w:t>
      </w:r>
    </w:p>
    <w:p w14:paraId="1CC4579A" w14:textId="77777777" w:rsidR="00336C61" w:rsidRDefault="00336C61" w:rsidP="00336C61">
      <w:pPr>
        <w:pStyle w:val="Styl11"/>
        <w:numPr>
          <w:ilvl w:val="0"/>
          <w:numId w:val="0"/>
        </w:numPr>
        <w:ind w:left="709"/>
      </w:pPr>
      <w:r>
        <w:t xml:space="preserve">Projednání projektové dokumentace k žádosti o vydání rozhodnutí o umístění stavby s dotčenými orgány státní správy, správci podzemních sítí a správci dotčených sítí vodních toků a podání kvalifikované žádosti o vydání rozhodnutí o umístění stavby, zastupování objednatele v územním řízení, zajištění vydání pravomocného územního rozhodnutí. </w:t>
      </w:r>
    </w:p>
    <w:p w14:paraId="336176F4" w14:textId="77777777" w:rsidR="00336C61" w:rsidRDefault="00336C61" w:rsidP="00336C61">
      <w:pPr>
        <w:pStyle w:val="Styl11"/>
        <w:numPr>
          <w:ilvl w:val="0"/>
          <w:numId w:val="0"/>
        </w:numPr>
        <w:ind w:left="709"/>
      </w:pPr>
      <w:r>
        <w:lastRenderedPageBreak/>
        <w:t>Majetkoprávní projednání stavby s vlastníky a uživateli stavbou dotčených pozemků, zajištění souhlasů s umístěním stavby na dotčených pozemcích a s vydáním územního rozhodnutí. V případě nesouhlasu vlastníků zajistí vybraný dodavatel pro zadavatele zakázky evidenci o jednání (např. podepsaný nesouhlas, příp. zápis z jednání, pokud vlastník pozemku odmítne dokument podepsat).</w:t>
      </w:r>
    </w:p>
    <w:p w14:paraId="3D1D3779" w14:textId="77777777" w:rsidR="00336C61" w:rsidRDefault="00336C61" w:rsidP="009E2789">
      <w:pPr>
        <w:pStyle w:val="Styl2"/>
        <w:ind w:left="709" w:hanging="709"/>
      </w:pPr>
      <w:r>
        <w:t>Vypracování dokumentace pro stavební povolení (DSP).</w:t>
      </w:r>
    </w:p>
    <w:p w14:paraId="24E5E5B7" w14:textId="77777777" w:rsidR="00336C61" w:rsidRDefault="00336C61" w:rsidP="00336C61">
      <w:pPr>
        <w:pStyle w:val="Styl11"/>
        <w:numPr>
          <w:ilvl w:val="0"/>
          <w:numId w:val="0"/>
        </w:numPr>
        <w:ind w:left="709"/>
      </w:pPr>
      <w:r>
        <w:t>Dokumentace pro stavební povolení bude zpracována dle vyhlášky 62/2013 Sb., touto vyhláškou se mění vyhláška č. 503/2006 Sb., o podrobnější úpravě územního rozhodování, územního opatření a stavebního řádu.</w:t>
      </w:r>
    </w:p>
    <w:p w14:paraId="22AA5F45" w14:textId="77777777" w:rsidR="00336C61" w:rsidRDefault="00336C61" w:rsidP="00336C61">
      <w:pPr>
        <w:pStyle w:val="Styl11"/>
        <w:numPr>
          <w:ilvl w:val="0"/>
          <w:numId w:val="0"/>
        </w:numPr>
        <w:ind w:left="709"/>
      </w:pPr>
      <w:r>
        <w:t>Dokladová část DSP bude obsahovat stanoviska veškerých správců sítí z hlediska existence podzemní sítě a zařízení, technických podmínek při styku a napojení sítě.</w:t>
      </w:r>
    </w:p>
    <w:p w14:paraId="7D159FF9" w14:textId="77777777" w:rsidR="00336C61" w:rsidRDefault="00336C61" w:rsidP="00336C61">
      <w:pPr>
        <w:pStyle w:val="Styl11"/>
        <w:numPr>
          <w:ilvl w:val="0"/>
          <w:numId w:val="0"/>
        </w:numPr>
        <w:ind w:left="709"/>
      </w:pPr>
      <w:r>
        <w:t xml:space="preserve">Konečný výstup: 3 výtisky DUR a 3 vyhotovení v elektronické podobě na CD ve </w:t>
      </w:r>
      <w:proofErr w:type="gramStart"/>
      <w:r>
        <w:t>formátech .doc</w:t>
      </w:r>
      <w:proofErr w:type="gramEnd"/>
      <w:r>
        <w:t>, .</w:t>
      </w:r>
      <w:proofErr w:type="spellStart"/>
      <w:r>
        <w:t>xls</w:t>
      </w:r>
      <w:proofErr w:type="spellEnd"/>
      <w:r>
        <w:t>, .</w:t>
      </w:r>
      <w:proofErr w:type="spellStart"/>
      <w:r>
        <w:t>pdf</w:t>
      </w:r>
      <w:proofErr w:type="spellEnd"/>
      <w:r>
        <w:t>, .</w:t>
      </w:r>
      <w:proofErr w:type="spellStart"/>
      <w:r>
        <w:t>jpg</w:t>
      </w:r>
      <w:proofErr w:type="spellEnd"/>
      <w:r>
        <w:t xml:space="preserve"> nebo jiném běžně užívaném formátu a zároveň ve formátu .</w:t>
      </w:r>
      <w:proofErr w:type="spellStart"/>
      <w:r>
        <w:t>dwg</w:t>
      </w:r>
      <w:proofErr w:type="spellEnd"/>
      <w:r>
        <w:t>.</w:t>
      </w:r>
    </w:p>
    <w:p w14:paraId="41A6FF5B" w14:textId="77777777" w:rsidR="00336C61" w:rsidRDefault="00336C61" w:rsidP="009E2789">
      <w:pPr>
        <w:pStyle w:val="Styl2"/>
        <w:ind w:left="709" w:hanging="709"/>
      </w:pPr>
      <w:r>
        <w:t>Inženýrská činnost za účelem vydání stavebního povolení.</w:t>
      </w:r>
    </w:p>
    <w:p w14:paraId="3E9F0F1D" w14:textId="77777777" w:rsidR="00336C61" w:rsidRDefault="00336C61" w:rsidP="00336C61">
      <w:pPr>
        <w:pStyle w:val="Styl11"/>
        <w:numPr>
          <w:ilvl w:val="0"/>
          <w:numId w:val="0"/>
        </w:numPr>
        <w:ind w:left="709"/>
      </w:pPr>
      <w:r>
        <w:t>Projednání DSP a obstarání dokladů a stanovisek dotčených veřejnoprávních orgánů, organizací a stran potřebných pro vydání stavebního povolení.</w:t>
      </w:r>
    </w:p>
    <w:p w14:paraId="7713A931" w14:textId="77777777" w:rsidR="00336C61" w:rsidRDefault="00336C61" w:rsidP="00336C61">
      <w:pPr>
        <w:pStyle w:val="Styl11"/>
        <w:numPr>
          <w:ilvl w:val="0"/>
          <w:numId w:val="0"/>
        </w:numPr>
        <w:ind w:left="709"/>
      </w:pPr>
      <w:r>
        <w:t>Projednání DSP, jednání s vlastníky a uživateli stavbou dotčených pozemků, příprava a uzavření příslušných smluv (smlouva o budoucí smlouvě o zřízení služebnosti, nájemní smlouvy), podání žádosti o vydání stavebního povolení, účast při stavebním řízení až do vydání pravomocného stavebního povolení, podání stanovisek k případným námitkám či připomínkám ve stavebním řízení.</w:t>
      </w:r>
    </w:p>
    <w:p w14:paraId="484EBEF3" w14:textId="77777777" w:rsidR="00336C61" w:rsidRDefault="00336C61" w:rsidP="009E2789">
      <w:pPr>
        <w:pStyle w:val="Styl2"/>
        <w:ind w:left="709" w:hanging="709"/>
      </w:pPr>
      <w:r>
        <w:t>Vypracování projektové dokumentace pro výběr zhotovitele stavby dle vyhlášky 169/2016 Sb., o stanovení rozsahu dokumentace veřejné zakázky na stavební práce a soupisu stavebních prací, dodávek a služeb s výkazem výměr, v rozsahu dokumentace pro provádění stavby (DPS) dle vyhlášky č. 499/2006 Sb., ve znění novely č. 62/2013 Sb., o dokumentaci staveb, a to dle její přílohy č. 6, resp. dle aktuálně platné legislativy ke dni vyhotovení dokumentace.</w:t>
      </w:r>
    </w:p>
    <w:p w14:paraId="10005DC0" w14:textId="77777777" w:rsidR="00336C61" w:rsidRDefault="00336C61" w:rsidP="00336C61">
      <w:pPr>
        <w:pStyle w:val="Styl11"/>
        <w:numPr>
          <w:ilvl w:val="0"/>
          <w:numId w:val="0"/>
        </w:numPr>
        <w:ind w:left="709"/>
      </w:pPr>
      <w:r>
        <w:t>Projektová dokumentace bude zpracována v souladu se zákonem č. 134/2016 Sb., o zadávání veřejných zakázek, v platném znění a její součástí bude mimo jiné:</w:t>
      </w:r>
    </w:p>
    <w:p w14:paraId="791950AF" w14:textId="77777777" w:rsidR="00336C61" w:rsidRDefault="00336C61" w:rsidP="00B14F6F">
      <w:pPr>
        <w:pStyle w:val="Styl11"/>
        <w:numPr>
          <w:ilvl w:val="0"/>
          <w:numId w:val="10"/>
        </w:numPr>
      </w:pPr>
      <w:r>
        <w:t>vypracování technické specifikace stavby,</w:t>
      </w:r>
    </w:p>
    <w:p w14:paraId="5B3943C8" w14:textId="77777777" w:rsidR="00336C61" w:rsidRDefault="00336C61" w:rsidP="00B14F6F">
      <w:pPr>
        <w:pStyle w:val="Styl11"/>
        <w:numPr>
          <w:ilvl w:val="0"/>
          <w:numId w:val="10"/>
        </w:numPr>
      </w:pPr>
      <w:r>
        <w:t>vypracování slepého výkazu výměr stavby,</w:t>
      </w:r>
    </w:p>
    <w:p w14:paraId="3EEA3363" w14:textId="77777777" w:rsidR="00336C61" w:rsidRDefault="00336C61" w:rsidP="00B14F6F">
      <w:pPr>
        <w:pStyle w:val="Styl11"/>
        <w:numPr>
          <w:ilvl w:val="0"/>
          <w:numId w:val="10"/>
        </w:numPr>
      </w:pPr>
      <w:r>
        <w:t>vypracování položkového rozpočtu,</w:t>
      </w:r>
    </w:p>
    <w:p w14:paraId="39C22DBD" w14:textId="77777777" w:rsidR="00336C61" w:rsidRDefault="00336C61" w:rsidP="00B14F6F">
      <w:pPr>
        <w:pStyle w:val="Styl11"/>
        <w:numPr>
          <w:ilvl w:val="0"/>
          <w:numId w:val="10"/>
        </w:numPr>
      </w:pPr>
      <w:r>
        <w:t>vypracování a zabezpečení veškerých podkladů, návrhů, studií, měření, stanovisek, analýz a jiných dokumentů potřebných pro komplexnost podkladového materiálu v rámci vypracování dotčeného stupně projektové dokumentace.</w:t>
      </w:r>
    </w:p>
    <w:p w14:paraId="69617E27" w14:textId="77777777" w:rsidR="00336C61" w:rsidRDefault="00336C61" w:rsidP="00336C61">
      <w:pPr>
        <w:pStyle w:val="Styl11"/>
        <w:numPr>
          <w:ilvl w:val="0"/>
          <w:numId w:val="0"/>
        </w:numPr>
        <w:ind w:left="709"/>
      </w:pPr>
      <w:r>
        <w:t xml:space="preserve">Konečný výstup: 6 výtisků dokumentace pro provádění stavby a 3 vyhotovení v elektronické podobě na CD ve </w:t>
      </w:r>
      <w:proofErr w:type="gramStart"/>
      <w:r>
        <w:t>formátech .doc</w:t>
      </w:r>
      <w:proofErr w:type="gramEnd"/>
      <w:r>
        <w:t>, .</w:t>
      </w:r>
      <w:proofErr w:type="spellStart"/>
      <w:r>
        <w:t>xls</w:t>
      </w:r>
      <w:proofErr w:type="spellEnd"/>
      <w:r>
        <w:t>, .</w:t>
      </w:r>
      <w:proofErr w:type="spellStart"/>
      <w:r>
        <w:t>pdf</w:t>
      </w:r>
      <w:proofErr w:type="spellEnd"/>
      <w:r>
        <w:t>, .</w:t>
      </w:r>
      <w:proofErr w:type="spellStart"/>
      <w:r>
        <w:t>jpg</w:t>
      </w:r>
      <w:proofErr w:type="spellEnd"/>
      <w:r>
        <w:t xml:space="preserve"> nebo jiném běžně užívaném formátu a zároveň ve formátu .</w:t>
      </w:r>
      <w:proofErr w:type="spellStart"/>
      <w:r>
        <w:t>dwg</w:t>
      </w:r>
      <w:proofErr w:type="spellEnd"/>
      <w:r>
        <w:t xml:space="preserve">. Součástí elektronické podoby bude i samostatně zpracovaný oceněný rozpočet a rozpočet slepý (výkaz výměr) ve </w:t>
      </w:r>
      <w:proofErr w:type="gramStart"/>
      <w:r>
        <w:t>formátu .</w:t>
      </w:r>
      <w:proofErr w:type="spellStart"/>
      <w:r>
        <w:t>xls</w:t>
      </w:r>
      <w:proofErr w:type="spellEnd"/>
      <w:proofErr w:type="gramEnd"/>
      <w:r>
        <w:t>, který bude použit pro potřeby zadávacího řízení na zhotovitele stavby.</w:t>
      </w:r>
    </w:p>
    <w:p w14:paraId="5C319DD8" w14:textId="77777777" w:rsidR="00336C61" w:rsidRDefault="00336C61" w:rsidP="009E2789">
      <w:pPr>
        <w:pStyle w:val="Styl2"/>
        <w:ind w:left="709" w:hanging="709"/>
      </w:pPr>
      <w:r>
        <w:t>Účast v zadávacím řízení na výběr zhotovitele stavby v pozici</w:t>
      </w:r>
      <w:r w:rsidR="00BF10BE">
        <w:t xml:space="preserve"> přizvaného poradce spočívající </w:t>
      </w:r>
      <w:r>
        <w:t>v:</w:t>
      </w:r>
    </w:p>
    <w:p w14:paraId="76815516" w14:textId="77777777" w:rsidR="00336C61" w:rsidRDefault="00336C61" w:rsidP="00B14F6F">
      <w:pPr>
        <w:pStyle w:val="Styl11"/>
        <w:numPr>
          <w:ilvl w:val="0"/>
          <w:numId w:val="10"/>
        </w:numPr>
      </w:pPr>
      <w:r>
        <w:t>poskytování odpovědí na žádosti účastníků o vysvětlení zadávací dokumentace, týkající se projektové dokumentace a výkazu výměr,</w:t>
      </w:r>
    </w:p>
    <w:p w14:paraId="5AAA233A" w14:textId="77777777" w:rsidR="00336C61" w:rsidRDefault="00336C61" w:rsidP="00B14F6F">
      <w:pPr>
        <w:pStyle w:val="Styl11"/>
        <w:numPr>
          <w:ilvl w:val="0"/>
          <w:numId w:val="10"/>
        </w:numPr>
      </w:pPr>
      <w:r>
        <w:t>posouzení kvalifikace účastníků z hlediska splnění profesních kvalifikačních předpokladů dle ZZVZ,</w:t>
      </w:r>
    </w:p>
    <w:p w14:paraId="4C165A30" w14:textId="77777777" w:rsidR="00336C61" w:rsidRDefault="00336C61" w:rsidP="00B14F6F">
      <w:pPr>
        <w:pStyle w:val="Styl11"/>
        <w:numPr>
          <w:ilvl w:val="0"/>
          <w:numId w:val="10"/>
        </w:numPr>
      </w:pPr>
      <w:r>
        <w:lastRenderedPageBreak/>
        <w:t>posouzení úplnosti nabídkových rozpočtů účastníků porovnáním s vypracovaným položkovým rozpočtem stavby a posouzení nabídkových cen ve vztahu k předmětu veřejné zakázky z hlediska mimořádně nízké nabídkové ceny,</w:t>
      </w:r>
    </w:p>
    <w:p w14:paraId="108EAF6B" w14:textId="77777777" w:rsidR="00336C61" w:rsidRDefault="00336C61" w:rsidP="00B14F6F">
      <w:pPr>
        <w:pStyle w:val="Styl11"/>
        <w:numPr>
          <w:ilvl w:val="0"/>
          <w:numId w:val="10"/>
        </w:numPr>
      </w:pPr>
      <w:r>
        <w:t>přezkoumání zdůvodnění mimořádně nízké nabídkové ceny podaného účastníkem a vyjádření se k tomuto zdůvodnění.</w:t>
      </w:r>
    </w:p>
    <w:p w14:paraId="4CEC5664" w14:textId="77777777" w:rsidR="00336C61" w:rsidRDefault="00336C61" w:rsidP="009E2789">
      <w:pPr>
        <w:pStyle w:val="Styl2"/>
        <w:ind w:left="709" w:hanging="709"/>
      </w:pPr>
      <w:r>
        <w:t>Supervize v rámci realizace předmětu zakázky – tj. komunikace a konzultace s objednatelem, s osobou zajišťující administraci projektu v rámci dotačního titulu, s osobou zajišťující administraci zadávacího řízení, kooperace s poskytovatelem dotace v případě potřeb. Zohlednění potřeb dotačního titulu do výstupu projektanta. Součástí této části předmětu zakázky je rovněž provedení auditu a případných úprav současné studie (pokud bude nalezeno pochybení, které bude v rozporu s legislativou či navrženým technickým a technologickým řešením).</w:t>
      </w:r>
    </w:p>
    <w:p w14:paraId="21BB0ED9" w14:textId="77777777" w:rsidR="00336C61" w:rsidRDefault="00BF10BE" w:rsidP="00336C61">
      <w:pPr>
        <w:pStyle w:val="Styl11"/>
        <w:numPr>
          <w:ilvl w:val="0"/>
          <w:numId w:val="0"/>
        </w:numPr>
        <w:ind w:left="709"/>
      </w:pPr>
      <w:r>
        <w:t>Zhotovitel</w:t>
      </w:r>
      <w:r w:rsidR="00336C61">
        <w:t xml:space="preserve"> ocení rozsah této činnosti v objemu 50 </w:t>
      </w:r>
      <w:proofErr w:type="gramStart"/>
      <w:r w:rsidR="00336C61">
        <w:t>hod. Pokud</w:t>
      </w:r>
      <w:proofErr w:type="gramEnd"/>
      <w:r w:rsidR="00336C61">
        <w:t xml:space="preserve"> bude počet hodin konzultací vyčerpán před splněním všech sjednaných povinností, bude cena rozšířena po vzájemném projednání smluvním dodatkem.</w:t>
      </w:r>
    </w:p>
    <w:p w14:paraId="2035707A" w14:textId="77777777" w:rsidR="00336C61" w:rsidRDefault="00336C61" w:rsidP="009E2789">
      <w:pPr>
        <w:pStyle w:val="Styl2"/>
        <w:ind w:left="709" w:hanging="709"/>
      </w:pPr>
      <w:r>
        <w:t>Provádění autorského dozoru při realizaci stavby (díla)</w:t>
      </w:r>
    </w:p>
    <w:p w14:paraId="3D28C366" w14:textId="77777777" w:rsidR="00336C61" w:rsidRDefault="00336C61" w:rsidP="00336C61">
      <w:pPr>
        <w:pStyle w:val="Styl11"/>
        <w:numPr>
          <w:ilvl w:val="0"/>
          <w:numId w:val="0"/>
        </w:numPr>
        <w:ind w:left="709"/>
      </w:pPr>
      <w:r>
        <w:t>Činnost autorského dozoru zahrnuje zejména:</w:t>
      </w:r>
    </w:p>
    <w:p w14:paraId="5FDCFA0B" w14:textId="77777777" w:rsidR="00336C61" w:rsidRDefault="00336C61" w:rsidP="00B14F6F">
      <w:pPr>
        <w:pStyle w:val="Styl11"/>
        <w:numPr>
          <w:ilvl w:val="0"/>
          <w:numId w:val="11"/>
        </w:numPr>
      </w:pPr>
      <w:r>
        <w:t>seznámení s dokumentací pro provedení stavby, s obsahem smluv a stavebním povolením,</w:t>
      </w:r>
    </w:p>
    <w:p w14:paraId="3B71579B" w14:textId="77777777" w:rsidR="00336C61" w:rsidRDefault="00336C61" w:rsidP="00B14F6F">
      <w:pPr>
        <w:pStyle w:val="Styl11"/>
        <w:numPr>
          <w:ilvl w:val="0"/>
          <w:numId w:val="11"/>
        </w:numPr>
      </w:pPr>
      <w:r>
        <w:t>účast na předání staveniště zhotoviteli,</w:t>
      </w:r>
    </w:p>
    <w:p w14:paraId="063AA676" w14:textId="77777777" w:rsidR="00336C61" w:rsidRDefault="00336C61" w:rsidP="00B14F6F">
      <w:pPr>
        <w:pStyle w:val="Styl11"/>
        <w:numPr>
          <w:ilvl w:val="0"/>
          <w:numId w:val="11"/>
        </w:numPr>
      </w:pPr>
      <w:r>
        <w:t>kontrola doplňování dokumentace pro provedení stavby,</w:t>
      </w:r>
    </w:p>
    <w:p w14:paraId="1310A57B" w14:textId="77777777" w:rsidR="00336C61" w:rsidRDefault="00336C61" w:rsidP="00B14F6F">
      <w:pPr>
        <w:pStyle w:val="Styl11"/>
        <w:numPr>
          <w:ilvl w:val="0"/>
          <w:numId w:val="11"/>
        </w:numPr>
      </w:pPr>
      <w:r>
        <w:t>kontrola souladu díla s prováděcí projektovou dokumentací,</w:t>
      </w:r>
    </w:p>
    <w:p w14:paraId="00A92466" w14:textId="77777777" w:rsidR="00336C61" w:rsidRDefault="00336C61" w:rsidP="00B14F6F">
      <w:pPr>
        <w:pStyle w:val="Styl11"/>
        <w:numPr>
          <w:ilvl w:val="0"/>
          <w:numId w:val="11"/>
        </w:numPr>
      </w:pPr>
      <w:r>
        <w:t>účast při projednání dodatků a změn dokumentace,</w:t>
      </w:r>
    </w:p>
    <w:p w14:paraId="73E5FFD2" w14:textId="77777777" w:rsidR="00336C61" w:rsidRDefault="00336C61" w:rsidP="00B14F6F">
      <w:pPr>
        <w:pStyle w:val="Styl11"/>
        <w:numPr>
          <w:ilvl w:val="0"/>
          <w:numId w:val="11"/>
        </w:numPr>
      </w:pPr>
      <w:r>
        <w:t>posouzení a vydání stanoviska k návrhům změn PD od investora, zhotovitelů a  provozovatele,</w:t>
      </w:r>
    </w:p>
    <w:p w14:paraId="5993FFEB" w14:textId="77777777" w:rsidR="00336C61" w:rsidRDefault="00336C61" w:rsidP="00B14F6F">
      <w:pPr>
        <w:pStyle w:val="Styl11"/>
        <w:numPr>
          <w:ilvl w:val="0"/>
          <w:numId w:val="11"/>
        </w:numPr>
      </w:pPr>
      <w:r>
        <w:t>bezodkladné informování objednatele o všech závažných okolnostech,</w:t>
      </w:r>
    </w:p>
    <w:p w14:paraId="1DCDBDA7" w14:textId="77777777" w:rsidR="00336C61" w:rsidRDefault="00336C61" w:rsidP="00B14F6F">
      <w:pPr>
        <w:pStyle w:val="Styl11"/>
        <w:numPr>
          <w:ilvl w:val="0"/>
          <w:numId w:val="11"/>
        </w:numPr>
      </w:pPr>
      <w:r>
        <w:t>posouzení stavební připravenosti pro zahájení montáže technologického zařízení,</w:t>
      </w:r>
    </w:p>
    <w:p w14:paraId="78F17CFE" w14:textId="77777777" w:rsidR="00336C61" w:rsidRDefault="00336C61" w:rsidP="00B14F6F">
      <w:pPr>
        <w:pStyle w:val="Styl11"/>
        <w:numPr>
          <w:ilvl w:val="0"/>
          <w:numId w:val="11"/>
        </w:numPr>
      </w:pPr>
      <w:r>
        <w:t>účast na odevzdání a předání stavby nebo její ucelené části včetně komplexního vyzkoušení,</w:t>
      </w:r>
    </w:p>
    <w:p w14:paraId="6355077E" w14:textId="77777777" w:rsidR="00336C61" w:rsidRDefault="00336C61" w:rsidP="00B14F6F">
      <w:pPr>
        <w:pStyle w:val="Styl11"/>
        <w:numPr>
          <w:ilvl w:val="0"/>
          <w:numId w:val="11"/>
        </w:numPr>
      </w:pPr>
      <w:r>
        <w:t>vydání souhlasu k zahájení provozních zkoušek, účast na provozních zkouškách a  zkušebním provozu uvedení do zkušebního provozu,</w:t>
      </w:r>
    </w:p>
    <w:p w14:paraId="500D6A47" w14:textId="77777777" w:rsidR="00336C61" w:rsidRDefault="00336C61" w:rsidP="00B14F6F">
      <w:pPr>
        <w:pStyle w:val="Styl11"/>
        <w:numPr>
          <w:ilvl w:val="0"/>
          <w:numId w:val="11"/>
        </w:numPr>
      </w:pPr>
      <w:r>
        <w:t>spolupráce s pracovníky investora, zajišťujícími zpracování průběžných podkladů,</w:t>
      </w:r>
    </w:p>
    <w:p w14:paraId="2DB30926" w14:textId="77777777" w:rsidR="00336C61" w:rsidRDefault="00336C61" w:rsidP="00B14F6F">
      <w:pPr>
        <w:pStyle w:val="Styl11"/>
        <w:numPr>
          <w:ilvl w:val="0"/>
          <w:numId w:val="11"/>
        </w:numPr>
      </w:pPr>
      <w:r>
        <w:t xml:space="preserve">účast na kontrolních dnech.  </w:t>
      </w:r>
    </w:p>
    <w:p w14:paraId="4872CB19" w14:textId="77777777" w:rsidR="009E2789" w:rsidRDefault="009E2789" w:rsidP="00726A97">
      <w:pPr>
        <w:pStyle w:val="Styl11"/>
        <w:numPr>
          <w:ilvl w:val="0"/>
          <w:numId w:val="0"/>
        </w:numPr>
        <w:ind w:left="709" w:hanging="7"/>
      </w:pPr>
      <w:r>
        <w:t xml:space="preserve">Zhotovitel ocení rozsah této činnosti v objemu 50 </w:t>
      </w:r>
      <w:proofErr w:type="gramStart"/>
      <w:r>
        <w:t>hod. Pokud</w:t>
      </w:r>
      <w:proofErr w:type="gramEnd"/>
      <w:r>
        <w:t xml:space="preserve"> bude počet hodin konzultací vyčerpán před splněním všech sjednaných povinností, bude cena rozšířena po vzájemném projednání smluvním dodatkem.</w:t>
      </w:r>
    </w:p>
    <w:p w14:paraId="5BA2D813" w14:textId="77777777" w:rsidR="00B521E3" w:rsidRPr="00413D42" w:rsidRDefault="00B521E3" w:rsidP="00726A97">
      <w:pPr>
        <w:pStyle w:val="Styl11"/>
        <w:numPr>
          <w:ilvl w:val="0"/>
          <w:numId w:val="0"/>
        </w:numPr>
        <w:ind w:left="709" w:hanging="7"/>
      </w:pPr>
    </w:p>
    <w:p w14:paraId="76E6652E" w14:textId="77777777" w:rsidR="00E53378" w:rsidRPr="006625F3" w:rsidRDefault="009E2789" w:rsidP="00481068">
      <w:pPr>
        <w:pStyle w:val="Nadpis1"/>
        <w:ind w:left="709" w:hanging="709"/>
      </w:pPr>
      <w:r>
        <w:t>Termíny</w:t>
      </w:r>
      <w:r w:rsidR="00E53378" w:rsidRPr="006625F3">
        <w:t xml:space="preserve"> plnění</w:t>
      </w:r>
    </w:p>
    <w:p w14:paraId="3B6FED28" w14:textId="77777777" w:rsidR="00A27560" w:rsidRDefault="00A27560" w:rsidP="00481068">
      <w:pPr>
        <w:pStyle w:val="Styl11"/>
        <w:ind w:left="709" w:hanging="709"/>
      </w:pPr>
      <w:bookmarkStart w:id="2" w:name="_Ref382298716"/>
      <w:r w:rsidRPr="0066427B">
        <w:t xml:space="preserve">Termín </w:t>
      </w:r>
      <w:r>
        <w:t xml:space="preserve">zpracování projektové dokumentace kanalizace (PD) </w:t>
      </w:r>
    </w:p>
    <w:p w14:paraId="42601F34" w14:textId="4FE9E72E" w:rsidR="00A27560" w:rsidRDefault="00A27560" w:rsidP="00164EDF">
      <w:pPr>
        <w:pStyle w:val="Styl11"/>
        <w:numPr>
          <w:ilvl w:val="0"/>
          <w:numId w:val="0"/>
        </w:numPr>
        <w:ind w:left="709"/>
      </w:pPr>
      <w:r>
        <w:t>Zahájení:</w:t>
      </w:r>
      <w:r>
        <w:tab/>
      </w:r>
      <w:r>
        <w:tab/>
      </w:r>
      <w:r>
        <w:tab/>
      </w:r>
      <w:r>
        <w:tab/>
      </w:r>
      <w:r>
        <w:tab/>
        <w:t>ihned po podpisu smlouvy</w:t>
      </w:r>
    </w:p>
    <w:p w14:paraId="756E7D5C" w14:textId="52E291B9" w:rsidR="00A27560" w:rsidRPr="00A165B9" w:rsidRDefault="00A27560" w:rsidP="00A27560">
      <w:pPr>
        <w:pStyle w:val="Styl11"/>
        <w:numPr>
          <w:ilvl w:val="0"/>
          <w:numId w:val="0"/>
        </w:numPr>
        <w:ind w:left="4963" w:hanging="4254"/>
      </w:pPr>
      <w:r w:rsidRPr="00A165B9">
        <w:t>Odevzdání DPS</w:t>
      </w:r>
      <w:r w:rsidR="00650D46" w:rsidRPr="00A165B9">
        <w:t xml:space="preserve"> včetně přípojek</w:t>
      </w:r>
      <w:r w:rsidRPr="00A165B9">
        <w:tab/>
        <w:t xml:space="preserve">nejpozději do 120 dnů od </w:t>
      </w:r>
      <w:r w:rsidR="00E41879" w:rsidRPr="00A165B9">
        <w:t xml:space="preserve">podpisu smlouvy </w:t>
      </w:r>
    </w:p>
    <w:p w14:paraId="2ACC1FF8" w14:textId="77777777" w:rsidR="00A27560" w:rsidRPr="00A165B9" w:rsidRDefault="00A27560" w:rsidP="00A27560">
      <w:pPr>
        <w:pStyle w:val="Styl11"/>
        <w:numPr>
          <w:ilvl w:val="0"/>
          <w:numId w:val="0"/>
        </w:numPr>
        <w:ind w:left="709"/>
      </w:pPr>
      <w:r w:rsidRPr="00A165B9">
        <w:lastRenderedPageBreak/>
        <w:t>Autorský dozor bude prováděn po dobu realizace díla.</w:t>
      </w:r>
    </w:p>
    <w:p w14:paraId="73F33625" w14:textId="5B56ACC5" w:rsidR="00A27560" w:rsidRPr="00A165B9" w:rsidRDefault="00A27560" w:rsidP="00A27560">
      <w:pPr>
        <w:pStyle w:val="Styl11"/>
        <w:numPr>
          <w:ilvl w:val="0"/>
          <w:numId w:val="0"/>
        </w:numPr>
        <w:ind w:left="709"/>
      </w:pPr>
      <w:r w:rsidRPr="00A165B9">
        <w:t>Termín zpracování projektové dokumentace vodovodu (PD):</w:t>
      </w:r>
      <w:r w:rsidRPr="00A165B9">
        <w:tab/>
      </w:r>
      <w:r w:rsidRPr="00A165B9">
        <w:tab/>
      </w:r>
      <w:r w:rsidRPr="00A165B9">
        <w:tab/>
      </w:r>
    </w:p>
    <w:p w14:paraId="07DE64B1" w14:textId="41705E28" w:rsidR="00E41879" w:rsidRPr="00A165B9" w:rsidRDefault="00A27560" w:rsidP="00E41879">
      <w:pPr>
        <w:pStyle w:val="Styl11"/>
        <w:numPr>
          <w:ilvl w:val="0"/>
          <w:numId w:val="0"/>
        </w:numPr>
        <w:ind w:left="709"/>
      </w:pPr>
      <w:r w:rsidRPr="00A165B9">
        <w:t xml:space="preserve">Zahájení: </w:t>
      </w:r>
      <w:r w:rsidRPr="00A165B9">
        <w:tab/>
      </w:r>
      <w:r w:rsidRPr="00A165B9">
        <w:tab/>
      </w:r>
      <w:r w:rsidRPr="00A165B9">
        <w:tab/>
      </w:r>
      <w:r w:rsidRPr="00A165B9">
        <w:tab/>
      </w:r>
      <w:r w:rsidRPr="00A165B9">
        <w:tab/>
        <w:t>ihned po podpisu smlouvy</w:t>
      </w:r>
    </w:p>
    <w:p w14:paraId="7194E896" w14:textId="2EFDCB70" w:rsidR="00A27560" w:rsidRPr="00A165B9" w:rsidRDefault="00E41879" w:rsidP="00A27560">
      <w:pPr>
        <w:pStyle w:val="Styl11"/>
        <w:numPr>
          <w:ilvl w:val="0"/>
          <w:numId w:val="0"/>
        </w:numPr>
        <w:ind w:left="709"/>
      </w:pPr>
      <w:r w:rsidRPr="00A165B9">
        <w:t>Ode</w:t>
      </w:r>
      <w:r w:rsidR="00A27560" w:rsidRPr="00A165B9">
        <w:t>vzdání DUR včetně inž</w:t>
      </w:r>
      <w:r w:rsidRPr="00A165B9">
        <w:t>enýrské činnosti</w:t>
      </w:r>
      <w:r w:rsidRPr="00A165B9">
        <w:tab/>
        <w:t>nejpozději od 6</w:t>
      </w:r>
      <w:r w:rsidR="00A27560" w:rsidRPr="00A165B9">
        <w:t>0 dnů od podpisu smlouvy</w:t>
      </w:r>
    </w:p>
    <w:p w14:paraId="78ABC1F1" w14:textId="14B5427A" w:rsidR="00A27560" w:rsidRPr="00A165B9" w:rsidRDefault="00A27560" w:rsidP="00A27560">
      <w:pPr>
        <w:pStyle w:val="Styl11"/>
        <w:numPr>
          <w:ilvl w:val="0"/>
          <w:numId w:val="0"/>
        </w:numPr>
        <w:ind w:left="709"/>
      </w:pPr>
      <w:r w:rsidRPr="00A165B9">
        <w:t>Odevzdání DSP včetně inže</w:t>
      </w:r>
      <w:r w:rsidR="00E41879" w:rsidRPr="00A165B9">
        <w:t>nýrské činnosti</w:t>
      </w:r>
      <w:r w:rsidR="00E41879" w:rsidRPr="00A165B9">
        <w:tab/>
        <w:t>nejpozději do 9</w:t>
      </w:r>
      <w:r w:rsidRPr="00A165B9">
        <w:t xml:space="preserve">0 dnů </w:t>
      </w:r>
    </w:p>
    <w:p w14:paraId="703C39B4" w14:textId="130005C0" w:rsidR="00A27560" w:rsidRPr="00A165B9" w:rsidRDefault="00A27560" w:rsidP="00A27560">
      <w:pPr>
        <w:pStyle w:val="Styl11"/>
        <w:numPr>
          <w:ilvl w:val="0"/>
          <w:numId w:val="0"/>
        </w:numPr>
        <w:ind w:left="4254" w:firstLine="709"/>
      </w:pPr>
      <w:r w:rsidRPr="00A165B9">
        <w:t xml:space="preserve">od </w:t>
      </w:r>
      <w:r w:rsidR="00E41879" w:rsidRPr="00A165B9">
        <w:t>podpisu smlouvy</w:t>
      </w:r>
    </w:p>
    <w:p w14:paraId="517E91AB" w14:textId="46854702" w:rsidR="00A27560" w:rsidRPr="00A165B9" w:rsidRDefault="00A27560" w:rsidP="00A27560">
      <w:pPr>
        <w:pStyle w:val="Styl11"/>
        <w:numPr>
          <w:ilvl w:val="0"/>
          <w:numId w:val="0"/>
        </w:numPr>
        <w:ind w:left="709"/>
      </w:pPr>
      <w:r w:rsidRPr="00A165B9">
        <w:t>Odevzdání DPS včetně inženýrské činnosti</w:t>
      </w:r>
      <w:r w:rsidR="00E41879" w:rsidRPr="00A165B9">
        <w:tab/>
        <w:t>nejpozději do 5 měsíců od podpisu smlouvy,</w:t>
      </w:r>
      <w:r w:rsidRPr="00A165B9">
        <w:t xml:space="preserve"> </w:t>
      </w:r>
    </w:p>
    <w:p w14:paraId="459F5A0B" w14:textId="287BE866" w:rsidR="00E41879" w:rsidRPr="00A165B9" w:rsidRDefault="00E41879" w:rsidP="00A27560">
      <w:pPr>
        <w:pStyle w:val="Styl11"/>
        <w:numPr>
          <w:ilvl w:val="0"/>
          <w:numId w:val="0"/>
        </w:numPr>
        <w:ind w:left="4254" w:firstLine="709"/>
      </w:pPr>
      <w:r w:rsidRPr="00A165B9">
        <w:t xml:space="preserve">nejpozději do </w:t>
      </w:r>
      <w:proofErr w:type="gramStart"/>
      <w:r w:rsidRPr="00A165B9">
        <w:t>31.12. 2017</w:t>
      </w:r>
      <w:proofErr w:type="gramEnd"/>
      <w:r w:rsidRPr="00A165B9">
        <w:t xml:space="preserve"> </w:t>
      </w:r>
    </w:p>
    <w:p w14:paraId="4E71104B" w14:textId="77777777" w:rsidR="00A27560" w:rsidRPr="0066427B" w:rsidRDefault="00A27560" w:rsidP="00A27560">
      <w:pPr>
        <w:pStyle w:val="Styl11"/>
        <w:numPr>
          <w:ilvl w:val="0"/>
          <w:numId w:val="0"/>
        </w:numPr>
        <w:ind w:left="709"/>
      </w:pPr>
      <w:r w:rsidRPr="00A165B9">
        <w:t>Autorský dozor bude prováděn po dobu realizace díla.</w:t>
      </w:r>
      <w:r w:rsidRPr="00A0292C">
        <w:t xml:space="preserve"> </w:t>
      </w:r>
    </w:p>
    <w:p w14:paraId="47DBA72C" w14:textId="4F138EE1" w:rsidR="009E2789" w:rsidRDefault="009E2789" w:rsidP="009E2789">
      <w:pPr>
        <w:pStyle w:val="Styl11"/>
        <w:ind w:left="709" w:hanging="709"/>
      </w:pPr>
      <w:r w:rsidRPr="00004568">
        <w:t>Pokud bude zhotovitel v prodlení s předáním díla, je povinen zaplatit objednateli smluvní pokutu ve výši 0,2% ze sjednané ceny díla z</w:t>
      </w:r>
      <w:r w:rsidR="00A27560">
        <w:t>a každý započatý den prodlení.</w:t>
      </w:r>
    </w:p>
    <w:p w14:paraId="50A92105" w14:textId="77777777" w:rsidR="009E2789" w:rsidRPr="00E77196" w:rsidRDefault="009E2789" w:rsidP="009E2789">
      <w:pPr>
        <w:pStyle w:val="Styl11"/>
        <w:ind w:left="709" w:hanging="709"/>
      </w:pPr>
      <w:r w:rsidRPr="00E77196">
        <w:t xml:space="preserve">Pokud Zhotovitel nezahájí </w:t>
      </w:r>
      <w:r>
        <w:t xml:space="preserve">realizaci díla </w:t>
      </w:r>
      <w:r w:rsidRPr="00E77196">
        <w:t>ani ve lh</w:t>
      </w:r>
      <w:r w:rsidRPr="00E77196">
        <w:rPr>
          <w:rFonts w:hint="eastAsia"/>
        </w:rPr>
        <w:t>ů</w:t>
      </w:r>
      <w:r w:rsidRPr="00E77196">
        <w:t>t</w:t>
      </w:r>
      <w:r w:rsidRPr="00E77196">
        <w:rPr>
          <w:rFonts w:hint="eastAsia"/>
        </w:rPr>
        <w:t>ě</w:t>
      </w:r>
      <w:r w:rsidRPr="00E77196">
        <w:t xml:space="preserve"> do 30 dn</w:t>
      </w:r>
      <w:r w:rsidRPr="00E77196">
        <w:rPr>
          <w:rFonts w:hint="eastAsia"/>
        </w:rPr>
        <w:t>ů</w:t>
      </w:r>
      <w:r w:rsidRPr="00E77196">
        <w:t xml:space="preserve"> </w:t>
      </w:r>
      <w:r>
        <w:t>ode dne uzavření této smlouvy</w:t>
      </w:r>
      <w:r w:rsidRPr="00E77196">
        <w:t>, je Objednatel oprávn</w:t>
      </w:r>
      <w:r w:rsidRPr="00E77196">
        <w:rPr>
          <w:rFonts w:hint="eastAsia"/>
        </w:rPr>
        <w:t>ě</w:t>
      </w:r>
      <w:r w:rsidRPr="00E77196">
        <w:t>n od Smlouvy odstoupit.</w:t>
      </w:r>
    </w:p>
    <w:p w14:paraId="03649516" w14:textId="77777777" w:rsidR="009E2789" w:rsidRDefault="009E2789" w:rsidP="009E2789">
      <w:pPr>
        <w:pStyle w:val="Styl11"/>
        <w:ind w:left="709" w:hanging="709"/>
      </w:pPr>
      <w:r w:rsidRPr="00004568">
        <w:t xml:space="preserve">Objednatel si vyhrazuje možnost posunutí termínu zahájení </w:t>
      </w:r>
      <w:r>
        <w:t xml:space="preserve">projekčních prací </w:t>
      </w:r>
      <w:r w:rsidRPr="00004568">
        <w:t xml:space="preserve">s ohledem na své provozní a organizační potřeby a Zhotoviteli z takového posunu za žádných okolností nemůže vyplývat právo na účtování jakýchkoliv smluvních pokut, navýšení cen či náhrad škod. </w:t>
      </w:r>
      <w:r w:rsidRPr="00946840">
        <w:t>V případě posunutí termínu z důvodů na straně Objednatele se o stejný časový úsek prodlužují termíny v časovém harmonogramu realizace zakázky.</w:t>
      </w:r>
      <w:r w:rsidRPr="00004568">
        <w:t xml:space="preserve"> </w:t>
      </w:r>
    </w:p>
    <w:p w14:paraId="2F96C298" w14:textId="77777777" w:rsidR="00B521E3" w:rsidRPr="00004568" w:rsidRDefault="00B521E3" w:rsidP="00B521E3">
      <w:pPr>
        <w:pStyle w:val="Styl11"/>
        <w:numPr>
          <w:ilvl w:val="0"/>
          <w:numId w:val="0"/>
        </w:numPr>
        <w:ind w:left="709"/>
      </w:pPr>
    </w:p>
    <w:bookmarkEnd w:id="2"/>
    <w:p w14:paraId="44B81F6B" w14:textId="77777777" w:rsidR="00E53378" w:rsidRPr="006625F3" w:rsidRDefault="00E53378" w:rsidP="00AD6207">
      <w:pPr>
        <w:pStyle w:val="Nadpis1"/>
        <w:ind w:left="709" w:hanging="709"/>
      </w:pPr>
      <w:r w:rsidRPr="006625F3">
        <w:t>Cena díla</w:t>
      </w:r>
    </w:p>
    <w:p w14:paraId="262D8752" w14:textId="7E3F4374" w:rsidR="00556261" w:rsidRPr="00004568" w:rsidRDefault="00E53378" w:rsidP="00556261">
      <w:pPr>
        <w:pStyle w:val="Styl11"/>
        <w:ind w:left="709" w:hanging="709"/>
        <w:rPr>
          <w:lang w:eastAsia="cs-CZ"/>
        </w:rPr>
      </w:pPr>
      <w:bookmarkStart w:id="3" w:name="_Ref367433719"/>
      <w:r w:rsidRPr="006625F3">
        <w:rPr>
          <w:rStyle w:val="Styl11Char"/>
        </w:rPr>
        <w:t>Cena díla byla stanovena dohodou smluvních stran na základě nabídky</w:t>
      </w:r>
      <w:r w:rsidRPr="00EF6A97">
        <w:rPr>
          <w:lang w:eastAsia="cs-CZ"/>
        </w:rPr>
        <w:t xml:space="preserve"> zhotovitele</w:t>
      </w:r>
      <w:r>
        <w:rPr>
          <w:lang w:eastAsia="cs-CZ"/>
        </w:rPr>
        <w:t xml:space="preserve"> a </w:t>
      </w:r>
      <w:r w:rsidRPr="00EF6A97">
        <w:rPr>
          <w:lang w:eastAsia="cs-CZ"/>
        </w:rPr>
        <w:t>činí:</w:t>
      </w:r>
      <w:bookmarkEnd w:id="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3415"/>
        <w:gridCol w:w="1478"/>
        <w:gridCol w:w="1452"/>
        <w:gridCol w:w="1478"/>
      </w:tblGrid>
      <w:tr w:rsidR="00726A97" w14:paraId="22559696" w14:textId="77777777" w:rsidTr="00192610">
        <w:trPr>
          <w:trHeight w:val="1237"/>
        </w:trPr>
        <w:tc>
          <w:tcPr>
            <w:tcW w:w="1244" w:type="dxa"/>
            <w:tcBorders>
              <w:top w:val="single" w:sz="4" w:space="0" w:color="auto"/>
              <w:left w:val="single" w:sz="4" w:space="0" w:color="auto"/>
              <w:bottom w:val="single" w:sz="4" w:space="0" w:color="auto"/>
              <w:right w:val="single" w:sz="4" w:space="0" w:color="auto"/>
            </w:tcBorders>
            <w:shd w:val="clear" w:color="auto" w:fill="F2F2F2"/>
            <w:hideMark/>
          </w:tcPr>
          <w:p w14:paraId="3C66C275" w14:textId="77777777" w:rsidR="00726A97" w:rsidRDefault="00726A97" w:rsidP="005428AC">
            <w:pPr>
              <w:spacing w:before="240" w:line="360" w:lineRule="auto"/>
              <w:jc w:val="center"/>
              <w:rPr>
                <w:b/>
              </w:rPr>
            </w:pPr>
            <w:r>
              <w:rPr>
                <w:b/>
              </w:rPr>
              <w:t>Položka č.</w:t>
            </w: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3ED719" w14:textId="77777777" w:rsidR="00726A97" w:rsidRDefault="00726A97" w:rsidP="005428AC">
            <w:pPr>
              <w:spacing w:before="240" w:line="360" w:lineRule="auto"/>
              <w:jc w:val="center"/>
              <w:rPr>
                <w:b/>
              </w:rPr>
            </w:pPr>
            <w:r>
              <w:rPr>
                <w:b/>
              </w:rPr>
              <w:t>Popis</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CEB6B1" w14:textId="77777777" w:rsidR="00726A97" w:rsidRDefault="00726A97" w:rsidP="005428AC">
            <w:pPr>
              <w:spacing w:before="240" w:line="360" w:lineRule="auto"/>
              <w:jc w:val="center"/>
              <w:rPr>
                <w:b/>
              </w:rPr>
            </w:pPr>
            <w:r>
              <w:rPr>
                <w:b/>
              </w:rPr>
              <w:t>Cena v Kč bez DPH</w:t>
            </w: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43919F" w14:textId="77777777" w:rsidR="00726A97" w:rsidRDefault="00726A97" w:rsidP="005428AC">
            <w:pPr>
              <w:spacing w:before="240" w:line="360" w:lineRule="auto"/>
              <w:jc w:val="center"/>
              <w:rPr>
                <w:b/>
              </w:rPr>
            </w:pPr>
            <w:r>
              <w:rPr>
                <w:b/>
              </w:rPr>
              <w:t>DPH</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365B33" w14:textId="77777777" w:rsidR="00726A97" w:rsidRDefault="00726A97" w:rsidP="005428AC">
            <w:pPr>
              <w:spacing w:before="240" w:line="360" w:lineRule="auto"/>
              <w:jc w:val="center"/>
              <w:rPr>
                <w:b/>
              </w:rPr>
            </w:pPr>
            <w:r>
              <w:rPr>
                <w:b/>
              </w:rPr>
              <w:t>Cena v Kč vč. DPH</w:t>
            </w:r>
          </w:p>
        </w:tc>
      </w:tr>
      <w:tr w:rsidR="00726A97" w14:paraId="05D88981"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487EB0EA" w14:textId="77777777" w:rsidR="00726A97" w:rsidRDefault="00726A97" w:rsidP="005428AC">
            <w:pPr>
              <w:spacing w:before="240" w:line="360" w:lineRule="auto"/>
              <w:jc w:val="center"/>
            </w:pPr>
            <w:r>
              <w:t>1</w:t>
            </w:r>
          </w:p>
        </w:tc>
        <w:tc>
          <w:tcPr>
            <w:tcW w:w="3415" w:type="dxa"/>
            <w:tcBorders>
              <w:top w:val="single" w:sz="4" w:space="0" w:color="auto"/>
              <w:left w:val="single" w:sz="4" w:space="0" w:color="auto"/>
              <w:bottom w:val="single" w:sz="4" w:space="0" w:color="auto"/>
              <w:right w:val="single" w:sz="4" w:space="0" w:color="auto"/>
            </w:tcBorders>
            <w:vAlign w:val="center"/>
            <w:hideMark/>
          </w:tcPr>
          <w:p w14:paraId="3F55D23B" w14:textId="77777777" w:rsidR="00726A97" w:rsidRDefault="00726A97" w:rsidP="005428AC">
            <w:pPr>
              <w:spacing w:before="240" w:line="360" w:lineRule="auto"/>
            </w:pPr>
            <w:r>
              <w:t>Zhotovení projektové dokumentace pro územní rozhodnutí včetně přípravných prací</w:t>
            </w:r>
          </w:p>
        </w:tc>
        <w:tc>
          <w:tcPr>
            <w:tcW w:w="1478" w:type="dxa"/>
            <w:tcBorders>
              <w:top w:val="single" w:sz="4" w:space="0" w:color="auto"/>
              <w:left w:val="single" w:sz="4" w:space="0" w:color="auto"/>
              <w:bottom w:val="single" w:sz="4" w:space="0" w:color="auto"/>
              <w:right w:val="single" w:sz="4" w:space="0" w:color="auto"/>
            </w:tcBorders>
            <w:vAlign w:val="center"/>
          </w:tcPr>
          <w:p w14:paraId="5A6EF760"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E1504D3"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37670285" w14:textId="77777777" w:rsidR="00726A97" w:rsidRDefault="00726A97" w:rsidP="005428AC">
            <w:pPr>
              <w:spacing w:before="240" w:line="360" w:lineRule="auto"/>
            </w:pPr>
          </w:p>
        </w:tc>
      </w:tr>
      <w:tr w:rsidR="00726A97" w14:paraId="4471E44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5F1FBD87" w14:textId="77777777" w:rsidR="00726A97" w:rsidRDefault="00726A97" w:rsidP="005428AC">
            <w:pPr>
              <w:spacing w:before="240" w:line="360" w:lineRule="auto"/>
              <w:jc w:val="center"/>
            </w:pPr>
            <w:r>
              <w:t>2</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FB6CF90" w14:textId="77777777" w:rsidR="00726A97" w:rsidRDefault="00726A97" w:rsidP="005428AC">
            <w:pPr>
              <w:spacing w:before="240" w:line="360" w:lineRule="auto"/>
            </w:pPr>
            <w:r>
              <w:t>Inženýrská činnost za účelem vydání územního rozhodnutí</w:t>
            </w:r>
          </w:p>
        </w:tc>
        <w:tc>
          <w:tcPr>
            <w:tcW w:w="1478" w:type="dxa"/>
            <w:tcBorders>
              <w:top w:val="single" w:sz="4" w:space="0" w:color="auto"/>
              <w:left w:val="single" w:sz="4" w:space="0" w:color="auto"/>
              <w:bottom w:val="single" w:sz="4" w:space="0" w:color="auto"/>
              <w:right w:val="single" w:sz="4" w:space="0" w:color="auto"/>
            </w:tcBorders>
            <w:vAlign w:val="center"/>
          </w:tcPr>
          <w:p w14:paraId="0345BA42"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25071B85"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1CB770DF" w14:textId="77777777" w:rsidR="00726A97" w:rsidRDefault="00726A97" w:rsidP="005428AC">
            <w:pPr>
              <w:spacing w:before="240" w:line="360" w:lineRule="auto"/>
            </w:pPr>
          </w:p>
        </w:tc>
      </w:tr>
      <w:tr w:rsidR="00726A97" w14:paraId="0C83994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604FDD72" w14:textId="77777777" w:rsidR="00726A97" w:rsidRDefault="00726A97" w:rsidP="005428AC">
            <w:pPr>
              <w:spacing w:before="240" w:line="360" w:lineRule="auto"/>
              <w:jc w:val="center"/>
            </w:pPr>
            <w:r>
              <w:t>3</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2EF5433" w14:textId="77777777" w:rsidR="00726A97" w:rsidRDefault="00726A97" w:rsidP="005428AC">
            <w:pPr>
              <w:spacing w:before="240" w:line="360" w:lineRule="auto"/>
            </w:pPr>
            <w:r>
              <w:t>Zhotovení projektové dokumentace pro stavební povolení</w:t>
            </w:r>
          </w:p>
        </w:tc>
        <w:tc>
          <w:tcPr>
            <w:tcW w:w="1478" w:type="dxa"/>
            <w:tcBorders>
              <w:top w:val="single" w:sz="4" w:space="0" w:color="auto"/>
              <w:left w:val="single" w:sz="4" w:space="0" w:color="auto"/>
              <w:bottom w:val="single" w:sz="4" w:space="0" w:color="auto"/>
              <w:right w:val="single" w:sz="4" w:space="0" w:color="auto"/>
            </w:tcBorders>
            <w:vAlign w:val="center"/>
          </w:tcPr>
          <w:p w14:paraId="627E170B"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1A46FE34"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3092D860" w14:textId="77777777" w:rsidR="00726A97" w:rsidRDefault="00726A97" w:rsidP="005428AC">
            <w:pPr>
              <w:spacing w:before="240" w:line="360" w:lineRule="auto"/>
            </w:pPr>
          </w:p>
        </w:tc>
      </w:tr>
      <w:tr w:rsidR="00726A97" w14:paraId="26ECA596"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2F9C917D" w14:textId="77777777" w:rsidR="00726A97" w:rsidRDefault="00726A97" w:rsidP="005428AC">
            <w:pPr>
              <w:spacing w:before="240" w:line="360" w:lineRule="auto"/>
              <w:jc w:val="center"/>
            </w:pPr>
            <w: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24862794" w14:textId="77777777" w:rsidR="00726A97" w:rsidRDefault="00726A97" w:rsidP="005428AC">
            <w:pPr>
              <w:spacing w:before="240" w:line="360" w:lineRule="auto"/>
            </w:pPr>
            <w:r>
              <w:t>Inženýrská činnost za účelem vydání stavebního povolení</w:t>
            </w:r>
          </w:p>
        </w:tc>
        <w:tc>
          <w:tcPr>
            <w:tcW w:w="1478" w:type="dxa"/>
            <w:tcBorders>
              <w:top w:val="single" w:sz="4" w:space="0" w:color="auto"/>
              <w:left w:val="single" w:sz="4" w:space="0" w:color="auto"/>
              <w:bottom w:val="single" w:sz="4" w:space="0" w:color="auto"/>
              <w:right w:val="single" w:sz="4" w:space="0" w:color="auto"/>
            </w:tcBorders>
            <w:vAlign w:val="center"/>
          </w:tcPr>
          <w:p w14:paraId="49A910F6"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75FC900B"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752EFEAA" w14:textId="77777777" w:rsidR="00726A97" w:rsidRDefault="00726A97" w:rsidP="005428AC">
            <w:pPr>
              <w:spacing w:before="240" w:line="360" w:lineRule="auto"/>
            </w:pPr>
          </w:p>
        </w:tc>
      </w:tr>
      <w:tr w:rsidR="00726A97" w14:paraId="2395B3CF"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5F993FA3" w14:textId="77777777" w:rsidR="00726A97" w:rsidRDefault="00726A97" w:rsidP="005428AC">
            <w:pPr>
              <w:spacing w:before="240" w:line="360" w:lineRule="auto"/>
              <w:jc w:val="center"/>
            </w:pPr>
            <w:r>
              <w:lastRenderedPageBreak/>
              <w:t>5</w:t>
            </w:r>
          </w:p>
        </w:tc>
        <w:tc>
          <w:tcPr>
            <w:tcW w:w="3415" w:type="dxa"/>
            <w:tcBorders>
              <w:top w:val="single" w:sz="4" w:space="0" w:color="auto"/>
              <w:left w:val="single" w:sz="4" w:space="0" w:color="auto"/>
              <w:bottom w:val="single" w:sz="4" w:space="0" w:color="auto"/>
              <w:right w:val="single" w:sz="4" w:space="0" w:color="auto"/>
            </w:tcBorders>
            <w:vAlign w:val="center"/>
          </w:tcPr>
          <w:p w14:paraId="152B2962" w14:textId="77777777" w:rsidR="00726A97" w:rsidRDefault="00726A97" w:rsidP="005428AC">
            <w:pPr>
              <w:spacing w:before="240" w:line="360" w:lineRule="auto"/>
            </w:pPr>
            <w:r>
              <w:t>Zhotovení projektové dokumentace pro provádění stavby (výběr zhotovitele stavby)</w:t>
            </w:r>
          </w:p>
        </w:tc>
        <w:tc>
          <w:tcPr>
            <w:tcW w:w="1478" w:type="dxa"/>
            <w:tcBorders>
              <w:top w:val="single" w:sz="4" w:space="0" w:color="auto"/>
              <w:left w:val="single" w:sz="4" w:space="0" w:color="auto"/>
              <w:bottom w:val="single" w:sz="4" w:space="0" w:color="auto"/>
              <w:right w:val="single" w:sz="4" w:space="0" w:color="auto"/>
            </w:tcBorders>
            <w:vAlign w:val="center"/>
          </w:tcPr>
          <w:p w14:paraId="33DF4DEC"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18BD2EDA"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2CBB2C0D" w14:textId="77777777" w:rsidR="00726A97" w:rsidRDefault="00726A97" w:rsidP="005428AC">
            <w:pPr>
              <w:spacing w:before="240" w:line="360" w:lineRule="auto"/>
            </w:pPr>
          </w:p>
        </w:tc>
      </w:tr>
      <w:tr w:rsidR="00726A97" w14:paraId="0C0B1D6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411FD1CF" w14:textId="77777777" w:rsidR="00726A97" w:rsidRDefault="00726A97" w:rsidP="005428AC">
            <w:pPr>
              <w:spacing w:before="240" w:line="360" w:lineRule="auto"/>
              <w:jc w:val="center"/>
            </w:pPr>
            <w:r>
              <w:t>6</w:t>
            </w:r>
          </w:p>
        </w:tc>
        <w:tc>
          <w:tcPr>
            <w:tcW w:w="3415" w:type="dxa"/>
            <w:tcBorders>
              <w:top w:val="single" w:sz="4" w:space="0" w:color="auto"/>
              <w:left w:val="single" w:sz="4" w:space="0" w:color="auto"/>
              <w:bottom w:val="single" w:sz="4" w:space="0" w:color="auto"/>
              <w:right w:val="single" w:sz="4" w:space="0" w:color="auto"/>
            </w:tcBorders>
            <w:vAlign w:val="center"/>
          </w:tcPr>
          <w:p w14:paraId="7CC0C238" w14:textId="5E6FCEA8" w:rsidR="00726A97" w:rsidRDefault="00556261" w:rsidP="005428AC">
            <w:pPr>
              <w:spacing w:before="240" w:line="360" w:lineRule="auto"/>
            </w:pPr>
            <w:r>
              <w:t>Účast v zadávacím řízení na výběr zhotovitele stavby v pozici přizvaného poradce</w:t>
            </w:r>
          </w:p>
        </w:tc>
        <w:tc>
          <w:tcPr>
            <w:tcW w:w="1478" w:type="dxa"/>
            <w:tcBorders>
              <w:top w:val="single" w:sz="4" w:space="0" w:color="auto"/>
              <w:left w:val="single" w:sz="4" w:space="0" w:color="auto"/>
              <w:bottom w:val="single" w:sz="4" w:space="0" w:color="auto"/>
              <w:right w:val="single" w:sz="4" w:space="0" w:color="auto"/>
            </w:tcBorders>
            <w:vAlign w:val="center"/>
          </w:tcPr>
          <w:p w14:paraId="09E7DE40"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1F45F320"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598CDD1A" w14:textId="77777777" w:rsidR="00726A97" w:rsidRDefault="00726A97" w:rsidP="005428AC">
            <w:pPr>
              <w:spacing w:before="240" w:line="360" w:lineRule="auto"/>
            </w:pPr>
          </w:p>
        </w:tc>
      </w:tr>
      <w:tr w:rsidR="00726A97" w14:paraId="5E6AD2EE"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217445B9" w14:textId="77777777" w:rsidR="00726A97" w:rsidRDefault="00726A97" w:rsidP="005428AC">
            <w:pPr>
              <w:spacing w:before="240" w:line="360" w:lineRule="auto"/>
              <w:jc w:val="center"/>
            </w:pPr>
            <w:r>
              <w:t>7</w:t>
            </w:r>
          </w:p>
        </w:tc>
        <w:tc>
          <w:tcPr>
            <w:tcW w:w="3415" w:type="dxa"/>
            <w:tcBorders>
              <w:top w:val="single" w:sz="4" w:space="0" w:color="auto"/>
              <w:left w:val="single" w:sz="4" w:space="0" w:color="auto"/>
              <w:bottom w:val="single" w:sz="4" w:space="0" w:color="auto"/>
              <w:right w:val="single" w:sz="4" w:space="0" w:color="auto"/>
            </w:tcBorders>
            <w:vAlign w:val="center"/>
          </w:tcPr>
          <w:p w14:paraId="04A3985C" w14:textId="53C439A2" w:rsidR="00A27560" w:rsidRDefault="00A27560" w:rsidP="005428AC">
            <w:pPr>
              <w:spacing w:before="240" w:line="360" w:lineRule="auto"/>
            </w:pPr>
            <w:r>
              <w:t xml:space="preserve">Supervize v rámci </w:t>
            </w:r>
            <w:r w:rsidR="00556261">
              <w:t>celé realizace předmětu zakázky</w:t>
            </w:r>
          </w:p>
        </w:tc>
        <w:tc>
          <w:tcPr>
            <w:tcW w:w="1478" w:type="dxa"/>
            <w:tcBorders>
              <w:top w:val="single" w:sz="4" w:space="0" w:color="auto"/>
              <w:left w:val="single" w:sz="4" w:space="0" w:color="auto"/>
              <w:bottom w:val="single" w:sz="4" w:space="0" w:color="auto"/>
              <w:right w:val="single" w:sz="4" w:space="0" w:color="auto"/>
            </w:tcBorders>
            <w:vAlign w:val="center"/>
          </w:tcPr>
          <w:p w14:paraId="1318C636"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3878AF5A"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08EBF035" w14:textId="77777777" w:rsidR="00726A97" w:rsidRDefault="00726A97" w:rsidP="005428AC">
            <w:pPr>
              <w:spacing w:before="240" w:line="360" w:lineRule="auto"/>
            </w:pPr>
          </w:p>
        </w:tc>
      </w:tr>
      <w:tr w:rsidR="00726A97" w14:paraId="436ABA9E"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5952B1B2" w14:textId="7A5E8947" w:rsidR="00726A97" w:rsidRDefault="00726A97" w:rsidP="005428AC">
            <w:pPr>
              <w:spacing w:before="240" w:line="360" w:lineRule="auto"/>
              <w:jc w:val="center"/>
            </w:pPr>
            <w:r>
              <w:t>8</w:t>
            </w:r>
          </w:p>
        </w:tc>
        <w:tc>
          <w:tcPr>
            <w:tcW w:w="3415" w:type="dxa"/>
            <w:tcBorders>
              <w:top w:val="single" w:sz="4" w:space="0" w:color="auto"/>
              <w:left w:val="single" w:sz="4" w:space="0" w:color="auto"/>
              <w:bottom w:val="single" w:sz="4" w:space="0" w:color="auto"/>
              <w:right w:val="single" w:sz="4" w:space="0" w:color="auto"/>
            </w:tcBorders>
            <w:vAlign w:val="center"/>
          </w:tcPr>
          <w:p w14:paraId="5477EB2E" w14:textId="6301B0A6" w:rsidR="00726A97" w:rsidRDefault="00726A97" w:rsidP="005428AC">
            <w:pPr>
              <w:spacing w:before="240" w:line="360" w:lineRule="auto"/>
            </w:pPr>
            <w:r>
              <w:t>Autorský dozor</w:t>
            </w:r>
          </w:p>
        </w:tc>
        <w:tc>
          <w:tcPr>
            <w:tcW w:w="1478" w:type="dxa"/>
            <w:tcBorders>
              <w:top w:val="single" w:sz="4" w:space="0" w:color="auto"/>
              <w:left w:val="single" w:sz="4" w:space="0" w:color="auto"/>
              <w:bottom w:val="single" w:sz="4" w:space="0" w:color="auto"/>
              <w:right w:val="single" w:sz="4" w:space="0" w:color="auto"/>
            </w:tcBorders>
            <w:vAlign w:val="center"/>
          </w:tcPr>
          <w:p w14:paraId="178624AC"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10398F9D"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0B472533" w14:textId="77777777" w:rsidR="00726A97" w:rsidRDefault="00726A97" w:rsidP="005428AC">
            <w:pPr>
              <w:spacing w:before="240" w:line="360" w:lineRule="auto"/>
            </w:pPr>
          </w:p>
        </w:tc>
      </w:tr>
      <w:tr w:rsidR="00726A97" w14:paraId="30519AAC"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shd w:val="clear" w:color="auto" w:fill="F2F2F2"/>
          </w:tcPr>
          <w:p w14:paraId="432ADEB6" w14:textId="77777777" w:rsidR="00726A97" w:rsidRDefault="00726A97" w:rsidP="005428AC">
            <w:pPr>
              <w:spacing w:before="240" w:line="360" w:lineRule="auto"/>
              <w:rPr>
                <w:b/>
              </w:rPr>
            </w:pP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AEB552" w14:textId="77777777" w:rsidR="00726A97" w:rsidRDefault="00726A97" w:rsidP="005428AC">
            <w:pPr>
              <w:spacing w:before="240" w:line="360" w:lineRule="auto"/>
              <w:rPr>
                <w:b/>
              </w:rPr>
            </w:pPr>
            <w:r>
              <w:rPr>
                <w:b/>
              </w:rPr>
              <w:t>CELKEM</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6F6EF662"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tcPr>
          <w:p w14:paraId="0EEF0783"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02FFF473" w14:textId="77777777" w:rsidR="00726A97" w:rsidRDefault="00726A97" w:rsidP="005428AC">
            <w:pPr>
              <w:spacing w:before="240" w:line="360" w:lineRule="auto"/>
            </w:pPr>
          </w:p>
        </w:tc>
      </w:tr>
    </w:tbl>
    <w:p w14:paraId="0625F8DA" w14:textId="77777777" w:rsidR="00192610" w:rsidRDefault="00192610" w:rsidP="00192610">
      <w:pPr>
        <w:spacing w:line="360" w:lineRule="auto"/>
        <w:rPr>
          <w:b/>
          <w:sz w:val="28"/>
          <w:szCs w:val="28"/>
        </w:rPr>
      </w:pPr>
    </w:p>
    <w:p w14:paraId="64944F94" w14:textId="77777777" w:rsidR="00726A97" w:rsidRDefault="00726A97" w:rsidP="00726A97">
      <w:pPr>
        <w:spacing w:line="360" w:lineRule="auto"/>
        <w:jc w:val="center"/>
        <w:rPr>
          <w:b/>
          <w:sz w:val="28"/>
          <w:szCs w:val="28"/>
        </w:rPr>
      </w:pPr>
      <w:r w:rsidRPr="00DE3753">
        <w:rPr>
          <w:b/>
          <w:sz w:val="28"/>
          <w:szCs w:val="28"/>
        </w:rPr>
        <w:t>Rekapitulace ceny</w:t>
      </w:r>
      <w:r>
        <w:rPr>
          <w:b/>
          <w:sz w:val="28"/>
          <w:szCs w:val="28"/>
        </w:rPr>
        <w:t xml:space="preserve"> projekční práce KANALIZACE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3415"/>
        <w:gridCol w:w="1478"/>
        <w:gridCol w:w="1452"/>
        <w:gridCol w:w="1478"/>
      </w:tblGrid>
      <w:tr w:rsidR="00726A97" w14:paraId="324137DE" w14:textId="77777777" w:rsidTr="00192610">
        <w:trPr>
          <w:trHeight w:val="1237"/>
        </w:trPr>
        <w:tc>
          <w:tcPr>
            <w:tcW w:w="1244" w:type="dxa"/>
            <w:tcBorders>
              <w:top w:val="single" w:sz="4" w:space="0" w:color="auto"/>
              <w:left w:val="single" w:sz="4" w:space="0" w:color="auto"/>
              <w:bottom w:val="single" w:sz="4" w:space="0" w:color="auto"/>
              <w:right w:val="single" w:sz="4" w:space="0" w:color="auto"/>
            </w:tcBorders>
            <w:shd w:val="clear" w:color="auto" w:fill="F2F2F2"/>
            <w:hideMark/>
          </w:tcPr>
          <w:p w14:paraId="37889FF0" w14:textId="77777777" w:rsidR="00726A97" w:rsidRDefault="00726A97" w:rsidP="005428AC">
            <w:pPr>
              <w:spacing w:before="240" w:line="360" w:lineRule="auto"/>
              <w:jc w:val="center"/>
              <w:rPr>
                <w:b/>
              </w:rPr>
            </w:pPr>
            <w:r>
              <w:rPr>
                <w:b/>
              </w:rPr>
              <w:t>Položka č.</w:t>
            </w: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F6C930F" w14:textId="77777777" w:rsidR="00726A97" w:rsidRDefault="00726A97" w:rsidP="005428AC">
            <w:pPr>
              <w:spacing w:before="240" w:line="360" w:lineRule="auto"/>
              <w:jc w:val="center"/>
              <w:rPr>
                <w:b/>
              </w:rPr>
            </w:pPr>
            <w:r>
              <w:rPr>
                <w:b/>
              </w:rPr>
              <w:t>Popis</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525AE6" w14:textId="77777777" w:rsidR="00726A97" w:rsidRDefault="00726A97" w:rsidP="005428AC">
            <w:pPr>
              <w:spacing w:before="240" w:line="360" w:lineRule="auto"/>
              <w:jc w:val="center"/>
              <w:rPr>
                <w:b/>
              </w:rPr>
            </w:pPr>
            <w:r>
              <w:rPr>
                <w:b/>
              </w:rPr>
              <w:t>Cena v Kč bez DPH</w:t>
            </w: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760917" w14:textId="77777777" w:rsidR="00726A97" w:rsidRDefault="00726A97" w:rsidP="005428AC">
            <w:pPr>
              <w:spacing w:before="240" w:line="360" w:lineRule="auto"/>
              <w:jc w:val="center"/>
              <w:rPr>
                <w:b/>
              </w:rPr>
            </w:pPr>
            <w:r>
              <w:rPr>
                <w:b/>
              </w:rPr>
              <w:t>DPH</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478188" w14:textId="77777777" w:rsidR="00726A97" w:rsidRDefault="00726A97" w:rsidP="005428AC">
            <w:pPr>
              <w:spacing w:before="240" w:line="360" w:lineRule="auto"/>
              <w:jc w:val="center"/>
              <w:rPr>
                <w:b/>
              </w:rPr>
            </w:pPr>
            <w:r>
              <w:rPr>
                <w:b/>
              </w:rPr>
              <w:t>Cena v Kč vč. DPH</w:t>
            </w:r>
          </w:p>
        </w:tc>
      </w:tr>
      <w:tr w:rsidR="00726A97" w14:paraId="055E2B5D"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0B0903FD" w14:textId="77777777" w:rsidR="00726A97" w:rsidRDefault="00726A97" w:rsidP="005428AC">
            <w:pPr>
              <w:spacing w:before="240" w:line="360" w:lineRule="auto"/>
              <w:jc w:val="center"/>
            </w:pPr>
            <w:r>
              <w:t>1</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3EAA732" w14:textId="6170637E" w:rsidR="00726A97" w:rsidRDefault="00726A97" w:rsidP="005428AC">
            <w:pPr>
              <w:spacing w:before="240" w:line="360" w:lineRule="auto"/>
            </w:pPr>
            <w:r>
              <w:t>Zhotovení projektové dokumentace pro územní rozhodnutí včetně přípravných prací</w:t>
            </w:r>
            <w:r w:rsidR="00876039">
              <w:t xml:space="preserve"> (není relev</w:t>
            </w:r>
            <w:r w:rsidR="00A165B9">
              <w:t>an</w:t>
            </w:r>
            <w:r w:rsidR="00876039">
              <w:t>tní)</w:t>
            </w:r>
          </w:p>
        </w:tc>
        <w:tc>
          <w:tcPr>
            <w:tcW w:w="1478" w:type="dxa"/>
            <w:tcBorders>
              <w:top w:val="single" w:sz="4" w:space="0" w:color="auto"/>
              <w:left w:val="single" w:sz="4" w:space="0" w:color="auto"/>
              <w:bottom w:val="single" w:sz="4" w:space="0" w:color="auto"/>
              <w:right w:val="single" w:sz="4" w:space="0" w:color="auto"/>
            </w:tcBorders>
            <w:vAlign w:val="center"/>
          </w:tcPr>
          <w:p w14:paraId="0C1D2267"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54BD78FF"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03D7B598" w14:textId="77777777" w:rsidR="00726A97" w:rsidRDefault="00726A97" w:rsidP="005428AC">
            <w:pPr>
              <w:spacing w:before="240" w:line="360" w:lineRule="auto"/>
            </w:pPr>
          </w:p>
        </w:tc>
      </w:tr>
      <w:tr w:rsidR="00726A97" w14:paraId="4E55DAF5"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08B24988" w14:textId="77777777" w:rsidR="00726A97" w:rsidRDefault="00726A97" w:rsidP="005428AC">
            <w:pPr>
              <w:spacing w:before="240" w:line="360" w:lineRule="auto"/>
              <w:jc w:val="center"/>
            </w:pPr>
            <w:r>
              <w:t>2</w:t>
            </w:r>
          </w:p>
        </w:tc>
        <w:tc>
          <w:tcPr>
            <w:tcW w:w="3415" w:type="dxa"/>
            <w:tcBorders>
              <w:top w:val="single" w:sz="4" w:space="0" w:color="auto"/>
              <w:left w:val="single" w:sz="4" w:space="0" w:color="auto"/>
              <w:bottom w:val="single" w:sz="4" w:space="0" w:color="auto"/>
              <w:right w:val="single" w:sz="4" w:space="0" w:color="auto"/>
            </w:tcBorders>
            <w:vAlign w:val="center"/>
            <w:hideMark/>
          </w:tcPr>
          <w:p w14:paraId="3ABBA978" w14:textId="3239D1F9" w:rsidR="00726A97" w:rsidRDefault="00726A97" w:rsidP="005428AC">
            <w:pPr>
              <w:spacing w:before="240" w:line="360" w:lineRule="auto"/>
            </w:pPr>
            <w:r>
              <w:t>Inženýrská činnost za účelem vydání územního rozhodnutí</w:t>
            </w:r>
            <w:r w:rsidR="00876039">
              <w:t xml:space="preserve"> (není relev</w:t>
            </w:r>
            <w:r w:rsidR="00A165B9">
              <w:t>an</w:t>
            </w:r>
            <w:r w:rsidR="00876039">
              <w:t>tní)</w:t>
            </w:r>
          </w:p>
        </w:tc>
        <w:tc>
          <w:tcPr>
            <w:tcW w:w="1478" w:type="dxa"/>
            <w:tcBorders>
              <w:top w:val="single" w:sz="4" w:space="0" w:color="auto"/>
              <w:left w:val="single" w:sz="4" w:space="0" w:color="auto"/>
              <w:bottom w:val="single" w:sz="4" w:space="0" w:color="auto"/>
              <w:right w:val="single" w:sz="4" w:space="0" w:color="auto"/>
            </w:tcBorders>
            <w:vAlign w:val="center"/>
          </w:tcPr>
          <w:p w14:paraId="4C6129E0"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46904294"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2756F731" w14:textId="77777777" w:rsidR="00726A97" w:rsidRDefault="00726A97" w:rsidP="005428AC">
            <w:pPr>
              <w:spacing w:before="240" w:line="360" w:lineRule="auto"/>
            </w:pPr>
          </w:p>
        </w:tc>
      </w:tr>
      <w:tr w:rsidR="00726A97" w14:paraId="4C8F3FCF"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4EBDBFC5" w14:textId="77777777" w:rsidR="00726A97" w:rsidRDefault="00726A97" w:rsidP="005428AC">
            <w:pPr>
              <w:spacing w:before="240" w:line="360" w:lineRule="auto"/>
              <w:jc w:val="center"/>
            </w:pPr>
            <w:r>
              <w:t>3</w:t>
            </w:r>
          </w:p>
        </w:tc>
        <w:tc>
          <w:tcPr>
            <w:tcW w:w="3415" w:type="dxa"/>
            <w:tcBorders>
              <w:top w:val="single" w:sz="4" w:space="0" w:color="auto"/>
              <w:left w:val="single" w:sz="4" w:space="0" w:color="auto"/>
              <w:bottom w:val="single" w:sz="4" w:space="0" w:color="auto"/>
              <w:right w:val="single" w:sz="4" w:space="0" w:color="auto"/>
            </w:tcBorders>
            <w:vAlign w:val="center"/>
            <w:hideMark/>
          </w:tcPr>
          <w:p w14:paraId="6072CF71" w14:textId="67723EB7" w:rsidR="00726A97" w:rsidRDefault="00726A97" w:rsidP="005428AC">
            <w:pPr>
              <w:spacing w:before="240" w:line="360" w:lineRule="auto"/>
            </w:pPr>
            <w:r>
              <w:t>Zhotovení projektové dokumentace pro stavební povolení</w:t>
            </w:r>
            <w:r w:rsidR="00A165B9">
              <w:t xml:space="preserve"> (není relev</w:t>
            </w:r>
            <w:r w:rsidR="00876039">
              <w:t>ant</w:t>
            </w:r>
            <w:r w:rsidR="00A165B9">
              <w:t>n</w:t>
            </w:r>
            <w:r w:rsidR="00876039">
              <w:t>í)</w:t>
            </w:r>
          </w:p>
        </w:tc>
        <w:tc>
          <w:tcPr>
            <w:tcW w:w="1478" w:type="dxa"/>
            <w:tcBorders>
              <w:top w:val="single" w:sz="4" w:space="0" w:color="auto"/>
              <w:left w:val="single" w:sz="4" w:space="0" w:color="auto"/>
              <w:bottom w:val="single" w:sz="4" w:space="0" w:color="auto"/>
              <w:right w:val="single" w:sz="4" w:space="0" w:color="auto"/>
            </w:tcBorders>
            <w:vAlign w:val="center"/>
          </w:tcPr>
          <w:p w14:paraId="2F8D0AF4"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50E9F181"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39E2CAEA" w14:textId="77777777" w:rsidR="00726A97" w:rsidRDefault="00726A97" w:rsidP="005428AC">
            <w:pPr>
              <w:spacing w:before="240" w:line="360" w:lineRule="auto"/>
            </w:pPr>
          </w:p>
        </w:tc>
      </w:tr>
      <w:tr w:rsidR="00726A97" w14:paraId="44E43E90"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2E8FC902" w14:textId="77777777" w:rsidR="00726A97" w:rsidRDefault="00726A97" w:rsidP="005428AC">
            <w:pPr>
              <w:spacing w:before="240" w:line="360" w:lineRule="auto"/>
              <w:jc w:val="center"/>
            </w:pPr>
            <w: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D1F1F47" w14:textId="7FD7A4DF" w:rsidR="00726A97" w:rsidRDefault="00726A97" w:rsidP="005428AC">
            <w:pPr>
              <w:spacing w:before="240" w:line="360" w:lineRule="auto"/>
            </w:pPr>
            <w:r>
              <w:t>Inženýrská činnost za účelem vydání stavebního povolení</w:t>
            </w:r>
            <w:r w:rsidR="00876039">
              <w:t xml:space="preserve"> (není relevantní)</w:t>
            </w:r>
          </w:p>
        </w:tc>
        <w:tc>
          <w:tcPr>
            <w:tcW w:w="1478" w:type="dxa"/>
            <w:tcBorders>
              <w:top w:val="single" w:sz="4" w:space="0" w:color="auto"/>
              <w:left w:val="single" w:sz="4" w:space="0" w:color="auto"/>
              <w:bottom w:val="single" w:sz="4" w:space="0" w:color="auto"/>
              <w:right w:val="single" w:sz="4" w:space="0" w:color="auto"/>
            </w:tcBorders>
            <w:vAlign w:val="center"/>
          </w:tcPr>
          <w:p w14:paraId="0DFFC08F"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278AF8A8"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1971FC2E" w14:textId="77777777" w:rsidR="00726A97" w:rsidRDefault="00726A97" w:rsidP="005428AC">
            <w:pPr>
              <w:spacing w:before="240" w:line="360" w:lineRule="auto"/>
            </w:pPr>
          </w:p>
        </w:tc>
      </w:tr>
      <w:tr w:rsidR="00726A97" w14:paraId="39B12DA0"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0340E997" w14:textId="77777777" w:rsidR="00726A97" w:rsidRDefault="00726A97" w:rsidP="005428AC">
            <w:pPr>
              <w:spacing w:before="240" w:line="360" w:lineRule="auto"/>
              <w:jc w:val="center"/>
            </w:pPr>
            <w:r>
              <w:t>5</w:t>
            </w:r>
          </w:p>
        </w:tc>
        <w:tc>
          <w:tcPr>
            <w:tcW w:w="3415" w:type="dxa"/>
            <w:tcBorders>
              <w:top w:val="single" w:sz="4" w:space="0" w:color="auto"/>
              <w:left w:val="single" w:sz="4" w:space="0" w:color="auto"/>
              <w:bottom w:val="single" w:sz="4" w:space="0" w:color="auto"/>
              <w:right w:val="single" w:sz="4" w:space="0" w:color="auto"/>
            </w:tcBorders>
            <w:vAlign w:val="center"/>
          </w:tcPr>
          <w:p w14:paraId="6C4E0013" w14:textId="6CA7E670" w:rsidR="00726A97" w:rsidRDefault="00726A97" w:rsidP="005428AC">
            <w:pPr>
              <w:spacing w:before="240" w:line="360" w:lineRule="auto"/>
            </w:pPr>
            <w:r>
              <w:t xml:space="preserve">Zhotovení projektové dokumentace pro provádění stavby </w:t>
            </w:r>
            <w:r w:rsidR="00530F1D">
              <w:t xml:space="preserve">(výběr zhotovitele stavby) </w:t>
            </w:r>
            <w:r w:rsidR="00876039">
              <w:t xml:space="preserve">včetně zapracování požadovaných změn a </w:t>
            </w:r>
            <w:r w:rsidR="00876039">
              <w:lastRenderedPageBreak/>
              <w:t xml:space="preserve">zpracování projektové dokumentace ve všech stupních </w:t>
            </w:r>
            <w:r w:rsidR="00530F1D" w:rsidRPr="00530F1D">
              <w:t xml:space="preserve">a výkon související inženýrské činnosti pro veřejné části kanalizačních přípojek (nejsou zahrnuty do stavebního povolení) a vyřízení územního souhlasu </w:t>
            </w:r>
            <w:r>
              <w:t>(výběr zhotovitele stavby)</w:t>
            </w:r>
          </w:p>
        </w:tc>
        <w:tc>
          <w:tcPr>
            <w:tcW w:w="1478" w:type="dxa"/>
            <w:tcBorders>
              <w:top w:val="single" w:sz="4" w:space="0" w:color="auto"/>
              <w:left w:val="single" w:sz="4" w:space="0" w:color="auto"/>
              <w:bottom w:val="single" w:sz="4" w:space="0" w:color="auto"/>
              <w:right w:val="single" w:sz="4" w:space="0" w:color="auto"/>
            </w:tcBorders>
            <w:vAlign w:val="center"/>
          </w:tcPr>
          <w:p w14:paraId="0765B7EB"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44D62D9"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07D60CAE" w14:textId="77777777" w:rsidR="00726A97" w:rsidRDefault="00726A97" w:rsidP="005428AC">
            <w:pPr>
              <w:spacing w:before="240" w:line="360" w:lineRule="auto"/>
            </w:pPr>
          </w:p>
        </w:tc>
      </w:tr>
      <w:tr w:rsidR="00726A97" w14:paraId="319401FC"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5D3038BA" w14:textId="77777777" w:rsidR="00726A97" w:rsidRDefault="00726A97" w:rsidP="005428AC">
            <w:pPr>
              <w:spacing w:before="240" w:line="360" w:lineRule="auto"/>
              <w:jc w:val="center"/>
            </w:pPr>
            <w:r>
              <w:t>6</w:t>
            </w:r>
          </w:p>
        </w:tc>
        <w:tc>
          <w:tcPr>
            <w:tcW w:w="3415" w:type="dxa"/>
            <w:tcBorders>
              <w:top w:val="single" w:sz="4" w:space="0" w:color="auto"/>
              <w:left w:val="single" w:sz="4" w:space="0" w:color="auto"/>
              <w:bottom w:val="single" w:sz="4" w:space="0" w:color="auto"/>
              <w:right w:val="single" w:sz="4" w:space="0" w:color="auto"/>
            </w:tcBorders>
            <w:vAlign w:val="center"/>
          </w:tcPr>
          <w:p w14:paraId="1DFD1D1A" w14:textId="62EF12D0" w:rsidR="00726A97" w:rsidRDefault="00556261" w:rsidP="005428AC">
            <w:pPr>
              <w:spacing w:before="240" w:line="360" w:lineRule="auto"/>
            </w:pPr>
            <w:r>
              <w:t>Účast v zadávacím řízení na výběr zhotovitele stavby v pozici přizvaného poradce</w:t>
            </w:r>
          </w:p>
        </w:tc>
        <w:tc>
          <w:tcPr>
            <w:tcW w:w="1478" w:type="dxa"/>
            <w:tcBorders>
              <w:top w:val="single" w:sz="4" w:space="0" w:color="auto"/>
              <w:left w:val="single" w:sz="4" w:space="0" w:color="auto"/>
              <w:bottom w:val="single" w:sz="4" w:space="0" w:color="auto"/>
              <w:right w:val="single" w:sz="4" w:space="0" w:color="auto"/>
            </w:tcBorders>
            <w:vAlign w:val="center"/>
          </w:tcPr>
          <w:p w14:paraId="125226A5"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74A14441"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69C47A48" w14:textId="77777777" w:rsidR="00726A97" w:rsidRDefault="00726A97" w:rsidP="005428AC">
            <w:pPr>
              <w:spacing w:before="240" w:line="360" w:lineRule="auto"/>
            </w:pPr>
          </w:p>
        </w:tc>
      </w:tr>
      <w:tr w:rsidR="00726A97" w14:paraId="29985703"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161CF49F" w14:textId="77777777" w:rsidR="00726A97" w:rsidRDefault="00726A97" w:rsidP="005428AC">
            <w:pPr>
              <w:spacing w:before="240" w:line="360" w:lineRule="auto"/>
              <w:jc w:val="center"/>
            </w:pPr>
            <w:r>
              <w:t>7</w:t>
            </w:r>
          </w:p>
        </w:tc>
        <w:tc>
          <w:tcPr>
            <w:tcW w:w="3415" w:type="dxa"/>
            <w:tcBorders>
              <w:top w:val="single" w:sz="4" w:space="0" w:color="auto"/>
              <w:left w:val="single" w:sz="4" w:space="0" w:color="auto"/>
              <w:bottom w:val="single" w:sz="4" w:space="0" w:color="auto"/>
              <w:right w:val="single" w:sz="4" w:space="0" w:color="auto"/>
            </w:tcBorders>
            <w:vAlign w:val="center"/>
          </w:tcPr>
          <w:p w14:paraId="6FE12398" w14:textId="521F76A9" w:rsidR="00556261" w:rsidRDefault="00556261" w:rsidP="005428AC">
            <w:pPr>
              <w:spacing w:before="240" w:line="360" w:lineRule="auto"/>
            </w:pPr>
            <w:r>
              <w:t>Supervize v rámci celé realizace předmětu zakázky</w:t>
            </w:r>
          </w:p>
        </w:tc>
        <w:tc>
          <w:tcPr>
            <w:tcW w:w="1478" w:type="dxa"/>
            <w:tcBorders>
              <w:top w:val="single" w:sz="4" w:space="0" w:color="auto"/>
              <w:left w:val="single" w:sz="4" w:space="0" w:color="auto"/>
              <w:bottom w:val="single" w:sz="4" w:space="0" w:color="auto"/>
              <w:right w:val="single" w:sz="4" w:space="0" w:color="auto"/>
            </w:tcBorders>
            <w:vAlign w:val="center"/>
          </w:tcPr>
          <w:p w14:paraId="2B1F6206"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E0057EB"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1E39C71D" w14:textId="77777777" w:rsidR="00726A97" w:rsidRDefault="00726A97" w:rsidP="005428AC">
            <w:pPr>
              <w:spacing w:before="240" w:line="360" w:lineRule="auto"/>
            </w:pPr>
          </w:p>
        </w:tc>
      </w:tr>
      <w:tr w:rsidR="00726A97" w14:paraId="1AF4F78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544EDFC3" w14:textId="77777777" w:rsidR="00726A97" w:rsidRDefault="00726A97" w:rsidP="005428AC">
            <w:pPr>
              <w:spacing w:before="240" w:line="360" w:lineRule="auto"/>
              <w:jc w:val="center"/>
            </w:pPr>
            <w:r>
              <w:t>8</w:t>
            </w:r>
          </w:p>
        </w:tc>
        <w:tc>
          <w:tcPr>
            <w:tcW w:w="3415" w:type="dxa"/>
            <w:tcBorders>
              <w:top w:val="single" w:sz="4" w:space="0" w:color="auto"/>
              <w:left w:val="single" w:sz="4" w:space="0" w:color="auto"/>
              <w:bottom w:val="single" w:sz="4" w:space="0" w:color="auto"/>
              <w:right w:val="single" w:sz="4" w:space="0" w:color="auto"/>
            </w:tcBorders>
            <w:vAlign w:val="center"/>
          </w:tcPr>
          <w:p w14:paraId="70EB153A" w14:textId="77777777" w:rsidR="00726A97" w:rsidRDefault="00726A97" w:rsidP="005428AC">
            <w:pPr>
              <w:spacing w:before="240" w:line="360" w:lineRule="auto"/>
            </w:pPr>
            <w:r>
              <w:t>Autorský dozor</w:t>
            </w:r>
          </w:p>
        </w:tc>
        <w:tc>
          <w:tcPr>
            <w:tcW w:w="1478" w:type="dxa"/>
            <w:tcBorders>
              <w:top w:val="single" w:sz="4" w:space="0" w:color="auto"/>
              <w:left w:val="single" w:sz="4" w:space="0" w:color="auto"/>
              <w:bottom w:val="single" w:sz="4" w:space="0" w:color="auto"/>
              <w:right w:val="single" w:sz="4" w:space="0" w:color="auto"/>
            </w:tcBorders>
            <w:vAlign w:val="center"/>
          </w:tcPr>
          <w:p w14:paraId="059A46AA"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0A958D27"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2654B6C9" w14:textId="77777777" w:rsidR="00726A97" w:rsidRDefault="00726A97" w:rsidP="005428AC">
            <w:pPr>
              <w:spacing w:before="240" w:line="360" w:lineRule="auto"/>
            </w:pPr>
          </w:p>
        </w:tc>
      </w:tr>
      <w:tr w:rsidR="00726A97" w14:paraId="28BF432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shd w:val="clear" w:color="auto" w:fill="F2F2F2"/>
          </w:tcPr>
          <w:p w14:paraId="42C93DA7" w14:textId="77777777" w:rsidR="00726A97" w:rsidRDefault="00726A97" w:rsidP="005428AC">
            <w:pPr>
              <w:spacing w:before="240" w:line="360" w:lineRule="auto"/>
              <w:rPr>
                <w:b/>
              </w:rPr>
            </w:pP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4F0550" w14:textId="77777777" w:rsidR="00726A97" w:rsidRDefault="00726A97" w:rsidP="005428AC">
            <w:pPr>
              <w:spacing w:before="240" w:line="360" w:lineRule="auto"/>
              <w:rPr>
                <w:b/>
              </w:rPr>
            </w:pPr>
            <w:r>
              <w:rPr>
                <w:b/>
              </w:rPr>
              <w:t>CELKEM</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1B8B9925" w14:textId="77777777" w:rsidR="00726A97" w:rsidRDefault="00726A97" w:rsidP="005428AC">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tcPr>
          <w:p w14:paraId="557ED411" w14:textId="77777777" w:rsidR="00726A97" w:rsidRDefault="00726A97" w:rsidP="005428AC">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7D9A6FC8" w14:textId="77777777" w:rsidR="00726A97" w:rsidRDefault="00726A97" w:rsidP="005428AC">
            <w:pPr>
              <w:spacing w:before="240" w:line="360" w:lineRule="auto"/>
            </w:pPr>
          </w:p>
        </w:tc>
      </w:tr>
    </w:tbl>
    <w:p w14:paraId="4C8097AC" w14:textId="77777777" w:rsidR="00726A97" w:rsidRDefault="00726A97" w:rsidP="00726A97">
      <w:pPr>
        <w:spacing w:line="360" w:lineRule="auto"/>
        <w:jc w:val="center"/>
        <w:rPr>
          <w:b/>
          <w:sz w:val="28"/>
          <w:szCs w:val="28"/>
        </w:rPr>
      </w:pPr>
    </w:p>
    <w:p w14:paraId="24C48FD9" w14:textId="38CA536B" w:rsidR="00556261" w:rsidRDefault="00556261" w:rsidP="00556261">
      <w:pPr>
        <w:spacing w:line="360" w:lineRule="auto"/>
        <w:jc w:val="center"/>
        <w:rPr>
          <w:b/>
          <w:sz w:val="28"/>
          <w:szCs w:val="28"/>
        </w:rPr>
      </w:pPr>
      <w:r w:rsidRPr="00DE3753">
        <w:rPr>
          <w:b/>
          <w:sz w:val="28"/>
          <w:szCs w:val="28"/>
        </w:rPr>
        <w:t>Rekapitulace ceny</w:t>
      </w:r>
      <w:r>
        <w:rPr>
          <w:b/>
          <w:sz w:val="28"/>
          <w:szCs w:val="28"/>
        </w:rPr>
        <w:t xml:space="preserve"> projekční práce VODOVOD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3415"/>
        <w:gridCol w:w="1478"/>
        <w:gridCol w:w="1452"/>
        <w:gridCol w:w="1478"/>
      </w:tblGrid>
      <w:tr w:rsidR="00556261" w14:paraId="2762F3BB" w14:textId="77777777" w:rsidTr="00192610">
        <w:trPr>
          <w:trHeight w:val="1237"/>
        </w:trPr>
        <w:tc>
          <w:tcPr>
            <w:tcW w:w="1244" w:type="dxa"/>
            <w:tcBorders>
              <w:top w:val="single" w:sz="4" w:space="0" w:color="auto"/>
              <w:left w:val="single" w:sz="4" w:space="0" w:color="auto"/>
              <w:bottom w:val="single" w:sz="4" w:space="0" w:color="auto"/>
              <w:right w:val="single" w:sz="4" w:space="0" w:color="auto"/>
            </w:tcBorders>
            <w:shd w:val="clear" w:color="auto" w:fill="F2F2F2"/>
            <w:hideMark/>
          </w:tcPr>
          <w:p w14:paraId="23CF3473" w14:textId="77777777" w:rsidR="00556261" w:rsidRDefault="00556261" w:rsidP="00684584">
            <w:pPr>
              <w:spacing w:before="240" w:line="360" w:lineRule="auto"/>
              <w:jc w:val="center"/>
              <w:rPr>
                <w:b/>
              </w:rPr>
            </w:pPr>
            <w:r>
              <w:rPr>
                <w:b/>
              </w:rPr>
              <w:t>Položka č.</w:t>
            </w: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1BF797" w14:textId="77777777" w:rsidR="00556261" w:rsidRDefault="00556261" w:rsidP="00684584">
            <w:pPr>
              <w:spacing w:before="240" w:line="360" w:lineRule="auto"/>
              <w:jc w:val="center"/>
              <w:rPr>
                <w:b/>
              </w:rPr>
            </w:pPr>
            <w:r>
              <w:rPr>
                <w:b/>
              </w:rPr>
              <w:t>Popis</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EF65790" w14:textId="77777777" w:rsidR="00556261" w:rsidRDefault="00556261" w:rsidP="00684584">
            <w:pPr>
              <w:spacing w:before="240" w:line="360" w:lineRule="auto"/>
              <w:jc w:val="center"/>
              <w:rPr>
                <w:b/>
              </w:rPr>
            </w:pPr>
            <w:r>
              <w:rPr>
                <w:b/>
              </w:rPr>
              <w:t>Cena v Kč bez DPH</w:t>
            </w: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8A04E1" w14:textId="77777777" w:rsidR="00556261" w:rsidRDefault="00556261" w:rsidP="00684584">
            <w:pPr>
              <w:spacing w:before="240" w:line="360" w:lineRule="auto"/>
              <w:jc w:val="center"/>
              <w:rPr>
                <w:b/>
              </w:rPr>
            </w:pPr>
            <w:r>
              <w:rPr>
                <w:b/>
              </w:rPr>
              <w:t>DPH</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EA1636" w14:textId="77777777" w:rsidR="00556261" w:rsidRDefault="00556261" w:rsidP="00684584">
            <w:pPr>
              <w:spacing w:before="240" w:line="360" w:lineRule="auto"/>
              <w:jc w:val="center"/>
              <w:rPr>
                <w:b/>
              </w:rPr>
            </w:pPr>
            <w:r>
              <w:rPr>
                <w:b/>
              </w:rPr>
              <w:t>Cena v Kč vč. DPH</w:t>
            </w:r>
          </w:p>
        </w:tc>
      </w:tr>
      <w:tr w:rsidR="00556261" w14:paraId="72734379"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1A2D05CF" w14:textId="77777777" w:rsidR="00556261" w:rsidRDefault="00556261" w:rsidP="00684584">
            <w:pPr>
              <w:spacing w:before="240" w:line="360" w:lineRule="auto"/>
              <w:jc w:val="center"/>
            </w:pPr>
            <w:r>
              <w:t>1</w:t>
            </w:r>
          </w:p>
        </w:tc>
        <w:tc>
          <w:tcPr>
            <w:tcW w:w="3415" w:type="dxa"/>
            <w:tcBorders>
              <w:top w:val="single" w:sz="4" w:space="0" w:color="auto"/>
              <w:left w:val="single" w:sz="4" w:space="0" w:color="auto"/>
              <w:bottom w:val="single" w:sz="4" w:space="0" w:color="auto"/>
              <w:right w:val="single" w:sz="4" w:space="0" w:color="auto"/>
            </w:tcBorders>
            <w:vAlign w:val="center"/>
            <w:hideMark/>
          </w:tcPr>
          <w:p w14:paraId="4C448481" w14:textId="77777777" w:rsidR="00556261" w:rsidRDefault="00556261" w:rsidP="00684584">
            <w:pPr>
              <w:spacing w:before="240" w:line="360" w:lineRule="auto"/>
            </w:pPr>
            <w:r>
              <w:t>Zhotovení projektové dokumentace pro územní rozhodnutí včetně přípravných prací</w:t>
            </w:r>
          </w:p>
        </w:tc>
        <w:tc>
          <w:tcPr>
            <w:tcW w:w="1478" w:type="dxa"/>
            <w:tcBorders>
              <w:top w:val="single" w:sz="4" w:space="0" w:color="auto"/>
              <w:left w:val="single" w:sz="4" w:space="0" w:color="auto"/>
              <w:bottom w:val="single" w:sz="4" w:space="0" w:color="auto"/>
              <w:right w:val="single" w:sz="4" w:space="0" w:color="auto"/>
            </w:tcBorders>
            <w:vAlign w:val="center"/>
          </w:tcPr>
          <w:p w14:paraId="7B9C2C71"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3161D440"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111875FE" w14:textId="77777777" w:rsidR="00556261" w:rsidRDefault="00556261" w:rsidP="00684584">
            <w:pPr>
              <w:spacing w:before="240" w:line="360" w:lineRule="auto"/>
            </w:pPr>
          </w:p>
        </w:tc>
      </w:tr>
      <w:tr w:rsidR="00556261" w14:paraId="12F0D3BE"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4AF06D9F" w14:textId="77777777" w:rsidR="00556261" w:rsidRDefault="00556261" w:rsidP="00684584">
            <w:pPr>
              <w:spacing w:before="240" w:line="360" w:lineRule="auto"/>
              <w:jc w:val="center"/>
            </w:pPr>
            <w:r>
              <w:t>2</w:t>
            </w:r>
          </w:p>
        </w:tc>
        <w:tc>
          <w:tcPr>
            <w:tcW w:w="3415" w:type="dxa"/>
            <w:tcBorders>
              <w:top w:val="single" w:sz="4" w:space="0" w:color="auto"/>
              <w:left w:val="single" w:sz="4" w:space="0" w:color="auto"/>
              <w:bottom w:val="single" w:sz="4" w:space="0" w:color="auto"/>
              <w:right w:val="single" w:sz="4" w:space="0" w:color="auto"/>
            </w:tcBorders>
            <w:vAlign w:val="center"/>
            <w:hideMark/>
          </w:tcPr>
          <w:p w14:paraId="04AA3F90" w14:textId="77777777" w:rsidR="00556261" w:rsidRDefault="00556261" w:rsidP="00684584">
            <w:pPr>
              <w:spacing w:before="240" w:line="360" w:lineRule="auto"/>
            </w:pPr>
            <w:r>
              <w:t>Inženýrská činnost za účelem vydání územního rozhodnutí</w:t>
            </w:r>
          </w:p>
        </w:tc>
        <w:tc>
          <w:tcPr>
            <w:tcW w:w="1478" w:type="dxa"/>
            <w:tcBorders>
              <w:top w:val="single" w:sz="4" w:space="0" w:color="auto"/>
              <w:left w:val="single" w:sz="4" w:space="0" w:color="auto"/>
              <w:bottom w:val="single" w:sz="4" w:space="0" w:color="auto"/>
              <w:right w:val="single" w:sz="4" w:space="0" w:color="auto"/>
            </w:tcBorders>
            <w:vAlign w:val="center"/>
          </w:tcPr>
          <w:p w14:paraId="12551FC7"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6B0CC10"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2791798D" w14:textId="77777777" w:rsidR="00556261" w:rsidRDefault="00556261" w:rsidP="00684584">
            <w:pPr>
              <w:spacing w:before="240" w:line="360" w:lineRule="auto"/>
            </w:pPr>
          </w:p>
        </w:tc>
      </w:tr>
      <w:tr w:rsidR="00556261" w14:paraId="0413BF6D"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3BF7D85F" w14:textId="77777777" w:rsidR="00556261" w:rsidRDefault="00556261" w:rsidP="00684584">
            <w:pPr>
              <w:spacing w:before="240" w:line="360" w:lineRule="auto"/>
              <w:jc w:val="center"/>
            </w:pPr>
            <w:r>
              <w:t>3</w:t>
            </w:r>
          </w:p>
        </w:tc>
        <w:tc>
          <w:tcPr>
            <w:tcW w:w="3415" w:type="dxa"/>
            <w:tcBorders>
              <w:top w:val="single" w:sz="4" w:space="0" w:color="auto"/>
              <w:left w:val="single" w:sz="4" w:space="0" w:color="auto"/>
              <w:bottom w:val="single" w:sz="4" w:space="0" w:color="auto"/>
              <w:right w:val="single" w:sz="4" w:space="0" w:color="auto"/>
            </w:tcBorders>
            <w:vAlign w:val="center"/>
            <w:hideMark/>
          </w:tcPr>
          <w:p w14:paraId="2E347EC4" w14:textId="77777777" w:rsidR="00556261" w:rsidRDefault="00556261" w:rsidP="00684584">
            <w:pPr>
              <w:spacing w:before="240" w:line="360" w:lineRule="auto"/>
            </w:pPr>
            <w:r>
              <w:t>Zhotovení projektové dokumentace pro stavební povolení</w:t>
            </w:r>
          </w:p>
        </w:tc>
        <w:tc>
          <w:tcPr>
            <w:tcW w:w="1478" w:type="dxa"/>
            <w:tcBorders>
              <w:top w:val="single" w:sz="4" w:space="0" w:color="auto"/>
              <w:left w:val="single" w:sz="4" w:space="0" w:color="auto"/>
              <w:bottom w:val="single" w:sz="4" w:space="0" w:color="auto"/>
              <w:right w:val="single" w:sz="4" w:space="0" w:color="auto"/>
            </w:tcBorders>
            <w:vAlign w:val="center"/>
          </w:tcPr>
          <w:p w14:paraId="2EEFFF45"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4820BA48"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2A97292F" w14:textId="77777777" w:rsidR="00556261" w:rsidRDefault="00556261" w:rsidP="00684584">
            <w:pPr>
              <w:spacing w:before="240" w:line="360" w:lineRule="auto"/>
            </w:pPr>
          </w:p>
        </w:tc>
      </w:tr>
      <w:tr w:rsidR="00556261" w14:paraId="350BAA6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hideMark/>
          </w:tcPr>
          <w:p w14:paraId="04A379CA" w14:textId="77777777" w:rsidR="00556261" w:rsidRDefault="00556261" w:rsidP="00684584">
            <w:pPr>
              <w:spacing w:before="240" w:line="360" w:lineRule="auto"/>
              <w:jc w:val="center"/>
            </w:pPr>
            <w: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0E83EEE9" w14:textId="77777777" w:rsidR="00556261" w:rsidRDefault="00556261" w:rsidP="00684584">
            <w:pPr>
              <w:spacing w:before="240" w:line="360" w:lineRule="auto"/>
            </w:pPr>
            <w:r>
              <w:t>Inženýrská činnost za účelem vydání stavebního povolení</w:t>
            </w:r>
          </w:p>
        </w:tc>
        <w:tc>
          <w:tcPr>
            <w:tcW w:w="1478" w:type="dxa"/>
            <w:tcBorders>
              <w:top w:val="single" w:sz="4" w:space="0" w:color="auto"/>
              <w:left w:val="single" w:sz="4" w:space="0" w:color="auto"/>
              <w:bottom w:val="single" w:sz="4" w:space="0" w:color="auto"/>
              <w:right w:val="single" w:sz="4" w:space="0" w:color="auto"/>
            </w:tcBorders>
            <w:vAlign w:val="center"/>
          </w:tcPr>
          <w:p w14:paraId="767120C8"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D038513"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3B1523D0" w14:textId="77777777" w:rsidR="00556261" w:rsidRDefault="00556261" w:rsidP="00684584">
            <w:pPr>
              <w:spacing w:before="240" w:line="360" w:lineRule="auto"/>
            </w:pPr>
          </w:p>
        </w:tc>
      </w:tr>
      <w:tr w:rsidR="00556261" w14:paraId="751AF93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1B95AC21" w14:textId="77777777" w:rsidR="00556261" w:rsidRDefault="00556261" w:rsidP="00684584">
            <w:pPr>
              <w:spacing w:before="240" w:line="360" w:lineRule="auto"/>
              <w:jc w:val="center"/>
            </w:pPr>
            <w:r>
              <w:t>5</w:t>
            </w:r>
          </w:p>
        </w:tc>
        <w:tc>
          <w:tcPr>
            <w:tcW w:w="3415" w:type="dxa"/>
            <w:tcBorders>
              <w:top w:val="single" w:sz="4" w:space="0" w:color="auto"/>
              <w:left w:val="single" w:sz="4" w:space="0" w:color="auto"/>
              <w:bottom w:val="single" w:sz="4" w:space="0" w:color="auto"/>
              <w:right w:val="single" w:sz="4" w:space="0" w:color="auto"/>
            </w:tcBorders>
            <w:vAlign w:val="center"/>
          </w:tcPr>
          <w:p w14:paraId="57F93EFC" w14:textId="77777777" w:rsidR="00556261" w:rsidRDefault="00556261" w:rsidP="00684584">
            <w:pPr>
              <w:spacing w:before="240" w:line="360" w:lineRule="auto"/>
            </w:pPr>
            <w:r>
              <w:t>Zhotovení projektové dokumentace pro provádění stavby (výběr zhotovitele stavby)</w:t>
            </w:r>
          </w:p>
        </w:tc>
        <w:tc>
          <w:tcPr>
            <w:tcW w:w="1478" w:type="dxa"/>
            <w:tcBorders>
              <w:top w:val="single" w:sz="4" w:space="0" w:color="auto"/>
              <w:left w:val="single" w:sz="4" w:space="0" w:color="auto"/>
              <w:bottom w:val="single" w:sz="4" w:space="0" w:color="auto"/>
              <w:right w:val="single" w:sz="4" w:space="0" w:color="auto"/>
            </w:tcBorders>
            <w:vAlign w:val="center"/>
          </w:tcPr>
          <w:p w14:paraId="0FF230F4"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594CA73A"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6CB84AD0" w14:textId="77777777" w:rsidR="00556261" w:rsidRDefault="00556261" w:rsidP="00684584">
            <w:pPr>
              <w:spacing w:before="240" w:line="360" w:lineRule="auto"/>
            </w:pPr>
          </w:p>
        </w:tc>
      </w:tr>
      <w:tr w:rsidR="00556261" w14:paraId="004C107F"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26D84D63" w14:textId="77777777" w:rsidR="00556261" w:rsidRDefault="00556261" w:rsidP="00684584">
            <w:pPr>
              <w:spacing w:before="240" w:line="360" w:lineRule="auto"/>
              <w:jc w:val="center"/>
            </w:pPr>
            <w:r>
              <w:lastRenderedPageBreak/>
              <w:t>6</w:t>
            </w:r>
          </w:p>
        </w:tc>
        <w:tc>
          <w:tcPr>
            <w:tcW w:w="3415" w:type="dxa"/>
            <w:tcBorders>
              <w:top w:val="single" w:sz="4" w:space="0" w:color="auto"/>
              <w:left w:val="single" w:sz="4" w:space="0" w:color="auto"/>
              <w:bottom w:val="single" w:sz="4" w:space="0" w:color="auto"/>
              <w:right w:val="single" w:sz="4" w:space="0" w:color="auto"/>
            </w:tcBorders>
            <w:vAlign w:val="center"/>
          </w:tcPr>
          <w:p w14:paraId="531D99AB" w14:textId="77777777" w:rsidR="00556261" w:rsidRDefault="00556261" w:rsidP="00684584">
            <w:pPr>
              <w:spacing w:before="240" w:line="360" w:lineRule="auto"/>
            </w:pPr>
            <w:r>
              <w:t>Účast v zadávacím řízení na výběr zhotovitele stavby v pozici přizvaného poradce</w:t>
            </w:r>
          </w:p>
        </w:tc>
        <w:tc>
          <w:tcPr>
            <w:tcW w:w="1478" w:type="dxa"/>
            <w:tcBorders>
              <w:top w:val="single" w:sz="4" w:space="0" w:color="auto"/>
              <w:left w:val="single" w:sz="4" w:space="0" w:color="auto"/>
              <w:bottom w:val="single" w:sz="4" w:space="0" w:color="auto"/>
              <w:right w:val="single" w:sz="4" w:space="0" w:color="auto"/>
            </w:tcBorders>
            <w:vAlign w:val="center"/>
          </w:tcPr>
          <w:p w14:paraId="319D12A2"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71E09EB3"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51352EAA" w14:textId="77777777" w:rsidR="00556261" w:rsidRDefault="00556261" w:rsidP="00684584">
            <w:pPr>
              <w:spacing w:before="240" w:line="360" w:lineRule="auto"/>
            </w:pPr>
          </w:p>
        </w:tc>
      </w:tr>
      <w:tr w:rsidR="00556261" w14:paraId="547D19A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0121785C" w14:textId="77777777" w:rsidR="00556261" w:rsidRDefault="00556261" w:rsidP="00684584">
            <w:pPr>
              <w:spacing w:before="240" w:line="360" w:lineRule="auto"/>
              <w:jc w:val="center"/>
            </w:pPr>
            <w:r>
              <w:t>7</w:t>
            </w:r>
          </w:p>
        </w:tc>
        <w:tc>
          <w:tcPr>
            <w:tcW w:w="3415" w:type="dxa"/>
            <w:tcBorders>
              <w:top w:val="single" w:sz="4" w:space="0" w:color="auto"/>
              <w:left w:val="single" w:sz="4" w:space="0" w:color="auto"/>
              <w:bottom w:val="single" w:sz="4" w:space="0" w:color="auto"/>
              <w:right w:val="single" w:sz="4" w:space="0" w:color="auto"/>
            </w:tcBorders>
            <w:vAlign w:val="center"/>
          </w:tcPr>
          <w:p w14:paraId="7C1318F1" w14:textId="77777777" w:rsidR="00556261" w:rsidRDefault="00556261" w:rsidP="00684584">
            <w:pPr>
              <w:spacing w:before="240" w:line="360" w:lineRule="auto"/>
            </w:pPr>
            <w:r>
              <w:t>Supervize v rámci celé realizace předmětu zakázky</w:t>
            </w:r>
          </w:p>
        </w:tc>
        <w:tc>
          <w:tcPr>
            <w:tcW w:w="1478" w:type="dxa"/>
            <w:tcBorders>
              <w:top w:val="single" w:sz="4" w:space="0" w:color="auto"/>
              <w:left w:val="single" w:sz="4" w:space="0" w:color="auto"/>
              <w:bottom w:val="single" w:sz="4" w:space="0" w:color="auto"/>
              <w:right w:val="single" w:sz="4" w:space="0" w:color="auto"/>
            </w:tcBorders>
            <w:vAlign w:val="center"/>
          </w:tcPr>
          <w:p w14:paraId="03B0D49F"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31D98266"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006C4419" w14:textId="77777777" w:rsidR="00556261" w:rsidRDefault="00556261" w:rsidP="00684584">
            <w:pPr>
              <w:spacing w:before="240" w:line="360" w:lineRule="auto"/>
            </w:pPr>
          </w:p>
        </w:tc>
      </w:tr>
      <w:tr w:rsidR="00556261" w14:paraId="5BDA9919"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vAlign w:val="center"/>
          </w:tcPr>
          <w:p w14:paraId="5E4EA3DD" w14:textId="77777777" w:rsidR="00556261" w:rsidRDefault="00556261" w:rsidP="00684584">
            <w:pPr>
              <w:spacing w:before="240" w:line="360" w:lineRule="auto"/>
              <w:jc w:val="center"/>
            </w:pPr>
            <w:r>
              <w:t>8</w:t>
            </w:r>
          </w:p>
        </w:tc>
        <w:tc>
          <w:tcPr>
            <w:tcW w:w="3415" w:type="dxa"/>
            <w:tcBorders>
              <w:top w:val="single" w:sz="4" w:space="0" w:color="auto"/>
              <w:left w:val="single" w:sz="4" w:space="0" w:color="auto"/>
              <w:bottom w:val="single" w:sz="4" w:space="0" w:color="auto"/>
              <w:right w:val="single" w:sz="4" w:space="0" w:color="auto"/>
            </w:tcBorders>
            <w:vAlign w:val="center"/>
          </w:tcPr>
          <w:p w14:paraId="09F14C6D" w14:textId="77777777" w:rsidR="00556261" w:rsidRDefault="00556261" w:rsidP="00684584">
            <w:pPr>
              <w:spacing w:before="240" w:line="360" w:lineRule="auto"/>
            </w:pPr>
            <w:r>
              <w:t>Autorský dozor</w:t>
            </w:r>
          </w:p>
        </w:tc>
        <w:tc>
          <w:tcPr>
            <w:tcW w:w="1478" w:type="dxa"/>
            <w:tcBorders>
              <w:top w:val="single" w:sz="4" w:space="0" w:color="auto"/>
              <w:left w:val="single" w:sz="4" w:space="0" w:color="auto"/>
              <w:bottom w:val="single" w:sz="4" w:space="0" w:color="auto"/>
              <w:right w:val="single" w:sz="4" w:space="0" w:color="auto"/>
            </w:tcBorders>
            <w:vAlign w:val="center"/>
          </w:tcPr>
          <w:p w14:paraId="090D9DBC"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vAlign w:val="center"/>
          </w:tcPr>
          <w:p w14:paraId="6A68E83F"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vAlign w:val="center"/>
          </w:tcPr>
          <w:p w14:paraId="55A2A681" w14:textId="77777777" w:rsidR="00556261" w:rsidRDefault="00556261" w:rsidP="00684584">
            <w:pPr>
              <w:spacing w:before="240" w:line="360" w:lineRule="auto"/>
            </w:pPr>
          </w:p>
        </w:tc>
      </w:tr>
      <w:tr w:rsidR="00556261" w14:paraId="1ABDB01B" w14:textId="77777777" w:rsidTr="00192610">
        <w:trPr>
          <w:trHeight w:val="581"/>
        </w:trPr>
        <w:tc>
          <w:tcPr>
            <w:tcW w:w="1244" w:type="dxa"/>
            <w:tcBorders>
              <w:top w:val="single" w:sz="4" w:space="0" w:color="auto"/>
              <w:left w:val="single" w:sz="4" w:space="0" w:color="auto"/>
              <w:bottom w:val="single" w:sz="4" w:space="0" w:color="auto"/>
              <w:right w:val="single" w:sz="4" w:space="0" w:color="auto"/>
            </w:tcBorders>
            <w:shd w:val="clear" w:color="auto" w:fill="F2F2F2"/>
          </w:tcPr>
          <w:p w14:paraId="6C30460C" w14:textId="77777777" w:rsidR="00556261" w:rsidRDefault="00556261" w:rsidP="00684584">
            <w:pPr>
              <w:spacing w:before="240" w:line="360" w:lineRule="auto"/>
              <w:rPr>
                <w:b/>
              </w:rPr>
            </w:pPr>
          </w:p>
        </w:tc>
        <w:tc>
          <w:tcPr>
            <w:tcW w:w="34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FC1EC4" w14:textId="77777777" w:rsidR="00556261" w:rsidRDefault="00556261" w:rsidP="00684584">
            <w:pPr>
              <w:spacing w:before="240" w:line="360" w:lineRule="auto"/>
              <w:rPr>
                <w:b/>
              </w:rPr>
            </w:pPr>
            <w:r>
              <w:rPr>
                <w:b/>
              </w:rPr>
              <w:t>CELKEM</w:t>
            </w: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6D3507F6" w14:textId="77777777" w:rsidR="00556261" w:rsidRDefault="00556261" w:rsidP="00684584">
            <w:pPr>
              <w:spacing w:before="240" w:line="360" w:lineRule="auto"/>
            </w:pPr>
          </w:p>
        </w:tc>
        <w:tc>
          <w:tcPr>
            <w:tcW w:w="1452" w:type="dxa"/>
            <w:tcBorders>
              <w:top w:val="single" w:sz="4" w:space="0" w:color="auto"/>
              <w:left w:val="single" w:sz="4" w:space="0" w:color="auto"/>
              <w:bottom w:val="single" w:sz="4" w:space="0" w:color="auto"/>
              <w:right w:val="single" w:sz="4" w:space="0" w:color="auto"/>
            </w:tcBorders>
            <w:shd w:val="clear" w:color="auto" w:fill="F2F2F2"/>
            <w:vAlign w:val="center"/>
          </w:tcPr>
          <w:p w14:paraId="267F6281" w14:textId="77777777" w:rsidR="00556261" w:rsidRDefault="00556261" w:rsidP="00684584">
            <w:pPr>
              <w:spacing w:before="240" w:line="360" w:lineRule="auto"/>
            </w:pPr>
          </w:p>
        </w:tc>
        <w:tc>
          <w:tcPr>
            <w:tcW w:w="1478" w:type="dxa"/>
            <w:tcBorders>
              <w:top w:val="single" w:sz="4" w:space="0" w:color="auto"/>
              <w:left w:val="single" w:sz="4" w:space="0" w:color="auto"/>
              <w:bottom w:val="single" w:sz="4" w:space="0" w:color="auto"/>
              <w:right w:val="single" w:sz="4" w:space="0" w:color="auto"/>
            </w:tcBorders>
            <w:shd w:val="clear" w:color="auto" w:fill="F2F2F2"/>
            <w:vAlign w:val="center"/>
          </w:tcPr>
          <w:p w14:paraId="7FF2A555" w14:textId="77777777" w:rsidR="00556261" w:rsidRDefault="00556261" w:rsidP="00684584">
            <w:pPr>
              <w:spacing w:before="240" w:line="360" w:lineRule="auto"/>
            </w:pPr>
          </w:p>
        </w:tc>
      </w:tr>
    </w:tbl>
    <w:p w14:paraId="04180DE9" w14:textId="77777777" w:rsidR="00556261" w:rsidRPr="0013168E" w:rsidRDefault="00556261" w:rsidP="00B521E3">
      <w:pPr>
        <w:pStyle w:val="Styl11"/>
        <w:ind w:left="709" w:hanging="709"/>
      </w:pPr>
      <w:r w:rsidRPr="0013168E">
        <w:t xml:space="preserve">Cena díla je stanovena jako nejvýše přípustná a konečná a zahrnuje celý předmět plnění dle této smlouvy. </w:t>
      </w:r>
    </w:p>
    <w:p w14:paraId="29DA4E6E" w14:textId="77777777" w:rsidR="00556261" w:rsidRPr="00556261" w:rsidRDefault="00556261" w:rsidP="00556261">
      <w:pPr>
        <w:pStyle w:val="Styl11"/>
        <w:ind w:left="709" w:hanging="709"/>
        <w:rPr>
          <w:rStyle w:val="Styl11Char"/>
        </w:rPr>
      </w:pPr>
      <w:r w:rsidRPr="00556261">
        <w:rPr>
          <w:rStyle w:val="Styl11Char"/>
        </w:rPr>
        <w:t xml:space="preserve">Sjednaná cena obsahuje veškeré náklady a zisk Zhotovitele nezbytné k </w:t>
      </w:r>
      <w:r w:rsidRPr="00556261">
        <w:rPr>
          <w:rStyle w:val="Styl11Char"/>
          <w:rFonts w:hint="eastAsia"/>
        </w:rPr>
        <w:t>řá</w:t>
      </w:r>
      <w:r w:rsidRPr="00556261">
        <w:rPr>
          <w:rStyle w:val="Styl11Char"/>
        </w:rPr>
        <w:t>dnému a v</w:t>
      </w:r>
      <w:r w:rsidRPr="00556261">
        <w:rPr>
          <w:rStyle w:val="Styl11Char"/>
          <w:rFonts w:hint="eastAsia"/>
        </w:rPr>
        <w:t>č</w:t>
      </w:r>
      <w:r w:rsidRPr="00556261">
        <w:rPr>
          <w:rStyle w:val="Styl11Char"/>
        </w:rPr>
        <w:t xml:space="preserve">asnému provedení všech Smlouvou sjednaných </w:t>
      </w:r>
      <w:r w:rsidRPr="00556261">
        <w:rPr>
          <w:rStyle w:val="Styl11Char"/>
          <w:rFonts w:hint="eastAsia"/>
        </w:rPr>
        <w:t>č</w:t>
      </w:r>
      <w:r w:rsidRPr="00556261">
        <w:rPr>
          <w:rStyle w:val="Styl11Char"/>
        </w:rPr>
        <w:t xml:space="preserve">inností. </w:t>
      </w:r>
    </w:p>
    <w:p w14:paraId="36FFA0F0" w14:textId="07733C0D" w:rsidR="00556261" w:rsidRPr="00556261" w:rsidRDefault="00556261" w:rsidP="00556261">
      <w:pPr>
        <w:pStyle w:val="Styl11"/>
        <w:ind w:left="709" w:hanging="709"/>
        <w:rPr>
          <w:rStyle w:val="Styl11Char"/>
        </w:rPr>
      </w:pPr>
      <w:r w:rsidRPr="00556261">
        <w:rPr>
          <w:rStyle w:val="Styl11Char"/>
        </w:rPr>
        <w:t>Zhotovitel je povinen se p</w:t>
      </w:r>
      <w:r w:rsidRPr="00556261">
        <w:rPr>
          <w:rStyle w:val="Styl11Char"/>
          <w:rFonts w:hint="eastAsia"/>
        </w:rPr>
        <w:t>ř</w:t>
      </w:r>
      <w:r w:rsidRPr="00556261">
        <w:rPr>
          <w:rStyle w:val="Styl11Char"/>
        </w:rPr>
        <w:t>ed podpisem Smlouvy o dílo</w:t>
      </w:r>
      <w:r w:rsidR="009A1612">
        <w:rPr>
          <w:rStyle w:val="Styl11Char"/>
        </w:rPr>
        <w:t xml:space="preserve"> seznámit se všemi okolnostmi a </w:t>
      </w:r>
      <w:r w:rsidRPr="00556261">
        <w:rPr>
          <w:rStyle w:val="Styl11Char"/>
        </w:rPr>
        <w:t>podmínkami svého pln</w:t>
      </w:r>
      <w:r w:rsidRPr="00556261">
        <w:rPr>
          <w:rStyle w:val="Styl11Char"/>
          <w:rFonts w:hint="eastAsia"/>
        </w:rPr>
        <w:t>ě</w:t>
      </w:r>
      <w:r w:rsidRPr="00556261">
        <w:rPr>
          <w:rStyle w:val="Styl11Char"/>
        </w:rPr>
        <w:t>ní, které mohou mít jakýkoliv vliv na sjednanou cenu. Veškeré náklady Zhotovitele vyplývající z obchodních podmínek a ze Smlouvy jsou zahrnuty ve sjednané cen</w:t>
      </w:r>
      <w:r w:rsidRPr="00556261">
        <w:rPr>
          <w:rStyle w:val="Styl11Char"/>
          <w:rFonts w:hint="eastAsia"/>
        </w:rPr>
        <w:t>ě</w:t>
      </w:r>
      <w:r w:rsidRPr="00556261">
        <w:rPr>
          <w:rStyle w:val="Styl11Char"/>
        </w:rPr>
        <w:t>.</w:t>
      </w:r>
    </w:p>
    <w:p w14:paraId="07CDDBE7" w14:textId="77777777" w:rsidR="00556261" w:rsidRPr="00556261" w:rsidRDefault="00556261" w:rsidP="00556261">
      <w:pPr>
        <w:pStyle w:val="Styl11"/>
        <w:ind w:left="709" w:hanging="709"/>
        <w:rPr>
          <w:rStyle w:val="Styl11Char"/>
        </w:rPr>
      </w:pPr>
      <w:r w:rsidRPr="00556261">
        <w:rPr>
          <w:rStyle w:val="Styl11Char"/>
        </w:rPr>
        <w:t>Sjednaná cena celkem může být změněna pouze v případě změny zákona č. 235/2004 Sb., o DPH, týkající se sazby DPH.</w:t>
      </w:r>
    </w:p>
    <w:p w14:paraId="7F79CFAE" w14:textId="77777777" w:rsidR="00556261" w:rsidRPr="00556261" w:rsidRDefault="00556261" w:rsidP="00556261">
      <w:pPr>
        <w:pStyle w:val="Styl11"/>
        <w:ind w:left="709" w:hanging="709"/>
        <w:rPr>
          <w:rStyle w:val="Styl11Char"/>
        </w:rPr>
      </w:pPr>
      <w:r w:rsidRPr="00556261">
        <w:rPr>
          <w:rStyle w:val="Styl11Char"/>
        </w:rPr>
        <w:t>V případě, kdy v důsledku objektivně nepředvídaných okolností vznikne potřeba provést jakékoli změny, doplňky nebo rozšíření předmětu díla, které jsou nezbytné k jeho provedení, bude postupováno dle Závazných pokynů pro žadatele a p</w:t>
      </w:r>
      <w:r w:rsidRPr="00556261">
        <w:rPr>
          <w:rStyle w:val="Styl11Char"/>
          <w:rFonts w:hint="eastAsia"/>
        </w:rPr>
        <w:t>ří</w:t>
      </w:r>
      <w:r w:rsidRPr="00556261">
        <w:rPr>
          <w:rStyle w:val="Styl11Char"/>
        </w:rPr>
        <w:t>jemce podpory v OPŽP a přiměřeně dle zákona o veřejných zakázkách.</w:t>
      </w:r>
    </w:p>
    <w:p w14:paraId="7F215133" w14:textId="77777777" w:rsidR="00556261" w:rsidRPr="00F74EDC" w:rsidRDefault="00556261" w:rsidP="00556261">
      <w:pPr>
        <w:pStyle w:val="Zkladntext"/>
        <w:tabs>
          <w:tab w:val="left" w:pos="500"/>
          <w:tab w:val="left" w:pos="2160"/>
          <w:tab w:val="left" w:pos="2880"/>
          <w:tab w:val="left" w:pos="3600"/>
          <w:tab w:val="left" w:pos="4320"/>
          <w:tab w:val="left" w:pos="5040"/>
          <w:tab w:val="left" w:pos="5760"/>
          <w:tab w:val="left" w:pos="6480"/>
          <w:tab w:val="left" w:pos="7200"/>
          <w:tab w:val="left" w:pos="7920"/>
          <w:tab w:val="left" w:pos="8640"/>
        </w:tabs>
        <w:spacing w:line="300" w:lineRule="auto"/>
        <w:ind w:left="502"/>
      </w:pPr>
      <w:r w:rsidRPr="00F74EDC">
        <w:t xml:space="preserve"> </w:t>
      </w:r>
    </w:p>
    <w:p w14:paraId="3C350FA2" w14:textId="77777777" w:rsidR="00556261" w:rsidRPr="000D3FE2" w:rsidRDefault="00556261" w:rsidP="000D3FE2">
      <w:pPr>
        <w:pStyle w:val="Nadpis1"/>
        <w:ind w:left="709" w:hanging="709"/>
      </w:pPr>
      <w:r w:rsidRPr="000D3FE2">
        <w:t>Platební podmínky</w:t>
      </w:r>
    </w:p>
    <w:p w14:paraId="5AA5884D" w14:textId="0ED38DEA" w:rsidR="00556261" w:rsidRPr="00556261" w:rsidRDefault="00556261" w:rsidP="00556261">
      <w:pPr>
        <w:pStyle w:val="Styl11"/>
        <w:ind w:left="709" w:hanging="709"/>
        <w:rPr>
          <w:rStyle w:val="Styl11Char"/>
        </w:rPr>
      </w:pPr>
      <w:r>
        <w:rPr>
          <w:rStyle w:val="Styl11Char"/>
        </w:rPr>
        <w:t>Objednatel neposkytuje</w:t>
      </w:r>
      <w:r w:rsidRPr="00556261">
        <w:rPr>
          <w:rStyle w:val="Styl11Char"/>
        </w:rPr>
        <w:t xml:space="preserve"> Zhotoviteli zálohu.</w:t>
      </w:r>
    </w:p>
    <w:p w14:paraId="6C1F5077" w14:textId="59C4F7D3" w:rsidR="00556261" w:rsidRPr="00556261" w:rsidRDefault="00556261" w:rsidP="00556261">
      <w:pPr>
        <w:pStyle w:val="Styl11"/>
        <w:ind w:left="709" w:hanging="709"/>
      </w:pPr>
      <w:r w:rsidRPr="00556261">
        <w:rPr>
          <w:rStyle w:val="Styl11Char"/>
        </w:rPr>
        <w:t xml:space="preserve">Objednatel se zavazuje zaplatit cenu díla na základě faktur vystavených </w:t>
      </w:r>
      <w:r>
        <w:rPr>
          <w:rStyle w:val="Styl11Char"/>
        </w:rPr>
        <w:t xml:space="preserve">zhotovitelem </w:t>
      </w:r>
      <w:r w:rsidRPr="00556261">
        <w:t>a</w:t>
      </w:r>
      <w:r>
        <w:t> </w:t>
      </w:r>
      <w:r w:rsidRPr="00556261">
        <w:t>doručených</w:t>
      </w:r>
      <w:r w:rsidRPr="00556261">
        <w:rPr>
          <w:rStyle w:val="Styl11Char"/>
        </w:rPr>
        <w:t xml:space="preserve"> objednateli dle níže uvedeného mechanismu:</w:t>
      </w:r>
    </w:p>
    <w:p w14:paraId="085EC73E" w14:textId="47CDBDE3" w:rsidR="00556261" w:rsidRPr="008D67AB" w:rsidRDefault="00556261" w:rsidP="00FA7AC8">
      <w:pPr>
        <w:pStyle w:val="Styl2"/>
        <w:ind w:left="709" w:hanging="709"/>
      </w:pPr>
      <w:r w:rsidRPr="00D21B5D">
        <w:t>Díl</w:t>
      </w:r>
      <w:r w:rsidRPr="00D21B5D">
        <w:rPr>
          <w:rFonts w:hint="eastAsia"/>
        </w:rPr>
        <w:t>čí</w:t>
      </w:r>
      <w:r w:rsidRPr="00D21B5D">
        <w:t xml:space="preserve"> faktury ve výši položek </w:t>
      </w:r>
      <w:r w:rsidRPr="00D21B5D">
        <w:rPr>
          <w:rFonts w:hint="eastAsia"/>
        </w:rPr>
        <w:t>č</w:t>
      </w:r>
      <w:r w:rsidR="00FA7AC8">
        <w:t>. 1</w:t>
      </w:r>
      <w:r w:rsidRPr="00D21B5D">
        <w:t xml:space="preserve"> až </w:t>
      </w:r>
      <w:r w:rsidRPr="00D21B5D">
        <w:rPr>
          <w:rFonts w:hint="eastAsia"/>
        </w:rPr>
        <w:t>č</w:t>
      </w:r>
      <w:r w:rsidRPr="00D21B5D">
        <w:t xml:space="preserve">. </w:t>
      </w:r>
      <w:r>
        <w:t>5</w:t>
      </w:r>
      <w:r w:rsidRPr="00D21B5D">
        <w:t xml:space="preserve"> dle </w:t>
      </w:r>
      <w:r w:rsidRPr="00D21B5D">
        <w:rPr>
          <w:rFonts w:hint="eastAsia"/>
        </w:rPr>
        <w:t>č</w:t>
      </w:r>
      <w:r w:rsidR="00AD6207">
        <w:t>lánku 4</w:t>
      </w:r>
      <w:r w:rsidR="00FA7AC8">
        <w:t>. t</w:t>
      </w:r>
      <w:r w:rsidRPr="00D21B5D">
        <w:t>éto smlouvy budou vystaveny vždy po p</w:t>
      </w:r>
      <w:r w:rsidRPr="00D21B5D">
        <w:rPr>
          <w:rFonts w:hint="eastAsia"/>
        </w:rPr>
        <w:t>ř</w:t>
      </w:r>
      <w:r w:rsidRPr="00D21B5D">
        <w:t>edání a p</w:t>
      </w:r>
      <w:r w:rsidRPr="00D21B5D">
        <w:rPr>
          <w:rFonts w:hint="eastAsia"/>
        </w:rPr>
        <w:t>ř</w:t>
      </w:r>
      <w:r w:rsidRPr="00D21B5D">
        <w:t>evzetí jednotlivých stup</w:t>
      </w:r>
      <w:r w:rsidRPr="00D21B5D">
        <w:rPr>
          <w:rFonts w:hint="eastAsia"/>
        </w:rPr>
        <w:t>ňů</w:t>
      </w:r>
      <w:r w:rsidRPr="00D21B5D">
        <w:t xml:space="preserve"> projektové dokumentace.</w:t>
      </w:r>
    </w:p>
    <w:p w14:paraId="2BA23DED" w14:textId="37DAD05F" w:rsidR="00FA7AC8" w:rsidRPr="00E54D5B" w:rsidRDefault="00FA7AC8" w:rsidP="00FA7AC8">
      <w:pPr>
        <w:pStyle w:val="Styl2"/>
        <w:ind w:left="709" w:hanging="709"/>
      </w:pPr>
      <w:r>
        <w:t>F</w:t>
      </w:r>
      <w:r w:rsidRPr="009D3CA9">
        <w:t xml:space="preserve">aktura ve </w:t>
      </w:r>
      <w:r w:rsidRPr="00AE51B2">
        <w:t xml:space="preserve">výši </w:t>
      </w:r>
      <w:r>
        <w:t xml:space="preserve">položky č. 6 </w:t>
      </w:r>
      <w:r w:rsidRPr="00D21B5D">
        <w:t xml:space="preserve">dle </w:t>
      </w:r>
      <w:r w:rsidRPr="00D21B5D">
        <w:rPr>
          <w:rFonts w:hint="eastAsia"/>
        </w:rPr>
        <w:t>č</w:t>
      </w:r>
      <w:r w:rsidR="00AD6207">
        <w:t>lánku 4</w:t>
      </w:r>
      <w:r>
        <w:t>.</w:t>
      </w:r>
      <w:r w:rsidRPr="00D21B5D">
        <w:t xml:space="preserve"> této smlouvy</w:t>
      </w:r>
      <w:r w:rsidRPr="00590C31">
        <w:t xml:space="preserve"> </w:t>
      </w:r>
      <w:r w:rsidRPr="009D3CA9">
        <w:t xml:space="preserve">bude vystavena </w:t>
      </w:r>
      <w:r>
        <w:t>po ukončení výběrového řízení na zhotovitele stavby, která je předmětem projektu.</w:t>
      </w:r>
    </w:p>
    <w:p w14:paraId="370E391E" w14:textId="0E50AADB" w:rsidR="00556261" w:rsidRDefault="00556261" w:rsidP="00FA7AC8">
      <w:pPr>
        <w:pStyle w:val="Styl2"/>
        <w:ind w:left="709" w:hanging="709"/>
      </w:pPr>
      <w:r>
        <w:t>F</w:t>
      </w:r>
      <w:r w:rsidRPr="009D3CA9">
        <w:t xml:space="preserve">aktura ve </w:t>
      </w:r>
      <w:r w:rsidRPr="00AE51B2">
        <w:t xml:space="preserve">výši </w:t>
      </w:r>
      <w:r w:rsidR="00FA7AC8">
        <w:t xml:space="preserve">položky č. 7 </w:t>
      </w:r>
      <w:r w:rsidRPr="00D21B5D">
        <w:t xml:space="preserve">dle </w:t>
      </w:r>
      <w:r w:rsidRPr="00D21B5D">
        <w:rPr>
          <w:rFonts w:hint="eastAsia"/>
        </w:rPr>
        <w:t>č</w:t>
      </w:r>
      <w:r w:rsidR="00AD6207">
        <w:t>lánku 4</w:t>
      </w:r>
      <w:r w:rsidR="00FA7AC8">
        <w:t>.</w:t>
      </w:r>
      <w:r w:rsidRPr="00D21B5D">
        <w:t xml:space="preserve"> této smlouvy</w:t>
      </w:r>
      <w:r w:rsidRPr="00590C31">
        <w:t xml:space="preserve"> </w:t>
      </w:r>
      <w:r w:rsidRPr="009D3CA9">
        <w:t xml:space="preserve">bude vystavena </w:t>
      </w:r>
      <w:r>
        <w:t>při zahájení realizace díla.</w:t>
      </w:r>
    </w:p>
    <w:p w14:paraId="40A12D0E" w14:textId="5D49B4A6" w:rsidR="00556261" w:rsidRPr="009D3CA9" w:rsidRDefault="00FA7AC8" w:rsidP="000F6AB4">
      <w:pPr>
        <w:pStyle w:val="Styl2"/>
        <w:ind w:left="709" w:hanging="709"/>
      </w:pPr>
      <w:r>
        <w:t>F</w:t>
      </w:r>
      <w:r w:rsidRPr="009D3CA9">
        <w:t xml:space="preserve">aktura ve </w:t>
      </w:r>
      <w:r w:rsidRPr="00AE51B2">
        <w:t xml:space="preserve">výši </w:t>
      </w:r>
      <w:r>
        <w:t xml:space="preserve">položky č. 8 </w:t>
      </w:r>
      <w:r w:rsidRPr="00D21B5D">
        <w:t xml:space="preserve">dle </w:t>
      </w:r>
      <w:r w:rsidRPr="00D21B5D">
        <w:rPr>
          <w:rFonts w:hint="eastAsia"/>
        </w:rPr>
        <w:t>č</w:t>
      </w:r>
      <w:r w:rsidR="00AD6207">
        <w:t>lánku 4</w:t>
      </w:r>
      <w:r>
        <w:t>.</w:t>
      </w:r>
      <w:r w:rsidRPr="00D21B5D">
        <w:t xml:space="preserve"> této smlouvy</w:t>
      </w:r>
      <w:r w:rsidRPr="00590C31">
        <w:t xml:space="preserve"> </w:t>
      </w:r>
      <w:r w:rsidRPr="009D3CA9">
        <w:t xml:space="preserve">bude vystavena </w:t>
      </w:r>
      <w:r>
        <w:t>při předání stavby dle zpracované projektové dokumentace.</w:t>
      </w:r>
    </w:p>
    <w:p w14:paraId="024A3D9E" w14:textId="77777777" w:rsidR="00556261" w:rsidRPr="00FA7AC8" w:rsidRDefault="00556261" w:rsidP="00FA7AC8">
      <w:pPr>
        <w:pStyle w:val="Styl11"/>
        <w:ind w:left="709" w:hanging="709"/>
        <w:rPr>
          <w:rStyle w:val="Styl11Char"/>
        </w:rPr>
      </w:pPr>
      <w:r w:rsidRPr="00FA7AC8">
        <w:rPr>
          <w:rStyle w:val="Styl11Char"/>
        </w:rPr>
        <w:t>Faktura musí splňovat náležitosti daňového dokladu podle § 28 zákona č. 235/2004 Sb., o DPH a dále bude obsahovat číslo této smlouvy a bude zaslána zhotovitelem na adresu objednatele. Splatnost faktur činí 30 kalendářních dní.</w:t>
      </w:r>
    </w:p>
    <w:p w14:paraId="752A8D78" w14:textId="77777777" w:rsidR="00556261" w:rsidRPr="00FA7AC8" w:rsidRDefault="00556261" w:rsidP="00FA7AC8">
      <w:pPr>
        <w:pStyle w:val="Styl11"/>
        <w:ind w:left="709" w:hanging="709"/>
        <w:rPr>
          <w:rStyle w:val="Styl11Char"/>
        </w:rPr>
      </w:pPr>
      <w:r w:rsidRPr="00FA7AC8">
        <w:rPr>
          <w:rStyle w:val="Styl11Char"/>
        </w:rPr>
        <w:t xml:space="preserve">Faktura se považuje za včas uhrazenou, pokud je fakturovaná částka odepsána z účtu objednatele nejpozději v den splatnosti faktury. </w:t>
      </w:r>
    </w:p>
    <w:p w14:paraId="7C8221D7" w14:textId="77777777" w:rsidR="00556261" w:rsidRPr="00FA7AC8" w:rsidRDefault="00556261" w:rsidP="00FA7AC8">
      <w:pPr>
        <w:pStyle w:val="Styl11"/>
        <w:ind w:left="709" w:hanging="709"/>
        <w:rPr>
          <w:rStyle w:val="Styl11Char"/>
        </w:rPr>
      </w:pPr>
      <w:r w:rsidRPr="00FA7AC8">
        <w:rPr>
          <w:rStyle w:val="Styl11Char"/>
        </w:rPr>
        <w:lastRenderedPageBreak/>
        <w:t>Dojde-li ze strany objednatele k prodlení při úhradě faktury, má zhotovitel právo na zaplacení smluvní pokuty ve výši 0,05 % z dlužné částky za každý den prodlení, která je splatná ve lhůtě sjednané pro placení faktur.</w:t>
      </w:r>
    </w:p>
    <w:p w14:paraId="211D4EF4" w14:textId="77777777" w:rsidR="00556261" w:rsidRDefault="00556261" w:rsidP="00FA7AC8">
      <w:pPr>
        <w:tabs>
          <w:tab w:val="left" w:pos="500"/>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7C6AA67A" w14:textId="77777777" w:rsidR="00556261" w:rsidRPr="000D3FE2" w:rsidRDefault="00556261" w:rsidP="000D3FE2">
      <w:pPr>
        <w:pStyle w:val="Nadpis1"/>
        <w:ind w:left="709" w:hanging="709"/>
      </w:pPr>
      <w:r w:rsidRPr="000D3FE2">
        <w:t>Provádění díla</w:t>
      </w:r>
    </w:p>
    <w:p w14:paraId="22818D3C" w14:textId="77777777" w:rsidR="00556261" w:rsidRPr="000D3FE2" w:rsidRDefault="00556261" w:rsidP="000D3FE2">
      <w:pPr>
        <w:pStyle w:val="Styl11"/>
        <w:ind w:left="709" w:hanging="709"/>
        <w:rPr>
          <w:rStyle w:val="Styl11Char"/>
        </w:rPr>
      </w:pPr>
      <w:r w:rsidRPr="000D3FE2">
        <w:rPr>
          <w:rStyle w:val="Styl11Char"/>
        </w:rPr>
        <w:t>Pro účely kontroly průběhu zpracovávání projektové dokumentace je Zhotovitel povinen svolat Kontrolní dny v termínech nezbytných pro řádné provádění kontroly. Zhotovitel je povinen oznámit konání Kontrolního dne písemně a nejméně 5 dnů před jeho konáním, pokud se na termínu Kontrolního dne nedohodly zúčastněné strany na předchozím jednání.</w:t>
      </w:r>
    </w:p>
    <w:p w14:paraId="5F13F476" w14:textId="77777777" w:rsidR="00556261" w:rsidRPr="000D3FE2" w:rsidRDefault="00556261" w:rsidP="000D3FE2">
      <w:pPr>
        <w:pStyle w:val="Styl11"/>
        <w:ind w:left="709" w:hanging="709"/>
        <w:rPr>
          <w:rStyle w:val="Styl11Char"/>
        </w:rPr>
      </w:pPr>
      <w:r w:rsidRPr="000D3FE2">
        <w:rPr>
          <w:rStyle w:val="Styl11Char"/>
        </w:rPr>
        <w:t>Obsahem Kontrolního dne je zejména zpráva Zhotovitele o postupu projekčních prací, kontrola časového plnění provádění prací, připomínky a podněty osob vykonávajících funkci Technického dozoru a stanovení případných nápravných opatření a úkolů. Na kontrolním dnu předkládá Zhotovitel Objednateli seznam dokončených částí projektové dokumentace, popřípadě předkládá k projednání alternativy možného projekčního řešení.</w:t>
      </w:r>
    </w:p>
    <w:p w14:paraId="1B963F84" w14:textId="77777777" w:rsidR="00556261" w:rsidRPr="000D3FE2" w:rsidRDefault="00556261" w:rsidP="000D3FE2">
      <w:pPr>
        <w:pStyle w:val="Styl11"/>
        <w:ind w:left="709" w:hanging="709"/>
        <w:rPr>
          <w:rStyle w:val="Styl11Char"/>
        </w:rPr>
      </w:pPr>
      <w:r w:rsidRPr="000D3FE2">
        <w:rPr>
          <w:rStyle w:val="Styl11Char"/>
        </w:rPr>
        <w:t>Vedením Kontrolních dnů je pověřen Zhotovitel.</w:t>
      </w:r>
    </w:p>
    <w:p w14:paraId="6E0F6CF6" w14:textId="77777777" w:rsidR="00556261" w:rsidRPr="000D3FE2" w:rsidRDefault="00556261" w:rsidP="000D3FE2">
      <w:pPr>
        <w:pStyle w:val="Styl11"/>
        <w:ind w:left="709" w:hanging="709"/>
        <w:rPr>
          <w:rStyle w:val="Styl11Char"/>
        </w:rPr>
      </w:pPr>
      <w:r w:rsidRPr="000D3FE2">
        <w:rPr>
          <w:rStyle w:val="Styl11Char"/>
        </w:rPr>
        <w:t>Zhotovitel pořizuje z Kontrolního dne zápis o jednání, který předá nejpozději do tří pracovních dnů ode dne konání Kontrolního dne všem zúčastněným.</w:t>
      </w:r>
    </w:p>
    <w:p w14:paraId="60D41A8B" w14:textId="77777777" w:rsidR="00556261" w:rsidRPr="000D3FE2" w:rsidRDefault="00556261" w:rsidP="000D3FE2">
      <w:pPr>
        <w:pStyle w:val="Styl11"/>
        <w:ind w:left="709" w:hanging="709"/>
        <w:rPr>
          <w:rStyle w:val="Styl11Char"/>
        </w:rPr>
      </w:pPr>
      <w:r w:rsidRPr="000D3FE2">
        <w:rPr>
          <w:rStyle w:val="Styl11Char"/>
        </w:rPr>
        <w:t>Kontrolní den se uskuteční nejméně 1x za dva týdny.</w:t>
      </w:r>
    </w:p>
    <w:p w14:paraId="440B2608" w14:textId="77777777" w:rsidR="00556261" w:rsidRPr="000D3FE2" w:rsidRDefault="00556261" w:rsidP="000D3FE2">
      <w:pPr>
        <w:pStyle w:val="Styl11"/>
        <w:ind w:left="709" w:hanging="709"/>
        <w:rPr>
          <w:rStyle w:val="Styl11Char"/>
        </w:rPr>
      </w:pPr>
      <w:r w:rsidRPr="000D3FE2">
        <w:rPr>
          <w:rStyle w:val="Styl11Char"/>
        </w:rPr>
        <w:t>Objednatel má právo stanovit i vyšší četnost Kontrolních dnů, pokud to vyžadují okolnosti při zpracování projektové dokumentace, zejména prodlení v plnění Zhotovitele nebo při nutnosti změny v navrženém řešení apod. Pokud Objednatel rozhodne o častějším konání Kontrolních dnů, je Zhotovitel povinen na tuto četnost přistoupit.</w:t>
      </w:r>
    </w:p>
    <w:p w14:paraId="7ABECB15" w14:textId="77777777" w:rsidR="00556261" w:rsidRPr="000D3FE2" w:rsidRDefault="00556261" w:rsidP="000D3FE2">
      <w:pPr>
        <w:pStyle w:val="Styl11"/>
        <w:ind w:left="709" w:hanging="709"/>
        <w:rPr>
          <w:rStyle w:val="Styl11Char"/>
        </w:rPr>
      </w:pPr>
      <w:r w:rsidRPr="000D3FE2">
        <w:rPr>
          <w:rStyle w:val="Styl11Char"/>
        </w:rPr>
        <w:t xml:space="preserve">Kontrolní činnost končí předáním posledního Smlouvou sjednaného stupně projektové dokumentace. </w:t>
      </w:r>
    </w:p>
    <w:p w14:paraId="0481DE17" w14:textId="77777777" w:rsidR="00556261" w:rsidRPr="000D3FE2" w:rsidRDefault="00556261" w:rsidP="000D3FE2">
      <w:pPr>
        <w:pStyle w:val="Styl11"/>
        <w:ind w:left="709" w:hanging="709"/>
        <w:rPr>
          <w:rStyle w:val="Styl11Char"/>
        </w:rPr>
      </w:pPr>
      <w:r w:rsidRPr="000D3FE2">
        <w:rPr>
          <w:rStyle w:val="Styl11Char"/>
        </w:rPr>
        <w:t>Na Kontrolním dnu je povinen se zúčastnit vždy vedoucí projekčního týmu nebo osoba s obdobnými kompetencemi.</w:t>
      </w:r>
    </w:p>
    <w:p w14:paraId="0531DCC5" w14:textId="77777777" w:rsidR="00556261" w:rsidRPr="000D3FE2" w:rsidRDefault="00556261" w:rsidP="000D3FE2">
      <w:pPr>
        <w:pStyle w:val="Styl11"/>
        <w:ind w:left="709" w:hanging="709"/>
        <w:rPr>
          <w:rStyle w:val="Styl11Char"/>
        </w:rPr>
      </w:pPr>
      <w:r w:rsidRPr="000D3FE2">
        <w:rPr>
          <w:rStyle w:val="Styl11Char"/>
        </w:rPr>
        <w:t>V průběhu zhotovování stavby se Zhotovitel účastní Kontrolních dnů stavby.</w:t>
      </w:r>
    </w:p>
    <w:p w14:paraId="64EF1ED2" w14:textId="77777777" w:rsidR="00556261" w:rsidRPr="000D3FE2" w:rsidRDefault="00556261" w:rsidP="000D3FE2">
      <w:pPr>
        <w:pStyle w:val="Styl11"/>
        <w:ind w:left="709" w:hanging="709"/>
        <w:rPr>
          <w:rStyle w:val="Styl11Char"/>
        </w:rPr>
      </w:pPr>
      <w:r w:rsidRPr="000D3FE2">
        <w:rPr>
          <w:rStyle w:val="Styl11Char"/>
        </w:rPr>
        <w:t>Veškeré odborné práce musí vykonávat pracovníci zhotovitele nebo jeho subdodavatelů mající příslušnou kvalifikaci. Doklad o kvalifikaci pracovníků je zhotovitel na požádání objednatele povinen předložit.</w:t>
      </w:r>
    </w:p>
    <w:p w14:paraId="447E5367" w14:textId="4663C57A" w:rsidR="00556261" w:rsidRPr="000D3FE2" w:rsidRDefault="00556261" w:rsidP="000D3FE2">
      <w:pPr>
        <w:pStyle w:val="Styl11"/>
        <w:ind w:left="709" w:hanging="709"/>
        <w:rPr>
          <w:rStyle w:val="Styl11Char"/>
        </w:rPr>
      </w:pPr>
      <w:r w:rsidRPr="000D3FE2">
        <w:rPr>
          <w:rStyle w:val="Styl11Char"/>
        </w:rPr>
        <w:t xml:space="preserve">Zhotovitel odpovídá za </w:t>
      </w:r>
      <w:r w:rsidRPr="000D3FE2">
        <w:rPr>
          <w:rStyle w:val="Styl11Char"/>
          <w:rFonts w:hint="eastAsia"/>
        </w:rPr>
        <w:t>č</w:t>
      </w:r>
      <w:r w:rsidR="00B521E3">
        <w:rPr>
          <w:rStyle w:val="Styl11Char"/>
        </w:rPr>
        <w:t>innost svých pod</w:t>
      </w:r>
      <w:r w:rsidRPr="000D3FE2">
        <w:rPr>
          <w:rStyle w:val="Styl11Char"/>
        </w:rPr>
        <w:t>dodavatel</w:t>
      </w:r>
      <w:r w:rsidRPr="000D3FE2">
        <w:rPr>
          <w:rStyle w:val="Styl11Char"/>
          <w:rFonts w:hint="eastAsia"/>
        </w:rPr>
        <w:t>ů</w:t>
      </w:r>
      <w:r w:rsidRPr="000D3FE2">
        <w:rPr>
          <w:rStyle w:val="Styl11Char"/>
        </w:rPr>
        <w:t xml:space="preserve"> tak, jako by dílo provád</w:t>
      </w:r>
      <w:r w:rsidRPr="000D3FE2">
        <w:rPr>
          <w:rStyle w:val="Styl11Char"/>
          <w:rFonts w:hint="eastAsia"/>
        </w:rPr>
        <w:t>ě</w:t>
      </w:r>
      <w:r w:rsidRPr="000D3FE2">
        <w:rPr>
          <w:rStyle w:val="Styl11Char"/>
        </w:rPr>
        <w:t>l sám.</w:t>
      </w:r>
    </w:p>
    <w:p w14:paraId="3D526C96" w14:textId="77777777" w:rsidR="00556261" w:rsidRPr="000D3FE2" w:rsidRDefault="00556261" w:rsidP="000D3FE2">
      <w:pPr>
        <w:pStyle w:val="Styl11"/>
        <w:ind w:left="709" w:hanging="709"/>
        <w:rPr>
          <w:rStyle w:val="Styl11Char"/>
        </w:rPr>
      </w:pPr>
      <w:r w:rsidRPr="000D3FE2">
        <w:rPr>
          <w:rStyle w:val="Styl11Char"/>
        </w:rPr>
        <w:t>Zhotovitel je povinen při realizaci díla dodržovat veškeré ČSN, zákony a jejich prováděcí vyhlášky, které se týkají jeho činnosti. Pokud porušením těchto předpisů vznikne jakákoliv škoda, nese veškeré vzniklé náklady zhotovitel.</w:t>
      </w:r>
    </w:p>
    <w:p w14:paraId="1E1C8BFD" w14:textId="77777777" w:rsidR="00556261" w:rsidRPr="000D3FE2" w:rsidRDefault="00556261" w:rsidP="000D3FE2">
      <w:pPr>
        <w:pStyle w:val="Styl11"/>
        <w:ind w:left="709" w:hanging="709"/>
        <w:rPr>
          <w:rStyle w:val="Styl11Char"/>
        </w:rPr>
      </w:pPr>
      <w:r w:rsidRPr="000D3FE2">
        <w:rPr>
          <w:rStyle w:val="Styl11Char"/>
        </w:rPr>
        <w:t>Zhotovitel p</w:t>
      </w:r>
      <w:r w:rsidRPr="000D3FE2">
        <w:rPr>
          <w:rStyle w:val="Styl11Char"/>
          <w:rFonts w:hint="eastAsia"/>
        </w:rPr>
        <w:t>ř</w:t>
      </w:r>
      <w:r w:rsidRPr="000D3FE2">
        <w:rPr>
          <w:rStyle w:val="Styl11Char"/>
        </w:rPr>
        <w:t>i projektování musí respektovat a dodržet veškerá pot</w:t>
      </w:r>
      <w:r w:rsidRPr="000D3FE2">
        <w:rPr>
          <w:rStyle w:val="Styl11Char"/>
          <w:rFonts w:hint="eastAsia"/>
        </w:rPr>
        <w:t>ř</w:t>
      </w:r>
      <w:r w:rsidRPr="000D3FE2">
        <w:rPr>
          <w:rStyle w:val="Styl11Char"/>
        </w:rPr>
        <w:t>ebná opat</w:t>
      </w:r>
      <w:r w:rsidRPr="000D3FE2">
        <w:rPr>
          <w:rStyle w:val="Styl11Char"/>
          <w:rFonts w:hint="eastAsia"/>
        </w:rPr>
        <w:t>ř</w:t>
      </w:r>
      <w:r w:rsidRPr="000D3FE2">
        <w:rPr>
          <w:rStyle w:val="Styl11Char"/>
        </w:rPr>
        <w:t>ení, která zamezí nežádoucím vliv</w:t>
      </w:r>
      <w:r w:rsidRPr="000D3FE2">
        <w:rPr>
          <w:rStyle w:val="Styl11Char"/>
          <w:rFonts w:hint="eastAsia"/>
        </w:rPr>
        <w:t>ů</w:t>
      </w:r>
      <w:r w:rsidRPr="000D3FE2">
        <w:rPr>
          <w:rStyle w:val="Styl11Char"/>
        </w:rPr>
        <w:t>m stavby na okolní prost</w:t>
      </w:r>
      <w:r w:rsidRPr="000D3FE2">
        <w:rPr>
          <w:rStyle w:val="Styl11Char"/>
          <w:rFonts w:hint="eastAsia"/>
        </w:rPr>
        <w:t>ř</w:t>
      </w:r>
      <w:r w:rsidRPr="000D3FE2">
        <w:rPr>
          <w:rStyle w:val="Styl11Char"/>
        </w:rPr>
        <w:t>edí a je povinen v projektové dokumentaci zohlednit veškeré podmínky vyplývající z právních p</w:t>
      </w:r>
      <w:r w:rsidRPr="000D3FE2">
        <w:rPr>
          <w:rStyle w:val="Styl11Char"/>
          <w:rFonts w:hint="eastAsia"/>
        </w:rPr>
        <w:t>ř</w:t>
      </w:r>
      <w:r w:rsidRPr="000D3FE2">
        <w:rPr>
          <w:rStyle w:val="Styl11Char"/>
        </w:rPr>
        <w:t>edpis</w:t>
      </w:r>
      <w:r w:rsidRPr="000D3FE2">
        <w:rPr>
          <w:rStyle w:val="Styl11Char"/>
          <w:rFonts w:hint="eastAsia"/>
        </w:rPr>
        <w:t>ů</w:t>
      </w:r>
      <w:r w:rsidRPr="000D3FE2">
        <w:rPr>
          <w:rStyle w:val="Styl11Char"/>
        </w:rPr>
        <w:t xml:space="preserve"> </w:t>
      </w:r>
      <w:r w:rsidRPr="000D3FE2">
        <w:rPr>
          <w:rStyle w:val="Styl11Char"/>
          <w:rFonts w:hint="eastAsia"/>
        </w:rPr>
        <w:t>ř</w:t>
      </w:r>
      <w:r w:rsidRPr="000D3FE2">
        <w:rPr>
          <w:rStyle w:val="Styl11Char"/>
        </w:rPr>
        <w:t>ešících problematiku vlivu stavby na životní prost</w:t>
      </w:r>
      <w:r w:rsidRPr="000D3FE2">
        <w:rPr>
          <w:rStyle w:val="Styl11Char"/>
          <w:rFonts w:hint="eastAsia"/>
        </w:rPr>
        <w:t>ř</w:t>
      </w:r>
      <w:r w:rsidRPr="000D3FE2">
        <w:rPr>
          <w:rStyle w:val="Styl11Char"/>
        </w:rPr>
        <w:t>edí.</w:t>
      </w:r>
    </w:p>
    <w:p w14:paraId="4833260D" w14:textId="77777777" w:rsidR="00556261" w:rsidRPr="000D3FE2" w:rsidRDefault="00556261" w:rsidP="000D3FE2">
      <w:pPr>
        <w:pStyle w:val="Styl11"/>
        <w:ind w:left="709" w:hanging="709"/>
        <w:rPr>
          <w:rStyle w:val="Styl11Char"/>
        </w:rPr>
      </w:pPr>
      <w:r w:rsidRPr="000D3FE2">
        <w:rPr>
          <w:rStyle w:val="Styl11Char"/>
        </w:rPr>
        <w:t>V</w:t>
      </w:r>
      <w:r w:rsidRPr="000D3FE2">
        <w:rPr>
          <w:rStyle w:val="Styl11Char"/>
          <w:rFonts w:hint="eastAsia"/>
        </w:rPr>
        <w:t>ě</w:t>
      </w:r>
      <w:r w:rsidRPr="000D3FE2">
        <w:rPr>
          <w:rStyle w:val="Styl11Char"/>
        </w:rPr>
        <w:t>ci, které jsou pot</w:t>
      </w:r>
      <w:r w:rsidRPr="000D3FE2">
        <w:rPr>
          <w:rStyle w:val="Styl11Char"/>
          <w:rFonts w:hint="eastAsia"/>
        </w:rPr>
        <w:t>ř</w:t>
      </w:r>
      <w:r w:rsidRPr="000D3FE2">
        <w:rPr>
          <w:rStyle w:val="Styl11Char"/>
        </w:rPr>
        <w:t>ebné k vyhotovení projektové dokumentace je povinen opat</w:t>
      </w:r>
      <w:r w:rsidRPr="000D3FE2">
        <w:rPr>
          <w:rStyle w:val="Styl11Char"/>
          <w:rFonts w:hint="eastAsia"/>
        </w:rPr>
        <w:t>ř</w:t>
      </w:r>
      <w:r w:rsidRPr="000D3FE2">
        <w:rPr>
          <w:rStyle w:val="Styl11Char"/>
        </w:rPr>
        <w:t>it Zhotovitel.</w:t>
      </w:r>
    </w:p>
    <w:p w14:paraId="6D47A2F4" w14:textId="77777777" w:rsidR="00556261" w:rsidRPr="000D3FE2" w:rsidRDefault="00556261" w:rsidP="000D3FE2">
      <w:pPr>
        <w:pStyle w:val="Styl11"/>
        <w:ind w:left="709" w:hanging="709"/>
        <w:rPr>
          <w:rStyle w:val="Styl11Char"/>
        </w:rPr>
      </w:pPr>
      <w:r w:rsidRPr="000D3FE2">
        <w:rPr>
          <w:rStyle w:val="Styl11Char"/>
        </w:rPr>
        <w:t>Zhotovitel se zavazuje a ru</w:t>
      </w:r>
      <w:r w:rsidRPr="000D3FE2">
        <w:rPr>
          <w:rStyle w:val="Styl11Char"/>
          <w:rFonts w:hint="eastAsia"/>
        </w:rPr>
        <w:t>čí</w:t>
      </w:r>
      <w:r w:rsidRPr="000D3FE2">
        <w:rPr>
          <w:rStyle w:val="Styl11Char"/>
        </w:rPr>
        <w:t xml:space="preserve"> za to, že p</w:t>
      </w:r>
      <w:r w:rsidRPr="000D3FE2">
        <w:rPr>
          <w:rStyle w:val="Styl11Char"/>
          <w:rFonts w:hint="eastAsia"/>
        </w:rPr>
        <w:t>ř</w:t>
      </w:r>
      <w:r w:rsidRPr="000D3FE2">
        <w:rPr>
          <w:rStyle w:val="Styl11Char"/>
        </w:rPr>
        <w:t>i projektování nenavrhne a nevyprojektuje žádný materiál, o kterém je v dob</w:t>
      </w:r>
      <w:r w:rsidRPr="000D3FE2">
        <w:rPr>
          <w:rStyle w:val="Styl11Char"/>
          <w:rFonts w:hint="eastAsia"/>
        </w:rPr>
        <w:t>ě</w:t>
      </w:r>
      <w:r w:rsidRPr="000D3FE2">
        <w:rPr>
          <w:rStyle w:val="Styl11Char"/>
        </w:rPr>
        <w:t xml:space="preserve"> jeho užití známo, že je škodlivý. Pokud tak Zhotovitel u</w:t>
      </w:r>
      <w:r w:rsidRPr="000D3FE2">
        <w:rPr>
          <w:rStyle w:val="Styl11Char"/>
          <w:rFonts w:hint="eastAsia"/>
        </w:rPr>
        <w:t>č</w:t>
      </w:r>
      <w:r w:rsidRPr="000D3FE2">
        <w:rPr>
          <w:rStyle w:val="Styl11Char"/>
        </w:rPr>
        <w:t>iní je povinen na písemné vyzvání Objednatele provést okamžit</w:t>
      </w:r>
      <w:r w:rsidRPr="000D3FE2">
        <w:rPr>
          <w:rStyle w:val="Styl11Char"/>
          <w:rFonts w:hint="eastAsia"/>
        </w:rPr>
        <w:t>ě</w:t>
      </w:r>
      <w:r w:rsidRPr="000D3FE2">
        <w:rPr>
          <w:rStyle w:val="Styl11Char"/>
        </w:rPr>
        <w:t xml:space="preserve"> nápravu a veškeré náklady s tím spojené nese Zhotovitel. Stejn</w:t>
      </w:r>
      <w:r w:rsidRPr="000D3FE2">
        <w:rPr>
          <w:rStyle w:val="Styl11Char"/>
          <w:rFonts w:hint="eastAsia"/>
        </w:rPr>
        <w:t>ě</w:t>
      </w:r>
      <w:r w:rsidRPr="000D3FE2">
        <w:rPr>
          <w:rStyle w:val="Styl11Char"/>
        </w:rPr>
        <w:t xml:space="preserve"> tak se Zhotovitel zavazuje, že do projektové dokumentace </w:t>
      </w:r>
      <w:r w:rsidRPr="000D3FE2">
        <w:rPr>
          <w:rStyle w:val="Styl11Char"/>
        </w:rPr>
        <w:lastRenderedPageBreak/>
        <w:t>nezahrne materiály, které nemají požadovanou certifikaci, je-li pro jejich použití nezbytná podle p</w:t>
      </w:r>
      <w:r w:rsidRPr="000D3FE2">
        <w:rPr>
          <w:rStyle w:val="Styl11Char"/>
          <w:rFonts w:hint="eastAsia"/>
        </w:rPr>
        <w:t>ří</w:t>
      </w:r>
      <w:r w:rsidRPr="000D3FE2">
        <w:rPr>
          <w:rStyle w:val="Styl11Char"/>
        </w:rPr>
        <w:t>slušných p</w:t>
      </w:r>
      <w:r w:rsidRPr="000D3FE2">
        <w:rPr>
          <w:rStyle w:val="Styl11Char"/>
          <w:rFonts w:hint="eastAsia"/>
        </w:rPr>
        <w:t>ř</w:t>
      </w:r>
      <w:r w:rsidRPr="000D3FE2">
        <w:rPr>
          <w:rStyle w:val="Styl11Char"/>
        </w:rPr>
        <w:t>edpis</w:t>
      </w:r>
      <w:r w:rsidRPr="000D3FE2">
        <w:rPr>
          <w:rStyle w:val="Styl11Char"/>
          <w:rFonts w:hint="eastAsia"/>
        </w:rPr>
        <w:t>ů</w:t>
      </w:r>
      <w:r w:rsidRPr="000D3FE2">
        <w:rPr>
          <w:rStyle w:val="Styl11Char"/>
        </w:rPr>
        <w:t>.</w:t>
      </w:r>
    </w:p>
    <w:p w14:paraId="7043497F" w14:textId="77777777" w:rsidR="00556261" w:rsidRPr="000D3FE2" w:rsidRDefault="00556261" w:rsidP="000D3FE2">
      <w:pPr>
        <w:pStyle w:val="Styl11"/>
        <w:ind w:left="709" w:hanging="709"/>
        <w:rPr>
          <w:rStyle w:val="Styl11Char"/>
        </w:rPr>
      </w:pPr>
      <w:r w:rsidRPr="000D3FE2">
        <w:rPr>
          <w:rStyle w:val="Styl11Char"/>
        </w:rPr>
        <w:t>Zhotovitel se zavazuje respektovat a zohlednit při projektování veškeré podmínky a připomínky vyplývající z územního rozhodnutí a stavebního povolení. Pokud nesplněním této povinnosti Zhotovitelem vznikne Objednateli škoda, hradí ji Zhotovitel v plném rozsahu. Tuto povinnost nemá, prokáže-li, že škodě nemohl zabránit ani v případě vynaložení veškeré možné péče, kterou na něm lze spravedlivě požadovat.</w:t>
      </w:r>
    </w:p>
    <w:p w14:paraId="60678BD7" w14:textId="77777777" w:rsidR="00556261" w:rsidRPr="000D3FE2" w:rsidRDefault="00556261" w:rsidP="000D3FE2">
      <w:pPr>
        <w:pStyle w:val="Styl11"/>
        <w:ind w:left="709" w:hanging="709"/>
        <w:rPr>
          <w:rStyle w:val="Styl11Char"/>
        </w:rPr>
      </w:pPr>
      <w:r w:rsidRPr="000D3FE2">
        <w:rPr>
          <w:rStyle w:val="Styl11Char"/>
        </w:rPr>
        <w:t>Projektová dokumentace bude předána objednateli v 6 vyhotoveních v tištěné podobě a ve 3 vyhotoveních v digitální podobě, a to vč. položkového rozpočtu a výkazu výměr.</w:t>
      </w:r>
    </w:p>
    <w:p w14:paraId="7F6C96EF" w14:textId="77777777" w:rsidR="00556261" w:rsidRPr="000D3FE2" w:rsidRDefault="00556261" w:rsidP="000D3FE2">
      <w:pPr>
        <w:pStyle w:val="Styl11"/>
        <w:ind w:left="709" w:hanging="709"/>
        <w:rPr>
          <w:rStyle w:val="Styl11Char"/>
        </w:rPr>
      </w:pPr>
      <w:r w:rsidRPr="000D3FE2">
        <w:rPr>
          <w:rStyle w:val="Styl11Char"/>
        </w:rPr>
        <w:t xml:space="preserve">Dokumentace v digitální podobě bude vyhotovena následovně: </w:t>
      </w:r>
    </w:p>
    <w:p w14:paraId="03E75B3E" w14:textId="77777777" w:rsidR="00556261" w:rsidRPr="0070411F" w:rsidRDefault="00556261" w:rsidP="00B14F6F">
      <w:pPr>
        <w:numPr>
          <w:ilvl w:val="0"/>
          <w:numId w:val="13"/>
        </w:numPr>
        <w:tabs>
          <w:tab w:val="left" w:pos="567"/>
        </w:tabs>
        <w:spacing w:line="300" w:lineRule="auto"/>
        <w:ind w:left="1418" w:hanging="284"/>
      </w:pPr>
      <w:r w:rsidRPr="0070411F">
        <w:t xml:space="preserve">výkresová část ve formátu </w:t>
      </w:r>
      <w:proofErr w:type="spellStart"/>
      <w:r w:rsidRPr="0070411F">
        <w:t>dwg</w:t>
      </w:r>
      <w:proofErr w:type="spellEnd"/>
      <w:r w:rsidRPr="0070411F">
        <w:t xml:space="preserve"> a </w:t>
      </w:r>
      <w:proofErr w:type="spellStart"/>
      <w:r w:rsidRPr="0070411F">
        <w:t>pdf</w:t>
      </w:r>
      <w:proofErr w:type="spellEnd"/>
    </w:p>
    <w:p w14:paraId="5DA41C48" w14:textId="77777777" w:rsidR="00556261" w:rsidRPr="0070411F" w:rsidRDefault="00556261" w:rsidP="00B14F6F">
      <w:pPr>
        <w:numPr>
          <w:ilvl w:val="0"/>
          <w:numId w:val="13"/>
        </w:numPr>
        <w:tabs>
          <w:tab w:val="left" w:pos="567"/>
        </w:tabs>
        <w:spacing w:line="300" w:lineRule="auto"/>
        <w:ind w:left="1418" w:hanging="284"/>
      </w:pPr>
      <w:r w:rsidRPr="0070411F">
        <w:t xml:space="preserve">textová část ve formátu doc a </w:t>
      </w:r>
      <w:proofErr w:type="spellStart"/>
      <w:r w:rsidRPr="0070411F">
        <w:t>pdf</w:t>
      </w:r>
      <w:proofErr w:type="spellEnd"/>
    </w:p>
    <w:p w14:paraId="7BDDF049" w14:textId="77777777" w:rsidR="00556261" w:rsidRDefault="00556261" w:rsidP="00B14F6F">
      <w:pPr>
        <w:numPr>
          <w:ilvl w:val="0"/>
          <w:numId w:val="13"/>
        </w:numPr>
        <w:tabs>
          <w:tab w:val="left" w:pos="567"/>
        </w:tabs>
        <w:spacing w:line="300" w:lineRule="auto"/>
        <w:ind w:left="1418" w:hanging="284"/>
      </w:pPr>
      <w:r w:rsidRPr="0070411F">
        <w:t xml:space="preserve">tabulková část ve formátu </w:t>
      </w:r>
      <w:proofErr w:type="spellStart"/>
      <w:r w:rsidRPr="0070411F">
        <w:t>xls</w:t>
      </w:r>
      <w:proofErr w:type="spellEnd"/>
      <w:r w:rsidRPr="0070411F">
        <w:t xml:space="preserve"> a </w:t>
      </w:r>
      <w:proofErr w:type="spellStart"/>
      <w:r w:rsidRPr="0070411F">
        <w:t>pdf</w:t>
      </w:r>
      <w:proofErr w:type="spellEnd"/>
    </w:p>
    <w:p w14:paraId="0C582393" w14:textId="1CA3C6DD" w:rsidR="00556261" w:rsidRPr="00B521E3" w:rsidRDefault="00556261" w:rsidP="00B521E3">
      <w:pPr>
        <w:pStyle w:val="Styl11"/>
        <w:ind w:left="709" w:hanging="709"/>
        <w:rPr>
          <w:rStyle w:val="Styl11Char"/>
        </w:rPr>
      </w:pPr>
      <w:r w:rsidRPr="00B521E3">
        <w:rPr>
          <w:rStyle w:val="Styl11Char"/>
        </w:rPr>
        <w:t>Zhotovitel bere na vědomí, že tato část projektové dokumentace slouží současně jako podklad pro vypracování nabídek v rámci zadávacího řízení na v</w:t>
      </w:r>
      <w:r w:rsidR="00B521E3">
        <w:rPr>
          <w:rStyle w:val="Styl11Char"/>
        </w:rPr>
        <w:t>eřejnou zakázku podle zákona č. </w:t>
      </w:r>
      <w:r w:rsidR="009A1612">
        <w:t>134/2016 Sb., o zadávání veřejných zakázek, v platném znění</w:t>
      </w:r>
      <w:r w:rsidR="009A1612">
        <w:rPr>
          <w:rStyle w:val="Styl11Char"/>
        </w:rPr>
        <w:t xml:space="preserve">, </w:t>
      </w:r>
      <w:r w:rsidRPr="00B521E3">
        <w:rPr>
          <w:rStyle w:val="Styl11Char"/>
        </w:rPr>
        <w:t>a že je tedy povinen při jejím vypracování respektovat a dodržet podmínky citovaného zákona a jeho prováděcích předpisů vztahujících se k projektové dokumentaci.</w:t>
      </w:r>
    </w:p>
    <w:p w14:paraId="2C59660A" w14:textId="4D049DDF" w:rsidR="00556261" w:rsidRPr="00B521E3" w:rsidRDefault="00556261" w:rsidP="00B521E3">
      <w:pPr>
        <w:pStyle w:val="Styl11"/>
        <w:ind w:left="709" w:hanging="709"/>
        <w:rPr>
          <w:rStyle w:val="Styl11Char"/>
        </w:rPr>
      </w:pPr>
      <w:r w:rsidRPr="00B521E3">
        <w:rPr>
          <w:rStyle w:val="Styl11Char"/>
        </w:rPr>
        <w:t xml:space="preserve">Zhotovitel byl výslovně seznámen se skutečností, že v projektové dokumentaci ani ve výkazu výměr nesmí být obsaženy žádné konkrétní názvy zejména materiálů, technologií nebo značek příznačných pro určitého dodavatele, pakliže se nebude jednat o výjimku dle § </w:t>
      </w:r>
      <w:r w:rsidR="009A1612">
        <w:rPr>
          <w:rStyle w:val="Styl11Char"/>
        </w:rPr>
        <w:t>89 odst. 6 a § </w:t>
      </w:r>
      <w:r w:rsidR="00F50B6F">
        <w:rPr>
          <w:rStyle w:val="Styl11Char"/>
        </w:rPr>
        <w:t>90 odst. 4 zákona č.</w:t>
      </w:r>
      <w:r w:rsidR="00F50B6F">
        <w:t xml:space="preserve"> 134/2016 Sb., o zadávání veřejných zakázek, v platném znění</w:t>
      </w:r>
      <w:r w:rsidRPr="00B521E3">
        <w:rPr>
          <w:rStyle w:val="Styl11Char"/>
        </w:rPr>
        <w:t>.</w:t>
      </w:r>
    </w:p>
    <w:p w14:paraId="7CAC6AD7" w14:textId="77777777" w:rsidR="00556261" w:rsidRPr="00B521E3" w:rsidRDefault="00556261" w:rsidP="00B521E3">
      <w:pPr>
        <w:pStyle w:val="Styl11"/>
        <w:ind w:left="709" w:hanging="709"/>
        <w:rPr>
          <w:rStyle w:val="Styl11Char"/>
        </w:rPr>
      </w:pPr>
      <w:r w:rsidRPr="00B521E3">
        <w:rPr>
          <w:rStyle w:val="Styl11Char"/>
        </w:rPr>
        <w:t>Zhotovitel je povinen oznámit Objednateli předem, kdy bude jednotlivá část projektové dokumentace připravena k předání a převzetí. Objednatel je pak povinen nejpozději do 3 dnů od termínu stanoveného Zhotovitelem zahájit přejímací řízení.</w:t>
      </w:r>
    </w:p>
    <w:p w14:paraId="7D8BB8CE" w14:textId="77777777" w:rsidR="00556261" w:rsidRPr="00B521E3" w:rsidRDefault="00556261" w:rsidP="00B521E3">
      <w:pPr>
        <w:pStyle w:val="Styl11"/>
        <w:ind w:left="709" w:hanging="709"/>
        <w:rPr>
          <w:rStyle w:val="Styl11Char"/>
        </w:rPr>
      </w:pPr>
      <w:r w:rsidRPr="00B521E3">
        <w:rPr>
          <w:rStyle w:val="Styl11Char"/>
        </w:rPr>
        <w:t>Místem předání a převzetí díla je sídlo Objednatele.</w:t>
      </w:r>
    </w:p>
    <w:p w14:paraId="743DBD08" w14:textId="77777777" w:rsidR="00556261" w:rsidRPr="00B521E3" w:rsidRDefault="00556261" w:rsidP="00B521E3">
      <w:pPr>
        <w:pStyle w:val="Styl11"/>
        <w:ind w:left="709" w:hanging="709"/>
        <w:rPr>
          <w:rStyle w:val="Styl11Char"/>
        </w:rPr>
      </w:pPr>
      <w:r w:rsidRPr="00B521E3">
        <w:rPr>
          <w:rStyle w:val="Styl11Char"/>
        </w:rPr>
        <w:t>Zhotovitel je povinen k předání a převzetí příslušné části projektové dokumentace přizvat na požádání Objednatele i své Subdodavatele.</w:t>
      </w:r>
    </w:p>
    <w:p w14:paraId="7F89C208" w14:textId="77777777" w:rsidR="00556261" w:rsidRPr="00B521E3" w:rsidRDefault="00556261" w:rsidP="00B521E3">
      <w:pPr>
        <w:pStyle w:val="Styl11"/>
        <w:ind w:left="709" w:hanging="709"/>
        <w:rPr>
          <w:rStyle w:val="Styl11Char"/>
        </w:rPr>
      </w:pPr>
      <w:r w:rsidRPr="00B521E3">
        <w:rPr>
          <w:rStyle w:val="Styl11Char"/>
        </w:rPr>
        <w:t>O průběhu předávacího a přejímacího řízení pořídí Zhotovitel zápis (protokol).</w:t>
      </w:r>
    </w:p>
    <w:p w14:paraId="62E59CEC" w14:textId="66F5821E" w:rsidR="00556261" w:rsidRPr="00B521E3" w:rsidRDefault="00556261" w:rsidP="00B521E3">
      <w:pPr>
        <w:pStyle w:val="Styl11"/>
        <w:ind w:left="709" w:hanging="709"/>
        <w:rPr>
          <w:rStyle w:val="Styl11Char"/>
        </w:rPr>
      </w:pPr>
      <w:r w:rsidRPr="00B521E3">
        <w:rPr>
          <w:rStyle w:val="Styl11Char"/>
        </w:rPr>
        <w:t xml:space="preserve">Zhotovitel bere na vědomí, že Objednatel není osobou odborně způsobilou a není schopen ani při vynaložení veškeré své odborné péče zkontrolovat při předání a převzetí veškeré </w:t>
      </w:r>
      <w:r w:rsidR="00B521E3">
        <w:rPr>
          <w:rStyle w:val="Styl11Char"/>
        </w:rPr>
        <w:t>údaje v projektové dokumentaci.</w:t>
      </w:r>
      <w:r w:rsidRPr="00B521E3">
        <w:rPr>
          <w:rStyle w:val="Styl11Char"/>
        </w:rPr>
        <w:t xml:space="preserve"> Za tohoto stavu odpovídá Zhotovitel za správnost a úplnost projektové dokumentace a nemůže se v budoucnu dovolávat toho, že příslušný stupeň projektové dokumentace byl Objednatelem převzat bez jakýchkoliv výhrad.</w:t>
      </w:r>
    </w:p>
    <w:p w14:paraId="1DC1F8DB" w14:textId="77777777" w:rsidR="00556261" w:rsidRPr="00B521E3" w:rsidRDefault="00556261" w:rsidP="00B521E3">
      <w:pPr>
        <w:pStyle w:val="Styl11"/>
        <w:ind w:left="709" w:hanging="709"/>
        <w:rPr>
          <w:rStyle w:val="Styl11Char"/>
        </w:rPr>
      </w:pPr>
      <w:r w:rsidRPr="00B521E3">
        <w:rPr>
          <w:rStyle w:val="Styl11Char"/>
        </w:rPr>
        <w:t>Zhotovitel ručí za správnost a úplnost projektové dokumentace pro provádění stavby.</w:t>
      </w:r>
    </w:p>
    <w:p w14:paraId="3574AB59" w14:textId="1EBB0F5A" w:rsidR="00556261" w:rsidRPr="00B521E3" w:rsidRDefault="00556261" w:rsidP="00B521E3">
      <w:pPr>
        <w:pStyle w:val="Styl11"/>
        <w:ind w:left="709" w:hanging="709"/>
        <w:rPr>
          <w:rStyle w:val="Styl11Char"/>
        </w:rPr>
      </w:pPr>
      <w:r w:rsidRPr="00B521E3">
        <w:rPr>
          <w:rStyle w:val="Styl11Char"/>
        </w:rPr>
        <w:t>Pokud činností Zhotovitele nebo v důsledku nesprávné či neúplné projektové dokumentace dojde ke způsobení škody Objednateli nebo třetím osobám z titulu opomenutí, nedbalosti nebo neplněním podmínek vyplývajících ze zákona, technických nebo jiných norem nebo vyplývajících ze smlouvy je Zhotovitel povinen bez zbytečného</w:t>
      </w:r>
      <w:r w:rsidR="00B521E3">
        <w:rPr>
          <w:rStyle w:val="Styl11Char"/>
        </w:rPr>
        <w:t xml:space="preserve"> odkladu tuto škodu odstranit a </w:t>
      </w:r>
      <w:r w:rsidRPr="00B521E3">
        <w:rPr>
          <w:rStyle w:val="Styl11Char"/>
        </w:rPr>
        <w:t>není-li to možné, tak finančně uhradit. Veškeré náklady s tím spojené nese Zhotovitel.</w:t>
      </w:r>
    </w:p>
    <w:p w14:paraId="57DE3B3D" w14:textId="77777777" w:rsidR="00556261" w:rsidRPr="00B521E3" w:rsidRDefault="00556261" w:rsidP="00B521E3">
      <w:pPr>
        <w:pStyle w:val="Styl11"/>
        <w:ind w:left="709" w:hanging="709"/>
        <w:rPr>
          <w:rStyle w:val="Styl11Char"/>
        </w:rPr>
      </w:pPr>
      <w:r w:rsidRPr="00B521E3">
        <w:rPr>
          <w:rStyle w:val="Styl11Char"/>
        </w:rPr>
        <w:t>Zhotovitel odpovídá i za škodu způsobenou činností těch, kteří pro něj části projektové dokumentace provádějí.</w:t>
      </w:r>
    </w:p>
    <w:p w14:paraId="03937F10" w14:textId="77777777" w:rsidR="00556261" w:rsidRPr="00B521E3" w:rsidRDefault="00556261" w:rsidP="00B521E3">
      <w:pPr>
        <w:pStyle w:val="Styl11"/>
        <w:ind w:left="709" w:hanging="709"/>
        <w:rPr>
          <w:rStyle w:val="Styl11Char"/>
        </w:rPr>
      </w:pPr>
      <w:r w:rsidRPr="00B521E3">
        <w:rPr>
          <w:rStyle w:val="Styl11Char"/>
        </w:rPr>
        <w:t xml:space="preserve">Za škodu se považuje i stav, kdy vinou Zhotovitele bude projektová dokumentace pro provedení stavby nesprávná nebo neúplná a po jejím předání Objednateli budou zjištěny vady výkresové či textové části projektové dokumentace nebo soupisu stavebních prací, dodávek a služeb, které budou mít za následek zvýšení ceny za zhotovení stavby. V takovém případě je povinností </w:t>
      </w:r>
      <w:r w:rsidRPr="00B521E3">
        <w:rPr>
          <w:rStyle w:val="Styl11Char"/>
        </w:rPr>
        <w:lastRenderedPageBreak/>
        <w:t>Zhotovitele uhradit Objednateli smluvní pokutu ve výši rovnající se 10% z hodnoty, o níž se cena za zhotovení stavby zvýšila.</w:t>
      </w:r>
    </w:p>
    <w:p w14:paraId="070DDD78" w14:textId="30F25490" w:rsidR="00556261" w:rsidRDefault="00556261" w:rsidP="00B521E3">
      <w:pPr>
        <w:pStyle w:val="Styl11"/>
        <w:ind w:left="709" w:hanging="709"/>
        <w:rPr>
          <w:rStyle w:val="Styl11Char"/>
        </w:rPr>
      </w:pPr>
      <w:r w:rsidRPr="00B521E3">
        <w:rPr>
          <w:rStyle w:val="Styl11Char"/>
        </w:rPr>
        <w:t>Za škodu se považuje i stav, kdy vinou Zhotovitele bude projektová dokumentace pro provedení stavby nesprávná nebo neúplná a po jejím předání Objednateli budou zjištěny vady výkresové či textové části projektové dokumentace nebo soupisu stavebních prací, dodávek a služeb, které budou mít za následek zařazení nákladů stavby do neuznatelných nákladů (má se na mysli do nákladů na které se neposkytuje dotace). V takovém případě je povinností Zhotovitele uhradit Objednateli smluvní pokutu ve výši rovnající se 10% z hodnoty takto definovaných neuznatelných nákladů.</w:t>
      </w:r>
    </w:p>
    <w:p w14:paraId="7F3C2EC9" w14:textId="77777777" w:rsidR="007420A8" w:rsidRDefault="007420A8" w:rsidP="007420A8">
      <w:pPr>
        <w:pStyle w:val="Styl11"/>
        <w:numPr>
          <w:ilvl w:val="0"/>
          <w:numId w:val="0"/>
        </w:numPr>
        <w:ind w:left="709"/>
      </w:pPr>
    </w:p>
    <w:p w14:paraId="39F60BA0" w14:textId="77777777" w:rsidR="00556261" w:rsidRPr="007420A8" w:rsidRDefault="00556261" w:rsidP="007420A8">
      <w:pPr>
        <w:pStyle w:val="Nadpis1"/>
        <w:ind w:left="709" w:hanging="709"/>
      </w:pPr>
      <w:r w:rsidRPr="007420A8">
        <w:t>Změny projektové dokumentace</w:t>
      </w:r>
    </w:p>
    <w:p w14:paraId="2F28DA75" w14:textId="77777777" w:rsidR="00556261" w:rsidRPr="007420A8" w:rsidRDefault="00556261" w:rsidP="007420A8">
      <w:pPr>
        <w:pStyle w:val="Styl11"/>
        <w:ind w:left="709" w:hanging="709"/>
        <w:rPr>
          <w:rStyle w:val="Styl11Char"/>
        </w:rPr>
      </w:pPr>
      <w:r w:rsidRPr="007420A8">
        <w:rPr>
          <w:rStyle w:val="Styl11Char"/>
        </w:rPr>
        <w:t>Za změny v projektové dokumentaci se považuje stav, kdy dochází k novému řešení nebo změně rozsahu projektované stavby nebo ke změnám jednotlivých dokumentů či výkresů v již zpracované projektové dokumentaci.</w:t>
      </w:r>
    </w:p>
    <w:p w14:paraId="4D519278" w14:textId="77777777" w:rsidR="00556261" w:rsidRPr="007420A8" w:rsidRDefault="00556261" w:rsidP="007420A8">
      <w:pPr>
        <w:pStyle w:val="Styl11"/>
        <w:ind w:left="709" w:hanging="709"/>
        <w:rPr>
          <w:rStyle w:val="Styl11Char"/>
        </w:rPr>
      </w:pPr>
      <w:r w:rsidRPr="007420A8">
        <w:rPr>
          <w:rStyle w:val="Styl11Char"/>
        </w:rPr>
        <w:t>Za změny projektové dokumentace se považují zejména:</w:t>
      </w:r>
    </w:p>
    <w:p w14:paraId="4D6CE8E0" w14:textId="77777777" w:rsidR="00556261" w:rsidRPr="001E2AC6" w:rsidRDefault="00556261" w:rsidP="00B14F6F">
      <w:pPr>
        <w:numPr>
          <w:ilvl w:val="2"/>
          <w:numId w:val="13"/>
        </w:numPr>
        <w:spacing w:line="300" w:lineRule="auto"/>
        <w:ind w:left="1276" w:hanging="567"/>
      </w:pPr>
      <w:r w:rsidRPr="001E2AC6">
        <w:t>případy, kdy Zhotovitel odstraňuje prokazatelné vady projektové dokumentace, které byly zjištěny v průběhu zadávacího řízení na zhotovitele stavby nebo v průběhu provádění stavby;</w:t>
      </w:r>
    </w:p>
    <w:p w14:paraId="662EA6B3" w14:textId="77777777" w:rsidR="00556261" w:rsidRPr="001E2AC6" w:rsidRDefault="00556261" w:rsidP="00B14F6F">
      <w:pPr>
        <w:numPr>
          <w:ilvl w:val="2"/>
          <w:numId w:val="13"/>
        </w:numPr>
        <w:spacing w:line="300" w:lineRule="auto"/>
        <w:ind w:left="1276" w:hanging="567"/>
      </w:pPr>
      <w:r w:rsidRPr="001E2AC6">
        <w:t xml:space="preserve">případy, kdy Zhotovitel na žádost objednatele zpracovává změny projektového řešení oproti původnímu a předanému projektovému řešení. </w:t>
      </w:r>
    </w:p>
    <w:p w14:paraId="26BE0C40" w14:textId="77777777" w:rsidR="00556261" w:rsidRPr="00F50B6F" w:rsidRDefault="00556261" w:rsidP="00F50B6F">
      <w:pPr>
        <w:pStyle w:val="Styl11"/>
        <w:ind w:left="709" w:hanging="709"/>
        <w:rPr>
          <w:rStyle w:val="Styl11Char"/>
        </w:rPr>
      </w:pPr>
      <w:r w:rsidRPr="00F50B6F">
        <w:rPr>
          <w:rStyle w:val="Styl11Char"/>
        </w:rPr>
        <w:t xml:space="preserve">Za změny projektové dokumentace se nepovažují zásahy Objednatele do Zhotovitelem navrženého řešení v průběhu zpracovávání projektové dokumentace, kdy Objednatel požaduje jiné, než navržené řešení nebo rozsah projektové dokumentace. </w:t>
      </w:r>
    </w:p>
    <w:p w14:paraId="63E8CA51" w14:textId="77777777" w:rsidR="00556261" w:rsidRPr="00F50B6F" w:rsidRDefault="00556261" w:rsidP="00F50B6F">
      <w:pPr>
        <w:pStyle w:val="Styl11"/>
        <w:ind w:left="709" w:hanging="709"/>
        <w:rPr>
          <w:rStyle w:val="Styl11Char"/>
        </w:rPr>
      </w:pPr>
      <w:r w:rsidRPr="00F50B6F">
        <w:rPr>
          <w:rStyle w:val="Styl11Char"/>
        </w:rPr>
        <w:t xml:space="preserve">Za změny projektové dokumentace se nepovažují zásahy do Zhotovitelem navrženého řešení v průběhu zpracovávání projektové dokumentace, pokud vyplynou z rozhodnutí nebo podmínek příslušných orgánů či organizací. </w:t>
      </w:r>
    </w:p>
    <w:p w14:paraId="74A661CF" w14:textId="6C3C7C49" w:rsidR="00556261" w:rsidRPr="00F50B6F" w:rsidRDefault="00556261" w:rsidP="00F50B6F">
      <w:pPr>
        <w:pStyle w:val="Styl11"/>
        <w:ind w:left="709" w:hanging="709"/>
        <w:rPr>
          <w:rStyle w:val="Styl11Char"/>
        </w:rPr>
      </w:pPr>
      <w:r w:rsidRPr="00F50B6F">
        <w:rPr>
          <w:rStyle w:val="Styl11Char"/>
        </w:rPr>
        <w:t>Pokud Zhotovitel odstra</w:t>
      </w:r>
      <w:r w:rsidRPr="00F50B6F">
        <w:rPr>
          <w:rStyle w:val="Styl11Char"/>
          <w:rFonts w:hint="eastAsia"/>
        </w:rPr>
        <w:t>ň</w:t>
      </w:r>
      <w:r w:rsidRPr="00F50B6F">
        <w:rPr>
          <w:rStyle w:val="Styl11Char"/>
        </w:rPr>
        <w:t>uje prokazatelné vady projektové dokumentace, které byly zjišt</w:t>
      </w:r>
      <w:r w:rsidRPr="00F50B6F">
        <w:rPr>
          <w:rStyle w:val="Styl11Char"/>
          <w:rFonts w:hint="eastAsia"/>
        </w:rPr>
        <w:t>ě</w:t>
      </w:r>
      <w:r w:rsidR="00F50B6F">
        <w:rPr>
          <w:rStyle w:val="Styl11Char"/>
        </w:rPr>
        <w:t>ny v </w:t>
      </w:r>
      <w:r w:rsidRPr="00F50B6F">
        <w:rPr>
          <w:rStyle w:val="Styl11Char"/>
        </w:rPr>
        <w:t>pr</w:t>
      </w:r>
      <w:r w:rsidRPr="00F50B6F">
        <w:rPr>
          <w:rStyle w:val="Styl11Char"/>
          <w:rFonts w:hint="eastAsia"/>
        </w:rPr>
        <w:t>ů</w:t>
      </w:r>
      <w:r w:rsidRPr="00F50B6F">
        <w:rPr>
          <w:rStyle w:val="Styl11Char"/>
        </w:rPr>
        <w:t>b</w:t>
      </w:r>
      <w:r w:rsidRPr="00F50B6F">
        <w:rPr>
          <w:rStyle w:val="Styl11Char"/>
          <w:rFonts w:hint="eastAsia"/>
        </w:rPr>
        <w:t>ě</w:t>
      </w:r>
      <w:r w:rsidRPr="00F50B6F">
        <w:rPr>
          <w:rStyle w:val="Styl11Char"/>
        </w:rPr>
        <w:t xml:space="preserve">hu zadávacího </w:t>
      </w:r>
      <w:r w:rsidRPr="00F50B6F">
        <w:rPr>
          <w:rStyle w:val="Styl11Char"/>
          <w:rFonts w:hint="eastAsia"/>
        </w:rPr>
        <w:t>ří</w:t>
      </w:r>
      <w:r w:rsidRPr="00F50B6F">
        <w:rPr>
          <w:rStyle w:val="Styl11Char"/>
        </w:rPr>
        <w:t>zení na zhotovitele stavby nebo v pr</w:t>
      </w:r>
      <w:r w:rsidRPr="00F50B6F">
        <w:rPr>
          <w:rStyle w:val="Styl11Char"/>
          <w:rFonts w:hint="eastAsia"/>
        </w:rPr>
        <w:t>ů</w:t>
      </w:r>
      <w:r w:rsidRPr="00F50B6F">
        <w:rPr>
          <w:rStyle w:val="Styl11Char"/>
        </w:rPr>
        <w:t>b</w:t>
      </w:r>
      <w:r w:rsidRPr="00F50B6F">
        <w:rPr>
          <w:rStyle w:val="Styl11Char"/>
          <w:rFonts w:hint="eastAsia"/>
        </w:rPr>
        <w:t>ě</w:t>
      </w:r>
      <w:r w:rsidRPr="00F50B6F">
        <w:rPr>
          <w:rStyle w:val="Styl11Char"/>
        </w:rPr>
        <w:t>hu provád</w:t>
      </w:r>
      <w:r w:rsidRPr="00F50B6F">
        <w:rPr>
          <w:rStyle w:val="Styl11Char"/>
          <w:rFonts w:hint="eastAsia"/>
        </w:rPr>
        <w:t>ě</w:t>
      </w:r>
      <w:r w:rsidRPr="00F50B6F">
        <w:rPr>
          <w:rStyle w:val="Styl11Char"/>
        </w:rPr>
        <w:t>ní stavby, pak tyto Zm</w:t>
      </w:r>
      <w:r w:rsidRPr="00F50B6F">
        <w:rPr>
          <w:rStyle w:val="Styl11Char"/>
          <w:rFonts w:hint="eastAsia"/>
        </w:rPr>
        <w:t>ě</w:t>
      </w:r>
      <w:r w:rsidRPr="00F50B6F">
        <w:rPr>
          <w:rStyle w:val="Styl11Char"/>
        </w:rPr>
        <w:t>ny provede Zhotovitel bezplatn</w:t>
      </w:r>
      <w:r w:rsidRPr="00F50B6F">
        <w:rPr>
          <w:rStyle w:val="Styl11Char"/>
          <w:rFonts w:hint="eastAsia"/>
        </w:rPr>
        <w:t>ě</w:t>
      </w:r>
      <w:r w:rsidRPr="00F50B6F">
        <w:rPr>
          <w:rStyle w:val="Styl11Char"/>
        </w:rPr>
        <w:t>.</w:t>
      </w:r>
    </w:p>
    <w:p w14:paraId="4DE09D8C" w14:textId="636BCC3C" w:rsidR="00556261" w:rsidRDefault="00556261" w:rsidP="00F50B6F">
      <w:pPr>
        <w:pStyle w:val="Styl11"/>
        <w:ind w:left="709" w:hanging="709"/>
      </w:pPr>
      <w:r w:rsidRPr="00F50B6F">
        <w:rPr>
          <w:rStyle w:val="Styl11Char"/>
        </w:rPr>
        <w:t>Pokud Zhotovitel na žádost Objednatele zpracovává zm</w:t>
      </w:r>
      <w:r w:rsidRPr="00F50B6F">
        <w:rPr>
          <w:rStyle w:val="Styl11Char"/>
          <w:rFonts w:hint="eastAsia"/>
        </w:rPr>
        <w:t>ě</w:t>
      </w:r>
      <w:r w:rsidRPr="00F50B6F">
        <w:rPr>
          <w:rStyle w:val="Styl11Char"/>
        </w:rPr>
        <w:t xml:space="preserve">ny projektového </w:t>
      </w:r>
      <w:r w:rsidRPr="00F50B6F">
        <w:rPr>
          <w:rStyle w:val="Styl11Char"/>
          <w:rFonts w:hint="eastAsia"/>
        </w:rPr>
        <w:t>ř</w:t>
      </w:r>
      <w:r w:rsidRPr="00F50B6F">
        <w:rPr>
          <w:rStyle w:val="Styl11Char"/>
        </w:rPr>
        <w:t>ešení oproti p</w:t>
      </w:r>
      <w:r w:rsidRPr="00F50B6F">
        <w:rPr>
          <w:rStyle w:val="Styl11Char"/>
          <w:rFonts w:hint="eastAsia"/>
        </w:rPr>
        <w:t>ů</w:t>
      </w:r>
      <w:r w:rsidRPr="00F50B6F">
        <w:rPr>
          <w:rStyle w:val="Styl11Char"/>
        </w:rPr>
        <w:t>vodnímu a p</w:t>
      </w:r>
      <w:r w:rsidRPr="00F50B6F">
        <w:rPr>
          <w:rStyle w:val="Styl11Char"/>
          <w:rFonts w:hint="eastAsia"/>
        </w:rPr>
        <w:t>ř</w:t>
      </w:r>
      <w:r w:rsidRPr="00F50B6F">
        <w:rPr>
          <w:rStyle w:val="Styl11Char"/>
        </w:rPr>
        <w:t xml:space="preserve">edanému projektovému </w:t>
      </w:r>
      <w:r w:rsidRPr="00F50B6F">
        <w:rPr>
          <w:rStyle w:val="Styl11Char"/>
          <w:rFonts w:hint="eastAsia"/>
        </w:rPr>
        <w:t>ř</w:t>
      </w:r>
      <w:r w:rsidRPr="00F50B6F">
        <w:rPr>
          <w:rStyle w:val="Styl11Char"/>
        </w:rPr>
        <w:t>ešení, zpracuje Zhotovitel dodatky projektové dokumentace na ú</w:t>
      </w:r>
      <w:r w:rsidRPr="00F50B6F">
        <w:rPr>
          <w:rStyle w:val="Styl11Char"/>
          <w:rFonts w:hint="eastAsia"/>
        </w:rPr>
        <w:t>č</w:t>
      </w:r>
      <w:r w:rsidRPr="00F50B6F">
        <w:rPr>
          <w:rStyle w:val="Styl11Char"/>
        </w:rPr>
        <w:t>et a náklady Objednatele.</w:t>
      </w:r>
    </w:p>
    <w:p w14:paraId="3D08DED3" w14:textId="77777777" w:rsidR="00556261" w:rsidRDefault="00556261" w:rsidP="00556261">
      <w:pPr>
        <w:ind w:left="502"/>
      </w:pPr>
    </w:p>
    <w:p w14:paraId="18590BC3" w14:textId="77777777" w:rsidR="00556261" w:rsidRPr="00F50B6F" w:rsidRDefault="00556261" w:rsidP="00F50B6F">
      <w:pPr>
        <w:pStyle w:val="Nadpis1"/>
        <w:ind w:left="709" w:hanging="709"/>
      </w:pPr>
      <w:r w:rsidRPr="00F50B6F">
        <w:t>Užití projektové dokumentace</w:t>
      </w:r>
    </w:p>
    <w:p w14:paraId="2B24F9C7" w14:textId="77777777" w:rsidR="00556261" w:rsidRPr="00F50B6F" w:rsidRDefault="00556261" w:rsidP="00F50B6F">
      <w:pPr>
        <w:pStyle w:val="Styl11"/>
        <w:ind w:left="709" w:hanging="709"/>
        <w:rPr>
          <w:rStyle w:val="Styl11Char"/>
        </w:rPr>
      </w:pPr>
      <w:r w:rsidRPr="00F50B6F">
        <w:rPr>
          <w:rStyle w:val="Styl11Char"/>
        </w:rPr>
        <w:t>Předáním příslušné části projektové dokumentace Objednateli, dává Zhotovitel Objednateli souhlas s užitím a užíváním projektové dokumentace pro účely, ke kterým je projektová dokumentace určena.</w:t>
      </w:r>
    </w:p>
    <w:p w14:paraId="448F1B23" w14:textId="1FBCD4A7" w:rsidR="00556261" w:rsidRPr="00F50B6F" w:rsidRDefault="00556261" w:rsidP="00F50B6F">
      <w:pPr>
        <w:pStyle w:val="Styl11"/>
        <w:ind w:left="709" w:hanging="709"/>
        <w:rPr>
          <w:rStyle w:val="Styl11Char"/>
        </w:rPr>
      </w:pPr>
      <w:r w:rsidRPr="00F50B6F">
        <w:rPr>
          <w:rStyle w:val="Styl11Char"/>
        </w:rPr>
        <w:t>Objednatel má právo projektovou dokumentaci neomeze</w:t>
      </w:r>
      <w:r w:rsidR="00F50B6F">
        <w:rPr>
          <w:rStyle w:val="Styl11Char"/>
        </w:rPr>
        <w:t>ně množit pro vlastní potřebu a </w:t>
      </w:r>
      <w:r w:rsidRPr="00F50B6F">
        <w:rPr>
          <w:rStyle w:val="Styl11Char"/>
        </w:rPr>
        <w:t>předávat kopie projektové dokumentace nebo jejich částí třetím osobám za účelem zabezpečení za</w:t>
      </w:r>
      <w:r w:rsidR="00F50B6F">
        <w:rPr>
          <w:rStyle w:val="Styl11Char"/>
        </w:rPr>
        <w:t>dávacích řízení podle zákona č.</w:t>
      </w:r>
      <w:r w:rsidR="00F50B6F">
        <w:t xml:space="preserve"> 134/2016 Sb., o zadávání veřejných zakázek, v platném znění</w:t>
      </w:r>
      <w:r w:rsidRPr="00F50B6F">
        <w:rPr>
          <w:rStyle w:val="Styl11Char"/>
        </w:rPr>
        <w:t>, či za účelem zhotovení stavby nebo její části.</w:t>
      </w:r>
    </w:p>
    <w:p w14:paraId="4110F15F" w14:textId="77777777" w:rsidR="00556261" w:rsidRPr="001E2AC6" w:rsidRDefault="00556261" w:rsidP="00556261">
      <w:pPr>
        <w:pStyle w:val="Zkladntext3"/>
        <w:spacing w:line="300" w:lineRule="auto"/>
        <w:ind w:left="502"/>
        <w:rPr>
          <w:sz w:val="20"/>
        </w:rPr>
      </w:pPr>
    </w:p>
    <w:p w14:paraId="618EEB6F" w14:textId="77777777" w:rsidR="00AD6207" w:rsidRDefault="00AD6207" w:rsidP="00AD6207">
      <w:pPr>
        <w:pStyle w:val="Nadpis1"/>
        <w:ind w:left="709" w:hanging="709"/>
      </w:pPr>
      <w:r>
        <w:lastRenderedPageBreak/>
        <w:t>Zvláštní ustanovení pro výkon autorského dozoru</w:t>
      </w:r>
    </w:p>
    <w:p w14:paraId="42EAFE4E" w14:textId="7BEC47D1" w:rsidR="00AD6207" w:rsidRPr="00AD6207" w:rsidRDefault="00AD6207" w:rsidP="00AD6207">
      <w:pPr>
        <w:pStyle w:val="Styl11"/>
        <w:ind w:left="709" w:hanging="709"/>
        <w:rPr>
          <w:rStyle w:val="Styl11Char"/>
        </w:rPr>
      </w:pPr>
      <w:r w:rsidRPr="00AD6207">
        <w:rPr>
          <w:rStyle w:val="Styl11Char"/>
        </w:rPr>
        <w:t>Autorský dozor bude vykonáván v místě stavby, případné změny PD na pracovišti zhotovitele podle povahy prováděných prací.</w:t>
      </w:r>
    </w:p>
    <w:p w14:paraId="4C2ACF47" w14:textId="4DFBBFE8" w:rsidR="00AD6207" w:rsidRPr="00AD6207" w:rsidRDefault="00AD6207" w:rsidP="00AD6207">
      <w:pPr>
        <w:pStyle w:val="Styl11"/>
        <w:ind w:left="709" w:hanging="709"/>
        <w:rPr>
          <w:rStyle w:val="Styl11Char"/>
        </w:rPr>
      </w:pPr>
      <w:r w:rsidRPr="00AD6207">
        <w:rPr>
          <w:rStyle w:val="Styl11Char"/>
        </w:rPr>
        <w:t>O terminech kontrolních dnů, předání stavby apod., bude obje</w:t>
      </w:r>
      <w:r>
        <w:rPr>
          <w:rStyle w:val="Styl11Char"/>
        </w:rPr>
        <w:t>dnatel informovat zhotovitele v </w:t>
      </w:r>
      <w:r w:rsidRPr="00AD6207">
        <w:rPr>
          <w:rStyle w:val="Styl11Char"/>
        </w:rPr>
        <w:t>předstihu min. 3 dnů.</w:t>
      </w:r>
    </w:p>
    <w:p w14:paraId="215EA193" w14:textId="4DFE0F5B" w:rsidR="00AD6207" w:rsidRPr="00AD6207" w:rsidRDefault="00AD6207" w:rsidP="00AD6207">
      <w:pPr>
        <w:pStyle w:val="Styl11"/>
        <w:ind w:left="709" w:hanging="709"/>
        <w:rPr>
          <w:rStyle w:val="Styl11Char"/>
        </w:rPr>
      </w:pPr>
      <w:r w:rsidRPr="00AD6207">
        <w:rPr>
          <w:rStyle w:val="Styl11Char"/>
        </w:rPr>
        <w:t>Přítomnost na staveništi (zejména dobu příchodu a odchodu) je zhotovitel vždy povinen zaznamenat do stavebního deníku.</w:t>
      </w:r>
    </w:p>
    <w:p w14:paraId="46694285" w14:textId="2033FFBC" w:rsidR="00AD6207" w:rsidRPr="00AD6207" w:rsidRDefault="00AD6207" w:rsidP="00AD6207">
      <w:pPr>
        <w:pStyle w:val="Styl11"/>
        <w:ind w:left="709" w:hanging="709"/>
        <w:rPr>
          <w:rStyle w:val="Styl11Char"/>
        </w:rPr>
      </w:pPr>
      <w:r w:rsidRPr="00AD6207">
        <w:rPr>
          <w:rStyle w:val="Styl11Char"/>
        </w:rPr>
        <w:t>Zhotovitel se zavazuje, že autorský dozor bude vykonávat průběžně po celou dobu realizace stavby a takovým způsobem, aby mohl řádné a včas provádět veškeré činnosti, které jsou obsahem autorského dozoru a</w:t>
      </w:r>
      <w:r>
        <w:rPr>
          <w:rStyle w:val="Styl11Char"/>
        </w:rPr>
        <w:t xml:space="preserve"> </w:t>
      </w:r>
      <w:proofErr w:type="spellStart"/>
      <w:r>
        <w:rPr>
          <w:rStyle w:val="Styl11Char"/>
        </w:rPr>
        <w:t>příkladmo</w:t>
      </w:r>
      <w:proofErr w:type="spellEnd"/>
      <w:r>
        <w:rPr>
          <w:rStyle w:val="Styl11Char"/>
        </w:rPr>
        <w:t xml:space="preserve"> jsou uvedeny v čl. 2</w:t>
      </w:r>
      <w:r w:rsidRPr="00AD6207">
        <w:rPr>
          <w:rStyle w:val="Styl11Char"/>
        </w:rPr>
        <w:t>. této smlouvy. Zhotovitel se dále zavazuje, že se (mimo další účast na staveništi či účast na schůzkách vyplývajících z plnění smlouvy) vždy dostaví na staveniště, či se zúčastní schůzky nebo jednání na základě výzvy objednatele. Objednatel se zavazuje, že zhotovitele vyzve k účasti alespoň 3 pracovní dny předem.</w:t>
      </w:r>
    </w:p>
    <w:p w14:paraId="4F29B20C" w14:textId="5E412D69" w:rsidR="00AD6207" w:rsidRPr="00AD6207" w:rsidRDefault="00AD6207" w:rsidP="00AD6207">
      <w:pPr>
        <w:pStyle w:val="Styl11"/>
        <w:ind w:left="709" w:hanging="709"/>
        <w:rPr>
          <w:rStyle w:val="Styl11Char"/>
        </w:rPr>
      </w:pPr>
      <w:r w:rsidRPr="00AD6207">
        <w:rPr>
          <w:rStyle w:val="Styl11Char"/>
        </w:rPr>
        <w:t>Veškerá podstatná zjištěni bude zhotovitel neprodlené zazn</w:t>
      </w:r>
      <w:r>
        <w:rPr>
          <w:rStyle w:val="Styl11Char"/>
        </w:rPr>
        <w:t>amenávat do stavebního deníku a </w:t>
      </w:r>
      <w:r w:rsidRPr="00AD6207">
        <w:rPr>
          <w:rStyle w:val="Styl11Char"/>
        </w:rPr>
        <w:t>zároveň o nich bude telefonicky nebo faxem informovat kontaktní osobu, pokud nebude možné kontaktní osobě tuto informaci neprodleně sdělit na staveništi.</w:t>
      </w:r>
    </w:p>
    <w:p w14:paraId="05A6C8CF" w14:textId="71521E51" w:rsidR="00AD6207" w:rsidRDefault="00AD6207" w:rsidP="00AD6207">
      <w:pPr>
        <w:pStyle w:val="Styl11"/>
        <w:ind w:left="709" w:hanging="709"/>
        <w:rPr>
          <w:rStyle w:val="Styl11Char"/>
        </w:rPr>
      </w:pPr>
      <w:r w:rsidRPr="00AD6207">
        <w:rPr>
          <w:rStyle w:val="Styl11Char"/>
        </w:rPr>
        <w:t>Objednatel je oprávněn kontrolovat provádění autorského dozoru, zejména účast zhotovitele na kontrolních dnech a zápisy prováděné zhotovitelem do stavebního deníku. Jestliže objednatel zjisti, že zhotovitel vykonává autorský dozor v rozporu se smlouvou, nebo výkon autorského dozoru zanedbává, má právo požadovat, aby zhotovitel postupoval v souladu se smlouvou. Pokud shora uvedeným postupem zhotovitele vznikla objednateli š</w:t>
      </w:r>
      <w:r>
        <w:rPr>
          <w:rStyle w:val="Styl11Char"/>
        </w:rPr>
        <w:t>koda, má právo na její náhradu.</w:t>
      </w:r>
    </w:p>
    <w:p w14:paraId="766208A7" w14:textId="77777777" w:rsidR="00AD6207" w:rsidRPr="00AD6207" w:rsidRDefault="00AD6207" w:rsidP="00AD6207">
      <w:pPr>
        <w:pStyle w:val="Styl11"/>
        <w:numPr>
          <w:ilvl w:val="0"/>
          <w:numId w:val="0"/>
        </w:numPr>
        <w:ind w:left="709"/>
      </w:pPr>
    </w:p>
    <w:p w14:paraId="42089351" w14:textId="31ED3978" w:rsidR="00556261" w:rsidRPr="00F50B6F" w:rsidRDefault="00556261" w:rsidP="00F50B6F">
      <w:pPr>
        <w:pStyle w:val="Nadpis1"/>
        <w:ind w:left="709" w:hanging="709"/>
      </w:pPr>
      <w:r w:rsidRPr="00F50B6F">
        <w:t>Záruka</w:t>
      </w:r>
    </w:p>
    <w:p w14:paraId="5E08610B" w14:textId="77777777" w:rsidR="00556261" w:rsidRPr="00F50B6F" w:rsidRDefault="00556261" w:rsidP="00F50B6F">
      <w:pPr>
        <w:pStyle w:val="Styl11"/>
        <w:ind w:left="709" w:hanging="709"/>
        <w:rPr>
          <w:rStyle w:val="Styl11Char"/>
        </w:rPr>
      </w:pPr>
      <w:r w:rsidRPr="00F50B6F">
        <w:rPr>
          <w:rStyle w:val="Styl11Char"/>
        </w:rPr>
        <w:t>V rámci odpovědnosti Zhotovitele za správnost a úplnost projektové dokumentace, ručí Zhotovitel po celou dobu životnosti projektované stavby.</w:t>
      </w:r>
    </w:p>
    <w:p w14:paraId="027FBBF1" w14:textId="77777777" w:rsidR="00556261" w:rsidRPr="00F50B6F" w:rsidRDefault="00556261" w:rsidP="00F50B6F">
      <w:pPr>
        <w:pStyle w:val="Styl11"/>
        <w:ind w:left="709" w:hanging="709"/>
        <w:rPr>
          <w:rStyle w:val="Styl11Char"/>
        </w:rPr>
      </w:pPr>
      <w:r w:rsidRPr="00F50B6F">
        <w:rPr>
          <w:rStyle w:val="Styl11Char"/>
        </w:rPr>
        <w:t>Zhotovitel je povinen nejpozději do 10 dnů po obdržení písemného upozornění Objednatele zahájit práce na odstranění zjištěné vady projektové dokumentace tj., musí zahájit opravu těch částí dokumentace, kde byla vada zjištěna.</w:t>
      </w:r>
    </w:p>
    <w:p w14:paraId="7959B0F6" w14:textId="77777777" w:rsidR="00556261" w:rsidRPr="00F50B6F" w:rsidRDefault="00556261" w:rsidP="00F50B6F">
      <w:pPr>
        <w:pStyle w:val="Styl11"/>
        <w:ind w:left="709" w:hanging="709"/>
        <w:rPr>
          <w:rStyle w:val="Styl11Char"/>
        </w:rPr>
      </w:pPr>
      <w:r w:rsidRPr="00F50B6F">
        <w:rPr>
          <w:rStyle w:val="Styl11Char"/>
        </w:rPr>
        <w:t>Opravou se rozumí vypracování změny projektové dokumentace, v níž bude Vada odstraněna a bude vyprojektován nový bezvadný stav.</w:t>
      </w:r>
    </w:p>
    <w:p w14:paraId="00E6D837" w14:textId="77777777" w:rsidR="00556261" w:rsidRPr="00F50B6F" w:rsidRDefault="00556261" w:rsidP="00F50B6F">
      <w:pPr>
        <w:pStyle w:val="Styl11"/>
        <w:ind w:left="709" w:hanging="709"/>
        <w:rPr>
          <w:rStyle w:val="Styl11Char"/>
        </w:rPr>
      </w:pPr>
      <w:r w:rsidRPr="00F50B6F">
        <w:rPr>
          <w:rStyle w:val="Styl11Char"/>
        </w:rPr>
        <w:t>Nezahájí-li Zhotovitel odstranění Vady ve sjednaném termínu, je Objednatel oprávněn pověřit odstraněním Vady jinou odbornou právnickou nebo fyzickou osobu. Veškeré takto vzniklé náklady uhradí Objednateli Zhotovitel. Zhotovitel souhlasí s tím, že tímto smluveným postupem Objednatele nejsou narušena autorská práva Zhotovitele.</w:t>
      </w:r>
    </w:p>
    <w:p w14:paraId="3301705A" w14:textId="77777777" w:rsidR="00556261" w:rsidRPr="00F50B6F" w:rsidRDefault="00556261" w:rsidP="00F50B6F">
      <w:pPr>
        <w:pStyle w:val="Styl11"/>
        <w:ind w:left="709" w:hanging="709"/>
        <w:rPr>
          <w:rStyle w:val="Styl11Char"/>
        </w:rPr>
      </w:pPr>
      <w:r w:rsidRPr="00F50B6F">
        <w:rPr>
          <w:rStyle w:val="Styl11Char"/>
        </w:rPr>
        <w:t>O odstranění vady sepíše Objednatel protokol, ve kterém potvrdí odstranění vady nebo uvede důvody, pro které odmítá opravu převzít.</w:t>
      </w:r>
    </w:p>
    <w:p w14:paraId="593FF347" w14:textId="77777777" w:rsidR="00556261" w:rsidRDefault="00556261" w:rsidP="00556261">
      <w:pPr>
        <w:pStyle w:val="Zkladntext3"/>
        <w:spacing w:line="300" w:lineRule="auto"/>
        <w:ind w:left="502"/>
        <w:rPr>
          <w:sz w:val="20"/>
        </w:rPr>
      </w:pPr>
    </w:p>
    <w:p w14:paraId="0564D42F" w14:textId="77777777" w:rsidR="00556261" w:rsidRPr="00F50B6F" w:rsidRDefault="00556261" w:rsidP="00F50B6F">
      <w:pPr>
        <w:pStyle w:val="Nadpis1"/>
        <w:ind w:left="709" w:hanging="709"/>
      </w:pPr>
      <w:r w:rsidRPr="00F50B6F">
        <w:t>Smluvní pokuty</w:t>
      </w:r>
    </w:p>
    <w:p w14:paraId="082CC1BB" w14:textId="08D583D5" w:rsidR="00556261" w:rsidRPr="00F50B6F" w:rsidRDefault="00556261" w:rsidP="00F50B6F">
      <w:pPr>
        <w:pStyle w:val="Styl11"/>
        <w:ind w:left="709" w:hanging="709"/>
        <w:rPr>
          <w:rStyle w:val="Styl11Char"/>
        </w:rPr>
      </w:pPr>
      <w:r w:rsidRPr="00F50B6F">
        <w:rPr>
          <w:rStyle w:val="Styl11Char"/>
        </w:rPr>
        <w:t>Pokud bude Zhotovitel v prodlení proti sjednané Lh</w:t>
      </w:r>
      <w:r w:rsidRPr="00F50B6F">
        <w:rPr>
          <w:rStyle w:val="Styl11Char"/>
          <w:rFonts w:hint="eastAsia"/>
        </w:rPr>
        <w:t>ů</w:t>
      </w:r>
      <w:r w:rsidRPr="00F50B6F">
        <w:rPr>
          <w:rStyle w:val="Styl11Char"/>
        </w:rPr>
        <w:t>t</w:t>
      </w:r>
      <w:r w:rsidRPr="00F50B6F">
        <w:rPr>
          <w:rStyle w:val="Styl11Char"/>
          <w:rFonts w:hint="eastAsia"/>
        </w:rPr>
        <w:t>ě</w:t>
      </w:r>
      <w:r w:rsidRPr="00F50B6F">
        <w:rPr>
          <w:rStyle w:val="Styl11Char"/>
        </w:rPr>
        <w:t xml:space="preserve"> pro dokon</w:t>
      </w:r>
      <w:r w:rsidRPr="00F50B6F">
        <w:rPr>
          <w:rStyle w:val="Styl11Char"/>
          <w:rFonts w:hint="eastAsia"/>
        </w:rPr>
        <w:t>č</w:t>
      </w:r>
      <w:r w:rsidRPr="00F50B6F">
        <w:rPr>
          <w:rStyle w:val="Styl11Char"/>
        </w:rPr>
        <w:t>ení a předání projektové dokumentace je povinen zaplatit Objednateli smluvní pokutu ve výši 0,2% ze sjednané ceny</w:t>
      </w:r>
      <w:r w:rsidR="00F50B6F">
        <w:rPr>
          <w:rStyle w:val="Styl11Char"/>
        </w:rPr>
        <w:t>, a </w:t>
      </w:r>
      <w:r w:rsidRPr="00F50B6F">
        <w:rPr>
          <w:rStyle w:val="Styl11Char"/>
        </w:rPr>
        <w:t>to za každý i zapo</w:t>
      </w:r>
      <w:r w:rsidRPr="00F50B6F">
        <w:rPr>
          <w:rStyle w:val="Styl11Char"/>
          <w:rFonts w:hint="eastAsia"/>
        </w:rPr>
        <w:t>č</w:t>
      </w:r>
      <w:r w:rsidRPr="00F50B6F">
        <w:rPr>
          <w:rStyle w:val="Styl11Char"/>
        </w:rPr>
        <w:t>atý den prodlení.</w:t>
      </w:r>
    </w:p>
    <w:p w14:paraId="3810CE51" w14:textId="77777777" w:rsidR="00556261" w:rsidRPr="00F50B6F" w:rsidRDefault="00556261" w:rsidP="00F50B6F">
      <w:pPr>
        <w:pStyle w:val="Styl11"/>
        <w:ind w:left="709" w:hanging="709"/>
        <w:rPr>
          <w:rStyle w:val="Styl11Char"/>
        </w:rPr>
      </w:pPr>
      <w:r w:rsidRPr="00F50B6F">
        <w:rPr>
          <w:rStyle w:val="Styl11Char"/>
        </w:rPr>
        <w:lastRenderedPageBreak/>
        <w:t>Prodlení Zhotovitele proti sjednané Lh</w:t>
      </w:r>
      <w:r w:rsidRPr="00F50B6F">
        <w:rPr>
          <w:rStyle w:val="Styl11Char"/>
          <w:rFonts w:hint="eastAsia"/>
        </w:rPr>
        <w:t>ů</w:t>
      </w:r>
      <w:r w:rsidRPr="00F50B6F">
        <w:rPr>
          <w:rStyle w:val="Styl11Char"/>
        </w:rPr>
        <w:t>t</w:t>
      </w:r>
      <w:r w:rsidRPr="00F50B6F">
        <w:rPr>
          <w:rStyle w:val="Styl11Char"/>
          <w:rFonts w:hint="eastAsia"/>
        </w:rPr>
        <w:t>ě</w:t>
      </w:r>
      <w:r w:rsidRPr="00F50B6F">
        <w:rPr>
          <w:rStyle w:val="Styl11Char"/>
        </w:rPr>
        <w:t xml:space="preserve"> pro dokon</w:t>
      </w:r>
      <w:r w:rsidRPr="00F50B6F">
        <w:rPr>
          <w:rStyle w:val="Styl11Char"/>
          <w:rFonts w:hint="eastAsia"/>
        </w:rPr>
        <w:t>č</w:t>
      </w:r>
      <w:r w:rsidRPr="00F50B6F">
        <w:rPr>
          <w:rStyle w:val="Styl11Char"/>
        </w:rPr>
        <w:t>ení a předání projektové dokumentace delší jak 30 dn</w:t>
      </w:r>
      <w:r w:rsidRPr="00F50B6F">
        <w:rPr>
          <w:rStyle w:val="Styl11Char"/>
          <w:rFonts w:hint="eastAsia"/>
        </w:rPr>
        <w:t>ů</w:t>
      </w:r>
      <w:r w:rsidRPr="00F50B6F">
        <w:rPr>
          <w:rStyle w:val="Styl11Char"/>
        </w:rPr>
        <w:t xml:space="preserve"> se považuje za podstatné porušení smlouvy a Objednatel je v takovém případě oprávněn od smlouvy odstoupit.</w:t>
      </w:r>
    </w:p>
    <w:p w14:paraId="77C7D9C8" w14:textId="65D07FA5" w:rsidR="00556261" w:rsidRPr="00F50B6F" w:rsidRDefault="00556261" w:rsidP="00F50B6F">
      <w:pPr>
        <w:pStyle w:val="Styl11"/>
        <w:ind w:left="709" w:hanging="709"/>
        <w:rPr>
          <w:rStyle w:val="Styl11Char"/>
        </w:rPr>
      </w:pPr>
      <w:r w:rsidRPr="00F50B6F">
        <w:rPr>
          <w:rStyle w:val="Styl11Char"/>
        </w:rPr>
        <w:t>Pokud Zhotovitel neodstraní vady nebo nedod</w:t>
      </w:r>
      <w:r w:rsidRPr="00F50B6F">
        <w:rPr>
          <w:rStyle w:val="Styl11Char"/>
          <w:rFonts w:hint="eastAsia"/>
        </w:rPr>
        <w:t>ě</w:t>
      </w:r>
      <w:r w:rsidRPr="00F50B6F">
        <w:rPr>
          <w:rStyle w:val="Styl11Char"/>
        </w:rPr>
        <w:t>lky v projektové dokumentaci zjišt</w:t>
      </w:r>
      <w:r w:rsidRPr="00F50B6F">
        <w:rPr>
          <w:rStyle w:val="Styl11Char"/>
          <w:rFonts w:hint="eastAsia"/>
        </w:rPr>
        <w:t>ě</w:t>
      </w:r>
      <w:r w:rsidRPr="00F50B6F">
        <w:rPr>
          <w:rStyle w:val="Styl11Char"/>
        </w:rPr>
        <w:t>né po jejím p</w:t>
      </w:r>
      <w:r w:rsidRPr="00F50B6F">
        <w:rPr>
          <w:rStyle w:val="Styl11Char"/>
          <w:rFonts w:hint="eastAsia"/>
        </w:rPr>
        <w:t>ř</w:t>
      </w:r>
      <w:r w:rsidRPr="00F50B6F">
        <w:rPr>
          <w:rStyle w:val="Styl11Char"/>
        </w:rPr>
        <w:t>edání Objednateli je povinen zapla</w:t>
      </w:r>
      <w:r w:rsidR="00F50B6F">
        <w:rPr>
          <w:rStyle w:val="Styl11Char"/>
        </w:rPr>
        <w:t>tit Objednateli smluvní pokutu 1</w:t>
      </w:r>
      <w:r w:rsidRPr="00F50B6F">
        <w:rPr>
          <w:rStyle w:val="Styl11Char"/>
        </w:rPr>
        <w:t>.000,- K</w:t>
      </w:r>
      <w:r w:rsidRPr="00F50B6F">
        <w:rPr>
          <w:rStyle w:val="Styl11Char"/>
          <w:rFonts w:hint="eastAsia"/>
        </w:rPr>
        <w:t>č</w:t>
      </w:r>
      <w:r w:rsidRPr="00F50B6F">
        <w:rPr>
          <w:rStyle w:val="Styl11Char"/>
        </w:rPr>
        <w:t xml:space="preserve"> za každý nedod</w:t>
      </w:r>
      <w:r w:rsidRPr="00F50B6F">
        <w:rPr>
          <w:rStyle w:val="Styl11Char"/>
          <w:rFonts w:hint="eastAsia"/>
        </w:rPr>
        <w:t>ě</w:t>
      </w:r>
      <w:r w:rsidRPr="00F50B6F">
        <w:rPr>
          <w:rStyle w:val="Styl11Char"/>
        </w:rPr>
        <w:t xml:space="preserve">lek </w:t>
      </w:r>
      <w:r w:rsidRPr="00F50B6F">
        <w:rPr>
          <w:rStyle w:val="Styl11Char"/>
          <w:rFonts w:hint="eastAsia"/>
        </w:rPr>
        <w:t>č</w:t>
      </w:r>
      <w:r w:rsidRPr="00F50B6F">
        <w:rPr>
          <w:rStyle w:val="Styl11Char"/>
        </w:rPr>
        <w:t>i vadu, kterou neodstranil v Objednatelem stanovené lh</w:t>
      </w:r>
      <w:r w:rsidRPr="00F50B6F">
        <w:rPr>
          <w:rStyle w:val="Styl11Char"/>
          <w:rFonts w:hint="eastAsia"/>
        </w:rPr>
        <w:t>ů</w:t>
      </w:r>
      <w:r w:rsidRPr="00F50B6F">
        <w:rPr>
          <w:rStyle w:val="Styl11Char"/>
        </w:rPr>
        <w:t>t</w:t>
      </w:r>
      <w:r w:rsidRPr="00F50B6F">
        <w:rPr>
          <w:rStyle w:val="Styl11Char"/>
          <w:rFonts w:hint="eastAsia"/>
        </w:rPr>
        <w:t>ě</w:t>
      </w:r>
      <w:r w:rsidRPr="00F50B6F">
        <w:rPr>
          <w:rStyle w:val="Styl11Char"/>
        </w:rPr>
        <w:t>.</w:t>
      </w:r>
    </w:p>
    <w:p w14:paraId="48FABE20" w14:textId="77777777" w:rsidR="00556261" w:rsidRPr="00F50B6F" w:rsidRDefault="00556261" w:rsidP="00F50B6F">
      <w:pPr>
        <w:pStyle w:val="Styl11"/>
        <w:ind w:left="709" w:hanging="709"/>
        <w:rPr>
          <w:rStyle w:val="Styl11Char"/>
        </w:rPr>
      </w:pPr>
      <w:r w:rsidRPr="00F50B6F">
        <w:rPr>
          <w:rStyle w:val="Styl11Char"/>
        </w:rPr>
        <w:t>Smluvní pokutu nebo úrok z prodlení vyú</w:t>
      </w:r>
      <w:r w:rsidRPr="00F50B6F">
        <w:rPr>
          <w:rStyle w:val="Styl11Char"/>
          <w:rFonts w:hint="eastAsia"/>
        </w:rPr>
        <w:t>č</w:t>
      </w:r>
      <w:r w:rsidRPr="00F50B6F">
        <w:rPr>
          <w:rStyle w:val="Styl11Char"/>
        </w:rPr>
        <w:t>tuje oprávn</w:t>
      </w:r>
      <w:r w:rsidRPr="00F50B6F">
        <w:rPr>
          <w:rStyle w:val="Styl11Char"/>
          <w:rFonts w:hint="eastAsia"/>
        </w:rPr>
        <w:t>ě</w:t>
      </w:r>
      <w:r w:rsidRPr="00F50B6F">
        <w:rPr>
          <w:rStyle w:val="Styl11Char"/>
        </w:rPr>
        <w:t>ná strana stran</w:t>
      </w:r>
      <w:r w:rsidRPr="00F50B6F">
        <w:rPr>
          <w:rStyle w:val="Styl11Char"/>
          <w:rFonts w:hint="eastAsia"/>
        </w:rPr>
        <w:t>ě</w:t>
      </w:r>
      <w:r w:rsidRPr="00F50B6F">
        <w:rPr>
          <w:rStyle w:val="Styl11Char"/>
        </w:rPr>
        <w:t xml:space="preserve"> povinné písemnou formou. Ve vyú</w:t>
      </w:r>
      <w:r w:rsidRPr="00F50B6F">
        <w:rPr>
          <w:rStyle w:val="Styl11Char"/>
          <w:rFonts w:hint="eastAsia"/>
        </w:rPr>
        <w:t>č</w:t>
      </w:r>
      <w:r w:rsidRPr="00F50B6F">
        <w:rPr>
          <w:rStyle w:val="Styl11Char"/>
        </w:rPr>
        <w:t>tování musí být uvedeno to ustanovení smlouvy, které k vyú</w:t>
      </w:r>
      <w:r w:rsidRPr="00F50B6F">
        <w:rPr>
          <w:rStyle w:val="Styl11Char"/>
          <w:rFonts w:hint="eastAsia"/>
        </w:rPr>
        <w:t>č</w:t>
      </w:r>
      <w:r w:rsidRPr="00F50B6F">
        <w:rPr>
          <w:rStyle w:val="Styl11Char"/>
        </w:rPr>
        <w:t>tování smluvní pokuty oprav</w:t>
      </w:r>
      <w:r w:rsidRPr="00F50B6F">
        <w:rPr>
          <w:rStyle w:val="Styl11Char"/>
          <w:rFonts w:hint="eastAsia"/>
        </w:rPr>
        <w:t>ň</w:t>
      </w:r>
      <w:r w:rsidRPr="00F50B6F">
        <w:rPr>
          <w:rStyle w:val="Styl11Char"/>
        </w:rPr>
        <w:t>uje a zp</w:t>
      </w:r>
      <w:r w:rsidRPr="00F50B6F">
        <w:rPr>
          <w:rStyle w:val="Styl11Char"/>
          <w:rFonts w:hint="eastAsia"/>
        </w:rPr>
        <w:t>ů</w:t>
      </w:r>
      <w:r w:rsidRPr="00F50B6F">
        <w:rPr>
          <w:rStyle w:val="Styl11Char"/>
        </w:rPr>
        <w:t>sob výpo</w:t>
      </w:r>
      <w:r w:rsidRPr="00F50B6F">
        <w:rPr>
          <w:rStyle w:val="Styl11Char"/>
          <w:rFonts w:hint="eastAsia"/>
        </w:rPr>
        <w:t>č</w:t>
      </w:r>
      <w:r w:rsidRPr="00F50B6F">
        <w:rPr>
          <w:rStyle w:val="Styl11Char"/>
        </w:rPr>
        <w:t>tu celkové výše smluvní pokuty.</w:t>
      </w:r>
    </w:p>
    <w:p w14:paraId="565C9DD3" w14:textId="77777777" w:rsidR="00556261" w:rsidRPr="00F50B6F" w:rsidRDefault="00556261" w:rsidP="00F50B6F">
      <w:pPr>
        <w:pStyle w:val="Styl11"/>
        <w:ind w:left="709" w:hanging="709"/>
        <w:rPr>
          <w:rStyle w:val="Styl11Char"/>
        </w:rPr>
      </w:pPr>
      <w:r w:rsidRPr="00F50B6F">
        <w:rPr>
          <w:rStyle w:val="Styl11Char"/>
        </w:rPr>
        <w:t>Strana povinná se musí k vyú</w:t>
      </w:r>
      <w:r w:rsidRPr="00F50B6F">
        <w:rPr>
          <w:rStyle w:val="Styl11Char"/>
          <w:rFonts w:hint="eastAsia"/>
        </w:rPr>
        <w:t>č</w:t>
      </w:r>
      <w:r w:rsidRPr="00F50B6F">
        <w:rPr>
          <w:rStyle w:val="Styl11Char"/>
        </w:rPr>
        <w:t>tování smluvní pokuty vyjád</w:t>
      </w:r>
      <w:r w:rsidRPr="00F50B6F">
        <w:rPr>
          <w:rStyle w:val="Styl11Char"/>
          <w:rFonts w:hint="eastAsia"/>
        </w:rPr>
        <w:t>ř</w:t>
      </w:r>
      <w:r w:rsidRPr="00F50B6F">
        <w:rPr>
          <w:rStyle w:val="Styl11Char"/>
        </w:rPr>
        <w:t>it nejpozd</w:t>
      </w:r>
      <w:r w:rsidRPr="00F50B6F">
        <w:rPr>
          <w:rStyle w:val="Styl11Char"/>
          <w:rFonts w:hint="eastAsia"/>
        </w:rPr>
        <w:t>ě</w:t>
      </w:r>
      <w:r w:rsidRPr="00F50B6F">
        <w:rPr>
          <w:rStyle w:val="Styl11Char"/>
        </w:rPr>
        <w:t>ji do 10 dn</w:t>
      </w:r>
      <w:r w:rsidRPr="00F50B6F">
        <w:rPr>
          <w:rStyle w:val="Styl11Char"/>
          <w:rFonts w:hint="eastAsia"/>
        </w:rPr>
        <w:t>ů</w:t>
      </w:r>
      <w:r w:rsidRPr="00F50B6F">
        <w:rPr>
          <w:rStyle w:val="Styl11Char"/>
        </w:rPr>
        <w:t xml:space="preserve"> ode dne jeho obdržení, jinak se má za to, že s vyú</w:t>
      </w:r>
      <w:r w:rsidRPr="00F50B6F">
        <w:rPr>
          <w:rStyle w:val="Styl11Char"/>
          <w:rFonts w:hint="eastAsia"/>
        </w:rPr>
        <w:t>č</w:t>
      </w:r>
      <w:r w:rsidRPr="00F50B6F">
        <w:rPr>
          <w:rStyle w:val="Styl11Char"/>
        </w:rPr>
        <w:t>továním souhlasí. Vyjád</w:t>
      </w:r>
      <w:r w:rsidRPr="00F50B6F">
        <w:rPr>
          <w:rStyle w:val="Styl11Char"/>
          <w:rFonts w:hint="eastAsia"/>
        </w:rPr>
        <w:t>ř</w:t>
      </w:r>
      <w:r w:rsidRPr="00F50B6F">
        <w:rPr>
          <w:rStyle w:val="Styl11Char"/>
        </w:rPr>
        <w:t>ením se v tomto p</w:t>
      </w:r>
      <w:r w:rsidRPr="00F50B6F">
        <w:rPr>
          <w:rStyle w:val="Styl11Char"/>
          <w:rFonts w:hint="eastAsia"/>
        </w:rPr>
        <w:t>ří</w:t>
      </w:r>
      <w:r w:rsidRPr="00F50B6F">
        <w:rPr>
          <w:rStyle w:val="Styl11Char"/>
        </w:rPr>
        <w:t>pad</w:t>
      </w:r>
      <w:r w:rsidRPr="00F50B6F">
        <w:rPr>
          <w:rStyle w:val="Styl11Char"/>
          <w:rFonts w:hint="eastAsia"/>
        </w:rPr>
        <w:t>ě</w:t>
      </w:r>
      <w:r w:rsidRPr="00F50B6F">
        <w:rPr>
          <w:rStyle w:val="Styl11Char"/>
        </w:rPr>
        <w:t xml:space="preserve"> rozumí písemné stanovisko strany povinné. </w:t>
      </w:r>
    </w:p>
    <w:p w14:paraId="3A1F9D71" w14:textId="77777777" w:rsidR="00556261" w:rsidRPr="00F50B6F" w:rsidRDefault="00556261" w:rsidP="00F50B6F">
      <w:pPr>
        <w:pStyle w:val="Styl11"/>
        <w:ind w:left="709" w:hanging="709"/>
        <w:rPr>
          <w:rStyle w:val="Styl11Char"/>
        </w:rPr>
      </w:pPr>
      <w:r w:rsidRPr="00F50B6F">
        <w:rPr>
          <w:rStyle w:val="Styl11Char"/>
        </w:rPr>
        <w:t>Nesouhlasí-li strana povinná s vyú</w:t>
      </w:r>
      <w:r w:rsidRPr="00F50B6F">
        <w:rPr>
          <w:rStyle w:val="Styl11Char"/>
          <w:rFonts w:hint="eastAsia"/>
        </w:rPr>
        <w:t>č</w:t>
      </w:r>
      <w:r w:rsidRPr="00F50B6F">
        <w:rPr>
          <w:rStyle w:val="Styl11Char"/>
        </w:rPr>
        <w:t>továním smluvní pokuty je povinna písemn</w:t>
      </w:r>
      <w:r w:rsidRPr="00F50B6F">
        <w:rPr>
          <w:rStyle w:val="Styl11Char"/>
          <w:rFonts w:hint="eastAsia"/>
        </w:rPr>
        <w:t>ě</w:t>
      </w:r>
      <w:r w:rsidRPr="00F50B6F">
        <w:rPr>
          <w:rStyle w:val="Styl11Char"/>
        </w:rPr>
        <w:t xml:space="preserve"> ve sjednané lh</w:t>
      </w:r>
      <w:r w:rsidRPr="00F50B6F">
        <w:rPr>
          <w:rStyle w:val="Styl11Char"/>
          <w:rFonts w:hint="eastAsia"/>
        </w:rPr>
        <w:t>ů</w:t>
      </w:r>
      <w:r w:rsidRPr="00F50B6F">
        <w:rPr>
          <w:rStyle w:val="Styl11Char"/>
        </w:rPr>
        <w:t>t</w:t>
      </w:r>
      <w:r w:rsidRPr="00F50B6F">
        <w:rPr>
          <w:rStyle w:val="Styl11Char"/>
          <w:rFonts w:hint="eastAsia"/>
        </w:rPr>
        <w:t>ě</w:t>
      </w:r>
      <w:r w:rsidRPr="00F50B6F">
        <w:rPr>
          <w:rStyle w:val="Styl11Char"/>
        </w:rPr>
        <w:t xml:space="preserve"> sd</w:t>
      </w:r>
      <w:r w:rsidRPr="00F50B6F">
        <w:rPr>
          <w:rStyle w:val="Styl11Char"/>
          <w:rFonts w:hint="eastAsia"/>
        </w:rPr>
        <w:t>ě</w:t>
      </w:r>
      <w:r w:rsidRPr="00F50B6F">
        <w:rPr>
          <w:rStyle w:val="Styl11Char"/>
        </w:rPr>
        <w:t>lit oprávn</w:t>
      </w:r>
      <w:r w:rsidRPr="00F50B6F">
        <w:rPr>
          <w:rStyle w:val="Styl11Char"/>
          <w:rFonts w:hint="eastAsia"/>
        </w:rPr>
        <w:t>ě</w:t>
      </w:r>
      <w:r w:rsidRPr="00F50B6F">
        <w:rPr>
          <w:rStyle w:val="Styl11Char"/>
        </w:rPr>
        <w:t>né stran</w:t>
      </w:r>
      <w:r w:rsidRPr="00F50B6F">
        <w:rPr>
          <w:rStyle w:val="Styl11Char"/>
          <w:rFonts w:hint="eastAsia"/>
        </w:rPr>
        <w:t>ě</w:t>
      </w:r>
      <w:r w:rsidRPr="00F50B6F">
        <w:rPr>
          <w:rStyle w:val="Styl11Char"/>
        </w:rPr>
        <w:t xml:space="preserve"> d</w:t>
      </w:r>
      <w:r w:rsidRPr="00F50B6F">
        <w:rPr>
          <w:rStyle w:val="Styl11Char"/>
          <w:rFonts w:hint="eastAsia"/>
        </w:rPr>
        <w:t>ů</w:t>
      </w:r>
      <w:r w:rsidRPr="00F50B6F">
        <w:rPr>
          <w:rStyle w:val="Styl11Char"/>
        </w:rPr>
        <w:t>vody, pro které vyú</w:t>
      </w:r>
      <w:r w:rsidRPr="00F50B6F">
        <w:rPr>
          <w:rStyle w:val="Styl11Char"/>
          <w:rFonts w:hint="eastAsia"/>
        </w:rPr>
        <w:t>č</w:t>
      </w:r>
      <w:r w:rsidRPr="00F50B6F">
        <w:rPr>
          <w:rStyle w:val="Styl11Char"/>
        </w:rPr>
        <w:t>tování smluvní pokuty neuznává.</w:t>
      </w:r>
    </w:p>
    <w:p w14:paraId="69E7C034" w14:textId="77777777" w:rsidR="00556261" w:rsidRPr="00F50B6F" w:rsidRDefault="00556261" w:rsidP="00F50B6F">
      <w:pPr>
        <w:pStyle w:val="Styl11"/>
        <w:ind w:left="709" w:hanging="709"/>
        <w:rPr>
          <w:rStyle w:val="Styl11Char"/>
        </w:rPr>
      </w:pPr>
      <w:r w:rsidRPr="00F50B6F">
        <w:rPr>
          <w:rStyle w:val="Styl11Char"/>
        </w:rPr>
        <w:t>Strana povinná je povinna uhradit vyú</w:t>
      </w:r>
      <w:r w:rsidRPr="00F50B6F">
        <w:rPr>
          <w:rStyle w:val="Styl11Char"/>
          <w:rFonts w:hint="eastAsia"/>
        </w:rPr>
        <w:t>č</w:t>
      </w:r>
      <w:r w:rsidRPr="00F50B6F">
        <w:rPr>
          <w:rStyle w:val="Styl11Char"/>
        </w:rPr>
        <w:t>tované smluvní pokuty nejpozd</w:t>
      </w:r>
      <w:r w:rsidRPr="00F50B6F">
        <w:rPr>
          <w:rStyle w:val="Styl11Char"/>
          <w:rFonts w:hint="eastAsia"/>
        </w:rPr>
        <w:t>ě</w:t>
      </w:r>
      <w:r w:rsidRPr="00F50B6F">
        <w:rPr>
          <w:rStyle w:val="Styl11Char"/>
        </w:rPr>
        <w:t>ji do 14 dn</w:t>
      </w:r>
      <w:r w:rsidRPr="00F50B6F">
        <w:rPr>
          <w:rStyle w:val="Styl11Char"/>
          <w:rFonts w:hint="eastAsia"/>
        </w:rPr>
        <w:t>ů</w:t>
      </w:r>
      <w:r w:rsidRPr="00F50B6F">
        <w:rPr>
          <w:rStyle w:val="Styl11Char"/>
        </w:rPr>
        <w:t xml:space="preserve"> od dne obdržení p</w:t>
      </w:r>
      <w:r w:rsidRPr="00F50B6F">
        <w:rPr>
          <w:rStyle w:val="Styl11Char"/>
          <w:rFonts w:hint="eastAsia"/>
        </w:rPr>
        <w:t>ří</w:t>
      </w:r>
      <w:r w:rsidRPr="00F50B6F">
        <w:rPr>
          <w:rStyle w:val="Styl11Char"/>
        </w:rPr>
        <w:t>slušného vyú</w:t>
      </w:r>
      <w:r w:rsidRPr="00F50B6F">
        <w:rPr>
          <w:rStyle w:val="Styl11Char"/>
          <w:rFonts w:hint="eastAsia"/>
        </w:rPr>
        <w:t>č</w:t>
      </w:r>
      <w:r w:rsidRPr="00F50B6F">
        <w:rPr>
          <w:rStyle w:val="Styl11Char"/>
        </w:rPr>
        <w:t>tování. Stejná lh</w:t>
      </w:r>
      <w:r w:rsidRPr="00F50B6F">
        <w:rPr>
          <w:rStyle w:val="Styl11Char"/>
          <w:rFonts w:hint="eastAsia"/>
        </w:rPr>
        <w:t>ů</w:t>
      </w:r>
      <w:r w:rsidRPr="00F50B6F">
        <w:rPr>
          <w:rStyle w:val="Styl11Char"/>
        </w:rPr>
        <w:t>ta se vztahuje i na úhradu úroku z prodlení.</w:t>
      </w:r>
    </w:p>
    <w:p w14:paraId="7AC58805" w14:textId="77777777" w:rsidR="00556261" w:rsidRPr="00F50B6F" w:rsidRDefault="00556261" w:rsidP="00F50B6F">
      <w:pPr>
        <w:pStyle w:val="Styl11"/>
        <w:ind w:left="709" w:hanging="709"/>
        <w:rPr>
          <w:rStyle w:val="Styl11Char"/>
        </w:rPr>
      </w:pPr>
      <w:r w:rsidRPr="00F50B6F">
        <w:rPr>
          <w:rStyle w:val="Styl11Char"/>
        </w:rPr>
        <w:t>Zaplacením smluvní pokuty není dot</w:t>
      </w:r>
      <w:r w:rsidRPr="00F50B6F">
        <w:rPr>
          <w:rStyle w:val="Styl11Char"/>
          <w:rFonts w:hint="eastAsia"/>
        </w:rPr>
        <w:t>č</w:t>
      </w:r>
      <w:r w:rsidRPr="00F50B6F">
        <w:rPr>
          <w:rStyle w:val="Styl11Char"/>
        </w:rPr>
        <w:t>en nárok Objednatele na náhradu škody zp</w:t>
      </w:r>
      <w:r w:rsidRPr="00F50B6F">
        <w:rPr>
          <w:rStyle w:val="Styl11Char"/>
          <w:rFonts w:hint="eastAsia"/>
        </w:rPr>
        <w:t>ů</w:t>
      </w:r>
      <w:r w:rsidRPr="00F50B6F">
        <w:rPr>
          <w:rStyle w:val="Styl11Char"/>
        </w:rPr>
        <w:t>sobené mu porušením povinnosti Zhotovitele, na niž se smluvní pokuta vztahuje.</w:t>
      </w:r>
    </w:p>
    <w:p w14:paraId="28408547" w14:textId="77777777" w:rsidR="00556261" w:rsidRPr="00FC7923" w:rsidRDefault="00556261" w:rsidP="00F50B6F">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4E45BAA0" w14:textId="1EAA8190" w:rsidR="00556261" w:rsidRPr="00F50B6F" w:rsidRDefault="00556261" w:rsidP="00F50B6F">
      <w:pPr>
        <w:pStyle w:val="Nadpis1"/>
        <w:ind w:left="709" w:hanging="709"/>
      </w:pPr>
      <w:r w:rsidRPr="00F50B6F">
        <w:t>Změna smlouvy</w:t>
      </w:r>
    </w:p>
    <w:p w14:paraId="6415710D" w14:textId="77777777" w:rsidR="00556261" w:rsidRPr="00F50B6F" w:rsidRDefault="00556261" w:rsidP="00F50B6F">
      <w:pPr>
        <w:pStyle w:val="Styl11"/>
        <w:ind w:left="709" w:hanging="709"/>
        <w:rPr>
          <w:rStyle w:val="Styl11Char"/>
        </w:rPr>
      </w:pPr>
      <w:r w:rsidRPr="00F50B6F">
        <w:rPr>
          <w:rStyle w:val="Styl11Char"/>
        </w:rPr>
        <w:t>Tuto smlouvu lze měnit pouze písemným oboustranně potvrzeným ujednáním výslovně nazvaným dodatek ke smlouvě, chronologicky číslovaným. Jiné zápisy, protokoly apod. se za změnu nepovažují.</w:t>
      </w:r>
    </w:p>
    <w:p w14:paraId="259EF344" w14:textId="77777777" w:rsidR="00556261" w:rsidRPr="00F50B6F" w:rsidRDefault="00556261" w:rsidP="00F50B6F">
      <w:pPr>
        <w:pStyle w:val="Styl11"/>
        <w:ind w:left="709" w:hanging="709"/>
        <w:rPr>
          <w:rStyle w:val="Styl11Char"/>
        </w:rPr>
      </w:pPr>
      <w:r w:rsidRPr="00F50B6F">
        <w:rPr>
          <w:rStyle w:val="Styl11Char"/>
        </w:rPr>
        <w:t>Nastanou-li u některé ze stran skutečnosti bránící řádnému plnění této smlouvy, je povinna to ihned bez zbytečného odkladu oznámit druhé straně a vyvolat jednání zástupců oprávněných k podpisu smlouvy.</w:t>
      </w:r>
    </w:p>
    <w:p w14:paraId="5DE72EA0" w14:textId="77777777" w:rsidR="00556261" w:rsidRPr="00F50B6F" w:rsidRDefault="00556261" w:rsidP="00F50B6F">
      <w:pPr>
        <w:pStyle w:val="Styl11"/>
        <w:ind w:left="709" w:hanging="709"/>
        <w:rPr>
          <w:rStyle w:val="Styl11Char"/>
        </w:rPr>
      </w:pPr>
      <w:r w:rsidRPr="00F50B6F">
        <w:rPr>
          <w:rStyle w:val="Styl11Char"/>
        </w:rPr>
        <w:t>Předloží-li některá ze smluvních stran návrh na změnu Smlouvy formou písemného Dodatku ke smlouvě, je druhá smluvní strana povinna se k návrhu vyjádřit nejpozději do patnácti dnů ode dne následujícího po doručení návrhu Dodatku ke smlouvě.</w:t>
      </w:r>
    </w:p>
    <w:p w14:paraId="08F48F70" w14:textId="77777777" w:rsidR="00556261" w:rsidRPr="00F50B6F" w:rsidRDefault="00556261" w:rsidP="00F50B6F">
      <w:pPr>
        <w:pStyle w:val="Styl11"/>
        <w:ind w:left="709" w:hanging="709"/>
        <w:rPr>
          <w:rStyle w:val="Styl11Char"/>
        </w:rPr>
      </w:pPr>
      <w:r w:rsidRPr="00F50B6F">
        <w:rPr>
          <w:rStyle w:val="Styl11Char"/>
        </w:rPr>
        <w:t>Zhotovitel je oprávněn převést svoje práva a povinnosti z této smlouvy vyplývající na jinou stranu pouze s písemným souhlasem objednatele.</w:t>
      </w:r>
    </w:p>
    <w:p w14:paraId="292F70F7" w14:textId="1082E938" w:rsidR="00556261" w:rsidRPr="00F50B6F" w:rsidRDefault="00556261" w:rsidP="00F50B6F">
      <w:pPr>
        <w:pStyle w:val="Styl11"/>
        <w:ind w:left="709" w:hanging="709"/>
        <w:rPr>
          <w:rStyle w:val="Styl11Char"/>
        </w:rPr>
      </w:pPr>
      <w:r w:rsidRPr="00F50B6F">
        <w:rPr>
          <w:rStyle w:val="Styl11Char"/>
        </w:rPr>
        <w:t xml:space="preserve">Vzhledem k tomu, že tyto smluvní podmínky se vztahují ke stavbám či stavebním pracím, které byly či jsou předmětem veřejné zakázky ve smyslu zákona č. </w:t>
      </w:r>
      <w:r w:rsidR="00F50B6F">
        <w:t>zákonem č. 134/2016 Sb., o zadávání veřejných zakázek, v platném znění</w:t>
      </w:r>
      <w:r w:rsidR="00F50B6F">
        <w:rPr>
          <w:rStyle w:val="Styl11Char"/>
        </w:rPr>
        <w:t>,</w:t>
      </w:r>
      <w:r w:rsidRPr="00F50B6F">
        <w:rPr>
          <w:rStyle w:val="Styl11Char"/>
        </w:rPr>
        <w:t xml:space="preserve"> není Objednatel oprávněn převést svoje práva a povinnosti z této smlouvy vyplývající na jinou osobu.</w:t>
      </w:r>
    </w:p>
    <w:p w14:paraId="1C0D6CD4" w14:textId="77777777" w:rsidR="00556261" w:rsidRPr="00F50B6F" w:rsidRDefault="00556261" w:rsidP="00F50B6F">
      <w:pPr>
        <w:pStyle w:val="Styl11"/>
        <w:ind w:left="709" w:hanging="709"/>
        <w:rPr>
          <w:rStyle w:val="Styl11Char"/>
        </w:rPr>
      </w:pPr>
      <w:r w:rsidRPr="00F50B6F">
        <w:rPr>
          <w:rStyle w:val="Styl11Char"/>
        </w:rPr>
        <w:t>Zhotovitel bere na vědomí, že stavba, pro níž se projektová dokumentace zpracovává, má být hrazena z veřejných prostředků. Vzhledem k této skutečnosti je postup při zpracování projektové dokumentace pro provádění stavby ovlivněn i nutností souhlasu příslušných orgánů či organizací k uvolnění finančních prostředků pro úhradu projekčních prací.</w:t>
      </w:r>
    </w:p>
    <w:p w14:paraId="4A14C43A" w14:textId="77777777" w:rsidR="00556261" w:rsidRPr="00F50B6F" w:rsidRDefault="00556261" w:rsidP="00F50B6F">
      <w:pPr>
        <w:pStyle w:val="Styl11"/>
        <w:ind w:left="709" w:hanging="709"/>
        <w:rPr>
          <w:rStyle w:val="Styl11Char"/>
        </w:rPr>
      </w:pPr>
      <w:r w:rsidRPr="00F50B6F">
        <w:rPr>
          <w:rStyle w:val="Styl11Char"/>
        </w:rPr>
        <w:t>Pokud Objednatel před zahájením zpracování nebo v průběhu zpracování projektové dokumentace zjistí, že stavba, které se projektová dokumentace týká, realizována nebude nebo bude realizována v jiném, než původně sjednaném rozsahu, popřípadě pokud Objednatel zjistí, že na úhradu projekčních prací nebo inženýrské činnosti mu nebudou poskytnuty finanční prostředky, jejichž poskytnutí předpokládal, má Objednatel právo od Smlouvy odstoupit.</w:t>
      </w:r>
    </w:p>
    <w:p w14:paraId="19B8BC4A" w14:textId="77777777" w:rsidR="00556261" w:rsidRPr="00F50B6F" w:rsidRDefault="00556261" w:rsidP="00F50B6F">
      <w:pPr>
        <w:pStyle w:val="Styl11"/>
        <w:ind w:left="709" w:hanging="709"/>
        <w:rPr>
          <w:rStyle w:val="Styl11Char"/>
        </w:rPr>
      </w:pPr>
      <w:r w:rsidRPr="00F50B6F">
        <w:rPr>
          <w:rStyle w:val="Styl11Char"/>
        </w:rPr>
        <w:lastRenderedPageBreak/>
        <w:t>Chce-li některá ze stran od Smlouvy odstoupit na základě ujednání ze Smlouvy vyplývajících je povinna svoje odstoupení písemně oznámit druhé smluvní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5F1C26D7" w14:textId="77777777" w:rsidR="00556261" w:rsidRPr="00F50B6F" w:rsidRDefault="00556261" w:rsidP="00F50B6F">
      <w:pPr>
        <w:pStyle w:val="Styl11"/>
        <w:ind w:left="709" w:hanging="709"/>
        <w:rPr>
          <w:rStyle w:val="Styl11Char"/>
        </w:rPr>
      </w:pPr>
      <w:r w:rsidRPr="00F50B6F">
        <w:rPr>
          <w:rStyle w:val="Styl11Char"/>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560AFCA4" w14:textId="77777777" w:rsidR="00556261" w:rsidRPr="00F50B6F" w:rsidRDefault="00556261" w:rsidP="00F50B6F">
      <w:pPr>
        <w:pStyle w:val="Styl11"/>
        <w:ind w:left="709" w:hanging="709"/>
        <w:rPr>
          <w:rStyle w:val="Styl11Char"/>
        </w:rPr>
      </w:pPr>
      <w:r w:rsidRPr="00F50B6F">
        <w:rPr>
          <w:rStyle w:val="Styl11Char"/>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14:paraId="7E8B070D" w14:textId="77777777" w:rsidR="00556261" w:rsidRPr="00F50B6F" w:rsidRDefault="00556261" w:rsidP="00F50B6F">
      <w:pPr>
        <w:pStyle w:val="Styl11"/>
        <w:ind w:left="709" w:hanging="709"/>
        <w:rPr>
          <w:rStyle w:val="Styl11Char"/>
        </w:rPr>
      </w:pPr>
      <w:r w:rsidRPr="00F50B6F">
        <w:rPr>
          <w:rStyle w:val="Styl11Char"/>
        </w:rPr>
        <w:t>Odstoupí-li některá ze stran od Smlouvy na základě ujednání z této smlouvy vyplývajících, pak povinnosti obou stran jsou následující:</w:t>
      </w:r>
    </w:p>
    <w:p w14:paraId="369A7802" w14:textId="77777777" w:rsidR="00556261" w:rsidRDefault="00556261" w:rsidP="00B14F6F">
      <w:pPr>
        <w:numPr>
          <w:ilvl w:val="3"/>
          <w:numId w:val="12"/>
        </w:numPr>
        <w:tabs>
          <w:tab w:val="clear" w:pos="2880"/>
        </w:tabs>
        <w:spacing w:line="300" w:lineRule="auto"/>
        <w:ind w:left="1418" w:hanging="397"/>
        <w:rPr>
          <w:snapToGrid w:val="0"/>
        </w:rPr>
      </w:pPr>
      <w:r>
        <w:rPr>
          <w:snapToGrid w:val="0"/>
        </w:rPr>
        <w:t>Zhotovitel provede soupis všech provedených projekčních prací a inženýrských činností oceněný shodným způsobem, jakým byla stanovena sjednaná cena,</w:t>
      </w:r>
    </w:p>
    <w:p w14:paraId="5EFAA8FC" w14:textId="77777777" w:rsidR="00556261" w:rsidRDefault="00556261" w:rsidP="00B14F6F">
      <w:pPr>
        <w:numPr>
          <w:ilvl w:val="3"/>
          <w:numId w:val="12"/>
        </w:numPr>
        <w:tabs>
          <w:tab w:val="clear" w:pos="2880"/>
        </w:tabs>
        <w:spacing w:line="300" w:lineRule="auto"/>
        <w:ind w:left="1418" w:hanging="397"/>
        <w:rPr>
          <w:snapToGrid w:val="0"/>
        </w:rPr>
      </w:pPr>
      <w:r>
        <w:rPr>
          <w:snapToGrid w:val="0"/>
        </w:rPr>
        <w:t>zhotovitel provede finanční vyčíslení provedených prací, vyčíslení doposud uhrazených částek, a zpracuje „dílčí konečnou fakturu“,</w:t>
      </w:r>
    </w:p>
    <w:p w14:paraId="5131B798" w14:textId="77777777" w:rsidR="00556261" w:rsidRDefault="00556261" w:rsidP="00B14F6F">
      <w:pPr>
        <w:numPr>
          <w:ilvl w:val="3"/>
          <w:numId w:val="12"/>
        </w:numPr>
        <w:tabs>
          <w:tab w:val="clear" w:pos="2880"/>
        </w:tabs>
        <w:spacing w:line="300" w:lineRule="auto"/>
        <w:ind w:left="1418" w:hanging="397"/>
        <w:rPr>
          <w:snapToGrid w:val="0"/>
        </w:rPr>
      </w:pPr>
      <w:r>
        <w:rPr>
          <w:snapToGrid w:val="0"/>
        </w:rPr>
        <w:t>zhotovitel vyzve objednatele k „dílčímu předání díla“ a objednatel je povinen do 3 dnů od obdržení vyzvání zahájit „dílčí přejímací řízení“,</w:t>
      </w:r>
    </w:p>
    <w:p w14:paraId="7B5D1935" w14:textId="77777777" w:rsidR="00556261" w:rsidRDefault="00556261" w:rsidP="00B14F6F">
      <w:pPr>
        <w:numPr>
          <w:ilvl w:val="3"/>
          <w:numId w:val="12"/>
        </w:numPr>
        <w:tabs>
          <w:tab w:val="clear" w:pos="2880"/>
        </w:tabs>
        <w:spacing w:line="300" w:lineRule="auto"/>
        <w:ind w:left="1418" w:hanging="397"/>
        <w:rPr>
          <w:snapToGrid w:val="0"/>
        </w:rPr>
      </w:pPr>
      <w:r>
        <w:rPr>
          <w:snapToGrid w:val="0"/>
        </w:rPr>
        <w:t>po dílčím předání provedených prací sjednají obě strany písemné zrušení Smlouvy,</w:t>
      </w:r>
    </w:p>
    <w:p w14:paraId="3D9D0209" w14:textId="05DCE3AC" w:rsidR="00556261" w:rsidRDefault="00556261" w:rsidP="00B14F6F">
      <w:pPr>
        <w:numPr>
          <w:ilvl w:val="3"/>
          <w:numId w:val="12"/>
        </w:numPr>
        <w:tabs>
          <w:tab w:val="clear" w:pos="2880"/>
        </w:tabs>
        <w:spacing w:line="300" w:lineRule="auto"/>
        <w:ind w:left="1418" w:hanging="397"/>
        <w:rPr>
          <w:snapToGrid w:val="0"/>
        </w:rPr>
      </w:pPr>
      <w:r>
        <w:rPr>
          <w:snapToGrid w:val="0"/>
        </w:rPr>
        <w:t>strana, která důvodné odstoupení od Smlouvy zapříčinila je povinna uhradit druhé straně veškeré náklady jí vzniklé z důvodů o</w:t>
      </w:r>
      <w:r w:rsidR="00F50B6F">
        <w:rPr>
          <w:snapToGrid w:val="0"/>
        </w:rPr>
        <w:t>dstoupení od Smlouvy.</w:t>
      </w:r>
    </w:p>
    <w:p w14:paraId="53F39830" w14:textId="77777777" w:rsidR="00556261" w:rsidRDefault="00556261" w:rsidP="00F50B6F">
      <w:pPr>
        <w:spacing w:line="300" w:lineRule="auto"/>
        <w:rPr>
          <w:snapToGrid w:val="0"/>
        </w:rPr>
      </w:pPr>
    </w:p>
    <w:p w14:paraId="432247EC" w14:textId="77777777" w:rsidR="00556261" w:rsidRPr="00F50B6F" w:rsidRDefault="00556261" w:rsidP="00F50B6F">
      <w:pPr>
        <w:pStyle w:val="Nadpis1"/>
        <w:ind w:left="709" w:hanging="709"/>
      </w:pPr>
      <w:r w:rsidRPr="00F50B6F">
        <w:t>Důvěrnost informací a duševní vlastnictví</w:t>
      </w:r>
    </w:p>
    <w:p w14:paraId="152E0473" w14:textId="0938D696" w:rsidR="00556261" w:rsidRPr="00F50B6F" w:rsidRDefault="00556261" w:rsidP="00F50B6F">
      <w:pPr>
        <w:pStyle w:val="Styl11"/>
        <w:ind w:left="709" w:hanging="709"/>
        <w:rPr>
          <w:rStyle w:val="Styl11Char"/>
        </w:rPr>
      </w:pPr>
      <w:r w:rsidRPr="00F50B6F">
        <w:rPr>
          <w:rStyle w:val="Styl11Char"/>
        </w:rPr>
        <w:t>Veškeré informace a dokumenty týkající se plnění předmětu Smlouvy, s nimiž bude Zhotovitel přicházet v průběhu projektování a inženýrské činnosti do styku, jsou považovány za důvěrné a nesmějí být sdělovány nikomu kromě Objednatele a - podle dohody s ním – da</w:t>
      </w:r>
      <w:r w:rsidR="00F50B6F">
        <w:rPr>
          <w:rStyle w:val="Styl11Char"/>
        </w:rPr>
        <w:t>lším povolaným osobám, např. pod</w:t>
      </w:r>
      <w:r w:rsidRPr="00F50B6F">
        <w:rPr>
          <w:rStyle w:val="Styl11Char"/>
        </w:rPr>
        <w:t>dodavatelům. Tyto informace nebud</w:t>
      </w:r>
      <w:r w:rsidR="00F50B6F">
        <w:rPr>
          <w:rStyle w:val="Styl11Char"/>
        </w:rPr>
        <w:t>ou použity k jiným účelům než k </w:t>
      </w:r>
      <w:r w:rsidRPr="00F50B6F">
        <w:rPr>
          <w:rStyle w:val="Styl11Char"/>
        </w:rPr>
        <w:t xml:space="preserve">vyhotovení projektové dokumentace podle Smlouvy. </w:t>
      </w:r>
    </w:p>
    <w:p w14:paraId="216D6FD8" w14:textId="77777777" w:rsidR="00556261" w:rsidRPr="00F50B6F" w:rsidRDefault="00556261" w:rsidP="00F50B6F">
      <w:pPr>
        <w:pStyle w:val="Styl11"/>
        <w:ind w:left="709" w:hanging="709"/>
        <w:rPr>
          <w:rStyle w:val="Styl11Char"/>
        </w:rPr>
      </w:pPr>
      <w:r w:rsidRPr="00F50B6F">
        <w:rPr>
          <w:rStyle w:val="Styl11Char"/>
        </w:rPr>
        <w:t>Za důvěrné informace se nepovažují informace, které:</w:t>
      </w:r>
    </w:p>
    <w:p w14:paraId="7E68708E" w14:textId="77777777" w:rsidR="00556261" w:rsidRPr="00412946" w:rsidRDefault="00556261" w:rsidP="00B14F6F">
      <w:pPr>
        <w:numPr>
          <w:ilvl w:val="2"/>
          <w:numId w:val="13"/>
        </w:numPr>
        <w:spacing w:line="300" w:lineRule="auto"/>
        <w:ind w:left="993" w:hanging="284"/>
      </w:pPr>
      <w:r w:rsidRPr="00412946">
        <w:t>jsou veřejně přístupné nebo známé v době jejich užití nebo zpřístupnění, pokud jejich veřejná přístupnost či známost nenastala v důsledku porušení zákonné (tj. uložené právními předpisy) či smluvní povinnosti, nebo</w:t>
      </w:r>
    </w:p>
    <w:p w14:paraId="07B2F58B" w14:textId="77777777" w:rsidR="00556261" w:rsidRPr="00412946" w:rsidRDefault="00556261" w:rsidP="00B14F6F">
      <w:pPr>
        <w:numPr>
          <w:ilvl w:val="2"/>
          <w:numId w:val="13"/>
        </w:numPr>
        <w:spacing w:line="300" w:lineRule="auto"/>
        <w:ind w:left="993" w:hanging="284"/>
      </w:pPr>
      <w:r w:rsidRPr="00412946">
        <w:t>jsou poskytnuty smluvní straně třetí osobou nijak nezúčastněnou na vypracování projektové dokumentace, která má právo s takovou informací volně nakládat a poskytnout ji třetím osobám.</w:t>
      </w:r>
    </w:p>
    <w:p w14:paraId="77829602" w14:textId="7FBDDDA7" w:rsidR="00556261" w:rsidRPr="00F50B6F" w:rsidRDefault="00556261" w:rsidP="00F50B6F">
      <w:pPr>
        <w:pStyle w:val="Styl11"/>
        <w:ind w:left="709" w:hanging="709"/>
        <w:rPr>
          <w:rStyle w:val="Styl11Char"/>
        </w:rPr>
      </w:pPr>
      <w:r w:rsidRPr="00F50B6F">
        <w:rPr>
          <w:rStyle w:val="Styl11Char"/>
        </w:rPr>
        <w:t>V souvislosti s důvěrností informací bere Zhotovitel na vědomí, že je zákonnou povinností Objednatele uveřejnit na Profilu zadavatele celé znění Smlouvy včetně všech jejich případných dodatků a po splnění Smlouvy je Objednatel povinen na Profilu zadavatele uveřejnit skut</w:t>
      </w:r>
      <w:r w:rsidR="00404780">
        <w:rPr>
          <w:rStyle w:val="Styl11Char"/>
        </w:rPr>
        <w:t>ečně uhrazenou cenu a seznam pod</w:t>
      </w:r>
      <w:r w:rsidRPr="00F50B6F">
        <w:rPr>
          <w:rStyle w:val="Styl11Char"/>
        </w:rPr>
        <w:t xml:space="preserve">dodavatelů. Splnění této zákonné povinnosti není porušením důvěrnosti informací. </w:t>
      </w:r>
    </w:p>
    <w:p w14:paraId="67C1B3A0" w14:textId="77777777" w:rsidR="00556261" w:rsidRDefault="00556261" w:rsidP="00F50B6F">
      <w:pPr>
        <w:pStyle w:val="Styl11"/>
        <w:ind w:left="709" w:hanging="709"/>
        <w:rPr>
          <w:rStyle w:val="Styl11Char"/>
        </w:rPr>
      </w:pPr>
      <w:r w:rsidRPr="00F50B6F">
        <w:rPr>
          <w:rStyle w:val="Styl11Char"/>
        </w:rPr>
        <w:t>Zhotovitel se zavazuje, že v průběhu zpracovávání projektové dokumentace neposkytne informace týkající se projektované stavby nebo informace týkající se výsledků projektování třetím osobám, zejména stavebním dodavatelům.</w:t>
      </w:r>
    </w:p>
    <w:p w14:paraId="65A7480E" w14:textId="045B191D" w:rsidR="00BF2124" w:rsidRPr="00BF2124" w:rsidRDefault="00BF2124" w:rsidP="003C5563">
      <w:pPr>
        <w:pStyle w:val="Styl11"/>
        <w:ind w:left="709" w:hanging="709"/>
        <w:rPr>
          <w:rStyle w:val="Styl11Char"/>
        </w:rPr>
      </w:pPr>
      <w:r w:rsidRPr="00BF2124">
        <w:rPr>
          <w:rStyle w:val="Styl11Char"/>
        </w:rPr>
        <w:lastRenderedPageBreak/>
        <w:t>Zhotovitel se dále zavazuje, že dílo bude vytvořeno v souladu se zákonem č. 121/2000 Sb., autorský zákon, ve znění pozdějších předpisů, a že užíváním díla objednatel neporuší žádné právo třetí osoby.</w:t>
      </w:r>
      <w:r w:rsidR="003C5563">
        <w:rPr>
          <w:rStyle w:val="Styl11Char"/>
        </w:rPr>
        <w:t xml:space="preserve"> </w:t>
      </w:r>
      <w:r w:rsidR="003C5563" w:rsidRPr="003C5563">
        <w:rPr>
          <w:rStyle w:val="Styl11Char"/>
        </w:rPr>
        <w:t>Zhotovitel touto smlouvou poskytuje Objednateli oprávnění užívat výsledky tvůrčí</w:t>
      </w:r>
      <w:r w:rsidR="003C5563">
        <w:rPr>
          <w:rStyle w:val="Styl11Char"/>
        </w:rPr>
        <w:t xml:space="preserve"> </w:t>
      </w:r>
      <w:r w:rsidR="003C5563" w:rsidRPr="003C5563">
        <w:rPr>
          <w:rStyle w:val="Styl11Char"/>
        </w:rPr>
        <w:t xml:space="preserve">činnosti dle této smlouvy včetně hmotného </w:t>
      </w:r>
      <w:r w:rsidR="003C5563">
        <w:rPr>
          <w:rStyle w:val="Styl11Char"/>
        </w:rPr>
        <w:t xml:space="preserve">zachycení výsledků své činnosti </w:t>
      </w:r>
      <w:r w:rsidR="003C5563" w:rsidRPr="003C5563">
        <w:rPr>
          <w:rStyle w:val="Styl11Char"/>
        </w:rPr>
        <w:t>ke splnění účelu a předmětu této smlouvy ve výše u</w:t>
      </w:r>
      <w:r w:rsidR="003C5563">
        <w:rPr>
          <w:rStyle w:val="Styl11Char"/>
        </w:rPr>
        <w:t xml:space="preserve">vedené formě a zároveň výsledky </w:t>
      </w:r>
      <w:r w:rsidR="003C5563" w:rsidRPr="003C5563">
        <w:rPr>
          <w:rStyle w:val="Styl11Char"/>
        </w:rPr>
        <w:t>tvůrčí činnosti upravovat, doplňovat a vystavovat (</w:t>
      </w:r>
      <w:r w:rsidR="003C5563">
        <w:rPr>
          <w:rStyle w:val="Styl11Char"/>
        </w:rPr>
        <w:t xml:space="preserve">dále jen „Licence“) za podmínek </w:t>
      </w:r>
      <w:r w:rsidR="003C5563" w:rsidRPr="003C5563">
        <w:rPr>
          <w:rStyle w:val="Styl11Char"/>
        </w:rPr>
        <w:t xml:space="preserve">sjednaných v této smlouvě. Právem Objednatele </w:t>
      </w:r>
      <w:r w:rsidR="003C5563">
        <w:rPr>
          <w:rStyle w:val="Styl11Char"/>
        </w:rPr>
        <w:t xml:space="preserve">užívat výsledky tvůrčí činnosti </w:t>
      </w:r>
      <w:r w:rsidR="003C5563" w:rsidRPr="003C5563">
        <w:rPr>
          <w:rStyle w:val="Styl11Char"/>
        </w:rPr>
        <w:t>Zhotovitele dle této smlouvy včetně hmotn</w:t>
      </w:r>
      <w:r w:rsidR="003C5563">
        <w:rPr>
          <w:rStyle w:val="Styl11Char"/>
        </w:rPr>
        <w:t xml:space="preserve">ého zachycení výsledků činnosti </w:t>
      </w:r>
      <w:r w:rsidR="003C5563" w:rsidRPr="003C5563">
        <w:rPr>
          <w:rStyle w:val="Styl11Char"/>
        </w:rPr>
        <w:t>Zhotovitele se ve smyslu této smlouvy rozumí ner</w:t>
      </w:r>
      <w:r w:rsidR="003C5563">
        <w:rPr>
          <w:rStyle w:val="Styl11Char"/>
        </w:rPr>
        <w:t xml:space="preserve">ušené využívání výsledků tvůrčí </w:t>
      </w:r>
      <w:r w:rsidR="003C5563" w:rsidRPr="003C5563">
        <w:rPr>
          <w:rStyle w:val="Styl11Char"/>
        </w:rPr>
        <w:t>činnosti Zhotovitele dle této smlouvy včetně hmotné</w:t>
      </w:r>
      <w:r w:rsidR="003C5563">
        <w:rPr>
          <w:rStyle w:val="Styl11Char"/>
        </w:rPr>
        <w:t xml:space="preserve">ho zachycení výsledků činnosti </w:t>
      </w:r>
      <w:r w:rsidR="003C5563" w:rsidRPr="003C5563">
        <w:rPr>
          <w:rStyle w:val="Styl11Char"/>
        </w:rPr>
        <w:t xml:space="preserve">Zhotovitele všemi známými způsoby, zejména </w:t>
      </w:r>
      <w:r w:rsidR="003C5563">
        <w:rPr>
          <w:rStyle w:val="Styl11Char"/>
        </w:rPr>
        <w:t xml:space="preserve">jejich další zpracování, úpravy </w:t>
      </w:r>
      <w:r w:rsidR="003C5563" w:rsidRPr="003C5563">
        <w:rPr>
          <w:rStyle w:val="Styl11Char"/>
        </w:rPr>
        <w:t>a rozmnožování Objednatelem či třetí osobou.</w:t>
      </w:r>
      <w:r w:rsidR="003C5563">
        <w:rPr>
          <w:rStyle w:val="Styl11Char"/>
        </w:rPr>
        <w:t xml:space="preserve"> Objednatel Licenci udělenou na </w:t>
      </w:r>
      <w:r w:rsidR="003C5563" w:rsidRPr="003C5563">
        <w:rPr>
          <w:rStyle w:val="Styl11Char"/>
        </w:rPr>
        <w:t>základě této smlouvy přijímá převzetím příslušné části plnění dle této smlouvy.</w:t>
      </w:r>
    </w:p>
    <w:p w14:paraId="65CA8AB4" w14:textId="53562699" w:rsidR="00BF2124" w:rsidRPr="00F50B6F" w:rsidRDefault="00BF2124" w:rsidP="003C5563">
      <w:pPr>
        <w:pStyle w:val="Styl11"/>
        <w:ind w:left="709" w:hanging="709"/>
        <w:rPr>
          <w:rStyle w:val="Styl11Char"/>
        </w:rPr>
      </w:pPr>
      <w:r w:rsidRPr="00BF2124">
        <w:rPr>
          <w:rStyle w:val="Styl11Char"/>
        </w:rPr>
        <w:t>Objednatel, či jiná jím pověřená osoba, je i bez souhlasu zhotovitele oprávněn upravit či měnit dílo nebo jeho část vč. dokončení díla či jeho části.</w:t>
      </w:r>
    </w:p>
    <w:p w14:paraId="0530ED22" w14:textId="066EDABF" w:rsidR="00BF2124" w:rsidRPr="00F50B6F" w:rsidRDefault="00556261" w:rsidP="00BF2124">
      <w:pPr>
        <w:pStyle w:val="Styl11"/>
        <w:ind w:left="709" w:hanging="709"/>
        <w:rPr>
          <w:rStyle w:val="Styl11Char"/>
        </w:rPr>
      </w:pPr>
      <w:r w:rsidRPr="00F50B6F">
        <w:rPr>
          <w:rStyle w:val="Styl11Char"/>
        </w:rPr>
        <w:t>Pokud Zhotovitel při projekčních pracích použije bez projednání s Objednatelem výsledek činnosti chráněný právem průmyslového či jiného duševního vlastnictví a uplatní-li oprávněná osoba z tohoto titulu své nároky vůči Objednateli je Zhotovitel povinen provést na své náklady vypořádání majetkových či finančních důsledků.</w:t>
      </w:r>
    </w:p>
    <w:p w14:paraId="2BF4B331" w14:textId="77777777" w:rsidR="00556261" w:rsidRDefault="00556261" w:rsidP="00B14F6F">
      <w:pPr>
        <w:rPr>
          <w:snapToGrid w:val="0"/>
        </w:rPr>
      </w:pPr>
    </w:p>
    <w:p w14:paraId="658B1951" w14:textId="5C6B4BCD" w:rsidR="00556261" w:rsidRPr="00B14F6F" w:rsidRDefault="00556261" w:rsidP="00B14F6F">
      <w:pPr>
        <w:pStyle w:val="Nadpis1"/>
        <w:ind w:left="709" w:hanging="709"/>
      </w:pPr>
      <w:r w:rsidRPr="00B14F6F">
        <w:t>Závěrečná ustanovení</w:t>
      </w:r>
    </w:p>
    <w:p w14:paraId="2457334F" w14:textId="1B47E03A" w:rsidR="00556261" w:rsidRPr="00B14F6F" w:rsidRDefault="00556261" w:rsidP="00B14F6F">
      <w:pPr>
        <w:pStyle w:val="Styl11"/>
        <w:ind w:left="709" w:hanging="709"/>
        <w:rPr>
          <w:rStyle w:val="Styl11Char"/>
        </w:rPr>
      </w:pPr>
      <w:r w:rsidRPr="00B14F6F">
        <w:rPr>
          <w:rStyle w:val="Styl11Char"/>
        </w:rPr>
        <w:t>Pokud není v předchozích ustanoveních uvedeno jinak, platí ustanovení občanského zákoníku.</w:t>
      </w:r>
    </w:p>
    <w:p w14:paraId="40583358" w14:textId="2F71C200" w:rsidR="00556261" w:rsidRDefault="00556261" w:rsidP="00B14F6F">
      <w:pPr>
        <w:pStyle w:val="Styl11"/>
        <w:ind w:left="709" w:hanging="709"/>
        <w:rPr>
          <w:rStyle w:val="Styl11Char"/>
        </w:rPr>
      </w:pPr>
      <w:r w:rsidRPr="00B14F6F">
        <w:rPr>
          <w:rStyle w:val="Styl11Char"/>
        </w:rPr>
        <w:t>Zhotovitel je podle ustanovení § 2 písm. e) a § 13 zákona č. 320/2001 Sb., o finanční kontrole ve veřejné správě a o změně některých zákonů, ve znění pozdějších předpisů, osobou povinou spolupůsobit při výkonu finanční kontroly.</w:t>
      </w:r>
    </w:p>
    <w:p w14:paraId="7B020F31" w14:textId="19198C48" w:rsidR="00DF1535" w:rsidRDefault="00DF1535" w:rsidP="00DF1535">
      <w:pPr>
        <w:pStyle w:val="Styl11"/>
        <w:ind w:left="709" w:hanging="709"/>
        <w:rPr>
          <w:rStyle w:val="Styl11Char"/>
        </w:rPr>
      </w:pPr>
      <w:r>
        <w:t xml:space="preserve">Zhotovitel souhlasí se zpracováním osobních údajů s ohledem na zákon č. 106/1999 Sb., o svobodném přístupu k informacím, v platném znění, a v souladu se zákonem č. 101/2000 Sb., o ochraně osobních údajů. </w:t>
      </w:r>
    </w:p>
    <w:p w14:paraId="52FA3057" w14:textId="2B205493" w:rsidR="00BF2124" w:rsidRPr="00B14F6F" w:rsidRDefault="00BF2124" w:rsidP="00BF2124">
      <w:pPr>
        <w:pStyle w:val="Styl11"/>
        <w:ind w:left="709" w:hanging="709"/>
        <w:rPr>
          <w:rStyle w:val="Styl11Char"/>
        </w:rPr>
      </w:pPr>
      <w:r w:rsidRPr="00BF2124">
        <w:rPr>
          <w:rStyle w:val="Styl11Char"/>
        </w:rPr>
        <w:t>Zhotovitel je povinen archivovat originální vyhotovení Smlouvy, její dodatky, originály účetních dokladů a dalších dokladů vztahujících se k realizaci předmětu této Smlouvy po dobu 10 let od zániku závazku vyplývajícího ze Smlouvy. Po tuto dobu je Zhotovitel povinen umožnit osobám oprávněným k výkonu kontroly Díla provést kontrolu dokladů souvisejících s plněním této Smlouvy.</w:t>
      </w:r>
    </w:p>
    <w:p w14:paraId="12B6820D" w14:textId="179D8A6D" w:rsidR="00556261" w:rsidRPr="00B14F6F" w:rsidRDefault="00556261" w:rsidP="00B14F6F">
      <w:pPr>
        <w:pStyle w:val="Styl11"/>
        <w:ind w:left="709" w:hanging="709"/>
        <w:rPr>
          <w:rStyle w:val="Styl11Char"/>
        </w:rPr>
      </w:pPr>
      <w:r w:rsidRPr="00B14F6F">
        <w:rPr>
          <w:rStyle w:val="Styl11Char"/>
        </w:rPr>
        <w:t xml:space="preserve">Zhotovitel je povinen </w:t>
      </w:r>
      <w:r w:rsidRPr="00A165B9">
        <w:rPr>
          <w:rStyle w:val="Styl11Char"/>
        </w:rPr>
        <w:t>být pojišt</w:t>
      </w:r>
      <w:r w:rsidRPr="00A165B9">
        <w:rPr>
          <w:rStyle w:val="Styl11Char"/>
          <w:rFonts w:hint="eastAsia"/>
        </w:rPr>
        <w:t>ě</w:t>
      </w:r>
      <w:r w:rsidRPr="00A165B9">
        <w:rPr>
          <w:rStyle w:val="Styl11Char"/>
        </w:rPr>
        <w:t>n proti škodám zp</w:t>
      </w:r>
      <w:r w:rsidRPr="00A165B9">
        <w:rPr>
          <w:rStyle w:val="Styl11Char"/>
          <w:rFonts w:hint="eastAsia"/>
        </w:rPr>
        <w:t>ů</w:t>
      </w:r>
      <w:r w:rsidRPr="00A165B9">
        <w:rPr>
          <w:rStyle w:val="Styl11Char"/>
        </w:rPr>
        <w:t xml:space="preserve">sobeným jeho </w:t>
      </w:r>
      <w:r w:rsidRPr="00A165B9">
        <w:rPr>
          <w:rStyle w:val="Styl11Char"/>
          <w:rFonts w:hint="eastAsia"/>
        </w:rPr>
        <w:t>č</w:t>
      </w:r>
      <w:r w:rsidRPr="00A165B9">
        <w:rPr>
          <w:rStyle w:val="Styl11Char"/>
        </w:rPr>
        <w:t>inností v</w:t>
      </w:r>
      <w:r w:rsidRPr="00A165B9">
        <w:rPr>
          <w:rStyle w:val="Styl11Char"/>
          <w:rFonts w:hint="eastAsia"/>
        </w:rPr>
        <w:t>č</w:t>
      </w:r>
      <w:r w:rsidRPr="00A165B9">
        <w:rPr>
          <w:rStyle w:val="Styl11Char"/>
        </w:rPr>
        <w:t>etn</w:t>
      </w:r>
      <w:r w:rsidRPr="00A165B9">
        <w:rPr>
          <w:rStyle w:val="Styl11Char"/>
          <w:rFonts w:hint="eastAsia"/>
        </w:rPr>
        <w:t>ě</w:t>
      </w:r>
      <w:r w:rsidRPr="00A165B9">
        <w:rPr>
          <w:rStyle w:val="Styl11Char"/>
        </w:rPr>
        <w:t xml:space="preserve"> možných škod pracovník</w:t>
      </w:r>
      <w:r w:rsidRPr="00A165B9">
        <w:rPr>
          <w:rStyle w:val="Styl11Char"/>
          <w:rFonts w:hint="eastAsia"/>
        </w:rPr>
        <w:t>ů</w:t>
      </w:r>
      <w:r w:rsidRPr="00A165B9">
        <w:rPr>
          <w:rStyle w:val="Styl11Char"/>
        </w:rPr>
        <w:t xml:space="preserve"> zhotovitele (pojišt</w:t>
      </w:r>
      <w:r w:rsidRPr="00A165B9">
        <w:rPr>
          <w:rStyle w:val="Styl11Char"/>
          <w:rFonts w:hint="eastAsia"/>
        </w:rPr>
        <w:t>ě</w:t>
      </w:r>
      <w:r w:rsidRPr="00A165B9">
        <w:rPr>
          <w:rStyle w:val="Styl11Char"/>
        </w:rPr>
        <w:t>ní odpov</w:t>
      </w:r>
      <w:r w:rsidRPr="00A165B9">
        <w:rPr>
          <w:rStyle w:val="Styl11Char"/>
          <w:rFonts w:hint="eastAsia"/>
        </w:rPr>
        <w:t>ě</w:t>
      </w:r>
      <w:r w:rsidRPr="00A165B9">
        <w:rPr>
          <w:rStyle w:val="Styl11Char"/>
        </w:rPr>
        <w:t>dnosti za škodu zp</w:t>
      </w:r>
      <w:r w:rsidRPr="00A165B9">
        <w:rPr>
          <w:rStyle w:val="Styl11Char"/>
          <w:rFonts w:hint="eastAsia"/>
        </w:rPr>
        <w:t>ů</w:t>
      </w:r>
      <w:r w:rsidRPr="00A165B9">
        <w:rPr>
          <w:rStyle w:val="Styl11Char"/>
        </w:rPr>
        <w:t>sobenou dodavatelem t</w:t>
      </w:r>
      <w:r w:rsidRPr="00A165B9">
        <w:rPr>
          <w:rStyle w:val="Styl11Char"/>
          <w:rFonts w:hint="eastAsia"/>
        </w:rPr>
        <w:t>ř</w:t>
      </w:r>
      <w:r w:rsidRPr="00A165B9">
        <w:rPr>
          <w:rStyle w:val="Styl11Char"/>
        </w:rPr>
        <w:t>etí osob</w:t>
      </w:r>
      <w:r w:rsidRPr="00A165B9">
        <w:rPr>
          <w:rStyle w:val="Styl11Char"/>
          <w:rFonts w:hint="eastAsia"/>
        </w:rPr>
        <w:t>ě</w:t>
      </w:r>
      <w:r w:rsidRPr="00A165B9">
        <w:rPr>
          <w:rStyle w:val="Styl11Char"/>
        </w:rPr>
        <w:t>), a to nejmén</w:t>
      </w:r>
      <w:r w:rsidRPr="00A165B9">
        <w:rPr>
          <w:rStyle w:val="Styl11Char"/>
          <w:rFonts w:hint="eastAsia"/>
        </w:rPr>
        <w:t>ě</w:t>
      </w:r>
      <w:r w:rsidRPr="00A165B9">
        <w:rPr>
          <w:rStyle w:val="Styl11Char"/>
        </w:rPr>
        <w:t xml:space="preserve"> ve výši </w:t>
      </w:r>
      <w:r w:rsidR="00A165B9" w:rsidRPr="00A165B9">
        <w:rPr>
          <w:rStyle w:val="Styl11Char"/>
        </w:rPr>
        <w:t>5</w:t>
      </w:r>
      <w:r w:rsidRPr="00A165B9">
        <w:rPr>
          <w:rStyle w:val="Styl11Char"/>
        </w:rPr>
        <w:t>0.000.000,- K</w:t>
      </w:r>
      <w:r w:rsidRPr="00A165B9">
        <w:rPr>
          <w:rStyle w:val="Styl11Char"/>
          <w:rFonts w:hint="eastAsia"/>
        </w:rPr>
        <w:t>č</w:t>
      </w:r>
      <w:r w:rsidRPr="00A165B9">
        <w:rPr>
          <w:rStyle w:val="Styl11Char"/>
        </w:rPr>
        <w:t xml:space="preserve"> coby</w:t>
      </w:r>
      <w:r w:rsidRPr="00B14F6F">
        <w:rPr>
          <w:rStyle w:val="Styl11Char"/>
        </w:rPr>
        <w:t xml:space="preserve"> minimálního limitu pojistné </w:t>
      </w:r>
      <w:r w:rsidRPr="00B14F6F">
        <w:rPr>
          <w:rStyle w:val="Styl11Char"/>
          <w:rFonts w:hint="eastAsia"/>
        </w:rPr>
        <w:t>čá</w:t>
      </w:r>
      <w:r w:rsidRPr="00B14F6F">
        <w:rPr>
          <w:rStyle w:val="Styl11Char"/>
        </w:rPr>
        <w:t>stky. Pojistná smlouva je nedílnou sou</w:t>
      </w:r>
      <w:r w:rsidRPr="00B14F6F">
        <w:rPr>
          <w:rStyle w:val="Styl11Char"/>
          <w:rFonts w:hint="eastAsia"/>
        </w:rPr>
        <w:t>čá</w:t>
      </w:r>
      <w:r w:rsidRPr="00B14F6F">
        <w:rPr>
          <w:rStyle w:val="Styl11Char"/>
        </w:rPr>
        <w:t>stí Smlouvy jakožto její P</w:t>
      </w:r>
      <w:r w:rsidRPr="00B14F6F">
        <w:rPr>
          <w:rStyle w:val="Styl11Char"/>
          <w:rFonts w:hint="eastAsia"/>
        </w:rPr>
        <w:t>ří</w:t>
      </w:r>
      <w:r w:rsidRPr="00B14F6F">
        <w:rPr>
          <w:rStyle w:val="Styl11Char"/>
        </w:rPr>
        <w:t xml:space="preserve">loha </w:t>
      </w:r>
      <w:r w:rsidRPr="00B14F6F">
        <w:rPr>
          <w:rStyle w:val="Styl11Char"/>
          <w:rFonts w:hint="eastAsia"/>
        </w:rPr>
        <w:t>č</w:t>
      </w:r>
      <w:r w:rsidRPr="00B14F6F">
        <w:rPr>
          <w:rStyle w:val="Styl11Char"/>
        </w:rPr>
        <w:t>. 2, další doklady o pojišt</w:t>
      </w:r>
      <w:r w:rsidRPr="00B14F6F">
        <w:rPr>
          <w:rStyle w:val="Styl11Char"/>
          <w:rFonts w:hint="eastAsia"/>
        </w:rPr>
        <w:t>ě</w:t>
      </w:r>
      <w:r w:rsidRPr="00B14F6F">
        <w:rPr>
          <w:rStyle w:val="Styl11Char"/>
        </w:rPr>
        <w:t>ní je zhotovitel povinen na požádání objednateli p</w:t>
      </w:r>
      <w:r w:rsidRPr="00B14F6F">
        <w:rPr>
          <w:rStyle w:val="Styl11Char"/>
          <w:rFonts w:hint="eastAsia"/>
        </w:rPr>
        <w:t>ř</w:t>
      </w:r>
      <w:r w:rsidRPr="00B14F6F">
        <w:rPr>
          <w:rStyle w:val="Styl11Char"/>
        </w:rPr>
        <w:t>edložit. Pojistná smlouva, jejímž p</w:t>
      </w:r>
      <w:r w:rsidRPr="00B14F6F">
        <w:rPr>
          <w:rStyle w:val="Styl11Char"/>
          <w:rFonts w:hint="eastAsia"/>
        </w:rPr>
        <w:t>ř</w:t>
      </w:r>
      <w:r w:rsidRPr="00B14F6F">
        <w:rPr>
          <w:rStyle w:val="Styl11Char"/>
        </w:rPr>
        <w:t>edm</w:t>
      </w:r>
      <w:r w:rsidRPr="00B14F6F">
        <w:rPr>
          <w:rStyle w:val="Styl11Char"/>
          <w:rFonts w:hint="eastAsia"/>
        </w:rPr>
        <w:t>ě</w:t>
      </w:r>
      <w:r w:rsidR="00B14F6F">
        <w:rPr>
          <w:rStyle w:val="Styl11Char"/>
        </w:rPr>
        <w:t>tem je platné a </w:t>
      </w:r>
      <w:r w:rsidRPr="00B14F6F">
        <w:rPr>
          <w:rStyle w:val="Styl11Char"/>
        </w:rPr>
        <w:t>ú</w:t>
      </w:r>
      <w:r w:rsidRPr="00B14F6F">
        <w:rPr>
          <w:rStyle w:val="Styl11Char"/>
          <w:rFonts w:hint="eastAsia"/>
        </w:rPr>
        <w:t>č</w:t>
      </w:r>
      <w:r w:rsidRPr="00B14F6F">
        <w:rPr>
          <w:rStyle w:val="Styl11Char"/>
        </w:rPr>
        <w:t>inné pojišt</w:t>
      </w:r>
      <w:r w:rsidRPr="00B14F6F">
        <w:rPr>
          <w:rStyle w:val="Styl11Char"/>
          <w:rFonts w:hint="eastAsia"/>
        </w:rPr>
        <w:t>ě</w:t>
      </w:r>
      <w:r w:rsidRPr="00B14F6F">
        <w:rPr>
          <w:rStyle w:val="Styl11Char"/>
        </w:rPr>
        <w:t>ní odpov</w:t>
      </w:r>
      <w:r w:rsidRPr="00B14F6F">
        <w:rPr>
          <w:rStyle w:val="Styl11Char"/>
          <w:rFonts w:hint="eastAsia"/>
        </w:rPr>
        <w:t>ě</w:t>
      </w:r>
      <w:r w:rsidRPr="00B14F6F">
        <w:rPr>
          <w:rStyle w:val="Styl11Char"/>
        </w:rPr>
        <w:t>dnosti za škodu zp</w:t>
      </w:r>
      <w:r w:rsidRPr="00B14F6F">
        <w:rPr>
          <w:rStyle w:val="Styl11Char"/>
          <w:rFonts w:hint="eastAsia"/>
        </w:rPr>
        <w:t>ů</w:t>
      </w:r>
      <w:r w:rsidRPr="00B14F6F">
        <w:rPr>
          <w:rStyle w:val="Styl11Char"/>
        </w:rPr>
        <w:t>sobenou zhotovitelem t</w:t>
      </w:r>
      <w:r w:rsidRPr="00B14F6F">
        <w:rPr>
          <w:rStyle w:val="Styl11Char"/>
          <w:rFonts w:hint="eastAsia"/>
        </w:rPr>
        <w:t>ř</w:t>
      </w:r>
      <w:r w:rsidRPr="00B14F6F">
        <w:rPr>
          <w:rStyle w:val="Styl11Char"/>
        </w:rPr>
        <w:t>etí osob</w:t>
      </w:r>
      <w:r w:rsidRPr="00B14F6F">
        <w:rPr>
          <w:rStyle w:val="Styl11Char"/>
          <w:rFonts w:hint="eastAsia"/>
        </w:rPr>
        <w:t>ě</w:t>
      </w:r>
      <w:r w:rsidRPr="00B14F6F">
        <w:rPr>
          <w:rStyle w:val="Styl11Char"/>
        </w:rPr>
        <w:t xml:space="preserve"> musí být udržována v platnosti po celou dobu provád</w:t>
      </w:r>
      <w:r w:rsidRPr="00B14F6F">
        <w:rPr>
          <w:rStyle w:val="Styl11Char"/>
          <w:rFonts w:hint="eastAsia"/>
        </w:rPr>
        <w:t>ě</w:t>
      </w:r>
      <w:r w:rsidRPr="00B14F6F">
        <w:rPr>
          <w:rStyle w:val="Styl11Char"/>
        </w:rPr>
        <w:t>ní díla, stavební realizace díla a ukončení financování nákladů díla z dotačních zdrojů.</w:t>
      </w:r>
    </w:p>
    <w:p w14:paraId="7EA7E058" w14:textId="0151AC10" w:rsidR="00556261" w:rsidRPr="00B14F6F" w:rsidRDefault="00556261" w:rsidP="00B14F6F">
      <w:pPr>
        <w:pStyle w:val="Styl11"/>
        <w:ind w:left="709" w:hanging="709"/>
        <w:rPr>
          <w:rStyle w:val="Styl11Char"/>
        </w:rPr>
      </w:pPr>
      <w:r w:rsidRPr="00B14F6F">
        <w:rPr>
          <w:rStyle w:val="Styl11Char"/>
        </w:rPr>
        <w:t>Zhotovitel je povin</w:t>
      </w:r>
      <w:r w:rsidR="00B14F6F">
        <w:rPr>
          <w:rStyle w:val="Styl11Char"/>
        </w:rPr>
        <w:t>en zabezpečit před zahájením poddo</w:t>
      </w:r>
      <w:r w:rsidRPr="00B14F6F">
        <w:rPr>
          <w:rStyle w:val="Styl11Char"/>
        </w:rPr>
        <w:t>davatelských prací, aby shodné povinnosti související s pojištěním sp</w:t>
      </w:r>
      <w:r w:rsidR="00B14F6F">
        <w:rPr>
          <w:rStyle w:val="Styl11Char"/>
        </w:rPr>
        <w:t>lnili i jeho Poddo</w:t>
      </w:r>
      <w:r w:rsidRPr="00B14F6F">
        <w:rPr>
          <w:rStyle w:val="Styl11Char"/>
        </w:rPr>
        <w:t>davatelé,</w:t>
      </w:r>
      <w:r w:rsidR="00B14F6F">
        <w:rPr>
          <w:rStyle w:val="Styl11Char"/>
        </w:rPr>
        <w:t xml:space="preserve"> a to alespoň v rozsahu jejich Pod</w:t>
      </w:r>
      <w:r w:rsidRPr="00B14F6F">
        <w:rPr>
          <w:rStyle w:val="Styl11Char"/>
        </w:rPr>
        <w:t>dodávky.</w:t>
      </w:r>
    </w:p>
    <w:p w14:paraId="095695F2" w14:textId="45631656" w:rsidR="00556261" w:rsidRPr="00B14F6F" w:rsidRDefault="00556261" w:rsidP="00B14F6F">
      <w:pPr>
        <w:pStyle w:val="Styl11"/>
        <w:ind w:left="709" w:hanging="709"/>
        <w:rPr>
          <w:rStyle w:val="Styl11Char"/>
        </w:rPr>
      </w:pPr>
      <w:r w:rsidRPr="00B14F6F">
        <w:rPr>
          <w:rStyle w:val="Styl11Char"/>
        </w:rPr>
        <w:t>Zhotovitel</w:t>
      </w:r>
      <w:r w:rsidR="00B14F6F">
        <w:rPr>
          <w:rStyle w:val="Styl11Char"/>
        </w:rPr>
        <w:t xml:space="preserve"> je oprávněn změnit Pod</w:t>
      </w:r>
      <w:r w:rsidRPr="00B14F6F">
        <w:rPr>
          <w:rStyle w:val="Styl11Char"/>
        </w:rPr>
        <w:t>dodavatele, pomocí kterého prokázal část splnění kvalifikace ve výběrovém řízení, jen v nutných a závažných případech s předchozím písemným souhlas</w:t>
      </w:r>
      <w:r w:rsidR="00B14F6F">
        <w:rPr>
          <w:rStyle w:val="Styl11Char"/>
        </w:rPr>
        <w:t>em Objednatele, přičemž nový Pod</w:t>
      </w:r>
      <w:r w:rsidRPr="00B14F6F">
        <w:rPr>
          <w:rStyle w:val="Styl11Char"/>
        </w:rPr>
        <w:t>dodavatel, dosazený za původního, musí disponovat minimálně stejnými kvalifikačním</w:t>
      </w:r>
      <w:r w:rsidR="00B14F6F">
        <w:rPr>
          <w:rStyle w:val="Styl11Char"/>
        </w:rPr>
        <w:t>i předpoklady, které původní Pod</w:t>
      </w:r>
      <w:r w:rsidRPr="00B14F6F">
        <w:rPr>
          <w:rStyle w:val="Styl11Char"/>
        </w:rPr>
        <w:t>dodavatel prokazoval za Zho</w:t>
      </w:r>
      <w:r w:rsidR="00B14F6F">
        <w:rPr>
          <w:rStyle w:val="Styl11Char"/>
        </w:rPr>
        <w:t>to</w:t>
      </w:r>
      <w:r w:rsidRPr="00B14F6F">
        <w:rPr>
          <w:rStyle w:val="Styl11Char"/>
        </w:rPr>
        <w:t xml:space="preserve">vitele </w:t>
      </w:r>
      <w:r w:rsidRPr="00B14F6F">
        <w:rPr>
          <w:rStyle w:val="Styl11Char"/>
        </w:rPr>
        <w:lastRenderedPageBreak/>
        <w:t>v rámci výběrového řízení. Své kvalifikační př</w:t>
      </w:r>
      <w:r w:rsidR="00B14F6F">
        <w:rPr>
          <w:rStyle w:val="Styl11Char"/>
        </w:rPr>
        <w:t>edpoklady musí nově dosazený pod</w:t>
      </w:r>
      <w:r w:rsidRPr="00B14F6F">
        <w:rPr>
          <w:rStyle w:val="Styl11Char"/>
        </w:rPr>
        <w:t>dodavatel prokázat na vyzvání Objednateli a</w:t>
      </w:r>
      <w:r w:rsidR="00B14F6F">
        <w:rPr>
          <w:rStyle w:val="Styl11Char"/>
        </w:rPr>
        <w:t xml:space="preserve"> ten nesmí souhlas se změnou pod</w:t>
      </w:r>
      <w:r w:rsidRPr="00B14F6F">
        <w:rPr>
          <w:rStyle w:val="Styl11Char"/>
        </w:rPr>
        <w:t>dodavatele bezdůvodně odmítnout, pokud mu budou všechny předmětné dokumenty předloženy.</w:t>
      </w:r>
    </w:p>
    <w:p w14:paraId="59C30FB2" w14:textId="77777777" w:rsidR="00556261" w:rsidRPr="00B14F6F" w:rsidRDefault="00556261" w:rsidP="00B14F6F">
      <w:pPr>
        <w:pStyle w:val="Styl11"/>
        <w:ind w:left="709" w:hanging="709"/>
        <w:rPr>
          <w:rStyle w:val="Styl11Char"/>
        </w:rPr>
      </w:pPr>
      <w:r w:rsidRPr="00B14F6F">
        <w:rPr>
          <w:rStyle w:val="Styl11Char"/>
        </w:rPr>
        <w:t>Účinnost a platnost této smlouvy o dílo nastává ode dne podpisu oběma smluvními stranami.</w:t>
      </w:r>
    </w:p>
    <w:p w14:paraId="2B3E1501" w14:textId="45EE9DC1" w:rsidR="00556261" w:rsidRPr="00B14F6F" w:rsidRDefault="00556261" w:rsidP="00B14F6F">
      <w:pPr>
        <w:pStyle w:val="Styl11"/>
        <w:ind w:left="709" w:hanging="709"/>
        <w:rPr>
          <w:rStyle w:val="Styl11Char"/>
        </w:rPr>
      </w:pPr>
      <w:r w:rsidRPr="00B14F6F">
        <w:rPr>
          <w:rStyle w:val="Styl11Char"/>
        </w:rPr>
        <w:t>Smlouva je zpracována v</w:t>
      </w:r>
      <w:r w:rsidR="00B14F6F">
        <w:rPr>
          <w:rStyle w:val="Styl11Char"/>
        </w:rPr>
        <w:t xml:space="preserve"> pěti</w:t>
      </w:r>
      <w:r w:rsidRPr="00B14F6F">
        <w:rPr>
          <w:rStyle w:val="Styl11Char"/>
        </w:rPr>
        <w:t xml:space="preserve"> stejnopisech s platností originálu, z nichž tři vyhotovení obdrží Objednatel, dvě vyhotovení obdrží zhotovitel.</w:t>
      </w:r>
    </w:p>
    <w:p w14:paraId="07B88C14" w14:textId="77777777" w:rsidR="00556261" w:rsidRPr="00B14F6F" w:rsidRDefault="00556261" w:rsidP="00B14F6F">
      <w:pPr>
        <w:pStyle w:val="Styl11"/>
        <w:ind w:left="709" w:hanging="709"/>
        <w:rPr>
          <w:rStyle w:val="Styl11Char"/>
        </w:rPr>
      </w:pPr>
      <w:r w:rsidRPr="00B14F6F">
        <w:rPr>
          <w:rStyle w:val="Styl11Char"/>
        </w:rPr>
        <w:t xml:space="preserve">Obě strany prohlašují, že si tuto smlouvu řádně přečetly, že jí rozumí, že se dohodly ve všech částech této smlouvy a na důkaz z výše uvedeného připojují vlastnoruční podpisy svých statutárních zástupců. </w:t>
      </w:r>
    </w:p>
    <w:p w14:paraId="4DE27E08" w14:textId="77777777" w:rsidR="00556261" w:rsidRDefault="00556261" w:rsidP="00556261">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line="300" w:lineRule="auto"/>
        <w:ind w:left="502"/>
      </w:pPr>
    </w:p>
    <w:p w14:paraId="0509DD8A" w14:textId="77777777" w:rsidR="00556261" w:rsidRDefault="00556261" w:rsidP="00556261">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after="240" w:line="300" w:lineRule="auto"/>
        <w:rPr>
          <w:b/>
        </w:rPr>
      </w:pPr>
    </w:p>
    <w:p w14:paraId="6684A86F" w14:textId="77777777" w:rsidR="00556261" w:rsidRPr="005B07E9" w:rsidRDefault="00556261" w:rsidP="00556261">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after="240" w:line="300" w:lineRule="auto"/>
        <w:rPr>
          <w:b/>
        </w:rPr>
      </w:pPr>
      <w:r w:rsidRPr="005B07E9">
        <w:rPr>
          <w:b/>
        </w:rPr>
        <w:t>Přílohy:</w:t>
      </w:r>
    </w:p>
    <w:p w14:paraId="0A3E9819" w14:textId="77777777" w:rsidR="00556261" w:rsidRDefault="00556261" w:rsidP="00B14F6F">
      <w:pPr>
        <w:pStyle w:val="Zkladntext"/>
        <w:numPr>
          <w:ilvl w:val="1"/>
          <w:numId w:val="14"/>
        </w:numPr>
        <w:tabs>
          <w:tab w:val="left" w:pos="386"/>
          <w:tab w:val="left" w:pos="2160"/>
          <w:tab w:val="left" w:pos="2880"/>
          <w:tab w:val="left" w:pos="3600"/>
          <w:tab w:val="left" w:pos="4320"/>
          <w:tab w:val="left" w:pos="5040"/>
          <w:tab w:val="left" w:pos="5760"/>
          <w:tab w:val="left" w:pos="6480"/>
          <w:tab w:val="left" w:pos="7200"/>
          <w:tab w:val="left" w:pos="7920"/>
          <w:tab w:val="left" w:pos="8640"/>
        </w:tabs>
        <w:autoSpaceDE/>
        <w:autoSpaceDN/>
        <w:spacing w:line="300" w:lineRule="auto"/>
      </w:pPr>
      <w:r>
        <w:t>Časový harmonogram realizace zakázky</w:t>
      </w:r>
    </w:p>
    <w:p w14:paraId="1E5DAE88" w14:textId="77777777" w:rsidR="00556261" w:rsidRDefault="00556261" w:rsidP="00B14F6F">
      <w:pPr>
        <w:pStyle w:val="Zkladntext"/>
        <w:numPr>
          <w:ilvl w:val="1"/>
          <w:numId w:val="14"/>
        </w:numPr>
        <w:tabs>
          <w:tab w:val="left" w:pos="386"/>
          <w:tab w:val="left" w:pos="2160"/>
          <w:tab w:val="left" w:pos="2880"/>
          <w:tab w:val="left" w:pos="3600"/>
          <w:tab w:val="left" w:pos="4320"/>
          <w:tab w:val="left" w:pos="5040"/>
          <w:tab w:val="left" w:pos="5760"/>
          <w:tab w:val="left" w:pos="6480"/>
          <w:tab w:val="left" w:pos="7200"/>
          <w:tab w:val="left" w:pos="7920"/>
          <w:tab w:val="left" w:pos="8640"/>
        </w:tabs>
        <w:autoSpaceDE/>
        <w:autoSpaceDN/>
        <w:spacing w:line="300" w:lineRule="auto"/>
      </w:pPr>
      <w:r>
        <w:t>Pojistná smlouva</w:t>
      </w:r>
    </w:p>
    <w:p w14:paraId="0AFD5AC5" w14:textId="6AFFD4C2" w:rsidR="00556261" w:rsidRDefault="00AD6207" w:rsidP="00B14F6F">
      <w:pPr>
        <w:pStyle w:val="Zkladntext"/>
        <w:numPr>
          <w:ilvl w:val="1"/>
          <w:numId w:val="14"/>
        </w:numPr>
        <w:tabs>
          <w:tab w:val="left" w:pos="386"/>
          <w:tab w:val="left" w:pos="2160"/>
          <w:tab w:val="left" w:pos="2880"/>
          <w:tab w:val="left" w:pos="3600"/>
          <w:tab w:val="left" w:pos="4320"/>
          <w:tab w:val="left" w:pos="5040"/>
          <w:tab w:val="left" w:pos="5760"/>
          <w:tab w:val="left" w:pos="6480"/>
          <w:tab w:val="left" w:pos="7200"/>
          <w:tab w:val="left" w:pos="7920"/>
          <w:tab w:val="left" w:pos="8640"/>
        </w:tabs>
        <w:autoSpaceDE/>
        <w:autoSpaceDN/>
        <w:spacing w:line="300" w:lineRule="auto"/>
      </w:pPr>
      <w:r>
        <w:t>Výčet poddodavatelů</w:t>
      </w:r>
    </w:p>
    <w:p w14:paraId="348FF65B" w14:textId="77777777" w:rsidR="00556261" w:rsidRPr="00F74EDC" w:rsidRDefault="00556261" w:rsidP="00556261">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line="300" w:lineRule="auto"/>
        <w:ind w:left="2880"/>
      </w:pPr>
    </w:p>
    <w:p w14:paraId="11EAE325" w14:textId="77777777" w:rsidR="00556261" w:rsidRPr="00F74EDC" w:rsidRDefault="00556261" w:rsidP="00556261">
      <w:pPr>
        <w:pStyle w:val="Zkladntext"/>
        <w:tabs>
          <w:tab w:val="left" w:pos="386"/>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7B18ACFF" w14:textId="77777777" w:rsidR="00556261" w:rsidRPr="00F74EDC" w:rsidRDefault="00556261" w:rsidP="00556261">
      <w:pPr>
        <w:pStyle w:val="Zkladntext"/>
        <w:tabs>
          <w:tab w:val="left" w:pos="1155"/>
        </w:tabs>
        <w:spacing w:line="300" w:lineRule="auto"/>
      </w:pPr>
      <w:r>
        <w:tab/>
      </w:r>
    </w:p>
    <w:p w14:paraId="7CB1B96E" w14:textId="3AF88525"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proofErr w:type="gramStart"/>
      <w:r w:rsidRPr="00F74EDC">
        <w:t>V </w:t>
      </w:r>
      <w:r>
        <w:t>....................</w:t>
      </w:r>
      <w:r w:rsidRPr="00F74EDC">
        <w:t xml:space="preserve"> dne</w:t>
      </w:r>
      <w:proofErr w:type="gramEnd"/>
      <w:r>
        <w:t xml:space="preserve"> ....................</w:t>
      </w:r>
      <w:r w:rsidRPr="00F74EDC">
        <w:tab/>
      </w:r>
      <w:r w:rsidRPr="00F74EDC">
        <w:tab/>
      </w:r>
      <w:r w:rsidRPr="00F74EDC">
        <w:tab/>
      </w:r>
      <w:r w:rsidRPr="00F74EDC">
        <w:tab/>
      </w:r>
      <w:r>
        <w:t xml:space="preserve">V Mnichovicích </w:t>
      </w:r>
      <w:r w:rsidRPr="00F74EDC">
        <w:t>dne</w:t>
      </w:r>
      <w:r>
        <w:t xml:space="preserve"> ....................</w:t>
      </w:r>
      <w:r w:rsidRPr="00F74EDC">
        <w:tab/>
      </w:r>
    </w:p>
    <w:p w14:paraId="4923A879" w14:textId="77777777"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7802F901" w14:textId="77777777"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25178D68" w14:textId="77777777"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139893F1" w14:textId="77777777"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p>
    <w:p w14:paraId="5F705120" w14:textId="77777777" w:rsidR="00556261" w:rsidRPr="00F74EDC"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r w:rsidRPr="00F74EDC">
        <w:t>..................................................</w:t>
      </w:r>
      <w:r w:rsidRPr="00F74EDC">
        <w:tab/>
      </w:r>
      <w:r w:rsidRPr="00F74EDC">
        <w:tab/>
      </w:r>
      <w:r w:rsidRPr="00F74EDC">
        <w:tab/>
      </w:r>
      <w:r w:rsidRPr="00F74EDC">
        <w:tab/>
        <w:t>..................................................</w:t>
      </w:r>
      <w:r w:rsidRPr="00F74EDC">
        <w:tab/>
      </w:r>
    </w:p>
    <w:p w14:paraId="72E52AE3" w14:textId="77777777"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r w:rsidRPr="00F74EDC">
        <w:t>Za zhotovitele</w:t>
      </w:r>
      <w:r w:rsidRPr="00F74EDC">
        <w:tab/>
      </w:r>
      <w:r w:rsidRPr="00F74EDC">
        <w:tab/>
      </w:r>
      <w:r w:rsidRPr="00F74EDC">
        <w:tab/>
      </w:r>
      <w:r w:rsidRPr="00F74EDC">
        <w:tab/>
      </w:r>
      <w:r w:rsidRPr="00F74EDC">
        <w:tab/>
      </w:r>
      <w:r w:rsidRPr="00F74EDC">
        <w:tab/>
        <w:t xml:space="preserve">Za objednatele  </w:t>
      </w:r>
    </w:p>
    <w:p w14:paraId="5CAB46BE" w14:textId="2B723839"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r>
        <w:tab/>
      </w:r>
      <w:r>
        <w:tab/>
      </w:r>
      <w:r>
        <w:tab/>
      </w:r>
      <w:r>
        <w:tab/>
      </w:r>
      <w:r>
        <w:tab/>
      </w:r>
      <w:r>
        <w:tab/>
      </w:r>
      <w:r>
        <w:tab/>
        <w:t>Město Mnichovice</w:t>
      </w:r>
    </w:p>
    <w:p w14:paraId="6B18A4AC" w14:textId="0DC697BA" w:rsidR="00556261"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r>
        <w:tab/>
      </w:r>
      <w:r>
        <w:tab/>
      </w:r>
      <w:r>
        <w:tab/>
      </w:r>
      <w:r>
        <w:tab/>
      </w:r>
      <w:r>
        <w:tab/>
      </w:r>
      <w:r>
        <w:tab/>
      </w:r>
      <w:r>
        <w:tab/>
        <w:t>Mgr. Petra Pecková</w:t>
      </w:r>
    </w:p>
    <w:p w14:paraId="18CD0F09" w14:textId="123082DB" w:rsidR="00556261" w:rsidRPr="00F74EDC" w:rsidRDefault="00556261" w:rsidP="00556261">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auto"/>
      </w:pPr>
      <w:r>
        <w:tab/>
      </w:r>
      <w:r>
        <w:tab/>
      </w:r>
      <w:r>
        <w:tab/>
      </w:r>
      <w:r>
        <w:tab/>
      </w:r>
      <w:r>
        <w:tab/>
      </w:r>
      <w:r>
        <w:tab/>
      </w:r>
      <w:r>
        <w:tab/>
        <w:t>starostka</w:t>
      </w:r>
    </w:p>
    <w:sectPr w:rsidR="00556261" w:rsidRPr="00F74EDC" w:rsidSect="0027361F">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73A30" w14:textId="77777777" w:rsidR="00DB3F0D" w:rsidRDefault="00DB3F0D" w:rsidP="00D2613C">
      <w:r>
        <w:separator/>
      </w:r>
    </w:p>
  </w:endnote>
  <w:endnote w:type="continuationSeparator" w:id="0">
    <w:p w14:paraId="0BA543BB" w14:textId="77777777" w:rsidR="00DB3F0D" w:rsidRDefault="00DB3F0D" w:rsidP="00D2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D416E" w14:textId="77777777" w:rsidR="00923860" w:rsidRPr="00C63EF9" w:rsidRDefault="00E420EC" w:rsidP="00D2613C">
    <w:r>
      <w:pict w14:anchorId="578F5544">
        <v:rect id="_x0000_i1026" style="width:448.3pt;height:1.5pt" o:hralign="center" o:hrstd="t" o:hrnoshade="t" o:hr="t" fillcolor="#e8b600" stroked="f"/>
      </w:pict>
    </w:r>
  </w:p>
  <w:p w14:paraId="13741904" w14:textId="5A0FFC05" w:rsidR="00923860" w:rsidRDefault="00E53378" w:rsidP="002F4407">
    <w:pPr>
      <w:pStyle w:val="Zhlavdokumentu"/>
      <w:tabs>
        <w:tab w:val="clear" w:pos="1833"/>
        <w:tab w:val="left" w:pos="8505"/>
      </w:tabs>
      <w:jc w:val="left"/>
    </w:pPr>
    <w:r>
      <w:t>Smlouva o dílo</w:t>
    </w:r>
    <w:r w:rsidR="00404780">
      <w:t xml:space="preserve"> a autorském dozoru</w:t>
    </w:r>
    <w:r w:rsidR="00923860">
      <w:rPr>
        <w:lang w:val="en-US"/>
      </w:rPr>
      <w:tab/>
    </w:r>
    <w:r w:rsidR="002712D4" w:rsidRPr="00AD0D17">
      <w:rPr>
        <w:lang w:val="en-US"/>
      </w:rPr>
      <w:fldChar w:fldCharType="begin"/>
    </w:r>
    <w:r w:rsidR="00923860" w:rsidRPr="00AD0D17">
      <w:rPr>
        <w:lang w:val="en-US"/>
      </w:rPr>
      <w:instrText xml:space="preserve"> PAGE   \* MERGEFORMAT </w:instrText>
    </w:r>
    <w:r w:rsidR="002712D4" w:rsidRPr="00AD0D17">
      <w:rPr>
        <w:lang w:val="en-US"/>
      </w:rPr>
      <w:fldChar w:fldCharType="separate"/>
    </w:r>
    <w:r w:rsidR="00E420EC">
      <w:rPr>
        <w:noProof/>
        <w:lang w:val="en-US"/>
      </w:rPr>
      <w:t>16</w:t>
    </w:r>
    <w:r w:rsidR="002712D4" w:rsidRPr="00AD0D17">
      <w:rPr>
        <w:lang w:val="en-US"/>
      </w:rPr>
      <w:fldChar w:fldCharType="end"/>
    </w:r>
    <w:r w:rsidR="00923860">
      <w:rPr>
        <w:lang w:val="en-US"/>
      </w:rPr>
      <w:t>/</w:t>
    </w:r>
    <w:fldSimple w:instr=" NUMPAGES   \* MERGEFORMAT ">
      <w:r w:rsidR="00E420EC" w:rsidRPr="00E420EC">
        <w:rPr>
          <w:noProof/>
          <w:lang w:val="en-US"/>
        </w:rPr>
        <w:t>19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76173" w14:textId="77777777" w:rsidR="006625F3" w:rsidRDefault="006625F3">
    <w:pPr>
      <w:pStyle w:val="Zpat"/>
    </w:pPr>
    <w:r>
      <w:t>Číslo objednatele:</w:t>
    </w:r>
  </w:p>
  <w:p w14:paraId="5CB26A71" w14:textId="77777777" w:rsidR="006625F3" w:rsidRDefault="006625F3">
    <w:pPr>
      <w:pStyle w:val="Zpat"/>
    </w:pPr>
  </w:p>
  <w:p w14:paraId="43AA5FF2" w14:textId="77777777" w:rsidR="006625F3" w:rsidRDefault="006625F3">
    <w:pPr>
      <w:pStyle w:val="Zpat"/>
    </w:pPr>
    <w:r>
      <w:t>Číslo zhotovitele: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5DE3A" w14:textId="77777777" w:rsidR="00DB3F0D" w:rsidRDefault="00DB3F0D" w:rsidP="00D2613C">
      <w:r>
        <w:separator/>
      </w:r>
    </w:p>
  </w:footnote>
  <w:footnote w:type="continuationSeparator" w:id="0">
    <w:p w14:paraId="1492A4C4" w14:textId="77777777" w:rsidR="00DB3F0D" w:rsidRDefault="00DB3F0D" w:rsidP="00D26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54820" w14:textId="55AF5448" w:rsidR="00556261" w:rsidRDefault="00556261" w:rsidP="00556261">
    <w:pPr>
      <w:pStyle w:val="Tabulka"/>
      <w:jc w:val="both"/>
    </w:pPr>
    <w:r>
      <w:t xml:space="preserve">Projektová dokumentace Mnichovice – kanalizace </w:t>
    </w:r>
    <w:proofErr w:type="spellStart"/>
    <w:r>
      <w:t>Myšlín</w:t>
    </w:r>
    <w:proofErr w:type="spellEnd"/>
    <w:r>
      <w:t xml:space="preserve"> a vodovod</w:t>
    </w:r>
  </w:p>
  <w:p w14:paraId="684329CA" w14:textId="2FB8280D" w:rsidR="00923860" w:rsidRPr="00C63EF9" w:rsidRDefault="00E420EC" w:rsidP="00556261">
    <w:pPr>
      <w:pStyle w:val="Tabulka"/>
      <w:jc w:val="both"/>
    </w:pPr>
    <w:r>
      <w:pict w14:anchorId="3BB2DB2E">
        <v:rect id="_x0000_i1025" style="width:448.3pt;height:1.5pt" o:hralign="center" o:hrstd="t" o:hrnoshade="t" o:hr="t" fillcolor="#e8b60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C5CF1" w14:textId="77777777" w:rsidR="004B0B8A" w:rsidRPr="00EC1076" w:rsidRDefault="00B126BD" w:rsidP="00B126BD">
    <w:pPr>
      <w:pStyle w:val="Zhlav"/>
      <w:tabs>
        <w:tab w:val="clear" w:pos="9072"/>
        <w:tab w:val="left" w:pos="6551"/>
      </w:tabs>
    </w:pPr>
    <w:r>
      <w:rPr>
        <w:noProof/>
        <w:lang w:eastAsia="cs-CZ"/>
      </w:rPr>
      <w:drawing>
        <wp:inline distT="0" distB="0" distL="0" distR="0" wp14:anchorId="30C6FE93" wp14:editId="5D212451">
          <wp:extent cx="3448050" cy="629285"/>
          <wp:effectExtent l="0" t="0" r="0" b="0"/>
          <wp:docPr id="3" name="Obrázek 3" descr="http://www.opzp.cz/img/header-opzp.png"/>
          <wp:cNvGraphicFramePr/>
          <a:graphic xmlns:a="http://schemas.openxmlformats.org/drawingml/2006/main">
            <a:graphicData uri="http://schemas.openxmlformats.org/drawingml/2006/picture">
              <pic:pic xmlns:pic="http://schemas.openxmlformats.org/drawingml/2006/picture">
                <pic:nvPicPr>
                  <pic:cNvPr id="3" name="Obrázek 3" descr="http://www.opzp.cz/img/header-opzp.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0" cy="629285"/>
                  </a:xfrm>
                  <a:prstGeom prst="rect">
                    <a:avLst/>
                  </a:prstGeom>
                  <a:noFill/>
                  <a:ln>
                    <a:noFill/>
                  </a:ln>
                </pic:spPr>
              </pic:pic>
            </a:graphicData>
          </a:graphic>
        </wp:inline>
      </w:drawing>
    </w:r>
    <w:r>
      <w:rPr>
        <w:noProof/>
        <w:lang w:eastAsia="cs-CZ"/>
      </w:rPr>
      <w:drawing>
        <wp:inline distT="0" distB="0" distL="0" distR="0" wp14:anchorId="5B7B2C3D" wp14:editId="1F5D00D2">
          <wp:extent cx="2124075" cy="789940"/>
          <wp:effectExtent l="0" t="0" r="9525" b="0"/>
          <wp:docPr id="4" name="Obrázek 4" descr="C:\Users\a.holaskova\AppData\Local\Microsoft\Windows\Temporary Internet Files\Content.Word\MZP_logo_RGB_v2.jpg"/>
          <wp:cNvGraphicFramePr/>
          <a:graphic xmlns:a="http://schemas.openxmlformats.org/drawingml/2006/main">
            <a:graphicData uri="http://schemas.openxmlformats.org/drawingml/2006/picture">
              <pic:pic xmlns:pic="http://schemas.openxmlformats.org/drawingml/2006/picture">
                <pic:nvPicPr>
                  <pic:cNvPr id="4" name="Obrázek 4" descr="C:\Users\a.holaskova\AppData\Local\Microsoft\Windows\Temporary Internet Files\Content.Word\MZP_logo_RGB_v2.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7899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266"/>
    <w:multiLevelType w:val="hybridMultilevel"/>
    <w:tmpl w:val="91F262D6"/>
    <w:lvl w:ilvl="0" w:tplc="993049EE">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bCs/>
        <w:i w:val="0"/>
        <w:iCs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cs="Times New Roman"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iCs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2" w15:restartNumberingAfterBreak="0">
    <w:nsid w:val="0CEE4883"/>
    <w:multiLevelType w:val="multilevel"/>
    <w:tmpl w:val="9286C0E6"/>
    <w:lvl w:ilvl="0">
      <w:start w:val="1"/>
      <w:numFmt w:val="upperRoman"/>
      <w:lvlText w:val="Článek %1."/>
      <w:lvlJc w:val="left"/>
      <w:rPr>
        <w:rFonts w:cs="Times New Roman"/>
      </w:rPr>
    </w:lvl>
    <w:lvl w:ilvl="1">
      <w:start w:val="1"/>
      <w:numFmt w:val="decimalZero"/>
      <w:isLgl/>
      <w:lvlText w:val="Oddíl %1.%2"/>
      <w:lvlJc w:val="left"/>
      <w:rPr>
        <w:rFonts w:cs="Times New Roman"/>
      </w:rPr>
    </w:lvl>
    <w:lvl w:ilvl="2">
      <w:start w:val="1"/>
      <w:numFmt w:val="lowerLetter"/>
      <w:pStyle w:val="Nadpis3"/>
      <w:lvlText w:val="(%3)"/>
      <w:lvlJc w:val="left"/>
      <w:pPr>
        <w:ind w:left="720" w:hanging="432"/>
      </w:pPr>
      <w:rPr>
        <w:rFonts w:cs="Times New Roman"/>
      </w:rPr>
    </w:lvl>
    <w:lvl w:ilvl="3">
      <w:start w:val="1"/>
      <w:numFmt w:val="lowerRoman"/>
      <w:pStyle w:val="Nadpis4"/>
      <w:lvlText w:val="(%4)"/>
      <w:lvlJc w:val="right"/>
      <w:pPr>
        <w:ind w:left="864" w:hanging="144"/>
      </w:pPr>
      <w:rPr>
        <w:rFonts w:cs="Times New Roman"/>
      </w:rPr>
    </w:lvl>
    <w:lvl w:ilvl="4">
      <w:start w:val="1"/>
      <w:numFmt w:val="decimal"/>
      <w:pStyle w:val="Nadpis5"/>
      <w:lvlText w:val="%5)"/>
      <w:lvlJc w:val="left"/>
      <w:pPr>
        <w:ind w:left="1008" w:hanging="432"/>
      </w:pPr>
      <w:rPr>
        <w:rFonts w:cs="Times New Roman"/>
      </w:rPr>
    </w:lvl>
    <w:lvl w:ilvl="5">
      <w:start w:val="1"/>
      <w:numFmt w:val="lowerLetter"/>
      <w:pStyle w:val="Nadpis6"/>
      <w:lvlText w:val="%6)"/>
      <w:lvlJc w:val="left"/>
      <w:pPr>
        <w:ind w:left="1152" w:hanging="432"/>
      </w:pPr>
      <w:rPr>
        <w:rFonts w:cs="Times New Roman"/>
      </w:rPr>
    </w:lvl>
    <w:lvl w:ilvl="6">
      <w:start w:val="1"/>
      <w:numFmt w:val="lowerRoman"/>
      <w:pStyle w:val="Nadpis7"/>
      <w:lvlText w:val="%7)"/>
      <w:lvlJc w:val="right"/>
      <w:pPr>
        <w:ind w:left="1296" w:hanging="288"/>
      </w:pPr>
      <w:rPr>
        <w:rFonts w:cs="Times New Roman"/>
      </w:rPr>
    </w:lvl>
    <w:lvl w:ilvl="7">
      <w:start w:val="1"/>
      <w:numFmt w:val="lowerLetter"/>
      <w:pStyle w:val="Nadpis8"/>
      <w:lvlText w:val="%8."/>
      <w:lvlJc w:val="left"/>
      <w:pPr>
        <w:ind w:left="1440" w:hanging="432"/>
      </w:pPr>
      <w:rPr>
        <w:rFonts w:cs="Times New Roman"/>
      </w:rPr>
    </w:lvl>
    <w:lvl w:ilvl="8">
      <w:start w:val="1"/>
      <w:numFmt w:val="lowerRoman"/>
      <w:pStyle w:val="Nadpis9"/>
      <w:lvlText w:val="%9."/>
      <w:lvlJc w:val="right"/>
      <w:pPr>
        <w:ind w:left="1584" w:hanging="144"/>
      </w:pPr>
      <w:rPr>
        <w:rFonts w:cs="Times New Roman"/>
      </w:rPr>
    </w:lvl>
  </w:abstractNum>
  <w:abstractNum w:abstractNumId="3" w15:restartNumberingAfterBreak="0">
    <w:nsid w:val="106765D3"/>
    <w:multiLevelType w:val="hybridMultilevel"/>
    <w:tmpl w:val="7B0015C6"/>
    <w:lvl w:ilvl="0" w:tplc="AEE4FAAE">
      <w:start w:val="1"/>
      <w:numFmt w:val="lowerLetter"/>
      <w:pStyle w:val="Odrky"/>
      <w:lvlText w:val="%1)"/>
      <w:lvlJc w:val="left"/>
      <w:pPr>
        <w:ind w:left="1287" w:hanging="360"/>
      </w:pPr>
      <w:rPr>
        <w:rFonts w:ascii="Calibri" w:eastAsia="Times New Roman" w:hAnsi="Calibri" w:cs="Calibri"/>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1325719"/>
    <w:multiLevelType w:val="hybridMultilevel"/>
    <w:tmpl w:val="3AE61994"/>
    <w:lvl w:ilvl="0" w:tplc="04050013">
      <w:start w:val="1"/>
      <w:numFmt w:val="upperRoman"/>
      <w:lvlText w:val="%1."/>
      <w:lvlJc w:val="right"/>
      <w:pPr>
        <w:tabs>
          <w:tab w:val="num" w:pos="540"/>
        </w:tabs>
        <w:ind w:left="540" w:hanging="180"/>
      </w:pPr>
    </w:lvl>
    <w:lvl w:ilvl="1" w:tplc="27E83FE2">
      <w:start w:val="1"/>
      <w:numFmt w:val="decimal"/>
      <w:lvlText w:val="%2."/>
      <w:lvlJc w:val="left"/>
      <w:pPr>
        <w:tabs>
          <w:tab w:val="num" w:pos="502"/>
        </w:tabs>
        <w:ind w:left="502" w:hanging="360"/>
      </w:pPr>
      <w:rPr>
        <w:rFonts w:hint="default"/>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D584E198">
      <w:start w:val="1"/>
      <w:numFmt w:val="upperLetter"/>
      <w:lvlText w:val="%6)"/>
      <w:lvlJc w:val="left"/>
      <w:pPr>
        <w:tabs>
          <w:tab w:val="num" w:pos="786"/>
        </w:tabs>
        <w:ind w:left="786" w:hanging="360"/>
      </w:pPr>
      <w:rPr>
        <w:rFonts w:hint="default"/>
      </w:rPr>
    </w:lvl>
    <w:lvl w:ilvl="6" w:tplc="48EE26EC">
      <w:start w:val="2"/>
      <w:numFmt w:val="decimal"/>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8AC3926"/>
    <w:multiLevelType w:val="hybridMultilevel"/>
    <w:tmpl w:val="30A493E6"/>
    <w:lvl w:ilvl="0" w:tplc="04050013">
      <w:start w:val="1"/>
      <w:numFmt w:val="upperRoman"/>
      <w:lvlText w:val="%1."/>
      <w:lvlJc w:val="right"/>
      <w:pPr>
        <w:tabs>
          <w:tab w:val="num" w:pos="540"/>
        </w:tabs>
        <w:ind w:left="540" w:hanging="180"/>
      </w:pPr>
    </w:lvl>
    <w:lvl w:ilvl="1" w:tplc="04050011">
      <w:start w:val="1"/>
      <w:numFmt w:val="decimal"/>
      <w:lvlText w:val="%2)"/>
      <w:lvlJc w:val="left"/>
      <w:pPr>
        <w:tabs>
          <w:tab w:val="num" w:pos="502"/>
        </w:tabs>
        <w:ind w:left="502" w:hanging="360"/>
      </w:pPr>
      <w:rPr>
        <w:b w:val="0"/>
      </w:rPr>
    </w:lvl>
    <w:lvl w:ilvl="2" w:tplc="0405001B">
      <w:start w:val="1"/>
      <w:numFmt w:val="lowerRoman"/>
      <w:lvlText w:val="%3."/>
      <w:lvlJc w:val="right"/>
      <w:pPr>
        <w:tabs>
          <w:tab w:val="num" w:pos="2160"/>
        </w:tabs>
        <w:ind w:left="2160" w:hanging="180"/>
      </w:pPr>
    </w:lvl>
    <w:lvl w:ilvl="3" w:tplc="04050017">
      <w:start w:val="1"/>
      <w:numFmt w:val="lowerLetter"/>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D584E198">
      <w:start w:val="1"/>
      <w:numFmt w:val="upperLetter"/>
      <w:lvlText w:val="%6)"/>
      <w:lvlJc w:val="left"/>
      <w:pPr>
        <w:tabs>
          <w:tab w:val="num" w:pos="786"/>
        </w:tabs>
        <w:ind w:left="786" w:hanging="360"/>
      </w:pPr>
      <w:rPr>
        <w:rFonts w:hint="default"/>
      </w:rPr>
    </w:lvl>
    <w:lvl w:ilvl="6" w:tplc="48EE26EC">
      <w:start w:val="2"/>
      <w:numFmt w:val="decimal"/>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E01517"/>
    <w:multiLevelType w:val="hybridMultilevel"/>
    <w:tmpl w:val="175A462C"/>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7463CB3"/>
    <w:multiLevelType w:val="hybridMultilevel"/>
    <w:tmpl w:val="DC52C754"/>
    <w:lvl w:ilvl="0" w:tplc="74346B52">
      <w:start w:val="5"/>
      <w:numFmt w:val="bullet"/>
      <w:lvlText w:val="-"/>
      <w:lvlJc w:val="left"/>
      <w:pPr>
        <w:ind w:left="1353"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3C60C3"/>
    <w:multiLevelType w:val="hybridMultilevel"/>
    <w:tmpl w:val="D86E8082"/>
    <w:lvl w:ilvl="0" w:tplc="74346B52">
      <w:start w:val="5"/>
      <w:numFmt w:val="bullet"/>
      <w:lvlText w:val="-"/>
      <w:lvlJc w:val="left"/>
      <w:pPr>
        <w:ind w:left="1353" w:hanging="360"/>
      </w:pPr>
      <w:rPr>
        <w:rFonts w:ascii="Arial" w:eastAsia="Calibri" w:hAnsi="Arial" w:cs="Aria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9" w15:restartNumberingAfterBreak="0">
    <w:nsid w:val="491437FB"/>
    <w:multiLevelType w:val="hybridMultilevel"/>
    <w:tmpl w:val="C8E45C80"/>
    <w:lvl w:ilvl="0" w:tplc="74346B52">
      <w:start w:val="5"/>
      <w:numFmt w:val="bullet"/>
      <w:lvlText w:val="-"/>
      <w:lvlJc w:val="left"/>
      <w:pPr>
        <w:ind w:left="2062" w:hanging="360"/>
      </w:pPr>
      <w:rPr>
        <w:rFonts w:ascii="Arial" w:eastAsia="Calibri" w:hAnsi="Arial"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5F0E6247"/>
    <w:multiLevelType w:val="hybridMultilevel"/>
    <w:tmpl w:val="451834F4"/>
    <w:lvl w:ilvl="0" w:tplc="74346B52">
      <w:start w:val="5"/>
      <w:numFmt w:val="bullet"/>
      <w:lvlText w:val="-"/>
      <w:lvlJc w:val="left"/>
      <w:pPr>
        <w:ind w:left="1353"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5BF0C04"/>
    <w:multiLevelType w:val="hybridMultilevel"/>
    <w:tmpl w:val="CC70A33A"/>
    <w:lvl w:ilvl="0" w:tplc="6B040318">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6C490650"/>
    <w:multiLevelType w:val="multilevel"/>
    <w:tmpl w:val="7CF8B96A"/>
    <w:lvl w:ilvl="0">
      <w:start w:val="1"/>
      <w:numFmt w:val="decimal"/>
      <w:pStyle w:val="Nadpis1"/>
      <w:lvlText w:val="%1."/>
      <w:lvlJc w:val="left"/>
      <w:pPr>
        <w:ind w:left="360" w:hanging="360"/>
      </w:pPr>
      <w:rPr>
        <w:rFonts w:cs="Times New Roman"/>
        <w:b/>
        <w:bCs/>
        <w:i w:val="0"/>
        <w:iCs w:val="0"/>
        <w:caps w:val="0"/>
        <w:smallCaps w:val="0"/>
        <w:strike w:val="0"/>
        <w:dstrike w:val="0"/>
        <w:vanish w:val="0"/>
        <w:spacing w:val="0"/>
        <w:kern w:val="0"/>
        <w:position w:val="0"/>
        <w:u w:val="none"/>
        <w:vertAlign w:val="baseline"/>
      </w:rPr>
    </w:lvl>
    <w:lvl w:ilvl="1">
      <w:start w:val="1"/>
      <w:numFmt w:val="decimal"/>
      <w:pStyle w:val="Styl1"/>
      <w:lvlText w:val="%1.%2."/>
      <w:lvlJc w:val="left"/>
      <w:pPr>
        <w:ind w:left="574" w:hanging="432"/>
      </w:pPr>
      <w:rPr>
        <w:rFonts w:cs="Times New Roman"/>
        <w:b w:val="0"/>
        <w:bCs w:val="0"/>
      </w:rPr>
    </w:lvl>
    <w:lvl w:ilvl="2">
      <w:start w:val="1"/>
      <w:numFmt w:val="decimal"/>
      <w:pStyle w:val="Styl2"/>
      <w:lvlText w:val="%1.%2.%3."/>
      <w:lvlJc w:val="left"/>
      <w:pPr>
        <w:ind w:left="1224" w:hanging="504"/>
      </w:pPr>
      <w:rPr>
        <w:rFonts w:ascii="Arial" w:hAnsi="Arial" w:cs="Arial" w:hint="default"/>
        <w:sz w:val="20"/>
        <w:szCs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2"/>
  </w:num>
  <w:num w:numId="6">
    <w:abstractNumId w:val="3"/>
  </w:num>
  <w:num w:numId="7">
    <w:abstractNumId w:val="8"/>
  </w:num>
  <w:num w:numId="8">
    <w:abstractNumId w:val="6"/>
  </w:num>
  <w:num w:numId="9">
    <w:abstractNumId w:val="9"/>
  </w:num>
  <w:num w:numId="10">
    <w:abstractNumId w:val="10"/>
  </w:num>
  <w:num w:numId="11">
    <w:abstractNumId w:val="7"/>
  </w:num>
  <w:num w:numId="12">
    <w:abstractNumId w:val="5"/>
  </w:num>
  <w:num w:numId="13">
    <w:abstractNumId w:val="0"/>
  </w:num>
  <w:num w:numId="14">
    <w:abstractNumId w:val="4"/>
  </w:num>
  <w:num w:numId="15">
    <w:abstractNumId w:val="12"/>
  </w:num>
  <w:num w:numId="16">
    <w:abstractNumId w:val="12"/>
  </w:num>
  <w:num w:numId="17">
    <w:abstractNumId w:val="12"/>
  </w:num>
  <w:num w:numId="18">
    <w:abstractNumId w:val="12"/>
  </w:num>
  <w:num w:numId="19">
    <w:abstractNumId w:val="12"/>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45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39"/>
    <w:rsid w:val="0000703E"/>
    <w:rsid w:val="00007D5D"/>
    <w:rsid w:val="00010A25"/>
    <w:rsid w:val="00010E09"/>
    <w:rsid w:val="00015BF3"/>
    <w:rsid w:val="00021494"/>
    <w:rsid w:val="00021934"/>
    <w:rsid w:val="00024FAF"/>
    <w:rsid w:val="00026091"/>
    <w:rsid w:val="00026E7E"/>
    <w:rsid w:val="0003249E"/>
    <w:rsid w:val="0004174E"/>
    <w:rsid w:val="00042625"/>
    <w:rsid w:val="0005068D"/>
    <w:rsid w:val="00054D95"/>
    <w:rsid w:val="00057673"/>
    <w:rsid w:val="00060520"/>
    <w:rsid w:val="000633E4"/>
    <w:rsid w:val="0006777F"/>
    <w:rsid w:val="00080F4E"/>
    <w:rsid w:val="000844B0"/>
    <w:rsid w:val="000864B0"/>
    <w:rsid w:val="000A52DD"/>
    <w:rsid w:val="000B12A9"/>
    <w:rsid w:val="000B4A92"/>
    <w:rsid w:val="000C0564"/>
    <w:rsid w:val="000C2081"/>
    <w:rsid w:val="000C21F8"/>
    <w:rsid w:val="000D3FE2"/>
    <w:rsid w:val="000D4306"/>
    <w:rsid w:val="000D719E"/>
    <w:rsid w:val="000F2651"/>
    <w:rsid w:val="000F6301"/>
    <w:rsid w:val="000F6868"/>
    <w:rsid w:val="000F6AB4"/>
    <w:rsid w:val="000F72BF"/>
    <w:rsid w:val="00101C60"/>
    <w:rsid w:val="0010526C"/>
    <w:rsid w:val="00107205"/>
    <w:rsid w:val="001127F6"/>
    <w:rsid w:val="001128C6"/>
    <w:rsid w:val="0011636A"/>
    <w:rsid w:val="00120E54"/>
    <w:rsid w:val="001242CD"/>
    <w:rsid w:val="00146920"/>
    <w:rsid w:val="00162694"/>
    <w:rsid w:val="00164A8F"/>
    <w:rsid w:val="00166904"/>
    <w:rsid w:val="001700B6"/>
    <w:rsid w:val="00170C83"/>
    <w:rsid w:val="00175E75"/>
    <w:rsid w:val="00176775"/>
    <w:rsid w:val="00176C64"/>
    <w:rsid w:val="00192610"/>
    <w:rsid w:val="001A5739"/>
    <w:rsid w:val="001A586A"/>
    <w:rsid w:val="001B7C8A"/>
    <w:rsid w:val="001D114F"/>
    <w:rsid w:val="001D177B"/>
    <w:rsid w:val="001D3B33"/>
    <w:rsid w:val="001D4DBB"/>
    <w:rsid w:val="001D6785"/>
    <w:rsid w:val="001E4A1F"/>
    <w:rsid w:val="001F1E0D"/>
    <w:rsid w:val="001F2C8F"/>
    <w:rsid w:val="001F628E"/>
    <w:rsid w:val="00205896"/>
    <w:rsid w:val="00223EB4"/>
    <w:rsid w:val="0023075C"/>
    <w:rsid w:val="00231EC4"/>
    <w:rsid w:val="0023402C"/>
    <w:rsid w:val="002442CE"/>
    <w:rsid w:val="002501EF"/>
    <w:rsid w:val="002649CA"/>
    <w:rsid w:val="0026736F"/>
    <w:rsid w:val="0026797B"/>
    <w:rsid w:val="002712D4"/>
    <w:rsid w:val="002719B2"/>
    <w:rsid w:val="00272B37"/>
    <w:rsid w:val="0027361F"/>
    <w:rsid w:val="002757CD"/>
    <w:rsid w:val="00283BBB"/>
    <w:rsid w:val="00290D77"/>
    <w:rsid w:val="002922D9"/>
    <w:rsid w:val="002958CB"/>
    <w:rsid w:val="00295BE4"/>
    <w:rsid w:val="002D1F3B"/>
    <w:rsid w:val="002D5137"/>
    <w:rsid w:val="002D682B"/>
    <w:rsid w:val="002E5D36"/>
    <w:rsid w:val="002F263B"/>
    <w:rsid w:val="002F4407"/>
    <w:rsid w:val="002F47E0"/>
    <w:rsid w:val="002F582E"/>
    <w:rsid w:val="003108CF"/>
    <w:rsid w:val="00314EE5"/>
    <w:rsid w:val="00321C04"/>
    <w:rsid w:val="00325922"/>
    <w:rsid w:val="0032775C"/>
    <w:rsid w:val="00327E02"/>
    <w:rsid w:val="00331820"/>
    <w:rsid w:val="00331B09"/>
    <w:rsid w:val="00332C34"/>
    <w:rsid w:val="00333CC6"/>
    <w:rsid w:val="00335496"/>
    <w:rsid w:val="00336C61"/>
    <w:rsid w:val="0034399E"/>
    <w:rsid w:val="00350C21"/>
    <w:rsid w:val="00355608"/>
    <w:rsid w:val="003570E9"/>
    <w:rsid w:val="00361EA5"/>
    <w:rsid w:val="00362B0F"/>
    <w:rsid w:val="003634BC"/>
    <w:rsid w:val="00366BE5"/>
    <w:rsid w:val="0037016B"/>
    <w:rsid w:val="00373313"/>
    <w:rsid w:val="00381A9C"/>
    <w:rsid w:val="0038229F"/>
    <w:rsid w:val="00395B00"/>
    <w:rsid w:val="003B355C"/>
    <w:rsid w:val="003B5E02"/>
    <w:rsid w:val="003C2BCF"/>
    <w:rsid w:val="003C4DB0"/>
    <w:rsid w:val="003C5563"/>
    <w:rsid w:val="003E1430"/>
    <w:rsid w:val="003E1A5C"/>
    <w:rsid w:val="003E3E94"/>
    <w:rsid w:val="003F2728"/>
    <w:rsid w:val="004003BA"/>
    <w:rsid w:val="00401571"/>
    <w:rsid w:val="00404780"/>
    <w:rsid w:val="00406822"/>
    <w:rsid w:val="0041060A"/>
    <w:rsid w:val="0043669E"/>
    <w:rsid w:val="004434C2"/>
    <w:rsid w:val="00465DB6"/>
    <w:rsid w:val="004729ED"/>
    <w:rsid w:val="00481068"/>
    <w:rsid w:val="00484D24"/>
    <w:rsid w:val="0049196E"/>
    <w:rsid w:val="0049469B"/>
    <w:rsid w:val="00497114"/>
    <w:rsid w:val="004A02D3"/>
    <w:rsid w:val="004A41FB"/>
    <w:rsid w:val="004A6B88"/>
    <w:rsid w:val="004B0B8A"/>
    <w:rsid w:val="004B7390"/>
    <w:rsid w:val="004B7F85"/>
    <w:rsid w:val="004C0DB7"/>
    <w:rsid w:val="004D1A87"/>
    <w:rsid w:val="004E02EE"/>
    <w:rsid w:val="004E0D9F"/>
    <w:rsid w:val="004F0587"/>
    <w:rsid w:val="004F40F9"/>
    <w:rsid w:val="00503E2E"/>
    <w:rsid w:val="00504E66"/>
    <w:rsid w:val="00510592"/>
    <w:rsid w:val="0052238B"/>
    <w:rsid w:val="00523F7F"/>
    <w:rsid w:val="00530F1D"/>
    <w:rsid w:val="005437C2"/>
    <w:rsid w:val="005455BC"/>
    <w:rsid w:val="00545F06"/>
    <w:rsid w:val="00556261"/>
    <w:rsid w:val="0056241E"/>
    <w:rsid w:val="0056319A"/>
    <w:rsid w:val="00577C10"/>
    <w:rsid w:val="00585AD5"/>
    <w:rsid w:val="0058718F"/>
    <w:rsid w:val="005972FA"/>
    <w:rsid w:val="005A0468"/>
    <w:rsid w:val="005A0D73"/>
    <w:rsid w:val="005A3936"/>
    <w:rsid w:val="005B04CD"/>
    <w:rsid w:val="005B13F3"/>
    <w:rsid w:val="005B682C"/>
    <w:rsid w:val="005C7E48"/>
    <w:rsid w:val="005D55F0"/>
    <w:rsid w:val="005D5A3D"/>
    <w:rsid w:val="005E42CC"/>
    <w:rsid w:val="005E5349"/>
    <w:rsid w:val="005F1D5C"/>
    <w:rsid w:val="005F29D9"/>
    <w:rsid w:val="005F43CB"/>
    <w:rsid w:val="005F5114"/>
    <w:rsid w:val="00606659"/>
    <w:rsid w:val="00612804"/>
    <w:rsid w:val="006137C2"/>
    <w:rsid w:val="00641790"/>
    <w:rsid w:val="00650D46"/>
    <w:rsid w:val="00655CDB"/>
    <w:rsid w:val="006625F3"/>
    <w:rsid w:val="0066427B"/>
    <w:rsid w:val="00683B27"/>
    <w:rsid w:val="006A4398"/>
    <w:rsid w:val="006A516C"/>
    <w:rsid w:val="006A5384"/>
    <w:rsid w:val="006A5A25"/>
    <w:rsid w:val="006B0EA4"/>
    <w:rsid w:val="006B48DC"/>
    <w:rsid w:val="006B5E2C"/>
    <w:rsid w:val="006B6867"/>
    <w:rsid w:val="006D25FC"/>
    <w:rsid w:val="006D2F2E"/>
    <w:rsid w:val="006D37BA"/>
    <w:rsid w:val="006D58F2"/>
    <w:rsid w:val="006E23A4"/>
    <w:rsid w:val="006E2D31"/>
    <w:rsid w:val="006F776F"/>
    <w:rsid w:val="00720977"/>
    <w:rsid w:val="00726A97"/>
    <w:rsid w:val="007272E1"/>
    <w:rsid w:val="00736D2F"/>
    <w:rsid w:val="00740114"/>
    <w:rsid w:val="007420A8"/>
    <w:rsid w:val="00745619"/>
    <w:rsid w:val="00750134"/>
    <w:rsid w:val="0075402B"/>
    <w:rsid w:val="0075460E"/>
    <w:rsid w:val="007571AB"/>
    <w:rsid w:val="00766C4D"/>
    <w:rsid w:val="0077295D"/>
    <w:rsid w:val="007743AE"/>
    <w:rsid w:val="00780FCD"/>
    <w:rsid w:val="00781F9E"/>
    <w:rsid w:val="00790D83"/>
    <w:rsid w:val="00791EED"/>
    <w:rsid w:val="00793B2E"/>
    <w:rsid w:val="00796147"/>
    <w:rsid w:val="007A1512"/>
    <w:rsid w:val="007A6A09"/>
    <w:rsid w:val="007B55A0"/>
    <w:rsid w:val="007D7F81"/>
    <w:rsid w:val="007E06D8"/>
    <w:rsid w:val="007F7DE4"/>
    <w:rsid w:val="0080541D"/>
    <w:rsid w:val="00807925"/>
    <w:rsid w:val="00807B00"/>
    <w:rsid w:val="008107FA"/>
    <w:rsid w:val="00812D9A"/>
    <w:rsid w:val="00817CCF"/>
    <w:rsid w:val="008278AB"/>
    <w:rsid w:val="008338D3"/>
    <w:rsid w:val="0083708D"/>
    <w:rsid w:val="008423B5"/>
    <w:rsid w:val="00843CEB"/>
    <w:rsid w:val="00856C8E"/>
    <w:rsid w:val="00864D75"/>
    <w:rsid w:val="00866F02"/>
    <w:rsid w:val="00875FA8"/>
    <w:rsid w:val="00876039"/>
    <w:rsid w:val="008867AB"/>
    <w:rsid w:val="008A1BDA"/>
    <w:rsid w:val="008B14F5"/>
    <w:rsid w:val="008B6229"/>
    <w:rsid w:val="008C6C9C"/>
    <w:rsid w:val="008D1B5F"/>
    <w:rsid w:val="008D2E92"/>
    <w:rsid w:val="008D4EBA"/>
    <w:rsid w:val="008E6C96"/>
    <w:rsid w:val="008F5A5B"/>
    <w:rsid w:val="00917CEF"/>
    <w:rsid w:val="009229BD"/>
    <w:rsid w:val="00923860"/>
    <w:rsid w:val="009333BA"/>
    <w:rsid w:val="0093382C"/>
    <w:rsid w:val="00952B8B"/>
    <w:rsid w:val="00960481"/>
    <w:rsid w:val="00961CC3"/>
    <w:rsid w:val="00966FE6"/>
    <w:rsid w:val="0097234D"/>
    <w:rsid w:val="009723D2"/>
    <w:rsid w:val="009745F9"/>
    <w:rsid w:val="009842E8"/>
    <w:rsid w:val="00996B0F"/>
    <w:rsid w:val="009A1612"/>
    <w:rsid w:val="009A3678"/>
    <w:rsid w:val="009A714D"/>
    <w:rsid w:val="009C0575"/>
    <w:rsid w:val="009C1AEB"/>
    <w:rsid w:val="009C1F18"/>
    <w:rsid w:val="009C32DA"/>
    <w:rsid w:val="009C70C3"/>
    <w:rsid w:val="009C70CD"/>
    <w:rsid w:val="009E2789"/>
    <w:rsid w:val="009E4406"/>
    <w:rsid w:val="009F1D81"/>
    <w:rsid w:val="009F4EC5"/>
    <w:rsid w:val="00A00AE5"/>
    <w:rsid w:val="00A045D3"/>
    <w:rsid w:val="00A111EE"/>
    <w:rsid w:val="00A156C9"/>
    <w:rsid w:val="00A165B9"/>
    <w:rsid w:val="00A22765"/>
    <w:rsid w:val="00A2710D"/>
    <w:rsid w:val="00A27560"/>
    <w:rsid w:val="00A44A86"/>
    <w:rsid w:val="00A61520"/>
    <w:rsid w:val="00A63250"/>
    <w:rsid w:val="00A75A99"/>
    <w:rsid w:val="00A820CF"/>
    <w:rsid w:val="00A86910"/>
    <w:rsid w:val="00A93E24"/>
    <w:rsid w:val="00A967F8"/>
    <w:rsid w:val="00AA0087"/>
    <w:rsid w:val="00AA1EDF"/>
    <w:rsid w:val="00AB61FA"/>
    <w:rsid w:val="00AC5C62"/>
    <w:rsid w:val="00AD00C1"/>
    <w:rsid w:val="00AD0D17"/>
    <w:rsid w:val="00AD1B0F"/>
    <w:rsid w:val="00AD613D"/>
    <w:rsid w:val="00AD6207"/>
    <w:rsid w:val="00AE7DBC"/>
    <w:rsid w:val="00AF5EBA"/>
    <w:rsid w:val="00AF6A02"/>
    <w:rsid w:val="00B01BDA"/>
    <w:rsid w:val="00B050B2"/>
    <w:rsid w:val="00B067FD"/>
    <w:rsid w:val="00B10B0F"/>
    <w:rsid w:val="00B126BD"/>
    <w:rsid w:val="00B14A83"/>
    <w:rsid w:val="00B14F6F"/>
    <w:rsid w:val="00B150D9"/>
    <w:rsid w:val="00B15147"/>
    <w:rsid w:val="00B17EE5"/>
    <w:rsid w:val="00B17F94"/>
    <w:rsid w:val="00B20F61"/>
    <w:rsid w:val="00B34E75"/>
    <w:rsid w:val="00B45821"/>
    <w:rsid w:val="00B51C78"/>
    <w:rsid w:val="00B521E3"/>
    <w:rsid w:val="00B612DF"/>
    <w:rsid w:val="00B63040"/>
    <w:rsid w:val="00B71070"/>
    <w:rsid w:val="00B82BB6"/>
    <w:rsid w:val="00B87790"/>
    <w:rsid w:val="00B87986"/>
    <w:rsid w:val="00B93C1D"/>
    <w:rsid w:val="00B94A7A"/>
    <w:rsid w:val="00BA32E5"/>
    <w:rsid w:val="00BA39E8"/>
    <w:rsid w:val="00BD277E"/>
    <w:rsid w:val="00BF10BE"/>
    <w:rsid w:val="00BF141C"/>
    <w:rsid w:val="00BF2124"/>
    <w:rsid w:val="00C372B7"/>
    <w:rsid w:val="00C3731E"/>
    <w:rsid w:val="00C441D5"/>
    <w:rsid w:val="00C46513"/>
    <w:rsid w:val="00C50F3B"/>
    <w:rsid w:val="00C51472"/>
    <w:rsid w:val="00C51DB1"/>
    <w:rsid w:val="00C53AE9"/>
    <w:rsid w:val="00C56104"/>
    <w:rsid w:val="00C57DA8"/>
    <w:rsid w:val="00C6112F"/>
    <w:rsid w:val="00C63EF9"/>
    <w:rsid w:val="00C7146E"/>
    <w:rsid w:val="00C73721"/>
    <w:rsid w:val="00C80F59"/>
    <w:rsid w:val="00C8187B"/>
    <w:rsid w:val="00C81C43"/>
    <w:rsid w:val="00C87744"/>
    <w:rsid w:val="00C87CB3"/>
    <w:rsid w:val="00C97F5F"/>
    <w:rsid w:val="00CA3777"/>
    <w:rsid w:val="00CB3D12"/>
    <w:rsid w:val="00CC166A"/>
    <w:rsid w:val="00CC417F"/>
    <w:rsid w:val="00CC4D6F"/>
    <w:rsid w:val="00CD08E1"/>
    <w:rsid w:val="00CD137B"/>
    <w:rsid w:val="00CD553A"/>
    <w:rsid w:val="00D031A6"/>
    <w:rsid w:val="00D20A8C"/>
    <w:rsid w:val="00D24BA2"/>
    <w:rsid w:val="00D25801"/>
    <w:rsid w:val="00D2613C"/>
    <w:rsid w:val="00D35153"/>
    <w:rsid w:val="00D374A2"/>
    <w:rsid w:val="00D50B7E"/>
    <w:rsid w:val="00D53264"/>
    <w:rsid w:val="00D630C3"/>
    <w:rsid w:val="00D74E9B"/>
    <w:rsid w:val="00D75045"/>
    <w:rsid w:val="00D752DC"/>
    <w:rsid w:val="00D77C0C"/>
    <w:rsid w:val="00D8632E"/>
    <w:rsid w:val="00D9706D"/>
    <w:rsid w:val="00DA1F45"/>
    <w:rsid w:val="00DA5D26"/>
    <w:rsid w:val="00DA6D22"/>
    <w:rsid w:val="00DB3F0D"/>
    <w:rsid w:val="00DC04E2"/>
    <w:rsid w:val="00DC18AE"/>
    <w:rsid w:val="00DC684E"/>
    <w:rsid w:val="00DC7901"/>
    <w:rsid w:val="00DD1D0C"/>
    <w:rsid w:val="00DD6BC9"/>
    <w:rsid w:val="00DF1535"/>
    <w:rsid w:val="00DF5645"/>
    <w:rsid w:val="00E0338C"/>
    <w:rsid w:val="00E11F10"/>
    <w:rsid w:val="00E12EFA"/>
    <w:rsid w:val="00E147A2"/>
    <w:rsid w:val="00E22043"/>
    <w:rsid w:val="00E30BFB"/>
    <w:rsid w:val="00E3120E"/>
    <w:rsid w:val="00E35BB9"/>
    <w:rsid w:val="00E41386"/>
    <w:rsid w:val="00E41879"/>
    <w:rsid w:val="00E420EC"/>
    <w:rsid w:val="00E52C18"/>
    <w:rsid w:val="00E53378"/>
    <w:rsid w:val="00E541B1"/>
    <w:rsid w:val="00E54514"/>
    <w:rsid w:val="00E54BDC"/>
    <w:rsid w:val="00E54F17"/>
    <w:rsid w:val="00E716B5"/>
    <w:rsid w:val="00E77A60"/>
    <w:rsid w:val="00E8120A"/>
    <w:rsid w:val="00E901F3"/>
    <w:rsid w:val="00EA3332"/>
    <w:rsid w:val="00EA3F86"/>
    <w:rsid w:val="00EA7E39"/>
    <w:rsid w:val="00EB02F3"/>
    <w:rsid w:val="00EB2A1C"/>
    <w:rsid w:val="00EB2A6E"/>
    <w:rsid w:val="00EB6762"/>
    <w:rsid w:val="00EC1076"/>
    <w:rsid w:val="00EC234D"/>
    <w:rsid w:val="00ED743A"/>
    <w:rsid w:val="00EF2AA7"/>
    <w:rsid w:val="00EF5ACB"/>
    <w:rsid w:val="00F115FF"/>
    <w:rsid w:val="00F11604"/>
    <w:rsid w:val="00F15E81"/>
    <w:rsid w:val="00F1742D"/>
    <w:rsid w:val="00F2489E"/>
    <w:rsid w:val="00F3232B"/>
    <w:rsid w:val="00F33E35"/>
    <w:rsid w:val="00F362BA"/>
    <w:rsid w:val="00F40369"/>
    <w:rsid w:val="00F4393D"/>
    <w:rsid w:val="00F44472"/>
    <w:rsid w:val="00F47D46"/>
    <w:rsid w:val="00F50B6F"/>
    <w:rsid w:val="00F51F18"/>
    <w:rsid w:val="00F520EC"/>
    <w:rsid w:val="00F53BF1"/>
    <w:rsid w:val="00F631D9"/>
    <w:rsid w:val="00F65CA3"/>
    <w:rsid w:val="00F80204"/>
    <w:rsid w:val="00F84A75"/>
    <w:rsid w:val="00F938B8"/>
    <w:rsid w:val="00FA075F"/>
    <w:rsid w:val="00FA13CC"/>
    <w:rsid w:val="00FA14D2"/>
    <w:rsid w:val="00FA7AC8"/>
    <w:rsid w:val="00FB0EBF"/>
    <w:rsid w:val="00FB0F60"/>
    <w:rsid w:val="00FD7511"/>
    <w:rsid w:val="00FD754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9"/>
    <o:shapelayout v:ext="edit">
      <o:idmap v:ext="edit" data="1"/>
    </o:shapelayout>
  </w:shapeDefaults>
  <w:decimalSymbol w:val=","/>
  <w:listSeparator w:val=";"/>
  <w14:docId w14:val="441458FC"/>
  <w15:docId w15:val="{68AEBC8C-1F9B-4DAA-BF86-16A7DCAE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13C"/>
    <w:pPr>
      <w:spacing w:line="276" w:lineRule="auto"/>
      <w:jc w:val="both"/>
    </w:pPr>
    <w:rPr>
      <w:rFonts w:ascii="Arial" w:hAnsi="Arial" w:cs="Arial"/>
      <w:sz w:val="20"/>
      <w:szCs w:val="20"/>
      <w:lang w:eastAsia="en-US"/>
    </w:rPr>
  </w:style>
  <w:style w:type="paragraph" w:styleId="Nadpis1">
    <w:name w:val="heading 1"/>
    <w:basedOn w:val="Normln"/>
    <w:next w:val="Normln"/>
    <w:link w:val="Nadpis1Char"/>
    <w:uiPriority w:val="99"/>
    <w:qFormat/>
    <w:rsid w:val="00283BBB"/>
    <w:pPr>
      <w:keepNext/>
      <w:keepLines/>
      <w:numPr>
        <w:numId w:val="5"/>
      </w:numPr>
      <w:spacing w:before="120" w:after="120"/>
      <w:outlineLvl w:val="0"/>
    </w:pPr>
    <w:rPr>
      <w:rFonts w:eastAsia="Times New Roman"/>
      <w:b/>
      <w:bCs/>
      <w:color w:val="182C68"/>
      <w:sz w:val="28"/>
      <w:szCs w:val="28"/>
    </w:rPr>
  </w:style>
  <w:style w:type="paragraph" w:styleId="Nadpis2">
    <w:name w:val="heading 2"/>
    <w:basedOn w:val="Styl1"/>
    <w:next w:val="Normln"/>
    <w:link w:val="Nadpis2Char"/>
    <w:uiPriority w:val="99"/>
    <w:qFormat/>
    <w:rsid w:val="00F631D9"/>
    <w:pPr>
      <w:keepNext/>
      <w:numPr>
        <w:ilvl w:val="0"/>
        <w:numId w:val="0"/>
      </w:numPr>
      <w:spacing w:before="240"/>
      <w:outlineLvl w:val="1"/>
    </w:pPr>
    <w:rPr>
      <w:b/>
      <w:bCs/>
      <w:color w:val="182C68"/>
      <w:sz w:val="24"/>
      <w:szCs w:val="24"/>
      <w:lang w:eastAsia="cs-CZ"/>
    </w:rPr>
  </w:style>
  <w:style w:type="paragraph" w:styleId="Nadpis3">
    <w:name w:val="heading 3"/>
    <w:basedOn w:val="Normln"/>
    <w:next w:val="Normln"/>
    <w:link w:val="Nadpis3Char"/>
    <w:uiPriority w:val="99"/>
    <w:qFormat/>
    <w:rsid w:val="00545F06"/>
    <w:pPr>
      <w:keepNext/>
      <w:keepLines/>
      <w:numPr>
        <w:ilvl w:val="2"/>
        <w:numId w:val="4"/>
      </w:numPr>
      <w:spacing w:before="200"/>
      <w:outlineLvl w:val="2"/>
    </w:pPr>
    <w:rPr>
      <w:rFonts w:ascii="Cambria" w:eastAsia="Times New Roman" w:hAnsi="Cambria" w:cs="Cambria"/>
      <w:b/>
      <w:bCs/>
      <w:color w:val="4F81BD"/>
    </w:rPr>
  </w:style>
  <w:style w:type="paragraph" w:styleId="Nadpis4">
    <w:name w:val="heading 4"/>
    <w:basedOn w:val="Normln"/>
    <w:next w:val="Normln"/>
    <w:link w:val="Nadpis4Char"/>
    <w:uiPriority w:val="99"/>
    <w:rsid w:val="00545F06"/>
    <w:pPr>
      <w:keepNext/>
      <w:keepLines/>
      <w:numPr>
        <w:ilvl w:val="3"/>
        <w:numId w:val="4"/>
      </w:numPr>
      <w:spacing w:before="200"/>
      <w:outlineLvl w:val="3"/>
    </w:pPr>
    <w:rPr>
      <w:rFonts w:ascii="Cambria" w:eastAsia="Times New Roman" w:hAnsi="Cambria" w:cs="Cambria"/>
      <w:b/>
      <w:bCs/>
      <w:i/>
      <w:iCs/>
      <w:color w:val="4F81BD"/>
    </w:rPr>
  </w:style>
  <w:style w:type="paragraph" w:styleId="Nadpis5">
    <w:name w:val="heading 5"/>
    <w:basedOn w:val="Normln"/>
    <w:next w:val="Normln"/>
    <w:link w:val="Nadpis5Char"/>
    <w:uiPriority w:val="99"/>
    <w:rsid w:val="00545F06"/>
    <w:pPr>
      <w:keepNext/>
      <w:keepLines/>
      <w:numPr>
        <w:ilvl w:val="4"/>
        <w:numId w:val="4"/>
      </w:numPr>
      <w:spacing w:before="200"/>
      <w:outlineLvl w:val="4"/>
    </w:pPr>
    <w:rPr>
      <w:rFonts w:ascii="Cambria" w:eastAsia="Times New Roman" w:hAnsi="Cambria" w:cs="Cambria"/>
      <w:color w:val="243F60"/>
    </w:rPr>
  </w:style>
  <w:style w:type="paragraph" w:styleId="Nadpis6">
    <w:name w:val="heading 6"/>
    <w:basedOn w:val="Normln"/>
    <w:next w:val="Normln"/>
    <w:link w:val="Nadpis6Char"/>
    <w:uiPriority w:val="99"/>
    <w:rsid w:val="00545F06"/>
    <w:pPr>
      <w:keepNext/>
      <w:keepLines/>
      <w:numPr>
        <w:ilvl w:val="5"/>
        <w:numId w:val="4"/>
      </w:numPr>
      <w:spacing w:before="200"/>
      <w:outlineLvl w:val="5"/>
    </w:pPr>
    <w:rPr>
      <w:rFonts w:ascii="Cambria" w:eastAsia="Times New Roman" w:hAnsi="Cambria" w:cs="Cambria"/>
      <w:i/>
      <w:iCs/>
      <w:color w:val="243F60"/>
    </w:rPr>
  </w:style>
  <w:style w:type="paragraph" w:styleId="Nadpis7">
    <w:name w:val="heading 7"/>
    <w:basedOn w:val="Normln"/>
    <w:next w:val="Normln"/>
    <w:link w:val="Nadpis7Char"/>
    <w:uiPriority w:val="99"/>
    <w:rsid w:val="00545F06"/>
    <w:pPr>
      <w:keepNext/>
      <w:keepLines/>
      <w:numPr>
        <w:ilvl w:val="6"/>
        <w:numId w:val="4"/>
      </w:numPr>
      <w:spacing w:before="200"/>
      <w:outlineLvl w:val="6"/>
    </w:pPr>
    <w:rPr>
      <w:rFonts w:ascii="Cambria" w:eastAsia="Times New Roman" w:hAnsi="Cambria" w:cs="Cambria"/>
      <w:i/>
      <w:iCs/>
      <w:color w:val="404040"/>
    </w:rPr>
  </w:style>
  <w:style w:type="paragraph" w:styleId="Nadpis8">
    <w:name w:val="heading 8"/>
    <w:basedOn w:val="Normln"/>
    <w:next w:val="Normln"/>
    <w:link w:val="Nadpis8Char"/>
    <w:uiPriority w:val="99"/>
    <w:rsid w:val="00545F06"/>
    <w:pPr>
      <w:keepNext/>
      <w:keepLines/>
      <w:numPr>
        <w:ilvl w:val="7"/>
        <w:numId w:val="4"/>
      </w:numPr>
      <w:spacing w:before="200"/>
      <w:outlineLvl w:val="7"/>
    </w:pPr>
    <w:rPr>
      <w:rFonts w:ascii="Cambria" w:eastAsia="Times New Roman" w:hAnsi="Cambria" w:cs="Cambria"/>
      <w:color w:val="404040"/>
    </w:rPr>
  </w:style>
  <w:style w:type="paragraph" w:styleId="Nadpis9">
    <w:name w:val="heading 9"/>
    <w:basedOn w:val="Normln"/>
    <w:next w:val="Normln"/>
    <w:link w:val="Nadpis9Char"/>
    <w:uiPriority w:val="99"/>
    <w:rsid w:val="00545F06"/>
    <w:pPr>
      <w:keepNext/>
      <w:keepLines/>
      <w:numPr>
        <w:ilvl w:val="8"/>
        <w:numId w:val="4"/>
      </w:numPr>
      <w:spacing w:before="200"/>
      <w:outlineLvl w:val="8"/>
    </w:pPr>
    <w:rPr>
      <w:rFonts w:ascii="Cambria" w:eastAsia="Times New Roman" w:hAnsi="Cambria" w:cs="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83BBB"/>
    <w:rPr>
      <w:rFonts w:ascii="Arial" w:eastAsia="Times New Roman" w:hAnsi="Arial" w:cs="Arial"/>
      <w:b/>
      <w:bCs/>
      <w:color w:val="182C68"/>
      <w:sz w:val="28"/>
      <w:szCs w:val="28"/>
      <w:lang w:eastAsia="en-US"/>
    </w:rPr>
  </w:style>
  <w:style w:type="character" w:customStyle="1" w:styleId="Nadpis2Char">
    <w:name w:val="Nadpis 2 Char"/>
    <w:basedOn w:val="Standardnpsmoodstavce"/>
    <w:link w:val="Nadpis2"/>
    <w:uiPriority w:val="99"/>
    <w:locked/>
    <w:rsid w:val="00F631D9"/>
    <w:rPr>
      <w:rFonts w:ascii="Arial" w:hAnsi="Arial" w:cs="Arial"/>
      <w:b/>
      <w:bCs/>
      <w:color w:val="182C68"/>
      <w:sz w:val="24"/>
      <w:szCs w:val="24"/>
    </w:rPr>
  </w:style>
  <w:style w:type="character" w:customStyle="1" w:styleId="Nadpis3Char">
    <w:name w:val="Nadpis 3 Char"/>
    <w:basedOn w:val="Standardnpsmoodstavce"/>
    <w:link w:val="Nadpis3"/>
    <w:uiPriority w:val="99"/>
    <w:locked/>
    <w:rsid w:val="00545F06"/>
    <w:rPr>
      <w:rFonts w:ascii="Cambria" w:eastAsia="Times New Roman" w:hAnsi="Cambria" w:cs="Cambria"/>
      <w:b/>
      <w:bCs/>
      <w:color w:val="4F81BD"/>
      <w:sz w:val="20"/>
      <w:szCs w:val="20"/>
      <w:lang w:eastAsia="en-US"/>
    </w:rPr>
  </w:style>
  <w:style w:type="character" w:customStyle="1" w:styleId="Nadpis4Char">
    <w:name w:val="Nadpis 4 Char"/>
    <w:basedOn w:val="Standardnpsmoodstavce"/>
    <w:link w:val="Nadpis4"/>
    <w:uiPriority w:val="99"/>
    <w:locked/>
    <w:rsid w:val="00545F06"/>
    <w:rPr>
      <w:rFonts w:ascii="Cambria" w:eastAsia="Times New Roman" w:hAnsi="Cambria" w:cs="Cambria"/>
      <w:b/>
      <w:bCs/>
      <w:i/>
      <w:iCs/>
      <w:color w:val="4F81BD"/>
      <w:sz w:val="20"/>
      <w:szCs w:val="20"/>
      <w:lang w:eastAsia="en-US"/>
    </w:rPr>
  </w:style>
  <w:style w:type="character" w:customStyle="1" w:styleId="Nadpis5Char">
    <w:name w:val="Nadpis 5 Char"/>
    <w:basedOn w:val="Standardnpsmoodstavce"/>
    <w:link w:val="Nadpis5"/>
    <w:uiPriority w:val="99"/>
    <w:locked/>
    <w:rsid w:val="00545F06"/>
    <w:rPr>
      <w:rFonts w:ascii="Cambria" w:eastAsia="Times New Roman" w:hAnsi="Cambria" w:cs="Cambria"/>
      <w:color w:val="243F60"/>
      <w:sz w:val="20"/>
      <w:szCs w:val="20"/>
      <w:lang w:eastAsia="en-US"/>
    </w:rPr>
  </w:style>
  <w:style w:type="character" w:customStyle="1" w:styleId="Nadpis6Char">
    <w:name w:val="Nadpis 6 Char"/>
    <w:basedOn w:val="Standardnpsmoodstavce"/>
    <w:link w:val="Nadpis6"/>
    <w:uiPriority w:val="99"/>
    <w:locked/>
    <w:rsid w:val="00545F06"/>
    <w:rPr>
      <w:rFonts w:ascii="Cambria" w:eastAsia="Times New Roman" w:hAnsi="Cambria" w:cs="Cambria"/>
      <w:i/>
      <w:iCs/>
      <w:color w:val="243F60"/>
      <w:sz w:val="20"/>
      <w:szCs w:val="20"/>
      <w:lang w:eastAsia="en-US"/>
    </w:rPr>
  </w:style>
  <w:style w:type="character" w:customStyle="1" w:styleId="Nadpis7Char">
    <w:name w:val="Nadpis 7 Char"/>
    <w:basedOn w:val="Standardnpsmoodstavce"/>
    <w:link w:val="Nadpis7"/>
    <w:uiPriority w:val="99"/>
    <w:locked/>
    <w:rsid w:val="00545F06"/>
    <w:rPr>
      <w:rFonts w:ascii="Cambria" w:eastAsia="Times New Roman" w:hAnsi="Cambria" w:cs="Cambria"/>
      <w:i/>
      <w:iCs/>
      <w:color w:val="404040"/>
      <w:sz w:val="20"/>
      <w:szCs w:val="20"/>
      <w:lang w:eastAsia="en-US"/>
    </w:rPr>
  </w:style>
  <w:style w:type="character" w:customStyle="1" w:styleId="Nadpis8Char">
    <w:name w:val="Nadpis 8 Char"/>
    <w:basedOn w:val="Standardnpsmoodstavce"/>
    <w:link w:val="Nadpis8"/>
    <w:uiPriority w:val="99"/>
    <w:locked/>
    <w:rsid w:val="00545F06"/>
    <w:rPr>
      <w:rFonts w:ascii="Cambria" w:eastAsia="Times New Roman" w:hAnsi="Cambria" w:cs="Cambria"/>
      <w:color w:val="404040"/>
      <w:sz w:val="20"/>
      <w:szCs w:val="20"/>
      <w:lang w:eastAsia="en-US"/>
    </w:rPr>
  </w:style>
  <w:style w:type="character" w:customStyle="1" w:styleId="Nadpis9Char">
    <w:name w:val="Nadpis 9 Char"/>
    <w:basedOn w:val="Standardnpsmoodstavce"/>
    <w:link w:val="Nadpis9"/>
    <w:uiPriority w:val="99"/>
    <w:locked/>
    <w:rsid w:val="00545F06"/>
    <w:rPr>
      <w:rFonts w:ascii="Cambria" w:eastAsia="Times New Roman" w:hAnsi="Cambria" w:cs="Cambria"/>
      <w:i/>
      <w:iCs/>
      <w:color w:val="404040"/>
      <w:sz w:val="20"/>
      <w:szCs w:val="20"/>
      <w:lang w:eastAsia="en-US"/>
    </w:rPr>
  </w:style>
  <w:style w:type="paragraph" w:styleId="Odstavecseseznamem">
    <w:name w:val="List Paragraph"/>
    <w:basedOn w:val="Normln"/>
    <w:link w:val="OdstavecseseznamemChar"/>
    <w:uiPriority w:val="34"/>
    <w:qFormat/>
    <w:rsid w:val="00F84A75"/>
    <w:pPr>
      <w:ind w:left="720"/>
    </w:pPr>
  </w:style>
  <w:style w:type="paragraph" w:styleId="Zhlav">
    <w:name w:val="header"/>
    <w:basedOn w:val="Normln"/>
    <w:link w:val="ZhlavChar"/>
    <w:uiPriority w:val="99"/>
    <w:rsid w:val="00F84A75"/>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F84A75"/>
    <w:rPr>
      <w:rFonts w:cs="Times New Roman"/>
    </w:rPr>
  </w:style>
  <w:style w:type="paragraph" w:styleId="Zpat">
    <w:name w:val="footer"/>
    <w:basedOn w:val="Normln"/>
    <w:link w:val="ZpatChar"/>
    <w:uiPriority w:val="99"/>
    <w:rsid w:val="00F84A75"/>
    <w:pPr>
      <w:tabs>
        <w:tab w:val="center" w:pos="4536"/>
        <w:tab w:val="right" w:pos="9072"/>
      </w:tabs>
      <w:spacing w:line="240" w:lineRule="auto"/>
    </w:pPr>
  </w:style>
  <w:style w:type="character" w:customStyle="1" w:styleId="ZpatChar">
    <w:name w:val="Zápatí Char"/>
    <w:basedOn w:val="Standardnpsmoodstavce"/>
    <w:link w:val="Zpat"/>
    <w:uiPriority w:val="99"/>
    <w:locked/>
    <w:rsid w:val="00F84A75"/>
    <w:rPr>
      <w:rFonts w:cs="Times New Roman"/>
    </w:rPr>
  </w:style>
  <w:style w:type="character" w:styleId="Hypertextovodkaz">
    <w:name w:val="Hyperlink"/>
    <w:basedOn w:val="Standardnpsmoodstavce"/>
    <w:uiPriority w:val="99"/>
    <w:rsid w:val="00D031A6"/>
    <w:rPr>
      <w:rFonts w:cs="Times New Roman"/>
      <w:color w:val="0000FF"/>
      <w:u w:val="single"/>
    </w:rPr>
  </w:style>
  <w:style w:type="paragraph" w:styleId="Nadpisobsahu">
    <w:name w:val="TOC Heading"/>
    <w:basedOn w:val="Nadpis1"/>
    <w:next w:val="Normln"/>
    <w:uiPriority w:val="99"/>
    <w:rsid w:val="00D031A6"/>
    <w:pPr>
      <w:outlineLvl w:val="9"/>
    </w:pPr>
    <w:rPr>
      <w:lang w:eastAsia="cs-CZ"/>
    </w:rPr>
  </w:style>
  <w:style w:type="paragraph" w:styleId="Obsah1">
    <w:name w:val="toc 1"/>
    <w:basedOn w:val="Normln"/>
    <w:next w:val="Normln"/>
    <w:autoRedefine/>
    <w:uiPriority w:val="39"/>
    <w:rsid w:val="00E54F17"/>
    <w:pPr>
      <w:tabs>
        <w:tab w:val="left" w:pos="426"/>
        <w:tab w:val="right" w:leader="dot" w:pos="9062"/>
      </w:tabs>
      <w:spacing w:after="100"/>
    </w:pPr>
  </w:style>
  <w:style w:type="paragraph" w:styleId="Textbubliny">
    <w:name w:val="Balloon Text"/>
    <w:basedOn w:val="Normln"/>
    <w:link w:val="TextbublinyChar"/>
    <w:uiPriority w:val="99"/>
    <w:semiHidden/>
    <w:rsid w:val="00D031A6"/>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031A6"/>
    <w:rPr>
      <w:rFonts w:ascii="Tahoma" w:hAnsi="Tahoma" w:cs="Tahoma"/>
      <w:sz w:val="16"/>
      <w:szCs w:val="16"/>
    </w:rPr>
  </w:style>
  <w:style w:type="character" w:customStyle="1" w:styleId="Styl1Char">
    <w:name w:val="Styl1 Char"/>
    <w:basedOn w:val="Standardnpsmoodstavce"/>
    <w:link w:val="Styl1"/>
    <w:uiPriority w:val="99"/>
    <w:locked/>
    <w:rsid w:val="00FB0F60"/>
    <w:rPr>
      <w:rFonts w:ascii="Arial" w:hAnsi="Arial" w:cs="Arial"/>
      <w:sz w:val="20"/>
      <w:szCs w:val="20"/>
      <w:lang w:eastAsia="en-US"/>
    </w:rPr>
  </w:style>
  <w:style w:type="paragraph" w:customStyle="1" w:styleId="Styl1">
    <w:name w:val="Styl1"/>
    <w:basedOn w:val="Odstavecseseznamem"/>
    <w:link w:val="Styl1Char"/>
    <w:uiPriority w:val="99"/>
    <w:qFormat/>
    <w:rsid w:val="00FB0F60"/>
    <w:pPr>
      <w:numPr>
        <w:ilvl w:val="1"/>
        <w:numId w:val="5"/>
      </w:numPr>
      <w:spacing w:before="120" w:after="120"/>
    </w:pPr>
  </w:style>
  <w:style w:type="paragraph" w:customStyle="1" w:styleId="Styl2">
    <w:name w:val="Styl2"/>
    <w:basedOn w:val="Bezmezer"/>
    <w:link w:val="Styl2Char"/>
    <w:uiPriority w:val="99"/>
    <w:qFormat/>
    <w:rsid w:val="00B150D9"/>
    <w:pPr>
      <w:numPr>
        <w:ilvl w:val="2"/>
        <w:numId w:val="5"/>
      </w:numPr>
      <w:spacing w:before="120" w:after="120" w:line="276" w:lineRule="auto"/>
      <w:jc w:val="both"/>
    </w:pPr>
    <w:rPr>
      <w:rFonts w:ascii="Arial" w:hAnsi="Arial" w:cs="Arial"/>
      <w:sz w:val="20"/>
      <w:szCs w:val="20"/>
    </w:rPr>
  </w:style>
  <w:style w:type="paragraph" w:styleId="Bezmezer">
    <w:name w:val="No Spacing"/>
    <w:link w:val="BezmezerChar"/>
    <w:qFormat/>
    <w:rsid w:val="009F1D81"/>
    <w:rPr>
      <w:rFonts w:cs="Calibri"/>
      <w:lang w:eastAsia="en-US"/>
    </w:rPr>
  </w:style>
  <w:style w:type="paragraph" w:customStyle="1" w:styleId="cislovani1">
    <w:name w:val="cislovani 1"/>
    <w:basedOn w:val="Normln"/>
    <w:next w:val="Normln"/>
    <w:rsid w:val="00FA13CC"/>
    <w:pPr>
      <w:keepNext/>
      <w:numPr>
        <w:numId w:val="2"/>
      </w:numPr>
      <w:spacing w:before="480" w:line="288" w:lineRule="auto"/>
      <w:ind w:left="567"/>
    </w:pPr>
    <w:rPr>
      <w:rFonts w:ascii="JohnSans Text Pro" w:eastAsia="Times New Roman" w:hAnsi="JohnSans Text Pro" w:cs="JohnSans Text Pro"/>
      <w:b/>
      <w:bCs/>
      <w:caps/>
      <w:sz w:val="24"/>
      <w:szCs w:val="24"/>
      <w:lang w:eastAsia="cs-CZ"/>
    </w:rPr>
  </w:style>
  <w:style w:type="paragraph" w:customStyle="1" w:styleId="Cislovani2">
    <w:name w:val="Cislovani 2"/>
    <w:basedOn w:val="Normln"/>
    <w:rsid w:val="00FA13CC"/>
    <w:pPr>
      <w:keepNext/>
      <w:numPr>
        <w:ilvl w:val="1"/>
        <w:numId w:val="2"/>
      </w:numPr>
      <w:tabs>
        <w:tab w:val="left" w:pos="851"/>
        <w:tab w:val="left" w:pos="1021"/>
      </w:tabs>
      <w:spacing w:before="240" w:line="288" w:lineRule="auto"/>
      <w:ind w:left="851" w:hanging="851"/>
    </w:pPr>
    <w:rPr>
      <w:rFonts w:ascii="JohnSans Text Pro" w:eastAsia="Times New Roman" w:hAnsi="JohnSans Text Pro" w:cs="JohnSans Text Pro"/>
      <w:lang w:eastAsia="cs-CZ"/>
    </w:rPr>
  </w:style>
  <w:style w:type="paragraph" w:customStyle="1" w:styleId="Cislovani3">
    <w:name w:val="Cislovani 3"/>
    <w:basedOn w:val="Normln"/>
    <w:rsid w:val="00FA13CC"/>
    <w:pPr>
      <w:numPr>
        <w:ilvl w:val="2"/>
        <w:numId w:val="3"/>
      </w:numPr>
      <w:tabs>
        <w:tab w:val="left" w:pos="851"/>
      </w:tabs>
      <w:spacing w:before="120" w:line="288" w:lineRule="auto"/>
    </w:pPr>
    <w:rPr>
      <w:rFonts w:ascii="JohnSans Text Pro" w:eastAsia="Times New Roman" w:hAnsi="JohnSans Text Pro" w:cs="JohnSans Text Pro"/>
      <w:lang w:eastAsia="cs-CZ"/>
    </w:rPr>
  </w:style>
  <w:style w:type="paragraph" w:customStyle="1" w:styleId="Cislovani4">
    <w:name w:val="Cislovani 4"/>
    <w:basedOn w:val="Normln"/>
    <w:rsid w:val="00FA13CC"/>
    <w:pPr>
      <w:numPr>
        <w:ilvl w:val="3"/>
        <w:numId w:val="2"/>
      </w:numPr>
      <w:tabs>
        <w:tab w:val="left" w:pos="851"/>
      </w:tabs>
      <w:spacing w:before="120" w:line="288" w:lineRule="auto"/>
      <w:ind w:left="851" w:hanging="851"/>
    </w:pPr>
    <w:rPr>
      <w:rFonts w:ascii="JohnSans Text Pro" w:eastAsia="Times New Roman" w:hAnsi="JohnSans Text Pro" w:cs="JohnSans Text Pro"/>
      <w:lang w:eastAsia="cs-CZ"/>
    </w:rPr>
  </w:style>
  <w:style w:type="paragraph" w:customStyle="1" w:styleId="Cislovani4text">
    <w:name w:val="Cislovani 4 text"/>
    <w:basedOn w:val="Normln"/>
    <w:qFormat/>
    <w:rsid w:val="00FA13CC"/>
    <w:pPr>
      <w:numPr>
        <w:ilvl w:val="4"/>
        <w:numId w:val="2"/>
      </w:numPr>
      <w:tabs>
        <w:tab w:val="left" w:pos="851"/>
      </w:tabs>
      <w:spacing w:before="120" w:line="288" w:lineRule="auto"/>
      <w:ind w:left="851" w:hanging="851"/>
    </w:pPr>
    <w:rPr>
      <w:rFonts w:ascii="JohnSans Text Pro" w:eastAsia="Times New Roman" w:hAnsi="JohnSans Text Pro" w:cs="JohnSans Text Pro"/>
      <w:i/>
      <w:iCs/>
      <w:lang w:eastAsia="cs-CZ"/>
    </w:rPr>
  </w:style>
  <w:style w:type="paragraph" w:styleId="Obsah2">
    <w:name w:val="toc 2"/>
    <w:basedOn w:val="Normln"/>
    <w:next w:val="Normln"/>
    <w:autoRedefine/>
    <w:uiPriority w:val="39"/>
    <w:rsid w:val="00E54F17"/>
    <w:pPr>
      <w:tabs>
        <w:tab w:val="right" w:leader="dot" w:pos="9062"/>
      </w:tabs>
      <w:spacing w:after="100"/>
      <w:ind w:left="426"/>
    </w:pPr>
  </w:style>
  <w:style w:type="character" w:styleId="slostrnky">
    <w:name w:val="page number"/>
    <w:basedOn w:val="Standardnpsmoodstavce"/>
    <w:uiPriority w:val="99"/>
    <w:semiHidden/>
    <w:rsid w:val="00E541B1"/>
    <w:rPr>
      <w:rFonts w:ascii="Times New Roman" w:hAnsi="Times New Roman" w:cs="Times New Roman"/>
    </w:rPr>
  </w:style>
  <w:style w:type="character" w:customStyle="1" w:styleId="Styl2Char">
    <w:name w:val="Styl2 Char"/>
    <w:basedOn w:val="Standardnpsmoodstavce"/>
    <w:link w:val="Styl2"/>
    <w:uiPriority w:val="99"/>
    <w:locked/>
    <w:rsid w:val="00B150D9"/>
    <w:rPr>
      <w:rFonts w:ascii="Arial" w:hAnsi="Arial" w:cs="Arial"/>
      <w:sz w:val="20"/>
      <w:szCs w:val="20"/>
      <w:lang w:eastAsia="en-US"/>
    </w:rPr>
  </w:style>
  <w:style w:type="paragraph" w:styleId="Podtitul">
    <w:name w:val="Subtitle"/>
    <w:aliases w:val="Podstyl"/>
    <w:basedOn w:val="Styl11"/>
    <w:next w:val="Normln"/>
    <w:link w:val="PodtitulChar"/>
    <w:uiPriority w:val="99"/>
    <w:qFormat/>
    <w:rsid w:val="00283BBB"/>
    <w:pPr>
      <w:numPr>
        <w:ilvl w:val="0"/>
        <w:numId w:val="0"/>
      </w:numPr>
      <w:ind w:left="709"/>
    </w:pPr>
  </w:style>
  <w:style w:type="character" w:customStyle="1" w:styleId="PodtitulChar">
    <w:name w:val="Podtitul Char"/>
    <w:aliases w:val="Podstyl Char"/>
    <w:basedOn w:val="Standardnpsmoodstavce"/>
    <w:link w:val="Podtitul"/>
    <w:uiPriority w:val="99"/>
    <w:locked/>
    <w:rsid w:val="00283BBB"/>
    <w:rPr>
      <w:rFonts w:ascii="Arial" w:hAnsi="Arial" w:cs="Arial"/>
      <w:sz w:val="20"/>
      <w:szCs w:val="20"/>
      <w:lang w:eastAsia="en-US"/>
    </w:rPr>
  </w:style>
  <w:style w:type="character" w:styleId="Zdraznnjemn">
    <w:name w:val="Subtle Emphasis"/>
    <w:aliases w:val="Písmenka"/>
    <w:uiPriority w:val="99"/>
    <w:rsid w:val="00812D9A"/>
  </w:style>
  <w:style w:type="paragraph" w:customStyle="1" w:styleId="Psmena">
    <w:name w:val="Písmena"/>
    <w:basedOn w:val="Odstavecseseznamem"/>
    <w:link w:val="PsmenaChar"/>
    <w:qFormat/>
    <w:rsid w:val="008D4EBA"/>
    <w:pPr>
      <w:spacing w:before="120" w:after="120"/>
      <w:ind w:left="0"/>
    </w:pPr>
  </w:style>
  <w:style w:type="character" w:customStyle="1" w:styleId="OdstavecseseznamemChar">
    <w:name w:val="Odstavec se seznamem Char"/>
    <w:basedOn w:val="Standardnpsmoodstavce"/>
    <w:link w:val="Odstavecseseznamem"/>
    <w:uiPriority w:val="99"/>
    <w:locked/>
    <w:rsid w:val="00B10B0F"/>
    <w:rPr>
      <w:rFonts w:ascii="Calibri" w:hAnsi="Calibri" w:cs="Calibri"/>
    </w:rPr>
  </w:style>
  <w:style w:type="character" w:customStyle="1" w:styleId="PsmenaChar">
    <w:name w:val="Písmena Char"/>
    <w:basedOn w:val="OdstavecseseznamemChar"/>
    <w:link w:val="Psmena"/>
    <w:locked/>
    <w:rsid w:val="008D4EBA"/>
    <w:rPr>
      <w:rFonts w:ascii="Arial" w:hAnsi="Arial" w:cs="Arial"/>
      <w:sz w:val="20"/>
      <w:szCs w:val="20"/>
      <w:lang w:eastAsia="en-US"/>
    </w:rPr>
  </w:style>
  <w:style w:type="paragraph" w:customStyle="1" w:styleId="sla">
    <w:name w:val="Čísla"/>
    <w:basedOn w:val="Normln"/>
    <w:link w:val="slaChar"/>
    <w:uiPriority w:val="99"/>
    <w:qFormat/>
    <w:rsid w:val="00E11F10"/>
    <w:pPr>
      <w:numPr>
        <w:numId w:val="1"/>
      </w:numPr>
    </w:pPr>
    <w:rPr>
      <w:rFonts w:eastAsia="Times New Roman"/>
      <w:lang w:eastAsia="cs-CZ"/>
    </w:rPr>
  </w:style>
  <w:style w:type="character" w:customStyle="1" w:styleId="cpvselected">
    <w:name w:val="cpvselected"/>
    <w:basedOn w:val="Standardnpsmoodstavce"/>
    <w:rsid w:val="008D4EBA"/>
    <w:rPr>
      <w:rFonts w:cs="Times New Roman"/>
    </w:rPr>
  </w:style>
  <w:style w:type="character" w:customStyle="1" w:styleId="slaChar">
    <w:name w:val="Čísla Char"/>
    <w:basedOn w:val="Standardnpsmoodstavce"/>
    <w:link w:val="sla"/>
    <w:uiPriority w:val="99"/>
    <w:locked/>
    <w:rsid w:val="00E11F10"/>
    <w:rPr>
      <w:rFonts w:ascii="Arial" w:eastAsia="Times New Roman" w:hAnsi="Arial" w:cs="Arial"/>
      <w:sz w:val="20"/>
      <w:szCs w:val="20"/>
    </w:rPr>
  </w:style>
  <w:style w:type="paragraph" w:styleId="Textpoznpodarou">
    <w:name w:val="footnote text"/>
    <w:basedOn w:val="Normln"/>
    <w:link w:val="TextpoznpodarouChar"/>
    <w:uiPriority w:val="99"/>
    <w:semiHidden/>
    <w:rsid w:val="0052238B"/>
    <w:pPr>
      <w:spacing w:line="240" w:lineRule="auto"/>
    </w:pPr>
  </w:style>
  <w:style w:type="character" w:customStyle="1" w:styleId="TextpoznpodarouChar">
    <w:name w:val="Text pozn. pod čarou Char"/>
    <w:basedOn w:val="Standardnpsmoodstavce"/>
    <w:link w:val="Textpoznpodarou"/>
    <w:uiPriority w:val="99"/>
    <w:semiHidden/>
    <w:locked/>
    <w:rsid w:val="0052238B"/>
    <w:rPr>
      <w:rFonts w:ascii="Calibri" w:hAnsi="Calibri" w:cs="Calibri"/>
      <w:sz w:val="20"/>
      <w:szCs w:val="20"/>
    </w:rPr>
  </w:style>
  <w:style w:type="character" w:styleId="Znakapoznpodarou">
    <w:name w:val="footnote reference"/>
    <w:basedOn w:val="Standardnpsmoodstavce"/>
    <w:uiPriority w:val="99"/>
    <w:semiHidden/>
    <w:rsid w:val="0052238B"/>
    <w:rPr>
      <w:rFonts w:cs="Times New Roman"/>
      <w:vertAlign w:val="superscript"/>
    </w:rPr>
  </w:style>
  <w:style w:type="paragraph" w:styleId="Zkladntext">
    <w:name w:val="Body Text"/>
    <w:basedOn w:val="Normln"/>
    <w:link w:val="ZkladntextChar"/>
    <w:uiPriority w:val="99"/>
    <w:rsid w:val="00DA5D26"/>
    <w:pPr>
      <w:widowControl w:val="0"/>
      <w:autoSpaceDE w:val="0"/>
      <w:autoSpaceDN w:val="0"/>
      <w:spacing w:line="240" w:lineRule="auto"/>
    </w:pPr>
    <w:rPr>
      <w:lang w:eastAsia="cs-CZ"/>
    </w:rPr>
  </w:style>
  <w:style w:type="character" w:customStyle="1" w:styleId="BodyTextChar">
    <w:name w:val="Body Text Char"/>
    <w:basedOn w:val="Standardnpsmoodstavce"/>
    <w:uiPriority w:val="99"/>
    <w:semiHidden/>
    <w:locked/>
    <w:rsid w:val="00D374A2"/>
    <w:rPr>
      <w:rFonts w:cs="Times New Roman"/>
      <w:lang w:eastAsia="en-US"/>
    </w:rPr>
  </w:style>
  <w:style w:type="character" w:customStyle="1" w:styleId="ZkladntextChar">
    <w:name w:val="Základní text Char"/>
    <w:basedOn w:val="Standardnpsmoodstavce"/>
    <w:link w:val="Zkladntext"/>
    <w:uiPriority w:val="99"/>
    <w:locked/>
    <w:rsid w:val="00DA5D26"/>
    <w:rPr>
      <w:rFonts w:ascii="Arial" w:hAnsi="Arial" w:cs="Arial"/>
      <w:lang w:val="cs-CZ" w:eastAsia="cs-CZ"/>
    </w:rPr>
  </w:style>
  <w:style w:type="character" w:styleId="Odkaznakoment">
    <w:name w:val="annotation reference"/>
    <w:basedOn w:val="Standardnpsmoodstavce"/>
    <w:uiPriority w:val="99"/>
    <w:semiHidden/>
    <w:rsid w:val="00290D77"/>
    <w:rPr>
      <w:rFonts w:cs="Times New Roman"/>
      <w:sz w:val="16"/>
      <w:szCs w:val="16"/>
    </w:rPr>
  </w:style>
  <w:style w:type="paragraph" w:styleId="Textkomente">
    <w:name w:val="annotation text"/>
    <w:basedOn w:val="Normln"/>
    <w:link w:val="TextkomenteChar"/>
    <w:uiPriority w:val="99"/>
    <w:semiHidden/>
    <w:rsid w:val="00290D77"/>
  </w:style>
  <w:style w:type="character" w:customStyle="1" w:styleId="TextkomenteChar">
    <w:name w:val="Text komentáře Char"/>
    <w:basedOn w:val="Standardnpsmoodstavce"/>
    <w:link w:val="Textkomente"/>
    <w:uiPriority w:val="99"/>
    <w:semiHidden/>
    <w:locked/>
    <w:rsid w:val="00290D77"/>
    <w:rPr>
      <w:rFonts w:cs="Times New Roman"/>
      <w:sz w:val="20"/>
      <w:szCs w:val="20"/>
      <w:lang w:eastAsia="en-US"/>
    </w:rPr>
  </w:style>
  <w:style w:type="paragraph" w:styleId="Pedmtkomente">
    <w:name w:val="annotation subject"/>
    <w:basedOn w:val="Textkomente"/>
    <w:next w:val="Textkomente"/>
    <w:link w:val="PedmtkomenteChar"/>
    <w:uiPriority w:val="99"/>
    <w:semiHidden/>
    <w:rsid w:val="00290D77"/>
    <w:rPr>
      <w:b/>
      <w:bCs/>
    </w:rPr>
  </w:style>
  <w:style w:type="character" w:customStyle="1" w:styleId="PedmtkomenteChar">
    <w:name w:val="Předmět komentáře Char"/>
    <w:basedOn w:val="TextkomenteChar"/>
    <w:link w:val="Pedmtkomente"/>
    <w:uiPriority w:val="99"/>
    <w:semiHidden/>
    <w:locked/>
    <w:rsid w:val="00290D77"/>
    <w:rPr>
      <w:rFonts w:cs="Times New Roman"/>
      <w:b/>
      <w:bCs/>
      <w:sz w:val="20"/>
      <w:szCs w:val="20"/>
      <w:lang w:eastAsia="en-US"/>
    </w:rPr>
  </w:style>
  <w:style w:type="paragraph" w:styleId="Vrazncitt">
    <w:name w:val="Intense Quote"/>
    <w:basedOn w:val="Normln"/>
    <w:next w:val="Normln"/>
    <w:link w:val="VrazncittChar"/>
    <w:uiPriority w:val="30"/>
    <w:qFormat/>
    <w:rsid w:val="00355608"/>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355608"/>
    <w:rPr>
      <w:rFonts w:cs="Calibri"/>
      <w:b/>
      <w:bCs/>
      <w:i/>
      <w:iCs/>
      <w:color w:val="4F81BD" w:themeColor="accent1"/>
      <w:lang w:eastAsia="en-US"/>
    </w:rPr>
  </w:style>
  <w:style w:type="paragraph" w:styleId="Nzev">
    <w:name w:val="Title"/>
    <w:basedOn w:val="Normln"/>
    <w:next w:val="Normln"/>
    <w:link w:val="NzevChar"/>
    <w:rsid w:val="00F631D9"/>
    <w:pPr>
      <w:spacing w:before="240" w:after="60"/>
      <w:jc w:val="center"/>
      <w:outlineLvl w:val="0"/>
    </w:pPr>
    <w:rPr>
      <w:rFonts w:eastAsiaTheme="majorEastAsia"/>
      <w:b/>
      <w:bCs/>
      <w:caps/>
      <w:color w:val="E8B600"/>
      <w:kern w:val="28"/>
      <w:sz w:val="44"/>
      <w:szCs w:val="44"/>
      <w:lang w:eastAsia="cs-CZ"/>
    </w:rPr>
  </w:style>
  <w:style w:type="character" w:customStyle="1" w:styleId="NzevChar">
    <w:name w:val="Název Char"/>
    <w:basedOn w:val="Standardnpsmoodstavce"/>
    <w:link w:val="Nzev"/>
    <w:rsid w:val="00F631D9"/>
    <w:rPr>
      <w:rFonts w:ascii="Arial" w:eastAsiaTheme="majorEastAsia" w:hAnsi="Arial" w:cs="Arial"/>
      <w:b/>
      <w:bCs/>
      <w:caps/>
      <w:color w:val="E8B600"/>
      <w:kern w:val="28"/>
      <w:sz w:val="44"/>
      <w:szCs w:val="44"/>
    </w:rPr>
  </w:style>
  <w:style w:type="paragraph" w:customStyle="1" w:styleId="Podnzev">
    <w:name w:val="Podnázev"/>
    <w:basedOn w:val="Normln"/>
    <w:link w:val="PodnzevChar"/>
    <w:qFormat/>
    <w:rsid w:val="00D2613C"/>
    <w:pPr>
      <w:jc w:val="center"/>
    </w:pPr>
    <w:rPr>
      <w:color w:val="182C68"/>
      <w:lang w:eastAsia="cs-CZ"/>
    </w:rPr>
  </w:style>
  <w:style w:type="paragraph" w:customStyle="1" w:styleId="Nzevzakzky">
    <w:name w:val="Název zakázky"/>
    <w:basedOn w:val="Normln"/>
    <w:link w:val="NzevzakzkyChar"/>
    <w:qFormat/>
    <w:rsid w:val="000B12A9"/>
    <w:pPr>
      <w:jc w:val="center"/>
    </w:pPr>
    <w:rPr>
      <w:b/>
      <w:caps/>
      <w:color w:val="182C68"/>
      <w:sz w:val="44"/>
      <w:szCs w:val="44"/>
    </w:rPr>
  </w:style>
  <w:style w:type="character" w:customStyle="1" w:styleId="PodnzevChar">
    <w:name w:val="Podnázev Char"/>
    <w:basedOn w:val="Standardnpsmoodstavce"/>
    <w:link w:val="Podnzev"/>
    <w:rsid w:val="00D2613C"/>
    <w:rPr>
      <w:rFonts w:ascii="Arial" w:hAnsi="Arial" w:cs="Arial"/>
      <w:color w:val="182C68"/>
      <w:sz w:val="20"/>
      <w:szCs w:val="20"/>
    </w:rPr>
  </w:style>
  <w:style w:type="paragraph" w:customStyle="1" w:styleId="Zhlavdokumentu">
    <w:name w:val="Záhlaví dokumentu"/>
    <w:basedOn w:val="Zhlav"/>
    <w:link w:val="ZhlavdokumentuChar"/>
    <w:qFormat/>
    <w:rsid w:val="002922D9"/>
    <w:pPr>
      <w:tabs>
        <w:tab w:val="clear" w:pos="4536"/>
        <w:tab w:val="clear" w:pos="9072"/>
        <w:tab w:val="left" w:pos="1833"/>
      </w:tabs>
    </w:pPr>
    <w:rPr>
      <w:color w:val="002060"/>
      <w:sz w:val="18"/>
      <w:szCs w:val="18"/>
    </w:rPr>
  </w:style>
  <w:style w:type="character" w:customStyle="1" w:styleId="NzevzakzkyChar">
    <w:name w:val="Název zakázky Char"/>
    <w:basedOn w:val="Standardnpsmoodstavce"/>
    <w:link w:val="Nzevzakzky"/>
    <w:rsid w:val="000B12A9"/>
    <w:rPr>
      <w:rFonts w:ascii="Arial" w:hAnsi="Arial" w:cs="Arial"/>
      <w:b/>
      <w:caps/>
      <w:color w:val="182C68"/>
      <w:sz w:val="44"/>
      <w:szCs w:val="44"/>
      <w:lang w:eastAsia="en-US"/>
    </w:rPr>
  </w:style>
  <w:style w:type="paragraph" w:customStyle="1" w:styleId="Tabulka">
    <w:name w:val="Tabulka"/>
    <w:basedOn w:val="Normln"/>
    <w:link w:val="TabulkaChar"/>
    <w:qFormat/>
    <w:rsid w:val="00F631D9"/>
    <w:pPr>
      <w:spacing w:before="60" w:after="60" w:line="240" w:lineRule="auto"/>
      <w:jc w:val="left"/>
    </w:pPr>
    <w:rPr>
      <w:color w:val="182C68"/>
      <w:lang w:eastAsia="cs-CZ"/>
    </w:rPr>
  </w:style>
  <w:style w:type="character" w:customStyle="1" w:styleId="ZhlavdokumentuChar">
    <w:name w:val="Záhlaví dokumentu Char"/>
    <w:basedOn w:val="Standardnpsmoodstavce"/>
    <w:link w:val="Zhlavdokumentu"/>
    <w:rsid w:val="002922D9"/>
    <w:rPr>
      <w:rFonts w:ascii="Arial" w:hAnsi="Arial" w:cs="Arial"/>
      <w:color w:val="002060"/>
      <w:sz w:val="18"/>
      <w:szCs w:val="18"/>
      <w:lang w:eastAsia="en-US"/>
    </w:rPr>
  </w:style>
  <w:style w:type="paragraph" w:customStyle="1" w:styleId="Zadavatel">
    <w:name w:val="Zadavatel"/>
    <w:basedOn w:val="Podnzev"/>
    <w:link w:val="ZadavatelChar"/>
    <w:qFormat/>
    <w:rsid w:val="003634BC"/>
    <w:pPr>
      <w:jc w:val="left"/>
    </w:pPr>
    <w:rPr>
      <w:b/>
      <w:sz w:val="28"/>
      <w:szCs w:val="28"/>
    </w:rPr>
  </w:style>
  <w:style w:type="character" w:customStyle="1" w:styleId="TabulkaChar">
    <w:name w:val="Tabulka Char"/>
    <w:basedOn w:val="Standardnpsmoodstavce"/>
    <w:link w:val="Tabulka"/>
    <w:rsid w:val="00F631D9"/>
    <w:rPr>
      <w:rFonts w:ascii="Arial" w:hAnsi="Arial" w:cs="Arial"/>
      <w:color w:val="182C68"/>
      <w:sz w:val="20"/>
      <w:szCs w:val="20"/>
    </w:rPr>
  </w:style>
  <w:style w:type="paragraph" w:customStyle="1" w:styleId="Default">
    <w:name w:val="Default"/>
    <w:rsid w:val="00F631D9"/>
    <w:pPr>
      <w:autoSpaceDE w:val="0"/>
      <w:autoSpaceDN w:val="0"/>
      <w:adjustRightInd w:val="0"/>
    </w:pPr>
    <w:rPr>
      <w:rFonts w:ascii="Arial" w:hAnsi="Arial" w:cs="Arial"/>
      <w:color w:val="000000"/>
      <w:sz w:val="24"/>
      <w:szCs w:val="24"/>
    </w:rPr>
  </w:style>
  <w:style w:type="character" w:customStyle="1" w:styleId="ZadavatelChar">
    <w:name w:val="Zadavatel Char"/>
    <w:basedOn w:val="PodnzevChar"/>
    <w:link w:val="Zadavatel"/>
    <w:rsid w:val="003634BC"/>
    <w:rPr>
      <w:rFonts w:ascii="Arial" w:hAnsi="Arial" w:cs="Arial"/>
      <w:b/>
      <w:color w:val="182C68"/>
      <w:sz w:val="28"/>
      <w:szCs w:val="28"/>
    </w:rPr>
  </w:style>
  <w:style w:type="paragraph" w:customStyle="1" w:styleId="Nzevdokumentu">
    <w:name w:val="Název dokumentu"/>
    <w:link w:val="NzevdokumentuChar"/>
    <w:qFormat/>
    <w:rsid w:val="00283BBB"/>
    <w:pPr>
      <w:jc w:val="center"/>
    </w:pPr>
    <w:rPr>
      <w:rFonts w:ascii="Arial" w:eastAsiaTheme="majorEastAsia" w:hAnsi="Arial" w:cs="Arial"/>
      <w:b/>
      <w:bCs/>
      <w:caps/>
      <w:color w:val="E8B600"/>
      <w:kern w:val="28"/>
      <w:sz w:val="44"/>
      <w:szCs w:val="44"/>
    </w:rPr>
  </w:style>
  <w:style w:type="paragraph" w:customStyle="1" w:styleId="Styl11">
    <w:name w:val="Styl 1.1."/>
    <w:basedOn w:val="Styl1"/>
    <w:link w:val="Styl11Char"/>
    <w:qFormat/>
    <w:rsid w:val="00283BBB"/>
  </w:style>
  <w:style w:type="character" w:customStyle="1" w:styleId="NzevdokumentuChar">
    <w:name w:val="Název dokumentu Char"/>
    <w:basedOn w:val="NzevChar"/>
    <w:link w:val="Nzevdokumentu"/>
    <w:rsid w:val="00283BBB"/>
    <w:rPr>
      <w:rFonts w:ascii="Arial" w:eastAsiaTheme="majorEastAsia" w:hAnsi="Arial" w:cs="Arial"/>
      <w:b/>
      <w:bCs/>
      <w:caps/>
      <w:color w:val="E8B600"/>
      <w:kern w:val="28"/>
      <w:sz w:val="44"/>
      <w:szCs w:val="44"/>
    </w:rPr>
  </w:style>
  <w:style w:type="paragraph" w:customStyle="1" w:styleId="obsah">
    <w:name w:val="obsah"/>
    <w:link w:val="obsahChar"/>
    <w:qFormat/>
    <w:rsid w:val="00283BBB"/>
    <w:pPr>
      <w:spacing w:after="240"/>
      <w:ind w:left="567" w:hanging="567"/>
    </w:pPr>
    <w:rPr>
      <w:rFonts w:ascii="Arial" w:eastAsia="Times New Roman" w:hAnsi="Arial" w:cs="Arial"/>
      <w:b/>
      <w:bCs/>
      <w:color w:val="182C68"/>
      <w:sz w:val="28"/>
      <w:szCs w:val="28"/>
      <w:lang w:eastAsia="en-US"/>
    </w:rPr>
  </w:style>
  <w:style w:type="character" w:customStyle="1" w:styleId="Styl11Char">
    <w:name w:val="Styl 1.1. Char"/>
    <w:basedOn w:val="Styl1Char"/>
    <w:link w:val="Styl11"/>
    <w:rsid w:val="00283BBB"/>
    <w:rPr>
      <w:rFonts w:ascii="Arial" w:hAnsi="Arial" w:cs="Arial"/>
      <w:sz w:val="20"/>
      <w:szCs w:val="20"/>
      <w:lang w:eastAsia="en-US"/>
    </w:rPr>
  </w:style>
  <w:style w:type="character" w:customStyle="1" w:styleId="obsahChar">
    <w:name w:val="obsah Char"/>
    <w:basedOn w:val="Nadpis1Char"/>
    <w:link w:val="obsah"/>
    <w:rsid w:val="00283BBB"/>
    <w:rPr>
      <w:rFonts w:ascii="Arial" w:eastAsia="Times New Roman" w:hAnsi="Arial" w:cs="Arial"/>
      <w:b/>
      <w:bCs/>
      <w:color w:val="182C68"/>
      <w:sz w:val="28"/>
      <w:szCs w:val="28"/>
      <w:lang w:eastAsia="en-US"/>
    </w:rPr>
  </w:style>
  <w:style w:type="paragraph" w:customStyle="1" w:styleId="Styl111">
    <w:name w:val="Styl 1.1.1."/>
    <w:basedOn w:val="Styl2"/>
    <w:link w:val="Styl111Char"/>
    <w:qFormat/>
    <w:rsid w:val="00283BBB"/>
    <w:pPr>
      <w:ind w:left="709" w:hanging="709"/>
    </w:pPr>
  </w:style>
  <w:style w:type="paragraph" w:customStyle="1" w:styleId="Seznam-psmena">
    <w:name w:val="Seznam - písmena"/>
    <w:basedOn w:val="Psmena"/>
    <w:link w:val="Seznam-psmenaChar"/>
    <w:qFormat/>
    <w:rsid w:val="00283BBB"/>
    <w:pPr>
      <w:tabs>
        <w:tab w:val="left" w:pos="993"/>
      </w:tabs>
      <w:ind w:left="993" w:hanging="284"/>
    </w:pPr>
  </w:style>
  <w:style w:type="character" w:customStyle="1" w:styleId="Styl111Char">
    <w:name w:val="Styl 1.1.1. Char"/>
    <w:basedOn w:val="Styl2Char"/>
    <w:link w:val="Styl111"/>
    <w:rsid w:val="00283BBB"/>
    <w:rPr>
      <w:rFonts w:ascii="Arial" w:hAnsi="Arial" w:cs="Arial"/>
      <w:sz w:val="20"/>
      <w:szCs w:val="20"/>
      <w:lang w:eastAsia="en-US"/>
    </w:rPr>
  </w:style>
  <w:style w:type="character" w:customStyle="1" w:styleId="Seznam-psmenaChar">
    <w:name w:val="Seznam - písmena Char"/>
    <w:basedOn w:val="PsmenaChar"/>
    <w:link w:val="Seznam-psmena"/>
    <w:rsid w:val="00283BBB"/>
    <w:rPr>
      <w:rFonts w:ascii="Arial" w:hAnsi="Arial" w:cs="Arial"/>
      <w:sz w:val="20"/>
      <w:szCs w:val="20"/>
      <w:lang w:eastAsia="en-US"/>
    </w:rPr>
  </w:style>
  <w:style w:type="character" w:customStyle="1" w:styleId="apple-converted-space">
    <w:name w:val="apple-converted-space"/>
    <w:basedOn w:val="Standardnpsmoodstavce"/>
    <w:rsid w:val="00A75A99"/>
  </w:style>
  <w:style w:type="paragraph" w:styleId="Normlnweb">
    <w:name w:val="Normal (Web)"/>
    <w:basedOn w:val="Normln"/>
    <w:uiPriority w:val="99"/>
    <w:semiHidden/>
    <w:unhideWhenUsed/>
    <w:locked/>
    <w:rsid w:val="00A75A99"/>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75A99"/>
    <w:rPr>
      <w:b/>
      <w:bCs/>
    </w:rPr>
  </w:style>
  <w:style w:type="paragraph" w:customStyle="1" w:styleId="Odrky">
    <w:name w:val="Odrážky"/>
    <w:basedOn w:val="sla"/>
    <w:link w:val="OdrkyChar"/>
    <w:rsid w:val="00E53378"/>
    <w:pPr>
      <w:numPr>
        <w:numId w:val="6"/>
      </w:numPr>
    </w:pPr>
    <w:rPr>
      <w:rFonts w:ascii="Calibri" w:hAnsi="Calibri" w:cs="Calibri"/>
      <w:sz w:val="22"/>
      <w:szCs w:val="22"/>
    </w:rPr>
  </w:style>
  <w:style w:type="character" w:customStyle="1" w:styleId="OdrkyChar">
    <w:name w:val="Odrážky Char"/>
    <w:basedOn w:val="slaChar"/>
    <w:link w:val="Odrky"/>
    <w:locked/>
    <w:rsid w:val="00E53378"/>
    <w:rPr>
      <w:rFonts w:ascii="Arial" w:eastAsia="Times New Roman" w:hAnsi="Arial" w:cs="Calibri"/>
      <w:sz w:val="20"/>
      <w:szCs w:val="20"/>
    </w:rPr>
  </w:style>
  <w:style w:type="character" w:customStyle="1" w:styleId="BezmezerChar">
    <w:name w:val="Bez mezer Char"/>
    <w:link w:val="Bezmezer"/>
    <w:rsid w:val="00E53378"/>
    <w:rPr>
      <w:rFonts w:cs="Calibri"/>
      <w:lang w:eastAsia="en-US"/>
    </w:rPr>
  </w:style>
  <w:style w:type="paragraph" w:styleId="Zkladntext3">
    <w:name w:val="Body Text 3"/>
    <w:basedOn w:val="Normln"/>
    <w:link w:val="Zkladntext3Char"/>
    <w:uiPriority w:val="99"/>
    <w:semiHidden/>
    <w:unhideWhenUsed/>
    <w:locked/>
    <w:rsid w:val="009E2789"/>
    <w:pPr>
      <w:spacing w:after="120"/>
    </w:pPr>
    <w:rPr>
      <w:sz w:val="16"/>
      <w:szCs w:val="16"/>
    </w:rPr>
  </w:style>
  <w:style w:type="character" w:customStyle="1" w:styleId="Zkladntext3Char">
    <w:name w:val="Základní text 3 Char"/>
    <w:basedOn w:val="Standardnpsmoodstavce"/>
    <w:link w:val="Zkladntext3"/>
    <w:uiPriority w:val="99"/>
    <w:semiHidden/>
    <w:rsid w:val="009E2789"/>
    <w:rPr>
      <w:rFonts w:ascii="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254808">
      <w:bodyDiv w:val="1"/>
      <w:marLeft w:val="0"/>
      <w:marRight w:val="0"/>
      <w:marTop w:val="0"/>
      <w:marBottom w:val="0"/>
      <w:divBdr>
        <w:top w:val="none" w:sz="0" w:space="0" w:color="auto"/>
        <w:left w:val="none" w:sz="0" w:space="0" w:color="auto"/>
        <w:bottom w:val="none" w:sz="0" w:space="0" w:color="auto"/>
        <w:right w:val="none" w:sz="0" w:space="0" w:color="auto"/>
      </w:divBdr>
    </w:div>
    <w:div w:id="826283894">
      <w:bodyDiv w:val="1"/>
      <w:marLeft w:val="0"/>
      <w:marRight w:val="0"/>
      <w:marTop w:val="0"/>
      <w:marBottom w:val="0"/>
      <w:divBdr>
        <w:top w:val="none" w:sz="0" w:space="0" w:color="auto"/>
        <w:left w:val="none" w:sz="0" w:space="0" w:color="auto"/>
        <w:bottom w:val="none" w:sz="0" w:space="0" w:color="auto"/>
        <w:right w:val="none" w:sz="0" w:space="0" w:color="auto"/>
      </w:divBdr>
    </w:div>
    <w:div w:id="1002006862">
      <w:bodyDiv w:val="1"/>
      <w:marLeft w:val="0"/>
      <w:marRight w:val="0"/>
      <w:marTop w:val="0"/>
      <w:marBottom w:val="0"/>
      <w:divBdr>
        <w:top w:val="none" w:sz="0" w:space="0" w:color="auto"/>
        <w:left w:val="none" w:sz="0" w:space="0" w:color="auto"/>
        <w:bottom w:val="none" w:sz="0" w:space="0" w:color="auto"/>
        <w:right w:val="none" w:sz="0" w:space="0" w:color="auto"/>
      </w:divBdr>
    </w:div>
    <w:div w:id="1038974581">
      <w:marLeft w:val="0"/>
      <w:marRight w:val="0"/>
      <w:marTop w:val="0"/>
      <w:marBottom w:val="0"/>
      <w:divBdr>
        <w:top w:val="none" w:sz="0" w:space="0" w:color="auto"/>
        <w:left w:val="none" w:sz="0" w:space="0" w:color="auto"/>
        <w:bottom w:val="none" w:sz="0" w:space="0" w:color="auto"/>
        <w:right w:val="none" w:sz="0" w:space="0" w:color="auto"/>
      </w:divBdr>
    </w:div>
    <w:div w:id="1038974582">
      <w:marLeft w:val="0"/>
      <w:marRight w:val="0"/>
      <w:marTop w:val="0"/>
      <w:marBottom w:val="0"/>
      <w:divBdr>
        <w:top w:val="none" w:sz="0" w:space="0" w:color="auto"/>
        <w:left w:val="none" w:sz="0" w:space="0" w:color="auto"/>
        <w:bottom w:val="none" w:sz="0" w:space="0" w:color="auto"/>
        <w:right w:val="none" w:sz="0" w:space="0" w:color="auto"/>
      </w:divBdr>
    </w:div>
    <w:div w:id="1038974583">
      <w:marLeft w:val="0"/>
      <w:marRight w:val="0"/>
      <w:marTop w:val="0"/>
      <w:marBottom w:val="0"/>
      <w:divBdr>
        <w:top w:val="none" w:sz="0" w:space="0" w:color="auto"/>
        <w:left w:val="none" w:sz="0" w:space="0" w:color="auto"/>
        <w:bottom w:val="none" w:sz="0" w:space="0" w:color="auto"/>
        <w:right w:val="none" w:sz="0" w:space="0" w:color="auto"/>
      </w:divBdr>
    </w:div>
    <w:div w:id="1038974584">
      <w:marLeft w:val="0"/>
      <w:marRight w:val="0"/>
      <w:marTop w:val="0"/>
      <w:marBottom w:val="0"/>
      <w:divBdr>
        <w:top w:val="none" w:sz="0" w:space="0" w:color="auto"/>
        <w:left w:val="none" w:sz="0" w:space="0" w:color="auto"/>
        <w:bottom w:val="none" w:sz="0" w:space="0" w:color="auto"/>
        <w:right w:val="none" w:sz="0" w:space="0" w:color="auto"/>
      </w:divBdr>
    </w:div>
    <w:div w:id="1038974585">
      <w:marLeft w:val="0"/>
      <w:marRight w:val="0"/>
      <w:marTop w:val="0"/>
      <w:marBottom w:val="0"/>
      <w:divBdr>
        <w:top w:val="none" w:sz="0" w:space="0" w:color="auto"/>
        <w:left w:val="none" w:sz="0" w:space="0" w:color="auto"/>
        <w:bottom w:val="none" w:sz="0" w:space="0" w:color="auto"/>
        <w:right w:val="none" w:sz="0" w:space="0" w:color="auto"/>
      </w:divBdr>
    </w:div>
    <w:div w:id="1038974586">
      <w:marLeft w:val="0"/>
      <w:marRight w:val="0"/>
      <w:marTop w:val="0"/>
      <w:marBottom w:val="0"/>
      <w:divBdr>
        <w:top w:val="none" w:sz="0" w:space="0" w:color="auto"/>
        <w:left w:val="none" w:sz="0" w:space="0" w:color="auto"/>
        <w:bottom w:val="none" w:sz="0" w:space="0" w:color="auto"/>
        <w:right w:val="none" w:sz="0" w:space="0" w:color="auto"/>
      </w:divBdr>
    </w:div>
    <w:div w:id="1038974587">
      <w:marLeft w:val="0"/>
      <w:marRight w:val="0"/>
      <w:marTop w:val="0"/>
      <w:marBottom w:val="0"/>
      <w:divBdr>
        <w:top w:val="none" w:sz="0" w:space="0" w:color="auto"/>
        <w:left w:val="none" w:sz="0" w:space="0" w:color="auto"/>
        <w:bottom w:val="none" w:sz="0" w:space="0" w:color="auto"/>
        <w:right w:val="none" w:sz="0" w:space="0" w:color="auto"/>
      </w:divBdr>
    </w:div>
    <w:div w:id="1038974588">
      <w:marLeft w:val="0"/>
      <w:marRight w:val="0"/>
      <w:marTop w:val="0"/>
      <w:marBottom w:val="0"/>
      <w:divBdr>
        <w:top w:val="none" w:sz="0" w:space="0" w:color="auto"/>
        <w:left w:val="none" w:sz="0" w:space="0" w:color="auto"/>
        <w:bottom w:val="none" w:sz="0" w:space="0" w:color="auto"/>
        <w:right w:val="none" w:sz="0" w:space="0" w:color="auto"/>
      </w:divBdr>
    </w:div>
    <w:div w:id="1038974589">
      <w:marLeft w:val="0"/>
      <w:marRight w:val="0"/>
      <w:marTop w:val="0"/>
      <w:marBottom w:val="0"/>
      <w:divBdr>
        <w:top w:val="none" w:sz="0" w:space="0" w:color="auto"/>
        <w:left w:val="none" w:sz="0" w:space="0" w:color="auto"/>
        <w:bottom w:val="none" w:sz="0" w:space="0" w:color="auto"/>
        <w:right w:val="none" w:sz="0" w:space="0" w:color="auto"/>
      </w:divBdr>
    </w:div>
    <w:div w:id="1038974590">
      <w:marLeft w:val="0"/>
      <w:marRight w:val="0"/>
      <w:marTop w:val="0"/>
      <w:marBottom w:val="0"/>
      <w:divBdr>
        <w:top w:val="none" w:sz="0" w:space="0" w:color="auto"/>
        <w:left w:val="none" w:sz="0" w:space="0" w:color="auto"/>
        <w:bottom w:val="none" w:sz="0" w:space="0" w:color="auto"/>
        <w:right w:val="none" w:sz="0" w:space="0" w:color="auto"/>
      </w:divBdr>
    </w:div>
    <w:div w:id="1038974591">
      <w:marLeft w:val="0"/>
      <w:marRight w:val="0"/>
      <w:marTop w:val="0"/>
      <w:marBottom w:val="0"/>
      <w:divBdr>
        <w:top w:val="none" w:sz="0" w:space="0" w:color="auto"/>
        <w:left w:val="none" w:sz="0" w:space="0" w:color="auto"/>
        <w:bottom w:val="none" w:sz="0" w:space="0" w:color="auto"/>
        <w:right w:val="none" w:sz="0" w:space="0" w:color="auto"/>
      </w:divBdr>
    </w:div>
    <w:div w:id="1038974592">
      <w:marLeft w:val="0"/>
      <w:marRight w:val="0"/>
      <w:marTop w:val="0"/>
      <w:marBottom w:val="0"/>
      <w:divBdr>
        <w:top w:val="none" w:sz="0" w:space="0" w:color="auto"/>
        <w:left w:val="none" w:sz="0" w:space="0" w:color="auto"/>
        <w:bottom w:val="none" w:sz="0" w:space="0" w:color="auto"/>
        <w:right w:val="none" w:sz="0" w:space="0" w:color="auto"/>
      </w:divBdr>
    </w:div>
    <w:div w:id="1038974593">
      <w:marLeft w:val="0"/>
      <w:marRight w:val="0"/>
      <w:marTop w:val="0"/>
      <w:marBottom w:val="0"/>
      <w:divBdr>
        <w:top w:val="none" w:sz="0" w:space="0" w:color="auto"/>
        <w:left w:val="none" w:sz="0" w:space="0" w:color="auto"/>
        <w:bottom w:val="none" w:sz="0" w:space="0" w:color="auto"/>
        <w:right w:val="none" w:sz="0" w:space="0" w:color="auto"/>
      </w:divBdr>
    </w:div>
    <w:div w:id="1038974594">
      <w:marLeft w:val="0"/>
      <w:marRight w:val="0"/>
      <w:marTop w:val="0"/>
      <w:marBottom w:val="0"/>
      <w:divBdr>
        <w:top w:val="none" w:sz="0" w:space="0" w:color="auto"/>
        <w:left w:val="none" w:sz="0" w:space="0" w:color="auto"/>
        <w:bottom w:val="none" w:sz="0" w:space="0" w:color="auto"/>
        <w:right w:val="none" w:sz="0" w:space="0" w:color="auto"/>
      </w:divBdr>
    </w:div>
    <w:div w:id="1038974595">
      <w:marLeft w:val="0"/>
      <w:marRight w:val="0"/>
      <w:marTop w:val="0"/>
      <w:marBottom w:val="0"/>
      <w:divBdr>
        <w:top w:val="none" w:sz="0" w:space="0" w:color="auto"/>
        <w:left w:val="none" w:sz="0" w:space="0" w:color="auto"/>
        <w:bottom w:val="none" w:sz="0" w:space="0" w:color="auto"/>
        <w:right w:val="none" w:sz="0" w:space="0" w:color="auto"/>
      </w:divBdr>
    </w:div>
    <w:div w:id="1038974596">
      <w:marLeft w:val="0"/>
      <w:marRight w:val="0"/>
      <w:marTop w:val="0"/>
      <w:marBottom w:val="0"/>
      <w:divBdr>
        <w:top w:val="none" w:sz="0" w:space="0" w:color="auto"/>
        <w:left w:val="none" w:sz="0" w:space="0" w:color="auto"/>
        <w:bottom w:val="none" w:sz="0" w:space="0" w:color="auto"/>
        <w:right w:val="none" w:sz="0" w:space="0" w:color="auto"/>
      </w:divBdr>
    </w:div>
    <w:div w:id="1038974597">
      <w:marLeft w:val="0"/>
      <w:marRight w:val="0"/>
      <w:marTop w:val="0"/>
      <w:marBottom w:val="0"/>
      <w:divBdr>
        <w:top w:val="none" w:sz="0" w:space="0" w:color="auto"/>
        <w:left w:val="none" w:sz="0" w:space="0" w:color="auto"/>
        <w:bottom w:val="none" w:sz="0" w:space="0" w:color="auto"/>
        <w:right w:val="none" w:sz="0" w:space="0" w:color="auto"/>
      </w:divBdr>
    </w:div>
    <w:div w:id="19512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A70E3-8D9B-4E2B-B35E-4EAF77B6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6794</Words>
  <Characters>40969</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Textová část zadávací dokumentace</vt:lpstr>
    </vt:vector>
  </TitlesOfParts>
  <Company>HP</Company>
  <LinksUpToDate>false</LinksUpToDate>
  <CharactersWithSpaces>47668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Textová část zadávací dokumentace</dc:title>
  <dc:creator>Alena Holásková</dc:creator>
  <cp:lastModifiedBy>Šuhájková Alice</cp:lastModifiedBy>
  <cp:revision>3</cp:revision>
  <cp:lastPrinted>2017-07-13T08:54:00Z</cp:lastPrinted>
  <dcterms:created xsi:type="dcterms:W3CDTF">2017-07-13T08:27:00Z</dcterms:created>
  <dcterms:modified xsi:type="dcterms:W3CDTF">2017-07-13T08:57:00Z</dcterms:modified>
</cp:coreProperties>
</file>