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D47B33" w14:textId="77777777" w:rsidR="009D7839" w:rsidRDefault="009D7839" w:rsidP="00EF5769">
      <w:pPr>
        <w:pStyle w:val="Hlavikarejstku"/>
        <w:keepNext/>
        <w:keepLines/>
        <w:pBdr>
          <w:top w:val="double" w:sz="4" w:space="1" w:color="auto"/>
          <w:left w:val="double" w:sz="4" w:space="4" w:color="auto"/>
          <w:bottom w:val="double" w:sz="4" w:space="12" w:color="auto"/>
          <w:right w:val="double" w:sz="4" w:space="4" w:color="auto"/>
        </w:pBdr>
        <w:spacing w:before="480"/>
        <w:jc w:val="center"/>
        <w:rPr>
          <w:rFonts w:asciiTheme="minorHAnsi" w:hAnsiTheme="minorHAnsi" w:cstheme="minorHAnsi"/>
          <w:bCs/>
          <w:sz w:val="28"/>
          <w:u w:val="single"/>
        </w:rPr>
      </w:pPr>
    </w:p>
    <w:p w14:paraId="467937A9" w14:textId="27A2AD06" w:rsidR="00EF5769" w:rsidRPr="00135A4B" w:rsidRDefault="00EF5769" w:rsidP="00EF5769">
      <w:pPr>
        <w:pStyle w:val="Hlavikarejstku"/>
        <w:keepNext/>
        <w:keepLines/>
        <w:pBdr>
          <w:top w:val="double" w:sz="4" w:space="1" w:color="auto"/>
          <w:left w:val="double" w:sz="4" w:space="4" w:color="auto"/>
          <w:bottom w:val="double" w:sz="4" w:space="12" w:color="auto"/>
          <w:right w:val="double" w:sz="4" w:space="4" w:color="auto"/>
        </w:pBdr>
        <w:spacing w:before="480"/>
        <w:jc w:val="center"/>
        <w:rPr>
          <w:rFonts w:asciiTheme="minorHAnsi" w:hAnsiTheme="minorHAnsi" w:cstheme="minorHAnsi"/>
          <w:sz w:val="28"/>
          <w:u w:val="single"/>
        </w:rPr>
      </w:pPr>
      <w:r w:rsidRPr="00135A4B">
        <w:rPr>
          <w:rFonts w:asciiTheme="minorHAnsi" w:hAnsiTheme="minorHAnsi" w:cstheme="minorHAnsi"/>
          <w:bCs/>
          <w:sz w:val="28"/>
          <w:u w:val="single"/>
        </w:rPr>
        <w:t>Zadavatel</w:t>
      </w:r>
      <w:r w:rsidRPr="00135A4B">
        <w:rPr>
          <w:rFonts w:asciiTheme="minorHAnsi" w:hAnsiTheme="minorHAnsi" w:cstheme="minorHAnsi"/>
          <w:b/>
          <w:sz w:val="28"/>
          <w:u w:val="single"/>
        </w:rPr>
        <w:t>:</w:t>
      </w:r>
    </w:p>
    <w:p w14:paraId="33592DE4" w14:textId="77777777" w:rsidR="00EF5769" w:rsidRPr="007A50EA" w:rsidRDefault="00EF5769" w:rsidP="00EF5769">
      <w:pPr>
        <w:pStyle w:val="Hlavikarejstku"/>
        <w:keepNext/>
        <w:keepLines/>
        <w:pBdr>
          <w:top w:val="double" w:sz="4" w:space="1" w:color="auto"/>
          <w:left w:val="double" w:sz="4" w:space="4" w:color="auto"/>
          <w:bottom w:val="double" w:sz="4" w:space="12" w:color="auto"/>
          <w:right w:val="double" w:sz="4" w:space="4" w:color="auto"/>
        </w:pBdr>
        <w:spacing w:before="120"/>
        <w:jc w:val="center"/>
        <w:rPr>
          <w:rFonts w:asciiTheme="minorHAnsi" w:hAnsiTheme="minorHAnsi" w:cstheme="minorHAnsi"/>
          <w:sz w:val="48"/>
          <w:szCs w:val="48"/>
        </w:rPr>
      </w:pPr>
      <w:r w:rsidRPr="007A50EA">
        <w:rPr>
          <w:rFonts w:asciiTheme="minorHAnsi" w:hAnsiTheme="minorHAnsi" w:cstheme="minorHAnsi"/>
          <w:b/>
          <w:bCs/>
          <w:sz w:val="48"/>
          <w:szCs w:val="48"/>
        </w:rPr>
        <w:t>TAMERO INVEST s.r.o.</w:t>
      </w:r>
    </w:p>
    <w:p w14:paraId="7F425DBD" w14:textId="77777777" w:rsidR="00EF5769" w:rsidRDefault="00EF5769" w:rsidP="00EF5769">
      <w:pPr>
        <w:pStyle w:val="Hlavikarejstku"/>
        <w:keepNext/>
        <w:keepLines/>
        <w:pBdr>
          <w:top w:val="double" w:sz="4" w:space="1" w:color="auto"/>
          <w:left w:val="double" w:sz="4" w:space="4" w:color="auto"/>
          <w:bottom w:val="double" w:sz="4" w:space="12" w:color="auto"/>
          <w:right w:val="double" w:sz="4" w:space="4" w:color="auto"/>
        </w:pBdr>
        <w:spacing w:before="480"/>
        <w:jc w:val="center"/>
        <w:rPr>
          <w:rFonts w:asciiTheme="minorHAnsi" w:hAnsiTheme="minorHAnsi" w:cstheme="minorHAnsi"/>
          <w:bCs/>
          <w:sz w:val="28"/>
          <w:u w:val="single"/>
        </w:rPr>
      </w:pPr>
      <w:bookmarkStart w:id="0" w:name="_Hlk536693761"/>
      <w:r w:rsidRPr="00135A4B">
        <w:rPr>
          <w:rFonts w:asciiTheme="minorHAnsi" w:hAnsiTheme="minorHAnsi" w:cstheme="minorHAnsi"/>
          <w:bCs/>
          <w:sz w:val="28"/>
          <w:u w:val="single"/>
        </w:rPr>
        <w:t>Název projektu:</w:t>
      </w:r>
    </w:p>
    <w:p w14:paraId="67F2C119" w14:textId="1C660DD7" w:rsidR="00EF5769" w:rsidRPr="00B54550" w:rsidRDefault="00B54550" w:rsidP="00EF5769">
      <w:pPr>
        <w:pStyle w:val="Hlavikarejstku"/>
        <w:keepNext/>
        <w:keepLines/>
        <w:pBdr>
          <w:top w:val="double" w:sz="4" w:space="1" w:color="auto"/>
          <w:left w:val="double" w:sz="4" w:space="4" w:color="auto"/>
          <w:bottom w:val="double" w:sz="4" w:space="12" w:color="auto"/>
          <w:right w:val="double" w:sz="4" w:space="4" w:color="auto"/>
        </w:pBdr>
        <w:spacing w:before="480"/>
        <w:jc w:val="center"/>
        <w:rPr>
          <w:rFonts w:asciiTheme="minorHAnsi" w:hAnsiTheme="minorHAnsi" w:cstheme="minorHAnsi"/>
          <w:bCs/>
          <w:sz w:val="36"/>
          <w:szCs w:val="36"/>
        </w:rPr>
      </w:pPr>
      <w:r w:rsidRPr="00B54550">
        <w:rPr>
          <w:rFonts w:asciiTheme="minorHAnsi" w:hAnsiTheme="minorHAnsi" w:cstheme="minorHAnsi"/>
          <w:b/>
          <w:sz w:val="36"/>
          <w:szCs w:val="36"/>
        </w:rPr>
        <w:t>Parní kotle 2 x 40 t/ hod</w:t>
      </w:r>
    </w:p>
    <w:p w14:paraId="66E6D803" w14:textId="77777777" w:rsidR="00EF5769" w:rsidRPr="007A50EA" w:rsidRDefault="00EF5769" w:rsidP="00EF5769">
      <w:pPr>
        <w:pStyle w:val="Hlavikarejstku"/>
        <w:keepNext/>
        <w:keepLines/>
        <w:pBdr>
          <w:top w:val="double" w:sz="4" w:space="1" w:color="auto"/>
          <w:left w:val="double" w:sz="4" w:space="4" w:color="auto"/>
          <w:bottom w:val="double" w:sz="4" w:space="12" w:color="auto"/>
          <w:right w:val="double" w:sz="4" w:space="4" w:color="auto"/>
        </w:pBdr>
        <w:spacing w:before="480"/>
        <w:jc w:val="center"/>
        <w:rPr>
          <w:rFonts w:asciiTheme="minorHAnsi" w:hAnsiTheme="minorHAnsi" w:cstheme="minorHAnsi"/>
          <w:bCs/>
          <w:sz w:val="28"/>
          <w:u w:val="single"/>
        </w:rPr>
      </w:pPr>
      <w:r w:rsidRPr="007627ED">
        <w:rPr>
          <w:rFonts w:asciiTheme="minorHAnsi" w:hAnsiTheme="minorHAnsi" w:cstheme="minorHAnsi"/>
          <w:bCs/>
          <w:sz w:val="28"/>
        </w:rPr>
        <w:t>Místo stavby:</w:t>
      </w:r>
      <w:r w:rsidRPr="007627ED">
        <w:rPr>
          <w:rFonts w:asciiTheme="minorHAnsi" w:hAnsiTheme="minorHAnsi" w:cstheme="minorHAnsi"/>
          <w:b/>
          <w:sz w:val="28"/>
        </w:rPr>
        <w:tab/>
      </w:r>
      <w:r w:rsidRPr="007627ED">
        <w:rPr>
          <w:rFonts w:asciiTheme="minorHAnsi" w:hAnsiTheme="minorHAnsi" w:cstheme="minorHAnsi"/>
          <w:b/>
          <w:sz w:val="28"/>
        </w:rPr>
        <w:tab/>
      </w:r>
      <w:r w:rsidRPr="007627ED">
        <w:rPr>
          <w:rFonts w:asciiTheme="minorHAnsi" w:hAnsiTheme="minorHAnsi" w:cstheme="minorHAnsi"/>
          <w:b/>
          <w:sz w:val="28"/>
        </w:rPr>
        <w:tab/>
        <w:t>Kralupy nad Vltavou</w:t>
      </w:r>
    </w:p>
    <w:p w14:paraId="40F9D590" w14:textId="77777777" w:rsidR="00EF5769" w:rsidRDefault="00EF5769" w:rsidP="00EF5769">
      <w:pPr>
        <w:pStyle w:val="Hlavikarejstku"/>
        <w:keepNext/>
        <w:keepLines/>
        <w:pBdr>
          <w:top w:val="double" w:sz="4" w:space="1" w:color="auto"/>
          <w:left w:val="double" w:sz="4" w:space="4" w:color="auto"/>
          <w:bottom w:val="double" w:sz="4" w:space="12" w:color="auto"/>
          <w:right w:val="double" w:sz="4" w:space="4" w:color="auto"/>
        </w:pBdr>
        <w:spacing w:before="120"/>
        <w:jc w:val="center"/>
        <w:rPr>
          <w:rFonts w:asciiTheme="minorHAnsi" w:hAnsiTheme="minorHAnsi" w:cstheme="minorHAnsi"/>
          <w:b/>
          <w:sz w:val="28"/>
        </w:rPr>
      </w:pPr>
    </w:p>
    <w:bookmarkEnd w:id="0"/>
    <w:p w14:paraId="4B82D36C" w14:textId="77777777" w:rsidR="00EF5769" w:rsidRDefault="00EF5769" w:rsidP="00EF5769">
      <w:pPr>
        <w:pStyle w:val="Hlavikarejstku"/>
        <w:keepNext/>
        <w:keepLines/>
        <w:spacing w:before="480"/>
        <w:jc w:val="left"/>
        <w:rPr>
          <w:rFonts w:asciiTheme="minorHAnsi" w:hAnsiTheme="minorHAnsi" w:cstheme="minorHAnsi"/>
          <w:bCs/>
          <w:sz w:val="28"/>
        </w:rPr>
      </w:pPr>
    </w:p>
    <w:p w14:paraId="113F9144" w14:textId="33EDF4F3" w:rsidR="005F6E6B" w:rsidRDefault="005F6E6B" w:rsidP="00EF5769">
      <w:pPr>
        <w:pStyle w:val="Hlavikarejstku"/>
        <w:keepNext/>
        <w:keepLines/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spacing w:before="240"/>
        <w:jc w:val="center"/>
        <w:rPr>
          <w:rFonts w:asciiTheme="minorHAnsi" w:hAnsiTheme="minorHAnsi" w:cstheme="minorHAnsi"/>
          <w:b/>
          <w:sz w:val="40"/>
          <w:szCs w:val="40"/>
        </w:rPr>
      </w:pPr>
      <w:r>
        <w:rPr>
          <w:rFonts w:asciiTheme="minorHAnsi" w:hAnsiTheme="minorHAnsi" w:cstheme="minorHAnsi"/>
          <w:b/>
          <w:sz w:val="40"/>
          <w:szCs w:val="40"/>
        </w:rPr>
        <w:t xml:space="preserve">Příloha č. </w:t>
      </w:r>
      <w:r w:rsidR="00AD796C">
        <w:rPr>
          <w:rFonts w:asciiTheme="minorHAnsi" w:hAnsiTheme="minorHAnsi" w:cstheme="minorHAnsi"/>
          <w:b/>
          <w:sz w:val="40"/>
          <w:szCs w:val="40"/>
        </w:rPr>
        <w:t>6</w:t>
      </w:r>
    </w:p>
    <w:p w14:paraId="4EB49B12" w14:textId="77777777" w:rsidR="00EF5769" w:rsidRPr="007A50EA" w:rsidRDefault="00EF5769" w:rsidP="00EF5769">
      <w:pPr>
        <w:pStyle w:val="Hlavikarejstku"/>
        <w:keepNext/>
        <w:keepLines/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spacing w:before="240"/>
        <w:jc w:val="center"/>
        <w:rPr>
          <w:rFonts w:asciiTheme="minorHAnsi" w:hAnsiTheme="minorHAnsi" w:cstheme="minorHAnsi"/>
          <w:b/>
          <w:sz w:val="40"/>
          <w:szCs w:val="40"/>
        </w:rPr>
      </w:pPr>
      <w:r>
        <w:rPr>
          <w:rFonts w:asciiTheme="minorHAnsi" w:hAnsiTheme="minorHAnsi" w:cstheme="minorHAnsi"/>
          <w:b/>
          <w:sz w:val="40"/>
          <w:szCs w:val="40"/>
        </w:rPr>
        <w:t>CENOVÁ TABULKA</w:t>
      </w:r>
    </w:p>
    <w:p w14:paraId="01ADD251" w14:textId="77777777" w:rsidR="008F0686" w:rsidRPr="00DD3B0F" w:rsidRDefault="008F0686">
      <w:pPr>
        <w:tabs>
          <w:tab w:val="left" w:pos="3686"/>
          <w:tab w:val="left" w:pos="4111"/>
        </w:tabs>
        <w:spacing w:before="120"/>
        <w:ind w:left="4111" w:hanging="2552"/>
        <w:rPr>
          <w:rFonts w:cs="Arial"/>
        </w:rPr>
      </w:pPr>
    </w:p>
    <w:p w14:paraId="21CB31E6" w14:textId="77777777" w:rsidR="008F0686" w:rsidRDefault="008F0686">
      <w:pPr>
        <w:pStyle w:val="Hlavikarejstku"/>
        <w:tabs>
          <w:tab w:val="left" w:pos="6567"/>
        </w:tabs>
        <w:rPr>
          <w:rFonts w:cs="Arial"/>
        </w:rPr>
      </w:pPr>
    </w:p>
    <w:p w14:paraId="0A6824C9" w14:textId="77777777" w:rsidR="00E1315E" w:rsidRDefault="00E1315E" w:rsidP="00E1315E">
      <w:pPr>
        <w:pStyle w:val="Rejstk1"/>
        <w:rPr>
          <w:lang w:val="cs-CZ"/>
        </w:rPr>
      </w:pPr>
    </w:p>
    <w:p w14:paraId="78274B84" w14:textId="77777777" w:rsidR="00E1315E" w:rsidRDefault="00E1315E" w:rsidP="00E1315E"/>
    <w:p w14:paraId="252C41CE" w14:textId="77777777" w:rsidR="00E1315E" w:rsidRDefault="00E1315E" w:rsidP="00E1315E"/>
    <w:p w14:paraId="4BB3C93C" w14:textId="77777777" w:rsidR="00E1315E" w:rsidRDefault="00E1315E" w:rsidP="00E1315E"/>
    <w:p w14:paraId="1271E5B2" w14:textId="77777777" w:rsidR="00E1315E" w:rsidRDefault="00E1315E" w:rsidP="00E1315E"/>
    <w:p w14:paraId="584725CF" w14:textId="77777777" w:rsidR="00E1315E" w:rsidRDefault="00E1315E" w:rsidP="00E1315E"/>
    <w:p w14:paraId="45E08F89" w14:textId="77777777" w:rsidR="00E1315E" w:rsidRDefault="00E1315E" w:rsidP="00E1315E"/>
    <w:p w14:paraId="7A9F5192" w14:textId="77777777" w:rsidR="00E1315E" w:rsidRDefault="00E1315E" w:rsidP="00E1315E"/>
    <w:p w14:paraId="6D8B6538" w14:textId="77777777" w:rsidR="00E1315E" w:rsidRDefault="00E1315E" w:rsidP="00E1315E"/>
    <w:p w14:paraId="3F90C99B" w14:textId="77777777" w:rsidR="00E1315E" w:rsidRDefault="00E1315E" w:rsidP="00E1315E"/>
    <w:p w14:paraId="31283F3D" w14:textId="77777777" w:rsidR="00E1315E" w:rsidRDefault="00E1315E" w:rsidP="00E1315E"/>
    <w:p w14:paraId="45BC3441" w14:textId="77777777" w:rsidR="00E1315E" w:rsidRDefault="00E1315E" w:rsidP="00E1315E"/>
    <w:p w14:paraId="4CA39A47" w14:textId="77777777" w:rsidR="00E1315E" w:rsidRDefault="00E1315E" w:rsidP="00E1315E"/>
    <w:p w14:paraId="011F682D" w14:textId="44EE4F06" w:rsidR="00E1315E" w:rsidRDefault="00E1315E" w:rsidP="0002510A">
      <w:pPr>
        <w:pStyle w:val="Nadpis1"/>
      </w:pPr>
      <w:r>
        <w:lastRenderedPageBreak/>
        <w:t>Dodávky</w:t>
      </w:r>
    </w:p>
    <w:p w14:paraId="2DA92893" w14:textId="77777777" w:rsidR="00E1315E" w:rsidRDefault="00E1315E" w:rsidP="0002510A">
      <w:pPr>
        <w:pStyle w:val="Odstavecseseznamem"/>
      </w:pPr>
    </w:p>
    <w:tbl>
      <w:tblPr>
        <w:tblW w:w="9498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76"/>
        <w:gridCol w:w="3969"/>
        <w:gridCol w:w="2694"/>
        <w:gridCol w:w="1559"/>
      </w:tblGrid>
      <w:tr w:rsidR="00B14E94" w:rsidRPr="00B0615D" w14:paraId="78ADF73F" w14:textId="77777777" w:rsidTr="00296D8E">
        <w:tc>
          <w:tcPr>
            <w:tcW w:w="1276" w:type="dxa"/>
            <w:shd w:val="clear" w:color="auto" w:fill="BFBFBF" w:themeFill="background1" w:themeFillShade="BF"/>
            <w:vAlign w:val="center"/>
          </w:tcPr>
          <w:p w14:paraId="7FD77AF3" w14:textId="77777777" w:rsidR="00B14E94" w:rsidRPr="00032293" w:rsidRDefault="00B14E94" w:rsidP="00032293">
            <w:pPr>
              <w:overflowPunct w:val="0"/>
              <w:autoSpaceDE w:val="0"/>
              <w:autoSpaceDN w:val="0"/>
              <w:adjustRightInd w:val="0"/>
              <w:spacing w:before="60" w:after="60"/>
              <w:jc w:val="center"/>
              <w:textAlignment w:val="baseline"/>
              <w:rPr>
                <w:rFonts w:asciiTheme="minorHAnsi" w:hAnsiTheme="minorHAnsi" w:cstheme="minorHAnsi"/>
                <w:b/>
                <w:szCs w:val="24"/>
              </w:rPr>
            </w:pPr>
            <w:r w:rsidRPr="00032293">
              <w:rPr>
                <w:rFonts w:asciiTheme="minorHAnsi" w:hAnsiTheme="minorHAnsi" w:cstheme="minorHAnsi"/>
                <w:b/>
                <w:szCs w:val="24"/>
              </w:rPr>
              <w:t>Poř. č.</w:t>
            </w:r>
          </w:p>
        </w:tc>
        <w:tc>
          <w:tcPr>
            <w:tcW w:w="3969" w:type="dxa"/>
            <w:shd w:val="clear" w:color="auto" w:fill="BFBFBF" w:themeFill="background1" w:themeFillShade="BF"/>
            <w:vAlign w:val="center"/>
          </w:tcPr>
          <w:p w14:paraId="0894C0AE" w14:textId="77777777" w:rsidR="00B14E94" w:rsidRPr="00032293" w:rsidRDefault="00B14E94" w:rsidP="00032293">
            <w:pPr>
              <w:overflowPunct w:val="0"/>
              <w:autoSpaceDE w:val="0"/>
              <w:autoSpaceDN w:val="0"/>
              <w:adjustRightInd w:val="0"/>
              <w:spacing w:before="60" w:after="60"/>
              <w:jc w:val="center"/>
              <w:textAlignment w:val="baseline"/>
              <w:rPr>
                <w:rFonts w:asciiTheme="minorHAnsi" w:hAnsiTheme="minorHAnsi" w:cstheme="minorHAnsi"/>
                <w:b/>
                <w:szCs w:val="24"/>
              </w:rPr>
            </w:pPr>
            <w:r w:rsidRPr="00032293">
              <w:rPr>
                <w:rFonts w:asciiTheme="minorHAnsi" w:hAnsiTheme="minorHAnsi" w:cstheme="minorHAnsi"/>
                <w:b/>
                <w:szCs w:val="24"/>
              </w:rPr>
              <w:t>Předmět plnění</w:t>
            </w:r>
          </w:p>
        </w:tc>
        <w:tc>
          <w:tcPr>
            <w:tcW w:w="2694" w:type="dxa"/>
            <w:shd w:val="clear" w:color="auto" w:fill="BFBFBF" w:themeFill="background1" w:themeFillShade="BF"/>
            <w:vAlign w:val="center"/>
          </w:tcPr>
          <w:p w14:paraId="4DB08530" w14:textId="77777777" w:rsidR="00B14E94" w:rsidRPr="00032293" w:rsidRDefault="00B14E94" w:rsidP="00032293">
            <w:pPr>
              <w:overflowPunct w:val="0"/>
              <w:autoSpaceDE w:val="0"/>
              <w:autoSpaceDN w:val="0"/>
              <w:adjustRightInd w:val="0"/>
              <w:spacing w:before="60" w:after="60"/>
              <w:jc w:val="center"/>
              <w:textAlignment w:val="baseline"/>
              <w:rPr>
                <w:rFonts w:asciiTheme="minorHAnsi" w:hAnsiTheme="minorHAnsi" w:cstheme="minorHAnsi"/>
                <w:b/>
                <w:szCs w:val="24"/>
              </w:rPr>
            </w:pPr>
            <w:r w:rsidRPr="00032293">
              <w:rPr>
                <w:rFonts w:asciiTheme="minorHAnsi" w:hAnsiTheme="minorHAnsi" w:cstheme="minorHAnsi"/>
                <w:b/>
                <w:szCs w:val="24"/>
              </w:rPr>
              <w:t>Upřesnění – poznámky</w:t>
            </w:r>
          </w:p>
        </w:tc>
        <w:tc>
          <w:tcPr>
            <w:tcW w:w="1559" w:type="dxa"/>
            <w:shd w:val="clear" w:color="auto" w:fill="BFBFBF" w:themeFill="background1" w:themeFillShade="BF"/>
            <w:vAlign w:val="center"/>
          </w:tcPr>
          <w:p w14:paraId="07F26233" w14:textId="77777777" w:rsidR="00B14E94" w:rsidRPr="00032293" w:rsidRDefault="00B14E94" w:rsidP="00032293">
            <w:pPr>
              <w:overflowPunct w:val="0"/>
              <w:autoSpaceDE w:val="0"/>
              <w:autoSpaceDN w:val="0"/>
              <w:adjustRightInd w:val="0"/>
              <w:spacing w:before="60" w:after="60"/>
              <w:jc w:val="center"/>
              <w:textAlignment w:val="baseline"/>
              <w:rPr>
                <w:rFonts w:asciiTheme="minorHAnsi" w:hAnsiTheme="minorHAnsi" w:cstheme="minorHAnsi"/>
                <w:b/>
                <w:szCs w:val="24"/>
              </w:rPr>
            </w:pPr>
            <w:r w:rsidRPr="00032293">
              <w:rPr>
                <w:rFonts w:asciiTheme="minorHAnsi" w:hAnsiTheme="minorHAnsi" w:cstheme="minorHAnsi"/>
                <w:b/>
                <w:szCs w:val="24"/>
              </w:rPr>
              <w:t>Cena v Kč</w:t>
            </w:r>
          </w:p>
        </w:tc>
      </w:tr>
      <w:tr w:rsidR="00DB4BA6" w:rsidRPr="00B0615D" w14:paraId="5F61834D" w14:textId="77777777" w:rsidTr="00312DC5">
        <w:trPr>
          <w:trHeight w:val="618"/>
        </w:trPr>
        <w:tc>
          <w:tcPr>
            <w:tcW w:w="1276" w:type="dxa"/>
            <w:vAlign w:val="center"/>
          </w:tcPr>
          <w:p w14:paraId="711CCC0E" w14:textId="5683D46C" w:rsidR="00DB4BA6" w:rsidRPr="00032293" w:rsidRDefault="00661995" w:rsidP="00B17A63">
            <w:pPr>
              <w:overflowPunct w:val="0"/>
              <w:autoSpaceDE w:val="0"/>
              <w:autoSpaceDN w:val="0"/>
              <w:adjustRightInd w:val="0"/>
              <w:spacing w:before="60" w:after="60"/>
              <w:jc w:val="left"/>
              <w:textAlignment w:val="baseline"/>
              <w:rPr>
                <w:rFonts w:asciiTheme="minorHAnsi" w:hAnsiTheme="minorHAnsi" w:cstheme="minorHAnsi"/>
                <w:b/>
                <w:bCs/>
                <w:color w:val="000000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Cs w:val="24"/>
              </w:rPr>
              <w:t>1.1</w:t>
            </w:r>
          </w:p>
        </w:tc>
        <w:tc>
          <w:tcPr>
            <w:tcW w:w="3969" w:type="dxa"/>
            <w:vAlign w:val="center"/>
          </w:tcPr>
          <w:p w14:paraId="78CD38CF" w14:textId="1FCA73F9" w:rsidR="00DB4BA6" w:rsidRPr="00B17A63" w:rsidRDefault="00661995" w:rsidP="00B17A63">
            <w:pPr>
              <w:overflowPunct w:val="0"/>
              <w:autoSpaceDE w:val="0"/>
              <w:autoSpaceDN w:val="0"/>
              <w:adjustRightInd w:val="0"/>
              <w:spacing w:before="60" w:after="60"/>
              <w:jc w:val="left"/>
              <w:textAlignment w:val="baseline"/>
              <w:rPr>
                <w:rFonts w:asciiTheme="minorHAnsi" w:hAnsiTheme="minorHAnsi" w:cstheme="minorHAnsi"/>
                <w:bCs/>
                <w:color w:val="000000"/>
                <w:szCs w:val="24"/>
              </w:rPr>
            </w:pPr>
            <w:r>
              <w:rPr>
                <w:rFonts w:asciiTheme="minorHAnsi" w:hAnsiTheme="minorHAnsi" w:cstheme="minorHAnsi"/>
                <w:bCs/>
                <w:color w:val="000000"/>
                <w:szCs w:val="24"/>
              </w:rPr>
              <w:t>Kot</w:t>
            </w:r>
            <w:r w:rsidR="00263344">
              <w:rPr>
                <w:rFonts w:asciiTheme="minorHAnsi" w:hAnsiTheme="minorHAnsi" w:cstheme="minorHAnsi"/>
                <w:bCs/>
                <w:color w:val="000000"/>
                <w:szCs w:val="24"/>
              </w:rPr>
              <w:t>el</w:t>
            </w:r>
            <w:r>
              <w:rPr>
                <w:rFonts w:asciiTheme="minorHAnsi" w:hAnsiTheme="minorHAnsi" w:cstheme="minorHAnsi"/>
                <w:bCs/>
                <w:color w:val="000000"/>
                <w:szCs w:val="24"/>
              </w:rPr>
              <w:t xml:space="preserve"> K5</w:t>
            </w:r>
            <w:r w:rsidR="00263344">
              <w:rPr>
                <w:rFonts w:asciiTheme="minorHAnsi" w:hAnsiTheme="minorHAnsi" w:cstheme="minorHAnsi"/>
                <w:bCs/>
                <w:color w:val="000000"/>
                <w:szCs w:val="24"/>
              </w:rPr>
              <w:t xml:space="preserve"> -</w:t>
            </w:r>
            <w:r>
              <w:rPr>
                <w:rFonts w:asciiTheme="minorHAnsi" w:hAnsiTheme="minorHAnsi" w:cstheme="minorHAnsi"/>
                <w:bCs/>
                <w:color w:val="000000"/>
                <w:szCs w:val="24"/>
              </w:rPr>
              <w:t xml:space="preserve"> 40 t/ hod</w:t>
            </w:r>
            <w:r w:rsidR="00263344">
              <w:rPr>
                <w:rFonts w:asciiTheme="minorHAnsi" w:hAnsiTheme="minorHAnsi" w:cstheme="minorHAnsi"/>
                <w:bCs/>
                <w:color w:val="000000"/>
                <w:szCs w:val="24"/>
              </w:rPr>
              <w:t xml:space="preserve">, </w:t>
            </w:r>
            <w:r w:rsidR="000A45DF">
              <w:rPr>
                <w:rFonts w:asciiTheme="minorHAnsi" w:hAnsiTheme="minorHAnsi" w:cstheme="minorHAnsi"/>
                <w:bCs/>
                <w:color w:val="000000"/>
                <w:szCs w:val="24"/>
              </w:rPr>
              <w:t>příslu</w:t>
            </w:r>
            <w:r w:rsidR="00B149AB">
              <w:rPr>
                <w:rFonts w:asciiTheme="minorHAnsi" w:hAnsiTheme="minorHAnsi" w:cstheme="minorHAnsi"/>
                <w:bCs/>
                <w:color w:val="000000"/>
                <w:szCs w:val="24"/>
              </w:rPr>
              <w:t>šenství kotle</w:t>
            </w:r>
          </w:p>
        </w:tc>
        <w:tc>
          <w:tcPr>
            <w:tcW w:w="2694" w:type="dxa"/>
            <w:vAlign w:val="center"/>
          </w:tcPr>
          <w:p w14:paraId="740943A0" w14:textId="77777777" w:rsidR="00DB4BA6" w:rsidRPr="00B0615D" w:rsidRDefault="00DB4BA6" w:rsidP="00B17A63">
            <w:pPr>
              <w:overflowPunct w:val="0"/>
              <w:autoSpaceDE w:val="0"/>
              <w:autoSpaceDN w:val="0"/>
              <w:adjustRightInd w:val="0"/>
              <w:spacing w:before="60" w:after="60"/>
              <w:ind w:firstLine="567"/>
              <w:jc w:val="left"/>
              <w:textAlignment w:val="baseline"/>
              <w:rPr>
                <w:rFonts w:asciiTheme="minorHAnsi" w:hAnsiTheme="minorHAnsi" w:cstheme="minorHAnsi"/>
                <w:bCs/>
                <w:color w:val="000000"/>
                <w:szCs w:val="24"/>
                <w:highlight w:val="yellow"/>
              </w:rPr>
            </w:pPr>
          </w:p>
        </w:tc>
        <w:tc>
          <w:tcPr>
            <w:tcW w:w="1559" w:type="dxa"/>
            <w:vAlign w:val="center"/>
          </w:tcPr>
          <w:p w14:paraId="227436A8" w14:textId="77777777" w:rsidR="00DB4BA6" w:rsidRPr="00B0615D" w:rsidRDefault="00DB4BA6" w:rsidP="00B17A63">
            <w:pPr>
              <w:overflowPunct w:val="0"/>
              <w:autoSpaceDE w:val="0"/>
              <w:autoSpaceDN w:val="0"/>
              <w:adjustRightInd w:val="0"/>
              <w:spacing w:before="60" w:after="60"/>
              <w:ind w:firstLine="567"/>
              <w:textAlignment w:val="baseline"/>
              <w:rPr>
                <w:rFonts w:asciiTheme="minorHAnsi" w:hAnsiTheme="minorHAnsi" w:cstheme="minorHAnsi"/>
                <w:bCs/>
                <w:color w:val="000000"/>
                <w:szCs w:val="24"/>
                <w:highlight w:val="yellow"/>
              </w:rPr>
            </w:pPr>
          </w:p>
        </w:tc>
      </w:tr>
      <w:tr w:rsidR="00DB4BA6" w:rsidRPr="00B0615D" w14:paraId="29C891F1" w14:textId="77777777" w:rsidTr="00312DC5">
        <w:trPr>
          <w:trHeight w:val="618"/>
        </w:trPr>
        <w:tc>
          <w:tcPr>
            <w:tcW w:w="1276" w:type="dxa"/>
            <w:vAlign w:val="center"/>
          </w:tcPr>
          <w:p w14:paraId="2CE268AD" w14:textId="5E49F280" w:rsidR="00DB4BA6" w:rsidRPr="00032293" w:rsidRDefault="00661995" w:rsidP="00B17A63">
            <w:pPr>
              <w:overflowPunct w:val="0"/>
              <w:autoSpaceDE w:val="0"/>
              <w:autoSpaceDN w:val="0"/>
              <w:adjustRightInd w:val="0"/>
              <w:spacing w:before="60" w:after="60"/>
              <w:jc w:val="left"/>
              <w:textAlignment w:val="baseline"/>
              <w:rPr>
                <w:rFonts w:asciiTheme="minorHAnsi" w:hAnsiTheme="minorHAnsi" w:cstheme="minorHAnsi"/>
                <w:b/>
                <w:bCs/>
                <w:color w:val="000000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Cs w:val="24"/>
              </w:rPr>
              <w:t>1.2</w:t>
            </w:r>
          </w:p>
        </w:tc>
        <w:tc>
          <w:tcPr>
            <w:tcW w:w="3969" w:type="dxa"/>
            <w:vAlign w:val="center"/>
          </w:tcPr>
          <w:p w14:paraId="04D67BCF" w14:textId="6CE4D039" w:rsidR="00DB4BA6" w:rsidRPr="00B17A63" w:rsidRDefault="00661995" w:rsidP="00B17A63">
            <w:pPr>
              <w:overflowPunct w:val="0"/>
              <w:autoSpaceDE w:val="0"/>
              <w:autoSpaceDN w:val="0"/>
              <w:adjustRightInd w:val="0"/>
              <w:spacing w:before="60" w:after="60"/>
              <w:jc w:val="left"/>
              <w:textAlignment w:val="baseline"/>
              <w:rPr>
                <w:rFonts w:asciiTheme="minorHAnsi" w:hAnsiTheme="minorHAnsi" w:cstheme="minorHAnsi"/>
                <w:bCs/>
                <w:color w:val="000000"/>
                <w:szCs w:val="24"/>
              </w:rPr>
            </w:pPr>
            <w:r>
              <w:rPr>
                <w:rFonts w:asciiTheme="minorHAnsi" w:hAnsiTheme="minorHAnsi" w:cstheme="minorHAnsi"/>
                <w:bCs/>
                <w:color w:val="000000"/>
                <w:szCs w:val="24"/>
              </w:rPr>
              <w:t>Hořák Kotle K5</w:t>
            </w:r>
          </w:p>
        </w:tc>
        <w:tc>
          <w:tcPr>
            <w:tcW w:w="2694" w:type="dxa"/>
            <w:vAlign w:val="center"/>
          </w:tcPr>
          <w:p w14:paraId="33586833" w14:textId="77777777" w:rsidR="00DB4BA6" w:rsidRPr="00B0615D" w:rsidRDefault="00DB4BA6" w:rsidP="00B17A63">
            <w:pPr>
              <w:overflowPunct w:val="0"/>
              <w:autoSpaceDE w:val="0"/>
              <w:autoSpaceDN w:val="0"/>
              <w:adjustRightInd w:val="0"/>
              <w:spacing w:before="60" w:after="60"/>
              <w:ind w:firstLine="567"/>
              <w:jc w:val="left"/>
              <w:textAlignment w:val="baseline"/>
              <w:rPr>
                <w:rFonts w:asciiTheme="minorHAnsi" w:hAnsiTheme="minorHAnsi" w:cstheme="minorHAnsi"/>
                <w:bCs/>
                <w:color w:val="000000"/>
                <w:szCs w:val="24"/>
                <w:highlight w:val="yellow"/>
              </w:rPr>
            </w:pPr>
          </w:p>
        </w:tc>
        <w:tc>
          <w:tcPr>
            <w:tcW w:w="1559" w:type="dxa"/>
            <w:vAlign w:val="center"/>
          </w:tcPr>
          <w:p w14:paraId="61A2489D" w14:textId="77777777" w:rsidR="00DB4BA6" w:rsidRPr="00B0615D" w:rsidRDefault="00DB4BA6" w:rsidP="00B17A63">
            <w:pPr>
              <w:overflowPunct w:val="0"/>
              <w:autoSpaceDE w:val="0"/>
              <w:autoSpaceDN w:val="0"/>
              <w:adjustRightInd w:val="0"/>
              <w:spacing w:before="60" w:after="60"/>
              <w:ind w:firstLine="567"/>
              <w:textAlignment w:val="baseline"/>
              <w:rPr>
                <w:rFonts w:asciiTheme="minorHAnsi" w:hAnsiTheme="minorHAnsi" w:cstheme="minorHAnsi"/>
                <w:bCs/>
                <w:color w:val="000000"/>
                <w:szCs w:val="24"/>
                <w:highlight w:val="yellow"/>
              </w:rPr>
            </w:pPr>
          </w:p>
        </w:tc>
      </w:tr>
      <w:tr w:rsidR="00DB4BA6" w:rsidRPr="00B0615D" w14:paraId="1F8FB241" w14:textId="77777777" w:rsidTr="00312DC5">
        <w:trPr>
          <w:trHeight w:val="618"/>
        </w:trPr>
        <w:tc>
          <w:tcPr>
            <w:tcW w:w="1276" w:type="dxa"/>
            <w:vAlign w:val="center"/>
          </w:tcPr>
          <w:p w14:paraId="5D065395" w14:textId="4600FCA2" w:rsidR="00DB4BA6" w:rsidRPr="00032293" w:rsidRDefault="00312DC5" w:rsidP="00B17A63">
            <w:pPr>
              <w:overflowPunct w:val="0"/>
              <w:autoSpaceDE w:val="0"/>
              <w:autoSpaceDN w:val="0"/>
              <w:adjustRightInd w:val="0"/>
              <w:spacing w:before="60" w:after="60"/>
              <w:jc w:val="left"/>
              <w:textAlignment w:val="baseline"/>
              <w:rPr>
                <w:rFonts w:asciiTheme="minorHAnsi" w:hAnsiTheme="minorHAnsi" w:cstheme="minorHAnsi"/>
                <w:b/>
                <w:bCs/>
                <w:color w:val="000000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Cs w:val="24"/>
              </w:rPr>
              <w:t>1.3</w:t>
            </w:r>
          </w:p>
        </w:tc>
        <w:tc>
          <w:tcPr>
            <w:tcW w:w="3969" w:type="dxa"/>
            <w:vAlign w:val="center"/>
          </w:tcPr>
          <w:p w14:paraId="56C15FFB" w14:textId="1C3CABEE" w:rsidR="00DB4BA6" w:rsidRPr="00B17A63" w:rsidRDefault="00B149AB" w:rsidP="00B17A63">
            <w:pPr>
              <w:overflowPunct w:val="0"/>
              <w:autoSpaceDE w:val="0"/>
              <w:autoSpaceDN w:val="0"/>
              <w:adjustRightInd w:val="0"/>
              <w:spacing w:before="60" w:after="60"/>
              <w:jc w:val="left"/>
              <w:textAlignment w:val="baseline"/>
              <w:rPr>
                <w:rFonts w:asciiTheme="minorHAnsi" w:hAnsiTheme="minorHAnsi" w:cstheme="minorHAnsi"/>
                <w:bCs/>
                <w:color w:val="000000"/>
                <w:szCs w:val="24"/>
              </w:rPr>
            </w:pPr>
            <w:r>
              <w:rPr>
                <w:rFonts w:asciiTheme="minorHAnsi" w:hAnsiTheme="minorHAnsi" w:cstheme="minorHAnsi"/>
                <w:bCs/>
                <w:color w:val="000000"/>
                <w:szCs w:val="24"/>
              </w:rPr>
              <w:t>Napájecí nádrž Kotle K5</w:t>
            </w:r>
          </w:p>
        </w:tc>
        <w:tc>
          <w:tcPr>
            <w:tcW w:w="2694" w:type="dxa"/>
            <w:vAlign w:val="center"/>
          </w:tcPr>
          <w:p w14:paraId="538C0CC1" w14:textId="77777777" w:rsidR="00DB4BA6" w:rsidRPr="00B0615D" w:rsidRDefault="00DB4BA6" w:rsidP="00B17A63">
            <w:pPr>
              <w:overflowPunct w:val="0"/>
              <w:autoSpaceDE w:val="0"/>
              <w:autoSpaceDN w:val="0"/>
              <w:adjustRightInd w:val="0"/>
              <w:spacing w:before="60" w:after="60"/>
              <w:ind w:firstLine="567"/>
              <w:jc w:val="left"/>
              <w:textAlignment w:val="baseline"/>
              <w:rPr>
                <w:rFonts w:asciiTheme="minorHAnsi" w:hAnsiTheme="minorHAnsi" w:cstheme="minorHAnsi"/>
                <w:bCs/>
                <w:color w:val="000000"/>
                <w:szCs w:val="24"/>
                <w:highlight w:val="yellow"/>
              </w:rPr>
            </w:pPr>
          </w:p>
        </w:tc>
        <w:tc>
          <w:tcPr>
            <w:tcW w:w="1559" w:type="dxa"/>
            <w:vAlign w:val="center"/>
          </w:tcPr>
          <w:p w14:paraId="3ED22985" w14:textId="77777777" w:rsidR="00DB4BA6" w:rsidRPr="00B0615D" w:rsidRDefault="00DB4BA6" w:rsidP="00B17A63">
            <w:pPr>
              <w:overflowPunct w:val="0"/>
              <w:autoSpaceDE w:val="0"/>
              <w:autoSpaceDN w:val="0"/>
              <w:adjustRightInd w:val="0"/>
              <w:spacing w:before="60" w:after="60"/>
              <w:ind w:firstLine="567"/>
              <w:textAlignment w:val="baseline"/>
              <w:rPr>
                <w:rFonts w:asciiTheme="minorHAnsi" w:hAnsiTheme="minorHAnsi" w:cstheme="minorHAnsi"/>
                <w:bCs/>
                <w:color w:val="000000"/>
                <w:szCs w:val="24"/>
                <w:highlight w:val="yellow"/>
              </w:rPr>
            </w:pPr>
          </w:p>
        </w:tc>
      </w:tr>
      <w:tr w:rsidR="00DB4BA6" w:rsidRPr="00B0615D" w14:paraId="26C1D986" w14:textId="77777777" w:rsidTr="00312DC5">
        <w:trPr>
          <w:trHeight w:val="618"/>
        </w:trPr>
        <w:tc>
          <w:tcPr>
            <w:tcW w:w="1276" w:type="dxa"/>
            <w:vAlign w:val="center"/>
          </w:tcPr>
          <w:p w14:paraId="44FA104E" w14:textId="1BBDC1BD" w:rsidR="00DB4BA6" w:rsidRPr="00032293" w:rsidRDefault="00312DC5" w:rsidP="00B17A63">
            <w:pPr>
              <w:overflowPunct w:val="0"/>
              <w:autoSpaceDE w:val="0"/>
              <w:autoSpaceDN w:val="0"/>
              <w:adjustRightInd w:val="0"/>
              <w:spacing w:before="60" w:after="60"/>
              <w:jc w:val="left"/>
              <w:textAlignment w:val="baseline"/>
              <w:rPr>
                <w:rFonts w:asciiTheme="minorHAnsi" w:hAnsiTheme="minorHAnsi" w:cstheme="minorHAnsi"/>
                <w:b/>
                <w:bCs/>
                <w:color w:val="000000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Cs w:val="24"/>
              </w:rPr>
              <w:t>1.4</w:t>
            </w:r>
          </w:p>
        </w:tc>
        <w:tc>
          <w:tcPr>
            <w:tcW w:w="3969" w:type="dxa"/>
            <w:vAlign w:val="center"/>
          </w:tcPr>
          <w:p w14:paraId="48505B4C" w14:textId="5E9C79A3" w:rsidR="00DB4BA6" w:rsidRPr="00B17A63" w:rsidRDefault="00B149AB" w:rsidP="00B17A63">
            <w:pPr>
              <w:overflowPunct w:val="0"/>
              <w:autoSpaceDE w:val="0"/>
              <w:autoSpaceDN w:val="0"/>
              <w:adjustRightInd w:val="0"/>
              <w:spacing w:before="60" w:after="60"/>
              <w:jc w:val="left"/>
              <w:textAlignment w:val="baseline"/>
              <w:rPr>
                <w:rFonts w:asciiTheme="minorHAnsi" w:hAnsiTheme="minorHAnsi" w:cstheme="minorHAnsi"/>
                <w:bCs/>
                <w:color w:val="000000"/>
                <w:szCs w:val="24"/>
              </w:rPr>
            </w:pPr>
            <w:r>
              <w:rPr>
                <w:rFonts w:asciiTheme="minorHAnsi" w:hAnsiTheme="minorHAnsi" w:cstheme="minorHAnsi"/>
                <w:bCs/>
                <w:color w:val="000000"/>
                <w:szCs w:val="24"/>
              </w:rPr>
              <w:t>Napájecí čerpadl</w:t>
            </w:r>
            <w:r w:rsidR="004741D2">
              <w:rPr>
                <w:rFonts w:asciiTheme="minorHAnsi" w:hAnsiTheme="minorHAnsi" w:cstheme="minorHAnsi"/>
                <w:bCs/>
                <w:color w:val="000000"/>
                <w:szCs w:val="24"/>
              </w:rPr>
              <w:t>a</w:t>
            </w:r>
            <w:r>
              <w:rPr>
                <w:rFonts w:asciiTheme="minorHAnsi" w:hAnsiTheme="minorHAnsi" w:cstheme="minorHAnsi"/>
                <w:bCs/>
                <w:color w:val="000000"/>
                <w:szCs w:val="24"/>
              </w:rPr>
              <w:t xml:space="preserve"> Kotle K5</w:t>
            </w:r>
          </w:p>
        </w:tc>
        <w:tc>
          <w:tcPr>
            <w:tcW w:w="2694" w:type="dxa"/>
            <w:vAlign w:val="center"/>
          </w:tcPr>
          <w:p w14:paraId="4DCB6014" w14:textId="77777777" w:rsidR="00DB4BA6" w:rsidRPr="00B0615D" w:rsidRDefault="00DB4BA6" w:rsidP="00B17A63">
            <w:pPr>
              <w:overflowPunct w:val="0"/>
              <w:autoSpaceDE w:val="0"/>
              <w:autoSpaceDN w:val="0"/>
              <w:adjustRightInd w:val="0"/>
              <w:spacing w:before="60" w:after="60"/>
              <w:ind w:firstLine="567"/>
              <w:jc w:val="left"/>
              <w:textAlignment w:val="baseline"/>
              <w:rPr>
                <w:rFonts w:asciiTheme="minorHAnsi" w:hAnsiTheme="minorHAnsi" w:cstheme="minorHAnsi"/>
                <w:bCs/>
                <w:color w:val="000000"/>
                <w:szCs w:val="24"/>
                <w:highlight w:val="yellow"/>
              </w:rPr>
            </w:pPr>
          </w:p>
        </w:tc>
        <w:tc>
          <w:tcPr>
            <w:tcW w:w="1559" w:type="dxa"/>
            <w:vAlign w:val="center"/>
          </w:tcPr>
          <w:p w14:paraId="0E31C792" w14:textId="77777777" w:rsidR="00DB4BA6" w:rsidRPr="00B0615D" w:rsidRDefault="00DB4BA6" w:rsidP="00B17A63">
            <w:pPr>
              <w:overflowPunct w:val="0"/>
              <w:autoSpaceDE w:val="0"/>
              <w:autoSpaceDN w:val="0"/>
              <w:adjustRightInd w:val="0"/>
              <w:spacing w:before="60" w:after="60"/>
              <w:ind w:firstLine="567"/>
              <w:textAlignment w:val="baseline"/>
              <w:rPr>
                <w:rFonts w:asciiTheme="minorHAnsi" w:hAnsiTheme="minorHAnsi" w:cstheme="minorHAnsi"/>
                <w:bCs/>
                <w:color w:val="000000"/>
                <w:szCs w:val="24"/>
                <w:highlight w:val="yellow"/>
              </w:rPr>
            </w:pPr>
          </w:p>
        </w:tc>
      </w:tr>
      <w:tr w:rsidR="00DB4BA6" w:rsidRPr="00B0615D" w14:paraId="325C4E3E" w14:textId="77777777" w:rsidTr="00312DC5">
        <w:trPr>
          <w:trHeight w:val="618"/>
        </w:trPr>
        <w:tc>
          <w:tcPr>
            <w:tcW w:w="1276" w:type="dxa"/>
            <w:vAlign w:val="center"/>
          </w:tcPr>
          <w:p w14:paraId="56E5247F" w14:textId="29B959C4" w:rsidR="00DB4BA6" w:rsidRPr="00032293" w:rsidRDefault="00312DC5" w:rsidP="00B17A63">
            <w:pPr>
              <w:overflowPunct w:val="0"/>
              <w:autoSpaceDE w:val="0"/>
              <w:autoSpaceDN w:val="0"/>
              <w:adjustRightInd w:val="0"/>
              <w:spacing w:before="60" w:after="60"/>
              <w:jc w:val="left"/>
              <w:textAlignment w:val="baseline"/>
              <w:rPr>
                <w:rFonts w:asciiTheme="minorHAnsi" w:hAnsiTheme="minorHAnsi" w:cstheme="minorHAnsi"/>
                <w:b/>
                <w:bCs/>
                <w:color w:val="000000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Cs w:val="24"/>
              </w:rPr>
              <w:t>1.5</w:t>
            </w:r>
          </w:p>
        </w:tc>
        <w:tc>
          <w:tcPr>
            <w:tcW w:w="3969" w:type="dxa"/>
            <w:vAlign w:val="center"/>
          </w:tcPr>
          <w:p w14:paraId="2FB5FD9F" w14:textId="71FEA988" w:rsidR="00DB4BA6" w:rsidRPr="00B17A63" w:rsidRDefault="00B149AB" w:rsidP="00B17A63">
            <w:pPr>
              <w:overflowPunct w:val="0"/>
              <w:autoSpaceDE w:val="0"/>
              <w:autoSpaceDN w:val="0"/>
              <w:adjustRightInd w:val="0"/>
              <w:spacing w:before="60" w:after="60"/>
              <w:jc w:val="left"/>
              <w:textAlignment w:val="baseline"/>
              <w:rPr>
                <w:rFonts w:asciiTheme="minorHAnsi" w:hAnsiTheme="minorHAnsi" w:cstheme="minorHAnsi"/>
                <w:bCs/>
                <w:color w:val="000000"/>
                <w:szCs w:val="24"/>
              </w:rPr>
            </w:pPr>
            <w:r>
              <w:rPr>
                <w:rFonts w:asciiTheme="minorHAnsi" w:hAnsiTheme="minorHAnsi" w:cstheme="minorHAnsi"/>
                <w:bCs/>
                <w:color w:val="000000"/>
                <w:szCs w:val="24"/>
              </w:rPr>
              <w:t>Elektro</w:t>
            </w:r>
            <w:r w:rsidR="00F22D9D">
              <w:rPr>
                <w:rFonts w:asciiTheme="minorHAnsi" w:hAnsiTheme="minorHAnsi" w:cstheme="minorHAnsi"/>
                <w:bCs/>
                <w:color w:val="000000"/>
                <w:szCs w:val="24"/>
              </w:rPr>
              <w:t xml:space="preserve"> zařízení Kotle K5 – VN, NN</w:t>
            </w:r>
          </w:p>
        </w:tc>
        <w:tc>
          <w:tcPr>
            <w:tcW w:w="2694" w:type="dxa"/>
            <w:vAlign w:val="center"/>
          </w:tcPr>
          <w:p w14:paraId="73CF7C4C" w14:textId="77777777" w:rsidR="00DB4BA6" w:rsidRPr="00B0615D" w:rsidRDefault="00DB4BA6" w:rsidP="00B17A63">
            <w:pPr>
              <w:overflowPunct w:val="0"/>
              <w:autoSpaceDE w:val="0"/>
              <w:autoSpaceDN w:val="0"/>
              <w:adjustRightInd w:val="0"/>
              <w:spacing w:before="60" w:after="60"/>
              <w:ind w:firstLine="567"/>
              <w:jc w:val="left"/>
              <w:textAlignment w:val="baseline"/>
              <w:rPr>
                <w:rFonts w:asciiTheme="minorHAnsi" w:hAnsiTheme="minorHAnsi" w:cstheme="minorHAnsi"/>
                <w:bCs/>
                <w:color w:val="000000"/>
                <w:szCs w:val="24"/>
                <w:highlight w:val="yellow"/>
              </w:rPr>
            </w:pPr>
          </w:p>
        </w:tc>
        <w:tc>
          <w:tcPr>
            <w:tcW w:w="1559" w:type="dxa"/>
            <w:vAlign w:val="center"/>
          </w:tcPr>
          <w:p w14:paraId="79E07102" w14:textId="77777777" w:rsidR="00DB4BA6" w:rsidRPr="00B0615D" w:rsidRDefault="00DB4BA6" w:rsidP="00B17A63">
            <w:pPr>
              <w:overflowPunct w:val="0"/>
              <w:autoSpaceDE w:val="0"/>
              <w:autoSpaceDN w:val="0"/>
              <w:adjustRightInd w:val="0"/>
              <w:spacing w:before="60" w:after="60"/>
              <w:ind w:firstLine="567"/>
              <w:textAlignment w:val="baseline"/>
              <w:rPr>
                <w:rFonts w:asciiTheme="minorHAnsi" w:hAnsiTheme="minorHAnsi" w:cstheme="minorHAnsi"/>
                <w:bCs/>
                <w:color w:val="000000"/>
                <w:szCs w:val="24"/>
                <w:highlight w:val="yellow"/>
              </w:rPr>
            </w:pPr>
          </w:p>
        </w:tc>
      </w:tr>
      <w:tr w:rsidR="00DB4BA6" w:rsidRPr="00B0615D" w14:paraId="75B4DECA" w14:textId="77777777" w:rsidTr="00312DC5">
        <w:trPr>
          <w:trHeight w:val="618"/>
        </w:trPr>
        <w:tc>
          <w:tcPr>
            <w:tcW w:w="1276" w:type="dxa"/>
            <w:vAlign w:val="center"/>
          </w:tcPr>
          <w:p w14:paraId="162B3419" w14:textId="2807945F" w:rsidR="00DB4BA6" w:rsidRPr="00032293" w:rsidRDefault="00312DC5" w:rsidP="00B17A63">
            <w:pPr>
              <w:overflowPunct w:val="0"/>
              <w:autoSpaceDE w:val="0"/>
              <w:autoSpaceDN w:val="0"/>
              <w:adjustRightInd w:val="0"/>
              <w:spacing w:before="60" w:after="60"/>
              <w:jc w:val="left"/>
              <w:textAlignment w:val="baseline"/>
              <w:rPr>
                <w:rFonts w:asciiTheme="minorHAnsi" w:hAnsiTheme="minorHAnsi" w:cstheme="minorHAnsi"/>
                <w:b/>
                <w:bCs/>
                <w:color w:val="000000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Cs w:val="24"/>
              </w:rPr>
              <w:t>1.6</w:t>
            </w:r>
          </w:p>
        </w:tc>
        <w:tc>
          <w:tcPr>
            <w:tcW w:w="3969" w:type="dxa"/>
            <w:vAlign w:val="center"/>
          </w:tcPr>
          <w:p w14:paraId="127A5476" w14:textId="45C09CF0" w:rsidR="00DB4BA6" w:rsidRPr="00B17A63" w:rsidRDefault="00F22D9D" w:rsidP="00B17A63">
            <w:pPr>
              <w:overflowPunct w:val="0"/>
              <w:autoSpaceDE w:val="0"/>
              <w:autoSpaceDN w:val="0"/>
              <w:adjustRightInd w:val="0"/>
              <w:spacing w:before="60" w:after="60"/>
              <w:jc w:val="left"/>
              <w:textAlignment w:val="baseline"/>
              <w:rPr>
                <w:rFonts w:asciiTheme="minorHAnsi" w:hAnsiTheme="minorHAnsi" w:cstheme="minorHAnsi"/>
                <w:bCs/>
                <w:color w:val="000000"/>
                <w:szCs w:val="24"/>
              </w:rPr>
            </w:pPr>
            <w:r>
              <w:rPr>
                <w:rFonts w:asciiTheme="minorHAnsi" w:hAnsiTheme="minorHAnsi" w:cstheme="minorHAnsi"/>
                <w:bCs/>
                <w:color w:val="000000"/>
                <w:szCs w:val="24"/>
              </w:rPr>
              <w:t>ŘS a Instrumentace Kotle K5 – vč. rozvaděčů a kabelových rozvodů</w:t>
            </w:r>
          </w:p>
        </w:tc>
        <w:tc>
          <w:tcPr>
            <w:tcW w:w="2694" w:type="dxa"/>
            <w:vAlign w:val="center"/>
          </w:tcPr>
          <w:p w14:paraId="7A07013D" w14:textId="77777777" w:rsidR="00DB4BA6" w:rsidRPr="00B0615D" w:rsidRDefault="00DB4BA6" w:rsidP="00B17A63">
            <w:pPr>
              <w:overflowPunct w:val="0"/>
              <w:autoSpaceDE w:val="0"/>
              <w:autoSpaceDN w:val="0"/>
              <w:adjustRightInd w:val="0"/>
              <w:spacing w:before="60" w:after="60"/>
              <w:ind w:firstLine="567"/>
              <w:jc w:val="left"/>
              <w:textAlignment w:val="baseline"/>
              <w:rPr>
                <w:rFonts w:asciiTheme="minorHAnsi" w:hAnsiTheme="minorHAnsi" w:cstheme="minorHAnsi"/>
                <w:bCs/>
                <w:color w:val="000000"/>
                <w:szCs w:val="24"/>
                <w:highlight w:val="yellow"/>
              </w:rPr>
            </w:pPr>
          </w:p>
        </w:tc>
        <w:tc>
          <w:tcPr>
            <w:tcW w:w="1559" w:type="dxa"/>
            <w:vAlign w:val="center"/>
          </w:tcPr>
          <w:p w14:paraId="79C78136" w14:textId="77777777" w:rsidR="00DB4BA6" w:rsidRPr="00B0615D" w:rsidRDefault="00DB4BA6" w:rsidP="00B17A63">
            <w:pPr>
              <w:overflowPunct w:val="0"/>
              <w:autoSpaceDE w:val="0"/>
              <w:autoSpaceDN w:val="0"/>
              <w:adjustRightInd w:val="0"/>
              <w:spacing w:before="60" w:after="60"/>
              <w:ind w:firstLine="567"/>
              <w:textAlignment w:val="baseline"/>
              <w:rPr>
                <w:rFonts w:asciiTheme="minorHAnsi" w:hAnsiTheme="minorHAnsi" w:cstheme="minorHAnsi"/>
                <w:bCs/>
                <w:color w:val="000000"/>
                <w:szCs w:val="24"/>
                <w:highlight w:val="yellow"/>
              </w:rPr>
            </w:pPr>
          </w:p>
        </w:tc>
      </w:tr>
      <w:tr w:rsidR="00F22D9D" w:rsidRPr="00B0615D" w14:paraId="45A403DC" w14:textId="77777777" w:rsidTr="00312DC5">
        <w:trPr>
          <w:trHeight w:val="618"/>
        </w:trPr>
        <w:tc>
          <w:tcPr>
            <w:tcW w:w="1276" w:type="dxa"/>
            <w:vAlign w:val="center"/>
          </w:tcPr>
          <w:p w14:paraId="63B19849" w14:textId="08135BDB" w:rsidR="00F22D9D" w:rsidRPr="00032293" w:rsidRDefault="00312DC5" w:rsidP="00F22D9D">
            <w:pPr>
              <w:overflowPunct w:val="0"/>
              <w:autoSpaceDE w:val="0"/>
              <w:autoSpaceDN w:val="0"/>
              <w:adjustRightInd w:val="0"/>
              <w:spacing w:before="60" w:after="60"/>
              <w:jc w:val="left"/>
              <w:textAlignment w:val="baseline"/>
              <w:rPr>
                <w:rFonts w:asciiTheme="minorHAnsi" w:hAnsiTheme="minorHAnsi" w:cstheme="minorHAnsi"/>
                <w:b/>
                <w:bCs/>
                <w:color w:val="000000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Cs w:val="24"/>
              </w:rPr>
              <w:t>2.1</w:t>
            </w:r>
          </w:p>
        </w:tc>
        <w:tc>
          <w:tcPr>
            <w:tcW w:w="3969" w:type="dxa"/>
            <w:vAlign w:val="center"/>
          </w:tcPr>
          <w:p w14:paraId="2F2C2487" w14:textId="0EFD486C" w:rsidR="00F22D9D" w:rsidRPr="00B17A63" w:rsidRDefault="00F22D9D" w:rsidP="00F22D9D">
            <w:pPr>
              <w:overflowPunct w:val="0"/>
              <w:autoSpaceDE w:val="0"/>
              <w:autoSpaceDN w:val="0"/>
              <w:adjustRightInd w:val="0"/>
              <w:spacing w:before="60" w:after="60"/>
              <w:jc w:val="left"/>
              <w:textAlignment w:val="baseline"/>
              <w:rPr>
                <w:rFonts w:asciiTheme="minorHAnsi" w:hAnsiTheme="minorHAnsi" w:cstheme="minorHAnsi"/>
                <w:bCs/>
                <w:color w:val="000000"/>
                <w:szCs w:val="24"/>
              </w:rPr>
            </w:pPr>
            <w:r>
              <w:rPr>
                <w:rFonts w:asciiTheme="minorHAnsi" w:hAnsiTheme="minorHAnsi" w:cstheme="minorHAnsi"/>
                <w:bCs/>
                <w:color w:val="000000"/>
                <w:szCs w:val="24"/>
              </w:rPr>
              <w:t>Kotel K6 - 40 t/ hod, příslušenství kotle</w:t>
            </w:r>
          </w:p>
        </w:tc>
        <w:tc>
          <w:tcPr>
            <w:tcW w:w="2694" w:type="dxa"/>
            <w:vAlign w:val="center"/>
          </w:tcPr>
          <w:p w14:paraId="4B821A1F" w14:textId="77777777" w:rsidR="00F22D9D" w:rsidRPr="00B0615D" w:rsidRDefault="00F22D9D" w:rsidP="00F22D9D">
            <w:pPr>
              <w:overflowPunct w:val="0"/>
              <w:autoSpaceDE w:val="0"/>
              <w:autoSpaceDN w:val="0"/>
              <w:adjustRightInd w:val="0"/>
              <w:spacing w:before="60" w:after="60"/>
              <w:ind w:firstLine="567"/>
              <w:jc w:val="left"/>
              <w:textAlignment w:val="baseline"/>
              <w:rPr>
                <w:rFonts w:asciiTheme="minorHAnsi" w:hAnsiTheme="minorHAnsi" w:cstheme="minorHAnsi"/>
                <w:bCs/>
                <w:color w:val="000000"/>
                <w:szCs w:val="24"/>
                <w:highlight w:val="yellow"/>
              </w:rPr>
            </w:pPr>
          </w:p>
        </w:tc>
        <w:tc>
          <w:tcPr>
            <w:tcW w:w="1559" w:type="dxa"/>
            <w:vAlign w:val="center"/>
          </w:tcPr>
          <w:p w14:paraId="5930F140" w14:textId="77777777" w:rsidR="00F22D9D" w:rsidRPr="00B0615D" w:rsidRDefault="00F22D9D" w:rsidP="00F22D9D">
            <w:pPr>
              <w:overflowPunct w:val="0"/>
              <w:autoSpaceDE w:val="0"/>
              <w:autoSpaceDN w:val="0"/>
              <w:adjustRightInd w:val="0"/>
              <w:spacing w:before="60" w:after="60"/>
              <w:ind w:firstLine="567"/>
              <w:textAlignment w:val="baseline"/>
              <w:rPr>
                <w:rFonts w:asciiTheme="minorHAnsi" w:hAnsiTheme="minorHAnsi" w:cstheme="minorHAnsi"/>
                <w:bCs/>
                <w:color w:val="000000"/>
                <w:szCs w:val="24"/>
                <w:highlight w:val="yellow"/>
              </w:rPr>
            </w:pPr>
          </w:p>
        </w:tc>
      </w:tr>
      <w:tr w:rsidR="00F22D9D" w:rsidRPr="00B0615D" w14:paraId="6E8F472B" w14:textId="77777777" w:rsidTr="00312DC5">
        <w:trPr>
          <w:trHeight w:val="618"/>
        </w:trPr>
        <w:tc>
          <w:tcPr>
            <w:tcW w:w="1276" w:type="dxa"/>
            <w:vAlign w:val="center"/>
          </w:tcPr>
          <w:p w14:paraId="6B433D78" w14:textId="676C0D88" w:rsidR="00F22D9D" w:rsidRPr="00032293" w:rsidRDefault="00312DC5" w:rsidP="00F22D9D">
            <w:pPr>
              <w:overflowPunct w:val="0"/>
              <w:autoSpaceDE w:val="0"/>
              <w:autoSpaceDN w:val="0"/>
              <w:adjustRightInd w:val="0"/>
              <w:spacing w:before="60" w:after="60"/>
              <w:jc w:val="left"/>
              <w:textAlignment w:val="baseline"/>
              <w:rPr>
                <w:rFonts w:asciiTheme="minorHAnsi" w:hAnsiTheme="minorHAnsi" w:cstheme="minorHAnsi"/>
                <w:b/>
                <w:bCs/>
                <w:color w:val="000000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Cs w:val="24"/>
              </w:rPr>
              <w:t>2.2</w:t>
            </w:r>
          </w:p>
        </w:tc>
        <w:tc>
          <w:tcPr>
            <w:tcW w:w="3969" w:type="dxa"/>
            <w:vAlign w:val="center"/>
          </w:tcPr>
          <w:p w14:paraId="0D9A1C8F" w14:textId="3BB8BCF3" w:rsidR="00F22D9D" w:rsidRPr="00B17A63" w:rsidRDefault="00F22D9D" w:rsidP="00F22D9D">
            <w:pPr>
              <w:overflowPunct w:val="0"/>
              <w:autoSpaceDE w:val="0"/>
              <w:autoSpaceDN w:val="0"/>
              <w:adjustRightInd w:val="0"/>
              <w:spacing w:before="60" w:after="60"/>
              <w:jc w:val="left"/>
              <w:textAlignment w:val="baseline"/>
              <w:rPr>
                <w:rFonts w:asciiTheme="minorHAnsi" w:hAnsiTheme="minorHAnsi" w:cstheme="minorHAnsi"/>
                <w:bCs/>
                <w:color w:val="000000"/>
                <w:szCs w:val="24"/>
              </w:rPr>
            </w:pPr>
            <w:r>
              <w:rPr>
                <w:rFonts w:asciiTheme="minorHAnsi" w:hAnsiTheme="minorHAnsi" w:cstheme="minorHAnsi"/>
                <w:bCs/>
                <w:color w:val="000000"/>
                <w:szCs w:val="24"/>
              </w:rPr>
              <w:t>Hořák Kotle K6</w:t>
            </w:r>
          </w:p>
        </w:tc>
        <w:tc>
          <w:tcPr>
            <w:tcW w:w="2694" w:type="dxa"/>
            <w:vAlign w:val="center"/>
          </w:tcPr>
          <w:p w14:paraId="6C464614" w14:textId="77777777" w:rsidR="00F22D9D" w:rsidRPr="00B0615D" w:rsidRDefault="00F22D9D" w:rsidP="00F22D9D">
            <w:pPr>
              <w:overflowPunct w:val="0"/>
              <w:autoSpaceDE w:val="0"/>
              <w:autoSpaceDN w:val="0"/>
              <w:adjustRightInd w:val="0"/>
              <w:spacing w:before="60" w:after="60"/>
              <w:ind w:firstLine="567"/>
              <w:jc w:val="left"/>
              <w:textAlignment w:val="baseline"/>
              <w:rPr>
                <w:rFonts w:asciiTheme="minorHAnsi" w:hAnsiTheme="minorHAnsi" w:cstheme="minorHAnsi"/>
                <w:bCs/>
                <w:color w:val="000000"/>
                <w:szCs w:val="24"/>
                <w:highlight w:val="yellow"/>
              </w:rPr>
            </w:pPr>
          </w:p>
        </w:tc>
        <w:tc>
          <w:tcPr>
            <w:tcW w:w="1559" w:type="dxa"/>
            <w:vAlign w:val="center"/>
          </w:tcPr>
          <w:p w14:paraId="5EFB6CF1" w14:textId="77777777" w:rsidR="00F22D9D" w:rsidRPr="00B0615D" w:rsidRDefault="00F22D9D" w:rsidP="00F22D9D">
            <w:pPr>
              <w:overflowPunct w:val="0"/>
              <w:autoSpaceDE w:val="0"/>
              <w:autoSpaceDN w:val="0"/>
              <w:adjustRightInd w:val="0"/>
              <w:spacing w:before="60" w:after="60"/>
              <w:ind w:firstLine="567"/>
              <w:textAlignment w:val="baseline"/>
              <w:rPr>
                <w:rFonts w:asciiTheme="minorHAnsi" w:hAnsiTheme="minorHAnsi" w:cstheme="minorHAnsi"/>
                <w:bCs/>
                <w:color w:val="000000"/>
                <w:szCs w:val="24"/>
                <w:highlight w:val="yellow"/>
              </w:rPr>
            </w:pPr>
          </w:p>
        </w:tc>
      </w:tr>
      <w:tr w:rsidR="00F22D9D" w:rsidRPr="00B0615D" w14:paraId="55C5B337" w14:textId="77777777" w:rsidTr="00312DC5">
        <w:trPr>
          <w:trHeight w:val="618"/>
        </w:trPr>
        <w:tc>
          <w:tcPr>
            <w:tcW w:w="1276" w:type="dxa"/>
            <w:vAlign w:val="center"/>
          </w:tcPr>
          <w:p w14:paraId="6AD8CA26" w14:textId="135DA345" w:rsidR="00F22D9D" w:rsidRPr="00032293" w:rsidRDefault="00312DC5" w:rsidP="00F22D9D">
            <w:pPr>
              <w:overflowPunct w:val="0"/>
              <w:autoSpaceDE w:val="0"/>
              <w:autoSpaceDN w:val="0"/>
              <w:adjustRightInd w:val="0"/>
              <w:spacing w:before="60" w:after="60"/>
              <w:jc w:val="left"/>
              <w:textAlignment w:val="baseline"/>
              <w:rPr>
                <w:rFonts w:asciiTheme="minorHAnsi" w:hAnsiTheme="minorHAnsi" w:cstheme="minorHAnsi"/>
                <w:b/>
                <w:bCs/>
                <w:color w:val="000000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Cs w:val="24"/>
              </w:rPr>
              <w:t>2.3</w:t>
            </w:r>
          </w:p>
        </w:tc>
        <w:tc>
          <w:tcPr>
            <w:tcW w:w="3969" w:type="dxa"/>
            <w:vAlign w:val="center"/>
          </w:tcPr>
          <w:p w14:paraId="19D013EF" w14:textId="33F35A8D" w:rsidR="00F22D9D" w:rsidRPr="00B17A63" w:rsidRDefault="00F22D9D" w:rsidP="00F22D9D">
            <w:pPr>
              <w:overflowPunct w:val="0"/>
              <w:autoSpaceDE w:val="0"/>
              <w:autoSpaceDN w:val="0"/>
              <w:adjustRightInd w:val="0"/>
              <w:spacing w:before="60" w:after="60"/>
              <w:jc w:val="left"/>
              <w:textAlignment w:val="baseline"/>
              <w:rPr>
                <w:rFonts w:asciiTheme="minorHAnsi" w:hAnsiTheme="minorHAnsi" w:cstheme="minorHAnsi"/>
                <w:bCs/>
                <w:color w:val="000000"/>
                <w:szCs w:val="24"/>
              </w:rPr>
            </w:pPr>
            <w:r>
              <w:rPr>
                <w:rFonts w:asciiTheme="minorHAnsi" w:hAnsiTheme="minorHAnsi" w:cstheme="minorHAnsi"/>
                <w:bCs/>
                <w:color w:val="000000"/>
                <w:szCs w:val="24"/>
              </w:rPr>
              <w:t>Napájecí nádrž Kotle K6</w:t>
            </w:r>
          </w:p>
        </w:tc>
        <w:tc>
          <w:tcPr>
            <w:tcW w:w="2694" w:type="dxa"/>
            <w:vAlign w:val="center"/>
          </w:tcPr>
          <w:p w14:paraId="5E9982AD" w14:textId="77777777" w:rsidR="00F22D9D" w:rsidRPr="00B0615D" w:rsidRDefault="00F22D9D" w:rsidP="00F22D9D">
            <w:pPr>
              <w:overflowPunct w:val="0"/>
              <w:autoSpaceDE w:val="0"/>
              <w:autoSpaceDN w:val="0"/>
              <w:adjustRightInd w:val="0"/>
              <w:spacing w:before="60" w:after="60"/>
              <w:ind w:firstLine="567"/>
              <w:jc w:val="left"/>
              <w:textAlignment w:val="baseline"/>
              <w:rPr>
                <w:rFonts w:asciiTheme="minorHAnsi" w:hAnsiTheme="minorHAnsi" w:cstheme="minorHAnsi"/>
                <w:bCs/>
                <w:color w:val="000000"/>
                <w:szCs w:val="24"/>
                <w:highlight w:val="yellow"/>
              </w:rPr>
            </w:pPr>
          </w:p>
        </w:tc>
        <w:tc>
          <w:tcPr>
            <w:tcW w:w="1559" w:type="dxa"/>
            <w:vAlign w:val="center"/>
          </w:tcPr>
          <w:p w14:paraId="4237124C" w14:textId="77777777" w:rsidR="00F22D9D" w:rsidRPr="00B0615D" w:rsidRDefault="00F22D9D" w:rsidP="00F22D9D">
            <w:pPr>
              <w:overflowPunct w:val="0"/>
              <w:autoSpaceDE w:val="0"/>
              <w:autoSpaceDN w:val="0"/>
              <w:adjustRightInd w:val="0"/>
              <w:spacing w:before="60" w:after="60"/>
              <w:ind w:firstLine="567"/>
              <w:textAlignment w:val="baseline"/>
              <w:rPr>
                <w:rFonts w:asciiTheme="minorHAnsi" w:hAnsiTheme="minorHAnsi" w:cstheme="minorHAnsi"/>
                <w:bCs/>
                <w:color w:val="000000"/>
                <w:szCs w:val="24"/>
                <w:highlight w:val="yellow"/>
              </w:rPr>
            </w:pPr>
          </w:p>
        </w:tc>
      </w:tr>
      <w:tr w:rsidR="00F22D9D" w:rsidRPr="00B0615D" w14:paraId="4199425F" w14:textId="77777777" w:rsidTr="00312DC5">
        <w:trPr>
          <w:trHeight w:val="618"/>
        </w:trPr>
        <w:tc>
          <w:tcPr>
            <w:tcW w:w="1276" w:type="dxa"/>
            <w:vAlign w:val="center"/>
          </w:tcPr>
          <w:p w14:paraId="0E125B8A" w14:textId="5E49C293" w:rsidR="00F22D9D" w:rsidRPr="00032293" w:rsidRDefault="00312DC5" w:rsidP="00F22D9D">
            <w:pPr>
              <w:overflowPunct w:val="0"/>
              <w:autoSpaceDE w:val="0"/>
              <w:autoSpaceDN w:val="0"/>
              <w:adjustRightInd w:val="0"/>
              <w:spacing w:before="60" w:after="60"/>
              <w:jc w:val="left"/>
              <w:textAlignment w:val="baseline"/>
              <w:rPr>
                <w:rFonts w:asciiTheme="minorHAnsi" w:hAnsiTheme="minorHAnsi" w:cstheme="minorHAnsi"/>
                <w:b/>
                <w:bCs/>
                <w:color w:val="000000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Cs w:val="24"/>
              </w:rPr>
              <w:t>2.4</w:t>
            </w:r>
          </w:p>
        </w:tc>
        <w:tc>
          <w:tcPr>
            <w:tcW w:w="3969" w:type="dxa"/>
            <w:vAlign w:val="center"/>
          </w:tcPr>
          <w:p w14:paraId="714E83CA" w14:textId="19E5A220" w:rsidR="00F22D9D" w:rsidRPr="00B17A63" w:rsidRDefault="00F22D9D" w:rsidP="00F22D9D">
            <w:pPr>
              <w:overflowPunct w:val="0"/>
              <w:autoSpaceDE w:val="0"/>
              <w:autoSpaceDN w:val="0"/>
              <w:adjustRightInd w:val="0"/>
              <w:spacing w:before="60" w:after="60"/>
              <w:jc w:val="left"/>
              <w:textAlignment w:val="baseline"/>
              <w:rPr>
                <w:rFonts w:asciiTheme="minorHAnsi" w:hAnsiTheme="minorHAnsi" w:cstheme="minorHAnsi"/>
                <w:bCs/>
                <w:color w:val="000000"/>
                <w:szCs w:val="24"/>
              </w:rPr>
            </w:pPr>
            <w:r>
              <w:rPr>
                <w:rFonts w:asciiTheme="minorHAnsi" w:hAnsiTheme="minorHAnsi" w:cstheme="minorHAnsi"/>
                <w:bCs/>
                <w:color w:val="000000"/>
                <w:szCs w:val="24"/>
              </w:rPr>
              <w:t>Napájecí čerpadl</w:t>
            </w:r>
            <w:r w:rsidR="004741D2">
              <w:rPr>
                <w:rFonts w:asciiTheme="minorHAnsi" w:hAnsiTheme="minorHAnsi" w:cstheme="minorHAnsi"/>
                <w:bCs/>
                <w:color w:val="000000"/>
                <w:szCs w:val="24"/>
              </w:rPr>
              <w:t>a</w:t>
            </w:r>
            <w:r>
              <w:rPr>
                <w:rFonts w:asciiTheme="minorHAnsi" w:hAnsiTheme="minorHAnsi" w:cstheme="minorHAnsi"/>
                <w:bCs/>
                <w:color w:val="000000"/>
                <w:szCs w:val="24"/>
              </w:rPr>
              <w:t xml:space="preserve"> Kotle K6</w:t>
            </w:r>
          </w:p>
        </w:tc>
        <w:tc>
          <w:tcPr>
            <w:tcW w:w="2694" w:type="dxa"/>
            <w:vAlign w:val="center"/>
          </w:tcPr>
          <w:p w14:paraId="6C22C13C" w14:textId="77777777" w:rsidR="00F22D9D" w:rsidRPr="00B0615D" w:rsidRDefault="00F22D9D" w:rsidP="00F22D9D">
            <w:pPr>
              <w:overflowPunct w:val="0"/>
              <w:autoSpaceDE w:val="0"/>
              <w:autoSpaceDN w:val="0"/>
              <w:adjustRightInd w:val="0"/>
              <w:spacing w:before="60" w:after="60"/>
              <w:ind w:firstLine="567"/>
              <w:jc w:val="left"/>
              <w:textAlignment w:val="baseline"/>
              <w:rPr>
                <w:rFonts w:asciiTheme="minorHAnsi" w:hAnsiTheme="minorHAnsi" w:cstheme="minorHAnsi"/>
                <w:bCs/>
                <w:color w:val="000000"/>
                <w:szCs w:val="24"/>
                <w:highlight w:val="yellow"/>
              </w:rPr>
            </w:pPr>
          </w:p>
        </w:tc>
        <w:tc>
          <w:tcPr>
            <w:tcW w:w="1559" w:type="dxa"/>
            <w:vAlign w:val="center"/>
          </w:tcPr>
          <w:p w14:paraId="0C5C0785" w14:textId="77777777" w:rsidR="00F22D9D" w:rsidRPr="00B0615D" w:rsidRDefault="00F22D9D" w:rsidP="00F22D9D">
            <w:pPr>
              <w:overflowPunct w:val="0"/>
              <w:autoSpaceDE w:val="0"/>
              <w:autoSpaceDN w:val="0"/>
              <w:adjustRightInd w:val="0"/>
              <w:spacing w:before="60" w:after="60"/>
              <w:ind w:firstLine="567"/>
              <w:textAlignment w:val="baseline"/>
              <w:rPr>
                <w:rFonts w:asciiTheme="minorHAnsi" w:hAnsiTheme="minorHAnsi" w:cstheme="minorHAnsi"/>
                <w:bCs/>
                <w:color w:val="000000"/>
                <w:szCs w:val="24"/>
                <w:highlight w:val="yellow"/>
              </w:rPr>
            </w:pPr>
          </w:p>
        </w:tc>
      </w:tr>
      <w:tr w:rsidR="00F22D9D" w:rsidRPr="00B0615D" w14:paraId="0514C612" w14:textId="77777777" w:rsidTr="00312DC5">
        <w:trPr>
          <w:trHeight w:val="618"/>
        </w:trPr>
        <w:tc>
          <w:tcPr>
            <w:tcW w:w="1276" w:type="dxa"/>
            <w:vAlign w:val="center"/>
          </w:tcPr>
          <w:p w14:paraId="2F94142C" w14:textId="35A77C54" w:rsidR="00F22D9D" w:rsidRPr="00032293" w:rsidRDefault="00312DC5" w:rsidP="00F22D9D">
            <w:pPr>
              <w:overflowPunct w:val="0"/>
              <w:autoSpaceDE w:val="0"/>
              <w:autoSpaceDN w:val="0"/>
              <w:adjustRightInd w:val="0"/>
              <w:spacing w:before="60" w:after="60"/>
              <w:jc w:val="left"/>
              <w:textAlignment w:val="baseline"/>
              <w:rPr>
                <w:rFonts w:asciiTheme="minorHAnsi" w:hAnsiTheme="minorHAnsi" w:cstheme="minorHAnsi"/>
                <w:b/>
                <w:bCs/>
                <w:color w:val="000000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Cs w:val="24"/>
              </w:rPr>
              <w:t>2.5</w:t>
            </w:r>
          </w:p>
        </w:tc>
        <w:tc>
          <w:tcPr>
            <w:tcW w:w="3969" w:type="dxa"/>
            <w:vAlign w:val="center"/>
          </w:tcPr>
          <w:p w14:paraId="5ED6B7C5" w14:textId="0AF6DA31" w:rsidR="00F22D9D" w:rsidRPr="00B17A63" w:rsidRDefault="00F22D9D" w:rsidP="00F22D9D">
            <w:pPr>
              <w:overflowPunct w:val="0"/>
              <w:autoSpaceDE w:val="0"/>
              <w:autoSpaceDN w:val="0"/>
              <w:adjustRightInd w:val="0"/>
              <w:spacing w:before="60" w:after="60"/>
              <w:jc w:val="left"/>
              <w:textAlignment w:val="baseline"/>
              <w:rPr>
                <w:rFonts w:asciiTheme="minorHAnsi" w:hAnsiTheme="minorHAnsi" w:cstheme="minorHAnsi"/>
                <w:bCs/>
                <w:color w:val="000000"/>
                <w:szCs w:val="24"/>
              </w:rPr>
            </w:pPr>
            <w:r>
              <w:rPr>
                <w:rFonts w:asciiTheme="minorHAnsi" w:hAnsiTheme="minorHAnsi" w:cstheme="minorHAnsi"/>
                <w:bCs/>
                <w:color w:val="000000"/>
                <w:szCs w:val="24"/>
              </w:rPr>
              <w:t>Elektro zařízení Kotle K6 – VN, NN</w:t>
            </w:r>
          </w:p>
        </w:tc>
        <w:tc>
          <w:tcPr>
            <w:tcW w:w="2694" w:type="dxa"/>
            <w:vAlign w:val="center"/>
          </w:tcPr>
          <w:p w14:paraId="6E54EDF6" w14:textId="77777777" w:rsidR="00F22D9D" w:rsidRPr="00B0615D" w:rsidRDefault="00F22D9D" w:rsidP="00F22D9D">
            <w:pPr>
              <w:overflowPunct w:val="0"/>
              <w:autoSpaceDE w:val="0"/>
              <w:autoSpaceDN w:val="0"/>
              <w:adjustRightInd w:val="0"/>
              <w:spacing w:before="60" w:after="60"/>
              <w:ind w:firstLine="567"/>
              <w:jc w:val="left"/>
              <w:textAlignment w:val="baseline"/>
              <w:rPr>
                <w:rFonts w:asciiTheme="minorHAnsi" w:hAnsiTheme="minorHAnsi" w:cstheme="minorHAnsi"/>
                <w:bCs/>
                <w:color w:val="000000"/>
                <w:szCs w:val="24"/>
                <w:highlight w:val="yellow"/>
              </w:rPr>
            </w:pPr>
          </w:p>
        </w:tc>
        <w:tc>
          <w:tcPr>
            <w:tcW w:w="1559" w:type="dxa"/>
            <w:vAlign w:val="center"/>
          </w:tcPr>
          <w:p w14:paraId="4B39D7B3" w14:textId="77777777" w:rsidR="00F22D9D" w:rsidRPr="00B0615D" w:rsidRDefault="00F22D9D" w:rsidP="00F22D9D">
            <w:pPr>
              <w:overflowPunct w:val="0"/>
              <w:autoSpaceDE w:val="0"/>
              <w:autoSpaceDN w:val="0"/>
              <w:adjustRightInd w:val="0"/>
              <w:spacing w:before="60" w:after="60"/>
              <w:ind w:firstLine="567"/>
              <w:textAlignment w:val="baseline"/>
              <w:rPr>
                <w:rFonts w:asciiTheme="minorHAnsi" w:hAnsiTheme="minorHAnsi" w:cstheme="minorHAnsi"/>
                <w:bCs/>
                <w:color w:val="000000"/>
                <w:szCs w:val="24"/>
                <w:highlight w:val="yellow"/>
              </w:rPr>
            </w:pPr>
          </w:p>
        </w:tc>
      </w:tr>
      <w:tr w:rsidR="00F22D9D" w:rsidRPr="00B0615D" w14:paraId="41ADBFC6" w14:textId="77777777" w:rsidTr="00312DC5">
        <w:trPr>
          <w:trHeight w:val="618"/>
        </w:trPr>
        <w:tc>
          <w:tcPr>
            <w:tcW w:w="1276" w:type="dxa"/>
            <w:vAlign w:val="center"/>
          </w:tcPr>
          <w:p w14:paraId="08FF646E" w14:textId="2EEE4F19" w:rsidR="00F22D9D" w:rsidRPr="00032293" w:rsidRDefault="00312DC5" w:rsidP="00F22D9D">
            <w:pPr>
              <w:overflowPunct w:val="0"/>
              <w:autoSpaceDE w:val="0"/>
              <w:autoSpaceDN w:val="0"/>
              <w:adjustRightInd w:val="0"/>
              <w:spacing w:before="60" w:after="60"/>
              <w:jc w:val="left"/>
              <w:textAlignment w:val="baseline"/>
              <w:rPr>
                <w:rFonts w:asciiTheme="minorHAnsi" w:hAnsiTheme="minorHAnsi" w:cstheme="minorHAnsi"/>
                <w:b/>
                <w:bCs/>
                <w:color w:val="000000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Cs w:val="24"/>
              </w:rPr>
              <w:t>2.6</w:t>
            </w:r>
          </w:p>
        </w:tc>
        <w:tc>
          <w:tcPr>
            <w:tcW w:w="3969" w:type="dxa"/>
            <w:vAlign w:val="center"/>
          </w:tcPr>
          <w:p w14:paraId="48BC72CD" w14:textId="6BD8BD8F" w:rsidR="00F22D9D" w:rsidRPr="00B17A63" w:rsidRDefault="00F22D9D" w:rsidP="00F22D9D">
            <w:pPr>
              <w:overflowPunct w:val="0"/>
              <w:autoSpaceDE w:val="0"/>
              <w:autoSpaceDN w:val="0"/>
              <w:adjustRightInd w:val="0"/>
              <w:spacing w:before="60" w:after="60"/>
              <w:jc w:val="left"/>
              <w:textAlignment w:val="baseline"/>
              <w:rPr>
                <w:rFonts w:asciiTheme="minorHAnsi" w:hAnsiTheme="minorHAnsi" w:cstheme="minorHAnsi"/>
                <w:bCs/>
                <w:color w:val="000000"/>
                <w:szCs w:val="24"/>
              </w:rPr>
            </w:pPr>
            <w:r>
              <w:rPr>
                <w:rFonts w:asciiTheme="minorHAnsi" w:hAnsiTheme="minorHAnsi" w:cstheme="minorHAnsi"/>
                <w:bCs/>
                <w:color w:val="000000"/>
                <w:szCs w:val="24"/>
              </w:rPr>
              <w:t>ŘS a Instrumentace Kotle K6 – vč. rozvaděčů a kabelových rozvodů</w:t>
            </w:r>
          </w:p>
        </w:tc>
        <w:tc>
          <w:tcPr>
            <w:tcW w:w="2694" w:type="dxa"/>
            <w:vAlign w:val="center"/>
          </w:tcPr>
          <w:p w14:paraId="008D0E13" w14:textId="77777777" w:rsidR="00F22D9D" w:rsidRPr="00B0615D" w:rsidRDefault="00F22D9D" w:rsidP="00F22D9D">
            <w:pPr>
              <w:overflowPunct w:val="0"/>
              <w:autoSpaceDE w:val="0"/>
              <w:autoSpaceDN w:val="0"/>
              <w:adjustRightInd w:val="0"/>
              <w:spacing w:before="60" w:after="60"/>
              <w:ind w:firstLine="567"/>
              <w:jc w:val="left"/>
              <w:textAlignment w:val="baseline"/>
              <w:rPr>
                <w:rFonts w:asciiTheme="minorHAnsi" w:hAnsiTheme="minorHAnsi" w:cstheme="minorHAnsi"/>
                <w:bCs/>
                <w:color w:val="000000"/>
                <w:szCs w:val="24"/>
                <w:highlight w:val="yellow"/>
              </w:rPr>
            </w:pPr>
          </w:p>
        </w:tc>
        <w:tc>
          <w:tcPr>
            <w:tcW w:w="1559" w:type="dxa"/>
            <w:vAlign w:val="center"/>
          </w:tcPr>
          <w:p w14:paraId="3E619C16" w14:textId="77777777" w:rsidR="00F22D9D" w:rsidRPr="00B0615D" w:rsidRDefault="00F22D9D" w:rsidP="00F22D9D">
            <w:pPr>
              <w:overflowPunct w:val="0"/>
              <w:autoSpaceDE w:val="0"/>
              <w:autoSpaceDN w:val="0"/>
              <w:adjustRightInd w:val="0"/>
              <w:spacing w:before="60" w:after="60"/>
              <w:ind w:firstLine="567"/>
              <w:textAlignment w:val="baseline"/>
              <w:rPr>
                <w:rFonts w:asciiTheme="minorHAnsi" w:hAnsiTheme="minorHAnsi" w:cstheme="minorHAnsi"/>
                <w:bCs/>
                <w:color w:val="000000"/>
                <w:szCs w:val="24"/>
                <w:highlight w:val="yellow"/>
              </w:rPr>
            </w:pPr>
          </w:p>
        </w:tc>
      </w:tr>
      <w:tr w:rsidR="00F22D9D" w:rsidRPr="00B0615D" w14:paraId="13151A2D" w14:textId="77777777" w:rsidTr="00312DC5">
        <w:trPr>
          <w:trHeight w:val="618"/>
        </w:trPr>
        <w:tc>
          <w:tcPr>
            <w:tcW w:w="1276" w:type="dxa"/>
            <w:vAlign w:val="center"/>
          </w:tcPr>
          <w:p w14:paraId="53015E33" w14:textId="075CFF51" w:rsidR="00F22D9D" w:rsidRPr="00032293" w:rsidRDefault="00312DC5" w:rsidP="00F22D9D">
            <w:pPr>
              <w:overflowPunct w:val="0"/>
              <w:autoSpaceDE w:val="0"/>
              <w:autoSpaceDN w:val="0"/>
              <w:adjustRightInd w:val="0"/>
              <w:spacing w:before="60" w:after="60"/>
              <w:jc w:val="left"/>
              <w:textAlignment w:val="baseline"/>
              <w:rPr>
                <w:rFonts w:asciiTheme="minorHAnsi" w:hAnsiTheme="minorHAnsi" w:cstheme="minorHAnsi"/>
                <w:b/>
                <w:bCs/>
                <w:color w:val="000000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Cs w:val="24"/>
              </w:rPr>
              <w:t>3.1</w:t>
            </w:r>
          </w:p>
        </w:tc>
        <w:tc>
          <w:tcPr>
            <w:tcW w:w="3969" w:type="dxa"/>
            <w:vAlign w:val="center"/>
          </w:tcPr>
          <w:p w14:paraId="7687AD81" w14:textId="0A4214D6" w:rsidR="00F22D9D" w:rsidRPr="00B17A63" w:rsidRDefault="00312DC5" w:rsidP="00F22D9D">
            <w:pPr>
              <w:overflowPunct w:val="0"/>
              <w:autoSpaceDE w:val="0"/>
              <w:autoSpaceDN w:val="0"/>
              <w:adjustRightInd w:val="0"/>
              <w:spacing w:before="60" w:after="60"/>
              <w:jc w:val="left"/>
              <w:textAlignment w:val="baseline"/>
              <w:rPr>
                <w:rFonts w:asciiTheme="minorHAnsi" w:hAnsiTheme="minorHAnsi" w:cstheme="minorHAnsi"/>
                <w:bCs/>
                <w:color w:val="000000"/>
                <w:szCs w:val="24"/>
              </w:rPr>
            </w:pPr>
            <w:r>
              <w:rPr>
                <w:rFonts w:asciiTheme="minorHAnsi" w:hAnsiTheme="minorHAnsi" w:cstheme="minorHAnsi"/>
                <w:bCs/>
                <w:color w:val="000000"/>
                <w:szCs w:val="24"/>
              </w:rPr>
              <w:t>Průvodně</w:t>
            </w:r>
            <w:r w:rsidR="00F22D9D">
              <w:rPr>
                <w:rFonts w:asciiTheme="minorHAnsi" w:hAnsiTheme="minorHAnsi" w:cstheme="minorHAnsi"/>
                <w:bCs/>
                <w:color w:val="000000"/>
                <w:szCs w:val="24"/>
              </w:rPr>
              <w:t xml:space="preserve"> technická dokumentace Kotl</w:t>
            </w:r>
            <w:r>
              <w:rPr>
                <w:rFonts w:asciiTheme="minorHAnsi" w:hAnsiTheme="minorHAnsi" w:cstheme="minorHAnsi"/>
                <w:bCs/>
                <w:color w:val="000000"/>
                <w:szCs w:val="24"/>
              </w:rPr>
              <w:t>ů K5 a K6</w:t>
            </w:r>
          </w:p>
        </w:tc>
        <w:tc>
          <w:tcPr>
            <w:tcW w:w="2694" w:type="dxa"/>
            <w:vAlign w:val="center"/>
          </w:tcPr>
          <w:p w14:paraId="4E182C0B" w14:textId="77777777" w:rsidR="00F22D9D" w:rsidRPr="00B0615D" w:rsidRDefault="00F22D9D" w:rsidP="00F22D9D">
            <w:pPr>
              <w:overflowPunct w:val="0"/>
              <w:autoSpaceDE w:val="0"/>
              <w:autoSpaceDN w:val="0"/>
              <w:adjustRightInd w:val="0"/>
              <w:spacing w:before="60" w:after="60"/>
              <w:ind w:firstLine="567"/>
              <w:jc w:val="left"/>
              <w:textAlignment w:val="baseline"/>
              <w:rPr>
                <w:rFonts w:asciiTheme="minorHAnsi" w:hAnsiTheme="minorHAnsi" w:cstheme="minorHAnsi"/>
                <w:bCs/>
                <w:color w:val="000000"/>
                <w:szCs w:val="24"/>
                <w:highlight w:val="yellow"/>
              </w:rPr>
            </w:pPr>
          </w:p>
        </w:tc>
        <w:tc>
          <w:tcPr>
            <w:tcW w:w="1559" w:type="dxa"/>
            <w:vAlign w:val="center"/>
          </w:tcPr>
          <w:p w14:paraId="105E7758" w14:textId="77777777" w:rsidR="00F22D9D" w:rsidRPr="00B0615D" w:rsidRDefault="00F22D9D" w:rsidP="00F22D9D">
            <w:pPr>
              <w:overflowPunct w:val="0"/>
              <w:autoSpaceDE w:val="0"/>
              <w:autoSpaceDN w:val="0"/>
              <w:adjustRightInd w:val="0"/>
              <w:spacing w:before="60" w:after="60"/>
              <w:ind w:firstLine="567"/>
              <w:textAlignment w:val="baseline"/>
              <w:rPr>
                <w:rFonts w:asciiTheme="minorHAnsi" w:hAnsiTheme="minorHAnsi" w:cstheme="minorHAnsi"/>
                <w:bCs/>
                <w:color w:val="000000"/>
                <w:szCs w:val="24"/>
                <w:highlight w:val="yellow"/>
              </w:rPr>
            </w:pPr>
          </w:p>
        </w:tc>
      </w:tr>
      <w:tr w:rsidR="00F22D9D" w:rsidRPr="00B0615D" w14:paraId="0EFBF6E1" w14:textId="77777777" w:rsidTr="00312DC5">
        <w:trPr>
          <w:trHeight w:val="618"/>
        </w:trPr>
        <w:tc>
          <w:tcPr>
            <w:tcW w:w="1276" w:type="dxa"/>
            <w:vAlign w:val="center"/>
          </w:tcPr>
          <w:p w14:paraId="2B99F476" w14:textId="4398074A" w:rsidR="00F22D9D" w:rsidRPr="00032293" w:rsidRDefault="00312DC5" w:rsidP="00F22D9D">
            <w:pPr>
              <w:overflowPunct w:val="0"/>
              <w:autoSpaceDE w:val="0"/>
              <w:autoSpaceDN w:val="0"/>
              <w:adjustRightInd w:val="0"/>
              <w:spacing w:before="60" w:after="60"/>
              <w:jc w:val="left"/>
              <w:textAlignment w:val="baseline"/>
              <w:rPr>
                <w:rFonts w:asciiTheme="minorHAnsi" w:hAnsiTheme="minorHAnsi" w:cstheme="minorHAnsi"/>
                <w:b/>
                <w:bCs/>
                <w:color w:val="000000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Cs w:val="24"/>
              </w:rPr>
              <w:t>3.2</w:t>
            </w:r>
          </w:p>
        </w:tc>
        <w:tc>
          <w:tcPr>
            <w:tcW w:w="3969" w:type="dxa"/>
            <w:vAlign w:val="center"/>
          </w:tcPr>
          <w:p w14:paraId="4C440A9D" w14:textId="025B4D44" w:rsidR="00F22D9D" w:rsidRPr="00B17A63" w:rsidRDefault="00312DC5" w:rsidP="00F22D9D">
            <w:pPr>
              <w:overflowPunct w:val="0"/>
              <w:autoSpaceDE w:val="0"/>
              <w:autoSpaceDN w:val="0"/>
              <w:adjustRightInd w:val="0"/>
              <w:spacing w:before="60" w:after="60"/>
              <w:jc w:val="left"/>
              <w:textAlignment w:val="baseline"/>
              <w:rPr>
                <w:rFonts w:asciiTheme="minorHAnsi" w:hAnsiTheme="minorHAnsi" w:cstheme="minorHAnsi"/>
                <w:bCs/>
                <w:color w:val="000000"/>
                <w:szCs w:val="24"/>
              </w:rPr>
            </w:pPr>
            <w:r>
              <w:rPr>
                <w:rFonts w:asciiTheme="minorHAnsi" w:hAnsiTheme="minorHAnsi" w:cstheme="minorHAnsi"/>
                <w:bCs/>
                <w:color w:val="000000"/>
                <w:szCs w:val="24"/>
              </w:rPr>
              <w:t>Doprava Kotlů K5 a K6</w:t>
            </w:r>
            <w:r w:rsidR="004741D2">
              <w:rPr>
                <w:rFonts w:asciiTheme="minorHAnsi" w:hAnsiTheme="minorHAnsi" w:cstheme="minorHAnsi"/>
                <w:bCs/>
                <w:color w:val="000000"/>
                <w:szCs w:val="24"/>
              </w:rPr>
              <w:t xml:space="preserve"> a příslušenství</w:t>
            </w:r>
          </w:p>
        </w:tc>
        <w:tc>
          <w:tcPr>
            <w:tcW w:w="2694" w:type="dxa"/>
            <w:vAlign w:val="center"/>
          </w:tcPr>
          <w:p w14:paraId="69580844" w14:textId="77777777" w:rsidR="00F22D9D" w:rsidRPr="00B0615D" w:rsidRDefault="00F22D9D" w:rsidP="00F22D9D">
            <w:pPr>
              <w:overflowPunct w:val="0"/>
              <w:autoSpaceDE w:val="0"/>
              <w:autoSpaceDN w:val="0"/>
              <w:adjustRightInd w:val="0"/>
              <w:spacing w:before="60" w:after="60"/>
              <w:ind w:firstLine="567"/>
              <w:jc w:val="left"/>
              <w:textAlignment w:val="baseline"/>
              <w:rPr>
                <w:rFonts w:asciiTheme="minorHAnsi" w:hAnsiTheme="minorHAnsi" w:cstheme="minorHAnsi"/>
                <w:bCs/>
                <w:color w:val="000000"/>
                <w:szCs w:val="24"/>
                <w:highlight w:val="yellow"/>
              </w:rPr>
            </w:pPr>
          </w:p>
        </w:tc>
        <w:tc>
          <w:tcPr>
            <w:tcW w:w="1559" w:type="dxa"/>
            <w:vAlign w:val="center"/>
          </w:tcPr>
          <w:p w14:paraId="714213BC" w14:textId="77777777" w:rsidR="00F22D9D" w:rsidRPr="00B0615D" w:rsidRDefault="00F22D9D" w:rsidP="00F22D9D">
            <w:pPr>
              <w:overflowPunct w:val="0"/>
              <w:autoSpaceDE w:val="0"/>
              <w:autoSpaceDN w:val="0"/>
              <w:adjustRightInd w:val="0"/>
              <w:spacing w:before="60" w:after="60"/>
              <w:ind w:firstLine="567"/>
              <w:textAlignment w:val="baseline"/>
              <w:rPr>
                <w:rFonts w:asciiTheme="minorHAnsi" w:hAnsiTheme="minorHAnsi" w:cstheme="minorHAnsi"/>
                <w:bCs/>
                <w:color w:val="000000"/>
                <w:szCs w:val="24"/>
                <w:highlight w:val="yellow"/>
              </w:rPr>
            </w:pPr>
          </w:p>
        </w:tc>
      </w:tr>
      <w:tr w:rsidR="00F22D9D" w:rsidRPr="00B0615D" w14:paraId="1A15039E" w14:textId="77777777" w:rsidTr="00312DC5">
        <w:trPr>
          <w:trHeight w:val="618"/>
        </w:trPr>
        <w:tc>
          <w:tcPr>
            <w:tcW w:w="1276" w:type="dxa"/>
            <w:vAlign w:val="center"/>
          </w:tcPr>
          <w:p w14:paraId="733AD8A5" w14:textId="1B1B0E50" w:rsidR="00F22D9D" w:rsidRPr="00032293" w:rsidRDefault="00312DC5" w:rsidP="00F22D9D">
            <w:pPr>
              <w:overflowPunct w:val="0"/>
              <w:autoSpaceDE w:val="0"/>
              <w:autoSpaceDN w:val="0"/>
              <w:adjustRightInd w:val="0"/>
              <w:spacing w:before="60" w:after="60"/>
              <w:jc w:val="left"/>
              <w:textAlignment w:val="baseline"/>
              <w:rPr>
                <w:rFonts w:asciiTheme="minorHAnsi" w:hAnsiTheme="minorHAnsi" w:cstheme="minorHAnsi"/>
                <w:b/>
                <w:bCs/>
                <w:color w:val="000000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Cs w:val="24"/>
              </w:rPr>
              <w:t>3.3</w:t>
            </w:r>
          </w:p>
        </w:tc>
        <w:tc>
          <w:tcPr>
            <w:tcW w:w="3969" w:type="dxa"/>
            <w:vAlign w:val="center"/>
          </w:tcPr>
          <w:p w14:paraId="33963A03" w14:textId="4E896A2A" w:rsidR="00F22D9D" w:rsidRPr="00B17A63" w:rsidRDefault="00312DC5" w:rsidP="00F22D9D">
            <w:pPr>
              <w:overflowPunct w:val="0"/>
              <w:autoSpaceDE w:val="0"/>
              <w:autoSpaceDN w:val="0"/>
              <w:adjustRightInd w:val="0"/>
              <w:spacing w:before="60" w:after="60"/>
              <w:jc w:val="left"/>
              <w:textAlignment w:val="baseline"/>
              <w:rPr>
                <w:rFonts w:asciiTheme="minorHAnsi" w:hAnsiTheme="minorHAnsi" w:cstheme="minorHAnsi"/>
                <w:bCs/>
                <w:color w:val="000000"/>
                <w:szCs w:val="24"/>
              </w:rPr>
            </w:pPr>
            <w:r>
              <w:rPr>
                <w:rFonts w:asciiTheme="minorHAnsi" w:hAnsiTheme="minorHAnsi" w:cstheme="minorHAnsi"/>
                <w:bCs/>
                <w:color w:val="000000"/>
                <w:szCs w:val="24"/>
              </w:rPr>
              <w:t>Uvedení Kotlů K5 a K6 do provozu a zaškolení provozní obsluhy</w:t>
            </w:r>
            <w:r w:rsidR="000807C8">
              <w:rPr>
                <w:rFonts w:asciiTheme="minorHAnsi" w:hAnsiTheme="minorHAnsi" w:cstheme="minorHAnsi"/>
                <w:bCs/>
                <w:color w:val="000000"/>
                <w:szCs w:val="24"/>
              </w:rPr>
              <w:t xml:space="preserve"> a údržby</w:t>
            </w:r>
            <w:r>
              <w:rPr>
                <w:rFonts w:asciiTheme="minorHAnsi" w:hAnsiTheme="minorHAnsi" w:cstheme="minorHAnsi"/>
                <w:bCs/>
                <w:color w:val="000000"/>
                <w:szCs w:val="24"/>
              </w:rPr>
              <w:t xml:space="preserve"> Objednatele</w:t>
            </w:r>
          </w:p>
        </w:tc>
        <w:tc>
          <w:tcPr>
            <w:tcW w:w="2694" w:type="dxa"/>
            <w:vAlign w:val="center"/>
          </w:tcPr>
          <w:p w14:paraId="253C5989" w14:textId="77777777" w:rsidR="00F22D9D" w:rsidRPr="00B0615D" w:rsidRDefault="00F22D9D" w:rsidP="00F22D9D">
            <w:pPr>
              <w:overflowPunct w:val="0"/>
              <w:autoSpaceDE w:val="0"/>
              <w:autoSpaceDN w:val="0"/>
              <w:adjustRightInd w:val="0"/>
              <w:spacing w:before="60" w:after="60"/>
              <w:ind w:firstLine="567"/>
              <w:jc w:val="left"/>
              <w:textAlignment w:val="baseline"/>
              <w:rPr>
                <w:rFonts w:asciiTheme="minorHAnsi" w:hAnsiTheme="minorHAnsi" w:cstheme="minorHAnsi"/>
                <w:bCs/>
                <w:color w:val="000000"/>
                <w:szCs w:val="24"/>
                <w:highlight w:val="yellow"/>
              </w:rPr>
            </w:pPr>
          </w:p>
        </w:tc>
        <w:tc>
          <w:tcPr>
            <w:tcW w:w="1559" w:type="dxa"/>
            <w:vAlign w:val="center"/>
          </w:tcPr>
          <w:p w14:paraId="1743AB72" w14:textId="77777777" w:rsidR="00F22D9D" w:rsidRPr="00B0615D" w:rsidRDefault="00F22D9D" w:rsidP="00F22D9D">
            <w:pPr>
              <w:overflowPunct w:val="0"/>
              <w:autoSpaceDE w:val="0"/>
              <w:autoSpaceDN w:val="0"/>
              <w:adjustRightInd w:val="0"/>
              <w:spacing w:before="60" w:after="60"/>
              <w:ind w:firstLine="567"/>
              <w:textAlignment w:val="baseline"/>
              <w:rPr>
                <w:rFonts w:asciiTheme="minorHAnsi" w:hAnsiTheme="minorHAnsi" w:cstheme="minorHAnsi"/>
                <w:bCs/>
                <w:color w:val="000000"/>
                <w:szCs w:val="24"/>
                <w:highlight w:val="yellow"/>
              </w:rPr>
            </w:pPr>
          </w:p>
        </w:tc>
      </w:tr>
      <w:tr w:rsidR="00312DC5" w:rsidRPr="00B0615D" w14:paraId="637AD227" w14:textId="77777777" w:rsidTr="00312DC5">
        <w:trPr>
          <w:trHeight w:val="618"/>
        </w:trPr>
        <w:tc>
          <w:tcPr>
            <w:tcW w:w="1276" w:type="dxa"/>
            <w:vAlign w:val="center"/>
          </w:tcPr>
          <w:p w14:paraId="741B9F74" w14:textId="1989635E" w:rsidR="00312DC5" w:rsidRPr="00032293" w:rsidRDefault="004741D2" w:rsidP="00312DC5">
            <w:pPr>
              <w:overflowPunct w:val="0"/>
              <w:autoSpaceDE w:val="0"/>
              <w:autoSpaceDN w:val="0"/>
              <w:adjustRightInd w:val="0"/>
              <w:spacing w:before="60" w:after="60"/>
              <w:jc w:val="left"/>
              <w:textAlignment w:val="baseline"/>
              <w:rPr>
                <w:rFonts w:asciiTheme="minorHAnsi" w:hAnsiTheme="minorHAnsi" w:cstheme="minorHAnsi"/>
                <w:b/>
                <w:bCs/>
                <w:color w:val="000000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Cs w:val="24"/>
              </w:rPr>
              <w:t>4</w:t>
            </w:r>
            <w:r w:rsidR="00312DC5">
              <w:rPr>
                <w:rFonts w:asciiTheme="minorHAnsi" w:hAnsiTheme="minorHAnsi" w:cstheme="minorHAnsi"/>
                <w:b/>
                <w:bCs/>
                <w:color w:val="000000"/>
                <w:szCs w:val="24"/>
              </w:rPr>
              <w:t>.1</w:t>
            </w:r>
          </w:p>
        </w:tc>
        <w:tc>
          <w:tcPr>
            <w:tcW w:w="3969" w:type="dxa"/>
            <w:vAlign w:val="center"/>
          </w:tcPr>
          <w:p w14:paraId="62C11695" w14:textId="3A57AD1E" w:rsidR="00312DC5" w:rsidRPr="00B17A63" w:rsidRDefault="00312DC5" w:rsidP="00312DC5">
            <w:pPr>
              <w:overflowPunct w:val="0"/>
              <w:autoSpaceDE w:val="0"/>
              <w:autoSpaceDN w:val="0"/>
              <w:adjustRightInd w:val="0"/>
              <w:spacing w:before="60" w:after="60"/>
              <w:jc w:val="left"/>
              <w:textAlignment w:val="baseline"/>
              <w:rPr>
                <w:rFonts w:asciiTheme="minorHAnsi" w:hAnsiTheme="minorHAnsi" w:cstheme="minorHAnsi"/>
                <w:bCs/>
                <w:color w:val="000000"/>
                <w:szCs w:val="24"/>
              </w:rPr>
            </w:pPr>
            <w:r>
              <w:rPr>
                <w:rFonts w:asciiTheme="minorHAnsi" w:hAnsiTheme="minorHAnsi" w:cstheme="minorHAnsi"/>
                <w:bCs/>
                <w:color w:val="000000"/>
                <w:szCs w:val="24"/>
              </w:rPr>
              <w:t>Ostatní - specifikujte</w:t>
            </w:r>
          </w:p>
        </w:tc>
        <w:tc>
          <w:tcPr>
            <w:tcW w:w="2694" w:type="dxa"/>
            <w:vAlign w:val="center"/>
          </w:tcPr>
          <w:p w14:paraId="248C2C45" w14:textId="77777777" w:rsidR="00312DC5" w:rsidRPr="00B0615D" w:rsidRDefault="00312DC5" w:rsidP="00312DC5">
            <w:pPr>
              <w:overflowPunct w:val="0"/>
              <w:autoSpaceDE w:val="0"/>
              <w:autoSpaceDN w:val="0"/>
              <w:adjustRightInd w:val="0"/>
              <w:spacing w:before="60" w:after="60"/>
              <w:ind w:firstLine="567"/>
              <w:jc w:val="left"/>
              <w:textAlignment w:val="baseline"/>
              <w:rPr>
                <w:rFonts w:asciiTheme="minorHAnsi" w:hAnsiTheme="minorHAnsi" w:cstheme="minorHAnsi"/>
                <w:bCs/>
                <w:color w:val="000000"/>
                <w:szCs w:val="24"/>
                <w:highlight w:val="yellow"/>
              </w:rPr>
            </w:pPr>
          </w:p>
        </w:tc>
        <w:tc>
          <w:tcPr>
            <w:tcW w:w="1559" w:type="dxa"/>
            <w:vAlign w:val="center"/>
          </w:tcPr>
          <w:p w14:paraId="308B1A40" w14:textId="77777777" w:rsidR="00312DC5" w:rsidRPr="00B0615D" w:rsidRDefault="00312DC5" w:rsidP="00312DC5">
            <w:pPr>
              <w:overflowPunct w:val="0"/>
              <w:autoSpaceDE w:val="0"/>
              <w:autoSpaceDN w:val="0"/>
              <w:adjustRightInd w:val="0"/>
              <w:spacing w:before="60" w:after="60"/>
              <w:ind w:firstLine="567"/>
              <w:textAlignment w:val="baseline"/>
              <w:rPr>
                <w:rFonts w:asciiTheme="minorHAnsi" w:hAnsiTheme="minorHAnsi" w:cstheme="minorHAnsi"/>
                <w:bCs/>
                <w:color w:val="000000"/>
                <w:szCs w:val="24"/>
                <w:highlight w:val="yellow"/>
              </w:rPr>
            </w:pPr>
          </w:p>
        </w:tc>
      </w:tr>
      <w:tr w:rsidR="00B44C3E" w:rsidRPr="00B0615D" w14:paraId="1D64649C" w14:textId="77777777" w:rsidTr="009F7176">
        <w:trPr>
          <w:trHeight w:val="618"/>
        </w:trPr>
        <w:tc>
          <w:tcPr>
            <w:tcW w:w="5245" w:type="dxa"/>
            <w:gridSpan w:val="2"/>
            <w:shd w:val="clear" w:color="auto" w:fill="D9D9D9" w:themeFill="background1" w:themeFillShade="D9"/>
            <w:vAlign w:val="center"/>
          </w:tcPr>
          <w:p w14:paraId="49AA721B" w14:textId="323EF56D" w:rsidR="00B44C3E" w:rsidRDefault="00B44C3E" w:rsidP="00312DC5">
            <w:pPr>
              <w:overflowPunct w:val="0"/>
              <w:autoSpaceDE w:val="0"/>
              <w:autoSpaceDN w:val="0"/>
              <w:adjustRightInd w:val="0"/>
              <w:spacing w:before="60" w:after="60"/>
              <w:jc w:val="left"/>
              <w:textAlignment w:val="baseline"/>
              <w:rPr>
                <w:rFonts w:asciiTheme="minorHAnsi" w:hAnsiTheme="minorHAnsi" w:cstheme="minorHAnsi"/>
                <w:bCs/>
                <w:color w:val="000000"/>
                <w:szCs w:val="24"/>
              </w:rPr>
            </w:pPr>
            <w:r>
              <w:rPr>
                <w:rFonts w:asciiTheme="minorHAnsi" w:hAnsiTheme="minorHAnsi" w:cstheme="minorHAnsi"/>
                <w:bCs/>
                <w:color w:val="000000"/>
                <w:szCs w:val="24"/>
              </w:rPr>
              <w:t>CELKEM</w:t>
            </w:r>
          </w:p>
        </w:tc>
        <w:tc>
          <w:tcPr>
            <w:tcW w:w="2694" w:type="dxa"/>
            <w:shd w:val="clear" w:color="auto" w:fill="D9D9D9" w:themeFill="background1" w:themeFillShade="D9"/>
            <w:vAlign w:val="center"/>
          </w:tcPr>
          <w:p w14:paraId="2AE85D4A" w14:textId="77777777" w:rsidR="00B44C3E" w:rsidRPr="00B0615D" w:rsidRDefault="00B44C3E" w:rsidP="00312DC5">
            <w:pPr>
              <w:overflowPunct w:val="0"/>
              <w:autoSpaceDE w:val="0"/>
              <w:autoSpaceDN w:val="0"/>
              <w:adjustRightInd w:val="0"/>
              <w:spacing w:before="60" w:after="60"/>
              <w:ind w:firstLine="567"/>
              <w:jc w:val="left"/>
              <w:textAlignment w:val="baseline"/>
              <w:rPr>
                <w:rFonts w:asciiTheme="minorHAnsi" w:hAnsiTheme="minorHAnsi" w:cstheme="minorHAnsi"/>
                <w:bCs/>
                <w:color w:val="000000"/>
                <w:szCs w:val="24"/>
                <w:highlight w:val="yellow"/>
              </w:rPr>
            </w:pPr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p w14:paraId="2F4FA472" w14:textId="77777777" w:rsidR="00B44C3E" w:rsidRPr="00B0615D" w:rsidRDefault="00B44C3E" w:rsidP="00312DC5">
            <w:pPr>
              <w:overflowPunct w:val="0"/>
              <w:autoSpaceDE w:val="0"/>
              <w:autoSpaceDN w:val="0"/>
              <w:adjustRightInd w:val="0"/>
              <w:spacing w:before="60" w:after="60"/>
              <w:ind w:firstLine="567"/>
              <w:textAlignment w:val="baseline"/>
              <w:rPr>
                <w:rFonts w:asciiTheme="minorHAnsi" w:hAnsiTheme="minorHAnsi" w:cstheme="minorHAnsi"/>
                <w:bCs/>
                <w:color w:val="000000"/>
                <w:szCs w:val="24"/>
                <w:highlight w:val="yellow"/>
              </w:rPr>
            </w:pPr>
          </w:p>
        </w:tc>
      </w:tr>
    </w:tbl>
    <w:p w14:paraId="28896CC7" w14:textId="77777777" w:rsidR="00942F90" w:rsidRDefault="00942F90" w:rsidP="009C7112">
      <w:pPr>
        <w:rPr>
          <w:noProof/>
        </w:rPr>
      </w:pPr>
    </w:p>
    <w:p w14:paraId="749C7304" w14:textId="1440C3E2" w:rsidR="009C7112" w:rsidRPr="00032293" w:rsidRDefault="009C7112" w:rsidP="00032293">
      <w:pPr>
        <w:ind w:left="-142"/>
        <w:rPr>
          <w:rFonts w:ascii="Calibri" w:hAnsi="Calibri" w:cs="Calibri"/>
          <w:noProof/>
        </w:rPr>
      </w:pPr>
      <w:r w:rsidRPr="00032293">
        <w:rPr>
          <w:rFonts w:ascii="Calibri" w:hAnsi="Calibri" w:cs="Calibri"/>
          <w:noProof/>
        </w:rPr>
        <w:t>ZADAVATEL upozorňuje, že žádná z položek nesmí být naceněna nulou „0“</w:t>
      </w:r>
      <w:r w:rsidR="00221B61">
        <w:rPr>
          <w:rFonts w:ascii="Calibri" w:hAnsi="Calibri" w:cs="Calibri"/>
          <w:noProof/>
        </w:rPr>
        <w:t>.</w:t>
      </w:r>
      <w:r w:rsidRPr="00032293">
        <w:rPr>
          <w:rFonts w:ascii="Calibri" w:hAnsi="Calibri" w:cs="Calibri"/>
          <w:noProof/>
        </w:rPr>
        <w:t xml:space="preserve"> </w:t>
      </w:r>
    </w:p>
    <w:p w14:paraId="4DB85F2A" w14:textId="77777777" w:rsidR="00DD13DD" w:rsidRPr="00032293" w:rsidRDefault="00DD13DD" w:rsidP="0004015D">
      <w:pPr>
        <w:rPr>
          <w:rFonts w:ascii="Calibri" w:hAnsi="Calibri" w:cs="Calibri"/>
          <w:noProof/>
          <w:sz w:val="20"/>
        </w:rPr>
      </w:pPr>
    </w:p>
    <w:p w14:paraId="628E430D" w14:textId="77777777" w:rsidR="00F44911" w:rsidRDefault="007D21A0" w:rsidP="00032293">
      <w:pPr>
        <w:ind w:left="-142"/>
        <w:rPr>
          <w:rFonts w:ascii="Calibri" w:hAnsi="Calibri" w:cs="Calibri"/>
          <w:noProof/>
        </w:rPr>
      </w:pPr>
      <w:r w:rsidRPr="00032293">
        <w:rPr>
          <w:rFonts w:ascii="Calibri" w:hAnsi="Calibri" w:cs="Calibri"/>
          <w:noProof/>
        </w:rPr>
        <w:t>Veškeré ceny uvádějte v Kč bez DPH.</w:t>
      </w:r>
    </w:p>
    <w:p w14:paraId="17961001" w14:textId="59D0D6F9" w:rsidR="00E1315E" w:rsidRDefault="00E1315E" w:rsidP="0002510A">
      <w:pPr>
        <w:pStyle w:val="Nadpis1"/>
        <w:rPr>
          <w:noProof/>
        </w:rPr>
      </w:pPr>
      <w:r>
        <w:rPr>
          <w:noProof/>
        </w:rPr>
        <w:lastRenderedPageBreak/>
        <w:t>Servisní činnosti</w:t>
      </w:r>
    </w:p>
    <w:p w14:paraId="6C336210" w14:textId="77777777" w:rsidR="00E1315E" w:rsidRDefault="00E1315E" w:rsidP="00296D8E">
      <w:pPr>
        <w:rPr>
          <w:rFonts w:ascii="Calibri" w:hAnsi="Calibri" w:cs="Calibri"/>
          <w:b/>
          <w:bCs/>
          <w:noProof/>
          <w:szCs w:val="24"/>
        </w:rPr>
      </w:pPr>
    </w:p>
    <w:tbl>
      <w:tblPr>
        <w:tblW w:w="9498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76"/>
        <w:gridCol w:w="3969"/>
        <w:gridCol w:w="2694"/>
        <w:gridCol w:w="1559"/>
      </w:tblGrid>
      <w:tr w:rsidR="00E24815" w:rsidRPr="00B0615D" w14:paraId="2DA10F11" w14:textId="77777777" w:rsidTr="005C00DD">
        <w:tc>
          <w:tcPr>
            <w:tcW w:w="1276" w:type="dxa"/>
            <w:shd w:val="clear" w:color="auto" w:fill="BFBFBF" w:themeFill="background1" w:themeFillShade="BF"/>
            <w:vAlign w:val="center"/>
          </w:tcPr>
          <w:p w14:paraId="74C3809F" w14:textId="77777777" w:rsidR="00E24815" w:rsidRPr="00032293" w:rsidRDefault="00E24815" w:rsidP="005C00DD">
            <w:pPr>
              <w:overflowPunct w:val="0"/>
              <w:autoSpaceDE w:val="0"/>
              <w:autoSpaceDN w:val="0"/>
              <w:adjustRightInd w:val="0"/>
              <w:spacing w:before="60" w:after="60"/>
              <w:jc w:val="center"/>
              <w:textAlignment w:val="baseline"/>
              <w:rPr>
                <w:rFonts w:asciiTheme="minorHAnsi" w:hAnsiTheme="minorHAnsi" w:cstheme="minorHAnsi"/>
                <w:b/>
                <w:szCs w:val="24"/>
              </w:rPr>
            </w:pPr>
            <w:r w:rsidRPr="00032293">
              <w:rPr>
                <w:rFonts w:asciiTheme="minorHAnsi" w:hAnsiTheme="minorHAnsi" w:cstheme="minorHAnsi"/>
                <w:b/>
                <w:szCs w:val="24"/>
              </w:rPr>
              <w:t>Poř. č.</w:t>
            </w:r>
          </w:p>
        </w:tc>
        <w:tc>
          <w:tcPr>
            <w:tcW w:w="3969" w:type="dxa"/>
            <w:shd w:val="clear" w:color="auto" w:fill="BFBFBF" w:themeFill="background1" w:themeFillShade="BF"/>
            <w:vAlign w:val="center"/>
          </w:tcPr>
          <w:p w14:paraId="0B2A4D39" w14:textId="77777777" w:rsidR="00E24815" w:rsidRPr="00032293" w:rsidRDefault="00E24815" w:rsidP="005C00DD">
            <w:pPr>
              <w:overflowPunct w:val="0"/>
              <w:autoSpaceDE w:val="0"/>
              <w:autoSpaceDN w:val="0"/>
              <w:adjustRightInd w:val="0"/>
              <w:spacing w:before="60" w:after="60"/>
              <w:jc w:val="center"/>
              <w:textAlignment w:val="baseline"/>
              <w:rPr>
                <w:rFonts w:asciiTheme="minorHAnsi" w:hAnsiTheme="minorHAnsi" w:cstheme="minorHAnsi"/>
                <w:b/>
                <w:szCs w:val="24"/>
              </w:rPr>
            </w:pPr>
            <w:r w:rsidRPr="00032293">
              <w:rPr>
                <w:rFonts w:asciiTheme="minorHAnsi" w:hAnsiTheme="minorHAnsi" w:cstheme="minorHAnsi"/>
                <w:b/>
                <w:szCs w:val="24"/>
              </w:rPr>
              <w:t>Předmět plnění</w:t>
            </w:r>
          </w:p>
        </w:tc>
        <w:tc>
          <w:tcPr>
            <w:tcW w:w="2694" w:type="dxa"/>
            <w:shd w:val="clear" w:color="auto" w:fill="BFBFBF" w:themeFill="background1" w:themeFillShade="BF"/>
            <w:vAlign w:val="center"/>
          </w:tcPr>
          <w:p w14:paraId="70E1481D" w14:textId="77777777" w:rsidR="00E24815" w:rsidRPr="00032293" w:rsidRDefault="00E24815" w:rsidP="005C00DD">
            <w:pPr>
              <w:overflowPunct w:val="0"/>
              <w:autoSpaceDE w:val="0"/>
              <w:autoSpaceDN w:val="0"/>
              <w:adjustRightInd w:val="0"/>
              <w:spacing w:before="60" w:after="60"/>
              <w:jc w:val="center"/>
              <w:textAlignment w:val="baseline"/>
              <w:rPr>
                <w:rFonts w:asciiTheme="minorHAnsi" w:hAnsiTheme="minorHAnsi" w:cstheme="minorHAnsi"/>
                <w:b/>
                <w:szCs w:val="24"/>
              </w:rPr>
            </w:pPr>
            <w:r w:rsidRPr="00032293">
              <w:rPr>
                <w:rFonts w:asciiTheme="minorHAnsi" w:hAnsiTheme="minorHAnsi" w:cstheme="minorHAnsi"/>
                <w:b/>
                <w:szCs w:val="24"/>
              </w:rPr>
              <w:t>Upřesnění – poznámky</w:t>
            </w:r>
          </w:p>
        </w:tc>
        <w:tc>
          <w:tcPr>
            <w:tcW w:w="1559" w:type="dxa"/>
            <w:shd w:val="clear" w:color="auto" w:fill="BFBFBF" w:themeFill="background1" w:themeFillShade="BF"/>
            <w:vAlign w:val="center"/>
          </w:tcPr>
          <w:p w14:paraId="0D987A86" w14:textId="77777777" w:rsidR="00E24815" w:rsidRPr="00032293" w:rsidRDefault="00E24815" w:rsidP="005C00DD">
            <w:pPr>
              <w:overflowPunct w:val="0"/>
              <w:autoSpaceDE w:val="0"/>
              <w:autoSpaceDN w:val="0"/>
              <w:adjustRightInd w:val="0"/>
              <w:spacing w:before="60" w:after="60"/>
              <w:jc w:val="center"/>
              <w:textAlignment w:val="baseline"/>
              <w:rPr>
                <w:rFonts w:asciiTheme="minorHAnsi" w:hAnsiTheme="minorHAnsi" w:cstheme="minorHAnsi"/>
                <w:b/>
                <w:szCs w:val="24"/>
              </w:rPr>
            </w:pPr>
            <w:r w:rsidRPr="00032293">
              <w:rPr>
                <w:rFonts w:asciiTheme="minorHAnsi" w:hAnsiTheme="minorHAnsi" w:cstheme="minorHAnsi"/>
                <w:b/>
                <w:szCs w:val="24"/>
              </w:rPr>
              <w:t>Cena v Kč</w:t>
            </w:r>
          </w:p>
        </w:tc>
      </w:tr>
      <w:tr w:rsidR="00E24815" w:rsidRPr="00B0615D" w14:paraId="21DE6BAE" w14:textId="77777777" w:rsidTr="005C00DD">
        <w:trPr>
          <w:trHeight w:val="618"/>
        </w:trPr>
        <w:tc>
          <w:tcPr>
            <w:tcW w:w="1276" w:type="dxa"/>
            <w:vAlign w:val="center"/>
          </w:tcPr>
          <w:p w14:paraId="6396BEF0" w14:textId="7E4E5D40" w:rsidR="00E24815" w:rsidRPr="00032293" w:rsidRDefault="00FE19DF" w:rsidP="005C00DD">
            <w:pPr>
              <w:overflowPunct w:val="0"/>
              <w:autoSpaceDE w:val="0"/>
              <w:autoSpaceDN w:val="0"/>
              <w:adjustRightInd w:val="0"/>
              <w:spacing w:before="60" w:after="60"/>
              <w:jc w:val="left"/>
              <w:textAlignment w:val="baseline"/>
              <w:rPr>
                <w:rFonts w:asciiTheme="minorHAnsi" w:hAnsiTheme="minorHAnsi" w:cstheme="minorHAnsi"/>
                <w:b/>
                <w:bCs/>
                <w:color w:val="000000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Cs w:val="24"/>
              </w:rPr>
              <w:t>5</w:t>
            </w:r>
            <w:r w:rsidR="00E24815">
              <w:rPr>
                <w:rFonts w:asciiTheme="minorHAnsi" w:hAnsiTheme="minorHAnsi" w:cstheme="minorHAnsi"/>
                <w:b/>
                <w:bCs/>
                <w:color w:val="000000"/>
                <w:szCs w:val="24"/>
              </w:rPr>
              <w:t>.1</w:t>
            </w:r>
          </w:p>
        </w:tc>
        <w:tc>
          <w:tcPr>
            <w:tcW w:w="3969" w:type="dxa"/>
            <w:vAlign w:val="center"/>
          </w:tcPr>
          <w:p w14:paraId="2927D8D4" w14:textId="3E1D160A" w:rsidR="00E24815" w:rsidRPr="00B17A63" w:rsidRDefault="00E24815" w:rsidP="005C00DD">
            <w:pPr>
              <w:overflowPunct w:val="0"/>
              <w:autoSpaceDE w:val="0"/>
              <w:autoSpaceDN w:val="0"/>
              <w:adjustRightInd w:val="0"/>
              <w:spacing w:before="60" w:after="60"/>
              <w:jc w:val="left"/>
              <w:textAlignment w:val="baseline"/>
              <w:rPr>
                <w:rFonts w:asciiTheme="minorHAnsi" w:hAnsiTheme="minorHAnsi" w:cstheme="minorHAnsi"/>
                <w:bCs/>
                <w:color w:val="000000"/>
                <w:szCs w:val="24"/>
              </w:rPr>
            </w:pPr>
            <w:r>
              <w:rPr>
                <w:rFonts w:asciiTheme="minorHAnsi" w:hAnsiTheme="minorHAnsi" w:cstheme="minorHAnsi"/>
                <w:bCs/>
                <w:color w:val="000000"/>
                <w:szCs w:val="24"/>
              </w:rPr>
              <w:t>Roční náklady na pravidelné revize a technick</w:t>
            </w:r>
            <w:r w:rsidR="00FB13DE">
              <w:rPr>
                <w:rFonts w:asciiTheme="minorHAnsi" w:hAnsiTheme="minorHAnsi" w:cstheme="minorHAnsi"/>
                <w:bCs/>
                <w:color w:val="000000"/>
                <w:szCs w:val="24"/>
              </w:rPr>
              <w:t>é</w:t>
            </w:r>
            <w:r>
              <w:rPr>
                <w:rFonts w:asciiTheme="minorHAnsi" w:hAnsiTheme="minorHAnsi" w:cstheme="minorHAnsi"/>
                <w:bCs/>
                <w:color w:val="000000"/>
                <w:szCs w:val="24"/>
              </w:rPr>
              <w:t xml:space="preserve"> kontrol</w:t>
            </w:r>
            <w:r w:rsidR="00FB13DE">
              <w:rPr>
                <w:rFonts w:asciiTheme="minorHAnsi" w:hAnsiTheme="minorHAnsi" w:cstheme="minorHAnsi"/>
                <w:bCs/>
                <w:color w:val="000000"/>
                <w:szCs w:val="24"/>
              </w:rPr>
              <w:t>y</w:t>
            </w:r>
            <w:r>
              <w:rPr>
                <w:rFonts w:asciiTheme="minorHAnsi" w:hAnsiTheme="minorHAnsi" w:cstheme="minorHAnsi"/>
                <w:bCs/>
                <w:color w:val="000000"/>
                <w:szCs w:val="24"/>
              </w:rPr>
              <w:t xml:space="preserve"> zajišťovan</w:t>
            </w:r>
            <w:r w:rsidR="00B44C3E">
              <w:rPr>
                <w:rFonts w:asciiTheme="minorHAnsi" w:hAnsiTheme="minorHAnsi" w:cstheme="minorHAnsi"/>
                <w:bCs/>
                <w:color w:val="000000"/>
                <w:szCs w:val="24"/>
              </w:rPr>
              <w:t>é</w:t>
            </w:r>
            <w:r>
              <w:rPr>
                <w:rFonts w:asciiTheme="minorHAnsi" w:hAnsiTheme="minorHAnsi" w:cstheme="minorHAnsi"/>
                <w:bCs/>
                <w:color w:val="000000"/>
                <w:szCs w:val="24"/>
              </w:rPr>
              <w:t xml:space="preserve"> výhradně DODAVATELEM</w:t>
            </w:r>
          </w:p>
        </w:tc>
        <w:tc>
          <w:tcPr>
            <w:tcW w:w="2694" w:type="dxa"/>
            <w:vAlign w:val="center"/>
          </w:tcPr>
          <w:p w14:paraId="78B5F61C" w14:textId="77777777" w:rsidR="00E24815" w:rsidRPr="00B0615D" w:rsidRDefault="00E24815" w:rsidP="005C00DD">
            <w:pPr>
              <w:overflowPunct w:val="0"/>
              <w:autoSpaceDE w:val="0"/>
              <w:autoSpaceDN w:val="0"/>
              <w:adjustRightInd w:val="0"/>
              <w:spacing w:before="60" w:after="60"/>
              <w:ind w:firstLine="567"/>
              <w:jc w:val="left"/>
              <w:textAlignment w:val="baseline"/>
              <w:rPr>
                <w:rFonts w:asciiTheme="minorHAnsi" w:hAnsiTheme="minorHAnsi" w:cstheme="minorHAnsi"/>
                <w:bCs/>
                <w:color w:val="000000"/>
                <w:szCs w:val="24"/>
                <w:highlight w:val="yellow"/>
              </w:rPr>
            </w:pPr>
          </w:p>
        </w:tc>
        <w:tc>
          <w:tcPr>
            <w:tcW w:w="1559" w:type="dxa"/>
            <w:vAlign w:val="center"/>
          </w:tcPr>
          <w:p w14:paraId="77AF79BE" w14:textId="77777777" w:rsidR="00E24815" w:rsidRPr="00B0615D" w:rsidRDefault="00E24815" w:rsidP="005C00DD">
            <w:pPr>
              <w:overflowPunct w:val="0"/>
              <w:autoSpaceDE w:val="0"/>
              <w:autoSpaceDN w:val="0"/>
              <w:adjustRightInd w:val="0"/>
              <w:spacing w:before="60" w:after="60"/>
              <w:ind w:firstLine="567"/>
              <w:textAlignment w:val="baseline"/>
              <w:rPr>
                <w:rFonts w:asciiTheme="minorHAnsi" w:hAnsiTheme="minorHAnsi" w:cstheme="minorHAnsi"/>
                <w:bCs/>
                <w:color w:val="000000"/>
                <w:szCs w:val="24"/>
                <w:highlight w:val="yellow"/>
              </w:rPr>
            </w:pPr>
          </w:p>
        </w:tc>
      </w:tr>
      <w:tr w:rsidR="00E24815" w:rsidRPr="00B0615D" w14:paraId="7EC7DDE1" w14:textId="77777777" w:rsidTr="005C00DD">
        <w:trPr>
          <w:trHeight w:val="618"/>
        </w:trPr>
        <w:tc>
          <w:tcPr>
            <w:tcW w:w="1276" w:type="dxa"/>
            <w:vAlign w:val="center"/>
          </w:tcPr>
          <w:p w14:paraId="16CBD559" w14:textId="7856D5BA" w:rsidR="00E24815" w:rsidRPr="00032293" w:rsidRDefault="00FE19DF" w:rsidP="005C00DD">
            <w:pPr>
              <w:overflowPunct w:val="0"/>
              <w:autoSpaceDE w:val="0"/>
              <w:autoSpaceDN w:val="0"/>
              <w:adjustRightInd w:val="0"/>
              <w:spacing w:before="60" w:after="60"/>
              <w:jc w:val="left"/>
              <w:textAlignment w:val="baseline"/>
              <w:rPr>
                <w:rFonts w:asciiTheme="minorHAnsi" w:hAnsiTheme="minorHAnsi" w:cstheme="minorHAnsi"/>
                <w:b/>
                <w:bCs/>
                <w:color w:val="000000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Cs w:val="24"/>
              </w:rPr>
              <w:t>5</w:t>
            </w:r>
            <w:r w:rsidR="00E24815">
              <w:rPr>
                <w:rFonts w:asciiTheme="minorHAnsi" w:hAnsiTheme="minorHAnsi" w:cstheme="minorHAnsi"/>
                <w:b/>
                <w:bCs/>
                <w:color w:val="000000"/>
                <w:szCs w:val="24"/>
              </w:rPr>
              <w:t>.2</w:t>
            </w:r>
          </w:p>
        </w:tc>
        <w:tc>
          <w:tcPr>
            <w:tcW w:w="3969" w:type="dxa"/>
            <w:vAlign w:val="center"/>
          </w:tcPr>
          <w:p w14:paraId="24C46677" w14:textId="29CE13BD" w:rsidR="00E24815" w:rsidRPr="00B17A63" w:rsidRDefault="00E24815" w:rsidP="005C00DD">
            <w:pPr>
              <w:overflowPunct w:val="0"/>
              <w:autoSpaceDE w:val="0"/>
              <w:autoSpaceDN w:val="0"/>
              <w:adjustRightInd w:val="0"/>
              <w:spacing w:before="60" w:after="60"/>
              <w:jc w:val="left"/>
              <w:textAlignment w:val="baseline"/>
              <w:rPr>
                <w:rFonts w:asciiTheme="minorHAnsi" w:hAnsiTheme="minorHAnsi" w:cstheme="minorHAnsi"/>
                <w:bCs/>
                <w:color w:val="000000"/>
                <w:szCs w:val="24"/>
              </w:rPr>
            </w:pPr>
            <w:r>
              <w:rPr>
                <w:rFonts w:asciiTheme="minorHAnsi" w:hAnsiTheme="minorHAnsi" w:cstheme="minorHAnsi"/>
                <w:bCs/>
                <w:color w:val="000000"/>
                <w:szCs w:val="24"/>
              </w:rPr>
              <w:t>Roční náklady na servisní dostupnost DODAVATELE</w:t>
            </w:r>
            <w:r w:rsidR="00E1315E">
              <w:rPr>
                <w:rFonts w:asciiTheme="minorHAnsi" w:hAnsiTheme="minorHAnsi" w:cstheme="minorHAnsi"/>
                <w:bCs/>
                <w:color w:val="000000"/>
                <w:szCs w:val="24"/>
              </w:rPr>
              <w:t xml:space="preserve"> 24/7</w:t>
            </w:r>
            <w:r w:rsidR="00D806F4">
              <w:rPr>
                <w:rFonts w:asciiTheme="minorHAnsi" w:hAnsiTheme="minorHAnsi" w:cstheme="minorHAnsi"/>
                <w:bCs/>
                <w:color w:val="000000"/>
                <w:szCs w:val="24"/>
              </w:rPr>
              <w:t xml:space="preserve"> (reakce technika do 4 hod od nahlášení závady)</w:t>
            </w:r>
          </w:p>
        </w:tc>
        <w:tc>
          <w:tcPr>
            <w:tcW w:w="2694" w:type="dxa"/>
            <w:vAlign w:val="center"/>
          </w:tcPr>
          <w:p w14:paraId="1D9BA060" w14:textId="77777777" w:rsidR="00E24815" w:rsidRPr="00B0615D" w:rsidRDefault="00E24815" w:rsidP="005C00DD">
            <w:pPr>
              <w:overflowPunct w:val="0"/>
              <w:autoSpaceDE w:val="0"/>
              <w:autoSpaceDN w:val="0"/>
              <w:adjustRightInd w:val="0"/>
              <w:spacing w:before="60" w:after="60"/>
              <w:ind w:firstLine="567"/>
              <w:jc w:val="left"/>
              <w:textAlignment w:val="baseline"/>
              <w:rPr>
                <w:rFonts w:asciiTheme="minorHAnsi" w:hAnsiTheme="minorHAnsi" w:cstheme="minorHAnsi"/>
                <w:bCs/>
                <w:color w:val="000000"/>
                <w:szCs w:val="24"/>
                <w:highlight w:val="yellow"/>
              </w:rPr>
            </w:pPr>
          </w:p>
        </w:tc>
        <w:tc>
          <w:tcPr>
            <w:tcW w:w="1559" w:type="dxa"/>
            <w:vAlign w:val="center"/>
          </w:tcPr>
          <w:p w14:paraId="76643EBD" w14:textId="77777777" w:rsidR="00E24815" w:rsidRPr="00B0615D" w:rsidRDefault="00E24815" w:rsidP="005C00DD">
            <w:pPr>
              <w:overflowPunct w:val="0"/>
              <w:autoSpaceDE w:val="0"/>
              <w:autoSpaceDN w:val="0"/>
              <w:adjustRightInd w:val="0"/>
              <w:spacing w:before="60" w:after="60"/>
              <w:ind w:firstLine="567"/>
              <w:textAlignment w:val="baseline"/>
              <w:rPr>
                <w:rFonts w:asciiTheme="minorHAnsi" w:hAnsiTheme="minorHAnsi" w:cstheme="minorHAnsi"/>
                <w:bCs/>
                <w:color w:val="000000"/>
                <w:szCs w:val="24"/>
                <w:highlight w:val="yellow"/>
              </w:rPr>
            </w:pPr>
          </w:p>
        </w:tc>
      </w:tr>
      <w:tr w:rsidR="0002510A" w:rsidRPr="00B0615D" w14:paraId="5549A725" w14:textId="77777777" w:rsidTr="009F7176">
        <w:trPr>
          <w:trHeight w:val="618"/>
        </w:trPr>
        <w:tc>
          <w:tcPr>
            <w:tcW w:w="5245" w:type="dxa"/>
            <w:gridSpan w:val="2"/>
            <w:shd w:val="clear" w:color="auto" w:fill="D9D9D9" w:themeFill="background1" w:themeFillShade="D9"/>
            <w:vAlign w:val="center"/>
          </w:tcPr>
          <w:p w14:paraId="70BCA7EF" w14:textId="77777777" w:rsidR="0002510A" w:rsidRDefault="0002510A" w:rsidP="00870FBD">
            <w:pPr>
              <w:overflowPunct w:val="0"/>
              <w:autoSpaceDE w:val="0"/>
              <w:autoSpaceDN w:val="0"/>
              <w:adjustRightInd w:val="0"/>
              <w:spacing w:before="60" w:after="60"/>
              <w:jc w:val="left"/>
              <w:textAlignment w:val="baseline"/>
              <w:rPr>
                <w:rFonts w:asciiTheme="minorHAnsi" w:hAnsiTheme="minorHAnsi" w:cstheme="minorHAnsi"/>
                <w:bCs/>
                <w:color w:val="000000"/>
                <w:szCs w:val="24"/>
              </w:rPr>
            </w:pPr>
            <w:r>
              <w:rPr>
                <w:rFonts w:asciiTheme="minorHAnsi" w:hAnsiTheme="minorHAnsi" w:cstheme="minorHAnsi"/>
                <w:bCs/>
                <w:color w:val="000000"/>
                <w:szCs w:val="24"/>
              </w:rPr>
              <w:t>CELKEM</w:t>
            </w:r>
          </w:p>
        </w:tc>
        <w:tc>
          <w:tcPr>
            <w:tcW w:w="2694" w:type="dxa"/>
            <w:shd w:val="clear" w:color="auto" w:fill="D9D9D9" w:themeFill="background1" w:themeFillShade="D9"/>
            <w:vAlign w:val="center"/>
          </w:tcPr>
          <w:p w14:paraId="10836613" w14:textId="77777777" w:rsidR="0002510A" w:rsidRPr="00B0615D" w:rsidRDefault="0002510A" w:rsidP="00870FBD">
            <w:pPr>
              <w:overflowPunct w:val="0"/>
              <w:autoSpaceDE w:val="0"/>
              <w:autoSpaceDN w:val="0"/>
              <w:adjustRightInd w:val="0"/>
              <w:spacing w:before="60" w:after="60"/>
              <w:ind w:firstLine="567"/>
              <w:jc w:val="left"/>
              <w:textAlignment w:val="baseline"/>
              <w:rPr>
                <w:rFonts w:asciiTheme="minorHAnsi" w:hAnsiTheme="minorHAnsi" w:cstheme="minorHAnsi"/>
                <w:bCs/>
                <w:color w:val="000000"/>
                <w:szCs w:val="24"/>
                <w:highlight w:val="yellow"/>
              </w:rPr>
            </w:pPr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p w14:paraId="1BEFB042" w14:textId="77777777" w:rsidR="0002510A" w:rsidRPr="00B0615D" w:rsidRDefault="0002510A" w:rsidP="00870FBD">
            <w:pPr>
              <w:overflowPunct w:val="0"/>
              <w:autoSpaceDE w:val="0"/>
              <w:autoSpaceDN w:val="0"/>
              <w:adjustRightInd w:val="0"/>
              <w:spacing w:before="60" w:after="60"/>
              <w:ind w:firstLine="567"/>
              <w:textAlignment w:val="baseline"/>
              <w:rPr>
                <w:rFonts w:asciiTheme="minorHAnsi" w:hAnsiTheme="minorHAnsi" w:cstheme="minorHAnsi"/>
                <w:bCs/>
                <w:color w:val="000000"/>
                <w:szCs w:val="24"/>
                <w:highlight w:val="yellow"/>
              </w:rPr>
            </w:pPr>
          </w:p>
        </w:tc>
      </w:tr>
    </w:tbl>
    <w:p w14:paraId="74D01BEE" w14:textId="77777777" w:rsidR="00E24815" w:rsidRDefault="00E24815" w:rsidP="00296D8E">
      <w:pPr>
        <w:rPr>
          <w:rFonts w:ascii="Calibri" w:hAnsi="Calibri" w:cs="Calibri"/>
          <w:b/>
          <w:bCs/>
          <w:noProof/>
          <w:szCs w:val="24"/>
        </w:rPr>
      </w:pPr>
    </w:p>
    <w:p w14:paraId="0160C7BB" w14:textId="77777777" w:rsidR="00E24815" w:rsidRDefault="00E24815" w:rsidP="00296D8E">
      <w:pPr>
        <w:rPr>
          <w:rFonts w:ascii="Calibri" w:hAnsi="Calibri" w:cs="Calibri"/>
          <w:b/>
          <w:bCs/>
          <w:noProof/>
          <w:szCs w:val="24"/>
        </w:rPr>
      </w:pPr>
    </w:p>
    <w:p w14:paraId="7C7587F6" w14:textId="46B5DA66" w:rsidR="00296D8E" w:rsidRPr="00296D8E" w:rsidRDefault="00296D8E" w:rsidP="0002510A">
      <w:pPr>
        <w:pStyle w:val="Nadpis1"/>
        <w:rPr>
          <w:rFonts w:cstheme="minorHAnsi"/>
        </w:rPr>
      </w:pPr>
      <w:r w:rsidRPr="00296D8E">
        <w:rPr>
          <w:noProof/>
        </w:rPr>
        <w:t xml:space="preserve">Hodinové sazby </w:t>
      </w:r>
      <w:r w:rsidR="00E24815">
        <w:rPr>
          <w:noProof/>
        </w:rPr>
        <w:t>servisních prací</w:t>
      </w:r>
      <w:r w:rsidRPr="00296D8E">
        <w:rPr>
          <w:noProof/>
        </w:rPr>
        <w:t>:</w:t>
      </w:r>
    </w:p>
    <w:p w14:paraId="78824EC2" w14:textId="77777777" w:rsidR="00296D8E" w:rsidRPr="0062731B" w:rsidRDefault="00296D8E" w:rsidP="00296D8E">
      <w:pPr>
        <w:pStyle w:val="Zkladntext"/>
        <w:keepNext/>
        <w:rPr>
          <w:rFonts w:cstheme="minorHAnsi"/>
          <w:b w:val="0"/>
          <w:sz w:val="22"/>
          <w:szCs w:val="22"/>
        </w:rPr>
      </w:pPr>
    </w:p>
    <w:tbl>
      <w:tblPr>
        <w:tblW w:w="9072" w:type="dxa"/>
        <w:tblInd w:w="-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36"/>
        <w:gridCol w:w="4536"/>
      </w:tblGrid>
      <w:tr w:rsidR="00296D8E" w:rsidRPr="0062731B" w14:paraId="667794E0" w14:textId="77777777" w:rsidTr="00296D8E">
        <w:trPr>
          <w:trHeight w:val="436"/>
        </w:trPr>
        <w:tc>
          <w:tcPr>
            <w:tcW w:w="5387" w:type="dxa"/>
            <w:shd w:val="clear" w:color="auto" w:fill="BFBFBF" w:themeFill="background1" w:themeFillShade="BF"/>
            <w:vAlign w:val="center"/>
          </w:tcPr>
          <w:p w14:paraId="43EDE62C" w14:textId="443CAF83" w:rsidR="00296D8E" w:rsidRPr="00296D8E" w:rsidRDefault="00296D8E" w:rsidP="00296D8E">
            <w:pPr>
              <w:overflowPunct w:val="0"/>
              <w:autoSpaceDE w:val="0"/>
              <w:autoSpaceDN w:val="0"/>
              <w:adjustRightInd w:val="0"/>
              <w:spacing w:before="60" w:after="60"/>
              <w:jc w:val="center"/>
              <w:textAlignment w:val="baseline"/>
              <w:rPr>
                <w:rFonts w:asciiTheme="minorHAnsi" w:hAnsiTheme="minorHAnsi" w:cstheme="minorHAnsi"/>
                <w:b/>
                <w:szCs w:val="24"/>
              </w:rPr>
            </w:pPr>
            <w:r w:rsidRPr="00296D8E">
              <w:rPr>
                <w:rFonts w:asciiTheme="minorHAnsi" w:hAnsiTheme="minorHAnsi" w:cstheme="minorHAnsi"/>
                <w:b/>
                <w:szCs w:val="24"/>
              </w:rPr>
              <w:t>Profese</w:t>
            </w:r>
            <w:r w:rsidR="00E24815">
              <w:rPr>
                <w:rFonts w:asciiTheme="minorHAnsi" w:hAnsiTheme="minorHAnsi" w:cstheme="minorHAnsi"/>
                <w:b/>
                <w:szCs w:val="24"/>
              </w:rPr>
              <w:t xml:space="preserve"> / Výkon</w:t>
            </w:r>
          </w:p>
        </w:tc>
        <w:tc>
          <w:tcPr>
            <w:tcW w:w="5387" w:type="dxa"/>
            <w:shd w:val="clear" w:color="auto" w:fill="BFBFBF" w:themeFill="background1" w:themeFillShade="BF"/>
            <w:vAlign w:val="center"/>
          </w:tcPr>
          <w:p w14:paraId="18A3FEED" w14:textId="11312F6F" w:rsidR="00296D8E" w:rsidRPr="00296D8E" w:rsidRDefault="00296D8E" w:rsidP="00296D8E">
            <w:pPr>
              <w:overflowPunct w:val="0"/>
              <w:autoSpaceDE w:val="0"/>
              <w:autoSpaceDN w:val="0"/>
              <w:adjustRightInd w:val="0"/>
              <w:spacing w:before="60" w:after="60"/>
              <w:jc w:val="center"/>
              <w:textAlignment w:val="baseline"/>
              <w:rPr>
                <w:rFonts w:asciiTheme="minorHAnsi" w:hAnsiTheme="minorHAnsi" w:cstheme="minorHAnsi"/>
                <w:b/>
                <w:szCs w:val="24"/>
              </w:rPr>
            </w:pPr>
            <w:r w:rsidRPr="00296D8E">
              <w:rPr>
                <w:rFonts w:asciiTheme="minorHAnsi" w:hAnsiTheme="minorHAnsi" w:cstheme="minorHAnsi"/>
                <w:b/>
                <w:szCs w:val="24"/>
              </w:rPr>
              <w:t>Hodinová sazba</w:t>
            </w:r>
            <w:r w:rsidR="005465BC">
              <w:rPr>
                <w:rFonts w:asciiTheme="minorHAnsi" w:hAnsiTheme="minorHAnsi" w:cstheme="minorHAnsi"/>
                <w:b/>
                <w:szCs w:val="24"/>
              </w:rPr>
              <w:t xml:space="preserve"> </w:t>
            </w:r>
            <w:r w:rsidR="005465BC" w:rsidRPr="00032293">
              <w:rPr>
                <w:rFonts w:asciiTheme="minorHAnsi" w:hAnsiTheme="minorHAnsi" w:cstheme="minorHAnsi"/>
                <w:b/>
                <w:szCs w:val="24"/>
              </w:rPr>
              <w:t>v</w:t>
            </w:r>
            <w:r w:rsidR="005465BC">
              <w:rPr>
                <w:rFonts w:asciiTheme="minorHAnsi" w:hAnsiTheme="minorHAnsi" w:cstheme="minorHAnsi"/>
                <w:b/>
                <w:szCs w:val="24"/>
              </w:rPr>
              <w:t> </w:t>
            </w:r>
            <w:r w:rsidR="005465BC" w:rsidRPr="00032293">
              <w:rPr>
                <w:rFonts w:asciiTheme="minorHAnsi" w:hAnsiTheme="minorHAnsi" w:cstheme="minorHAnsi"/>
                <w:b/>
                <w:szCs w:val="24"/>
              </w:rPr>
              <w:t>Kč</w:t>
            </w:r>
            <w:r w:rsidR="005465BC">
              <w:rPr>
                <w:rFonts w:asciiTheme="minorHAnsi" w:hAnsiTheme="minorHAnsi" w:cstheme="minorHAnsi"/>
                <w:b/>
                <w:szCs w:val="24"/>
              </w:rPr>
              <w:t>/hod</w:t>
            </w:r>
          </w:p>
        </w:tc>
      </w:tr>
      <w:tr w:rsidR="00296D8E" w:rsidRPr="0062731B" w14:paraId="167BF689" w14:textId="77777777" w:rsidTr="00296D8E">
        <w:trPr>
          <w:trHeight w:val="556"/>
        </w:trPr>
        <w:tc>
          <w:tcPr>
            <w:tcW w:w="5387" w:type="dxa"/>
            <w:vAlign w:val="center"/>
          </w:tcPr>
          <w:p w14:paraId="149739DB" w14:textId="77777777" w:rsidR="00296D8E" w:rsidRPr="00296D8E" w:rsidRDefault="00296D8E" w:rsidP="00296D8E">
            <w:pPr>
              <w:pStyle w:val="Zkladntext"/>
              <w:keepNext/>
              <w:jc w:val="left"/>
              <w:rPr>
                <w:rFonts w:cstheme="minorHAnsi"/>
                <w:b w:val="0"/>
                <w:bCs/>
                <w:sz w:val="22"/>
                <w:szCs w:val="22"/>
              </w:rPr>
            </w:pPr>
            <w:r w:rsidRPr="00296D8E">
              <w:rPr>
                <w:rFonts w:cstheme="minorHAnsi"/>
                <w:b w:val="0"/>
                <w:bCs/>
                <w:color w:val="FF0000"/>
                <w:sz w:val="22"/>
                <w:szCs w:val="22"/>
              </w:rPr>
              <w:t>doplňte</w:t>
            </w:r>
          </w:p>
        </w:tc>
        <w:tc>
          <w:tcPr>
            <w:tcW w:w="5387" w:type="dxa"/>
            <w:vAlign w:val="center"/>
          </w:tcPr>
          <w:p w14:paraId="0893504B" w14:textId="77777777" w:rsidR="00296D8E" w:rsidRPr="0062731B" w:rsidRDefault="00296D8E" w:rsidP="007A50DF">
            <w:pPr>
              <w:pStyle w:val="Zkladntext"/>
              <w:keepNext/>
              <w:rPr>
                <w:rFonts w:cstheme="minorHAnsi"/>
                <w:bCs/>
                <w:sz w:val="22"/>
                <w:szCs w:val="22"/>
              </w:rPr>
            </w:pPr>
          </w:p>
        </w:tc>
      </w:tr>
      <w:tr w:rsidR="00296D8E" w:rsidRPr="0062731B" w14:paraId="2B1A2BA4" w14:textId="77777777" w:rsidTr="00296D8E">
        <w:trPr>
          <w:trHeight w:val="550"/>
        </w:trPr>
        <w:tc>
          <w:tcPr>
            <w:tcW w:w="5387" w:type="dxa"/>
            <w:vAlign w:val="center"/>
          </w:tcPr>
          <w:p w14:paraId="2CAD9C78" w14:textId="77777777" w:rsidR="00296D8E" w:rsidRPr="0062731B" w:rsidRDefault="00296D8E" w:rsidP="007A50DF">
            <w:pPr>
              <w:pStyle w:val="Zkladntext"/>
              <w:keepNext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5387" w:type="dxa"/>
            <w:vAlign w:val="center"/>
          </w:tcPr>
          <w:p w14:paraId="1B587200" w14:textId="77777777" w:rsidR="00296D8E" w:rsidRPr="0062731B" w:rsidRDefault="00296D8E" w:rsidP="007A50DF">
            <w:pPr>
              <w:pStyle w:val="Zkladntext"/>
              <w:keepNext/>
              <w:rPr>
                <w:rFonts w:cstheme="minorHAnsi"/>
                <w:bCs/>
                <w:sz w:val="22"/>
                <w:szCs w:val="22"/>
              </w:rPr>
            </w:pPr>
          </w:p>
        </w:tc>
      </w:tr>
      <w:tr w:rsidR="00296D8E" w:rsidRPr="0062731B" w14:paraId="079C554F" w14:textId="77777777" w:rsidTr="00296D8E">
        <w:trPr>
          <w:trHeight w:val="543"/>
        </w:trPr>
        <w:tc>
          <w:tcPr>
            <w:tcW w:w="5387" w:type="dxa"/>
            <w:vAlign w:val="center"/>
          </w:tcPr>
          <w:p w14:paraId="2608EA8D" w14:textId="77777777" w:rsidR="00296D8E" w:rsidRPr="0062731B" w:rsidRDefault="00296D8E" w:rsidP="007A50DF">
            <w:pPr>
              <w:pStyle w:val="Zkladntext"/>
              <w:keepNext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5387" w:type="dxa"/>
            <w:vAlign w:val="center"/>
          </w:tcPr>
          <w:p w14:paraId="3F1AF100" w14:textId="77777777" w:rsidR="00296D8E" w:rsidRPr="0062731B" w:rsidRDefault="00296D8E" w:rsidP="007A50DF">
            <w:pPr>
              <w:pStyle w:val="Zkladntext"/>
              <w:keepNext/>
              <w:rPr>
                <w:rFonts w:cstheme="minorHAnsi"/>
                <w:bCs/>
                <w:sz w:val="22"/>
                <w:szCs w:val="22"/>
              </w:rPr>
            </w:pPr>
          </w:p>
        </w:tc>
      </w:tr>
      <w:tr w:rsidR="00296D8E" w:rsidRPr="0062731B" w14:paraId="0006E65B" w14:textId="77777777" w:rsidTr="00296D8E">
        <w:trPr>
          <w:trHeight w:val="551"/>
        </w:trPr>
        <w:tc>
          <w:tcPr>
            <w:tcW w:w="5387" w:type="dxa"/>
            <w:vAlign w:val="center"/>
          </w:tcPr>
          <w:p w14:paraId="1381760B" w14:textId="77777777" w:rsidR="00296D8E" w:rsidRPr="0062731B" w:rsidRDefault="00296D8E" w:rsidP="007A50DF">
            <w:pPr>
              <w:pStyle w:val="Zkladntext"/>
              <w:keepNext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5387" w:type="dxa"/>
            <w:vAlign w:val="center"/>
          </w:tcPr>
          <w:p w14:paraId="689A3C44" w14:textId="77777777" w:rsidR="00296D8E" w:rsidRPr="0062731B" w:rsidRDefault="00296D8E" w:rsidP="007A50DF">
            <w:pPr>
              <w:pStyle w:val="Zkladntext"/>
              <w:keepNext/>
              <w:rPr>
                <w:rFonts w:cstheme="minorHAnsi"/>
                <w:bCs/>
                <w:sz w:val="22"/>
                <w:szCs w:val="22"/>
              </w:rPr>
            </w:pPr>
          </w:p>
        </w:tc>
      </w:tr>
      <w:tr w:rsidR="00296D8E" w:rsidRPr="0062731B" w14:paraId="3E632CBC" w14:textId="77777777" w:rsidTr="00296D8E">
        <w:trPr>
          <w:trHeight w:val="687"/>
        </w:trPr>
        <w:tc>
          <w:tcPr>
            <w:tcW w:w="5387" w:type="dxa"/>
            <w:vAlign w:val="center"/>
          </w:tcPr>
          <w:p w14:paraId="23BFE8E2" w14:textId="77777777" w:rsidR="00296D8E" w:rsidRPr="0062731B" w:rsidRDefault="00296D8E" w:rsidP="007A50DF">
            <w:pPr>
              <w:pStyle w:val="Zkladntext"/>
              <w:keepNext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5387" w:type="dxa"/>
            <w:vAlign w:val="center"/>
          </w:tcPr>
          <w:p w14:paraId="1455E5F2" w14:textId="77777777" w:rsidR="00296D8E" w:rsidRPr="0062731B" w:rsidRDefault="00296D8E" w:rsidP="007A50DF">
            <w:pPr>
              <w:pStyle w:val="Zkladntext"/>
              <w:keepNext/>
              <w:rPr>
                <w:rFonts w:cstheme="minorHAnsi"/>
                <w:bCs/>
                <w:sz w:val="22"/>
                <w:szCs w:val="22"/>
              </w:rPr>
            </w:pPr>
          </w:p>
        </w:tc>
      </w:tr>
      <w:tr w:rsidR="00296D8E" w:rsidRPr="0062731B" w14:paraId="3F615164" w14:textId="77777777" w:rsidTr="00296D8E">
        <w:trPr>
          <w:trHeight w:val="697"/>
        </w:trPr>
        <w:tc>
          <w:tcPr>
            <w:tcW w:w="5387" w:type="dxa"/>
            <w:vAlign w:val="center"/>
          </w:tcPr>
          <w:p w14:paraId="7DB80E7F" w14:textId="77777777" w:rsidR="00296D8E" w:rsidRPr="0062731B" w:rsidRDefault="00296D8E" w:rsidP="007A50DF">
            <w:pPr>
              <w:pStyle w:val="Zkladntext"/>
              <w:keepNext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5387" w:type="dxa"/>
            <w:vAlign w:val="center"/>
          </w:tcPr>
          <w:p w14:paraId="1911150D" w14:textId="77777777" w:rsidR="00296D8E" w:rsidRPr="0062731B" w:rsidRDefault="00296D8E" w:rsidP="007A50DF">
            <w:pPr>
              <w:pStyle w:val="Zkladntext"/>
              <w:keepNext/>
              <w:rPr>
                <w:rFonts w:cstheme="minorHAnsi"/>
                <w:bCs/>
                <w:sz w:val="22"/>
                <w:szCs w:val="22"/>
              </w:rPr>
            </w:pPr>
          </w:p>
        </w:tc>
      </w:tr>
    </w:tbl>
    <w:p w14:paraId="137C2F9D" w14:textId="77777777" w:rsidR="00296D8E" w:rsidRPr="0062731B" w:rsidRDefault="00296D8E" w:rsidP="00296D8E">
      <w:pPr>
        <w:pStyle w:val="Zkladntext"/>
        <w:keepNext/>
        <w:rPr>
          <w:rFonts w:cstheme="minorHAnsi"/>
          <w:sz w:val="22"/>
          <w:szCs w:val="22"/>
        </w:rPr>
      </w:pPr>
    </w:p>
    <w:p w14:paraId="00AED084" w14:textId="77777777" w:rsidR="005465BC" w:rsidRDefault="005465BC" w:rsidP="005465BC">
      <w:pPr>
        <w:ind w:left="-142"/>
        <w:rPr>
          <w:rFonts w:ascii="Calibri" w:hAnsi="Calibri" w:cs="Calibri"/>
          <w:noProof/>
        </w:rPr>
      </w:pPr>
      <w:r w:rsidRPr="00032293">
        <w:rPr>
          <w:rFonts w:ascii="Calibri" w:hAnsi="Calibri" w:cs="Calibri"/>
          <w:noProof/>
        </w:rPr>
        <w:t>Veškeré ceny uvádějte v Kč bez DPH.</w:t>
      </w:r>
    </w:p>
    <w:p w14:paraId="774A5849" w14:textId="77777777" w:rsidR="00296D8E" w:rsidRDefault="00296D8E" w:rsidP="00032293">
      <w:pPr>
        <w:ind w:left="-142"/>
        <w:rPr>
          <w:noProof/>
          <w:sz w:val="20"/>
        </w:rPr>
      </w:pPr>
    </w:p>
    <w:sectPr w:rsidR="00296D8E" w:rsidSect="009C7112">
      <w:headerReference w:type="default" r:id="rId8"/>
      <w:pgSz w:w="11907" w:h="16840" w:code="9"/>
      <w:pgMar w:top="1418" w:right="1134" w:bottom="1418" w:left="1418" w:header="708" w:footer="355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A42E79" w14:textId="77777777" w:rsidR="00DD45D7" w:rsidRDefault="00DD45D7">
      <w:r>
        <w:separator/>
      </w:r>
    </w:p>
  </w:endnote>
  <w:endnote w:type="continuationSeparator" w:id="0">
    <w:p w14:paraId="40B44101" w14:textId="77777777" w:rsidR="00DD45D7" w:rsidRDefault="00DD45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NimbusRoman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9FEE9F" w14:textId="77777777" w:rsidR="00DD45D7" w:rsidRDefault="00DD45D7">
      <w:r>
        <w:separator/>
      </w:r>
    </w:p>
  </w:footnote>
  <w:footnote w:type="continuationSeparator" w:id="0">
    <w:p w14:paraId="16CF88CC" w14:textId="77777777" w:rsidR="00DD45D7" w:rsidRDefault="00DD45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12D389" w14:textId="77777777" w:rsidR="0070189D" w:rsidRDefault="0070189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27C404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8D14DD0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DB60831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9C5845F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22186D8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90E433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B1087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9140EC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EBE00C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42C637D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8B223434"/>
    <w:lvl w:ilvl="0">
      <w:start w:val="1"/>
      <w:numFmt w:val="decimal"/>
      <w:pStyle w:val="Nadpis1"/>
      <w:lvlText w:val="%1."/>
      <w:lvlJc w:val="left"/>
      <w:pPr>
        <w:tabs>
          <w:tab w:val="num" w:pos="851"/>
        </w:tabs>
        <w:ind w:left="851" w:hanging="851"/>
      </w:pPr>
      <w:rPr>
        <w:rFonts w:cs="Times New Roman" w:hint="default"/>
        <w:b w:val="0"/>
        <w:i w:val="0"/>
        <w:u w:val="none"/>
      </w:rPr>
    </w:lvl>
    <w:lvl w:ilvl="1">
      <w:start w:val="1"/>
      <w:numFmt w:val="decimal"/>
      <w:pStyle w:val="Nadpis2"/>
      <w:lvlText w:val="%1.%2."/>
      <w:lvlJc w:val="left"/>
      <w:pPr>
        <w:tabs>
          <w:tab w:val="num" w:pos="851"/>
        </w:tabs>
        <w:ind w:left="851" w:hanging="851"/>
      </w:pPr>
      <w:rPr>
        <w:rFonts w:cs="Times New Roman" w:hint="default"/>
        <w:b w:val="0"/>
        <w:i w:val="0"/>
        <w:u w:val="none"/>
      </w:rPr>
    </w:lvl>
    <w:lvl w:ilvl="2">
      <w:start w:val="1"/>
      <w:numFmt w:val="decimal"/>
      <w:pStyle w:val="Nadpis3"/>
      <w:lvlText w:val="%1.%2.%3."/>
      <w:lvlJc w:val="left"/>
      <w:pPr>
        <w:tabs>
          <w:tab w:val="num" w:pos="851"/>
        </w:tabs>
        <w:ind w:left="851" w:hanging="851"/>
      </w:pPr>
      <w:rPr>
        <w:rFonts w:cs="Times New Roman" w:hint="default"/>
        <w:b w:val="0"/>
        <w:i w:val="0"/>
        <w:u w:val="none"/>
      </w:rPr>
    </w:lvl>
    <w:lvl w:ilvl="3">
      <w:start w:val="1"/>
      <w:numFmt w:val="decimal"/>
      <w:pStyle w:val="Nadpis4"/>
      <w:lvlText w:val="%1.%2.%3.%4."/>
      <w:lvlJc w:val="left"/>
      <w:pPr>
        <w:ind w:left="0" w:firstLine="0"/>
      </w:pPr>
      <w:rPr>
        <w:rFonts w:cs="Times New Roman" w:hint="default"/>
        <w:b w:val="0"/>
        <w:i w:val="0"/>
        <w:u w:val="none"/>
      </w:rPr>
    </w:lvl>
    <w:lvl w:ilvl="4">
      <w:start w:val="1"/>
      <w:numFmt w:val="none"/>
      <w:pStyle w:val="Nadpis5"/>
      <w:lvlText w:val=""/>
      <w:lvlJc w:val="left"/>
      <w:pPr>
        <w:ind w:left="0" w:firstLine="0"/>
      </w:pPr>
      <w:rPr>
        <w:rFonts w:ascii="Symbol" w:hAnsi="Symbol" w:cs="Times New Roman" w:hint="default"/>
      </w:rPr>
    </w:lvl>
    <w:lvl w:ilvl="5">
      <w:start w:val="1"/>
      <w:numFmt w:val="none"/>
      <w:pStyle w:val="Nadpis6"/>
      <w:lvlText w:val=""/>
      <w:lvlJc w:val="left"/>
      <w:pPr>
        <w:ind w:left="0" w:firstLine="0"/>
      </w:pPr>
      <w:rPr>
        <w:rFonts w:ascii="Symbol" w:hAnsi="Symbol" w:cs="Times New Roman" w:hint="default"/>
      </w:rPr>
    </w:lvl>
    <w:lvl w:ilvl="6">
      <w:start w:val="1"/>
      <w:numFmt w:val="lowerRoman"/>
      <w:pStyle w:val="Nadpis7"/>
      <w:lvlText w:val="(%7)"/>
      <w:lvlJc w:val="left"/>
      <w:pPr>
        <w:ind w:left="708" w:hanging="708"/>
      </w:pPr>
      <w:rPr>
        <w:rFonts w:cs="Times New Roman" w:hint="default"/>
      </w:rPr>
    </w:lvl>
    <w:lvl w:ilvl="7">
      <w:start w:val="1"/>
      <w:numFmt w:val="lowerLetter"/>
      <w:pStyle w:val="Nadpis8"/>
      <w:lvlText w:val="(%8)"/>
      <w:lvlJc w:val="left"/>
      <w:pPr>
        <w:ind w:left="1416" w:hanging="708"/>
      </w:pPr>
      <w:rPr>
        <w:rFonts w:cs="Times New Roman" w:hint="default"/>
      </w:rPr>
    </w:lvl>
    <w:lvl w:ilvl="8">
      <w:start w:val="1"/>
      <w:numFmt w:val="lowerRoman"/>
      <w:pStyle w:val="Nadpis9"/>
      <w:lvlText w:val="(%9)"/>
      <w:lvlJc w:val="left"/>
      <w:pPr>
        <w:ind w:left="2124" w:hanging="708"/>
      </w:pPr>
      <w:rPr>
        <w:rFonts w:cs="Times New Roman" w:hint="default"/>
      </w:rPr>
    </w:lvl>
  </w:abstractNum>
  <w:abstractNum w:abstractNumId="11" w15:restartNumberingAfterBreak="0">
    <w:nsid w:val="04EB66AA"/>
    <w:multiLevelType w:val="hybridMultilevel"/>
    <w:tmpl w:val="1C7E87E8"/>
    <w:lvl w:ilvl="0" w:tplc="86CCA84A">
      <w:start w:val="1"/>
      <w:numFmt w:val="upperLetter"/>
      <w:lvlText w:val="%1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1" w:tplc="7A8823D6">
      <w:start w:val="1"/>
      <w:numFmt w:val="upperLetter"/>
      <w:lvlText w:val="%2."/>
      <w:lvlJc w:val="left"/>
      <w:pPr>
        <w:tabs>
          <w:tab w:val="num" w:pos="1650"/>
        </w:tabs>
        <w:ind w:left="1650" w:hanging="570"/>
      </w:pPr>
      <w:rPr>
        <w:rFonts w:cs="Times New Roman" w:hint="default"/>
      </w:rPr>
    </w:lvl>
    <w:lvl w:ilvl="2" w:tplc="7F7A0A18">
      <w:start w:val="1"/>
      <w:numFmt w:val="bullet"/>
      <w:lvlText w:val="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  <w:color w:val="auto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10A24F7F"/>
    <w:multiLevelType w:val="hybridMultilevel"/>
    <w:tmpl w:val="FD321294"/>
    <w:lvl w:ilvl="0" w:tplc="0405000B">
      <w:start w:val="1"/>
      <w:numFmt w:val="bullet"/>
      <w:lvlText w:val=""/>
      <w:lvlJc w:val="left"/>
      <w:pPr>
        <w:tabs>
          <w:tab w:val="num" w:pos="1495"/>
        </w:tabs>
        <w:ind w:left="1495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tabs>
          <w:tab w:val="num" w:pos="2858"/>
        </w:tabs>
        <w:ind w:left="2858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3578"/>
        </w:tabs>
        <w:ind w:left="357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4298"/>
        </w:tabs>
        <w:ind w:left="429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5018"/>
        </w:tabs>
        <w:ind w:left="5018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5738"/>
        </w:tabs>
        <w:ind w:left="573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6458"/>
        </w:tabs>
        <w:ind w:left="645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7178"/>
        </w:tabs>
        <w:ind w:left="7178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898"/>
        </w:tabs>
        <w:ind w:left="7898" w:hanging="360"/>
      </w:pPr>
      <w:rPr>
        <w:rFonts w:ascii="Wingdings" w:hAnsi="Wingdings" w:hint="default"/>
      </w:rPr>
    </w:lvl>
  </w:abstractNum>
  <w:abstractNum w:abstractNumId="13" w15:restartNumberingAfterBreak="0">
    <w:nsid w:val="1F3C6A74"/>
    <w:multiLevelType w:val="hybridMultilevel"/>
    <w:tmpl w:val="778230BA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A5D70AD"/>
    <w:multiLevelType w:val="hybridMultilevel"/>
    <w:tmpl w:val="DA8855E0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9A460F"/>
    <w:multiLevelType w:val="hybridMultilevel"/>
    <w:tmpl w:val="BB3EBA80"/>
    <w:lvl w:ilvl="0" w:tplc="04050005">
      <w:start w:val="1"/>
      <w:numFmt w:val="bullet"/>
      <w:lvlText w:val=""/>
      <w:lvlJc w:val="left"/>
      <w:pPr>
        <w:tabs>
          <w:tab w:val="num" w:pos="2138"/>
        </w:tabs>
        <w:ind w:left="2138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3850"/>
        </w:tabs>
        <w:ind w:left="385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4570"/>
        </w:tabs>
        <w:ind w:left="457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5290"/>
        </w:tabs>
        <w:ind w:left="529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6010"/>
        </w:tabs>
        <w:ind w:left="601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6730"/>
        </w:tabs>
        <w:ind w:left="673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7450"/>
        </w:tabs>
        <w:ind w:left="745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8170"/>
        </w:tabs>
        <w:ind w:left="817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8890"/>
        </w:tabs>
        <w:ind w:left="8890" w:hanging="360"/>
      </w:pPr>
      <w:rPr>
        <w:rFonts w:ascii="Wingdings" w:hAnsi="Wingdings" w:hint="default"/>
      </w:rPr>
    </w:lvl>
  </w:abstractNum>
  <w:abstractNum w:abstractNumId="16" w15:restartNumberingAfterBreak="0">
    <w:nsid w:val="34E874A8"/>
    <w:multiLevelType w:val="hybridMultilevel"/>
    <w:tmpl w:val="5008BF22"/>
    <w:lvl w:ilvl="0" w:tplc="048022B6">
      <w:start w:val="1"/>
      <w:numFmt w:val="lowerLetter"/>
      <w:lvlText w:val="(%1)"/>
      <w:lvlJc w:val="left"/>
      <w:pPr>
        <w:tabs>
          <w:tab w:val="num" w:pos="3263"/>
        </w:tabs>
        <w:ind w:left="3263" w:hanging="765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 w15:restartNumberingAfterBreak="0">
    <w:nsid w:val="382648CC"/>
    <w:multiLevelType w:val="hybridMultilevel"/>
    <w:tmpl w:val="D76CF0BE"/>
    <w:lvl w:ilvl="0" w:tplc="0405000B">
      <w:start w:val="1"/>
      <w:numFmt w:val="bullet"/>
      <w:lvlText w:val=""/>
      <w:lvlJc w:val="left"/>
      <w:pPr>
        <w:tabs>
          <w:tab w:val="num" w:pos="1996"/>
        </w:tabs>
        <w:ind w:left="1996" w:hanging="360"/>
      </w:pPr>
      <w:rPr>
        <w:rFonts w:ascii="Wingdings" w:hAnsi="Wingdings" w:hint="default"/>
        <w:color w:val="auto"/>
      </w:rPr>
    </w:lvl>
    <w:lvl w:ilvl="1" w:tplc="D46026BC">
      <w:start w:val="3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F9E64DB"/>
    <w:multiLevelType w:val="hybridMultilevel"/>
    <w:tmpl w:val="1BB07312"/>
    <w:lvl w:ilvl="0" w:tplc="B5D05BBE">
      <w:start w:val="1"/>
      <w:numFmt w:val="lowerRoman"/>
      <w:lvlText w:val="(%1)"/>
      <w:lvlJc w:val="right"/>
      <w:pPr>
        <w:tabs>
          <w:tab w:val="num" w:pos="540"/>
        </w:tabs>
        <w:ind w:left="540" w:hanging="180"/>
      </w:pPr>
      <w:rPr>
        <w:rFonts w:cs="Times New Roman" w:hint="default"/>
      </w:rPr>
    </w:lvl>
    <w:lvl w:ilvl="1" w:tplc="A4700932">
      <w:start w:val="1"/>
      <w:numFmt w:val="lowerLetter"/>
      <w:lvlText w:val="%2."/>
      <w:lvlJc w:val="left"/>
      <w:pPr>
        <w:tabs>
          <w:tab w:val="num" w:pos="731"/>
        </w:tabs>
        <w:ind w:left="731" w:hanging="360"/>
      </w:pPr>
      <w:rPr>
        <w:rFonts w:cs="Times New Roman" w:hint="default"/>
      </w:rPr>
    </w:lvl>
    <w:lvl w:ilvl="2" w:tplc="B5D05BBE">
      <w:start w:val="1"/>
      <w:numFmt w:val="lowerRoman"/>
      <w:lvlText w:val="(%3)"/>
      <w:lvlJc w:val="right"/>
      <w:pPr>
        <w:tabs>
          <w:tab w:val="num" w:pos="1451"/>
        </w:tabs>
        <w:ind w:left="1451" w:hanging="180"/>
      </w:pPr>
      <w:rPr>
        <w:rFonts w:cs="Times New Roman" w:hint="default"/>
      </w:rPr>
    </w:lvl>
    <w:lvl w:ilvl="3" w:tplc="000042F4">
      <w:start w:val="1"/>
      <w:numFmt w:val="upperLetter"/>
      <w:lvlText w:val="%4."/>
      <w:lvlJc w:val="left"/>
      <w:pPr>
        <w:tabs>
          <w:tab w:val="num" w:pos="2171"/>
        </w:tabs>
        <w:ind w:left="2171" w:hanging="360"/>
      </w:pPr>
      <w:rPr>
        <w:rFonts w:cs="Times New Roman" w:hint="default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2891"/>
        </w:tabs>
        <w:ind w:left="2891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3611"/>
        </w:tabs>
        <w:ind w:left="3611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4331"/>
        </w:tabs>
        <w:ind w:left="4331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051"/>
        </w:tabs>
        <w:ind w:left="5051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5771"/>
        </w:tabs>
        <w:ind w:left="5771" w:hanging="180"/>
      </w:pPr>
      <w:rPr>
        <w:rFonts w:cs="Times New Roman"/>
      </w:rPr>
    </w:lvl>
  </w:abstractNum>
  <w:abstractNum w:abstractNumId="19" w15:restartNumberingAfterBreak="0">
    <w:nsid w:val="44900BC3"/>
    <w:multiLevelType w:val="hybridMultilevel"/>
    <w:tmpl w:val="DA4C1D40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4DC38EA"/>
    <w:multiLevelType w:val="hybridMultilevel"/>
    <w:tmpl w:val="A32A0AF0"/>
    <w:lvl w:ilvl="0" w:tplc="F8961AE4">
      <w:start w:val="1"/>
      <w:numFmt w:val="bullet"/>
      <w:lvlText w:val=""/>
      <w:lvlJc w:val="left"/>
      <w:pPr>
        <w:tabs>
          <w:tab w:val="num" w:pos="1495"/>
        </w:tabs>
        <w:ind w:left="1495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tabs>
          <w:tab w:val="num" w:pos="2858"/>
        </w:tabs>
        <w:ind w:left="2858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3578"/>
        </w:tabs>
        <w:ind w:left="357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4298"/>
        </w:tabs>
        <w:ind w:left="429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5018"/>
        </w:tabs>
        <w:ind w:left="5018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5738"/>
        </w:tabs>
        <w:ind w:left="573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6458"/>
        </w:tabs>
        <w:ind w:left="645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7178"/>
        </w:tabs>
        <w:ind w:left="7178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898"/>
        </w:tabs>
        <w:ind w:left="7898" w:hanging="360"/>
      </w:pPr>
      <w:rPr>
        <w:rFonts w:ascii="Wingdings" w:hAnsi="Wingdings" w:hint="default"/>
      </w:rPr>
    </w:lvl>
  </w:abstractNum>
  <w:abstractNum w:abstractNumId="21" w15:restartNumberingAfterBreak="0">
    <w:nsid w:val="5BF75DFF"/>
    <w:multiLevelType w:val="hybridMultilevel"/>
    <w:tmpl w:val="14AA056E"/>
    <w:lvl w:ilvl="0" w:tplc="86CCA84A">
      <w:start w:val="1"/>
      <w:numFmt w:val="upperLetter"/>
      <w:lvlText w:val="%1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1" w:tplc="7A8823D6">
      <w:start w:val="1"/>
      <w:numFmt w:val="upperLetter"/>
      <w:lvlText w:val="%2."/>
      <w:lvlJc w:val="left"/>
      <w:pPr>
        <w:tabs>
          <w:tab w:val="num" w:pos="1650"/>
        </w:tabs>
        <w:ind w:left="1650" w:hanging="570"/>
      </w:pPr>
      <w:rPr>
        <w:rFonts w:cs="Times New Roman" w:hint="default"/>
      </w:rPr>
    </w:lvl>
    <w:lvl w:ilvl="2" w:tplc="04050005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 w15:restartNumberingAfterBreak="0">
    <w:nsid w:val="5F0B6787"/>
    <w:multiLevelType w:val="hybridMultilevel"/>
    <w:tmpl w:val="E67009F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AAF1A1F"/>
    <w:multiLevelType w:val="multilevel"/>
    <w:tmpl w:val="0E50715C"/>
    <w:lvl w:ilvl="0">
      <w:start w:val="1"/>
      <w:numFmt w:val="decimal"/>
      <w:pStyle w:val="Textodstavce"/>
      <w:isLgl/>
      <w:lvlText w:val="(%1)"/>
      <w:lvlJc w:val="left"/>
      <w:pPr>
        <w:tabs>
          <w:tab w:val="num" w:pos="782"/>
        </w:tabs>
        <w:ind w:firstLine="425"/>
      </w:pPr>
      <w:rPr>
        <w:rFonts w:ascii="Times New Roman" w:hAnsi="Times New Roman" w:cs="Times New Roman"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3."/>
      <w:lvlJc w:val="left"/>
      <w:pPr>
        <w:tabs>
          <w:tab w:val="num" w:pos="850"/>
        </w:tabs>
        <w:ind w:left="850" w:hanging="425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ascii="Times New Roman" w:hAnsi="Times New Roman" w:cs="Times New Roman" w:hint="default"/>
      </w:rPr>
    </w:lvl>
  </w:abstractNum>
  <w:abstractNum w:abstractNumId="24" w15:restartNumberingAfterBreak="0">
    <w:nsid w:val="77250673"/>
    <w:multiLevelType w:val="hybridMultilevel"/>
    <w:tmpl w:val="CE509118"/>
    <w:lvl w:ilvl="0" w:tplc="3CE478B8">
      <w:start w:val="1"/>
      <w:numFmt w:val="bullet"/>
      <w:lvlText w:val=""/>
      <w:lvlJc w:val="left"/>
      <w:pPr>
        <w:tabs>
          <w:tab w:val="num" w:pos="1418"/>
        </w:tabs>
        <w:ind w:left="1418" w:hanging="567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7CD4040"/>
    <w:multiLevelType w:val="hybridMultilevel"/>
    <w:tmpl w:val="487886CA"/>
    <w:lvl w:ilvl="0" w:tplc="31829184">
      <w:start w:val="1"/>
      <w:numFmt w:val="bullet"/>
      <w:lvlText w:val="-"/>
      <w:lvlJc w:val="left"/>
      <w:pPr>
        <w:tabs>
          <w:tab w:val="num" w:pos="1854"/>
        </w:tabs>
        <w:ind w:left="1854" w:hanging="360"/>
      </w:pPr>
      <w:rPr>
        <w:rFonts w:hAnsi="Arial" w:hint="default"/>
      </w:rPr>
    </w:lvl>
    <w:lvl w:ilvl="1" w:tplc="04050003">
      <w:start w:val="1"/>
      <w:numFmt w:val="bullet"/>
      <w:lvlText w:val="o"/>
      <w:lvlJc w:val="left"/>
      <w:pPr>
        <w:tabs>
          <w:tab w:val="num" w:pos="2574"/>
        </w:tabs>
        <w:ind w:left="2574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3294"/>
        </w:tabs>
        <w:ind w:left="329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4014"/>
        </w:tabs>
        <w:ind w:left="401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734"/>
        </w:tabs>
        <w:ind w:left="4734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5454"/>
        </w:tabs>
        <w:ind w:left="545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6174"/>
        </w:tabs>
        <w:ind w:left="617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894"/>
        </w:tabs>
        <w:ind w:left="6894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614"/>
        </w:tabs>
        <w:ind w:left="7614" w:hanging="360"/>
      </w:pPr>
      <w:rPr>
        <w:rFonts w:ascii="Wingdings" w:hAnsi="Wingdings" w:hint="default"/>
      </w:rPr>
    </w:lvl>
  </w:abstractNum>
  <w:abstractNum w:abstractNumId="26" w15:restartNumberingAfterBreak="0">
    <w:nsid w:val="7E392EE1"/>
    <w:multiLevelType w:val="hybridMultilevel"/>
    <w:tmpl w:val="7936696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F081BD3"/>
    <w:multiLevelType w:val="hybridMultilevel"/>
    <w:tmpl w:val="6C8A6C36"/>
    <w:lvl w:ilvl="0" w:tplc="04050005">
      <w:start w:val="1"/>
      <w:numFmt w:val="bullet"/>
      <w:lvlText w:val=""/>
      <w:lvlJc w:val="left"/>
      <w:pPr>
        <w:tabs>
          <w:tab w:val="num" w:pos="2988"/>
        </w:tabs>
        <w:ind w:left="2988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3708"/>
        </w:tabs>
        <w:ind w:left="3708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4428"/>
        </w:tabs>
        <w:ind w:left="442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5148"/>
        </w:tabs>
        <w:ind w:left="514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5868"/>
        </w:tabs>
        <w:ind w:left="5868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6588"/>
        </w:tabs>
        <w:ind w:left="658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7308"/>
        </w:tabs>
        <w:ind w:left="730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8028"/>
        </w:tabs>
        <w:ind w:left="8028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8748"/>
        </w:tabs>
        <w:ind w:left="8748" w:hanging="360"/>
      </w:pPr>
      <w:rPr>
        <w:rFonts w:ascii="Wingdings" w:hAnsi="Wingdings" w:hint="default"/>
      </w:rPr>
    </w:lvl>
  </w:abstractNum>
  <w:num w:numId="1" w16cid:durableId="401833822">
    <w:abstractNumId w:val="10"/>
  </w:num>
  <w:num w:numId="2" w16cid:durableId="2039694694">
    <w:abstractNumId w:val="23"/>
  </w:num>
  <w:num w:numId="3" w16cid:durableId="1174801859">
    <w:abstractNumId w:val="20"/>
  </w:num>
  <w:num w:numId="4" w16cid:durableId="23677597">
    <w:abstractNumId w:val="18"/>
  </w:num>
  <w:num w:numId="5" w16cid:durableId="546986821">
    <w:abstractNumId w:val="21"/>
  </w:num>
  <w:num w:numId="6" w16cid:durableId="1549948500">
    <w:abstractNumId w:val="16"/>
  </w:num>
  <w:num w:numId="7" w16cid:durableId="339359665">
    <w:abstractNumId w:val="24"/>
  </w:num>
  <w:num w:numId="8" w16cid:durableId="1959139354">
    <w:abstractNumId w:val="14"/>
  </w:num>
  <w:num w:numId="9" w16cid:durableId="1312129018">
    <w:abstractNumId w:val="12"/>
  </w:num>
  <w:num w:numId="10" w16cid:durableId="1625185919">
    <w:abstractNumId w:val="19"/>
  </w:num>
  <w:num w:numId="11" w16cid:durableId="1534003513">
    <w:abstractNumId w:val="11"/>
  </w:num>
  <w:num w:numId="12" w16cid:durableId="1174807790">
    <w:abstractNumId w:val="27"/>
  </w:num>
  <w:num w:numId="13" w16cid:durableId="574321800">
    <w:abstractNumId w:val="15"/>
  </w:num>
  <w:num w:numId="14" w16cid:durableId="1971014801">
    <w:abstractNumId w:val="8"/>
  </w:num>
  <w:num w:numId="15" w16cid:durableId="882408140">
    <w:abstractNumId w:val="3"/>
  </w:num>
  <w:num w:numId="16" w16cid:durableId="1106461326">
    <w:abstractNumId w:val="2"/>
  </w:num>
  <w:num w:numId="17" w16cid:durableId="865095631">
    <w:abstractNumId w:val="1"/>
  </w:num>
  <w:num w:numId="18" w16cid:durableId="729184931">
    <w:abstractNumId w:val="0"/>
  </w:num>
  <w:num w:numId="19" w16cid:durableId="1964117989">
    <w:abstractNumId w:val="9"/>
  </w:num>
  <w:num w:numId="20" w16cid:durableId="1990934060">
    <w:abstractNumId w:val="7"/>
  </w:num>
  <w:num w:numId="21" w16cid:durableId="1201823294">
    <w:abstractNumId w:val="6"/>
  </w:num>
  <w:num w:numId="22" w16cid:durableId="1615290813">
    <w:abstractNumId w:val="5"/>
  </w:num>
  <w:num w:numId="23" w16cid:durableId="1477919146">
    <w:abstractNumId w:val="4"/>
  </w:num>
  <w:num w:numId="24" w16cid:durableId="2057197399">
    <w:abstractNumId w:val="10"/>
  </w:num>
  <w:num w:numId="25" w16cid:durableId="1250963530">
    <w:abstractNumId w:val="13"/>
  </w:num>
  <w:num w:numId="26" w16cid:durableId="1876035818">
    <w:abstractNumId w:val="10"/>
  </w:num>
  <w:num w:numId="27" w16cid:durableId="1193498640">
    <w:abstractNumId w:val="10"/>
  </w:num>
  <w:num w:numId="28" w16cid:durableId="1731032755">
    <w:abstractNumId w:val="10"/>
  </w:num>
  <w:num w:numId="29" w16cid:durableId="1228998361">
    <w:abstractNumId w:val="25"/>
  </w:num>
  <w:num w:numId="30" w16cid:durableId="2011132421">
    <w:abstractNumId w:val="10"/>
  </w:num>
  <w:num w:numId="31" w16cid:durableId="9262286">
    <w:abstractNumId w:val="10"/>
  </w:num>
  <w:num w:numId="32" w16cid:durableId="52391112">
    <w:abstractNumId w:val="10"/>
  </w:num>
  <w:num w:numId="33" w16cid:durableId="1392997009">
    <w:abstractNumId w:val="17"/>
  </w:num>
  <w:num w:numId="34" w16cid:durableId="1600219107">
    <w:abstractNumId w:val="26"/>
  </w:num>
  <w:num w:numId="35" w16cid:durableId="1438327505">
    <w:abstractNumId w:val="22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trackedChanges" w:enforcement="0"/>
  <w:defaultTabStop w:val="907"/>
  <w:hyphenationZone w:val="425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3441D"/>
    <w:rsid w:val="0000725B"/>
    <w:rsid w:val="000137CC"/>
    <w:rsid w:val="000206B7"/>
    <w:rsid w:val="00020837"/>
    <w:rsid w:val="0002236C"/>
    <w:rsid w:val="000227C9"/>
    <w:rsid w:val="000233F6"/>
    <w:rsid w:val="000239C1"/>
    <w:rsid w:val="0002510A"/>
    <w:rsid w:val="00030487"/>
    <w:rsid w:val="00032293"/>
    <w:rsid w:val="0004015D"/>
    <w:rsid w:val="00055ED4"/>
    <w:rsid w:val="00057B44"/>
    <w:rsid w:val="000605DF"/>
    <w:rsid w:val="00070E7F"/>
    <w:rsid w:val="00072AB7"/>
    <w:rsid w:val="00072D2C"/>
    <w:rsid w:val="000762E1"/>
    <w:rsid w:val="000807C8"/>
    <w:rsid w:val="00083B1C"/>
    <w:rsid w:val="0009731A"/>
    <w:rsid w:val="000A2164"/>
    <w:rsid w:val="000A45DF"/>
    <w:rsid w:val="000C2512"/>
    <w:rsid w:val="000C4987"/>
    <w:rsid w:val="000C5A1F"/>
    <w:rsid w:val="000E18BB"/>
    <w:rsid w:val="000E639B"/>
    <w:rsid w:val="000F6B3F"/>
    <w:rsid w:val="000F7431"/>
    <w:rsid w:val="0010274B"/>
    <w:rsid w:val="00110613"/>
    <w:rsid w:val="00121777"/>
    <w:rsid w:val="0013548F"/>
    <w:rsid w:val="001369BC"/>
    <w:rsid w:val="00136F80"/>
    <w:rsid w:val="001611A7"/>
    <w:rsid w:val="00163CC8"/>
    <w:rsid w:val="0017365D"/>
    <w:rsid w:val="00180268"/>
    <w:rsid w:val="00180727"/>
    <w:rsid w:val="00181345"/>
    <w:rsid w:val="0018405E"/>
    <w:rsid w:val="001C4FD4"/>
    <w:rsid w:val="001E06FE"/>
    <w:rsid w:val="001E3B3E"/>
    <w:rsid w:val="001E403B"/>
    <w:rsid w:val="001E5DF4"/>
    <w:rsid w:val="001E79F9"/>
    <w:rsid w:val="001F158A"/>
    <w:rsid w:val="002009AC"/>
    <w:rsid w:val="00214AA2"/>
    <w:rsid w:val="00215D94"/>
    <w:rsid w:val="00215EED"/>
    <w:rsid w:val="00221B61"/>
    <w:rsid w:val="00232661"/>
    <w:rsid w:val="00240BBE"/>
    <w:rsid w:val="002548D8"/>
    <w:rsid w:val="00254D88"/>
    <w:rsid w:val="002578ED"/>
    <w:rsid w:val="0026007C"/>
    <w:rsid w:val="00261590"/>
    <w:rsid w:val="00263344"/>
    <w:rsid w:val="0026346F"/>
    <w:rsid w:val="0026545A"/>
    <w:rsid w:val="002655B9"/>
    <w:rsid w:val="002679B7"/>
    <w:rsid w:val="002759D5"/>
    <w:rsid w:val="00286DAA"/>
    <w:rsid w:val="00292326"/>
    <w:rsid w:val="00296D8E"/>
    <w:rsid w:val="002A0293"/>
    <w:rsid w:val="002C05AC"/>
    <w:rsid w:val="002C24DD"/>
    <w:rsid w:val="002E1A94"/>
    <w:rsid w:val="002E60B5"/>
    <w:rsid w:val="00301F5C"/>
    <w:rsid w:val="00303834"/>
    <w:rsid w:val="0031069F"/>
    <w:rsid w:val="00312DC5"/>
    <w:rsid w:val="00317702"/>
    <w:rsid w:val="00317D56"/>
    <w:rsid w:val="0032184D"/>
    <w:rsid w:val="003230CE"/>
    <w:rsid w:val="003320DB"/>
    <w:rsid w:val="003370EB"/>
    <w:rsid w:val="00337B07"/>
    <w:rsid w:val="003554D1"/>
    <w:rsid w:val="0035640B"/>
    <w:rsid w:val="00360229"/>
    <w:rsid w:val="00372080"/>
    <w:rsid w:val="00375245"/>
    <w:rsid w:val="00383410"/>
    <w:rsid w:val="0039287A"/>
    <w:rsid w:val="003A1BE3"/>
    <w:rsid w:val="003A5092"/>
    <w:rsid w:val="003B143B"/>
    <w:rsid w:val="003C6E99"/>
    <w:rsid w:val="003E33AD"/>
    <w:rsid w:val="003F2EA6"/>
    <w:rsid w:val="00400FEE"/>
    <w:rsid w:val="0042323B"/>
    <w:rsid w:val="00427C3B"/>
    <w:rsid w:val="0043095D"/>
    <w:rsid w:val="004332AD"/>
    <w:rsid w:val="00441481"/>
    <w:rsid w:val="00444438"/>
    <w:rsid w:val="00446897"/>
    <w:rsid w:val="004510AF"/>
    <w:rsid w:val="00452C04"/>
    <w:rsid w:val="00456204"/>
    <w:rsid w:val="00463F61"/>
    <w:rsid w:val="0046779C"/>
    <w:rsid w:val="0047274A"/>
    <w:rsid w:val="004741D2"/>
    <w:rsid w:val="0048417A"/>
    <w:rsid w:val="00487CF8"/>
    <w:rsid w:val="00492CAA"/>
    <w:rsid w:val="004A1CBE"/>
    <w:rsid w:val="004A65F4"/>
    <w:rsid w:val="004B65C9"/>
    <w:rsid w:val="004C4C5A"/>
    <w:rsid w:val="004D6BC4"/>
    <w:rsid w:val="004F30C1"/>
    <w:rsid w:val="00500D1C"/>
    <w:rsid w:val="0050504F"/>
    <w:rsid w:val="00512D69"/>
    <w:rsid w:val="00512F40"/>
    <w:rsid w:val="00516C83"/>
    <w:rsid w:val="005226B2"/>
    <w:rsid w:val="005229CD"/>
    <w:rsid w:val="005320DD"/>
    <w:rsid w:val="00533B56"/>
    <w:rsid w:val="0053740B"/>
    <w:rsid w:val="005465BC"/>
    <w:rsid w:val="005540C0"/>
    <w:rsid w:val="005652B5"/>
    <w:rsid w:val="00566BCB"/>
    <w:rsid w:val="00573CD1"/>
    <w:rsid w:val="005777D7"/>
    <w:rsid w:val="00577D2A"/>
    <w:rsid w:val="005827F9"/>
    <w:rsid w:val="00582BC3"/>
    <w:rsid w:val="00584DD2"/>
    <w:rsid w:val="0058729B"/>
    <w:rsid w:val="00590A6B"/>
    <w:rsid w:val="00593E36"/>
    <w:rsid w:val="005A13AA"/>
    <w:rsid w:val="005A157B"/>
    <w:rsid w:val="005B2F27"/>
    <w:rsid w:val="005B5209"/>
    <w:rsid w:val="005B5223"/>
    <w:rsid w:val="005B571A"/>
    <w:rsid w:val="005E332F"/>
    <w:rsid w:val="005F577B"/>
    <w:rsid w:val="005F6E6B"/>
    <w:rsid w:val="006025F0"/>
    <w:rsid w:val="006038A9"/>
    <w:rsid w:val="006062F0"/>
    <w:rsid w:val="00613AF1"/>
    <w:rsid w:val="00617936"/>
    <w:rsid w:val="00620760"/>
    <w:rsid w:val="00621512"/>
    <w:rsid w:val="006224B8"/>
    <w:rsid w:val="006229B0"/>
    <w:rsid w:val="00623218"/>
    <w:rsid w:val="006256DF"/>
    <w:rsid w:val="00641005"/>
    <w:rsid w:val="00651966"/>
    <w:rsid w:val="00651B8C"/>
    <w:rsid w:val="00654568"/>
    <w:rsid w:val="00661995"/>
    <w:rsid w:val="006649C1"/>
    <w:rsid w:val="0067071B"/>
    <w:rsid w:val="0069431F"/>
    <w:rsid w:val="00694430"/>
    <w:rsid w:val="00697C6F"/>
    <w:rsid w:val="006C68BD"/>
    <w:rsid w:val="006D0FFA"/>
    <w:rsid w:val="006D1280"/>
    <w:rsid w:val="006E122D"/>
    <w:rsid w:val="006E7136"/>
    <w:rsid w:val="0070189D"/>
    <w:rsid w:val="00710E6E"/>
    <w:rsid w:val="00715A03"/>
    <w:rsid w:val="00722D9E"/>
    <w:rsid w:val="0073441D"/>
    <w:rsid w:val="00734965"/>
    <w:rsid w:val="0073632F"/>
    <w:rsid w:val="007409E3"/>
    <w:rsid w:val="00752296"/>
    <w:rsid w:val="00761E24"/>
    <w:rsid w:val="0076315C"/>
    <w:rsid w:val="007660B5"/>
    <w:rsid w:val="00772C10"/>
    <w:rsid w:val="0077421E"/>
    <w:rsid w:val="0077757D"/>
    <w:rsid w:val="00792A8B"/>
    <w:rsid w:val="007A1E9C"/>
    <w:rsid w:val="007A29A4"/>
    <w:rsid w:val="007A671F"/>
    <w:rsid w:val="007B4753"/>
    <w:rsid w:val="007B6C1B"/>
    <w:rsid w:val="007C749C"/>
    <w:rsid w:val="007D21A0"/>
    <w:rsid w:val="007D3A78"/>
    <w:rsid w:val="007E7A5F"/>
    <w:rsid w:val="007F0AF6"/>
    <w:rsid w:val="007F484F"/>
    <w:rsid w:val="007F62FD"/>
    <w:rsid w:val="007F697B"/>
    <w:rsid w:val="007F7FC6"/>
    <w:rsid w:val="008056E3"/>
    <w:rsid w:val="00806029"/>
    <w:rsid w:val="008078EB"/>
    <w:rsid w:val="00807DDC"/>
    <w:rsid w:val="00810428"/>
    <w:rsid w:val="008223DC"/>
    <w:rsid w:val="00822BEE"/>
    <w:rsid w:val="00831EAF"/>
    <w:rsid w:val="00850C67"/>
    <w:rsid w:val="00851965"/>
    <w:rsid w:val="00852C1C"/>
    <w:rsid w:val="008546D4"/>
    <w:rsid w:val="00854C32"/>
    <w:rsid w:val="008560B8"/>
    <w:rsid w:val="00860C74"/>
    <w:rsid w:val="0088069F"/>
    <w:rsid w:val="008920DF"/>
    <w:rsid w:val="00893EDF"/>
    <w:rsid w:val="008A0208"/>
    <w:rsid w:val="008A56F4"/>
    <w:rsid w:val="008A5C1F"/>
    <w:rsid w:val="008A7BA2"/>
    <w:rsid w:val="008B003B"/>
    <w:rsid w:val="008C6EEA"/>
    <w:rsid w:val="008D1097"/>
    <w:rsid w:val="008D36FF"/>
    <w:rsid w:val="008E06F4"/>
    <w:rsid w:val="008E4F0B"/>
    <w:rsid w:val="008E60F1"/>
    <w:rsid w:val="008F0686"/>
    <w:rsid w:val="00910B58"/>
    <w:rsid w:val="00913ED8"/>
    <w:rsid w:val="00921550"/>
    <w:rsid w:val="009236E8"/>
    <w:rsid w:val="009242AC"/>
    <w:rsid w:val="0092457F"/>
    <w:rsid w:val="00942426"/>
    <w:rsid w:val="00942F90"/>
    <w:rsid w:val="00950AAA"/>
    <w:rsid w:val="009511EF"/>
    <w:rsid w:val="009517B9"/>
    <w:rsid w:val="00954D73"/>
    <w:rsid w:val="00974D5E"/>
    <w:rsid w:val="00987854"/>
    <w:rsid w:val="0099617B"/>
    <w:rsid w:val="009A6166"/>
    <w:rsid w:val="009B52A4"/>
    <w:rsid w:val="009C1F43"/>
    <w:rsid w:val="009C7112"/>
    <w:rsid w:val="009D22D5"/>
    <w:rsid w:val="009D7839"/>
    <w:rsid w:val="009E3BC8"/>
    <w:rsid w:val="009E6406"/>
    <w:rsid w:val="009E6F9F"/>
    <w:rsid w:val="009F51ED"/>
    <w:rsid w:val="009F5664"/>
    <w:rsid w:val="009F5E45"/>
    <w:rsid w:val="009F6CEA"/>
    <w:rsid w:val="009F7176"/>
    <w:rsid w:val="00A06F58"/>
    <w:rsid w:val="00A072BA"/>
    <w:rsid w:val="00A140F0"/>
    <w:rsid w:val="00A26450"/>
    <w:rsid w:val="00A3326C"/>
    <w:rsid w:val="00A43CFA"/>
    <w:rsid w:val="00A44D67"/>
    <w:rsid w:val="00A52161"/>
    <w:rsid w:val="00A542D0"/>
    <w:rsid w:val="00A6038A"/>
    <w:rsid w:val="00A67667"/>
    <w:rsid w:val="00A7058C"/>
    <w:rsid w:val="00A721E4"/>
    <w:rsid w:val="00A7341D"/>
    <w:rsid w:val="00A749AE"/>
    <w:rsid w:val="00A90737"/>
    <w:rsid w:val="00AA1388"/>
    <w:rsid w:val="00AC1E2C"/>
    <w:rsid w:val="00AD3B6E"/>
    <w:rsid w:val="00AD796C"/>
    <w:rsid w:val="00AE15FC"/>
    <w:rsid w:val="00AE1B2F"/>
    <w:rsid w:val="00AE28BA"/>
    <w:rsid w:val="00B0253A"/>
    <w:rsid w:val="00B02B0D"/>
    <w:rsid w:val="00B03803"/>
    <w:rsid w:val="00B0615D"/>
    <w:rsid w:val="00B114C6"/>
    <w:rsid w:val="00B11CA2"/>
    <w:rsid w:val="00B149AB"/>
    <w:rsid w:val="00B14E94"/>
    <w:rsid w:val="00B15D1D"/>
    <w:rsid w:val="00B1634A"/>
    <w:rsid w:val="00B17A63"/>
    <w:rsid w:val="00B22037"/>
    <w:rsid w:val="00B37636"/>
    <w:rsid w:val="00B41A88"/>
    <w:rsid w:val="00B426D1"/>
    <w:rsid w:val="00B44C3E"/>
    <w:rsid w:val="00B5193C"/>
    <w:rsid w:val="00B54550"/>
    <w:rsid w:val="00B56DA4"/>
    <w:rsid w:val="00B62960"/>
    <w:rsid w:val="00B70DDC"/>
    <w:rsid w:val="00B71B34"/>
    <w:rsid w:val="00B73566"/>
    <w:rsid w:val="00B75BC8"/>
    <w:rsid w:val="00B7621B"/>
    <w:rsid w:val="00B820C8"/>
    <w:rsid w:val="00B847F1"/>
    <w:rsid w:val="00B90AB0"/>
    <w:rsid w:val="00B93BE0"/>
    <w:rsid w:val="00BA29D4"/>
    <w:rsid w:val="00BB279F"/>
    <w:rsid w:val="00BB33F0"/>
    <w:rsid w:val="00BB3B4E"/>
    <w:rsid w:val="00BB5FF2"/>
    <w:rsid w:val="00BC0165"/>
    <w:rsid w:val="00BC3452"/>
    <w:rsid w:val="00BC4A38"/>
    <w:rsid w:val="00BC5125"/>
    <w:rsid w:val="00BD33C1"/>
    <w:rsid w:val="00BE22AB"/>
    <w:rsid w:val="00BE438D"/>
    <w:rsid w:val="00C03BFF"/>
    <w:rsid w:val="00C153BF"/>
    <w:rsid w:val="00C31E80"/>
    <w:rsid w:val="00C34D99"/>
    <w:rsid w:val="00C40CDE"/>
    <w:rsid w:val="00C60ADF"/>
    <w:rsid w:val="00C67944"/>
    <w:rsid w:val="00C830B4"/>
    <w:rsid w:val="00C83B28"/>
    <w:rsid w:val="00C8568E"/>
    <w:rsid w:val="00C9658D"/>
    <w:rsid w:val="00CA0C46"/>
    <w:rsid w:val="00CB47D1"/>
    <w:rsid w:val="00CC04E0"/>
    <w:rsid w:val="00CC137E"/>
    <w:rsid w:val="00CC4D23"/>
    <w:rsid w:val="00CD0DF2"/>
    <w:rsid w:val="00CF6063"/>
    <w:rsid w:val="00D03E01"/>
    <w:rsid w:val="00D06B56"/>
    <w:rsid w:val="00D1644F"/>
    <w:rsid w:val="00D23933"/>
    <w:rsid w:val="00D4130D"/>
    <w:rsid w:val="00D50726"/>
    <w:rsid w:val="00D56E1B"/>
    <w:rsid w:val="00D71553"/>
    <w:rsid w:val="00D7384C"/>
    <w:rsid w:val="00D74E7D"/>
    <w:rsid w:val="00D806F4"/>
    <w:rsid w:val="00D86B69"/>
    <w:rsid w:val="00DA28F3"/>
    <w:rsid w:val="00DB4BA6"/>
    <w:rsid w:val="00DC4DDF"/>
    <w:rsid w:val="00DD13DD"/>
    <w:rsid w:val="00DD3B0F"/>
    <w:rsid w:val="00DD3C63"/>
    <w:rsid w:val="00DD45D7"/>
    <w:rsid w:val="00DE1225"/>
    <w:rsid w:val="00DF0929"/>
    <w:rsid w:val="00E0397F"/>
    <w:rsid w:val="00E05CEF"/>
    <w:rsid w:val="00E1315E"/>
    <w:rsid w:val="00E20AD1"/>
    <w:rsid w:val="00E234AE"/>
    <w:rsid w:val="00E234F7"/>
    <w:rsid w:val="00E24815"/>
    <w:rsid w:val="00E24B54"/>
    <w:rsid w:val="00E31CB1"/>
    <w:rsid w:val="00E40A21"/>
    <w:rsid w:val="00E46AC4"/>
    <w:rsid w:val="00E47091"/>
    <w:rsid w:val="00E512E6"/>
    <w:rsid w:val="00E526B7"/>
    <w:rsid w:val="00E5503A"/>
    <w:rsid w:val="00E565C4"/>
    <w:rsid w:val="00E700A7"/>
    <w:rsid w:val="00E71190"/>
    <w:rsid w:val="00E8238E"/>
    <w:rsid w:val="00E8767E"/>
    <w:rsid w:val="00EA224E"/>
    <w:rsid w:val="00EA29CA"/>
    <w:rsid w:val="00EA5258"/>
    <w:rsid w:val="00EB00A1"/>
    <w:rsid w:val="00EB0E6E"/>
    <w:rsid w:val="00EB3841"/>
    <w:rsid w:val="00EC0699"/>
    <w:rsid w:val="00ED370E"/>
    <w:rsid w:val="00EF5769"/>
    <w:rsid w:val="00EF5F15"/>
    <w:rsid w:val="00F01B77"/>
    <w:rsid w:val="00F12E1E"/>
    <w:rsid w:val="00F14164"/>
    <w:rsid w:val="00F22D9D"/>
    <w:rsid w:val="00F312BC"/>
    <w:rsid w:val="00F31A81"/>
    <w:rsid w:val="00F34524"/>
    <w:rsid w:val="00F40498"/>
    <w:rsid w:val="00F40F9B"/>
    <w:rsid w:val="00F422DD"/>
    <w:rsid w:val="00F42789"/>
    <w:rsid w:val="00F44911"/>
    <w:rsid w:val="00F4535F"/>
    <w:rsid w:val="00F56E41"/>
    <w:rsid w:val="00F630A5"/>
    <w:rsid w:val="00F64900"/>
    <w:rsid w:val="00F7323F"/>
    <w:rsid w:val="00F75950"/>
    <w:rsid w:val="00F8167E"/>
    <w:rsid w:val="00F82B60"/>
    <w:rsid w:val="00F90E6B"/>
    <w:rsid w:val="00FA3577"/>
    <w:rsid w:val="00FA560C"/>
    <w:rsid w:val="00FA6719"/>
    <w:rsid w:val="00FB13DE"/>
    <w:rsid w:val="00FC3DB3"/>
    <w:rsid w:val="00FD043A"/>
    <w:rsid w:val="00FD05DD"/>
    <w:rsid w:val="00FE19DF"/>
    <w:rsid w:val="00FE4DCC"/>
    <w:rsid w:val="00FF005D"/>
    <w:rsid w:val="00FF20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C0BDA62"/>
  <w15:docId w15:val="{50E69777-9D9A-4B37-BEF8-4E9B6A73FA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iPriority="0" w:unhideWhenUsed="1"/>
    <w:lsdException w:name="footer" w:locked="1" w:semiHidden="1" w:uiPriority="0" w:unhideWhenUsed="1"/>
    <w:lsdException w:name="index heading" w:locked="1" w:semiHidden="1" w:uiPriority="0" w:unhideWhenUsed="1"/>
    <w:lsdException w:name="caption" w:locked="1" w:uiPriority="35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D3C63"/>
    <w:pPr>
      <w:jc w:val="both"/>
    </w:pPr>
    <w:rPr>
      <w:rFonts w:ascii="Arial" w:hAnsi="Arial"/>
      <w:sz w:val="24"/>
    </w:rPr>
  </w:style>
  <w:style w:type="paragraph" w:styleId="Nadpis1">
    <w:name w:val="heading 1"/>
    <w:aliases w:val="Nadpis spec1,Za A,kapitola,Hlavní nadpis,text-pozice,adpis 1,Nadpis 1123,Nadpis 1 Char3,Nadpis Char,1 Char,Nadpis 1 Char Char2,Nadpis 1 Char1 Char,Nadpis 1 Char Char Char,Nadpis 11 Char,Nadpis 1 Char Char1 Char,Nadpis 1 Char2 Char,AB,muj nadp"/>
    <w:basedOn w:val="Normln"/>
    <w:next w:val="Normln"/>
    <w:link w:val="Nadpis1Char1"/>
    <w:uiPriority w:val="99"/>
    <w:qFormat/>
    <w:rsid w:val="00DD3C63"/>
    <w:pPr>
      <w:keepNext/>
      <w:numPr>
        <w:numId w:val="1"/>
      </w:numPr>
      <w:spacing w:before="360" w:after="240" w:line="240" w:lineRule="atLeast"/>
      <w:outlineLvl w:val="0"/>
    </w:pPr>
    <w:rPr>
      <w:b/>
      <w:caps/>
      <w:u w:val="single"/>
    </w:rPr>
  </w:style>
  <w:style w:type="paragraph" w:styleId="Nadpis2">
    <w:name w:val="heading 2"/>
    <w:aliases w:val="Nadpisspec2,1.1 Nadpis 2,Za 1.,clanek,Nadpis nižší úrovně,Nadpis 2 - odsazený,Nadpis2,Nadpis 21,Nadpis 2 Char Char1,Nadpis 2 Char11,Nadpis 2 Char1 Char1,Nadpis2 Char1,Nadpis 2 Char Char Char Char1,Nadpis 2 Char2,Nadpis21,ABB.,Za 1"/>
    <w:basedOn w:val="Normln"/>
    <w:next w:val="Normln"/>
    <w:link w:val="Nadpis2Char1"/>
    <w:uiPriority w:val="99"/>
    <w:qFormat/>
    <w:rsid w:val="00DD3C63"/>
    <w:pPr>
      <w:keepNext/>
      <w:numPr>
        <w:ilvl w:val="1"/>
        <w:numId w:val="1"/>
      </w:numPr>
      <w:spacing w:before="360" w:after="120" w:line="240" w:lineRule="atLeast"/>
      <w:outlineLvl w:val="1"/>
    </w:pPr>
    <w:rPr>
      <w:caps/>
      <w:u w:val="single"/>
    </w:rPr>
  </w:style>
  <w:style w:type="paragraph" w:styleId="Nadpis3">
    <w:name w:val="heading 3"/>
    <w:aliases w:val="Za a),podclanek,Titul1,adpis 3,Nadpis 3 velká písmena,ABB..,Heading 3 Char Char"/>
    <w:basedOn w:val="Normln"/>
    <w:next w:val="Normln"/>
    <w:link w:val="Nadpis3Char"/>
    <w:uiPriority w:val="99"/>
    <w:qFormat/>
    <w:rsid w:val="00DD3C63"/>
    <w:pPr>
      <w:keepNext/>
      <w:numPr>
        <w:ilvl w:val="2"/>
        <w:numId w:val="1"/>
      </w:numPr>
      <w:spacing w:before="360" w:after="120"/>
      <w:outlineLvl w:val="2"/>
    </w:pPr>
    <w:rPr>
      <w:u w:val="single"/>
    </w:rPr>
  </w:style>
  <w:style w:type="paragraph" w:styleId="Nadpis4">
    <w:name w:val="heading 4"/>
    <w:aliases w:val="text 4,DPB,Titul2,ABB...,_"/>
    <w:basedOn w:val="Normln"/>
    <w:next w:val="Normln"/>
    <w:link w:val="Nadpis4Char"/>
    <w:uiPriority w:val="99"/>
    <w:qFormat/>
    <w:rsid w:val="00DD3C63"/>
    <w:pPr>
      <w:keepNext/>
      <w:numPr>
        <w:ilvl w:val="3"/>
        <w:numId w:val="1"/>
      </w:numPr>
      <w:spacing w:before="360" w:after="120"/>
      <w:outlineLvl w:val="3"/>
    </w:pPr>
    <w:rPr>
      <w:i/>
    </w:rPr>
  </w:style>
  <w:style w:type="paragraph" w:styleId="Nadpis5">
    <w:name w:val="heading 5"/>
    <w:aliases w:val="dokl.2,DokNad5,var. a -"/>
    <w:basedOn w:val="Normln"/>
    <w:next w:val="Normln"/>
    <w:link w:val="Nadpis5Char"/>
    <w:uiPriority w:val="99"/>
    <w:qFormat/>
    <w:rsid w:val="00DD3C63"/>
    <w:pPr>
      <w:numPr>
        <w:ilvl w:val="4"/>
        <w:numId w:val="1"/>
      </w:numPr>
      <w:spacing w:before="240" w:after="60"/>
      <w:outlineLvl w:val="4"/>
    </w:pPr>
  </w:style>
  <w:style w:type="paragraph" w:styleId="Nadpis6">
    <w:name w:val="heading 6"/>
    <w:aliases w:val="nein"/>
    <w:basedOn w:val="Normln"/>
    <w:next w:val="Normln"/>
    <w:link w:val="Nadpis6Char"/>
    <w:uiPriority w:val="99"/>
    <w:qFormat/>
    <w:rsid w:val="00DD3C63"/>
    <w:pPr>
      <w:numPr>
        <w:ilvl w:val="5"/>
        <w:numId w:val="1"/>
      </w:numPr>
      <w:spacing w:before="240" w:after="60"/>
      <w:outlineLvl w:val="5"/>
    </w:pPr>
  </w:style>
  <w:style w:type="paragraph" w:styleId="Nadpis7">
    <w:name w:val="heading 7"/>
    <w:aliases w:val="T7"/>
    <w:basedOn w:val="Normln"/>
    <w:next w:val="Normln"/>
    <w:link w:val="Nadpis7Char"/>
    <w:uiPriority w:val="99"/>
    <w:qFormat/>
    <w:rsid w:val="00DD3C63"/>
    <w:pPr>
      <w:numPr>
        <w:ilvl w:val="6"/>
        <w:numId w:val="1"/>
      </w:numPr>
      <w:spacing w:before="240" w:after="60"/>
      <w:outlineLvl w:val="6"/>
    </w:pPr>
  </w:style>
  <w:style w:type="paragraph" w:styleId="Nadpis8">
    <w:name w:val="heading 8"/>
    <w:aliases w:val="T8"/>
    <w:basedOn w:val="Normln"/>
    <w:next w:val="Normln"/>
    <w:link w:val="Nadpis8Char"/>
    <w:uiPriority w:val="99"/>
    <w:qFormat/>
    <w:rsid w:val="00DD3C63"/>
    <w:pPr>
      <w:numPr>
        <w:ilvl w:val="7"/>
        <w:numId w:val="1"/>
      </w:numPr>
      <w:spacing w:before="240" w:after="60"/>
      <w:outlineLvl w:val="7"/>
    </w:pPr>
    <w:rPr>
      <w:i/>
    </w:rPr>
  </w:style>
  <w:style w:type="paragraph" w:styleId="Nadpis9">
    <w:name w:val="heading 9"/>
    <w:aliases w:val="Poíl,T9"/>
    <w:basedOn w:val="Normln"/>
    <w:next w:val="Normln"/>
    <w:link w:val="Nadpis9Char"/>
    <w:uiPriority w:val="99"/>
    <w:qFormat/>
    <w:rsid w:val="00DD3C63"/>
    <w:pPr>
      <w:numPr>
        <w:ilvl w:val="8"/>
        <w:numId w:val="1"/>
      </w:numPr>
      <w:spacing w:before="240" w:after="60"/>
      <w:outlineLvl w:val="8"/>
    </w:pPr>
    <w:rPr>
      <w:i/>
      <w:sz w:val="1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1">
    <w:name w:val="Nadpis 1 Char1"/>
    <w:aliases w:val="Nadpis spec1 Char,Za A Char,kapitola Char,Hlavní nadpis Char,text-pozice Char,adpis 1 Char,Nadpis 1123 Char,Nadpis 1 Char3 Char,Nadpis Char Char,1 Char Char,Nadpis 1 Char Char2 Char,Nadpis 1 Char1 Char Char,Nadpis 1 Char Char Char Char"/>
    <w:link w:val="Nadpis1"/>
    <w:uiPriority w:val="99"/>
    <w:locked/>
    <w:rsid w:val="00DD3C63"/>
    <w:rPr>
      <w:rFonts w:ascii="Arial" w:hAnsi="Arial"/>
      <w:b/>
      <w:caps/>
      <w:sz w:val="24"/>
      <w:u w:val="single"/>
    </w:rPr>
  </w:style>
  <w:style w:type="character" w:customStyle="1" w:styleId="Nadpis2Char1">
    <w:name w:val="Nadpis 2 Char1"/>
    <w:aliases w:val="Nadpisspec2 Char,1.1 Nadpis 2 Char,Za 1. Char,clanek Char,Nadpis nižší úrovně Char,Nadpis 2 - odsazený Char,Nadpis2 Char,Nadpis 21 Char,Nadpis 2 Char Char1 Char,Nadpis 2 Char11 Char,Nadpis 2 Char1 Char1 Char,Nadpis2 Char1 Char,ABB. Char"/>
    <w:link w:val="Nadpis2"/>
    <w:uiPriority w:val="99"/>
    <w:locked/>
    <w:rsid w:val="00DD3C63"/>
    <w:rPr>
      <w:rFonts w:ascii="Arial" w:hAnsi="Arial"/>
      <w:caps/>
      <w:sz w:val="24"/>
      <w:szCs w:val="20"/>
      <w:u w:val="single"/>
    </w:rPr>
  </w:style>
  <w:style w:type="character" w:customStyle="1" w:styleId="Nadpis3Char">
    <w:name w:val="Nadpis 3 Char"/>
    <w:aliases w:val="Za a) Char,podclanek Char,Titul1 Char,adpis 3 Char,Nadpis 3 velká písmena Char,ABB.. Char,Heading 3 Char Char Char"/>
    <w:link w:val="Nadpis3"/>
    <w:uiPriority w:val="99"/>
    <w:locked/>
    <w:rsid w:val="00DD3C63"/>
    <w:rPr>
      <w:rFonts w:ascii="Arial" w:hAnsi="Arial"/>
      <w:sz w:val="24"/>
      <w:szCs w:val="20"/>
      <w:u w:val="single"/>
    </w:rPr>
  </w:style>
  <w:style w:type="character" w:customStyle="1" w:styleId="Nadpis4Char">
    <w:name w:val="Nadpis 4 Char"/>
    <w:aliases w:val="text 4 Char,DPB Char,Titul2 Char,ABB... Char,_ Char"/>
    <w:link w:val="Nadpis4"/>
    <w:uiPriority w:val="99"/>
    <w:locked/>
    <w:rsid w:val="00DD3C63"/>
    <w:rPr>
      <w:rFonts w:ascii="Arial" w:hAnsi="Arial"/>
      <w:i/>
      <w:sz w:val="24"/>
      <w:szCs w:val="20"/>
    </w:rPr>
  </w:style>
  <w:style w:type="character" w:customStyle="1" w:styleId="Nadpis5Char">
    <w:name w:val="Nadpis 5 Char"/>
    <w:aliases w:val="dokl.2 Char,DokNad5 Char,var. a - Char"/>
    <w:link w:val="Nadpis5"/>
    <w:uiPriority w:val="99"/>
    <w:locked/>
    <w:rsid w:val="00DD3C63"/>
    <w:rPr>
      <w:rFonts w:ascii="Arial" w:hAnsi="Arial"/>
      <w:sz w:val="24"/>
      <w:szCs w:val="20"/>
    </w:rPr>
  </w:style>
  <w:style w:type="character" w:customStyle="1" w:styleId="Nadpis6Char">
    <w:name w:val="Nadpis 6 Char"/>
    <w:aliases w:val="nein Char"/>
    <w:link w:val="Nadpis6"/>
    <w:uiPriority w:val="99"/>
    <w:locked/>
    <w:rsid w:val="00DD3C63"/>
    <w:rPr>
      <w:rFonts w:ascii="Arial" w:hAnsi="Arial"/>
      <w:sz w:val="24"/>
      <w:szCs w:val="20"/>
    </w:rPr>
  </w:style>
  <w:style w:type="character" w:customStyle="1" w:styleId="Nadpis7Char">
    <w:name w:val="Nadpis 7 Char"/>
    <w:aliases w:val="T7 Char"/>
    <w:link w:val="Nadpis7"/>
    <w:uiPriority w:val="99"/>
    <w:locked/>
    <w:rsid w:val="00DD3C63"/>
    <w:rPr>
      <w:rFonts w:ascii="Arial" w:hAnsi="Arial"/>
      <w:sz w:val="24"/>
      <w:szCs w:val="20"/>
    </w:rPr>
  </w:style>
  <w:style w:type="character" w:customStyle="1" w:styleId="Nadpis8Char">
    <w:name w:val="Nadpis 8 Char"/>
    <w:aliases w:val="T8 Char"/>
    <w:link w:val="Nadpis8"/>
    <w:uiPriority w:val="99"/>
    <w:locked/>
    <w:rsid w:val="00DD3C63"/>
    <w:rPr>
      <w:rFonts w:ascii="Arial" w:hAnsi="Arial"/>
      <w:i/>
      <w:sz w:val="24"/>
      <w:szCs w:val="20"/>
    </w:rPr>
  </w:style>
  <w:style w:type="character" w:customStyle="1" w:styleId="Nadpis9Char">
    <w:name w:val="Nadpis 9 Char"/>
    <w:aliases w:val="Poíl Char,T9 Char"/>
    <w:link w:val="Nadpis9"/>
    <w:uiPriority w:val="99"/>
    <w:locked/>
    <w:rsid w:val="00DD3C63"/>
    <w:rPr>
      <w:rFonts w:ascii="Arial" w:hAnsi="Arial"/>
      <w:i/>
      <w:sz w:val="18"/>
      <w:szCs w:val="20"/>
    </w:rPr>
  </w:style>
  <w:style w:type="paragraph" w:styleId="Zhlav">
    <w:name w:val="header"/>
    <w:aliases w:val="Záhlaví 1,1. Zeile"/>
    <w:basedOn w:val="Normln"/>
    <w:link w:val="ZhlavChar1"/>
    <w:rsid w:val="00DD3C63"/>
    <w:pPr>
      <w:jc w:val="left"/>
    </w:pPr>
  </w:style>
  <w:style w:type="character" w:customStyle="1" w:styleId="ZhlavChar1">
    <w:name w:val="Záhlaví Char1"/>
    <w:aliases w:val="Záhlaví 1 Char,1. Zeile Char"/>
    <w:link w:val="Zhlav"/>
    <w:locked/>
    <w:rsid w:val="00DD3C63"/>
    <w:rPr>
      <w:rFonts w:ascii="Times New Roman" w:hAnsi="Times New Roman" w:cs="Times New Roman"/>
      <w:sz w:val="24"/>
    </w:rPr>
  </w:style>
  <w:style w:type="paragraph" w:styleId="Zpat">
    <w:name w:val="footer"/>
    <w:basedOn w:val="Normln"/>
    <w:link w:val="ZpatChar"/>
    <w:semiHidden/>
    <w:rsid w:val="00DD3C63"/>
    <w:pPr>
      <w:pBdr>
        <w:top w:val="single" w:sz="6" w:space="1" w:color="auto"/>
      </w:pBdr>
      <w:tabs>
        <w:tab w:val="right" w:pos="9072"/>
      </w:tabs>
    </w:pPr>
    <w:rPr>
      <w:sz w:val="16"/>
    </w:rPr>
  </w:style>
  <w:style w:type="character" w:customStyle="1" w:styleId="ZpatChar">
    <w:name w:val="Zápatí Char"/>
    <w:link w:val="Zpat"/>
    <w:locked/>
    <w:rsid w:val="00DD3C63"/>
    <w:rPr>
      <w:rFonts w:ascii="Times New Roman" w:hAnsi="Times New Roman" w:cs="Times New Roman"/>
      <w:sz w:val="24"/>
    </w:rPr>
  </w:style>
  <w:style w:type="character" w:styleId="slostrnky">
    <w:name w:val="page number"/>
    <w:uiPriority w:val="99"/>
    <w:semiHidden/>
    <w:rsid w:val="00DD3C63"/>
    <w:rPr>
      <w:rFonts w:cs="Times New Roman"/>
    </w:rPr>
  </w:style>
  <w:style w:type="paragraph" w:styleId="Obsah1">
    <w:name w:val="toc 1"/>
    <w:basedOn w:val="Normln"/>
    <w:next w:val="Normln"/>
    <w:uiPriority w:val="39"/>
    <w:rsid w:val="00DD3C63"/>
    <w:pPr>
      <w:tabs>
        <w:tab w:val="left" w:pos="960"/>
        <w:tab w:val="right" w:pos="8789"/>
      </w:tabs>
      <w:spacing w:before="120" w:after="120"/>
      <w:ind w:left="993" w:hanging="993"/>
      <w:jc w:val="left"/>
    </w:pPr>
    <w:rPr>
      <w:b/>
      <w:caps/>
      <w:noProof/>
    </w:rPr>
  </w:style>
  <w:style w:type="paragraph" w:styleId="Obsah2">
    <w:name w:val="toc 2"/>
    <w:basedOn w:val="Normln"/>
    <w:next w:val="Normln"/>
    <w:uiPriority w:val="39"/>
    <w:rsid w:val="00DD3C63"/>
    <w:pPr>
      <w:tabs>
        <w:tab w:val="left" w:pos="960"/>
        <w:tab w:val="right" w:pos="8789"/>
      </w:tabs>
      <w:ind w:left="993" w:hanging="993"/>
      <w:jc w:val="left"/>
    </w:pPr>
    <w:rPr>
      <w:caps/>
      <w:noProof/>
    </w:rPr>
  </w:style>
  <w:style w:type="paragraph" w:styleId="Obsah3">
    <w:name w:val="toc 3"/>
    <w:basedOn w:val="Normln"/>
    <w:next w:val="Normln"/>
    <w:uiPriority w:val="39"/>
    <w:rsid w:val="00DD3C63"/>
    <w:pPr>
      <w:tabs>
        <w:tab w:val="left" w:pos="993"/>
        <w:tab w:val="right" w:pos="8789"/>
      </w:tabs>
      <w:ind w:left="993" w:hanging="993"/>
      <w:jc w:val="left"/>
    </w:pPr>
    <w:rPr>
      <w:noProof/>
    </w:rPr>
  </w:style>
  <w:style w:type="paragraph" w:styleId="Obsah4">
    <w:name w:val="toc 4"/>
    <w:basedOn w:val="Normln"/>
    <w:next w:val="Normln"/>
    <w:uiPriority w:val="99"/>
    <w:semiHidden/>
    <w:rsid w:val="00DD3C63"/>
    <w:pPr>
      <w:tabs>
        <w:tab w:val="left" w:pos="1276"/>
        <w:tab w:val="right" w:pos="8789"/>
      </w:tabs>
      <w:jc w:val="left"/>
    </w:pPr>
  </w:style>
  <w:style w:type="paragraph" w:styleId="Rejstk1">
    <w:name w:val="index 1"/>
    <w:basedOn w:val="Normln"/>
    <w:next w:val="Normln"/>
    <w:autoRedefine/>
    <w:uiPriority w:val="99"/>
    <w:semiHidden/>
    <w:rsid w:val="004332AD"/>
    <w:pPr>
      <w:spacing w:before="1440"/>
      <w:ind w:left="1559"/>
      <w:jc w:val="left"/>
    </w:pPr>
    <w:rPr>
      <w:b/>
      <w:sz w:val="28"/>
      <w:szCs w:val="28"/>
      <w:lang w:val="en-GB"/>
    </w:rPr>
  </w:style>
  <w:style w:type="paragraph" w:styleId="Rejstk2">
    <w:name w:val="index 2"/>
    <w:basedOn w:val="Normln"/>
    <w:next w:val="Normln"/>
    <w:autoRedefine/>
    <w:uiPriority w:val="99"/>
    <w:semiHidden/>
    <w:rsid w:val="00DD3C63"/>
    <w:pPr>
      <w:ind w:left="480" w:hanging="240"/>
    </w:pPr>
  </w:style>
  <w:style w:type="paragraph" w:styleId="Rejstk3">
    <w:name w:val="index 3"/>
    <w:basedOn w:val="Normln"/>
    <w:next w:val="Normln"/>
    <w:autoRedefine/>
    <w:uiPriority w:val="99"/>
    <w:semiHidden/>
    <w:rsid w:val="00DD3C63"/>
    <w:pPr>
      <w:ind w:left="720" w:hanging="240"/>
    </w:pPr>
  </w:style>
  <w:style w:type="paragraph" w:styleId="Rejstk4">
    <w:name w:val="index 4"/>
    <w:basedOn w:val="Normln"/>
    <w:next w:val="Normln"/>
    <w:autoRedefine/>
    <w:uiPriority w:val="99"/>
    <w:semiHidden/>
    <w:rsid w:val="00DD3C63"/>
    <w:pPr>
      <w:ind w:left="960" w:hanging="240"/>
    </w:pPr>
  </w:style>
  <w:style w:type="paragraph" w:styleId="Rejstk5">
    <w:name w:val="index 5"/>
    <w:basedOn w:val="Normln"/>
    <w:next w:val="Normln"/>
    <w:autoRedefine/>
    <w:uiPriority w:val="99"/>
    <w:semiHidden/>
    <w:rsid w:val="00DD3C63"/>
    <w:pPr>
      <w:ind w:left="1200" w:hanging="240"/>
    </w:pPr>
  </w:style>
  <w:style w:type="paragraph" w:styleId="Rejstk6">
    <w:name w:val="index 6"/>
    <w:basedOn w:val="Normln"/>
    <w:next w:val="Normln"/>
    <w:autoRedefine/>
    <w:uiPriority w:val="99"/>
    <w:semiHidden/>
    <w:rsid w:val="00DD3C63"/>
    <w:pPr>
      <w:ind w:left="1440" w:hanging="240"/>
    </w:pPr>
  </w:style>
  <w:style w:type="paragraph" w:styleId="Rejstk7">
    <w:name w:val="index 7"/>
    <w:basedOn w:val="Normln"/>
    <w:next w:val="Normln"/>
    <w:autoRedefine/>
    <w:uiPriority w:val="99"/>
    <w:semiHidden/>
    <w:rsid w:val="00DD3C63"/>
    <w:pPr>
      <w:ind w:left="1680" w:hanging="240"/>
    </w:pPr>
  </w:style>
  <w:style w:type="paragraph" w:styleId="Rejstk8">
    <w:name w:val="index 8"/>
    <w:basedOn w:val="Normln"/>
    <w:next w:val="Normln"/>
    <w:autoRedefine/>
    <w:uiPriority w:val="99"/>
    <w:semiHidden/>
    <w:rsid w:val="00DD3C63"/>
    <w:pPr>
      <w:ind w:left="1920" w:hanging="240"/>
    </w:pPr>
  </w:style>
  <w:style w:type="paragraph" w:styleId="Rejstk9">
    <w:name w:val="index 9"/>
    <w:basedOn w:val="Normln"/>
    <w:next w:val="Normln"/>
    <w:autoRedefine/>
    <w:uiPriority w:val="99"/>
    <w:semiHidden/>
    <w:rsid w:val="00DD3C63"/>
    <w:pPr>
      <w:ind w:left="2160" w:hanging="240"/>
    </w:pPr>
  </w:style>
  <w:style w:type="paragraph" w:styleId="Hlavikarejstku">
    <w:name w:val="index heading"/>
    <w:basedOn w:val="Normln"/>
    <w:next w:val="Rejstk1"/>
    <w:semiHidden/>
    <w:rsid w:val="00DD3C63"/>
  </w:style>
  <w:style w:type="paragraph" w:styleId="Obsah5">
    <w:name w:val="toc 5"/>
    <w:basedOn w:val="Normln"/>
    <w:next w:val="Normln"/>
    <w:autoRedefine/>
    <w:uiPriority w:val="99"/>
    <w:semiHidden/>
    <w:rsid w:val="00DD3C63"/>
    <w:pPr>
      <w:ind w:left="960"/>
    </w:pPr>
  </w:style>
  <w:style w:type="paragraph" w:styleId="Obsah6">
    <w:name w:val="toc 6"/>
    <w:basedOn w:val="Normln"/>
    <w:next w:val="Normln"/>
    <w:autoRedefine/>
    <w:uiPriority w:val="99"/>
    <w:semiHidden/>
    <w:rsid w:val="00DD3C63"/>
    <w:pPr>
      <w:ind w:left="1200"/>
    </w:pPr>
  </w:style>
  <w:style w:type="paragraph" w:styleId="Obsah7">
    <w:name w:val="toc 7"/>
    <w:basedOn w:val="Normln"/>
    <w:next w:val="Normln"/>
    <w:autoRedefine/>
    <w:uiPriority w:val="99"/>
    <w:semiHidden/>
    <w:rsid w:val="00DD3C63"/>
    <w:pPr>
      <w:ind w:left="1440"/>
    </w:pPr>
  </w:style>
  <w:style w:type="paragraph" w:styleId="Obsah8">
    <w:name w:val="toc 8"/>
    <w:basedOn w:val="Normln"/>
    <w:next w:val="Normln"/>
    <w:autoRedefine/>
    <w:uiPriority w:val="99"/>
    <w:semiHidden/>
    <w:rsid w:val="00DD3C63"/>
    <w:pPr>
      <w:ind w:left="1680"/>
    </w:pPr>
  </w:style>
  <w:style w:type="paragraph" w:styleId="Obsah9">
    <w:name w:val="toc 9"/>
    <w:basedOn w:val="Normln"/>
    <w:next w:val="Normln"/>
    <w:autoRedefine/>
    <w:uiPriority w:val="99"/>
    <w:semiHidden/>
    <w:rsid w:val="00DD3C63"/>
    <w:pPr>
      <w:ind w:left="1920"/>
    </w:pPr>
  </w:style>
  <w:style w:type="character" w:styleId="slodku">
    <w:name w:val="line number"/>
    <w:uiPriority w:val="99"/>
    <w:semiHidden/>
    <w:rsid w:val="00DD3C63"/>
    <w:rPr>
      <w:rFonts w:ascii="Times New Roman" w:hAnsi="Times New Roman" w:cs="Times New Roman"/>
    </w:rPr>
  </w:style>
  <w:style w:type="paragraph" w:customStyle="1" w:styleId="NormalJustified">
    <w:name w:val="Normal (Justified)"/>
    <w:basedOn w:val="Normln"/>
    <w:uiPriority w:val="99"/>
    <w:rsid w:val="00DD3C63"/>
    <w:pPr>
      <w:widowControl w:val="0"/>
    </w:pPr>
    <w:rPr>
      <w:kern w:val="28"/>
    </w:rPr>
  </w:style>
  <w:style w:type="paragraph" w:styleId="Zkladntext">
    <w:name w:val="Body Text"/>
    <w:basedOn w:val="Normln"/>
    <w:link w:val="ZkladntextChar2"/>
    <w:uiPriority w:val="99"/>
    <w:semiHidden/>
    <w:rsid w:val="00DD3C63"/>
    <w:pPr>
      <w:tabs>
        <w:tab w:val="left" w:pos="0"/>
      </w:tabs>
      <w:spacing w:line="240" w:lineRule="atLeast"/>
      <w:jc w:val="center"/>
    </w:pPr>
    <w:rPr>
      <w:rFonts w:cs="Arial"/>
      <w:b/>
    </w:rPr>
  </w:style>
  <w:style w:type="character" w:customStyle="1" w:styleId="ZkladntextChar2">
    <w:name w:val="Základní text Char2"/>
    <w:link w:val="Zkladntext"/>
    <w:uiPriority w:val="99"/>
    <w:locked/>
    <w:rsid w:val="00DD3C63"/>
    <w:rPr>
      <w:rFonts w:ascii="Times New Roman" w:hAnsi="Times New Roman" w:cs="Times New Roman"/>
      <w:sz w:val="24"/>
    </w:rPr>
  </w:style>
  <w:style w:type="paragraph" w:customStyle="1" w:styleId="Zkladntextodsazen1">
    <w:name w:val="Základní text odsazený1"/>
    <w:basedOn w:val="Normln"/>
    <w:uiPriority w:val="99"/>
    <w:rsid w:val="00DD3C63"/>
    <w:pPr>
      <w:autoSpaceDE w:val="0"/>
      <w:autoSpaceDN w:val="0"/>
    </w:pPr>
    <w:rPr>
      <w:rFonts w:ascii="Verdana" w:hAnsi="Verdana"/>
      <w:noProof/>
      <w:sz w:val="20"/>
    </w:rPr>
  </w:style>
  <w:style w:type="character" w:customStyle="1" w:styleId="BodyTextIndentChar">
    <w:name w:val="Body Text Indent Char"/>
    <w:uiPriority w:val="99"/>
    <w:rsid w:val="00DD3C63"/>
    <w:rPr>
      <w:rFonts w:ascii="Times New Roman" w:hAnsi="Times New Roman" w:cs="Times New Roman"/>
      <w:sz w:val="24"/>
    </w:rPr>
  </w:style>
  <w:style w:type="paragraph" w:styleId="Zkladntextodsazen2">
    <w:name w:val="Body Text Indent 2"/>
    <w:basedOn w:val="Normln"/>
    <w:link w:val="Zkladntextodsazen2Char"/>
    <w:uiPriority w:val="99"/>
    <w:semiHidden/>
    <w:rsid w:val="00DD3C63"/>
    <w:pPr>
      <w:tabs>
        <w:tab w:val="left" w:pos="0"/>
        <w:tab w:val="right" w:pos="8953"/>
      </w:tabs>
      <w:autoSpaceDE w:val="0"/>
      <w:autoSpaceDN w:val="0"/>
      <w:spacing w:before="120" w:line="240" w:lineRule="atLeast"/>
      <w:ind w:firstLine="714"/>
    </w:pPr>
    <w:rPr>
      <w:rFonts w:cs="Arial"/>
      <w:sz w:val="22"/>
      <w:szCs w:val="22"/>
    </w:rPr>
  </w:style>
  <w:style w:type="character" w:customStyle="1" w:styleId="Zkladntextodsazen2Char">
    <w:name w:val="Základní text odsazený 2 Char"/>
    <w:link w:val="Zkladntextodsazen2"/>
    <w:uiPriority w:val="99"/>
    <w:locked/>
    <w:rsid w:val="00DD3C63"/>
    <w:rPr>
      <w:rFonts w:ascii="Times New Roman" w:hAnsi="Times New Roman" w:cs="Times New Roman"/>
      <w:sz w:val="24"/>
    </w:rPr>
  </w:style>
  <w:style w:type="paragraph" w:styleId="Zkladntext3">
    <w:name w:val="Body Text 3"/>
    <w:basedOn w:val="Normln"/>
    <w:link w:val="Zkladntext3Char"/>
    <w:uiPriority w:val="99"/>
    <w:semiHidden/>
    <w:rsid w:val="00DD3C63"/>
    <w:pPr>
      <w:jc w:val="center"/>
    </w:pPr>
  </w:style>
  <w:style w:type="character" w:customStyle="1" w:styleId="Zkladntext3Char">
    <w:name w:val="Základní text 3 Char"/>
    <w:link w:val="Zkladntext3"/>
    <w:uiPriority w:val="99"/>
    <w:locked/>
    <w:rsid w:val="00DD3C63"/>
    <w:rPr>
      <w:rFonts w:ascii="Times New Roman" w:hAnsi="Times New Roman" w:cs="Times New Roman"/>
      <w:sz w:val="16"/>
      <w:szCs w:val="16"/>
    </w:rPr>
  </w:style>
  <w:style w:type="paragraph" w:styleId="Zkladntextodsazen">
    <w:name w:val="Body Text Indent"/>
    <w:basedOn w:val="Normln"/>
    <w:link w:val="ZkladntextodsazenChar"/>
    <w:uiPriority w:val="99"/>
    <w:semiHidden/>
    <w:rsid w:val="00DD3C63"/>
    <w:pPr>
      <w:spacing w:before="120"/>
    </w:pPr>
    <w:rPr>
      <w:rFonts w:ascii="Verdana" w:hAnsi="Verdana"/>
      <w:sz w:val="20"/>
    </w:rPr>
  </w:style>
  <w:style w:type="character" w:customStyle="1" w:styleId="ZkladntextodsazenChar">
    <w:name w:val="Základní text odsazený Char"/>
    <w:link w:val="Zkladntextodsazen"/>
    <w:uiPriority w:val="99"/>
    <w:semiHidden/>
    <w:locked/>
    <w:rsid w:val="007660B5"/>
    <w:rPr>
      <w:rFonts w:ascii="Arial" w:hAnsi="Arial" w:cs="Times New Roman"/>
      <w:sz w:val="20"/>
      <w:szCs w:val="20"/>
    </w:rPr>
  </w:style>
  <w:style w:type="character" w:customStyle="1" w:styleId="BodyText2Char">
    <w:name w:val="Body Text 2 Char"/>
    <w:uiPriority w:val="99"/>
    <w:rsid w:val="00DD3C63"/>
    <w:rPr>
      <w:rFonts w:ascii="Times New Roman" w:hAnsi="Times New Roman" w:cs="Times New Roman"/>
      <w:sz w:val="24"/>
    </w:rPr>
  </w:style>
  <w:style w:type="character" w:styleId="Hypertextovodkaz">
    <w:name w:val="Hyperlink"/>
    <w:uiPriority w:val="99"/>
    <w:rsid w:val="00DD3C63"/>
    <w:rPr>
      <w:rFonts w:ascii="Times New Roman" w:hAnsi="Times New Roman" w:cs="Times New Roman"/>
      <w:color w:val="0000FF"/>
      <w:u w:val="single"/>
    </w:rPr>
  </w:style>
  <w:style w:type="paragraph" w:customStyle="1" w:styleId="BodyText21">
    <w:name w:val="Body Text 21"/>
    <w:basedOn w:val="Normln"/>
    <w:uiPriority w:val="99"/>
    <w:rsid w:val="00DD3C63"/>
    <w:pPr>
      <w:spacing w:before="120"/>
    </w:pPr>
    <w:rPr>
      <w:color w:val="FF0000"/>
    </w:rPr>
  </w:style>
  <w:style w:type="paragraph" w:styleId="Zkladntextodsazen3">
    <w:name w:val="Body Text Indent 3"/>
    <w:basedOn w:val="Normln"/>
    <w:link w:val="Zkladntextodsazen3Char"/>
    <w:uiPriority w:val="99"/>
    <w:semiHidden/>
    <w:rsid w:val="00DD3C63"/>
    <w:pPr>
      <w:tabs>
        <w:tab w:val="num" w:pos="120"/>
      </w:tabs>
      <w:ind w:left="567" w:firstLine="33"/>
    </w:pPr>
    <w:rPr>
      <w:rFonts w:ascii="Verdana" w:hAnsi="Verdana"/>
      <w:sz w:val="20"/>
    </w:rPr>
  </w:style>
  <w:style w:type="character" w:customStyle="1" w:styleId="Zkladntextodsazen3Char">
    <w:name w:val="Základní text odsazený 3 Char"/>
    <w:link w:val="Zkladntextodsazen3"/>
    <w:uiPriority w:val="99"/>
    <w:locked/>
    <w:rsid w:val="00DD3C63"/>
    <w:rPr>
      <w:rFonts w:ascii="Times New Roman" w:hAnsi="Times New Roman" w:cs="Times New Roman"/>
      <w:sz w:val="16"/>
      <w:szCs w:val="16"/>
    </w:rPr>
  </w:style>
  <w:style w:type="paragraph" w:styleId="Textvbloku">
    <w:name w:val="Block Text"/>
    <w:basedOn w:val="Normln"/>
    <w:uiPriority w:val="99"/>
    <w:semiHidden/>
    <w:rsid w:val="00DD3C63"/>
    <w:pPr>
      <w:autoSpaceDE w:val="0"/>
      <w:autoSpaceDN w:val="0"/>
      <w:adjustRightInd w:val="0"/>
      <w:ind w:left="480" w:right="-256"/>
    </w:pPr>
    <w:rPr>
      <w:color w:val="000000"/>
      <w:sz w:val="22"/>
      <w:szCs w:val="13"/>
    </w:rPr>
  </w:style>
  <w:style w:type="paragraph" w:customStyle="1" w:styleId="NormlnsWWW5">
    <w:name w:val="Normální (síť WWW)5"/>
    <w:basedOn w:val="Normln"/>
    <w:uiPriority w:val="99"/>
    <w:rsid w:val="00DD3C63"/>
    <w:pPr>
      <w:spacing w:before="50" w:after="100" w:afterAutospacing="1"/>
    </w:pPr>
    <w:rPr>
      <w:rFonts w:ascii="Tahoma" w:hAnsi="Tahoma" w:cs="Tahoma"/>
      <w:sz w:val="22"/>
      <w:szCs w:val="22"/>
    </w:rPr>
  </w:style>
  <w:style w:type="paragraph" w:customStyle="1" w:styleId="atext">
    <w:name w:val="atext"/>
    <w:basedOn w:val="Normln"/>
    <w:uiPriority w:val="99"/>
    <w:rsid w:val="00DD3C63"/>
    <w:pPr>
      <w:spacing w:before="120" w:line="240" w:lineRule="atLeast"/>
      <w:jc w:val="center"/>
    </w:pPr>
    <w:rPr>
      <w:rFonts w:cs="Arial"/>
      <w:b/>
    </w:rPr>
  </w:style>
  <w:style w:type="paragraph" w:customStyle="1" w:styleId="sbn">
    <w:name w:val="sbn"/>
    <w:basedOn w:val="Normln"/>
    <w:uiPriority w:val="99"/>
    <w:rsid w:val="00DD3C63"/>
    <w:pPr>
      <w:spacing w:before="100" w:after="100"/>
    </w:pPr>
    <w:rPr>
      <w:rFonts w:ascii="Arial Unicode MS" w:hAnsi="Times New Roman"/>
    </w:rPr>
  </w:style>
  <w:style w:type="paragraph" w:styleId="Nzev">
    <w:name w:val="Title"/>
    <w:basedOn w:val="Normln"/>
    <w:link w:val="NzevChar"/>
    <w:uiPriority w:val="99"/>
    <w:qFormat/>
    <w:rsid w:val="00DD3C63"/>
    <w:pPr>
      <w:jc w:val="center"/>
    </w:pPr>
    <w:rPr>
      <w:b/>
      <w:bCs/>
      <w:caps/>
      <w:sz w:val="28"/>
    </w:rPr>
  </w:style>
  <w:style w:type="character" w:customStyle="1" w:styleId="NzevChar">
    <w:name w:val="Název Char"/>
    <w:link w:val="Nzev"/>
    <w:uiPriority w:val="99"/>
    <w:locked/>
    <w:rsid w:val="00DD3C63"/>
    <w:rPr>
      <w:rFonts w:ascii="Cambria" w:hAnsi="Cambria" w:cs="Times New Roman"/>
      <w:b/>
      <w:bCs/>
      <w:kern w:val="28"/>
      <w:sz w:val="32"/>
      <w:szCs w:val="32"/>
    </w:rPr>
  </w:style>
  <w:style w:type="paragraph" w:styleId="Normlnweb">
    <w:name w:val="Normal (Web)"/>
    <w:basedOn w:val="Normln"/>
    <w:uiPriority w:val="99"/>
    <w:semiHidden/>
    <w:rsid w:val="00DD3C63"/>
    <w:pPr>
      <w:spacing w:before="100" w:beforeAutospacing="1" w:after="100" w:afterAutospacing="1"/>
    </w:pPr>
  </w:style>
  <w:style w:type="character" w:styleId="Sledovanodkaz">
    <w:name w:val="FollowedHyperlink"/>
    <w:uiPriority w:val="99"/>
    <w:semiHidden/>
    <w:rsid w:val="00DD3C63"/>
    <w:rPr>
      <w:rFonts w:ascii="Times New Roman" w:hAnsi="Times New Roman" w:cs="Times New Roman"/>
      <w:color w:val="800080"/>
      <w:u w:val="single"/>
    </w:rPr>
  </w:style>
  <w:style w:type="paragraph" w:customStyle="1" w:styleId="dek">
    <w:name w:val="Řádek"/>
    <w:basedOn w:val="Normln"/>
    <w:uiPriority w:val="99"/>
    <w:rsid w:val="00DD3C63"/>
    <w:pPr>
      <w:widowControl w:val="0"/>
      <w:spacing w:before="40" w:after="40"/>
    </w:pPr>
  </w:style>
  <w:style w:type="character" w:customStyle="1" w:styleId="platne1">
    <w:name w:val="platne1"/>
    <w:uiPriority w:val="99"/>
    <w:rsid w:val="00DD3C63"/>
    <w:rPr>
      <w:rFonts w:ascii="Times New Roman" w:hAnsi="Times New Roman" w:cs="Times New Roman"/>
    </w:rPr>
  </w:style>
  <w:style w:type="paragraph" w:styleId="Prosttext">
    <w:name w:val="Plain Text"/>
    <w:basedOn w:val="Normln"/>
    <w:link w:val="ProsttextChar1"/>
    <w:uiPriority w:val="99"/>
    <w:semiHidden/>
    <w:rsid w:val="00DD3C63"/>
    <w:rPr>
      <w:rFonts w:ascii="Courier New" w:hAnsi="Courier New" w:cs="Courier New"/>
      <w:sz w:val="20"/>
    </w:rPr>
  </w:style>
  <w:style w:type="character" w:customStyle="1" w:styleId="ProsttextChar1">
    <w:name w:val="Prostý text Char1"/>
    <w:link w:val="Prosttext"/>
    <w:uiPriority w:val="99"/>
    <w:locked/>
    <w:rsid w:val="00DD3C63"/>
    <w:rPr>
      <w:rFonts w:ascii="Courier New" w:hAnsi="Courier New" w:cs="Courier New"/>
    </w:rPr>
  </w:style>
  <w:style w:type="paragraph" w:styleId="Zptenadresanaoblku">
    <w:name w:val="envelope return"/>
    <w:basedOn w:val="Normln"/>
    <w:uiPriority w:val="99"/>
    <w:semiHidden/>
    <w:rsid w:val="00DD3C63"/>
    <w:pPr>
      <w:overflowPunct w:val="0"/>
      <w:autoSpaceDE w:val="0"/>
      <w:autoSpaceDN w:val="0"/>
      <w:adjustRightInd w:val="0"/>
      <w:textAlignment w:val="baseline"/>
    </w:pPr>
  </w:style>
  <w:style w:type="paragraph" w:customStyle="1" w:styleId="n3">
    <w:name w:val="n3"/>
    <w:basedOn w:val="Normln"/>
    <w:next w:val="Normln"/>
    <w:uiPriority w:val="99"/>
    <w:rsid w:val="00DD3C63"/>
    <w:rPr>
      <w:b/>
      <w:i/>
    </w:rPr>
  </w:style>
  <w:style w:type="paragraph" w:customStyle="1" w:styleId="anglicky">
    <w:name w:val="anglicky"/>
    <w:basedOn w:val="Normln"/>
    <w:uiPriority w:val="99"/>
    <w:rsid w:val="00DD3C63"/>
    <w:pPr>
      <w:overflowPunct w:val="0"/>
      <w:autoSpaceDE w:val="0"/>
      <w:autoSpaceDN w:val="0"/>
      <w:adjustRightInd w:val="0"/>
      <w:textAlignment w:val="baseline"/>
    </w:pPr>
    <w:rPr>
      <w:lang w:val="en-US"/>
    </w:rPr>
  </w:style>
  <w:style w:type="character" w:customStyle="1" w:styleId="t568x1">
    <w:name w:val="t568x1"/>
    <w:uiPriority w:val="99"/>
    <w:rsid w:val="00DD3C63"/>
    <w:rPr>
      <w:rFonts w:ascii="Verdana" w:hAnsi="Verdana" w:cs="Times New Roman"/>
      <w:color w:val="3A3AAB"/>
      <w:sz w:val="16"/>
      <w:szCs w:val="16"/>
      <w:u w:val="none"/>
      <w:effect w:val="none"/>
    </w:rPr>
  </w:style>
  <w:style w:type="paragraph" w:styleId="Textbubliny">
    <w:name w:val="Balloon Text"/>
    <w:basedOn w:val="Normln"/>
    <w:link w:val="TextbublinyChar"/>
    <w:uiPriority w:val="99"/>
    <w:rsid w:val="00DD3C63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locked/>
    <w:rsid w:val="007660B5"/>
    <w:rPr>
      <w:rFonts w:cs="Times New Roman"/>
      <w:sz w:val="2"/>
    </w:rPr>
  </w:style>
  <w:style w:type="character" w:styleId="Odkaznakoment">
    <w:name w:val="annotation reference"/>
    <w:uiPriority w:val="99"/>
    <w:semiHidden/>
    <w:rsid w:val="00DD3C63"/>
    <w:rPr>
      <w:rFonts w:ascii="Times New Roman" w:hAnsi="Times New Roman" w:cs="Times New Roman"/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rsid w:val="00DD3C63"/>
    <w:rPr>
      <w:sz w:val="20"/>
    </w:rPr>
  </w:style>
  <w:style w:type="character" w:customStyle="1" w:styleId="TextkomenteChar">
    <w:name w:val="Text komentáře Char"/>
    <w:link w:val="Textkomente"/>
    <w:uiPriority w:val="99"/>
    <w:locked/>
    <w:rsid w:val="00DD3C63"/>
    <w:rPr>
      <w:rFonts w:ascii="Times New Roman" w:hAnsi="Times New Roman" w:cs="Times New Roman"/>
    </w:rPr>
  </w:style>
  <w:style w:type="paragraph" w:styleId="Titulek">
    <w:name w:val="caption"/>
    <w:basedOn w:val="Normln"/>
    <w:next w:val="Normln"/>
    <w:uiPriority w:val="99"/>
    <w:qFormat/>
    <w:rsid w:val="00DD3C63"/>
    <w:pPr>
      <w:spacing w:before="120" w:after="120"/>
    </w:pPr>
  </w:style>
  <w:style w:type="paragraph" w:customStyle="1" w:styleId="Rozloendokumentu1">
    <w:name w:val="Rozložení dokumentu1"/>
    <w:basedOn w:val="Normln"/>
    <w:link w:val="RozloendokumentuChar"/>
    <w:uiPriority w:val="99"/>
    <w:semiHidden/>
    <w:rsid w:val="00DD3C63"/>
    <w:pPr>
      <w:shd w:val="clear" w:color="auto" w:fill="000080"/>
    </w:pPr>
    <w:rPr>
      <w:rFonts w:ascii="Tahoma" w:hAnsi="Tahoma" w:cs="Tahoma"/>
      <w:sz w:val="20"/>
    </w:rPr>
  </w:style>
  <w:style w:type="character" w:customStyle="1" w:styleId="RozloendokumentuChar">
    <w:name w:val="Rozložení dokumentu Char"/>
    <w:link w:val="Rozloendokumentu1"/>
    <w:uiPriority w:val="99"/>
    <w:locked/>
    <w:rsid w:val="00DD3C63"/>
    <w:rPr>
      <w:rFonts w:ascii="Times New Roman" w:hAnsi="Times New Roman" w:cs="Times New Roman"/>
      <w:sz w:val="2"/>
    </w:rPr>
  </w:style>
  <w:style w:type="paragraph" w:customStyle="1" w:styleId="Textpsmene">
    <w:name w:val="Text písmene"/>
    <w:basedOn w:val="Normln"/>
    <w:uiPriority w:val="99"/>
    <w:rsid w:val="00DD3C63"/>
    <w:pPr>
      <w:numPr>
        <w:ilvl w:val="1"/>
        <w:numId w:val="2"/>
      </w:numPr>
      <w:outlineLvl w:val="7"/>
    </w:pPr>
  </w:style>
  <w:style w:type="paragraph" w:customStyle="1" w:styleId="Textodstavce">
    <w:name w:val="Text odstavce"/>
    <w:basedOn w:val="Normln"/>
    <w:uiPriority w:val="99"/>
    <w:rsid w:val="00DD3C63"/>
    <w:pPr>
      <w:numPr>
        <w:numId w:val="2"/>
      </w:numPr>
      <w:tabs>
        <w:tab w:val="left" w:pos="851"/>
      </w:tabs>
      <w:spacing w:before="120" w:after="120"/>
      <w:outlineLvl w:val="6"/>
    </w:pPr>
  </w:style>
  <w:style w:type="paragraph" w:customStyle="1" w:styleId="Textbodu">
    <w:name w:val="Text bodu"/>
    <w:basedOn w:val="Normln"/>
    <w:uiPriority w:val="99"/>
    <w:rsid w:val="00DD3C63"/>
    <w:pPr>
      <w:tabs>
        <w:tab w:val="num" w:pos="850"/>
      </w:tabs>
      <w:ind w:left="850" w:hanging="425"/>
      <w:outlineLvl w:val="8"/>
    </w:pPr>
  </w:style>
  <w:style w:type="character" w:customStyle="1" w:styleId="Nadpis2Char">
    <w:name w:val="Nadpis 2 Char"/>
    <w:uiPriority w:val="99"/>
    <w:rsid w:val="00DD3C63"/>
    <w:rPr>
      <w:rFonts w:ascii="Arial" w:hAnsi="Arial" w:cs="Arial"/>
      <w:b/>
      <w:bCs/>
      <w:i/>
      <w:iCs/>
      <w:snapToGrid/>
      <w:sz w:val="28"/>
      <w:szCs w:val="28"/>
      <w:lang w:val="fr-FR" w:eastAsia="en-US" w:bidi="ar-SA"/>
    </w:rPr>
  </w:style>
  <w:style w:type="paragraph" w:customStyle="1" w:styleId="Section">
    <w:name w:val="Section"/>
    <w:basedOn w:val="Normln"/>
    <w:uiPriority w:val="99"/>
    <w:rsid w:val="00DD3C63"/>
    <w:pPr>
      <w:widowControl w:val="0"/>
      <w:spacing w:line="360" w:lineRule="exact"/>
      <w:jc w:val="center"/>
    </w:pPr>
    <w:rPr>
      <w:rFonts w:cs="Arial"/>
      <w:b/>
      <w:bCs/>
      <w:sz w:val="32"/>
      <w:szCs w:val="32"/>
      <w:lang w:eastAsia="en-US"/>
    </w:rPr>
  </w:style>
  <w:style w:type="character" w:styleId="Znakapoznpodarou">
    <w:name w:val="footnote reference"/>
    <w:uiPriority w:val="99"/>
    <w:semiHidden/>
    <w:rsid w:val="00DD3C63"/>
    <w:rPr>
      <w:rFonts w:ascii="Times New Roman" w:hAnsi="Times New Roman" w:cs="Times New Roman"/>
      <w:vertAlign w:val="superscript"/>
    </w:rPr>
  </w:style>
  <w:style w:type="paragraph" w:styleId="Textpoznpodarou">
    <w:name w:val="footnote text"/>
    <w:basedOn w:val="Normln"/>
    <w:link w:val="TextpoznpodarouChar"/>
    <w:uiPriority w:val="99"/>
    <w:semiHidden/>
    <w:rsid w:val="00DD3C63"/>
    <w:pPr>
      <w:tabs>
        <w:tab w:val="left" w:pos="425"/>
      </w:tabs>
      <w:ind w:left="425" w:hanging="425"/>
    </w:pPr>
    <w:rPr>
      <w:sz w:val="20"/>
    </w:rPr>
  </w:style>
  <w:style w:type="character" w:customStyle="1" w:styleId="TextpoznpodarouChar">
    <w:name w:val="Text pozn. pod čarou Char"/>
    <w:link w:val="Textpoznpodarou"/>
    <w:uiPriority w:val="99"/>
    <w:locked/>
    <w:rsid w:val="00DD3C63"/>
    <w:rPr>
      <w:rFonts w:ascii="Times New Roman" w:hAnsi="Times New Roman" w:cs="Times New Roman"/>
    </w:rPr>
  </w:style>
  <w:style w:type="paragraph" w:styleId="Pedmtkomente">
    <w:name w:val="annotation subject"/>
    <w:basedOn w:val="Textkomente"/>
    <w:next w:val="Textkomente"/>
    <w:link w:val="PedmtkomenteChar1"/>
    <w:uiPriority w:val="99"/>
    <w:rsid w:val="00DD3C63"/>
    <w:rPr>
      <w:b/>
      <w:bCs/>
    </w:rPr>
  </w:style>
  <w:style w:type="character" w:customStyle="1" w:styleId="PedmtkomenteChar1">
    <w:name w:val="Předmět komentáře Char1"/>
    <w:link w:val="Pedmtkomente"/>
    <w:uiPriority w:val="99"/>
    <w:semiHidden/>
    <w:locked/>
    <w:rsid w:val="007660B5"/>
    <w:rPr>
      <w:rFonts w:ascii="Arial" w:hAnsi="Arial" w:cs="Times New Roman"/>
      <w:b/>
      <w:bCs/>
      <w:sz w:val="20"/>
      <w:szCs w:val="20"/>
    </w:rPr>
  </w:style>
  <w:style w:type="paragraph" w:customStyle="1" w:styleId="odrazka6">
    <w:name w:val="odrazka6"/>
    <w:basedOn w:val="Normln"/>
    <w:uiPriority w:val="99"/>
    <w:rsid w:val="00DD3C63"/>
    <w:pPr>
      <w:tabs>
        <w:tab w:val="left" w:pos="340"/>
        <w:tab w:val="left" w:pos="426"/>
      </w:tabs>
      <w:overflowPunct w:val="0"/>
      <w:autoSpaceDE w:val="0"/>
      <w:autoSpaceDN w:val="0"/>
      <w:adjustRightInd w:val="0"/>
      <w:spacing w:after="140"/>
      <w:ind w:left="340" w:hanging="340"/>
      <w:textAlignment w:val="baseline"/>
    </w:pPr>
  </w:style>
  <w:style w:type="character" w:customStyle="1" w:styleId="nadpis11">
    <w:name w:val="nadpis11"/>
    <w:uiPriority w:val="99"/>
    <w:rsid w:val="00DD3C63"/>
    <w:rPr>
      <w:rFonts w:ascii="Arial" w:hAnsi="Arial" w:cs="Arial"/>
      <w:b/>
      <w:bCs/>
      <w:color w:val="DC0000"/>
      <w:sz w:val="26"/>
      <w:szCs w:val="26"/>
    </w:rPr>
  </w:style>
  <w:style w:type="character" w:customStyle="1" w:styleId="ZkladntextChar">
    <w:name w:val="Základní text Char"/>
    <w:uiPriority w:val="99"/>
    <w:rsid w:val="00DD3C63"/>
    <w:rPr>
      <w:rFonts w:ascii="Arial" w:hAnsi="Arial" w:cs="Arial"/>
      <w:b/>
      <w:sz w:val="24"/>
    </w:rPr>
  </w:style>
  <w:style w:type="character" w:customStyle="1" w:styleId="nadpisdruhy">
    <w:name w:val="nadpisdruhy"/>
    <w:uiPriority w:val="99"/>
    <w:rsid w:val="00DD3C63"/>
    <w:rPr>
      <w:rFonts w:ascii="Times New Roman" w:hAnsi="Times New Roman" w:cs="Times New Roman"/>
      <w:b/>
      <w:bCs/>
      <w:color w:val="045A99"/>
    </w:rPr>
  </w:style>
  <w:style w:type="paragraph" w:customStyle="1" w:styleId="Odstavec2">
    <w:name w:val="Odstavec 2"/>
    <w:basedOn w:val="Normln"/>
    <w:uiPriority w:val="99"/>
    <w:rsid w:val="00DD3C63"/>
    <w:pPr>
      <w:spacing w:before="120" w:after="120"/>
      <w:ind w:firstLine="567"/>
    </w:pPr>
    <w:rPr>
      <w:rFonts w:cs="Arial"/>
      <w:sz w:val="22"/>
    </w:rPr>
  </w:style>
  <w:style w:type="paragraph" w:customStyle="1" w:styleId="Odstavec3">
    <w:name w:val="Odstavec 3"/>
    <w:basedOn w:val="Normln"/>
    <w:uiPriority w:val="99"/>
    <w:rsid w:val="00DD3C63"/>
    <w:pPr>
      <w:spacing w:before="120" w:after="120"/>
      <w:ind w:firstLine="567"/>
    </w:pPr>
    <w:rPr>
      <w:rFonts w:cs="Arial"/>
      <w:sz w:val="22"/>
    </w:rPr>
  </w:style>
  <w:style w:type="character" w:customStyle="1" w:styleId="ZkladntextChar1">
    <w:name w:val="Základní text Char1"/>
    <w:uiPriority w:val="99"/>
    <w:rsid w:val="00DD3C63"/>
    <w:rPr>
      <w:rFonts w:ascii="Arial" w:hAnsi="Arial" w:cs="Arial"/>
      <w:b/>
      <w:sz w:val="24"/>
      <w:lang w:val="cs-CZ" w:eastAsia="cs-CZ" w:bidi="ar-SA"/>
    </w:rPr>
  </w:style>
  <w:style w:type="character" w:customStyle="1" w:styleId="Nadpis1Char">
    <w:name w:val="Nadpis 1 Char"/>
    <w:uiPriority w:val="99"/>
    <w:rsid w:val="00DD3C63"/>
    <w:rPr>
      <w:rFonts w:ascii="Verdana" w:hAnsi="Verdana" w:cs="Times New Roman"/>
      <w:b/>
      <w:bCs/>
      <w:sz w:val="24"/>
      <w:szCs w:val="24"/>
      <w:u w:val="single"/>
    </w:rPr>
  </w:style>
  <w:style w:type="character" w:customStyle="1" w:styleId="PedmtkomenteChar">
    <w:name w:val="Předmět komentáře Char"/>
    <w:uiPriority w:val="99"/>
    <w:rsid w:val="00DD3C63"/>
    <w:rPr>
      <w:rFonts w:ascii="Times New Roman" w:hAnsi="Times New Roman" w:cs="Times New Roman"/>
      <w:b/>
      <w:bCs/>
    </w:rPr>
  </w:style>
  <w:style w:type="character" w:customStyle="1" w:styleId="ProsttextChar">
    <w:name w:val="Prostý text Char"/>
    <w:uiPriority w:val="99"/>
    <w:rsid w:val="00DD3C63"/>
    <w:rPr>
      <w:rFonts w:ascii="Courier New" w:hAnsi="Courier New" w:cs="Courier New"/>
    </w:rPr>
  </w:style>
  <w:style w:type="character" w:customStyle="1" w:styleId="ZhlavChar">
    <w:name w:val="Záhlaví Char"/>
    <w:uiPriority w:val="99"/>
    <w:rsid w:val="00DD3C63"/>
    <w:rPr>
      <w:rFonts w:ascii="Times New Roman" w:hAnsi="Times New Roman" w:cs="Times New Roman"/>
      <w:sz w:val="24"/>
      <w:lang w:val="en-US"/>
    </w:rPr>
  </w:style>
  <w:style w:type="paragraph" w:customStyle="1" w:styleId="BodyText31">
    <w:name w:val="Body Text 31"/>
    <w:basedOn w:val="Normln"/>
    <w:uiPriority w:val="99"/>
    <w:rsid w:val="00DD3C63"/>
    <w:rPr>
      <w:color w:val="FF0000"/>
    </w:rPr>
  </w:style>
  <w:style w:type="paragraph" w:customStyle="1" w:styleId="table">
    <w:name w:val="table"/>
    <w:basedOn w:val="Normln"/>
    <w:uiPriority w:val="99"/>
    <w:rsid w:val="00DD3C63"/>
    <w:pPr>
      <w:ind w:left="1276"/>
      <w:jc w:val="center"/>
    </w:pPr>
  </w:style>
  <w:style w:type="character" w:customStyle="1" w:styleId="mediumtext1">
    <w:name w:val="medium_text1"/>
    <w:uiPriority w:val="99"/>
    <w:rsid w:val="00DD3C63"/>
    <w:rPr>
      <w:rFonts w:cs="Times New Roman"/>
      <w:sz w:val="24"/>
      <w:szCs w:val="24"/>
    </w:rPr>
  </w:style>
  <w:style w:type="character" w:customStyle="1" w:styleId="longtext1">
    <w:name w:val="long_text1"/>
    <w:uiPriority w:val="99"/>
    <w:rsid w:val="00DD3C63"/>
    <w:rPr>
      <w:rFonts w:cs="Times New Roman"/>
      <w:sz w:val="20"/>
      <w:szCs w:val="20"/>
    </w:rPr>
  </w:style>
  <w:style w:type="character" w:customStyle="1" w:styleId="shorttext1">
    <w:name w:val="short_text1"/>
    <w:uiPriority w:val="99"/>
    <w:rsid w:val="00DD3C63"/>
    <w:rPr>
      <w:rFonts w:cs="Times New Roman"/>
      <w:sz w:val="29"/>
      <w:szCs w:val="29"/>
    </w:rPr>
  </w:style>
  <w:style w:type="paragraph" w:customStyle="1" w:styleId="Normln1">
    <w:name w:val="Normální 1"/>
    <w:basedOn w:val="Normln"/>
    <w:uiPriority w:val="99"/>
    <w:rsid w:val="00DD3C63"/>
    <w:pPr>
      <w:ind w:left="1843"/>
    </w:pPr>
  </w:style>
  <w:style w:type="paragraph" w:styleId="Zkladntext2">
    <w:name w:val="Body Text 2"/>
    <w:basedOn w:val="Normln"/>
    <w:link w:val="Zkladntext2Char"/>
    <w:uiPriority w:val="99"/>
    <w:semiHidden/>
    <w:rsid w:val="00DD3C63"/>
    <w:pPr>
      <w:jc w:val="center"/>
    </w:pPr>
    <w:rPr>
      <w:b/>
      <w:bCs/>
      <w:sz w:val="20"/>
    </w:rPr>
  </w:style>
  <w:style w:type="character" w:customStyle="1" w:styleId="Zkladntext2Char">
    <w:name w:val="Základní text 2 Char"/>
    <w:link w:val="Zkladntext2"/>
    <w:uiPriority w:val="99"/>
    <w:semiHidden/>
    <w:locked/>
    <w:rsid w:val="007660B5"/>
    <w:rPr>
      <w:rFonts w:ascii="Arial" w:hAnsi="Arial" w:cs="Times New Roman"/>
      <w:sz w:val="20"/>
      <w:szCs w:val="20"/>
    </w:rPr>
  </w:style>
  <w:style w:type="paragraph" w:customStyle="1" w:styleId="Zkladntext31">
    <w:name w:val="Základní text 31"/>
    <w:basedOn w:val="Normln"/>
    <w:uiPriority w:val="99"/>
    <w:rsid w:val="00DD3C63"/>
    <w:rPr>
      <w:color w:val="FF0000"/>
    </w:rPr>
  </w:style>
  <w:style w:type="paragraph" w:customStyle="1" w:styleId="Odstavecseseznamem1">
    <w:name w:val="Odstavec se seznamem1"/>
    <w:basedOn w:val="Normln"/>
    <w:uiPriority w:val="99"/>
    <w:rsid w:val="00DD3C63"/>
    <w:pPr>
      <w:spacing w:after="200" w:line="276" w:lineRule="auto"/>
      <w:ind w:left="708"/>
      <w:jc w:val="left"/>
    </w:pPr>
    <w:rPr>
      <w:rFonts w:ascii="Calibri" w:hAnsi="Calibri"/>
      <w:sz w:val="22"/>
      <w:szCs w:val="22"/>
      <w:lang w:eastAsia="en-US"/>
    </w:rPr>
  </w:style>
  <w:style w:type="paragraph" w:customStyle="1" w:styleId="Style1">
    <w:name w:val="Style 1"/>
    <w:basedOn w:val="Normln"/>
    <w:uiPriority w:val="99"/>
    <w:rsid w:val="00DD3C63"/>
    <w:pPr>
      <w:widowControl w:val="0"/>
      <w:autoSpaceDE w:val="0"/>
      <w:autoSpaceDN w:val="0"/>
    </w:pPr>
    <w:rPr>
      <w:rFonts w:ascii="Times New Roman" w:hAnsi="Times New Roman"/>
      <w:szCs w:val="24"/>
    </w:rPr>
  </w:style>
  <w:style w:type="paragraph" w:customStyle="1" w:styleId="Styl3">
    <w:name w:val="Styl3"/>
    <w:basedOn w:val="Normln"/>
    <w:uiPriority w:val="99"/>
    <w:rsid w:val="007A29A4"/>
    <w:pPr>
      <w:tabs>
        <w:tab w:val="left" w:pos="0"/>
        <w:tab w:val="left" w:pos="993"/>
      </w:tabs>
      <w:spacing w:before="240"/>
      <w:ind w:left="993" w:hanging="992"/>
    </w:pPr>
    <w:rPr>
      <w:caps/>
      <w:lang w:val="en-GB"/>
    </w:rPr>
  </w:style>
  <w:style w:type="paragraph" w:customStyle="1" w:styleId="normln0">
    <w:name w:val="normální"/>
    <w:basedOn w:val="Normln"/>
    <w:uiPriority w:val="99"/>
    <w:rsid w:val="005320DD"/>
    <w:rPr>
      <w:rFonts w:cs="Arial"/>
    </w:rPr>
  </w:style>
  <w:style w:type="paragraph" w:customStyle="1" w:styleId="TextCHM">
    <w:name w:val="Text_CHM"/>
    <w:basedOn w:val="Normln"/>
    <w:uiPriority w:val="99"/>
    <w:rsid w:val="005320DD"/>
    <w:pPr>
      <w:ind w:left="1276"/>
    </w:pPr>
    <w:rPr>
      <w:rFonts w:cs="Arial"/>
    </w:rPr>
  </w:style>
  <w:style w:type="paragraph" w:styleId="Normlnodsazen">
    <w:name w:val="Normal Indent"/>
    <w:basedOn w:val="Normln"/>
    <w:uiPriority w:val="99"/>
    <w:semiHidden/>
    <w:locked/>
    <w:rsid w:val="005320DD"/>
    <w:pPr>
      <w:spacing w:before="120" w:after="120"/>
      <w:ind w:left="1134"/>
    </w:pPr>
    <w:rPr>
      <w:rFonts w:cs="Arial"/>
      <w:sz w:val="20"/>
      <w:lang w:val="en-US" w:eastAsia="en-US"/>
    </w:rPr>
  </w:style>
  <w:style w:type="character" w:customStyle="1" w:styleId="CharChar1">
    <w:name w:val="Char Char1"/>
    <w:uiPriority w:val="99"/>
    <w:semiHidden/>
    <w:rsid w:val="005320DD"/>
    <w:rPr>
      <w:rFonts w:ascii="Arial" w:hAnsi="Arial" w:cs="Times New Roman"/>
    </w:rPr>
  </w:style>
  <w:style w:type="paragraph" w:customStyle="1" w:styleId="odrazky">
    <w:name w:val="odrazky"/>
    <w:basedOn w:val="Normln"/>
    <w:uiPriority w:val="99"/>
    <w:rsid w:val="00B70DDC"/>
    <w:pPr>
      <w:ind w:left="1559" w:hanging="283"/>
    </w:pPr>
    <w:rPr>
      <w:rFonts w:ascii="NimbusRoman" w:hAnsi="NimbusRoman"/>
      <w:lang w:val="en-GB"/>
    </w:rPr>
  </w:style>
  <w:style w:type="table" w:styleId="Mkatabulky">
    <w:name w:val="Table Grid"/>
    <w:basedOn w:val="Normlntabulka"/>
    <w:uiPriority w:val="99"/>
    <w:rsid w:val="00492CAA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ln3">
    <w:name w:val="Normální 3"/>
    <w:basedOn w:val="Normln"/>
    <w:autoRedefine/>
    <w:uiPriority w:val="99"/>
    <w:rsid w:val="00C03BFF"/>
    <w:rPr>
      <w:rFonts w:ascii="Times New Roman" w:hAnsi="Times New Roman"/>
    </w:rPr>
  </w:style>
  <w:style w:type="character" w:customStyle="1" w:styleId="hps">
    <w:name w:val="hps"/>
    <w:rsid w:val="00136F80"/>
  </w:style>
  <w:style w:type="character" w:customStyle="1" w:styleId="shorttext">
    <w:name w:val="short_text"/>
    <w:rsid w:val="00BC0165"/>
  </w:style>
  <w:style w:type="paragraph" w:styleId="Revize">
    <w:name w:val="Revision"/>
    <w:hidden/>
    <w:uiPriority w:val="99"/>
    <w:semiHidden/>
    <w:rsid w:val="004D6BC4"/>
    <w:rPr>
      <w:rFonts w:ascii="Arial" w:hAnsi="Arial"/>
      <w:sz w:val="24"/>
    </w:rPr>
  </w:style>
  <w:style w:type="paragraph" w:styleId="Odstavecseseznamem">
    <w:name w:val="List Paragraph"/>
    <w:basedOn w:val="Normln"/>
    <w:uiPriority w:val="34"/>
    <w:qFormat/>
    <w:rsid w:val="00E131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236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21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6385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9851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1044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39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55245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58629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58879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F5F5F5"/>
                                    <w:left w:val="single" w:sz="6" w:space="0" w:color="F5F5F5"/>
                                    <w:bottom w:val="single" w:sz="6" w:space="0" w:color="F5F5F5"/>
                                    <w:right w:val="single" w:sz="6" w:space="0" w:color="F5F5F5"/>
                                  </w:divBdr>
                                  <w:divsChild>
                                    <w:div w:id="6322542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917871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9908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49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826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011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9022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1925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78799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38502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51177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F5F5F5"/>
                                    <w:left w:val="single" w:sz="6" w:space="0" w:color="F5F5F5"/>
                                    <w:bottom w:val="single" w:sz="6" w:space="0" w:color="F5F5F5"/>
                                    <w:right w:val="single" w:sz="6" w:space="0" w:color="F5F5F5"/>
                                  </w:divBdr>
                                  <w:divsChild>
                                    <w:div w:id="14648059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250324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280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464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2522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1091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3973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18811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38774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67750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F5F5F5"/>
                                    <w:left w:val="single" w:sz="6" w:space="0" w:color="F5F5F5"/>
                                    <w:bottom w:val="single" w:sz="6" w:space="0" w:color="F5F5F5"/>
                                    <w:right w:val="single" w:sz="6" w:space="0" w:color="F5F5F5"/>
                                  </w:divBdr>
                                  <w:divsChild>
                                    <w:div w:id="2712100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625720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8446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10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632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8847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6800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9802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993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25854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8421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F5F5F5"/>
                                    <w:left w:val="single" w:sz="6" w:space="0" w:color="F5F5F5"/>
                                    <w:bottom w:val="single" w:sz="6" w:space="0" w:color="F5F5F5"/>
                                    <w:right w:val="single" w:sz="6" w:space="0" w:color="F5F5F5"/>
                                  </w:divBdr>
                                  <w:divsChild>
                                    <w:div w:id="8289802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639345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976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802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15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5083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9042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52153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83298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43739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F5F5F5"/>
                                    <w:left w:val="single" w:sz="6" w:space="0" w:color="F5F5F5"/>
                                    <w:bottom w:val="single" w:sz="6" w:space="0" w:color="F5F5F5"/>
                                    <w:right w:val="single" w:sz="6" w:space="0" w:color="F5F5F5"/>
                                  </w:divBdr>
                                  <w:divsChild>
                                    <w:div w:id="13311757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9678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032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476189">
          <w:marLeft w:val="0"/>
          <w:marRight w:val="0"/>
          <w:marTop w:val="0"/>
          <w:marBottom w:val="0"/>
          <w:divBdr>
            <w:top w:val="single" w:sz="6" w:space="14" w:color="BFDCEE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1860979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4123738">
                  <w:marLeft w:val="705"/>
                  <w:marRight w:val="27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7812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25351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40061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60480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79045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5017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6164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9530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3283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4025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32729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87743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7382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F5F5F5"/>
                                    <w:left w:val="single" w:sz="6" w:space="0" w:color="F5F5F5"/>
                                    <w:bottom w:val="single" w:sz="6" w:space="0" w:color="F5F5F5"/>
                                    <w:right w:val="single" w:sz="6" w:space="0" w:color="F5F5F5"/>
                                  </w:divBdr>
                                  <w:divsChild>
                                    <w:div w:id="9085401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312809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3668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618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691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6277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921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8869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69848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04672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F5F5F5"/>
                                    <w:left w:val="single" w:sz="6" w:space="0" w:color="F5F5F5"/>
                                    <w:bottom w:val="single" w:sz="6" w:space="0" w:color="F5F5F5"/>
                                    <w:right w:val="single" w:sz="6" w:space="0" w:color="F5F5F5"/>
                                  </w:divBdr>
                                  <w:divsChild>
                                    <w:div w:id="5350438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097050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423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83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699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0907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1643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8493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79002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26146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90394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F5F5F5"/>
                                    <w:left w:val="single" w:sz="6" w:space="0" w:color="F5F5F5"/>
                                    <w:bottom w:val="single" w:sz="6" w:space="0" w:color="F5F5F5"/>
                                    <w:right w:val="single" w:sz="6" w:space="0" w:color="F5F5F5"/>
                                  </w:divBdr>
                                  <w:divsChild>
                                    <w:div w:id="17603216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41080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612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740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029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3274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7044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42411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61872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07685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F5F5F5"/>
                                    <w:left w:val="single" w:sz="6" w:space="0" w:color="F5F5F5"/>
                                    <w:bottom w:val="single" w:sz="6" w:space="0" w:color="F5F5F5"/>
                                    <w:right w:val="single" w:sz="6" w:space="0" w:color="F5F5F5"/>
                                  </w:divBdr>
                                  <w:divsChild>
                                    <w:div w:id="12202148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160508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598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895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396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2000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4890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52021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58158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61663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F5F5F5"/>
                                    <w:left w:val="single" w:sz="6" w:space="0" w:color="F5F5F5"/>
                                    <w:bottom w:val="single" w:sz="6" w:space="0" w:color="F5F5F5"/>
                                    <w:right w:val="single" w:sz="6" w:space="0" w:color="F5F5F5"/>
                                  </w:divBdr>
                                  <w:divsChild>
                                    <w:div w:id="11835941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56079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424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4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600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6933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081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8156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68744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19080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97289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F5F5F5"/>
                                    <w:left w:val="single" w:sz="6" w:space="0" w:color="F5F5F5"/>
                                    <w:bottom w:val="single" w:sz="6" w:space="0" w:color="F5F5F5"/>
                                    <w:right w:val="single" w:sz="6" w:space="0" w:color="F5F5F5"/>
                                  </w:divBdr>
                                  <w:divsChild>
                                    <w:div w:id="2980787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11011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525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163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102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2408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8599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7530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71302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9279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F5F5F5"/>
                                    <w:left w:val="single" w:sz="6" w:space="0" w:color="F5F5F5"/>
                                    <w:bottom w:val="single" w:sz="6" w:space="0" w:color="F5F5F5"/>
                                    <w:right w:val="single" w:sz="6" w:space="0" w:color="F5F5F5"/>
                                  </w:divBdr>
                                  <w:divsChild>
                                    <w:div w:id="20463648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468160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006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376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7934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5736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2566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71497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31678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98458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F5F5F5"/>
                                    <w:left w:val="single" w:sz="6" w:space="0" w:color="F5F5F5"/>
                                    <w:bottom w:val="single" w:sz="6" w:space="0" w:color="F5F5F5"/>
                                    <w:right w:val="single" w:sz="6" w:space="0" w:color="F5F5F5"/>
                                  </w:divBdr>
                                  <w:divsChild>
                                    <w:div w:id="3084836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103830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141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741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9056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8573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043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41841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49426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64473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F5F5F5"/>
                                    <w:left w:val="single" w:sz="6" w:space="0" w:color="F5F5F5"/>
                                    <w:bottom w:val="single" w:sz="6" w:space="0" w:color="F5F5F5"/>
                                    <w:right w:val="single" w:sz="6" w:space="0" w:color="F5F5F5"/>
                                  </w:divBdr>
                                  <w:divsChild>
                                    <w:div w:id="15809446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00783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9905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034735">
          <w:marLeft w:val="0"/>
          <w:marRight w:val="0"/>
          <w:marTop w:val="0"/>
          <w:marBottom w:val="0"/>
          <w:divBdr>
            <w:top w:val="single" w:sz="6" w:space="14" w:color="BFDCEE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8792316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6069400">
                  <w:marLeft w:val="705"/>
                  <w:marRight w:val="27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6687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52374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96197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4768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15205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265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30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0530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2174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3224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3767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72349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05198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F5F5F5"/>
                                    <w:left w:val="single" w:sz="6" w:space="0" w:color="F5F5F5"/>
                                    <w:bottom w:val="single" w:sz="6" w:space="0" w:color="F5F5F5"/>
                                    <w:right w:val="single" w:sz="6" w:space="0" w:color="F5F5F5"/>
                                  </w:divBdr>
                                  <w:divsChild>
                                    <w:div w:id="8174613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7057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716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8371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8671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9585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8527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43949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29055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0030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F5F5F5"/>
                                    <w:left w:val="single" w:sz="6" w:space="0" w:color="F5F5F5"/>
                                    <w:bottom w:val="single" w:sz="6" w:space="0" w:color="F5F5F5"/>
                                    <w:right w:val="single" w:sz="6" w:space="0" w:color="F5F5F5"/>
                                  </w:divBdr>
                                  <w:divsChild>
                                    <w:div w:id="13631669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32130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002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731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338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8232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7359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94117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96917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98991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F5F5F5"/>
                                    <w:left w:val="single" w:sz="6" w:space="0" w:color="F5F5F5"/>
                                    <w:bottom w:val="single" w:sz="6" w:space="0" w:color="F5F5F5"/>
                                    <w:right w:val="single" w:sz="6" w:space="0" w:color="F5F5F5"/>
                                  </w:divBdr>
                                  <w:divsChild>
                                    <w:div w:id="15861118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839216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060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035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4649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5007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3603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0168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48180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1352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F5F5F5"/>
                                    <w:left w:val="single" w:sz="6" w:space="0" w:color="F5F5F5"/>
                                    <w:bottom w:val="single" w:sz="6" w:space="0" w:color="F5F5F5"/>
                                    <w:right w:val="single" w:sz="6" w:space="0" w:color="F5F5F5"/>
                                  </w:divBdr>
                                  <w:divsChild>
                                    <w:div w:id="11655839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98951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183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30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062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9032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289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28493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2032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22761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F5F5F5"/>
                                    <w:left w:val="single" w:sz="6" w:space="0" w:color="F5F5F5"/>
                                    <w:bottom w:val="single" w:sz="6" w:space="0" w:color="F5F5F5"/>
                                    <w:right w:val="single" w:sz="6" w:space="0" w:color="F5F5F5"/>
                                  </w:divBdr>
                                  <w:divsChild>
                                    <w:div w:id="11981970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64909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74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71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925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3154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1579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0878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35885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84468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F5F5F5"/>
                                    <w:left w:val="single" w:sz="6" w:space="0" w:color="F5F5F5"/>
                                    <w:bottom w:val="single" w:sz="6" w:space="0" w:color="F5F5F5"/>
                                    <w:right w:val="single" w:sz="6" w:space="0" w:color="F5F5F5"/>
                                  </w:divBdr>
                                  <w:divsChild>
                                    <w:div w:id="10727003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486995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99FFB30-0EED-44AA-B816-3B390FBF68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</Pages>
  <Words>215</Words>
  <Characters>1269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CHEMING, a.s.</Company>
  <LinksUpToDate>false</LinksUpToDate>
  <CharactersWithSpaces>1482</CharactersWithSpaces>
  <SharedDoc>false</SharedDoc>
  <HLinks>
    <vt:vector size="192" baseType="variant">
      <vt:variant>
        <vt:i4>1245247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_Toc320799588</vt:lpwstr>
      </vt:variant>
      <vt:variant>
        <vt:i4>1245247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_Toc320799587</vt:lpwstr>
      </vt:variant>
      <vt:variant>
        <vt:i4>1245247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_Toc320799586</vt:lpwstr>
      </vt:variant>
      <vt:variant>
        <vt:i4>1245247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_Toc320799585</vt:lpwstr>
      </vt:variant>
      <vt:variant>
        <vt:i4>1245247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_Toc320799584</vt:lpwstr>
      </vt:variant>
      <vt:variant>
        <vt:i4>1245247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_Toc320799583</vt:lpwstr>
      </vt:variant>
      <vt:variant>
        <vt:i4>1245247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_Toc320799582</vt:lpwstr>
      </vt:variant>
      <vt:variant>
        <vt:i4>1245247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_Toc320799581</vt:lpwstr>
      </vt:variant>
      <vt:variant>
        <vt:i4>1245247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_Toc320799580</vt:lpwstr>
      </vt:variant>
      <vt:variant>
        <vt:i4>1835071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_Toc320799579</vt:lpwstr>
      </vt:variant>
      <vt:variant>
        <vt:i4>1835071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_Toc320799578</vt:lpwstr>
      </vt:variant>
      <vt:variant>
        <vt:i4>1835071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_Toc320799577</vt:lpwstr>
      </vt:variant>
      <vt:variant>
        <vt:i4>1835071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_Toc320799576</vt:lpwstr>
      </vt:variant>
      <vt:variant>
        <vt:i4>1835071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_Toc320799575</vt:lpwstr>
      </vt:variant>
      <vt:variant>
        <vt:i4>1835071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_Toc320799574</vt:lpwstr>
      </vt:variant>
      <vt:variant>
        <vt:i4>1835071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_Toc320799573</vt:lpwstr>
      </vt:variant>
      <vt:variant>
        <vt:i4>1835071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_Toc320799572</vt:lpwstr>
      </vt:variant>
      <vt:variant>
        <vt:i4>1835071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_Toc320799571</vt:lpwstr>
      </vt:variant>
      <vt:variant>
        <vt:i4>1835071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_Toc320799570</vt:lpwstr>
      </vt:variant>
      <vt:variant>
        <vt:i4>1900607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_Toc320799569</vt:lpwstr>
      </vt:variant>
      <vt:variant>
        <vt:i4>1900607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_Toc320799568</vt:lpwstr>
      </vt:variant>
      <vt:variant>
        <vt:i4>1900607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_Toc320799567</vt:lpwstr>
      </vt:variant>
      <vt:variant>
        <vt:i4>1900607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_Toc320799566</vt:lpwstr>
      </vt:variant>
      <vt:variant>
        <vt:i4>1900607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_Toc320799565</vt:lpwstr>
      </vt:variant>
      <vt:variant>
        <vt:i4>1900607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_Toc320799564</vt:lpwstr>
      </vt:variant>
      <vt:variant>
        <vt:i4>1900607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_Toc320799563</vt:lpwstr>
      </vt:variant>
      <vt:variant>
        <vt:i4>1900607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_Toc320799562</vt:lpwstr>
      </vt:variant>
      <vt:variant>
        <vt:i4>1900607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_Toc320799561</vt:lpwstr>
      </vt:variant>
      <vt:variant>
        <vt:i4>1900607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_Toc320799560</vt:lpwstr>
      </vt:variant>
      <vt:variant>
        <vt:i4>1966143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_Toc320799559</vt:lpwstr>
      </vt:variant>
      <vt:variant>
        <vt:i4>1966143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_Toc320799558</vt:lpwstr>
      </vt:variant>
      <vt:variant>
        <vt:i4>1966143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_Toc320799557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hrusa</dc:creator>
  <cp:lastModifiedBy>Medved Tomas</cp:lastModifiedBy>
  <cp:revision>25</cp:revision>
  <cp:lastPrinted>2026-07-24T12:35:00Z</cp:lastPrinted>
  <dcterms:created xsi:type="dcterms:W3CDTF">2026-06-25T11:45:00Z</dcterms:created>
  <dcterms:modified xsi:type="dcterms:W3CDTF">2026-08-17T10:42:00Z</dcterms:modified>
</cp:coreProperties>
</file>