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1219F7E8" w:rsidR="002C6632" w:rsidRPr="00406A40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„</w:t>
      </w:r>
      <w:r w:rsidR="00E8093D" w:rsidRPr="00E8093D">
        <w:rPr>
          <w:rFonts w:ascii="Times New Roman" w:hAnsi="Times New Roman"/>
          <w:b/>
          <w:bCs/>
          <w:sz w:val="32"/>
          <w:szCs w:val="28"/>
          <w:lang w:eastAsia="cs-CZ"/>
        </w:rPr>
        <w:t>Oprava místních komunikací ve Smržovce 2025</w:t>
      </w: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“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lastRenderedPageBreak/>
        <w:t>Dodavatel tímto současně prohlašuje, že není obchodní společností, ve které veřejný funkcionář uvedený v ust.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335F4" w14:textId="77777777" w:rsidR="00BB2DAD" w:rsidRDefault="00BB2DAD" w:rsidP="00A34C8C">
      <w:pPr>
        <w:spacing w:after="0"/>
      </w:pPr>
      <w:r>
        <w:separator/>
      </w:r>
    </w:p>
  </w:endnote>
  <w:endnote w:type="continuationSeparator" w:id="0">
    <w:p w14:paraId="5636F29C" w14:textId="77777777" w:rsidR="00BB2DAD" w:rsidRDefault="00BB2DA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614DD" w14:textId="77777777" w:rsidR="005778DB" w:rsidRDefault="005778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9F35" w14:textId="77777777" w:rsidR="005778DB" w:rsidRDefault="005778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28155" w14:textId="77777777" w:rsidR="005778DB" w:rsidRDefault="005778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5C526" w14:textId="77777777" w:rsidR="00BB2DAD" w:rsidRDefault="00BB2DAD" w:rsidP="00A34C8C">
      <w:pPr>
        <w:spacing w:after="0"/>
      </w:pPr>
      <w:r>
        <w:separator/>
      </w:r>
    </w:p>
  </w:footnote>
  <w:footnote w:type="continuationSeparator" w:id="0">
    <w:p w14:paraId="45A832D8" w14:textId="77777777" w:rsidR="00BB2DAD" w:rsidRDefault="00BB2DA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44332" w14:textId="77777777" w:rsidR="005778DB" w:rsidRDefault="005778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596C" w14:textId="575BE41F" w:rsidR="002C6632" w:rsidRPr="00406A4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E8093D">
      <w:rPr>
        <w:rFonts w:ascii="Times New Roman" w:eastAsia="Times New Roman" w:hAnsi="Times New Roman" w:cs="Times New Roman"/>
        <w:sz w:val="24"/>
        <w:szCs w:val="20"/>
        <w:lang w:eastAsia="cs-CZ"/>
      </w:rPr>
      <w:t>5</w:t>
    </w:r>
    <w:r w:rsid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</w:t>
    </w:r>
    <w:r w:rsidR="005778DB" w:rsidRP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Zadávací dokumentace </w:t>
    </w:r>
    <w:r w:rsidR="005778DB"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„Oprava místních komunikací ve Smržovce 2025“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ED80B" w14:textId="77777777" w:rsidR="005778DB" w:rsidRDefault="005778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C5F1E"/>
    <w:rsid w:val="000E38A2"/>
    <w:rsid w:val="00111D0C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778DB"/>
    <w:rsid w:val="005840B0"/>
    <w:rsid w:val="005B0AC4"/>
    <w:rsid w:val="005C0534"/>
    <w:rsid w:val="005C3F96"/>
    <w:rsid w:val="005C780D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813F68"/>
    <w:rsid w:val="00822EA1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AF6CE1"/>
    <w:rsid w:val="00B02D88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8093D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Vacková Monika</cp:lastModifiedBy>
  <cp:revision>11</cp:revision>
  <dcterms:created xsi:type="dcterms:W3CDTF">2024-01-27T08:43:00Z</dcterms:created>
  <dcterms:modified xsi:type="dcterms:W3CDTF">2024-11-25T09:52:00Z</dcterms:modified>
</cp:coreProperties>
</file>