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Příloha č. 2 zadávací </w:t>
      </w:r>
      <w:proofErr w:type="gramStart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dokumentace - Podrobnosti</w:t>
      </w:r>
      <w:proofErr w:type="gramEnd"/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předmětu veřejné zakázky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>Vyplněná příloha č. 2 tvoří nedílnou součást nabídky uchazeče.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CC11E2" w:rsidRDefault="002B39F1" w:rsidP="009E6075">
      <w:pPr>
        <w:shd w:val="clear" w:color="auto" w:fill="F7CAAC" w:themeFill="accent2" w:themeFillTint="66"/>
        <w:jc w:val="both"/>
        <w:outlineLvl w:val="0"/>
        <w:rPr>
          <w:rFonts w:ascii="Calibri" w:hAnsi="Calibri" w:cs="Arial"/>
          <w:b/>
          <w:sz w:val="28"/>
          <w:szCs w:val="28"/>
        </w:rPr>
      </w:pPr>
      <w:r w:rsidRPr="00CC11E2">
        <w:rPr>
          <w:rFonts w:ascii="Calibri" w:hAnsi="Calibri" w:cs="Arial"/>
          <w:b/>
          <w:sz w:val="28"/>
          <w:szCs w:val="28"/>
        </w:rPr>
        <w:t xml:space="preserve">Název veřejné zakázky:      </w:t>
      </w:r>
    </w:p>
    <w:p w:rsidR="000E1014" w:rsidRPr="00803C1E" w:rsidRDefault="00FC533C" w:rsidP="00FC533C">
      <w:pPr>
        <w:shd w:val="clear" w:color="auto" w:fill="F7CAAC" w:themeFill="accent2" w:themeFillTint="66"/>
        <w:jc w:val="both"/>
        <w:outlineLvl w:val="0"/>
        <w:rPr>
          <w:rFonts w:ascii="Calibri" w:hAnsi="Calibri" w:cs="Calibri"/>
          <w:b/>
          <w:sz w:val="28"/>
          <w:szCs w:val="28"/>
        </w:rPr>
      </w:pPr>
      <w:r w:rsidRPr="00FC533C">
        <w:rPr>
          <w:rFonts w:ascii="Calibri" w:hAnsi="Calibri" w:cs="Calibri"/>
          <w:b/>
          <w:sz w:val="28"/>
          <w:szCs w:val="28"/>
        </w:rPr>
        <w:t>Dodávka přístrojového vybavení</w:t>
      </w:r>
      <w:r w:rsidR="00803C1E">
        <w:rPr>
          <w:rFonts w:ascii="Calibri" w:hAnsi="Calibri" w:cs="Calibri"/>
          <w:b/>
          <w:sz w:val="28"/>
          <w:szCs w:val="28"/>
        </w:rPr>
        <w:t xml:space="preserve"> </w:t>
      </w:r>
      <w:r w:rsidRPr="00FC533C">
        <w:rPr>
          <w:rFonts w:ascii="Calibri" w:hAnsi="Calibri" w:cs="Calibri"/>
          <w:b/>
          <w:sz w:val="28"/>
          <w:szCs w:val="28"/>
        </w:rPr>
        <w:t>do stravovacích provozů NPK, a.s.</w:t>
      </w:r>
    </w:p>
    <w:p w:rsidR="00CC11E2" w:rsidRDefault="00CC11E2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</w:p>
    <w:p w:rsidR="00504A9F" w:rsidRPr="00D14FCA" w:rsidRDefault="00504A9F" w:rsidP="00504A9F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</w:t>
      </w:r>
      <w:r w:rsidR="003876A9">
        <w:rPr>
          <w:rFonts w:ascii="Calibri" w:hAnsi="Calibri" w:cs="Arial"/>
          <w:sz w:val="22"/>
          <w:szCs w:val="22"/>
        </w:rPr>
        <w:t>vybavení stravovacích provozů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3876A9">
      <w:pPr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</w:r>
      <w:r w:rsidR="003876A9">
        <w:rPr>
          <w:rFonts w:asciiTheme="minorHAnsi" w:hAnsiTheme="minorHAnsi" w:cstheme="minorHAnsi"/>
          <w:sz w:val="22"/>
          <w:szCs w:val="22"/>
        </w:rPr>
        <w:t>, např. návodem k obsluze a k údržbě v českém jazyce apod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D14FCA" w:rsidRDefault="00D14FCA" w:rsidP="00504A9F">
      <w:pPr>
        <w:jc w:val="both"/>
        <w:rPr>
          <w:rFonts w:ascii="Calibri" w:hAnsi="Calibri"/>
          <w:b/>
          <w:sz w:val="28"/>
          <w:szCs w:val="28"/>
        </w:rPr>
      </w:pPr>
    </w:p>
    <w:p w:rsidR="00CC11E2" w:rsidRPr="00CC11E2" w:rsidRDefault="00CC11E2" w:rsidP="00CC11E2">
      <w:pPr>
        <w:keepNext/>
        <w:shd w:val="clear" w:color="auto" w:fill="FFC000"/>
        <w:autoSpaceDE w:val="0"/>
        <w:autoSpaceDN w:val="0"/>
        <w:adjustRightInd w:val="0"/>
        <w:outlineLvl w:val="1"/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</w:pPr>
      <w:bookmarkStart w:id="0" w:name="_Hlk508627582"/>
      <w:r w:rsidRPr="00CC11E2"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  <w:t xml:space="preserve">Název první části veřejné zakázky: </w:t>
      </w:r>
    </w:p>
    <w:bookmarkEnd w:id="0"/>
    <w:p w:rsidR="00CC11E2" w:rsidRPr="00CC11E2" w:rsidRDefault="00CC11E2" w:rsidP="00CC11E2">
      <w:pPr>
        <w:shd w:val="clear" w:color="auto" w:fill="FFC00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eastAsia="Calibri" w:hAnsi="Calibri" w:cs="Arial"/>
          <w:b/>
          <w:bCs/>
          <w:color w:val="000000"/>
          <w:sz w:val="28"/>
          <w:szCs w:val="28"/>
          <w:lang w:eastAsia="en-US"/>
        </w:rPr>
        <w:t>Vybavení stravovacích provozů 1</w:t>
      </w:r>
    </w:p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9792" w:type="dxa"/>
        <w:tblLayout w:type="fixed"/>
        <w:tblLook w:val="04A0" w:firstRow="1" w:lastRow="0" w:firstColumn="1" w:lastColumn="0" w:noHBand="0" w:noVBand="1"/>
      </w:tblPr>
      <w:tblGrid>
        <w:gridCol w:w="4815"/>
        <w:gridCol w:w="1236"/>
        <w:gridCol w:w="3741"/>
      </w:tblGrid>
      <w:tr w:rsidR="00ED0B76" w:rsidTr="00463535">
        <w:trPr>
          <w:trHeight w:val="285"/>
          <w:tblHeader/>
        </w:trPr>
        <w:tc>
          <w:tcPr>
            <w:tcW w:w="9792" w:type="dxa"/>
            <w:gridSpan w:val="3"/>
            <w:shd w:val="clear" w:color="auto" w:fill="75F7EB"/>
          </w:tcPr>
          <w:p w:rsidR="00ED0B76" w:rsidRPr="00ED0B76" w:rsidRDefault="00ED0B76" w:rsidP="00504A9F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ED0B76">
              <w:rPr>
                <w:rFonts w:ascii="Calibri" w:hAnsi="Calibri" w:cs="Calibri"/>
                <w:b/>
                <w:sz w:val="24"/>
              </w:rPr>
              <w:t xml:space="preserve">Položka </w:t>
            </w:r>
            <w:r w:rsidR="00793C56">
              <w:rPr>
                <w:rFonts w:ascii="Calibri" w:hAnsi="Calibri" w:cs="Calibri"/>
                <w:b/>
                <w:sz w:val="24"/>
              </w:rPr>
              <w:t xml:space="preserve">části 1 </w:t>
            </w:r>
            <w:r w:rsidRPr="00ED0B76">
              <w:rPr>
                <w:rFonts w:ascii="Calibri" w:hAnsi="Calibri" w:cs="Calibri"/>
                <w:b/>
                <w:sz w:val="24"/>
              </w:rPr>
              <w:t>veřejné zakázky</w:t>
            </w:r>
          </w:p>
        </w:tc>
      </w:tr>
      <w:tr w:rsidR="00ED0B76" w:rsidTr="00463535">
        <w:trPr>
          <w:trHeight w:val="285"/>
          <w:tblHeader/>
        </w:trPr>
        <w:tc>
          <w:tcPr>
            <w:tcW w:w="9792" w:type="dxa"/>
            <w:gridSpan w:val="3"/>
            <w:shd w:val="clear" w:color="auto" w:fill="75F7EB"/>
          </w:tcPr>
          <w:p w:rsidR="00ED0B76" w:rsidRPr="00793C56" w:rsidRDefault="00CC11E2" w:rsidP="00ED0B76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 w:rsidRPr="00793C56">
              <w:rPr>
                <w:rFonts w:ascii="Calibri" w:hAnsi="Calibri" w:cs="Calibri"/>
                <w:b/>
                <w:sz w:val="28"/>
                <w:szCs w:val="28"/>
              </w:rPr>
              <w:t>Granulová myčka černého nádobí</w:t>
            </w:r>
          </w:p>
        </w:tc>
      </w:tr>
      <w:tr w:rsidR="00ED0B76" w:rsidTr="00793C56">
        <w:trPr>
          <w:trHeight w:val="1354"/>
          <w:tblHeader/>
        </w:trPr>
        <w:tc>
          <w:tcPr>
            <w:tcW w:w="4815" w:type="dxa"/>
            <w:shd w:val="clear" w:color="auto" w:fill="FCCA88"/>
            <w:vAlign w:val="center"/>
          </w:tcPr>
          <w:p w:rsidR="00ED0B76" w:rsidRDefault="00ED0B76" w:rsidP="00ED0B7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ED0B76" w:rsidRDefault="00ED0B76" w:rsidP="00ED0B76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CCA88"/>
            <w:vAlign w:val="center"/>
          </w:tcPr>
          <w:p w:rsidR="00ED0B76" w:rsidRPr="001128BA" w:rsidRDefault="00ED0B76" w:rsidP="00ED0B7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ED0B76" w:rsidRDefault="00ED0B76" w:rsidP="00ED0B76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741" w:type="dxa"/>
            <w:shd w:val="clear" w:color="auto" w:fill="FCCA88"/>
            <w:vAlign w:val="center"/>
          </w:tcPr>
          <w:p w:rsidR="00ED0B76" w:rsidRDefault="00ED0B76" w:rsidP="00ED0B76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7B39D7" w:rsidTr="009301B5">
        <w:trPr>
          <w:trHeight w:val="481"/>
        </w:trPr>
        <w:tc>
          <w:tcPr>
            <w:tcW w:w="4815" w:type="dxa"/>
            <w:vAlign w:val="center"/>
          </w:tcPr>
          <w:p w:rsidR="007B39D7" w:rsidRPr="007B39D7" w:rsidRDefault="007B39D7" w:rsidP="00FD045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7B39D7">
              <w:rPr>
                <w:rFonts w:ascii="Calibri" w:hAnsi="Calibri" w:cs="Calibri"/>
                <w:sz w:val="22"/>
                <w:szCs w:val="22"/>
              </w:rPr>
              <w:t xml:space="preserve">Granulová myčka černého nádobí (myjící kombinací plastových granulí, </w:t>
            </w:r>
            <w:proofErr w:type="spellStart"/>
            <w:r w:rsidRPr="007B39D7">
              <w:rPr>
                <w:rFonts w:ascii="Calibri" w:hAnsi="Calibri" w:cs="Calibri"/>
                <w:sz w:val="22"/>
                <w:szCs w:val="22"/>
              </w:rPr>
              <w:t>chem</w:t>
            </w:r>
            <w:proofErr w:type="spellEnd"/>
            <w:r w:rsidRPr="007B39D7">
              <w:rPr>
                <w:rFonts w:ascii="Calibri" w:hAnsi="Calibri" w:cs="Calibri"/>
                <w:sz w:val="22"/>
                <w:szCs w:val="22"/>
              </w:rPr>
              <w:t>. detergentu a vody)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</w:tr>
      <w:tr w:rsidR="007B39D7" w:rsidTr="009301B5">
        <w:trPr>
          <w:trHeight w:val="481"/>
        </w:trPr>
        <w:tc>
          <w:tcPr>
            <w:tcW w:w="4815" w:type="dxa"/>
            <w:vAlign w:val="center"/>
          </w:tcPr>
          <w:p w:rsidR="007B39D7" w:rsidRPr="007B39D7" w:rsidRDefault="007B39D7" w:rsidP="00ED0B76">
            <w:pPr>
              <w:rPr>
                <w:rFonts w:ascii="Calibri" w:hAnsi="Calibri" w:cs="Calibri"/>
                <w:sz w:val="22"/>
                <w:szCs w:val="22"/>
              </w:rPr>
            </w:pPr>
            <w:r w:rsidRPr="007B39D7">
              <w:rPr>
                <w:rFonts w:ascii="Calibri" w:hAnsi="Calibri" w:cs="Calibri"/>
                <w:sz w:val="22"/>
                <w:szCs w:val="22"/>
              </w:rPr>
              <w:t>Minimálně pro 4 GN1/1 200 na jednu vsázku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</w:tr>
      <w:tr w:rsidR="007B39D7" w:rsidTr="009301B5">
        <w:trPr>
          <w:trHeight w:val="481"/>
        </w:trPr>
        <w:tc>
          <w:tcPr>
            <w:tcW w:w="4815" w:type="dxa"/>
            <w:vAlign w:val="center"/>
          </w:tcPr>
          <w:p w:rsidR="007B39D7" w:rsidRPr="007B39D7" w:rsidRDefault="007B39D7" w:rsidP="00627EB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7B39D7">
              <w:rPr>
                <w:rFonts w:ascii="Calibri" w:hAnsi="Calibri" w:cs="Calibri"/>
                <w:sz w:val="22"/>
                <w:szCs w:val="22"/>
              </w:rPr>
              <w:t xml:space="preserve">Minimální množství granulí těžších než voda při mytí </w:t>
            </w:r>
            <w:proofErr w:type="gramStart"/>
            <w:r w:rsidRPr="007B39D7">
              <w:rPr>
                <w:rFonts w:ascii="Calibri" w:hAnsi="Calibri" w:cs="Calibri"/>
                <w:sz w:val="22"/>
                <w:szCs w:val="22"/>
              </w:rPr>
              <w:t>6l</w:t>
            </w:r>
            <w:proofErr w:type="gramEnd"/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7B39D7" w:rsidTr="009301B5">
        <w:trPr>
          <w:trHeight w:val="541"/>
        </w:trPr>
        <w:tc>
          <w:tcPr>
            <w:tcW w:w="4815" w:type="dxa"/>
            <w:vAlign w:val="center"/>
          </w:tcPr>
          <w:p w:rsidR="007B39D7" w:rsidRPr="00627EB5" w:rsidRDefault="007B39D7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7B39D7">
              <w:rPr>
                <w:rFonts w:ascii="Calibri" w:hAnsi="Calibri" w:cs="Calibri"/>
                <w:iCs/>
                <w:sz w:val="22"/>
                <w:szCs w:val="22"/>
              </w:rPr>
              <w:t xml:space="preserve">Atmosférický izolovaný boiler v kombinaci s </w:t>
            </w:r>
            <w:proofErr w:type="spellStart"/>
            <w:r w:rsidRPr="007B39D7">
              <w:rPr>
                <w:rFonts w:ascii="Calibri" w:hAnsi="Calibri" w:cs="Calibri"/>
                <w:iCs/>
                <w:sz w:val="22"/>
                <w:szCs w:val="22"/>
              </w:rPr>
              <w:t>oplachovým</w:t>
            </w:r>
            <w:proofErr w:type="spellEnd"/>
            <w:r w:rsidRPr="007B39D7">
              <w:rPr>
                <w:rFonts w:ascii="Calibri" w:hAnsi="Calibri" w:cs="Calibri"/>
                <w:iCs/>
                <w:sz w:val="22"/>
                <w:szCs w:val="22"/>
              </w:rPr>
              <w:t xml:space="preserve"> čerpadlem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7B39D7" w:rsidTr="009301B5">
        <w:trPr>
          <w:trHeight w:val="481"/>
        </w:trPr>
        <w:tc>
          <w:tcPr>
            <w:tcW w:w="4815" w:type="dxa"/>
            <w:vAlign w:val="center"/>
          </w:tcPr>
          <w:p w:rsidR="007B39D7" w:rsidRPr="001377E8" w:rsidRDefault="001377E8" w:rsidP="00ED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7B39D7" w:rsidRPr="001377E8">
              <w:rPr>
                <w:rFonts w:ascii="Calibri" w:hAnsi="Calibri" w:cs="Calibri"/>
                <w:sz w:val="22"/>
                <w:szCs w:val="22"/>
              </w:rPr>
              <w:t xml:space="preserve">puštění oplachu vázáno na dosažení správné </w:t>
            </w:r>
            <w:proofErr w:type="spellStart"/>
            <w:r w:rsidR="007B39D7" w:rsidRPr="001377E8">
              <w:rPr>
                <w:rFonts w:ascii="Calibri" w:hAnsi="Calibri" w:cs="Calibri"/>
                <w:sz w:val="22"/>
                <w:szCs w:val="22"/>
              </w:rPr>
              <w:t>oplachové</w:t>
            </w:r>
            <w:proofErr w:type="spellEnd"/>
            <w:r w:rsidR="007B39D7" w:rsidRPr="001377E8">
              <w:rPr>
                <w:rFonts w:ascii="Calibri" w:hAnsi="Calibri" w:cs="Calibri"/>
                <w:sz w:val="22"/>
                <w:szCs w:val="22"/>
              </w:rPr>
              <w:t xml:space="preserve"> teploty v boileru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7B39D7" w:rsidTr="009301B5">
        <w:trPr>
          <w:trHeight w:val="481"/>
        </w:trPr>
        <w:tc>
          <w:tcPr>
            <w:tcW w:w="4815" w:type="dxa"/>
            <w:vAlign w:val="center"/>
          </w:tcPr>
          <w:p w:rsidR="007B39D7" w:rsidRPr="00627EB5" w:rsidRDefault="001377E8" w:rsidP="00627E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7B39D7" w:rsidRPr="007B39D7">
              <w:rPr>
                <w:rFonts w:ascii="Calibri" w:hAnsi="Calibri" w:cs="Calibri"/>
                <w:sz w:val="22"/>
                <w:szCs w:val="22"/>
              </w:rPr>
              <w:t>ednoduchý a přehledný elektronický ovládací panel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7B39D7" w:rsidTr="009301B5">
        <w:trPr>
          <w:trHeight w:val="481"/>
        </w:trPr>
        <w:tc>
          <w:tcPr>
            <w:tcW w:w="4815" w:type="dxa"/>
            <w:vAlign w:val="center"/>
          </w:tcPr>
          <w:p w:rsidR="007B39D7" w:rsidRPr="00627EB5" w:rsidRDefault="007B39D7" w:rsidP="00627EB5">
            <w:pPr>
              <w:pStyle w:val="Default"/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7B39D7">
              <w:rPr>
                <w:rFonts w:ascii="Calibri" w:hAnsi="Calibri" w:cs="Calibri"/>
                <w:sz w:val="22"/>
                <w:szCs w:val="22"/>
              </w:rPr>
              <w:t>3 mycí programy s možností volby mytí s granulemi či mytí bez granulí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7B39D7" w:rsidTr="009301B5">
        <w:trPr>
          <w:trHeight w:val="496"/>
        </w:trPr>
        <w:tc>
          <w:tcPr>
            <w:tcW w:w="4815" w:type="dxa"/>
            <w:vAlign w:val="center"/>
          </w:tcPr>
          <w:p w:rsidR="007B39D7" w:rsidRPr="00627EB5" w:rsidRDefault="007B39D7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7B39D7">
              <w:rPr>
                <w:rFonts w:ascii="Calibri" w:hAnsi="Calibri" w:cs="Calibri"/>
                <w:iCs/>
                <w:sz w:val="22"/>
                <w:szCs w:val="22"/>
              </w:rPr>
              <w:t>Veškeré hlavní vnitřní komponenty jakož i venkovní panely vyrobeny z ušlechtilé nerez oceli AISI 304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7B39D7" w:rsidTr="009301B5">
        <w:trPr>
          <w:trHeight w:val="481"/>
        </w:trPr>
        <w:tc>
          <w:tcPr>
            <w:tcW w:w="4815" w:type="dxa"/>
            <w:vAlign w:val="center"/>
          </w:tcPr>
          <w:p w:rsidR="007B39D7" w:rsidRPr="00627EB5" w:rsidRDefault="001377E8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M</w:t>
            </w:r>
            <w:r w:rsidR="007B39D7" w:rsidRPr="007B39D7">
              <w:rPr>
                <w:rFonts w:ascii="Calibri" w:hAnsi="Calibri" w:cs="Calibri"/>
                <w:iCs/>
                <w:sz w:val="22"/>
                <w:szCs w:val="22"/>
              </w:rPr>
              <w:t>ycí nádrž vyrobena z ušlechtilé nerez oceli AISI 304</w:t>
            </w:r>
          </w:p>
        </w:tc>
        <w:tc>
          <w:tcPr>
            <w:tcW w:w="1236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7B39D7" w:rsidRPr="00A94AF3" w:rsidRDefault="007B39D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9301B5">
        <w:trPr>
          <w:trHeight w:val="255"/>
        </w:trPr>
        <w:tc>
          <w:tcPr>
            <w:tcW w:w="4815" w:type="dxa"/>
            <w:vAlign w:val="center"/>
          </w:tcPr>
          <w:p w:rsidR="005B7C47" w:rsidRPr="00627EB5" w:rsidRDefault="007B39D7" w:rsidP="00627EB5">
            <w:pP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7B39D7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Žádné trubky či hadice uvnitř mycí komory</w:t>
            </w:r>
          </w:p>
        </w:tc>
        <w:tc>
          <w:tcPr>
            <w:tcW w:w="1236" w:type="dxa"/>
            <w:vAlign w:val="center"/>
          </w:tcPr>
          <w:p w:rsidR="005B7C47" w:rsidRPr="00A94AF3" w:rsidRDefault="007B39D7" w:rsidP="00ED0B7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94AF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5B7C47" w:rsidRPr="00A94AF3" w:rsidRDefault="007B39D7" w:rsidP="00ED0B7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94AF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="Calibri" w:hAnsi="Calibri" w:cs="Calibri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9301B5">
        <w:trPr>
          <w:trHeight w:val="496"/>
        </w:trPr>
        <w:tc>
          <w:tcPr>
            <w:tcW w:w="4815" w:type="dxa"/>
            <w:vAlign w:val="center"/>
          </w:tcPr>
          <w:p w:rsidR="005B7C47" w:rsidRPr="00627EB5" w:rsidRDefault="002F766B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V</w:t>
            </w:r>
            <w:r w:rsidR="007B39D7" w:rsidRPr="007B39D7">
              <w:rPr>
                <w:rFonts w:ascii="Calibri" w:hAnsi="Calibri" w:cs="Calibri"/>
                <w:iCs/>
                <w:sz w:val="22"/>
                <w:szCs w:val="22"/>
              </w:rPr>
              <w:t xml:space="preserve">elký sběrný košový filtr nad hladinou vody v nádrži 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B05D2A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2F766B" w:rsidTr="00793C56">
        <w:trPr>
          <w:trHeight w:val="496"/>
        </w:trPr>
        <w:tc>
          <w:tcPr>
            <w:tcW w:w="4815" w:type="dxa"/>
            <w:vAlign w:val="center"/>
          </w:tcPr>
          <w:p w:rsidR="002F766B" w:rsidRDefault="002F766B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E</w:t>
            </w:r>
            <w:r w:rsidRPr="002F766B">
              <w:rPr>
                <w:rFonts w:ascii="Calibri" w:hAnsi="Calibri" w:cs="Calibri"/>
                <w:iCs/>
                <w:sz w:val="22"/>
                <w:szCs w:val="22"/>
              </w:rPr>
              <w:t>xtra filtr čerpadla v nádrži</w:t>
            </w:r>
          </w:p>
        </w:tc>
        <w:tc>
          <w:tcPr>
            <w:tcW w:w="1236" w:type="dxa"/>
            <w:vAlign w:val="center"/>
          </w:tcPr>
          <w:p w:rsidR="002F766B" w:rsidRPr="00A94AF3" w:rsidRDefault="009301B5" w:rsidP="00ED0B76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2F766B" w:rsidRPr="00A94AF3" w:rsidRDefault="00A94AF3" w:rsidP="00ED0B76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9301B5">
        <w:trPr>
          <w:trHeight w:val="481"/>
        </w:trPr>
        <w:tc>
          <w:tcPr>
            <w:tcW w:w="4815" w:type="dxa"/>
            <w:vAlign w:val="center"/>
          </w:tcPr>
          <w:p w:rsidR="005B7C47" w:rsidRPr="00627EB5" w:rsidRDefault="002F766B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S</w:t>
            </w:r>
            <w:r w:rsidR="007B39D7" w:rsidRPr="007B39D7">
              <w:rPr>
                <w:rFonts w:ascii="Calibri" w:hAnsi="Calibri" w:cs="Calibri"/>
                <w:iCs/>
                <w:sz w:val="22"/>
                <w:szCs w:val="22"/>
              </w:rPr>
              <w:t>běrač granulí pro zjednodušení čištění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9301B5">
        <w:trPr>
          <w:trHeight w:val="481"/>
        </w:trPr>
        <w:tc>
          <w:tcPr>
            <w:tcW w:w="4815" w:type="dxa"/>
            <w:vAlign w:val="center"/>
          </w:tcPr>
          <w:p w:rsidR="005B7C47" w:rsidRPr="00627EB5" w:rsidRDefault="00FF4B45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FF4B45">
              <w:rPr>
                <w:rFonts w:ascii="Calibri" w:hAnsi="Calibri" w:cs="Calibri"/>
                <w:iCs/>
                <w:sz w:val="22"/>
                <w:szCs w:val="22"/>
              </w:rPr>
              <w:t>Kondenzační jednotka vodních par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9301B5">
        <w:trPr>
          <w:trHeight w:val="481"/>
        </w:trPr>
        <w:tc>
          <w:tcPr>
            <w:tcW w:w="4815" w:type="dxa"/>
            <w:vAlign w:val="center"/>
          </w:tcPr>
          <w:p w:rsidR="005B7C47" w:rsidRPr="00627EB5" w:rsidRDefault="00FF4B45" w:rsidP="00627EB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F4B45">
              <w:rPr>
                <w:rFonts w:ascii="Calibri" w:hAnsi="Calibri" w:cs="Calibri"/>
                <w:sz w:val="22"/>
                <w:szCs w:val="22"/>
              </w:rPr>
              <w:t>Připojení na studenou vodu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9301B5">
        <w:trPr>
          <w:trHeight w:val="481"/>
        </w:trPr>
        <w:tc>
          <w:tcPr>
            <w:tcW w:w="4815" w:type="dxa"/>
            <w:vAlign w:val="center"/>
          </w:tcPr>
          <w:p w:rsidR="005B7C47" w:rsidRPr="00627EB5" w:rsidRDefault="002F766B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V</w:t>
            </w:r>
            <w:r w:rsidR="00FF4B45" w:rsidRPr="00FF4B45">
              <w:rPr>
                <w:rFonts w:ascii="Calibri" w:hAnsi="Calibri" w:cs="Calibri"/>
                <w:iCs/>
                <w:sz w:val="22"/>
                <w:szCs w:val="22"/>
              </w:rPr>
              <w:t>ertikálně půlené dveře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793C56">
        <w:trPr>
          <w:trHeight w:val="481"/>
        </w:trPr>
        <w:tc>
          <w:tcPr>
            <w:tcW w:w="4815" w:type="dxa"/>
            <w:vAlign w:val="center"/>
          </w:tcPr>
          <w:p w:rsidR="005B7C47" w:rsidRPr="00FF4B45" w:rsidRDefault="00FF4B45" w:rsidP="00627EB5">
            <w:pPr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F4B45">
              <w:rPr>
                <w:rFonts w:ascii="Calibri" w:hAnsi="Calibri" w:cs="Calibri"/>
                <w:b/>
                <w:sz w:val="22"/>
                <w:szCs w:val="22"/>
              </w:rPr>
              <w:t>Mycí programy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</w:p>
        </w:tc>
      </w:tr>
      <w:tr w:rsidR="005B7C47" w:rsidTr="009301B5">
        <w:trPr>
          <w:trHeight w:val="481"/>
        </w:trPr>
        <w:tc>
          <w:tcPr>
            <w:tcW w:w="4815" w:type="dxa"/>
            <w:vAlign w:val="center"/>
          </w:tcPr>
          <w:p w:rsidR="005B7C47" w:rsidRPr="00627EB5" w:rsidRDefault="00FF4B45" w:rsidP="00627EB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F4B45">
              <w:rPr>
                <w:rFonts w:ascii="Calibri" w:hAnsi="Calibri" w:cs="Calibri"/>
                <w:sz w:val="22"/>
                <w:szCs w:val="22"/>
              </w:rPr>
              <w:t>3x2 (3 bez granulí a 3 s granulemi)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5B7C47" w:rsidTr="009301B5">
        <w:trPr>
          <w:trHeight w:val="496"/>
        </w:trPr>
        <w:tc>
          <w:tcPr>
            <w:tcW w:w="4815" w:type="dxa"/>
            <w:vAlign w:val="center"/>
          </w:tcPr>
          <w:p w:rsidR="005B7C47" w:rsidRPr="00627EB5" w:rsidRDefault="00FF4B45" w:rsidP="00627E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FF4B45">
              <w:rPr>
                <w:rFonts w:ascii="Calibri" w:hAnsi="Calibri" w:cs="Calibri"/>
                <w:iCs/>
                <w:sz w:val="22"/>
                <w:szCs w:val="22"/>
              </w:rPr>
              <w:t>nejdelší max</w:t>
            </w:r>
            <w:r w:rsidR="002F766B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  <w:r w:rsidRPr="00FF4B45">
              <w:rPr>
                <w:rFonts w:ascii="Calibri" w:hAnsi="Calibri" w:cs="Calibri"/>
                <w:iCs/>
                <w:sz w:val="22"/>
                <w:szCs w:val="22"/>
              </w:rPr>
              <w:t xml:space="preserve"> 5 min a 40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FF4B45">
              <w:rPr>
                <w:rFonts w:ascii="Calibri" w:hAnsi="Calibri" w:cs="Calibri"/>
                <w:iCs/>
                <w:sz w:val="22"/>
                <w:szCs w:val="22"/>
              </w:rPr>
              <w:t>s</w:t>
            </w:r>
          </w:p>
        </w:tc>
        <w:tc>
          <w:tcPr>
            <w:tcW w:w="1236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5B7C47" w:rsidRPr="00A94AF3" w:rsidRDefault="005B7C47" w:rsidP="00ED0B76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4F60AC"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F4B45">
              <w:rPr>
                <w:rFonts w:ascii="Calibri" w:hAnsi="Calibri" w:cs="Calibri"/>
                <w:sz w:val="22"/>
                <w:szCs w:val="22"/>
              </w:rPr>
              <w:t>Nakládací prostor min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FF4B45">
              <w:rPr>
                <w:rFonts w:ascii="Calibri" w:hAnsi="Calibri" w:cs="Calibri"/>
                <w:sz w:val="22"/>
                <w:szCs w:val="22"/>
              </w:rPr>
              <w:t xml:space="preserve"> 600x650x530mm (205 litrů)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6D7ED7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FF4B4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Nakládací prostor pro 2 výsuvné kazety ve dvou úrovních nad sebou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6D7ED7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FF4B4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Kapacita na 1 cyklus min.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FF4B4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4GN1/1 200 nebo ekvivalent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6D7ED7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4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F4B45">
              <w:rPr>
                <w:rFonts w:ascii="Calibri" w:hAnsi="Calibri" w:cs="Calibri"/>
                <w:sz w:val="22"/>
                <w:szCs w:val="22"/>
              </w:rPr>
              <w:t>Požadavek na tlak přívodní vody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4B45">
              <w:rPr>
                <w:rFonts w:ascii="Calibri" w:hAnsi="Calibri" w:cs="Calibri"/>
                <w:sz w:val="22"/>
                <w:szCs w:val="22"/>
              </w:rPr>
              <w:t>3-6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4B45">
              <w:rPr>
                <w:rFonts w:ascii="Calibri" w:hAnsi="Calibri" w:cs="Calibri"/>
                <w:sz w:val="22"/>
                <w:szCs w:val="22"/>
              </w:rPr>
              <w:t>bar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4B45">
              <w:rPr>
                <w:rFonts w:ascii="Calibri" w:hAnsi="Calibri" w:cs="Calibri"/>
                <w:sz w:val="22"/>
                <w:szCs w:val="22"/>
              </w:rPr>
              <w:t>(15 litrů/min.)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6D7ED7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proofErr w:type="spellStart"/>
            <w:r w:rsidRPr="00FF4B4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Oplachové</w:t>
            </w:r>
            <w:proofErr w:type="spellEnd"/>
            <w:r w:rsidRPr="00FF4B4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čerpadlo min. 0,37kW 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6D7ED7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FF4B4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9301B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Mycí čerpadlo min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.</w:t>
            </w:r>
            <w:r w:rsidRPr="009301B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3kW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6D7ED7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FF4B4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Spotřeba vody na 1 cyklus při normálním programu (5 minut a 40 vteřin): 8 litrů 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D21AE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FF4B4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FF4B45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Mycí teplota: 65 °C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D21AE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proofErr w:type="spellStart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Oplachová</w:t>
            </w:r>
            <w:proofErr w:type="spellEnd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teplota: 85 °C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D21AE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96"/>
        </w:trPr>
        <w:tc>
          <w:tcPr>
            <w:tcW w:w="4815" w:type="dxa"/>
            <w:vAlign w:val="center"/>
          </w:tcPr>
          <w:p w:rsidR="004F60A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Kondenzace páry po ukončení mycího cyklu: </w:t>
            </w:r>
          </w:p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 minutu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D21AE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627EB5" w:rsidTr="00793C56">
        <w:trPr>
          <w:trHeight w:val="481"/>
        </w:trPr>
        <w:tc>
          <w:tcPr>
            <w:tcW w:w="4815" w:type="dxa"/>
            <w:vAlign w:val="center"/>
          </w:tcPr>
          <w:p w:rsidR="00627EB5" w:rsidRPr="00D66DFC" w:rsidRDefault="00D66DFC" w:rsidP="00627EB5">
            <w:pPr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D66DFC">
              <w:rPr>
                <w:rFonts w:ascii="Calibri" w:hAnsi="Calibri" w:cs="Calibri"/>
                <w:b/>
                <w:sz w:val="22"/>
                <w:szCs w:val="22"/>
              </w:rPr>
              <w:t>Součástí dodávky je:</w:t>
            </w:r>
          </w:p>
        </w:tc>
        <w:tc>
          <w:tcPr>
            <w:tcW w:w="1236" w:type="dxa"/>
          </w:tcPr>
          <w:p w:rsidR="00627EB5" w:rsidRPr="00A94AF3" w:rsidRDefault="00627EB5" w:rsidP="00627E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1" w:type="dxa"/>
            <w:vAlign w:val="center"/>
          </w:tcPr>
          <w:p w:rsidR="00627EB5" w:rsidRPr="00A94AF3" w:rsidRDefault="00627EB5" w:rsidP="00627EB5">
            <w:pPr>
              <w:jc w:val="center"/>
              <w:rPr>
                <w:sz w:val="22"/>
                <w:szCs w:val="22"/>
              </w:rPr>
            </w:pPr>
          </w:p>
        </w:tc>
      </w:tr>
      <w:tr w:rsidR="004F60AC" w:rsidTr="004F60AC">
        <w:trPr>
          <w:trHeight w:val="526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 ks jednoletá servisní sada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B544B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96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ks dvouletá servisní sada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B544B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481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1 ks krátkého mycího </w:t>
            </w:r>
            <w:proofErr w:type="gramStart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ramene - pro</w:t>
            </w:r>
            <w:proofErr w:type="gramEnd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plné využití výšky mycí komory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B544B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D66DF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 ks pevný rám pro </w:t>
            </w:r>
            <w:proofErr w:type="gramStart"/>
            <w:r w:rsidRPr="00D66DFC">
              <w:rPr>
                <w:rFonts w:ascii="Calibri" w:hAnsi="Calibri" w:cs="Calibri"/>
                <w:sz w:val="22"/>
                <w:szCs w:val="22"/>
              </w:rPr>
              <w:t>GN - výsuvná</w:t>
            </w:r>
            <w:proofErr w:type="gramEnd"/>
            <w:r w:rsidRPr="00D66DFC">
              <w:rPr>
                <w:rFonts w:ascii="Calibri" w:hAnsi="Calibri" w:cs="Calibri"/>
                <w:sz w:val="22"/>
                <w:szCs w:val="22"/>
              </w:rPr>
              <w:t xml:space="preserve"> kazeta do jedné úrovně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627EB5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1 ks nastavitelný rám pro mytí GN a </w:t>
            </w:r>
            <w:proofErr w:type="gramStart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hrnce - výsuvná</w:t>
            </w:r>
            <w:proofErr w:type="gramEnd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kazeta do jedné úrovně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 ks sběrač granulí (61)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21DD8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1 ks náplň </w:t>
            </w:r>
            <w:proofErr w:type="gramStart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6l</w:t>
            </w:r>
            <w:proofErr w:type="gramEnd"/>
            <w:r w:rsidRPr="00D66DFC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granulí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 </w:t>
            </w:r>
          </w:p>
        </w:tc>
        <w:tc>
          <w:tcPr>
            <w:tcW w:w="1236" w:type="dxa"/>
            <w:vAlign w:val="center"/>
          </w:tcPr>
          <w:p w:rsidR="004F60AC" w:rsidRPr="00A94AF3" w:rsidRDefault="004F60AC" w:rsidP="004F60A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1 ks náplň náhradních </w:t>
            </w:r>
            <w:proofErr w:type="gramStart"/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10l</w:t>
            </w:r>
            <w:proofErr w:type="gramEnd"/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granulí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4 ks flexibilní držák guma/háčky pro uchycení hrnců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1x vložka na víka a tácy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1x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koš na malé náčiní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1x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Montáž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1x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Revize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D66DFC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1x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Doprava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1377E8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Rozměry: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844x962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x</w:t>
            </w: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1768mm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4F60AC" w:rsidTr="004F60AC">
        <w:trPr>
          <w:trHeight w:val="526"/>
        </w:trPr>
        <w:tc>
          <w:tcPr>
            <w:tcW w:w="4815" w:type="dxa"/>
            <w:shd w:val="clear" w:color="auto" w:fill="auto"/>
            <w:vAlign w:val="center"/>
          </w:tcPr>
          <w:p w:rsidR="004F60AC" w:rsidRPr="001377E8" w:rsidRDefault="004F60AC" w:rsidP="004F60AC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Elektrická energie: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proofErr w:type="gramStart"/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400V</w:t>
            </w:r>
            <w:proofErr w:type="gramEnd"/>
            <w:r w:rsidRPr="001377E8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/17,3kW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A94AF3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při napojení na studenou vodu</w:t>
            </w:r>
          </w:p>
        </w:tc>
        <w:tc>
          <w:tcPr>
            <w:tcW w:w="1236" w:type="dxa"/>
          </w:tcPr>
          <w:p w:rsidR="004F60AC" w:rsidRPr="00A94AF3" w:rsidRDefault="004F60AC" w:rsidP="004F60AC">
            <w:pPr>
              <w:jc w:val="center"/>
              <w:rPr>
                <w:sz w:val="22"/>
                <w:szCs w:val="22"/>
              </w:rPr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741" w:type="dxa"/>
            <w:vAlign w:val="center"/>
          </w:tcPr>
          <w:p w:rsidR="004F60AC" w:rsidRDefault="004F60AC" w:rsidP="004F60AC">
            <w:pPr>
              <w:jc w:val="center"/>
            </w:pPr>
            <w:r w:rsidRPr="0059761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="00665F17" w:rsidRDefault="00665F17" w:rsidP="00504A9F">
      <w:pPr>
        <w:jc w:val="both"/>
        <w:rPr>
          <w:rFonts w:ascii="Calibri" w:hAnsi="Calibri"/>
          <w:b/>
          <w:sz w:val="28"/>
          <w:szCs w:val="28"/>
        </w:rPr>
      </w:pPr>
    </w:p>
    <w:p w:rsidR="00A94AF3" w:rsidRDefault="00A94AF3" w:rsidP="00504A9F">
      <w:pPr>
        <w:jc w:val="both"/>
        <w:rPr>
          <w:rFonts w:ascii="Calibri" w:hAnsi="Calibri"/>
          <w:b/>
          <w:sz w:val="28"/>
          <w:szCs w:val="28"/>
        </w:rPr>
      </w:pPr>
    </w:p>
    <w:p w:rsidR="00A94AF3" w:rsidRDefault="00A94AF3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18"/>
        <w:gridCol w:w="1203"/>
        <w:gridCol w:w="3507"/>
      </w:tblGrid>
      <w:tr w:rsidR="00665F17" w:rsidTr="00463535">
        <w:trPr>
          <w:tblHeader/>
        </w:trPr>
        <w:tc>
          <w:tcPr>
            <w:tcW w:w="9628" w:type="dxa"/>
            <w:gridSpan w:val="3"/>
            <w:shd w:val="clear" w:color="auto" w:fill="E7FA72"/>
          </w:tcPr>
          <w:p w:rsidR="00665F17" w:rsidRPr="00ED0B76" w:rsidRDefault="00665F17" w:rsidP="00665F17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ED0B76">
              <w:rPr>
                <w:rFonts w:ascii="Calibri" w:hAnsi="Calibri" w:cs="Calibri"/>
                <w:b/>
                <w:sz w:val="24"/>
              </w:rPr>
              <w:t xml:space="preserve">Položka </w:t>
            </w:r>
            <w:r w:rsidR="00793C56">
              <w:rPr>
                <w:rFonts w:ascii="Calibri" w:hAnsi="Calibri" w:cs="Calibri"/>
                <w:b/>
                <w:sz w:val="24"/>
              </w:rPr>
              <w:t xml:space="preserve">části 1 </w:t>
            </w:r>
            <w:r w:rsidRPr="00ED0B76">
              <w:rPr>
                <w:rFonts w:ascii="Calibri" w:hAnsi="Calibri" w:cs="Calibri"/>
                <w:b/>
                <w:sz w:val="24"/>
              </w:rPr>
              <w:t>veřejné zakázky</w:t>
            </w:r>
          </w:p>
        </w:tc>
      </w:tr>
      <w:tr w:rsidR="00665F17" w:rsidTr="00463535">
        <w:trPr>
          <w:tblHeader/>
        </w:trPr>
        <w:tc>
          <w:tcPr>
            <w:tcW w:w="9628" w:type="dxa"/>
            <w:gridSpan w:val="3"/>
            <w:shd w:val="clear" w:color="auto" w:fill="E7FA72"/>
          </w:tcPr>
          <w:p w:rsidR="00665F17" w:rsidRPr="00793C56" w:rsidRDefault="00B05D2A" w:rsidP="00665F17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 w:rsidRPr="00B05D2A">
              <w:rPr>
                <w:rFonts w:ascii="Calibri" w:hAnsi="Calibri" w:cs="Calibri"/>
                <w:b/>
                <w:sz w:val="28"/>
                <w:szCs w:val="28"/>
              </w:rPr>
              <w:t xml:space="preserve">Myčka bílého nádobí s </w:t>
            </w:r>
            <w:proofErr w:type="spellStart"/>
            <w:r w:rsidRPr="00B05D2A">
              <w:rPr>
                <w:rFonts w:ascii="Calibri" w:hAnsi="Calibri" w:cs="Calibri"/>
                <w:b/>
                <w:sz w:val="28"/>
                <w:szCs w:val="28"/>
              </w:rPr>
              <w:t>předmycím</w:t>
            </w:r>
            <w:proofErr w:type="spellEnd"/>
            <w:r w:rsidRPr="00B05D2A">
              <w:rPr>
                <w:rFonts w:ascii="Calibri" w:hAnsi="Calibri" w:cs="Calibri"/>
                <w:b/>
                <w:sz w:val="28"/>
                <w:szCs w:val="28"/>
              </w:rPr>
              <w:t xml:space="preserve"> strojem</w:t>
            </w:r>
          </w:p>
        </w:tc>
      </w:tr>
      <w:tr w:rsidR="00665F17" w:rsidTr="00B05D2A">
        <w:trPr>
          <w:tblHeader/>
        </w:trPr>
        <w:tc>
          <w:tcPr>
            <w:tcW w:w="4918" w:type="dxa"/>
            <w:shd w:val="clear" w:color="auto" w:fill="FCCA88"/>
            <w:vAlign w:val="center"/>
          </w:tcPr>
          <w:p w:rsidR="00665F17" w:rsidRDefault="00665F17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665F17" w:rsidRDefault="00665F17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CCA88"/>
            <w:vAlign w:val="center"/>
          </w:tcPr>
          <w:p w:rsidR="00665F17" w:rsidRPr="001128BA" w:rsidRDefault="00665F17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665F17" w:rsidRDefault="00665F17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507" w:type="dxa"/>
            <w:shd w:val="clear" w:color="auto" w:fill="FCCA88"/>
            <w:vAlign w:val="center"/>
          </w:tcPr>
          <w:p w:rsidR="00665F17" w:rsidRDefault="00665F17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FD0454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 xml:space="preserve">Automatický </w:t>
            </w:r>
            <w:proofErr w:type="spellStart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předmycí</w:t>
            </w:r>
            <w:proofErr w:type="spellEnd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 xml:space="preserve"> stroj propojený s mycím </w:t>
            </w:r>
            <w:proofErr w:type="gramStart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strojem  pro</w:t>
            </w:r>
            <w:proofErr w:type="gramEnd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předmytí</w:t>
            </w:r>
            <w:proofErr w:type="spellEnd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 xml:space="preserve"> nádobí bez nutnosti ručního sprchování nádobí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Pr="00035A0E" w:rsidRDefault="00E26C99" w:rsidP="00E26C9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B95555" w:rsidRDefault="00E26C99" w:rsidP="00E26C9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5555">
              <w:rPr>
                <w:rFonts w:ascii="Calibri" w:hAnsi="Calibri" w:cs="Calibri"/>
                <w:sz w:val="22"/>
                <w:szCs w:val="22"/>
              </w:rPr>
              <w:t>Celonerezová</w:t>
            </w:r>
            <w:proofErr w:type="spellEnd"/>
            <w:r w:rsidRPr="00B95555">
              <w:rPr>
                <w:rFonts w:ascii="Calibri" w:hAnsi="Calibri" w:cs="Calibri"/>
                <w:sz w:val="22"/>
                <w:szCs w:val="22"/>
              </w:rPr>
              <w:t xml:space="preserve"> konstrukce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9B62C3">
              <w:rPr>
                <w:rFonts w:ascii="Calibri" w:hAnsi="Calibri" w:cs="Calibri"/>
                <w:sz w:val="22"/>
                <w:szCs w:val="22"/>
              </w:rPr>
              <w:t>yužití recyklované odpadní vody z myčky nádobí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M</w:t>
            </w: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ycí koše 500x500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mm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B65628" w:rsidRDefault="00E26C99" w:rsidP="00E26C99">
            <w:pPr>
              <w:rPr>
                <w:rFonts w:ascii="Calibri" w:hAnsi="Calibri" w:cs="Calibri"/>
                <w:sz w:val="22"/>
                <w:szCs w:val="22"/>
              </w:rPr>
            </w:pPr>
            <w:r w:rsidRPr="00B65628">
              <w:rPr>
                <w:rFonts w:ascii="Calibri" w:hAnsi="Calibri" w:cs="Calibri"/>
                <w:sz w:val="22"/>
                <w:szCs w:val="22"/>
              </w:rPr>
              <w:t>Spojovací díl pro přímou instalaci s myčkou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0B153A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rPr>
                <w:rFonts w:ascii="Calibri" w:hAnsi="Calibri" w:cs="Calibri"/>
                <w:sz w:val="22"/>
                <w:szCs w:val="22"/>
              </w:rPr>
            </w:pPr>
            <w:r w:rsidRPr="009B62C3">
              <w:rPr>
                <w:rFonts w:ascii="Calibri" w:hAnsi="Calibri" w:cs="Calibri"/>
                <w:sz w:val="22"/>
                <w:szCs w:val="22"/>
              </w:rPr>
              <w:t xml:space="preserve">Rozměr </w:t>
            </w:r>
            <w:r w:rsidRPr="00DE5AE0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E5AE0">
              <w:rPr>
                <w:rFonts w:ascii="Calibri" w:hAnsi="Calibri" w:cs="Calibri"/>
                <w:sz w:val="22"/>
                <w:szCs w:val="22"/>
              </w:rPr>
              <w:t>šxhxv</w:t>
            </w:r>
            <w:proofErr w:type="spellEnd"/>
            <w:r w:rsidRPr="00DE5AE0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9B62C3">
              <w:rPr>
                <w:rFonts w:ascii="Calibri" w:hAnsi="Calibri" w:cs="Calibri"/>
                <w:sz w:val="22"/>
                <w:szCs w:val="22"/>
              </w:rPr>
              <w:t xml:space="preserve">max. 600x658x1900 </w:t>
            </w:r>
            <w:r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AA6BC1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0B153A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pStyle w:val="Default"/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9B62C3">
              <w:rPr>
                <w:rFonts w:ascii="Calibri" w:hAnsi="Calibri" w:cs="Calibri"/>
                <w:sz w:val="22"/>
                <w:szCs w:val="22"/>
              </w:rPr>
              <w:t>Příkon max.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62C3">
              <w:rPr>
                <w:rFonts w:ascii="Calibri" w:hAnsi="Calibri" w:cs="Calibri"/>
                <w:sz w:val="22"/>
                <w:szCs w:val="22"/>
              </w:rPr>
              <w:t>0,9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kW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0B153A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Myčka nádobí na mytí stolního nádobí s dvojitým oplachem využívajícím odpadní vody a garantovanou spotřebou 1 litr vody na 1 mycí cyklus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0B153A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Dvojité opláštění stroje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T</w:t>
            </w:r>
            <w:r w:rsidRPr="009B62C3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epelná a hluková izolace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M</w:t>
            </w: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 xml:space="preserve">ožnost napojení na automatický </w:t>
            </w:r>
            <w:proofErr w:type="spellStart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předmycí</w:t>
            </w:r>
            <w:proofErr w:type="spellEnd"/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 xml:space="preserve"> stroj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M</w:t>
            </w: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inimální vstupní výška 400 mm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R</w:t>
            </w: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ozměr koše 500 x 500 mm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9B62C3">
              <w:rPr>
                <w:rFonts w:ascii="Calibri" w:hAnsi="Calibri" w:cs="Calibri"/>
                <w:sz w:val="22"/>
                <w:szCs w:val="22"/>
              </w:rPr>
              <w:t>řipojení na studenou vod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3 mycí programy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9B62C3">
              <w:rPr>
                <w:rFonts w:ascii="Calibri" w:hAnsi="Calibri" w:cs="Calibri"/>
                <w:sz w:val="22"/>
                <w:szCs w:val="22"/>
              </w:rPr>
              <w:t xml:space="preserve">ndividuální nastavení mycího a </w:t>
            </w:r>
            <w:proofErr w:type="spellStart"/>
            <w:r w:rsidRPr="009B62C3">
              <w:rPr>
                <w:rFonts w:ascii="Calibri" w:hAnsi="Calibri" w:cs="Calibri"/>
                <w:sz w:val="22"/>
                <w:szCs w:val="22"/>
              </w:rPr>
              <w:t>oplachového</w:t>
            </w:r>
            <w:proofErr w:type="spellEnd"/>
            <w:r w:rsidRPr="009B62C3">
              <w:rPr>
                <w:rFonts w:ascii="Calibri" w:hAnsi="Calibri" w:cs="Calibri"/>
                <w:sz w:val="22"/>
                <w:szCs w:val="22"/>
              </w:rPr>
              <w:t xml:space="preserve"> času pro každý program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9B62C3">
              <w:rPr>
                <w:rFonts w:ascii="Calibri" w:hAnsi="Calibri" w:cs="Calibri"/>
                <w:sz w:val="22"/>
                <w:szCs w:val="22"/>
              </w:rPr>
              <w:t xml:space="preserve">ndividuální nastavení teploty mytí a teploty </w:t>
            </w:r>
            <w:proofErr w:type="spellStart"/>
            <w:r w:rsidRPr="009B62C3">
              <w:rPr>
                <w:rFonts w:ascii="Calibri" w:hAnsi="Calibri" w:cs="Calibri"/>
                <w:sz w:val="22"/>
                <w:szCs w:val="22"/>
              </w:rPr>
              <w:t>oplachové</w:t>
            </w:r>
            <w:proofErr w:type="spellEnd"/>
            <w:r w:rsidRPr="009B62C3">
              <w:rPr>
                <w:rFonts w:ascii="Calibri" w:hAnsi="Calibri" w:cs="Calibri"/>
                <w:sz w:val="22"/>
                <w:szCs w:val="22"/>
              </w:rPr>
              <w:t xml:space="preserve"> vody na každý program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S</w:t>
            </w:r>
            <w:r w:rsidRPr="009B62C3">
              <w:rPr>
                <w:rFonts w:ascii="Calibri" w:hAnsi="Calibri" w:cs="Calibri"/>
                <w:iCs/>
                <w:sz w:val="22"/>
                <w:szCs w:val="22"/>
              </w:rPr>
              <w:t>amočistící sanitační proces v závěru při vypnutí stroje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9B62C3">
              <w:rPr>
                <w:rFonts w:ascii="Calibri" w:hAnsi="Calibri" w:cs="Calibri"/>
                <w:sz w:val="22"/>
                <w:szCs w:val="22"/>
              </w:rPr>
              <w:t xml:space="preserve">obustní </w:t>
            </w:r>
            <w:proofErr w:type="spellStart"/>
            <w:r w:rsidRPr="009B62C3">
              <w:rPr>
                <w:rFonts w:ascii="Calibri" w:hAnsi="Calibri" w:cs="Calibri"/>
                <w:sz w:val="22"/>
                <w:szCs w:val="22"/>
              </w:rPr>
              <w:t>celonerezové</w:t>
            </w:r>
            <w:proofErr w:type="spellEnd"/>
            <w:r w:rsidRPr="009B62C3">
              <w:rPr>
                <w:rFonts w:ascii="Calibri" w:hAnsi="Calibri" w:cs="Calibri"/>
                <w:sz w:val="22"/>
                <w:szCs w:val="22"/>
              </w:rPr>
              <w:t xml:space="preserve"> provedení včetně mycích ramen a sít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E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rgonomické otevírání kapoty umožňující páře opouštět mycí prostor zadní částí stroje z důvodu ochrany obsluhujícího personálu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H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luboce tažená nádrž zamezující tvorbě pěny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F34060">
              <w:rPr>
                <w:rFonts w:ascii="Calibri" w:hAnsi="Calibri" w:cs="Calibri"/>
                <w:sz w:val="22"/>
                <w:szCs w:val="22"/>
              </w:rPr>
              <w:t>říkon bojleru min. 9 kW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D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iagnostické funkce stroje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U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kládání HACCP dat a tvorba reportů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1A3F6F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lastRenderedPageBreak/>
              <w:t>Z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abudovaný dávkovač </w:t>
            </w:r>
            <w:proofErr w:type="spellStart"/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oplachového</w:t>
            </w:r>
            <w:proofErr w:type="spellEnd"/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prostředku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M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aximální výška stroje s otevřenou kapotou 1900 mm.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F34060">
              <w:rPr>
                <w:rFonts w:ascii="Calibri" w:hAnsi="Calibri" w:cs="Calibri"/>
                <w:sz w:val="22"/>
                <w:szCs w:val="22"/>
              </w:rPr>
              <w:t xml:space="preserve">Rozměr </w:t>
            </w:r>
            <w:r w:rsidRPr="00DE5AE0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E5AE0">
              <w:rPr>
                <w:rFonts w:ascii="Calibri" w:hAnsi="Calibri" w:cs="Calibri"/>
                <w:sz w:val="22"/>
                <w:szCs w:val="22"/>
              </w:rPr>
              <w:t>šxhxv</w:t>
            </w:r>
            <w:proofErr w:type="spellEnd"/>
            <w:r w:rsidRPr="00DE5AE0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4060">
              <w:rPr>
                <w:rFonts w:ascii="Calibri" w:hAnsi="Calibri" w:cs="Calibri"/>
                <w:sz w:val="22"/>
                <w:szCs w:val="22"/>
              </w:rPr>
              <w:t xml:space="preserve">max. 600x657x1900 </w:t>
            </w:r>
            <w:r>
              <w:rPr>
                <w:rFonts w:ascii="Calibri" w:hAnsi="Calibri" w:cs="Calibri"/>
                <w:sz w:val="22"/>
                <w:szCs w:val="22"/>
              </w:rPr>
              <w:t>mm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627EB5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Příkon max.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9,9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</w:t>
            </w:r>
            <w:r w:rsidRPr="00F34060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k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W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BD625B" w:rsidRDefault="00E26C99" w:rsidP="00E26C99">
            <w:pPr>
              <w:textAlignment w:val="baseline"/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BD625B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Kondenzační </w:t>
            </w:r>
            <w:proofErr w:type="gramStart"/>
            <w:r w:rsidRPr="00BD625B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jednotka</w:t>
            </w:r>
            <w: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- </w:t>
            </w:r>
            <w:r w:rsidRPr="00BD625B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rekuperační</w:t>
            </w:r>
            <w:proofErr w:type="gramEnd"/>
            <w:r w:rsidRPr="00BD625B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 xml:space="preserve"> jednotka myčky nádobí pro zpětné získávání tepla z odpadní páry umožňující předehřátí vstupní vody odpadní párou z mycího cyklu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AE65FE" w:rsidRDefault="00E26C99" w:rsidP="00E26C99">
            <w:pPr>
              <w:textAlignment w:val="baseline"/>
              <w:rPr>
                <w:rFonts w:ascii="Calibri" w:eastAsia="SimSun" w:hAnsi="Calibri" w:cs="Calibri"/>
                <w:b/>
                <w:kern w:val="1"/>
                <w:sz w:val="22"/>
                <w:szCs w:val="22"/>
                <w:lang w:bidi="hi-IN"/>
              </w:rPr>
            </w:pPr>
            <w:r w:rsidRPr="00AE65FE">
              <w:rPr>
                <w:rFonts w:ascii="Calibri" w:eastAsia="SimSun" w:hAnsi="Calibri" w:cs="Calibri"/>
                <w:b/>
                <w:kern w:val="1"/>
                <w:sz w:val="22"/>
                <w:szCs w:val="22"/>
                <w:lang w:bidi="hi-IN"/>
              </w:rPr>
              <w:t>Dodavatel doloží: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F34060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F34060">
              <w:rPr>
                <w:rFonts w:ascii="Calibri" w:hAnsi="Calibri" w:cs="Calibri"/>
                <w:sz w:val="22"/>
                <w:szCs w:val="22"/>
              </w:rPr>
              <w:t>svědčení certifikovaného prodejce pro prodej nabízeného modelu myčky vystavené výrobcem nebo oficiálním dovozcem pro ČR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D22608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E26C99" w:rsidTr="00E26C99">
        <w:tc>
          <w:tcPr>
            <w:tcW w:w="4918" w:type="dxa"/>
            <w:vAlign w:val="center"/>
          </w:tcPr>
          <w:p w:rsidR="00E26C99" w:rsidRPr="00F34060" w:rsidRDefault="00E26C99" w:rsidP="00E26C99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F34060">
              <w:rPr>
                <w:rFonts w:ascii="Calibri" w:hAnsi="Calibri" w:cs="Calibri"/>
                <w:sz w:val="22"/>
                <w:szCs w:val="22"/>
              </w:rPr>
              <w:t>svědčení minimálně 2 certifikovaných servisních techniků pro provádění oprav a seřizování nabízeného modelu myčky vystavené výrobcem nebo oficiálním dovozcem pro ČR.</w:t>
            </w:r>
          </w:p>
        </w:tc>
        <w:tc>
          <w:tcPr>
            <w:tcW w:w="1203" w:type="dxa"/>
            <w:vAlign w:val="center"/>
          </w:tcPr>
          <w:p w:rsidR="00E26C99" w:rsidRDefault="00E26C99" w:rsidP="00E26C99">
            <w:pPr>
              <w:jc w:val="center"/>
            </w:pPr>
            <w:r w:rsidRPr="00A94AF3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Pr="004F60AC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dodavatel)</w:t>
            </w:r>
          </w:p>
        </w:tc>
        <w:tc>
          <w:tcPr>
            <w:tcW w:w="3507" w:type="dxa"/>
            <w:vAlign w:val="center"/>
          </w:tcPr>
          <w:p w:rsidR="00E26C99" w:rsidRDefault="00E26C99" w:rsidP="00E26C99">
            <w:pPr>
              <w:jc w:val="center"/>
            </w:pPr>
            <w:r w:rsidRPr="008529FB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="00793C56" w:rsidRDefault="00793C56" w:rsidP="00504A9F">
      <w:pPr>
        <w:jc w:val="both"/>
        <w:rPr>
          <w:rFonts w:ascii="Calibri" w:hAnsi="Calibri"/>
          <w:b/>
          <w:sz w:val="28"/>
          <w:szCs w:val="28"/>
        </w:rPr>
      </w:pPr>
    </w:p>
    <w:p w:rsidR="00793C56" w:rsidRDefault="00793C56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0046B5" w:rsidTr="00780F4C">
        <w:trPr>
          <w:tblHeader/>
        </w:trPr>
        <w:tc>
          <w:tcPr>
            <w:tcW w:w="5807" w:type="dxa"/>
            <w:shd w:val="clear" w:color="auto" w:fill="FFCC66"/>
          </w:tcPr>
          <w:p w:rsidR="000046B5" w:rsidRPr="00830E4D" w:rsidRDefault="000046B5" w:rsidP="00780F4C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</w:p>
        </w:tc>
        <w:tc>
          <w:tcPr>
            <w:tcW w:w="3821" w:type="dxa"/>
            <w:shd w:val="clear" w:color="auto" w:fill="FFCC66"/>
          </w:tcPr>
          <w:p w:rsidR="000046B5" w:rsidRPr="00830E4D" w:rsidRDefault="000046B5" w:rsidP="00780F4C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rPr>
                <w:rFonts w:ascii="Calibri" w:hAnsi="Calibri" w:cs="Calibri"/>
                <w:sz w:val="22"/>
                <w:szCs w:val="22"/>
              </w:rPr>
            </w:pPr>
            <w:r w:rsidRPr="009E5C6B">
              <w:rPr>
                <w:rFonts w:ascii="Calibri" w:hAnsi="Calibri" w:cs="Calibri"/>
                <w:sz w:val="22"/>
                <w:szCs w:val="22"/>
              </w:rPr>
              <w:t xml:space="preserve">Součástí dodávky je doprava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zařízení </w:t>
            </w:r>
            <w:r w:rsidRPr="009E5C6B">
              <w:rPr>
                <w:rFonts w:ascii="Calibri" w:hAnsi="Calibri" w:cs="Calibri"/>
                <w:sz w:val="22"/>
                <w:szCs w:val="22"/>
              </w:rPr>
              <w:t>do míst plnění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Instalace a z</w:t>
            </w:r>
            <w:r w:rsidRPr="009E5C6B">
              <w:rPr>
                <w:rFonts w:ascii="Calibri" w:hAnsi="Calibri" w:cs="Calibri"/>
                <w:sz w:val="22"/>
                <w:szCs w:val="22"/>
              </w:rPr>
              <w:t xml:space="preserve">apojení </w:t>
            </w:r>
            <w:r>
              <w:rPr>
                <w:rFonts w:ascii="Calibri" w:hAnsi="Calibri" w:cs="Calibri"/>
                <w:sz w:val="22"/>
                <w:szCs w:val="22"/>
              </w:rPr>
              <w:t>dodaného zařízení</w:t>
            </w:r>
            <w:r w:rsidRPr="009E5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 rozvodům elektřiny, vody, plynu, odpadu apod. dle funkce položek dodávky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Provedení p</w:t>
            </w:r>
            <w:r w:rsidRPr="009E5C6B">
              <w:rPr>
                <w:rFonts w:ascii="Calibri" w:hAnsi="Calibri" w:cs="Calibri"/>
                <w:sz w:val="22"/>
                <w:szCs w:val="22"/>
              </w:rPr>
              <w:t>rovozní</w:t>
            </w:r>
            <w:r>
              <w:rPr>
                <w:rFonts w:ascii="Calibri" w:hAnsi="Calibri" w:cs="Calibri"/>
                <w:sz w:val="22"/>
                <w:szCs w:val="22"/>
              </w:rPr>
              <w:t>ch zkoušek dodaného zařízení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Default="000046B5" w:rsidP="00780F4C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Dodání záruční a servisní dokumentace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</w:rPr>
            </w:pPr>
            <w:r w:rsidRPr="009E5C6B">
              <w:rPr>
                <w:rFonts w:ascii="Calibri" w:hAnsi="Calibri" w:cs="Calibri"/>
                <w:sz w:val="22"/>
                <w:szCs w:val="22"/>
              </w:rPr>
              <w:t xml:space="preserve">Zaškolení obsluhy odborným </w:t>
            </w:r>
            <w:r>
              <w:rPr>
                <w:rFonts w:ascii="Calibri" w:hAnsi="Calibri" w:cs="Calibri"/>
                <w:sz w:val="22"/>
                <w:szCs w:val="22"/>
              </w:rPr>
              <w:t>pracovníkem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26C99" w:rsidRDefault="00E26C99" w:rsidP="00504A9F">
      <w:pPr>
        <w:jc w:val="both"/>
        <w:rPr>
          <w:rFonts w:ascii="Calibri" w:hAnsi="Calibri"/>
          <w:b/>
          <w:sz w:val="28"/>
          <w:szCs w:val="28"/>
        </w:rPr>
      </w:pPr>
    </w:p>
    <w:p w:rsidR="00793C56" w:rsidRDefault="00793C56" w:rsidP="00793C56">
      <w:pPr>
        <w:keepNext/>
        <w:shd w:val="clear" w:color="auto" w:fill="FFC000"/>
        <w:autoSpaceDE w:val="0"/>
        <w:autoSpaceDN w:val="0"/>
        <w:adjustRightInd w:val="0"/>
        <w:outlineLvl w:val="1"/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</w:pPr>
      <w:bookmarkStart w:id="1" w:name="_Hlk508628640"/>
      <w:r w:rsidRPr="00793C56"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  <w:t xml:space="preserve">Název druhé části veřejné zakázky: </w:t>
      </w:r>
    </w:p>
    <w:p w:rsidR="00793C56" w:rsidRPr="00793C56" w:rsidRDefault="00793C56" w:rsidP="009E6075">
      <w:pPr>
        <w:pStyle w:val="Nadpis1"/>
      </w:pPr>
      <w:r>
        <w:t>Vybavení stravovacích provozů 2</w:t>
      </w:r>
    </w:p>
    <w:bookmarkEnd w:id="1"/>
    <w:p w:rsidR="00793C56" w:rsidRDefault="00793C56" w:rsidP="00504A9F">
      <w:pPr>
        <w:jc w:val="both"/>
        <w:rPr>
          <w:rFonts w:ascii="Calibri" w:hAnsi="Calibri"/>
          <w:b/>
          <w:sz w:val="28"/>
          <w:szCs w:val="28"/>
        </w:rPr>
      </w:pPr>
    </w:p>
    <w:p w:rsidR="00793C56" w:rsidRDefault="00793C56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15"/>
        <w:gridCol w:w="1203"/>
        <w:gridCol w:w="3510"/>
      </w:tblGrid>
      <w:tr w:rsidR="00B52E15" w:rsidTr="009E6075">
        <w:trPr>
          <w:tblHeader/>
        </w:trPr>
        <w:tc>
          <w:tcPr>
            <w:tcW w:w="9628" w:type="dxa"/>
            <w:gridSpan w:val="3"/>
            <w:shd w:val="clear" w:color="auto" w:fill="EBB3DC"/>
          </w:tcPr>
          <w:p w:rsidR="00B52E15" w:rsidRPr="00ED0B76" w:rsidRDefault="00B52E15" w:rsidP="00665F17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ED0B76">
              <w:rPr>
                <w:rFonts w:ascii="Calibri" w:hAnsi="Calibri" w:cs="Calibri"/>
                <w:b/>
                <w:sz w:val="24"/>
              </w:rPr>
              <w:t xml:space="preserve">Položka </w:t>
            </w:r>
            <w:r w:rsidR="009E6075">
              <w:rPr>
                <w:rFonts w:ascii="Calibri" w:hAnsi="Calibri" w:cs="Calibri"/>
                <w:b/>
                <w:sz w:val="24"/>
              </w:rPr>
              <w:t xml:space="preserve">části 2 </w:t>
            </w:r>
            <w:r w:rsidRPr="00ED0B76">
              <w:rPr>
                <w:rFonts w:ascii="Calibri" w:hAnsi="Calibri" w:cs="Calibri"/>
                <w:b/>
                <w:sz w:val="24"/>
              </w:rPr>
              <w:t>veřejné zakázky</w:t>
            </w:r>
          </w:p>
        </w:tc>
      </w:tr>
      <w:tr w:rsidR="00B52E15" w:rsidTr="009E6075">
        <w:trPr>
          <w:tblHeader/>
        </w:trPr>
        <w:tc>
          <w:tcPr>
            <w:tcW w:w="9628" w:type="dxa"/>
            <w:gridSpan w:val="3"/>
            <w:shd w:val="clear" w:color="auto" w:fill="EBB3DC"/>
          </w:tcPr>
          <w:p w:rsidR="00B52E15" w:rsidRPr="009E6075" w:rsidRDefault="009E6075" w:rsidP="00665F17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 w:rsidRPr="009E6075">
              <w:rPr>
                <w:rFonts w:ascii="Calibri" w:hAnsi="Calibri" w:cs="Calibri"/>
                <w:b/>
                <w:sz w:val="28"/>
                <w:szCs w:val="28"/>
              </w:rPr>
              <w:t>Chladící a mrazící box</w:t>
            </w:r>
          </w:p>
        </w:tc>
      </w:tr>
      <w:tr w:rsidR="00B52E15" w:rsidTr="004507EF">
        <w:trPr>
          <w:tblHeader/>
        </w:trPr>
        <w:tc>
          <w:tcPr>
            <w:tcW w:w="4915" w:type="dxa"/>
            <w:shd w:val="clear" w:color="auto" w:fill="FCCA88"/>
            <w:vAlign w:val="center"/>
          </w:tcPr>
          <w:p w:rsidR="00B52E15" w:rsidRDefault="00B52E15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B52E15" w:rsidRDefault="00B52E15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CCA88"/>
            <w:vAlign w:val="center"/>
          </w:tcPr>
          <w:p w:rsidR="00B52E15" w:rsidRPr="001128BA" w:rsidRDefault="00B52E15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B52E15" w:rsidRDefault="00B52E15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FCCA88"/>
            <w:vAlign w:val="center"/>
          </w:tcPr>
          <w:p w:rsidR="00B52E15" w:rsidRDefault="00B52E15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AE6051" w:rsidRDefault="00AE6051" w:rsidP="00AE6051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AE6051">
              <w:rPr>
                <w:rFonts w:ascii="Calibri" w:hAnsi="Calibri" w:cs="Calibri"/>
                <w:sz w:val="22"/>
                <w:szCs w:val="22"/>
              </w:rPr>
              <w:t>Mrazící box, sestavený z PUR panelů síly 100 mm, včetně podlahy, mrazírenských dveří (pravé) 800/2000 mm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AE6051" w:rsidRDefault="00AE6051" w:rsidP="00AE6051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AE6051">
              <w:rPr>
                <w:rFonts w:ascii="Calibri" w:hAnsi="Calibri" w:cs="Calibri"/>
                <w:iCs/>
                <w:sz w:val="22"/>
                <w:szCs w:val="22"/>
              </w:rPr>
              <w:t>Hygienické olištování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AE6051" w:rsidRDefault="00AE6051" w:rsidP="00AE6051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AE6051">
              <w:rPr>
                <w:rFonts w:ascii="Calibri" w:hAnsi="Calibri" w:cs="Calibri"/>
                <w:iCs/>
                <w:sz w:val="22"/>
                <w:szCs w:val="22"/>
              </w:rPr>
              <w:t>Zpevnění podlahy protiskluzovou překližkou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AE6051" w:rsidRDefault="00AE6051" w:rsidP="00AE6051">
            <w:pPr>
              <w:rPr>
                <w:rFonts w:ascii="Calibri" w:hAnsi="Calibri" w:cs="Calibri"/>
                <w:sz w:val="22"/>
                <w:szCs w:val="22"/>
              </w:rPr>
            </w:pPr>
            <w:r w:rsidRPr="00AE6051">
              <w:rPr>
                <w:rFonts w:ascii="Calibri" w:hAnsi="Calibri" w:cs="Calibri"/>
                <w:sz w:val="22"/>
                <w:szCs w:val="22"/>
              </w:rPr>
              <w:t>Rozměr</w:t>
            </w:r>
            <w:r w:rsidR="00F63261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F63261">
              <w:rPr>
                <w:rFonts w:ascii="Calibri" w:hAnsi="Calibri" w:cs="Calibri"/>
                <w:sz w:val="22"/>
                <w:szCs w:val="22"/>
              </w:rPr>
              <w:t>šxhxv</w:t>
            </w:r>
            <w:proofErr w:type="spellEnd"/>
            <w:r w:rsidR="00F63261">
              <w:rPr>
                <w:rFonts w:ascii="Calibri" w:hAnsi="Calibri" w:cs="Calibri"/>
                <w:sz w:val="22"/>
                <w:szCs w:val="22"/>
              </w:rPr>
              <w:t>):</w:t>
            </w:r>
            <w:r w:rsidRPr="00AE6051">
              <w:rPr>
                <w:rFonts w:ascii="Calibri" w:hAnsi="Calibri" w:cs="Calibri"/>
                <w:sz w:val="22"/>
                <w:szCs w:val="22"/>
              </w:rPr>
              <w:t xml:space="preserve"> 3900x2300x2400 mm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AE6051" w:rsidRDefault="00AE6051" w:rsidP="00AE6051">
            <w:pPr>
              <w:rPr>
                <w:rFonts w:ascii="Calibri" w:hAnsi="Calibri" w:cs="Calibri"/>
                <w:sz w:val="22"/>
                <w:szCs w:val="22"/>
              </w:rPr>
            </w:pPr>
            <w:r w:rsidRPr="00AE6051">
              <w:rPr>
                <w:rFonts w:ascii="Calibri" w:hAnsi="Calibri" w:cs="Calibri"/>
                <w:sz w:val="22"/>
                <w:szCs w:val="22"/>
              </w:rPr>
              <w:t>Chladící box, sestavený z PUR panelů síly 60 mm, včetně podlahy, chladírenských dveří (pravé) 700/2000 mm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665F17" w:rsidRDefault="00AE6051" w:rsidP="00AE605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4507EF">
              <w:rPr>
                <w:rFonts w:ascii="Calibri" w:hAnsi="Calibri" w:cs="Calibri"/>
                <w:sz w:val="22"/>
                <w:szCs w:val="22"/>
              </w:rPr>
              <w:t>ygienické olištování,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AE6051" w:rsidRDefault="00AE6051" w:rsidP="00AE6051">
            <w:pPr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</w:pPr>
            <w:r w:rsidRPr="00AE6051">
              <w:rPr>
                <w:rFonts w:ascii="Calibri" w:eastAsia="SimSun" w:hAnsi="Calibri" w:cs="Calibri"/>
                <w:kern w:val="1"/>
                <w:sz w:val="22"/>
                <w:szCs w:val="22"/>
                <w:lang w:bidi="hi-IN"/>
              </w:rPr>
              <w:t>Zpevnění podlahy protiskluzovou překližkou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E6051" w:rsidTr="00AE6051">
        <w:tc>
          <w:tcPr>
            <w:tcW w:w="4915" w:type="dxa"/>
            <w:vAlign w:val="center"/>
          </w:tcPr>
          <w:p w:rsidR="00AE6051" w:rsidRPr="00665F17" w:rsidRDefault="00AE6051" w:rsidP="00AE6051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Rozměr</w:t>
            </w:r>
            <w:r w:rsidR="00F63261">
              <w:rPr>
                <w:rFonts w:ascii="Calibri" w:hAnsi="Calibri" w:cs="Calibri"/>
                <w:iCs/>
                <w:sz w:val="22"/>
                <w:szCs w:val="22"/>
              </w:rPr>
              <w:t xml:space="preserve"> (</w:t>
            </w:r>
            <w:proofErr w:type="spellStart"/>
            <w:r w:rsidR="00F63261">
              <w:rPr>
                <w:rFonts w:ascii="Calibri" w:hAnsi="Calibri" w:cs="Calibri"/>
                <w:iCs/>
                <w:sz w:val="22"/>
                <w:szCs w:val="22"/>
              </w:rPr>
              <w:t>šxhxv</w:t>
            </w:r>
            <w:proofErr w:type="spellEnd"/>
            <w:r w:rsidR="00F63261">
              <w:rPr>
                <w:rFonts w:ascii="Calibri" w:hAnsi="Calibri" w:cs="Calibri"/>
                <w:iCs/>
                <w:sz w:val="22"/>
                <w:szCs w:val="22"/>
              </w:rPr>
              <w:t>):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4507EF">
              <w:rPr>
                <w:rFonts w:ascii="Calibri" w:hAnsi="Calibri" w:cs="Calibri"/>
                <w:iCs/>
                <w:sz w:val="22"/>
                <w:szCs w:val="22"/>
              </w:rPr>
              <w:t>3900x1500x2400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mm</w:t>
            </w:r>
          </w:p>
        </w:tc>
        <w:tc>
          <w:tcPr>
            <w:tcW w:w="1203" w:type="dxa"/>
            <w:vAlign w:val="center"/>
          </w:tcPr>
          <w:p w:rsidR="00AE6051" w:rsidRDefault="00AE6051" w:rsidP="00AE6051">
            <w:pPr>
              <w:jc w:val="center"/>
            </w:pPr>
            <w:r w:rsidRPr="009F7DEC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10" w:type="dxa"/>
            <w:vAlign w:val="center"/>
          </w:tcPr>
          <w:p w:rsidR="00AE6051" w:rsidRDefault="00AE6051" w:rsidP="00AE6051">
            <w:pPr>
              <w:jc w:val="center"/>
            </w:pPr>
            <w:r w:rsidRPr="00607A22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="00B52E15" w:rsidRDefault="00B52E1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B52E15" w:rsidRDefault="00B52E15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0046B5" w:rsidTr="00780F4C">
        <w:trPr>
          <w:tblHeader/>
        </w:trPr>
        <w:tc>
          <w:tcPr>
            <w:tcW w:w="5807" w:type="dxa"/>
            <w:shd w:val="clear" w:color="auto" w:fill="FFCC66"/>
          </w:tcPr>
          <w:p w:rsidR="000046B5" w:rsidRPr="00830E4D" w:rsidRDefault="000046B5" w:rsidP="00780F4C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</w:p>
        </w:tc>
        <w:tc>
          <w:tcPr>
            <w:tcW w:w="3821" w:type="dxa"/>
            <w:shd w:val="clear" w:color="auto" w:fill="FFCC66"/>
          </w:tcPr>
          <w:p w:rsidR="000046B5" w:rsidRPr="00830E4D" w:rsidRDefault="000046B5" w:rsidP="00780F4C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rPr>
                <w:rFonts w:ascii="Calibri" w:hAnsi="Calibri" w:cs="Calibri"/>
                <w:sz w:val="22"/>
                <w:szCs w:val="22"/>
              </w:rPr>
            </w:pPr>
            <w:r w:rsidRPr="009E5C6B">
              <w:rPr>
                <w:rFonts w:ascii="Calibri" w:hAnsi="Calibri" w:cs="Calibri"/>
                <w:sz w:val="22"/>
                <w:szCs w:val="22"/>
              </w:rPr>
              <w:t xml:space="preserve">Součástí dodávky je doprava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zařízení </w:t>
            </w:r>
            <w:r w:rsidRPr="009E5C6B">
              <w:rPr>
                <w:rFonts w:ascii="Calibri" w:hAnsi="Calibri" w:cs="Calibri"/>
                <w:sz w:val="22"/>
                <w:szCs w:val="22"/>
              </w:rPr>
              <w:t>do míst plnění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Instalace a z</w:t>
            </w:r>
            <w:r w:rsidRPr="009E5C6B">
              <w:rPr>
                <w:rFonts w:ascii="Calibri" w:hAnsi="Calibri" w:cs="Calibri"/>
                <w:sz w:val="22"/>
                <w:szCs w:val="22"/>
              </w:rPr>
              <w:t xml:space="preserve">apojení </w:t>
            </w:r>
            <w:r>
              <w:rPr>
                <w:rFonts w:ascii="Calibri" w:hAnsi="Calibri" w:cs="Calibri"/>
                <w:sz w:val="22"/>
                <w:szCs w:val="22"/>
              </w:rPr>
              <w:t>dodaného zařízení</w:t>
            </w:r>
            <w:r w:rsidRPr="009E5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8F3745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rozvodů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8F3745">
              <w:rPr>
                <w:rFonts w:ascii="Calibri" w:hAnsi="Calibri" w:cs="Calibri"/>
                <w:sz w:val="22"/>
                <w:szCs w:val="22"/>
              </w:rPr>
              <w:t xml:space="preserve"> elektřiny apod.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Provedení p</w:t>
            </w:r>
            <w:r w:rsidRPr="009E5C6B">
              <w:rPr>
                <w:rFonts w:ascii="Calibri" w:hAnsi="Calibri" w:cs="Calibri"/>
                <w:sz w:val="22"/>
                <w:szCs w:val="22"/>
              </w:rPr>
              <w:t>rovozní</w:t>
            </w:r>
            <w:r>
              <w:rPr>
                <w:rFonts w:ascii="Calibri" w:hAnsi="Calibri" w:cs="Calibri"/>
                <w:sz w:val="22"/>
                <w:szCs w:val="22"/>
              </w:rPr>
              <w:t>ch zkoušek dodaného zařízení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Default="000046B5" w:rsidP="00780F4C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Dodání záruční a servisní dokumentace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0046B5" w:rsidTr="00780F4C">
        <w:tc>
          <w:tcPr>
            <w:tcW w:w="5807" w:type="dxa"/>
            <w:shd w:val="clear" w:color="auto" w:fill="auto"/>
          </w:tcPr>
          <w:p w:rsidR="000046B5" w:rsidRPr="009E5C6B" w:rsidRDefault="000046B5" w:rsidP="00780F4C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</w:rPr>
            </w:pPr>
            <w:r w:rsidRPr="009E5C6B">
              <w:rPr>
                <w:rFonts w:ascii="Calibri" w:hAnsi="Calibri" w:cs="Calibri"/>
                <w:sz w:val="22"/>
                <w:szCs w:val="22"/>
              </w:rPr>
              <w:t xml:space="preserve">Zaškolení obsluhy odborným </w:t>
            </w:r>
            <w:r>
              <w:rPr>
                <w:rFonts w:ascii="Calibri" w:hAnsi="Calibri" w:cs="Calibri"/>
                <w:sz w:val="22"/>
                <w:szCs w:val="22"/>
              </w:rPr>
              <w:t>pracovníkem</w:t>
            </w:r>
          </w:p>
        </w:tc>
        <w:tc>
          <w:tcPr>
            <w:tcW w:w="3821" w:type="dxa"/>
            <w:vAlign w:val="center"/>
          </w:tcPr>
          <w:p w:rsidR="000046B5" w:rsidRPr="000046B5" w:rsidRDefault="000046B5" w:rsidP="00780F4C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9E6075">
      <w:pPr>
        <w:keepNext/>
        <w:shd w:val="clear" w:color="auto" w:fill="FFC000"/>
        <w:autoSpaceDE w:val="0"/>
        <w:autoSpaceDN w:val="0"/>
        <w:adjustRightInd w:val="0"/>
        <w:outlineLvl w:val="1"/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</w:pPr>
      <w:r w:rsidRPr="00793C56"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  <w:t xml:space="preserve">Název </w:t>
      </w:r>
      <w:r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  <w:t>třetí</w:t>
      </w:r>
      <w:r w:rsidRPr="00793C56">
        <w:rPr>
          <w:rFonts w:ascii="Calibri" w:eastAsia="Calibri" w:hAnsi="Calibri" w:cs="Arial"/>
          <w:b/>
          <w:bCs/>
          <w:i/>
          <w:color w:val="000000"/>
          <w:sz w:val="28"/>
          <w:szCs w:val="28"/>
          <w:lang w:eastAsia="en-US"/>
        </w:rPr>
        <w:t xml:space="preserve"> části veřejné zakázky: </w:t>
      </w:r>
    </w:p>
    <w:p w:rsidR="009E6075" w:rsidRPr="00793C56" w:rsidRDefault="009E6075" w:rsidP="009E6075">
      <w:pPr>
        <w:pStyle w:val="Nadpis1"/>
      </w:pPr>
      <w:r>
        <w:t>Vybavení stravovacích provozů 3</w:t>
      </w: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17"/>
        <w:gridCol w:w="1203"/>
        <w:gridCol w:w="3508"/>
      </w:tblGrid>
      <w:tr w:rsidR="00F775D0" w:rsidTr="0024252C">
        <w:trPr>
          <w:tblHeader/>
        </w:trPr>
        <w:tc>
          <w:tcPr>
            <w:tcW w:w="9628" w:type="dxa"/>
            <w:gridSpan w:val="3"/>
            <w:shd w:val="clear" w:color="auto" w:fill="A8D08D" w:themeFill="accent6" w:themeFillTint="99"/>
          </w:tcPr>
          <w:p w:rsidR="00F775D0" w:rsidRPr="00ED0B76" w:rsidRDefault="00F775D0" w:rsidP="00665F17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ED0B76">
              <w:rPr>
                <w:rFonts w:ascii="Calibri" w:hAnsi="Calibri" w:cs="Calibri"/>
                <w:b/>
                <w:sz w:val="24"/>
              </w:rPr>
              <w:t xml:space="preserve">Položka </w:t>
            </w:r>
            <w:r w:rsidR="009E6075">
              <w:rPr>
                <w:rFonts w:ascii="Calibri" w:hAnsi="Calibri" w:cs="Calibri"/>
                <w:b/>
                <w:sz w:val="24"/>
              </w:rPr>
              <w:t xml:space="preserve">části 3 </w:t>
            </w:r>
            <w:r w:rsidRPr="00ED0B76">
              <w:rPr>
                <w:rFonts w:ascii="Calibri" w:hAnsi="Calibri" w:cs="Calibri"/>
                <w:b/>
                <w:sz w:val="24"/>
              </w:rPr>
              <w:t>veřejné zakázky</w:t>
            </w:r>
          </w:p>
        </w:tc>
      </w:tr>
      <w:tr w:rsidR="00F775D0" w:rsidTr="0024252C">
        <w:trPr>
          <w:tblHeader/>
        </w:trPr>
        <w:tc>
          <w:tcPr>
            <w:tcW w:w="9628" w:type="dxa"/>
            <w:gridSpan w:val="3"/>
            <w:shd w:val="clear" w:color="auto" w:fill="A8D08D" w:themeFill="accent6" w:themeFillTint="99"/>
          </w:tcPr>
          <w:p w:rsidR="00F775D0" w:rsidRPr="009E6075" w:rsidRDefault="009E6075" w:rsidP="00665F17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 w:rsidRPr="009E607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Drtič odpadu</w:t>
            </w:r>
          </w:p>
        </w:tc>
      </w:tr>
      <w:tr w:rsidR="00F775D0" w:rsidTr="00AA24AC">
        <w:trPr>
          <w:tblHeader/>
        </w:trPr>
        <w:tc>
          <w:tcPr>
            <w:tcW w:w="4917" w:type="dxa"/>
            <w:shd w:val="clear" w:color="auto" w:fill="FCCA88"/>
            <w:vAlign w:val="center"/>
          </w:tcPr>
          <w:p w:rsidR="00F775D0" w:rsidRDefault="00F775D0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F775D0" w:rsidRDefault="00F775D0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CCA88"/>
            <w:vAlign w:val="center"/>
          </w:tcPr>
          <w:p w:rsidR="00F775D0" w:rsidRPr="001128BA" w:rsidRDefault="00F775D0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F775D0" w:rsidRDefault="00F775D0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508" w:type="dxa"/>
            <w:shd w:val="clear" w:color="auto" w:fill="FCCA88"/>
            <w:vAlign w:val="center"/>
          </w:tcPr>
          <w:p w:rsidR="00F775D0" w:rsidRDefault="00F775D0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0E1014" w:rsidRDefault="00AA24AC" w:rsidP="00AA24A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643615">
              <w:rPr>
                <w:rFonts w:ascii="Calibri" w:hAnsi="Calibri" w:cs="Calibri"/>
                <w:iCs/>
                <w:sz w:val="22"/>
                <w:szCs w:val="22"/>
              </w:rPr>
              <w:t>Pro zpracování odpadu z přípravy pokrmů a likvidac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i</w:t>
            </w:r>
            <w:r w:rsidRPr="00643615">
              <w:rPr>
                <w:rFonts w:ascii="Calibri" w:hAnsi="Calibri" w:cs="Calibri"/>
                <w:iCs/>
                <w:sz w:val="22"/>
                <w:szCs w:val="22"/>
              </w:rPr>
              <w:t xml:space="preserve"> nezkonzumovaných zbytků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48222A" w:rsidRDefault="00AA24AC" w:rsidP="00AA24A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8222A">
              <w:rPr>
                <w:rFonts w:ascii="Calibri" w:hAnsi="Calibri" w:cs="Calibri"/>
                <w:sz w:val="22"/>
                <w:szCs w:val="22"/>
              </w:rPr>
              <w:t>Samostojný</w:t>
            </w:r>
            <w:proofErr w:type="spellEnd"/>
            <w:r w:rsidRPr="0048222A">
              <w:rPr>
                <w:rFonts w:ascii="Calibri" w:hAnsi="Calibri" w:cs="Calibri"/>
                <w:sz w:val="22"/>
                <w:szCs w:val="22"/>
              </w:rPr>
              <w:t xml:space="preserve"> typ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0E1014" w:rsidRDefault="00AA24AC" w:rsidP="00AA24A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Indukční motor: výkon HP 2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652279" w:rsidRDefault="00AA24AC" w:rsidP="00AA24A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Provedení </w:t>
            </w:r>
            <w:proofErr w:type="gramStart"/>
            <w:r>
              <w:rPr>
                <w:rFonts w:ascii="Calibri" w:hAnsi="Calibri" w:cs="Calibri"/>
                <w:iCs/>
                <w:sz w:val="22"/>
                <w:szCs w:val="22"/>
              </w:rPr>
              <w:t>3-fázové</w:t>
            </w:r>
            <w:proofErr w:type="gramEnd"/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48222A" w:rsidRDefault="00AA24AC" w:rsidP="00AA24AC">
            <w:pPr>
              <w:rPr>
                <w:rFonts w:ascii="Calibri" w:hAnsi="Calibri" w:cs="Calibri"/>
                <w:sz w:val="22"/>
                <w:szCs w:val="22"/>
              </w:rPr>
            </w:pPr>
            <w:r w:rsidRPr="0048222A">
              <w:rPr>
                <w:rFonts w:ascii="Calibri" w:hAnsi="Calibri" w:cs="Calibri"/>
                <w:sz w:val="22"/>
                <w:szCs w:val="22"/>
              </w:rPr>
              <w:t>Nerezový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652279" w:rsidRDefault="00AA24AC" w:rsidP="00AA24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Otvor 6“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652279" w:rsidRDefault="00AA24AC" w:rsidP="00AA24AC">
            <w:pPr>
              <w:pStyle w:val="Default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Napětí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380 – 460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V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652279" w:rsidRDefault="00AA24AC" w:rsidP="00AA24A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Příkon 3,3 A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652279" w:rsidRDefault="00AA24AC" w:rsidP="00AA24A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Výška 64,1 cm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AA24AC" w:rsidTr="000046B5">
        <w:tc>
          <w:tcPr>
            <w:tcW w:w="4917" w:type="dxa"/>
            <w:vAlign w:val="center"/>
          </w:tcPr>
          <w:p w:rsidR="00AA24AC" w:rsidRPr="00652279" w:rsidRDefault="00AA24AC" w:rsidP="00AA24AC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Váha cca 52 kg</w:t>
            </w:r>
          </w:p>
        </w:tc>
        <w:tc>
          <w:tcPr>
            <w:tcW w:w="1203" w:type="dxa"/>
            <w:vAlign w:val="center"/>
          </w:tcPr>
          <w:p w:rsidR="00AA24AC" w:rsidRDefault="00AA24AC" w:rsidP="000046B5">
            <w:pPr>
              <w:jc w:val="center"/>
            </w:pPr>
            <w:r w:rsidRPr="0037425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508" w:type="dxa"/>
            <w:vAlign w:val="center"/>
          </w:tcPr>
          <w:p w:rsidR="00AA24AC" w:rsidRDefault="00AA24AC" w:rsidP="000046B5">
            <w:pPr>
              <w:jc w:val="center"/>
            </w:pPr>
            <w:r w:rsidRPr="00C2785D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="00B52E15" w:rsidRDefault="00B52E1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9E6075" w:rsidRDefault="009E6075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781"/>
        <w:gridCol w:w="1203"/>
        <w:gridCol w:w="3113"/>
      </w:tblGrid>
      <w:tr w:rsidR="00B87E57" w:rsidTr="00405B53">
        <w:trPr>
          <w:tblHeader/>
        </w:trPr>
        <w:tc>
          <w:tcPr>
            <w:tcW w:w="9628" w:type="dxa"/>
            <w:gridSpan w:val="4"/>
            <w:shd w:val="clear" w:color="auto" w:fill="FFD966" w:themeFill="accent4" w:themeFillTint="99"/>
          </w:tcPr>
          <w:p w:rsidR="00B87E57" w:rsidRPr="00ED0B76" w:rsidRDefault="00B87E57" w:rsidP="00665F17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ED0B76">
              <w:rPr>
                <w:rFonts w:ascii="Calibri" w:hAnsi="Calibri" w:cs="Calibri"/>
                <w:b/>
                <w:sz w:val="24"/>
              </w:rPr>
              <w:t>Položka</w:t>
            </w:r>
            <w:r>
              <w:rPr>
                <w:rFonts w:ascii="Calibri" w:hAnsi="Calibri" w:cs="Calibri"/>
                <w:b/>
                <w:sz w:val="24"/>
              </w:rPr>
              <w:t xml:space="preserve"> části 3</w:t>
            </w:r>
            <w:r w:rsidRPr="00ED0B76">
              <w:rPr>
                <w:rFonts w:ascii="Calibri" w:hAnsi="Calibri" w:cs="Calibri"/>
                <w:b/>
                <w:sz w:val="24"/>
              </w:rPr>
              <w:t xml:space="preserve"> veřejné zakázky</w:t>
            </w:r>
          </w:p>
        </w:tc>
      </w:tr>
      <w:tr w:rsidR="00B87E57" w:rsidTr="004210A0">
        <w:trPr>
          <w:tblHeader/>
        </w:trPr>
        <w:tc>
          <w:tcPr>
            <w:tcW w:w="9628" w:type="dxa"/>
            <w:gridSpan w:val="4"/>
            <w:shd w:val="clear" w:color="auto" w:fill="FFD966" w:themeFill="accent4" w:themeFillTint="99"/>
          </w:tcPr>
          <w:p w:rsidR="00B87E57" w:rsidRPr="009E6075" w:rsidRDefault="00B87E57" w:rsidP="00665F17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 w:rsidRPr="009E6075">
              <w:rPr>
                <w:rFonts w:ascii="Calibri" w:hAnsi="Calibri" w:cs="Calibri"/>
                <w:b/>
                <w:sz w:val="28"/>
                <w:szCs w:val="28"/>
              </w:rPr>
              <w:t>Manipulační vozík</w:t>
            </w:r>
          </w:p>
        </w:tc>
      </w:tr>
      <w:tr w:rsidR="00B87E57" w:rsidTr="00B87E57">
        <w:trPr>
          <w:tblHeader/>
        </w:trPr>
        <w:tc>
          <w:tcPr>
            <w:tcW w:w="4531" w:type="dxa"/>
            <w:shd w:val="clear" w:color="auto" w:fill="FCCA88"/>
            <w:vAlign w:val="center"/>
          </w:tcPr>
          <w:p w:rsidR="00B87E57" w:rsidRDefault="00B87E57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B87E57" w:rsidRDefault="00B87E57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FCCA88"/>
            <w:vAlign w:val="center"/>
          </w:tcPr>
          <w:p w:rsidR="00B87E57" w:rsidRPr="001128BA" w:rsidRDefault="00B87E57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203" w:type="dxa"/>
            <w:shd w:val="clear" w:color="auto" w:fill="FCCA88"/>
            <w:vAlign w:val="center"/>
          </w:tcPr>
          <w:p w:rsidR="00B87E57" w:rsidRPr="001128BA" w:rsidRDefault="00B87E57" w:rsidP="00665F1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B87E57" w:rsidRDefault="00B87E57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113" w:type="dxa"/>
            <w:shd w:val="clear" w:color="auto" w:fill="FCCA88"/>
            <w:vAlign w:val="center"/>
          </w:tcPr>
          <w:p w:rsidR="00B87E57" w:rsidRDefault="00B87E57" w:rsidP="00665F17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140F53" w:rsidTr="00140F53">
        <w:tc>
          <w:tcPr>
            <w:tcW w:w="4531" w:type="dxa"/>
            <w:vAlign w:val="center"/>
          </w:tcPr>
          <w:p w:rsidR="00140F53" w:rsidRDefault="00140F53" w:rsidP="00140F53">
            <w:pPr>
              <w:rPr>
                <w:rFonts w:ascii="Calibri" w:hAnsi="Calibri" w:cs="Calibri"/>
                <w:sz w:val="22"/>
                <w:szCs w:val="22"/>
              </w:rPr>
            </w:pPr>
            <w:r w:rsidRPr="00B87E57">
              <w:rPr>
                <w:rFonts w:ascii="Calibri" w:hAnsi="Calibri" w:cs="Calibri"/>
                <w:sz w:val="22"/>
                <w:szCs w:val="22"/>
              </w:rPr>
              <w:t>Manipulační vozík ke kotli</w:t>
            </w:r>
          </w:p>
          <w:p w:rsidR="00140F53" w:rsidRDefault="00140F53" w:rsidP="00140F53">
            <w:pPr>
              <w:pStyle w:val="Odstavecseseznamem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 w:rsidRPr="00B87E57">
              <w:rPr>
                <w:rFonts w:ascii="Calibri" w:hAnsi="Calibri" w:cs="Calibri"/>
                <w:sz w:val="22"/>
                <w:szCs w:val="22"/>
              </w:rPr>
              <w:t>rozměry 730 x 375 x 800 mm</w:t>
            </w:r>
          </w:p>
          <w:p w:rsidR="00140F53" w:rsidRPr="00B87E57" w:rsidRDefault="00140F53" w:rsidP="00140F53">
            <w:pPr>
              <w:pStyle w:val="Odstavecseseznamem"/>
              <w:numPr>
                <w:ilvl w:val="0"/>
                <w:numId w:val="1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provedení: </w:t>
            </w:r>
            <w:r w:rsidRPr="00B87E57">
              <w:rPr>
                <w:rFonts w:ascii="Calibri" w:hAnsi="Calibri" w:cs="Calibri"/>
                <w:sz w:val="22"/>
                <w:szCs w:val="22"/>
              </w:rPr>
              <w:t>nerez/chromnikl</w:t>
            </w:r>
          </w:p>
        </w:tc>
        <w:tc>
          <w:tcPr>
            <w:tcW w:w="781" w:type="dxa"/>
            <w:vAlign w:val="center"/>
          </w:tcPr>
          <w:p w:rsidR="00140F53" w:rsidRPr="00B87E57" w:rsidRDefault="00140F53" w:rsidP="00140F53">
            <w:pPr>
              <w:jc w:val="center"/>
              <w:rPr>
                <w:rFonts w:asciiTheme="minorHAnsi" w:hAnsiTheme="minorHAnsi" w:cs="Arial"/>
                <w:b/>
                <w:color w:val="FF0000"/>
                <w:sz w:val="24"/>
              </w:rPr>
            </w:pPr>
            <w:r w:rsidRPr="00B87E57">
              <w:rPr>
                <w:rFonts w:asciiTheme="minorHAnsi" w:hAnsiTheme="minorHAnsi" w:cs="Arial"/>
                <w:b/>
                <w:sz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0F53" w:rsidRDefault="00140F53" w:rsidP="00140F53">
            <w:pPr>
              <w:jc w:val="center"/>
            </w:pPr>
            <w:r w:rsidRPr="00913FE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113" w:type="dxa"/>
            <w:vAlign w:val="center"/>
          </w:tcPr>
          <w:p w:rsidR="00140F53" w:rsidRDefault="00140F53" w:rsidP="00140F53">
            <w:pPr>
              <w:jc w:val="center"/>
            </w:pPr>
            <w:r w:rsidRPr="002F5903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140F53" w:rsidTr="00140F53">
        <w:tc>
          <w:tcPr>
            <w:tcW w:w="4531" w:type="dxa"/>
            <w:vAlign w:val="center"/>
          </w:tcPr>
          <w:p w:rsidR="00140F53" w:rsidRDefault="00140F53" w:rsidP="00140F53">
            <w:pPr>
              <w:rPr>
                <w:rFonts w:ascii="Calibri" w:hAnsi="Calibri" w:cs="Calibri"/>
                <w:sz w:val="22"/>
                <w:szCs w:val="22"/>
              </w:rPr>
            </w:pPr>
            <w:r w:rsidRPr="00B87E57">
              <w:rPr>
                <w:rFonts w:ascii="Calibri" w:hAnsi="Calibri" w:cs="Calibri"/>
                <w:sz w:val="22"/>
                <w:szCs w:val="22"/>
              </w:rPr>
              <w:t xml:space="preserve">Manipulační vozík na </w:t>
            </w:r>
            <w:proofErr w:type="spellStart"/>
            <w:proofErr w:type="gramStart"/>
            <w:r w:rsidRPr="00B87E57">
              <w:rPr>
                <w:rFonts w:ascii="Calibri" w:hAnsi="Calibri" w:cs="Calibri"/>
                <w:sz w:val="22"/>
                <w:szCs w:val="22"/>
              </w:rPr>
              <w:t>termoporty</w:t>
            </w:r>
            <w:proofErr w:type="spellEnd"/>
            <w:r w:rsidRPr="00B87E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B87E57">
              <w:rPr>
                <w:rFonts w:ascii="Calibri" w:hAnsi="Calibri" w:cs="Calibri"/>
                <w:sz w:val="22"/>
                <w:szCs w:val="22"/>
              </w:rPr>
              <w:t>malý</w:t>
            </w:r>
            <w:proofErr w:type="gramEnd"/>
            <w:r w:rsidRPr="00B87E57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140F53" w:rsidRDefault="00140F53" w:rsidP="00140F53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E66C91">
              <w:rPr>
                <w:rFonts w:ascii="Calibri" w:hAnsi="Calibri" w:cs="Calibri"/>
                <w:sz w:val="22"/>
                <w:szCs w:val="22"/>
              </w:rPr>
              <w:t xml:space="preserve">rozměry 685 x 480 mm </w:t>
            </w:r>
          </w:p>
          <w:p w:rsidR="00140F53" w:rsidRPr="00E66C91" w:rsidRDefault="00140F53" w:rsidP="00140F53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provedení: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>chromnikl</w:t>
            </w:r>
          </w:p>
        </w:tc>
        <w:tc>
          <w:tcPr>
            <w:tcW w:w="781" w:type="dxa"/>
            <w:vAlign w:val="center"/>
          </w:tcPr>
          <w:p w:rsidR="00140F53" w:rsidRPr="00B87E57" w:rsidRDefault="00140F53" w:rsidP="00140F5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B87E57">
              <w:rPr>
                <w:rFonts w:asciiTheme="minorHAnsi" w:hAnsiTheme="minorHAnsi" w:cs="Arial"/>
                <w:b/>
                <w:sz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140F53" w:rsidRDefault="00140F53" w:rsidP="00140F53">
            <w:pPr>
              <w:jc w:val="center"/>
            </w:pPr>
            <w:r w:rsidRPr="00913FE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113" w:type="dxa"/>
            <w:vAlign w:val="center"/>
          </w:tcPr>
          <w:p w:rsidR="00140F53" w:rsidRDefault="00140F53" w:rsidP="00140F53">
            <w:pPr>
              <w:jc w:val="center"/>
            </w:pPr>
            <w:r w:rsidRPr="002F5903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140F53" w:rsidTr="00140F53">
        <w:tc>
          <w:tcPr>
            <w:tcW w:w="4531" w:type="dxa"/>
            <w:vAlign w:val="center"/>
          </w:tcPr>
          <w:p w:rsidR="00140F53" w:rsidRDefault="00140F53" w:rsidP="00140F53">
            <w:pPr>
              <w:rPr>
                <w:rFonts w:ascii="Calibri" w:hAnsi="Calibri" w:cs="Calibri"/>
                <w:sz w:val="22"/>
                <w:szCs w:val="22"/>
              </w:rPr>
            </w:pPr>
            <w:r w:rsidRPr="00E66C9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Manipulační vozík na </w:t>
            </w:r>
            <w:proofErr w:type="spellStart"/>
            <w:proofErr w:type="gramStart"/>
            <w:r w:rsidRPr="00E66C91">
              <w:rPr>
                <w:rFonts w:ascii="Calibri" w:hAnsi="Calibri" w:cs="Calibri"/>
                <w:sz w:val="22"/>
                <w:szCs w:val="22"/>
              </w:rPr>
              <w:t>termoporty</w:t>
            </w:r>
            <w:proofErr w:type="spellEnd"/>
            <w:r w:rsidRPr="00E66C9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>velký</w:t>
            </w:r>
            <w:proofErr w:type="gramEnd"/>
            <w:r w:rsidRPr="00E66C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40F53" w:rsidRDefault="00140F53" w:rsidP="00140F53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rozměry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 xml:space="preserve">1100 x 755 mm </w:t>
            </w:r>
          </w:p>
          <w:p w:rsidR="00140F53" w:rsidRPr="00E66C91" w:rsidRDefault="00140F53" w:rsidP="00140F53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provedení: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>chromnikl</w:t>
            </w:r>
          </w:p>
        </w:tc>
        <w:tc>
          <w:tcPr>
            <w:tcW w:w="781" w:type="dxa"/>
            <w:vAlign w:val="center"/>
          </w:tcPr>
          <w:p w:rsidR="00140F53" w:rsidRPr="00E66C91" w:rsidRDefault="00140F53" w:rsidP="00140F5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66C91">
              <w:rPr>
                <w:rFonts w:asciiTheme="minorHAnsi" w:hAnsiTheme="minorHAnsi" w:cs="Arial"/>
                <w:b/>
                <w:sz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140F53" w:rsidRDefault="00140F53" w:rsidP="00140F53">
            <w:pPr>
              <w:jc w:val="center"/>
            </w:pPr>
            <w:r w:rsidRPr="00913FE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113" w:type="dxa"/>
            <w:vAlign w:val="center"/>
          </w:tcPr>
          <w:p w:rsidR="00140F53" w:rsidRDefault="00140F53" w:rsidP="00140F53">
            <w:pPr>
              <w:jc w:val="center"/>
            </w:pPr>
            <w:r w:rsidRPr="0076057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140F53" w:rsidTr="00140F53">
        <w:tc>
          <w:tcPr>
            <w:tcW w:w="4531" w:type="dxa"/>
            <w:vAlign w:val="center"/>
          </w:tcPr>
          <w:p w:rsidR="00140F53" w:rsidRPr="00140F53" w:rsidRDefault="00140F53" w:rsidP="00140F53">
            <w:pPr>
              <w:rPr>
                <w:rFonts w:ascii="Calibri" w:hAnsi="Calibri" w:cs="Calibri"/>
                <w:sz w:val="22"/>
                <w:szCs w:val="22"/>
              </w:rPr>
            </w:pPr>
            <w:r w:rsidRPr="00140F53">
              <w:rPr>
                <w:rFonts w:ascii="Calibri" w:hAnsi="Calibri" w:cs="Calibri"/>
                <w:sz w:val="22"/>
                <w:szCs w:val="22"/>
              </w:rPr>
              <w:t xml:space="preserve">Manipulační vozík na </w:t>
            </w:r>
            <w:proofErr w:type="spellStart"/>
            <w:r w:rsidRPr="00140F53">
              <w:rPr>
                <w:rFonts w:ascii="Calibri" w:hAnsi="Calibri" w:cs="Calibri"/>
                <w:sz w:val="22"/>
                <w:szCs w:val="22"/>
              </w:rPr>
              <w:t>termoporty</w:t>
            </w:r>
            <w:proofErr w:type="spellEnd"/>
            <w:r w:rsidRPr="00140F53">
              <w:rPr>
                <w:rFonts w:ascii="Calibri" w:hAnsi="Calibri" w:cs="Calibri"/>
                <w:sz w:val="22"/>
                <w:szCs w:val="22"/>
              </w:rPr>
              <w:t xml:space="preserve"> s ohrádkou </w:t>
            </w:r>
          </w:p>
          <w:p w:rsidR="00140F53" w:rsidRPr="00E66C91" w:rsidRDefault="00140F53" w:rsidP="00140F53">
            <w:pPr>
              <w:pStyle w:val="Odstavecseseznamem"/>
              <w:numPr>
                <w:ilvl w:val="0"/>
                <w:numId w:val="1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rozměry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>1100 x 760 mm</w:t>
            </w:r>
          </w:p>
        </w:tc>
        <w:tc>
          <w:tcPr>
            <w:tcW w:w="781" w:type="dxa"/>
            <w:vAlign w:val="center"/>
          </w:tcPr>
          <w:p w:rsidR="00140F53" w:rsidRPr="00E66C91" w:rsidRDefault="00140F53" w:rsidP="00140F5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66C91">
              <w:rPr>
                <w:rFonts w:asciiTheme="minorHAnsi" w:hAnsiTheme="minorHAnsi" w:cs="Arial"/>
                <w:b/>
                <w:sz w:val="24"/>
              </w:rPr>
              <w:t>2</w:t>
            </w:r>
          </w:p>
        </w:tc>
        <w:tc>
          <w:tcPr>
            <w:tcW w:w="1203" w:type="dxa"/>
            <w:vAlign w:val="center"/>
          </w:tcPr>
          <w:p w:rsidR="00140F53" w:rsidRDefault="00140F53" w:rsidP="00140F53">
            <w:pPr>
              <w:jc w:val="center"/>
            </w:pPr>
            <w:r w:rsidRPr="00913FE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113" w:type="dxa"/>
            <w:vAlign w:val="center"/>
          </w:tcPr>
          <w:p w:rsidR="00140F53" w:rsidRDefault="00140F53" w:rsidP="00140F53">
            <w:pPr>
              <w:jc w:val="center"/>
            </w:pPr>
            <w:r w:rsidRPr="0076057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140F53" w:rsidTr="00140F53">
        <w:tc>
          <w:tcPr>
            <w:tcW w:w="4531" w:type="dxa"/>
            <w:vAlign w:val="center"/>
          </w:tcPr>
          <w:p w:rsidR="00140F53" w:rsidRDefault="00140F53" w:rsidP="00140F53">
            <w:pPr>
              <w:rPr>
                <w:rFonts w:ascii="Calibri" w:hAnsi="Calibri" w:cs="Calibri"/>
                <w:sz w:val="22"/>
                <w:szCs w:val="22"/>
              </w:rPr>
            </w:pPr>
            <w:r w:rsidRPr="00E66C91">
              <w:rPr>
                <w:rFonts w:ascii="Calibri" w:hAnsi="Calibri" w:cs="Calibri"/>
                <w:sz w:val="22"/>
                <w:szCs w:val="22"/>
              </w:rPr>
              <w:t xml:space="preserve">Manipulační vozík </w:t>
            </w:r>
            <w:proofErr w:type="spellStart"/>
            <w:r w:rsidRPr="00E66C91">
              <w:rPr>
                <w:rFonts w:ascii="Calibri" w:hAnsi="Calibri" w:cs="Calibri"/>
                <w:sz w:val="22"/>
                <w:szCs w:val="22"/>
              </w:rPr>
              <w:t>dvouplošinový</w:t>
            </w:r>
            <w:proofErr w:type="spellEnd"/>
            <w:r w:rsidRPr="00E66C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40F53" w:rsidRDefault="00140F53" w:rsidP="00140F53">
            <w:pPr>
              <w:pStyle w:val="Odstavecseseznamem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</w:rPr>
            </w:pPr>
            <w:r w:rsidRPr="00E66C91">
              <w:rPr>
                <w:rFonts w:ascii="Calibri" w:hAnsi="Calibri" w:cs="Calibri"/>
                <w:sz w:val="22"/>
                <w:szCs w:val="22"/>
              </w:rPr>
              <w:t>rozměry 970 x 670 x 1000 mm</w:t>
            </w:r>
          </w:p>
          <w:p w:rsidR="00140F53" w:rsidRPr="00E66C91" w:rsidRDefault="00140F53" w:rsidP="00140F53">
            <w:pPr>
              <w:pStyle w:val="Odstavecseseznamem"/>
              <w:numPr>
                <w:ilvl w:val="0"/>
                <w:numId w:val="2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provedení: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>chromnikl</w:t>
            </w:r>
          </w:p>
        </w:tc>
        <w:tc>
          <w:tcPr>
            <w:tcW w:w="781" w:type="dxa"/>
            <w:vAlign w:val="center"/>
          </w:tcPr>
          <w:p w:rsidR="00140F53" w:rsidRPr="00E66C91" w:rsidRDefault="00140F53" w:rsidP="00140F5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66C91">
              <w:rPr>
                <w:rFonts w:asciiTheme="minorHAnsi" w:hAnsiTheme="minorHAnsi" w:cs="Arial"/>
                <w:b/>
                <w:sz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140F53" w:rsidRDefault="00140F53" w:rsidP="00140F53">
            <w:pPr>
              <w:jc w:val="center"/>
            </w:pPr>
            <w:r w:rsidRPr="00913FE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113" w:type="dxa"/>
            <w:vAlign w:val="center"/>
          </w:tcPr>
          <w:p w:rsidR="00140F53" w:rsidRDefault="00140F53" w:rsidP="00140F53">
            <w:pPr>
              <w:jc w:val="center"/>
            </w:pPr>
            <w:r w:rsidRPr="0076057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140F53" w:rsidTr="00140F53">
        <w:tc>
          <w:tcPr>
            <w:tcW w:w="4531" w:type="dxa"/>
            <w:vAlign w:val="center"/>
          </w:tcPr>
          <w:p w:rsidR="00140F53" w:rsidRDefault="00140F53" w:rsidP="00140F53">
            <w:pPr>
              <w:rPr>
                <w:rFonts w:ascii="Calibri" w:hAnsi="Calibri" w:cs="Calibri"/>
                <w:sz w:val="22"/>
                <w:szCs w:val="22"/>
              </w:rPr>
            </w:pPr>
            <w:r w:rsidRPr="00E66C91">
              <w:rPr>
                <w:rFonts w:ascii="Calibri" w:hAnsi="Calibri" w:cs="Calibri"/>
                <w:sz w:val="22"/>
                <w:szCs w:val="22"/>
              </w:rPr>
              <w:t xml:space="preserve">Manipulační vozík </w:t>
            </w:r>
            <w:proofErr w:type="spellStart"/>
            <w:r w:rsidRPr="00E66C91">
              <w:rPr>
                <w:rFonts w:ascii="Calibri" w:hAnsi="Calibri" w:cs="Calibri"/>
                <w:sz w:val="22"/>
                <w:szCs w:val="22"/>
              </w:rPr>
              <w:t>tříplošinový</w:t>
            </w:r>
            <w:proofErr w:type="spellEnd"/>
            <w:r w:rsidRPr="00E66C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40F53" w:rsidRDefault="00140F53" w:rsidP="00140F53">
            <w:pPr>
              <w:pStyle w:val="Odstavecseseznamem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rozměry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 xml:space="preserve">840 x 600 x 950 mm </w:t>
            </w:r>
          </w:p>
          <w:p w:rsidR="00140F53" w:rsidRPr="00E66C91" w:rsidRDefault="00140F53" w:rsidP="00140F53">
            <w:pPr>
              <w:pStyle w:val="Odstavecseseznamem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provedení: </w:t>
            </w:r>
            <w:r w:rsidRPr="00E66C91">
              <w:rPr>
                <w:rFonts w:ascii="Calibri" w:hAnsi="Calibri" w:cs="Calibri"/>
                <w:sz w:val="22"/>
                <w:szCs w:val="22"/>
              </w:rPr>
              <w:t>chromnikl</w:t>
            </w:r>
          </w:p>
        </w:tc>
        <w:tc>
          <w:tcPr>
            <w:tcW w:w="781" w:type="dxa"/>
            <w:vAlign w:val="center"/>
          </w:tcPr>
          <w:p w:rsidR="00140F53" w:rsidRPr="00E66C91" w:rsidRDefault="00140F53" w:rsidP="00140F5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66C91">
              <w:rPr>
                <w:rFonts w:asciiTheme="minorHAnsi" w:hAnsiTheme="minorHAnsi" w:cs="Arial"/>
                <w:b/>
                <w:sz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0F53" w:rsidRDefault="00140F53" w:rsidP="00140F53">
            <w:pPr>
              <w:jc w:val="center"/>
            </w:pPr>
            <w:r w:rsidRPr="00913FE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113" w:type="dxa"/>
            <w:vAlign w:val="center"/>
          </w:tcPr>
          <w:p w:rsidR="00140F53" w:rsidRDefault="00140F53" w:rsidP="00140F53">
            <w:pPr>
              <w:jc w:val="center"/>
            </w:pPr>
            <w:r w:rsidRPr="0076057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140F53" w:rsidTr="00140F53">
        <w:tc>
          <w:tcPr>
            <w:tcW w:w="4531" w:type="dxa"/>
            <w:vAlign w:val="center"/>
          </w:tcPr>
          <w:p w:rsidR="00140F53" w:rsidRDefault="00140F53" w:rsidP="00140F53">
            <w:pPr>
              <w:rPr>
                <w:rFonts w:ascii="Calibri" w:hAnsi="Calibri" w:cs="Calibri"/>
                <w:sz w:val="22"/>
                <w:szCs w:val="22"/>
              </w:rPr>
            </w:pPr>
            <w:r w:rsidRPr="00E66C91">
              <w:rPr>
                <w:rFonts w:ascii="Calibri" w:hAnsi="Calibri" w:cs="Calibri"/>
                <w:sz w:val="22"/>
                <w:szCs w:val="22"/>
              </w:rPr>
              <w:t xml:space="preserve">Výhřevný vozík se zvlhčováním pro GN </w:t>
            </w:r>
          </w:p>
          <w:p w:rsidR="00140F53" w:rsidRPr="00140F53" w:rsidRDefault="00140F53" w:rsidP="00140F53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140F53">
              <w:rPr>
                <w:rFonts w:ascii="Calibri" w:hAnsi="Calibri" w:cs="Calibri"/>
                <w:sz w:val="22"/>
                <w:szCs w:val="22"/>
              </w:rPr>
              <w:t xml:space="preserve">kapacita 30 GN 1/1 </w:t>
            </w:r>
          </w:p>
          <w:p w:rsidR="00140F53" w:rsidRPr="00140F53" w:rsidRDefault="00140F53" w:rsidP="00140F53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rozměry </w:t>
            </w:r>
            <w:r w:rsidRPr="00140F53">
              <w:rPr>
                <w:rFonts w:ascii="Calibri" w:hAnsi="Calibri" w:cs="Calibri"/>
                <w:sz w:val="22"/>
                <w:szCs w:val="22"/>
              </w:rPr>
              <w:t>78 x 950 x 1505 mm</w:t>
            </w:r>
          </w:p>
        </w:tc>
        <w:tc>
          <w:tcPr>
            <w:tcW w:w="781" w:type="dxa"/>
            <w:vAlign w:val="center"/>
          </w:tcPr>
          <w:p w:rsidR="00140F53" w:rsidRPr="00E66C91" w:rsidRDefault="00140F53" w:rsidP="00140F5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E66C91">
              <w:rPr>
                <w:rFonts w:asciiTheme="minorHAnsi" w:hAnsiTheme="minorHAnsi" w:cs="Arial"/>
                <w:b/>
                <w:sz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140F53" w:rsidRDefault="00140F53" w:rsidP="00140F53">
            <w:pPr>
              <w:jc w:val="center"/>
            </w:pPr>
            <w:r w:rsidRPr="00913FE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113" w:type="dxa"/>
            <w:vAlign w:val="center"/>
          </w:tcPr>
          <w:p w:rsidR="00140F53" w:rsidRDefault="00140F53" w:rsidP="00140F53">
            <w:pPr>
              <w:jc w:val="center"/>
            </w:pPr>
            <w:r w:rsidRPr="00760570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:rsidR="007A54A5" w:rsidRDefault="007A54A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7A54A5" w:rsidRDefault="007A54A5" w:rsidP="00504A9F">
      <w:pPr>
        <w:jc w:val="both"/>
        <w:rPr>
          <w:rFonts w:ascii="Calibri" w:hAnsi="Calibri"/>
          <w:b/>
          <w:sz w:val="28"/>
          <w:szCs w:val="28"/>
        </w:rPr>
      </w:pPr>
    </w:p>
    <w:p w:rsidR="007A54A5" w:rsidRDefault="007A54A5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0A1ECC" w:rsidTr="00463535">
        <w:trPr>
          <w:tblHeader/>
        </w:trPr>
        <w:tc>
          <w:tcPr>
            <w:tcW w:w="5807" w:type="dxa"/>
            <w:shd w:val="clear" w:color="auto" w:fill="FFCC66"/>
          </w:tcPr>
          <w:p w:rsidR="000A1ECC" w:rsidRPr="00830E4D" w:rsidRDefault="000A1ECC" w:rsidP="00114267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</w:p>
        </w:tc>
        <w:tc>
          <w:tcPr>
            <w:tcW w:w="3821" w:type="dxa"/>
            <w:shd w:val="clear" w:color="auto" w:fill="FFCC66"/>
          </w:tcPr>
          <w:p w:rsidR="000A1ECC" w:rsidRPr="00830E4D" w:rsidRDefault="000A1ECC" w:rsidP="00114267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463535">
        <w:tc>
          <w:tcPr>
            <w:tcW w:w="5807" w:type="dxa"/>
            <w:shd w:val="clear" w:color="auto" w:fill="auto"/>
          </w:tcPr>
          <w:p w:rsidR="000A1ECC" w:rsidRPr="009E5C6B" w:rsidRDefault="00FD0454" w:rsidP="00FD0454">
            <w:pPr>
              <w:rPr>
                <w:rFonts w:ascii="Calibri" w:hAnsi="Calibri" w:cs="Calibri"/>
                <w:sz w:val="22"/>
                <w:szCs w:val="22"/>
              </w:rPr>
            </w:pPr>
            <w:r w:rsidRPr="009E5C6B">
              <w:rPr>
                <w:rFonts w:ascii="Calibri" w:hAnsi="Calibri" w:cs="Calibri"/>
                <w:sz w:val="22"/>
                <w:szCs w:val="22"/>
              </w:rPr>
              <w:t xml:space="preserve">Součástí dodávky je doprava </w:t>
            </w:r>
            <w:r w:rsidR="00D51D32">
              <w:rPr>
                <w:rFonts w:ascii="Calibri" w:hAnsi="Calibri" w:cs="Calibri"/>
                <w:sz w:val="22"/>
                <w:szCs w:val="22"/>
              </w:rPr>
              <w:t xml:space="preserve">zařízení </w:t>
            </w:r>
            <w:r w:rsidRPr="009E5C6B">
              <w:rPr>
                <w:rFonts w:ascii="Calibri" w:hAnsi="Calibri" w:cs="Calibri"/>
                <w:sz w:val="22"/>
                <w:szCs w:val="22"/>
              </w:rPr>
              <w:t>do míst plnění</w:t>
            </w:r>
          </w:p>
        </w:tc>
        <w:tc>
          <w:tcPr>
            <w:tcW w:w="3821" w:type="dxa"/>
            <w:vAlign w:val="center"/>
          </w:tcPr>
          <w:p w:rsidR="000A1ECC" w:rsidRPr="000046B5" w:rsidRDefault="000A1ECC" w:rsidP="00114267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0046B5"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</w:p>
        </w:tc>
      </w:tr>
      <w:tr w:rsidR="000A1ECC" w:rsidTr="00463535">
        <w:tc>
          <w:tcPr>
            <w:tcW w:w="5807" w:type="dxa"/>
            <w:shd w:val="clear" w:color="auto" w:fill="auto"/>
          </w:tcPr>
          <w:p w:rsidR="000A1ECC" w:rsidRPr="009E5C6B" w:rsidRDefault="00D51D32" w:rsidP="0011426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Instalace a z</w:t>
            </w:r>
            <w:r w:rsidR="00FD0454" w:rsidRPr="009E5C6B">
              <w:rPr>
                <w:rFonts w:ascii="Calibri" w:hAnsi="Calibri" w:cs="Calibri"/>
                <w:sz w:val="22"/>
                <w:szCs w:val="22"/>
              </w:rPr>
              <w:t xml:space="preserve">apojení </w:t>
            </w:r>
            <w:r>
              <w:rPr>
                <w:rFonts w:ascii="Calibri" w:hAnsi="Calibri" w:cs="Calibri"/>
                <w:sz w:val="22"/>
                <w:szCs w:val="22"/>
              </w:rPr>
              <w:t>dodaného</w:t>
            </w:r>
            <w:r w:rsidR="00D21DD8">
              <w:rPr>
                <w:rFonts w:ascii="Calibri" w:hAnsi="Calibri" w:cs="Calibri"/>
                <w:sz w:val="22"/>
                <w:szCs w:val="22"/>
              </w:rPr>
              <w:t xml:space="preserve"> zařízení</w:t>
            </w:r>
            <w:r w:rsidR="00FD0454" w:rsidRPr="009E5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 rozvodům </w:t>
            </w:r>
            <w:r w:rsidR="008F3745">
              <w:rPr>
                <w:rFonts w:ascii="Calibri" w:hAnsi="Calibri" w:cs="Calibri"/>
                <w:sz w:val="22"/>
                <w:szCs w:val="22"/>
              </w:rPr>
              <w:t>elektřiny apod.</w:t>
            </w:r>
            <w:bookmarkStart w:id="2" w:name="_GoBack"/>
            <w:bookmarkEnd w:id="2"/>
          </w:p>
        </w:tc>
        <w:tc>
          <w:tcPr>
            <w:tcW w:w="3821" w:type="dxa"/>
            <w:vAlign w:val="center"/>
          </w:tcPr>
          <w:p w:rsidR="000A1ECC" w:rsidRPr="000046B5" w:rsidRDefault="000A1ECC" w:rsidP="00114267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0046B5"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</w:tr>
      <w:tr w:rsidR="000A1ECC" w:rsidTr="00463535">
        <w:tc>
          <w:tcPr>
            <w:tcW w:w="5807" w:type="dxa"/>
            <w:shd w:val="clear" w:color="auto" w:fill="auto"/>
          </w:tcPr>
          <w:p w:rsidR="000A1ECC" w:rsidRPr="009E5C6B" w:rsidRDefault="00D51D32" w:rsidP="0011426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Provedení p</w:t>
            </w:r>
            <w:r w:rsidR="00FD0454" w:rsidRPr="009E5C6B">
              <w:rPr>
                <w:rFonts w:ascii="Calibri" w:hAnsi="Calibri" w:cs="Calibri"/>
                <w:sz w:val="22"/>
                <w:szCs w:val="22"/>
              </w:rPr>
              <w:t>rovozní</w:t>
            </w:r>
            <w:r>
              <w:rPr>
                <w:rFonts w:ascii="Calibri" w:hAnsi="Calibri" w:cs="Calibri"/>
                <w:sz w:val="22"/>
                <w:szCs w:val="22"/>
              </w:rPr>
              <w:t>ch zkoušek</w:t>
            </w:r>
            <w:r w:rsidR="002E1E3A">
              <w:rPr>
                <w:rFonts w:ascii="Calibri" w:hAnsi="Calibri" w:cs="Calibri"/>
                <w:sz w:val="22"/>
                <w:szCs w:val="22"/>
              </w:rPr>
              <w:t xml:space="preserve"> dodaného zařízení</w:t>
            </w:r>
          </w:p>
        </w:tc>
        <w:tc>
          <w:tcPr>
            <w:tcW w:w="3821" w:type="dxa"/>
            <w:vAlign w:val="center"/>
          </w:tcPr>
          <w:p w:rsidR="000A1ECC" w:rsidRPr="000046B5" w:rsidRDefault="000A1ECC" w:rsidP="00114267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0046B5"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</w:tr>
      <w:tr w:rsidR="002E1E3A" w:rsidTr="00463535">
        <w:tc>
          <w:tcPr>
            <w:tcW w:w="5807" w:type="dxa"/>
            <w:shd w:val="clear" w:color="auto" w:fill="auto"/>
          </w:tcPr>
          <w:p w:rsidR="002E1E3A" w:rsidRDefault="002E1E3A" w:rsidP="00114267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Dodání záruční a servisní dokumentace</w:t>
            </w:r>
          </w:p>
        </w:tc>
        <w:tc>
          <w:tcPr>
            <w:tcW w:w="3821" w:type="dxa"/>
            <w:vAlign w:val="center"/>
          </w:tcPr>
          <w:p w:rsidR="002E1E3A" w:rsidRPr="000046B5" w:rsidRDefault="000046B5" w:rsidP="00114267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0A1ECC" w:rsidTr="00463535">
        <w:tc>
          <w:tcPr>
            <w:tcW w:w="5807" w:type="dxa"/>
            <w:shd w:val="clear" w:color="auto" w:fill="auto"/>
          </w:tcPr>
          <w:p w:rsidR="000A1ECC" w:rsidRPr="009E5C6B" w:rsidRDefault="009E5C6B" w:rsidP="0011426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val="single"/>
              </w:rPr>
            </w:pPr>
            <w:r w:rsidRPr="009E5C6B">
              <w:rPr>
                <w:rFonts w:ascii="Calibri" w:hAnsi="Calibri" w:cs="Calibri"/>
                <w:sz w:val="22"/>
                <w:szCs w:val="22"/>
              </w:rPr>
              <w:t>Z</w:t>
            </w:r>
            <w:r w:rsidR="00FD0454" w:rsidRPr="009E5C6B">
              <w:rPr>
                <w:rFonts w:ascii="Calibri" w:hAnsi="Calibri" w:cs="Calibri"/>
                <w:sz w:val="22"/>
                <w:szCs w:val="22"/>
              </w:rPr>
              <w:t xml:space="preserve">aškolení obsluhy odborným </w:t>
            </w:r>
            <w:r w:rsidR="000046B5">
              <w:rPr>
                <w:rFonts w:ascii="Calibri" w:hAnsi="Calibri" w:cs="Calibri"/>
                <w:sz w:val="22"/>
                <w:szCs w:val="22"/>
              </w:rPr>
              <w:t>pracovníkem</w:t>
            </w:r>
          </w:p>
        </w:tc>
        <w:tc>
          <w:tcPr>
            <w:tcW w:w="3821" w:type="dxa"/>
            <w:vAlign w:val="center"/>
          </w:tcPr>
          <w:p w:rsidR="000A1ECC" w:rsidRPr="000046B5" w:rsidRDefault="000A1ECC" w:rsidP="00114267">
            <w:pPr>
              <w:jc w:val="center"/>
              <w:rPr>
                <w:sz w:val="22"/>
                <w:szCs w:val="22"/>
              </w:rPr>
            </w:pP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(doplní </w:t>
            </w:r>
            <w:r w:rsidR="000046B5"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dodavatel</w:t>
            </w:r>
            <w:r w:rsidRPr="000046B5">
              <w:rPr>
                <w:rFonts w:asciiTheme="minorHAnsi" w:hAnsiTheme="minorHAnsi" w:cs="Arial"/>
                <w:color w:val="FF0000"/>
                <w:sz w:val="22"/>
                <w:szCs w:val="22"/>
              </w:rPr>
              <w:t>)</w:t>
            </w:r>
          </w:p>
        </w:tc>
      </w:tr>
    </w:tbl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652279" w:rsidRDefault="00652279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Default="000A1ECC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6072AB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/>
          <w:sz w:val="22"/>
          <w:szCs w:val="22"/>
        </w:rPr>
      </w:pPr>
    </w:p>
    <w:p w:rsidR="000A1ECC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/>
          <w:sz w:val="22"/>
          <w:szCs w:val="22"/>
        </w:rPr>
      </w:pPr>
    </w:p>
    <w:p w:rsidR="000A1ECC" w:rsidRPr="006072AB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/>
          <w:sz w:val="22"/>
          <w:szCs w:val="22"/>
        </w:rPr>
      </w:pPr>
    </w:p>
    <w:sectPr w:rsidR="000A1ECC" w:rsidRPr="006072AB" w:rsidSect="00C95D5F">
      <w:headerReference w:type="default" r:id="rId8"/>
      <w:footerReference w:type="default" r:id="rId9"/>
      <w:pgSz w:w="11906" w:h="16838"/>
      <w:pgMar w:top="1418" w:right="1134" w:bottom="96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615" w:rsidRDefault="00643615">
      <w:r>
        <w:separator/>
      </w:r>
    </w:p>
  </w:endnote>
  <w:endnote w:type="continuationSeparator" w:id="0">
    <w:p w:rsidR="00643615" w:rsidRDefault="0064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615" w:rsidRPr="00214F77" w:rsidRDefault="00643615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615" w:rsidRDefault="00643615">
      <w:r>
        <w:separator/>
      </w:r>
    </w:p>
  </w:footnote>
  <w:footnote w:type="continuationSeparator" w:id="0">
    <w:p w:rsidR="00643615" w:rsidRDefault="0064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615" w:rsidRDefault="00643615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750"/>
    <w:multiLevelType w:val="hybridMultilevel"/>
    <w:tmpl w:val="64EE7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73FC5"/>
    <w:multiLevelType w:val="hybridMultilevel"/>
    <w:tmpl w:val="C4C69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2E31BD0"/>
    <w:multiLevelType w:val="hybridMultilevel"/>
    <w:tmpl w:val="45D21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628F3"/>
    <w:multiLevelType w:val="hybridMultilevel"/>
    <w:tmpl w:val="BB8EBAB6"/>
    <w:lvl w:ilvl="0" w:tplc="45DA4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11388"/>
    <w:multiLevelType w:val="hybridMultilevel"/>
    <w:tmpl w:val="FDFC4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D1361"/>
    <w:multiLevelType w:val="hybridMultilevel"/>
    <w:tmpl w:val="2A902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31B73"/>
    <w:multiLevelType w:val="hybridMultilevel"/>
    <w:tmpl w:val="F230AF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D22159"/>
    <w:multiLevelType w:val="hybridMultilevel"/>
    <w:tmpl w:val="16A4D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54825"/>
    <w:multiLevelType w:val="hybridMultilevel"/>
    <w:tmpl w:val="CDFC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F009EE"/>
    <w:multiLevelType w:val="hybridMultilevel"/>
    <w:tmpl w:val="839C9C46"/>
    <w:lvl w:ilvl="0" w:tplc="0B88B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14"/>
  </w:num>
  <w:num w:numId="5">
    <w:abstractNumId w:val="16"/>
  </w:num>
  <w:num w:numId="6">
    <w:abstractNumId w:val="6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5"/>
  </w:num>
  <w:num w:numId="10">
    <w:abstractNumId w:val="10"/>
  </w:num>
  <w:num w:numId="11">
    <w:abstractNumId w:val="2"/>
  </w:num>
  <w:num w:numId="12">
    <w:abstractNumId w:val="18"/>
  </w:num>
  <w:num w:numId="13">
    <w:abstractNumId w:val="5"/>
  </w:num>
  <w:num w:numId="14">
    <w:abstractNumId w:val="9"/>
  </w:num>
  <w:num w:numId="15">
    <w:abstractNumId w:val="21"/>
  </w:num>
  <w:num w:numId="16">
    <w:abstractNumId w:val="7"/>
  </w:num>
  <w:num w:numId="17">
    <w:abstractNumId w:val="3"/>
  </w:num>
  <w:num w:numId="18">
    <w:abstractNumId w:val="17"/>
  </w:num>
  <w:num w:numId="19">
    <w:abstractNumId w:val="12"/>
  </w:num>
  <w:num w:numId="20">
    <w:abstractNumId w:val="13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F1"/>
    <w:rsid w:val="000046B5"/>
    <w:rsid w:val="00011FA2"/>
    <w:rsid w:val="00035A0E"/>
    <w:rsid w:val="000A1ECC"/>
    <w:rsid w:val="000C1FBC"/>
    <w:rsid w:val="000C5330"/>
    <w:rsid w:val="000C6A2B"/>
    <w:rsid w:val="000E1014"/>
    <w:rsid w:val="00114267"/>
    <w:rsid w:val="001377E8"/>
    <w:rsid w:val="00140F53"/>
    <w:rsid w:val="00183A7E"/>
    <w:rsid w:val="0024252C"/>
    <w:rsid w:val="00251305"/>
    <w:rsid w:val="00265974"/>
    <w:rsid w:val="002B39F1"/>
    <w:rsid w:val="002C543B"/>
    <w:rsid w:val="002E1E3A"/>
    <w:rsid w:val="002F766B"/>
    <w:rsid w:val="003846F9"/>
    <w:rsid w:val="003876A9"/>
    <w:rsid w:val="003E5E6D"/>
    <w:rsid w:val="00400073"/>
    <w:rsid w:val="00426B74"/>
    <w:rsid w:val="004507EF"/>
    <w:rsid w:val="00463535"/>
    <w:rsid w:val="0048222A"/>
    <w:rsid w:val="004F60AC"/>
    <w:rsid w:val="00504A9F"/>
    <w:rsid w:val="005A53FA"/>
    <w:rsid w:val="005B7C47"/>
    <w:rsid w:val="0061246E"/>
    <w:rsid w:val="00627EB5"/>
    <w:rsid w:val="0064327D"/>
    <w:rsid w:val="00643615"/>
    <w:rsid w:val="00652279"/>
    <w:rsid w:val="00665F17"/>
    <w:rsid w:val="0069394C"/>
    <w:rsid w:val="00793C56"/>
    <w:rsid w:val="007A54A5"/>
    <w:rsid w:val="007B39D7"/>
    <w:rsid w:val="007D591C"/>
    <w:rsid w:val="00803C1E"/>
    <w:rsid w:val="008F3745"/>
    <w:rsid w:val="00907E39"/>
    <w:rsid w:val="009301B5"/>
    <w:rsid w:val="00944337"/>
    <w:rsid w:val="009B62C3"/>
    <w:rsid w:val="009E189C"/>
    <w:rsid w:val="009E5C6B"/>
    <w:rsid w:val="009E6075"/>
    <w:rsid w:val="00A26B7D"/>
    <w:rsid w:val="00A94AF3"/>
    <w:rsid w:val="00AA24AC"/>
    <w:rsid w:val="00AE6051"/>
    <w:rsid w:val="00AE65FE"/>
    <w:rsid w:val="00B04E73"/>
    <w:rsid w:val="00B05D2A"/>
    <w:rsid w:val="00B52E15"/>
    <w:rsid w:val="00B65628"/>
    <w:rsid w:val="00B84F93"/>
    <w:rsid w:val="00B87E57"/>
    <w:rsid w:val="00B95555"/>
    <w:rsid w:val="00BD625B"/>
    <w:rsid w:val="00C95D5F"/>
    <w:rsid w:val="00CC11E2"/>
    <w:rsid w:val="00CC678B"/>
    <w:rsid w:val="00D14FCA"/>
    <w:rsid w:val="00D21DD8"/>
    <w:rsid w:val="00D51D32"/>
    <w:rsid w:val="00D66DFC"/>
    <w:rsid w:val="00DE5AE0"/>
    <w:rsid w:val="00E05CAF"/>
    <w:rsid w:val="00E26C99"/>
    <w:rsid w:val="00E640CE"/>
    <w:rsid w:val="00E66C91"/>
    <w:rsid w:val="00EC40E4"/>
    <w:rsid w:val="00ED0B76"/>
    <w:rsid w:val="00F34060"/>
    <w:rsid w:val="00F63261"/>
    <w:rsid w:val="00F775D0"/>
    <w:rsid w:val="00FC533C"/>
    <w:rsid w:val="00FD0454"/>
    <w:rsid w:val="00FD3E67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5FB391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E6075"/>
    <w:pPr>
      <w:keepNext/>
      <w:shd w:val="clear" w:color="auto" w:fill="FFC000"/>
      <w:autoSpaceDE w:val="0"/>
      <w:autoSpaceDN w:val="0"/>
      <w:adjustRightInd w:val="0"/>
      <w:outlineLvl w:val="0"/>
    </w:pPr>
    <w:rPr>
      <w:rFonts w:ascii="Calibri" w:eastAsia="Calibri" w:hAnsi="Calibri" w:cs="Arial"/>
      <w:b/>
      <w:bCs/>
      <w:color w:val="000000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B7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C4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C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C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C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C4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andard">
    <w:name w:val="Standard"/>
    <w:rsid w:val="00E05CA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E6075"/>
    <w:rPr>
      <w:rFonts w:ascii="Calibri" w:eastAsia="Calibri" w:hAnsi="Calibri" w:cs="Arial"/>
      <w:b/>
      <w:bCs/>
      <w:color w:val="000000"/>
      <w:sz w:val="28"/>
      <w:szCs w:val="28"/>
      <w:shd w:val="clear" w:color="auto" w:fill="FFC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FB19-8698-4BAE-8CF5-8F75461E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1810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14</cp:revision>
  <cp:lastPrinted>2017-03-17T13:29:00Z</cp:lastPrinted>
  <dcterms:created xsi:type="dcterms:W3CDTF">2017-03-15T07:42:00Z</dcterms:created>
  <dcterms:modified xsi:type="dcterms:W3CDTF">2018-09-16T10:19:00Z</dcterms:modified>
</cp:coreProperties>
</file>