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42FF2" w14:textId="77777777" w:rsidR="00EA0C46" w:rsidRPr="00EB00F4" w:rsidRDefault="00EA0C46" w:rsidP="00EA0C46">
      <w:pPr>
        <w:pStyle w:val="Nadpis2"/>
        <w:spacing w:line="240" w:lineRule="auto"/>
        <w:jc w:val="center"/>
        <w:rPr>
          <w:rFonts w:ascii="Tahoma" w:hAnsi="Tahoma" w:cs="Tahoma"/>
          <w:b/>
          <w:sz w:val="20"/>
        </w:rPr>
      </w:pPr>
      <w:r w:rsidRPr="00EB00F4">
        <w:rPr>
          <w:rFonts w:ascii="Tahoma" w:hAnsi="Tahoma" w:cs="Tahoma"/>
          <w:b/>
          <w:sz w:val="20"/>
        </w:rPr>
        <w:t>NÁVRH</w:t>
      </w:r>
    </w:p>
    <w:p w14:paraId="5CF00CA3" w14:textId="61D7DFA5" w:rsidR="00EA0C46" w:rsidRPr="00EB00F4" w:rsidRDefault="00EA0C46" w:rsidP="00EA0C46">
      <w:pPr>
        <w:pStyle w:val="Nadpis2"/>
        <w:spacing w:line="240" w:lineRule="auto"/>
        <w:jc w:val="center"/>
        <w:rPr>
          <w:rFonts w:ascii="Tahoma" w:hAnsi="Tahoma" w:cs="Tahoma"/>
          <w:b/>
          <w:sz w:val="20"/>
        </w:rPr>
      </w:pPr>
      <w:r w:rsidRPr="00EB00F4">
        <w:rPr>
          <w:rFonts w:ascii="Tahoma" w:hAnsi="Tahoma" w:cs="Tahoma"/>
          <w:b/>
          <w:sz w:val="20"/>
        </w:rPr>
        <w:t>Kupní smlouva č.</w:t>
      </w:r>
      <w:proofErr w:type="gramStart"/>
      <w:r w:rsidRPr="00EB00F4">
        <w:rPr>
          <w:rFonts w:ascii="Tahoma" w:hAnsi="Tahoma" w:cs="Tahoma"/>
          <w:b/>
          <w:sz w:val="20"/>
        </w:rPr>
        <w:t xml:space="preserve"> ....</w:t>
      </w:r>
      <w:proofErr w:type="gramEnd"/>
      <w:r w:rsidRPr="00EB00F4">
        <w:rPr>
          <w:rFonts w:ascii="Tahoma" w:hAnsi="Tahoma" w:cs="Tahoma"/>
          <w:b/>
          <w:sz w:val="20"/>
        </w:rPr>
        <w:t>./2024/MAIN</w:t>
      </w:r>
    </w:p>
    <w:p w14:paraId="0021AC20" w14:textId="31CCCF97" w:rsidR="00EA0C46" w:rsidRPr="00EB00F4" w:rsidRDefault="00EA0C46" w:rsidP="00EA0C46">
      <w:pPr>
        <w:jc w:val="center"/>
        <w:rPr>
          <w:rFonts w:ascii="Tahoma" w:hAnsi="Tahoma"/>
          <w:i/>
          <w:iCs/>
          <w:sz w:val="20"/>
          <w:szCs w:val="20"/>
          <w:lang w:val="cs-CZ"/>
        </w:rPr>
      </w:pPr>
      <w:r w:rsidRPr="00EB00F4">
        <w:rPr>
          <w:rFonts w:ascii="Tahoma" w:hAnsi="Tahoma"/>
          <w:i/>
          <w:iCs/>
          <w:color w:val="000000"/>
          <w:sz w:val="20"/>
          <w:szCs w:val="20"/>
          <w:lang w:val="cs-CZ"/>
        </w:rPr>
        <w:t xml:space="preserve">uzavřená podle § 2079 a násl. zákona číslo 89/2012 Sb., občanského zákoníku („dále jen OZ“) </w:t>
      </w:r>
    </w:p>
    <w:p w14:paraId="26D4F21C" w14:textId="77777777" w:rsidR="00EA0C46" w:rsidRPr="00E33F4E" w:rsidRDefault="00EA0C46" w:rsidP="00EA0C46">
      <w:pPr>
        <w:rPr>
          <w:rFonts w:ascii="Tahoma" w:hAnsi="Tahoma"/>
          <w:b/>
          <w:sz w:val="16"/>
          <w:szCs w:val="16"/>
          <w:lang w:val="cs-CZ"/>
        </w:rPr>
      </w:pPr>
    </w:p>
    <w:p w14:paraId="0D358E5C" w14:textId="5E12388B" w:rsidR="00386CFF" w:rsidRPr="00EB00F4" w:rsidRDefault="00386CFF" w:rsidP="00386CFF">
      <w:pPr>
        <w:pStyle w:val="Odstavec1"/>
        <w:numPr>
          <w:ilvl w:val="0"/>
          <w:numId w:val="6"/>
        </w:numPr>
        <w:spacing w:after="80"/>
        <w:jc w:val="center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Smluvní strany</w:t>
      </w:r>
    </w:p>
    <w:p w14:paraId="4BE34A51" w14:textId="77777777" w:rsidR="00386CFF" w:rsidRPr="00EB00F4" w:rsidRDefault="00386CFF" w:rsidP="00EB00F4">
      <w:pPr>
        <w:rPr>
          <w:rFonts w:ascii="Tahoma" w:hAnsi="Tahoma"/>
          <w:b/>
          <w:sz w:val="20"/>
          <w:szCs w:val="20"/>
          <w:lang w:val="cs-CZ"/>
        </w:rPr>
      </w:pPr>
    </w:p>
    <w:p w14:paraId="20D22A1F" w14:textId="77777777" w:rsidR="00EA0C46" w:rsidRPr="00EB00F4" w:rsidRDefault="00EA0C46" w:rsidP="00EB00F4">
      <w:pPr>
        <w:rPr>
          <w:rFonts w:ascii="Tahoma" w:hAnsi="Tahoma"/>
          <w:b/>
          <w:sz w:val="20"/>
          <w:szCs w:val="20"/>
          <w:highlight w:val="yellow"/>
          <w:lang w:val="cs-CZ"/>
        </w:rPr>
      </w:pPr>
      <w:r w:rsidRPr="00EB00F4">
        <w:rPr>
          <w:rFonts w:ascii="Tahoma" w:hAnsi="Tahoma"/>
          <w:b/>
          <w:sz w:val="20"/>
          <w:szCs w:val="20"/>
          <w:highlight w:val="yellow"/>
          <w:lang w:val="cs-CZ"/>
        </w:rPr>
        <w:t>…………</w:t>
      </w:r>
    </w:p>
    <w:p w14:paraId="39A69AD0" w14:textId="77777777" w:rsidR="00EA0C46" w:rsidRPr="00EB00F4" w:rsidRDefault="00EA0C46" w:rsidP="00EB00F4">
      <w:pPr>
        <w:rPr>
          <w:rFonts w:ascii="Tahoma" w:hAnsi="Tahoma"/>
          <w:b/>
          <w:sz w:val="20"/>
          <w:szCs w:val="20"/>
          <w:highlight w:val="yellow"/>
          <w:lang w:val="cs-CZ"/>
        </w:rPr>
      </w:pPr>
      <w:r w:rsidRPr="00EB00F4">
        <w:rPr>
          <w:rFonts w:ascii="Tahoma" w:hAnsi="Tahoma"/>
          <w:bCs/>
          <w:sz w:val="20"/>
          <w:szCs w:val="20"/>
          <w:highlight w:val="yellow"/>
          <w:lang w:val="cs-CZ"/>
        </w:rPr>
        <w:t xml:space="preserve">se </w:t>
      </w:r>
      <w:proofErr w:type="gramStart"/>
      <w:r w:rsidRPr="00EB00F4">
        <w:rPr>
          <w:rFonts w:ascii="Tahoma" w:hAnsi="Tahoma"/>
          <w:bCs/>
          <w:sz w:val="20"/>
          <w:szCs w:val="20"/>
          <w:highlight w:val="yellow"/>
          <w:lang w:val="cs-CZ"/>
        </w:rPr>
        <w:t>sídlem  …</w:t>
      </w:r>
      <w:proofErr w:type="gramEnd"/>
      <w:r w:rsidRPr="00EB00F4">
        <w:rPr>
          <w:rFonts w:ascii="Tahoma" w:hAnsi="Tahoma"/>
          <w:bCs/>
          <w:sz w:val="20"/>
          <w:szCs w:val="20"/>
          <w:highlight w:val="yellow"/>
          <w:lang w:val="cs-CZ"/>
        </w:rPr>
        <w:t>…………………….</w:t>
      </w:r>
    </w:p>
    <w:p w14:paraId="478DF634" w14:textId="77777777" w:rsidR="00EA0C46" w:rsidRPr="00EB00F4" w:rsidRDefault="00EA0C46" w:rsidP="00EB00F4">
      <w:pPr>
        <w:rPr>
          <w:rFonts w:ascii="Tahoma" w:hAnsi="Tahoma"/>
          <w:sz w:val="20"/>
          <w:szCs w:val="20"/>
          <w:highlight w:val="yellow"/>
          <w:lang w:val="cs-CZ"/>
        </w:rPr>
      </w:pPr>
      <w:proofErr w:type="gramStart"/>
      <w:r w:rsidRPr="00EB00F4">
        <w:rPr>
          <w:rFonts w:ascii="Tahoma" w:hAnsi="Tahoma"/>
          <w:sz w:val="20"/>
          <w:szCs w:val="20"/>
          <w:highlight w:val="yellow"/>
          <w:lang w:val="cs-CZ"/>
        </w:rPr>
        <w:t>IČO:  …</w:t>
      </w:r>
      <w:proofErr w:type="gramEnd"/>
      <w:r w:rsidRPr="00EB00F4">
        <w:rPr>
          <w:rFonts w:ascii="Tahoma" w:hAnsi="Tahoma"/>
          <w:sz w:val="20"/>
          <w:szCs w:val="20"/>
          <w:highlight w:val="yellow"/>
          <w:lang w:val="cs-CZ"/>
        </w:rPr>
        <w:t>………………..</w:t>
      </w:r>
    </w:p>
    <w:p w14:paraId="2C2AFE29" w14:textId="77777777" w:rsidR="00EA0C46" w:rsidRPr="00EB00F4" w:rsidRDefault="00EA0C46" w:rsidP="00EB00F4">
      <w:pPr>
        <w:rPr>
          <w:rFonts w:ascii="Tahoma" w:hAnsi="Tahoma"/>
          <w:sz w:val="20"/>
          <w:szCs w:val="20"/>
          <w:highlight w:val="yellow"/>
          <w:lang w:val="cs-CZ"/>
        </w:rPr>
      </w:pPr>
      <w:r w:rsidRPr="00EB00F4">
        <w:rPr>
          <w:rFonts w:ascii="Tahoma" w:hAnsi="Tahoma"/>
          <w:sz w:val="20"/>
          <w:szCs w:val="20"/>
          <w:highlight w:val="yellow"/>
          <w:lang w:val="cs-CZ"/>
        </w:rPr>
        <w:t>DIČ: ………………….</w:t>
      </w:r>
    </w:p>
    <w:p w14:paraId="0865397F" w14:textId="77777777" w:rsidR="00EA0C46" w:rsidRPr="00EB00F4" w:rsidRDefault="00EA0C46" w:rsidP="00EB00F4">
      <w:pPr>
        <w:pStyle w:val="Zkladntext"/>
        <w:rPr>
          <w:rFonts w:ascii="Tahoma" w:hAnsi="Tahoma" w:cs="Tahoma"/>
          <w:sz w:val="20"/>
          <w:highlight w:val="yellow"/>
        </w:rPr>
      </w:pPr>
      <w:r w:rsidRPr="00EB00F4">
        <w:rPr>
          <w:rFonts w:ascii="Tahoma" w:hAnsi="Tahoma" w:cs="Tahoma"/>
          <w:sz w:val="20"/>
          <w:highlight w:val="yellow"/>
        </w:rPr>
        <w:t>Bankovní spojení: ………………………</w:t>
      </w:r>
    </w:p>
    <w:p w14:paraId="2E5B855E" w14:textId="77777777" w:rsidR="00EA0C46" w:rsidRPr="00EB00F4" w:rsidRDefault="00EA0C46" w:rsidP="00EB00F4">
      <w:pPr>
        <w:pStyle w:val="Zkladntext"/>
        <w:rPr>
          <w:rFonts w:ascii="Tahoma" w:hAnsi="Tahoma" w:cs="Tahoma"/>
          <w:sz w:val="20"/>
          <w:highlight w:val="yellow"/>
        </w:rPr>
      </w:pPr>
      <w:r w:rsidRPr="00EB00F4">
        <w:rPr>
          <w:rFonts w:ascii="Tahoma" w:hAnsi="Tahoma" w:cs="Tahoma"/>
          <w:sz w:val="20"/>
          <w:highlight w:val="yellow"/>
        </w:rPr>
        <w:t>číslo účtu: …………………………</w:t>
      </w:r>
      <w:proofErr w:type="gramStart"/>
      <w:r w:rsidRPr="00EB00F4">
        <w:rPr>
          <w:rFonts w:ascii="Tahoma" w:hAnsi="Tahoma" w:cs="Tahoma"/>
          <w:sz w:val="20"/>
          <w:highlight w:val="yellow"/>
        </w:rPr>
        <w:t>…….</w:t>
      </w:r>
      <w:proofErr w:type="gramEnd"/>
      <w:r w:rsidRPr="00EB00F4">
        <w:rPr>
          <w:rFonts w:ascii="Tahoma" w:hAnsi="Tahoma" w:cs="Tahoma"/>
          <w:sz w:val="20"/>
          <w:highlight w:val="yellow"/>
        </w:rPr>
        <w:t>.</w:t>
      </w:r>
    </w:p>
    <w:p w14:paraId="081844E3" w14:textId="77777777" w:rsidR="00EA0C46" w:rsidRPr="00EB00F4" w:rsidRDefault="00EA0C46" w:rsidP="00EB00F4">
      <w:pPr>
        <w:pStyle w:val="Zkladntext"/>
        <w:rPr>
          <w:rFonts w:ascii="Tahoma" w:hAnsi="Tahoma" w:cs="Tahoma"/>
          <w:sz w:val="20"/>
          <w:highlight w:val="yellow"/>
        </w:rPr>
      </w:pPr>
      <w:r w:rsidRPr="00EB00F4">
        <w:rPr>
          <w:rFonts w:ascii="Tahoma" w:hAnsi="Tahoma" w:cs="Tahoma"/>
          <w:sz w:val="20"/>
          <w:highlight w:val="yellow"/>
        </w:rPr>
        <w:t>zapsaná u Krajského soudu v ……………………, oddíl …………, vložka ……</w:t>
      </w:r>
      <w:proofErr w:type="gramStart"/>
      <w:r w:rsidRPr="00EB00F4">
        <w:rPr>
          <w:rFonts w:ascii="Tahoma" w:hAnsi="Tahoma" w:cs="Tahoma"/>
          <w:sz w:val="20"/>
          <w:highlight w:val="yellow"/>
        </w:rPr>
        <w:t>…….</w:t>
      </w:r>
      <w:proofErr w:type="gramEnd"/>
      <w:r w:rsidRPr="00EB00F4">
        <w:rPr>
          <w:rFonts w:ascii="Tahoma" w:hAnsi="Tahoma" w:cs="Tahoma"/>
          <w:sz w:val="20"/>
          <w:highlight w:val="yellow"/>
        </w:rPr>
        <w:t>.</w:t>
      </w:r>
    </w:p>
    <w:p w14:paraId="261774DC" w14:textId="77777777" w:rsidR="00EA0C46" w:rsidRPr="00EB00F4" w:rsidRDefault="00EA0C46" w:rsidP="00EB00F4">
      <w:pPr>
        <w:pStyle w:val="Zkladntext"/>
        <w:rPr>
          <w:rFonts w:ascii="Tahoma" w:hAnsi="Tahoma" w:cs="Tahoma"/>
          <w:bCs/>
          <w:sz w:val="20"/>
          <w:highlight w:val="yellow"/>
        </w:rPr>
      </w:pPr>
      <w:r w:rsidRPr="00EB00F4">
        <w:rPr>
          <w:rFonts w:ascii="Tahoma" w:hAnsi="Tahoma" w:cs="Tahoma"/>
          <w:bCs/>
          <w:sz w:val="20"/>
          <w:highlight w:val="yellow"/>
        </w:rPr>
        <w:t>zastoupená ve věcech smluvních: ………………………… tel.: …………………….</w:t>
      </w:r>
    </w:p>
    <w:p w14:paraId="6CEADED5" w14:textId="77777777" w:rsidR="00EA0C46" w:rsidRPr="00EB00F4" w:rsidRDefault="00EA0C46" w:rsidP="00EB00F4">
      <w:pPr>
        <w:pStyle w:val="Zkladntext"/>
        <w:rPr>
          <w:rFonts w:ascii="Tahoma" w:hAnsi="Tahoma" w:cs="Tahoma"/>
          <w:sz w:val="20"/>
          <w:highlight w:val="yellow"/>
        </w:rPr>
      </w:pPr>
      <w:r w:rsidRPr="00EB00F4">
        <w:rPr>
          <w:rFonts w:ascii="Tahoma" w:hAnsi="Tahoma" w:cs="Tahoma"/>
          <w:sz w:val="20"/>
          <w:highlight w:val="yellow"/>
        </w:rPr>
        <w:t>zastoupená ve věcech technických: ………………………</w:t>
      </w:r>
      <w:r w:rsidRPr="00EB00F4">
        <w:rPr>
          <w:rFonts w:ascii="Tahoma" w:hAnsi="Tahoma" w:cs="Tahoma"/>
          <w:bCs/>
          <w:sz w:val="20"/>
          <w:highlight w:val="yellow"/>
        </w:rPr>
        <w:t xml:space="preserve"> tel.: …………………….</w:t>
      </w:r>
    </w:p>
    <w:p w14:paraId="7A8BFA0C" w14:textId="7BC162A1" w:rsidR="00EA0C46" w:rsidRPr="00EB00F4" w:rsidRDefault="0057094D" w:rsidP="00EB00F4">
      <w:pPr>
        <w:jc w:val="both"/>
        <w:rPr>
          <w:rFonts w:ascii="Tahoma" w:hAnsi="Tahoma"/>
          <w:sz w:val="20"/>
          <w:szCs w:val="20"/>
          <w:lang w:val="cs-CZ"/>
        </w:rPr>
      </w:pPr>
      <w:r w:rsidRPr="00EB00F4">
        <w:rPr>
          <w:rFonts w:ascii="Tahoma" w:hAnsi="Tahoma"/>
          <w:sz w:val="20"/>
          <w:szCs w:val="20"/>
          <w:highlight w:val="yellow"/>
          <w:lang w:val="cs-CZ"/>
        </w:rPr>
        <w:t>Datová schránka: ………</w:t>
      </w:r>
      <w:proofErr w:type="gramStart"/>
      <w:r w:rsidRPr="00EB00F4">
        <w:rPr>
          <w:rFonts w:ascii="Tahoma" w:hAnsi="Tahoma"/>
          <w:sz w:val="20"/>
          <w:szCs w:val="20"/>
          <w:highlight w:val="yellow"/>
          <w:lang w:val="cs-CZ"/>
        </w:rPr>
        <w:t>…….</w:t>
      </w:r>
      <w:proofErr w:type="gramEnd"/>
      <w:r w:rsidRPr="00EB00F4">
        <w:rPr>
          <w:rFonts w:ascii="Tahoma" w:hAnsi="Tahoma"/>
          <w:sz w:val="20"/>
          <w:szCs w:val="20"/>
          <w:highlight w:val="yellow"/>
          <w:lang w:val="cs-CZ"/>
        </w:rPr>
        <w:t>.</w:t>
      </w:r>
    </w:p>
    <w:p w14:paraId="09737317" w14:textId="791813ED" w:rsidR="00EA0C46" w:rsidRPr="00EB00F4" w:rsidRDefault="00EA0C46" w:rsidP="00685BD9">
      <w:pPr>
        <w:spacing w:before="120"/>
        <w:jc w:val="both"/>
        <w:rPr>
          <w:rFonts w:ascii="Tahoma" w:hAnsi="Tahoma"/>
          <w:b/>
          <w:sz w:val="20"/>
          <w:szCs w:val="20"/>
          <w:lang w:val="cs-CZ"/>
        </w:rPr>
      </w:pPr>
      <w:r w:rsidRPr="00EB00F4">
        <w:rPr>
          <w:rFonts w:ascii="Tahoma" w:hAnsi="Tahoma"/>
          <w:sz w:val="20"/>
          <w:szCs w:val="20"/>
          <w:lang w:val="cs-CZ"/>
        </w:rPr>
        <w:t xml:space="preserve">(dále jen </w:t>
      </w:r>
      <w:r w:rsidRPr="00EB00F4">
        <w:rPr>
          <w:rFonts w:ascii="Tahoma" w:hAnsi="Tahoma"/>
          <w:b/>
          <w:sz w:val="20"/>
          <w:szCs w:val="20"/>
          <w:lang w:val="cs-CZ"/>
        </w:rPr>
        <w:t>„prodávající“)</w:t>
      </w:r>
    </w:p>
    <w:p w14:paraId="5629F645" w14:textId="66406672" w:rsidR="00EA0C46" w:rsidRPr="00EB00F4" w:rsidRDefault="00EA0C46" w:rsidP="00E33F4E">
      <w:pPr>
        <w:spacing w:before="100" w:after="100"/>
        <w:jc w:val="both"/>
        <w:rPr>
          <w:rFonts w:ascii="Tahoma" w:hAnsi="Tahoma"/>
          <w:b/>
          <w:sz w:val="20"/>
          <w:szCs w:val="20"/>
          <w:lang w:val="cs-CZ"/>
        </w:rPr>
      </w:pPr>
      <w:r w:rsidRPr="00EB00F4">
        <w:rPr>
          <w:rFonts w:ascii="Tahoma" w:hAnsi="Tahoma"/>
          <w:b/>
          <w:sz w:val="20"/>
          <w:szCs w:val="20"/>
          <w:lang w:val="cs-CZ"/>
        </w:rPr>
        <w:t>a</w:t>
      </w:r>
    </w:p>
    <w:p w14:paraId="252E9BA2" w14:textId="77777777" w:rsidR="00EA0C46" w:rsidRPr="00EB00F4" w:rsidRDefault="00EA0C46" w:rsidP="00EB00F4">
      <w:pPr>
        <w:tabs>
          <w:tab w:val="left" w:pos="360"/>
        </w:tabs>
        <w:ind w:left="360" w:hanging="360"/>
        <w:rPr>
          <w:rFonts w:ascii="Tahoma" w:hAnsi="Tahoma"/>
          <w:b/>
          <w:sz w:val="20"/>
          <w:szCs w:val="20"/>
          <w:lang w:val="cs-CZ"/>
        </w:rPr>
      </w:pPr>
      <w:r w:rsidRPr="00EB00F4">
        <w:rPr>
          <w:rFonts w:ascii="Tahoma" w:hAnsi="Tahoma"/>
          <w:b/>
          <w:sz w:val="20"/>
          <w:szCs w:val="20"/>
          <w:lang w:val="cs-CZ"/>
        </w:rPr>
        <w:t>Město Žamberk</w:t>
      </w:r>
    </w:p>
    <w:p w14:paraId="08154BE1" w14:textId="77777777" w:rsidR="00EA0C46" w:rsidRPr="00EB00F4" w:rsidRDefault="00EA0C46" w:rsidP="00EB00F4">
      <w:pPr>
        <w:tabs>
          <w:tab w:val="left" w:pos="360"/>
        </w:tabs>
        <w:ind w:left="360" w:hanging="360"/>
        <w:rPr>
          <w:rFonts w:ascii="Tahoma" w:hAnsi="Tahoma"/>
          <w:b/>
          <w:sz w:val="20"/>
          <w:szCs w:val="20"/>
          <w:lang w:val="cs-CZ"/>
        </w:rPr>
      </w:pPr>
      <w:r w:rsidRPr="00EB00F4">
        <w:rPr>
          <w:rFonts w:ascii="Tahoma" w:hAnsi="Tahoma"/>
          <w:bCs/>
          <w:sz w:val="20"/>
          <w:szCs w:val="20"/>
          <w:lang w:val="cs-CZ"/>
        </w:rPr>
        <w:t xml:space="preserve">se sídlem Masarykovo náměstí 166, 564 01 Žamberk </w:t>
      </w:r>
    </w:p>
    <w:p w14:paraId="340CA8CB" w14:textId="77777777" w:rsidR="00EA0C46" w:rsidRPr="00EB00F4" w:rsidRDefault="00EA0C46" w:rsidP="00EB00F4">
      <w:pPr>
        <w:rPr>
          <w:rFonts w:ascii="Tahoma" w:hAnsi="Tahoma"/>
          <w:sz w:val="20"/>
          <w:szCs w:val="20"/>
          <w:lang w:val="cs-CZ"/>
        </w:rPr>
      </w:pPr>
      <w:r w:rsidRPr="00EB00F4">
        <w:rPr>
          <w:rFonts w:ascii="Tahoma" w:hAnsi="Tahoma"/>
          <w:sz w:val="20"/>
          <w:szCs w:val="20"/>
          <w:lang w:val="cs-CZ"/>
        </w:rPr>
        <w:t>IČO:</w:t>
      </w:r>
      <w:r w:rsidRPr="00EB00F4">
        <w:rPr>
          <w:rFonts w:ascii="Tahoma" w:hAnsi="Tahoma"/>
          <w:sz w:val="20"/>
          <w:szCs w:val="20"/>
          <w:lang w:val="cs-CZ"/>
        </w:rPr>
        <w:tab/>
        <w:t>00279846</w:t>
      </w:r>
    </w:p>
    <w:p w14:paraId="64B4341C" w14:textId="77777777" w:rsidR="00EA0C46" w:rsidRPr="00EB00F4" w:rsidRDefault="00EA0C46" w:rsidP="00EB00F4">
      <w:pPr>
        <w:rPr>
          <w:rFonts w:ascii="Tahoma" w:hAnsi="Tahoma"/>
          <w:sz w:val="20"/>
          <w:szCs w:val="20"/>
          <w:lang w:val="cs-CZ"/>
        </w:rPr>
      </w:pPr>
      <w:r w:rsidRPr="00EB00F4">
        <w:rPr>
          <w:rFonts w:ascii="Tahoma" w:hAnsi="Tahoma"/>
          <w:sz w:val="20"/>
          <w:szCs w:val="20"/>
          <w:lang w:val="cs-CZ"/>
        </w:rPr>
        <w:t xml:space="preserve">DIČ: </w:t>
      </w:r>
      <w:r w:rsidRPr="00EB00F4">
        <w:rPr>
          <w:rFonts w:ascii="Tahoma" w:hAnsi="Tahoma"/>
          <w:sz w:val="20"/>
          <w:szCs w:val="20"/>
          <w:lang w:val="cs-CZ"/>
        </w:rPr>
        <w:tab/>
        <w:t>CZ699007158</w:t>
      </w:r>
    </w:p>
    <w:p w14:paraId="703FF122" w14:textId="77777777" w:rsidR="00EA0C46" w:rsidRPr="00EB00F4" w:rsidRDefault="00EA0C46" w:rsidP="00EB00F4">
      <w:pPr>
        <w:pStyle w:val="Zkladntext"/>
        <w:rPr>
          <w:rFonts w:ascii="Tahoma" w:hAnsi="Tahoma" w:cs="Tahoma"/>
          <w:sz w:val="20"/>
        </w:rPr>
      </w:pPr>
      <w:r w:rsidRPr="00EB00F4">
        <w:rPr>
          <w:rFonts w:ascii="Tahoma" w:hAnsi="Tahoma" w:cs="Tahoma"/>
          <w:sz w:val="20"/>
        </w:rPr>
        <w:t>Bankovní spojení: Česká spořitelna, a.s.</w:t>
      </w:r>
    </w:p>
    <w:p w14:paraId="601292D2" w14:textId="77777777" w:rsidR="00EA0C46" w:rsidRPr="00EB00F4" w:rsidRDefault="00EA0C46" w:rsidP="00EB00F4">
      <w:pPr>
        <w:pStyle w:val="Zkladntext"/>
        <w:rPr>
          <w:rFonts w:ascii="Tahoma" w:hAnsi="Tahoma" w:cs="Tahoma"/>
          <w:sz w:val="20"/>
        </w:rPr>
      </w:pPr>
      <w:r w:rsidRPr="00EB00F4">
        <w:rPr>
          <w:rFonts w:ascii="Tahoma" w:hAnsi="Tahoma" w:cs="Tahoma"/>
          <w:sz w:val="20"/>
        </w:rPr>
        <w:t>číslo účtu: 27-1321320309/0800</w:t>
      </w:r>
    </w:p>
    <w:p w14:paraId="43976AAA" w14:textId="77777777" w:rsidR="00EA0C46" w:rsidRPr="00601F9B" w:rsidRDefault="00EA0C46" w:rsidP="00EB00F4">
      <w:pPr>
        <w:pStyle w:val="Zkladntext"/>
        <w:rPr>
          <w:rFonts w:ascii="Tahoma" w:hAnsi="Tahoma" w:cs="Tahoma"/>
          <w:bCs/>
          <w:sz w:val="20"/>
        </w:rPr>
      </w:pPr>
      <w:r w:rsidRPr="00EB00F4">
        <w:rPr>
          <w:rFonts w:ascii="Tahoma" w:hAnsi="Tahoma" w:cs="Tahoma"/>
          <w:bCs/>
          <w:sz w:val="20"/>
        </w:rPr>
        <w:t xml:space="preserve">zastoupené ve </w:t>
      </w:r>
      <w:r w:rsidRPr="00601F9B">
        <w:rPr>
          <w:rFonts w:ascii="Tahoma" w:hAnsi="Tahoma" w:cs="Tahoma"/>
          <w:bCs/>
          <w:sz w:val="20"/>
        </w:rPr>
        <w:t xml:space="preserve">věcech smluvních: Mgr. Jiřím </w:t>
      </w:r>
      <w:proofErr w:type="spellStart"/>
      <w:r w:rsidRPr="00601F9B">
        <w:rPr>
          <w:rFonts w:ascii="Tahoma" w:hAnsi="Tahoma" w:cs="Tahoma"/>
          <w:bCs/>
          <w:sz w:val="20"/>
        </w:rPr>
        <w:t>Mencákem</w:t>
      </w:r>
      <w:proofErr w:type="spellEnd"/>
      <w:r w:rsidRPr="00601F9B">
        <w:rPr>
          <w:rFonts w:ascii="Tahoma" w:hAnsi="Tahoma" w:cs="Tahoma"/>
          <w:bCs/>
          <w:sz w:val="20"/>
        </w:rPr>
        <w:t>, starostou města</w:t>
      </w:r>
    </w:p>
    <w:p w14:paraId="22E3D693" w14:textId="77777777" w:rsidR="00EA0C46" w:rsidRPr="00601F9B" w:rsidRDefault="00EA0C46" w:rsidP="00EB00F4">
      <w:pPr>
        <w:pStyle w:val="Zkladntext"/>
        <w:rPr>
          <w:rFonts w:ascii="Tahoma" w:hAnsi="Tahoma" w:cs="Tahoma"/>
          <w:sz w:val="20"/>
        </w:rPr>
      </w:pPr>
      <w:r w:rsidRPr="00601F9B">
        <w:rPr>
          <w:rFonts w:ascii="Tahoma" w:hAnsi="Tahoma" w:cs="Tahoma"/>
          <w:sz w:val="20"/>
        </w:rPr>
        <w:t xml:space="preserve">zastoupené ve věcech technických: Ing. Lenka Fránková, vedoucí odboru MAIN, tel 465 670 331, e-mail: </w:t>
      </w:r>
      <w:hyperlink r:id="rId8" w:history="1">
        <w:r w:rsidRPr="00601F9B">
          <w:rPr>
            <w:rStyle w:val="Hypertextovodkaz"/>
            <w:rFonts w:ascii="Tahoma" w:hAnsi="Tahoma" w:cs="Tahoma"/>
            <w:sz w:val="20"/>
          </w:rPr>
          <w:t>l.frankova@zamberk.eu</w:t>
        </w:r>
      </w:hyperlink>
      <w:r w:rsidRPr="00601F9B">
        <w:rPr>
          <w:rFonts w:ascii="Tahoma" w:hAnsi="Tahoma" w:cs="Tahoma"/>
          <w:sz w:val="20"/>
        </w:rPr>
        <w:t xml:space="preserve"> </w:t>
      </w:r>
    </w:p>
    <w:p w14:paraId="19AB7E93" w14:textId="782E40FD" w:rsidR="00EA0C46" w:rsidRPr="00601F9B" w:rsidRDefault="0057094D" w:rsidP="00EB00F4">
      <w:pPr>
        <w:pStyle w:val="Zkladntext"/>
        <w:rPr>
          <w:rFonts w:ascii="Tahoma" w:hAnsi="Tahoma" w:cs="Tahoma"/>
          <w:sz w:val="20"/>
        </w:rPr>
      </w:pPr>
      <w:r w:rsidRPr="00601F9B">
        <w:rPr>
          <w:rFonts w:ascii="Tahoma" w:hAnsi="Tahoma" w:cs="Tahoma"/>
          <w:sz w:val="20"/>
        </w:rPr>
        <w:t>datová schránka: ia9b3gu</w:t>
      </w:r>
    </w:p>
    <w:p w14:paraId="63239794" w14:textId="102A162B" w:rsidR="00EA0C46" w:rsidRPr="00EB00F4" w:rsidRDefault="00EA0C46" w:rsidP="00685BD9">
      <w:pPr>
        <w:spacing w:before="120"/>
        <w:rPr>
          <w:rFonts w:ascii="Tahoma" w:hAnsi="Tahoma"/>
          <w:b/>
          <w:sz w:val="20"/>
          <w:szCs w:val="20"/>
          <w:lang w:val="cs-CZ"/>
        </w:rPr>
      </w:pPr>
      <w:r w:rsidRPr="00601F9B">
        <w:rPr>
          <w:rFonts w:ascii="Tahoma" w:hAnsi="Tahoma"/>
          <w:sz w:val="20"/>
          <w:szCs w:val="20"/>
          <w:lang w:val="cs-CZ"/>
        </w:rPr>
        <w:t xml:space="preserve">(dále jen </w:t>
      </w:r>
      <w:r w:rsidRPr="00601F9B">
        <w:rPr>
          <w:rFonts w:ascii="Tahoma" w:hAnsi="Tahoma"/>
          <w:b/>
          <w:sz w:val="20"/>
          <w:szCs w:val="20"/>
          <w:lang w:val="cs-CZ"/>
        </w:rPr>
        <w:t>„kupující“)</w:t>
      </w:r>
    </w:p>
    <w:p w14:paraId="2D12E770" w14:textId="77777777" w:rsidR="00EA0C46" w:rsidRPr="00EB00F4" w:rsidRDefault="00EA0C46" w:rsidP="00EB00F4">
      <w:pPr>
        <w:jc w:val="both"/>
        <w:rPr>
          <w:rFonts w:ascii="Tahoma" w:hAnsi="Tahoma"/>
          <w:b/>
          <w:sz w:val="20"/>
          <w:szCs w:val="20"/>
          <w:lang w:val="cs-CZ"/>
        </w:rPr>
      </w:pPr>
    </w:p>
    <w:p w14:paraId="4945825D" w14:textId="77777777" w:rsidR="00EA0C46" w:rsidRPr="00EB00F4" w:rsidRDefault="00EA0C46" w:rsidP="00EB00F4">
      <w:pPr>
        <w:jc w:val="both"/>
        <w:rPr>
          <w:rFonts w:ascii="Tahoma" w:hAnsi="Tahoma"/>
          <w:sz w:val="20"/>
          <w:szCs w:val="20"/>
          <w:lang w:val="cs-CZ"/>
        </w:rPr>
      </w:pPr>
      <w:r w:rsidRPr="00EB00F4">
        <w:rPr>
          <w:rFonts w:ascii="Tahoma" w:hAnsi="Tahoma"/>
          <w:sz w:val="20"/>
          <w:szCs w:val="20"/>
          <w:lang w:val="cs-CZ"/>
        </w:rPr>
        <w:t>společně („</w:t>
      </w:r>
      <w:r w:rsidRPr="00EB00F4">
        <w:rPr>
          <w:rFonts w:ascii="Tahoma" w:hAnsi="Tahoma"/>
          <w:b/>
          <w:i/>
          <w:sz w:val="20"/>
          <w:szCs w:val="20"/>
          <w:lang w:val="cs-CZ"/>
        </w:rPr>
        <w:t>smluvní strany</w:t>
      </w:r>
      <w:r w:rsidRPr="00EB00F4">
        <w:rPr>
          <w:rFonts w:ascii="Tahoma" w:hAnsi="Tahoma"/>
          <w:sz w:val="20"/>
          <w:szCs w:val="20"/>
          <w:lang w:val="cs-CZ"/>
        </w:rPr>
        <w:t>“)</w:t>
      </w:r>
    </w:p>
    <w:p w14:paraId="0AA6F8FD" w14:textId="77777777" w:rsidR="00EA0C46" w:rsidRPr="00EB00F4" w:rsidRDefault="00EA0C46" w:rsidP="00EB00F4">
      <w:pPr>
        <w:jc w:val="both"/>
        <w:rPr>
          <w:rFonts w:ascii="Tahoma" w:hAnsi="Tahoma"/>
          <w:bCs/>
          <w:sz w:val="20"/>
          <w:szCs w:val="20"/>
          <w:lang w:val="cs-CZ"/>
        </w:rPr>
      </w:pPr>
    </w:p>
    <w:p w14:paraId="42AAB529" w14:textId="77777777" w:rsidR="00EA0C46" w:rsidRPr="00EB00F4" w:rsidRDefault="00EA0C46" w:rsidP="00EB00F4">
      <w:pPr>
        <w:ind w:right="-1"/>
        <w:jc w:val="center"/>
        <w:rPr>
          <w:rFonts w:ascii="Tahoma" w:hAnsi="Tahoma"/>
          <w:color w:val="000000"/>
          <w:sz w:val="20"/>
          <w:szCs w:val="20"/>
          <w:lang w:val="cs-CZ"/>
        </w:rPr>
      </w:pPr>
      <w:r w:rsidRPr="00EB00F4">
        <w:rPr>
          <w:rFonts w:ascii="Tahoma" w:hAnsi="Tahoma"/>
          <w:color w:val="000000"/>
          <w:sz w:val="20"/>
          <w:szCs w:val="20"/>
          <w:lang w:val="cs-CZ"/>
        </w:rPr>
        <w:t>uzavírají níže uvedeného dne, měsíce a roku tuto</w:t>
      </w:r>
    </w:p>
    <w:p w14:paraId="29F4C907" w14:textId="77777777" w:rsidR="00EA0C46" w:rsidRPr="00EB00F4" w:rsidRDefault="00EA0C46" w:rsidP="00EB00F4">
      <w:pPr>
        <w:ind w:right="-1"/>
        <w:jc w:val="center"/>
        <w:rPr>
          <w:rFonts w:ascii="Tahoma" w:hAnsi="Tahoma"/>
          <w:color w:val="000000"/>
          <w:sz w:val="20"/>
          <w:szCs w:val="20"/>
          <w:lang w:val="cs-CZ"/>
        </w:rPr>
      </w:pPr>
    </w:p>
    <w:p w14:paraId="61311810" w14:textId="54213508" w:rsidR="00D934ED" w:rsidRPr="00EB00F4" w:rsidRDefault="00EA0C46" w:rsidP="00EB00F4">
      <w:pPr>
        <w:ind w:right="-1"/>
        <w:jc w:val="center"/>
        <w:rPr>
          <w:rFonts w:ascii="Tahoma" w:hAnsi="Tahoma"/>
          <w:i/>
          <w:iCs/>
          <w:color w:val="000000"/>
          <w:sz w:val="20"/>
          <w:szCs w:val="20"/>
          <w:lang w:val="cs-CZ"/>
        </w:rPr>
      </w:pPr>
      <w:r w:rsidRPr="00EB00F4">
        <w:rPr>
          <w:rFonts w:ascii="Tahoma" w:hAnsi="Tahoma"/>
          <w:b/>
          <w:bCs/>
          <w:i/>
          <w:iCs/>
          <w:color w:val="000000"/>
          <w:sz w:val="20"/>
          <w:szCs w:val="20"/>
          <w:lang w:val="cs-CZ"/>
        </w:rPr>
        <w:t>kupní smlouvu</w:t>
      </w:r>
      <w:r w:rsidRPr="00EB00F4">
        <w:rPr>
          <w:rFonts w:ascii="Tahoma" w:hAnsi="Tahoma"/>
          <w:i/>
          <w:iCs/>
          <w:color w:val="000000"/>
          <w:sz w:val="20"/>
          <w:szCs w:val="20"/>
          <w:lang w:val="cs-CZ"/>
        </w:rPr>
        <w:t>,</w:t>
      </w:r>
    </w:p>
    <w:p w14:paraId="5A0FEF95" w14:textId="77777777" w:rsidR="00837089" w:rsidRPr="00EB00F4" w:rsidRDefault="00837089" w:rsidP="00EB00F4">
      <w:pPr>
        <w:ind w:right="-1"/>
        <w:jc w:val="both"/>
        <w:rPr>
          <w:rFonts w:ascii="Tahoma" w:hAnsi="Tahoma"/>
          <w:iCs/>
          <w:sz w:val="20"/>
          <w:szCs w:val="20"/>
          <w:lang w:val="cs-CZ"/>
        </w:rPr>
      </w:pPr>
    </w:p>
    <w:p w14:paraId="4F3E4CF9" w14:textId="22A9A65F" w:rsidR="00386CFF" w:rsidRPr="00EB00F4" w:rsidRDefault="00837089" w:rsidP="00685BD9">
      <w:pPr>
        <w:spacing w:after="60"/>
        <w:jc w:val="both"/>
        <w:rPr>
          <w:rFonts w:ascii="Tahoma" w:eastAsia="Tahoma" w:hAnsi="Tahoma"/>
          <w:iCs/>
          <w:sz w:val="20"/>
          <w:szCs w:val="20"/>
          <w:lang w:val="cs-CZ"/>
        </w:rPr>
      </w:pPr>
      <w:r w:rsidRPr="00EB00F4">
        <w:rPr>
          <w:rFonts w:ascii="Tahoma" w:hAnsi="Tahoma"/>
          <w:iCs/>
          <w:sz w:val="20"/>
          <w:szCs w:val="20"/>
          <w:lang w:val="cs-CZ"/>
        </w:rPr>
        <w:t xml:space="preserve">kterou se </w:t>
      </w:r>
      <w:r w:rsidR="00CE67CA" w:rsidRPr="00EB00F4">
        <w:rPr>
          <w:rFonts w:ascii="Tahoma" w:hAnsi="Tahoma"/>
          <w:iCs/>
          <w:sz w:val="20"/>
          <w:szCs w:val="20"/>
          <w:lang w:val="cs-CZ"/>
        </w:rPr>
        <w:t xml:space="preserve">prodávající </w:t>
      </w:r>
      <w:r w:rsidRPr="00EB00F4">
        <w:rPr>
          <w:rFonts w:ascii="Tahoma" w:hAnsi="Tahoma"/>
          <w:iCs/>
          <w:sz w:val="20"/>
          <w:szCs w:val="20"/>
          <w:lang w:val="cs-CZ"/>
        </w:rPr>
        <w:t xml:space="preserve">zavazuje </w:t>
      </w:r>
      <w:r w:rsidR="00CE67CA" w:rsidRPr="00EB00F4">
        <w:rPr>
          <w:rFonts w:ascii="Tahoma" w:hAnsi="Tahoma"/>
          <w:iCs/>
          <w:sz w:val="20"/>
          <w:szCs w:val="20"/>
          <w:lang w:val="cs-CZ"/>
        </w:rPr>
        <w:t>dodat</w:t>
      </w:r>
      <w:r w:rsidRPr="00EB00F4">
        <w:rPr>
          <w:rFonts w:ascii="Tahoma" w:hAnsi="Tahoma"/>
          <w:iCs/>
          <w:sz w:val="20"/>
          <w:szCs w:val="20"/>
          <w:lang w:val="cs-CZ"/>
        </w:rPr>
        <w:t xml:space="preserve"> </w:t>
      </w:r>
      <w:r w:rsidR="00364C12" w:rsidRPr="00EB00F4">
        <w:rPr>
          <w:rFonts w:ascii="Tahoma" w:hAnsi="Tahoma"/>
          <w:iCs/>
          <w:sz w:val="20"/>
          <w:szCs w:val="20"/>
          <w:lang w:val="cs-CZ"/>
        </w:rPr>
        <w:t xml:space="preserve">kupujícímu </w:t>
      </w:r>
      <w:r w:rsidRPr="00EB00F4">
        <w:rPr>
          <w:rFonts w:ascii="Tahoma" w:hAnsi="Tahoma"/>
          <w:iCs/>
          <w:sz w:val="20"/>
          <w:szCs w:val="20"/>
          <w:lang w:val="cs-CZ"/>
        </w:rPr>
        <w:t xml:space="preserve">na svoje náklady a svoji odpovědnost </w:t>
      </w:r>
      <w:r w:rsidR="00CE67CA" w:rsidRPr="00EB00F4">
        <w:rPr>
          <w:rFonts w:ascii="Tahoma" w:hAnsi="Tahoma"/>
          <w:iCs/>
          <w:sz w:val="20"/>
          <w:szCs w:val="20"/>
          <w:lang w:val="cs-CZ"/>
        </w:rPr>
        <w:t xml:space="preserve">předmět smlouvy </w:t>
      </w:r>
      <w:r w:rsidRPr="00EB00F4">
        <w:rPr>
          <w:rFonts w:ascii="Tahoma" w:hAnsi="Tahoma"/>
          <w:b/>
          <w:bCs/>
          <w:iCs/>
          <w:sz w:val="20"/>
          <w:szCs w:val="20"/>
          <w:lang w:val="cs-CZ"/>
        </w:rPr>
        <w:t>„</w:t>
      </w:r>
      <w:r w:rsidR="00CE67CA" w:rsidRPr="00EB00F4">
        <w:rPr>
          <w:rFonts w:ascii="Tahoma" w:hAnsi="Tahoma"/>
          <w:b/>
          <w:bCs/>
          <w:iCs/>
          <w:sz w:val="20"/>
          <w:szCs w:val="20"/>
          <w:lang w:val="cs-CZ"/>
        </w:rPr>
        <w:t>Dodávka rolby na víceúčelové sportoviště Žamberk</w:t>
      </w:r>
      <w:r w:rsidRPr="00EB00F4">
        <w:rPr>
          <w:rFonts w:ascii="Tahoma" w:hAnsi="Tahoma"/>
          <w:b/>
          <w:iCs/>
          <w:sz w:val="20"/>
          <w:szCs w:val="20"/>
          <w:lang w:val="cs-CZ"/>
        </w:rPr>
        <w:t xml:space="preserve">“ </w:t>
      </w:r>
      <w:r w:rsidRPr="00EB00F4">
        <w:rPr>
          <w:rFonts w:ascii="Tahoma" w:hAnsi="Tahoma"/>
          <w:iCs/>
          <w:sz w:val="20"/>
          <w:szCs w:val="20"/>
          <w:lang w:val="cs-CZ"/>
        </w:rPr>
        <w:t>specifikovan</w:t>
      </w:r>
      <w:r w:rsidR="00386CFF" w:rsidRPr="00EB00F4">
        <w:rPr>
          <w:rFonts w:ascii="Tahoma" w:hAnsi="Tahoma"/>
          <w:iCs/>
          <w:sz w:val="20"/>
          <w:szCs w:val="20"/>
          <w:lang w:val="cs-CZ"/>
        </w:rPr>
        <w:t>ý</w:t>
      </w:r>
      <w:r w:rsidRPr="00EB00F4">
        <w:rPr>
          <w:rFonts w:ascii="Tahoma" w:hAnsi="Tahoma"/>
          <w:iCs/>
          <w:sz w:val="20"/>
          <w:szCs w:val="20"/>
          <w:lang w:val="cs-CZ"/>
        </w:rPr>
        <w:t xml:space="preserve"> </w:t>
      </w:r>
      <w:r w:rsidRPr="00EB00F4">
        <w:rPr>
          <w:rFonts w:ascii="Tahoma" w:eastAsia="Tahoma" w:hAnsi="Tahoma"/>
          <w:iCs/>
          <w:sz w:val="20"/>
          <w:szCs w:val="20"/>
          <w:lang w:val="cs-CZ"/>
        </w:rPr>
        <w:t xml:space="preserve">v článku </w:t>
      </w:r>
      <w:r w:rsidR="00CE67CA" w:rsidRPr="00EB00F4">
        <w:rPr>
          <w:rFonts w:ascii="Tahoma" w:eastAsia="Tahoma" w:hAnsi="Tahoma"/>
          <w:iCs/>
          <w:sz w:val="20"/>
          <w:szCs w:val="20"/>
          <w:lang w:val="cs-CZ"/>
        </w:rPr>
        <w:t xml:space="preserve">2. a </w:t>
      </w:r>
      <w:r w:rsidRPr="00EB00F4">
        <w:rPr>
          <w:rFonts w:ascii="Tahoma" w:eastAsia="Tahoma" w:hAnsi="Tahoma"/>
          <w:iCs/>
          <w:sz w:val="20"/>
          <w:szCs w:val="20"/>
          <w:lang w:val="cs-CZ"/>
        </w:rPr>
        <w:t>příloze č. 1 této smlouvy</w:t>
      </w:r>
      <w:r w:rsidR="00CE67CA" w:rsidRPr="00EB00F4">
        <w:rPr>
          <w:rFonts w:ascii="Tahoma" w:eastAsia="Tahoma" w:hAnsi="Tahoma"/>
          <w:iCs/>
          <w:sz w:val="20"/>
          <w:szCs w:val="20"/>
          <w:lang w:val="cs-CZ"/>
        </w:rPr>
        <w:t>.</w:t>
      </w:r>
    </w:p>
    <w:p w14:paraId="2C3611D9" w14:textId="1A3B59F7" w:rsidR="00A916DF" w:rsidRPr="00EB00F4" w:rsidRDefault="00A916DF" w:rsidP="00685BD9">
      <w:pPr>
        <w:spacing w:after="60"/>
        <w:jc w:val="both"/>
        <w:rPr>
          <w:rFonts w:ascii="Tahoma" w:hAnsi="Tahoma"/>
          <w:sz w:val="20"/>
          <w:szCs w:val="20"/>
          <w:lang w:val="cs-CZ" w:eastAsia="ar-SA"/>
        </w:rPr>
      </w:pPr>
      <w:r w:rsidRPr="00EB00F4">
        <w:rPr>
          <w:rFonts w:ascii="Tahoma" w:hAnsi="Tahoma"/>
          <w:bCs/>
          <w:sz w:val="20"/>
          <w:szCs w:val="20"/>
          <w:lang w:val="cs-CZ" w:eastAsia="ar-SA"/>
        </w:rPr>
        <w:t xml:space="preserve">Za účelem zajištění jeho realizace sjednává </w:t>
      </w:r>
      <w:r w:rsidR="00CE67CA" w:rsidRPr="00EB00F4">
        <w:rPr>
          <w:rFonts w:ascii="Tahoma" w:hAnsi="Tahoma"/>
          <w:bCs/>
          <w:sz w:val="20"/>
          <w:szCs w:val="20"/>
          <w:lang w:val="cs-CZ" w:eastAsia="ar-SA"/>
        </w:rPr>
        <w:t>k</w:t>
      </w:r>
      <w:r w:rsidR="00B43DD4" w:rsidRPr="00EB00F4">
        <w:rPr>
          <w:rFonts w:ascii="Tahoma" w:hAnsi="Tahoma"/>
          <w:bCs/>
          <w:sz w:val="20"/>
          <w:szCs w:val="20"/>
          <w:lang w:val="cs-CZ" w:eastAsia="ar-SA"/>
        </w:rPr>
        <w:t>upující</w:t>
      </w:r>
      <w:r w:rsidR="00364C12" w:rsidRPr="00EB00F4">
        <w:rPr>
          <w:rFonts w:ascii="Tahoma" w:hAnsi="Tahoma"/>
          <w:bCs/>
          <w:sz w:val="20"/>
          <w:szCs w:val="20"/>
          <w:lang w:val="cs-CZ" w:eastAsia="ar-SA"/>
        </w:rPr>
        <w:t xml:space="preserve"> s prodávajícím </w:t>
      </w:r>
      <w:r w:rsidR="00CE67CA" w:rsidRPr="00EB00F4">
        <w:rPr>
          <w:rFonts w:ascii="Tahoma" w:hAnsi="Tahoma"/>
          <w:bCs/>
          <w:sz w:val="20"/>
          <w:szCs w:val="20"/>
          <w:lang w:val="cs-CZ" w:eastAsia="ar-SA"/>
        </w:rPr>
        <w:t xml:space="preserve">tuto smlouvu </w:t>
      </w:r>
      <w:r w:rsidR="009852FC" w:rsidRPr="00EB00F4">
        <w:rPr>
          <w:rFonts w:ascii="Tahoma" w:hAnsi="Tahoma"/>
          <w:bCs/>
          <w:sz w:val="20"/>
          <w:szCs w:val="20"/>
          <w:lang w:val="cs-CZ" w:eastAsia="ar-SA"/>
        </w:rPr>
        <w:t xml:space="preserve">uzavřenou </w:t>
      </w:r>
      <w:r w:rsidRPr="00EB00F4">
        <w:rPr>
          <w:rFonts w:ascii="Tahoma" w:hAnsi="Tahoma"/>
          <w:bCs/>
          <w:sz w:val="20"/>
          <w:szCs w:val="20"/>
          <w:lang w:val="cs-CZ" w:eastAsia="ar-SA"/>
        </w:rPr>
        <w:t>na základě</w:t>
      </w:r>
      <w:r w:rsidRPr="00EB00F4">
        <w:rPr>
          <w:rFonts w:ascii="Tahoma" w:hAnsi="Tahoma"/>
          <w:sz w:val="20"/>
          <w:szCs w:val="20"/>
          <w:lang w:val="cs-CZ" w:eastAsia="ar-SA"/>
        </w:rPr>
        <w:t xml:space="preserve"> výsledku </w:t>
      </w:r>
      <w:r w:rsidR="001C5741" w:rsidRPr="00EB00F4">
        <w:rPr>
          <w:rFonts w:ascii="Tahoma" w:hAnsi="Tahoma"/>
          <w:sz w:val="20"/>
          <w:szCs w:val="20"/>
          <w:lang w:val="cs-CZ" w:eastAsia="ar-SA"/>
        </w:rPr>
        <w:t>zadávacího</w:t>
      </w:r>
      <w:r w:rsidRPr="00EB00F4">
        <w:rPr>
          <w:rFonts w:ascii="Tahoma" w:hAnsi="Tahoma"/>
          <w:sz w:val="20"/>
          <w:szCs w:val="20"/>
          <w:lang w:val="cs-CZ" w:eastAsia="ar-SA"/>
        </w:rPr>
        <w:t xml:space="preserve"> řízení s názvem </w:t>
      </w:r>
      <w:r w:rsidR="004D50D0" w:rsidRPr="00EB00F4">
        <w:rPr>
          <w:rFonts w:ascii="Tahoma" w:hAnsi="Tahoma"/>
          <w:sz w:val="20"/>
          <w:szCs w:val="20"/>
          <w:lang w:val="cs-CZ" w:eastAsia="ar-SA"/>
        </w:rPr>
        <w:t>„</w:t>
      </w:r>
      <w:r w:rsidR="00CE67CA" w:rsidRPr="00EB00F4">
        <w:rPr>
          <w:rFonts w:ascii="Tahoma" w:hAnsi="Tahoma"/>
          <w:sz w:val="20"/>
          <w:szCs w:val="20"/>
          <w:lang w:val="cs-CZ"/>
        </w:rPr>
        <w:t>Dodávka rolby na víceúčelové sportoviště Žamberk</w:t>
      </w:r>
      <w:r w:rsidR="004D50D0" w:rsidRPr="00EB00F4">
        <w:rPr>
          <w:rFonts w:ascii="Tahoma" w:hAnsi="Tahoma"/>
          <w:sz w:val="20"/>
          <w:szCs w:val="20"/>
          <w:lang w:val="cs-CZ"/>
        </w:rPr>
        <w:t xml:space="preserve">“ </w:t>
      </w:r>
      <w:r w:rsidRPr="00EB00F4">
        <w:rPr>
          <w:rFonts w:ascii="Tahoma" w:hAnsi="Tahoma"/>
          <w:sz w:val="20"/>
          <w:szCs w:val="20"/>
          <w:lang w:val="cs-CZ" w:eastAsia="ar-SA"/>
        </w:rPr>
        <w:t>(</w:t>
      </w:r>
      <w:r w:rsidR="00C00787" w:rsidRPr="00EB00F4">
        <w:rPr>
          <w:rFonts w:ascii="Tahoma" w:hAnsi="Tahoma"/>
          <w:sz w:val="20"/>
          <w:szCs w:val="20"/>
          <w:lang w:val="cs-CZ" w:eastAsia="ar-SA"/>
        </w:rPr>
        <w:t xml:space="preserve">zjednodušené podlimitní </w:t>
      </w:r>
      <w:r w:rsidR="008A78F8" w:rsidRPr="00EB00F4">
        <w:rPr>
          <w:rFonts w:ascii="Tahoma" w:hAnsi="Tahoma"/>
          <w:sz w:val="20"/>
          <w:szCs w:val="20"/>
          <w:lang w:val="cs-CZ" w:eastAsia="ar-SA"/>
        </w:rPr>
        <w:t>řízení podle z</w:t>
      </w:r>
      <w:r w:rsidRPr="00EB00F4">
        <w:rPr>
          <w:rFonts w:ascii="Tahoma" w:hAnsi="Tahoma"/>
          <w:sz w:val="20"/>
          <w:szCs w:val="20"/>
          <w:lang w:val="cs-CZ" w:eastAsia="ar-SA"/>
        </w:rPr>
        <w:t xml:space="preserve">ákona č 134/2016 Sb., </w:t>
      </w:r>
      <w:r w:rsidR="00E626B9" w:rsidRPr="00EB00F4">
        <w:rPr>
          <w:rFonts w:ascii="Tahoma" w:hAnsi="Tahoma"/>
          <w:sz w:val="20"/>
          <w:szCs w:val="20"/>
          <w:lang w:val="cs-CZ" w:eastAsia="ar-SA"/>
        </w:rPr>
        <w:t>o zadávání veřejných zakázek</w:t>
      </w:r>
      <w:r w:rsidRPr="00EB00F4">
        <w:rPr>
          <w:rFonts w:ascii="Tahoma" w:hAnsi="Tahoma"/>
          <w:sz w:val="20"/>
          <w:szCs w:val="20"/>
          <w:lang w:val="cs-CZ" w:eastAsia="ar-SA"/>
        </w:rPr>
        <w:t>).</w:t>
      </w:r>
    </w:p>
    <w:p w14:paraId="31576BAE" w14:textId="77777777" w:rsidR="00D934ED" w:rsidRPr="00EB00F4" w:rsidRDefault="00D934ED" w:rsidP="00EB00F4">
      <w:pPr>
        <w:pStyle w:val="polozkaseznamupriloh"/>
        <w:numPr>
          <w:ilvl w:val="0"/>
          <w:numId w:val="6"/>
        </w:numPr>
        <w:spacing w:before="200" w:after="200"/>
        <w:jc w:val="center"/>
        <w:rPr>
          <w:rFonts w:ascii="Tahoma" w:hAnsi="Tahoma"/>
          <w:b/>
          <w:color w:val="000000"/>
          <w:sz w:val="20"/>
          <w:szCs w:val="20"/>
          <w:lang w:val="cs-CZ"/>
        </w:rPr>
      </w:pPr>
      <w:r w:rsidRPr="00EB00F4">
        <w:rPr>
          <w:rFonts w:ascii="Tahoma" w:hAnsi="Tahoma"/>
          <w:b/>
          <w:color w:val="000000"/>
          <w:sz w:val="20"/>
          <w:szCs w:val="20"/>
          <w:lang w:val="cs-CZ"/>
        </w:rPr>
        <w:t>Předmět smlouvy</w:t>
      </w:r>
    </w:p>
    <w:p w14:paraId="0C941CF4" w14:textId="77777777" w:rsidR="00837089" w:rsidRPr="00EB00F4" w:rsidRDefault="00837089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 xml:space="preserve">Prodávající se za podmínek dohodnutých v této smlouvě zavazuje dodat a odevzdat kupujícímu předmět smlouvy a umožnit kupujícímu nabytí vlastnického práva k němu. </w:t>
      </w:r>
    </w:p>
    <w:p w14:paraId="31EBB1B2" w14:textId="2147BED4" w:rsidR="00837089" w:rsidRPr="00EB00F4" w:rsidRDefault="00837089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Kupující se zavazuje předmět smlouvy převzít a zaplatit za něj prodávajícímu dohodnutou kupní cenu.</w:t>
      </w:r>
    </w:p>
    <w:p w14:paraId="1F19423D" w14:textId="2B4B31C9" w:rsidR="00837089" w:rsidRPr="00571DE4" w:rsidRDefault="00837089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Specifikace předmětu smlouvy</w:t>
      </w:r>
      <w:r w:rsidR="009852FC" w:rsidRPr="00EB00F4">
        <w:rPr>
          <w:rFonts w:ascii="Tahoma" w:hAnsi="Tahoma"/>
          <w:sz w:val="20"/>
          <w:szCs w:val="20"/>
        </w:rPr>
        <w:t xml:space="preserve">, název: </w:t>
      </w:r>
      <w:r w:rsidRPr="00571DE4">
        <w:rPr>
          <w:rFonts w:ascii="Tahoma" w:hAnsi="Tahoma"/>
          <w:sz w:val="20"/>
          <w:szCs w:val="20"/>
          <w:highlight w:val="yellow"/>
        </w:rPr>
        <w:t>………………………….</w:t>
      </w:r>
      <w:r w:rsidRPr="00EB00F4">
        <w:rPr>
          <w:rFonts w:ascii="Tahoma" w:hAnsi="Tahoma"/>
          <w:sz w:val="20"/>
          <w:szCs w:val="20"/>
        </w:rPr>
        <w:t xml:space="preserve"> je uvedena v </w:t>
      </w:r>
      <w:r w:rsidRPr="00571DE4">
        <w:rPr>
          <w:rFonts w:ascii="Tahoma" w:hAnsi="Tahoma"/>
          <w:sz w:val="20"/>
          <w:szCs w:val="20"/>
        </w:rPr>
        <w:t>příloze č. 1 a 2 této smlouvy, (dále také jen „věc“ nebo „předmět smlouvy“</w:t>
      </w:r>
      <w:r w:rsidR="00601F9B" w:rsidRPr="00571DE4">
        <w:rPr>
          <w:rFonts w:ascii="Tahoma" w:hAnsi="Tahoma"/>
          <w:sz w:val="20"/>
          <w:szCs w:val="20"/>
        </w:rPr>
        <w:t xml:space="preserve"> nebo „stroj“</w:t>
      </w:r>
      <w:r w:rsidRPr="00571DE4">
        <w:rPr>
          <w:rFonts w:ascii="Tahoma" w:hAnsi="Tahoma"/>
          <w:sz w:val="20"/>
          <w:szCs w:val="20"/>
        </w:rPr>
        <w:t>).</w:t>
      </w:r>
    </w:p>
    <w:p w14:paraId="7F38668F" w14:textId="02739E25" w:rsidR="00D934ED" w:rsidRPr="00EB00F4" w:rsidRDefault="00D934ED" w:rsidP="00EB00F4">
      <w:pPr>
        <w:pStyle w:val="Odstavec2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Závazek prodávajícího dodat </w:t>
      </w:r>
      <w:r w:rsidR="00837089" w:rsidRPr="00EB00F4">
        <w:rPr>
          <w:rFonts w:ascii="Tahoma" w:hAnsi="Tahoma"/>
          <w:color w:val="000000"/>
          <w:sz w:val="20"/>
          <w:szCs w:val="20"/>
        </w:rPr>
        <w:t xml:space="preserve">předmět smlouvy </w:t>
      </w:r>
      <w:r w:rsidRPr="00EB00F4">
        <w:rPr>
          <w:rFonts w:ascii="Tahoma" w:hAnsi="Tahoma"/>
          <w:color w:val="000000"/>
          <w:sz w:val="20"/>
          <w:szCs w:val="20"/>
        </w:rPr>
        <w:t xml:space="preserve">dle této smlouvy je splněn </w:t>
      </w:r>
      <w:r w:rsidR="00837089" w:rsidRPr="00EB00F4">
        <w:rPr>
          <w:rFonts w:ascii="Tahoma" w:hAnsi="Tahoma"/>
          <w:color w:val="000000"/>
          <w:sz w:val="20"/>
          <w:szCs w:val="20"/>
        </w:rPr>
        <w:t xml:space="preserve">jeho </w:t>
      </w:r>
      <w:r w:rsidRPr="00EB00F4">
        <w:rPr>
          <w:rFonts w:ascii="Tahoma" w:hAnsi="Tahoma"/>
          <w:color w:val="000000"/>
          <w:sz w:val="20"/>
          <w:szCs w:val="20"/>
        </w:rPr>
        <w:t xml:space="preserve">dodáním na </w:t>
      </w:r>
      <w:r w:rsidR="00BA157D" w:rsidRPr="00EB00F4">
        <w:rPr>
          <w:rFonts w:ascii="Tahoma" w:hAnsi="Tahoma"/>
          <w:color w:val="000000"/>
          <w:sz w:val="20"/>
          <w:szCs w:val="20"/>
        </w:rPr>
        <w:t>adresu</w:t>
      </w:r>
      <w:r w:rsidR="00F63B2B" w:rsidRPr="00EB00F4">
        <w:rPr>
          <w:rFonts w:ascii="Tahoma" w:hAnsi="Tahoma"/>
          <w:color w:val="000000"/>
          <w:sz w:val="20"/>
          <w:szCs w:val="20"/>
        </w:rPr>
        <w:t>:</w:t>
      </w:r>
      <w:r w:rsidR="00F553BB" w:rsidRPr="00EB00F4">
        <w:rPr>
          <w:rFonts w:ascii="Tahoma" w:hAnsi="Tahoma"/>
          <w:color w:val="000000"/>
          <w:sz w:val="20"/>
          <w:szCs w:val="20"/>
        </w:rPr>
        <w:t xml:space="preserve"> </w:t>
      </w:r>
      <w:r w:rsidR="00837089" w:rsidRPr="00EB00F4">
        <w:rPr>
          <w:rFonts w:ascii="Tahoma" w:hAnsi="Tahoma"/>
          <w:color w:val="000000"/>
          <w:sz w:val="20"/>
          <w:szCs w:val="20"/>
        </w:rPr>
        <w:t xml:space="preserve">areál </w:t>
      </w:r>
      <w:r w:rsidR="009852FC" w:rsidRPr="00EB00F4">
        <w:rPr>
          <w:rFonts w:ascii="Tahoma" w:hAnsi="Tahoma"/>
          <w:color w:val="000000"/>
          <w:sz w:val="20"/>
          <w:szCs w:val="20"/>
        </w:rPr>
        <w:t>v</w:t>
      </w:r>
      <w:r w:rsidR="00B41985" w:rsidRPr="00EB00F4">
        <w:rPr>
          <w:rFonts w:ascii="Tahoma" w:hAnsi="Tahoma"/>
          <w:color w:val="000000"/>
          <w:sz w:val="20"/>
          <w:szCs w:val="20"/>
        </w:rPr>
        <w:t>íceúčelového sportoviště Pod Černým lesem, Žamberk</w:t>
      </w:r>
      <w:r w:rsidR="003038AF">
        <w:rPr>
          <w:rFonts w:ascii="Tahoma" w:hAnsi="Tahoma"/>
          <w:color w:val="000000"/>
          <w:sz w:val="20"/>
          <w:szCs w:val="20"/>
        </w:rPr>
        <w:t xml:space="preserve"> na </w:t>
      </w:r>
      <w:r w:rsidR="003038AF" w:rsidRPr="00EB00F4">
        <w:rPr>
          <w:rFonts w:ascii="Tahoma" w:hAnsi="Tahoma"/>
          <w:color w:val="000000"/>
          <w:sz w:val="20"/>
          <w:szCs w:val="20"/>
        </w:rPr>
        <w:t>pozemk</w:t>
      </w:r>
      <w:r w:rsidR="003038AF">
        <w:rPr>
          <w:rFonts w:ascii="Tahoma" w:hAnsi="Tahoma"/>
          <w:color w:val="000000"/>
          <w:sz w:val="20"/>
          <w:szCs w:val="20"/>
        </w:rPr>
        <w:t>u</w:t>
      </w:r>
      <w:r w:rsidR="003038AF" w:rsidRPr="00EB00F4">
        <w:rPr>
          <w:rFonts w:ascii="Tahoma" w:hAnsi="Tahoma"/>
          <w:color w:val="000000"/>
          <w:sz w:val="20"/>
          <w:szCs w:val="20"/>
        </w:rPr>
        <w:t xml:space="preserve"> </w:t>
      </w:r>
      <w:proofErr w:type="spellStart"/>
      <w:r w:rsidR="003038AF" w:rsidRPr="00EB00F4">
        <w:rPr>
          <w:rFonts w:ascii="Tahoma" w:hAnsi="Tahoma"/>
          <w:color w:val="000000"/>
          <w:sz w:val="20"/>
          <w:szCs w:val="20"/>
        </w:rPr>
        <w:t>parc</w:t>
      </w:r>
      <w:proofErr w:type="spellEnd"/>
      <w:r w:rsidR="003038AF" w:rsidRPr="00EB00F4">
        <w:rPr>
          <w:rFonts w:ascii="Tahoma" w:hAnsi="Tahoma"/>
          <w:color w:val="000000"/>
          <w:sz w:val="20"/>
          <w:szCs w:val="20"/>
        </w:rPr>
        <w:t>. číslo 1758/4</w:t>
      </w:r>
      <w:r w:rsidR="003038AF">
        <w:rPr>
          <w:rFonts w:ascii="Tahoma" w:hAnsi="Tahoma"/>
          <w:color w:val="000000"/>
          <w:sz w:val="20"/>
          <w:szCs w:val="20"/>
        </w:rPr>
        <w:t>,</w:t>
      </w:r>
      <w:r w:rsidR="00141BAB" w:rsidRPr="00EB00F4">
        <w:rPr>
          <w:rFonts w:ascii="Tahoma" w:hAnsi="Tahoma"/>
          <w:sz w:val="20"/>
          <w:szCs w:val="20"/>
        </w:rPr>
        <w:t xml:space="preserve"> </w:t>
      </w:r>
      <w:r w:rsidRPr="00EB00F4">
        <w:rPr>
          <w:rFonts w:ascii="Tahoma" w:hAnsi="Tahoma"/>
          <w:color w:val="000000"/>
          <w:sz w:val="20"/>
          <w:szCs w:val="20"/>
        </w:rPr>
        <w:t xml:space="preserve">včetně předání veškeré </w:t>
      </w:r>
      <w:r w:rsidRPr="00EB00F4">
        <w:rPr>
          <w:rFonts w:ascii="Tahoma" w:hAnsi="Tahoma"/>
          <w:sz w:val="20"/>
          <w:szCs w:val="20"/>
        </w:rPr>
        <w:t>dokumentace a výkonem činností uvedených v</w:t>
      </w:r>
      <w:r w:rsidR="009852FC" w:rsidRPr="00EB00F4">
        <w:rPr>
          <w:rFonts w:ascii="Tahoma" w:hAnsi="Tahoma"/>
          <w:sz w:val="20"/>
          <w:szCs w:val="20"/>
        </w:rPr>
        <w:t> </w:t>
      </w:r>
      <w:r w:rsidRPr="00EB00F4">
        <w:rPr>
          <w:rFonts w:ascii="Tahoma" w:hAnsi="Tahoma"/>
          <w:sz w:val="20"/>
          <w:szCs w:val="20"/>
        </w:rPr>
        <w:t>t</w:t>
      </w:r>
      <w:r w:rsidR="009852FC" w:rsidRPr="00EB00F4">
        <w:rPr>
          <w:rFonts w:ascii="Tahoma" w:hAnsi="Tahoma"/>
          <w:sz w:val="20"/>
          <w:szCs w:val="20"/>
        </w:rPr>
        <w:t>éto smlouvě</w:t>
      </w:r>
      <w:r w:rsidRPr="00EB00F4">
        <w:rPr>
          <w:rFonts w:ascii="Tahoma" w:hAnsi="Tahoma"/>
          <w:sz w:val="20"/>
          <w:szCs w:val="20"/>
        </w:rPr>
        <w:t>.</w:t>
      </w:r>
    </w:p>
    <w:p w14:paraId="45A6AF3B" w14:textId="269D348A" w:rsidR="00EB00F4" w:rsidRPr="00571DE4" w:rsidRDefault="00EB00F4" w:rsidP="00EB00F4">
      <w:pPr>
        <w:pStyle w:val="Odstavec2"/>
        <w:rPr>
          <w:rFonts w:ascii="Tahoma" w:hAnsi="Tahoma"/>
          <w:sz w:val="20"/>
          <w:szCs w:val="20"/>
        </w:rPr>
      </w:pPr>
      <w:r w:rsidRPr="00571DE4">
        <w:rPr>
          <w:rFonts w:ascii="Tahoma" w:hAnsi="Tahoma"/>
          <w:bCs/>
          <w:sz w:val="20"/>
          <w:szCs w:val="20"/>
        </w:rPr>
        <w:lastRenderedPageBreak/>
        <w:t>Dodaný stroj musí být bez dalších úprav schopen provozu dle platné legislativy a technických norem ČR.</w:t>
      </w:r>
    </w:p>
    <w:p w14:paraId="752EAE85" w14:textId="167400F0" w:rsidR="00DC37A5" w:rsidRPr="00EB00F4" w:rsidRDefault="00DC37A5" w:rsidP="00EB00F4">
      <w:pPr>
        <w:pStyle w:val="Odstavec2"/>
        <w:rPr>
          <w:rFonts w:ascii="Tahoma" w:hAnsi="Tahoma"/>
          <w:sz w:val="20"/>
          <w:szCs w:val="20"/>
        </w:rPr>
      </w:pPr>
      <w:r>
        <w:rPr>
          <w:rFonts w:ascii="Tahoma" w:hAnsi="Tahoma"/>
          <w:bCs/>
          <w:sz w:val="20"/>
          <w:szCs w:val="20"/>
        </w:rPr>
        <w:t>Při plnění předmětu smlouvy budou dodrženy obecně závazné právní předpisy v ČR, v platném znění.</w:t>
      </w:r>
    </w:p>
    <w:p w14:paraId="496F8CF1" w14:textId="77777777" w:rsidR="00AF2502" w:rsidRPr="00EB00F4" w:rsidRDefault="00AF2502" w:rsidP="00EB00F4">
      <w:pPr>
        <w:pStyle w:val="Odstavec2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Součástí dodávky předmětu smlouvy je též:</w:t>
      </w:r>
    </w:p>
    <w:p w14:paraId="47B55722" w14:textId="3B60BBA4" w:rsidR="00AF2502" w:rsidRPr="00EB00F4" w:rsidRDefault="00AF2502" w:rsidP="00EB00F4">
      <w:pPr>
        <w:pStyle w:val="Odstavec4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 xml:space="preserve">doprava </w:t>
      </w:r>
      <w:r w:rsidR="00E72613" w:rsidRPr="00EB00F4">
        <w:rPr>
          <w:rFonts w:ascii="Tahoma" w:hAnsi="Tahoma"/>
          <w:sz w:val="20"/>
          <w:szCs w:val="20"/>
        </w:rPr>
        <w:t>předmětu smlouvy</w:t>
      </w:r>
      <w:r w:rsidRPr="00EB00F4">
        <w:rPr>
          <w:rFonts w:ascii="Tahoma" w:hAnsi="Tahoma"/>
          <w:sz w:val="20"/>
          <w:szCs w:val="20"/>
        </w:rPr>
        <w:t xml:space="preserve"> na místo plnění,</w:t>
      </w:r>
      <w:r w:rsidR="00E72613" w:rsidRPr="00EB00F4">
        <w:rPr>
          <w:rFonts w:ascii="Tahoma" w:hAnsi="Tahoma"/>
          <w:sz w:val="20"/>
          <w:szCs w:val="20"/>
        </w:rPr>
        <w:t xml:space="preserve"> doprava a složení stroje na místo určení ve městě Žamberk, okres Ústí nad Orlicí</w:t>
      </w:r>
    </w:p>
    <w:p w14:paraId="08052050" w14:textId="067BCA6B" w:rsidR="00AF2502" w:rsidRPr="00EB00F4" w:rsidRDefault="00AF2502" w:rsidP="00EB00F4">
      <w:pPr>
        <w:pStyle w:val="Odstavec4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montáž</w:t>
      </w:r>
    </w:p>
    <w:p w14:paraId="466C707B" w14:textId="7396CDC1" w:rsidR="005B157D" w:rsidRPr="00571DE4" w:rsidRDefault="00055245" w:rsidP="00EB00F4">
      <w:pPr>
        <w:pStyle w:val="Odstavec4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ab/>
      </w:r>
      <w:r w:rsidR="009F739B" w:rsidRPr="00571DE4">
        <w:rPr>
          <w:rFonts w:ascii="Tahoma" w:hAnsi="Tahoma"/>
          <w:sz w:val="20"/>
          <w:szCs w:val="20"/>
        </w:rPr>
        <w:t>z</w:t>
      </w:r>
      <w:r w:rsidRPr="00571DE4">
        <w:rPr>
          <w:rFonts w:ascii="Tahoma" w:hAnsi="Tahoma"/>
          <w:sz w:val="20"/>
          <w:szCs w:val="20"/>
        </w:rPr>
        <w:t xml:space="preserve">ajištění a předání atestů a dokladů o požadovaných vlastnostech výrobků k přejímce dodávky včetně prohlášení o shodě pro používání výrobku na území ČR, </w:t>
      </w:r>
      <w:r w:rsidR="00E772AD" w:rsidRPr="00571DE4">
        <w:rPr>
          <w:rFonts w:ascii="Tahoma" w:hAnsi="Tahoma"/>
          <w:sz w:val="20"/>
          <w:szCs w:val="20"/>
        </w:rPr>
        <w:t>osvědčení dle platné legislativy ČR a EU</w:t>
      </w:r>
    </w:p>
    <w:p w14:paraId="320BE6AD" w14:textId="3B77CD9F" w:rsidR="00055245" w:rsidRPr="00571DE4" w:rsidRDefault="005B157D" w:rsidP="00EB00F4">
      <w:pPr>
        <w:pStyle w:val="Odstavec4"/>
        <w:rPr>
          <w:rFonts w:ascii="Tahoma" w:hAnsi="Tahoma"/>
          <w:sz w:val="20"/>
          <w:szCs w:val="20"/>
        </w:rPr>
      </w:pPr>
      <w:r w:rsidRPr="00571DE4">
        <w:rPr>
          <w:rFonts w:ascii="Tahoma" w:hAnsi="Tahoma"/>
          <w:sz w:val="20"/>
          <w:szCs w:val="20"/>
        </w:rPr>
        <w:t xml:space="preserve">předání </w:t>
      </w:r>
      <w:r w:rsidR="00E772AD" w:rsidRPr="00571DE4">
        <w:rPr>
          <w:rFonts w:ascii="Tahoma" w:hAnsi="Tahoma"/>
          <w:sz w:val="20"/>
          <w:szCs w:val="20"/>
        </w:rPr>
        <w:t xml:space="preserve">veškeré nezbytné </w:t>
      </w:r>
      <w:r w:rsidR="00055245" w:rsidRPr="00571DE4">
        <w:rPr>
          <w:rFonts w:ascii="Tahoma" w:hAnsi="Tahoma"/>
          <w:sz w:val="20"/>
          <w:szCs w:val="20"/>
        </w:rPr>
        <w:t>technické dokumentace, záručních listů, návodů na obsluhu a údržbu a podmínky servisu vše v českém jazyce</w:t>
      </w:r>
      <w:r w:rsidR="009F739B" w:rsidRPr="00571DE4">
        <w:rPr>
          <w:rFonts w:ascii="Tahoma" w:hAnsi="Tahoma"/>
          <w:sz w:val="20"/>
          <w:szCs w:val="20"/>
        </w:rPr>
        <w:t>;</w:t>
      </w:r>
      <w:r w:rsidR="00E72613" w:rsidRPr="00571DE4">
        <w:rPr>
          <w:rFonts w:ascii="Tahoma" w:hAnsi="Tahoma"/>
          <w:sz w:val="20"/>
          <w:szCs w:val="20"/>
        </w:rPr>
        <w:t xml:space="preserve"> certifikátů, katalogu stroje a náhradních dílů, servisní knížky, návodů/manuálů k obsluze a údržbě věci v českém jazyce (lze poskytnout také elektronicky na paměťovém médiu nebo odkazem)</w:t>
      </w:r>
    </w:p>
    <w:p w14:paraId="6FE0BADF" w14:textId="0D319454" w:rsidR="00E72613" w:rsidRPr="00571DE4" w:rsidRDefault="00E72613" w:rsidP="00EB00F4">
      <w:pPr>
        <w:pStyle w:val="Odstavec4"/>
        <w:rPr>
          <w:rFonts w:ascii="Tahoma" w:hAnsi="Tahoma"/>
          <w:sz w:val="20"/>
          <w:szCs w:val="20"/>
        </w:rPr>
      </w:pPr>
      <w:r w:rsidRPr="00571DE4">
        <w:rPr>
          <w:rFonts w:ascii="Tahoma" w:hAnsi="Tahoma"/>
          <w:sz w:val="20"/>
          <w:szCs w:val="20"/>
        </w:rPr>
        <w:t>předání veškerých dalších dokladů požadovaných právními předpisy ČR, které jsou nutné k řádnému užívání věci, příp. další související dokumenty a doklady, jestliže je vyžaduje výrobce či dodavatel k uplatnění nároku z vad či k servisu a které se k věci jinak vztahují;</w:t>
      </w:r>
    </w:p>
    <w:p w14:paraId="4F433EFF" w14:textId="6303B0B1" w:rsidR="00E72613" w:rsidRPr="00571DE4" w:rsidRDefault="00E72613" w:rsidP="00EB00F4">
      <w:pPr>
        <w:pStyle w:val="Odstavec4"/>
        <w:rPr>
          <w:rFonts w:ascii="Tahoma" w:hAnsi="Tahoma"/>
          <w:sz w:val="20"/>
          <w:szCs w:val="20"/>
        </w:rPr>
      </w:pPr>
      <w:r w:rsidRPr="00571DE4">
        <w:rPr>
          <w:rFonts w:ascii="Tahoma" w:hAnsi="Tahoma"/>
          <w:sz w:val="20"/>
          <w:szCs w:val="20"/>
        </w:rPr>
        <w:t>předvedení stroje v jeho provozu a jeho všech funkcí a vybavení přímo na ledové ploše</w:t>
      </w:r>
      <w:r w:rsidR="005A2643" w:rsidRPr="00571DE4">
        <w:rPr>
          <w:rFonts w:ascii="Tahoma" w:hAnsi="Tahoma"/>
          <w:sz w:val="20"/>
          <w:szCs w:val="20"/>
        </w:rPr>
        <w:t>;</w:t>
      </w:r>
    </w:p>
    <w:p w14:paraId="330BA243" w14:textId="11A80DAF" w:rsidR="00E72613" w:rsidRPr="00AF70ED" w:rsidRDefault="00E72613" w:rsidP="00EB00F4">
      <w:pPr>
        <w:pStyle w:val="Odstavec4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kvalifikované zaškolení obsluhy stroje v potřebném rozsahu, předpoklad minimálně v délce 6 hodin;</w:t>
      </w:r>
    </w:p>
    <w:p w14:paraId="279B51F1" w14:textId="0C14E429" w:rsidR="00A82E7E" w:rsidRPr="00571DE4" w:rsidRDefault="00E714A0" w:rsidP="00EB00F4">
      <w:pPr>
        <w:pStyle w:val="Odstavec4"/>
        <w:rPr>
          <w:rFonts w:ascii="Tahoma" w:hAnsi="Tahoma"/>
          <w:sz w:val="20"/>
          <w:szCs w:val="20"/>
        </w:rPr>
      </w:pPr>
      <w:r w:rsidRPr="00AF70ED">
        <w:rPr>
          <w:rFonts w:ascii="Tahoma" w:hAnsi="Tahoma"/>
          <w:sz w:val="20"/>
          <w:szCs w:val="20"/>
        </w:rPr>
        <w:t xml:space="preserve">pravidelný </w:t>
      </w:r>
      <w:r w:rsidR="00C00787" w:rsidRPr="00AF70ED">
        <w:rPr>
          <w:rFonts w:ascii="Tahoma" w:hAnsi="Tahoma"/>
          <w:sz w:val="20"/>
          <w:szCs w:val="20"/>
        </w:rPr>
        <w:t>záruční servis</w:t>
      </w:r>
      <w:r w:rsidR="00BB4298" w:rsidRPr="00AF70ED">
        <w:rPr>
          <w:rFonts w:ascii="Tahoma" w:hAnsi="Tahoma"/>
          <w:sz w:val="20"/>
          <w:szCs w:val="20"/>
        </w:rPr>
        <w:t xml:space="preserve">; </w:t>
      </w:r>
      <w:r w:rsidR="00BB4298" w:rsidRPr="00571DE4">
        <w:rPr>
          <w:rFonts w:ascii="Tahoma" w:hAnsi="Tahoma"/>
          <w:bCs/>
          <w:sz w:val="20"/>
          <w:szCs w:val="20"/>
        </w:rPr>
        <w:t>předepsané servisní kontroly a záruční opravy pod dobu záruky budou provedeny bezplatně</w:t>
      </w:r>
      <w:r w:rsidR="00421408" w:rsidRPr="00571DE4">
        <w:rPr>
          <w:rFonts w:ascii="Tahoma" w:hAnsi="Tahoma"/>
          <w:sz w:val="20"/>
          <w:szCs w:val="20"/>
        </w:rPr>
        <w:t>;</w:t>
      </w:r>
    </w:p>
    <w:p w14:paraId="19152B80" w14:textId="519920E4" w:rsidR="00280809" w:rsidRPr="00EB00F4" w:rsidRDefault="00553964" w:rsidP="00EB00F4">
      <w:pPr>
        <w:pStyle w:val="Odstavec4"/>
        <w:rPr>
          <w:rFonts w:ascii="Tahoma" w:hAnsi="Tahoma"/>
          <w:sz w:val="20"/>
          <w:szCs w:val="20"/>
        </w:rPr>
      </w:pPr>
      <w:r w:rsidRPr="00AF70ED">
        <w:rPr>
          <w:rFonts w:ascii="Tahoma" w:hAnsi="Tahoma"/>
          <w:sz w:val="20"/>
          <w:szCs w:val="20"/>
        </w:rPr>
        <w:t>zajištění náhradního stroje v případě déletrvající opravy</w:t>
      </w:r>
      <w:r w:rsidRPr="00EB00F4">
        <w:rPr>
          <w:rFonts w:ascii="Tahoma" w:hAnsi="Tahoma"/>
          <w:sz w:val="20"/>
          <w:szCs w:val="20"/>
        </w:rPr>
        <w:t>;</w:t>
      </w:r>
    </w:p>
    <w:p w14:paraId="57CC7557" w14:textId="47AAFFA0" w:rsidR="00055245" w:rsidRPr="00EB00F4" w:rsidRDefault="009F739B" w:rsidP="00EB00F4">
      <w:pPr>
        <w:pStyle w:val="Odstavec4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k</w:t>
      </w:r>
      <w:r w:rsidR="00055245" w:rsidRPr="00EB00F4">
        <w:rPr>
          <w:rFonts w:ascii="Tahoma" w:hAnsi="Tahoma"/>
          <w:sz w:val="20"/>
          <w:szCs w:val="20"/>
        </w:rPr>
        <w:t>oordinační a kompletační činnost</w:t>
      </w:r>
      <w:r w:rsidRPr="00EB00F4">
        <w:rPr>
          <w:rFonts w:ascii="Tahoma" w:hAnsi="Tahoma"/>
          <w:sz w:val="20"/>
          <w:szCs w:val="20"/>
        </w:rPr>
        <w:t>;</w:t>
      </w:r>
    </w:p>
    <w:p w14:paraId="12DA9CBA" w14:textId="01637406" w:rsidR="00E72613" w:rsidRPr="00EB00F4" w:rsidRDefault="00E72613" w:rsidP="00EB00F4">
      <w:pPr>
        <w:pStyle w:val="Odstavec4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vyzkoušení funkčnosti věci a předvedení způsobilosti věci spolehlivě sloužit svému účelu</w:t>
      </w:r>
    </w:p>
    <w:p w14:paraId="111AF57E" w14:textId="28FB0F82" w:rsidR="00E72613" w:rsidRPr="00EB00F4" w:rsidRDefault="00E72613" w:rsidP="00EB00F4">
      <w:pPr>
        <w:pStyle w:val="Odstavec4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úklid po dodání v četně likvidace použitých obalů</w:t>
      </w:r>
    </w:p>
    <w:p w14:paraId="519B3DFA" w14:textId="7ED527FF" w:rsidR="00E72613" w:rsidRPr="00EB00F4" w:rsidRDefault="00E72613" w:rsidP="00EB00F4">
      <w:pPr>
        <w:pStyle w:val="Odstavec4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 xml:space="preserve">zaškolení </w:t>
      </w:r>
      <w:proofErr w:type="gramStart"/>
      <w:r w:rsidRPr="00EB00F4">
        <w:rPr>
          <w:rFonts w:ascii="Tahoma" w:hAnsi="Tahoma"/>
          <w:sz w:val="20"/>
          <w:szCs w:val="20"/>
        </w:rPr>
        <w:t>obsluhy - pověřeného</w:t>
      </w:r>
      <w:proofErr w:type="gramEnd"/>
      <w:r w:rsidRPr="00EB00F4">
        <w:rPr>
          <w:rFonts w:ascii="Tahoma" w:hAnsi="Tahoma"/>
          <w:sz w:val="20"/>
          <w:szCs w:val="20"/>
        </w:rPr>
        <w:t xml:space="preserve"> personálu kupujícího</w:t>
      </w:r>
    </w:p>
    <w:p w14:paraId="2B6538F6" w14:textId="56755E55" w:rsidR="00837089" w:rsidRPr="00E33F4E" w:rsidRDefault="00E72613" w:rsidP="00E33F4E">
      <w:pPr>
        <w:pStyle w:val="Odstavec4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bCs/>
          <w:sz w:val="20"/>
          <w:szCs w:val="20"/>
        </w:rPr>
        <w:t>splnění dalších povinností dle této smlouvy</w:t>
      </w:r>
    </w:p>
    <w:p w14:paraId="59BE80EA" w14:textId="77777777" w:rsidR="00D934ED" w:rsidRPr="00EB00F4" w:rsidRDefault="00D934ED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Termín a místo plnění</w:t>
      </w:r>
    </w:p>
    <w:p w14:paraId="2658A235" w14:textId="41746194" w:rsidR="00EF7F60" w:rsidRPr="00EB00F4" w:rsidRDefault="00B41985" w:rsidP="00EB00F4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 xml:space="preserve">Prodávající </w:t>
      </w:r>
      <w:r w:rsidR="00EB00F4" w:rsidRPr="00EB00F4">
        <w:rPr>
          <w:rFonts w:ascii="Tahoma" w:hAnsi="Tahoma"/>
          <w:sz w:val="20"/>
          <w:szCs w:val="20"/>
        </w:rPr>
        <w:t xml:space="preserve">předmět smlouvy </w:t>
      </w:r>
      <w:r w:rsidRPr="00EB00F4">
        <w:rPr>
          <w:rFonts w:ascii="Tahoma" w:hAnsi="Tahoma"/>
          <w:sz w:val="20"/>
          <w:szCs w:val="20"/>
        </w:rPr>
        <w:t xml:space="preserve">předá kupujícímu </w:t>
      </w:r>
      <w:r w:rsidRPr="00EB00F4">
        <w:rPr>
          <w:rFonts w:ascii="Tahoma" w:hAnsi="Tahoma"/>
          <w:b/>
          <w:sz w:val="20"/>
          <w:szCs w:val="20"/>
        </w:rPr>
        <w:t>do 9 týdnů</w:t>
      </w:r>
      <w:r w:rsidRPr="00EB00F4">
        <w:rPr>
          <w:rFonts w:ascii="Tahoma" w:hAnsi="Tahoma"/>
          <w:sz w:val="20"/>
          <w:szCs w:val="20"/>
        </w:rPr>
        <w:t xml:space="preserve"> od nabytí účinnosti smlouvy, přičemž konkrétní datum a hodina předání budou mezi stranami sjednány dodatečně.</w:t>
      </w:r>
      <w:r w:rsidR="00523D91" w:rsidRPr="00EB00F4">
        <w:rPr>
          <w:rFonts w:ascii="Tahoma" w:hAnsi="Tahoma"/>
          <w:sz w:val="20"/>
          <w:szCs w:val="20"/>
        </w:rPr>
        <w:t xml:space="preserve"> </w:t>
      </w:r>
      <w:bookmarkStart w:id="0" w:name="_Hlk171690134"/>
    </w:p>
    <w:p w14:paraId="2AD667A0" w14:textId="3E96950A" w:rsidR="00EF7F60" w:rsidRPr="00571DE4" w:rsidRDefault="00EF7F60" w:rsidP="00EB00F4">
      <w:pPr>
        <w:pStyle w:val="Odstavec2"/>
        <w:numPr>
          <w:ilvl w:val="0"/>
          <w:numId w:val="0"/>
        </w:numPr>
        <w:spacing w:after="60"/>
        <w:ind w:left="680"/>
        <w:rPr>
          <w:rFonts w:ascii="Tahoma" w:hAnsi="Tahoma"/>
          <w:sz w:val="20"/>
          <w:szCs w:val="20"/>
        </w:rPr>
      </w:pPr>
      <w:r w:rsidRPr="00571DE4">
        <w:rPr>
          <w:rFonts w:ascii="Tahoma" w:hAnsi="Tahoma"/>
          <w:sz w:val="20"/>
          <w:szCs w:val="20"/>
        </w:rPr>
        <w:t xml:space="preserve">Kupující </w:t>
      </w:r>
      <w:r w:rsidRPr="00571DE4">
        <w:rPr>
          <w:rFonts w:ascii="Tahoma" w:eastAsia="Arial Unicode MS" w:hAnsi="Tahoma"/>
          <w:sz w:val="20"/>
          <w:szCs w:val="20"/>
        </w:rPr>
        <w:t>umožňuje zvolit i pozdější termín dodání předmětu smlouvy (nejpozději však do 3</w:t>
      </w:r>
      <w:r w:rsidR="00601F9B" w:rsidRPr="00571DE4">
        <w:rPr>
          <w:rFonts w:ascii="Tahoma" w:eastAsia="Arial Unicode MS" w:hAnsi="Tahoma"/>
          <w:sz w:val="20"/>
          <w:szCs w:val="20"/>
        </w:rPr>
        <w:t>0</w:t>
      </w:r>
      <w:r w:rsidRPr="00571DE4">
        <w:rPr>
          <w:rFonts w:ascii="Tahoma" w:eastAsia="Arial Unicode MS" w:hAnsi="Tahoma"/>
          <w:sz w:val="20"/>
          <w:szCs w:val="20"/>
        </w:rPr>
        <w:t>.</w:t>
      </w:r>
      <w:r w:rsidR="00601F9B" w:rsidRPr="00571DE4">
        <w:rPr>
          <w:rFonts w:ascii="Tahoma" w:eastAsia="Arial Unicode MS" w:hAnsi="Tahoma"/>
          <w:sz w:val="20"/>
          <w:szCs w:val="20"/>
        </w:rPr>
        <w:t>4</w:t>
      </w:r>
      <w:r w:rsidRPr="00571DE4">
        <w:rPr>
          <w:rFonts w:ascii="Tahoma" w:eastAsia="Arial Unicode MS" w:hAnsi="Tahoma"/>
          <w:sz w:val="20"/>
          <w:szCs w:val="20"/>
        </w:rPr>
        <w:t>.202</w:t>
      </w:r>
      <w:r w:rsidR="00601F9B" w:rsidRPr="00571DE4">
        <w:rPr>
          <w:rFonts w:ascii="Tahoma" w:eastAsia="Arial Unicode MS" w:hAnsi="Tahoma"/>
          <w:sz w:val="20"/>
          <w:szCs w:val="20"/>
        </w:rPr>
        <w:t>5</w:t>
      </w:r>
      <w:r w:rsidRPr="00571DE4">
        <w:rPr>
          <w:rFonts w:ascii="Tahoma" w:eastAsia="Arial Unicode MS" w:hAnsi="Tahoma"/>
          <w:sz w:val="20"/>
          <w:szCs w:val="20"/>
        </w:rPr>
        <w:t xml:space="preserve">) za podmínky, že bude </w:t>
      </w:r>
      <w:r w:rsidR="00AF70ED" w:rsidRPr="00571DE4">
        <w:rPr>
          <w:rFonts w:ascii="Tahoma" w:eastAsia="Arial Unicode MS" w:hAnsi="Tahoma"/>
          <w:sz w:val="20"/>
          <w:szCs w:val="20"/>
        </w:rPr>
        <w:t xml:space="preserve">kupujícímu </w:t>
      </w:r>
      <w:r w:rsidRPr="00571DE4">
        <w:rPr>
          <w:rFonts w:ascii="Tahoma" w:eastAsia="Arial Unicode MS" w:hAnsi="Tahoma"/>
          <w:sz w:val="20"/>
          <w:szCs w:val="20"/>
        </w:rPr>
        <w:t>nejpozději od 1.12.2024 do data dodání předmětu smlouvy bezplatně zapůjčen obdobný stroj na úpravu ledové plochy</w:t>
      </w:r>
      <w:r w:rsidR="00E33F4E" w:rsidRPr="00571DE4">
        <w:rPr>
          <w:rFonts w:ascii="Tahoma" w:eastAsia="Arial Unicode MS" w:hAnsi="Tahoma"/>
          <w:sz w:val="20"/>
          <w:szCs w:val="20"/>
        </w:rPr>
        <w:t xml:space="preserve"> vč. zaškolení obsluhy</w:t>
      </w:r>
      <w:r w:rsidRPr="00571DE4">
        <w:rPr>
          <w:rFonts w:ascii="Tahoma" w:eastAsia="Arial Unicode MS" w:hAnsi="Tahoma"/>
          <w:sz w:val="20"/>
          <w:szCs w:val="20"/>
        </w:rPr>
        <w:t>.</w:t>
      </w:r>
      <w:bookmarkEnd w:id="0"/>
    </w:p>
    <w:p w14:paraId="380CC2D6" w14:textId="64B0BB0C" w:rsidR="00D934ED" w:rsidRPr="00EB00F4" w:rsidRDefault="00D934ED" w:rsidP="00EB00F4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V případě prodlení prodávajícího s dodáním </w:t>
      </w:r>
      <w:r w:rsidR="00EF7F60" w:rsidRPr="00EB00F4">
        <w:rPr>
          <w:rFonts w:ascii="Tahoma" w:hAnsi="Tahoma"/>
          <w:color w:val="000000"/>
          <w:sz w:val="20"/>
          <w:szCs w:val="20"/>
        </w:rPr>
        <w:t xml:space="preserve">předmětu smlouvy </w:t>
      </w:r>
      <w:r w:rsidR="00064CCE" w:rsidRPr="00EB00F4">
        <w:rPr>
          <w:rFonts w:ascii="Tahoma" w:hAnsi="Tahoma"/>
          <w:color w:val="000000"/>
          <w:sz w:val="20"/>
          <w:szCs w:val="20"/>
        </w:rPr>
        <w:t xml:space="preserve">a montáž </w:t>
      </w:r>
      <w:r w:rsidR="00E33F4E">
        <w:rPr>
          <w:rFonts w:ascii="Tahoma" w:hAnsi="Tahoma"/>
          <w:color w:val="000000"/>
          <w:sz w:val="20"/>
          <w:szCs w:val="20"/>
        </w:rPr>
        <w:t xml:space="preserve">v dohodnutém termínu </w:t>
      </w:r>
      <w:r w:rsidRPr="00EB00F4">
        <w:rPr>
          <w:rFonts w:ascii="Tahoma" w:hAnsi="Tahoma"/>
          <w:color w:val="000000"/>
          <w:sz w:val="20"/>
          <w:szCs w:val="20"/>
        </w:rPr>
        <w:t xml:space="preserve">se prodávající zavazuje uhradit kupujícímu smluvní </w:t>
      </w:r>
      <w:r w:rsidRPr="00571DE4">
        <w:rPr>
          <w:rFonts w:ascii="Tahoma" w:hAnsi="Tahoma"/>
          <w:sz w:val="20"/>
          <w:szCs w:val="20"/>
        </w:rPr>
        <w:t xml:space="preserve">pokutu </w:t>
      </w:r>
      <w:r w:rsidR="003038AF" w:rsidRPr="00571DE4">
        <w:rPr>
          <w:rFonts w:ascii="Tahoma" w:hAnsi="Tahoma"/>
          <w:sz w:val="20"/>
          <w:szCs w:val="20"/>
        </w:rPr>
        <w:t xml:space="preserve">dle článku </w:t>
      </w:r>
      <w:r w:rsidR="005B157D" w:rsidRPr="00571DE4">
        <w:rPr>
          <w:rFonts w:ascii="Tahoma" w:hAnsi="Tahoma"/>
          <w:sz w:val="20"/>
          <w:szCs w:val="20"/>
        </w:rPr>
        <w:t>8</w:t>
      </w:r>
      <w:r w:rsidR="00BB4298" w:rsidRPr="00571DE4">
        <w:rPr>
          <w:rFonts w:ascii="Tahoma" w:hAnsi="Tahoma"/>
          <w:sz w:val="20"/>
          <w:szCs w:val="20"/>
        </w:rPr>
        <w:t xml:space="preserve"> této smlouvy. </w:t>
      </w:r>
    </w:p>
    <w:p w14:paraId="73BD275E" w14:textId="77777777" w:rsidR="00B41985" w:rsidRPr="00571DE4" w:rsidRDefault="00B41985" w:rsidP="00EB00F4">
      <w:pPr>
        <w:pStyle w:val="Odstavec2"/>
        <w:autoSpaceDN/>
        <w:spacing w:after="60"/>
        <w:textAlignment w:val="auto"/>
        <w:rPr>
          <w:rFonts w:ascii="Tahoma" w:hAnsi="Tahoma"/>
          <w:snapToGrid w:val="0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Pře</w:t>
      </w:r>
      <w:r w:rsidRPr="00EB00F4">
        <w:rPr>
          <w:rFonts w:ascii="Tahoma" w:hAnsi="Tahoma"/>
          <w:snapToGrid w:val="0"/>
          <w:sz w:val="20"/>
          <w:szCs w:val="20"/>
        </w:rPr>
        <w:t xml:space="preserve">vzetím věci přechází na kupujícího vlastnické právo k věci, jakož i nebezpečí vzniku škody na </w:t>
      </w:r>
      <w:r w:rsidRPr="00571DE4">
        <w:rPr>
          <w:rFonts w:ascii="Tahoma" w:hAnsi="Tahoma"/>
          <w:snapToGrid w:val="0"/>
          <w:sz w:val="20"/>
          <w:szCs w:val="20"/>
        </w:rPr>
        <w:t>věci.</w:t>
      </w:r>
    </w:p>
    <w:p w14:paraId="7611EF81" w14:textId="125D925E" w:rsidR="001E3B4F" w:rsidRPr="00571DE4" w:rsidRDefault="001F3A8F" w:rsidP="001E3B4F">
      <w:pPr>
        <w:pStyle w:val="Odstavec2"/>
        <w:spacing w:after="60"/>
        <w:rPr>
          <w:rFonts w:ascii="Tahoma" w:hAnsi="Tahoma"/>
          <w:sz w:val="20"/>
          <w:szCs w:val="20"/>
        </w:rPr>
      </w:pPr>
      <w:r w:rsidRPr="00571DE4">
        <w:rPr>
          <w:rFonts w:ascii="Tahoma" w:eastAsia="Arial Unicode MS" w:hAnsi="Tahoma"/>
          <w:sz w:val="20"/>
          <w:szCs w:val="20"/>
        </w:rPr>
        <w:t>Kupující</w:t>
      </w:r>
      <w:r w:rsidR="001E3B4F" w:rsidRPr="00571DE4">
        <w:rPr>
          <w:rFonts w:ascii="Tahoma" w:eastAsia="Arial Unicode MS" w:hAnsi="Tahoma"/>
          <w:sz w:val="20"/>
          <w:szCs w:val="20"/>
        </w:rPr>
        <w:t xml:space="preserve"> si ve smyslu § 100 odst. 1 zákona vyhra</w:t>
      </w:r>
      <w:r w:rsidRPr="00571DE4">
        <w:rPr>
          <w:rFonts w:ascii="Tahoma" w:eastAsia="Arial Unicode MS" w:hAnsi="Tahoma"/>
          <w:sz w:val="20"/>
          <w:szCs w:val="20"/>
        </w:rPr>
        <w:t>zuje</w:t>
      </w:r>
      <w:r w:rsidR="001E3B4F" w:rsidRPr="00571DE4">
        <w:rPr>
          <w:rFonts w:ascii="Tahoma" w:eastAsia="Arial Unicode MS" w:hAnsi="Tahoma"/>
          <w:sz w:val="20"/>
          <w:szCs w:val="20"/>
        </w:rPr>
        <w:t xml:space="preserve"> možnost změny obsahu závazku ze smlouvy v závislosti na změně termínu plnění</w:t>
      </w:r>
      <w:r w:rsidRPr="00571DE4">
        <w:rPr>
          <w:rFonts w:ascii="Tahoma" w:eastAsia="Arial Unicode MS" w:hAnsi="Tahoma"/>
          <w:sz w:val="20"/>
          <w:szCs w:val="20"/>
        </w:rPr>
        <w:t xml:space="preserve"> </w:t>
      </w:r>
      <w:bookmarkStart w:id="1" w:name="_Hlk172623223"/>
      <w:r w:rsidRPr="00571DE4">
        <w:rPr>
          <w:rFonts w:ascii="Tahoma" w:eastAsia="Arial Unicode MS" w:hAnsi="Tahoma"/>
          <w:sz w:val="20"/>
          <w:szCs w:val="20"/>
        </w:rPr>
        <w:t>(nejpozději však do 3</w:t>
      </w:r>
      <w:r w:rsidR="00601F9B" w:rsidRPr="00571DE4">
        <w:rPr>
          <w:rFonts w:ascii="Tahoma" w:eastAsia="Arial Unicode MS" w:hAnsi="Tahoma"/>
          <w:sz w:val="20"/>
          <w:szCs w:val="20"/>
        </w:rPr>
        <w:t>0.4.2025</w:t>
      </w:r>
      <w:r w:rsidRPr="00571DE4">
        <w:rPr>
          <w:rFonts w:ascii="Tahoma" w:eastAsia="Arial Unicode MS" w:hAnsi="Tahoma"/>
          <w:sz w:val="20"/>
          <w:szCs w:val="20"/>
        </w:rPr>
        <w:t>)</w:t>
      </w:r>
      <w:bookmarkEnd w:id="1"/>
      <w:r w:rsidR="001E3B4F" w:rsidRPr="00571DE4">
        <w:rPr>
          <w:rFonts w:ascii="Tahoma" w:eastAsia="Arial Unicode MS" w:hAnsi="Tahoma"/>
          <w:sz w:val="20"/>
          <w:szCs w:val="20"/>
        </w:rPr>
        <w:t>, ke kterému může dojít v souvislosti s případnou opožděnou dodávkou předmětu veřejné zakázky. Pokud tedy k takové situaci dojde, je možno prodloužit termín plnění o nezbytně nutnou dobu, po kterou trvá překážka, pro kterou nelze plnit předmět veřejné zakázky</w:t>
      </w:r>
      <w:r w:rsidR="00571DE4" w:rsidRPr="00571DE4">
        <w:rPr>
          <w:rFonts w:ascii="Tahoma" w:eastAsia="Arial Unicode MS" w:hAnsi="Tahoma"/>
          <w:sz w:val="20"/>
          <w:szCs w:val="20"/>
        </w:rPr>
        <w:t>.</w:t>
      </w:r>
    </w:p>
    <w:p w14:paraId="61F064E1" w14:textId="77777777" w:rsidR="00D934ED" w:rsidRPr="00EB00F4" w:rsidRDefault="00D934ED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Kupní cena</w:t>
      </w:r>
    </w:p>
    <w:p w14:paraId="198AC185" w14:textId="4B0D3120" w:rsidR="00EF7F60" w:rsidRPr="00EB00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Kupní cena byla stranami dohodnuta jako cena pevná a nejvýše přípustná </w:t>
      </w:r>
      <w:r w:rsidR="00EF7F60" w:rsidRPr="00EB00F4">
        <w:rPr>
          <w:rFonts w:ascii="Tahoma" w:hAnsi="Tahoma"/>
          <w:color w:val="000000"/>
          <w:sz w:val="20"/>
          <w:szCs w:val="20"/>
        </w:rPr>
        <w:t xml:space="preserve">na základě výsledků veřejné zakázky </w:t>
      </w:r>
      <w:r w:rsidRPr="00EB00F4">
        <w:rPr>
          <w:rFonts w:ascii="Tahoma" w:hAnsi="Tahoma"/>
          <w:color w:val="000000"/>
          <w:sz w:val="20"/>
          <w:szCs w:val="20"/>
        </w:rPr>
        <w:t>a čin</w:t>
      </w:r>
      <w:r w:rsidR="00EF7F60" w:rsidRPr="00EB00F4">
        <w:rPr>
          <w:rFonts w:ascii="Tahoma" w:hAnsi="Tahoma"/>
          <w:color w:val="000000"/>
          <w:sz w:val="20"/>
          <w:szCs w:val="20"/>
        </w:rPr>
        <w:t>í:</w:t>
      </w:r>
    </w:p>
    <w:p w14:paraId="470162C0" w14:textId="09427EBE" w:rsidR="00EF7F60" w:rsidRPr="00EB00F4" w:rsidRDefault="00EF7F60" w:rsidP="00685BD9">
      <w:pPr>
        <w:pStyle w:val="Odstavec1"/>
        <w:numPr>
          <w:ilvl w:val="0"/>
          <w:numId w:val="0"/>
        </w:numPr>
        <w:spacing w:before="100" w:after="100"/>
        <w:ind w:left="1247" w:hanging="567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Kupní cena bez DPH</w:t>
      </w:r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  <w:highlight w:val="yellow"/>
        </w:rPr>
        <w:t>………………………</w:t>
      </w:r>
      <w:r w:rsidRPr="00EB00F4">
        <w:rPr>
          <w:rFonts w:ascii="Tahoma" w:hAnsi="Tahoma"/>
          <w:color w:val="000000"/>
          <w:sz w:val="20"/>
          <w:szCs w:val="20"/>
        </w:rPr>
        <w:t xml:space="preserve"> Kč</w:t>
      </w:r>
    </w:p>
    <w:p w14:paraId="72064A9F" w14:textId="01ED1470" w:rsidR="00EF7F60" w:rsidRPr="00EB00F4" w:rsidRDefault="00EF7F60" w:rsidP="00685BD9">
      <w:pPr>
        <w:pStyle w:val="Odstavec1"/>
        <w:numPr>
          <w:ilvl w:val="0"/>
          <w:numId w:val="0"/>
        </w:numPr>
        <w:spacing w:before="100" w:after="100"/>
        <w:ind w:left="1247" w:hanging="567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DPH </w:t>
      </w:r>
      <w:proofErr w:type="gramStart"/>
      <w:r w:rsidRPr="00EB00F4">
        <w:rPr>
          <w:rFonts w:ascii="Tahoma" w:hAnsi="Tahoma"/>
          <w:color w:val="000000"/>
          <w:sz w:val="20"/>
          <w:szCs w:val="20"/>
        </w:rPr>
        <w:t>21%</w:t>
      </w:r>
      <w:proofErr w:type="gramEnd"/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  <w:highlight w:val="yellow"/>
        </w:rPr>
        <w:t>………………………</w:t>
      </w:r>
      <w:r w:rsidRPr="00EB00F4">
        <w:rPr>
          <w:rFonts w:ascii="Tahoma" w:hAnsi="Tahoma"/>
          <w:color w:val="000000"/>
          <w:sz w:val="20"/>
          <w:szCs w:val="20"/>
        </w:rPr>
        <w:t xml:space="preserve"> Kč</w:t>
      </w:r>
    </w:p>
    <w:p w14:paraId="68D8F12C" w14:textId="2FBA6891" w:rsidR="00EF7F60" w:rsidRPr="00EB00F4" w:rsidRDefault="00EF7F60" w:rsidP="00685BD9">
      <w:pPr>
        <w:pStyle w:val="Odstavec1"/>
        <w:numPr>
          <w:ilvl w:val="0"/>
          <w:numId w:val="0"/>
        </w:numPr>
        <w:spacing w:before="100" w:after="100"/>
        <w:ind w:left="1247" w:hanging="567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Celková cena vč. DPH</w:t>
      </w:r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  <w:highlight w:val="yellow"/>
        </w:rPr>
        <w:t>………………………</w:t>
      </w:r>
      <w:r w:rsidRPr="00EB00F4">
        <w:rPr>
          <w:rFonts w:ascii="Tahoma" w:hAnsi="Tahoma"/>
          <w:color w:val="000000"/>
          <w:sz w:val="20"/>
          <w:szCs w:val="20"/>
        </w:rPr>
        <w:t xml:space="preserve"> Kč</w:t>
      </w:r>
    </w:p>
    <w:p w14:paraId="6BB4B78D" w14:textId="484E597A" w:rsidR="00D934ED" w:rsidRPr="003038AF" w:rsidRDefault="00D934ED" w:rsidP="00512340">
      <w:pPr>
        <w:pStyle w:val="Odstavec2"/>
        <w:rPr>
          <w:rFonts w:ascii="Tahoma" w:hAnsi="Tahoma"/>
          <w:color w:val="000000"/>
          <w:sz w:val="20"/>
          <w:szCs w:val="20"/>
        </w:rPr>
      </w:pPr>
      <w:r w:rsidRPr="003038AF">
        <w:rPr>
          <w:rFonts w:ascii="Tahoma" w:hAnsi="Tahoma"/>
          <w:color w:val="000000"/>
          <w:sz w:val="20"/>
          <w:szCs w:val="20"/>
        </w:rPr>
        <w:t xml:space="preserve">V dohodnuté celkové kupní ceně jsou zahrnuty veškeré náklady prodávajícího spojené s dodáním </w:t>
      </w:r>
      <w:r w:rsidR="003038AF">
        <w:rPr>
          <w:rFonts w:ascii="Tahoma" w:hAnsi="Tahoma"/>
          <w:color w:val="000000"/>
          <w:sz w:val="20"/>
          <w:szCs w:val="20"/>
        </w:rPr>
        <w:lastRenderedPageBreak/>
        <w:t xml:space="preserve">předmětu smlouvy </w:t>
      </w:r>
      <w:r w:rsidR="003038AF" w:rsidRPr="00571DE4">
        <w:rPr>
          <w:rFonts w:ascii="Tahoma" w:hAnsi="Tahoma"/>
          <w:color w:val="000000"/>
          <w:sz w:val="20"/>
          <w:szCs w:val="20"/>
        </w:rPr>
        <w:t>uvedené v článku 2</w:t>
      </w:r>
      <w:r w:rsidR="003038AF">
        <w:rPr>
          <w:rFonts w:ascii="Tahoma" w:hAnsi="Tahoma"/>
          <w:color w:val="000000"/>
          <w:sz w:val="20"/>
          <w:szCs w:val="20"/>
        </w:rPr>
        <w:t xml:space="preserve"> této smlouvy</w:t>
      </w:r>
      <w:r w:rsidRPr="003038AF">
        <w:rPr>
          <w:rFonts w:ascii="Tahoma" w:hAnsi="Tahoma"/>
          <w:color w:val="000000"/>
          <w:sz w:val="20"/>
          <w:szCs w:val="20"/>
        </w:rPr>
        <w:t xml:space="preserve">, zejména </w:t>
      </w:r>
      <w:r w:rsidR="003038AF">
        <w:rPr>
          <w:rFonts w:ascii="Tahoma" w:hAnsi="Tahoma"/>
          <w:color w:val="000000"/>
          <w:sz w:val="20"/>
          <w:szCs w:val="20"/>
        </w:rPr>
        <w:t xml:space="preserve">však </w:t>
      </w:r>
      <w:r w:rsidRPr="003038AF">
        <w:rPr>
          <w:rFonts w:ascii="Tahoma" w:hAnsi="Tahoma"/>
          <w:color w:val="000000"/>
          <w:sz w:val="20"/>
          <w:szCs w:val="20"/>
        </w:rPr>
        <w:t xml:space="preserve">náklady na balení a přepravu </w:t>
      </w:r>
      <w:r w:rsidR="00E50707">
        <w:rPr>
          <w:rFonts w:ascii="Tahoma" w:hAnsi="Tahoma"/>
          <w:color w:val="000000"/>
          <w:sz w:val="20"/>
          <w:szCs w:val="20"/>
        </w:rPr>
        <w:t>věci</w:t>
      </w:r>
      <w:r w:rsidRPr="003038AF">
        <w:rPr>
          <w:rFonts w:ascii="Tahoma" w:hAnsi="Tahoma"/>
          <w:color w:val="000000"/>
          <w:sz w:val="20"/>
          <w:szCs w:val="20"/>
        </w:rPr>
        <w:t xml:space="preserve">, </w:t>
      </w:r>
      <w:r w:rsidR="002004DE" w:rsidRPr="003038AF">
        <w:rPr>
          <w:rFonts w:ascii="Tahoma" w:hAnsi="Tahoma"/>
          <w:color w:val="000000"/>
          <w:sz w:val="20"/>
          <w:szCs w:val="20"/>
        </w:rPr>
        <w:t xml:space="preserve">pojištění, </w:t>
      </w:r>
      <w:r w:rsidRPr="003038AF">
        <w:rPr>
          <w:rFonts w:ascii="Tahoma" w:hAnsi="Tahoma"/>
          <w:color w:val="000000"/>
          <w:sz w:val="20"/>
          <w:szCs w:val="20"/>
        </w:rPr>
        <w:t xml:space="preserve">likvidaci obalů, obstarání dokumentů, náklady na </w:t>
      </w:r>
      <w:r w:rsidR="001B49DD" w:rsidRPr="003038AF">
        <w:rPr>
          <w:rFonts w:ascii="Tahoma" w:hAnsi="Tahoma"/>
          <w:color w:val="000000"/>
          <w:sz w:val="20"/>
          <w:szCs w:val="20"/>
        </w:rPr>
        <w:t>instalaci</w:t>
      </w:r>
      <w:r w:rsidRPr="003038AF">
        <w:rPr>
          <w:rFonts w:ascii="Tahoma" w:hAnsi="Tahoma"/>
          <w:color w:val="000000"/>
          <w:sz w:val="20"/>
          <w:szCs w:val="20"/>
        </w:rPr>
        <w:t xml:space="preserve"> </w:t>
      </w:r>
      <w:r w:rsidR="00064CCE" w:rsidRPr="003038AF">
        <w:rPr>
          <w:rFonts w:ascii="Tahoma" w:hAnsi="Tahoma"/>
          <w:color w:val="000000"/>
          <w:sz w:val="20"/>
          <w:szCs w:val="20"/>
        </w:rPr>
        <w:t xml:space="preserve">a montáž </w:t>
      </w:r>
      <w:r w:rsidRPr="003038AF">
        <w:rPr>
          <w:rFonts w:ascii="Tahoma" w:hAnsi="Tahoma"/>
          <w:color w:val="000000"/>
          <w:sz w:val="20"/>
          <w:szCs w:val="20"/>
        </w:rPr>
        <w:t xml:space="preserve">na místě </w:t>
      </w:r>
      <w:r w:rsidR="001B49DD" w:rsidRPr="003038AF">
        <w:rPr>
          <w:rFonts w:ascii="Tahoma" w:hAnsi="Tahoma"/>
          <w:color w:val="000000"/>
          <w:sz w:val="20"/>
          <w:szCs w:val="20"/>
        </w:rPr>
        <w:t>určení</w:t>
      </w:r>
      <w:r w:rsidRPr="003038AF">
        <w:rPr>
          <w:rFonts w:ascii="Tahoma" w:hAnsi="Tahoma"/>
          <w:color w:val="000000"/>
          <w:sz w:val="20"/>
          <w:szCs w:val="20"/>
        </w:rPr>
        <w:t>.</w:t>
      </w:r>
    </w:p>
    <w:p w14:paraId="33EDB6F4" w14:textId="5C8F6B36" w:rsidR="003038AF" w:rsidRPr="003038AF" w:rsidRDefault="00D934ED" w:rsidP="003038AF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Celková </w:t>
      </w:r>
      <w:r w:rsidRPr="00AF70ED">
        <w:rPr>
          <w:rFonts w:ascii="Tahoma" w:hAnsi="Tahoma"/>
          <w:color w:val="000000"/>
          <w:sz w:val="20"/>
          <w:szCs w:val="20"/>
        </w:rPr>
        <w:t>kupní cena může být měněna pouze písemným dodatkem k této smlouvě</w:t>
      </w:r>
      <w:r w:rsidR="003038AF" w:rsidRPr="00AF70ED">
        <w:rPr>
          <w:rFonts w:ascii="Tahoma" w:hAnsi="Tahoma"/>
          <w:color w:val="000000"/>
          <w:sz w:val="20"/>
          <w:szCs w:val="20"/>
        </w:rPr>
        <w:t xml:space="preserve">. </w:t>
      </w:r>
      <w:r w:rsidR="003038AF" w:rsidRPr="00AF70ED">
        <w:rPr>
          <w:rFonts w:ascii="Tahoma" w:hAnsi="Tahoma"/>
          <w:sz w:val="20"/>
          <w:szCs w:val="20"/>
        </w:rPr>
        <w:t>Změna závazku ze smlouvy musí být provedena v souladu s § 222 zákona č. 134/2016 Sb.</w:t>
      </w:r>
      <w:r w:rsidR="003038AF" w:rsidRPr="00AF70ED">
        <w:rPr>
          <w:rFonts w:ascii="Tahoma" w:eastAsia="Calibri" w:hAnsi="Tahoma"/>
          <w:sz w:val="20"/>
          <w:szCs w:val="20"/>
        </w:rPr>
        <w:t xml:space="preserve"> o</w:t>
      </w:r>
      <w:r w:rsidR="003038AF" w:rsidRPr="003038AF">
        <w:rPr>
          <w:rFonts w:ascii="Tahoma" w:eastAsia="Calibri" w:hAnsi="Tahoma"/>
          <w:sz w:val="20"/>
          <w:szCs w:val="20"/>
        </w:rPr>
        <w:t xml:space="preserve"> zadávání veřejných zakázek, ve znění pozdějších předpisů.</w:t>
      </w:r>
    </w:p>
    <w:p w14:paraId="16443DBF" w14:textId="037ACFE7" w:rsidR="009E3701" w:rsidRPr="001E3B4F" w:rsidRDefault="001E3B4F" w:rsidP="001E3B4F">
      <w:pPr>
        <w:pStyle w:val="Odstavec2"/>
        <w:widowControl/>
        <w:suppressAutoHyphens w:val="0"/>
        <w:overflowPunct w:val="0"/>
        <w:autoSpaceDE w:val="0"/>
        <w:adjustRightInd w:val="0"/>
        <w:spacing w:before="60"/>
        <w:rPr>
          <w:rFonts w:ascii="Tahoma" w:hAnsi="Tahoma"/>
          <w:sz w:val="20"/>
          <w:szCs w:val="20"/>
        </w:rPr>
      </w:pPr>
      <w:r>
        <w:rPr>
          <w:rFonts w:ascii="Tahoma" w:eastAsia="Arial Unicode MS" w:hAnsi="Tahoma"/>
          <w:sz w:val="20"/>
          <w:szCs w:val="20"/>
        </w:rPr>
        <w:t>Kupující</w:t>
      </w:r>
      <w:r w:rsidRPr="001E3B4F">
        <w:rPr>
          <w:rFonts w:ascii="Tahoma" w:eastAsia="Arial Unicode MS" w:hAnsi="Tahoma"/>
          <w:sz w:val="20"/>
          <w:szCs w:val="20"/>
        </w:rPr>
        <w:t xml:space="preserve"> si ve smyslu § 100 odst. 1 zákona vyhrazuje možnost změny nabídkové ceny v průběhu trvání smlouvy v případě změny zákonem stanovené sazby daně z přidané hodnoty podle zákona č. 235/2004 Sb., o dani z přidané hodnoty, ve znění pozdějších předpisů. V takovém případě bude cena změněna o příslušnou změnu sazby DPH ode dne účinnosti nové zákonné úpravy DPH.</w:t>
      </w:r>
    </w:p>
    <w:p w14:paraId="0BC9BA63" w14:textId="77777777" w:rsidR="00D934ED" w:rsidRPr="00EB00F4" w:rsidRDefault="00D934ED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Platební podmínky, fakturace</w:t>
      </w:r>
    </w:p>
    <w:p w14:paraId="55001778" w14:textId="7D49C450" w:rsidR="00D934ED" w:rsidRPr="00EB00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Kupující </w:t>
      </w:r>
      <w:r w:rsidR="008A33A9" w:rsidRPr="00EB00F4">
        <w:rPr>
          <w:rFonts w:ascii="Tahoma" w:hAnsi="Tahoma"/>
          <w:color w:val="000000"/>
          <w:sz w:val="20"/>
          <w:szCs w:val="20"/>
        </w:rPr>
        <w:t>nebude poskytovat zálohy.</w:t>
      </w:r>
    </w:p>
    <w:p w14:paraId="7F913693" w14:textId="5889FB30" w:rsidR="00D934ED" w:rsidRPr="00EB00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Celkovou kupní cenu se kupující zavazuje uhradit prodávajícímu na základě faktury vystavené po dodání </w:t>
      </w:r>
      <w:r w:rsidR="00064CCE" w:rsidRPr="00EB00F4">
        <w:rPr>
          <w:rFonts w:ascii="Tahoma" w:hAnsi="Tahoma"/>
          <w:color w:val="000000"/>
          <w:sz w:val="20"/>
          <w:szCs w:val="20"/>
        </w:rPr>
        <w:t xml:space="preserve">a montáži </w:t>
      </w:r>
      <w:r w:rsidR="001E3B4F">
        <w:rPr>
          <w:rFonts w:ascii="Tahoma" w:hAnsi="Tahoma"/>
          <w:color w:val="000000"/>
          <w:sz w:val="20"/>
          <w:szCs w:val="20"/>
        </w:rPr>
        <w:t>věci</w:t>
      </w:r>
      <w:r w:rsidRPr="00EB00F4">
        <w:rPr>
          <w:rFonts w:ascii="Tahoma" w:hAnsi="Tahoma"/>
          <w:color w:val="000000"/>
          <w:sz w:val="20"/>
          <w:szCs w:val="20"/>
        </w:rPr>
        <w:t xml:space="preserve"> dle této smlouvy.</w:t>
      </w:r>
      <w:r w:rsidR="009C6C4D" w:rsidRPr="00EB00F4">
        <w:rPr>
          <w:rFonts w:ascii="Tahoma" w:hAnsi="Tahoma"/>
          <w:sz w:val="20"/>
          <w:szCs w:val="20"/>
        </w:rPr>
        <w:t xml:space="preserve"> Faktura </w:t>
      </w:r>
      <w:r w:rsidR="009C6C4D" w:rsidRPr="00EB00F4">
        <w:rPr>
          <w:rFonts w:ascii="Tahoma" w:hAnsi="Tahoma"/>
          <w:color w:val="000000"/>
          <w:sz w:val="20"/>
          <w:szCs w:val="20"/>
        </w:rPr>
        <w:t>musí mít náležitosti daňového dokladu a musí být odsouhlasena kupujícím.</w:t>
      </w:r>
      <w:r w:rsidR="009C6C4D" w:rsidRPr="00EB00F4">
        <w:rPr>
          <w:rFonts w:ascii="Tahoma" w:hAnsi="Tahoma"/>
          <w:sz w:val="20"/>
          <w:szCs w:val="20"/>
        </w:rPr>
        <w:t xml:space="preserve"> Faktura bude dále označena názvem předmětu smlouvy, registračním číslem projektu </w:t>
      </w:r>
      <w:r w:rsidR="001E3B4F">
        <w:rPr>
          <w:rFonts w:ascii="Tahoma" w:hAnsi="Tahoma"/>
          <w:sz w:val="20"/>
          <w:szCs w:val="20"/>
        </w:rPr>
        <w:t>(</w:t>
      </w:r>
      <w:r w:rsidR="009C6C4D" w:rsidRPr="00EB00F4">
        <w:rPr>
          <w:rFonts w:ascii="Tahoma" w:hAnsi="Tahoma"/>
          <w:sz w:val="20"/>
          <w:szCs w:val="20"/>
        </w:rPr>
        <w:t>je-li určen</w:t>
      </w:r>
      <w:r w:rsidR="001E3B4F">
        <w:rPr>
          <w:rFonts w:ascii="Tahoma" w:hAnsi="Tahoma"/>
          <w:sz w:val="20"/>
          <w:szCs w:val="20"/>
        </w:rPr>
        <w:t>)</w:t>
      </w:r>
      <w:r w:rsidR="009C6C4D" w:rsidRPr="00EB00F4">
        <w:rPr>
          <w:rFonts w:ascii="Tahoma" w:hAnsi="Tahoma"/>
          <w:sz w:val="20"/>
          <w:szCs w:val="20"/>
        </w:rPr>
        <w:t>. Dnem uskutečnění zdanitelného plnění je den předání a převzetí předmětu smlouvy bez vad a nedodělků. Přílohou faktury bude oboustranně odsouhlasený a podepsaný protokol o předání a převzetí předmětu smlouvy, případně také zápis o odstranění veškerých vad a nedodělků.</w:t>
      </w:r>
    </w:p>
    <w:p w14:paraId="2E02870A" w14:textId="2B7D9476" w:rsidR="009E3701" w:rsidRPr="00EB00F4" w:rsidRDefault="009C6C4D" w:rsidP="00EB00F4">
      <w:pPr>
        <w:pStyle w:val="Odstavec2"/>
        <w:widowControl/>
        <w:autoSpaceDN/>
        <w:spacing w:before="60"/>
        <w:textAlignment w:val="auto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Pokud se u předání vyskytnou vady, je </w:t>
      </w:r>
      <w:r w:rsidR="00C94580" w:rsidRPr="00EB00F4">
        <w:rPr>
          <w:rFonts w:ascii="Tahoma" w:hAnsi="Tahoma"/>
          <w:color w:val="000000"/>
          <w:sz w:val="20"/>
          <w:szCs w:val="20"/>
        </w:rPr>
        <w:t>prodávající</w:t>
      </w:r>
      <w:r w:rsidRPr="00EB00F4">
        <w:rPr>
          <w:rFonts w:ascii="Tahoma" w:hAnsi="Tahoma"/>
          <w:color w:val="000000"/>
          <w:sz w:val="20"/>
          <w:szCs w:val="20"/>
        </w:rPr>
        <w:t xml:space="preserve"> oprávněn fakturu vystavit až po jejich odstranění a opětovném odsouhlasení </w:t>
      </w:r>
      <w:r w:rsidR="00046857" w:rsidRPr="00EB00F4">
        <w:rPr>
          <w:rFonts w:ascii="Tahoma" w:hAnsi="Tahoma"/>
          <w:color w:val="000000"/>
          <w:sz w:val="20"/>
          <w:szCs w:val="20"/>
        </w:rPr>
        <w:t>kupujícím</w:t>
      </w:r>
      <w:r w:rsidRPr="00EB00F4">
        <w:rPr>
          <w:rFonts w:ascii="Tahoma" w:hAnsi="Tahoma"/>
          <w:color w:val="000000"/>
          <w:sz w:val="20"/>
          <w:szCs w:val="20"/>
        </w:rPr>
        <w:t xml:space="preserve"> o odstranění vad a nedodělků.</w:t>
      </w:r>
    </w:p>
    <w:p w14:paraId="5B2A4346" w14:textId="314BFA45" w:rsidR="00C331E2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V případě, že faktura nebude o</w:t>
      </w:r>
      <w:r w:rsidR="00AC6B55" w:rsidRPr="00EB00F4">
        <w:rPr>
          <w:rFonts w:ascii="Tahoma" w:hAnsi="Tahoma"/>
          <w:color w:val="000000"/>
          <w:sz w:val="20"/>
          <w:szCs w:val="20"/>
        </w:rPr>
        <w:t>bsahovat náležitosti uvedené v </w:t>
      </w:r>
      <w:r w:rsidRPr="00EB00F4">
        <w:rPr>
          <w:rFonts w:ascii="Tahoma" w:hAnsi="Tahoma"/>
          <w:color w:val="000000"/>
          <w:sz w:val="20"/>
          <w:szCs w:val="20"/>
        </w:rPr>
        <w:t xml:space="preserve">této smlouvě </w:t>
      </w:r>
      <w:r w:rsidR="00C331E2">
        <w:rPr>
          <w:rFonts w:ascii="Tahoma" w:hAnsi="Tahoma"/>
          <w:color w:val="000000"/>
          <w:sz w:val="20"/>
          <w:szCs w:val="20"/>
        </w:rPr>
        <w:t xml:space="preserve">je kupující oprávněn fakturu vrátit, v tomto případě </w:t>
      </w:r>
      <w:r w:rsidR="00C331E2" w:rsidRPr="00EB00F4">
        <w:rPr>
          <w:rFonts w:ascii="Tahoma" w:hAnsi="Tahoma"/>
          <w:color w:val="000000"/>
          <w:sz w:val="20"/>
          <w:szCs w:val="20"/>
        </w:rPr>
        <w:t>počne běžet nová lhůta splatnosti</w:t>
      </w:r>
    </w:p>
    <w:p w14:paraId="63428A75" w14:textId="00CAF301" w:rsidR="00341D42" w:rsidRPr="00EB00F4" w:rsidRDefault="00C331E2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Pokud bude </w:t>
      </w:r>
      <w:r w:rsidR="00D934ED" w:rsidRPr="00EB00F4">
        <w:rPr>
          <w:rFonts w:ascii="Tahoma" w:hAnsi="Tahoma"/>
          <w:color w:val="000000"/>
          <w:sz w:val="20"/>
          <w:szCs w:val="20"/>
        </w:rPr>
        <w:t>prodávající ke dni uskutečnění zdanitelného plnění v příslušné evidenci uveden jako nespolehlivý plátce, je kupující oprávněn uhradit částku odpovídající výši DPH vyčíslené na této faktuře přímo na účet správce daně podle § 109</w:t>
      </w:r>
      <w:r w:rsidR="007469A3" w:rsidRPr="00EB00F4">
        <w:rPr>
          <w:rFonts w:ascii="Tahoma" w:hAnsi="Tahoma"/>
          <w:color w:val="000000"/>
          <w:sz w:val="20"/>
          <w:szCs w:val="20"/>
        </w:rPr>
        <w:t xml:space="preserve"> </w:t>
      </w:r>
      <w:r w:rsidR="00D934ED" w:rsidRPr="00EB00F4">
        <w:rPr>
          <w:rFonts w:ascii="Tahoma" w:hAnsi="Tahoma"/>
          <w:color w:val="000000"/>
          <w:sz w:val="20"/>
          <w:szCs w:val="20"/>
        </w:rPr>
        <w:t>a zákona o DPH.</w:t>
      </w:r>
    </w:p>
    <w:p w14:paraId="1DDD5D90" w14:textId="2C88AF91" w:rsidR="00D934ED" w:rsidRPr="00EB00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Splatnost faktury činí </w:t>
      </w:r>
      <w:r w:rsidR="003038AF">
        <w:rPr>
          <w:rFonts w:ascii="Tahoma" w:hAnsi="Tahoma"/>
          <w:color w:val="000000"/>
          <w:sz w:val="20"/>
          <w:szCs w:val="20"/>
        </w:rPr>
        <w:t>25</w:t>
      </w:r>
      <w:r w:rsidRPr="00EB00F4">
        <w:rPr>
          <w:rFonts w:ascii="Tahoma" w:hAnsi="Tahoma"/>
          <w:color w:val="000000"/>
          <w:sz w:val="20"/>
          <w:szCs w:val="20"/>
        </w:rPr>
        <w:t xml:space="preserve"> dnů od data jejího doručení kupujícímu.</w:t>
      </w:r>
    </w:p>
    <w:p w14:paraId="505B1C8D" w14:textId="66E89C9B" w:rsidR="00D934ED" w:rsidRPr="00EB00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Bude-li kupující v prodlení s úhradou faktury nebo její části, je kupující povinen zaplatit </w:t>
      </w:r>
      <w:r w:rsidR="00C331E2">
        <w:rPr>
          <w:rFonts w:ascii="Tahoma" w:hAnsi="Tahoma"/>
          <w:color w:val="000000"/>
          <w:sz w:val="20"/>
          <w:szCs w:val="20"/>
        </w:rPr>
        <w:t xml:space="preserve">smluvní pokutu </w:t>
      </w:r>
      <w:r w:rsidR="00C331E2" w:rsidRPr="00571DE4">
        <w:rPr>
          <w:rFonts w:ascii="Tahoma" w:hAnsi="Tahoma"/>
          <w:sz w:val="20"/>
          <w:szCs w:val="20"/>
        </w:rPr>
        <w:t xml:space="preserve">dle článku </w:t>
      </w:r>
      <w:r w:rsidR="005B157D" w:rsidRPr="00571DE4">
        <w:rPr>
          <w:rFonts w:ascii="Tahoma" w:hAnsi="Tahoma"/>
          <w:sz w:val="20"/>
          <w:szCs w:val="20"/>
        </w:rPr>
        <w:t>8</w:t>
      </w:r>
      <w:r w:rsidR="00C331E2" w:rsidRPr="00571DE4">
        <w:rPr>
          <w:rFonts w:ascii="Tahoma" w:hAnsi="Tahoma"/>
          <w:sz w:val="20"/>
          <w:szCs w:val="20"/>
        </w:rPr>
        <w:t xml:space="preserve"> této smlouvy</w:t>
      </w:r>
      <w:r w:rsidRPr="00571DE4">
        <w:rPr>
          <w:rFonts w:ascii="Tahoma" w:hAnsi="Tahoma"/>
          <w:sz w:val="20"/>
          <w:szCs w:val="20"/>
        </w:rPr>
        <w:t>.</w:t>
      </w:r>
    </w:p>
    <w:p w14:paraId="03D2F6B9" w14:textId="77777777" w:rsidR="009C6C4D" w:rsidRPr="00EB00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Prodávající není oprávněn své pohledávky vůči kupujícímu vyplývající z této smlouvy postoupit na třetí osobu, ani zastavit třetí osobě bez předchozího písemného souhlasu kupujícího.</w:t>
      </w:r>
    </w:p>
    <w:p w14:paraId="068654D3" w14:textId="4F4FD446" w:rsidR="009C6C4D" w:rsidRPr="00EB00F4" w:rsidRDefault="00B41985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Prodávající prohlašuje, že bankovní účet uvedený v záhlaví této smlouvy je bankovním účtem zveřejněným ve smyslu zákona č. 235/2004 Sb., o dani z přidané hodnoty, ve znění pozdějších předpisů (dále jen „</w:t>
      </w:r>
      <w:r w:rsidRPr="00EB00F4">
        <w:rPr>
          <w:rFonts w:ascii="Tahoma" w:hAnsi="Tahoma"/>
          <w:i/>
          <w:sz w:val="20"/>
          <w:szCs w:val="20"/>
        </w:rPr>
        <w:t>zákon o DPH</w:t>
      </w:r>
      <w:r w:rsidRPr="00EB00F4">
        <w:rPr>
          <w:rFonts w:ascii="Tahoma" w:hAnsi="Tahoma"/>
          <w:sz w:val="20"/>
          <w:szCs w:val="20"/>
        </w:rPr>
        <w:t>“). V případě změny tohoto účtu je prodávající povinen doložit vlastnictví k novému účtu, a to kopií příslušné smlouvy nebo potvrzením peněžního ústavu; nový účet však musí být zveřejněným účtem ve smyslu předchozí věty.</w:t>
      </w:r>
      <w:r w:rsidR="009C6C4D" w:rsidRPr="00EB00F4">
        <w:rPr>
          <w:rFonts w:ascii="Tahoma" w:hAnsi="Tahoma"/>
          <w:sz w:val="20"/>
          <w:szCs w:val="20"/>
        </w:rPr>
        <w:t xml:space="preserve"> Prodávající prohlašuje, že </w:t>
      </w:r>
      <w:r w:rsidR="009C6C4D" w:rsidRPr="00EB00F4">
        <w:rPr>
          <w:rFonts w:ascii="Tahoma" w:hAnsi="Tahoma"/>
          <w:color w:val="000000"/>
          <w:sz w:val="20"/>
          <w:szCs w:val="20"/>
        </w:rPr>
        <w:t>í není správcem daně veden jako nespolehlivý plátce DPH ve smyslu § 106 a zákona o DPH.</w:t>
      </w:r>
    </w:p>
    <w:p w14:paraId="429ECE4F" w14:textId="77777777" w:rsidR="00D934ED" w:rsidRPr="00EB00F4" w:rsidRDefault="00D934ED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Dodání </w:t>
      </w:r>
      <w:r w:rsidR="0044669D" w:rsidRPr="00EB00F4">
        <w:rPr>
          <w:rFonts w:ascii="Tahoma" w:hAnsi="Tahoma"/>
          <w:color w:val="000000"/>
          <w:sz w:val="20"/>
          <w:szCs w:val="20"/>
        </w:rPr>
        <w:t>a montáž</w:t>
      </w:r>
    </w:p>
    <w:p w14:paraId="615D8F61" w14:textId="3EC342CA" w:rsidR="00D934ED" w:rsidRPr="00EB00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Závazek prodávajícího poskytnout plnění dle této smlouvy je splněn předáním </w:t>
      </w:r>
      <w:r w:rsidR="009E3701" w:rsidRPr="00EB00F4">
        <w:rPr>
          <w:rFonts w:ascii="Tahoma" w:hAnsi="Tahoma"/>
          <w:color w:val="000000"/>
          <w:sz w:val="20"/>
          <w:szCs w:val="20"/>
        </w:rPr>
        <w:t>předmětu smlouvy</w:t>
      </w:r>
      <w:r w:rsidR="0044669D" w:rsidRPr="00EB00F4">
        <w:rPr>
          <w:rFonts w:ascii="Tahoma" w:hAnsi="Tahoma"/>
          <w:color w:val="000000"/>
          <w:sz w:val="20"/>
          <w:szCs w:val="20"/>
        </w:rPr>
        <w:t xml:space="preserve"> a jeho montáží</w:t>
      </w:r>
      <w:r w:rsidRPr="00EB00F4">
        <w:rPr>
          <w:rFonts w:ascii="Tahoma" w:hAnsi="Tahoma"/>
          <w:color w:val="000000"/>
          <w:sz w:val="20"/>
          <w:szCs w:val="20"/>
        </w:rPr>
        <w:t xml:space="preserve">, které je zcela bez vad a vyhovuje všem právním předpisům a platným normám </w:t>
      </w:r>
      <w:r w:rsidR="007023F4">
        <w:rPr>
          <w:rFonts w:ascii="Tahoma" w:hAnsi="Tahoma"/>
          <w:color w:val="000000"/>
          <w:sz w:val="20"/>
          <w:szCs w:val="20"/>
        </w:rPr>
        <w:t xml:space="preserve">                    </w:t>
      </w:r>
      <w:proofErr w:type="gramStart"/>
      <w:r w:rsidR="007023F4">
        <w:rPr>
          <w:rFonts w:ascii="Tahoma" w:hAnsi="Tahoma"/>
          <w:color w:val="000000"/>
          <w:sz w:val="20"/>
          <w:szCs w:val="20"/>
        </w:rPr>
        <w:t xml:space="preserve">   </w:t>
      </w:r>
      <w:r w:rsidRPr="00EB00F4">
        <w:rPr>
          <w:rFonts w:ascii="Tahoma" w:hAnsi="Tahoma"/>
          <w:color w:val="000000"/>
          <w:sz w:val="20"/>
          <w:szCs w:val="20"/>
        </w:rPr>
        <w:t>(</w:t>
      </w:r>
      <w:proofErr w:type="gramEnd"/>
      <w:r w:rsidRPr="00EB00F4">
        <w:rPr>
          <w:rFonts w:ascii="Tahoma" w:hAnsi="Tahoma"/>
          <w:color w:val="000000"/>
          <w:sz w:val="20"/>
          <w:szCs w:val="20"/>
        </w:rPr>
        <w:t>i technickým), kupujícímu.</w:t>
      </w:r>
    </w:p>
    <w:p w14:paraId="5D525E8B" w14:textId="5F77502F" w:rsidR="00D934ED" w:rsidRPr="00EB00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Převzetí </w:t>
      </w:r>
      <w:r w:rsidR="009E3701" w:rsidRPr="00EB00F4">
        <w:rPr>
          <w:rFonts w:ascii="Tahoma" w:hAnsi="Tahoma"/>
          <w:color w:val="000000"/>
          <w:sz w:val="20"/>
          <w:szCs w:val="20"/>
        </w:rPr>
        <w:t xml:space="preserve">předmětu smlouvy </w:t>
      </w:r>
      <w:r w:rsidRPr="00EB00F4">
        <w:rPr>
          <w:rFonts w:ascii="Tahoma" w:hAnsi="Tahoma"/>
          <w:color w:val="000000"/>
          <w:sz w:val="20"/>
          <w:szCs w:val="20"/>
        </w:rPr>
        <w:t xml:space="preserve">a splnění všech dalších závazků prodávajícího spojených s dodáním </w:t>
      </w:r>
      <w:r w:rsidR="009E3701" w:rsidRPr="00EB00F4">
        <w:rPr>
          <w:rFonts w:ascii="Tahoma" w:hAnsi="Tahoma"/>
          <w:color w:val="000000"/>
          <w:sz w:val="20"/>
          <w:szCs w:val="20"/>
        </w:rPr>
        <w:t>jeho</w:t>
      </w:r>
      <w:r w:rsidRPr="00EB00F4">
        <w:rPr>
          <w:rFonts w:ascii="Tahoma" w:hAnsi="Tahoma"/>
          <w:color w:val="000000"/>
          <w:sz w:val="20"/>
          <w:szCs w:val="20"/>
        </w:rPr>
        <w:t xml:space="preserve"> potvrdí kupující podpisem </w:t>
      </w:r>
      <w:r w:rsidR="009E3701" w:rsidRPr="00EB00F4">
        <w:rPr>
          <w:rFonts w:ascii="Tahoma" w:hAnsi="Tahoma"/>
          <w:sz w:val="20"/>
          <w:szCs w:val="20"/>
        </w:rPr>
        <w:t>protokolu o předání a převzetí předmětu smlouvy</w:t>
      </w:r>
      <w:r w:rsidRPr="00EB00F4">
        <w:rPr>
          <w:rFonts w:ascii="Tahoma" w:hAnsi="Tahoma"/>
          <w:color w:val="000000"/>
          <w:sz w:val="20"/>
          <w:szCs w:val="20"/>
        </w:rPr>
        <w:t>.</w:t>
      </w:r>
    </w:p>
    <w:p w14:paraId="3C01E053" w14:textId="026B06FE" w:rsidR="00D934ED" w:rsidRPr="007023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7023F4">
        <w:rPr>
          <w:rFonts w:ascii="Tahoma" w:hAnsi="Tahoma"/>
          <w:color w:val="000000"/>
          <w:sz w:val="20"/>
          <w:szCs w:val="20"/>
        </w:rPr>
        <w:t xml:space="preserve">Kupující není povinen převzít </w:t>
      </w:r>
      <w:r w:rsidR="009E3701" w:rsidRPr="007023F4">
        <w:rPr>
          <w:rFonts w:ascii="Tahoma" w:hAnsi="Tahoma"/>
          <w:color w:val="000000"/>
          <w:sz w:val="20"/>
          <w:szCs w:val="20"/>
        </w:rPr>
        <w:t>předmět smlouvy</w:t>
      </w:r>
      <w:r w:rsidRPr="007023F4">
        <w:rPr>
          <w:rFonts w:ascii="Tahoma" w:hAnsi="Tahoma"/>
          <w:color w:val="000000"/>
          <w:sz w:val="20"/>
          <w:szCs w:val="20"/>
        </w:rPr>
        <w:t xml:space="preserve"> v případě výskytu jakýchkoliv vad. V případě, že kupující převezme </w:t>
      </w:r>
      <w:r w:rsidR="009E3701" w:rsidRPr="007023F4">
        <w:rPr>
          <w:rFonts w:ascii="Tahoma" w:hAnsi="Tahoma"/>
          <w:color w:val="000000"/>
          <w:sz w:val="20"/>
          <w:szCs w:val="20"/>
        </w:rPr>
        <w:t>věc</w:t>
      </w:r>
      <w:r w:rsidRPr="007023F4">
        <w:rPr>
          <w:rFonts w:ascii="Tahoma" w:hAnsi="Tahoma"/>
          <w:color w:val="000000"/>
          <w:sz w:val="20"/>
          <w:szCs w:val="20"/>
        </w:rPr>
        <w:t xml:space="preserve"> s vadami, uvede tuto skutečnost do protokolu </w:t>
      </w:r>
      <w:r w:rsidR="00CE46DE" w:rsidRPr="007023F4">
        <w:rPr>
          <w:rFonts w:ascii="Tahoma" w:hAnsi="Tahoma"/>
          <w:color w:val="000000"/>
          <w:sz w:val="20"/>
          <w:szCs w:val="20"/>
        </w:rPr>
        <w:t>o předání</w:t>
      </w:r>
      <w:r w:rsidR="006D3A6C" w:rsidRPr="007023F4">
        <w:rPr>
          <w:rFonts w:ascii="Tahoma" w:hAnsi="Tahoma"/>
          <w:color w:val="000000"/>
          <w:sz w:val="20"/>
          <w:szCs w:val="20"/>
        </w:rPr>
        <w:t xml:space="preserve"> </w:t>
      </w:r>
      <w:r w:rsidRPr="007023F4">
        <w:rPr>
          <w:rFonts w:ascii="Tahoma" w:hAnsi="Tahoma"/>
          <w:color w:val="000000"/>
          <w:sz w:val="20"/>
          <w:szCs w:val="20"/>
        </w:rPr>
        <w:t xml:space="preserve">spolu s termínem pro odstranění vady. V případě, že prodávající neodstraní vady uvedené v předávacím protokolu v termínu stanoveném kupujícím, zavazuje se zaplatit smluvní </w:t>
      </w:r>
      <w:r w:rsidRPr="007023F4">
        <w:rPr>
          <w:rFonts w:ascii="Tahoma" w:hAnsi="Tahoma"/>
          <w:sz w:val="20"/>
          <w:szCs w:val="20"/>
        </w:rPr>
        <w:t xml:space="preserve">pokutu </w:t>
      </w:r>
      <w:r w:rsidR="006D3A6C" w:rsidRPr="007023F4">
        <w:rPr>
          <w:rFonts w:ascii="Tahoma" w:hAnsi="Tahoma"/>
          <w:sz w:val="20"/>
          <w:szCs w:val="20"/>
        </w:rPr>
        <w:t xml:space="preserve">dle článku </w:t>
      </w:r>
      <w:r w:rsidR="005B157D" w:rsidRPr="007023F4">
        <w:rPr>
          <w:rFonts w:ascii="Tahoma" w:hAnsi="Tahoma"/>
          <w:sz w:val="20"/>
          <w:szCs w:val="20"/>
        </w:rPr>
        <w:t>8</w:t>
      </w:r>
      <w:r w:rsidR="00C331E2" w:rsidRPr="007023F4">
        <w:rPr>
          <w:rFonts w:ascii="Tahoma" w:hAnsi="Tahoma"/>
          <w:sz w:val="20"/>
          <w:szCs w:val="20"/>
        </w:rPr>
        <w:t xml:space="preserve"> této smlouvy.</w:t>
      </w:r>
    </w:p>
    <w:p w14:paraId="2F07A439" w14:textId="1D445782" w:rsidR="00D934ED" w:rsidRPr="00EB00F4" w:rsidRDefault="00D934ED" w:rsidP="00E50707">
      <w:pPr>
        <w:pStyle w:val="Odstavec2"/>
        <w:spacing w:after="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Kupující není povinen </w:t>
      </w:r>
      <w:r w:rsidR="00E50707">
        <w:rPr>
          <w:rFonts w:ascii="Tahoma" w:hAnsi="Tahoma"/>
          <w:color w:val="000000"/>
          <w:sz w:val="20"/>
          <w:szCs w:val="20"/>
        </w:rPr>
        <w:t xml:space="preserve">předmět smlouvy </w:t>
      </w:r>
      <w:r w:rsidRPr="00EB00F4">
        <w:rPr>
          <w:rFonts w:ascii="Tahoma" w:hAnsi="Tahoma"/>
          <w:color w:val="000000"/>
          <w:sz w:val="20"/>
          <w:szCs w:val="20"/>
        </w:rPr>
        <w:t>převzít v případě, že prodávající nedodá tyto doklady:</w:t>
      </w:r>
    </w:p>
    <w:p w14:paraId="5333F0E7" w14:textId="099E6772" w:rsidR="00D934ED" w:rsidRPr="00EB00F4" w:rsidRDefault="00D934ED" w:rsidP="00E50707">
      <w:pPr>
        <w:pStyle w:val="Odstavec3"/>
        <w:spacing w:after="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doklady o provedení zkoušek, atestů a revizí</w:t>
      </w:r>
      <w:r w:rsidR="006D3A6C" w:rsidRPr="00EB00F4">
        <w:rPr>
          <w:rFonts w:ascii="Tahoma" w:hAnsi="Tahoma"/>
          <w:color w:val="000000"/>
          <w:sz w:val="20"/>
          <w:szCs w:val="20"/>
        </w:rPr>
        <w:t>, prohlášení o shodě</w:t>
      </w:r>
      <w:r w:rsidRPr="00EB00F4">
        <w:rPr>
          <w:rFonts w:ascii="Tahoma" w:hAnsi="Tahoma"/>
          <w:color w:val="000000"/>
          <w:sz w:val="20"/>
          <w:szCs w:val="20"/>
        </w:rPr>
        <w:t>;</w:t>
      </w:r>
    </w:p>
    <w:p w14:paraId="0AADB1BA" w14:textId="77777777" w:rsidR="00D934ED" w:rsidRPr="00EB00F4" w:rsidRDefault="00D934ED" w:rsidP="00EB00F4">
      <w:pPr>
        <w:pStyle w:val="Odstavec3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technickou dokumentaci, návod k</w:t>
      </w:r>
      <w:r w:rsidR="00BB4A8F" w:rsidRPr="00EB00F4">
        <w:rPr>
          <w:rFonts w:ascii="Tahoma" w:hAnsi="Tahoma"/>
          <w:color w:val="000000"/>
          <w:sz w:val="20"/>
          <w:szCs w:val="20"/>
        </w:rPr>
        <w:t> obsluze</w:t>
      </w:r>
      <w:r w:rsidRPr="00EB00F4">
        <w:rPr>
          <w:rFonts w:ascii="Tahoma" w:hAnsi="Tahoma"/>
          <w:color w:val="000000"/>
          <w:sz w:val="20"/>
          <w:szCs w:val="20"/>
        </w:rPr>
        <w:t>, to vše v českém jazyce;</w:t>
      </w:r>
    </w:p>
    <w:p w14:paraId="2B5A81A7" w14:textId="44041DBB" w:rsidR="00D934ED" w:rsidRPr="00EB00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Vlastnické právo a nebezpečí škody na </w:t>
      </w:r>
      <w:r w:rsidR="006D3A6C" w:rsidRPr="00EB00F4">
        <w:rPr>
          <w:rFonts w:ascii="Tahoma" w:hAnsi="Tahoma"/>
          <w:color w:val="000000"/>
          <w:sz w:val="20"/>
          <w:szCs w:val="20"/>
        </w:rPr>
        <w:t xml:space="preserve">předmětu smlouvy </w:t>
      </w:r>
      <w:r w:rsidRPr="00EB00F4">
        <w:rPr>
          <w:rFonts w:ascii="Tahoma" w:hAnsi="Tahoma"/>
          <w:color w:val="000000"/>
          <w:sz w:val="20"/>
          <w:szCs w:val="20"/>
        </w:rPr>
        <w:t xml:space="preserve">přechází na kupujícího okamžikem </w:t>
      </w:r>
      <w:r w:rsidR="006D3A6C" w:rsidRPr="00EB00F4">
        <w:rPr>
          <w:rFonts w:ascii="Tahoma" w:hAnsi="Tahoma"/>
          <w:color w:val="000000"/>
          <w:sz w:val="20"/>
          <w:szCs w:val="20"/>
        </w:rPr>
        <w:t xml:space="preserve">jeho </w:t>
      </w:r>
      <w:r w:rsidRPr="00EB00F4">
        <w:rPr>
          <w:rFonts w:ascii="Tahoma" w:hAnsi="Tahoma"/>
          <w:color w:val="000000"/>
          <w:sz w:val="20"/>
          <w:szCs w:val="20"/>
        </w:rPr>
        <w:t>převzetí.</w:t>
      </w:r>
    </w:p>
    <w:p w14:paraId="4A2CBD5B" w14:textId="10A8F4B5" w:rsidR="00D934ED" w:rsidRPr="00EB00F4" w:rsidRDefault="00D934ED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Odpovědnost za vady a záruka za jakost</w:t>
      </w:r>
    </w:p>
    <w:p w14:paraId="31693629" w14:textId="5971C87C" w:rsidR="00D934ED" w:rsidRPr="005B157D" w:rsidRDefault="007E3333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Prodávající je povinen odevzdat předmět smlouvy bez jakýchkoli vad (právních, věcných, funkčních).</w:t>
      </w:r>
      <w:r w:rsidR="00B3057A">
        <w:rPr>
          <w:rFonts w:ascii="Tahoma" w:hAnsi="Tahoma"/>
          <w:sz w:val="20"/>
          <w:szCs w:val="20"/>
        </w:rPr>
        <w:t xml:space="preserve"> </w:t>
      </w:r>
      <w:r w:rsidR="00D934ED" w:rsidRPr="005B157D">
        <w:rPr>
          <w:rFonts w:ascii="Tahoma" w:hAnsi="Tahoma"/>
          <w:color w:val="000000"/>
          <w:sz w:val="20"/>
          <w:szCs w:val="20"/>
        </w:rPr>
        <w:t>Prodávající poskytuje kupujícímu záruku za jakost a prohlašuje, že dodan</w:t>
      </w:r>
      <w:r w:rsidR="006D3A6C" w:rsidRPr="005B157D">
        <w:rPr>
          <w:rFonts w:ascii="Tahoma" w:hAnsi="Tahoma"/>
          <w:color w:val="000000"/>
          <w:sz w:val="20"/>
          <w:szCs w:val="20"/>
        </w:rPr>
        <w:t>á věc</w:t>
      </w:r>
      <w:r w:rsidR="00D934ED" w:rsidRPr="005B157D">
        <w:rPr>
          <w:rFonts w:ascii="Tahoma" w:hAnsi="Tahoma"/>
          <w:color w:val="000000"/>
          <w:sz w:val="20"/>
          <w:szCs w:val="20"/>
        </w:rPr>
        <w:t xml:space="preserve"> bude po celou záruční doby plně způsobil</w:t>
      </w:r>
      <w:r w:rsidR="006D3A6C" w:rsidRPr="005B157D">
        <w:rPr>
          <w:rFonts w:ascii="Tahoma" w:hAnsi="Tahoma"/>
          <w:color w:val="000000"/>
          <w:sz w:val="20"/>
          <w:szCs w:val="20"/>
        </w:rPr>
        <w:t>á</w:t>
      </w:r>
      <w:r w:rsidR="00D934ED" w:rsidRPr="005B157D">
        <w:rPr>
          <w:rFonts w:ascii="Tahoma" w:hAnsi="Tahoma"/>
          <w:color w:val="000000"/>
          <w:sz w:val="20"/>
          <w:szCs w:val="20"/>
        </w:rPr>
        <w:t xml:space="preserve"> pro použití ke smluvenému i obvyklému účelu, a že si po celou záruční dobu zachová smluvené i obvyklé vlastnosti. </w:t>
      </w:r>
    </w:p>
    <w:p w14:paraId="2C4F7E2A" w14:textId="05EC4843" w:rsidR="00D934ED" w:rsidRDefault="00D934ED" w:rsidP="00BC666B">
      <w:pPr>
        <w:pStyle w:val="Odstavec2"/>
        <w:spacing w:after="60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Záruční doba poskytnutá prodávajícím </w:t>
      </w:r>
      <w:r w:rsidRPr="00EB00F4">
        <w:rPr>
          <w:rFonts w:ascii="Tahoma" w:hAnsi="Tahoma"/>
          <w:b/>
          <w:bCs/>
          <w:color w:val="000000"/>
          <w:sz w:val="20"/>
          <w:szCs w:val="20"/>
        </w:rPr>
        <w:t xml:space="preserve">činí </w:t>
      </w:r>
      <w:r w:rsidR="000E00CC">
        <w:rPr>
          <w:rFonts w:ascii="Tahoma" w:hAnsi="Tahoma"/>
          <w:b/>
          <w:bCs/>
          <w:color w:val="000000"/>
          <w:sz w:val="20"/>
          <w:szCs w:val="20"/>
        </w:rPr>
        <w:t>36</w:t>
      </w:r>
      <w:r w:rsidRPr="00EB00F4">
        <w:rPr>
          <w:rFonts w:ascii="Tahoma" w:hAnsi="Tahoma"/>
          <w:b/>
          <w:bCs/>
          <w:color w:val="000000"/>
          <w:sz w:val="20"/>
          <w:szCs w:val="20"/>
        </w:rPr>
        <w:t xml:space="preserve"> měsíců</w:t>
      </w:r>
      <w:r w:rsidRPr="00EB00F4">
        <w:rPr>
          <w:rFonts w:ascii="Tahoma" w:hAnsi="Tahoma"/>
          <w:color w:val="000000"/>
          <w:sz w:val="20"/>
          <w:szCs w:val="20"/>
        </w:rPr>
        <w:t xml:space="preserve"> ode dne dodání </w:t>
      </w:r>
      <w:r w:rsidR="006D3A6C" w:rsidRPr="00EB00F4">
        <w:rPr>
          <w:rFonts w:ascii="Tahoma" w:hAnsi="Tahoma"/>
          <w:color w:val="000000"/>
          <w:sz w:val="20"/>
          <w:szCs w:val="20"/>
        </w:rPr>
        <w:t>předmětu smlouvy</w:t>
      </w:r>
      <w:r w:rsidRPr="00EB00F4">
        <w:rPr>
          <w:rFonts w:ascii="Tahoma" w:hAnsi="Tahoma"/>
          <w:color w:val="000000"/>
          <w:sz w:val="20"/>
          <w:szCs w:val="20"/>
        </w:rPr>
        <w:t>.</w:t>
      </w:r>
      <w:r w:rsidR="005B157D">
        <w:rPr>
          <w:rFonts w:ascii="Tahoma" w:hAnsi="Tahoma"/>
          <w:sz w:val="20"/>
          <w:szCs w:val="20"/>
        </w:rPr>
        <w:t xml:space="preserve"> </w:t>
      </w:r>
      <w:r w:rsidR="007E3333" w:rsidRPr="005B157D">
        <w:rPr>
          <w:rFonts w:ascii="Tahoma" w:hAnsi="Tahoma"/>
          <w:sz w:val="20"/>
          <w:szCs w:val="20"/>
        </w:rPr>
        <w:t>Záruční doba neběží od okamžiku reklamace až do dne odstranění vady.</w:t>
      </w:r>
    </w:p>
    <w:p w14:paraId="310E7168" w14:textId="12217A00" w:rsidR="00B3057A" w:rsidRPr="00E33F4E" w:rsidRDefault="00B3057A" w:rsidP="00BC666B">
      <w:pPr>
        <w:pStyle w:val="Odstavec2"/>
        <w:spacing w:after="60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 xml:space="preserve">Smluvní strany se dohodly, že za včasné oznámení vad předmětu koupě považují oznámení vad </w:t>
      </w:r>
      <w:r w:rsidRPr="00AF70ED">
        <w:rPr>
          <w:rFonts w:ascii="Tahoma" w:hAnsi="Tahoma"/>
          <w:sz w:val="20"/>
          <w:szCs w:val="20"/>
        </w:rPr>
        <w:t xml:space="preserve">kdykoli v záruční době, přičemž i reklamace odeslaná kupujícím v poslední den záruční doby se </w:t>
      </w:r>
      <w:r w:rsidRPr="00E33F4E">
        <w:rPr>
          <w:rFonts w:ascii="Tahoma" w:hAnsi="Tahoma"/>
          <w:sz w:val="20"/>
          <w:szCs w:val="20"/>
        </w:rPr>
        <w:t>považuje za v čas uplatněnou</w:t>
      </w:r>
    </w:p>
    <w:p w14:paraId="11C77186" w14:textId="37E8730F" w:rsidR="00BB4298" w:rsidRPr="000E00CC" w:rsidRDefault="00BB4298" w:rsidP="00BC666B">
      <w:pPr>
        <w:pStyle w:val="Odstavec2"/>
        <w:spacing w:after="60"/>
        <w:rPr>
          <w:rFonts w:ascii="Tahoma" w:hAnsi="Tahoma"/>
          <w:sz w:val="20"/>
          <w:szCs w:val="20"/>
        </w:rPr>
      </w:pPr>
      <w:r w:rsidRPr="00E33F4E">
        <w:rPr>
          <w:rFonts w:ascii="Tahoma" w:hAnsi="Tahoma"/>
          <w:sz w:val="20"/>
          <w:szCs w:val="20"/>
        </w:rPr>
        <w:t xml:space="preserve">Prodávající garantuje dostupnost </w:t>
      </w:r>
      <w:r w:rsidRPr="000E00CC">
        <w:rPr>
          <w:rFonts w:ascii="Tahoma" w:hAnsi="Tahoma"/>
          <w:sz w:val="20"/>
          <w:szCs w:val="20"/>
        </w:rPr>
        <w:t xml:space="preserve">náhradních dílů k předmětu smlouvy po celou dobu trvání poskytnuté záruky. Prodávající na sebe v této souvislosti přebírá ve smyslu </w:t>
      </w:r>
      <w:proofErr w:type="spellStart"/>
      <w:r w:rsidRPr="000E00CC">
        <w:rPr>
          <w:rFonts w:ascii="Tahoma" w:hAnsi="Tahoma"/>
          <w:sz w:val="20"/>
          <w:szCs w:val="20"/>
        </w:rPr>
        <w:t>ust</w:t>
      </w:r>
      <w:proofErr w:type="spellEnd"/>
      <w:r w:rsidRPr="000E00CC">
        <w:rPr>
          <w:rFonts w:ascii="Tahoma" w:hAnsi="Tahoma"/>
          <w:sz w:val="20"/>
          <w:szCs w:val="20"/>
        </w:rPr>
        <w:t>. § 1765 odst.</w:t>
      </w:r>
      <w:r w:rsidR="00601F9B" w:rsidRPr="000E00CC">
        <w:rPr>
          <w:rFonts w:ascii="Tahoma" w:hAnsi="Tahoma"/>
          <w:sz w:val="20"/>
          <w:szCs w:val="20"/>
        </w:rPr>
        <w:t> </w:t>
      </w:r>
      <w:r w:rsidRPr="000E00CC">
        <w:rPr>
          <w:rFonts w:ascii="Tahoma" w:hAnsi="Tahoma"/>
          <w:sz w:val="20"/>
          <w:szCs w:val="20"/>
        </w:rPr>
        <w:t>2 občanského zákoníku nebezpečí změny okolností.</w:t>
      </w:r>
    </w:p>
    <w:p w14:paraId="268F585E" w14:textId="44CF5AB6" w:rsidR="005B157D" w:rsidRPr="00E33F4E" w:rsidRDefault="005B157D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0E00CC">
        <w:rPr>
          <w:rFonts w:ascii="Tahoma" w:hAnsi="Tahoma"/>
          <w:sz w:val="20"/>
          <w:szCs w:val="20"/>
        </w:rPr>
        <w:t xml:space="preserve">Rychlost nástupu kvalifikovaného technika na odstranění vad v záruční době v místě dodání stroje bude do 24 hodin od nahlášení vady nebo poruchy. </w:t>
      </w:r>
      <w:r w:rsidR="00B3057A" w:rsidRPr="000E00CC">
        <w:rPr>
          <w:rFonts w:ascii="Tahoma" w:hAnsi="Tahoma"/>
          <w:sz w:val="20"/>
          <w:szCs w:val="20"/>
        </w:rPr>
        <w:t xml:space="preserve">Technik následně </w:t>
      </w:r>
      <w:r w:rsidR="00BC666B" w:rsidRPr="00E33F4E">
        <w:rPr>
          <w:rFonts w:ascii="Tahoma" w:hAnsi="Tahoma"/>
          <w:color w:val="000000"/>
          <w:sz w:val="20"/>
          <w:szCs w:val="20"/>
        </w:rPr>
        <w:t xml:space="preserve">písemně </w:t>
      </w:r>
      <w:r w:rsidR="00B3057A" w:rsidRPr="00E33F4E">
        <w:rPr>
          <w:rFonts w:ascii="Tahoma" w:hAnsi="Tahoma"/>
          <w:color w:val="000000"/>
          <w:sz w:val="20"/>
          <w:szCs w:val="20"/>
        </w:rPr>
        <w:t>sdělí kupujícímu dobu nutnou k odstranění závady</w:t>
      </w:r>
      <w:r w:rsidR="00BC666B" w:rsidRPr="00E33F4E">
        <w:rPr>
          <w:rFonts w:ascii="Tahoma" w:hAnsi="Tahoma"/>
          <w:color w:val="000000"/>
          <w:sz w:val="20"/>
          <w:szCs w:val="20"/>
        </w:rPr>
        <w:t>, tato doba však nesmí přesáhnout dobu 30 dnů.</w:t>
      </w:r>
    </w:p>
    <w:p w14:paraId="4B45DAE8" w14:textId="587976A8" w:rsidR="00B3057A" w:rsidRPr="00E33F4E" w:rsidRDefault="00B3057A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E33F4E">
        <w:rPr>
          <w:rFonts w:ascii="Tahoma" w:hAnsi="Tahoma"/>
          <w:sz w:val="20"/>
          <w:szCs w:val="20"/>
        </w:rPr>
        <w:t xml:space="preserve">Nebude-li </w:t>
      </w:r>
      <w:r w:rsidR="00E33F4E" w:rsidRPr="00E33F4E">
        <w:rPr>
          <w:rFonts w:ascii="Tahoma" w:hAnsi="Tahoma"/>
          <w:sz w:val="20"/>
          <w:szCs w:val="20"/>
        </w:rPr>
        <w:t>možné závadu odstranit</w:t>
      </w:r>
      <w:r w:rsidRPr="00E33F4E">
        <w:rPr>
          <w:rFonts w:ascii="Tahoma" w:hAnsi="Tahoma"/>
          <w:sz w:val="20"/>
          <w:szCs w:val="20"/>
        </w:rPr>
        <w:t xml:space="preserve"> v zimní sezóně do 48 hodin, zajistí prodávající do doby odstranění závady adekvátní náhradní stroj.</w:t>
      </w:r>
    </w:p>
    <w:p w14:paraId="7B70FAA8" w14:textId="4B3E63D8" w:rsidR="005B157D" w:rsidRPr="00E33F4E" w:rsidRDefault="005B157D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E33F4E">
        <w:rPr>
          <w:rFonts w:ascii="Tahoma" w:hAnsi="Tahoma"/>
          <w:color w:val="000000"/>
          <w:sz w:val="20"/>
          <w:szCs w:val="20"/>
        </w:rPr>
        <w:t>Servis nebo oprava bud</w:t>
      </w:r>
      <w:r w:rsidR="00BC666B" w:rsidRPr="00E33F4E">
        <w:rPr>
          <w:rFonts w:ascii="Tahoma" w:hAnsi="Tahoma"/>
          <w:color w:val="000000"/>
          <w:sz w:val="20"/>
          <w:szCs w:val="20"/>
        </w:rPr>
        <w:t>ou</w:t>
      </w:r>
      <w:r w:rsidRPr="00E33F4E">
        <w:rPr>
          <w:rFonts w:ascii="Tahoma" w:hAnsi="Tahoma"/>
          <w:color w:val="000000"/>
          <w:sz w:val="20"/>
          <w:szCs w:val="20"/>
        </w:rPr>
        <w:t xml:space="preserve"> proveden</w:t>
      </w:r>
      <w:r w:rsidR="00BC666B" w:rsidRPr="00E33F4E">
        <w:rPr>
          <w:rFonts w:ascii="Tahoma" w:hAnsi="Tahoma"/>
          <w:color w:val="000000"/>
          <w:sz w:val="20"/>
          <w:szCs w:val="20"/>
        </w:rPr>
        <w:t>y</w:t>
      </w:r>
      <w:r w:rsidRPr="00E33F4E">
        <w:rPr>
          <w:rFonts w:ascii="Tahoma" w:hAnsi="Tahoma"/>
          <w:color w:val="000000"/>
          <w:sz w:val="20"/>
          <w:szCs w:val="20"/>
        </w:rPr>
        <w:t xml:space="preserve"> odborným servisním střediskem autorizovaným výrobcem stroje. </w:t>
      </w:r>
    </w:p>
    <w:p w14:paraId="384D06A7" w14:textId="46C9FBCC" w:rsidR="005B157D" w:rsidRPr="00E33F4E" w:rsidRDefault="005B157D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E33F4E">
        <w:rPr>
          <w:rFonts w:ascii="Tahoma" w:hAnsi="Tahoma"/>
          <w:color w:val="000000"/>
          <w:sz w:val="20"/>
          <w:szCs w:val="20"/>
        </w:rPr>
        <w:t xml:space="preserve">Případné poruchy se nahlašují telefonicky na tel. č. </w:t>
      </w:r>
      <w:r w:rsidRPr="00E33F4E">
        <w:rPr>
          <w:rFonts w:ascii="Tahoma" w:hAnsi="Tahoma"/>
          <w:color w:val="000000"/>
          <w:sz w:val="20"/>
          <w:szCs w:val="20"/>
          <w:highlight w:val="yellow"/>
        </w:rPr>
        <w:t>……</w:t>
      </w:r>
      <w:proofErr w:type="gramStart"/>
      <w:r w:rsidRPr="00E33F4E">
        <w:rPr>
          <w:rFonts w:ascii="Tahoma" w:hAnsi="Tahoma"/>
          <w:color w:val="000000"/>
          <w:sz w:val="20"/>
          <w:szCs w:val="20"/>
          <w:highlight w:val="yellow"/>
        </w:rPr>
        <w:t>…….</w:t>
      </w:r>
      <w:proofErr w:type="gramEnd"/>
      <w:r w:rsidRPr="00E33F4E">
        <w:rPr>
          <w:rFonts w:ascii="Tahoma" w:hAnsi="Tahoma"/>
          <w:color w:val="000000"/>
          <w:sz w:val="20"/>
          <w:szCs w:val="20"/>
          <w:highlight w:val="yellow"/>
        </w:rPr>
        <w:t>.</w:t>
      </w:r>
      <w:r w:rsidRPr="00E33F4E">
        <w:rPr>
          <w:rFonts w:ascii="Tahoma" w:hAnsi="Tahoma"/>
          <w:color w:val="000000"/>
          <w:sz w:val="20"/>
          <w:szCs w:val="20"/>
        </w:rPr>
        <w:t xml:space="preserve"> a písemně do datové schránky prodávajícího</w:t>
      </w:r>
      <w:r w:rsidR="00B3057A" w:rsidRPr="00E33F4E">
        <w:rPr>
          <w:rFonts w:ascii="Tahoma" w:hAnsi="Tahoma"/>
          <w:color w:val="000000"/>
          <w:sz w:val="20"/>
          <w:szCs w:val="20"/>
        </w:rPr>
        <w:t xml:space="preserve">, vždy </w:t>
      </w:r>
      <w:r w:rsidR="00B3057A" w:rsidRPr="00E33F4E">
        <w:rPr>
          <w:rFonts w:ascii="Tahoma" w:hAnsi="Tahoma"/>
          <w:snapToGrid w:val="0"/>
          <w:sz w:val="20"/>
          <w:szCs w:val="20"/>
        </w:rPr>
        <w:t>s uvedením označení vady, jejího popisu a uvedení požadovaného zákonného nároku z titulu odpovědnosti.</w:t>
      </w:r>
    </w:p>
    <w:p w14:paraId="7E0505D0" w14:textId="3132C4EE" w:rsidR="005B157D" w:rsidRDefault="005B157D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E33F4E">
        <w:rPr>
          <w:rFonts w:ascii="Tahoma" w:hAnsi="Tahoma"/>
          <w:color w:val="000000"/>
          <w:sz w:val="20"/>
          <w:szCs w:val="20"/>
        </w:rPr>
        <w:t>V případě prodlení s nástupem kvalifikovaného technika na záruční opravu nebo záruční servis stroje</w:t>
      </w:r>
      <w:r w:rsidRPr="00EB00F4">
        <w:rPr>
          <w:rFonts w:ascii="Tahoma" w:hAnsi="Tahoma"/>
          <w:color w:val="000000"/>
          <w:sz w:val="20"/>
          <w:szCs w:val="20"/>
        </w:rPr>
        <w:t xml:space="preserve"> se prodávající zavazuje uhradit kupujícímu smluvní </w:t>
      </w:r>
      <w:r w:rsidRPr="007023F4">
        <w:rPr>
          <w:rFonts w:ascii="Tahoma" w:hAnsi="Tahoma"/>
          <w:color w:val="000000"/>
          <w:sz w:val="20"/>
          <w:szCs w:val="20"/>
        </w:rPr>
        <w:t xml:space="preserve">pokutu </w:t>
      </w:r>
      <w:r w:rsidRPr="007023F4">
        <w:rPr>
          <w:rFonts w:ascii="Tahoma" w:hAnsi="Tahoma"/>
          <w:sz w:val="20"/>
          <w:szCs w:val="20"/>
        </w:rPr>
        <w:t xml:space="preserve">dle článku 8 této smlouvy. </w:t>
      </w:r>
    </w:p>
    <w:p w14:paraId="2BA120DC" w14:textId="77777777" w:rsidR="00D934ED" w:rsidRPr="00EB00F4" w:rsidRDefault="00D934ED" w:rsidP="00B3057A">
      <w:pPr>
        <w:pStyle w:val="Odstavec2"/>
        <w:spacing w:after="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Při reklamaci vady má kupující:</w:t>
      </w:r>
      <w:r w:rsidRPr="00EB00F4">
        <w:rPr>
          <w:rFonts w:ascii="Tahoma" w:hAnsi="Tahoma"/>
          <w:color w:val="000000"/>
          <w:sz w:val="20"/>
          <w:szCs w:val="20"/>
        </w:rPr>
        <w:tab/>
      </w:r>
    </w:p>
    <w:p w14:paraId="5F766339" w14:textId="77777777" w:rsidR="00D934ED" w:rsidRPr="00EB00F4" w:rsidRDefault="00D934ED" w:rsidP="005B157D">
      <w:pPr>
        <w:pStyle w:val="Odstavec3"/>
        <w:spacing w:after="0"/>
        <w:ind w:left="1020" w:hanging="34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právo požadovat odstranění vady bezplatnou opravou, nebo</w:t>
      </w:r>
    </w:p>
    <w:p w14:paraId="5BC97099" w14:textId="77777777" w:rsidR="00D934ED" w:rsidRPr="00EB00F4" w:rsidRDefault="00D934ED" w:rsidP="005B157D">
      <w:pPr>
        <w:pStyle w:val="Odstavec3"/>
        <w:spacing w:after="0"/>
        <w:ind w:left="1020" w:hanging="34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právo požadovat slevu z ceny, nebo</w:t>
      </w:r>
    </w:p>
    <w:p w14:paraId="59F19730" w14:textId="33ECCAD7" w:rsidR="00D934ED" w:rsidRPr="00AF70ED" w:rsidRDefault="00D934ED" w:rsidP="00AF70ED">
      <w:pPr>
        <w:pStyle w:val="Odstavec3"/>
        <w:spacing w:after="0"/>
        <w:ind w:left="1020" w:hanging="34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právo požadovat odstranění vady dodáním náhradních nebo chybějících věcí, zejm. právo požadovat výměnu </w:t>
      </w:r>
      <w:r w:rsidR="00AF70ED">
        <w:rPr>
          <w:rFonts w:ascii="Tahoma" w:hAnsi="Tahoma"/>
          <w:color w:val="000000"/>
          <w:sz w:val="20"/>
          <w:szCs w:val="20"/>
        </w:rPr>
        <w:t xml:space="preserve">věci </w:t>
      </w:r>
      <w:r w:rsidRPr="00EB00F4">
        <w:rPr>
          <w:rFonts w:ascii="Tahoma" w:hAnsi="Tahoma"/>
          <w:color w:val="000000"/>
          <w:sz w:val="20"/>
          <w:szCs w:val="20"/>
        </w:rPr>
        <w:t>za bezvadn</w:t>
      </w:r>
      <w:r w:rsidR="00AF70ED">
        <w:rPr>
          <w:rFonts w:ascii="Tahoma" w:hAnsi="Tahoma"/>
          <w:color w:val="000000"/>
          <w:sz w:val="20"/>
          <w:szCs w:val="20"/>
        </w:rPr>
        <w:t>ou</w:t>
      </w:r>
      <w:r w:rsidRPr="00AF70ED">
        <w:rPr>
          <w:rFonts w:ascii="Tahoma" w:hAnsi="Tahoma"/>
          <w:color w:val="000000"/>
          <w:sz w:val="20"/>
          <w:szCs w:val="20"/>
        </w:rPr>
        <w:t>, nebo</w:t>
      </w:r>
    </w:p>
    <w:p w14:paraId="24420513" w14:textId="77777777" w:rsidR="00D934ED" w:rsidRPr="00EB00F4" w:rsidRDefault="00D934ED" w:rsidP="00EB00F4">
      <w:pPr>
        <w:pStyle w:val="Odstavec3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právo od smlouvy odstoupit, jde-li o vadu neodstranitelnou.</w:t>
      </w:r>
    </w:p>
    <w:p w14:paraId="7661A451" w14:textId="77777777" w:rsidR="00D934ED" w:rsidRPr="00EB00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Náklady na odstranění vad hradí v případě oprávněné reklamace prodávající. V případě, že by se následně zjistilo, že reklamace není oprávněná, nese dané náklady kupující.</w:t>
      </w:r>
    </w:p>
    <w:p w14:paraId="1AE9B36F" w14:textId="77777777" w:rsidR="00D934ED" w:rsidRPr="00E33F4E" w:rsidRDefault="00D934ED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V případě, že prodávající nezajistí odstranění reklamované vady v dohodnuté lhůtě, má kupující právo zajistit odstranění vady jiným způsobem (zejm. odstranění zadat u třetí osoby na náklady </w:t>
      </w:r>
      <w:r w:rsidRPr="00E33F4E">
        <w:rPr>
          <w:rFonts w:ascii="Tahoma" w:hAnsi="Tahoma"/>
          <w:color w:val="000000"/>
          <w:sz w:val="20"/>
          <w:szCs w:val="20"/>
        </w:rPr>
        <w:t>prodávajícího) a všechny náklady s tím spojené se prodávající zavazuje kupujícímu bezodkladně na jeho výzvu uhradit.</w:t>
      </w:r>
    </w:p>
    <w:p w14:paraId="4F84276F" w14:textId="55939F6A" w:rsidR="00BC666B" w:rsidRPr="00E33F4E" w:rsidRDefault="00BC666B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E33F4E">
        <w:rPr>
          <w:rFonts w:ascii="Tahoma" w:hAnsi="Tahoma"/>
          <w:sz w:val="20"/>
          <w:szCs w:val="20"/>
        </w:rPr>
        <w:t>Provedenou opravu vady prodávající předá kupujícímu písemným protokolem.</w:t>
      </w:r>
    </w:p>
    <w:p w14:paraId="0C9A75F8" w14:textId="6C01AB22" w:rsidR="007E3333" w:rsidRPr="00BC666B" w:rsidRDefault="00D934ED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E33F4E">
        <w:rPr>
          <w:rFonts w:ascii="Tahoma" w:hAnsi="Tahoma"/>
          <w:color w:val="000000"/>
          <w:sz w:val="20"/>
          <w:szCs w:val="20"/>
        </w:rPr>
        <w:t>Ujednáním o smluvních</w:t>
      </w:r>
      <w:r w:rsidRPr="00EB00F4">
        <w:rPr>
          <w:rFonts w:ascii="Tahoma" w:hAnsi="Tahoma"/>
          <w:color w:val="000000"/>
          <w:sz w:val="20"/>
          <w:szCs w:val="20"/>
        </w:rPr>
        <w:t xml:space="preserve"> pokutách není dotčen nárok na náhradu škody.</w:t>
      </w:r>
    </w:p>
    <w:p w14:paraId="03EBE391" w14:textId="212F30AA" w:rsidR="00BC666B" w:rsidRPr="00BC666B" w:rsidRDefault="00523D91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 xml:space="preserve">Místem plnění záručního a mimozáručního servisu zahrnujícího předepsané servisní a opravárenské úkony, zejména záruční servisní prohlídky, intervalový servis, seřízení a nastavení stroje, servis a výměny provozem opotřebovaných dílů a další opravy v rozsahu možností vybaveného servisního vozidla je </w:t>
      </w:r>
      <w:r w:rsidR="0025266C" w:rsidRPr="00EB00F4">
        <w:rPr>
          <w:rFonts w:ascii="Tahoma" w:hAnsi="Tahoma"/>
          <w:color w:val="000000"/>
          <w:sz w:val="20"/>
          <w:szCs w:val="20"/>
        </w:rPr>
        <w:t>areál víceúčelového sportoviště Pod Černým lesem, Žamberk</w:t>
      </w:r>
      <w:r w:rsidR="0025266C">
        <w:rPr>
          <w:rFonts w:ascii="Tahoma" w:hAnsi="Tahoma"/>
          <w:color w:val="000000"/>
          <w:sz w:val="20"/>
          <w:szCs w:val="20"/>
        </w:rPr>
        <w:t xml:space="preserve"> na </w:t>
      </w:r>
      <w:r w:rsidR="0025266C" w:rsidRPr="00EB00F4">
        <w:rPr>
          <w:rFonts w:ascii="Tahoma" w:hAnsi="Tahoma"/>
          <w:color w:val="000000"/>
          <w:sz w:val="20"/>
          <w:szCs w:val="20"/>
        </w:rPr>
        <w:t>pozemk</w:t>
      </w:r>
      <w:r w:rsidR="0025266C">
        <w:rPr>
          <w:rFonts w:ascii="Tahoma" w:hAnsi="Tahoma"/>
          <w:color w:val="000000"/>
          <w:sz w:val="20"/>
          <w:szCs w:val="20"/>
        </w:rPr>
        <w:t>u</w:t>
      </w:r>
      <w:r w:rsidR="0025266C" w:rsidRPr="00EB00F4">
        <w:rPr>
          <w:rFonts w:ascii="Tahoma" w:hAnsi="Tahoma"/>
          <w:color w:val="000000"/>
          <w:sz w:val="20"/>
          <w:szCs w:val="20"/>
        </w:rPr>
        <w:t xml:space="preserve"> </w:t>
      </w:r>
      <w:proofErr w:type="spellStart"/>
      <w:r w:rsidR="0025266C" w:rsidRPr="00EB00F4">
        <w:rPr>
          <w:rFonts w:ascii="Tahoma" w:hAnsi="Tahoma"/>
          <w:color w:val="000000"/>
          <w:sz w:val="20"/>
          <w:szCs w:val="20"/>
        </w:rPr>
        <w:t>parc</w:t>
      </w:r>
      <w:proofErr w:type="spellEnd"/>
      <w:r w:rsidR="0025266C" w:rsidRPr="00EB00F4">
        <w:rPr>
          <w:rFonts w:ascii="Tahoma" w:hAnsi="Tahoma"/>
          <w:color w:val="000000"/>
          <w:sz w:val="20"/>
          <w:szCs w:val="20"/>
        </w:rPr>
        <w:t>. číslo 1758/4</w:t>
      </w:r>
      <w:r w:rsidRPr="00EB00F4">
        <w:rPr>
          <w:rFonts w:ascii="Tahoma" w:hAnsi="Tahoma"/>
          <w:sz w:val="20"/>
          <w:szCs w:val="20"/>
        </w:rPr>
        <w:t xml:space="preserve">, případně jiné místo na území města </w:t>
      </w:r>
      <w:proofErr w:type="spellStart"/>
      <w:r w:rsidR="0025266C">
        <w:rPr>
          <w:rFonts w:ascii="Tahoma" w:hAnsi="Tahoma"/>
          <w:sz w:val="20"/>
          <w:szCs w:val="20"/>
        </w:rPr>
        <w:t>Žamberka</w:t>
      </w:r>
      <w:proofErr w:type="spellEnd"/>
      <w:r w:rsidRPr="00EB00F4">
        <w:rPr>
          <w:rFonts w:ascii="Tahoma" w:hAnsi="Tahoma"/>
          <w:sz w:val="20"/>
          <w:szCs w:val="20"/>
        </w:rPr>
        <w:t>, pokud by byl</w:t>
      </w:r>
      <w:r w:rsidR="0025266C">
        <w:rPr>
          <w:rFonts w:ascii="Tahoma" w:hAnsi="Tahoma"/>
          <w:sz w:val="20"/>
          <w:szCs w:val="20"/>
        </w:rPr>
        <w:t xml:space="preserve"> stroj </w:t>
      </w:r>
      <w:r w:rsidRPr="00EB00F4">
        <w:rPr>
          <w:rFonts w:ascii="Tahoma" w:hAnsi="Tahoma"/>
          <w:sz w:val="20"/>
          <w:szCs w:val="20"/>
        </w:rPr>
        <w:t xml:space="preserve">přemístěn. </w:t>
      </w:r>
    </w:p>
    <w:p w14:paraId="49EEF420" w14:textId="0B85EF6C" w:rsidR="00523D91" w:rsidRPr="00BC666B" w:rsidRDefault="00523D91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Opravy vyžadující technické zázemí specializovaného pracoviště budou prováděny v autorizovaném servisu prodávajícího. Prodávající je povinen si převoz do autorizovaného servisu zajistit sám.</w:t>
      </w:r>
    </w:p>
    <w:p w14:paraId="1CD0FE9A" w14:textId="77777777" w:rsidR="00B3057A" w:rsidRPr="005B157D" w:rsidRDefault="00B3057A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>Následný pozáruční servis bude prováděn na základě samostatné servisní smlouvy.</w:t>
      </w:r>
    </w:p>
    <w:p w14:paraId="4F3474ED" w14:textId="754B57AC" w:rsidR="007E3333" w:rsidRPr="00EB00F4" w:rsidRDefault="007E3333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Sankční ujednání, odstoupení od smlouvy</w:t>
      </w:r>
    </w:p>
    <w:p w14:paraId="652988D7" w14:textId="782399EE" w:rsidR="005A2643" w:rsidRPr="00AF70ED" w:rsidRDefault="005A2643" w:rsidP="005A2643">
      <w:pPr>
        <w:pStyle w:val="Odstavec2"/>
        <w:rPr>
          <w:rFonts w:ascii="Tahoma" w:hAnsi="Tahoma"/>
          <w:sz w:val="20"/>
          <w:szCs w:val="20"/>
        </w:rPr>
      </w:pPr>
      <w:r w:rsidRPr="00AF70ED">
        <w:rPr>
          <w:rFonts w:ascii="Tahoma" w:hAnsi="Tahoma"/>
          <w:sz w:val="20"/>
          <w:szCs w:val="20"/>
        </w:rPr>
        <w:t xml:space="preserve">V případě prodlení prodávajícího s dodáním předmětu smlouvy a montáž </w:t>
      </w:r>
      <w:r w:rsidR="00E33F4E">
        <w:rPr>
          <w:rFonts w:ascii="Tahoma" w:hAnsi="Tahoma"/>
          <w:sz w:val="20"/>
          <w:szCs w:val="20"/>
        </w:rPr>
        <w:t xml:space="preserve">v dohodnutém termínu </w:t>
      </w:r>
      <w:r w:rsidRPr="00AF70ED">
        <w:rPr>
          <w:rFonts w:ascii="Tahoma" w:hAnsi="Tahoma"/>
          <w:sz w:val="20"/>
          <w:szCs w:val="20"/>
        </w:rPr>
        <w:t xml:space="preserve">se prodávající zavazuje uhradit kupujícímu smluvní pokutu ve výši 0,1 % z celkové kupní ceny v Kč bez DPH za každý den prodlení. </w:t>
      </w:r>
    </w:p>
    <w:p w14:paraId="780CE619" w14:textId="77777777" w:rsidR="00BC666B" w:rsidRPr="00AF70ED" w:rsidRDefault="00BC666B" w:rsidP="00BC666B">
      <w:pPr>
        <w:pStyle w:val="Odstavec2"/>
        <w:rPr>
          <w:rFonts w:ascii="Tahoma" w:hAnsi="Tahoma"/>
          <w:sz w:val="20"/>
          <w:szCs w:val="20"/>
        </w:rPr>
      </w:pPr>
      <w:r w:rsidRPr="00AF70ED">
        <w:rPr>
          <w:rFonts w:ascii="Tahoma" w:hAnsi="Tahoma"/>
          <w:sz w:val="20"/>
          <w:szCs w:val="20"/>
        </w:rPr>
        <w:t>Bude-li kupující v prodlení s úhradou faktury nebo její části, je kupující povinen zaplatit prodávajícímu úrok z prodlení ve výši 0,05 % z dlužné částky za každý den prodlení.</w:t>
      </w:r>
    </w:p>
    <w:p w14:paraId="00560AF7" w14:textId="59DD6D85" w:rsidR="00C331E2" w:rsidRPr="00AF70ED" w:rsidRDefault="00C331E2" w:rsidP="00EB00F4">
      <w:pPr>
        <w:pStyle w:val="Odstavec2"/>
        <w:rPr>
          <w:rFonts w:ascii="Tahoma" w:hAnsi="Tahoma"/>
          <w:sz w:val="20"/>
          <w:szCs w:val="20"/>
        </w:rPr>
      </w:pPr>
      <w:r w:rsidRPr="00AF70ED">
        <w:rPr>
          <w:rFonts w:ascii="Tahoma" w:hAnsi="Tahoma"/>
          <w:sz w:val="20"/>
          <w:szCs w:val="20"/>
        </w:rPr>
        <w:t xml:space="preserve">Pokud </w:t>
      </w:r>
      <w:r w:rsidR="00685BD9" w:rsidRPr="00AF70ED">
        <w:rPr>
          <w:rFonts w:ascii="Tahoma" w:hAnsi="Tahoma"/>
          <w:sz w:val="20"/>
          <w:szCs w:val="20"/>
        </w:rPr>
        <w:t>prodávající</w:t>
      </w:r>
      <w:r w:rsidRPr="00AF70ED">
        <w:rPr>
          <w:rFonts w:ascii="Tahoma" w:hAnsi="Tahoma"/>
          <w:sz w:val="20"/>
          <w:szCs w:val="20"/>
        </w:rPr>
        <w:t xml:space="preserve"> neodstraní veškeré vady a (nebo) nedodělky uvedené v protokolu o předání a převzetí </w:t>
      </w:r>
      <w:r w:rsidR="00BC666B" w:rsidRPr="00AF70ED">
        <w:rPr>
          <w:rFonts w:ascii="Tahoma" w:hAnsi="Tahoma"/>
          <w:sz w:val="20"/>
          <w:szCs w:val="20"/>
        </w:rPr>
        <w:t xml:space="preserve">předmětu smlouvy </w:t>
      </w:r>
      <w:r w:rsidRPr="00AF70ED">
        <w:rPr>
          <w:rFonts w:ascii="Tahoma" w:hAnsi="Tahoma"/>
          <w:sz w:val="20"/>
          <w:szCs w:val="20"/>
        </w:rPr>
        <w:t xml:space="preserve">ve sjednaném termínu, je povinen zaplatit </w:t>
      </w:r>
      <w:r w:rsidR="00BC666B" w:rsidRPr="00AF70ED">
        <w:rPr>
          <w:rFonts w:ascii="Tahoma" w:hAnsi="Tahoma"/>
          <w:sz w:val="20"/>
          <w:szCs w:val="20"/>
        </w:rPr>
        <w:t xml:space="preserve">kupujícímu </w:t>
      </w:r>
      <w:r w:rsidRPr="00AF70ED">
        <w:rPr>
          <w:rFonts w:ascii="Tahoma" w:hAnsi="Tahoma"/>
          <w:sz w:val="20"/>
          <w:szCs w:val="20"/>
        </w:rPr>
        <w:t>smluvní pokutu ve výši 1 000,00 Kč za každý i započatý den prodlení, a to až do odstranění všech vytknutých vad a nedodělků</w:t>
      </w:r>
      <w:r w:rsidR="00BC666B" w:rsidRPr="00AF70ED">
        <w:rPr>
          <w:rFonts w:ascii="Tahoma" w:hAnsi="Tahoma"/>
          <w:sz w:val="20"/>
          <w:szCs w:val="20"/>
        </w:rPr>
        <w:t>.</w:t>
      </w:r>
    </w:p>
    <w:p w14:paraId="212B0187" w14:textId="5F97B302" w:rsidR="00941494" w:rsidRPr="00AF70ED" w:rsidRDefault="00941494" w:rsidP="00941494">
      <w:pPr>
        <w:pStyle w:val="Odstavec2"/>
        <w:spacing w:before="60"/>
        <w:rPr>
          <w:rFonts w:ascii="Tahoma" w:hAnsi="Tahoma"/>
          <w:sz w:val="20"/>
          <w:szCs w:val="20"/>
        </w:rPr>
      </w:pPr>
      <w:r w:rsidRPr="00AF70ED">
        <w:rPr>
          <w:rFonts w:ascii="Tahoma" w:hAnsi="Tahoma"/>
          <w:sz w:val="20"/>
          <w:szCs w:val="20"/>
        </w:rPr>
        <w:t xml:space="preserve">V případě, že </w:t>
      </w:r>
      <w:r w:rsidR="00685BD9" w:rsidRPr="00AF70ED">
        <w:rPr>
          <w:rFonts w:ascii="Tahoma" w:hAnsi="Tahoma"/>
          <w:sz w:val="20"/>
          <w:szCs w:val="20"/>
        </w:rPr>
        <w:t>prodávající</w:t>
      </w:r>
      <w:r w:rsidRPr="00AF70ED">
        <w:rPr>
          <w:rFonts w:ascii="Tahoma" w:hAnsi="Tahoma"/>
          <w:sz w:val="20"/>
          <w:szCs w:val="20"/>
        </w:rPr>
        <w:t xml:space="preserve"> odmítne nahrazení poddodavatele z důvodu uvalených sankcí dle odst. </w:t>
      </w:r>
      <w:r w:rsidRPr="007023F4">
        <w:rPr>
          <w:rFonts w:ascii="Tahoma" w:hAnsi="Tahoma"/>
          <w:sz w:val="20"/>
          <w:szCs w:val="20"/>
        </w:rPr>
        <w:t>1</w:t>
      </w:r>
      <w:r w:rsidR="00685BD9" w:rsidRPr="007023F4">
        <w:rPr>
          <w:rFonts w:ascii="Tahoma" w:hAnsi="Tahoma"/>
          <w:sz w:val="20"/>
          <w:szCs w:val="20"/>
        </w:rPr>
        <w:t>1</w:t>
      </w:r>
      <w:r w:rsidRPr="007023F4">
        <w:rPr>
          <w:rFonts w:ascii="Tahoma" w:hAnsi="Tahoma"/>
          <w:sz w:val="20"/>
          <w:szCs w:val="20"/>
        </w:rPr>
        <w:t>.</w:t>
      </w:r>
      <w:r w:rsidR="00685BD9" w:rsidRPr="007023F4">
        <w:rPr>
          <w:rFonts w:ascii="Tahoma" w:hAnsi="Tahoma"/>
          <w:sz w:val="20"/>
          <w:szCs w:val="20"/>
        </w:rPr>
        <w:t>5</w:t>
      </w:r>
      <w:r w:rsidRPr="007023F4">
        <w:rPr>
          <w:rFonts w:ascii="Tahoma" w:hAnsi="Tahoma"/>
          <w:sz w:val="20"/>
          <w:szCs w:val="20"/>
        </w:rPr>
        <w:t xml:space="preserve"> této smlouvy</w:t>
      </w:r>
      <w:r w:rsidRPr="00AF70ED">
        <w:rPr>
          <w:rFonts w:ascii="Tahoma" w:hAnsi="Tahoma"/>
          <w:sz w:val="20"/>
          <w:szCs w:val="20"/>
        </w:rPr>
        <w:t xml:space="preserve">, je </w:t>
      </w:r>
      <w:r w:rsidR="00AF70ED" w:rsidRPr="00AF70ED">
        <w:rPr>
          <w:rFonts w:ascii="Tahoma" w:hAnsi="Tahoma"/>
          <w:sz w:val="20"/>
          <w:szCs w:val="20"/>
        </w:rPr>
        <w:t>prodávající</w:t>
      </w:r>
      <w:r w:rsidRPr="00AF70ED">
        <w:rPr>
          <w:rFonts w:ascii="Tahoma" w:hAnsi="Tahoma"/>
          <w:sz w:val="20"/>
          <w:szCs w:val="20"/>
        </w:rPr>
        <w:t xml:space="preserve"> povinen uhradit</w:t>
      </w:r>
      <w:r w:rsidR="00685BD9" w:rsidRPr="00AF70ED">
        <w:rPr>
          <w:rFonts w:ascii="Tahoma" w:hAnsi="Tahoma"/>
          <w:sz w:val="20"/>
          <w:szCs w:val="20"/>
        </w:rPr>
        <w:t xml:space="preserve"> kupujícímu </w:t>
      </w:r>
      <w:r w:rsidRPr="00AF70ED">
        <w:rPr>
          <w:rFonts w:ascii="Tahoma" w:hAnsi="Tahoma"/>
          <w:sz w:val="20"/>
          <w:szCs w:val="20"/>
        </w:rPr>
        <w:t>smluvní pokutu ve výši 20 000,00 Kč.</w:t>
      </w:r>
    </w:p>
    <w:p w14:paraId="1121CB39" w14:textId="00FDDB03" w:rsidR="00BC666B" w:rsidRPr="00AF70ED" w:rsidRDefault="005A2643" w:rsidP="00685BD9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F70ED">
        <w:rPr>
          <w:rFonts w:ascii="Tahoma" w:hAnsi="Tahoma"/>
          <w:color w:val="000000"/>
          <w:sz w:val="20"/>
          <w:szCs w:val="20"/>
        </w:rPr>
        <w:t>V případě prodlení s nástupem kvalifikovaného</w:t>
      </w:r>
      <w:r w:rsidRPr="00EB00F4">
        <w:rPr>
          <w:rFonts w:ascii="Tahoma" w:hAnsi="Tahoma"/>
          <w:color w:val="000000"/>
          <w:sz w:val="20"/>
          <w:szCs w:val="20"/>
        </w:rPr>
        <w:t xml:space="preserve"> technika na </w:t>
      </w:r>
      <w:r>
        <w:rPr>
          <w:rFonts w:ascii="Tahoma" w:hAnsi="Tahoma"/>
          <w:color w:val="000000"/>
          <w:sz w:val="20"/>
          <w:szCs w:val="20"/>
        </w:rPr>
        <w:t xml:space="preserve">záruční opravu nebo záruční servis </w:t>
      </w:r>
      <w:r w:rsidRPr="00EB00F4">
        <w:rPr>
          <w:rFonts w:ascii="Tahoma" w:hAnsi="Tahoma"/>
          <w:color w:val="000000"/>
          <w:sz w:val="20"/>
          <w:szCs w:val="20"/>
        </w:rPr>
        <w:t xml:space="preserve">stroje se prodávající zavazuje uhradit kupujícímu smluvní pokutu ve výši </w:t>
      </w:r>
      <w:r w:rsidR="00E33F4E">
        <w:rPr>
          <w:rFonts w:ascii="Tahoma" w:hAnsi="Tahoma"/>
          <w:color w:val="000000"/>
          <w:sz w:val="20"/>
          <w:szCs w:val="20"/>
        </w:rPr>
        <w:t>500</w:t>
      </w:r>
      <w:r w:rsidR="00BC666B" w:rsidRPr="00685BD9">
        <w:rPr>
          <w:rFonts w:ascii="Tahoma" w:hAnsi="Tahoma"/>
          <w:color w:val="000000"/>
          <w:sz w:val="20"/>
          <w:szCs w:val="20"/>
        </w:rPr>
        <w:t>,00</w:t>
      </w:r>
      <w:r w:rsidRPr="00685BD9">
        <w:rPr>
          <w:rFonts w:ascii="Tahoma" w:hAnsi="Tahoma"/>
          <w:color w:val="000000"/>
          <w:sz w:val="20"/>
          <w:szCs w:val="20"/>
        </w:rPr>
        <w:t xml:space="preserve"> Kč za každou hodinu </w:t>
      </w:r>
      <w:r w:rsidRPr="00AF70ED">
        <w:rPr>
          <w:rFonts w:ascii="Tahoma" w:hAnsi="Tahoma"/>
          <w:color w:val="000000"/>
          <w:sz w:val="20"/>
          <w:szCs w:val="20"/>
        </w:rPr>
        <w:t>prodlení.</w:t>
      </w:r>
    </w:p>
    <w:p w14:paraId="40723362" w14:textId="09D65BBB" w:rsidR="00BC666B" w:rsidRPr="007023F4" w:rsidRDefault="00BC666B" w:rsidP="00BC666B">
      <w:pPr>
        <w:pStyle w:val="Odstavec2"/>
        <w:spacing w:before="60"/>
        <w:rPr>
          <w:rFonts w:ascii="Tahoma" w:hAnsi="Tahoma"/>
          <w:sz w:val="20"/>
          <w:szCs w:val="20"/>
        </w:rPr>
      </w:pPr>
      <w:r w:rsidRPr="007023F4">
        <w:rPr>
          <w:rFonts w:ascii="Tahoma" w:hAnsi="Tahoma"/>
          <w:sz w:val="20"/>
          <w:szCs w:val="20"/>
        </w:rPr>
        <w:t>V případě prodlení prodávajícího s odstraňováním reklamovaných závad dle článku 7 této smlouvy je prodávající povinen uhradit kupujícímu smluvní pokutu ve výši 1 000,00 Kč za každou reklamovanou vadu a každý započatý kalendářní den prodlení (dle odstavce 7.</w:t>
      </w:r>
      <w:r w:rsidR="00685BD9" w:rsidRPr="007023F4">
        <w:rPr>
          <w:rFonts w:ascii="Tahoma" w:hAnsi="Tahoma"/>
          <w:sz w:val="20"/>
          <w:szCs w:val="20"/>
        </w:rPr>
        <w:t>5</w:t>
      </w:r>
      <w:r w:rsidRPr="007023F4">
        <w:rPr>
          <w:rFonts w:ascii="Tahoma" w:hAnsi="Tahoma"/>
          <w:sz w:val="20"/>
          <w:szCs w:val="20"/>
        </w:rPr>
        <w:t>).</w:t>
      </w:r>
    </w:p>
    <w:p w14:paraId="03E2214A" w14:textId="7FAC540F" w:rsidR="005A2643" w:rsidRPr="00BC666B" w:rsidRDefault="005A2643" w:rsidP="00BC666B">
      <w:pPr>
        <w:pStyle w:val="Odstavec2"/>
        <w:rPr>
          <w:rFonts w:ascii="Tahoma" w:hAnsi="Tahoma"/>
          <w:color w:val="000000"/>
          <w:sz w:val="20"/>
          <w:szCs w:val="20"/>
        </w:rPr>
      </w:pPr>
      <w:r w:rsidRPr="00BC666B">
        <w:rPr>
          <w:rFonts w:ascii="Tahoma" w:hAnsi="Tahoma"/>
          <w:sz w:val="20"/>
          <w:szCs w:val="20"/>
        </w:rPr>
        <w:t>Prodávající si vyhrazuje právo započíst smluvní pokuty vůči pohledávkám kupujícího za prodávajícím.</w:t>
      </w:r>
    </w:p>
    <w:p w14:paraId="766154A3" w14:textId="4B8FBC15" w:rsidR="001E3B4F" w:rsidRPr="00685BD9" w:rsidRDefault="001E3B4F" w:rsidP="00685BD9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Jakýmkoli nárokem na zaplacení smluvní pokuty dle této smlouvy není dotčeno právo kupujícího požadovat v plné výši náhradu škody způsobenou porušením povinnost</w:t>
      </w:r>
      <w:r w:rsidR="00685BD9">
        <w:rPr>
          <w:rFonts w:ascii="Tahoma" w:hAnsi="Tahoma"/>
          <w:color w:val="000000"/>
          <w:sz w:val="20"/>
          <w:szCs w:val="20"/>
        </w:rPr>
        <w:t>í danými touto smlouvou.</w:t>
      </w:r>
    </w:p>
    <w:p w14:paraId="5AAD80EC" w14:textId="77777777" w:rsidR="00D934ED" w:rsidRPr="00EB00F4" w:rsidRDefault="00D934ED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Odstoupení od smlouvy</w:t>
      </w:r>
    </w:p>
    <w:p w14:paraId="4D37C177" w14:textId="77777777" w:rsidR="00D934ED" w:rsidRPr="00EB00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Od této smlouvy lze odstoupit v souladu s ustanoveními § 2001 a násl. zák. č. 89/2012 Sb., občanského zákoníku, a v případech stanovených touto smlouvou.</w:t>
      </w:r>
    </w:p>
    <w:p w14:paraId="08C1CCA9" w14:textId="1814346B" w:rsidR="00890BA0" w:rsidRPr="00EB00F4" w:rsidRDefault="00890BA0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kern w:val="0"/>
          <w:sz w:val="20"/>
          <w:szCs w:val="20"/>
        </w:rPr>
        <w:t>Kupující je oprávněn od smlouvy odstoupit dle ustanovení § 223 zákona č. 134/2016 Sb., o</w:t>
      </w:r>
      <w:r w:rsidR="001E3B4F">
        <w:rPr>
          <w:rFonts w:ascii="Tahoma" w:hAnsi="Tahoma"/>
          <w:color w:val="000000"/>
          <w:kern w:val="0"/>
          <w:sz w:val="20"/>
          <w:szCs w:val="20"/>
        </w:rPr>
        <w:t> </w:t>
      </w:r>
      <w:r w:rsidRPr="00EB00F4">
        <w:rPr>
          <w:rFonts w:ascii="Tahoma" w:hAnsi="Tahoma"/>
          <w:color w:val="000000"/>
          <w:kern w:val="0"/>
          <w:sz w:val="20"/>
          <w:szCs w:val="20"/>
        </w:rPr>
        <w:t>zadávání veřejných zakázek, v platném znění. Výpovědní doba počne běžet od prvního dne následujícího kalendářního měsíce po doručení výpovědi. Odstoupení je účinné dnem doručení.</w:t>
      </w:r>
    </w:p>
    <w:p w14:paraId="6F05C300" w14:textId="77777777" w:rsidR="00D934ED" w:rsidRPr="00EB00F4" w:rsidRDefault="00D934ED" w:rsidP="001F3A8F">
      <w:pPr>
        <w:pStyle w:val="Odstavec2"/>
        <w:spacing w:after="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Kupující je oprávněn odstoupit od této smlouvy v případě, že:</w:t>
      </w:r>
    </w:p>
    <w:p w14:paraId="4B16CFDC" w14:textId="7B17C1C6" w:rsidR="00D934ED" w:rsidRPr="00EB00F4" w:rsidRDefault="00D934ED" w:rsidP="001F3A8F">
      <w:pPr>
        <w:pStyle w:val="Odstavec3"/>
        <w:spacing w:after="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prodávající sdělí, že není schopen dodat </w:t>
      </w:r>
      <w:r w:rsidR="00E50707">
        <w:rPr>
          <w:rFonts w:ascii="Tahoma" w:hAnsi="Tahoma"/>
          <w:color w:val="000000"/>
          <w:sz w:val="20"/>
          <w:szCs w:val="20"/>
        </w:rPr>
        <w:t>předmět smlouvy</w:t>
      </w:r>
      <w:r w:rsidRPr="00EB00F4">
        <w:rPr>
          <w:rFonts w:ascii="Tahoma" w:hAnsi="Tahoma"/>
          <w:color w:val="000000"/>
          <w:sz w:val="20"/>
          <w:szCs w:val="20"/>
        </w:rPr>
        <w:t xml:space="preserve"> v dohodnutém termínu;</w:t>
      </w:r>
    </w:p>
    <w:p w14:paraId="45310450" w14:textId="77777777" w:rsidR="00D934ED" w:rsidRPr="00EB00F4" w:rsidRDefault="00D934ED" w:rsidP="001F3A8F">
      <w:pPr>
        <w:pStyle w:val="Odstavec3"/>
        <w:spacing w:after="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příslušný insolvenční soud vydá rozhodnutí o úpadku prodávajícího nebo zamítne insolvenční návrh pro nedostatek majetku prodávajícího jako dlužníka;</w:t>
      </w:r>
    </w:p>
    <w:p w14:paraId="047F3F4B" w14:textId="77777777" w:rsidR="00D934ED" w:rsidRPr="00EB00F4" w:rsidRDefault="00D934ED" w:rsidP="001F3A8F">
      <w:pPr>
        <w:pStyle w:val="Odstavec3"/>
        <w:spacing w:after="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v důsledku působení vyšší moci či jiných objektivně zdůvodnitelných okolností dojde ke změně poměrů, z nichž kupující vycházel při zadání zakázky, na </w:t>
      </w:r>
      <w:proofErr w:type="gramStart"/>
      <w:r w:rsidRPr="00EB00F4">
        <w:rPr>
          <w:rFonts w:ascii="Tahoma" w:hAnsi="Tahoma"/>
          <w:color w:val="000000"/>
          <w:sz w:val="20"/>
          <w:szCs w:val="20"/>
        </w:rPr>
        <w:t>základě</w:t>
      </w:r>
      <w:proofErr w:type="gramEnd"/>
      <w:r w:rsidRPr="00EB00F4">
        <w:rPr>
          <w:rFonts w:ascii="Tahoma" w:hAnsi="Tahoma"/>
          <w:color w:val="000000"/>
          <w:sz w:val="20"/>
          <w:szCs w:val="20"/>
        </w:rPr>
        <w:t xml:space="preserve"> které byla uzavřena tato smlouva;</w:t>
      </w:r>
    </w:p>
    <w:p w14:paraId="78C9CA30" w14:textId="77777777" w:rsidR="00D934ED" w:rsidRPr="00EB00F4" w:rsidRDefault="00D934ED" w:rsidP="001F3A8F">
      <w:pPr>
        <w:pStyle w:val="Odstavec3"/>
        <w:spacing w:after="60"/>
        <w:ind w:left="1020" w:hanging="34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v jiných případech, předvídaných zákonem.</w:t>
      </w:r>
    </w:p>
    <w:p w14:paraId="705E9AAE" w14:textId="77777777" w:rsidR="00D934ED" w:rsidRPr="00EB00F4" w:rsidRDefault="00D934ED" w:rsidP="001F3A8F">
      <w:pPr>
        <w:pStyle w:val="Odstavec2"/>
        <w:spacing w:after="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Podstatným porušením smlouvy, při kterém je smluvní strana oprávněna odstoupit, se pro účely této smlouvy rozumí zejména:</w:t>
      </w:r>
    </w:p>
    <w:p w14:paraId="7861002A" w14:textId="77777777" w:rsidR="00D934ED" w:rsidRPr="00EB00F4" w:rsidRDefault="00D934ED" w:rsidP="001F3A8F">
      <w:pPr>
        <w:pStyle w:val="Odstavec3"/>
        <w:spacing w:after="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prodlení prodávajícího s dodáním trvající déle než 30 dnů;</w:t>
      </w:r>
    </w:p>
    <w:p w14:paraId="3C504E4F" w14:textId="77777777" w:rsidR="00D934ED" w:rsidRPr="00EB00F4" w:rsidRDefault="00D934ED" w:rsidP="00EB00F4">
      <w:pPr>
        <w:pStyle w:val="Odstavec3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prodlení kupujícího s úhradou faktury trvající déle než 45 dnů;</w:t>
      </w:r>
    </w:p>
    <w:p w14:paraId="6FD8FAB2" w14:textId="4E89DDCA" w:rsidR="00D934ED" w:rsidRPr="00EB00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Odstoupení dle této smlouvy musí být učiněno písemně a musí být doručeno druhé smluvní straně</w:t>
      </w:r>
      <w:r w:rsidR="001F3A8F">
        <w:rPr>
          <w:rFonts w:ascii="Tahoma" w:hAnsi="Tahoma"/>
          <w:color w:val="000000"/>
          <w:sz w:val="20"/>
          <w:szCs w:val="20"/>
        </w:rPr>
        <w:t xml:space="preserve"> do datové schránky</w:t>
      </w:r>
      <w:r w:rsidRPr="00EB00F4">
        <w:rPr>
          <w:rFonts w:ascii="Tahoma" w:hAnsi="Tahoma"/>
          <w:color w:val="000000"/>
          <w:sz w:val="20"/>
          <w:szCs w:val="20"/>
        </w:rPr>
        <w:t>.</w:t>
      </w:r>
    </w:p>
    <w:p w14:paraId="1A63BE12" w14:textId="7F7F66FE" w:rsidR="00890BA0" w:rsidRPr="00EB00F4" w:rsidRDefault="00890BA0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Odstoupení od smlouvy je účinné dnem následujícím po dni, ve kterém bylo písemné oznámení o odstoupení od smlouvy doručeno druhé smluvní straně.</w:t>
      </w:r>
    </w:p>
    <w:p w14:paraId="6BB05063" w14:textId="77777777" w:rsidR="00C94580" w:rsidRPr="00EB00F4" w:rsidRDefault="00C94580" w:rsidP="00EB00F4">
      <w:pPr>
        <w:pStyle w:val="Odstavec1"/>
        <w:keepNext/>
        <w:autoSpaceDN/>
        <w:spacing w:after="120"/>
        <w:jc w:val="center"/>
        <w:textAlignment w:val="auto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Ochrana osobních údajů</w:t>
      </w:r>
    </w:p>
    <w:p w14:paraId="7B7DF9B4" w14:textId="2FEAFC4F" w:rsidR="007E3333" w:rsidRPr="00EB00F4" w:rsidRDefault="007E3333" w:rsidP="00EB00F4">
      <w:pPr>
        <w:pStyle w:val="Odstavec2"/>
        <w:spacing w:after="120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 xml:space="preserve">Smluvní strany tímto společně prohlašují, že jsou si vědomy vzájemných práv a povinností dle zákona č. 110/2019 Sb., o zpracování osobních údajů, ve znění pozdějších předpisů (dále také jen „ZZOÚ“) a Nařízení Evropského parlamentu a Rady (EU) č. 2016/679, obecné nařízení o ochraně osobních údajů (dále také jen „GDPR“), zejména pak povinností stíhající jak správce osobních údajů, tak i zpracovatele osobních údajů, zejména povinnost zpracovávat osobní údaje korektně a zákonným a transparentním způsobem. Smluvní strany se zavazují osobní údaje zpracovávat takovým způsobem, který zaručí náležitou bezpečnost a důvěrnost těchto údajů, mimo jiné za účelem zabránění neoprávněnému přístupu k osobním údajům a k zařízení používanému k jejich zpracování nebo jejich neoprávněnému použití. </w:t>
      </w:r>
    </w:p>
    <w:p w14:paraId="31188688" w14:textId="4C234047" w:rsidR="00C94580" w:rsidRPr="00EB00F4" w:rsidRDefault="00C94580" w:rsidP="00EB00F4">
      <w:pPr>
        <w:pStyle w:val="Odstavec1"/>
        <w:keepNext/>
        <w:autoSpaceDN/>
        <w:spacing w:after="120"/>
        <w:jc w:val="center"/>
        <w:textAlignment w:val="auto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Odpovědné veřejné zadávání (OVZ)</w:t>
      </w:r>
    </w:p>
    <w:p w14:paraId="46793F40" w14:textId="6572F3FA" w:rsidR="00890BA0" w:rsidRPr="00EB00F4" w:rsidRDefault="00C94580" w:rsidP="00EB00F4">
      <w:pPr>
        <w:pStyle w:val="Odstavec2"/>
        <w:tabs>
          <w:tab w:val="left" w:pos="3240"/>
        </w:tabs>
        <w:spacing w:after="80"/>
        <w:rPr>
          <w:rFonts w:ascii="Tahoma" w:eastAsia="Arial Unicode MS" w:hAnsi="Tahoma"/>
          <w:bCs/>
          <w:sz w:val="20"/>
          <w:szCs w:val="20"/>
        </w:rPr>
      </w:pPr>
      <w:r w:rsidRPr="00EB00F4">
        <w:rPr>
          <w:rFonts w:ascii="Tahoma" w:eastAsia="Arial Unicode MS" w:hAnsi="Tahoma"/>
          <w:bCs/>
          <w:sz w:val="20"/>
          <w:szCs w:val="20"/>
        </w:rPr>
        <w:t>Prodávající</w:t>
      </w:r>
      <w:r w:rsidR="00890BA0" w:rsidRPr="00EB00F4">
        <w:rPr>
          <w:rFonts w:ascii="Tahoma" w:eastAsia="Arial Unicode MS" w:hAnsi="Tahoma"/>
          <w:bCs/>
          <w:sz w:val="20"/>
          <w:szCs w:val="20"/>
        </w:rPr>
        <w:t xml:space="preserve"> prohlašuje, že při </w:t>
      </w:r>
      <w:r w:rsidR="00BB4298">
        <w:rPr>
          <w:rFonts w:ascii="Tahoma" w:eastAsia="Arial Unicode MS" w:hAnsi="Tahoma"/>
          <w:bCs/>
          <w:sz w:val="20"/>
          <w:szCs w:val="20"/>
        </w:rPr>
        <w:t xml:space="preserve">plnění předmětu smlouvy </w:t>
      </w:r>
      <w:r w:rsidR="00890BA0" w:rsidRPr="00EB00F4">
        <w:rPr>
          <w:rFonts w:ascii="Tahoma" w:eastAsia="Arial Unicode MS" w:hAnsi="Tahoma"/>
          <w:bCs/>
          <w:sz w:val="20"/>
          <w:szCs w:val="20"/>
        </w:rPr>
        <w:t>díla zajistí dodržování pracovně-právních předpisů (zákon č. 262/2006 Sb., zákoník práce, ve znění pozdějších předpisů, zákon č. 435/2004 Sb., o zaměstnanosti, ve znění pozdějších předpisů) a z nich vyplývající povinnosti zejména ve vztahu k odměňování zaměstnanců, dodržování délky pracovní doby, dodržování délky odpočinku, zaměstnávání cizinců a dodržování podmínek bezpečnosti a ochrany zdraví při  práci, a to pro všechny osoby, které se budou na plnění předmětu veřejné zakázky podílet.</w:t>
      </w:r>
      <w:r w:rsidR="00890BA0" w:rsidRPr="00EB00F4">
        <w:rPr>
          <w:rFonts w:ascii="Tahoma" w:eastAsia="Arial" w:hAnsi="Tahoma"/>
          <w:sz w:val="20"/>
          <w:szCs w:val="20"/>
        </w:rPr>
        <w:t xml:space="preserve"> Plnění těchto povinností zajistí </w:t>
      </w:r>
      <w:r w:rsidRPr="00EB00F4">
        <w:rPr>
          <w:rFonts w:ascii="Tahoma" w:eastAsia="Arial" w:hAnsi="Tahoma"/>
          <w:sz w:val="20"/>
          <w:szCs w:val="20"/>
        </w:rPr>
        <w:t>prodávající</w:t>
      </w:r>
      <w:r w:rsidR="00890BA0" w:rsidRPr="00EB00F4">
        <w:rPr>
          <w:rFonts w:ascii="Tahoma" w:eastAsia="Arial" w:hAnsi="Tahoma"/>
          <w:sz w:val="20"/>
          <w:szCs w:val="20"/>
        </w:rPr>
        <w:t xml:space="preserve"> i u svých poddodavatelů.</w:t>
      </w:r>
    </w:p>
    <w:p w14:paraId="5CF1407C" w14:textId="20A8B2F0" w:rsidR="00C94580" w:rsidRPr="00EB00F4" w:rsidRDefault="00C94580" w:rsidP="00EB00F4">
      <w:pPr>
        <w:pStyle w:val="Odstavec2"/>
        <w:rPr>
          <w:rFonts w:ascii="Tahoma" w:eastAsia="Arial Unicode MS" w:hAnsi="Tahoma"/>
          <w:bCs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 xml:space="preserve">Prodávající </w:t>
      </w:r>
      <w:r w:rsidR="00890BA0" w:rsidRPr="00EB00F4">
        <w:rPr>
          <w:rFonts w:ascii="Tahoma" w:hAnsi="Tahoma"/>
          <w:sz w:val="20"/>
          <w:szCs w:val="20"/>
        </w:rPr>
        <w:t xml:space="preserve">prohlašuje, že všechny osoby, které se na plnění této </w:t>
      </w:r>
      <w:r w:rsidR="00DC37A5">
        <w:rPr>
          <w:rFonts w:ascii="Tahoma" w:hAnsi="Tahoma"/>
          <w:sz w:val="20"/>
          <w:szCs w:val="20"/>
        </w:rPr>
        <w:t>smlouvy</w:t>
      </w:r>
      <w:r w:rsidR="00890BA0" w:rsidRPr="00EB00F4">
        <w:rPr>
          <w:rFonts w:ascii="Tahoma" w:hAnsi="Tahoma"/>
          <w:sz w:val="20"/>
          <w:szCs w:val="20"/>
        </w:rPr>
        <w:t xml:space="preserve"> budou podílet, jsou vedeny v příslušných registrech, např. v registru pojištěnců ČSSZ a mají příslušná povolení k pobytu na území ČR.</w:t>
      </w:r>
    </w:p>
    <w:p w14:paraId="2150E0EB" w14:textId="31B85F47" w:rsidR="00890BA0" w:rsidRPr="00EB00F4" w:rsidRDefault="00C94580" w:rsidP="00EB00F4">
      <w:pPr>
        <w:pStyle w:val="Odstavec2"/>
        <w:rPr>
          <w:rFonts w:ascii="Tahoma" w:eastAsia="Arial Unicode MS" w:hAnsi="Tahoma"/>
          <w:bCs/>
          <w:sz w:val="20"/>
          <w:szCs w:val="20"/>
        </w:rPr>
      </w:pPr>
      <w:r w:rsidRPr="00EB00F4">
        <w:rPr>
          <w:rFonts w:ascii="Tahoma" w:eastAsia="Arial Unicode MS" w:hAnsi="Tahoma"/>
          <w:bCs/>
          <w:sz w:val="20"/>
          <w:szCs w:val="20"/>
        </w:rPr>
        <w:t>Prodávající</w:t>
      </w:r>
      <w:r w:rsidR="00890BA0" w:rsidRPr="00EB00F4">
        <w:rPr>
          <w:rFonts w:ascii="Tahoma" w:eastAsia="Arial Unicode MS" w:hAnsi="Tahoma"/>
          <w:bCs/>
          <w:sz w:val="20"/>
          <w:szCs w:val="20"/>
        </w:rPr>
        <w:t xml:space="preserve"> je povinen při </w:t>
      </w:r>
      <w:r w:rsidR="00DC37A5">
        <w:rPr>
          <w:rFonts w:ascii="Tahoma" w:eastAsia="Arial Unicode MS" w:hAnsi="Tahoma"/>
          <w:bCs/>
          <w:sz w:val="20"/>
          <w:szCs w:val="20"/>
        </w:rPr>
        <w:t xml:space="preserve">plnění předmětu smlouvy </w:t>
      </w:r>
      <w:r w:rsidR="00890BA0" w:rsidRPr="00EB00F4">
        <w:rPr>
          <w:rFonts w:ascii="Tahoma" w:eastAsia="Arial Unicode MS" w:hAnsi="Tahoma"/>
          <w:bCs/>
          <w:sz w:val="20"/>
          <w:szCs w:val="20"/>
        </w:rPr>
        <w:t xml:space="preserve">zajistit sjednání a dodržování smluvních podmínek se svými poddodavateli srovnatelně s podmínkami sjednanými ve smlouvě na plnění veřejné zakázky. </w:t>
      </w:r>
      <w:r w:rsidR="00890BA0" w:rsidRPr="00EB00F4">
        <w:rPr>
          <w:rFonts w:ascii="Tahoma" w:hAnsi="Tahoma"/>
          <w:sz w:val="20"/>
          <w:szCs w:val="20"/>
        </w:rPr>
        <w:t xml:space="preserve">Za srovnatelné se považují smluvní podmínky shodné se smluvními podmínkami uvedenými ve smlouvě uzavřené mezi </w:t>
      </w:r>
      <w:r w:rsidR="00046857" w:rsidRPr="00EB00F4">
        <w:rPr>
          <w:rFonts w:ascii="Tahoma" w:hAnsi="Tahoma"/>
          <w:sz w:val="20"/>
          <w:szCs w:val="20"/>
        </w:rPr>
        <w:t>kupujícím</w:t>
      </w:r>
      <w:r w:rsidR="00890BA0" w:rsidRPr="00EB00F4">
        <w:rPr>
          <w:rFonts w:ascii="Tahoma" w:hAnsi="Tahoma"/>
          <w:sz w:val="20"/>
          <w:szCs w:val="20"/>
        </w:rPr>
        <w:t xml:space="preserve"> a </w:t>
      </w:r>
      <w:r w:rsidRPr="00EB00F4">
        <w:rPr>
          <w:rFonts w:ascii="Tahoma" w:hAnsi="Tahoma"/>
          <w:sz w:val="20"/>
          <w:szCs w:val="20"/>
        </w:rPr>
        <w:t>prodávajícím</w:t>
      </w:r>
      <w:r w:rsidR="00890BA0" w:rsidRPr="00EB00F4">
        <w:rPr>
          <w:rFonts w:ascii="Tahoma" w:hAnsi="Tahoma"/>
          <w:sz w:val="20"/>
          <w:szCs w:val="20"/>
        </w:rPr>
        <w:t xml:space="preserve"> a</w:t>
      </w:r>
      <w:r w:rsidR="00890BA0" w:rsidRPr="00EB00F4">
        <w:rPr>
          <w:rFonts w:ascii="Tahoma" w:eastAsia="Arial Unicode MS" w:hAnsi="Tahoma"/>
          <w:bCs/>
          <w:sz w:val="20"/>
          <w:szCs w:val="20"/>
        </w:rPr>
        <w:t xml:space="preserve"> to min. v rozsahu výše smluvních pokut a délky záruční doby.</w:t>
      </w:r>
    </w:p>
    <w:p w14:paraId="4C1E4CBA" w14:textId="40E34BBC" w:rsidR="00C94580" w:rsidRPr="00AF70ED" w:rsidRDefault="00C94580" w:rsidP="001E3B4F">
      <w:pPr>
        <w:pStyle w:val="Odstavec2"/>
        <w:rPr>
          <w:rFonts w:ascii="Tahoma" w:eastAsia="Arial Unicode MS" w:hAnsi="Tahoma"/>
          <w:bCs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Prodávající</w:t>
      </w:r>
      <w:r w:rsidR="00890BA0" w:rsidRPr="00EB00F4">
        <w:rPr>
          <w:rFonts w:ascii="Tahoma" w:hAnsi="Tahoma"/>
          <w:sz w:val="20"/>
          <w:szCs w:val="20"/>
        </w:rPr>
        <w:t xml:space="preserve"> prohlašuje, že všechny platby poddodavatelům, kteří se budou podílet na realizaci veřejné zakázky, bude hradit řádně a včas</w:t>
      </w:r>
      <w:r w:rsidR="00890BA0" w:rsidRPr="00EB00F4">
        <w:rPr>
          <w:rFonts w:ascii="Tahoma" w:eastAsia="Arial Unicode MS" w:hAnsi="Tahoma"/>
          <w:bCs/>
          <w:sz w:val="20"/>
          <w:szCs w:val="20"/>
        </w:rPr>
        <w:t xml:space="preserve"> (za řádné a včasné plnění se považuje uhrazení poddodavatelem vystavených faktur za poskytnutá plnění do 5 pracovních dnů od obdržení platby ze </w:t>
      </w:r>
      <w:r w:rsidR="00890BA0" w:rsidRPr="00AF70ED">
        <w:rPr>
          <w:rFonts w:ascii="Tahoma" w:eastAsia="Arial Unicode MS" w:hAnsi="Tahoma"/>
          <w:bCs/>
          <w:sz w:val="20"/>
          <w:szCs w:val="20"/>
        </w:rPr>
        <w:t>strany</w:t>
      </w:r>
      <w:r w:rsidR="00046857" w:rsidRPr="00AF70ED">
        <w:rPr>
          <w:rFonts w:ascii="Tahoma" w:eastAsia="Arial Unicode MS" w:hAnsi="Tahoma"/>
          <w:bCs/>
          <w:sz w:val="20"/>
          <w:szCs w:val="20"/>
        </w:rPr>
        <w:t xml:space="preserve"> kupujícího</w:t>
      </w:r>
      <w:r w:rsidR="00890BA0" w:rsidRPr="00AF70ED">
        <w:rPr>
          <w:rFonts w:ascii="Tahoma" w:eastAsia="Arial Unicode MS" w:hAnsi="Tahoma"/>
          <w:bCs/>
          <w:sz w:val="20"/>
          <w:szCs w:val="20"/>
        </w:rPr>
        <w:t xml:space="preserve"> za konkrétní plnění).</w:t>
      </w:r>
    </w:p>
    <w:p w14:paraId="7B0B8ABF" w14:textId="6F7E2BAD" w:rsidR="00C94580" w:rsidRPr="00AF70ED" w:rsidRDefault="00C94580" w:rsidP="00EB00F4">
      <w:pPr>
        <w:pStyle w:val="Odstavec2"/>
        <w:rPr>
          <w:rFonts w:ascii="Tahoma" w:eastAsia="Arial Unicode MS" w:hAnsi="Tahoma"/>
          <w:bCs/>
          <w:sz w:val="20"/>
          <w:szCs w:val="20"/>
        </w:rPr>
      </w:pPr>
      <w:r w:rsidRPr="00AF70ED">
        <w:rPr>
          <w:rFonts w:ascii="Tahoma" w:hAnsi="Tahoma"/>
          <w:sz w:val="20"/>
          <w:szCs w:val="20"/>
        </w:rPr>
        <w:t>Prodávající</w:t>
      </w:r>
      <w:r w:rsidR="00650CB9" w:rsidRPr="00AF70ED">
        <w:rPr>
          <w:rFonts w:ascii="Tahoma" w:hAnsi="Tahoma"/>
          <w:sz w:val="20"/>
          <w:szCs w:val="20"/>
        </w:rPr>
        <w:t xml:space="preserve"> se zavazuje, že přebírá veškeré závazky a povinnosti, které pro něho vyplývají z jeho činnosti, z platných právních předpisů, rozhodnutí a nařízení Rady Evropské unie apod. v souvislosti se sankcemi přijatými v souvislosti s ruskou agresí na území Ukrajiny, a to i pokud jejich vyhlášení, platnost a účinnost nastane až po uzavření této smlouvy o dílo.</w:t>
      </w:r>
    </w:p>
    <w:p w14:paraId="070CE047" w14:textId="7EBCEB23" w:rsidR="00650CB9" w:rsidRPr="00AF70ED" w:rsidRDefault="00C94580" w:rsidP="00EB00F4">
      <w:pPr>
        <w:pStyle w:val="Odstavec2"/>
        <w:numPr>
          <w:ilvl w:val="0"/>
          <w:numId w:val="0"/>
        </w:numPr>
        <w:ind w:left="680"/>
        <w:rPr>
          <w:rFonts w:ascii="Tahoma" w:eastAsia="Arial Unicode MS" w:hAnsi="Tahoma"/>
          <w:bCs/>
          <w:sz w:val="20"/>
          <w:szCs w:val="20"/>
        </w:rPr>
      </w:pPr>
      <w:r w:rsidRPr="00AF70ED">
        <w:rPr>
          <w:rFonts w:ascii="Tahoma" w:hAnsi="Tahoma"/>
          <w:sz w:val="20"/>
          <w:szCs w:val="20"/>
        </w:rPr>
        <w:t>Prodávající</w:t>
      </w:r>
      <w:r w:rsidR="00650CB9" w:rsidRPr="00AF70ED">
        <w:rPr>
          <w:rFonts w:ascii="Tahoma" w:hAnsi="Tahoma"/>
          <w:sz w:val="20"/>
          <w:szCs w:val="20"/>
        </w:rPr>
        <w:t xml:space="preserve"> bere na vědomí, že se zejména zakazuje zadat nebo dále plnit </w:t>
      </w:r>
      <w:r w:rsidR="00DC37A5" w:rsidRPr="00AF70ED">
        <w:rPr>
          <w:rFonts w:ascii="Tahoma" w:hAnsi="Tahoma"/>
          <w:sz w:val="20"/>
          <w:szCs w:val="20"/>
        </w:rPr>
        <w:t>smlouvu</w:t>
      </w:r>
      <w:r w:rsidR="00650CB9" w:rsidRPr="00AF70ED">
        <w:rPr>
          <w:rFonts w:ascii="Tahoma" w:hAnsi="Tahoma"/>
          <w:sz w:val="20"/>
          <w:szCs w:val="20"/>
        </w:rPr>
        <w:t xml:space="preserve"> spadající do oblasti působnosti směrnic o zadávání veřejných zakázek:</w:t>
      </w:r>
    </w:p>
    <w:p w14:paraId="1404B938" w14:textId="3F6E5CC7" w:rsidR="00650CB9" w:rsidRPr="00AF70ED" w:rsidRDefault="00650CB9" w:rsidP="00EB00F4">
      <w:pPr>
        <w:pStyle w:val="Default"/>
        <w:spacing w:before="60"/>
        <w:ind w:left="1413" w:hanging="420"/>
        <w:jc w:val="both"/>
        <w:rPr>
          <w:rFonts w:ascii="Tahoma" w:hAnsi="Tahoma" w:cs="Tahoma"/>
          <w:sz w:val="20"/>
          <w:szCs w:val="20"/>
        </w:rPr>
      </w:pPr>
      <w:r w:rsidRPr="00AF70ED">
        <w:rPr>
          <w:rFonts w:ascii="Tahoma" w:hAnsi="Tahoma" w:cs="Tahoma"/>
          <w:sz w:val="20"/>
          <w:szCs w:val="20"/>
        </w:rPr>
        <w:t>a)</w:t>
      </w:r>
      <w:r w:rsidRPr="00AF70ED">
        <w:rPr>
          <w:rFonts w:ascii="Tahoma" w:hAnsi="Tahoma" w:cs="Tahoma"/>
          <w:sz w:val="20"/>
          <w:szCs w:val="20"/>
        </w:rPr>
        <w:tab/>
        <w:t>jakémukoli ruskému státnímu příslušníkovi, fyzické či právnické osobě nebo subjektu či orgánu se sídlem v Rusku,</w:t>
      </w:r>
    </w:p>
    <w:p w14:paraId="14426061" w14:textId="77777777" w:rsidR="00650CB9" w:rsidRPr="00AF70ED" w:rsidRDefault="00650CB9" w:rsidP="00EB00F4">
      <w:pPr>
        <w:pStyle w:val="Default"/>
        <w:spacing w:before="60"/>
        <w:ind w:left="1413" w:hanging="420"/>
        <w:jc w:val="both"/>
        <w:rPr>
          <w:rFonts w:ascii="Tahoma" w:hAnsi="Tahoma" w:cs="Tahoma"/>
          <w:sz w:val="20"/>
          <w:szCs w:val="20"/>
        </w:rPr>
      </w:pPr>
      <w:r w:rsidRPr="00AF70ED">
        <w:rPr>
          <w:rFonts w:ascii="Tahoma" w:hAnsi="Tahoma" w:cs="Tahoma"/>
          <w:sz w:val="20"/>
          <w:szCs w:val="20"/>
        </w:rPr>
        <w:t>b)</w:t>
      </w:r>
      <w:r w:rsidRPr="00AF70ED">
        <w:rPr>
          <w:rFonts w:ascii="Tahoma" w:hAnsi="Tahoma" w:cs="Tahoma"/>
          <w:sz w:val="20"/>
          <w:szCs w:val="20"/>
        </w:rPr>
        <w:tab/>
        <w:t>právnické osobě, subjektu nebo orgánu, které jsou z více než 50 % přímo či nepřímo vlastněny některým ze subjektů uvedených v písmeni a) tohoto odstavce, nebo</w:t>
      </w:r>
    </w:p>
    <w:p w14:paraId="51782435" w14:textId="671AAA0A" w:rsidR="00650CB9" w:rsidRPr="00AF70ED" w:rsidRDefault="00650CB9" w:rsidP="00EB00F4">
      <w:pPr>
        <w:pStyle w:val="Default"/>
        <w:spacing w:before="60"/>
        <w:ind w:left="1413" w:hanging="420"/>
        <w:jc w:val="both"/>
        <w:rPr>
          <w:rFonts w:ascii="Tahoma" w:hAnsi="Tahoma" w:cs="Tahoma"/>
          <w:sz w:val="20"/>
          <w:szCs w:val="20"/>
        </w:rPr>
      </w:pPr>
      <w:r w:rsidRPr="00AF70ED">
        <w:rPr>
          <w:rFonts w:ascii="Tahoma" w:hAnsi="Tahoma" w:cs="Tahoma"/>
          <w:sz w:val="20"/>
          <w:szCs w:val="20"/>
        </w:rPr>
        <w:t>c)</w:t>
      </w:r>
      <w:r w:rsidRPr="00AF70ED">
        <w:rPr>
          <w:rFonts w:ascii="Tahoma" w:hAnsi="Tahoma" w:cs="Tahoma"/>
          <w:sz w:val="20"/>
          <w:szCs w:val="20"/>
        </w:rPr>
        <w:tab/>
        <w:t xml:space="preserve">fyzické nebo právnické osobě, subjektu nebo orgánu, které jednají jménem nebo na pokyn některého ze subjektů uvedených v písmeni a) nebo b) tohoto odstavce, včetně poddodavatelů (subdodavatelů), dodavatelů nebo subjektů, jejichž způsobilost je využívána ve smyslu směrnic o zadávání veřejných zakázek, pokud představují více než 10 % hodnoty zakázky, nebo společně s nimi. Tato sankce se uplatní bez ohledu na to, zda se jedná o jinou osobu, prostřednictvím které </w:t>
      </w:r>
      <w:r w:rsidR="00C94580" w:rsidRPr="00AF70ED">
        <w:rPr>
          <w:rFonts w:ascii="Tahoma" w:hAnsi="Tahoma" w:cs="Tahoma"/>
          <w:sz w:val="20"/>
          <w:szCs w:val="20"/>
        </w:rPr>
        <w:t xml:space="preserve">prodávající </w:t>
      </w:r>
      <w:r w:rsidRPr="00AF70ED">
        <w:rPr>
          <w:rFonts w:ascii="Tahoma" w:hAnsi="Tahoma" w:cs="Tahoma"/>
          <w:sz w:val="20"/>
          <w:szCs w:val="20"/>
        </w:rPr>
        <w:t>prokazuje kvalifikaci, či o „běžného“ poddodavatele kdekoli v poddodavatelském řetězci.</w:t>
      </w:r>
    </w:p>
    <w:p w14:paraId="0911DD39" w14:textId="77777777" w:rsidR="00650CB9" w:rsidRPr="00AF70ED" w:rsidRDefault="00650CB9" w:rsidP="00287C89">
      <w:pPr>
        <w:pStyle w:val="Default"/>
        <w:spacing w:before="60"/>
        <w:ind w:left="686"/>
        <w:jc w:val="both"/>
        <w:rPr>
          <w:rFonts w:ascii="Tahoma" w:hAnsi="Tahoma" w:cs="Tahoma"/>
          <w:sz w:val="20"/>
          <w:szCs w:val="20"/>
        </w:rPr>
      </w:pPr>
      <w:r w:rsidRPr="00AF70ED">
        <w:rPr>
          <w:rFonts w:ascii="Tahoma" w:hAnsi="Tahoma" w:cs="Tahoma"/>
          <w:sz w:val="20"/>
          <w:szCs w:val="20"/>
        </w:rPr>
        <w:t xml:space="preserve">Podrobnější výklad aktuálních sankcí s dopadem do oblasti veřejných zakázek, který vypracovalo Ministerstva pro místní rozvoj ČR, je k dispozici zde: Dopad-sankcí-proti-Rusku-a-Bělorusku-do-oblasti-veřejných-zakázek.pdf (portal-vz.cz) – (konkrétní link: https://portal-vz.cz/wp-content/uploads/2019/12/Dopad-sankc%C3%AD-proti-Rusku-a-B%C4%9Blorusku-do-oblasti-ve%C5%99ejn%C3%BDch-zak%C3%A1zek.pdf). </w:t>
      </w:r>
    </w:p>
    <w:p w14:paraId="0D6090A1" w14:textId="28B9F418" w:rsidR="00650CB9" w:rsidRPr="00AF70ED" w:rsidRDefault="00C94580" w:rsidP="00287C89">
      <w:pPr>
        <w:pStyle w:val="Default"/>
        <w:spacing w:before="60"/>
        <w:ind w:left="686" w:firstLine="23"/>
        <w:jc w:val="both"/>
        <w:rPr>
          <w:rFonts w:ascii="Tahoma" w:hAnsi="Tahoma" w:cs="Tahoma"/>
          <w:color w:val="auto"/>
          <w:sz w:val="20"/>
          <w:szCs w:val="20"/>
        </w:rPr>
      </w:pPr>
      <w:r w:rsidRPr="00AF70ED">
        <w:rPr>
          <w:rFonts w:ascii="Tahoma" w:hAnsi="Tahoma" w:cs="Tahoma"/>
          <w:sz w:val="20"/>
          <w:szCs w:val="20"/>
        </w:rPr>
        <w:t>Kupující</w:t>
      </w:r>
      <w:r w:rsidR="00650CB9" w:rsidRPr="00AF70ED">
        <w:rPr>
          <w:rFonts w:ascii="Tahoma" w:hAnsi="Tahoma" w:cs="Tahoma"/>
          <w:sz w:val="20"/>
          <w:szCs w:val="20"/>
        </w:rPr>
        <w:t xml:space="preserve">, nad rámec stanovený sankcemi, zapovídá </w:t>
      </w:r>
      <w:r w:rsidRPr="00AF70ED">
        <w:rPr>
          <w:rFonts w:ascii="Tahoma" w:hAnsi="Tahoma" w:cs="Tahoma"/>
          <w:sz w:val="20"/>
          <w:szCs w:val="20"/>
        </w:rPr>
        <w:t>prodávajícímu</w:t>
      </w:r>
      <w:r w:rsidR="00650CB9" w:rsidRPr="00AF70ED">
        <w:rPr>
          <w:rFonts w:ascii="Tahoma" w:hAnsi="Tahoma" w:cs="Tahoma"/>
          <w:sz w:val="20"/>
          <w:szCs w:val="20"/>
        </w:rPr>
        <w:t xml:space="preserve">, aby plnil jakoukoliv část veřejné zakázky prostřednictvím fyzické nebo právnické osoby, subjektu nebo orgánu, které jednají jménem </w:t>
      </w:r>
      <w:r w:rsidR="00650CB9" w:rsidRPr="00E33F4E">
        <w:rPr>
          <w:rFonts w:ascii="Tahoma" w:hAnsi="Tahoma" w:cs="Tahoma"/>
          <w:sz w:val="20"/>
          <w:szCs w:val="20"/>
        </w:rPr>
        <w:t xml:space="preserve">nebo na pokyn některého ze subjektů uvedených v písmeni a) nebo b) předchozího odstavce, včetně </w:t>
      </w:r>
      <w:r w:rsidR="00650CB9" w:rsidRPr="00AF70ED">
        <w:rPr>
          <w:rFonts w:ascii="Tahoma" w:hAnsi="Tahoma" w:cs="Tahoma"/>
          <w:sz w:val="20"/>
          <w:szCs w:val="20"/>
        </w:rPr>
        <w:t xml:space="preserve">poddodavatelů (subdodavatelů), dodavatelů nebo subjektů, jejichž způsobilost je využívána ve smyslu směrnic o zadávání veřejných zakázek, i pokud představují méně než 10 % hodnoty zakázky, nebo společně s nimi. Toto omezení se uplatní bez ohledu na to, zda se jedná o jinou osobu, prostřednictvím které </w:t>
      </w:r>
      <w:r w:rsidRPr="00AF70ED">
        <w:rPr>
          <w:rFonts w:ascii="Tahoma" w:hAnsi="Tahoma" w:cs="Tahoma"/>
          <w:sz w:val="20"/>
          <w:szCs w:val="20"/>
        </w:rPr>
        <w:t>prodávající</w:t>
      </w:r>
      <w:r w:rsidR="00650CB9" w:rsidRPr="00AF70ED">
        <w:rPr>
          <w:rFonts w:ascii="Tahoma" w:hAnsi="Tahoma" w:cs="Tahoma"/>
          <w:sz w:val="20"/>
          <w:szCs w:val="20"/>
        </w:rPr>
        <w:t xml:space="preserve"> prokazuje kvalifikaci, či o „běžného“ poddodavatele kdekoli v poddodavatelském řetězci. Pokud </w:t>
      </w:r>
      <w:r w:rsidRPr="00AF70ED">
        <w:rPr>
          <w:rFonts w:ascii="Tahoma" w:hAnsi="Tahoma" w:cs="Tahoma"/>
          <w:sz w:val="20"/>
          <w:szCs w:val="20"/>
        </w:rPr>
        <w:t xml:space="preserve">prodávající </w:t>
      </w:r>
      <w:r w:rsidR="00650CB9" w:rsidRPr="00AF70ED">
        <w:rPr>
          <w:rFonts w:ascii="Tahoma" w:hAnsi="Tahoma" w:cs="Tahoma"/>
          <w:sz w:val="20"/>
          <w:szCs w:val="20"/>
        </w:rPr>
        <w:t xml:space="preserve">nahrazení poddodavatele odmítne, je povinen uhradit </w:t>
      </w:r>
      <w:r w:rsidRPr="00AF70ED">
        <w:rPr>
          <w:rFonts w:ascii="Tahoma" w:hAnsi="Tahoma" w:cs="Tahoma"/>
          <w:sz w:val="20"/>
          <w:szCs w:val="20"/>
        </w:rPr>
        <w:t>kupujícímu</w:t>
      </w:r>
      <w:r w:rsidR="00650CB9" w:rsidRPr="00AF70ED">
        <w:rPr>
          <w:rFonts w:ascii="Tahoma" w:hAnsi="Tahoma" w:cs="Tahoma"/>
          <w:color w:val="auto"/>
          <w:sz w:val="20"/>
          <w:szCs w:val="20"/>
        </w:rPr>
        <w:t xml:space="preserve"> smluvní </w:t>
      </w:r>
      <w:r w:rsidR="00650CB9" w:rsidRPr="00E33F4E">
        <w:rPr>
          <w:rFonts w:ascii="Tahoma" w:hAnsi="Tahoma" w:cs="Tahoma"/>
          <w:color w:val="auto"/>
          <w:sz w:val="20"/>
          <w:szCs w:val="20"/>
        </w:rPr>
        <w:t xml:space="preserve">pokutu </w:t>
      </w:r>
      <w:r w:rsidR="00650CB9" w:rsidRPr="007023F4">
        <w:rPr>
          <w:rFonts w:ascii="Tahoma" w:hAnsi="Tahoma" w:cs="Tahoma"/>
          <w:color w:val="auto"/>
          <w:sz w:val="20"/>
          <w:szCs w:val="20"/>
        </w:rPr>
        <w:t xml:space="preserve">dle článku </w:t>
      </w:r>
      <w:r w:rsidR="005B157D" w:rsidRPr="007023F4">
        <w:rPr>
          <w:rFonts w:ascii="Tahoma" w:hAnsi="Tahoma" w:cs="Tahoma"/>
          <w:color w:val="auto"/>
          <w:sz w:val="20"/>
          <w:szCs w:val="20"/>
        </w:rPr>
        <w:t>8</w:t>
      </w:r>
      <w:r w:rsidR="00650CB9" w:rsidRPr="007023F4">
        <w:rPr>
          <w:rFonts w:ascii="Tahoma" w:hAnsi="Tahoma" w:cs="Tahoma"/>
          <w:color w:val="auto"/>
          <w:sz w:val="20"/>
          <w:szCs w:val="20"/>
        </w:rPr>
        <w:t xml:space="preserve"> této</w:t>
      </w:r>
      <w:r w:rsidR="00650CB9" w:rsidRPr="00E33F4E">
        <w:rPr>
          <w:rFonts w:ascii="Tahoma" w:hAnsi="Tahoma" w:cs="Tahoma"/>
          <w:color w:val="auto"/>
          <w:sz w:val="20"/>
          <w:szCs w:val="20"/>
        </w:rPr>
        <w:t xml:space="preserve"> smlouvy. Stejným způsobem zaváže </w:t>
      </w:r>
      <w:r w:rsidRPr="00E33F4E">
        <w:rPr>
          <w:rFonts w:ascii="Tahoma" w:hAnsi="Tahoma" w:cs="Tahoma"/>
          <w:color w:val="auto"/>
          <w:sz w:val="20"/>
          <w:szCs w:val="20"/>
        </w:rPr>
        <w:t xml:space="preserve">prodávající </w:t>
      </w:r>
      <w:r w:rsidR="00650CB9" w:rsidRPr="00E33F4E">
        <w:rPr>
          <w:rFonts w:ascii="Tahoma" w:hAnsi="Tahoma" w:cs="Tahoma"/>
          <w:color w:val="auto"/>
          <w:sz w:val="20"/>
          <w:szCs w:val="20"/>
        </w:rPr>
        <w:t xml:space="preserve">i své poddodavatele a další </w:t>
      </w:r>
      <w:r w:rsidR="00650CB9" w:rsidRPr="00AF70ED">
        <w:rPr>
          <w:rFonts w:ascii="Tahoma" w:hAnsi="Tahoma" w:cs="Tahoma"/>
          <w:color w:val="auto"/>
          <w:sz w:val="20"/>
          <w:szCs w:val="20"/>
        </w:rPr>
        <w:t>smluvní partnery, aby došlo ke smluvnímu uplatnění těchto závazků v</w:t>
      </w:r>
      <w:r w:rsidRPr="00AF70ED">
        <w:rPr>
          <w:rFonts w:ascii="Tahoma" w:hAnsi="Tahoma" w:cs="Tahoma"/>
          <w:color w:val="auto"/>
          <w:sz w:val="20"/>
          <w:szCs w:val="20"/>
        </w:rPr>
        <w:t> </w:t>
      </w:r>
      <w:r w:rsidR="00650CB9" w:rsidRPr="00AF70ED">
        <w:rPr>
          <w:rFonts w:ascii="Tahoma" w:hAnsi="Tahoma" w:cs="Tahoma"/>
          <w:color w:val="auto"/>
          <w:sz w:val="20"/>
          <w:szCs w:val="20"/>
        </w:rPr>
        <w:t>celém dodavatelském řetězci.</w:t>
      </w:r>
    </w:p>
    <w:p w14:paraId="7AFFF198" w14:textId="1C90501B" w:rsidR="00535307" w:rsidRDefault="00650CB9" w:rsidP="00287C89">
      <w:pPr>
        <w:pStyle w:val="Default"/>
        <w:spacing w:before="60"/>
        <w:ind w:left="686" w:firstLine="23"/>
        <w:jc w:val="both"/>
        <w:rPr>
          <w:rFonts w:ascii="Tahoma" w:hAnsi="Tahoma" w:cs="Tahoma"/>
          <w:sz w:val="20"/>
          <w:szCs w:val="20"/>
        </w:rPr>
      </w:pPr>
      <w:r w:rsidRPr="00AF70ED">
        <w:rPr>
          <w:rFonts w:ascii="Tahoma" w:hAnsi="Tahoma" w:cs="Tahoma"/>
          <w:color w:val="auto"/>
          <w:sz w:val="20"/>
          <w:szCs w:val="20"/>
        </w:rPr>
        <w:t xml:space="preserve">Pokud </w:t>
      </w:r>
      <w:r w:rsidR="00C94580" w:rsidRPr="00AF70ED">
        <w:rPr>
          <w:rFonts w:ascii="Tahoma" w:hAnsi="Tahoma" w:cs="Tahoma"/>
          <w:color w:val="auto"/>
          <w:sz w:val="20"/>
          <w:szCs w:val="20"/>
        </w:rPr>
        <w:t>kupující</w:t>
      </w:r>
      <w:r w:rsidRPr="00AF70ED">
        <w:rPr>
          <w:rFonts w:ascii="Tahoma" w:hAnsi="Tahoma" w:cs="Tahoma"/>
          <w:color w:val="auto"/>
          <w:sz w:val="20"/>
          <w:szCs w:val="20"/>
        </w:rPr>
        <w:t xml:space="preserve"> v průběhu plnění dle této smlouvy zjistí, že poddodavatel účastníka zadávacího řízení je osobou, na kterou se vztahují ekonomické sankce, </w:t>
      </w:r>
      <w:r w:rsidR="00C94580" w:rsidRPr="00AF70ED">
        <w:rPr>
          <w:rFonts w:ascii="Tahoma" w:hAnsi="Tahoma" w:cs="Tahoma"/>
          <w:color w:val="auto"/>
          <w:sz w:val="20"/>
          <w:szCs w:val="20"/>
        </w:rPr>
        <w:t xml:space="preserve">kupujícího </w:t>
      </w:r>
      <w:r w:rsidRPr="00AF70ED">
        <w:rPr>
          <w:rFonts w:ascii="Tahoma" w:hAnsi="Tahoma" w:cs="Tahoma"/>
          <w:color w:val="auto"/>
          <w:sz w:val="20"/>
          <w:szCs w:val="20"/>
        </w:rPr>
        <w:t xml:space="preserve">na </w:t>
      </w:r>
      <w:r w:rsidR="00C94580" w:rsidRPr="00AF70ED">
        <w:rPr>
          <w:rFonts w:ascii="Tahoma" w:hAnsi="Tahoma" w:cs="Tahoma"/>
          <w:color w:val="auto"/>
          <w:sz w:val="20"/>
          <w:szCs w:val="20"/>
        </w:rPr>
        <w:t>prodávajícího</w:t>
      </w:r>
      <w:r w:rsidRPr="00AF70ED">
        <w:rPr>
          <w:rFonts w:ascii="Tahoma" w:hAnsi="Tahoma" w:cs="Tahoma"/>
          <w:color w:val="auto"/>
          <w:sz w:val="20"/>
          <w:szCs w:val="20"/>
        </w:rPr>
        <w:t xml:space="preserve"> mezinárodní sankce uplatní. </w:t>
      </w:r>
      <w:r w:rsidR="00C94580" w:rsidRPr="00AF70ED">
        <w:rPr>
          <w:rFonts w:ascii="Tahoma" w:hAnsi="Tahoma" w:cs="Tahoma"/>
          <w:color w:val="auto"/>
          <w:sz w:val="20"/>
          <w:szCs w:val="20"/>
        </w:rPr>
        <w:t>Kupující</w:t>
      </w:r>
      <w:r w:rsidRPr="00AF70ED">
        <w:rPr>
          <w:rFonts w:ascii="Tahoma" w:hAnsi="Tahoma" w:cs="Tahoma"/>
          <w:color w:val="auto"/>
          <w:sz w:val="20"/>
          <w:szCs w:val="20"/>
        </w:rPr>
        <w:t xml:space="preserve"> bude v takovém případě požadovat po </w:t>
      </w:r>
      <w:r w:rsidR="00C94580" w:rsidRPr="00AF70ED">
        <w:rPr>
          <w:rFonts w:ascii="Tahoma" w:hAnsi="Tahoma" w:cs="Tahoma"/>
          <w:color w:val="auto"/>
          <w:sz w:val="20"/>
          <w:szCs w:val="20"/>
        </w:rPr>
        <w:t>prodávajícím</w:t>
      </w:r>
      <w:r w:rsidRPr="00AF70ED">
        <w:rPr>
          <w:rFonts w:ascii="Tahoma" w:hAnsi="Tahoma" w:cs="Tahoma"/>
          <w:color w:val="auto"/>
          <w:sz w:val="20"/>
          <w:szCs w:val="20"/>
        </w:rPr>
        <w:t xml:space="preserve"> nahrazení poddodavatele (obdobně jako podle §85 odst. 2 ZZVZ). Pokud </w:t>
      </w:r>
      <w:r w:rsidR="00C94580" w:rsidRPr="00AF70ED">
        <w:rPr>
          <w:rFonts w:ascii="Tahoma" w:hAnsi="Tahoma" w:cs="Tahoma"/>
          <w:color w:val="auto"/>
          <w:sz w:val="20"/>
          <w:szCs w:val="20"/>
        </w:rPr>
        <w:t>prodávající</w:t>
      </w:r>
      <w:r w:rsidRPr="00AF70ED">
        <w:rPr>
          <w:rFonts w:ascii="Tahoma" w:hAnsi="Tahoma" w:cs="Tahoma"/>
          <w:color w:val="auto"/>
          <w:sz w:val="20"/>
          <w:szCs w:val="20"/>
        </w:rPr>
        <w:t xml:space="preserve"> nahrazení poddodavatele odmítne, je povinen uhradit </w:t>
      </w:r>
      <w:r w:rsidR="00C94580" w:rsidRPr="00E33F4E">
        <w:rPr>
          <w:rFonts w:ascii="Tahoma" w:hAnsi="Tahoma" w:cs="Tahoma"/>
          <w:color w:val="auto"/>
          <w:sz w:val="20"/>
          <w:szCs w:val="20"/>
        </w:rPr>
        <w:t>kupujícímu</w:t>
      </w:r>
      <w:r w:rsidRPr="00E33F4E">
        <w:rPr>
          <w:rFonts w:ascii="Tahoma" w:hAnsi="Tahoma" w:cs="Tahoma"/>
          <w:color w:val="auto"/>
          <w:sz w:val="20"/>
          <w:szCs w:val="20"/>
        </w:rPr>
        <w:t xml:space="preserve"> smluvní pokutu </w:t>
      </w:r>
      <w:r w:rsidRPr="007023F4">
        <w:rPr>
          <w:rFonts w:ascii="Tahoma" w:hAnsi="Tahoma" w:cs="Tahoma"/>
          <w:color w:val="auto"/>
          <w:sz w:val="20"/>
          <w:szCs w:val="20"/>
        </w:rPr>
        <w:t xml:space="preserve">dle článku </w:t>
      </w:r>
      <w:r w:rsidR="005B157D" w:rsidRPr="007023F4">
        <w:rPr>
          <w:rFonts w:ascii="Tahoma" w:hAnsi="Tahoma" w:cs="Tahoma"/>
          <w:color w:val="auto"/>
          <w:sz w:val="20"/>
          <w:szCs w:val="20"/>
        </w:rPr>
        <w:t>8</w:t>
      </w:r>
      <w:r w:rsidRPr="007023F4">
        <w:rPr>
          <w:rFonts w:ascii="Tahoma" w:hAnsi="Tahoma" w:cs="Tahoma"/>
          <w:color w:val="auto"/>
          <w:sz w:val="20"/>
          <w:szCs w:val="20"/>
        </w:rPr>
        <w:t xml:space="preserve"> této</w:t>
      </w:r>
      <w:r w:rsidRPr="00E33F4E">
        <w:rPr>
          <w:rFonts w:ascii="Tahoma" w:hAnsi="Tahoma" w:cs="Tahoma"/>
          <w:color w:val="auto"/>
          <w:sz w:val="20"/>
          <w:szCs w:val="20"/>
        </w:rPr>
        <w:t xml:space="preserve"> smlouvy a nahradit </w:t>
      </w:r>
      <w:r w:rsidR="00C94580" w:rsidRPr="00E33F4E">
        <w:rPr>
          <w:rFonts w:ascii="Tahoma" w:hAnsi="Tahoma" w:cs="Tahoma"/>
          <w:color w:val="auto"/>
          <w:sz w:val="20"/>
          <w:szCs w:val="20"/>
        </w:rPr>
        <w:t>kupujícímu</w:t>
      </w:r>
      <w:r w:rsidRPr="00E33F4E">
        <w:rPr>
          <w:rFonts w:ascii="Tahoma" w:hAnsi="Tahoma" w:cs="Tahoma"/>
          <w:color w:val="auto"/>
          <w:sz w:val="20"/>
          <w:szCs w:val="20"/>
        </w:rPr>
        <w:t xml:space="preserve"> veškeré </w:t>
      </w:r>
      <w:r w:rsidRPr="00E33F4E">
        <w:rPr>
          <w:rFonts w:ascii="Tahoma" w:hAnsi="Tahoma" w:cs="Tahoma"/>
          <w:sz w:val="20"/>
          <w:szCs w:val="20"/>
        </w:rPr>
        <w:t xml:space="preserve">škody, které </w:t>
      </w:r>
      <w:r w:rsidR="00C94580" w:rsidRPr="00AF70ED">
        <w:rPr>
          <w:rFonts w:ascii="Tahoma" w:hAnsi="Tahoma" w:cs="Tahoma"/>
          <w:sz w:val="20"/>
          <w:szCs w:val="20"/>
        </w:rPr>
        <w:t>kupujícímu</w:t>
      </w:r>
      <w:r w:rsidRPr="00AF70ED">
        <w:rPr>
          <w:rFonts w:ascii="Tahoma" w:hAnsi="Tahoma" w:cs="Tahoma"/>
          <w:sz w:val="20"/>
          <w:szCs w:val="20"/>
        </w:rPr>
        <w:t xml:space="preserve"> v souvislosti s tímto porušením </w:t>
      </w:r>
      <w:r w:rsidR="00C94580" w:rsidRPr="00AF70ED">
        <w:rPr>
          <w:rFonts w:ascii="Tahoma" w:hAnsi="Tahoma" w:cs="Tahoma"/>
          <w:sz w:val="20"/>
          <w:szCs w:val="20"/>
        </w:rPr>
        <w:t xml:space="preserve">prodávajícího </w:t>
      </w:r>
      <w:r w:rsidRPr="00AF70ED">
        <w:rPr>
          <w:rFonts w:ascii="Tahoma" w:hAnsi="Tahoma" w:cs="Tahoma"/>
          <w:sz w:val="20"/>
          <w:szCs w:val="20"/>
        </w:rPr>
        <w:t>vznikly.</w:t>
      </w:r>
    </w:p>
    <w:p w14:paraId="7DE94DE2" w14:textId="0B0A0CEC" w:rsidR="00535307" w:rsidRPr="00AF70ED" w:rsidRDefault="00535307" w:rsidP="00535307">
      <w:pPr>
        <w:pStyle w:val="Default"/>
        <w:spacing w:before="60"/>
        <w:ind w:left="686" w:hanging="686"/>
        <w:jc w:val="both"/>
        <w:rPr>
          <w:rFonts w:ascii="Tahoma" w:hAnsi="Tahoma" w:cs="Tahoma"/>
          <w:sz w:val="20"/>
          <w:szCs w:val="20"/>
        </w:rPr>
      </w:pPr>
      <w:r w:rsidRPr="00287C89">
        <w:rPr>
          <w:rFonts w:ascii="Tahoma" w:hAnsi="Tahoma" w:cs="Tahoma"/>
          <w:sz w:val="20"/>
          <w:szCs w:val="20"/>
        </w:rPr>
        <w:t xml:space="preserve">11.6 </w:t>
      </w:r>
      <w:r w:rsidRPr="00287C89">
        <w:rPr>
          <w:rFonts w:ascii="Tahoma" w:hAnsi="Tahoma" w:cs="Tahoma"/>
          <w:sz w:val="20"/>
          <w:szCs w:val="20"/>
        </w:rPr>
        <w:tab/>
        <w:t>Prodávající je povinen provádět dílo prostřednictvím osob a poddodavatelů, jimiž prokázal splnění kvalifikace v zadávacím řízení, jehož předmětem bylo uzavření této smlouvy, a to v rozsahu, v jakém jejich prostřednictvím splnění kvalifikace prokázal. Prodávající je oprávněn změnit poddodavatele, pomocí něhož v zadávacím řízení prokazoval kvalifikaci jen na základě předchozího souhlasu kupujícího a za subjekt, který splňuje kvalifikaci minimálně ve stejném rozsahu. Kupující se zavazuje tento souhlas bezdůvodně neodepřít.</w:t>
      </w:r>
      <w:r w:rsidRPr="001F1A10">
        <w:rPr>
          <w:rFonts w:ascii="Tahoma" w:hAnsi="Tahoma" w:cs="Tahoma"/>
          <w:sz w:val="20"/>
          <w:szCs w:val="20"/>
        </w:rPr>
        <w:t xml:space="preserve"> </w:t>
      </w:r>
    </w:p>
    <w:p w14:paraId="7216823C" w14:textId="77777777" w:rsidR="00D934ED" w:rsidRPr="00EB00F4" w:rsidRDefault="00D934ED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Závěrečná ujednání</w:t>
      </w:r>
    </w:p>
    <w:p w14:paraId="281FFA1B" w14:textId="77777777" w:rsidR="006D3A6C" w:rsidRPr="00EB00F4" w:rsidRDefault="00890BA0" w:rsidP="00EB00F4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Případné spory ze smlouvy budou smluvními stranami řešeny smírnou cestou. Pokud se nebudou moci strany dohodnout, má kterákoliv strana právo požádat o rozhodnutí příslušný soud.</w:t>
      </w:r>
    </w:p>
    <w:p w14:paraId="105E422D" w14:textId="77777777" w:rsidR="00DC37A5" w:rsidRPr="00DC37A5" w:rsidRDefault="00890BA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Práva a povinnosti smluvních stran výslovně touto smlouvou neupravené se řídí příslušnými ustanoveními zák. č. 89/2012 Sb., občanského zákoníku, v platném znění.</w:t>
      </w:r>
    </w:p>
    <w:p w14:paraId="21F363AD" w14:textId="77777777" w:rsidR="00DC37A5" w:rsidRPr="00DC37A5" w:rsidRDefault="00890BA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DC37A5">
        <w:rPr>
          <w:rFonts w:ascii="Tahoma" w:hAnsi="Tahoma"/>
          <w:sz w:val="20"/>
        </w:rPr>
        <w:t xml:space="preserve">Smluvní strany prohlašují, že žádná část smlouvy nenaplňuje znaky obchodního tajemství (§ 504 </w:t>
      </w:r>
      <w:proofErr w:type="spellStart"/>
      <w:r w:rsidRPr="00DC37A5">
        <w:rPr>
          <w:rFonts w:ascii="Tahoma" w:hAnsi="Tahoma"/>
          <w:sz w:val="20"/>
        </w:rPr>
        <w:t>z.č</w:t>
      </w:r>
      <w:proofErr w:type="spellEnd"/>
      <w:r w:rsidRPr="00DC37A5">
        <w:rPr>
          <w:rFonts w:ascii="Tahoma" w:hAnsi="Tahoma"/>
          <w:sz w:val="20"/>
        </w:rPr>
        <w:t>. 89/2012 Sb., občanský zákoník).</w:t>
      </w:r>
    </w:p>
    <w:p w14:paraId="15D1D435" w14:textId="77777777" w:rsidR="00DC37A5" w:rsidRPr="00DC37A5" w:rsidRDefault="00890BA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DC37A5">
        <w:rPr>
          <w:rFonts w:ascii="Tahoma" w:eastAsia="Arial" w:hAnsi="Tahoma"/>
          <w:sz w:val="20"/>
          <w:lang w:bidi="cs-CZ"/>
        </w:rPr>
        <w:t xml:space="preserve">Pro výklad této smlouvy je rovněž závazné znění zadávacích podmínek k veřejné zakázce, včetně všech jejich příloh, na základě, které je plnění dle této smlouvy realizováno. </w:t>
      </w:r>
    </w:p>
    <w:p w14:paraId="59D5D541" w14:textId="77777777" w:rsidR="00DC37A5" w:rsidRPr="00DC37A5" w:rsidRDefault="00890BA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DC37A5">
        <w:rPr>
          <w:rFonts w:ascii="Tahoma" w:eastAsia="Arial" w:hAnsi="Tahoma"/>
          <w:sz w:val="20"/>
          <w:lang w:bidi="cs-CZ"/>
        </w:rPr>
        <w:t>Případná nevynutitelnost nebo neplatnost kteréhokoli článku, odstavce, nebo ustanovení této smlouvy nemá vliv na vynutitelnost nebo platnost ostatních ustanovení této smlouvy. V případě, že by jakýkoli takovýto článek, odstavec nebo ustanovení mělo z jakéhokoli důvodu pozbýt platnosti (zejména z důvodu rozporu s aplikovatelnými zákony a ostatními právními normami), provedou smluvní strany konzultace a dohodnou se na právně přijatelném způsobu provedení záměrů obsažených v té části smlouvy, jež pozbyla platnosti.</w:t>
      </w:r>
    </w:p>
    <w:p w14:paraId="7583662D" w14:textId="627D3376" w:rsidR="00DC37A5" w:rsidRPr="00DC37A5" w:rsidRDefault="00C9458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DC37A5">
        <w:rPr>
          <w:rFonts w:ascii="Tahoma" w:eastAsia="Calibri" w:hAnsi="Tahoma"/>
          <w:sz w:val="20"/>
        </w:rPr>
        <w:t>Prodávající</w:t>
      </w:r>
      <w:r w:rsidR="00890BA0" w:rsidRPr="00DC37A5">
        <w:rPr>
          <w:rFonts w:ascii="Tahoma" w:eastAsia="Calibri" w:hAnsi="Tahoma"/>
          <w:sz w:val="20"/>
        </w:rPr>
        <w:t xml:space="preserve"> je podle ustanovení § 2 písm. e) zákona č. 320/2001 Sb., o finanční kontrole </w:t>
      </w:r>
      <w:r w:rsidR="00890BA0" w:rsidRPr="00DC37A5">
        <w:rPr>
          <w:rFonts w:ascii="Tahoma" w:eastAsia="Calibri" w:hAnsi="Tahoma"/>
          <w:sz w:val="20"/>
        </w:rPr>
        <w:br/>
        <w:t>ve veřejné správě a o změně některých zákonů, ve znění pozdějších předpisů, osobou povinnou spolupůsobit při výkonu finanční kontroly prováděné v souvislosti s úhradou zboží nebo služeb z</w:t>
      </w:r>
      <w:r w:rsidR="00E50707">
        <w:rPr>
          <w:rFonts w:ascii="Tahoma" w:eastAsia="Calibri" w:hAnsi="Tahoma"/>
          <w:sz w:val="20"/>
        </w:rPr>
        <w:t> </w:t>
      </w:r>
      <w:r w:rsidR="00890BA0" w:rsidRPr="00DC37A5">
        <w:rPr>
          <w:rFonts w:ascii="Tahoma" w:eastAsia="Calibri" w:hAnsi="Tahoma"/>
          <w:sz w:val="20"/>
        </w:rPr>
        <w:t xml:space="preserve">veřejných výdajů. </w:t>
      </w:r>
    </w:p>
    <w:p w14:paraId="4727EB72" w14:textId="77777777" w:rsidR="00DC37A5" w:rsidRPr="00DC37A5" w:rsidRDefault="00890BA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DC37A5">
        <w:rPr>
          <w:rFonts w:ascii="Tahoma" w:hAnsi="Tahoma"/>
          <w:sz w:val="20"/>
        </w:rPr>
        <w:t xml:space="preserve">Smluvní strany jsou si vědomy, že </w:t>
      </w:r>
      <w:r w:rsidR="00046857" w:rsidRPr="00DC37A5">
        <w:rPr>
          <w:rFonts w:ascii="Tahoma" w:hAnsi="Tahoma"/>
          <w:sz w:val="20"/>
        </w:rPr>
        <w:t>kupující</w:t>
      </w:r>
      <w:r w:rsidRPr="00DC37A5">
        <w:rPr>
          <w:rFonts w:ascii="Tahoma" w:hAnsi="Tahoma"/>
          <w:sz w:val="20"/>
        </w:rPr>
        <w:t xml:space="preserve"> je povinným subjektem dle zák. č. 340/2015 Sb., o zvláštních podmínkách účinnosti některých smluv, uveřejňování těchto smluv a o registru smluv (zákon o registru smluv). Smluvní strany souhlasí s uveřejněním smlouvy v registru smluv, které zajistí </w:t>
      </w:r>
      <w:r w:rsidR="00046857" w:rsidRPr="00DC37A5">
        <w:rPr>
          <w:rFonts w:ascii="Tahoma" w:hAnsi="Tahoma"/>
          <w:sz w:val="20"/>
        </w:rPr>
        <w:t>kupující</w:t>
      </w:r>
      <w:r w:rsidRPr="00DC37A5">
        <w:rPr>
          <w:rFonts w:ascii="Tahoma" w:hAnsi="Tahoma"/>
          <w:sz w:val="20"/>
        </w:rPr>
        <w:t>.</w:t>
      </w:r>
    </w:p>
    <w:p w14:paraId="611A906A" w14:textId="77777777" w:rsidR="00DC37A5" w:rsidRPr="00DC37A5" w:rsidRDefault="00C9458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DC37A5">
        <w:rPr>
          <w:rFonts w:ascii="Tahoma" w:hAnsi="Tahoma"/>
          <w:sz w:val="20"/>
        </w:rPr>
        <w:t>Prodávající</w:t>
      </w:r>
      <w:r w:rsidR="00890BA0" w:rsidRPr="00DC37A5">
        <w:rPr>
          <w:rFonts w:ascii="Tahoma" w:hAnsi="Tahoma"/>
          <w:sz w:val="20"/>
        </w:rPr>
        <w:t xml:space="preserve"> je povinen veškerou dokumentaci související s realizací projektu včetně účetních dokladů uchovávat způsobem uvedeným v zákoně č. 563/1991 Sb., o účetnictví, ve znění pozdějších předpisů, minimálně však do 31.12.2035.</w:t>
      </w:r>
    </w:p>
    <w:p w14:paraId="35CA842E" w14:textId="77777777" w:rsidR="00DC37A5" w:rsidRPr="00DC37A5" w:rsidRDefault="00890BA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DC37A5">
        <w:rPr>
          <w:rFonts w:ascii="Tahoma" w:hAnsi="Tahoma"/>
          <w:sz w:val="20"/>
        </w:rPr>
        <w:t xml:space="preserve">Tato smlouva je vyhotovena v elektronické podobě, přičemž obě smluvní strany obdrží její elektronický originál. </w:t>
      </w:r>
      <w:r w:rsidRPr="00DC37A5">
        <w:rPr>
          <w:rFonts w:ascii="Tahoma" w:eastAsia="Calibri" w:hAnsi="Tahoma"/>
          <w:sz w:val="20"/>
        </w:rPr>
        <w:t>Tato smlouva nabývá platnosti dnem podpisu oběma smluvními stranami a účinnosti dnem zveřejnění v registru smluv.</w:t>
      </w:r>
    </w:p>
    <w:p w14:paraId="45BA5861" w14:textId="77777777" w:rsidR="00AF70ED" w:rsidRPr="00AF70ED" w:rsidRDefault="00890BA0" w:rsidP="00AF70ED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DC37A5">
        <w:rPr>
          <w:rFonts w:ascii="Tahoma" w:hAnsi="Tahoma"/>
          <w:sz w:val="20"/>
        </w:rPr>
        <w:t>Smluvní strany svými podpisy potvrzují, že jsou s jejím obsahem seznámeny, a že smlouvu uzavírají na základě své svobodné a vážné vůle, nikoliv v tísni a za nápadně nevýhodných podmínek. Na důkaz těchto skutečností připojují svoje podpisy.</w:t>
      </w:r>
    </w:p>
    <w:p w14:paraId="28A37EDC" w14:textId="7D0F0EDE" w:rsidR="00890BA0" w:rsidRPr="00AF70ED" w:rsidRDefault="00890BA0" w:rsidP="00AF70ED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AF70ED">
        <w:rPr>
          <w:rFonts w:ascii="Tahoma" w:hAnsi="Tahoma"/>
          <w:bCs/>
          <w:sz w:val="20"/>
          <w:szCs w:val="20"/>
        </w:rPr>
        <w:t>Uzavření této Smlouvy o dílo bylo schváleno usnesením RM č.</w:t>
      </w:r>
      <w:proofErr w:type="gramStart"/>
      <w:r w:rsidRPr="00AF70ED">
        <w:rPr>
          <w:rFonts w:ascii="Tahoma" w:hAnsi="Tahoma"/>
          <w:bCs/>
          <w:sz w:val="20"/>
          <w:szCs w:val="20"/>
        </w:rPr>
        <w:t xml:space="preserve"> ....</w:t>
      </w:r>
      <w:proofErr w:type="gramEnd"/>
      <w:r w:rsidRPr="00AF70ED">
        <w:rPr>
          <w:rFonts w:ascii="Tahoma" w:hAnsi="Tahoma"/>
          <w:bCs/>
          <w:sz w:val="20"/>
          <w:szCs w:val="20"/>
        </w:rPr>
        <w:t>/2024-RADA/.... ze dne .......</w:t>
      </w:r>
    </w:p>
    <w:p w14:paraId="20092541" w14:textId="77777777" w:rsidR="00D430E9" w:rsidRDefault="00D430E9" w:rsidP="00EB00F4">
      <w:pPr>
        <w:pStyle w:val="polozkaseznamupriloh"/>
        <w:numPr>
          <w:ilvl w:val="0"/>
          <w:numId w:val="0"/>
        </w:numPr>
        <w:rPr>
          <w:rFonts w:ascii="Tahoma" w:hAnsi="Tahoma"/>
          <w:color w:val="000000"/>
          <w:sz w:val="20"/>
          <w:szCs w:val="20"/>
          <w:lang w:val="cs-CZ"/>
        </w:rPr>
      </w:pPr>
    </w:p>
    <w:p w14:paraId="1E16C011" w14:textId="43BA8F5D" w:rsidR="00D934ED" w:rsidRPr="00EB00F4" w:rsidRDefault="00BC321A" w:rsidP="00EB00F4">
      <w:pPr>
        <w:pStyle w:val="polozkaseznamupriloh"/>
        <w:numPr>
          <w:ilvl w:val="0"/>
          <w:numId w:val="0"/>
        </w:numPr>
        <w:rPr>
          <w:rFonts w:ascii="Tahoma" w:hAnsi="Tahoma"/>
          <w:color w:val="000000"/>
          <w:sz w:val="20"/>
          <w:szCs w:val="20"/>
          <w:lang w:val="cs-CZ"/>
        </w:rPr>
      </w:pPr>
      <w:r w:rsidRPr="00EB00F4">
        <w:rPr>
          <w:rFonts w:ascii="Tahoma" w:hAnsi="Tahoma"/>
          <w:color w:val="000000"/>
          <w:sz w:val="20"/>
          <w:szCs w:val="20"/>
          <w:lang w:val="cs-CZ"/>
        </w:rPr>
        <w:t xml:space="preserve">Příloha č. 1 </w:t>
      </w:r>
      <w:r w:rsidR="00A5218B" w:rsidRPr="00EB00F4">
        <w:rPr>
          <w:rFonts w:ascii="Tahoma" w:hAnsi="Tahoma"/>
          <w:color w:val="000000"/>
          <w:sz w:val="20"/>
          <w:szCs w:val="20"/>
          <w:lang w:val="cs-CZ"/>
        </w:rPr>
        <w:t>Technick</w:t>
      </w:r>
      <w:r w:rsidRPr="00EB00F4">
        <w:rPr>
          <w:rFonts w:ascii="Tahoma" w:hAnsi="Tahoma"/>
          <w:color w:val="000000"/>
          <w:sz w:val="20"/>
          <w:szCs w:val="20"/>
          <w:lang w:val="cs-CZ"/>
        </w:rPr>
        <w:t xml:space="preserve">é podmínky </w:t>
      </w:r>
      <w:r w:rsidR="00E33F4E">
        <w:rPr>
          <w:rFonts w:ascii="Tahoma" w:hAnsi="Tahoma"/>
          <w:color w:val="000000"/>
          <w:sz w:val="20"/>
          <w:szCs w:val="20"/>
          <w:lang w:val="cs-CZ"/>
        </w:rPr>
        <w:t>ze ZD</w:t>
      </w:r>
    </w:p>
    <w:p w14:paraId="67FA44EE" w14:textId="1C2A20C2" w:rsidR="00BC321A" w:rsidRPr="00EB00F4" w:rsidRDefault="00BC321A" w:rsidP="00EB00F4">
      <w:pPr>
        <w:pStyle w:val="polozkaseznamupriloh"/>
        <w:numPr>
          <w:ilvl w:val="0"/>
          <w:numId w:val="0"/>
        </w:numPr>
        <w:rPr>
          <w:rFonts w:ascii="Tahoma" w:hAnsi="Tahoma"/>
          <w:color w:val="000000"/>
          <w:sz w:val="20"/>
          <w:szCs w:val="20"/>
          <w:lang w:val="cs-CZ"/>
        </w:rPr>
      </w:pPr>
      <w:r w:rsidRPr="00EB00F4">
        <w:rPr>
          <w:rFonts w:ascii="Tahoma" w:hAnsi="Tahoma"/>
          <w:color w:val="000000"/>
          <w:sz w:val="20"/>
          <w:szCs w:val="20"/>
          <w:lang w:val="cs-CZ"/>
        </w:rPr>
        <w:t xml:space="preserve">Příloha č. 2 </w:t>
      </w:r>
      <w:r w:rsidR="00287C89">
        <w:rPr>
          <w:rFonts w:ascii="Tahoma" w:hAnsi="Tahoma"/>
          <w:color w:val="000000"/>
          <w:sz w:val="20"/>
          <w:szCs w:val="20"/>
          <w:lang w:val="cs-CZ"/>
        </w:rPr>
        <w:t>Popis a fotografie předmětu smlouvy</w:t>
      </w:r>
    </w:p>
    <w:p w14:paraId="27AF0CBA" w14:textId="77777777" w:rsidR="00B41985" w:rsidRDefault="00B41985" w:rsidP="00EB00F4">
      <w:pPr>
        <w:pStyle w:val="Zkladntextodsazen21"/>
        <w:tabs>
          <w:tab w:val="clear" w:pos="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ind w:firstLine="0"/>
        <w:rPr>
          <w:rFonts w:ascii="Tahoma" w:hAnsi="Tahoma" w:cs="Tahoma"/>
          <w:sz w:val="20"/>
        </w:rPr>
      </w:pPr>
    </w:p>
    <w:p w14:paraId="610DA399" w14:textId="77777777" w:rsidR="0043273C" w:rsidRPr="00EB00F4" w:rsidRDefault="0043273C" w:rsidP="00EB00F4">
      <w:pPr>
        <w:pStyle w:val="Zkladntextodsazen21"/>
        <w:tabs>
          <w:tab w:val="clear" w:pos="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ind w:firstLine="0"/>
        <w:rPr>
          <w:rFonts w:ascii="Tahoma" w:hAnsi="Tahoma" w:cs="Tahoma"/>
          <w:sz w:val="20"/>
        </w:rPr>
      </w:pPr>
    </w:p>
    <w:p w14:paraId="018808C0" w14:textId="77777777" w:rsidR="00B41985" w:rsidRPr="00EB00F4" w:rsidRDefault="00B41985" w:rsidP="00EB00F4">
      <w:pPr>
        <w:ind w:right="72"/>
        <w:jc w:val="both"/>
        <w:rPr>
          <w:rFonts w:ascii="Tahoma" w:hAnsi="Tahoma"/>
          <w:sz w:val="20"/>
          <w:szCs w:val="20"/>
          <w:lang w:val="cs-CZ"/>
        </w:rPr>
      </w:pPr>
      <w:r w:rsidRPr="00EB00F4">
        <w:rPr>
          <w:rFonts w:ascii="Tahoma" w:hAnsi="Tahoma"/>
          <w:sz w:val="20"/>
          <w:szCs w:val="20"/>
          <w:lang w:val="cs-CZ"/>
        </w:rPr>
        <w:t xml:space="preserve">za: </w:t>
      </w:r>
      <w:r w:rsidRPr="00EB00F4">
        <w:rPr>
          <w:rFonts w:ascii="Tahoma" w:hAnsi="Tahoma"/>
          <w:sz w:val="20"/>
          <w:szCs w:val="20"/>
          <w:highlight w:val="yellow"/>
          <w:lang w:val="cs-CZ"/>
        </w:rPr>
        <w:t>............</w:t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  <w:t>za: město Žamberk</w:t>
      </w:r>
    </w:p>
    <w:p w14:paraId="4B456977" w14:textId="77777777" w:rsidR="00D430E9" w:rsidRPr="00EB00F4" w:rsidRDefault="00D430E9" w:rsidP="00EB00F4">
      <w:pPr>
        <w:rPr>
          <w:rFonts w:ascii="Tahoma" w:hAnsi="Tahoma"/>
          <w:sz w:val="20"/>
          <w:szCs w:val="20"/>
          <w:lang w:val="cs-CZ"/>
        </w:rPr>
      </w:pPr>
    </w:p>
    <w:p w14:paraId="2C165FDA" w14:textId="77777777" w:rsidR="0043273C" w:rsidRDefault="0043273C" w:rsidP="0043273C">
      <w:pPr>
        <w:ind w:left="567" w:hanging="567"/>
        <w:rPr>
          <w:rFonts w:ascii="Tahoma" w:hAnsi="Tahoma"/>
          <w:sz w:val="20"/>
          <w:szCs w:val="20"/>
          <w:lang w:val="cs-CZ"/>
        </w:rPr>
      </w:pPr>
    </w:p>
    <w:p w14:paraId="3C6E30F2" w14:textId="77777777" w:rsidR="0043273C" w:rsidRDefault="0043273C" w:rsidP="0043273C">
      <w:pPr>
        <w:ind w:left="567" w:hanging="567"/>
        <w:rPr>
          <w:rFonts w:ascii="Tahoma" w:hAnsi="Tahoma"/>
          <w:sz w:val="20"/>
          <w:szCs w:val="20"/>
          <w:lang w:val="cs-CZ"/>
        </w:rPr>
      </w:pPr>
    </w:p>
    <w:p w14:paraId="0B02014C" w14:textId="7167F6A6" w:rsidR="00B41985" w:rsidRDefault="00B41985" w:rsidP="0043273C">
      <w:pPr>
        <w:ind w:left="567" w:hanging="567"/>
        <w:rPr>
          <w:rFonts w:ascii="Tahoma" w:hAnsi="Tahoma"/>
          <w:sz w:val="20"/>
          <w:szCs w:val="20"/>
          <w:lang w:val="cs-CZ"/>
        </w:rPr>
      </w:pPr>
      <w:r w:rsidRPr="00EB00F4">
        <w:rPr>
          <w:rFonts w:ascii="Tahoma" w:hAnsi="Tahoma"/>
          <w:sz w:val="20"/>
          <w:szCs w:val="20"/>
          <w:lang w:val="cs-CZ"/>
        </w:rPr>
        <w:t>V </w:t>
      </w:r>
      <w:r w:rsidRPr="00EB00F4">
        <w:rPr>
          <w:rFonts w:ascii="Tahoma" w:hAnsi="Tahoma"/>
          <w:sz w:val="20"/>
          <w:szCs w:val="20"/>
          <w:highlight w:val="yellow"/>
          <w:lang w:val="cs-CZ"/>
        </w:rPr>
        <w:t>.........,</w:t>
      </w:r>
      <w:r w:rsidRPr="00EB00F4">
        <w:rPr>
          <w:rFonts w:ascii="Tahoma" w:hAnsi="Tahoma"/>
          <w:sz w:val="20"/>
          <w:szCs w:val="20"/>
          <w:lang w:val="cs-CZ"/>
        </w:rPr>
        <w:t xml:space="preserve"> dne:</w:t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  <w:t>V Žamberku, dne:</w:t>
      </w:r>
    </w:p>
    <w:p w14:paraId="61C47C79" w14:textId="77777777" w:rsidR="0043273C" w:rsidRDefault="0043273C" w:rsidP="0043273C">
      <w:pPr>
        <w:ind w:left="567" w:hanging="567"/>
        <w:rPr>
          <w:rFonts w:ascii="Tahoma" w:hAnsi="Tahoma"/>
          <w:sz w:val="20"/>
          <w:szCs w:val="20"/>
          <w:lang w:val="cs-CZ"/>
        </w:rPr>
      </w:pPr>
    </w:p>
    <w:p w14:paraId="699BFF72" w14:textId="77777777" w:rsidR="0043273C" w:rsidRDefault="0043273C" w:rsidP="0043273C">
      <w:pPr>
        <w:ind w:left="567" w:hanging="567"/>
        <w:rPr>
          <w:rFonts w:ascii="Tahoma" w:hAnsi="Tahoma"/>
          <w:sz w:val="20"/>
          <w:szCs w:val="20"/>
          <w:lang w:val="cs-CZ"/>
        </w:rPr>
      </w:pPr>
    </w:p>
    <w:p w14:paraId="420B6CCC" w14:textId="77777777" w:rsidR="0043273C" w:rsidRDefault="0043273C" w:rsidP="0043273C">
      <w:pPr>
        <w:ind w:left="567" w:hanging="567"/>
        <w:rPr>
          <w:rFonts w:ascii="Tahoma" w:hAnsi="Tahoma"/>
          <w:sz w:val="20"/>
          <w:szCs w:val="20"/>
          <w:lang w:val="cs-CZ"/>
        </w:rPr>
      </w:pPr>
    </w:p>
    <w:p w14:paraId="49C0A49F" w14:textId="77777777" w:rsidR="0043273C" w:rsidRPr="00EB00F4" w:rsidRDefault="0043273C" w:rsidP="0043273C">
      <w:pPr>
        <w:ind w:left="567" w:hanging="567"/>
        <w:rPr>
          <w:rFonts w:ascii="Tahoma" w:hAnsi="Tahoma"/>
          <w:sz w:val="20"/>
          <w:szCs w:val="20"/>
          <w:lang w:val="cs-CZ"/>
        </w:rPr>
      </w:pPr>
    </w:p>
    <w:p w14:paraId="66F88491" w14:textId="77777777" w:rsidR="00B41985" w:rsidRPr="00EB00F4" w:rsidRDefault="00B41985" w:rsidP="00EB00F4">
      <w:pPr>
        <w:ind w:right="72"/>
        <w:jc w:val="both"/>
        <w:rPr>
          <w:rFonts w:ascii="Tahoma" w:hAnsi="Tahoma"/>
          <w:sz w:val="20"/>
          <w:szCs w:val="20"/>
          <w:lang w:val="cs-CZ"/>
        </w:rPr>
      </w:pPr>
      <w:r w:rsidRPr="00EB00F4">
        <w:rPr>
          <w:rFonts w:ascii="Tahoma" w:hAnsi="Tahoma"/>
          <w:sz w:val="20"/>
          <w:szCs w:val="20"/>
          <w:lang w:val="cs-CZ"/>
        </w:rPr>
        <w:t>………………………………………….                                     ……………………………………..</w:t>
      </w:r>
    </w:p>
    <w:p w14:paraId="6702A536" w14:textId="77777777" w:rsidR="00B41985" w:rsidRPr="00EB00F4" w:rsidRDefault="00B41985" w:rsidP="00EB00F4">
      <w:pPr>
        <w:ind w:right="72"/>
        <w:jc w:val="both"/>
        <w:rPr>
          <w:rFonts w:ascii="Tahoma" w:hAnsi="Tahoma"/>
          <w:sz w:val="20"/>
          <w:szCs w:val="20"/>
          <w:lang w:val="cs-CZ"/>
        </w:rPr>
      </w:pPr>
      <w:r w:rsidRPr="00EB00F4">
        <w:rPr>
          <w:rFonts w:ascii="Tahoma" w:hAnsi="Tahoma"/>
          <w:sz w:val="20"/>
          <w:szCs w:val="20"/>
          <w:highlight w:val="yellow"/>
          <w:lang w:val="cs-CZ"/>
        </w:rPr>
        <w:t>..................</w:t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  <w:t>Mgr. Jiří Mencák, starosta města</w:t>
      </w:r>
    </w:p>
    <w:sectPr w:rsidR="00B41985" w:rsidRPr="00EB00F4" w:rsidSect="0043273C">
      <w:headerReference w:type="default" r:id="rId9"/>
      <w:pgSz w:w="11906" w:h="16838"/>
      <w:pgMar w:top="993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ECA00" w14:textId="77777777" w:rsidR="00F608FE" w:rsidRDefault="00F608FE" w:rsidP="00DA4927">
      <w:r>
        <w:separator/>
      </w:r>
    </w:p>
  </w:endnote>
  <w:endnote w:type="continuationSeparator" w:id="0">
    <w:p w14:paraId="6D2F122E" w14:textId="77777777" w:rsidR="00F608FE" w:rsidRDefault="00F608FE" w:rsidP="00DA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37E2A" w14:textId="77777777" w:rsidR="00F608FE" w:rsidRDefault="00F608FE" w:rsidP="00DA4927">
      <w:r>
        <w:separator/>
      </w:r>
    </w:p>
  </w:footnote>
  <w:footnote w:type="continuationSeparator" w:id="0">
    <w:p w14:paraId="3B0C3945" w14:textId="77777777" w:rsidR="00F608FE" w:rsidRDefault="00F608FE" w:rsidP="00DA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699BD" w14:textId="3B523533" w:rsidR="00DA4927" w:rsidRDefault="00DA4927" w:rsidP="00A916D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5C9DC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C532A"/>
    <w:multiLevelType w:val="multilevel"/>
    <w:tmpl w:val="CE8677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Verdana" w:eastAsia="Times New Roman" w:hAnsi="Verdana" w:cs="Open Sans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D96D81"/>
    <w:multiLevelType w:val="multilevel"/>
    <w:tmpl w:val="B5F409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986245"/>
    <w:multiLevelType w:val="multilevel"/>
    <w:tmpl w:val="652E0D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Verdana" w:eastAsia="Times New Roman" w:hAnsi="Verdana" w:cs="Open Sans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F03096"/>
    <w:multiLevelType w:val="multilevel"/>
    <w:tmpl w:val="31F02F0C"/>
    <w:styleLink w:val="seznamploh"/>
    <w:lvl w:ilvl="0">
      <w:start w:val="1"/>
      <w:numFmt w:val="decimal"/>
      <w:pStyle w:val="polozkaseznamupriloh"/>
      <w:lvlText w:val="Příloha č. %1"/>
      <w:lvlJc w:val="left"/>
      <w:pPr>
        <w:ind w:left="1361" w:hanging="681"/>
      </w:pPr>
      <w:rPr>
        <w:rFonts w:hint="default"/>
      </w:rPr>
    </w:lvl>
    <w:lvl w:ilvl="1">
      <w:start w:val="1"/>
      <w:numFmt w:val="decimal"/>
      <w:lvlText w:val="Příloha č. 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Příloha č. 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Příloha č. %4"/>
      <w:lvlJc w:val="left"/>
      <w:pPr>
        <w:ind w:left="2345" w:hanging="360"/>
      </w:pPr>
      <w:rPr>
        <w:rFonts w:hint="default"/>
      </w:rPr>
    </w:lvl>
    <w:lvl w:ilvl="4">
      <w:start w:val="1"/>
      <w:numFmt w:val="decimal"/>
      <w:lvlText w:val="Příloha č. %5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Příloha č. %6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Příloha č. %7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Příloha č. %9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E851739"/>
    <w:multiLevelType w:val="hybridMultilevel"/>
    <w:tmpl w:val="708E8EE2"/>
    <w:lvl w:ilvl="0" w:tplc="01544042">
      <w:start w:val="1"/>
      <w:numFmt w:val="decimal"/>
      <w:lvlText w:val="%1."/>
      <w:lvlJc w:val="left"/>
      <w:pPr>
        <w:ind w:left="1080" w:hanging="720"/>
      </w:pPr>
      <w:rPr>
        <w:rFonts w:ascii="Verdana" w:hAnsi="Verdana" w:cs="Open Sans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A54F8"/>
    <w:multiLevelType w:val="multilevel"/>
    <w:tmpl w:val="0FD6E08C"/>
    <w:styleLink w:val="Styl3"/>
    <w:lvl w:ilvl="0">
      <w:start w:val="1"/>
      <w:numFmt w:val="decimal"/>
      <w:lvlText w:val="%1."/>
      <w:lvlJc w:val="left"/>
      <w:pPr>
        <w:ind w:left="454" w:hanging="454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ascii="Calibri" w:hAnsi="Calibri" w:cs="Arial" w:hint="default"/>
        <w:sz w:val="22"/>
      </w:rPr>
    </w:lvl>
    <w:lvl w:ilvl="3"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7" w15:restartNumberingAfterBreak="0">
    <w:nsid w:val="1F426274"/>
    <w:multiLevelType w:val="hybridMultilevel"/>
    <w:tmpl w:val="2084D0C2"/>
    <w:lvl w:ilvl="0" w:tplc="40C8ACD4">
      <w:start w:val="1"/>
      <w:numFmt w:val="decimal"/>
      <w:lvlText w:val="%1."/>
      <w:lvlJc w:val="left"/>
      <w:pPr>
        <w:ind w:left="1080" w:hanging="720"/>
      </w:pPr>
      <w:rPr>
        <w:rFonts w:ascii="Verdana" w:hAnsi="Verdana" w:cs="Open Sans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645EA"/>
    <w:multiLevelType w:val="multilevel"/>
    <w:tmpl w:val="F47AA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9" w15:restartNumberingAfterBreak="0">
    <w:nsid w:val="374F11C5"/>
    <w:multiLevelType w:val="hybridMultilevel"/>
    <w:tmpl w:val="6FFC9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61350"/>
    <w:multiLevelType w:val="multilevel"/>
    <w:tmpl w:val="A9C203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83A5319"/>
    <w:multiLevelType w:val="multilevel"/>
    <w:tmpl w:val="4DB0E3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9833C7"/>
    <w:multiLevelType w:val="multilevel"/>
    <w:tmpl w:val="0CDE0F2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" w:hanging="1800"/>
      </w:pPr>
      <w:rPr>
        <w:rFonts w:hint="default"/>
      </w:rPr>
    </w:lvl>
  </w:abstractNum>
  <w:abstractNum w:abstractNumId="13" w15:restartNumberingAfterBreak="0">
    <w:nsid w:val="41453A10"/>
    <w:multiLevelType w:val="multilevel"/>
    <w:tmpl w:val="B59482FA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A51B5"/>
    <w:multiLevelType w:val="multilevel"/>
    <w:tmpl w:val="EBBE727A"/>
    <w:styleLink w:val="odstavceosnov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A42D1D"/>
    <w:multiLevelType w:val="multilevel"/>
    <w:tmpl w:val="90A0CC6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" w:hanging="1800"/>
      </w:pPr>
      <w:rPr>
        <w:rFonts w:hint="default"/>
      </w:rPr>
    </w:lvl>
  </w:abstractNum>
  <w:abstractNum w:abstractNumId="16" w15:restartNumberingAfterBreak="0">
    <w:nsid w:val="563B4CC7"/>
    <w:multiLevelType w:val="hybridMultilevel"/>
    <w:tmpl w:val="7BD4D6E8"/>
    <w:lvl w:ilvl="0" w:tplc="01FA47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46816"/>
    <w:multiLevelType w:val="multilevel"/>
    <w:tmpl w:val="6B0E5F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5BC56AE9"/>
    <w:multiLevelType w:val="hybridMultilevel"/>
    <w:tmpl w:val="6F06B5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A7D8B"/>
    <w:multiLevelType w:val="multilevel"/>
    <w:tmpl w:val="9BC2EC0C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6440384"/>
    <w:multiLevelType w:val="multilevel"/>
    <w:tmpl w:val="EBBE727A"/>
    <w:numStyleLink w:val="odstavceosnova"/>
  </w:abstractNum>
  <w:abstractNum w:abstractNumId="2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72557B64"/>
    <w:multiLevelType w:val="hybridMultilevel"/>
    <w:tmpl w:val="16DA21B2"/>
    <w:lvl w:ilvl="0" w:tplc="74ECFDEC">
      <w:start w:val="2"/>
      <w:numFmt w:val="bullet"/>
      <w:lvlText w:val="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B34700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F0B142D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90653023">
    <w:abstractNumId w:val="6"/>
  </w:num>
  <w:num w:numId="2" w16cid:durableId="1238436133">
    <w:abstractNumId w:val="24"/>
  </w:num>
  <w:num w:numId="3" w16cid:durableId="1514874335">
    <w:abstractNumId w:val="4"/>
    <w:lvlOverride w:ilvl="0">
      <w:lvl w:ilvl="0">
        <w:start w:val="1"/>
        <w:numFmt w:val="decimal"/>
        <w:pStyle w:val="polozkaseznamupriloh"/>
        <w:lvlText w:val="Příloha č. %1"/>
        <w:lvlJc w:val="left"/>
        <w:pPr>
          <w:ind w:left="1361" w:hanging="681"/>
        </w:pPr>
        <w:rPr>
          <w:rFonts w:hint="default"/>
        </w:rPr>
      </w:lvl>
    </w:lvlOverride>
  </w:num>
  <w:num w:numId="4" w16cid:durableId="165902262">
    <w:abstractNumId w:val="14"/>
  </w:num>
  <w:num w:numId="5" w16cid:durableId="1684162524">
    <w:abstractNumId w:val="20"/>
    <w:lvlOverride w:ilvl="0">
      <w:lvl w:ilvl="0">
        <w:start w:val="1"/>
        <w:numFmt w:val="decimal"/>
        <w:pStyle w:val="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6" w16cid:durableId="69542232">
    <w:abstractNumId w:val="20"/>
    <w:lvlOverride w:ilvl="0">
      <w:startOverride w:val="1"/>
      <w:lvl w:ilvl="0">
        <w:start w:val="1"/>
        <w:numFmt w:val="decimal"/>
        <w:pStyle w:val="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7" w16cid:durableId="967081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0605183">
    <w:abstractNumId w:val="4"/>
  </w:num>
  <w:num w:numId="9" w16cid:durableId="1696728739">
    <w:abstractNumId w:val="2"/>
  </w:num>
  <w:num w:numId="10" w16cid:durableId="1296717543">
    <w:abstractNumId w:val="21"/>
  </w:num>
  <w:num w:numId="11" w16cid:durableId="676731852">
    <w:abstractNumId w:val="22"/>
  </w:num>
  <w:num w:numId="12" w16cid:durableId="1799255763">
    <w:abstractNumId w:val="8"/>
  </w:num>
  <w:num w:numId="13" w16cid:durableId="1912808759">
    <w:abstractNumId w:val="9"/>
  </w:num>
  <w:num w:numId="14" w16cid:durableId="828325695">
    <w:abstractNumId w:val="1"/>
  </w:num>
  <w:num w:numId="15" w16cid:durableId="1358114583">
    <w:abstractNumId w:val="23"/>
  </w:num>
  <w:num w:numId="16" w16cid:durableId="1518614955">
    <w:abstractNumId w:val="13"/>
  </w:num>
  <w:num w:numId="17" w16cid:durableId="849366856">
    <w:abstractNumId w:val="12"/>
  </w:num>
  <w:num w:numId="18" w16cid:durableId="1571964977">
    <w:abstractNumId w:val="19"/>
  </w:num>
  <w:num w:numId="19" w16cid:durableId="1805809805">
    <w:abstractNumId w:val="0"/>
  </w:num>
  <w:num w:numId="20" w16cid:durableId="2062362505">
    <w:abstractNumId w:val="16"/>
  </w:num>
  <w:num w:numId="21" w16cid:durableId="1823426071">
    <w:abstractNumId w:val="3"/>
  </w:num>
  <w:num w:numId="22" w16cid:durableId="1220629874">
    <w:abstractNumId w:val="11"/>
  </w:num>
  <w:num w:numId="23" w16cid:durableId="569850816">
    <w:abstractNumId w:val="5"/>
  </w:num>
  <w:num w:numId="24" w16cid:durableId="856508913">
    <w:abstractNumId w:val="7"/>
  </w:num>
  <w:num w:numId="25" w16cid:durableId="1558007668">
    <w:abstractNumId w:val="15"/>
  </w:num>
  <w:num w:numId="26" w16cid:durableId="410003194">
    <w:abstractNumId w:val="17"/>
  </w:num>
  <w:num w:numId="27" w16cid:durableId="1886402451">
    <w:abstractNumId w:val="18"/>
  </w:num>
  <w:num w:numId="28" w16cid:durableId="549926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91"/>
    <w:rsid w:val="00006685"/>
    <w:rsid w:val="00033E67"/>
    <w:rsid w:val="00046857"/>
    <w:rsid w:val="00055245"/>
    <w:rsid w:val="00057BA5"/>
    <w:rsid w:val="00064CCE"/>
    <w:rsid w:val="00065F83"/>
    <w:rsid w:val="0009359A"/>
    <w:rsid w:val="000C2C91"/>
    <w:rsid w:val="000D2134"/>
    <w:rsid w:val="000E00CC"/>
    <w:rsid w:val="00141BAB"/>
    <w:rsid w:val="001507B2"/>
    <w:rsid w:val="00152657"/>
    <w:rsid w:val="00153C43"/>
    <w:rsid w:val="00171788"/>
    <w:rsid w:val="00177C16"/>
    <w:rsid w:val="00184B19"/>
    <w:rsid w:val="00186B8B"/>
    <w:rsid w:val="001A1987"/>
    <w:rsid w:val="001B49DD"/>
    <w:rsid w:val="001C5741"/>
    <w:rsid w:val="001D3070"/>
    <w:rsid w:val="001D4471"/>
    <w:rsid w:val="001D76E1"/>
    <w:rsid w:val="001E3B4F"/>
    <w:rsid w:val="001F3A8F"/>
    <w:rsid w:val="002004DE"/>
    <w:rsid w:val="0020081F"/>
    <w:rsid w:val="00205D77"/>
    <w:rsid w:val="00220A2E"/>
    <w:rsid w:val="00240A3B"/>
    <w:rsid w:val="002425A2"/>
    <w:rsid w:val="002460CC"/>
    <w:rsid w:val="002473E7"/>
    <w:rsid w:val="0025266C"/>
    <w:rsid w:val="00262743"/>
    <w:rsid w:val="00280809"/>
    <w:rsid w:val="0028227D"/>
    <w:rsid w:val="00287C89"/>
    <w:rsid w:val="002A02A0"/>
    <w:rsid w:val="002A5DCC"/>
    <w:rsid w:val="002A6FA0"/>
    <w:rsid w:val="002D15D9"/>
    <w:rsid w:val="002E5D6F"/>
    <w:rsid w:val="002F7127"/>
    <w:rsid w:val="003038AF"/>
    <w:rsid w:val="003136E7"/>
    <w:rsid w:val="00314792"/>
    <w:rsid w:val="00333291"/>
    <w:rsid w:val="003332E5"/>
    <w:rsid w:val="00341D42"/>
    <w:rsid w:val="00364C12"/>
    <w:rsid w:val="00370579"/>
    <w:rsid w:val="00374675"/>
    <w:rsid w:val="003805D9"/>
    <w:rsid w:val="00386CFF"/>
    <w:rsid w:val="003B55C5"/>
    <w:rsid w:val="003C1890"/>
    <w:rsid w:val="003D339F"/>
    <w:rsid w:val="003D50AD"/>
    <w:rsid w:val="003E3421"/>
    <w:rsid w:val="003E7DDC"/>
    <w:rsid w:val="003F097A"/>
    <w:rsid w:val="00402D25"/>
    <w:rsid w:val="004043CB"/>
    <w:rsid w:val="00406948"/>
    <w:rsid w:val="0040722F"/>
    <w:rsid w:val="004141C4"/>
    <w:rsid w:val="00414F3C"/>
    <w:rsid w:val="00417975"/>
    <w:rsid w:val="00421408"/>
    <w:rsid w:val="0043273C"/>
    <w:rsid w:val="004412D9"/>
    <w:rsid w:val="0044669D"/>
    <w:rsid w:val="00461D8C"/>
    <w:rsid w:val="00480474"/>
    <w:rsid w:val="004A60C6"/>
    <w:rsid w:val="004A6910"/>
    <w:rsid w:val="004B12A9"/>
    <w:rsid w:val="004B57BC"/>
    <w:rsid w:val="004C2059"/>
    <w:rsid w:val="004D34BE"/>
    <w:rsid w:val="004D50D0"/>
    <w:rsid w:val="004E3F7A"/>
    <w:rsid w:val="005159C5"/>
    <w:rsid w:val="00516F52"/>
    <w:rsid w:val="0052056B"/>
    <w:rsid w:val="00523D91"/>
    <w:rsid w:val="00535307"/>
    <w:rsid w:val="0054295C"/>
    <w:rsid w:val="005452B2"/>
    <w:rsid w:val="00553964"/>
    <w:rsid w:val="0057094D"/>
    <w:rsid w:val="00570D00"/>
    <w:rsid w:val="00570F11"/>
    <w:rsid w:val="00571DE4"/>
    <w:rsid w:val="0057750F"/>
    <w:rsid w:val="005868E7"/>
    <w:rsid w:val="005A2643"/>
    <w:rsid w:val="005A719E"/>
    <w:rsid w:val="005B157D"/>
    <w:rsid w:val="005D493E"/>
    <w:rsid w:val="005D5858"/>
    <w:rsid w:val="005D74FB"/>
    <w:rsid w:val="005E0350"/>
    <w:rsid w:val="005E0696"/>
    <w:rsid w:val="00601F9B"/>
    <w:rsid w:val="00650CB9"/>
    <w:rsid w:val="00655E06"/>
    <w:rsid w:val="006574E7"/>
    <w:rsid w:val="006672D5"/>
    <w:rsid w:val="00681252"/>
    <w:rsid w:val="00685BD9"/>
    <w:rsid w:val="006947CA"/>
    <w:rsid w:val="006B46A1"/>
    <w:rsid w:val="006C5797"/>
    <w:rsid w:val="006C5BDD"/>
    <w:rsid w:val="006D3A6C"/>
    <w:rsid w:val="006D512C"/>
    <w:rsid w:val="006D5A27"/>
    <w:rsid w:val="007023F4"/>
    <w:rsid w:val="007039E2"/>
    <w:rsid w:val="00704951"/>
    <w:rsid w:val="00725B79"/>
    <w:rsid w:val="007350C7"/>
    <w:rsid w:val="007469A3"/>
    <w:rsid w:val="0076259F"/>
    <w:rsid w:val="00764909"/>
    <w:rsid w:val="00780207"/>
    <w:rsid w:val="007978FA"/>
    <w:rsid w:val="007A24E5"/>
    <w:rsid w:val="007A48C8"/>
    <w:rsid w:val="007A667B"/>
    <w:rsid w:val="007B0D5B"/>
    <w:rsid w:val="007B3ED4"/>
    <w:rsid w:val="007C0CBD"/>
    <w:rsid w:val="007D72DB"/>
    <w:rsid w:val="007E3333"/>
    <w:rsid w:val="007E6658"/>
    <w:rsid w:val="00832E46"/>
    <w:rsid w:val="00837089"/>
    <w:rsid w:val="008538CB"/>
    <w:rsid w:val="0086280C"/>
    <w:rsid w:val="00890BA0"/>
    <w:rsid w:val="008A1C48"/>
    <w:rsid w:val="008A33A9"/>
    <w:rsid w:val="008A78F8"/>
    <w:rsid w:val="008B4F3C"/>
    <w:rsid w:val="008B6EB5"/>
    <w:rsid w:val="008C041D"/>
    <w:rsid w:val="008E0A88"/>
    <w:rsid w:val="008F7543"/>
    <w:rsid w:val="00903C12"/>
    <w:rsid w:val="0090491C"/>
    <w:rsid w:val="009141BC"/>
    <w:rsid w:val="0092164C"/>
    <w:rsid w:val="00923B80"/>
    <w:rsid w:val="00935DDF"/>
    <w:rsid w:val="00941494"/>
    <w:rsid w:val="009428A9"/>
    <w:rsid w:val="00942C68"/>
    <w:rsid w:val="00951BB0"/>
    <w:rsid w:val="00956535"/>
    <w:rsid w:val="0095661D"/>
    <w:rsid w:val="009575CD"/>
    <w:rsid w:val="009621C9"/>
    <w:rsid w:val="009852FC"/>
    <w:rsid w:val="009A4B5E"/>
    <w:rsid w:val="009A6C06"/>
    <w:rsid w:val="009C1007"/>
    <w:rsid w:val="009C6C4D"/>
    <w:rsid w:val="009C7B2F"/>
    <w:rsid w:val="009E3701"/>
    <w:rsid w:val="009F1B5E"/>
    <w:rsid w:val="009F2327"/>
    <w:rsid w:val="009F5FFA"/>
    <w:rsid w:val="009F739B"/>
    <w:rsid w:val="00A04E60"/>
    <w:rsid w:val="00A07C2B"/>
    <w:rsid w:val="00A26939"/>
    <w:rsid w:val="00A414F0"/>
    <w:rsid w:val="00A5218B"/>
    <w:rsid w:val="00A52598"/>
    <w:rsid w:val="00A75C1B"/>
    <w:rsid w:val="00A7702E"/>
    <w:rsid w:val="00A82E7E"/>
    <w:rsid w:val="00A916DF"/>
    <w:rsid w:val="00A9266A"/>
    <w:rsid w:val="00A97AF4"/>
    <w:rsid w:val="00AA3C0C"/>
    <w:rsid w:val="00AA4DBA"/>
    <w:rsid w:val="00AB5E23"/>
    <w:rsid w:val="00AC6B55"/>
    <w:rsid w:val="00AF2502"/>
    <w:rsid w:val="00AF70ED"/>
    <w:rsid w:val="00B03C9E"/>
    <w:rsid w:val="00B0427F"/>
    <w:rsid w:val="00B066E7"/>
    <w:rsid w:val="00B10673"/>
    <w:rsid w:val="00B3057A"/>
    <w:rsid w:val="00B3796C"/>
    <w:rsid w:val="00B41985"/>
    <w:rsid w:val="00B43DD4"/>
    <w:rsid w:val="00B46A1F"/>
    <w:rsid w:val="00B7585E"/>
    <w:rsid w:val="00BA157D"/>
    <w:rsid w:val="00BB4298"/>
    <w:rsid w:val="00BB4A8F"/>
    <w:rsid w:val="00BC321A"/>
    <w:rsid w:val="00BC666B"/>
    <w:rsid w:val="00BF17BA"/>
    <w:rsid w:val="00BF71C8"/>
    <w:rsid w:val="00C00787"/>
    <w:rsid w:val="00C11B15"/>
    <w:rsid w:val="00C176AF"/>
    <w:rsid w:val="00C22CA9"/>
    <w:rsid w:val="00C331E2"/>
    <w:rsid w:val="00C42DCE"/>
    <w:rsid w:val="00C44690"/>
    <w:rsid w:val="00C53307"/>
    <w:rsid w:val="00C55779"/>
    <w:rsid w:val="00C66921"/>
    <w:rsid w:val="00C72434"/>
    <w:rsid w:val="00C94580"/>
    <w:rsid w:val="00C9485F"/>
    <w:rsid w:val="00C955E4"/>
    <w:rsid w:val="00CB01CF"/>
    <w:rsid w:val="00CC404C"/>
    <w:rsid w:val="00CC7DE6"/>
    <w:rsid w:val="00CD46E7"/>
    <w:rsid w:val="00CD6DEE"/>
    <w:rsid w:val="00CE46DE"/>
    <w:rsid w:val="00CE67CA"/>
    <w:rsid w:val="00D21C8D"/>
    <w:rsid w:val="00D37068"/>
    <w:rsid w:val="00D430E9"/>
    <w:rsid w:val="00D4524C"/>
    <w:rsid w:val="00D51E1B"/>
    <w:rsid w:val="00D550ED"/>
    <w:rsid w:val="00D57EBE"/>
    <w:rsid w:val="00D57FA6"/>
    <w:rsid w:val="00D7352D"/>
    <w:rsid w:val="00D74BCF"/>
    <w:rsid w:val="00D934ED"/>
    <w:rsid w:val="00D96546"/>
    <w:rsid w:val="00DA4927"/>
    <w:rsid w:val="00DA71BD"/>
    <w:rsid w:val="00DB0656"/>
    <w:rsid w:val="00DB2AE2"/>
    <w:rsid w:val="00DB5700"/>
    <w:rsid w:val="00DC37A5"/>
    <w:rsid w:val="00DC7A24"/>
    <w:rsid w:val="00DE2136"/>
    <w:rsid w:val="00E33F4E"/>
    <w:rsid w:val="00E50707"/>
    <w:rsid w:val="00E5276D"/>
    <w:rsid w:val="00E559EB"/>
    <w:rsid w:val="00E626B9"/>
    <w:rsid w:val="00E65BB2"/>
    <w:rsid w:val="00E714A0"/>
    <w:rsid w:val="00E72613"/>
    <w:rsid w:val="00E772AD"/>
    <w:rsid w:val="00EA0C46"/>
    <w:rsid w:val="00EA19ED"/>
    <w:rsid w:val="00EB00F4"/>
    <w:rsid w:val="00EB5941"/>
    <w:rsid w:val="00ED5A7D"/>
    <w:rsid w:val="00EF44B2"/>
    <w:rsid w:val="00EF7F60"/>
    <w:rsid w:val="00F020CF"/>
    <w:rsid w:val="00F42C93"/>
    <w:rsid w:val="00F553BB"/>
    <w:rsid w:val="00F608FE"/>
    <w:rsid w:val="00F63B2B"/>
    <w:rsid w:val="00F7381B"/>
    <w:rsid w:val="00F74FE1"/>
    <w:rsid w:val="00FE79AA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C251D"/>
  <w15:chartTrackingRefBased/>
  <w15:docId w15:val="{59883F8E-1D9D-4090-862D-D30752B8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34E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2"/>
      <w:szCs w:val="24"/>
      <w:lang w:val="de-DE" w:eastAsia="ja-JP" w:bidi="fa-IR"/>
    </w:rPr>
  </w:style>
  <w:style w:type="paragraph" w:styleId="Nadpis2">
    <w:name w:val="heading 2"/>
    <w:basedOn w:val="Normln"/>
    <w:next w:val="Normln"/>
    <w:link w:val="Nadpis2Char"/>
    <w:qFormat/>
    <w:rsid w:val="00EA0C46"/>
    <w:pPr>
      <w:keepNext/>
      <w:widowControl/>
      <w:suppressAutoHyphens w:val="0"/>
      <w:overflowPunct w:val="0"/>
      <w:autoSpaceDE w:val="0"/>
      <w:adjustRightInd w:val="0"/>
      <w:spacing w:line="360" w:lineRule="auto"/>
      <w:outlineLvl w:val="1"/>
    </w:pPr>
    <w:rPr>
      <w:rFonts w:ascii="Times New Roman" w:eastAsia="Times New Roman" w:hAnsi="Times New Roman" w:cs="Times New Roman"/>
      <w:kern w:val="0"/>
      <w:sz w:val="28"/>
      <w:szCs w:val="20"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3">
    <w:name w:val="Styl3"/>
    <w:uiPriority w:val="99"/>
    <w:rsid w:val="00951BB0"/>
    <w:pPr>
      <w:numPr>
        <w:numId w:val="1"/>
      </w:numPr>
    </w:pPr>
  </w:style>
  <w:style w:type="numbering" w:customStyle="1" w:styleId="Styl1">
    <w:name w:val="Styl1"/>
    <w:uiPriority w:val="99"/>
    <w:rsid w:val="002460CC"/>
    <w:pPr>
      <w:numPr>
        <w:numId w:val="2"/>
      </w:numPr>
    </w:pPr>
  </w:style>
  <w:style w:type="paragraph" w:customStyle="1" w:styleId="Standard">
    <w:name w:val="Standard"/>
    <w:rsid w:val="00D934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934ED"/>
    <w:pPr>
      <w:spacing w:after="120"/>
    </w:pPr>
  </w:style>
  <w:style w:type="paragraph" w:customStyle="1" w:styleId="Odstavec1">
    <w:name w:val="Odstavec 1"/>
    <w:basedOn w:val="Standard"/>
    <w:qFormat/>
    <w:rsid w:val="00D934ED"/>
    <w:pPr>
      <w:numPr>
        <w:numId w:val="5"/>
      </w:numPr>
      <w:spacing w:before="227" w:after="57"/>
      <w:jc w:val="both"/>
      <w:outlineLvl w:val="1"/>
    </w:pPr>
    <w:rPr>
      <w:rFonts w:ascii="Calibri" w:hAnsi="Calibri"/>
      <w:b/>
      <w:sz w:val="22"/>
      <w:lang w:val="cs-CZ"/>
    </w:rPr>
  </w:style>
  <w:style w:type="paragraph" w:customStyle="1" w:styleId="Odstavec2">
    <w:name w:val="Odstavec 2"/>
    <w:basedOn w:val="Standard"/>
    <w:rsid w:val="00D934ED"/>
    <w:pPr>
      <w:numPr>
        <w:ilvl w:val="1"/>
        <w:numId w:val="5"/>
      </w:numPr>
      <w:spacing w:after="57"/>
      <w:jc w:val="both"/>
      <w:outlineLvl w:val="2"/>
    </w:pPr>
    <w:rPr>
      <w:rFonts w:ascii="Calibri" w:hAnsi="Calibri"/>
      <w:sz w:val="22"/>
      <w:lang w:val="cs-CZ"/>
    </w:rPr>
  </w:style>
  <w:style w:type="paragraph" w:customStyle="1" w:styleId="Odstavec3">
    <w:name w:val="Odstavec 3"/>
    <w:basedOn w:val="Standard"/>
    <w:qFormat/>
    <w:rsid w:val="00D934ED"/>
    <w:pPr>
      <w:numPr>
        <w:ilvl w:val="2"/>
        <w:numId w:val="5"/>
      </w:numPr>
      <w:spacing w:after="57"/>
      <w:jc w:val="both"/>
      <w:outlineLvl w:val="3"/>
    </w:pPr>
    <w:rPr>
      <w:rFonts w:ascii="Calibri" w:hAnsi="Calibri"/>
      <w:sz w:val="22"/>
      <w:lang w:val="cs-CZ"/>
    </w:rPr>
  </w:style>
  <w:style w:type="paragraph" w:customStyle="1" w:styleId="NadpisTituln">
    <w:name w:val="Nadpis Titulní"/>
    <w:basedOn w:val="Standard"/>
    <w:next w:val="Nadpistitulnmaltext"/>
    <w:rsid w:val="00D934ED"/>
    <w:pPr>
      <w:jc w:val="center"/>
    </w:pPr>
    <w:rPr>
      <w:rFonts w:ascii="Calibri" w:hAnsi="Calibri"/>
      <w:b/>
      <w:sz w:val="48"/>
      <w:lang w:val="cs-CZ"/>
    </w:rPr>
  </w:style>
  <w:style w:type="paragraph" w:customStyle="1" w:styleId="Nadpistitulnmaltext">
    <w:name w:val="Nadpis titulní malý text"/>
    <w:basedOn w:val="Standard"/>
    <w:rsid w:val="00D934ED"/>
    <w:pPr>
      <w:jc w:val="center"/>
    </w:pPr>
    <w:rPr>
      <w:rFonts w:ascii="Calibri" w:hAnsi="Calibri"/>
      <w:sz w:val="22"/>
      <w:lang w:val="cs-CZ"/>
    </w:rPr>
  </w:style>
  <w:style w:type="paragraph" w:customStyle="1" w:styleId="TableContents">
    <w:name w:val="Table Contents"/>
    <w:basedOn w:val="Standard"/>
    <w:qFormat/>
    <w:rsid w:val="00D934ED"/>
    <w:pPr>
      <w:suppressLineNumbers/>
    </w:pPr>
  </w:style>
  <w:style w:type="paragraph" w:customStyle="1" w:styleId="Odstavec4">
    <w:name w:val="Odstavec 4"/>
    <w:basedOn w:val="Standard"/>
    <w:qFormat/>
    <w:rsid w:val="00D934ED"/>
    <w:pPr>
      <w:numPr>
        <w:ilvl w:val="3"/>
        <w:numId w:val="5"/>
      </w:numPr>
      <w:jc w:val="both"/>
      <w:outlineLvl w:val="4"/>
    </w:pPr>
    <w:rPr>
      <w:rFonts w:ascii="Calibri" w:hAnsi="Calibri"/>
      <w:sz w:val="22"/>
      <w:lang w:val="cs-CZ"/>
    </w:rPr>
  </w:style>
  <w:style w:type="numbering" w:customStyle="1" w:styleId="odstavceosnova">
    <w:name w:val="odstavce osnova"/>
    <w:rsid w:val="00D934ED"/>
    <w:pPr>
      <w:numPr>
        <w:numId w:val="4"/>
      </w:numPr>
    </w:pPr>
  </w:style>
  <w:style w:type="numbering" w:customStyle="1" w:styleId="seznamploh">
    <w:name w:val="seznam příloh"/>
    <w:basedOn w:val="Bezseznamu"/>
    <w:rsid w:val="00D934ED"/>
    <w:pPr>
      <w:numPr>
        <w:numId w:val="8"/>
      </w:numPr>
    </w:pPr>
  </w:style>
  <w:style w:type="paragraph" w:customStyle="1" w:styleId="polozkaseznamupriloh">
    <w:name w:val="polozka seznamu priloh"/>
    <w:basedOn w:val="Normln"/>
    <w:qFormat/>
    <w:rsid w:val="00D934ED"/>
    <w:pPr>
      <w:numPr>
        <w:numId w:val="3"/>
      </w:numPr>
    </w:pPr>
  </w:style>
  <w:style w:type="paragraph" w:customStyle="1" w:styleId="Obsahtabulky">
    <w:name w:val="Obsah tabulky"/>
    <w:basedOn w:val="Normln"/>
    <w:rsid w:val="004141C4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kaznakoment">
    <w:name w:val="annotation reference"/>
    <w:uiPriority w:val="99"/>
    <w:unhideWhenUsed/>
    <w:qFormat/>
    <w:rsid w:val="00B379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3796C"/>
    <w:rPr>
      <w:kern w:val="0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qFormat/>
    <w:rsid w:val="00B3796C"/>
    <w:rPr>
      <w:rFonts w:ascii="Calibri" w:eastAsia="Andale Sans UI" w:hAnsi="Calibri" w:cs="Tahoma"/>
      <w:sz w:val="20"/>
      <w:szCs w:val="20"/>
      <w:lang w:val="de-DE" w:eastAsia="ja-JP" w:bidi="fa-IR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9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3796C"/>
    <w:rPr>
      <w:rFonts w:ascii="Calibri" w:eastAsia="Andale Sans UI" w:hAnsi="Calibri" w:cs="Tahoma"/>
      <w:b/>
      <w:bCs/>
      <w:sz w:val="20"/>
      <w:szCs w:val="20"/>
      <w:lang w:val="de-DE" w:eastAsia="ja-JP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96C"/>
    <w:rPr>
      <w:rFonts w:ascii="Segoe UI" w:hAnsi="Segoe UI" w:cs="Segoe UI"/>
      <w:kern w:val="0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3796C"/>
    <w:rPr>
      <w:rFonts w:ascii="Segoe UI" w:eastAsia="Andale Sans UI" w:hAnsi="Segoe UI" w:cs="Segoe UI"/>
      <w:sz w:val="18"/>
      <w:szCs w:val="18"/>
      <w:lang w:val="de-DE" w:eastAsia="ja-JP" w:bidi="fa-IR"/>
    </w:rPr>
  </w:style>
  <w:style w:type="paragraph" w:styleId="Zhlav">
    <w:name w:val="header"/>
    <w:basedOn w:val="Normln"/>
    <w:link w:val="ZhlavChar"/>
    <w:uiPriority w:val="99"/>
    <w:unhideWhenUsed/>
    <w:rsid w:val="00DA4927"/>
    <w:pPr>
      <w:tabs>
        <w:tab w:val="center" w:pos="4536"/>
        <w:tab w:val="right" w:pos="9072"/>
      </w:tabs>
    </w:pPr>
    <w:rPr>
      <w:kern w:val="0"/>
      <w:sz w:val="20"/>
    </w:rPr>
  </w:style>
  <w:style w:type="character" w:customStyle="1" w:styleId="ZhlavChar">
    <w:name w:val="Záhlaví Char"/>
    <w:link w:val="Zhlav"/>
    <w:uiPriority w:val="99"/>
    <w:rsid w:val="00DA4927"/>
    <w:rPr>
      <w:rFonts w:ascii="Calibri" w:eastAsia="Andale Sans UI" w:hAnsi="Calibri" w:cs="Tahoma"/>
      <w:szCs w:val="24"/>
      <w:lang w:val="de-DE" w:eastAsia="ja-JP" w:bidi="fa-IR"/>
    </w:rPr>
  </w:style>
  <w:style w:type="paragraph" w:styleId="Zpat">
    <w:name w:val="footer"/>
    <w:basedOn w:val="Normln"/>
    <w:link w:val="ZpatChar"/>
    <w:uiPriority w:val="99"/>
    <w:unhideWhenUsed/>
    <w:rsid w:val="00DA4927"/>
    <w:pPr>
      <w:tabs>
        <w:tab w:val="center" w:pos="4536"/>
        <w:tab w:val="right" w:pos="9072"/>
      </w:tabs>
    </w:pPr>
    <w:rPr>
      <w:kern w:val="0"/>
      <w:sz w:val="20"/>
    </w:rPr>
  </w:style>
  <w:style w:type="character" w:customStyle="1" w:styleId="ZpatChar">
    <w:name w:val="Zápatí Char"/>
    <w:link w:val="Zpat"/>
    <w:uiPriority w:val="99"/>
    <w:rsid w:val="00DA4927"/>
    <w:rPr>
      <w:rFonts w:ascii="Calibri" w:eastAsia="Andale Sans UI" w:hAnsi="Calibri" w:cs="Tahoma"/>
      <w:szCs w:val="24"/>
      <w:lang w:val="de-DE" w:eastAsia="ja-JP" w:bidi="fa-IR"/>
    </w:rPr>
  </w:style>
  <w:style w:type="paragraph" w:customStyle="1" w:styleId="walnut-Odstavec1">
    <w:name w:val="walnut - Odstavec 1"/>
    <w:basedOn w:val="Normln"/>
    <w:qFormat/>
    <w:rsid w:val="00A916DF"/>
    <w:pPr>
      <w:spacing w:before="227" w:after="57"/>
      <w:ind w:left="567" w:hanging="567"/>
      <w:jc w:val="both"/>
      <w:outlineLvl w:val="1"/>
    </w:pPr>
    <w:rPr>
      <w:b/>
      <w:lang w:val="cs-CZ"/>
    </w:rPr>
  </w:style>
  <w:style w:type="paragraph" w:customStyle="1" w:styleId="walnut-Odstavec2">
    <w:name w:val="walnut - Odstavec 2"/>
    <w:basedOn w:val="Normln"/>
    <w:qFormat/>
    <w:rsid w:val="00A916DF"/>
    <w:pPr>
      <w:spacing w:after="57"/>
      <w:ind w:left="680" w:hanging="680"/>
      <w:jc w:val="both"/>
      <w:outlineLvl w:val="2"/>
    </w:pPr>
    <w:rPr>
      <w:lang w:val="cs-CZ"/>
    </w:rPr>
  </w:style>
  <w:style w:type="paragraph" w:customStyle="1" w:styleId="walnut-Odstavec3">
    <w:name w:val="walnut - Odstavec 3"/>
    <w:basedOn w:val="Normln"/>
    <w:qFormat/>
    <w:rsid w:val="00A916DF"/>
    <w:pPr>
      <w:tabs>
        <w:tab w:val="num" w:pos="1191"/>
      </w:tabs>
      <w:spacing w:after="57"/>
      <w:ind w:left="1021" w:hanging="341"/>
      <w:jc w:val="both"/>
      <w:outlineLvl w:val="3"/>
    </w:pPr>
    <w:rPr>
      <w:lang w:val="cs-CZ"/>
    </w:rPr>
  </w:style>
  <w:style w:type="paragraph" w:customStyle="1" w:styleId="walnut-Odstavec4">
    <w:name w:val="walnut - Odstavec 4"/>
    <w:basedOn w:val="Normln"/>
    <w:qFormat/>
    <w:rsid w:val="00A916DF"/>
    <w:pPr>
      <w:ind w:left="1134" w:hanging="170"/>
      <w:jc w:val="both"/>
      <w:outlineLvl w:val="4"/>
    </w:pPr>
    <w:rPr>
      <w:lang w:val="cs-CZ"/>
    </w:rPr>
  </w:style>
  <w:style w:type="character" w:customStyle="1" w:styleId="WW8Num5z6">
    <w:name w:val="WW8Num5z6"/>
    <w:qFormat/>
    <w:rsid w:val="004B57BC"/>
  </w:style>
  <w:style w:type="character" w:customStyle="1" w:styleId="Nadpis2Char">
    <w:name w:val="Nadpis 2 Char"/>
    <w:basedOn w:val="Standardnpsmoodstavce"/>
    <w:link w:val="Nadpis2"/>
    <w:rsid w:val="00EA0C46"/>
    <w:rPr>
      <w:rFonts w:ascii="Times New Roman" w:eastAsia="Times New Roman" w:hAnsi="Times New Roman" w:cs="Times New Roman"/>
      <w:sz w:val="28"/>
    </w:rPr>
  </w:style>
  <w:style w:type="paragraph" w:styleId="Zkladntext">
    <w:name w:val="Body Text"/>
    <w:basedOn w:val="Normln"/>
    <w:link w:val="ZkladntextChar"/>
    <w:rsid w:val="00EA0C46"/>
    <w:pPr>
      <w:widowControl/>
      <w:suppressAutoHyphens w:val="0"/>
      <w:overflowPunct w:val="0"/>
      <w:autoSpaceDE w:val="0"/>
      <w:adjustRightInd w:val="0"/>
      <w:jc w:val="both"/>
    </w:pPr>
    <w:rPr>
      <w:rFonts w:ascii="Times New Roman" w:eastAsia="Times New Roman" w:hAnsi="Times New Roman" w:cs="Times New Roman"/>
      <w:kern w:val="0"/>
      <w:sz w:val="24"/>
      <w:szCs w:val="20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EA0C46"/>
    <w:rPr>
      <w:rFonts w:ascii="Times New Roman" w:eastAsia="Times New Roman" w:hAnsi="Times New Roman" w:cs="Times New Roman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EA0C46"/>
    <w:pPr>
      <w:widowControl/>
      <w:suppressAutoHyphens w:val="0"/>
      <w:overflowPunct w:val="0"/>
      <w:autoSpaceDE w:val="0"/>
      <w:adjustRightInd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cs-CZ" w:eastAsia="cs-CZ" w:bidi="ar-SA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EA0C46"/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EA0C4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A0C46"/>
    <w:rPr>
      <w:color w:val="605E5C"/>
      <w:shd w:val="clear" w:color="auto" w:fill="E1DFDD"/>
    </w:rPr>
  </w:style>
  <w:style w:type="character" w:styleId="Zdraznn">
    <w:name w:val="Emphasis"/>
    <w:qFormat/>
    <w:rsid w:val="00837089"/>
    <w:rPr>
      <w:rFonts w:cs="Times New Roman"/>
      <w:i/>
      <w:iCs/>
    </w:rPr>
  </w:style>
  <w:style w:type="paragraph" w:customStyle="1" w:styleId="OdstavecSmlouvy">
    <w:name w:val="OdstavecSmlouvy"/>
    <w:basedOn w:val="Normln"/>
    <w:rsid w:val="00837089"/>
    <w:pPr>
      <w:keepLines/>
      <w:widowControl/>
      <w:numPr>
        <w:numId w:val="10"/>
      </w:numPr>
      <w:tabs>
        <w:tab w:val="left" w:pos="426"/>
        <w:tab w:val="left" w:pos="1701"/>
      </w:tabs>
      <w:suppressAutoHyphens w:val="0"/>
      <w:autoSpaceDN/>
      <w:spacing w:after="120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val="cs-CZ" w:eastAsia="cs-CZ" w:bidi="ar-SA"/>
    </w:rPr>
  </w:style>
  <w:style w:type="paragraph" w:customStyle="1" w:styleId="Zkladntextodsazen21">
    <w:name w:val="Základní text odsazený 21"/>
    <w:basedOn w:val="Normln"/>
    <w:rsid w:val="00B41985"/>
    <w:pPr>
      <w:widowControl/>
      <w:tabs>
        <w:tab w:val="left" w:pos="0"/>
        <w:tab w:val="left" w:pos="36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N/>
      <w:ind w:hanging="540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val="cs-CZ" w:eastAsia="ar-SA" w:bidi="ar-SA"/>
    </w:rPr>
  </w:style>
  <w:style w:type="paragraph" w:customStyle="1" w:styleId="Default">
    <w:name w:val="Default"/>
    <w:rsid w:val="00890BA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  <w:style w:type="paragraph" w:customStyle="1" w:styleId="Smlouva-slo">
    <w:name w:val="Smlouva-číslo"/>
    <w:basedOn w:val="Normln"/>
    <w:rsid w:val="00523D91"/>
    <w:pPr>
      <w:suppressAutoHyphens w:val="0"/>
      <w:autoSpaceDN/>
      <w:spacing w:before="120" w:line="240" w:lineRule="atLeast"/>
      <w:jc w:val="both"/>
      <w:textAlignment w:val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frankova@zamberk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1D5DD-1B69-4FCB-AC72-6AE51CBF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3668</Words>
  <Characters>21647</Characters>
  <Application>Microsoft Office Word</Application>
  <DocSecurity>0</DocSecurity>
  <Lines>180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Chlebik</dc:creator>
  <cp:keywords/>
  <cp:lastModifiedBy>Lucie Serbousková</cp:lastModifiedBy>
  <cp:revision>7</cp:revision>
  <cp:lastPrinted>2024-07-15T06:06:00Z</cp:lastPrinted>
  <dcterms:created xsi:type="dcterms:W3CDTF">2024-07-15T12:53:00Z</dcterms:created>
  <dcterms:modified xsi:type="dcterms:W3CDTF">2024-07-25T10:04:00Z</dcterms:modified>
</cp:coreProperties>
</file>