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7A" w:rsidRDefault="00842B7A" w:rsidP="00691870">
      <w:pP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91870" w:rsidRPr="00691870" w:rsidRDefault="00691870" w:rsidP="00691870">
      <w:pP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691870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Zápis z jednání ve věci VZMR na Zpracování projektové dokumentace ke stavbě „Rekonstrukce administrativní budovy Obvodního báňského úřadu pro území krajů Plzeňského a Jihočeského“</w:t>
      </w:r>
    </w:p>
    <w:p w:rsidR="00691870" w:rsidRDefault="00691870" w:rsidP="00842B7A">
      <w:pPr>
        <w:rPr>
          <w:lang w:eastAsia="cs-CZ"/>
        </w:rPr>
      </w:pPr>
    </w:p>
    <w:p w:rsidR="00691870" w:rsidRDefault="00691870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870" w:rsidRDefault="00691870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Jednání se zástupci zadavatele, uchazeče a zpracovatelů podkladů k</w:t>
      </w:r>
      <w:r w:rsidR="008D0637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VZ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 zadavatele: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Ing. Hůlová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Mgr. Moravová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Zpracovatelé: 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Gattermayerová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CSc.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Ing. Straková</w:t>
      </w:r>
    </w:p>
    <w:p w:rsidR="008D0637" w:rsidRDefault="00261441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Schwarcer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Ph.D.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 uchazeče: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Ing. Hromádko</w:t>
      </w:r>
    </w:p>
    <w:p w:rsidR="008D0637" w:rsidRDefault="008D0637" w:rsidP="0069187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D2185F" w:rsidRDefault="008D0637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Jednání vyvolaly doplňující dotazy jednoho z oslovených </w:t>
      </w:r>
      <w:r w:rsidR="00A2637E">
        <w:rPr>
          <w:rFonts w:ascii="Times New Roman" w:hAnsi="Times New Roman" w:cs="Times New Roman"/>
          <w:sz w:val="24"/>
          <w:szCs w:val="24"/>
          <w:lang w:eastAsia="cs-CZ"/>
        </w:rPr>
        <w:t>dodavatelů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– Atelier P.H.A., s.r.o.,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>se sídlem Gabčíkova 15, 182 00 Praha 8, IČO: 49613936 a skutečnost, že na základě požadavku zákona 458/2000 Sb., a zákona č. 458/2000 Sb., v platném znění</w:t>
      </w:r>
      <w:r w:rsidR="00D2185F">
        <w:rPr>
          <w:rFonts w:ascii="Times New Roman" w:hAnsi="Times New Roman" w:cs="Times New Roman"/>
          <w:sz w:val="24"/>
          <w:szCs w:val="24"/>
          <w:lang w:eastAsia="cs-CZ"/>
        </w:rPr>
        <w:t xml:space="preserve"> bude v rámci předpokládané rekonstrukce kompletní oddělení všech distribučních sítí a zřízení vlastních přípojek (dosud poskytováno prostřednictvím POLICIE ČR).</w:t>
      </w:r>
    </w:p>
    <w:p w:rsidR="00D2185F" w:rsidRDefault="00D2185F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současné době </w:t>
      </w:r>
      <w:r w:rsidR="00A2637E">
        <w:rPr>
          <w:rFonts w:ascii="Times New Roman" w:hAnsi="Times New Roman" w:cs="Times New Roman"/>
          <w:sz w:val="24"/>
          <w:szCs w:val="24"/>
          <w:lang w:eastAsia="cs-CZ"/>
        </w:rPr>
        <w:t>je administrativní budova OBÚ napojena na přípojky Policie ČR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2637E">
        <w:rPr>
          <w:rFonts w:ascii="Times New Roman" w:hAnsi="Times New Roman" w:cs="Times New Roman"/>
          <w:sz w:val="24"/>
          <w:szCs w:val="24"/>
          <w:lang w:eastAsia="cs-CZ"/>
        </w:rPr>
        <w:t>(j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edná se o </w:t>
      </w:r>
      <w:r w:rsidR="00A2637E">
        <w:rPr>
          <w:rFonts w:ascii="Times New Roman" w:hAnsi="Times New Roman" w:cs="Times New Roman"/>
          <w:sz w:val="24"/>
          <w:szCs w:val="24"/>
          <w:lang w:eastAsia="cs-CZ"/>
        </w:rPr>
        <w:t xml:space="preserve">sousedící, </w:t>
      </w:r>
      <w:r>
        <w:rPr>
          <w:rFonts w:ascii="Times New Roman" w:hAnsi="Times New Roman" w:cs="Times New Roman"/>
          <w:sz w:val="24"/>
          <w:szCs w:val="24"/>
          <w:lang w:eastAsia="cs-CZ"/>
        </w:rPr>
        <w:t>pevně spojené objekty</w:t>
      </w:r>
      <w:r w:rsidR="00A2637E">
        <w:rPr>
          <w:rFonts w:ascii="Times New Roman" w:hAnsi="Times New Roman" w:cs="Times New Roman"/>
          <w:sz w:val="24"/>
          <w:szCs w:val="24"/>
          <w:lang w:eastAsia="cs-CZ"/>
        </w:rPr>
        <w:t>), kdy Policie ČR přeúčtovává poměrové náklady dle užívané plochy OBÚ, resp. ČBÚ.</w:t>
      </w:r>
    </w:p>
    <w:p w:rsidR="00A2637E" w:rsidRDefault="00A2637E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Zástupci Policie ČR byli seznámeni s plánovanou rekonstrukcí budovy –</w:t>
      </w:r>
      <w:r w:rsidR="003C2A37">
        <w:rPr>
          <w:rFonts w:ascii="Times New Roman" w:hAnsi="Times New Roman" w:cs="Times New Roman"/>
          <w:sz w:val="24"/>
          <w:szCs w:val="24"/>
          <w:lang w:eastAsia="cs-CZ"/>
        </w:rPr>
        <w:t xml:space="preserve"> jak už uvedeno jedná se o sousední budovu a z toho důvodu bude Policie ČR účastníkem stavebního řízení a je nutný její souhlas s rozsahem rekonstrukce.</w:t>
      </w:r>
    </w:p>
    <w:p w:rsidR="003C2A37" w:rsidRDefault="003C2A37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 základě informace o rekonstrukci vznesla Policie ČR požadavek na kompletní oddělení distribučních sítí. Kompletním oddělením napojení na vlastní distribuční sítě dojde u obou objektů k jejich zhodnocení a větší přehlednosti o vlastních provozních nákladech. </w:t>
      </w:r>
    </w:p>
    <w:p w:rsidR="003C2A37" w:rsidRDefault="003C2A37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Vybudováním vlastních odběrných míst nebude ovlivněn výsledek předpokládané úspory uvedené v energetické studii.</w:t>
      </w:r>
    </w:p>
    <w:p w:rsidR="003C2A37" w:rsidRDefault="003C2A37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Výše uvedené skutečnosti však ovlivní plánovanou výši původního investičního záměru (geodetické zaměření sítí, výkresová dokumentace, jednání s distributory apod.)</w:t>
      </w:r>
    </w:p>
    <w:p w:rsidR="0037345A" w:rsidRPr="0037345A" w:rsidRDefault="0037345A" w:rsidP="008D0637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Zápis z jednání OBÚ v Plzni a Policie ČR ze dne 23.2.2018 odeslán na vědomí e-mailem všem osloveným dodavatelům dne 8.3.2018.</w:t>
      </w:r>
    </w:p>
    <w:p w:rsidR="0037345A" w:rsidRDefault="0037345A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7345A" w:rsidRDefault="0037345A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Navíc ze strany provozovatele budovy (zadavatele) vznikl požadavek na vybudování výtahu, s ohledem na zajištění bezbariérového vstupu pracovníků a veřejnosti. Vybudováním výtahu zároveň dojde k zhodnocení budovy. </w:t>
      </w:r>
    </w:p>
    <w:p w:rsidR="00074C26" w:rsidRDefault="00074C26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Předmět VZ se rovněž rozšiřuje o požadavek předběžně projednat na příslušném stavebním úřadu vzhled budovy po rekonstrukci (varianty řešení) v návaznosti na stavební povolení a vypracování položkového rozpočtu nad rámec původního zadání. </w:t>
      </w:r>
    </w:p>
    <w:p w:rsidR="003435EC" w:rsidRPr="00C479CD" w:rsidRDefault="003435EC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479CD">
        <w:rPr>
          <w:rFonts w:ascii="Times New Roman" w:hAnsi="Times New Roman" w:cs="Times New Roman"/>
          <w:sz w:val="24"/>
          <w:szCs w:val="24"/>
          <w:lang w:eastAsia="cs-CZ"/>
        </w:rPr>
        <w:t>Aktualizace čl. II</w:t>
      </w:r>
      <w:r w:rsidR="00815BF9" w:rsidRPr="00C479CD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C479CD">
        <w:rPr>
          <w:rFonts w:ascii="Times New Roman" w:hAnsi="Times New Roman" w:cs="Times New Roman"/>
          <w:sz w:val="24"/>
          <w:szCs w:val="24"/>
          <w:lang w:eastAsia="cs-CZ"/>
        </w:rPr>
        <w:t xml:space="preserve"> Předmět veřejné zakázky </w:t>
      </w:r>
    </w:p>
    <w:p w:rsidR="003435EC" w:rsidRPr="00C479CD" w:rsidRDefault="003435EC" w:rsidP="008D063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479CD">
        <w:rPr>
          <w:rFonts w:ascii="Times New Roman" w:hAnsi="Times New Roman" w:cs="Times New Roman"/>
          <w:sz w:val="24"/>
          <w:szCs w:val="24"/>
          <w:lang w:eastAsia="cs-CZ"/>
        </w:rPr>
        <w:t xml:space="preserve">Ad </w:t>
      </w:r>
      <w:r w:rsidR="003854BE" w:rsidRPr="00C479CD">
        <w:rPr>
          <w:rFonts w:ascii="Times New Roman" w:hAnsi="Times New Roman" w:cs="Times New Roman"/>
          <w:sz w:val="24"/>
          <w:szCs w:val="24"/>
          <w:lang w:eastAsia="cs-CZ"/>
        </w:rPr>
        <w:t>odst.</w:t>
      </w:r>
      <w:r w:rsidRPr="00C479CD">
        <w:rPr>
          <w:rFonts w:ascii="Times New Roman" w:hAnsi="Times New Roman" w:cs="Times New Roman"/>
          <w:sz w:val="24"/>
          <w:szCs w:val="24"/>
          <w:lang w:eastAsia="cs-CZ"/>
        </w:rPr>
        <w:t xml:space="preserve"> 3</w:t>
      </w:r>
    </w:p>
    <w:p w:rsidR="003435EC" w:rsidRPr="00C479CD" w:rsidRDefault="003435EC" w:rsidP="00021FB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479CD">
        <w:rPr>
          <w:rFonts w:ascii="Times New Roman" w:hAnsi="Times New Roman" w:cs="Times New Roman"/>
          <w:sz w:val="24"/>
          <w:szCs w:val="24"/>
          <w:lang w:eastAsia="cs-CZ"/>
        </w:rPr>
        <w:t>Vypracování studie s návrhem</w:t>
      </w:r>
    </w:p>
    <w:p w:rsidR="003435EC" w:rsidRPr="00C479CD" w:rsidRDefault="003435EC" w:rsidP="00021FBC">
      <w:pPr>
        <w:pStyle w:val="Odstavecseseznamem"/>
        <w:ind w:hanging="29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479CD">
        <w:rPr>
          <w:rFonts w:ascii="Times New Roman" w:hAnsi="Times New Roman" w:cs="Times New Roman"/>
          <w:sz w:val="24"/>
          <w:szCs w:val="24"/>
          <w:lang w:eastAsia="cs-CZ"/>
        </w:rPr>
        <w:t xml:space="preserve">- dispozičních úprav a bezbariérového vstupu do budovy </w:t>
      </w:r>
    </w:p>
    <w:p w:rsidR="003435EC" w:rsidRPr="002B5182" w:rsidRDefault="003435EC" w:rsidP="00282BB3">
      <w:pPr>
        <w:pStyle w:val="Odstavecseseznamem"/>
        <w:ind w:left="709" w:hanging="29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- návrh umístění výtahu</w:t>
      </w:r>
      <w:r w:rsidR="00282BB3">
        <w:rPr>
          <w:rFonts w:ascii="Times New Roman" w:hAnsi="Times New Roman" w:cs="Times New Roman"/>
          <w:sz w:val="24"/>
          <w:szCs w:val="24"/>
          <w:lang w:eastAsia="cs-CZ"/>
        </w:rPr>
        <w:t xml:space="preserve"> ( řešit samostatně tak, aby se v případě neobdržení finančních </w:t>
      </w:r>
      <w:bookmarkStart w:id="0" w:name="_GoBack"/>
      <w:bookmarkEnd w:id="0"/>
      <w:r w:rsidR="00282BB3">
        <w:rPr>
          <w:rFonts w:ascii="Times New Roman" w:hAnsi="Times New Roman" w:cs="Times New Roman"/>
          <w:sz w:val="24"/>
          <w:szCs w:val="24"/>
          <w:lang w:eastAsia="cs-CZ"/>
        </w:rPr>
        <w:t>prostředků dalo z PD vyjmout a nerealizovat)</w:t>
      </w:r>
    </w:p>
    <w:p w:rsidR="003435EC" w:rsidRPr="002B5182" w:rsidRDefault="003435EC" w:rsidP="00021FBC">
      <w:pPr>
        <w:pStyle w:val="Odstavecseseznamem"/>
        <w:ind w:hanging="29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- návrh řešení obvodového pláště</w:t>
      </w:r>
    </w:p>
    <w:p w:rsidR="00021FBC" w:rsidRPr="002B5182" w:rsidRDefault="003435EC" w:rsidP="00021F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Vypracování </w:t>
      </w:r>
      <w:r w:rsidR="00021FBC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sloučené 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>proj</w:t>
      </w:r>
      <w:r w:rsidR="00021FBC" w:rsidRPr="002B5182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ktové dokumentace ve stupni pro územní a stavební řízení </w:t>
      </w:r>
      <w:r w:rsidR="00021FBC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vč. stanovení nákladů </w:t>
      </w:r>
      <w:r w:rsidR="00815BF9" w:rsidRPr="002B5182">
        <w:rPr>
          <w:rFonts w:ascii="Times New Roman" w:hAnsi="Times New Roman" w:cs="Times New Roman"/>
          <w:sz w:val="24"/>
          <w:szCs w:val="24"/>
          <w:lang w:eastAsia="cs-CZ"/>
        </w:rPr>
        <w:t>(dále jen DUR+DSP)</w:t>
      </w:r>
    </w:p>
    <w:p w:rsidR="00021FBC" w:rsidRPr="002B5182" w:rsidRDefault="00021FBC" w:rsidP="00021F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Inženýrská činnost při zajištění územního rozhodnutí  a stavebního povolení na plánovaný rozsah prací</w:t>
      </w:r>
    </w:p>
    <w:p w:rsidR="00021FBC" w:rsidRPr="002B5182" w:rsidRDefault="00021FBC" w:rsidP="00021F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Vypracování dokumentace pro provedení stavby </w:t>
      </w:r>
      <w:r w:rsidR="00815BF9" w:rsidRPr="002B5182">
        <w:rPr>
          <w:rFonts w:ascii="Times New Roman" w:hAnsi="Times New Roman" w:cs="Times New Roman"/>
          <w:sz w:val="24"/>
          <w:szCs w:val="24"/>
          <w:lang w:eastAsia="cs-CZ"/>
        </w:rPr>
        <w:t>(dále jen DPS)</w:t>
      </w:r>
    </w:p>
    <w:p w:rsidR="00021FBC" w:rsidRPr="002B5182" w:rsidRDefault="00021FBC" w:rsidP="00021F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Vypracování oceněného a neoceněného soupisu dodávek a prací pro výběr zhotovitele </w:t>
      </w:r>
    </w:p>
    <w:p w:rsidR="00815BF9" w:rsidRPr="002B5182" w:rsidRDefault="00815BF9" w:rsidP="00021FB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5BF9" w:rsidRPr="002B5182" w:rsidRDefault="00815BF9" w:rsidP="00815B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Aktualizace čl. III. Vymezení předmětu veřejné zakázky </w:t>
      </w:r>
    </w:p>
    <w:p w:rsidR="00815BF9" w:rsidRPr="002B5182" w:rsidRDefault="00815BF9" w:rsidP="00815B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</w:t>
      </w:r>
      <w:r w:rsidR="003854BE" w:rsidRPr="002B5182">
        <w:rPr>
          <w:rFonts w:ascii="Times New Roman" w:hAnsi="Times New Roman" w:cs="Times New Roman"/>
          <w:sz w:val="24"/>
          <w:szCs w:val="24"/>
          <w:lang w:eastAsia="cs-CZ"/>
        </w:rPr>
        <w:t>odst.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 1e) Součástí DUR+DSP bude i kalkulace předpokládaných nákladů </w:t>
      </w:r>
    </w:p>
    <w:p w:rsidR="00815BF9" w:rsidRPr="002B5182" w:rsidRDefault="00815BF9" w:rsidP="00815B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</w:t>
      </w:r>
      <w:r w:rsidR="003854BE" w:rsidRPr="002B5182">
        <w:rPr>
          <w:rFonts w:ascii="Times New Roman" w:hAnsi="Times New Roman" w:cs="Times New Roman"/>
          <w:sz w:val="24"/>
          <w:szCs w:val="24"/>
          <w:lang w:eastAsia="cs-CZ"/>
        </w:rPr>
        <w:t>odst.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 4. Bod vypuštěn </w:t>
      </w:r>
    </w:p>
    <w:p w:rsidR="006F4910" w:rsidRPr="002B5182" w:rsidRDefault="003435EC" w:rsidP="006F4910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6F4910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Aktualizace čl. IV. Požadavky na obsah projektové dokumentace  </w:t>
      </w:r>
    </w:p>
    <w:p w:rsidR="003435EC" w:rsidRPr="002B5182" w:rsidRDefault="006F4910" w:rsidP="006F4910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</w:t>
      </w:r>
      <w:r w:rsidR="003854BE" w:rsidRPr="002B5182">
        <w:rPr>
          <w:rFonts w:ascii="Times New Roman" w:hAnsi="Times New Roman" w:cs="Times New Roman"/>
          <w:sz w:val="24"/>
          <w:szCs w:val="24"/>
          <w:lang w:eastAsia="cs-CZ"/>
        </w:rPr>
        <w:t>odst.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 1. doplnění textu</w:t>
      </w:r>
    </w:p>
    <w:p w:rsidR="006F4910" w:rsidRPr="002B5182" w:rsidRDefault="00315B54" w:rsidP="006F4910">
      <w:pPr>
        <w:pStyle w:val="Odstavecseseznamem"/>
        <w:numPr>
          <w:ilvl w:val="0"/>
          <w:numId w:val="3"/>
        </w:num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6F4910" w:rsidRPr="002B5182">
        <w:rPr>
          <w:rFonts w:ascii="Times New Roman" w:hAnsi="Times New Roman" w:cs="Times New Roman"/>
          <w:sz w:val="24"/>
          <w:szCs w:val="24"/>
          <w:lang w:eastAsia="cs-CZ"/>
        </w:rPr>
        <w:t>ýměna obvodového pláště od 2.NP, zateplení pláště v 1.NP</w:t>
      </w:r>
    </w:p>
    <w:p w:rsidR="006F4910" w:rsidRPr="002B5182" w:rsidRDefault="006F4910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m)  chlazení jednotlivých kancelářských ploch </w:t>
      </w:r>
      <w:r w:rsidR="00971D12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bude navrženo v případech, kdy nejvyšší denní výpočtová teplota vzduchu přesáhne teplotu +27°C </w:t>
      </w:r>
      <w:r w:rsidR="003F5C9B" w:rsidRPr="002B518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>dodržení normových požadavků letní tepelné stability</w:t>
      </w:r>
      <w:r w:rsidR="003F5C9B" w:rsidRPr="002B5182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074C26" w:rsidRPr="002B5182" w:rsidRDefault="006F4910" w:rsidP="00315B54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o)  </w:t>
      </w:r>
      <w:r w:rsidR="00315B54" w:rsidRPr="002B518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zajištění vytápění a chlazení kanceláří je uvažováno pomocí </w:t>
      </w:r>
      <w:proofErr w:type="spellStart"/>
      <w:r w:rsidRPr="002B5182">
        <w:rPr>
          <w:rFonts w:ascii="Times New Roman" w:hAnsi="Times New Roman" w:cs="Times New Roman"/>
          <w:sz w:val="24"/>
          <w:szCs w:val="24"/>
          <w:lang w:eastAsia="cs-CZ"/>
        </w:rPr>
        <w:t>fancoil</w:t>
      </w:r>
      <w:proofErr w:type="spellEnd"/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 jednotek </w:t>
      </w:r>
    </w:p>
    <w:p w:rsidR="006F4910" w:rsidRPr="002B5182" w:rsidRDefault="006F4910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q)  </w:t>
      </w:r>
      <w:r w:rsidR="00315B54" w:rsidRPr="002B5182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>nucené větrání kanceláří ve vazbě na koncentraci CO2</w:t>
      </w:r>
      <w:r w:rsidR="003F5C9B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15B54" w:rsidRPr="002B5182" w:rsidRDefault="006F4910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r)   </w:t>
      </w:r>
      <w:r w:rsidR="00315B54" w:rsidRPr="002B5182">
        <w:rPr>
          <w:rFonts w:ascii="Times New Roman" w:hAnsi="Times New Roman" w:cs="Times New Roman"/>
          <w:sz w:val="24"/>
          <w:szCs w:val="24"/>
          <w:lang w:eastAsia="cs-CZ"/>
        </w:rPr>
        <w:tab/>
        <w:t>přípojka vody</w:t>
      </w:r>
    </w:p>
    <w:p w:rsidR="006F4910" w:rsidRPr="002B5182" w:rsidRDefault="00315B54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s) 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kanalizační přípojka </w:t>
      </w:r>
    </w:p>
    <w:p w:rsidR="00315B54" w:rsidRPr="002B5182" w:rsidRDefault="00315B54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t)  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ab/>
        <w:t>přípojka NN</w:t>
      </w:r>
    </w:p>
    <w:p w:rsidR="00315B54" w:rsidRPr="002B5182" w:rsidRDefault="00315B54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u) 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horkovodní přípojka vč. návrhu nové předávací stanice </w:t>
      </w:r>
    </w:p>
    <w:p w:rsidR="00516A16" w:rsidRPr="002B5182" w:rsidRDefault="00516A16" w:rsidP="00516A16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Ad odst. 4 doplnění textu</w:t>
      </w:r>
    </w:p>
    <w:p w:rsidR="00516A16" w:rsidRPr="002B5182" w:rsidRDefault="00516A16" w:rsidP="00516A16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S ohledem na shora uvedené skutečnosti se předpokládaná hodnota VZ zvyšuje a činí za celý předmět plnění 1.800 000 Kč bez DPH.</w:t>
      </w:r>
    </w:p>
    <w:p w:rsidR="00315B54" w:rsidRPr="002B5182" w:rsidRDefault="00315B54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5B54" w:rsidRPr="002B5182" w:rsidRDefault="00315B54" w:rsidP="00315B54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Aktualizace čl. VI. Požadavky na obsah projektové dokumentace  </w:t>
      </w:r>
    </w:p>
    <w:p w:rsidR="00315B54" w:rsidRPr="002B5182" w:rsidRDefault="003854BE" w:rsidP="003854BE">
      <w:pPr>
        <w:ind w:hanging="1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odst. 1) text se upravuje: do 30.6. 2018 vypracování DSP vč. stanovení nákladů. Termín pravomocného vydání územního rozhodnutí a stavebního povolení bude určen dle správních lhůt jednotlivých DOSS. </w:t>
      </w:r>
    </w:p>
    <w:p w:rsidR="003854BE" w:rsidRPr="002B5182" w:rsidRDefault="003854BE" w:rsidP="003854BE">
      <w:pPr>
        <w:ind w:hanging="1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odst. 3) text vypuštěn </w:t>
      </w:r>
    </w:p>
    <w:p w:rsidR="003854BE" w:rsidRPr="002B5182" w:rsidRDefault="003854BE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854BE" w:rsidRPr="002B5182" w:rsidRDefault="003854BE" w:rsidP="003854B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Aktualizace čl. VII. Požadavky na způsob zpracování nabídkové ceny </w:t>
      </w:r>
    </w:p>
    <w:p w:rsidR="003854BE" w:rsidRPr="002B5182" w:rsidRDefault="003854BE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Ad odst. 2) text upraven</w:t>
      </w:r>
    </w:p>
    <w:p w:rsidR="003854BE" w:rsidRPr="002B5182" w:rsidRDefault="003854BE" w:rsidP="00516A16">
      <w:pPr>
        <w:ind w:hanging="1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Nabídková cena bude uvedena samostatně za každou jednotlivou fázi plnění dle upraveného čl. II. Odst. 3 této výzvy</w:t>
      </w:r>
    </w:p>
    <w:p w:rsidR="003854BE" w:rsidRPr="002B5182" w:rsidRDefault="003854BE" w:rsidP="003854B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Aktualizace čl. VIII. Lhůta a místo pro podání nabídek, hodnocení nabídek  </w:t>
      </w:r>
    </w:p>
    <w:p w:rsidR="00516A16" w:rsidRPr="002B5182" w:rsidRDefault="00516A16" w:rsidP="003854B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odst. 1) text se upravuje: </w:t>
      </w:r>
    </w:p>
    <w:p w:rsidR="003854BE" w:rsidRPr="002B5182" w:rsidRDefault="00516A16" w:rsidP="003854B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="003854BE"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hůta </w:t>
      </w:r>
      <w:r w:rsidRPr="002B5182">
        <w:rPr>
          <w:rFonts w:ascii="Times New Roman" w:hAnsi="Times New Roman" w:cs="Times New Roman"/>
          <w:sz w:val="24"/>
          <w:szCs w:val="24"/>
          <w:lang w:eastAsia="cs-CZ"/>
        </w:rPr>
        <w:t>pro podání nabídek se prodlužuje</w:t>
      </w:r>
      <w:r w:rsidR="003854BE" w:rsidRPr="002B5182">
        <w:rPr>
          <w:rFonts w:ascii="Times New Roman" w:hAnsi="Times New Roman" w:cs="Times New Roman"/>
          <w:sz w:val="24"/>
          <w:szCs w:val="24"/>
          <w:lang w:eastAsia="cs-CZ"/>
        </w:rPr>
        <w:t>, a to do 26.3. 2018 v 10.00 hod.</w:t>
      </w:r>
    </w:p>
    <w:p w:rsidR="003854BE" w:rsidRPr="002B5182" w:rsidRDefault="003854BE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16A16" w:rsidRPr="002B5182" w:rsidRDefault="00516A16" w:rsidP="00315B54">
      <w:pPr>
        <w:ind w:left="426" w:hanging="43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Aktualizace čl. X. Další podmínky veřejné zakázky </w:t>
      </w:r>
    </w:p>
    <w:p w:rsidR="00516A16" w:rsidRPr="002B5182" w:rsidRDefault="00516A16" w:rsidP="00516A16">
      <w:pPr>
        <w:ind w:hanging="11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t xml:space="preserve">Ad odst. 5) text vypuštěn </w:t>
      </w:r>
    </w:p>
    <w:p w:rsidR="00516A16" w:rsidRPr="006F4910" w:rsidRDefault="00516A16" w:rsidP="00315B54">
      <w:pPr>
        <w:ind w:left="426" w:hanging="437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2B5182">
        <w:rPr>
          <w:rFonts w:ascii="Times New Roman" w:hAnsi="Times New Roman" w:cs="Times New Roman"/>
          <w:sz w:val="24"/>
          <w:szCs w:val="24"/>
          <w:lang w:eastAsia="cs-CZ"/>
        </w:rPr>
        <w:br/>
      </w:r>
    </w:p>
    <w:sectPr w:rsidR="00516A16" w:rsidRPr="006F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AD4"/>
    <w:multiLevelType w:val="hybridMultilevel"/>
    <w:tmpl w:val="F932A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59C"/>
    <w:multiLevelType w:val="hybridMultilevel"/>
    <w:tmpl w:val="8104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26F1"/>
    <w:multiLevelType w:val="hybridMultilevel"/>
    <w:tmpl w:val="5A4449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70"/>
    <w:rsid w:val="00021FBC"/>
    <w:rsid w:val="00074C26"/>
    <w:rsid w:val="00261441"/>
    <w:rsid w:val="00282BB3"/>
    <w:rsid w:val="002B5182"/>
    <w:rsid w:val="00315B54"/>
    <w:rsid w:val="003435EC"/>
    <w:rsid w:val="0037345A"/>
    <w:rsid w:val="003854BE"/>
    <w:rsid w:val="003C2A37"/>
    <w:rsid w:val="003F5C9B"/>
    <w:rsid w:val="00516A16"/>
    <w:rsid w:val="00691870"/>
    <w:rsid w:val="006F4910"/>
    <w:rsid w:val="007B1178"/>
    <w:rsid w:val="00815BF9"/>
    <w:rsid w:val="00842B7A"/>
    <w:rsid w:val="008D0637"/>
    <w:rsid w:val="00971D12"/>
    <w:rsid w:val="009A34A0"/>
    <w:rsid w:val="00A2637E"/>
    <w:rsid w:val="00C479CD"/>
    <w:rsid w:val="00D2185F"/>
    <w:rsid w:val="00E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58CF"/>
  <w15:chartTrackingRefBased/>
  <w15:docId w15:val="{281A4526-3FB4-4591-9DC4-E9449115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870"/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1870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1870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42B7A"/>
    <w:pPr>
      <w:spacing w:before="100" w:beforeAutospacing="1" w:after="100" w:afterAutospacing="1"/>
    </w:pPr>
    <w:rPr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4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Jana</dc:creator>
  <cp:keywords/>
  <dc:description/>
  <cp:lastModifiedBy>Moravcová Jana</cp:lastModifiedBy>
  <cp:revision>6</cp:revision>
  <dcterms:created xsi:type="dcterms:W3CDTF">2018-03-15T09:38:00Z</dcterms:created>
  <dcterms:modified xsi:type="dcterms:W3CDTF">2018-03-15T10:08:00Z</dcterms:modified>
</cp:coreProperties>
</file>