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4BDC6" w14:textId="07011AD0" w:rsidR="00380FBF" w:rsidRPr="00CE5DED" w:rsidRDefault="00380FBF">
      <w:pPr>
        <w:rPr>
          <w:rFonts w:ascii="Corbel" w:hAnsi="Corbel"/>
          <w:sz w:val="21"/>
          <w:szCs w:val="21"/>
          <w:lang w:val="en-US"/>
        </w:rPr>
      </w:pPr>
      <w:bookmarkStart w:id="0" w:name="_Toc123977951"/>
    </w:p>
    <w:p w14:paraId="506E44C0" w14:textId="3DFF3F8B" w:rsidR="007C67C8" w:rsidRPr="00CE5DED" w:rsidRDefault="007C67C8">
      <w:pPr>
        <w:rPr>
          <w:rFonts w:ascii="Corbel" w:hAnsi="Corbel"/>
          <w:sz w:val="21"/>
          <w:szCs w:val="21"/>
        </w:rPr>
      </w:pPr>
    </w:p>
    <w:p w14:paraId="0435855A" w14:textId="1449769C" w:rsidR="007C67C8" w:rsidRPr="00CE5DED" w:rsidRDefault="007C67C8">
      <w:pPr>
        <w:rPr>
          <w:rFonts w:ascii="Corbel" w:hAnsi="Corbel"/>
          <w:sz w:val="21"/>
          <w:szCs w:val="21"/>
        </w:rPr>
      </w:pPr>
    </w:p>
    <w:p w14:paraId="6157F8E4" w14:textId="06F421D7" w:rsidR="007C67C8" w:rsidRPr="00CE5DED" w:rsidRDefault="007C67C8">
      <w:pPr>
        <w:rPr>
          <w:rFonts w:ascii="Corbel" w:hAnsi="Corbel"/>
          <w:sz w:val="21"/>
          <w:szCs w:val="21"/>
        </w:rPr>
      </w:pPr>
    </w:p>
    <w:p w14:paraId="5EC2F4DE" w14:textId="7838D897" w:rsidR="007C67C8" w:rsidRPr="00CE5DED" w:rsidRDefault="007C67C8">
      <w:pPr>
        <w:rPr>
          <w:rFonts w:ascii="Corbel" w:hAnsi="Corbel"/>
          <w:sz w:val="21"/>
          <w:szCs w:val="21"/>
        </w:rPr>
      </w:pPr>
    </w:p>
    <w:p w14:paraId="37DA00EF" w14:textId="41628FD7" w:rsidR="007C67C8" w:rsidRPr="00CE5DED" w:rsidRDefault="007C67C8">
      <w:pPr>
        <w:rPr>
          <w:rFonts w:ascii="Corbel" w:hAnsi="Corbel"/>
          <w:sz w:val="21"/>
          <w:szCs w:val="21"/>
        </w:rPr>
      </w:pPr>
    </w:p>
    <w:p w14:paraId="7D34FBBA" w14:textId="74A9F97D" w:rsidR="007C67C8" w:rsidRPr="00CE5DED" w:rsidRDefault="007C67C8">
      <w:pPr>
        <w:rPr>
          <w:rFonts w:ascii="Corbel" w:hAnsi="Corbel"/>
          <w:sz w:val="21"/>
          <w:szCs w:val="21"/>
        </w:rPr>
      </w:pPr>
    </w:p>
    <w:p w14:paraId="37D53868" w14:textId="09E1BB56" w:rsidR="007C67C8" w:rsidRPr="00CE5DED" w:rsidRDefault="007C67C8">
      <w:pPr>
        <w:rPr>
          <w:rFonts w:ascii="Corbel" w:hAnsi="Corbel"/>
          <w:sz w:val="21"/>
          <w:szCs w:val="21"/>
        </w:rPr>
      </w:pPr>
    </w:p>
    <w:p w14:paraId="33DC85A5" w14:textId="77777777" w:rsidR="007C67C8" w:rsidRPr="00CE5DED" w:rsidRDefault="007C67C8">
      <w:pPr>
        <w:rPr>
          <w:rFonts w:ascii="Corbel" w:hAnsi="Corbel"/>
          <w:sz w:val="21"/>
          <w:szCs w:val="21"/>
        </w:rPr>
      </w:pPr>
    </w:p>
    <w:p w14:paraId="22AA3664" w14:textId="6FAB661E" w:rsidR="007C67C8" w:rsidRPr="00CE5DED" w:rsidRDefault="0001564E">
      <w:pPr>
        <w:pStyle w:val="Nzev"/>
        <w:rPr>
          <w:rFonts w:ascii="Corbel" w:hAnsi="Corbel"/>
          <w:caps/>
          <w:sz w:val="40"/>
          <w:szCs w:val="40"/>
        </w:rPr>
      </w:pPr>
      <w:r>
        <w:rPr>
          <w:rFonts w:ascii="Corbel" w:hAnsi="Corbel"/>
          <w:caps/>
          <w:sz w:val="40"/>
          <w:szCs w:val="40"/>
        </w:rPr>
        <w:t xml:space="preserve">Nabídka dodavatele </w:t>
      </w:r>
    </w:p>
    <w:p w14:paraId="7C913762" w14:textId="62DF115E" w:rsidR="00380FBF" w:rsidRPr="00CE5DED" w:rsidRDefault="00697E7D">
      <w:pPr>
        <w:pStyle w:val="Nzev"/>
        <w:rPr>
          <w:rFonts w:ascii="Corbel" w:hAnsi="Corbel"/>
          <w:caps/>
          <w:sz w:val="40"/>
          <w:szCs w:val="40"/>
        </w:rPr>
      </w:pPr>
      <w:r w:rsidRPr="00CE5DED">
        <w:rPr>
          <w:rFonts w:ascii="Corbel" w:hAnsi="Corbel"/>
          <w:caps/>
          <w:sz w:val="40"/>
          <w:szCs w:val="40"/>
        </w:rPr>
        <w:t>Technická specifikace</w:t>
      </w:r>
    </w:p>
    <w:p w14:paraId="7536F4A2" w14:textId="49BB3CAB" w:rsidR="00967912" w:rsidRPr="00CE5DED" w:rsidRDefault="00967912" w:rsidP="00967912">
      <w:pPr>
        <w:rPr>
          <w:rFonts w:ascii="Corbel" w:hAnsi="Corbel"/>
          <w:sz w:val="21"/>
          <w:szCs w:val="21"/>
        </w:rPr>
      </w:pPr>
    </w:p>
    <w:p w14:paraId="2F133D32" w14:textId="3731FBF6" w:rsidR="007C67C8" w:rsidRPr="00CE5DED" w:rsidRDefault="007C67C8">
      <w:pPr>
        <w:spacing w:before="0"/>
        <w:jc w:val="left"/>
        <w:rPr>
          <w:rFonts w:ascii="Corbel" w:hAnsi="Corbel"/>
          <w:sz w:val="21"/>
          <w:szCs w:val="21"/>
        </w:rPr>
      </w:pPr>
      <w:r w:rsidRPr="00CE5DED">
        <w:rPr>
          <w:rFonts w:ascii="Corbel" w:hAnsi="Corbel"/>
          <w:sz w:val="21"/>
          <w:szCs w:val="21"/>
        </w:rPr>
        <w:br w:type="page"/>
      </w:r>
    </w:p>
    <w:bookmarkEnd w:id="0"/>
    <w:p w14:paraId="263F4BE7" w14:textId="11CD43F1" w:rsidR="00967912" w:rsidRDefault="00697E7D" w:rsidP="00550EE9">
      <w:pPr>
        <w:pStyle w:val="Nadpis1"/>
        <w:numPr>
          <w:ilvl w:val="0"/>
          <w:numId w:val="2"/>
        </w:numPr>
        <w:jc w:val="both"/>
        <w:rPr>
          <w:rFonts w:ascii="Corbel" w:hAnsi="Corbel"/>
          <w:sz w:val="21"/>
          <w:szCs w:val="21"/>
        </w:rPr>
      </w:pPr>
      <w:r w:rsidRPr="00CE5DED">
        <w:rPr>
          <w:rFonts w:ascii="Corbel" w:hAnsi="Corbel"/>
          <w:sz w:val="21"/>
          <w:szCs w:val="21"/>
        </w:rPr>
        <w:lastRenderedPageBreak/>
        <w:t>Specifikace vozu a měřící vestavby</w:t>
      </w:r>
    </w:p>
    <w:p w14:paraId="0AB42FAC" w14:textId="77777777" w:rsidR="009A0653" w:rsidRPr="009A0653" w:rsidRDefault="009A0653" w:rsidP="009A0653">
      <w:pPr>
        <w:pStyle w:val="Default"/>
      </w:pPr>
    </w:p>
    <w:tbl>
      <w:tblPr>
        <w:tblStyle w:val="Mkatabulky"/>
        <w:tblW w:w="13568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88"/>
        <w:gridCol w:w="7754"/>
        <w:gridCol w:w="2552"/>
        <w:gridCol w:w="2374"/>
      </w:tblGrid>
      <w:tr w:rsidR="0001564E" w:rsidRPr="00CE5DED" w14:paraId="3290686A" w14:textId="1796C264" w:rsidTr="009A0653">
        <w:trPr>
          <w:trHeight w:val="170"/>
        </w:trPr>
        <w:tc>
          <w:tcPr>
            <w:tcW w:w="8642" w:type="dxa"/>
            <w:gridSpan w:val="2"/>
            <w:vAlign w:val="center"/>
          </w:tcPr>
          <w:p w14:paraId="7E703AE5" w14:textId="524DA5D4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1. Základní parametry vozu</w:t>
            </w:r>
          </w:p>
        </w:tc>
        <w:tc>
          <w:tcPr>
            <w:tcW w:w="2552" w:type="dxa"/>
            <w:vAlign w:val="center"/>
          </w:tcPr>
          <w:p w14:paraId="4CECEC3C" w14:textId="6BE0B9AA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Popis řešení </w:t>
            </w:r>
          </w:p>
        </w:tc>
        <w:tc>
          <w:tcPr>
            <w:tcW w:w="2374" w:type="dxa"/>
            <w:vAlign w:val="center"/>
          </w:tcPr>
          <w:p w14:paraId="3AC7BD22" w14:textId="77777777" w:rsidR="0001564E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Splňuje podmínky zadávací dokumentace </w:t>
            </w:r>
          </w:p>
          <w:p w14:paraId="0DAC3B31" w14:textId="41C1C72B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Ano/Ne</w:t>
            </w:r>
          </w:p>
        </w:tc>
      </w:tr>
      <w:tr w:rsidR="0001564E" w:rsidRPr="00CE5DED" w14:paraId="026AE5F2" w14:textId="23677782" w:rsidTr="009A0653">
        <w:trPr>
          <w:trHeight w:val="170"/>
        </w:trPr>
        <w:tc>
          <w:tcPr>
            <w:tcW w:w="888" w:type="dxa"/>
            <w:vAlign w:val="center"/>
          </w:tcPr>
          <w:p w14:paraId="690282D9" w14:textId="509A70BC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1.1</w:t>
            </w:r>
          </w:p>
        </w:tc>
        <w:tc>
          <w:tcPr>
            <w:tcW w:w="7754" w:type="dxa"/>
            <w:vAlign w:val="center"/>
          </w:tcPr>
          <w:p w14:paraId="20629E98" w14:textId="6339645F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Dodávkový typ – přihlášení jako N1.</w:t>
            </w:r>
          </w:p>
        </w:tc>
        <w:tc>
          <w:tcPr>
            <w:tcW w:w="2552" w:type="dxa"/>
          </w:tcPr>
          <w:p w14:paraId="143FA5E4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53606C40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5362B446" w14:textId="3525ABAB" w:rsidTr="009A0653">
        <w:trPr>
          <w:trHeight w:val="170"/>
        </w:trPr>
        <w:tc>
          <w:tcPr>
            <w:tcW w:w="888" w:type="dxa"/>
            <w:vAlign w:val="center"/>
          </w:tcPr>
          <w:p w14:paraId="5A041548" w14:textId="51153734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1.2</w:t>
            </w:r>
          </w:p>
        </w:tc>
        <w:tc>
          <w:tcPr>
            <w:tcW w:w="7754" w:type="dxa"/>
            <w:vAlign w:val="center"/>
          </w:tcPr>
          <w:p w14:paraId="69B156FA" w14:textId="01777491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Motor vznětový s přeplňováním, min obsah. 1900 cm</w:t>
            </w:r>
            <w:r w:rsidRPr="00CE5DED">
              <w:rPr>
                <w:rFonts w:ascii="Corbel" w:hAnsi="Corbel"/>
                <w:sz w:val="21"/>
                <w:szCs w:val="21"/>
                <w:vertAlign w:val="superscript"/>
              </w:rPr>
              <w:t xml:space="preserve">3 </w:t>
            </w:r>
            <w:r w:rsidRPr="00CE5DED">
              <w:rPr>
                <w:rFonts w:ascii="Corbel" w:hAnsi="Corbel"/>
                <w:sz w:val="21"/>
                <w:szCs w:val="21"/>
              </w:rPr>
              <w:t>, min. výkon 120 kW.</w:t>
            </w:r>
          </w:p>
        </w:tc>
        <w:tc>
          <w:tcPr>
            <w:tcW w:w="2552" w:type="dxa"/>
          </w:tcPr>
          <w:p w14:paraId="6DCB75C8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01377F7D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6F7E52B0" w14:textId="49229302" w:rsidTr="009A0653">
        <w:trPr>
          <w:trHeight w:val="170"/>
        </w:trPr>
        <w:tc>
          <w:tcPr>
            <w:tcW w:w="888" w:type="dxa"/>
            <w:vAlign w:val="center"/>
          </w:tcPr>
          <w:p w14:paraId="0CAABA26" w14:textId="7F92D715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1.3</w:t>
            </w:r>
          </w:p>
        </w:tc>
        <w:tc>
          <w:tcPr>
            <w:tcW w:w="7754" w:type="dxa"/>
            <w:vAlign w:val="center"/>
          </w:tcPr>
          <w:p w14:paraId="0CB3F9AE" w14:textId="781FBF46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Převodovka automatická, min. 6 stupňů.</w:t>
            </w:r>
          </w:p>
        </w:tc>
        <w:tc>
          <w:tcPr>
            <w:tcW w:w="2552" w:type="dxa"/>
          </w:tcPr>
          <w:p w14:paraId="0D9D56FC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4E6EA133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044A6427" w14:textId="052AEEEF" w:rsidTr="009A0653">
        <w:trPr>
          <w:trHeight w:val="170"/>
        </w:trPr>
        <w:tc>
          <w:tcPr>
            <w:tcW w:w="888" w:type="dxa"/>
            <w:vAlign w:val="center"/>
          </w:tcPr>
          <w:p w14:paraId="1E7B522E" w14:textId="5D6463C1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1.4</w:t>
            </w:r>
          </w:p>
        </w:tc>
        <w:tc>
          <w:tcPr>
            <w:tcW w:w="7754" w:type="dxa"/>
            <w:vAlign w:val="center"/>
          </w:tcPr>
          <w:p w14:paraId="7C0C70A5" w14:textId="4029B4C2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Celková hmotnost do 3500 kg.</w:t>
            </w:r>
          </w:p>
        </w:tc>
        <w:tc>
          <w:tcPr>
            <w:tcW w:w="2552" w:type="dxa"/>
          </w:tcPr>
          <w:p w14:paraId="7F2D00AA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5B1CEC49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2D7A8FFE" w14:textId="7FA1A5D3" w:rsidTr="009A0653">
        <w:trPr>
          <w:trHeight w:val="170"/>
        </w:trPr>
        <w:tc>
          <w:tcPr>
            <w:tcW w:w="888" w:type="dxa"/>
            <w:vAlign w:val="center"/>
          </w:tcPr>
          <w:p w14:paraId="34F0E989" w14:textId="7D282FEB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1.5</w:t>
            </w:r>
          </w:p>
        </w:tc>
        <w:tc>
          <w:tcPr>
            <w:tcW w:w="7754" w:type="dxa"/>
            <w:vAlign w:val="center"/>
          </w:tcPr>
          <w:p w14:paraId="193BFD8C" w14:textId="1B085A35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Splnění emisního limitu EURO 6.</w:t>
            </w:r>
          </w:p>
        </w:tc>
        <w:tc>
          <w:tcPr>
            <w:tcW w:w="2552" w:type="dxa"/>
          </w:tcPr>
          <w:p w14:paraId="40E40AA3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776392C6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0078AC6A" w14:textId="4202B156" w:rsidTr="009A0653">
        <w:trPr>
          <w:trHeight w:val="170"/>
        </w:trPr>
        <w:tc>
          <w:tcPr>
            <w:tcW w:w="888" w:type="dxa"/>
            <w:vAlign w:val="center"/>
          </w:tcPr>
          <w:p w14:paraId="51F2DC96" w14:textId="229B0BF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1.6</w:t>
            </w:r>
          </w:p>
        </w:tc>
        <w:tc>
          <w:tcPr>
            <w:tcW w:w="7754" w:type="dxa"/>
            <w:vAlign w:val="center"/>
          </w:tcPr>
          <w:p w14:paraId="6D05541C" w14:textId="7777EAA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Tmavě šedá, nebo tmavě modrá barva vozu.</w:t>
            </w:r>
          </w:p>
        </w:tc>
        <w:tc>
          <w:tcPr>
            <w:tcW w:w="2552" w:type="dxa"/>
          </w:tcPr>
          <w:p w14:paraId="4183B2EF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7C5A105F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0C1A7C00" w14:textId="26330E70" w:rsidTr="009A0653">
        <w:trPr>
          <w:trHeight w:val="170"/>
        </w:trPr>
        <w:tc>
          <w:tcPr>
            <w:tcW w:w="888" w:type="dxa"/>
            <w:vAlign w:val="center"/>
          </w:tcPr>
          <w:p w14:paraId="04A37A3D" w14:textId="35EF3801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1.7</w:t>
            </w:r>
          </w:p>
        </w:tc>
        <w:tc>
          <w:tcPr>
            <w:tcW w:w="7754" w:type="dxa"/>
            <w:vAlign w:val="center"/>
          </w:tcPr>
          <w:p w14:paraId="0E952E36" w14:textId="51F24914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Levá strana vozu za řidičem bez dveří, pouze s oknem.</w:t>
            </w:r>
          </w:p>
        </w:tc>
        <w:tc>
          <w:tcPr>
            <w:tcW w:w="2552" w:type="dxa"/>
          </w:tcPr>
          <w:p w14:paraId="2F1181B9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0FBDB755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1E0AFFCB" w14:textId="7C2EE6C8" w:rsidTr="009A0653">
        <w:trPr>
          <w:trHeight w:val="170"/>
        </w:trPr>
        <w:tc>
          <w:tcPr>
            <w:tcW w:w="888" w:type="dxa"/>
            <w:vAlign w:val="center"/>
          </w:tcPr>
          <w:p w14:paraId="307B03E6" w14:textId="1788D0A1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1.8</w:t>
            </w:r>
          </w:p>
        </w:tc>
        <w:tc>
          <w:tcPr>
            <w:tcW w:w="7754" w:type="dxa"/>
            <w:vAlign w:val="center"/>
          </w:tcPr>
          <w:p w14:paraId="7A515A88" w14:textId="2FCDA5B4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Posuvné dveře s oknem vpravo za spolujezdcem.</w:t>
            </w:r>
          </w:p>
        </w:tc>
        <w:tc>
          <w:tcPr>
            <w:tcW w:w="2552" w:type="dxa"/>
          </w:tcPr>
          <w:p w14:paraId="1C4EE86B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2E587B9F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7C54CEB9" w14:textId="138B4B12" w:rsidTr="009A0653">
        <w:trPr>
          <w:trHeight w:val="170"/>
        </w:trPr>
        <w:tc>
          <w:tcPr>
            <w:tcW w:w="888" w:type="dxa"/>
            <w:vAlign w:val="center"/>
          </w:tcPr>
          <w:p w14:paraId="0A5B3EDB" w14:textId="7EC6AE26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1.9</w:t>
            </w:r>
          </w:p>
        </w:tc>
        <w:tc>
          <w:tcPr>
            <w:tcW w:w="7754" w:type="dxa"/>
            <w:vAlign w:val="center"/>
          </w:tcPr>
          <w:p w14:paraId="69870843" w14:textId="0F91453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Křídlové dveře vzadu bez oken.</w:t>
            </w:r>
          </w:p>
        </w:tc>
        <w:tc>
          <w:tcPr>
            <w:tcW w:w="2552" w:type="dxa"/>
          </w:tcPr>
          <w:p w14:paraId="4B1EE278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61CBAFE1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6565CF64" w14:textId="5E27295F" w:rsidTr="009A0653">
        <w:trPr>
          <w:trHeight w:val="170"/>
        </w:trPr>
        <w:tc>
          <w:tcPr>
            <w:tcW w:w="888" w:type="dxa"/>
            <w:vAlign w:val="center"/>
          </w:tcPr>
          <w:p w14:paraId="5C8B8DFC" w14:textId="43DD6DD9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1.10</w:t>
            </w:r>
          </w:p>
        </w:tc>
        <w:tc>
          <w:tcPr>
            <w:tcW w:w="7754" w:type="dxa"/>
            <w:vAlign w:val="center"/>
          </w:tcPr>
          <w:p w14:paraId="70D2E345" w14:textId="3FFD8489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Min. vnější rozměry (šířka × výška × délka) v mm – 1950 × 2500 × 5800.</w:t>
            </w:r>
          </w:p>
        </w:tc>
        <w:tc>
          <w:tcPr>
            <w:tcW w:w="2552" w:type="dxa"/>
          </w:tcPr>
          <w:p w14:paraId="71192F33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1F6B0B2A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2734B1C6" w14:textId="68980214" w:rsidTr="009A0653">
        <w:trPr>
          <w:trHeight w:val="170"/>
        </w:trPr>
        <w:tc>
          <w:tcPr>
            <w:tcW w:w="888" w:type="dxa"/>
            <w:vAlign w:val="center"/>
          </w:tcPr>
          <w:p w14:paraId="0DD21CF4" w14:textId="5C37B973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1.11</w:t>
            </w:r>
          </w:p>
        </w:tc>
        <w:tc>
          <w:tcPr>
            <w:tcW w:w="7754" w:type="dxa"/>
            <w:vAlign w:val="center"/>
          </w:tcPr>
          <w:p w14:paraId="50AD6626" w14:textId="7BD24BA4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Bez dělící přepážky mezi prostorem řidiče a prostorem laboratoře.</w:t>
            </w:r>
          </w:p>
        </w:tc>
        <w:tc>
          <w:tcPr>
            <w:tcW w:w="2552" w:type="dxa"/>
          </w:tcPr>
          <w:p w14:paraId="730705E4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2A949F78" w14:textId="77777777" w:rsidR="0001564E" w:rsidRPr="00CE5DED" w:rsidRDefault="0001564E" w:rsidP="00697E7D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0A5ACCD0" w14:textId="22B68F25" w:rsidTr="009A0653">
        <w:trPr>
          <w:trHeight w:val="170"/>
        </w:trPr>
        <w:tc>
          <w:tcPr>
            <w:tcW w:w="888" w:type="dxa"/>
            <w:vAlign w:val="center"/>
          </w:tcPr>
          <w:p w14:paraId="79636FB9" w14:textId="4D0CF0C1" w:rsidR="0001564E" w:rsidRPr="00CE5DED" w:rsidRDefault="0001564E" w:rsidP="007C67C8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1.12</w:t>
            </w:r>
          </w:p>
        </w:tc>
        <w:tc>
          <w:tcPr>
            <w:tcW w:w="7754" w:type="dxa"/>
            <w:vAlign w:val="center"/>
          </w:tcPr>
          <w:p w14:paraId="76C1F82D" w14:textId="18223AD8" w:rsidR="0001564E" w:rsidRPr="00CE5DED" w:rsidRDefault="0001564E" w:rsidP="007C67C8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Záruční lhůta na automobil v době min. 24 měsíců.</w:t>
            </w:r>
          </w:p>
        </w:tc>
        <w:tc>
          <w:tcPr>
            <w:tcW w:w="2552" w:type="dxa"/>
          </w:tcPr>
          <w:p w14:paraId="341D23CB" w14:textId="77777777" w:rsidR="0001564E" w:rsidRPr="00CE5DED" w:rsidRDefault="0001564E" w:rsidP="007C67C8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509E3C08" w14:textId="77777777" w:rsidR="0001564E" w:rsidRPr="00CE5DED" w:rsidRDefault="0001564E" w:rsidP="007C67C8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4333F3E4" w14:textId="6171E495" w:rsidTr="009A0653">
        <w:trPr>
          <w:trHeight w:val="170"/>
        </w:trPr>
        <w:tc>
          <w:tcPr>
            <w:tcW w:w="888" w:type="dxa"/>
            <w:vAlign w:val="center"/>
          </w:tcPr>
          <w:p w14:paraId="72231F37" w14:textId="62AC709B" w:rsidR="0001564E" w:rsidRPr="00CE5DED" w:rsidRDefault="0001564E" w:rsidP="007C67C8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1.13</w:t>
            </w:r>
          </w:p>
        </w:tc>
        <w:tc>
          <w:tcPr>
            <w:tcW w:w="7754" w:type="dxa"/>
            <w:vAlign w:val="center"/>
          </w:tcPr>
          <w:p w14:paraId="4871721F" w14:textId="316BEEA0" w:rsidR="0001564E" w:rsidRPr="00CE5DED" w:rsidRDefault="0001564E" w:rsidP="007C67C8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Nové vozidlo, nájezd max</w:t>
            </w:r>
            <w:r w:rsidRPr="00CE5DED">
              <w:rPr>
                <w:rFonts w:ascii="Corbel" w:hAnsi="Corbel"/>
                <w:color w:val="000000" w:themeColor="text1"/>
                <w:sz w:val="21"/>
                <w:szCs w:val="21"/>
              </w:rPr>
              <w:t>. 50 km.</w:t>
            </w:r>
          </w:p>
        </w:tc>
        <w:tc>
          <w:tcPr>
            <w:tcW w:w="2552" w:type="dxa"/>
          </w:tcPr>
          <w:p w14:paraId="71385381" w14:textId="77777777" w:rsidR="0001564E" w:rsidRPr="00CE5DED" w:rsidRDefault="0001564E" w:rsidP="007C67C8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695B149F" w14:textId="77777777" w:rsidR="0001564E" w:rsidRPr="00CE5DED" w:rsidRDefault="0001564E" w:rsidP="007C67C8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269921AC" w14:textId="66331890" w:rsidTr="009A0653">
        <w:trPr>
          <w:trHeight w:val="170"/>
        </w:trPr>
        <w:tc>
          <w:tcPr>
            <w:tcW w:w="888" w:type="dxa"/>
            <w:vAlign w:val="center"/>
          </w:tcPr>
          <w:p w14:paraId="1524596F" w14:textId="1F14CC37" w:rsidR="0001564E" w:rsidRPr="00CE5DED" w:rsidRDefault="0001564E" w:rsidP="007C67C8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1.14</w:t>
            </w:r>
          </w:p>
        </w:tc>
        <w:tc>
          <w:tcPr>
            <w:tcW w:w="7754" w:type="dxa"/>
            <w:vAlign w:val="center"/>
          </w:tcPr>
          <w:p w14:paraId="2E87B0DF" w14:textId="2A9AD512" w:rsidR="0001564E" w:rsidRPr="00CE5DED" w:rsidRDefault="0001564E" w:rsidP="007C67C8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Zadavatel bude první majitel vozu evidovaný v technickém průkazu vozidla.</w:t>
            </w:r>
          </w:p>
        </w:tc>
        <w:tc>
          <w:tcPr>
            <w:tcW w:w="2552" w:type="dxa"/>
          </w:tcPr>
          <w:p w14:paraId="2A9EA1E8" w14:textId="77777777" w:rsidR="0001564E" w:rsidRPr="00CE5DED" w:rsidRDefault="0001564E" w:rsidP="007C67C8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51422F5E" w14:textId="77777777" w:rsidR="0001564E" w:rsidRPr="00CE5DED" w:rsidRDefault="0001564E" w:rsidP="007C67C8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</w:tbl>
    <w:p w14:paraId="4D716AD3" w14:textId="24E24A43" w:rsidR="003579AE" w:rsidRDefault="003579AE" w:rsidP="00697E7D">
      <w:pPr>
        <w:pStyle w:val="Bezmezer"/>
        <w:jc w:val="left"/>
        <w:rPr>
          <w:rFonts w:ascii="Corbel" w:hAnsi="Corbel"/>
          <w:sz w:val="21"/>
          <w:szCs w:val="21"/>
        </w:rPr>
      </w:pPr>
    </w:p>
    <w:p w14:paraId="1847B3E6" w14:textId="77777777" w:rsidR="009A0653" w:rsidRPr="00CE5DED" w:rsidRDefault="009A0653" w:rsidP="00697E7D">
      <w:pPr>
        <w:pStyle w:val="Bezmezer"/>
        <w:jc w:val="left"/>
        <w:rPr>
          <w:rFonts w:ascii="Corbel" w:hAnsi="Corbel"/>
          <w:sz w:val="21"/>
          <w:szCs w:val="21"/>
        </w:rPr>
      </w:pPr>
    </w:p>
    <w:tbl>
      <w:tblPr>
        <w:tblStyle w:val="Mkatabulky"/>
        <w:tblW w:w="13568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7967"/>
        <w:gridCol w:w="2552"/>
        <w:gridCol w:w="2374"/>
      </w:tblGrid>
      <w:tr w:rsidR="0001564E" w:rsidRPr="00CE5DED" w14:paraId="51C4C41C" w14:textId="1572F4DF" w:rsidTr="009A0653">
        <w:trPr>
          <w:trHeight w:val="113"/>
        </w:trPr>
        <w:tc>
          <w:tcPr>
            <w:tcW w:w="8642" w:type="dxa"/>
            <w:gridSpan w:val="2"/>
            <w:vAlign w:val="center"/>
          </w:tcPr>
          <w:p w14:paraId="57B83B38" w14:textId="66F1F880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 Výbava vozu</w:t>
            </w:r>
          </w:p>
        </w:tc>
        <w:tc>
          <w:tcPr>
            <w:tcW w:w="2552" w:type="dxa"/>
            <w:vAlign w:val="center"/>
          </w:tcPr>
          <w:p w14:paraId="166AEFAC" w14:textId="67925F70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Popis řešení </w:t>
            </w:r>
          </w:p>
        </w:tc>
        <w:tc>
          <w:tcPr>
            <w:tcW w:w="2374" w:type="dxa"/>
            <w:vAlign w:val="center"/>
          </w:tcPr>
          <w:p w14:paraId="7564370F" w14:textId="77777777" w:rsidR="0001564E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Splňuje podmínky zadávací dokumentace </w:t>
            </w:r>
          </w:p>
          <w:p w14:paraId="7628CAE0" w14:textId="20A11F74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Ano/Ne</w:t>
            </w:r>
          </w:p>
        </w:tc>
      </w:tr>
      <w:tr w:rsidR="0001564E" w:rsidRPr="00CE5DED" w14:paraId="79463390" w14:textId="15FBF89A" w:rsidTr="009A0653">
        <w:trPr>
          <w:trHeight w:val="113"/>
        </w:trPr>
        <w:tc>
          <w:tcPr>
            <w:tcW w:w="675" w:type="dxa"/>
            <w:vAlign w:val="center"/>
          </w:tcPr>
          <w:p w14:paraId="04A44E2D" w14:textId="16137551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2.1</w:t>
            </w:r>
          </w:p>
        </w:tc>
        <w:tc>
          <w:tcPr>
            <w:tcW w:w="7967" w:type="dxa"/>
            <w:vAlign w:val="center"/>
          </w:tcPr>
          <w:p w14:paraId="2E57CC52" w14:textId="40263DE3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Minimální počet míst k sezení – 2.</w:t>
            </w:r>
          </w:p>
        </w:tc>
        <w:tc>
          <w:tcPr>
            <w:tcW w:w="2552" w:type="dxa"/>
          </w:tcPr>
          <w:p w14:paraId="0C0BA539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7E7CDDEB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00F9B0F9" w14:textId="175A867F" w:rsidTr="009A0653">
        <w:trPr>
          <w:trHeight w:val="113"/>
        </w:trPr>
        <w:tc>
          <w:tcPr>
            <w:tcW w:w="675" w:type="dxa"/>
            <w:vAlign w:val="center"/>
          </w:tcPr>
          <w:p w14:paraId="153509FC" w14:textId="455482A0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2.2</w:t>
            </w:r>
          </w:p>
        </w:tc>
        <w:tc>
          <w:tcPr>
            <w:tcW w:w="7967" w:type="dxa"/>
            <w:vAlign w:val="center"/>
          </w:tcPr>
          <w:p w14:paraId="2ECCC6F7" w14:textId="77FCECF9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Sedadlo řidiče a spolujezdce výškově nastavitelné a posuvné.</w:t>
            </w:r>
          </w:p>
        </w:tc>
        <w:tc>
          <w:tcPr>
            <w:tcW w:w="2552" w:type="dxa"/>
          </w:tcPr>
          <w:p w14:paraId="42D80588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06E66F03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109B18F8" w14:textId="513D7465" w:rsidTr="009A0653">
        <w:trPr>
          <w:trHeight w:val="113"/>
        </w:trPr>
        <w:tc>
          <w:tcPr>
            <w:tcW w:w="675" w:type="dxa"/>
            <w:vAlign w:val="center"/>
          </w:tcPr>
          <w:p w14:paraId="0606FFA0" w14:textId="0C4BF9A1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2.3</w:t>
            </w:r>
          </w:p>
        </w:tc>
        <w:tc>
          <w:tcPr>
            <w:tcW w:w="7967" w:type="dxa"/>
            <w:vAlign w:val="center"/>
          </w:tcPr>
          <w:p w14:paraId="55895552" w14:textId="3D1BFC8D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Airbag řidiče a spolujezdce.</w:t>
            </w:r>
          </w:p>
        </w:tc>
        <w:tc>
          <w:tcPr>
            <w:tcW w:w="2552" w:type="dxa"/>
          </w:tcPr>
          <w:p w14:paraId="145A9F8A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3DA72A46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1B3565E0" w14:textId="510D8244" w:rsidTr="009A0653">
        <w:trPr>
          <w:trHeight w:val="113"/>
        </w:trPr>
        <w:tc>
          <w:tcPr>
            <w:tcW w:w="675" w:type="dxa"/>
            <w:vAlign w:val="center"/>
          </w:tcPr>
          <w:p w14:paraId="2919A515" w14:textId="1932F2EA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2.4</w:t>
            </w:r>
          </w:p>
        </w:tc>
        <w:tc>
          <w:tcPr>
            <w:tcW w:w="7967" w:type="dxa"/>
            <w:vAlign w:val="center"/>
          </w:tcPr>
          <w:p w14:paraId="57DED8F0" w14:textId="6178C4E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Elektrické ovládání oken řidiče a spolujezdce.</w:t>
            </w:r>
          </w:p>
        </w:tc>
        <w:tc>
          <w:tcPr>
            <w:tcW w:w="2552" w:type="dxa"/>
          </w:tcPr>
          <w:p w14:paraId="7067ACFE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0E4B4572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79CEBECC" w14:textId="78B3D89D" w:rsidTr="009A0653">
        <w:trPr>
          <w:trHeight w:val="113"/>
        </w:trPr>
        <w:tc>
          <w:tcPr>
            <w:tcW w:w="675" w:type="dxa"/>
            <w:vAlign w:val="center"/>
          </w:tcPr>
          <w:p w14:paraId="6A92116C" w14:textId="1E459A8D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2.5</w:t>
            </w:r>
          </w:p>
        </w:tc>
        <w:tc>
          <w:tcPr>
            <w:tcW w:w="7967" w:type="dxa"/>
            <w:vAlign w:val="center"/>
          </w:tcPr>
          <w:p w14:paraId="00B34E48" w14:textId="28275413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Vnější zpětná zrcátka elektricky nastavitelná a vyhřívaná.</w:t>
            </w:r>
          </w:p>
        </w:tc>
        <w:tc>
          <w:tcPr>
            <w:tcW w:w="2552" w:type="dxa"/>
          </w:tcPr>
          <w:p w14:paraId="3011FA35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2689F3B3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3FEF817B" w14:textId="1556ECD3" w:rsidTr="009A0653">
        <w:trPr>
          <w:trHeight w:val="113"/>
        </w:trPr>
        <w:tc>
          <w:tcPr>
            <w:tcW w:w="675" w:type="dxa"/>
            <w:vAlign w:val="center"/>
          </w:tcPr>
          <w:p w14:paraId="0B7AA37B" w14:textId="6E872502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lastRenderedPageBreak/>
              <w:t>2.6</w:t>
            </w:r>
          </w:p>
        </w:tc>
        <w:tc>
          <w:tcPr>
            <w:tcW w:w="7967" w:type="dxa"/>
            <w:vAlign w:val="center"/>
          </w:tcPr>
          <w:p w14:paraId="7ADE5F00" w14:textId="07D12776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Vnitřní zpětné zrcátko.</w:t>
            </w:r>
          </w:p>
        </w:tc>
        <w:tc>
          <w:tcPr>
            <w:tcW w:w="2552" w:type="dxa"/>
          </w:tcPr>
          <w:p w14:paraId="0F2DAD63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42C8297A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7C5C36F3" w14:textId="13EC0A76" w:rsidTr="009A0653">
        <w:trPr>
          <w:trHeight w:val="113"/>
        </w:trPr>
        <w:tc>
          <w:tcPr>
            <w:tcW w:w="675" w:type="dxa"/>
            <w:vAlign w:val="center"/>
          </w:tcPr>
          <w:p w14:paraId="62471689" w14:textId="2BDBDBF5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2.7</w:t>
            </w:r>
          </w:p>
        </w:tc>
        <w:tc>
          <w:tcPr>
            <w:tcW w:w="7967" w:type="dxa"/>
            <w:vAlign w:val="center"/>
          </w:tcPr>
          <w:p w14:paraId="5C387137" w14:textId="163D7BAF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Centrální zamykání s dálkovým ovládáním, min. 2 ks.</w:t>
            </w:r>
          </w:p>
        </w:tc>
        <w:tc>
          <w:tcPr>
            <w:tcW w:w="2552" w:type="dxa"/>
          </w:tcPr>
          <w:p w14:paraId="4460145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6159FBE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0FF7D4D9" w14:textId="5420A441" w:rsidTr="009A0653">
        <w:trPr>
          <w:trHeight w:val="113"/>
        </w:trPr>
        <w:tc>
          <w:tcPr>
            <w:tcW w:w="675" w:type="dxa"/>
            <w:vAlign w:val="center"/>
          </w:tcPr>
          <w:p w14:paraId="78B4FEA9" w14:textId="6DBD06B1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2.8</w:t>
            </w:r>
          </w:p>
        </w:tc>
        <w:tc>
          <w:tcPr>
            <w:tcW w:w="7967" w:type="dxa"/>
            <w:vAlign w:val="center"/>
          </w:tcPr>
          <w:p w14:paraId="529A994C" w14:textId="672D230B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Min. poloautomatická klimatizace.</w:t>
            </w:r>
          </w:p>
        </w:tc>
        <w:tc>
          <w:tcPr>
            <w:tcW w:w="2552" w:type="dxa"/>
          </w:tcPr>
          <w:p w14:paraId="2DA87C08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034A305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04C13657" w14:textId="502CAA68" w:rsidTr="009A0653">
        <w:trPr>
          <w:trHeight w:val="113"/>
        </w:trPr>
        <w:tc>
          <w:tcPr>
            <w:tcW w:w="675" w:type="dxa"/>
            <w:vAlign w:val="center"/>
          </w:tcPr>
          <w:p w14:paraId="31AD5350" w14:textId="0161DC25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2.9</w:t>
            </w:r>
          </w:p>
        </w:tc>
        <w:tc>
          <w:tcPr>
            <w:tcW w:w="7967" w:type="dxa"/>
            <w:vAlign w:val="center"/>
          </w:tcPr>
          <w:p w14:paraId="6161ECAB" w14:textId="55D1D405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Výškově stavitelný multifunkční volant.</w:t>
            </w:r>
          </w:p>
        </w:tc>
        <w:tc>
          <w:tcPr>
            <w:tcW w:w="2552" w:type="dxa"/>
          </w:tcPr>
          <w:p w14:paraId="4240B2D5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5C9231D9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725B0A6B" w14:textId="6F8F290C" w:rsidTr="009A0653">
        <w:trPr>
          <w:trHeight w:val="113"/>
        </w:trPr>
        <w:tc>
          <w:tcPr>
            <w:tcW w:w="675" w:type="dxa"/>
            <w:vAlign w:val="center"/>
          </w:tcPr>
          <w:p w14:paraId="034E4F65" w14:textId="2A17515E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2.10</w:t>
            </w:r>
          </w:p>
        </w:tc>
        <w:tc>
          <w:tcPr>
            <w:tcW w:w="7967" w:type="dxa"/>
            <w:vAlign w:val="center"/>
          </w:tcPr>
          <w:p w14:paraId="6E489A79" w14:textId="0DF47A86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Digitální autorádio včetně antény a reproduktorů.</w:t>
            </w:r>
          </w:p>
        </w:tc>
        <w:tc>
          <w:tcPr>
            <w:tcW w:w="2552" w:type="dxa"/>
          </w:tcPr>
          <w:p w14:paraId="33FDBDD7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62269BAE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5532CA58" w14:textId="7E2F58D2" w:rsidTr="009A0653">
        <w:trPr>
          <w:trHeight w:val="113"/>
        </w:trPr>
        <w:tc>
          <w:tcPr>
            <w:tcW w:w="675" w:type="dxa"/>
            <w:vAlign w:val="center"/>
          </w:tcPr>
          <w:p w14:paraId="29ABA262" w14:textId="3199898A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2.11</w:t>
            </w:r>
          </w:p>
        </w:tc>
        <w:tc>
          <w:tcPr>
            <w:tcW w:w="7967" w:type="dxa"/>
            <w:vAlign w:val="center"/>
          </w:tcPr>
          <w:p w14:paraId="388158A7" w14:textId="6E2C43E1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Couvací kamera.</w:t>
            </w:r>
          </w:p>
        </w:tc>
        <w:tc>
          <w:tcPr>
            <w:tcW w:w="2552" w:type="dxa"/>
          </w:tcPr>
          <w:p w14:paraId="50B9B70C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796F5EBB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008BD338" w14:textId="4092223F" w:rsidTr="009A0653">
        <w:trPr>
          <w:trHeight w:val="113"/>
        </w:trPr>
        <w:tc>
          <w:tcPr>
            <w:tcW w:w="675" w:type="dxa"/>
            <w:vAlign w:val="center"/>
          </w:tcPr>
          <w:p w14:paraId="6495CBA2" w14:textId="57C9FE59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2.12</w:t>
            </w:r>
          </w:p>
        </w:tc>
        <w:tc>
          <w:tcPr>
            <w:tcW w:w="7967" w:type="dxa"/>
            <w:vAlign w:val="center"/>
          </w:tcPr>
          <w:p w14:paraId="61B1E42F" w14:textId="05F51FB9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Tempomat.</w:t>
            </w:r>
          </w:p>
        </w:tc>
        <w:tc>
          <w:tcPr>
            <w:tcW w:w="2552" w:type="dxa"/>
          </w:tcPr>
          <w:p w14:paraId="2554F7EA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41389D88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6522B0E7" w14:textId="340051A9" w:rsidTr="009A0653">
        <w:trPr>
          <w:trHeight w:val="113"/>
        </w:trPr>
        <w:tc>
          <w:tcPr>
            <w:tcW w:w="675" w:type="dxa"/>
            <w:vAlign w:val="center"/>
          </w:tcPr>
          <w:p w14:paraId="3D84EFBF" w14:textId="69EBC41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2.13</w:t>
            </w:r>
          </w:p>
        </w:tc>
        <w:tc>
          <w:tcPr>
            <w:tcW w:w="7967" w:type="dxa"/>
            <w:vAlign w:val="center"/>
          </w:tcPr>
          <w:p w14:paraId="2FEE543F" w14:textId="3F9F0D94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Palivová nádrž min. 80 litrů.</w:t>
            </w:r>
          </w:p>
        </w:tc>
        <w:tc>
          <w:tcPr>
            <w:tcW w:w="2552" w:type="dxa"/>
          </w:tcPr>
          <w:p w14:paraId="677FB44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0B497F6A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713259A3" w14:textId="1DA9AFC5" w:rsidTr="009A0653">
        <w:trPr>
          <w:trHeight w:val="113"/>
        </w:trPr>
        <w:tc>
          <w:tcPr>
            <w:tcW w:w="675" w:type="dxa"/>
            <w:vAlign w:val="center"/>
          </w:tcPr>
          <w:p w14:paraId="40745E2A" w14:textId="53ADF21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2.14</w:t>
            </w:r>
          </w:p>
        </w:tc>
        <w:tc>
          <w:tcPr>
            <w:tcW w:w="7967" w:type="dxa"/>
            <w:vAlign w:val="center"/>
          </w:tcPr>
          <w:p w14:paraId="4B4D57E9" w14:textId="109AABCB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Tažné oko vzadu.</w:t>
            </w:r>
          </w:p>
        </w:tc>
        <w:tc>
          <w:tcPr>
            <w:tcW w:w="2552" w:type="dxa"/>
          </w:tcPr>
          <w:p w14:paraId="1F0B9AAF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11C8DD21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68B58934" w14:textId="61D7F62E" w:rsidTr="009A0653">
        <w:trPr>
          <w:trHeight w:val="113"/>
        </w:trPr>
        <w:tc>
          <w:tcPr>
            <w:tcW w:w="675" w:type="dxa"/>
            <w:vAlign w:val="center"/>
          </w:tcPr>
          <w:p w14:paraId="33A5B3CF" w14:textId="0A22DB3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2.15</w:t>
            </w:r>
          </w:p>
        </w:tc>
        <w:tc>
          <w:tcPr>
            <w:tcW w:w="7967" w:type="dxa"/>
            <w:vAlign w:val="center"/>
          </w:tcPr>
          <w:p w14:paraId="76EFCDC2" w14:textId="3584EFD4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Plnohodnotné rezervní kolo.</w:t>
            </w:r>
          </w:p>
        </w:tc>
        <w:tc>
          <w:tcPr>
            <w:tcW w:w="2552" w:type="dxa"/>
          </w:tcPr>
          <w:p w14:paraId="18736D46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350C2F95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6EF96316" w14:textId="2F8A3E0C" w:rsidTr="009A0653">
        <w:trPr>
          <w:trHeight w:val="113"/>
        </w:trPr>
        <w:tc>
          <w:tcPr>
            <w:tcW w:w="675" w:type="dxa"/>
            <w:vAlign w:val="center"/>
          </w:tcPr>
          <w:p w14:paraId="175D884E" w14:textId="53857BD2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2.16</w:t>
            </w:r>
          </w:p>
        </w:tc>
        <w:tc>
          <w:tcPr>
            <w:tcW w:w="7967" w:type="dxa"/>
            <w:vAlign w:val="center"/>
          </w:tcPr>
          <w:p w14:paraId="7A42C7D6" w14:textId="2BCC84A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Vnitřní osvětlení prostoru řidiče a spolujezdce.</w:t>
            </w:r>
          </w:p>
        </w:tc>
        <w:tc>
          <w:tcPr>
            <w:tcW w:w="2552" w:type="dxa"/>
          </w:tcPr>
          <w:p w14:paraId="227F07D1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657B20CF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41DA16CA" w14:textId="3FA685DB" w:rsidTr="009A0653">
        <w:trPr>
          <w:trHeight w:val="113"/>
        </w:trPr>
        <w:tc>
          <w:tcPr>
            <w:tcW w:w="675" w:type="dxa"/>
            <w:vAlign w:val="center"/>
          </w:tcPr>
          <w:p w14:paraId="705B370E" w14:textId="7430696F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2.17</w:t>
            </w:r>
          </w:p>
        </w:tc>
        <w:tc>
          <w:tcPr>
            <w:tcW w:w="7967" w:type="dxa"/>
            <w:vAlign w:val="center"/>
          </w:tcPr>
          <w:p w14:paraId="765BFBDC" w14:textId="134B0003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Vnitřní osvětlení laboratorního prostoru.</w:t>
            </w:r>
          </w:p>
        </w:tc>
        <w:tc>
          <w:tcPr>
            <w:tcW w:w="2552" w:type="dxa"/>
          </w:tcPr>
          <w:p w14:paraId="1A43CB25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726A0889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6CAB1CE9" w14:textId="68D651C6" w:rsidTr="009A0653">
        <w:trPr>
          <w:trHeight w:val="113"/>
        </w:trPr>
        <w:tc>
          <w:tcPr>
            <w:tcW w:w="675" w:type="dxa"/>
            <w:vAlign w:val="center"/>
          </w:tcPr>
          <w:p w14:paraId="66A92490" w14:textId="29197C22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2.18</w:t>
            </w:r>
          </w:p>
        </w:tc>
        <w:tc>
          <w:tcPr>
            <w:tcW w:w="7967" w:type="dxa"/>
            <w:vAlign w:val="center"/>
          </w:tcPr>
          <w:p w14:paraId="01EC98B6" w14:textId="43F6B84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Sedadlo řidiče a spolujezdce na otočném rámu.</w:t>
            </w:r>
          </w:p>
        </w:tc>
        <w:tc>
          <w:tcPr>
            <w:tcW w:w="2552" w:type="dxa"/>
          </w:tcPr>
          <w:p w14:paraId="4762EEF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010C094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29BAD3D9" w14:textId="45CB9A71" w:rsidTr="009A0653">
        <w:trPr>
          <w:trHeight w:val="113"/>
        </w:trPr>
        <w:tc>
          <w:tcPr>
            <w:tcW w:w="675" w:type="dxa"/>
            <w:vAlign w:val="center"/>
          </w:tcPr>
          <w:p w14:paraId="7B810995" w14:textId="21D54AD2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2.19</w:t>
            </w:r>
          </w:p>
        </w:tc>
        <w:tc>
          <w:tcPr>
            <w:tcW w:w="7967" w:type="dxa"/>
            <w:vAlign w:val="center"/>
          </w:tcPr>
          <w:p w14:paraId="2059A27A" w14:textId="67FA5423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Automatický spínač světlometů, denní svícení.</w:t>
            </w:r>
          </w:p>
        </w:tc>
        <w:tc>
          <w:tcPr>
            <w:tcW w:w="2552" w:type="dxa"/>
          </w:tcPr>
          <w:p w14:paraId="658E4E0E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2EF0B1C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32F4756E" w14:textId="62DFE9BD" w:rsidTr="009A0653">
        <w:trPr>
          <w:trHeight w:val="113"/>
        </w:trPr>
        <w:tc>
          <w:tcPr>
            <w:tcW w:w="675" w:type="dxa"/>
            <w:vAlign w:val="center"/>
          </w:tcPr>
          <w:p w14:paraId="710EEE85" w14:textId="489E7728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2.20</w:t>
            </w:r>
          </w:p>
        </w:tc>
        <w:tc>
          <w:tcPr>
            <w:tcW w:w="7967" w:type="dxa"/>
            <w:vAlign w:val="center"/>
          </w:tcPr>
          <w:p w14:paraId="64E1512F" w14:textId="097ABC7A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Sada ocelových kol s letními pneu.</w:t>
            </w:r>
          </w:p>
        </w:tc>
        <w:tc>
          <w:tcPr>
            <w:tcW w:w="2552" w:type="dxa"/>
          </w:tcPr>
          <w:p w14:paraId="2853E152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4316F371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119F39F1" w14:textId="62861296" w:rsidTr="009A0653">
        <w:trPr>
          <w:trHeight w:val="113"/>
        </w:trPr>
        <w:tc>
          <w:tcPr>
            <w:tcW w:w="675" w:type="dxa"/>
            <w:vAlign w:val="center"/>
          </w:tcPr>
          <w:p w14:paraId="68A0A53D" w14:textId="08DC8E9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2.21</w:t>
            </w:r>
          </w:p>
        </w:tc>
        <w:tc>
          <w:tcPr>
            <w:tcW w:w="7967" w:type="dxa"/>
            <w:vAlign w:val="center"/>
          </w:tcPr>
          <w:p w14:paraId="75EFF537" w14:textId="08B951BC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Černá tónovaná skla vzadu.</w:t>
            </w:r>
          </w:p>
        </w:tc>
        <w:tc>
          <w:tcPr>
            <w:tcW w:w="2552" w:type="dxa"/>
          </w:tcPr>
          <w:p w14:paraId="20BCBCD7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4C83EAD8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</w:tbl>
    <w:p w14:paraId="58F821AE" w14:textId="659C0D3A" w:rsidR="008D1373" w:rsidRDefault="008D1373">
      <w:pPr>
        <w:spacing w:before="0"/>
        <w:jc w:val="left"/>
        <w:rPr>
          <w:rFonts w:ascii="Corbel" w:hAnsi="Corbel"/>
          <w:sz w:val="21"/>
          <w:szCs w:val="21"/>
        </w:rPr>
      </w:pPr>
    </w:p>
    <w:p w14:paraId="2EB44D34" w14:textId="77777777" w:rsidR="007A7843" w:rsidRPr="00CE5DED" w:rsidRDefault="007A7843">
      <w:pPr>
        <w:spacing w:before="0"/>
        <w:jc w:val="left"/>
        <w:rPr>
          <w:rFonts w:ascii="Corbel" w:hAnsi="Corbel"/>
          <w:sz w:val="21"/>
          <w:szCs w:val="21"/>
        </w:rPr>
      </w:pPr>
    </w:p>
    <w:tbl>
      <w:tblPr>
        <w:tblStyle w:val="Mkatabulky"/>
        <w:tblW w:w="13568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97"/>
        <w:gridCol w:w="8045"/>
        <w:gridCol w:w="2552"/>
        <w:gridCol w:w="2374"/>
      </w:tblGrid>
      <w:tr w:rsidR="0001564E" w:rsidRPr="00CE5DED" w14:paraId="1C322CD8" w14:textId="427BBEF7" w:rsidTr="009A0653">
        <w:trPr>
          <w:trHeight w:val="113"/>
        </w:trPr>
        <w:tc>
          <w:tcPr>
            <w:tcW w:w="8642" w:type="dxa"/>
            <w:gridSpan w:val="2"/>
            <w:vAlign w:val="center"/>
          </w:tcPr>
          <w:p w14:paraId="130404A0" w14:textId="655BED32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3. Výbava výzkumné laboratoře</w:t>
            </w:r>
          </w:p>
        </w:tc>
        <w:tc>
          <w:tcPr>
            <w:tcW w:w="2552" w:type="dxa"/>
            <w:vAlign w:val="center"/>
          </w:tcPr>
          <w:p w14:paraId="618FFA7C" w14:textId="53BE7103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Popis řešení </w:t>
            </w:r>
          </w:p>
        </w:tc>
        <w:tc>
          <w:tcPr>
            <w:tcW w:w="2374" w:type="dxa"/>
            <w:vAlign w:val="center"/>
          </w:tcPr>
          <w:p w14:paraId="4C026338" w14:textId="77777777" w:rsidR="0001564E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Splňuje podmínky zadávací dokumentace </w:t>
            </w:r>
          </w:p>
          <w:p w14:paraId="2059D0B1" w14:textId="12A54119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Ano/Ne</w:t>
            </w:r>
          </w:p>
        </w:tc>
      </w:tr>
      <w:tr w:rsidR="0001564E" w:rsidRPr="00CE5DED" w14:paraId="660D3205" w14:textId="30A7CA4D" w:rsidTr="009A0653">
        <w:trPr>
          <w:trHeight w:val="113"/>
        </w:trPr>
        <w:tc>
          <w:tcPr>
            <w:tcW w:w="597" w:type="dxa"/>
            <w:vAlign w:val="center"/>
          </w:tcPr>
          <w:p w14:paraId="4BEF0F38" w14:textId="2A108FC5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3.1</w:t>
            </w:r>
          </w:p>
        </w:tc>
        <w:tc>
          <w:tcPr>
            <w:tcW w:w="8045" w:type="dxa"/>
            <w:vAlign w:val="center"/>
          </w:tcPr>
          <w:p w14:paraId="6A5CC32D" w14:textId="35A09506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Vestavný úložný prostor pro následující předměty:</w:t>
            </w:r>
          </w:p>
          <w:p w14:paraId="79B71841" w14:textId="7BF7BF1F" w:rsidR="0001564E" w:rsidRPr="00CE5DED" w:rsidRDefault="0001564E" w:rsidP="0001564E">
            <w:pPr>
              <w:pStyle w:val="Bezmezer"/>
              <w:numPr>
                <w:ilvl w:val="0"/>
                <w:numId w:val="1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všechny měřící přístroje z písmena B této specifikace,</w:t>
            </w:r>
          </w:p>
          <w:p w14:paraId="6A6C0038" w14:textId="30A46E81" w:rsidR="0001564E" w:rsidRPr="00CE5DED" w:rsidRDefault="0001564E" w:rsidP="0001564E">
            <w:pPr>
              <w:pStyle w:val="Bezmezer"/>
              <w:numPr>
                <w:ilvl w:val="0"/>
                <w:numId w:val="1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záložní zdroj z písmena C této specifikace,</w:t>
            </w:r>
          </w:p>
          <w:p w14:paraId="2F30083B" w14:textId="28F2B448" w:rsidR="0001564E" w:rsidRPr="00CE5DED" w:rsidRDefault="0001564E" w:rsidP="0001564E">
            <w:pPr>
              <w:pStyle w:val="Bezmezer"/>
              <w:numPr>
                <w:ilvl w:val="0"/>
                <w:numId w:val="1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dvojici notebooků z písmena C této specifikace.</w:t>
            </w:r>
            <w:r w:rsidRPr="00CE5DED">
              <w:rPr>
                <w:rFonts w:ascii="Corbel" w:hAnsi="Corbel"/>
                <w:sz w:val="21"/>
                <w:szCs w:val="21"/>
              </w:rPr>
              <w:br/>
            </w:r>
          </w:p>
          <w:p w14:paraId="340FA348" w14:textId="3EEC2AA2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Úložný prostor bude splňovat následující konstrukční požadavky:</w:t>
            </w:r>
          </w:p>
          <w:p w14:paraId="121D9C0B" w14:textId="226C235F" w:rsidR="0001564E" w:rsidRPr="00CE5DED" w:rsidRDefault="0001564E" w:rsidP="0001564E">
            <w:pPr>
              <w:pStyle w:val="Bezmezer"/>
              <w:numPr>
                <w:ilvl w:val="0"/>
                <w:numId w:val="1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dva identické úložné moduly umístěné v zadní části vozu po stranách naproti sobě,</w:t>
            </w:r>
          </w:p>
          <w:p w14:paraId="219E5411" w14:textId="6C597722" w:rsidR="0001564E" w:rsidRPr="00CE5DED" w:rsidRDefault="0001564E" w:rsidP="0001564E">
            <w:pPr>
              <w:pStyle w:val="Bezmezer"/>
              <w:numPr>
                <w:ilvl w:val="0"/>
                <w:numId w:val="1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fixace obou modulů do karoserie vozu zamezující uvolnění během jízdy,</w:t>
            </w:r>
          </w:p>
          <w:p w14:paraId="0EB6C594" w14:textId="0D250145" w:rsidR="0001564E" w:rsidRPr="00CE5DED" w:rsidRDefault="0001564E" w:rsidP="0001564E">
            <w:pPr>
              <w:pStyle w:val="Bezmezer"/>
              <w:numPr>
                <w:ilvl w:val="0"/>
                <w:numId w:val="1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samonosná kovová konstrukce,</w:t>
            </w:r>
          </w:p>
          <w:p w14:paraId="41034F6A" w14:textId="30EF1080" w:rsidR="0001564E" w:rsidRPr="00CE5DED" w:rsidRDefault="0001564E" w:rsidP="0001564E">
            <w:pPr>
              <w:pStyle w:val="Bezmezer"/>
              <w:numPr>
                <w:ilvl w:val="0"/>
                <w:numId w:val="1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lastRenderedPageBreak/>
              <w:t>rozměry modulu min. (šířka × výška × hloubka) v mm – 1100 × 1050 × 350,</w:t>
            </w:r>
          </w:p>
          <w:p w14:paraId="1E3FF9BE" w14:textId="5EBCA221" w:rsidR="0001564E" w:rsidRPr="00CE5DED" w:rsidRDefault="0001564E" w:rsidP="0001564E">
            <w:pPr>
              <w:pStyle w:val="Bezmezer"/>
              <w:numPr>
                <w:ilvl w:val="0"/>
                <w:numId w:val="1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rozměry modulu max. (šířka × výška × hloubka) v mm – 1300 × 1350 × 650.</w:t>
            </w:r>
            <w:r w:rsidRPr="00CE5DED">
              <w:rPr>
                <w:rFonts w:ascii="Corbel" w:hAnsi="Corbel"/>
                <w:sz w:val="21"/>
                <w:szCs w:val="21"/>
              </w:rPr>
              <w:br/>
            </w:r>
          </w:p>
          <w:p w14:paraId="5DE134DE" w14:textId="6536B8C5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Moduly budou splňovat následující úložné požadavky:</w:t>
            </w:r>
          </w:p>
          <w:p w14:paraId="6A3A44D0" w14:textId="0F9987E2" w:rsidR="0001564E" w:rsidRPr="00CE5DED" w:rsidRDefault="0001564E" w:rsidP="0001564E">
            <w:pPr>
              <w:pStyle w:val="Bezmezer"/>
              <w:numPr>
                <w:ilvl w:val="0"/>
                <w:numId w:val="1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bezpečné uložení zamezující samovolnému pohybu předmětů během jízdy,</w:t>
            </w:r>
          </w:p>
          <w:p w14:paraId="07456136" w14:textId="29EE8EC7" w:rsidR="0001564E" w:rsidRPr="00CE5DED" w:rsidRDefault="0001564E" w:rsidP="0001564E">
            <w:pPr>
              <w:pStyle w:val="Bezmezer"/>
              <w:numPr>
                <w:ilvl w:val="0"/>
                <w:numId w:val="1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uložení předmětů v jednotlivých šuplících min. 3 patra v každém modulu,</w:t>
            </w:r>
          </w:p>
          <w:p w14:paraId="1CF23998" w14:textId="0857CE67" w:rsidR="0001564E" w:rsidRPr="00CE5DED" w:rsidRDefault="0001564E" w:rsidP="0001564E">
            <w:pPr>
              <w:pStyle w:val="Bezmezer"/>
              <w:numPr>
                <w:ilvl w:val="0"/>
                <w:numId w:val="1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vždy min. 2 šuplíky v každém patře modulu,</w:t>
            </w:r>
          </w:p>
          <w:p w14:paraId="0870E7B2" w14:textId="325C9572" w:rsidR="0001564E" w:rsidRPr="00CE5DED" w:rsidRDefault="0001564E" w:rsidP="0001564E">
            <w:pPr>
              <w:pStyle w:val="Bezmezer"/>
              <w:numPr>
                <w:ilvl w:val="0"/>
                <w:numId w:val="1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aretace šuplíků zamezující jejich samovolnému otevření za jízdy,</w:t>
            </w:r>
          </w:p>
          <w:p w14:paraId="327D463F" w14:textId="03C953F7" w:rsidR="0001564E" w:rsidRPr="00CE5DED" w:rsidRDefault="0001564E" w:rsidP="0001564E">
            <w:pPr>
              <w:pStyle w:val="Bezmezer"/>
              <w:numPr>
                <w:ilvl w:val="0"/>
                <w:numId w:val="1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u základny modulu uzavíratelnou skříňku v šířce celého modulu,</w:t>
            </w:r>
          </w:p>
          <w:p w14:paraId="2D27AC64" w14:textId="54AEDEAB" w:rsidR="0001564E" w:rsidRPr="00CE5DED" w:rsidRDefault="0001564E" w:rsidP="0001564E">
            <w:pPr>
              <w:pStyle w:val="Bezmezer"/>
              <w:numPr>
                <w:ilvl w:val="0"/>
                <w:numId w:val="1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uložení záložního zdroje (bod 8.2) do základny jednoho z modulů vestavby.</w:t>
            </w:r>
          </w:p>
        </w:tc>
        <w:tc>
          <w:tcPr>
            <w:tcW w:w="2552" w:type="dxa"/>
          </w:tcPr>
          <w:p w14:paraId="0E42B6D8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3008C81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2879BBED" w14:textId="5BEFCA5A" w:rsidTr="009A0653">
        <w:trPr>
          <w:trHeight w:val="113"/>
        </w:trPr>
        <w:tc>
          <w:tcPr>
            <w:tcW w:w="597" w:type="dxa"/>
            <w:vAlign w:val="center"/>
          </w:tcPr>
          <w:p w14:paraId="149AC782" w14:textId="785B28DD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3.2</w:t>
            </w:r>
          </w:p>
        </w:tc>
        <w:tc>
          <w:tcPr>
            <w:tcW w:w="8045" w:type="dxa"/>
            <w:vAlign w:val="center"/>
          </w:tcPr>
          <w:p w14:paraId="0AEA920C" w14:textId="28D66F64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Pracovní stůl určený pro montáž a demontáž měřící techniky, práci s notebookem atp.:</w:t>
            </w:r>
          </w:p>
          <w:p w14:paraId="0C400BEF" w14:textId="37D2521C" w:rsidR="0001564E" w:rsidRPr="00CE5DED" w:rsidRDefault="0001564E" w:rsidP="0001564E">
            <w:pPr>
              <w:pStyle w:val="Bezmezer"/>
              <w:numPr>
                <w:ilvl w:val="0"/>
                <w:numId w:val="19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skládací konstrukce umožňující složení stolu ke stěně vozu,</w:t>
            </w:r>
          </w:p>
          <w:p w14:paraId="610CF13C" w14:textId="4B361C44" w:rsidR="0001564E" w:rsidRPr="00CE5DED" w:rsidRDefault="0001564E" w:rsidP="0001564E">
            <w:pPr>
              <w:pStyle w:val="Bezmezer"/>
              <w:numPr>
                <w:ilvl w:val="0"/>
                <w:numId w:val="19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stůl bude umístěn za sedadlem řidiče,</w:t>
            </w:r>
          </w:p>
          <w:p w14:paraId="10E47C1A" w14:textId="65410808" w:rsidR="0001564E" w:rsidRPr="00CE5DED" w:rsidRDefault="0001564E" w:rsidP="0001564E">
            <w:pPr>
              <w:pStyle w:val="Bezmezer"/>
              <w:numPr>
                <w:ilvl w:val="0"/>
                <w:numId w:val="19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min. rozměry pracovní desky (šířka × hloubka) v mm 800 × 400.</w:t>
            </w:r>
          </w:p>
        </w:tc>
        <w:tc>
          <w:tcPr>
            <w:tcW w:w="2552" w:type="dxa"/>
          </w:tcPr>
          <w:p w14:paraId="67C9A91A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1932D5E9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2E907268" w14:textId="4E44FEBF" w:rsidTr="009A0653">
        <w:trPr>
          <w:trHeight w:val="113"/>
        </w:trPr>
        <w:tc>
          <w:tcPr>
            <w:tcW w:w="597" w:type="dxa"/>
            <w:vAlign w:val="center"/>
          </w:tcPr>
          <w:p w14:paraId="4D55D1D7" w14:textId="015645CD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3.3</w:t>
            </w:r>
          </w:p>
        </w:tc>
        <w:tc>
          <w:tcPr>
            <w:tcW w:w="8045" w:type="dxa"/>
            <w:vAlign w:val="center"/>
          </w:tcPr>
          <w:p w14:paraId="092CBAA9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Příslušenství vestavného úložného prostoru:</w:t>
            </w:r>
          </w:p>
          <w:p w14:paraId="70600443" w14:textId="3722F2D5" w:rsidR="0001564E" w:rsidRPr="00CE5DED" w:rsidRDefault="0001564E" w:rsidP="0001564E">
            <w:pPr>
              <w:pStyle w:val="Bezmezer"/>
              <w:numPr>
                <w:ilvl w:val="0"/>
                <w:numId w:val="18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boční strany budou osazeny háky pro uchycení klub kabelů.</w:t>
            </w:r>
          </w:p>
        </w:tc>
        <w:tc>
          <w:tcPr>
            <w:tcW w:w="2552" w:type="dxa"/>
          </w:tcPr>
          <w:p w14:paraId="6508FA8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47EDBA9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3FCED86F" w14:textId="061BADC4" w:rsidTr="009A0653">
        <w:trPr>
          <w:trHeight w:val="113"/>
        </w:trPr>
        <w:tc>
          <w:tcPr>
            <w:tcW w:w="597" w:type="dxa"/>
            <w:vAlign w:val="center"/>
          </w:tcPr>
          <w:p w14:paraId="29A68518" w14:textId="26523343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3.4</w:t>
            </w:r>
          </w:p>
        </w:tc>
        <w:tc>
          <w:tcPr>
            <w:tcW w:w="8045" w:type="dxa"/>
            <w:vAlign w:val="center"/>
          </w:tcPr>
          <w:p w14:paraId="744CC282" w14:textId="36E9DAAF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Montáž a zprovoznění všech komponent uvedených v bodech 3.1 až 3.3.</w:t>
            </w:r>
          </w:p>
        </w:tc>
        <w:tc>
          <w:tcPr>
            <w:tcW w:w="2552" w:type="dxa"/>
          </w:tcPr>
          <w:p w14:paraId="488A046B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6EE5DE3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6F7DB6A1" w14:textId="0389DB2A" w:rsidTr="009A0653">
        <w:trPr>
          <w:trHeight w:val="113"/>
        </w:trPr>
        <w:tc>
          <w:tcPr>
            <w:tcW w:w="597" w:type="dxa"/>
            <w:vAlign w:val="center"/>
          </w:tcPr>
          <w:p w14:paraId="73C58BFB" w14:textId="26407101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3.5</w:t>
            </w:r>
          </w:p>
        </w:tc>
        <w:tc>
          <w:tcPr>
            <w:tcW w:w="8045" w:type="dxa"/>
            <w:vAlign w:val="center"/>
          </w:tcPr>
          <w:p w14:paraId="7C980827" w14:textId="59572C41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Záruční lhůta na vestavbu v době min. 24 měsíců.</w:t>
            </w:r>
          </w:p>
        </w:tc>
        <w:tc>
          <w:tcPr>
            <w:tcW w:w="2552" w:type="dxa"/>
          </w:tcPr>
          <w:p w14:paraId="13721691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5AA99A52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</w:tbl>
    <w:p w14:paraId="6ADD6497" w14:textId="3E8799B0" w:rsidR="000C797C" w:rsidRDefault="000C797C" w:rsidP="00697E7D">
      <w:pPr>
        <w:pStyle w:val="Bezmezer"/>
        <w:jc w:val="left"/>
        <w:rPr>
          <w:rFonts w:ascii="Corbel" w:hAnsi="Corbel"/>
          <w:sz w:val="21"/>
          <w:szCs w:val="21"/>
        </w:rPr>
      </w:pPr>
    </w:p>
    <w:p w14:paraId="2F1C5638" w14:textId="77777777" w:rsidR="009A0653" w:rsidRPr="00CE5DED" w:rsidRDefault="009A0653" w:rsidP="00697E7D">
      <w:pPr>
        <w:pStyle w:val="Bezmezer"/>
        <w:jc w:val="left"/>
        <w:rPr>
          <w:rFonts w:ascii="Corbel" w:hAnsi="Corbel"/>
          <w:sz w:val="21"/>
          <w:szCs w:val="21"/>
        </w:rPr>
      </w:pPr>
    </w:p>
    <w:tbl>
      <w:tblPr>
        <w:tblStyle w:val="Mkatabulky"/>
        <w:tblW w:w="13568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19"/>
        <w:gridCol w:w="8023"/>
        <w:gridCol w:w="2552"/>
        <w:gridCol w:w="2374"/>
      </w:tblGrid>
      <w:tr w:rsidR="0001564E" w:rsidRPr="00CE5DED" w14:paraId="7B9BE828" w14:textId="74BF28EB" w:rsidTr="009A0653">
        <w:trPr>
          <w:trHeight w:val="113"/>
        </w:trPr>
        <w:tc>
          <w:tcPr>
            <w:tcW w:w="8642" w:type="dxa"/>
            <w:gridSpan w:val="2"/>
            <w:vAlign w:val="center"/>
          </w:tcPr>
          <w:p w14:paraId="4E3252B6" w14:textId="2FEA5FAD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4. Polep vozu</w:t>
            </w:r>
          </w:p>
        </w:tc>
        <w:tc>
          <w:tcPr>
            <w:tcW w:w="2552" w:type="dxa"/>
            <w:vAlign w:val="center"/>
          </w:tcPr>
          <w:p w14:paraId="4079C265" w14:textId="74BEA68B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Popis řešení </w:t>
            </w:r>
          </w:p>
        </w:tc>
        <w:tc>
          <w:tcPr>
            <w:tcW w:w="2374" w:type="dxa"/>
            <w:vAlign w:val="center"/>
          </w:tcPr>
          <w:p w14:paraId="51082A44" w14:textId="77777777" w:rsidR="0001564E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Splňuje podmínky zadávací dokumentace </w:t>
            </w:r>
          </w:p>
          <w:p w14:paraId="6491B322" w14:textId="414A51A3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Ano/Ne</w:t>
            </w:r>
          </w:p>
        </w:tc>
      </w:tr>
      <w:tr w:rsidR="0001564E" w:rsidRPr="00CE5DED" w14:paraId="07307969" w14:textId="4492119E" w:rsidTr="009A0653">
        <w:trPr>
          <w:trHeight w:val="113"/>
        </w:trPr>
        <w:tc>
          <w:tcPr>
            <w:tcW w:w="619" w:type="dxa"/>
            <w:vAlign w:val="center"/>
          </w:tcPr>
          <w:p w14:paraId="3A964A01" w14:textId="08F3031F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4.1</w:t>
            </w:r>
          </w:p>
        </w:tc>
        <w:tc>
          <w:tcPr>
            <w:tcW w:w="8023" w:type="dxa"/>
            <w:vAlign w:val="center"/>
          </w:tcPr>
          <w:p w14:paraId="5387A547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Polep levé a pravé strany vozu:</w:t>
            </w:r>
          </w:p>
          <w:p w14:paraId="32A1E08E" w14:textId="4D085D2E" w:rsidR="0001564E" w:rsidRPr="00CE5DED" w:rsidRDefault="0001564E" w:rsidP="0001564E">
            <w:pPr>
              <w:pStyle w:val="Bezmezer"/>
              <w:numPr>
                <w:ilvl w:val="0"/>
                <w:numId w:val="18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 xml:space="preserve">logo zadavatele (viz příloha tech. </w:t>
            </w:r>
            <w:proofErr w:type="spellStart"/>
            <w:r w:rsidRPr="00CE5DED">
              <w:rPr>
                <w:rFonts w:ascii="Corbel" w:hAnsi="Corbel"/>
                <w:sz w:val="21"/>
                <w:szCs w:val="21"/>
              </w:rPr>
              <w:t>spec</w:t>
            </w:r>
            <w:proofErr w:type="spellEnd"/>
            <w:r w:rsidRPr="00CE5DED">
              <w:rPr>
                <w:rFonts w:ascii="Corbel" w:hAnsi="Corbel"/>
                <w:sz w:val="21"/>
                <w:szCs w:val="21"/>
              </w:rPr>
              <w:t>. 1, strana 7) v šířce 2000 mm.</w:t>
            </w:r>
          </w:p>
        </w:tc>
        <w:tc>
          <w:tcPr>
            <w:tcW w:w="2552" w:type="dxa"/>
          </w:tcPr>
          <w:p w14:paraId="5CDA98D6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32BAB45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472E6508" w14:textId="3FA439B4" w:rsidTr="009A0653">
        <w:trPr>
          <w:trHeight w:val="113"/>
        </w:trPr>
        <w:tc>
          <w:tcPr>
            <w:tcW w:w="619" w:type="dxa"/>
            <w:vAlign w:val="center"/>
          </w:tcPr>
          <w:p w14:paraId="69AE721B" w14:textId="0CC81D19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4.2</w:t>
            </w:r>
          </w:p>
        </w:tc>
        <w:tc>
          <w:tcPr>
            <w:tcW w:w="8023" w:type="dxa"/>
            <w:vAlign w:val="center"/>
          </w:tcPr>
          <w:p w14:paraId="078B40C3" w14:textId="7471067C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Polep dveří řidiče a spolujezdce, pod prosklenou část:</w:t>
            </w:r>
          </w:p>
          <w:p w14:paraId="35814DFE" w14:textId="20C5BFEB" w:rsidR="0001564E" w:rsidRPr="00CE5DED" w:rsidRDefault="0001564E" w:rsidP="0001564E">
            <w:pPr>
              <w:pStyle w:val="Bezmezer"/>
              <w:numPr>
                <w:ilvl w:val="0"/>
                <w:numId w:val="18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 xml:space="preserve">logo zadavatele (viz příloha tech. </w:t>
            </w:r>
            <w:proofErr w:type="spellStart"/>
            <w:r w:rsidRPr="00CE5DED">
              <w:rPr>
                <w:rFonts w:ascii="Corbel" w:hAnsi="Corbel"/>
                <w:sz w:val="21"/>
                <w:szCs w:val="21"/>
              </w:rPr>
              <w:t>spec</w:t>
            </w:r>
            <w:proofErr w:type="spellEnd"/>
            <w:r w:rsidRPr="00CE5DED">
              <w:rPr>
                <w:rFonts w:ascii="Corbel" w:hAnsi="Corbel"/>
                <w:sz w:val="21"/>
                <w:szCs w:val="21"/>
              </w:rPr>
              <w:t>. 1, strana 16, varianta A) v šířce 400 mm,</w:t>
            </w:r>
          </w:p>
          <w:p w14:paraId="645C6227" w14:textId="7811314E" w:rsidR="0001564E" w:rsidRPr="00CE5DED" w:rsidRDefault="0001564E" w:rsidP="0001564E">
            <w:pPr>
              <w:pStyle w:val="Bezmezer"/>
              <w:numPr>
                <w:ilvl w:val="0"/>
                <w:numId w:val="18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 xml:space="preserve">uchazeč si musí zajistit negativní provedení této varianty loga v barvách totožných s variantou v příloze tech. </w:t>
            </w:r>
            <w:proofErr w:type="spellStart"/>
            <w:r w:rsidRPr="00CE5DED">
              <w:rPr>
                <w:rFonts w:ascii="Corbel" w:hAnsi="Corbel"/>
                <w:sz w:val="21"/>
                <w:szCs w:val="21"/>
              </w:rPr>
              <w:t>spec</w:t>
            </w:r>
            <w:proofErr w:type="spellEnd"/>
            <w:r w:rsidRPr="00CE5DED">
              <w:rPr>
                <w:rFonts w:ascii="Corbel" w:hAnsi="Corbel"/>
                <w:sz w:val="21"/>
                <w:szCs w:val="21"/>
              </w:rPr>
              <w:t>. 1, strana 7.</w:t>
            </w:r>
          </w:p>
        </w:tc>
        <w:tc>
          <w:tcPr>
            <w:tcW w:w="2552" w:type="dxa"/>
          </w:tcPr>
          <w:p w14:paraId="59AE0017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1A4683A9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70ACEB5C" w14:textId="1E35B8FF" w:rsidTr="009A0653">
        <w:trPr>
          <w:trHeight w:val="113"/>
        </w:trPr>
        <w:tc>
          <w:tcPr>
            <w:tcW w:w="619" w:type="dxa"/>
            <w:vAlign w:val="center"/>
          </w:tcPr>
          <w:p w14:paraId="59E6CF34" w14:textId="4986FA85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4.3</w:t>
            </w:r>
          </w:p>
        </w:tc>
        <w:tc>
          <w:tcPr>
            <w:tcW w:w="8023" w:type="dxa"/>
            <w:vAlign w:val="center"/>
          </w:tcPr>
          <w:p w14:paraId="43D5F144" w14:textId="2EF6D8BD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Polep zadní strany vozu (přes křídlové dveře):</w:t>
            </w:r>
          </w:p>
          <w:p w14:paraId="06A7DBEE" w14:textId="1658782F" w:rsidR="0001564E" w:rsidRPr="00CE5DED" w:rsidRDefault="0001564E" w:rsidP="0001564E">
            <w:pPr>
              <w:pStyle w:val="Bezmezer"/>
              <w:numPr>
                <w:ilvl w:val="0"/>
                <w:numId w:val="18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 xml:space="preserve">logo zadavatele (viz příloha tech. </w:t>
            </w:r>
            <w:proofErr w:type="spellStart"/>
            <w:r w:rsidRPr="00CE5DED">
              <w:rPr>
                <w:rFonts w:ascii="Corbel" w:hAnsi="Corbel"/>
                <w:sz w:val="21"/>
                <w:szCs w:val="21"/>
              </w:rPr>
              <w:t>spec</w:t>
            </w:r>
            <w:proofErr w:type="spellEnd"/>
            <w:r w:rsidRPr="00CE5DED">
              <w:rPr>
                <w:rFonts w:ascii="Corbel" w:hAnsi="Corbel"/>
                <w:sz w:val="21"/>
                <w:szCs w:val="21"/>
              </w:rPr>
              <w:t>. 1, strana 7) v šířce 1500 mm.</w:t>
            </w:r>
          </w:p>
        </w:tc>
        <w:tc>
          <w:tcPr>
            <w:tcW w:w="2552" w:type="dxa"/>
          </w:tcPr>
          <w:p w14:paraId="3BB4E286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0E06D6DF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57746DF5" w14:textId="376DE062" w:rsidTr="009A0653">
        <w:trPr>
          <w:trHeight w:val="113"/>
        </w:trPr>
        <w:tc>
          <w:tcPr>
            <w:tcW w:w="619" w:type="dxa"/>
            <w:vAlign w:val="center"/>
          </w:tcPr>
          <w:p w14:paraId="120ED515" w14:textId="0E8D7B2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lastRenderedPageBreak/>
              <w:t>4.4</w:t>
            </w:r>
          </w:p>
        </w:tc>
        <w:tc>
          <w:tcPr>
            <w:tcW w:w="8023" w:type="dxa"/>
            <w:vAlign w:val="center"/>
          </w:tcPr>
          <w:p w14:paraId="5E114442" w14:textId="5B224AEB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Kompletní instalace všech součástí polepu na vozidlo z bodu 1.</w:t>
            </w:r>
          </w:p>
        </w:tc>
        <w:tc>
          <w:tcPr>
            <w:tcW w:w="2552" w:type="dxa"/>
          </w:tcPr>
          <w:p w14:paraId="64C06E2D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0D45F25C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17288D77" w14:textId="4F6F7655" w:rsidTr="009A0653">
        <w:trPr>
          <w:trHeight w:val="113"/>
        </w:trPr>
        <w:tc>
          <w:tcPr>
            <w:tcW w:w="619" w:type="dxa"/>
            <w:vAlign w:val="center"/>
          </w:tcPr>
          <w:p w14:paraId="6CA4CF51" w14:textId="31B5FDF3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4.5</w:t>
            </w:r>
          </w:p>
        </w:tc>
        <w:tc>
          <w:tcPr>
            <w:tcW w:w="8023" w:type="dxa"/>
            <w:vAlign w:val="center"/>
          </w:tcPr>
          <w:p w14:paraId="09B245B3" w14:textId="1A8119BA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Záruční lhůta na polep v době min. 60 měsíců.</w:t>
            </w:r>
          </w:p>
        </w:tc>
        <w:tc>
          <w:tcPr>
            <w:tcW w:w="2552" w:type="dxa"/>
          </w:tcPr>
          <w:p w14:paraId="1C9504FE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021B7C97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</w:tbl>
    <w:p w14:paraId="29F99D0D" w14:textId="680AD004" w:rsidR="009A0653" w:rsidRDefault="009A0653">
      <w:pPr>
        <w:spacing w:before="0"/>
        <w:jc w:val="left"/>
        <w:rPr>
          <w:rFonts w:ascii="Corbel" w:hAnsi="Corbel"/>
          <w:sz w:val="21"/>
          <w:szCs w:val="21"/>
        </w:rPr>
      </w:pPr>
    </w:p>
    <w:p w14:paraId="01DB108F" w14:textId="77777777" w:rsidR="009A0653" w:rsidRPr="00CE5DED" w:rsidRDefault="009A0653">
      <w:pPr>
        <w:spacing w:before="0"/>
        <w:jc w:val="left"/>
        <w:rPr>
          <w:rFonts w:ascii="Corbel" w:hAnsi="Corbel"/>
          <w:sz w:val="21"/>
          <w:szCs w:val="21"/>
        </w:rPr>
      </w:pPr>
    </w:p>
    <w:tbl>
      <w:tblPr>
        <w:tblStyle w:val="Mkatabulky"/>
        <w:tblW w:w="13568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09"/>
        <w:gridCol w:w="8033"/>
        <w:gridCol w:w="2552"/>
        <w:gridCol w:w="2374"/>
      </w:tblGrid>
      <w:tr w:rsidR="0001564E" w:rsidRPr="00CE5DED" w14:paraId="00317B9C" w14:textId="0696DC9C" w:rsidTr="009A0653">
        <w:trPr>
          <w:trHeight w:val="113"/>
        </w:trPr>
        <w:tc>
          <w:tcPr>
            <w:tcW w:w="8642" w:type="dxa"/>
            <w:gridSpan w:val="2"/>
            <w:vAlign w:val="center"/>
          </w:tcPr>
          <w:p w14:paraId="255670C8" w14:textId="7B44BF03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5. Pojištění vozu</w:t>
            </w:r>
          </w:p>
        </w:tc>
        <w:tc>
          <w:tcPr>
            <w:tcW w:w="2552" w:type="dxa"/>
            <w:vAlign w:val="center"/>
          </w:tcPr>
          <w:p w14:paraId="23FF7C7A" w14:textId="72ADB0C0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Popis řešení </w:t>
            </w:r>
          </w:p>
        </w:tc>
        <w:tc>
          <w:tcPr>
            <w:tcW w:w="2374" w:type="dxa"/>
            <w:vAlign w:val="center"/>
          </w:tcPr>
          <w:p w14:paraId="0C62AE17" w14:textId="77777777" w:rsidR="0001564E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Splňuje podmínky zadávací dokumentace </w:t>
            </w:r>
          </w:p>
          <w:p w14:paraId="649A03E4" w14:textId="40BD510B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Ano/Ne</w:t>
            </w:r>
          </w:p>
        </w:tc>
      </w:tr>
      <w:tr w:rsidR="0001564E" w:rsidRPr="00CE5DED" w14:paraId="407F16E9" w14:textId="03943D04" w:rsidTr="009A0653">
        <w:trPr>
          <w:trHeight w:val="113"/>
        </w:trPr>
        <w:tc>
          <w:tcPr>
            <w:tcW w:w="609" w:type="dxa"/>
            <w:vAlign w:val="center"/>
          </w:tcPr>
          <w:p w14:paraId="055FB6B7" w14:textId="54E108AD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5.1</w:t>
            </w:r>
          </w:p>
        </w:tc>
        <w:tc>
          <w:tcPr>
            <w:tcW w:w="8033" w:type="dxa"/>
            <w:vAlign w:val="center"/>
          </w:tcPr>
          <w:p w14:paraId="43F12FF2" w14:textId="39528DBF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Zprostředkování smlouvy povinného a havarijního pojištění vozidla pro zadavatele:</w:t>
            </w:r>
          </w:p>
          <w:p w14:paraId="6F4E77B4" w14:textId="18E7B67E" w:rsidR="0001564E" w:rsidRPr="00CE5DED" w:rsidRDefault="0001564E" w:rsidP="0001564E">
            <w:pPr>
              <w:pStyle w:val="Bezmezer"/>
              <w:numPr>
                <w:ilvl w:val="0"/>
                <w:numId w:val="18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Povinné ruční - min. limit 70/70 mil., asistenční služba.</w:t>
            </w:r>
          </w:p>
          <w:p w14:paraId="16C9383C" w14:textId="4D8EB155" w:rsidR="0001564E" w:rsidRPr="00CE5DED" w:rsidRDefault="0001564E" w:rsidP="0001564E">
            <w:pPr>
              <w:pStyle w:val="Bezmezer"/>
              <w:numPr>
                <w:ilvl w:val="0"/>
                <w:numId w:val="18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Havarijní pojištění – max. spoluúčast 10%, pojištění skel, střetu se zvěří a defektu.</w:t>
            </w:r>
          </w:p>
        </w:tc>
        <w:tc>
          <w:tcPr>
            <w:tcW w:w="2552" w:type="dxa"/>
          </w:tcPr>
          <w:p w14:paraId="74E9EDBE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374" w:type="dxa"/>
          </w:tcPr>
          <w:p w14:paraId="68F5673E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</w:tbl>
    <w:p w14:paraId="05357CC0" w14:textId="508E68C1" w:rsidR="008E488C" w:rsidRPr="00CE5DED" w:rsidRDefault="008E488C">
      <w:pPr>
        <w:spacing w:before="0"/>
        <w:jc w:val="left"/>
        <w:rPr>
          <w:rFonts w:ascii="Corbel" w:hAnsi="Corbel"/>
          <w:sz w:val="21"/>
          <w:szCs w:val="21"/>
        </w:rPr>
      </w:pPr>
      <w:r w:rsidRPr="00CE5DED">
        <w:rPr>
          <w:rFonts w:ascii="Corbel" w:hAnsi="Corbel"/>
          <w:sz w:val="21"/>
          <w:szCs w:val="21"/>
        </w:rPr>
        <w:br w:type="page"/>
      </w:r>
    </w:p>
    <w:p w14:paraId="0D53823E" w14:textId="56028347" w:rsidR="00697E7D" w:rsidRDefault="00697E7D" w:rsidP="00D76A46">
      <w:pPr>
        <w:pStyle w:val="Nadpis1"/>
        <w:numPr>
          <w:ilvl w:val="0"/>
          <w:numId w:val="2"/>
        </w:numPr>
        <w:rPr>
          <w:rFonts w:ascii="Corbel" w:hAnsi="Corbel"/>
          <w:sz w:val="21"/>
          <w:szCs w:val="21"/>
        </w:rPr>
      </w:pPr>
      <w:r w:rsidRPr="00CE5DED">
        <w:rPr>
          <w:rFonts w:ascii="Corbel" w:hAnsi="Corbel"/>
          <w:sz w:val="21"/>
          <w:szCs w:val="21"/>
        </w:rPr>
        <w:lastRenderedPageBreak/>
        <w:t>Specifikace měřících zařízení</w:t>
      </w:r>
    </w:p>
    <w:p w14:paraId="39732E42" w14:textId="77777777" w:rsidR="007A7843" w:rsidRPr="007A7843" w:rsidRDefault="007A7843" w:rsidP="007A7843">
      <w:pPr>
        <w:pStyle w:val="Default"/>
      </w:pPr>
    </w:p>
    <w:tbl>
      <w:tblPr>
        <w:tblStyle w:val="Mkatabulky"/>
        <w:tblW w:w="13467" w:type="dxa"/>
        <w:tblInd w:w="-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63"/>
        <w:gridCol w:w="7134"/>
        <w:gridCol w:w="850"/>
        <w:gridCol w:w="2552"/>
        <w:gridCol w:w="2268"/>
      </w:tblGrid>
      <w:tr w:rsidR="0001564E" w:rsidRPr="00CE5DED" w14:paraId="2E2C0C8A" w14:textId="4FBCD804" w:rsidTr="007A7843">
        <w:trPr>
          <w:trHeight w:val="170"/>
        </w:trPr>
        <w:tc>
          <w:tcPr>
            <w:tcW w:w="7797" w:type="dxa"/>
            <w:gridSpan w:val="2"/>
            <w:vAlign w:val="center"/>
          </w:tcPr>
          <w:p w14:paraId="403E3961" w14:textId="7D5B3232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6. Automatická měřící zařízení</w:t>
            </w:r>
          </w:p>
        </w:tc>
        <w:tc>
          <w:tcPr>
            <w:tcW w:w="850" w:type="dxa"/>
            <w:vAlign w:val="center"/>
          </w:tcPr>
          <w:p w14:paraId="78DCB3A2" w14:textId="77777777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7F3E9621" w14:textId="3FD4FF15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Popis řešení </w:t>
            </w:r>
          </w:p>
        </w:tc>
        <w:tc>
          <w:tcPr>
            <w:tcW w:w="2268" w:type="dxa"/>
            <w:vAlign w:val="center"/>
          </w:tcPr>
          <w:p w14:paraId="694AADB4" w14:textId="77777777" w:rsidR="0001564E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Splňuje podmínky zadávací dokumentace </w:t>
            </w:r>
          </w:p>
          <w:p w14:paraId="1AB7E440" w14:textId="70F6D3DD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Ano/Ne</w:t>
            </w:r>
          </w:p>
        </w:tc>
      </w:tr>
      <w:tr w:rsidR="0001564E" w:rsidRPr="00CE5DED" w14:paraId="7C6D14D6" w14:textId="1BBC3A14" w:rsidTr="007A7843">
        <w:trPr>
          <w:trHeight w:val="170"/>
        </w:trPr>
        <w:tc>
          <w:tcPr>
            <w:tcW w:w="663" w:type="dxa"/>
            <w:vAlign w:val="center"/>
          </w:tcPr>
          <w:p w14:paraId="6AE9DCDA" w14:textId="603659C6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6.1</w:t>
            </w:r>
          </w:p>
        </w:tc>
        <w:tc>
          <w:tcPr>
            <w:tcW w:w="7134" w:type="dxa"/>
            <w:vAlign w:val="center"/>
          </w:tcPr>
          <w:p w14:paraId="597F2181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Měřič spotřeby el. energie:</w:t>
            </w:r>
          </w:p>
          <w:p w14:paraId="3D2C51BC" w14:textId="77EBE910" w:rsidR="0001564E" w:rsidRPr="00CE5DED" w:rsidRDefault="0001564E" w:rsidP="0001564E">
            <w:pPr>
              <w:pStyle w:val="Bezmezer"/>
              <w:numPr>
                <w:ilvl w:val="0"/>
                <w:numId w:val="2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neinvazivní měřící zařízení spotřeby el. energie,</w:t>
            </w:r>
          </w:p>
          <w:p w14:paraId="25CE0AE8" w14:textId="4D873B09" w:rsidR="0001564E" w:rsidRPr="00CE5DED" w:rsidRDefault="0001564E" w:rsidP="0001564E">
            <w:pPr>
              <w:pStyle w:val="Bezmezer"/>
              <w:numPr>
                <w:ilvl w:val="0"/>
                <w:numId w:val="2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měření proudu až do 1000A,</w:t>
            </w:r>
          </w:p>
          <w:p w14:paraId="57F0942C" w14:textId="2187B12E" w:rsidR="0001564E" w:rsidRPr="00CE5DED" w:rsidRDefault="0001564E" w:rsidP="0001564E">
            <w:pPr>
              <w:pStyle w:val="Bezmezer"/>
              <w:numPr>
                <w:ilvl w:val="0"/>
                <w:numId w:val="2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max. nepřesnost ±3 % měřené hodnoty,</w:t>
            </w:r>
          </w:p>
          <w:p w14:paraId="5BC09843" w14:textId="060352CE" w:rsidR="0001564E" w:rsidRPr="00CE5DED" w:rsidRDefault="0001564E" w:rsidP="0001564E">
            <w:pPr>
              <w:pStyle w:val="Bezmezer"/>
              <w:numPr>
                <w:ilvl w:val="0"/>
                <w:numId w:val="2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třída ochrany zařízení min. IP 54,</w:t>
            </w:r>
          </w:p>
          <w:p w14:paraId="488C659A" w14:textId="1B493EBC" w:rsidR="0001564E" w:rsidRPr="00CE5DED" w:rsidRDefault="0001564E" w:rsidP="0001564E">
            <w:pPr>
              <w:pStyle w:val="Bezmezer"/>
              <w:numPr>
                <w:ilvl w:val="0"/>
                <w:numId w:val="2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sčítací jednotka, komunikační modul,</w:t>
            </w:r>
          </w:p>
          <w:p w14:paraId="28CA856B" w14:textId="272BA8DF" w:rsidR="0001564E" w:rsidRPr="00CE5DED" w:rsidRDefault="0001564E" w:rsidP="0001564E">
            <w:pPr>
              <w:pStyle w:val="Bezmezer"/>
              <w:numPr>
                <w:ilvl w:val="0"/>
                <w:numId w:val="2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provoz na baterii (min. výdrž 5 let při frekvenci odesílání 15 minut).</w:t>
            </w:r>
          </w:p>
        </w:tc>
        <w:tc>
          <w:tcPr>
            <w:tcW w:w="850" w:type="dxa"/>
            <w:vAlign w:val="center"/>
          </w:tcPr>
          <w:p w14:paraId="5FFB3EA1" w14:textId="425F14DC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30 ks</w:t>
            </w:r>
          </w:p>
        </w:tc>
        <w:tc>
          <w:tcPr>
            <w:tcW w:w="2552" w:type="dxa"/>
          </w:tcPr>
          <w:p w14:paraId="1EE016B9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F0CC80A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6CEC1A6E" w14:textId="4862F901" w:rsidTr="007A7843">
        <w:trPr>
          <w:trHeight w:val="170"/>
        </w:trPr>
        <w:tc>
          <w:tcPr>
            <w:tcW w:w="663" w:type="dxa"/>
            <w:vAlign w:val="center"/>
          </w:tcPr>
          <w:p w14:paraId="7FC55411" w14:textId="5DAF8739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6.2</w:t>
            </w:r>
          </w:p>
        </w:tc>
        <w:tc>
          <w:tcPr>
            <w:tcW w:w="7134" w:type="dxa"/>
            <w:vAlign w:val="center"/>
          </w:tcPr>
          <w:p w14:paraId="77210B5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Měřič spotřeby vody:</w:t>
            </w:r>
          </w:p>
          <w:p w14:paraId="605CABCF" w14:textId="3CD39468" w:rsidR="0001564E" w:rsidRPr="00CE5DED" w:rsidRDefault="0001564E" w:rsidP="0001564E">
            <w:pPr>
              <w:pStyle w:val="Bezmezer"/>
              <w:numPr>
                <w:ilvl w:val="0"/>
                <w:numId w:val="21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neinvazivní měřící zařízení spotřeby vody,</w:t>
            </w:r>
          </w:p>
          <w:p w14:paraId="71D79363" w14:textId="477E56A2" w:rsidR="0001564E" w:rsidRPr="00CE5DED" w:rsidRDefault="0001564E" w:rsidP="0001564E">
            <w:pPr>
              <w:pStyle w:val="Bezmezer"/>
              <w:numPr>
                <w:ilvl w:val="0"/>
                <w:numId w:val="2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ultrazvukový průtokoměr, pro trubky až do vnějšího průměru 180 mm,</w:t>
            </w:r>
          </w:p>
          <w:p w14:paraId="6F0A34A1" w14:textId="06272FBB" w:rsidR="0001564E" w:rsidRPr="00CE5DED" w:rsidRDefault="0001564E" w:rsidP="0001564E">
            <w:pPr>
              <w:pStyle w:val="Bezmezer"/>
              <w:numPr>
                <w:ilvl w:val="0"/>
                <w:numId w:val="2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max. nepřesnost ±3 % měřené hodnoty,</w:t>
            </w:r>
          </w:p>
          <w:p w14:paraId="706CC949" w14:textId="3A262EE0" w:rsidR="0001564E" w:rsidRPr="00CE5DED" w:rsidRDefault="0001564E" w:rsidP="0001564E">
            <w:pPr>
              <w:pStyle w:val="Bezmezer"/>
              <w:numPr>
                <w:ilvl w:val="0"/>
                <w:numId w:val="21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max. teplota měřené kapaliny min. 80 °C,</w:t>
            </w:r>
          </w:p>
          <w:p w14:paraId="552134B9" w14:textId="2193A4FC" w:rsidR="0001564E" w:rsidRPr="00CE5DED" w:rsidRDefault="0001564E" w:rsidP="0001564E">
            <w:pPr>
              <w:pStyle w:val="Bezmezer"/>
              <w:numPr>
                <w:ilvl w:val="0"/>
                <w:numId w:val="21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min. rozsah měření 0,2 – 8 m/s,</w:t>
            </w:r>
          </w:p>
          <w:p w14:paraId="75F07804" w14:textId="71BD3415" w:rsidR="0001564E" w:rsidRPr="00CE5DED" w:rsidRDefault="0001564E" w:rsidP="0001564E">
            <w:pPr>
              <w:pStyle w:val="Bezmezer"/>
              <w:numPr>
                <w:ilvl w:val="0"/>
                <w:numId w:val="21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sčítací jednotka, komunikační modul,</w:t>
            </w:r>
          </w:p>
          <w:p w14:paraId="503719F8" w14:textId="1086D4D0" w:rsidR="0001564E" w:rsidRPr="00CE5DED" w:rsidRDefault="0001564E" w:rsidP="0001564E">
            <w:pPr>
              <w:pStyle w:val="Bezmezer"/>
              <w:numPr>
                <w:ilvl w:val="0"/>
                <w:numId w:val="21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třída ochrany zařízení min. IP 20.</w:t>
            </w:r>
          </w:p>
        </w:tc>
        <w:tc>
          <w:tcPr>
            <w:tcW w:w="850" w:type="dxa"/>
            <w:vAlign w:val="center"/>
          </w:tcPr>
          <w:p w14:paraId="144B530A" w14:textId="6CE51CC8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20 ks</w:t>
            </w:r>
          </w:p>
        </w:tc>
        <w:tc>
          <w:tcPr>
            <w:tcW w:w="2552" w:type="dxa"/>
          </w:tcPr>
          <w:p w14:paraId="140D0AB8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7F77F3F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6D3D7410" w14:textId="0CD94C3C" w:rsidTr="007A7843">
        <w:trPr>
          <w:trHeight w:val="170"/>
        </w:trPr>
        <w:tc>
          <w:tcPr>
            <w:tcW w:w="663" w:type="dxa"/>
            <w:vAlign w:val="center"/>
          </w:tcPr>
          <w:p w14:paraId="38BED7E9" w14:textId="0176CEC8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6.3</w:t>
            </w:r>
          </w:p>
        </w:tc>
        <w:tc>
          <w:tcPr>
            <w:tcW w:w="7134" w:type="dxa"/>
            <w:vAlign w:val="center"/>
          </w:tcPr>
          <w:p w14:paraId="5C990084" w14:textId="5E029888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Odečtový modul pro plynoměry:</w:t>
            </w:r>
          </w:p>
          <w:p w14:paraId="24A27D10" w14:textId="2241A4F7" w:rsidR="0001564E" w:rsidRPr="00CE5DED" w:rsidRDefault="0001564E" w:rsidP="0001564E">
            <w:pPr>
              <w:pStyle w:val="Bezmezer"/>
              <w:numPr>
                <w:ilvl w:val="0"/>
                <w:numId w:val="2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neinvazivní měření spotřeby plynu,</w:t>
            </w:r>
          </w:p>
          <w:p w14:paraId="1707912A" w14:textId="40EC2465" w:rsidR="0001564E" w:rsidRPr="00CE5DED" w:rsidRDefault="0001564E" w:rsidP="0001564E">
            <w:pPr>
              <w:pStyle w:val="Bezmezer"/>
              <w:numPr>
                <w:ilvl w:val="0"/>
                <w:numId w:val="26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sada odečítacích hlav (min. 5 druhů) pro plynoměry alespoň těchto značek:</w:t>
            </w:r>
          </w:p>
          <w:p w14:paraId="3E1DF7CA" w14:textId="47AC73EA" w:rsidR="0001564E" w:rsidRPr="00CE5DED" w:rsidRDefault="0001564E" w:rsidP="0001564E">
            <w:pPr>
              <w:pStyle w:val="Bezmezer"/>
              <w:numPr>
                <w:ilvl w:val="1"/>
                <w:numId w:val="26"/>
              </w:numPr>
              <w:jc w:val="left"/>
              <w:rPr>
                <w:rFonts w:ascii="Corbel" w:hAnsi="Corbel"/>
                <w:sz w:val="21"/>
                <w:szCs w:val="21"/>
              </w:rPr>
            </w:pPr>
            <w:proofErr w:type="spellStart"/>
            <w:r w:rsidRPr="00CE5DED">
              <w:rPr>
                <w:rFonts w:ascii="Corbel" w:hAnsi="Corbel"/>
                <w:sz w:val="21"/>
                <w:szCs w:val="21"/>
              </w:rPr>
              <w:t>Iltron</w:t>
            </w:r>
            <w:proofErr w:type="spellEnd"/>
            <w:r w:rsidRPr="00CE5DED">
              <w:rPr>
                <w:rFonts w:ascii="Corbel" w:hAnsi="Corbel"/>
                <w:sz w:val="21"/>
                <w:szCs w:val="21"/>
              </w:rPr>
              <w:t xml:space="preserve">, </w:t>
            </w:r>
            <w:proofErr w:type="spellStart"/>
            <w:r w:rsidRPr="00CE5DED">
              <w:rPr>
                <w:rFonts w:ascii="Corbel" w:hAnsi="Corbel"/>
                <w:sz w:val="21"/>
                <w:szCs w:val="21"/>
              </w:rPr>
              <w:t>Premagas</w:t>
            </w:r>
            <w:proofErr w:type="spellEnd"/>
            <w:r w:rsidRPr="00CE5DED">
              <w:rPr>
                <w:rFonts w:ascii="Corbel" w:hAnsi="Corbel"/>
                <w:sz w:val="21"/>
                <w:szCs w:val="21"/>
              </w:rPr>
              <w:t xml:space="preserve">, </w:t>
            </w:r>
            <w:proofErr w:type="spellStart"/>
            <w:r w:rsidRPr="00CE5DED">
              <w:rPr>
                <w:rFonts w:ascii="Corbel" w:hAnsi="Corbel"/>
                <w:sz w:val="21"/>
                <w:szCs w:val="21"/>
              </w:rPr>
              <w:t>Elster</w:t>
            </w:r>
            <w:proofErr w:type="spellEnd"/>
            <w:r w:rsidRPr="00CE5DED">
              <w:rPr>
                <w:rFonts w:ascii="Corbel" w:hAnsi="Corbel"/>
                <w:sz w:val="21"/>
                <w:szCs w:val="21"/>
              </w:rPr>
              <w:t>,</w:t>
            </w:r>
          </w:p>
          <w:p w14:paraId="65E7D1F9" w14:textId="0D8593B8" w:rsidR="0001564E" w:rsidRPr="00CE5DED" w:rsidRDefault="0001564E" w:rsidP="0001564E">
            <w:pPr>
              <w:pStyle w:val="Bezmezer"/>
              <w:numPr>
                <w:ilvl w:val="0"/>
                <w:numId w:val="26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sčítací jednotka, komunikační modul,</w:t>
            </w:r>
          </w:p>
          <w:p w14:paraId="74A9BB4D" w14:textId="77777777" w:rsidR="0001564E" w:rsidRPr="00CE5DED" w:rsidRDefault="0001564E" w:rsidP="0001564E">
            <w:pPr>
              <w:pStyle w:val="Bezmezer"/>
              <w:numPr>
                <w:ilvl w:val="0"/>
                <w:numId w:val="2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třída ochrany zařízení min. IP 65,</w:t>
            </w:r>
          </w:p>
          <w:p w14:paraId="0C6DD97E" w14:textId="1A92ED14" w:rsidR="0001564E" w:rsidRPr="00CE5DED" w:rsidRDefault="0001564E" w:rsidP="0001564E">
            <w:pPr>
              <w:pStyle w:val="Bezmezer"/>
              <w:numPr>
                <w:ilvl w:val="0"/>
                <w:numId w:val="26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provoz na baterii (min. výdrž 5 let při frekvenci odesílání 15 minut).</w:t>
            </w:r>
          </w:p>
        </w:tc>
        <w:tc>
          <w:tcPr>
            <w:tcW w:w="850" w:type="dxa"/>
            <w:vAlign w:val="center"/>
          </w:tcPr>
          <w:p w14:paraId="02482095" w14:textId="02B0B6EA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15 ks</w:t>
            </w:r>
          </w:p>
        </w:tc>
        <w:tc>
          <w:tcPr>
            <w:tcW w:w="2552" w:type="dxa"/>
          </w:tcPr>
          <w:p w14:paraId="4980AF28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074E640E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36323949" w14:textId="656120C9" w:rsidTr="007A7843">
        <w:trPr>
          <w:trHeight w:val="170"/>
        </w:trPr>
        <w:tc>
          <w:tcPr>
            <w:tcW w:w="663" w:type="dxa"/>
            <w:vAlign w:val="center"/>
          </w:tcPr>
          <w:p w14:paraId="699A79FA" w14:textId="5A89E5C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6.4</w:t>
            </w:r>
          </w:p>
        </w:tc>
        <w:tc>
          <w:tcPr>
            <w:tcW w:w="7134" w:type="dxa"/>
            <w:vAlign w:val="center"/>
          </w:tcPr>
          <w:p w14:paraId="5A96C54E" w14:textId="3A6A3B05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Měřící zařízení plynu</w:t>
            </w:r>
          </w:p>
          <w:p w14:paraId="29932998" w14:textId="095C6750" w:rsidR="0001564E" w:rsidRPr="00CE5DED" w:rsidRDefault="0001564E" w:rsidP="0001564E">
            <w:pPr>
              <w:pStyle w:val="Bezmezer"/>
              <w:numPr>
                <w:ilvl w:val="0"/>
                <w:numId w:val="2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měření spotřeby plynu,</w:t>
            </w:r>
          </w:p>
          <w:p w14:paraId="3C795C36" w14:textId="77777777" w:rsidR="0001564E" w:rsidRPr="00CE5DED" w:rsidRDefault="0001564E" w:rsidP="0001564E">
            <w:pPr>
              <w:pStyle w:val="Bezmezer"/>
              <w:numPr>
                <w:ilvl w:val="0"/>
                <w:numId w:val="26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sčítací jednotka, komunikační modul,</w:t>
            </w:r>
          </w:p>
          <w:p w14:paraId="16D34DA6" w14:textId="77777777" w:rsidR="0001564E" w:rsidRPr="00CE5DED" w:rsidRDefault="0001564E" w:rsidP="0001564E">
            <w:pPr>
              <w:pStyle w:val="Bezmezer"/>
              <w:numPr>
                <w:ilvl w:val="0"/>
                <w:numId w:val="2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třída ochrany zařízení min. IP 65,</w:t>
            </w:r>
          </w:p>
          <w:p w14:paraId="664668E0" w14:textId="6E16C443" w:rsidR="0001564E" w:rsidRPr="00CE5DED" w:rsidRDefault="0001564E" w:rsidP="0001564E">
            <w:pPr>
              <w:pStyle w:val="Bezmezer"/>
              <w:numPr>
                <w:ilvl w:val="0"/>
                <w:numId w:val="2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lastRenderedPageBreak/>
              <w:t>provoz na baterii (min. výdrž 5 let při frekvenci odesílání 15 minut).</w:t>
            </w:r>
          </w:p>
        </w:tc>
        <w:tc>
          <w:tcPr>
            <w:tcW w:w="850" w:type="dxa"/>
            <w:vAlign w:val="center"/>
          </w:tcPr>
          <w:p w14:paraId="139BDD53" w14:textId="5B3B582A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lastRenderedPageBreak/>
              <w:t>15 ks</w:t>
            </w:r>
          </w:p>
        </w:tc>
        <w:tc>
          <w:tcPr>
            <w:tcW w:w="2552" w:type="dxa"/>
          </w:tcPr>
          <w:p w14:paraId="05F5050A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5A33A598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598E213B" w14:textId="0A64AB9D" w:rsidTr="007A7843">
        <w:trPr>
          <w:trHeight w:val="170"/>
        </w:trPr>
        <w:tc>
          <w:tcPr>
            <w:tcW w:w="663" w:type="dxa"/>
            <w:vAlign w:val="center"/>
          </w:tcPr>
          <w:p w14:paraId="6CA1A9DF" w14:textId="104D5D8F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6.5</w:t>
            </w:r>
          </w:p>
        </w:tc>
        <w:tc>
          <w:tcPr>
            <w:tcW w:w="7134" w:type="dxa"/>
            <w:vAlign w:val="center"/>
          </w:tcPr>
          <w:p w14:paraId="1CEA93BA" w14:textId="2966F292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Teploměr venkovní:</w:t>
            </w:r>
          </w:p>
          <w:p w14:paraId="034B9DF4" w14:textId="77777777" w:rsidR="0001564E" w:rsidRPr="00CE5DED" w:rsidRDefault="0001564E" w:rsidP="0001564E">
            <w:pPr>
              <w:pStyle w:val="Bezmezer"/>
              <w:numPr>
                <w:ilvl w:val="0"/>
                <w:numId w:val="2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měřící zařízení teploty,</w:t>
            </w:r>
          </w:p>
          <w:p w14:paraId="267E0787" w14:textId="77777777" w:rsidR="0001564E" w:rsidRPr="00CE5DED" w:rsidRDefault="0001564E" w:rsidP="0001564E">
            <w:pPr>
              <w:pStyle w:val="Bezmezer"/>
              <w:numPr>
                <w:ilvl w:val="0"/>
                <w:numId w:val="2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min. rozsah měření teploty -20 až + 100 °C,</w:t>
            </w:r>
          </w:p>
          <w:p w14:paraId="540DEF3A" w14:textId="222AF4F1" w:rsidR="0001564E" w:rsidRPr="00CE5DED" w:rsidRDefault="0001564E" w:rsidP="0001564E">
            <w:pPr>
              <w:pStyle w:val="Bezmezer"/>
              <w:numPr>
                <w:ilvl w:val="0"/>
                <w:numId w:val="2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max. nepřesnost ±0,5 °C měřené hodnoty,</w:t>
            </w:r>
          </w:p>
          <w:p w14:paraId="5AFF8AEC" w14:textId="5880B603" w:rsidR="0001564E" w:rsidRPr="00CE5DED" w:rsidRDefault="0001564E" w:rsidP="0001564E">
            <w:pPr>
              <w:pStyle w:val="Bezmezer"/>
              <w:numPr>
                <w:ilvl w:val="0"/>
                <w:numId w:val="2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třída ochrany zařízení min. IP 65,</w:t>
            </w:r>
          </w:p>
          <w:p w14:paraId="5CD36575" w14:textId="3D867316" w:rsidR="0001564E" w:rsidRPr="00CE5DED" w:rsidRDefault="0001564E" w:rsidP="0001564E">
            <w:pPr>
              <w:pStyle w:val="Bezmezer"/>
              <w:numPr>
                <w:ilvl w:val="0"/>
                <w:numId w:val="2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komunikační modul,</w:t>
            </w:r>
          </w:p>
          <w:p w14:paraId="10FEC0EF" w14:textId="558DCEE7" w:rsidR="0001564E" w:rsidRPr="00CE5DED" w:rsidRDefault="0001564E" w:rsidP="0001564E">
            <w:pPr>
              <w:pStyle w:val="Bezmezer"/>
              <w:numPr>
                <w:ilvl w:val="0"/>
                <w:numId w:val="2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provoz na baterii (min. výdrž 5 let při frekvenci odesílání 15 minut).</w:t>
            </w:r>
          </w:p>
        </w:tc>
        <w:tc>
          <w:tcPr>
            <w:tcW w:w="850" w:type="dxa"/>
            <w:vAlign w:val="center"/>
          </w:tcPr>
          <w:p w14:paraId="183C3A1D" w14:textId="5A5C356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5 ks</w:t>
            </w:r>
          </w:p>
        </w:tc>
        <w:tc>
          <w:tcPr>
            <w:tcW w:w="2552" w:type="dxa"/>
          </w:tcPr>
          <w:p w14:paraId="5922493B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53184F05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12523104" w14:textId="669C5A5E" w:rsidTr="007A7843">
        <w:trPr>
          <w:trHeight w:val="170"/>
        </w:trPr>
        <w:tc>
          <w:tcPr>
            <w:tcW w:w="663" w:type="dxa"/>
            <w:vAlign w:val="center"/>
          </w:tcPr>
          <w:p w14:paraId="3C9DC534" w14:textId="55B61EEC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6.6</w:t>
            </w:r>
          </w:p>
        </w:tc>
        <w:tc>
          <w:tcPr>
            <w:tcW w:w="7134" w:type="dxa"/>
            <w:vAlign w:val="center"/>
          </w:tcPr>
          <w:p w14:paraId="3B28002D" w14:textId="37CE9483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Teploměr vnitřní:</w:t>
            </w:r>
          </w:p>
          <w:p w14:paraId="33FB345E" w14:textId="77777777" w:rsidR="0001564E" w:rsidRPr="00CE5DED" w:rsidRDefault="0001564E" w:rsidP="0001564E">
            <w:pPr>
              <w:pStyle w:val="Bezmezer"/>
              <w:numPr>
                <w:ilvl w:val="0"/>
                <w:numId w:val="2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měřící zařízení teploty,</w:t>
            </w:r>
          </w:p>
          <w:p w14:paraId="7D33765B" w14:textId="77777777" w:rsidR="0001564E" w:rsidRPr="00CE5DED" w:rsidRDefault="0001564E" w:rsidP="0001564E">
            <w:pPr>
              <w:pStyle w:val="Bezmezer"/>
              <w:numPr>
                <w:ilvl w:val="0"/>
                <w:numId w:val="2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min. rozsah měření teploty -10 až + 80 °C,</w:t>
            </w:r>
          </w:p>
          <w:p w14:paraId="783FB4F0" w14:textId="1DDC589F" w:rsidR="0001564E" w:rsidRPr="00CE5DED" w:rsidRDefault="0001564E" w:rsidP="0001564E">
            <w:pPr>
              <w:pStyle w:val="Bezmezer"/>
              <w:numPr>
                <w:ilvl w:val="0"/>
                <w:numId w:val="2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max. nepřesnost ±0,5 °C měřené hodnoty,</w:t>
            </w:r>
          </w:p>
          <w:p w14:paraId="058FA0B9" w14:textId="69F9EEDA" w:rsidR="0001564E" w:rsidRPr="00CE5DED" w:rsidRDefault="0001564E" w:rsidP="0001564E">
            <w:pPr>
              <w:pStyle w:val="Bezmezer"/>
              <w:numPr>
                <w:ilvl w:val="0"/>
                <w:numId w:val="2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třída ochrany zařízení min. IP 54,</w:t>
            </w:r>
          </w:p>
          <w:p w14:paraId="344D158F" w14:textId="0EC75211" w:rsidR="0001564E" w:rsidRPr="00CE5DED" w:rsidRDefault="0001564E" w:rsidP="0001564E">
            <w:pPr>
              <w:pStyle w:val="Bezmezer"/>
              <w:numPr>
                <w:ilvl w:val="0"/>
                <w:numId w:val="2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komunikační modul,</w:t>
            </w:r>
          </w:p>
          <w:p w14:paraId="0BA31D88" w14:textId="16455FBD" w:rsidR="0001564E" w:rsidRPr="00CE5DED" w:rsidRDefault="0001564E" w:rsidP="0001564E">
            <w:pPr>
              <w:pStyle w:val="Bezmezer"/>
              <w:numPr>
                <w:ilvl w:val="0"/>
                <w:numId w:val="2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provoz na baterii (min. výdrž 5 let při frekvenci odesílání 15 minut).</w:t>
            </w:r>
          </w:p>
        </w:tc>
        <w:tc>
          <w:tcPr>
            <w:tcW w:w="850" w:type="dxa"/>
            <w:vAlign w:val="center"/>
          </w:tcPr>
          <w:p w14:paraId="0BB0A262" w14:textId="1C509476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5 ks</w:t>
            </w:r>
          </w:p>
        </w:tc>
        <w:tc>
          <w:tcPr>
            <w:tcW w:w="2552" w:type="dxa"/>
          </w:tcPr>
          <w:p w14:paraId="6C31970F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743A30A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1AF31DA6" w14:textId="18D276C6" w:rsidTr="007A7843">
        <w:trPr>
          <w:trHeight w:val="170"/>
        </w:trPr>
        <w:tc>
          <w:tcPr>
            <w:tcW w:w="663" w:type="dxa"/>
            <w:vAlign w:val="center"/>
          </w:tcPr>
          <w:p w14:paraId="78149729" w14:textId="205BAD7E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6.7</w:t>
            </w:r>
          </w:p>
        </w:tc>
        <w:tc>
          <w:tcPr>
            <w:tcW w:w="7134" w:type="dxa"/>
            <w:vAlign w:val="center"/>
          </w:tcPr>
          <w:p w14:paraId="532E76C7" w14:textId="108715F4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Připojení všech zařízení (bod 6.1 až 6.6) k bezdrátové síti (bod 11):</w:t>
            </w:r>
          </w:p>
          <w:p w14:paraId="61C5C6F8" w14:textId="5A6D7F99" w:rsidR="0001564E" w:rsidRPr="00CE5DED" w:rsidRDefault="0001564E" w:rsidP="0001564E">
            <w:pPr>
              <w:pStyle w:val="Bezmezer"/>
              <w:numPr>
                <w:ilvl w:val="0"/>
                <w:numId w:val="4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první spuštění a konfigurace měřícího zařízení,</w:t>
            </w:r>
          </w:p>
          <w:p w14:paraId="795E118B" w14:textId="3FD82390" w:rsidR="0001564E" w:rsidRPr="00CE5DED" w:rsidRDefault="0001564E" w:rsidP="0001564E">
            <w:pPr>
              <w:pStyle w:val="Bezmezer"/>
              <w:numPr>
                <w:ilvl w:val="0"/>
                <w:numId w:val="4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 xml:space="preserve">připojení k bezdrátové síti, </w:t>
            </w:r>
          </w:p>
          <w:p w14:paraId="48F8015F" w14:textId="5A1628DE" w:rsidR="0001564E" w:rsidRPr="00CE5DED" w:rsidRDefault="0001564E" w:rsidP="0001564E">
            <w:pPr>
              <w:pStyle w:val="Bezmezer"/>
              <w:numPr>
                <w:ilvl w:val="0"/>
                <w:numId w:val="4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odeslání testovacích dat a jejich zobrazení v cloudu (bod 12).</w:t>
            </w:r>
          </w:p>
        </w:tc>
        <w:tc>
          <w:tcPr>
            <w:tcW w:w="850" w:type="dxa"/>
            <w:vAlign w:val="center"/>
          </w:tcPr>
          <w:p w14:paraId="6D596E8E" w14:textId="216C4852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90 ks</w:t>
            </w:r>
          </w:p>
        </w:tc>
        <w:tc>
          <w:tcPr>
            <w:tcW w:w="2552" w:type="dxa"/>
          </w:tcPr>
          <w:p w14:paraId="6732DB5A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5D234FFC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</w:tbl>
    <w:p w14:paraId="180AD75E" w14:textId="77777777" w:rsidR="00DD0FC2" w:rsidRPr="00CE5DED" w:rsidRDefault="00DD0FC2" w:rsidP="00697E7D">
      <w:pPr>
        <w:pStyle w:val="odrka"/>
        <w:rPr>
          <w:rFonts w:ascii="Corbel" w:hAnsi="Corbel"/>
          <w:sz w:val="21"/>
          <w:szCs w:val="21"/>
        </w:rPr>
      </w:pPr>
    </w:p>
    <w:tbl>
      <w:tblPr>
        <w:tblStyle w:val="Mkatabulky"/>
        <w:tblW w:w="13467" w:type="dxa"/>
        <w:tblInd w:w="-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63"/>
        <w:gridCol w:w="7134"/>
        <w:gridCol w:w="850"/>
        <w:gridCol w:w="1995"/>
        <w:gridCol w:w="2825"/>
      </w:tblGrid>
      <w:tr w:rsidR="0001564E" w:rsidRPr="00CE5DED" w14:paraId="4B02523B" w14:textId="265D04E4" w:rsidTr="007A7843">
        <w:trPr>
          <w:trHeight w:val="170"/>
        </w:trPr>
        <w:tc>
          <w:tcPr>
            <w:tcW w:w="8647" w:type="dxa"/>
            <w:gridSpan w:val="3"/>
            <w:vAlign w:val="center"/>
          </w:tcPr>
          <w:p w14:paraId="67ABF5D1" w14:textId="0B88EB53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7. Další měřící zařízení</w:t>
            </w:r>
          </w:p>
        </w:tc>
        <w:tc>
          <w:tcPr>
            <w:tcW w:w="1995" w:type="dxa"/>
            <w:vAlign w:val="center"/>
          </w:tcPr>
          <w:p w14:paraId="7B02B315" w14:textId="72B5BA84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Popis řešení </w:t>
            </w:r>
          </w:p>
        </w:tc>
        <w:tc>
          <w:tcPr>
            <w:tcW w:w="2825" w:type="dxa"/>
            <w:vAlign w:val="center"/>
          </w:tcPr>
          <w:p w14:paraId="40C15489" w14:textId="77777777" w:rsidR="0001564E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Splňuje podmínky zadávací dokumentace </w:t>
            </w:r>
          </w:p>
          <w:p w14:paraId="599167E2" w14:textId="53D4EBE7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Ano/Ne</w:t>
            </w:r>
          </w:p>
        </w:tc>
      </w:tr>
      <w:tr w:rsidR="0001564E" w:rsidRPr="00CE5DED" w14:paraId="09C25B37" w14:textId="3A4B26C3" w:rsidTr="007A7843">
        <w:trPr>
          <w:trHeight w:val="170"/>
        </w:trPr>
        <w:tc>
          <w:tcPr>
            <w:tcW w:w="663" w:type="dxa"/>
            <w:vAlign w:val="center"/>
          </w:tcPr>
          <w:p w14:paraId="33196C37" w14:textId="141AECDE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7.1</w:t>
            </w:r>
          </w:p>
        </w:tc>
        <w:tc>
          <w:tcPr>
            <w:tcW w:w="7134" w:type="dxa"/>
            <w:vAlign w:val="center"/>
          </w:tcPr>
          <w:p w14:paraId="66CCE50D" w14:textId="52CFFF8C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Otáčkoměr:</w:t>
            </w:r>
          </w:p>
          <w:p w14:paraId="5D7C1F6E" w14:textId="57C79954" w:rsidR="0001564E" w:rsidRPr="00CE5DED" w:rsidRDefault="0001564E" w:rsidP="0001564E">
            <w:pPr>
              <w:pStyle w:val="Bezmezer"/>
              <w:numPr>
                <w:ilvl w:val="0"/>
                <w:numId w:val="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třída ochrany zařízení min. IP65,</w:t>
            </w:r>
          </w:p>
          <w:p w14:paraId="55CC10BA" w14:textId="7A859D9D" w:rsidR="0001564E" w:rsidRPr="00CE5DED" w:rsidRDefault="0001564E" w:rsidP="0001564E">
            <w:pPr>
              <w:pStyle w:val="Bezmezer"/>
              <w:numPr>
                <w:ilvl w:val="0"/>
                <w:numId w:val="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min. měřící rozsah 50 - 300000 otáček,</w:t>
            </w:r>
          </w:p>
          <w:p w14:paraId="7F204F49" w14:textId="72FC7CD4" w:rsidR="0001564E" w:rsidRPr="00CE5DED" w:rsidRDefault="0001564E" w:rsidP="0001564E">
            <w:pPr>
              <w:pStyle w:val="Bezmezer"/>
              <w:numPr>
                <w:ilvl w:val="0"/>
                <w:numId w:val="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min. intenzita paprsku 1500 luxů,</w:t>
            </w:r>
          </w:p>
          <w:p w14:paraId="5B4DC753" w14:textId="3DC2DC02" w:rsidR="0001564E" w:rsidRPr="00CE5DED" w:rsidRDefault="0001564E" w:rsidP="0001564E">
            <w:pPr>
              <w:pStyle w:val="Bezmezer"/>
              <w:numPr>
                <w:ilvl w:val="0"/>
                <w:numId w:val="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konektor pro externí spouštěcí signály,</w:t>
            </w:r>
          </w:p>
          <w:p w14:paraId="71593818" w14:textId="1E53B2EE" w:rsidR="0001564E" w:rsidRPr="00CE5DED" w:rsidRDefault="0001564E" w:rsidP="0001564E">
            <w:pPr>
              <w:pStyle w:val="Bezmezer"/>
              <w:numPr>
                <w:ilvl w:val="0"/>
                <w:numId w:val="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provoz na baterii, transportní kufr.</w:t>
            </w:r>
          </w:p>
        </w:tc>
        <w:tc>
          <w:tcPr>
            <w:tcW w:w="850" w:type="dxa"/>
            <w:vAlign w:val="center"/>
          </w:tcPr>
          <w:p w14:paraId="06C9E0D1" w14:textId="2D89BD1B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 ks</w:t>
            </w:r>
          </w:p>
        </w:tc>
        <w:tc>
          <w:tcPr>
            <w:tcW w:w="1995" w:type="dxa"/>
          </w:tcPr>
          <w:p w14:paraId="730D78E2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701AE2A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51C32CF9" w14:textId="52750185" w:rsidTr="007A7843">
        <w:trPr>
          <w:trHeight w:val="170"/>
        </w:trPr>
        <w:tc>
          <w:tcPr>
            <w:tcW w:w="663" w:type="dxa"/>
            <w:vAlign w:val="center"/>
          </w:tcPr>
          <w:p w14:paraId="003203AF" w14:textId="0B755B7B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7.2</w:t>
            </w:r>
          </w:p>
        </w:tc>
        <w:tc>
          <w:tcPr>
            <w:tcW w:w="7134" w:type="dxa"/>
            <w:vAlign w:val="center"/>
          </w:tcPr>
          <w:p w14:paraId="0FDBE88B" w14:textId="6524388E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Univerzální přistroj pro měření klimatu:</w:t>
            </w:r>
          </w:p>
          <w:p w14:paraId="199FFFB6" w14:textId="62598186" w:rsidR="0001564E" w:rsidRPr="00CE5DED" w:rsidRDefault="0001564E" w:rsidP="0001564E">
            <w:pPr>
              <w:pStyle w:val="Bezmezer"/>
              <w:numPr>
                <w:ilvl w:val="0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prostřednictvím odnímatelných sond je přístroj schopen měřit:</w:t>
            </w:r>
          </w:p>
          <w:p w14:paraId="42C844D6" w14:textId="11E27471" w:rsidR="0001564E" w:rsidRPr="00CE5DED" w:rsidRDefault="0001564E" w:rsidP="0001564E">
            <w:pPr>
              <w:pStyle w:val="Bezmezer"/>
              <w:numPr>
                <w:ilvl w:val="1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lastRenderedPageBreak/>
              <w:t>proudění a objemový průtok,</w:t>
            </w:r>
          </w:p>
          <w:p w14:paraId="173547F7" w14:textId="2EC3952D" w:rsidR="0001564E" w:rsidRPr="00CE5DED" w:rsidRDefault="0001564E" w:rsidP="0001564E">
            <w:pPr>
              <w:pStyle w:val="Bezmezer"/>
              <w:numPr>
                <w:ilvl w:val="1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teplota a vlhkost,</w:t>
            </w:r>
          </w:p>
          <w:p w14:paraId="47E3FF9B" w14:textId="77777777" w:rsidR="0001564E" w:rsidRPr="00CE5DED" w:rsidRDefault="0001564E" w:rsidP="0001564E">
            <w:pPr>
              <w:pStyle w:val="Bezmezer"/>
              <w:numPr>
                <w:ilvl w:val="1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 xml:space="preserve">tlak, </w:t>
            </w:r>
          </w:p>
          <w:p w14:paraId="6A866A8E" w14:textId="26348521" w:rsidR="0001564E" w:rsidRPr="00CE5DED" w:rsidRDefault="0001564E" w:rsidP="0001564E">
            <w:pPr>
              <w:pStyle w:val="Bezmezer"/>
              <w:numPr>
                <w:ilvl w:val="1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CO2,</w:t>
            </w:r>
          </w:p>
          <w:p w14:paraId="0281213B" w14:textId="77777777" w:rsidR="0001564E" w:rsidRPr="00CE5DED" w:rsidRDefault="0001564E" w:rsidP="0001564E">
            <w:pPr>
              <w:pStyle w:val="Bezmezer"/>
              <w:numPr>
                <w:ilvl w:val="1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intenzitu osvětlení,</w:t>
            </w:r>
          </w:p>
          <w:p w14:paraId="213F1904" w14:textId="77777777" w:rsidR="0001564E" w:rsidRPr="00CE5DED" w:rsidRDefault="0001564E" w:rsidP="0001564E">
            <w:pPr>
              <w:pStyle w:val="Bezmezer"/>
              <w:numPr>
                <w:ilvl w:val="1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 xml:space="preserve">vyzařované teplo, </w:t>
            </w:r>
          </w:p>
          <w:p w14:paraId="3ADAD641" w14:textId="77777777" w:rsidR="0001564E" w:rsidRPr="00CE5DED" w:rsidRDefault="0001564E" w:rsidP="0001564E">
            <w:pPr>
              <w:pStyle w:val="Bezmezer"/>
              <w:numPr>
                <w:ilvl w:val="1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stupeň turbulence,</w:t>
            </w:r>
          </w:p>
          <w:p w14:paraId="51B5E2A0" w14:textId="5395BFDE" w:rsidR="0001564E" w:rsidRPr="00CE5DED" w:rsidRDefault="0001564E" w:rsidP="0001564E">
            <w:pPr>
              <w:pStyle w:val="Bezmezer"/>
              <w:numPr>
                <w:ilvl w:val="0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USB port pro komunikaci s PC, ukládání dat na SD kartu,</w:t>
            </w:r>
          </w:p>
          <w:p w14:paraId="19C3F49E" w14:textId="448B842B" w:rsidR="0001564E" w:rsidRPr="00CE5DED" w:rsidRDefault="0001564E" w:rsidP="0001564E">
            <w:pPr>
              <w:pStyle w:val="Bezmezer"/>
              <w:numPr>
                <w:ilvl w:val="0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provoz na baterii (min. výdrž 15h).</w:t>
            </w:r>
          </w:p>
        </w:tc>
        <w:tc>
          <w:tcPr>
            <w:tcW w:w="850" w:type="dxa"/>
            <w:vAlign w:val="center"/>
          </w:tcPr>
          <w:p w14:paraId="0D8C130A" w14:textId="6B7CC9F9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lastRenderedPageBreak/>
              <w:t>1 ks</w:t>
            </w:r>
          </w:p>
        </w:tc>
        <w:tc>
          <w:tcPr>
            <w:tcW w:w="1995" w:type="dxa"/>
          </w:tcPr>
          <w:p w14:paraId="3D58960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6DC82CA5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31DB492D" w14:textId="3365B446" w:rsidTr="007A7843">
        <w:trPr>
          <w:trHeight w:val="170"/>
        </w:trPr>
        <w:tc>
          <w:tcPr>
            <w:tcW w:w="663" w:type="dxa"/>
            <w:vAlign w:val="center"/>
          </w:tcPr>
          <w:p w14:paraId="47A11D49" w14:textId="1DA4D95A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7.3</w:t>
            </w:r>
          </w:p>
        </w:tc>
        <w:tc>
          <w:tcPr>
            <w:tcW w:w="7134" w:type="dxa"/>
            <w:vAlign w:val="center"/>
          </w:tcPr>
          <w:p w14:paraId="18374250" w14:textId="0568FB9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Termokamera:</w:t>
            </w:r>
          </w:p>
          <w:p w14:paraId="07EF7584" w14:textId="278891B8" w:rsidR="0001564E" w:rsidRPr="00CE5DED" w:rsidRDefault="0001564E" w:rsidP="0001564E">
            <w:pPr>
              <w:pStyle w:val="Bezmezer"/>
              <w:numPr>
                <w:ilvl w:val="0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min. infračervené rozlišení 320 × 240 pixelů,</w:t>
            </w:r>
          </w:p>
          <w:p w14:paraId="6499322D" w14:textId="163BF253" w:rsidR="0001564E" w:rsidRPr="00CE5DED" w:rsidRDefault="0001564E" w:rsidP="0001564E">
            <w:pPr>
              <w:pStyle w:val="Bezmezer"/>
              <w:numPr>
                <w:ilvl w:val="0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min. teplotní rozsah měření -30 až +650 °C,</w:t>
            </w:r>
          </w:p>
          <w:p w14:paraId="30182D73" w14:textId="0333D6A0" w:rsidR="0001564E" w:rsidRPr="00CE5DED" w:rsidRDefault="0001564E" w:rsidP="0001564E">
            <w:pPr>
              <w:pStyle w:val="Bezmezer"/>
              <w:numPr>
                <w:ilvl w:val="0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max. nepřesnost ±2 % měřené hodnoty,</w:t>
            </w:r>
          </w:p>
          <w:p w14:paraId="7774DF05" w14:textId="1EBCA6F6" w:rsidR="0001564E" w:rsidRPr="00CE5DED" w:rsidRDefault="0001564E" w:rsidP="0001564E">
            <w:pPr>
              <w:pStyle w:val="Bezmezer"/>
              <w:numPr>
                <w:ilvl w:val="0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min. rozlišení a úhlopříčka obrazovky - 320 × 240 pixelů, 3",</w:t>
            </w:r>
          </w:p>
          <w:p w14:paraId="6FD76A8F" w14:textId="596040F1" w:rsidR="0001564E" w:rsidRPr="00CE5DED" w:rsidRDefault="0001564E" w:rsidP="0001564E">
            <w:pPr>
              <w:pStyle w:val="Bezmezer"/>
              <w:numPr>
                <w:ilvl w:val="0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min. vnitřní úložiště 2 GB,</w:t>
            </w:r>
          </w:p>
          <w:p w14:paraId="36E8C3A0" w14:textId="0A5CDC0D" w:rsidR="0001564E" w:rsidRPr="00CE5DED" w:rsidRDefault="0001564E" w:rsidP="0001564E">
            <w:pPr>
              <w:pStyle w:val="Bezmezer"/>
              <w:numPr>
                <w:ilvl w:val="0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USB port pro komunikaci s PC,</w:t>
            </w:r>
          </w:p>
          <w:p w14:paraId="715111B5" w14:textId="27729C51" w:rsidR="0001564E" w:rsidRPr="00CE5DED" w:rsidRDefault="0001564E" w:rsidP="0001564E">
            <w:pPr>
              <w:pStyle w:val="Bezmezer"/>
              <w:numPr>
                <w:ilvl w:val="0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vyměnitelný objektiv,</w:t>
            </w:r>
          </w:p>
          <w:p w14:paraId="0AED5ADB" w14:textId="72E38EBD" w:rsidR="0001564E" w:rsidRPr="00CE5DED" w:rsidRDefault="0001564E" w:rsidP="0001564E">
            <w:pPr>
              <w:pStyle w:val="Bezmezer"/>
              <w:numPr>
                <w:ilvl w:val="0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provoz na baterii, transportní kufr, nabíječka, dva objektivy s různými zornými poli.</w:t>
            </w:r>
          </w:p>
        </w:tc>
        <w:tc>
          <w:tcPr>
            <w:tcW w:w="850" w:type="dxa"/>
            <w:vAlign w:val="center"/>
          </w:tcPr>
          <w:p w14:paraId="4EC33529" w14:textId="621F729D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 ks</w:t>
            </w:r>
          </w:p>
        </w:tc>
        <w:tc>
          <w:tcPr>
            <w:tcW w:w="1995" w:type="dxa"/>
          </w:tcPr>
          <w:p w14:paraId="66815CA3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5FC19E7F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43A1FBAD" w14:textId="21EA4967" w:rsidTr="007A7843">
        <w:trPr>
          <w:trHeight w:val="170"/>
        </w:trPr>
        <w:tc>
          <w:tcPr>
            <w:tcW w:w="663" w:type="dxa"/>
            <w:vAlign w:val="center"/>
          </w:tcPr>
          <w:p w14:paraId="449310AC" w14:textId="3B3CF96C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7.4</w:t>
            </w:r>
          </w:p>
        </w:tc>
        <w:tc>
          <w:tcPr>
            <w:tcW w:w="7134" w:type="dxa"/>
            <w:vAlign w:val="center"/>
          </w:tcPr>
          <w:p w14:paraId="343C7B38" w14:textId="1EE7D529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Multifunkční měřič tlaku:</w:t>
            </w:r>
          </w:p>
          <w:p w14:paraId="3B9802E8" w14:textId="3EE939F8" w:rsidR="0001564E" w:rsidRPr="00CE5DED" w:rsidRDefault="0001564E" w:rsidP="0001564E">
            <w:pPr>
              <w:pStyle w:val="Bezmezer"/>
              <w:numPr>
                <w:ilvl w:val="0"/>
                <w:numId w:val="5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měření množství úniku, min. rozsah 0 až 10 l/h,</w:t>
            </w:r>
          </w:p>
          <w:p w14:paraId="4949F6AB" w14:textId="1461C227" w:rsidR="0001564E" w:rsidRPr="00CE5DED" w:rsidRDefault="0001564E" w:rsidP="0001564E">
            <w:pPr>
              <w:pStyle w:val="Bezmezer"/>
              <w:numPr>
                <w:ilvl w:val="0"/>
                <w:numId w:val="5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měření tlaku, min. rozsah 0 až 1000 hPa,</w:t>
            </w:r>
          </w:p>
          <w:p w14:paraId="2910FB10" w14:textId="05620A98" w:rsidR="0001564E" w:rsidRPr="00CE5DED" w:rsidRDefault="0001564E" w:rsidP="0001564E">
            <w:pPr>
              <w:pStyle w:val="Bezmezer"/>
              <w:numPr>
                <w:ilvl w:val="0"/>
                <w:numId w:val="5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měření absolutního tlaku, min. rozsah 600 – 1100 hPa,</w:t>
            </w:r>
          </w:p>
          <w:p w14:paraId="625EF10D" w14:textId="1D3D1415" w:rsidR="0001564E" w:rsidRPr="00CE5DED" w:rsidRDefault="0001564E" w:rsidP="0001564E">
            <w:pPr>
              <w:pStyle w:val="Bezmezer"/>
              <w:numPr>
                <w:ilvl w:val="0"/>
                <w:numId w:val="5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výpočet objemu potrubí, měření až do 1000 l,</w:t>
            </w:r>
          </w:p>
          <w:p w14:paraId="5FFE129D" w14:textId="4B381935" w:rsidR="0001564E" w:rsidRPr="00CE5DED" w:rsidRDefault="0001564E" w:rsidP="0001564E">
            <w:pPr>
              <w:pStyle w:val="Bezmezer"/>
              <w:numPr>
                <w:ilvl w:val="0"/>
                <w:numId w:val="5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příruční tiskárna pro tisk výsledků měření,</w:t>
            </w:r>
          </w:p>
          <w:p w14:paraId="556E1D28" w14:textId="422BED35" w:rsidR="0001564E" w:rsidRPr="00CE5DED" w:rsidRDefault="0001564E" w:rsidP="0001564E">
            <w:pPr>
              <w:pStyle w:val="Bezmezer"/>
              <w:numPr>
                <w:ilvl w:val="0"/>
                <w:numId w:val="5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adaptér pro připojení plynového kotle,</w:t>
            </w:r>
          </w:p>
          <w:p w14:paraId="58F381B5" w14:textId="2A37D3C3" w:rsidR="0001564E" w:rsidRPr="00CE5DED" w:rsidRDefault="0001564E" w:rsidP="0001564E">
            <w:pPr>
              <w:pStyle w:val="Bezmezer"/>
              <w:numPr>
                <w:ilvl w:val="0"/>
                <w:numId w:val="5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provoz na baterii, napájecí zařízení, transportní kufr.</w:t>
            </w:r>
          </w:p>
        </w:tc>
        <w:tc>
          <w:tcPr>
            <w:tcW w:w="850" w:type="dxa"/>
            <w:vAlign w:val="center"/>
          </w:tcPr>
          <w:p w14:paraId="10C3D3D3" w14:textId="5D996E0B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 ks</w:t>
            </w:r>
          </w:p>
        </w:tc>
        <w:tc>
          <w:tcPr>
            <w:tcW w:w="1995" w:type="dxa"/>
          </w:tcPr>
          <w:p w14:paraId="219546C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340EB109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0D4A4D02" w14:textId="32AA7E16" w:rsidTr="007A7843">
        <w:trPr>
          <w:trHeight w:val="170"/>
        </w:trPr>
        <w:tc>
          <w:tcPr>
            <w:tcW w:w="663" w:type="dxa"/>
            <w:vAlign w:val="center"/>
          </w:tcPr>
          <w:p w14:paraId="3F23D7EF" w14:textId="0E173993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7.5</w:t>
            </w:r>
          </w:p>
        </w:tc>
        <w:tc>
          <w:tcPr>
            <w:tcW w:w="7134" w:type="dxa"/>
            <w:vAlign w:val="center"/>
          </w:tcPr>
          <w:p w14:paraId="1B367DAD" w14:textId="77DC855C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Měřič proudění vzduchu:</w:t>
            </w:r>
          </w:p>
          <w:p w14:paraId="4A0DCF20" w14:textId="631E4BBD" w:rsidR="0001564E" w:rsidRPr="00CE5DED" w:rsidRDefault="0001564E" w:rsidP="0001564E">
            <w:pPr>
              <w:pStyle w:val="Bezmezer"/>
              <w:numPr>
                <w:ilvl w:val="0"/>
                <w:numId w:val="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měření teploty, min. rozsah -30 až +65 °C,</w:t>
            </w:r>
          </w:p>
          <w:p w14:paraId="17E0529D" w14:textId="7D0E2F8D" w:rsidR="0001564E" w:rsidRPr="00CE5DED" w:rsidRDefault="0001564E" w:rsidP="0001564E">
            <w:pPr>
              <w:pStyle w:val="Bezmezer"/>
              <w:numPr>
                <w:ilvl w:val="0"/>
                <w:numId w:val="6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měření proudění, min. rozsah 0 – 20 m/s,</w:t>
            </w:r>
          </w:p>
          <w:p w14:paraId="3494EEF0" w14:textId="244323DE" w:rsidR="0001564E" w:rsidRPr="00CE5DED" w:rsidRDefault="0001564E" w:rsidP="0001564E">
            <w:pPr>
              <w:pStyle w:val="Bezmezer"/>
              <w:numPr>
                <w:ilvl w:val="0"/>
                <w:numId w:val="6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sonda s délkou min. 70 cm,</w:t>
            </w:r>
          </w:p>
          <w:p w14:paraId="5D1FC06B" w14:textId="3EC3C800" w:rsidR="0001564E" w:rsidRPr="00CE5DED" w:rsidRDefault="0001564E" w:rsidP="0001564E">
            <w:pPr>
              <w:pStyle w:val="Bezmezer"/>
              <w:numPr>
                <w:ilvl w:val="0"/>
                <w:numId w:val="6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transportní pouzdro, provoz na baterii (min. výdrž 15h).</w:t>
            </w:r>
          </w:p>
        </w:tc>
        <w:tc>
          <w:tcPr>
            <w:tcW w:w="850" w:type="dxa"/>
            <w:vAlign w:val="center"/>
          </w:tcPr>
          <w:p w14:paraId="2625A57C" w14:textId="06D488BA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 ks</w:t>
            </w:r>
          </w:p>
        </w:tc>
        <w:tc>
          <w:tcPr>
            <w:tcW w:w="1995" w:type="dxa"/>
          </w:tcPr>
          <w:p w14:paraId="09EB4C1D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51B3E756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355C4E50" w14:textId="7DBEA3CF" w:rsidTr="007A7843">
        <w:trPr>
          <w:trHeight w:val="170"/>
        </w:trPr>
        <w:tc>
          <w:tcPr>
            <w:tcW w:w="663" w:type="dxa"/>
            <w:vAlign w:val="center"/>
          </w:tcPr>
          <w:p w14:paraId="3612BD13" w14:textId="5AF539B1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lastRenderedPageBreak/>
              <w:t>7.6</w:t>
            </w:r>
          </w:p>
        </w:tc>
        <w:tc>
          <w:tcPr>
            <w:tcW w:w="7134" w:type="dxa"/>
            <w:vAlign w:val="center"/>
          </w:tcPr>
          <w:p w14:paraId="258BC082" w14:textId="61F500B2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Analyzátor spalin:</w:t>
            </w:r>
          </w:p>
          <w:p w14:paraId="76060466" w14:textId="325E3EEE" w:rsidR="0001564E" w:rsidRPr="00CE5DED" w:rsidRDefault="0001564E" w:rsidP="0001564E">
            <w:pPr>
              <w:pStyle w:val="Bezmezer"/>
              <w:numPr>
                <w:ilvl w:val="0"/>
                <w:numId w:val="9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přístroj je schopen měřit CO, NO, NO2, SO2, H2S,</w:t>
            </w:r>
          </w:p>
          <w:p w14:paraId="44A945BF" w14:textId="690EA5DA" w:rsidR="0001564E" w:rsidRPr="00CE5DED" w:rsidRDefault="0001564E" w:rsidP="0001564E">
            <w:pPr>
              <w:pStyle w:val="Bezmezer"/>
              <w:numPr>
                <w:ilvl w:val="0"/>
                <w:numId w:val="8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USB port pro komunikaci s PC,</w:t>
            </w:r>
          </w:p>
          <w:p w14:paraId="07EC4A70" w14:textId="71FD84DE" w:rsidR="0001564E" w:rsidRPr="00CE5DED" w:rsidRDefault="0001564E" w:rsidP="0001564E">
            <w:pPr>
              <w:pStyle w:val="Bezmezer"/>
              <w:numPr>
                <w:ilvl w:val="0"/>
                <w:numId w:val="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transportní kufr, provoz na baterii (min. výdrž 4h).</w:t>
            </w:r>
          </w:p>
        </w:tc>
        <w:tc>
          <w:tcPr>
            <w:tcW w:w="850" w:type="dxa"/>
            <w:vAlign w:val="center"/>
          </w:tcPr>
          <w:p w14:paraId="0EF05793" w14:textId="7E75C35B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 ks</w:t>
            </w:r>
          </w:p>
        </w:tc>
        <w:tc>
          <w:tcPr>
            <w:tcW w:w="1995" w:type="dxa"/>
          </w:tcPr>
          <w:p w14:paraId="2BEA17E3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159F26AD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647FCE8C" w14:textId="159B72AC" w:rsidTr="007A7843">
        <w:trPr>
          <w:trHeight w:val="170"/>
        </w:trPr>
        <w:tc>
          <w:tcPr>
            <w:tcW w:w="663" w:type="dxa"/>
            <w:vAlign w:val="center"/>
          </w:tcPr>
          <w:p w14:paraId="147EBD2D" w14:textId="584E16B8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7.7</w:t>
            </w:r>
          </w:p>
        </w:tc>
        <w:tc>
          <w:tcPr>
            <w:tcW w:w="7134" w:type="dxa"/>
            <w:vAlign w:val="center"/>
          </w:tcPr>
          <w:p w14:paraId="41B07D8B" w14:textId="68C5DE41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Modulární odběrová sonda:</w:t>
            </w:r>
          </w:p>
          <w:p w14:paraId="78888DDC" w14:textId="0CFA9A7E" w:rsidR="0001564E" w:rsidRPr="00CE5DED" w:rsidRDefault="0001564E" w:rsidP="0001564E">
            <w:pPr>
              <w:pStyle w:val="Bezmezer"/>
              <w:numPr>
                <w:ilvl w:val="0"/>
                <w:numId w:val="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sonda s délkou min. 70 cm, k měření do teploty 500 °C,</w:t>
            </w:r>
          </w:p>
          <w:p w14:paraId="2A50D7E5" w14:textId="6BB84586" w:rsidR="0001564E" w:rsidRPr="00CE5DED" w:rsidRDefault="0001564E" w:rsidP="0001564E">
            <w:pPr>
              <w:pStyle w:val="Bezmezer"/>
              <w:numPr>
                <w:ilvl w:val="0"/>
                <w:numId w:val="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určená pro měření SO2 a NO2,</w:t>
            </w:r>
          </w:p>
          <w:p w14:paraId="5D2C2935" w14:textId="46B5945B" w:rsidR="0001564E" w:rsidRPr="00CE5DED" w:rsidRDefault="0001564E" w:rsidP="0001564E">
            <w:pPr>
              <w:pStyle w:val="Bezmezer"/>
              <w:numPr>
                <w:ilvl w:val="0"/>
                <w:numId w:val="7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komunikace s dodaným analyzátorem spalin viz předchozí bod 7.6.</w:t>
            </w:r>
          </w:p>
        </w:tc>
        <w:tc>
          <w:tcPr>
            <w:tcW w:w="850" w:type="dxa"/>
            <w:vAlign w:val="center"/>
          </w:tcPr>
          <w:p w14:paraId="0235C97F" w14:textId="0D5E8735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 ks</w:t>
            </w:r>
          </w:p>
        </w:tc>
        <w:tc>
          <w:tcPr>
            <w:tcW w:w="1995" w:type="dxa"/>
          </w:tcPr>
          <w:p w14:paraId="6267EA38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078AF05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502CD9C7" w14:textId="783270B2" w:rsidTr="007A7843">
        <w:trPr>
          <w:trHeight w:val="170"/>
        </w:trPr>
        <w:tc>
          <w:tcPr>
            <w:tcW w:w="663" w:type="dxa"/>
            <w:vAlign w:val="center"/>
          </w:tcPr>
          <w:p w14:paraId="29B1EE19" w14:textId="6FA6415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7.8</w:t>
            </w:r>
          </w:p>
        </w:tc>
        <w:tc>
          <w:tcPr>
            <w:tcW w:w="7134" w:type="dxa"/>
            <w:vAlign w:val="center"/>
          </w:tcPr>
          <w:p w14:paraId="32DB4782" w14:textId="77F4ED05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Vpichový teploměr:</w:t>
            </w:r>
          </w:p>
          <w:p w14:paraId="2EB94744" w14:textId="7173D7C8" w:rsidR="0001564E" w:rsidRPr="00CE5DED" w:rsidRDefault="0001564E" w:rsidP="0001564E">
            <w:pPr>
              <w:pStyle w:val="Bezmezer"/>
              <w:numPr>
                <w:ilvl w:val="0"/>
                <w:numId w:val="11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vodotěsný vpichový teploměr,</w:t>
            </w:r>
          </w:p>
          <w:p w14:paraId="409FBD94" w14:textId="23A98343" w:rsidR="0001564E" w:rsidRPr="00CE5DED" w:rsidRDefault="0001564E" w:rsidP="0001564E">
            <w:pPr>
              <w:pStyle w:val="Bezmezer"/>
              <w:numPr>
                <w:ilvl w:val="0"/>
                <w:numId w:val="10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měření teploty, min. rozsah -40 až +240 °C,</w:t>
            </w:r>
          </w:p>
          <w:p w14:paraId="2A080C73" w14:textId="0A5E0742" w:rsidR="0001564E" w:rsidRPr="00CE5DED" w:rsidRDefault="0001564E" w:rsidP="0001564E">
            <w:pPr>
              <w:pStyle w:val="Bezmezer"/>
              <w:numPr>
                <w:ilvl w:val="0"/>
                <w:numId w:val="10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provoz na baterii (min. výdrž 5h).</w:t>
            </w:r>
          </w:p>
        </w:tc>
        <w:tc>
          <w:tcPr>
            <w:tcW w:w="850" w:type="dxa"/>
            <w:vAlign w:val="center"/>
          </w:tcPr>
          <w:p w14:paraId="11D269AD" w14:textId="66595D56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 ks</w:t>
            </w:r>
          </w:p>
        </w:tc>
        <w:tc>
          <w:tcPr>
            <w:tcW w:w="1995" w:type="dxa"/>
          </w:tcPr>
          <w:p w14:paraId="2D6039D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421A66FB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3EB86239" w14:textId="09ED9104" w:rsidTr="007A7843">
        <w:trPr>
          <w:trHeight w:val="170"/>
        </w:trPr>
        <w:tc>
          <w:tcPr>
            <w:tcW w:w="663" w:type="dxa"/>
            <w:vAlign w:val="center"/>
          </w:tcPr>
          <w:p w14:paraId="45AB7832" w14:textId="78608BB5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7.9</w:t>
            </w:r>
          </w:p>
        </w:tc>
        <w:tc>
          <w:tcPr>
            <w:tcW w:w="7134" w:type="dxa"/>
            <w:vAlign w:val="center"/>
          </w:tcPr>
          <w:p w14:paraId="4681D395" w14:textId="4AC1517D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Ponorný měřič teploty:</w:t>
            </w:r>
          </w:p>
          <w:p w14:paraId="7D9ECCCC" w14:textId="75600252" w:rsidR="0001564E" w:rsidRPr="00CE5DED" w:rsidRDefault="0001564E" w:rsidP="0001564E">
            <w:pPr>
              <w:pStyle w:val="Bezmezer"/>
              <w:numPr>
                <w:ilvl w:val="0"/>
                <w:numId w:val="11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ponorný teploměr s aretovanou sondou délky alespoň 30cm,</w:t>
            </w:r>
          </w:p>
          <w:p w14:paraId="5023ADDD" w14:textId="47EE7FCC" w:rsidR="0001564E" w:rsidRPr="00CE5DED" w:rsidRDefault="0001564E" w:rsidP="0001564E">
            <w:pPr>
              <w:pStyle w:val="Bezmezer"/>
              <w:numPr>
                <w:ilvl w:val="0"/>
                <w:numId w:val="10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měření teploty, min. rozsah -40 až +290 °C,</w:t>
            </w:r>
          </w:p>
          <w:p w14:paraId="5E2EF04D" w14:textId="3BE5FB17" w:rsidR="0001564E" w:rsidRPr="00CE5DED" w:rsidRDefault="0001564E" w:rsidP="0001564E">
            <w:pPr>
              <w:pStyle w:val="Bezmezer"/>
              <w:numPr>
                <w:ilvl w:val="0"/>
                <w:numId w:val="10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provoz na baterii (min. výdrž 5h).</w:t>
            </w:r>
          </w:p>
        </w:tc>
        <w:tc>
          <w:tcPr>
            <w:tcW w:w="850" w:type="dxa"/>
            <w:vAlign w:val="center"/>
          </w:tcPr>
          <w:p w14:paraId="49C5A784" w14:textId="570B404A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 ks</w:t>
            </w:r>
          </w:p>
        </w:tc>
        <w:tc>
          <w:tcPr>
            <w:tcW w:w="1995" w:type="dxa"/>
          </w:tcPr>
          <w:p w14:paraId="4B61CB4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79E0F428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390E0C47" w14:textId="46039B17" w:rsidTr="007A7843">
        <w:trPr>
          <w:trHeight w:val="170"/>
        </w:trPr>
        <w:tc>
          <w:tcPr>
            <w:tcW w:w="663" w:type="dxa"/>
            <w:vAlign w:val="center"/>
          </w:tcPr>
          <w:p w14:paraId="18E85F81" w14:textId="69FC4F14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7.10</w:t>
            </w:r>
          </w:p>
        </w:tc>
        <w:tc>
          <w:tcPr>
            <w:tcW w:w="7134" w:type="dxa"/>
            <w:vAlign w:val="center"/>
          </w:tcPr>
          <w:p w14:paraId="1B1138BC" w14:textId="61A88B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Pravidelná re-kalibrace měřidel:</w:t>
            </w:r>
          </w:p>
          <w:p w14:paraId="7C1B47E0" w14:textId="653F22F7" w:rsidR="0001564E" w:rsidRPr="00CE5DED" w:rsidRDefault="0001564E" w:rsidP="0001564E">
            <w:pPr>
              <w:pStyle w:val="Bezmezer"/>
              <w:numPr>
                <w:ilvl w:val="0"/>
                <w:numId w:val="30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 xml:space="preserve">pro měřidla z bodu 7.4, 7.5 a 7.6, </w:t>
            </w:r>
          </w:p>
          <w:p w14:paraId="71DF71B8" w14:textId="77777777" w:rsidR="0001564E" w:rsidRPr="00CE5DED" w:rsidRDefault="0001564E" w:rsidP="0001564E">
            <w:pPr>
              <w:pStyle w:val="Bezmezer"/>
              <w:numPr>
                <w:ilvl w:val="0"/>
                <w:numId w:val="30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včetně dopravy od a k zadavateli,</w:t>
            </w:r>
          </w:p>
          <w:p w14:paraId="25A48A97" w14:textId="3D01C310" w:rsidR="0001564E" w:rsidRPr="00CE5DED" w:rsidRDefault="0001564E" w:rsidP="0001564E">
            <w:pPr>
              <w:pStyle w:val="Bezmezer"/>
              <w:numPr>
                <w:ilvl w:val="0"/>
                <w:numId w:val="30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pravidelně každých 12 měsíců po dobu udržitelnosti projektu.</w:t>
            </w:r>
          </w:p>
        </w:tc>
        <w:tc>
          <w:tcPr>
            <w:tcW w:w="850" w:type="dxa"/>
            <w:vAlign w:val="center"/>
          </w:tcPr>
          <w:p w14:paraId="34659B92" w14:textId="65AE2F4C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 ks</w:t>
            </w:r>
          </w:p>
        </w:tc>
        <w:tc>
          <w:tcPr>
            <w:tcW w:w="1995" w:type="dxa"/>
          </w:tcPr>
          <w:p w14:paraId="34C37542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1361A53D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1D995CA8" w14:textId="240CCD82" w:rsidTr="007A7843">
        <w:trPr>
          <w:trHeight w:val="170"/>
        </w:trPr>
        <w:tc>
          <w:tcPr>
            <w:tcW w:w="663" w:type="dxa"/>
            <w:vAlign w:val="center"/>
          </w:tcPr>
          <w:p w14:paraId="0F1AC894" w14:textId="16A6E7CF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7.11</w:t>
            </w:r>
          </w:p>
        </w:tc>
        <w:tc>
          <w:tcPr>
            <w:tcW w:w="7134" w:type="dxa"/>
            <w:vAlign w:val="center"/>
          </w:tcPr>
          <w:p w14:paraId="118D96E2" w14:textId="739CBCE3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Záruční lhůta na měřidla (bod 7.1 až 7.10) v době min. 24 měsíců, není-li stanoveno jinak.</w:t>
            </w:r>
          </w:p>
        </w:tc>
        <w:tc>
          <w:tcPr>
            <w:tcW w:w="850" w:type="dxa"/>
            <w:vAlign w:val="center"/>
          </w:tcPr>
          <w:p w14:paraId="7FE209A8" w14:textId="644A4F3D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 ks</w:t>
            </w:r>
          </w:p>
        </w:tc>
        <w:tc>
          <w:tcPr>
            <w:tcW w:w="1995" w:type="dxa"/>
          </w:tcPr>
          <w:p w14:paraId="54B16A8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1A34BE7C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</w:tbl>
    <w:p w14:paraId="00325232" w14:textId="1DAFE079" w:rsidR="007A7843" w:rsidRDefault="007A7843" w:rsidP="00697E7D">
      <w:pPr>
        <w:pStyle w:val="odrka"/>
        <w:rPr>
          <w:rFonts w:ascii="Corbel" w:hAnsi="Corbel"/>
          <w:sz w:val="21"/>
          <w:szCs w:val="21"/>
        </w:rPr>
      </w:pPr>
    </w:p>
    <w:p w14:paraId="7F434D08" w14:textId="77777777" w:rsidR="007A7843" w:rsidRDefault="007A7843">
      <w:pPr>
        <w:spacing w:before="0"/>
        <w:jc w:val="left"/>
        <w:rPr>
          <w:rFonts w:ascii="Corbel" w:hAnsi="Corbel"/>
          <w:sz w:val="21"/>
          <w:szCs w:val="21"/>
        </w:rPr>
      </w:pPr>
      <w:r>
        <w:rPr>
          <w:rFonts w:ascii="Corbel" w:hAnsi="Corbel"/>
          <w:sz w:val="21"/>
          <w:szCs w:val="21"/>
        </w:rPr>
        <w:br w:type="page"/>
      </w:r>
    </w:p>
    <w:p w14:paraId="2A12D825" w14:textId="53EF2C42" w:rsidR="00B20D5F" w:rsidRDefault="00B20D5F" w:rsidP="00D76A46">
      <w:pPr>
        <w:pStyle w:val="Nadpis1"/>
        <w:numPr>
          <w:ilvl w:val="0"/>
          <w:numId w:val="2"/>
        </w:numPr>
        <w:rPr>
          <w:rFonts w:ascii="Corbel" w:hAnsi="Corbel"/>
          <w:sz w:val="21"/>
          <w:szCs w:val="21"/>
        </w:rPr>
      </w:pPr>
      <w:r w:rsidRPr="00CE5DED">
        <w:rPr>
          <w:rFonts w:ascii="Corbel" w:hAnsi="Corbel"/>
          <w:sz w:val="21"/>
          <w:szCs w:val="21"/>
        </w:rPr>
        <w:lastRenderedPageBreak/>
        <w:t>Výpočetní technika a software</w:t>
      </w:r>
    </w:p>
    <w:p w14:paraId="1981BFAA" w14:textId="23649480" w:rsidR="007A7843" w:rsidRDefault="007A7843" w:rsidP="007A7843">
      <w:pPr>
        <w:pStyle w:val="Default"/>
      </w:pPr>
    </w:p>
    <w:p w14:paraId="64A1B842" w14:textId="77777777" w:rsidR="007A7843" w:rsidRPr="007A7843" w:rsidRDefault="007A7843" w:rsidP="007A7843">
      <w:pPr>
        <w:pStyle w:val="Default"/>
      </w:pPr>
    </w:p>
    <w:tbl>
      <w:tblPr>
        <w:tblStyle w:val="Mkatabulky"/>
        <w:tblW w:w="13467" w:type="dxa"/>
        <w:tblInd w:w="-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63"/>
        <w:gridCol w:w="7134"/>
        <w:gridCol w:w="850"/>
        <w:gridCol w:w="1995"/>
        <w:gridCol w:w="2825"/>
      </w:tblGrid>
      <w:tr w:rsidR="0001564E" w:rsidRPr="00CE5DED" w14:paraId="4570938A" w14:textId="5A49BA72" w:rsidTr="007A7843">
        <w:trPr>
          <w:trHeight w:val="170"/>
        </w:trPr>
        <w:tc>
          <w:tcPr>
            <w:tcW w:w="7797" w:type="dxa"/>
            <w:gridSpan w:val="2"/>
            <w:vAlign w:val="center"/>
          </w:tcPr>
          <w:p w14:paraId="2FEDF53B" w14:textId="22A08A95" w:rsidR="0001564E" w:rsidRPr="00CE5DED" w:rsidRDefault="0001564E" w:rsidP="007A784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8. Výpočetní technika</w:t>
            </w:r>
          </w:p>
        </w:tc>
        <w:tc>
          <w:tcPr>
            <w:tcW w:w="850" w:type="dxa"/>
            <w:vAlign w:val="center"/>
          </w:tcPr>
          <w:p w14:paraId="56E5B57E" w14:textId="77777777" w:rsidR="0001564E" w:rsidRPr="00CE5DED" w:rsidRDefault="0001564E" w:rsidP="007A784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1995" w:type="dxa"/>
            <w:vAlign w:val="center"/>
          </w:tcPr>
          <w:p w14:paraId="46AD4EA2" w14:textId="2E34F267" w:rsidR="0001564E" w:rsidRPr="00CE5DED" w:rsidRDefault="0001564E" w:rsidP="007A784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Popis řešení </w:t>
            </w:r>
          </w:p>
        </w:tc>
        <w:tc>
          <w:tcPr>
            <w:tcW w:w="2825" w:type="dxa"/>
            <w:vAlign w:val="center"/>
          </w:tcPr>
          <w:p w14:paraId="40443102" w14:textId="77777777" w:rsidR="0001564E" w:rsidRDefault="0001564E" w:rsidP="007A784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Splňuje podmínky zadávací dokumentace </w:t>
            </w:r>
          </w:p>
          <w:p w14:paraId="59829256" w14:textId="13190088" w:rsidR="0001564E" w:rsidRPr="00CE5DED" w:rsidRDefault="0001564E" w:rsidP="007A784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Ano/Ne</w:t>
            </w:r>
          </w:p>
        </w:tc>
      </w:tr>
      <w:tr w:rsidR="0001564E" w:rsidRPr="00CE5DED" w14:paraId="19AEA4CA" w14:textId="0134CECE" w:rsidTr="007A7843">
        <w:trPr>
          <w:trHeight w:val="170"/>
        </w:trPr>
        <w:tc>
          <w:tcPr>
            <w:tcW w:w="663" w:type="dxa"/>
            <w:vAlign w:val="center"/>
          </w:tcPr>
          <w:p w14:paraId="0AD8FD23" w14:textId="585CB3E2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8.1</w:t>
            </w:r>
          </w:p>
        </w:tc>
        <w:tc>
          <w:tcPr>
            <w:tcW w:w="7134" w:type="dxa"/>
            <w:vAlign w:val="center"/>
          </w:tcPr>
          <w:p w14:paraId="43574877" w14:textId="0517FE8B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Notebook určený pro práci v mobilním výzkumném pracovišti:</w:t>
            </w:r>
          </w:p>
          <w:p w14:paraId="3B9C9ABC" w14:textId="2869AF9D" w:rsidR="0001564E" w:rsidRPr="00CE5DED" w:rsidRDefault="0001564E" w:rsidP="0001564E">
            <w:pPr>
              <w:pStyle w:val="Bezmezer"/>
              <w:numPr>
                <w:ilvl w:val="0"/>
                <w:numId w:val="1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 xml:space="preserve">podsvícená klávesnice, webkamera,  </w:t>
            </w:r>
          </w:p>
          <w:p w14:paraId="432BBE91" w14:textId="1C93737D" w:rsidR="0001564E" w:rsidRPr="00CE5DED" w:rsidRDefault="0001564E" w:rsidP="0001564E">
            <w:pPr>
              <w:pStyle w:val="Bezmezer"/>
              <w:numPr>
                <w:ilvl w:val="0"/>
                <w:numId w:val="1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čtečka otisku prstů, čtečka paměťových karet,</w:t>
            </w:r>
          </w:p>
          <w:p w14:paraId="1E32F4D6" w14:textId="5C955270" w:rsidR="0001564E" w:rsidRPr="00CE5DED" w:rsidRDefault="0001564E" w:rsidP="0001564E">
            <w:pPr>
              <w:pStyle w:val="Bezmezer"/>
              <w:numPr>
                <w:ilvl w:val="0"/>
                <w:numId w:val="1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min. rozlišení a úhlopříčka obrazovky – 1920 × 1080 pixelů, 14" – 16",</w:t>
            </w:r>
          </w:p>
          <w:p w14:paraId="10F9E4BF" w14:textId="720C3E0B" w:rsidR="0001564E" w:rsidRPr="00CE5DED" w:rsidRDefault="0001564E" w:rsidP="0001564E">
            <w:pPr>
              <w:pStyle w:val="Bezmezer"/>
              <w:numPr>
                <w:ilvl w:val="0"/>
                <w:numId w:val="1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proofErr w:type="spellStart"/>
            <w:r w:rsidRPr="00CE5DED">
              <w:rPr>
                <w:rFonts w:ascii="Corbel" w:hAnsi="Corbel"/>
                <w:sz w:val="21"/>
                <w:szCs w:val="21"/>
              </w:rPr>
              <w:t>více-jádrový</w:t>
            </w:r>
            <w:proofErr w:type="spellEnd"/>
            <w:r w:rsidRPr="00CE5DED">
              <w:rPr>
                <w:rFonts w:ascii="Corbel" w:hAnsi="Corbel"/>
                <w:sz w:val="21"/>
                <w:szCs w:val="21"/>
              </w:rPr>
              <w:t xml:space="preserve"> procesor, min. výkon dle CPU Mark 10 000,</w:t>
            </w:r>
          </w:p>
          <w:p w14:paraId="5AB51425" w14:textId="408FDE7C" w:rsidR="0001564E" w:rsidRPr="00CE5DED" w:rsidRDefault="0001564E" w:rsidP="0001564E">
            <w:pPr>
              <w:pStyle w:val="Bezmezer"/>
              <w:numPr>
                <w:ilvl w:val="0"/>
                <w:numId w:val="1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integrovaná grafická karta,</w:t>
            </w:r>
          </w:p>
          <w:p w14:paraId="3FFF3D6D" w14:textId="39AF27AB" w:rsidR="0001564E" w:rsidRPr="00CE5DED" w:rsidRDefault="0001564E" w:rsidP="0001564E">
            <w:pPr>
              <w:pStyle w:val="Bezmezer"/>
              <w:numPr>
                <w:ilvl w:val="0"/>
                <w:numId w:val="1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operační paměť min. 16 GB,</w:t>
            </w:r>
          </w:p>
          <w:p w14:paraId="7D5312F5" w14:textId="6B3DF388" w:rsidR="0001564E" w:rsidRPr="00CE5DED" w:rsidRDefault="0001564E" w:rsidP="0001564E">
            <w:pPr>
              <w:pStyle w:val="Bezmezer"/>
              <w:numPr>
                <w:ilvl w:val="0"/>
                <w:numId w:val="1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pevný disk typu SSD s kapacitou min. 500 GB,</w:t>
            </w:r>
          </w:p>
          <w:p w14:paraId="4173DFB0" w14:textId="0FE3A9BD" w:rsidR="0001564E" w:rsidRPr="00CE5DED" w:rsidRDefault="0001564E" w:rsidP="0001564E">
            <w:pPr>
              <w:pStyle w:val="Bezmezer"/>
              <w:numPr>
                <w:ilvl w:val="0"/>
                <w:numId w:val="1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hmotnost notebooku max. 1,6 kg.</w:t>
            </w:r>
          </w:p>
        </w:tc>
        <w:tc>
          <w:tcPr>
            <w:tcW w:w="850" w:type="dxa"/>
            <w:vAlign w:val="center"/>
          </w:tcPr>
          <w:p w14:paraId="155930B7" w14:textId="29499920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 ks</w:t>
            </w:r>
          </w:p>
        </w:tc>
        <w:tc>
          <w:tcPr>
            <w:tcW w:w="1995" w:type="dxa"/>
          </w:tcPr>
          <w:p w14:paraId="1EDB0127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61EE54FA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778D494C" w14:textId="0F3EF81B" w:rsidTr="007A7843">
        <w:trPr>
          <w:trHeight w:val="170"/>
        </w:trPr>
        <w:tc>
          <w:tcPr>
            <w:tcW w:w="663" w:type="dxa"/>
            <w:vAlign w:val="center"/>
          </w:tcPr>
          <w:p w14:paraId="5BF497B9" w14:textId="4737A140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8.2</w:t>
            </w:r>
          </w:p>
        </w:tc>
        <w:tc>
          <w:tcPr>
            <w:tcW w:w="7134" w:type="dxa"/>
            <w:vAlign w:val="center"/>
          </w:tcPr>
          <w:p w14:paraId="21BAB244" w14:textId="32FC5A4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Záložní zdroj:</w:t>
            </w:r>
          </w:p>
          <w:p w14:paraId="4FC2D609" w14:textId="205EBF05" w:rsidR="0001564E" w:rsidRPr="00CE5DED" w:rsidRDefault="0001564E" w:rsidP="0001564E">
            <w:pPr>
              <w:pStyle w:val="Bezmezer"/>
              <w:numPr>
                <w:ilvl w:val="0"/>
                <w:numId w:val="15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nabíjecí stanice pro zařízení v mobilním výzkumném pracovišti,</w:t>
            </w:r>
          </w:p>
          <w:p w14:paraId="0099E739" w14:textId="6BAB64A1" w:rsidR="0001564E" w:rsidRPr="00CE5DED" w:rsidRDefault="0001564E" w:rsidP="0001564E">
            <w:pPr>
              <w:pStyle w:val="Bezmezer"/>
              <w:numPr>
                <w:ilvl w:val="0"/>
                <w:numId w:val="15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výstupy - min. 2× zásuvka 230V, min. 2× USB,</w:t>
            </w:r>
          </w:p>
          <w:p w14:paraId="4FD48088" w14:textId="67B129BE" w:rsidR="0001564E" w:rsidRPr="00CE5DED" w:rsidRDefault="0001564E" w:rsidP="0001564E">
            <w:pPr>
              <w:pStyle w:val="Bezmezer"/>
              <w:numPr>
                <w:ilvl w:val="0"/>
                <w:numId w:val="1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výkon zdroje min. 1 500W,</w:t>
            </w:r>
          </w:p>
          <w:p w14:paraId="516D72D7" w14:textId="33597B49" w:rsidR="0001564E" w:rsidRPr="00CE5DED" w:rsidRDefault="0001564E" w:rsidP="0001564E">
            <w:pPr>
              <w:pStyle w:val="Bezmezer"/>
              <w:numPr>
                <w:ilvl w:val="0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 xml:space="preserve">kapacita zdroje min. 300 000 </w:t>
            </w:r>
            <w:proofErr w:type="spellStart"/>
            <w:r w:rsidRPr="00CE5DED">
              <w:rPr>
                <w:rFonts w:ascii="Corbel" w:hAnsi="Corbel"/>
                <w:sz w:val="21"/>
                <w:szCs w:val="21"/>
              </w:rPr>
              <w:t>mAh</w:t>
            </w:r>
            <w:proofErr w:type="spellEnd"/>
            <w:r w:rsidRPr="00CE5DED">
              <w:rPr>
                <w:rFonts w:ascii="Corbel" w:hAnsi="Corbel"/>
                <w:sz w:val="21"/>
                <w:szCs w:val="21"/>
              </w:rPr>
              <w:t>.</w:t>
            </w:r>
          </w:p>
        </w:tc>
        <w:tc>
          <w:tcPr>
            <w:tcW w:w="850" w:type="dxa"/>
            <w:vAlign w:val="center"/>
          </w:tcPr>
          <w:p w14:paraId="6EDB8BC0" w14:textId="4B8E13F2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 ks</w:t>
            </w:r>
          </w:p>
        </w:tc>
        <w:tc>
          <w:tcPr>
            <w:tcW w:w="1995" w:type="dxa"/>
          </w:tcPr>
          <w:p w14:paraId="5E315CB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7DC0D75B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15A1CE82" w14:textId="6A12BD0F" w:rsidTr="007A7843">
        <w:trPr>
          <w:trHeight w:val="170"/>
        </w:trPr>
        <w:tc>
          <w:tcPr>
            <w:tcW w:w="663" w:type="dxa"/>
            <w:vAlign w:val="center"/>
          </w:tcPr>
          <w:p w14:paraId="079BC843" w14:textId="49B28BEE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8.3</w:t>
            </w:r>
          </w:p>
        </w:tc>
        <w:tc>
          <w:tcPr>
            <w:tcW w:w="7134" w:type="dxa"/>
            <w:vAlign w:val="center"/>
          </w:tcPr>
          <w:p w14:paraId="4D3C8B5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Tiskárna a skener:</w:t>
            </w:r>
          </w:p>
          <w:p w14:paraId="5E6FFB2B" w14:textId="0F38799A" w:rsidR="0001564E" w:rsidRPr="00CE5DED" w:rsidRDefault="0001564E" w:rsidP="0001564E">
            <w:pPr>
              <w:pStyle w:val="Bezmezer"/>
              <w:numPr>
                <w:ilvl w:val="0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barevná multifunkční tiskárna, skener, kopírka, fax,</w:t>
            </w:r>
          </w:p>
          <w:p w14:paraId="3D4825DA" w14:textId="765AA9FE" w:rsidR="0001564E" w:rsidRPr="00CE5DED" w:rsidRDefault="0001564E" w:rsidP="0001564E">
            <w:pPr>
              <w:pStyle w:val="Bezmezer"/>
              <w:numPr>
                <w:ilvl w:val="0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rychlost tisku min. 30 stran za minutu černobíle i barevně,</w:t>
            </w:r>
          </w:p>
          <w:p w14:paraId="794A5484" w14:textId="2BEAE6D5" w:rsidR="0001564E" w:rsidRPr="00CE5DED" w:rsidRDefault="0001564E" w:rsidP="0001564E">
            <w:pPr>
              <w:pStyle w:val="Bezmezer"/>
              <w:numPr>
                <w:ilvl w:val="0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rozlišení tisku min. 2400 × 600 dpi,</w:t>
            </w:r>
          </w:p>
          <w:p w14:paraId="1B36863F" w14:textId="101B3140" w:rsidR="0001564E" w:rsidRPr="00CE5DED" w:rsidRDefault="0001564E" w:rsidP="0001564E">
            <w:pPr>
              <w:pStyle w:val="Bezmezer"/>
              <w:numPr>
                <w:ilvl w:val="0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DADF, duplex,</w:t>
            </w:r>
          </w:p>
          <w:p w14:paraId="6DA65012" w14:textId="7E3D1746" w:rsidR="0001564E" w:rsidRPr="00CE5DED" w:rsidRDefault="0001564E" w:rsidP="0001564E">
            <w:pPr>
              <w:pStyle w:val="Bezmezer"/>
              <w:numPr>
                <w:ilvl w:val="0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dotykový displej,</w:t>
            </w:r>
          </w:p>
          <w:p w14:paraId="2BB5C1E1" w14:textId="500CE31D" w:rsidR="0001564E" w:rsidRPr="00CE5DED" w:rsidRDefault="0001564E" w:rsidP="0001564E">
            <w:pPr>
              <w:pStyle w:val="Bezmezer"/>
              <w:numPr>
                <w:ilvl w:val="0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port USB min. 1× ve verzi alespoň 2.0,</w:t>
            </w:r>
          </w:p>
          <w:p w14:paraId="7E5E6FC7" w14:textId="0EC6DF21" w:rsidR="0001564E" w:rsidRPr="00CE5DED" w:rsidRDefault="0001564E" w:rsidP="0001564E">
            <w:pPr>
              <w:pStyle w:val="Bezmezer"/>
              <w:numPr>
                <w:ilvl w:val="0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port LAN.</w:t>
            </w:r>
          </w:p>
        </w:tc>
        <w:tc>
          <w:tcPr>
            <w:tcW w:w="850" w:type="dxa"/>
            <w:vAlign w:val="center"/>
          </w:tcPr>
          <w:p w14:paraId="07F32367" w14:textId="7B608FB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 ks</w:t>
            </w:r>
          </w:p>
        </w:tc>
        <w:tc>
          <w:tcPr>
            <w:tcW w:w="1995" w:type="dxa"/>
          </w:tcPr>
          <w:p w14:paraId="6F18E33C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6BEBE427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7BEB6265" w14:textId="539CA819" w:rsidTr="007A7843">
        <w:trPr>
          <w:trHeight w:val="170"/>
        </w:trPr>
        <w:tc>
          <w:tcPr>
            <w:tcW w:w="663" w:type="dxa"/>
            <w:vAlign w:val="center"/>
          </w:tcPr>
          <w:p w14:paraId="0241CEE4" w14:textId="10BCE28E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8.4</w:t>
            </w:r>
          </w:p>
        </w:tc>
        <w:tc>
          <w:tcPr>
            <w:tcW w:w="7134" w:type="dxa"/>
            <w:vAlign w:val="center"/>
          </w:tcPr>
          <w:p w14:paraId="518FB213" w14:textId="732076B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Server k provozu IT aplikace pro energetický management:</w:t>
            </w:r>
          </w:p>
          <w:p w14:paraId="4C37434D" w14:textId="5B2B90E2" w:rsidR="0001564E" w:rsidRPr="00CE5DED" w:rsidRDefault="0001564E" w:rsidP="0001564E">
            <w:pPr>
              <w:pStyle w:val="Bezmezer"/>
              <w:numPr>
                <w:ilvl w:val="0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provoz určený pro využití 24/7,</w:t>
            </w:r>
          </w:p>
          <w:p w14:paraId="73869D8E" w14:textId="133C8C04" w:rsidR="0001564E" w:rsidRPr="00CE5DED" w:rsidRDefault="0001564E" w:rsidP="0001564E">
            <w:pPr>
              <w:pStyle w:val="Bezmezer"/>
              <w:numPr>
                <w:ilvl w:val="0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 xml:space="preserve">typ skříně </w:t>
            </w:r>
            <w:proofErr w:type="spellStart"/>
            <w:r w:rsidRPr="00CE5DED">
              <w:rPr>
                <w:rFonts w:ascii="Corbel" w:hAnsi="Corbel"/>
                <w:sz w:val="21"/>
                <w:szCs w:val="21"/>
              </w:rPr>
              <w:t>tower</w:t>
            </w:r>
            <w:proofErr w:type="spellEnd"/>
            <w:r w:rsidRPr="00CE5DED">
              <w:rPr>
                <w:rFonts w:ascii="Corbel" w:hAnsi="Corbel"/>
                <w:sz w:val="21"/>
                <w:szCs w:val="21"/>
              </w:rPr>
              <w:t>, určení server,</w:t>
            </w:r>
          </w:p>
          <w:p w14:paraId="0E57536A" w14:textId="3A24E942" w:rsidR="0001564E" w:rsidRPr="00CE5DED" w:rsidRDefault="0001564E" w:rsidP="0001564E">
            <w:pPr>
              <w:pStyle w:val="Bezmezer"/>
              <w:numPr>
                <w:ilvl w:val="0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proofErr w:type="spellStart"/>
            <w:r w:rsidRPr="00CE5DED">
              <w:rPr>
                <w:rFonts w:ascii="Corbel" w:hAnsi="Corbel"/>
                <w:sz w:val="21"/>
                <w:szCs w:val="21"/>
              </w:rPr>
              <w:t>více-jádrový</w:t>
            </w:r>
            <w:proofErr w:type="spellEnd"/>
            <w:r w:rsidRPr="00CE5DED">
              <w:rPr>
                <w:rFonts w:ascii="Corbel" w:hAnsi="Corbel"/>
                <w:sz w:val="21"/>
                <w:szCs w:val="21"/>
              </w:rPr>
              <w:t xml:space="preserve"> procesor, min. výkon dle CPU Mark 10 000,</w:t>
            </w:r>
          </w:p>
          <w:p w14:paraId="055147F8" w14:textId="790994A1" w:rsidR="0001564E" w:rsidRPr="00CE5DED" w:rsidRDefault="0001564E" w:rsidP="0001564E">
            <w:pPr>
              <w:pStyle w:val="Bezmezer"/>
              <w:numPr>
                <w:ilvl w:val="0"/>
                <w:numId w:val="1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lastRenderedPageBreak/>
              <w:t>operační paměť min. 16 GB,</w:t>
            </w:r>
          </w:p>
          <w:p w14:paraId="5B645763" w14:textId="7C574CD3" w:rsidR="0001564E" w:rsidRPr="00CE5DED" w:rsidRDefault="0001564E" w:rsidP="0001564E">
            <w:pPr>
              <w:pStyle w:val="Bezmezer"/>
              <w:numPr>
                <w:ilvl w:val="0"/>
                <w:numId w:val="1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pevný disk typu SSD s kapacitou min. 900 GB,</w:t>
            </w:r>
          </w:p>
          <w:p w14:paraId="07D8FBD8" w14:textId="10B36960" w:rsidR="0001564E" w:rsidRPr="00CE5DED" w:rsidRDefault="0001564E" w:rsidP="0001564E">
            <w:pPr>
              <w:pStyle w:val="Bezmezer"/>
              <w:numPr>
                <w:ilvl w:val="0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zařízení pro obsluhu:</w:t>
            </w:r>
          </w:p>
          <w:p w14:paraId="022A4F62" w14:textId="09C2C1AE" w:rsidR="0001564E" w:rsidRPr="00CE5DED" w:rsidRDefault="0001564E" w:rsidP="0001564E">
            <w:pPr>
              <w:pStyle w:val="Bezmezer"/>
              <w:numPr>
                <w:ilvl w:val="1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monitor s rozlišením min. 1920 × 1080, uhlopříčka min. 20",</w:t>
            </w:r>
          </w:p>
          <w:p w14:paraId="7915694E" w14:textId="77777777" w:rsidR="0001564E" w:rsidRPr="00CE5DED" w:rsidRDefault="0001564E" w:rsidP="0001564E">
            <w:pPr>
              <w:pStyle w:val="Bezmezer"/>
              <w:numPr>
                <w:ilvl w:val="1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klávesnice, myš,</w:t>
            </w:r>
          </w:p>
          <w:p w14:paraId="31AAB20F" w14:textId="3C05289B" w:rsidR="0001564E" w:rsidRPr="00CE5DED" w:rsidRDefault="0001564E" w:rsidP="0001564E">
            <w:pPr>
              <w:pStyle w:val="Bezmezer"/>
              <w:numPr>
                <w:ilvl w:val="0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operační systém pro provoz serveru.</w:t>
            </w:r>
          </w:p>
        </w:tc>
        <w:tc>
          <w:tcPr>
            <w:tcW w:w="850" w:type="dxa"/>
            <w:vAlign w:val="center"/>
          </w:tcPr>
          <w:p w14:paraId="7C7DA9E3" w14:textId="3019097F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lastRenderedPageBreak/>
              <w:t>1 ks</w:t>
            </w:r>
          </w:p>
        </w:tc>
        <w:tc>
          <w:tcPr>
            <w:tcW w:w="1995" w:type="dxa"/>
          </w:tcPr>
          <w:p w14:paraId="2D1E8FE7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3BE9B1B5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1CBFECCE" w14:textId="0F533271" w:rsidTr="007A7843">
        <w:trPr>
          <w:trHeight w:val="170"/>
        </w:trPr>
        <w:tc>
          <w:tcPr>
            <w:tcW w:w="663" w:type="dxa"/>
            <w:vAlign w:val="center"/>
          </w:tcPr>
          <w:p w14:paraId="65ADA7B2" w14:textId="37F8EB2A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8.5</w:t>
            </w:r>
          </w:p>
        </w:tc>
        <w:tc>
          <w:tcPr>
            <w:tcW w:w="7134" w:type="dxa"/>
            <w:vAlign w:val="center"/>
          </w:tcPr>
          <w:p w14:paraId="09E5319B" w14:textId="725FAD9D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Základní konfigurace zařízení:</w:t>
            </w:r>
          </w:p>
          <w:p w14:paraId="292B3A60" w14:textId="16D457CB" w:rsidR="0001564E" w:rsidRPr="00CE5DED" w:rsidRDefault="0001564E" w:rsidP="0001564E">
            <w:pPr>
              <w:pStyle w:val="Bezmezer"/>
              <w:numPr>
                <w:ilvl w:val="0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konfigurace a první spuštění notebooků z bodu 8.1,</w:t>
            </w:r>
          </w:p>
          <w:p w14:paraId="45D7C1E4" w14:textId="7E4E7DE4" w:rsidR="0001564E" w:rsidRPr="00CE5DED" w:rsidRDefault="0001564E" w:rsidP="0001564E">
            <w:pPr>
              <w:pStyle w:val="Bezmezer"/>
              <w:numPr>
                <w:ilvl w:val="0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zapojení, konfigurace, instalace operačního systému a první spuštění serveru z bodu 8.4,</w:t>
            </w:r>
          </w:p>
          <w:p w14:paraId="76C264CE" w14:textId="40C734CD" w:rsidR="0001564E" w:rsidRPr="00CE5DED" w:rsidRDefault="0001564E" w:rsidP="0001564E">
            <w:pPr>
              <w:pStyle w:val="Bezmezer"/>
              <w:numPr>
                <w:ilvl w:val="0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zapojení, konfigurace, první spuštění, tisk zkušební stránky a zajištění komunikace s notebooky u tiskárny a skeneru z bodu 8.3,</w:t>
            </w:r>
          </w:p>
          <w:p w14:paraId="5207352C" w14:textId="78C20EEE" w:rsidR="0001564E" w:rsidRPr="00CE5DED" w:rsidRDefault="0001564E" w:rsidP="0001564E">
            <w:pPr>
              <w:pStyle w:val="Bezmezer"/>
              <w:numPr>
                <w:ilvl w:val="0"/>
                <w:numId w:val="1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školení uživatelů výpočetní techniky (max. 3 osoby).</w:t>
            </w:r>
          </w:p>
        </w:tc>
        <w:tc>
          <w:tcPr>
            <w:tcW w:w="850" w:type="dxa"/>
            <w:vAlign w:val="center"/>
          </w:tcPr>
          <w:p w14:paraId="798FCD32" w14:textId="0A1F4375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 ks</w:t>
            </w:r>
          </w:p>
        </w:tc>
        <w:tc>
          <w:tcPr>
            <w:tcW w:w="1995" w:type="dxa"/>
          </w:tcPr>
          <w:p w14:paraId="3386D2F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05C2C9AF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45AEA2B9" w14:textId="1CBFEDA2" w:rsidTr="007A7843">
        <w:trPr>
          <w:trHeight w:val="170"/>
        </w:trPr>
        <w:tc>
          <w:tcPr>
            <w:tcW w:w="663" w:type="dxa"/>
            <w:vAlign w:val="center"/>
          </w:tcPr>
          <w:p w14:paraId="4380D923" w14:textId="3C84413A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8.6</w:t>
            </w:r>
          </w:p>
        </w:tc>
        <w:tc>
          <w:tcPr>
            <w:tcW w:w="7134" w:type="dxa"/>
            <w:vAlign w:val="center"/>
          </w:tcPr>
          <w:p w14:paraId="4116E9E2" w14:textId="27EEA0BF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Záruční lhůta na zařízení v položkách 8.1 až 8.4 min. 24 měsíců.</w:t>
            </w:r>
          </w:p>
        </w:tc>
        <w:tc>
          <w:tcPr>
            <w:tcW w:w="850" w:type="dxa"/>
            <w:vAlign w:val="center"/>
          </w:tcPr>
          <w:p w14:paraId="27175899" w14:textId="693CA264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 ks</w:t>
            </w:r>
          </w:p>
        </w:tc>
        <w:tc>
          <w:tcPr>
            <w:tcW w:w="1995" w:type="dxa"/>
          </w:tcPr>
          <w:p w14:paraId="7B88DD5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0A0C1607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</w:tbl>
    <w:p w14:paraId="4634CE53" w14:textId="14091096" w:rsidR="00BB5A42" w:rsidRPr="00CE5DED" w:rsidRDefault="00BB5A42" w:rsidP="00697E7D">
      <w:pPr>
        <w:pStyle w:val="odrka"/>
        <w:rPr>
          <w:rFonts w:ascii="Corbel" w:hAnsi="Corbel"/>
          <w:sz w:val="21"/>
          <w:szCs w:val="21"/>
        </w:rPr>
      </w:pPr>
    </w:p>
    <w:p w14:paraId="7951AF3D" w14:textId="6139F261" w:rsidR="00B133D6" w:rsidRPr="00CE5DED" w:rsidRDefault="00B133D6">
      <w:pPr>
        <w:spacing w:before="0"/>
        <w:jc w:val="left"/>
        <w:rPr>
          <w:rFonts w:ascii="Corbel" w:hAnsi="Corbel"/>
          <w:sz w:val="21"/>
          <w:szCs w:val="21"/>
        </w:rPr>
      </w:pPr>
    </w:p>
    <w:tbl>
      <w:tblPr>
        <w:tblStyle w:val="Mkatabulky"/>
        <w:tblW w:w="13467" w:type="dxa"/>
        <w:tblInd w:w="-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63"/>
        <w:gridCol w:w="7134"/>
        <w:gridCol w:w="850"/>
        <w:gridCol w:w="1995"/>
        <w:gridCol w:w="2825"/>
      </w:tblGrid>
      <w:tr w:rsidR="0001564E" w:rsidRPr="00CE5DED" w14:paraId="4EF13C6C" w14:textId="45F4D54F" w:rsidTr="00693B5F">
        <w:trPr>
          <w:trHeight w:val="170"/>
        </w:trPr>
        <w:tc>
          <w:tcPr>
            <w:tcW w:w="7797" w:type="dxa"/>
            <w:gridSpan w:val="2"/>
            <w:vAlign w:val="center"/>
          </w:tcPr>
          <w:p w14:paraId="34F107D3" w14:textId="4C193E64" w:rsidR="0001564E" w:rsidRPr="00CE5DED" w:rsidRDefault="0001564E" w:rsidP="00693B5F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9. Krabicový software</w:t>
            </w:r>
          </w:p>
        </w:tc>
        <w:tc>
          <w:tcPr>
            <w:tcW w:w="850" w:type="dxa"/>
            <w:vAlign w:val="center"/>
          </w:tcPr>
          <w:p w14:paraId="1DC5F914" w14:textId="77777777" w:rsidR="0001564E" w:rsidRPr="00CE5DED" w:rsidRDefault="0001564E" w:rsidP="00693B5F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1995" w:type="dxa"/>
            <w:vAlign w:val="center"/>
          </w:tcPr>
          <w:p w14:paraId="12837C21" w14:textId="76A97B53" w:rsidR="0001564E" w:rsidRPr="00CE5DED" w:rsidRDefault="0001564E" w:rsidP="00693B5F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Popis řešení </w:t>
            </w:r>
          </w:p>
        </w:tc>
        <w:tc>
          <w:tcPr>
            <w:tcW w:w="2825" w:type="dxa"/>
            <w:vAlign w:val="center"/>
          </w:tcPr>
          <w:p w14:paraId="5EED1DDB" w14:textId="77777777" w:rsidR="0001564E" w:rsidRDefault="0001564E" w:rsidP="00693B5F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Splňuje podmínky zadávací dokumentace </w:t>
            </w:r>
          </w:p>
          <w:p w14:paraId="5CA8083F" w14:textId="499F3A64" w:rsidR="0001564E" w:rsidRPr="00CE5DED" w:rsidRDefault="0001564E" w:rsidP="00693B5F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Ano/Ne</w:t>
            </w:r>
          </w:p>
        </w:tc>
      </w:tr>
      <w:tr w:rsidR="0001564E" w:rsidRPr="00CE5DED" w14:paraId="4C739398" w14:textId="35513CD8" w:rsidTr="00693B5F">
        <w:trPr>
          <w:trHeight w:val="170"/>
        </w:trPr>
        <w:tc>
          <w:tcPr>
            <w:tcW w:w="663" w:type="dxa"/>
            <w:vAlign w:val="center"/>
          </w:tcPr>
          <w:p w14:paraId="6F00CAC2" w14:textId="76DC0D64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9.1</w:t>
            </w:r>
          </w:p>
        </w:tc>
        <w:tc>
          <w:tcPr>
            <w:tcW w:w="7134" w:type="dxa"/>
            <w:vAlign w:val="center"/>
          </w:tcPr>
          <w:p w14:paraId="7724D556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trike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Operační systém pro notebook z bodu 8.1:</w:t>
            </w:r>
          </w:p>
          <w:p w14:paraId="2E99F36E" w14:textId="747379E7" w:rsidR="0001564E" w:rsidRPr="00CE5DED" w:rsidRDefault="0001564E" w:rsidP="0001564E">
            <w:pPr>
              <w:pStyle w:val="Bezmezer"/>
              <w:numPr>
                <w:ilvl w:val="0"/>
                <w:numId w:val="4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OS kompatibilní s dalším níže uvedeným SW,</w:t>
            </w:r>
          </w:p>
          <w:p w14:paraId="0C6F75CE" w14:textId="687A158F" w:rsidR="0001564E" w:rsidRPr="00CE5DED" w:rsidRDefault="0001564E" w:rsidP="0001564E">
            <w:pPr>
              <w:pStyle w:val="Bezmezer"/>
              <w:numPr>
                <w:ilvl w:val="0"/>
                <w:numId w:val="4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OS umožňující připojení přes vzdálenou plochu (klient i server).</w:t>
            </w:r>
          </w:p>
        </w:tc>
        <w:tc>
          <w:tcPr>
            <w:tcW w:w="850" w:type="dxa"/>
            <w:vAlign w:val="center"/>
          </w:tcPr>
          <w:p w14:paraId="2B072718" w14:textId="79B1800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 ks</w:t>
            </w:r>
          </w:p>
        </w:tc>
        <w:tc>
          <w:tcPr>
            <w:tcW w:w="1995" w:type="dxa"/>
          </w:tcPr>
          <w:p w14:paraId="316E95A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0897E9C9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3150596A" w14:textId="46F08A27" w:rsidTr="00693B5F">
        <w:trPr>
          <w:trHeight w:val="170"/>
        </w:trPr>
        <w:tc>
          <w:tcPr>
            <w:tcW w:w="663" w:type="dxa"/>
            <w:vAlign w:val="center"/>
          </w:tcPr>
          <w:p w14:paraId="3E3F395F" w14:textId="4FF2D05A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9.2</w:t>
            </w:r>
          </w:p>
        </w:tc>
        <w:tc>
          <w:tcPr>
            <w:tcW w:w="7134" w:type="dxa"/>
            <w:vAlign w:val="center"/>
          </w:tcPr>
          <w:p w14:paraId="7D5FC659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Balík kancelářského softwaru:</w:t>
            </w:r>
          </w:p>
          <w:p w14:paraId="5E494AC0" w14:textId="77777777" w:rsidR="0001564E" w:rsidRPr="00CE5DED" w:rsidRDefault="0001564E" w:rsidP="0001564E">
            <w:pPr>
              <w:pStyle w:val="Bezmezer"/>
              <w:numPr>
                <w:ilvl w:val="0"/>
                <w:numId w:val="4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obsahující textový editor, tabulkový procesor, prezentační nástroj,</w:t>
            </w:r>
          </w:p>
          <w:p w14:paraId="3CC5A2DC" w14:textId="27734D94" w:rsidR="0001564E" w:rsidRPr="00CE5DED" w:rsidRDefault="0001564E" w:rsidP="0001564E">
            <w:pPr>
              <w:pStyle w:val="Bezmezer"/>
              <w:numPr>
                <w:ilvl w:val="0"/>
                <w:numId w:val="4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schopný provozu na operačním systému z bodu 9.1,</w:t>
            </w:r>
          </w:p>
          <w:p w14:paraId="1A88CAC1" w14:textId="68B91BF8" w:rsidR="0001564E" w:rsidRPr="00CE5DED" w:rsidRDefault="0001564E" w:rsidP="0001564E">
            <w:pPr>
              <w:pStyle w:val="Bezmezer"/>
              <w:numPr>
                <w:ilvl w:val="0"/>
                <w:numId w:val="4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 cloudovým úložištěm, desktopovým i webovým editorem dokumentů.</w:t>
            </w:r>
          </w:p>
        </w:tc>
        <w:tc>
          <w:tcPr>
            <w:tcW w:w="850" w:type="dxa"/>
            <w:vAlign w:val="center"/>
          </w:tcPr>
          <w:p w14:paraId="0CD70E68" w14:textId="29899118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 ks</w:t>
            </w:r>
          </w:p>
        </w:tc>
        <w:tc>
          <w:tcPr>
            <w:tcW w:w="1995" w:type="dxa"/>
          </w:tcPr>
          <w:p w14:paraId="23DCFA6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14F0D49C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0DCA6310" w14:textId="7619215C" w:rsidTr="00693B5F">
        <w:trPr>
          <w:trHeight w:val="170"/>
        </w:trPr>
        <w:tc>
          <w:tcPr>
            <w:tcW w:w="663" w:type="dxa"/>
            <w:vAlign w:val="center"/>
          </w:tcPr>
          <w:p w14:paraId="6D86E2AB" w14:textId="1633015E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9.3</w:t>
            </w:r>
          </w:p>
        </w:tc>
        <w:tc>
          <w:tcPr>
            <w:tcW w:w="7134" w:type="dxa"/>
            <w:vAlign w:val="center"/>
          </w:tcPr>
          <w:p w14:paraId="608C1F05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Projektový software:</w:t>
            </w:r>
          </w:p>
          <w:p w14:paraId="2CD34696" w14:textId="7BA6E439" w:rsidR="0001564E" w:rsidRPr="00CE5DED" w:rsidRDefault="0001564E" w:rsidP="0001564E">
            <w:pPr>
              <w:pStyle w:val="Bezmezer"/>
              <w:numPr>
                <w:ilvl w:val="0"/>
                <w:numId w:val="4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software určený pro projektový management,</w:t>
            </w:r>
          </w:p>
          <w:p w14:paraId="7E03B5F1" w14:textId="60ADB22C" w:rsidR="0001564E" w:rsidRPr="00CE5DED" w:rsidRDefault="0001564E" w:rsidP="0001564E">
            <w:pPr>
              <w:pStyle w:val="Bezmezer"/>
              <w:numPr>
                <w:ilvl w:val="0"/>
                <w:numId w:val="4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 cloudovým úložištěm, desktopovou i webovou aplikací,</w:t>
            </w:r>
          </w:p>
          <w:p w14:paraId="6F67C7AC" w14:textId="77777777" w:rsidR="0001564E" w:rsidRPr="00CE5DED" w:rsidRDefault="0001564E" w:rsidP="0001564E">
            <w:pPr>
              <w:pStyle w:val="Bezmezer"/>
              <w:numPr>
                <w:ilvl w:val="0"/>
                <w:numId w:val="4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kompatibilita s operačním systémem z bodu 9.1,</w:t>
            </w:r>
          </w:p>
          <w:p w14:paraId="44C728C1" w14:textId="77777777" w:rsidR="0001564E" w:rsidRPr="00CE5DED" w:rsidRDefault="0001564E" w:rsidP="0001564E">
            <w:pPr>
              <w:pStyle w:val="Bezmezer"/>
              <w:numPr>
                <w:ilvl w:val="0"/>
                <w:numId w:val="4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kompatibilita s balíkem kancelářského SW z bodu 9.2,</w:t>
            </w:r>
          </w:p>
          <w:p w14:paraId="6AB2A44B" w14:textId="0D73FBF6" w:rsidR="0001564E" w:rsidRPr="00CE5DED" w:rsidRDefault="0001564E" w:rsidP="0001564E">
            <w:pPr>
              <w:pStyle w:val="Bezmezer"/>
              <w:numPr>
                <w:ilvl w:val="0"/>
                <w:numId w:val="4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lastRenderedPageBreak/>
              <w:t>nástroje – ganttův diagram, kalendář, úkoly, poznámky, peněžní toky.</w:t>
            </w:r>
          </w:p>
        </w:tc>
        <w:tc>
          <w:tcPr>
            <w:tcW w:w="850" w:type="dxa"/>
            <w:vAlign w:val="center"/>
          </w:tcPr>
          <w:p w14:paraId="6255B9EB" w14:textId="1D9005A3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lastRenderedPageBreak/>
              <w:t>2 ks</w:t>
            </w:r>
          </w:p>
        </w:tc>
        <w:tc>
          <w:tcPr>
            <w:tcW w:w="1995" w:type="dxa"/>
          </w:tcPr>
          <w:p w14:paraId="4D2D8C05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3D21CB92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2E5B3FD9" w14:textId="548B7156" w:rsidTr="00693B5F">
        <w:trPr>
          <w:trHeight w:val="170"/>
        </w:trPr>
        <w:tc>
          <w:tcPr>
            <w:tcW w:w="663" w:type="dxa"/>
            <w:vAlign w:val="center"/>
          </w:tcPr>
          <w:p w14:paraId="28470580" w14:textId="42257DCE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9.4</w:t>
            </w:r>
          </w:p>
        </w:tc>
        <w:tc>
          <w:tcPr>
            <w:tcW w:w="7134" w:type="dxa"/>
            <w:vAlign w:val="center"/>
          </w:tcPr>
          <w:p w14:paraId="7B7E6AD6" w14:textId="4EEEB695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Software pro optické rozpoznávání znaků:</w:t>
            </w:r>
          </w:p>
          <w:p w14:paraId="56AD4EEC" w14:textId="6E001022" w:rsidR="0001564E" w:rsidRPr="00CE5DED" w:rsidRDefault="0001564E" w:rsidP="0001564E">
            <w:pPr>
              <w:pStyle w:val="Bezmezer"/>
              <w:numPr>
                <w:ilvl w:val="0"/>
                <w:numId w:val="28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převod obrázků, skenů a PDF dokumentů do editovatelné podoby,</w:t>
            </w:r>
          </w:p>
          <w:p w14:paraId="4B319A91" w14:textId="77777777" w:rsidR="0001564E" w:rsidRPr="00CE5DED" w:rsidRDefault="0001564E" w:rsidP="0001564E">
            <w:pPr>
              <w:pStyle w:val="Bezmezer"/>
              <w:numPr>
                <w:ilvl w:val="0"/>
                <w:numId w:val="28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automatická detekce textů z textových polí,</w:t>
            </w:r>
          </w:p>
          <w:p w14:paraId="46E96389" w14:textId="77777777" w:rsidR="0001564E" w:rsidRPr="00CE5DED" w:rsidRDefault="0001564E" w:rsidP="0001564E">
            <w:pPr>
              <w:pStyle w:val="Bezmezer"/>
              <w:numPr>
                <w:ilvl w:val="0"/>
                <w:numId w:val="28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editování PDF dokumentů – text i obraz,</w:t>
            </w:r>
          </w:p>
          <w:p w14:paraId="47AACB2D" w14:textId="5B422E16" w:rsidR="0001564E" w:rsidRPr="00CE5DED" w:rsidRDefault="0001564E" w:rsidP="0001564E">
            <w:pPr>
              <w:pStyle w:val="Bezmezer"/>
              <w:numPr>
                <w:ilvl w:val="0"/>
                <w:numId w:val="28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kompatibilita s operačním systémem z bodu 9.1.</w:t>
            </w:r>
          </w:p>
        </w:tc>
        <w:tc>
          <w:tcPr>
            <w:tcW w:w="850" w:type="dxa"/>
            <w:vAlign w:val="center"/>
          </w:tcPr>
          <w:p w14:paraId="7E4168B7" w14:textId="3934EF5E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2 ks</w:t>
            </w:r>
          </w:p>
        </w:tc>
        <w:tc>
          <w:tcPr>
            <w:tcW w:w="1995" w:type="dxa"/>
          </w:tcPr>
          <w:p w14:paraId="2335E553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0487CD28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12A07146" w14:textId="68D633FF" w:rsidTr="00693B5F">
        <w:trPr>
          <w:trHeight w:val="170"/>
        </w:trPr>
        <w:tc>
          <w:tcPr>
            <w:tcW w:w="663" w:type="dxa"/>
            <w:vAlign w:val="center"/>
          </w:tcPr>
          <w:p w14:paraId="3EF0DB11" w14:textId="58E54670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9.5</w:t>
            </w:r>
          </w:p>
        </w:tc>
        <w:tc>
          <w:tcPr>
            <w:tcW w:w="7134" w:type="dxa"/>
            <w:vAlign w:val="center"/>
          </w:tcPr>
          <w:p w14:paraId="7F185EB2" w14:textId="4A69E430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Software pro práci s analyzátorem spalin z bodu 7.6 písmena B této specifikace:</w:t>
            </w:r>
          </w:p>
          <w:p w14:paraId="64F5C5FA" w14:textId="77777777" w:rsidR="0001564E" w:rsidRPr="00CE5DED" w:rsidRDefault="0001564E" w:rsidP="0001564E">
            <w:pPr>
              <w:pStyle w:val="Bezmezer"/>
              <w:numPr>
                <w:ilvl w:val="0"/>
                <w:numId w:val="16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vizualizace naměřených hodnot,</w:t>
            </w:r>
          </w:p>
          <w:p w14:paraId="4888BD62" w14:textId="77777777" w:rsidR="0001564E" w:rsidRPr="00CE5DED" w:rsidRDefault="0001564E" w:rsidP="0001564E">
            <w:pPr>
              <w:pStyle w:val="Bezmezer"/>
              <w:numPr>
                <w:ilvl w:val="0"/>
                <w:numId w:val="16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export od souborů .</w:t>
            </w:r>
            <w:proofErr w:type="spellStart"/>
            <w:r w:rsidRPr="00CE5DED">
              <w:rPr>
                <w:rFonts w:ascii="Corbel" w:hAnsi="Corbel"/>
                <w:sz w:val="21"/>
                <w:szCs w:val="21"/>
              </w:rPr>
              <w:t>xlsx</w:t>
            </w:r>
            <w:proofErr w:type="spellEnd"/>
            <w:r w:rsidRPr="00CE5DED">
              <w:rPr>
                <w:rFonts w:ascii="Corbel" w:hAnsi="Corbel"/>
                <w:sz w:val="21"/>
                <w:szCs w:val="21"/>
              </w:rPr>
              <w:t>, .</w:t>
            </w:r>
            <w:proofErr w:type="spellStart"/>
            <w:r w:rsidRPr="00CE5DED">
              <w:rPr>
                <w:rFonts w:ascii="Corbel" w:hAnsi="Corbel"/>
                <w:sz w:val="21"/>
                <w:szCs w:val="21"/>
              </w:rPr>
              <w:t>csv</w:t>
            </w:r>
            <w:proofErr w:type="spellEnd"/>
            <w:r w:rsidRPr="00CE5DED">
              <w:rPr>
                <w:rFonts w:ascii="Corbel" w:hAnsi="Corbel"/>
                <w:sz w:val="21"/>
                <w:szCs w:val="21"/>
              </w:rPr>
              <w:t>,</w:t>
            </w:r>
          </w:p>
          <w:p w14:paraId="3910FFCE" w14:textId="7479894C" w:rsidR="0001564E" w:rsidRPr="00CE5DED" w:rsidRDefault="0001564E" w:rsidP="0001564E">
            <w:pPr>
              <w:pStyle w:val="Bezmezer"/>
              <w:numPr>
                <w:ilvl w:val="0"/>
                <w:numId w:val="16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kompatibilita s operačním systémem z bodu 9.1.</w:t>
            </w:r>
          </w:p>
        </w:tc>
        <w:tc>
          <w:tcPr>
            <w:tcW w:w="850" w:type="dxa"/>
            <w:vAlign w:val="center"/>
          </w:tcPr>
          <w:p w14:paraId="5C325980" w14:textId="3ECFC8FB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 ks</w:t>
            </w:r>
          </w:p>
        </w:tc>
        <w:tc>
          <w:tcPr>
            <w:tcW w:w="1995" w:type="dxa"/>
          </w:tcPr>
          <w:p w14:paraId="7947B13E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7C95ADE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01113975" w14:textId="153C6E54" w:rsidTr="00693B5F">
        <w:trPr>
          <w:trHeight w:val="170"/>
        </w:trPr>
        <w:tc>
          <w:tcPr>
            <w:tcW w:w="663" w:type="dxa"/>
            <w:vAlign w:val="center"/>
          </w:tcPr>
          <w:p w14:paraId="1F0229B0" w14:textId="5759BC48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9.6</w:t>
            </w:r>
          </w:p>
        </w:tc>
        <w:tc>
          <w:tcPr>
            <w:tcW w:w="7134" w:type="dxa"/>
            <w:vAlign w:val="center"/>
          </w:tcPr>
          <w:p w14:paraId="40040F81" w14:textId="2EC0851A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Licence pro software z bodu 9.1 až 9.5 bude splňovat následující:</w:t>
            </w:r>
          </w:p>
          <w:p w14:paraId="30C023CA" w14:textId="3A5F108A" w:rsidR="0001564E" w:rsidRPr="00CE5DED" w:rsidRDefault="0001564E" w:rsidP="0001564E">
            <w:pPr>
              <w:pStyle w:val="Bezmezer"/>
              <w:numPr>
                <w:ilvl w:val="0"/>
                <w:numId w:val="45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u trvalé licence (licence je majetek) platí, že bude platná a podporovaná min. po celou dobu udržitelnosti projektu,</w:t>
            </w:r>
          </w:p>
          <w:p w14:paraId="31060C0C" w14:textId="315F8BFA" w:rsidR="0001564E" w:rsidRPr="00CE5DED" w:rsidRDefault="0001564E" w:rsidP="0001564E">
            <w:pPr>
              <w:pStyle w:val="Bezmezer"/>
              <w:numPr>
                <w:ilvl w:val="0"/>
                <w:numId w:val="45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u licence na bázi předplatného, je uchazeč povinen zajistit platbu předplatného po celou dobu udržitelnosti projektu.</w:t>
            </w:r>
          </w:p>
        </w:tc>
        <w:tc>
          <w:tcPr>
            <w:tcW w:w="850" w:type="dxa"/>
            <w:vAlign w:val="center"/>
          </w:tcPr>
          <w:p w14:paraId="5008EA4C" w14:textId="69FE08A9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 ks</w:t>
            </w:r>
          </w:p>
        </w:tc>
        <w:tc>
          <w:tcPr>
            <w:tcW w:w="1995" w:type="dxa"/>
          </w:tcPr>
          <w:p w14:paraId="76AA9286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825" w:type="dxa"/>
          </w:tcPr>
          <w:p w14:paraId="4A613B0C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</w:tbl>
    <w:p w14:paraId="1C566FE6" w14:textId="4505926B" w:rsidR="005A061A" w:rsidRDefault="005A061A">
      <w:pPr>
        <w:spacing w:before="0"/>
        <w:jc w:val="left"/>
        <w:rPr>
          <w:rFonts w:ascii="Corbel" w:hAnsi="Corbel"/>
          <w:sz w:val="21"/>
          <w:szCs w:val="21"/>
        </w:rPr>
      </w:pPr>
    </w:p>
    <w:p w14:paraId="01CEFF4C" w14:textId="7AF88EB9" w:rsidR="0056411C" w:rsidRDefault="0056411C">
      <w:pPr>
        <w:spacing w:before="0"/>
        <w:jc w:val="left"/>
        <w:rPr>
          <w:rFonts w:ascii="Corbel" w:hAnsi="Corbel"/>
          <w:sz w:val="21"/>
          <w:szCs w:val="21"/>
        </w:rPr>
      </w:pPr>
    </w:p>
    <w:p w14:paraId="2C885A93" w14:textId="06078D8D" w:rsidR="0056411C" w:rsidRDefault="0056411C">
      <w:pPr>
        <w:spacing w:before="0"/>
        <w:jc w:val="left"/>
        <w:rPr>
          <w:rFonts w:ascii="Corbel" w:hAnsi="Corbel"/>
          <w:sz w:val="21"/>
          <w:szCs w:val="21"/>
        </w:rPr>
      </w:pPr>
      <w:r>
        <w:rPr>
          <w:rFonts w:ascii="Corbel" w:hAnsi="Corbel"/>
          <w:sz w:val="21"/>
          <w:szCs w:val="21"/>
        </w:rPr>
        <w:br w:type="page"/>
      </w:r>
    </w:p>
    <w:p w14:paraId="42A4522B" w14:textId="7D24B3B6" w:rsidR="00DD0FC2" w:rsidRDefault="005A061A" w:rsidP="008D1373">
      <w:pPr>
        <w:pStyle w:val="Nadpis1"/>
        <w:numPr>
          <w:ilvl w:val="0"/>
          <w:numId w:val="2"/>
        </w:numPr>
        <w:spacing w:before="0"/>
        <w:rPr>
          <w:rFonts w:ascii="Corbel" w:hAnsi="Corbel"/>
          <w:sz w:val="21"/>
          <w:szCs w:val="21"/>
        </w:rPr>
      </w:pPr>
      <w:r w:rsidRPr="00CE5DED">
        <w:rPr>
          <w:rFonts w:ascii="Corbel" w:hAnsi="Corbel"/>
          <w:sz w:val="21"/>
          <w:szCs w:val="21"/>
        </w:rPr>
        <w:lastRenderedPageBreak/>
        <w:t xml:space="preserve">Bezdrátová síť, cloud, komunikační </w:t>
      </w:r>
      <w:r w:rsidR="003741F1" w:rsidRPr="00CE5DED">
        <w:rPr>
          <w:rFonts w:ascii="Corbel" w:hAnsi="Corbel"/>
          <w:sz w:val="21"/>
          <w:szCs w:val="21"/>
        </w:rPr>
        <w:t>most</w:t>
      </w:r>
      <w:r w:rsidRPr="00CE5DED">
        <w:rPr>
          <w:rFonts w:ascii="Corbel" w:hAnsi="Corbel"/>
          <w:sz w:val="21"/>
          <w:szCs w:val="21"/>
        </w:rPr>
        <w:t xml:space="preserve"> a </w:t>
      </w:r>
      <w:r w:rsidR="004939F3" w:rsidRPr="00CE5DED">
        <w:rPr>
          <w:rFonts w:ascii="Corbel" w:hAnsi="Corbel"/>
          <w:sz w:val="21"/>
          <w:szCs w:val="21"/>
        </w:rPr>
        <w:t>další</w:t>
      </w:r>
      <w:r w:rsidRPr="00CE5DED">
        <w:rPr>
          <w:rFonts w:ascii="Corbel" w:hAnsi="Corbel"/>
          <w:sz w:val="21"/>
          <w:szCs w:val="21"/>
        </w:rPr>
        <w:t xml:space="preserve"> SW</w:t>
      </w:r>
    </w:p>
    <w:p w14:paraId="040F5AAA" w14:textId="5C15D471" w:rsidR="0056411C" w:rsidRDefault="0056411C" w:rsidP="0056411C">
      <w:pPr>
        <w:pStyle w:val="Default"/>
      </w:pPr>
    </w:p>
    <w:p w14:paraId="4C83E517" w14:textId="77777777" w:rsidR="0056411C" w:rsidRPr="0056411C" w:rsidRDefault="0056411C" w:rsidP="0056411C">
      <w:pPr>
        <w:pStyle w:val="Default"/>
      </w:pPr>
    </w:p>
    <w:tbl>
      <w:tblPr>
        <w:tblStyle w:val="Mkatabulky"/>
        <w:tblW w:w="13573" w:type="dxa"/>
        <w:tblInd w:w="-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20"/>
        <w:gridCol w:w="6977"/>
        <w:gridCol w:w="2835"/>
        <w:gridCol w:w="2941"/>
      </w:tblGrid>
      <w:tr w:rsidR="0001564E" w:rsidRPr="00CE5DED" w14:paraId="2C2AC6B4" w14:textId="582AF50E" w:rsidTr="0056411C">
        <w:trPr>
          <w:trHeight w:val="170"/>
        </w:trPr>
        <w:tc>
          <w:tcPr>
            <w:tcW w:w="7797" w:type="dxa"/>
            <w:gridSpan w:val="2"/>
            <w:vAlign w:val="center"/>
          </w:tcPr>
          <w:p w14:paraId="6862C1CD" w14:textId="77777777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11. Požadavky na bezdrátovou síť</w:t>
            </w:r>
          </w:p>
          <w:p w14:paraId="52933436" w14:textId="77777777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  <w:p w14:paraId="293D3519" w14:textId="6D3D1A10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 bodů 6.1 až 6.6 plyne, že některá měřidla budou osazena komunikačním modulem (celkem 90 komunikačních modulů). Tento komunikační modul bude zajišťovat bezdrátové spojení jednotlivých měřidel s cloudovým úložištěm (bod 12). Uchazeč zprostředkuje nebo zrealizuje provoz bezdrátové sítě. Volba technologie bezdrátového spojení není omezena, zadavatel pouze stanovuje některé technické požadavky na tuto technologii.</w:t>
            </w:r>
          </w:p>
        </w:tc>
        <w:tc>
          <w:tcPr>
            <w:tcW w:w="2835" w:type="dxa"/>
            <w:vAlign w:val="center"/>
          </w:tcPr>
          <w:p w14:paraId="7A7173FA" w14:textId="2B306BD1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Popis řešení</w:t>
            </w:r>
            <w:r w:rsidR="00E15E80">
              <w:rPr>
                <w:rFonts w:ascii="Corbel" w:hAnsi="Corbel"/>
                <w:sz w:val="21"/>
                <w:szCs w:val="21"/>
              </w:rPr>
              <w:t xml:space="preserve"> je předmětem hodnocení dle kritéria kvality nabízeného plnění.   Účastník popíše návrh řešení na samostatný dokument. </w:t>
            </w:r>
          </w:p>
        </w:tc>
        <w:tc>
          <w:tcPr>
            <w:tcW w:w="2941" w:type="dxa"/>
            <w:vAlign w:val="center"/>
          </w:tcPr>
          <w:p w14:paraId="2230D492" w14:textId="77777777" w:rsidR="0001564E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Splňuje podmínky zadávací dokumentace </w:t>
            </w:r>
          </w:p>
          <w:p w14:paraId="03080FA7" w14:textId="4657B896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Ano/Ne</w:t>
            </w:r>
          </w:p>
        </w:tc>
      </w:tr>
      <w:tr w:rsidR="0001564E" w:rsidRPr="00CE5DED" w14:paraId="5FB7FC6C" w14:textId="674D2CEB" w:rsidTr="0056411C">
        <w:trPr>
          <w:trHeight w:val="170"/>
        </w:trPr>
        <w:tc>
          <w:tcPr>
            <w:tcW w:w="820" w:type="dxa"/>
            <w:vAlign w:val="center"/>
          </w:tcPr>
          <w:p w14:paraId="672F4737" w14:textId="3FE9C706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11.1</w:t>
            </w:r>
          </w:p>
        </w:tc>
        <w:tc>
          <w:tcPr>
            <w:tcW w:w="6977" w:type="dxa"/>
            <w:vAlign w:val="center"/>
          </w:tcPr>
          <w:p w14:paraId="67A3D7C6" w14:textId="35F01626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Pokrytí sítě:</w:t>
            </w:r>
          </w:p>
          <w:p w14:paraId="7C2791A6" w14:textId="16F5AB31" w:rsidR="0001564E" w:rsidRPr="00CE5DED" w:rsidRDefault="0001564E" w:rsidP="0001564E">
            <w:pPr>
              <w:pStyle w:val="Bezmezer"/>
              <w:numPr>
                <w:ilvl w:val="0"/>
                <w:numId w:val="34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standartní venkovní pokrytí na většině území ČR, min. 95% území,</w:t>
            </w:r>
          </w:p>
          <w:p w14:paraId="493C770B" w14:textId="2C6469C7" w:rsidR="0001564E" w:rsidRPr="00CE5DED" w:rsidRDefault="0001564E" w:rsidP="0001564E">
            <w:pPr>
              <w:pStyle w:val="Bezmezer"/>
              <w:numPr>
                <w:ilvl w:val="0"/>
                <w:numId w:val="3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při chybějícím pokrytí, nebo požadavku na měření uvnitř budovy uchazeč zajistí dočasnou instalaci zesilovače sítě,</w:t>
            </w:r>
          </w:p>
          <w:p w14:paraId="0D1EE878" w14:textId="1FE3B96F" w:rsidR="0001564E" w:rsidRPr="00CE5DED" w:rsidRDefault="0001564E" w:rsidP="0001564E">
            <w:pPr>
              <w:pStyle w:val="Bezmezer"/>
              <w:numPr>
                <w:ilvl w:val="1"/>
                <w:numId w:val="3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maximální počet současně instalovaných zesilovačů je 90,</w:t>
            </w:r>
          </w:p>
          <w:p w14:paraId="379B9E63" w14:textId="68DE349A" w:rsidR="0001564E" w:rsidRPr="00CE5DED" w:rsidRDefault="0001564E" w:rsidP="0001564E">
            <w:pPr>
              <w:pStyle w:val="Bezmezer"/>
              <w:numPr>
                <w:ilvl w:val="1"/>
                <w:numId w:val="3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zesilovač bude instalován uchazečem do 48 hodin od uložení požadavku zadavatelem na instalaci, oprávněnost požadavku hodnotí zadavatel,</w:t>
            </w:r>
          </w:p>
          <w:p w14:paraId="150B953A" w14:textId="448DE359" w:rsidR="0001564E" w:rsidRPr="00CE5DED" w:rsidRDefault="0001564E" w:rsidP="0001564E">
            <w:pPr>
              <w:pStyle w:val="Bezmezer"/>
              <w:numPr>
                <w:ilvl w:val="1"/>
                <w:numId w:val="3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instalace je vždy prováděna pro období 4 – 10 týdnů.</w:t>
            </w:r>
          </w:p>
        </w:tc>
        <w:tc>
          <w:tcPr>
            <w:tcW w:w="2835" w:type="dxa"/>
          </w:tcPr>
          <w:p w14:paraId="2DA24B82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16C11682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6E47A932" w14:textId="08892942" w:rsidTr="0056411C">
        <w:trPr>
          <w:trHeight w:val="170"/>
        </w:trPr>
        <w:tc>
          <w:tcPr>
            <w:tcW w:w="820" w:type="dxa"/>
            <w:vAlign w:val="center"/>
          </w:tcPr>
          <w:p w14:paraId="305BA7F5" w14:textId="39313D1F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11.2</w:t>
            </w:r>
          </w:p>
        </w:tc>
        <w:tc>
          <w:tcPr>
            <w:tcW w:w="6977" w:type="dxa"/>
            <w:vAlign w:val="center"/>
          </w:tcPr>
          <w:p w14:paraId="47472AFC" w14:textId="64071D91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Dislokace měřidel:</w:t>
            </w:r>
          </w:p>
          <w:p w14:paraId="16011FF6" w14:textId="77777777" w:rsidR="0001564E" w:rsidRPr="00CE5DED" w:rsidRDefault="0001564E" w:rsidP="0001564E">
            <w:pPr>
              <w:pStyle w:val="Bezmezer"/>
              <w:numPr>
                <w:ilvl w:val="0"/>
                <w:numId w:val="3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 xml:space="preserve">síť nesmí klást požadavky na shlukování měřidel, </w:t>
            </w:r>
          </w:p>
          <w:p w14:paraId="1048DC3E" w14:textId="1E198C5D" w:rsidR="0001564E" w:rsidRPr="00CE5DED" w:rsidRDefault="0001564E" w:rsidP="0001564E">
            <w:pPr>
              <w:pStyle w:val="Bezmezer"/>
              <w:numPr>
                <w:ilvl w:val="0"/>
                <w:numId w:val="3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měření může probíhat paralelně na max. 90 různých geografických lokalitách.</w:t>
            </w:r>
          </w:p>
        </w:tc>
        <w:tc>
          <w:tcPr>
            <w:tcW w:w="2835" w:type="dxa"/>
          </w:tcPr>
          <w:p w14:paraId="5D2CA25D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11008D0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1AB1BFB7" w14:textId="5D2E833B" w:rsidTr="0056411C">
        <w:trPr>
          <w:trHeight w:val="170"/>
        </w:trPr>
        <w:tc>
          <w:tcPr>
            <w:tcW w:w="820" w:type="dxa"/>
            <w:vAlign w:val="center"/>
          </w:tcPr>
          <w:p w14:paraId="0811125B" w14:textId="1B6D2725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11.3</w:t>
            </w:r>
          </w:p>
        </w:tc>
        <w:tc>
          <w:tcPr>
            <w:tcW w:w="6977" w:type="dxa"/>
            <w:vAlign w:val="center"/>
          </w:tcPr>
          <w:p w14:paraId="519E2F5B" w14:textId="6B8FAA7F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Intenzita přenosu dat:</w:t>
            </w:r>
          </w:p>
          <w:p w14:paraId="616580F7" w14:textId="77777777" w:rsidR="0001564E" w:rsidRPr="00CE5DED" w:rsidRDefault="0001564E" w:rsidP="0001564E">
            <w:pPr>
              <w:pStyle w:val="Bezmezer"/>
              <w:numPr>
                <w:ilvl w:val="0"/>
                <w:numId w:val="3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síť bude připravena přijímat data z komunikačních modulů v nejvyšší frekvenci maximálně každých 15 minut,</w:t>
            </w:r>
          </w:p>
          <w:p w14:paraId="11F9F0CC" w14:textId="5EB058CF" w:rsidR="0001564E" w:rsidRPr="00CE5DED" w:rsidRDefault="0001564E" w:rsidP="0001564E">
            <w:pPr>
              <w:pStyle w:val="Bezmezer"/>
              <w:numPr>
                <w:ilvl w:val="0"/>
                <w:numId w:val="3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síť bude připravena odesílat data na komunikační moduly v nejvyšší frekvenci maximálně každou 1 hodinu.</w:t>
            </w:r>
          </w:p>
        </w:tc>
        <w:tc>
          <w:tcPr>
            <w:tcW w:w="2835" w:type="dxa"/>
          </w:tcPr>
          <w:p w14:paraId="69C2271E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5C6D51C9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3196A7EB" w14:textId="68E786AD" w:rsidTr="0056411C">
        <w:trPr>
          <w:trHeight w:val="170"/>
        </w:trPr>
        <w:tc>
          <w:tcPr>
            <w:tcW w:w="820" w:type="dxa"/>
            <w:vAlign w:val="center"/>
          </w:tcPr>
          <w:p w14:paraId="7367C411" w14:textId="0B290F7A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11.4</w:t>
            </w:r>
          </w:p>
        </w:tc>
        <w:tc>
          <w:tcPr>
            <w:tcW w:w="6977" w:type="dxa"/>
            <w:vAlign w:val="center"/>
          </w:tcPr>
          <w:p w14:paraId="246502D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Obousměrná komunikace:</w:t>
            </w:r>
          </w:p>
          <w:p w14:paraId="60DC489A" w14:textId="1D813B0F" w:rsidR="0001564E" w:rsidRPr="00CE5DED" w:rsidRDefault="0001564E" w:rsidP="0001564E">
            <w:pPr>
              <w:pStyle w:val="Bezmezer"/>
              <w:numPr>
                <w:ilvl w:val="0"/>
                <w:numId w:val="3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komunikační moduly budou schopny komunikovat obousměrně,</w:t>
            </w:r>
          </w:p>
          <w:p w14:paraId="6ED9B8E2" w14:textId="640B861D" w:rsidR="0001564E" w:rsidRPr="00CE5DED" w:rsidRDefault="0001564E" w:rsidP="0001564E">
            <w:pPr>
              <w:pStyle w:val="Bezmezer"/>
              <w:numPr>
                <w:ilvl w:val="0"/>
                <w:numId w:val="33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obousměrná komunikace bude sloužit k dálkové konfiguraci měřidla.</w:t>
            </w:r>
          </w:p>
        </w:tc>
        <w:tc>
          <w:tcPr>
            <w:tcW w:w="2835" w:type="dxa"/>
          </w:tcPr>
          <w:p w14:paraId="0281791F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152681F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3670E773" w14:textId="01541EB9" w:rsidTr="0056411C">
        <w:trPr>
          <w:trHeight w:val="170"/>
        </w:trPr>
        <w:tc>
          <w:tcPr>
            <w:tcW w:w="820" w:type="dxa"/>
            <w:vAlign w:val="center"/>
          </w:tcPr>
          <w:p w14:paraId="0D2A2647" w14:textId="379A6DCD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lastRenderedPageBreak/>
              <w:t>11.5</w:t>
            </w:r>
          </w:p>
        </w:tc>
        <w:tc>
          <w:tcPr>
            <w:tcW w:w="6977" w:type="dxa"/>
            <w:vAlign w:val="center"/>
          </w:tcPr>
          <w:p w14:paraId="250B1D54" w14:textId="4DB7F53F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Provoz sítě a související služby (přenos dat, zapůjčení a instalace zesilovačů a další služby potřebné k zajištění funkčnosti sítě dle specifikace) budou zajištěny uchazečem bez dalších nákladů pro zadavatele po celou dobu udržitelnosti projektu.</w:t>
            </w:r>
          </w:p>
        </w:tc>
        <w:tc>
          <w:tcPr>
            <w:tcW w:w="2835" w:type="dxa"/>
          </w:tcPr>
          <w:p w14:paraId="5871DE1C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132B51B6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</w:tbl>
    <w:p w14:paraId="650F1FA7" w14:textId="38D277A8" w:rsidR="0054075C" w:rsidRDefault="0054075C" w:rsidP="00B133D6">
      <w:pPr>
        <w:spacing w:before="0"/>
        <w:jc w:val="left"/>
        <w:rPr>
          <w:rFonts w:ascii="Corbel" w:hAnsi="Corbel"/>
          <w:sz w:val="21"/>
          <w:szCs w:val="21"/>
        </w:rPr>
      </w:pPr>
    </w:p>
    <w:p w14:paraId="7D4534E7" w14:textId="77777777" w:rsidR="0056411C" w:rsidRPr="00CE5DED" w:rsidRDefault="0056411C" w:rsidP="00B133D6">
      <w:pPr>
        <w:spacing w:before="0"/>
        <w:jc w:val="left"/>
        <w:rPr>
          <w:rFonts w:ascii="Corbel" w:hAnsi="Corbel"/>
          <w:sz w:val="21"/>
          <w:szCs w:val="21"/>
        </w:rPr>
      </w:pPr>
    </w:p>
    <w:tbl>
      <w:tblPr>
        <w:tblStyle w:val="Mkatabulky"/>
        <w:tblW w:w="13573" w:type="dxa"/>
        <w:tblInd w:w="-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836"/>
        <w:gridCol w:w="6961"/>
        <w:gridCol w:w="2835"/>
        <w:gridCol w:w="2941"/>
      </w:tblGrid>
      <w:tr w:rsidR="0001564E" w:rsidRPr="00CE5DED" w14:paraId="46DD3076" w14:textId="59E6F508" w:rsidTr="0056411C">
        <w:trPr>
          <w:trHeight w:val="170"/>
        </w:trPr>
        <w:tc>
          <w:tcPr>
            <w:tcW w:w="7797" w:type="dxa"/>
            <w:gridSpan w:val="2"/>
            <w:vAlign w:val="center"/>
          </w:tcPr>
          <w:p w14:paraId="0F56192F" w14:textId="1A2745BD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12. Požadavky na cloudový portál</w:t>
            </w:r>
          </w:p>
          <w:p w14:paraId="7510E78E" w14:textId="77777777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  <w:p w14:paraId="2490175E" w14:textId="374C683F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Data z automatických měřidel (bod 6) odesílaná prostřednictvím sítě (bod 11) budou ukládána do cloudového portálu, kde bude provozována doprovodná cloudová služba. Uchazeč zprostředkuje nebo zrealizuje provoz cloudového portálu a služby. Volba typu a technologie cloudového úložiště není omezena, zadavatel pouze stanovuje některé technické požadavky na tuto technologii.</w:t>
            </w:r>
          </w:p>
        </w:tc>
        <w:tc>
          <w:tcPr>
            <w:tcW w:w="2835" w:type="dxa"/>
            <w:vAlign w:val="center"/>
          </w:tcPr>
          <w:p w14:paraId="69916F3E" w14:textId="120A3E1B" w:rsidR="0001564E" w:rsidRPr="00CE5DED" w:rsidRDefault="00E15E80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Popis řešení je předmětem hodnocení dle kritéria kvality nabízeného plnění.   Účastník popíše návrh řešení na samostatný dokument</w:t>
            </w:r>
          </w:p>
        </w:tc>
        <w:tc>
          <w:tcPr>
            <w:tcW w:w="2941" w:type="dxa"/>
            <w:vAlign w:val="center"/>
          </w:tcPr>
          <w:p w14:paraId="29FED919" w14:textId="77777777" w:rsidR="0001564E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Splňuje podmínky zadávací dokumentace </w:t>
            </w:r>
          </w:p>
          <w:p w14:paraId="0C5325BA" w14:textId="30DB6A7A" w:rsidR="0001564E" w:rsidRPr="00CE5DED" w:rsidRDefault="0001564E" w:rsidP="009A065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Ano/Ne</w:t>
            </w:r>
          </w:p>
        </w:tc>
      </w:tr>
      <w:tr w:rsidR="0001564E" w:rsidRPr="00CE5DED" w14:paraId="3AFBA11B" w14:textId="6CDB00AC" w:rsidTr="0056411C">
        <w:trPr>
          <w:trHeight w:val="170"/>
        </w:trPr>
        <w:tc>
          <w:tcPr>
            <w:tcW w:w="836" w:type="dxa"/>
            <w:vAlign w:val="center"/>
          </w:tcPr>
          <w:p w14:paraId="2E990B5D" w14:textId="6DD62E24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12.1</w:t>
            </w:r>
          </w:p>
        </w:tc>
        <w:tc>
          <w:tcPr>
            <w:tcW w:w="6961" w:type="dxa"/>
            <w:vAlign w:val="center"/>
          </w:tcPr>
          <w:p w14:paraId="4055C939" w14:textId="2E76CC28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Provozovatel cloudového portálu splňuje:</w:t>
            </w:r>
          </w:p>
          <w:p w14:paraId="5CEAD752" w14:textId="499BBC73" w:rsidR="0001564E" w:rsidRPr="00CE5DED" w:rsidRDefault="0001564E" w:rsidP="0001564E">
            <w:pPr>
              <w:pStyle w:val="Bezmezer"/>
              <w:numPr>
                <w:ilvl w:val="0"/>
                <w:numId w:val="3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min. tyto certifikace - ISO 15408, ISO 20000-1, ISO 27001,</w:t>
            </w:r>
          </w:p>
          <w:p w14:paraId="07E60EFC" w14:textId="77777777" w:rsidR="0001564E" w:rsidRPr="00CE5DED" w:rsidRDefault="0001564E" w:rsidP="0001564E">
            <w:pPr>
              <w:pStyle w:val="Bezmezer"/>
              <w:numPr>
                <w:ilvl w:val="0"/>
                <w:numId w:val="3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min. garance dostupnosti SLA 99,9 %,</w:t>
            </w:r>
          </w:p>
          <w:p w14:paraId="2EB1E867" w14:textId="77777777" w:rsidR="0001564E" w:rsidRPr="00CE5DED" w:rsidRDefault="0001564E" w:rsidP="0001564E">
            <w:pPr>
              <w:pStyle w:val="Bezmezer"/>
              <w:numPr>
                <w:ilvl w:val="0"/>
                <w:numId w:val="3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min. stupeň CC EAL 4,</w:t>
            </w:r>
          </w:p>
          <w:p w14:paraId="2C0E4862" w14:textId="1C7B083C" w:rsidR="0001564E" w:rsidRPr="00CE5DED" w:rsidRDefault="0001564E" w:rsidP="0001564E">
            <w:pPr>
              <w:pStyle w:val="Bezmezer"/>
              <w:numPr>
                <w:ilvl w:val="0"/>
                <w:numId w:val="32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fyzické uložení HW a připojení k síti na území ČR.</w:t>
            </w:r>
          </w:p>
        </w:tc>
        <w:tc>
          <w:tcPr>
            <w:tcW w:w="2835" w:type="dxa"/>
          </w:tcPr>
          <w:p w14:paraId="510540E9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28B5B7DA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26D9683C" w14:textId="5E5AF94A" w:rsidTr="0056411C">
        <w:trPr>
          <w:trHeight w:val="170"/>
        </w:trPr>
        <w:tc>
          <w:tcPr>
            <w:tcW w:w="836" w:type="dxa"/>
            <w:vAlign w:val="center"/>
          </w:tcPr>
          <w:p w14:paraId="32CA3496" w14:textId="5B1268D5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12.2</w:t>
            </w:r>
          </w:p>
        </w:tc>
        <w:tc>
          <w:tcPr>
            <w:tcW w:w="6961" w:type="dxa"/>
            <w:vAlign w:val="center"/>
          </w:tcPr>
          <w:p w14:paraId="0D618994" w14:textId="21A23969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Doprovodná cloudová služba obsahuje:</w:t>
            </w:r>
          </w:p>
          <w:p w14:paraId="3522CD35" w14:textId="4CDAB940" w:rsidR="0001564E" w:rsidRPr="00CE5DED" w:rsidRDefault="0001564E" w:rsidP="0001564E">
            <w:pPr>
              <w:pStyle w:val="Bezmezer"/>
              <w:numPr>
                <w:ilvl w:val="0"/>
                <w:numId w:val="35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rezervované úložiště dat z měřidel (bod 6) po celou dobu udržitelnosti projektu,</w:t>
            </w:r>
          </w:p>
          <w:p w14:paraId="04748D9C" w14:textId="2D2E6ABD" w:rsidR="0001564E" w:rsidRPr="00CE5DED" w:rsidRDefault="0001564E" w:rsidP="0001564E">
            <w:pPr>
              <w:pStyle w:val="Bezmezer"/>
              <w:numPr>
                <w:ilvl w:val="0"/>
                <w:numId w:val="35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uživatelský webový portál umožňující správu koncových zařízení,</w:t>
            </w:r>
          </w:p>
          <w:p w14:paraId="12501F9C" w14:textId="2322493F" w:rsidR="0001564E" w:rsidRPr="00CE5DED" w:rsidRDefault="0001564E" w:rsidP="0001564E">
            <w:pPr>
              <w:pStyle w:val="Bezmezer"/>
              <w:numPr>
                <w:ilvl w:val="0"/>
                <w:numId w:val="35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seskupování jednotlivých zařízení do skupin.</w:t>
            </w:r>
          </w:p>
        </w:tc>
        <w:tc>
          <w:tcPr>
            <w:tcW w:w="2835" w:type="dxa"/>
          </w:tcPr>
          <w:p w14:paraId="508EF39B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631A769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3DE6FA3A" w14:textId="0943FEC9" w:rsidTr="0056411C">
        <w:trPr>
          <w:trHeight w:val="170"/>
        </w:trPr>
        <w:tc>
          <w:tcPr>
            <w:tcW w:w="836" w:type="dxa"/>
            <w:vAlign w:val="center"/>
          </w:tcPr>
          <w:p w14:paraId="57616A66" w14:textId="653696D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12.3</w:t>
            </w:r>
          </w:p>
        </w:tc>
        <w:tc>
          <w:tcPr>
            <w:tcW w:w="6961" w:type="dxa"/>
            <w:vAlign w:val="center"/>
          </w:tcPr>
          <w:p w14:paraId="245FA2F9" w14:textId="4817C015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 xml:space="preserve">Služba je opatřena </w:t>
            </w:r>
            <w:proofErr w:type="spellStart"/>
            <w:r w:rsidRPr="00CE5DED">
              <w:rPr>
                <w:rFonts w:ascii="Corbel" w:hAnsi="Corbel"/>
                <w:sz w:val="21"/>
                <w:szCs w:val="21"/>
              </w:rPr>
              <w:t>tokenizovaným</w:t>
            </w:r>
            <w:proofErr w:type="spellEnd"/>
            <w:r w:rsidRPr="00CE5DED">
              <w:rPr>
                <w:rFonts w:ascii="Corbel" w:hAnsi="Corbel"/>
                <w:sz w:val="21"/>
                <w:szCs w:val="21"/>
              </w:rPr>
              <w:t xml:space="preserve"> HTTP REST API, které obsahuje min. následující koncové body:</w:t>
            </w:r>
          </w:p>
          <w:p w14:paraId="03FBF803" w14:textId="313882E2" w:rsidR="0001564E" w:rsidRPr="00CE5DED" w:rsidRDefault="0001564E" w:rsidP="0001564E">
            <w:pPr>
              <w:pStyle w:val="Bezmezer"/>
              <w:numPr>
                <w:ilvl w:val="0"/>
                <w:numId w:val="35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GET - seznam skupin zařízení,</w:t>
            </w:r>
          </w:p>
          <w:p w14:paraId="74663E7D" w14:textId="31FF3F92" w:rsidR="0001564E" w:rsidRPr="00CE5DED" w:rsidRDefault="0001564E" w:rsidP="0001564E">
            <w:pPr>
              <w:pStyle w:val="Bezmezer"/>
              <w:numPr>
                <w:ilvl w:val="0"/>
                <w:numId w:val="35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GET - seznam zařízení ve zvolené skupině,</w:t>
            </w:r>
          </w:p>
          <w:p w14:paraId="4F3BA2F2" w14:textId="71D9E920" w:rsidR="0001564E" w:rsidRPr="00CE5DED" w:rsidRDefault="0001564E" w:rsidP="0001564E">
            <w:pPr>
              <w:pStyle w:val="Bezmezer"/>
              <w:numPr>
                <w:ilvl w:val="0"/>
                <w:numId w:val="35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GET - seznam zpráv ve zvoleném období pro zvolené zařízení.</w:t>
            </w:r>
          </w:p>
        </w:tc>
        <w:tc>
          <w:tcPr>
            <w:tcW w:w="2835" w:type="dxa"/>
          </w:tcPr>
          <w:p w14:paraId="693F6D2C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10921188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68262440" w14:textId="4EB73DD6" w:rsidTr="0056411C">
        <w:trPr>
          <w:trHeight w:val="170"/>
        </w:trPr>
        <w:tc>
          <w:tcPr>
            <w:tcW w:w="836" w:type="dxa"/>
            <w:vAlign w:val="center"/>
          </w:tcPr>
          <w:p w14:paraId="5769DE5F" w14:textId="14796B89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12.4</w:t>
            </w:r>
          </w:p>
        </w:tc>
        <w:tc>
          <w:tcPr>
            <w:tcW w:w="6961" w:type="dxa"/>
            <w:vAlign w:val="center"/>
          </w:tcPr>
          <w:p w14:paraId="1384C92B" w14:textId="575F4DF9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Provoz portálu a související služby (rutinní údržba, obměna nefunkčního HW, rozšíření diskového prostoru, obnova potřebných SW licencí a další služby potřebné k zajištění funkčnosti portálu dle specifikace) budou zajištěny uchazečem bez dalších nákladů pro zadavatele po celou dobu udržitelnosti projektu.</w:t>
            </w:r>
          </w:p>
        </w:tc>
        <w:tc>
          <w:tcPr>
            <w:tcW w:w="2835" w:type="dxa"/>
          </w:tcPr>
          <w:p w14:paraId="20A38BA8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66CC13C1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</w:tbl>
    <w:p w14:paraId="4A8559C8" w14:textId="77777777" w:rsidR="0088214D" w:rsidRPr="00CE5DED" w:rsidRDefault="0088214D">
      <w:pPr>
        <w:spacing w:before="0"/>
        <w:jc w:val="left"/>
        <w:rPr>
          <w:rFonts w:ascii="Corbel" w:hAnsi="Corbel"/>
          <w:sz w:val="21"/>
          <w:szCs w:val="21"/>
        </w:rPr>
      </w:pPr>
    </w:p>
    <w:tbl>
      <w:tblPr>
        <w:tblStyle w:val="Mkatabulky"/>
        <w:tblW w:w="13460" w:type="dxa"/>
        <w:tblInd w:w="108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96"/>
        <w:gridCol w:w="6988"/>
        <w:gridCol w:w="2835"/>
        <w:gridCol w:w="2941"/>
      </w:tblGrid>
      <w:tr w:rsidR="0001564E" w:rsidRPr="00CE5DED" w14:paraId="7ED529C2" w14:textId="1AF91981" w:rsidTr="002C0A83">
        <w:trPr>
          <w:trHeight w:val="170"/>
        </w:trPr>
        <w:tc>
          <w:tcPr>
            <w:tcW w:w="7684" w:type="dxa"/>
            <w:gridSpan w:val="2"/>
            <w:vAlign w:val="center"/>
          </w:tcPr>
          <w:p w14:paraId="115A094B" w14:textId="7D9C419A" w:rsidR="0001564E" w:rsidRPr="00CE5DED" w:rsidRDefault="0001564E" w:rsidP="002C0A8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13. Komunikační most pro integraci do stávající aplikace</w:t>
            </w:r>
          </w:p>
          <w:p w14:paraId="46232B02" w14:textId="77777777" w:rsidR="0001564E" w:rsidRPr="00CE5DED" w:rsidRDefault="0001564E" w:rsidP="002C0A8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  <w:p w14:paraId="4E35BE5F" w14:textId="4B99F261" w:rsidR="0001564E" w:rsidRPr="00CE5DED" w:rsidRDefault="0001564E" w:rsidP="002C0A8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Zadavatel bude využívat IT aplikaci pro energetický management, jedná se o systém pro management hospodaření s energií. Toto právě budované řešení bude využívat data z realizovaného mobilního výzkumného pracoviště. Pro import dat bude využíváno komunikační rozhraní definované dodavatelem IT aplikace pro energetický management.</w:t>
            </w:r>
          </w:p>
        </w:tc>
        <w:tc>
          <w:tcPr>
            <w:tcW w:w="2835" w:type="dxa"/>
            <w:vAlign w:val="center"/>
          </w:tcPr>
          <w:p w14:paraId="4D7619C1" w14:textId="6B4051B2" w:rsidR="0001564E" w:rsidRPr="00CE5DED" w:rsidRDefault="00E15E80" w:rsidP="002C0A8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Popis řešení je předmětem hodnocení dle kritéria kvality nabízeného plnění.   Účastník popíše návrh řešení na samostatný dokument</w:t>
            </w:r>
          </w:p>
        </w:tc>
        <w:tc>
          <w:tcPr>
            <w:tcW w:w="2941" w:type="dxa"/>
            <w:vAlign w:val="center"/>
          </w:tcPr>
          <w:p w14:paraId="7E8A4699" w14:textId="77777777" w:rsidR="0001564E" w:rsidRDefault="0001564E" w:rsidP="002C0A8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Splňuje podmínky zadávací dokumentace </w:t>
            </w:r>
          </w:p>
          <w:p w14:paraId="61543CA9" w14:textId="19C35CD6" w:rsidR="0001564E" w:rsidRPr="00CE5DED" w:rsidRDefault="0001564E" w:rsidP="002C0A83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Ano/Ne</w:t>
            </w:r>
          </w:p>
        </w:tc>
      </w:tr>
      <w:tr w:rsidR="0001564E" w:rsidRPr="00CE5DED" w14:paraId="608772EE" w14:textId="77A80538" w:rsidTr="002C0A83">
        <w:trPr>
          <w:trHeight w:val="170"/>
        </w:trPr>
        <w:tc>
          <w:tcPr>
            <w:tcW w:w="696" w:type="dxa"/>
            <w:vAlign w:val="center"/>
          </w:tcPr>
          <w:p w14:paraId="52B00338" w14:textId="76702A13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13.1</w:t>
            </w:r>
          </w:p>
        </w:tc>
        <w:tc>
          <w:tcPr>
            <w:tcW w:w="6988" w:type="dxa"/>
            <w:vAlign w:val="center"/>
          </w:tcPr>
          <w:p w14:paraId="74EC0B9E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Implementace komunikačního mostu mezi cloudovým portálem (bod 12) a IT aplikací pro energetický management zadavatele:</w:t>
            </w:r>
          </w:p>
          <w:p w14:paraId="126BF7EF" w14:textId="77777777" w:rsidR="0001564E" w:rsidRPr="00CE5DED" w:rsidRDefault="0001564E" w:rsidP="0001564E">
            <w:pPr>
              <w:pStyle w:val="Bezmezer"/>
              <w:numPr>
                <w:ilvl w:val="0"/>
                <w:numId w:val="38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pravidelná automatická synchronizace dat,</w:t>
            </w:r>
          </w:p>
          <w:p w14:paraId="3E91200D" w14:textId="7ABCA53A" w:rsidR="0001564E" w:rsidRPr="00CE5DED" w:rsidRDefault="0001564E" w:rsidP="0001564E">
            <w:pPr>
              <w:pStyle w:val="Bezmezer"/>
              <w:numPr>
                <w:ilvl w:val="0"/>
                <w:numId w:val="38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nastavitelná frekvence synchronizace.</w:t>
            </w:r>
          </w:p>
        </w:tc>
        <w:tc>
          <w:tcPr>
            <w:tcW w:w="2835" w:type="dxa"/>
          </w:tcPr>
          <w:p w14:paraId="54B3C0DB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03DD2FC8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70131872" w14:textId="577EB7A3" w:rsidTr="002C0A83">
        <w:trPr>
          <w:trHeight w:val="170"/>
        </w:trPr>
        <w:tc>
          <w:tcPr>
            <w:tcW w:w="696" w:type="dxa"/>
            <w:vAlign w:val="center"/>
          </w:tcPr>
          <w:p w14:paraId="1FF0DBD7" w14:textId="16424883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13.2</w:t>
            </w:r>
          </w:p>
        </w:tc>
        <w:tc>
          <w:tcPr>
            <w:tcW w:w="6988" w:type="dxa"/>
            <w:vAlign w:val="center"/>
          </w:tcPr>
          <w:p w14:paraId="0D068ABE" w14:textId="33E4D00B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Rozhraní mostu pro import dat o měřidlech:</w:t>
            </w:r>
          </w:p>
          <w:p w14:paraId="762E7A34" w14:textId="5B08ED12" w:rsidR="0001564E" w:rsidRPr="00CE5DED" w:rsidRDefault="0001564E" w:rsidP="0001564E">
            <w:pPr>
              <w:pStyle w:val="Bezmezer"/>
              <w:numPr>
                <w:ilvl w:val="0"/>
                <w:numId w:val="39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 xml:space="preserve">specifikace rozhraní viz tech. </w:t>
            </w:r>
            <w:proofErr w:type="spellStart"/>
            <w:r w:rsidRPr="00CE5DED">
              <w:rPr>
                <w:rFonts w:ascii="Corbel" w:hAnsi="Corbel"/>
                <w:sz w:val="21"/>
                <w:szCs w:val="21"/>
              </w:rPr>
              <w:t>spec</w:t>
            </w:r>
            <w:proofErr w:type="spellEnd"/>
            <w:r w:rsidRPr="00CE5DED">
              <w:rPr>
                <w:rFonts w:ascii="Corbel" w:hAnsi="Corbel"/>
                <w:sz w:val="21"/>
                <w:szCs w:val="21"/>
              </w:rPr>
              <w:t>. příloha 2.</w:t>
            </w:r>
          </w:p>
        </w:tc>
        <w:tc>
          <w:tcPr>
            <w:tcW w:w="2835" w:type="dxa"/>
          </w:tcPr>
          <w:p w14:paraId="3A4FBEB3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3357D9F5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082669A8" w14:textId="4C515B81" w:rsidTr="002C0A83">
        <w:trPr>
          <w:trHeight w:val="170"/>
        </w:trPr>
        <w:tc>
          <w:tcPr>
            <w:tcW w:w="696" w:type="dxa"/>
            <w:vAlign w:val="center"/>
          </w:tcPr>
          <w:p w14:paraId="5A8A0CA6" w14:textId="2C95DCF8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13.3</w:t>
            </w:r>
          </w:p>
        </w:tc>
        <w:tc>
          <w:tcPr>
            <w:tcW w:w="6988" w:type="dxa"/>
            <w:vAlign w:val="center"/>
          </w:tcPr>
          <w:p w14:paraId="2E89AAEC" w14:textId="1DC31EB1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Rozhraní mostu pro import dat o záznamech měřidel:</w:t>
            </w:r>
          </w:p>
          <w:p w14:paraId="7D142041" w14:textId="5822BA14" w:rsidR="0001564E" w:rsidRPr="00CE5DED" w:rsidRDefault="0001564E" w:rsidP="0001564E">
            <w:pPr>
              <w:pStyle w:val="Bezmezer"/>
              <w:numPr>
                <w:ilvl w:val="0"/>
                <w:numId w:val="39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 xml:space="preserve">specifikace rozhraní viz tech. </w:t>
            </w:r>
            <w:proofErr w:type="spellStart"/>
            <w:r w:rsidRPr="00CE5DED">
              <w:rPr>
                <w:rFonts w:ascii="Corbel" w:hAnsi="Corbel"/>
                <w:sz w:val="21"/>
                <w:szCs w:val="21"/>
              </w:rPr>
              <w:t>spec</w:t>
            </w:r>
            <w:proofErr w:type="spellEnd"/>
            <w:r w:rsidRPr="00CE5DED">
              <w:rPr>
                <w:rFonts w:ascii="Corbel" w:hAnsi="Corbel"/>
                <w:sz w:val="21"/>
                <w:szCs w:val="21"/>
              </w:rPr>
              <w:t>. příloha 2.</w:t>
            </w:r>
          </w:p>
        </w:tc>
        <w:tc>
          <w:tcPr>
            <w:tcW w:w="2835" w:type="dxa"/>
          </w:tcPr>
          <w:p w14:paraId="43587EF8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683032FC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206610ED" w14:textId="1C20E68F" w:rsidTr="002C0A83">
        <w:trPr>
          <w:trHeight w:val="170"/>
        </w:trPr>
        <w:tc>
          <w:tcPr>
            <w:tcW w:w="696" w:type="dxa"/>
            <w:vAlign w:val="center"/>
          </w:tcPr>
          <w:p w14:paraId="0063EE1D" w14:textId="51C77AF8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13.4</w:t>
            </w:r>
          </w:p>
        </w:tc>
        <w:tc>
          <w:tcPr>
            <w:tcW w:w="6988" w:type="dxa"/>
            <w:vAlign w:val="center"/>
          </w:tcPr>
          <w:p w14:paraId="14B28A08" w14:textId="255B5B24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Testování obou rozhraní a nezbytné úpravy IT aplikace na straně zadavatele.</w:t>
            </w:r>
          </w:p>
        </w:tc>
        <w:tc>
          <w:tcPr>
            <w:tcW w:w="2835" w:type="dxa"/>
          </w:tcPr>
          <w:p w14:paraId="22E0E9E2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3539BCD7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1543FF30" w14:textId="030E4320" w:rsidTr="002C0A83">
        <w:trPr>
          <w:trHeight w:val="170"/>
        </w:trPr>
        <w:tc>
          <w:tcPr>
            <w:tcW w:w="696" w:type="dxa"/>
            <w:vAlign w:val="center"/>
          </w:tcPr>
          <w:p w14:paraId="413D569F" w14:textId="61D8C5F4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13.5</w:t>
            </w:r>
          </w:p>
        </w:tc>
        <w:tc>
          <w:tcPr>
            <w:tcW w:w="6988" w:type="dxa"/>
            <w:vAlign w:val="center"/>
          </w:tcPr>
          <w:p w14:paraId="6930EEBF" w14:textId="580F20A0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Školení techniků pracujících s komunikačním mostem (max. 2 osoby).</w:t>
            </w:r>
          </w:p>
        </w:tc>
        <w:tc>
          <w:tcPr>
            <w:tcW w:w="2835" w:type="dxa"/>
          </w:tcPr>
          <w:p w14:paraId="2C6BA3B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5531CCE2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754CE994" w14:textId="728DE506" w:rsidTr="002C0A83">
        <w:trPr>
          <w:trHeight w:val="170"/>
        </w:trPr>
        <w:tc>
          <w:tcPr>
            <w:tcW w:w="696" w:type="dxa"/>
            <w:vAlign w:val="center"/>
          </w:tcPr>
          <w:p w14:paraId="3DE69653" w14:textId="6ACDD89C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13.6</w:t>
            </w:r>
          </w:p>
        </w:tc>
        <w:tc>
          <w:tcPr>
            <w:tcW w:w="6988" w:type="dxa"/>
            <w:vAlign w:val="center"/>
          </w:tcPr>
          <w:p w14:paraId="5221C9F0" w14:textId="29125808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Předplacená vývojářská kapacita pro případné úpravy mostu v době udržitelnosti projektu, roční rozsah max. 50 hodin.</w:t>
            </w:r>
          </w:p>
        </w:tc>
        <w:tc>
          <w:tcPr>
            <w:tcW w:w="2835" w:type="dxa"/>
          </w:tcPr>
          <w:p w14:paraId="547D44D7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48980FBD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16265D53" w14:textId="0CA0A98B" w:rsidTr="002C0A83">
        <w:trPr>
          <w:trHeight w:val="170"/>
        </w:trPr>
        <w:tc>
          <w:tcPr>
            <w:tcW w:w="696" w:type="dxa"/>
            <w:vAlign w:val="center"/>
          </w:tcPr>
          <w:p w14:paraId="0D3CC866" w14:textId="56A55E9C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13.7</w:t>
            </w:r>
          </w:p>
        </w:tc>
        <w:tc>
          <w:tcPr>
            <w:tcW w:w="6988" w:type="dxa"/>
            <w:vAlign w:val="center"/>
          </w:tcPr>
          <w:p w14:paraId="24D82A86" w14:textId="6A029D14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Zajištění provozu komunikačního mostu po celou dobu udržitelnosti projektu:</w:t>
            </w:r>
          </w:p>
          <w:p w14:paraId="0F315193" w14:textId="77777777" w:rsidR="0001564E" w:rsidRPr="00CE5DED" w:rsidRDefault="0001564E" w:rsidP="0001564E">
            <w:pPr>
              <w:pStyle w:val="Bezmezer"/>
              <w:numPr>
                <w:ilvl w:val="0"/>
                <w:numId w:val="39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 xml:space="preserve">zřízení serveru pro provoz mostu, </w:t>
            </w:r>
          </w:p>
          <w:p w14:paraId="7F25649F" w14:textId="7ECAE0B9" w:rsidR="0001564E" w:rsidRPr="00CE5DED" w:rsidRDefault="0001564E" w:rsidP="0001564E">
            <w:pPr>
              <w:pStyle w:val="Bezmezer"/>
              <w:numPr>
                <w:ilvl w:val="0"/>
                <w:numId w:val="39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konfigurace SW serveru, a instalace mostu,</w:t>
            </w:r>
          </w:p>
          <w:p w14:paraId="6FE097A4" w14:textId="6280E374" w:rsidR="0001564E" w:rsidRPr="00CE5DED" w:rsidRDefault="0001564E" w:rsidP="0001564E">
            <w:pPr>
              <w:pStyle w:val="Bezmezer"/>
              <w:numPr>
                <w:ilvl w:val="0"/>
                <w:numId w:val="39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připojení k síti, zabezpečení, monitoring mostu.</w:t>
            </w:r>
          </w:p>
        </w:tc>
        <w:tc>
          <w:tcPr>
            <w:tcW w:w="2835" w:type="dxa"/>
          </w:tcPr>
          <w:p w14:paraId="3ABE2E67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0A94F1D9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</w:tbl>
    <w:p w14:paraId="3E553DC3" w14:textId="630B900E" w:rsidR="00B133D6" w:rsidRDefault="00B133D6" w:rsidP="00B133D6">
      <w:pPr>
        <w:spacing w:before="0"/>
        <w:jc w:val="left"/>
        <w:rPr>
          <w:rFonts w:ascii="Corbel" w:hAnsi="Corbel"/>
          <w:sz w:val="21"/>
          <w:szCs w:val="21"/>
          <w:lang w:val="en-US"/>
        </w:rPr>
      </w:pPr>
    </w:p>
    <w:p w14:paraId="4DA258F4" w14:textId="77777777" w:rsidR="0056411C" w:rsidRPr="00CE5DED" w:rsidRDefault="0056411C" w:rsidP="00B133D6">
      <w:pPr>
        <w:spacing w:before="0"/>
        <w:jc w:val="left"/>
        <w:rPr>
          <w:rFonts w:ascii="Corbel" w:hAnsi="Corbel"/>
          <w:sz w:val="21"/>
          <w:szCs w:val="21"/>
          <w:lang w:val="en-US"/>
        </w:rPr>
      </w:pPr>
    </w:p>
    <w:tbl>
      <w:tblPr>
        <w:tblStyle w:val="Mkatabulky"/>
        <w:tblW w:w="13460" w:type="dxa"/>
        <w:tblInd w:w="108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00"/>
        <w:gridCol w:w="6984"/>
        <w:gridCol w:w="2835"/>
        <w:gridCol w:w="2941"/>
      </w:tblGrid>
      <w:tr w:rsidR="0001564E" w:rsidRPr="00CE5DED" w14:paraId="4DB680F4" w14:textId="1AEEEAF5" w:rsidTr="0056411C">
        <w:trPr>
          <w:trHeight w:val="170"/>
        </w:trPr>
        <w:tc>
          <w:tcPr>
            <w:tcW w:w="7684" w:type="dxa"/>
            <w:gridSpan w:val="2"/>
            <w:vAlign w:val="center"/>
          </w:tcPr>
          <w:p w14:paraId="56DC1B44" w14:textId="4DED125E" w:rsidR="0001564E" w:rsidRPr="00CE5DED" w:rsidRDefault="0001564E" w:rsidP="0056411C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14. Software pro lokální správu dat z měření</w:t>
            </w:r>
          </w:p>
          <w:p w14:paraId="550EE53B" w14:textId="77777777" w:rsidR="0001564E" w:rsidRPr="00CE5DED" w:rsidRDefault="0001564E" w:rsidP="0056411C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  <w:p w14:paraId="377CE6FE" w14:textId="1CE7E8F9" w:rsidR="0001564E" w:rsidRPr="00CE5DED" w:rsidRDefault="0001564E" w:rsidP="0056411C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Pro navazující statistické a analytické účely bude v sídle zadavatele umístěn server (bod 8.4). Uchazeč zajistí instalaci, konfiguraci a zprovoznění databázového SW včetně napojení na zdroj dat v cloudu (bod 12).</w:t>
            </w:r>
          </w:p>
        </w:tc>
        <w:tc>
          <w:tcPr>
            <w:tcW w:w="2835" w:type="dxa"/>
            <w:vAlign w:val="center"/>
          </w:tcPr>
          <w:p w14:paraId="497013F1" w14:textId="35044A6C" w:rsidR="0001564E" w:rsidRPr="00CE5DED" w:rsidRDefault="00E15E80" w:rsidP="0056411C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Popis řešení je předmětem hodnocení dle kritéria kvality nabízeného plnění.   Účastník popíše návrh řešení na samostatný dokument</w:t>
            </w:r>
          </w:p>
        </w:tc>
        <w:tc>
          <w:tcPr>
            <w:tcW w:w="2941" w:type="dxa"/>
            <w:vAlign w:val="center"/>
          </w:tcPr>
          <w:p w14:paraId="12204683" w14:textId="77777777" w:rsidR="0001564E" w:rsidRDefault="0001564E" w:rsidP="0056411C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 xml:space="preserve">Splňuje podmínky zadávací dokumentace </w:t>
            </w:r>
          </w:p>
          <w:p w14:paraId="5AB872FF" w14:textId="7B3DC29D" w:rsidR="0001564E" w:rsidRPr="00CE5DED" w:rsidRDefault="0001564E" w:rsidP="0056411C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Ano/Ne</w:t>
            </w:r>
          </w:p>
        </w:tc>
      </w:tr>
      <w:tr w:rsidR="0001564E" w:rsidRPr="00CE5DED" w14:paraId="1D9DB4B5" w14:textId="7120911A" w:rsidTr="00620071">
        <w:trPr>
          <w:trHeight w:val="170"/>
        </w:trPr>
        <w:tc>
          <w:tcPr>
            <w:tcW w:w="700" w:type="dxa"/>
            <w:vAlign w:val="center"/>
          </w:tcPr>
          <w:p w14:paraId="6D7DF2F2" w14:textId="67E0D056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14.1</w:t>
            </w:r>
          </w:p>
        </w:tc>
        <w:tc>
          <w:tcPr>
            <w:tcW w:w="6984" w:type="dxa"/>
            <w:vAlign w:val="center"/>
          </w:tcPr>
          <w:p w14:paraId="172A546C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Instalace, konfigurace a zprovoznění databázového SW:</w:t>
            </w:r>
          </w:p>
          <w:p w14:paraId="36258FBE" w14:textId="55B26BB9" w:rsidR="0001564E" w:rsidRPr="00CE5DED" w:rsidRDefault="0001564E" w:rsidP="0001564E">
            <w:pPr>
              <w:pStyle w:val="Bezmezer"/>
              <w:numPr>
                <w:ilvl w:val="0"/>
                <w:numId w:val="39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lastRenderedPageBreak/>
              <w:t>relační databázový software,</w:t>
            </w:r>
          </w:p>
          <w:p w14:paraId="38DB7040" w14:textId="1666DA33" w:rsidR="0001564E" w:rsidRPr="00CE5DED" w:rsidRDefault="0001564E" w:rsidP="0001564E">
            <w:pPr>
              <w:pStyle w:val="Bezmezer"/>
              <w:numPr>
                <w:ilvl w:val="0"/>
                <w:numId w:val="39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správa a nastavení uživatelských oprávnění,</w:t>
            </w:r>
          </w:p>
          <w:p w14:paraId="02CD8822" w14:textId="64B07D7A" w:rsidR="0001564E" w:rsidRPr="00CE5DED" w:rsidRDefault="0001564E" w:rsidP="0001564E">
            <w:pPr>
              <w:pStyle w:val="Bezmezer"/>
              <w:numPr>
                <w:ilvl w:val="0"/>
                <w:numId w:val="39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ochrana proti nechtěnému smazání dat,</w:t>
            </w:r>
          </w:p>
          <w:p w14:paraId="54E62EC9" w14:textId="6D2B8844" w:rsidR="0001564E" w:rsidRPr="00CE5DED" w:rsidRDefault="0001564E" w:rsidP="0001564E">
            <w:pPr>
              <w:pStyle w:val="Bezmezer"/>
              <w:numPr>
                <w:ilvl w:val="0"/>
                <w:numId w:val="39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open-source nebo licence platná po dobu udržitelnosti projektu.</w:t>
            </w:r>
          </w:p>
        </w:tc>
        <w:tc>
          <w:tcPr>
            <w:tcW w:w="2835" w:type="dxa"/>
          </w:tcPr>
          <w:p w14:paraId="575E53ED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096B84F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2DEC3317" w14:textId="7CD7B3A4" w:rsidTr="00620071">
        <w:trPr>
          <w:trHeight w:val="170"/>
        </w:trPr>
        <w:tc>
          <w:tcPr>
            <w:tcW w:w="700" w:type="dxa"/>
            <w:vAlign w:val="center"/>
          </w:tcPr>
          <w:p w14:paraId="462A3582" w14:textId="632F87C2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14.2</w:t>
            </w:r>
          </w:p>
        </w:tc>
        <w:tc>
          <w:tcPr>
            <w:tcW w:w="6984" w:type="dxa"/>
            <w:vAlign w:val="center"/>
          </w:tcPr>
          <w:p w14:paraId="6A0DDA60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Zajištění nástroje pro synchronizací se zdrojem dat:</w:t>
            </w:r>
          </w:p>
          <w:p w14:paraId="2FE38BF5" w14:textId="5F77CCE5" w:rsidR="0001564E" w:rsidRPr="00CE5DED" w:rsidRDefault="0001564E" w:rsidP="0001564E">
            <w:pPr>
              <w:pStyle w:val="Bezmezer"/>
              <w:numPr>
                <w:ilvl w:val="0"/>
                <w:numId w:val="39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dat. komunikace mezi cloudem (bod 12) a SW pro lokální správu dat (bod 14.1),</w:t>
            </w:r>
          </w:p>
          <w:p w14:paraId="0F9BE709" w14:textId="4D532945" w:rsidR="0001564E" w:rsidRPr="00CE5DED" w:rsidRDefault="0001564E" w:rsidP="0001564E">
            <w:pPr>
              <w:pStyle w:val="Bezmezer"/>
              <w:numPr>
                <w:ilvl w:val="0"/>
                <w:numId w:val="39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pravidelná automatická synchronizace,</w:t>
            </w:r>
          </w:p>
          <w:p w14:paraId="0B71F5B7" w14:textId="05587591" w:rsidR="0001564E" w:rsidRPr="00CE5DED" w:rsidRDefault="0001564E" w:rsidP="0001564E">
            <w:pPr>
              <w:pStyle w:val="Bezmezer"/>
              <w:numPr>
                <w:ilvl w:val="0"/>
                <w:numId w:val="39"/>
              </w:numPr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nastavitelná frekvence synchronizace.</w:t>
            </w:r>
          </w:p>
        </w:tc>
        <w:tc>
          <w:tcPr>
            <w:tcW w:w="2835" w:type="dxa"/>
          </w:tcPr>
          <w:p w14:paraId="54EC259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7A138D37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0B88363B" w14:textId="5B1D73E2" w:rsidTr="00620071">
        <w:trPr>
          <w:trHeight w:val="170"/>
        </w:trPr>
        <w:tc>
          <w:tcPr>
            <w:tcW w:w="700" w:type="dxa"/>
            <w:vAlign w:val="center"/>
          </w:tcPr>
          <w:p w14:paraId="31E6AB07" w14:textId="197040BE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14.3</w:t>
            </w:r>
          </w:p>
        </w:tc>
        <w:tc>
          <w:tcPr>
            <w:tcW w:w="6984" w:type="dxa"/>
            <w:vAlign w:val="center"/>
          </w:tcPr>
          <w:p w14:paraId="793BF08C" w14:textId="57637E74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Školení techniků pracujících s lokální správou dat (max. 2 osoby).</w:t>
            </w:r>
          </w:p>
        </w:tc>
        <w:tc>
          <w:tcPr>
            <w:tcW w:w="2835" w:type="dxa"/>
          </w:tcPr>
          <w:p w14:paraId="4D61B8C9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13F39D84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  <w:tr w:rsidR="0001564E" w:rsidRPr="00CE5DED" w14:paraId="7A040914" w14:textId="03EE8076" w:rsidTr="00620071">
        <w:trPr>
          <w:trHeight w:val="170"/>
        </w:trPr>
        <w:tc>
          <w:tcPr>
            <w:tcW w:w="700" w:type="dxa"/>
            <w:vAlign w:val="center"/>
          </w:tcPr>
          <w:p w14:paraId="2A714EDE" w14:textId="3CFE8ADB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14.4</w:t>
            </w:r>
          </w:p>
        </w:tc>
        <w:tc>
          <w:tcPr>
            <w:tcW w:w="6984" w:type="dxa"/>
            <w:vAlign w:val="center"/>
          </w:tcPr>
          <w:p w14:paraId="57EB540B" w14:textId="0058E8E6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  <w:r w:rsidRPr="00CE5DED">
              <w:rPr>
                <w:rFonts w:ascii="Corbel" w:hAnsi="Corbel"/>
                <w:sz w:val="21"/>
                <w:szCs w:val="21"/>
              </w:rPr>
              <w:t>Předplacená technická podpora pro případné instalační, nebo konfigurační požadavky v době udržitelnosti projektu, roční rozsah max. 50 hodin.</w:t>
            </w:r>
          </w:p>
        </w:tc>
        <w:tc>
          <w:tcPr>
            <w:tcW w:w="2835" w:type="dxa"/>
          </w:tcPr>
          <w:p w14:paraId="09CC695C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941" w:type="dxa"/>
          </w:tcPr>
          <w:p w14:paraId="6FC2E87C" w14:textId="77777777" w:rsidR="0001564E" w:rsidRPr="00CE5DED" w:rsidRDefault="0001564E" w:rsidP="0001564E">
            <w:pPr>
              <w:pStyle w:val="Bezmezer"/>
              <w:jc w:val="left"/>
              <w:rPr>
                <w:rFonts w:ascii="Corbel" w:hAnsi="Corbel"/>
                <w:sz w:val="21"/>
                <w:szCs w:val="21"/>
              </w:rPr>
            </w:pPr>
          </w:p>
        </w:tc>
      </w:tr>
    </w:tbl>
    <w:p w14:paraId="670C1DB2" w14:textId="77777777" w:rsidR="0015574A" w:rsidRPr="00CE5DED" w:rsidRDefault="0015574A" w:rsidP="00B133D6">
      <w:pPr>
        <w:spacing w:before="0"/>
        <w:jc w:val="left"/>
        <w:rPr>
          <w:rFonts w:ascii="Corbel" w:hAnsi="Corbel"/>
          <w:sz w:val="21"/>
          <w:szCs w:val="21"/>
          <w:lang w:val="en-US"/>
        </w:rPr>
      </w:pPr>
    </w:p>
    <w:sectPr w:rsidR="0015574A" w:rsidRPr="00CE5DED" w:rsidSect="009A0653">
      <w:headerReference w:type="default" r:id="rId8"/>
      <w:footerReference w:type="default" r:id="rId9"/>
      <w:pgSz w:w="16839" w:h="11907" w:orient="landscape" w:code="9"/>
      <w:pgMar w:top="1440" w:right="1440" w:bottom="1440" w:left="1440" w:header="709" w:footer="495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629F5" w14:textId="77777777" w:rsidR="00401201" w:rsidRDefault="00401201">
      <w:r>
        <w:separator/>
      </w:r>
    </w:p>
  </w:endnote>
  <w:endnote w:type="continuationSeparator" w:id="0">
    <w:p w14:paraId="3E30DB9E" w14:textId="77777777" w:rsidR="00401201" w:rsidRDefault="0040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7BB67" w14:textId="77777777" w:rsidR="005A44B7" w:rsidRDefault="005A44B7">
    <w:pPr>
      <w:pStyle w:val="Zpa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(celkem </w:t>
    </w:r>
    <w:r w:rsidR="00401201">
      <w:fldChar w:fldCharType="begin"/>
    </w:r>
    <w:r w:rsidR="00401201">
      <w:instrText xml:space="preserve"> NUMPAGES </w:instrText>
    </w:r>
    <w:r w:rsidR="00401201">
      <w:fldChar w:fldCharType="separate"/>
    </w:r>
    <w:r>
      <w:rPr>
        <w:noProof/>
      </w:rPr>
      <w:t>5</w:t>
    </w:r>
    <w:r w:rsidR="00401201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7653D" w14:textId="77777777" w:rsidR="00401201" w:rsidRDefault="00401201">
      <w:r>
        <w:separator/>
      </w:r>
    </w:p>
  </w:footnote>
  <w:footnote w:type="continuationSeparator" w:id="0">
    <w:p w14:paraId="73718E2B" w14:textId="77777777" w:rsidR="00401201" w:rsidRDefault="00401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A7B74" w14:textId="020E11D6" w:rsidR="005A44B7" w:rsidRDefault="009A0653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65B7AF" wp14:editId="59DA2498">
          <wp:simplePos x="0" y="0"/>
          <wp:positionH relativeFrom="column">
            <wp:posOffset>6376035</wp:posOffset>
          </wp:positionH>
          <wp:positionV relativeFrom="paragraph">
            <wp:posOffset>-212090</wp:posOffset>
          </wp:positionV>
          <wp:extent cx="2437130" cy="539750"/>
          <wp:effectExtent l="0" t="0" r="1270" b="0"/>
          <wp:wrapTight wrapText="bothSides">
            <wp:wrapPolygon edited="0">
              <wp:start x="0" y="0"/>
              <wp:lineTo x="0" y="20584"/>
              <wp:lineTo x="21442" y="20584"/>
              <wp:lineTo x="21442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713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F285A37" wp14:editId="725A8C33">
          <wp:simplePos x="0" y="0"/>
          <wp:positionH relativeFrom="column">
            <wp:posOffset>0</wp:posOffset>
          </wp:positionH>
          <wp:positionV relativeFrom="paragraph">
            <wp:posOffset>-212090</wp:posOffset>
          </wp:positionV>
          <wp:extent cx="1173480" cy="539750"/>
          <wp:effectExtent l="0" t="0" r="7620" b="0"/>
          <wp:wrapTight wrapText="bothSides">
            <wp:wrapPolygon edited="0">
              <wp:start x="0" y="0"/>
              <wp:lineTo x="0" y="20584"/>
              <wp:lineTo x="21390" y="20584"/>
              <wp:lineTo x="2139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44B7">
      <w:tab/>
    </w:r>
    <w:r w:rsidR="005A44B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22AF"/>
    <w:multiLevelType w:val="hybridMultilevel"/>
    <w:tmpl w:val="A62C69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45990"/>
    <w:multiLevelType w:val="hybridMultilevel"/>
    <w:tmpl w:val="24068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30812"/>
    <w:multiLevelType w:val="hybridMultilevel"/>
    <w:tmpl w:val="AE22BA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D3A5B"/>
    <w:multiLevelType w:val="hybridMultilevel"/>
    <w:tmpl w:val="3F38C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F0523"/>
    <w:multiLevelType w:val="hybridMultilevel"/>
    <w:tmpl w:val="66EE4E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B1841"/>
    <w:multiLevelType w:val="hybridMultilevel"/>
    <w:tmpl w:val="39549BBC"/>
    <w:lvl w:ilvl="0" w:tplc="040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12557869"/>
    <w:multiLevelType w:val="hybridMultilevel"/>
    <w:tmpl w:val="4D726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90D39"/>
    <w:multiLevelType w:val="hybridMultilevel"/>
    <w:tmpl w:val="07CC98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F13A1"/>
    <w:multiLevelType w:val="hybridMultilevel"/>
    <w:tmpl w:val="53BA6D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30CD2"/>
    <w:multiLevelType w:val="hybridMultilevel"/>
    <w:tmpl w:val="CD1435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1607E"/>
    <w:multiLevelType w:val="hybridMultilevel"/>
    <w:tmpl w:val="1A1C110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1DC139AA"/>
    <w:multiLevelType w:val="hybridMultilevel"/>
    <w:tmpl w:val="DC16D9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62F81"/>
    <w:multiLevelType w:val="hybridMultilevel"/>
    <w:tmpl w:val="78FA96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20AA0"/>
    <w:multiLevelType w:val="hybridMultilevel"/>
    <w:tmpl w:val="8F622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51FB5"/>
    <w:multiLevelType w:val="hybridMultilevel"/>
    <w:tmpl w:val="496E66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A2A90"/>
    <w:multiLevelType w:val="hybridMultilevel"/>
    <w:tmpl w:val="425AD14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926E6"/>
    <w:multiLevelType w:val="hybridMultilevel"/>
    <w:tmpl w:val="EF2646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2395A"/>
    <w:multiLevelType w:val="hybridMultilevel"/>
    <w:tmpl w:val="EA4C1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928A5"/>
    <w:multiLevelType w:val="multilevel"/>
    <w:tmpl w:val="80BE820E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07F29B1"/>
    <w:multiLevelType w:val="hybridMultilevel"/>
    <w:tmpl w:val="5E38E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640E37"/>
    <w:multiLevelType w:val="hybridMultilevel"/>
    <w:tmpl w:val="124A1C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04EC7"/>
    <w:multiLevelType w:val="hybridMultilevel"/>
    <w:tmpl w:val="46BCF6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A22401"/>
    <w:multiLevelType w:val="hybridMultilevel"/>
    <w:tmpl w:val="28804444"/>
    <w:lvl w:ilvl="0" w:tplc="3EE422F8">
      <w:start w:val="1"/>
      <w:numFmt w:val="bullet"/>
      <w:pStyle w:val="odsazenodrka"/>
      <w:lvlText w:val="-"/>
      <w:lvlJc w:val="left"/>
      <w:pPr>
        <w:ind w:left="2625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23" w15:restartNumberingAfterBreak="0">
    <w:nsid w:val="388F76E2"/>
    <w:multiLevelType w:val="hybridMultilevel"/>
    <w:tmpl w:val="3410C9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D50A54"/>
    <w:multiLevelType w:val="hybridMultilevel"/>
    <w:tmpl w:val="DA7A1A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0C7D74"/>
    <w:multiLevelType w:val="hybridMultilevel"/>
    <w:tmpl w:val="254E93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EA42AE"/>
    <w:multiLevelType w:val="hybridMultilevel"/>
    <w:tmpl w:val="A4420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E37187"/>
    <w:multiLevelType w:val="hybridMultilevel"/>
    <w:tmpl w:val="384AE6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7C2306"/>
    <w:multiLevelType w:val="hybridMultilevel"/>
    <w:tmpl w:val="A42463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9569B0"/>
    <w:multiLevelType w:val="hybridMultilevel"/>
    <w:tmpl w:val="89064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BB603E"/>
    <w:multiLevelType w:val="hybridMultilevel"/>
    <w:tmpl w:val="CF1E4E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02738D"/>
    <w:multiLevelType w:val="hybridMultilevel"/>
    <w:tmpl w:val="54B894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041798"/>
    <w:multiLevelType w:val="hybridMultilevel"/>
    <w:tmpl w:val="27C8679E"/>
    <w:lvl w:ilvl="0" w:tplc="040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3" w15:restartNumberingAfterBreak="0">
    <w:nsid w:val="5B187040"/>
    <w:multiLevelType w:val="hybridMultilevel"/>
    <w:tmpl w:val="41060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B946C6"/>
    <w:multiLevelType w:val="hybridMultilevel"/>
    <w:tmpl w:val="C3D42F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E23E0B"/>
    <w:multiLevelType w:val="hybridMultilevel"/>
    <w:tmpl w:val="C0866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F04480"/>
    <w:multiLevelType w:val="hybridMultilevel"/>
    <w:tmpl w:val="3FE6D3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7" w15:restartNumberingAfterBreak="0">
    <w:nsid w:val="651B03D2"/>
    <w:multiLevelType w:val="hybridMultilevel"/>
    <w:tmpl w:val="6BE00F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4C4D4A"/>
    <w:multiLevelType w:val="hybridMultilevel"/>
    <w:tmpl w:val="CB645D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310FB1"/>
    <w:multiLevelType w:val="hybridMultilevel"/>
    <w:tmpl w:val="325E85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E65D0F"/>
    <w:multiLevelType w:val="hybridMultilevel"/>
    <w:tmpl w:val="8048C0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8E1D3B"/>
    <w:multiLevelType w:val="hybridMultilevel"/>
    <w:tmpl w:val="AFAA8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C7612E"/>
    <w:multiLevelType w:val="multilevel"/>
    <w:tmpl w:val="0582CA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CB452CB"/>
    <w:multiLevelType w:val="hybridMultilevel"/>
    <w:tmpl w:val="F51CB3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4" w15:restartNumberingAfterBreak="0">
    <w:nsid w:val="7D6427AC"/>
    <w:multiLevelType w:val="hybridMultilevel"/>
    <w:tmpl w:val="55982B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31C16"/>
    <w:multiLevelType w:val="hybridMultilevel"/>
    <w:tmpl w:val="A4504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B94B38"/>
    <w:multiLevelType w:val="hybridMultilevel"/>
    <w:tmpl w:val="E5E63E72"/>
    <w:lvl w:ilvl="0" w:tplc="040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44"/>
  </w:num>
  <w:num w:numId="8">
    <w:abstractNumId w:val="38"/>
  </w:num>
  <w:num w:numId="9">
    <w:abstractNumId w:val="35"/>
  </w:num>
  <w:num w:numId="10">
    <w:abstractNumId w:val="13"/>
  </w:num>
  <w:num w:numId="11">
    <w:abstractNumId w:val="20"/>
  </w:num>
  <w:num w:numId="12">
    <w:abstractNumId w:val="2"/>
  </w:num>
  <w:num w:numId="13">
    <w:abstractNumId w:val="6"/>
  </w:num>
  <w:num w:numId="14">
    <w:abstractNumId w:val="16"/>
  </w:num>
  <w:num w:numId="15">
    <w:abstractNumId w:val="31"/>
  </w:num>
  <w:num w:numId="16">
    <w:abstractNumId w:val="11"/>
  </w:num>
  <w:num w:numId="17">
    <w:abstractNumId w:val="41"/>
  </w:num>
  <w:num w:numId="18">
    <w:abstractNumId w:val="3"/>
  </w:num>
  <w:num w:numId="19">
    <w:abstractNumId w:val="36"/>
  </w:num>
  <w:num w:numId="20">
    <w:abstractNumId w:val="26"/>
  </w:num>
  <w:num w:numId="21">
    <w:abstractNumId w:val="30"/>
  </w:num>
  <w:num w:numId="22">
    <w:abstractNumId w:val="39"/>
  </w:num>
  <w:num w:numId="23">
    <w:abstractNumId w:val="34"/>
  </w:num>
  <w:num w:numId="24">
    <w:abstractNumId w:val="37"/>
  </w:num>
  <w:num w:numId="25">
    <w:abstractNumId w:val="25"/>
  </w:num>
  <w:num w:numId="26">
    <w:abstractNumId w:val="14"/>
  </w:num>
  <w:num w:numId="27">
    <w:abstractNumId w:val="29"/>
  </w:num>
  <w:num w:numId="28">
    <w:abstractNumId w:val="24"/>
  </w:num>
  <w:num w:numId="29">
    <w:abstractNumId w:val="42"/>
  </w:num>
  <w:num w:numId="30">
    <w:abstractNumId w:val="46"/>
  </w:num>
  <w:num w:numId="31">
    <w:abstractNumId w:val="27"/>
  </w:num>
  <w:num w:numId="32">
    <w:abstractNumId w:val="17"/>
  </w:num>
  <w:num w:numId="33">
    <w:abstractNumId w:val="45"/>
  </w:num>
  <w:num w:numId="34">
    <w:abstractNumId w:val="7"/>
  </w:num>
  <w:num w:numId="35">
    <w:abstractNumId w:val="40"/>
  </w:num>
  <w:num w:numId="36">
    <w:abstractNumId w:val="15"/>
  </w:num>
  <w:num w:numId="37">
    <w:abstractNumId w:val="9"/>
  </w:num>
  <w:num w:numId="38">
    <w:abstractNumId w:val="12"/>
  </w:num>
  <w:num w:numId="39">
    <w:abstractNumId w:val="32"/>
  </w:num>
  <w:num w:numId="40">
    <w:abstractNumId w:val="28"/>
  </w:num>
  <w:num w:numId="41">
    <w:abstractNumId w:val="19"/>
  </w:num>
  <w:num w:numId="42">
    <w:abstractNumId w:val="10"/>
  </w:num>
  <w:num w:numId="43">
    <w:abstractNumId w:val="43"/>
  </w:num>
  <w:num w:numId="44">
    <w:abstractNumId w:val="23"/>
  </w:num>
  <w:num w:numId="45">
    <w:abstractNumId w:val="5"/>
  </w:num>
  <w:num w:numId="46">
    <w:abstractNumId w:val="21"/>
  </w:num>
  <w:num w:numId="47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FBF"/>
    <w:rsid w:val="00000EF5"/>
    <w:rsid w:val="0000445A"/>
    <w:rsid w:val="0001564E"/>
    <w:rsid w:val="00015E86"/>
    <w:rsid w:val="00025B72"/>
    <w:rsid w:val="00037FB3"/>
    <w:rsid w:val="00047DDE"/>
    <w:rsid w:val="00051495"/>
    <w:rsid w:val="0005583B"/>
    <w:rsid w:val="00056BB4"/>
    <w:rsid w:val="00057A50"/>
    <w:rsid w:val="00063B4E"/>
    <w:rsid w:val="00063F7E"/>
    <w:rsid w:val="000708CC"/>
    <w:rsid w:val="00091E49"/>
    <w:rsid w:val="0009528F"/>
    <w:rsid w:val="00096AA4"/>
    <w:rsid w:val="000A7070"/>
    <w:rsid w:val="000A7874"/>
    <w:rsid w:val="000C797C"/>
    <w:rsid w:val="000C7F7A"/>
    <w:rsid w:val="001278A1"/>
    <w:rsid w:val="001303CC"/>
    <w:rsid w:val="00131C0E"/>
    <w:rsid w:val="00137EE1"/>
    <w:rsid w:val="00141407"/>
    <w:rsid w:val="00142A70"/>
    <w:rsid w:val="0015574A"/>
    <w:rsid w:val="001635EB"/>
    <w:rsid w:val="00172563"/>
    <w:rsid w:val="00182E64"/>
    <w:rsid w:val="00185E6D"/>
    <w:rsid w:val="001968F2"/>
    <w:rsid w:val="001A4CE1"/>
    <w:rsid w:val="001A753E"/>
    <w:rsid w:val="001D045B"/>
    <w:rsid w:val="001D429B"/>
    <w:rsid w:val="001E4B4F"/>
    <w:rsid w:val="001E594D"/>
    <w:rsid w:val="001F4BBC"/>
    <w:rsid w:val="00202E77"/>
    <w:rsid w:val="00216D07"/>
    <w:rsid w:val="0023199B"/>
    <w:rsid w:val="002351C1"/>
    <w:rsid w:val="00237382"/>
    <w:rsid w:val="00256322"/>
    <w:rsid w:val="0026673D"/>
    <w:rsid w:val="00271C5C"/>
    <w:rsid w:val="00276366"/>
    <w:rsid w:val="00285070"/>
    <w:rsid w:val="00287A88"/>
    <w:rsid w:val="0029257E"/>
    <w:rsid w:val="002947FC"/>
    <w:rsid w:val="00295D69"/>
    <w:rsid w:val="002C0A83"/>
    <w:rsid w:val="002D6385"/>
    <w:rsid w:val="002D71B6"/>
    <w:rsid w:val="002E19A0"/>
    <w:rsid w:val="002E411B"/>
    <w:rsid w:val="002F01D6"/>
    <w:rsid w:val="002F4F5A"/>
    <w:rsid w:val="00303C8C"/>
    <w:rsid w:val="00306AA3"/>
    <w:rsid w:val="00311560"/>
    <w:rsid w:val="00321222"/>
    <w:rsid w:val="00330CD1"/>
    <w:rsid w:val="00335457"/>
    <w:rsid w:val="00344E6A"/>
    <w:rsid w:val="003579AE"/>
    <w:rsid w:val="00365BB1"/>
    <w:rsid w:val="003741F1"/>
    <w:rsid w:val="00380FBF"/>
    <w:rsid w:val="00382A83"/>
    <w:rsid w:val="00383E6D"/>
    <w:rsid w:val="00394497"/>
    <w:rsid w:val="003A1029"/>
    <w:rsid w:val="003A2C67"/>
    <w:rsid w:val="003B2AFC"/>
    <w:rsid w:val="003B5312"/>
    <w:rsid w:val="003E76B5"/>
    <w:rsid w:val="00401201"/>
    <w:rsid w:val="00411CE5"/>
    <w:rsid w:val="00413E27"/>
    <w:rsid w:val="00450A17"/>
    <w:rsid w:val="00460110"/>
    <w:rsid w:val="004678CE"/>
    <w:rsid w:val="004939F3"/>
    <w:rsid w:val="004947A2"/>
    <w:rsid w:val="004A0AA5"/>
    <w:rsid w:val="004A30CB"/>
    <w:rsid w:val="004D6C58"/>
    <w:rsid w:val="004F37B2"/>
    <w:rsid w:val="004F58E5"/>
    <w:rsid w:val="005106DE"/>
    <w:rsid w:val="0054075C"/>
    <w:rsid w:val="00541C6E"/>
    <w:rsid w:val="00542D93"/>
    <w:rsid w:val="0054604D"/>
    <w:rsid w:val="00546883"/>
    <w:rsid w:val="00550EE9"/>
    <w:rsid w:val="0056411C"/>
    <w:rsid w:val="00565DCC"/>
    <w:rsid w:val="005906B7"/>
    <w:rsid w:val="005919E3"/>
    <w:rsid w:val="005965F9"/>
    <w:rsid w:val="005A061A"/>
    <w:rsid w:val="005A44B7"/>
    <w:rsid w:val="005C3373"/>
    <w:rsid w:val="005C64B8"/>
    <w:rsid w:val="005C657D"/>
    <w:rsid w:val="005D683D"/>
    <w:rsid w:val="005E6E41"/>
    <w:rsid w:val="005F31BC"/>
    <w:rsid w:val="005F646D"/>
    <w:rsid w:val="00601743"/>
    <w:rsid w:val="006028F3"/>
    <w:rsid w:val="006129B1"/>
    <w:rsid w:val="00620071"/>
    <w:rsid w:val="006376F6"/>
    <w:rsid w:val="0065260D"/>
    <w:rsid w:val="006526A9"/>
    <w:rsid w:val="00666362"/>
    <w:rsid w:val="00693B5F"/>
    <w:rsid w:val="00697E7D"/>
    <w:rsid w:val="006A68BA"/>
    <w:rsid w:val="00706F63"/>
    <w:rsid w:val="00740120"/>
    <w:rsid w:val="0074658B"/>
    <w:rsid w:val="00752F6C"/>
    <w:rsid w:val="00762CFA"/>
    <w:rsid w:val="0078446F"/>
    <w:rsid w:val="00785470"/>
    <w:rsid w:val="007A7843"/>
    <w:rsid w:val="007B6524"/>
    <w:rsid w:val="007B65A2"/>
    <w:rsid w:val="007C4846"/>
    <w:rsid w:val="007C67C8"/>
    <w:rsid w:val="007C7FD9"/>
    <w:rsid w:val="007E5AA2"/>
    <w:rsid w:val="007F5CF2"/>
    <w:rsid w:val="00801D18"/>
    <w:rsid w:val="00801FD7"/>
    <w:rsid w:val="00803402"/>
    <w:rsid w:val="008129C3"/>
    <w:rsid w:val="00813962"/>
    <w:rsid w:val="0081484D"/>
    <w:rsid w:val="00815A66"/>
    <w:rsid w:val="0082056D"/>
    <w:rsid w:val="008222BF"/>
    <w:rsid w:val="00825ACB"/>
    <w:rsid w:val="00826404"/>
    <w:rsid w:val="008312B0"/>
    <w:rsid w:val="0083190E"/>
    <w:rsid w:val="008339E7"/>
    <w:rsid w:val="008429A8"/>
    <w:rsid w:val="008447ED"/>
    <w:rsid w:val="00851675"/>
    <w:rsid w:val="00855B68"/>
    <w:rsid w:val="008733F7"/>
    <w:rsid w:val="0088214D"/>
    <w:rsid w:val="00887793"/>
    <w:rsid w:val="008977F4"/>
    <w:rsid w:val="008A22B7"/>
    <w:rsid w:val="008C75B8"/>
    <w:rsid w:val="008D089F"/>
    <w:rsid w:val="008D1373"/>
    <w:rsid w:val="008D2A44"/>
    <w:rsid w:val="008D2ACE"/>
    <w:rsid w:val="008D78E7"/>
    <w:rsid w:val="008E488C"/>
    <w:rsid w:val="008F003B"/>
    <w:rsid w:val="008F039A"/>
    <w:rsid w:val="008F21D9"/>
    <w:rsid w:val="008F4668"/>
    <w:rsid w:val="008F533C"/>
    <w:rsid w:val="009029F4"/>
    <w:rsid w:val="00916CD7"/>
    <w:rsid w:val="0092595B"/>
    <w:rsid w:val="00934970"/>
    <w:rsid w:val="009405A9"/>
    <w:rsid w:val="00950468"/>
    <w:rsid w:val="00950591"/>
    <w:rsid w:val="00957268"/>
    <w:rsid w:val="00965278"/>
    <w:rsid w:val="00967912"/>
    <w:rsid w:val="00973D0D"/>
    <w:rsid w:val="0098489B"/>
    <w:rsid w:val="009A0653"/>
    <w:rsid w:val="009A76D6"/>
    <w:rsid w:val="009E22AA"/>
    <w:rsid w:val="009E3788"/>
    <w:rsid w:val="00A14CF9"/>
    <w:rsid w:val="00A20341"/>
    <w:rsid w:val="00A54FBE"/>
    <w:rsid w:val="00A64401"/>
    <w:rsid w:val="00A67DCD"/>
    <w:rsid w:val="00AA2CE3"/>
    <w:rsid w:val="00AC4B44"/>
    <w:rsid w:val="00AD35E4"/>
    <w:rsid w:val="00AE7F35"/>
    <w:rsid w:val="00AF172E"/>
    <w:rsid w:val="00B12CC7"/>
    <w:rsid w:val="00B133D6"/>
    <w:rsid w:val="00B20D5F"/>
    <w:rsid w:val="00B219AC"/>
    <w:rsid w:val="00B27ACB"/>
    <w:rsid w:val="00B36C37"/>
    <w:rsid w:val="00B372D5"/>
    <w:rsid w:val="00B42893"/>
    <w:rsid w:val="00B53D51"/>
    <w:rsid w:val="00B57CDE"/>
    <w:rsid w:val="00B610BB"/>
    <w:rsid w:val="00B81614"/>
    <w:rsid w:val="00B8684A"/>
    <w:rsid w:val="00B916A5"/>
    <w:rsid w:val="00BB5A42"/>
    <w:rsid w:val="00BB5FE6"/>
    <w:rsid w:val="00BD38F1"/>
    <w:rsid w:val="00BF2D3A"/>
    <w:rsid w:val="00C331C2"/>
    <w:rsid w:val="00C5275F"/>
    <w:rsid w:val="00C738CD"/>
    <w:rsid w:val="00C74425"/>
    <w:rsid w:val="00C7761E"/>
    <w:rsid w:val="00C9290F"/>
    <w:rsid w:val="00C96A92"/>
    <w:rsid w:val="00C97C61"/>
    <w:rsid w:val="00CB44B8"/>
    <w:rsid w:val="00CC04E6"/>
    <w:rsid w:val="00CD46E5"/>
    <w:rsid w:val="00CE0D89"/>
    <w:rsid w:val="00CE1DEA"/>
    <w:rsid w:val="00CE5DED"/>
    <w:rsid w:val="00D01D41"/>
    <w:rsid w:val="00D04936"/>
    <w:rsid w:val="00D10C22"/>
    <w:rsid w:val="00D36AF2"/>
    <w:rsid w:val="00D40FC6"/>
    <w:rsid w:val="00D42723"/>
    <w:rsid w:val="00D533AC"/>
    <w:rsid w:val="00D549AD"/>
    <w:rsid w:val="00D63364"/>
    <w:rsid w:val="00D642A5"/>
    <w:rsid w:val="00D66ABE"/>
    <w:rsid w:val="00D76A46"/>
    <w:rsid w:val="00D811E4"/>
    <w:rsid w:val="00D86D42"/>
    <w:rsid w:val="00DB2E5F"/>
    <w:rsid w:val="00DC438C"/>
    <w:rsid w:val="00DC6422"/>
    <w:rsid w:val="00DD0FC2"/>
    <w:rsid w:val="00DD49C1"/>
    <w:rsid w:val="00DD7035"/>
    <w:rsid w:val="00DD709C"/>
    <w:rsid w:val="00DE7A40"/>
    <w:rsid w:val="00DF64C9"/>
    <w:rsid w:val="00DF696D"/>
    <w:rsid w:val="00E15E80"/>
    <w:rsid w:val="00E355C5"/>
    <w:rsid w:val="00E41DD7"/>
    <w:rsid w:val="00E53D94"/>
    <w:rsid w:val="00E62554"/>
    <w:rsid w:val="00E713F7"/>
    <w:rsid w:val="00E740D1"/>
    <w:rsid w:val="00E75E55"/>
    <w:rsid w:val="00E876AB"/>
    <w:rsid w:val="00EA3D06"/>
    <w:rsid w:val="00EB264B"/>
    <w:rsid w:val="00ED7DB9"/>
    <w:rsid w:val="00ED7DCB"/>
    <w:rsid w:val="00EE559F"/>
    <w:rsid w:val="00EF2B7B"/>
    <w:rsid w:val="00EF776B"/>
    <w:rsid w:val="00F04039"/>
    <w:rsid w:val="00F13DD9"/>
    <w:rsid w:val="00F176C8"/>
    <w:rsid w:val="00F31925"/>
    <w:rsid w:val="00F409D3"/>
    <w:rsid w:val="00F55973"/>
    <w:rsid w:val="00F818F2"/>
    <w:rsid w:val="00F955AE"/>
    <w:rsid w:val="00FA4550"/>
    <w:rsid w:val="00FD4F95"/>
    <w:rsid w:val="00FE0AEA"/>
    <w:rsid w:val="00FE2B11"/>
    <w:rsid w:val="00FE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6AE53F"/>
  <w15:docId w15:val="{F83624C4-89C1-4FBF-96AE-FEE17EB5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240"/>
      <w:jc w:val="both"/>
    </w:pPr>
    <w:rPr>
      <w:rFonts w:ascii="Arial" w:hAnsi="Arial"/>
    </w:rPr>
  </w:style>
  <w:style w:type="paragraph" w:styleId="Nadpis1">
    <w:name w:val="heading 1"/>
    <w:basedOn w:val="Default"/>
    <w:next w:val="Default"/>
    <w:qFormat/>
    <w:pPr>
      <w:spacing w:before="360"/>
      <w:outlineLvl w:val="0"/>
    </w:pPr>
    <w:rPr>
      <w:rFonts w:ascii="Arial" w:hAnsi="Arial" w:cs="Arial"/>
      <w:b/>
      <w:color w:val="auto"/>
      <w:sz w:val="28"/>
    </w:rPr>
  </w:style>
  <w:style w:type="paragraph" w:styleId="Nadpis2">
    <w:name w:val="heading 2"/>
    <w:basedOn w:val="Default"/>
    <w:next w:val="Default"/>
    <w:qFormat/>
    <w:pPr>
      <w:spacing w:before="360"/>
      <w:outlineLvl w:val="1"/>
    </w:pPr>
    <w:rPr>
      <w:rFonts w:ascii="Arial" w:hAnsi="Arial"/>
      <w:b/>
      <w:color w:val="auto"/>
    </w:rPr>
  </w:style>
  <w:style w:type="paragraph" w:styleId="Nadpis3">
    <w:name w:val="heading 3"/>
    <w:basedOn w:val="Normln"/>
    <w:next w:val="Normln"/>
    <w:qFormat/>
    <w:pPr>
      <w:keepNext/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Default"/>
    <w:next w:val="Default"/>
    <w:qFormat/>
    <w:pPr>
      <w:outlineLvl w:val="4"/>
    </w:pPr>
    <w:rPr>
      <w:color w:val="auto"/>
      <w:sz w:val="20"/>
    </w:rPr>
  </w:style>
  <w:style w:type="paragraph" w:styleId="Nadpis6">
    <w:name w:val="heading 6"/>
    <w:basedOn w:val="Normln"/>
    <w:next w:val="Normln"/>
    <w:qFormat/>
    <w:pPr>
      <w:spacing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spacing w:after="60"/>
      <w:outlineLvl w:val="6"/>
    </w:pPr>
  </w:style>
  <w:style w:type="paragraph" w:styleId="Nadpis8">
    <w:name w:val="heading 8"/>
    <w:basedOn w:val="Normln"/>
    <w:next w:val="Normln"/>
    <w:qFormat/>
    <w:pPr>
      <w:spacing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spacing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">
    <w:name w:val="Body Text"/>
    <w:basedOn w:val="Default"/>
    <w:next w:val="Default"/>
    <w:semiHidden/>
    <w:rPr>
      <w:color w:val="auto"/>
      <w:sz w:val="20"/>
    </w:rPr>
  </w:style>
  <w:style w:type="paragraph" w:styleId="Zkladntextodsazen">
    <w:name w:val="Body Text Indent"/>
    <w:basedOn w:val="Default"/>
    <w:next w:val="Default"/>
    <w:semiHidden/>
    <w:rPr>
      <w:color w:val="auto"/>
      <w:sz w:val="20"/>
    </w:rPr>
  </w:style>
  <w:style w:type="paragraph" w:styleId="Zkladntextodsazen3">
    <w:name w:val="Body Text Indent 3"/>
    <w:basedOn w:val="Default"/>
    <w:next w:val="Default"/>
    <w:semiHidden/>
    <w:pPr>
      <w:spacing w:before="60"/>
    </w:pPr>
    <w:rPr>
      <w:color w:val="auto"/>
      <w:sz w:val="20"/>
    </w:rPr>
  </w:style>
  <w:style w:type="paragraph" w:styleId="Zkladntextodsazen2">
    <w:name w:val="Body Text Indent 2"/>
    <w:basedOn w:val="Default"/>
    <w:next w:val="Default"/>
    <w:semiHidden/>
    <w:rPr>
      <w:color w:val="auto"/>
      <w:sz w:val="20"/>
    </w:rPr>
  </w:style>
  <w:style w:type="paragraph" w:styleId="Textvbloku">
    <w:name w:val="Block Text"/>
    <w:basedOn w:val="Default"/>
    <w:next w:val="Default"/>
    <w:semiHidden/>
    <w:rPr>
      <w:color w:val="auto"/>
      <w:sz w:val="20"/>
    </w:rPr>
  </w:style>
  <w:style w:type="paragraph" w:customStyle="1" w:styleId="Odsazeni1">
    <w:name w:val="Odsazeni 1"/>
    <w:basedOn w:val="Default"/>
    <w:next w:val="Default"/>
    <w:rPr>
      <w:color w:val="auto"/>
      <w:sz w:val="20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uiPriority w:val="22"/>
    <w:qFormat/>
    <w:rPr>
      <w:b/>
      <w:bCs/>
    </w:rPr>
  </w:style>
  <w:style w:type="character" w:styleId="Hypertextovodkaz">
    <w:name w:val="Hyperlink"/>
    <w:semiHidden/>
    <w:rPr>
      <w:strike w:val="0"/>
      <w:dstrike w:val="0"/>
      <w:color w:val="000080"/>
      <w:u w:val="none"/>
      <w:effect w:val="none"/>
    </w:rPr>
  </w:style>
  <w:style w:type="paragraph" w:styleId="Obsah1">
    <w:name w:val="toc 1"/>
    <w:basedOn w:val="Normln"/>
    <w:next w:val="Normln"/>
    <w:autoRedefine/>
    <w:semiHidden/>
  </w:style>
  <w:style w:type="paragraph" w:styleId="Obsah2">
    <w:name w:val="toc 2"/>
    <w:basedOn w:val="Normln"/>
    <w:next w:val="Normln"/>
    <w:autoRedefine/>
    <w:semiHidden/>
    <w:pPr>
      <w:ind w:left="240"/>
    </w:pPr>
  </w:style>
  <w:style w:type="paragraph" w:styleId="Obsah3">
    <w:name w:val="toc 3"/>
    <w:basedOn w:val="Normln"/>
    <w:next w:val="Normln"/>
    <w:autoRedefine/>
    <w:semiHidden/>
    <w:pPr>
      <w:ind w:left="480"/>
    </w:pPr>
  </w:style>
  <w:style w:type="paragraph" w:styleId="Obsah4">
    <w:name w:val="toc 4"/>
    <w:basedOn w:val="Normln"/>
    <w:next w:val="Normln"/>
    <w:autoRedefine/>
    <w:semiHidden/>
    <w:pPr>
      <w:ind w:left="720"/>
    </w:pPr>
  </w:style>
  <w:style w:type="paragraph" w:styleId="Obsah5">
    <w:name w:val="toc 5"/>
    <w:basedOn w:val="Normln"/>
    <w:next w:val="Normln"/>
    <w:autoRedefine/>
    <w:semiHidden/>
    <w:pPr>
      <w:ind w:left="960"/>
    </w:p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link w:val="Zkladntext3Char"/>
    <w:uiPriority w:val="99"/>
    <w:semiHidden/>
    <w:unhideWhenUsed/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Pr>
      <w:rFonts w:ascii="Arial" w:hAnsi="Arial"/>
      <w:sz w:val="16"/>
      <w:szCs w:val="16"/>
    </w:rPr>
  </w:style>
  <w:style w:type="paragraph" w:customStyle="1" w:styleId="odrka">
    <w:name w:val="odrážka"/>
    <w:basedOn w:val="Normln"/>
    <w:qFormat/>
    <w:rsid w:val="00967912"/>
  </w:style>
  <w:style w:type="paragraph" w:customStyle="1" w:styleId="odsazenodrka">
    <w:name w:val="odsazená odrážka"/>
    <w:basedOn w:val="odrka"/>
    <w:qFormat/>
    <w:pPr>
      <w:numPr>
        <w:numId w:val="1"/>
      </w:numPr>
      <w:ind w:left="993" w:hanging="284"/>
    </w:pPr>
    <w:rPr>
      <w:rFonts w:eastAsia="Arial"/>
    </w:rPr>
  </w:style>
  <w:style w:type="character" w:customStyle="1" w:styleId="ZhlavChar">
    <w:name w:val="Záhlaví Char"/>
    <w:basedOn w:val="Standardnpsmoodstavce"/>
    <w:link w:val="Zhlav"/>
    <w:uiPriority w:val="99"/>
    <w:rPr>
      <w:rFonts w:ascii="Arial" w:hAnsi="Arial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Arial" w:hAnsi="Arial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pPr>
      <w:jc w:val="center"/>
    </w:pPr>
    <w:rPr>
      <w:b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hAnsi="Arial"/>
      <w:b/>
      <w:sz w:val="28"/>
      <w:szCs w:val="28"/>
    </w:rPr>
  </w:style>
  <w:style w:type="paragraph" w:styleId="Revize">
    <w:name w:val="Revision"/>
    <w:hidden/>
    <w:uiPriority w:val="99"/>
    <w:semiHidden/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967912"/>
    <w:pPr>
      <w:ind w:left="720"/>
      <w:contextualSpacing/>
    </w:pPr>
  </w:style>
  <w:style w:type="table" w:styleId="Mkatabulky">
    <w:name w:val="Table Grid"/>
    <w:basedOn w:val="Normlntabulka"/>
    <w:uiPriority w:val="39"/>
    <w:rsid w:val="00697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697E7D"/>
    <w:pPr>
      <w:jc w:val="both"/>
    </w:pPr>
    <w:rPr>
      <w:rFonts w:ascii="Arial" w:hAnsi="Arial"/>
    </w:rPr>
  </w:style>
  <w:style w:type="character" w:styleId="Nevyeenzmnka">
    <w:name w:val="Unresolved Mention"/>
    <w:basedOn w:val="Standardnpsmoodstavce"/>
    <w:uiPriority w:val="99"/>
    <w:semiHidden/>
    <w:unhideWhenUsed/>
    <w:rsid w:val="009E3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000000"/>
                <w:right w:val="none" w:sz="0" w:space="0" w:color="auto"/>
              </w:divBdr>
            </w:div>
          </w:divsChild>
        </w:div>
      </w:divsChild>
    </w:div>
    <w:div w:id="7123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807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2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45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30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72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C5DEE-8DD6-442D-A99C-E7ECC3A02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16</Pages>
  <Words>2697</Words>
  <Characters>15914</Characters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2021-04-21T07:03:00Z</cp:lastPrinted>
  <dcterms:created xsi:type="dcterms:W3CDTF">2021-06-17T10:58:00Z</dcterms:created>
  <dcterms:modified xsi:type="dcterms:W3CDTF">2021-06-21T15:21:00Z</dcterms:modified>
</cp:coreProperties>
</file>