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E4229F" w14:textId="77777777" w:rsidR="00A35220" w:rsidRDefault="00A35220" w:rsidP="00C14918">
      <w:pPr>
        <w:jc w:val="center"/>
        <w:rPr>
          <w:rFonts w:ascii="Book Antiqua" w:hAnsi="Book Antiqua" w:cs="Arial"/>
          <w:b/>
          <w:sz w:val="22"/>
          <w:szCs w:val="22"/>
        </w:rPr>
      </w:pPr>
      <w:bookmarkStart w:id="0" w:name="_GoBack"/>
      <w:bookmarkEnd w:id="0"/>
    </w:p>
    <w:p w14:paraId="6B0A97C6" w14:textId="77777777" w:rsidR="00F55170" w:rsidRPr="00834DA3" w:rsidRDefault="00B74911" w:rsidP="00C14918">
      <w:pPr>
        <w:jc w:val="center"/>
        <w:rPr>
          <w:rFonts w:ascii="Book Antiqua" w:hAnsi="Book Antiqua" w:cs="Arial"/>
          <w:b/>
          <w:sz w:val="22"/>
          <w:szCs w:val="22"/>
        </w:rPr>
      </w:pPr>
      <w:r w:rsidRPr="00834DA3">
        <w:rPr>
          <w:rFonts w:ascii="Book Antiqua" w:hAnsi="Book Antiqua" w:cs="Arial"/>
          <w:b/>
          <w:sz w:val="22"/>
          <w:szCs w:val="22"/>
        </w:rPr>
        <w:t>KUPNÍ SMLOUVA</w:t>
      </w:r>
    </w:p>
    <w:p w14:paraId="106D6BA3" w14:textId="77777777" w:rsidR="0092510E" w:rsidRDefault="0092510E" w:rsidP="005F4E35">
      <w:pPr>
        <w:jc w:val="center"/>
        <w:rPr>
          <w:rFonts w:ascii="Book Antiqua" w:hAnsi="Book Antiqua" w:cs="Arial"/>
          <w:b/>
          <w:i/>
          <w:sz w:val="22"/>
          <w:szCs w:val="22"/>
          <w:u w:val="single"/>
        </w:rPr>
      </w:pPr>
    </w:p>
    <w:p w14:paraId="5911281E" w14:textId="77777777" w:rsidR="00A35220" w:rsidRPr="00834DA3" w:rsidRDefault="00A35220" w:rsidP="005F4E35">
      <w:pPr>
        <w:jc w:val="center"/>
        <w:rPr>
          <w:rFonts w:ascii="Book Antiqua" w:hAnsi="Book Antiqua" w:cs="Arial"/>
          <w:b/>
          <w:i/>
          <w:sz w:val="22"/>
          <w:szCs w:val="22"/>
          <w:u w:val="single"/>
        </w:rPr>
      </w:pPr>
    </w:p>
    <w:p w14:paraId="50C7047C" w14:textId="77777777" w:rsidR="00921D01" w:rsidRPr="00834DA3" w:rsidRDefault="00EF7F7B" w:rsidP="00EF7F7B">
      <w:pPr>
        <w:pStyle w:val="Nadpis1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 xml:space="preserve">Článek </w:t>
      </w:r>
      <w:r w:rsidR="00921D01" w:rsidRPr="00834DA3">
        <w:rPr>
          <w:rFonts w:ascii="Book Antiqua" w:hAnsi="Book Antiqua"/>
          <w:szCs w:val="22"/>
        </w:rPr>
        <w:t>I.</w:t>
      </w:r>
    </w:p>
    <w:p w14:paraId="7E03F2B1" w14:textId="77777777" w:rsidR="00921D01" w:rsidRPr="00834DA3" w:rsidRDefault="00921D01" w:rsidP="00EF7F7B">
      <w:pPr>
        <w:pStyle w:val="Nadpis1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>Smluvní strany:</w:t>
      </w:r>
    </w:p>
    <w:p w14:paraId="788274D9" w14:textId="77777777" w:rsidR="00921D01" w:rsidRPr="00834DA3" w:rsidRDefault="00921D01">
      <w:pPr>
        <w:jc w:val="center"/>
        <w:rPr>
          <w:rFonts w:ascii="Book Antiqua" w:hAnsi="Book Antiqua" w:cs="Arial"/>
          <w:sz w:val="22"/>
          <w:szCs w:val="22"/>
        </w:rPr>
      </w:pPr>
    </w:p>
    <w:p w14:paraId="3FC98F1C" w14:textId="77777777" w:rsidR="00F46967" w:rsidRPr="00834DA3" w:rsidRDefault="005868B4" w:rsidP="000D53C9">
      <w:pPr>
        <w:pStyle w:val="Nadpis2"/>
        <w:numPr>
          <w:ilvl w:val="0"/>
          <w:numId w:val="4"/>
        </w:numPr>
        <w:jc w:val="both"/>
        <w:rPr>
          <w:rFonts w:ascii="Book Antiqua" w:hAnsi="Book Antiqua" w:cs="Arial"/>
          <w:b w:val="0"/>
          <w:color w:val="000000"/>
          <w:szCs w:val="22"/>
        </w:rPr>
      </w:pPr>
      <w:r>
        <w:rPr>
          <w:rFonts w:ascii="Book Antiqua" w:hAnsi="Book Antiqua" w:cs="Arial"/>
          <w:color w:val="000000"/>
          <w:szCs w:val="22"/>
        </w:rPr>
        <w:t>WATRAD, spol. s r.o.</w:t>
      </w:r>
    </w:p>
    <w:p w14:paraId="3283FCC4" w14:textId="77777777" w:rsidR="00F46967" w:rsidRDefault="005868B4" w:rsidP="00F46967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color w:val="000000"/>
          <w:sz w:val="22"/>
          <w:szCs w:val="22"/>
          <w:lang w:val="cs-CZ"/>
        </w:rPr>
      </w:pPr>
      <w:r>
        <w:rPr>
          <w:rFonts w:ascii="Book Antiqua" w:hAnsi="Book Antiqua" w:cs="Arial"/>
          <w:color w:val="000000"/>
          <w:sz w:val="22"/>
          <w:szCs w:val="22"/>
        </w:rPr>
        <w:tab/>
        <w:t>Sídlo</w:t>
      </w:r>
      <w:r>
        <w:rPr>
          <w:rFonts w:ascii="Book Antiqua" w:hAnsi="Book Antiqua" w:cs="Arial"/>
          <w:color w:val="000000"/>
          <w:sz w:val="22"/>
          <w:szCs w:val="22"/>
          <w:lang w:val="cs-CZ"/>
        </w:rPr>
        <w:t xml:space="preserve">: </w:t>
      </w:r>
      <w:r>
        <w:rPr>
          <w:rFonts w:ascii="Book Antiqua" w:hAnsi="Book Antiqua" w:cs="Arial"/>
          <w:color w:val="000000"/>
          <w:sz w:val="22"/>
          <w:szCs w:val="22"/>
          <w:lang w:val="cs-CZ"/>
        </w:rPr>
        <w:tab/>
      </w:r>
      <w:r>
        <w:rPr>
          <w:rFonts w:ascii="Book Antiqua" w:hAnsi="Book Antiqua" w:cs="Arial"/>
          <w:color w:val="000000"/>
          <w:sz w:val="22"/>
          <w:szCs w:val="22"/>
          <w:lang w:val="cs-CZ"/>
        </w:rPr>
        <w:tab/>
      </w:r>
      <w:r>
        <w:rPr>
          <w:rFonts w:ascii="Book Antiqua" w:hAnsi="Book Antiqua" w:cs="Arial"/>
          <w:color w:val="000000"/>
          <w:sz w:val="22"/>
          <w:szCs w:val="22"/>
          <w:lang w:val="cs-CZ"/>
        </w:rPr>
        <w:tab/>
        <w:t>Pardubice, S.K.Neumanna 1316, PSČ 532 00</w:t>
      </w:r>
    </w:p>
    <w:p w14:paraId="0C84ABA5" w14:textId="77777777" w:rsidR="005868B4" w:rsidRPr="005868B4" w:rsidRDefault="005868B4" w:rsidP="00F46967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color w:val="000000"/>
          <w:sz w:val="22"/>
          <w:szCs w:val="22"/>
          <w:lang w:val="cs-CZ"/>
        </w:rPr>
      </w:pPr>
      <w:r>
        <w:rPr>
          <w:rFonts w:ascii="Book Antiqua" w:hAnsi="Book Antiqua" w:cs="Arial"/>
          <w:color w:val="000000"/>
          <w:sz w:val="22"/>
          <w:szCs w:val="22"/>
          <w:lang w:val="cs-CZ"/>
        </w:rPr>
        <w:tab/>
        <w:t>Korespondenční adresa:</w:t>
      </w:r>
      <w:r>
        <w:rPr>
          <w:rFonts w:ascii="Book Antiqua" w:hAnsi="Book Antiqua" w:cs="Arial"/>
          <w:color w:val="000000"/>
          <w:sz w:val="22"/>
          <w:szCs w:val="22"/>
          <w:lang w:val="cs-CZ"/>
        </w:rPr>
        <w:tab/>
        <w:t>Praha 7, Osadní 26, PSČ 170 00</w:t>
      </w:r>
    </w:p>
    <w:p w14:paraId="58B99482" w14:textId="77777777" w:rsidR="00F46967" w:rsidRPr="005868B4" w:rsidRDefault="005868B4" w:rsidP="00F46967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lang w:val="cs-CZ"/>
        </w:rPr>
      </w:pPr>
      <w:r>
        <w:rPr>
          <w:rFonts w:ascii="Book Antiqua" w:hAnsi="Book Antiqua" w:cs="Arial"/>
          <w:color w:val="000000"/>
          <w:sz w:val="22"/>
          <w:szCs w:val="22"/>
        </w:rPr>
        <w:tab/>
        <w:t>I</w:t>
      </w:r>
      <w:r>
        <w:rPr>
          <w:rFonts w:ascii="Book Antiqua" w:hAnsi="Book Antiqua" w:cs="Arial"/>
          <w:color w:val="000000"/>
          <w:sz w:val="22"/>
          <w:szCs w:val="22"/>
          <w:lang w:val="cs-CZ"/>
        </w:rPr>
        <w:t>Č:</w:t>
      </w:r>
      <w:r>
        <w:rPr>
          <w:rFonts w:ascii="Book Antiqua" w:hAnsi="Book Antiqua" w:cs="Arial"/>
          <w:color w:val="000000"/>
          <w:sz w:val="22"/>
          <w:szCs w:val="22"/>
          <w:lang w:val="cs-CZ"/>
        </w:rPr>
        <w:tab/>
      </w:r>
      <w:r>
        <w:rPr>
          <w:rFonts w:ascii="Book Antiqua" w:hAnsi="Book Antiqua" w:cs="Arial"/>
          <w:color w:val="000000"/>
          <w:sz w:val="22"/>
          <w:szCs w:val="22"/>
          <w:lang w:val="cs-CZ"/>
        </w:rPr>
        <w:tab/>
      </w:r>
      <w:r>
        <w:rPr>
          <w:rFonts w:ascii="Book Antiqua" w:hAnsi="Book Antiqua" w:cs="Arial"/>
          <w:color w:val="000000"/>
          <w:sz w:val="22"/>
          <w:szCs w:val="22"/>
          <w:lang w:val="cs-CZ"/>
        </w:rPr>
        <w:tab/>
        <w:t>475 41 253</w:t>
      </w:r>
    </w:p>
    <w:p w14:paraId="62832893" w14:textId="77777777" w:rsidR="0084374A" w:rsidRPr="00834DA3" w:rsidRDefault="00F46967" w:rsidP="0084374A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lang w:val="cs-CZ"/>
        </w:rPr>
      </w:pPr>
      <w:r w:rsidRPr="00834DA3">
        <w:rPr>
          <w:rFonts w:ascii="Book Antiqua" w:hAnsi="Book Antiqua" w:cs="Arial"/>
          <w:sz w:val="22"/>
          <w:szCs w:val="22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>DIČ:</w:t>
      </w:r>
      <w:r w:rsidR="005868B4">
        <w:rPr>
          <w:rFonts w:ascii="Book Antiqua" w:hAnsi="Book Antiqua" w:cs="Arial"/>
          <w:sz w:val="22"/>
          <w:szCs w:val="22"/>
          <w:lang w:val="cs-CZ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ab/>
        <w:t>CZ47541253</w:t>
      </w:r>
    </w:p>
    <w:p w14:paraId="5CB87813" w14:textId="77777777" w:rsidR="00936552" w:rsidRPr="00936552" w:rsidRDefault="00F46967" w:rsidP="00936552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lang w:val="cs-CZ"/>
        </w:rPr>
      </w:pPr>
      <w:r w:rsidRPr="00834DA3">
        <w:rPr>
          <w:rFonts w:ascii="Book Antiqua" w:hAnsi="Book Antiqua" w:cs="Arial"/>
          <w:sz w:val="22"/>
          <w:szCs w:val="22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 xml:space="preserve">Zastoupený: </w:t>
      </w:r>
      <w:r w:rsidR="005868B4">
        <w:rPr>
          <w:rFonts w:ascii="Book Antiqua" w:hAnsi="Book Antiqua" w:cs="Arial"/>
          <w:sz w:val="22"/>
          <w:szCs w:val="22"/>
          <w:lang w:val="cs-CZ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ab/>
        <w:t>Mgr. Michalem Vaněčkem, jednatelem</w:t>
      </w:r>
    </w:p>
    <w:p w14:paraId="2BE36797" w14:textId="77777777" w:rsidR="00DE4029" w:rsidRPr="00834DA3" w:rsidRDefault="00F46967" w:rsidP="00F46967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lang w:val="cs-CZ"/>
        </w:rPr>
      </w:pPr>
      <w:r w:rsidRPr="00834DA3">
        <w:rPr>
          <w:rFonts w:ascii="Book Antiqua" w:hAnsi="Book Antiqua" w:cs="Arial"/>
          <w:sz w:val="22"/>
          <w:szCs w:val="22"/>
        </w:rPr>
        <w:tab/>
        <w:t>Bankovní spojení:</w:t>
      </w:r>
      <w:r w:rsidRPr="00834DA3">
        <w:rPr>
          <w:rFonts w:ascii="Book Antiqua" w:hAnsi="Book Antiqua" w:cs="Arial"/>
          <w:sz w:val="22"/>
          <w:szCs w:val="22"/>
        </w:rPr>
        <w:tab/>
      </w:r>
      <w:r w:rsidRPr="00834DA3">
        <w:rPr>
          <w:rFonts w:ascii="Book Antiqua" w:hAnsi="Book Antiqua" w:cs="Arial"/>
          <w:sz w:val="22"/>
          <w:szCs w:val="22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ab/>
        <w:t>Raiffeisenbank, a.s., Spálená 16, Praha 1</w:t>
      </w:r>
    </w:p>
    <w:p w14:paraId="4E09DAE7" w14:textId="77777777" w:rsidR="004F6822" w:rsidRPr="005868B4" w:rsidRDefault="00DE4029" w:rsidP="00F46967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lang w:val="cs-CZ"/>
        </w:rPr>
      </w:pPr>
      <w:r w:rsidRPr="00834DA3">
        <w:rPr>
          <w:rFonts w:ascii="Book Antiqua" w:hAnsi="Book Antiqua" w:cs="Arial"/>
          <w:sz w:val="22"/>
          <w:szCs w:val="22"/>
          <w:lang w:val="cs-CZ"/>
        </w:rPr>
        <w:tab/>
      </w:r>
      <w:r w:rsidR="005868B4">
        <w:rPr>
          <w:rFonts w:ascii="Book Antiqua" w:hAnsi="Book Antiqua" w:cs="Arial"/>
          <w:sz w:val="22"/>
          <w:szCs w:val="22"/>
        </w:rPr>
        <w:t>Číslo účtu</w:t>
      </w:r>
      <w:r w:rsidR="00F46967" w:rsidRPr="00834DA3">
        <w:rPr>
          <w:rFonts w:ascii="Book Antiqua" w:hAnsi="Book Antiqua" w:cs="Arial"/>
          <w:sz w:val="22"/>
          <w:szCs w:val="22"/>
        </w:rPr>
        <w:t>:</w:t>
      </w:r>
      <w:r w:rsidR="00F46967" w:rsidRPr="00834DA3">
        <w:rPr>
          <w:rFonts w:ascii="Book Antiqua" w:hAnsi="Book Antiqua" w:cs="Arial"/>
          <w:sz w:val="22"/>
          <w:szCs w:val="22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ab/>
        <w:t>6924865028/5500</w:t>
      </w:r>
    </w:p>
    <w:p w14:paraId="6B1FC1F5" w14:textId="77777777" w:rsidR="00F46967" w:rsidRDefault="00DE4029" w:rsidP="00F46967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lang w:val="cs-CZ"/>
        </w:rPr>
      </w:pPr>
      <w:r w:rsidRPr="00834DA3">
        <w:rPr>
          <w:rFonts w:ascii="Book Antiqua" w:hAnsi="Book Antiqua" w:cs="Arial"/>
          <w:sz w:val="22"/>
          <w:szCs w:val="22"/>
        </w:rPr>
        <w:tab/>
        <w:t>Tel</w:t>
      </w:r>
      <w:r w:rsidR="005868B4">
        <w:rPr>
          <w:rFonts w:ascii="Book Antiqua" w:hAnsi="Book Antiqua" w:cs="Arial"/>
          <w:sz w:val="22"/>
          <w:szCs w:val="22"/>
          <w:lang w:val="cs-CZ"/>
        </w:rPr>
        <w:t>efon</w:t>
      </w:r>
      <w:r w:rsidR="004F6822">
        <w:rPr>
          <w:rFonts w:ascii="Book Antiqua" w:hAnsi="Book Antiqua" w:cs="Arial"/>
          <w:sz w:val="22"/>
          <w:szCs w:val="22"/>
        </w:rPr>
        <w:t>:</w:t>
      </w:r>
      <w:r w:rsidR="005868B4">
        <w:rPr>
          <w:rFonts w:ascii="Book Antiqua" w:hAnsi="Book Antiqua" w:cs="Arial"/>
          <w:sz w:val="22"/>
          <w:szCs w:val="22"/>
          <w:lang w:val="cs-CZ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ab/>
      </w:r>
      <w:r w:rsidR="005868B4">
        <w:rPr>
          <w:rFonts w:ascii="Book Antiqua" w:hAnsi="Book Antiqua" w:cs="Arial"/>
          <w:sz w:val="22"/>
          <w:szCs w:val="22"/>
          <w:lang w:val="cs-CZ"/>
        </w:rPr>
        <w:tab/>
        <w:t>+420 606 614 032</w:t>
      </w:r>
    </w:p>
    <w:p w14:paraId="3C60BF60" w14:textId="77777777" w:rsidR="005868B4" w:rsidRPr="005868B4" w:rsidRDefault="005868B4" w:rsidP="00F46967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lang w:val="cs-CZ"/>
        </w:rPr>
      </w:pPr>
      <w:r>
        <w:rPr>
          <w:rFonts w:ascii="Book Antiqua" w:hAnsi="Book Antiqua" w:cs="Arial"/>
          <w:sz w:val="22"/>
          <w:szCs w:val="22"/>
          <w:lang w:val="cs-CZ"/>
        </w:rPr>
        <w:tab/>
        <w:t>E-mail:</w:t>
      </w:r>
      <w:r>
        <w:rPr>
          <w:rFonts w:ascii="Book Antiqua" w:hAnsi="Book Antiqua" w:cs="Arial"/>
          <w:sz w:val="22"/>
          <w:szCs w:val="22"/>
          <w:lang w:val="cs-CZ"/>
        </w:rPr>
        <w:tab/>
      </w:r>
      <w:r>
        <w:rPr>
          <w:rFonts w:ascii="Book Antiqua" w:hAnsi="Book Antiqua" w:cs="Arial"/>
          <w:sz w:val="22"/>
          <w:szCs w:val="22"/>
          <w:lang w:val="cs-CZ"/>
        </w:rPr>
        <w:tab/>
      </w:r>
      <w:r>
        <w:rPr>
          <w:rFonts w:ascii="Book Antiqua" w:hAnsi="Book Antiqua" w:cs="Arial"/>
          <w:sz w:val="22"/>
          <w:szCs w:val="22"/>
          <w:lang w:val="cs-CZ"/>
        </w:rPr>
        <w:tab/>
        <w:t>vanecek@watrad.cz</w:t>
      </w:r>
    </w:p>
    <w:p w14:paraId="669AAAF4" w14:textId="77777777" w:rsidR="003B7272" w:rsidRPr="00834DA3" w:rsidRDefault="003B7272" w:rsidP="00DE4029">
      <w:pPr>
        <w:ind w:left="2410"/>
        <w:rPr>
          <w:rFonts w:ascii="Book Antiqua" w:hAnsi="Book Antiqua" w:cs="Arial"/>
          <w:sz w:val="22"/>
          <w:szCs w:val="22"/>
        </w:rPr>
      </w:pPr>
    </w:p>
    <w:p w14:paraId="569D2DC1" w14:textId="77777777" w:rsidR="00A4141D" w:rsidRPr="00834DA3" w:rsidRDefault="00C14918" w:rsidP="00F55170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lang w:val="cs-CZ"/>
        </w:rPr>
      </w:pPr>
      <w:r w:rsidRPr="00834DA3">
        <w:rPr>
          <w:rFonts w:ascii="Book Antiqua" w:hAnsi="Book Antiqua" w:cs="Arial"/>
          <w:sz w:val="22"/>
          <w:szCs w:val="22"/>
          <w:lang w:val="cs-CZ"/>
        </w:rPr>
        <w:tab/>
      </w:r>
      <w:r w:rsidR="00921D01" w:rsidRPr="00834DA3">
        <w:rPr>
          <w:rFonts w:ascii="Book Antiqua" w:hAnsi="Book Antiqua" w:cs="Arial"/>
          <w:sz w:val="22"/>
          <w:szCs w:val="22"/>
        </w:rPr>
        <w:t>(dále jen „</w:t>
      </w:r>
      <w:r w:rsidR="00921D01" w:rsidRPr="00834DA3">
        <w:rPr>
          <w:rFonts w:ascii="Book Antiqua" w:hAnsi="Book Antiqua" w:cs="Arial"/>
          <w:b/>
          <w:sz w:val="22"/>
          <w:szCs w:val="22"/>
        </w:rPr>
        <w:t>kupující</w:t>
      </w:r>
      <w:r w:rsidR="00EE7DD3" w:rsidRPr="00834DA3">
        <w:rPr>
          <w:rFonts w:ascii="Book Antiqua" w:hAnsi="Book Antiqua" w:cs="Arial"/>
          <w:sz w:val="22"/>
          <w:szCs w:val="22"/>
        </w:rPr>
        <w:t>“</w:t>
      </w:r>
      <w:r w:rsidR="00EE7DD3" w:rsidRPr="00834DA3">
        <w:rPr>
          <w:rFonts w:ascii="Book Antiqua" w:hAnsi="Book Antiqua" w:cs="Arial"/>
          <w:sz w:val="22"/>
          <w:szCs w:val="22"/>
          <w:lang w:val="cs-CZ"/>
        </w:rPr>
        <w:t>)</w:t>
      </w:r>
    </w:p>
    <w:p w14:paraId="66F11A28" w14:textId="77777777" w:rsidR="00921D01" w:rsidRPr="00834DA3" w:rsidRDefault="0092510E">
      <w:pPr>
        <w:jc w:val="center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a</w:t>
      </w:r>
    </w:p>
    <w:p w14:paraId="4A855097" w14:textId="77777777" w:rsidR="00130A99" w:rsidRPr="00834DA3" w:rsidRDefault="00130A99">
      <w:pPr>
        <w:jc w:val="center"/>
        <w:rPr>
          <w:rFonts w:ascii="Book Antiqua" w:hAnsi="Book Antiqua" w:cs="Arial"/>
          <w:sz w:val="22"/>
          <w:szCs w:val="22"/>
        </w:rPr>
      </w:pPr>
    </w:p>
    <w:p w14:paraId="77718572" w14:textId="77777777" w:rsidR="00BA0BCB" w:rsidRPr="009E2661" w:rsidRDefault="005B002C" w:rsidP="009E2661">
      <w:pPr>
        <w:pStyle w:val="Nadpis2"/>
        <w:numPr>
          <w:ilvl w:val="0"/>
          <w:numId w:val="4"/>
        </w:numPr>
        <w:jc w:val="both"/>
        <w:rPr>
          <w:rFonts w:ascii="Book Antiqua" w:hAnsi="Book Antiqua" w:cs="Arial"/>
          <w:color w:val="000000"/>
          <w:szCs w:val="22"/>
          <w:highlight w:val="cyan"/>
        </w:rPr>
      </w:pPr>
      <w:r w:rsidRPr="009E2661">
        <w:rPr>
          <w:rFonts w:ascii="Book Antiqua" w:hAnsi="Book Antiqua" w:cs="Arial"/>
          <w:color w:val="000000"/>
          <w:szCs w:val="22"/>
          <w:highlight w:val="cyan"/>
        </w:rPr>
        <w:t>……………………</w:t>
      </w:r>
      <w:r w:rsidR="001B7DF5" w:rsidRPr="009E2661">
        <w:rPr>
          <w:rFonts w:ascii="Book Antiqua" w:hAnsi="Book Antiqua" w:cs="Arial"/>
          <w:color w:val="000000"/>
          <w:szCs w:val="22"/>
          <w:highlight w:val="cyan"/>
        </w:rPr>
        <w:t xml:space="preserve"> </w:t>
      </w:r>
    </w:p>
    <w:p w14:paraId="59196963" w14:textId="77777777" w:rsidR="00BA0BCB" w:rsidRPr="005868B4" w:rsidRDefault="005868B4" w:rsidP="00BA0BCB">
      <w:pPr>
        <w:tabs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highlight w:val="cyan"/>
        </w:rPr>
      </w:pPr>
      <w:r>
        <w:rPr>
          <w:rFonts w:ascii="Book Antiqua" w:hAnsi="Book Antiqua" w:cs="Arial"/>
          <w:sz w:val="22"/>
          <w:szCs w:val="22"/>
        </w:rPr>
        <w:tab/>
      </w:r>
      <w:r w:rsidRPr="005868B4">
        <w:rPr>
          <w:rFonts w:ascii="Book Antiqua" w:hAnsi="Book Antiqua" w:cs="Arial"/>
          <w:sz w:val="22"/>
          <w:szCs w:val="22"/>
          <w:highlight w:val="cyan"/>
        </w:rPr>
        <w:t>Sídlo:</w:t>
      </w:r>
      <w:r>
        <w:rPr>
          <w:rFonts w:ascii="Book Antiqua" w:hAnsi="Book Antiqua" w:cs="Arial"/>
          <w:sz w:val="22"/>
          <w:szCs w:val="22"/>
          <w:highlight w:val="cyan"/>
        </w:rPr>
        <w:tab/>
      </w:r>
      <w:r>
        <w:rPr>
          <w:rFonts w:ascii="Book Antiqua" w:hAnsi="Book Antiqua" w:cs="Arial"/>
          <w:sz w:val="22"/>
          <w:szCs w:val="22"/>
          <w:highlight w:val="cyan"/>
        </w:rPr>
        <w:tab/>
      </w:r>
      <w:r>
        <w:rPr>
          <w:rFonts w:ascii="Book Antiqua" w:hAnsi="Book Antiqua" w:cs="Arial"/>
          <w:sz w:val="22"/>
          <w:szCs w:val="22"/>
          <w:highlight w:val="cyan"/>
        </w:rPr>
        <w:tab/>
      </w:r>
    </w:p>
    <w:p w14:paraId="3EECE849" w14:textId="77777777" w:rsidR="00BA0BCB" w:rsidRPr="005868B4" w:rsidRDefault="005868B4" w:rsidP="00BA0BCB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highlight w:val="cyan"/>
          <w:lang w:val="cs-CZ"/>
        </w:rPr>
      </w:pPr>
      <w:r w:rsidRPr="005868B4">
        <w:rPr>
          <w:rFonts w:ascii="Book Antiqua" w:hAnsi="Book Antiqua" w:cs="Arial"/>
          <w:sz w:val="22"/>
          <w:szCs w:val="22"/>
          <w:highlight w:val="cyan"/>
        </w:rPr>
        <w:tab/>
        <w:t>I</w:t>
      </w:r>
      <w:r w:rsidRPr="005868B4">
        <w:rPr>
          <w:rFonts w:ascii="Book Antiqua" w:hAnsi="Book Antiqua" w:cs="Arial"/>
          <w:sz w:val="22"/>
          <w:szCs w:val="22"/>
          <w:highlight w:val="cyan"/>
          <w:lang w:val="cs-CZ"/>
        </w:rPr>
        <w:t>Č:</w:t>
      </w:r>
      <w:r>
        <w:rPr>
          <w:rFonts w:ascii="Book Antiqua" w:hAnsi="Book Antiqua" w:cs="Arial"/>
          <w:sz w:val="22"/>
          <w:szCs w:val="22"/>
          <w:highlight w:val="cyan"/>
          <w:lang w:val="cs-CZ"/>
        </w:rPr>
        <w:tab/>
      </w:r>
      <w:r>
        <w:rPr>
          <w:rFonts w:ascii="Book Antiqua" w:hAnsi="Book Antiqua" w:cs="Arial"/>
          <w:sz w:val="22"/>
          <w:szCs w:val="22"/>
          <w:highlight w:val="cyan"/>
          <w:lang w:val="cs-CZ"/>
        </w:rPr>
        <w:tab/>
      </w:r>
      <w:r>
        <w:rPr>
          <w:rFonts w:ascii="Book Antiqua" w:hAnsi="Book Antiqua" w:cs="Arial"/>
          <w:sz w:val="22"/>
          <w:szCs w:val="22"/>
          <w:highlight w:val="cyan"/>
          <w:lang w:val="cs-CZ"/>
        </w:rPr>
        <w:tab/>
      </w:r>
    </w:p>
    <w:p w14:paraId="219812E3" w14:textId="77777777" w:rsidR="005F4E35" w:rsidRPr="005868B4" w:rsidRDefault="005868B4" w:rsidP="00BA0BCB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highlight w:val="cyan"/>
          <w:lang w:val="cs-CZ"/>
        </w:rPr>
      </w:pPr>
      <w:r w:rsidRPr="005868B4">
        <w:rPr>
          <w:rFonts w:ascii="Book Antiqua" w:hAnsi="Book Antiqua" w:cs="Arial"/>
          <w:sz w:val="22"/>
          <w:szCs w:val="22"/>
          <w:highlight w:val="cyan"/>
        </w:rPr>
        <w:tab/>
        <w:t>DIČ</w:t>
      </w:r>
      <w:r w:rsidRPr="005868B4">
        <w:rPr>
          <w:rFonts w:ascii="Book Antiqua" w:hAnsi="Book Antiqua" w:cs="Arial"/>
          <w:sz w:val="22"/>
          <w:szCs w:val="22"/>
          <w:highlight w:val="cyan"/>
          <w:lang w:val="cs-CZ"/>
        </w:rPr>
        <w:t>:</w:t>
      </w:r>
      <w:r>
        <w:rPr>
          <w:rFonts w:ascii="Book Antiqua" w:hAnsi="Book Antiqua" w:cs="Arial"/>
          <w:sz w:val="22"/>
          <w:szCs w:val="22"/>
          <w:highlight w:val="cyan"/>
          <w:lang w:val="cs-CZ"/>
        </w:rPr>
        <w:tab/>
      </w:r>
      <w:r>
        <w:rPr>
          <w:rFonts w:ascii="Book Antiqua" w:hAnsi="Book Antiqua" w:cs="Arial"/>
          <w:sz w:val="22"/>
          <w:szCs w:val="22"/>
          <w:highlight w:val="cyan"/>
          <w:lang w:val="cs-CZ"/>
        </w:rPr>
        <w:tab/>
      </w:r>
      <w:r>
        <w:rPr>
          <w:rFonts w:ascii="Book Antiqua" w:hAnsi="Book Antiqua" w:cs="Arial"/>
          <w:sz w:val="22"/>
          <w:szCs w:val="22"/>
          <w:highlight w:val="cyan"/>
          <w:lang w:val="cs-CZ"/>
        </w:rPr>
        <w:tab/>
      </w:r>
    </w:p>
    <w:p w14:paraId="62194430" w14:textId="77777777" w:rsidR="005868B4" w:rsidRPr="005868B4" w:rsidRDefault="005868B4" w:rsidP="005868B4">
      <w:pPr>
        <w:tabs>
          <w:tab w:val="left" w:pos="426"/>
          <w:tab w:val="left" w:pos="2268"/>
          <w:tab w:val="left" w:pos="2410"/>
        </w:tabs>
        <w:ind w:left="2410" w:hanging="2265"/>
        <w:rPr>
          <w:rFonts w:ascii="Book Antiqua" w:hAnsi="Book Antiqua" w:cs="Arial"/>
          <w:sz w:val="22"/>
          <w:szCs w:val="22"/>
          <w:highlight w:val="cyan"/>
        </w:rPr>
      </w:pPr>
      <w:r w:rsidRPr="005868B4">
        <w:rPr>
          <w:rFonts w:ascii="Book Antiqua" w:hAnsi="Book Antiqua" w:cs="Arial"/>
          <w:sz w:val="22"/>
          <w:szCs w:val="22"/>
          <w:highlight w:val="cyan"/>
        </w:rPr>
        <w:tab/>
        <w:t>Zastoupený:</w:t>
      </w:r>
      <w:r>
        <w:rPr>
          <w:rFonts w:ascii="Book Antiqua" w:hAnsi="Book Antiqua" w:cs="Arial"/>
          <w:sz w:val="22"/>
          <w:szCs w:val="22"/>
          <w:highlight w:val="cyan"/>
        </w:rPr>
        <w:tab/>
      </w:r>
      <w:r>
        <w:rPr>
          <w:rFonts w:ascii="Book Antiqua" w:hAnsi="Book Antiqua" w:cs="Arial"/>
          <w:sz w:val="22"/>
          <w:szCs w:val="22"/>
          <w:highlight w:val="cyan"/>
        </w:rPr>
        <w:tab/>
      </w:r>
      <w:r>
        <w:rPr>
          <w:rFonts w:ascii="Book Antiqua" w:hAnsi="Book Antiqua" w:cs="Arial"/>
          <w:sz w:val="22"/>
          <w:szCs w:val="22"/>
          <w:highlight w:val="cyan"/>
        </w:rPr>
        <w:tab/>
      </w:r>
    </w:p>
    <w:p w14:paraId="7E59C857" w14:textId="77777777" w:rsidR="005868B4" w:rsidRPr="005868B4" w:rsidRDefault="005868B4" w:rsidP="005868B4">
      <w:pPr>
        <w:tabs>
          <w:tab w:val="left" w:pos="426"/>
          <w:tab w:val="left" w:pos="2410"/>
        </w:tabs>
        <w:rPr>
          <w:rFonts w:ascii="Book Antiqua" w:hAnsi="Book Antiqua" w:cs="Arial"/>
          <w:sz w:val="22"/>
          <w:szCs w:val="22"/>
          <w:highlight w:val="cyan"/>
        </w:rPr>
      </w:pPr>
      <w:r w:rsidRPr="005868B4">
        <w:rPr>
          <w:rFonts w:ascii="Book Antiqua" w:hAnsi="Book Antiqua" w:cs="Arial"/>
          <w:sz w:val="22"/>
          <w:szCs w:val="22"/>
          <w:highlight w:val="cyan"/>
        </w:rPr>
        <w:tab/>
        <w:t xml:space="preserve">Zapsána v obchodním rejstříku, vedeným </w:t>
      </w:r>
    </w:p>
    <w:p w14:paraId="5567A8D1" w14:textId="77777777" w:rsidR="00BA0BCB" w:rsidRPr="005868B4" w:rsidRDefault="005868B4" w:rsidP="00BA0BCB">
      <w:pPr>
        <w:pStyle w:val="Zkladntext"/>
        <w:tabs>
          <w:tab w:val="clear" w:pos="284"/>
          <w:tab w:val="clear" w:pos="567"/>
          <w:tab w:val="clear" w:pos="1701"/>
          <w:tab w:val="left" w:pos="426"/>
          <w:tab w:val="left" w:pos="2268"/>
          <w:tab w:val="left" w:pos="2410"/>
        </w:tabs>
        <w:rPr>
          <w:rFonts w:ascii="Book Antiqua" w:hAnsi="Book Antiqua" w:cs="Arial"/>
          <w:sz w:val="22"/>
          <w:szCs w:val="22"/>
          <w:highlight w:val="cyan"/>
          <w:lang w:val="cs-CZ"/>
        </w:rPr>
      </w:pPr>
      <w:r w:rsidRPr="005868B4">
        <w:rPr>
          <w:rFonts w:ascii="Book Antiqua" w:hAnsi="Book Antiqua" w:cs="Arial"/>
          <w:sz w:val="22"/>
          <w:szCs w:val="22"/>
          <w:highlight w:val="cyan"/>
        </w:rPr>
        <w:tab/>
        <w:t>Bankovní spojení</w:t>
      </w:r>
      <w:r w:rsidRPr="005868B4">
        <w:rPr>
          <w:rFonts w:ascii="Book Antiqua" w:hAnsi="Book Antiqua" w:cs="Arial"/>
          <w:sz w:val="22"/>
          <w:szCs w:val="22"/>
          <w:highlight w:val="cyan"/>
          <w:lang w:val="cs-CZ"/>
        </w:rPr>
        <w:t>:</w:t>
      </w:r>
      <w:r>
        <w:rPr>
          <w:rFonts w:ascii="Book Antiqua" w:hAnsi="Book Antiqua" w:cs="Arial"/>
          <w:sz w:val="22"/>
          <w:szCs w:val="22"/>
          <w:highlight w:val="cyan"/>
          <w:lang w:val="cs-CZ"/>
        </w:rPr>
        <w:tab/>
      </w:r>
      <w:r>
        <w:rPr>
          <w:rFonts w:ascii="Book Antiqua" w:hAnsi="Book Antiqua" w:cs="Arial"/>
          <w:sz w:val="22"/>
          <w:szCs w:val="22"/>
          <w:highlight w:val="cyan"/>
          <w:lang w:val="cs-CZ"/>
        </w:rPr>
        <w:tab/>
      </w:r>
      <w:r>
        <w:rPr>
          <w:rFonts w:ascii="Book Antiqua" w:hAnsi="Book Antiqua" w:cs="Arial"/>
          <w:sz w:val="22"/>
          <w:szCs w:val="22"/>
          <w:highlight w:val="cyan"/>
          <w:lang w:val="cs-CZ"/>
        </w:rPr>
        <w:tab/>
      </w:r>
    </w:p>
    <w:p w14:paraId="04C43378" w14:textId="77777777" w:rsidR="00BA0BCB" w:rsidRPr="005868B4" w:rsidRDefault="005868B4" w:rsidP="00BA0BCB">
      <w:pPr>
        <w:tabs>
          <w:tab w:val="left" w:pos="426"/>
          <w:tab w:val="left" w:pos="2268"/>
          <w:tab w:val="left" w:pos="2410"/>
        </w:tabs>
        <w:jc w:val="both"/>
        <w:rPr>
          <w:rFonts w:ascii="Book Antiqua" w:hAnsi="Book Antiqua" w:cs="Arial"/>
          <w:sz w:val="22"/>
          <w:szCs w:val="22"/>
          <w:highlight w:val="cyan"/>
        </w:rPr>
      </w:pPr>
      <w:r w:rsidRPr="005868B4">
        <w:rPr>
          <w:rFonts w:ascii="Book Antiqua" w:hAnsi="Book Antiqua" w:cs="Arial"/>
          <w:sz w:val="22"/>
          <w:szCs w:val="22"/>
          <w:highlight w:val="cyan"/>
        </w:rPr>
        <w:tab/>
        <w:t>Číslo účtu:</w:t>
      </w:r>
      <w:r>
        <w:rPr>
          <w:rFonts w:ascii="Book Antiqua" w:hAnsi="Book Antiqua" w:cs="Arial"/>
          <w:sz w:val="22"/>
          <w:szCs w:val="22"/>
          <w:highlight w:val="cyan"/>
        </w:rPr>
        <w:tab/>
      </w:r>
      <w:r>
        <w:rPr>
          <w:rFonts w:ascii="Book Antiqua" w:hAnsi="Book Antiqua" w:cs="Arial"/>
          <w:sz w:val="22"/>
          <w:szCs w:val="22"/>
          <w:highlight w:val="cyan"/>
        </w:rPr>
        <w:tab/>
      </w:r>
      <w:r>
        <w:rPr>
          <w:rFonts w:ascii="Book Antiqua" w:hAnsi="Book Antiqua" w:cs="Arial"/>
          <w:sz w:val="22"/>
          <w:szCs w:val="22"/>
          <w:highlight w:val="cyan"/>
        </w:rPr>
        <w:tab/>
      </w:r>
    </w:p>
    <w:p w14:paraId="75F73864" w14:textId="77777777" w:rsidR="00BA0BCB" w:rsidRPr="005868B4" w:rsidRDefault="00BA0BCB" w:rsidP="00BA0BCB">
      <w:pPr>
        <w:tabs>
          <w:tab w:val="left" w:pos="426"/>
          <w:tab w:val="left" w:pos="2268"/>
          <w:tab w:val="left" w:pos="2410"/>
        </w:tabs>
        <w:jc w:val="both"/>
        <w:rPr>
          <w:rFonts w:ascii="Book Antiqua" w:hAnsi="Book Antiqua" w:cs="Arial"/>
          <w:sz w:val="22"/>
          <w:szCs w:val="22"/>
          <w:highlight w:val="cyan"/>
        </w:rPr>
      </w:pPr>
      <w:r w:rsidRPr="005868B4">
        <w:rPr>
          <w:rFonts w:ascii="Book Antiqua" w:hAnsi="Book Antiqua" w:cs="Arial"/>
          <w:sz w:val="22"/>
          <w:szCs w:val="22"/>
          <w:highlight w:val="cyan"/>
        </w:rPr>
        <w:tab/>
        <w:t>Osoba oprávněná jednat ve věcech</w:t>
      </w:r>
      <w:r w:rsidR="00C14918" w:rsidRPr="005868B4">
        <w:rPr>
          <w:rFonts w:ascii="Book Antiqua" w:hAnsi="Book Antiqua" w:cs="Arial"/>
          <w:sz w:val="22"/>
          <w:szCs w:val="22"/>
          <w:highlight w:val="cyan"/>
        </w:rPr>
        <w:t xml:space="preserve"> </w:t>
      </w:r>
      <w:r w:rsidR="005868B4" w:rsidRPr="005868B4">
        <w:rPr>
          <w:rFonts w:ascii="Book Antiqua" w:hAnsi="Book Antiqua" w:cs="Arial"/>
          <w:sz w:val="22"/>
          <w:szCs w:val="22"/>
          <w:highlight w:val="cyan"/>
        </w:rPr>
        <w:t>technických:</w:t>
      </w:r>
      <w:r w:rsidR="005868B4">
        <w:rPr>
          <w:rFonts w:ascii="Book Antiqua" w:hAnsi="Book Antiqua" w:cs="Arial"/>
          <w:sz w:val="22"/>
          <w:szCs w:val="22"/>
          <w:highlight w:val="cyan"/>
        </w:rPr>
        <w:t xml:space="preserve"> </w:t>
      </w:r>
    </w:p>
    <w:p w14:paraId="283B3E34" w14:textId="77777777" w:rsidR="005F4E35" w:rsidRPr="005868B4" w:rsidRDefault="005868B4" w:rsidP="00BA0BCB">
      <w:pPr>
        <w:tabs>
          <w:tab w:val="left" w:pos="426"/>
          <w:tab w:val="left" w:pos="2268"/>
          <w:tab w:val="left" w:pos="2410"/>
        </w:tabs>
        <w:jc w:val="both"/>
        <w:rPr>
          <w:rFonts w:ascii="Book Antiqua" w:hAnsi="Book Antiqua" w:cs="Arial"/>
          <w:sz w:val="22"/>
          <w:szCs w:val="22"/>
          <w:highlight w:val="cyan"/>
        </w:rPr>
      </w:pPr>
      <w:r w:rsidRPr="005868B4">
        <w:rPr>
          <w:rFonts w:ascii="Book Antiqua" w:hAnsi="Book Antiqua" w:cs="Arial"/>
          <w:sz w:val="22"/>
          <w:szCs w:val="22"/>
          <w:highlight w:val="cyan"/>
        </w:rPr>
        <w:tab/>
        <w:t>Telefon:</w:t>
      </w:r>
      <w:r>
        <w:rPr>
          <w:rFonts w:ascii="Book Antiqua" w:hAnsi="Book Antiqua" w:cs="Arial"/>
          <w:sz w:val="22"/>
          <w:szCs w:val="22"/>
          <w:highlight w:val="cyan"/>
        </w:rPr>
        <w:tab/>
      </w:r>
      <w:r>
        <w:rPr>
          <w:rFonts w:ascii="Book Antiqua" w:hAnsi="Book Antiqua" w:cs="Arial"/>
          <w:sz w:val="22"/>
          <w:szCs w:val="22"/>
          <w:highlight w:val="cyan"/>
        </w:rPr>
        <w:tab/>
      </w:r>
      <w:r>
        <w:rPr>
          <w:rFonts w:ascii="Book Antiqua" w:hAnsi="Book Antiqua" w:cs="Arial"/>
          <w:sz w:val="22"/>
          <w:szCs w:val="22"/>
          <w:highlight w:val="cyan"/>
        </w:rPr>
        <w:tab/>
      </w:r>
    </w:p>
    <w:p w14:paraId="03CE1DB2" w14:textId="77777777" w:rsidR="00BA0BCB" w:rsidRDefault="00BA0BCB" w:rsidP="00BA0BCB">
      <w:pPr>
        <w:tabs>
          <w:tab w:val="left" w:pos="426"/>
          <w:tab w:val="left" w:pos="2268"/>
          <w:tab w:val="left" w:pos="2410"/>
        </w:tabs>
        <w:jc w:val="both"/>
        <w:rPr>
          <w:rFonts w:ascii="Book Antiqua" w:hAnsi="Book Antiqua" w:cs="Arial"/>
          <w:sz w:val="22"/>
          <w:szCs w:val="22"/>
        </w:rPr>
      </w:pPr>
      <w:r w:rsidRPr="005868B4">
        <w:rPr>
          <w:rFonts w:ascii="Book Antiqua" w:hAnsi="Book Antiqua" w:cs="Arial"/>
          <w:sz w:val="22"/>
          <w:szCs w:val="22"/>
          <w:highlight w:val="cyan"/>
        </w:rPr>
        <w:tab/>
      </w:r>
      <w:r w:rsidR="005868B4" w:rsidRPr="005868B4">
        <w:rPr>
          <w:rFonts w:ascii="Book Antiqua" w:hAnsi="Book Antiqua" w:cs="Arial"/>
          <w:sz w:val="22"/>
          <w:szCs w:val="22"/>
          <w:highlight w:val="cyan"/>
        </w:rPr>
        <w:t>E- mail:</w:t>
      </w:r>
      <w:r w:rsidR="005868B4">
        <w:rPr>
          <w:rFonts w:ascii="Book Antiqua" w:hAnsi="Book Antiqua" w:cs="Arial"/>
          <w:sz w:val="22"/>
          <w:szCs w:val="22"/>
        </w:rPr>
        <w:tab/>
      </w:r>
      <w:r w:rsidR="005868B4">
        <w:rPr>
          <w:rFonts w:ascii="Book Antiqua" w:hAnsi="Book Antiqua" w:cs="Arial"/>
          <w:sz w:val="22"/>
          <w:szCs w:val="22"/>
        </w:rPr>
        <w:tab/>
      </w:r>
      <w:r w:rsidR="005868B4">
        <w:rPr>
          <w:rFonts w:ascii="Book Antiqua" w:hAnsi="Book Antiqua" w:cs="Arial"/>
          <w:sz w:val="22"/>
          <w:szCs w:val="22"/>
        </w:rPr>
        <w:tab/>
      </w:r>
    </w:p>
    <w:p w14:paraId="1555F01C" w14:textId="77777777" w:rsidR="003B7272" w:rsidRPr="00834DA3" w:rsidRDefault="003B7272" w:rsidP="00BA0BCB">
      <w:pPr>
        <w:tabs>
          <w:tab w:val="left" w:pos="426"/>
          <w:tab w:val="left" w:pos="2268"/>
          <w:tab w:val="left" w:pos="2410"/>
        </w:tabs>
        <w:jc w:val="both"/>
        <w:rPr>
          <w:rFonts w:ascii="Book Antiqua" w:hAnsi="Book Antiqua" w:cs="Arial"/>
          <w:sz w:val="22"/>
          <w:szCs w:val="22"/>
        </w:rPr>
      </w:pPr>
    </w:p>
    <w:p w14:paraId="1CE92FBA" w14:textId="77777777" w:rsidR="00130A99" w:rsidRPr="00834DA3" w:rsidRDefault="00C14918" w:rsidP="00C14918">
      <w:pPr>
        <w:pStyle w:val="Nadpis2"/>
        <w:rPr>
          <w:rFonts w:ascii="Book Antiqua" w:hAnsi="Book Antiqua" w:cs="Arial"/>
          <w:szCs w:val="22"/>
        </w:rPr>
      </w:pPr>
      <w:r w:rsidRPr="00834DA3">
        <w:rPr>
          <w:rFonts w:ascii="Book Antiqua" w:hAnsi="Book Antiqua" w:cs="Arial"/>
          <w:szCs w:val="22"/>
        </w:rPr>
        <w:t xml:space="preserve">      </w:t>
      </w:r>
      <w:r w:rsidR="00BA0BCB" w:rsidRPr="00834DA3">
        <w:rPr>
          <w:rFonts w:ascii="Book Antiqua" w:hAnsi="Book Antiqua" w:cs="Arial"/>
          <w:szCs w:val="22"/>
        </w:rPr>
        <w:t>(</w:t>
      </w:r>
      <w:r w:rsidR="00BA0BCB" w:rsidRPr="003B7272">
        <w:rPr>
          <w:rFonts w:ascii="Book Antiqua" w:hAnsi="Book Antiqua" w:cs="Arial"/>
          <w:b w:val="0"/>
          <w:szCs w:val="22"/>
        </w:rPr>
        <w:t>dále jen</w:t>
      </w:r>
      <w:r w:rsidR="00BA0BCB" w:rsidRPr="00834DA3">
        <w:rPr>
          <w:rFonts w:ascii="Book Antiqua" w:hAnsi="Book Antiqua" w:cs="Arial"/>
          <w:szCs w:val="22"/>
        </w:rPr>
        <w:t xml:space="preserve"> „</w:t>
      </w:r>
      <w:r w:rsidR="00BA0BCB" w:rsidRPr="003B7272">
        <w:rPr>
          <w:rFonts w:ascii="Book Antiqua" w:hAnsi="Book Antiqua" w:cs="Arial"/>
          <w:szCs w:val="22"/>
        </w:rPr>
        <w:t>prodávající</w:t>
      </w:r>
      <w:r w:rsidR="00BA0BCB" w:rsidRPr="00834DA3">
        <w:rPr>
          <w:rFonts w:ascii="Book Antiqua" w:hAnsi="Book Antiqua" w:cs="Arial"/>
          <w:szCs w:val="22"/>
        </w:rPr>
        <w:t>“)</w:t>
      </w:r>
      <w:r w:rsidR="00130A99" w:rsidRPr="00834DA3">
        <w:rPr>
          <w:rFonts w:ascii="Book Antiqua" w:hAnsi="Book Antiqua" w:cs="Arial"/>
          <w:szCs w:val="22"/>
        </w:rPr>
        <w:t xml:space="preserve"> </w:t>
      </w:r>
    </w:p>
    <w:p w14:paraId="38D8A5F9" w14:textId="77777777" w:rsidR="00130A99" w:rsidRPr="00834DA3" w:rsidRDefault="00130A99" w:rsidP="00130A99">
      <w:pPr>
        <w:jc w:val="center"/>
        <w:rPr>
          <w:rFonts w:ascii="Book Antiqua" w:hAnsi="Book Antiqua" w:cs="Arial"/>
          <w:sz w:val="22"/>
          <w:szCs w:val="22"/>
        </w:rPr>
      </w:pPr>
    </w:p>
    <w:p w14:paraId="6A640C29" w14:textId="77777777" w:rsidR="00130A99" w:rsidRPr="00834DA3" w:rsidRDefault="00082BC0" w:rsidP="00760B92">
      <w:pPr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uzavírají</w:t>
      </w:r>
      <w:r w:rsidR="00760B92" w:rsidRPr="00834DA3">
        <w:rPr>
          <w:rFonts w:ascii="Book Antiqua" w:hAnsi="Book Antiqua" w:cs="Arial"/>
          <w:sz w:val="22"/>
          <w:szCs w:val="22"/>
        </w:rPr>
        <w:t xml:space="preserve"> </w:t>
      </w:r>
      <w:r w:rsidR="00C14918" w:rsidRPr="00834DA3">
        <w:rPr>
          <w:rFonts w:ascii="Book Antiqua" w:hAnsi="Book Antiqua" w:cs="Arial"/>
          <w:sz w:val="22"/>
          <w:szCs w:val="22"/>
        </w:rPr>
        <w:t>dle</w:t>
      </w:r>
      <w:r w:rsidR="00760B92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ustanovení</w:t>
      </w:r>
      <w:r w:rsidR="00C14918" w:rsidRPr="00834DA3">
        <w:rPr>
          <w:rFonts w:ascii="Book Antiqua" w:hAnsi="Book Antiqua" w:cs="Arial"/>
          <w:sz w:val="22"/>
          <w:szCs w:val="22"/>
        </w:rPr>
        <w:t xml:space="preserve"> §</w:t>
      </w:r>
      <w:r w:rsidR="00760B92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2079 a</w:t>
      </w:r>
      <w:r w:rsidR="00760B92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násl.</w:t>
      </w:r>
      <w:r w:rsidR="00760B92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 xml:space="preserve">zákona č. </w:t>
      </w:r>
      <w:r w:rsidR="00760B92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 xml:space="preserve">89/2012 </w:t>
      </w:r>
      <w:r w:rsidR="00760B92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Sb.,</w:t>
      </w:r>
      <w:r w:rsidR="00760B92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občanského</w:t>
      </w:r>
      <w:r w:rsidR="00760B92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zákoníku (dále jen „</w:t>
      </w:r>
      <w:r w:rsidRPr="00834DA3">
        <w:rPr>
          <w:rFonts w:ascii="Book Antiqua" w:hAnsi="Book Antiqua" w:cs="Arial"/>
          <w:b/>
          <w:sz w:val="22"/>
          <w:szCs w:val="22"/>
        </w:rPr>
        <w:t>občanský zákoník</w:t>
      </w:r>
      <w:r w:rsidRPr="00834DA3">
        <w:rPr>
          <w:rFonts w:ascii="Book Antiqua" w:hAnsi="Book Antiqua" w:cs="Arial"/>
          <w:sz w:val="22"/>
          <w:szCs w:val="22"/>
        </w:rPr>
        <w:t>“) níže uvedeného dne, měsíce</w:t>
      </w:r>
      <w:r w:rsidR="00B0536C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a</w:t>
      </w:r>
      <w:r w:rsidR="00B0536C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roku</w:t>
      </w:r>
      <w:r w:rsidR="00130A99" w:rsidRPr="00834DA3">
        <w:rPr>
          <w:rFonts w:ascii="Book Antiqua" w:hAnsi="Book Antiqua" w:cs="Arial"/>
          <w:sz w:val="22"/>
          <w:szCs w:val="22"/>
        </w:rPr>
        <w:t>, tuto kupní smlouvu</w:t>
      </w:r>
      <w:r w:rsidR="00834DA3" w:rsidRPr="00834DA3">
        <w:rPr>
          <w:rFonts w:ascii="Book Antiqua" w:hAnsi="Book Antiqua" w:cs="Arial"/>
          <w:sz w:val="22"/>
          <w:szCs w:val="22"/>
        </w:rPr>
        <w:t xml:space="preserve"> (dále jen „</w:t>
      </w:r>
      <w:r w:rsidR="00834DA3" w:rsidRPr="00834DA3">
        <w:rPr>
          <w:rFonts w:ascii="Book Antiqua" w:hAnsi="Book Antiqua" w:cs="Arial"/>
          <w:b/>
          <w:sz w:val="22"/>
          <w:szCs w:val="22"/>
        </w:rPr>
        <w:t>smlouva</w:t>
      </w:r>
      <w:r w:rsidR="00834DA3" w:rsidRPr="00834DA3">
        <w:rPr>
          <w:rFonts w:ascii="Book Antiqua" w:hAnsi="Book Antiqua" w:cs="Arial"/>
          <w:sz w:val="22"/>
          <w:szCs w:val="22"/>
        </w:rPr>
        <w:t>“)</w:t>
      </w:r>
    </w:p>
    <w:p w14:paraId="1B335E68" w14:textId="77777777" w:rsidR="00921D01" w:rsidRPr="00834DA3" w:rsidRDefault="00921D01" w:rsidP="00760B92">
      <w:pPr>
        <w:jc w:val="both"/>
        <w:rPr>
          <w:rFonts w:ascii="Book Antiqua" w:hAnsi="Book Antiqua" w:cs="Arial"/>
          <w:sz w:val="22"/>
          <w:szCs w:val="22"/>
        </w:rPr>
      </w:pPr>
    </w:p>
    <w:p w14:paraId="1CB989A2" w14:textId="77777777" w:rsidR="0092510E" w:rsidRPr="00834DA3" w:rsidRDefault="0092510E" w:rsidP="00364D70">
      <w:pPr>
        <w:jc w:val="both"/>
        <w:rPr>
          <w:rFonts w:ascii="Book Antiqua" w:hAnsi="Book Antiqua" w:cs="Arial"/>
          <w:sz w:val="22"/>
          <w:szCs w:val="22"/>
        </w:rPr>
      </w:pPr>
    </w:p>
    <w:p w14:paraId="14E1DB21" w14:textId="77777777" w:rsidR="005F4E35" w:rsidRPr="00834DA3" w:rsidRDefault="005F4E35" w:rsidP="005F4E35">
      <w:pPr>
        <w:jc w:val="center"/>
        <w:rPr>
          <w:rFonts w:ascii="Book Antiqua" w:hAnsi="Book Antiqua"/>
          <w:b/>
          <w:sz w:val="22"/>
          <w:szCs w:val="22"/>
        </w:rPr>
      </w:pPr>
      <w:r w:rsidRPr="00834DA3">
        <w:rPr>
          <w:rFonts w:ascii="Book Antiqua" w:hAnsi="Book Antiqua"/>
          <w:b/>
          <w:sz w:val="22"/>
          <w:szCs w:val="22"/>
        </w:rPr>
        <w:t xml:space="preserve">Článek </w:t>
      </w:r>
      <w:r w:rsidR="00F04FE8" w:rsidRPr="00834DA3">
        <w:rPr>
          <w:rFonts w:ascii="Book Antiqua" w:hAnsi="Book Antiqua"/>
          <w:b/>
          <w:sz w:val="22"/>
          <w:szCs w:val="22"/>
        </w:rPr>
        <w:t>II.</w:t>
      </w:r>
    </w:p>
    <w:p w14:paraId="37A03B35" w14:textId="77777777" w:rsidR="005F4E35" w:rsidRPr="00834DA3" w:rsidRDefault="005F4E35" w:rsidP="005F4E35">
      <w:pPr>
        <w:jc w:val="center"/>
        <w:rPr>
          <w:rFonts w:ascii="Book Antiqua" w:hAnsi="Book Antiqua"/>
          <w:b/>
          <w:sz w:val="22"/>
          <w:szCs w:val="22"/>
        </w:rPr>
      </w:pPr>
      <w:r w:rsidRPr="00834DA3">
        <w:rPr>
          <w:rFonts w:ascii="Book Antiqua" w:hAnsi="Book Antiqua"/>
          <w:b/>
          <w:sz w:val="22"/>
          <w:szCs w:val="22"/>
        </w:rPr>
        <w:t>P</w:t>
      </w:r>
      <w:r w:rsidR="00F04FE8" w:rsidRPr="00834DA3">
        <w:rPr>
          <w:rFonts w:ascii="Book Antiqua" w:hAnsi="Book Antiqua"/>
          <w:b/>
          <w:sz w:val="22"/>
          <w:szCs w:val="22"/>
        </w:rPr>
        <w:t>odklady pro uzavření smlouvy</w:t>
      </w:r>
    </w:p>
    <w:p w14:paraId="190C3F44" w14:textId="77777777" w:rsidR="005F4E35" w:rsidRPr="00834DA3" w:rsidRDefault="005F4E35" w:rsidP="005F4E35">
      <w:pPr>
        <w:jc w:val="both"/>
        <w:rPr>
          <w:rFonts w:ascii="Book Antiqua" w:hAnsi="Book Antiqua"/>
          <w:sz w:val="22"/>
          <w:szCs w:val="22"/>
        </w:rPr>
      </w:pPr>
    </w:p>
    <w:p w14:paraId="05E3D379" w14:textId="48A8AEBF" w:rsidR="00EE7DD3" w:rsidRPr="00834DA3" w:rsidRDefault="002C34B0" w:rsidP="00DF6503">
      <w:pPr>
        <w:numPr>
          <w:ilvl w:val="0"/>
          <w:numId w:val="8"/>
        </w:numPr>
        <w:jc w:val="both"/>
        <w:rPr>
          <w:rFonts w:ascii="Book Antiqua" w:hAnsi="Book Antiqua" w:cs="Arial"/>
          <w:sz w:val="22"/>
          <w:szCs w:val="22"/>
        </w:rPr>
      </w:pPr>
      <w:r w:rsidRPr="002C34B0">
        <w:rPr>
          <w:rFonts w:ascii="Book Antiqua" w:hAnsi="Book Antiqua" w:cs="Arial"/>
          <w:sz w:val="22"/>
          <w:szCs w:val="22"/>
        </w:rPr>
        <w:t>Kupující provedl v souladu se zákonem č</w:t>
      </w:r>
      <w:r w:rsidR="004F6822">
        <w:rPr>
          <w:rFonts w:ascii="Book Antiqua" w:hAnsi="Book Antiqua" w:cs="Arial"/>
          <w:sz w:val="22"/>
          <w:szCs w:val="22"/>
        </w:rPr>
        <w:t>. 134</w:t>
      </w:r>
      <w:r w:rsidR="009E27D0">
        <w:rPr>
          <w:rFonts w:ascii="Book Antiqua" w:hAnsi="Book Antiqua" w:cs="Arial"/>
          <w:sz w:val="22"/>
          <w:szCs w:val="22"/>
        </w:rPr>
        <w:t>/20</w:t>
      </w:r>
      <w:r w:rsidR="004F6822">
        <w:rPr>
          <w:rFonts w:ascii="Book Antiqua" w:hAnsi="Book Antiqua" w:cs="Arial"/>
          <w:sz w:val="22"/>
          <w:szCs w:val="22"/>
        </w:rPr>
        <w:t>1</w:t>
      </w:r>
      <w:r w:rsidR="009E27D0">
        <w:rPr>
          <w:rFonts w:ascii="Book Antiqua" w:hAnsi="Book Antiqua" w:cs="Arial"/>
          <w:sz w:val="22"/>
          <w:szCs w:val="22"/>
        </w:rPr>
        <w:t>6</w:t>
      </w:r>
      <w:r w:rsidR="00EE6259" w:rsidRPr="00EE6259">
        <w:rPr>
          <w:rFonts w:ascii="Book Antiqua" w:hAnsi="Book Antiqua" w:cs="Arial"/>
          <w:sz w:val="22"/>
          <w:szCs w:val="22"/>
        </w:rPr>
        <w:t xml:space="preserve"> Sb., o </w:t>
      </w:r>
      <w:r w:rsidR="005868B4">
        <w:rPr>
          <w:rFonts w:ascii="Book Antiqua" w:hAnsi="Book Antiqua" w:cs="Arial"/>
          <w:sz w:val="22"/>
          <w:szCs w:val="22"/>
        </w:rPr>
        <w:t>zadává</w:t>
      </w:r>
      <w:r w:rsidR="004F6822">
        <w:rPr>
          <w:rFonts w:ascii="Book Antiqua" w:hAnsi="Book Antiqua" w:cs="Arial"/>
          <w:sz w:val="22"/>
          <w:szCs w:val="22"/>
        </w:rPr>
        <w:t xml:space="preserve">ní </w:t>
      </w:r>
      <w:r w:rsidR="00EE6259" w:rsidRPr="00EE6259">
        <w:rPr>
          <w:rFonts w:ascii="Book Antiqua" w:hAnsi="Book Antiqua" w:cs="Arial"/>
          <w:sz w:val="22"/>
          <w:szCs w:val="22"/>
        </w:rPr>
        <w:t>veřejných zakáz</w:t>
      </w:r>
      <w:r w:rsidR="004F6822">
        <w:rPr>
          <w:rFonts w:ascii="Book Antiqua" w:hAnsi="Book Antiqua" w:cs="Arial"/>
          <w:sz w:val="22"/>
          <w:szCs w:val="22"/>
        </w:rPr>
        <w:t>ek</w:t>
      </w:r>
      <w:r w:rsidR="00EE6259" w:rsidRPr="00EE6259">
        <w:rPr>
          <w:rFonts w:ascii="Book Antiqua" w:hAnsi="Book Antiqua" w:cs="Arial"/>
          <w:sz w:val="22"/>
          <w:szCs w:val="22"/>
        </w:rPr>
        <w:t>, ve znění pozdějších předpisů (dále jen „</w:t>
      </w:r>
      <w:r w:rsidR="00EE6259" w:rsidRPr="00EE6259">
        <w:rPr>
          <w:rFonts w:ascii="Book Antiqua" w:hAnsi="Book Antiqua" w:cs="Arial"/>
          <w:b/>
          <w:sz w:val="22"/>
          <w:szCs w:val="22"/>
        </w:rPr>
        <w:t>zákon</w:t>
      </w:r>
      <w:r w:rsidR="00EE6259" w:rsidRPr="00EE6259">
        <w:rPr>
          <w:rFonts w:ascii="Book Antiqua" w:hAnsi="Book Antiqua" w:cs="Arial"/>
          <w:sz w:val="22"/>
          <w:szCs w:val="22"/>
        </w:rPr>
        <w:t>“)</w:t>
      </w:r>
      <w:r w:rsidRPr="002C34B0">
        <w:rPr>
          <w:rFonts w:ascii="Book Antiqua" w:hAnsi="Book Antiqua" w:cs="Arial"/>
          <w:sz w:val="22"/>
          <w:szCs w:val="22"/>
        </w:rPr>
        <w:t xml:space="preserve"> zadávací řízení</w:t>
      </w:r>
      <w:r>
        <w:rPr>
          <w:rFonts w:ascii="Book Antiqua" w:hAnsi="Book Antiqua" w:cs="Arial"/>
          <w:sz w:val="22"/>
          <w:szCs w:val="22"/>
        </w:rPr>
        <w:t xml:space="preserve"> na </w:t>
      </w:r>
      <w:r w:rsidR="00EE6259">
        <w:rPr>
          <w:rFonts w:ascii="Book Antiqua" w:hAnsi="Book Antiqua" w:cs="Arial"/>
          <w:sz w:val="22"/>
          <w:szCs w:val="22"/>
        </w:rPr>
        <w:t>zakázku</w:t>
      </w:r>
      <w:r>
        <w:rPr>
          <w:rFonts w:ascii="Book Antiqua" w:hAnsi="Book Antiqua" w:cs="Arial"/>
          <w:sz w:val="22"/>
          <w:szCs w:val="22"/>
        </w:rPr>
        <w:t xml:space="preserve"> </w:t>
      </w:r>
      <w:r w:rsidRPr="005868B4">
        <w:rPr>
          <w:rFonts w:ascii="Book Antiqua" w:hAnsi="Book Antiqua" w:cs="Arial"/>
          <w:b/>
          <w:sz w:val="22"/>
          <w:szCs w:val="22"/>
        </w:rPr>
        <w:t>„</w:t>
      </w:r>
      <w:r w:rsidR="005868B4" w:rsidRPr="005868B4">
        <w:rPr>
          <w:rFonts w:ascii="Book Antiqua" w:hAnsi="Book Antiqua" w:cs="Arial"/>
          <w:b/>
          <w:sz w:val="22"/>
          <w:szCs w:val="22"/>
        </w:rPr>
        <w:t>Výběr</w:t>
      </w:r>
      <w:r w:rsidR="00726954">
        <w:rPr>
          <w:rFonts w:ascii="Book Antiqua" w:hAnsi="Book Antiqua" w:cs="Arial"/>
          <w:b/>
          <w:sz w:val="22"/>
          <w:szCs w:val="22"/>
        </w:rPr>
        <w:t xml:space="preserve"> </w:t>
      </w:r>
      <w:r w:rsidR="005868B4" w:rsidRPr="005868B4">
        <w:rPr>
          <w:rFonts w:ascii="Book Antiqua" w:hAnsi="Book Antiqua" w:cs="Arial"/>
          <w:b/>
          <w:sz w:val="22"/>
          <w:szCs w:val="22"/>
        </w:rPr>
        <w:t>dodavatele na dodávku kotlů centrálního systému vytápění v rámci projektu 27-B2B-</w:t>
      </w:r>
      <w:r w:rsidR="005868B4" w:rsidRPr="00356D54">
        <w:rPr>
          <w:rFonts w:ascii="Book Antiqua" w:hAnsi="Book Antiqua" w:cs="Arial"/>
          <w:b/>
          <w:sz w:val="22"/>
          <w:szCs w:val="22"/>
        </w:rPr>
        <w:t>R/2017/7 Teplo do škol v Gruzii</w:t>
      </w:r>
      <w:r w:rsidRPr="00356D54">
        <w:rPr>
          <w:rFonts w:ascii="Book Antiqua" w:hAnsi="Book Antiqua" w:cs="Arial"/>
          <w:b/>
          <w:sz w:val="22"/>
          <w:szCs w:val="22"/>
        </w:rPr>
        <w:t>“</w:t>
      </w:r>
      <w:r w:rsidRPr="00356D54">
        <w:rPr>
          <w:rFonts w:ascii="Book Antiqua" w:hAnsi="Book Antiqua" w:cs="Arial"/>
          <w:sz w:val="22"/>
          <w:szCs w:val="22"/>
        </w:rPr>
        <w:t xml:space="preserve"> formou </w:t>
      </w:r>
      <w:r w:rsidR="004F6822" w:rsidRPr="00356D54">
        <w:rPr>
          <w:rFonts w:ascii="Book Antiqua" w:hAnsi="Book Antiqua" w:cs="Arial"/>
          <w:sz w:val="22"/>
          <w:szCs w:val="22"/>
        </w:rPr>
        <w:t>otevřeného</w:t>
      </w:r>
      <w:r w:rsidR="00676862" w:rsidRPr="00356D54">
        <w:rPr>
          <w:rFonts w:ascii="Book Antiqua" w:hAnsi="Book Antiqua" w:cs="Arial"/>
          <w:sz w:val="22"/>
          <w:szCs w:val="22"/>
        </w:rPr>
        <w:t xml:space="preserve"> řízení</w:t>
      </w:r>
      <w:r w:rsidR="00EE6259" w:rsidRPr="00356D54">
        <w:rPr>
          <w:rFonts w:ascii="Book Antiqua" w:hAnsi="Book Antiqua" w:cs="Arial"/>
          <w:sz w:val="22"/>
          <w:szCs w:val="22"/>
        </w:rPr>
        <w:t xml:space="preserve"> na</w:t>
      </w:r>
      <w:r w:rsidRPr="00356D54">
        <w:rPr>
          <w:rFonts w:ascii="Book Antiqua" w:hAnsi="Book Antiqua" w:cs="Arial"/>
          <w:sz w:val="22"/>
          <w:szCs w:val="22"/>
        </w:rPr>
        <w:t xml:space="preserve"> uzavření této smlouvy</w:t>
      </w:r>
      <w:r w:rsidR="00EE7DD3" w:rsidRPr="00356D54">
        <w:rPr>
          <w:rFonts w:ascii="Book Antiqua" w:hAnsi="Book Antiqua" w:cs="Arial"/>
          <w:sz w:val="22"/>
          <w:szCs w:val="22"/>
        </w:rPr>
        <w:t>.</w:t>
      </w:r>
      <w:r w:rsidR="005868B4">
        <w:rPr>
          <w:rFonts w:ascii="Book Antiqua" w:hAnsi="Book Antiqua" w:cs="Arial"/>
          <w:sz w:val="22"/>
          <w:szCs w:val="22"/>
        </w:rPr>
        <w:t xml:space="preserve"> Zadávací dokumentace je nedílnou součástí této smlouvy a je její přílohou č. 2.</w:t>
      </w:r>
    </w:p>
    <w:p w14:paraId="10346C2D" w14:textId="77777777" w:rsidR="00EE7DD3" w:rsidRPr="00834DA3" w:rsidRDefault="00EE7DD3" w:rsidP="00760B92">
      <w:pPr>
        <w:jc w:val="both"/>
        <w:rPr>
          <w:rFonts w:ascii="Book Antiqua" w:hAnsi="Book Antiqua" w:cs="Arial"/>
          <w:sz w:val="22"/>
          <w:szCs w:val="22"/>
        </w:rPr>
      </w:pPr>
    </w:p>
    <w:p w14:paraId="4626BC0F" w14:textId="77777777" w:rsidR="001C65BC" w:rsidRDefault="001C65BC" w:rsidP="000D61F2">
      <w:pPr>
        <w:numPr>
          <w:ilvl w:val="0"/>
          <w:numId w:val="8"/>
        </w:numPr>
        <w:ind w:left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Všechny kupujícím zadané soutěžní parametry a požadavky uvedené v dokumentaci předmětné veřejné zakázky, jakož i údaje uvedené v nabídce prodávajícího, jsou závaznými smluvními podmínkami</w:t>
      </w:r>
      <w:r w:rsidR="003E5596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 xml:space="preserve">a stávají se nedílnou součástí této smlouvy. V případě rozporu mezi nabídkou </w:t>
      </w:r>
      <w:r w:rsidR="000D61F2" w:rsidRPr="00834DA3">
        <w:rPr>
          <w:rFonts w:ascii="Book Antiqua" w:hAnsi="Book Antiqua" w:cs="Arial"/>
          <w:sz w:val="22"/>
          <w:szCs w:val="22"/>
        </w:rPr>
        <w:t xml:space="preserve">prodávajícího </w:t>
      </w:r>
      <w:r w:rsidRPr="00834DA3">
        <w:rPr>
          <w:rFonts w:ascii="Book Antiqua" w:hAnsi="Book Antiqua" w:cs="Arial"/>
          <w:sz w:val="22"/>
          <w:szCs w:val="22"/>
        </w:rPr>
        <w:t xml:space="preserve">s touto smlouvou nebo s parametry veřejné </w:t>
      </w:r>
      <w:r w:rsidRPr="00834DA3">
        <w:rPr>
          <w:rFonts w:ascii="Book Antiqua" w:hAnsi="Book Antiqua" w:cs="Arial"/>
          <w:sz w:val="22"/>
          <w:szCs w:val="22"/>
        </w:rPr>
        <w:lastRenderedPageBreak/>
        <w:t>zakázky</w:t>
      </w:r>
      <w:r w:rsidR="00D32806">
        <w:rPr>
          <w:rFonts w:ascii="Book Antiqua" w:hAnsi="Book Antiqua" w:cs="Arial"/>
          <w:sz w:val="22"/>
          <w:szCs w:val="22"/>
        </w:rPr>
        <w:t>,</w:t>
      </w:r>
      <w:r w:rsidRPr="00834DA3">
        <w:rPr>
          <w:rFonts w:ascii="Book Antiqua" w:hAnsi="Book Antiqua" w:cs="Arial"/>
          <w:sz w:val="22"/>
          <w:szCs w:val="22"/>
        </w:rPr>
        <w:t xml:space="preserve"> jsou pro smluvní strany závazné údaje uvedené ve smlouvě a parametry veřejné zakázky s výjimkou situace, kdy prodávající nabíd</w:t>
      </w:r>
      <w:r w:rsidR="000D61F2" w:rsidRPr="00834DA3">
        <w:rPr>
          <w:rFonts w:ascii="Book Antiqua" w:hAnsi="Book Antiqua" w:cs="Arial"/>
          <w:sz w:val="22"/>
          <w:szCs w:val="22"/>
        </w:rPr>
        <w:t xml:space="preserve">nul kvantitativně, kvalitativně </w:t>
      </w:r>
      <w:r w:rsidRPr="00834DA3">
        <w:rPr>
          <w:rFonts w:ascii="Book Antiqua" w:hAnsi="Book Antiqua" w:cs="Arial"/>
          <w:sz w:val="22"/>
          <w:szCs w:val="22"/>
        </w:rPr>
        <w:t>či výkonnost</w:t>
      </w:r>
      <w:r w:rsidR="000D61F2" w:rsidRPr="00834DA3">
        <w:rPr>
          <w:rFonts w:ascii="Book Antiqua" w:hAnsi="Book Antiqua" w:cs="Arial"/>
          <w:sz w:val="22"/>
          <w:szCs w:val="22"/>
        </w:rPr>
        <w:t>ně</w:t>
      </w:r>
      <w:r w:rsidRPr="00834DA3">
        <w:rPr>
          <w:rFonts w:ascii="Book Antiqua" w:hAnsi="Book Antiqua" w:cs="Arial"/>
          <w:sz w:val="22"/>
          <w:szCs w:val="22"/>
        </w:rPr>
        <w:t xml:space="preserve"> lepší podmínky (pro kupujícího), než byly uvedeny parametry</w:t>
      </w:r>
      <w:r w:rsidR="005B1B00" w:rsidRPr="00834DA3">
        <w:rPr>
          <w:rFonts w:ascii="Book Antiqua" w:hAnsi="Book Antiqua" w:cs="Arial"/>
          <w:sz w:val="22"/>
          <w:szCs w:val="22"/>
        </w:rPr>
        <w:t xml:space="preserve"> veřejné zakázky, a kupující je </w:t>
      </w:r>
      <w:r w:rsidRPr="00834DA3">
        <w:rPr>
          <w:rFonts w:ascii="Book Antiqua" w:hAnsi="Book Antiqua" w:cs="Arial"/>
          <w:sz w:val="22"/>
          <w:szCs w:val="22"/>
        </w:rPr>
        <w:t>prokazatelně akceptoval.</w:t>
      </w:r>
    </w:p>
    <w:p w14:paraId="570970C0" w14:textId="77777777" w:rsidR="005868B4" w:rsidRDefault="005868B4" w:rsidP="005868B4">
      <w:pPr>
        <w:pStyle w:val="Odstavecseseznamem"/>
        <w:rPr>
          <w:rFonts w:ascii="Book Antiqua" w:hAnsi="Book Antiqua" w:cs="Arial"/>
          <w:sz w:val="22"/>
          <w:szCs w:val="22"/>
        </w:rPr>
      </w:pPr>
    </w:p>
    <w:p w14:paraId="203765C5" w14:textId="77777777" w:rsidR="005868B4" w:rsidRPr="00834DA3" w:rsidRDefault="005868B4" w:rsidP="000D61F2">
      <w:pPr>
        <w:numPr>
          <w:ilvl w:val="0"/>
          <w:numId w:val="8"/>
        </w:numPr>
        <w:ind w:left="357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Prodávající bere na vědomí, že financování předmětu smlouvy specifikovaného v článku III. je kupujícímu poskytnuto z dotačních prostředků poskytovatele – Česká rozvojová agentura</w:t>
      </w:r>
      <w:r w:rsidR="00CC1221">
        <w:rPr>
          <w:rFonts w:ascii="Book Antiqua" w:hAnsi="Book Antiqua" w:cs="Arial"/>
          <w:sz w:val="22"/>
          <w:szCs w:val="22"/>
        </w:rPr>
        <w:t xml:space="preserve"> </w:t>
      </w:r>
      <w:r w:rsidR="00D32806">
        <w:rPr>
          <w:rFonts w:ascii="Book Antiqua" w:hAnsi="Book Antiqua" w:cs="Arial"/>
          <w:sz w:val="22"/>
          <w:szCs w:val="22"/>
        </w:rPr>
        <w:t xml:space="preserve">– </w:t>
      </w:r>
      <w:r w:rsidR="00CC1221">
        <w:rPr>
          <w:rFonts w:ascii="Book Antiqua" w:hAnsi="Book Antiqua" w:cs="Arial"/>
          <w:sz w:val="22"/>
          <w:szCs w:val="22"/>
        </w:rPr>
        <w:t>v</w:t>
      </w:r>
      <w:r w:rsidR="00D32806">
        <w:rPr>
          <w:rFonts w:ascii="Book Antiqua" w:hAnsi="Book Antiqua" w:cs="Arial"/>
          <w:sz w:val="22"/>
          <w:szCs w:val="22"/>
        </w:rPr>
        <w:t xml:space="preserve"> </w:t>
      </w:r>
      <w:r w:rsidR="00CC1221">
        <w:rPr>
          <w:rFonts w:ascii="Book Antiqua" w:hAnsi="Book Antiqua" w:cs="Arial"/>
          <w:sz w:val="22"/>
          <w:szCs w:val="22"/>
        </w:rPr>
        <w:t>rámci projektu r.č.</w:t>
      </w:r>
      <w:r w:rsidR="00CC1221" w:rsidRPr="00CC1221">
        <w:rPr>
          <w:rFonts w:ascii="Book Antiqua" w:hAnsi="Book Antiqua" w:cs="Arial"/>
          <w:sz w:val="22"/>
          <w:szCs w:val="22"/>
        </w:rPr>
        <w:t xml:space="preserve"> 27-B2B-R/2017/7 Teplo do škol v Gruzii</w:t>
      </w:r>
      <w:r w:rsidR="00CC1221">
        <w:rPr>
          <w:rFonts w:ascii="Book Antiqua" w:hAnsi="Book Antiqua" w:cs="Arial"/>
          <w:sz w:val="22"/>
          <w:szCs w:val="22"/>
        </w:rPr>
        <w:t xml:space="preserve"> (dále jen Projekt)</w:t>
      </w:r>
      <w:r w:rsidRPr="00CC1221"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z w:val="22"/>
          <w:szCs w:val="22"/>
        </w:rPr>
        <w:t xml:space="preserve">a </w:t>
      </w:r>
      <w:r>
        <w:t>přidělení finančních prostředků kupujícímu</w:t>
      </w:r>
      <w:r w:rsidRPr="00652C9A">
        <w:t xml:space="preserve"> je vázáno na přidělení prostředků ze státního rozpočtu </w:t>
      </w:r>
      <w:r>
        <w:t>poskytovateli</w:t>
      </w:r>
      <w:r w:rsidRPr="00652C9A">
        <w:t>.</w:t>
      </w:r>
    </w:p>
    <w:p w14:paraId="0847FF40" w14:textId="77777777" w:rsidR="005F4E35" w:rsidRDefault="005F4E35" w:rsidP="00757BF5">
      <w:pPr>
        <w:tabs>
          <w:tab w:val="left" w:pos="360"/>
        </w:tabs>
        <w:ind w:left="360" w:hanging="360"/>
        <w:jc w:val="center"/>
        <w:rPr>
          <w:rFonts w:ascii="Book Antiqua" w:hAnsi="Book Antiqua"/>
          <w:strike/>
          <w:sz w:val="22"/>
          <w:szCs w:val="22"/>
        </w:rPr>
      </w:pPr>
    </w:p>
    <w:p w14:paraId="4D17F511" w14:textId="77777777" w:rsidR="004B0F99" w:rsidRPr="00834DA3" w:rsidRDefault="004B0F99" w:rsidP="00757BF5">
      <w:pPr>
        <w:tabs>
          <w:tab w:val="left" w:pos="360"/>
        </w:tabs>
        <w:ind w:left="360" w:hanging="360"/>
        <w:jc w:val="center"/>
        <w:rPr>
          <w:rFonts w:ascii="Book Antiqua" w:hAnsi="Book Antiqua"/>
          <w:strike/>
          <w:sz w:val="22"/>
          <w:szCs w:val="22"/>
        </w:rPr>
      </w:pPr>
    </w:p>
    <w:p w14:paraId="2B217D92" w14:textId="77777777" w:rsidR="00921D01" w:rsidRPr="00834DA3" w:rsidRDefault="00EF7F7B" w:rsidP="00555C00">
      <w:pPr>
        <w:pStyle w:val="Nadpis1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 xml:space="preserve">Článek </w:t>
      </w:r>
      <w:r w:rsidR="00921D01" w:rsidRPr="00834DA3">
        <w:rPr>
          <w:rFonts w:ascii="Book Antiqua" w:hAnsi="Book Antiqua"/>
          <w:szCs w:val="22"/>
        </w:rPr>
        <w:t>III.</w:t>
      </w:r>
    </w:p>
    <w:p w14:paraId="3EDB0F33" w14:textId="77777777" w:rsidR="00921D01" w:rsidRPr="00834DA3" w:rsidRDefault="00921D01" w:rsidP="002320C4">
      <w:pPr>
        <w:pStyle w:val="Nadpis1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>Předmět smlouvy</w:t>
      </w:r>
    </w:p>
    <w:p w14:paraId="74E2E41A" w14:textId="77777777" w:rsidR="00C22E89" w:rsidRPr="00834DA3" w:rsidRDefault="00C22E89" w:rsidP="00C30FA3">
      <w:pPr>
        <w:numPr>
          <w:ilvl w:val="0"/>
          <w:numId w:val="18"/>
        </w:numPr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Touto smlouvou se prodávající zavazuje dodat za podmínek v ní sjednaných kupujícímu zboží, specifikované v</w:t>
      </w:r>
      <w:r w:rsidR="00D400C3" w:rsidRPr="00834DA3">
        <w:rPr>
          <w:rFonts w:ascii="Book Antiqua" w:hAnsi="Book Antiqua" w:cs="Arial"/>
          <w:sz w:val="22"/>
          <w:szCs w:val="22"/>
        </w:rPr>
        <w:t> tomto článku</w:t>
      </w:r>
      <w:r w:rsidR="00D32806">
        <w:rPr>
          <w:rFonts w:ascii="Book Antiqua" w:hAnsi="Book Antiqua" w:cs="Arial"/>
          <w:sz w:val="22"/>
          <w:szCs w:val="22"/>
        </w:rPr>
        <w:t>,</w:t>
      </w:r>
      <w:r w:rsidR="00D400C3" w:rsidRPr="00834DA3">
        <w:rPr>
          <w:rFonts w:ascii="Book Antiqua" w:hAnsi="Book Antiqua" w:cs="Arial"/>
          <w:sz w:val="22"/>
          <w:szCs w:val="22"/>
        </w:rPr>
        <w:t xml:space="preserve"> odst. 2 </w:t>
      </w:r>
      <w:r w:rsidRPr="00834DA3">
        <w:rPr>
          <w:rFonts w:ascii="Book Antiqua" w:hAnsi="Book Antiqua" w:cs="Arial"/>
          <w:sz w:val="22"/>
          <w:szCs w:val="22"/>
        </w:rPr>
        <w:t>a převést na kupujícího vlastnické právo k tomuto zboží</w:t>
      </w:r>
      <w:r w:rsidR="001C65BC" w:rsidRPr="00834DA3">
        <w:rPr>
          <w:rFonts w:ascii="Book Antiqua" w:hAnsi="Book Antiqua" w:cs="Arial"/>
          <w:sz w:val="22"/>
          <w:szCs w:val="22"/>
        </w:rPr>
        <w:t xml:space="preserve"> a kupující se zavazuje </w:t>
      </w:r>
      <w:r w:rsidR="00524520" w:rsidRPr="00834DA3">
        <w:rPr>
          <w:rFonts w:ascii="Book Antiqua" w:hAnsi="Book Antiqua" w:cs="Arial"/>
          <w:sz w:val="22"/>
          <w:szCs w:val="22"/>
        </w:rPr>
        <w:t>zaplatit za řádně dodané zboží kupní cenu</w:t>
      </w:r>
      <w:r w:rsidRPr="00834DA3">
        <w:rPr>
          <w:rFonts w:ascii="Book Antiqua" w:hAnsi="Book Antiqua" w:cs="Arial"/>
          <w:sz w:val="22"/>
          <w:szCs w:val="22"/>
        </w:rPr>
        <w:t xml:space="preserve">. </w:t>
      </w:r>
    </w:p>
    <w:p w14:paraId="3F55ABB6" w14:textId="72329186" w:rsidR="002C34B0" w:rsidRPr="00D32806" w:rsidRDefault="00364D70" w:rsidP="002C34B0">
      <w:pPr>
        <w:numPr>
          <w:ilvl w:val="0"/>
          <w:numId w:val="18"/>
        </w:numPr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D32806">
        <w:rPr>
          <w:rFonts w:ascii="Book Antiqua" w:hAnsi="Book Antiqua" w:cs="Arial"/>
          <w:sz w:val="22"/>
          <w:szCs w:val="22"/>
        </w:rPr>
        <w:t xml:space="preserve">Předmětem této smlouvy je koupě </w:t>
      </w:r>
      <w:r w:rsidRPr="001E4A70">
        <w:rPr>
          <w:rFonts w:ascii="Book Antiqua" w:hAnsi="Book Antiqua" w:cs="Arial"/>
          <w:sz w:val="22"/>
          <w:szCs w:val="22"/>
        </w:rPr>
        <w:t xml:space="preserve"> </w:t>
      </w:r>
      <w:r w:rsidR="001E4A70" w:rsidRPr="00BE0923">
        <w:rPr>
          <w:rFonts w:ascii="Book Antiqua" w:hAnsi="Book Antiqua" w:cs="Arial"/>
          <w:sz w:val="22"/>
          <w:szCs w:val="22"/>
          <w:highlight w:val="cyan"/>
        </w:rPr>
        <w:t>………..</w:t>
      </w:r>
      <w:r w:rsidR="001E4A70">
        <w:rPr>
          <w:rFonts w:ascii="Book Antiqua" w:hAnsi="Book Antiqua" w:cs="Arial"/>
          <w:sz w:val="22"/>
          <w:szCs w:val="22"/>
        </w:rPr>
        <w:t xml:space="preserve"> ks </w:t>
      </w:r>
      <w:r w:rsidR="005868B4" w:rsidRPr="001E4A70">
        <w:rPr>
          <w:rFonts w:ascii="Book Antiqua" w:hAnsi="Book Antiqua" w:cs="Arial"/>
          <w:sz w:val="22"/>
          <w:szCs w:val="22"/>
        </w:rPr>
        <w:t>teplovodních kotlů včetně hořáku</w:t>
      </w:r>
      <w:r w:rsidR="009F4343" w:rsidRPr="001E4A70">
        <w:rPr>
          <w:rFonts w:ascii="Book Antiqua" w:hAnsi="Book Antiqua" w:cs="Arial"/>
          <w:sz w:val="22"/>
          <w:szCs w:val="22"/>
        </w:rPr>
        <w:t xml:space="preserve"> ovládaného elektronicky</w:t>
      </w:r>
      <w:r w:rsidR="005868B4" w:rsidRPr="001E4A70">
        <w:rPr>
          <w:rFonts w:ascii="Book Antiqua" w:hAnsi="Book Antiqua" w:cs="Arial"/>
          <w:sz w:val="22"/>
          <w:szCs w:val="22"/>
        </w:rPr>
        <w:t>, šnekového dopravníku a zásobníku na pelety</w:t>
      </w:r>
      <w:r w:rsidR="00700F73" w:rsidRPr="001E4A70">
        <w:rPr>
          <w:rFonts w:ascii="Book Antiqua" w:hAnsi="Book Antiqua" w:cs="Arial"/>
          <w:sz w:val="22"/>
          <w:szCs w:val="22"/>
        </w:rPr>
        <w:t xml:space="preserve"> </w:t>
      </w:r>
      <w:r w:rsidR="00662D5C" w:rsidRPr="001E4A70">
        <w:rPr>
          <w:rFonts w:ascii="Book Antiqua" w:hAnsi="Book Antiqua" w:cs="Arial"/>
          <w:sz w:val="22"/>
          <w:szCs w:val="22"/>
        </w:rPr>
        <w:t>pro každý teplovodní kotel</w:t>
      </w:r>
      <w:r w:rsidR="009F4343" w:rsidRPr="001E4A70">
        <w:rPr>
          <w:rFonts w:ascii="Book Antiqua" w:hAnsi="Book Antiqua" w:cs="Arial"/>
          <w:sz w:val="22"/>
          <w:szCs w:val="22"/>
        </w:rPr>
        <w:t xml:space="preserve"> (otopný systém)</w:t>
      </w:r>
      <w:r w:rsidR="00662D5C" w:rsidRPr="001E4A70">
        <w:rPr>
          <w:rFonts w:ascii="Book Antiqua" w:hAnsi="Book Antiqua" w:cs="Arial"/>
          <w:sz w:val="22"/>
          <w:szCs w:val="22"/>
        </w:rPr>
        <w:t xml:space="preserve"> určených </w:t>
      </w:r>
      <w:r w:rsidR="005868B4" w:rsidRPr="001E4A70">
        <w:rPr>
          <w:rFonts w:ascii="Book Antiqua" w:hAnsi="Book Antiqua" w:cs="Arial"/>
          <w:sz w:val="22"/>
          <w:szCs w:val="22"/>
        </w:rPr>
        <w:t xml:space="preserve">pro realizaci </w:t>
      </w:r>
      <w:r w:rsidR="00CC1221" w:rsidRPr="001E4A70">
        <w:rPr>
          <w:rFonts w:ascii="Book Antiqua" w:hAnsi="Book Antiqua" w:cs="Arial"/>
          <w:sz w:val="22"/>
          <w:szCs w:val="22"/>
        </w:rPr>
        <w:t>Projektu</w:t>
      </w:r>
      <w:r w:rsidRPr="001E4A70">
        <w:rPr>
          <w:rFonts w:ascii="Book Antiqua" w:hAnsi="Book Antiqua" w:cs="Arial"/>
          <w:sz w:val="22"/>
          <w:szCs w:val="22"/>
        </w:rPr>
        <w:t xml:space="preserve"> (dále jen „zboží</w:t>
      </w:r>
      <w:r w:rsidR="00CC1221" w:rsidRPr="001E4A70">
        <w:rPr>
          <w:rFonts w:ascii="Book Antiqua" w:hAnsi="Book Antiqua" w:cs="Arial"/>
          <w:sz w:val="22"/>
          <w:szCs w:val="22"/>
        </w:rPr>
        <w:t>“</w:t>
      </w:r>
      <w:r w:rsidR="00CC1221" w:rsidRPr="00D32806">
        <w:rPr>
          <w:rFonts w:ascii="Book Antiqua" w:hAnsi="Book Antiqua" w:cs="Arial"/>
          <w:sz w:val="22"/>
          <w:szCs w:val="22"/>
        </w:rPr>
        <w:t xml:space="preserve">) v časovém rozmezí let 2017 – 2019. </w:t>
      </w:r>
      <w:r w:rsidRPr="00D32806">
        <w:rPr>
          <w:rFonts w:ascii="Book Antiqua" w:hAnsi="Book Antiqua" w:cs="Arial"/>
          <w:sz w:val="22"/>
          <w:szCs w:val="22"/>
        </w:rPr>
        <w:t>Po</w:t>
      </w:r>
      <w:r w:rsidR="004D16E0" w:rsidRPr="00D32806">
        <w:rPr>
          <w:rFonts w:ascii="Book Antiqua" w:hAnsi="Book Antiqua" w:cs="Arial"/>
          <w:sz w:val="22"/>
          <w:szCs w:val="22"/>
        </w:rPr>
        <w:t xml:space="preserve">drobná specifikace zboží </w:t>
      </w:r>
      <w:r w:rsidR="00EE6259" w:rsidRPr="00D32806">
        <w:rPr>
          <w:rFonts w:ascii="Book Antiqua" w:hAnsi="Book Antiqua" w:cs="Arial"/>
          <w:sz w:val="22"/>
          <w:szCs w:val="22"/>
        </w:rPr>
        <w:t>je přílohou č. </w:t>
      </w:r>
      <w:r w:rsidRPr="00D32806">
        <w:rPr>
          <w:rFonts w:ascii="Book Antiqua" w:hAnsi="Book Antiqua" w:cs="Arial"/>
          <w:sz w:val="22"/>
          <w:szCs w:val="22"/>
        </w:rPr>
        <w:t>1 této kupní smlouvy a je její nedílnou součástí.</w:t>
      </w:r>
      <w:r w:rsidR="00D32806" w:rsidRPr="00D32806">
        <w:rPr>
          <w:rFonts w:ascii="Book Antiqua" w:hAnsi="Book Antiqua" w:cs="Arial"/>
          <w:sz w:val="22"/>
          <w:szCs w:val="22"/>
        </w:rPr>
        <w:t xml:space="preserve"> </w:t>
      </w:r>
      <w:r w:rsidR="005868B4" w:rsidRPr="00D32806">
        <w:rPr>
          <w:rFonts w:ascii="Book Antiqua" w:hAnsi="Book Antiqua" w:cs="Arial"/>
          <w:sz w:val="22"/>
          <w:szCs w:val="22"/>
        </w:rPr>
        <w:t>Další součástí dodávky je</w:t>
      </w:r>
      <w:r w:rsidR="00662D5C">
        <w:rPr>
          <w:rFonts w:ascii="Book Antiqua" w:hAnsi="Book Antiqua" w:cs="Arial"/>
          <w:sz w:val="22"/>
          <w:szCs w:val="22"/>
        </w:rPr>
        <w:t>:</w:t>
      </w:r>
      <w:r w:rsidR="005868B4" w:rsidRPr="00D32806">
        <w:rPr>
          <w:rFonts w:ascii="Book Antiqua" w:hAnsi="Book Antiqua" w:cs="Arial"/>
          <w:sz w:val="22"/>
          <w:szCs w:val="22"/>
        </w:rPr>
        <w:t xml:space="preserve"> </w:t>
      </w:r>
    </w:p>
    <w:p w14:paraId="54A93F1B" w14:textId="529E785E" w:rsidR="002C34B0" w:rsidRPr="002C5DC6" w:rsidRDefault="00662D5C" w:rsidP="009E2661">
      <w:pPr>
        <w:pStyle w:val="Zkladntext"/>
        <w:widowControl/>
        <w:numPr>
          <w:ilvl w:val="1"/>
          <w:numId w:val="1"/>
        </w:numPr>
        <w:tabs>
          <w:tab w:val="clear" w:pos="284"/>
          <w:tab w:val="clear" w:pos="567"/>
          <w:tab w:val="clear" w:pos="1440"/>
          <w:tab w:val="clear" w:pos="1701"/>
          <w:tab w:val="num" w:pos="964"/>
        </w:tabs>
        <w:ind w:hanging="1014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  <w:lang w:val="cs-CZ"/>
        </w:rPr>
        <w:t xml:space="preserve">zajištění </w:t>
      </w:r>
      <w:r w:rsidR="00CC1221">
        <w:rPr>
          <w:rFonts w:ascii="Book Antiqua" w:hAnsi="Book Antiqua" w:cs="Arial"/>
          <w:sz w:val="22"/>
          <w:szCs w:val="22"/>
          <w:lang w:val="cs-CZ"/>
        </w:rPr>
        <w:t>přeprav</w:t>
      </w:r>
      <w:r>
        <w:rPr>
          <w:rFonts w:ascii="Book Antiqua" w:hAnsi="Book Antiqua" w:cs="Arial"/>
          <w:sz w:val="22"/>
          <w:szCs w:val="22"/>
          <w:lang w:val="cs-CZ"/>
        </w:rPr>
        <w:t>y</w:t>
      </w:r>
      <w:r w:rsidR="002C34B0" w:rsidRPr="002C5DC6">
        <w:rPr>
          <w:rFonts w:ascii="Book Antiqua" w:hAnsi="Book Antiqua" w:cs="Arial"/>
          <w:sz w:val="22"/>
          <w:szCs w:val="22"/>
        </w:rPr>
        <w:t xml:space="preserve"> </w:t>
      </w:r>
      <w:r w:rsidR="005868B4">
        <w:rPr>
          <w:rFonts w:ascii="Book Antiqua" w:hAnsi="Book Antiqua" w:cs="Arial"/>
          <w:sz w:val="22"/>
          <w:szCs w:val="22"/>
          <w:lang w:val="cs-CZ"/>
        </w:rPr>
        <w:t>zboží</w:t>
      </w:r>
      <w:r w:rsidR="002C34B0" w:rsidRPr="002C5DC6">
        <w:rPr>
          <w:rFonts w:ascii="Book Antiqua" w:hAnsi="Book Antiqua" w:cs="Arial"/>
          <w:sz w:val="22"/>
          <w:szCs w:val="22"/>
        </w:rPr>
        <w:t xml:space="preserve"> do místa plnění</w:t>
      </w:r>
      <w:r w:rsidR="002C34B0">
        <w:rPr>
          <w:rFonts w:ascii="Book Antiqua" w:hAnsi="Book Antiqua" w:cs="Arial"/>
          <w:sz w:val="22"/>
          <w:szCs w:val="22"/>
          <w:lang w:val="cs-CZ"/>
        </w:rPr>
        <w:t>,</w:t>
      </w:r>
      <w:r w:rsidR="002C34B0" w:rsidRPr="002C5DC6">
        <w:rPr>
          <w:rFonts w:ascii="Book Antiqua" w:hAnsi="Book Antiqua" w:cs="Arial"/>
          <w:sz w:val="22"/>
          <w:szCs w:val="22"/>
        </w:rPr>
        <w:t xml:space="preserve"> </w:t>
      </w:r>
    </w:p>
    <w:p w14:paraId="7BE6CE6A" w14:textId="77777777" w:rsidR="002C34B0" w:rsidRPr="005868B4" w:rsidRDefault="002C34B0" w:rsidP="00B0536C">
      <w:pPr>
        <w:pStyle w:val="Zkladntext"/>
        <w:widowControl/>
        <w:numPr>
          <w:ilvl w:val="1"/>
          <w:numId w:val="1"/>
        </w:numPr>
        <w:tabs>
          <w:tab w:val="clear" w:pos="284"/>
          <w:tab w:val="clear" w:pos="567"/>
          <w:tab w:val="clear" w:pos="1440"/>
          <w:tab w:val="clear" w:pos="1701"/>
          <w:tab w:val="num" w:pos="709"/>
        </w:tabs>
        <w:ind w:hanging="1014"/>
        <w:rPr>
          <w:rFonts w:ascii="Book Antiqua" w:hAnsi="Book Antiqua" w:cs="Arial"/>
          <w:sz w:val="22"/>
          <w:szCs w:val="22"/>
        </w:rPr>
      </w:pPr>
      <w:r w:rsidRPr="002C5DC6">
        <w:rPr>
          <w:rFonts w:ascii="Book Antiqua" w:hAnsi="Book Antiqua" w:cs="Arial"/>
          <w:sz w:val="22"/>
          <w:szCs w:val="22"/>
        </w:rPr>
        <w:t xml:space="preserve">seznámení </w:t>
      </w:r>
      <w:r w:rsidR="00D32806">
        <w:rPr>
          <w:rFonts w:ascii="Book Antiqua" w:hAnsi="Book Antiqua" w:cs="Arial"/>
          <w:sz w:val="22"/>
          <w:szCs w:val="22"/>
          <w:lang w:val="cs-CZ"/>
        </w:rPr>
        <w:t xml:space="preserve">zástupců kupujícího </w:t>
      </w:r>
      <w:r w:rsidRPr="002C5DC6">
        <w:rPr>
          <w:rFonts w:ascii="Book Antiqua" w:hAnsi="Book Antiqua" w:cs="Arial"/>
          <w:sz w:val="22"/>
          <w:szCs w:val="22"/>
        </w:rPr>
        <w:t>s obsluhou a údržbou při předání</w:t>
      </w:r>
      <w:r w:rsidR="005868B4">
        <w:rPr>
          <w:rFonts w:ascii="Book Antiqua" w:hAnsi="Book Antiqua" w:cs="Arial"/>
          <w:sz w:val="22"/>
          <w:szCs w:val="22"/>
          <w:lang w:val="cs-CZ"/>
        </w:rPr>
        <w:t>,</w:t>
      </w:r>
      <w:r w:rsidRPr="00B0536C">
        <w:rPr>
          <w:rFonts w:ascii="Book Antiqua" w:hAnsi="Book Antiqua" w:cs="Arial"/>
          <w:sz w:val="22"/>
          <w:szCs w:val="22"/>
        </w:rPr>
        <w:t xml:space="preserve"> </w:t>
      </w:r>
    </w:p>
    <w:p w14:paraId="6089B004" w14:textId="247C7D20" w:rsidR="00D85458" w:rsidRPr="00D85458" w:rsidRDefault="005868B4" w:rsidP="00D85458">
      <w:pPr>
        <w:pStyle w:val="Zkladntext"/>
        <w:widowControl/>
        <w:numPr>
          <w:ilvl w:val="1"/>
          <w:numId w:val="1"/>
        </w:numPr>
        <w:tabs>
          <w:tab w:val="clear" w:pos="284"/>
          <w:tab w:val="clear" w:pos="567"/>
          <w:tab w:val="clear" w:pos="1440"/>
          <w:tab w:val="clear" w:pos="1701"/>
        </w:tabs>
        <w:ind w:left="709" w:hanging="283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  <w:lang w:val="cs-CZ"/>
        </w:rPr>
        <w:t xml:space="preserve">proškolení </w:t>
      </w:r>
      <w:r w:rsidR="00D32806">
        <w:rPr>
          <w:rFonts w:ascii="Book Antiqua" w:hAnsi="Book Antiqua" w:cs="Arial"/>
          <w:sz w:val="22"/>
          <w:szCs w:val="22"/>
          <w:lang w:val="cs-CZ"/>
        </w:rPr>
        <w:t xml:space="preserve">specialistů </w:t>
      </w:r>
      <w:r>
        <w:rPr>
          <w:rFonts w:ascii="Book Antiqua" w:hAnsi="Book Antiqua" w:cs="Arial"/>
          <w:sz w:val="22"/>
          <w:szCs w:val="22"/>
          <w:lang w:val="cs-CZ"/>
        </w:rPr>
        <w:t xml:space="preserve">technického servisu v prvním roce projektu tak, </w:t>
      </w:r>
      <w:r>
        <w:t>aby bylo možné zajistit obsluhu zákazníků v místě realizace</w:t>
      </w:r>
      <w:r w:rsidR="00662D5C">
        <w:rPr>
          <w:lang w:val="cs-CZ"/>
        </w:rPr>
        <w:t>,</w:t>
      </w:r>
      <w:r w:rsidR="00D32806">
        <w:rPr>
          <w:rFonts w:ascii="Book Antiqua" w:hAnsi="Book Antiqua" w:cs="Arial"/>
          <w:sz w:val="22"/>
          <w:szCs w:val="22"/>
          <w:lang w:val="cs-CZ"/>
        </w:rPr>
        <w:t xml:space="preserve"> </w:t>
      </w:r>
    </w:p>
    <w:p w14:paraId="1D327EDE" w14:textId="15458D8C" w:rsidR="005868B4" w:rsidRPr="00D85458" w:rsidRDefault="005868B4" w:rsidP="00D85458">
      <w:pPr>
        <w:pStyle w:val="Zkladntext"/>
        <w:widowControl/>
        <w:numPr>
          <w:ilvl w:val="1"/>
          <w:numId w:val="1"/>
        </w:numPr>
        <w:tabs>
          <w:tab w:val="clear" w:pos="284"/>
          <w:tab w:val="clear" w:pos="567"/>
          <w:tab w:val="clear" w:pos="1440"/>
          <w:tab w:val="clear" w:pos="1701"/>
        </w:tabs>
        <w:ind w:left="709" w:hanging="283"/>
        <w:rPr>
          <w:rFonts w:ascii="Book Antiqua" w:hAnsi="Book Antiqua" w:cs="Arial"/>
          <w:sz w:val="22"/>
          <w:szCs w:val="22"/>
        </w:rPr>
      </w:pPr>
      <w:r>
        <w:t>Vznikne-li v průběhu projektu požadavek na další proškolení, bude provedeno bezplatně na základě písemného požadavku. Ten musí být odeslán dodavateli alespoň jeden měsíc před plánovanou realizací. Maximální počet účastníků by z gruzínské strany neměl být vyšší jak 2 a ze strany zadavatele 1 pro každý písemný požadavek na školení.</w:t>
      </w:r>
    </w:p>
    <w:p w14:paraId="3676FF37" w14:textId="036F5160" w:rsidR="009F4343" w:rsidRDefault="009F4343" w:rsidP="00C14918">
      <w:pPr>
        <w:numPr>
          <w:ilvl w:val="0"/>
          <w:numId w:val="1"/>
        </w:numPr>
        <w:tabs>
          <w:tab w:val="clear" w:pos="720"/>
        </w:tabs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Uvedený počet kusů zboží není pro kupujícího závazný.</w:t>
      </w:r>
    </w:p>
    <w:p w14:paraId="3539D654" w14:textId="77777777" w:rsidR="003E5229" w:rsidRPr="00834DA3" w:rsidRDefault="00192CB3" w:rsidP="00C14918">
      <w:pPr>
        <w:numPr>
          <w:ilvl w:val="0"/>
          <w:numId w:val="1"/>
        </w:numPr>
        <w:tabs>
          <w:tab w:val="clear" w:pos="720"/>
        </w:tabs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Dodané </w:t>
      </w:r>
      <w:r w:rsidR="000C7A0B">
        <w:rPr>
          <w:rFonts w:ascii="Book Antiqua" w:hAnsi="Book Antiqua" w:cs="Arial"/>
          <w:sz w:val="22"/>
          <w:szCs w:val="22"/>
        </w:rPr>
        <w:t>z</w:t>
      </w:r>
      <w:r w:rsidR="00F16CC7" w:rsidRPr="00834DA3">
        <w:rPr>
          <w:rFonts w:ascii="Book Antiqua" w:hAnsi="Book Antiqua" w:cs="Arial"/>
          <w:sz w:val="22"/>
          <w:szCs w:val="22"/>
        </w:rPr>
        <w:t>boží bude nové,</w:t>
      </w:r>
      <w:r w:rsidR="0081224A" w:rsidRPr="00834DA3">
        <w:rPr>
          <w:rFonts w:ascii="Book Antiqua" w:hAnsi="Book Antiqua" w:cs="Arial"/>
          <w:sz w:val="22"/>
          <w:szCs w:val="22"/>
        </w:rPr>
        <w:t xml:space="preserve"> </w:t>
      </w:r>
      <w:r w:rsidR="00F16CC7" w:rsidRPr="00834DA3">
        <w:rPr>
          <w:rFonts w:ascii="Book Antiqua" w:hAnsi="Book Antiqua" w:cs="Arial"/>
          <w:sz w:val="22"/>
          <w:szCs w:val="22"/>
        </w:rPr>
        <w:t>nepoužité,</w:t>
      </w:r>
      <w:r w:rsidR="0081224A" w:rsidRPr="00834DA3">
        <w:rPr>
          <w:rFonts w:ascii="Book Antiqua" w:hAnsi="Book Antiqua" w:cs="Arial"/>
          <w:sz w:val="22"/>
          <w:szCs w:val="22"/>
        </w:rPr>
        <w:t xml:space="preserve"> </w:t>
      </w:r>
      <w:r w:rsidR="00F16CC7" w:rsidRPr="00834DA3">
        <w:rPr>
          <w:rFonts w:ascii="Book Antiqua" w:hAnsi="Book Antiqua" w:cs="Arial"/>
          <w:sz w:val="22"/>
          <w:szCs w:val="22"/>
        </w:rPr>
        <w:t>nerepasované a vyrobené z prvotřídních materiálů</w:t>
      </w:r>
      <w:r w:rsidR="0081224A" w:rsidRPr="00834DA3">
        <w:rPr>
          <w:rFonts w:ascii="Book Antiqua" w:hAnsi="Book Antiqua" w:cs="Arial"/>
          <w:sz w:val="22"/>
          <w:szCs w:val="22"/>
        </w:rPr>
        <w:t xml:space="preserve"> a</w:t>
      </w:r>
      <w:r w:rsidR="00F16CC7" w:rsidRPr="00834DA3">
        <w:rPr>
          <w:rFonts w:ascii="Book Antiqua" w:hAnsi="Book Antiqua" w:cs="Arial"/>
          <w:sz w:val="22"/>
          <w:szCs w:val="22"/>
        </w:rPr>
        <w:t xml:space="preserve"> </w:t>
      </w:r>
      <w:r w:rsidR="00524520" w:rsidRPr="00356D54">
        <w:rPr>
          <w:rFonts w:ascii="Book Antiqua" w:hAnsi="Book Antiqua" w:cs="Arial"/>
          <w:sz w:val="22"/>
          <w:szCs w:val="22"/>
        </w:rPr>
        <w:t>bude odpovídat</w:t>
      </w:r>
      <w:r w:rsidR="00F16CC7" w:rsidRPr="00356D54">
        <w:rPr>
          <w:rFonts w:ascii="Book Antiqua" w:hAnsi="Book Antiqua" w:cs="Arial"/>
          <w:sz w:val="22"/>
          <w:szCs w:val="22"/>
        </w:rPr>
        <w:t xml:space="preserve"> současným</w:t>
      </w:r>
      <w:r w:rsidR="0081224A" w:rsidRPr="00356D54">
        <w:rPr>
          <w:rFonts w:ascii="Book Antiqua" w:hAnsi="Book Antiqua" w:cs="Arial"/>
          <w:sz w:val="22"/>
          <w:szCs w:val="22"/>
        </w:rPr>
        <w:t xml:space="preserve"> </w:t>
      </w:r>
      <w:r w:rsidR="00F16CC7" w:rsidRPr="00356D54">
        <w:rPr>
          <w:rFonts w:ascii="Book Antiqua" w:hAnsi="Book Antiqua" w:cs="Arial"/>
          <w:sz w:val="22"/>
          <w:szCs w:val="22"/>
        </w:rPr>
        <w:t>parametrům a</w:t>
      </w:r>
      <w:r w:rsidR="00EB4C35" w:rsidRPr="00356D54">
        <w:rPr>
          <w:rFonts w:ascii="Book Antiqua" w:hAnsi="Book Antiqua" w:cs="Arial"/>
          <w:sz w:val="22"/>
          <w:szCs w:val="22"/>
        </w:rPr>
        <w:t xml:space="preserve"> </w:t>
      </w:r>
      <w:r w:rsidR="00777D54" w:rsidRPr="00356D54">
        <w:rPr>
          <w:rFonts w:ascii="Book Antiqua" w:hAnsi="Book Antiqua" w:cs="Arial"/>
          <w:sz w:val="22"/>
          <w:szCs w:val="22"/>
        </w:rPr>
        <w:t>požadavkům nejvyšší kvality</w:t>
      </w:r>
      <w:r w:rsidR="00D85458" w:rsidRPr="00356D54">
        <w:rPr>
          <w:rFonts w:ascii="Book Antiqua" w:hAnsi="Book Antiqua" w:cs="Arial"/>
          <w:sz w:val="22"/>
          <w:szCs w:val="22"/>
        </w:rPr>
        <w:t>. N</w:t>
      </w:r>
      <w:r w:rsidR="00A47DC5" w:rsidRPr="00356D54">
        <w:rPr>
          <w:rFonts w:ascii="Book Antiqua" w:hAnsi="Book Antiqua" w:cs="Arial"/>
          <w:sz w:val="22"/>
          <w:szCs w:val="22"/>
        </w:rPr>
        <w:t>e</w:t>
      </w:r>
      <w:r w:rsidR="00777D54" w:rsidRPr="00356D54">
        <w:rPr>
          <w:rFonts w:ascii="Book Antiqua" w:hAnsi="Book Antiqua" w:cs="Arial"/>
          <w:sz w:val="22"/>
          <w:szCs w:val="22"/>
        </w:rPr>
        <w:t xml:space="preserve">bude </w:t>
      </w:r>
      <w:r w:rsidR="005B1B00" w:rsidRPr="00356D54">
        <w:rPr>
          <w:rFonts w:ascii="Book Antiqua" w:hAnsi="Book Antiqua" w:cs="Arial"/>
          <w:sz w:val="22"/>
          <w:szCs w:val="22"/>
        </w:rPr>
        <w:t>starší než 12 </w:t>
      </w:r>
      <w:r w:rsidR="00A47DC5" w:rsidRPr="00356D54">
        <w:rPr>
          <w:rFonts w:ascii="Book Antiqua" w:hAnsi="Book Antiqua" w:cs="Arial"/>
          <w:sz w:val="22"/>
          <w:szCs w:val="22"/>
        </w:rPr>
        <w:t>měsíců</w:t>
      </w:r>
      <w:r w:rsidRPr="00356D54">
        <w:rPr>
          <w:rFonts w:ascii="Book Antiqua" w:hAnsi="Book Antiqua" w:cs="Arial"/>
          <w:sz w:val="22"/>
          <w:szCs w:val="22"/>
        </w:rPr>
        <w:t xml:space="preserve"> od data výroby</w:t>
      </w:r>
      <w:r w:rsidR="00A47DC5" w:rsidRPr="00356D54">
        <w:rPr>
          <w:rFonts w:ascii="Book Antiqua" w:hAnsi="Book Antiqua" w:cs="Arial"/>
          <w:sz w:val="22"/>
          <w:szCs w:val="22"/>
        </w:rPr>
        <w:t>.</w:t>
      </w:r>
      <w:r w:rsidR="00A4141D" w:rsidRPr="00356D54">
        <w:rPr>
          <w:rFonts w:ascii="Book Antiqua" w:hAnsi="Book Antiqua" w:cs="Arial"/>
          <w:sz w:val="22"/>
          <w:szCs w:val="22"/>
        </w:rPr>
        <w:t xml:space="preserve"> </w:t>
      </w:r>
      <w:r w:rsidR="003E5229" w:rsidRPr="00356D54">
        <w:rPr>
          <w:rFonts w:ascii="Book Antiqua" w:hAnsi="Book Antiqua"/>
          <w:sz w:val="22"/>
          <w:szCs w:val="22"/>
        </w:rPr>
        <w:t xml:space="preserve">Zboží včetně vybavení bude </w:t>
      </w:r>
      <w:r w:rsidR="003E5229" w:rsidRPr="00356D54">
        <w:rPr>
          <w:rFonts w:ascii="Book Antiqua" w:hAnsi="Book Antiqua" w:cs="Arial"/>
          <w:sz w:val="22"/>
          <w:szCs w:val="22"/>
        </w:rPr>
        <w:t>certifiko</w:t>
      </w:r>
      <w:r w:rsidR="00B90F70" w:rsidRPr="00356D54">
        <w:rPr>
          <w:rFonts w:ascii="Book Antiqua" w:hAnsi="Book Antiqua" w:cs="Arial"/>
          <w:sz w:val="22"/>
          <w:szCs w:val="22"/>
        </w:rPr>
        <w:t>vané, homologované</w:t>
      </w:r>
      <w:r w:rsidR="00B90F70">
        <w:rPr>
          <w:rFonts w:ascii="Book Antiqua" w:hAnsi="Book Antiqua" w:cs="Arial"/>
          <w:sz w:val="22"/>
          <w:szCs w:val="22"/>
        </w:rPr>
        <w:t xml:space="preserve"> a</w:t>
      </w:r>
      <w:r w:rsidR="003E5229" w:rsidRPr="00834DA3">
        <w:rPr>
          <w:rFonts w:ascii="Book Antiqua" w:hAnsi="Book Antiqua" w:cs="Arial"/>
          <w:sz w:val="22"/>
          <w:szCs w:val="22"/>
        </w:rPr>
        <w:t xml:space="preserve"> odpovídající platným </w:t>
      </w:r>
      <w:r w:rsidR="00D85458">
        <w:rPr>
          <w:rFonts w:ascii="Book Antiqua" w:hAnsi="Book Antiqua" w:cs="Arial"/>
          <w:sz w:val="22"/>
          <w:szCs w:val="22"/>
        </w:rPr>
        <w:t xml:space="preserve">evropským </w:t>
      </w:r>
      <w:r w:rsidR="003E5229" w:rsidRPr="00834DA3">
        <w:rPr>
          <w:rFonts w:ascii="Book Antiqua" w:hAnsi="Book Antiqua" w:cs="Arial"/>
          <w:sz w:val="22"/>
          <w:szCs w:val="22"/>
        </w:rPr>
        <w:t>právním, technickým, bezpečnostním a </w:t>
      </w:r>
      <w:r w:rsidR="005868B4">
        <w:rPr>
          <w:rFonts w:ascii="Book Antiqua" w:hAnsi="Book Antiqua" w:cs="Arial"/>
          <w:sz w:val="22"/>
          <w:szCs w:val="22"/>
        </w:rPr>
        <w:t>technickým</w:t>
      </w:r>
      <w:r w:rsidR="003E5229" w:rsidRPr="00834DA3">
        <w:rPr>
          <w:rFonts w:ascii="Book Antiqua" w:hAnsi="Book Antiqua" w:cs="Arial"/>
          <w:sz w:val="22"/>
          <w:szCs w:val="22"/>
        </w:rPr>
        <w:t xml:space="preserve"> no</w:t>
      </w:r>
      <w:r w:rsidR="004B0F99">
        <w:rPr>
          <w:rFonts w:ascii="Book Antiqua" w:hAnsi="Book Antiqua" w:cs="Arial"/>
          <w:sz w:val="22"/>
          <w:szCs w:val="22"/>
        </w:rPr>
        <w:t>rmám a předpisům</w:t>
      </w:r>
      <w:r w:rsidR="003E5229" w:rsidRPr="00834DA3">
        <w:rPr>
          <w:rFonts w:ascii="Book Antiqua" w:hAnsi="Book Antiqua" w:cs="Arial"/>
          <w:sz w:val="22"/>
          <w:szCs w:val="22"/>
        </w:rPr>
        <w:t>.</w:t>
      </w:r>
    </w:p>
    <w:p w14:paraId="06E01987" w14:textId="77777777" w:rsidR="00F16CC7" w:rsidRPr="00834DA3" w:rsidRDefault="003E5229" w:rsidP="00C14918">
      <w:pPr>
        <w:numPr>
          <w:ilvl w:val="0"/>
          <w:numId w:val="1"/>
        </w:numPr>
        <w:shd w:val="clear" w:color="auto" w:fill="FFFFFF"/>
        <w:tabs>
          <w:tab w:val="clear" w:pos="720"/>
        </w:tabs>
        <w:suppressAutoHyphens/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Prodávající odpovídá za veškeré škody vzniklé vadou zboží, jeho vybavení i užitých materiálů, a to včetně škod na životech, zdraví i jiných věcech.</w:t>
      </w:r>
    </w:p>
    <w:p w14:paraId="5E400EAE" w14:textId="77777777" w:rsidR="00921D01" w:rsidRPr="00834DA3" w:rsidRDefault="00921D01" w:rsidP="00C14918">
      <w:pPr>
        <w:numPr>
          <w:ilvl w:val="0"/>
          <w:numId w:val="1"/>
        </w:numPr>
        <w:tabs>
          <w:tab w:val="clear" w:pos="720"/>
        </w:tabs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Součástí dodávky zboží je i předání dokladů (čl. </w:t>
      </w:r>
      <w:r w:rsidR="003E7534" w:rsidRPr="00834DA3">
        <w:rPr>
          <w:rFonts w:ascii="Book Antiqua" w:hAnsi="Book Antiqua" w:cs="Arial"/>
          <w:sz w:val="22"/>
          <w:szCs w:val="22"/>
        </w:rPr>
        <w:t>I</w:t>
      </w:r>
      <w:r w:rsidRPr="00834DA3">
        <w:rPr>
          <w:rFonts w:ascii="Book Antiqua" w:hAnsi="Book Antiqua" w:cs="Arial"/>
          <w:sz w:val="22"/>
          <w:szCs w:val="22"/>
        </w:rPr>
        <w:t xml:space="preserve">V. odst. </w:t>
      </w:r>
      <w:r w:rsidR="002C4AEC" w:rsidRPr="00834DA3">
        <w:rPr>
          <w:rFonts w:ascii="Book Antiqua" w:hAnsi="Book Antiqua" w:cs="Arial"/>
          <w:sz w:val="22"/>
          <w:szCs w:val="22"/>
        </w:rPr>
        <w:t>6</w:t>
      </w:r>
      <w:r w:rsidR="003F5439" w:rsidRPr="00834DA3">
        <w:rPr>
          <w:rFonts w:ascii="Book Antiqua" w:hAnsi="Book Antiqua" w:cs="Arial"/>
          <w:sz w:val="22"/>
          <w:szCs w:val="22"/>
        </w:rPr>
        <w:t xml:space="preserve"> této smlouvy), které se ke </w:t>
      </w:r>
      <w:r w:rsidRPr="00834DA3">
        <w:rPr>
          <w:rFonts w:ascii="Book Antiqua" w:hAnsi="Book Antiqua" w:cs="Arial"/>
          <w:sz w:val="22"/>
          <w:szCs w:val="22"/>
        </w:rPr>
        <w:t>zboží vztahují</w:t>
      </w:r>
      <w:r w:rsidR="00777D54" w:rsidRPr="00834DA3">
        <w:rPr>
          <w:rFonts w:ascii="Book Antiqua" w:hAnsi="Book Antiqua" w:cs="Arial"/>
          <w:sz w:val="22"/>
          <w:szCs w:val="22"/>
        </w:rPr>
        <w:t xml:space="preserve"> nebo které požadují právní a normativní předpisy</w:t>
      </w:r>
      <w:r w:rsidR="005B1B00" w:rsidRPr="00834DA3">
        <w:rPr>
          <w:rFonts w:ascii="Book Antiqua" w:hAnsi="Book Antiqua" w:cs="Arial"/>
          <w:sz w:val="22"/>
          <w:szCs w:val="22"/>
        </w:rPr>
        <w:t xml:space="preserve"> a doprava zboží do </w:t>
      </w:r>
      <w:r w:rsidRPr="00834DA3">
        <w:rPr>
          <w:rFonts w:ascii="Book Antiqua" w:hAnsi="Book Antiqua" w:cs="Arial"/>
          <w:sz w:val="22"/>
          <w:szCs w:val="22"/>
        </w:rPr>
        <w:t>místa plnění.</w:t>
      </w:r>
    </w:p>
    <w:p w14:paraId="5A8023B8" w14:textId="77777777" w:rsidR="00921D01" w:rsidRPr="00834DA3" w:rsidRDefault="006F08EE" w:rsidP="00C14918">
      <w:pPr>
        <w:numPr>
          <w:ilvl w:val="0"/>
          <w:numId w:val="1"/>
        </w:numPr>
        <w:tabs>
          <w:tab w:val="clear" w:pos="720"/>
        </w:tabs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Kupující se zavazuje</w:t>
      </w:r>
      <w:r w:rsidR="00921D01" w:rsidRPr="00834DA3">
        <w:rPr>
          <w:rFonts w:ascii="Book Antiqua" w:hAnsi="Book Antiqua" w:cs="Arial"/>
          <w:sz w:val="22"/>
          <w:szCs w:val="22"/>
        </w:rPr>
        <w:t xml:space="preserve"> za zboží </w:t>
      </w:r>
      <w:r w:rsidR="00E16818" w:rsidRPr="00834DA3">
        <w:rPr>
          <w:rFonts w:ascii="Book Antiqua" w:hAnsi="Book Antiqua" w:cs="Arial"/>
          <w:sz w:val="22"/>
          <w:szCs w:val="22"/>
        </w:rPr>
        <w:t xml:space="preserve">zaplatit kupní cenu dle článku </w:t>
      </w:r>
      <w:r w:rsidR="00921D01" w:rsidRPr="00834DA3">
        <w:rPr>
          <w:rFonts w:ascii="Book Antiqua" w:hAnsi="Book Antiqua" w:cs="Arial"/>
          <w:sz w:val="22"/>
          <w:szCs w:val="22"/>
        </w:rPr>
        <w:t>V.</w:t>
      </w:r>
      <w:r w:rsidR="00EB4C35" w:rsidRPr="00834DA3">
        <w:rPr>
          <w:rFonts w:ascii="Book Antiqua" w:hAnsi="Book Antiqua" w:cs="Arial"/>
          <w:sz w:val="22"/>
          <w:szCs w:val="22"/>
        </w:rPr>
        <w:t xml:space="preserve"> odst. 1</w:t>
      </w:r>
      <w:r w:rsidR="00921D01" w:rsidRPr="00834DA3">
        <w:rPr>
          <w:rFonts w:ascii="Book Antiqua" w:hAnsi="Book Antiqua" w:cs="Arial"/>
          <w:sz w:val="22"/>
          <w:szCs w:val="22"/>
        </w:rPr>
        <w:t xml:space="preserve"> této smlouvy.</w:t>
      </w:r>
    </w:p>
    <w:p w14:paraId="00E72303" w14:textId="77777777" w:rsidR="00921D01" w:rsidRPr="00834DA3" w:rsidRDefault="00E45ED1" w:rsidP="00C14918">
      <w:pPr>
        <w:numPr>
          <w:ilvl w:val="0"/>
          <w:numId w:val="1"/>
        </w:numPr>
        <w:tabs>
          <w:tab w:val="clear" w:pos="720"/>
        </w:tabs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Prodávající prohlašuje, že zboží nemá právní vady ve smyslu § </w:t>
      </w:r>
      <w:r w:rsidR="00AB1AB6" w:rsidRPr="00834DA3">
        <w:rPr>
          <w:rFonts w:ascii="Book Antiqua" w:hAnsi="Book Antiqua" w:cs="Arial"/>
          <w:sz w:val="22"/>
          <w:szCs w:val="22"/>
        </w:rPr>
        <w:t>1920</w:t>
      </w:r>
      <w:r w:rsidRPr="00834DA3">
        <w:rPr>
          <w:rFonts w:ascii="Book Antiqua" w:hAnsi="Book Antiqua" w:cs="Arial"/>
          <w:sz w:val="22"/>
          <w:szCs w:val="22"/>
        </w:rPr>
        <w:t xml:space="preserve"> </w:t>
      </w:r>
      <w:r w:rsidR="003F5439" w:rsidRPr="00834DA3">
        <w:rPr>
          <w:rFonts w:ascii="Book Antiqua" w:hAnsi="Book Antiqua" w:cs="Arial"/>
          <w:sz w:val="22"/>
          <w:szCs w:val="22"/>
        </w:rPr>
        <w:t>odst. 1</w:t>
      </w:r>
      <w:r w:rsidR="0073510D" w:rsidRPr="00834DA3">
        <w:rPr>
          <w:rFonts w:ascii="Book Antiqua" w:hAnsi="Book Antiqua" w:cs="Arial"/>
          <w:sz w:val="22"/>
          <w:szCs w:val="22"/>
        </w:rPr>
        <w:t xml:space="preserve"> </w:t>
      </w:r>
      <w:r w:rsidR="00AB1AB6" w:rsidRPr="00834DA3">
        <w:rPr>
          <w:rFonts w:ascii="Book Antiqua" w:hAnsi="Book Antiqua" w:cs="Arial"/>
          <w:sz w:val="22"/>
          <w:szCs w:val="22"/>
        </w:rPr>
        <w:t xml:space="preserve">občanského </w:t>
      </w:r>
      <w:r w:rsidR="0073510D" w:rsidRPr="00834DA3">
        <w:rPr>
          <w:rFonts w:ascii="Book Antiqua" w:hAnsi="Book Antiqua" w:cs="Arial"/>
          <w:sz w:val="22"/>
          <w:szCs w:val="22"/>
        </w:rPr>
        <w:t>zákon</w:t>
      </w:r>
      <w:r w:rsidR="00AB1AB6" w:rsidRPr="00834DA3">
        <w:rPr>
          <w:rFonts w:ascii="Book Antiqua" w:hAnsi="Book Antiqua" w:cs="Arial"/>
          <w:sz w:val="22"/>
          <w:szCs w:val="22"/>
        </w:rPr>
        <w:t>íku,</w:t>
      </w:r>
      <w:r w:rsidR="0073510D" w:rsidRPr="00834DA3">
        <w:rPr>
          <w:rFonts w:ascii="Book Antiqua" w:hAnsi="Book Antiqua" w:cs="Arial"/>
          <w:sz w:val="22"/>
          <w:szCs w:val="22"/>
        </w:rPr>
        <w:t xml:space="preserve"> ve znění pozdějších předpisů.</w:t>
      </w:r>
    </w:p>
    <w:p w14:paraId="3E36E369" w14:textId="77777777" w:rsidR="00666CBA" w:rsidRPr="00834DA3" w:rsidRDefault="00666CBA" w:rsidP="00757BF5">
      <w:pPr>
        <w:ind w:left="360"/>
        <w:jc w:val="center"/>
        <w:rPr>
          <w:rFonts w:ascii="Book Antiqua" w:hAnsi="Book Antiqua" w:cs="Arial"/>
          <w:sz w:val="22"/>
          <w:szCs w:val="22"/>
        </w:rPr>
      </w:pPr>
    </w:p>
    <w:p w14:paraId="5ABF0B43" w14:textId="77777777" w:rsidR="00B80B9D" w:rsidRPr="00834DA3" w:rsidRDefault="00B80B9D" w:rsidP="00757BF5">
      <w:pPr>
        <w:ind w:left="360"/>
        <w:jc w:val="center"/>
        <w:rPr>
          <w:rFonts w:ascii="Book Antiqua" w:hAnsi="Book Antiqua" w:cs="Arial"/>
          <w:sz w:val="22"/>
          <w:szCs w:val="22"/>
        </w:rPr>
      </w:pPr>
    </w:p>
    <w:p w14:paraId="6E1FDFA8" w14:textId="77777777" w:rsidR="00800C02" w:rsidRPr="00834DA3" w:rsidRDefault="00800C02" w:rsidP="00A35220">
      <w:pPr>
        <w:pStyle w:val="Nadpis1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lastRenderedPageBreak/>
        <w:t>Článek IV.</w:t>
      </w:r>
    </w:p>
    <w:p w14:paraId="57D41376" w14:textId="77777777" w:rsidR="00666CBA" w:rsidRPr="00834DA3" w:rsidRDefault="00666CBA" w:rsidP="00A35220">
      <w:pPr>
        <w:pStyle w:val="Nadpis1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>Doba a způsob předání zboží</w:t>
      </w:r>
    </w:p>
    <w:p w14:paraId="7DFB7134" w14:textId="77777777" w:rsidR="003D1047" w:rsidRPr="00841D21" w:rsidRDefault="00666CBA" w:rsidP="00A35220">
      <w:pPr>
        <w:keepNext/>
        <w:numPr>
          <w:ilvl w:val="0"/>
          <w:numId w:val="9"/>
        </w:numPr>
        <w:tabs>
          <w:tab w:val="clear" w:pos="360"/>
          <w:tab w:val="num" w:pos="1475"/>
        </w:tabs>
        <w:spacing w:before="120" w:line="240" w:lineRule="atLeast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Prodávající je povinen dodat zboží po předchozí dohodě v místě dodání zboží nejpozději </w:t>
      </w:r>
      <w:r w:rsidRPr="00841D21">
        <w:rPr>
          <w:rFonts w:ascii="Book Antiqua" w:hAnsi="Book Antiqua" w:cs="Arial"/>
          <w:sz w:val="22"/>
          <w:szCs w:val="22"/>
        </w:rPr>
        <w:t>do</w:t>
      </w:r>
      <w:r w:rsidR="000C7A0B" w:rsidRPr="00841D21">
        <w:rPr>
          <w:rFonts w:ascii="Book Antiqua" w:hAnsi="Book Antiqua" w:cs="Arial"/>
          <w:sz w:val="22"/>
          <w:szCs w:val="22"/>
        </w:rPr>
        <w:t xml:space="preserve"> </w:t>
      </w:r>
      <w:r w:rsidR="00D85458" w:rsidRPr="00841D21">
        <w:rPr>
          <w:rFonts w:ascii="Book Antiqua" w:hAnsi="Book Antiqua" w:cs="Arial"/>
          <w:sz w:val="22"/>
          <w:szCs w:val="22"/>
        </w:rPr>
        <w:t>2</w:t>
      </w:r>
      <w:r w:rsidR="004D16E0" w:rsidRPr="00841D21">
        <w:rPr>
          <w:rFonts w:ascii="Book Antiqua" w:hAnsi="Book Antiqua" w:cs="Arial"/>
          <w:sz w:val="22"/>
          <w:szCs w:val="22"/>
        </w:rPr>
        <w:t xml:space="preserve"> </w:t>
      </w:r>
      <w:r w:rsidR="0016370F" w:rsidRPr="00841D21">
        <w:rPr>
          <w:rFonts w:ascii="Book Antiqua" w:hAnsi="Book Antiqua" w:cs="Arial"/>
          <w:sz w:val="22"/>
          <w:szCs w:val="22"/>
        </w:rPr>
        <w:t>měsíc</w:t>
      </w:r>
      <w:r w:rsidR="004B72F1" w:rsidRPr="00841D21">
        <w:rPr>
          <w:rFonts w:ascii="Book Antiqua" w:hAnsi="Book Antiqua" w:cs="Arial"/>
          <w:sz w:val="22"/>
          <w:szCs w:val="22"/>
        </w:rPr>
        <w:t>ů</w:t>
      </w:r>
      <w:r w:rsidR="000D674A" w:rsidRPr="00841D21">
        <w:rPr>
          <w:rFonts w:ascii="Book Antiqua" w:hAnsi="Book Antiqua" w:cs="Arial"/>
          <w:sz w:val="22"/>
          <w:szCs w:val="22"/>
        </w:rPr>
        <w:t xml:space="preserve"> od podpisu této kupní smlouvy</w:t>
      </w:r>
      <w:r w:rsidR="00D85458" w:rsidRPr="00841D21">
        <w:rPr>
          <w:rFonts w:ascii="Book Antiqua" w:hAnsi="Book Antiqua" w:cs="Arial"/>
          <w:sz w:val="22"/>
          <w:szCs w:val="22"/>
        </w:rPr>
        <w:t xml:space="preserve"> nebude-li upravenou jinak</w:t>
      </w:r>
      <w:r w:rsidR="003776DC" w:rsidRPr="00841D21">
        <w:rPr>
          <w:rFonts w:ascii="Book Antiqua" w:hAnsi="Book Antiqua" w:cs="Arial"/>
          <w:sz w:val="22"/>
          <w:szCs w:val="22"/>
        </w:rPr>
        <w:t>.</w:t>
      </w:r>
    </w:p>
    <w:p w14:paraId="3232C1D7" w14:textId="77777777" w:rsidR="000C7A0B" w:rsidRDefault="00666CBA" w:rsidP="009E2661">
      <w:pPr>
        <w:numPr>
          <w:ilvl w:val="0"/>
          <w:numId w:val="9"/>
        </w:numPr>
        <w:tabs>
          <w:tab w:val="clear" w:pos="360"/>
          <w:tab w:val="num" w:pos="1191"/>
        </w:tabs>
        <w:spacing w:before="120" w:line="240" w:lineRule="atLeast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Prodávající se zavazuje informovat kupujícího o termínu </w:t>
      </w:r>
      <w:r w:rsidR="00192CB3">
        <w:rPr>
          <w:rFonts w:ascii="Book Antiqua" w:hAnsi="Book Antiqua" w:cs="Arial"/>
          <w:sz w:val="22"/>
          <w:szCs w:val="22"/>
        </w:rPr>
        <w:t xml:space="preserve">dodání zboží nejméně </w:t>
      </w:r>
      <w:r w:rsidR="00192CB3" w:rsidRPr="000C7A0B">
        <w:rPr>
          <w:rFonts w:ascii="Book Antiqua" w:hAnsi="Book Antiqua" w:cs="Arial"/>
          <w:sz w:val="22"/>
          <w:szCs w:val="22"/>
        </w:rPr>
        <w:t>3 pracovní</w:t>
      </w:r>
      <w:r w:rsidRPr="00834DA3">
        <w:rPr>
          <w:rFonts w:ascii="Book Antiqua" w:hAnsi="Book Antiqua" w:cs="Arial"/>
          <w:sz w:val="22"/>
          <w:szCs w:val="22"/>
        </w:rPr>
        <w:t xml:space="preserve"> dny předem.</w:t>
      </w:r>
    </w:p>
    <w:p w14:paraId="604328F3" w14:textId="77777777" w:rsidR="002C137D" w:rsidRPr="00CC6247" w:rsidRDefault="00EA6FC8" w:rsidP="009E2661">
      <w:pPr>
        <w:numPr>
          <w:ilvl w:val="0"/>
          <w:numId w:val="9"/>
        </w:numPr>
        <w:tabs>
          <w:tab w:val="clear" w:pos="360"/>
          <w:tab w:val="num" w:pos="1125"/>
        </w:tabs>
        <w:spacing w:before="120" w:line="240" w:lineRule="atLeast"/>
        <w:jc w:val="both"/>
        <w:rPr>
          <w:rFonts w:ascii="Book Antiqua" w:hAnsi="Book Antiqua" w:cs="Arial"/>
          <w:sz w:val="22"/>
          <w:szCs w:val="22"/>
        </w:rPr>
      </w:pPr>
      <w:r w:rsidRPr="003316C2">
        <w:rPr>
          <w:rFonts w:ascii="Book Antiqua" w:hAnsi="Book Antiqua" w:cs="Arial"/>
          <w:sz w:val="22"/>
          <w:szCs w:val="22"/>
        </w:rPr>
        <w:t>Míst</w:t>
      </w:r>
      <w:r w:rsidR="007A12CD">
        <w:rPr>
          <w:rFonts w:ascii="Book Antiqua" w:hAnsi="Book Antiqua" w:cs="Arial"/>
          <w:sz w:val="22"/>
          <w:szCs w:val="22"/>
        </w:rPr>
        <w:t xml:space="preserve">em </w:t>
      </w:r>
      <w:r w:rsidR="00BA1852" w:rsidRPr="003316C2">
        <w:rPr>
          <w:rFonts w:ascii="Book Antiqua" w:hAnsi="Book Antiqua" w:cs="Arial"/>
          <w:sz w:val="22"/>
          <w:szCs w:val="22"/>
        </w:rPr>
        <w:t>plnění</w:t>
      </w:r>
      <w:r w:rsidR="007A12CD">
        <w:rPr>
          <w:rFonts w:ascii="Book Antiqua" w:hAnsi="Book Antiqua" w:cs="Arial"/>
          <w:sz w:val="22"/>
          <w:szCs w:val="22"/>
        </w:rPr>
        <w:t xml:space="preserve"> (dodání</w:t>
      </w:r>
      <w:r w:rsidR="00BA1852" w:rsidRPr="003316C2">
        <w:rPr>
          <w:rFonts w:ascii="Book Antiqua" w:hAnsi="Book Antiqua" w:cs="Arial"/>
          <w:sz w:val="22"/>
          <w:szCs w:val="22"/>
        </w:rPr>
        <w:t>)</w:t>
      </w:r>
      <w:r w:rsidR="007A12CD">
        <w:rPr>
          <w:rFonts w:ascii="Book Antiqua" w:hAnsi="Book Antiqua" w:cs="Arial"/>
          <w:sz w:val="22"/>
          <w:szCs w:val="22"/>
        </w:rPr>
        <w:t xml:space="preserve"> je</w:t>
      </w:r>
      <w:r w:rsidR="000C7A0B" w:rsidRPr="003B1524">
        <w:rPr>
          <w:rFonts w:ascii="Book Antiqua" w:hAnsi="Book Antiqua" w:cs="Arial"/>
          <w:sz w:val="22"/>
          <w:szCs w:val="22"/>
        </w:rPr>
        <w:t xml:space="preserve"> </w:t>
      </w:r>
      <w:r w:rsidR="005868B4">
        <w:rPr>
          <w:rFonts w:ascii="Book Antiqua" w:hAnsi="Book Antiqua" w:cs="Arial"/>
          <w:sz w:val="22"/>
          <w:szCs w:val="22"/>
        </w:rPr>
        <w:t xml:space="preserve">Gruzie, </w:t>
      </w:r>
      <w:r w:rsidR="007A12CD">
        <w:rPr>
          <w:rFonts w:ascii="Book Antiqua" w:hAnsi="Book Antiqua" w:cs="Arial"/>
          <w:sz w:val="22"/>
          <w:szCs w:val="22"/>
        </w:rPr>
        <w:t xml:space="preserve">hlavní město </w:t>
      </w:r>
      <w:r w:rsidR="005868B4">
        <w:rPr>
          <w:rFonts w:ascii="Book Antiqua" w:hAnsi="Book Antiqua" w:cs="Arial"/>
          <w:sz w:val="22"/>
          <w:szCs w:val="22"/>
        </w:rPr>
        <w:t>Tbilisi. Konkrétní adresa bude upřesněna před samotným odesláním zboží</w:t>
      </w:r>
      <w:r w:rsidR="00E25D9D" w:rsidRPr="00CC6247">
        <w:rPr>
          <w:rFonts w:ascii="Book Antiqua" w:hAnsi="Book Antiqua" w:cs="Arial"/>
          <w:sz w:val="22"/>
          <w:szCs w:val="22"/>
        </w:rPr>
        <w:t>.</w:t>
      </w:r>
    </w:p>
    <w:p w14:paraId="0B86D5EF" w14:textId="77777777" w:rsidR="000D23C6" w:rsidRDefault="000D23C6" w:rsidP="009E2661">
      <w:pPr>
        <w:numPr>
          <w:ilvl w:val="0"/>
          <w:numId w:val="9"/>
        </w:numPr>
        <w:tabs>
          <w:tab w:val="clear" w:pos="360"/>
          <w:tab w:val="num" w:pos="1125"/>
        </w:tabs>
        <w:spacing w:before="120"/>
        <w:jc w:val="both"/>
        <w:rPr>
          <w:rFonts w:ascii="Book Antiqua" w:hAnsi="Book Antiqua" w:cs="Arial"/>
          <w:sz w:val="22"/>
          <w:szCs w:val="22"/>
        </w:rPr>
      </w:pPr>
      <w:r w:rsidRPr="000D23C6">
        <w:rPr>
          <w:rFonts w:ascii="Book Antiqua" w:hAnsi="Book Antiqua" w:cs="Arial"/>
          <w:sz w:val="22"/>
          <w:szCs w:val="22"/>
        </w:rPr>
        <w:t xml:space="preserve">Teplovodní kotle se zařízením musí být </w:t>
      </w:r>
      <w:r w:rsidR="00E44A94">
        <w:rPr>
          <w:rFonts w:ascii="Book Antiqua" w:hAnsi="Book Antiqua" w:cs="Arial"/>
          <w:sz w:val="22"/>
          <w:szCs w:val="22"/>
        </w:rPr>
        <w:t xml:space="preserve">bezpečně </w:t>
      </w:r>
      <w:r w:rsidRPr="000D23C6">
        <w:rPr>
          <w:rFonts w:ascii="Book Antiqua" w:hAnsi="Book Antiqua" w:cs="Arial"/>
          <w:sz w:val="22"/>
          <w:szCs w:val="22"/>
        </w:rPr>
        <w:t xml:space="preserve">zabaleny a dodány </w:t>
      </w:r>
      <w:r>
        <w:rPr>
          <w:rFonts w:ascii="Book Antiqua" w:hAnsi="Book Antiqua" w:cs="Arial"/>
          <w:sz w:val="22"/>
          <w:szCs w:val="22"/>
        </w:rPr>
        <w:t xml:space="preserve">prodávajícím </w:t>
      </w:r>
      <w:r w:rsidRPr="000D23C6">
        <w:rPr>
          <w:rFonts w:ascii="Book Antiqua" w:hAnsi="Book Antiqua" w:cs="Arial"/>
          <w:sz w:val="22"/>
          <w:szCs w:val="22"/>
        </w:rPr>
        <w:t xml:space="preserve">na gruzínskou adresu. Přepravu a celní odbavení hradí </w:t>
      </w:r>
      <w:r>
        <w:rPr>
          <w:rFonts w:ascii="Book Antiqua" w:hAnsi="Book Antiqua" w:cs="Arial"/>
          <w:sz w:val="22"/>
          <w:szCs w:val="22"/>
        </w:rPr>
        <w:t>kupující</w:t>
      </w:r>
      <w:r w:rsidRPr="000D23C6">
        <w:rPr>
          <w:rFonts w:ascii="Book Antiqua" w:hAnsi="Book Antiqua" w:cs="Arial"/>
          <w:sz w:val="22"/>
          <w:szCs w:val="22"/>
        </w:rPr>
        <w:t>.</w:t>
      </w:r>
      <w:r>
        <w:rPr>
          <w:rFonts w:ascii="Book Antiqua" w:hAnsi="Book Antiqua" w:cs="Arial"/>
          <w:sz w:val="22"/>
          <w:szCs w:val="22"/>
        </w:rPr>
        <w:t xml:space="preserve"> Formality a doklady související s přepravou a celním odbavením zajišťuje prodávající.</w:t>
      </w:r>
    </w:p>
    <w:p w14:paraId="4EC9FBA1" w14:textId="77777777" w:rsidR="00E44A94" w:rsidRDefault="00E44A94" w:rsidP="009E2661">
      <w:pPr>
        <w:numPr>
          <w:ilvl w:val="0"/>
          <w:numId w:val="9"/>
        </w:numPr>
        <w:tabs>
          <w:tab w:val="clear" w:pos="360"/>
          <w:tab w:val="num" w:pos="1125"/>
        </w:tabs>
        <w:spacing w:before="120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Způsob přepravy písemně odsouhlasuje kupující.</w:t>
      </w:r>
    </w:p>
    <w:p w14:paraId="35C7261B" w14:textId="77777777" w:rsidR="002C137D" w:rsidRDefault="002C137D" w:rsidP="009E2661">
      <w:pPr>
        <w:numPr>
          <w:ilvl w:val="0"/>
          <w:numId w:val="9"/>
        </w:numPr>
        <w:tabs>
          <w:tab w:val="clear" w:pos="360"/>
          <w:tab w:val="num" w:pos="1191"/>
        </w:tabs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Splněním dodávky se rozumí </w:t>
      </w:r>
      <w:r w:rsidR="004C343E" w:rsidRPr="00834DA3">
        <w:rPr>
          <w:rFonts w:ascii="Book Antiqua" w:hAnsi="Book Antiqua" w:cs="Arial"/>
          <w:sz w:val="22"/>
          <w:szCs w:val="22"/>
        </w:rPr>
        <w:t xml:space="preserve">převzetí </w:t>
      </w:r>
      <w:r w:rsidR="004C343E">
        <w:rPr>
          <w:rFonts w:ascii="Book Antiqua" w:hAnsi="Book Antiqua" w:cs="Arial"/>
          <w:sz w:val="22"/>
          <w:szCs w:val="22"/>
        </w:rPr>
        <w:t xml:space="preserve">a uvedení </w:t>
      </w:r>
      <w:r w:rsidR="004C343E" w:rsidRPr="00834DA3">
        <w:rPr>
          <w:rFonts w:ascii="Book Antiqua" w:hAnsi="Book Antiqua" w:cs="Arial"/>
          <w:sz w:val="22"/>
          <w:szCs w:val="22"/>
        </w:rPr>
        <w:t>zboží</w:t>
      </w:r>
      <w:r w:rsidR="004C343E">
        <w:rPr>
          <w:rFonts w:ascii="Book Antiqua" w:hAnsi="Book Antiqua" w:cs="Arial"/>
          <w:sz w:val="22"/>
          <w:szCs w:val="22"/>
        </w:rPr>
        <w:t xml:space="preserve"> do provozu</w:t>
      </w:r>
      <w:r w:rsidR="004C343E" w:rsidRPr="00834DA3">
        <w:rPr>
          <w:rFonts w:ascii="Book Antiqua" w:hAnsi="Book Antiqua" w:cs="Arial"/>
          <w:sz w:val="22"/>
          <w:szCs w:val="22"/>
        </w:rPr>
        <w:t xml:space="preserve"> osobami zmocněnými kupujícím </w:t>
      </w:r>
      <w:r w:rsidRPr="00834DA3">
        <w:rPr>
          <w:rFonts w:ascii="Book Antiqua" w:hAnsi="Book Antiqua" w:cs="Arial"/>
          <w:sz w:val="22"/>
          <w:szCs w:val="22"/>
        </w:rPr>
        <w:t xml:space="preserve">v místě plnění </w:t>
      </w:r>
      <w:r w:rsidR="00777D54" w:rsidRPr="00834DA3">
        <w:rPr>
          <w:rFonts w:ascii="Book Antiqua" w:hAnsi="Book Antiqua" w:cs="Arial"/>
          <w:sz w:val="22"/>
          <w:szCs w:val="22"/>
        </w:rPr>
        <w:t xml:space="preserve">včetně provozní zkoušky </w:t>
      </w:r>
      <w:r w:rsidRPr="00834DA3">
        <w:rPr>
          <w:rFonts w:ascii="Book Antiqua" w:hAnsi="Book Antiqua" w:cs="Arial"/>
          <w:sz w:val="22"/>
          <w:szCs w:val="22"/>
        </w:rPr>
        <w:t xml:space="preserve">vybavení, dodání všech dokladů nutných k jeho  provozování podle právních předpisů ČR a technických norem ČR, přičemž veškeré doklady a dokumentace k předmětu plnění bude předložena </w:t>
      </w:r>
      <w:r w:rsidR="005868B4">
        <w:rPr>
          <w:rFonts w:ascii="Book Antiqua" w:hAnsi="Book Antiqua" w:cs="Arial"/>
          <w:sz w:val="22"/>
          <w:szCs w:val="22"/>
        </w:rPr>
        <w:t>v</w:t>
      </w:r>
      <w:r w:rsidR="004C343E">
        <w:rPr>
          <w:rFonts w:ascii="Book Antiqua" w:hAnsi="Book Antiqua" w:cs="Arial"/>
          <w:sz w:val="22"/>
          <w:szCs w:val="22"/>
        </w:rPr>
        <w:t xml:space="preserve"> anglickém </w:t>
      </w:r>
      <w:r w:rsidR="005868B4">
        <w:rPr>
          <w:rFonts w:ascii="Book Antiqua" w:hAnsi="Book Antiqua" w:cs="Arial"/>
          <w:sz w:val="22"/>
          <w:szCs w:val="22"/>
        </w:rPr>
        <w:t>jazyce</w:t>
      </w:r>
      <w:r w:rsidRPr="00834DA3">
        <w:rPr>
          <w:rFonts w:ascii="Book Antiqua" w:hAnsi="Book Antiqua" w:cs="Arial"/>
          <w:sz w:val="22"/>
          <w:szCs w:val="22"/>
        </w:rPr>
        <w:t>.</w:t>
      </w:r>
    </w:p>
    <w:p w14:paraId="340DB2C0" w14:textId="77777777" w:rsidR="002C137D" w:rsidRPr="00834DA3" w:rsidRDefault="002C137D" w:rsidP="009E2661">
      <w:pPr>
        <w:numPr>
          <w:ilvl w:val="0"/>
          <w:numId w:val="9"/>
        </w:numPr>
        <w:tabs>
          <w:tab w:val="clear" w:pos="360"/>
          <w:tab w:val="num" w:pos="1125"/>
        </w:tabs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Kupující při převzetí zboží provede kontrolu zejména:</w:t>
      </w:r>
    </w:p>
    <w:p w14:paraId="0C8F3A88" w14:textId="15A9BC2B" w:rsidR="002C137D" w:rsidRPr="00834DA3" w:rsidRDefault="002C137D" w:rsidP="009E2661">
      <w:pPr>
        <w:numPr>
          <w:ilvl w:val="1"/>
          <w:numId w:val="3"/>
        </w:numPr>
        <w:tabs>
          <w:tab w:val="clear" w:pos="1440"/>
          <w:tab w:val="num" w:pos="1845"/>
        </w:tabs>
        <w:ind w:left="425" w:firstLine="0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dodané značky, typu, druhu</w:t>
      </w:r>
      <w:r w:rsidR="004C343E">
        <w:rPr>
          <w:rFonts w:ascii="Book Antiqua" w:hAnsi="Book Antiqua" w:cs="Arial"/>
          <w:sz w:val="22"/>
          <w:szCs w:val="22"/>
        </w:rPr>
        <w:t xml:space="preserve"> uvedené v příloze</w:t>
      </w:r>
      <w:r w:rsidR="004C343E" w:rsidRPr="00834DA3">
        <w:rPr>
          <w:rFonts w:ascii="Book Antiqua" w:hAnsi="Book Antiqua" w:cs="Arial"/>
          <w:sz w:val="22"/>
          <w:szCs w:val="22"/>
        </w:rPr>
        <w:t xml:space="preserve"> č. 1 této smlouvy</w:t>
      </w:r>
    </w:p>
    <w:p w14:paraId="6DC53185" w14:textId="77777777" w:rsidR="002C137D" w:rsidRPr="004C343E" w:rsidRDefault="002C137D" w:rsidP="009E2661">
      <w:pPr>
        <w:numPr>
          <w:ilvl w:val="1"/>
          <w:numId w:val="3"/>
        </w:numPr>
        <w:tabs>
          <w:tab w:val="clear" w:pos="1440"/>
          <w:tab w:val="num" w:pos="1845"/>
        </w:tabs>
        <w:ind w:left="425" w:firstLine="0"/>
        <w:jc w:val="both"/>
        <w:rPr>
          <w:rFonts w:ascii="Book Antiqua" w:hAnsi="Book Antiqua" w:cs="Arial"/>
          <w:sz w:val="22"/>
          <w:szCs w:val="22"/>
        </w:rPr>
      </w:pPr>
      <w:r w:rsidRPr="004C343E">
        <w:rPr>
          <w:rFonts w:ascii="Book Antiqua" w:hAnsi="Book Antiqua" w:cs="Arial"/>
          <w:sz w:val="22"/>
          <w:szCs w:val="22"/>
        </w:rPr>
        <w:t>zjevných jakostních vlastností a roku výroby,</w:t>
      </w:r>
    </w:p>
    <w:p w14:paraId="4109AB69" w14:textId="77777777" w:rsidR="002C137D" w:rsidRPr="00834DA3" w:rsidRDefault="002C137D" w:rsidP="009E2661">
      <w:pPr>
        <w:numPr>
          <w:ilvl w:val="1"/>
          <w:numId w:val="3"/>
        </w:numPr>
        <w:tabs>
          <w:tab w:val="clear" w:pos="1440"/>
          <w:tab w:val="num" w:pos="1845"/>
        </w:tabs>
        <w:ind w:left="425" w:firstLine="0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zda nedošlo k poškození zboží při přepravě,</w:t>
      </w:r>
    </w:p>
    <w:p w14:paraId="2B01AACB" w14:textId="77777777" w:rsidR="002C137D" w:rsidRPr="00834DA3" w:rsidRDefault="002C137D" w:rsidP="009E2661">
      <w:pPr>
        <w:numPr>
          <w:ilvl w:val="1"/>
          <w:numId w:val="3"/>
        </w:numPr>
        <w:tabs>
          <w:tab w:val="clear" w:pos="1440"/>
          <w:tab w:val="num" w:pos="1845"/>
        </w:tabs>
        <w:ind w:left="425" w:firstLine="0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dodaných dokladů (dokumentace), </w:t>
      </w:r>
    </w:p>
    <w:p w14:paraId="7A020ACE" w14:textId="77777777" w:rsidR="002C137D" w:rsidRPr="00834DA3" w:rsidRDefault="002C137D" w:rsidP="009E2661">
      <w:pPr>
        <w:numPr>
          <w:ilvl w:val="0"/>
          <w:numId w:val="9"/>
        </w:numPr>
        <w:tabs>
          <w:tab w:val="clear" w:pos="360"/>
          <w:tab w:val="num" w:pos="1191"/>
        </w:tabs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Prodávající předá kupujícímu zejména tyto doklady vztahující se ke zboží dle článku III. této kupní smlouvy:</w:t>
      </w:r>
    </w:p>
    <w:p w14:paraId="3B65719B" w14:textId="77777777" w:rsidR="002C137D" w:rsidRPr="00834DA3" w:rsidRDefault="002C137D" w:rsidP="009E2661">
      <w:pPr>
        <w:numPr>
          <w:ilvl w:val="0"/>
          <w:numId w:val="17"/>
        </w:numPr>
        <w:tabs>
          <w:tab w:val="clear" w:pos="360"/>
          <w:tab w:val="num" w:pos="936"/>
          <w:tab w:val="num" w:pos="1106"/>
        </w:tabs>
        <w:ind w:left="850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návod k použití, obsluze a údržbě s ohledem na bezpečnost práce a ekologii,</w:t>
      </w:r>
    </w:p>
    <w:p w14:paraId="3DC40905" w14:textId="77777777" w:rsidR="009E3B6B" w:rsidRDefault="00914F81" w:rsidP="009E2661">
      <w:pPr>
        <w:numPr>
          <w:ilvl w:val="0"/>
          <w:numId w:val="17"/>
        </w:numPr>
        <w:tabs>
          <w:tab w:val="clear" w:pos="360"/>
          <w:tab w:val="num" w:pos="1616"/>
        </w:tabs>
        <w:ind w:left="850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pokyny pro opravy, které je provozov</w:t>
      </w:r>
      <w:r w:rsidR="00D1655F">
        <w:rPr>
          <w:rFonts w:ascii="Book Antiqua" w:hAnsi="Book Antiqua" w:cs="Arial"/>
          <w:sz w:val="22"/>
          <w:szCs w:val="22"/>
        </w:rPr>
        <w:t>atel oprávněn uskutečňovat sám,</w:t>
      </w:r>
    </w:p>
    <w:p w14:paraId="249AEA1F" w14:textId="77777777" w:rsidR="00914F81" w:rsidRPr="009E3B6B" w:rsidRDefault="00914F81" w:rsidP="009E2661">
      <w:pPr>
        <w:numPr>
          <w:ilvl w:val="0"/>
          <w:numId w:val="17"/>
        </w:numPr>
        <w:tabs>
          <w:tab w:val="clear" w:pos="360"/>
          <w:tab w:val="num" w:pos="1616"/>
        </w:tabs>
        <w:ind w:left="850" w:hanging="425"/>
        <w:jc w:val="both"/>
        <w:rPr>
          <w:rFonts w:ascii="Book Antiqua" w:hAnsi="Book Antiqua" w:cs="Arial"/>
          <w:sz w:val="22"/>
          <w:szCs w:val="22"/>
        </w:rPr>
      </w:pPr>
      <w:r w:rsidRPr="009E3B6B">
        <w:rPr>
          <w:rFonts w:ascii="Book Antiqua" w:hAnsi="Book Antiqua" w:cs="Arial"/>
          <w:sz w:val="22"/>
          <w:szCs w:val="22"/>
        </w:rPr>
        <w:t>výkresov</w:t>
      </w:r>
      <w:r w:rsidR="00D1655F">
        <w:rPr>
          <w:rFonts w:ascii="Book Antiqua" w:hAnsi="Book Antiqua" w:cs="Arial"/>
          <w:sz w:val="22"/>
          <w:szCs w:val="22"/>
        </w:rPr>
        <w:t>á</w:t>
      </w:r>
      <w:r w:rsidRPr="009E3B6B">
        <w:rPr>
          <w:rFonts w:ascii="Book Antiqua" w:hAnsi="Book Antiqua" w:cs="Arial"/>
          <w:sz w:val="22"/>
          <w:szCs w:val="22"/>
        </w:rPr>
        <w:t xml:space="preserve"> dokumentac</w:t>
      </w:r>
      <w:r w:rsidR="00D1655F">
        <w:rPr>
          <w:rFonts w:ascii="Book Antiqua" w:hAnsi="Book Antiqua" w:cs="Arial"/>
          <w:sz w:val="22"/>
          <w:szCs w:val="22"/>
        </w:rPr>
        <w:t>e</w:t>
      </w:r>
      <w:r w:rsidRPr="009E3B6B">
        <w:rPr>
          <w:rFonts w:ascii="Book Antiqua" w:hAnsi="Book Antiqua" w:cs="Arial"/>
          <w:sz w:val="22"/>
          <w:szCs w:val="22"/>
        </w:rPr>
        <w:t>,</w:t>
      </w:r>
    </w:p>
    <w:p w14:paraId="661470EA" w14:textId="2BA480E9" w:rsidR="00914F81" w:rsidRPr="00834DA3" w:rsidRDefault="00914F81" w:rsidP="009E2661">
      <w:pPr>
        <w:numPr>
          <w:ilvl w:val="0"/>
          <w:numId w:val="17"/>
        </w:numPr>
        <w:tabs>
          <w:tab w:val="clear" w:pos="360"/>
          <w:tab w:val="num" w:pos="1616"/>
        </w:tabs>
        <w:ind w:left="850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seznam </w:t>
      </w:r>
      <w:r w:rsidR="00354EAC">
        <w:rPr>
          <w:rFonts w:ascii="Book Antiqua" w:hAnsi="Book Antiqua" w:cs="Arial"/>
          <w:sz w:val="22"/>
          <w:szCs w:val="22"/>
        </w:rPr>
        <w:t>zboží</w:t>
      </w:r>
      <w:r w:rsidR="00354EAC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dle přílohy č. 1 této smlouvy</w:t>
      </w:r>
      <w:r w:rsidR="00B90F70">
        <w:rPr>
          <w:rFonts w:ascii="Book Antiqua" w:hAnsi="Book Antiqua" w:cs="Arial"/>
          <w:sz w:val="22"/>
          <w:szCs w:val="22"/>
        </w:rPr>
        <w:t>,</w:t>
      </w:r>
    </w:p>
    <w:p w14:paraId="393CB00D" w14:textId="77777777" w:rsidR="00B80B9D" w:rsidRPr="00834DA3" w:rsidRDefault="005868B4" w:rsidP="009E2661">
      <w:pPr>
        <w:numPr>
          <w:ilvl w:val="0"/>
          <w:numId w:val="17"/>
        </w:numPr>
        <w:tabs>
          <w:tab w:val="clear" w:pos="360"/>
          <w:tab w:val="num" w:pos="1616"/>
        </w:tabs>
        <w:ind w:left="850" w:hanging="425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záruční list</w:t>
      </w:r>
      <w:r w:rsidR="00B90F70">
        <w:rPr>
          <w:rFonts w:ascii="Book Antiqua" w:hAnsi="Book Antiqua" w:cs="Arial"/>
          <w:sz w:val="22"/>
          <w:szCs w:val="22"/>
        </w:rPr>
        <w:t>.</w:t>
      </w:r>
    </w:p>
    <w:p w14:paraId="683AC3E7" w14:textId="77777777" w:rsidR="00D1655F" w:rsidRDefault="00F63EF6" w:rsidP="00BE0923">
      <w:pPr>
        <w:numPr>
          <w:ilvl w:val="0"/>
          <w:numId w:val="9"/>
        </w:numPr>
        <w:tabs>
          <w:tab w:val="clear" w:pos="360"/>
          <w:tab w:val="num" w:pos="1191"/>
        </w:tabs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O předání a převzetí zboží bude mezi prodávajícím a kupujícím sepsán předávací protokol ve dvou vyhotoveních. </w:t>
      </w:r>
    </w:p>
    <w:p w14:paraId="317A6550" w14:textId="77777777" w:rsidR="00074503" w:rsidRPr="00074503" w:rsidRDefault="00F63EF6" w:rsidP="00BE0923">
      <w:pPr>
        <w:numPr>
          <w:ilvl w:val="0"/>
          <w:numId w:val="9"/>
        </w:numPr>
        <w:tabs>
          <w:tab w:val="clear" w:pos="360"/>
          <w:tab w:val="num" w:pos="1191"/>
        </w:tabs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V případě zjištěných zjevných vad zboží může kupující odmítnout jeho převzetí, což řádně i s důvody potvrdí na příslušném dokladu. O této skutečnosti smluvní strany nebo osoby zmocněné k převzetí zboží při převzetí zboží vyhotoví zápis, který potvrdí svými podpisy.</w:t>
      </w:r>
    </w:p>
    <w:p w14:paraId="3F8D7339" w14:textId="77777777" w:rsidR="002C137D" w:rsidRPr="00834DA3" w:rsidRDefault="002C137D" w:rsidP="002C137D">
      <w:pPr>
        <w:jc w:val="center"/>
        <w:rPr>
          <w:rFonts w:ascii="Book Antiqua" w:hAnsi="Book Antiqua" w:cs="Arial"/>
          <w:sz w:val="22"/>
          <w:szCs w:val="22"/>
        </w:rPr>
      </w:pPr>
    </w:p>
    <w:p w14:paraId="308A1E49" w14:textId="77777777" w:rsidR="00733D09" w:rsidRPr="00834DA3" w:rsidRDefault="00733D09" w:rsidP="00733D09">
      <w:pPr>
        <w:jc w:val="both"/>
        <w:rPr>
          <w:rFonts w:ascii="Book Antiqua" w:hAnsi="Book Antiqua" w:cs="Arial"/>
          <w:sz w:val="22"/>
          <w:szCs w:val="22"/>
        </w:rPr>
      </w:pPr>
    </w:p>
    <w:p w14:paraId="3DB8A26C" w14:textId="77777777" w:rsidR="00921D01" w:rsidRPr="00834DA3" w:rsidRDefault="00E83853" w:rsidP="00D51905">
      <w:pPr>
        <w:jc w:val="center"/>
        <w:rPr>
          <w:rFonts w:ascii="Book Antiqua" w:hAnsi="Book Antiqua" w:cs="Arial"/>
          <w:b/>
          <w:sz w:val="22"/>
          <w:szCs w:val="22"/>
        </w:rPr>
      </w:pPr>
      <w:r w:rsidRPr="00834DA3">
        <w:rPr>
          <w:rFonts w:ascii="Book Antiqua" w:hAnsi="Book Antiqua" w:cs="Arial"/>
          <w:b/>
          <w:sz w:val="22"/>
          <w:szCs w:val="22"/>
        </w:rPr>
        <w:t xml:space="preserve">Článek </w:t>
      </w:r>
      <w:r w:rsidR="00921D01" w:rsidRPr="00834DA3">
        <w:rPr>
          <w:rFonts w:ascii="Book Antiqua" w:hAnsi="Book Antiqua" w:cs="Arial"/>
          <w:b/>
          <w:sz w:val="22"/>
          <w:szCs w:val="22"/>
        </w:rPr>
        <w:t>V.</w:t>
      </w:r>
    </w:p>
    <w:p w14:paraId="6F3BE325" w14:textId="77777777" w:rsidR="00921D01" w:rsidRPr="00834DA3" w:rsidRDefault="00921D01" w:rsidP="00D51905">
      <w:pPr>
        <w:jc w:val="center"/>
        <w:rPr>
          <w:rFonts w:ascii="Book Antiqua" w:hAnsi="Book Antiqua" w:cs="Arial"/>
          <w:b/>
          <w:sz w:val="22"/>
          <w:szCs w:val="22"/>
        </w:rPr>
      </w:pPr>
      <w:r w:rsidRPr="00834DA3">
        <w:rPr>
          <w:rFonts w:ascii="Book Antiqua" w:hAnsi="Book Antiqua" w:cs="Arial"/>
          <w:b/>
          <w:sz w:val="22"/>
          <w:szCs w:val="22"/>
        </w:rPr>
        <w:t>Kupní cena</w:t>
      </w:r>
      <w:r w:rsidR="00FD6328" w:rsidRPr="00834DA3">
        <w:rPr>
          <w:rFonts w:ascii="Book Antiqua" w:hAnsi="Book Antiqua" w:cs="Arial"/>
          <w:b/>
          <w:sz w:val="22"/>
          <w:szCs w:val="22"/>
        </w:rPr>
        <w:t xml:space="preserve"> a platební podmínky</w:t>
      </w:r>
    </w:p>
    <w:p w14:paraId="67860171" w14:textId="694735F7" w:rsidR="00DB553B" w:rsidRPr="00834DA3" w:rsidRDefault="00FD6328" w:rsidP="00DB553B">
      <w:pPr>
        <w:numPr>
          <w:ilvl w:val="0"/>
          <w:numId w:val="2"/>
        </w:numPr>
        <w:tabs>
          <w:tab w:val="clear" w:pos="720"/>
        </w:tabs>
        <w:spacing w:before="120"/>
        <w:ind w:left="360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Kupní cena </w:t>
      </w:r>
      <w:r w:rsidR="00570B22" w:rsidRPr="00834DA3">
        <w:rPr>
          <w:rFonts w:ascii="Book Antiqua" w:hAnsi="Book Antiqua" w:cs="Arial"/>
          <w:sz w:val="22"/>
          <w:szCs w:val="22"/>
        </w:rPr>
        <w:t xml:space="preserve">za </w:t>
      </w:r>
      <w:r w:rsidR="00524520" w:rsidRPr="00834DA3">
        <w:rPr>
          <w:rFonts w:ascii="Book Antiqua" w:hAnsi="Book Antiqua" w:cs="Arial"/>
          <w:sz w:val="22"/>
          <w:szCs w:val="22"/>
        </w:rPr>
        <w:t>zboží</w:t>
      </w:r>
      <w:r w:rsidR="00570B22" w:rsidRPr="00834DA3">
        <w:rPr>
          <w:rFonts w:ascii="Book Antiqua" w:hAnsi="Book Antiqua" w:cs="Arial"/>
          <w:sz w:val="22"/>
          <w:szCs w:val="22"/>
        </w:rPr>
        <w:t xml:space="preserve"> specifikovan</w:t>
      </w:r>
      <w:r w:rsidR="00524520" w:rsidRPr="00834DA3">
        <w:rPr>
          <w:rFonts w:ascii="Book Antiqua" w:hAnsi="Book Antiqua" w:cs="Arial"/>
          <w:sz w:val="22"/>
          <w:szCs w:val="22"/>
        </w:rPr>
        <w:t>é</w:t>
      </w:r>
      <w:r w:rsidR="00570B22" w:rsidRPr="00834DA3">
        <w:rPr>
          <w:rFonts w:ascii="Book Antiqua" w:hAnsi="Book Antiqua" w:cs="Arial"/>
          <w:sz w:val="22"/>
          <w:szCs w:val="22"/>
        </w:rPr>
        <w:t xml:space="preserve"> v čl. III odst. </w:t>
      </w:r>
      <w:r w:rsidR="00524520" w:rsidRPr="00834DA3">
        <w:rPr>
          <w:rFonts w:ascii="Book Antiqua" w:hAnsi="Book Antiqua" w:cs="Arial"/>
          <w:sz w:val="22"/>
          <w:szCs w:val="22"/>
        </w:rPr>
        <w:t>2</w:t>
      </w:r>
      <w:r w:rsidR="00570B22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>činí</w:t>
      </w:r>
      <w:r w:rsidR="005D2765" w:rsidRPr="00834DA3">
        <w:rPr>
          <w:rFonts w:ascii="Book Antiqua" w:hAnsi="Book Antiqua" w:cs="Arial"/>
          <w:sz w:val="22"/>
          <w:szCs w:val="22"/>
        </w:rPr>
        <w:t xml:space="preserve"> </w:t>
      </w:r>
      <w:r w:rsidR="00DB553B" w:rsidRPr="00834DA3">
        <w:rPr>
          <w:rFonts w:ascii="Book Antiqua" w:hAnsi="Book Antiqua" w:cs="Arial"/>
          <w:sz w:val="22"/>
          <w:szCs w:val="22"/>
        </w:rPr>
        <w:t>za</w:t>
      </w:r>
      <w:r w:rsidR="00D275E7" w:rsidRPr="00834DA3">
        <w:rPr>
          <w:rFonts w:ascii="Book Antiqua" w:hAnsi="Book Antiqua" w:cs="Arial"/>
          <w:sz w:val="22"/>
          <w:szCs w:val="22"/>
        </w:rPr>
        <w:t xml:space="preserve"> </w:t>
      </w:r>
      <w:r w:rsidR="004D16E0">
        <w:rPr>
          <w:rFonts w:ascii="Book Antiqua" w:hAnsi="Book Antiqua" w:cs="Arial"/>
          <w:sz w:val="22"/>
          <w:szCs w:val="22"/>
        </w:rPr>
        <w:t>zboží</w:t>
      </w:r>
      <w:r w:rsidR="00DB553B" w:rsidRPr="00834DA3">
        <w:rPr>
          <w:rFonts w:ascii="Book Antiqua" w:hAnsi="Book Antiqua" w:cs="Arial"/>
          <w:sz w:val="22"/>
          <w:szCs w:val="22"/>
        </w:rPr>
        <w:t>:</w:t>
      </w:r>
    </w:p>
    <w:p w14:paraId="1AF247C3" w14:textId="77777777" w:rsidR="00DB553B" w:rsidRPr="00E25D9D" w:rsidRDefault="00DB553B" w:rsidP="00DB553B">
      <w:pPr>
        <w:jc w:val="both"/>
        <w:rPr>
          <w:rFonts w:ascii="Book Antiqua" w:hAnsi="Book Antiqua" w:cs="Arial"/>
          <w:sz w:val="16"/>
          <w:szCs w:val="16"/>
        </w:rPr>
      </w:pPr>
    </w:p>
    <w:p w14:paraId="7A6F458B" w14:textId="248BF8B1" w:rsidR="0014453B" w:rsidRDefault="004710D7" w:rsidP="00243E9A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jednotková cena za 1 ks zboží</w:t>
      </w:r>
      <w:r w:rsidR="00243E9A">
        <w:rPr>
          <w:rFonts w:ascii="Book Antiqua" w:hAnsi="Book Antiqua"/>
          <w:sz w:val="22"/>
          <w:szCs w:val="22"/>
        </w:rPr>
        <w:t xml:space="preserve"> (min. 65 kW) </w:t>
      </w:r>
      <w:r>
        <w:rPr>
          <w:rFonts w:ascii="Book Antiqua" w:hAnsi="Book Antiqua"/>
          <w:sz w:val="22"/>
          <w:szCs w:val="22"/>
        </w:rPr>
        <w:t xml:space="preserve"> bez DPH činí</w:t>
      </w:r>
      <w:r>
        <w:rPr>
          <w:rFonts w:ascii="Book Antiqua" w:hAnsi="Book Antiqua"/>
          <w:sz w:val="22"/>
          <w:szCs w:val="22"/>
        </w:rPr>
        <w:tab/>
      </w:r>
      <w:r w:rsidRPr="00EE7B50">
        <w:rPr>
          <w:rFonts w:ascii="Book Antiqua" w:hAnsi="Book Antiqua"/>
          <w:sz w:val="22"/>
          <w:szCs w:val="22"/>
        </w:rPr>
        <w:t xml:space="preserve">   </w:t>
      </w:r>
      <w:r w:rsidRPr="00EE7B50">
        <w:rPr>
          <w:rFonts w:ascii="Book Antiqua" w:hAnsi="Book Antiqua"/>
          <w:sz w:val="22"/>
          <w:szCs w:val="22"/>
          <w:highlight w:val="cyan"/>
        </w:rPr>
        <w:t>…………..</w:t>
      </w:r>
      <w:r w:rsidRPr="00EE7B50">
        <w:rPr>
          <w:rFonts w:ascii="Book Antiqua" w:hAnsi="Book Antiqua"/>
          <w:sz w:val="22"/>
          <w:szCs w:val="22"/>
        </w:rPr>
        <w:t xml:space="preserve"> Kč</w:t>
      </w:r>
      <w:r w:rsidR="00243E9A">
        <w:rPr>
          <w:rFonts w:ascii="Book Antiqua" w:hAnsi="Book Antiqua"/>
          <w:sz w:val="22"/>
          <w:szCs w:val="22"/>
        </w:rPr>
        <w:t xml:space="preserve">, </w:t>
      </w:r>
      <w:r w:rsidR="00243E9A" w:rsidRPr="00EE7B50">
        <w:rPr>
          <w:rFonts w:ascii="Book Antiqua" w:hAnsi="Book Antiqua"/>
          <w:sz w:val="22"/>
          <w:szCs w:val="22"/>
          <w:highlight w:val="cyan"/>
        </w:rPr>
        <w:t>…………..</w:t>
      </w:r>
      <w:r w:rsidR="00243E9A">
        <w:rPr>
          <w:rFonts w:ascii="Book Antiqua" w:hAnsi="Book Antiqua"/>
          <w:sz w:val="22"/>
          <w:szCs w:val="22"/>
        </w:rPr>
        <w:t xml:space="preserve"> kW</w:t>
      </w:r>
    </w:p>
    <w:p w14:paraId="3CD820F5" w14:textId="77777777" w:rsidR="004710D7" w:rsidRDefault="004710D7" w:rsidP="009E2661">
      <w:pPr>
        <w:ind w:left="709"/>
        <w:rPr>
          <w:rFonts w:ascii="Book Antiqua" w:hAnsi="Book Antiqua"/>
          <w:sz w:val="22"/>
          <w:szCs w:val="22"/>
        </w:rPr>
      </w:pPr>
    </w:p>
    <w:p w14:paraId="5BB7B30B" w14:textId="424E97D3" w:rsidR="00F9421D" w:rsidRPr="00EE7B50" w:rsidRDefault="009E2661" w:rsidP="00243E9A">
      <w:pPr>
        <w:rPr>
          <w:rFonts w:ascii="Book Antiqua" w:hAnsi="Book Antiqua"/>
          <w:sz w:val="22"/>
          <w:szCs w:val="22"/>
        </w:rPr>
      </w:pPr>
      <w:r w:rsidRPr="00EE7B50">
        <w:rPr>
          <w:rFonts w:ascii="Book Antiqua" w:hAnsi="Book Antiqua"/>
          <w:sz w:val="22"/>
          <w:szCs w:val="22"/>
        </w:rPr>
        <w:t xml:space="preserve">celková </w:t>
      </w:r>
      <w:r w:rsidR="00D05085" w:rsidRPr="00EE7B50">
        <w:rPr>
          <w:rFonts w:ascii="Book Antiqua" w:hAnsi="Book Antiqua"/>
          <w:sz w:val="22"/>
          <w:szCs w:val="22"/>
        </w:rPr>
        <w:t xml:space="preserve">cena </w:t>
      </w:r>
      <w:r w:rsidR="004D16E0" w:rsidRPr="00EE7B50">
        <w:rPr>
          <w:rFonts w:ascii="Book Antiqua" w:hAnsi="Book Antiqua"/>
          <w:sz w:val="22"/>
          <w:szCs w:val="22"/>
        </w:rPr>
        <w:t>zboží</w:t>
      </w:r>
      <w:r w:rsidR="001341F0" w:rsidRPr="00EE7B50">
        <w:rPr>
          <w:rFonts w:ascii="Book Antiqua" w:hAnsi="Book Antiqua"/>
          <w:sz w:val="22"/>
          <w:szCs w:val="22"/>
        </w:rPr>
        <w:t xml:space="preserve"> </w:t>
      </w:r>
      <w:r w:rsidR="00D275E7" w:rsidRPr="00EE7B50">
        <w:rPr>
          <w:rFonts w:ascii="Book Antiqua" w:hAnsi="Book Antiqua"/>
          <w:sz w:val="22"/>
          <w:szCs w:val="22"/>
        </w:rPr>
        <w:t xml:space="preserve">bez DPH </w:t>
      </w:r>
      <w:r w:rsidR="00B419CC" w:rsidRPr="00EE7B50">
        <w:rPr>
          <w:rFonts w:ascii="Book Antiqua" w:hAnsi="Book Antiqua"/>
          <w:sz w:val="22"/>
          <w:szCs w:val="22"/>
        </w:rPr>
        <w:t>činí</w:t>
      </w:r>
      <w:r w:rsidR="00F9421D" w:rsidRPr="00EE7B50">
        <w:rPr>
          <w:rFonts w:ascii="Book Antiqua" w:hAnsi="Book Antiqua"/>
          <w:sz w:val="22"/>
          <w:szCs w:val="22"/>
        </w:rPr>
        <w:t>:</w:t>
      </w:r>
      <w:r w:rsidRPr="00EE7B50">
        <w:rPr>
          <w:rFonts w:ascii="Book Antiqua" w:hAnsi="Book Antiqua"/>
          <w:sz w:val="22"/>
          <w:szCs w:val="22"/>
        </w:rPr>
        <w:tab/>
      </w:r>
      <w:r w:rsidR="004710D7">
        <w:rPr>
          <w:rFonts w:ascii="Book Antiqua" w:hAnsi="Book Antiqua"/>
          <w:sz w:val="22"/>
          <w:szCs w:val="22"/>
        </w:rPr>
        <w:tab/>
      </w:r>
      <w:r w:rsidR="00243E9A">
        <w:rPr>
          <w:rFonts w:ascii="Book Antiqua" w:hAnsi="Book Antiqua"/>
          <w:sz w:val="22"/>
          <w:szCs w:val="22"/>
        </w:rPr>
        <w:tab/>
      </w:r>
      <w:r w:rsidR="004710D7">
        <w:rPr>
          <w:rFonts w:ascii="Book Antiqua" w:hAnsi="Book Antiqua"/>
          <w:sz w:val="22"/>
          <w:szCs w:val="22"/>
        </w:rPr>
        <w:tab/>
      </w:r>
      <w:r w:rsidRPr="00EE7B50">
        <w:rPr>
          <w:rFonts w:ascii="Book Antiqua" w:hAnsi="Book Antiqua"/>
          <w:sz w:val="22"/>
          <w:szCs w:val="22"/>
        </w:rPr>
        <w:t xml:space="preserve">   </w:t>
      </w:r>
      <w:r w:rsidRPr="00EE7B50">
        <w:rPr>
          <w:rFonts w:ascii="Book Antiqua" w:hAnsi="Book Antiqua"/>
          <w:sz w:val="22"/>
          <w:szCs w:val="22"/>
          <w:highlight w:val="cyan"/>
        </w:rPr>
        <w:t>…………..</w:t>
      </w:r>
      <w:r w:rsidRPr="00EE7B50">
        <w:rPr>
          <w:rFonts w:ascii="Book Antiqua" w:hAnsi="Book Antiqua"/>
          <w:sz w:val="22"/>
          <w:szCs w:val="22"/>
        </w:rPr>
        <w:t xml:space="preserve"> Kč</w:t>
      </w:r>
    </w:p>
    <w:p w14:paraId="315C9778" w14:textId="77777777" w:rsidR="00F9421D" w:rsidRPr="00EE7B50" w:rsidRDefault="00F9421D" w:rsidP="009E2661">
      <w:pPr>
        <w:ind w:left="709"/>
        <w:rPr>
          <w:rFonts w:ascii="Book Antiqua" w:hAnsi="Book Antiqua"/>
          <w:sz w:val="22"/>
          <w:szCs w:val="22"/>
        </w:rPr>
      </w:pPr>
    </w:p>
    <w:p w14:paraId="482BB4B4" w14:textId="28D052FA" w:rsidR="00FE1854" w:rsidRPr="00EE7B50" w:rsidRDefault="00D275E7" w:rsidP="00243E9A">
      <w:pPr>
        <w:rPr>
          <w:rFonts w:ascii="Book Antiqua" w:hAnsi="Book Antiqua"/>
          <w:sz w:val="22"/>
          <w:szCs w:val="22"/>
        </w:rPr>
      </w:pPr>
      <w:r w:rsidRPr="00EE7B50">
        <w:rPr>
          <w:rFonts w:ascii="Book Antiqua" w:hAnsi="Book Antiqua"/>
          <w:sz w:val="22"/>
          <w:szCs w:val="22"/>
        </w:rPr>
        <w:t xml:space="preserve">vyčíslení </w:t>
      </w:r>
      <w:r w:rsidR="00F9421D" w:rsidRPr="00EE7B50">
        <w:rPr>
          <w:rFonts w:ascii="Book Antiqua" w:hAnsi="Book Antiqua"/>
          <w:sz w:val="22"/>
          <w:szCs w:val="22"/>
        </w:rPr>
        <w:t xml:space="preserve">celkem </w:t>
      </w:r>
      <w:r w:rsidRPr="00EE7B50">
        <w:rPr>
          <w:rFonts w:ascii="Book Antiqua" w:hAnsi="Book Antiqua"/>
          <w:sz w:val="22"/>
          <w:szCs w:val="22"/>
        </w:rPr>
        <w:t>DPH</w:t>
      </w:r>
      <w:r w:rsidR="005868B4" w:rsidRPr="00EE7B50">
        <w:rPr>
          <w:rFonts w:ascii="Book Antiqua" w:hAnsi="Book Antiqua"/>
          <w:sz w:val="22"/>
          <w:szCs w:val="22"/>
        </w:rPr>
        <w:t xml:space="preserve"> </w:t>
      </w:r>
      <w:r w:rsidR="005868B4" w:rsidRPr="00EE7B50">
        <w:rPr>
          <w:rFonts w:ascii="Book Antiqua" w:hAnsi="Book Antiqua"/>
          <w:sz w:val="22"/>
          <w:szCs w:val="22"/>
          <w:highlight w:val="cyan"/>
        </w:rPr>
        <w:t>…….</w:t>
      </w:r>
      <w:r w:rsidR="005868B4" w:rsidRPr="00EE7B50">
        <w:rPr>
          <w:rFonts w:ascii="Book Antiqua" w:hAnsi="Book Antiqua"/>
          <w:sz w:val="22"/>
          <w:szCs w:val="22"/>
        </w:rPr>
        <w:t>%</w:t>
      </w:r>
      <w:r w:rsidR="00FE1854" w:rsidRPr="00EE7B50">
        <w:rPr>
          <w:rFonts w:ascii="Book Antiqua" w:hAnsi="Book Antiqua"/>
          <w:sz w:val="22"/>
          <w:szCs w:val="22"/>
        </w:rPr>
        <w:tab/>
      </w:r>
      <w:r w:rsidR="004710D7">
        <w:rPr>
          <w:rFonts w:ascii="Book Antiqua" w:hAnsi="Book Antiqua"/>
          <w:sz w:val="22"/>
          <w:szCs w:val="22"/>
        </w:rPr>
        <w:tab/>
      </w:r>
      <w:r w:rsidR="004710D7">
        <w:rPr>
          <w:rFonts w:ascii="Book Antiqua" w:hAnsi="Book Antiqua"/>
          <w:sz w:val="22"/>
          <w:szCs w:val="22"/>
        </w:rPr>
        <w:tab/>
      </w:r>
      <w:r w:rsidR="00243E9A">
        <w:rPr>
          <w:rFonts w:ascii="Book Antiqua" w:hAnsi="Book Antiqua"/>
          <w:sz w:val="22"/>
          <w:szCs w:val="22"/>
        </w:rPr>
        <w:tab/>
      </w:r>
      <w:r w:rsidR="00F9421D" w:rsidRPr="00EE7B50">
        <w:rPr>
          <w:rFonts w:ascii="Book Antiqua" w:hAnsi="Book Antiqua"/>
          <w:sz w:val="22"/>
          <w:szCs w:val="22"/>
        </w:rPr>
        <w:t xml:space="preserve">   </w:t>
      </w:r>
      <w:r w:rsidR="00FE1854" w:rsidRPr="00EE7B50">
        <w:rPr>
          <w:rFonts w:ascii="Book Antiqua" w:hAnsi="Book Antiqua"/>
          <w:sz w:val="22"/>
          <w:szCs w:val="22"/>
          <w:highlight w:val="cyan"/>
        </w:rPr>
        <w:t>…………..</w:t>
      </w:r>
      <w:r w:rsidR="00FE1854" w:rsidRPr="00EE7B50">
        <w:rPr>
          <w:rFonts w:ascii="Book Antiqua" w:hAnsi="Book Antiqua"/>
          <w:sz w:val="22"/>
          <w:szCs w:val="22"/>
        </w:rPr>
        <w:t xml:space="preserve"> Kč </w:t>
      </w:r>
    </w:p>
    <w:p w14:paraId="4FC03CA0" w14:textId="77777777" w:rsidR="00F9421D" w:rsidRPr="00EE7B50" w:rsidRDefault="00F9421D" w:rsidP="009E2661">
      <w:pPr>
        <w:ind w:left="709"/>
        <w:rPr>
          <w:rFonts w:ascii="Book Antiqua" w:hAnsi="Book Antiqua"/>
          <w:sz w:val="22"/>
          <w:szCs w:val="22"/>
        </w:rPr>
      </w:pPr>
    </w:p>
    <w:p w14:paraId="1CE29ACC" w14:textId="78136499" w:rsidR="003979B7" w:rsidRPr="00EE7B50" w:rsidRDefault="00F9421D" w:rsidP="00243E9A">
      <w:pPr>
        <w:rPr>
          <w:rFonts w:ascii="Book Antiqua" w:hAnsi="Book Antiqua"/>
          <w:b/>
          <w:sz w:val="22"/>
          <w:szCs w:val="22"/>
        </w:rPr>
      </w:pPr>
      <w:r w:rsidRPr="00EE7B50">
        <w:rPr>
          <w:rFonts w:ascii="Book Antiqua" w:hAnsi="Book Antiqua"/>
          <w:sz w:val="22"/>
          <w:szCs w:val="22"/>
        </w:rPr>
        <w:t>c</w:t>
      </w:r>
      <w:r w:rsidR="00FE1854" w:rsidRPr="00EE7B50">
        <w:rPr>
          <w:rFonts w:ascii="Book Antiqua" w:hAnsi="Book Antiqua"/>
          <w:sz w:val="22"/>
          <w:szCs w:val="22"/>
        </w:rPr>
        <w:t xml:space="preserve">ena celkem včetně </w:t>
      </w:r>
      <w:r w:rsidR="0081224A" w:rsidRPr="00EE7B50">
        <w:rPr>
          <w:rFonts w:ascii="Book Antiqua" w:hAnsi="Book Antiqua"/>
          <w:sz w:val="22"/>
          <w:szCs w:val="22"/>
        </w:rPr>
        <w:t>DPH</w:t>
      </w:r>
      <w:r w:rsidR="00FE1854" w:rsidRPr="00EE7B50">
        <w:rPr>
          <w:rFonts w:ascii="Book Antiqua" w:hAnsi="Book Antiqua"/>
          <w:sz w:val="22"/>
          <w:szCs w:val="22"/>
        </w:rPr>
        <w:t xml:space="preserve"> činí</w:t>
      </w:r>
      <w:r w:rsidR="00FE1854" w:rsidRPr="00EE7B50">
        <w:rPr>
          <w:rFonts w:ascii="Book Antiqua" w:hAnsi="Book Antiqua"/>
          <w:sz w:val="22"/>
          <w:szCs w:val="22"/>
        </w:rPr>
        <w:tab/>
      </w:r>
      <w:r w:rsidR="00243E9A">
        <w:rPr>
          <w:rFonts w:ascii="Book Antiqua" w:hAnsi="Book Antiqua"/>
          <w:sz w:val="22"/>
          <w:szCs w:val="22"/>
        </w:rPr>
        <w:tab/>
      </w:r>
      <w:r w:rsidR="00243E9A">
        <w:rPr>
          <w:rFonts w:ascii="Book Antiqua" w:hAnsi="Book Antiqua"/>
          <w:sz w:val="22"/>
          <w:szCs w:val="22"/>
        </w:rPr>
        <w:tab/>
      </w:r>
      <w:r w:rsidR="00243E9A">
        <w:rPr>
          <w:rFonts w:ascii="Book Antiqua" w:hAnsi="Book Antiqua"/>
          <w:sz w:val="22"/>
          <w:szCs w:val="22"/>
        </w:rPr>
        <w:tab/>
      </w:r>
      <w:r w:rsidR="00BB72C2">
        <w:rPr>
          <w:rFonts w:ascii="Book Antiqua" w:hAnsi="Book Antiqua"/>
          <w:sz w:val="22"/>
          <w:szCs w:val="22"/>
        </w:rPr>
        <w:tab/>
        <w:t xml:space="preserve">  </w:t>
      </w:r>
      <w:r w:rsidRPr="00EE7B50">
        <w:rPr>
          <w:rFonts w:ascii="Book Antiqua" w:hAnsi="Book Antiqua"/>
          <w:sz w:val="22"/>
          <w:szCs w:val="22"/>
        </w:rPr>
        <w:t xml:space="preserve"> </w:t>
      </w:r>
      <w:r w:rsidR="00FE1854" w:rsidRPr="00EE7B50">
        <w:rPr>
          <w:rFonts w:ascii="Book Antiqua" w:hAnsi="Book Antiqua"/>
          <w:sz w:val="22"/>
          <w:szCs w:val="22"/>
          <w:highlight w:val="cyan"/>
        </w:rPr>
        <w:t>…………..</w:t>
      </w:r>
      <w:r w:rsidR="00FE1854" w:rsidRPr="00EE7B50">
        <w:rPr>
          <w:rFonts w:ascii="Book Antiqua" w:hAnsi="Book Antiqua"/>
          <w:sz w:val="22"/>
          <w:szCs w:val="22"/>
        </w:rPr>
        <w:t xml:space="preserve"> Kč </w:t>
      </w:r>
    </w:p>
    <w:p w14:paraId="3C594154" w14:textId="77777777" w:rsidR="00DB553B" w:rsidRPr="00EE7B50" w:rsidRDefault="009E2661" w:rsidP="009E2661">
      <w:pPr>
        <w:spacing w:before="240"/>
        <w:ind w:left="425"/>
        <w:jc w:val="both"/>
        <w:rPr>
          <w:rFonts w:ascii="Book Antiqua" w:hAnsi="Book Antiqua" w:cs="Arial"/>
          <w:sz w:val="22"/>
          <w:szCs w:val="22"/>
        </w:rPr>
      </w:pPr>
      <w:r w:rsidRPr="00EE7B50">
        <w:rPr>
          <w:rFonts w:ascii="Book Antiqua" w:hAnsi="Book Antiqua" w:cs="Arial"/>
          <w:sz w:val="22"/>
          <w:szCs w:val="22"/>
        </w:rPr>
        <w:lastRenderedPageBreak/>
        <w:t>Z toho v roce:</w:t>
      </w:r>
    </w:p>
    <w:p w14:paraId="472BF65A" w14:textId="0E5CF097" w:rsidR="009E2661" w:rsidRPr="00EE7B50" w:rsidRDefault="009E2661" w:rsidP="009E2661">
      <w:pPr>
        <w:pStyle w:val="Odrka3"/>
        <w:tabs>
          <w:tab w:val="clear" w:pos="567"/>
          <w:tab w:val="num" w:pos="2723"/>
        </w:tabs>
        <w:spacing w:before="120"/>
        <w:ind w:left="1106"/>
        <w:rPr>
          <w:rFonts w:ascii="Book Antiqua" w:hAnsi="Book Antiqua"/>
          <w:sz w:val="22"/>
          <w:szCs w:val="22"/>
        </w:rPr>
      </w:pPr>
      <w:r w:rsidRPr="00EE7B50">
        <w:rPr>
          <w:rFonts w:ascii="Book Antiqua" w:hAnsi="Book Antiqua"/>
          <w:sz w:val="22"/>
          <w:szCs w:val="22"/>
        </w:rPr>
        <w:t>v roce 2017</w:t>
      </w:r>
      <w:r w:rsidR="004710D7">
        <w:rPr>
          <w:rFonts w:ascii="Book Antiqua" w:hAnsi="Book Antiqua"/>
          <w:sz w:val="22"/>
          <w:szCs w:val="22"/>
        </w:rPr>
        <w:t xml:space="preserve"> max. 400 000,- Kč vč. DPH</w:t>
      </w:r>
      <w:r w:rsidR="004710D7">
        <w:rPr>
          <w:rFonts w:ascii="Book Antiqua" w:hAnsi="Book Antiqua"/>
          <w:sz w:val="22"/>
          <w:szCs w:val="22"/>
        </w:rPr>
        <w:tab/>
      </w:r>
      <w:r w:rsidR="004710D7">
        <w:rPr>
          <w:rFonts w:ascii="Book Antiqua" w:hAnsi="Book Antiqua"/>
          <w:sz w:val="22"/>
          <w:szCs w:val="22"/>
        </w:rPr>
        <w:tab/>
      </w:r>
      <w:r w:rsidR="004710D7">
        <w:rPr>
          <w:rFonts w:ascii="Book Antiqua" w:hAnsi="Book Antiqua"/>
          <w:sz w:val="22"/>
          <w:szCs w:val="22"/>
        </w:rPr>
        <w:tab/>
        <w:t xml:space="preserve"> tj.</w:t>
      </w:r>
      <w:r w:rsidR="00BB72C2">
        <w:rPr>
          <w:rFonts w:ascii="Book Antiqua" w:hAnsi="Book Antiqua"/>
          <w:sz w:val="22"/>
          <w:szCs w:val="22"/>
        </w:rPr>
        <w:t xml:space="preserve">  </w:t>
      </w:r>
      <w:r w:rsidRPr="00EE7B50">
        <w:rPr>
          <w:rFonts w:ascii="Book Antiqua" w:hAnsi="Book Antiqua"/>
          <w:sz w:val="22"/>
          <w:szCs w:val="22"/>
        </w:rPr>
        <w:t xml:space="preserve"> </w:t>
      </w:r>
      <w:r w:rsidRPr="00EE7B50">
        <w:rPr>
          <w:rFonts w:ascii="Book Antiqua" w:hAnsi="Book Antiqua"/>
          <w:sz w:val="22"/>
          <w:szCs w:val="22"/>
          <w:highlight w:val="cyan"/>
        </w:rPr>
        <w:t>…………..</w:t>
      </w:r>
      <w:r w:rsidRPr="00EE7B50">
        <w:rPr>
          <w:rFonts w:ascii="Book Antiqua" w:hAnsi="Book Antiqua"/>
          <w:sz w:val="22"/>
          <w:szCs w:val="22"/>
        </w:rPr>
        <w:t xml:space="preserve"> </w:t>
      </w:r>
      <w:r w:rsidR="004710D7">
        <w:rPr>
          <w:rFonts w:ascii="Book Antiqua" w:hAnsi="Book Antiqua"/>
          <w:sz w:val="22"/>
          <w:szCs w:val="22"/>
        </w:rPr>
        <w:t>ks zboží</w:t>
      </w:r>
    </w:p>
    <w:p w14:paraId="7C96B56E" w14:textId="67A4BB78" w:rsidR="009E2661" w:rsidRPr="00EE7B50" w:rsidRDefault="009E2661" w:rsidP="009E2661">
      <w:pPr>
        <w:pStyle w:val="Odrka3"/>
        <w:tabs>
          <w:tab w:val="clear" w:pos="567"/>
          <w:tab w:val="num" w:pos="2184"/>
        </w:tabs>
        <w:spacing w:before="120"/>
        <w:ind w:left="1106"/>
        <w:rPr>
          <w:rFonts w:ascii="Book Antiqua" w:hAnsi="Book Antiqua"/>
          <w:sz w:val="22"/>
          <w:szCs w:val="22"/>
        </w:rPr>
      </w:pPr>
      <w:r w:rsidRPr="00EE7B50">
        <w:rPr>
          <w:rFonts w:ascii="Book Antiqua" w:hAnsi="Book Antiqua"/>
          <w:sz w:val="22"/>
          <w:szCs w:val="22"/>
        </w:rPr>
        <w:t>v roce 2018</w:t>
      </w:r>
      <w:r w:rsidR="004710D7">
        <w:rPr>
          <w:rFonts w:ascii="Book Antiqua" w:hAnsi="Book Antiqua"/>
          <w:sz w:val="22"/>
          <w:szCs w:val="22"/>
        </w:rPr>
        <w:t xml:space="preserve"> max. 2 000 000,- Kč vč. DPH</w:t>
      </w:r>
      <w:r w:rsidR="004710D7">
        <w:rPr>
          <w:rFonts w:ascii="Book Antiqua" w:hAnsi="Book Antiqua"/>
          <w:sz w:val="22"/>
          <w:szCs w:val="22"/>
        </w:rPr>
        <w:tab/>
      </w:r>
      <w:r w:rsidR="004710D7">
        <w:rPr>
          <w:rFonts w:ascii="Book Antiqua" w:hAnsi="Book Antiqua"/>
          <w:sz w:val="22"/>
          <w:szCs w:val="22"/>
        </w:rPr>
        <w:tab/>
        <w:t xml:space="preserve"> tj.  </w:t>
      </w:r>
      <w:r w:rsidR="004710D7" w:rsidRPr="00EE7B50">
        <w:rPr>
          <w:rFonts w:ascii="Book Antiqua" w:hAnsi="Book Antiqua"/>
          <w:sz w:val="22"/>
          <w:szCs w:val="22"/>
        </w:rPr>
        <w:t xml:space="preserve"> </w:t>
      </w:r>
      <w:r w:rsidR="004710D7" w:rsidRPr="00EE7B50">
        <w:rPr>
          <w:rFonts w:ascii="Book Antiqua" w:hAnsi="Book Antiqua"/>
          <w:sz w:val="22"/>
          <w:szCs w:val="22"/>
          <w:highlight w:val="cyan"/>
        </w:rPr>
        <w:t>…………..</w:t>
      </w:r>
      <w:r w:rsidR="004710D7" w:rsidRPr="00EE7B50">
        <w:rPr>
          <w:rFonts w:ascii="Book Antiqua" w:hAnsi="Book Antiqua"/>
          <w:sz w:val="22"/>
          <w:szCs w:val="22"/>
        </w:rPr>
        <w:t xml:space="preserve"> </w:t>
      </w:r>
      <w:r w:rsidR="004710D7">
        <w:rPr>
          <w:rFonts w:ascii="Book Antiqua" w:hAnsi="Book Antiqua"/>
          <w:sz w:val="22"/>
          <w:szCs w:val="22"/>
        </w:rPr>
        <w:t>ks zboží</w:t>
      </w:r>
    </w:p>
    <w:p w14:paraId="3CBB3BE4" w14:textId="35B8D1FF" w:rsidR="009E2661" w:rsidRPr="00EE7B50" w:rsidRDefault="009E2661" w:rsidP="009E2661">
      <w:pPr>
        <w:pStyle w:val="Odrka3"/>
        <w:tabs>
          <w:tab w:val="clear" w:pos="567"/>
          <w:tab w:val="num" w:pos="1645"/>
        </w:tabs>
        <w:spacing w:before="120"/>
        <w:ind w:left="1106"/>
        <w:rPr>
          <w:rFonts w:ascii="Book Antiqua" w:hAnsi="Book Antiqua"/>
          <w:sz w:val="22"/>
          <w:szCs w:val="22"/>
        </w:rPr>
      </w:pPr>
      <w:r w:rsidRPr="00EE7B50">
        <w:rPr>
          <w:rFonts w:ascii="Book Antiqua" w:hAnsi="Book Antiqua"/>
          <w:sz w:val="22"/>
          <w:szCs w:val="22"/>
        </w:rPr>
        <w:t>v roce 2019</w:t>
      </w:r>
      <w:r w:rsidR="004710D7">
        <w:rPr>
          <w:rFonts w:ascii="Book Antiqua" w:hAnsi="Book Antiqua"/>
          <w:sz w:val="22"/>
          <w:szCs w:val="22"/>
        </w:rPr>
        <w:t xml:space="preserve"> max. 800 000,- Kč vč. DPH</w:t>
      </w:r>
      <w:r w:rsidR="004710D7">
        <w:rPr>
          <w:rFonts w:ascii="Book Antiqua" w:hAnsi="Book Antiqua"/>
          <w:sz w:val="22"/>
          <w:szCs w:val="22"/>
        </w:rPr>
        <w:tab/>
      </w:r>
      <w:r w:rsidR="004710D7">
        <w:rPr>
          <w:rFonts w:ascii="Book Antiqua" w:hAnsi="Book Antiqua"/>
          <w:sz w:val="22"/>
          <w:szCs w:val="22"/>
        </w:rPr>
        <w:tab/>
      </w:r>
      <w:r w:rsidR="004710D7">
        <w:rPr>
          <w:rFonts w:ascii="Book Antiqua" w:hAnsi="Book Antiqua"/>
          <w:sz w:val="22"/>
          <w:szCs w:val="22"/>
        </w:rPr>
        <w:tab/>
        <w:t xml:space="preserve"> tj.  </w:t>
      </w:r>
      <w:r w:rsidR="004710D7" w:rsidRPr="00EE7B50">
        <w:rPr>
          <w:rFonts w:ascii="Book Antiqua" w:hAnsi="Book Antiqua"/>
          <w:sz w:val="22"/>
          <w:szCs w:val="22"/>
        </w:rPr>
        <w:t xml:space="preserve"> </w:t>
      </w:r>
      <w:r w:rsidR="004710D7" w:rsidRPr="00EE7B50">
        <w:rPr>
          <w:rFonts w:ascii="Book Antiqua" w:hAnsi="Book Antiqua"/>
          <w:sz w:val="22"/>
          <w:szCs w:val="22"/>
          <w:highlight w:val="cyan"/>
        </w:rPr>
        <w:t>…………..</w:t>
      </w:r>
      <w:r w:rsidR="004710D7" w:rsidRPr="00EE7B50">
        <w:rPr>
          <w:rFonts w:ascii="Book Antiqua" w:hAnsi="Book Antiqua"/>
          <w:sz w:val="22"/>
          <w:szCs w:val="22"/>
        </w:rPr>
        <w:t xml:space="preserve"> </w:t>
      </w:r>
      <w:r w:rsidR="004710D7">
        <w:rPr>
          <w:rFonts w:ascii="Book Antiqua" w:hAnsi="Book Antiqua"/>
          <w:sz w:val="22"/>
          <w:szCs w:val="22"/>
        </w:rPr>
        <w:t>ks zboží</w:t>
      </w:r>
    </w:p>
    <w:p w14:paraId="75F56846" w14:textId="77777777" w:rsidR="009E2661" w:rsidRPr="009E2661" w:rsidRDefault="009E2661" w:rsidP="009E2661">
      <w:pPr>
        <w:ind w:left="425"/>
        <w:jc w:val="both"/>
        <w:rPr>
          <w:rFonts w:ascii="Book Antiqua" w:hAnsi="Book Antiqua" w:cs="Arial"/>
          <w:sz w:val="22"/>
          <w:szCs w:val="22"/>
        </w:rPr>
      </w:pPr>
    </w:p>
    <w:p w14:paraId="62AE4C73" w14:textId="77777777" w:rsidR="00570B22" w:rsidRPr="00834DA3" w:rsidRDefault="00192CB3" w:rsidP="00192BDB">
      <w:pPr>
        <w:numPr>
          <w:ilvl w:val="0"/>
          <w:numId w:val="18"/>
        </w:numPr>
        <w:ind w:left="425" w:hanging="425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S</w:t>
      </w:r>
      <w:r w:rsidR="007E05E3" w:rsidRPr="00834DA3">
        <w:rPr>
          <w:rFonts w:ascii="Book Antiqua" w:hAnsi="Book Antiqua" w:cs="Arial"/>
          <w:sz w:val="22"/>
          <w:szCs w:val="22"/>
        </w:rPr>
        <w:t xml:space="preserve">jednaná kupní cena je konečná a zahrnuje veškeré náklady spojené s dodávkou zboží </w:t>
      </w:r>
      <w:r w:rsidRPr="00192CB3">
        <w:rPr>
          <w:rFonts w:ascii="Book Antiqua" w:hAnsi="Book Antiqua" w:cs="Arial"/>
          <w:sz w:val="22"/>
          <w:szCs w:val="22"/>
        </w:rPr>
        <w:t>a splněním všech s tím spojených povinností sjednaných v této smlouvě</w:t>
      </w:r>
      <w:r w:rsidR="007E05E3" w:rsidRPr="00834DA3">
        <w:rPr>
          <w:rFonts w:ascii="Book Antiqua" w:hAnsi="Book Antiqua" w:cs="Arial"/>
          <w:sz w:val="22"/>
          <w:szCs w:val="22"/>
        </w:rPr>
        <w:t>. V ceně jsou zahrnuty veškeré náklady, případná možná rizika, inflační vlivy</w:t>
      </w:r>
      <w:r w:rsidR="002E1D9F" w:rsidRPr="00834DA3">
        <w:rPr>
          <w:rFonts w:ascii="Book Antiqua" w:hAnsi="Book Antiqua" w:cs="Arial"/>
          <w:sz w:val="22"/>
          <w:szCs w:val="22"/>
        </w:rPr>
        <w:t xml:space="preserve"> cenové a měnové vlivy a výkyvy</w:t>
      </w:r>
      <w:r w:rsidR="00777D54" w:rsidRPr="00834DA3">
        <w:rPr>
          <w:rFonts w:ascii="Book Antiqua" w:hAnsi="Book Antiqua" w:cs="Arial"/>
          <w:sz w:val="22"/>
          <w:szCs w:val="22"/>
        </w:rPr>
        <w:t>, pojištění</w:t>
      </w:r>
      <w:r w:rsidR="007E05E3" w:rsidRPr="00834DA3">
        <w:rPr>
          <w:rFonts w:ascii="Book Antiqua" w:hAnsi="Book Antiqua" w:cs="Arial"/>
          <w:sz w:val="22"/>
          <w:szCs w:val="22"/>
        </w:rPr>
        <w:t xml:space="preserve"> apod.</w:t>
      </w:r>
      <w:r w:rsidR="00272CC6">
        <w:rPr>
          <w:rFonts w:ascii="Book Antiqua" w:hAnsi="Book Antiqua" w:cs="Arial"/>
          <w:sz w:val="22"/>
          <w:szCs w:val="22"/>
        </w:rPr>
        <w:t xml:space="preserve"> s výjimkou dopravy a celního odbavení.</w:t>
      </w:r>
    </w:p>
    <w:p w14:paraId="53B7BDE7" w14:textId="77777777" w:rsidR="005D2765" w:rsidRPr="00834DA3" w:rsidRDefault="00131643" w:rsidP="00BE0923">
      <w:pPr>
        <w:numPr>
          <w:ilvl w:val="0"/>
          <w:numId w:val="18"/>
        </w:numPr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Kupní cena byla sjednána při potvrzení návrhu této smlouvy mezi smluvními stranami </w:t>
      </w:r>
      <w:r w:rsidR="005B1B00" w:rsidRPr="00834DA3">
        <w:rPr>
          <w:rFonts w:ascii="Book Antiqua" w:hAnsi="Book Antiqua" w:cs="Arial"/>
          <w:sz w:val="22"/>
          <w:szCs w:val="22"/>
        </w:rPr>
        <w:t>ve </w:t>
      </w:r>
      <w:r w:rsidRPr="00834DA3">
        <w:rPr>
          <w:rFonts w:ascii="Book Antiqua" w:hAnsi="Book Antiqua" w:cs="Arial"/>
          <w:sz w:val="22"/>
          <w:szCs w:val="22"/>
        </w:rPr>
        <w:t>smyslu zákona č. 526/1990 Sb., o cenách, ve znění pozdějších předpisů, jako cena maximální, konečná pro sjednaný předmět smlouvy nepřekročitelná, zahrnující veškeré náklady</w:t>
      </w:r>
      <w:r w:rsidR="002E1D9F" w:rsidRPr="00834DA3">
        <w:rPr>
          <w:rFonts w:ascii="Book Antiqua" w:hAnsi="Book Antiqua" w:cs="Arial"/>
          <w:sz w:val="22"/>
          <w:szCs w:val="22"/>
        </w:rPr>
        <w:t>.</w:t>
      </w:r>
      <w:r w:rsidRPr="00834DA3">
        <w:rPr>
          <w:rFonts w:ascii="Book Antiqua" w:hAnsi="Book Antiqua" w:cs="Arial"/>
          <w:sz w:val="22"/>
          <w:szCs w:val="22"/>
        </w:rPr>
        <w:t xml:space="preserve"> </w:t>
      </w:r>
    </w:p>
    <w:p w14:paraId="4AFD36DC" w14:textId="77777777" w:rsidR="007E05E3" w:rsidRPr="00834DA3" w:rsidRDefault="007E05E3" w:rsidP="00BE0923">
      <w:pPr>
        <w:pStyle w:val="Zkladntextodsazen"/>
        <w:numPr>
          <w:ilvl w:val="0"/>
          <w:numId w:val="18"/>
        </w:numPr>
        <w:tabs>
          <w:tab w:val="left" w:pos="426"/>
        </w:tabs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Smluvní strany se dohodly, že platba bude provedena v Kč výhradně na účet prodávajícího</w:t>
      </w:r>
      <w:r w:rsidR="006739FE" w:rsidRPr="00834DA3">
        <w:rPr>
          <w:rFonts w:ascii="Book Antiqua" w:hAnsi="Book Antiqua" w:cs="Arial"/>
          <w:sz w:val="22"/>
          <w:szCs w:val="22"/>
        </w:rPr>
        <w:t xml:space="preserve">. </w:t>
      </w:r>
    </w:p>
    <w:p w14:paraId="6F2E7DFF" w14:textId="77777777" w:rsidR="007E05E3" w:rsidRPr="005868B4" w:rsidRDefault="007E05E3" w:rsidP="00BE0923">
      <w:pPr>
        <w:numPr>
          <w:ilvl w:val="0"/>
          <w:numId w:val="18"/>
        </w:numPr>
        <w:shd w:val="clear" w:color="auto" w:fill="FFFFFF"/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Prodávající je povinen přiložit k faktuře </w:t>
      </w:r>
      <w:r w:rsidR="00192CB3">
        <w:rPr>
          <w:rFonts w:ascii="Book Antiqua" w:hAnsi="Book Antiqua" w:cs="Arial"/>
          <w:sz w:val="22"/>
          <w:szCs w:val="22"/>
        </w:rPr>
        <w:t>kopii</w:t>
      </w:r>
      <w:r w:rsidRPr="00834DA3">
        <w:rPr>
          <w:rFonts w:ascii="Book Antiqua" w:hAnsi="Book Antiqua" w:cs="Arial"/>
          <w:sz w:val="22"/>
          <w:szCs w:val="22"/>
        </w:rPr>
        <w:t xml:space="preserve"> předávacího protokolu</w:t>
      </w:r>
      <w:r w:rsidR="00A47DC5" w:rsidRPr="00834DA3">
        <w:rPr>
          <w:rFonts w:ascii="Book Antiqua" w:hAnsi="Book Antiqua" w:cs="Arial"/>
          <w:sz w:val="22"/>
          <w:szCs w:val="22"/>
        </w:rPr>
        <w:t xml:space="preserve">. </w:t>
      </w:r>
      <w:r w:rsidR="00180A95">
        <w:rPr>
          <w:rFonts w:ascii="Book Antiqua" w:hAnsi="Book Antiqua"/>
          <w:iCs/>
          <w:sz w:val="22"/>
          <w:szCs w:val="22"/>
        </w:rPr>
        <w:t>Prodávající je</w:t>
      </w:r>
      <w:r w:rsidR="003E20F3">
        <w:rPr>
          <w:rFonts w:ascii="Book Antiqua" w:hAnsi="Book Antiqua"/>
          <w:iCs/>
          <w:sz w:val="22"/>
          <w:szCs w:val="22"/>
        </w:rPr>
        <w:t xml:space="preserve"> také</w:t>
      </w:r>
      <w:r w:rsidR="00180A95">
        <w:rPr>
          <w:rFonts w:ascii="Book Antiqua" w:hAnsi="Book Antiqua"/>
          <w:iCs/>
          <w:sz w:val="22"/>
          <w:szCs w:val="22"/>
        </w:rPr>
        <w:t xml:space="preserve"> povinen uvádět na veškerých fakturách a v</w:t>
      </w:r>
      <w:r w:rsidR="00CF35F9">
        <w:rPr>
          <w:rFonts w:ascii="Book Antiqua" w:hAnsi="Book Antiqua"/>
          <w:iCs/>
          <w:sz w:val="22"/>
          <w:szCs w:val="22"/>
        </w:rPr>
        <w:t>šech dalších dokumentech název zadávacího řízení</w:t>
      </w:r>
      <w:r w:rsidR="00180A95">
        <w:rPr>
          <w:rFonts w:ascii="Book Antiqua" w:hAnsi="Book Antiqua"/>
          <w:iCs/>
          <w:sz w:val="22"/>
          <w:szCs w:val="22"/>
        </w:rPr>
        <w:t xml:space="preserve"> </w:t>
      </w:r>
      <w:r w:rsidR="005868B4" w:rsidRPr="005868B4">
        <w:rPr>
          <w:rFonts w:ascii="Book Antiqua" w:hAnsi="Book Antiqua" w:cs="Arial"/>
          <w:b/>
          <w:sz w:val="22"/>
          <w:szCs w:val="22"/>
        </w:rPr>
        <w:t>„Výběr dodavatele na dodávku kotlů centrálního systému vytápění v rámci projektu 27-B2B-R/2017/7 Teplo do škol v Gruzii“</w:t>
      </w:r>
      <w:r w:rsidR="005868B4">
        <w:rPr>
          <w:rFonts w:ascii="Book Antiqua" w:hAnsi="Book Antiqua" w:cs="Arial"/>
          <w:sz w:val="22"/>
          <w:szCs w:val="22"/>
        </w:rPr>
        <w:t>.</w:t>
      </w:r>
    </w:p>
    <w:p w14:paraId="65A484F0" w14:textId="77777777" w:rsidR="002E1D9F" w:rsidRPr="007A12CD" w:rsidRDefault="002E1D9F" w:rsidP="00BE0923">
      <w:pPr>
        <w:pStyle w:val="Odstavecseseznamem"/>
        <w:numPr>
          <w:ilvl w:val="0"/>
          <w:numId w:val="18"/>
        </w:numPr>
        <w:shd w:val="clear" w:color="auto" w:fill="FFFFFF"/>
        <w:tabs>
          <w:tab w:val="left" w:pos="426"/>
        </w:tabs>
        <w:spacing w:before="60"/>
        <w:ind w:left="425" w:hanging="425"/>
        <w:contextualSpacing w:val="0"/>
        <w:jc w:val="both"/>
        <w:rPr>
          <w:rFonts w:ascii="Book Antiqua" w:hAnsi="Book Antiqua" w:cs="Arial"/>
          <w:sz w:val="22"/>
          <w:szCs w:val="22"/>
        </w:rPr>
      </w:pPr>
      <w:r w:rsidRPr="007A12CD">
        <w:rPr>
          <w:rFonts w:ascii="Book Antiqua" w:hAnsi="Book Antiqua" w:cs="Arial"/>
          <w:sz w:val="22"/>
          <w:szCs w:val="22"/>
        </w:rPr>
        <w:t xml:space="preserve">Fakturu, kde jako odběratel bude uveden </w:t>
      </w:r>
      <w:r w:rsidR="00DE4029" w:rsidRPr="007A12CD">
        <w:rPr>
          <w:rFonts w:ascii="Book Antiqua" w:hAnsi="Book Antiqua" w:cs="Arial"/>
          <w:sz w:val="22"/>
          <w:szCs w:val="22"/>
        </w:rPr>
        <w:t>kupující</w:t>
      </w:r>
      <w:r w:rsidRPr="007A12CD">
        <w:rPr>
          <w:rFonts w:ascii="Book Antiqua" w:hAnsi="Book Antiqua" w:cs="Arial"/>
          <w:sz w:val="22"/>
          <w:szCs w:val="22"/>
        </w:rPr>
        <w:t>, doručí prod</w:t>
      </w:r>
      <w:r w:rsidR="003F5439" w:rsidRPr="007A12CD">
        <w:rPr>
          <w:rFonts w:ascii="Book Antiqua" w:hAnsi="Book Antiqua" w:cs="Arial"/>
          <w:sz w:val="22"/>
          <w:szCs w:val="22"/>
        </w:rPr>
        <w:t xml:space="preserve">ávající v </w:t>
      </w:r>
      <w:r w:rsidR="005868B4" w:rsidRPr="007A12CD">
        <w:rPr>
          <w:rFonts w:ascii="Book Antiqua" w:hAnsi="Book Antiqua" w:cs="Arial"/>
          <w:sz w:val="22"/>
          <w:szCs w:val="22"/>
        </w:rPr>
        <w:t>jednom vyhotovení</w:t>
      </w:r>
      <w:r w:rsidR="003F5439" w:rsidRPr="007A12CD">
        <w:rPr>
          <w:rFonts w:ascii="Book Antiqua" w:hAnsi="Book Antiqua" w:cs="Arial"/>
          <w:sz w:val="22"/>
          <w:szCs w:val="22"/>
        </w:rPr>
        <w:t xml:space="preserve"> na </w:t>
      </w:r>
      <w:r w:rsidR="005868B4" w:rsidRPr="007A12CD">
        <w:rPr>
          <w:rFonts w:ascii="Book Antiqua" w:hAnsi="Book Antiqua" w:cs="Arial"/>
          <w:sz w:val="22"/>
          <w:szCs w:val="22"/>
        </w:rPr>
        <w:t xml:space="preserve">korespondenční </w:t>
      </w:r>
      <w:r w:rsidRPr="007A12CD">
        <w:rPr>
          <w:rFonts w:ascii="Book Antiqua" w:hAnsi="Book Antiqua" w:cs="Arial"/>
          <w:sz w:val="22"/>
          <w:szCs w:val="22"/>
        </w:rPr>
        <w:t xml:space="preserve">adresu kupujícího, a to </w:t>
      </w:r>
      <w:r w:rsidR="007A12CD" w:rsidRPr="007A12CD">
        <w:rPr>
          <w:rFonts w:ascii="Book Antiqua" w:hAnsi="Book Antiqua" w:cs="Arial"/>
          <w:sz w:val="22"/>
          <w:szCs w:val="22"/>
        </w:rPr>
        <w:t>ke d</w:t>
      </w:r>
      <w:r w:rsidR="009E2661">
        <w:rPr>
          <w:rFonts w:ascii="Book Antiqua" w:hAnsi="Book Antiqua" w:cs="Arial"/>
          <w:sz w:val="22"/>
          <w:szCs w:val="22"/>
        </w:rPr>
        <w:t>n</w:t>
      </w:r>
      <w:r w:rsidR="007A12CD" w:rsidRPr="007A12CD">
        <w:rPr>
          <w:rFonts w:ascii="Book Antiqua" w:hAnsi="Book Antiqua" w:cs="Arial"/>
          <w:sz w:val="22"/>
          <w:szCs w:val="22"/>
        </w:rPr>
        <w:t xml:space="preserve">i </w:t>
      </w:r>
      <w:r w:rsidR="005868B4" w:rsidRPr="007A12CD">
        <w:rPr>
          <w:rFonts w:ascii="Book Antiqua" w:hAnsi="Book Antiqua" w:cs="Arial"/>
          <w:sz w:val="22"/>
          <w:szCs w:val="22"/>
        </w:rPr>
        <w:t xml:space="preserve">10. </w:t>
      </w:r>
      <w:r w:rsidR="00CC1221" w:rsidRPr="007A12CD">
        <w:rPr>
          <w:rFonts w:ascii="Book Antiqua" w:hAnsi="Book Antiqua" w:cs="Arial"/>
          <w:sz w:val="22"/>
          <w:szCs w:val="22"/>
        </w:rPr>
        <w:t>l</w:t>
      </w:r>
      <w:r w:rsidR="005868B4" w:rsidRPr="007A12CD">
        <w:rPr>
          <w:rFonts w:ascii="Book Antiqua" w:hAnsi="Book Antiqua" w:cs="Arial"/>
          <w:sz w:val="22"/>
          <w:szCs w:val="22"/>
        </w:rPr>
        <w:t>istopadu</w:t>
      </w:r>
      <w:r w:rsidR="00CC1221" w:rsidRPr="007A12CD">
        <w:rPr>
          <w:rFonts w:ascii="Book Antiqua" w:hAnsi="Book Antiqua" w:cs="Arial"/>
          <w:sz w:val="22"/>
          <w:szCs w:val="22"/>
        </w:rPr>
        <w:t xml:space="preserve"> každého kalendářního roku po dobu trvání Projektu, tzn. </w:t>
      </w:r>
      <w:r w:rsidR="005868B4" w:rsidRPr="007A12CD">
        <w:rPr>
          <w:rFonts w:ascii="Book Antiqua" w:hAnsi="Book Antiqua" w:cs="Arial"/>
          <w:sz w:val="22"/>
          <w:szCs w:val="22"/>
        </w:rPr>
        <w:t>2017, 2018 a 2019</w:t>
      </w:r>
      <w:r w:rsidRPr="007A12CD">
        <w:rPr>
          <w:rFonts w:ascii="Book Antiqua" w:hAnsi="Book Antiqua" w:cs="Arial"/>
          <w:sz w:val="22"/>
          <w:szCs w:val="22"/>
        </w:rPr>
        <w:t>.</w:t>
      </w:r>
      <w:r w:rsidR="005868B4" w:rsidRPr="007A12CD">
        <w:rPr>
          <w:rFonts w:ascii="Book Antiqua" w:hAnsi="Book Antiqua" w:cs="Arial"/>
          <w:sz w:val="22"/>
          <w:szCs w:val="22"/>
        </w:rPr>
        <w:t xml:space="preserve"> </w:t>
      </w:r>
    </w:p>
    <w:p w14:paraId="738CDB34" w14:textId="77777777" w:rsidR="005868B4" w:rsidRPr="007A12CD" w:rsidRDefault="005868B4" w:rsidP="00BE0923">
      <w:pPr>
        <w:numPr>
          <w:ilvl w:val="0"/>
          <w:numId w:val="18"/>
        </w:numPr>
        <w:shd w:val="clear" w:color="auto" w:fill="FFFFFF"/>
        <w:tabs>
          <w:tab w:val="left" w:pos="426"/>
          <w:tab w:val="left" w:pos="567"/>
        </w:tabs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7A12CD">
        <w:rPr>
          <w:rFonts w:ascii="Book Antiqua" w:hAnsi="Book Antiqua" w:cs="Arial"/>
          <w:sz w:val="22"/>
          <w:szCs w:val="22"/>
        </w:rPr>
        <w:t>Kupující poskytne prodávajícímu zálohu na částečnou úhradu ceny zboží v maximální hodnotě 40% z dodávky vztah</w:t>
      </w:r>
      <w:r w:rsidR="007A12CD" w:rsidRPr="007A12CD">
        <w:rPr>
          <w:rFonts w:ascii="Book Antiqua" w:hAnsi="Book Antiqua" w:cs="Arial"/>
          <w:sz w:val="22"/>
          <w:szCs w:val="22"/>
        </w:rPr>
        <w:t>ující se na daný kalendářní rok v případě, že poskytovatel umožní zálohovou platbu.</w:t>
      </w:r>
    </w:p>
    <w:p w14:paraId="7DC248EE" w14:textId="77777777" w:rsidR="007A12CD" w:rsidRDefault="002E1D9F" w:rsidP="00BE0923">
      <w:pPr>
        <w:numPr>
          <w:ilvl w:val="0"/>
          <w:numId w:val="18"/>
        </w:numPr>
        <w:shd w:val="clear" w:color="auto" w:fill="FFFFFF"/>
        <w:tabs>
          <w:tab w:val="left" w:pos="426"/>
        </w:tabs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7A12CD">
        <w:rPr>
          <w:rFonts w:ascii="Book Antiqua" w:hAnsi="Book Antiqua" w:cs="Arial"/>
          <w:sz w:val="22"/>
          <w:szCs w:val="22"/>
        </w:rPr>
        <w:t xml:space="preserve">Smluvní strany se dohodly na lhůtě splatnosti faktury </w:t>
      </w:r>
      <w:r w:rsidR="003B7272" w:rsidRPr="007A12CD">
        <w:rPr>
          <w:rFonts w:ascii="Book Antiqua" w:hAnsi="Book Antiqua" w:cs="Arial"/>
          <w:sz w:val="22"/>
          <w:szCs w:val="22"/>
        </w:rPr>
        <w:t>v délce 30</w:t>
      </w:r>
      <w:r w:rsidR="003F5439" w:rsidRPr="007A12CD">
        <w:rPr>
          <w:rFonts w:ascii="Book Antiqua" w:hAnsi="Book Antiqua" w:cs="Arial"/>
          <w:sz w:val="22"/>
          <w:szCs w:val="22"/>
        </w:rPr>
        <w:t xml:space="preserve"> kalendářních dnů ode </w:t>
      </w:r>
      <w:r w:rsidRPr="007A12CD">
        <w:rPr>
          <w:rFonts w:ascii="Book Antiqua" w:hAnsi="Book Antiqua" w:cs="Arial"/>
          <w:sz w:val="22"/>
          <w:szCs w:val="22"/>
        </w:rPr>
        <w:t>dne doručení faktury kupujícímu na k</w:t>
      </w:r>
      <w:r w:rsidR="005868B4" w:rsidRPr="007A12CD">
        <w:rPr>
          <w:rFonts w:ascii="Book Antiqua" w:hAnsi="Book Antiqua" w:cs="Arial"/>
          <w:sz w:val="22"/>
          <w:szCs w:val="22"/>
        </w:rPr>
        <w:t>orespondenční</w:t>
      </w:r>
      <w:r w:rsidRPr="007A12CD">
        <w:rPr>
          <w:rFonts w:ascii="Book Antiqua" w:hAnsi="Book Antiqua" w:cs="Arial"/>
          <w:sz w:val="22"/>
          <w:szCs w:val="22"/>
        </w:rPr>
        <w:t xml:space="preserve"> adresu kupujícího. V případě</w:t>
      </w:r>
      <w:r w:rsidRPr="00834DA3">
        <w:rPr>
          <w:rFonts w:ascii="Book Antiqua" w:hAnsi="Book Antiqua" w:cs="Arial"/>
          <w:sz w:val="22"/>
          <w:szCs w:val="22"/>
        </w:rPr>
        <w:t xml:space="preserve"> pochybností se má za to, že dnem doručení se rozumí třetí den ode dne odeslání faktury</w:t>
      </w:r>
      <w:r w:rsidR="00192CB3">
        <w:rPr>
          <w:rFonts w:ascii="Book Antiqua" w:hAnsi="Book Antiqua" w:cs="Arial"/>
          <w:sz w:val="22"/>
          <w:szCs w:val="22"/>
        </w:rPr>
        <w:t>, pokud byla faktura odeslána doporučeně</w:t>
      </w:r>
      <w:r w:rsidRPr="00834DA3">
        <w:rPr>
          <w:rFonts w:ascii="Book Antiqua" w:hAnsi="Book Antiqua" w:cs="Arial"/>
          <w:sz w:val="22"/>
          <w:szCs w:val="22"/>
        </w:rPr>
        <w:t>.</w:t>
      </w:r>
    </w:p>
    <w:p w14:paraId="2174DA29" w14:textId="77777777" w:rsidR="002E1D9F" w:rsidRPr="00834DA3" w:rsidRDefault="007A12CD" w:rsidP="00BE0923">
      <w:pPr>
        <w:numPr>
          <w:ilvl w:val="0"/>
          <w:numId w:val="18"/>
        </w:numPr>
        <w:shd w:val="clear" w:color="auto" w:fill="FFFFFF"/>
        <w:tabs>
          <w:tab w:val="left" w:pos="426"/>
        </w:tabs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K převedení fakturované částky prodávajícímu dojde do dvou dnů od připsání platby na účet kupujícího z prostředků poskytovatele.</w:t>
      </w:r>
    </w:p>
    <w:p w14:paraId="1AE20893" w14:textId="77777777" w:rsidR="00714529" w:rsidRPr="00834DA3" w:rsidRDefault="00714529" w:rsidP="00BE0923">
      <w:pPr>
        <w:pStyle w:val="Zkladntextodsazen"/>
        <w:numPr>
          <w:ilvl w:val="0"/>
          <w:numId w:val="18"/>
        </w:numPr>
        <w:shd w:val="clear" w:color="auto" w:fill="FFFFFF"/>
        <w:tabs>
          <w:tab w:val="left" w:pos="426"/>
        </w:tabs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Kupující uhradí kupní cenu na základě faktury, které musí obsahovat všechny náležitosti daňového dokladu podle zákona č. 235/2004 Sb. o dani z přidané hodnoty, v</w:t>
      </w:r>
      <w:r w:rsidR="00F63EF6" w:rsidRPr="00834DA3">
        <w:rPr>
          <w:rFonts w:ascii="Book Antiqua" w:hAnsi="Book Antiqua" w:cs="Arial"/>
          <w:sz w:val="22"/>
          <w:szCs w:val="22"/>
        </w:rPr>
        <w:t>e znění pozdějších předpisů</w:t>
      </w:r>
      <w:r w:rsidRPr="00834DA3">
        <w:rPr>
          <w:rFonts w:ascii="Book Antiqua" w:hAnsi="Book Antiqua" w:cs="Arial"/>
          <w:sz w:val="22"/>
          <w:szCs w:val="22"/>
        </w:rPr>
        <w:t xml:space="preserve"> a podle ob</w:t>
      </w:r>
      <w:r w:rsidR="001D3906" w:rsidRPr="00834DA3">
        <w:rPr>
          <w:rFonts w:ascii="Book Antiqua" w:hAnsi="Book Antiqua" w:cs="Arial"/>
          <w:sz w:val="22"/>
          <w:szCs w:val="22"/>
        </w:rPr>
        <w:t>čanského</w:t>
      </w:r>
      <w:r w:rsidRPr="00834DA3">
        <w:rPr>
          <w:rFonts w:ascii="Book Antiqua" w:hAnsi="Book Antiqua" w:cs="Arial"/>
          <w:sz w:val="22"/>
          <w:szCs w:val="22"/>
        </w:rPr>
        <w:t xml:space="preserve"> zákoníku. Pokud fak</w:t>
      </w:r>
      <w:r w:rsidR="003F5439" w:rsidRPr="00834DA3">
        <w:rPr>
          <w:rFonts w:ascii="Book Antiqua" w:hAnsi="Book Antiqua" w:cs="Arial"/>
          <w:sz w:val="22"/>
          <w:szCs w:val="22"/>
        </w:rPr>
        <w:t>tura nebude mít náležitosti dle </w:t>
      </w:r>
      <w:r w:rsidR="00777D54" w:rsidRPr="00834DA3">
        <w:rPr>
          <w:rFonts w:ascii="Book Antiqua" w:hAnsi="Book Antiqua" w:cs="Arial"/>
          <w:sz w:val="22"/>
          <w:szCs w:val="22"/>
        </w:rPr>
        <w:t>výše uvedených zákonů</w:t>
      </w:r>
      <w:r w:rsidRPr="00834DA3">
        <w:rPr>
          <w:rFonts w:ascii="Book Antiqua" w:hAnsi="Book Antiqua" w:cs="Arial"/>
          <w:sz w:val="22"/>
          <w:szCs w:val="22"/>
        </w:rPr>
        <w:t xml:space="preserve"> nebo bude vystavena </w:t>
      </w:r>
      <w:r w:rsidR="00BE681A" w:rsidRPr="00834DA3">
        <w:rPr>
          <w:rFonts w:ascii="Book Antiqua" w:hAnsi="Book Antiqua" w:cs="Arial"/>
          <w:sz w:val="22"/>
          <w:szCs w:val="22"/>
        </w:rPr>
        <w:t xml:space="preserve">chybně </w:t>
      </w:r>
      <w:r w:rsidRPr="00834DA3">
        <w:rPr>
          <w:rFonts w:ascii="Book Antiqua" w:hAnsi="Book Antiqua" w:cs="Arial"/>
          <w:sz w:val="22"/>
          <w:szCs w:val="22"/>
        </w:rPr>
        <w:t xml:space="preserve">či na částku, která je v rozporu s článkem čl. </w:t>
      </w:r>
      <w:r w:rsidR="00C61C74" w:rsidRPr="00834DA3">
        <w:rPr>
          <w:rFonts w:ascii="Book Antiqua" w:hAnsi="Book Antiqua" w:cs="Arial"/>
          <w:sz w:val="22"/>
          <w:szCs w:val="22"/>
        </w:rPr>
        <w:t>V</w:t>
      </w:r>
      <w:r w:rsidR="00F907E8" w:rsidRPr="00834DA3">
        <w:rPr>
          <w:rFonts w:ascii="Book Antiqua" w:hAnsi="Book Antiqua" w:cs="Arial"/>
          <w:sz w:val="22"/>
          <w:szCs w:val="22"/>
        </w:rPr>
        <w:t xml:space="preserve"> odst. 1</w:t>
      </w:r>
      <w:r w:rsidRPr="00834DA3">
        <w:rPr>
          <w:rFonts w:ascii="Book Antiqua" w:hAnsi="Book Antiqua" w:cs="Arial"/>
          <w:sz w:val="22"/>
          <w:szCs w:val="22"/>
        </w:rPr>
        <w:t xml:space="preserve"> této kupní smlouvy, nebo bude obsahovat neoprávněně fakturované položky, může ji kupující vrátit zpět prodáva</w:t>
      </w:r>
      <w:r w:rsidR="00C10113" w:rsidRPr="00834DA3">
        <w:rPr>
          <w:rFonts w:ascii="Book Antiqua" w:hAnsi="Book Antiqua" w:cs="Arial"/>
          <w:sz w:val="22"/>
          <w:szCs w:val="22"/>
        </w:rPr>
        <w:t xml:space="preserve">jícímu k opravě nebo doplnění; </w:t>
      </w:r>
      <w:r w:rsidR="00DE4029" w:rsidRPr="00834DA3">
        <w:rPr>
          <w:rFonts w:ascii="Book Antiqua" w:hAnsi="Book Antiqua" w:cs="Arial"/>
          <w:sz w:val="22"/>
          <w:szCs w:val="22"/>
        </w:rPr>
        <w:t>30</w:t>
      </w:r>
      <w:r w:rsidR="003F5439" w:rsidRPr="00834DA3">
        <w:rPr>
          <w:rFonts w:ascii="Book Antiqua" w:hAnsi="Book Antiqua" w:cs="Arial"/>
          <w:sz w:val="22"/>
          <w:szCs w:val="22"/>
        </w:rPr>
        <w:t> </w:t>
      </w:r>
      <w:r w:rsidR="00C10113" w:rsidRPr="00834DA3">
        <w:rPr>
          <w:rFonts w:ascii="Book Antiqua" w:hAnsi="Book Antiqua" w:cs="Arial"/>
          <w:sz w:val="22"/>
          <w:szCs w:val="22"/>
        </w:rPr>
        <w:t xml:space="preserve">denní lhůta splatnosti </w:t>
      </w:r>
      <w:r w:rsidRPr="00834DA3">
        <w:rPr>
          <w:rFonts w:ascii="Book Antiqua" w:hAnsi="Book Antiqua" w:cs="Arial"/>
          <w:sz w:val="22"/>
          <w:szCs w:val="22"/>
        </w:rPr>
        <w:t xml:space="preserve">začíná </w:t>
      </w:r>
      <w:r w:rsidR="00C10113" w:rsidRPr="00834DA3">
        <w:rPr>
          <w:rFonts w:ascii="Book Antiqua" w:hAnsi="Book Antiqua" w:cs="Arial"/>
          <w:sz w:val="22"/>
          <w:szCs w:val="22"/>
        </w:rPr>
        <w:t xml:space="preserve">v tomto případě </w:t>
      </w:r>
      <w:r w:rsidR="00BE681A" w:rsidRPr="00834DA3">
        <w:rPr>
          <w:rFonts w:ascii="Book Antiqua" w:hAnsi="Book Antiqua" w:cs="Arial"/>
          <w:sz w:val="22"/>
          <w:szCs w:val="22"/>
        </w:rPr>
        <w:t xml:space="preserve">běžet </w:t>
      </w:r>
      <w:r w:rsidR="003F5439" w:rsidRPr="00834DA3">
        <w:rPr>
          <w:rFonts w:ascii="Book Antiqua" w:hAnsi="Book Antiqua" w:cs="Arial"/>
          <w:sz w:val="22"/>
          <w:szCs w:val="22"/>
        </w:rPr>
        <w:t>dnem doručení opravené nebo </w:t>
      </w:r>
      <w:r w:rsidRPr="00834DA3">
        <w:rPr>
          <w:rFonts w:ascii="Book Antiqua" w:hAnsi="Book Antiqua" w:cs="Arial"/>
          <w:sz w:val="22"/>
          <w:szCs w:val="22"/>
        </w:rPr>
        <w:t>doplněné faktury.</w:t>
      </w:r>
    </w:p>
    <w:p w14:paraId="6C6FB349" w14:textId="77777777" w:rsidR="00C503D5" w:rsidRPr="00A50ABF" w:rsidRDefault="003E5596" w:rsidP="00BE0923">
      <w:pPr>
        <w:numPr>
          <w:ilvl w:val="0"/>
          <w:numId w:val="18"/>
        </w:numPr>
        <w:shd w:val="clear" w:color="auto" w:fill="FFFFFF"/>
        <w:tabs>
          <w:tab w:val="left" w:pos="426"/>
          <w:tab w:val="left" w:pos="567"/>
        </w:tabs>
        <w:spacing w:before="6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A50ABF">
        <w:rPr>
          <w:rFonts w:ascii="Book Antiqua" w:hAnsi="Book Antiqua" w:cs="Arial"/>
          <w:sz w:val="22"/>
          <w:szCs w:val="22"/>
        </w:rPr>
        <w:t xml:space="preserve">Kupující </w:t>
      </w:r>
      <w:r w:rsidR="00BD3B3A" w:rsidRPr="00A50ABF">
        <w:rPr>
          <w:rFonts w:ascii="Book Antiqua" w:hAnsi="Book Antiqua" w:cs="Arial"/>
          <w:sz w:val="22"/>
          <w:szCs w:val="22"/>
        </w:rPr>
        <w:t>je</w:t>
      </w:r>
      <w:r w:rsidR="008364B8" w:rsidRPr="00A50ABF">
        <w:rPr>
          <w:rFonts w:ascii="Book Antiqua" w:hAnsi="Book Antiqua" w:cs="Arial"/>
          <w:sz w:val="22"/>
          <w:szCs w:val="22"/>
        </w:rPr>
        <w:t xml:space="preserve"> plátce</w:t>
      </w:r>
      <w:r w:rsidR="00A50ABF" w:rsidRPr="00A50ABF">
        <w:rPr>
          <w:rFonts w:ascii="Book Antiqua" w:hAnsi="Book Antiqua" w:cs="Arial"/>
          <w:sz w:val="22"/>
          <w:szCs w:val="22"/>
        </w:rPr>
        <w:t>m</w:t>
      </w:r>
      <w:r w:rsidR="008364B8" w:rsidRPr="00A50ABF">
        <w:rPr>
          <w:rFonts w:ascii="Book Antiqua" w:hAnsi="Book Antiqua" w:cs="Arial"/>
          <w:sz w:val="22"/>
          <w:szCs w:val="22"/>
        </w:rPr>
        <w:t xml:space="preserve"> DPH. Prodávající se</w:t>
      </w:r>
      <w:r w:rsidRPr="00A50ABF">
        <w:rPr>
          <w:rFonts w:ascii="Book Antiqua" w:hAnsi="Book Antiqua" w:cs="Arial"/>
          <w:sz w:val="22"/>
          <w:szCs w:val="22"/>
        </w:rPr>
        <w:t xml:space="preserve"> zavazuje vypořádat DPH za zboží v souladu se zákony platnými v ČR</w:t>
      </w:r>
      <w:r w:rsidR="007E7352" w:rsidRPr="00A50ABF">
        <w:rPr>
          <w:rFonts w:ascii="Book Antiqua" w:hAnsi="Book Antiqua" w:cs="Arial"/>
          <w:sz w:val="22"/>
          <w:szCs w:val="22"/>
        </w:rPr>
        <w:t xml:space="preserve"> zejména dle z</w:t>
      </w:r>
      <w:r w:rsidR="003D184B" w:rsidRPr="00A50ABF">
        <w:rPr>
          <w:rFonts w:ascii="Book Antiqua" w:hAnsi="Book Antiqua" w:cs="Arial"/>
          <w:sz w:val="22"/>
          <w:szCs w:val="22"/>
        </w:rPr>
        <w:t xml:space="preserve">ákona </w:t>
      </w:r>
      <w:r w:rsidR="007E7352" w:rsidRPr="00A50ABF">
        <w:rPr>
          <w:rFonts w:ascii="Book Antiqua" w:hAnsi="Book Antiqua" w:cs="Arial"/>
          <w:sz w:val="22"/>
          <w:szCs w:val="22"/>
        </w:rPr>
        <w:t xml:space="preserve">č. 235/2004 Sb., ve znění pozdějších </w:t>
      </w:r>
      <w:r w:rsidR="000D23C6" w:rsidRPr="00A50ABF">
        <w:rPr>
          <w:rFonts w:ascii="Book Antiqua" w:hAnsi="Book Antiqua" w:cs="Arial"/>
          <w:sz w:val="22"/>
          <w:szCs w:val="22"/>
        </w:rPr>
        <w:t>předpisů, s přihlédnutím ke znění §</w:t>
      </w:r>
      <w:r w:rsidR="009E2661">
        <w:rPr>
          <w:rFonts w:ascii="Book Antiqua" w:hAnsi="Book Antiqua" w:cs="Arial"/>
          <w:sz w:val="22"/>
          <w:szCs w:val="22"/>
        </w:rPr>
        <w:t xml:space="preserve"> </w:t>
      </w:r>
      <w:r w:rsidR="000D23C6" w:rsidRPr="00A50ABF">
        <w:rPr>
          <w:rFonts w:ascii="Book Antiqua" w:hAnsi="Book Antiqua" w:cs="Arial"/>
          <w:sz w:val="22"/>
          <w:szCs w:val="22"/>
        </w:rPr>
        <w:t xml:space="preserve">66 a souvisejícím. </w:t>
      </w:r>
    </w:p>
    <w:p w14:paraId="25D722AB" w14:textId="77777777" w:rsidR="00723B15" w:rsidRPr="00834DA3" w:rsidRDefault="00723B15" w:rsidP="00757BF5">
      <w:pPr>
        <w:jc w:val="center"/>
        <w:rPr>
          <w:rFonts w:ascii="Book Antiqua" w:hAnsi="Book Antiqua" w:cs="Arial"/>
          <w:sz w:val="22"/>
          <w:szCs w:val="22"/>
        </w:rPr>
      </w:pPr>
    </w:p>
    <w:p w14:paraId="4959AE45" w14:textId="77777777" w:rsidR="002320C4" w:rsidRPr="00834DA3" w:rsidRDefault="002320C4" w:rsidP="00757BF5">
      <w:pPr>
        <w:jc w:val="center"/>
        <w:rPr>
          <w:rFonts w:ascii="Book Antiqua" w:hAnsi="Book Antiqua" w:cs="Arial"/>
          <w:sz w:val="22"/>
          <w:szCs w:val="22"/>
        </w:rPr>
      </w:pPr>
    </w:p>
    <w:p w14:paraId="107F7718" w14:textId="77777777" w:rsidR="00AB5E4A" w:rsidRPr="00834DA3" w:rsidRDefault="00AB5E4A" w:rsidP="00C744AA">
      <w:pPr>
        <w:pStyle w:val="Nadpis1"/>
        <w:keepNext w:val="0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>Článek VI.</w:t>
      </w:r>
    </w:p>
    <w:p w14:paraId="05088806" w14:textId="77777777" w:rsidR="00AB5E4A" w:rsidRPr="00834DA3" w:rsidRDefault="00AB5E4A" w:rsidP="00C744AA">
      <w:pPr>
        <w:pStyle w:val="Nadpis1"/>
        <w:keepNext w:val="0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>Vlastnické právo ke z</w:t>
      </w:r>
      <w:r w:rsidR="004833CC" w:rsidRPr="00834DA3">
        <w:rPr>
          <w:rFonts w:ascii="Book Antiqua" w:hAnsi="Book Antiqua"/>
          <w:szCs w:val="22"/>
        </w:rPr>
        <w:t>boží a nebezpečí škody na zboží</w:t>
      </w:r>
    </w:p>
    <w:p w14:paraId="3356F96A" w14:textId="77777777" w:rsidR="00AB5E4A" w:rsidRDefault="00AB5E4A" w:rsidP="00C744AA">
      <w:pPr>
        <w:numPr>
          <w:ilvl w:val="0"/>
          <w:numId w:val="10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Kupující nabývá vlastnické právo ke zboží </w:t>
      </w:r>
      <w:r w:rsidR="00BE681A" w:rsidRPr="00834DA3">
        <w:rPr>
          <w:rFonts w:ascii="Book Antiqua" w:hAnsi="Book Antiqua" w:cs="Arial"/>
          <w:sz w:val="22"/>
          <w:szCs w:val="22"/>
        </w:rPr>
        <w:t>dnem převzetí zboží</w:t>
      </w:r>
      <w:r w:rsidR="00BA1852" w:rsidRPr="00834DA3">
        <w:rPr>
          <w:rFonts w:ascii="Book Antiqua" w:hAnsi="Book Antiqua" w:cs="Arial"/>
          <w:sz w:val="22"/>
          <w:szCs w:val="22"/>
        </w:rPr>
        <w:t xml:space="preserve"> v místě plnění</w:t>
      </w:r>
      <w:r w:rsidRPr="00834DA3">
        <w:rPr>
          <w:rFonts w:ascii="Book Antiqua" w:hAnsi="Book Antiqua" w:cs="Arial"/>
          <w:sz w:val="22"/>
          <w:szCs w:val="22"/>
        </w:rPr>
        <w:t>.</w:t>
      </w:r>
    </w:p>
    <w:p w14:paraId="107481B0" w14:textId="5CE2215F" w:rsidR="004B6F6A" w:rsidRPr="00834DA3" w:rsidRDefault="004B6F6A" w:rsidP="001E4A70">
      <w:pPr>
        <w:numPr>
          <w:ilvl w:val="0"/>
          <w:numId w:val="10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lastRenderedPageBreak/>
        <w:t>Kupující má právo převést vlastnická práva na zahraniční subjekt, který bude předmět plnění výhradně provozovat, aniž by došlo ke ztrátě záručních podmínek či jakékoli</w:t>
      </w:r>
      <w:r w:rsidR="00A35220">
        <w:rPr>
          <w:rFonts w:ascii="Book Antiqua" w:hAnsi="Book Antiqua" w:cs="Arial"/>
          <w:sz w:val="22"/>
          <w:szCs w:val="22"/>
        </w:rPr>
        <w:t>v</w:t>
      </w:r>
      <w:r>
        <w:rPr>
          <w:rFonts w:ascii="Book Antiqua" w:hAnsi="Book Antiqua" w:cs="Arial"/>
          <w:sz w:val="22"/>
          <w:szCs w:val="22"/>
        </w:rPr>
        <w:t xml:space="preserve"> jejich změně v neprospěch koncového uživatele.</w:t>
      </w:r>
    </w:p>
    <w:p w14:paraId="2AAB29EE" w14:textId="77777777" w:rsidR="00AB5E4A" w:rsidRPr="00834DA3" w:rsidRDefault="00AB5E4A" w:rsidP="001E4A70">
      <w:pPr>
        <w:numPr>
          <w:ilvl w:val="0"/>
          <w:numId w:val="10"/>
        </w:numPr>
        <w:tabs>
          <w:tab w:val="clear" w:pos="720"/>
          <w:tab w:val="num" w:pos="426"/>
        </w:tabs>
        <w:spacing w:before="12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Nebezpečí škody na zboží přechází na kupujíc</w:t>
      </w:r>
      <w:r w:rsidR="003F5439" w:rsidRPr="00834DA3">
        <w:rPr>
          <w:rFonts w:ascii="Book Antiqua" w:hAnsi="Book Antiqua" w:cs="Arial"/>
          <w:sz w:val="22"/>
          <w:szCs w:val="22"/>
        </w:rPr>
        <w:t>ího okamžikem převzetí zboží od </w:t>
      </w:r>
      <w:r w:rsidRPr="00834DA3">
        <w:rPr>
          <w:rFonts w:ascii="Book Antiqua" w:hAnsi="Book Antiqua" w:cs="Arial"/>
          <w:sz w:val="22"/>
          <w:szCs w:val="22"/>
        </w:rPr>
        <w:t>prodávajícího.</w:t>
      </w:r>
    </w:p>
    <w:p w14:paraId="037461D0" w14:textId="77777777" w:rsidR="00723B15" w:rsidRDefault="00723B15" w:rsidP="00757BF5">
      <w:pPr>
        <w:adjustRightInd w:val="0"/>
        <w:jc w:val="center"/>
        <w:rPr>
          <w:rFonts w:ascii="Book Antiqua" w:hAnsi="Book Antiqua" w:cs="Arial"/>
          <w:sz w:val="22"/>
          <w:szCs w:val="22"/>
        </w:rPr>
      </w:pPr>
    </w:p>
    <w:p w14:paraId="7815BB55" w14:textId="77777777" w:rsidR="00A35220" w:rsidRPr="00834DA3" w:rsidRDefault="00A35220" w:rsidP="00757BF5">
      <w:pPr>
        <w:adjustRightInd w:val="0"/>
        <w:jc w:val="center"/>
        <w:rPr>
          <w:rFonts w:ascii="Book Antiqua" w:hAnsi="Book Antiqua" w:cs="Arial"/>
          <w:sz w:val="22"/>
          <w:szCs w:val="22"/>
        </w:rPr>
      </w:pPr>
    </w:p>
    <w:p w14:paraId="22D90D94" w14:textId="77777777" w:rsidR="00E32846" w:rsidRPr="00834DA3" w:rsidRDefault="00E32846" w:rsidP="00555C00">
      <w:pPr>
        <w:pStyle w:val="Nadpis1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>Článek VII.</w:t>
      </w:r>
    </w:p>
    <w:p w14:paraId="7BEAB643" w14:textId="77777777" w:rsidR="00DC3DB0" w:rsidRPr="00834DA3" w:rsidRDefault="00BB6CE9" w:rsidP="002320C4">
      <w:pPr>
        <w:pStyle w:val="Nadpis1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>Záruční doba a odpovědnost za vady</w:t>
      </w:r>
    </w:p>
    <w:p w14:paraId="765F1DD3" w14:textId="2BF46557" w:rsidR="00A53504" w:rsidRPr="00834DA3" w:rsidRDefault="00E32846" w:rsidP="00C30FA3">
      <w:pPr>
        <w:numPr>
          <w:ilvl w:val="0"/>
          <w:numId w:val="12"/>
        </w:numPr>
        <w:shd w:val="clear" w:color="auto" w:fill="FFFFFF"/>
        <w:tabs>
          <w:tab w:val="num" w:pos="426"/>
          <w:tab w:val="left" w:pos="567"/>
        </w:tabs>
        <w:suppressAutoHyphens/>
        <w:spacing w:before="120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Prodávající odpovídá za to, že dodané zboží má vlastnosti uvedené v technické dokumentaci a z hlediska bezpečnosti provozu</w:t>
      </w:r>
      <w:r w:rsidR="00777D54" w:rsidRPr="00834DA3">
        <w:rPr>
          <w:rFonts w:ascii="Book Antiqua" w:hAnsi="Book Antiqua" w:cs="Arial"/>
          <w:sz w:val="22"/>
          <w:szCs w:val="22"/>
        </w:rPr>
        <w:t>, samotného provozu, registrace, emisních norem apod.</w:t>
      </w:r>
      <w:r w:rsidRPr="00834DA3">
        <w:rPr>
          <w:rFonts w:ascii="Book Antiqua" w:hAnsi="Book Antiqua" w:cs="Arial"/>
          <w:sz w:val="22"/>
          <w:szCs w:val="22"/>
        </w:rPr>
        <w:t xml:space="preserve"> odpovídá platným předpisům</w:t>
      </w:r>
      <w:r w:rsidR="00F11CA8" w:rsidRPr="00834DA3">
        <w:rPr>
          <w:rFonts w:ascii="Book Antiqua" w:hAnsi="Book Antiqua" w:cs="Arial"/>
          <w:sz w:val="22"/>
          <w:szCs w:val="22"/>
        </w:rPr>
        <w:t xml:space="preserve"> Č</w:t>
      </w:r>
      <w:r w:rsidR="00FB3D3D" w:rsidRPr="00834DA3">
        <w:rPr>
          <w:rFonts w:ascii="Book Antiqua" w:hAnsi="Book Antiqua" w:cs="Arial"/>
          <w:sz w:val="22"/>
          <w:szCs w:val="22"/>
        </w:rPr>
        <w:t>eské republiky</w:t>
      </w:r>
      <w:r w:rsidR="00777D54" w:rsidRPr="00834DA3">
        <w:rPr>
          <w:rFonts w:ascii="Book Antiqua" w:hAnsi="Book Antiqua" w:cs="Arial"/>
          <w:sz w:val="22"/>
          <w:szCs w:val="22"/>
        </w:rPr>
        <w:t xml:space="preserve"> </w:t>
      </w:r>
      <w:r w:rsidR="00A53504" w:rsidRPr="00834DA3">
        <w:rPr>
          <w:rFonts w:ascii="Book Antiqua" w:hAnsi="Book Antiqua" w:cs="Arial"/>
          <w:sz w:val="22"/>
          <w:szCs w:val="22"/>
        </w:rPr>
        <w:t>a dále, že zboží odpovídá technickým normám a předpisům</w:t>
      </w:r>
      <w:r w:rsidR="00777D54" w:rsidRPr="00834DA3">
        <w:rPr>
          <w:rFonts w:ascii="Book Antiqua" w:hAnsi="Book Antiqua" w:cs="Arial"/>
          <w:sz w:val="22"/>
          <w:szCs w:val="22"/>
        </w:rPr>
        <w:t xml:space="preserve"> (včetně evropských předpisů</w:t>
      </w:r>
      <w:r w:rsidR="005868B4">
        <w:rPr>
          <w:rFonts w:ascii="Book Antiqua" w:hAnsi="Book Antiqua" w:cs="Arial"/>
          <w:sz w:val="22"/>
          <w:szCs w:val="22"/>
        </w:rPr>
        <w:t>)</w:t>
      </w:r>
      <w:r w:rsidR="00A855A1">
        <w:rPr>
          <w:rFonts w:ascii="Book Antiqua" w:hAnsi="Book Antiqua" w:cs="Arial"/>
          <w:sz w:val="22"/>
          <w:szCs w:val="22"/>
        </w:rPr>
        <w:t xml:space="preserve"> v době předání zboží kupujícímu</w:t>
      </w:r>
      <w:r w:rsidR="00DC3DB0" w:rsidRPr="00834DA3">
        <w:rPr>
          <w:rFonts w:ascii="Book Antiqua" w:hAnsi="Book Antiqua" w:cs="Arial"/>
          <w:sz w:val="22"/>
          <w:szCs w:val="22"/>
        </w:rPr>
        <w:t>.</w:t>
      </w:r>
    </w:p>
    <w:p w14:paraId="3A0820AA" w14:textId="77777777" w:rsidR="00DC3DB0" w:rsidRPr="00834DA3" w:rsidRDefault="00DC3DB0" w:rsidP="00BE0923">
      <w:pPr>
        <w:numPr>
          <w:ilvl w:val="0"/>
          <w:numId w:val="12"/>
        </w:numPr>
        <w:shd w:val="clear" w:color="auto" w:fill="FFFFFF"/>
        <w:tabs>
          <w:tab w:val="num" w:pos="426"/>
          <w:tab w:val="left" w:pos="567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Prodávající poskytuje kupujícímu záruku za jakost zboží spočí</w:t>
      </w:r>
      <w:r w:rsidR="00EA4226" w:rsidRPr="00834DA3">
        <w:rPr>
          <w:rFonts w:ascii="Book Antiqua" w:hAnsi="Book Antiqua" w:cs="Arial"/>
          <w:sz w:val="22"/>
          <w:szCs w:val="22"/>
        </w:rPr>
        <w:t>vající v tom, že zboží, jakož i </w:t>
      </w:r>
      <w:r w:rsidRPr="00834DA3">
        <w:rPr>
          <w:rFonts w:ascii="Book Antiqua" w:hAnsi="Book Antiqua" w:cs="Arial"/>
          <w:sz w:val="22"/>
          <w:szCs w:val="22"/>
        </w:rPr>
        <w:t>jeho veškeré části i jednotlivé komponenty, bude po záruční dobu způsobilé k sesmluvněnému a v zadávací dokumentaci stanovenému účelu, a jinak není-li smlouvou či zadávací dokumentací stanoven speciální požad</w:t>
      </w:r>
      <w:r w:rsidR="003F5439" w:rsidRPr="00834DA3">
        <w:rPr>
          <w:rFonts w:ascii="Book Antiqua" w:hAnsi="Book Antiqua" w:cs="Arial"/>
          <w:sz w:val="22"/>
          <w:szCs w:val="22"/>
        </w:rPr>
        <w:t>avek, tak alespoň obvyklému pro </w:t>
      </w:r>
      <w:r w:rsidRPr="00834DA3">
        <w:rPr>
          <w:rFonts w:ascii="Book Antiqua" w:hAnsi="Book Antiqua" w:cs="Arial"/>
          <w:sz w:val="22"/>
          <w:szCs w:val="22"/>
        </w:rPr>
        <w:t>předmětn</w:t>
      </w:r>
      <w:r w:rsidR="00B07D2D" w:rsidRPr="00834DA3">
        <w:rPr>
          <w:rFonts w:ascii="Book Antiqua" w:hAnsi="Book Antiqua" w:cs="Arial"/>
          <w:sz w:val="22"/>
          <w:szCs w:val="22"/>
        </w:rPr>
        <w:t>é zboží</w:t>
      </w:r>
      <w:r w:rsidRPr="00834DA3">
        <w:rPr>
          <w:rFonts w:ascii="Book Antiqua" w:hAnsi="Book Antiqua" w:cs="Arial"/>
          <w:sz w:val="22"/>
          <w:szCs w:val="22"/>
        </w:rPr>
        <w:t xml:space="preserve"> a zachová si sesmluvněné či v zadávací dokumentaci stanovené vlastnosti, nejsou-li vyhrazeny speciálně, pak obvyklé vlastnosti.</w:t>
      </w:r>
    </w:p>
    <w:p w14:paraId="64D9DAB8" w14:textId="10064FB5" w:rsidR="00D751DF" w:rsidRPr="00D751DF" w:rsidRDefault="00D751DF" w:rsidP="00BE0923">
      <w:pPr>
        <w:numPr>
          <w:ilvl w:val="0"/>
          <w:numId w:val="12"/>
        </w:numPr>
        <w:shd w:val="clear" w:color="auto" w:fill="FFFFFF"/>
        <w:tabs>
          <w:tab w:val="num" w:pos="426"/>
          <w:tab w:val="left" w:pos="567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D751DF">
        <w:rPr>
          <w:rFonts w:ascii="Book Antiqua" w:hAnsi="Book Antiqua" w:cs="Arial"/>
          <w:sz w:val="22"/>
          <w:szCs w:val="22"/>
        </w:rPr>
        <w:t xml:space="preserve">Záruční doba </w:t>
      </w:r>
      <w:r w:rsidR="00273734">
        <w:rPr>
          <w:rFonts w:ascii="Book Antiqua" w:hAnsi="Book Antiqua" w:cs="Arial"/>
          <w:sz w:val="22"/>
          <w:szCs w:val="22"/>
        </w:rPr>
        <w:t xml:space="preserve">zboží </w:t>
      </w:r>
      <w:r w:rsidRPr="00D751DF">
        <w:rPr>
          <w:rFonts w:ascii="Book Antiqua" w:hAnsi="Book Antiqua" w:cs="Arial"/>
          <w:sz w:val="22"/>
          <w:szCs w:val="22"/>
        </w:rPr>
        <w:t>počíná běžet dnem převzetí zboží kupujícím a její délka činí:</w:t>
      </w:r>
    </w:p>
    <w:p w14:paraId="14A8B131" w14:textId="60C953ED" w:rsidR="00D751DF" w:rsidRPr="00BD3211" w:rsidRDefault="00D751DF" w:rsidP="00D751DF">
      <w:pPr>
        <w:shd w:val="clear" w:color="auto" w:fill="FFFFFF"/>
        <w:tabs>
          <w:tab w:val="num" w:pos="426"/>
          <w:tab w:val="left" w:pos="567"/>
        </w:tabs>
        <w:suppressAutoHyphens/>
        <w:ind w:left="426"/>
        <w:jc w:val="both"/>
        <w:rPr>
          <w:rFonts w:ascii="Book Antiqua" w:hAnsi="Book Antiqua" w:cs="Arial"/>
          <w:sz w:val="22"/>
          <w:szCs w:val="22"/>
        </w:rPr>
      </w:pPr>
      <w:r w:rsidRPr="00841D21">
        <w:rPr>
          <w:rFonts w:ascii="Book Antiqua" w:hAnsi="Book Antiqua" w:cs="Arial"/>
          <w:sz w:val="22"/>
          <w:szCs w:val="22"/>
          <w:highlight w:val="cyan"/>
        </w:rPr>
        <w:t xml:space="preserve">- </w:t>
      </w:r>
      <w:r w:rsidR="00285355" w:rsidRPr="00841D21">
        <w:rPr>
          <w:rFonts w:ascii="Book Antiqua" w:hAnsi="Book Antiqua" w:cs="Arial"/>
          <w:sz w:val="22"/>
          <w:szCs w:val="22"/>
          <w:highlight w:val="cyan"/>
        </w:rPr>
        <w:t>……..</w:t>
      </w:r>
      <w:r w:rsidRPr="00841D21">
        <w:rPr>
          <w:rFonts w:ascii="Book Antiqua" w:hAnsi="Book Antiqua" w:cs="Arial"/>
          <w:sz w:val="22"/>
          <w:szCs w:val="22"/>
          <w:highlight w:val="cyan"/>
        </w:rPr>
        <w:t xml:space="preserve"> </w:t>
      </w:r>
      <w:r w:rsidRPr="00BD3211">
        <w:rPr>
          <w:rFonts w:ascii="Book Antiqua" w:hAnsi="Book Antiqua" w:cs="Arial"/>
          <w:sz w:val="22"/>
          <w:szCs w:val="22"/>
        </w:rPr>
        <w:t>měsíců bez ohledu na</w:t>
      </w:r>
      <w:r w:rsidR="005868B4" w:rsidRPr="00BD3211">
        <w:rPr>
          <w:rFonts w:ascii="Book Antiqua" w:hAnsi="Book Antiqua" w:cs="Arial"/>
          <w:sz w:val="22"/>
          <w:szCs w:val="22"/>
        </w:rPr>
        <w:t xml:space="preserve"> počet hodin provozu zboží</w:t>
      </w:r>
      <w:r w:rsidR="00BD3211">
        <w:rPr>
          <w:rFonts w:ascii="Book Antiqua" w:hAnsi="Book Antiqua" w:cs="Arial"/>
          <w:sz w:val="22"/>
          <w:szCs w:val="22"/>
        </w:rPr>
        <w:t>.</w:t>
      </w:r>
    </w:p>
    <w:p w14:paraId="40E18245" w14:textId="6E8CEE31" w:rsidR="00620F3C" w:rsidRPr="00841D21" w:rsidRDefault="00D751DF" w:rsidP="00BE0923">
      <w:pPr>
        <w:numPr>
          <w:ilvl w:val="0"/>
          <w:numId w:val="12"/>
        </w:numPr>
        <w:shd w:val="clear" w:color="auto" w:fill="FFFFFF"/>
        <w:tabs>
          <w:tab w:val="num" w:pos="426"/>
          <w:tab w:val="left" w:pos="567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41D21">
        <w:rPr>
          <w:rFonts w:ascii="Book Antiqua" w:hAnsi="Book Antiqua" w:cs="Arial"/>
          <w:sz w:val="22"/>
          <w:szCs w:val="22"/>
        </w:rPr>
        <w:t xml:space="preserve">Záruka platí na zboží, jeho části a součástky, které je předmětem dodávky ve výše uvedené délce. Záruční doba neběží po dobu, po kterou kupující nemůže užívat zboží pro jeho vady, za které odpovídá prodávající. </w:t>
      </w:r>
    </w:p>
    <w:p w14:paraId="264F6F1A" w14:textId="4CF547B0" w:rsidR="00BB6CE9" w:rsidRPr="00834DA3" w:rsidRDefault="0003074E" w:rsidP="00BE0923">
      <w:pPr>
        <w:numPr>
          <w:ilvl w:val="0"/>
          <w:numId w:val="12"/>
        </w:numPr>
        <w:shd w:val="clear" w:color="auto" w:fill="FFFFFF"/>
        <w:tabs>
          <w:tab w:val="num" w:pos="426"/>
          <w:tab w:val="left" w:pos="567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Veškeré vady zboží je kupující povinen uplatnit u prodávajícího bez zbytečného odkladu poté, kdy vadu zjistil, </w:t>
      </w:r>
      <w:r w:rsidR="004B6F6A">
        <w:rPr>
          <w:rFonts w:ascii="Book Antiqua" w:hAnsi="Book Antiqua" w:cs="Arial"/>
          <w:sz w:val="22"/>
          <w:szCs w:val="22"/>
        </w:rPr>
        <w:t xml:space="preserve">resp. mu byla koncovým uživatelem oznámena </w:t>
      </w:r>
      <w:r w:rsidRPr="00834DA3">
        <w:rPr>
          <w:rFonts w:ascii="Book Antiqua" w:hAnsi="Book Antiqua" w:cs="Arial"/>
          <w:sz w:val="22"/>
          <w:szCs w:val="22"/>
        </w:rPr>
        <w:t xml:space="preserve">a to </w:t>
      </w:r>
      <w:r w:rsidR="00BB6CE9" w:rsidRPr="00834DA3">
        <w:rPr>
          <w:rFonts w:ascii="Book Antiqua" w:hAnsi="Book Antiqua" w:cs="Arial"/>
          <w:sz w:val="22"/>
          <w:szCs w:val="22"/>
        </w:rPr>
        <w:t xml:space="preserve">telefonicky na číslo </w:t>
      </w:r>
      <w:r w:rsidR="00BB6CE9" w:rsidRPr="00E32EE8">
        <w:rPr>
          <w:rFonts w:ascii="Book Antiqua" w:hAnsi="Book Antiqua" w:cs="Arial"/>
          <w:sz w:val="22"/>
          <w:szCs w:val="22"/>
          <w:highlight w:val="cyan"/>
        </w:rPr>
        <w:t>……………………,</w:t>
      </w:r>
      <w:r w:rsidR="00BB6CE9" w:rsidRPr="00834DA3">
        <w:rPr>
          <w:rFonts w:ascii="Book Antiqua" w:hAnsi="Book Antiqua" w:cs="Arial"/>
          <w:sz w:val="22"/>
          <w:szCs w:val="22"/>
        </w:rPr>
        <w:t xml:space="preserve"> e-mailem</w:t>
      </w:r>
      <w:r w:rsidR="00E32EE8">
        <w:rPr>
          <w:rFonts w:ascii="Book Antiqua" w:hAnsi="Book Antiqua" w:cs="Arial"/>
          <w:sz w:val="22"/>
          <w:szCs w:val="22"/>
        </w:rPr>
        <w:t xml:space="preserve"> </w:t>
      </w:r>
      <w:r w:rsidR="00BB6CE9" w:rsidRPr="00E32EE8">
        <w:rPr>
          <w:rFonts w:ascii="Book Antiqua" w:hAnsi="Book Antiqua" w:cs="Arial"/>
          <w:sz w:val="22"/>
          <w:szCs w:val="22"/>
          <w:highlight w:val="cyan"/>
        </w:rPr>
        <w:t>………………………</w:t>
      </w:r>
      <w:r w:rsidR="00BB6CE9" w:rsidRPr="00834DA3">
        <w:rPr>
          <w:rFonts w:ascii="Book Antiqua" w:hAnsi="Book Antiqua" w:cs="Arial"/>
          <w:sz w:val="22"/>
          <w:szCs w:val="22"/>
        </w:rPr>
        <w:t xml:space="preserve"> nebo pís</w:t>
      </w:r>
      <w:r w:rsidR="00FB3D3D" w:rsidRPr="00834DA3">
        <w:rPr>
          <w:rFonts w:ascii="Book Antiqua" w:hAnsi="Book Antiqua" w:cs="Arial"/>
          <w:sz w:val="22"/>
          <w:szCs w:val="22"/>
        </w:rPr>
        <w:t>e</w:t>
      </w:r>
      <w:r w:rsidR="00BB6CE9" w:rsidRPr="00834DA3">
        <w:rPr>
          <w:rFonts w:ascii="Book Antiqua" w:hAnsi="Book Antiqua" w:cs="Arial"/>
          <w:sz w:val="22"/>
          <w:szCs w:val="22"/>
        </w:rPr>
        <w:t>m</w:t>
      </w:r>
      <w:r w:rsidR="00DF56CB" w:rsidRPr="00834DA3">
        <w:rPr>
          <w:rFonts w:ascii="Book Antiqua" w:hAnsi="Book Antiqua" w:cs="Arial"/>
          <w:sz w:val="22"/>
          <w:szCs w:val="22"/>
        </w:rPr>
        <w:t>n</w:t>
      </w:r>
      <w:r w:rsidR="00BB6CE9" w:rsidRPr="00834DA3">
        <w:rPr>
          <w:rFonts w:ascii="Book Antiqua" w:hAnsi="Book Antiqua" w:cs="Arial"/>
          <w:sz w:val="22"/>
          <w:szCs w:val="22"/>
        </w:rPr>
        <w:t>ě na adresu prodávajícího uvedenou v záhlaví této smlouvy.</w:t>
      </w:r>
      <w:r w:rsidR="00620F3C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 xml:space="preserve">Na písemné ohlášení vad je prodávající povinen odpovědět </w:t>
      </w:r>
      <w:r w:rsidR="00223A1F" w:rsidRPr="00834DA3">
        <w:rPr>
          <w:rFonts w:ascii="Book Antiqua" w:hAnsi="Book Antiqua" w:cs="Arial"/>
          <w:sz w:val="22"/>
          <w:szCs w:val="22"/>
        </w:rPr>
        <w:t xml:space="preserve">neprodleně nejpozději </w:t>
      </w:r>
      <w:r w:rsidRPr="00834DA3">
        <w:rPr>
          <w:rFonts w:ascii="Book Antiqua" w:hAnsi="Book Antiqua" w:cs="Arial"/>
          <w:sz w:val="22"/>
          <w:szCs w:val="22"/>
        </w:rPr>
        <w:t xml:space="preserve">do </w:t>
      </w:r>
      <w:r w:rsidR="003316C2">
        <w:rPr>
          <w:rFonts w:ascii="Book Antiqua" w:hAnsi="Book Antiqua" w:cs="Arial"/>
          <w:sz w:val="22"/>
          <w:szCs w:val="22"/>
        </w:rPr>
        <w:t>24</w:t>
      </w:r>
      <w:r w:rsidR="00DC3DB0" w:rsidRPr="00834DA3">
        <w:rPr>
          <w:rFonts w:ascii="Book Antiqua" w:hAnsi="Book Antiqua" w:cs="Arial"/>
          <w:sz w:val="22"/>
          <w:szCs w:val="22"/>
        </w:rPr>
        <w:t xml:space="preserve"> hodin</w:t>
      </w:r>
      <w:r w:rsidRPr="00834DA3">
        <w:rPr>
          <w:rFonts w:ascii="Book Antiqua" w:hAnsi="Book Antiqua" w:cs="Arial"/>
          <w:sz w:val="22"/>
          <w:szCs w:val="22"/>
        </w:rPr>
        <w:t>  od dne doručení. Pokud tak neučiní, má se za to, že souhlasí s</w:t>
      </w:r>
      <w:r w:rsidR="00DC3DB0" w:rsidRPr="00834DA3">
        <w:rPr>
          <w:rFonts w:ascii="Book Antiqua" w:hAnsi="Book Antiqua" w:cs="Arial"/>
          <w:sz w:val="22"/>
          <w:szCs w:val="22"/>
        </w:rPr>
        <w:t> </w:t>
      </w:r>
      <w:r w:rsidRPr="00834DA3">
        <w:rPr>
          <w:rFonts w:ascii="Book Antiqua" w:hAnsi="Book Antiqua" w:cs="Arial"/>
          <w:sz w:val="22"/>
          <w:szCs w:val="22"/>
        </w:rPr>
        <w:t>termínem odstranění vad uvedených v oznámení.</w:t>
      </w:r>
    </w:p>
    <w:p w14:paraId="506610B6" w14:textId="77777777" w:rsidR="00620F3C" w:rsidRPr="00834DA3" w:rsidRDefault="0093418A" w:rsidP="00BE0923">
      <w:pPr>
        <w:numPr>
          <w:ilvl w:val="0"/>
          <w:numId w:val="12"/>
        </w:numPr>
        <w:shd w:val="clear" w:color="auto" w:fill="FFFFFF"/>
        <w:tabs>
          <w:tab w:val="num" w:pos="426"/>
          <w:tab w:val="left" w:pos="567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93418A">
        <w:rPr>
          <w:rFonts w:ascii="Book Antiqua" w:hAnsi="Book Antiqua" w:cs="Arial"/>
          <w:sz w:val="22"/>
          <w:szCs w:val="22"/>
        </w:rPr>
        <w:t>Odstraňování vad zboží v záruční době bude řešeno neprodleně, a to tak, aby byla zachována způsobilost nasazení zboží k účelu jeho zvláštního využití. Prodávající při záručních opravách bude používat výhradně originální díly a provozní náplně dle předpisu jednotlivých výrobků</w:t>
      </w:r>
      <w:r>
        <w:rPr>
          <w:rFonts w:ascii="Book Antiqua" w:hAnsi="Book Antiqua" w:cs="Arial"/>
          <w:sz w:val="22"/>
          <w:szCs w:val="22"/>
        </w:rPr>
        <w:t>.</w:t>
      </w:r>
    </w:p>
    <w:p w14:paraId="769BEEE7" w14:textId="5F933CE8" w:rsidR="00D61867" w:rsidRPr="00834DA3" w:rsidRDefault="00E32846" w:rsidP="00BE0923">
      <w:pPr>
        <w:numPr>
          <w:ilvl w:val="0"/>
          <w:numId w:val="12"/>
        </w:numPr>
        <w:shd w:val="clear" w:color="auto" w:fill="FFFFFF"/>
        <w:tabs>
          <w:tab w:val="left" w:pos="426"/>
          <w:tab w:val="left" w:pos="567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Prodávající prohlašuje, že je jediným garantem plnění této smlouvy a na jeho vrub budou řešeny veškeré záruky</w:t>
      </w:r>
      <w:r w:rsidR="00DC3DB0" w:rsidRPr="00834DA3">
        <w:rPr>
          <w:rFonts w:ascii="Book Antiqua" w:hAnsi="Book Antiqua" w:cs="Arial"/>
          <w:sz w:val="22"/>
          <w:szCs w:val="22"/>
        </w:rPr>
        <w:t xml:space="preserve"> včetně záruk na </w:t>
      </w:r>
      <w:r w:rsidR="00CD1BC8" w:rsidRPr="00834DA3">
        <w:rPr>
          <w:rFonts w:ascii="Book Antiqua" w:hAnsi="Book Antiqua" w:cs="Arial"/>
          <w:sz w:val="22"/>
          <w:szCs w:val="22"/>
        </w:rPr>
        <w:t>veškeré vybavení</w:t>
      </w:r>
      <w:r w:rsidR="00DC3DB0" w:rsidRPr="00834DA3">
        <w:rPr>
          <w:rFonts w:ascii="Book Antiqua" w:hAnsi="Book Antiqua" w:cs="Arial"/>
          <w:sz w:val="22"/>
          <w:szCs w:val="22"/>
        </w:rPr>
        <w:t>.</w:t>
      </w:r>
    </w:p>
    <w:p w14:paraId="57291D7C" w14:textId="77777777" w:rsidR="00D61867" w:rsidRDefault="0093418A" w:rsidP="00BE0923">
      <w:pPr>
        <w:numPr>
          <w:ilvl w:val="0"/>
          <w:numId w:val="12"/>
        </w:numPr>
        <w:shd w:val="clear" w:color="auto" w:fill="FFFFFF"/>
        <w:tabs>
          <w:tab w:val="left" w:pos="426"/>
          <w:tab w:val="left" w:pos="567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93418A">
        <w:rPr>
          <w:rFonts w:ascii="Book Antiqua" w:hAnsi="Book Antiqua" w:cs="Arial"/>
          <w:sz w:val="22"/>
          <w:szCs w:val="22"/>
        </w:rPr>
        <w:t>Reklamace a odstranění záručních vad bude prodávajícím řešena v místě plnění, pokud nebude možno reklamaci řešit v místě dodání (plnění), zajistí prodávající odstranění záručních vad v jím zvolené provozovně (servisu) na náklady, odpovědnost a riziko prodávajícího (bez přepravy)</w:t>
      </w:r>
      <w:r w:rsidR="00733D09" w:rsidRPr="00834DA3">
        <w:rPr>
          <w:rFonts w:ascii="Book Antiqua" w:hAnsi="Book Antiqua" w:cs="Arial"/>
          <w:sz w:val="22"/>
          <w:szCs w:val="22"/>
        </w:rPr>
        <w:t>.</w:t>
      </w:r>
      <w:r w:rsidR="009D0773" w:rsidRPr="00834DA3">
        <w:rPr>
          <w:rFonts w:ascii="Book Antiqua" w:hAnsi="Book Antiqua" w:cs="Arial"/>
          <w:sz w:val="22"/>
          <w:szCs w:val="22"/>
        </w:rPr>
        <w:t xml:space="preserve"> </w:t>
      </w:r>
    </w:p>
    <w:p w14:paraId="5F5D0AC4" w14:textId="78CC1B7A" w:rsidR="00356D54" w:rsidRPr="00834DA3" w:rsidRDefault="00356D54" w:rsidP="00BE0923">
      <w:pPr>
        <w:numPr>
          <w:ilvl w:val="0"/>
          <w:numId w:val="12"/>
        </w:numPr>
        <w:shd w:val="clear" w:color="auto" w:fill="FFFFFF"/>
        <w:tabs>
          <w:tab w:val="left" w:pos="426"/>
          <w:tab w:val="left" w:pos="567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Po dohodě formulované písemně lze za stanovených podmínek vyřizovat reklamaci a odstraňovat záruční vady </w:t>
      </w:r>
      <w:r w:rsidR="004B6F6A">
        <w:rPr>
          <w:rFonts w:ascii="Book Antiqua" w:hAnsi="Book Antiqua" w:cs="Arial"/>
          <w:sz w:val="22"/>
          <w:szCs w:val="22"/>
        </w:rPr>
        <w:t xml:space="preserve">prodávajícím proškoleným a </w:t>
      </w:r>
      <w:r>
        <w:rPr>
          <w:rFonts w:ascii="Book Antiqua" w:hAnsi="Book Antiqua" w:cs="Arial"/>
          <w:sz w:val="22"/>
          <w:szCs w:val="22"/>
        </w:rPr>
        <w:t>pověřeným specialistou kupujícího.</w:t>
      </w:r>
    </w:p>
    <w:p w14:paraId="0F72F08D" w14:textId="77777777" w:rsidR="00D61867" w:rsidRPr="00834DA3" w:rsidRDefault="00457638" w:rsidP="00BE0923">
      <w:pPr>
        <w:numPr>
          <w:ilvl w:val="0"/>
          <w:numId w:val="12"/>
        </w:numPr>
        <w:shd w:val="clear" w:color="auto" w:fill="FFFFFF"/>
        <w:tabs>
          <w:tab w:val="left" w:pos="426"/>
          <w:tab w:val="left" w:pos="567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457638">
        <w:rPr>
          <w:rFonts w:ascii="Book Antiqua" w:hAnsi="Book Antiqua" w:cs="Arial"/>
          <w:sz w:val="22"/>
          <w:szCs w:val="22"/>
        </w:rPr>
        <w:t>Vady, poruchy a reklamace budou v záruční době odstraněny bezodkladně</w:t>
      </w:r>
      <w:r w:rsidR="00DF56CB" w:rsidRPr="00834DA3">
        <w:rPr>
          <w:rFonts w:ascii="Book Antiqua" w:hAnsi="Book Antiqua" w:cs="Arial"/>
          <w:sz w:val="22"/>
          <w:szCs w:val="22"/>
        </w:rPr>
        <w:t>.</w:t>
      </w:r>
    </w:p>
    <w:p w14:paraId="4783018D" w14:textId="77777777" w:rsidR="002320C4" w:rsidRPr="00834DA3" w:rsidRDefault="002320C4" w:rsidP="00757BF5">
      <w:pPr>
        <w:jc w:val="center"/>
        <w:rPr>
          <w:rFonts w:ascii="Book Antiqua" w:hAnsi="Book Antiqua"/>
          <w:sz w:val="22"/>
          <w:szCs w:val="22"/>
        </w:rPr>
      </w:pPr>
    </w:p>
    <w:p w14:paraId="07DF5E22" w14:textId="77777777" w:rsidR="00712642" w:rsidRPr="00834DA3" w:rsidRDefault="00712642" w:rsidP="0003074E">
      <w:pPr>
        <w:pStyle w:val="Nadpis1"/>
        <w:rPr>
          <w:rFonts w:ascii="Book Antiqua" w:hAnsi="Book Antiqua"/>
          <w:szCs w:val="22"/>
        </w:rPr>
      </w:pPr>
    </w:p>
    <w:p w14:paraId="1F2B0503" w14:textId="77777777" w:rsidR="0095391A" w:rsidRPr="00834DA3" w:rsidRDefault="0095391A" w:rsidP="0003074E">
      <w:pPr>
        <w:pStyle w:val="Nadpis1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>Článek VIII</w:t>
      </w:r>
      <w:r w:rsidR="00EA423B" w:rsidRPr="00834DA3">
        <w:rPr>
          <w:rFonts w:ascii="Book Antiqua" w:hAnsi="Book Antiqua"/>
          <w:szCs w:val="22"/>
        </w:rPr>
        <w:t>.</w:t>
      </w:r>
    </w:p>
    <w:p w14:paraId="506C0294" w14:textId="77777777" w:rsidR="0095391A" w:rsidRPr="00834DA3" w:rsidRDefault="004833CC" w:rsidP="0003074E">
      <w:pPr>
        <w:pStyle w:val="Nadpis1"/>
        <w:rPr>
          <w:rFonts w:ascii="Book Antiqua" w:hAnsi="Book Antiqua"/>
          <w:szCs w:val="22"/>
        </w:rPr>
      </w:pPr>
      <w:r w:rsidRPr="00834DA3">
        <w:rPr>
          <w:rFonts w:ascii="Book Antiqua" w:hAnsi="Book Antiqua"/>
          <w:szCs w:val="22"/>
        </w:rPr>
        <w:t>Servis</w:t>
      </w:r>
      <w:r w:rsidR="009D0773" w:rsidRPr="00834DA3">
        <w:rPr>
          <w:rFonts w:ascii="Book Antiqua" w:hAnsi="Book Antiqua"/>
          <w:szCs w:val="22"/>
        </w:rPr>
        <w:t xml:space="preserve"> </w:t>
      </w:r>
    </w:p>
    <w:p w14:paraId="2D7E693A" w14:textId="77777777" w:rsidR="002D4389" w:rsidRDefault="0095391A" w:rsidP="00497CE5">
      <w:pPr>
        <w:numPr>
          <w:ilvl w:val="0"/>
          <w:numId w:val="13"/>
        </w:numPr>
        <w:tabs>
          <w:tab w:val="left" w:pos="426"/>
        </w:tabs>
        <w:spacing w:before="120" w:after="12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3E09CB">
        <w:rPr>
          <w:rFonts w:ascii="Book Antiqua" w:hAnsi="Book Antiqua" w:cs="Arial"/>
          <w:sz w:val="22"/>
          <w:szCs w:val="22"/>
        </w:rPr>
        <w:t xml:space="preserve">Prodávající se zavazuje zajistit </w:t>
      </w:r>
      <w:r w:rsidR="009D0773" w:rsidRPr="003E09CB">
        <w:rPr>
          <w:rFonts w:ascii="Book Antiqua" w:hAnsi="Book Antiqua" w:cs="Arial"/>
          <w:sz w:val="22"/>
          <w:szCs w:val="22"/>
        </w:rPr>
        <w:t xml:space="preserve">mimozáruční a </w:t>
      </w:r>
      <w:r w:rsidR="00290F31" w:rsidRPr="003E09CB">
        <w:rPr>
          <w:rFonts w:ascii="Book Antiqua" w:hAnsi="Book Antiqua" w:cs="Arial"/>
          <w:sz w:val="22"/>
          <w:szCs w:val="22"/>
        </w:rPr>
        <w:t xml:space="preserve">pozáruční </w:t>
      </w:r>
      <w:r w:rsidRPr="003E09CB">
        <w:rPr>
          <w:rFonts w:ascii="Book Antiqua" w:hAnsi="Book Antiqua" w:cs="Arial"/>
          <w:sz w:val="22"/>
          <w:szCs w:val="22"/>
        </w:rPr>
        <w:t>servisní služby na dodan</w:t>
      </w:r>
      <w:r w:rsidR="008D50C0" w:rsidRPr="003E09CB">
        <w:rPr>
          <w:rFonts w:ascii="Book Antiqua" w:hAnsi="Book Antiqua" w:cs="Arial"/>
          <w:sz w:val="22"/>
          <w:szCs w:val="22"/>
        </w:rPr>
        <w:t>é</w:t>
      </w:r>
      <w:r w:rsidRPr="003E09CB">
        <w:rPr>
          <w:rFonts w:ascii="Book Antiqua" w:hAnsi="Book Antiqua" w:cs="Arial"/>
          <w:sz w:val="22"/>
          <w:szCs w:val="22"/>
        </w:rPr>
        <w:t xml:space="preserve"> </w:t>
      </w:r>
      <w:r w:rsidR="008D50C0" w:rsidRPr="003E09CB">
        <w:rPr>
          <w:rFonts w:ascii="Book Antiqua" w:hAnsi="Book Antiqua" w:cs="Arial"/>
          <w:sz w:val="22"/>
          <w:szCs w:val="22"/>
        </w:rPr>
        <w:t>zboží</w:t>
      </w:r>
      <w:r w:rsidRPr="003E09CB">
        <w:rPr>
          <w:rFonts w:ascii="Book Antiqua" w:hAnsi="Book Antiqua" w:cs="Arial"/>
          <w:sz w:val="22"/>
          <w:szCs w:val="22"/>
        </w:rPr>
        <w:t xml:space="preserve"> u kupující</w:t>
      </w:r>
      <w:r w:rsidR="00CD4169" w:rsidRPr="003E09CB">
        <w:rPr>
          <w:rFonts w:ascii="Book Antiqua" w:hAnsi="Book Antiqua" w:cs="Arial"/>
          <w:sz w:val="22"/>
          <w:szCs w:val="22"/>
        </w:rPr>
        <w:t>ho</w:t>
      </w:r>
      <w:r w:rsidRPr="003E09CB">
        <w:rPr>
          <w:rFonts w:ascii="Book Antiqua" w:hAnsi="Book Antiqua" w:cs="Arial"/>
          <w:sz w:val="22"/>
          <w:szCs w:val="22"/>
        </w:rPr>
        <w:t>,</w:t>
      </w:r>
      <w:r w:rsidR="00CD1BC8" w:rsidRPr="003E09CB">
        <w:rPr>
          <w:rFonts w:ascii="Book Antiqua" w:hAnsi="Book Antiqua" w:cs="Arial"/>
          <w:sz w:val="22"/>
          <w:szCs w:val="22"/>
        </w:rPr>
        <w:t xml:space="preserve"> ve výrobním závodě, </w:t>
      </w:r>
      <w:r w:rsidRPr="003E09CB">
        <w:rPr>
          <w:rFonts w:ascii="Book Antiqua" w:hAnsi="Book Antiqua" w:cs="Arial"/>
          <w:sz w:val="22"/>
          <w:szCs w:val="22"/>
        </w:rPr>
        <w:t xml:space="preserve">případně v servisních organizacích se smluvním závazkem na provádění servisních prací. </w:t>
      </w:r>
    </w:p>
    <w:p w14:paraId="5AABD456" w14:textId="65978FFD" w:rsidR="00DE4029" w:rsidRPr="003E09CB" w:rsidRDefault="009520DC" w:rsidP="00497CE5">
      <w:pPr>
        <w:numPr>
          <w:ilvl w:val="0"/>
          <w:numId w:val="13"/>
        </w:numPr>
        <w:tabs>
          <w:tab w:val="left" w:pos="426"/>
        </w:tabs>
        <w:spacing w:before="120" w:after="12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3E09CB">
        <w:rPr>
          <w:rFonts w:ascii="Book Antiqua" w:hAnsi="Book Antiqua" w:cs="Arial"/>
          <w:sz w:val="22"/>
          <w:szCs w:val="22"/>
        </w:rPr>
        <w:t xml:space="preserve">Prodávající </w:t>
      </w:r>
      <w:r w:rsidR="0095391A" w:rsidRPr="003E09CB">
        <w:rPr>
          <w:rFonts w:ascii="Book Antiqua" w:hAnsi="Book Antiqua" w:cs="Arial"/>
          <w:sz w:val="22"/>
          <w:szCs w:val="22"/>
        </w:rPr>
        <w:t>ručí za kvalitu a průběh servisních služeb ať jsou poskytovány výrobním závodem, nebo smluvním partnerem.</w:t>
      </w:r>
      <w:r w:rsidR="006739FE" w:rsidRPr="003E09CB">
        <w:rPr>
          <w:rFonts w:ascii="Book Antiqua" w:hAnsi="Book Antiqua" w:cs="Arial"/>
          <w:sz w:val="22"/>
          <w:szCs w:val="22"/>
        </w:rPr>
        <w:t xml:space="preserve"> </w:t>
      </w:r>
      <w:r w:rsidR="003F5439" w:rsidRPr="003E09CB">
        <w:rPr>
          <w:rFonts w:ascii="Book Antiqua" w:hAnsi="Book Antiqua" w:cs="Arial"/>
          <w:sz w:val="22"/>
          <w:szCs w:val="22"/>
        </w:rPr>
        <w:t>Pokud </w:t>
      </w:r>
      <w:r w:rsidR="008D50C0" w:rsidRPr="003E09CB">
        <w:rPr>
          <w:rFonts w:ascii="Book Antiqua" w:hAnsi="Book Antiqua" w:cs="Arial"/>
          <w:sz w:val="22"/>
          <w:szCs w:val="22"/>
        </w:rPr>
        <w:t xml:space="preserve">servisní středisko nebude na území České republiky, bude komunikace probíhat v českém jazyce, platby za servis budou provedeny v české měně a bankovní poplatky pro zahraniční platbu půjdou na vrub </w:t>
      </w:r>
      <w:r w:rsidR="00EE3CA9" w:rsidRPr="003E09CB">
        <w:rPr>
          <w:rFonts w:ascii="Book Antiqua" w:hAnsi="Book Antiqua" w:cs="Arial"/>
          <w:sz w:val="22"/>
          <w:szCs w:val="22"/>
        </w:rPr>
        <w:t>prodávajícího</w:t>
      </w:r>
      <w:r w:rsidR="008D50C0" w:rsidRPr="003E09CB">
        <w:rPr>
          <w:rFonts w:ascii="Book Antiqua" w:hAnsi="Book Antiqua" w:cs="Arial"/>
          <w:sz w:val="22"/>
          <w:szCs w:val="22"/>
        </w:rPr>
        <w:t>.</w:t>
      </w:r>
    </w:p>
    <w:p w14:paraId="0CFDC8A7" w14:textId="4B99C3DD" w:rsidR="003E09CB" w:rsidRDefault="00457638" w:rsidP="003E09CB">
      <w:pPr>
        <w:numPr>
          <w:ilvl w:val="0"/>
          <w:numId w:val="13"/>
        </w:numPr>
        <w:tabs>
          <w:tab w:val="left" w:pos="426"/>
        </w:tabs>
        <w:spacing w:after="120" w:line="240" w:lineRule="atLeast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3E09CB">
        <w:rPr>
          <w:rFonts w:ascii="Book Antiqua" w:hAnsi="Book Antiqua" w:cs="Arial"/>
          <w:sz w:val="22"/>
          <w:szCs w:val="22"/>
        </w:rPr>
        <w:t>Prodávající se zavazuje na žádost kupujícího po skončení záruční doby povolit provádění servisních prohlídek, revizí a oprav zboží autorizované osobě (nebo způsobilé fyzické osobě), kterou kupující určí. Této osobě prodávající poskytne náhradní díly (v ceně obvyklé v místě prodávajícího)</w:t>
      </w:r>
      <w:r w:rsidR="00A713E1">
        <w:rPr>
          <w:rFonts w:ascii="Book Antiqua" w:hAnsi="Book Antiqua" w:cs="Arial"/>
          <w:sz w:val="22"/>
          <w:szCs w:val="22"/>
        </w:rPr>
        <w:t>, v případě trvání záruční doby na zboží bezplatně, výměnou</w:t>
      </w:r>
      <w:r w:rsidR="006739FE" w:rsidRPr="003E09CB">
        <w:rPr>
          <w:rFonts w:ascii="Book Antiqua" w:hAnsi="Book Antiqua" w:cs="Arial"/>
          <w:sz w:val="22"/>
          <w:szCs w:val="22"/>
        </w:rPr>
        <w:t xml:space="preserve">. </w:t>
      </w:r>
    </w:p>
    <w:p w14:paraId="7F07673C" w14:textId="77777777" w:rsidR="003E09CB" w:rsidRPr="003E09CB" w:rsidRDefault="0095391A" w:rsidP="003E09CB">
      <w:pPr>
        <w:numPr>
          <w:ilvl w:val="0"/>
          <w:numId w:val="13"/>
        </w:numPr>
        <w:tabs>
          <w:tab w:val="left" w:pos="426"/>
        </w:tabs>
        <w:spacing w:after="120" w:line="240" w:lineRule="atLeast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3E09CB">
        <w:rPr>
          <w:rFonts w:ascii="Book Antiqua" w:hAnsi="Book Antiqua" w:cs="Arial"/>
          <w:sz w:val="22"/>
          <w:szCs w:val="22"/>
        </w:rPr>
        <w:t>Prodávající se zavazuje zajišťovat servis z</w:t>
      </w:r>
      <w:r w:rsidR="009D0773" w:rsidRPr="003E09CB">
        <w:rPr>
          <w:rFonts w:ascii="Book Antiqua" w:hAnsi="Book Antiqua" w:cs="Arial"/>
          <w:sz w:val="22"/>
          <w:szCs w:val="22"/>
        </w:rPr>
        <w:t xml:space="preserve">boží a vybavení a dodávat kupujícímu náhradní díly </w:t>
      </w:r>
      <w:r w:rsidRPr="003E09CB">
        <w:rPr>
          <w:rFonts w:ascii="Book Antiqua" w:hAnsi="Book Antiqua" w:cs="Arial"/>
          <w:sz w:val="22"/>
          <w:szCs w:val="22"/>
        </w:rPr>
        <w:t xml:space="preserve">i po uplynutí záruční doby po dobu </w:t>
      </w:r>
      <w:r w:rsidR="00192CB3" w:rsidRPr="003E09CB">
        <w:rPr>
          <w:rFonts w:ascii="Book Antiqua" w:hAnsi="Book Antiqua" w:cs="Arial"/>
          <w:sz w:val="22"/>
          <w:szCs w:val="22"/>
        </w:rPr>
        <w:t xml:space="preserve">minimálně </w:t>
      </w:r>
      <w:r w:rsidRPr="003E09CB">
        <w:rPr>
          <w:rFonts w:ascii="Book Antiqua" w:hAnsi="Book Antiqua" w:cs="Arial"/>
          <w:sz w:val="22"/>
          <w:szCs w:val="22"/>
        </w:rPr>
        <w:t>10 let ode dne ukončení výroby daného typu</w:t>
      </w:r>
      <w:r w:rsidR="009D0773" w:rsidRPr="003E09CB">
        <w:rPr>
          <w:rFonts w:ascii="Book Antiqua" w:hAnsi="Book Antiqua" w:cs="Arial"/>
          <w:sz w:val="22"/>
          <w:szCs w:val="22"/>
        </w:rPr>
        <w:t xml:space="preserve"> zboží.</w:t>
      </w:r>
    </w:p>
    <w:p w14:paraId="5A106E51" w14:textId="7294CEB5" w:rsidR="003E09CB" w:rsidRPr="003E09CB" w:rsidRDefault="003E09CB" w:rsidP="003E09CB">
      <w:pPr>
        <w:numPr>
          <w:ilvl w:val="0"/>
          <w:numId w:val="13"/>
        </w:numPr>
        <w:tabs>
          <w:tab w:val="left" w:pos="426"/>
        </w:tabs>
        <w:spacing w:line="240" w:lineRule="atLeast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3E09CB">
        <w:rPr>
          <w:rFonts w:ascii="Book Antiqua" w:hAnsi="Book Antiqua" w:cs="Arial"/>
          <w:sz w:val="22"/>
          <w:szCs w:val="22"/>
        </w:rPr>
        <w:t xml:space="preserve">Po dohodě formulované písemně </w:t>
      </w:r>
      <w:r w:rsidR="005D6BF1">
        <w:rPr>
          <w:rFonts w:ascii="Book Antiqua" w:hAnsi="Book Antiqua" w:cs="Arial"/>
          <w:sz w:val="22"/>
          <w:szCs w:val="22"/>
        </w:rPr>
        <w:t xml:space="preserve">bude </w:t>
      </w:r>
      <w:r w:rsidRPr="003E09CB">
        <w:rPr>
          <w:rFonts w:ascii="Book Antiqua" w:hAnsi="Book Antiqua" w:cs="Arial"/>
          <w:sz w:val="22"/>
          <w:szCs w:val="22"/>
        </w:rPr>
        <w:t xml:space="preserve">za </w:t>
      </w:r>
      <w:r w:rsidR="005D6BF1">
        <w:rPr>
          <w:rFonts w:ascii="Book Antiqua" w:hAnsi="Book Antiqua" w:cs="Arial"/>
          <w:sz w:val="22"/>
          <w:szCs w:val="22"/>
        </w:rPr>
        <w:t xml:space="preserve">písemně </w:t>
      </w:r>
      <w:r w:rsidRPr="003E09CB">
        <w:rPr>
          <w:rFonts w:ascii="Book Antiqua" w:hAnsi="Book Antiqua" w:cs="Arial"/>
          <w:sz w:val="22"/>
          <w:szCs w:val="22"/>
        </w:rPr>
        <w:t>stanovených podmínek poskytovat servis pověřený specialist</w:t>
      </w:r>
      <w:r w:rsidR="005D6BF1">
        <w:rPr>
          <w:rFonts w:ascii="Book Antiqua" w:hAnsi="Book Antiqua" w:cs="Arial"/>
          <w:sz w:val="22"/>
          <w:szCs w:val="22"/>
        </w:rPr>
        <w:t>a</w:t>
      </w:r>
      <w:r w:rsidRPr="003E09CB">
        <w:rPr>
          <w:rFonts w:ascii="Book Antiqua" w:hAnsi="Book Antiqua" w:cs="Arial"/>
          <w:sz w:val="22"/>
          <w:szCs w:val="22"/>
        </w:rPr>
        <w:t xml:space="preserve"> kupujícího</w:t>
      </w:r>
      <w:r w:rsidR="002D4389">
        <w:rPr>
          <w:rFonts w:ascii="Book Antiqua" w:hAnsi="Book Antiqua" w:cs="Arial"/>
          <w:sz w:val="22"/>
          <w:szCs w:val="22"/>
        </w:rPr>
        <w:t xml:space="preserve"> (viz Článek VII, odstavec 9)</w:t>
      </w:r>
      <w:r w:rsidRPr="003E09CB">
        <w:rPr>
          <w:rFonts w:ascii="Book Antiqua" w:hAnsi="Book Antiqua" w:cs="Arial"/>
          <w:sz w:val="22"/>
          <w:szCs w:val="22"/>
        </w:rPr>
        <w:t>.</w:t>
      </w:r>
    </w:p>
    <w:p w14:paraId="43650DA4" w14:textId="77777777" w:rsidR="009A26CC" w:rsidRDefault="009A26CC" w:rsidP="00891AB6">
      <w:pPr>
        <w:tabs>
          <w:tab w:val="left" w:pos="426"/>
        </w:tabs>
        <w:spacing w:line="240" w:lineRule="atLeast"/>
        <w:jc w:val="both"/>
        <w:rPr>
          <w:rFonts w:ascii="Book Antiqua" w:hAnsi="Book Antiqua" w:cs="Arial"/>
          <w:i/>
          <w:dstrike/>
          <w:sz w:val="22"/>
          <w:szCs w:val="22"/>
        </w:rPr>
      </w:pPr>
    </w:p>
    <w:p w14:paraId="6C168656" w14:textId="77777777" w:rsidR="00EA5D31" w:rsidRPr="003E09CB" w:rsidRDefault="00EA5D31" w:rsidP="00891AB6">
      <w:pPr>
        <w:tabs>
          <w:tab w:val="left" w:pos="426"/>
        </w:tabs>
        <w:spacing w:line="240" w:lineRule="atLeast"/>
        <w:jc w:val="both"/>
        <w:rPr>
          <w:rFonts w:ascii="Book Antiqua" w:hAnsi="Book Antiqua" w:cs="Arial"/>
          <w:i/>
          <w:dstrike/>
          <w:sz w:val="22"/>
          <w:szCs w:val="22"/>
        </w:rPr>
      </w:pPr>
    </w:p>
    <w:p w14:paraId="16C91BDB" w14:textId="77777777" w:rsidR="00E05431" w:rsidRPr="005868B4" w:rsidRDefault="00E05431" w:rsidP="00891AB6">
      <w:pPr>
        <w:tabs>
          <w:tab w:val="left" w:pos="426"/>
        </w:tabs>
        <w:spacing w:line="240" w:lineRule="atLeast"/>
        <w:jc w:val="both"/>
        <w:rPr>
          <w:rFonts w:ascii="Book Antiqua" w:hAnsi="Book Antiqua" w:cs="Arial"/>
          <w:dstrike/>
          <w:sz w:val="22"/>
          <w:szCs w:val="22"/>
        </w:rPr>
      </w:pPr>
    </w:p>
    <w:p w14:paraId="3C3E5AC7" w14:textId="77777777" w:rsidR="00A0549A" w:rsidRPr="00EA5D31" w:rsidRDefault="00A0549A" w:rsidP="00A0549A">
      <w:pPr>
        <w:jc w:val="center"/>
        <w:rPr>
          <w:rFonts w:ascii="Book Antiqua" w:hAnsi="Book Antiqua" w:cs="Arial"/>
          <w:b/>
          <w:szCs w:val="22"/>
        </w:rPr>
      </w:pPr>
      <w:r w:rsidRPr="00EA5D31">
        <w:rPr>
          <w:rFonts w:ascii="Book Antiqua" w:hAnsi="Book Antiqua" w:cs="Arial"/>
          <w:b/>
          <w:szCs w:val="22"/>
        </w:rPr>
        <w:t>Článek IX.</w:t>
      </w:r>
    </w:p>
    <w:p w14:paraId="3F2D634D" w14:textId="6A271E23" w:rsidR="00A0549A" w:rsidRPr="00EA5D31" w:rsidRDefault="00A0549A" w:rsidP="00A0549A">
      <w:pPr>
        <w:pStyle w:val="Nadpis1"/>
        <w:ind w:right="-284"/>
        <w:rPr>
          <w:rFonts w:ascii="Book Antiqua" w:hAnsi="Book Antiqua"/>
          <w:szCs w:val="22"/>
        </w:rPr>
      </w:pPr>
      <w:r w:rsidRPr="00EA5D31">
        <w:rPr>
          <w:rFonts w:ascii="Book Antiqua" w:hAnsi="Book Antiqua" w:cs="Arial"/>
          <w:szCs w:val="22"/>
        </w:rPr>
        <w:t xml:space="preserve">Licence </w:t>
      </w:r>
      <w:r w:rsidRPr="00EA5D31">
        <w:rPr>
          <w:rFonts w:ascii="Book Antiqua" w:hAnsi="Book Antiqua"/>
          <w:szCs w:val="22"/>
        </w:rPr>
        <w:t>na výrobu pro obchodovatelný trh Gruzie, Ukrajiny a Turecka</w:t>
      </w:r>
    </w:p>
    <w:p w14:paraId="4B476719" w14:textId="77777777" w:rsidR="00A0549A" w:rsidRPr="00A0549A" w:rsidRDefault="00A0549A" w:rsidP="00A0549A"/>
    <w:p w14:paraId="0D4B1A07" w14:textId="3A23C0C9" w:rsidR="00A0549A" w:rsidRPr="00C14BCE" w:rsidRDefault="00906613" w:rsidP="00906613">
      <w:pPr>
        <w:ind w:left="426" w:hanging="426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1. </w:t>
      </w:r>
      <w:r w:rsidR="00053620" w:rsidRPr="00C14BCE">
        <w:rPr>
          <w:rFonts w:ascii="Book Antiqua" w:hAnsi="Book Antiqua"/>
          <w:sz w:val="22"/>
          <w:szCs w:val="22"/>
        </w:rPr>
        <w:t xml:space="preserve">Prodávající souhlasí s poskytnutím </w:t>
      </w:r>
      <w:r w:rsidR="00A0549A" w:rsidRPr="00C14BCE">
        <w:rPr>
          <w:rFonts w:ascii="Book Antiqua" w:hAnsi="Book Antiqua"/>
          <w:sz w:val="22"/>
          <w:szCs w:val="22"/>
        </w:rPr>
        <w:t>licenc</w:t>
      </w:r>
      <w:r w:rsidR="00053620" w:rsidRPr="00C14BCE">
        <w:rPr>
          <w:rFonts w:ascii="Book Antiqua" w:hAnsi="Book Antiqua"/>
          <w:sz w:val="22"/>
          <w:szCs w:val="22"/>
        </w:rPr>
        <w:t>e</w:t>
      </w:r>
      <w:r w:rsidR="00A0549A" w:rsidRPr="00C14BCE">
        <w:rPr>
          <w:rFonts w:ascii="Book Antiqua" w:hAnsi="Book Antiqua"/>
          <w:sz w:val="22"/>
          <w:szCs w:val="22"/>
        </w:rPr>
        <w:t xml:space="preserve"> na výrobu teplovodních kotlů včetně příslušenství pro obchodovatelné trhy v Gruzii, Ukrajině a Turecku</w:t>
      </w:r>
      <w:r w:rsidR="00053620" w:rsidRPr="00C14BCE">
        <w:rPr>
          <w:rFonts w:ascii="Book Antiqua" w:hAnsi="Book Antiqua"/>
          <w:sz w:val="22"/>
          <w:szCs w:val="22"/>
        </w:rPr>
        <w:t xml:space="preserve"> za předem sjednaných podmínek</w:t>
      </w:r>
      <w:r w:rsidR="00A0549A" w:rsidRPr="00C14BCE">
        <w:rPr>
          <w:rFonts w:ascii="Book Antiqua" w:hAnsi="Book Antiqua"/>
          <w:sz w:val="22"/>
          <w:szCs w:val="22"/>
        </w:rPr>
        <w:t>. Požadavkem je, aby:</w:t>
      </w:r>
    </w:p>
    <w:p w14:paraId="15324042" w14:textId="77777777" w:rsidR="00A0549A" w:rsidRPr="00C14BCE" w:rsidRDefault="00A0549A" w:rsidP="00A0549A">
      <w:pPr>
        <w:numPr>
          <w:ilvl w:val="0"/>
          <w:numId w:val="25"/>
        </w:numPr>
        <w:jc w:val="both"/>
        <w:rPr>
          <w:rFonts w:ascii="Book Antiqua" w:hAnsi="Book Antiqua"/>
          <w:sz w:val="22"/>
          <w:szCs w:val="22"/>
        </w:rPr>
      </w:pPr>
      <w:r w:rsidRPr="00C14BCE">
        <w:rPr>
          <w:rFonts w:ascii="Book Antiqua" w:hAnsi="Book Antiqua"/>
          <w:sz w:val="22"/>
          <w:szCs w:val="22"/>
        </w:rPr>
        <w:t>vlastníkem licence byla gruzínská firma zapsaná v gruzínském obchodním rejstříku,</w:t>
      </w:r>
    </w:p>
    <w:p w14:paraId="43D7E2EB" w14:textId="418DC0CB" w:rsidR="00A0549A" w:rsidRPr="00C14BCE" w:rsidRDefault="00C14BCE" w:rsidP="00A0549A">
      <w:pPr>
        <w:numPr>
          <w:ilvl w:val="0"/>
          <w:numId w:val="25"/>
        </w:numPr>
        <w:jc w:val="both"/>
        <w:rPr>
          <w:rFonts w:ascii="Book Antiqua" w:hAnsi="Book Antiqua"/>
          <w:sz w:val="22"/>
          <w:szCs w:val="22"/>
        </w:rPr>
      </w:pPr>
      <w:r w:rsidRPr="00C14BCE">
        <w:rPr>
          <w:rFonts w:ascii="Book Antiqua" w:hAnsi="Book Antiqua"/>
          <w:sz w:val="22"/>
          <w:szCs w:val="22"/>
        </w:rPr>
        <w:t>prodávající</w:t>
      </w:r>
      <w:r w:rsidR="00A0549A" w:rsidRPr="00C14BCE">
        <w:rPr>
          <w:rFonts w:ascii="Book Antiqua" w:hAnsi="Book Antiqua"/>
          <w:sz w:val="22"/>
          <w:szCs w:val="22"/>
        </w:rPr>
        <w:t xml:space="preserve"> respektoval souhlas </w:t>
      </w:r>
      <w:r w:rsidRPr="00C14BCE">
        <w:rPr>
          <w:rFonts w:ascii="Book Antiqua" w:hAnsi="Book Antiqua"/>
          <w:sz w:val="22"/>
          <w:szCs w:val="22"/>
        </w:rPr>
        <w:t xml:space="preserve">kupujícího </w:t>
      </w:r>
      <w:r w:rsidR="00A0549A" w:rsidRPr="00C14BCE">
        <w:rPr>
          <w:rFonts w:ascii="Book Antiqua" w:hAnsi="Book Antiqua"/>
          <w:sz w:val="22"/>
          <w:szCs w:val="22"/>
        </w:rPr>
        <w:t>s budoucím vlastníkem licence,</w:t>
      </w:r>
    </w:p>
    <w:p w14:paraId="4C291B06" w14:textId="77777777" w:rsidR="00A0549A" w:rsidRPr="00C14BCE" w:rsidRDefault="00A0549A" w:rsidP="00A0549A">
      <w:pPr>
        <w:numPr>
          <w:ilvl w:val="0"/>
          <w:numId w:val="25"/>
        </w:numPr>
        <w:jc w:val="both"/>
        <w:rPr>
          <w:rFonts w:ascii="Book Antiqua" w:hAnsi="Book Antiqua"/>
          <w:sz w:val="22"/>
          <w:szCs w:val="22"/>
        </w:rPr>
      </w:pPr>
      <w:r w:rsidRPr="00C14BCE">
        <w:rPr>
          <w:rFonts w:ascii="Book Antiqua" w:hAnsi="Book Antiqua"/>
          <w:sz w:val="22"/>
          <w:szCs w:val="22"/>
        </w:rPr>
        <w:t>licence byla poskytnuta jednorázově a bez časového omezení,</w:t>
      </w:r>
    </w:p>
    <w:p w14:paraId="5FFEA439" w14:textId="77777777" w:rsidR="00A0549A" w:rsidRPr="00C14BCE" w:rsidRDefault="00A0549A" w:rsidP="00A0549A">
      <w:pPr>
        <w:numPr>
          <w:ilvl w:val="0"/>
          <w:numId w:val="25"/>
        </w:numPr>
        <w:jc w:val="both"/>
        <w:rPr>
          <w:rFonts w:ascii="Book Antiqua" w:hAnsi="Book Antiqua"/>
          <w:sz w:val="22"/>
          <w:szCs w:val="22"/>
        </w:rPr>
      </w:pPr>
      <w:r w:rsidRPr="00C14BCE">
        <w:rPr>
          <w:rFonts w:ascii="Book Antiqua" w:hAnsi="Book Antiqua"/>
          <w:sz w:val="22"/>
          <w:szCs w:val="22"/>
        </w:rPr>
        <w:t>licence byla zapsána k případné patentové ochraně s platností pro uvedená území,</w:t>
      </w:r>
    </w:p>
    <w:p w14:paraId="46EEFFE4" w14:textId="77777777" w:rsidR="00A0549A" w:rsidRPr="00C14BCE" w:rsidRDefault="00A0549A" w:rsidP="0058221E">
      <w:pPr>
        <w:numPr>
          <w:ilvl w:val="0"/>
          <w:numId w:val="25"/>
        </w:numPr>
        <w:jc w:val="both"/>
        <w:rPr>
          <w:rFonts w:ascii="Book Antiqua" w:hAnsi="Book Antiqua"/>
          <w:sz w:val="22"/>
          <w:szCs w:val="22"/>
        </w:rPr>
      </w:pPr>
      <w:r w:rsidRPr="00C14BCE">
        <w:rPr>
          <w:rFonts w:ascii="Book Antiqua" w:hAnsi="Book Antiqua"/>
          <w:sz w:val="22"/>
          <w:szCs w:val="22"/>
        </w:rPr>
        <w:t>licence platila pro výrobky teplovodních kotlů v rozsahu výkonu 15 až 75 kW, resp. v rozmezí výkonnostní řady výrobků, kterou účastník v daném rozsahu vyrábí,</w:t>
      </w:r>
    </w:p>
    <w:p w14:paraId="59DB97DB" w14:textId="77777777" w:rsidR="00A0549A" w:rsidRPr="00C14BCE" w:rsidRDefault="00A0549A" w:rsidP="00906613">
      <w:pPr>
        <w:ind w:left="426"/>
        <w:jc w:val="both"/>
        <w:rPr>
          <w:rFonts w:ascii="Book Antiqua" w:hAnsi="Book Antiqua"/>
          <w:sz w:val="22"/>
          <w:szCs w:val="22"/>
        </w:rPr>
      </w:pPr>
      <w:r w:rsidRPr="00C14BCE">
        <w:rPr>
          <w:rFonts w:ascii="Book Antiqua" w:hAnsi="Book Antiqua"/>
          <w:sz w:val="22"/>
          <w:szCs w:val="22"/>
        </w:rPr>
        <w:t>v teplovodních kotlích bylo možné používat označení, pod kterým je produkt zapsán a distribuován v České republice; pro odlišení je možné za zavedený název výrobku připojit odlišující značení, např. „….GE“</w:t>
      </w:r>
    </w:p>
    <w:p w14:paraId="4942F68A" w14:textId="77777777" w:rsidR="00BD261A" w:rsidRDefault="00BD261A" w:rsidP="00080F6C">
      <w:pPr>
        <w:ind w:left="426" w:hanging="426"/>
        <w:jc w:val="both"/>
        <w:rPr>
          <w:rFonts w:ascii="Book Antiqua" w:hAnsi="Book Antiqua"/>
          <w:sz w:val="22"/>
          <w:szCs w:val="22"/>
        </w:rPr>
      </w:pPr>
    </w:p>
    <w:p w14:paraId="1C0275A8" w14:textId="276C9734" w:rsidR="00080F6C" w:rsidRPr="00C14BCE" w:rsidRDefault="00BD261A" w:rsidP="00080F6C">
      <w:pPr>
        <w:ind w:left="426" w:hanging="426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2</w:t>
      </w:r>
      <w:r w:rsidR="00080F6C">
        <w:rPr>
          <w:rFonts w:ascii="Book Antiqua" w:hAnsi="Book Antiqua"/>
          <w:sz w:val="22"/>
          <w:szCs w:val="22"/>
        </w:rPr>
        <w:t xml:space="preserve">. </w:t>
      </w:r>
      <w:r>
        <w:rPr>
          <w:rFonts w:ascii="Book Antiqua" w:hAnsi="Book Antiqua"/>
          <w:sz w:val="22"/>
          <w:szCs w:val="22"/>
        </w:rPr>
        <w:t>Podmínky poskytnutí licence budou specifikovány v samostatné smlouvě.</w:t>
      </w:r>
    </w:p>
    <w:p w14:paraId="585D9814" w14:textId="77777777" w:rsidR="00A0549A" w:rsidRDefault="00A0549A" w:rsidP="00080F6C"/>
    <w:p w14:paraId="7E4849ED" w14:textId="77777777" w:rsidR="00BD261A" w:rsidRPr="00A0549A" w:rsidRDefault="00BD261A" w:rsidP="00A0549A"/>
    <w:p w14:paraId="307FFF28" w14:textId="6B58FA3B" w:rsidR="000B7A81" w:rsidRPr="00834DA3" w:rsidRDefault="000B7A81" w:rsidP="00A9586F">
      <w:pPr>
        <w:pStyle w:val="Nadpis1"/>
        <w:ind w:right="-284"/>
        <w:rPr>
          <w:rFonts w:ascii="Book Antiqua" w:hAnsi="Book Antiqua" w:cs="Arial"/>
          <w:szCs w:val="22"/>
        </w:rPr>
      </w:pPr>
      <w:r w:rsidRPr="00834DA3">
        <w:rPr>
          <w:rFonts w:ascii="Book Antiqua" w:hAnsi="Book Antiqua" w:cs="Arial"/>
          <w:szCs w:val="22"/>
        </w:rPr>
        <w:t xml:space="preserve">Článek </w:t>
      </w:r>
      <w:r w:rsidR="00AB5E4A" w:rsidRPr="00834DA3">
        <w:rPr>
          <w:rFonts w:ascii="Book Antiqua" w:hAnsi="Book Antiqua" w:cs="Arial"/>
          <w:szCs w:val="22"/>
        </w:rPr>
        <w:t>X</w:t>
      </w:r>
      <w:r w:rsidRPr="00834DA3">
        <w:rPr>
          <w:rFonts w:ascii="Book Antiqua" w:hAnsi="Book Antiqua" w:cs="Arial"/>
          <w:szCs w:val="22"/>
        </w:rPr>
        <w:t>.</w:t>
      </w:r>
    </w:p>
    <w:p w14:paraId="396C7B72" w14:textId="77777777" w:rsidR="00FB3D3D" w:rsidRPr="00834DA3" w:rsidRDefault="000B7A81" w:rsidP="002320C4">
      <w:pPr>
        <w:pStyle w:val="Nadpis1"/>
        <w:ind w:right="-284"/>
        <w:rPr>
          <w:rFonts w:ascii="Book Antiqua" w:hAnsi="Book Antiqua" w:cs="Arial"/>
          <w:szCs w:val="22"/>
        </w:rPr>
      </w:pPr>
      <w:r w:rsidRPr="00834DA3">
        <w:rPr>
          <w:rFonts w:ascii="Book Antiqua" w:hAnsi="Book Antiqua" w:cs="Arial"/>
          <w:szCs w:val="22"/>
        </w:rPr>
        <w:t>Smluvní pokut</w:t>
      </w:r>
      <w:r w:rsidR="004833CC" w:rsidRPr="00834DA3">
        <w:rPr>
          <w:rFonts w:ascii="Book Antiqua" w:hAnsi="Book Antiqua" w:cs="Arial"/>
          <w:szCs w:val="22"/>
        </w:rPr>
        <w:t xml:space="preserve">y </w:t>
      </w:r>
    </w:p>
    <w:p w14:paraId="11C89D0F" w14:textId="305B2314" w:rsidR="00FB3D3D" w:rsidRPr="00834DA3" w:rsidRDefault="000B7A81" w:rsidP="00834DA3">
      <w:pPr>
        <w:numPr>
          <w:ilvl w:val="0"/>
          <w:numId w:val="6"/>
        </w:numPr>
        <w:shd w:val="clear" w:color="auto" w:fill="FFFFFF"/>
        <w:suppressAutoHyphens/>
        <w:spacing w:before="12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V</w:t>
      </w:r>
      <w:r w:rsidR="00C0156D">
        <w:rPr>
          <w:rFonts w:ascii="Book Antiqua" w:hAnsi="Book Antiqua" w:cs="Arial"/>
          <w:sz w:val="22"/>
          <w:szCs w:val="22"/>
        </w:rPr>
        <w:t> </w:t>
      </w:r>
      <w:r w:rsidRPr="00834DA3">
        <w:rPr>
          <w:rFonts w:ascii="Book Antiqua" w:hAnsi="Book Antiqua" w:cs="Arial"/>
          <w:sz w:val="22"/>
          <w:szCs w:val="22"/>
        </w:rPr>
        <w:t>případě</w:t>
      </w:r>
      <w:r w:rsidR="00C0156D">
        <w:rPr>
          <w:rFonts w:ascii="Book Antiqua" w:hAnsi="Book Antiqua" w:cs="Arial"/>
          <w:sz w:val="22"/>
          <w:szCs w:val="22"/>
        </w:rPr>
        <w:t xml:space="preserve"> (i) </w:t>
      </w:r>
      <w:r w:rsidRPr="00834DA3">
        <w:rPr>
          <w:rFonts w:ascii="Book Antiqua" w:hAnsi="Book Antiqua" w:cs="Arial"/>
          <w:sz w:val="22"/>
          <w:szCs w:val="22"/>
        </w:rPr>
        <w:t xml:space="preserve"> nedodržení termínu dodání a předání zboží podle čl. </w:t>
      </w:r>
      <w:r w:rsidR="00030BC9" w:rsidRPr="00834DA3">
        <w:rPr>
          <w:rFonts w:ascii="Book Antiqua" w:hAnsi="Book Antiqua" w:cs="Arial"/>
          <w:sz w:val="22"/>
          <w:szCs w:val="22"/>
        </w:rPr>
        <w:t>IV.</w:t>
      </w:r>
      <w:r w:rsidR="00B71F5F" w:rsidRPr="00834DA3">
        <w:rPr>
          <w:rFonts w:ascii="Book Antiqua" w:hAnsi="Book Antiqua" w:cs="Arial"/>
          <w:sz w:val="22"/>
          <w:szCs w:val="22"/>
        </w:rPr>
        <w:t xml:space="preserve"> </w:t>
      </w:r>
      <w:r w:rsidR="00FB3D3D" w:rsidRPr="00834DA3">
        <w:rPr>
          <w:rFonts w:ascii="Book Antiqua" w:hAnsi="Book Antiqua" w:cs="Arial"/>
          <w:sz w:val="22"/>
          <w:szCs w:val="22"/>
        </w:rPr>
        <w:t>odst.</w:t>
      </w:r>
      <w:r w:rsidR="00B71F5F" w:rsidRPr="00834DA3">
        <w:rPr>
          <w:rFonts w:ascii="Book Antiqua" w:hAnsi="Book Antiqua" w:cs="Arial"/>
          <w:sz w:val="22"/>
          <w:szCs w:val="22"/>
        </w:rPr>
        <w:t xml:space="preserve"> 1</w:t>
      </w:r>
      <w:r w:rsidR="00030BC9" w:rsidRPr="00834DA3">
        <w:rPr>
          <w:rFonts w:ascii="Book Antiqua" w:hAnsi="Book Antiqua" w:cs="Arial"/>
          <w:sz w:val="22"/>
          <w:szCs w:val="22"/>
        </w:rPr>
        <w:t xml:space="preserve"> </w:t>
      </w:r>
      <w:r w:rsidR="00B71F5F" w:rsidRPr="00834DA3">
        <w:rPr>
          <w:rFonts w:ascii="Book Antiqua" w:hAnsi="Book Antiqua" w:cs="Arial"/>
          <w:sz w:val="22"/>
          <w:szCs w:val="22"/>
        </w:rPr>
        <w:t xml:space="preserve">smlouvy </w:t>
      </w:r>
      <w:r w:rsidR="003F5439" w:rsidRPr="00834DA3">
        <w:rPr>
          <w:rFonts w:ascii="Book Antiqua" w:hAnsi="Book Antiqua" w:cs="Arial"/>
          <w:sz w:val="22"/>
          <w:szCs w:val="22"/>
        </w:rPr>
        <w:t>ze </w:t>
      </w:r>
      <w:r w:rsidR="00030BC9" w:rsidRPr="00834DA3">
        <w:rPr>
          <w:rFonts w:ascii="Book Antiqua" w:hAnsi="Book Antiqua" w:cs="Arial"/>
          <w:sz w:val="22"/>
          <w:szCs w:val="22"/>
        </w:rPr>
        <w:t>strany prodávajícího</w:t>
      </w:r>
      <w:r w:rsidR="00FB3D3D" w:rsidRPr="00834DA3">
        <w:rPr>
          <w:rFonts w:ascii="Book Antiqua" w:hAnsi="Book Antiqua" w:cs="Arial"/>
          <w:sz w:val="22"/>
          <w:szCs w:val="22"/>
        </w:rPr>
        <w:t xml:space="preserve"> a</w:t>
      </w:r>
      <w:r w:rsidR="00B71F5F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 xml:space="preserve">v případě nepřevzetí zboží ze strany kupujícího z důvodů vad zboží </w:t>
      </w:r>
      <w:r w:rsidR="00074503">
        <w:rPr>
          <w:rFonts w:ascii="Book Antiqua" w:hAnsi="Book Antiqua" w:cs="Arial"/>
          <w:sz w:val="22"/>
          <w:szCs w:val="22"/>
        </w:rPr>
        <w:t xml:space="preserve">dle čl. IV bodu </w:t>
      </w:r>
      <w:r w:rsidR="00BD3211">
        <w:rPr>
          <w:rFonts w:ascii="Book Antiqua" w:hAnsi="Book Antiqua" w:cs="Arial"/>
          <w:sz w:val="22"/>
          <w:szCs w:val="22"/>
        </w:rPr>
        <w:t>10</w:t>
      </w:r>
      <w:r w:rsidR="00B71F5F" w:rsidRPr="00834DA3">
        <w:rPr>
          <w:rFonts w:ascii="Book Antiqua" w:hAnsi="Book Antiqua" w:cs="Arial"/>
          <w:sz w:val="22"/>
          <w:szCs w:val="22"/>
        </w:rPr>
        <w:t xml:space="preserve"> smlouvy</w:t>
      </w:r>
      <w:r w:rsidR="00BC53C9">
        <w:rPr>
          <w:rFonts w:ascii="Book Antiqua" w:hAnsi="Book Antiqua" w:cs="Arial"/>
          <w:sz w:val="22"/>
          <w:szCs w:val="22"/>
        </w:rPr>
        <w:t xml:space="preserve">, </w:t>
      </w:r>
      <w:r w:rsidRPr="00834DA3">
        <w:rPr>
          <w:rFonts w:ascii="Book Antiqua" w:hAnsi="Book Antiqua" w:cs="Arial"/>
          <w:sz w:val="22"/>
          <w:szCs w:val="22"/>
        </w:rPr>
        <w:t>je prodávající povinen uhradit kupuj</w:t>
      </w:r>
      <w:r w:rsidR="00182AD1" w:rsidRPr="00834DA3">
        <w:rPr>
          <w:rFonts w:ascii="Book Antiqua" w:hAnsi="Book Antiqua" w:cs="Arial"/>
          <w:sz w:val="22"/>
          <w:szCs w:val="22"/>
        </w:rPr>
        <w:t>ícímu smluvní pokutu ve výši 0,</w:t>
      </w:r>
      <w:r w:rsidR="003E20F3">
        <w:rPr>
          <w:rFonts w:ascii="Book Antiqua" w:hAnsi="Book Antiqua" w:cs="Arial"/>
          <w:sz w:val="22"/>
          <w:szCs w:val="22"/>
        </w:rPr>
        <w:t>2</w:t>
      </w:r>
      <w:r w:rsidR="00030BC9" w:rsidRPr="00834DA3">
        <w:rPr>
          <w:rFonts w:ascii="Book Antiqua" w:hAnsi="Book Antiqua" w:cs="Arial"/>
          <w:sz w:val="22"/>
          <w:szCs w:val="22"/>
        </w:rPr>
        <w:t xml:space="preserve"> % z celkové ceny</w:t>
      </w:r>
      <w:r w:rsidR="002947E0" w:rsidRPr="00834DA3">
        <w:rPr>
          <w:rFonts w:ascii="Book Antiqua" w:hAnsi="Book Antiqua" w:cs="Arial"/>
          <w:sz w:val="22"/>
          <w:szCs w:val="22"/>
        </w:rPr>
        <w:t xml:space="preserve"> zboží</w:t>
      </w:r>
      <w:r w:rsidR="00030BC9" w:rsidRPr="00834DA3">
        <w:rPr>
          <w:rFonts w:ascii="Book Antiqua" w:hAnsi="Book Antiqua" w:cs="Arial"/>
          <w:sz w:val="22"/>
          <w:szCs w:val="22"/>
        </w:rPr>
        <w:t xml:space="preserve"> vč. </w:t>
      </w:r>
      <w:r w:rsidRPr="00834DA3">
        <w:rPr>
          <w:rFonts w:ascii="Book Antiqua" w:hAnsi="Book Antiqua" w:cs="Arial"/>
          <w:sz w:val="22"/>
          <w:szCs w:val="22"/>
        </w:rPr>
        <w:t>DPH</w:t>
      </w:r>
      <w:r w:rsidR="00A6789D" w:rsidRPr="00834DA3">
        <w:rPr>
          <w:rFonts w:ascii="Book Antiqua" w:hAnsi="Book Antiqua" w:cs="Arial"/>
          <w:sz w:val="22"/>
          <w:szCs w:val="22"/>
        </w:rPr>
        <w:t xml:space="preserve"> uvedenou v </w:t>
      </w:r>
      <w:r w:rsidR="00BD3211">
        <w:rPr>
          <w:rFonts w:ascii="Book Antiqua" w:hAnsi="Book Antiqua" w:cs="Arial"/>
          <w:sz w:val="22"/>
          <w:szCs w:val="22"/>
        </w:rPr>
        <w:t>čl. V odst. 1</w:t>
      </w:r>
      <w:r w:rsidR="00C0156D">
        <w:rPr>
          <w:rFonts w:ascii="Book Antiqua" w:hAnsi="Book Antiqua" w:cs="Arial"/>
          <w:sz w:val="22"/>
          <w:szCs w:val="22"/>
        </w:rPr>
        <w:t xml:space="preserve"> u </w:t>
      </w:r>
      <w:r w:rsidR="00C0156D" w:rsidRPr="00EE7B50">
        <w:rPr>
          <w:rFonts w:ascii="Book Antiqua" w:hAnsi="Book Antiqua"/>
          <w:sz w:val="22"/>
          <w:szCs w:val="22"/>
        </w:rPr>
        <w:t>c</w:t>
      </w:r>
      <w:r w:rsidR="00C0156D">
        <w:rPr>
          <w:rFonts w:ascii="Book Antiqua" w:hAnsi="Book Antiqua"/>
          <w:sz w:val="22"/>
          <w:szCs w:val="22"/>
        </w:rPr>
        <w:t>eny</w:t>
      </w:r>
      <w:r w:rsidR="00C0156D" w:rsidRPr="00EE7B50">
        <w:rPr>
          <w:rFonts w:ascii="Book Antiqua" w:hAnsi="Book Antiqua"/>
          <w:sz w:val="22"/>
          <w:szCs w:val="22"/>
        </w:rPr>
        <w:t xml:space="preserve"> celkem včetně DPH</w:t>
      </w:r>
      <w:r w:rsidR="00A6789D" w:rsidRPr="00834DA3">
        <w:rPr>
          <w:rFonts w:ascii="Book Antiqua" w:hAnsi="Book Antiqua" w:cs="Arial"/>
          <w:sz w:val="22"/>
          <w:szCs w:val="22"/>
        </w:rPr>
        <w:t xml:space="preserve"> za každý, byť i započatý, kalendářní den prodlení. </w:t>
      </w:r>
    </w:p>
    <w:p w14:paraId="583DF75A" w14:textId="77777777" w:rsidR="007F3FAA" w:rsidRDefault="00FB3D3D" w:rsidP="00BE0923">
      <w:pPr>
        <w:numPr>
          <w:ilvl w:val="0"/>
          <w:numId w:val="6"/>
        </w:numPr>
        <w:shd w:val="clear" w:color="auto" w:fill="FFFFFF"/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lastRenderedPageBreak/>
        <w:t>V případě nedodržení t</w:t>
      </w:r>
      <w:r w:rsidR="004F12DA" w:rsidRPr="00834DA3">
        <w:rPr>
          <w:rFonts w:ascii="Book Antiqua" w:hAnsi="Book Antiqua" w:cs="Arial"/>
          <w:sz w:val="22"/>
          <w:szCs w:val="22"/>
        </w:rPr>
        <w:t>ermínu odstranění závad dle čl.</w:t>
      </w:r>
      <w:r w:rsidRPr="00834DA3">
        <w:rPr>
          <w:rFonts w:ascii="Book Antiqua" w:hAnsi="Book Antiqua" w:cs="Arial"/>
          <w:sz w:val="22"/>
          <w:szCs w:val="22"/>
        </w:rPr>
        <w:t xml:space="preserve"> VII. odst. 8 smlouvy je prodávající povinen uhradit kupujícímu smluvní pokutu ve výši 0,</w:t>
      </w:r>
      <w:r w:rsidR="003D4912">
        <w:rPr>
          <w:rFonts w:ascii="Book Antiqua" w:hAnsi="Book Antiqua" w:cs="Arial"/>
          <w:sz w:val="22"/>
          <w:szCs w:val="22"/>
        </w:rPr>
        <w:t>05</w:t>
      </w:r>
      <w:r w:rsidRPr="00834DA3">
        <w:rPr>
          <w:rFonts w:ascii="Book Antiqua" w:hAnsi="Book Antiqua" w:cs="Arial"/>
          <w:sz w:val="22"/>
          <w:szCs w:val="22"/>
        </w:rPr>
        <w:t xml:space="preserve"> % </w:t>
      </w:r>
      <w:r w:rsidR="005B1B00" w:rsidRPr="00834DA3">
        <w:rPr>
          <w:rFonts w:ascii="Book Antiqua" w:hAnsi="Book Antiqua" w:cs="Arial"/>
          <w:sz w:val="22"/>
          <w:szCs w:val="22"/>
        </w:rPr>
        <w:t>z celkové ceny zboží vč. DPH za </w:t>
      </w:r>
      <w:r w:rsidRPr="00834DA3">
        <w:rPr>
          <w:rFonts w:ascii="Book Antiqua" w:hAnsi="Book Antiqua" w:cs="Arial"/>
          <w:sz w:val="22"/>
          <w:szCs w:val="22"/>
        </w:rPr>
        <w:t xml:space="preserve">každý, byť i započatý, kalendářní den prodlení. </w:t>
      </w:r>
    </w:p>
    <w:p w14:paraId="5C472CA8" w14:textId="77777777" w:rsidR="000D5EF9" w:rsidRDefault="000D5EF9" w:rsidP="00BE0923">
      <w:pPr>
        <w:numPr>
          <w:ilvl w:val="0"/>
          <w:numId w:val="6"/>
        </w:numPr>
        <w:shd w:val="clear" w:color="auto" w:fill="FFFFFF"/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V případě </w:t>
      </w:r>
      <w:r>
        <w:rPr>
          <w:rFonts w:ascii="Book Antiqua" w:hAnsi="Book Antiqua" w:cs="Arial"/>
          <w:sz w:val="22"/>
          <w:szCs w:val="22"/>
        </w:rPr>
        <w:t>nezajištění</w:t>
      </w:r>
      <w:r w:rsidRPr="000D5EF9">
        <w:rPr>
          <w:rFonts w:ascii="Book Antiqua" w:hAnsi="Book Antiqua" w:cs="Arial"/>
          <w:sz w:val="22"/>
          <w:szCs w:val="22"/>
        </w:rPr>
        <w:t xml:space="preserve"> mimozáruční a pozáruční servisní služby</w:t>
      </w:r>
      <w:r>
        <w:rPr>
          <w:rFonts w:ascii="Book Antiqua" w:hAnsi="Book Antiqua" w:cs="Arial"/>
          <w:sz w:val="22"/>
          <w:szCs w:val="22"/>
        </w:rPr>
        <w:t xml:space="preserve">, dodání náhradních dílů dle </w:t>
      </w:r>
      <w:r w:rsidRPr="00834DA3">
        <w:rPr>
          <w:rFonts w:ascii="Book Antiqua" w:hAnsi="Book Antiqua" w:cs="Arial"/>
          <w:sz w:val="22"/>
          <w:szCs w:val="22"/>
        </w:rPr>
        <w:t>čl. V</w:t>
      </w:r>
      <w:r>
        <w:rPr>
          <w:rFonts w:ascii="Book Antiqua" w:hAnsi="Book Antiqua" w:cs="Arial"/>
          <w:sz w:val="22"/>
          <w:szCs w:val="22"/>
        </w:rPr>
        <w:t>III</w:t>
      </w:r>
      <w:r w:rsidRPr="00834DA3">
        <w:rPr>
          <w:rFonts w:ascii="Book Antiqua" w:hAnsi="Book Antiqua" w:cs="Arial"/>
          <w:sz w:val="22"/>
          <w:szCs w:val="22"/>
        </w:rPr>
        <w:t>. smlouvy je prodávající povinen uhradit kup</w:t>
      </w:r>
      <w:r w:rsidR="0085641C">
        <w:rPr>
          <w:rFonts w:ascii="Book Antiqua" w:hAnsi="Book Antiqua" w:cs="Arial"/>
          <w:sz w:val="22"/>
          <w:szCs w:val="22"/>
        </w:rPr>
        <w:t>ujícímu smluvní pokutu ve výši</w:t>
      </w:r>
      <w:r w:rsidR="0085641C" w:rsidRPr="0085641C">
        <w:t xml:space="preserve"> </w:t>
      </w:r>
      <w:r w:rsidR="0085641C">
        <w:rPr>
          <w:rFonts w:ascii="Book Antiqua" w:hAnsi="Book Antiqua" w:cs="Arial"/>
          <w:sz w:val="22"/>
          <w:szCs w:val="22"/>
        </w:rPr>
        <w:t xml:space="preserve">ve výši </w:t>
      </w:r>
      <w:r w:rsidR="00F12B9D">
        <w:rPr>
          <w:rFonts w:ascii="Book Antiqua" w:hAnsi="Book Antiqua" w:cs="Arial"/>
          <w:sz w:val="22"/>
          <w:szCs w:val="22"/>
        </w:rPr>
        <w:t>1</w:t>
      </w:r>
      <w:r w:rsidR="0085641C">
        <w:rPr>
          <w:rFonts w:ascii="Book Antiqua" w:hAnsi="Book Antiqua" w:cs="Arial"/>
          <w:sz w:val="22"/>
          <w:szCs w:val="22"/>
        </w:rPr>
        <w:t xml:space="preserve"> </w:t>
      </w:r>
      <w:r w:rsidR="0085641C" w:rsidRPr="0085641C">
        <w:rPr>
          <w:rFonts w:ascii="Book Antiqua" w:hAnsi="Book Antiqua" w:cs="Arial"/>
          <w:sz w:val="22"/>
          <w:szCs w:val="22"/>
        </w:rPr>
        <w:t xml:space="preserve">000,- Kč </w:t>
      </w:r>
      <w:r w:rsidRPr="00834DA3">
        <w:rPr>
          <w:rFonts w:ascii="Book Antiqua" w:hAnsi="Book Antiqua" w:cs="Arial"/>
          <w:sz w:val="22"/>
          <w:szCs w:val="22"/>
        </w:rPr>
        <w:t xml:space="preserve">za každý, byť i započatý, kalendářní den prodlení. </w:t>
      </w:r>
    </w:p>
    <w:p w14:paraId="318917A0" w14:textId="77777777" w:rsidR="003B5ACD" w:rsidRPr="000D5EF9" w:rsidRDefault="003B5ACD" w:rsidP="00BE0923">
      <w:pPr>
        <w:numPr>
          <w:ilvl w:val="0"/>
          <w:numId w:val="6"/>
        </w:numPr>
        <w:shd w:val="clear" w:color="auto" w:fill="FFFFFF"/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V případě </w:t>
      </w:r>
      <w:r w:rsidRPr="003B5ACD">
        <w:rPr>
          <w:rFonts w:ascii="Book Antiqua" w:hAnsi="Book Antiqua" w:cs="Arial"/>
          <w:sz w:val="22"/>
          <w:szCs w:val="22"/>
        </w:rPr>
        <w:t xml:space="preserve">prodlení zadavatele s úhradou </w:t>
      </w:r>
      <w:r w:rsidR="007F3D6C" w:rsidRPr="003B5ACD">
        <w:rPr>
          <w:rFonts w:ascii="Book Antiqua" w:hAnsi="Book Antiqua" w:cs="Arial"/>
          <w:sz w:val="22"/>
          <w:szCs w:val="22"/>
        </w:rPr>
        <w:t>faktur</w:t>
      </w:r>
      <w:r w:rsidR="007F3D6C">
        <w:rPr>
          <w:rFonts w:ascii="Book Antiqua" w:hAnsi="Book Antiqua" w:cs="Arial"/>
          <w:sz w:val="22"/>
          <w:szCs w:val="22"/>
        </w:rPr>
        <w:t xml:space="preserve">y po lhůtě splatnosti </w:t>
      </w:r>
      <w:r w:rsidRPr="00834DA3">
        <w:rPr>
          <w:rFonts w:ascii="Book Antiqua" w:hAnsi="Book Antiqua" w:cs="Arial"/>
          <w:sz w:val="22"/>
          <w:szCs w:val="22"/>
        </w:rPr>
        <w:t xml:space="preserve">je </w:t>
      </w:r>
      <w:r>
        <w:rPr>
          <w:rFonts w:ascii="Book Antiqua" w:hAnsi="Book Antiqua" w:cs="Arial"/>
          <w:sz w:val="22"/>
          <w:szCs w:val="22"/>
        </w:rPr>
        <w:t>kupující</w:t>
      </w:r>
      <w:r w:rsidRPr="00834DA3">
        <w:rPr>
          <w:rFonts w:ascii="Book Antiqua" w:hAnsi="Book Antiqua" w:cs="Arial"/>
          <w:sz w:val="22"/>
          <w:szCs w:val="22"/>
        </w:rPr>
        <w:t xml:space="preserve"> povinen uhradit </w:t>
      </w:r>
      <w:r>
        <w:rPr>
          <w:rFonts w:ascii="Book Antiqua" w:hAnsi="Book Antiqua" w:cs="Arial"/>
          <w:sz w:val="22"/>
          <w:szCs w:val="22"/>
        </w:rPr>
        <w:t>prodávajícímu</w:t>
      </w:r>
      <w:r w:rsidRPr="00834DA3">
        <w:rPr>
          <w:rFonts w:ascii="Book Antiqua" w:hAnsi="Book Antiqua" w:cs="Arial"/>
          <w:sz w:val="22"/>
          <w:szCs w:val="22"/>
        </w:rPr>
        <w:t xml:space="preserve"> smluvní pokutu ve výši 0,</w:t>
      </w:r>
      <w:r>
        <w:rPr>
          <w:rFonts w:ascii="Book Antiqua" w:hAnsi="Book Antiqua" w:cs="Arial"/>
          <w:sz w:val="22"/>
          <w:szCs w:val="22"/>
        </w:rPr>
        <w:t>05</w:t>
      </w:r>
      <w:r w:rsidRPr="00834DA3">
        <w:rPr>
          <w:rFonts w:ascii="Book Antiqua" w:hAnsi="Book Antiqua" w:cs="Arial"/>
          <w:sz w:val="22"/>
          <w:szCs w:val="22"/>
        </w:rPr>
        <w:t xml:space="preserve"> % z celkové ceny zboží vč. DPH za každý, byť i započatý, kalendářní den prodlení</w:t>
      </w:r>
      <w:r>
        <w:rPr>
          <w:rFonts w:ascii="Book Antiqua" w:hAnsi="Book Antiqua" w:cs="Arial"/>
          <w:sz w:val="22"/>
          <w:szCs w:val="22"/>
        </w:rPr>
        <w:t>.</w:t>
      </w:r>
    </w:p>
    <w:p w14:paraId="735C32DC" w14:textId="77777777" w:rsidR="0090521A" w:rsidRPr="00192CB3" w:rsidRDefault="0090521A" w:rsidP="00BE0923">
      <w:pPr>
        <w:numPr>
          <w:ilvl w:val="0"/>
          <w:numId w:val="6"/>
        </w:numPr>
        <w:shd w:val="clear" w:color="auto" w:fill="FFFFFF"/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192CB3">
        <w:rPr>
          <w:rFonts w:ascii="Book Antiqua" w:hAnsi="Book Antiqua" w:cs="Arial"/>
          <w:sz w:val="22"/>
          <w:szCs w:val="22"/>
        </w:rPr>
        <w:t>Při nedodržení termínu splatnosti řádně vystav</w:t>
      </w:r>
      <w:r w:rsidR="008364B8" w:rsidRPr="00192CB3">
        <w:rPr>
          <w:rFonts w:ascii="Book Antiqua" w:hAnsi="Book Antiqua" w:cs="Arial"/>
          <w:sz w:val="22"/>
          <w:szCs w:val="22"/>
        </w:rPr>
        <w:t xml:space="preserve">ené faktury – daňového dokladu </w:t>
      </w:r>
      <w:r w:rsidRPr="00192CB3">
        <w:rPr>
          <w:rFonts w:ascii="Book Antiqua" w:hAnsi="Book Antiqua" w:cs="Arial"/>
          <w:sz w:val="22"/>
          <w:szCs w:val="22"/>
        </w:rPr>
        <w:t>kupujícím</w:t>
      </w:r>
      <w:r w:rsidR="00192CB3">
        <w:rPr>
          <w:rFonts w:ascii="Book Antiqua" w:hAnsi="Book Antiqua" w:cs="Arial"/>
          <w:sz w:val="22"/>
          <w:szCs w:val="22"/>
        </w:rPr>
        <w:t xml:space="preserve"> </w:t>
      </w:r>
      <w:r w:rsidR="008364B8" w:rsidRPr="00192CB3">
        <w:rPr>
          <w:rFonts w:ascii="Book Antiqua" w:hAnsi="Book Antiqua" w:cs="Arial"/>
          <w:sz w:val="22"/>
          <w:szCs w:val="22"/>
        </w:rPr>
        <w:t>je prodáva</w:t>
      </w:r>
      <w:r w:rsidRPr="00192CB3">
        <w:rPr>
          <w:rFonts w:ascii="Book Antiqua" w:hAnsi="Book Antiqua" w:cs="Arial"/>
          <w:sz w:val="22"/>
          <w:szCs w:val="22"/>
        </w:rPr>
        <w:t xml:space="preserve">jící </w:t>
      </w:r>
      <w:r w:rsidR="00102B00" w:rsidRPr="00192CB3">
        <w:rPr>
          <w:rFonts w:ascii="Book Antiqua" w:hAnsi="Book Antiqua" w:cs="Arial"/>
          <w:sz w:val="22"/>
          <w:szCs w:val="22"/>
        </w:rPr>
        <w:t>oprávněn požadovat po kupujícím úhradu úroku z prodlení z dlužné částky. Výše úroku z pro</w:t>
      </w:r>
      <w:r w:rsidR="008364B8" w:rsidRPr="00192CB3">
        <w:rPr>
          <w:rFonts w:ascii="Book Antiqua" w:hAnsi="Book Antiqua" w:cs="Arial"/>
          <w:sz w:val="22"/>
          <w:szCs w:val="22"/>
        </w:rPr>
        <w:t xml:space="preserve">dlení odpovídá ročně výši repo </w:t>
      </w:r>
      <w:r w:rsidR="00102B00" w:rsidRPr="00192CB3">
        <w:rPr>
          <w:rFonts w:ascii="Book Antiqua" w:hAnsi="Book Antiqua" w:cs="Arial"/>
          <w:sz w:val="22"/>
          <w:szCs w:val="22"/>
        </w:rPr>
        <w:t>sazby stanovené Českou národní bankou pro první den kalendářního pololetí, v němž došlo k prodlení, zvýšené o 8</w:t>
      </w:r>
      <w:r w:rsidR="003B7272" w:rsidRPr="00192CB3">
        <w:rPr>
          <w:rFonts w:ascii="Book Antiqua" w:hAnsi="Book Antiqua" w:cs="Arial"/>
          <w:sz w:val="22"/>
          <w:szCs w:val="22"/>
        </w:rPr>
        <w:t> </w:t>
      </w:r>
      <w:r w:rsidR="00102B00" w:rsidRPr="00192CB3">
        <w:rPr>
          <w:rFonts w:ascii="Book Antiqua" w:hAnsi="Book Antiqua" w:cs="Arial"/>
          <w:sz w:val="22"/>
          <w:szCs w:val="22"/>
        </w:rPr>
        <w:t>procentních bodů.</w:t>
      </w:r>
    </w:p>
    <w:p w14:paraId="331804AE" w14:textId="77777777" w:rsidR="00585637" w:rsidRPr="00834DA3" w:rsidRDefault="00585637" w:rsidP="00BE0923">
      <w:pPr>
        <w:numPr>
          <w:ilvl w:val="0"/>
          <w:numId w:val="6"/>
        </w:numPr>
        <w:shd w:val="clear" w:color="auto" w:fill="FFFFFF"/>
        <w:tabs>
          <w:tab w:val="left" w:pos="426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Smluvní pokuta a úrok z prodlení jsou splatné do 14</w:t>
      </w:r>
      <w:r w:rsidR="007C08A3">
        <w:rPr>
          <w:rFonts w:ascii="Book Antiqua" w:hAnsi="Book Antiqua" w:cs="Arial"/>
          <w:sz w:val="22"/>
          <w:szCs w:val="22"/>
        </w:rPr>
        <w:t>ti</w:t>
      </w:r>
      <w:r w:rsidRPr="00834DA3">
        <w:rPr>
          <w:rFonts w:ascii="Book Antiqua" w:hAnsi="Book Antiqua" w:cs="Arial"/>
          <w:sz w:val="22"/>
          <w:szCs w:val="22"/>
        </w:rPr>
        <w:t xml:space="preserve"> kalendářních dnů ode dne</w:t>
      </w:r>
      <w:r w:rsidR="00B047FE">
        <w:rPr>
          <w:rFonts w:ascii="Book Antiqua" w:hAnsi="Book Antiqua" w:cs="Arial"/>
          <w:sz w:val="22"/>
          <w:szCs w:val="22"/>
        </w:rPr>
        <w:t xml:space="preserve"> doručení</w:t>
      </w:r>
      <w:r w:rsidRPr="00834DA3">
        <w:rPr>
          <w:rFonts w:ascii="Book Antiqua" w:hAnsi="Book Antiqua" w:cs="Arial"/>
          <w:sz w:val="22"/>
          <w:szCs w:val="22"/>
        </w:rPr>
        <w:t xml:space="preserve"> jejich uplatnění.</w:t>
      </w:r>
    </w:p>
    <w:p w14:paraId="3B784A46" w14:textId="77777777" w:rsidR="000B7A81" w:rsidRPr="00834DA3" w:rsidRDefault="000B7A81" w:rsidP="00BE0923">
      <w:pPr>
        <w:numPr>
          <w:ilvl w:val="0"/>
          <w:numId w:val="6"/>
        </w:numPr>
        <w:shd w:val="clear" w:color="auto" w:fill="FFFFFF"/>
        <w:tabs>
          <w:tab w:val="left" w:pos="426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Zaplacením smluvní pokuty není dotčen nárok smluvních stran</w:t>
      </w:r>
      <w:r w:rsidR="003F5439" w:rsidRPr="00834DA3">
        <w:rPr>
          <w:rFonts w:ascii="Book Antiqua" w:hAnsi="Book Antiqua" w:cs="Arial"/>
          <w:sz w:val="22"/>
          <w:szCs w:val="22"/>
        </w:rPr>
        <w:t xml:space="preserve"> na náhradu škody nebo </w:t>
      </w:r>
      <w:r w:rsidRPr="00834DA3">
        <w:rPr>
          <w:rFonts w:ascii="Book Antiqua" w:hAnsi="Book Antiqua" w:cs="Arial"/>
          <w:sz w:val="22"/>
          <w:szCs w:val="22"/>
        </w:rPr>
        <w:t>odškodnění v plném rozsahu ani povinnost prodávajícího řádně dodat zboží.</w:t>
      </w:r>
    </w:p>
    <w:p w14:paraId="10C628B6" w14:textId="77777777" w:rsidR="0090521A" w:rsidRPr="00834DA3" w:rsidRDefault="002947E0" w:rsidP="00BE0923">
      <w:pPr>
        <w:numPr>
          <w:ilvl w:val="0"/>
          <w:numId w:val="6"/>
        </w:numPr>
        <w:shd w:val="clear" w:color="auto" w:fill="FFFFFF"/>
        <w:tabs>
          <w:tab w:val="left" w:pos="426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Prodávající je povinen uhradit smluvní pokutu, i když porušení smluvní povinnosti generující nárok n</w:t>
      </w:r>
      <w:r w:rsidR="004F12DA" w:rsidRPr="00834DA3">
        <w:rPr>
          <w:rFonts w:ascii="Book Antiqua" w:hAnsi="Book Antiqua" w:cs="Arial"/>
          <w:sz w:val="22"/>
          <w:szCs w:val="22"/>
        </w:rPr>
        <w:t>a smluvní pokutu sám nezavinil.</w:t>
      </w:r>
    </w:p>
    <w:p w14:paraId="1D149A52" w14:textId="77777777" w:rsidR="00E05431" w:rsidRPr="009E2661" w:rsidRDefault="00E05431" w:rsidP="00757BF5">
      <w:pPr>
        <w:jc w:val="center"/>
        <w:rPr>
          <w:rFonts w:ascii="Book Antiqua" w:hAnsi="Book Antiqua" w:cs="Arial"/>
          <w:sz w:val="22"/>
          <w:szCs w:val="22"/>
        </w:rPr>
      </w:pPr>
    </w:p>
    <w:p w14:paraId="3A710B37" w14:textId="77777777" w:rsidR="003D4912" w:rsidRPr="009E2661" w:rsidRDefault="003D4912" w:rsidP="00757BF5">
      <w:pPr>
        <w:jc w:val="center"/>
        <w:rPr>
          <w:rFonts w:ascii="Book Antiqua" w:hAnsi="Book Antiqua" w:cs="Arial"/>
          <w:sz w:val="22"/>
          <w:szCs w:val="22"/>
        </w:rPr>
      </w:pPr>
    </w:p>
    <w:p w14:paraId="1DC80524" w14:textId="77777777" w:rsidR="00BB52EF" w:rsidRPr="00834DA3" w:rsidRDefault="00BB52EF" w:rsidP="00BB52EF">
      <w:pPr>
        <w:jc w:val="center"/>
        <w:rPr>
          <w:rFonts w:ascii="Book Antiqua" w:hAnsi="Book Antiqua"/>
          <w:b/>
          <w:sz w:val="22"/>
          <w:szCs w:val="22"/>
        </w:rPr>
      </w:pPr>
      <w:r w:rsidRPr="00834DA3">
        <w:rPr>
          <w:rFonts w:ascii="Book Antiqua" w:hAnsi="Book Antiqua"/>
          <w:b/>
          <w:sz w:val="22"/>
          <w:szCs w:val="22"/>
        </w:rPr>
        <w:t>Článek X</w:t>
      </w:r>
      <w:r w:rsidR="00A0549A">
        <w:rPr>
          <w:rFonts w:ascii="Book Antiqua" w:hAnsi="Book Antiqua"/>
          <w:b/>
          <w:sz w:val="22"/>
          <w:szCs w:val="22"/>
        </w:rPr>
        <w:t>I</w:t>
      </w:r>
      <w:r w:rsidRPr="00834DA3">
        <w:rPr>
          <w:rFonts w:ascii="Book Antiqua" w:hAnsi="Book Antiqua"/>
          <w:b/>
          <w:sz w:val="22"/>
          <w:szCs w:val="22"/>
        </w:rPr>
        <w:t>.</w:t>
      </w:r>
    </w:p>
    <w:p w14:paraId="1D79E67C" w14:textId="77777777" w:rsidR="00BB52EF" w:rsidRPr="00834DA3" w:rsidRDefault="00BB52EF" w:rsidP="00BB52EF">
      <w:pPr>
        <w:jc w:val="center"/>
        <w:rPr>
          <w:rFonts w:ascii="Book Antiqua" w:hAnsi="Book Antiqua"/>
          <w:b/>
          <w:sz w:val="22"/>
          <w:szCs w:val="22"/>
        </w:rPr>
      </w:pPr>
      <w:r w:rsidRPr="00834DA3">
        <w:rPr>
          <w:rFonts w:ascii="Book Antiqua" w:hAnsi="Book Antiqua"/>
          <w:b/>
          <w:sz w:val="22"/>
          <w:szCs w:val="22"/>
        </w:rPr>
        <w:t>Odstoupení od smlouvy</w:t>
      </w:r>
    </w:p>
    <w:p w14:paraId="688BE38F" w14:textId="77777777" w:rsidR="00A9509B" w:rsidRPr="00834DA3" w:rsidRDefault="00A9509B" w:rsidP="00C30FA3">
      <w:pPr>
        <w:numPr>
          <w:ilvl w:val="0"/>
          <w:numId w:val="14"/>
        </w:numPr>
        <w:tabs>
          <w:tab w:val="clear" w:pos="426"/>
          <w:tab w:val="num" w:pos="360"/>
        </w:tabs>
        <w:spacing w:before="120"/>
        <w:ind w:left="425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Smluvní strany jsou oprávněny odstoupit od smlouvy z důvodů uvedených v této smlouvě a dále z důvodů uvedených v</w:t>
      </w:r>
      <w:r w:rsidR="00585637" w:rsidRPr="00834DA3">
        <w:rPr>
          <w:rFonts w:ascii="Book Antiqua" w:hAnsi="Book Antiqua" w:cs="Arial"/>
          <w:sz w:val="22"/>
          <w:szCs w:val="22"/>
        </w:rPr>
        <w:t xml:space="preserve"> občanském </w:t>
      </w:r>
      <w:r w:rsidRPr="00834DA3">
        <w:rPr>
          <w:rFonts w:ascii="Book Antiqua" w:hAnsi="Book Antiqua" w:cs="Arial"/>
          <w:sz w:val="22"/>
          <w:szCs w:val="22"/>
        </w:rPr>
        <w:t>zákon</w:t>
      </w:r>
      <w:r w:rsidR="00585637" w:rsidRPr="00834DA3">
        <w:rPr>
          <w:rFonts w:ascii="Book Antiqua" w:hAnsi="Book Antiqua" w:cs="Arial"/>
          <w:sz w:val="22"/>
          <w:szCs w:val="22"/>
        </w:rPr>
        <w:t>íku</w:t>
      </w:r>
      <w:r w:rsidRPr="00834DA3">
        <w:rPr>
          <w:rFonts w:ascii="Book Antiqua" w:hAnsi="Book Antiqua" w:cs="Arial"/>
          <w:sz w:val="22"/>
          <w:szCs w:val="22"/>
        </w:rPr>
        <w:t xml:space="preserve">, a to zejména v případě podstatného porušení smlouvy. </w:t>
      </w:r>
    </w:p>
    <w:p w14:paraId="59A5CDD9" w14:textId="77777777" w:rsidR="00A6789D" w:rsidRPr="00834DA3" w:rsidRDefault="00A6789D" w:rsidP="00BE0923">
      <w:pPr>
        <w:numPr>
          <w:ilvl w:val="0"/>
          <w:numId w:val="14"/>
        </w:numPr>
        <w:tabs>
          <w:tab w:val="clear" w:pos="426"/>
          <w:tab w:val="num" w:pos="360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Smluvní strany pokládají za podstatné porušení smlouvy zejména:</w:t>
      </w:r>
    </w:p>
    <w:p w14:paraId="48D6E30F" w14:textId="77777777" w:rsidR="00A6789D" w:rsidRPr="00834DA3" w:rsidRDefault="00A6789D" w:rsidP="00C30FA3">
      <w:pPr>
        <w:numPr>
          <w:ilvl w:val="0"/>
          <w:numId w:val="15"/>
        </w:numPr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nedodání zboží </w:t>
      </w:r>
      <w:r w:rsidR="00B047FE">
        <w:rPr>
          <w:rFonts w:ascii="Book Antiqua" w:hAnsi="Book Antiqua" w:cs="Arial"/>
          <w:sz w:val="22"/>
          <w:szCs w:val="22"/>
        </w:rPr>
        <w:t>v dodací lhůtě sjednané touto smlouvou</w:t>
      </w:r>
      <w:r w:rsidRPr="00834DA3">
        <w:rPr>
          <w:rFonts w:ascii="Book Antiqua" w:hAnsi="Book Antiqua" w:cs="Arial"/>
          <w:sz w:val="22"/>
          <w:szCs w:val="22"/>
        </w:rPr>
        <w:t>,</w:t>
      </w:r>
    </w:p>
    <w:p w14:paraId="76D19F7F" w14:textId="77777777" w:rsidR="00A6789D" w:rsidRPr="00834DA3" w:rsidRDefault="00A6789D" w:rsidP="00C30FA3">
      <w:pPr>
        <w:numPr>
          <w:ilvl w:val="0"/>
          <w:numId w:val="15"/>
        </w:numPr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prodlení s úhradou déle než 2 měsíce ode dne splatnosti faktury; v tomto případě je kupující povinen ke dni odstoupení vrátit prodávajícímu</w:t>
      </w:r>
      <w:r w:rsidR="005868B4">
        <w:rPr>
          <w:rFonts w:ascii="Book Antiqua" w:hAnsi="Book Antiqua" w:cs="Arial"/>
          <w:sz w:val="22"/>
          <w:szCs w:val="22"/>
        </w:rPr>
        <w:t xml:space="preserve"> zboží, které nebylo uhrazeno,</w:t>
      </w:r>
    </w:p>
    <w:p w14:paraId="62E0BE4D" w14:textId="77777777" w:rsidR="00A6789D" w:rsidRPr="00834DA3" w:rsidRDefault="00A6789D" w:rsidP="00C30FA3">
      <w:pPr>
        <w:numPr>
          <w:ilvl w:val="0"/>
          <w:numId w:val="15"/>
        </w:numPr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nedodržení smluvních podmínek zejména garantujících vlastnosti a kvalitu zboží v souladu se smluvními podmínkami.</w:t>
      </w:r>
    </w:p>
    <w:p w14:paraId="62F170DA" w14:textId="77777777" w:rsidR="00A6789D" w:rsidRPr="00834DA3" w:rsidRDefault="00A6789D" w:rsidP="00BE0923">
      <w:pPr>
        <w:numPr>
          <w:ilvl w:val="0"/>
          <w:numId w:val="14"/>
        </w:numPr>
        <w:tabs>
          <w:tab w:val="clear" w:pos="426"/>
          <w:tab w:val="num" w:pos="360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Kupující je dále oprávněn odstoupit od smlouvy, jestliže bylo vyhlášeno insolvenční řízení na majetek prodávajícího nebo hrozí-li prodávajícímu úpadek, exekuce apod.</w:t>
      </w:r>
      <w:r w:rsidR="00B047FE">
        <w:rPr>
          <w:rFonts w:ascii="Book Antiqua" w:hAnsi="Book Antiqua" w:cs="Arial"/>
          <w:sz w:val="22"/>
          <w:szCs w:val="22"/>
        </w:rPr>
        <w:t xml:space="preserve"> před termínem dodání zboží.</w:t>
      </w:r>
    </w:p>
    <w:p w14:paraId="63835613" w14:textId="77777777" w:rsidR="00A6789D" w:rsidRPr="00834DA3" w:rsidRDefault="00A6789D" w:rsidP="00BE0923">
      <w:pPr>
        <w:numPr>
          <w:ilvl w:val="0"/>
          <w:numId w:val="14"/>
        </w:numPr>
        <w:tabs>
          <w:tab w:val="clear" w:pos="426"/>
          <w:tab w:val="num" w:pos="360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Účinky každého odstoupení od smlouvy nastávají okamžikem doručení písemného projevu vůle odstoupit od této smlouvy druhé smluvní straně</w:t>
      </w:r>
      <w:r w:rsidR="006F6624" w:rsidRPr="00834DA3">
        <w:rPr>
          <w:rFonts w:ascii="Book Antiqua" w:hAnsi="Book Antiqua" w:cs="Arial"/>
          <w:sz w:val="22"/>
          <w:szCs w:val="22"/>
        </w:rPr>
        <w:t>.</w:t>
      </w:r>
    </w:p>
    <w:p w14:paraId="408A12E9" w14:textId="77777777" w:rsidR="00A6789D" w:rsidRPr="009E2661" w:rsidRDefault="00A6789D" w:rsidP="00BB52EF">
      <w:pPr>
        <w:jc w:val="center"/>
        <w:rPr>
          <w:rFonts w:ascii="Book Antiqua" w:hAnsi="Book Antiqua"/>
          <w:b/>
          <w:sz w:val="22"/>
          <w:szCs w:val="22"/>
        </w:rPr>
      </w:pPr>
    </w:p>
    <w:p w14:paraId="0C043FBA" w14:textId="77777777" w:rsidR="00A0549A" w:rsidRPr="00A0549A" w:rsidRDefault="00A0549A" w:rsidP="00A0549A"/>
    <w:p w14:paraId="1A0D7633" w14:textId="77777777" w:rsidR="00260433" w:rsidRPr="00834DA3" w:rsidRDefault="00260433" w:rsidP="00260433">
      <w:pPr>
        <w:pStyle w:val="Nadpis1"/>
        <w:ind w:right="-284"/>
        <w:rPr>
          <w:rFonts w:ascii="Book Antiqua" w:hAnsi="Book Antiqua" w:cs="Arial"/>
          <w:szCs w:val="22"/>
        </w:rPr>
      </w:pPr>
      <w:r w:rsidRPr="00834DA3">
        <w:rPr>
          <w:rFonts w:ascii="Book Antiqua" w:hAnsi="Book Antiqua" w:cs="Arial"/>
          <w:szCs w:val="22"/>
        </w:rPr>
        <w:t>Článek X</w:t>
      </w:r>
      <w:r w:rsidR="00A0549A">
        <w:rPr>
          <w:rFonts w:ascii="Book Antiqua" w:hAnsi="Book Antiqua" w:cs="Arial"/>
          <w:szCs w:val="22"/>
        </w:rPr>
        <w:t>I</w:t>
      </w:r>
      <w:r w:rsidRPr="00834DA3">
        <w:rPr>
          <w:rFonts w:ascii="Book Antiqua" w:hAnsi="Book Antiqua" w:cs="Arial"/>
          <w:szCs w:val="22"/>
        </w:rPr>
        <w:t>I.</w:t>
      </w:r>
    </w:p>
    <w:p w14:paraId="117C3BC7" w14:textId="77777777" w:rsidR="00260433" w:rsidRPr="00834DA3" w:rsidRDefault="00260433" w:rsidP="00260433">
      <w:pPr>
        <w:pStyle w:val="Nadpis1"/>
        <w:ind w:right="-284"/>
        <w:rPr>
          <w:rFonts w:ascii="Book Antiqua" w:hAnsi="Book Antiqua" w:cs="Arial"/>
          <w:szCs w:val="22"/>
        </w:rPr>
      </w:pPr>
      <w:r w:rsidRPr="00834DA3">
        <w:rPr>
          <w:rFonts w:ascii="Book Antiqua" w:hAnsi="Book Antiqua" w:cs="Arial"/>
          <w:szCs w:val="22"/>
        </w:rPr>
        <w:t>Ostatní ujednání</w:t>
      </w:r>
    </w:p>
    <w:p w14:paraId="660DEC13" w14:textId="77777777" w:rsidR="00260433" w:rsidRPr="00834DA3" w:rsidRDefault="00260433" w:rsidP="00C30FA3">
      <w:pPr>
        <w:numPr>
          <w:ilvl w:val="0"/>
          <w:numId w:val="11"/>
        </w:numPr>
        <w:shd w:val="clear" w:color="auto" w:fill="FFFFFF"/>
        <w:suppressAutoHyphens/>
        <w:spacing w:before="12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Smluvní strany jsou povinny bez zbytečného odkladu oznámit druhé smluvní straně změnu údajů uvedených v článku I</w:t>
      </w:r>
      <w:r w:rsidR="007F3D6C">
        <w:rPr>
          <w:rFonts w:ascii="Book Antiqua" w:hAnsi="Book Antiqua" w:cs="Arial"/>
          <w:sz w:val="22"/>
          <w:szCs w:val="22"/>
        </w:rPr>
        <w:t xml:space="preserve"> smlouvy</w:t>
      </w:r>
      <w:r w:rsidRPr="00834DA3">
        <w:rPr>
          <w:rFonts w:ascii="Book Antiqua" w:hAnsi="Book Antiqua" w:cs="Arial"/>
          <w:sz w:val="22"/>
          <w:szCs w:val="22"/>
        </w:rPr>
        <w:t>.</w:t>
      </w:r>
    </w:p>
    <w:p w14:paraId="3F268A3E" w14:textId="77777777" w:rsidR="00260433" w:rsidRPr="00834DA3" w:rsidRDefault="00260433" w:rsidP="00BE0923">
      <w:pPr>
        <w:numPr>
          <w:ilvl w:val="0"/>
          <w:numId w:val="11"/>
        </w:numPr>
        <w:shd w:val="clear" w:color="auto" w:fill="FFFFFF"/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Prodávající není bez předchozího písemného souhlasu kupujícího oprávněn postoupit práva a povinnosti z této smlouvy na třetí osobu.</w:t>
      </w:r>
    </w:p>
    <w:p w14:paraId="4492313C" w14:textId="77777777" w:rsidR="00260433" w:rsidRDefault="00260433" w:rsidP="00BE0923">
      <w:pPr>
        <w:numPr>
          <w:ilvl w:val="0"/>
          <w:numId w:val="11"/>
        </w:numPr>
        <w:shd w:val="clear" w:color="auto" w:fill="FFFFFF"/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Prodávající bez jakýchkoliv výhrad souhlasí se zveřejněním své identifikace a dalších údajů uvedených ve smlouvě včetně ceny zboží.</w:t>
      </w:r>
    </w:p>
    <w:p w14:paraId="0172CFBB" w14:textId="77777777" w:rsidR="00F04FE8" w:rsidRPr="00834DA3" w:rsidRDefault="00F04FE8" w:rsidP="00F04FE8">
      <w:pPr>
        <w:jc w:val="center"/>
        <w:rPr>
          <w:rFonts w:ascii="Book Antiqua" w:hAnsi="Book Antiqua"/>
          <w:b/>
          <w:sz w:val="22"/>
          <w:szCs w:val="22"/>
        </w:rPr>
      </w:pPr>
      <w:r w:rsidRPr="00834DA3">
        <w:rPr>
          <w:rFonts w:ascii="Book Antiqua" w:hAnsi="Book Antiqua"/>
          <w:b/>
          <w:sz w:val="22"/>
          <w:szCs w:val="22"/>
        </w:rPr>
        <w:lastRenderedPageBreak/>
        <w:t>Článek X</w:t>
      </w:r>
      <w:r w:rsidR="00A0549A">
        <w:rPr>
          <w:rFonts w:ascii="Book Antiqua" w:hAnsi="Book Antiqua"/>
          <w:b/>
          <w:sz w:val="22"/>
          <w:szCs w:val="22"/>
        </w:rPr>
        <w:t>I</w:t>
      </w:r>
      <w:r w:rsidRPr="00834DA3">
        <w:rPr>
          <w:rFonts w:ascii="Book Antiqua" w:hAnsi="Book Antiqua"/>
          <w:b/>
          <w:sz w:val="22"/>
          <w:szCs w:val="22"/>
        </w:rPr>
        <w:t>II.</w:t>
      </w:r>
    </w:p>
    <w:p w14:paraId="2C97EA3D" w14:textId="77777777" w:rsidR="00F04FE8" w:rsidRPr="00834DA3" w:rsidRDefault="00F04FE8" w:rsidP="00F04FE8">
      <w:pPr>
        <w:jc w:val="center"/>
        <w:rPr>
          <w:rFonts w:ascii="Book Antiqua" w:hAnsi="Book Antiqua"/>
          <w:b/>
          <w:sz w:val="22"/>
          <w:szCs w:val="22"/>
        </w:rPr>
      </w:pPr>
      <w:r w:rsidRPr="00834DA3">
        <w:rPr>
          <w:rFonts w:ascii="Book Antiqua" w:hAnsi="Book Antiqua"/>
          <w:b/>
          <w:sz w:val="22"/>
          <w:szCs w:val="22"/>
        </w:rPr>
        <w:t>Řešení sporů</w:t>
      </w:r>
    </w:p>
    <w:p w14:paraId="5B01ED91" w14:textId="77777777" w:rsidR="00F04FE8" w:rsidRPr="00834DA3" w:rsidRDefault="00F04FE8" w:rsidP="00F04FE8">
      <w:pPr>
        <w:jc w:val="center"/>
        <w:rPr>
          <w:rFonts w:ascii="Book Antiqua" w:hAnsi="Book Antiqua"/>
          <w:sz w:val="22"/>
          <w:szCs w:val="22"/>
        </w:rPr>
      </w:pPr>
    </w:p>
    <w:p w14:paraId="7403BCFC" w14:textId="172A5C8F" w:rsidR="00F04FE8" w:rsidRPr="00834DA3" w:rsidRDefault="00C10113" w:rsidP="00C30FA3">
      <w:pPr>
        <w:widowControl w:val="0"/>
        <w:numPr>
          <w:ilvl w:val="0"/>
          <w:numId w:val="16"/>
        </w:numPr>
        <w:ind w:left="284" w:hanging="284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Právní vztahy založené touto smlouvou a na jejím základě</w:t>
      </w:r>
      <w:r w:rsidR="00F04FE8" w:rsidRPr="00834DA3">
        <w:rPr>
          <w:rFonts w:ascii="Book Antiqua" w:hAnsi="Book Antiqua" w:cs="Arial"/>
          <w:sz w:val="22"/>
          <w:szCs w:val="22"/>
        </w:rPr>
        <w:t xml:space="preserve"> se řídí právním řádem České republiky, zejména příslušnými ustanoveními ob</w:t>
      </w:r>
      <w:r w:rsidR="00EB4A52" w:rsidRPr="00834DA3">
        <w:rPr>
          <w:rFonts w:ascii="Book Antiqua" w:hAnsi="Book Antiqua" w:cs="Arial"/>
          <w:sz w:val="22"/>
          <w:szCs w:val="22"/>
        </w:rPr>
        <w:t>čanského</w:t>
      </w:r>
      <w:r w:rsidR="00F04FE8" w:rsidRPr="00834DA3">
        <w:rPr>
          <w:rFonts w:ascii="Book Antiqua" w:hAnsi="Book Antiqua" w:cs="Arial"/>
          <w:sz w:val="22"/>
          <w:szCs w:val="22"/>
        </w:rPr>
        <w:t xml:space="preserve"> zákoníku</w:t>
      </w:r>
      <w:r w:rsidR="00274E30" w:rsidRPr="00834DA3">
        <w:rPr>
          <w:rFonts w:ascii="Book Antiqua" w:hAnsi="Book Antiqua" w:cs="Arial"/>
          <w:sz w:val="22"/>
          <w:szCs w:val="22"/>
        </w:rPr>
        <w:t>, kogentními ustanoveními zvláštních právních předpisů zejména reglementujících technické podmínky techniky a obdobně.</w:t>
      </w:r>
      <w:r w:rsidR="00F04FE8" w:rsidRPr="00834DA3">
        <w:rPr>
          <w:rFonts w:ascii="Book Antiqua" w:hAnsi="Book Antiqua" w:cs="Arial"/>
          <w:sz w:val="22"/>
          <w:szCs w:val="22"/>
        </w:rPr>
        <w:t xml:space="preserve"> </w:t>
      </w:r>
    </w:p>
    <w:p w14:paraId="4E7607E2" w14:textId="77777777" w:rsidR="00F04FE8" w:rsidRDefault="00F04FE8" w:rsidP="00BE0923">
      <w:pPr>
        <w:numPr>
          <w:ilvl w:val="0"/>
          <w:numId w:val="16"/>
        </w:numPr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Veškeré spory mezi smluvními stranami budou řešeny nejprve smírně. Pokud se nepodaří </w:t>
      </w:r>
      <w:r w:rsidR="00016E0B" w:rsidRPr="00834DA3">
        <w:rPr>
          <w:rFonts w:ascii="Book Antiqua" w:hAnsi="Book Antiqua" w:cs="Arial"/>
          <w:sz w:val="22"/>
          <w:szCs w:val="22"/>
        </w:rPr>
        <w:t>smírně vyřešit spory,</w:t>
      </w:r>
      <w:r w:rsidR="00030BC9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 xml:space="preserve">prorogují smluvní strany pro řešení jejich sporů </w:t>
      </w:r>
      <w:r w:rsidR="003531E5">
        <w:rPr>
          <w:rFonts w:ascii="Book Antiqua" w:hAnsi="Book Antiqua" w:cs="Arial"/>
          <w:sz w:val="22"/>
          <w:szCs w:val="22"/>
        </w:rPr>
        <w:t>příslušný s</w:t>
      </w:r>
      <w:r w:rsidRPr="00834DA3">
        <w:rPr>
          <w:rFonts w:ascii="Book Antiqua" w:hAnsi="Book Antiqua" w:cs="Arial"/>
          <w:sz w:val="22"/>
          <w:szCs w:val="22"/>
        </w:rPr>
        <w:t>oud v </w:t>
      </w:r>
      <w:r w:rsidR="003531E5">
        <w:rPr>
          <w:rFonts w:ascii="Book Antiqua" w:hAnsi="Book Antiqua" w:cs="Arial"/>
          <w:sz w:val="22"/>
          <w:szCs w:val="22"/>
        </w:rPr>
        <w:t>ČR</w:t>
      </w:r>
      <w:r w:rsidRPr="00834DA3">
        <w:rPr>
          <w:rFonts w:ascii="Book Antiqua" w:hAnsi="Book Antiqua" w:cs="Arial"/>
          <w:sz w:val="22"/>
          <w:szCs w:val="22"/>
        </w:rPr>
        <w:t xml:space="preserve"> a české právo.</w:t>
      </w:r>
    </w:p>
    <w:p w14:paraId="018226A1" w14:textId="77777777" w:rsidR="00BE0923" w:rsidRDefault="00BE0923" w:rsidP="00BE0923"/>
    <w:p w14:paraId="7910936D" w14:textId="77777777" w:rsidR="00BE0923" w:rsidRPr="00834DA3" w:rsidRDefault="00BE0923" w:rsidP="00BE0923"/>
    <w:p w14:paraId="184978D8" w14:textId="2D3EFD0D" w:rsidR="00143860" w:rsidRPr="00834DA3" w:rsidRDefault="00143860" w:rsidP="00A9586F">
      <w:pPr>
        <w:pStyle w:val="Nadpis1"/>
        <w:ind w:right="-284"/>
        <w:rPr>
          <w:rFonts w:ascii="Book Antiqua" w:hAnsi="Book Antiqua" w:cs="Arial"/>
          <w:szCs w:val="22"/>
        </w:rPr>
      </w:pPr>
      <w:r w:rsidRPr="00834DA3">
        <w:rPr>
          <w:rFonts w:ascii="Book Antiqua" w:hAnsi="Book Antiqua" w:cs="Arial"/>
          <w:szCs w:val="22"/>
        </w:rPr>
        <w:t>Článek X</w:t>
      </w:r>
      <w:r w:rsidR="00F04FE8" w:rsidRPr="00834DA3">
        <w:rPr>
          <w:rFonts w:ascii="Book Antiqua" w:hAnsi="Book Antiqua" w:cs="Arial"/>
          <w:szCs w:val="22"/>
        </w:rPr>
        <w:t>I</w:t>
      </w:r>
      <w:r w:rsidR="00A0549A">
        <w:rPr>
          <w:rFonts w:ascii="Book Antiqua" w:hAnsi="Book Antiqua" w:cs="Arial"/>
          <w:szCs w:val="22"/>
        </w:rPr>
        <w:t>V</w:t>
      </w:r>
      <w:r w:rsidRPr="00834DA3">
        <w:rPr>
          <w:rFonts w:ascii="Book Antiqua" w:hAnsi="Book Antiqua" w:cs="Arial"/>
          <w:szCs w:val="22"/>
        </w:rPr>
        <w:t>.</w:t>
      </w:r>
    </w:p>
    <w:p w14:paraId="55ADB51C" w14:textId="77777777" w:rsidR="00143860" w:rsidRPr="00834DA3" w:rsidRDefault="004833CC" w:rsidP="00A9586F">
      <w:pPr>
        <w:pStyle w:val="Nadpis1"/>
        <w:ind w:right="-284"/>
        <w:rPr>
          <w:rFonts w:ascii="Book Antiqua" w:hAnsi="Book Antiqua" w:cs="Arial"/>
          <w:szCs w:val="22"/>
        </w:rPr>
      </w:pPr>
      <w:r w:rsidRPr="00834DA3">
        <w:rPr>
          <w:rFonts w:ascii="Book Antiqua" w:hAnsi="Book Antiqua" w:cs="Arial"/>
          <w:szCs w:val="22"/>
        </w:rPr>
        <w:t>Závěrečná ustanovení</w:t>
      </w:r>
    </w:p>
    <w:p w14:paraId="0409C752" w14:textId="77777777" w:rsidR="00143860" w:rsidRDefault="00143860" w:rsidP="008A7AEF">
      <w:pPr>
        <w:numPr>
          <w:ilvl w:val="0"/>
          <w:numId w:val="7"/>
        </w:numPr>
        <w:shd w:val="clear" w:color="auto" w:fill="FFFFFF"/>
        <w:tabs>
          <w:tab w:val="left" w:pos="426"/>
        </w:tabs>
        <w:suppressAutoHyphens/>
        <w:spacing w:before="120"/>
        <w:ind w:left="425" w:hanging="425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Tato smlouva nabývá p</w:t>
      </w:r>
      <w:r w:rsidR="00F46CDF" w:rsidRPr="00834DA3">
        <w:rPr>
          <w:rFonts w:ascii="Book Antiqua" w:hAnsi="Book Antiqua" w:cs="Arial"/>
          <w:sz w:val="22"/>
          <w:szCs w:val="22"/>
        </w:rPr>
        <w:t>latnosti a účinnosti dnem</w:t>
      </w:r>
      <w:r w:rsidRPr="00834DA3">
        <w:rPr>
          <w:rFonts w:ascii="Book Antiqua" w:hAnsi="Book Antiqua" w:cs="Arial"/>
          <w:sz w:val="22"/>
          <w:szCs w:val="22"/>
        </w:rPr>
        <w:t xml:space="preserve"> </w:t>
      </w:r>
      <w:r w:rsidR="00EF0CAA" w:rsidRPr="00834DA3">
        <w:rPr>
          <w:rFonts w:ascii="Book Antiqua" w:hAnsi="Book Antiqua" w:cs="Arial"/>
          <w:sz w:val="22"/>
          <w:szCs w:val="22"/>
        </w:rPr>
        <w:t xml:space="preserve">jejího </w:t>
      </w:r>
      <w:r w:rsidRPr="00834DA3">
        <w:rPr>
          <w:rFonts w:ascii="Book Antiqua" w:hAnsi="Book Antiqua" w:cs="Arial"/>
          <w:sz w:val="22"/>
          <w:szCs w:val="22"/>
        </w:rPr>
        <w:t xml:space="preserve">podpisu oběma smluvními stranami. </w:t>
      </w:r>
    </w:p>
    <w:p w14:paraId="06304798" w14:textId="77777777" w:rsidR="00C10113" w:rsidRDefault="00143860" w:rsidP="00BE0923">
      <w:pPr>
        <w:numPr>
          <w:ilvl w:val="0"/>
          <w:numId w:val="7"/>
        </w:numPr>
        <w:shd w:val="clear" w:color="auto" w:fill="FFFFFF"/>
        <w:tabs>
          <w:tab w:val="left" w:pos="426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Tato smlouva může být změněna pouze dohodou smluvních stran v písemné formě.</w:t>
      </w:r>
    </w:p>
    <w:p w14:paraId="05374B8B" w14:textId="77777777" w:rsidR="00143860" w:rsidRDefault="00143860" w:rsidP="00BE0923">
      <w:pPr>
        <w:numPr>
          <w:ilvl w:val="0"/>
          <w:numId w:val="7"/>
        </w:numPr>
        <w:shd w:val="clear" w:color="auto" w:fill="FFFFFF"/>
        <w:tabs>
          <w:tab w:val="left" w:pos="426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Tato sm</w:t>
      </w:r>
      <w:r w:rsidR="00EA423B" w:rsidRPr="00834DA3">
        <w:rPr>
          <w:rFonts w:ascii="Book Antiqua" w:hAnsi="Book Antiqua" w:cs="Arial"/>
          <w:sz w:val="22"/>
          <w:szCs w:val="22"/>
        </w:rPr>
        <w:t>louva je vyhotovena v</w:t>
      </w:r>
      <w:r w:rsidR="0000774C" w:rsidRPr="00834DA3">
        <w:rPr>
          <w:rFonts w:ascii="Book Antiqua" w:hAnsi="Book Antiqua" w:cs="Arial"/>
          <w:sz w:val="22"/>
          <w:szCs w:val="22"/>
        </w:rPr>
        <w:t>e</w:t>
      </w:r>
      <w:r w:rsidR="00EA423B" w:rsidRPr="00834DA3">
        <w:rPr>
          <w:rFonts w:ascii="Book Antiqua" w:hAnsi="Book Antiqua" w:cs="Arial"/>
          <w:sz w:val="22"/>
          <w:szCs w:val="22"/>
        </w:rPr>
        <w:t xml:space="preserve"> </w:t>
      </w:r>
      <w:r w:rsidR="003B7272">
        <w:rPr>
          <w:rFonts w:ascii="Book Antiqua" w:hAnsi="Book Antiqua" w:cs="Arial"/>
          <w:sz w:val="22"/>
          <w:szCs w:val="22"/>
        </w:rPr>
        <w:t>4</w:t>
      </w:r>
      <w:r w:rsidR="00AA71DE" w:rsidRPr="00834DA3">
        <w:rPr>
          <w:rFonts w:ascii="Book Antiqua" w:hAnsi="Book Antiqua" w:cs="Arial"/>
          <w:sz w:val="22"/>
          <w:szCs w:val="22"/>
        </w:rPr>
        <w:t xml:space="preserve"> </w:t>
      </w:r>
      <w:r w:rsidRPr="00834DA3">
        <w:rPr>
          <w:rFonts w:ascii="Book Antiqua" w:hAnsi="Book Antiqua" w:cs="Arial"/>
          <w:sz w:val="22"/>
          <w:szCs w:val="22"/>
        </w:rPr>
        <w:t xml:space="preserve">stejnopisech, z nichž </w:t>
      </w:r>
      <w:r w:rsidR="00226668">
        <w:rPr>
          <w:rFonts w:ascii="Book Antiqua" w:hAnsi="Book Antiqua" w:cs="Arial"/>
          <w:sz w:val="22"/>
          <w:szCs w:val="22"/>
        </w:rPr>
        <w:t>1</w:t>
      </w:r>
      <w:r w:rsidRPr="00834DA3">
        <w:rPr>
          <w:rFonts w:ascii="Book Antiqua" w:hAnsi="Book Antiqua" w:cs="Arial"/>
          <w:sz w:val="22"/>
          <w:szCs w:val="22"/>
        </w:rPr>
        <w:t xml:space="preserve"> </w:t>
      </w:r>
      <w:r w:rsidR="00AA71DE" w:rsidRPr="00834DA3">
        <w:rPr>
          <w:rFonts w:ascii="Book Antiqua" w:hAnsi="Book Antiqua" w:cs="Arial"/>
          <w:sz w:val="22"/>
          <w:szCs w:val="22"/>
        </w:rPr>
        <w:t>obdrží kupující</w:t>
      </w:r>
      <w:r w:rsidR="00226668">
        <w:rPr>
          <w:rFonts w:ascii="Book Antiqua" w:hAnsi="Book Antiqua" w:cs="Arial"/>
          <w:sz w:val="22"/>
          <w:szCs w:val="22"/>
        </w:rPr>
        <w:t>, 1</w:t>
      </w:r>
      <w:r w:rsidR="00F04FE8" w:rsidRPr="00834DA3">
        <w:rPr>
          <w:rFonts w:ascii="Book Antiqua" w:hAnsi="Book Antiqua" w:cs="Arial"/>
          <w:sz w:val="22"/>
          <w:szCs w:val="22"/>
        </w:rPr>
        <w:t xml:space="preserve"> </w:t>
      </w:r>
      <w:r w:rsidR="00226668">
        <w:rPr>
          <w:rFonts w:ascii="Book Antiqua" w:hAnsi="Book Antiqua" w:cs="Arial"/>
          <w:sz w:val="22"/>
          <w:szCs w:val="22"/>
        </w:rPr>
        <w:t xml:space="preserve">obdrží </w:t>
      </w:r>
      <w:r w:rsidRPr="00834DA3">
        <w:rPr>
          <w:rFonts w:ascii="Book Antiqua" w:hAnsi="Book Antiqua" w:cs="Arial"/>
          <w:sz w:val="22"/>
          <w:szCs w:val="22"/>
        </w:rPr>
        <w:t>prodávající</w:t>
      </w:r>
      <w:r w:rsidR="00226668">
        <w:rPr>
          <w:rFonts w:ascii="Book Antiqua" w:hAnsi="Book Antiqua" w:cs="Arial"/>
          <w:sz w:val="22"/>
          <w:szCs w:val="22"/>
        </w:rPr>
        <w:t>, 1 obdrží poskytovatel a 1 obdrží Ministerstvo pro vzdělávání a vědu Gruzie</w:t>
      </w:r>
      <w:r w:rsidR="00F04FE8" w:rsidRPr="00834DA3">
        <w:rPr>
          <w:rFonts w:ascii="Book Antiqua" w:hAnsi="Book Antiqua" w:cs="Arial"/>
          <w:sz w:val="22"/>
          <w:szCs w:val="22"/>
        </w:rPr>
        <w:t>.</w:t>
      </w:r>
      <w:r w:rsidRPr="00834DA3">
        <w:rPr>
          <w:rFonts w:ascii="Book Antiqua" w:hAnsi="Book Antiqua" w:cs="Arial"/>
          <w:sz w:val="22"/>
          <w:szCs w:val="22"/>
        </w:rPr>
        <w:t xml:space="preserve"> </w:t>
      </w:r>
    </w:p>
    <w:p w14:paraId="3559C540" w14:textId="77777777" w:rsidR="00456300" w:rsidRDefault="00143860" w:rsidP="00BE0923">
      <w:pPr>
        <w:pStyle w:val="Zkladntextodsazen"/>
        <w:numPr>
          <w:ilvl w:val="0"/>
          <w:numId w:val="7"/>
        </w:numPr>
        <w:tabs>
          <w:tab w:val="left" w:pos="426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Každá ze smluvních stran prohlašuje, že tuto smlou</w:t>
      </w:r>
      <w:r w:rsidR="00376BC3" w:rsidRPr="00834DA3">
        <w:rPr>
          <w:rFonts w:ascii="Book Antiqua" w:hAnsi="Book Antiqua" w:cs="Arial"/>
          <w:sz w:val="22"/>
          <w:szCs w:val="22"/>
        </w:rPr>
        <w:t>vu uzavírá svobodně a vážně, že </w:t>
      </w:r>
      <w:r w:rsidRPr="00834DA3">
        <w:rPr>
          <w:rFonts w:ascii="Book Antiqua" w:hAnsi="Book Antiqua" w:cs="Arial"/>
          <w:sz w:val="22"/>
          <w:szCs w:val="22"/>
        </w:rPr>
        <w:t>považuje obsah této smlouvy za určitý a srozumitelný a že jsou jí známy veškeré skutečnosti, jež jsou pro uzavření této smlouvy rozhodující, na důkaz čehož připojují smluvní strany k této smlouvě své podpisy.</w:t>
      </w:r>
      <w:r w:rsidR="00456300" w:rsidRPr="00834DA3">
        <w:rPr>
          <w:rFonts w:ascii="Book Antiqua" w:hAnsi="Book Antiqua" w:cs="Arial"/>
          <w:sz w:val="22"/>
          <w:szCs w:val="22"/>
        </w:rPr>
        <w:t xml:space="preserve"> </w:t>
      </w:r>
    </w:p>
    <w:p w14:paraId="4FF0F31A" w14:textId="762A09A1" w:rsidR="00C75258" w:rsidRDefault="00456300" w:rsidP="00BE0923">
      <w:pPr>
        <w:pStyle w:val="Zkladntextodsazen"/>
        <w:numPr>
          <w:ilvl w:val="0"/>
          <w:numId w:val="7"/>
        </w:numPr>
        <w:tabs>
          <w:tab w:val="left" w:pos="426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Smluvní strany prohlašují, že předem souhlasí, </w:t>
      </w:r>
      <w:r w:rsidR="00274E30" w:rsidRPr="00834DA3">
        <w:rPr>
          <w:rFonts w:ascii="Book Antiqua" w:hAnsi="Book Antiqua" w:cs="Arial"/>
          <w:sz w:val="22"/>
          <w:szCs w:val="22"/>
        </w:rPr>
        <w:t xml:space="preserve">zejména </w:t>
      </w:r>
      <w:r w:rsidRPr="00834DA3">
        <w:rPr>
          <w:rFonts w:ascii="Book Antiqua" w:hAnsi="Book Antiqua" w:cs="Arial"/>
          <w:sz w:val="22"/>
          <w:szCs w:val="22"/>
        </w:rPr>
        <w:t>v soula</w:t>
      </w:r>
      <w:r w:rsidR="00130A99" w:rsidRPr="00834DA3">
        <w:rPr>
          <w:rFonts w:ascii="Book Antiqua" w:hAnsi="Book Antiqua" w:cs="Arial"/>
          <w:sz w:val="22"/>
          <w:szCs w:val="22"/>
        </w:rPr>
        <w:t>du se zněním zákona č. 106/1999 </w:t>
      </w:r>
      <w:r w:rsidRPr="00834DA3">
        <w:rPr>
          <w:rFonts w:ascii="Book Antiqua" w:hAnsi="Book Antiqua" w:cs="Arial"/>
          <w:sz w:val="22"/>
          <w:szCs w:val="22"/>
        </w:rPr>
        <w:t>Sb., o svobodném přístupu k informa</w:t>
      </w:r>
      <w:r w:rsidR="00130A99" w:rsidRPr="00834DA3">
        <w:rPr>
          <w:rFonts w:ascii="Book Antiqua" w:hAnsi="Book Antiqua" w:cs="Arial"/>
          <w:sz w:val="22"/>
          <w:szCs w:val="22"/>
        </w:rPr>
        <w:t xml:space="preserve">cím, </w:t>
      </w:r>
      <w:r w:rsidR="007C5F77" w:rsidRPr="00834DA3">
        <w:rPr>
          <w:rFonts w:ascii="Book Antiqua" w:hAnsi="Book Antiqua" w:cs="Arial"/>
          <w:sz w:val="22"/>
          <w:szCs w:val="22"/>
        </w:rPr>
        <w:t>ve znění pozdějších předpisů</w:t>
      </w:r>
      <w:r w:rsidR="00261416">
        <w:rPr>
          <w:rFonts w:ascii="Book Antiqua" w:hAnsi="Book Antiqua" w:cs="Arial"/>
          <w:sz w:val="22"/>
          <w:szCs w:val="22"/>
        </w:rPr>
        <w:t>,</w:t>
      </w:r>
      <w:r w:rsidR="007C5F77" w:rsidRPr="00834DA3">
        <w:rPr>
          <w:rFonts w:ascii="Book Antiqua" w:hAnsi="Book Antiqua" w:cs="Arial"/>
          <w:sz w:val="22"/>
          <w:szCs w:val="22"/>
        </w:rPr>
        <w:t xml:space="preserve"> s</w:t>
      </w:r>
      <w:r w:rsidR="00130A99" w:rsidRPr="00834DA3">
        <w:rPr>
          <w:rFonts w:ascii="Book Antiqua" w:hAnsi="Book Antiqua" w:cs="Arial"/>
          <w:sz w:val="22"/>
          <w:szCs w:val="22"/>
        </w:rPr>
        <w:t> možným zpřístupněním či </w:t>
      </w:r>
      <w:r w:rsidRPr="00834DA3">
        <w:rPr>
          <w:rFonts w:ascii="Book Antiqua" w:hAnsi="Book Antiqua" w:cs="Arial"/>
          <w:sz w:val="22"/>
          <w:szCs w:val="22"/>
        </w:rPr>
        <w:t>zveřejněním celé této smlou</w:t>
      </w:r>
      <w:r w:rsidR="005B1B00" w:rsidRPr="00834DA3">
        <w:rPr>
          <w:rFonts w:ascii="Book Antiqua" w:hAnsi="Book Antiqua" w:cs="Arial"/>
          <w:sz w:val="22"/>
          <w:szCs w:val="22"/>
        </w:rPr>
        <w:t>vy v jejím plném znění, jakož i </w:t>
      </w:r>
      <w:r w:rsidRPr="00834DA3">
        <w:rPr>
          <w:rFonts w:ascii="Book Antiqua" w:hAnsi="Book Antiqua" w:cs="Arial"/>
          <w:sz w:val="22"/>
          <w:szCs w:val="22"/>
        </w:rPr>
        <w:t>všech úkonů a okolností s touto smlouvou souvisejících, ke kterému může kdykoliv v budoucnu dojít.</w:t>
      </w:r>
      <w:r w:rsidR="00C75258" w:rsidRPr="00834DA3">
        <w:rPr>
          <w:rFonts w:ascii="Book Antiqua" w:hAnsi="Book Antiqua" w:cs="Arial"/>
          <w:sz w:val="22"/>
          <w:szCs w:val="22"/>
        </w:rPr>
        <w:t xml:space="preserve"> </w:t>
      </w:r>
    </w:p>
    <w:p w14:paraId="38206D7B" w14:textId="77777777" w:rsidR="008F567C" w:rsidRDefault="00BA1852" w:rsidP="00BE0923">
      <w:pPr>
        <w:pStyle w:val="Zkladntextodsazen"/>
        <w:numPr>
          <w:ilvl w:val="0"/>
          <w:numId w:val="7"/>
        </w:numPr>
        <w:tabs>
          <w:tab w:val="left" w:pos="426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Veškerá korespondence a vzájemná komunikace mezi smluvními stranami bude vedená </w:t>
      </w:r>
      <w:r w:rsidR="006F6624" w:rsidRPr="00834DA3">
        <w:rPr>
          <w:rFonts w:ascii="Book Antiqua" w:hAnsi="Book Antiqua" w:cs="Arial"/>
          <w:sz w:val="22"/>
          <w:szCs w:val="22"/>
        </w:rPr>
        <w:t xml:space="preserve">výhradně a jedině </w:t>
      </w:r>
      <w:r w:rsidRPr="00834DA3">
        <w:rPr>
          <w:rFonts w:ascii="Book Antiqua" w:hAnsi="Book Antiqua" w:cs="Arial"/>
          <w:sz w:val="22"/>
          <w:szCs w:val="22"/>
        </w:rPr>
        <w:t>v českém jazyce.</w:t>
      </w:r>
    </w:p>
    <w:p w14:paraId="63C071CC" w14:textId="4F14D5D5" w:rsidR="006F6624" w:rsidRPr="008F567C" w:rsidRDefault="00834DA3" w:rsidP="00BE0923">
      <w:pPr>
        <w:pStyle w:val="Zkladntextodsazen"/>
        <w:numPr>
          <w:ilvl w:val="0"/>
          <w:numId w:val="7"/>
        </w:numPr>
        <w:tabs>
          <w:tab w:val="left" w:pos="426"/>
        </w:tabs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F567C">
        <w:rPr>
          <w:rFonts w:ascii="Book Antiqua" w:hAnsi="Book Antiqua" w:cs="Arial"/>
          <w:sz w:val="22"/>
          <w:szCs w:val="22"/>
        </w:rPr>
        <w:t>N</w:t>
      </w:r>
      <w:r w:rsidR="00E1716E" w:rsidRPr="008F567C">
        <w:rPr>
          <w:rFonts w:ascii="Book Antiqua" w:hAnsi="Book Antiqua" w:cs="Arial"/>
          <w:sz w:val="22"/>
          <w:szCs w:val="22"/>
        </w:rPr>
        <w:t>edílnou</w:t>
      </w:r>
      <w:r w:rsidR="00C75258" w:rsidRPr="008F567C">
        <w:rPr>
          <w:rFonts w:ascii="Book Antiqua" w:hAnsi="Book Antiqua" w:cs="Arial"/>
          <w:sz w:val="22"/>
          <w:szCs w:val="22"/>
        </w:rPr>
        <w:t xml:space="preserve"> součásti</w:t>
      </w:r>
      <w:r w:rsidRPr="008F567C">
        <w:rPr>
          <w:rFonts w:ascii="Book Antiqua" w:hAnsi="Book Antiqua" w:cs="Arial"/>
          <w:sz w:val="22"/>
          <w:szCs w:val="22"/>
        </w:rPr>
        <w:t xml:space="preserve"> smlouvy</w:t>
      </w:r>
      <w:r w:rsidR="00C75258" w:rsidRPr="008F567C">
        <w:rPr>
          <w:rFonts w:ascii="Book Antiqua" w:hAnsi="Book Antiqua" w:cs="Arial"/>
          <w:sz w:val="22"/>
          <w:szCs w:val="22"/>
        </w:rPr>
        <w:t xml:space="preserve"> j</w:t>
      </w:r>
      <w:r w:rsidR="00286DEE" w:rsidRPr="008F567C">
        <w:rPr>
          <w:rFonts w:ascii="Book Antiqua" w:hAnsi="Book Antiqua" w:cs="Arial"/>
          <w:sz w:val="22"/>
          <w:szCs w:val="22"/>
        </w:rPr>
        <w:t>sou</w:t>
      </w:r>
      <w:r w:rsidR="007E7352" w:rsidRPr="008F567C">
        <w:rPr>
          <w:rFonts w:ascii="Book Antiqua" w:hAnsi="Book Antiqua" w:cs="Arial"/>
          <w:sz w:val="22"/>
          <w:szCs w:val="22"/>
        </w:rPr>
        <w:t xml:space="preserve"> </w:t>
      </w:r>
      <w:r w:rsidR="00947FEC" w:rsidRPr="008F567C">
        <w:rPr>
          <w:rFonts w:ascii="Book Antiqua" w:hAnsi="Book Antiqua" w:cs="Arial"/>
          <w:sz w:val="22"/>
          <w:szCs w:val="22"/>
        </w:rPr>
        <w:t>příloh</w:t>
      </w:r>
      <w:r w:rsidR="00286DEE" w:rsidRPr="008F567C">
        <w:rPr>
          <w:rFonts w:ascii="Book Antiqua" w:hAnsi="Book Antiqua" w:cs="Arial"/>
          <w:sz w:val="22"/>
          <w:szCs w:val="22"/>
        </w:rPr>
        <w:t>y</w:t>
      </w:r>
      <w:r w:rsidR="00947FEC" w:rsidRPr="008F567C">
        <w:rPr>
          <w:rFonts w:ascii="Book Antiqua" w:hAnsi="Book Antiqua" w:cs="Arial"/>
          <w:sz w:val="22"/>
          <w:szCs w:val="22"/>
        </w:rPr>
        <w:t xml:space="preserve"> </w:t>
      </w:r>
      <w:r w:rsidR="0013217B" w:rsidRPr="008F567C">
        <w:rPr>
          <w:rFonts w:ascii="Book Antiqua" w:hAnsi="Book Antiqua" w:cs="Arial"/>
          <w:sz w:val="22"/>
          <w:szCs w:val="22"/>
        </w:rPr>
        <w:t>č.</w:t>
      </w:r>
      <w:r w:rsidR="003531E5" w:rsidRPr="008F567C">
        <w:rPr>
          <w:rFonts w:ascii="Book Antiqua" w:hAnsi="Book Antiqua" w:cs="Arial"/>
          <w:sz w:val="22"/>
          <w:szCs w:val="22"/>
        </w:rPr>
        <w:t xml:space="preserve"> </w:t>
      </w:r>
      <w:r w:rsidR="0013217B" w:rsidRPr="008F567C">
        <w:rPr>
          <w:rFonts w:ascii="Book Antiqua" w:hAnsi="Book Antiqua" w:cs="Arial"/>
          <w:sz w:val="22"/>
          <w:szCs w:val="22"/>
        </w:rPr>
        <w:t>1</w:t>
      </w:r>
      <w:r w:rsidR="003531E5" w:rsidRPr="008F567C">
        <w:rPr>
          <w:rFonts w:ascii="Book Antiqua" w:hAnsi="Book Antiqua" w:cs="Arial"/>
          <w:sz w:val="22"/>
          <w:szCs w:val="22"/>
        </w:rPr>
        <w:t xml:space="preserve"> a </w:t>
      </w:r>
      <w:r w:rsidR="00286DEE" w:rsidRPr="008F567C">
        <w:rPr>
          <w:rFonts w:ascii="Book Antiqua" w:hAnsi="Book Antiqua" w:cs="Arial"/>
          <w:sz w:val="22"/>
          <w:szCs w:val="22"/>
        </w:rPr>
        <w:t>2.</w:t>
      </w:r>
    </w:p>
    <w:p w14:paraId="34F8EE36" w14:textId="77777777" w:rsidR="008F567C" w:rsidRDefault="00E70E84" w:rsidP="00BE0923">
      <w:pPr>
        <w:numPr>
          <w:ilvl w:val="0"/>
          <w:numId w:val="7"/>
        </w:numPr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Prodávající</w:t>
      </w:r>
      <w:r w:rsidR="00D21029" w:rsidRPr="00834DA3">
        <w:rPr>
          <w:rFonts w:ascii="Book Antiqua" w:hAnsi="Book Antiqua" w:cs="Arial"/>
          <w:sz w:val="22"/>
          <w:szCs w:val="22"/>
        </w:rPr>
        <w:t xml:space="preserve"> se zavazuje k tomu, že umožní osobám oprávněným k výkonu kontroly, provést kontrolu dokladů souvisejících s plněním zakázky, a to podobou danou právními předpisy k jejich archivaci (zákon č. 563/1991 Sb. o účetnictví, ve znění pozdějších předpisů a zákon č. 235/2004 Sb., o dani z přidané hodnoty, ve znění pozdějších předpisů</w:t>
      </w:r>
      <w:r w:rsidR="00D63D95">
        <w:rPr>
          <w:rFonts w:ascii="Book Antiqua" w:hAnsi="Book Antiqua" w:cs="Arial"/>
          <w:sz w:val="22"/>
          <w:szCs w:val="22"/>
        </w:rPr>
        <w:t xml:space="preserve">, zákon </w:t>
      </w:r>
      <w:r w:rsidR="00274E30" w:rsidRPr="00834DA3">
        <w:rPr>
          <w:rFonts w:ascii="Book Antiqua" w:hAnsi="Book Antiqua" w:cs="Arial"/>
          <w:sz w:val="22"/>
          <w:szCs w:val="22"/>
        </w:rPr>
        <w:t>č. 320/2001 Sb., o finanční kontrole, ve znění pozdějších předpisů apod.</w:t>
      </w:r>
      <w:r w:rsidR="00D21029" w:rsidRPr="00834DA3">
        <w:rPr>
          <w:rFonts w:ascii="Book Antiqua" w:hAnsi="Book Antiqua" w:cs="Arial"/>
          <w:sz w:val="22"/>
          <w:szCs w:val="22"/>
        </w:rPr>
        <w:t>).</w:t>
      </w:r>
    </w:p>
    <w:p w14:paraId="3E095162" w14:textId="77777777" w:rsidR="008F567C" w:rsidRDefault="00637FD4" w:rsidP="00BE0923">
      <w:pPr>
        <w:numPr>
          <w:ilvl w:val="0"/>
          <w:numId w:val="7"/>
        </w:numPr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F567C">
        <w:rPr>
          <w:rFonts w:ascii="Book Antiqua" w:hAnsi="Book Antiqua" w:cs="Arial"/>
          <w:sz w:val="22"/>
          <w:szCs w:val="22"/>
        </w:rPr>
        <w:t>V případě, že by některé ustanovení této smlouvy bylo z jakýchkoliv důvodů neplatné/neúčinné, nezpůsobuje neplatnost/neúčinnost ostatních částí smlouvy. Smluvní strany se zavazují nahradit po vzájemné dohodě toto ustanovení jiným, odpovídajícím svým obsahem účelu neplatného/neúčinného ustanovení.</w:t>
      </w:r>
    </w:p>
    <w:p w14:paraId="5235CC00" w14:textId="77777777" w:rsidR="008F567C" w:rsidRDefault="00D473E6" w:rsidP="00BE0923">
      <w:pPr>
        <w:numPr>
          <w:ilvl w:val="0"/>
          <w:numId w:val="7"/>
        </w:numPr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F567C">
        <w:rPr>
          <w:rFonts w:ascii="Book Antiqua" w:hAnsi="Book Antiqua" w:cs="Arial"/>
          <w:sz w:val="22"/>
          <w:szCs w:val="22"/>
        </w:rPr>
        <w:t>Prodávající je povinen uchovávat po dobu 10 let od ukončení realizace díla doklady související s realizací díla a umožnit osobám objednatele oprávněným k výkonu kontroly provést kontrolu těchto dokladů. Lhůta dle předcházející věty začíná běžet od 1. ledna následujícího kalendářního roku po ukončení realizace díla.</w:t>
      </w:r>
    </w:p>
    <w:p w14:paraId="0DCBCD9B" w14:textId="74E00306" w:rsidR="00D473E6" w:rsidRPr="008F567C" w:rsidRDefault="00D473E6" w:rsidP="00BE0923">
      <w:pPr>
        <w:numPr>
          <w:ilvl w:val="0"/>
          <w:numId w:val="7"/>
        </w:numPr>
        <w:suppressAutoHyphens/>
        <w:spacing w:before="60"/>
        <w:ind w:left="357" w:hanging="357"/>
        <w:jc w:val="both"/>
        <w:rPr>
          <w:rFonts w:ascii="Book Antiqua" w:hAnsi="Book Antiqua" w:cs="Arial"/>
          <w:sz w:val="22"/>
          <w:szCs w:val="22"/>
        </w:rPr>
      </w:pPr>
      <w:r w:rsidRPr="008F567C">
        <w:rPr>
          <w:rFonts w:ascii="Book Antiqua" w:hAnsi="Book Antiqua" w:cs="Arial"/>
          <w:sz w:val="22"/>
          <w:szCs w:val="22"/>
        </w:rPr>
        <w:t xml:space="preserve">Prodávající je podle ustanovení § 2 písm. e) zákona č. 320/2001 Sb., o finanční kontrole ve veřejné správě a o změně některých zákonů, ve znění pozdějších předpisů, osobou povinou spolupůsobit při výkonu finanční kontroly prováděné v souvislosti s úhradou zboží nebo služeb z veřejných výdajů, tj. prodávající je povinen poskytnout požadované informace a dokumentaci zaměstnancům nebo zmocněncům pověřených orgánů (MMR, Ministerstva financí, Evropské komise, Evropského účetního dvora, Nejvyššího </w:t>
      </w:r>
      <w:r w:rsidRPr="008F567C">
        <w:rPr>
          <w:rFonts w:ascii="Book Antiqua" w:hAnsi="Book Antiqua" w:cs="Arial"/>
          <w:sz w:val="22"/>
          <w:szCs w:val="22"/>
        </w:rPr>
        <w:lastRenderedPageBreak/>
        <w:t>kontrolního úřadu, příslušného finančního úřadu a dalších oprávněných orgánů státní správy) a vytvořit výše uvedeným orgánům podmínky k provedení kontroly vztahující se k předmětu díla a poskytnout jim součinnost. Prodávající je povinen archivovat originální vyhotovení smlouvy včetně jejích dodatků, originály účetních dokladů a dalších dokladů vztahujících se k realizaci předmětu této smlouvy po dobu 10 let od zániku této smlouvy, minimálně však do roku 202</w:t>
      </w:r>
      <w:r w:rsidR="005868B4" w:rsidRPr="008F567C">
        <w:rPr>
          <w:rFonts w:ascii="Book Antiqua" w:hAnsi="Book Antiqua" w:cs="Arial"/>
          <w:sz w:val="22"/>
          <w:szCs w:val="22"/>
        </w:rPr>
        <w:t>8</w:t>
      </w:r>
      <w:r w:rsidRPr="008F567C">
        <w:rPr>
          <w:rFonts w:ascii="Book Antiqua" w:hAnsi="Book Antiqua" w:cs="Arial"/>
          <w:sz w:val="22"/>
          <w:szCs w:val="22"/>
        </w:rPr>
        <w:t>. Po tuto dobu je prodávající povinen umožnit osobám oprávněným k výkonu kontroly projektů provést kontrolu dokladů souvisejících s plněním této smlouvy.</w:t>
      </w:r>
    </w:p>
    <w:p w14:paraId="5E9B59AC" w14:textId="77777777" w:rsidR="00D473E6" w:rsidRPr="00834DA3" w:rsidRDefault="00D473E6" w:rsidP="008F567C"/>
    <w:p w14:paraId="26A5968C" w14:textId="77777777" w:rsidR="00BD3211" w:rsidRDefault="00BD3211" w:rsidP="008F567C"/>
    <w:p w14:paraId="08CBF554" w14:textId="2E94773C" w:rsidR="005B402E" w:rsidRPr="00834DA3" w:rsidRDefault="005B402E" w:rsidP="00C744AA">
      <w:pPr>
        <w:pStyle w:val="Zkladntextodsazen"/>
        <w:keepNext/>
        <w:tabs>
          <w:tab w:val="left" w:pos="1701"/>
        </w:tabs>
        <w:spacing w:after="100" w:afterAutospacing="1"/>
        <w:ind w:left="1276" w:hanging="127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Příloha č. 1: Podrobná specifikace zboží a výbavy </w:t>
      </w:r>
      <w:r w:rsidR="005B1B00" w:rsidRPr="00834DA3">
        <w:rPr>
          <w:rFonts w:ascii="Book Antiqua" w:hAnsi="Book Antiqua" w:cs="Arial"/>
          <w:sz w:val="22"/>
          <w:szCs w:val="22"/>
        </w:rPr>
        <w:t>dle </w:t>
      </w:r>
      <w:r w:rsidRPr="00834DA3">
        <w:rPr>
          <w:rFonts w:ascii="Book Antiqua" w:hAnsi="Book Antiqua" w:cs="Arial"/>
          <w:sz w:val="22"/>
          <w:szCs w:val="22"/>
        </w:rPr>
        <w:t>článku III. bodu 2 smlouvy</w:t>
      </w:r>
      <w:r w:rsidR="002779E4" w:rsidRPr="00834DA3">
        <w:rPr>
          <w:rFonts w:ascii="Book Antiqua" w:hAnsi="Book Antiqua" w:cs="Arial"/>
          <w:sz w:val="22"/>
          <w:szCs w:val="22"/>
        </w:rPr>
        <w:t xml:space="preserve"> </w:t>
      </w:r>
      <w:r w:rsidR="00FD38FE" w:rsidRPr="00834DA3">
        <w:rPr>
          <w:rFonts w:ascii="Book Antiqua" w:hAnsi="Book Antiqua" w:cs="Arial"/>
          <w:sz w:val="22"/>
          <w:szCs w:val="22"/>
        </w:rPr>
        <w:t>(T</w:t>
      </w:r>
      <w:r w:rsidR="002779E4" w:rsidRPr="00834DA3">
        <w:rPr>
          <w:rFonts w:ascii="Book Antiqua" w:hAnsi="Book Antiqua" w:cs="Arial"/>
          <w:sz w:val="22"/>
          <w:szCs w:val="22"/>
        </w:rPr>
        <w:t xml:space="preserve">echnické podmínky pro </w:t>
      </w:r>
      <w:r w:rsidR="004D16E0">
        <w:rPr>
          <w:rFonts w:ascii="Book Antiqua" w:hAnsi="Book Antiqua" w:cs="Arial"/>
          <w:sz w:val="22"/>
          <w:szCs w:val="22"/>
        </w:rPr>
        <w:t>zboží</w:t>
      </w:r>
      <w:r w:rsidR="002779E4" w:rsidRPr="00834DA3">
        <w:rPr>
          <w:rFonts w:ascii="Book Antiqua" w:hAnsi="Book Antiqua" w:cs="Arial"/>
          <w:sz w:val="22"/>
          <w:szCs w:val="22"/>
        </w:rPr>
        <w:t>).</w:t>
      </w:r>
    </w:p>
    <w:p w14:paraId="138F42D4" w14:textId="77777777" w:rsidR="00D21029" w:rsidRDefault="005B402E" w:rsidP="000D4DAD">
      <w:pPr>
        <w:pStyle w:val="Zkladntextodsazen"/>
        <w:tabs>
          <w:tab w:val="left" w:pos="1276"/>
        </w:tabs>
        <w:spacing w:before="100" w:beforeAutospacing="1" w:after="100" w:afterAutospacing="1"/>
        <w:ind w:left="1276" w:hanging="1276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 xml:space="preserve">Příloha č. 2: </w:t>
      </w:r>
      <w:r w:rsidR="005868B4">
        <w:rPr>
          <w:rFonts w:ascii="Book Antiqua" w:hAnsi="Book Antiqua" w:cs="Arial"/>
          <w:sz w:val="22"/>
          <w:szCs w:val="22"/>
        </w:rPr>
        <w:t>Zadávací dokumentace</w:t>
      </w:r>
      <w:r w:rsidRPr="00834DA3">
        <w:rPr>
          <w:rFonts w:ascii="Book Antiqua" w:hAnsi="Book Antiqua" w:cs="Arial"/>
          <w:sz w:val="22"/>
          <w:szCs w:val="22"/>
        </w:rPr>
        <w:t>.</w:t>
      </w:r>
    </w:p>
    <w:p w14:paraId="7A03720A" w14:textId="77777777" w:rsidR="000D53C9" w:rsidRDefault="000D53C9" w:rsidP="000D4DAD">
      <w:pPr>
        <w:pStyle w:val="Zkladntextodsazen"/>
        <w:tabs>
          <w:tab w:val="left" w:pos="1276"/>
        </w:tabs>
        <w:spacing w:before="100" w:beforeAutospacing="1" w:after="100" w:afterAutospacing="1"/>
        <w:ind w:left="1276" w:hanging="1276"/>
        <w:jc w:val="both"/>
        <w:rPr>
          <w:rFonts w:ascii="Book Antiqua" w:hAnsi="Book Antiqua" w:cs="Arial"/>
          <w:sz w:val="22"/>
          <w:szCs w:val="22"/>
        </w:rPr>
      </w:pPr>
    </w:p>
    <w:p w14:paraId="713ADE38" w14:textId="77777777" w:rsidR="009E2661" w:rsidRDefault="009E2661" w:rsidP="009E2661">
      <w:pPr>
        <w:pStyle w:val="Zkladntextodsazen"/>
        <w:tabs>
          <w:tab w:val="left" w:pos="0"/>
        </w:tabs>
        <w:spacing w:before="100" w:beforeAutospacing="1" w:after="100" w:afterAutospacing="1"/>
        <w:ind w:left="0"/>
        <w:jc w:val="both"/>
        <w:rPr>
          <w:rFonts w:ascii="Book Antiqua" w:hAnsi="Book Antiqua" w:cs="Arial"/>
          <w:sz w:val="22"/>
          <w:szCs w:val="22"/>
        </w:rPr>
      </w:pPr>
      <w:r w:rsidRPr="009E2661">
        <w:rPr>
          <w:rFonts w:ascii="Book Antiqua" w:hAnsi="Book Antiqua" w:cs="Arial"/>
          <w:sz w:val="22"/>
          <w:szCs w:val="22"/>
        </w:rPr>
        <w:t>V…………………dne……………………</w:t>
      </w:r>
      <w:r w:rsidRPr="00834DA3">
        <w:rPr>
          <w:rFonts w:ascii="Book Antiqua" w:hAnsi="Book Antiqua" w:cs="Arial"/>
          <w:sz w:val="22"/>
          <w:szCs w:val="22"/>
        </w:rPr>
        <w:tab/>
      </w:r>
    </w:p>
    <w:p w14:paraId="7A6BFC75" w14:textId="77777777" w:rsidR="007C08A3" w:rsidRDefault="007C08A3" w:rsidP="000D4DAD">
      <w:pPr>
        <w:pStyle w:val="Zkladntextodsazen"/>
        <w:tabs>
          <w:tab w:val="left" w:pos="1276"/>
        </w:tabs>
        <w:spacing w:before="100" w:beforeAutospacing="1" w:after="100" w:afterAutospacing="1"/>
        <w:ind w:left="1276" w:hanging="1276"/>
        <w:jc w:val="both"/>
        <w:rPr>
          <w:rFonts w:ascii="Book Antiqua" w:hAnsi="Book Antiqua" w:cs="Arial"/>
          <w:sz w:val="22"/>
          <w:szCs w:val="22"/>
        </w:rPr>
      </w:pPr>
    </w:p>
    <w:p w14:paraId="1BC106EC" w14:textId="77777777" w:rsidR="00096932" w:rsidRPr="00096932" w:rsidRDefault="00096932" w:rsidP="00096932">
      <w:pPr>
        <w:jc w:val="both"/>
        <w:rPr>
          <w:rFonts w:ascii="Book Antiqua" w:eastAsia="Calibri" w:hAnsi="Book Antiqua" w:cs="Arial"/>
          <w:sz w:val="22"/>
          <w:szCs w:val="22"/>
          <w:lang w:eastAsia="en-US"/>
        </w:rPr>
      </w:pPr>
      <w:r w:rsidRPr="00096932">
        <w:rPr>
          <w:rFonts w:ascii="Book Antiqua" w:eastAsia="Calibri" w:hAnsi="Book Antiqua" w:cs="Arial"/>
          <w:sz w:val="22"/>
          <w:szCs w:val="22"/>
          <w:lang w:eastAsia="en-US"/>
        </w:rPr>
        <w:t>_______________________________________________</w:t>
      </w:r>
    </w:p>
    <w:p w14:paraId="57334D4C" w14:textId="77777777" w:rsidR="00096932" w:rsidRPr="00096932" w:rsidRDefault="005868B4" w:rsidP="00A50ABF">
      <w:pPr>
        <w:spacing w:before="120" w:after="120"/>
        <w:ind w:left="1418" w:firstLine="709"/>
        <w:jc w:val="both"/>
        <w:rPr>
          <w:rFonts w:ascii="Book Antiqua" w:hAnsi="Book Antiqua"/>
          <w:iCs/>
          <w:sz w:val="22"/>
          <w:szCs w:val="22"/>
          <w:lang w:eastAsia="en-US"/>
        </w:rPr>
      </w:pPr>
      <w:r>
        <w:rPr>
          <w:rFonts w:ascii="Book Antiqua" w:hAnsi="Book Antiqua"/>
          <w:iCs/>
          <w:sz w:val="22"/>
          <w:szCs w:val="22"/>
          <w:lang w:eastAsia="en-US"/>
        </w:rPr>
        <w:t>kupující</w:t>
      </w:r>
    </w:p>
    <w:p w14:paraId="662933F9" w14:textId="77777777" w:rsidR="00096932" w:rsidRPr="00096932" w:rsidRDefault="00096932" w:rsidP="00096932">
      <w:pPr>
        <w:spacing w:before="120" w:after="120"/>
        <w:jc w:val="both"/>
        <w:rPr>
          <w:rFonts w:ascii="Book Antiqua" w:hAnsi="Book Antiqua"/>
          <w:iCs/>
          <w:sz w:val="22"/>
          <w:szCs w:val="22"/>
          <w:lang w:eastAsia="en-US"/>
        </w:rPr>
      </w:pPr>
    </w:p>
    <w:p w14:paraId="55BBCFB7" w14:textId="77777777" w:rsidR="00096932" w:rsidRPr="00096932" w:rsidRDefault="00096932" w:rsidP="00096932">
      <w:pPr>
        <w:spacing w:before="120" w:after="120"/>
        <w:jc w:val="both"/>
        <w:rPr>
          <w:rFonts w:ascii="Book Antiqua" w:hAnsi="Book Antiqua"/>
          <w:iCs/>
          <w:sz w:val="22"/>
          <w:szCs w:val="22"/>
          <w:lang w:eastAsia="en-US"/>
        </w:rPr>
      </w:pPr>
    </w:p>
    <w:p w14:paraId="211C8DC7" w14:textId="77777777" w:rsidR="00096932" w:rsidRDefault="00096932" w:rsidP="00096932">
      <w:pPr>
        <w:jc w:val="both"/>
        <w:rPr>
          <w:rFonts w:ascii="Book Antiqua" w:eastAsia="Calibri" w:hAnsi="Book Antiqua" w:cs="Arial"/>
          <w:sz w:val="22"/>
          <w:szCs w:val="22"/>
          <w:lang w:eastAsia="en-US"/>
        </w:rPr>
      </w:pPr>
      <w:r w:rsidRPr="00096932">
        <w:rPr>
          <w:rFonts w:ascii="Book Antiqua" w:eastAsia="Calibri" w:hAnsi="Book Antiqua" w:cs="Arial"/>
          <w:sz w:val="22"/>
          <w:szCs w:val="22"/>
          <w:lang w:eastAsia="en-US"/>
        </w:rPr>
        <w:t>______________________________________________</w:t>
      </w:r>
    </w:p>
    <w:p w14:paraId="5F77CD27" w14:textId="77777777" w:rsidR="000D53C9" w:rsidRDefault="000D53C9" w:rsidP="000D4DAD">
      <w:pPr>
        <w:pStyle w:val="Zkladntextodsazen"/>
        <w:tabs>
          <w:tab w:val="left" w:pos="1276"/>
        </w:tabs>
        <w:spacing w:before="100" w:beforeAutospacing="1" w:after="100" w:afterAutospacing="1"/>
        <w:ind w:left="1276" w:hanging="1276"/>
        <w:jc w:val="both"/>
        <w:rPr>
          <w:rFonts w:ascii="Book Antiqua" w:hAnsi="Book Antiqua" w:cs="Arial"/>
          <w:sz w:val="22"/>
          <w:szCs w:val="22"/>
        </w:rPr>
      </w:pPr>
    </w:p>
    <w:p w14:paraId="12064469" w14:textId="77777777" w:rsidR="007F3D6C" w:rsidRDefault="007F3D6C" w:rsidP="000D4DAD">
      <w:pPr>
        <w:pStyle w:val="Zkladntextodsazen"/>
        <w:tabs>
          <w:tab w:val="left" w:pos="1276"/>
        </w:tabs>
        <w:spacing w:before="100" w:beforeAutospacing="1" w:after="100" w:afterAutospacing="1"/>
        <w:ind w:left="1276" w:hanging="1276"/>
        <w:jc w:val="both"/>
        <w:rPr>
          <w:rFonts w:ascii="Book Antiqua" w:hAnsi="Book Antiqua" w:cs="Arial"/>
          <w:sz w:val="22"/>
          <w:szCs w:val="22"/>
        </w:rPr>
      </w:pPr>
    </w:p>
    <w:p w14:paraId="157B318F" w14:textId="77777777" w:rsidR="000D53C9" w:rsidRDefault="00921D01" w:rsidP="000D4DAD">
      <w:pPr>
        <w:pStyle w:val="Zkladntextodsazen"/>
        <w:tabs>
          <w:tab w:val="left" w:pos="0"/>
        </w:tabs>
        <w:spacing w:before="100" w:beforeAutospacing="1" w:after="100" w:afterAutospacing="1"/>
        <w:ind w:left="0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>V</w:t>
      </w:r>
      <w:r w:rsidR="00834DA3" w:rsidRPr="00E32EE8">
        <w:rPr>
          <w:rFonts w:ascii="Book Antiqua" w:hAnsi="Book Antiqua" w:cs="Arial"/>
          <w:sz w:val="22"/>
          <w:szCs w:val="22"/>
          <w:highlight w:val="cyan"/>
        </w:rPr>
        <w:t>…………………</w:t>
      </w:r>
      <w:r w:rsidRPr="00834DA3">
        <w:rPr>
          <w:rFonts w:ascii="Book Antiqua" w:hAnsi="Book Antiqua" w:cs="Arial"/>
          <w:sz w:val="22"/>
          <w:szCs w:val="22"/>
        </w:rPr>
        <w:t>dne</w:t>
      </w:r>
      <w:r w:rsidR="00834DA3" w:rsidRPr="00E32EE8">
        <w:rPr>
          <w:rFonts w:ascii="Book Antiqua" w:hAnsi="Book Antiqua" w:cs="Arial"/>
          <w:sz w:val="22"/>
          <w:szCs w:val="22"/>
          <w:highlight w:val="cyan"/>
        </w:rPr>
        <w:t>……………………</w:t>
      </w:r>
      <w:r w:rsidR="00834DA3" w:rsidRPr="00834DA3">
        <w:rPr>
          <w:rFonts w:ascii="Book Antiqua" w:hAnsi="Book Antiqua" w:cs="Arial"/>
          <w:sz w:val="22"/>
          <w:szCs w:val="22"/>
        </w:rPr>
        <w:tab/>
      </w:r>
    </w:p>
    <w:p w14:paraId="32290461" w14:textId="77777777" w:rsidR="007F3D6C" w:rsidRDefault="004703B5" w:rsidP="000D4DAD">
      <w:pPr>
        <w:pStyle w:val="Zkladntextodsazen"/>
        <w:tabs>
          <w:tab w:val="left" w:pos="0"/>
        </w:tabs>
        <w:spacing w:before="100" w:beforeAutospacing="1" w:after="100" w:afterAutospacing="1"/>
        <w:ind w:left="0"/>
        <w:jc w:val="both"/>
        <w:rPr>
          <w:rFonts w:ascii="Book Antiqua" w:hAnsi="Book Antiqua" w:cs="Arial"/>
          <w:sz w:val="22"/>
          <w:szCs w:val="22"/>
        </w:rPr>
      </w:pPr>
      <w:r w:rsidRPr="00834DA3">
        <w:rPr>
          <w:rFonts w:ascii="Book Antiqua" w:hAnsi="Book Antiqua" w:cs="Arial"/>
          <w:sz w:val="22"/>
          <w:szCs w:val="22"/>
        </w:rPr>
        <w:tab/>
      </w:r>
    </w:p>
    <w:p w14:paraId="6A99D760" w14:textId="77777777" w:rsidR="00472166" w:rsidRPr="004D16E0" w:rsidRDefault="00921D01" w:rsidP="000D4DAD">
      <w:pPr>
        <w:pStyle w:val="Zkladntextodsazen"/>
        <w:tabs>
          <w:tab w:val="left" w:pos="0"/>
        </w:tabs>
        <w:spacing w:before="100" w:beforeAutospacing="1" w:after="100" w:afterAutospacing="1"/>
        <w:ind w:left="0"/>
        <w:jc w:val="both"/>
        <w:rPr>
          <w:rFonts w:ascii="Book Antiqua" w:hAnsi="Book Antiqua" w:cs="Arial"/>
          <w:sz w:val="22"/>
          <w:szCs w:val="22"/>
          <w:highlight w:val="yellow"/>
        </w:rPr>
      </w:pPr>
      <w:r w:rsidRPr="004D16E0">
        <w:rPr>
          <w:rFonts w:ascii="Book Antiqua" w:hAnsi="Book Antiqua" w:cs="Arial"/>
          <w:sz w:val="22"/>
          <w:szCs w:val="22"/>
          <w:highlight w:val="yellow"/>
        </w:rPr>
        <w:t xml:space="preserve"> </w:t>
      </w:r>
    </w:p>
    <w:p w14:paraId="2AE86B6C" w14:textId="77777777" w:rsidR="00A50ABF" w:rsidRPr="00096932" w:rsidRDefault="00A50ABF" w:rsidP="00A50ABF">
      <w:pPr>
        <w:jc w:val="both"/>
        <w:rPr>
          <w:rFonts w:ascii="Book Antiqua" w:eastAsia="Calibri" w:hAnsi="Book Antiqua" w:cs="Arial"/>
          <w:sz w:val="22"/>
          <w:szCs w:val="22"/>
          <w:lang w:eastAsia="en-US"/>
        </w:rPr>
      </w:pPr>
      <w:r w:rsidRPr="00096932">
        <w:rPr>
          <w:rFonts w:ascii="Book Antiqua" w:eastAsia="Calibri" w:hAnsi="Book Antiqua" w:cs="Arial"/>
          <w:sz w:val="22"/>
          <w:szCs w:val="22"/>
          <w:lang w:eastAsia="en-US"/>
        </w:rPr>
        <w:t>_______________________________________________</w:t>
      </w:r>
    </w:p>
    <w:p w14:paraId="316DD724" w14:textId="77777777" w:rsidR="00A50ABF" w:rsidRPr="00096932" w:rsidRDefault="00A50ABF" w:rsidP="00A50ABF">
      <w:pPr>
        <w:spacing w:before="120" w:after="120"/>
        <w:ind w:left="1418" w:firstLine="709"/>
        <w:jc w:val="both"/>
        <w:rPr>
          <w:rFonts w:ascii="Book Antiqua" w:hAnsi="Book Antiqua"/>
          <w:iCs/>
          <w:sz w:val="22"/>
          <w:szCs w:val="22"/>
          <w:lang w:eastAsia="en-US"/>
        </w:rPr>
      </w:pPr>
      <w:r>
        <w:rPr>
          <w:rFonts w:ascii="Book Antiqua" w:hAnsi="Book Antiqua"/>
          <w:iCs/>
          <w:sz w:val="22"/>
          <w:szCs w:val="22"/>
          <w:lang w:eastAsia="en-US"/>
        </w:rPr>
        <w:t xml:space="preserve">prodávající </w:t>
      </w:r>
    </w:p>
    <w:p w14:paraId="5DE34FCD" w14:textId="77777777" w:rsidR="00E3002F" w:rsidRPr="00834DA3" w:rsidRDefault="00A50ABF" w:rsidP="00E3002F">
      <w:pPr>
        <w:pStyle w:val="Zkladntextodsazen"/>
        <w:tabs>
          <w:tab w:val="left" w:pos="426"/>
        </w:tabs>
        <w:ind w:left="0"/>
        <w:jc w:val="both"/>
        <w:rPr>
          <w:rFonts w:ascii="Book Antiqua" w:hAnsi="Book Antiqua" w:cs="Arial"/>
          <w:sz w:val="22"/>
          <w:szCs w:val="22"/>
        </w:rPr>
        <w:sectPr w:rsidR="00E3002F" w:rsidRPr="00834DA3" w:rsidSect="00742A22">
          <w:footerReference w:type="even" r:id="rId8"/>
          <w:footerReference w:type="default" r:id="rId9"/>
          <w:pgSz w:w="11906" w:h="16838"/>
          <w:pgMar w:top="1276" w:right="1274" w:bottom="993" w:left="1417" w:header="142" w:footer="609" w:gutter="0"/>
          <w:cols w:space="708"/>
          <w:titlePg/>
          <w:docGrid w:linePitch="360"/>
        </w:sectPr>
      </w:pPr>
      <w:r w:rsidRPr="00A50ABF">
        <w:rPr>
          <w:rFonts w:ascii="Book Antiqua" w:hAnsi="Book Antiqua" w:cs="Arial"/>
          <w:sz w:val="22"/>
          <w:szCs w:val="22"/>
        </w:rPr>
        <w:tab/>
      </w:r>
    </w:p>
    <w:p w14:paraId="74794F80" w14:textId="77777777" w:rsidR="000B5E13" w:rsidRDefault="000B5E13" w:rsidP="000B5E13">
      <w:pPr>
        <w:rPr>
          <w:rFonts w:ascii="Book Antiqua" w:hAnsi="Book Antiqua"/>
          <w:b/>
          <w:sz w:val="28"/>
          <w:szCs w:val="28"/>
        </w:rPr>
      </w:pPr>
    </w:p>
    <w:p w14:paraId="6CEBCE25" w14:textId="77777777" w:rsidR="000B5E13" w:rsidRPr="000B5E13" w:rsidRDefault="000B5E13" w:rsidP="000B5E13">
      <w:pPr>
        <w:rPr>
          <w:rFonts w:ascii="Book Antiqua" w:hAnsi="Book Antiqua"/>
          <w:b/>
          <w:sz w:val="28"/>
          <w:szCs w:val="28"/>
        </w:rPr>
      </w:pPr>
      <w:r w:rsidRPr="000B5E13">
        <w:rPr>
          <w:rFonts w:ascii="Book Antiqua" w:hAnsi="Book Antiqua"/>
          <w:b/>
          <w:sz w:val="28"/>
          <w:szCs w:val="28"/>
        </w:rPr>
        <w:t>Požadavky na teplovodní kotel se zařízením</w:t>
      </w:r>
    </w:p>
    <w:p w14:paraId="2D5049F8" w14:textId="77777777" w:rsidR="000B5E13" w:rsidRDefault="000B5E13" w:rsidP="000B5E13">
      <w:pPr>
        <w:rPr>
          <w:rFonts w:ascii="Book Antiqua" w:hAnsi="Book Antiqua"/>
          <w:b/>
          <w:sz w:val="22"/>
          <w:szCs w:val="22"/>
        </w:rPr>
      </w:pPr>
    </w:p>
    <w:p w14:paraId="7C32718D" w14:textId="77777777" w:rsidR="000B5E13" w:rsidRPr="00EA5D31" w:rsidRDefault="000B5E13" w:rsidP="000B5E13">
      <w:r w:rsidRPr="00EA5D31">
        <w:t>Součástí dodávky je:</w:t>
      </w:r>
    </w:p>
    <w:p w14:paraId="363B32D9" w14:textId="77777777" w:rsidR="000B5E13" w:rsidRPr="00EA5D31" w:rsidRDefault="000B5E13" w:rsidP="000B5E13">
      <w:pPr>
        <w:pStyle w:val="Odrka3"/>
      </w:pPr>
      <w:r w:rsidRPr="00EA5D31">
        <w:t xml:space="preserve">teplovodní kotel, </w:t>
      </w:r>
    </w:p>
    <w:p w14:paraId="181A75CB" w14:textId="77777777" w:rsidR="000B5E13" w:rsidRPr="00EA5D31" w:rsidRDefault="000B5E13" w:rsidP="000B5E13">
      <w:pPr>
        <w:pStyle w:val="Odrka3"/>
      </w:pPr>
      <w:r w:rsidRPr="00EA5D31">
        <w:t xml:space="preserve">hořák, </w:t>
      </w:r>
    </w:p>
    <w:p w14:paraId="4A25A0BF" w14:textId="77777777" w:rsidR="000B5E13" w:rsidRPr="00EA5D31" w:rsidRDefault="000B5E13" w:rsidP="000B5E13">
      <w:pPr>
        <w:pStyle w:val="Odrka3"/>
      </w:pPr>
      <w:r w:rsidRPr="00EA5D31">
        <w:t xml:space="preserve">šnekový dopravník a </w:t>
      </w:r>
    </w:p>
    <w:p w14:paraId="20949B7A" w14:textId="77777777" w:rsidR="000B5E13" w:rsidRPr="00EA5D31" w:rsidRDefault="000B5E13" w:rsidP="000B5E13">
      <w:pPr>
        <w:pStyle w:val="Odrka3"/>
      </w:pPr>
      <w:r w:rsidRPr="00EA5D31">
        <w:t xml:space="preserve">zásobník na pelety. </w:t>
      </w:r>
    </w:p>
    <w:p w14:paraId="001D53DE" w14:textId="77777777" w:rsidR="000B5E13" w:rsidRPr="00EA5D31" w:rsidRDefault="000B5E13" w:rsidP="000B5E13">
      <w:r w:rsidRPr="00EA5D31">
        <w:t>Následují požadavky, které musí dodávaný systém splnit:</w:t>
      </w:r>
    </w:p>
    <w:p w14:paraId="00271623" w14:textId="7EB703BD" w:rsidR="000B5E13" w:rsidRPr="00EA5D31" w:rsidRDefault="000B5E13" w:rsidP="000B5E13">
      <w:pPr>
        <w:numPr>
          <w:ilvl w:val="0"/>
          <w:numId w:val="21"/>
        </w:numPr>
        <w:jc w:val="both"/>
      </w:pPr>
      <w:r w:rsidRPr="00EA5D31">
        <w:t xml:space="preserve">Teplovodní kotel o výkonu </w:t>
      </w:r>
      <w:r w:rsidR="00C14BCE">
        <w:t>min. 65</w:t>
      </w:r>
      <w:r w:rsidRPr="00EA5D31">
        <w:t xml:space="preserve"> kW</w:t>
      </w:r>
    </w:p>
    <w:p w14:paraId="7688EFD0" w14:textId="77777777" w:rsidR="000B5E13" w:rsidRPr="00EA5D31" w:rsidRDefault="000B5E13" w:rsidP="000B5E13">
      <w:pPr>
        <w:numPr>
          <w:ilvl w:val="0"/>
          <w:numId w:val="21"/>
        </w:numPr>
        <w:jc w:val="both"/>
      </w:pPr>
      <w:r w:rsidRPr="00EA5D31">
        <w:t xml:space="preserve">Certifikace paliv: </w:t>
      </w:r>
    </w:p>
    <w:p w14:paraId="7E65087D" w14:textId="77777777" w:rsidR="000B5E13" w:rsidRPr="00EA5D31" w:rsidRDefault="000B5E13" w:rsidP="000B5E13">
      <w:pPr>
        <w:pStyle w:val="Odrka7"/>
        <w:keepNext w:val="0"/>
        <w:keepLines w:val="0"/>
        <w:numPr>
          <w:ilvl w:val="0"/>
          <w:numId w:val="22"/>
        </w:numPr>
        <w:spacing w:before="0"/>
        <w:ind w:left="1135" w:hanging="284"/>
      </w:pPr>
      <w:r w:rsidRPr="00EA5D31">
        <w:t>E – nedřevní biomasa</w:t>
      </w:r>
    </w:p>
    <w:p w14:paraId="0503AD5B" w14:textId="77777777" w:rsidR="000B5E13" w:rsidRPr="00EA5D31" w:rsidRDefault="000B5E13" w:rsidP="000B5E13">
      <w:pPr>
        <w:pStyle w:val="Odrka7"/>
        <w:keepNext w:val="0"/>
        <w:keepLines w:val="0"/>
        <w:numPr>
          <w:ilvl w:val="0"/>
          <w:numId w:val="22"/>
        </w:numPr>
        <w:spacing w:before="0"/>
        <w:ind w:left="1135" w:hanging="284"/>
      </w:pPr>
      <w:r w:rsidRPr="00EA5D31">
        <w:t xml:space="preserve">C1 – dřevěné pelety </w:t>
      </w:r>
    </w:p>
    <w:p w14:paraId="791E3EF7" w14:textId="77777777" w:rsidR="000B5E13" w:rsidRPr="00EA5D31" w:rsidRDefault="000B5E13" w:rsidP="000B5E13">
      <w:pPr>
        <w:numPr>
          <w:ilvl w:val="0"/>
          <w:numId w:val="21"/>
        </w:numPr>
        <w:jc w:val="both"/>
      </w:pPr>
      <w:r w:rsidRPr="00EA5D31">
        <w:t>Možnost elektronické modulace výkonu</w:t>
      </w:r>
    </w:p>
    <w:p w14:paraId="186291CE" w14:textId="77777777" w:rsidR="000B5E13" w:rsidRPr="00EA5D31" w:rsidRDefault="000B5E13" w:rsidP="000B5E13">
      <w:pPr>
        <w:numPr>
          <w:ilvl w:val="0"/>
          <w:numId w:val="21"/>
        </w:numPr>
        <w:jc w:val="both"/>
      </w:pPr>
      <w:r w:rsidRPr="00EA5D31">
        <w:t>Automatické:</w:t>
      </w:r>
    </w:p>
    <w:p w14:paraId="188039EB" w14:textId="77777777" w:rsidR="000B5E13" w:rsidRPr="00EA5D31" w:rsidRDefault="000B5E13" w:rsidP="000B5E13">
      <w:pPr>
        <w:pStyle w:val="Odrka7"/>
        <w:keepNext w:val="0"/>
        <w:keepLines w:val="0"/>
        <w:numPr>
          <w:ilvl w:val="0"/>
          <w:numId w:val="23"/>
        </w:numPr>
        <w:spacing w:before="0"/>
        <w:ind w:left="1135" w:hanging="284"/>
      </w:pPr>
      <w:r w:rsidRPr="00EA5D31">
        <w:t>zapalování,</w:t>
      </w:r>
    </w:p>
    <w:p w14:paraId="0A3ABB0D" w14:textId="77777777" w:rsidR="000B5E13" w:rsidRPr="00EA5D31" w:rsidRDefault="000B5E13" w:rsidP="000B5E13">
      <w:pPr>
        <w:pStyle w:val="Odrka7"/>
        <w:keepNext w:val="0"/>
        <w:keepLines w:val="0"/>
        <w:numPr>
          <w:ilvl w:val="0"/>
          <w:numId w:val="23"/>
        </w:numPr>
        <w:spacing w:before="0"/>
        <w:ind w:left="1135" w:hanging="284"/>
      </w:pPr>
      <w:r w:rsidRPr="00EA5D31">
        <w:t>odpopelnění,</w:t>
      </w:r>
    </w:p>
    <w:p w14:paraId="0A268A90" w14:textId="77777777" w:rsidR="000B5E13" w:rsidRPr="00EA5D31" w:rsidRDefault="000B5E13" w:rsidP="000B5E13">
      <w:pPr>
        <w:pStyle w:val="Odrka7"/>
        <w:keepNext w:val="0"/>
        <w:keepLines w:val="0"/>
        <w:numPr>
          <w:ilvl w:val="0"/>
          <w:numId w:val="23"/>
        </w:numPr>
        <w:spacing w:before="0"/>
        <w:ind w:left="1135" w:hanging="284"/>
      </w:pPr>
      <w:r w:rsidRPr="00EA5D31">
        <w:t>čištění spalinových cest.</w:t>
      </w:r>
    </w:p>
    <w:p w14:paraId="039E6991" w14:textId="77777777" w:rsidR="000B5E13" w:rsidRPr="00EA5D31" w:rsidRDefault="000B5E13" w:rsidP="000B5E13">
      <w:pPr>
        <w:numPr>
          <w:ilvl w:val="0"/>
          <w:numId w:val="21"/>
        </w:numPr>
        <w:jc w:val="both"/>
      </w:pPr>
      <w:r w:rsidRPr="00EA5D31">
        <w:t>Oddělená násypka na palivo</w:t>
      </w:r>
    </w:p>
    <w:p w14:paraId="6F449C71" w14:textId="77777777" w:rsidR="000B5E13" w:rsidRPr="00EA5D31" w:rsidRDefault="000B5E13" w:rsidP="000B5E13">
      <w:pPr>
        <w:numPr>
          <w:ilvl w:val="0"/>
          <w:numId w:val="21"/>
        </w:numPr>
        <w:jc w:val="both"/>
      </w:pPr>
      <w:r w:rsidRPr="00EA5D31">
        <w:t xml:space="preserve">Palivo: </w:t>
      </w:r>
    </w:p>
    <w:p w14:paraId="363280CE" w14:textId="77777777" w:rsidR="000B5E13" w:rsidRPr="00EA5D31" w:rsidRDefault="000B5E13" w:rsidP="000B5E13">
      <w:pPr>
        <w:pStyle w:val="Odrka7"/>
        <w:keepNext w:val="0"/>
        <w:keepLines w:val="0"/>
        <w:numPr>
          <w:ilvl w:val="0"/>
          <w:numId w:val="24"/>
        </w:numPr>
        <w:spacing w:before="0"/>
        <w:ind w:left="1135" w:hanging="284"/>
      </w:pPr>
      <w:r w:rsidRPr="00EA5D31">
        <w:t xml:space="preserve">dřevěné pelety, </w:t>
      </w:r>
    </w:p>
    <w:p w14:paraId="4A842C16" w14:textId="77777777" w:rsidR="000B5E13" w:rsidRPr="00EA5D31" w:rsidRDefault="000B5E13" w:rsidP="000B5E13">
      <w:pPr>
        <w:pStyle w:val="Odrka7"/>
        <w:keepNext w:val="0"/>
        <w:keepLines w:val="0"/>
        <w:numPr>
          <w:ilvl w:val="0"/>
          <w:numId w:val="24"/>
        </w:numPr>
        <w:spacing w:before="0"/>
        <w:ind w:left="1135" w:hanging="284"/>
      </w:pPr>
      <w:r w:rsidRPr="00EA5D31">
        <w:t xml:space="preserve">agropelety, </w:t>
      </w:r>
    </w:p>
    <w:p w14:paraId="4B9C2C3F" w14:textId="77777777" w:rsidR="000B5E13" w:rsidRPr="00EA5D31" w:rsidRDefault="000B5E13" w:rsidP="000B5E13">
      <w:pPr>
        <w:pStyle w:val="Odrka7"/>
        <w:keepNext w:val="0"/>
        <w:keepLines w:val="0"/>
        <w:numPr>
          <w:ilvl w:val="0"/>
          <w:numId w:val="24"/>
        </w:numPr>
        <w:spacing w:before="0"/>
        <w:ind w:left="1135" w:hanging="284"/>
      </w:pPr>
      <w:r w:rsidRPr="00EA5D31">
        <w:t xml:space="preserve">pelety z papíru, </w:t>
      </w:r>
    </w:p>
    <w:p w14:paraId="415A4813" w14:textId="77777777" w:rsidR="000B5E13" w:rsidRPr="00EA5D31" w:rsidRDefault="000B5E13" w:rsidP="000B5E13">
      <w:pPr>
        <w:pStyle w:val="Odrka7"/>
        <w:keepNext w:val="0"/>
        <w:keepLines w:val="0"/>
        <w:numPr>
          <w:ilvl w:val="0"/>
          <w:numId w:val="24"/>
        </w:numPr>
        <w:spacing w:before="0"/>
        <w:ind w:left="1135" w:hanging="284"/>
      </w:pPr>
      <w:r w:rsidRPr="00EA5D31">
        <w:t>dřevěné brikety,</w:t>
      </w:r>
    </w:p>
    <w:p w14:paraId="3F8BDCEA" w14:textId="77777777" w:rsidR="000B5E13" w:rsidRPr="00EA5D31" w:rsidRDefault="000B5E13" w:rsidP="000B5E13">
      <w:pPr>
        <w:pStyle w:val="Odrka7"/>
        <w:keepNext w:val="0"/>
        <w:keepLines w:val="0"/>
        <w:numPr>
          <w:ilvl w:val="0"/>
          <w:numId w:val="24"/>
        </w:numPr>
        <w:spacing w:before="0"/>
        <w:ind w:left="1135" w:hanging="284"/>
      </w:pPr>
      <w:r w:rsidRPr="00EA5D31">
        <w:t>kusové dřevo.</w:t>
      </w:r>
    </w:p>
    <w:p w14:paraId="73A6D8F1" w14:textId="77777777" w:rsidR="000B5E13" w:rsidRPr="00EA5D31" w:rsidRDefault="000B5E13" w:rsidP="000B5E13">
      <w:pPr>
        <w:numPr>
          <w:ilvl w:val="0"/>
          <w:numId w:val="21"/>
        </w:numPr>
        <w:jc w:val="both"/>
      </w:pPr>
      <w:r w:rsidRPr="00EA5D31">
        <w:t>Možnost volby délky dopravníku paliva</w:t>
      </w:r>
    </w:p>
    <w:p w14:paraId="62DD90E2" w14:textId="77777777" w:rsidR="000B5E13" w:rsidRPr="00EA5D31" w:rsidRDefault="000B5E13" w:rsidP="000B5E13">
      <w:pPr>
        <w:numPr>
          <w:ilvl w:val="0"/>
          <w:numId w:val="21"/>
        </w:numPr>
        <w:jc w:val="both"/>
      </w:pPr>
      <w:r w:rsidRPr="00EA5D31">
        <w:t>Přístup k ovládání kotle přes internet</w:t>
      </w:r>
    </w:p>
    <w:p w14:paraId="690C0757" w14:textId="77777777" w:rsidR="000B5E13" w:rsidRPr="00EA5D31" w:rsidRDefault="000B5E13" w:rsidP="000B5E13">
      <w:pPr>
        <w:numPr>
          <w:ilvl w:val="0"/>
          <w:numId w:val="21"/>
        </w:numPr>
        <w:jc w:val="both"/>
      </w:pPr>
      <w:r w:rsidRPr="00EA5D31">
        <w:t>Schopnost kotle spalovat palivo s vysokým podílem spékavého popela.</w:t>
      </w:r>
    </w:p>
    <w:p w14:paraId="0D827B43" w14:textId="77777777" w:rsidR="000B5E13" w:rsidRPr="00EA5D31" w:rsidRDefault="000B5E13" w:rsidP="000B5E13">
      <w:pPr>
        <w:numPr>
          <w:ilvl w:val="0"/>
          <w:numId w:val="21"/>
        </w:numPr>
        <w:jc w:val="both"/>
      </w:pPr>
      <w:r w:rsidRPr="00EA5D31">
        <w:t>Možnost nouzového vložení roštu na spalování kusového dřeva.</w:t>
      </w:r>
    </w:p>
    <w:p w14:paraId="61BF66F8" w14:textId="77777777" w:rsidR="000B5E13" w:rsidRPr="00EA5D31" w:rsidRDefault="000B5E13" w:rsidP="000B5E13">
      <w:pPr>
        <w:numPr>
          <w:ilvl w:val="0"/>
          <w:numId w:val="21"/>
        </w:numPr>
        <w:jc w:val="both"/>
      </w:pPr>
      <w:r w:rsidRPr="00EA5D31">
        <w:t>Šnekový dopravník na pelety v délce min. 2 m.</w:t>
      </w:r>
    </w:p>
    <w:p w14:paraId="06DE29B0" w14:textId="77777777" w:rsidR="000B5E13" w:rsidRPr="00EA5D31" w:rsidRDefault="000B5E13" w:rsidP="000B5E13">
      <w:pPr>
        <w:numPr>
          <w:ilvl w:val="0"/>
          <w:numId w:val="21"/>
        </w:numPr>
        <w:jc w:val="both"/>
      </w:pPr>
      <w:r w:rsidRPr="00EA5D31">
        <w:t>Možnost napojení šnekového dopravníku na hořák a zásobník.</w:t>
      </w:r>
    </w:p>
    <w:p w14:paraId="13F20681" w14:textId="77777777" w:rsidR="000B5E13" w:rsidRPr="00EA5D31" w:rsidRDefault="000B5E13" w:rsidP="000B5E13">
      <w:pPr>
        <w:numPr>
          <w:ilvl w:val="0"/>
          <w:numId w:val="21"/>
        </w:numPr>
        <w:jc w:val="both"/>
      </w:pPr>
      <w:r w:rsidRPr="00EA5D31">
        <w:t>Zásobník na pelety minimálního objemu 300 l.</w:t>
      </w:r>
    </w:p>
    <w:p w14:paraId="46F033DE" w14:textId="77777777" w:rsidR="000B5E13" w:rsidRPr="00EA5D31" w:rsidRDefault="000B5E13" w:rsidP="000B5E13">
      <w:pPr>
        <w:numPr>
          <w:ilvl w:val="0"/>
          <w:numId w:val="21"/>
        </w:numPr>
        <w:jc w:val="both"/>
      </w:pPr>
      <w:r w:rsidRPr="00EA5D31">
        <w:t>Hořák s mechanickým oddělením prostoru hoření od paliva ve šnekovém dopravníku.</w:t>
      </w:r>
    </w:p>
    <w:p w14:paraId="08029D8C" w14:textId="77777777" w:rsidR="006F4936" w:rsidRPr="00EA5D31" w:rsidRDefault="006F4936" w:rsidP="004F6822">
      <w:pPr>
        <w:rPr>
          <w:rFonts w:ascii="Book Antiqua" w:hAnsi="Book Antiqua"/>
          <w:sz w:val="22"/>
          <w:szCs w:val="22"/>
          <w:lang w:val="x-none" w:eastAsia="x-none"/>
        </w:rPr>
        <w:sectPr w:rsidR="006F4936" w:rsidRPr="00EA5D31" w:rsidSect="00834DA3">
          <w:footerReference w:type="default" r:id="rId10"/>
          <w:headerReference w:type="first" r:id="rId11"/>
          <w:footerReference w:type="first" r:id="rId12"/>
          <w:pgSz w:w="11906" w:h="16838" w:code="9"/>
          <w:pgMar w:top="1259" w:right="1418" w:bottom="1135" w:left="1418" w:header="709" w:footer="709" w:gutter="0"/>
          <w:cols w:space="708"/>
          <w:titlePg/>
          <w:docGrid w:linePitch="360"/>
        </w:sectPr>
      </w:pPr>
    </w:p>
    <w:p w14:paraId="6762CBCA" w14:textId="77777777" w:rsidR="00376BC3" w:rsidRPr="00834DA3" w:rsidRDefault="00376BC3" w:rsidP="00E770EC">
      <w:pPr>
        <w:rPr>
          <w:rFonts w:ascii="Book Antiqua" w:hAnsi="Book Antiqua"/>
          <w:sz w:val="22"/>
          <w:szCs w:val="22"/>
          <w:lang w:val="x-none" w:eastAsia="x-none"/>
        </w:rPr>
      </w:pPr>
    </w:p>
    <w:sectPr w:rsidR="00376BC3" w:rsidRPr="00834DA3" w:rsidSect="00593DB4">
      <w:headerReference w:type="first" r:id="rId13"/>
      <w:pgSz w:w="11906" w:h="16838" w:code="9"/>
      <w:pgMar w:top="993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0C58F3" w14:textId="77777777" w:rsidR="00EB2C4B" w:rsidRDefault="00EB2C4B">
      <w:r>
        <w:separator/>
      </w:r>
    </w:p>
  </w:endnote>
  <w:endnote w:type="continuationSeparator" w:id="0">
    <w:p w14:paraId="5CE8CEDC" w14:textId="77777777" w:rsidR="00EB2C4B" w:rsidRDefault="00EB2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199B9" w14:textId="77777777" w:rsidR="00210844" w:rsidRDefault="0021084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8</w:t>
    </w:r>
    <w:r>
      <w:rPr>
        <w:rStyle w:val="slostrnky"/>
      </w:rPr>
      <w:fldChar w:fldCharType="end"/>
    </w:r>
  </w:p>
  <w:p w14:paraId="42932E0A" w14:textId="77777777" w:rsidR="00210844" w:rsidRDefault="0021084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4F18C" w14:textId="77777777" w:rsidR="00210844" w:rsidRPr="00834DA3" w:rsidRDefault="00210844" w:rsidP="00EE3CA9">
    <w:pPr>
      <w:autoSpaceDE w:val="0"/>
      <w:autoSpaceDN w:val="0"/>
      <w:adjustRightInd w:val="0"/>
      <w:jc w:val="center"/>
      <w:rPr>
        <w:rFonts w:ascii="Book Antiqua" w:hAnsi="Book Antiqua" w:cs="Arial"/>
        <w:sz w:val="20"/>
        <w:szCs w:val="20"/>
      </w:rPr>
    </w:pPr>
    <w:r w:rsidRPr="00834DA3">
      <w:rPr>
        <w:rFonts w:ascii="Book Antiqua" w:hAnsi="Book Antiqua" w:cs="Arial"/>
        <w:sz w:val="20"/>
        <w:szCs w:val="20"/>
      </w:rPr>
      <w:fldChar w:fldCharType="begin"/>
    </w:r>
    <w:r w:rsidRPr="00834DA3">
      <w:rPr>
        <w:rFonts w:ascii="Book Antiqua" w:hAnsi="Book Antiqua" w:cs="Arial"/>
        <w:sz w:val="20"/>
        <w:szCs w:val="20"/>
      </w:rPr>
      <w:instrText>PAGE   \* MERGEFORMAT</w:instrText>
    </w:r>
    <w:r w:rsidRPr="00834DA3">
      <w:rPr>
        <w:rFonts w:ascii="Book Antiqua" w:hAnsi="Book Antiqua" w:cs="Arial"/>
        <w:sz w:val="20"/>
        <w:szCs w:val="20"/>
      </w:rPr>
      <w:fldChar w:fldCharType="separate"/>
    </w:r>
    <w:r w:rsidR="00016079">
      <w:rPr>
        <w:rFonts w:ascii="Book Antiqua" w:hAnsi="Book Antiqua" w:cs="Arial"/>
        <w:noProof/>
        <w:sz w:val="20"/>
        <w:szCs w:val="20"/>
      </w:rPr>
      <w:t>5</w:t>
    </w:r>
    <w:r w:rsidRPr="00834DA3">
      <w:rPr>
        <w:rFonts w:ascii="Book Antiqua" w:hAnsi="Book Antiqua" w:cs="Arial"/>
        <w:sz w:val="20"/>
        <w:szCs w:val="20"/>
      </w:rPr>
      <w:fldChar w:fldCharType="end"/>
    </w:r>
  </w:p>
  <w:p w14:paraId="3413740F" w14:textId="77777777" w:rsidR="00210844" w:rsidRDefault="00210844" w:rsidP="00EE3CA9">
    <w:pPr>
      <w:autoSpaceDE w:val="0"/>
      <w:autoSpaceDN w:val="0"/>
      <w:adjustRightInd w:val="0"/>
      <w:jc w:val="cen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DC0A0" w14:textId="77777777" w:rsidR="00210844" w:rsidRPr="00DC4DEA" w:rsidRDefault="00210844">
    <w:pPr>
      <w:pStyle w:val="Zpat"/>
      <w:jc w:val="center"/>
      <w:rPr>
        <w:rFonts w:ascii="Book Antiqua" w:hAnsi="Book Antiqua"/>
        <w:sz w:val="20"/>
        <w:szCs w:val="20"/>
      </w:rPr>
    </w:pPr>
    <w:r w:rsidRPr="00DC4DEA">
      <w:rPr>
        <w:rFonts w:ascii="Book Antiqua" w:hAnsi="Book Antiqua"/>
        <w:sz w:val="20"/>
        <w:szCs w:val="20"/>
      </w:rPr>
      <w:fldChar w:fldCharType="begin"/>
    </w:r>
    <w:r w:rsidRPr="00DC4DEA">
      <w:rPr>
        <w:rFonts w:ascii="Book Antiqua" w:hAnsi="Book Antiqua"/>
        <w:sz w:val="20"/>
        <w:szCs w:val="20"/>
      </w:rPr>
      <w:instrText>PAGE   \* MERGEFORMAT</w:instrText>
    </w:r>
    <w:r w:rsidRPr="00DC4DEA">
      <w:rPr>
        <w:rFonts w:ascii="Book Antiqua" w:hAnsi="Book Antiqua"/>
        <w:sz w:val="20"/>
        <w:szCs w:val="20"/>
      </w:rPr>
      <w:fldChar w:fldCharType="separate"/>
    </w:r>
    <w:r w:rsidR="004F6822">
      <w:rPr>
        <w:rFonts w:ascii="Book Antiqua" w:hAnsi="Book Antiqua"/>
        <w:noProof/>
        <w:sz w:val="20"/>
        <w:szCs w:val="20"/>
      </w:rPr>
      <w:t>12</w:t>
    </w:r>
    <w:r w:rsidRPr="00DC4DEA">
      <w:rPr>
        <w:rFonts w:ascii="Book Antiqua" w:hAnsi="Book Antiqua"/>
        <w:sz w:val="20"/>
        <w:szCs w:val="20"/>
      </w:rPr>
      <w:fldChar w:fldCharType="end"/>
    </w:r>
  </w:p>
  <w:p w14:paraId="1173BDC7" w14:textId="77777777" w:rsidR="00210844" w:rsidRDefault="00210844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0E1B6" w14:textId="77777777" w:rsidR="00210844" w:rsidRPr="00DC4DEA" w:rsidRDefault="00210844">
    <w:pPr>
      <w:pStyle w:val="Zpat"/>
      <w:jc w:val="center"/>
      <w:rPr>
        <w:rFonts w:ascii="Book Antiqua" w:hAnsi="Book Antiqua"/>
        <w:sz w:val="20"/>
        <w:szCs w:val="20"/>
      </w:rPr>
    </w:pPr>
    <w:r w:rsidRPr="00DC4DEA">
      <w:rPr>
        <w:rFonts w:ascii="Book Antiqua" w:hAnsi="Book Antiqua"/>
        <w:sz w:val="20"/>
        <w:szCs w:val="20"/>
      </w:rPr>
      <w:fldChar w:fldCharType="begin"/>
    </w:r>
    <w:r w:rsidRPr="00DC4DEA">
      <w:rPr>
        <w:rFonts w:ascii="Book Antiqua" w:hAnsi="Book Antiqua"/>
        <w:sz w:val="20"/>
        <w:szCs w:val="20"/>
      </w:rPr>
      <w:instrText>PAGE   \* MERGEFORMAT</w:instrText>
    </w:r>
    <w:r w:rsidRPr="00DC4DEA">
      <w:rPr>
        <w:rFonts w:ascii="Book Antiqua" w:hAnsi="Book Antiqua"/>
        <w:sz w:val="20"/>
        <w:szCs w:val="20"/>
      </w:rPr>
      <w:fldChar w:fldCharType="separate"/>
    </w:r>
    <w:r w:rsidR="00016079">
      <w:rPr>
        <w:rFonts w:ascii="Book Antiqua" w:hAnsi="Book Antiqua"/>
        <w:noProof/>
        <w:sz w:val="20"/>
        <w:szCs w:val="20"/>
      </w:rPr>
      <w:t>11</w:t>
    </w:r>
    <w:r w:rsidRPr="00DC4DEA">
      <w:rPr>
        <w:rFonts w:ascii="Book Antiqua" w:hAnsi="Book Antiqua"/>
        <w:sz w:val="20"/>
        <w:szCs w:val="20"/>
      </w:rPr>
      <w:fldChar w:fldCharType="end"/>
    </w:r>
  </w:p>
  <w:p w14:paraId="798FAE7F" w14:textId="77777777" w:rsidR="00210844" w:rsidRDefault="0021084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E1A7F" w14:textId="77777777" w:rsidR="00EB2C4B" w:rsidRDefault="00EB2C4B">
      <w:r>
        <w:separator/>
      </w:r>
    </w:p>
  </w:footnote>
  <w:footnote w:type="continuationSeparator" w:id="0">
    <w:p w14:paraId="31EE3287" w14:textId="77777777" w:rsidR="00EB2C4B" w:rsidRDefault="00EB2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7C3AA" w14:textId="1C6E5503" w:rsidR="00210844" w:rsidRPr="00070AC5" w:rsidRDefault="00210844" w:rsidP="00700F73">
    <w:pPr>
      <w:pStyle w:val="Zhlav"/>
      <w:jc w:val="both"/>
      <w:rPr>
        <w:rFonts w:ascii="Book Antiqua" w:hAnsi="Book Antiqua"/>
        <w:b/>
        <w:sz w:val="22"/>
        <w:szCs w:val="22"/>
      </w:rPr>
    </w:pPr>
    <w:r w:rsidRPr="00070AC5">
      <w:rPr>
        <w:rFonts w:ascii="Book Antiqua" w:hAnsi="Book Antiqua"/>
        <w:b/>
        <w:sz w:val="22"/>
        <w:szCs w:val="22"/>
      </w:rPr>
      <w:t>Příloha č. 1 smlouvy – Podrobná specifikace zboží dle článku III. Bodu 2 smlouvy</w:t>
    </w:r>
  </w:p>
  <w:p w14:paraId="203A5276" w14:textId="77777777" w:rsidR="00210844" w:rsidRPr="00834DA3" w:rsidRDefault="00210844">
    <w:pPr>
      <w:pStyle w:val="Zhlav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C762E" w14:textId="77777777" w:rsidR="00210844" w:rsidRPr="00070AC5" w:rsidRDefault="00210844" w:rsidP="00700F73">
    <w:pPr>
      <w:pStyle w:val="Zkladntextodsazen"/>
      <w:tabs>
        <w:tab w:val="left" w:pos="426"/>
      </w:tabs>
      <w:spacing w:before="100" w:beforeAutospacing="1" w:after="100" w:afterAutospacing="1"/>
      <w:ind w:left="426"/>
      <w:jc w:val="both"/>
      <w:rPr>
        <w:rFonts w:ascii="Book Antiqua" w:hAnsi="Book Antiqua"/>
        <w:b/>
      </w:rPr>
    </w:pPr>
    <w:r w:rsidRPr="00070AC5">
      <w:rPr>
        <w:rFonts w:ascii="Book Antiqua" w:hAnsi="Book Antiqua" w:cs="Arial"/>
        <w:b/>
        <w:sz w:val="22"/>
        <w:szCs w:val="22"/>
      </w:rPr>
      <w:t xml:space="preserve">Příloha č. 2: </w:t>
    </w:r>
    <w:r w:rsidR="005868B4">
      <w:rPr>
        <w:rFonts w:ascii="Book Antiqua" w:hAnsi="Book Antiqua" w:cs="Arial"/>
        <w:b/>
        <w:sz w:val="22"/>
        <w:szCs w:val="22"/>
      </w:rPr>
      <w:t>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lowerLetter"/>
      <w:lvlText w:val="%2)"/>
      <w:lvlJc w:val="left"/>
      <w:pPr>
        <w:tabs>
          <w:tab w:val="num" w:pos="0"/>
        </w:tabs>
      </w:pPr>
    </w:lvl>
    <w:lvl w:ilvl="2">
      <w:start w:val="700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 w:cs="Nimbus Roman No9 L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</w:p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6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7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21179D9"/>
    <w:multiLevelType w:val="hybridMultilevel"/>
    <w:tmpl w:val="B9ACB23E"/>
    <w:lvl w:ilvl="0" w:tplc="040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9" w15:restartNumberingAfterBreak="0">
    <w:nsid w:val="0859756C"/>
    <w:multiLevelType w:val="singleLevel"/>
    <w:tmpl w:val="9836EC00"/>
    <w:lvl w:ilvl="0">
      <w:start w:val="1"/>
      <w:numFmt w:val="lowerLetter"/>
      <w:lvlText w:val="%1)"/>
      <w:legacy w:legacy="1" w:legacySpace="0" w:legacyIndent="283"/>
      <w:lvlJc w:val="left"/>
      <w:pPr>
        <w:ind w:left="1134" w:hanging="283"/>
      </w:pPr>
    </w:lvl>
  </w:abstractNum>
  <w:abstractNum w:abstractNumId="10" w15:restartNumberingAfterBreak="0">
    <w:nsid w:val="0A3372AD"/>
    <w:multiLevelType w:val="hybridMultilevel"/>
    <w:tmpl w:val="72B4ED3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B741B57"/>
    <w:multiLevelType w:val="hybridMultilevel"/>
    <w:tmpl w:val="F678208A"/>
    <w:lvl w:ilvl="0" w:tplc="9EEEB494">
      <w:start w:val="1"/>
      <w:numFmt w:val="decimal"/>
      <w:lvlText w:val="%1."/>
      <w:lvlJc w:val="left"/>
      <w:pPr>
        <w:ind w:left="360" w:hanging="360"/>
      </w:pPr>
      <w:rPr>
        <w:dstrike w:val="0"/>
        <w:color w:val="auto"/>
      </w:rPr>
    </w:lvl>
    <w:lvl w:ilvl="1" w:tplc="CD44246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DF51CF3"/>
    <w:multiLevelType w:val="hybridMultilevel"/>
    <w:tmpl w:val="B986C2D6"/>
    <w:lvl w:ilvl="0" w:tplc="FFBC9A2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F5E2FC3"/>
    <w:multiLevelType w:val="hybridMultilevel"/>
    <w:tmpl w:val="BB2AC2C0"/>
    <w:lvl w:ilvl="0" w:tplc="941A1BE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72210B"/>
    <w:multiLevelType w:val="hybridMultilevel"/>
    <w:tmpl w:val="BB3440B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F245896"/>
    <w:multiLevelType w:val="hybridMultilevel"/>
    <w:tmpl w:val="8B1E8B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C80D6C"/>
    <w:multiLevelType w:val="hybridMultilevel"/>
    <w:tmpl w:val="38B0323A"/>
    <w:lvl w:ilvl="0" w:tplc="60589074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cs="Arial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7" w15:restartNumberingAfterBreak="0">
    <w:nsid w:val="26CE5976"/>
    <w:multiLevelType w:val="hybridMultilevel"/>
    <w:tmpl w:val="849856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2C0000A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030D0"/>
    <w:multiLevelType w:val="hybridMultilevel"/>
    <w:tmpl w:val="0E120C5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426962"/>
    <w:multiLevelType w:val="hybridMultilevel"/>
    <w:tmpl w:val="20F000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839F1"/>
    <w:multiLevelType w:val="hybridMultilevel"/>
    <w:tmpl w:val="E250B782"/>
    <w:lvl w:ilvl="0" w:tplc="0D3AA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6E26191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D10D9C4">
      <w:start w:val="70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E68BF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92D4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4680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C55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762A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5C91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156020"/>
    <w:multiLevelType w:val="hybridMultilevel"/>
    <w:tmpl w:val="093C7C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B35A3"/>
    <w:multiLevelType w:val="hybridMultilevel"/>
    <w:tmpl w:val="8DB62B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A05A49"/>
    <w:multiLevelType w:val="hybridMultilevel"/>
    <w:tmpl w:val="8796E64E"/>
    <w:lvl w:ilvl="0" w:tplc="DA7C60F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287" w:hanging="360"/>
      </w:pPr>
    </w:lvl>
    <w:lvl w:ilvl="2" w:tplc="0405001B" w:tentative="1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4" w15:restartNumberingAfterBreak="0">
    <w:nsid w:val="561227BF"/>
    <w:multiLevelType w:val="singleLevel"/>
    <w:tmpl w:val="07F0F2F8"/>
    <w:lvl w:ilvl="0">
      <w:start w:val="1"/>
      <w:numFmt w:val="bullet"/>
      <w:pStyle w:val="Odrka3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</w:abstractNum>
  <w:abstractNum w:abstractNumId="25" w15:restartNumberingAfterBreak="0">
    <w:nsid w:val="58FA4289"/>
    <w:multiLevelType w:val="hybridMultilevel"/>
    <w:tmpl w:val="835CE668"/>
    <w:lvl w:ilvl="0" w:tplc="3BCECA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02200D"/>
    <w:multiLevelType w:val="hybridMultilevel"/>
    <w:tmpl w:val="6C3246D8"/>
    <w:lvl w:ilvl="0" w:tplc="509847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d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8" w15:restartNumberingAfterBreak="0">
    <w:nsid w:val="6D9D6893"/>
    <w:multiLevelType w:val="singleLevel"/>
    <w:tmpl w:val="9836EC00"/>
    <w:lvl w:ilvl="0">
      <w:start w:val="1"/>
      <w:numFmt w:val="lowerLetter"/>
      <w:lvlText w:val="%1)"/>
      <w:legacy w:legacy="1" w:legacySpace="0" w:legacyIndent="283"/>
      <w:lvlJc w:val="left"/>
      <w:pPr>
        <w:ind w:left="1134" w:hanging="283"/>
      </w:pPr>
    </w:lvl>
  </w:abstractNum>
  <w:abstractNum w:abstractNumId="29" w15:restartNumberingAfterBreak="0">
    <w:nsid w:val="6EB2736B"/>
    <w:multiLevelType w:val="hybridMultilevel"/>
    <w:tmpl w:val="72C08D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E04082"/>
    <w:multiLevelType w:val="hybridMultilevel"/>
    <w:tmpl w:val="09707AB2"/>
    <w:lvl w:ilvl="0" w:tplc="040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 w15:restartNumberingAfterBreak="0">
    <w:nsid w:val="74954FAC"/>
    <w:multiLevelType w:val="hybridMultilevel"/>
    <w:tmpl w:val="EAF075E6"/>
    <w:lvl w:ilvl="0" w:tplc="976A6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C86DA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8837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DE0F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7E91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447C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3EF8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28C1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D862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5E4614"/>
    <w:multiLevelType w:val="singleLevel"/>
    <w:tmpl w:val="9836EC00"/>
    <w:lvl w:ilvl="0">
      <w:start w:val="1"/>
      <w:numFmt w:val="lowerLetter"/>
      <w:lvlText w:val="%1)"/>
      <w:legacy w:legacy="1" w:legacySpace="0" w:legacyIndent="283"/>
      <w:lvlJc w:val="left"/>
      <w:pPr>
        <w:ind w:left="1134" w:hanging="283"/>
      </w:pPr>
    </w:lvl>
  </w:abstractNum>
  <w:num w:numId="1">
    <w:abstractNumId w:val="13"/>
  </w:num>
  <w:num w:numId="2">
    <w:abstractNumId w:val="29"/>
  </w:num>
  <w:num w:numId="3">
    <w:abstractNumId w:val="20"/>
  </w:num>
  <w:num w:numId="4">
    <w:abstractNumId w:val="31"/>
  </w:num>
  <w:num w:numId="5">
    <w:abstractNumId w:val="27"/>
  </w:num>
  <w:num w:numId="6">
    <w:abstractNumId w:val="23"/>
  </w:num>
  <w:num w:numId="7">
    <w:abstractNumId w:val="22"/>
  </w:num>
  <w:num w:numId="8">
    <w:abstractNumId w:val="18"/>
  </w:num>
  <w:num w:numId="9">
    <w:abstractNumId w:val="26"/>
  </w:num>
  <w:num w:numId="10">
    <w:abstractNumId w:val="25"/>
  </w:num>
  <w:num w:numId="11">
    <w:abstractNumId w:val="17"/>
  </w:num>
  <w:num w:numId="12">
    <w:abstractNumId w:val="10"/>
  </w:num>
  <w:num w:numId="13">
    <w:abstractNumId w:val="21"/>
  </w:num>
  <w:num w:numId="14">
    <w:abstractNumId w:val="16"/>
  </w:num>
  <w:num w:numId="15">
    <w:abstractNumId w:val="30"/>
  </w:num>
  <w:num w:numId="16">
    <w:abstractNumId w:val="15"/>
  </w:num>
  <w:num w:numId="17">
    <w:abstractNumId w:val="12"/>
  </w:num>
  <w:num w:numId="18">
    <w:abstractNumId w:val="11"/>
  </w:num>
  <w:num w:numId="19">
    <w:abstractNumId w:val="14"/>
  </w:num>
  <w:num w:numId="20">
    <w:abstractNumId w:val="24"/>
  </w:num>
  <w:num w:numId="21">
    <w:abstractNumId w:val="19"/>
  </w:num>
  <w:num w:numId="22">
    <w:abstractNumId w:val="28"/>
  </w:num>
  <w:num w:numId="23">
    <w:abstractNumId w:val="32"/>
  </w:num>
  <w:num w:numId="24">
    <w:abstractNumId w:val="9"/>
  </w:num>
  <w:num w:numId="25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170"/>
    <w:rsid w:val="00004783"/>
    <w:rsid w:val="00004AAD"/>
    <w:rsid w:val="000052F4"/>
    <w:rsid w:val="0000774C"/>
    <w:rsid w:val="0001389B"/>
    <w:rsid w:val="000151C8"/>
    <w:rsid w:val="00016079"/>
    <w:rsid w:val="00016E0B"/>
    <w:rsid w:val="00017C52"/>
    <w:rsid w:val="0002145C"/>
    <w:rsid w:val="00026AAE"/>
    <w:rsid w:val="0003074E"/>
    <w:rsid w:val="00030BC9"/>
    <w:rsid w:val="00030CF7"/>
    <w:rsid w:val="000325D0"/>
    <w:rsid w:val="00033714"/>
    <w:rsid w:val="000338B7"/>
    <w:rsid w:val="00036C57"/>
    <w:rsid w:val="0003753D"/>
    <w:rsid w:val="00042033"/>
    <w:rsid w:val="000461CA"/>
    <w:rsid w:val="00052F70"/>
    <w:rsid w:val="00053620"/>
    <w:rsid w:val="00053DF1"/>
    <w:rsid w:val="00056816"/>
    <w:rsid w:val="00056B86"/>
    <w:rsid w:val="00062BBD"/>
    <w:rsid w:val="00062D3F"/>
    <w:rsid w:val="00065691"/>
    <w:rsid w:val="000674CD"/>
    <w:rsid w:val="00067894"/>
    <w:rsid w:val="00070AC5"/>
    <w:rsid w:val="00073DB6"/>
    <w:rsid w:val="00074503"/>
    <w:rsid w:val="000805B6"/>
    <w:rsid w:val="00080B11"/>
    <w:rsid w:val="00080F6C"/>
    <w:rsid w:val="00082BC0"/>
    <w:rsid w:val="00090382"/>
    <w:rsid w:val="00092E52"/>
    <w:rsid w:val="00096932"/>
    <w:rsid w:val="000A2F67"/>
    <w:rsid w:val="000A4D7C"/>
    <w:rsid w:val="000A60BA"/>
    <w:rsid w:val="000B5A0D"/>
    <w:rsid w:val="000B5E13"/>
    <w:rsid w:val="000B6337"/>
    <w:rsid w:val="000B69CF"/>
    <w:rsid w:val="000B7A81"/>
    <w:rsid w:val="000C03BB"/>
    <w:rsid w:val="000C0BFC"/>
    <w:rsid w:val="000C2AB3"/>
    <w:rsid w:val="000C38C4"/>
    <w:rsid w:val="000C6BFF"/>
    <w:rsid w:val="000C7A0B"/>
    <w:rsid w:val="000D0212"/>
    <w:rsid w:val="000D0BB7"/>
    <w:rsid w:val="000D1937"/>
    <w:rsid w:val="000D23C6"/>
    <w:rsid w:val="000D4DAD"/>
    <w:rsid w:val="000D53C9"/>
    <w:rsid w:val="000D5ECA"/>
    <w:rsid w:val="000D5EF9"/>
    <w:rsid w:val="000D61F2"/>
    <w:rsid w:val="000D674A"/>
    <w:rsid w:val="000D68EF"/>
    <w:rsid w:val="000E07C7"/>
    <w:rsid w:val="000E153C"/>
    <w:rsid w:val="000F0274"/>
    <w:rsid w:val="000F15B6"/>
    <w:rsid w:val="000F30B9"/>
    <w:rsid w:val="000F4022"/>
    <w:rsid w:val="000F4B94"/>
    <w:rsid w:val="00102B00"/>
    <w:rsid w:val="00102E8E"/>
    <w:rsid w:val="00112CF7"/>
    <w:rsid w:val="001141BD"/>
    <w:rsid w:val="00114D87"/>
    <w:rsid w:val="00116F7F"/>
    <w:rsid w:val="001179BC"/>
    <w:rsid w:val="00117A69"/>
    <w:rsid w:val="001205A1"/>
    <w:rsid w:val="00121B42"/>
    <w:rsid w:val="00123B39"/>
    <w:rsid w:val="00130A99"/>
    <w:rsid w:val="00131643"/>
    <w:rsid w:val="0013217B"/>
    <w:rsid w:val="00132B77"/>
    <w:rsid w:val="001339F6"/>
    <w:rsid w:val="001341F0"/>
    <w:rsid w:val="00135181"/>
    <w:rsid w:val="001424E3"/>
    <w:rsid w:val="00143860"/>
    <w:rsid w:val="0014453B"/>
    <w:rsid w:val="0014707F"/>
    <w:rsid w:val="00147187"/>
    <w:rsid w:val="00147C6B"/>
    <w:rsid w:val="00147EFE"/>
    <w:rsid w:val="00156239"/>
    <w:rsid w:val="001602E5"/>
    <w:rsid w:val="0016370F"/>
    <w:rsid w:val="00163F72"/>
    <w:rsid w:val="00165A35"/>
    <w:rsid w:val="00172C2B"/>
    <w:rsid w:val="001739AF"/>
    <w:rsid w:val="001807B7"/>
    <w:rsid w:val="00180A95"/>
    <w:rsid w:val="0018288B"/>
    <w:rsid w:val="00182AD1"/>
    <w:rsid w:val="001831E6"/>
    <w:rsid w:val="001840F1"/>
    <w:rsid w:val="001857F5"/>
    <w:rsid w:val="001863D1"/>
    <w:rsid w:val="00192BDB"/>
    <w:rsid w:val="00192CB3"/>
    <w:rsid w:val="00194394"/>
    <w:rsid w:val="001A2DA9"/>
    <w:rsid w:val="001A38EA"/>
    <w:rsid w:val="001A4B53"/>
    <w:rsid w:val="001A7477"/>
    <w:rsid w:val="001B4D8D"/>
    <w:rsid w:val="001B7DF5"/>
    <w:rsid w:val="001C05E4"/>
    <w:rsid w:val="001C1016"/>
    <w:rsid w:val="001C139F"/>
    <w:rsid w:val="001C2F11"/>
    <w:rsid w:val="001C65BC"/>
    <w:rsid w:val="001D0812"/>
    <w:rsid w:val="001D0C50"/>
    <w:rsid w:val="001D21BA"/>
    <w:rsid w:val="001D3906"/>
    <w:rsid w:val="001E0EC0"/>
    <w:rsid w:val="001E2A7B"/>
    <w:rsid w:val="001E4A70"/>
    <w:rsid w:val="001F4E0B"/>
    <w:rsid w:val="001F54E7"/>
    <w:rsid w:val="001F65C5"/>
    <w:rsid w:val="002033D5"/>
    <w:rsid w:val="00205DFE"/>
    <w:rsid w:val="002062EF"/>
    <w:rsid w:val="00210844"/>
    <w:rsid w:val="00213DD7"/>
    <w:rsid w:val="0021506D"/>
    <w:rsid w:val="00217CD2"/>
    <w:rsid w:val="00223A1F"/>
    <w:rsid w:val="00225C6B"/>
    <w:rsid w:val="00226015"/>
    <w:rsid w:val="00226651"/>
    <w:rsid w:val="00226668"/>
    <w:rsid w:val="002320C4"/>
    <w:rsid w:val="00234539"/>
    <w:rsid w:val="00243671"/>
    <w:rsid w:val="00243E9A"/>
    <w:rsid w:val="00243FFE"/>
    <w:rsid w:val="0025461F"/>
    <w:rsid w:val="00255658"/>
    <w:rsid w:val="00257C2C"/>
    <w:rsid w:val="00260433"/>
    <w:rsid w:val="00261416"/>
    <w:rsid w:val="00264AB4"/>
    <w:rsid w:val="00266C0B"/>
    <w:rsid w:val="00272CC6"/>
    <w:rsid w:val="00273734"/>
    <w:rsid w:val="00274E30"/>
    <w:rsid w:val="002768E2"/>
    <w:rsid w:val="002770BB"/>
    <w:rsid w:val="002779E4"/>
    <w:rsid w:val="0028046E"/>
    <w:rsid w:val="00281E72"/>
    <w:rsid w:val="00282EB9"/>
    <w:rsid w:val="00283A20"/>
    <w:rsid w:val="00283A5A"/>
    <w:rsid w:val="002840E1"/>
    <w:rsid w:val="00285355"/>
    <w:rsid w:val="00286DEE"/>
    <w:rsid w:val="00290F31"/>
    <w:rsid w:val="002927F9"/>
    <w:rsid w:val="00293646"/>
    <w:rsid w:val="002947E0"/>
    <w:rsid w:val="002963CD"/>
    <w:rsid w:val="002A1ED5"/>
    <w:rsid w:val="002B08AE"/>
    <w:rsid w:val="002B215D"/>
    <w:rsid w:val="002B79CE"/>
    <w:rsid w:val="002C098A"/>
    <w:rsid w:val="002C137D"/>
    <w:rsid w:val="002C34B0"/>
    <w:rsid w:val="002C4AEC"/>
    <w:rsid w:val="002C714C"/>
    <w:rsid w:val="002D2FC7"/>
    <w:rsid w:val="002D4389"/>
    <w:rsid w:val="002E0151"/>
    <w:rsid w:val="002E041B"/>
    <w:rsid w:val="002E061B"/>
    <w:rsid w:val="002E1A12"/>
    <w:rsid w:val="002E1D9F"/>
    <w:rsid w:val="002E2CBD"/>
    <w:rsid w:val="002F219F"/>
    <w:rsid w:val="002F59F9"/>
    <w:rsid w:val="003113C8"/>
    <w:rsid w:val="003141C8"/>
    <w:rsid w:val="0031428F"/>
    <w:rsid w:val="00316C0D"/>
    <w:rsid w:val="0032006D"/>
    <w:rsid w:val="00320744"/>
    <w:rsid w:val="003213D5"/>
    <w:rsid w:val="00322E93"/>
    <w:rsid w:val="00322FFC"/>
    <w:rsid w:val="00325D7B"/>
    <w:rsid w:val="00331240"/>
    <w:rsid w:val="003316C2"/>
    <w:rsid w:val="003344F9"/>
    <w:rsid w:val="003355C8"/>
    <w:rsid w:val="00336FA7"/>
    <w:rsid w:val="00350C93"/>
    <w:rsid w:val="003531E5"/>
    <w:rsid w:val="00354394"/>
    <w:rsid w:val="00354EAC"/>
    <w:rsid w:val="00356D54"/>
    <w:rsid w:val="00357529"/>
    <w:rsid w:val="003579F1"/>
    <w:rsid w:val="00360345"/>
    <w:rsid w:val="00364D70"/>
    <w:rsid w:val="00365A9A"/>
    <w:rsid w:val="00374047"/>
    <w:rsid w:val="003766CE"/>
    <w:rsid w:val="00376BC3"/>
    <w:rsid w:val="003776DC"/>
    <w:rsid w:val="00380B9D"/>
    <w:rsid w:val="00383505"/>
    <w:rsid w:val="00384FE6"/>
    <w:rsid w:val="00387021"/>
    <w:rsid w:val="00392649"/>
    <w:rsid w:val="003979B7"/>
    <w:rsid w:val="003A5217"/>
    <w:rsid w:val="003A70C9"/>
    <w:rsid w:val="003B1524"/>
    <w:rsid w:val="003B2AC5"/>
    <w:rsid w:val="003B5ACD"/>
    <w:rsid w:val="003B6408"/>
    <w:rsid w:val="003B691F"/>
    <w:rsid w:val="003B6A4B"/>
    <w:rsid w:val="003B7272"/>
    <w:rsid w:val="003C345A"/>
    <w:rsid w:val="003C399F"/>
    <w:rsid w:val="003C5D8E"/>
    <w:rsid w:val="003C6BAC"/>
    <w:rsid w:val="003C7197"/>
    <w:rsid w:val="003D03E0"/>
    <w:rsid w:val="003D1047"/>
    <w:rsid w:val="003D180D"/>
    <w:rsid w:val="003D184B"/>
    <w:rsid w:val="003D4612"/>
    <w:rsid w:val="003D4912"/>
    <w:rsid w:val="003D5315"/>
    <w:rsid w:val="003D5F21"/>
    <w:rsid w:val="003D6078"/>
    <w:rsid w:val="003D7944"/>
    <w:rsid w:val="003E09CB"/>
    <w:rsid w:val="003E20F3"/>
    <w:rsid w:val="003E46A3"/>
    <w:rsid w:val="003E495E"/>
    <w:rsid w:val="003E5229"/>
    <w:rsid w:val="003E5596"/>
    <w:rsid w:val="003E5B6A"/>
    <w:rsid w:val="003E64AD"/>
    <w:rsid w:val="003E7534"/>
    <w:rsid w:val="003F03BA"/>
    <w:rsid w:val="003F508C"/>
    <w:rsid w:val="003F5439"/>
    <w:rsid w:val="003F592B"/>
    <w:rsid w:val="003F6973"/>
    <w:rsid w:val="004018DD"/>
    <w:rsid w:val="00401E4B"/>
    <w:rsid w:val="004030C4"/>
    <w:rsid w:val="004074E4"/>
    <w:rsid w:val="00410056"/>
    <w:rsid w:val="00411CE4"/>
    <w:rsid w:val="0041250F"/>
    <w:rsid w:val="00415CF1"/>
    <w:rsid w:val="00425F2B"/>
    <w:rsid w:val="004356D9"/>
    <w:rsid w:val="0043675B"/>
    <w:rsid w:val="0044160E"/>
    <w:rsid w:val="004430B9"/>
    <w:rsid w:val="00444448"/>
    <w:rsid w:val="004454D5"/>
    <w:rsid w:val="00446B21"/>
    <w:rsid w:val="0045140A"/>
    <w:rsid w:val="00451E36"/>
    <w:rsid w:val="00456124"/>
    <w:rsid w:val="004562CA"/>
    <w:rsid w:val="00456300"/>
    <w:rsid w:val="00457638"/>
    <w:rsid w:val="00460750"/>
    <w:rsid w:val="0046681E"/>
    <w:rsid w:val="00466F03"/>
    <w:rsid w:val="004703B5"/>
    <w:rsid w:val="004710D7"/>
    <w:rsid w:val="00471E82"/>
    <w:rsid w:val="00471FC3"/>
    <w:rsid w:val="00472166"/>
    <w:rsid w:val="0047491A"/>
    <w:rsid w:val="004821E7"/>
    <w:rsid w:val="004833CC"/>
    <w:rsid w:val="00486E98"/>
    <w:rsid w:val="004965A2"/>
    <w:rsid w:val="00497CE5"/>
    <w:rsid w:val="004A0562"/>
    <w:rsid w:val="004A48C8"/>
    <w:rsid w:val="004B0473"/>
    <w:rsid w:val="004B0F99"/>
    <w:rsid w:val="004B3431"/>
    <w:rsid w:val="004B65D4"/>
    <w:rsid w:val="004B6F6A"/>
    <w:rsid w:val="004B72F1"/>
    <w:rsid w:val="004C0135"/>
    <w:rsid w:val="004C343E"/>
    <w:rsid w:val="004C63DF"/>
    <w:rsid w:val="004C782F"/>
    <w:rsid w:val="004D16E0"/>
    <w:rsid w:val="004D1F09"/>
    <w:rsid w:val="004D5D11"/>
    <w:rsid w:val="004E260B"/>
    <w:rsid w:val="004F0A09"/>
    <w:rsid w:val="004F12DA"/>
    <w:rsid w:val="004F5AE7"/>
    <w:rsid w:val="004F5D5D"/>
    <w:rsid w:val="004F6822"/>
    <w:rsid w:val="00501EBB"/>
    <w:rsid w:val="0050733B"/>
    <w:rsid w:val="0050762A"/>
    <w:rsid w:val="005132D6"/>
    <w:rsid w:val="00513869"/>
    <w:rsid w:val="00514D11"/>
    <w:rsid w:val="00515B49"/>
    <w:rsid w:val="00516BCA"/>
    <w:rsid w:val="005211AA"/>
    <w:rsid w:val="00522858"/>
    <w:rsid w:val="00523207"/>
    <w:rsid w:val="00524520"/>
    <w:rsid w:val="0052465C"/>
    <w:rsid w:val="00540C7B"/>
    <w:rsid w:val="00541072"/>
    <w:rsid w:val="00550A56"/>
    <w:rsid w:val="00550B02"/>
    <w:rsid w:val="00552484"/>
    <w:rsid w:val="0055255C"/>
    <w:rsid w:val="005527DD"/>
    <w:rsid w:val="00555C00"/>
    <w:rsid w:val="00570B22"/>
    <w:rsid w:val="005715CF"/>
    <w:rsid w:val="0057467D"/>
    <w:rsid w:val="0058221E"/>
    <w:rsid w:val="0058249C"/>
    <w:rsid w:val="00584753"/>
    <w:rsid w:val="00585637"/>
    <w:rsid w:val="005868B4"/>
    <w:rsid w:val="00590297"/>
    <w:rsid w:val="00593922"/>
    <w:rsid w:val="00593DB4"/>
    <w:rsid w:val="00596405"/>
    <w:rsid w:val="00596B92"/>
    <w:rsid w:val="005A08C5"/>
    <w:rsid w:val="005B002C"/>
    <w:rsid w:val="005B1B00"/>
    <w:rsid w:val="005B3195"/>
    <w:rsid w:val="005B402E"/>
    <w:rsid w:val="005B5C2C"/>
    <w:rsid w:val="005B6B9D"/>
    <w:rsid w:val="005B7E17"/>
    <w:rsid w:val="005C22C7"/>
    <w:rsid w:val="005C42DD"/>
    <w:rsid w:val="005C519D"/>
    <w:rsid w:val="005D032C"/>
    <w:rsid w:val="005D0C1F"/>
    <w:rsid w:val="005D2765"/>
    <w:rsid w:val="005D6BF1"/>
    <w:rsid w:val="005E5FC5"/>
    <w:rsid w:val="005E6915"/>
    <w:rsid w:val="005F0B09"/>
    <w:rsid w:val="005F20D2"/>
    <w:rsid w:val="005F21F8"/>
    <w:rsid w:val="005F35E6"/>
    <w:rsid w:val="005F39E6"/>
    <w:rsid w:val="005F4E35"/>
    <w:rsid w:val="005F5CDF"/>
    <w:rsid w:val="005F6BDA"/>
    <w:rsid w:val="00613D46"/>
    <w:rsid w:val="00614527"/>
    <w:rsid w:val="00614B3C"/>
    <w:rsid w:val="00620477"/>
    <w:rsid w:val="00620F3C"/>
    <w:rsid w:val="00621AFD"/>
    <w:rsid w:val="006221EF"/>
    <w:rsid w:val="006267AD"/>
    <w:rsid w:val="00626FB5"/>
    <w:rsid w:val="006316F2"/>
    <w:rsid w:val="00632A4C"/>
    <w:rsid w:val="00634486"/>
    <w:rsid w:val="006355A8"/>
    <w:rsid w:val="00637FD4"/>
    <w:rsid w:val="00640744"/>
    <w:rsid w:val="0066023B"/>
    <w:rsid w:val="00662233"/>
    <w:rsid w:val="00662D5C"/>
    <w:rsid w:val="00666863"/>
    <w:rsid w:val="00666CBA"/>
    <w:rsid w:val="006709DF"/>
    <w:rsid w:val="00673588"/>
    <w:rsid w:val="006739FE"/>
    <w:rsid w:val="00676862"/>
    <w:rsid w:val="00676EB8"/>
    <w:rsid w:val="006774B5"/>
    <w:rsid w:val="00681A69"/>
    <w:rsid w:val="00684527"/>
    <w:rsid w:val="00685B90"/>
    <w:rsid w:val="006879F0"/>
    <w:rsid w:val="00687DF0"/>
    <w:rsid w:val="00694A99"/>
    <w:rsid w:val="006A1286"/>
    <w:rsid w:val="006A4942"/>
    <w:rsid w:val="006B2277"/>
    <w:rsid w:val="006B3E4E"/>
    <w:rsid w:val="006B65FB"/>
    <w:rsid w:val="006B67D6"/>
    <w:rsid w:val="006C0307"/>
    <w:rsid w:val="006C7B43"/>
    <w:rsid w:val="006D2406"/>
    <w:rsid w:val="006E083A"/>
    <w:rsid w:val="006E27BD"/>
    <w:rsid w:val="006E46A1"/>
    <w:rsid w:val="006E5D85"/>
    <w:rsid w:val="006E6356"/>
    <w:rsid w:val="006E733D"/>
    <w:rsid w:val="006E7AAE"/>
    <w:rsid w:val="006F08EE"/>
    <w:rsid w:val="006F296F"/>
    <w:rsid w:val="006F2D08"/>
    <w:rsid w:val="006F4936"/>
    <w:rsid w:val="006F6624"/>
    <w:rsid w:val="00700F73"/>
    <w:rsid w:val="00704462"/>
    <w:rsid w:val="007112E3"/>
    <w:rsid w:val="00712642"/>
    <w:rsid w:val="00713723"/>
    <w:rsid w:val="0071406F"/>
    <w:rsid w:val="00714529"/>
    <w:rsid w:val="00715A96"/>
    <w:rsid w:val="00716F92"/>
    <w:rsid w:val="00717FB2"/>
    <w:rsid w:val="007222A4"/>
    <w:rsid w:val="00722801"/>
    <w:rsid w:val="0072367C"/>
    <w:rsid w:val="00723B15"/>
    <w:rsid w:val="00723F98"/>
    <w:rsid w:val="0072670B"/>
    <w:rsid w:val="00726954"/>
    <w:rsid w:val="00732ECC"/>
    <w:rsid w:val="00733D09"/>
    <w:rsid w:val="00734E9C"/>
    <w:rsid w:val="0073510D"/>
    <w:rsid w:val="007351A2"/>
    <w:rsid w:val="00736B1D"/>
    <w:rsid w:val="00741108"/>
    <w:rsid w:val="0074221D"/>
    <w:rsid w:val="007428A8"/>
    <w:rsid w:val="00742A22"/>
    <w:rsid w:val="00743640"/>
    <w:rsid w:val="00744F62"/>
    <w:rsid w:val="00747993"/>
    <w:rsid w:val="00750744"/>
    <w:rsid w:val="007515B5"/>
    <w:rsid w:val="007521BC"/>
    <w:rsid w:val="00752E7C"/>
    <w:rsid w:val="00755420"/>
    <w:rsid w:val="00755DF6"/>
    <w:rsid w:val="00757BF5"/>
    <w:rsid w:val="00760B92"/>
    <w:rsid w:val="00760CA6"/>
    <w:rsid w:val="00760EE7"/>
    <w:rsid w:val="00763ED4"/>
    <w:rsid w:val="007647A3"/>
    <w:rsid w:val="00764E9A"/>
    <w:rsid w:val="00767741"/>
    <w:rsid w:val="00771851"/>
    <w:rsid w:val="00774F20"/>
    <w:rsid w:val="0077799C"/>
    <w:rsid w:val="00777D54"/>
    <w:rsid w:val="00781F1B"/>
    <w:rsid w:val="00782AAC"/>
    <w:rsid w:val="00784862"/>
    <w:rsid w:val="00785DC8"/>
    <w:rsid w:val="00787878"/>
    <w:rsid w:val="00787DFC"/>
    <w:rsid w:val="007921A8"/>
    <w:rsid w:val="00794F07"/>
    <w:rsid w:val="0079777E"/>
    <w:rsid w:val="007977D1"/>
    <w:rsid w:val="007A12CD"/>
    <w:rsid w:val="007B25C0"/>
    <w:rsid w:val="007B2A2F"/>
    <w:rsid w:val="007B5CDC"/>
    <w:rsid w:val="007C0100"/>
    <w:rsid w:val="007C04AA"/>
    <w:rsid w:val="007C08A3"/>
    <w:rsid w:val="007C1C95"/>
    <w:rsid w:val="007C2C32"/>
    <w:rsid w:val="007C5F77"/>
    <w:rsid w:val="007D02BB"/>
    <w:rsid w:val="007D1866"/>
    <w:rsid w:val="007D199A"/>
    <w:rsid w:val="007E05E3"/>
    <w:rsid w:val="007E5E58"/>
    <w:rsid w:val="007E7352"/>
    <w:rsid w:val="007F049A"/>
    <w:rsid w:val="007F3D6C"/>
    <w:rsid w:val="007F3FAA"/>
    <w:rsid w:val="00800404"/>
    <w:rsid w:val="00800C02"/>
    <w:rsid w:val="00804E0B"/>
    <w:rsid w:val="00806FB5"/>
    <w:rsid w:val="00810277"/>
    <w:rsid w:val="0081224A"/>
    <w:rsid w:val="008142CE"/>
    <w:rsid w:val="00821605"/>
    <w:rsid w:val="008262C3"/>
    <w:rsid w:val="0083367A"/>
    <w:rsid w:val="00834DA3"/>
    <w:rsid w:val="00835BD9"/>
    <w:rsid w:val="008364B8"/>
    <w:rsid w:val="00836E72"/>
    <w:rsid w:val="00841D21"/>
    <w:rsid w:val="008433D3"/>
    <w:rsid w:val="0084374A"/>
    <w:rsid w:val="00844EB3"/>
    <w:rsid w:val="00846EC4"/>
    <w:rsid w:val="00856079"/>
    <w:rsid w:val="0085641C"/>
    <w:rsid w:val="00856AD5"/>
    <w:rsid w:val="00860B85"/>
    <w:rsid w:val="008667A4"/>
    <w:rsid w:val="00867DF6"/>
    <w:rsid w:val="00881B9A"/>
    <w:rsid w:val="0088797B"/>
    <w:rsid w:val="008879C7"/>
    <w:rsid w:val="00891AB6"/>
    <w:rsid w:val="00897B6F"/>
    <w:rsid w:val="008A7AEF"/>
    <w:rsid w:val="008B3364"/>
    <w:rsid w:val="008B3E46"/>
    <w:rsid w:val="008C1993"/>
    <w:rsid w:val="008D003E"/>
    <w:rsid w:val="008D234D"/>
    <w:rsid w:val="008D50C0"/>
    <w:rsid w:val="008D6C0F"/>
    <w:rsid w:val="008D7420"/>
    <w:rsid w:val="008E1D97"/>
    <w:rsid w:val="008E370B"/>
    <w:rsid w:val="008F38E5"/>
    <w:rsid w:val="008F567C"/>
    <w:rsid w:val="008F615A"/>
    <w:rsid w:val="008F7BC7"/>
    <w:rsid w:val="008F7EA0"/>
    <w:rsid w:val="009003BB"/>
    <w:rsid w:val="009024D5"/>
    <w:rsid w:val="00904D43"/>
    <w:rsid w:val="0090521A"/>
    <w:rsid w:val="00906613"/>
    <w:rsid w:val="009110DA"/>
    <w:rsid w:val="009140AB"/>
    <w:rsid w:val="00914F81"/>
    <w:rsid w:val="00921D01"/>
    <w:rsid w:val="00922614"/>
    <w:rsid w:val="0092510E"/>
    <w:rsid w:val="009267D2"/>
    <w:rsid w:val="00931D49"/>
    <w:rsid w:val="0093232F"/>
    <w:rsid w:val="0093418A"/>
    <w:rsid w:val="00936552"/>
    <w:rsid w:val="0093681E"/>
    <w:rsid w:val="00942F4C"/>
    <w:rsid w:val="00944ECC"/>
    <w:rsid w:val="009454EA"/>
    <w:rsid w:val="0094679F"/>
    <w:rsid w:val="00947FEC"/>
    <w:rsid w:val="009520DC"/>
    <w:rsid w:val="00952111"/>
    <w:rsid w:val="0095391A"/>
    <w:rsid w:val="00961488"/>
    <w:rsid w:val="00966F26"/>
    <w:rsid w:val="0097030C"/>
    <w:rsid w:val="00970381"/>
    <w:rsid w:val="00981D9F"/>
    <w:rsid w:val="009840B6"/>
    <w:rsid w:val="0098794D"/>
    <w:rsid w:val="00991243"/>
    <w:rsid w:val="0099391F"/>
    <w:rsid w:val="009961E3"/>
    <w:rsid w:val="00996B14"/>
    <w:rsid w:val="009A26CC"/>
    <w:rsid w:val="009A2CEB"/>
    <w:rsid w:val="009B1DAB"/>
    <w:rsid w:val="009B2159"/>
    <w:rsid w:val="009B3706"/>
    <w:rsid w:val="009C2108"/>
    <w:rsid w:val="009C4B60"/>
    <w:rsid w:val="009C4E4C"/>
    <w:rsid w:val="009C6A79"/>
    <w:rsid w:val="009C7480"/>
    <w:rsid w:val="009D0773"/>
    <w:rsid w:val="009D161E"/>
    <w:rsid w:val="009D6C90"/>
    <w:rsid w:val="009E058E"/>
    <w:rsid w:val="009E2661"/>
    <w:rsid w:val="009E27D0"/>
    <w:rsid w:val="009E3B6B"/>
    <w:rsid w:val="009F42C1"/>
    <w:rsid w:val="009F4343"/>
    <w:rsid w:val="00A03575"/>
    <w:rsid w:val="00A044FC"/>
    <w:rsid w:val="00A04FF3"/>
    <w:rsid w:val="00A0549A"/>
    <w:rsid w:val="00A1352E"/>
    <w:rsid w:val="00A16F1D"/>
    <w:rsid w:val="00A20D26"/>
    <w:rsid w:val="00A218BB"/>
    <w:rsid w:val="00A22AF8"/>
    <w:rsid w:val="00A35220"/>
    <w:rsid w:val="00A4141D"/>
    <w:rsid w:val="00A416BF"/>
    <w:rsid w:val="00A446C2"/>
    <w:rsid w:val="00A452B9"/>
    <w:rsid w:val="00A47640"/>
    <w:rsid w:val="00A47DC5"/>
    <w:rsid w:val="00A50ABF"/>
    <w:rsid w:val="00A53504"/>
    <w:rsid w:val="00A543B2"/>
    <w:rsid w:val="00A57042"/>
    <w:rsid w:val="00A61D84"/>
    <w:rsid w:val="00A64411"/>
    <w:rsid w:val="00A6789D"/>
    <w:rsid w:val="00A706F1"/>
    <w:rsid w:val="00A713E1"/>
    <w:rsid w:val="00A7367C"/>
    <w:rsid w:val="00A855A1"/>
    <w:rsid w:val="00A864F0"/>
    <w:rsid w:val="00A87E76"/>
    <w:rsid w:val="00A915D0"/>
    <w:rsid w:val="00A9509B"/>
    <w:rsid w:val="00A9586F"/>
    <w:rsid w:val="00AA0CEA"/>
    <w:rsid w:val="00AA49E1"/>
    <w:rsid w:val="00AA71DE"/>
    <w:rsid w:val="00AB145F"/>
    <w:rsid w:val="00AB1A35"/>
    <w:rsid w:val="00AB1AB6"/>
    <w:rsid w:val="00AB1AE0"/>
    <w:rsid w:val="00AB2B30"/>
    <w:rsid w:val="00AB3624"/>
    <w:rsid w:val="00AB3870"/>
    <w:rsid w:val="00AB55BE"/>
    <w:rsid w:val="00AB5E4A"/>
    <w:rsid w:val="00AC00D2"/>
    <w:rsid w:val="00AC24CB"/>
    <w:rsid w:val="00AD193A"/>
    <w:rsid w:val="00AE0B0E"/>
    <w:rsid w:val="00AE258E"/>
    <w:rsid w:val="00AE298B"/>
    <w:rsid w:val="00AE4BD5"/>
    <w:rsid w:val="00AF1499"/>
    <w:rsid w:val="00B047FE"/>
    <w:rsid w:val="00B04CDA"/>
    <w:rsid w:val="00B04E71"/>
    <w:rsid w:val="00B0536C"/>
    <w:rsid w:val="00B07D2D"/>
    <w:rsid w:val="00B16472"/>
    <w:rsid w:val="00B2250A"/>
    <w:rsid w:val="00B22E3A"/>
    <w:rsid w:val="00B23CDE"/>
    <w:rsid w:val="00B24585"/>
    <w:rsid w:val="00B26D71"/>
    <w:rsid w:val="00B31D12"/>
    <w:rsid w:val="00B329F6"/>
    <w:rsid w:val="00B40653"/>
    <w:rsid w:val="00B40669"/>
    <w:rsid w:val="00B419CC"/>
    <w:rsid w:val="00B46A49"/>
    <w:rsid w:val="00B5029A"/>
    <w:rsid w:val="00B51C20"/>
    <w:rsid w:val="00B534F2"/>
    <w:rsid w:val="00B5697F"/>
    <w:rsid w:val="00B625C5"/>
    <w:rsid w:val="00B664F4"/>
    <w:rsid w:val="00B71F5F"/>
    <w:rsid w:val="00B746E5"/>
    <w:rsid w:val="00B74911"/>
    <w:rsid w:val="00B74C1D"/>
    <w:rsid w:val="00B75D58"/>
    <w:rsid w:val="00B76605"/>
    <w:rsid w:val="00B80B9D"/>
    <w:rsid w:val="00B8193A"/>
    <w:rsid w:val="00B90F70"/>
    <w:rsid w:val="00B91934"/>
    <w:rsid w:val="00B919B6"/>
    <w:rsid w:val="00B95E2B"/>
    <w:rsid w:val="00BA0BCB"/>
    <w:rsid w:val="00BA1852"/>
    <w:rsid w:val="00BA34A0"/>
    <w:rsid w:val="00BA422A"/>
    <w:rsid w:val="00BA5728"/>
    <w:rsid w:val="00BA5C50"/>
    <w:rsid w:val="00BB435A"/>
    <w:rsid w:val="00BB52EF"/>
    <w:rsid w:val="00BB6CE9"/>
    <w:rsid w:val="00BB72C2"/>
    <w:rsid w:val="00BC30B5"/>
    <w:rsid w:val="00BC53C9"/>
    <w:rsid w:val="00BC6189"/>
    <w:rsid w:val="00BD261A"/>
    <w:rsid w:val="00BD3211"/>
    <w:rsid w:val="00BD3B3A"/>
    <w:rsid w:val="00BD6ED8"/>
    <w:rsid w:val="00BE072A"/>
    <w:rsid w:val="00BE0923"/>
    <w:rsid w:val="00BE3382"/>
    <w:rsid w:val="00BE681A"/>
    <w:rsid w:val="00BE6E24"/>
    <w:rsid w:val="00BF05E5"/>
    <w:rsid w:val="00C00334"/>
    <w:rsid w:val="00C0156D"/>
    <w:rsid w:val="00C03DC7"/>
    <w:rsid w:val="00C04348"/>
    <w:rsid w:val="00C04E64"/>
    <w:rsid w:val="00C0699E"/>
    <w:rsid w:val="00C07C54"/>
    <w:rsid w:val="00C10113"/>
    <w:rsid w:val="00C11CBA"/>
    <w:rsid w:val="00C1452A"/>
    <w:rsid w:val="00C14918"/>
    <w:rsid w:val="00C14BCE"/>
    <w:rsid w:val="00C15A2E"/>
    <w:rsid w:val="00C15E7C"/>
    <w:rsid w:val="00C17BC0"/>
    <w:rsid w:val="00C20CB9"/>
    <w:rsid w:val="00C22E89"/>
    <w:rsid w:val="00C2351E"/>
    <w:rsid w:val="00C30FA3"/>
    <w:rsid w:val="00C3126F"/>
    <w:rsid w:val="00C34B8F"/>
    <w:rsid w:val="00C34E0E"/>
    <w:rsid w:val="00C46BDE"/>
    <w:rsid w:val="00C503D5"/>
    <w:rsid w:val="00C5192B"/>
    <w:rsid w:val="00C5340D"/>
    <w:rsid w:val="00C553C7"/>
    <w:rsid w:val="00C57B02"/>
    <w:rsid w:val="00C60C11"/>
    <w:rsid w:val="00C61C74"/>
    <w:rsid w:val="00C61FCA"/>
    <w:rsid w:val="00C656C6"/>
    <w:rsid w:val="00C679A4"/>
    <w:rsid w:val="00C7374B"/>
    <w:rsid w:val="00C744AA"/>
    <w:rsid w:val="00C75258"/>
    <w:rsid w:val="00C801B6"/>
    <w:rsid w:val="00C83013"/>
    <w:rsid w:val="00C9444F"/>
    <w:rsid w:val="00C94CC0"/>
    <w:rsid w:val="00C960A7"/>
    <w:rsid w:val="00CA1E50"/>
    <w:rsid w:val="00CA2887"/>
    <w:rsid w:val="00CA32C6"/>
    <w:rsid w:val="00CA45D8"/>
    <w:rsid w:val="00CA7370"/>
    <w:rsid w:val="00CB039F"/>
    <w:rsid w:val="00CB0D2E"/>
    <w:rsid w:val="00CB3C7F"/>
    <w:rsid w:val="00CB4B15"/>
    <w:rsid w:val="00CB5E2A"/>
    <w:rsid w:val="00CB657D"/>
    <w:rsid w:val="00CB6F4C"/>
    <w:rsid w:val="00CB7C2A"/>
    <w:rsid w:val="00CC1221"/>
    <w:rsid w:val="00CC46F1"/>
    <w:rsid w:val="00CC6247"/>
    <w:rsid w:val="00CD1BC8"/>
    <w:rsid w:val="00CD4169"/>
    <w:rsid w:val="00CD65F0"/>
    <w:rsid w:val="00CD7768"/>
    <w:rsid w:val="00CD7D5B"/>
    <w:rsid w:val="00CE326A"/>
    <w:rsid w:val="00CE73D2"/>
    <w:rsid w:val="00CF187E"/>
    <w:rsid w:val="00CF28D3"/>
    <w:rsid w:val="00CF35F9"/>
    <w:rsid w:val="00CF4B3A"/>
    <w:rsid w:val="00CF520F"/>
    <w:rsid w:val="00CF547A"/>
    <w:rsid w:val="00CF5EC8"/>
    <w:rsid w:val="00CF6115"/>
    <w:rsid w:val="00CF6287"/>
    <w:rsid w:val="00CF69F5"/>
    <w:rsid w:val="00CF6A12"/>
    <w:rsid w:val="00CF7E1D"/>
    <w:rsid w:val="00D0300A"/>
    <w:rsid w:val="00D03308"/>
    <w:rsid w:val="00D05085"/>
    <w:rsid w:val="00D062EF"/>
    <w:rsid w:val="00D12B10"/>
    <w:rsid w:val="00D12B75"/>
    <w:rsid w:val="00D14792"/>
    <w:rsid w:val="00D15AE4"/>
    <w:rsid w:val="00D1655F"/>
    <w:rsid w:val="00D200BD"/>
    <w:rsid w:val="00D21029"/>
    <w:rsid w:val="00D275E7"/>
    <w:rsid w:val="00D30ED7"/>
    <w:rsid w:val="00D318A4"/>
    <w:rsid w:val="00D32806"/>
    <w:rsid w:val="00D33F92"/>
    <w:rsid w:val="00D3662B"/>
    <w:rsid w:val="00D373E2"/>
    <w:rsid w:val="00D37A2A"/>
    <w:rsid w:val="00D400C3"/>
    <w:rsid w:val="00D43483"/>
    <w:rsid w:val="00D473E6"/>
    <w:rsid w:val="00D51905"/>
    <w:rsid w:val="00D52660"/>
    <w:rsid w:val="00D527FE"/>
    <w:rsid w:val="00D533B6"/>
    <w:rsid w:val="00D55B09"/>
    <w:rsid w:val="00D60AEA"/>
    <w:rsid w:val="00D61867"/>
    <w:rsid w:val="00D61C4E"/>
    <w:rsid w:val="00D63D95"/>
    <w:rsid w:val="00D7271E"/>
    <w:rsid w:val="00D7317C"/>
    <w:rsid w:val="00D736EC"/>
    <w:rsid w:val="00D751DF"/>
    <w:rsid w:val="00D75D0A"/>
    <w:rsid w:val="00D80042"/>
    <w:rsid w:val="00D85458"/>
    <w:rsid w:val="00D86F62"/>
    <w:rsid w:val="00D870F1"/>
    <w:rsid w:val="00D94890"/>
    <w:rsid w:val="00DA1565"/>
    <w:rsid w:val="00DA1950"/>
    <w:rsid w:val="00DB1482"/>
    <w:rsid w:val="00DB553B"/>
    <w:rsid w:val="00DB6132"/>
    <w:rsid w:val="00DB64AF"/>
    <w:rsid w:val="00DC188A"/>
    <w:rsid w:val="00DC3117"/>
    <w:rsid w:val="00DC3DB0"/>
    <w:rsid w:val="00DC4DEA"/>
    <w:rsid w:val="00DC76E0"/>
    <w:rsid w:val="00DE3F82"/>
    <w:rsid w:val="00DE4029"/>
    <w:rsid w:val="00DF3B4C"/>
    <w:rsid w:val="00DF56CB"/>
    <w:rsid w:val="00DF6503"/>
    <w:rsid w:val="00E04F53"/>
    <w:rsid w:val="00E05431"/>
    <w:rsid w:val="00E14F07"/>
    <w:rsid w:val="00E16818"/>
    <w:rsid w:val="00E1716E"/>
    <w:rsid w:val="00E24D5F"/>
    <w:rsid w:val="00E25D9D"/>
    <w:rsid w:val="00E3002F"/>
    <w:rsid w:val="00E30791"/>
    <w:rsid w:val="00E32846"/>
    <w:rsid w:val="00E32EE8"/>
    <w:rsid w:val="00E407B1"/>
    <w:rsid w:val="00E40C20"/>
    <w:rsid w:val="00E422F7"/>
    <w:rsid w:val="00E423E1"/>
    <w:rsid w:val="00E44A94"/>
    <w:rsid w:val="00E44D09"/>
    <w:rsid w:val="00E45ED1"/>
    <w:rsid w:val="00E52C22"/>
    <w:rsid w:val="00E53CC5"/>
    <w:rsid w:val="00E55BE3"/>
    <w:rsid w:val="00E562A7"/>
    <w:rsid w:val="00E57802"/>
    <w:rsid w:val="00E67080"/>
    <w:rsid w:val="00E67830"/>
    <w:rsid w:val="00E701E6"/>
    <w:rsid w:val="00E70E84"/>
    <w:rsid w:val="00E715C5"/>
    <w:rsid w:val="00E72DF2"/>
    <w:rsid w:val="00E73A2B"/>
    <w:rsid w:val="00E75CE8"/>
    <w:rsid w:val="00E770EC"/>
    <w:rsid w:val="00E83853"/>
    <w:rsid w:val="00E83CFA"/>
    <w:rsid w:val="00E8401C"/>
    <w:rsid w:val="00E856BE"/>
    <w:rsid w:val="00E90012"/>
    <w:rsid w:val="00E90250"/>
    <w:rsid w:val="00E96224"/>
    <w:rsid w:val="00EA236E"/>
    <w:rsid w:val="00EA2FB1"/>
    <w:rsid w:val="00EA4226"/>
    <w:rsid w:val="00EA423B"/>
    <w:rsid w:val="00EA5D31"/>
    <w:rsid w:val="00EA6B93"/>
    <w:rsid w:val="00EA6FC8"/>
    <w:rsid w:val="00EA787A"/>
    <w:rsid w:val="00EB0E20"/>
    <w:rsid w:val="00EB23CE"/>
    <w:rsid w:val="00EB2C4B"/>
    <w:rsid w:val="00EB3631"/>
    <w:rsid w:val="00EB4721"/>
    <w:rsid w:val="00EB4A52"/>
    <w:rsid w:val="00EB4C35"/>
    <w:rsid w:val="00EB4F71"/>
    <w:rsid w:val="00EC2C46"/>
    <w:rsid w:val="00ED1D2B"/>
    <w:rsid w:val="00ED238F"/>
    <w:rsid w:val="00EE239F"/>
    <w:rsid w:val="00EE246E"/>
    <w:rsid w:val="00EE3CA9"/>
    <w:rsid w:val="00EE406F"/>
    <w:rsid w:val="00EE45FD"/>
    <w:rsid w:val="00EE478F"/>
    <w:rsid w:val="00EE5276"/>
    <w:rsid w:val="00EE5381"/>
    <w:rsid w:val="00EE6259"/>
    <w:rsid w:val="00EE6DB2"/>
    <w:rsid w:val="00EE7438"/>
    <w:rsid w:val="00EE7B50"/>
    <w:rsid w:val="00EE7DD3"/>
    <w:rsid w:val="00EE7E40"/>
    <w:rsid w:val="00EF0CAA"/>
    <w:rsid w:val="00EF1742"/>
    <w:rsid w:val="00EF7F7B"/>
    <w:rsid w:val="00F0398B"/>
    <w:rsid w:val="00F04FE8"/>
    <w:rsid w:val="00F053A7"/>
    <w:rsid w:val="00F11CA8"/>
    <w:rsid w:val="00F12817"/>
    <w:rsid w:val="00F12B9D"/>
    <w:rsid w:val="00F12CE4"/>
    <w:rsid w:val="00F169F5"/>
    <w:rsid w:val="00F16CC7"/>
    <w:rsid w:val="00F27619"/>
    <w:rsid w:val="00F31571"/>
    <w:rsid w:val="00F4211B"/>
    <w:rsid w:val="00F44DA1"/>
    <w:rsid w:val="00F45221"/>
    <w:rsid w:val="00F46967"/>
    <w:rsid w:val="00F46CDF"/>
    <w:rsid w:val="00F46EAB"/>
    <w:rsid w:val="00F51448"/>
    <w:rsid w:val="00F5146D"/>
    <w:rsid w:val="00F52E6B"/>
    <w:rsid w:val="00F55170"/>
    <w:rsid w:val="00F5521A"/>
    <w:rsid w:val="00F6024E"/>
    <w:rsid w:val="00F602E8"/>
    <w:rsid w:val="00F60B9F"/>
    <w:rsid w:val="00F617D3"/>
    <w:rsid w:val="00F63EF6"/>
    <w:rsid w:val="00F66D56"/>
    <w:rsid w:val="00F67562"/>
    <w:rsid w:val="00F70303"/>
    <w:rsid w:val="00F73E5B"/>
    <w:rsid w:val="00F8108E"/>
    <w:rsid w:val="00F828EB"/>
    <w:rsid w:val="00F84289"/>
    <w:rsid w:val="00F86A85"/>
    <w:rsid w:val="00F907A4"/>
    <w:rsid w:val="00F907E8"/>
    <w:rsid w:val="00F918AD"/>
    <w:rsid w:val="00F93035"/>
    <w:rsid w:val="00F9421D"/>
    <w:rsid w:val="00F951D3"/>
    <w:rsid w:val="00FA2ED3"/>
    <w:rsid w:val="00FB3D3D"/>
    <w:rsid w:val="00FB751D"/>
    <w:rsid w:val="00FC12F4"/>
    <w:rsid w:val="00FC1EB6"/>
    <w:rsid w:val="00FC4239"/>
    <w:rsid w:val="00FC5851"/>
    <w:rsid w:val="00FC59D7"/>
    <w:rsid w:val="00FD21D4"/>
    <w:rsid w:val="00FD38FE"/>
    <w:rsid w:val="00FD6328"/>
    <w:rsid w:val="00FD6B7A"/>
    <w:rsid w:val="00FE1854"/>
    <w:rsid w:val="00FE2C10"/>
    <w:rsid w:val="00FE42D5"/>
    <w:rsid w:val="00FE49B4"/>
    <w:rsid w:val="00FE611B"/>
    <w:rsid w:val="00FF1322"/>
    <w:rsid w:val="00FF2AD4"/>
    <w:rsid w:val="00FF7399"/>
    <w:rsid w:val="00FF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CAFFB25"/>
  <w15:docId w15:val="{775A2023-64AD-40B7-AC04-214AFFF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39E6"/>
    <w:rPr>
      <w:sz w:val="24"/>
      <w:szCs w:val="24"/>
    </w:rPr>
  </w:style>
  <w:style w:type="paragraph" w:styleId="Nadpis1">
    <w:name w:val="heading 1"/>
    <w:basedOn w:val="Normln"/>
    <w:next w:val="Normln"/>
    <w:qFormat/>
    <w:rsid w:val="00555C00"/>
    <w:pPr>
      <w:keepNext/>
      <w:jc w:val="center"/>
      <w:outlineLvl w:val="0"/>
    </w:pPr>
    <w:rPr>
      <w:rFonts w:ascii="Arial" w:hAnsi="Arial"/>
      <w:b/>
      <w:bCs/>
      <w:sz w:val="22"/>
    </w:rPr>
  </w:style>
  <w:style w:type="paragraph" w:styleId="Nadpis2">
    <w:name w:val="heading 2"/>
    <w:basedOn w:val="Normln"/>
    <w:next w:val="Normln"/>
    <w:link w:val="Nadpis2Char"/>
    <w:qFormat/>
    <w:rsid w:val="00EF7F7B"/>
    <w:pPr>
      <w:keepNext/>
      <w:outlineLvl w:val="1"/>
    </w:pPr>
    <w:rPr>
      <w:rFonts w:ascii="Arial" w:hAnsi="Arial"/>
      <w:b/>
      <w:bCs/>
      <w:sz w:val="22"/>
    </w:rPr>
  </w:style>
  <w:style w:type="paragraph" w:styleId="Nadpis3">
    <w:name w:val="heading 3"/>
    <w:basedOn w:val="Normln"/>
    <w:next w:val="Normln"/>
    <w:qFormat/>
    <w:rsid w:val="005F39E6"/>
    <w:pPr>
      <w:keepNext/>
      <w:ind w:left="360"/>
      <w:outlineLvl w:val="2"/>
    </w:pPr>
    <w:rPr>
      <w:b/>
      <w:bCs/>
    </w:rPr>
  </w:style>
  <w:style w:type="paragraph" w:styleId="Nadpis6">
    <w:name w:val="heading 6"/>
    <w:basedOn w:val="Normln"/>
    <w:next w:val="Normln"/>
    <w:qFormat/>
    <w:rsid w:val="009A26C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rsid w:val="005F39E6"/>
    <w:pPr>
      <w:ind w:left="360"/>
    </w:pPr>
  </w:style>
  <w:style w:type="paragraph" w:styleId="Zkladntext">
    <w:name w:val="Body Text"/>
    <w:basedOn w:val="Normln"/>
    <w:link w:val="ZkladntextChar"/>
    <w:semiHidden/>
    <w:rsid w:val="005F39E6"/>
    <w:pPr>
      <w:widowControl w:val="0"/>
      <w:tabs>
        <w:tab w:val="left" w:pos="284"/>
        <w:tab w:val="left" w:pos="567"/>
        <w:tab w:val="left" w:pos="1701"/>
      </w:tabs>
      <w:jc w:val="both"/>
    </w:pPr>
    <w:rPr>
      <w:szCs w:val="20"/>
      <w:lang w:val="x-none" w:eastAsia="x-none"/>
    </w:rPr>
  </w:style>
  <w:style w:type="paragraph" w:customStyle="1" w:styleId="Default">
    <w:name w:val="Default"/>
    <w:rsid w:val="005F39E6"/>
    <w:pPr>
      <w:widowControl w:val="0"/>
      <w:autoSpaceDE w:val="0"/>
      <w:autoSpaceDN w:val="0"/>
      <w:adjustRightInd w:val="0"/>
    </w:pPr>
    <w:rPr>
      <w:rFonts w:hAnsi="Nimbus Roman No9 L"/>
    </w:rPr>
  </w:style>
  <w:style w:type="paragraph" w:styleId="Zkladntext2">
    <w:name w:val="Body Text 2"/>
    <w:basedOn w:val="Normln"/>
    <w:semiHidden/>
    <w:rsid w:val="005F39E6"/>
    <w:pPr>
      <w:widowControl w:val="0"/>
      <w:jc w:val="both"/>
    </w:pPr>
    <w:rPr>
      <w:b/>
    </w:rPr>
  </w:style>
  <w:style w:type="paragraph" w:styleId="Zkladntext3">
    <w:name w:val="Body Text 3"/>
    <w:basedOn w:val="Normln"/>
    <w:semiHidden/>
    <w:rsid w:val="005F39E6"/>
    <w:pPr>
      <w:jc w:val="both"/>
    </w:pPr>
    <w:rPr>
      <w:color w:val="000000"/>
    </w:rPr>
  </w:style>
  <w:style w:type="paragraph" w:styleId="Zpat">
    <w:name w:val="footer"/>
    <w:basedOn w:val="Normln"/>
    <w:link w:val="ZpatChar"/>
    <w:uiPriority w:val="99"/>
    <w:rsid w:val="005F39E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semiHidden/>
    <w:rsid w:val="005F39E6"/>
  </w:style>
  <w:style w:type="paragraph" w:styleId="Zkladntextodsazen2">
    <w:name w:val="Body Text Indent 2"/>
    <w:basedOn w:val="Normln"/>
    <w:semiHidden/>
    <w:rsid w:val="005F39E6"/>
    <w:pPr>
      <w:ind w:left="360" w:hanging="360"/>
    </w:pPr>
    <w:rPr>
      <w:color w:val="FF0000"/>
    </w:rPr>
  </w:style>
  <w:style w:type="character" w:styleId="Odkaznakoment">
    <w:name w:val="annotation reference"/>
    <w:rsid w:val="005F39E6"/>
    <w:rPr>
      <w:sz w:val="16"/>
      <w:szCs w:val="16"/>
    </w:rPr>
  </w:style>
  <w:style w:type="paragraph" w:styleId="Textkomente">
    <w:name w:val="annotation text"/>
    <w:basedOn w:val="Normln"/>
    <w:link w:val="TextkomenteChar"/>
    <w:rsid w:val="005F39E6"/>
    <w:pPr>
      <w:suppressAutoHyphens/>
    </w:pPr>
    <w:rPr>
      <w:sz w:val="20"/>
      <w:lang w:val="x-none" w:eastAsia="x-none"/>
    </w:rPr>
  </w:style>
  <w:style w:type="paragraph" w:styleId="Zkladntextodsazen3">
    <w:name w:val="Body Text Indent 3"/>
    <w:basedOn w:val="Normln"/>
    <w:semiHidden/>
    <w:rsid w:val="005F39E6"/>
    <w:pPr>
      <w:tabs>
        <w:tab w:val="left" w:pos="360"/>
        <w:tab w:val="left" w:pos="720"/>
      </w:tabs>
      <w:ind w:left="360" w:hanging="360"/>
      <w:jc w:val="both"/>
    </w:pPr>
    <w:rPr>
      <w:color w:val="FF0000"/>
    </w:rPr>
  </w:style>
  <w:style w:type="character" w:styleId="Hypertextovodkaz">
    <w:name w:val="Hyperlink"/>
    <w:semiHidden/>
    <w:rsid w:val="005F39E6"/>
    <w:rPr>
      <w:color w:val="0000FF"/>
      <w:u w:val="single"/>
    </w:rPr>
  </w:style>
  <w:style w:type="paragraph" w:styleId="Rozloendokumentu">
    <w:name w:val="Document Map"/>
    <w:basedOn w:val="Normln"/>
    <w:semiHidden/>
    <w:rsid w:val="005F39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5F39E6"/>
    <w:rPr>
      <w:rFonts w:ascii="Tahoma" w:hAnsi="Tahoma" w:cs="Tahoma"/>
      <w:sz w:val="16"/>
      <w:szCs w:val="16"/>
    </w:rPr>
  </w:style>
  <w:style w:type="character" w:styleId="Sledovanodkaz">
    <w:name w:val="FollowedHyperlink"/>
    <w:semiHidden/>
    <w:rsid w:val="005F39E6"/>
    <w:rPr>
      <w:color w:val="800080"/>
      <w:u w:val="single"/>
    </w:rPr>
  </w:style>
  <w:style w:type="paragraph" w:styleId="Zhlav">
    <w:name w:val="header"/>
    <w:basedOn w:val="Normln"/>
    <w:uiPriority w:val="99"/>
    <w:unhideWhenUsed/>
    <w:rsid w:val="005F39E6"/>
    <w:pPr>
      <w:tabs>
        <w:tab w:val="center" w:pos="4536"/>
        <w:tab w:val="right" w:pos="9072"/>
      </w:tabs>
    </w:pPr>
  </w:style>
  <w:style w:type="character" w:customStyle="1" w:styleId="ZhlavChar">
    <w:name w:val="Záhlaví Char"/>
    <w:uiPriority w:val="99"/>
    <w:rsid w:val="005F39E6"/>
    <w:rPr>
      <w:sz w:val="24"/>
      <w:szCs w:val="24"/>
    </w:rPr>
  </w:style>
  <w:style w:type="character" w:styleId="Siln">
    <w:name w:val="Strong"/>
    <w:uiPriority w:val="22"/>
    <w:qFormat/>
    <w:rsid w:val="0092510E"/>
    <w:rPr>
      <w:b/>
      <w:bCs/>
    </w:rPr>
  </w:style>
  <w:style w:type="paragraph" w:customStyle="1" w:styleId="Textodstavce">
    <w:name w:val="Text odstavce"/>
    <w:basedOn w:val="Normln"/>
    <w:rsid w:val="00FC12F4"/>
    <w:pPr>
      <w:numPr>
        <w:ilvl w:val="6"/>
        <w:numId w:val="5"/>
      </w:numPr>
      <w:tabs>
        <w:tab w:val="left" w:pos="851"/>
      </w:tabs>
      <w:spacing w:before="120" w:after="120"/>
      <w:jc w:val="both"/>
      <w:outlineLvl w:val="6"/>
    </w:pPr>
    <w:rPr>
      <w:rFonts w:ascii="Arial" w:hAnsi="Arial"/>
      <w:szCs w:val="20"/>
    </w:rPr>
  </w:style>
  <w:style w:type="paragraph" w:customStyle="1" w:styleId="Textbodu">
    <w:name w:val="Text bodu"/>
    <w:basedOn w:val="Normln"/>
    <w:rsid w:val="00FC12F4"/>
    <w:pPr>
      <w:numPr>
        <w:ilvl w:val="8"/>
        <w:numId w:val="5"/>
      </w:numPr>
      <w:jc w:val="both"/>
      <w:outlineLvl w:val="8"/>
    </w:pPr>
    <w:rPr>
      <w:rFonts w:ascii="Arial" w:hAnsi="Arial"/>
      <w:szCs w:val="20"/>
    </w:rPr>
  </w:style>
  <w:style w:type="paragraph" w:customStyle="1" w:styleId="Textpsmene">
    <w:name w:val="Text písmene"/>
    <w:basedOn w:val="Normln"/>
    <w:rsid w:val="00FC12F4"/>
    <w:pPr>
      <w:numPr>
        <w:ilvl w:val="7"/>
        <w:numId w:val="5"/>
      </w:numPr>
      <w:jc w:val="both"/>
      <w:outlineLvl w:val="7"/>
    </w:pPr>
    <w:rPr>
      <w:rFonts w:ascii="Arial" w:hAnsi="Arial"/>
      <w:szCs w:val="20"/>
    </w:rPr>
  </w:style>
  <w:style w:type="character" w:customStyle="1" w:styleId="ZkladntextChar">
    <w:name w:val="Základní text Char"/>
    <w:link w:val="Zkladntext"/>
    <w:semiHidden/>
    <w:rsid w:val="00666CBA"/>
    <w:rPr>
      <w:sz w:val="24"/>
    </w:rPr>
  </w:style>
  <w:style w:type="paragraph" w:customStyle="1" w:styleId="1">
    <w:name w:val="1)"/>
    <w:basedOn w:val="Normln"/>
    <w:rsid w:val="00FD6328"/>
    <w:pPr>
      <w:overflowPunct w:val="0"/>
      <w:autoSpaceDE w:val="0"/>
      <w:autoSpaceDN w:val="0"/>
      <w:adjustRightInd w:val="0"/>
      <w:spacing w:before="60" w:after="60"/>
      <w:ind w:left="284" w:hanging="284"/>
      <w:jc w:val="both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879C7"/>
    <w:pPr>
      <w:suppressAutoHyphens w:val="0"/>
    </w:pPr>
  </w:style>
  <w:style w:type="character" w:customStyle="1" w:styleId="TextkomenteChar">
    <w:name w:val="Text komentáře Char"/>
    <w:link w:val="Textkomente"/>
    <w:rsid w:val="008879C7"/>
    <w:rPr>
      <w:szCs w:val="24"/>
    </w:rPr>
  </w:style>
  <w:style w:type="character" w:customStyle="1" w:styleId="PedmtkomenteChar">
    <w:name w:val="Předmět komentáře Char"/>
    <w:link w:val="Pedmtkomente"/>
    <w:rsid w:val="008879C7"/>
    <w:rPr>
      <w:szCs w:val="24"/>
    </w:rPr>
  </w:style>
  <w:style w:type="table" w:styleId="Mkatabulky">
    <w:name w:val="Table Grid"/>
    <w:basedOn w:val="Normlntabulka"/>
    <w:uiPriority w:val="59"/>
    <w:rsid w:val="002033D5"/>
    <w:rPr>
      <w:rFonts w:ascii="Arial" w:hAnsi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patChar">
    <w:name w:val="Zápatí Char"/>
    <w:link w:val="Zpat"/>
    <w:uiPriority w:val="99"/>
    <w:rsid w:val="008F38E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833CC"/>
    <w:pPr>
      <w:ind w:left="720"/>
      <w:contextualSpacing/>
    </w:pPr>
  </w:style>
  <w:style w:type="character" w:customStyle="1" w:styleId="Nadpis2Char">
    <w:name w:val="Nadpis 2 Char"/>
    <w:link w:val="Nadpis2"/>
    <w:rsid w:val="00165A35"/>
    <w:rPr>
      <w:rFonts w:ascii="Arial" w:hAnsi="Arial"/>
      <w:b/>
      <w:bCs/>
      <w:sz w:val="22"/>
      <w:szCs w:val="24"/>
    </w:rPr>
  </w:style>
  <w:style w:type="paragraph" w:styleId="Revize">
    <w:name w:val="Revision"/>
    <w:hidden/>
    <w:uiPriority w:val="99"/>
    <w:semiHidden/>
    <w:rsid w:val="00A53504"/>
    <w:rPr>
      <w:sz w:val="24"/>
      <w:szCs w:val="24"/>
    </w:rPr>
  </w:style>
  <w:style w:type="paragraph" w:styleId="Nzev">
    <w:name w:val="Title"/>
    <w:basedOn w:val="Normln"/>
    <w:link w:val="NzevChar"/>
    <w:qFormat/>
    <w:rsid w:val="00A22AF8"/>
    <w:pPr>
      <w:jc w:val="center"/>
    </w:pPr>
    <w:rPr>
      <w:sz w:val="28"/>
      <w:lang w:val="x-none" w:eastAsia="x-none"/>
    </w:rPr>
  </w:style>
  <w:style w:type="character" w:customStyle="1" w:styleId="NzevChar">
    <w:name w:val="Název Char"/>
    <w:link w:val="Nzev"/>
    <w:rsid w:val="00A22AF8"/>
    <w:rPr>
      <w:sz w:val="28"/>
      <w:szCs w:val="24"/>
      <w:lang w:val="x-none" w:eastAsia="x-none" w:bidi="ar-SA"/>
    </w:rPr>
  </w:style>
  <w:style w:type="paragraph" w:customStyle="1" w:styleId="Odstavecseseznamem1">
    <w:name w:val="Odstavec se seznamem1"/>
    <w:basedOn w:val="Normln"/>
    <w:rsid w:val="00DA1565"/>
    <w:pPr>
      <w:ind w:left="720"/>
      <w:contextualSpacing/>
    </w:pPr>
    <w:rPr>
      <w:rFonts w:eastAsia="Calibri"/>
      <w:sz w:val="20"/>
      <w:szCs w:val="20"/>
    </w:rPr>
  </w:style>
  <w:style w:type="character" w:customStyle="1" w:styleId="TitleChar">
    <w:name w:val="Title Char"/>
    <w:rsid w:val="00DA1565"/>
    <w:rPr>
      <w:rFonts w:ascii="Arial" w:hAnsi="Arial" w:cs="Arial"/>
      <w:b/>
      <w:bCs/>
      <w:kern w:val="28"/>
      <w:sz w:val="20"/>
      <w:szCs w:val="20"/>
    </w:rPr>
  </w:style>
  <w:style w:type="paragraph" w:customStyle="1" w:styleId="Bezmezer1">
    <w:name w:val="Bez mezer1"/>
    <w:rsid w:val="00DA1565"/>
    <w:rPr>
      <w:rFonts w:eastAsia="Calibri"/>
      <w:sz w:val="24"/>
      <w:szCs w:val="24"/>
    </w:rPr>
  </w:style>
  <w:style w:type="character" w:customStyle="1" w:styleId="Zdraznn1">
    <w:name w:val="Zdůraznění1"/>
    <w:uiPriority w:val="20"/>
    <w:qFormat/>
    <w:rsid w:val="00E25D9D"/>
    <w:rPr>
      <w:b/>
      <w:bCs/>
      <w:i w:val="0"/>
      <w:iCs w:val="0"/>
    </w:rPr>
  </w:style>
  <w:style w:type="character" w:customStyle="1" w:styleId="st1">
    <w:name w:val="st1"/>
    <w:rsid w:val="00E25D9D"/>
  </w:style>
  <w:style w:type="paragraph" w:customStyle="1" w:styleId="Odrka3">
    <w:name w:val="Odrážka3"/>
    <w:basedOn w:val="Normln"/>
    <w:rsid w:val="009E2661"/>
    <w:pPr>
      <w:numPr>
        <w:numId w:val="20"/>
      </w:numPr>
      <w:jc w:val="both"/>
    </w:pPr>
    <w:rPr>
      <w:szCs w:val="20"/>
    </w:rPr>
  </w:style>
  <w:style w:type="paragraph" w:customStyle="1" w:styleId="Odrka7">
    <w:name w:val="Odrážka7"/>
    <w:basedOn w:val="Normln"/>
    <w:next w:val="Normln"/>
    <w:rsid w:val="000B5E13"/>
    <w:pPr>
      <w:keepNext/>
      <w:keepLines/>
      <w:spacing w:before="120"/>
      <w:ind w:left="1135" w:hanging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7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EBF97-5227-4345-9F44-8B13C62AE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3392</Words>
  <Characters>20018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 SMLOUVA</vt:lpstr>
    </vt:vector>
  </TitlesOfParts>
  <Company>WATRAD, spol. s r.o.</Company>
  <LinksUpToDate>false</LinksUpToDate>
  <CharactersWithSpaces>23364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 SMLOUVA</dc:title>
  <dc:creator>Mgr. Michal Vaněček</dc:creator>
  <cp:lastModifiedBy>Lis Petr, Ing.</cp:lastModifiedBy>
  <cp:revision>5</cp:revision>
  <cp:lastPrinted>2016-12-15T12:37:00Z</cp:lastPrinted>
  <dcterms:created xsi:type="dcterms:W3CDTF">2017-07-25T06:48:00Z</dcterms:created>
  <dcterms:modified xsi:type="dcterms:W3CDTF">2017-07-25T11:18:00Z</dcterms:modified>
</cp:coreProperties>
</file>