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73575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C956E7" w:rsidRDefault="00E86E34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„</w:t>
            </w:r>
            <w:r w:rsidR="009233E8">
              <w:rPr>
                <w:rFonts w:ascii="Arial" w:hAnsi="Arial" w:cs="Arial"/>
                <w:sz w:val="22"/>
                <w:szCs w:val="22"/>
              </w:rPr>
              <w:t>Výměna oken Obchodní centrum</w:t>
            </w:r>
            <w:r w:rsidR="001868AB">
              <w:rPr>
                <w:rFonts w:ascii="Arial" w:hAnsi="Arial" w:cs="Arial"/>
                <w:sz w:val="22"/>
                <w:szCs w:val="22"/>
              </w:rPr>
              <w:t xml:space="preserve"> Štětí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96"/>
    <w:rsid w:val="00065402"/>
    <w:rsid w:val="0008129D"/>
    <w:rsid w:val="000C79A3"/>
    <w:rsid w:val="00146F29"/>
    <w:rsid w:val="0016599A"/>
    <w:rsid w:val="001868AB"/>
    <w:rsid w:val="001B7900"/>
    <w:rsid w:val="0023797B"/>
    <w:rsid w:val="00252FA8"/>
    <w:rsid w:val="00264513"/>
    <w:rsid w:val="0030255A"/>
    <w:rsid w:val="00304306"/>
    <w:rsid w:val="003510F8"/>
    <w:rsid w:val="00382EA5"/>
    <w:rsid w:val="003E7F7F"/>
    <w:rsid w:val="00407B65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02894"/>
    <w:rsid w:val="00524B79"/>
    <w:rsid w:val="005B7E50"/>
    <w:rsid w:val="006259AE"/>
    <w:rsid w:val="00673608"/>
    <w:rsid w:val="006B060D"/>
    <w:rsid w:val="006C2996"/>
    <w:rsid w:val="00700397"/>
    <w:rsid w:val="0071193F"/>
    <w:rsid w:val="00746C93"/>
    <w:rsid w:val="007E1B80"/>
    <w:rsid w:val="007E1F49"/>
    <w:rsid w:val="00873575"/>
    <w:rsid w:val="009233E8"/>
    <w:rsid w:val="009E6EE9"/>
    <w:rsid w:val="00A02F92"/>
    <w:rsid w:val="00AB50A2"/>
    <w:rsid w:val="00AF3397"/>
    <w:rsid w:val="00B34B40"/>
    <w:rsid w:val="00B4423C"/>
    <w:rsid w:val="00B44F20"/>
    <w:rsid w:val="00B53E4B"/>
    <w:rsid w:val="00BF4E93"/>
    <w:rsid w:val="00C34DD4"/>
    <w:rsid w:val="00C5041C"/>
    <w:rsid w:val="00C956E7"/>
    <w:rsid w:val="00D22B57"/>
    <w:rsid w:val="00D249E7"/>
    <w:rsid w:val="00D96F5E"/>
    <w:rsid w:val="00E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4998B"/>
  <w15:docId w15:val="{08A8855E-5C31-42BF-816D-FB866930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Zuzana Petkovová</cp:lastModifiedBy>
  <cp:revision>5</cp:revision>
  <cp:lastPrinted>2017-01-27T10:59:00Z</cp:lastPrinted>
  <dcterms:created xsi:type="dcterms:W3CDTF">2024-04-10T12:01:00Z</dcterms:created>
  <dcterms:modified xsi:type="dcterms:W3CDTF">2025-02-25T11:30:00Z</dcterms:modified>
</cp:coreProperties>
</file>