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AE16" w14:textId="77777777" w:rsidR="00FA194D" w:rsidRDefault="00FA194D" w:rsidP="00020209">
      <w:pPr>
        <w:pStyle w:val="Bezmezer"/>
        <w:jc w:val="center"/>
        <w:rPr>
          <w:w w:val="95"/>
        </w:rPr>
      </w:pPr>
    </w:p>
    <w:p w14:paraId="69ED8375" w14:textId="77777777" w:rsidR="00FA194D" w:rsidRDefault="00FA194D" w:rsidP="00020209">
      <w:pPr>
        <w:pStyle w:val="Bezmezer"/>
        <w:jc w:val="center"/>
        <w:rPr>
          <w:w w:val="95"/>
        </w:rPr>
      </w:pPr>
    </w:p>
    <w:p w14:paraId="3C5DBA0F" w14:textId="77777777" w:rsidR="00FA194D" w:rsidRDefault="00FA194D" w:rsidP="00020209">
      <w:pPr>
        <w:pStyle w:val="Bezmezer"/>
        <w:jc w:val="center"/>
        <w:rPr>
          <w:w w:val="95"/>
        </w:rPr>
      </w:pPr>
    </w:p>
    <w:p w14:paraId="6957DB6A" w14:textId="57D909E7" w:rsidR="009635CA" w:rsidRPr="00C442F6" w:rsidRDefault="009635CA" w:rsidP="00020209">
      <w:pPr>
        <w:pStyle w:val="Bezmezer"/>
        <w:jc w:val="center"/>
      </w:pPr>
      <w:r w:rsidRPr="00C442F6">
        <w:rPr>
          <w:w w:val="95"/>
        </w:rPr>
        <w:t>SMLOUVA</w:t>
      </w:r>
      <w:r w:rsidRPr="00C442F6">
        <w:rPr>
          <w:spacing w:val="-18"/>
          <w:w w:val="95"/>
        </w:rPr>
        <w:t xml:space="preserve"> </w:t>
      </w:r>
      <w:r w:rsidRPr="00C442F6">
        <w:rPr>
          <w:spacing w:val="-3"/>
          <w:w w:val="95"/>
        </w:rPr>
        <w:t>O</w:t>
      </w:r>
      <w:r w:rsidRPr="00C442F6">
        <w:rPr>
          <w:spacing w:val="-20"/>
          <w:w w:val="95"/>
        </w:rPr>
        <w:t xml:space="preserve"> </w:t>
      </w:r>
      <w:r w:rsidRPr="00C442F6">
        <w:rPr>
          <w:spacing w:val="-3"/>
          <w:w w:val="95"/>
        </w:rPr>
        <w:t>DÍLO</w:t>
      </w:r>
    </w:p>
    <w:p w14:paraId="0D7CBFAE" w14:textId="0D7F8884" w:rsidR="009635CA" w:rsidRPr="00C442F6" w:rsidRDefault="009635CA" w:rsidP="00C15F5E">
      <w:pPr>
        <w:pStyle w:val="Zkladntext"/>
        <w:spacing w:before="120" w:line="276" w:lineRule="auto"/>
        <w:ind w:left="514" w:right="515"/>
        <w:jc w:val="center"/>
        <w:rPr>
          <w:rFonts w:asciiTheme="minorHAnsi" w:hAnsiTheme="minorHAnsi" w:cstheme="minorHAnsi"/>
        </w:rPr>
      </w:pPr>
      <w:r w:rsidRPr="00C442F6">
        <w:rPr>
          <w:rFonts w:asciiTheme="minorHAnsi" w:hAnsiTheme="minorHAnsi" w:cstheme="minorHAnsi"/>
        </w:rPr>
        <w:t>uzavřená dle ust. § 2586 a násl. zák. č. 89/2012 Sb., občanského zákoníku, ve znění pozdějších</w:t>
      </w:r>
      <w:r w:rsidR="00C442F6" w:rsidRPr="00C15F5E">
        <w:rPr>
          <w:rFonts w:asciiTheme="minorHAnsi" w:hAnsiTheme="minorHAnsi"/>
        </w:rPr>
        <w:t xml:space="preserve"> </w:t>
      </w:r>
      <w:r w:rsidRPr="00C442F6">
        <w:rPr>
          <w:rFonts w:asciiTheme="minorHAnsi" w:hAnsiTheme="minorHAnsi" w:cstheme="minorHAnsi"/>
          <w:spacing w:val="-47"/>
        </w:rPr>
        <w:t xml:space="preserve"> </w:t>
      </w:r>
      <w:r w:rsidR="00D97966" w:rsidRPr="00C442F6">
        <w:rPr>
          <w:rFonts w:asciiTheme="minorHAnsi" w:hAnsiTheme="minorHAnsi" w:cstheme="minorHAnsi"/>
          <w:spacing w:val="-47"/>
        </w:rPr>
        <w:t xml:space="preserve">  </w:t>
      </w:r>
      <w:r w:rsidRPr="00C442F6">
        <w:rPr>
          <w:rFonts w:asciiTheme="minorHAnsi" w:hAnsiTheme="minorHAnsi" w:cstheme="minorHAnsi"/>
        </w:rPr>
        <w:t>předpisů</w:t>
      </w:r>
      <w:r w:rsidRPr="00C442F6">
        <w:rPr>
          <w:rFonts w:asciiTheme="minorHAnsi" w:hAnsiTheme="minorHAnsi" w:cstheme="minorHAnsi"/>
          <w:spacing w:val="-1"/>
        </w:rPr>
        <w:t xml:space="preserve"> </w:t>
      </w:r>
      <w:r w:rsidRPr="00C442F6">
        <w:rPr>
          <w:rFonts w:asciiTheme="minorHAnsi" w:hAnsiTheme="minorHAnsi" w:cstheme="minorHAnsi"/>
        </w:rPr>
        <w:t>(dále</w:t>
      </w:r>
      <w:r w:rsidRPr="00C442F6">
        <w:rPr>
          <w:rFonts w:asciiTheme="minorHAnsi" w:hAnsiTheme="minorHAnsi" w:cstheme="minorHAnsi"/>
          <w:spacing w:val="-1"/>
        </w:rPr>
        <w:t xml:space="preserve"> </w:t>
      </w:r>
      <w:r w:rsidRPr="00C442F6">
        <w:rPr>
          <w:rFonts w:asciiTheme="minorHAnsi" w:hAnsiTheme="minorHAnsi" w:cstheme="minorHAnsi"/>
        </w:rPr>
        <w:t>jen</w:t>
      </w:r>
      <w:r w:rsidRPr="00C442F6">
        <w:rPr>
          <w:rFonts w:asciiTheme="minorHAnsi" w:hAnsiTheme="minorHAnsi" w:cstheme="minorHAnsi"/>
          <w:spacing w:val="-2"/>
        </w:rPr>
        <w:t xml:space="preserve"> </w:t>
      </w:r>
      <w:r w:rsidRPr="00C442F6">
        <w:rPr>
          <w:rFonts w:asciiTheme="minorHAnsi" w:hAnsiTheme="minorHAnsi" w:cstheme="minorHAnsi"/>
        </w:rPr>
        <w:t>„občanský</w:t>
      </w:r>
      <w:r w:rsidRPr="00C442F6">
        <w:rPr>
          <w:rFonts w:asciiTheme="minorHAnsi" w:hAnsiTheme="minorHAnsi" w:cstheme="minorHAnsi"/>
          <w:spacing w:val="-5"/>
        </w:rPr>
        <w:t xml:space="preserve"> </w:t>
      </w:r>
      <w:r w:rsidRPr="00C442F6">
        <w:rPr>
          <w:rFonts w:asciiTheme="minorHAnsi" w:hAnsiTheme="minorHAnsi" w:cstheme="minorHAnsi"/>
        </w:rPr>
        <w:t>zákoník“)</w:t>
      </w:r>
    </w:p>
    <w:p w14:paraId="45D0B446" w14:textId="26D60169" w:rsidR="00D97966" w:rsidRPr="00C442F6" w:rsidRDefault="00D97966" w:rsidP="00C15F5E">
      <w:pPr>
        <w:spacing w:before="240" w:after="0" w:line="276" w:lineRule="auto"/>
        <w:jc w:val="center"/>
        <w:rPr>
          <w:rFonts w:asciiTheme="minorHAnsi" w:hAnsiTheme="minorHAnsi" w:cstheme="minorHAnsi"/>
          <w:b/>
          <w:bCs/>
        </w:rPr>
      </w:pPr>
      <w:r w:rsidRPr="00C442F6">
        <w:rPr>
          <w:rFonts w:asciiTheme="minorHAnsi" w:hAnsiTheme="minorHAnsi" w:cstheme="minorHAnsi"/>
          <w:b/>
          <w:bCs/>
        </w:rPr>
        <w:t>„</w:t>
      </w:r>
      <w:bookmarkStart w:id="0" w:name="Smluvní_strany"/>
      <w:bookmarkEnd w:id="0"/>
      <w:r w:rsidR="00EF10F1">
        <w:rPr>
          <w:rFonts w:asciiTheme="minorHAnsi" w:hAnsiTheme="minorHAnsi" w:cstheme="minorHAnsi"/>
          <w:b/>
          <w:sz w:val="28"/>
          <w:szCs w:val="28"/>
        </w:rPr>
        <w:t>Komplexní úsporné opatření na budově hasičské zbrojnice v Obci Dvorce</w:t>
      </w:r>
      <w:r w:rsidR="006941FA" w:rsidRPr="00C442F6">
        <w:rPr>
          <w:rFonts w:asciiTheme="minorHAnsi" w:hAnsiTheme="minorHAnsi" w:cstheme="minorHAnsi"/>
          <w:b/>
          <w:bCs/>
        </w:rPr>
        <w:t>“</w:t>
      </w:r>
    </w:p>
    <w:p w14:paraId="05D23D2C" w14:textId="1CC58A62" w:rsidR="009635CA" w:rsidRPr="00C442F6" w:rsidRDefault="009635CA" w:rsidP="00C15F5E">
      <w:pPr>
        <w:pStyle w:val="Zkladntext"/>
        <w:spacing w:before="240" w:line="276" w:lineRule="auto"/>
        <w:ind w:left="1652" w:right="1648"/>
        <w:jc w:val="center"/>
        <w:rPr>
          <w:rFonts w:asciiTheme="minorHAnsi" w:hAnsiTheme="minorHAnsi" w:cstheme="minorHAnsi"/>
          <w:b/>
          <w:bCs/>
          <w:spacing w:val="-1"/>
        </w:rPr>
      </w:pPr>
      <w:r w:rsidRPr="00C442F6">
        <w:rPr>
          <w:rFonts w:asciiTheme="minorHAnsi" w:hAnsiTheme="minorHAnsi" w:cstheme="minorHAnsi"/>
          <w:b/>
          <w:bCs/>
          <w:spacing w:val="-1"/>
        </w:rPr>
        <w:t>Smluvní</w:t>
      </w:r>
      <w:r w:rsidRPr="00C442F6">
        <w:rPr>
          <w:rFonts w:asciiTheme="minorHAnsi" w:hAnsiTheme="minorHAnsi" w:cstheme="minorHAnsi"/>
          <w:b/>
          <w:bCs/>
          <w:spacing w:val="-9"/>
        </w:rPr>
        <w:t xml:space="preserve"> </w:t>
      </w:r>
      <w:r w:rsidRPr="00C442F6">
        <w:rPr>
          <w:rFonts w:asciiTheme="minorHAnsi" w:hAnsiTheme="minorHAnsi" w:cstheme="minorHAnsi"/>
          <w:b/>
          <w:bCs/>
          <w:spacing w:val="-1"/>
        </w:rPr>
        <w:t>strany</w:t>
      </w:r>
    </w:p>
    <w:p w14:paraId="5CADAC99" w14:textId="77777777" w:rsidR="00EF10F1" w:rsidRPr="00C442F6" w:rsidRDefault="00EF10F1" w:rsidP="00EF10F1">
      <w:pPr>
        <w:pStyle w:val="Zkladntext"/>
        <w:spacing w:before="240" w:line="276" w:lineRule="auto"/>
        <w:ind w:left="3540" w:hanging="3540"/>
        <w:jc w:val="left"/>
        <w:rPr>
          <w:rFonts w:asciiTheme="minorHAnsi" w:hAnsiTheme="minorHAnsi" w:cstheme="minorHAnsi"/>
        </w:rPr>
      </w:pPr>
      <w:bookmarkStart w:id="1" w:name="Název:____WLC_Park_s.r.o."/>
      <w:bookmarkStart w:id="2" w:name="_Hlk98231198"/>
      <w:bookmarkStart w:id="3" w:name="_Hlk114121216"/>
      <w:bookmarkEnd w:id="1"/>
      <w:r w:rsidRPr="00C442F6">
        <w:rPr>
          <w:rFonts w:asciiTheme="minorHAnsi" w:hAnsiTheme="minorHAnsi" w:cstheme="minorHAnsi"/>
        </w:rPr>
        <w:t>Objednatel:</w:t>
      </w:r>
      <w:r w:rsidRPr="00C442F6">
        <w:rPr>
          <w:rFonts w:asciiTheme="minorHAnsi" w:hAnsiTheme="minorHAnsi" w:cstheme="minorHAnsi"/>
        </w:rPr>
        <w:tab/>
      </w:r>
      <w:bookmarkStart w:id="4" w:name="_Hlk98231174"/>
      <w:r>
        <w:rPr>
          <w:rFonts w:asciiTheme="minorHAnsi" w:hAnsiTheme="minorHAnsi" w:cstheme="minorHAnsi"/>
        </w:rPr>
        <w:t xml:space="preserve">Obec Dvorce </w:t>
      </w:r>
      <w:r w:rsidRPr="00C442F6">
        <w:rPr>
          <w:rFonts w:asciiTheme="minorHAnsi" w:hAnsiTheme="minorHAnsi" w:cstheme="minorHAnsi"/>
        </w:rPr>
        <w:t xml:space="preserve"> </w:t>
      </w:r>
    </w:p>
    <w:p w14:paraId="0DC34898" w14:textId="77777777" w:rsidR="00EF10F1" w:rsidRPr="00C442F6" w:rsidRDefault="00EF10F1" w:rsidP="00EF10F1">
      <w:pPr>
        <w:pStyle w:val="Zkladntext"/>
        <w:spacing w:before="120" w:line="276" w:lineRule="auto"/>
        <w:ind w:left="0"/>
        <w:jc w:val="left"/>
        <w:rPr>
          <w:rFonts w:asciiTheme="minorHAnsi" w:hAnsiTheme="minorHAnsi" w:cstheme="minorHAnsi"/>
        </w:rPr>
      </w:pPr>
      <w:r w:rsidRPr="00C442F6">
        <w:rPr>
          <w:rFonts w:asciiTheme="minorHAnsi" w:hAnsiTheme="minorHAnsi" w:cstheme="minorHAnsi"/>
        </w:rPr>
        <w:t>Sídlo:</w:t>
      </w:r>
      <w:r w:rsidRPr="00C442F6">
        <w:rPr>
          <w:rFonts w:asciiTheme="minorHAnsi" w:hAnsiTheme="minorHAnsi" w:cstheme="minorHAnsi"/>
        </w:rPr>
        <w:tab/>
      </w:r>
      <w:r w:rsidRPr="00C442F6">
        <w:rPr>
          <w:rFonts w:asciiTheme="minorHAnsi" w:hAnsiTheme="minorHAnsi" w:cstheme="minorHAnsi"/>
        </w:rPr>
        <w:tab/>
        <w:t xml:space="preserve"> </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r>
        <w:rPr>
          <w:rFonts w:asciiTheme="minorHAnsi" w:hAnsiTheme="minorHAnsi" w:cstheme="minorHAnsi"/>
        </w:rPr>
        <w:t xml:space="preserve">Náměstí 13, 793 68 Dvorce </w:t>
      </w:r>
    </w:p>
    <w:p w14:paraId="17C4AEFC" w14:textId="77777777" w:rsidR="00EF10F1" w:rsidRPr="00C442F6" w:rsidRDefault="00EF10F1" w:rsidP="00EF10F1">
      <w:pPr>
        <w:pStyle w:val="Zkladntext"/>
        <w:spacing w:before="120" w:line="276" w:lineRule="auto"/>
        <w:ind w:left="0"/>
        <w:jc w:val="left"/>
        <w:rPr>
          <w:rFonts w:asciiTheme="minorHAnsi" w:hAnsiTheme="minorHAnsi" w:cstheme="minorHAnsi"/>
        </w:rPr>
      </w:pPr>
      <w:r w:rsidRPr="00C442F6">
        <w:rPr>
          <w:rFonts w:asciiTheme="minorHAnsi" w:hAnsiTheme="minorHAnsi" w:cstheme="minorHAnsi"/>
        </w:rPr>
        <w:t>IČ:</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bookmarkEnd w:id="2"/>
      <w:bookmarkEnd w:id="4"/>
      <w:r w:rsidRPr="00C442F6">
        <w:rPr>
          <w:rFonts w:asciiTheme="minorHAnsi" w:hAnsiTheme="minorHAnsi" w:cstheme="minorHAnsi"/>
        </w:rPr>
        <w:tab/>
      </w:r>
      <w:r w:rsidRPr="00C442F6">
        <w:rPr>
          <w:rFonts w:asciiTheme="minorHAnsi" w:hAnsiTheme="minorHAnsi" w:cstheme="minorHAnsi"/>
        </w:rPr>
        <w:tab/>
      </w:r>
      <w:r>
        <w:rPr>
          <w:rFonts w:asciiTheme="minorHAnsi" w:hAnsiTheme="minorHAnsi" w:cstheme="minorHAnsi"/>
        </w:rPr>
        <w:t>00295973</w:t>
      </w:r>
    </w:p>
    <w:p w14:paraId="6F79C320" w14:textId="77777777" w:rsidR="00EF10F1" w:rsidRPr="00F43C0B" w:rsidRDefault="00EF10F1" w:rsidP="00EF10F1">
      <w:pPr>
        <w:spacing w:before="120" w:after="0" w:line="276" w:lineRule="auto"/>
        <w:rPr>
          <w:rFonts w:asciiTheme="minorHAnsi" w:hAnsiTheme="minorHAnsi"/>
        </w:rPr>
      </w:pPr>
      <w:r w:rsidRPr="00C442F6">
        <w:rPr>
          <w:rFonts w:asciiTheme="minorHAnsi" w:hAnsiTheme="minorHAnsi" w:cstheme="minorHAnsi"/>
        </w:rPr>
        <w:t xml:space="preserve">Zastoupený: </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bookmarkStart w:id="5" w:name="_Hlk138080738"/>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(bude doplněno)</w:t>
      </w:r>
    </w:p>
    <w:p w14:paraId="2D3F8AB4" w14:textId="77777777" w:rsidR="00EF10F1" w:rsidRPr="00C442F6" w:rsidRDefault="00EF10F1" w:rsidP="00EF10F1">
      <w:pPr>
        <w:spacing w:before="120" w:after="0" w:line="276" w:lineRule="auto"/>
        <w:rPr>
          <w:rFonts w:asciiTheme="minorHAnsi" w:hAnsiTheme="minorHAnsi" w:cstheme="minorHAnsi"/>
          <w:smallCaps/>
        </w:rPr>
      </w:pPr>
      <w:bookmarkStart w:id="6" w:name="_Hlk114121207"/>
      <w:bookmarkEnd w:id="5"/>
      <w:r w:rsidRPr="00C442F6">
        <w:rPr>
          <w:rFonts w:asciiTheme="minorHAnsi" w:hAnsiTheme="minorHAnsi" w:cstheme="minorHAnsi"/>
        </w:rPr>
        <w:t>Zástupce pro věci technické:</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(bude doplněno)</w:t>
      </w:r>
    </w:p>
    <w:p w14:paraId="79B8DA67" w14:textId="77777777" w:rsidR="00EF10F1" w:rsidRPr="00C442F6" w:rsidRDefault="00EF10F1" w:rsidP="00EF10F1">
      <w:pPr>
        <w:spacing w:before="120" w:after="0" w:line="276" w:lineRule="auto"/>
        <w:rPr>
          <w:rFonts w:asciiTheme="minorHAnsi" w:hAnsiTheme="minorHAnsi" w:cstheme="minorHAnsi"/>
          <w:smallCaps/>
        </w:rPr>
      </w:pPr>
      <w:r w:rsidRPr="00C442F6">
        <w:rPr>
          <w:rFonts w:asciiTheme="minorHAnsi" w:hAnsiTheme="minorHAnsi" w:cstheme="minorHAnsi"/>
        </w:rPr>
        <w:t>Zápis v obchodním rejstříku</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(bude doplněno)</w:t>
      </w:r>
    </w:p>
    <w:p w14:paraId="439F9867" w14:textId="77777777" w:rsidR="00EF10F1" w:rsidRPr="00C442F6" w:rsidRDefault="00EF10F1" w:rsidP="00EF10F1">
      <w:pPr>
        <w:spacing w:before="120" w:after="0" w:line="276" w:lineRule="auto"/>
        <w:rPr>
          <w:rFonts w:asciiTheme="minorHAnsi" w:hAnsiTheme="minorHAnsi" w:cstheme="minorHAnsi"/>
          <w:smallCaps/>
        </w:rPr>
      </w:pPr>
      <w:r w:rsidRPr="00C442F6">
        <w:rPr>
          <w:rFonts w:asciiTheme="minorHAnsi" w:hAnsiTheme="minorHAnsi" w:cstheme="minorHAnsi"/>
        </w:rPr>
        <w:t xml:space="preserve">Bankovní spojení, vč. čísla účtu: </w:t>
      </w:r>
      <w:r w:rsidRPr="00C442F6">
        <w:rPr>
          <w:rFonts w:asciiTheme="minorHAnsi" w:hAnsiTheme="minorHAnsi" w:cstheme="minorHAnsi"/>
        </w:rPr>
        <w:tab/>
      </w: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(bude doplněno)</w:t>
      </w:r>
    </w:p>
    <w:p w14:paraId="5CA69257" w14:textId="77777777" w:rsidR="00EF10F1" w:rsidRPr="00C442F6" w:rsidRDefault="00EF10F1" w:rsidP="00EF10F1">
      <w:pPr>
        <w:spacing w:before="120" w:after="0" w:line="276" w:lineRule="auto"/>
        <w:rPr>
          <w:rFonts w:asciiTheme="minorHAnsi" w:hAnsiTheme="minorHAnsi" w:cstheme="minorHAnsi"/>
          <w:smallCaps/>
        </w:rPr>
      </w:pPr>
      <w:r w:rsidRPr="00C442F6">
        <w:rPr>
          <w:rFonts w:asciiTheme="minorHAnsi" w:hAnsiTheme="minorHAnsi" w:cstheme="minorHAnsi"/>
        </w:rPr>
        <w:t xml:space="preserve">Datová schránka: </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(bude doplněno)</w:t>
      </w:r>
      <w:r>
        <w:rPr>
          <w:rFonts w:asciiTheme="minorHAnsi" w:hAnsiTheme="minorHAnsi" w:cstheme="minorHAnsi"/>
          <w:i/>
          <w:iCs/>
        </w:rPr>
        <w:t xml:space="preserve"> </w:t>
      </w:r>
    </w:p>
    <w:bookmarkEnd w:id="6"/>
    <w:p w14:paraId="519D30AE" w14:textId="7D3A5721" w:rsidR="00D97966" w:rsidRPr="00C442F6" w:rsidRDefault="009635CA" w:rsidP="00C15F5E">
      <w:pPr>
        <w:pStyle w:val="Zkladntext"/>
        <w:spacing w:before="120" w:line="276" w:lineRule="auto"/>
        <w:ind w:left="0"/>
        <w:jc w:val="left"/>
        <w:rPr>
          <w:rFonts w:asciiTheme="minorHAnsi" w:hAnsiTheme="minorHAnsi" w:cstheme="minorHAnsi"/>
        </w:rPr>
      </w:pPr>
      <w:r w:rsidRPr="00C442F6">
        <w:rPr>
          <w:rFonts w:asciiTheme="minorHAnsi" w:hAnsiTheme="minorHAnsi" w:cstheme="minorHAnsi"/>
        </w:rPr>
        <w:t>na</w:t>
      </w:r>
      <w:r w:rsidRPr="00C442F6">
        <w:rPr>
          <w:rFonts w:asciiTheme="minorHAnsi" w:hAnsiTheme="minorHAnsi" w:cstheme="minorHAnsi"/>
          <w:spacing w:val="-4"/>
        </w:rPr>
        <w:t xml:space="preserve"> </w:t>
      </w:r>
      <w:r w:rsidRPr="00C442F6">
        <w:rPr>
          <w:rFonts w:asciiTheme="minorHAnsi" w:hAnsiTheme="minorHAnsi" w:cstheme="minorHAnsi"/>
        </w:rPr>
        <w:t>straně</w:t>
      </w:r>
      <w:r w:rsidRPr="00C442F6">
        <w:rPr>
          <w:rFonts w:asciiTheme="minorHAnsi" w:hAnsiTheme="minorHAnsi" w:cstheme="minorHAnsi"/>
          <w:spacing w:val="-4"/>
        </w:rPr>
        <w:t xml:space="preserve"> </w:t>
      </w:r>
      <w:r w:rsidRPr="00C442F6">
        <w:rPr>
          <w:rFonts w:asciiTheme="minorHAnsi" w:hAnsiTheme="minorHAnsi" w:cstheme="minorHAnsi"/>
        </w:rPr>
        <w:t>jedné</w:t>
      </w:r>
      <w:r w:rsidRPr="00C442F6">
        <w:rPr>
          <w:rFonts w:asciiTheme="minorHAnsi" w:hAnsiTheme="minorHAnsi" w:cstheme="minorHAnsi"/>
          <w:spacing w:val="-5"/>
        </w:rPr>
        <w:t xml:space="preserve"> </w:t>
      </w:r>
      <w:r w:rsidRPr="00C442F6">
        <w:rPr>
          <w:rFonts w:asciiTheme="minorHAnsi" w:hAnsiTheme="minorHAnsi" w:cstheme="minorHAnsi"/>
        </w:rPr>
        <w:t>jako</w:t>
      </w:r>
      <w:r w:rsidRPr="00C442F6">
        <w:rPr>
          <w:rFonts w:asciiTheme="minorHAnsi" w:hAnsiTheme="minorHAnsi" w:cstheme="minorHAnsi"/>
          <w:spacing w:val="-5"/>
        </w:rPr>
        <w:t xml:space="preserve"> </w:t>
      </w:r>
      <w:r w:rsidRPr="00C442F6">
        <w:rPr>
          <w:rFonts w:asciiTheme="minorHAnsi" w:hAnsiTheme="minorHAnsi" w:cstheme="minorHAnsi"/>
          <w:b/>
          <w:bCs/>
          <w:i/>
          <w:iCs/>
        </w:rPr>
        <w:t>„objednatel“</w:t>
      </w:r>
      <w:bookmarkEnd w:id="3"/>
    </w:p>
    <w:p w14:paraId="30FBF6B4" w14:textId="422D8F24" w:rsidR="009635CA" w:rsidRPr="00C442F6" w:rsidRDefault="009635CA" w:rsidP="00C15F5E">
      <w:pPr>
        <w:pStyle w:val="Zkladntext"/>
        <w:spacing w:before="120" w:line="276" w:lineRule="auto"/>
        <w:ind w:left="116"/>
        <w:jc w:val="left"/>
        <w:rPr>
          <w:rFonts w:asciiTheme="minorHAnsi" w:hAnsiTheme="minorHAnsi" w:cstheme="minorHAnsi"/>
        </w:rPr>
      </w:pPr>
      <w:r w:rsidRPr="00C442F6">
        <w:rPr>
          <w:rFonts w:asciiTheme="minorHAnsi" w:hAnsiTheme="minorHAnsi" w:cstheme="minorHAnsi"/>
        </w:rPr>
        <w:t>a</w:t>
      </w:r>
    </w:p>
    <w:p w14:paraId="4D3415F5" w14:textId="77777777" w:rsidR="009635CA" w:rsidRPr="00C442F6" w:rsidRDefault="009635CA" w:rsidP="00C15F5E">
      <w:pPr>
        <w:pStyle w:val="Zkladntext"/>
        <w:spacing w:before="240" w:line="276" w:lineRule="auto"/>
        <w:ind w:left="0"/>
        <w:jc w:val="left"/>
        <w:rPr>
          <w:rFonts w:asciiTheme="minorHAnsi" w:hAnsiTheme="minorHAnsi" w:cstheme="minorHAnsi"/>
        </w:rPr>
      </w:pPr>
      <w:r w:rsidRPr="00C442F6">
        <w:rPr>
          <w:rFonts w:asciiTheme="minorHAnsi" w:hAnsiTheme="minorHAnsi" w:cstheme="minorHAnsi"/>
        </w:rPr>
        <w:t>Zhotovitel:</w:t>
      </w:r>
    </w:p>
    <w:p w14:paraId="0C4C9833" w14:textId="7D8AA15D" w:rsidR="00E27906" w:rsidRPr="00C442F6" w:rsidRDefault="00E27906" w:rsidP="00C15F5E">
      <w:pPr>
        <w:spacing w:before="120" w:after="0" w:line="276" w:lineRule="auto"/>
        <w:rPr>
          <w:rFonts w:asciiTheme="minorHAnsi" w:hAnsiTheme="minorHAnsi" w:cstheme="minorHAnsi"/>
          <w:smallCaps/>
        </w:rPr>
      </w:pPr>
      <w:bookmarkStart w:id="7" w:name="_Hlk114121371"/>
      <w:r w:rsidRPr="00C442F6">
        <w:rPr>
          <w:rFonts w:asciiTheme="minorHAnsi" w:hAnsiTheme="minorHAnsi" w:cstheme="minorHAnsi"/>
        </w:rPr>
        <w:t xml:space="preserve">Obchodní firma/jméno a příjmení: </w:t>
      </w:r>
      <w:r w:rsidRPr="00C442F6">
        <w:rPr>
          <w:rFonts w:asciiTheme="minorHAnsi" w:hAnsiTheme="minorHAnsi" w:cstheme="minorHAnsi"/>
        </w:rPr>
        <w:tab/>
      </w: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 xml:space="preserve">(doplní </w:t>
      </w:r>
      <w:r w:rsidR="00C442F6" w:rsidRPr="00C442F6">
        <w:rPr>
          <w:rFonts w:asciiTheme="minorHAnsi" w:hAnsiTheme="minorHAnsi" w:cstheme="minorHAnsi"/>
          <w:i/>
          <w:iCs/>
        </w:rPr>
        <w:t>dodavatel</w:t>
      </w:r>
      <w:r w:rsidRPr="00C442F6">
        <w:rPr>
          <w:rFonts w:asciiTheme="minorHAnsi" w:hAnsiTheme="minorHAnsi" w:cstheme="minorHAnsi"/>
          <w:i/>
          <w:iCs/>
        </w:rPr>
        <w:t>)</w:t>
      </w:r>
    </w:p>
    <w:p w14:paraId="7177A5A8" w14:textId="4A5D5A54" w:rsidR="00E27906" w:rsidRPr="00C442F6" w:rsidRDefault="00E27906" w:rsidP="00C15F5E">
      <w:pPr>
        <w:spacing w:before="120" w:after="0" w:line="276" w:lineRule="auto"/>
        <w:rPr>
          <w:rFonts w:asciiTheme="minorHAnsi" w:hAnsiTheme="minorHAnsi" w:cstheme="minorHAnsi"/>
          <w:smallCaps/>
        </w:rPr>
      </w:pPr>
      <w:r w:rsidRPr="00C442F6">
        <w:rPr>
          <w:rFonts w:asciiTheme="minorHAnsi" w:hAnsiTheme="minorHAnsi" w:cstheme="minorHAnsi"/>
        </w:rPr>
        <w:t xml:space="preserve">Sídlo / místo podnikání: </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 xml:space="preserve">(doplní </w:t>
      </w:r>
      <w:r w:rsidR="004A5075">
        <w:rPr>
          <w:rFonts w:asciiTheme="minorHAnsi" w:hAnsiTheme="minorHAnsi" w:cstheme="minorHAnsi"/>
          <w:i/>
          <w:iCs/>
        </w:rPr>
        <w:t>dodavatel</w:t>
      </w:r>
      <w:r w:rsidRPr="00C442F6">
        <w:rPr>
          <w:rFonts w:asciiTheme="minorHAnsi" w:hAnsiTheme="minorHAnsi" w:cstheme="minorHAnsi"/>
          <w:i/>
          <w:iCs/>
        </w:rPr>
        <w:t>)</w:t>
      </w:r>
    </w:p>
    <w:p w14:paraId="161B02AA" w14:textId="7A5F37EE" w:rsidR="00E27906" w:rsidRPr="00C442F6" w:rsidRDefault="00E27906" w:rsidP="00C15F5E">
      <w:pPr>
        <w:spacing w:before="120" w:after="0" w:line="276" w:lineRule="auto"/>
        <w:rPr>
          <w:rFonts w:asciiTheme="minorHAnsi" w:hAnsiTheme="minorHAnsi" w:cstheme="minorHAnsi"/>
          <w:smallCaps/>
        </w:rPr>
      </w:pPr>
      <w:r w:rsidRPr="00C442F6">
        <w:rPr>
          <w:rFonts w:asciiTheme="minorHAnsi" w:hAnsiTheme="minorHAnsi" w:cstheme="minorHAnsi"/>
        </w:rPr>
        <w:t xml:space="preserve">IČ: </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 xml:space="preserve">(doplní </w:t>
      </w:r>
      <w:r w:rsidR="004A5075">
        <w:rPr>
          <w:rFonts w:asciiTheme="minorHAnsi" w:hAnsiTheme="minorHAnsi" w:cstheme="minorHAnsi"/>
          <w:i/>
          <w:iCs/>
        </w:rPr>
        <w:t>dodavatel</w:t>
      </w:r>
      <w:r w:rsidRPr="00C442F6">
        <w:rPr>
          <w:rFonts w:asciiTheme="minorHAnsi" w:hAnsiTheme="minorHAnsi" w:cstheme="minorHAnsi"/>
          <w:i/>
          <w:iCs/>
        </w:rPr>
        <w:t>)</w:t>
      </w:r>
    </w:p>
    <w:p w14:paraId="6C003E16" w14:textId="31F1A97C" w:rsidR="00E27906" w:rsidRPr="00C442F6" w:rsidRDefault="00E27906" w:rsidP="00C15F5E">
      <w:pPr>
        <w:spacing w:before="120" w:after="0" w:line="276" w:lineRule="auto"/>
        <w:rPr>
          <w:rFonts w:asciiTheme="minorHAnsi" w:hAnsiTheme="minorHAnsi" w:cstheme="minorHAnsi"/>
          <w:smallCaps/>
        </w:rPr>
      </w:pPr>
      <w:r w:rsidRPr="00C442F6">
        <w:rPr>
          <w:rFonts w:asciiTheme="minorHAnsi" w:hAnsiTheme="minorHAnsi" w:cstheme="minorHAnsi"/>
        </w:rPr>
        <w:t xml:space="preserve">Zastoupený: </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 xml:space="preserve">(doplní </w:t>
      </w:r>
      <w:r w:rsidR="004A5075">
        <w:rPr>
          <w:rFonts w:asciiTheme="minorHAnsi" w:hAnsiTheme="minorHAnsi" w:cstheme="minorHAnsi"/>
          <w:i/>
          <w:iCs/>
        </w:rPr>
        <w:t>dodavatel</w:t>
      </w:r>
      <w:r w:rsidRPr="00C442F6">
        <w:rPr>
          <w:rFonts w:asciiTheme="minorHAnsi" w:hAnsiTheme="minorHAnsi" w:cstheme="minorHAnsi"/>
          <w:i/>
          <w:iCs/>
        </w:rPr>
        <w:t>)</w:t>
      </w:r>
    </w:p>
    <w:p w14:paraId="605AD20B" w14:textId="57C0F984" w:rsidR="00E27906" w:rsidRPr="00C442F6" w:rsidRDefault="00E27906" w:rsidP="00C15F5E">
      <w:pPr>
        <w:spacing w:before="120" w:after="0" w:line="276" w:lineRule="auto"/>
        <w:rPr>
          <w:rFonts w:asciiTheme="minorHAnsi" w:hAnsiTheme="minorHAnsi" w:cstheme="minorHAnsi"/>
          <w:smallCaps/>
        </w:rPr>
      </w:pPr>
      <w:r w:rsidRPr="00C442F6">
        <w:rPr>
          <w:rFonts w:asciiTheme="minorHAnsi" w:hAnsiTheme="minorHAnsi" w:cstheme="minorHAnsi"/>
        </w:rPr>
        <w:t>Zástupce pro věci technické:</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 xml:space="preserve">(doplní </w:t>
      </w:r>
      <w:r w:rsidR="004A5075">
        <w:rPr>
          <w:rFonts w:asciiTheme="minorHAnsi" w:hAnsiTheme="minorHAnsi" w:cstheme="minorHAnsi"/>
          <w:i/>
          <w:iCs/>
        </w:rPr>
        <w:t>dodavatel</w:t>
      </w:r>
      <w:r w:rsidRPr="00C442F6">
        <w:rPr>
          <w:rFonts w:asciiTheme="minorHAnsi" w:hAnsiTheme="minorHAnsi" w:cstheme="minorHAnsi"/>
          <w:i/>
          <w:iCs/>
        </w:rPr>
        <w:t>)</w:t>
      </w:r>
    </w:p>
    <w:p w14:paraId="1738DA2C" w14:textId="2131160C" w:rsidR="00E27906" w:rsidRPr="00C442F6" w:rsidRDefault="00E27906" w:rsidP="00C15F5E">
      <w:pPr>
        <w:spacing w:before="120" w:after="0" w:line="276" w:lineRule="auto"/>
        <w:rPr>
          <w:rFonts w:asciiTheme="minorHAnsi" w:hAnsiTheme="minorHAnsi" w:cstheme="minorHAnsi"/>
          <w:smallCaps/>
        </w:rPr>
      </w:pPr>
      <w:r w:rsidRPr="00C442F6">
        <w:rPr>
          <w:rFonts w:asciiTheme="minorHAnsi" w:hAnsiTheme="minorHAnsi" w:cstheme="minorHAnsi"/>
        </w:rPr>
        <w:t>Zápis v obchodním rejstříku</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 xml:space="preserve">(doplní </w:t>
      </w:r>
      <w:r w:rsidR="004A5075">
        <w:rPr>
          <w:rFonts w:asciiTheme="minorHAnsi" w:hAnsiTheme="minorHAnsi" w:cstheme="minorHAnsi"/>
          <w:i/>
          <w:iCs/>
        </w:rPr>
        <w:t>dodavatel</w:t>
      </w:r>
      <w:r w:rsidRPr="00C442F6">
        <w:rPr>
          <w:rFonts w:asciiTheme="minorHAnsi" w:hAnsiTheme="minorHAnsi" w:cstheme="minorHAnsi"/>
          <w:i/>
          <w:iCs/>
        </w:rPr>
        <w:t>)</w:t>
      </w:r>
    </w:p>
    <w:p w14:paraId="7B168C38" w14:textId="73277CB5" w:rsidR="00E27906" w:rsidRPr="00C442F6" w:rsidRDefault="00E27906" w:rsidP="00C15F5E">
      <w:pPr>
        <w:spacing w:before="120" w:after="0" w:line="276" w:lineRule="auto"/>
        <w:rPr>
          <w:rFonts w:asciiTheme="minorHAnsi" w:hAnsiTheme="minorHAnsi" w:cstheme="minorHAnsi"/>
          <w:smallCaps/>
        </w:rPr>
      </w:pPr>
      <w:r w:rsidRPr="00C442F6">
        <w:rPr>
          <w:rFonts w:asciiTheme="minorHAnsi" w:hAnsiTheme="minorHAnsi" w:cstheme="minorHAnsi"/>
        </w:rPr>
        <w:t xml:space="preserve">Bankovní spojení, vč. čísla účtu: </w:t>
      </w:r>
      <w:r w:rsidRPr="00C442F6">
        <w:rPr>
          <w:rFonts w:asciiTheme="minorHAnsi" w:hAnsiTheme="minorHAnsi" w:cstheme="minorHAnsi"/>
        </w:rPr>
        <w:tab/>
      </w: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 xml:space="preserve">(doplní </w:t>
      </w:r>
      <w:r w:rsidR="004A5075">
        <w:rPr>
          <w:rFonts w:asciiTheme="minorHAnsi" w:hAnsiTheme="minorHAnsi" w:cstheme="minorHAnsi"/>
          <w:i/>
          <w:iCs/>
        </w:rPr>
        <w:t>dodavatel</w:t>
      </w:r>
      <w:r w:rsidRPr="00C442F6">
        <w:rPr>
          <w:rFonts w:asciiTheme="minorHAnsi" w:hAnsiTheme="minorHAnsi" w:cstheme="minorHAnsi"/>
          <w:i/>
          <w:iCs/>
        </w:rPr>
        <w:t>)</w:t>
      </w:r>
    </w:p>
    <w:p w14:paraId="0E17A970" w14:textId="4CE82E5A" w:rsidR="009635CA" w:rsidRPr="00C442F6" w:rsidRDefault="00E27906" w:rsidP="00C15F5E">
      <w:pPr>
        <w:spacing w:before="120" w:after="0" w:line="276" w:lineRule="auto"/>
        <w:rPr>
          <w:rFonts w:asciiTheme="minorHAnsi" w:hAnsiTheme="minorHAnsi" w:cstheme="minorHAnsi"/>
          <w:smallCaps/>
        </w:rPr>
      </w:pPr>
      <w:r w:rsidRPr="00C442F6">
        <w:rPr>
          <w:rFonts w:asciiTheme="minorHAnsi" w:hAnsiTheme="minorHAnsi" w:cstheme="minorHAnsi"/>
        </w:rPr>
        <w:t xml:space="preserve">Datová schránka: </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 xml:space="preserve">(doplní </w:t>
      </w:r>
      <w:r w:rsidR="004A5075">
        <w:rPr>
          <w:rFonts w:asciiTheme="minorHAnsi" w:hAnsiTheme="minorHAnsi" w:cstheme="minorHAnsi"/>
          <w:i/>
          <w:iCs/>
        </w:rPr>
        <w:t>dodavatel</w:t>
      </w:r>
      <w:r w:rsidRPr="00C442F6">
        <w:rPr>
          <w:rFonts w:asciiTheme="minorHAnsi" w:hAnsiTheme="minorHAnsi" w:cstheme="minorHAnsi"/>
          <w:i/>
          <w:iCs/>
        </w:rPr>
        <w:t>)</w:t>
      </w:r>
    </w:p>
    <w:p w14:paraId="5FB1A5EA" w14:textId="5C6C72BC" w:rsidR="00247150" w:rsidRPr="00C442F6" w:rsidRDefault="009635CA" w:rsidP="00C15F5E">
      <w:pPr>
        <w:pStyle w:val="Zkladntext"/>
        <w:spacing w:before="120" w:line="276" w:lineRule="auto"/>
        <w:ind w:left="0" w:right="103"/>
        <w:rPr>
          <w:rFonts w:asciiTheme="minorHAnsi" w:hAnsiTheme="minorHAnsi" w:cstheme="minorHAnsi"/>
        </w:rPr>
      </w:pPr>
      <w:r w:rsidRPr="00C442F6">
        <w:rPr>
          <w:rFonts w:asciiTheme="minorHAnsi" w:hAnsiTheme="minorHAnsi" w:cstheme="minorHAnsi"/>
        </w:rPr>
        <w:t>na</w:t>
      </w:r>
      <w:r w:rsidRPr="00C442F6">
        <w:rPr>
          <w:rFonts w:asciiTheme="minorHAnsi" w:hAnsiTheme="minorHAnsi" w:cstheme="minorHAnsi"/>
          <w:spacing w:val="-2"/>
        </w:rPr>
        <w:t xml:space="preserve"> </w:t>
      </w:r>
      <w:r w:rsidRPr="00C442F6">
        <w:rPr>
          <w:rFonts w:asciiTheme="minorHAnsi" w:hAnsiTheme="minorHAnsi" w:cstheme="minorHAnsi"/>
        </w:rPr>
        <w:t>straně</w:t>
      </w:r>
      <w:r w:rsidRPr="00C442F6">
        <w:rPr>
          <w:rFonts w:asciiTheme="minorHAnsi" w:hAnsiTheme="minorHAnsi" w:cstheme="minorHAnsi"/>
          <w:spacing w:val="-3"/>
        </w:rPr>
        <w:t xml:space="preserve"> </w:t>
      </w:r>
      <w:r w:rsidRPr="00C442F6">
        <w:rPr>
          <w:rFonts w:asciiTheme="minorHAnsi" w:hAnsiTheme="minorHAnsi" w:cstheme="minorHAnsi"/>
        </w:rPr>
        <w:t>druhé</w:t>
      </w:r>
      <w:r w:rsidRPr="00C442F6">
        <w:rPr>
          <w:rFonts w:asciiTheme="minorHAnsi" w:hAnsiTheme="minorHAnsi" w:cstheme="minorHAnsi"/>
          <w:spacing w:val="-8"/>
        </w:rPr>
        <w:t xml:space="preserve"> </w:t>
      </w:r>
      <w:r w:rsidRPr="00C442F6">
        <w:rPr>
          <w:rFonts w:asciiTheme="minorHAnsi" w:hAnsiTheme="minorHAnsi" w:cstheme="minorHAnsi"/>
        </w:rPr>
        <w:t>jako</w:t>
      </w:r>
      <w:r w:rsidRPr="00C442F6">
        <w:rPr>
          <w:rFonts w:asciiTheme="minorHAnsi" w:hAnsiTheme="minorHAnsi" w:cstheme="minorHAnsi"/>
          <w:spacing w:val="-4"/>
        </w:rPr>
        <w:t xml:space="preserve"> </w:t>
      </w:r>
      <w:r w:rsidRPr="00C442F6">
        <w:rPr>
          <w:rFonts w:asciiTheme="minorHAnsi" w:hAnsiTheme="minorHAnsi" w:cstheme="minorHAnsi"/>
          <w:b/>
          <w:bCs/>
          <w:i/>
          <w:iCs/>
        </w:rPr>
        <w:t>„zhotovitel“.</w:t>
      </w:r>
    </w:p>
    <w:bookmarkEnd w:id="7"/>
    <w:p w14:paraId="1F78D38A" w14:textId="77777777" w:rsidR="004849A8" w:rsidRPr="00C442F6" w:rsidRDefault="004849A8" w:rsidP="00C15F5E">
      <w:pPr>
        <w:pStyle w:val="Zkladntext"/>
        <w:spacing w:before="120" w:line="276" w:lineRule="auto"/>
        <w:ind w:left="0" w:right="103"/>
        <w:jc w:val="center"/>
        <w:rPr>
          <w:rFonts w:asciiTheme="minorHAnsi" w:hAnsiTheme="minorHAnsi" w:cstheme="minorHAnsi"/>
          <w:b/>
          <w:bCs/>
        </w:rPr>
      </w:pPr>
      <w:r w:rsidRPr="00C442F6">
        <w:rPr>
          <w:rFonts w:asciiTheme="minorHAnsi" w:hAnsiTheme="minorHAnsi" w:cstheme="minorHAnsi"/>
          <w:b/>
          <w:bCs/>
        </w:rPr>
        <w:t>Preambule</w:t>
      </w:r>
    </w:p>
    <w:p w14:paraId="773CACE9" w14:textId="0E80A946" w:rsidR="009635CA" w:rsidRPr="00C442F6" w:rsidRDefault="004849A8" w:rsidP="00C15F5E">
      <w:pPr>
        <w:pStyle w:val="Zkladntext"/>
        <w:spacing w:before="120" w:line="276" w:lineRule="auto"/>
        <w:ind w:left="0"/>
        <w:rPr>
          <w:rFonts w:asciiTheme="minorHAnsi" w:hAnsiTheme="minorHAnsi" w:cstheme="minorHAnsi"/>
        </w:rPr>
      </w:pPr>
      <w:r w:rsidRPr="00C442F6">
        <w:rPr>
          <w:rFonts w:asciiTheme="minorHAnsi" w:hAnsiTheme="minorHAnsi" w:cstheme="minorHAnsi"/>
        </w:rPr>
        <w:t xml:space="preserve">Tato smlouva je uzavřena na základě </w:t>
      </w:r>
      <w:r w:rsidR="0006774E" w:rsidRPr="00C442F6">
        <w:rPr>
          <w:rFonts w:asciiTheme="minorHAnsi" w:hAnsiTheme="minorHAnsi" w:cstheme="minorHAnsi"/>
        </w:rPr>
        <w:t>výběrového</w:t>
      </w:r>
      <w:r w:rsidRPr="00C442F6">
        <w:rPr>
          <w:rFonts w:asciiTheme="minorHAnsi" w:hAnsiTheme="minorHAnsi" w:cstheme="minorHAnsi"/>
        </w:rPr>
        <w:t xml:space="preserve"> řízení s názvem </w:t>
      </w:r>
      <w:bookmarkStart w:id="8" w:name="_Hlk114121398"/>
      <w:r w:rsidRPr="00C442F6">
        <w:rPr>
          <w:rFonts w:asciiTheme="minorHAnsi" w:hAnsiTheme="minorHAnsi" w:cstheme="minorHAnsi"/>
          <w:b/>
          <w:bCs/>
        </w:rPr>
        <w:t>„</w:t>
      </w:r>
      <w:r w:rsidR="00A57C23" w:rsidRPr="00A57C23">
        <w:rPr>
          <w:rFonts w:asciiTheme="minorHAnsi" w:hAnsiTheme="minorHAnsi" w:cstheme="minorHAnsi"/>
          <w:b/>
          <w:sz w:val="20"/>
          <w:szCs w:val="20"/>
        </w:rPr>
        <w:t xml:space="preserve">Komplexní úsporné opatření na budově </w:t>
      </w:r>
      <w:r w:rsidR="00A57C23" w:rsidRPr="00A57C23">
        <w:rPr>
          <w:rFonts w:asciiTheme="minorHAnsi" w:hAnsiTheme="minorHAnsi" w:cstheme="minorHAnsi"/>
          <w:b/>
          <w:sz w:val="20"/>
          <w:szCs w:val="20"/>
        </w:rPr>
        <w:lastRenderedPageBreak/>
        <w:t>hasičské zbrojnice v Obci Dvorce</w:t>
      </w:r>
      <w:r w:rsidRPr="00C442F6">
        <w:rPr>
          <w:rFonts w:asciiTheme="minorHAnsi" w:hAnsiTheme="minorHAnsi" w:cstheme="minorHAnsi"/>
          <w:b/>
          <w:bCs/>
        </w:rPr>
        <w:t>“</w:t>
      </w:r>
      <w:r w:rsidRPr="00C442F6">
        <w:rPr>
          <w:rFonts w:asciiTheme="minorHAnsi" w:hAnsiTheme="minorHAnsi" w:cstheme="minorHAnsi"/>
        </w:rPr>
        <w:t xml:space="preserve"> </w:t>
      </w:r>
      <w:bookmarkEnd w:id="8"/>
      <w:r w:rsidRPr="00C442F6">
        <w:rPr>
          <w:rFonts w:asciiTheme="minorHAnsi" w:hAnsiTheme="minorHAnsi" w:cstheme="minorHAnsi"/>
        </w:rPr>
        <w:t xml:space="preserve">(dále jen „zakázka“) zadávané </w:t>
      </w:r>
      <w:r w:rsidR="0006774E" w:rsidRPr="00C442F6">
        <w:rPr>
          <w:rFonts w:asciiTheme="minorHAnsi" w:hAnsiTheme="minorHAnsi" w:cstheme="minorHAnsi"/>
        </w:rPr>
        <w:t xml:space="preserve">mimo režim </w:t>
      </w:r>
      <w:r w:rsidRPr="00C442F6">
        <w:rPr>
          <w:rFonts w:asciiTheme="minorHAnsi" w:hAnsiTheme="minorHAnsi" w:cstheme="minorHAnsi"/>
        </w:rPr>
        <w:t>zákona č. 134/2016 Sb., o zadávání veřejných zakázek</w:t>
      </w:r>
      <w:r w:rsidR="00F87991">
        <w:rPr>
          <w:rFonts w:asciiTheme="minorHAnsi" w:hAnsiTheme="minorHAnsi" w:cstheme="minorHAnsi"/>
        </w:rPr>
        <w:t>, v platném znění (dále jen „ZZVZ“)</w:t>
      </w:r>
      <w:r w:rsidR="00A351AD">
        <w:rPr>
          <w:rFonts w:asciiTheme="minorHAnsi" w:hAnsiTheme="minorHAnsi" w:cstheme="minorHAnsi"/>
        </w:rPr>
        <w:t xml:space="preserve">. </w:t>
      </w:r>
    </w:p>
    <w:p w14:paraId="744BB55A" w14:textId="44CE81F9" w:rsidR="004849A8" w:rsidRPr="00C442F6" w:rsidRDefault="004849A8" w:rsidP="00C15F5E">
      <w:pPr>
        <w:pStyle w:val="Zkladntext"/>
        <w:spacing w:before="120" w:line="276" w:lineRule="auto"/>
        <w:ind w:left="0"/>
        <w:rPr>
          <w:rFonts w:asciiTheme="minorHAnsi" w:hAnsiTheme="minorHAnsi" w:cstheme="minorHAnsi"/>
          <w:sz w:val="16"/>
        </w:rPr>
      </w:pPr>
    </w:p>
    <w:p w14:paraId="70DD27DC" w14:textId="442E77CE" w:rsidR="002C005B" w:rsidRPr="00C442F6" w:rsidRDefault="002C005B" w:rsidP="00C15F5E">
      <w:pPr>
        <w:pStyle w:val="Nadpis1"/>
        <w:spacing w:line="276" w:lineRule="auto"/>
        <w:jc w:val="center"/>
        <w:rPr>
          <w:rFonts w:asciiTheme="minorHAnsi" w:hAnsiTheme="minorHAnsi" w:cstheme="minorHAnsi"/>
          <w:szCs w:val="24"/>
        </w:rPr>
      </w:pPr>
      <w:r w:rsidRPr="00C442F6">
        <w:rPr>
          <w:rFonts w:asciiTheme="minorHAnsi" w:hAnsiTheme="minorHAnsi" w:cstheme="minorHAnsi"/>
          <w:szCs w:val="24"/>
        </w:rPr>
        <w:t>Základní ustanovení</w:t>
      </w:r>
    </w:p>
    <w:p w14:paraId="6F4F22BF" w14:textId="3FC05EF3" w:rsidR="002C005B" w:rsidRPr="00C442F6" w:rsidRDefault="002C005B" w:rsidP="00C15F5E">
      <w:pPr>
        <w:pStyle w:val="Text1"/>
        <w:numPr>
          <w:ilvl w:val="0"/>
          <w:numId w:val="6"/>
        </w:numPr>
        <w:spacing w:before="120" w:line="276" w:lineRule="auto"/>
        <w:ind w:left="567" w:hanging="567"/>
        <w:rPr>
          <w:rFonts w:asciiTheme="minorHAnsi" w:hAnsiTheme="minorHAnsi" w:cstheme="minorHAnsi"/>
        </w:rPr>
      </w:pPr>
      <w:r w:rsidRPr="00C442F6">
        <w:rPr>
          <w:rFonts w:asciiTheme="minorHAnsi" w:hAnsiTheme="minorHAnsi" w:cstheme="minorHAnsi"/>
        </w:rPr>
        <w:t>Za podmínek uvedených v této smlouvě se zhotovitel zavazuje na svůj náklad a na své nebezpečí a v souladu s právními předpisy a normami, v rozsahu, způsobem, v jakosti, v termínech a ve lhůtách podle této smlouvy, řádně a včas provést dílo a předat objednateli předmět díla a</w:t>
      </w:r>
      <w:r w:rsidR="00B34ACA" w:rsidRPr="00C442F6">
        <w:rPr>
          <w:rFonts w:asciiTheme="minorHAnsi" w:hAnsiTheme="minorHAnsi" w:cstheme="minorHAnsi"/>
        </w:rPr>
        <w:t> </w:t>
      </w:r>
      <w:r w:rsidRPr="00C442F6">
        <w:rPr>
          <w:rFonts w:asciiTheme="minorHAnsi" w:hAnsiTheme="minorHAnsi" w:cstheme="minorHAnsi"/>
        </w:rPr>
        <w:t>objednatel se zavazuje dílo převzít a zaplatit zhotoviteli cenu za dílo dle této smlouvy.</w:t>
      </w:r>
    </w:p>
    <w:p w14:paraId="56401490" w14:textId="0ED9372D" w:rsidR="00C8165F" w:rsidRPr="00C442F6" w:rsidRDefault="00C8165F" w:rsidP="00C15F5E">
      <w:pPr>
        <w:pStyle w:val="Text1"/>
        <w:numPr>
          <w:ilvl w:val="0"/>
          <w:numId w:val="6"/>
        </w:numPr>
        <w:spacing w:before="120" w:line="276" w:lineRule="auto"/>
        <w:ind w:left="567" w:hanging="567"/>
        <w:rPr>
          <w:rFonts w:asciiTheme="minorHAnsi" w:hAnsiTheme="minorHAnsi" w:cstheme="minorHAnsi"/>
        </w:rPr>
      </w:pPr>
      <w:r w:rsidRPr="00C442F6">
        <w:rPr>
          <w:rFonts w:asciiTheme="minorHAnsi" w:hAnsiTheme="minorHAnsi" w:cstheme="minorHAnsi"/>
        </w:rPr>
        <w:t>S ohledem na výše uvedené je účelem této smlouvy uspokojení potřeby Objednatele spočívající v</w:t>
      </w:r>
      <w:r w:rsidR="00FB1288">
        <w:rPr>
          <w:rFonts w:asciiTheme="minorHAnsi" w:hAnsiTheme="minorHAnsi" w:cstheme="minorHAnsi"/>
        </w:rPr>
        <w:t> realizaci stavebních úprav spojených se zateplením budovy – výměna výplní otvorů, zateplení stěn kontaktním zateplovacím systémem, s výměnou stávajícího zdroje vytápění za nové – tepelné čerpadlo a výměna stávajících svítidel za led</w:t>
      </w:r>
      <w:r w:rsidR="009E0B21">
        <w:rPr>
          <w:rFonts w:asciiTheme="minorHAnsi" w:hAnsiTheme="minorHAnsi" w:cstheme="minorHAnsi"/>
        </w:rPr>
        <w:t xml:space="preserve">. </w:t>
      </w:r>
      <w:r w:rsidR="00FB1288">
        <w:rPr>
          <w:rFonts w:asciiTheme="minorHAnsi" w:hAnsiTheme="minorHAnsi" w:cstheme="minorHAnsi"/>
        </w:rPr>
        <w:t>Bližší detailní popis realizace díla viz projektová dokumentace, která je přílohou č. 1 této smlouvy</w:t>
      </w:r>
      <w:r w:rsidR="00804722">
        <w:rPr>
          <w:rFonts w:asciiTheme="minorHAnsi" w:hAnsiTheme="minorHAnsi" w:cstheme="minorHAnsi"/>
        </w:rPr>
        <w:t xml:space="preserve"> (dále také jen jako „dílo“)</w:t>
      </w:r>
      <w:r w:rsidR="00FB1288">
        <w:rPr>
          <w:rFonts w:asciiTheme="minorHAnsi" w:hAnsiTheme="minorHAnsi" w:cstheme="minorHAnsi"/>
        </w:rPr>
        <w:t xml:space="preserve">. </w:t>
      </w:r>
    </w:p>
    <w:p w14:paraId="02A5FDDC" w14:textId="5D7F5B50" w:rsidR="004849A8" w:rsidRPr="00C442F6" w:rsidRDefault="004849A8" w:rsidP="00C15F5E">
      <w:pPr>
        <w:pStyle w:val="Nadpis1"/>
        <w:spacing w:line="276" w:lineRule="auto"/>
        <w:jc w:val="center"/>
        <w:rPr>
          <w:rFonts w:asciiTheme="minorHAnsi" w:hAnsiTheme="minorHAnsi" w:cstheme="minorHAnsi"/>
        </w:rPr>
      </w:pPr>
      <w:r w:rsidRPr="00C442F6">
        <w:rPr>
          <w:rFonts w:asciiTheme="minorHAnsi" w:hAnsiTheme="minorHAnsi" w:cstheme="minorHAnsi"/>
        </w:rPr>
        <w:t xml:space="preserve">Předmět </w:t>
      </w:r>
      <w:r w:rsidRPr="00C442F6">
        <w:rPr>
          <w:rFonts w:asciiTheme="minorHAnsi" w:hAnsiTheme="minorHAnsi" w:cstheme="minorHAnsi"/>
          <w:szCs w:val="24"/>
        </w:rPr>
        <w:t>smlouvy</w:t>
      </w:r>
      <w:r w:rsidRPr="00C442F6">
        <w:rPr>
          <w:rFonts w:asciiTheme="minorHAnsi" w:hAnsiTheme="minorHAnsi" w:cstheme="minorHAnsi"/>
        </w:rPr>
        <w:t>, dílo</w:t>
      </w:r>
    </w:p>
    <w:p w14:paraId="0D846CC0" w14:textId="77777777"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provést na svůj náklad a nebezpečí pro objednatele dílo, které je předmětem této</w:t>
      </w:r>
      <w:r w:rsidRPr="00C442F6">
        <w:rPr>
          <w:rFonts w:asciiTheme="minorHAnsi" w:hAnsiTheme="minorHAnsi" w:cstheme="minorHAnsi"/>
          <w:spacing w:val="-5"/>
        </w:rPr>
        <w:t xml:space="preserve"> </w:t>
      </w:r>
      <w:r w:rsidRPr="00C442F6">
        <w:rPr>
          <w:rFonts w:asciiTheme="minorHAnsi" w:hAnsiTheme="minorHAnsi" w:cstheme="minorHAnsi"/>
        </w:rPr>
        <w:t>smlouvy.</w:t>
      </w:r>
    </w:p>
    <w:p w14:paraId="14D72EFF" w14:textId="47CCEFC4"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k provedení díla dle čl. II. odst. 3 této smlouvy a objednatel se zavazuje </w:t>
      </w:r>
      <w:r w:rsidR="003F519C" w:rsidRPr="00C442F6">
        <w:rPr>
          <w:rFonts w:asciiTheme="minorHAnsi" w:hAnsiTheme="minorHAnsi" w:cstheme="minorHAnsi"/>
        </w:rPr>
        <w:t xml:space="preserve">za řádně provedené a odevzdané dílo </w:t>
      </w:r>
      <w:r w:rsidRPr="00C442F6">
        <w:rPr>
          <w:rFonts w:asciiTheme="minorHAnsi" w:hAnsiTheme="minorHAnsi" w:cstheme="minorHAnsi"/>
        </w:rPr>
        <w:t xml:space="preserve">zaplatit </w:t>
      </w:r>
      <w:r w:rsidR="003F519C" w:rsidRPr="00C442F6">
        <w:rPr>
          <w:rFonts w:asciiTheme="minorHAnsi" w:hAnsiTheme="minorHAnsi" w:cstheme="minorHAnsi"/>
        </w:rPr>
        <w:t>zhotoviteli</w:t>
      </w:r>
      <w:r w:rsidRPr="00C442F6">
        <w:rPr>
          <w:rFonts w:asciiTheme="minorHAnsi" w:hAnsiTheme="minorHAnsi" w:cstheme="minorHAnsi"/>
        </w:rPr>
        <w:t xml:space="preserve"> cenu, specifikovanou v čl. I</w:t>
      </w:r>
      <w:r w:rsidR="00562065" w:rsidRPr="00C442F6">
        <w:rPr>
          <w:rFonts w:asciiTheme="minorHAnsi" w:hAnsiTheme="minorHAnsi" w:cstheme="minorHAnsi"/>
        </w:rPr>
        <w:t>II</w:t>
      </w:r>
      <w:r w:rsidRPr="00C442F6">
        <w:rPr>
          <w:rFonts w:asciiTheme="minorHAnsi" w:hAnsiTheme="minorHAnsi" w:cstheme="minorHAnsi"/>
        </w:rPr>
        <w:t>. této</w:t>
      </w:r>
      <w:r w:rsidRPr="00C442F6">
        <w:rPr>
          <w:rFonts w:asciiTheme="minorHAnsi" w:hAnsiTheme="minorHAnsi" w:cstheme="minorHAnsi"/>
          <w:spacing w:val="-13"/>
        </w:rPr>
        <w:t xml:space="preserve"> </w:t>
      </w:r>
      <w:r w:rsidRPr="00C442F6">
        <w:rPr>
          <w:rFonts w:asciiTheme="minorHAnsi" w:hAnsiTheme="minorHAnsi" w:cstheme="minorHAnsi"/>
        </w:rPr>
        <w:t>smlouvy.</w:t>
      </w:r>
    </w:p>
    <w:p w14:paraId="3F765A3C" w14:textId="44A8E4D0" w:rsidR="001B1D1E" w:rsidRPr="00B53B0A" w:rsidRDefault="004C05CD" w:rsidP="00B53B0A">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Předmětem této smlouvy je zhotovení </w:t>
      </w:r>
      <w:r w:rsidR="00804722">
        <w:rPr>
          <w:rFonts w:asciiTheme="minorHAnsi" w:hAnsiTheme="minorHAnsi" w:cstheme="minorHAnsi"/>
        </w:rPr>
        <w:t xml:space="preserve">díla dle </w:t>
      </w:r>
      <w:r w:rsidR="00C52B96">
        <w:rPr>
          <w:rFonts w:asciiTheme="minorHAnsi" w:hAnsiTheme="minorHAnsi" w:cstheme="minorHAnsi"/>
        </w:rPr>
        <w:t>projektové dokumentace</w:t>
      </w:r>
      <w:r w:rsidR="00ED3D79">
        <w:rPr>
          <w:rFonts w:asciiTheme="minorHAnsi" w:hAnsiTheme="minorHAnsi" w:cstheme="minorHAnsi"/>
        </w:rPr>
        <w:t xml:space="preserve"> pro realizaci Stavby</w:t>
      </w:r>
      <w:r w:rsidR="00C52B96">
        <w:rPr>
          <w:rFonts w:asciiTheme="minorHAnsi" w:hAnsiTheme="minorHAnsi" w:cstheme="minorHAnsi"/>
        </w:rPr>
        <w:t xml:space="preserve"> </w:t>
      </w:r>
      <w:r w:rsidRPr="00C442F6">
        <w:rPr>
          <w:rFonts w:asciiTheme="minorHAnsi" w:hAnsiTheme="minorHAnsi" w:cstheme="minorHAnsi"/>
          <w:b/>
        </w:rPr>
        <w:t>„</w:t>
      </w:r>
      <w:r w:rsidR="00C34627" w:rsidRPr="00A57C23">
        <w:rPr>
          <w:rFonts w:asciiTheme="minorHAnsi" w:hAnsiTheme="minorHAnsi" w:cstheme="minorHAnsi"/>
          <w:b/>
          <w:sz w:val="20"/>
          <w:szCs w:val="20"/>
        </w:rPr>
        <w:t>Komplexní úsporné opatření na budově hasičské zbrojnice v Obci Dvorce</w:t>
      </w:r>
      <w:r w:rsidRPr="00C442F6">
        <w:rPr>
          <w:rFonts w:asciiTheme="minorHAnsi" w:hAnsiTheme="minorHAnsi" w:cstheme="minorHAnsi"/>
          <w:b/>
        </w:rPr>
        <w:t xml:space="preserve">“. </w:t>
      </w:r>
      <w:r w:rsidR="00D33196" w:rsidRPr="00B53B0A">
        <w:rPr>
          <w:rFonts w:asciiTheme="minorHAnsi" w:hAnsiTheme="minorHAnsi" w:cstheme="minorHAnsi"/>
        </w:rPr>
        <w:t xml:space="preserve"> </w:t>
      </w:r>
    </w:p>
    <w:p w14:paraId="4FADE845" w14:textId="1071ED8A" w:rsidR="004C05CD" w:rsidRPr="00C442F6" w:rsidRDefault="00CB654C"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Veškeré </w:t>
      </w:r>
      <w:r w:rsidR="004C05CD" w:rsidRPr="00C442F6">
        <w:rPr>
          <w:rFonts w:asciiTheme="minorHAnsi" w:hAnsiTheme="minorHAnsi" w:cstheme="minorHAnsi"/>
        </w:rPr>
        <w:t xml:space="preserve">věci, které jsou potřebné k plnění díla, je povinen </w:t>
      </w:r>
      <w:r w:rsidR="00CE3810" w:rsidRPr="00C442F6">
        <w:rPr>
          <w:rFonts w:asciiTheme="minorHAnsi" w:hAnsiTheme="minorHAnsi" w:cstheme="minorHAnsi"/>
        </w:rPr>
        <w:t xml:space="preserve">na své náklady a nebezpečí </w:t>
      </w:r>
      <w:r w:rsidR="004C05CD" w:rsidRPr="00C442F6">
        <w:rPr>
          <w:rFonts w:asciiTheme="minorHAnsi" w:hAnsiTheme="minorHAnsi" w:cstheme="minorHAnsi"/>
        </w:rPr>
        <w:t>opatřit zhotovitel, pokud není v této smlouvě výslovně uvedeno, že je opatří</w:t>
      </w:r>
      <w:r w:rsidR="004C05CD" w:rsidRPr="00C442F6">
        <w:rPr>
          <w:rFonts w:asciiTheme="minorHAnsi" w:hAnsiTheme="minorHAnsi" w:cstheme="minorHAnsi"/>
          <w:spacing w:val="-13"/>
        </w:rPr>
        <w:t xml:space="preserve"> </w:t>
      </w:r>
      <w:r w:rsidR="004C05CD" w:rsidRPr="00C442F6">
        <w:rPr>
          <w:rFonts w:asciiTheme="minorHAnsi" w:hAnsiTheme="minorHAnsi" w:cstheme="minorHAnsi"/>
        </w:rPr>
        <w:t>objednatel.</w:t>
      </w:r>
    </w:p>
    <w:p w14:paraId="0ACA9D6D" w14:textId="1486C2AD" w:rsidR="00CB654C"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Náklady na provedení uvedených součástí díla jsou zahrnuty do ceny za dílo, uvedené v článku </w:t>
      </w:r>
      <w:r w:rsidR="00562065" w:rsidRPr="00C442F6">
        <w:rPr>
          <w:rFonts w:asciiTheme="minorHAnsi" w:hAnsiTheme="minorHAnsi" w:cstheme="minorHAnsi"/>
        </w:rPr>
        <w:t>III</w:t>
      </w:r>
      <w:r w:rsidRPr="00C442F6">
        <w:rPr>
          <w:rFonts w:asciiTheme="minorHAnsi" w:hAnsiTheme="minorHAnsi" w:cstheme="minorHAnsi"/>
        </w:rPr>
        <w:t>. této smlouvy.</w:t>
      </w:r>
    </w:p>
    <w:p w14:paraId="1ABF2EE9" w14:textId="3DC7352C" w:rsidR="00B34ACA" w:rsidRDefault="001B1D1E"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výslovně prohlašuje, že se </w:t>
      </w:r>
      <w:r w:rsidR="00E64644">
        <w:rPr>
          <w:rFonts w:asciiTheme="minorHAnsi" w:hAnsiTheme="minorHAnsi" w:cstheme="minorHAnsi"/>
        </w:rPr>
        <w:t xml:space="preserve">seznámil </w:t>
      </w:r>
      <w:r w:rsidRPr="00C442F6">
        <w:rPr>
          <w:rFonts w:asciiTheme="minorHAnsi" w:hAnsiTheme="minorHAnsi" w:cstheme="minorHAnsi"/>
        </w:rPr>
        <w:t>se všemi dalšími podklady, které mu Objednatel předal</w:t>
      </w:r>
      <w:r w:rsidR="00E64644">
        <w:rPr>
          <w:rFonts w:asciiTheme="minorHAnsi" w:hAnsiTheme="minorHAnsi" w:cstheme="minorHAnsi"/>
        </w:rPr>
        <w:t xml:space="preserve"> </w:t>
      </w:r>
      <w:r w:rsidRPr="00C442F6">
        <w:rPr>
          <w:rFonts w:asciiTheme="minorHAnsi" w:hAnsiTheme="minorHAnsi" w:cstheme="minorHAnsi"/>
        </w:rPr>
        <w:t>a porozuměl jim.</w:t>
      </w:r>
    </w:p>
    <w:p w14:paraId="4838CC43" w14:textId="2AB4BDC2" w:rsidR="00357672" w:rsidRDefault="00357672" w:rsidP="00357672">
      <w:pPr>
        <w:pStyle w:val="Text1"/>
        <w:numPr>
          <w:ilvl w:val="0"/>
          <w:numId w:val="7"/>
        </w:numPr>
        <w:spacing w:before="120" w:line="276" w:lineRule="auto"/>
        <w:ind w:left="567" w:hanging="567"/>
        <w:rPr>
          <w:rFonts w:asciiTheme="minorHAnsi" w:hAnsiTheme="minorHAnsi" w:cstheme="minorHAnsi"/>
        </w:rPr>
      </w:pPr>
      <w:r w:rsidRPr="00357672">
        <w:rPr>
          <w:rFonts w:asciiTheme="minorHAnsi" w:hAnsiTheme="minorHAnsi" w:cstheme="minorHAnsi"/>
        </w:rPr>
        <w:t xml:space="preserve">Předmět plnění bude spolufinancován z dotačního </w:t>
      </w:r>
      <w:r w:rsidR="00570462">
        <w:rPr>
          <w:rFonts w:asciiTheme="minorHAnsi" w:hAnsiTheme="minorHAnsi" w:cstheme="minorHAnsi"/>
        </w:rPr>
        <w:t xml:space="preserve">projektu </w:t>
      </w:r>
      <w:r w:rsidR="00570462" w:rsidRPr="00570462">
        <w:rPr>
          <w:rFonts w:asciiTheme="minorHAnsi" w:hAnsiTheme="minorHAnsi" w:cstheme="minorHAnsi"/>
        </w:rPr>
        <w:t>Název projektu: „Komplexní úsporné opatření na budově hasičské zbrojnice v obci Dvorce“, reg. č. CZ.05.01.01/XX/23_037/0003716, v rámci Operačního programu životního prostředí 2021 – 2027, číslo výzvy 05_23_037.</w:t>
      </w:r>
      <w:r w:rsidR="00570462">
        <w:rPr>
          <w:rFonts w:asciiTheme="minorHAnsi" w:hAnsiTheme="minorHAnsi" w:cstheme="minorHAnsi"/>
          <w:bCs/>
          <w:sz w:val="20"/>
          <w:szCs w:val="20"/>
        </w:rPr>
        <w:t xml:space="preserve"> </w:t>
      </w:r>
      <w:r w:rsidRPr="00357672">
        <w:rPr>
          <w:rFonts w:asciiTheme="minorHAnsi" w:hAnsiTheme="minorHAnsi" w:cstheme="minorHAnsi"/>
        </w:rPr>
        <w:t xml:space="preserve"> </w:t>
      </w:r>
    </w:p>
    <w:p w14:paraId="1D1F9182" w14:textId="33673384" w:rsidR="00F8220E" w:rsidRPr="00357672" w:rsidRDefault="00F8220E" w:rsidP="00357672">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 xml:space="preserve">Zhotovitel je povinen dodržovat podmínky dotačního programu. Kompletní znění dotační výzvy je dostupné na webových stránkách Operačního programu životní prostředí: </w:t>
      </w:r>
      <w:hyperlink r:id="rId8" w:history="1">
        <w:r w:rsidR="00570462" w:rsidRPr="00D71B4B">
          <w:rPr>
            <w:rStyle w:val="Hypertextovodkaz"/>
          </w:rPr>
          <w:t>https://opzp.cz/dotace/37-vyzva/</w:t>
        </w:r>
      </w:hyperlink>
      <w:r w:rsidR="00570462">
        <w:t xml:space="preserve"> </w:t>
      </w:r>
      <w:r w:rsidR="00642BCD">
        <w:rPr>
          <w:rFonts w:asciiTheme="minorHAnsi" w:hAnsiTheme="minorHAnsi" w:cstheme="minorHAnsi"/>
        </w:rPr>
        <w:t xml:space="preserve">. </w:t>
      </w:r>
    </w:p>
    <w:p w14:paraId="254D4252" w14:textId="35640C32" w:rsidR="001E613D" w:rsidRPr="00C442F6" w:rsidRDefault="00277B95" w:rsidP="00C15F5E">
      <w:pPr>
        <w:pStyle w:val="Nadpis1"/>
        <w:spacing w:line="276" w:lineRule="auto"/>
        <w:jc w:val="center"/>
        <w:rPr>
          <w:rFonts w:asciiTheme="minorHAnsi" w:hAnsiTheme="minorHAnsi" w:cstheme="minorHAnsi"/>
        </w:rPr>
      </w:pPr>
      <w:r w:rsidRPr="00C442F6">
        <w:rPr>
          <w:rFonts w:asciiTheme="minorHAnsi" w:hAnsiTheme="minorHAnsi" w:cstheme="minorHAnsi"/>
        </w:rPr>
        <w:lastRenderedPageBreak/>
        <w:t>Cena díla</w:t>
      </w:r>
    </w:p>
    <w:p w14:paraId="0C061455" w14:textId="07EE006C"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Cena za dílo je stanovena jako cena pevná (cena maximální a nepřekročitelná) a nejvýše přípustná za plnění specifikovaného předmětu díla a zahrnuje veškeré náklady spojené se splněním předmětu díla v rozsahu čl. II. DPH je stanoveno ve výši a sazbě dle příslušného právního předpisu, platného v době podpisu této</w:t>
      </w:r>
      <w:r w:rsidRPr="00C442F6">
        <w:rPr>
          <w:rFonts w:asciiTheme="minorHAnsi" w:hAnsiTheme="minorHAnsi" w:cstheme="minorHAnsi"/>
          <w:spacing w:val="-13"/>
        </w:rPr>
        <w:t xml:space="preserve"> </w:t>
      </w:r>
      <w:r w:rsidRPr="00C442F6">
        <w:rPr>
          <w:rFonts w:asciiTheme="minorHAnsi" w:hAnsiTheme="minorHAnsi" w:cstheme="minorHAnsi"/>
        </w:rPr>
        <w:t>smlouvy.</w:t>
      </w:r>
    </w:p>
    <w:p w14:paraId="13C9B580" w14:textId="0714B9BC" w:rsidR="00B4316B" w:rsidRPr="00C442F6" w:rsidRDefault="00BF659C"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Cena díla činí</w:t>
      </w:r>
      <w:r w:rsidR="00B4316B" w:rsidRPr="00C442F6">
        <w:rPr>
          <w:rFonts w:asciiTheme="minorHAnsi" w:hAnsiTheme="minorHAnsi" w:cstheme="minorHAnsi"/>
        </w:rPr>
        <w:t>:</w:t>
      </w:r>
    </w:p>
    <w:p w14:paraId="3C44AE97" w14:textId="3538F424" w:rsidR="00B4316B" w:rsidRPr="0098777D" w:rsidRDefault="002B200E" w:rsidP="00C15F5E">
      <w:pPr>
        <w:pStyle w:val="Text1"/>
        <w:spacing w:before="120" w:line="276" w:lineRule="auto"/>
        <w:ind w:left="567"/>
        <w:rPr>
          <w:rFonts w:asciiTheme="minorHAnsi" w:hAnsiTheme="minorHAnsi" w:cstheme="minorHAnsi"/>
          <w:u w:val="single"/>
        </w:rPr>
      </w:pPr>
      <w:r w:rsidRPr="0098777D">
        <w:rPr>
          <w:rFonts w:asciiTheme="minorHAnsi" w:hAnsiTheme="minorHAnsi" w:cstheme="minorHAnsi"/>
          <w:u w:val="single"/>
        </w:rPr>
        <w:t xml:space="preserve">Cena za </w:t>
      </w:r>
      <w:r w:rsidR="0098777D" w:rsidRPr="0098777D">
        <w:rPr>
          <w:rFonts w:asciiTheme="minorHAnsi" w:hAnsiTheme="minorHAnsi" w:cstheme="minorHAnsi"/>
          <w:u w:val="single"/>
        </w:rPr>
        <w:t>celý předmět plnění</w:t>
      </w:r>
      <w:r w:rsidRPr="0098777D">
        <w:rPr>
          <w:rFonts w:asciiTheme="minorHAnsi" w:hAnsiTheme="minorHAnsi" w:cstheme="minorHAnsi"/>
          <w:u w:val="single"/>
        </w:rPr>
        <w:t>:</w:t>
      </w:r>
    </w:p>
    <w:p w14:paraId="7DEEDED2" w14:textId="57BBF906" w:rsidR="00B4316B" w:rsidRPr="00C442F6" w:rsidRDefault="00B4316B" w:rsidP="00C15F5E">
      <w:pPr>
        <w:pStyle w:val="Text1"/>
        <w:tabs>
          <w:tab w:val="left" w:pos="2552"/>
        </w:tabs>
        <w:spacing w:before="120" w:line="276" w:lineRule="auto"/>
        <w:ind w:left="567"/>
        <w:rPr>
          <w:rFonts w:asciiTheme="minorHAnsi" w:hAnsiTheme="minorHAnsi" w:cstheme="minorHAnsi"/>
        </w:rPr>
      </w:pPr>
      <w:r w:rsidRPr="00C442F6">
        <w:rPr>
          <w:rFonts w:asciiTheme="minorHAnsi" w:hAnsiTheme="minorHAnsi" w:cstheme="minorHAnsi"/>
        </w:rPr>
        <w:t>Cena bez DPH:</w:t>
      </w:r>
      <w:r w:rsidRPr="00C442F6">
        <w:rPr>
          <w:rFonts w:asciiTheme="minorHAnsi" w:hAnsiTheme="minorHAnsi" w:cstheme="minorHAnsi"/>
        </w:rPr>
        <w:tab/>
      </w:r>
      <w:r w:rsidR="004A5075" w:rsidRPr="00C442F6">
        <w:rPr>
          <w:rFonts w:asciiTheme="minorHAnsi" w:hAnsiTheme="minorHAnsi" w:cstheme="minorHAnsi"/>
          <w:b/>
          <w:bCs/>
          <w:highlight w:val="yellow"/>
        </w:rPr>
        <w:t>……………………</w:t>
      </w:r>
      <w:r w:rsidR="004A5075" w:rsidRPr="00C442F6">
        <w:rPr>
          <w:rFonts w:asciiTheme="minorHAnsi" w:hAnsiTheme="minorHAnsi" w:cstheme="minorHAnsi"/>
          <w:b/>
          <w:bCs/>
        </w:rPr>
        <w:t xml:space="preserve"> </w:t>
      </w:r>
      <w:r w:rsidR="004A5075" w:rsidRPr="00C442F6">
        <w:rPr>
          <w:rFonts w:asciiTheme="minorHAnsi" w:hAnsiTheme="minorHAnsi" w:cstheme="minorHAnsi"/>
          <w:i/>
          <w:iCs/>
        </w:rPr>
        <w:t xml:space="preserve">(doplní </w:t>
      </w:r>
      <w:r w:rsidR="004A5075">
        <w:rPr>
          <w:rFonts w:asciiTheme="minorHAnsi" w:hAnsiTheme="minorHAnsi" w:cstheme="minorHAnsi"/>
          <w:i/>
          <w:iCs/>
        </w:rPr>
        <w:t>dodavatel</w:t>
      </w:r>
      <w:r w:rsidR="004A5075" w:rsidRPr="00C442F6">
        <w:rPr>
          <w:rFonts w:asciiTheme="minorHAnsi" w:hAnsiTheme="minorHAnsi" w:cstheme="minorHAnsi"/>
          <w:i/>
          <w:iCs/>
        </w:rPr>
        <w:t>)</w:t>
      </w:r>
      <w:r w:rsidRPr="00C442F6">
        <w:rPr>
          <w:rFonts w:asciiTheme="minorHAnsi" w:hAnsiTheme="minorHAnsi" w:cstheme="minorHAnsi"/>
        </w:rPr>
        <w:t xml:space="preserve"> v Kč</w:t>
      </w:r>
    </w:p>
    <w:p w14:paraId="1737F53E" w14:textId="614D310C" w:rsidR="00B4316B" w:rsidRPr="00C442F6" w:rsidRDefault="00B4316B" w:rsidP="00C15F5E">
      <w:pPr>
        <w:pStyle w:val="Text1"/>
        <w:tabs>
          <w:tab w:val="left" w:pos="2552"/>
        </w:tabs>
        <w:spacing w:before="120" w:line="276" w:lineRule="auto"/>
        <w:ind w:left="567"/>
        <w:rPr>
          <w:rFonts w:asciiTheme="minorHAnsi" w:hAnsiTheme="minorHAnsi" w:cstheme="minorHAnsi"/>
        </w:rPr>
      </w:pPr>
      <w:r w:rsidRPr="00C442F6">
        <w:rPr>
          <w:rFonts w:asciiTheme="minorHAnsi" w:hAnsiTheme="minorHAnsi" w:cstheme="minorHAnsi"/>
        </w:rPr>
        <w:t>Výše DPH:</w:t>
      </w:r>
      <w:r w:rsidRPr="00C442F6">
        <w:rPr>
          <w:rFonts w:asciiTheme="minorHAnsi" w:hAnsiTheme="minorHAnsi" w:cstheme="minorHAnsi"/>
        </w:rPr>
        <w:tab/>
      </w:r>
      <w:r w:rsidR="004A5075" w:rsidRPr="00C442F6">
        <w:rPr>
          <w:rFonts w:asciiTheme="minorHAnsi" w:hAnsiTheme="minorHAnsi" w:cstheme="minorHAnsi"/>
          <w:b/>
          <w:bCs/>
          <w:highlight w:val="yellow"/>
        </w:rPr>
        <w:t>……………………</w:t>
      </w:r>
      <w:r w:rsidR="004A5075" w:rsidRPr="00C442F6">
        <w:rPr>
          <w:rFonts w:asciiTheme="minorHAnsi" w:hAnsiTheme="minorHAnsi" w:cstheme="minorHAnsi"/>
          <w:b/>
          <w:bCs/>
        </w:rPr>
        <w:t xml:space="preserve"> </w:t>
      </w:r>
      <w:r w:rsidR="004A5075" w:rsidRPr="00C442F6">
        <w:rPr>
          <w:rFonts w:asciiTheme="minorHAnsi" w:hAnsiTheme="minorHAnsi" w:cstheme="minorHAnsi"/>
          <w:i/>
          <w:iCs/>
        </w:rPr>
        <w:t xml:space="preserve">(doplní </w:t>
      </w:r>
      <w:r w:rsidR="004A5075">
        <w:rPr>
          <w:rFonts w:asciiTheme="minorHAnsi" w:hAnsiTheme="minorHAnsi" w:cstheme="minorHAnsi"/>
          <w:i/>
          <w:iCs/>
        </w:rPr>
        <w:t>dodavatel</w:t>
      </w:r>
      <w:r w:rsidR="004A5075" w:rsidRPr="00C442F6">
        <w:rPr>
          <w:rFonts w:asciiTheme="minorHAnsi" w:hAnsiTheme="minorHAnsi" w:cstheme="minorHAnsi"/>
          <w:i/>
          <w:iCs/>
        </w:rPr>
        <w:t>)</w:t>
      </w:r>
      <w:r w:rsidRPr="00C442F6">
        <w:rPr>
          <w:rFonts w:asciiTheme="minorHAnsi" w:hAnsiTheme="minorHAnsi" w:cstheme="minorHAnsi"/>
        </w:rPr>
        <w:t xml:space="preserve"> %</w:t>
      </w:r>
    </w:p>
    <w:p w14:paraId="11A7CFFF" w14:textId="695F7957" w:rsidR="00B4316B" w:rsidRPr="00C442F6" w:rsidRDefault="00B4316B" w:rsidP="00C15F5E">
      <w:pPr>
        <w:pStyle w:val="Text1"/>
        <w:tabs>
          <w:tab w:val="left" w:pos="2552"/>
        </w:tabs>
        <w:spacing w:before="120" w:line="276" w:lineRule="auto"/>
        <w:ind w:left="567"/>
        <w:rPr>
          <w:rFonts w:asciiTheme="minorHAnsi" w:hAnsiTheme="minorHAnsi" w:cstheme="minorHAnsi"/>
        </w:rPr>
      </w:pPr>
      <w:r w:rsidRPr="00C442F6">
        <w:rPr>
          <w:rFonts w:asciiTheme="minorHAnsi" w:hAnsiTheme="minorHAnsi" w:cstheme="minorHAnsi"/>
        </w:rPr>
        <w:t>DPH:</w:t>
      </w:r>
      <w:r w:rsidRPr="00C442F6">
        <w:rPr>
          <w:rFonts w:asciiTheme="minorHAnsi" w:hAnsiTheme="minorHAnsi" w:cstheme="minorHAnsi"/>
        </w:rPr>
        <w:tab/>
      </w:r>
      <w:r w:rsidR="004A5075" w:rsidRPr="00C442F6">
        <w:rPr>
          <w:rFonts w:asciiTheme="minorHAnsi" w:hAnsiTheme="minorHAnsi" w:cstheme="minorHAnsi"/>
          <w:b/>
          <w:bCs/>
          <w:highlight w:val="yellow"/>
        </w:rPr>
        <w:t>……………………</w:t>
      </w:r>
      <w:r w:rsidR="004A5075" w:rsidRPr="00C442F6">
        <w:rPr>
          <w:rFonts w:asciiTheme="minorHAnsi" w:hAnsiTheme="minorHAnsi" w:cstheme="minorHAnsi"/>
          <w:b/>
          <w:bCs/>
        </w:rPr>
        <w:t xml:space="preserve"> </w:t>
      </w:r>
      <w:r w:rsidR="004A5075" w:rsidRPr="00C442F6">
        <w:rPr>
          <w:rFonts w:asciiTheme="minorHAnsi" w:hAnsiTheme="minorHAnsi" w:cstheme="minorHAnsi"/>
          <w:i/>
          <w:iCs/>
        </w:rPr>
        <w:t xml:space="preserve">(doplní </w:t>
      </w:r>
      <w:r w:rsidR="004A5075">
        <w:rPr>
          <w:rFonts w:asciiTheme="minorHAnsi" w:hAnsiTheme="minorHAnsi" w:cstheme="minorHAnsi"/>
          <w:i/>
          <w:iCs/>
        </w:rPr>
        <w:t>dodavatel</w:t>
      </w:r>
      <w:r w:rsidR="004A5075" w:rsidRPr="00C442F6">
        <w:rPr>
          <w:rFonts w:asciiTheme="minorHAnsi" w:hAnsiTheme="minorHAnsi" w:cstheme="minorHAnsi"/>
          <w:i/>
          <w:iCs/>
        </w:rPr>
        <w:t>)</w:t>
      </w:r>
      <w:r w:rsidRPr="00C442F6">
        <w:rPr>
          <w:rFonts w:asciiTheme="minorHAnsi" w:hAnsiTheme="minorHAnsi" w:cstheme="minorHAnsi"/>
        </w:rPr>
        <w:t xml:space="preserve"> v Kč</w:t>
      </w:r>
    </w:p>
    <w:p w14:paraId="0DA17A28" w14:textId="0EBEF299" w:rsidR="00B4316B" w:rsidRPr="00C442F6" w:rsidRDefault="00B4316B" w:rsidP="00C15F5E">
      <w:pPr>
        <w:pStyle w:val="Text1"/>
        <w:tabs>
          <w:tab w:val="left" w:pos="2552"/>
        </w:tabs>
        <w:spacing w:before="120" w:line="276" w:lineRule="auto"/>
        <w:ind w:left="567"/>
        <w:rPr>
          <w:rFonts w:asciiTheme="minorHAnsi" w:hAnsiTheme="minorHAnsi" w:cstheme="minorHAnsi"/>
          <w:b/>
          <w:bCs/>
        </w:rPr>
      </w:pPr>
      <w:r w:rsidRPr="00C442F6">
        <w:rPr>
          <w:rFonts w:asciiTheme="minorHAnsi" w:hAnsiTheme="minorHAnsi" w:cstheme="minorHAnsi"/>
          <w:b/>
          <w:bCs/>
        </w:rPr>
        <w:t>Cena včetně DPH:</w:t>
      </w:r>
      <w:r w:rsidRPr="00C442F6">
        <w:rPr>
          <w:rFonts w:asciiTheme="minorHAnsi" w:hAnsiTheme="minorHAnsi" w:cstheme="minorHAnsi"/>
          <w:b/>
          <w:bCs/>
        </w:rPr>
        <w:tab/>
      </w:r>
      <w:r w:rsidR="004A5075" w:rsidRPr="00C442F6">
        <w:rPr>
          <w:rFonts w:asciiTheme="minorHAnsi" w:hAnsiTheme="minorHAnsi" w:cstheme="minorHAnsi"/>
          <w:b/>
          <w:bCs/>
          <w:highlight w:val="yellow"/>
        </w:rPr>
        <w:t>……………………</w:t>
      </w:r>
      <w:r w:rsidR="004A5075" w:rsidRPr="00C442F6">
        <w:rPr>
          <w:rFonts w:asciiTheme="minorHAnsi" w:hAnsiTheme="minorHAnsi" w:cstheme="minorHAnsi"/>
          <w:b/>
          <w:bCs/>
        </w:rPr>
        <w:t xml:space="preserve"> </w:t>
      </w:r>
      <w:r w:rsidR="004A5075" w:rsidRPr="00C442F6">
        <w:rPr>
          <w:rFonts w:asciiTheme="minorHAnsi" w:hAnsiTheme="minorHAnsi" w:cstheme="minorHAnsi"/>
          <w:i/>
          <w:iCs/>
        </w:rPr>
        <w:t xml:space="preserve">(doplní </w:t>
      </w:r>
      <w:r w:rsidR="004A5075">
        <w:rPr>
          <w:rFonts w:asciiTheme="minorHAnsi" w:hAnsiTheme="minorHAnsi" w:cstheme="minorHAnsi"/>
          <w:i/>
          <w:iCs/>
        </w:rPr>
        <w:t>dodavatel</w:t>
      </w:r>
      <w:r w:rsidR="004A5075" w:rsidRPr="00C442F6">
        <w:rPr>
          <w:rFonts w:asciiTheme="minorHAnsi" w:hAnsiTheme="minorHAnsi" w:cstheme="minorHAnsi"/>
          <w:i/>
          <w:iCs/>
        </w:rPr>
        <w:t>)</w:t>
      </w:r>
      <w:r w:rsidRPr="00C442F6">
        <w:rPr>
          <w:rFonts w:asciiTheme="minorHAnsi" w:hAnsiTheme="minorHAnsi" w:cstheme="minorHAnsi"/>
          <w:b/>
          <w:bCs/>
        </w:rPr>
        <w:t xml:space="preserve"> v Kč</w:t>
      </w:r>
    </w:p>
    <w:p w14:paraId="3AD73AC5" w14:textId="75FFDC97" w:rsidR="00B4316B" w:rsidRPr="00C442F6" w:rsidRDefault="00B4316B" w:rsidP="00C15F5E">
      <w:pPr>
        <w:pStyle w:val="Text1"/>
        <w:tabs>
          <w:tab w:val="left" w:pos="2552"/>
        </w:tabs>
        <w:spacing w:before="120" w:line="276" w:lineRule="auto"/>
        <w:ind w:left="567"/>
        <w:rPr>
          <w:rFonts w:asciiTheme="minorHAnsi" w:hAnsiTheme="minorHAnsi" w:cstheme="minorHAnsi"/>
          <w:b/>
          <w:bCs/>
        </w:rPr>
      </w:pPr>
      <w:r w:rsidRPr="00C442F6">
        <w:rPr>
          <w:rFonts w:asciiTheme="minorHAnsi" w:hAnsiTheme="minorHAnsi" w:cstheme="minorHAnsi"/>
          <w:b/>
          <w:bCs/>
        </w:rPr>
        <w:t xml:space="preserve">[slovy: </w:t>
      </w:r>
      <w:r w:rsidR="004A5075" w:rsidRPr="00C442F6">
        <w:rPr>
          <w:rFonts w:asciiTheme="minorHAnsi" w:hAnsiTheme="minorHAnsi" w:cstheme="minorHAnsi"/>
          <w:b/>
          <w:bCs/>
          <w:highlight w:val="yellow"/>
        </w:rPr>
        <w:t>……………………</w:t>
      </w:r>
      <w:r w:rsidR="004A5075" w:rsidRPr="00C442F6">
        <w:rPr>
          <w:rFonts w:asciiTheme="minorHAnsi" w:hAnsiTheme="minorHAnsi" w:cstheme="minorHAnsi"/>
          <w:b/>
          <w:bCs/>
        </w:rPr>
        <w:t xml:space="preserve"> </w:t>
      </w:r>
      <w:r w:rsidR="004A5075" w:rsidRPr="00C442F6">
        <w:rPr>
          <w:rFonts w:asciiTheme="minorHAnsi" w:hAnsiTheme="minorHAnsi" w:cstheme="minorHAnsi"/>
          <w:i/>
          <w:iCs/>
        </w:rPr>
        <w:t xml:space="preserve">(doplní </w:t>
      </w:r>
      <w:r w:rsidR="004A5075">
        <w:rPr>
          <w:rFonts w:asciiTheme="minorHAnsi" w:hAnsiTheme="minorHAnsi" w:cstheme="minorHAnsi"/>
          <w:i/>
          <w:iCs/>
        </w:rPr>
        <w:t>dodavatel</w:t>
      </w:r>
      <w:r w:rsidR="004A5075" w:rsidRPr="00C442F6">
        <w:rPr>
          <w:rFonts w:asciiTheme="minorHAnsi" w:hAnsiTheme="minorHAnsi" w:cstheme="minorHAnsi"/>
          <w:i/>
          <w:iCs/>
        </w:rPr>
        <w:t>)</w:t>
      </w:r>
      <w:r w:rsidRPr="00C442F6">
        <w:rPr>
          <w:rFonts w:asciiTheme="minorHAnsi" w:hAnsiTheme="minorHAnsi" w:cstheme="minorHAnsi"/>
          <w:b/>
          <w:bCs/>
        </w:rPr>
        <w:t>]</w:t>
      </w:r>
    </w:p>
    <w:p w14:paraId="7983EB73" w14:textId="578F56E1" w:rsidR="00B518DC" w:rsidRPr="00C442F6" w:rsidRDefault="00B4316B" w:rsidP="00BA20EA">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Nabídková cena se stanovuje jako pevná, tzn. maximální a nepřekročitelná. </w:t>
      </w:r>
      <w:r w:rsidR="00BF659C" w:rsidRPr="00C442F6">
        <w:rPr>
          <w:rFonts w:asciiTheme="minorHAnsi" w:hAnsiTheme="minorHAnsi" w:cstheme="minorHAnsi"/>
          <w:szCs w:val="20"/>
        </w:rPr>
        <w:t xml:space="preserve">Zhotovitel prohlašuje, že tato pevná a nepřekročitelná cena díla obsahuje všechny </w:t>
      </w:r>
      <w:r w:rsidR="00A83236">
        <w:rPr>
          <w:rFonts w:asciiTheme="minorHAnsi" w:hAnsiTheme="minorHAnsi" w:cstheme="minorHAnsi"/>
          <w:szCs w:val="20"/>
        </w:rPr>
        <w:t xml:space="preserve">činnosti, </w:t>
      </w:r>
      <w:r w:rsidR="00BF659C" w:rsidRPr="00C442F6">
        <w:rPr>
          <w:rFonts w:asciiTheme="minorHAnsi" w:hAnsiTheme="minorHAnsi" w:cstheme="minorHAnsi"/>
          <w:szCs w:val="20"/>
        </w:rPr>
        <w:t>práce, dodávky materiálů, technologií, případný vlastní stavební dozor, vedení stavby, dopravu, ubytování, zkoušky a případná cla, poplatky, daně, náklady na projekty a další závazky, rizika, podmíněné závazky a výdaje týkající se realizace díla a či jakékoliv jiné náklady, poplatky a platby související s dílem nebo vzniklé zhotoviteli v souvislosti s provedením díla v požadované kvalitě. Cena díla nesmí být upravována v důsledku inflace, deflace nebo změny kurzu české koruny, v důsledku růstu jakéhokoliv indexu</w:t>
      </w:r>
      <w:r w:rsidR="00DC7267" w:rsidRPr="00C442F6">
        <w:rPr>
          <w:rFonts w:asciiTheme="minorHAnsi" w:hAnsiTheme="minorHAnsi" w:cstheme="minorHAnsi"/>
          <w:szCs w:val="20"/>
        </w:rPr>
        <w:t>, změny cen materiálů, technologií, služeb ani cenových předpisů</w:t>
      </w:r>
      <w:r w:rsidR="00BF659C" w:rsidRPr="00C442F6">
        <w:rPr>
          <w:rFonts w:asciiTheme="minorHAnsi" w:hAnsiTheme="minorHAnsi" w:cstheme="minorHAnsi"/>
          <w:szCs w:val="20"/>
        </w:rPr>
        <w:t xml:space="preserve"> nebo jiné záležitosti. </w:t>
      </w:r>
    </w:p>
    <w:p w14:paraId="6F6612E3" w14:textId="439EE7DC" w:rsidR="00B4316B" w:rsidRPr="00C442F6" w:rsidRDefault="00BF659C"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szCs w:val="20"/>
        </w:rPr>
        <w:t xml:space="preserve">Cena díla zahrnuje veškeré náklady a výdaje zhotovitele na splnění veškerých povinností zhotovitele uvedených ve smlouvě, a to bez ohledu na to, jestli dané ustanovení smlouvy stanoví, že splnění dané povinnosti zhotovitele je na náklady zhotovitele či nikoliv. V ceně díla jsou zahrnuty i položky výslovně neuvedené ve smlouvě, které bylo možno předpokládat vzhledem k povaze a způsobu provádění díla. Toto ustanovení se nebude týkat položek vzniklých v důsledku závažnějších změn v technické dokumentaci na základě písemného požadavku objednatele co do standardu a množství předpokládaného smlouvou. </w:t>
      </w:r>
    </w:p>
    <w:p w14:paraId="32C03038" w14:textId="555FA505" w:rsidR="00B4316B" w:rsidRPr="00C442F6" w:rsidRDefault="00DC7267"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V případě změny zákonné sazby DPH bude k ceně účtována DPH v sazbě, platné ke dni splatnosti dané faktury.</w:t>
      </w:r>
    </w:p>
    <w:p w14:paraId="1206A21F" w14:textId="38FA700A"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prohlašuje, </w:t>
      </w:r>
      <w:r w:rsidR="00DC29A5">
        <w:rPr>
          <w:rFonts w:asciiTheme="minorHAnsi" w:hAnsiTheme="minorHAnsi" w:cstheme="minorHAnsi"/>
        </w:rPr>
        <w:t xml:space="preserve">že se </w:t>
      </w:r>
      <w:r w:rsidRPr="00C442F6">
        <w:rPr>
          <w:rFonts w:asciiTheme="minorHAnsi" w:hAnsiTheme="minorHAnsi" w:cstheme="minorHAnsi"/>
        </w:rPr>
        <w:t>seznámil se všemi okolnostmi, které mají vliv na stanovení ceny díla.</w:t>
      </w:r>
    </w:p>
    <w:p w14:paraId="1B35EEFC" w14:textId="3B6DB070" w:rsidR="00B518DC" w:rsidRPr="00C442F6" w:rsidRDefault="00B518DC" w:rsidP="00C15F5E">
      <w:pPr>
        <w:pStyle w:val="Nadpis1"/>
        <w:spacing w:line="276" w:lineRule="auto"/>
        <w:jc w:val="center"/>
        <w:rPr>
          <w:rFonts w:asciiTheme="minorHAnsi" w:hAnsiTheme="minorHAnsi" w:cstheme="minorHAnsi"/>
        </w:rPr>
      </w:pPr>
      <w:r w:rsidRPr="00C442F6">
        <w:rPr>
          <w:rFonts w:asciiTheme="minorHAnsi" w:hAnsiTheme="minorHAnsi" w:cstheme="minorHAnsi"/>
        </w:rPr>
        <w:t>Doba a místo plnění</w:t>
      </w:r>
      <w:r w:rsidR="00161855" w:rsidRPr="00C442F6">
        <w:rPr>
          <w:rFonts w:asciiTheme="minorHAnsi" w:hAnsiTheme="minorHAnsi" w:cstheme="minorHAnsi"/>
        </w:rPr>
        <w:t>, Termíny</w:t>
      </w:r>
    </w:p>
    <w:p w14:paraId="419C646D" w14:textId="6DCB3561" w:rsidR="00946EF3" w:rsidRDefault="00DE66C8" w:rsidP="00C15F5E">
      <w:pPr>
        <w:pStyle w:val="Zkladntext"/>
        <w:widowControl/>
        <w:numPr>
          <w:ilvl w:val="1"/>
          <w:numId w:val="30"/>
        </w:numPr>
        <w:autoSpaceDE/>
        <w:autoSpaceDN/>
        <w:spacing w:before="120" w:line="276" w:lineRule="auto"/>
        <w:ind w:left="567" w:hanging="567"/>
        <w:rPr>
          <w:rFonts w:asciiTheme="minorHAnsi" w:hAnsiTheme="minorHAnsi" w:cstheme="minorHAnsi"/>
          <w:color w:val="000000"/>
        </w:rPr>
      </w:pPr>
      <w:r>
        <w:rPr>
          <w:rFonts w:asciiTheme="minorHAnsi" w:hAnsiTheme="minorHAnsi" w:cstheme="minorHAnsi"/>
        </w:rPr>
        <w:t>Z</w:t>
      </w:r>
      <w:r w:rsidR="00946EF3" w:rsidRPr="00C442F6">
        <w:rPr>
          <w:rFonts w:asciiTheme="minorHAnsi" w:hAnsiTheme="minorHAnsi" w:cstheme="minorHAnsi"/>
        </w:rPr>
        <w:t xml:space="preserve">hotovitel </w:t>
      </w:r>
      <w:r>
        <w:rPr>
          <w:rFonts w:asciiTheme="minorHAnsi" w:hAnsiTheme="minorHAnsi" w:cstheme="minorHAnsi"/>
        </w:rPr>
        <w:t xml:space="preserve">se </w:t>
      </w:r>
      <w:r w:rsidR="00946EF3" w:rsidRPr="00C442F6">
        <w:rPr>
          <w:rFonts w:asciiTheme="minorHAnsi" w:hAnsiTheme="minorHAnsi" w:cstheme="minorHAnsi"/>
        </w:rPr>
        <w:t>zavazuje</w:t>
      </w:r>
      <w:r w:rsidR="00B518DC" w:rsidRPr="00C442F6">
        <w:rPr>
          <w:rFonts w:asciiTheme="minorHAnsi" w:hAnsiTheme="minorHAnsi" w:cstheme="minorHAnsi"/>
        </w:rPr>
        <w:t xml:space="preserve"> </w:t>
      </w:r>
      <w:r w:rsidR="00310101" w:rsidRPr="00C442F6">
        <w:rPr>
          <w:rFonts w:asciiTheme="minorHAnsi" w:hAnsiTheme="minorHAnsi" w:cstheme="minorHAnsi"/>
        </w:rPr>
        <w:t xml:space="preserve">dílo </w:t>
      </w:r>
      <w:r w:rsidR="00946EF3" w:rsidRPr="00C442F6">
        <w:rPr>
          <w:rFonts w:asciiTheme="minorHAnsi" w:hAnsiTheme="minorHAnsi" w:cstheme="minorHAnsi"/>
          <w:color w:val="000000"/>
        </w:rPr>
        <w:t xml:space="preserve">řádně zhotovit a předat objednateli závěrečným protokolem nejpozději do </w:t>
      </w:r>
      <w:r w:rsidR="000F2339">
        <w:rPr>
          <w:rFonts w:asciiTheme="minorHAnsi" w:hAnsiTheme="minorHAnsi" w:cstheme="minorHAnsi"/>
          <w:color w:val="000000"/>
        </w:rPr>
        <w:t>1</w:t>
      </w:r>
      <w:r w:rsidR="00225AE8">
        <w:rPr>
          <w:rFonts w:asciiTheme="minorHAnsi" w:hAnsiTheme="minorHAnsi" w:cstheme="minorHAnsi"/>
          <w:color w:val="000000"/>
        </w:rPr>
        <w:t>5</w:t>
      </w:r>
      <w:r w:rsidR="00DC29A5">
        <w:rPr>
          <w:rFonts w:asciiTheme="minorHAnsi" w:hAnsiTheme="minorHAnsi" w:cstheme="minorHAnsi"/>
          <w:color w:val="000000"/>
        </w:rPr>
        <w:t xml:space="preserve"> týdnů od nabytí účinnosti smlouvy. </w:t>
      </w:r>
    </w:p>
    <w:p w14:paraId="5D74975E" w14:textId="1333B466" w:rsidR="00946EF3" w:rsidRPr="00C442F6" w:rsidRDefault="00946EF3" w:rsidP="00C15F5E">
      <w:pPr>
        <w:pStyle w:val="Zkladntext"/>
        <w:widowControl/>
        <w:numPr>
          <w:ilvl w:val="1"/>
          <w:numId w:val="30"/>
        </w:numPr>
        <w:autoSpaceDE/>
        <w:autoSpaceDN/>
        <w:spacing w:before="120" w:line="276" w:lineRule="auto"/>
        <w:ind w:left="567" w:hanging="567"/>
        <w:rPr>
          <w:rFonts w:asciiTheme="minorHAnsi" w:hAnsiTheme="minorHAnsi" w:cstheme="minorHAnsi"/>
          <w:color w:val="000000"/>
        </w:rPr>
      </w:pPr>
      <w:r w:rsidRPr="00C442F6">
        <w:rPr>
          <w:rFonts w:asciiTheme="minorHAnsi" w:hAnsiTheme="minorHAnsi" w:cstheme="minorHAnsi"/>
        </w:rPr>
        <w:t>Termíny a místa plnění díla jsou stanoveny následovně:</w:t>
      </w:r>
    </w:p>
    <w:p w14:paraId="5CDFDDB8" w14:textId="4CEB1029" w:rsidR="00946EF3" w:rsidRPr="006D5290" w:rsidRDefault="00946EF3" w:rsidP="00C15F5E">
      <w:pPr>
        <w:pStyle w:val="Zkladntext"/>
        <w:numPr>
          <w:ilvl w:val="0"/>
          <w:numId w:val="59"/>
        </w:numPr>
        <w:spacing w:before="120" w:line="276" w:lineRule="auto"/>
        <w:ind w:left="993"/>
        <w:rPr>
          <w:rFonts w:asciiTheme="minorHAnsi" w:hAnsiTheme="minorHAnsi" w:cstheme="minorHAnsi"/>
        </w:rPr>
      </w:pPr>
      <w:r w:rsidRPr="006D5290">
        <w:rPr>
          <w:rFonts w:asciiTheme="minorHAnsi" w:hAnsiTheme="minorHAnsi" w:cstheme="minorHAnsi"/>
        </w:rPr>
        <w:lastRenderedPageBreak/>
        <w:t xml:space="preserve">Termín zahájení plnění </w:t>
      </w:r>
      <w:r w:rsidR="006C4B94" w:rsidRPr="006D5290">
        <w:rPr>
          <w:rFonts w:asciiTheme="minorHAnsi" w:hAnsiTheme="minorHAnsi" w:cstheme="minorHAnsi"/>
        </w:rPr>
        <w:t>díla</w:t>
      </w:r>
      <w:r w:rsidRPr="006D5290">
        <w:rPr>
          <w:rFonts w:asciiTheme="minorHAnsi" w:hAnsiTheme="minorHAnsi" w:cstheme="minorHAnsi"/>
        </w:rPr>
        <w:t xml:space="preserve">:  </w:t>
      </w:r>
    </w:p>
    <w:p w14:paraId="7ABA7CE4" w14:textId="08A5E86A" w:rsidR="004B3278" w:rsidRPr="00C442F6" w:rsidRDefault="00946EF3" w:rsidP="00C15F5E">
      <w:pPr>
        <w:pStyle w:val="Zkladntext"/>
        <w:numPr>
          <w:ilvl w:val="0"/>
          <w:numId w:val="60"/>
        </w:numPr>
        <w:spacing w:before="120" w:line="276" w:lineRule="auto"/>
        <w:ind w:left="1418"/>
        <w:rPr>
          <w:rFonts w:asciiTheme="minorHAnsi" w:hAnsiTheme="minorHAnsi" w:cstheme="minorHAnsi"/>
        </w:rPr>
      </w:pPr>
      <w:r w:rsidRPr="00C442F6">
        <w:rPr>
          <w:rFonts w:asciiTheme="minorHAnsi" w:hAnsiTheme="minorHAnsi" w:cstheme="minorHAnsi"/>
        </w:rPr>
        <w:t xml:space="preserve">plnění bude zahájeno </w:t>
      </w:r>
      <w:r w:rsidR="00DC29A5">
        <w:rPr>
          <w:rFonts w:asciiTheme="minorHAnsi" w:hAnsiTheme="minorHAnsi" w:cstheme="minorHAnsi"/>
        </w:rPr>
        <w:t>ihned po nabytí účinnosti smlouvy</w:t>
      </w:r>
      <w:r w:rsidR="004B3278" w:rsidRPr="00C442F6">
        <w:rPr>
          <w:rFonts w:asciiTheme="minorHAnsi" w:hAnsiTheme="minorHAnsi" w:cstheme="minorHAnsi"/>
        </w:rPr>
        <w:t>,</w:t>
      </w:r>
      <w:r w:rsidRPr="00C442F6">
        <w:rPr>
          <w:rFonts w:asciiTheme="minorHAnsi" w:hAnsiTheme="minorHAnsi" w:cstheme="minorHAnsi"/>
        </w:rPr>
        <w:t xml:space="preserve"> </w:t>
      </w:r>
    </w:p>
    <w:p w14:paraId="1EA7D5C6" w14:textId="4CCC6948" w:rsidR="00B30F3A" w:rsidRPr="00E27611" w:rsidRDefault="00DA549D" w:rsidP="00BA20EA">
      <w:pPr>
        <w:pStyle w:val="Zkladntext"/>
        <w:numPr>
          <w:ilvl w:val="0"/>
          <w:numId w:val="59"/>
        </w:numPr>
        <w:spacing w:before="120" w:line="276" w:lineRule="auto"/>
        <w:ind w:left="993"/>
        <w:rPr>
          <w:rFonts w:asciiTheme="minorHAnsi" w:hAnsiTheme="minorHAnsi" w:cstheme="minorHAnsi"/>
        </w:rPr>
      </w:pPr>
      <w:r w:rsidRPr="006D5290">
        <w:rPr>
          <w:rFonts w:asciiTheme="minorHAnsi" w:hAnsiTheme="minorHAnsi" w:cstheme="minorHAnsi"/>
        </w:rPr>
        <w:t xml:space="preserve">Termín </w:t>
      </w:r>
      <w:r w:rsidR="00AD23BC">
        <w:rPr>
          <w:rFonts w:asciiTheme="minorHAnsi" w:hAnsiTheme="minorHAnsi" w:cstheme="minorHAnsi"/>
        </w:rPr>
        <w:t xml:space="preserve">řádného </w:t>
      </w:r>
      <w:r w:rsidRPr="006D5290">
        <w:rPr>
          <w:rFonts w:asciiTheme="minorHAnsi" w:hAnsiTheme="minorHAnsi" w:cstheme="minorHAnsi"/>
        </w:rPr>
        <w:t xml:space="preserve">dokončení </w:t>
      </w:r>
      <w:r w:rsidR="00310101" w:rsidRPr="00E27611">
        <w:rPr>
          <w:rFonts w:asciiTheme="minorHAnsi" w:hAnsiTheme="minorHAnsi" w:cstheme="minorHAnsi"/>
        </w:rPr>
        <w:t>díla</w:t>
      </w:r>
      <w:r w:rsidRPr="00E27611">
        <w:rPr>
          <w:rFonts w:asciiTheme="minorHAnsi" w:hAnsiTheme="minorHAnsi" w:cstheme="minorHAnsi"/>
        </w:rPr>
        <w:t>:</w:t>
      </w:r>
      <w:r w:rsidR="006D5290" w:rsidRPr="00E27611">
        <w:rPr>
          <w:rFonts w:asciiTheme="minorHAnsi" w:hAnsiTheme="minorHAnsi" w:cstheme="minorHAnsi"/>
        </w:rPr>
        <w:t xml:space="preserve"> </w:t>
      </w:r>
      <w:r w:rsidR="00AD23BC">
        <w:rPr>
          <w:rFonts w:asciiTheme="minorHAnsi" w:hAnsiTheme="minorHAnsi" w:cstheme="minorHAnsi"/>
        </w:rPr>
        <w:t xml:space="preserve">řádné </w:t>
      </w:r>
      <w:r w:rsidR="00D2018E" w:rsidRPr="00E27611">
        <w:rPr>
          <w:rFonts w:asciiTheme="minorHAnsi" w:hAnsiTheme="minorHAnsi" w:cstheme="minorHAnsi"/>
        </w:rPr>
        <w:t>d</w:t>
      </w:r>
      <w:r w:rsidR="00B30F3A" w:rsidRPr="00E27611">
        <w:rPr>
          <w:rFonts w:asciiTheme="minorHAnsi" w:hAnsiTheme="minorHAnsi" w:cstheme="minorHAnsi"/>
        </w:rPr>
        <w:t xml:space="preserve">okončení díla a jeho </w:t>
      </w:r>
      <w:r w:rsidR="00BD405C" w:rsidRPr="00E27611">
        <w:rPr>
          <w:rFonts w:asciiTheme="minorHAnsi" w:hAnsiTheme="minorHAnsi" w:cstheme="minorHAnsi"/>
        </w:rPr>
        <w:t xml:space="preserve">kompletní </w:t>
      </w:r>
      <w:r w:rsidR="00B30F3A" w:rsidRPr="00E27611">
        <w:rPr>
          <w:rFonts w:asciiTheme="minorHAnsi" w:hAnsiTheme="minorHAnsi" w:cstheme="minorHAnsi"/>
        </w:rPr>
        <w:t xml:space="preserve">předání objednateli </w:t>
      </w:r>
      <w:r w:rsidR="00AD23BC">
        <w:rPr>
          <w:rFonts w:asciiTheme="minorHAnsi" w:hAnsiTheme="minorHAnsi" w:cstheme="minorHAnsi"/>
        </w:rPr>
        <w:t xml:space="preserve">bez vad a nedodělků </w:t>
      </w:r>
      <w:r w:rsidR="00BD405C" w:rsidRPr="00E27611">
        <w:rPr>
          <w:rFonts w:asciiTheme="minorHAnsi" w:hAnsiTheme="minorHAnsi" w:cstheme="minorHAnsi"/>
        </w:rPr>
        <w:t xml:space="preserve">proběhne </w:t>
      </w:r>
      <w:r w:rsidR="00B30F3A" w:rsidRPr="00E27611">
        <w:rPr>
          <w:rFonts w:asciiTheme="minorHAnsi" w:hAnsiTheme="minorHAnsi" w:cstheme="minorHAnsi"/>
        </w:rPr>
        <w:t xml:space="preserve">nejdéle </w:t>
      </w:r>
      <w:r w:rsidR="00824D51">
        <w:rPr>
          <w:rFonts w:asciiTheme="minorHAnsi" w:hAnsiTheme="minorHAnsi" w:cstheme="minorHAnsi"/>
        </w:rPr>
        <w:t xml:space="preserve">do </w:t>
      </w:r>
      <w:r w:rsidR="000F2339">
        <w:rPr>
          <w:rFonts w:asciiTheme="minorHAnsi" w:hAnsiTheme="minorHAnsi" w:cstheme="minorHAnsi"/>
        </w:rPr>
        <w:t>1</w:t>
      </w:r>
      <w:r w:rsidR="00225AE8">
        <w:rPr>
          <w:rFonts w:asciiTheme="minorHAnsi" w:hAnsiTheme="minorHAnsi" w:cstheme="minorHAnsi"/>
        </w:rPr>
        <w:t>5</w:t>
      </w:r>
      <w:r w:rsidR="00824D51">
        <w:rPr>
          <w:rFonts w:asciiTheme="minorHAnsi" w:hAnsiTheme="minorHAnsi" w:cstheme="minorHAnsi"/>
        </w:rPr>
        <w:t xml:space="preserve"> týdnů</w:t>
      </w:r>
      <w:r w:rsidR="00B30F3A" w:rsidRPr="00E27611">
        <w:rPr>
          <w:rFonts w:asciiTheme="minorHAnsi" w:hAnsiTheme="minorHAnsi" w:cstheme="minorHAnsi"/>
        </w:rPr>
        <w:t xml:space="preserve"> od </w:t>
      </w:r>
      <w:r w:rsidR="00824D51">
        <w:rPr>
          <w:rFonts w:asciiTheme="minorHAnsi" w:hAnsiTheme="minorHAnsi" w:cstheme="minorHAnsi"/>
        </w:rPr>
        <w:t>zahájení</w:t>
      </w:r>
      <w:r w:rsidR="00B30F3A" w:rsidRPr="00E27611">
        <w:rPr>
          <w:rFonts w:asciiTheme="minorHAnsi" w:hAnsiTheme="minorHAnsi" w:cstheme="minorHAnsi"/>
        </w:rPr>
        <w:t xml:space="preserve"> plnění viz čl. IV. </w:t>
      </w:r>
      <w:r w:rsidR="00A7420F">
        <w:rPr>
          <w:rFonts w:asciiTheme="minorHAnsi" w:hAnsiTheme="minorHAnsi" w:cstheme="minorHAnsi"/>
        </w:rPr>
        <w:t>od</w:t>
      </w:r>
      <w:r w:rsidR="00B30F3A" w:rsidRPr="00E27611">
        <w:rPr>
          <w:rFonts w:asciiTheme="minorHAnsi" w:hAnsiTheme="minorHAnsi" w:cstheme="minorHAnsi"/>
        </w:rPr>
        <w:t xml:space="preserve">st. </w:t>
      </w:r>
      <w:r w:rsidR="00E27611" w:rsidRPr="00E27611">
        <w:rPr>
          <w:rFonts w:asciiTheme="minorHAnsi" w:hAnsiTheme="minorHAnsi" w:cstheme="minorHAnsi"/>
        </w:rPr>
        <w:t>1 této smlouvy</w:t>
      </w:r>
      <w:r w:rsidR="00B30F3A" w:rsidRPr="00E27611">
        <w:rPr>
          <w:rFonts w:asciiTheme="minorHAnsi" w:hAnsiTheme="minorHAnsi" w:cstheme="minorHAnsi"/>
        </w:rPr>
        <w:t xml:space="preserve">. </w:t>
      </w:r>
    </w:p>
    <w:p w14:paraId="4EFFEA15" w14:textId="46FF7705" w:rsidR="00B30F3A" w:rsidRPr="00C442F6" w:rsidRDefault="00B30F3A" w:rsidP="00C15F5E">
      <w:pPr>
        <w:pStyle w:val="Zkladntext"/>
        <w:numPr>
          <w:ilvl w:val="0"/>
          <w:numId w:val="35"/>
        </w:numPr>
        <w:spacing w:before="120" w:line="276" w:lineRule="auto"/>
        <w:ind w:left="567" w:hanging="567"/>
        <w:rPr>
          <w:rFonts w:asciiTheme="minorHAnsi" w:hAnsiTheme="minorHAnsi" w:cstheme="minorHAnsi"/>
        </w:rPr>
      </w:pPr>
      <w:r w:rsidRPr="00C442F6">
        <w:rPr>
          <w:rFonts w:asciiTheme="minorHAnsi" w:hAnsiTheme="minorHAnsi" w:cstheme="minorHAnsi"/>
          <w:color w:val="000000"/>
        </w:rPr>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sidR="004E54BF" w:rsidRPr="00C442F6">
        <w:rPr>
          <w:rFonts w:asciiTheme="minorHAnsi" w:hAnsiTheme="minorHAnsi" w:cstheme="minorHAnsi"/>
          <w:color w:val="000000"/>
        </w:rPr>
        <w:t>.</w:t>
      </w:r>
    </w:p>
    <w:p w14:paraId="493243CF" w14:textId="79E44282" w:rsidR="00AC60E2" w:rsidRPr="00C15F5E" w:rsidRDefault="007C3E36" w:rsidP="00C15F5E">
      <w:pPr>
        <w:pStyle w:val="Nadpis1"/>
        <w:spacing w:line="276" w:lineRule="auto"/>
        <w:jc w:val="center"/>
        <w:rPr>
          <w:rFonts w:asciiTheme="minorHAnsi" w:hAnsiTheme="minorHAnsi"/>
        </w:rPr>
      </w:pPr>
      <w:r w:rsidRPr="00C442F6">
        <w:rPr>
          <w:rFonts w:asciiTheme="minorHAnsi" w:hAnsiTheme="minorHAnsi" w:cstheme="minorHAnsi"/>
        </w:rPr>
        <w:t>Platební podmínky a fakturace</w:t>
      </w:r>
    </w:p>
    <w:p w14:paraId="64B81D12" w14:textId="36B4E820" w:rsidR="00AC60E2" w:rsidRPr="00CF1303" w:rsidRDefault="00AC60E2" w:rsidP="00C15F5E">
      <w:pPr>
        <w:pStyle w:val="Zkladntext"/>
        <w:numPr>
          <w:ilvl w:val="0"/>
          <w:numId w:val="14"/>
        </w:numPr>
        <w:spacing w:before="120" w:line="276" w:lineRule="auto"/>
        <w:ind w:left="567" w:hanging="567"/>
        <w:rPr>
          <w:rFonts w:asciiTheme="minorHAnsi" w:hAnsiTheme="minorHAnsi" w:cstheme="minorHAnsi"/>
        </w:rPr>
      </w:pPr>
      <w:r w:rsidRPr="00CF1303">
        <w:rPr>
          <w:rFonts w:asciiTheme="minorHAnsi" w:hAnsiTheme="minorHAnsi" w:cstheme="minorHAnsi"/>
        </w:rPr>
        <w:t>Objednatel neposkytne zhotoviteli</w:t>
      </w:r>
      <w:r w:rsidRPr="00CF1303">
        <w:rPr>
          <w:rFonts w:asciiTheme="minorHAnsi" w:hAnsiTheme="minorHAnsi" w:cstheme="minorHAnsi"/>
          <w:spacing w:val="-4"/>
        </w:rPr>
        <w:t xml:space="preserve"> </w:t>
      </w:r>
      <w:r w:rsidRPr="00CF1303">
        <w:rPr>
          <w:rFonts w:asciiTheme="minorHAnsi" w:hAnsiTheme="minorHAnsi" w:cstheme="minorHAnsi"/>
        </w:rPr>
        <w:t>záloh</w:t>
      </w:r>
      <w:r w:rsidR="008A7D1B">
        <w:rPr>
          <w:rFonts w:asciiTheme="minorHAnsi" w:hAnsiTheme="minorHAnsi" w:cstheme="minorHAnsi"/>
        </w:rPr>
        <w:t>y</w:t>
      </w:r>
      <w:r w:rsidRPr="00CF1303">
        <w:rPr>
          <w:rFonts w:asciiTheme="minorHAnsi" w:hAnsiTheme="minorHAnsi" w:cstheme="minorHAnsi"/>
        </w:rPr>
        <w:t>.</w:t>
      </w:r>
    </w:p>
    <w:p w14:paraId="4EC9EE78" w14:textId="4027F2B4" w:rsidR="00AC60E2" w:rsidRPr="00A66645" w:rsidRDefault="00AC60E2" w:rsidP="00C15F5E">
      <w:pPr>
        <w:pStyle w:val="Zkladntext"/>
        <w:numPr>
          <w:ilvl w:val="0"/>
          <w:numId w:val="14"/>
        </w:numPr>
        <w:spacing w:before="120" w:line="276" w:lineRule="auto"/>
        <w:ind w:left="567" w:hanging="567"/>
        <w:rPr>
          <w:rFonts w:asciiTheme="minorHAnsi" w:hAnsiTheme="minorHAnsi" w:cstheme="minorHAnsi"/>
        </w:rPr>
      </w:pPr>
      <w:r w:rsidRPr="00A66645">
        <w:rPr>
          <w:rFonts w:asciiTheme="minorHAnsi" w:hAnsiTheme="minorHAnsi" w:cstheme="minorHAnsi"/>
        </w:rPr>
        <w:t>Faktur</w:t>
      </w:r>
      <w:r w:rsidR="006B1542" w:rsidRPr="00A66645">
        <w:rPr>
          <w:rFonts w:asciiTheme="minorHAnsi" w:hAnsiTheme="minorHAnsi" w:cstheme="minorHAnsi"/>
        </w:rPr>
        <w:t>a bude obsahovat náležitosti uvedené v zákoně č. 235/2004 Sb., o dani z přidané hodnoty, ve znění pozdějších předpisů. DPH bude uvedeno dle platných daňových předpisů. Faktura musí vedle těchto povinných náležitostí dále obsahovat:</w:t>
      </w:r>
    </w:p>
    <w:p w14:paraId="28D085B7" w14:textId="77777777" w:rsidR="009D410A" w:rsidRDefault="00E30119" w:rsidP="009D410A">
      <w:pPr>
        <w:pStyle w:val="Odstavecseseznamem"/>
        <w:numPr>
          <w:ilvl w:val="0"/>
          <w:numId w:val="11"/>
        </w:numPr>
      </w:pPr>
      <w:r>
        <w:t>odkaz na tuto smlouvu</w:t>
      </w:r>
    </w:p>
    <w:p w14:paraId="2E126E63" w14:textId="78755C40" w:rsidR="00021A47" w:rsidRDefault="00021A47" w:rsidP="009D410A">
      <w:pPr>
        <w:pStyle w:val="Odstavecseseznamem"/>
        <w:numPr>
          <w:ilvl w:val="0"/>
          <w:numId w:val="11"/>
        </w:numPr>
      </w:pPr>
      <w:r w:rsidRPr="00A66645">
        <w:t xml:space="preserve">odkaz, že se doklad </w:t>
      </w:r>
      <w:r w:rsidRPr="00A65685">
        <w:t xml:space="preserve">vztahuje k projektu </w:t>
      </w:r>
      <w:r w:rsidR="00A65685" w:rsidRPr="00A65685">
        <w:t>„Komplexní úsporné opatření na budově hasičské zbrojnice v obci Dvorce“, reg. č. CZ.05.01.01/XX/23_037/0003716, v rámci Operačního programu životního prostředí 2021 – 2027, číslo výzvy 05_23_037</w:t>
      </w:r>
      <w:r w:rsidR="00A65685">
        <w:t>.</w:t>
      </w:r>
    </w:p>
    <w:p w14:paraId="631F0CF9" w14:textId="382C44C5" w:rsidR="00AC60E2" w:rsidRPr="00C15F5E" w:rsidRDefault="00D4698D" w:rsidP="00C15F5E">
      <w:pPr>
        <w:pStyle w:val="Zkladntext"/>
        <w:numPr>
          <w:ilvl w:val="0"/>
          <w:numId w:val="14"/>
        </w:numPr>
        <w:spacing w:before="120" w:line="276" w:lineRule="auto"/>
        <w:ind w:left="567" w:hanging="567"/>
        <w:rPr>
          <w:rFonts w:asciiTheme="minorHAnsi" w:hAnsiTheme="minorHAnsi"/>
          <w:color w:val="00B0F0"/>
        </w:rPr>
      </w:pPr>
      <w:r w:rsidRPr="00E30119">
        <w:rPr>
          <w:rFonts w:asciiTheme="minorHAnsi" w:hAnsiTheme="minorHAnsi" w:cstheme="minorHAnsi"/>
        </w:rPr>
        <w:t>Splatnost řádně vystavených daňových dokladů</w:t>
      </w:r>
      <w:r w:rsidR="006B1542" w:rsidRPr="00E30119">
        <w:rPr>
          <w:rFonts w:asciiTheme="minorHAnsi" w:hAnsiTheme="minorHAnsi" w:cstheme="minorHAnsi"/>
        </w:rPr>
        <w:t xml:space="preserve"> </w:t>
      </w:r>
      <w:r w:rsidRPr="00E30119">
        <w:rPr>
          <w:rFonts w:asciiTheme="minorHAnsi" w:hAnsiTheme="minorHAnsi" w:cstheme="minorHAnsi"/>
        </w:rPr>
        <w:t xml:space="preserve">činí </w:t>
      </w:r>
      <w:r w:rsidR="00D72590">
        <w:rPr>
          <w:rFonts w:asciiTheme="minorHAnsi" w:hAnsiTheme="minorHAnsi" w:cstheme="minorHAnsi"/>
        </w:rPr>
        <w:t>3</w:t>
      </w:r>
      <w:r w:rsidRPr="00E30119">
        <w:rPr>
          <w:rFonts w:asciiTheme="minorHAnsi" w:hAnsiTheme="minorHAnsi" w:cstheme="minorHAnsi"/>
        </w:rPr>
        <w:t xml:space="preserve">0 kalendářních dnů ode dne doručení </w:t>
      </w:r>
      <w:r w:rsidR="004E54BF" w:rsidRPr="00E30119">
        <w:rPr>
          <w:rFonts w:asciiTheme="minorHAnsi" w:hAnsiTheme="minorHAnsi" w:cstheme="minorHAnsi"/>
        </w:rPr>
        <w:t>o</w:t>
      </w:r>
      <w:r w:rsidRPr="00E30119">
        <w:rPr>
          <w:rFonts w:asciiTheme="minorHAnsi" w:hAnsiTheme="minorHAnsi" w:cstheme="minorHAnsi"/>
        </w:rPr>
        <w:t xml:space="preserve">bjednateli </w:t>
      </w:r>
      <w:r w:rsidR="00E30119" w:rsidRPr="00E30119">
        <w:rPr>
          <w:rFonts w:asciiTheme="minorHAnsi" w:hAnsiTheme="minorHAnsi" w:cstheme="minorHAnsi"/>
        </w:rPr>
        <w:t xml:space="preserve">na </w:t>
      </w:r>
      <w:r w:rsidR="00E30119" w:rsidRPr="00A66645">
        <w:rPr>
          <w:rFonts w:asciiTheme="minorHAnsi" w:hAnsiTheme="minorHAnsi" w:cstheme="minorHAnsi"/>
        </w:rPr>
        <w:t>adresu sídla objednatele nebo v digitální podobě na</w:t>
      </w:r>
      <w:r w:rsidR="00A3339A">
        <w:rPr>
          <w:rFonts w:asciiTheme="minorHAnsi" w:hAnsiTheme="minorHAnsi" w:cstheme="minorHAnsi"/>
        </w:rPr>
        <w:t xml:space="preserve"> </w:t>
      </w:r>
      <w:hyperlink r:id="rId9" w:history="1">
        <w:r w:rsidR="00A3339A" w:rsidRPr="0051167F">
          <w:rPr>
            <w:rStyle w:val="Hypertextovodkaz"/>
            <w:rFonts w:asciiTheme="minorHAnsi" w:hAnsiTheme="minorHAnsi" w:cstheme="minorHAnsi"/>
          </w:rPr>
          <w:t>podatelna@obecdvorce.cz</w:t>
        </w:r>
      </w:hyperlink>
      <w:r w:rsidR="00A3339A">
        <w:rPr>
          <w:rFonts w:asciiTheme="minorHAnsi" w:hAnsiTheme="minorHAnsi" w:cstheme="minorHAnsi"/>
        </w:rPr>
        <w:t xml:space="preserve"> . </w:t>
      </w:r>
      <w:r w:rsidR="00F30511" w:rsidRPr="00F30511">
        <w:t xml:space="preserve"> </w:t>
      </w:r>
      <w:hyperlink r:id="rId10" w:history="1"/>
      <w:r w:rsidR="00D72590">
        <w:t xml:space="preserve"> </w:t>
      </w:r>
      <w:r w:rsidR="00F30511">
        <w:t xml:space="preserve"> </w:t>
      </w:r>
    </w:p>
    <w:p w14:paraId="26674E21" w14:textId="29852EF7" w:rsidR="00AC60E2"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 xml:space="preserve">Dnem zaplacení se rozumí den </w:t>
      </w:r>
      <w:r w:rsidR="00E30119" w:rsidRPr="00E30119">
        <w:rPr>
          <w:rFonts w:asciiTheme="minorHAnsi" w:hAnsiTheme="minorHAnsi" w:cstheme="minorHAnsi"/>
        </w:rPr>
        <w:t>odeslání</w:t>
      </w:r>
      <w:r w:rsidR="00D4698D" w:rsidRPr="00E30119">
        <w:rPr>
          <w:rFonts w:asciiTheme="minorHAnsi" w:hAnsiTheme="minorHAnsi" w:cstheme="minorHAnsi"/>
        </w:rPr>
        <w:t xml:space="preserve"> </w:t>
      </w:r>
      <w:r w:rsidRPr="00E30119">
        <w:rPr>
          <w:rFonts w:asciiTheme="minorHAnsi" w:hAnsiTheme="minorHAnsi" w:cstheme="minorHAnsi"/>
        </w:rPr>
        <w:t>fakturované částky</w:t>
      </w:r>
      <w:r w:rsidR="00E30119" w:rsidRPr="00E30119">
        <w:rPr>
          <w:rFonts w:asciiTheme="minorHAnsi" w:hAnsiTheme="minorHAnsi" w:cstheme="minorHAnsi"/>
        </w:rPr>
        <w:t xml:space="preserve"> objednatelem</w:t>
      </w:r>
      <w:r w:rsidRPr="00E30119">
        <w:rPr>
          <w:rFonts w:asciiTheme="minorHAnsi" w:hAnsiTheme="minorHAnsi" w:cstheme="minorHAnsi"/>
        </w:rPr>
        <w:t xml:space="preserve"> </w:t>
      </w:r>
      <w:r w:rsidR="00D4698D" w:rsidRPr="00E30119">
        <w:rPr>
          <w:rFonts w:asciiTheme="minorHAnsi" w:hAnsiTheme="minorHAnsi" w:cstheme="minorHAnsi"/>
        </w:rPr>
        <w:t>na</w:t>
      </w:r>
      <w:r w:rsidRPr="00E30119">
        <w:rPr>
          <w:rFonts w:asciiTheme="minorHAnsi" w:hAnsiTheme="minorHAnsi" w:cstheme="minorHAnsi"/>
        </w:rPr>
        <w:t xml:space="preserve"> bankovní úč</w:t>
      </w:r>
      <w:r w:rsidR="00D4698D" w:rsidRPr="00E30119">
        <w:rPr>
          <w:rFonts w:asciiTheme="minorHAnsi" w:hAnsiTheme="minorHAnsi" w:cstheme="minorHAnsi"/>
        </w:rPr>
        <w:t>et</w:t>
      </w:r>
      <w:r w:rsidRPr="00E30119">
        <w:rPr>
          <w:rFonts w:asciiTheme="minorHAnsi" w:hAnsiTheme="minorHAnsi" w:cstheme="minorHAnsi"/>
          <w:spacing w:val="-4"/>
        </w:rPr>
        <w:t xml:space="preserve"> </w:t>
      </w:r>
      <w:r w:rsidRPr="00E30119">
        <w:rPr>
          <w:rFonts w:asciiTheme="minorHAnsi" w:hAnsiTheme="minorHAnsi" w:cstheme="minorHAnsi"/>
        </w:rPr>
        <w:t>zhotovitele.</w:t>
      </w:r>
    </w:p>
    <w:p w14:paraId="4853313C" w14:textId="4D2761D6" w:rsidR="0029735B"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V případě, že faktura bude obsahovat nesprávné nebo neúplné údaje</w:t>
      </w:r>
      <w:r w:rsidR="00086B8D" w:rsidRPr="00E30119">
        <w:rPr>
          <w:rFonts w:asciiTheme="minorHAnsi" w:hAnsiTheme="minorHAnsi" w:cstheme="minorHAnsi"/>
        </w:rPr>
        <w:t xml:space="preserve"> nebo k ní nebudou přiloženy všechny povinné přílohy</w:t>
      </w:r>
      <w:r w:rsidRPr="00E30119">
        <w:rPr>
          <w:rFonts w:asciiTheme="minorHAnsi" w:hAnsiTheme="minorHAnsi" w:cstheme="minorHAnsi"/>
        </w:rPr>
        <w:t xml:space="preserve">, je objednatel oprávněn fakturu vrátit zhotoviteli do data její splatnosti. Zhotovitel podle charakteru nedostatků fakturu opraví, nebo vystaví novou. Po doručení bezchybné faktury objednateli počíná běžet doba splatnosti od počátku. Opravená faktura musí být doručena </w:t>
      </w:r>
      <w:r w:rsidR="00E30119" w:rsidRPr="00E30119">
        <w:rPr>
          <w:rFonts w:asciiTheme="minorHAnsi" w:hAnsiTheme="minorHAnsi" w:cstheme="minorHAnsi"/>
        </w:rPr>
        <w:t xml:space="preserve">objednateli </w:t>
      </w:r>
      <w:r w:rsidRPr="00E30119">
        <w:rPr>
          <w:rFonts w:asciiTheme="minorHAnsi" w:hAnsiTheme="minorHAnsi" w:cstheme="minorHAnsi"/>
        </w:rPr>
        <w:t>nejpozději do</w:t>
      </w:r>
      <w:r w:rsidR="00086B8D" w:rsidRPr="00E30119">
        <w:rPr>
          <w:rFonts w:asciiTheme="minorHAnsi" w:hAnsiTheme="minorHAnsi" w:cstheme="minorHAnsi"/>
        </w:rPr>
        <w:t xml:space="preserve"> pěti pracovních dnů po jejím vrácení objednatelem</w:t>
      </w:r>
      <w:r w:rsidRPr="00E30119">
        <w:rPr>
          <w:rFonts w:asciiTheme="minorHAnsi" w:hAnsiTheme="minorHAnsi" w:cstheme="minorHAnsi"/>
        </w:rPr>
        <w:t>.</w:t>
      </w:r>
    </w:p>
    <w:p w14:paraId="4D7A83E9" w14:textId="7822C323" w:rsidR="00AC60E2" w:rsidRPr="00C442F6" w:rsidRDefault="00AC60E2" w:rsidP="00C15F5E">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při vystavování daňových dokladů zavazuje, že bude postupovat v souladu s ust.</w:t>
      </w:r>
      <w:r w:rsidR="00A024C9">
        <w:rPr>
          <w:rFonts w:asciiTheme="minorHAnsi" w:hAnsiTheme="minorHAnsi" w:cstheme="minorHAnsi"/>
        </w:rPr>
        <w:t> </w:t>
      </w:r>
      <w:r w:rsidRPr="00C442F6">
        <w:rPr>
          <w:rFonts w:asciiTheme="minorHAnsi" w:hAnsiTheme="minorHAnsi" w:cstheme="minorHAnsi"/>
        </w:rPr>
        <w:t>§</w:t>
      </w:r>
      <w:r w:rsidR="00D6563B">
        <w:rPr>
          <w:rFonts w:asciiTheme="minorHAnsi" w:hAnsiTheme="minorHAnsi" w:cstheme="minorHAnsi"/>
        </w:rPr>
        <w:t> </w:t>
      </w:r>
      <w:r w:rsidRPr="00C442F6">
        <w:rPr>
          <w:rFonts w:asciiTheme="minorHAnsi" w:hAnsiTheme="minorHAnsi" w:cstheme="minorHAnsi"/>
        </w:rPr>
        <w:t>92a a § 92e zákona č. 235/2004 Sb., o dani z přidané hodnoty</w:t>
      </w:r>
      <w:r w:rsidR="001541B8" w:rsidRPr="00C442F6">
        <w:rPr>
          <w:rFonts w:asciiTheme="minorHAnsi" w:hAnsiTheme="minorHAnsi" w:cstheme="minorHAnsi"/>
        </w:rPr>
        <w:t xml:space="preserve"> („zákon o DPH“)</w:t>
      </w:r>
      <w:r w:rsidRPr="00C442F6">
        <w:rPr>
          <w:rFonts w:asciiTheme="minorHAnsi" w:hAnsiTheme="minorHAnsi" w:cstheme="minorHAnsi"/>
        </w:rPr>
        <w:t>, ve znění pozdějších</w:t>
      </w:r>
      <w:r w:rsidRPr="00C442F6">
        <w:rPr>
          <w:rFonts w:asciiTheme="minorHAnsi" w:hAnsiTheme="minorHAnsi" w:cstheme="minorHAnsi"/>
          <w:spacing w:val="-2"/>
        </w:rPr>
        <w:t xml:space="preserve"> </w:t>
      </w:r>
      <w:r w:rsidRPr="00C442F6">
        <w:rPr>
          <w:rFonts w:asciiTheme="minorHAnsi" w:hAnsiTheme="minorHAnsi" w:cstheme="minorHAnsi"/>
        </w:rPr>
        <w:t>předpisů.</w:t>
      </w:r>
    </w:p>
    <w:p w14:paraId="067FCB57" w14:textId="2E14C8D1" w:rsidR="00086B8D" w:rsidRPr="00C442F6" w:rsidRDefault="00AC60E2" w:rsidP="00C15F5E">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řádně a včas plnit finanční závazky vůči svým poddodavatelům, kdy za řádné a včasné plnění se považuje plné uhrazení poddodavatelem vystavených faktur za plnění poskytnutá k</w:t>
      </w:r>
      <w:r w:rsidR="00086B8D" w:rsidRPr="00C442F6">
        <w:rPr>
          <w:rFonts w:asciiTheme="minorHAnsi" w:hAnsiTheme="minorHAnsi" w:cstheme="minorHAnsi"/>
        </w:rPr>
        <w:t>e zhotovení díla</w:t>
      </w:r>
      <w:r w:rsidRPr="00C442F6">
        <w:rPr>
          <w:rFonts w:asciiTheme="minorHAnsi" w:hAnsiTheme="minorHAnsi" w:cstheme="minorHAnsi"/>
        </w:rPr>
        <w:t>,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C442F6">
        <w:rPr>
          <w:rFonts w:asciiTheme="minorHAnsi" w:hAnsiTheme="minorHAnsi" w:cstheme="minorHAnsi"/>
          <w:spacing w:val="-17"/>
        </w:rPr>
        <w:t xml:space="preserve"> </w:t>
      </w:r>
      <w:r w:rsidRPr="00C442F6">
        <w:rPr>
          <w:rFonts w:asciiTheme="minorHAnsi" w:hAnsiTheme="minorHAnsi" w:cstheme="minorHAnsi"/>
        </w:rPr>
        <w:t>objednatele.</w:t>
      </w:r>
    </w:p>
    <w:p w14:paraId="36CA5E90" w14:textId="1CAA73FD" w:rsidR="00086B8D" w:rsidRPr="00C442F6" w:rsidRDefault="00086B8D" w:rsidP="00C442F6">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lastRenderedPageBreak/>
        <w:t>Zhotovitel se zavazuje, že bankovní účet jím určený pro zaplacení jakéhokoliv závazku objednatele na základě smlouvy bude k datu splatnosti příslušného závazku zveřejněn způsobem umožňujícím dálkový přístup ve smyslu § 96 odst. 2 zákona o DPH. Pokud bude zhotovitel označen správcem daně za nespolehlivého plátce ve smyslu § 106a zákona o DPH, zavazuje se zároveň o této skutečnosti neprodleně písemně informovat objednatele spolu s uvedením data, kdy tato skutečnost nastala.</w:t>
      </w:r>
    </w:p>
    <w:p w14:paraId="51C612C1" w14:textId="371862C4" w:rsidR="00086B8D" w:rsidRPr="00C442F6" w:rsidRDefault="00086B8D" w:rsidP="00C442F6">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Pokud objednateli vznikne podle § 109 zákona o DPH ručení za nezaplacenou DPH z přijatého zdanitelného plnění od </w:t>
      </w:r>
      <w:r w:rsidR="001541B8" w:rsidRPr="00C442F6">
        <w:rPr>
          <w:rFonts w:asciiTheme="minorHAnsi" w:hAnsiTheme="minorHAnsi" w:cstheme="minorHAnsi"/>
        </w:rPr>
        <w:t>z</w:t>
      </w:r>
      <w:r w:rsidRPr="00C442F6">
        <w:rPr>
          <w:rFonts w:asciiTheme="minorHAnsi" w:hAnsiTheme="minorHAnsi" w:cstheme="minorHAnsi"/>
        </w:rPr>
        <w:t xml:space="preserve">hotovitele, má </w:t>
      </w:r>
      <w:r w:rsidR="001541B8" w:rsidRPr="00C442F6">
        <w:rPr>
          <w:rFonts w:asciiTheme="minorHAnsi" w:hAnsiTheme="minorHAnsi" w:cstheme="minorHAnsi"/>
        </w:rPr>
        <w:t>o</w:t>
      </w:r>
      <w:r w:rsidRPr="00C442F6">
        <w:rPr>
          <w:rFonts w:asciiTheme="minorHAnsi" w:hAnsiTheme="minorHAnsi" w:cstheme="minorHAnsi"/>
        </w:rPr>
        <w:t xml:space="preserve">bjednatel právo bez souhlasu </w:t>
      </w:r>
      <w:r w:rsidR="001541B8" w:rsidRPr="00C442F6">
        <w:rPr>
          <w:rFonts w:asciiTheme="minorHAnsi" w:hAnsiTheme="minorHAnsi" w:cstheme="minorHAnsi"/>
        </w:rPr>
        <w:t>z</w:t>
      </w:r>
      <w:r w:rsidRPr="00C442F6">
        <w:rPr>
          <w:rFonts w:asciiTheme="minorHAnsi" w:hAnsiTheme="minorHAnsi" w:cstheme="minorHAnsi"/>
        </w:rPr>
        <w:t xml:space="preserve">hotovitele uplatnit postup zvláštního způsobu zajištění daně podle § 109a zákona o DPH. Při uplatnění zvláštního způsobu zajištění daně uhradí </w:t>
      </w:r>
      <w:r w:rsidR="001541B8" w:rsidRPr="00C442F6">
        <w:rPr>
          <w:rFonts w:asciiTheme="minorHAnsi" w:hAnsiTheme="minorHAnsi" w:cstheme="minorHAnsi"/>
        </w:rPr>
        <w:t>o</w:t>
      </w:r>
      <w:r w:rsidRPr="00C442F6">
        <w:rPr>
          <w:rFonts w:asciiTheme="minorHAnsi" w:hAnsiTheme="minorHAnsi" w:cstheme="minorHAnsi"/>
        </w:rPr>
        <w:t xml:space="preserve">bjednatel částku DPH podle faktury vystavené </w:t>
      </w:r>
      <w:r w:rsidR="001541B8" w:rsidRPr="00C442F6">
        <w:rPr>
          <w:rFonts w:asciiTheme="minorHAnsi" w:hAnsiTheme="minorHAnsi" w:cstheme="minorHAnsi"/>
        </w:rPr>
        <w:t>z</w:t>
      </w:r>
      <w:r w:rsidRPr="00C442F6">
        <w:rPr>
          <w:rFonts w:asciiTheme="minorHAnsi" w:hAnsiTheme="minorHAnsi" w:cstheme="minorHAnsi"/>
        </w:rPr>
        <w:t>hotovitelem na účet správce daně</w:t>
      </w:r>
      <w:r w:rsidR="00DE7BF4" w:rsidRPr="00C442F6">
        <w:rPr>
          <w:rFonts w:asciiTheme="minorHAnsi" w:hAnsiTheme="minorHAnsi" w:cstheme="minorHAnsi"/>
        </w:rPr>
        <w:t xml:space="preserve"> z</w:t>
      </w:r>
      <w:r w:rsidRPr="00C442F6">
        <w:rPr>
          <w:rFonts w:asciiTheme="minorHAnsi" w:hAnsiTheme="minorHAnsi" w:cstheme="minorHAnsi"/>
        </w:rPr>
        <w:t xml:space="preserve">hotovitele a </w:t>
      </w:r>
      <w:r w:rsidR="001541B8" w:rsidRPr="00C442F6">
        <w:rPr>
          <w:rFonts w:asciiTheme="minorHAnsi" w:hAnsiTheme="minorHAnsi" w:cstheme="minorHAnsi"/>
        </w:rPr>
        <w:t>z</w:t>
      </w:r>
      <w:r w:rsidRPr="00C442F6">
        <w:rPr>
          <w:rFonts w:asciiTheme="minorHAnsi" w:hAnsiTheme="minorHAnsi" w:cstheme="minorHAnsi"/>
        </w:rPr>
        <w:t xml:space="preserve">hotovitele o tomto kroku vhodným způsobem vyrozumí. Zaplacením částky DPH na účet správce daně </w:t>
      </w:r>
      <w:r w:rsidR="001541B8" w:rsidRPr="00C442F6">
        <w:rPr>
          <w:rFonts w:asciiTheme="minorHAnsi" w:hAnsiTheme="minorHAnsi" w:cstheme="minorHAnsi"/>
        </w:rPr>
        <w:t>z</w:t>
      </w:r>
      <w:r w:rsidRPr="00C442F6">
        <w:rPr>
          <w:rFonts w:asciiTheme="minorHAnsi" w:hAnsiTheme="minorHAnsi" w:cstheme="minorHAnsi"/>
        </w:rPr>
        <w:t xml:space="preserve">hotovitele a jeho vyrozumění o tomto kroku se závazek </w:t>
      </w:r>
      <w:r w:rsidR="001541B8" w:rsidRPr="00C442F6">
        <w:rPr>
          <w:rFonts w:asciiTheme="minorHAnsi" w:hAnsiTheme="minorHAnsi" w:cstheme="minorHAnsi"/>
        </w:rPr>
        <w:t>o</w:t>
      </w:r>
      <w:r w:rsidRPr="00C442F6">
        <w:rPr>
          <w:rFonts w:asciiTheme="minorHAnsi" w:hAnsiTheme="minorHAnsi" w:cstheme="minorHAnsi"/>
        </w:rPr>
        <w:t xml:space="preserve">bjednatele uhradit částku odpovídající výši takto zaplacené DPH vyplývající ze </w:t>
      </w:r>
      <w:r w:rsidR="001541B8" w:rsidRPr="00C442F6">
        <w:rPr>
          <w:rFonts w:asciiTheme="minorHAnsi" w:hAnsiTheme="minorHAnsi" w:cstheme="minorHAnsi"/>
        </w:rPr>
        <w:t>s</w:t>
      </w:r>
      <w:r w:rsidRPr="00C442F6">
        <w:rPr>
          <w:rFonts w:asciiTheme="minorHAnsi" w:hAnsiTheme="minorHAnsi" w:cstheme="minorHAnsi"/>
        </w:rPr>
        <w:t>mlouvy považuje za splněný</w:t>
      </w:r>
      <w:r w:rsidR="001541B8" w:rsidRPr="00C442F6">
        <w:rPr>
          <w:rFonts w:asciiTheme="minorHAnsi" w:hAnsiTheme="minorHAnsi" w:cstheme="minorHAnsi"/>
        </w:rPr>
        <w:t>.</w:t>
      </w:r>
    </w:p>
    <w:p w14:paraId="40F096BD" w14:textId="046F2794" w:rsidR="0063246B" w:rsidRPr="00C442F6" w:rsidRDefault="003E4D7B" w:rsidP="00C15F5E">
      <w:pPr>
        <w:pStyle w:val="Nadpis1"/>
        <w:spacing w:line="276" w:lineRule="auto"/>
        <w:jc w:val="center"/>
        <w:rPr>
          <w:rFonts w:asciiTheme="minorHAnsi" w:hAnsiTheme="minorHAnsi" w:cstheme="minorHAnsi"/>
        </w:rPr>
      </w:pPr>
      <w:r w:rsidRPr="00C442F6">
        <w:rPr>
          <w:rFonts w:asciiTheme="minorHAnsi" w:hAnsiTheme="minorHAnsi" w:cstheme="minorHAnsi"/>
        </w:rPr>
        <w:t>Podmínky plnění, staveniště a stavební deník</w:t>
      </w:r>
    </w:p>
    <w:p w14:paraId="6A5653AA" w14:textId="4BED8EC1" w:rsidR="009B293D" w:rsidRPr="00C442F6"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442F6">
        <w:rPr>
          <w:rFonts w:asciiTheme="minorHAnsi" w:hAnsiTheme="minorHAnsi" w:cstheme="minorHAnsi"/>
          <w:szCs w:val="20"/>
        </w:rPr>
        <w:t xml:space="preserve">Zhotovitel </w:t>
      </w:r>
      <w:r w:rsidR="008A7D1B">
        <w:rPr>
          <w:rFonts w:asciiTheme="minorHAnsi" w:hAnsiTheme="minorHAnsi" w:cstheme="minorHAnsi"/>
          <w:szCs w:val="20"/>
        </w:rPr>
        <w:t>bude provádět</w:t>
      </w:r>
      <w:r w:rsidRPr="00C442F6">
        <w:rPr>
          <w:rFonts w:asciiTheme="minorHAnsi" w:hAnsiTheme="minorHAnsi" w:cstheme="minorHAnsi"/>
          <w:szCs w:val="20"/>
        </w:rPr>
        <w:t xml:space="preserve"> dílo</w:t>
      </w:r>
      <w:r w:rsidR="008A7D1B">
        <w:rPr>
          <w:rFonts w:asciiTheme="minorHAnsi" w:hAnsiTheme="minorHAnsi" w:cstheme="minorHAnsi"/>
          <w:szCs w:val="20"/>
        </w:rPr>
        <w:t xml:space="preserve"> pouze</w:t>
      </w:r>
      <w:r w:rsidRPr="00C442F6">
        <w:rPr>
          <w:rFonts w:asciiTheme="minorHAnsi" w:hAnsiTheme="minorHAnsi" w:cstheme="minorHAnsi"/>
          <w:szCs w:val="20"/>
        </w:rPr>
        <w:t xml:space="preserve"> kvalifikovanými </w:t>
      </w:r>
      <w:r w:rsidR="008A7D1B">
        <w:rPr>
          <w:rFonts w:asciiTheme="minorHAnsi" w:hAnsiTheme="minorHAnsi" w:cstheme="minorHAnsi"/>
          <w:szCs w:val="20"/>
        </w:rPr>
        <w:t xml:space="preserve">osobami. </w:t>
      </w:r>
      <w:r w:rsidRPr="00C442F6">
        <w:rPr>
          <w:rFonts w:asciiTheme="minorHAnsi" w:hAnsiTheme="minorHAnsi" w:cstheme="minorHAnsi"/>
          <w:szCs w:val="20"/>
        </w:rPr>
        <w:t>Zhotovitel odpovídá za chování osob provádějících dílo a za to, že bude mít pro své zaměstnance či jiné osoby, které k plnění díla použije, veškerá potřebná úřední povolení a platná kvalifikační oprávnění pro provádění díla.</w:t>
      </w:r>
    </w:p>
    <w:p w14:paraId="082CBC77" w14:textId="77777777" w:rsidR="00BB6F28" w:rsidRPr="009250CF"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9250CF">
        <w:rPr>
          <w:rFonts w:asciiTheme="minorHAnsi" w:hAnsiTheme="minorHAnsi" w:cstheme="minorHAnsi"/>
          <w:szCs w:val="20"/>
        </w:rPr>
        <w:t xml:space="preserve">Zhotovitel podpisem smlouvy potvrzuje, že má veškerá oprávnění a technické vybavení potřebné k řádnému provedení díla. </w:t>
      </w:r>
    </w:p>
    <w:p w14:paraId="0ADE0E5E" w14:textId="12F8E91D" w:rsidR="007A63AF" w:rsidRPr="00C442F6" w:rsidRDefault="007A63AF" w:rsidP="00C15F5E">
      <w:pPr>
        <w:pStyle w:val="Nadpis1"/>
        <w:spacing w:line="276" w:lineRule="auto"/>
        <w:jc w:val="center"/>
        <w:rPr>
          <w:rFonts w:asciiTheme="minorHAnsi" w:hAnsiTheme="minorHAnsi" w:cstheme="minorHAnsi"/>
        </w:rPr>
      </w:pPr>
      <w:r w:rsidRPr="00C442F6">
        <w:rPr>
          <w:rFonts w:asciiTheme="minorHAnsi" w:hAnsiTheme="minorHAnsi" w:cstheme="minorHAnsi"/>
        </w:rPr>
        <w:t>Odpovědnost za vady, záruka</w:t>
      </w:r>
    </w:p>
    <w:p w14:paraId="5E563B32" w14:textId="69FDFDE1" w:rsidR="007A63AF" w:rsidRPr="00C442F6" w:rsidRDefault="007A63AF"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w:t>
      </w:r>
      <w:r w:rsidR="009D0CBC" w:rsidRPr="00C442F6">
        <w:rPr>
          <w:rFonts w:asciiTheme="minorHAnsi" w:hAnsiTheme="minorHAnsi" w:cstheme="minorHAnsi"/>
        </w:rPr>
        <w:t xml:space="preserve"> poskytuje záruku za jakost díla</w:t>
      </w:r>
      <w:r w:rsidR="00B70856" w:rsidRPr="00C442F6">
        <w:rPr>
          <w:rFonts w:asciiTheme="minorHAnsi" w:hAnsiTheme="minorHAnsi" w:cstheme="minorHAnsi"/>
        </w:rPr>
        <w:t xml:space="preserve"> v délce 60 měsíců</w:t>
      </w:r>
      <w:r w:rsidR="009D0CBC" w:rsidRPr="00C442F6">
        <w:rPr>
          <w:rFonts w:asciiTheme="minorHAnsi" w:hAnsiTheme="minorHAnsi" w:cstheme="minorHAnsi"/>
        </w:rPr>
        <w:t>,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w:t>
      </w:r>
    </w:p>
    <w:p w14:paraId="75547DA2" w14:textId="255DFCB0" w:rsidR="009D0CBC" w:rsidRPr="00C442F6" w:rsidRDefault="009D0CBC"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Záruční doba počíná běžet dnem předání a převzetí díla prostého </w:t>
      </w:r>
      <w:r w:rsidR="00995DCE">
        <w:rPr>
          <w:rFonts w:asciiTheme="minorHAnsi" w:hAnsiTheme="minorHAnsi" w:cstheme="minorHAnsi"/>
        </w:rPr>
        <w:t>bez</w:t>
      </w:r>
      <w:r w:rsidR="00995DCE" w:rsidRPr="00C442F6">
        <w:rPr>
          <w:rFonts w:asciiTheme="minorHAnsi" w:hAnsiTheme="minorHAnsi" w:cstheme="minorHAnsi"/>
        </w:rPr>
        <w:t xml:space="preserve"> </w:t>
      </w:r>
      <w:r w:rsidRPr="00C442F6">
        <w:rPr>
          <w:rFonts w:asciiTheme="minorHAnsi" w:hAnsiTheme="minorHAnsi" w:cstheme="minorHAnsi"/>
        </w:rPr>
        <w:t>vad a nedodělků</w:t>
      </w:r>
      <w:r w:rsidR="00995DCE">
        <w:rPr>
          <w:rFonts w:asciiTheme="minorHAnsi" w:hAnsiTheme="minorHAnsi" w:cstheme="minorHAnsi"/>
        </w:rPr>
        <w:t xml:space="preserve"> stvrzeného písemným předávacím protokolem podepsaným oběma smluvními stranami</w:t>
      </w:r>
      <w:r w:rsidRPr="00C442F6">
        <w:rPr>
          <w:rFonts w:asciiTheme="minorHAnsi" w:hAnsiTheme="minorHAnsi" w:cstheme="minorHAnsi"/>
        </w:rPr>
        <w:t xml:space="preserve">. V případě, že objednatel převezme předmět díla s vadami a/nebo nedodělky, </w:t>
      </w:r>
      <w:r w:rsidR="00C8018A">
        <w:rPr>
          <w:rFonts w:asciiTheme="minorHAnsi" w:hAnsiTheme="minorHAnsi" w:cstheme="minorHAnsi"/>
        </w:rPr>
        <w:t xml:space="preserve">počíná záruční doba běžet až ode dne </w:t>
      </w:r>
      <w:r w:rsidRPr="00C442F6">
        <w:rPr>
          <w:rFonts w:asciiTheme="minorHAnsi" w:hAnsiTheme="minorHAnsi" w:cstheme="minorHAnsi"/>
        </w:rPr>
        <w:t>odstranění poslední vady nebo nedodělku zjištěných při předání a</w:t>
      </w:r>
      <w:r w:rsidR="00374725">
        <w:rPr>
          <w:rFonts w:asciiTheme="minorHAnsi" w:hAnsiTheme="minorHAnsi" w:cstheme="minorHAnsi"/>
        </w:rPr>
        <w:t> </w:t>
      </w:r>
      <w:r w:rsidRPr="00C442F6">
        <w:rPr>
          <w:rFonts w:asciiTheme="minorHAnsi" w:hAnsiTheme="minorHAnsi" w:cstheme="minorHAnsi"/>
        </w:rPr>
        <w:t>převzetí předmětu díla.</w:t>
      </w:r>
    </w:p>
    <w:p w14:paraId="5CD68F5B" w14:textId="233C680A" w:rsidR="009D0CBC"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odpovídá za vady, jež má dílo v okamžiku jeho předání a dále odpovídá za vady díla vyšlé najevo po celou dobu záruční doby, bez ohledu na to, kdy vada vznikla.</w:t>
      </w:r>
    </w:p>
    <w:p w14:paraId="5F7013E9" w14:textId="6D3BC9A3"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Záruční doba neběží ode dne oznámení vady, na niž se vztahuje záruka, do doby odstranění této vady</w:t>
      </w:r>
      <w:r w:rsidR="00995DCE">
        <w:rPr>
          <w:rFonts w:asciiTheme="minorHAnsi" w:hAnsiTheme="minorHAnsi" w:cstheme="minorHAnsi"/>
        </w:rPr>
        <w:t>, tj. o tuto dobu se prodlužuje záruka.</w:t>
      </w:r>
    </w:p>
    <w:p w14:paraId="3D11E52B" w14:textId="72E9211C"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Oznámení vady lze učinit nejpozději do posledního dne záruční doby, přičemž i oznámení vady odeslané objednatelem v poslední den záruční doby se považuje za včas učiněné.</w:t>
      </w:r>
    </w:p>
    <w:p w14:paraId="12229463" w14:textId="134244E2" w:rsidR="00EE4476" w:rsidRPr="00C442F6" w:rsidRDefault="00374725" w:rsidP="00C15F5E">
      <w:pPr>
        <w:pStyle w:val="Nadpis1"/>
        <w:spacing w:line="276" w:lineRule="auto"/>
        <w:jc w:val="center"/>
        <w:rPr>
          <w:rFonts w:asciiTheme="minorHAnsi" w:hAnsiTheme="minorHAnsi" w:cstheme="minorHAnsi"/>
        </w:rPr>
      </w:pPr>
      <w:r>
        <w:rPr>
          <w:rFonts w:asciiTheme="minorHAnsi" w:hAnsiTheme="minorHAnsi" w:cstheme="minorHAnsi"/>
        </w:rPr>
        <w:lastRenderedPageBreak/>
        <w:t>P</w:t>
      </w:r>
      <w:r w:rsidR="00EE4476" w:rsidRPr="00C442F6">
        <w:rPr>
          <w:rFonts w:asciiTheme="minorHAnsi" w:hAnsiTheme="minorHAnsi" w:cstheme="minorHAnsi"/>
        </w:rPr>
        <w:t>ojištění odpovědnosti za škodu</w:t>
      </w:r>
    </w:p>
    <w:p w14:paraId="48CBA039" w14:textId="4AD3F8C5"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024D9A">
        <w:rPr>
          <w:rFonts w:asciiTheme="minorHAnsi" w:hAnsiTheme="minorHAnsi" w:cstheme="minorHAnsi"/>
        </w:rPr>
        <w:t>3</w:t>
      </w:r>
      <w:r w:rsidRPr="00C442F6">
        <w:rPr>
          <w:rFonts w:asciiTheme="minorHAnsi" w:hAnsiTheme="minorHAnsi" w:cstheme="minorHAnsi"/>
        </w:rPr>
        <w:t>.000.000 Kč.</w:t>
      </w:r>
    </w:p>
    <w:p w14:paraId="46CE8465" w14:textId="77777777"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Zhotovitel je povinen předložit objednateli kopii pojistné smlouvy, v níž bude zhotovitelem sjednáno pojištění, a které bude splňovat podmínky stanovené touto smlouvou (dále jen „pojistná smlouva“), případně pojistný certifikát, pokud z něj bude patrné splnění podmínek na pojištění stanových touto smlouvou, a to kdykoliv na výzvu objednatele.</w:t>
      </w:r>
    </w:p>
    <w:p w14:paraId="7BBA00C9" w14:textId="77777777"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dále zavazuje umožnit objednateli, a to kdykoliv po dobu trvání této smlouvy, nahlédnout do originálu pojistné smlouvy.</w:t>
      </w:r>
    </w:p>
    <w:p w14:paraId="29BD2704" w14:textId="32C33498"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Porušení povinnosti zhotovitele mít uzavřenou pojistnou smlouvu v souladu s touto smlouvou, se považuje za podstatné porušení smlouvy a je důvodem k</w:t>
      </w:r>
      <w:r w:rsidR="0005797B" w:rsidRPr="00C442F6">
        <w:rPr>
          <w:rFonts w:asciiTheme="minorHAnsi" w:hAnsiTheme="minorHAnsi" w:cstheme="minorHAnsi"/>
        </w:rPr>
        <w:t> odstoupení od smlouvy ze strany objednatele</w:t>
      </w:r>
      <w:r w:rsidRPr="00C442F6">
        <w:rPr>
          <w:rFonts w:asciiTheme="minorHAnsi" w:hAnsiTheme="minorHAnsi" w:cstheme="minorHAnsi"/>
        </w:rPr>
        <w:t>.</w:t>
      </w:r>
    </w:p>
    <w:p w14:paraId="588E9201" w14:textId="7190F492"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zajistit, aby všichni poddodavatelé podílející se na </w:t>
      </w:r>
      <w:r w:rsidR="00FE3BD4">
        <w:rPr>
          <w:rFonts w:asciiTheme="minorHAnsi" w:hAnsiTheme="minorHAnsi" w:cstheme="minorHAnsi"/>
        </w:rPr>
        <w:t xml:space="preserve">provádění </w:t>
      </w:r>
      <w:r w:rsidRPr="00C442F6">
        <w:rPr>
          <w:rFonts w:asciiTheme="minorHAnsi" w:hAnsiTheme="minorHAnsi" w:cstheme="minorHAnsi"/>
        </w:rPr>
        <w:t>dí</w:t>
      </w:r>
      <w:r w:rsidR="00FF3588" w:rsidRPr="00C442F6">
        <w:rPr>
          <w:rFonts w:asciiTheme="minorHAnsi" w:hAnsiTheme="minorHAnsi" w:cstheme="minorHAnsi"/>
        </w:rPr>
        <w:t>l</w:t>
      </w:r>
      <w:r w:rsidR="0005797B" w:rsidRPr="00C442F6">
        <w:rPr>
          <w:rFonts w:asciiTheme="minorHAnsi" w:hAnsiTheme="minorHAnsi" w:cstheme="minorHAnsi"/>
        </w:rPr>
        <w:t>a</w:t>
      </w:r>
      <w:r w:rsidRPr="00C442F6">
        <w:rPr>
          <w:rFonts w:asciiTheme="minorHAnsi" w:hAnsiTheme="minorHAnsi" w:cstheme="minorHAnsi"/>
        </w:rPr>
        <w:t xml:space="preserv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14:paraId="70840A20" w14:textId="71745FEF" w:rsidR="00EE4476" w:rsidRPr="00C15F5E" w:rsidRDefault="00EE4476" w:rsidP="00C15F5E">
      <w:pPr>
        <w:pStyle w:val="Zkladntext"/>
        <w:numPr>
          <w:ilvl w:val="0"/>
          <w:numId w:val="19"/>
        </w:numPr>
        <w:spacing w:before="120" w:line="276" w:lineRule="auto"/>
        <w:ind w:left="567" w:hanging="567"/>
        <w:rPr>
          <w:rFonts w:asciiTheme="minorHAnsi" w:hAnsiTheme="minorHAnsi" w:cstheme="minorHAnsi"/>
          <w:strike/>
        </w:rPr>
      </w:pPr>
      <w:r w:rsidRPr="00C442F6">
        <w:rPr>
          <w:rFonts w:asciiTheme="minorHAnsi" w:hAnsiTheme="minorHAnsi" w:cstheme="minorHAnsi"/>
        </w:rPr>
        <w:t xml:space="preserve">Zhotovitel je povinen učinit veškerá opatření potřebná k odvrácení škody nebo k jejímu zmírnění. Zhotovitel se zavazuje nahradit objednateli </w:t>
      </w:r>
      <w:r w:rsidR="00570BCC">
        <w:rPr>
          <w:rFonts w:asciiTheme="minorHAnsi" w:hAnsiTheme="minorHAnsi" w:cstheme="minorHAnsi"/>
        </w:rPr>
        <w:t xml:space="preserve">nebo třetím osobám </w:t>
      </w:r>
      <w:r w:rsidRPr="00C442F6">
        <w:rPr>
          <w:rFonts w:asciiTheme="minorHAnsi" w:hAnsiTheme="minorHAnsi" w:cstheme="minorHAnsi"/>
        </w:rPr>
        <w:t xml:space="preserve">v plné výši škodu, která vznikla při </w:t>
      </w:r>
      <w:r w:rsidR="00FE3BD4">
        <w:rPr>
          <w:rFonts w:asciiTheme="minorHAnsi" w:hAnsiTheme="minorHAnsi" w:cstheme="minorHAnsi"/>
        </w:rPr>
        <w:t>provádění</w:t>
      </w:r>
      <w:r w:rsidR="00FE3BD4" w:rsidRPr="00C442F6">
        <w:rPr>
          <w:rFonts w:asciiTheme="minorHAnsi" w:hAnsiTheme="minorHAnsi" w:cstheme="minorHAnsi"/>
        </w:rPr>
        <w:t xml:space="preserve"> </w:t>
      </w:r>
      <w:r w:rsidRPr="00C442F6">
        <w:rPr>
          <w:rFonts w:asciiTheme="minorHAnsi" w:hAnsiTheme="minorHAnsi" w:cstheme="minorHAnsi"/>
        </w:rPr>
        <w:t xml:space="preserve">díla </w:t>
      </w:r>
      <w:r w:rsidR="00570BCC">
        <w:rPr>
          <w:rFonts w:asciiTheme="minorHAnsi" w:hAnsiTheme="minorHAnsi" w:cstheme="minorHAnsi"/>
        </w:rPr>
        <w:t xml:space="preserve">nebo v souvislosti s ním.  </w:t>
      </w:r>
      <w:r w:rsidR="00570BCC" w:rsidRPr="00C15F5E">
        <w:rPr>
          <w:rFonts w:asciiTheme="minorHAnsi" w:hAnsiTheme="minorHAnsi" w:cstheme="minorHAnsi"/>
        </w:rPr>
        <w:t>Zhotovitel odpovídá za činnost všech osob, které k plnění předmětu smlouvy použije, včetně svých subdodavatelů.</w:t>
      </w:r>
    </w:p>
    <w:p w14:paraId="604E1B0C" w14:textId="2B28ADA1" w:rsidR="00F9657D" w:rsidRPr="00F9657D" w:rsidRDefault="00F9657D" w:rsidP="00F9657D">
      <w:pPr>
        <w:pStyle w:val="Zkladntext"/>
        <w:numPr>
          <w:ilvl w:val="0"/>
          <w:numId w:val="19"/>
        </w:numPr>
        <w:spacing w:before="120" w:line="276" w:lineRule="auto"/>
        <w:ind w:left="567" w:hanging="567"/>
        <w:rPr>
          <w:rFonts w:asciiTheme="minorHAnsi" w:hAnsiTheme="minorHAnsi" w:cstheme="minorHAnsi"/>
        </w:rPr>
      </w:pPr>
      <w:r w:rsidRPr="00F9657D">
        <w:rPr>
          <w:rFonts w:asciiTheme="minorHAnsi" w:hAnsiTheme="minorHAnsi" w:cstheme="minorHAnsi"/>
        </w:rPr>
        <w:t>Zhotovitel rovněž nese nebezpečí škody na věcech předaných mu objednatelem k provedení díla.</w:t>
      </w:r>
    </w:p>
    <w:p w14:paraId="4D8029AD" w14:textId="122CA4F1"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F9657D">
        <w:rPr>
          <w:rFonts w:asciiTheme="minorHAnsi" w:hAnsiTheme="minorHAnsi" w:cstheme="minorHAnsi"/>
        </w:rPr>
        <w:t>Zhotovitel</w:t>
      </w:r>
      <w:r w:rsidRPr="00C442F6">
        <w:rPr>
          <w:rFonts w:asciiTheme="minorHAnsi" w:hAnsiTheme="minorHAnsi" w:cstheme="minorHAnsi"/>
        </w:rPr>
        <w:t xml:space="preserve"> je povinen bezodkladně oznámit objednateli škodu, ztrátu nebo jakoukoliv jinou újmu vzniklou </w:t>
      </w:r>
      <w:r w:rsidR="00570BCC">
        <w:rPr>
          <w:rFonts w:asciiTheme="minorHAnsi" w:hAnsiTheme="minorHAnsi" w:cstheme="minorHAnsi"/>
        </w:rPr>
        <w:t>při provádění díla</w:t>
      </w:r>
      <w:r w:rsidRPr="00C442F6">
        <w:rPr>
          <w:rFonts w:asciiTheme="minorHAnsi" w:hAnsiTheme="minorHAnsi" w:cstheme="minorHAnsi"/>
        </w:rPr>
        <w:t>, způsobenou jím nebo třetí osobou. O vzniklé škodě sepíší smluvní strany zápis.</w:t>
      </w:r>
    </w:p>
    <w:p w14:paraId="7643B2AA" w14:textId="68708981" w:rsidR="00AD65AD" w:rsidRPr="00C442F6" w:rsidRDefault="00AD65AD" w:rsidP="00C15F5E">
      <w:pPr>
        <w:pStyle w:val="Nadpis1"/>
        <w:spacing w:line="276" w:lineRule="auto"/>
        <w:jc w:val="center"/>
        <w:rPr>
          <w:rFonts w:asciiTheme="minorHAnsi" w:hAnsiTheme="minorHAnsi" w:cstheme="minorHAnsi"/>
        </w:rPr>
      </w:pPr>
      <w:r w:rsidRPr="00C442F6">
        <w:rPr>
          <w:rFonts w:asciiTheme="minorHAnsi" w:hAnsiTheme="minorHAnsi" w:cstheme="minorHAnsi"/>
        </w:rPr>
        <w:t>Sankční ujednání</w:t>
      </w:r>
    </w:p>
    <w:p w14:paraId="40580948" w14:textId="341D1B92" w:rsidR="00AD65AD" w:rsidRPr="003F58AD" w:rsidRDefault="00AD65AD" w:rsidP="00C15F5E">
      <w:pPr>
        <w:pStyle w:val="Zkladntext"/>
        <w:numPr>
          <w:ilvl w:val="0"/>
          <w:numId w:val="20"/>
        </w:numPr>
        <w:spacing w:before="120" w:line="276" w:lineRule="auto"/>
        <w:ind w:left="567" w:hanging="567"/>
        <w:rPr>
          <w:rFonts w:asciiTheme="minorHAnsi" w:hAnsiTheme="minorHAnsi" w:cstheme="minorHAnsi"/>
        </w:rPr>
      </w:pPr>
      <w:r w:rsidRPr="003F58AD">
        <w:rPr>
          <w:rFonts w:asciiTheme="minorHAnsi" w:hAnsiTheme="minorHAnsi" w:cstheme="minorHAnsi"/>
        </w:rPr>
        <w:t>Dodržení termínu dokončení a kvalitního a řádného provedení díla a dodržení platebních podmínek se považuje za podstatnou smluvní povinnost smluvních stran.</w:t>
      </w:r>
    </w:p>
    <w:p w14:paraId="72BC7369" w14:textId="3C910E62" w:rsidR="00AD65AD" w:rsidRPr="003F58AD" w:rsidRDefault="00AD65AD" w:rsidP="00C15F5E">
      <w:pPr>
        <w:pStyle w:val="Zkladntext"/>
        <w:numPr>
          <w:ilvl w:val="0"/>
          <w:numId w:val="20"/>
        </w:numPr>
        <w:spacing w:before="120" w:line="276" w:lineRule="auto"/>
        <w:ind w:left="567" w:hanging="567"/>
        <w:rPr>
          <w:rFonts w:asciiTheme="minorHAnsi" w:hAnsiTheme="minorHAnsi" w:cstheme="minorHAnsi"/>
        </w:rPr>
      </w:pPr>
      <w:r w:rsidRPr="003F58AD">
        <w:rPr>
          <w:rFonts w:asciiTheme="minorHAnsi" w:hAnsiTheme="minorHAnsi" w:cstheme="minorHAnsi"/>
        </w:rPr>
        <w:t>Pokud bude zhotovitel v prodlení s</w:t>
      </w:r>
      <w:r w:rsidR="00561BAA">
        <w:rPr>
          <w:rFonts w:asciiTheme="minorHAnsi" w:hAnsiTheme="minorHAnsi" w:cstheme="minorHAnsi"/>
        </w:rPr>
        <w:t xml:space="preserve">e zahájením provádění díla dle čl. IV. </w:t>
      </w:r>
      <w:r w:rsidRPr="003F58AD">
        <w:rPr>
          <w:rFonts w:asciiTheme="minorHAnsi" w:hAnsiTheme="minorHAnsi" w:cstheme="minorHAnsi"/>
        </w:rPr>
        <w:t>této smlouvy, má objednatel právo požadovat uhrazení smluvní pokuty ze strany zhotovitele ve výši 0,1 % z celkové ceny díla bez DPH za každý i započatý den prodlení. Pro určení doby prodlení zhotovitele pro účely stanovení smlu</w:t>
      </w:r>
      <w:r w:rsidR="00157454" w:rsidRPr="003F58AD">
        <w:rPr>
          <w:rFonts w:asciiTheme="minorHAnsi" w:hAnsiTheme="minorHAnsi" w:cstheme="minorHAnsi"/>
        </w:rPr>
        <w:t xml:space="preserve">vní pokuty dle předchozí věty </w:t>
      </w:r>
      <w:r w:rsidR="0005797B" w:rsidRPr="003F58AD">
        <w:rPr>
          <w:rFonts w:asciiTheme="minorHAnsi" w:hAnsiTheme="minorHAnsi" w:cstheme="minorHAnsi"/>
        </w:rPr>
        <w:t>se posledním dnem prodlení rozumí</w:t>
      </w:r>
      <w:r w:rsidR="00157454" w:rsidRPr="003F58AD">
        <w:rPr>
          <w:rFonts w:asciiTheme="minorHAnsi" w:hAnsiTheme="minorHAnsi" w:cstheme="minorHAnsi"/>
        </w:rPr>
        <w:t xml:space="preserve"> den, kdy objednatel protokolárně převezme dílo bez výhrad, případně s výhradou odstranění vad a </w:t>
      </w:r>
      <w:r w:rsidR="00157454" w:rsidRPr="003F58AD">
        <w:rPr>
          <w:rFonts w:asciiTheme="minorHAnsi" w:hAnsiTheme="minorHAnsi" w:cstheme="minorHAnsi"/>
        </w:rPr>
        <w:lastRenderedPageBreak/>
        <w:t>nedodělků nebránících užití díla.</w:t>
      </w:r>
    </w:p>
    <w:p w14:paraId="2AC266B4" w14:textId="6131BB5F" w:rsidR="00157454" w:rsidRPr="00CC7CB1" w:rsidRDefault="007B7445" w:rsidP="00C15F5E">
      <w:pPr>
        <w:pStyle w:val="Zkladntext"/>
        <w:numPr>
          <w:ilvl w:val="0"/>
          <w:numId w:val="20"/>
        </w:numPr>
        <w:spacing w:before="120" w:line="276" w:lineRule="auto"/>
        <w:ind w:left="567" w:hanging="567"/>
        <w:rPr>
          <w:rFonts w:asciiTheme="minorHAnsi" w:hAnsiTheme="minorHAnsi" w:cstheme="minorHAnsi"/>
        </w:rPr>
      </w:pPr>
      <w:r w:rsidRPr="00CC7CB1">
        <w:rPr>
          <w:rFonts w:asciiTheme="minorHAnsi" w:hAnsiTheme="minorHAnsi" w:cstheme="minorHAnsi"/>
        </w:rPr>
        <w:t>Pokud bude zhotov</w:t>
      </w:r>
      <w:r w:rsidR="00E843DB" w:rsidRPr="00CC7CB1">
        <w:rPr>
          <w:rFonts w:asciiTheme="minorHAnsi" w:hAnsiTheme="minorHAnsi" w:cstheme="minorHAnsi"/>
        </w:rPr>
        <w:t xml:space="preserve">itel provádět dílo v rozporu s touto smlouvou nebo projektovou dokumentací, má objednatel právo požadovat uhrazení smluvní pokuty ze strany zhotovitele ve výši </w:t>
      </w:r>
      <w:r w:rsidR="00CC7CB1" w:rsidRPr="00CC7CB1">
        <w:rPr>
          <w:rFonts w:asciiTheme="minorHAnsi" w:hAnsiTheme="minorHAnsi" w:cstheme="minorHAnsi"/>
        </w:rPr>
        <w:t>5</w:t>
      </w:r>
      <w:r w:rsidR="00E843DB" w:rsidRPr="00CC7CB1">
        <w:rPr>
          <w:rFonts w:asciiTheme="minorHAnsi" w:hAnsiTheme="minorHAnsi" w:cstheme="minorHAnsi"/>
        </w:rPr>
        <w:t xml:space="preserve">.000,- Kč za každý zjištěný případ </w:t>
      </w:r>
      <w:r w:rsidR="007F47B1">
        <w:rPr>
          <w:rFonts w:asciiTheme="minorHAnsi" w:hAnsiTheme="minorHAnsi" w:cstheme="minorHAnsi"/>
        </w:rPr>
        <w:t>provádění díla v rozporu se smlouvou nebo projektovou dokumentací</w:t>
      </w:r>
      <w:r w:rsidR="00E843DB" w:rsidRPr="00CC7CB1">
        <w:rPr>
          <w:rFonts w:asciiTheme="minorHAnsi" w:hAnsiTheme="minorHAnsi" w:cstheme="minorHAnsi"/>
        </w:rPr>
        <w:t>.</w:t>
      </w:r>
    </w:p>
    <w:p w14:paraId="01B9F740" w14:textId="6A8C4D3B" w:rsidR="002D7A6C" w:rsidRPr="00AE17A8" w:rsidRDefault="002D7A6C" w:rsidP="00C15F5E">
      <w:pPr>
        <w:pStyle w:val="Zkladntext"/>
        <w:numPr>
          <w:ilvl w:val="0"/>
          <w:numId w:val="20"/>
        </w:numPr>
        <w:spacing w:before="120" w:line="276" w:lineRule="auto"/>
        <w:ind w:left="567" w:hanging="567"/>
        <w:rPr>
          <w:rFonts w:asciiTheme="minorHAnsi" w:hAnsiTheme="minorHAnsi" w:cstheme="minorHAnsi"/>
        </w:rPr>
      </w:pPr>
      <w:r w:rsidRPr="00AE17A8">
        <w:rPr>
          <w:rFonts w:asciiTheme="minorHAnsi" w:hAnsiTheme="minorHAnsi" w:cstheme="minorHAnsi"/>
        </w:rPr>
        <w:t xml:space="preserve">Pokud zhotovitel </w:t>
      </w:r>
      <w:r w:rsidR="007F47B1">
        <w:rPr>
          <w:rFonts w:asciiTheme="minorHAnsi" w:hAnsiTheme="minorHAnsi" w:cstheme="minorHAnsi"/>
        </w:rPr>
        <w:t>nezahájí</w:t>
      </w:r>
      <w:r w:rsidRPr="00AE17A8">
        <w:rPr>
          <w:rFonts w:asciiTheme="minorHAnsi" w:hAnsiTheme="minorHAnsi" w:cstheme="minorHAnsi"/>
        </w:rPr>
        <w:t xml:space="preserve"> odstraňování oznámené vady bránící řádnému užívání díla v termínu dle </w:t>
      </w:r>
      <w:r w:rsidR="00145ED8" w:rsidRPr="00AE17A8">
        <w:rPr>
          <w:rFonts w:asciiTheme="minorHAnsi" w:hAnsiTheme="minorHAnsi" w:cstheme="minorHAnsi"/>
        </w:rPr>
        <w:t>čl. VII odst.</w:t>
      </w:r>
      <w:r w:rsidR="00480AB7">
        <w:rPr>
          <w:rFonts w:asciiTheme="minorHAnsi" w:hAnsiTheme="minorHAnsi" w:cstheme="minorHAnsi"/>
        </w:rPr>
        <w:t xml:space="preserve"> </w:t>
      </w:r>
      <w:r w:rsidR="00C3377C" w:rsidRPr="00AE17A8">
        <w:rPr>
          <w:rFonts w:asciiTheme="minorHAnsi" w:hAnsiTheme="minorHAnsi" w:cstheme="minorHAnsi"/>
        </w:rPr>
        <w:t>8</w:t>
      </w:r>
      <w:r w:rsidR="00145ED8" w:rsidRPr="00AE17A8">
        <w:rPr>
          <w:rFonts w:asciiTheme="minorHAnsi" w:hAnsiTheme="minorHAnsi" w:cstheme="minorHAnsi"/>
        </w:rPr>
        <w:t>.</w:t>
      </w:r>
      <w:r w:rsidRPr="00AE17A8">
        <w:rPr>
          <w:rFonts w:asciiTheme="minorHAnsi" w:hAnsiTheme="minorHAnsi" w:cstheme="minorHAnsi"/>
        </w:rPr>
        <w:t xml:space="preserve"> této smlouvy, má objednatel právo požadovat uhrazení smluvní pokuty ze strany zhotovitele ve výši </w:t>
      </w:r>
      <w:r w:rsidR="002F6F26" w:rsidRPr="00AE17A8">
        <w:rPr>
          <w:rFonts w:asciiTheme="minorHAnsi" w:hAnsiTheme="minorHAnsi" w:cstheme="minorHAnsi"/>
        </w:rPr>
        <w:t>2</w:t>
      </w:r>
      <w:r w:rsidRPr="00AE17A8">
        <w:rPr>
          <w:rFonts w:asciiTheme="minorHAnsi" w:hAnsiTheme="minorHAnsi" w:cstheme="minorHAnsi"/>
        </w:rPr>
        <w:t>.000,- Kč za každou i započatou hodinu prodlení.</w:t>
      </w:r>
    </w:p>
    <w:p w14:paraId="4F90ACEC" w14:textId="3A970C4B" w:rsidR="002D7A6C" w:rsidRPr="001A614D" w:rsidRDefault="001A0FD7" w:rsidP="00C15F5E">
      <w:pPr>
        <w:pStyle w:val="Zkladntext"/>
        <w:numPr>
          <w:ilvl w:val="0"/>
          <w:numId w:val="20"/>
        </w:numPr>
        <w:spacing w:before="120" w:line="276" w:lineRule="auto"/>
        <w:ind w:left="567" w:hanging="567"/>
        <w:rPr>
          <w:rFonts w:asciiTheme="minorHAnsi" w:hAnsiTheme="minorHAnsi" w:cstheme="minorHAnsi"/>
        </w:rPr>
      </w:pPr>
      <w:r w:rsidRPr="00AE17A8">
        <w:rPr>
          <w:rFonts w:asciiTheme="minorHAnsi" w:hAnsiTheme="minorHAnsi" w:cstheme="minorHAnsi"/>
        </w:rPr>
        <w:t xml:space="preserve">Pokud bude zhotovitel v prodlení se splněním povinnosti odstranit </w:t>
      </w:r>
      <w:r w:rsidR="007F47B1">
        <w:rPr>
          <w:rFonts w:asciiTheme="minorHAnsi" w:hAnsiTheme="minorHAnsi" w:cstheme="minorHAnsi"/>
        </w:rPr>
        <w:t>oznámenou</w:t>
      </w:r>
      <w:r w:rsidR="007F47B1" w:rsidRPr="00AE17A8">
        <w:rPr>
          <w:rFonts w:asciiTheme="minorHAnsi" w:hAnsiTheme="minorHAnsi" w:cstheme="minorHAnsi"/>
        </w:rPr>
        <w:t xml:space="preserve"> </w:t>
      </w:r>
      <w:r w:rsidRPr="00AE17A8">
        <w:rPr>
          <w:rFonts w:asciiTheme="minorHAnsi" w:hAnsiTheme="minorHAnsi" w:cstheme="minorHAnsi"/>
        </w:rPr>
        <w:t xml:space="preserve">vadu v termínu dle této smlouvy, bude zhotovitel povinen uhradit smluvní pokutu ve výši </w:t>
      </w:r>
      <w:r w:rsidR="00480AB7">
        <w:rPr>
          <w:rFonts w:asciiTheme="minorHAnsi" w:hAnsiTheme="minorHAnsi" w:cstheme="minorHAnsi"/>
        </w:rPr>
        <w:t>5.000,-</w:t>
      </w:r>
      <w:r w:rsidRPr="00AE17A8">
        <w:rPr>
          <w:rFonts w:asciiTheme="minorHAnsi" w:hAnsiTheme="minorHAnsi" w:cstheme="minorHAnsi"/>
        </w:rPr>
        <w:t xml:space="preserve"> za každý i započatý den prodlení se splněním povinnosti reklamovanou vadu ve sjednaném termínu odstranit, a to za každou takovou včas </w:t>
      </w:r>
      <w:r w:rsidRPr="001A614D">
        <w:rPr>
          <w:rFonts w:asciiTheme="minorHAnsi" w:hAnsiTheme="minorHAnsi" w:cstheme="minorHAnsi"/>
        </w:rPr>
        <w:t>neodstraněnou vadu.</w:t>
      </w:r>
      <w:r w:rsidR="003C6570" w:rsidRPr="001A614D">
        <w:t xml:space="preserve"> </w:t>
      </w:r>
      <w:r w:rsidR="003C6570" w:rsidRPr="001A614D">
        <w:rPr>
          <w:rFonts w:asciiTheme="minorHAnsi" w:hAnsiTheme="minorHAnsi" w:cstheme="minorHAnsi"/>
        </w:rPr>
        <w:t xml:space="preserve">Pro vyloučení pochybností smluvní strany stanoví, že tato smluvní pokuta se vztahuje jak na případ prodlení </w:t>
      </w:r>
      <w:r w:rsidR="00A404C9" w:rsidRPr="001A614D">
        <w:rPr>
          <w:rFonts w:asciiTheme="minorHAnsi" w:hAnsiTheme="minorHAnsi" w:cstheme="minorHAnsi"/>
        </w:rPr>
        <w:t>z</w:t>
      </w:r>
      <w:r w:rsidR="003C6570" w:rsidRPr="001A614D">
        <w:rPr>
          <w:rFonts w:asciiTheme="minorHAnsi" w:hAnsiTheme="minorHAnsi" w:cstheme="minorHAnsi"/>
        </w:rPr>
        <w:t xml:space="preserve">hotovitele s odstraněním záruční vady, tak na případ prodlení </w:t>
      </w:r>
      <w:r w:rsidR="00A404C9" w:rsidRPr="001A614D">
        <w:rPr>
          <w:rFonts w:asciiTheme="minorHAnsi" w:hAnsiTheme="minorHAnsi" w:cstheme="minorHAnsi"/>
        </w:rPr>
        <w:t>z</w:t>
      </w:r>
      <w:r w:rsidR="003C6570" w:rsidRPr="001A614D">
        <w:rPr>
          <w:rFonts w:asciiTheme="minorHAnsi" w:hAnsiTheme="minorHAnsi" w:cstheme="minorHAnsi"/>
        </w:rPr>
        <w:t xml:space="preserve">hotovitele s odstraněním vady zjištěné při předání </w:t>
      </w:r>
      <w:r w:rsidR="00A404C9" w:rsidRPr="001A614D">
        <w:rPr>
          <w:rFonts w:asciiTheme="minorHAnsi" w:hAnsiTheme="minorHAnsi" w:cstheme="minorHAnsi"/>
        </w:rPr>
        <w:t>d</w:t>
      </w:r>
      <w:r w:rsidR="003C6570" w:rsidRPr="001A614D">
        <w:rPr>
          <w:rFonts w:asciiTheme="minorHAnsi" w:hAnsiTheme="minorHAnsi" w:cstheme="minorHAnsi"/>
        </w:rPr>
        <w:t>íla.</w:t>
      </w:r>
    </w:p>
    <w:p w14:paraId="71508B25" w14:textId="0154DDA9" w:rsidR="001A0FD7" w:rsidRPr="001A614D" w:rsidRDefault="001A0FD7"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Pokud zhotovitel nevyklidí staveniště – místo plnění a neodstraní zařízení staveniště v</w:t>
      </w:r>
      <w:r w:rsidR="007F47B1">
        <w:rPr>
          <w:rFonts w:asciiTheme="minorHAnsi" w:hAnsiTheme="minorHAnsi" w:cstheme="minorHAnsi"/>
        </w:rPr>
        <w:t> </w:t>
      </w:r>
      <w:r w:rsidRPr="001A614D">
        <w:rPr>
          <w:rFonts w:asciiTheme="minorHAnsi" w:hAnsiTheme="minorHAnsi" w:cstheme="minorHAnsi"/>
        </w:rPr>
        <w:t>termínu</w:t>
      </w:r>
      <w:r w:rsidR="007F47B1">
        <w:rPr>
          <w:rFonts w:asciiTheme="minorHAnsi" w:hAnsiTheme="minorHAnsi" w:cstheme="minorHAnsi"/>
        </w:rPr>
        <w:t xml:space="preserve"> stanoveném pro řádné provedení díla</w:t>
      </w:r>
      <w:r w:rsidRPr="001A614D">
        <w:rPr>
          <w:rFonts w:asciiTheme="minorHAnsi" w:hAnsiTheme="minorHAnsi" w:cstheme="minorHAnsi"/>
        </w:rPr>
        <w:t xml:space="preserve">, má objednatel právo požadovat uhrazení smluvní pokuty ze strany zhotovitele ve výši </w:t>
      </w:r>
      <w:r w:rsidR="00A404C9" w:rsidRPr="001A614D">
        <w:rPr>
          <w:rFonts w:asciiTheme="minorHAnsi" w:hAnsiTheme="minorHAnsi" w:cstheme="minorHAnsi"/>
        </w:rPr>
        <w:t>5.</w:t>
      </w:r>
      <w:r w:rsidRPr="001A614D">
        <w:rPr>
          <w:rFonts w:asciiTheme="minorHAnsi" w:hAnsiTheme="minorHAnsi" w:cstheme="minorHAnsi"/>
        </w:rPr>
        <w:t>000,- Kč za každý i započatý den prodlení.</w:t>
      </w:r>
    </w:p>
    <w:p w14:paraId="36220B5A" w14:textId="39A72080" w:rsidR="00CC7CB1" w:rsidRPr="001A614D" w:rsidRDefault="00CC7CB1"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 xml:space="preserve">Pokud zhotovitel nebude udržovat v platnosti a účinnosti pojistnou smlouvu dle čl. VIII. odst. 1 této smlouvy nebo objednateli nepředloží kopii pojistné smlouvy, případně pojistný certifikát dle čl. VIII. odst. </w:t>
      </w:r>
      <w:r w:rsidR="001A614D" w:rsidRPr="001A614D">
        <w:rPr>
          <w:rFonts w:asciiTheme="minorHAnsi" w:hAnsiTheme="minorHAnsi" w:cstheme="minorHAnsi"/>
        </w:rPr>
        <w:t>2 této smlouvy</w:t>
      </w:r>
      <w:r w:rsidRPr="001A614D">
        <w:rPr>
          <w:rFonts w:asciiTheme="minorHAnsi" w:hAnsiTheme="minorHAnsi" w:cstheme="minorHAnsi"/>
        </w:rPr>
        <w:t>, má objednatel nárok na smluvní pokutu ve výši 1</w:t>
      </w:r>
      <w:r w:rsidR="001A614D" w:rsidRPr="001A614D">
        <w:rPr>
          <w:rFonts w:asciiTheme="minorHAnsi" w:hAnsiTheme="minorHAnsi" w:cstheme="minorHAnsi"/>
        </w:rPr>
        <w:t>0</w:t>
      </w:r>
      <w:r w:rsidRPr="001A614D">
        <w:rPr>
          <w:rFonts w:asciiTheme="minorHAnsi" w:hAnsiTheme="minorHAnsi" w:cstheme="minorHAnsi"/>
        </w:rPr>
        <w:t xml:space="preserve">.000,00 Kč za každý jednotlivý případ, </w:t>
      </w:r>
      <w:r w:rsidR="001A614D" w:rsidRPr="001A614D">
        <w:rPr>
          <w:rFonts w:asciiTheme="minorHAnsi" w:hAnsiTheme="minorHAnsi" w:cstheme="minorHAnsi"/>
        </w:rPr>
        <w:t>kdy zhotovitel nesplnil svůj závazek dle čl. VIII. odst. 1 a/nebo 2 této smlouvy.</w:t>
      </w:r>
    </w:p>
    <w:p w14:paraId="4921134C" w14:textId="3C1207E8" w:rsidR="004C006F" w:rsidRPr="00A404C9" w:rsidRDefault="004C006F"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Pokud objednatel zjistí</w:t>
      </w:r>
      <w:r w:rsidR="00C3377C" w:rsidRPr="001A614D">
        <w:rPr>
          <w:rFonts w:asciiTheme="minorHAnsi" w:hAnsiTheme="minorHAnsi" w:cstheme="minorHAnsi"/>
        </w:rPr>
        <w:t xml:space="preserve">, že zhotovitel porušuje předpisy, týkající se </w:t>
      </w:r>
      <w:r w:rsidRPr="001A614D">
        <w:rPr>
          <w:rFonts w:asciiTheme="minorHAnsi" w:hAnsiTheme="minorHAnsi" w:cstheme="minorHAnsi"/>
        </w:rPr>
        <w:t>bezpečnost</w:t>
      </w:r>
      <w:r w:rsidR="00C3377C" w:rsidRPr="001A614D">
        <w:rPr>
          <w:rFonts w:asciiTheme="minorHAnsi" w:hAnsiTheme="minorHAnsi" w:cstheme="minorHAnsi"/>
        </w:rPr>
        <w:t>i</w:t>
      </w:r>
      <w:r w:rsidRPr="001A614D">
        <w:rPr>
          <w:rFonts w:asciiTheme="minorHAnsi" w:hAnsiTheme="minorHAnsi" w:cstheme="minorHAnsi"/>
        </w:rPr>
        <w:t xml:space="preserve"> a ochran</w:t>
      </w:r>
      <w:r w:rsidR="00C3377C" w:rsidRPr="001A614D">
        <w:rPr>
          <w:rFonts w:asciiTheme="minorHAnsi" w:hAnsiTheme="minorHAnsi" w:cstheme="minorHAnsi"/>
        </w:rPr>
        <w:t>y</w:t>
      </w:r>
      <w:r w:rsidRPr="001A614D">
        <w:rPr>
          <w:rFonts w:asciiTheme="minorHAnsi" w:hAnsiTheme="minorHAnsi" w:cstheme="minorHAnsi"/>
        </w:rPr>
        <w:t xml:space="preserve"> zdraví při práci na stavbě</w:t>
      </w:r>
      <w:r w:rsidR="007430E8" w:rsidRPr="001A614D">
        <w:rPr>
          <w:rFonts w:asciiTheme="minorHAnsi" w:hAnsiTheme="minorHAnsi" w:cstheme="minorHAnsi"/>
        </w:rPr>
        <w:t xml:space="preserve"> a/nebo</w:t>
      </w:r>
      <w:r w:rsidR="00C3377C" w:rsidRPr="001A614D">
        <w:rPr>
          <w:rFonts w:asciiTheme="minorHAnsi" w:hAnsiTheme="minorHAnsi" w:cstheme="minorHAnsi"/>
        </w:rPr>
        <w:t xml:space="preserve"> požární ochrany</w:t>
      </w:r>
      <w:r w:rsidRPr="001A614D">
        <w:rPr>
          <w:rFonts w:asciiTheme="minorHAnsi" w:hAnsiTheme="minorHAnsi" w:cstheme="minorHAnsi"/>
        </w:rPr>
        <w:t xml:space="preserve">, </w:t>
      </w:r>
      <w:r w:rsidR="00145ED8" w:rsidRPr="001A614D">
        <w:rPr>
          <w:rFonts w:asciiTheme="minorHAnsi" w:hAnsiTheme="minorHAnsi" w:cstheme="minorHAnsi"/>
        </w:rPr>
        <w:t>má</w:t>
      </w:r>
      <w:r w:rsidRPr="001A614D">
        <w:rPr>
          <w:rFonts w:asciiTheme="minorHAnsi" w:hAnsiTheme="minorHAnsi" w:cstheme="minorHAnsi"/>
        </w:rPr>
        <w:t xml:space="preserve"> objednatel právo požadovat uhrazení smluvní pokuty ze strany zhotovitele, a to ve výši </w:t>
      </w:r>
      <w:r w:rsidR="002F6F26" w:rsidRPr="001A614D">
        <w:rPr>
          <w:rFonts w:asciiTheme="minorHAnsi" w:hAnsiTheme="minorHAnsi" w:cstheme="minorHAnsi"/>
        </w:rPr>
        <w:t>5</w:t>
      </w:r>
      <w:r w:rsidRPr="001A614D">
        <w:rPr>
          <w:rFonts w:asciiTheme="minorHAnsi" w:hAnsiTheme="minorHAnsi" w:cstheme="minorHAnsi"/>
        </w:rPr>
        <w:t xml:space="preserve">.000,- </w:t>
      </w:r>
      <w:r w:rsidRPr="00A404C9">
        <w:rPr>
          <w:rFonts w:asciiTheme="minorHAnsi" w:hAnsiTheme="minorHAnsi" w:cstheme="minorHAnsi"/>
        </w:rPr>
        <w:t>Kč za každý zjištěný případ porušení BOZP</w:t>
      </w:r>
      <w:r w:rsidR="007430E8" w:rsidRPr="00A404C9">
        <w:rPr>
          <w:rFonts w:asciiTheme="minorHAnsi" w:hAnsiTheme="minorHAnsi" w:cstheme="minorHAnsi"/>
        </w:rPr>
        <w:t>/PO</w:t>
      </w:r>
      <w:r w:rsidR="00145ED8" w:rsidRPr="00A404C9">
        <w:rPr>
          <w:rFonts w:asciiTheme="minorHAnsi" w:hAnsiTheme="minorHAnsi" w:cstheme="minorHAnsi"/>
        </w:rPr>
        <w:t xml:space="preserve">. </w:t>
      </w:r>
    </w:p>
    <w:p w14:paraId="6CD74437" w14:textId="7CFC8754" w:rsidR="00A404C9" w:rsidRPr="00A404C9" w:rsidRDefault="00AE17A8" w:rsidP="00C442F6">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00A404C9" w:rsidRPr="00A404C9">
        <w:rPr>
          <w:rFonts w:asciiTheme="minorHAnsi" w:hAnsiTheme="minorHAnsi" w:cstheme="minorHAnsi"/>
        </w:rPr>
        <w:t xml:space="preserve"> </w:t>
      </w:r>
      <w:r>
        <w:rPr>
          <w:rFonts w:asciiTheme="minorHAnsi" w:hAnsiTheme="minorHAnsi" w:cstheme="minorHAnsi"/>
        </w:rPr>
        <w:t>z</w:t>
      </w:r>
      <w:r w:rsidR="00A404C9" w:rsidRPr="00A404C9">
        <w:rPr>
          <w:rFonts w:asciiTheme="minorHAnsi" w:hAnsiTheme="minorHAnsi" w:cstheme="minorHAnsi"/>
        </w:rPr>
        <w:t>hotovitel nepředloží nebo nebude aktualizovat seznam poddodavatelů nebo použije poddodavatele v rozporu s touto smlouvou, má objednatel nárok na smluvní pokutu ve výši 15.000,00 Kč za každý jednotlivý případ, kdy zhotovitel nepředložil nebo neaktualizoval příslušný seznam nebo každý jednotlivý případ, kdy použil poddodavatele v rozporu s touto smlouvou.</w:t>
      </w:r>
    </w:p>
    <w:p w14:paraId="570FC5BF" w14:textId="7EE0974D" w:rsidR="00AE17A8" w:rsidRPr="00AE17A8" w:rsidRDefault="00AE17A8" w:rsidP="00AE17A8">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Pr="00AE17A8">
        <w:rPr>
          <w:rFonts w:asciiTheme="minorHAnsi" w:hAnsiTheme="minorHAnsi" w:cstheme="minorHAnsi"/>
        </w:rPr>
        <w:t xml:space="preserve"> </w:t>
      </w:r>
      <w:r>
        <w:rPr>
          <w:rFonts w:asciiTheme="minorHAnsi" w:hAnsiTheme="minorHAnsi" w:cstheme="minorHAnsi"/>
        </w:rPr>
        <w:t>z</w:t>
      </w:r>
      <w:r w:rsidRPr="00AE17A8">
        <w:rPr>
          <w:rFonts w:asciiTheme="minorHAnsi" w:hAnsiTheme="minorHAnsi" w:cstheme="minorHAnsi"/>
        </w:rPr>
        <w:t xml:space="preserve">hotovitel v rozporu s touto </w:t>
      </w:r>
      <w:r>
        <w:rPr>
          <w:rFonts w:asciiTheme="minorHAnsi" w:hAnsiTheme="minorHAnsi" w:cstheme="minorHAnsi"/>
        </w:rPr>
        <w:t>s</w:t>
      </w:r>
      <w:r w:rsidRPr="00AE17A8">
        <w:rPr>
          <w:rFonts w:asciiTheme="minorHAnsi" w:hAnsiTheme="minorHAnsi" w:cstheme="minorHAnsi"/>
        </w:rPr>
        <w:t xml:space="preserve">mlouvou převede svá práva a/nebo povinnosti ze </w:t>
      </w:r>
      <w:r>
        <w:rPr>
          <w:rFonts w:asciiTheme="minorHAnsi" w:hAnsiTheme="minorHAnsi" w:cstheme="minorHAnsi"/>
        </w:rPr>
        <w:t>s</w:t>
      </w:r>
      <w:r w:rsidRPr="00AE17A8">
        <w:rPr>
          <w:rFonts w:asciiTheme="minorHAnsi" w:hAnsiTheme="minorHAnsi" w:cstheme="minorHAnsi"/>
        </w:rPr>
        <w:t xml:space="preserve">mlouvy nebo její části na třetí osobu bez předchozího výslovného souhlasu </w:t>
      </w:r>
      <w:r>
        <w:rPr>
          <w:rFonts w:asciiTheme="minorHAnsi" w:hAnsiTheme="minorHAnsi" w:cstheme="minorHAnsi"/>
        </w:rPr>
        <w:t>o</w:t>
      </w:r>
      <w:r w:rsidRPr="00AE17A8">
        <w:rPr>
          <w:rFonts w:asciiTheme="minorHAnsi" w:hAnsiTheme="minorHAnsi" w:cstheme="minorHAnsi"/>
        </w:rPr>
        <w:t xml:space="preserve">bjednatele, má </w:t>
      </w:r>
      <w:r>
        <w:rPr>
          <w:rFonts w:asciiTheme="minorHAnsi" w:hAnsiTheme="minorHAnsi" w:cstheme="minorHAnsi"/>
        </w:rPr>
        <w:t>o</w:t>
      </w:r>
      <w:r w:rsidRPr="00AE17A8">
        <w:rPr>
          <w:rFonts w:asciiTheme="minorHAnsi" w:hAnsiTheme="minorHAnsi" w:cstheme="minorHAnsi"/>
        </w:rPr>
        <w:t>bjednatel nárok na smluvní pokutu ve výši 500.000,00 Kč, a to i v případě, že by se takový převod ukázal být neplatný.</w:t>
      </w:r>
    </w:p>
    <w:p w14:paraId="1322129F" w14:textId="4AC5EB3B" w:rsidR="00AE17A8" w:rsidRPr="00AE17A8" w:rsidRDefault="00AE17A8" w:rsidP="00C15F5E">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Pr="00AE17A8">
        <w:rPr>
          <w:rFonts w:asciiTheme="minorHAnsi" w:hAnsiTheme="minorHAnsi" w:cstheme="minorHAnsi"/>
        </w:rPr>
        <w:t xml:space="preserve"> </w:t>
      </w:r>
      <w:r>
        <w:rPr>
          <w:rFonts w:asciiTheme="minorHAnsi" w:hAnsiTheme="minorHAnsi" w:cstheme="minorHAnsi"/>
        </w:rPr>
        <w:t>z</w:t>
      </w:r>
      <w:r w:rsidRPr="00AE17A8">
        <w:rPr>
          <w:rFonts w:asciiTheme="minorHAnsi" w:hAnsiTheme="minorHAnsi" w:cstheme="minorHAnsi"/>
        </w:rPr>
        <w:t xml:space="preserve">hotovitel dá do zástavy nebo postoupí pohledávku z této </w:t>
      </w:r>
      <w:r>
        <w:rPr>
          <w:rFonts w:asciiTheme="minorHAnsi" w:hAnsiTheme="minorHAnsi" w:cstheme="minorHAnsi"/>
        </w:rPr>
        <w:t>s</w:t>
      </w:r>
      <w:r w:rsidRPr="00AE17A8">
        <w:rPr>
          <w:rFonts w:asciiTheme="minorHAnsi" w:hAnsiTheme="minorHAnsi" w:cstheme="minorHAnsi"/>
        </w:rPr>
        <w:t xml:space="preserve">mlouvy bez předchozího písemného souhlasu </w:t>
      </w:r>
      <w:r>
        <w:rPr>
          <w:rFonts w:asciiTheme="minorHAnsi" w:hAnsiTheme="minorHAnsi" w:cstheme="minorHAnsi"/>
        </w:rPr>
        <w:t>o</w:t>
      </w:r>
      <w:r w:rsidRPr="00AE17A8">
        <w:rPr>
          <w:rFonts w:asciiTheme="minorHAnsi" w:hAnsiTheme="minorHAnsi" w:cstheme="minorHAnsi"/>
        </w:rPr>
        <w:t xml:space="preserve">bjednatele, má </w:t>
      </w:r>
      <w:r>
        <w:rPr>
          <w:rFonts w:asciiTheme="minorHAnsi" w:hAnsiTheme="minorHAnsi" w:cstheme="minorHAnsi"/>
        </w:rPr>
        <w:t>o</w:t>
      </w:r>
      <w:r w:rsidRPr="00AE17A8">
        <w:rPr>
          <w:rFonts w:asciiTheme="minorHAnsi" w:hAnsiTheme="minorHAnsi" w:cstheme="minorHAnsi"/>
        </w:rPr>
        <w:t>bjednatel nárok na smluvní pokutu ve výši 20 % z hodnoty zastavené nebo postoupené pohledávky, minimálně však ve výši 5.000,00 Kč, a to za každý jednotlivý případ takového postoupení nebo zastavení, a to i v případě, kdy by se postoupením nebo zastavení ukázalo jako neplatné.</w:t>
      </w:r>
    </w:p>
    <w:p w14:paraId="7DD254CD" w14:textId="2DCD323E" w:rsidR="00232960" w:rsidRPr="00A404C9" w:rsidRDefault="00480AB7" w:rsidP="00C15F5E">
      <w:pPr>
        <w:pStyle w:val="Zkladntext"/>
        <w:numPr>
          <w:ilvl w:val="0"/>
          <w:numId w:val="20"/>
        </w:numPr>
        <w:spacing w:before="120" w:line="276" w:lineRule="auto"/>
        <w:ind w:left="567" w:hanging="567"/>
        <w:rPr>
          <w:rFonts w:asciiTheme="minorHAnsi" w:hAnsiTheme="minorHAnsi" w:cstheme="minorHAnsi"/>
        </w:rPr>
      </w:pPr>
      <w:r w:rsidRPr="00480AB7">
        <w:rPr>
          <w:rFonts w:asciiTheme="minorHAnsi" w:hAnsiTheme="minorHAnsi" w:cstheme="minorHAnsi"/>
        </w:rPr>
        <w:t xml:space="preserve">Pokud bude objednatel v prodlení se zaplacením ceny díla, sjednávají si smluvní strany možnost </w:t>
      </w:r>
      <w:r w:rsidRPr="00480AB7">
        <w:rPr>
          <w:rFonts w:asciiTheme="minorHAnsi" w:hAnsiTheme="minorHAnsi" w:cstheme="minorHAnsi"/>
        </w:rPr>
        <w:lastRenderedPageBreak/>
        <w:t>uplatnění úroku z prodlení ve výši 0,</w:t>
      </w:r>
      <w:r>
        <w:rPr>
          <w:rFonts w:asciiTheme="minorHAnsi" w:hAnsiTheme="minorHAnsi" w:cstheme="minorHAnsi"/>
        </w:rPr>
        <w:t>05</w:t>
      </w:r>
      <w:r w:rsidRPr="00480AB7">
        <w:rPr>
          <w:rFonts w:asciiTheme="minorHAnsi" w:hAnsiTheme="minorHAnsi" w:cstheme="minorHAnsi"/>
        </w:rPr>
        <w:t xml:space="preserve"> % z dlužné částky za každý i započatý den prodlení</w:t>
      </w:r>
      <w:r w:rsidR="00232960" w:rsidRPr="00A404C9">
        <w:rPr>
          <w:rFonts w:asciiTheme="minorHAnsi" w:hAnsiTheme="minorHAnsi" w:cstheme="minorHAnsi"/>
        </w:rPr>
        <w:t>.</w:t>
      </w:r>
    </w:p>
    <w:p w14:paraId="10198438" w14:textId="340D449F" w:rsidR="00A404C9" w:rsidRPr="00A404C9" w:rsidRDefault="00232960"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Ujednání o smluvních pokutách v této smlouvě nemají vliv na právo objednatele na náhradu škody vzniklé z porušení zhotovitelovy povinnosti, ke kterému se smluv</w:t>
      </w:r>
      <w:r w:rsidR="00880F39" w:rsidRPr="00A404C9">
        <w:rPr>
          <w:rFonts w:asciiTheme="minorHAnsi" w:hAnsiTheme="minorHAnsi" w:cstheme="minorHAnsi"/>
        </w:rPr>
        <w:t>ní pokuta vztahuje.</w:t>
      </w:r>
      <w:r w:rsidR="00A404C9" w:rsidRPr="00A404C9">
        <w:rPr>
          <w:rFonts w:asciiTheme="minorHAnsi" w:hAnsiTheme="minorHAnsi" w:cstheme="minorHAnsi"/>
        </w:rPr>
        <w:t xml:space="preserve"> a to v rozsahu převyšujícím částku smluvní pokuty. Smluvní strany se dohodly, že ustanovení § 2050 občanského zákoníku se nepoužije</w:t>
      </w:r>
      <w:r w:rsidR="00480AB7">
        <w:rPr>
          <w:rFonts w:asciiTheme="minorHAnsi" w:hAnsiTheme="minorHAnsi" w:cstheme="minorHAnsi"/>
        </w:rPr>
        <w:t>.</w:t>
      </w:r>
    </w:p>
    <w:p w14:paraId="11ADEBD8" w14:textId="06D1EA69"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Oprávněnost nároku na smluvní pokutu není podmíněna žádnými formálními úkony ze strany objednatele.</w:t>
      </w:r>
    </w:p>
    <w:p w14:paraId="3E1A7FEF" w14:textId="69F8ED8A"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Pokud není v této smlouvě uvedeno jinak, zaplacení smluvní pokuty objednateli nezbavuje zhotovitele závazku splnit povinnosti dané touto smlouvou.</w:t>
      </w:r>
    </w:p>
    <w:p w14:paraId="095B3C6A" w14:textId="171B35BD"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Smluvní pokuty jsou splatn</w:t>
      </w:r>
      <w:r w:rsidR="00C4516E">
        <w:rPr>
          <w:rFonts w:asciiTheme="minorHAnsi" w:hAnsiTheme="minorHAnsi" w:cstheme="minorHAnsi"/>
        </w:rPr>
        <w:t>é</w:t>
      </w:r>
      <w:r w:rsidRPr="00A404C9">
        <w:rPr>
          <w:rFonts w:asciiTheme="minorHAnsi" w:hAnsiTheme="minorHAnsi" w:cstheme="minorHAnsi"/>
        </w:rPr>
        <w:t xml:space="preserve"> na základě faktury, jež bude přílohou výzvy k úhradě, splatnost této faktury bude </w:t>
      </w:r>
      <w:r w:rsidR="00C4516E">
        <w:rPr>
          <w:rFonts w:asciiTheme="minorHAnsi" w:hAnsiTheme="minorHAnsi" w:cstheme="minorHAnsi"/>
        </w:rPr>
        <w:t>3</w:t>
      </w:r>
      <w:r w:rsidRPr="00A404C9">
        <w:rPr>
          <w:rFonts w:asciiTheme="minorHAnsi" w:hAnsiTheme="minorHAnsi" w:cstheme="minorHAnsi"/>
        </w:rPr>
        <w:t>0 kalendářních dní.</w:t>
      </w:r>
    </w:p>
    <w:p w14:paraId="253A4C37" w14:textId="6C359084" w:rsidR="003F58AD" w:rsidRPr="00A404C9" w:rsidRDefault="003F58AD" w:rsidP="003F58AD">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Zhotovitel prohlašuje, že smluvní pokuty sjednané ve Smlouvě přiměřené vzhledem k povinnostem, k jejichž splnění se váží.</w:t>
      </w:r>
    </w:p>
    <w:p w14:paraId="34512ACD" w14:textId="0C295912" w:rsidR="00880F39" w:rsidRPr="00AB47B5" w:rsidRDefault="00880F39" w:rsidP="00BA20EA">
      <w:pPr>
        <w:pStyle w:val="Nadpis1"/>
        <w:spacing w:line="276" w:lineRule="auto"/>
        <w:jc w:val="center"/>
        <w:rPr>
          <w:rFonts w:asciiTheme="minorHAnsi" w:hAnsiTheme="minorHAnsi" w:cstheme="minorHAnsi"/>
        </w:rPr>
      </w:pPr>
      <w:r w:rsidRPr="00AB47B5">
        <w:rPr>
          <w:rFonts w:asciiTheme="minorHAnsi" w:hAnsiTheme="minorHAnsi" w:cstheme="minorHAnsi"/>
        </w:rPr>
        <w:t>Odstoupení od smlouvy</w:t>
      </w:r>
    </w:p>
    <w:p w14:paraId="294AC19C" w14:textId="71DF9C4C" w:rsidR="00880F39" w:rsidRPr="006152F7" w:rsidRDefault="00880F39" w:rsidP="00BA20EA">
      <w:pPr>
        <w:pStyle w:val="Zkladntext"/>
        <w:numPr>
          <w:ilvl w:val="0"/>
          <w:numId w:val="21"/>
        </w:numPr>
        <w:spacing w:before="120" w:line="276" w:lineRule="auto"/>
        <w:ind w:left="567" w:hanging="567"/>
        <w:rPr>
          <w:rFonts w:asciiTheme="minorHAnsi" w:hAnsiTheme="minorHAnsi" w:cstheme="minorHAnsi"/>
        </w:rPr>
      </w:pPr>
      <w:r w:rsidRPr="00EF08B9">
        <w:rPr>
          <w:rFonts w:asciiTheme="minorHAnsi" w:hAnsiTheme="minorHAnsi" w:cstheme="minorHAnsi"/>
        </w:rPr>
        <w:t>Od této smlouvy může odstoupit kterákoliv smluvní strana</w:t>
      </w:r>
      <w:r w:rsidR="006C75C6">
        <w:rPr>
          <w:rFonts w:asciiTheme="minorHAnsi" w:hAnsiTheme="minorHAnsi" w:cstheme="minorHAnsi"/>
        </w:rPr>
        <w:t xml:space="preserve"> dle pravidel stanovených občanským zákoníkem. </w:t>
      </w:r>
    </w:p>
    <w:p w14:paraId="220B5A7B" w14:textId="15D6BD94" w:rsidR="00E1047A" w:rsidRPr="006152F7" w:rsidRDefault="006C75C6" w:rsidP="00BA20EA">
      <w:pPr>
        <w:pStyle w:val="Zkladntext"/>
        <w:numPr>
          <w:ilvl w:val="0"/>
          <w:numId w:val="21"/>
        </w:numPr>
        <w:spacing w:before="120" w:line="276" w:lineRule="auto"/>
        <w:ind w:left="567" w:hanging="567"/>
        <w:rPr>
          <w:rFonts w:asciiTheme="minorHAnsi" w:hAnsiTheme="minorHAnsi" w:cstheme="minorHAnsi"/>
        </w:rPr>
      </w:pPr>
      <w:r>
        <w:rPr>
          <w:rFonts w:asciiTheme="minorHAnsi" w:hAnsiTheme="minorHAnsi" w:cstheme="minorHAnsi"/>
        </w:rPr>
        <w:t xml:space="preserve">Objednatel má právo odstoupit od smlouvy </w:t>
      </w:r>
      <w:r w:rsidR="00E1047A" w:rsidRPr="006152F7">
        <w:rPr>
          <w:rFonts w:asciiTheme="minorHAnsi" w:hAnsiTheme="minorHAnsi" w:cstheme="minorHAnsi"/>
        </w:rPr>
        <w:t>zejména</w:t>
      </w:r>
      <w:r w:rsidR="007430E8" w:rsidRPr="006152F7">
        <w:rPr>
          <w:rFonts w:asciiTheme="minorHAnsi" w:hAnsiTheme="minorHAnsi" w:cstheme="minorHAnsi"/>
        </w:rPr>
        <w:t>,</w:t>
      </w:r>
      <w:r w:rsidR="00E1047A" w:rsidRPr="006152F7">
        <w:rPr>
          <w:rFonts w:asciiTheme="minorHAnsi" w:hAnsiTheme="minorHAnsi" w:cstheme="minorHAnsi"/>
        </w:rPr>
        <w:t xml:space="preserve"> když:</w:t>
      </w:r>
    </w:p>
    <w:p w14:paraId="01795CFF" w14:textId="6A339421" w:rsidR="00E1047A" w:rsidRPr="006152F7" w:rsidRDefault="00E1047A">
      <w:pPr>
        <w:pStyle w:val="Odstavecseseznamem"/>
      </w:pPr>
      <w:r w:rsidRPr="006152F7">
        <w:t xml:space="preserve">Zhotovitel je v prodlení </w:t>
      </w:r>
      <w:r w:rsidR="006C75C6">
        <w:t>s řádným</w:t>
      </w:r>
      <w:r w:rsidRPr="006152F7">
        <w:t xml:space="preserve"> provedení</w:t>
      </w:r>
      <w:r w:rsidR="006C75C6">
        <w:t>m</w:t>
      </w:r>
      <w:r w:rsidRPr="006152F7">
        <w:t xml:space="preserve"> díla delším než 30 kalendářních dní.</w:t>
      </w:r>
    </w:p>
    <w:p w14:paraId="1FC9E13E" w14:textId="608C4A7F" w:rsidR="00E1047A" w:rsidRPr="006152F7" w:rsidRDefault="00E1047A">
      <w:pPr>
        <w:pStyle w:val="Odstavecseseznamem"/>
      </w:pPr>
      <w:r w:rsidRPr="006152F7">
        <w:t>Zhotovitel přenese v rozporu s touto smlouvou svá práva nebo povinnosti plynoucí zhotoviteli z této smlouvy na jiný subjekt.</w:t>
      </w:r>
    </w:p>
    <w:p w14:paraId="0112D30A" w14:textId="7BEC771E" w:rsidR="00E1047A" w:rsidRPr="006152F7" w:rsidRDefault="006C75C6">
      <w:pPr>
        <w:pStyle w:val="Odstavecseseznamem"/>
      </w:pPr>
      <w:r>
        <w:t>Z</w:t>
      </w:r>
      <w:r w:rsidR="00E1047A" w:rsidRPr="006152F7">
        <w:t xml:space="preserve">hotovitel </w:t>
      </w:r>
      <w:r>
        <w:t>neumožní objednateli</w:t>
      </w:r>
      <w:r w:rsidR="00E1047A" w:rsidRPr="006152F7">
        <w:t xml:space="preserve"> provádění kontrol a zkoušek díla nebo jeho části</w:t>
      </w:r>
      <w:r>
        <w:t xml:space="preserve"> a nezjedná nápravu ani na základě písemného upozornění objednatele</w:t>
      </w:r>
      <w:r w:rsidR="008F6979" w:rsidRPr="008F6979">
        <w:t xml:space="preserve"> </w:t>
      </w:r>
      <w:r w:rsidR="008F6979">
        <w:t>a ve lhůtě stanovené mu objednatelem</w:t>
      </w:r>
      <w:r w:rsidR="00E1047A" w:rsidRPr="006152F7">
        <w:t>.</w:t>
      </w:r>
    </w:p>
    <w:p w14:paraId="070F7C32" w14:textId="67C2E37A" w:rsidR="00E1047A" w:rsidRPr="006152F7" w:rsidRDefault="00E1047A">
      <w:pPr>
        <w:pStyle w:val="Odstavecseseznamem"/>
      </w:pPr>
      <w:r w:rsidRPr="006152F7">
        <w:t xml:space="preserve">Zhotovitel nebo jeho poddodavatelé opakovaně </w:t>
      </w:r>
      <w:r w:rsidR="006C75C6" w:rsidRPr="00054ADB">
        <w:t xml:space="preserve">(tj. </w:t>
      </w:r>
      <w:r w:rsidR="00054ADB" w:rsidRPr="00054ADB">
        <w:t>více jak</w:t>
      </w:r>
      <w:r w:rsidR="006C75C6" w:rsidRPr="00054ADB">
        <w:t xml:space="preserve"> </w:t>
      </w:r>
      <w:r w:rsidR="00054ADB" w:rsidRPr="00054ADB">
        <w:t>2x</w:t>
      </w:r>
      <w:r w:rsidR="006C75C6" w:rsidRPr="00054ADB">
        <w:t xml:space="preserve">) </w:t>
      </w:r>
      <w:r w:rsidRPr="00054ADB">
        <w:t>nebo</w:t>
      </w:r>
      <w:r w:rsidRPr="006152F7">
        <w:t xml:space="preserve"> podstatným způsobem poruší na pracovišti pravidla bezpečnosti práce, protipožární ochrany, ochrany zdraví při práci či jiné bezpečnostní předpisy a pravidla.</w:t>
      </w:r>
    </w:p>
    <w:p w14:paraId="48F98B10" w14:textId="32B62A06" w:rsidR="00E1047A" w:rsidRDefault="00E1047A" w:rsidP="008F6979">
      <w:pPr>
        <w:pStyle w:val="Odstavecseseznamem"/>
      </w:pPr>
      <w:r w:rsidRPr="006152F7">
        <w:t xml:space="preserve">Zhotovitel </w:t>
      </w:r>
      <w:r w:rsidR="006C75C6">
        <w:t>neprovádí</w:t>
      </w:r>
      <w:r w:rsidRPr="006152F7">
        <w:t xml:space="preserve"> dílo podle smlouvy </w:t>
      </w:r>
      <w:r w:rsidR="006C75C6">
        <w:t>a nezjedná nápravu ani na základě písemného upozornění objednatele</w:t>
      </w:r>
      <w:r w:rsidR="008F6979" w:rsidRPr="008F6979">
        <w:t xml:space="preserve"> </w:t>
      </w:r>
      <w:r w:rsidR="008F6979">
        <w:t>a ve lhůtě stanovené mu objednatelem</w:t>
      </w:r>
      <w:r w:rsidR="006C75C6">
        <w:t>.</w:t>
      </w:r>
    </w:p>
    <w:p w14:paraId="5949CECC" w14:textId="1EDD020B" w:rsidR="006C75C6" w:rsidRPr="006152F7" w:rsidRDefault="006C75C6">
      <w:pPr>
        <w:pStyle w:val="Odstavecseseznamem"/>
      </w:pPr>
      <w:r>
        <w:t xml:space="preserve">Zhotovitel </w:t>
      </w:r>
      <w:r w:rsidR="008F6979">
        <w:t>neplní některou z povinností stanovených mu touto smlouvou a nezjedná nápravu ani na základě písemného upozornění objednatele</w:t>
      </w:r>
      <w:r w:rsidR="008F6979" w:rsidRPr="008F6979">
        <w:t xml:space="preserve"> </w:t>
      </w:r>
      <w:r w:rsidR="008F6979">
        <w:t>a ve lhůtě stanovené mu objednatelem.</w:t>
      </w:r>
    </w:p>
    <w:p w14:paraId="39BF3741" w14:textId="1176F80E" w:rsidR="00E1047A" w:rsidRPr="006152F7" w:rsidRDefault="00E1047A">
      <w:pPr>
        <w:pStyle w:val="Odstavecseseznamem"/>
      </w:pPr>
      <w:r w:rsidRPr="006152F7">
        <w:t xml:space="preserve">Zhotovitel </w:t>
      </w:r>
      <w:r w:rsidR="008F6979">
        <w:t>provedl dílo nebo jeho část v rozporu se smlouvou a nezjednal nápravu ani na základě písemného upozornění objednatele a ve lhůtě stanovené mu objednatelem</w:t>
      </w:r>
      <w:r w:rsidRPr="006152F7">
        <w:t>.</w:t>
      </w:r>
    </w:p>
    <w:p w14:paraId="28A704BD" w14:textId="1C16FCB1" w:rsidR="00824661" w:rsidRPr="00AE1AFD" w:rsidRDefault="00E1047A">
      <w:pPr>
        <w:pStyle w:val="Odstavecseseznamem"/>
      </w:pPr>
      <w:r w:rsidRPr="007F575E">
        <w:t>Zhotovitel neobstarává</w:t>
      </w:r>
      <w:r w:rsidR="00E7531F" w:rsidRPr="007F575E">
        <w:t xml:space="preserve">, zanedbává obstarávání, odmítá nebo není schopen obstarat </w:t>
      </w:r>
      <w:r w:rsidR="00E7531F" w:rsidRPr="007F575E">
        <w:lastRenderedPageBreak/>
        <w:t xml:space="preserve">potřebné věci, služby nebo pracovní síly </w:t>
      </w:r>
      <w:r w:rsidR="008F6979">
        <w:t>k provádění</w:t>
      </w:r>
      <w:r w:rsidR="00E7531F" w:rsidRPr="007F575E">
        <w:t xml:space="preserve"> díla v souladu se smlouvou</w:t>
      </w:r>
      <w:r w:rsidR="008F6979">
        <w:t xml:space="preserve"> a nedá objednateli na výzvu objednatele a ve lhůtě objednatelem stanovené dostatečnou záruku toho, že dílo bude provedeno v souladu se smlouvou</w:t>
      </w:r>
      <w:r w:rsidR="00E7531F" w:rsidRPr="007F575E">
        <w:t>.</w:t>
      </w:r>
    </w:p>
    <w:p w14:paraId="48EA14BC" w14:textId="568D82BB" w:rsidR="00824661" w:rsidRPr="008101FE" w:rsidRDefault="00E7531F">
      <w:pPr>
        <w:pStyle w:val="Odstavecseseznamem"/>
      </w:pPr>
      <w:r w:rsidRPr="00AE1AFD">
        <w:t xml:space="preserve">Zhotovitel nezahájí </w:t>
      </w:r>
      <w:r w:rsidR="008F6979">
        <w:t xml:space="preserve">provádění díla </w:t>
      </w:r>
      <w:r w:rsidRPr="00AE1AFD">
        <w:t>ani</w:t>
      </w:r>
      <w:r w:rsidRPr="008101FE">
        <w:t xml:space="preserve"> ve lhůtě </w:t>
      </w:r>
      <w:r w:rsidR="002F6F26" w:rsidRPr="008101FE">
        <w:t>10</w:t>
      </w:r>
      <w:r w:rsidRPr="008101FE">
        <w:t xml:space="preserve"> dnů ode dne, kdy měl </w:t>
      </w:r>
      <w:r w:rsidR="008F6979">
        <w:t>plnění díla</w:t>
      </w:r>
      <w:r w:rsidRPr="008101FE">
        <w:t xml:space="preserve"> zahájit (nebo převzít staveniště).</w:t>
      </w:r>
    </w:p>
    <w:p w14:paraId="5E2EF8B5" w14:textId="34EC1F73" w:rsidR="00E7531F" w:rsidRPr="003A1F50" w:rsidRDefault="00E7531F" w:rsidP="00BA20EA">
      <w:pPr>
        <w:pStyle w:val="Zkladntext"/>
        <w:numPr>
          <w:ilvl w:val="0"/>
          <w:numId w:val="21"/>
        </w:numPr>
        <w:spacing w:before="120" w:line="276" w:lineRule="auto"/>
        <w:ind w:left="567" w:hanging="567"/>
        <w:rPr>
          <w:rFonts w:asciiTheme="minorHAnsi" w:hAnsiTheme="minorHAnsi" w:cstheme="minorHAnsi"/>
        </w:rPr>
      </w:pPr>
      <w:r w:rsidRPr="003A1F50">
        <w:rPr>
          <w:rFonts w:asciiTheme="minorHAnsi" w:hAnsiTheme="minorHAnsi" w:cstheme="minorHAnsi"/>
        </w:rPr>
        <w:t xml:space="preserve">Zhotovitel má právo odstoupit od smlouvy v případě podstatného porušení smlouvy objednatelem, kterým kromě případů odstoupení zhotovitele výslovně uvedených v ostatních ustanoveních je, když se objednatel přes opakovaná </w:t>
      </w:r>
      <w:r w:rsidR="008F6979">
        <w:rPr>
          <w:rFonts w:asciiTheme="minorHAnsi" w:hAnsiTheme="minorHAnsi" w:cstheme="minorHAnsi"/>
        </w:rPr>
        <w:t>(tj. více jak</w:t>
      </w:r>
      <w:r w:rsidR="00054ADB">
        <w:rPr>
          <w:rFonts w:asciiTheme="minorHAnsi" w:hAnsiTheme="minorHAnsi" w:cstheme="minorHAnsi"/>
        </w:rPr>
        <w:t xml:space="preserve"> 2x</w:t>
      </w:r>
      <w:r w:rsidR="008F6979">
        <w:rPr>
          <w:rFonts w:asciiTheme="minorHAnsi" w:hAnsiTheme="minorHAnsi" w:cstheme="minorHAnsi"/>
        </w:rPr>
        <w:t xml:space="preserve">) </w:t>
      </w:r>
      <w:r w:rsidRPr="003A1F50">
        <w:rPr>
          <w:rFonts w:asciiTheme="minorHAnsi" w:hAnsiTheme="minorHAnsi" w:cstheme="minorHAnsi"/>
        </w:rPr>
        <w:t>upozornění zpozdil o více než 30 dnů s úhradou ceny díla nebo její části na základě faktury, kterou přijal a nevrátil v souladu s touto smlouvou.</w:t>
      </w:r>
    </w:p>
    <w:p w14:paraId="6DA85EC8" w14:textId="1B5CF38F" w:rsidR="00E7531F" w:rsidRPr="006D5290" w:rsidRDefault="00E7531F" w:rsidP="00BA20EA">
      <w:pPr>
        <w:pStyle w:val="Zkladntext"/>
        <w:numPr>
          <w:ilvl w:val="0"/>
          <w:numId w:val="21"/>
        </w:numPr>
        <w:spacing w:before="120" w:line="276" w:lineRule="auto"/>
        <w:ind w:left="567" w:hanging="567"/>
        <w:rPr>
          <w:rFonts w:asciiTheme="minorHAnsi" w:hAnsiTheme="minorHAnsi" w:cstheme="minorHAnsi"/>
        </w:rPr>
      </w:pPr>
      <w:r w:rsidRPr="00C44172">
        <w:rPr>
          <w:rFonts w:asciiTheme="minorHAnsi" w:hAnsiTheme="minorHAnsi" w:cstheme="minorHAnsi"/>
        </w:rPr>
        <w:t>Odstoupení musí být učiněno písemně a oznámeno druhé smluvní straně. V odstoupení musí být dále uveden důvod, pro který strana od smlouvy odstupuje. Účin</w:t>
      </w:r>
      <w:r w:rsidR="004B5C7C" w:rsidRPr="006D5290">
        <w:rPr>
          <w:rFonts w:asciiTheme="minorHAnsi" w:hAnsiTheme="minorHAnsi" w:cstheme="minorHAnsi"/>
        </w:rPr>
        <w:t>k</w:t>
      </w:r>
      <w:r w:rsidRPr="006D5290">
        <w:rPr>
          <w:rFonts w:asciiTheme="minorHAnsi" w:hAnsiTheme="minorHAnsi" w:cstheme="minorHAnsi"/>
        </w:rPr>
        <w:t>y odstoupení nastávají dnem doručení písemného oznámení o odstoupení druhé smluvní straně.</w:t>
      </w:r>
    </w:p>
    <w:p w14:paraId="724FF0D7" w14:textId="7C0E6844" w:rsidR="00E7531F" w:rsidRPr="006D5290" w:rsidRDefault="00472F55"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Objednatel je dále oprávněn od této smlouvy odstoupit v případě, že rozhodnutím poskytovatele dotace dojde k odebrání či krácení podpory na realizaci projektu</w:t>
      </w:r>
      <w:r w:rsidR="008F6979">
        <w:rPr>
          <w:rFonts w:asciiTheme="minorHAnsi" w:hAnsiTheme="minorHAnsi" w:cstheme="minorHAnsi"/>
        </w:rPr>
        <w:t xml:space="preserve"> (provedení díla)</w:t>
      </w:r>
      <w:r w:rsidRPr="006D5290">
        <w:rPr>
          <w:rFonts w:asciiTheme="minorHAnsi" w:hAnsiTheme="minorHAnsi" w:cstheme="minorHAnsi"/>
        </w:rPr>
        <w:t>. V těchto případech má zhotovitel nárok na zaplacení poměrné části ceny díla odpovídající rozsahu provedeného díla.</w:t>
      </w:r>
    </w:p>
    <w:p w14:paraId="5D47E326" w14:textId="336D0C27" w:rsidR="00472F55" w:rsidRPr="006D5290" w:rsidRDefault="00472F55"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Při zjištění opakovaného porušování povinností zhotovitele dle této smlouvy je objednatel oprávněn od smlouvy bez dalšího odstoupit, aniž by zhotoviteli stanovil lhůtu pro sjednání</w:t>
      </w:r>
      <w:r w:rsidR="005D4EA1" w:rsidRPr="006D5290">
        <w:rPr>
          <w:rFonts w:asciiTheme="minorHAnsi" w:hAnsiTheme="minorHAnsi" w:cstheme="minorHAnsi"/>
        </w:rPr>
        <w:t xml:space="preserve"> nápravy.</w:t>
      </w:r>
    </w:p>
    <w:p w14:paraId="7A751099" w14:textId="11AFE41E" w:rsidR="00C90C4D" w:rsidRPr="006D5290" w:rsidRDefault="005D4EA1"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3541AF0" w14:textId="63D68A49" w:rsidR="005D4EA1" w:rsidRPr="00B1512E" w:rsidRDefault="005D4EA1" w:rsidP="00BA20EA">
      <w:pPr>
        <w:pStyle w:val="Nadpis1"/>
        <w:spacing w:line="276" w:lineRule="auto"/>
        <w:jc w:val="center"/>
        <w:rPr>
          <w:rFonts w:asciiTheme="minorHAnsi" w:hAnsiTheme="minorHAnsi" w:cstheme="minorHAnsi"/>
        </w:rPr>
      </w:pPr>
      <w:r w:rsidRPr="00B1512E">
        <w:rPr>
          <w:rFonts w:asciiTheme="minorHAnsi" w:hAnsiTheme="minorHAnsi" w:cstheme="minorHAnsi"/>
        </w:rPr>
        <w:t>Poddodavatelé</w:t>
      </w:r>
    </w:p>
    <w:p w14:paraId="38840B28" w14:textId="058EB123" w:rsidR="005D4EA1" w:rsidRPr="00B1512E" w:rsidRDefault="005D4EA1"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Zhotovitel se zavazuje provést dílo svým jménem a na vlastní odpovědnost</w:t>
      </w:r>
      <w:r w:rsidR="008F6979">
        <w:rPr>
          <w:rFonts w:asciiTheme="minorHAnsi" w:hAnsiTheme="minorHAnsi" w:cstheme="minorHAnsi"/>
        </w:rPr>
        <w:t>, náklady a nebezpečí</w:t>
      </w:r>
      <w:r w:rsidRPr="00B1512E">
        <w:rPr>
          <w:rFonts w:asciiTheme="minorHAnsi" w:hAnsiTheme="minorHAnsi" w:cstheme="minorHAnsi"/>
        </w:rPr>
        <w:t>. Zhotovitel je oprávněn zajišťovat plnění části díla prostřednictvím poddodavatele (ů). V případě, že zhotovitel pověřil prováděním části díla jinou osobu (poddodavatele), má vždy odpovědnost, jako by dílo prováděl sám.</w:t>
      </w:r>
    </w:p>
    <w:p w14:paraId="41C1B162" w14:textId="55383A0D"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szCs w:val="20"/>
        </w:rPr>
      </w:pPr>
      <w:r w:rsidRPr="00B1512E">
        <w:rPr>
          <w:rFonts w:asciiTheme="minorHAnsi" w:hAnsiTheme="minorHAnsi" w:cstheme="minorHAnsi"/>
          <w:szCs w:val="20"/>
        </w:rPr>
        <w:t xml:space="preserve">Zhotovitel je povinen předložit objednateli seznam </w:t>
      </w:r>
      <w:r w:rsidRPr="00E27611">
        <w:rPr>
          <w:rFonts w:asciiTheme="minorHAnsi" w:hAnsiTheme="minorHAnsi" w:cstheme="minorHAnsi"/>
          <w:szCs w:val="20"/>
        </w:rPr>
        <w:t xml:space="preserve">poddodavatelů, kteří se na provádění díla budou podílet. Seznam poddodavatelů je obsažen v příloze č. </w:t>
      </w:r>
      <w:r w:rsidR="00DC3070">
        <w:rPr>
          <w:rFonts w:asciiTheme="minorHAnsi" w:hAnsiTheme="minorHAnsi" w:cstheme="minorHAnsi"/>
          <w:szCs w:val="20"/>
        </w:rPr>
        <w:t>3</w:t>
      </w:r>
      <w:r w:rsidRPr="00E27611">
        <w:rPr>
          <w:rFonts w:asciiTheme="minorHAnsi" w:hAnsiTheme="minorHAnsi" w:cstheme="minorHAnsi"/>
          <w:szCs w:val="20"/>
        </w:rPr>
        <w:t xml:space="preserve"> této smlouvy</w:t>
      </w:r>
      <w:r w:rsidRPr="00E27611">
        <w:rPr>
          <w:rFonts w:asciiTheme="minorHAnsi" w:hAnsiTheme="minorHAnsi" w:cstheme="minorHAnsi"/>
        </w:rPr>
        <w:t xml:space="preserve"> a z</w:t>
      </w:r>
      <w:r w:rsidR="00CD41E8" w:rsidRPr="00E27611">
        <w:rPr>
          <w:rFonts w:asciiTheme="minorHAnsi" w:hAnsiTheme="minorHAnsi" w:cstheme="minorHAnsi"/>
        </w:rPr>
        <w:t>hotovitel je povinen vést a průběžně aktualizovat seznam všech svých poddodav</w:t>
      </w:r>
      <w:r w:rsidR="00CD41E8" w:rsidRPr="00B1512E">
        <w:rPr>
          <w:rFonts w:asciiTheme="minorHAnsi" w:hAnsiTheme="minorHAnsi" w:cstheme="minorHAnsi"/>
        </w:rPr>
        <w:t>atelů, kteří mu poskytli plnění určené k plnění předmětu této smlouvy, a to včetně specifikace jejich podílu na plnění předmětu této smlouvy. Objednatel je oprávněn požádat zhotovitele o předložení průběžně vedeného seznamu poddodavatelů kdykoliv, a to i opakovaně.</w:t>
      </w:r>
      <w:r w:rsidRPr="00B1512E">
        <w:rPr>
          <w:rFonts w:asciiTheme="minorHAnsi" w:hAnsiTheme="minorHAnsi" w:cstheme="minorHAnsi"/>
        </w:rPr>
        <w:t xml:space="preserve"> Seznam poddodavatelů je zhotovitel povinen předat objednateli do 2 pracovních dnů od obdržení žádosti objednatele.</w:t>
      </w:r>
      <w:r w:rsidRPr="00B1512E">
        <w:rPr>
          <w:rFonts w:asciiTheme="minorHAnsi" w:hAnsiTheme="minorHAnsi" w:cstheme="minorHAnsi"/>
          <w:szCs w:val="20"/>
        </w:rPr>
        <w:t xml:space="preserve"> Aktualizace seznamu poddodavatelů v průběhu doby provádění díla se nepovažuje za změnu smlouvy.</w:t>
      </w:r>
    </w:p>
    <w:p w14:paraId="4E3369C9" w14:textId="5BB603FE" w:rsidR="00B1512E" w:rsidRPr="00B1512E" w:rsidRDefault="00B1512E"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V případě, že zhotovitel v souladu se zadávací dokumentací prokázal části kvalifikace prostřednictvím poddodavatele, musí tento poddodavatel i tomu odpovídající část plnění </w:t>
      </w:r>
      <w:r w:rsidRPr="00B1512E">
        <w:rPr>
          <w:rFonts w:asciiTheme="minorHAnsi" w:hAnsiTheme="minorHAnsi" w:cstheme="minorHAnsi"/>
        </w:rPr>
        <w:lastRenderedPageBreak/>
        <w:t xml:space="preserve">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w:t>
      </w:r>
      <w:r w:rsidR="00B75591">
        <w:rPr>
          <w:rFonts w:asciiTheme="minorHAnsi" w:hAnsiTheme="minorHAnsi" w:cstheme="minorHAnsi"/>
        </w:rPr>
        <w:t>zhotovitele</w:t>
      </w:r>
      <w:r w:rsidRPr="00B1512E">
        <w:rPr>
          <w:rFonts w:asciiTheme="minorHAnsi" w:hAnsiTheme="minorHAnsi" w:cstheme="minorHAnsi"/>
        </w:rPr>
        <w:t>. Stejně tak případná změna poddodavatele uvedeného v seznamu poddodavatelů v nabídce zhotovitele musí být předem odsouhlasena objednatelem Objednatel nesmí souhlas se změnou poddodavatele bez objektivních důvodů odmítnout, pokud mu budou příslušné doklady předloženy</w:t>
      </w:r>
    </w:p>
    <w:p w14:paraId="2200DE32" w14:textId="2EBB558C"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Zhotovitel je povinen při předání díla předložit objednateli kompletní seznam poddodavatelů, kteří se na provádění díla podíleli spolu s uvedením konkrétních činností, které v rámci provádění díla poskytly.</w:t>
      </w:r>
    </w:p>
    <w:p w14:paraId="17B55169" w14:textId="547443F7"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szCs w:val="20"/>
        </w:rPr>
      </w:pPr>
      <w:r w:rsidRPr="00B1512E">
        <w:rPr>
          <w:rFonts w:asciiTheme="minorHAnsi" w:hAnsiTheme="minorHAnsi" w:cstheme="minorHAnsi"/>
        </w:rPr>
        <w:t xml:space="preserve">Řetězení poddodavatelů je možné </w:t>
      </w:r>
      <w:r w:rsidRPr="00E27611">
        <w:rPr>
          <w:rFonts w:asciiTheme="minorHAnsi" w:hAnsiTheme="minorHAnsi" w:cstheme="minorHAnsi"/>
        </w:rPr>
        <w:t>pouze s předchozím písemným souhlasem objednatele. Případní poddodavatelé poddodavatelů zhotovitele musí být objednat</w:t>
      </w:r>
      <w:r w:rsidRPr="00E27611">
        <w:rPr>
          <w:rFonts w:asciiTheme="minorHAnsi" w:hAnsiTheme="minorHAnsi" w:cstheme="minorHAnsi"/>
          <w:szCs w:val="20"/>
        </w:rPr>
        <w:t xml:space="preserve">elem schváleni postupem upraveným výše a musí být uvedeni v příloze č. </w:t>
      </w:r>
      <w:r w:rsidR="00DC3070">
        <w:rPr>
          <w:rFonts w:asciiTheme="minorHAnsi" w:hAnsiTheme="minorHAnsi" w:cstheme="minorHAnsi"/>
          <w:szCs w:val="20"/>
        </w:rPr>
        <w:t>3</w:t>
      </w:r>
      <w:r w:rsidRPr="00E27611">
        <w:rPr>
          <w:rFonts w:asciiTheme="minorHAnsi" w:hAnsiTheme="minorHAnsi" w:cstheme="minorHAnsi"/>
          <w:szCs w:val="20"/>
        </w:rPr>
        <w:t xml:space="preserve"> této sm</w:t>
      </w:r>
      <w:r w:rsidRPr="00B1512E">
        <w:rPr>
          <w:rFonts w:asciiTheme="minorHAnsi" w:hAnsiTheme="minorHAnsi" w:cstheme="minorHAnsi"/>
          <w:szCs w:val="20"/>
        </w:rPr>
        <w:t>louvy. Zhotovitel je povinen zajistit dodržování těchto povinností poddodavateli.</w:t>
      </w:r>
    </w:p>
    <w:p w14:paraId="4BD6E5F4" w14:textId="2BAF6AD6" w:rsidR="00E2575B" w:rsidRPr="00B1512E" w:rsidRDefault="00E2575B"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Vůči všem svým poddodavatelům je zhotovitel povinen zajistit funkční systém kontroly obchodních partnerů ve vztahu k mezinárodním sankcím vyplývajícím zejména z předpisů a rozhodnutí orgánů Evropské unie, Organizace spojených národů a Rady Evropy. </w:t>
      </w:r>
    </w:p>
    <w:p w14:paraId="65446B54" w14:textId="16FC4D31" w:rsidR="00E2575B" w:rsidRPr="00B1512E" w:rsidRDefault="00E2575B"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Zhotovitel prohlašuje, že </w:t>
      </w:r>
      <w:r w:rsidR="00C3614A">
        <w:rPr>
          <w:rFonts w:asciiTheme="minorHAnsi" w:hAnsiTheme="minorHAnsi" w:cstheme="minorHAnsi"/>
        </w:rPr>
        <w:t xml:space="preserve">zhotovitel ani </w:t>
      </w:r>
      <w:r w:rsidRPr="00B1512E">
        <w:rPr>
          <w:rFonts w:asciiTheme="minorHAnsi" w:hAnsiTheme="minorHAnsi" w:cstheme="minorHAnsi"/>
        </w:rPr>
        <w:t>žádný z</w:t>
      </w:r>
      <w:r w:rsidR="00C3614A">
        <w:rPr>
          <w:rFonts w:asciiTheme="minorHAnsi" w:hAnsiTheme="minorHAnsi" w:cstheme="minorHAnsi"/>
        </w:rPr>
        <w:t xml:space="preserve"> jeho </w:t>
      </w:r>
      <w:r w:rsidRPr="00B1512E">
        <w:rPr>
          <w:rFonts w:asciiTheme="minorHAnsi" w:hAnsiTheme="minorHAnsi" w:cstheme="minorHAnsi"/>
        </w:rPr>
        <w:t xml:space="preserve">poddodavatelů </w:t>
      </w:r>
      <w:r w:rsidR="007430E8" w:rsidRPr="00B1512E">
        <w:rPr>
          <w:rFonts w:asciiTheme="minorHAnsi" w:hAnsiTheme="minorHAnsi" w:cstheme="minorHAnsi"/>
        </w:rPr>
        <w:t>nepodléhá sankcím</w:t>
      </w:r>
      <w:r w:rsidRPr="00B1512E">
        <w:rPr>
          <w:rFonts w:asciiTheme="minorHAnsi" w:hAnsiTheme="minorHAnsi" w:cstheme="minorHAnsi"/>
        </w:rPr>
        <w:t xml:space="preserve"> vyplývající</w:t>
      </w:r>
      <w:r w:rsidR="007430E8" w:rsidRPr="00B1512E">
        <w:rPr>
          <w:rFonts w:asciiTheme="minorHAnsi" w:hAnsiTheme="minorHAnsi" w:cstheme="minorHAnsi"/>
        </w:rPr>
        <w:t>m</w:t>
      </w:r>
      <w:r w:rsidRPr="00B1512E">
        <w:rPr>
          <w:rFonts w:asciiTheme="minorHAnsi" w:hAnsiTheme="minorHAnsi" w:cstheme="minorHAnsi"/>
        </w:rPr>
        <w:t xml:space="preserve"> zejména z předpisů a rozhodnutí orgánů Evropské unie, Organizace spojených národů a Rady Evropy a mezinárodní sankce podle zákona upravující</w:t>
      </w:r>
      <w:r w:rsidR="007430E8" w:rsidRPr="00B1512E">
        <w:rPr>
          <w:rFonts w:asciiTheme="minorHAnsi" w:hAnsiTheme="minorHAnsi" w:cstheme="minorHAnsi"/>
        </w:rPr>
        <w:t>ho</w:t>
      </w:r>
      <w:r w:rsidRPr="00B1512E">
        <w:rPr>
          <w:rFonts w:asciiTheme="minorHAnsi" w:hAnsiTheme="minorHAnsi" w:cstheme="minorHAnsi"/>
        </w:rPr>
        <w:t xml:space="preserve"> provádění mezinárodní sankce</w:t>
      </w:r>
      <w:r w:rsidR="00B75591">
        <w:rPr>
          <w:rFonts w:asciiTheme="minorHAnsi" w:hAnsiTheme="minorHAnsi" w:cstheme="minorHAnsi"/>
        </w:rPr>
        <w:t xml:space="preserve"> a zavazuje se tuto skutečnost průběžně kontrolovat a prověřit každého svého případného nového </w:t>
      </w:r>
      <w:r w:rsidR="00BA20EA">
        <w:rPr>
          <w:rFonts w:asciiTheme="minorHAnsi" w:hAnsiTheme="minorHAnsi" w:cstheme="minorHAnsi"/>
        </w:rPr>
        <w:t>poddodavatele</w:t>
      </w:r>
      <w:r w:rsidRPr="00B1512E">
        <w:rPr>
          <w:rFonts w:asciiTheme="minorHAnsi" w:hAnsiTheme="minorHAnsi" w:cstheme="minorHAnsi"/>
        </w:rPr>
        <w:t xml:space="preserve">. </w:t>
      </w:r>
    </w:p>
    <w:p w14:paraId="33760D2C" w14:textId="6E9E8B16" w:rsidR="00C739C4" w:rsidRPr="00534E51" w:rsidRDefault="000C3DB6" w:rsidP="00BA20EA">
      <w:pPr>
        <w:pStyle w:val="Nadpis1"/>
        <w:spacing w:line="276" w:lineRule="auto"/>
        <w:jc w:val="center"/>
        <w:rPr>
          <w:rFonts w:asciiTheme="minorHAnsi" w:hAnsiTheme="minorHAnsi" w:cstheme="minorHAnsi"/>
        </w:rPr>
      </w:pPr>
      <w:r w:rsidRPr="00534E51">
        <w:rPr>
          <w:rFonts w:asciiTheme="minorHAnsi" w:hAnsiTheme="minorHAnsi" w:cstheme="minorHAnsi"/>
        </w:rPr>
        <w:t xml:space="preserve">Vyhrazená změna závazku </w:t>
      </w:r>
    </w:p>
    <w:p w14:paraId="2F63EB31" w14:textId="6815478B" w:rsidR="00843CDB" w:rsidRPr="00534E51" w:rsidRDefault="00843CDB" w:rsidP="00BA20EA">
      <w:pPr>
        <w:pStyle w:val="Zkladntext"/>
        <w:numPr>
          <w:ilvl w:val="0"/>
          <w:numId w:val="25"/>
        </w:numPr>
        <w:spacing w:before="120" w:line="276" w:lineRule="auto"/>
        <w:ind w:left="567" w:hanging="567"/>
        <w:rPr>
          <w:rFonts w:asciiTheme="minorHAnsi" w:hAnsiTheme="minorHAnsi" w:cstheme="minorHAnsi"/>
        </w:rPr>
      </w:pPr>
      <w:r w:rsidRPr="00534E51">
        <w:rPr>
          <w:rFonts w:asciiTheme="minorHAnsi" w:hAnsiTheme="minorHAnsi" w:cstheme="minorHAnsi"/>
        </w:rPr>
        <w:t xml:space="preserve">Objednatel si </w:t>
      </w:r>
      <w:r w:rsidR="00B75591">
        <w:rPr>
          <w:rFonts w:asciiTheme="minorHAnsi" w:hAnsiTheme="minorHAnsi" w:cstheme="minorHAnsi"/>
        </w:rPr>
        <w:t>nad rámec případných změn uvedených v jiných odstavcích této smlouvy</w:t>
      </w:r>
      <w:r w:rsidRPr="00534E51">
        <w:rPr>
          <w:rFonts w:asciiTheme="minorHAnsi" w:hAnsiTheme="minorHAnsi" w:cstheme="minorHAnsi"/>
        </w:rPr>
        <w:t xml:space="preserve"> vyhrazuje možnost změny závazku ze smlouvy, a to</w:t>
      </w:r>
      <w:r w:rsidR="001727A2" w:rsidRPr="00534E51">
        <w:rPr>
          <w:rFonts w:asciiTheme="minorHAnsi" w:hAnsiTheme="minorHAnsi" w:cstheme="minorHAnsi"/>
        </w:rPr>
        <w:t xml:space="preserve"> následovně:</w:t>
      </w:r>
    </w:p>
    <w:p w14:paraId="274290F1" w14:textId="00A14C2A" w:rsidR="00843CDB" w:rsidRPr="00534E51" w:rsidRDefault="00843CDB" w:rsidP="00BA20EA">
      <w:pPr>
        <w:pStyle w:val="Zkladntext"/>
        <w:numPr>
          <w:ilvl w:val="0"/>
          <w:numId w:val="26"/>
        </w:numPr>
        <w:spacing w:before="120" w:line="276" w:lineRule="auto"/>
        <w:ind w:left="1134" w:hanging="567"/>
        <w:rPr>
          <w:rFonts w:asciiTheme="minorHAnsi" w:hAnsiTheme="minorHAnsi" w:cstheme="minorHAnsi"/>
        </w:rPr>
      </w:pPr>
      <w:r w:rsidRPr="00534E51">
        <w:rPr>
          <w:rFonts w:asciiTheme="minorHAnsi" w:hAnsiTheme="minorHAnsi" w:cstheme="minorHAnsi"/>
        </w:rPr>
        <w:t xml:space="preserve">v případě, </w:t>
      </w:r>
      <w:bookmarkStart w:id="9" w:name="_Hlk89083597"/>
      <w:r w:rsidRPr="00534E51">
        <w:rPr>
          <w:rFonts w:asciiTheme="minorHAnsi" w:hAnsiTheme="minorHAnsi" w:cstheme="minorHAnsi"/>
        </w:rPr>
        <w:t>že v průběhu trvání smlouvy na zakázku dojde ke změně (snížení/zvýšení) zákonné sazby DPH, bude cena předmětu zakázky</w:t>
      </w:r>
      <w:r w:rsidR="00B0157C" w:rsidRPr="00534E51">
        <w:rPr>
          <w:rFonts w:asciiTheme="minorHAnsi" w:hAnsiTheme="minorHAnsi" w:cstheme="minorHAnsi"/>
        </w:rPr>
        <w:t xml:space="preserve"> </w:t>
      </w:r>
      <w:r w:rsidRPr="00534E51">
        <w:rPr>
          <w:rFonts w:asciiTheme="minorHAnsi" w:hAnsiTheme="minorHAnsi" w:cstheme="minorHAnsi"/>
        </w:rPr>
        <w:t>upravena (snížena/zvýšena) tak, aby odpovídala takové změně zákonné sazby DPH</w:t>
      </w:r>
      <w:bookmarkEnd w:id="9"/>
      <w:r w:rsidR="001727A2" w:rsidRPr="00534E51">
        <w:rPr>
          <w:rFonts w:asciiTheme="minorHAnsi" w:hAnsiTheme="minorHAnsi" w:cstheme="minorHAnsi"/>
        </w:rPr>
        <w:t>;</w:t>
      </w:r>
    </w:p>
    <w:p w14:paraId="3FBF34BC" w14:textId="078D121E" w:rsidR="00843CDB" w:rsidRPr="00534E51" w:rsidRDefault="001727A2" w:rsidP="00BA20EA">
      <w:pPr>
        <w:pStyle w:val="Zkladntext"/>
        <w:numPr>
          <w:ilvl w:val="0"/>
          <w:numId w:val="26"/>
        </w:numPr>
        <w:spacing w:before="120" w:line="276" w:lineRule="auto"/>
        <w:ind w:left="1134" w:hanging="567"/>
        <w:rPr>
          <w:rFonts w:asciiTheme="minorHAnsi" w:hAnsiTheme="minorHAnsi" w:cstheme="minorHAnsi"/>
        </w:rPr>
      </w:pPr>
      <w:r w:rsidRPr="00534E51">
        <w:rPr>
          <w:rFonts w:asciiTheme="minorHAnsi" w:hAnsiTheme="minorHAnsi" w:cstheme="minorHAnsi"/>
        </w:rPr>
        <w:t>v p</w:t>
      </w:r>
      <w:r w:rsidR="00843CDB" w:rsidRPr="00534E51">
        <w:rPr>
          <w:rFonts w:asciiTheme="minorHAnsi" w:hAnsiTheme="minorHAnsi" w:cstheme="minorHAnsi"/>
        </w:rPr>
        <w:t xml:space="preserve">řípadě, že </w:t>
      </w:r>
      <w:r w:rsidR="007430E8" w:rsidRPr="00534E51">
        <w:rPr>
          <w:rFonts w:asciiTheme="minorHAnsi" w:hAnsiTheme="minorHAnsi" w:cstheme="minorHAnsi"/>
        </w:rPr>
        <w:t>zhotovitel</w:t>
      </w:r>
      <w:r w:rsidR="00843CDB" w:rsidRPr="00534E51">
        <w:rPr>
          <w:rFonts w:asciiTheme="minorHAnsi" w:hAnsiTheme="minorHAnsi" w:cstheme="minorHAnsi"/>
        </w:rPr>
        <w:t xml:space="preserve"> při realizaci díla prokazatelně doloží, že daná komponenta předmětu plnění není na trhu dostupná, může nabídnout k realizaci stejné nebo lepší řešení, které však nepovede k navýšení celkové nabídkové ceny za realizaci díla. Současně takto instalované alternativní řešení nesmí porušit podmínky předběžného souhlasu provozovatele distribuční sítě</w:t>
      </w:r>
      <w:r w:rsidRPr="00534E51">
        <w:rPr>
          <w:rFonts w:asciiTheme="minorHAnsi" w:hAnsiTheme="minorHAnsi" w:cstheme="minorHAnsi"/>
        </w:rPr>
        <w:t>;</w:t>
      </w:r>
    </w:p>
    <w:p w14:paraId="0FD76F9E" w14:textId="27F09686" w:rsidR="00843CDB" w:rsidRPr="00534E51" w:rsidRDefault="001727A2" w:rsidP="00BA20EA">
      <w:pPr>
        <w:pStyle w:val="Zkladntext"/>
        <w:numPr>
          <w:ilvl w:val="0"/>
          <w:numId w:val="25"/>
        </w:numPr>
        <w:spacing w:before="120" w:line="276" w:lineRule="auto"/>
        <w:ind w:left="567" w:hanging="567"/>
        <w:rPr>
          <w:rFonts w:asciiTheme="minorHAnsi" w:hAnsiTheme="minorHAnsi" w:cstheme="minorHAnsi"/>
        </w:rPr>
      </w:pPr>
      <w:r w:rsidRPr="00534E51">
        <w:rPr>
          <w:rFonts w:asciiTheme="minorHAnsi" w:hAnsiTheme="minorHAnsi" w:cstheme="minorHAnsi"/>
        </w:rPr>
        <w:t>Objednatel</w:t>
      </w:r>
      <w:r w:rsidR="00843CDB" w:rsidRPr="00534E51">
        <w:rPr>
          <w:rFonts w:asciiTheme="minorHAnsi" w:hAnsiTheme="minorHAnsi" w:cstheme="minorHAnsi"/>
        </w:rPr>
        <w:t xml:space="preserve"> si vyhrazuje práv</w:t>
      </w:r>
      <w:r w:rsidRPr="00534E51">
        <w:rPr>
          <w:rFonts w:asciiTheme="minorHAnsi" w:hAnsiTheme="minorHAnsi" w:cstheme="minorHAnsi"/>
        </w:rPr>
        <w:t>o</w:t>
      </w:r>
      <w:r w:rsidR="00843CDB" w:rsidRPr="00534E51">
        <w:rPr>
          <w:rFonts w:asciiTheme="minorHAnsi" w:hAnsiTheme="minorHAnsi" w:cstheme="minorHAnsi"/>
        </w:rPr>
        <w:t xml:space="preserve"> na změn</w:t>
      </w:r>
      <w:r w:rsidRPr="00534E51">
        <w:rPr>
          <w:rFonts w:asciiTheme="minorHAnsi" w:hAnsiTheme="minorHAnsi" w:cstheme="minorHAnsi"/>
        </w:rPr>
        <w:t>u zhotovitele</w:t>
      </w:r>
      <w:r w:rsidR="00771A52">
        <w:rPr>
          <w:rFonts w:asciiTheme="minorHAnsi" w:hAnsiTheme="minorHAnsi" w:cstheme="minorHAnsi"/>
        </w:rPr>
        <w:t xml:space="preserve"> v</w:t>
      </w:r>
      <w:r w:rsidR="00BA20EA">
        <w:rPr>
          <w:rFonts w:asciiTheme="minorHAnsi" w:hAnsiTheme="minorHAnsi" w:cstheme="minorHAnsi"/>
        </w:rPr>
        <w:t> </w:t>
      </w:r>
      <w:r w:rsidR="00771A52">
        <w:rPr>
          <w:rFonts w:asciiTheme="minorHAnsi" w:hAnsiTheme="minorHAnsi" w:cstheme="minorHAnsi"/>
        </w:rPr>
        <w:t>případě</w:t>
      </w:r>
      <w:r w:rsidR="00BA20EA">
        <w:rPr>
          <w:rFonts w:asciiTheme="minorHAnsi" w:hAnsiTheme="minorHAnsi" w:cstheme="minorHAnsi"/>
        </w:rPr>
        <w:t>,</w:t>
      </w:r>
      <w:r w:rsidR="00843CDB" w:rsidRPr="00534E51">
        <w:rPr>
          <w:rFonts w:asciiTheme="minorHAnsi" w:hAnsiTheme="minorHAnsi" w:cstheme="minorHAnsi"/>
        </w:rPr>
        <w:t xml:space="preserve"> pokud dojde </w:t>
      </w:r>
      <w:r w:rsidR="00B75591">
        <w:rPr>
          <w:rFonts w:asciiTheme="minorHAnsi" w:hAnsiTheme="minorHAnsi" w:cstheme="minorHAnsi"/>
        </w:rPr>
        <w:t xml:space="preserve">objednatelem </w:t>
      </w:r>
      <w:r w:rsidR="00843CDB" w:rsidRPr="00534E51">
        <w:rPr>
          <w:rFonts w:asciiTheme="minorHAnsi" w:hAnsiTheme="minorHAnsi" w:cstheme="minorHAnsi"/>
        </w:rPr>
        <w:t xml:space="preserve">k odstoupení od </w:t>
      </w:r>
      <w:r w:rsidR="00534E51">
        <w:rPr>
          <w:rFonts w:asciiTheme="minorHAnsi" w:hAnsiTheme="minorHAnsi" w:cstheme="minorHAnsi"/>
        </w:rPr>
        <w:t>s</w:t>
      </w:r>
      <w:r w:rsidR="00843CDB" w:rsidRPr="00534E51">
        <w:rPr>
          <w:rFonts w:asciiTheme="minorHAnsi" w:hAnsiTheme="minorHAnsi" w:cstheme="minorHAnsi"/>
        </w:rPr>
        <w:t>mlouvy</w:t>
      </w:r>
      <w:r w:rsidR="00771A52">
        <w:rPr>
          <w:rFonts w:asciiTheme="minorHAnsi" w:hAnsiTheme="minorHAnsi" w:cstheme="minorHAnsi"/>
        </w:rPr>
        <w:t xml:space="preserve">. </w:t>
      </w:r>
      <w:r w:rsidR="00843CDB" w:rsidRPr="00534E51">
        <w:rPr>
          <w:rFonts w:asciiTheme="minorHAnsi" w:hAnsiTheme="minorHAnsi" w:cstheme="minorHAnsi"/>
        </w:rPr>
        <w:t xml:space="preserve">V takovém případě je objednatel oprávněn oslovit </w:t>
      </w:r>
      <w:r w:rsidR="00534E51">
        <w:rPr>
          <w:rFonts w:asciiTheme="minorHAnsi" w:hAnsiTheme="minorHAnsi" w:cstheme="minorHAnsi"/>
        </w:rPr>
        <w:t>dodavatele</w:t>
      </w:r>
      <w:r w:rsidR="00843CDB" w:rsidRPr="00534E51">
        <w:rPr>
          <w:rFonts w:asciiTheme="minorHAnsi" w:hAnsiTheme="minorHAnsi" w:cstheme="minorHAnsi"/>
        </w:rPr>
        <w:t>, který se dle hodnocení umístil jako</w:t>
      </w:r>
      <w:r w:rsidR="00B75591">
        <w:rPr>
          <w:rFonts w:asciiTheme="minorHAnsi" w:hAnsiTheme="minorHAnsi" w:cstheme="minorHAnsi"/>
        </w:rPr>
        <w:t xml:space="preserve"> druhý</w:t>
      </w:r>
      <w:r w:rsidR="00843CDB" w:rsidRPr="00534E51">
        <w:rPr>
          <w:rFonts w:asciiTheme="minorHAnsi" w:hAnsiTheme="minorHAnsi" w:cstheme="minorHAnsi"/>
        </w:rPr>
        <w:t xml:space="preserve"> v pořadí, </w:t>
      </w:r>
      <w:r w:rsidR="00B75591">
        <w:rPr>
          <w:rFonts w:asciiTheme="minorHAnsi" w:hAnsiTheme="minorHAnsi" w:cstheme="minorHAnsi"/>
        </w:rPr>
        <w:t>odmítne-li druhý v pořadí smlouvu plnit, pak třetí v pořadí atd. (dále jen „náhradní zhotovitel“) s tím, že dílo bude v takovém případě provedeno</w:t>
      </w:r>
      <w:r w:rsidR="00771A52">
        <w:rPr>
          <w:rFonts w:asciiTheme="minorHAnsi" w:hAnsiTheme="minorHAnsi" w:cstheme="minorHAnsi"/>
        </w:rPr>
        <w:t xml:space="preserve">, </w:t>
      </w:r>
      <w:r w:rsidR="00771A52">
        <w:rPr>
          <w:rFonts w:asciiTheme="minorHAnsi" w:hAnsiTheme="minorHAnsi" w:cstheme="minorHAnsi"/>
        </w:rPr>
        <w:lastRenderedPageBreak/>
        <w:t>popř. dokončeno,</w:t>
      </w:r>
      <w:r w:rsidR="00B75591">
        <w:rPr>
          <w:rFonts w:asciiTheme="minorHAnsi" w:hAnsiTheme="minorHAnsi" w:cstheme="minorHAnsi"/>
        </w:rPr>
        <w:t xml:space="preserve"> za cenu nabídnutou v nabídce náhradního zhotovitele. Případný rozdíl mezi cenou náhradního zhotovitele a zhotovitele je považován za škodu způsobenou zhotovitelem a objednatel má nárok na úhradu tohoto rozdílu vůči zhotoviteli. </w:t>
      </w:r>
      <w:r w:rsidR="00771A52">
        <w:rPr>
          <w:rFonts w:asciiTheme="minorHAnsi" w:hAnsiTheme="minorHAnsi" w:cstheme="minorHAnsi"/>
        </w:rPr>
        <w:t>Tímto ustanovením není dotčena záruka zhotovitele za jakost již provedených části díla, které si objednatel případně ponechá.</w:t>
      </w:r>
      <w:r w:rsidR="00B75591">
        <w:rPr>
          <w:rFonts w:asciiTheme="minorHAnsi" w:hAnsiTheme="minorHAnsi" w:cstheme="minorHAnsi"/>
        </w:rPr>
        <w:t xml:space="preserve"> </w:t>
      </w:r>
      <w:r w:rsidR="00843CDB" w:rsidRPr="00534E51">
        <w:rPr>
          <w:rFonts w:asciiTheme="minorHAnsi" w:hAnsiTheme="minorHAnsi" w:cstheme="minorHAnsi"/>
        </w:rPr>
        <w:t xml:space="preserve"> </w:t>
      </w:r>
    </w:p>
    <w:p w14:paraId="482ADAD7" w14:textId="22A98B46" w:rsidR="00630CAA" w:rsidRPr="006E6739" w:rsidRDefault="00630CAA" w:rsidP="00BA20EA">
      <w:pPr>
        <w:pStyle w:val="Nadpis1"/>
        <w:spacing w:line="276" w:lineRule="auto"/>
        <w:jc w:val="center"/>
        <w:rPr>
          <w:rFonts w:asciiTheme="minorHAnsi" w:hAnsiTheme="minorHAnsi" w:cstheme="minorHAnsi"/>
        </w:rPr>
      </w:pPr>
      <w:r w:rsidRPr="006E6739">
        <w:rPr>
          <w:rFonts w:asciiTheme="minorHAnsi" w:hAnsiTheme="minorHAnsi" w:cstheme="minorHAnsi"/>
        </w:rPr>
        <w:t>Aspekty odpovědného zadávaní</w:t>
      </w:r>
    </w:p>
    <w:p w14:paraId="745DCB8A" w14:textId="2D371A29" w:rsidR="007F3227" w:rsidRPr="006E6739" w:rsidRDefault="007F3227" w:rsidP="00C442F6">
      <w:pPr>
        <w:pStyle w:val="Zkladntext"/>
        <w:numPr>
          <w:ilvl w:val="0"/>
          <w:numId w:val="29"/>
        </w:numPr>
        <w:spacing w:before="120" w:line="276" w:lineRule="auto"/>
        <w:ind w:left="567" w:hanging="567"/>
        <w:rPr>
          <w:rFonts w:asciiTheme="minorHAnsi" w:hAnsiTheme="minorHAnsi" w:cstheme="minorHAnsi"/>
        </w:rPr>
      </w:pPr>
      <w:r w:rsidRPr="006E6739">
        <w:rPr>
          <w:rFonts w:asciiTheme="minorHAnsi" w:hAnsiTheme="minorHAnsi" w:cstheme="minorHAnsi"/>
        </w:rPr>
        <w:t>Zhotovitel podpisem smlouvy prohlašuje</w:t>
      </w:r>
      <w:r w:rsidR="0098680F">
        <w:rPr>
          <w:rFonts w:asciiTheme="minorHAnsi" w:hAnsiTheme="minorHAnsi" w:cstheme="minorHAnsi"/>
        </w:rPr>
        <w:t>, že se</w:t>
      </w:r>
      <w:r w:rsidRPr="006E6739">
        <w:rPr>
          <w:rFonts w:asciiTheme="minorHAnsi" w:hAnsiTheme="minorHAnsi" w:cstheme="minorHAnsi"/>
        </w:rPr>
        <w:t xml:space="preserve"> zavazuje</w:t>
      </w:r>
      <w:r w:rsidR="00771A52">
        <w:rPr>
          <w:rFonts w:asciiTheme="minorHAnsi" w:hAnsiTheme="minorHAnsi" w:cstheme="minorHAnsi"/>
        </w:rPr>
        <w:t xml:space="preserve"> zajistit </w:t>
      </w:r>
      <w:r w:rsidR="0098680F">
        <w:rPr>
          <w:rFonts w:asciiTheme="minorHAnsi" w:hAnsiTheme="minorHAnsi" w:cstheme="minorHAnsi"/>
        </w:rPr>
        <w:t>plnění veškerých povinností z právních předpisů České republiky, zejména pak z předpisů pracovněprávních, předpisů z oblasti zaměstnanosti a bezpečnosti ochrany zdraví při práci, a to vůči všem osobám, které se na plnění veřejné zakázky podílejí a současně zajistit řádné a včasné plnění finančních závazků svým poddodavatelům, kdy za řádné a včasné plnění se považuje plné uhrazení poddodavatelem vystavených faktur za plnění poskytnutá k plnění veřejné zakázky</w:t>
      </w:r>
      <w:r w:rsidR="00B96842">
        <w:rPr>
          <w:rFonts w:asciiTheme="minorHAnsi" w:hAnsiTheme="minorHAnsi" w:cstheme="minorHAnsi"/>
        </w:rPr>
        <w:t xml:space="preserve">. </w:t>
      </w:r>
    </w:p>
    <w:p w14:paraId="3956BA78" w14:textId="77777777" w:rsidR="009B0105" w:rsidRPr="009B0105" w:rsidRDefault="009B0105" w:rsidP="009B0105">
      <w:pPr>
        <w:pStyle w:val="Nadpis1"/>
        <w:spacing w:line="276" w:lineRule="auto"/>
        <w:jc w:val="center"/>
        <w:rPr>
          <w:rFonts w:asciiTheme="minorHAnsi" w:hAnsiTheme="minorHAnsi" w:cstheme="minorHAnsi"/>
        </w:rPr>
      </w:pPr>
      <w:r w:rsidRPr="009B0105">
        <w:rPr>
          <w:rFonts w:asciiTheme="minorHAnsi" w:hAnsiTheme="minorHAnsi" w:cstheme="minorHAnsi"/>
        </w:rPr>
        <w:t>Zpracování a ochrana osobních údajů</w:t>
      </w:r>
    </w:p>
    <w:p w14:paraId="44DAD1A4" w14:textId="704AE5D4" w:rsidR="009B0105" w:rsidRPr="00227277" w:rsidRDefault="009B0105" w:rsidP="00227277">
      <w:pPr>
        <w:pStyle w:val="Zkladntext"/>
        <w:numPr>
          <w:ilvl w:val="0"/>
          <w:numId w:val="64"/>
        </w:numPr>
        <w:spacing w:before="120" w:line="276" w:lineRule="auto"/>
        <w:ind w:left="567"/>
        <w:rPr>
          <w:rFonts w:asciiTheme="minorHAnsi" w:hAnsiTheme="minorHAnsi" w:cstheme="minorHAnsi"/>
        </w:rPr>
      </w:pPr>
      <w:r w:rsidRPr="00227277">
        <w:rPr>
          <w:rFonts w:asciiTheme="minorHAnsi" w:hAnsiTheme="minorHAnsi" w:cstheme="minorHAnsi"/>
        </w:rPr>
        <w:t>V případě, že v souvislosti s touto smlouvou dochází ke zpracovávání osobních údajů, jsou tyto zpracovávány v souladu s platnými právními předpisy, které upravují ochranu a zpracování osobních údajů</w:t>
      </w:r>
      <w:r w:rsidR="00A93853">
        <w:rPr>
          <w:rFonts w:asciiTheme="minorHAnsi" w:hAnsiTheme="minorHAnsi" w:cstheme="minorHAnsi"/>
        </w:rPr>
        <w:t xml:space="preserve">. </w:t>
      </w:r>
    </w:p>
    <w:p w14:paraId="5CC9FE30" w14:textId="57DC8055" w:rsidR="00DC69AE" w:rsidRPr="006E6739" w:rsidRDefault="00F33B97" w:rsidP="00BA20EA">
      <w:pPr>
        <w:pStyle w:val="Nadpis1"/>
        <w:spacing w:line="276" w:lineRule="auto"/>
        <w:jc w:val="center"/>
        <w:rPr>
          <w:rFonts w:asciiTheme="minorHAnsi" w:hAnsiTheme="minorHAnsi" w:cstheme="minorHAnsi"/>
        </w:rPr>
      </w:pPr>
      <w:r w:rsidRPr="006E6739">
        <w:rPr>
          <w:rFonts w:asciiTheme="minorHAnsi" w:hAnsiTheme="minorHAnsi" w:cstheme="minorHAnsi"/>
        </w:rPr>
        <w:t>P</w:t>
      </w:r>
      <w:r w:rsidR="00DC69AE" w:rsidRPr="006E6739">
        <w:rPr>
          <w:rFonts w:asciiTheme="minorHAnsi" w:hAnsiTheme="minorHAnsi" w:cstheme="minorHAnsi"/>
        </w:rPr>
        <w:t>latnost, účinnost a ukončení smlouvy</w:t>
      </w:r>
    </w:p>
    <w:p w14:paraId="5BB4F2CD" w14:textId="7AE44939" w:rsidR="00DC69AE" w:rsidRPr="00927792" w:rsidRDefault="006D14B4" w:rsidP="00BA20EA">
      <w:pPr>
        <w:pStyle w:val="Zkladntext"/>
        <w:numPr>
          <w:ilvl w:val="0"/>
          <w:numId w:val="23"/>
        </w:numPr>
        <w:spacing w:before="120" w:line="276" w:lineRule="auto"/>
        <w:ind w:left="567" w:hanging="567"/>
        <w:rPr>
          <w:rFonts w:asciiTheme="minorHAnsi" w:hAnsiTheme="minorHAnsi" w:cstheme="minorHAnsi"/>
        </w:rPr>
      </w:pPr>
      <w:r w:rsidRPr="00F87991">
        <w:rPr>
          <w:rFonts w:asciiTheme="minorHAnsi" w:hAnsiTheme="minorHAnsi" w:cstheme="minorHAnsi"/>
        </w:rPr>
        <w:t xml:space="preserve">Tato smlouva </w:t>
      </w:r>
      <w:r w:rsidRPr="00927792">
        <w:rPr>
          <w:rFonts w:asciiTheme="minorHAnsi" w:hAnsiTheme="minorHAnsi" w:cstheme="minorHAnsi"/>
        </w:rPr>
        <w:t>vzniká dohodou o celém jejím obsahu a nabývá platnosti dnem podpisu obou    smluvních stran. Účinnosti smlouva nabývá zveřejněním v registru smluv</w:t>
      </w:r>
      <w:r w:rsidR="00073E28" w:rsidRPr="00927792">
        <w:rPr>
          <w:rFonts w:asciiTheme="minorHAnsi" w:hAnsiTheme="minorHAnsi" w:cstheme="minorHAnsi"/>
        </w:rPr>
        <w:t>.</w:t>
      </w:r>
      <w:r w:rsidR="00771A52" w:rsidRPr="00927792">
        <w:rPr>
          <w:rFonts w:asciiTheme="minorHAnsi" w:hAnsiTheme="minorHAnsi" w:cstheme="minorHAnsi"/>
        </w:rPr>
        <w:t xml:space="preserve"> Smlouvu se v registru smluv zavazuje uveřejnit objednatel.</w:t>
      </w:r>
    </w:p>
    <w:p w14:paraId="0A725770" w14:textId="27F6CC21" w:rsidR="00FF6517" w:rsidRPr="00F87991" w:rsidRDefault="00FF6517" w:rsidP="00BA20EA">
      <w:pPr>
        <w:pStyle w:val="Zkladntext"/>
        <w:numPr>
          <w:ilvl w:val="0"/>
          <w:numId w:val="23"/>
        </w:numPr>
        <w:spacing w:before="120" w:line="276" w:lineRule="auto"/>
        <w:ind w:left="567" w:hanging="567"/>
        <w:rPr>
          <w:rFonts w:asciiTheme="minorHAnsi" w:hAnsiTheme="minorHAnsi" w:cstheme="minorHAnsi"/>
        </w:rPr>
      </w:pPr>
      <w:r w:rsidRPr="00F87991">
        <w:rPr>
          <w:rFonts w:asciiTheme="minorHAnsi" w:hAnsiTheme="minorHAnsi" w:cstheme="minorHAnsi"/>
        </w:rPr>
        <w:t xml:space="preserve">Tato smlouva </w:t>
      </w:r>
      <w:r w:rsidR="00771A52">
        <w:rPr>
          <w:rFonts w:asciiTheme="minorHAnsi" w:hAnsiTheme="minorHAnsi" w:cstheme="minorHAnsi"/>
        </w:rPr>
        <w:t>vedle splnění může zaniknout též</w:t>
      </w:r>
      <w:r w:rsidRPr="00F87991">
        <w:rPr>
          <w:rFonts w:asciiTheme="minorHAnsi" w:hAnsiTheme="minorHAnsi" w:cstheme="minorHAnsi"/>
        </w:rPr>
        <w:t>:</w:t>
      </w:r>
    </w:p>
    <w:p w14:paraId="19B4DDC2" w14:textId="1F49D2A1" w:rsidR="00FF6517" w:rsidRPr="00F87991" w:rsidRDefault="00FF6517" w:rsidP="008F6979">
      <w:pPr>
        <w:pStyle w:val="Odstavecseseznamem"/>
        <w:numPr>
          <w:ilvl w:val="0"/>
          <w:numId w:val="2"/>
        </w:numPr>
      </w:pPr>
      <w:r w:rsidRPr="00F87991">
        <w:t>písemnou dohodou smluvních stran,</w:t>
      </w:r>
    </w:p>
    <w:p w14:paraId="03B0DA0D" w14:textId="574A73EA" w:rsidR="00F67A20" w:rsidRPr="00F87991" w:rsidRDefault="00FF6517" w:rsidP="008F6979">
      <w:pPr>
        <w:pStyle w:val="Odstavecseseznamem"/>
        <w:numPr>
          <w:ilvl w:val="0"/>
          <w:numId w:val="2"/>
        </w:numPr>
      </w:pPr>
      <w:r w:rsidRPr="00F87991">
        <w:t>odstoupením dle čl. X</w:t>
      </w:r>
      <w:r w:rsidR="0011787A" w:rsidRPr="00F87991">
        <w:t xml:space="preserve"> </w:t>
      </w:r>
      <w:r w:rsidRPr="00F87991">
        <w:t>této smlouvy.</w:t>
      </w:r>
    </w:p>
    <w:p w14:paraId="573EF76B" w14:textId="3C5A036A" w:rsidR="007C0505" w:rsidRPr="006E6739" w:rsidRDefault="007C0505" w:rsidP="00BA20EA">
      <w:pPr>
        <w:pStyle w:val="Nadpis1"/>
        <w:spacing w:line="276" w:lineRule="auto"/>
        <w:jc w:val="center"/>
        <w:rPr>
          <w:rFonts w:asciiTheme="minorHAnsi" w:hAnsiTheme="minorHAnsi" w:cstheme="minorHAnsi"/>
        </w:rPr>
      </w:pPr>
      <w:r w:rsidRPr="006E6739">
        <w:rPr>
          <w:rFonts w:asciiTheme="minorHAnsi" w:hAnsiTheme="minorHAnsi" w:cstheme="minorHAnsi"/>
        </w:rPr>
        <w:t>Závěrečná ustanovení</w:t>
      </w:r>
    </w:p>
    <w:p w14:paraId="6441DA17" w14:textId="010668A1" w:rsidR="007C0505" w:rsidRPr="00475799" w:rsidRDefault="007C0505" w:rsidP="00BA20EA">
      <w:pPr>
        <w:pStyle w:val="Zkladntext"/>
        <w:numPr>
          <w:ilvl w:val="0"/>
          <w:numId w:val="24"/>
        </w:numPr>
        <w:spacing w:before="120" w:line="276" w:lineRule="auto"/>
        <w:ind w:left="567" w:hanging="567"/>
        <w:rPr>
          <w:rFonts w:asciiTheme="minorHAnsi" w:hAnsiTheme="minorHAnsi" w:cstheme="minorHAnsi"/>
        </w:rPr>
      </w:pPr>
      <w:r w:rsidRPr="00475799">
        <w:rPr>
          <w:rFonts w:asciiTheme="minorHAnsi" w:hAnsiTheme="minorHAnsi" w:cstheme="minorHAnsi"/>
        </w:rPr>
        <w:t>Podkladem pro uzavření této smlouvy je nabídka zhotovitele (dále jen „nabídka zhotovitele“)</w:t>
      </w:r>
      <w:r w:rsidR="00FC5C23" w:rsidRPr="00475799">
        <w:rPr>
          <w:rFonts w:asciiTheme="minorHAnsi" w:hAnsiTheme="minorHAnsi" w:cstheme="minorHAnsi"/>
        </w:rPr>
        <w:t xml:space="preserve"> ze dne </w:t>
      </w:r>
      <w:r w:rsidR="007E66A2" w:rsidRPr="00475799">
        <w:rPr>
          <w:rFonts w:asciiTheme="minorHAnsi" w:hAnsiTheme="minorHAnsi" w:cstheme="minorHAnsi"/>
          <w:b/>
          <w:bCs/>
          <w:highlight w:val="yellow"/>
        </w:rPr>
        <w:t>……………………</w:t>
      </w:r>
      <w:r w:rsidR="007E66A2" w:rsidRPr="00475799">
        <w:rPr>
          <w:rFonts w:asciiTheme="minorHAnsi" w:hAnsiTheme="minorHAnsi" w:cstheme="minorHAnsi"/>
          <w:b/>
          <w:bCs/>
        </w:rPr>
        <w:t xml:space="preserve"> </w:t>
      </w:r>
      <w:r w:rsidR="007E66A2" w:rsidRPr="00475799">
        <w:rPr>
          <w:rFonts w:asciiTheme="minorHAnsi" w:hAnsiTheme="minorHAnsi" w:cstheme="minorHAnsi"/>
          <w:i/>
          <w:iCs/>
        </w:rPr>
        <w:t>(bude doplněno)</w:t>
      </w:r>
      <w:r w:rsidRPr="00475799">
        <w:rPr>
          <w:rFonts w:asciiTheme="minorHAnsi" w:hAnsiTheme="minorHAnsi" w:cstheme="minorHAnsi"/>
        </w:rPr>
        <w:t xml:space="preserve"> kterou v postavení </w:t>
      </w:r>
      <w:r w:rsidR="00475799" w:rsidRPr="00475799">
        <w:rPr>
          <w:rFonts w:asciiTheme="minorHAnsi" w:hAnsiTheme="minorHAnsi" w:cstheme="minorHAnsi"/>
        </w:rPr>
        <w:t>dodavatele</w:t>
      </w:r>
      <w:r w:rsidRPr="00475799">
        <w:rPr>
          <w:rFonts w:asciiTheme="minorHAnsi" w:hAnsiTheme="minorHAnsi" w:cstheme="minorHAnsi"/>
        </w:rPr>
        <w:t xml:space="preserve"> podal do </w:t>
      </w:r>
      <w:r w:rsidR="00FC5C23" w:rsidRPr="00475799">
        <w:rPr>
          <w:rFonts w:asciiTheme="minorHAnsi" w:hAnsiTheme="minorHAnsi" w:cstheme="minorHAnsi"/>
        </w:rPr>
        <w:t>výběrového</w:t>
      </w:r>
      <w:r w:rsidRPr="00475799">
        <w:rPr>
          <w:rFonts w:asciiTheme="minorHAnsi" w:hAnsiTheme="minorHAnsi" w:cstheme="minorHAnsi"/>
        </w:rPr>
        <w:t xml:space="preserve"> řízení na zakázku. Podkladem pro uzavření této smlouvy je rovněž zadávací dokumentace k zakázce včetně všech jejích příloh.</w:t>
      </w:r>
    </w:p>
    <w:p w14:paraId="76A35E4F" w14:textId="6DE89EA9" w:rsidR="007C0505" w:rsidRPr="00475799" w:rsidRDefault="006531AC" w:rsidP="00BA20EA">
      <w:pPr>
        <w:pStyle w:val="Zkladntext"/>
        <w:numPr>
          <w:ilvl w:val="0"/>
          <w:numId w:val="24"/>
        </w:numPr>
        <w:spacing w:before="120" w:line="276" w:lineRule="auto"/>
        <w:ind w:left="567" w:hanging="567"/>
        <w:rPr>
          <w:rFonts w:asciiTheme="minorHAnsi" w:hAnsiTheme="minorHAnsi" w:cstheme="minorHAnsi"/>
        </w:rPr>
      </w:pPr>
      <w:r w:rsidRPr="00475799">
        <w:rPr>
          <w:rFonts w:asciiTheme="minorHAnsi" w:hAnsiTheme="minorHAnsi" w:cstheme="minorHAnsi"/>
        </w:rPr>
        <w:t>Jestliže ze zadávací dokumentace k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w:t>
      </w:r>
      <w:r w:rsidR="00FC5C23" w:rsidRPr="00475799">
        <w:rPr>
          <w:rFonts w:asciiTheme="minorHAnsi" w:hAnsiTheme="minorHAnsi" w:cstheme="minorHAnsi"/>
        </w:rPr>
        <w:t> </w:t>
      </w:r>
      <w:r w:rsidRPr="00475799">
        <w:rPr>
          <w:rFonts w:asciiTheme="minorHAnsi" w:hAnsiTheme="minorHAnsi" w:cstheme="minorHAnsi"/>
        </w:rPr>
        <w:t>zhotovitel je povinen je dodržet.</w:t>
      </w:r>
    </w:p>
    <w:p w14:paraId="6B91F237" w14:textId="101B9FC0" w:rsidR="006531AC" w:rsidRPr="00927792" w:rsidRDefault="006531AC"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 xml:space="preserve">V případě rozporu mezi zadávací dokumentací k zakázce a vlastním textem této smlouvy platí vlastní text smlouvy ve znění jejích příloh. </w:t>
      </w:r>
    </w:p>
    <w:p w14:paraId="73B412D1" w14:textId="5E42E08C" w:rsidR="00927792" w:rsidRDefault="006531AC" w:rsidP="00BA20EA">
      <w:pPr>
        <w:pStyle w:val="Zkladntext"/>
        <w:numPr>
          <w:ilvl w:val="0"/>
          <w:numId w:val="24"/>
        </w:numPr>
        <w:spacing w:before="120" w:line="276" w:lineRule="auto"/>
        <w:ind w:left="567" w:hanging="567"/>
        <w:rPr>
          <w:rFonts w:asciiTheme="minorHAnsi" w:hAnsiTheme="minorHAnsi" w:cstheme="minorHAnsi"/>
        </w:rPr>
      </w:pPr>
      <w:bookmarkStart w:id="10" w:name="_Hlk114122938"/>
      <w:r w:rsidRPr="00927792">
        <w:rPr>
          <w:rFonts w:asciiTheme="minorHAnsi" w:hAnsiTheme="minorHAnsi" w:cstheme="minorHAnsi"/>
        </w:rPr>
        <w:lastRenderedPageBreak/>
        <w:t>Objednatel a zhotovitel se zavazují, že obchodní a technické informace, které jim byly svěřeny druhou smluvní stranou, nezpřístupní třetím osobám bez písemného souhlasu druhé smluvní str</w:t>
      </w:r>
      <w:r w:rsidRPr="00475799">
        <w:rPr>
          <w:rFonts w:asciiTheme="minorHAnsi" w:hAnsiTheme="minorHAnsi" w:cstheme="minorHAnsi"/>
        </w:rPr>
        <w:t>any a nepoužijí tyto info</w:t>
      </w:r>
      <w:r w:rsidR="009B5B5F" w:rsidRPr="00475799">
        <w:rPr>
          <w:rFonts w:asciiTheme="minorHAnsi" w:hAnsiTheme="minorHAnsi" w:cstheme="minorHAnsi"/>
        </w:rPr>
        <w:t>rmace pro jiné účely než pro plnění podmínek smlouvy. Povinnost mlčenlivosti dle tohoto odstavce se nevztahuje na</w:t>
      </w:r>
      <w:r w:rsidR="00771A52">
        <w:rPr>
          <w:rFonts w:asciiTheme="minorHAnsi" w:hAnsiTheme="minorHAnsi" w:cstheme="minorHAnsi"/>
        </w:rPr>
        <w:t xml:space="preserve"> zákonné povinnosti poskytnutí informace,</w:t>
      </w:r>
      <w:r w:rsidR="009B5B5F" w:rsidRPr="00475799">
        <w:rPr>
          <w:rFonts w:asciiTheme="minorHAnsi" w:hAnsiTheme="minorHAnsi" w:cstheme="minorHAnsi"/>
        </w:rPr>
        <w:t xml:space="preserve"> </w:t>
      </w:r>
      <w:r w:rsidR="007F3227" w:rsidRPr="00475799">
        <w:rPr>
          <w:rFonts w:asciiTheme="minorHAnsi" w:hAnsiTheme="minorHAnsi" w:cstheme="minorHAnsi"/>
        </w:rPr>
        <w:t>informace, které zhotovitel sdělí svým</w:t>
      </w:r>
      <w:r w:rsidR="009B5B5F" w:rsidRPr="00475799">
        <w:rPr>
          <w:rFonts w:asciiTheme="minorHAnsi" w:hAnsiTheme="minorHAnsi" w:cstheme="minorHAnsi"/>
        </w:rPr>
        <w:t xml:space="preserve"> poddodavatel</w:t>
      </w:r>
      <w:r w:rsidR="007F3227" w:rsidRPr="00475799">
        <w:rPr>
          <w:rFonts w:asciiTheme="minorHAnsi" w:hAnsiTheme="minorHAnsi" w:cstheme="minorHAnsi"/>
        </w:rPr>
        <w:t>ům za podmínky</w:t>
      </w:r>
      <w:r w:rsidR="009B5B5F" w:rsidRPr="00475799">
        <w:rPr>
          <w:rFonts w:asciiTheme="minorHAnsi" w:hAnsiTheme="minorHAnsi" w:cstheme="minorHAnsi"/>
        </w:rPr>
        <w:t xml:space="preserve">, </w:t>
      </w:r>
      <w:r w:rsidR="007F3227" w:rsidRPr="00475799">
        <w:rPr>
          <w:rFonts w:asciiTheme="minorHAnsi" w:hAnsiTheme="minorHAnsi" w:cstheme="minorHAnsi"/>
        </w:rPr>
        <w:t xml:space="preserve">že je omezí na </w:t>
      </w:r>
      <w:r w:rsidR="009B5B5F" w:rsidRPr="00475799">
        <w:rPr>
          <w:rFonts w:asciiTheme="minorHAnsi" w:hAnsiTheme="minorHAnsi" w:cstheme="minorHAnsi"/>
        </w:rPr>
        <w:t>rozsah nutn</w:t>
      </w:r>
      <w:r w:rsidR="007F3227" w:rsidRPr="00475799">
        <w:rPr>
          <w:rFonts w:asciiTheme="minorHAnsi" w:hAnsiTheme="minorHAnsi" w:cstheme="minorHAnsi"/>
        </w:rPr>
        <w:t>ý</w:t>
      </w:r>
      <w:r w:rsidR="009B5B5F" w:rsidRPr="00475799">
        <w:rPr>
          <w:rFonts w:asciiTheme="minorHAnsi" w:hAnsiTheme="minorHAnsi" w:cstheme="minorHAnsi"/>
        </w:rPr>
        <w:t xml:space="preserve"> pro splnění předmětu této smlouvy</w:t>
      </w:r>
      <w:r w:rsidR="00771A52">
        <w:rPr>
          <w:rFonts w:asciiTheme="minorHAnsi" w:hAnsiTheme="minorHAnsi" w:cstheme="minorHAnsi"/>
        </w:rPr>
        <w:t xml:space="preserve"> a zaváže je k povinnosti mlčenlivosti ve stejném rozsahu</w:t>
      </w:r>
      <w:r w:rsidR="009B5B5F" w:rsidRPr="00475799">
        <w:rPr>
          <w:rFonts w:asciiTheme="minorHAnsi" w:hAnsiTheme="minorHAnsi" w:cstheme="minorHAnsi"/>
        </w:rPr>
        <w:t xml:space="preserve">, a na informační povinnost objednatele vůči poskytovateli dotace. </w:t>
      </w:r>
    </w:p>
    <w:p w14:paraId="46AD482E" w14:textId="23D685A7" w:rsidR="00927792" w:rsidRDefault="00927792"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 xml:space="preserve">Zhotovitel je povinen na žádost </w:t>
      </w:r>
      <w:r>
        <w:rPr>
          <w:rFonts w:asciiTheme="minorHAnsi" w:hAnsiTheme="minorHAnsi" w:cstheme="minorHAnsi"/>
        </w:rPr>
        <w:t>objednatele</w:t>
      </w:r>
      <w:r w:rsidRPr="00927792">
        <w:rPr>
          <w:rFonts w:asciiTheme="minorHAnsi" w:hAnsiTheme="minorHAnsi" w:cstheme="minorHAnsi"/>
        </w:rPr>
        <w:t xml:space="preserve"> či příslušného kontrolního orgánu poskytnout jako osoba povinná součinnost při výkonu finanční kontroly v souladu s § 2 písm. e) zákona č. 320/2001 Sb., o finanční kontrole, ve znění pozdějších předpisů</w:t>
      </w:r>
      <w:r>
        <w:rPr>
          <w:rFonts w:asciiTheme="minorHAnsi" w:hAnsiTheme="minorHAnsi" w:cstheme="minorHAnsi"/>
        </w:rPr>
        <w:t>.</w:t>
      </w:r>
    </w:p>
    <w:p w14:paraId="27019951" w14:textId="036391F8" w:rsidR="00AE17A8" w:rsidRPr="00CC7CB1" w:rsidRDefault="00AE17A8" w:rsidP="00F43C0B">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není oprávněn převést svá práva a povinnosti ze smlouvy nebo její části na třetí osobu bez předchozího výslovného písemného souhlasu objednatele. Objednatel si tímto vyhrazuje právo takový souhlas neudělit, a to i bez udání důvodu. Za účelem zvážení, zda takový souhlas s převodem objednatel udělí či nikoli, je zhotovitel povinen mu opatřit a dodat veškeré informace a dokumenty, o které objednatel požádá. Tato smlouva není převoditelná rubopisem.</w:t>
      </w:r>
    </w:p>
    <w:p w14:paraId="47438A00" w14:textId="62EA5DC0"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Objednatel je oprávněn postoupit práva a povinnosti z této smlouvy, s čímž tímto zhotovitel vyslovuje svůj souhlas.</w:t>
      </w:r>
    </w:p>
    <w:p w14:paraId="4AEE05B7" w14:textId="77777777" w:rsidR="00AE17A8" w:rsidRPr="00CC7CB1" w:rsidRDefault="00AE17A8" w:rsidP="00BA20EA">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není oprávněn započíst své pohledávky za objednatelem proti pohledávkám objednatele za zhotovitelem.</w:t>
      </w:r>
    </w:p>
    <w:p w14:paraId="0511EDFB" w14:textId="3D009E13"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 xml:space="preserve">Zhotovitel se zavazuje nedat do zástavy a nepostoupit své pohledávky a závazky plynoucí ze smlouvy třetím osobám bez předchozího písemného souhlasu Objednatele. </w:t>
      </w:r>
    </w:p>
    <w:p w14:paraId="1BE370B5" w14:textId="6FC17A43"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Objednatel je oprávněn jednostranně započíst jakýkoliv svůj nárok (pohledávku) vzniklý na základě této smlouvy, a to jak splatný či nesplatný, proti ceně díla, která má být objednatelem v souladu s touto smlouvou uhrazena bez ohledu na skutečnost, zda je již splatná či nikoliv.</w:t>
      </w:r>
    </w:p>
    <w:p w14:paraId="7F677DE8" w14:textId="3978240F"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nemá právo na náhradu škody a objednatel není povinen hradit škodu vzniklou zhotoviteli tím, že objednatel oprávněně započetl svou pohledávku vůči pohledávce zhotovitele, tj. smluvní strany vylučují ust. § 1990 občanského zákoníku.</w:t>
      </w:r>
    </w:p>
    <w:p w14:paraId="21509D9C" w14:textId="74E9B55E"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Tuto smlouvu lze měnit a doplňovat pouze písemnými, vzestupně číslovanými dodatky, které budou za dodatek smlouvy výslovně označeny a podepsány oprávněnými zástupci smluvních stran.</w:t>
      </w:r>
    </w:p>
    <w:p w14:paraId="62475BE8" w14:textId="22F6E41D"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Na otázky výslovně neupravené v této smlouvě se přiměřeně použijí ustanovení občanského zákoníku. Pro úpravu otázek neřešených v této smlouvě se vylučuje použití zvyklostí nebo praxe zavedené mezi smluvními stranami.</w:t>
      </w:r>
    </w:p>
    <w:p w14:paraId="7499F3DD" w14:textId="5DDECF3B"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Případná nevynutitelnost nebo neplatnost které</w:t>
      </w:r>
      <w:r w:rsidR="00731BB0" w:rsidRPr="006E6739">
        <w:rPr>
          <w:rFonts w:asciiTheme="minorHAnsi" w:hAnsiTheme="minorHAnsi" w:cstheme="minorHAnsi"/>
        </w:rPr>
        <w:t>hokoliv článku, odstavce, nebo ustanovení této smlouvy nemá vliv na vynutitelnost nebo platnost ostatních ustanovení této smlouvy. V případě, že by jakýkoli takovýto článek, odstavec nebo ustanovení mělo z</w:t>
      </w:r>
      <w:r w:rsidR="00324D52" w:rsidRPr="006E6739">
        <w:rPr>
          <w:rFonts w:asciiTheme="minorHAnsi" w:hAnsiTheme="minorHAnsi" w:cstheme="minorHAnsi"/>
        </w:rPr>
        <w:t> </w:t>
      </w:r>
      <w:r w:rsidR="00731BB0" w:rsidRPr="006E6739">
        <w:rPr>
          <w:rFonts w:asciiTheme="minorHAnsi" w:hAnsiTheme="minorHAnsi" w:cstheme="minorHAnsi"/>
        </w:rPr>
        <w:t>jakéhokoli</w:t>
      </w:r>
      <w:r w:rsidR="00324D52" w:rsidRPr="006E6739">
        <w:rPr>
          <w:rFonts w:asciiTheme="minorHAnsi" w:hAnsiTheme="minorHAnsi" w:cstheme="minorHAnsi"/>
        </w:rPr>
        <w:t xml:space="preserve">v důvodu pozbýt platnosti (zejména z důvodu rozporu s aplikovatelnými zákony a ostatními právními normami), provedou smluvní strany konzultace a dohodnou se na právně přijatelném způsobu provedení </w:t>
      </w:r>
      <w:r w:rsidR="00324D52" w:rsidRPr="006E6739">
        <w:rPr>
          <w:rFonts w:asciiTheme="minorHAnsi" w:hAnsiTheme="minorHAnsi" w:cstheme="minorHAnsi"/>
        </w:rPr>
        <w:lastRenderedPageBreak/>
        <w:t>záměrů obsažených v té části smlouvy, jež pozbyla platnosti.</w:t>
      </w:r>
    </w:p>
    <w:p w14:paraId="47C1029E" w14:textId="5EF08C04" w:rsidR="00324D52" w:rsidRPr="006E6739" w:rsidRDefault="00324D52"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w:t>
      </w:r>
      <w:r w:rsidR="00A066D1">
        <w:rPr>
          <w:rFonts w:asciiTheme="minorHAnsi" w:hAnsiTheme="minorHAnsi" w:cstheme="minorHAnsi"/>
        </w:rPr>
        <w:t>0</w:t>
      </w:r>
      <w:r w:rsidRPr="006E6739">
        <w:rPr>
          <w:rFonts w:asciiTheme="minorHAnsi" w:hAnsiTheme="minorHAnsi" w:cstheme="minorHAnsi"/>
        </w:rPr>
        <w:t xml:space="preserve"> dnů ode dne oznámení sporné otázky druhé smluvní straně vyřešit smírem, budou předloženy příslušnému obecnému soudu v České republice. Pokud objednatel nestanoví jinak, předložení sporu k řešení podle ustanovení tohoto článku neopravňuje zhotovitele k přerušení plnění povinností daných mu smlouvou.</w:t>
      </w:r>
    </w:p>
    <w:p w14:paraId="53AADC6E" w14:textId="5112D6F1" w:rsidR="0006215E" w:rsidRPr="006E6739" w:rsidRDefault="0006215E"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Tato smlouva včetně příloh je vyhotovena v elektronickém originálu smlouvy s elektronickými podpisy.</w:t>
      </w:r>
    </w:p>
    <w:p w14:paraId="098DF7B6" w14:textId="5D0D5FD6" w:rsidR="00D96ADC" w:rsidRPr="006E6739" w:rsidRDefault="0006215E"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Smluvní strany prohlašují, že se pečlivě seznámily s obsahem této smlouvy, smlouvě rozumí, souhlasí se všemi jejími částmi a jsou si vědomy veškerých práv a povinností, z této smlouvy vyplývajících, na důkaz tohoto připojují své podpisy.</w:t>
      </w:r>
      <w:bookmarkEnd w:id="10"/>
    </w:p>
    <w:p w14:paraId="6BC742E8" w14:textId="77777777" w:rsidR="003D472A" w:rsidRDefault="003D472A" w:rsidP="00BA20EA">
      <w:pPr>
        <w:tabs>
          <w:tab w:val="left" w:pos="684"/>
        </w:tabs>
        <w:spacing w:before="120" w:after="0" w:line="276" w:lineRule="auto"/>
        <w:ind w:left="116" w:right="108"/>
        <w:rPr>
          <w:rFonts w:asciiTheme="minorHAnsi" w:hAnsiTheme="minorHAnsi" w:cstheme="minorHAnsi"/>
          <w:sz w:val="18"/>
          <w:szCs w:val="18"/>
          <w:u w:val="single"/>
        </w:rPr>
      </w:pPr>
    </w:p>
    <w:p w14:paraId="56218E7A" w14:textId="512DF971" w:rsidR="001071BA" w:rsidRPr="003D472A" w:rsidRDefault="001071BA" w:rsidP="00BA20EA">
      <w:pPr>
        <w:tabs>
          <w:tab w:val="left" w:pos="684"/>
        </w:tabs>
        <w:spacing w:before="120" w:after="0" w:line="276" w:lineRule="auto"/>
        <w:ind w:left="116" w:right="108"/>
        <w:rPr>
          <w:rFonts w:asciiTheme="minorHAnsi" w:hAnsiTheme="minorHAnsi" w:cstheme="minorHAnsi"/>
          <w:smallCaps/>
          <w:sz w:val="18"/>
          <w:szCs w:val="18"/>
          <w:u w:val="single"/>
        </w:rPr>
      </w:pPr>
      <w:r w:rsidRPr="003D472A">
        <w:rPr>
          <w:rFonts w:asciiTheme="minorHAnsi" w:hAnsiTheme="minorHAnsi" w:cstheme="minorHAnsi"/>
          <w:sz w:val="18"/>
          <w:szCs w:val="18"/>
          <w:u w:val="single"/>
        </w:rPr>
        <w:t>Přílohou smlouvy je:</w:t>
      </w:r>
    </w:p>
    <w:p w14:paraId="3B2DBFB0" w14:textId="6EB14EE9" w:rsidR="000E48DE" w:rsidRPr="003D472A" w:rsidRDefault="001071BA" w:rsidP="008C37DC">
      <w:pPr>
        <w:tabs>
          <w:tab w:val="left" w:pos="684"/>
        </w:tabs>
        <w:spacing w:before="120" w:after="0" w:line="276" w:lineRule="auto"/>
        <w:ind w:left="116" w:right="108"/>
        <w:rPr>
          <w:rFonts w:asciiTheme="minorHAnsi" w:hAnsiTheme="minorHAnsi" w:cstheme="minorHAnsi"/>
          <w:sz w:val="18"/>
          <w:szCs w:val="18"/>
        </w:rPr>
      </w:pPr>
      <w:r w:rsidRPr="003D472A">
        <w:rPr>
          <w:rFonts w:asciiTheme="minorHAnsi" w:hAnsiTheme="minorHAnsi" w:cstheme="minorHAnsi"/>
          <w:sz w:val="18"/>
          <w:szCs w:val="18"/>
        </w:rPr>
        <w:t>Příloha smlouvy č. 1 –</w:t>
      </w:r>
      <w:r w:rsidR="00DC271C" w:rsidRPr="003D472A">
        <w:rPr>
          <w:rFonts w:asciiTheme="minorHAnsi" w:hAnsiTheme="minorHAnsi" w:cstheme="minorHAnsi"/>
          <w:sz w:val="18"/>
          <w:szCs w:val="18"/>
        </w:rPr>
        <w:t xml:space="preserve"> </w:t>
      </w:r>
      <w:r w:rsidR="00FB1288">
        <w:rPr>
          <w:rFonts w:asciiTheme="minorHAnsi" w:hAnsiTheme="minorHAnsi" w:cstheme="minorHAnsi"/>
          <w:sz w:val="18"/>
          <w:szCs w:val="18"/>
        </w:rPr>
        <w:t>Projektová dokumentace</w:t>
      </w:r>
      <w:r w:rsidR="008C37DC" w:rsidRPr="003D472A">
        <w:rPr>
          <w:rFonts w:asciiTheme="minorHAnsi" w:hAnsiTheme="minorHAnsi" w:cstheme="minorHAnsi"/>
          <w:sz w:val="18"/>
          <w:szCs w:val="18"/>
        </w:rPr>
        <w:t xml:space="preserve"> </w:t>
      </w:r>
    </w:p>
    <w:p w14:paraId="28D07503" w14:textId="417E0A20" w:rsidR="00F42967" w:rsidRPr="003D472A" w:rsidRDefault="00F42967" w:rsidP="008C37DC">
      <w:pPr>
        <w:tabs>
          <w:tab w:val="left" w:pos="684"/>
        </w:tabs>
        <w:spacing w:before="120" w:after="0" w:line="276" w:lineRule="auto"/>
        <w:ind w:left="116" w:right="108"/>
        <w:rPr>
          <w:rFonts w:asciiTheme="minorHAnsi" w:hAnsiTheme="minorHAnsi" w:cstheme="minorHAnsi"/>
          <w:sz w:val="18"/>
          <w:szCs w:val="18"/>
        </w:rPr>
      </w:pPr>
      <w:r w:rsidRPr="003D472A">
        <w:rPr>
          <w:rFonts w:asciiTheme="minorHAnsi" w:hAnsiTheme="minorHAnsi" w:cstheme="minorHAnsi"/>
          <w:sz w:val="18"/>
          <w:szCs w:val="18"/>
        </w:rPr>
        <w:t xml:space="preserve">Příloha smlouvy č. 2 – Cenová nabídka (příloha č. 5 zadávací dokumentace) </w:t>
      </w:r>
    </w:p>
    <w:p w14:paraId="06B080FD" w14:textId="1C614DB6" w:rsidR="00DC3070" w:rsidRPr="003D472A" w:rsidRDefault="00DC3070" w:rsidP="008C37DC">
      <w:pPr>
        <w:tabs>
          <w:tab w:val="left" w:pos="684"/>
        </w:tabs>
        <w:spacing w:before="120" w:after="0" w:line="276" w:lineRule="auto"/>
        <w:ind w:left="116" w:right="108"/>
        <w:rPr>
          <w:rFonts w:asciiTheme="minorHAnsi" w:hAnsiTheme="minorHAnsi" w:cstheme="minorHAnsi"/>
          <w:sz w:val="18"/>
          <w:szCs w:val="18"/>
        </w:rPr>
      </w:pPr>
      <w:r w:rsidRPr="003D472A">
        <w:rPr>
          <w:rFonts w:asciiTheme="minorHAnsi" w:hAnsiTheme="minorHAnsi" w:cstheme="minorHAnsi"/>
          <w:sz w:val="18"/>
          <w:szCs w:val="18"/>
        </w:rPr>
        <w:t>Příloha č. 3 – Poddodavatelské schéma</w:t>
      </w:r>
      <w:r w:rsidR="004C6BBC" w:rsidRPr="003D472A">
        <w:rPr>
          <w:rFonts w:asciiTheme="minorHAnsi" w:hAnsiTheme="minorHAnsi" w:cstheme="minorHAnsi"/>
          <w:sz w:val="18"/>
          <w:szCs w:val="18"/>
        </w:rPr>
        <w:t xml:space="preserve"> (příloha č. 4 zadávací dokumentace)</w:t>
      </w:r>
    </w:p>
    <w:p w14:paraId="45EBDE0E" w14:textId="77777777" w:rsidR="008C37DC" w:rsidRPr="007C41D0" w:rsidRDefault="008C37DC" w:rsidP="008C37DC">
      <w:pPr>
        <w:tabs>
          <w:tab w:val="left" w:pos="684"/>
        </w:tabs>
        <w:spacing w:before="120" w:after="0" w:line="276" w:lineRule="auto"/>
        <w:ind w:left="116" w:right="108"/>
        <w:rPr>
          <w:rFonts w:asciiTheme="minorHAnsi" w:hAnsiTheme="minorHAnsi" w:cstheme="minorHAnsi"/>
          <w:smallCaps/>
        </w:rPr>
      </w:pPr>
    </w:p>
    <w:p w14:paraId="7EF5FE4D" w14:textId="1BB3AF20" w:rsidR="00A426C6" w:rsidRPr="00C442F6" w:rsidRDefault="00A426C6" w:rsidP="00BE75F4">
      <w:pPr>
        <w:tabs>
          <w:tab w:val="left" w:pos="684"/>
        </w:tabs>
        <w:spacing w:before="240" w:after="0" w:line="276" w:lineRule="auto"/>
        <w:ind w:right="108"/>
        <w:rPr>
          <w:rFonts w:asciiTheme="minorHAnsi" w:hAnsiTheme="minorHAnsi" w:cstheme="minorHAnsi"/>
          <w:smallCaps/>
        </w:rPr>
      </w:pPr>
      <w:bookmarkStart w:id="11" w:name="_Hlk105567945"/>
      <w:r w:rsidRPr="00C442F6">
        <w:rPr>
          <w:rFonts w:asciiTheme="minorHAnsi" w:hAnsiTheme="minorHAnsi" w:cstheme="minorHAnsi"/>
        </w:rPr>
        <w:t>Za objednatele:</w:t>
      </w:r>
      <w:r w:rsidRPr="00C442F6">
        <w:rPr>
          <w:rFonts w:asciiTheme="minorHAnsi" w:hAnsiTheme="minorHAnsi" w:cstheme="minorHAnsi"/>
        </w:rPr>
        <w:tab/>
      </w:r>
      <w:r w:rsidR="00967F20" w:rsidRPr="00C442F6">
        <w:rPr>
          <w:rFonts w:asciiTheme="minorHAnsi" w:hAnsiTheme="minorHAnsi" w:cstheme="minorHAnsi"/>
        </w:rPr>
        <w:tab/>
      </w:r>
      <w:r w:rsidR="00967F20" w:rsidRPr="00C442F6">
        <w:rPr>
          <w:rFonts w:asciiTheme="minorHAnsi" w:hAnsiTheme="minorHAnsi" w:cstheme="minorHAnsi"/>
        </w:rPr>
        <w:tab/>
      </w:r>
      <w:r w:rsidR="00967F20" w:rsidRPr="00C442F6">
        <w:rPr>
          <w:rFonts w:asciiTheme="minorHAnsi" w:hAnsiTheme="minorHAnsi" w:cstheme="minorHAnsi"/>
        </w:rPr>
        <w:tab/>
      </w:r>
      <w:r w:rsidR="00967F20" w:rsidRPr="00C442F6">
        <w:rPr>
          <w:rFonts w:asciiTheme="minorHAnsi" w:hAnsiTheme="minorHAnsi" w:cstheme="minorHAnsi"/>
        </w:rPr>
        <w:tab/>
      </w:r>
      <w:r w:rsidR="00967F20" w:rsidRPr="00C442F6">
        <w:rPr>
          <w:rFonts w:asciiTheme="minorHAnsi" w:hAnsiTheme="minorHAnsi" w:cstheme="minorHAnsi"/>
        </w:rPr>
        <w:tab/>
      </w:r>
      <w:r w:rsidRPr="00C442F6">
        <w:rPr>
          <w:rFonts w:asciiTheme="minorHAnsi" w:hAnsiTheme="minorHAnsi" w:cstheme="minorHAnsi"/>
        </w:rPr>
        <w:t>Za zhotovitele:</w:t>
      </w:r>
    </w:p>
    <w:p w14:paraId="3E29DDAA" w14:textId="62EBFFB1" w:rsidR="00A426C6" w:rsidRPr="00C442F6" w:rsidRDefault="004A0BC2" w:rsidP="00BA20EA">
      <w:pPr>
        <w:tabs>
          <w:tab w:val="left" w:pos="684"/>
          <w:tab w:val="left" w:pos="5103"/>
        </w:tabs>
        <w:spacing w:before="120" w:after="0" w:line="276" w:lineRule="auto"/>
        <w:ind w:right="108"/>
        <w:rPr>
          <w:rFonts w:asciiTheme="minorHAnsi" w:hAnsiTheme="minorHAnsi" w:cstheme="minorHAnsi"/>
          <w:smallCaps/>
        </w:rPr>
      </w:pPr>
      <w:r w:rsidRPr="00C442F6">
        <w:rPr>
          <w:rFonts w:asciiTheme="minorHAnsi" w:hAnsiTheme="minorHAnsi" w:cstheme="minorHAnsi"/>
        </w:rPr>
        <w:t xml:space="preserve"> </w:t>
      </w:r>
    </w:p>
    <w:p w14:paraId="672988D0" w14:textId="77777777" w:rsidR="00A426C6" w:rsidRPr="00C442F6" w:rsidRDefault="00A426C6" w:rsidP="00BA20EA">
      <w:pPr>
        <w:tabs>
          <w:tab w:val="left" w:pos="684"/>
        </w:tabs>
        <w:spacing w:before="120" w:after="0" w:line="276" w:lineRule="auto"/>
        <w:ind w:right="108"/>
        <w:rPr>
          <w:rFonts w:asciiTheme="minorHAnsi" w:hAnsiTheme="minorHAnsi" w:cstheme="minorHAnsi"/>
          <w:smallCaps/>
        </w:rPr>
      </w:pPr>
    </w:p>
    <w:p w14:paraId="28A742DF" w14:textId="77777777" w:rsidR="00A426C6" w:rsidRPr="00C442F6" w:rsidRDefault="00A426C6" w:rsidP="00BA20EA">
      <w:pPr>
        <w:tabs>
          <w:tab w:val="left" w:pos="684"/>
          <w:tab w:val="left" w:pos="5103"/>
        </w:tabs>
        <w:spacing w:before="120" w:after="0" w:line="276" w:lineRule="auto"/>
        <w:ind w:right="108"/>
        <w:rPr>
          <w:rFonts w:asciiTheme="minorHAnsi" w:hAnsiTheme="minorHAnsi" w:cstheme="minorHAnsi"/>
          <w:smallCaps/>
        </w:rPr>
      </w:pPr>
      <w:r w:rsidRPr="00C442F6">
        <w:rPr>
          <w:rFonts w:asciiTheme="minorHAnsi" w:hAnsiTheme="minorHAnsi" w:cstheme="minorHAnsi"/>
        </w:rPr>
        <w:t>……………………………</w:t>
      </w:r>
      <w:r w:rsidRPr="00C442F6">
        <w:rPr>
          <w:rFonts w:asciiTheme="minorHAnsi" w:hAnsiTheme="minorHAnsi" w:cstheme="minorHAnsi"/>
        </w:rPr>
        <w:tab/>
        <w:t>……………………………</w:t>
      </w:r>
      <w:r w:rsidRPr="00C442F6">
        <w:rPr>
          <w:rFonts w:asciiTheme="minorHAnsi" w:hAnsiTheme="minorHAnsi" w:cstheme="minorHAnsi"/>
        </w:rPr>
        <w:tab/>
      </w:r>
    </w:p>
    <w:p w14:paraId="33BD1D0F" w14:textId="170BD00A" w:rsidR="00A426C6" w:rsidRDefault="004A5075" w:rsidP="00C442F6">
      <w:pPr>
        <w:tabs>
          <w:tab w:val="left" w:pos="684"/>
          <w:tab w:val="left" w:pos="5103"/>
        </w:tabs>
        <w:spacing w:before="120" w:after="0" w:line="276" w:lineRule="auto"/>
        <w:ind w:right="108"/>
        <w:rPr>
          <w:rFonts w:asciiTheme="minorHAnsi" w:hAnsiTheme="minorHAnsi" w:cstheme="minorHAnsi"/>
          <w:i/>
          <w:iCs/>
          <w:smallCaps/>
        </w:rPr>
      </w:pP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(bude doplněno)</w:t>
      </w:r>
      <w:r>
        <w:rPr>
          <w:rFonts w:asciiTheme="minorHAnsi" w:hAnsiTheme="minorHAnsi" w:cstheme="minorHAnsi"/>
        </w:rPr>
        <w:tab/>
      </w: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 xml:space="preserve">(doplní </w:t>
      </w:r>
      <w:r>
        <w:rPr>
          <w:rFonts w:asciiTheme="minorHAnsi" w:hAnsiTheme="minorHAnsi" w:cstheme="minorHAnsi"/>
          <w:i/>
          <w:iCs/>
        </w:rPr>
        <w:t>dodavatel</w:t>
      </w:r>
      <w:r w:rsidRPr="00C442F6">
        <w:rPr>
          <w:rFonts w:asciiTheme="minorHAnsi" w:hAnsiTheme="minorHAnsi" w:cstheme="minorHAnsi"/>
          <w:i/>
          <w:iCs/>
        </w:rPr>
        <w:t>)</w:t>
      </w:r>
    </w:p>
    <w:p w14:paraId="0FFC9607" w14:textId="532524D8" w:rsidR="00732BDD" w:rsidRDefault="004A5075" w:rsidP="008C37DC">
      <w:pPr>
        <w:tabs>
          <w:tab w:val="left" w:pos="684"/>
          <w:tab w:val="left" w:pos="5103"/>
        </w:tabs>
        <w:spacing w:before="120" w:after="0" w:line="276" w:lineRule="auto"/>
        <w:ind w:right="108"/>
        <w:rPr>
          <w:rFonts w:asciiTheme="minorHAnsi" w:hAnsiTheme="minorHAnsi" w:cstheme="minorHAnsi"/>
          <w:smallCaps/>
        </w:rPr>
      </w:pP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(bude doplněno)</w:t>
      </w:r>
      <w:r>
        <w:rPr>
          <w:rFonts w:asciiTheme="minorHAnsi" w:hAnsiTheme="minorHAnsi" w:cstheme="minorHAnsi"/>
        </w:rPr>
        <w:tab/>
      </w:r>
      <w:r w:rsidRPr="00C442F6">
        <w:rPr>
          <w:rFonts w:asciiTheme="minorHAnsi" w:hAnsiTheme="minorHAnsi" w:cstheme="minorHAnsi"/>
          <w:b/>
          <w:bCs/>
          <w:highlight w:val="yellow"/>
        </w:rPr>
        <w:t>……………………</w:t>
      </w:r>
      <w:r w:rsidRPr="00C442F6">
        <w:rPr>
          <w:rFonts w:asciiTheme="minorHAnsi" w:hAnsiTheme="minorHAnsi" w:cstheme="minorHAnsi"/>
          <w:b/>
          <w:bCs/>
        </w:rPr>
        <w:t xml:space="preserve"> </w:t>
      </w:r>
      <w:r w:rsidRPr="00C442F6">
        <w:rPr>
          <w:rFonts w:asciiTheme="minorHAnsi" w:hAnsiTheme="minorHAnsi" w:cstheme="minorHAnsi"/>
          <w:i/>
          <w:iCs/>
        </w:rPr>
        <w:t xml:space="preserve">(doplní </w:t>
      </w:r>
      <w:r>
        <w:rPr>
          <w:rFonts w:asciiTheme="minorHAnsi" w:hAnsiTheme="minorHAnsi" w:cstheme="minorHAnsi"/>
          <w:i/>
          <w:iCs/>
        </w:rPr>
        <w:t>dodavatel</w:t>
      </w:r>
      <w:r w:rsidRPr="00C442F6">
        <w:rPr>
          <w:rFonts w:asciiTheme="minorHAnsi" w:hAnsiTheme="minorHAnsi" w:cstheme="minorHAnsi"/>
          <w:i/>
          <w:iCs/>
        </w:rPr>
        <w:t>)</w:t>
      </w:r>
      <w:bookmarkEnd w:id="11"/>
    </w:p>
    <w:sectPr w:rsidR="00732BD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91F1" w14:textId="77777777" w:rsidR="00C376C8" w:rsidRDefault="00C376C8" w:rsidP="007D4B02">
      <w:pPr>
        <w:spacing w:after="0" w:line="240" w:lineRule="auto"/>
      </w:pPr>
      <w:r>
        <w:separator/>
      </w:r>
    </w:p>
  </w:endnote>
  <w:endnote w:type="continuationSeparator" w:id="0">
    <w:p w14:paraId="6081F320" w14:textId="77777777" w:rsidR="00C376C8" w:rsidRDefault="00C376C8" w:rsidP="007D4B02">
      <w:pPr>
        <w:spacing w:after="0" w:line="240" w:lineRule="auto"/>
      </w:pPr>
      <w:r>
        <w:continuationSeparator/>
      </w:r>
    </w:p>
  </w:endnote>
  <w:endnote w:type="continuationNotice" w:id="1">
    <w:p w14:paraId="161A98E0" w14:textId="77777777" w:rsidR="00C376C8" w:rsidRDefault="00C37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498712"/>
      <w:docPartObj>
        <w:docPartGallery w:val="Page Numbers (Bottom of Page)"/>
        <w:docPartUnique/>
      </w:docPartObj>
    </w:sdtPr>
    <w:sdtEndPr>
      <w:rPr>
        <w:rFonts w:ascii="Times New Roman" w:hAnsi="Times New Roman" w:cs="Times New Roman"/>
        <w:sz w:val="20"/>
        <w:szCs w:val="20"/>
      </w:rPr>
    </w:sdtEndPr>
    <w:sdtContent>
      <w:p w14:paraId="0B724FCE" w14:textId="65C0CD14" w:rsidR="00C15F5E" w:rsidRPr="00C82446" w:rsidRDefault="00C15F5E">
        <w:pPr>
          <w:pStyle w:val="Zpat"/>
          <w:jc w:val="center"/>
          <w:rPr>
            <w:rFonts w:ascii="Times New Roman" w:hAnsi="Times New Roman" w:cs="Times New Roman"/>
            <w:sz w:val="20"/>
            <w:szCs w:val="20"/>
          </w:rPr>
        </w:pPr>
        <w:r w:rsidRPr="00C82446">
          <w:rPr>
            <w:rFonts w:ascii="Times New Roman" w:hAnsi="Times New Roman" w:cs="Times New Roman"/>
            <w:sz w:val="20"/>
            <w:szCs w:val="20"/>
          </w:rPr>
          <w:fldChar w:fldCharType="begin"/>
        </w:r>
        <w:r w:rsidRPr="00C82446">
          <w:rPr>
            <w:rFonts w:ascii="Times New Roman" w:hAnsi="Times New Roman" w:cs="Times New Roman"/>
            <w:sz w:val="20"/>
            <w:szCs w:val="20"/>
          </w:rPr>
          <w:instrText>PAGE   \* MERGEFORMAT</w:instrText>
        </w:r>
        <w:r w:rsidRPr="00C82446">
          <w:rPr>
            <w:rFonts w:ascii="Times New Roman" w:hAnsi="Times New Roman" w:cs="Times New Roman"/>
            <w:sz w:val="20"/>
            <w:szCs w:val="20"/>
          </w:rPr>
          <w:fldChar w:fldCharType="separate"/>
        </w:r>
        <w:r w:rsidRPr="00C82446">
          <w:rPr>
            <w:rFonts w:ascii="Times New Roman" w:hAnsi="Times New Roman" w:cs="Times New Roman"/>
            <w:sz w:val="20"/>
            <w:szCs w:val="20"/>
          </w:rPr>
          <w:t>2</w:t>
        </w:r>
        <w:r w:rsidRPr="00C82446">
          <w:rPr>
            <w:rFonts w:ascii="Times New Roman" w:hAnsi="Times New Roman" w:cs="Times New Roman"/>
            <w:sz w:val="20"/>
            <w:szCs w:val="20"/>
          </w:rPr>
          <w:fldChar w:fldCharType="end"/>
        </w:r>
      </w:p>
    </w:sdtContent>
  </w:sdt>
  <w:p w14:paraId="716F822C" w14:textId="060F13AC" w:rsidR="00C15F5E" w:rsidRDefault="00C15F5E">
    <w:pPr>
      <w:pStyle w:val="Zkladn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CB8B" w14:textId="77777777" w:rsidR="00C376C8" w:rsidRDefault="00C376C8" w:rsidP="007D4B02">
      <w:pPr>
        <w:spacing w:after="0" w:line="240" w:lineRule="auto"/>
      </w:pPr>
      <w:r>
        <w:separator/>
      </w:r>
    </w:p>
  </w:footnote>
  <w:footnote w:type="continuationSeparator" w:id="0">
    <w:p w14:paraId="72F87D81" w14:textId="77777777" w:rsidR="00C376C8" w:rsidRDefault="00C376C8" w:rsidP="007D4B02">
      <w:pPr>
        <w:spacing w:after="0" w:line="240" w:lineRule="auto"/>
      </w:pPr>
      <w:r>
        <w:continuationSeparator/>
      </w:r>
    </w:p>
  </w:footnote>
  <w:footnote w:type="continuationNotice" w:id="1">
    <w:p w14:paraId="3C0C43BD" w14:textId="77777777" w:rsidR="00C376C8" w:rsidRDefault="00C376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36D7" w14:textId="1E187137" w:rsidR="00C15F5E" w:rsidRDefault="00C15F5E" w:rsidP="006941FA">
    <w:pPr>
      <w:pStyle w:val="Text1"/>
      <w:rPr>
        <w:rFonts w:asciiTheme="minorHAnsi" w:hAnsiTheme="minorHAnsi" w:cstheme="minorHAnsi"/>
        <w:noProof/>
      </w:rPr>
    </w:pPr>
    <w:r w:rsidRPr="00DC271C">
      <w:rPr>
        <w:rFonts w:asciiTheme="minorHAnsi" w:hAnsiTheme="minorHAnsi" w:cstheme="minorHAnsi"/>
        <w:noProof/>
      </w:rPr>
      <w:t>Příloha č. 3 zadávací dokumentace</w:t>
    </w:r>
  </w:p>
  <w:p w14:paraId="22490530" w14:textId="77777777" w:rsidR="00FA194D" w:rsidRDefault="00FA194D" w:rsidP="006941FA">
    <w:pPr>
      <w:pStyle w:val="Text1"/>
      <w:rPr>
        <w:rFonts w:asciiTheme="minorHAnsi" w:hAnsiTheme="minorHAnsi" w:cstheme="minorHAnsi"/>
        <w:noProof/>
      </w:rPr>
    </w:pPr>
  </w:p>
  <w:p w14:paraId="2976D793" w14:textId="22CE673E" w:rsidR="00F65D21" w:rsidRDefault="00331DF9" w:rsidP="006941FA">
    <w:pPr>
      <w:pStyle w:val="Text1"/>
      <w:rPr>
        <w:rFonts w:asciiTheme="minorHAnsi" w:hAnsiTheme="minorHAnsi" w:cstheme="minorHAnsi"/>
        <w:noProof/>
      </w:rPr>
    </w:pPr>
    <w:r w:rsidRPr="0077622B">
      <w:rPr>
        <w:rFonts w:asciiTheme="minorHAnsi" w:hAnsiTheme="minorHAnsi" w:cstheme="minorHAnsi"/>
        <w:b/>
        <w:noProof/>
        <w:sz w:val="28"/>
        <w:szCs w:val="28"/>
      </w:rPr>
      <w:drawing>
        <wp:anchor distT="0" distB="0" distL="114300" distR="114300" simplePos="0" relativeHeight="251659264" behindDoc="1" locked="0" layoutInCell="1" allowOverlap="1" wp14:anchorId="3E32575E" wp14:editId="2FD56597">
          <wp:simplePos x="0" y="0"/>
          <wp:positionH relativeFrom="column">
            <wp:posOffset>0</wp:posOffset>
          </wp:positionH>
          <wp:positionV relativeFrom="paragraph">
            <wp:posOffset>119380</wp:posOffset>
          </wp:positionV>
          <wp:extent cx="3494405" cy="523875"/>
          <wp:effectExtent l="0" t="0" r="0" b="9525"/>
          <wp:wrapTight wrapText="bothSides">
            <wp:wrapPolygon edited="0">
              <wp:start x="0" y="0"/>
              <wp:lineTo x="0" y="21207"/>
              <wp:lineTo x="21431" y="21207"/>
              <wp:lineTo x="21431" y="0"/>
              <wp:lineTo x="0" y="0"/>
            </wp:wrapPolygon>
          </wp:wrapTight>
          <wp:docPr id="646235977" name="Obrázek 1" descr="Obsah obrázku text, Písmo, snímek obrazovky,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35977" name="Obrázek 1" descr="Obsah obrázku text, Písmo, snímek obrazovky,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3494405" cy="523875"/>
                  </a:xfrm>
                  <a:prstGeom prst="rect">
                    <a:avLst/>
                  </a:prstGeom>
                </pic:spPr>
              </pic:pic>
            </a:graphicData>
          </a:graphic>
          <wp14:sizeRelH relativeFrom="margin">
            <wp14:pctWidth>0</wp14:pctWidth>
          </wp14:sizeRelH>
          <wp14:sizeRelV relativeFrom="margin">
            <wp14:pctHeight>0</wp14:pctHeight>
          </wp14:sizeRelV>
        </wp:anchor>
      </w:drawing>
    </w:r>
    <w:r w:rsidRPr="00D963E8">
      <w:rPr>
        <w:rFonts w:asciiTheme="minorHAnsi" w:hAnsiTheme="minorHAnsi" w:cstheme="minorHAnsi"/>
        <w:b/>
        <w:noProof/>
        <w:sz w:val="28"/>
        <w:szCs w:val="28"/>
      </w:rPr>
      <w:drawing>
        <wp:anchor distT="0" distB="0" distL="114300" distR="114300" simplePos="0" relativeHeight="251660288" behindDoc="1" locked="0" layoutInCell="1" allowOverlap="1" wp14:anchorId="5AF4EC11" wp14:editId="1869D9CE">
          <wp:simplePos x="0" y="0"/>
          <wp:positionH relativeFrom="margin">
            <wp:posOffset>4072255</wp:posOffset>
          </wp:positionH>
          <wp:positionV relativeFrom="paragraph">
            <wp:posOffset>158115</wp:posOffset>
          </wp:positionV>
          <wp:extent cx="1714500" cy="465455"/>
          <wp:effectExtent l="0" t="0" r="0" b="0"/>
          <wp:wrapTight wrapText="bothSides">
            <wp:wrapPolygon edited="0">
              <wp:start x="0" y="0"/>
              <wp:lineTo x="0" y="20333"/>
              <wp:lineTo x="21360" y="20333"/>
              <wp:lineTo x="21360" y="0"/>
              <wp:lineTo x="0" y="0"/>
            </wp:wrapPolygon>
          </wp:wrapTight>
          <wp:docPr id="1115364481" name="Obrázek 1" descr="Obsah obrázku text, Písmo, snímek obrazovky,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64481" name="Obrázek 1" descr="Obsah obrázku text, Písmo, snímek obrazovky, design&#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4500" cy="465455"/>
                  </a:xfrm>
                  <a:prstGeom prst="rect">
                    <a:avLst/>
                  </a:prstGeom>
                </pic:spPr>
              </pic:pic>
            </a:graphicData>
          </a:graphic>
          <wp14:sizeRelH relativeFrom="margin">
            <wp14:pctWidth>0</wp14:pctWidth>
          </wp14:sizeRelH>
          <wp14:sizeRelV relativeFrom="margin">
            <wp14:pctHeight>0</wp14:pctHeight>
          </wp14:sizeRelV>
        </wp:anchor>
      </w:drawing>
    </w:r>
  </w:p>
  <w:p w14:paraId="532CC201" w14:textId="6BEEAFAF" w:rsidR="00F65D21" w:rsidRDefault="00F65D21" w:rsidP="006941FA">
    <w:pPr>
      <w:pStyle w:val="Text1"/>
      <w:rPr>
        <w:rFonts w:asciiTheme="minorHAnsi" w:hAnsiTheme="minorHAnsi" w:cstheme="minorHAnsi"/>
        <w:noProof/>
      </w:rPr>
    </w:pPr>
  </w:p>
  <w:p w14:paraId="74348E2C" w14:textId="1A29F65F" w:rsidR="00F65D21" w:rsidRDefault="00F65D21" w:rsidP="006941FA">
    <w:pPr>
      <w:pStyle w:val="Text1"/>
      <w:rPr>
        <w:rFonts w:asciiTheme="minorHAnsi" w:hAnsiTheme="minorHAnsi" w:cstheme="minorHAnsi"/>
        <w:noProof/>
      </w:rPr>
    </w:pPr>
  </w:p>
  <w:p w14:paraId="53F30F2B" w14:textId="575FF141" w:rsidR="00F65D21" w:rsidRDefault="00F65D21" w:rsidP="006941FA">
    <w:pPr>
      <w:pStyle w:val="Text1"/>
      <w:rPr>
        <w:rFonts w:asciiTheme="minorHAnsi" w:hAnsiTheme="minorHAnsi" w:cstheme="minorHAnsi"/>
      </w:rPr>
    </w:pPr>
  </w:p>
  <w:p w14:paraId="15C8A1AF" w14:textId="06C19D04" w:rsidR="00F65D21" w:rsidRDefault="00F65D21" w:rsidP="006941FA">
    <w:pPr>
      <w:pStyle w:val="Text1"/>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decimal"/>
      <w:lvlText w:val="%1."/>
      <w:lvlJc w:val="left"/>
      <w:pPr>
        <w:ind w:left="720" w:hanging="360"/>
      </w:pPr>
      <w:rPr>
        <w:rFonts w:eastAsia="Times New Roman" w:cs="Times New Roman"/>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C"/>
    <w:multiLevelType w:val="multilevel"/>
    <w:tmpl w:val="1DB070B0"/>
    <w:lvl w:ilvl="0">
      <w:start w:val="1"/>
      <w:numFmt w:val="decimal"/>
      <w:lvlText w:val="%1."/>
      <w:lvlJc w:val="left"/>
      <w:pPr>
        <w:ind w:left="786" w:hanging="360"/>
      </w:pPr>
      <w:rPr>
        <w:rFonts w:eastAsia="Times New Roman" w:cs="Times New Roman"/>
        <w:i w:val="0"/>
        <w:iCs/>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2709C4"/>
    <w:multiLevelType w:val="hybridMultilevel"/>
    <w:tmpl w:val="FFC490F6"/>
    <w:lvl w:ilvl="0" w:tplc="EE445DFC">
      <w:start w:val="1"/>
      <w:numFmt w:val="lowerLetter"/>
      <w:lvlText w:val="%1)"/>
      <w:lvlJc w:val="left"/>
      <w:pPr>
        <w:ind w:left="596" w:hanging="360"/>
      </w:pPr>
      <w:rPr>
        <w:rFonts w:hint="default"/>
      </w:rPr>
    </w:lvl>
    <w:lvl w:ilvl="1" w:tplc="04050019" w:tentative="1">
      <w:start w:val="1"/>
      <w:numFmt w:val="lowerLetter"/>
      <w:lvlText w:val="%2."/>
      <w:lvlJc w:val="left"/>
      <w:pPr>
        <w:ind w:left="1316" w:hanging="360"/>
      </w:pPr>
    </w:lvl>
    <w:lvl w:ilvl="2" w:tplc="0405001B" w:tentative="1">
      <w:start w:val="1"/>
      <w:numFmt w:val="lowerRoman"/>
      <w:lvlText w:val="%3."/>
      <w:lvlJc w:val="right"/>
      <w:pPr>
        <w:ind w:left="2036" w:hanging="180"/>
      </w:pPr>
    </w:lvl>
    <w:lvl w:ilvl="3" w:tplc="0405000F" w:tentative="1">
      <w:start w:val="1"/>
      <w:numFmt w:val="decimal"/>
      <w:lvlText w:val="%4."/>
      <w:lvlJc w:val="left"/>
      <w:pPr>
        <w:ind w:left="2756" w:hanging="360"/>
      </w:pPr>
    </w:lvl>
    <w:lvl w:ilvl="4" w:tplc="04050019" w:tentative="1">
      <w:start w:val="1"/>
      <w:numFmt w:val="lowerLetter"/>
      <w:lvlText w:val="%5."/>
      <w:lvlJc w:val="left"/>
      <w:pPr>
        <w:ind w:left="3476" w:hanging="360"/>
      </w:pPr>
    </w:lvl>
    <w:lvl w:ilvl="5" w:tplc="0405001B" w:tentative="1">
      <w:start w:val="1"/>
      <w:numFmt w:val="lowerRoman"/>
      <w:lvlText w:val="%6."/>
      <w:lvlJc w:val="right"/>
      <w:pPr>
        <w:ind w:left="4196" w:hanging="180"/>
      </w:pPr>
    </w:lvl>
    <w:lvl w:ilvl="6" w:tplc="0405000F" w:tentative="1">
      <w:start w:val="1"/>
      <w:numFmt w:val="decimal"/>
      <w:lvlText w:val="%7."/>
      <w:lvlJc w:val="left"/>
      <w:pPr>
        <w:ind w:left="4916" w:hanging="360"/>
      </w:pPr>
    </w:lvl>
    <w:lvl w:ilvl="7" w:tplc="04050019" w:tentative="1">
      <w:start w:val="1"/>
      <w:numFmt w:val="lowerLetter"/>
      <w:lvlText w:val="%8."/>
      <w:lvlJc w:val="left"/>
      <w:pPr>
        <w:ind w:left="5636" w:hanging="360"/>
      </w:pPr>
    </w:lvl>
    <w:lvl w:ilvl="8" w:tplc="0405001B" w:tentative="1">
      <w:start w:val="1"/>
      <w:numFmt w:val="lowerRoman"/>
      <w:lvlText w:val="%9."/>
      <w:lvlJc w:val="right"/>
      <w:pPr>
        <w:ind w:left="6356" w:hanging="180"/>
      </w:pPr>
    </w:lvl>
  </w:abstractNum>
  <w:abstractNum w:abstractNumId="3" w15:restartNumberingAfterBreak="0">
    <w:nsid w:val="037F41DD"/>
    <w:multiLevelType w:val="hybridMultilevel"/>
    <w:tmpl w:val="3DD8EE56"/>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31959"/>
    <w:multiLevelType w:val="multilevel"/>
    <w:tmpl w:val="0405001F"/>
    <w:styleLink w:val="Sty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74991"/>
    <w:multiLevelType w:val="hybridMultilevel"/>
    <w:tmpl w:val="0D942EFA"/>
    <w:lvl w:ilvl="0" w:tplc="19867DE6">
      <w:numFmt w:val="bullet"/>
      <w:lvlText w:val="•"/>
      <w:lvlJc w:val="left"/>
      <w:pPr>
        <w:ind w:left="1287" w:hanging="360"/>
      </w:pPr>
      <w:rPr>
        <w:rFonts w:hint="default"/>
        <w:lang w:val="cs-CZ" w:eastAsia="en-US" w:bidi="ar-SA"/>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0AA92310"/>
    <w:multiLevelType w:val="hybridMultilevel"/>
    <w:tmpl w:val="74C630E4"/>
    <w:lvl w:ilvl="0" w:tplc="4A529852">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AF5282"/>
    <w:multiLevelType w:val="hybridMultilevel"/>
    <w:tmpl w:val="2F6CCB9A"/>
    <w:lvl w:ilvl="0" w:tplc="4A529852">
      <w:start w:val="1"/>
      <w:numFmt w:val="lowerRoman"/>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8"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22D75A5"/>
    <w:multiLevelType w:val="hybridMultilevel"/>
    <w:tmpl w:val="AF2CB412"/>
    <w:lvl w:ilvl="0" w:tplc="0405000F">
      <w:start w:val="1"/>
      <w:numFmt w:val="decimal"/>
      <w:lvlText w:val="%1."/>
      <w:lvlJc w:val="left"/>
      <w:pPr>
        <w:ind w:left="2204" w:hanging="360"/>
      </w:pPr>
    </w:lvl>
    <w:lvl w:ilvl="1" w:tplc="04050019">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0" w15:restartNumberingAfterBreak="0">
    <w:nsid w:val="12E34BFA"/>
    <w:multiLevelType w:val="hybridMultilevel"/>
    <w:tmpl w:val="D33672D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1" w15:restartNumberingAfterBreak="0">
    <w:nsid w:val="13DC24CA"/>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A35314"/>
    <w:multiLevelType w:val="hybridMultilevel"/>
    <w:tmpl w:val="CBA038E0"/>
    <w:lvl w:ilvl="0" w:tplc="31423DC4">
      <w:start w:val="1"/>
      <w:numFmt w:val="decimal"/>
      <w:lvlText w:val="%1."/>
      <w:lvlJc w:val="left"/>
      <w:pPr>
        <w:ind w:left="836" w:hanging="360"/>
      </w:pPr>
      <w:rPr>
        <w:rFonts w:ascii="Times New Roman" w:eastAsia="Times New Roman" w:hAnsi="Times New Roman" w:cs="Times New Roman" w:hint="default"/>
        <w:spacing w:val="-1"/>
        <w:w w:val="100"/>
        <w:sz w:val="24"/>
        <w:szCs w:val="24"/>
        <w:lang w:val="cs-CZ" w:eastAsia="cs-CZ" w:bidi="cs-CZ"/>
      </w:rPr>
    </w:lvl>
    <w:lvl w:ilvl="1" w:tplc="D51E68E6">
      <w:numFmt w:val="bullet"/>
      <w:lvlText w:val="•"/>
      <w:lvlJc w:val="left"/>
      <w:pPr>
        <w:ind w:left="1686" w:hanging="360"/>
      </w:pPr>
      <w:rPr>
        <w:rFonts w:hint="default"/>
        <w:lang w:val="cs-CZ" w:eastAsia="cs-CZ" w:bidi="cs-CZ"/>
      </w:rPr>
    </w:lvl>
    <w:lvl w:ilvl="2" w:tplc="A30A5A7A">
      <w:numFmt w:val="bullet"/>
      <w:lvlText w:val="•"/>
      <w:lvlJc w:val="left"/>
      <w:pPr>
        <w:ind w:left="2533" w:hanging="360"/>
      </w:pPr>
      <w:rPr>
        <w:rFonts w:hint="default"/>
        <w:lang w:val="cs-CZ" w:eastAsia="cs-CZ" w:bidi="cs-CZ"/>
      </w:rPr>
    </w:lvl>
    <w:lvl w:ilvl="3" w:tplc="9702C738">
      <w:numFmt w:val="bullet"/>
      <w:lvlText w:val="•"/>
      <w:lvlJc w:val="left"/>
      <w:pPr>
        <w:ind w:left="3379" w:hanging="360"/>
      </w:pPr>
      <w:rPr>
        <w:rFonts w:hint="default"/>
        <w:lang w:val="cs-CZ" w:eastAsia="cs-CZ" w:bidi="cs-CZ"/>
      </w:rPr>
    </w:lvl>
    <w:lvl w:ilvl="4" w:tplc="547CB3E2">
      <w:numFmt w:val="bullet"/>
      <w:lvlText w:val="•"/>
      <w:lvlJc w:val="left"/>
      <w:pPr>
        <w:ind w:left="4226" w:hanging="360"/>
      </w:pPr>
      <w:rPr>
        <w:rFonts w:hint="default"/>
        <w:lang w:val="cs-CZ" w:eastAsia="cs-CZ" w:bidi="cs-CZ"/>
      </w:rPr>
    </w:lvl>
    <w:lvl w:ilvl="5" w:tplc="56AECD98">
      <w:numFmt w:val="bullet"/>
      <w:lvlText w:val="•"/>
      <w:lvlJc w:val="left"/>
      <w:pPr>
        <w:ind w:left="5073" w:hanging="360"/>
      </w:pPr>
      <w:rPr>
        <w:rFonts w:hint="default"/>
        <w:lang w:val="cs-CZ" w:eastAsia="cs-CZ" w:bidi="cs-CZ"/>
      </w:rPr>
    </w:lvl>
    <w:lvl w:ilvl="6" w:tplc="FED28354">
      <w:numFmt w:val="bullet"/>
      <w:lvlText w:val="•"/>
      <w:lvlJc w:val="left"/>
      <w:pPr>
        <w:ind w:left="5919" w:hanging="360"/>
      </w:pPr>
      <w:rPr>
        <w:rFonts w:hint="default"/>
        <w:lang w:val="cs-CZ" w:eastAsia="cs-CZ" w:bidi="cs-CZ"/>
      </w:rPr>
    </w:lvl>
    <w:lvl w:ilvl="7" w:tplc="C7E42C3A">
      <w:numFmt w:val="bullet"/>
      <w:lvlText w:val="•"/>
      <w:lvlJc w:val="left"/>
      <w:pPr>
        <w:ind w:left="6766" w:hanging="360"/>
      </w:pPr>
      <w:rPr>
        <w:rFonts w:hint="default"/>
        <w:lang w:val="cs-CZ" w:eastAsia="cs-CZ" w:bidi="cs-CZ"/>
      </w:rPr>
    </w:lvl>
    <w:lvl w:ilvl="8" w:tplc="0F6C2102">
      <w:numFmt w:val="bullet"/>
      <w:lvlText w:val="•"/>
      <w:lvlJc w:val="left"/>
      <w:pPr>
        <w:ind w:left="7613" w:hanging="360"/>
      </w:pPr>
      <w:rPr>
        <w:rFonts w:hint="default"/>
        <w:lang w:val="cs-CZ" w:eastAsia="cs-CZ" w:bidi="cs-CZ"/>
      </w:rPr>
    </w:lvl>
  </w:abstractNum>
  <w:abstractNum w:abstractNumId="13" w15:restartNumberingAfterBreak="0">
    <w:nsid w:val="19895C73"/>
    <w:multiLevelType w:val="hybridMultilevel"/>
    <w:tmpl w:val="C5EEE232"/>
    <w:lvl w:ilvl="0" w:tplc="47E0C860">
      <w:start w:val="1"/>
      <w:numFmt w:val="lowerLetter"/>
      <w:pStyle w:val="Odstavecseseznamem"/>
      <w:lvlText w:val="%1)"/>
      <w:lvlJc w:val="left"/>
      <w:pPr>
        <w:ind w:left="956" w:hanging="360"/>
      </w:pPr>
      <w:rPr>
        <w:rFonts w:hint="default"/>
      </w:rPr>
    </w:lvl>
    <w:lvl w:ilvl="1" w:tplc="04050019" w:tentative="1">
      <w:start w:val="1"/>
      <w:numFmt w:val="lowerLetter"/>
      <w:lvlText w:val="%2."/>
      <w:lvlJc w:val="left"/>
      <w:pPr>
        <w:ind w:left="1676" w:hanging="360"/>
      </w:pPr>
    </w:lvl>
    <w:lvl w:ilvl="2" w:tplc="0405001B" w:tentative="1">
      <w:start w:val="1"/>
      <w:numFmt w:val="lowerRoman"/>
      <w:lvlText w:val="%3."/>
      <w:lvlJc w:val="right"/>
      <w:pPr>
        <w:ind w:left="2396" w:hanging="180"/>
      </w:pPr>
    </w:lvl>
    <w:lvl w:ilvl="3" w:tplc="0405000F" w:tentative="1">
      <w:start w:val="1"/>
      <w:numFmt w:val="decimal"/>
      <w:lvlText w:val="%4."/>
      <w:lvlJc w:val="left"/>
      <w:pPr>
        <w:ind w:left="3116" w:hanging="360"/>
      </w:pPr>
    </w:lvl>
    <w:lvl w:ilvl="4" w:tplc="04050019" w:tentative="1">
      <w:start w:val="1"/>
      <w:numFmt w:val="lowerLetter"/>
      <w:lvlText w:val="%5."/>
      <w:lvlJc w:val="left"/>
      <w:pPr>
        <w:ind w:left="3836" w:hanging="360"/>
      </w:pPr>
    </w:lvl>
    <w:lvl w:ilvl="5" w:tplc="0405001B" w:tentative="1">
      <w:start w:val="1"/>
      <w:numFmt w:val="lowerRoman"/>
      <w:lvlText w:val="%6."/>
      <w:lvlJc w:val="right"/>
      <w:pPr>
        <w:ind w:left="4556" w:hanging="180"/>
      </w:pPr>
    </w:lvl>
    <w:lvl w:ilvl="6" w:tplc="0405000F" w:tentative="1">
      <w:start w:val="1"/>
      <w:numFmt w:val="decimal"/>
      <w:lvlText w:val="%7."/>
      <w:lvlJc w:val="left"/>
      <w:pPr>
        <w:ind w:left="5276" w:hanging="360"/>
      </w:pPr>
    </w:lvl>
    <w:lvl w:ilvl="7" w:tplc="04050019" w:tentative="1">
      <w:start w:val="1"/>
      <w:numFmt w:val="lowerLetter"/>
      <w:lvlText w:val="%8."/>
      <w:lvlJc w:val="left"/>
      <w:pPr>
        <w:ind w:left="5996" w:hanging="360"/>
      </w:pPr>
    </w:lvl>
    <w:lvl w:ilvl="8" w:tplc="0405001B" w:tentative="1">
      <w:start w:val="1"/>
      <w:numFmt w:val="lowerRoman"/>
      <w:lvlText w:val="%9."/>
      <w:lvlJc w:val="right"/>
      <w:pPr>
        <w:ind w:left="6716" w:hanging="180"/>
      </w:pPr>
    </w:lvl>
  </w:abstractNum>
  <w:abstractNum w:abstractNumId="14" w15:restartNumberingAfterBreak="0">
    <w:nsid w:val="1FDE5265"/>
    <w:multiLevelType w:val="hybridMultilevel"/>
    <w:tmpl w:val="7080636E"/>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15" w15:restartNumberingAfterBreak="0">
    <w:nsid w:val="200F1F44"/>
    <w:multiLevelType w:val="hybridMultilevel"/>
    <w:tmpl w:val="07B283E0"/>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6" w15:restartNumberingAfterBreak="0">
    <w:nsid w:val="20E40C44"/>
    <w:multiLevelType w:val="hybridMultilevel"/>
    <w:tmpl w:val="3714622A"/>
    <w:lvl w:ilvl="0" w:tplc="4E603978">
      <w:start w:val="1"/>
      <w:numFmt w:val="decimal"/>
      <w:lvlText w:val="%1."/>
      <w:lvlJc w:val="left"/>
      <w:pPr>
        <w:ind w:left="1403" w:hanging="360"/>
      </w:pPr>
      <w:rPr>
        <w:rFonts w:asciiTheme="minorHAnsi" w:hAnsiTheme="minorHAnsi" w:cstheme="minorHAnsi" w:hint="default"/>
        <w:color w:val="auto"/>
        <w:sz w:val="22"/>
        <w:szCs w:val="22"/>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7" w15:restartNumberingAfterBreak="0">
    <w:nsid w:val="25B710A8"/>
    <w:multiLevelType w:val="hybridMultilevel"/>
    <w:tmpl w:val="9EF6CFE2"/>
    <w:lvl w:ilvl="0" w:tplc="687607CE">
      <w:start w:val="1"/>
      <w:numFmt w:val="decimal"/>
      <w:lvlText w:val="%1."/>
      <w:lvlJc w:val="left"/>
      <w:pPr>
        <w:ind w:left="720" w:hanging="360"/>
      </w:pPr>
      <w:rPr>
        <w:rFonts w:ascii="Times New Roman" w:hAnsi="Times New Roman" w:cs="Times New Roman"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F66C43"/>
    <w:multiLevelType w:val="hybridMultilevel"/>
    <w:tmpl w:val="D814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D8138B"/>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0" w15:restartNumberingAfterBreak="0">
    <w:nsid w:val="2CC24787"/>
    <w:multiLevelType w:val="hybridMultilevel"/>
    <w:tmpl w:val="8B9C5CDC"/>
    <w:lvl w:ilvl="0" w:tplc="696E2B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2E706C"/>
    <w:multiLevelType w:val="hybridMultilevel"/>
    <w:tmpl w:val="2226698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E38539F"/>
    <w:multiLevelType w:val="multilevel"/>
    <w:tmpl w:val="04050027"/>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23" w15:restartNumberingAfterBreak="0">
    <w:nsid w:val="2EC6228E"/>
    <w:multiLevelType w:val="hybridMultilevel"/>
    <w:tmpl w:val="D0F4D694"/>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24" w15:restartNumberingAfterBreak="0">
    <w:nsid w:val="2F65018C"/>
    <w:multiLevelType w:val="hybridMultilevel"/>
    <w:tmpl w:val="ACD854F6"/>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5E2CB9"/>
    <w:multiLevelType w:val="hybridMultilevel"/>
    <w:tmpl w:val="F4A4D67A"/>
    <w:lvl w:ilvl="0" w:tplc="BBA67E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1640A38"/>
    <w:multiLevelType w:val="hybridMultilevel"/>
    <w:tmpl w:val="F43AEADE"/>
    <w:lvl w:ilvl="0" w:tplc="4A529852">
      <w:start w:val="1"/>
      <w:numFmt w:val="lowerRoman"/>
      <w:lvlText w:val="(%1)"/>
      <w:lvlJc w:val="left"/>
      <w:pPr>
        <w:ind w:left="1403" w:hanging="360"/>
      </w:pPr>
      <w:rPr>
        <w:rFonts w:hint="default"/>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4A529852">
      <w:start w:val="1"/>
      <w:numFmt w:val="lowerRoman"/>
      <w:lvlText w:val="(%4)"/>
      <w:lvlJc w:val="left"/>
      <w:pPr>
        <w:ind w:left="3563" w:hanging="360"/>
      </w:pPr>
      <w:rPr>
        <w:rFonts w:hint="default"/>
      </w:r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7" w15:restartNumberingAfterBreak="0">
    <w:nsid w:val="317477BD"/>
    <w:multiLevelType w:val="hybridMultilevel"/>
    <w:tmpl w:val="BFC8E060"/>
    <w:lvl w:ilvl="0" w:tplc="9432BA9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426308"/>
    <w:multiLevelType w:val="hybridMultilevel"/>
    <w:tmpl w:val="D8969778"/>
    <w:lvl w:ilvl="0" w:tplc="6CA222C6">
      <w:start w:val="1"/>
      <w:numFmt w:val="decimal"/>
      <w:lvlText w:val="%1."/>
      <w:lvlJc w:val="left"/>
      <w:pPr>
        <w:ind w:left="1403" w:hanging="360"/>
      </w:pPr>
      <w:rPr>
        <w:rFonts w:asciiTheme="minorHAnsi" w:hAnsiTheme="minorHAnsi" w:cstheme="minorHAnsi" w:hint="default"/>
        <w:b w:val="0"/>
        <w:bCs/>
        <w:sz w:val="22"/>
        <w:szCs w:val="22"/>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9" w15:restartNumberingAfterBreak="0">
    <w:nsid w:val="3E5B593B"/>
    <w:multiLevelType w:val="hybridMultilevel"/>
    <w:tmpl w:val="F56001B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30" w15:restartNumberingAfterBreak="0">
    <w:nsid w:val="3EDC3555"/>
    <w:multiLevelType w:val="hybridMultilevel"/>
    <w:tmpl w:val="88EC3976"/>
    <w:lvl w:ilvl="0" w:tplc="67ACBB2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AF4491"/>
    <w:multiLevelType w:val="hybridMultilevel"/>
    <w:tmpl w:val="F56001BC"/>
    <w:lvl w:ilvl="0" w:tplc="FFFFFFFF">
      <w:start w:val="1"/>
      <w:numFmt w:val="decimal"/>
      <w:lvlText w:val="%1."/>
      <w:lvlJc w:val="left"/>
      <w:pPr>
        <w:ind w:left="1403" w:hanging="360"/>
      </w:pPr>
    </w:lvl>
    <w:lvl w:ilvl="1" w:tplc="FFFFFFFF" w:tentative="1">
      <w:start w:val="1"/>
      <w:numFmt w:val="lowerLetter"/>
      <w:lvlText w:val="%2."/>
      <w:lvlJc w:val="left"/>
      <w:pPr>
        <w:ind w:left="2123" w:hanging="360"/>
      </w:pPr>
    </w:lvl>
    <w:lvl w:ilvl="2" w:tplc="FFFFFFFF" w:tentative="1">
      <w:start w:val="1"/>
      <w:numFmt w:val="lowerRoman"/>
      <w:lvlText w:val="%3."/>
      <w:lvlJc w:val="right"/>
      <w:pPr>
        <w:ind w:left="2843" w:hanging="180"/>
      </w:pPr>
    </w:lvl>
    <w:lvl w:ilvl="3" w:tplc="FFFFFFFF" w:tentative="1">
      <w:start w:val="1"/>
      <w:numFmt w:val="decimal"/>
      <w:lvlText w:val="%4."/>
      <w:lvlJc w:val="left"/>
      <w:pPr>
        <w:ind w:left="3563" w:hanging="360"/>
      </w:pPr>
    </w:lvl>
    <w:lvl w:ilvl="4" w:tplc="FFFFFFFF" w:tentative="1">
      <w:start w:val="1"/>
      <w:numFmt w:val="lowerLetter"/>
      <w:lvlText w:val="%5."/>
      <w:lvlJc w:val="left"/>
      <w:pPr>
        <w:ind w:left="4283" w:hanging="360"/>
      </w:pPr>
    </w:lvl>
    <w:lvl w:ilvl="5" w:tplc="FFFFFFFF" w:tentative="1">
      <w:start w:val="1"/>
      <w:numFmt w:val="lowerRoman"/>
      <w:lvlText w:val="%6."/>
      <w:lvlJc w:val="right"/>
      <w:pPr>
        <w:ind w:left="5003" w:hanging="180"/>
      </w:pPr>
    </w:lvl>
    <w:lvl w:ilvl="6" w:tplc="FFFFFFFF" w:tentative="1">
      <w:start w:val="1"/>
      <w:numFmt w:val="decimal"/>
      <w:lvlText w:val="%7."/>
      <w:lvlJc w:val="left"/>
      <w:pPr>
        <w:ind w:left="5723" w:hanging="360"/>
      </w:pPr>
    </w:lvl>
    <w:lvl w:ilvl="7" w:tplc="FFFFFFFF" w:tentative="1">
      <w:start w:val="1"/>
      <w:numFmt w:val="lowerLetter"/>
      <w:lvlText w:val="%8."/>
      <w:lvlJc w:val="left"/>
      <w:pPr>
        <w:ind w:left="6443" w:hanging="360"/>
      </w:pPr>
    </w:lvl>
    <w:lvl w:ilvl="8" w:tplc="FFFFFFFF" w:tentative="1">
      <w:start w:val="1"/>
      <w:numFmt w:val="lowerRoman"/>
      <w:lvlText w:val="%9."/>
      <w:lvlJc w:val="right"/>
      <w:pPr>
        <w:ind w:left="7163" w:hanging="180"/>
      </w:pPr>
    </w:lvl>
  </w:abstractNum>
  <w:abstractNum w:abstractNumId="32" w15:restartNumberingAfterBreak="0">
    <w:nsid w:val="474856EC"/>
    <w:multiLevelType w:val="hybridMultilevel"/>
    <w:tmpl w:val="DBEEBF64"/>
    <w:lvl w:ilvl="0" w:tplc="04050017">
      <w:start w:val="1"/>
      <w:numFmt w:val="lowerLetter"/>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33" w15:restartNumberingAfterBreak="0">
    <w:nsid w:val="4800796D"/>
    <w:multiLevelType w:val="hybridMultilevel"/>
    <w:tmpl w:val="0FCA37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163619"/>
    <w:multiLevelType w:val="hybridMultilevel"/>
    <w:tmpl w:val="227091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F3373B"/>
    <w:multiLevelType w:val="hybridMultilevel"/>
    <w:tmpl w:val="2EE42FC4"/>
    <w:lvl w:ilvl="0" w:tplc="028635B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4A8B045E"/>
    <w:multiLevelType w:val="hybridMultilevel"/>
    <w:tmpl w:val="6AD28B40"/>
    <w:lvl w:ilvl="0" w:tplc="04050017">
      <w:start w:val="1"/>
      <w:numFmt w:val="lowerLetter"/>
      <w:lvlText w:val="%1)"/>
      <w:lvlJc w:val="left"/>
      <w:pPr>
        <w:ind w:left="1403" w:hanging="360"/>
      </w:pPr>
      <w:rPr>
        <w:rFonts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E9445E6"/>
    <w:multiLevelType w:val="hybridMultilevel"/>
    <w:tmpl w:val="B5840F7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F715E81"/>
    <w:multiLevelType w:val="hybridMultilevel"/>
    <w:tmpl w:val="764A7D98"/>
    <w:lvl w:ilvl="0" w:tplc="F9B8D2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916082"/>
    <w:multiLevelType w:val="multilevel"/>
    <w:tmpl w:val="D5B2C78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519B7DAE"/>
    <w:multiLevelType w:val="multilevel"/>
    <w:tmpl w:val="606449AC"/>
    <w:lvl w:ilvl="0">
      <w:start w:val="1"/>
      <w:numFmt w:val="upperLetter"/>
      <w:lvlText w:val="%1."/>
      <w:lvlJc w:val="left"/>
      <w:pPr>
        <w:tabs>
          <w:tab w:val="num" w:pos="567"/>
        </w:tabs>
        <w:ind w:left="567" w:hanging="567"/>
      </w:pPr>
    </w:lvl>
    <w:lvl w:ilvl="1">
      <w:start w:val="1"/>
      <w:numFmt w:val="upperRoman"/>
      <w:lvlText w:val="%2."/>
      <w:lvlJc w:val="left"/>
      <w:pPr>
        <w:tabs>
          <w:tab w:val="num" w:pos="720"/>
        </w:tabs>
        <w:ind w:left="567" w:hanging="567"/>
      </w:pPr>
    </w:lvl>
    <w:lvl w:ilvl="2">
      <w:start w:val="1"/>
      <w:numFmt w:val="decimal"/>
      <w:lvlText w:val="%3."/>
      <w:lvlJc w:val="left"/>
      <w:pPr>
        <w:tabs>
          <w:tab w:val="num" w:pos="567"/>
        </w:tabs>
        <w:ind w:left="567" w:hanging="567"/>
      </w:pPr>
    </w:lvl>
    <w:lvl w:ilvl="3">
      <w:start w:val="1"/>
      <w:numFmt w:val="decimal"/>
      <w:pStyle w:val="bntext"/>
      <w:lvlText w:val="%3.%4"/>
      <w:lvlJc w:val="left"/>
      <w:pPr>
        <w:tabs>
          <w:tab w:val="num" w:pos="851"/>
        </w:tabs>
        <w:ind w:left="851" w:hanging="567"/>
      </w:pPr>
      <w:rPr>
        <w:rFonts w:asciiTheme="minorHAnsi" w:hAnsiTheme="minorHAnsi" w:cs="Times New Roman" w:hint="default"/>
        <w:b w:val="0"/>
        <w:sz w:val="22"/>
        <w:szCs w:val="22"/>
      </w:rPr>
    </w:lvl>
    <w:lvl w:ilvl="4">
      <w:start w:val="1"/>
      <w:numFmt w:val="lowerLetter"/>
      <w:lvlText w:val="%5."/>
      <w:lvlJc w:val="left"/>
      <w:pPr>
        <w:tabs>
          <w:tab w:val="num" w:pos="1107"/>
        </w:tabs>
        <w:ind w:left="1107" w:hanging="567"/>
      </w:pPr>
    </w:lvl>
    <w:lvl w:ilvl="5">
      <w:start w:val="1"/>
      <w:numFmt w:val="lowerLetter"/>
      <w:lvlText w:val="%5%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835"/>
        </w:tabs>
        <w:ind w:left="2835" w:hanging="567"/>
      </w:pPr>
    </w:lvl>
    <w:lvl w:ilvl="8">
      <w:start w:val="1"/>
      <w:numFmt w:val="lowerLetter"/>
      <w:lvlText w:val="(%8%9)"/>
      <w:lvlJc w:val="left"/>
      <w:pPr>
        <w:tabs>
          <w:tab w:val="num" w:pos="3402"/>
        </w:tabs>
        <w:ind w:left="3402" w:hanging="567"/>
      </w:pPr>
    </w:lvl>
  </w:abstractNum>
  <w:abstractNum w:abstractNumId="41" w15:restartNumberingAfterBreak="0">
    <w:nsid w:val="53371F70"/>
    <w:multiLevelType w:val="hybridMultilevel"/>
    <w:tmpl w:val="707EEDF4"/>
    <w:lvl w:ilvl="0" w:tplc="3350E8B4">
      <w:start w:val="1"/>
      <w:numFmt w:val="decimal"/>
      <w:lvlText w:val="%1."/>
      <w:lvlJc w:val="left"/>
      <w:pPr>
        <w:ind w:left="1403" w:hanging="360"/>
      </w:pPr>
      <w:rPr>
        <w:rFonts w:asciiTheme="minorHAnsi" w:hAnsiTheme="minorHAnsi" w:cstheme="minorHAnsi"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8C5476"/>
    <w:multiLevelType w:val="hybridMultilevel"/>
    <w:tmpl w:val="E7F434A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3" w15:restartNumberingAfterBreak="0">
    <w:nsid w:val="59D04EC2"/>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4" w15:restartNumberingAfterBreak="0">
    <w:nsid w:val="5B11618B"/>
    <w:multiLevelType w:val="hybridMultilevel"/>
    <w:tmpl w:val="A470E79E"/>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5" w15:restartNumberingAfterBreak="0">
    <w:nsid w:val="5D82133A"/>
    <w:multiLevelType w:val="hybridMultilevel"/>
    <w:tmpl w:val="AA0C0D68"/>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6" w15:restartNumberingAfterBreak="0">
    <w:nsid w:val="5F0058D1"/>
    <w:multiLevelType w:val="hybridMultilevel"/>
    <w:tmpl w:val="1BACEA58"/>
    <w:lvl w:ilvl="0" w:tplc="04050019">
      <w:start w:val="1"/>
      <w:numFmt w:val="lowerLetter"/>
      <w:lvlText w:val="%1."/>
      <w:lvlJc w:val="left"/>
      <w:pPr>
        <w:ind w:left="1403" w:hanging="360"/>
      </w:pPr>
      <w:rPr>
        <w:rFonts w:cs="Times New Roman"/>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7" w15:restartNumberingAfterBreak="0">
    <w:nsid w:val="66C151F0"/>
    <w:multiLevelType w:val="hybridMultilevel"/>
    <w:tmpl w:val="51D4C89C"/>
    <w:lvl w:ilvl="0" w:tplc="84321B2C">
      <w:start w:val="1"/>
      <w:numFmt w:val="decimal"/>
      <w:lvlText w:val="%1."/>
      <w:lvlJc w:val="left"/>
      <w:pPr>
        <w:ind w:left="720" w:hanging="360"/>
      </w:pPr>
      <w:rPr>
        <w:rFonts w:cs="Times New Roman" w:hint="default"/>
      </w:rPr>
    </w:lvl>
    <w:lvl w:ilvl="1" w:tplc="23F26F8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99A0809"/>
    <w:multiLevelType w:val="hybridMultilevel"/>
    <w:tmpl w:val="FA286A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9" w15:restartNumberingAfterBreak="0">
    <w:nsid w:val="6BE3301A"/>
    <w:multiLevelType w:val="hybridMultilevel"/>
    <w:tmpl w:val="34A88FBE"/>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0" w15:restartNumberingAfterBreak="0">
    <w:nsid w:val="6CB34CC9"/>
    <w:multiLevelType w:val="hybridMultilevel"/>
    <w:tmpl w:val="0A8857BA"/>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1" w15:restartNumberingAfterBreak="0">
    <w:nsid w:val="6CC93CDC"/>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2" w15:restartNumberingAfterBreak="0">
    <w:nsid w:val="73137FE0"/>
    <w:multiLevelType w:val="hybridMultilevel"/>
    <w:tmpl w:val="6ABC2EFE"/>
    <w:lvl w:ilvl="0" w:tplc="119AC07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90F7C67"/>
    <w:multiLevelType w:val="multilevel"/>
    <w:tmpl w:val="972E4EC2"/>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ind w:left="72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AB07F12"/>
    <w:multiLevelType w:val="hybridMultilevel"/>
    <w:tmpl w:val="4A2044E0"/>
    <w:lvl w:ilvl="0" w:tplc="04050017">
      <w:start w:val="1"/>
      <w:numFmt w:val="lowerLetter"/>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num w:numId="1" w16cid:durableId="1664896478">
    <w:abstractNumId w:val="13"/>
  </w:num>
  <w:num w:numId="2" w16cid:durableId="136997896">
    <w:abstractNumId w:val="2"/>
  </w:num>
  <w:num w:numId="3" w16cid:durableId="1898079399">
    <w:abstractNumId w:val="22"/>
  </w:num>
  <w:num w:numId="4" w16cid:durableId="686180389">
    <w:abstractNumId w:val="40"/>
  </w:num>
  <w:num w:numId="5" w16cid:durableId="1110510724">
    <w:abstractNumId w:val="3"/>
  </w:num>
  <w:num w:numId="6" w16cid:durableId="1818766705">
    <w:abstractNumId w:val="37"/>
  </w:num>
  <w:num w:numId="7" w16cid:durableId="922839213">
    <w:abstractNumId w:val="24"/>
  </w:num>
  <w:num w:numId="8" w16cid:durableId="1593464941">
    <w:abstractNumId w:val="6"/>
  </w:num>
  <w:num w:numId="9" w16cid:durableId="656569170">
    <w:abstractNumId w:val="33"/>
  </w:num>
  <w:num w:numId="10" w16cid:durableId="774979964">
    <w:abstractNumId w:val="18"/>
  </w:num>
  <w:num w:numId="11" w16cid:durableId="401370980">
    <w:abstractNumId w:val="8"/>
  </w:num>
  <w:num w:numId="12" w16cid:durableId="2001735742">
    <w:abstractNumId w:val="52"/>
  </w:num>
  <w:num w:numId="13" w16cid:durableId="956760210">
    <w:abstractNumId w:val="29"/>
  </w:num>
  <w:num w:numId="14" w16cid:durableId="913972917">
    <w:abstractNumId w:val="16"/>
  </w:num>
  <w:num w:numId="15" w16cid:durableId="1705642097">
    <w:abstractNumId w:val="44"/>
  </w:num>
  <w:num w:numId="16" w16cid:durableId="1732145934">
    <w:abstractNumId w:val="9"/>
  </w:num>
  <w:num w:numId="17" w16cid:durableId="1622226955">
    <w:abstractNumId w:val="48"/>
  </w:num>
  <w:num w:numId="18" w16cid:durableId="410202457">
    <w:abstractNumId w:val="5"/>
  </w:num>
  <w:num w:numId="19" w16cid:durableId="303971716">
    <w:abstractNumId w:val="10"/>
  </w:num>
  <w:num w:numId="20" w16cid:durableId="1344699067">
    <w:abstractNumId w:val="45"/>
  </w:num>
  <w:num w:numId="21" w16cid:durableId="805703727">
    <w:abstractNumId w:val="50"/>
  </w:num>
  <w:num w:numId="22" w16cid:durableId="625232673">
    <w:abstractNumId w:val="43"/>
  </w:num>
  <w:num w:numId="23" w16cid:durableId="1087112347">
    <w:abstractNumId w:val="42"/>
  </w:num>
  <w:num w:numId="24" w16cid:durableId="230695258">
    <w:abstractNumId w:val="28"/>
  </w:num>
  <w:num w:numId="25" w16cid:durableId="1540124273">
    <w:abstractNumId w:val="15"/>
  </w:num>
  <w:num w:numId="26" w16cid:durableId="640428174">
    <w:abstractNumId w:val="46"/>
  </w:num>
  <w:num w:numId="27" w16cid:durableId="128331063">
    <w:abstractNumId w:val="12"/>
  </w:num>
  <w:num w:numId="28" w16cid:durableId="1539782344">
    <w:abstractNumId w:val="17"/>
  </w:num>
  <w:num w:numId="29" w16cid:durableId="1160118715">
    <w:abstractNumId w:val="49"/>
  </w:num>
  <w:num w:numId="30" w16cid:durableId="578559993">
    <w:abstractNumId w:val="53"/>
  </w:num>
  <w:num w:numId="31" w16cid:durableId="1735280184">
    <w:abstractNumId w:val="20"/>
  </w:num>
  <w:num w:numId="32" w16cid:durableId="905146318">
    <w:abstractNumId w:val="23"/>
  </w:num>
  <w:num w:numId="33" w16cid:durableId="467670810">
    <w:abstractNumId w:val="31"/>
  </w:num>
  <w:num w:numId="34" w16cid:durableId="1469665416">
    <w:abstractNumId w:val="14"/>
  </w:num>
  <w:num w:numId="35" w16cid:durableId="1857502341">
    <w:abstractNumId w:val="27"/>
  </w:num>
  <w:num w:numId="36" w16cid:durableId="411584910">
    <w:abstractNumId w:val="11"/>
  </w:num>
  <w:num w:numId="37" w16cid:durableId="16661583">
    <w:abstractNumId w:val="47"/>
  </w:num>
  <w:num w:numId="38" w16cid:durableId="47002529">
    <w:abstractNumId w:val="41"/>
  </w:num>
  <w:num w:numId="39" w16cid:durableId="2112817127">
    <w:abstractNumId w:val="30"/>
  </w:num>
  <w:num w:numId="40" w16cid:durableId="220793865">
    <w:abstractNumId w:val="1"/>
  </w:num>
  <w:num w:numId="41" w16cid:durableId="1760906576">
    <w:abstractNumId w:val="35"/>
  </w:num>
  <w:num w:numId="42" w16cid:durableId="2146576604">
    <w:abstractNumId w:val="22"/>
  </w:num>
  <w:num w:numId="43" w16cid:durableId="536965571">
    <w:abstractNumId w:val="22"/>
  </w:num>
  <w:num w:numId="44" w16cid:durableId="1980374065">
    <w:abstractNumId w:val="22"/>
  </w:num>
  <w:num w:numId="45" w16cid:durableId="183517016">
    <w:abstractNumId w:val="22"/>
  </w:num>
  <w:num w:numId="46" w16cid:durableId="2138208942">
    <w:abstractNumId w:val="22"/>
  </w:num>
  <w:num w:numId="47" w16cid:durableId="1740903364">
    <w:abstractNumId w:val="22"/>
  </w:num>
  <w:num w:numId="48" w16cid:durableId="1688948371">
    <w:abstractNumId w:val="22"/>
  </w:num>
  <w:num w:numId="49" w16cid:durableId="935092150">
    <w:abstractNumId w:val="22"/>
  </w:num>
  <w:num w:numId="50" w16cid:durableId="299845800">
    <w:abstractNumId w:val="22"/>
  </w:num>
  <w:num w:numId="51" w16cid:durableId="1032339959">
    <w:abstractNumId w:val="22"/>
  </w:num>
  <w:num w:numId="52" w16cid:durableId="1618948779">
    <w:abstractNumId w:val="22"/>
  </w:num>
  <w:num w:numId="53" w16cid:durableId="1628197282">
    <w:abstractNumId w:val="22"/>
  </w:num>
  <w:num w:numId="54" w16cid:durableId="824007238">
    <w:abstractNumId w:val="19"/>
  </w:num>
  <w:num w:numId="55" w16cid:durableId="1475874033">
    <w:abstractNumId w:val="51"/>
  </w:num>
  <w:num w:numId="56" w16cid:durableId="1248148888">
    <w:abstractNumId w:val="25"/>
  </w:num>
  <w:num w:numId="57" w16cid:durableId="1414736560">
    <w:abstractNumId w:val="4"/>
  </w:num>
  <w:num w:numId="58" w16cid:durableId="1067655784">
    <w:abstractNumId w:val="26"/>
  </w:num>
  <w:num w:numId="59" w16cid:durableId="1357849925">
    <w:abstractNumId w:val="7"/>
  </w:num>
  <w:num w:numId="60" w16cid:durableId="1551771413">
    <w:abstractNumId w:val="54"/>
  </w:num>
  <w:num w:numId="61" w16cid:durableId="54281047">
    <w:abstractNumId w:val="32"/>
  </w:num>
  <w:num w:numId="62" w16cid:durableId="1222862596">
    <w:abstractNumId w:val="22"/>
  </w:num>
  <w:num w:numId="63" w16cid:durableId="496653341">
    <w:abstractNumId w:val="39"/>
  </w:num>
  <w:num w:numId="64" w16cid:durableId="1412849487">
    <w:abstractNumId w:val="34"/>
  </w:num>
  <w:num w:numId="65" w16cid:durableId="1437796838">
    <w:abstractNumId w:val="21"/>
  </w:num>
  <w:num w:numId="66" w16cid:durableId="357895381">
    <w:abstractNumId w:val="36"/>
  </w:num>
  <w:num w:numId="67" w16cid:durableId="1494056423">
    <w:abstractNumId w:val="38"/>
  </w:num>
  <w:num w:numId="68" w16cid:durableId="215967712">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CA"/>
    <w:rsid w:val="000038AB"/>
    <w:rsid w:val="00006306"/>
    <w:rsid w:val="00010007"/>
    <w:rsid w:val="000102F3"/>
    <w:rsid w:val="00010CDF"/>
    <w:rsid w:val="000145D3"/>
    <w:rsid w:val="00020209"/>
    <w:rsid w:val="00021A47"/>
    <w:rsid w:val="00024D9A"/>
    <w:rsid w:val="000302D8"/>
    <w:rsid w:val="00034CE0"/>
    <w:rsid w:val="000372E8"/>
    <w:rsid w:val="00044DA6"/>
    <w:rsid w:val="0005365A"/>
    <w:rsid w:val="00054ADB"/>
    <w:rsid w:val="000563B7"/>
    <w:rsid w:val="0005797B"/>
    <w:rsid w:val="0006215E"/>
    <w:rsid w:val="00062245"/>
    <w:rsid w:val="0006774E"/>
    <w:rsid w:val="00067A73"/>
    <w:rsid w:val="00073E28"/>
    <w:rsid w:val="00084191"/>
    <w:rsid w:val="00085B39"/>
    <w:rsid w:val="0008693C"/>
    <w:rsid w:val="00086B8D"/>
    <w:rsid w:val="000928D7"/>
    <w:rsid w:val="00097F62"/>
    <w:rsid w:val="000A6A2E"/>
    <w:rsid w:val="000B18C0"/>
    <w:rsid w:val="000B2E4D"/>
    <w:rsid w:val="000C3DB6"/>
    <w:rsid w:val="000E138B"/>
    <w:rsid w:val="000E48DE"/>
    <w:rsid w:val="000E7F00"/>
    <w:rsid w:val="000F02E3"/>
    <w:rsid w:val="000F2339"/>
    <w:rsid w:val="001062E4"/>
    <w:rsid w:val="001071BA"/>
    <w:rsid w:val="0011787A"/>
    <w:rsid w:val="001302C6"/>
    <w:rsid w:val="00132AD3"/>
    <w:rsid w:val="001433A5"/>
    <w:rsid w:val="00145ED8"/>
    <w:rsid w:val="00150059"/>
    <w:rsid w:val="001541B8"/>
    <w:rsid w:val="00157454"/>
    <w:rsid w:val="00161855"/>
    <w:rsid w:val="00162846"/>
    <w:rsid w:val="001727A2"/>
    <w:rsid w:val="00173C8A"/>
    <w:rsid w:val="00181029"/>
    <w:rsid w:val="001844AC"/>
    <w:rsid w:val="00185F15"/>
    <w:rsid w:val="00194218"/>
    <w:rsid w:val="001A0FD7"/>
    <w:rsid w:val="001A1965"/>
    <w:rsid w:val="001A614D"/>
    <w:rsid w:val="001B0C12"/>
    <w:rsid w:val="001B1D1E"/>
    <w:rsid w:val="001B6D7A"/>
    <w:rsid w:val="001C17AB"/>
    <w:rsid w:val="001D281C"/>
    <w:rsid w:val="001E613D"/>
    <w:rsid w:val="001F0B9F"/>
    <w:rsid w:val="001F1AB4"/>
    <w:rsid w:val="001F5815"/>
    <w:rsid w:val="00204796"/>
    <w:rsid w:val="00216C58"/>
    <w:rsid w:val="00225AE8"/>
    <w:rsid w:val="00227277"/>
    <w:rsid w:val="00232960"/>
    <w:rsid w:val="00232DC5"/>
    <w:rsid w:val="002423CD"/>
    <w:rsid w:val="00244A4C"/>
    <w:rsid w:val="00246490"/>
    <w:rsid w:val="00247150"/>
    <w:rsid w:val="00247EF4"/>
    <w:rsid w:val="002519EB"/>
    <w:rsid w:val="00254B7B"/>
    <w:rsid w:val="0026018A"/>
    <w:rsid w:val="00267053"/>
    <w:rsid w:val="002720EC"/>
    <w:rsid w:val="002743A8"/>
    <w:rsid w:val="00274CB7"/>
    <w:rsid w:val="002752B8"/>
    <w:rsid w:val="0027576B"/>
    <w:rsid w:val="00277B95"/>
    <w:rsid w:val="00280EE1"/>
    <w:rsid w:val="002814B6"/>
    <w:rsid w:val="002872F9"/>
    <w:rsid w:val="0029735B"/>
    <w:rsid w:val="002A28B7"/>
    <w:rsid w:val="002B1CB8"/>
    <w:rsid w:val="002B200E"/>
    <w:rsid w:val="002C005B"/>
    <w:rsid w:val="002C76A7"/>
    <w:rsid w:val="002D148F"/>
    <w:rsid w:val="002D5F3C"/>
    <w:rsid w:val="002D789A"/>
    <w:rsid w:val="002D7A6C"/>
    <w:rsid w:val="002F4C4C"/>
    <w:rsid w:val="002F6F26"/>
    <w:rsid w:val="0030136F"/>
    <w:rsid w:val="00301F09"/>
    <w:rsid w:val="003044AC"/>
    <w:rsid w:val="003044B0"/>
    <w:rsid w:val="00310101"/>
    <w:rsid w:val="0031171B"/>
    <w:rsid w:val="003120D7"/>
    <w:rsid w:val="0031406E"/>
    <w:rsid w:val="00316D5C"/>
    <w:rsid w:val="003240B6"/>
    <w:rsid w:val="00324D52"/>
    <w:rsid w:val="00331DF9"/>
    <w:rsid w:val="00337683"/>
    <w:rsid w:val="003410CC"/>
    <w:rsid w:val="0034283B"/>
    <w:rsid w:val="00357672"/>
    <w:rsid w:val="00362DC0"/>
    <w:rsid w:val="00370B78"/>
    <w:rsid w:val="003744A4"/>
    <w:rsid w:val="00374725"/>
    <w:rsid w:val="00390CFD"/>
    <w:rsid w:val="00396AB8"/>
    <w:rsid w:val="00397BA0"/>
    <w:rsid w:val="003A1F50"/>
    <w:rsid w:val="003A5D66"/>
    <w:rsid w:val="003B18D7"/>
    <w:rsid w:val="003C123E"/>
    <w:rsid w:val="003C6570"/>
    <w:rsid w:val="003C723D"/>
    <w:rsid w:val="003C7247"/>
    <w:rsid w:val="003D472A"/>
    <w:rsid w:val="003E4D7B"/>
    <w:rsid w:val="003F5002"/>
    <w:rsid w:val="003F519C"/>
    <w:rsid w:val="003F58AD"/>
    <w:rsid w:val="004107FB"/>
    <w:rsid w:val="00412D82"/>
    <w:rsid w:val="00414179"/>
    <w:rsid w:val="00420467"/>
    <w:rsid w:val="00421C67"/>
    <w:rsid w:val="004269D3"/>
    <w:rsid w:val="00426A7F"/>
    <w:rsid w:val="00426CE3"/>
    <w:rsid w:val="0043120F"/>
    <w:rsid w:val="0045641F"/>
    <w:rsid w:val="004618A9"/>
    <w:rsid w:val="004619DD"/>
    <w:rsid w:val="0046481B"/>
    <w:rsid w:val="0046611A"/>
    <w:rsid w:val="00470C50"/>
    <w:rsid w:val="00472F55"/>
    <w:rsid w:val="004737EC"/>
    <w:rsid w:val="00475799"/>
    <w:rsid w:val="00480AB7"/>
    <w:rsid w:val="004849A8"/>
    <w:rsid w:val="00487491"/>
    <w:rsid w:val="00491A0B"/>
    <w:rsid w:val="00491C6F"/>
    <w:rsid w:val="004948AA"/>
    <w:rsid w:val="00495985"/>
    <w:rsid w:val="004A0BC2"/>
    <w:rsid w:val="004A431D"/>
    <w:rsid w:val="004A5075"/>
    <w:rsid w:val="004A6B9A"/>
    <w:rsid w:val="004A7085"/>
    <w:rsid w:val="004B071C"/>
    <w:rsid w:val="004B3278"/>
    <w:rsid w:val="004B5C7C"/>
    <w:rsid w:val="004B6E31"/>
    <w:rsid w:val="004C006F"/>
    <w:rsid w:val="004C016C"/>
    <w:rsid w:val="004C05CD"/>
    <w:rsid w:val="004C42A2"/>
    <w:rsid w:val="004C6BBC"/>
    <w:rsid w:val="004C7577"/>
    <w:rsid w:val="004D103A"/>
    <w:rsid w:val="004D73E8"/>
    <w:rsid w:val="004E0342"/>
    <w:rsid w:val="004E1103"/>
    <w:rsid w:val="004E54BF"/>
    <w:rsid w:val="004E66E8"/>
    <w:rsid w:val="004F2BC6"/>
    <w:rsid w:val="004F5CAE"/>
    <w:rsid w:val="00500160"/>
    <w:rsid w:val="00503924"/>
    <w:rsid w:val="00505F31"/>
    <w:rsid w:val="00506F59"/>
    <w:rsid w:val="0053100A"/>
    <w:rsid w:val="0053360B"/>
    <w:rsid w:val="00534E51"/>
    <w:rsid w:val="00541E17"/>
    <w:rsid w:val="00546ADE"/>
    <w:rsid w:val="005479F4"/>
    <w:rsid w:val="005556DC"/>
    <w:rsid w:val="00557F2F"/>
    <w:rsid w:val="005616AF"/>
    <w:rsid w:val="00561BAA"/>
    <w:rsid w:val="00562065"/>
    <w:rsid w:val="00570462"/>
    <w:rsid w:val="00570B1E"/>
    <w:rsid w:val="00570BCC"/>
    <w:rsid w:val="005741B8"/>
    <w:rsid w:val="0057558C"/>
    <w:rsid w:val="0059030C"/>
    <w:rsid w:val="00597B5B"/>
    <w:rsid w:val="005A1E0A"/>
    <w:rsid w:val="005A2DE1"/>
    <w:rsid w:val="005B36E9"/>
    <w:rsid w:val="005C578A"/>
    <w:rsid w:val="005D4EA1"/>
    <w:rsid w:val="005D5EC6"/>
    <w:rsid w:val="005E0377"/>
    <w:rsid w:val="005E0F9A"/>
    <w:rsid w:val="005E36D7"/>
    <w:rsid w:val="005F5FB8"/>
    <w:rsid w:val="00601591"/>
    <w:rsid w:val="006146F5"/>
    <w:rsid w:val="006152F7"/>
    <w:rsid w:val="006244E3"/>
    <w:rsid w:val="00630C20"/>
    <w:rsid w:val="00630CAA"/>
    <w:rsid w:val="0063246B"/>
    <w:rsid w:val="00632916"/>
    <w:rsid w:val="00633388"/>
    <w:rsid w:val="00642BCD"/>
    <w:rsid w:val="006460CE"/>
    <w:rsid w:val="006531AC"/>
    <w:rsid w:val="0067163C"/>
    <w:rsid w:val="00675D5F"/>
    <w:rsid w:val="00684718"/>
    <w:rsid w:val="00687022"/>
    <w:rsid w:val="0069341E"/>
    <w:rsid w:val="006934DD"/>
    <w:rsid w:val="0069413E"/>
    <w:rsid w:val="006941FA"/>
    <w:rsid w:val="00694997"/>
    <w:rsid w:val="006B1542"/>
    <w:rsid w:val="006B65AD"/>
    <w:rsid w:val="006C13AF"/>
    <w:rsid w:val="006C4B94"/>
    <w:rsid w:val="006C5EF5"/>
    <w:rsid w:val="006C75C6"/>
    <w:rsid w:val="006D100C"/>
    <w:rsid w:val="006D14B4"/>
    <w:rsid w:val="006D5290"/>
    <w:rsid w:val="006D7B82"/>
    <w:rsid w:val="006E6739"/>
    <w:rsid w:val="006F59DD"/>
    <w:rsid w:val="00700A6A"/>
    <w:rsid w:val="007065E7"/>
    <w:rsid w:val="00723201"/>
    <w:rsid w:val="00731BB0"/>
    <w:rsid w:val="00732BDD"/>
    <w:rsid w:val="00733C09"/>
    <w:rsid w:val="00734113"/>
    <w:rsid w:val="007358B3"/>
    <w:rsid w:val="00736FD3"/>
    <w:rsid w:val="00737C74"/>
    <w:rsid w:val="007430E8"/>
    <w:rsid w:val="0074471A"/>
    <w:rsid w:val="00750802"/>
    <w:rsid w:val="00751D4C"/>
    <w:rsid w:val="007533B1"/>
    <w:rsid w:val="00771A52"/>
    <w:rsid w:val="00781ED3"/>
    <w:rsid w:val="007943DA"/>
    <w:rsid w:val="007955F1"/>
    <w:rsid w:val="007A63AF"/>
    <w:rsid w:val="007A780E"/>
    <w:rsid w:val="007A7D76"/>
    <w:rsid w:val="007B7445"/>
    <w:rsid w:val="007C030A"/>
    <w:rsid w:val="007C0505"/>
    <w:rsid w:val="007C3E36"/>
    <w:rsid w:val="007C41D0"/>
    <w:rsid w:val="007C67A0"/>
    <w:rsid w:val="007D2119"/>
    <w:rsid w:val="007D4A95"/>
    <w:rsid w:val="007D4B02"/>
    <w:rsid w:val="007D5D70"/>
    <w:rsid w:val="007E062C"/>
    <w:rsid w:val="007E271F"/>
    <w:rsid w:val="007E66A2"/>
    <w:rsid w:val="007F3227"/>
    <w:rsid w:val="007F3288"/>
    <w:rsid w:val="007F47B1"/>
    <w:rsid w:val="007F575E"/>
    <w:rsid w:val="007F6F28"/>
    <w:rsid w:val="007F75B1"/>
    <w:rsid w:val="00800D03"/>
    <w:rsid w:val="00804722"/>
    <w:rsid w:val="008101FE"/>
    <w:rsid w:val="00815F34"/>
    <w:rsid w:val="0081757E"/>
    <w:rsid w:val="00824661"/>
    <w:rsid w:val="00824D51"/>
    <w:rsid w:val="00843B03"/>
    <w:rsid w:val="00843CDB"/>
    <w:rsid w:val="00847980"/>
    <w:rsid w:val="0085297D"/>
    <w:rsid w:val="0085319D"/>
    <w:rsid w:val="00853D53"/>
    <w:rsid w:val="00857B56"/>
    <w:rsid w:val="0086502E"/>
    <w:rsid w:val="008667DE"/>
    <w:rsid w:val="00870B37"/>
    <w:rsid w:val="00872F0D"/>
    <w:rsid w:val="00880F39"/>
    <w:rsid w:val="00882AF7"/>
    <w:rsid w:val="00884093"/>
    <w:rsid w:val="00887E27"/>
    <w:rsid w:val="008932CA"/>
    <w:rsid w:val="00895476"/>
    <w:rsid w:val="0089764F"/>
    <w:rsid w:val="008A7D1B"/>
    <w:rsid w:val="008C1337"/>
    <w:rsid w:val="008C2718"/>
    <w:rsid w:val="008C37DC"/>
    <w:rsid w:val="008D14E7"/>
    <w:rsid w:val="008D1926"/>
    <w:rsid w:val="008D445C"/>
    <w:rsid w:val="008E5328"/>
    <w:rsid w:val="008F6979"/>
    <w:rsid w:val="009012F4"/>
    <w:rsid w:val="00902751"/>
    <w:rsid w:val="0090550C"/>
    <w:rsid w:val="00912027"/>
    <w:rsid w:val="00915F8B"/>
    <w:rsid w:val="009165A0"/>
    <w:rsid w:val="00917B0C"/>
    <w:rsid w:val="00920AD6"/>
    <w:rsid w:val="009214B0"/>
    <w:rsid w:val="00924D1D"/>
    <w:rsid w:val="009250CF"/>
    <w:rsid w:val="00925519"/>
    <w:rsid w:val="009259C7"/>
    <w:rsid w:val="00927792"/>
    <w:rsid w:val="00934EF6"/>
    <w:rsid w:val="00935BD3"/>
    <w:rsid w:val="00936D80"/>
    <w:rsid w:val="00942C51"/>
    <w:rsid w:val="00943F1D"/>
    <w:rsid w:val="009453AF"/>
    <w:rsid w:val="00946EF3"/>
    <w:rsid w:val="0095320E"/>
    <w:rsid w:val="00960FF7"/>
    <w:rsid w:val="00961B80"/>
    <w:rsid w:val="009635CA"/>
    <w:rsid w:val="00967F20"/>
    <w:rsid w:val="00971AFD"/>
    <w:rsid w:val="009722C6"/>
    <w:rsid w:val="00976B37"/>
    <w:rsid w:val="00977FB1"/>
    <w:rsid w:val="00986740"/>
    <w:rsid w:val="0098680F"/>
    <w:rsid w:val="0098777D"/>
    <w:rsid w:val="00993293"/>
    <w:rsid w:val="009937DF"/>
    <w:rsid w:val="00995DCE"/>
    <w:rsid w:val="00996C72"/>
    <w:rsid w:val="00997E80"/>
    <w:rsid w:val="009B0105"/>
    <w:rsid w:val="009B0F15"/>
    <w:rsid w:val="009B293D"/>
    <w:rsid w:val="009B5B5F"/>
    <w:rsid w:val="009C578E"/>
    <w:rsid w:val="009C72F2"/>
    <w:rsid w:val="009C7B34"/>
    <w:rsid w:val="009D0CBC"/>
    <w:rsid w:val="009D410A"/>
    <w:rsid w:val="009D467C"/>
    <w:rsid w:val="009D7CB6"/>
    <w:rsid w:val="009E0B21"/>
    <w:rsid w:val="009E4212"/>
    <w:rsid w:val="009E72CC"/>
    <w:rsid w:val="009F07EF"/>
    <w:rsid w:val="009F2A21"/>
    <w:rsid w:val="00A024C9"/>
    <w:rsid w:val="00A04904"/>
    <w:rsid w:val="00A05902"/>
    <w:rsid w:val="00A066D1"/>
    <w:rsid w:val="00A0706F"/>
    <w:rsid w:val="00A106A5"/>
    <w:rsid w:val="00A10B93"/>
    <w:rsid w:val="00A21202"/>
    <w:rsid w:val="00A21FD0"/>
    <w:rsid w:val="00A22CB6"/>
    <w:rsid w:val="00A22D58"/>
    <w:rsid w:val="00A312E3"/>
    <w:rsid w:val="00A3339A"/>
    <w:rsid w:val="00A338E2"/>
    <w:rsid w:val="00A34482"/>
    <w:rsid w:val="00A351AD"/>
    <w:rsid w:val="00A36019"/>
    <w:rsid w:val="00A404C9"/>
    <w:rsid w:val="00A4072A"/>
    <w:rsid w:val="00A4222E"/>
    <w:rsid w:val="00A426C6"/>
    <w:rsid w:val="00A4482F"/>
    <w:rsid w:val="00A45DD3"/>
    <w:rsid w:val="00A46783"/>
    <w:rsid w:val="00A57C23"/>
    <w:rsid w:val="00A644C8"/>
    <w:rsid w:val="00A65685"/>
    <w:rsid w:val="00A66645"/>
    <w:rsid w:val="00A73159"/>
    <w:rsid w:val="00A7420F"/>
    <w:rsid w:val="00A8305C"/>
    <w:rsid w:val="00A83236"/>
    <w:rsid w:val="00A85968"/>
    <w:rsid w:val="00A87E2A"/>
    <w:rsid w:val="00A93853"/>
    <w:rsid w:val="00A97CB3"/>
    <w:rsid w:val="00AA4B88"/>
    <w:rsid w:val="00AB2F39"/>
    <w:rsid w:val="00AB4604"/>
    <w:rsid w:val="00AB47B5"/>
    <w:rsid w:val="00AB6F33"/>
    <w:rsid w:val="00AC51F5"/>
    <w:rsid w:val="00AC60E2"/>
    <w:rsid w:val="00AC7FC8"/>
    <w:rsid w:val="00AD23BC"/>
    <w:rsid w:val="00AD650D"/>
    <w:rsid w:val="00AD65AD"/>
    <w:rsid w:val="00AD738E"/>
    <w:rsid w:val="00AE08EA"/>
    <w:rsid w:val="00AE17A8"/>
    <w:rsid w:val="00AE1AFD"/>
    <w:rsid w:val="00AE3954"/>
    <w:rsid w:val="00AE63E6"/>
    <w:rsid w:val="00B0157C"/>
    <w:rsid w:val="00B06255"/>
    <w:rsid w:val="00B06599"/>
    <w:rsid w:val="00B11388"/>
    <w:rsid w:val="00B11AD8"/>
    <w:rsid w:val="00B1263F"/>
    <w:rsid w:val="00B13F85"/>
    <w:rsid w:val="00B1420A"/>
    <w:rsid w:val="00B1512E"/>
    <w:rsid w:val="00B30F3A"/>
    <w:rsid w:val="00B3310E"/>
    <w:rsid w:val="00B33A6C"/>
    <w:rsid w:val="00B34ACA"/>
    <w:rsid w:val="00B36A56"/>
    <w:rsid w:val="00B40100"/>
    <w:rsid w:val="00B4114D"/>
    <w:rsid w:val="00B4316B"/>
    <w:rsid w:val="00B51583"/>
    <w:rsid w:val="00B518DC"/>
    <w:rsid w:val="00B53AE6"/>
    <w:rsid w:val="00B53B0A"/>
    <w:rsid w:val="00B555AE"/>
    <w:rsid w:val="00B62573"/>
    <w:rsid w:val="00B6389F"/>
    <w:rsid w:val="00B67F40"/>
    <w:rsid w:val="00B70856"/>
    <w:rsid w:val="00B75591"/>
    <w:rsid w:val="00B90BEC"/>
    <w:rsid w:val="00B96842"/>
    <w:rsid w:val="00BA0E3B"/>
    <w:rsid w:val="00BA20EA"/>
    <w:rsid w:val="00BA4E27"/>
    <w:rsid w:val="00BA6628"/>
    <w:rsid w:val="00BB1039"/>
    <w:rsid w:val="00BB3D93"/>
    <w:rsid w:val="00BB5548"/>
    <w:rsid w:val="00BB556E"/>
    <w:rsid w:val="00BB6B66"/>
    <w:rsid w:val="00BB6F28"/>
    <w:rsid w:val="00BB7A74"/>
    <w:rsid w:val="00BC0F60"/>
    <w:rsid w:val="00BC2009"/>
    <w:rsid w:val="00BC2DFD"/>
    <w:rsid w:val="00BC7537"/>
    <w:rsid w:val="00BD1DB9"/>
    <w:rsid w:val="00BD3F72"/>
    <w:rsid w:val="00BD405C"/>
    <w:rsid w:val="00BE1D08"/>
    <w:rsid w:val="00BE5AA0"/>
    <w:rsid w:val="00BE6770"/>
    <w:rsid w:val="00BE75F4"/>
    <w:rsid w:val="00BF509E"/>
    <w:rsid w:val="00BF659C"/>
    <w:rsid w:val="00C00DC1"/>
    <w:rsid w:val="00C01D6D"/>
    <w:rsid w:val="00C05106"/>
    <w:rsid w:val="00C05B90"/>
    <w:rsid w:val="00C05DB1"/>
    <w:rsid w:val="00C06B03"/>
    <w:rsid w:val="00C11254"/>
    <w:rsid w:val="00C12420"/>
    <w:rsid w:val="00C13B1C"/>
    <w:rsid w:val="00C15F5E"/>
    <w:rsid w:val="00C22897"/>
    <w:rsid w:val="00C25C9A"/>
    <w:rsid w:val="00C31A79"/>
    <w:rsid w:val="00C3377C"/>
    <w:rsid w:val="00C34583"/>
    <w:rsid w:val="00C34627"/>
    <w:rsid w:val="00C3614A"/>
    <w:rsid w:val="00C376C8"/>
    <w:rsid w:val="00C439D6"/>
    <w:rsid w:val="00C44172"/>
    <w:rsid w:val="00C442F6"/>
    <w:rsid w:val="00C4516E"/>
    <w:rsid w:val="00C52B96"/>
    <w:rsid w:val="00C53A38"/>
    <w:rsid w:val="00C543AE"/>
    <w:rsid w:val="00C605BF"/>
    <w:rsid w:val="00C66EC7"/>
    <w:rsid w:val="00C739C4"/>
    <w:rsid w:val="00C760AE"/>
    <w:rsid w:val="00C8018A"/>
    <w:rsid w:val="00C8165F"/>
    <w:rsid w:val="00C82446"/>
    <w:rsid w:val="00C86ACD"/>
    <w:rsid w:val="00C8750F"/>
    <w:rsid w:val="00C90C4D"/>
    <w:rsid w:val="00C9750A"/>
    <w:rsid w:val="00CA2EC7"/>
    <w:rsid w:val="00CA36A3"/>
    <w:rsid w:val="00CB08C2"/>
    <w:rsid w:val="00CB5160"/>
    <w:rsid w:val="00CB654C"/>
    <w:rsid w:val="00CC24E6"/>
    <w:rsid w:val="00CC2AFE"/>
    <w:rsid w:val="00CC5034"/>
    <w:rsid w:val="00CC7CB1"/>
    <w:rsid w:val="00CD41E8"/>
    <w:rsid w:val="00CD592B"/>
    <w:rsid w:val="00CD5F6F"/>
    <w:rsid w:val="00CD755D"/>
    <w:rsid w:val="00CE0235"/>
    <w:rsid w:val="00CE3810"/>
    <w:rsid w:val="00CE4620"/>
    <w:rsid w:val="00CF1303"/>
    <w:rsid w:val="00CF2A3B"/>
    <w:rsid w:val="00D02971"/>
    <w:rsid w:val="00D05F94"/>
    <w:rsid w:val="00D11EC9"/>
    <w:rsid w:val="00D15F2D"/>
    <w:rsid w:val="00D17F62"/>
    <w:rsid w:val="00D2018E"/>
    <w:rsid w:val="00D264E3"/>
    <w:rsid w:val="00D33196"/>
    <w:rsid w:val="00D33209"/>
    <w:rsid w:val="00D40D20"/>
    <w:rsid w:val="00D42474"/>
    <w:rsid w:val="00D42693"/>
    <w:rsid w:val="00D462C9"/>
    <w:rsid w:val="00D4698D"/>
    <w:rsid w:val="00D475A5"/>
    <w:rsid w:val="00D56867"/>
    <w:rsid w:val="00D619CC"/>
    <w:rsid w:val="00D619E4"/>
    <w:rsid w:val="00D6563B"/>
    <w:rsid w:val="00D65D7F"/>
    <w:rsid w:val="00D72590"/>
    <w:rsid w:val="00D73746"/>
    <w:rsid w:val="00D77FA2"/>
    <w:rsid w:val="00D8652E"/>
    <w:rsid w:val="00D866CF"/>
    <w:rsid w:val="00D91FD4"/>
    <w:rsid w:val="00D93F8C"/>
    <w:rsid w:val="00D95010"/>
    <w:rsid w:val="00D957CA"/>
    <w:rsid w:val="00D962C2"/>
    <w:rsid w:val="00D96ADC"/>
    <w:rsid w:val="00D97966"/>
    <w:rsid w:val="00DA41F6"/>
    <w:rsid w:val="00DA4940"/>
    <w:rsid w:val="00DA549D"/>
    <w:rsid w:val="00DC13AF"/>
    <w:rsid w:val="00DC271C"/>
    <w:rsid w:val="00DC29A5"/>
    <w:rsid w:val="00DC3070"/>
    <w:rsid w:val="00DC4DAB"/>
    <w:rsid w:val="00DC69AE"/>
    <w:rsid w:val="00DC7267"/>
    <w:rsid w:val="00DE439F"/>
    <w:rsid w:val="00DE66C8"/>
    <w:rsid w:val="00DE7BF4"/>
    <w:rsid w:val="00DF2C58"/>
    <w:rsid w:val="00DF2F16"/>
    <w:rsid w:val="00E06376"/>
    <w:rsid w:val="00E074D9"/>
    <w:rsid w:val="00E1047A"/>
    <w:rsid w:val="00E17520"/>
    <w:rsid w:val="00E20444"/>
    <w:rsid w:val="00E2575B"/>
    <w:rsid w:val="00E25A2E"/>
    <w:rsid w:val="00E27611"/>
    <w:rsid w:val="00E27906"/>
    <w:rsid w:val="00E30119"/>
    <w:rsid w:val="00E30DA5"/>
    <w:rsid w:val="00E32BB6"/>
    <w:rsid w:val="00E33468"/>
    <w:rsid w:val="00E34827"/>
    <w:rsid w:val="00E37844"/>
    <w:rsid w:val="00E37DE7"/>
    <w:rsid w:val="00E40241"/>
    <w:rsid w:val="00E40410"/>
    <w:rsid w:val="00E50A3B"/>
    <w:rsid w:val="00E540C5"/>
    <w:rsid w:val="00E62DFC"/>
    <w:rsid w:val="00E64644"/>
    <w:rsid w:val="00E673DC"/>
    <w:rsid w:val="00E718A8"/>
    <w:rsid w:val="00E74271"/>
    <w:rsid w:val="00E751FA"/>
    <w:rsid w:val="00E7531F"/>
    <w:rsid w:val="00E8318B"/>
    <w:rsid w:val="00E843DB"/>
    <w:rsid w:val="00E84B06"/>
    <w:rsid w:val="00E8770D"/>
    <w:rsid w:val="00E95F45"/>
    <w:rsid w:val="00E97F91"/>
    <w:rsid w:val="00EA041B"/>
    <w:rsid w:val="00EA5183"/>
    <w:rsid w:val="00EA748A"/>
    <w:rsid w:val="00EB67CD"/>
    <w:rsid w:val="00EC0AF8"/>
    <w:rsid w:val="00EC4501"/>
    <w:rsid w:val="00ED2CD3"/>
    <w:rsid w:val="00ED3D79"/>
    <w:rsid w:val="00ED6A3C"/>
    <w:rsid w:val="00ED7193"/>
    <w:rsid w:val="00ED7AD0"/>
    <w:rsid w:val="00EE00A8"/>
    <w:rsid w:val="00EE4476"/>
    <w:rsid w:val="00EE6F2D"/>
    <w:rsid w:val="00EF08B9"/>
    <w:rsid w:val="00EF10F1"/>
    <w:rsid w:val="00EF270F"/>
    <w:rsid w:val="00F02B4C"/>
    <w:rsid w:val="00F03679"/>
    <w:rsid w:val="00F06B3A"/>
    <w:rsid w:val="00F11134"/>
    <w:rsid w:val="00F17877"/>
    <w:rsid w:val="00F20768"/>
    <w:rsid w:val="00F2112D"/>
    <w:rsid w:val="00F25438"/>
    <w:rsid w:val="00F26565"/>
    <w:rsid w:val="00F30511"/>
    <w:rsid w:val="00F30AAB"/>
    <w:rsid w:val="00F3123C"/>
    <w:rsid w:val="00F31AA0"/>
    <w:rsid w:val="00F33B97"/>
    <w:rsid w:val="00F36F77"/>
    <w:rsid w:val="00F422B0"/>
    <w:rsid w:val="00F42967"/>
    <w:rsid w:val="00F43C0B"/>
    <w:rsid w:val="00F45363"/>
    <w:rsid w:val="00F45735"/>
    <w:rsid w:val="00F50CC2"/>
    <w:rsid w:val="00F533F7"/>
    <w:rsid w:val="00F57371"/>
    <w:rsid w:val="00F62131"/>
    <w:rsid w:val="00F643D7"/>
    <w:rsid w:val="00F65CDE"/>
    <w:rsid w:val="00F65D21"/>
    <w:rsid w:val="00F67A20"/>
    <w:rsid w:val="00F70076"/>
    <w:rsid w:val="00F74262"/>
    <w:rsid w:val="00F805FB"/>
    <w:rsid w:val="00F8106B"/>
    <w:rsid w:val="00F8220E"/>
    <w:rsid w:val="00F8274E"/>
    <w:rsid w:val="00F85BA9"/>
    <w:rsid w:val="00F87991"/>
    <w:rsid w:val="00F95EE3"/>
    <w:rsid w:val="00F9657D"/>
    <w:rsid w:val="00FA194D"/>
    <w:rsid w:val="00FA7DF4"/>
    <w:rsid w:val="00FB1288"/>
    <w:rsid w:val="00FB3512"/>
    <w:rsid w:val="00FB3853"/>
    <w:rsid w:val="00FB3C81"/>
    <w:rsid w:val="00FB4340"/>
    <w:rsid w:val="00FB4C53"/>
    <w:rsid w:val="00FB7005"/>
    <w:rsid w:val="00FC47C6"/>
    <w:rsid w:val="00FC566A"/>
    <w:rsid w:val="00FC5C23"/>
    <w:rsid w:val="00FE3BD4"/>
    <w:rsid w:val="00FE43D3"/>
    <w:rsid w:val="00FE7262"/>
    <w:rsid w:val="00FF133D"/>
    <w:rsid w:val="00FF1527"/>
    <w:rsid w:val="00FF3588"/>
    <w:rsid w:val="00FF440C"/>
    <w:rsid w:val="00FF45A5"/>
    <w:rsid w:val="00FF65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3B1E16"/>
  <w15:chartTrackingRefBased/>
  <w15:docId w15:val="{2736B287-36A2-4132-89D9-D0D8DEAB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22CB6"/>
    <w:pPr>
      <w:keepNext/>
      <w:keepLines/>
      <w:numPr>
        <w:numId w:val="3"/>
      </w:numPr>
      <w:spacing w:before="240" w:after="0"/>
      <w:outlineLvl w:val="0"/>
    </w:pPr>
    <w:rPr>
      <w:rFonts w:ascii="Times New Roman" w:eastAsiaTheme="majorEastAsia" w:hAnsi="Times New Roman" w:cstheme="majorBidi"/>
      <w:b/>
      <w:sz w:val="24"/>
      <w:szCs w:val="32"/>
    </w:rPr>
  </w:style>
  <w:style w:type="paragraph" w:styleId="Nadpis2">
    <w:name w:val="heading 2"/>
    <w:basedOn w:val="Normln"/>
    <w:next w:val="Normln"/>
    <w:link w:val="Nadpis2Char"/>
    <w:uiPriority w:val="9"/>
    <w:semiHidden/>
    <w:unhideWhenUsed/>
    <w:qFormat/>
    <w:rsid w:val="002C005B"/>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C005B"/>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A22CB6"/>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C005B"/>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C005B"/>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2C005B"/>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C005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C005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9635CA"/>
    <w:pPr>
      <w:widowControl w:val="0"/>
      <w:autoSpaceDE w:val="0"/>
      <w:autoSpaceDN w:val="0"/>
      <w:spacing w:after="0" w:line="240" w:lineRule="auto"/>
      <w:ind w:left="683"/>
      <w:jc w:val="both"/>
    </w:pPr>
    <w:rPr>
      <w:rFonts w:ascii="Calibri Light" w:eastAsia="Calibri Light" w:hAnsi="Calibri Light" w:cs="Calibri Light"/>
      <w:smallCaps/>
    </w:rPr>
  </w:style>
  <w:style w:type="character" w:customStyle="1" w:styleId="ZkladntextChar">
    <w:name w:val="Základní text Char"/>
    <w:basedOn w:val="Standardnpsmoodstavce"/>
    <w:link w:val="Zkladntext"/>
    <w:uiPriority w:val="1"/>
    <w:rsid w:val="009635CA"/>
    <w:rPr>
      <w:rFonts w:ascii="Calibri Light" w:eastAsia="Calibri Light" w:hAnsi="Calibri Light" w:cs="Calibri Light"/>
      <w:smallCaps/>
    </w:rPr>
  </w:style>
  <w:style w:type="table" w:customStyle="1" w:styleId="TableNormal">
    <w:name w:val="Table Normal"/>
    <w:uiPriority w:val="2"/>
    <w:semiHidden/>
    <w:unhideWhenUsed/>
    <w:qFormat/>
    <w:rsid w:val="009635CA"/>
    <w:pPr>
      <w:widowControl w:val="0"/>
      <w:autoSpaceDE w:val="0"/>
      <w:autoSpaceDN w:val="0"/>
      <w:spacing w:after="0" w:line="240" w:lineRule="auto"/>
    </w:pPr>
    <w:rPr>
      <w:rFonts w:asciiTheme="minorHAnsi" w:hAnsiTheme="minorHAnsi" w:cstheme="minorBidi"/>
      <w:smallCaps/>
      <w:lang w:val="en-US"/>
    </w:rPr>
    <w:tblPr>
      <w:tblInd w:w="0" w:type="dxa"/>
      <w:tblCellMar>
        <w:top w:w="0" w:type="dxa"/>
        <w:left w:w="0" w:type="dxa"/>
        <w:bottom w:w="0" w:type="dxa"/>
        <w:right w:w="0" w:type="dxa"/>
      </w:tblCellMar>
    </w:tblPr>
  </w:style>
  <w:style w:type="paragraph" w:styleId="Nzev">
    <w:name w:val="Title"/>
    <w:basedOn w:val="Normln"/>
    <w:link w:val="NzevChar"/>
    <w:uiPriority w:val="10"/>
    <w:qFormat/>
    <w:rsid w:val="009635CA"/>
    <w:pPr>
      <w:widowControl w:val="0"/>
      <w:autoSpaceDE w:val="0"/>
      <w:autoSpaceDN w:val="0"/>
      <w:spacing w:before="42" w:after="0" w:line="240" w:lineRule="auto"/>
      <w:ind w:left="1667" w:right="1648"/>
      <w:jc w:val="center"/>
    </w:pPr>
    <w:rPr>
      <w:rFonts w:ascii="Calibri Light" w:eastAsia="Calibri Light" w:hAnsi="Calibri Light" w:cs="Calibri Light"/>
      <w:smallCaps/>
      <w:sz w:val="40"/>
      <w:szCs w:val="40"/>
    </w:rPr>
  </w:style>
  <w:style w:type="character" w:customStyle="1" w:styleId="NzevChar">
    <w:name w:val="Název Char"/>
    <w:basedOn w:val="Standardnpsmoodstavce"/>
    <w:link w:val="Nzev"/>
    <w:uiPriority w:val="10"/>
    <w:rsid w:val="009635CA"/>
    <w:rPr>
      <w:rFonts w:ascii="Calibri Light" w:eastAsia="Calibri Light" w:hAnsi="Calibri Light" w:cs="Calibri Light"/>
      <w:smallCaps/>
      <w:sz w:val="40"/>
      <w:szCs w:val="40"/>
    </w:r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
    <w:basedOn w:val="Normln"/>
    <w:link w:val="OdstavecseseznamemChar"/>
    <w:autoRedefine/>
    <w:uiPriority w:val="34"/>
    <w:qFormat/>
    <w:rsid w:val="008F6979"/>
    <w:pPr>
      <w:widowControl w:val="0"/>
      <w:numPr>
        <w:numId w:val="1"/>
      </w:numPr>
      <w:autoSpaceDE w:val="0"/>
      <w:autoSpaceDN w:val="0"/>
      <w:spacing w:before="120" w:after="0" w:line="276" w:lineRule="auto"/>
      <w:ind w:right="118"/>
      <w:jc w:val="both"/>
    </w:pPr>
    <w:rPr>
      <w:rFonts w:asciiTheme="minorHAnsi" w:eastAsia="Calibri Light" w:hAnsiTheme="minorHAnsi" w:cstheme="minorHAnsi"/>
      <w:smallCaps/>
    </w:rPr>
  </w:style>
  <w:style w:type="paragraph" w:customStyle="1" w:styleId="TableParagraph">
    <w:name w:val="Table Paragraph"/>
    <w:basedOn w:val="Normln"/>
    <w:uiPriority w:val="1"/>
    <w:qFormat/>
    <w:rsid w:val="009635CA"/>
    <w:pPr>
      <w:widowControl w:val="0"/>
      <w:autoSpaceDE w:val="0"/>
      <w:autoSpaceDN w:val="0"/>
      <w:spacing w:after="0" w:line="240" w:lineRule="auto"/>
    </w:pPr>
    <w:rPr>
      <w:rFonts w:ascii="Calibri Light" w:eastAsia="Calibri Light" w:hAnsi="Calibri Light" w:cs="Calibri Light"/>
      <w:smallCaps/>
    </w:rPr>
  </w:style>
  <w:style w:type="paragraph" w:styleId="Zhlav">
    <w:name w:val="header"/>
    <w:basedOn w:val="Normln"/>
    <w:link w:val="ZhlavChar"/>
    <w:uiPriority w:val="99"/>
    <w:unhideWhenUsed/>
    <w:rsid w:val="007D4B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4B02"/>
  </w:style>
  <w:style w:type="paragraph" w:styleId="Zpat">
    <w:name w:val="footer"/>
    <w:basedOn w:val="Normln"/>
    <w:link w:val="ZpatChar"/>
    <w:uiPriority w:val="99"/>
    <w:unhideWhenUsed/>
    <w:rsid w:val="007D4B0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4B02"/>
  </w:style>
  <w:style w:type="character" w:styleId="Hypertextovodkaz">
    <w:name w:val="Hyperlink"/>
    <w:basedOn w:val="Standardnpsmoodstavce"/>
    <w:uiPriority w:val="99"/>
    <w:unhideWhenUsed/>
    <w:rsid w:val="004C7577"/>
    <w:rPr>
      <w:color w:val="0563C1" w:themeColor="hyperlink"/>
      <w:u w:val="single"/>
    </w:rPr>
  </w:style>
  <w:style w:type="character" w:styleId="Nevyeenzmnka">
    <w:name w:val="Unresolved Mention"/>
    <w:basedOn w:val="Standardnpsmoodstavce"/>
    <w:uiPriority w:val="99"/>
    <w:semiHidden/>
    <w:unhideWhenUsed/>
    <w:rsid w:val="004C7577"/>
    <w:rPr>
      <w:color w:val="605E5C"/>
      <w:shd w:val="clear" w:color="auto" w:fill="E1DFDD"/>
    </w:rPr>
  </w:style>
  <w:style w:type="table" w:styleId="Mkatabulky">
    <w:name w:val="Table Grid"/>
    <w:basedOn w:val="Normlntabulka"/>
    <w:uiPriority w:val="39"/>
    <w:rsid w:val="0027576B"/>
    <w:pPr>
      <w:spacing w:after="0" w:line="240" w:lineRule="auto"/>
    </w:pPr>
    <w:rPr>
      <w:rFonts w:asciiTheme="minorHAnsi" w:hAnsiTheme="minorHAnsi" w:cstheme="minorBidi"/>
      <w:smallCap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rsid w:val="00CE0235"/>
    <w:rPr>
      <w:rFonts w:ascii="Arial" w:eastAsia="Arial" w:hAnsi="Arial" w:cs="Arial"/>
      <w:color w:val="auto"/>
      <w:sz w:val="18"/>
      <w:szCs w:val="18"/>
      <w:lang w:val="cs-CZ"/>
    </w:rPr>
  </w:style>
  <w:style w:type="paragraph" w:customStyle="1" w:styleId="Text1">
    <w:name w:val="Text1"/>
    <w:basedOn w:val="Bezmezer"/>
    <w:qFormat/>
    <w:rsid w:val="00D264E3"/>
    <w:pPr>
      <w:jc w:val="both"/>
    </w:pPr>
    <w:rPr>
      <w:rFonts w:eastAsia="Calibri" w:cs="Times New Roman"/>
      <w:smallCaps/>
    </w:rPr>
  </w:style>
  <w:style w:type="paragraph" w:styleId="Bezmezer">
    <w:name w:val="No Spacing"/>
    <w:uiPriority w:val="1"/>
    <w:qFormat/>
    <w:rsid w:val="00D264E3"/>
    <w:pPr>
      <w:spacing w:after="0" w:line="240" w:lineRule="auto"/>
    </w:pPr>
  </w:style>
  <w:style w:type="character" w:customStyle="1" w:styleId="Nadpis1Char">
    <w:name w:val="Nadpis 1 Char"/>
    <w:basedOn w:val="Standardnpsmoodstavce"/>
    <w:link w:val="Nadpis1"/>
    <w:uiPriority w:val="9"/>
    <w:rsid w:val="004948AA"/>
    <w:rPr>
      <w:rFonts w:ascii="Times New Roman" w:eastAsiaTheme="majorEastAsia" w:hAnsi="Times New Roman" w:cstheme="majorBidi"/>
      <w:b/>
      <w:sz w:val="24"/>
      <w:szCs w:val="32"/>
    </w:rPr>
  </w:style>
  <w:style w:type="character" w:customStyle="1" w:styleId="Nadpis2Char">
    <w:name w:val="Nadpis 2 Char"/>
    <w:basedOn w:val="Standardnpsmoodstavce"/>
    <w:link w:val="Nadpis2"/>
    <w:uiPriority w:val="9"/>
    <w:semiHidden/>
    <w:rsid w:val="002C005B"/>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C005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2C005B"/>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C005B"/>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C005B"/>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2C005B"/>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C005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C005B"/>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4948AA"/>
    <w:pPr>
      <w:spacing w:after="120" w:line="480" w:lineRule="auto"/>
    </w:pPr>
  </w:style>
  <w:style w:type="character" w:customStyle="1" w:styleId="Zkladntext2Char">
    <w:name w:val="Základní text 2 Char"/>
    <w:basedOn w:val="Standardnpsmoodstavce"/>
    <w:link w:val="Zkladntext2"/>
    <w:uiPriority w:val="99"/>
    <w:semiHidden/>
    <w:rsid w:val="004948AA"/>
  </w:style>
  <w:style w:type="paragraph" w:customStyle="1" w:styleId="bntext">
    <w:name w:val="běžný text"/>
    <w:basedOn w:val="Normln"/>
    <w:rsid w:val="00AE63E6"/>
    <w:pPr>
      <w:numPr>
        <w:ilvl w:val="3"/>
        <w:numId w:val="4"/>
      </w:numPr>
    </w:pPr>
  </w:style>
  <w:style w:type="paragraph" w:customStyle="1" w:styleId="Default">
    <w:name w:val="Default"/>
    <w:rsid w:val="00491A0B"/>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
    <w:link w:val="Odstavecseseznamem"/>
    <w:uiPriority w:val="34"/>
    <w:qFormat/>
    <w:rsid w:val="008F6979"/>
    <w:rPr>
      <w:rFonts w:asciiTheme="minorHAnsi" w:eastAsia="Calibri Light" w:hAnsiTheme="minorHAnsi" w:cstheme="minorHAnsi"/>
      <w:smallCaps/>
    </w:rPr>
  </w:style>
  <w:style w:type="paragraph" w:customStyle="1" w:styleId="Anet1">
    <w:name w:val="Anet 1"/>
    <w:basedOn w:val="Normln"/>
    <w:uiPriority w:val="99"/>
    <w:rsid w:val="00B6389F"/>
    <w:pPr>
      <w:spacing w:after="0" w:line="240" w:lineRule="auto"/>
    </w:pPr>
    <w:rPr>
      <w:rFonts w:ascii="Times New Roman" w:eastAsia="Calibri" w:hAnsi="Times New Roman" w:cs="Times New Roman"/>
      <w:b/>
      <w:smallCaps/>
      <w:sz w:val="36"/>
      <w:szCs w:val="40"/>
      <w:lang w:eastAsia="cs-CZ"/>
    </w:rPr>
  </w:style>
  <w:style w:type="character" w:styleId="Odkaznakoment">
    <w:name w:val="annotation reference"/>
    <w:basedOn w:val="Standardnpsmoodstavce"/>
    <w:uiPriority w:val="99"/>
    <w:semiHidden/>
    <w:unhideWhenUsed/>
    <w:rsid w:val="00570B1E"/>
    <w:rPr>
      <w:sz w:val="16"/>
      <w:szCs w:val="16"/>
    </w:rPr>
  </w:style>
  <w:style w:type="paragraph" w:styleId="Textkomente">
    <w:name w:val="annotation text"/>
    <w:basedOn w:val="Normln"/>
    <w:link w:val="TextkomenteChar"/>
    <w:uiPriority w:val="99"/>
    <w:semiHidden/>
    <w:unhideWhenUsed/>
    <w:rsid w:val="00570B1E"/>
    <w:pPr>
      <w:spacing w:line="240" w:lineRule="auto"/>
    </w:pPr>
    <w:rPr>
      <w:sz w:val="20"/>
      <w:szCs w:val="20"/>
    </w:rPr>
  </w:style>
  <w:style w:type="character" w:customStyle="1" w:styleId="TextkomenteChar">
    <w:name w:val="Text komentáře Char"/>
    <w:basedOn w:val="Standardnpsmoodstavce"/>
    <w:link w:val="Textkomente"/>
    <w:uiPriority w:val="99"/>
    <w:semiHidden/>
    <w:rsid w:val="00570B1E"/>
    <w:rPr>
      <w:sz w:val="20"/>
      <w:szCs w:val="20"/>
    </w:rPr>
  </w:style>
  <w:style w:type="paragraph" w:styleId="Pedmtkomente">
    <w:name w:val="annotation subject"/>
    <w:basedOn w:val="Textkomente"/>
    <w:next w:val="Textkomente"/>
    <w:link w:val="PedmtkomenteChar"/>
    <w:uiPriority w:val="99"/>
    <w:semiHidden/>
    <w:unhideWhenUsed/>
    <w:rsid w:val="00570B1E"/>
    <w:rPr>
      <w:b/>
      <w:bCs/>
    </w:rPr>
  </w:style>
  <w:style w:type="character" w:customStyle="1" w:styleId="PedmtkomenteChar">
    <w:name w:val="Předmět komentáře Char"/>
    <w:basedOn w:val="TextkomenteChar"/>
    <w:link w:val="Pedmtkomente"/>
    <w:uiPriority w:val="99"/>
    <w:semiHidden/>
    <w:rsid w:val="00570B1E"/>
    <w:rPr>
      <w:b/>
      <w:bCs/>
      <w:sz w:val="20"/>
      <w:szCs w:val="20"/>
    </w:rPr>
  </w:style>
  <w:style w:type="character" w:styleId="Sledovanodkaz">
    <w:name w:val="FollowedHyperlink"/>
    <w:basedOn w:val="Standardnpsmoodstavce"/>
    <w:uiPriority w:val="99"/>
    <w:semiHidden/>
    <w:unhideWhenUsed/>
    <w:rsid w:val="00F33B97"/>
    <w:rPr>
      <w:color w:val="954F72" w:themeColor="followedHyperlink"/>
      <w:u w:val="single"/>
    </w:rPr>
  </w:style>
  <w:style w:type="paragraph" w:styleId="Textbubliny">
    <w:name w:val="Balloon Text"/>
    <w:basedOn w:val="Normln"/>
    <w:link w:val="TextbublinyChar"/>
    <w:uiPriority w:val="99"/>
    <w:semiHidden/>
    <w:unhideWhenUsed/>
    <w:rsid w:val="006C4B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4B94"/>
    <w:rPr>
      <w:rFonts w:ascii="Segoe UI" w:hAnsi="Segoe UI" w:cs="Segoe UI"/>
      <w:sz w:val="18"/>
      <w:szCs w:val="18"/>
    </w:rPr>
  </w:style>
  <w:style w:type="numbering" w:customStyle="1" w:styleId="Styl9">
    <w:name w:val="Styl9"/>
    <w:uiPriority w:val="99"/>
    <w:rsid w:val="003A1F50"/>
    <w:pPr>
      <w:numPr>
        <w:numId w:val="57"/>
      </w:numPr>
    </w:pPr>
  </w:style>
  <w:style w:type="character" w:customStyle="1" w:styleId="Zkladntext0">
    <w:name w:val="Základní text_"/>
    <w:basedOn w:val="Standardnpsmoodstavce"/>
    <w:link w:val="Zkladntext1"/>
    <w:rsid w:val="009B0105"/>
    <w:rPr>
      <w:rFonts w:ascii="Tahoma" w:eastAsia="Tahoma" w:hAnsi="Tahoma" w:cs="Tahoma"/>
      <w:shd w:val="clear" w:color="auto" w:fill="FFFFFF"/>
    </w:rPr>
  </w:style>
  <w:style w:type="paragraph" w:customStyle="1" w:styleId="Zkladntext1">
    <w:name w:val="Základní text1"/>
    <w:basedOn w:val="Normln"/>
    <w:link w:val="Zkladntext0"/>
    <w:rsid w:val="009B0105"/>
    <w:pPr>
      <w:widowControl w:val="0"/>
      <w:shd w:val="clear" w:color="auto" w:fill="FFFFFF"/>
      <w:spacing w:after="200" w:line="240" w:lineRule="auto"/>
      <w:jc w:val="both"/>
    </w:pPr>
    <w:rPr>
      <w:rFonts w:ascii="Tahoma" w:eastAsia="Tahoma" w:hAnsi="Tahoma" w:cs="Tahoma"/>
    </w:rPr>
  </w:style>
  <w:style w:type="paragraph" w:styleId="Revize">
    <w:name w:val="Revision"/>
    <w:hidden/>
    <w:uiPriority w:val="99"/>
    <w:semiHidden/>
    <w:rsid w:val="00A22CB6"/>
    <w:pPr>
      <w:spacing w:after="0" w:line="240" w:lineRule="auto"/>
    </w:pPr>
  </w:style>
  <w:style w:type="character" w:customStyle="1" w:styleId="datalabel">
    <w:name w:val="datalabel"/>
    <w:basedOn w:val="Standardnpsmoodstavce"/>
    <w:rsid w:val="003C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zp.cz/dotace/37-vyzv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datelna@vsb.cz" TargetMode="External"/><Relationship Id="rId4" Type="http://schemas.openxmlformats.org/officeDocument/2006/relationships/settings" Target="settings.xml"/><Relationship Id="rId9" Type="http://schemas.openxmlformats.org/officeDocument/2006/relationships/hyperlink" Target="mailto:podatelna@obecdvorc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22110-FBF5-4B1D-BF14-B69B976F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13</Pages>
  <Words>4712</Words>
  <Characters>27805</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Zemanová</dc:creator>
  <cp:keywords/>
  <dc:description/>
  <cp:lastModifiedBy>Navrkalova Katerina</cp:lastModifiedBy>
  <cp:revision>109</cp:revision>
  <cp:lastPrinted>2022-09-15T05:41:00Z</cp:lastPrinted>
  <dcterms:created xsi:type="dcterms:W3CDTF">2024-09-12T09:34:00Z</dcterms:created>
  <dcterms:modified xsi:type="dcterms:W3CDTF">2025-07-28T06:52:00Z</dcterms:modified>
</cp:coreProperties>
</file>