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93408" w14:textId="77777777" w:rsidR="00CA1F7E" w:rsidRPr="003169F5" w:rsidRDefault="00CA1F7E" w:rsidP="00CA1F7E">
      <w:pPr>
        <w:widowControl w:val="0"/>
        <w:autoSpaceDE w:val="0"/>
        <w:autoSpaceDN w:val="0"/>
        <w:adjustRightInd w:val="0"/>
        <w:spacing w:before="120" w:after="120" w:line="240" w:lineRule="auto"/>
        <w:jc w:val="center"/>
        <w:rPr>
          <w:rFonts w:ascii="Cambria" w:hAnsi="Cambria" w:cs="Arial"/>
          <w:b/>
          <w:bCs/>
          <w:sz w:val="20"/>
          <w:szCs w:val="20"/>
        </w:rPr>
      </w:pPr>
      <w:r w:rsidRPr="003169F5">
        <w:rPr>
          <w:rFonts w:ascii="Cambria" w:hAnsi="Cambria" w:cs="Arial"/>
          <w:b/>
          <w:bCs/>
          <w:sz w:val="20"/>
          <w:szCs w:val="20"/>
        </w:rPr>
        <w:t>Kupní smlouva</w:t>
      </w:r>
    </w:p>
    <w:p w14:paraId="78FDFF47" w14:textId="77777777" w:rsidR="00CA1F7E" w:rsidRPr="003169F5" w:rsidRDefault="00CA1F7E" w:rsidP="00CA1F7E">
      <w:pPr>
        <w:widowControl w:val="0"/>
        <w:autoSpaceDE w:val="0"/>
        <w:autoSpaceDN w:val="0"/>
        <w:adjustRightInd w:val="0"/>
        <w:spacing w:before="120" w:after="120" w:line="240" w:lineRule="auto"/>
        <w:jc w:val="center"/>
        <w:rPr>
          <w:rFonts w:ascii="Cambria" w:hAnsi="Cambria" w:cs="Arial"/>
          <w:b/>
          <w:bCs/>
          <w:sz w:val="20"/>
          <w:szCs w:val="20"/>
        </w:rPr>
      </w:pPr>
      <w:r w:rsidRPr="003169F5">
        <w:rPr>
          <w:rFonts w:ascii="Cambria" w:hAnsi="Cambria" w:cs="Arial"/>
          <w:b/>
          <w:bCs/>
          <w:sz w:val="20"/>
          <w:szCs w:val="20"/>
        </w:rPr>
        <w:t xml:space="preserve">č. </w:t>
      </w:r>
      <w:proofErr w:type="spellStart"/>
      <w:r w:rsidRPr="003169F5">
        <w:rPr>
          <w:rFonts w:ascii="Cambria" w:hAnsi="Cambria" w:cs="Arial"/>
          <w:b/>
          <w:bCs/>
          <w:sz w:val="20"/>
          <w:szCs w:val="20"/>
        </w:rPr>
        <w:t>sml</w:t>
      </w:r>
      <w:proofErr w:type="spellEnd"/>
      <w:r w:rsidRPr="003169F5">
        <w:rPr>
          <w:rFonts w:ascii="Cambria" w:hAnsi="Cambria" w:cs="Arial"/>
          <w:b/>
          <w:bCs/>
          <w:sz w:val="20"/>
          <w:szCs w:val="20"/>
        </w:rPr>
        <w:t xml:space="preserve">. prodávajícího: </w:t>
      </w:r>
    </w:p>
    <w:p w14:paraId="433747F8" w14:textId="0BD88920" w:rsidR="00CA1F7E" w:rsidRPr="003169F5" w:rsidRDefault="00CA1F7E" w:rsidP="00CA1F7E">
      <w:pPr>
        <w:widowControl w:val="0"/>
        <w:autoSpaceDE w:val="0"/>
        <w:autoSpaceDN w:val="0"/>
        <w:adjustRightInd w:val="0"/>
        <w:spacing w:before="120" w:after="120" w:line="240" w:lineRule="auto"/>
        <w:jc w:val="center"/>
        <w:rPr>
          <w:rFonts w:ascii="Cambria" w:hAnsi="Cambria" w:cs="Arial"/>
          <w:b/>
          <w:bCs/>
          <w:sz w:val="20"/>
          <w:szCs w:val="20"/>
        </w:rPr>
      </w:pPr>
      <w:r w:rsidRPr="003169F5">
        <w:rPr>
          <w:rFonts w:ascii="Cambria" w:hAnsi="Cambria" w:cs="Arial"/>
          <w:b/>
          <w:bCs/>
          <w:sz w:val="20"/>
          <w:szCs w:val="20"/>
        </w:rPr>
        <w:t xml:space="preserve">č. </w:t>
      </w:r>
      <w:proofErr w:type="spellStart"/>
      <w:r w:rsidRPr="003169F5">
        <w:rPr>
          <w:rFonts w:ascii="Cambria" w:hAnsi="Cambria" w:cs="Arial"/>
          <w:b/>
          <w:bCs/>
          <w:sz w:val="20"/>
          <w:szCs w:val="20"/>
        </w:rPr>
        <w:t>sml</w:t>
      </w:r>
      <w:proofErr w:type="spellEnd"/>
      <w:r w:rsidRPr="003169F5">
        <w:rPr>
          <w:rFonts w:ascii="Cambria" w:hAnsi="Cambria" w:cs="Arial"/>
          <w:b/>
          <w:bCs/>
          <w:sz w:val="20"/>
          <w:szCs w:val="20"/>
        </w:rPr>
        <w:t>. kupujícího:</w:t>
      </w:r>
      <w:r w:rsidR="008A16B7" w:rsidRPr="003169F5">
        <w:rPr>
          <w:rFonts w:ascii="Cambria" w:hAnsi="Cambria"/>
          <w:sz w:val="20"/>
          <w:szCs w:val="20"/>
        </w:rPr>
        <w:t xml:space="preserve"> </w:t>
      </w:r>
    </w:p>
    <w:p w14:paraId="3AD0D4A1" w14:textId="77777777" w:rsidR="00CA1F7E" w:rsidRPr="003169F5" w:rsidRDefault="00CA1F7E" w:rsidP="00CA1F7E">
      <w:pPr>
        <w:widowControl w:val="0"/>
        <w:autoSpaceDE w:val="0"/>
        <w:autoSpaceDN w:val="0"/>
        <w:adjustRightInd w:val="0"/>
        <w:spacing w:before="120" w:after="120" w:line="240" w:lineRule="auto"/>
        <w:jc w:val="center"/>
        <w:rPr>
          <w:rFonts w:ascii="Cambria" w:hAnsi="Cambria" w:cs="Arial"/>
          <w:bCs/>
          <w:i/>
          <w:sz w:val="20"/>
          <w:szCs w:val="20"/>
        </w:rPr>
      </w:pPr>
      <w:r w:rsidRPr="003169F5">
        <w:rPr>
          <w:rFonts w:ascii="Cambria" w:hAnsi="Cambria" w:cs="Arial"/>
          <w:bCs/>
          <w:i/>
          <w:sz w:val="20"/>
          <w:szCs w:val="20"/>
        </w:rPr>
        <w:t xml:space="preserve">uzavřená dle </w:t>
      </w:r>
      <w:proofErr w:type="spellStart"/>
      <w:r w:rsidRPr="003169F5">
        <w:rPr>
          <w:rFonts w:ascii="Cambria" w:hAnsi="Cambria" w:cs="Arial"/>
          <w:bCs/>
          <w:i/>
          <w:sz w:val="20"/>
          <w:szCs w:val="20"/>
        </w:rPr>
        <w:t>ust</w:t>
      </w:r>
      <w:proofErr w:type="spellEnd"/>
      <w:r w:rsidRPr="003169F5">
        <w:rPr>
          <w:rFonts w:ascii="Cambria" w:hAnsi="Cambria" w:cs="Arial"/>
          <w:bCs/>
          <w:i/>
          <w:sz w:val="20"/>
          <w:szCs w:val="20"/>
        </w:rPr>
        <w:t>. § 2079 a násl. zákona č. 89/2012 Sb., občanský zákoník (dále jen „občanský zákoník“)</w:t>
      </w:r>
    </w:p>
    <w:p w14:paraId="7879EEAA" w14:textId="77777777" w:rsidR="00CA1F7E" w:rsidRPr="003169F5" w:rsidRDefault="00CA1F7E" w:rsidP="00CA1F7E">
      <w:pPr>
        <w:widowControl w:val="0"/>
        <w:autoSpaceDE w:val="0"/>
        <w:autoSpaceDN w:val="0"/>
        <w:adjustRightInd w:val="0"/>
        <w:spacing w:before="120" w:after="120" w:line="240" w:lineRule="auto"/>
        <w:rPr>
          <w:rFonts w:ascii="Cambria" w:hAnsi="Cambria" w:cs="Arial"/>
          <w:b/>
          <w:bCs/>
          <w:sz w:val="20"/>
          <w:szCs w:val="20"/>
        </w:rPr>
      </w:pPr>
    </w:p>
    <w:p w14:paraId="78C5E937" w14:textId="77777777" w:rsidR="00CA1F7E" w:rsidRPr="003169F5" w:rsidRDefault="00CA1F7E" w:rsidP="00CA1F7E">
      <w:pPr>
        <w:widowControl w:val="0"/>
        <w:autoSpaceDE w:val="0"/>
        <w:autoSpaceDN w:val="0"/>
        <w:adjustRightInd w:val="0"/>
        <w:spacing w:before="120" w:after="120" w:line="240" w:lineRule="auto"/>
        <w:jc w:val="center"/>
        <w:rPr>
          <w:rFonts w:ascii="Cambria" w:hAnsi="Cambria" w:cs="Arial"/>
          <w:b/>
          <w:bCs/>
          <w:sz w:val="20"/>
          <w:szCs w:val="20"/>
        </w:rPr>
      </w:pPr>
    </w:p>
    <w:p w14:paraId="5B90CDC0" w14:textId="77777777" w:rsidR="00CA1F7E" w:rsidRPr="003169F5" w:rsidRDefault="00CA1F7E" w:rsidP="00CA1F7E">
      <w:pPr>
        <w:widowControl w:val="0"/>
        <w:autoSpaceDE w:val="0"/>
        <w:autoSpaceDN w:val="0"/>
        <w:adjustRightInd w:val="0"/>
        <w:spacing w:before="120" w:after="120" w:line="240" w:lineRule="auto"/>
        <w:jc w:val="both"/>
        <w:rPr>
          <w:rFonts w:ascii="Cambria" w:hAnsi="Cambria" w:cs="Arial"/>
          <w:sz w:val="20"/>
          <w:szCs w:val="20"/>
        </w:rPr>
      </w:pPr>
    </w:p>
    <w:p w14:paraId="5D3238CF" w14:textId="77777777" w:rsidR="00CA1F7E" w:rsidRPr="003169F5" w:rsidRDefault="00CA1F7E" w:rsidP="00CA1F7E">
      <w:pPr>
        <w:widowControl w:val="0"/>
        <w:autoSpaceDE w:val="0"/>
        <w:autoSpaceDN w:val="0"/>
        <w:adjustRightInd w:val="0"/>
        <w:spacing w:before="120" w:after="120" w:line="240" w:lineRule="auto"/>
        <w:jc w:val="both"/>
        <w:rPr>
          <w:rFonts w:ascii="Cambria" w:hAnsi="Cambria" w:cs="Arial"/>
          <w:b/>
          <w:sz w:val="20"/>
          <w:szCs w:val="20"/>
        </w:rPr>
      </w:pPr>
      <w:r w:rsidRPr="003169F5">
        <w:rPr>
          <w:rFonts w:ascii="Cambria" w:hAnsi="Cambria" w:cs="Arial"/>
          <w:b/>
          <w:sz w:val="20"/>
          <w:szCs w:val="20"/>
        </w:rPr>
        <w:t>Prodávající</w:t>
      </w:r>
    </w:p>
    <w:p w14:paraId="6ABA32EA" w14:textId="77777777" w:rsidR="00CA1F7E" w:rsidRPr="003169F5" w:rsidRDefault="00CA1F7E" w:rsidP="00CA1F7E">
      <w:pPr>
        <w:widowControl w:val="0"/>
        <w:autoSpaceDE w:val="0"/>
        <w:autoSpaceDN w:val="0"/>
        <w:adjustRightInd w:val="0"/>
        <w:spacing w:before="120" w:after="120" w:line="240" w:lineRule="auto"/>
        <w:jc w:val="both"/>
        <w:rPr>
          <w:rFonts w:ascii="Cambria" w:hAnsi="Cambria" w:cs="Arial"/>
          <w:i/>
          <w:sz w:val="20"/>
          <w:szCs w:val="20"/>
        </w:rPr>
      </w:pPr>
      <w:r w:rsidRPr="003169F5">
        <w:rPr>
          <w:rFonts w:ascii="Cambria" w:hAnsi="Cambria" w:cs="Arial"/>
          <w:i/>
          <w:sz w:val="20"/>
          <w:szCs w:val="20"/>
        </w:rPr>
        <w:t xml:space="preserve">Jméno a příjmení/ Obchodní firma: </w:t>
      </w:r>
      <w:r w:rsidRPr="003169F5">
        <w:rPr>
          <w:rFonts w:ascii="Cambria" w:hAnsi="Cambria" w:cs="Arial"/>
          <w:b/>
          <w:i/>
          <w:sz w:val="20"/>
          <w:szCs w:val="20"/>
          <w:highlight w:val="lightGray"/>
        </w:rPr>
        <w:t>…………doplní uchazeč</w:t>
      </w:r>
      <w:proofErr w:type="gramStart"/>
      <w:r w:rsidRPr="003169F5">
        <w:rPr>
          <w:rFonts w:ascii="Cambria" w:hAnsi="Cambria" w:cs="Arial"/>
          <w:b/>
          <w:i/>
          <w:sz w:val="20"/>
          <w:szCs w:val="20"/>
          <w:highlight w:val="lightGray"/>
        </w:rPr>
        <w:t>…….</w:t>
      </w:r>
      <w:proofErr w:type="gramEnd"/>
      <w:r w:rsidRPr="003169F5">
        <w:rPr>
          <w:rFonts w:ascii="Cambria" w:hAnsi="Cambria" w:cs="Arial"/>
          <w:b/>
          <w:i/>
          <w:sz w:val="20"/>
          <w:szCs w:val="20"/>
          <w:highlight w:val="lightGray"/>
        </w:rPr>
        <w:t>.</w:t>
      </w:r>
    </w:p>
    <w:p w14:paraId="0440336C" w14:textId="77777777" w:rsidR="00CA1F7E" w:rsidRPr="003169F5" w:rsidRDefault="00CA1F7E" w:rsidP="00CA1F7E">
      <w:pPr>
        <w:widowControl w:val="0"/>
        <w:autoSpaceDE w:val="0"/>
        <w:autoSpaceDN w:val="0"/>
        <w:adjustRightInd w:val="0"/>
        <w:spacing w:before="120" w:after="120" w:line="240" w:lineRule="auto"/>
        <w:jc w:val="both"/>
        <w:rPr>
          <w:rFonts w:ascii="Cambria" w:hAnsi="Cambria" w:cs="Arial"/>
          <w:i/>
          <w:sz w:val="20"/>
          <w:szCs w:val="20"/>
        </w:rPr>
      </w:pPr>
      <w:r w:rsidRPr="003169F5">
        <w:rPr>
          <w:rFonts w:ascii="Cambria" w:hAnsi="Cambria" w:cs="Arial"/>
          <w:i/>
          <w:sz w:val="20"/>
          <w:szCs w:val="20"/>
        </w:rPr>
        <w:t>Datum narození/ IČ:</w:t>
      </w:r>
      <w:r w:rsidRPr="003169F5">
        <w:rPr>
          <w:rFonts w:ascii="Cambria" w:hAnsi="Cambria" w:cs="Arial"/>
          <w:i/>
          <w:sz w:val="20"/>
          <w:szCs w:val="20"/>
          <w:highlight w:val="lightGray"/>
        </w:rPr>
        <w:t xml:space="preserve"> …………doplní uchazeč</w:t>
      </w:r>
      <w:proofErr w:type="gramStart"/>
      <w:r w:rsidRPr="003169F5">
        <w:rPr>
          <w:rFonts w:ascii="Cambria" w:hAnsi="Cambria" w:cs="Arial"/>
          <w:i/>
          <w:sz w:val="20"/>
          <w:szCs w:val="20"/>
          <w:highlight w:val="lightGray"/>
        </w:rPr>
        <w:t>…….</w:t>
      </w:r>
      <w:proofErr w:type="gramEnd"/>
      <w:r w:rsidRPr="003169F5">
        <w:rPr>
          <w:rFonts w:ascii="Cambria" w:hAnsi="Cambria" w:cs="Arial"/>
          <w:i/>
          <w:sz w:val="20"/>
          <w:szCs w:val="20"/>
          <w:highlight w:val="lightGray"/>
        </w:rPr>
        <w:t>.</w:t>
      </w:r>
    </w:p>
    <w:p w14:paraId="2E0165BE" w14:textId="77777777" w:rsidR="00CA1F7E" w:rsidRPr="003169F5" w:rsidRDefault="00CA1F7E" w:rsidP="00CA1F7E">
      <w:pPr>
        <w:widowControl w:val="0"/>
        <w:autoSpaceDE w:val="0"/>
        <w:autoSpaceDN w:val="0"/>
        <w:adjustRightInd w:val="0"/>
        <w:spacing w:before="120" w:after="120" w:line="240" w:lineRule="auto"/>
        <w:jc w:val="both"/>
        <w:rPr>
          <w:rFonts w:ascii="Cambria" w:hAnsi="Cambria" w:cs="Arial"/>
          <w:i/>
          <w:sz w:val="20"/>
          <w:szCs w:val="20"/>
        </w:rPr>
      </w:pPr>
      <w:r w:rsidRPr="003169F5">
        <w:rPr>
          <w:rFonts w:ascii="Cambria" w:hAnsi="Cambria" w:cs="Arial"/>
          <w:i/>
          <w:sz w:val="20"/>
          <w:szCs w:val="20"/>
        </w:rPr>
        <w:t>DIČ:</w:t>
      </w:r>
      <w:r w:rsidRPr="003169F5">
        <w:rPr>
          <w:rFonts w:ascii="Cambria" w:hAnsi="Cambria" w:cs="Arial"/>
          <w:i/>
          <w:sz w:val="20"/>
          <w:szCs w:val="20"/>
          <w:highlight w:val="lightGray"/>
        </w:rPr>
        <w:t xml:space="preserve"> …………doplní uchazeč</w:t>
      </w:r>
      <w:proofErr w:type="gramStart"/>
      <w:r w:rsidRPr="003169F5">
        <w:rPr>
          <w:rFonts w:ascii="Cambria" w:hAnsi="Cambria" w:cs="Arial"/>
          <w:i/>
          <w:sz w:val="20"/>
          <w:szCs w:val="20"/>
          <w:highlight w:val="lightGray"/>
        </w:rPr>
        <w:t>…….</w:t>
      </w:r>
      <w:proofErr w:type="gramEnd"/>
      <w:r w:rsidRPr="003169F5">
        <w:rPr>
          <w:rFonts w:ascii="Cambria" w:hAnsi="Cambria" w:cs="Arial"/>
          <w:i/>
          <w:sz w:val="20"/>
          <w:szCs w:val="20"/>
          <w:highlight w:val="lightGray"/>
        </w:rPr>
        <w:t>.</w:t>
      </w:r>
    </w:p>
    <w:p w14:paraId="06A8E3A6" w14:textId="77777777" w:rsidR="00CA1F7E" w:rsidRPr="003169F5" w:rsidRDefault="00CA1F7E" w:rsidP="00CA1F7E">
      <w:pPr>
        <w:widowControl w:val="0"/>
        <w:autoSpaceDE w:val="0"/>
        <w:autoSpaceDN w:val="0"/>
        <w:adjustRightInd w:val="0"/>
        <w:spacing w:before="120" w:after="120" w:line="240" w:lineRule="auto"/>
        <w:jc w:val="both"/>
        <w:rPr>
          <w:rFonts w:ascii="Cambria" w:hAnsi="Cambria" w:cs="Arial"/>
          <w:i/>
          <w:sz w:val="20"/>
          <w:szCs w:val="20"/>
        </w:rPr>
      </w:pPr>
      <w:r w:rsidRPr="003169F5">
        <w:rPr>
          <w:rFonts w:ascii="Cambria" w:hAnsi="Cambria" w:cs="Arial"/>
          <w:i/>
          <w:sz w:val="20"/>
          <w:szCs w:val="20"/>
        </w:rPr>
        <w:t xml:space="preserve">Místo podnikání/ Sídlo: </w:t>
      </w:r>
      <w:r w:rsidRPr="003169F5">
        <w:rPr>
          <w:rFonts w:ascii="Cambria" w:hAnsi="Cambria" w:cs="Arial"/>
          <w:i/>
          <w:sz w:val="20"/>
          <w:szCs w:val="20"/>
          <w:highlight w:val="lightGray"/>
        </w:rPr>
        <w:t>…………doplní uchazeč</w:t>
      </w:r>
      <w:proofErr w:type="gramStart"/>
      <w:r w:rsidRPr="003169F5">
        <w:rPr>
          <w:rFonts w:ascii="Cambria" w:hAnsi="Cambria" w:cs="Arial"/>
          <w:i/>
          <w:sz w:val="20"/>
          <w:szCs w:val="20"/>
          <w:highlight w:val="lightGray"/>
        </w:rPr>
        <w:t>…….</w:t>
      </w:r>
      <w:proofErr w:type="gramEnd"/>
      <w:r w:rsidRPr="003169F5">
        <w:rPr>
          <w:rFonts w:ascii="Cambria" w:hAnsi="Cambria" w:cs="Arial"/>
          <w:i/>
          <w:sz w:val="20"/>
          <w:szCs w:val="20"/>
          <w:highlight w:val="lightGray"/>
        </w:rPr>
        <w:t>.</w:t>
      </w:r>
    </w:p>
    <w:p w14:paraId="1831FE92" w14:textId="77777777" w:rsidR="00CA1F7E" w:rsidRPr="003169F5" w:rsidRDefault="00CA1F7E" w:rsidP="00CA1F7E">
      <w:pPr>
        <w:widowControl w:val="0"/>
        <w:autoSpaceDE w:val="0"/>
        <w:autoSpaceDN w:val="0"/>
        <w:adjustRightInd w:val="0"/>
        <w:spacing w:before="120" w:after="120" w:line="240" w:lineRule="auto"/>
        <w:jc w:val="both"/>
        <w:rPr>
          <w:rFonts w:ascii="Cambria" w:hAnsi="Cambria" w:cs="Arial"/>
          <w:i/>
          <w:sz w:val="20"/>
          <w:szCs w:val="20"/>
        </w:rPr>
      </w:pPr>
      <w:r w:rsidRPr="003169F5">
        <w:rPr>
          <w:rFonts w:ascii="Cambria" w:hAnsi="Cambria" w:cs="Arial"/>
          <w:i/>
          <w:sz w:val="20"/>
          <w:szCs w:val="20"/>
        </w:rPr>
        <w:t>Zástupce:</w:t>
      </w:r>
      <w:r w:rsidRPr="003169F5">
        <w:rPr>
          <w:rFonts w:ascii="Cambria" w:hAnsi="Cambria" w:cs="Arial"/>
          <w:i/>
          <w:sz w:val="20"/>
          <w:szCs w:val="20"/>
          <w:highlight w:val="lightGray"/>
        </w:rPr>
        <w:t xml:space="preserve"> …………doplní uchazeč</w:t>
      </w:r>
      <w:proofErr w:type="gramStart"/>
      <w:r w:rsidRPr="003169F5">
        <w:rPr>
          <w:rFonts w:ascii="Cambria" w:hAnsi="Cambria" w:cs="Arial"/>
          <w:i/>
          <w:sz w:val="20"/>
          <w:szCs w:val="20"/>
          <w:highlight w:val="lightGray"/>
        </w:rPr>
        <w:t>…….</w:t>
      </w:r>
      <w:proofErr w:type="gramEnd"/>
      <w:r w:rsidRPr="003169F5">
        <w:rPr>
          <w:rFonts w:ascii="Cambria" w:hAnsi="Cambria" w:cs="Arial"/>
          <w:i/>
          <w:sz w:val="20"/>
          <w:szCs w:val="20"/>
          <w:highlight w:val="lightGray"/>
        </w:rPr>
        <w:t>.</w:t>
      </w:r>
    </w:p>
    <w:p w14:paraId="50FFE168" w14:textId="77777777" w:rsidR="00CA1F7E" w:rsidRPr="003169F5" w:rsidRDefault="00CA1F7E" w:rsidP="00CA1F7E">
      <w:pPr>
        <w:widowControl w:val="0"/>
        <w:autoSpaceDE w:val="0"/>
        <w:autoSpaceDN w:val="0"/>
        <w:adjustRightInd w:val="0"/>
        <w:spacing w:before="120" w:after="120" w:line="240" w:lineRule="auto"/>
        <w:rPr>
          <w:rFonts w:ascii="Cambria" w:hAnsi="Cambria" w:cs="Arial"/>
          <w:i/>
          <w:sz w:val="20"/>
          <w:szCs w:val="20"/>
        </w:rPr>
      </w:pPr>
      <w:r w:rsidRPr="003169F5">
        <w:rPr>
          <w:rFonts w:ascii="Cambria" w:hAnsi="Cambria" w:cs="Arial"/>
          <w:i/>
          <w:sz w:val="20"/>
          <w:szCs w:val="20"/>
        </w:rPr>
        <w:t xml:space="preserve">Zápis v obchodním rejstříku: </w:t>
      </w:r>
      <w:r w:rsidRPr="003169F5">
        <w:rPr>
          <w:rFonts w:ascii="Cambria" w:hAnsi="Cambria" w:cs="Arial"/>
          <w:i/>
          <w:sz w:val="20"/>
          <w:szCs w:val="20"/>
          <w:highlight w:val="lightGray"/>
        </w:rPr>
        <w:t>…………doplní uchazeč</w:t>
      </w:r>
      <w:proofErr w:type="gramStart"/>
      <w:r w:rsidRPr="003169F5">
        <w:rPr>
          <w:rFonts w:ascii="Cambria" w:hAnsi="Cambria" w:cs="Arial"/>
          <w:i/>
          <w:sz w:val="20"/>
          <w:szCs w:val="20"/>
          <w:highlight w:val="lightGray"/>
        </w:rPr>
        <w:t>…….</w:t>
      </w:r>
      <w:proofErr w:type="gramEnd"/>
      <w:r w:rsidRPr="003169F5">
        <w:rPr>
          <w:rFonts w:ascii="Cambria" w:hAnsi="Cambria" w:cs="Arial"/>
          <w:i/>
          <w:sz w:val="20"/>
          <w:szCs w:val="20"/>
          <w:highlight w:val="lightGray"/>
        </w:rPr>
        <w:t>.</w:t>
      </w:r>
    </w:p>
    <w:p w14:paraId="03773FBB" w14:textId="77777777" w:rsidR="00CA1F7E" w:rsidRPr="003169F5" w:rsidRDefault="00CA1F7E" w:rsidP="00CA1F7E">
      <w:pPr>
        <w:widowControl w:val="0"/>
        <w:autoSpaceDE w:val="0"/>
        <w:autoSpaceDN w:val="0"/>
        <w:adjustRightInd w:val="0"/>
        <w:spacing w:before="120" w:after="120" w:line="240" w:lineRule="auto"/>
        <w:rPr>
          <w:rFonts w:ascii="Cambria" w:hAnsi="Cambria" w:cs="Arial"/>
          <w:i/>
          <w:sz w:val="20"/>
          <w:szCs w:val="20"/>
        </w:rPr>
      </w:pPr>
      <w:r w:rsidRPr="003169F5">
        <w:rPr>
          <w:rFonts w:ascii="Cambria" w:hAnsi="Cambria" w:cs="Arial"/>
          <w:i/>
          <w:sz w:val="20"/>
          <w:szCs w:val="20"/>
        </w:rPr>
        <w:t xml:space="preserve">tel.: </w:t>
      </w:r>
      <w:r w:rsidRPr="003169F5">
        <w:rPr>
          <w:rFonts w:ascii="Cambria" w:hAnsi="Cambria" w:cs="Arial"/>
          <w:i/>
          <w:sz w:val="20"/>
          <w:szCs w:val="20"/>
          <w:highlight w:val="lightGray"/>
        </w:rPr>
        <w:t>…………doplní uchazeč</w:t>
      </w:r>
      <w:proofErr w:type="gramStart"/>
      <w:r w:rsidRPr="003169F5">
        <w:rPr>
          <w:rFonts w:ascii="Cambria" w:hAnsi="Cambria" w:cs="Arial"/>
          <w:i/>
          <w:sz w:val="20"/>
          <w:szCs w:val="20"/>
          <w:highlight w:val="lightGray"/>
        </w:rPr>
        <w:t>…….</w:t>
      </w:r>
      <w:proofErr w:type="gramEnd"/>
      <w:r w:rsidRPr="003169F5">
        <w:rPr>
          <w:rFonts w:ascii="Cambria" w:hAnsi="Cambria" w:cs="Arial"/>
          <w:i/>
          <w:sz w:val="20"/>
          <w:szCs w:val="20"/>
          <w:highlight w:val="lightGray"/>
        </w:rPr>
        <w:t>.</w:t>
      </w:r>
    </w:p>
    <w:p w14:paraId="10D4A075" w14:textId="77777777" w:rsidR="00CA1F7E" w:rsidRPr="003169F5" w:rsidRDefault="00CA1F7E" w:rsidP="00CA1F7E">
      <w:pPr>
        <w:widowControl w:val="0"/>
        <w:autoSpaceDE w:val="0"/>
        <w:autoSpaceDN w:val="0"/>
        <w:adjustRightInd w:val="0"/>
        <w:spacing w:before="120" w:after="120" w:line="240" w:lineRule="auto"/>
        <w:rPr>
          <w:rFonts w:ascii="Cambria" w:hAnsi="Cambria" w:cs="Arial"/>
          <w:i/>
          <w:sz w:val="20"/>
          <w:szCs w:val="20"/>
        </w:rPr>
      </w:pPr>
      <w:proofErr w:type="gramStart"/>
      <w:r w:rsidRPr="003169F5">
        <w:rPr>
          <w:rFonts w:ascii="Cambria" w:hAnsi="Cambria" w:cs="Arial"/>
          <w:i/>
          <w:sz w:val="20"/>
          <w:szCs w:val="20"/>
        </w:rPr>
        <w:t xml:space="preserve">e-mail:   </w:t>
      </w:r>
      <w:proofErr w:type="gramEnd"/>
      <w:r w:rsidRPr="003169F5">
        <w:rPr>
          <w:rFonts w:ascii="Cambria" w:hAnsi="Cambria" w:cs="Arial"/>
          <w:i/>
          <w:sz w:val="20"/>
          <w:szCs w:val="20"/>
          <w:highlight w:val="lightGray"/>
        </w:rPr>
        <w:t>…………doplní uchazeč……..</w:t>
      </w:r>
    </w:p>
    <w:p w14:paraId="481C72D5" w14:textId="20E2A6F5" w:rsidR="00CA1F7E" w:rsidRPr="003169F5" w:rsidRDefault="00CA1F7E" w:rsidP="00CA1F7E">
      <w:pPr>
        <w:widowControl w:val="0"/>
        <w:autoSpaceDE w:val="0"/>
        <w:autoSpaceDN w:val="0"/>
        <w:adjustRightInd w:val="0"/>
        <w:spacing w:before="120" w:after="120" w:line="240" w:lineRule="auto"/>
        <w:jc w:val="both"/>
        <w:rPr>
          <w:rFonts w:ascii="Cambria" w:hAnsi="Cambria" w:cs="Arial"/>
          <w:sz w:val="20"/>
          <w:szCs w:val="20"/>
        </w:rPr>
      </w:pPr>
      <w:r w:rsidRPr="003169F5">
        <w:rPr>
          <w:rFonts w:ascii="Cambria" w:hAnsi="Cambria" w:cs="Arial"/>
          <w:sz w:val="20"/>
          <w:szCs w:val="20"/>
        </w:rPr>
        <w:t xml:space="preserve">(dále jen </w:t>
      </w:r>
      <w:r w:rsidRPr="003169F5">
        <w:rPr>
          <w:rFonts w:ascii="Cambria" w:hAnsi="Cambria" w:cs="Arial"/>
          <w:b/>
          <w:sz w:val="20"/>
          <w:szCs w:val="20"/>
        </w:rPr>
        <w:t>„</w:t>
      </w:r>
      <w:r w:rsidR="00057FE5">
        <w:rPr>
          <w:rFonts w:ascii="Cambria" w:hAnsi="Cambria" w:cs="Arial"/>
          <w:b/>
          <w:sz w:val="20"/>
          <w:szCs w:val="20"/>
        </w:rPr>
        <w:t>P</w:t>
      </w:r>
      <w:r w:rsidRPr="003169F5">
        <w:rPr>
          <w:rFonts w:ascii="Cambria" w:hAnsi="Cambria" w:cs="Arial"/>
          <w:b/>
          <w:sz w:val="20"/>
          <w:szCs w:val="20"/>
        </w:rPr>
        <w:t>rodávající</w:t>
      </w:r>
      <w:proofErr w:type="gramStart"/>
      <w:r w:rsidRPr="003169F5">
        <w:rPr>
          <w:rFonts w:ascii="Cambria" w:hAnsi="Cambria" w:cs="Arial"/>
          <w:b/>
          <w:sz w:val="20"/>
          <w:szCs w:val="20"/>
        </w:rPr>
        <w:t>“</w:t>
      </w:r>
      <w:r w:rsidRPr="003169F5">
        <w:rPr>
          <w:rFonts w:ascii="Cambria" w:hAnsi="Cambria" w:cs="Arial"/>
          <w:sz w:val="20"/>
          <w:szCs w:val="20"/>
        </w:rPr>
        <w:t xml:space="preserve"> )</w:t>
      </w:r>
      <w:proofErr w:type="gramEnd"/>
    </w:p>
    <w:p w14:paraId="066E366A" w14:textId="77777777" w:rsidR="00CA1F7E" w:rsidRPr="003169F5" w:rsidRDefault="00CA1F7E" w:rsidP="00CA1F7E">
      <w:pPr>
        <w:widowControl w:val="0"/>
        <w:autoSpaceDE w:val="0"/>
        <w:autoSpaceDN w:val="0"/>
        <w:adjustRightInd w:val="0"/>
        <w:spacing w:before="120" w:after="120" w:line="240" w:lineRule="auto"/>
        <w:rPr>
          <w:rFonts w:ascii="Cambria" w:hAnsi="Cambria" w:cs="Arial"/>
          <w:sz w:val="20"/>
          <w:szCs w:val="20"/>
        </w:rPr>
      </w:pPr>
    </w:p>
    <w:p w14:paraId="4D2A3C9A" w14:textId="77777777" w:rsidR="00CA1F7E" w:rsidRPr="003169F5" w:rsidRDefault="00CA1F7E" w:rsidP="00CA1F7E">
      <w:pPr>
        <w:widowControl w:val="0"/>
        <w:autoSpaceDE w:val="0"/>
        <w:autoSpaceDN w:val="0"/>
        <w:adjustRightInd w:val="0"/>
        <w:spacing w:before="120" w:after="120" w:line="240" w:lineRule="auto"/>
        <w:jc w:val="both"/>
        <w:rPr>
          <w:rFonts w:ascii="Cambria" w:hAnsi="Cambria" w:cs="Arial"/>
          <w:b/>
          <w:sz w:val="20"/>
          <w:szCs w:val="20"/>
        </w:rPr>
      </w:pPr>
      <w:r w:rsidRPr="003169F5">
        <w:rPr>
          <w:rFonts w:ascii="Cambria" w:hAnsi="Cambria" w:cs="Arial"/>
          <w:b/>
          <w:sz w:val="20"/>
          <w:szCs w:val="20"/>
        </w:rPr>
        <w:t>a</w:t>
      </w:r>
    </w:p>
    <w:p w14:paraId="6863AD58" w14:textId="77777777" w:rsidR="00CA1F7E" w:rsidRPr="003169F5" w:rsidRDefault="00CA1F7E" w:rsidP="00CA1F7E">
      <w:pPr>
        <w:widowControl w:val="0"/>
        <w:autoSpaceDE w:val="0"/>
        <w:autoSpaceDN w:val="0"/>
        <w:adjustRightInd w:val="0"/>
        <w:spacing w:before="120" w:after="120" w:line="240" w:lineRule="auto"/>
        <w:jc w:val="both"/>
        <w:rPr>
          <w:rFonts w:ascii="Cambria" w:hAnsi="Cambria" w:cs="Arial"/>
          <w:sz w:val="20"/>
          <w:szCs w:val="20"/>
        </w:rPr>
      </w:pPr>
    </w:p>
    <w:p w14:paraId="52FDFB29" w14:textId="77777777" w:rsidR="00CA1F7E" w:rsidRPr="003169F5" w:rsidRDefault="00CA1F7E" w:rsidP="007E1AA9">
      <w:pPr>
        <w:spacing w:after="0"/>
        <w:rPr>
          <w:rFonts w:ascii="Cambria" w:hAnsi="Cambria"/>
          <w:b/>
          <w:sz w:val="20"/>
          <w:szCs w:val="20"/>
        </w:rPr>
      </w:pPr>
      <w:r w:rsidRPr="003169F5">
        <w:rPr>
          <w:rFonts w:ascii="Cambria" w:hAnsi="Cambria"/>
          <w:b/>
          <w:sz w:val="20"/>
          <w:szCs w:val="20"/>
        </w:rPr>
        <w:t>Kupující</w:t>
      </w:r>
    </w:p>
    <w:p w14:paraId="74ABFAE7" w14:textId="77777777" w:rsidR="00894E97" w:rsidRPr="003169F5" w:rsidRDefault="00894E97" w:rsidP="00894E97">
      <w:pPr>
        <w:widowControl w:val="0"/>
        <w:autoSpaceDE w:val="0"/>
        <w:autoSpaceDN w:val="0"/>
        <w:adjustRightInd w:val="0"/>
        <w:spacing w:before="120" w:after="120" w:line="240" w:lineRule="auto"/>
        <w:jc w:val="both"/>
        <w:rPr>
          <w:rFonts w:ascii="Cambria" w:hAnsi="Cambria" w:cs="Arial"/>
          <w:sz w:val="20"/>
          <w:szCs w:val="20"/>
        </w:rPr>
      </w:pPr>
      <w:r w:rsidRPr="003169F5">
        <w:rPr>
          <w:rFonts w:ascii="Cambria" w:hAnsi="Cambria" w:cs="Arial"/>
          <w:sz w:val="20"/>
          <w:szCs w:val="20"/>
        </w:rPr>
        <w:t>Obec Vysoká</w:t>
      </w:r>
    </w:p>
    <w:p w14:paraId="04C5584D" w14:textId="77777777" w:rsidR="00894E97" w:rsidRPr="003169F5" w:rsidRDefault="00894E97" w:rsidP="00894E97">
      <w:pPr>
        <w:widowControl w:val="0"/>
        <w:autoSpaceDE w:val="0"/>
        <w:autoSpaceDN w:val="0"/>
        <w:adjustRightInd w:val="0"/>
        <w:spacing w:before="120" w:after="120" w:line="240" w:lineRule="auto"/>
        <w:jc w:val="both"/>
        <w:rPr>
          <w:rFonts w:ascii="Cambria" w:hAnsi="Cambria" w:cs="Arial"/>
          <w:sz w:val="20"/>
          <w:szCs w:val="20"/>
        </w:rPr>
      </w:pPr>
      <w:r w:rsidRPr="003169F5">
        <w:rPr>
          <w:rFonts w:ascii="Cambria" w:hAnsi="Cambria" w:cs="Arial"/>
          <w:sz w:val="20"/>
          <w:szCs w:val="20"/>
        </w:rPr>
        <w:t>Se sídlem: Vysoká čp. 32, 277 24 Vysoká</w:t>
      </w:r>
    </w:p>
    <w:p w14:paraId="21D92710" w14:textId="77777777" w:rsidR="00894E97" w:rsidRPr="003169F5" w:rsidRDefault="00894E97" w:rsidP="00894E97">
      <w:pPr>
        <w:widowControl w:val="0"/>
        <w:autoSpaceDE w:val="0"/>
        <w:autoSpaceDN w:val="0"/>
        <w:adjustRightInd w:val="0"/>
        <w:spacing w:before="120" w:after="120" w:line="240" w:lineRule="auto"/>
        <w:jc w:val="both"/>
        <w:rPr>
          <w:rFonts w:ascii="Cambria" w:hAnsi="Cambria" w:cs="Arial"/>
          <w:sz w:val="20"/>
          <w:szCs w:val="20"/>
        </w:rPr>
      </w:pPr>
      <w:r w:rsidRPr="003169F5">
        <w:rPr>
          <w:rFonts w:ascii="Cambria" w:hAnsi="Cambria" w:cs="Arial"/>
          <w:sz w:val="20"/>
          <w:szCs w:val="20"/>
        </w:rPr>
        <w:t>IČ: 00237337</w:t>
      </w:r>
    </w:p>
    <w:p w14:paraId="22BC6748" w14:textId="77777777" w:rsidR="00894E97" w:rsidRPr="003169F5" w:rsidRDefault="00894E97" w:rsidP="00894E97">
      <w:pPr>
        <w:widowControl w:val="0"/>
        <w:autoSpaceDE w:val="0"/>
        <w:autoSpaceDN w:val="0"/>
        <w:adjustRightInd w:val="0"/>
        <w:spacing w:before="120" w:after="120" w:line="240" w:lineRule="auto"/>
        <w:jc w:val="both"/>
        <w:rPr>
          <w:rFonts w:ascii="Cambria" w:hAnsi="Cambria" w:cs="Arial"/>
          <w:sz w:val="20"/>
          <w:szCs w:val="20"/>
        </w:rPr>
      </w:pPr>
      <w:r w:rsidRPr="003169F5">
        <w:rPr>
          <w:rFonts w:ascii="Cambria" w:hAnsi="Cambria" w:cs="Arial"/>
          <w:sz w:val="20"/>
          <w:szCs w:val="20"/>
        </w:rPr>
        <w:t xml:space="preserve">bankovní spojení: </w:t>
      </w:r>
      <w:proofErr w:type="spellStart"/>
      <w:r w:rsidRPr="003169F5">
        <w:rPr>
          <w:rFonts w:ascii="Cambria" w:hAnsi="Cambria" w:cs="Arial"/>
          <w:sz w:val="20"/>
          <w:szCs w:val="20"/>
        </w:rPr>
        <w:t>č.ú</w:t>
      </w:r>
      <w:proofErr w:type="spellEnd"/>
      <w:r w:rsidRPr="003169F5">
        <w:rPr>
          <w:rFonts w:ascii="Cambria" w:hAnsi="Cambria" w:cs="Arial"/>
          <w:sz w:val="20"/>
          <w:szCs w:val="20"/>
        </w:rPr>
        <w:t>.: 2523171, kód banky: 0100 vedený u Komerční banky, a.s. Mělník</w:t>
      </w:r>
    </w:p>
    <w:p w14:paraId="29B9F7EB" w14:textId="77777777" w:rsidR="00894E97" w:rsidRPr="003169F5" w:rsidRDefault="00894E97" w:rsidP="00894E97">
      <w:pPr>
        <w:widowControl w:val="0"/>
        <w:autoSpaceDE w:val="0"/>
        <w:autoSpaceDN w:val="0"/>
        <w:adjustRightInd w:val="0"/>
        <w:spacing w:before="120" w:after="120" w:line="240" w:lineRule="auto"/>
        <w:jc w:val="both"/>
        <w:rPr>
          <w:rFonts w:ascii="Cambria" w:hAnsi="Cambria" w:cs="Arial"/>
          <w:sz w:val="20"/>
          <w:szCs w:val="20"/>
        </w:rPr>
      </w:pPr>
      <w:r w:rsidRPr="003169F5">
        <w:rPr>
          <w:rFonts w:ascii="Cambria" w:hAnsi="Cambria" w:cs="Arial"/>
          <w:sz w:val="20"/>
          <w:szCs w:val="20"/>
        </w:rPr>
        <w:t>ID datové schránky: 4gkbrzs</w:t>
      </w:r>
    </w:p>
    <w:p w14:paraId="4E55758E" w14:textId="5E68AFBC" w:rsidR="00894E97" w:rsidRPr="003169F5" w:rsidRDefault="00894E97" w:rsidP="00894E97">
      <w:pPr>
        <w:widowControl w:val="0"/>
        <w:autoSpaceDE w:val="0"/>
        <w:autoSpaceDN w:val="0"/>
        <w:adjustRightInd w:val="0"/>
        <w:spacing w:before="120" w:after="120" w:line="240" w:lineRule="auto"/>
        <w:jc w:val="both"/>
        <w:rPr>
          <w:rFonts w:ascii="Cambria" w:hAnsi="Cambria" w:cs="Arial"/>
          <w:sz w:val="20"/>
          <w:szCs w:val="20"/>
        </w:rPr>
      </w:pPr>
      <w:r w:rsidRPr="003169F5">
        <w:rPr>
          <w:rFonts w:ascii="Cambria" w:hAnsi="Cambria" w:cs="Arial"/>
          <w:sz w:val="20"/>
          <w:szCs w:val="20"/>
        </w:rPr>
        <w:t>zastoupené ve věcech smluvních: Bořivojem Štolbou, starostou obce Vysoká</w:t>
      </w:r>
    </w:p>
    <w:p w14:paraId="6A2829AC" w14:textId="77777777" w:rsidR="00894E97" w:rsidRPr="003169F5" w:rsidRDefault="00894E97" w:rsidP="00CA1F7E">
      <w:pPr>
        <w:widowControl w:val="0"/>
        <w:autoSpaceDE w:val="0"/>
        <w:autoSpaceDN w:val="0"/>
        <w:adjustRightInd w:val="0"/>
        <w:spacing w:before="120" w:after="120" w:line="240" w:lineRule="auto"/>
        <w:jc w:val="both"/>
        <w:rPr>
          <w:rFonts w:ascii="Cambria" w:hAnsi="Cambria" w:cs="Arial"/>
          <w:sz w:val="20"/>
          <w:szCs w:val="20"/>
        </w:rPr>
      </w:pPr>
    </w:p>
    <w:p w14:paraId="3BC64FFA" w14:textId="6057C474" w:rsidR="00CA1F7E" w:rsidRPr="003169F5" w:rsidRDefault="007E1AA9" w:rsidP="00CA1F7E">
      <w:pPr>
        <w:widowControl w:val="0"/>
        <w:autoSpaceDE w:val="0"/>
        <w:autoSpaceDN w:val="0"/>
        <w:adjustRightInd w:val="0"/>
        <w:spacing w:before="120" w:after="120" w:line="240" w:lineRule="auto"/>
        <w:jc w:val="both"/>
        <w:rPr>
          <w:rFonts w:ascii="Cambria" w:hAnsi="Cambria" w:cs="Arial"/>
          <w:b/>
          <w:sz w:val="20"/>
          <w:szCs w:val="20"/>
        </w:rPr>
      </w:pPr>
      <w:r w:rsidRPr="003169F5">
        <w:rPr>
          <w:rFonts w:ascii="Cambria" w:hAnsi="Cambria" w:cs="Arial"/>
          <w:sz w:val="20"/>
          <w:szCs w:val="20"/>
        </w:rPr>
        <w:t xml:space="preserve"> </w:t>
      </w:r>
      <w:r w:rsidR="00CA1F7E" w:rsidRPr="003169F5">
        <w:rPr>
          <w:rFonts w:ascii="Cambria" w:hAnsi="Cambria" w:cs="Arial"/>
          <w:sz w:val="20"/>
          <w:szCs w:val="20"/>
        </w:rPr>
        <w:t xml:space="preserve">(dále jen </w:t>
      </w:r>
      <w:r w:rsidR="00CA1F7E" w:rsidRPr="003169F5">
        <w:rPr>
          <w:rFonts w:ascii="Cambria" w:hAnsi="Cambria" w:cs="Arial"/>
          <w:b/>
          <w:sz w:val="20"/>
          <w:szCs w:val="20"/>
        </w:rPr>
        <w:t>„</w:t>
      </w:r>
      <w:r w:rsidR="00057FE5">
        <w:rPr>
          <w:rFonts w:ascii="Cambria" w:hAnsi="Cambria" w:cs="Arial"/>
          <w:b/>
          <w:sz w:val="20"/>
          <w:szCs w:val="20"/>
        </w:rPr>
        <w:t>K</w:t>
      </w:r>
      <w:r w:rsidR="00CA1F7E" w:rsidRPr="003169F5">
        <w:rPr>
          <w:rFonts w:ascii="Cambria" w:hAnsi="Cambria" w:cs="Arial"/>
          <w:b/>
          <w:sz w:val="20"/>
          <w:szCs w:val="20"/>
        </w:rPr>
        <w:t>upující“)</w:t>
      </w:r>
    </w:p>
    <w:p w14:paraId="2110EB2D" w14:textId="77777777" w:rsidR="00FA42C7" w:rsidRPr="003169F5" w:rsidRDefault="00FA42C7" w:rsidP="00CA1F7E">
      <w:pPr>
        <w:widowControl w:val="0"/>
        <w:autoSpaceDE w:val="0"/>
        <w:autoSpaceDN w:val="0"/>
        <w:adjustRightInd w:val="0"/>
        <w:spacing w:before="120" w:after="120" w:line="240" w:lineRule="auto"/>
        <w:jc w:val="both"/>
        <w:rPr>
          <w:rFonts w:ascii="Cambria" w:hAnsi="Cambria" w:cs="Arial"/>
          <w:b/>
          <w:sz w:val="20"/>
          <w:szCs w:val="20"/>
        </w:rPr>
      </w:pPr>
    </w:p>
    <w:p w14:paraId="6FA39B85" w14:textId="0F302D71" w:rsidR="00FA42C7" w:rsidRPr="003169F5" w:rsidRDefault="00FA42C7" w:rsidP="00FA42C7">
      <w:pPr>
        <w:widowControl w:val="0"/>
        <w:autoSpaceDE w:val="0"/>
        <w:autoSpaceDN w:val="0"/>
        <w:adjustRightInd w:val="0"/>
        <w:spacing w:before="120" w:after="120" w:line="240" w:lineRule="auto"/>
        <w:jc w:val="both"/>
        <w:rPr>
          <w:rFonts w:ascii="Cambria" w:hAnsi="Cambria" w:cs="Arial"/>
          <w:sz w:val="20"/>
          <w:szCs w:val="20"/>
        </w:rPr>
      </w:pPr>
      <w:r w:rsidRPr="003169F5">
        <w:rPr>
          <w:rFonts w:ascii="Cambria" w:hAnsi="Cambria" w:cs="Arial"/>
          <w:sz w:val="20"/>
          <w:szCs w:val="20"/>
        </w:rPr>
        <w:t>Prodávající, Kupující společně dále též jako „Smluvní strany“</w:t>
      </w:r>
    </w:p>
    <w:p w14:paraId="1C70E456" w14:textId="77777777" w:rsidR="00FA42C7" w:rsidRPr="003169F5" w:rsidRDefault="00FA42C7" w:rsidP="00CA1F7E">
      <w:pPr>
        <w:widowControl w:val="0"/>
        <w:autoSpaceDE w:val="0"/>
        <w:autoSpaceDN w:val="0"/>
        <w:adjustRightInd w:val="0"/>
        <w:spacing w:before="120" w:after="120" w:line="240" w:lineRule="auto"/>
        <w:jc w:val="both"/>
        <w:rPr>
          <w:rFonts w:ascii="Cambria" w:hAnsi="Cambria" w:cs="Arial"/>
          <w:sz w:val="20"/>
          <w:szCs w:val="20"/>
        </w:rPr>
      </w:pPr>
    </w:p>
    <w:p w14:paraId="797F327A" w14:textId="77777777" w:rsidR="00FA42C7" w:rsidRPr="003169F5" w:rsidRDefault="00FA42C7" w:rsidP="00FA42C7">
      <w:pPr>
        <w:pStyle w:val="BodyText21"/>
        <w:widowControl/>
        <w:spacing w:after="120" w:line="276" w:lineRule="auto"/>
        <w:rPr>
          <w:rFonts w:ascii="Cambria" w:hAnsi="Cambria"/>
          <w:caps/>
          <w:szCs w:val="22"/>
        </w:rPr>
      </w:pPr>
      <w:r w:rsidRPr="003169F5">
        <w:rPr>
          <w:rFonts w:ascii="Cambria" w:hAnsi="Cambria"/>
          <w:caps/>
          <w:szCs w:val="22"/>
        </w:rPr>
        <w:t>Vzhledem k tomu, že:</w:t>
      </w:r>
    </w:p>
    <w:p w14:paraId="1FC0723A" w14:textId="2FBA343F" w:rsidR="00FA42C7" w:rsidRPr="003169F5" w:rsidRDefault="00FA42C7" w:rsidP="00FA42C7">
      <w:pPr>
        <w:numPr>
          <w:ilvl w:val="0"/>
          <w:numId w:val="12"/>
        </w:numPr>
        <w:snapToGrid w:val="0"/>
        <w:spacing w:after="120"/>
        <w:ind w:left="426" w:hanging="426"/>
        <w:jc w:val="both"/>
        <w:rPr>
          <w:rFonts w:ascii="Cambria" w:hAnsi="Cambria"/>
        </w:rPr>
      </w:pPr>
      <w:r w:rsidRPr="003169F5">
        <w:rPr>
          <w:rFonts w:ascii="Cambria" w:hAnsi="Cambria"/>
        </w:rPr>
        <w:t xml:space="preserve">Kupující je veřejným zadavatelem ve smyslu zákona č. 134/2016 Sb., o zadávání veřejných zakázek, ve znění pozdějších předpisů (dále jen „ZZVZ“). Kupující jako veřejný zadavatel vynakládající veřejné prostředky, vzhledem ke svému postavení a s přihlédnutím k usnesení vlády České republiky ze dne 24. července 2017 č. 531, o Pravidlech uplatňování odpovědného přístupu při zadávání veřejných zakázek a nákupech státní správy a samosprávy, se cítí zavázán v rámci své činnosti zohledňovat širší sociální a ekonomické dopady svých investičních záměrů. Záměrem Kupujícího je usilovat o využití své kupní síly k vytvoření předpokladů pro férové dodavatelsko-odběratelské vztahy, férové pracovní </w:t>
      </w:r>
      <w:r w:rsidRPr="003169F5">
        <w:rPr>
          <w:rFonts w:ascii="Cambria" w:hAnsi="Cambria"/>
        </w:rPr>
        <w:lastRenderedPageBreak/>
        <w:t>podmínky, propagaci řemesel, resp. k průběžnému informování veřejnosti o průběhu svých investičních akcí.</w:t>
      </w:r>
    </w:p>
    <w:p w14:paraId="34EAD0F2" w14:textId="333BFDEF" w:rsidR="00FA42C7" w:rsidRPr="003169F5" w:rsidRDefault="00FA42C7" w:rsidP="00FA42C7">
      <w:pPr>
        <w:numPr>
          <w:ilvl w:val="0"/>
          <w:numId w:val="12"/>
        </w:numPr>
        <w:snapToGrid w:val="0"/>
        <w:spacing w:after="120"/>
        <w:ind w:left="426" w:hanging="426"/>
        <w:jc w:val="both"/>
        <w:rPr>
          <w:rFonts w:ascii="Cambria" w:hAnsi="Cambria"/>
        </w:rPr>
      </w:pPr>
      <w:r w:rsidRPr="003169F5">
        <w:rPr>
          <w:rFonts w:ascii="Cambria" w:hAnsi="Cambria"/>
        </w:rPr>
        <w:t>Prodávající je držitelem příslušných živnostenských oprávnění potřebných k provedení díla a má řádné vybavení, zkušenosti a schopnosti, aby řádně a včas provedl dílo dle této smlouvy a je tak způsobilý jej splnit.</w:t>
      </w:r>
    </w:p>
    <w:p w14:paraId="2F5E9E65" w14:textId="4CE25140" w:rsidR="00FA42C7" w:rsidRPr="003169F5" w:rsidRDefault="00FA42C7" w:rsidP="00FA42C7">
      <w:pPr>
        <w:numPr>
          <w:ilvl w:val="0"/>
          <w:numId w:val="12"/>
        </w:numPr>
        <w:snapToGrid w:val="0"/>
        <w:spacing w:after="120"/>
        <w:ind w:left="426" w:hanging="426"/>
        <w:jc w:val="both"/>
        <w:rPr>
          <w:rFonts w:ascii="Cambria" w:hAnsi="Cambria"/>
        </w:rPr>
      </w:pPr>
      <w:r w:rsidRPr="003169F5">
        <w:rPr>
          <w:rFonts w:ascii="Cambria" w:hAnsi="Cambria"/>
        </w:rPr>
        <w:t xml:space="preserve">Nabídku Prodávajícího ze dne </w:t>
      </w:r>
      <w:proofErr w:type="gramStart"/>
      <w:r w:rsidRPr="003169F5">
        <w:rPr>
          <w:rFonts w:ascii="Cambria" w:hAnsi="Cambria"/>
        </w:rPr>
        <w:t>…….</w:t>
      </w:r>
      <w:proofErr w:type="gramEnd"/>
      <w:r w:rsidRPr="003169F5">
        <w:rPr>
          <w:rFonts w:ascii="Cambria" w:hAnsi="Cambria"/>
        </w:rPr>
        <w:t xml:space="preserve">.…. podanou v zadávacím řízení vyhlášeném mimo režim zákona č. 134/2016 Sb., o zadávání veřejných zakázek (dále jen „ZZVZ“) na zadání veřejné zakázky </w:t>
      </w:r>
      <w:r w:rsidRPr="003169F5">
        <w:rPr>
          <w:rFonts w:ascii="Cambria" w:hAnsi="Cambria"/>
          <w:b/>
        </w:rPr>
        <w:t>„</w:t>
      </w:r>
      <w:bookmarkStart w:id="0" w:name="_Hlk140821728"/>
      <w:r w:rsidRPr="003169F5">
        <w:rPr>
          <w:rFonts w:ascii="Cambria" w:hAnsi="Cambria"/>
          <w:b/>
        </w:rPr>
        <w:t>Vysoká – požární přívěs pro hašení – nebrzděný do 750 kg</w:t>
      </w:r>
      <w:bookmarkEnd w:id="0"/>
      <w:r w:rsidRPr="003169F5">
        <w:rPr>
          <w:rFonts w:ascii="Cambria" w:hAnsi="Cambria"/>
          <w:b/>
        </w:rPr>
        <w:t>“</w:t>
      </w:r>
      <w:r w:rsidRPr="003169F5">
        <w:rPr>
          <w:rFonts w:ascii="Cambria" w:hAnsi="Cambria"/>
        </w:rPr>
        <w:t xml:space="preserve">, vybral Kupující jako nabídku nejvhodnější dle </w:t>
      </w:r>
      <w:proofErr w:type="spellStart"/>
      <w:r w:rsidRPr="003169F5">
        <w:rPr>
          <w:rFonts w:ascii="Cambria" w:hAnsi="Cambria"/>
        </w:rPr>
        <w:t>ust</w:t>
      </w:r>
      <w:proofErr w:type="spellEnd"/>
      <w:r w:rsidRPr="003169F5">
        <w:rPr>
          <w:rFonts w:ascii="Cambria" w:hAnsi="Cambria"/>
        </w:rPr>
        <w:t>. § 122 ZZVZ a to rozhodnutím ze dne</w:t>
      </w:r>
      <w:proofErr w:type="gramStart"/>
      <w:r w:rsidRPr="003169F5">
        <w:rPr>
          <w:rFonts w:ascii="Cambria" w:hAnsi="Cambria"/>
        </w:rPr>
        <w:t xml:space="preserve"> ….</w:t>
      </w:r>
      <w:proofErr w:type="gramEnd"/>
      <w:r w:rsidRPr="003169F5">
        <w:rPr>
          <w:rFonts w:ascii="Cambria" w:hAnsi="Cambria"/>
        </w:rPr>
        <w:t>…….…</w:t>
      </w:r>
    </w:p>
    <w:p w14:paraId="5BEF514C" w14:textId="6C6F3A3B" w:rsidR="00FA42C7" w:rsidRPr="003169F5" w:rsidRDefault="00FA42C7" w:rsidP="00FA42C7">
      <w:pPr>
        <w:numPr>
          <w:ilvl w:val="0"/>
          <w:numId w:val="12"/>
        </w:numPr>
        <w:snapToGrid w:val="0"/>
        <w:spacing w:after="120"/>
        <w:ind w:left="426" w:hanging="426"/>
        <w:jc w:val="both"/>
        <w:rPr>
          <w:rFonts w:ascii="Cambria" w:hAnsi="Cambria"/>
        </w:rPr>
      </w:pPr>
      <w:r w:rsidRPr="003169F5">
        <w:rPr>
          <w:rFonts w:ascii="Cambria" w:hAnsi="Cambria"/>
        </w:rPr>
        <w:t xml:space="preserve">Prodávající prohlašuje, že je schopný předmět této smlouvy provést v souladu s touto smlouvou za sjednanou cenu a že si je vědom skutečnosti, že Kupující má značný zájem na realizaci plnění předmětu smlouvy ve sjednané době plnění, za sjednanou cenu a způsobilého k účelu sjednanému touto smlouvou. </w:t>
      </w:r>
    </w:p>
    <w:p w14:paraId="070EAAD4" w14:textId="77777777" w:rsidR="00FA42C7" w:rsidRPr="003169F5" w:rsidRDefault="00FA42C7" w:rsidP="00FA42C7">
      <w:pPr>
        <w:numPr>
          <w:ilvl w:val="0"/>
          <w:numId w:val="12"/>
        </w:numPr>
        <w:snapToGrid w:val="0"/>
        <w:spacing w:after="120"/>
        <w:ind w:left="426" w:hanging="426"/>
        <w:jc w:val="both"/>
        <w:rPr>
          <w:rFonts w:ascii="Cambria" w:hAnsi="Cambria"/>
        </w:rPr>
      </w:pPr>
      <w:r w:rsidRPr="003169F5">
        <w:rPr>
          <w:rFonts w:ascii="Cambria" w:hAnsi="Cambria"/>
        </w:rPr>
        <w:t xml:space="preserve">Zastupitelstvo obce Vysoká schválilo uzavření smlouvy na svém zasedání konaném dne ……………. 2023 </w:t>
      </w:r>
      <w:proofErr w:type="gramStart"/>
      <w:r w:rsidRPr="003169F5">
        <w:rPr>
          <w:rFonts w:ascii="Cambria" w:hAnsi="Cambria"/>
        </w:rPr>
        <w:t>usnesením  č.</w:t>
      </w:r>
      <w:proofErr w:type="gramEnd"/>
      <w:r w:rsidRPr="003169F5">
        <w:rPr>
          <w:rFonts w:ascii="Cambria" w:hAnsi="Cambria"/>
        </w:rPr>
        <w:t xml:space="preserve">  ……….., </w:t>
      </w:r>
    </w:p>
    <w:p w14:paraId="4D7B8D7B" w14:textId="58BC2ECD" w:rsidR="00FA42C7" w:rsidRPr="003169F5" w:rsidRDefault="00FA42C7" w:rsidP="00FA42C7">
      <w:pPr>
        <w:widowControl w:val="0"/>
        <w:autoSpaceDE w:val="0"/>
        <w:autoSpaceDN w:val="0"/>
        <w:adjustRightInd w:val="0"/>
        <w:spacing w:before="120" w:after="120" w:line="240" w:lineRule="auto"/>
        <w:jc w:val="center"/>
        <w:rPr>
          <w:rFonts w:ascii="Cambria" w:hAnsi="Cambria" w:cs="Arial"/>
          <w:b/>
          <w:bCs/>
          <w:sz w:val="20"/>
          <w:szCs w:val="20"/>
        </w:rPr>
      </w:pPr>
      <w:r w:rsidRPr="003169F5">
        <w:rPr>
          <w:rFonts w:ascii="Cambria" w:hAnsi="Cambria"/>
        </w:rPr>
        <w:t>Smluvní strany se dohodly na uzavření této</w:t>
      </w:r>
    </w:p>
    <w:p w14:paraId="5DC99B00" w14:textId="77777777" w:rsidR="00FA42C7" w:rsidRPr="003169F5" w:rsidRDefault="00FA42C7" w:rsidP="00CA1F7E">
      <w:pPr>
        <w:widowControl w:val="0"/>
        <w:autoSpaceDE w:val="0"/>
        <w:autoSpaceDN w:val="0"/>
        <w:adjustRightInd w:val="0"/>
        <w:spacing w:before="120" w:after="120" w:line="240" w:lineRule="auto"/>
        <w:jc w:val="center"/>
        <w:rPr>
          <w:rFonts w:ascii="Cambria" w:hAnsi="Cambria" w:cs="Arial"/>
          <w:b/>
          <w:bCs/>
          <w:sz w:val="20"/>
          <w:szCs w:val="20"/>
        </w:rPr>
      </w:pPr>
    </w:p>
    <w:p w14:paraId="255B4E82" w14:textId="77777777" w:rsidR="003169F5" w:rsidRPr="003169F5" w:rsidRDefault="003169F5" w:rsidP="003169F5">
      <w:pPr>
        <w:pStyle w:val="Bezmezer"/>
        <w:spacing w:after="120" w:line="276" w:lineRule="auto"/>
        <w:jc w:val="center"/>
        <w:rPr>
          <w:rFonts w:ascii="Cambria" w:hAnsi="Cambria" w:cs="Times New Roman"/>
          <w:b/>
          <w:bCs/>
        </w:rPr>
      </w:pPr>
      <w:r w:rsidRPr="003169F5">
        <w:rPr>
          <w:rFonts w:ascii="Cambria" w:hAnsi="Cambria" w:cs="Times New Roman"/>
          <w:b/>
          <w:bCs/>
        </w:rPr>
        <w:t>I.</w:t>
      </w:r>
    </w:p>
    <w:p w14:paraId="3ADFA5BF" w14:textId="77777777" w:rsidR="003169F5" w:rsidRPr="003169F5" w:rsidRDefault="003169F5" w:rsidP="003169F5">
      <w:pPr>
        <w:pStyle w:val="Bezmezer"/>
        <w:spacing w:after="120" w:line="276" w:lineRule="auto"/>
        <w:jc w:val="center"/>
        <w:rPr>
          <w:rFonts w:ascii="Cambria" w:hAnsi="Cambria" w:cs="Times New Roman"/>
          <w:b/>
          <w:bCs/>
        </w:rPr>
      </w:pPr>
      <w:r w:rsidRPr="003169F5">
        <w:rPr>
          <w:rFonts w:ascii="Cambria" w:hAnsi="Cambria" w:cs="Times New Roman"/>
          <w:b/>
          <w:bCs/>
        </w:rPr>
        <w:t>Základní ustanovení</w:t>
      </w:r>
    </w:p>
    <w:p w14:paraId="30E66608" w14:textId="77777777" w:rsidR="003169F5" w:rsidRPr="003169F5" w:rsidRDefault="003169F5" w:rsidP="003169F5">
      <w:pPr>
        <w:pStyle w:val="Bezmezer"/>
        <w:spacing w:after="120" w:line="276" w:lineRule="auto"/>
        <w:jc w:val="center"/>
        <w:rPr>
          <w:rFonts w:ascii="Cambria" w:hAnsi="Cambria" w:cs="Times New Roman"/>
        </w:rPr>
      </w:pPr>
    </w:p>
    <w:p w14:paraId="11E50BFD" w14:textId="77777777" w:rsidR="003169F5" w:rsidRPr="003169F5" w:rsidRDefault="003169F5" w:rsidP="003169F5">
      <w:pPr>
        <w:pStyle w:val="Smlouva-eslo"/>
        <w:widowControl/>
        <w:numPr>
          <w:ilvl w:val="0"/>
          <w:numId w:val="13"/>
        </w:numPr>
        <w:tabs>
          <w:tab w:val="left" w:pos="-1701"/>
        </w:tabs>
        <w:spacing w:before="0" w:after="120" w:line="276" w:lineRule="auto"/>
        <w:rPr>
          <w:rFonts w:ascii="Cambria" w:hAnsi="Cambria"/>
          <w:sz w:val="22"/>
          <w:szCs w:val="22"/>
        </w:rPr>
      </w:pPr>
      <w:r w:rsidRPr="003169F5">
        <w:rPr>
          <w:rFonts w:ascii="Cambria" w:hAnsi="Cambria"/>
          <w:sz w:val="22"/>
          <w:szCs w:val="22"/>
        </w:rPr>
        <w:t xml:space="preserve">Smluvní strany se v souladu s </w:t>
      </w:r>
      <w:proofErr w:type="spellStart"/>
      <w:r w:rsidRPr="003169F5">
        <w:rPr>
          <w:rFonts w:ascii="Cambria" w:hAnsi="Cambria"/>
          <w:sz w:val="22"/>
          <w:szCs w:val="22"/>
        </w:rPr>
        <w:t>ust</w:t>
      </w:r>
      <w:proofErr w:type="spellEnd"/>
      <w:r w:rsidRPr="003169F5">
        <w:rPr>
          <w:rFonts w:ascii="Cambria" w:hAnsi="Cambria"/>
          <w:sz w:val="22"/>
          <w:szCs w:val="22"/>
        </w:rPr>
        <w:t>. § 2079 a násl. zák. č. 89/2012 Sb., občanský zákoník, ve znění pozdějších předpisů (dále jen „občanský zákoník“), dohodly na níže uvedeném znění této smlouvy.</w:t>
      </w:r>
    </w:p>
    <w:p w14:paraId="1B099C8A" w14:textId="77777777" w:rsidR="003169F5" w:rsidRPr="003169F5" w:rsidRDefault="003169F5" w:rsidP="003169F5">
      <w:pPr>
        <w:pStyle w:val="Smlouva-eslo"/>
        <w:widowControl/>
        <w:numPr>
          <w:ilvl w:val="0"/>
          <w:numId w:val="13"/>
        </w:numPr>
        <w:tabs>
          <w:tab w:val="left" w:pos="-1701"/>
        </w:tabs>
        <w:spacing w:before="0" w:after="120" w:line="276" w:lineRule="auto"/>
        <w:rPr>
          <w:rFonts w:ascii="Cambria" w:hAnsi="Cambria"/>
          <w:sz w:val="22"/>
          <w:szCs w:val="22"/>
        </w:rPr>
      </w:pPr>
      <w:r w:rsidRPr="003169F5">
        <w:rPr>
          <w:rFonts w:ascii="Cambria" w:hAnsi="Cambria"/>
          <w:sz w:val="22"/>
          <w:szCs w:val="22"/>
        </w:rPr>
        <w:t>Smluvní strany se zavazují, že změnu údajů uvedených v záhlaví této smlouvy oznámí neprodleně druhé smluvní straně.</w:t>
      </w:r>
    </w:p>
    <w:p w14:paraId="5AC71360" w14:textId="1BCC7BCE" w:rsidR="003169F5" w:rsidRPr="003169F5" w:rsidRDefault="003169F5" w:rsidP="003169F5">
      <w:pPr>
        <w:pStyle w:val="Smlouva-eslo"/>
        <w:widowControl/>
        <w:numPr>
          <w:ilvl w:val="0"/>
          <w:numId w:val="13"/>
        </w:numPr>
        <w:tabs>
          <w:tab w:val="left" w:pos="-1701"/>
        </w:tabs>
        <w:spacing w:before="0" w:after="120" w:line="276" w:lineRule="auto"/>
        <w:rPr>
          <w:rFonts w:ascii="Cambria" w:hAnsi="Cambria"/>
          <w:sz w:val="22"/>
          <w:szCs w:val="22"/>
        </w:rPr>
      </w:pPr>
      <w:r w:rsidRPr="003169F5">
        <w:rPr>
          <w:rFonts w:ascii="Cambria" w:hAnsi="Cambria"/>
          <w:sz w:val="22"/>
          <w:szCs w:val="22"/>
        </w:rPr>
        <w:t xml:space="preserve">Účelem této smlouvy je dodávka předmětu koupě dle specifikace a rozsahu uvedených, v zadávací dokumentaci pro zadávací řízení </w:t>
      </w:r>
      <w:bookmarkStart w:id="1" w:name="Text11"/>
      <w:r w:rsidRPr="003169F5">
        <w:rPr>
          <w:rFonts w:ascii="Cambria" w:hAnsi="Cambria"/>
          <w:b/>
          <w:sz w:val="22"/>
          <w:szCs w:val="22"/>
        </w:rPr>
        <w:t>„Vysoká – požární přívěs pro hašení – nebrzděný do 750 kg“</w:t>
      </w:r>
      <w:bookmarkEnd w:id="1"/>
      <w:r w:rsidRPr="003169F5">
        <w:rPr>
          <w:rFonts w:ascii="Cambria" w:hAnsi="Cambria"/>
          <w:sz w:val="22"/>
          <w:szCs w:val="22"/>
        </w:rPr>
        <w:t xml:space="preserve">, která je součástí této smlouvy. </w:t>
      </w:r>
    </w:p>
    <w:p w14:paraId="223F4163" w14:textId="6F12A21D" w:rsidR="003169F5" w:rsidRPr="003169F5" w:rsidRDefault="003169F5" w:rsidP="003169F5">
      <w:pPr>
        <w:pStyle w:val="Smlouva-eslo"/>
        <w:widowControl/>
        <w:numPr>
          <w:ilvl w:val="0"/>
          <w:numId w:val="13"/>
        </w:numPr>
        <w:tabs>
          <w:tab w:val="left" w:pos="-1701"/>
        </w:tabs>
        <w:spacing w:before="0" w:after="120" w:line="276" w:lineRule="auto"/>
        <w:rPr>
          <w:rFonts w:ascii="Cambria" w:hAnsi="Cambria"/>
          <w:sz w:val="22"/>
          <w:szCs w:val="22"/>
        </w:rPr>
      </w:pPr>
      <w:r w:rsidRPr="003169F5">
        <w:rPr>
          <w:rFonts w:ascii="Cambria" w:hAnsi="Cambria"/>
          <w:sz w:val="22"/>
          <w:szCs w:val="22"/>
        </w:rPr>
        <w:t xml:space="preserve">Předmět koupě je spolufinancován z </w:t>
      </w:r>
      <w:r w:rsidR="00990DB2" w:rsidRPr="00990DB2">
        <w:rPr>
          <w:rFonts w:ascii="Cambria" w:hAnsi="Cambria"/>
          <w:sz w:val="22"/>
          <w:szCs w:val="22"/>
        </w:rPr>
        <w:t xml:space="preserve">rozpočtů Středočeského kraje vázaných na program zabezpečovaný MV GŘ HZS ČR Dotace pro jednotky SDH obcí a programu „Účelové investiční dotace pro jednotky SDH obcí“ v MV GŘ HZS ČR </w:t>
      </w:r>
      <w:r w:rsidRPr="003169F5">
        <w:rPr>
          <w:rFonts w:ascii="Cambria" w:hAnsi="Cambria"/>
          <w:sz w:val="22"/>
          <w:szCs w:val="22"/>
        </w:rPr>
        <w:t>a vlastních finančních prostředků Kupujícího.</w:t>
      </w:r>
    </w:p>
    <w:p w14:paraId="6FBC41F0" w14:textId="77777777" w:rsidR="003169F5" w:rsidRPr="003169F5" w:rsidRDefault="003169F5" w:rsidP="003169F5">
      <w:pPr>
        <w:pStyle w:val="Smlouva-eslo"/>
        <w:widowControl/>
        <w:numPr>
          <w:ilvl w:val="0"/>
          <w:numId w:val="13"/>
        </w:numPr>
        <w:tabs>
          <w:tab w:val="left" w:pos="-1701"/>
        </w:tabs>
        <w:spacing w:before="0" w:after="120" w:line="276" w:lineRule="auto"/>
        <w:rPr>
          <w:rFonts w:ascii="Cambria" w:hAnsi="Cambria"/>
          <w:sz w:val="22"/>
          <w:szCs w:val="22"/>
        </w:rPr>
      </w:pPr>
      <w:r w:rsidRPr="003169F5">
        <w:rPr>
          <w:rFonts w:ascii="Cambria" w:hAnsi="Cambria"/>
          <w:sz w:val="22"/>
          <w:szCs w:val="22"/>
        </w:rPr>
        <w:t>Prodávající prohlašuje, že je oprávněn k dodání níže uvedeného předmětu koupě dle této smlouvy.</w:t>
      </w:r>
    </w:p>
    <w:p w14:paraId="243A7F43" w14:textId="77777777" w:rsidR="003169F5" w:rsidRPr="003169F5" w:rsidRDefault="003169F5" w:rsidP="003169F5">
      <w:pPr>
        <w:spacing w:after="120"/>
        <w:rPr>
          <w:rFonts w:ascii="Cambria" w:hAnsi="Cambria"/>
        </w:rPr>
      </w:pPr>
    </w:p>
    <w:p w14:paraId="7330F68B" w14:textId="77777777" w:rsidR="003169F5" w:rsidRPr="003169F5" w:rsidRDefault="003169F5" w:rsidP="003169F5">
      <w:pPr>
        <w:pStyle w:val="Bezmezer"/>
        <w:spacing w:after="120" w:line="276" w:lineRule="auto"/>
        <w:jc w:val="center"/>
        <w:rPr>
          <w:rFonts w:ascii="Cambria" w:hAnsi="Cambria" w:cs="Times New Roman"/>
          <w:b/>
          <w:bCs/>
        </w:rPr>
      </w:pPr>
      <w:r w:rsidRPr="003169F5">
        <w:rPr>
          <w:rFonts w:ascii="Cambria" w:hAnsi="Cambria" w:cs="Times New Roman"/>
          <w:b/>
          <w:bCs/>
        </w:rPr>
        <w:t>II.</w:t>
      </w:r>
    </w:p>
    <w:p w14:paraId="386F1E18" w14:textId="77777777" w:rsidR="003169F5" w:rsidRPr="003169F5" w:rsidRDefault="003169F5" w:rsidP="003169F5">
      <w:pPr>
        <w:pStyle w:val="Bezmezer"/>
        <w:spacing w:after="120" w:line="276" w:lineRule="auto"/>
        <w:jc w:val="center"/>
        <w:rPr>
          <w:rFonts w:ascii="Cambria" w:hAnsi="Cambria" w:cs="Times New Roman"/>
          <w:b/>
          <w:bCs/>
        </w:rPr>
      </w:pPr>
      <w:r w:rsidRPr="003169F5">
        <w:rPr>
          <w:rFonts w:ascii="Cambria" w:hAnsi="Cambria" w:cs="Times New Roman"/>
          <w:b/>
          <w:bCs/>
        </w:rPr>
        <w:t>Předmět smlouvy</w:t>
      </w:r>
    </w:p>
    <w:p w14:paraId="19E25244" w14:textId="77777777" w:rsidR="003169F5" w:rsidRPr="003169F5" w:rsidRDefault="003169F5" w:rsidP="003169F5">
      <w:pPr>
        <w:pStyle w:val="Smlouva-eslo"/>
        <w:widowControl/>
        <w:numPr>
          <w:ilvl w:val="0"/>
          <w:numId w:val="14"/>
        </w:numPr>
        <w:tabs>
          <w:tab w:val="left" w:pos="-1701"/>
        </w:tabs>
        <w:spacing w:before="0" w:after="120" w:line="276" w:lineRule="auto"/>
        <w:rPr>
          <w:rFonts w:ascii="Cambria" w:hAnsi="Cambria"/>
          <w:sz w:val="22"/>
          <w:szCs w:val="22"/>
        </w:rPr>
      </w:pPr>
      <w:r w:rsidRPr="003169F5">
        <w:rPr>
          <w:rFonts w:ascii="Cambria" w:hAnsi="Cambria"/>
          <w:sz w:val="22"/>
          <w:szCs w:val="22"/>
        </w:rPr>
        <w:t>Prodávající se touto smlouvou zavazuje odevzdat řádně a včas, tj. v množství a kvalitě a v termínu podle této smlouvy, předmět koupě Kupujícímu a umožnit mu nabytí vlastnického práva k předmětu koupě a Kupující se zavazuje za řádně a včas dodaný předmět koupě zaplatit kupní cenu ve výši dle čl. IV odst. 1 této smlouvy a způsobem určeným v dalších odstavcích čl. IV této smlouvy.</w:t>
      </w:r>
    </w:p>
    <w:p w14:paraId="1A7AC27D" w14:textId="54CB6AC7" w:rsidR="003169F5" w:rsidRPr="003169F5" w:rsidRDefault="003169F5" w:rsidP="003169F5">
      <w:pPr>
        <w:pStyle w:val="Smlouva-eslo"/>
        <w:widowControl/>
        <w:numPr>
          <w:ilvl w:val="0"/>
          <w:numId w:val="14"/>
        </w:numPr>
        <w:tabs>
          <w:tab w:val="left" w:pos="-1701"/>
        </w:tabs>
        <w:spacing w:before="0" w:after="120" w:line="276" w:lineRule="auto"/>
        <w:rPr>
          <w:rFonts w:ascii="Cambria" w:hAnsi="Cambria"/>
          <w:sz w:val="22"/>
          <w:szCs w:val="22"/>
        </w:rPr>
      </w:pPr>
      <w:r w:rsidRPr="003169F5">
        <w:rPr>
          <w:rFonts w:ascii="Cambria" w:hAnsi="Cambria"/>
          <w:sz w:val="22"/>
          <w:szCs w:val="22"/>
        </w:rPr>
        <w:lastRenderedPageBreak/>
        <w:t>Plněním podle této smlouvy se rozumí odevzdání předmětu koupě dle specifikace a rozsahu uvedeného zadávací dokumentaci pro zadávací řízení „</w:t>
      </w:r>
      <w:r w:rsidR="00990DB2" w:rsidRPr="003169F5">
        <w:rPr>
          <w:rFonts w:ascii="Cambria" w:hAnsi="Cambria"/>
          <w:b/>
          <w:sz w:val="22"/>
          <w:szCs w:val="22"/>
        </w:rPr>
        <w:t>Vysoká – požární přívěs pro hašení – nebrzděný do 750 kg</w:t>
      </w:r>
      <w:r w:rsidRPr="003169F5">
        <w:rPr>
          <w:rFonts w:ascii="Cambria" w:hAnsi="Cambria"/>
          <w:sz w:val="22"/>
          <w:szCs w:val="22"/>
        </w:rPr>
        <w:t>“, a v příloze č. 1 této smlouvy (dále také jako „předmět koupě“) a převod vlastnického práva k předmětu koupě na Kupujícího, odborná instalace předmětu koupě v níže uvedeném místě plnění a zaškolení Kupujícím určeného zaměstnance Kupujícího k jeho obsluze (dále také jako „předmět plnění“) a dále dodání dokumentace v tištěné podobě v českém jazyce.</w:t>
      </w:r>
    </w:p>
    <w:p w14:paraId="7283E955" w14:textId="77777777" w:rsidR="003169F5" w:rsidRPr="003169F5" w:rsidRDefault="003169F5" w:rsidP="003169F5">
      <w:pPr>
        <w:pStyle w:val="Smlouva-eslo"/>
        <w:widowControl/>
        <w:tabs>
          <w:tab w:val="left" w:pos="-1701"/>
        </w:tabs>
        <w:spacing w:before="0" w:after="120" w:line="276" w:lineRule="auto"/>
        <w:ind w:left="360"/>
        <w:rPr>
          <w:rFonts w:ascii="Cambria" w:hAnsi="Cambria"/>
          <w:sz w:val="22"/>
          <w:szCs w:val="22"/>
        </w:rPr>
      </w:pPr>
    </w:p>
    <w:p w14:paraId="499B5D5C" w14:textId="77777777" w:rsidR="003169F5" w:rsidRPr="003169F5" w:rsidRDefault="003169F5" w:rsidP="003169F5">
      <w:pPr>
        <w:pStyle w:val="Bezmezer"/>
        <w:spacing w:after="120" w:line="276" w:lineRule="auto"/>
        <w:jc w:val="center"/>
        <w:rPr>
          <w:rFonts w:ascii="Cambria" w:hAnsi="Cambria" w:cs="Times New Roman"/>
          <w:b/>
          <w:bCs/>
        </w:rPr>
      </w:pPr>
      <w:r w:rsidRPr="003169F5">
        <w:rPr>
          <w:rFonts w:ascii="Cambria" w:hAnsi="Cambria" w:cs="Times New Roman"/>
          <w:b/>
          <w:bCs/>
        </w:rPr>
        <w:t>III.</w:t>
      </w:r>
    </w:p>
    <w:p w14:paraId="68597972" w14:textId="77777777" w:rsidR="003169F5" w:rsidRPr="003169F5" w:rsidRDefault="003169F5" w:rsidP="003169F5">
      <w:pPr>
        <w:pStyle w:val="Bezmezer"/>
        <w:spacing w:after="120" w:line="276" w:lineRule="auto"/>
        <w:jc w:val="center"/>
        <w:rPr>
          <w:rFonts w:ascii="Cambria" w:hAnsi="Cambria" w:cs="Times New Roman"/>
          <w:b/>
          <w:bCs/>
        </w:rPr>
      </w:pPr>
      <w:r w:rsidRPr="003169F5">
        <w:rPr>
          <w:rFonts w:ascii="Cambria" w:hAnsi="Cambria" w:cs="Times New Roman"/>
          <w:b/>
          <w:bCs/>
        </w:rPr>
        <w:t>Termín a místo plnění</w:t>
      </w:r>
    </w:p>
    <w:p w14:paraId="4B950140" w14:textId="42342A84" w:rsidR="003169F5" w:rsidRPr="003169F5" w:rsidRDefault="003169F5" w:rsidP="003169F5">
      <w:pPr>
        <w:pStyle w:val="Smlouva-eslo"/>
        <w:widowControl/>
        <w:numPr>
          <w:ilvl w:val="0"/>
          <w:numId w:val="15"/>
        </w:numPr>
        <w:tabs>
          <w:tab w:val="left" w:pos="-1701"/>
        </w:tabs>
        <w:spacing w:before="0" w:after="120" w:line="276" w:lineRule="auto"/>
        <w:rPr>
          <w:rFonts w:ascii="Cambria" w:hAnsi="Cambria"/>
          <w:sz w:val="22"/>
          <w:szCs w:val="22"/>
        </w:rPr>
      </w:pPr>
      <w:r w:rsidRPr="003169F5">
        <w:rPr>
          <w:rFonts w:ascii="Cambria" w:hAnsi="Cambria"/>
          <w:sz w:val="22"/>
          <w:szCs w:val="22"/>
        </w:rPr>
        <w:t xml:space="preserve">K dodání kompletního předmětu koupě se Prodávající zavazuje nejpozději do </w:t>
      </w:r>
      <w:r w:rsidR="00990DB2">
        <w:rPr>
          <w:rFonts w:ascii="Cambria" w:hAnsi="Cambria"/>
          <w:sz w:val="22"/>
          <w:szCs w:val="22"/>
        </w:rPr>
        <w:t>6 měsíců od účinnosti</w:t>
      </w:r>
      <w:r w:rsidRPr="003169F5">
        <w:rPr>
          <w:rFonts w:ascii="Cambria" w:hAnsi="Cambria"/>
          <w:sz w:val="22"/>
          <w:szCs w:val="22"/>
        </w:rPr>
        <w:t xml:space="preserve"> této smlouvy. </w:t>
      </w:r>
    </w:p>
    <w:p w14:paraId="2E5DD13D" w14:textId="77D9FD0A" w:rsidR="003169F5" w:rsidRPr="003169F5" w:rsidRDefault="003169F5" w:rsidP="003169F5">
      <w:pPr>
        <w:pStyle w:val="Smlouva-eslo"/>
        <w:widowControl/>
        <w:numPr>
          <w:ilvl w:val="0"/>
          <w:numId w:val="15"/>
        </w:numPr>
        <w:tabs>
          <w:tab w:val="left" w:pos="-1701"/>
        </w:tabs>
        <w:spacing w:before="0" w:after="120" w:line="276" w:lineRule="auto"/>
        <w:rPr>
          <w:rFonts w:ascii="Cambria" w:hAnsi="Cambria"/>
          <w:sz w:val="22"/>
          <w:szCs w:val="22"/>
        </w:rPr>
      </w:pPr>
      <w:r w:rsidRPr="003169F5">
        <w:rPr>
          <w:rFonts w:ascii="Cambria" w:hAnsi="Cambria"/>
          <w:sz w:val="22"/>
          <w:szCs w:val="22"/>
        </w:rPr>
        <w:t xml:space="preserve">Kupující prohlašuje, že je jeho jménem oprávněn převzít kompletní předmět koupě a podepsat předávací protokol </w:t>
      </w:r>
      <w:r w:rsidR="00990DB2">
        <w:rPr>
          <w:rFonts w:ascii="Cambria" w:hAnsi="Cambria"/>
          <w:sz w:val="22"/>
          <w:szCs w:val="22"/>
        </w:rPr>
        <w:t xml:space="preserve">Bořivoj Štolba, starosta obce. </w:t>
      </w:r>
    </w:p>
    <w:p w14:paraId="6030D498" w14:textId="77777777" w:rsidR="003169F5" w:rsidRPr="003169F5" w:rsidRDefault="003169F5" w:rsidP="003169F5">
      <w:pPr>
        <w:pStyle w:val="Smlouva-eslo"/>
        <w:widowControl/>
        <w:numPr>
          <w:ilvl w:val="0"/>
          <w:numId w:val="15"/>
        </w:numPr>
        <w:tabs>
          <w:tab w:val="left" w:pos="-1701"/>
        </w:tabs>
        <w:spacing w:before="0" w:after="120" w:line="276" w:lineRule="auto"/>
        <w:rPr>
          <w:rFonts w:ascii="Cambria" w:hAnsi="Cambria"/>
          <w:sz w:val="22"/>
          <w:szCs w:val="22"/>
        </w:rPr>
      </w:pPr>
      <w:r w:rsidRPr="003169F5">
        <w:rPr>
          <w:rFonts w:ascii="Cambria" w:hAnsi="Cambria"/>
          <w:sz w:val="22"/>
          <w:szCs w:val="22"/>
        </w:rPr>
        <w:t>Místem plnění, tj. místem předání kompletního předmětu koupě a jeho následné odborné instalace a zaškolení Kupujícím určeného zaměstnance Kupujícího k jeho obsluze je sídlo Kupujícího</w:t>
      </w:r>
      <w:r w:rsidRPr="003169F5">
        <w:rPr>
          <w:rStyle w:val="xbe"/>
          <w:rFonts w:ascii="Cambria" w:hAnsi="Cambria"/>
          <w:sz w:val="22"/>
          <w:szCs w:val="22"/>
        </w:rPr>
        <w:t>, nebude-li smluvními stranami stanoveno jinak</w:t>
      </w:r>
      <w:r w:rsidRPr="003169F5">
        <w:rPr>
          <w:rFonts w:ascii="Cambria" w:hAnsi="Cambria"/>
          <w:sz w:val="22"/>
          <w:szCs w:val="22"/>
        </w:rPr>
        <w:t>.</w:t>
      </w:r>
    </w:p>
    <w:p w14:paraId="4C58B757" w14:textId="77777777" w:rsidR="003169F5" w:rsidRPr="003169F5" w:rsidRDefault="003169F5" w:rsidP="003169F5">
      <w:pPr>
        <w:pStyle w:val="Bezmezer"/>
        <w:spacing w:after="120" w:line="276" w:lineRule="auto"/>
        <w:jc w:val="center"/>
        <w:rPr>
          <w:rFonts w:ascii="Cambria" w:hAnsi="Cambria" w:cs="Times New Roman"/>
          <w:b/>
          <w:bCs/>
        </w:rPr>
      </w:pPr>
    </w:p>
    <w:p w14:paraId="027E6292" w14:textId="77777777" w:rsidR="003169F5" w:rsidRPr="003169F5" w:rsidRDefault="003169F5" w:rsidP="003169F5">
      <w:pPr>
        <w:pStyle w:val="Bezmezer"/>
        <w:spacing w:after="120" w:line="276" w:lineRule="auto"/>
        <w:jc w:val="center"/>
        <w:rPr>
          <w:rFonts w:ascii="Cambria" w:hAnsi="Cambria" w:cs="Times New Roman"/>
          <w:b/>
          <w:bCs/>
        </w:rPr>
      </w:pPr>
      <w:r w:rsidRPr="003169F5">
        <w:rPr>
          <w:rFonts w:ascii="Cambria" w:hAnsi="Cambria" w:cs="Times New Roman"/>
          <w:b/>
          <w:bCs/>
        </w:rPr>
        <w:t>IV.</w:t>
      </w:r>
    </w:p>
    <w:p w14:paraId="459825F9" w14:textId="77777777" w:rsidR="003169F5" w:rsidRPr="003169F5" w:rsidRDefault="003169F5" w:rsidP="003169F5">
      <w:pPr>
        <w:pStyle w:val="Bezmezer"/>
        <w:spacing w:after="120" w:line="276" w:lineRule="auto"/>
        <w:jc w:val="center"/>
        <w:rPr>
          <w:rFonts w:ascii="Cambria" w:hAnsi="Cambria" w:cs="Times New Roman"/>
          <w:b/>
          <w:bCs/>
        </w:rPr>
      </w:pPr>
      <w:r w:rsidRPr="003169F5">
        <w:rPr>
          <w:rFonts w:ascii="Cambria" w:hAnsi="Cambria" w:cs="Times New Roman"/>
          <w:b/>
          <w:bCs/>
        </w:rPr>
        <w:t>Kupní cena a platební podmínky</w:t>
      </w:r>
    </w:p>
    <w:p w14:paraId="78F59E5E" w14:textId="63986844" w:rsidR="003169F5" w:rsidRPr="003169F5" w:rsidRDefault="003169F5" w:rsidP="003169F5">
      <w:pPr>
        <w:pStyle w:val="Smlouva-eslo"/>
        <w:widowControl/>
        <w:numPr>
          <w:ilvl w:val="0"/>
          <w:numId w:val="24"/>
        </w:numPr>
        <w:tabs>
          <w:tab w:val="left" w:pos="-1701"/>
        </w:tabs>
        <w:spacing w:before="0" w:after="120" w:line="276" w:lineRule="auto"/>
        <w:rPr>
          <w:rFonts w:ascii="Cambria" w:hAnsi="Cambria"/>
          <w:b/>
          <w:bCs/>
          <w:sz w:val="22"/>
          <w:szCs w:val="22"/>
        </w:rPr>
      </w:pPr>
      <w:r w:rsidRPr="003169F5">
        <w:rPr>
          <w:rFonts w:ascii="Cambria" w:hAnsi="Cambria"/>
          <w:sz w:val="22"/>
          <w:szCs w:val="22"/>
        </w:rPr>
        <w:t xml:space="preserve">Kupující se zavazuje za řádné a včasné dodání kompletního předmětu koupě, převod vlastnického práva k předmětu koupě a jeho odbornou instalaci zaplatit Prodávajícímu kupní cenu </w:t>
      </w:r>
      <w:r w:rsidR="00990DB2">
        <w:rPr>
          <w:rFonts w:ascii="Cambria" w:hAnsi="Cambria"/>
          <w:sz w:val="22"/>
          <w:szCs w:val="22"/>
        </w:rPr>
        <w:t>dle</w:t>
      </w:r>
      <w:r w:rsidRPr="003169F5">
        <w:rPr>
          <w:rFonts w:ascii="Cambria" w:hAnsi="Cambria"/>
          <w:sz w:val="22"/>
          <w:szCs w:val="22"/>
        </w:rPr>
        <w:t xml:space="preserve"> této smlouvy. </w:t>
      </w:r>
    </w:p>
    <w:p w14:paraId="01C975FC" w14:textId="77777777" w:rsidR="003169F5" w:rsidRPr="003169F5" w:rsidRDefault="003169F5" w:rsidP="003169F5">
      <w:pPr>
        <w:pStyle w:val="Smlouva-eslo"/>
        <w:widowControl/>
        <w:tabs>
          <w:tab w:val="left" w:pos="-1701"/>
        </w:tabs>
        <w:spacing w:before="0" w:after="120" w:line="276" w:lineRule="auto"/>
        <w:ind w:left="360"/>
        <w:rPr>
          <w:rFonts w:ascii="Cambria" w:hAnsi="Cambria"/>
          <w:sz w:val="22"/>
          <w:szCs w:val="22"/>
        </w:rPr>
      </w:pPr>
      <w:r w:rsidRPr="003169F5">
        <w:rPr>
          <w:rFonts w:ascii="Cambria" w:hAnsi="Cambria"/>
          <w:sz w:val="22"/>
          <w:szCs w:val="22"/>
        </w:rPr>
        <w:t xml:space="preserve">Kupní cena je stanovena následovně: </w:t>
      </w:r>
    </w:p>
    <w:p w14:paraId="28C00583" w14:textId="77777777" w:rsidR="003169F5" w:rsidRPr="003169F5" w:rsidRDefault="003169F5" w:rsidP="003169F5">
      <w:pPr>
        <w:pStyle w:val="Smlouva-eslo"/>
        <w:widowControl/>
        <w:numPr>
          <w:ilvl w:val="0"/>
          <w:numId w:val="26"/>
        </w:numPr>
        <w:tabs>
          <w:tab w:val="left" w:pos="-1701"/>
        </w:tabs>
        <w:spacing w:before="0" w:after="120" w:line="276" w:lineRule="auto"/>
        <w:rPr>
          <w:rFonts w:ascii="Cambria" w:hAnsi="Cambria"/>
          <w:b/>
          <w:bCs/>
          <w:sz w:val="22"/>
          <w:szCs w:val="22"/>
          <w:highlight w:val="green"/>
        </w:rPr>
      </w:pPr>
      <w:r w:rsidRPr="003169F5">
        <w:rPr>
          <w:rFonts w:ascii="Cambria" w:hAnsi="Cambria"/>
          <w:b/>
          <w:sz w:val="22"/>
          <w:szCs w:val="22"/>
          <w:highlight w:val="green"/>
        </w:rPr>
        <w:t xml:space="preserve">Cena </w:t>
      </w:r>
      <w:proofErr w:type="gramStart"/>
      <w:r w:rsidRPr="003169F5">
        <w:rPr>
          <w:rFonts w:ascii="Cambria" w:hAnsi="Cambria"/>
          <w:b/>
          <w:sz w:val="22"/>
          <w:szCs w:val="22"/>
          <w:highlight w:val="green"/>
        </w:rPr>
        <w:t>celkem  -</w:t>
      </w:r>
      <w:proofErr w:type="gramEnd"/>
      <w:r w:rsidRPr="003169F5">
        <w:rPr>
          <w:rFonts w:ascii="Cambria" w:hAnsi="Cambria"/>
          <w:b/>
          <w:sz w:val="22"/>
          <w:szCs w:val="22"/>
          <w:highlight w:val="green"/>
        </w:rPr>
        <w:t xml:space="preserve"> Hodnotící kritérium </w:t>
      </w:r>
    </w:p>
    <w:p w14:paraId="69A03893" w14:textId="68E4EAF7" w:rsidR="003169F5" w:rsidRPr="003169F5" w:rsidRDefault="003169F5" w:rsidP="003169F5">
      <w:pPr>
        <w:pStyle w:val="Smlouva-eslo"/>
        <w:widowControl/>
        <w:numPr>
          <w:ilvl w:val="0"/>
          <w:numId w:val="27"/>
        </w:numPr>
        <w:tabs>
          <w:tab w:val="left" w:pos="-1701"/>
        </w:tabs>
        <w:spacing w:before="0" w:after="120" w:line="276" w:lineRule="auto"/>
        <w:rPr>
          <w:rFonts w:ascii="Cambria" w:hAnsi="Cambria"/>
          <w:sz w:val="22"/>
          <w:szCs w:val="22"/>
        </w:rPr>
      </w:pPr>
      <w:r w:rsidRPr="003169F5">
        <w:rPr>
          <w:rFonts w:ascii="Cambria" w:hAnsi="Cambria"/>
          <w:sz w:val="22"/>
          <w:szCs w:val="22"/>
        </w:rPr>
        <w:t xml:space="preserve">Cena za plnění v Kč bez DPH </w:t>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00990DB2">
        <w:rPr>
          <w:rFonts w:ascii="Cambria" w:hAnsi="Cambria"/>
          <w:sz w:val="22"/>
          <w:szCs w:val="22"/>
        </w:rPr>
        <w:tab/>
      </w:r>
      <w:r w:rsidRPr="003169F5">
        <w:rPr>
          <w:rFonts w:ascii="Cambria" w:hAnsi="Cambria"/>
          <w:sz w:val="22"/>
          <w:szCs w:val="22"/>
        </w:rPr>
        <w:t xml:space="preserve">……………………………. </w:t>
      </w:r>
    </w:p>
    <w:p w14:paraId="42A742E8" w14:textId="77777777" w:rsidR="003169F5" w:rsidRPr="003169F5" w:rsidRDefault="003169F5" w:rsidP="003169F5">
      <w:pPr>
        <w:pStyle w:val="Smlouva-eslo"/>
        <w:widowControl/>
        <w:numPr>
          <w:ilvl w:val="0"/>
          <w:numId w:val="27"/>
        </w:numPr>
        <w:tabs>
          <w:tab w:val="left" w:pos="-1701"/>
        </w:tabs>
        <w:spacing w:before="0" w:after="120" w:line="276" w:lineRule="auto"/>
        <w:rPr>
          <w:rFonts w:ascii="Cambria" w:hAnsi="Cambria"/>
          <w:sz w:val="22"/>
          <w:szCs w:val="22"/>
        </w:rPr>
      </w:pPr>
      <w:r w:rsidRPr="003169F5">
        <w:rPr>
          <w:rFonts w:ascii="Cambria" w:hAnsi="Cambria"/>
          <w:sz w:val="22"/>
          <w:szCs w:val="22"/>
        </w:rPr>
        <w:t>DPH</w:t>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t>…………………………….</w:t>
      </w:r>
    </w:p>
    <w:p w14:paraId="25BEA084" w14:textId="77777777" w:rsidR="003169F5" w:rsidRPr="003169F5" w:rsidRDefault="003169F5" w:rsidP="003169F5">
      <w:pPr>
        <w:pStyle w:val="Smlouva-eslo"/>
        <w:widowControl/>
        <w:numPr>
          <w:ilvl w:val="0"/>
          <w:numId w:val="27"/>
        </w:numPr>
        <w:tabs>
          <w:tab w:val="left" w:pos="-1701"/>
        </w:tabs>
        <w:spacing w:before="0" w:after="120" w:line="276" w:lineRule="auto"/>
        <w:rPr>
          <w:rFonts w:ascii="Cambria" w:hAnsi="Cambria"/>
          <w:b/>
          <w:bCs/>
          <w:sz w:val="22"/>
          <w:szCs w:val="22"/>
        </w:rPr>
      </w:pPr>
      <w:r w:rsidRPr="003169F5">
        <w:rPr>
          <w:rFonts w:ascii="Cambria" w:hAnsi="Cambria"/>
          <w:sz w:val="22"/>
          <w:szCs w:val="22"/>
        </w:rPr>
        <w:t>Cena za plnění v Kč včetně DPH</w:t>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r>
      <w:r w:rsidRPr="003169F5">
        <w:rPr>
          <w:rFonts w:ascii="Cambria" w:hAnsi="Cambria"/>
          <w:sz w:val="22"/>
          <w:szCs w:val="22"/>
        </w:rPr>
        <w:tab/>
        <w:t>…………………………….</w:t>
      </w:r>
    </w:p>
    <w:p w14:paraId="1D20A074" w14:textId="77777777" w:rsidR="003169F5" w:rsidRPr="003169F5" w:rsidRDefault="003169F5" w:rsidP="003169F5">
      <w:pPr>
        <w:pStyle w:val="Smlouva-eslo"/>
        <w:widowControl/>
        <w:numPr>
          <w:ilvl w:val="0"/>
          <w:numId w:val="25"/>
        </w:numPr>
        <w:tabs>
          <w:tab w:val="left" w:pos="-1701"/>
        </w:tabs>
        <w:spacing w:before="0" w:after="120" w:line="276" w:lineRule="auto"/>
        <w:rPr>
          <w:rFonts w:ascii="Cambria" w:hAnsi="Cambria"/>
          <w:sz w:val="22"/>
          <w:szCs w:val="22"/>
        </w:rPr>
      </w:pPr>
      <w:r w:rsidRPr="003169F5">
        <w:rPr>
          <w:rFonts w:ascii="Cambria" w:hAnsi="Cambria"/>
          <w:sz w:val="22"/>
          <w:szCs w:val="22"/>
        </w:rPr>
        <w:t>Smluvní strany se dohodly, že kupní cena nemůže být zvýšena a zahrnuje veškeré náklady Prodávajícího na uskutečnění předmětu plnění podle této smlouvy včetně dopravy předmětu koupě do místa plnění a dodání dokumentace v tištěné podobě včetně všech revizí v českém jazyce a provedení školení uživatelů objednatele.</w:t>
      </w:r>
    </w:p>
    <w:p w14:paraId="07B833F9" w14:textId="77777777" w:rsidR="003169F5" w:rsidRPr="003169F5" w:rsidRDefault="003169F5" w:rsidP="003169F5">
      <w:pPr>
        <w:pStyle w:val="Smlouva-eslo"/>
        <w:widowControl/>
        <w:numPr>
          <w:ilvl w:val="0"/>
          <w:numId w:val="25"/>
        </w:numPr>
        <w:tabs>
          <w:tab w:val="left" w:pos="-1701"/>
        </w:tabs>
        <w:spacing w:before="0" w:after="120" w:line="276" w:lineRule="auto"/>
        <w:rPr>
          <w:rFonts w:ascii="Cambria" w:hAnsi="Cambria"/>
          <w:sz w:val="22"/>
          <w:szCs w:val="22"/>
        </w:rPr>
      </w:pPr>
      <w:r w:rsidRPr="003169F5">
        <w:rPr>
          <w:rFonts w:ascii="Cambria" w:hAnsi="Cambria"/>
          <w:sz w:val="22"/>
          <w:szCs w:val="22"/>
        </w:rPr>
        <w:t>Smluvní strany se dohodly, že úhrada kupní ceny bude uskutečněna v českých korunách.</w:t>
      </w:r>
    </w:p>
    <w:p w14:paraId="40AE82EA" w14:textId="77777777" w:rsidR="003169F5" w:rsidRPr="003169F5" w:rsidRDefault="003169F5" w:rsidP="003169F5">
      <w:pPr>
        <w:pStyle w:val="Smlouva-eslo"/>
        <w:widowControl/>
        <w:numPr>
          <w:ilvl w:val="0"/>
          <w:numId w:val="25"/>
        </w:numPr>
        <w:tabs>
          <w:tab w:val="left" w:pos="-1701"/>
        </w:tabs>
        <w:spacing w:before="0" w:after="120" w:line="276" w:lineRule="auto"/>
        <w:rPr>
          <w:rFonts w:ascii="Cambria" w:hAnsi="Cambria"/>
          <w:sz w:val="22"/>
          <w:szCs w:val="22"/>
        </w:rPr>
      </w:pPr>
      <w:r w:rsidRPr="003169F5">
        <w:rPr>
          <w:rFonts w:ascii="Cambria" w:hAnsi="Cambria"/>
          <w:sz w:val="22"/>
          <w:szCs w:val="22"/>
        </w:rPr>
        <w:t>Kupující je povinen zaplatit Prodávajícímu kupní cenu ve výši dohodnuté v čl. IV. odst. 1 smlouvy na základě Prodávajícím vystaveného a Kupujícímu prokazatelně doručeného daňového dokladu (faktury). Na kupní cenu nebude Kupujícím Prodávajícímu poskytnuta záloha.</w:t>
      </w:r>
    </w:p>
    <w:p w14:paraId="01E13257" w14:textId="31170602" w:rsidR="003169F5" w:rsidRPr="003169F5" w:rsidRDefault="003169F5" w:rsidP="003169F5">
      <w:pPr>
        <w:pStyle w:val="Smlouva-eslo"/>
        <w:widowControl/>
        <w:numPr>
          <w:ilvl w:val="0"/>
          <w:numId w:val="25"/>
        </w:numPr>
        <w:tabs>
          <w:tab w:val="left" w:pos="-1701"/>
        </w:tabs>
        <w:spacing w:before="0" w:after="120" w:line="276" w:lineRule="auto"/>
        <w:rPr>
          <w:rFonts w:ascii="Cambria" w:hAnsi="Cambria"/>
          <w:sz w:val="22"/>
          <w:szCs w:val="22"/>
        </w:rPr>
      </w:pPr>
      <w:r w:rsidRPr="003169F5">
        <w:rPr>
          <w:rFonts w:ascii="Cambria" w:hAnsi="Cambria"/>
          <w:sz w:val="22"/>
          <w:szCs w:val="22"/>
        </w:rPr>
        <w:lastRenderedPageBreak/>
        <w:t>Prodávající je oprávněn fakturu-daňový doklad vystavit do 7 dnů od uskutečnění dodávky předmětu plnění podle této smlouvy a po vystavení potvrzení o uskutečnění tohoto plnění ze strany Kupujícího dle odst. 8 tohoto článku této smlouvy.</w:t>
      </w:r>
    </w:p>
    <w:p w14:paraId="3754D33A" w14:textId="77777777" w:rsidR="003169F5" w:rsidRPr="003169F5" w:rsidRDefault="003169F5" w:rsidP="003169F5">
      <w:pPr>
        <w:pStyle w:val="Smlouva-eslo"/>
        <w:widowControl/>
        <w:numPr>
          <w:ilvl w:val="0"/>
          <w:numId w:val="25"/>
        </w:numPr>
        <w:tabs>
          <w:tab w:val="left" w:pos="-1701"/>
        </w:tabs>
        <w:spacing w:before="0" w:after="120" w:line="276" w:lineRule="auto"/>
        <w:rPr>
          <w:rFonts w:ascii="Cambria" w:hAnsi="Cambria"/>
          <w:sz w:val="22"/>
          <w:szCs w:val="22"/>
        </w:rPr>
      </w:pPr>
      <w:r w:rsidRPr="003169F5">
        <w:rPr>
          <w:rFonts w:ascii="Cambria" w:hAnsi="Cambria"/>
          <w:sz w:val="22"/>
          <w:szCs w:val="22"/>
        </w:rPr>
        <w:t>Faktura (daňový doklad) musí splňovat všechny náležitosti daňového dokladu požadované zákonem č. 235/2004 Sb., o dani z přidané hodnoty, ve znění pozdějších předpisů (dále jen „faktura“). Faktura musí kromě zákonem stanovených náležitostí pro daňový doklad dále obsahovat:</w:t>
      </w:r>
    </w:p>
    <w:p w14:paraId="4C382493" w14:textId="77777777" w:rsidR="003169F5" w:rsidRPr="003169F5" w:rsidRDefault="003169F5" w:rsidP="003169F5">
      <w:pPr>
        <w:numPr>
          <w:ilvl w:val="0"/>
          <w:numId w:val="20"/>
        </w:numPr>
        <w:spacing w:after="120"/>
        <w:jc w:val="both"/>
        <w:rPr>
          <w:rFonts w:ascii="Cambria" w:hAnsi="Cambria"/>
        </w:rPr>
      </w:pPr>
      <w:r w:rsidRPr="003169F5">
        <w:rPr>
          <w:rFonts w:ascii="Cambria" w:hAnsi="Cambria"/>
        </w:rPr>
        <w:t>číslo a datum vystavení faktury,</w:t>
      </w:r>
    </w:p>
    <w:p w14:paraId="20DFF757" w14:textId="77777777" w:rsidR="003169F5" w:rsidRPr="003169F5" w:rsidRDefault="003169F5" w:rsidP="003169F5">
      <w:pPr>
        <w:numPr>
          <w:ilvl w:val="0"/>
          <w:numId w:val="20"/>
        </w:numPr>
        <w:spacing w:after="120"/>
        <w:jc w:val="both"/>
        <w:rPr>
          <w:rFonts w:ascii="Cambria" w:hAnsi="Cambria"/>
        </w:rPr>
      </w:pPr>
      <w:r w:rsidRPr="003169F5">
        <w:rPr>
          <w:rFonts w:ascii="Cambria" w:hAnsi="Cambria"/>
        </w:rPr>
        <w:t>číslo smlouvy a datum jejího uzavření, název veřejné zakázky</w:t>
      </w:r>
    </w:p>
    <w:p w14:paraId="4B209993" w14:textId="77777777" w:rsidR="003169F5" w:rsidRPr="003169F5" w:rsidRDefault="003169F5" w:rsidP="003169F5">
      <w:pPr>
        <w:numPr>
          <w:ilvl w:val="0"/>
          <w:numId w:val="20"/>
        </w:numPr>
        <w:spacing w:after="120"/>
        <w:jc w:val="both"/>
        <w:rPr>
          <w:rFonts w:ascii="Cambria" w:hAnsi="Cambria"/>
        </w:rPr>
      </w:pPr>
      <w:r w:rsidRPr="003169F5">
        <w:rPr>
          <w:rFonts w:ascii="Cambria" w:hAnsi="Cambria"/>
        </w:rPr>
        <w:t>předmět plnění a jeho přesnou specifikaci ve slovním vyjádření (</w:t>
      </w:r>
      <w:proofErr w:type="gramStart"/>
      <w:r w:rsidRPr="003169F5">
        <w:rPr>
          <w:rFonts w:ascii="Cambria" w:hAnsi="Cambria"/>
        </w:rPr>
        <w:t>nestačí</w:t>
      </w:r>
      <w:proofErr w:type="gramEnd"/>
      <w:r w:rsidRPr="003169F5">
        <w:rPr>
          <w:rFonts w:ascii="Cambria" w:hAnsi="Cambria"/>
        </w:rPr>
        <w:t xml:space="preserve"> pouze odkaz na číslo uzavřené smlouvy),</w:t>
      </w:r>
    </w:p>
    <w:p w14:paraId="3CB0757E" w14:textId="77777777" w:rsidR="003169F5" w:rsidRPr="003169F5" w:rsidRDefault="003169F5" w:rsidP="003169F5">
      <w:pPr>
        <w:numPr>
          <w:ilvl w:val="0"/>
          <w:numId w:val="20"/>
        </w:numPr>
        <w:spacing w:after="120"/>
        <w:jc w:val="both"/>
        <w:rPr>
          <w:rFonts w:ascii="Cambria" w:hAnsi="Cambria"/>
        </w:rPr>
      </w:pPr>
      <w:r w:rsidRPr="003169F5">
        <w:rPr>
          <w:rFonts w:ascii="Cambria" w:hAnsi="Cambria"/>
        </w:rPr>
        <w:t>označení banky a čísla účtu, na který musí být zaplaceno,</w:t>
      </w:r>
    </w:p>
    <w:p w14:paraId="58983B7D" w14:textId="77777777" w:rsidR="003169F5" w:rsidRPr="003169F5" w:rsidRDefault="003169F5" w:rsidP="003169F5">
      <w:pPr>
        <w:numPr>
          <w:ilvl w:val="0"/>
          <w:numId w:val="20"/>
        </w:numPr>
        <w:spacing w:after="120"/>
        <w:jc w:val="both"/>
        <w:rPr>
          <w:rFonts w:ascii="Cambria" w:hAnsi="Cambria"/>
        </w:rPr>
      </w:pPr>
      <w:r w:rsidRPr="003169F5">
        <w:rPr>
          <w:rFonts w:ascii="Cambria" w:hAnsi="Cambria"/>
        </w:rPr>
        <w:t>lhůtu splatnosti faktury,</w:t>
      </w:r>
    </w:p>
    <w:p w14:paraId="632F06A5" w14:textId="77777777" w:rsidR="003169F5" w:rsidRPr="003169F5" w:rsidRDefault="003169F5" w:rsidP="003169F5">
      <w:pPr>
        <w:numPr>
          <w:ilvl w:val="0"/>
          <w:numId w:val="20"/>
        </w:numPr>
        <w:spacing w:after="120"/>
        <w:jc w:val="both"/>
        <w:rPr>
          <w:rFonts w:ascii="Cambria" w:hAnsi="Cambria"/>
        </w:rPr>
      </w:pPr>
      <w:r w:rsidRPr="003169F5">
        <w:rPr>
          <w:rFonts w:ascii="Cambria" w:hAnsi="Cambria"/>
        </w:rPr>
        <w:t>název, sídlo, IČ a DIČ Prodávajícího a Kupujícího,</w:t>
      </w:r>
    </w:p>
    <w:p w14:paraId="1E1ED8C9" w14:textId="77777777" w:rsidR="003169F5" w:rsidRPr="003169F5" w:rsidRDefault="003169F5" w:rsidP="003169F5">
      <w:pPr>
        <w:numPr>
          <w:ilvl w:val="0"/>
          <w:numId w:val="20"/>
        </w:numPr>
        <w:spacing w:after="120"/>
        <w:jc w:val="both"/>
        <w:rPr>
          <w:rFonts w:ascii="Cambria" w:hAnsi="Cambria"/>
        </w:rPr>
      </w:pPr>
      <w:r w:rsidRPr="003169F5">
        <w:rPr>
          <w:rFonts w:ascii="Cambria" w:hAnsi="Cambria"/>
        </w:rPr>
        <w:t>jméno a vlastnoruční podpis osoby, která fakturu vystavila, včetně kontaktního telefonu,</w:t>
      </w:r>
    </w:p>
    <w:p w14:paraId="206F5FA1" w14:textId="77777777" w:rsidR="003169F5" w:rsidRPr="003169F5" w:rsidRDefault="003169F5" w:rsidP="003169F5">
      <w:pPr>
        <w:numPr>
          <w:ilvl w:val="0"/>
          <w:numId w:val="20"/>
        </w:numPr>
        <w:spacing w:after="120"/>
        <w:jc w:val="both"/>
        <w:rPr>
          <w:rFonts w:ascii="Cambria" w:hAnsi="Cambria"/>
        </w:rPr>
      </w:pPr>
      <w:r w:rsidRPr="003169F5">
        <w:rPr>
          <w:rFonts w:ascii="Cambria" w:hAnsi="Cambria"/>
        </w:rPr>
        <w:t>název projektu, registrační číslo projektu</w:t>
      </w:r>
    </w:p>
    <w:p w14:paraId="6BB45756" w14:textId="77777777" w:rsidR="003169F5" w:rsidRPr="003169F5" w:rsidRDefault="003169F5" w:rsidP="003169F5">
      <w:pPr>
        <w:pStyle w:val="Smlouva-eslo"/>
        <w:widowControl/>
        <w:numPr>
          <w:ilvl w:val="0"/>
          <w:numId w:val="25"/>
        </w:numPr>
        <w:tabs>
          <w:tab w:val="left" w:pos="-1701"/>
        </w:tabs>
        <w:spacing w:before="0" w:after="120" w:line="276" w:lineRule="auto"/>
        <w:ind w:left="357" w:hanging="357"/>
        <w:rPr>
          <w:rFonts w:ascii="Cambria" w:hAnsi="Cambria"/>
          <w:sz w:val="22"/>
          <w:szCs w:val="22"/>
        </w:rPr>
      </w:pPr>
      <w:r w:rsidRPr="003169F5">
        <w:rPr>
          <w:rFonts w:ascii="Cambria" w:hAnsi="Cambria"/>
          <w:sz w:val="22"/>
          <w:szCs w:val="22"/>
        </w:rPr>
        <w:t xml:space="preserve">Přílohou a součástí daňového dokladu musí být: </w:t>
      </w:r>
    </w:p>
    <w:p w14:paraId="008772C3" w14:textId="77777777" w:rsidR="003169F5" w:rsidRPr="003169F5" w:rsidRDefault="003169F5" w:rsidP="003169F5">
      <w:pPr>
        <w:pStyle w:val="Textvbloku"/>
        <w:tabs>
          <w:tab w:val="clear" w:pos="284"/>
        </w:tabs>
        <w:spacing w:after="120" w:line="276" w:lineRule="auto"/>
        <w:ind w:left="425" w:right="57" w:firstLine="0"/>
        <w:rPr>
          <w:rFonts w:ascii="Cambria" w:hAnsi="Cambria"/>
          <w:sz w:val="22"/>
          <w:szCs w:val="22"/>
        </w:rPr>
      </w:pPr>
      <w:r w:rsidRPr="003169F5">
        <w:rPr>
          <w:rFonts w:ascii="Cambria" w:hAnsi="Cambria"/>
          <w:sz w:val="22"/>
          <w:szCs w:val="22"/>
        </w:rPr>
        <w:t xml:space="preserve">Kupujícím potvrzený předávací protokol o předání a převzetí kompletního předmětu koupě a uskutečnění všech částí předmětu </w:t>
      </w:r>
      <w:proofErr w:type="gramStart"/>
      <w:r w:rsidRPr="003169F5">
        <w:rPr>
          <w:rFonts w:ascii="Cambria" w:hAnsi="Cambria"/>
          <w:sz w:val="22"/>
          <w:szCs w:val="22"/>
        </w:rPr>
        <w:t>plnění</w:t>
      </w:r>
      <w:proofErr w:type="gramEnd"/>
      <w:r w:rsidRPr="003169F5">
        <w:rPr>
          <w:rFonts w:ascii="Cambria" w:hAnsi="Cambria"/>
          <w:sz w:val="22"/>
          <w:szCs w:val="22"/>
        </w:rPr>
        <w:t xml:space="preserve"> tj. dodávka nebo Kupujícím potvrzený předávací protokol o odstranění všech vad a nedodělků předmětu koupě uvedených v předávacím protokolu o předání předmětu koupě.</w:t>
      </w:r>
    </w:p>
    <w:p w14:paraId="674A4155" w14:textId="77777777" w:rsidR="003169F5" w:rsidRPr="003169F5" w:rsidRDefault="003169F5" w:rsidP="003169F5">
      <w:pPr>
        <w:pStyle w:val="Smlouva-eslo"/>
        <w:widowControl/>
        <w:numPr>
          <w:ilvl w:val="0"/>
          <w:numId w:val="25"/>
        </w:numPr>
        <w:tabs>
          <w:tab w:val="left" w:pos="-1701"/>
        </w:tabs>
        <w:spacing w:before="0" w:after="120" w:line="276" w:lineRule="auto"/>
        <w:rPr>
          <w:rFonts w:ascii="Cambria" w:hAnsi="Cambria"/>
          <w:sz w:val="22"/>
          <w:szCs w:val="22"/>
        </w:rPr>
      </w:pPr>
      <w:r w:rsidRPr="003169F5">
        <w:rPr>
          <w:rFonts w:ascii="Cambria" w:hAnsi="Cambria"/>
          <w:sz w:val="22"/>
          <w:szCs w:val="22"/>
        </w:rPr>
        <w:t>Splatnost daňových dokladů vystavených podle této smlouvy je podle dohody smluvních stran 30 dní od jejich prokazatelného doručení Kupujícímu. Daňový doklad se považuje za řádně a včas zaplacený, bude-li poslední den této lhůty účtovaná částka odepsána z účtu ve prospěch účtu Prodávajícího uvedeného v příslušném daňovém dokladu. Faktura-daňový doklad bude doručena doporučenou poštou nebo osobně pověřenému zaměstnanci Kupujícího proti písemnému potvrzení. Stejná lhůta splatnosti platí i při placení jiných plateb (smluvních pokut, úroků z prodlení, náhrady škody apod.).</w:t>
      </w:r>
    </w:p>
    <w:p w14:paraId="26B95750" w14:textId="77777777" w:rsidR="003169F5" w:rsidRPr="003169F5" w:rsidRDefault="003169F5" w:rsidP="003169F5">
      <w:pPr>
        <w:pStyle w:val="Smlouva-eslo"/>
        <w:widowControl/>
        <w:numPr>
          <w:ilvl w:val="0"/>
          <w:numId w:val="25"/>
        </w:numPr>
        <w:tabs>
          <w:tab w:val="left" w:pos="-1701"/>
        </w:tabs>
        <w:spacing w:before="0" w:after="120" w:line="276" w:lineRule="auto"/>
        <w:rPr>
          <w:rFonts w:ascii="Cambria" w:hAnsi="Cambria"/>
          <w:sz w:val="22"/>
          <w:szCs w:val="22"/>
        </w:rPr>
      </w:pPr>
      <w:r w:rsidRPr="003169F5">
        <w:rPr>
          <w:rFonts w:ascii="Cambria" w:hAnsi="Cambria"/>
          <w:sz w:val="22"/>
          <w:szCs w:val="22"/>
        </w:rPr>
        <w:t xml:space="preserve">Nebude-li faktura obsahovat některou povinnou nebo dohodnutou náležitost nebo bude chybně vyúčtována kupní cena nebo DPH, je Kupující oprávněn fakturu před uplynutím lhůty splatnosti vrátit Prodávajícímu k provedení opravy s vyznačením důvodu vrácení. Prodávající provede opravu vystavením nové faktury-daňového dokladu. V takovém případě se </w:t>
      </w:r>
      <w:proofErr w:type="gramStart"/>
      <w:r w:rsidRPr="003169F5">
        <w:rPr>
          <w:rFonts w:ascii="Cambria" w:hAnsi="Cambria"/>
          <w:sz w:val="22"/>
          <w:szCs w:val="22"/>
        </w:rPr>
        <w:t>přeruší</w:t>
      </w:r>
      <w:proofErr w:type="gramEnd"/>
      <w:r w:rsidRPr="003169F5">
        <w:rPr>
          <w:rFonts w:ascii="Cambria" w:hAnsi="Cambria"/>
          <w:sz w:val="22"/>
          <w:szCs w:val="22"/>
        </w:rPr>
        <w:t xml:space="preserve"> běh lhůty splatnosti a nová lhůta splatnosti počne běžet doručením opravené faktury-daňového dokladu.</w:t>
      </w:r>
    </w:p>
    <w:p w14:paraId="2F57598D" w14:textId="77777777" w:rsidR="003169F5" w:rsidRPr="003169F5" w:rsidRDefault="003169F5" w:rsidP="003169F5">
      <w:pPr>
        <w:pStyle w:val="Bezmezer"/>
        <w:spacing w:after="120" w:line="276" w:lineRule="auto"/>
        <w:jc w:val="center"/>
        <w:rPr>
          <w:rFonts w:ascii="Cambria" w:hAnsi="Cambria" w:cs="Times New Roman"/>
          <w:b/>
          <w:bCs/>
        </w:rPr>
      </w:pPr>
      <w:r w:rsidRPr="003169F5">
        <w:rPr>
          <w:rFonts w:ascii="Cambria" w:hAnsi="Cambria" w:cs="Times New Roman"/>
          <w:b/>
          <w:bCs/>
        </w:rPr>
        <w:t>V.</w:t>
      </w:r>
    </w:p>
    <w:p w14:paraId="4513469F" w14:textId="77777777" w:rsidR="003169F5" w:rsidRPr="003169F5" w:rsidRDefault="003169F5" w:rsidP="003169F5">
      <w:pPr>
        <w:pStyle w:val="Bezmezer"/>
        <w:spacing w:after="120" w:line="276" w:lineRule="auto"/>
        <w:jc w:val="center"/>
        <w:rPr>
          <w:rFonts w:ascii="Cambria" w:hAnsi="Cambria" w:cs="Times New Roman"/>
          <w:b/>
          <w:bCs/>
        </w:rPr>
      </w:pPr>
      <w:r w:rsidRPr="003169F5">
        <w:rPr>
          <w:rFonts w:ascii="Cambria" w:hAnsi="Cambria" w:cs="Times New Roman"/>
          <w:b/>
          <w:bCs/>
        </w:rPr>
        <w:t>Povinnosti Prodávajícího</w:t>
      </w:r>
    </w:p>
    <w:p w14:paraId="0F8917C8" w14:textId="77777777" w:rsidR="003169F5" w:rsidRPr="003169F5" w:rsidRDefault="003169F5" w:rsidP="003169F5">
      <w:pPr>
        <w:pStyle w:val="Smlouva-eslo"/>
        <w:widowControl/>
        <w:numPr>
          <w:ilvl w:val="0"/>
          <w:numId w:val="16"/>
        </w:numPr>
        <w:tabs>
          <w:tab w:val="left" w:pos="-1701"/>
        </w:tabs>
        <w:spacing w:before="0" w:after="120" w:line="276" w:lineRule="auto"/>
        <w:rPr>
          <w:rFonts w:ascii="Cambria" w:hAnsi="Cambria"/>
          <w:sz w:val="22"/>
          <w:szCs w:val="22"/>
        </w:rPr>
      </w:pPr>
      <w:r w:rsidRPr="003169F5">
        <w:rPr>
          <w:rFonts w:ascii="Cambria" w:hAnsi="Cambria"/>
          <w:sz w:val="22"/>
          <w:szCs w:val="22"/>
        </w:rPr>
        <w:t>Prodávající je povinen předat předmět koupě a uskutečnit veškeré části předmětu plnění podle této smlouvy v termínech a v místě plnění uvedených v čl. III. této smlouvy.</w:t>
      </w:r>
    </w:p>
    <w:p w14:paraId="19621B37" w14:textId="5B4E535E" w:rsidR="003169F5" w:rsidRPr="003169F5" w:rsidRDefault="003169F5" w:rsidP="003169F5">
      <w:pPr>
        <w:pStyle w:val="Smlouva-eslo"/>
        <w:widowControl/>
        <w:numPr>
          <w:ilvl w:val="0"/>
          <w:numId w:val="16"/>
        </w:numPr>
        <w:tabs>
          <w:tab w:val="left" w:pos="-1701"/>
        </w:tabs>
        <w:spacing w:before="0" w:after="120" w:line="276" w:lineRule="auto"/>
        <w:rPr>
          <w:rFonts w:ascii="Cambria" w:hAnsi="Cambria"/>
          <w:sz w:val="22"/>
          <w:szCs w:val="22"/>
        </w:rPr>
      </w:pPr>
      <w:r w:rsidRPr="003169F5">
        <w:rPr>
          <w:rFonts w:ascii="Cambria" w:hAnsi="Cambria"/>
          <w:sz w:val="22"/>
          <w:szCs w:val="22"/>
        </w:rPr>
        <w:t>Prodávající je povinen neprodleně informovat Kupujícího o všech okolnostech majících vliv na řádné a včasné dodání předmětu koupě a uskutečnění předmětu plnění. Prodávající odpovídá za škodu způsobenou Kupujícímu nebo třetím osobám nedodržením termínu dodání předmětu koupě.</w:t>
      </w:r>
    </w:p>
    <w:p w14:paraId="63BAD25D" w14:textId="77777777" w:rsidR="003169F5" w:rsidRPr="003169F5" w:rsidRDefault="003169F5" w:rsidP="003169F5">
      <w:pPr>
        <w:pStyle w:val="Smlouva-eslo"/>
        <w:widowControl/>
        <w:numPr>
          <w:ilvl w:val="0"/>
          <w:numId w:val="16"/>
        </w:numPr>
        <w:tabs>
          <w:tab w:val="left" w:pos="-1701"/>
        </w:tabs>
        <w:spacing w:before="0" w:after="120" w:line="276" w:lineRule="auto"/>
        <w:rPr>
          <w:rFonts w:ascii="Cambria" w:hAnsi="Cambria"/>
          <w:sz w:val="22"/>
          <w:szCs w:val="22"/>
        </w:rPr>
      </w:pPr>
      <w:r w:rsidRPr="003169F5">
        <w:rPr>
          <w:rFonts w:ascii="Cambria" w:hAnsi="Cambria"/>
          <w:sz w:val="22"/>
          <w:szCs w:val="22"/>
        </w:rPr>
        <w:lastRenderedPageBreak/>
        <w:t>Prodávající bere na vědomí, že je dle § 2 písm. e) a § 13 zákona č. 320/2001 Sb., o finanční kontrole ve veřejné správě, ve znění pozdějších předpisů, osobou povinnou spolupůsobit při výkonu finanční kontroly.</w:t>
      </w:r>
    </w:p>
    <w:p w14:paraId="11251B45" w14:textId="77777777" w:rsidR="003169F5" w:rsidRPr="003169F5" w:rsidRDefault="003169F5" w:rsidP="003169F5">
      <w:pPr>
        <w:pStyle w:val="Smlouva-eslo"/>
        <w:widowControl/>
        <w:numPr>
          <w:ilvl w:val="0"/>
          <w:numId w:val="16"/>
        </w:numPr>
        <w:tabs>
          <w:tab w:val="left" w:pos="-1701"/>
        </w:tabs>
        <w:spacing w:before="0" w:after="120" w:line="276" w:lineRule="auto"/>
        <w:rPr>
          <w:rFonts w:ascii="Cambria" w:hAnsi="Cambria"/>
          <w:sz w:val="22"/>
          <w:szCs w:val="22"/>
        </w:rPr>
      </w:pPr>
      <w:r w:rsidRPr="003169F5">
        <w:rPr>
          <w:rFonts w:ascii="Cambria" w:hAnsi="Cambria"/>
          <w:sz w:val="22"/>
          <w:szCs w:val="22"/>
        </w:rPr>
        <w:t xml:space="preserve">Prodávající se zavazuje umožnit všem subjektům oprávněným k výkonu kontroly projektů, z jejichž prostředků je plnění hrazena, provést kontrolu dokladů souvisejících s plněním zakázky, a to po dobu danou právními předpisy ČR k jejich archivaci (zákon č. 563/1991Sb., o účetnictví, ve znění pozdějších předpisů, a zákon č. 235/2004 Sb., o dani z přidané hodnoty, ve znění pozdějších předpisů). </w:t>
      </w:r>
    </w:p>
    <w:p w14:paraId="5793E59B" w14:textId="61C3AA3B" w:rsidR="003169F5" w:rsidRPr="003169F5" w:rsidRDefault="003169F5" w:rsidP="003169F5">
      <w:pPr>
        <w:pStyle w:val="Smlouva-eslo"/>
        <w:widowControl/>
        <w:numPr>
          <w:ilvl w:val="0"/>
          <w:numId w:val="16"/>
        </w:numPr>
        <w:tabs>
          <w:tab w:val="left" w:pos="-1701"/>
        </w:tabs>
        <w:spacing w:before="0" w:after="120" w:line="276" w:lineRule="auto"/>
        <w:rPr>
          <w:rFonts w:ascii="Cambria" w:hAnsi="Cambria"/>
          <w:sz w:val="22"/>
          <w:szCs w:val="22"/>
        </w:rPr>
      </w:pPr>
      <w:r w:rsidRPr="003169F5">
        <w:rPr>
          <w:rFonts w:ascii="Cambria" w:hAnsi="Cambria"/>
          <w:sz w:val="22"/>
          <w:szCs w:val="22"/>
        </w:rPr>
        <w:t xml:space="preserve">Prodávající se zavazuje uchovávat všechny doklady a účetní záznamy související s předmětem plnění do </w:t>
      </w:r>
      <w:r w:rsidR="00990DB2">
        <w:rPr>
          <w:rFonts w:ascii="Cambria" w:hAnsi="Cambria"/>
          <w:sz w:val="22"/>
          <w:szCs w:val="22"/>
        </w:rPr>
        <w:t xml:space="preserve">31. 12. </w:t>
      </w:r>
      <w:r w:rsidRPr="003169F5">
        <w:rPr>
          <w:rFonts w:ascii="Cambria" w:hAnsi="Cambria"/>
          <w:sz w:val="22"/>
          <w:szCs w:val="22"/>
        </w:rPr>
        <w:t>203</w:t>
      </w:r>
      <w:r w:rsidR="00990DB2">
        <w:rPr>
          <w:rFonts w:ascii="Cambria" w:hAnsi="Cambria"/>
          <w:sz w:val="22"/>
          <w:szCs w:val="22"/>
        </w:rPr>
        <w:t>4</w:t>
      </w:r>
      <w:r w:rsidRPr="003169F5">
        <w:rPr>
          <w:rFonts w:ascii="Cambria" w:hAnsi="Cambria"/>
          <w:sz w:val="22"/>
          <w:szCs w:val="22"/>
        </w:rPr>
        <w:t>, pokud český právní řád nestanovuje lhůtu delší. Tyto dokumenty a účetní záznamy budou uchovávány způsobem stanoveným platnými právními předpisy.</w:t>
      </w:r>
    </w:p>
    <w:p w14:paraId="20839269" w14:textId="38C58611" w:rsidR="003169F5" w:rsidRPr="003169F5" w:rsidRDefault="003169F5" w:rsidP="003169F5">
      <w:pPr>
        <w:pStyle w:val="Smlouva-eslo"/>
        <w:widowControl/>
        <w:numPr>
          <w:ilvl w:val="0"/>
          <w:numId w:val="16"/>
        </w:numPr>
        <w:tabs>
          <w:tab w:val="left" w:pos="-1701"/>
        </w:tabs>
        <w:spacing w:before="0" w:after="120" w:line="276" w:lineRule="auto"/>
        <w:rPr>
          <w:rFonts w:ascii="Cambria" w:hAnsi="Cambria"/>
          <w:sz w:val="22"/>
          <w:szCs w:val="22"/>
        </w:rPr>
      </w:pPr>
      <w:r w:rsidRPr="003169F5">
        <w:rPr>
          <w:rFonts w:ascii="Cambria" w:hAnsi="Cambria"/>
          <w:sz w:val="22"/>
          <w:szCs w:val="22"/>
        </w:rPr>
        <w:t xml:space="preserve">Plnění závazků podle odst. 4 až </w:t>
      </w:r>
      <w:r w:rsidR="00990DB2">
        <w:rPr>
          <w:rFonts w:ascii="Cambria" w:hAnsi="Cambria"/>
          <w:sz w:val="22"/>
          <w:szCs w:val="22"/>
        </w:rPr>
        <w:t>5</w:t>
      </w:r>
      <w:r w:rsidRPr="003169F5">
        <w:rPr>
          <w:rFonts w:ascii="Cambria" w:hAnsi="Cambria"/>
          <w:sz w:val="22"/>
          <w:szCs w:val="22"/>
        </w:rPr>
        <w:t xml:space="preserve"> tohoto článku této smlouvy se Prodávající zavazuje zajistit také u veškerých svých případných subdodavatelů.</w:t>
      </w:r>
    </w:p>
    <w:p w14:paraId="729483F5" w14:textId="3A357665" w:rsidR="003169F5" w:rsidRPr="003169F5" w:rsidRDefault="003169F5" w:rsidP="003169F5">
      <w:pPr>
        <w:pStyle w:val="Smlouva-eslo"/>
        <w:widowControl/>
        <w:numPr>
          <w:ilvl w:val="0"/>
          <w:numId w:val="16"/>
        </w:numPr>
        <w:tabs>
          <w:tab w:val="left" w:pos="-1701"/>
        </w:tabs>
        <w:spacing w:before="0" w:after="120" w:line="276" w:lineRule="auto"/>
        <w:rPr>
          <w:rFonts w:ascii="Cambria" w:hAnsi="Cambria"/>
          <w:sz w:val="22"/>
          <w:szCs w:val="22"/>
        </w:rPr>
      </w:pPr>
      <w:r w:rsidRPr="003169F5">
        <w:rPr>
          <w:rFonts w:ascii="Cambria" w:hAnsi="Cambria"/>
          <w:sz w:val="22"/>
          <w:szCs w:val="22"/>
        </w:rPr>
        <w:t xml:space="preserve">Kupující je oprávněn nepřevzít předmět plnění, </w:t>
      </w:r>
      <w:r w:rsidR="00990DB2">
        <w:rPr>
          <w:rFonts w:ascii="Cambria" w:hAnsi="Cambria"/>
          <w:sz w:val="22"/>
          <w:szCs w:val="22"/>
        </w:rPr>
        <w:t>pokud</w:t>
      </w:r>
      <w:r w:rsidRPr="003169F5">
        <w:rPr>
          <w:rFonts w:ascii="Cambria" w:hAnsi="Cambria"/>
          <w:sz w:val="22"/>
          <w:szCs w:val="22"/>
        </w:rPr>
        <w:t xml:space="preserve"> není provedeno řádně a včas podle této smlouvy. Prodávající je v takovém případě povinen odstranit nedostatky plnění a opětovně vyzvat Kupujícího k protokolárnímu převzetí plnění.</w:t>
      </w:r>
    </w:p>
    <w:p w14:paraId="46974896" w14:textId="77777777" w:rsidR="003169F5" w:rsidRPr="003169F5" w:rsidRDefault="003169F5" w:rsidP="003169F5">
      <w:pPr>
        <w:pStyle w:val="Bezmezer"/>
        <w:spacing w:after="120" w:line="276" w:lineRule="auto"/>
        <w:jc w:val="center"/>
        <w:rPr>
          <w:rFonts w:ascii="Cambria" w:hAnsi="Cambria" w:cs="Times New Roman"/>
          <w:b/>
          <w:bCs/>
        </w:rPr>
      </w:pPr>
      <w:r w:rsidRPr="003169F5">
        <w:rPr>
          <w:rFonts w:ascii="Cambria" w:hAnsi="Cambria" w:cs="Times New Roman"/>
          <w:b/>
          <w:bCs/>
        </w:rPr>
        <w:t>VI.</w:t>
      </w:r>
    </w:p>
    <w:p w14:paraId="34C882A0" w14:textId="77777777" w:rsidR="003169F5" w:rsidRPr="003169F5" w:rsidRDefault="003169F5" w:rsidP="003169F5">
      <w:pPr>
        <w:pStyle w:val="Bezmezer"/>
        <w:spacing w:after="120" w:line="276" w:lineRule="auto"/>
        <w:jc w:val="center"/>
        <w:rPr>
          <w:rFonts w:ascii="Cambria" w:hAnsi="Cambria" w:cs="Times New Roman"/>
          <w:b/>
          <w:bCs/>
          <w:i/>
          <w:iCs/>
        </w:rPr>
      </w:pPr>
      <w:r w:rsidRPr="003169F5">
        <w:rPr>
          <w:rFonts w:ascii="Cambria" w:hAnsi="Cambria" w:cs="Times New Roman"/>
          <w:b/>
          <w:bCs/>
        </w:rPr>
        <w:t xml:space="preserve">Vlastnické právo, nebezpečí škody na věci </w:t>
      </w:r>
    </w:p>
    <w:p w14:paraId="0B480FB1" w14:textId="300BDB6E" w:rsidR="003169F5" w:rsidRPr="003169F5" w:rsidRDefault="003169F5" w:rsidP="003169F5">
      <w:pPr>
        <w:pStyle w:val="Smlouva-eslo"/>
        <w:widowControl/>
        <w:numPr>
          <w:ilvl w:val="0"/>
          <w:numId w:val="17"/>
        </w:numPr>
        <w:tabs>
          <w:tab w:val="left" w:pos="-1701"/>
        </w:tabs>
        <w:spacing w:before="0" w:after="120" w:line="276" w:lineRule="auto"/>
        <w:rPr>
          <w:rFonts w:ascii="Cambria" w:hAnsi="Cambria"/>
          <w:sz w:val="22"/>
          <w:szCs w:val="22"/>
        </w:rPr>
      </w:pPr>
      <w:r w:rsidRPr="003169F5">
        <w:rPr>
          <w:rFonts w:ascii="Cambria" w:hAnsi="Cambria"/>
          <w:sz w:val="22"/>
          <w:szCs w:val="22"/>
        </w:rPr>
        <w:t>Vlastnické právo ke všem věcem předaným Prodávajícím Kupujícímu v souvislosti s plnění</w:t>
      </w:r>
      <w:r w:rsidR="00990DB2">
        <w:rPr>
          <w:rFonts w:ascii="Cambria" w:hAnsi="Cambria"/>
          <w:sz w:val="22"/>
          <w:szCs w:val="22"/>
        </w:rPr>
        <w:t>m</w:t>
      </w:r>
      <w:r w:rsidRPr="003169F5">
        <w:rPr>
          <w:rFonts w:ascii="Cambria" w:hAnsi="Cambria"/>
          <w:sz w:val="22"/>
          <w:szCs w:val="22"/>
        </w:rPr>
        <w:t xml:space="preserve"> předmětu této smlouvy přechází na Kupujícího dnem protokolárního předání těchto věcí Prodávajícím Kupujícímu. </w:t>
      </w:r>
    </w:p>
    <w:p w14:paraId="668EAB6D" w14:textId="77777777" w:rsidR="003169F5" w:rsidRPr="003169F5" w:rsidRDefault="003169F5" w:rsidP="003169F5">
      <w:pPr>
        <w:pStyle w:val="Smlouva-eslo"/>
        <w:widowControl/>
        <w:numPr>
          <w:ilvl w:val="0"/>
          <w:numId w:val="17"/>
        </w:numPr>
        <w:tabs>
          <w:tab w:val="left" w:pos="-1701"/>
        </w:tabs>
        <w:spacing w:before="0" w:after="120" w:line="276" w:lineRule="auto"/>
        <w:rPr>
          <w:rFonts w:ascii="Cambria" w:hAnsi="Cambria"/>
          <w:sz w:val="22"/>
          <w:szCs w:val="22"/>
        </w:rPr>
      </w:pPr>
      <w:r w:rsidRPr="003169F5">
        <w:rPr>
          <w:rFonts w:ascii="Cambria" w:hAnsi="Cambria"/>
          <w:sz w:val="22"/>
          <w:szCs w:val="22"/>
        </w:rPr>
        <w:t xml:space="preserve">Nebezpečí škody na všech věcech předaných Prodávajícím Kupujícímu v souvislosti s plněním předmětu této smlouvy přechází na Kupujícího dnem protokolárního předání příslušné věci Kupujícímu. </w:t>
      </w:r>
    </w:p>
    <w:p w14:paraId="0A53624C" w14:textId="77777777" w:rsidR="003169F5" w:rsidRPr="003169F5" w:rsidRDefault="003169F5" w:rsidP="003169F5">
      <w:pPr>
        <w:pStyle w:val="Bezmezer"/>
        <w:spacing w:after="120" w:line="276" w:lineRule="auto"/>
        <w:jc w:val="center"/>
        <w:rPr>
          <w:rFonts w:ascii="Cambria" w:hAnsi="Cambria" w:cs="Times New Roman"/>
          <w:b/>
          <w:bCs/>
        </w:rPr>
      </w:pPr>
      <w:r w:rsidRPr="003169F5">
        <w:rPr>
          <w:rFonts w:ascii="Cambria" w:hAnsi="Cambria" w:cs="Times New Roman"/>
          <w:b/>
          <w:bCs/>
        </w:rPr>
        <w:t>VII.</w:t>
      </w:r>
    </w:p>
    <w:p w14:paraId="3BEEAE17" w14:textId="77777777" w:rsidR="003169F5" w:rsidRPr="003169F5" w:rsidRDefault="003169F5" w:rsidP="003169F5">
      <w:pPr>
        <w:pStyle w:val="Bezmezer"/>
        <w:spacing w:after="120" w:line="276" w:lineRule="auto"/>
        <w:jc w:val="center"/>
        <w:rPr>
          <w:rFonts w:ascii="Cambria" w:hAnsi="Cambria" w:cs="Times New Roman"/>
          <w:b/>
          <w:bCs/>
        </w:rPr>
      </w:pPr>
      <w:r w:rsidRPr="003169F5">
        <w:rPr>
          <w:rFonts w:ascii="Cambria" w:hAnsi="Cambria" w:cs="Times New Roman"/>
          <w:b/>
          <w:bCs/>
        </w:rPr>
        <w:t>Utajení a výlučnost</w:t>
      </w:r>
    </w:p>
    <w:p w14:paraId="4E996FD6" w14:textId="77777777" w:rsidR="003169F5" w:rsidRPr="003169F5" w:rsidRDefault="003169F5" w:rsidP="003169F5">
      <w:pPr>
        <w:pStyle w:val="Smlouva-eslo"/>
        <w:widowControl/>
        <w:numPr>
          <w:ilvl w:val="0"/>
          <w:numId w:val="18"/>
        </w:numPr>
        <w:tabs>
          <w:tab w:val="left" w:pos="-1701"/>
        </w:tabs>
        <w:spacing w:before="0" w:after="120" w:line="276" w:lineRule="auto"/>
        <w:rPr>
          <w:rFonts w:ascii="Cambria" w:hAnsi="Cambria"/>
          <w:sz w:val="22"/>
          <w:szCs w:val="22"/>
        </w:rPr>
      </w:pPr>
      <w:r w:rsidRPr="003169F5">
        <w:rPr>
          <w:rFonts w:ascii="Cambria" w:hAnsi="Cambria"/>
          <w:sz w:val="22"/>
          <w:szCs w:val="22"/>
        </w:rPr>
        <w:t>Smluvní strany prohlašují, že skutečnosti uvedené v této smlouvě nepovažují za obchodní tajemství ve smyslu § 504 občanského zákoníku a udělují si vzájemně svolení k jejich užití a zveřejnění bez stanovení jakýchkoli dalších podmínek</w:t>
      </w:r>
    </w:p>
    <w:p w14:paraId="6F644985" w14:textId="77777777" w:rsidR="003169F5" w:rsidRPr="003169F5" w:rsidRDefault="003169F5" w:rsidP="003169F5">
      <w:pPr>
        <w:pStyle w:val="Smlouva-eslo"/>
        <w:widowControl/>
        <w:tabs>
          <w:tab w:val="left" w:pos="-1701"/>
          <w:tab w:val="left" w:pos="426"/>
        </w:tabs>
        <w:spacing w:before="0" w:after="120" w:line="276" w:lineRule="auto"/>
        <w:ind w:left="360"/>
        <w:rPr>
          <w:rFonts w:ascii="Cambria" w:hAnsi="Cambria"/>
          <w:sz w:val="22"/>
          <w:szCs w:val="22"/>
        </w:rPr>
      </w:pPr>
    </w:p>
    <w:p w14:paraId="756558EB" w14:textId="77777777" w:rsidR="003169F5" w:rsidRPr="003169F5" w:rsidRDefault="003169F5" w:rsidP="003169F5">
      <w:pPr>
        <w:pStyle w:val="Bezmezer"/>
        <w:spacing w:after="120" w:line="276" w:lineRule="auto"/>
        <w:jc w:val="center"/>
        <w:rPr>
          <w:rFonts w:ascii="Cambria" w:hAnsi="Cambria" w:cs="Times New Roman"/>
          <w:b/>
          <w:bCs/>
        </w:rPr>
      </w:pPr>
      <w:r w:rsidRPr="003169F5">
        <w:rPr>
          <w:rFonts w:ascii="Cambria" w:hAnsi="Cambria" w:cs="Times New Roman"/>
          <w:b/>
          <w:bCs/>
        </w:rPr>
        <w:t>VIII.</w:t>
      </w:r>
    </w:p>
    <w:p w14:paraId="4C1114E6" w14:textId="77777777" w:rsidR="003169F5" w:rsidRPr="003169F5" w:rsidRDefault="003169F5" w:rsidP="003169F5">
      <w:pPr>
        <w:pStyle w:val="Bezmezer"/>
        <w:spacing w:after="120" w:line="276" w:lineRule="auto"/>
        <w:jc w:val="center"/>
        <w:rPr>
          <w:rFonts w:ascii="Cambria" w:hAnsi="Cambria" w:cs="Times New Roman"/>
          <w:b/>
          <w:bCs/>
        </w:rPr>
      </w:pPr>
      <w:r w:rsidRPr="003169F5">
        <w:rPr>
          <w:rFonts w:ascii="Cambria" w:hAnsi="Cambria" w:cs="Times New Roman"/>
          <w:b/>
          <w:bCs/>
        </w:rPr>
        <w:t>Práva z vadného a pozdního plnění, záruka za jakost a odpovědnost za majetkovou a nemajetkovou újmu</w:t>
      </w:r>
    </w:p>
    <w:p w14:paraId="465B9A30" w14:textId="77777777" w:rsidR="003169F5" w:rsidRPr="003169F5" w:rsidRDefault="003169F5" w:rsidP="003169F5">
      <w:pPr>
        <w:pStyle w:val="Bezmezer"/>
        <w:spacing w:after="120" w:line="276" w:lineRule="auto"/>
        <w:jc w:val="center"/>
        <w:rPr>
          <w:rFonts w:ascii="Cambria" w:hAnsi="Cambria" w:cs="Times New Roman"/>
          <w:b/>
          <w:bCs/>
        </w:rPr>
      </w:pPr>
    </w:p>
    <w:p w14:paraId="43370D16" w14:textId="77777777" w:rsidR="003169F5" w:rsidRPr="003169F5" w:rsidRDefault="003169F5" w:rsidP="003169F5">
      <w:pPr>
        <w:numPr>
          <w:ilvl w:val="0"/>
          <w:numId w:val="23"/>
        </w:numPr>
        <w:tabs>
          <w:tab w:val="left" w:pos="0"/>
        </w:tabs>
        <w:spacing w:after="120"/>
        <w:ind w:left="426" w:hanging="426"/>
        <w:jc w:val="both"/>
        <w:rPr>
          <w:rFonts w:ascii="Cambria" w:hAnsi="Cambria"/>
        </w:rPr>
      </w:pPr>
      <w:r w:rsidRPr="003169F5">
        <w:rPr>
          <w:rFonts w:ascii="Cambria" w:hAnsi="Cambria"/>
        </w:rPr>
        <w:t xml:space="preserve">Prodávající je povinen dodat předmět koupě a předmět plnění dle požadavků Kupujícího a v souladu s obecnými povinnostmi Prodávajícího dle příslušných ustanovení občanského zákoníku. Předmět koupě a předmět plnění podle této smlouvy má vady, nebyl-li odevzdán Kupujícímu v ujednaném množství, jakosti a provedení. Za vadu se považuje i plnění jiné věci stejně jako vada v dokladech nutných pro užívání věci. </w:t>
      </w:r>
    </w:p>
    <w:p w14:paraId="31FDE32E" w14:textId="77777777" w:rsidR="003169F5" w:rsidRPr="003169F5" w:rsidRDefault="003169F5" w:rsidP="003169F5">
      <w:pPr>
        <w:numPr>
          <w:ilvl w:val="0"/>
          <w:numId w:val="23"/>
        </w:numPr>
        <w:tabs>
          <w:tab w:val="left" w:pos="0"/>
        </w:tabs>
        <w:spacing w:after="120"/>
        <w:ind w:left="426" w:hanging="426"/>
        <w:jc w:val="both"/>
        <w:rPr>
          <w:rFonts w:ascii="Cambria" w:hAnsi="Cambria"/>
        </w:rPr>
      </w:pPr>
      <w:r w:rsidRPr="003169F5">
        <w:rPr>
          <w:rFonts w:ascii="Cambria" w:hAnsi="Cambria"/>
        </w:rPr>
        <w:t xml:space="preserve">Prodávající prohlašuje, že předmět koupě není zatížen právem třetí osoby či osob, tedy, že předmět koupě je bez právních vad. </w:t>
      </w:r>
    </w:p>
    <w:p w14:paraId="74011B8C" w14:textId="77777777" w:rsidR="003169F5" w:rsidRPr="003169F5" w:rsidRDefault="003169F5" w:rsidP="003169F5">
      <w:pPr>
        <w:numPr>
          <w:ilvl w:val="0"/>
          <w:numId w:val="23"/>
        </w:numPr>
        <w:tabs>
          <w:tab w:val="left" w:pos="0"/>
        </w:tabs>
        <w:spacing w:after="120"/>
        <w:ind w:left="426" w:hanging="426"/>
        <w:jc w:val="both"/>
        <w:rPr>
          <w:rFonts w:ascii="Cambria" w:hAnsi="Cambria"/>
        </w:rPr>
      </w:pPr>
      <w:r w:rsidRPr="003169F5">
        <w:rPr>
          <w:rFonts w:ascii="Cambria" w:hAnsi="Cambria"/>
        </w:rPr>
        <w:lastRenderedPageBreak/>
        <w:t>Má-li předmět koupě nebo předmět plnění vady bez ohledu na to způsobuje-li toto vadné plnění porušení smlouvy podstatným či nepodstatným způsobem, má Kupující právo:</w:t>
      </w:r>
    </w:p>
    <w:p w14:paraId="698AC0C5" w14:textId="77777777" w:rsidR="003169F5" w:rsidRPr="003169F5" w:rsidRDefault="003169F5" w:rsidP="003169F5">
      <w:pPr>
        <w:tabs>
          <w:tab w:val="left" w:pos="0"/>
        </w:tabs>
        <w:spacing w:after="120"/>
        <w:ind w:left="426" w:hanging="426"/>
        <w:jc w:val="both"/>
        <w:rPr>
          <w:rFonts w:ascii="Cambria" w:hAnsi="Cambria"/>
        </w:rPr>
      </w:pPr>
      <w:r w:rsidRPr="003169F5">
        <w:rPr>
          <w:rFonts w:ascii="Cambria" w:hAnsi="Cambria"/>
        </w:rPr>
        <w:tab/>
        <w:t>a) požadovat odstranění vady dodáním nového předmětu koupě nebo předmětu plnění bez vady nebo dodáním chybějící části předmětu koupě nebo předmětu plnění,</w:t>
      </w:r>
    </w:p>
    <w:p w14:paraId="0B122999" w14:textId="77777777" w:rsidR="003169F5" w:rsidRPr="003169F5" w:rsidRDefault="003169F5" w:rsidP="003169F5">
      <w:pPr>
        <w:tabs>
          <w:tab w:val="left" w:pos="0"/>
        </w:tabs>
        <w:spacing w:after="120"/>
        <w:ind w:left="426" w:hanging="426"/>
        <w:jc w:val="both"/>
        <w:rPr>
          <w:rFonts w:ascii="Cambria" w:hAnsi="Cambria"/>
        </w:rPr>
      </w:pPr>
      <w:r w:rsidRPr="003169F5">
        <w:rPr>
          <w:rFonts w:ascii="Cambria" w:hAnsi="Cambria"/>
        </w:rPr>
        <w:tab/>
        <w:t>b) požadovat odstranění vady opravou předmětu koupě,</w:t>
      </w:r>
    </w:p>
    <w:p w14:paraId="52D298DD" w14:textId="77777777" w:rsidR="003169F5" w:rsidRPr="003169F5" w:rsidRDefault="003169F5" w:rsidP="003169F5">
      <w:pPr>
        <w:tabs>
          <w:tab w:val="left" w:pos="0"/>
        </w:tabs>
        <w:spacing w:after="120"/>
        <w:ind w:left="426" w:hanging="426"/>
        <w:jc w:val="both"/>
        <w:rPr>
          <w:rFonts w:ascii="Cambria" w:hAnsi="Cambria"/>
        </w:rPr>
      </w:pPr>
      <w:r w:rsidRPr="003169F5">
        <w:rPr>
          <w:rFonts w:ascii="Cambria" w:hAnsi="Cambria"/>
        </w:rPr>
        <w:tab/>
        <w:t>c) na přiměřenou slevu z kupní ceny,</w:t>
      </w:r>
    </w:p>
    <w:p w14:paraId="743F3EA8" w14:textId="77777777" w:rsidR="003169F5" w:rsidRPr="003169F5" w:rsidRDefault="003169F5" w:rsidP="003169F5">
      <w:pPr>
        <w:tabs>
          <w:tab w:val="left" w:pos="0"/>
        </w:tabs>
        <w:spacing w:after="120"/>
        <w:ind w:left="426" w:hanging="426"/>
        <w:jc w:val="both"/>
        <w:rPr>
          <w:rFonts w:ascii="Cambria" w:hAnsi="Cambria"/>
        </w:rPr>
      </w:pPr>
      <w:r w:rsidRPr="003169F5">
        <w:rPr>
          <w:rFonts w:ascii="Cambria" w:hAnsi="Cambria"/>
        </w:rPr>
        <w:tab/>
        <w:t>d) odstoupit od smlouvy</w:t>
      </w:r>
    </w:p>
    <w:p w14:paraId="3953B435" w14:textId="77777777" w:rsidR="003169F5" w:rsidRPr="003169F5" w:rsidRDefault="003169F5" w:rsidP="003169F5">
      <w:pPr>
        <w:tabs>
          <w:tab w:val="left" w:pos="709"/>
        </w:tabs>
        <w:spacing w:after="120"/>
        <w:ind w:left="426" w:hanging="426"/>
        <w:jc w:val="both"/>
        <w:rPr>
          <w:rFonts w:ascii="Cambria" w:hAnsi="Cambria"/>
        </w:rPr>
      </w:pPr>
      <w:r w:rsidRPr="003169F5">
        <w:rPr>
          <w:rFonts w:ascii="Cambria" w:hAnsi="Cambria"/>
        </w:rPr>
        <w:tab/>
        <w:t>Tato volba práva se vztahuje i na vady reklamované v záruční době. Veškeré vady předmětu koupě a předmětu plnění je Kupující povinen uplatnit u Prodávajícího bez zbytečného odkladu poté, kdy vadu zjistil, a to formou písemného oznámení (popř. e-mailem) obsahujícím co nejpodrobnější specifikaci zjištěné vady. Volba mezi těmito nároky Kupujícímu náleží, jen jestliže ji oznámí Prodávajícímu ve včas zaslaném oznámení vad nebo bez zbytečného odkladu po tomto oznámení.</w:t>
      </w:r>
    </w:p>
    <w:p w14:paraId="5B3534C9" w14:textId="5605ADAD" w:rsidR="003169F5" w:rsidRPr="003169F5" w:rsidRDefault="003169F5" w:rsidP="003169F5">
      <w:pPr>
        <w:numPr>
          <w:ilvl w:val="0"/>
          <w:numId w:val="23"/>
        </w:numPr>
        <w:tabs>
          <w:tab w:val="left" w:pos="0"/>
        </w:tabs>
        <w:spacing w:after="120"/>
        <w:ind w:left="426" w:hanging="426"/>
        <w:jc w:val="both"/>
        <w:rPr>
          <w:rFonts w:ascii="Cambria" w:hAnsi="Cambria"/>
        </w:rPr>
      </w:pPr>
      <w:r w:rsidRPr="003169F5">
        <w:rPr>
          <w:rFonts w:ascii="Cambria" w:hAnsi="Cambria"/>
        </w:rPr>
        <w:t xml:space="preserve">Prodávající poskytuje </w:t>
      </w:r>
      <w:r w:rsidR="00057FE5">
        <w:rPr>
          <w:rFonts w:ascii="Cambria" w:hAnsi="Cambria"/>
        </w:rPr>
        <w:t>K</w:t>
      </w:r>
      <w:r w:rsidRPr="003169F5">
        <w:rPr>
          <w:rFonts w:ascii="Cambria" w:hAnsi="Cambria"/>
        </w:rPr>
        <w:t>upujícímu záruku za jakost předmětu koupě spočívající v tom, že předmět koupě, jakož i jeho veškeré části i jednotlivé komponenty, bude po záruční dobu způsobilý pro použití k ujednaným, jinak obvyklým účelům a zachová si ujednané, jinak obvyklé vlastnosti.</w:t>
      </w:r>
    </w:p>
    <w:p w14:paraId="2336F390" w14:textId="0AE850EB" w:rsidR="003169F5" w:rsidRPr="003169F5" w:rsidRDefault="003169F5" w:rsidP="003169F5">
      <w:pPr>
        <w:numPr>
          <w:ilvl w:val="0"/>
          <w:numId w:val="23"/>
        </w:numPr>
        <w:tabs>
          <w:tab w:val="left" w:pos="0"/>
        </w:tabs>
        <w:spacing w:after="120"/>
        <w:ind w:left="426" w:hanging="426"/>
        <w:jc w:val="both"/>
        <w:rPr>
          <w:rFonts w:ascii="Cambria" w:hAnsi="Cambria"/>
        </w:rPr>
      </w:pPr>
      <w:r w:rsidRPr="003169F5">
        <w:rPr>
          <w:rFonts w:ascii="Cambria" w:hAnsi="Cambria"/>
        </w:rPr>
        <w:t>Záruční doba se sjednává v délce minimálně 24 měsíců</w:t>
      </w:r>
      <w:r w:rsidRPr="003169F5">
        <w:rPr>
          <w:rFonts w:ascii="Cambria" w:hAnsi="Cambria"/>
          <w:b/>
        </w:rPr>
        <w:t xml:space="preserve"> </w:t>
      </w:r>
      <w:r w:rsidRPr="003169F5">
        <w:rPr>
          <w:rFonts w:ascii="Cambria" w:hAnsi="Cambria"/>
        </w:rPr>
        <w:t xml:space="preserve">ode dne převzetí předmětu koupě </w:t>
      </w:r>
      <w:r w:rsidR="00057FE5">
        <w:rPr>
          <w:rFonts w:ascii="Cambria" w:hAnsi="Cambria"/>
        </w:rPr>
        <w:t>K</w:t>
      </w:r>
      <w:r w:rsidRPr="003169F5">
        <w:rPr>
          <w:rFonts w:ascii="Cambria" w:hAnsi="Cambria"/>
        </w:rPr>
        <w:t>upujícím, tj. ode dne podpisu předávacího protokolu o předání předmětu koupě Kupujícím.</w:t>
      </w:r>
    </w:p>
    <w:p w14:paraId="0E2AAE69" w14:textId="77777777" w:rsidR="003169F5" w:rsidRPr="003169F5" w:rsidRDefault="003169F5" w:rsidP="003169F5">
      <w:pPr>
        <w:numPr>
          <w:ilvl w:val="0"/>
          <w:numId w:val="23"/>
        </w:numPr>
        <w:tabs>
          <w:tab w:val="left" w:pos="0"/>
        </w:tabs>
        <w:spacing w:after="120"/>
        <w:ind w:left="426" w:hanging="426"/>
        <w:jc w:val="both"/>
        <w:rPr>
          <w:rFonts w:ascii="Cambria" w:hAnsi="Cambria"/>
        </w:rPr>
      </w:pPr>
      <w:r w:rsidRPr="003169F5">
        <w:rPr>
          <w:rFonts w:ascii="Cambria" w:hAnsi="Cambria"/>
        </w:rPr>
        <w:t>Záruční servis bude Prodávající provádět bezplatně. Součástí záručního servisu se rozumí rovněž bezplatné provádění bezpečnostně technických prohlídek. Prodávající se zavazuje zahájit odstraňování závady na předmětu koupě v záruční době nejdéle do 24hodin od písemného oznámení závady Kupujícím Prodávajícímu. V případě složitější závady se Prodávající zavazuje poskytnout Kupujícímu návrh řešení odstranění závady nejdéle do 48 hodin od písemného oznámení závady Kupujícím Prodávajícímu.</w:t>
      </w:r>
    </w:p>
    <w:p w14:paraId="1671B67B" w14:textId="77777777" w:rsidR="003169F5" w:rsidRPr="003169F5" w:rsidRDefault="003169F5" w:rsidP="003169F5">
      <w:pPr>
        <w:numPr>
          <w:ilvl w:val="0"/>
          <w:numId w:val="23"/>
        </w:numPr>
        <w:tabs>
          <w:tab w:val="left" w:pos="0"/>
        </w:tabs>
        <w:spacing w:after="120"/>
        <w:ind w:left="426" w:hanging="426"/>
        <w:jc w:val="both"/>
        <w:rPr>
          <w:rFonts w:ascii="Cambria" w:hAnsi="Cambria"/>
        </w:rPr>
      </w:pPr>
      <w:r w:rsidRPr="003169F5">
        <w:rPr>
          <w:rFonts w:ascii="Cambria" w:hAnsi="Cambria"/>
        </w:rPr>
        <w:t>Prodávající je povinen nahradit Kupujícímu v plné výši jakoukoliv újmu, která Kupujícímu vznikla vadným plněním nebo jako důsledek porušení povinností a závazků Prodávajícího dle této smlouvy.</w:t>
      </w:r>
    </w:p>
    <w:p w14:paraId="23725956" w14:textId="77777777" w:rsidR="003169F5" w:rsidRPr="003169F5" w:rsidRDefault="003169F5" w:rsidP="003169F5">
      <w:pPr>
        <w:numPr>
          <w:ilvl w:val="0"/>
          <w:numId w:val="23"/>
        </w:numPr>
        <w:tabs>
          <w:tab w:val="left" w:pos="0"/>
        </w:tabs>
        <w:spacing w:after="120"/>
        <w:ind w:left="426" w:hanging="426"/>
        <w:jc w:val="both"/>
        <w:rPr>
          <w:rFonts w:ascii="Cambria" w:hAnsi="Cambria"/>
        </w:rPr>
      </w:pPr>
      <w:r w:rsidRPr="003169F5">
        <w:rPr>
          <w:rFonts w:ascii="Cambria" w:hAnsi="Cambria"/>
        </w:rPr>
        <w:t>Prodávající uhradí Kupujícímu náklady vzniklé při uplatňování práv z odpovědnosti za vady.</w:t>
      </w:r>
    </w:p>
    <w:p w14:paraId="74DA0B1C" w14:textId="77777777" w:rsidR="003169F5" w:rsidRPr="003169F5" w:rsidRDefault="003169F5" w:rsidP="003169F5">
      <w:pPr>
        <w:pStyle w:val="Odstavecseseznamem"/>
        <w:numPr>
          <w:ilvl w:val="0"/>
          <w:numId w:val="23"/>
        </w:numPr>
        <w:tabs>
          <w:tab w:val="left" w:pos="0"/>
        </w:tabs>
        <w:spacing w:after="120"/>
        <w:ind w:left="426" w:hanging="426"/>
        <w:contextualSpacing w:val="0"/>
        <w:jc w:val="both"/>
        <w:rPr>
          <w:rFonts w:ascii="Cambria" w:hAnsi="Cambria"/>
        </w:rPr>
      </w:pPr>
      <w:r w:rsidRPr="003169F5">
        <w:rPr>
          <w:rFonts w:ascii="Cambria" w:hAnsi="Cambria"/>
        </w:rPr>
        <w:t xml:space="preserve">Za podstatné porušení smluvních povinností s nárokem na odstoupení od smlouvy je považováno prodlení Prodávajícího s dodávkou předmětu koupě delší než </w:t>
      </w:r>
      <w:proofErr w:type="gramStart"/>
      <w:r w:rsidRPr="003169F5">
        <w:rPr>
          <w:rFonts w:ascii="Cambria" w:hAnsi="Cambria"/>
        </w:rPr>
        <w:t>20ti</w:t>
      </w:r>
      <w:proofErr w:type="gramEnd"/>
      <w:r w:rsidRPr="003169F5">
        <w:rPr>
          <w:rFonts w:ascii="Cambria" w:hAnsi="Cambria"/>
        </w:rPr>
        <w:t xml:space="preserve"> kalendářních dní. Odstoupením od smlouvy není dotčen případný nárok na náhradu škody.</w:t>
      </w:r>
    </w:p>
    <w:p w14:paraId="6BE92D53" w14:textId="77777777" w:rsidR="003169F5" w:rsidRPr="003169F5" w:rsidRDefault="003169F5" w:rsidP="003169F5">
      <w:pPr>
        <w:pStyle w:val="Bezmezer"/>
        <w:spacing w:after="120" w:line="276" w:lineRule="auto"/>
        <w:jc w:val="center"/>
        <w:rPr>
          <w:rFonts w:ascii="Cambria" w:hAnsi="Cambria" w:cs="Times New Roman"/>
          <w:b/>
          <w:bCs/>
        </w:rPr>
      </w:pPr>
      <w:r w:rsidRPr="003169F5">
        <w:rPr>
          <w:rFonts w:ascii="Cambria" w:hAnsi="Cambria" w:cs="Times New Roman"/>
          <w:b/>
          <w:bCs/>
        </w:rPr>
        <w:t>IX.</w:t>
      </w:r>
    </w:p>
    <w:p w14:paraId="6B7CC89A" w14:textId="77777777" w:rsidR="003169F5" w:rsidRPr="003169F5" w:rsidRDefault="003169F5" w:rsidP="003169F5">
      <w:pPr>
        <w:pStyle w:val="Bezmezer"/>
        <w:spacing w:after="120" w:line="276" w:lineRule="auto"/>
        <w:jc w:val="center"/>
        <w:rPr>
          <w:rFonts w:ascii="Cambria" w:hAnsi="Cambria" w:cs="Times New Roman"/>
          <w:b/>
          <w:bCs/>
        </w:rPr>
      </w:pPr>
      <w:r w:rsidRPr="003169F5">
        <w:rPr>
          <w:rFonts w:ascii="Cambria" w:hAnsi="Cambria" w:cs="Times New Roman"/>
          <w:b/>
          <w:bCs/>
        </w:rPr>
        <w:t>Smluvní pokuty</w:t>
      </w:r>
    </w:p>
    <w:p w14:paraId="2D28BB1A" w14:textId="77777777" w:rsidR="003169F5" w:rsidRPr="003169F5" w:rsidRDefault="003169F5" w:rsidP="003169F5">
      <w:pPr>
        <w:pStyle w:val="Bezmezer"/>
        <w:numPr>
          <w:ilvl w:val="1"/>
          <w:numId w:val="21"/>
        </w:numPr>
        <w:spacing w:after="120" w:line="276" w:lineRule="auto"/>
        <w:jc w:val="both"/>
        <w:rPr>
          <w:rFonts w:ascii="Cambria" w:hAnsi="Cambria" w:cs="Times New Roman"/>
          <w:b/>
          <w:bCs/>
        </w:rPr>
      </w:pPr>
      <w:r w:rsidRPr="003169F5">
        <w:rPr>
          <w:rFonts w:ascii="Cambria" w:hAnsi="Cambria" w:cs="Times New Roman"/>
        </w:rPr>
        <w:t xml:space="preserve">Dojde-li k prodlení Prodávajícího s řádným a včasným dodáním předmětu koupě nebo předmětu plnění je Kupující oprávněn vyúčtovat Prodávajícímu smluvní pokutu ve výši 0,4 % z dohodnuté kupní ceny předmětu, s nímž je Prodávající v prodlení, vč. DPH za každý i započatý den takového prodlení Prodávajícího. </w:t>
      </w:r>
    </w:p>
    <w:p w14:paraId="0E9E915E" w14:textId="77777777" w:rsidR="003169F5" w:rsidRPr="00340DA1" w:rsidRDefault="003169F5" w:rsidP="00340DA1">
      <w:pPr>
        <w:pStyle w:val="Bezmezer"/>
        <w:numPr>
          <w:ilvl w:val="1"/>
          <w:numId w:val="21"/>
        </w:numPr>
        <w:spacing w:after="120" w:line="276" w:lineRule="auto"/>
        <w:jc w:val="both"/>
        <w:rPr>
          <w:rFonts w:ascii="Cambria" w:hAnsi="Cambria" w:cs="Times New Roman"/>
        </w:rPr>
      </w:pPr>
      <w:r w:rsidRPr="003169F5">
        <w:rPr>
          <w:rFonts w:ascii="Cambria" w:hAnsi="Cambria" w:cs="Times New Roman"/>
        </w:rPr>
        <w:t xml:space="preserve">V případě, že Prodávající poruší své povinnosti dle ustanovení čl. V. odst. 4. nebo 5. této smlouvy, je Kupující oprávněn po Prodávajícím požadovat smluvní pokutu ve výši </w:t>
      </w:r>
      <w:proofErr w:type="gramStart"/>
      <w:r w:rsidRPr="003169F5">
        <w:rPr>
          <w:rFonts w:ascii="Cambria" w:hAnsi="Cambria" w:cs="Times New Roman"/>
        </w:rPr>
        <w:t>3.000,-</w:t>
      </w:r>
      <w:proofErr w:type="gramEnd"/>
      <w:r w:rsidRPr="003169F5">
        <w:rPr>
          <w:rFonts w:ascii="Cambria" w:hAnsi="Cambria" w:cs="Times New Roman"/>
        </w:rPr>
        <w:t xml:space="preserve"> Kč (slovy: tři tisíce korun českých) za každý jednotlivý případ takového porušení a dále uhradit v plné výši i případnou škodu, která by porušením těchto povinností Kupujícímu vznikla. </w:t>
      </w:r>
    </w:p>
    <w:p w14:paraId="743B6A1C" w14:textId="77777777" w:rsidR="003169F5" w:rsidRPr="003169F5" w:rsidRDefault="003169F5" w:rsidP="003169F5">
      <w:pPr>
        <w:pStyle w:val="Odstavecseseznamem"/>
        <w:numPr>
          <w:ilvl w:val="1"/>
          <w:numId w:val="21"/>
        </w:numPr>
        <w:spacing w:after="120"/>
        <w:contextualSpacing w:val="0"/>
        <w:jc w:val="both"/>
        <w:rPr>
          <w:rFonts w:ascii="Cambria" w:hAnsi="Cambria"/>
        </w:rPr>
      </w:pPr>
      <w:r w:rsidRPr="003169F5">
        <w:rPr>
          <w:rFonts w:ascii="Cambria" w:hAnsi="Cambria"/>
        </w:rPr>
        <w:lastRenderedPageBreak/>
        <w:t>Smluvní strany se dohodly, že závazek zaplatit smluvní pokutu nevylučuje právo na náhradu škody ve výši, v jaké převyšuje smluvní pokutu. Smluvní pokutu je Kupující oprávněn započíst oproti pohledávce Prodávajícího.</w:t>
      </w:r>
    </w:p>
    <w:p w14:paraId="26629F65" w14:textId="77777777" w:rsidR="003169F5" w:rsidRPr="003169F5" w:rsidRDefault="003169F5" w:rsidP="003169F5">
      <w:pPr>
        <w:pStyle w:val="Bezmezer"/>
        <w:spacing w:after="120" w:line="276" w:lineRule="auto"/>
        <w:jc w:val="center"/>
        <w:rPr>
          <w:rFonts w:ascii="Cambria" w:hAnsi="Cambria" w:cs="Times New Roman"/>
          <w:b/>
          <w:bCs/>
        </w:rPr>
      </w:pPr>
    </w:p>
    <w:p w14:paraId="3089BCD6" w14:textId="77777777" w:rsidR="003169F5" w:rsidRPr="003169F5" w:rsidRDefault="003169F5" w:rsidP="003169F5">
      <w:pPr>
        <w:pStyle w:val="Bezmezer"/>
        <w:spacing w:after="120" w:line="276" w:lineRule="auto"/>
        <w:jc w:val="center"/>
        <w:rPr>
          <w:rFonts w:ascii="Cambria" w:hAnsi="Cambria" w:cs="Times New Roman"/>
          <w:b/>
          <w:bCs/>
        </w:rPr>
      </w:pPr>
      <w:r w:rsidRPr="003169F5">
        <w:rPr>
          <w:rFonts w:ascii="Cambria" w:hAnsi="Cambria" w:cs="Times New Roman"/>
          <w:b/>
          <w:bCs/>
        </w:rPr>
        <w:t>X.</w:t>
      </w:r>
    </w:p>
    <w:p w14:paraId="2F1E1ABC" w14:textId="77777777" w:rsidR="003169F5" w:rsidRPr="003169F5" w:rsidRDefault="003169F5" w:rsidP="003169F5">
      <w:pPr>
        <w:pStyle w:val="Bezmezer"/>
        <w:spacing w:after="120" w:line="276" w:lineRule="auto"/>
        <w:jc w:val="center"/>
        <w:rPr>
          <w:rFonts w:ascii="Cambria" w:hAnsi="Cambria" w:cs="Times New Roman"/>
          <w:b/>
          <w:bCs/>
        </w:rPr>
      </w:pPr>
      <w:r w:rsidRPr="003169F5">
        <w:rPr>
          <w:rFonts w:ascii="Cambria" w:hAnsi="Cambria" w:cs="Times New Roman"/>
          <w:b/>
          <w:bCs/>
        </w:rPr>
        <w:t>Závěrečná ujednání</w:t>
      </w:r>
    </w:p>
    <w:p w14:paraId="30F47298" w14:textId="1DE02F57" w:rsidR="003169F5" w:rsidRPr="003169F5" w:rsidRDefault="003169F5" w:rsidP="003169F5">
      <w:pPr>
        <w:pStyle w:val="Smlouva-eslo"/>
        <w:widowControl/>
        <w:numPr>
          <w:ilvl w:val="0"/>
          <w:numId w:val="19"/>
        </w:numPr>
        <w:tabs>
          <w:tab w:val="left" w:pos="-1701"/>
        </w:tabs>
        <w:spacing w:before="0" w:after="120" w:line="276" w:lineRule="auto"/>
        <w:rPr>
          <w:rFonts w:ascii="Cambria" w:hAnsi="Cambria"/>
          <w:sz w:val="22"/>
          <w:szCs w:val="22"/>
        </w:rPr>
      </w:pPr>
      <w:r w:rsidRPr="003169F5">
        <w:rPr>
          <w:rFonts w:ascii="Cambria" w:hAnsi="Cambria"/>
          <w:sz w:val="22"/>
          <w:szCs w:val="22"/>
        </w:rPr>
        <w:t xml:space="preserve">Tato smlouva nabývá platnosti </w:t>
      </w:r>
      <w:r w:rsidR="00340DA1">
        <w:rPr>
          <w:rFonts w:ascii="Cambria" w:hAnsi="Cambria"/>
          <w:sz w:val="22"/>
          <w:szCs w:val="22"/>
        </w:rPr>
        <w:t xml:space="preserve">a účinnosti </w:t>
      </w:r>
      <w:r w:rsidRPr="003169F5">
        <w:rPr>
          <w:rFonts w:ascii="Cambria" w:hAnsi="Cambria"/>
          <w:sz w:val="22"/>
          <w:szCs w:val="22"/>
        </w:rPr>
        <w:t>dnem podpisu poslední smluvní strany</w:t>
      </w:r>
      <w:r w:rsidR="00340DA1">
        <w:rPr>
          <w:rFonts w:ascii="Cambria" w:hAnsi="Cambria"/>
          <w:sz w:val="22"/>
          <w:szCs w:val="22"/>
        </w:rPr>
        <w:t>.</w:t>
      </w:r>
      <w:r w:rsidRPr="003169F5">
        <w:rPr>
          <w:rFonts w:ascii="Cambria" w:hAnsi="Cambria"/>
          <w:sz w:val="22"/>
          <w:szCs w:val="22"/>
        </w:rPr>
        <w:t xml:space="preserve"> Smlouva je sjednána na dobu určitou do splnění veškerých závazků smluvních stran podle této smlouvy.</w:t>
      </w:r>
    </w:p>
    <w:p w14:paraId="7D98BD47" w14:textId="77777777" w:rsidR="003169F5" w:rsidRPr="003169F5" w:rsidRDefault="003169F5" w:rsidP="003169F5">
      <w:pPr>
        <w:pStyle w:val="Smlouva-eslo"/>
        <w:widowControl/>
        <w:numPr>
          <w:ilvl w:val="0"/>
          <w:numId w:val="19"/>
        </w:numPr>
        <w:tabs>
          <w:tab w:val="left" w:pos="-1701"/>
        </w:tabs>
        <w:spacing w:before="0" w:after="120" w:line="276" w:lineRule="auto"/>
        <w:rPr>
          <w:rFonts w:ascii="Cambria" w:hAnsi="Cambria"/>
          <w:sz w:val="22"/>
          <w:szCs w:val="22"/>
        </w:rPr>
      </w:pPr>
      <w:r w:rsidRPr="003169F5">
        <w:rPr>
          <w:rFonts w:ascii="Cambria" w:hAnsi="Cambria"/>
          <w:sz w:val="22"/>
          <w:szCs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67A236F7" w14:textId="77777777" w:rsidR="003169F5" w:rsidRPr="003169F5" w:rsidRDefault="003169F5" w:rsidP="003169F5">
      <w:pPr>
        <w:pStyle w:val="Smlouva-eslo"/>
        <w:widowControl/>
        <w:numPr>
          <w:ilvl w:val="0"/>
          <w:numId w:val="19"/>
        </w:numPr>
        <w:tabs>
          <w:tab w:val="left" w:pos="-1701"/>
        </w:tabs>
        <w:spacing w:before="0" w:after="120" w:line="276" w:lineRule="auto"/>
        <w:rPr>
          <w:rFonts w:ascii="Cambria" w:hAnsi="Cambria"/>
          <w:sz w:val="22"/>
          <w:szCs w:val="22"/>
        </w:rPr>
      </w:pPr>
      <w:r w:rsidRPr="003169F5">
        <w:rPr>
          <w:rFonts w:ascii="Cambria" w:hAnsi="Cambria"/>
          <w:sz w:val="22"/>
          <w:szCs w:val="22"/>
        </w:rPr>
        <w:t>Smluvní strany výslovně prohlašují, že osoby podepisující tuto smlouvu jsou k tomuto právnímu jednání oprávněny.</w:t>
      </w:r>
    </w:p>
    <w:p w14:paraId="55238A68" w14:textId="77777777" w:rsidR="003169F5" w:rsidRPr="003169F5" w:rsidRDefault="003169F5" w:rsidP="003169F5">
      <w:pPr>
        <w:pStyle w:val="Smlouva-eslo"/>
        <w:widowControl/>
        <w:numPr>
          <w:ilvl w:val="0"/>
          <w:numId w:val="19"/>
        </w:numPr>
        <w:tabs>
          <w:tab w:val="left" w:pos="-1701"/>
          <w:tab w:val="left" w:pos="284"/>
        </w:tabs>
        <w:spacing w:before="0" w:after="120" w:line="276" w:lineRule="auto"/>
        <w:rPr>
          <w:rFonts w:ascii="Cambria" w:hAnsi="Cambria"/>
          <w:sz w:val="22"/>
          <w:szCs w:val="22"/>
        </w:rPr>
      </w:pPr>
      <w:r w:rsidRPr="003169F5">
        <w:rPr>
          <w:rFonts w:ascii="Cambria" w:hAnsi="Cambria"/>
          <w:sz w:val="22"/>
          <w:szCs w:val="22"/>
        </w:rPr>
        <w:t xml:space="preserve"> Pokud se jakékoli ustanovení této smlouvy stane nebo bude určeno jako neplatné nebo nevynutitelné, pak taková neplatnost nebo nevynutitelnost neovlivní (v 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4F81881B" w14:textId="77777777" w:rsidR="003169F5" w:rsidRPr="003169F5" w:rsidRDefault="003169F5" w:rsidP="003169F5">
      <w:pPr>
        <w:pStyle w:val="Smlouva-eslo"/>
        <w:widowControl/>
        <w:numPr>
          <w:ilvl w:val="0"/>
          <w:numId w:val="19"/>
        </w:numPr>
        <w:tabs>
          <w:tab w:val="left" w:pos="-1701"/>
        </w:tabs>
        <w:spacing w:before="0" w:after="120" w:line="276" w:lineRule="auto"/>
        <w:rPr>
          <w:rFonts w:ascii="Cambria" w:hAnsi="Cambria"/>
          <w:sz w:val="22"/>
          <w:szCs w:val="22"/>
        </w:rPr>
      </w:pPr>
      <w:r w:rsidRPr="003169F5">
        <w:rPr>
          <w:rFonts w:ascii="Cambria" w:hAnsi="Cambria"/>
          <w:sz w:val="22"/>
          <w:szCs w:val="22"/>
        </w:rPr>
        <w:t xml:space="preserve">Kromě uplynutí doby výše sjednané doby trvání této smlouvy je možno tuto smlouvu ukončit písemnou dohodou stran. </w:t>
      </w:r>
    </w:p>
    <w:p w14:paraId="374F42DC" w14:textId="77777777" w:rsidR="003169F5" w:rsidRPr="003169F5" w:rsidRDefault="003169F5" w:rsidP="003169F5">
      <w:pPr>
        <w:pStyle w:val="Smlouva-eslo"/>
        <w:widowControl/>
        <w:numPr>
          <w:ilvl w:val="0"/>
          <w:numId w:val="19"/>
        </w:numPr>
        <w:tabs>
          <w:tab w:val="left" w:pos="-1701"/>
        </w:tabs>
        <w:spacing w:before="0" w:after="120" w:line="276" w:lineRule="auto"/>
        <w:rPr>
          <w:rFonts w:ascii="Cambria" w:hAnsi="Cambria"/>
          <w:sz w:val="22"/>
          <w:szCs w:val="22"/>
        </w:rPr>
      </w:pPr>
      <w:r w:rsidRPr="003169F5">
        <w:rPr>
          <w:rFonts w:ascii="Cambria" w:hAnsi="Cambria"/>
          <w:sz w:val="22"/>
          <w:szCs w:val="22"/>
        </w:rPr>
        <w:t xml:space="preserve">Ukončením účinnosti této smlouvy nejsou dotčena ustanovení týkající se náhrady škody, smluvních pokut, ochrany informací, řešení sporů a jiných ustanovení, která dle projevené vůle smluvních stran nebo vzhledem ke své povaze mají trvat i po ukončení smlouvy. </w:t>
      </w:r>
    </w:p>
    <w:p w14:paraId="76C4BD99" w14:textId="77777777" w:rsidR="003169F5" w:rsidRPr="003169F5" w:rsidRDefault="003169F5" w:rsidP="003169F5">
      <w:pPr>
        <w:pStyle w:val="Smlouva-eslo"/>
        <w:widowControl/>
        <w:numPr>
          <w:ilvl w:val="0"/>
          <w:numId w:val="19"/>
        </w:numPr>
        <w:tabs>
          <w:tab w:val="left" w:pos="-1701"/>
        </w:tabs>
        <w:spacing w:before="0" w:after="120" w:line="276" w:lineRule="auto"/>
        <w:rPr>
          <w:rFonts w:ascii="Cambria" w:hAnsi="Cambria"/>
          <w:sz w:val="22"/>
          <w:szCs w:val="22"/>
        </w:rPr>
      </w:pPr>
      <w:r w:rsidRPr="003169F5">
        <w:rPr>
          <w:rFonts w:ascii="Cambria" w:hAnsi="Cambria"/>
          <w:sz w:val="22"/>
          <w:szCs w:val="22"/>
        </w:rPr>
        <w:t>Tato smlouva se řídí zákonem č. 89/2012 Sb., občanský zákoník, ve znění pozdějších předpisů.</w:t>
      </w:r>
    </w:p>
    <w:p w14:paraId="74AA81F4" w14:textId="77777777" w:rsidR="003169F5" w:rsidRPr="003169F5" w:rsidRDefault="003169F5" w:rsidP="003169F5">
      <w:pPr>
        <w:pStyle w:val="Smlouva-eslo"/>
        <w:widowControl/>
        <w:numPr>
          <w:ilvl w:val="0"/>
          <w:numId w:val="19"/>
        </w:numPr>
        <w:tabs>
          <w:tab w:val="left" w:pos="-1701"/>
        </w:tabs>
        <w:spacing w:before="0" w:after="120" w:line="276" w:lineRule="auto"/>
        <w:rPr>
          <w:rFonts w:ascii="Cambria" w:hAnsi="Cambria"/>
          <w:sz w:val="22"/>
          <w:szCs w:val="22"/>
        </w:rPr>
      </w:pPr>
      <w:r w:rsidRPr="003169F5">
        <w:rPr>
          <w:rFonts w:ascii="Cambria" w:hAnsi="Cambria"/>
          <w:sz w:val="22"/>
          <w:szCs w:val="22"/>
        </w:rPr>
        <w:t>Má se za to, že všechna sdělení učiněná nebo předaná podle této smlouvy, jsou doručena:</w:t>
      </w:r>
    </w:p>
    <w:p w14:paraId="4C4852B8" w14:textId="77777777" w:rsidR="003169F5" w:rsidRPr="003169F5" w:rsidRDefault="003169F5" w:rsidP="003169F5">
      <w:pPr>
        <w:numPr>
          <w:ilvl w:val="0"/>
          <w:numId w:val="22"/>
        </w:numPr>
        <w:spacing w:after="120"/>
        <w:jc w:val="both"/>
        <w:rPr>
          <w:rFonts w:ascii="Cambria" w:hAnsi="Cambria"/>
        </w:rPr>
      </w:pPr>
      <w:r w:rsidRPr="003169F5">
        <w:rPr>
          <w:rFonts w:ascii="Cambria" w:hAnsi="Cambria"/>
        </w:rPr>
        <w:t>v den fyzického přijetí sdělení potvrzenému příjemcem písemně, pokud jde o doručení osobní nebo kurýrem; nebo</w:t>
      </w:r>
    </w:p>
    <w:p w14:paraId="0D9A3809" w14:textId="77777777" w:rsidR="003169F5" w:rsidRPr="003169F5" w:rsidRDefault="003169F5" w:rsidP="003169F5">
      <w:pPr>
        <w:numPr>
          <w:ilvl w:val="0"/>
          <w:numId w:val="22"/>
        </w:numPr>
        <w:spacing w:after="120"/>
        <w:jc w:val="both"/>
        <w:rPr>
          <w:rFonts w:ascii="Cambria" w:hAnsi="Cambria"/>
        </w:rPr>
      </w:pPr>
      <w:r w:rsidRPr="003169F5">
        <w:rPr>
          <w:rFonts w:ascii="Cambria" w:hAnsi="Cambria"/>
        </w:rPr>
        <w:t>v den, který je potvrzen na doručence, pokud se jednalo o doručení doporučenou poštou; nebo</w:t>
      </w:r>
    </w:p>
    <w:p w14:paraId="7CA8FD23" w14:textId="77777777" w:rsidR="00340DA1" w:rsidRDefault="003169F5" w:rsidP="003169F5">
      <w:pPr>
        <w:numPr>
          <w:ilvl w:val="0"/>
          <w:numId w:val="22"/>
        </w:numPr>
        <w:spacing w:after="120"/>
        <w:jc w:val="both"/>
        <w:rPr>
          <w:rFonts w:ascii="Cambria" w:hAnsi="Cambria"/>
        </w:rPr>
      </w:pPr>
      <w:r w:rsidRPr="003169F5">
        <w:rPr>
          <w:rFonts w:ascii="Cambria" w:hAnsi="Cambria"/>
        </w:rPr>
        <w:t>v den uvedený v potvrzení o přečtení zprávy příjemcem, pokud bylo sdělení doručeno elektronickou poštou (e-mailem)</w:t>
      </w:r>
      <w:r w:rsidR="00340DA1">
        <w:rPr>
          <w:rFonts w:ascii="Cambria" w:hAnsi="Cambria"/>
        </w:rPr>
        <w:t xml:space="preserve"> nebo</w:t>
      </w:r>
    </w:p>
    <w:p w14:paraId="706466EA" w14:textId="336E75A4" w:rsidR="003169F5" w:rsidRPr="003169F5" w:rsidRDefault="00340DA1" w:rsidP="003169F5">
      <w:pPr>
        <w:numPr>
          <w:ilvl w:val="0"/>
          <w:numId w:val="22"/>
        </w:numPr>
        <w:spacing w:after="120"/>
        <w:jc w:val="both"/>
        <w:rPr>
          <w:rFonts w:ascii="Cambria" w:hAnsi="Cambria"/>
        </w:rPr>
      </w:pPr>
      <w:r>
        <w:rPr>
          <w:rFonts w:ascii="Cambria" w:hAnsi="Cambria"/>
        </w:rPr>
        <w:t>dnem dodání zprávy do datové schránky</w:t>
      </w:r>
      <w:r w:rsidR="003169F5" w:rsidRPr="003169F5">
        <w:rPr>
          <w:rFonts w:ascii="Cambria" w:hAnsi="Cambria"/>
        </w:rPr>
        <w:t>.</w:t>
      </w:r>
    </w:p>
    <w:p w14:paraId="56CD214F" w14:textId="77777777" w:rsidR="003169F5" w:rsidRPr="003169F5" w:rsidRDefault="003169F5" w:rsidP="003169F5">
      <w:pPr>
        <w:pStyle w:val="Standard"/>
        <w:spacing w:after="120"/>
        <w:ind w:left="426"/>
        <w:jc w:val="both"/>
        <w:rPr>
          <w:rFonts w:ascii="Cambria" w:hAnsi="Cambria" w:cs="Times New Roman"/>
          <w:sz w:val="22"/>
          <w:szCs w:val="22"/>
          <w:lang w:val="cs-CZ"/>
        </w:rPr>
      </w:pPr>
      <w:r w:rsidRPr="003169F5">
        <w:rPr>
          <w:rFonts w:ascii="Cambria" w:hAnsi="Cambria" w:cs="Times New Roman"/>
          <w:sz w:val="22"/>
          <w:szCs w:val="22"/>
          <w:lang w:val="cs-CZ"/>
        </w:rPr>
        <w:t>Účinky doručení nastanou i v tom případě, odmítne-li strana, jíž je písemnost zásilky na poště (u držitele poštovní licence) třetím dnem jejího uložení. Pokud nelze písemnost doručit na adresu uvedenou ve smlouvě a jiná adresa není známa, považuje se za den doručení den vrácení nedoručené zásilky, i když se o ní adresát nedozvěděl. V případě pochybností se písemnost považuje za doručenou třetí den od jejího předání k doporučené poštovní přepravě.</w:t>
      </w:r>
    </w:p>
    <w:p w14:paraId="1683A8BF" w14:textId="77777777" w:rsidR="003169F5" w:rsidRPr="003169F5" w:rsidRDefault="003169F5" w:rsidP="003169F5">
      <w:pPr>
        <w:pStyle w:val="Smlouva-eslo"/>
        <w:widowControl/>
        <w:numPr>
          <w:ilvl w:val="0"/>
          <w:numId w:val="19"/>
        </w:numPr>
        <w:tabs>
          <w:tab w:val="left" w:pos="-1701"/>
        </w:tabs>
        <w:spacing w:before="0" w:after="120" w:line="276" w:lineRule="auto"/>
        <w:rPr>
          <w:rFonts w:ascii="Cambria" w:hAnsi="Cambria"/>
          <w:sz w:val="22"/>
          <w:szCs w:val="22"/>
        </w:rPr>
      </w:pPr>
      <w:bookmarkStart w:id="2" w:name="_Ref286230996"/>
      <w:r w:rsidRPr="003169F5">
        <w:rPr>
          <w:rFonts w:ascii="Cambria" w:hAnsi="Cambria"/>
          <w:sz w:val="22"/>
          <w:szCs w:val="22"/>
        </w:rPr>
        <w:t>Adresy a telefonní čísla smluvních stran pro účely předchozího odstavce budou následující:</w:t>
      </w:r>
    </w:p>
    <w:p w14:paraId="53ED6115" w14:textId="77777777" w:rsidR="003169F5" w:rsidRPr="003169F5" w:rsidRDefault="003169F5" w:rsidP="003169F5">
      <w:pPr>
        <w:spacing w:after="120"/>
        <w:ind w:left="709" w:firstLine="709"/>
        <w:rPr>
          <w:rFonts w:ascii="Cambria" w:hAnsi="Cambria"/>
        </w:rPr>
      </w:pPr>
      <w:r w:rsidRPr="003169F5">
        <w:rPr>
          <w:rFonts w:ascii="Cambria" w:hAnsi="Cambria"/>
        </w:rPr>
        <w:t xml:space="preserve">Pro Prodávající: na adresu </w:t>
      </w:r>
      <w:bookmarkStart w:id="3" w:name="Text21"/>
      <w:r w:rsidRPr="003169F5">
        <w:rPr>
          <w:rFonts w:ascii="Cambria" w:hAnsi="Cambria"/>
        </w:rPr>
        <w:fldChar w:fldCharType="begin">
          <w:ffData>
            <w:name w:val="Text21"/>
            <w:enabled/>
            <w:calcOnExit w:val="0"/>
            <w:textInput/>
          </w:ffData>
        </w:fldChar>
      </w:r>
      <w:r w:rsidRPr="003169F5">
        <w:rPr>
          <w:rFonts w:ascii="Cambria" w:hAnsi="Cambria"/>
        </w:rPr>
        <w:instrText xml:space="preserve"> FORMTEXT </w:instrText>
      </w:r>
      <w:r w:rsidRPr="003169F5">
        <w:rPr>
          <w:rFonts w:ascii="Cambria" w:hAnsi="Cambria"/>
        </w:rPr>
      </w:r>
      <w:r w:rsidRPr="003169F5">
        <w:rPr>
          <w:rFonts w:ascii="Cambria" w:hAnsi="Cambria"/>
        </w:rPr>
        <w:fldChar w:fldCharType="separate"/>
      </w:r>
      <w:r w:rsidRPr="003169F5">
        <w:rPr>
          <w:rFonts w:ascii="Cambria" w:hAnsi="Cambria"/>
          <w:noProof/>
        </w:rPr>
        <w:t> </w:t>
      </w:r>
      <w:r w:rsidRPr="003169F5">
        <w:rPr>
          <w:rFonts w:ascii="Cambria" w:hAnsi="Cambria"/>
          <w:noProof/>
        </w:rPr>
        <w:t> </w:t>
      </w:r>
      <w:r w:rsidRPr="003169F5">
        <w:rPr>
          <w:rFonts w:ascii="Cambria" w:hAnsi="Cambria"/>
          <w:noProof/>
        </w:rPr>
        <w:t> </w:t>
      </w:r>
      <w:r w:rsidRPr="003169F5">
        <w:rPr>
          <w:rFonts w:ascii="Cambria" w:hAnsi="Cambria"/>
          <w:noProof/>
        </w:rPr>
        <w:t> </w:t>
      </w:r>
      <w:r w:rsidRPr="003169F5">
        <w:rPr>
          <w:rFonts w:ascii="Cambria" w:hAnsi="Cambria"/>
          <w:noProof/>
        </w:rPr>
        <w:t> </w:t>
      </w:r>
      <w:r w:rsidRPr="003169F5">
        <w:rPr>
          <w:rFonts w:ascii="Cambria" w:hAnsi="Cambria"/>
        </w:rPr>
        <w:fldChar w:fldCharType="end"/>
      </w:r>
      <w:bookmarkEnd w:id="3"/>
    </w:p>
    <w:p w14:paraId="54B23739" w14:textId="77777777" w:rsidR="003169F5" w:rsidRPr="003169F5" w:rsidRDefault="003169F5" w:rsidP="003169F5">
      <w:pPr>
        <w:spacing w:after="120"/>
        <w:ind w:left="709" w:firstLine="709"/>
        <w:rPr>
          <w:rFonts w:ascii="Cambria" w:hAnsi="Cambria"/>
          <w:b/>
          <w:bCs/>
        </w:rPr>
      </w:pPr>
      <w:r w:rsidRPr="003169F5">
        <w:rPr>
          <w:rFonts w:ascii="Cambria" w:hAnsi="Cambria"/>
        </w:rPr>
        <w:lastRenderedPageBreak/>
        <w:t xml:space="preserve">Tel.: </w:t>
      </w:r>
      <w:bookmarkStart w:id="4" w:name="Text22"/>
      <w:r w:rsidRPr="003169F5">
        <w:rPr>
          <w:rFonts w:ascii="Cambria" w:hAnsi="Cambria"/>
        </w:rPr>
        <w:fldChar w:fldCharType="begin">
          <w:ffData>
            <w:name w:val="Text22"/>
            <w:enabled/>
            <w:calcOnExit w:val="0"/>
            <w:textInput/>
          </w:ffData>
        </w:fldChar>
      </w:r>
      <w:r w:rsidRPr="003169F5">
        <w:rPr>
          <w:rFonts w:ascii="Cambria" w:hAnsi="Cambria"/>
        </w:rPr>
        <w:instrText xml:space="preserve"> FORMTEXT </w:instrText>
      </w:r>
      <w:r w:rsidRPr="003169F5">
        <w:rPr>
          <w:rFonts w:ascii="Cambria" w:hAnsi="Cambria"/>
        </w:rPr>
      </w:r>
      <w:r w:rsidRPr="003169F5">
        <w:rPr>
          <w:rFonts w:ascii="Cambria" w:hAnsi="Cambria"/>
        </w:rPr>
        <w:fldChar w:fldCharType="separate"/>
      </w:r>
      <w:r w:rsidRPr="003169F5">
        <w:rPr>
          <w:rFonts w:ascii="Cambria" w:hAnsi="Cambria"/>
          <w:noProof/>
        </w:rPr>
        <w:t> </w:t>
      </w:r>
      <w:r w:rsidRPr="003169F5">
        <w:rPr>
          <w:rFonts w:ascii="Cambria" w:hAnsi="Cambria"/>
          <w:noProof/>
        </w:rPr>
        <w:t> </w:t>
      </w:r>
      <w:r w:rsidRPr="003169F5">
        <w:rPr>
          <w:rFonts w:ascii="Cambria" w:hAnsi="Cambria"/>
          <w:noProof/>
        </w:rPr>
        <w:t> </w:t>
      </w:r>
      <w:r w:rsidRPr="003169F5">
        <w:rPr>
          <w:rFonts w:ascii="Cambria" w:hAnsi="Cambria"/>
          <w:noProof/>
        </w:rPr>
        <w:t> </w:t>
      </w:r>
      <w:r w:rsidRPr="003169F5">
        <w:rPr>
          <w:rFonts w:ascii="Cambria" w:hAnsi="Cambria"/>
          <w:noProof/>
        </w:rPr>
        <w:t> </w:t>
      </w:r>
      <w:r w:rsidRPr="003169F5">
        <w:rPr>
          <w:rFonts w:ascii="Cambria" w:hAnsi="Cambria"/>
        </w:rPr>
        <w:fldChar w:fldCharType="end"/>
      </w:r>
      <w:bookmarkEnd w:id="4"/>
    </w:p>
    <w:p w14:paraId="53FD6251" w14:textId="77777777" w:rsidR="003169F5" w:rsidRPr="003169F5" w:rsidRDefault="003169F5" w:rsidP="003169F5">
      <w:pPr>
        <w:spacing w:after="120"/>
        <w:ind w:left="709" w:firstLine="709"/>
        <w:rPr>
          <w:rFonts w:ascii="Cambria" w:hAnsi="Cambria"/>
        </w:rPr>
      </w:pPr>
      <w:r w:rsidRPr="003169F5">
        <w:rPr>
          <w:rFonts w:ascii="Cambria" w:hAnsi="Cambria"/>
        </w:rPr>
        <w:t xml:space="preserve">Mob.: </w:t>
      </w:r>
      <w:bookmarkStart w:id="5" w:name="Text23"/>
      <w:r w:rsidRPr="003169F5">
        <w:rPr>
          <w:rFonts w:ascii="Cambria" w:hAnsi="Cambria"/>
        </w:rPr>
        <w:fldChar w:fldCharType="begin">
          <w:ffData>
            <w:name w:val="Text23"/>
            <w:enabled/>
            <w:calcOnExit w:val="0"/>
            <w:textInput/>
          </w:ffData>
        </w:fldChar>
      </w:r>
      <w:r w:rsidRPr="003169F5">
        <w:rPr>
          <w:rFonts w:ascii="Cambria" w:hAnsi="Cambria"/>
        </w:rPr>
        <w:instrText xml:space="preserve"> FORMTEXT </w:instrText>
      </w:r>
      <w:r w:rsidRPr="003169F5">
        <w:rPr>
          <w:rFonts w:ascii="Cambria" w:hAnsi="Cambria"/>
        </w:rPr>
      </w:r>
      <w:r w:rsidRPr="003169F5">
        <w:rPr>
          <w:rFonts w:ascii="Cambria" w:hAnsi="Cambria"/>
        </w:rPr>
        <w:fldChar w:fldCharType="separate"/>
      </w:r>
      <w:r w:rsidRPr="003169F5">
        <w:rPr>
          <w:rFonts w:ascii="Cambria" w:hAnsi="Cambria"/>
          <w:noProof/>
        </w:rPr>
        <w:t> </w:t>
      </w:r>
      <w:r w:rsidRPr="003169F5">
        <w:rPr>
          <w:rFonts w:ascii="Cambria" w:hAnsi="Cambria"/>
          <w:noProof/>
        </w:rPr>
        <w:t> </w:t>
      </w:r>
      <w:r w:rsidRPr="003169F5">
        <w:rPr>
          <w:rFonts w:ascii="Cambria" w:hAnsi="Cambria"/>
          <w:noProof/>
        </w:rPr>
        <w:t> </w:t>
      </w:r>
      <w:r w:rsidRPr="003169F5">
        <w:rPr>
          <w:rFonts w:ascii="Cambria" w:hAnsi="Cambria"/>
          <w:noProof/>
        </w:rPr>
        <w:t> </w:t>
      </w:r>
      <w:r w:rsidRPr="003169F5">
        <w:rPr>
          <w:rFonts w:ascii="Cambria" w:hAnsi="Cambria"/>
          <w:noProof/>
        </w:rPr>
        <w:t> </w:t>
      </w:r>
      <w:r w:rsidRPr="003169F5">
        <w:rPr>
          <w:rFonts w:ascii="Cambria" w:hAnsi="Cambria"/>
        </w:rPr>
        <w:fldChar w:fldCharType="end"/>
      </w:r>
      <w:bookmarkEnd w:id="5"/>
    </w:p>
    <w:p w14:paraId="3AB1AABF" w14:textId="77777777" w:rsidR="003169F5" w:rsidRPr="003169F5" w:rsidRDefault="003169F5" w:rsidP="003169F5">
      <w:pPr>
        <w:spacing w:after="120"/>
        <w:ind w:left="709" w:firstLine="709"/>
        <w:rPr>
          <w:rFonts w:ascii="Cambria" w:hAnsi="Cambria"/>
        </w:rPr>
      </w:pPr>
      <w:r w:rsidRPr="003169F5">
        <w:rPr>
          <w:rFonts w:ascii="Cambria" w:hAnsi="Cambria"/>
        </w:rPr>
        <w:t xml:space="preserve">E-mail: </w:t>
      </w:r>
      <w:bookmarkStart w:id="6" w:name="Text24"/>
      <w:r w:rsidRPr="003169F5">
        <w:rPr>
          <w:rFonts w:ascii="Cambria" w:hAnsi="Cambria"/>
        </w:rPr>
        <w:fldChar w:fldCharType="begin">
          <w:ffData>
            <w:name w:val="Text24"/>
            <w:enabled/>
            <w:calcOnExit w:val="0"/>
            <w:textInput/>
          </w:ffData>
        </w:fldChar>
      </w:r>
      <w:r w:rsidRPr="003169F5">
        <w:rPr>
          <w:rFonts w:ascii="Cambria" w:hAnsi="Cambria"/>
        </w:rPr>
        <w:instrText xml:space="preserve"> FORMTEXT </w:instrText>
      </w:r>
      <w:r w:rsidRPr="003169F5">
        <w:rPr>
          <w:rFonts w:ascii="Cambria" w:hAnsi="Cambria"/>
        </w:rPr>
      </w:r>
      <w:r w:rsidRPr="003169F5">
        <w:rPr>
          <w:rFonts w:ascii="Cambria" w:hAnsi="Cambria"/>
        </w:rPr>
        <w:fldChar w:fldCharType="separate"/>
      </w:r>
      <w:r w:rsidRPr="003169F5">
        <w:rPr>
          <w:rFonts w:ascii="Cambria" w:hAnsi="Cambria"/>
          <w:noProof/>
        </w:rPr>
        <w:t> </w:t>
      </w:r>
      <w:r w:rsidRPr="003169F5">
        <w:rPr>
          <w:rFonts w:ascii="Cambria" w:hAnsi="Cambria"/>
          <w:noProof/>
        </w:rPr>
        <w:t> </w:t>
      </w:r>
      <w:r w:rsidRPr="003169F5">
        <w:rPr>
          <w:rFonts w:ascii="Cambria" w:hAnsi="Cambria"/>
          <w:noProof/>
        </w:rPr>
        <w:t> </w:t>
      </w:r>
      <w:r w:rsidRPr="003169F5">
        <w:rPr>
          <w:rFonts w:ascii="Cambria" w:hAnsi="Cambria"/>
          <w:noProof/>
        </w:rPr>
        <w:t> </w:t>
      </w:r>
      <w:r w:rsidRPr="003169F5">
        <w:rPr>
          <w:rFonts w:ascii="Cambria" w:hAnsi="Cambria"/>
          <w:noProof/>
        </w:rPr>
        <w:t> </w:t>
      </w:r>
      <w:r w:rsidRPr="003169F5">
        <w:rPr>
          <w:rFonts w:ascii="Cambria" w:hAnsi="Cambria"/>
        </w:rPr>
        <w:fldChar w:fldCharType="end"/>
      </w:r>
      <w:bookmarkEnd w:id="6"/>
    </w:p>
    <w:p w14:paraId="4CF03BC0" w14:textId="77777777" w:rsidR="003169F5" w:rsidRPr="003169F5" w:rsidRDefault="003169F5" w:rsidP="003169F5">
      <w:pPr>
        <w:spacing w:after="120"/>
        <w:ind w:left="709" w:firstLine="709"/>
        <w:rPr>
          <w:rFonts w:ascii="Cambria" w:hAnsi="Cambria"/>
        </w:rPr>
      </w:pPr>
    </w:p>
    <w:p w14:paraId="373110D6" w14:textId="77777777" w:rsidR="003169F5" w:rsidRPr="003169F5" w:rsidRDefault="003169F5" w:rsidP="003169F5">
      <w:pPr>
        <w:spacing w:after="120"/>
        <w:ind w:left="709" w:firstLine="709"/>
        <w:rPr>
          <w:rFonts w:ascii="Cambria" w:hAnsi="Cambria"/>
          <w:spacing w:val="-1"/>
        </w:rPr>
      </w:pPr>
      <w:r w:rsidRPr="003169F5">
        <w:rPr>
          <w:rFonts w:ascii="Cambria" w:hAnsi="Cambria"/>
          <w:spacing w:val="-1"/>
        </w:rPr>
        <w:t xml:space="preserve">Pro </w:t>
      </w:r>
      <w:r w:rsidRPr="003169F5">
        <w:rPr>
          <w:rFonts w:ascii="Cambria" w:hAnsi="Cambria"/>
        </w:rPr>
        <w:t>Kupující</w:t>
      </w:r>
      <w:r w:rsidRPr="003169F5">
        <w:rPr>
          <w:rFonts w:ascii="Cambria" w:hAnsi="Cambria"/>
          <w:spacing w:val="-1"/>
        </w:rPr>
        <w:t>: na adresu uvedenou v záhlaví smlouvy</w:t>
      </w:r>
    </w:p>
    <w:p w14:paraId="705FC4A5" w14:textId="6BA90FAA" w:rsidR="003169F5" w:rsidRPr="003169F5" w:rsidRDefault="003169F5" w:rsidP="003169F5">
      <w:pPr>
        <w:spacing w:after="120"/>
        <w:ind w:left="1416"/>
        <w:rPr>
          <w:rFonts w:ascii="Cambria" w:hAnsi="Cambria"/>
          <w:spacing w:val="-8"/>
        </w:rPr>
      </w:pPr>
      <w:r w:rsidRPr="003169F5">
        <w:rPr>
          <w:rFonts w:ascii="Cambria" w:hAnsi="Cambria"/>
          <w:spacing w:val="-8"/>
        </w:rPr>
        <w:t xml:space="preserve">Tel.: </w:t>
      </w:r>
      <w:r w:rsidR="00340DA1">
        <w:rPr>
          <w:rFonts w:ascii="Cambria" w:hAnsi="Cambria"/>
          <w:spacing w:val="-8"/>
        </w:rPr>
        <w:t>…………………</w:t>
      </w:r>
      <w:proofErr w:type="gramStart"/>
      <w:r w:rsidR="00340DA1">
        <w:rPr>
          <w:rFonts w:ascii="Cambria" w:hAnsi="Cambria"/>
          <w:spacing w:val="-8"/>
        </w:rPr>
        <w:t>…….</w:t>
      </w:r>
      <w:proofErr w:type="gramEnd"/>
      <w:r w:rsidR="00340DA1">
        <w:rPr>
          <w:rFonts w:ascii="Cambria" w:hAnsi="Cambria"/>
          <w:spacing w:val="-8"/>
        </w:rPr>
        <w:t>.</w:t>
      </w:r>
    </w:p>
    <w:p w14:paraId="2507E527" w14:textId="034ED0D9" w:rsidR="003169F5" w:rsidRPr="003169F5" w:rsidRDefault="003169F5" w:rsidP="003169F5">
      <w:pPr>
        <w:spacing w:after="120"/>
        <w:ind w:left="1416"/>
        <w:rPr>
          <w:rFonts w:ascii="Cambria" w:hAnsi="Cambria"/>
        </w:rPr>
      </w:pPr>
      <w:r w:rsidRPr="003169F5">
        <w:rPr>
          <w:rFonts w:ascii="Cambria" w:hAnsi="Cambria"/>
        </w:rPr>
        <w:t>E-mail:</w:t>
      </w:r>
      <w:r w:rsidR="00340DA1">
        <w:rPr>
          <w:rFonts w:ascii="Cambria" w:hAnsi="Cambria"/>
        </w:rPr>
        <w:t xml:space="preserve"> …………</w:t>
      </w:r>
      <w:proofErr w:type="gramStart"/>
      <w:r w:rsidR="00340DA1">
        <w:rPr>
          <w:rFonts w:ascii="Cambria" w:hAnsi="Cambria"/>
        </w:rPr>
        <w:t>…….</w:t>
      </w:r>
      <w:proofErr w:type="gramEnd"/>
      <w:r w:rsidR="00340DA1">
        <w:rPr>
          <w:rFonts w:ascii="Cambria" w:hAnsi="Cambria"/>
        </w:rPr>
        <w:t>.</w:t>
      </w:r>
    </w:p>
    <w:p w14:paraId="3AEEE2B5" w14:textId="77777777" w:rsidR="003169F5" w:rsidRPr="003169F5" w:rsidRDefault="003169F5" w:rsidP="003169F5">
      <w:pPr>
        <w:pStyle w:val="Smlouva-eslo"/>
        <w:widowControl/>
        <w:numPr>
          <w:ilvl w:val="0"/>
          <w:numId w:val="19"/>
        </w:numPr>
        <w:tabs>
          <w:tab w:val="left" w:pos="-1701"/>
        </w:tabs>
        <w:spacing w:before="0" w:after="120" w:line="276" w:lineRule="auto"/>
        <w:rPr>
          <w:rFonts w:ascii="Cambria" w:hAnsi="Cambria"/>
          <w:sz w:val="22"/>
          <w:szCs w:val="22"/>
        </w:rPr>
      </w:pPr>
      <w:r w:rsidRPr="003169F5">
        <w:rPr>
          <w:rFonts w:ascii="Cambria" w:hAnsi="Cambria"/>
          <w:sz w:val="22"/>
          <w:szCs w:val="22"/>
        </w:rPr>
        <w:t>Smluvní strany se zavazují, že případné spory vyplývající z této smlouvy budou přednostně řešeny dohodou. Pro případ, že k takové dohodě nedojde, bude spor rozhodovat věcně a místně příslušný soud.</w:t>
      </w:r>
      <w:bookmarkEnd w:id="2"/>
    </w:p>
    <w:p w14:paraId="797C15EA" w14:textId="77777777" w:rsidR="003169F5" w:rsidRPr="003169F5" w:rsidRDefault="003169F5" w:rsidP="003169F5">
      <w:pPr>
        <w:pStyle w:val="Smlouva-eslo"/>
        <w:widowControl/>
        <w:numPr>
          <w:ilvl w:val="0"/>
          <w:numId w:val="19"/>
        </w:numPr>
        <w:tabs>
          <w:tab w:val="left" w:pos="-1701"/>
        </w:tabs>
        <w:spacing w:before="0" w:after="120" w:line="276" w:lineRule="auto"/>
        <w:rPr>
          <w:rFonts w:ascii="Cambria" w:hAnsi="Cambria"/>
          <w:sz w:val="22"/>
          <w:szCs w:val="22"/>
        </w:rPr>
      </w:pPr>
      <w:r w:rsidRPr="003169F5">
        <w:rPr>
          <w:rFonts w:ascii="Cambria" w:hAnsi="Cambria"/>
          <w:sz w:val="22"/>
          <w:szCs w:val="22"/>
        </w:rPr>
        <w:t>Prodávající uděluje souhlas Kupujícímu se zveřejněním této smlouvy na profilu zadavatele v souladu s ustanovením § 219 ZZVZ.</w:t>
      </w:r>
    </w:p>
    <w:p w14:paraId="28619BE2" w14:textId="77777777" w:rsidR="003169F5" w:rsidRPr="003169F5" w:rsidRDefault="003169F5" w:rsidP="003169F5">
      <w:pPr>
        <w:pStyle w:val="Smlouva-eslo"/>
        <w:widowControl/>
        <w:numPr>
          <w:ilvl w:val="0"/>
          <w:numId w:val="19"/>
        </w:numPr>
        <w:tabs>
          <w:tab w:val="left" w:pos="-1701"/>
        </w:tabs>
        <w:spacing w:before="0" w:after="120" w:line="276" w:lineRule="auto"/>
        <w:rPr>
          <w:rFonts w:ascii="Cambria" w:hAnsi="Cambria"/>
          <w:sz w:val="22"/>
          <w:szCs w:val="22"/>
        </w:rPr>
      </w:pPr>
      <w:r w:rsidRPr="003169F5">
        <w:rPr>
          <w:rFonts w:ascii="Cambria" w:hAnsi="Cambria"/>
          <w:sz w:val="22"/>
          <w:szCs w:val="22"/>
        </w:rPr>
        <w:t xml:space="preserve">Tato smlouva je vyhotovena ve 4 (slovy: čtyřech) stejnopisech s platností originálu, podepsaných oprávněnými zástupci smluvních stran, přičemž Prodávající </w:t>
      </w:r>
      <w:proofErr w:type="gramStart"/>
      <w:r w:rsidRPr="003169F5">
        <w:rPr>
          <w:rFonts w:ascii="Cambria" w:hAnsi="Cambria"/>
          <w:sz w:val="22"/>
          <w:szCs w:val="22"/>
        </w:rPr>
        <w:t>obdrží</w:t>
      </w:r>
      <w:proofErr w:type="gramEnd"/>
      <w:r w:rsidRPr="003169F5">
        <w:rPr>
          <w:rFonts w:ascii="Cambria" w:hAnsi="Cambria"/>
          <w:sz w:val="22"/>
          <w:szCs w:val="22"/>
        </w:rPr>
        <w:t xml:space="preserve"> 2 (slovy: dvě) a Kupující 2 (slovy dvě) její vyhotovení.</w:t>
      </w:r>
    </w:p>
    <w:p w14:paraId="43A5F9E7" w14:textId="77777777" w:rsidR="003169F5" w:rsidRPr="003169F5" w:rsidRDefault="003169F5" w:rsidP="003169F5">
      <w:pPr>
        <w:pStyle w:val="Smlouva-eslo"/>
        <w:widowControl/>
        <w:numPr>
          <w:ilvl w:val="0"/>
          <w:numId w:val="19"/>
        </w:numPr>
        <w:tabs>
          <w:tab w:val="left" w:pos="-1701"/>
        </w:tabs>
        <w:spacing w:before="0" w:after="120" w:line="276" w:lineRule="auto"/>
        <w:rPr>
          <w:rFonts w:ascii="Cambria" w:hAnsi="Cambria"/>
          <w:sz w:val="22"/>
          <w:szCs w:val="22"/>
        </w:rPr>
      </w:pPr>
      <w:r w:rsidRPr="003169F5">
        <w:rPr>
          <w:rFonts w:ascii="Cambria" w:hAnsi="Cambria"/>
          <w:sz w:val="22"/>
          <w:szCs w:val="22"/>
        </w:rPr>
        <w:t xml:space="preserve">Nedílnou součástí této smlouvy jsou tyto přílohy: </w:t>
      </w:r>
    </w:p>
    <w:p w14:paraId="5170F3B9" w14:textId="77777777" w:rsidR="003169F5" w:rsidRPr="003169F5" w:rsidRDefault="003169F5" w:rsidP="003169F5">
      <w:pPr>
        <w:pStyle w:val="Odstavecseseznamem"/>
        <w:numPr>
          <w:ilvl w:val="0"/>
          <w:numId w:val="28"/>
        </w:numPr>
        <w:spacing w:after="120"/>
        <w:contextualSpacing w:val="0"/>
        <w:rPr>
          <w:rFonts w:ascii="Cambria" w:hAnsi="Cambria"/>
        </w:rPr>
      </w:pPr>
      <w:r w:rsidRPr="003169F5">
        <w:rPr>
          <w:rFonts w:ascii="Cambria" w:hAnsi="Cambria"/>
        </w:rPr>
        <w:t>Příloha č. 1 - Technická specifikace</w:t>
      </w:r>
    </w:p>
    <w:p w14:paraId="249C2307" w14:textId="77777777" w:rsidR="003169F5" w:rsidRPr="003169F5" w:rsidRDefault="003169F5" w:rsidP="003169F5">
      <w:pPr>
        <w:pStyle w:val="Smlouva-eslo"/>
        <w:widowControl/>
        <w:numPr>
          <w:ilvl w:val="0"/>
          <w:numId w:val="19"/>
        </w:numPr>
        <w:tabs>
          <w:tab w:val="left" w:pos="-1701"/>
        </w:tabs>
        <w:spacing w:before="0" w:after="120" w:line="276" w:lineRule="auto"/>
        <w:rPr>
          <w:rFonts w:ascii="Cambria" w:hAnsi="Cambria"/>
          <w:sz w:val="22"/>
          <w:szCs w:val="22"/>
        </w:rPr>
      </w:pPr>
      <w:r w:rsidRPr="003169F5">
        <w:rPr>
          <w:rFonts w:ascii="Cambria" w:hAnsi="Cambria"/>
          <w:sz w:val="22"/>
          <w:szCs w:val="22"/>
        </w:rPr>
        <w:t>Smluvní strany na závěr této smlouvy výslovně prohlašují, že jim nejsou známy žádné okolnosti bránící v uzavření této smlouvy, kterou si řádně a pozorně přečetly a porozuměly jejímu obsahu. Smlouva je projevem jejich svobodné a pravé vůle a na důkaz uvedeného připojují v závěru smlouvy podpisy osob, oprávněných k podepisování.</w:t>
      </w:r>
    </w:p>
    <w:p w14:paraId="241A7147" w14:textId="77777777" w:rsidR="00CA1F7E" w:rsidRPr="003169F5" w:rsidRDefault="00CA1F7E" w:rsidP="00CA1F7E">
      <w:pPr>
        <w:tabs>
          <w:tab w:val="left" w:pos="-2040"/>
          <w:tab w:val="left" w:pos="-1440"/>
          <w:tab w:val="left" w:pos="-720"/>
        </w:tabs>
        <w:spacing w:before="120" w:after="120" w:line="240" w:lineRule="auto"/>
        <w:ind w:left="720" w:hanging="294"/>
        <w:jc w:val="both"/>
        <w:rPr>
          <w:rFonts w:ascii="Cambria" w:hAnsi="Cambria" w:cs="Arial"/>
          <w:spacing w:val="-3"/>
        </w:rPr>
      </w:pPr>
    </w:p>
    <w:p w14:paraId="2CF85880" w14:textId="77777777" w:rsidR="00340DA1" w:rsidRPr="00340DA1" w:rsidRDefault="00340DA1" w:rsidP="00340DA1">
      <w:pPr>
        <w:tabs>
          <w:tab w:val="left" w:pos="5954"/>
        </w:tabs>
        <w:spacing w:after="120"/>
        <w:jc w:val="both"/>
        <w:rPr>
          <w:rFonts w:ascii="Cambria" w:hAnsi="Cambria"/>
        </w:rPr>
      </w:pPr>
      <w:r w:rsidRPr="00340DA1">
        <w:rPr>
          <w:rFonts w:ascii="Cambria" w:hAnsi="Cambria"/>
        </w:rPr>
        <w:t>Ve Vysoké, dne ………….</w:t>
      </w:r>
      <w:r w:rsidRPr="00340DA1">
        <w:rPr>
          <w:rFonts w:ascii="Cambria" w:hAnsi="Cambria"/>
        </w:rPr>
        <w:tab/>
        <w:t>V …………</w:t>
      </w:r>
      <w:proofErr w:type="gramStart"/>
      <w:r w:rsidRPr="00340DA1">
        <w:rPr>
          <w:rFonts w:ascii="Cambria" w:hAnsi="Cambria"/>
        </w:rPr>
        <w:t>…….</w:t>
      </w:r>
      <w:proofErr w:type="gramEnd"/>
      <w:r w:rsidRPr="00340DA1">
        <w:rPr>
          <w:rFonts w:ascii="Cambria" w:hAnsi="Cambria"/>
        </w:rPr>
        <w:t>., dne ………….</w:t>
      </w:r>
    </w:p>
    <w:p w14:paraId="4E67E6B7" w14:textId="77777777" w:rsidR="00340DA1" w:rsidRPr="00340DA1" w:rsidRDefault="00340DA1" w:rsidP="00340DA1">
      <w:pPr>
        <w:tabs>
          <w:tab w:val="left" w:pos="5954"/>
        </w:tabs>
        <w:spacing w:after="120"/>
        <w:jc w:val="both"/>
        <w:rPr>
          <w:rFonts w:ascii="Cambria" w:hAnsi="Cambria"/>
        </w:rPr>
      </w:pPr>
    </w:p>
    <w:p w14:paraId="030AC783" w14:textId="77777777" w:rsidR="00340DA1" w:rsidRPr="00340DA1" w:rsidRDefault="00340DA1" w:rsidP="00340DA1">
      <w:pPr>
        <w:tabs>
          <w:tab w:val="left" w:pos="5954"/>
        </w:tabs>
        <w:spacing w:after="120"/>
        <w:jc w:val="both"/>
        <w:rPr>
          <w:rFonts w:ascii="Cambria" w:hAnsi="Cambria"/>
        </w:rPr>
      </w:pPr>
    </w:p>
    <w:p w14:paraId="4F949593" w14:textId="77777777" w:rsidR="00340DA1" w:rsidRPr="00340DA1" w:rsidRDefault="00340DA1" w:rsidP="00340DA1">
      <w:pPr>
        <w:tabs>
          <w:tab w:val="left" w:pos="5954"/>
        </w:tabs>
        <w:spacing w:after="120"/>
        <w:jc w:val="both"/>
        <w:rPr>
          <w:rFonts w:ascii="Cambria" w:hAnsi="Cambria"/>
        </w:rPr>
      </w:pPr>
    </w:p>
    <w:p w14:paraId="123B0FF5" w14:textId="77777777" w:rsidR="00340DA1" w:rsidRPr="00340DA1" w:rsidRDefault="00340DA1" w:rsidP="00340DA1">
      <w:pPr>
        <w:tabs>
          <w:tab w:val="left" w:pos="5954"/>
        </w:tabs>
        <w:spacing w:after="120"/>
        <w:jc w:val="both"/>
        <w:rPr>
          <w:rFonts w:ascii="Cambria" w:hAnsi="Cambria"/>
        </w:rPr>
      </w:pPr>
      <w:r w:rsidRPr="00340DA1">
        <w:rPr>
          <w:rFonts w:ascii="Cambria" w:hAnsi="Cambria"/>
        </w:rPr>
        <w:t xml:space="preserve">……………………………………. </w:t>
      </w:r>
      <w:r w:rsidRPr="00340DA1">
        <w:rPr>
          <w:rFonts w:ascii="Cambria" w:hAnsi="Cambria"/>
        </w:rPr>
        <w:tab/>
        <w:t>…………………………………….</w:t>
      </w:r>
    </w:p>
    <w:p w14:paraId="7EDFF587" w14:textId="4CC593A8" w:rsidR="00340DA1" w:rsidRPr="00340DA1" w:rsidRDefault="00340DA1" w:rsidP="00340DA1">
      <w:pPr>
        <w:tabs>
          <w:tab w:val="left" w:pos="5954"/>
        </w:tabs>
        <w:spacing w:after="120"/>
        <w:jc w:val="both"/>
        <w:rPr>
          <w:rFonts w:ascii="Cambria" w:hAnsi="Cambria"/>
        </w:rPr>
      </w:pPr>
      <w:r w:rsidRPr="00340DA1">
        <w:rPr>
          <w:rFonts w:ascii="Cambria" w:hAnsi="Cambria"/>
        </w:rPr>
        <w:t xml:space="preserve">Obec Vysoká </w:t>
      </w:r>
      <w:r w:rsidRPr="00340DA1">
        <w:rPr>
          <w:rFonts w:ascii="Cambria" w:hAnsi="Cambria"/>
        </w:rPr>
        <w:tab/>
      </w:r>
      <w:r>
        <w:rPr>
          <w:rFonts w:ascii="Cambria" w:hAnsi="Cambria"/>
        </w:rPr>
        <w:t>P</w:t>
      </w:r>
      <w:r w:rsidRPr="00340DA1">
        <w:rPr>
          <w:rFonts w:ascii="Cambria" w:hAnsi="Cambria"/>
        </w:rPr>
        <w:t>rodávající</w:t>
      </w:r>
    </w:p>
    <w:p w14:paraId="70DB3FD7" w14:textId="3CA62426" w:rsidR="00340DA1" w:rsidRPr="00340DA1" w:rsidRDefault="00340DA1" w:rsidP="00340DA1">
      <w:pPr>
        <w:tabs>
          <w:tab w:val="left" w:pos="5954"/>
        </w:tabs>
        <w:spacing w:after="120"/>
        <w:jc w:val="both"/>
        <w:rPr>
          <w:rFonts w:ascii="Cambria" w:hAnsi="Cambria"/>
        </w:rPr>
      </w:pPr>
      <w:r w:rsidRPr="00340DA1">
        <w:rPr>
          <w:rFonts w:ascii="Cambria" w:hAnsi="Cambria"/>
        </w:rPr>
        <w:t>Bořivoj Štolba, starosta obce Vysoká</w:t>
      </w:r>
      <w:r w:rsidRPr="00340DA1">
        <w:rPr>
          <w:rFonts w:ascii="Cambria" w:hAnsi="Cambria"/>
        </w:rPr>
        <w:tab/>
        <w:t xml:space="preserve"> </w:t>
      </w:r>
      <w:r>
        <w:rPr>
          <w:rFonts w:ascii="Cambria" w:hAnsi="Cambria"/>
        </w:rPr>
        <w:t xml:space="preserve">osoba oprávněná k jednání </w:t>
      </w:r>
    </w:p>
    <w:p w14:paraId="2499CB32" w14:textId="6BEAE24B" w:rsidR="00796325" w:rsidRPr="003169F5" w:rsidRDefault="00796325" w:rsidP="00340DA1">
      <w:pPr>
        <w:tabs>
          <w:tab w:val="left" w:pos="-2040"/>
          <w:tab w:val="left" w:pos="-1440"/>
          <w:tab w:val="left" w:pos="-720"/>
        </w:tabs>
        <w:spacing w:before="120" w:after="120" w:line="240" w:lineRule="auto"/>
        <w:ind w:left="720" w:hanging="720"/>
        <w:jc w:val="both"/>
        <w:rPr>
          <w:rFonts w:ascii="Cambria" w:hAnsi="Cambria" w:cs="Arial"/>
          <w:spacing w:val="-3"/>
          <w:sz w:val="20"/>
          <w:szCs w:val="20"/>
        </w:rPr>
      </w:pPr>
    </w:p>
    <w:sectPr w:rsidR="00796325" w:rsidRPr="003169F5" w:rsidSect="0092295D">
      <w:footerReference w:type="default" r:id="rId7"/>
      <w:pgSz w:w="11907" w:h="16840"/>
      <w:pgMar w:top="851" w:right="1418" w:bottom="851"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56E7F" w14:textId="77777777" w:rsidR="000D035D" w:rsidRDefault="000D035D" w:rsidP="00E138CF">
      <w:pPr>
        <w:spacing w:after="0" w:line="240" w:lineRule="auto"/>
      </w:pPr>
      <w:r>
        <w:separator/>
      </w:r>
    </w:p>
  </w:endnote>
  <w:endnote w:type="continuationSeparator" w:id="0">
    <w:p w14:paraId="4FDF13A8" w14:textId="77777777" w:rsidR="000D035D" w:rsidRDefault="000D035D" w:rsidP="00E13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C34A" w14:textId="77777777" w:rsidR="00E1693E" w:rsidRDefault="000F0C5B">
    <w:pPr>
      <w:pStyle w:val="Zpat"/>
      <w:jc w:val="right"/>
    </w:pPr>
    <w:r>
      <w:fldChar w:fldCharType="begin"/>
    </w:r>
    <w:r w:rsidR="00436E43">
      <w:instrText xml:space="preserve"> PAGE   \* MERGEFORMAT </w:instrText>
    </w:r>
    <w:r>
      <w:fldChar w:fldCharType="separate"/>
    </w:r>
    <w:r w:rsidR="006F680C">
      <w:rPr>
        <w:noProof/>
      </w:rPr>
      <w:t>3</w:t>
    </w:r>
    <w:r>
      <w:fldChar w:fldCharType="end"/>
    </w:r>
  </w:p>
  <w:p w14:paraId="5155D2F6" w14:textId="77777777" w:rsidR="00E1693E"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90590" w14:textId="77777777" w:rsidR="000D035D" w:rsidRDefault="000D035D" w:rsidP="00E138CF">
      <w:pPr>
        <w:spacing w:after="0" w:line="240" w:lineRule="auto"/>
      </w:pPr>
      <w:r>
        <w:separator/>
      </w:r>
    </w:p>
  </w:footnote>
  <w:footnote w:type="continuationSeparator" w:id="0">
    <w:p w14:paraId="7589CC01" w14:textId="77777777" w:rsidR="000D035D" w:rsidRDefault="000D035D" w:rsidP="00E13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5AC0"/>
    <w:multiLevelType w:val="hybridMultilevel"/>
    <w:tmpl w:val="638C7F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B9405B"/>
    <w:multiLevelType w:val="hybridMultilevel"/>
    <w:tmpl w:val="31E45750"/>
    <w:lvl w:ilvl="0" w:tplc="04050017">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DD423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D41210"/>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E14A32"/>
    <w:multiLevelType w:val="hybridMultilevel"/>
    <w:tmpl w:val="5B66E8C6"/>
    <w:lvl w:ilvl="0" w:tplc="0405001B">
      <w:start w:val="1"/>
      <w:numFmt w:val="lowerRoman"/>
      <w:lvlText w:val="%1."/>
      <w:lvlJc w:val="right"/>
      <w:pPr>
        <w:ind w:left="1440" w:hanging="360"/>
      </w:pPr>
      <w:rPr>
        <w:rFonts w:hint="default"/>
        <w:b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232D301B"/>
    <w:multiLevelType w:val="hybridMultilevel"/>
    <w:tmpl w:val="F3EAD9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1826FD"/>
    <w:multiLevelType w:val="multilevel"/>
    <w:tmpl w:val="17241B1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8"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A2773B"/>
    <w:multiLevelType w:val="hybridMultilevel"/>
    <w:tmpl w:val="EBB8882E"/>
    <w:lvl w:ilvl="0" w:tplc="04050017">
      <w:start w:val="1"/>
      <w:numFmt w:val="lowerLetter"/>
      <w:lvlText w:val="%1)"/>
      <w:lvlJc w:val="left"/>
      <w:pPr>
        <w:tabs>
          <w:tab w:val="num" w:pos="720"/>
        </w:tabs>
        <w:ind w:left="720" w:hanging="363"/>
      </w:pPr>
      <w:rPr>
        <w:rFonts w:hint="default"/>
        <w:b w:val="0"/>
        <w:bCs w:val="0"/>
        <w:i w:val="0"/>
        <w:iCs w:val="0"/>
        <w:color w:val="auto"/>
        <w:sz w:val="24"/>
        <w:szCs w:val="24"/>
      </w:rPr>
    </w:lvl>
    <w:lvl w:ilvl="1" w:tplc="FFFFFFFF">
      <w:start w:val="1"/>
      <w:numFmt w:val="decimal"/>
      <w:lvlText w:val="%2."/>
      <w:lvlJc w:val="left"/>
      <w:pPr>
        <w:tabs>
          <w:tab w:val="num" w:pos="360"/>
        </w:tabs>
        <w:ind w:left="357" w:hanging="357"/>
      </w:pPr>
      <w:rPr>
        <w:rFonts w:hint="default"/>
      </w:r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lvl>
    <w:lvl w:ilvl="4" w:tplc="FFFFFFFF">
      <w:start w:val="1"/>
      <w:numFmt w:val="lowerLetter"/>
      <w:lvlText w:val="%5."/>
      <w:lvlJc w:val="left"/>
      <w:pPr>
        <w:tabs>
          <w:tab w:val="num" w:pos="4309"/>
        </w:tabs>
        <w:ind w:left="4309" w:hanging="360"/>
      </w:pPr>
    </w:lvl>
    <w:lvl w:ilvl="5" w:tplc="FFFFFFFF">
      <w:start w:val="1"/>
      <w:numFmt w:val="lowerRoman"/>
      <w:lvlText w:val="%6."/>
      <w:lvlJc w:val="right"/>
      <w:pPr>
        <w:tabs>
          <w:tab w:val="num" w:pos="5029"/>
        </w:tabs>
        <w:ind w:left="5029" w:hanging="180"/>
      </w:pPr>
    </w:lvl>
    <w:lvl w:ilvl="6" w:tplc="FFFFFFFF">
      <w:start w:val="1"/>
      <w:numFmt w:val="decimal"/>
      <w:lvlText w:val="%7."/>
      <w:lvlJc w:val="left"/>
      <w:pPr>
        <w:tabs>
          <w:tab w:val="num" w:pos="5749"/>
        </w:tabs>
        <w:ind w:left="5749" w:hanging="360"/>
      </w:pPr>
    </w:lvl>
    <w:lvl w:ilvl="7" w:tplc="FFFFFFFF">
      <w:start w:val="1"/>
      <w:numFmt w:val="lowerLetter"/>
      <w:lvlText w:val="%8."/>
      <w:lvlJc w:val="left"/>
      <w:pPr>
        <w:tabs>
          <w:tab w:val="num" w:pos="6469"/>
        </w:tabs>
        <w:ind w:left="6469" w:hanging="360"/>
      </w:pPr>
    </w:lvl>
    <w:lvl w:ilvl="8" w:tplc="FFFFFFFF">
      <w:start w:val="1"/>
      <w:numFmt w:val="lowerRoman"/>
      <w:lvlText w:val="%9."/>
      <w:lvlJc w:val="right"/>
      <w:pPr>
        <w:tabs>
          <w:tab w:val="num" w:pos="7189"/>
        </w:tabs>
        <w:ind w:left="7189" w:hanging="180"/>
      </w:pPr>
    </w:lvl>
  </w:abstractNum>
  <w:abstractNum w:abstractNumId="10" w15:restartNumberingAfterBreak="0">
    <w:nsid w:val="34CB1246"/>
    <w:multiLevelType w:val="hybridMultilevel"/>
    <w:tmpl w:val="6A2A5566"/>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7D81CEA"/>
    <w:multiLevelType w:val="hybridMultilevel"/>
    <w:tmpl w:val="EBB8882E"/>
    <w:lvl w:ilvl="0" w:tplc="04050017">
      <w:start w:val="1"/>
      <w:numFmt w:val="lowerLetter"/>
      <w:lvlText w:val="%1)"/>
      <w:lvlJc w:val="left"/>
      <w:pPr>
        <w:tabs>
          <w:tab w:val="num" w:pos="720"/>
        </w:tabs>
        <w:ind w:left="720" w:hanging="363"/>
      </w:pPr>
      <w:rPr>
        <w:rFonts w:hint="default"/>
        <w:b w:val="0"/>
        <w:bCs w:val="0"/>
        <w:i w:val="0"/>
        <w:iCs w:val="0"/>
        <w:color w:val="auto"/>
        <w:sz w:val="24"/>
        <w:szCs w:val="24"/>
      </w:rPr>
    </w:lvl>
    <w:lvl w:ilvl="1" w:tplc="FFFFFFFF">
      <w:start w:val="1"/>
      <w:numFmt w:val="decimal"/>
      <w:lvlText w:val="%2."/>
      <w:lvlJc w:val="left"/>
      <w:pPr>
        <w:tabs>
          <w:tab w:val="num" w:pos="360"/>
        </w:tabs>
        <w:ind w:left="357" w:hanging="357"/>
      </w:pPr>
      <w:rPr>
        <w:rFonts w:hint="default"/>
      </w:r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lvl>
    <w:lvl w:ilvl="4" w:tplc="FFFFFFFF">
      <w:start w:val="1"/>
      <w:numFmt w:val="lowerLetter"/>
      <w:lvlText w:val="%5."/>
      <w:lvlJc w:val="left"/>
      <w:pPr>
        <w:tabs>
          <w:tab w:val="num" w:pos="4309"/>
        </w:tabs>
        <w:ind w:left="4309" w:hanging="360"/>
      </w:pPr>
    </w:lvl>
    <w:lvl w:ilvl="5" w:tplc="FFFFFFFF">
      <w:start w:val="1"/>
      <w:numFmt w:val="lowerRoman"/>
      <w:lvlText w:val="%6."/>
      <w:lvlJc w:val="right"/>
      <w:pPr>
        <w:tabs>
          <w:tab w:val="num" w:pos="5029"/>
        </w:tabs>
        <w:ind w:left="5029" w:hanging="180"/>
      </w:pPr>
    </w:lvl>
    <w:lvl w:ilvl="6" w:tplc="FFFFFFFF">
      <w:start w:val="1"/>
      <w:numFmt w:val="decimal"/>
      <w:lvlText w:val="%7."/>
      <w:lvlJc w:val="left"/>
      <w:pPr>
        <w:tabs>
          <w:tab w:val="num" w:pos="5749"/>
        </w:tabs>
        <w:ind w:left="5749" w:hanging="360"/>
      </w:pPr>
    </w:lvl>
    <w:lvl w:ilvl="7" w:tplc="FFFFFFFF">
      <w:start w:val="1"/>
      <w:numFmt w:val="lowerLetter"/>
      <w:lvlText w:val="%8."/>
      <w:lvlJc w:val="left"/>
      <w:pPr>
        <w:tabs>
          <w:tab w:val="num" w:pos="6469"/>
        </w:tabs>
        <w:ind w:left="6469" w:hanging="360"/>
      </w:pPr>
    </w:lvl>
    <w:lvl w:ilvl="8" w:tplc="FFFFFFFF">
      <w:start w:val="1"/>
      <w:numFmt w:val="lowerRoman"/>
      <w:lvlText w:val="%9."/>
      <w:lvlJc w:val="right"/>
      <w:pPr>
        <w:tabs>
          <w:tab w:val="num" w:pos="7189"/>
        </w:tabs>
        <w:ind w:left="7189" w:hanging="180"/>
      </w:pPr>
    </w:lvl>
  </w:abstractNum>
  <w:abstractNum w:abstractNumId="12" w15:restartNumberingAfterBreak="0">
    <w:nsid w:val="38BB2EDF"/>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B26313"/>
    <w:multiLevelType w:val="hybridMultilevel"/>
    <w:tmpl w:val="463A92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8B4CB9"/>
    <w:multiLevelType w:val="multilevel"/>
    <w:tmpl w:val="124EB462"/>
    <w:lvl w:ilvl="0">
      <w:start w:val="2"/>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AC942F4"/>
    <w:multiLevelType w:val="multilevel"/>
    <w:tmpl w:val="E4BEF74C"/>
    <w:lvl w:ilvl="0">
      <w:start w:val="1"/>
      <w:numFmt w:val="decimal"/>
      <w:lvlText w:val="%1."/>
      <w:lvlJc w:val="left"/>
      <w:pPr>
        <w:ind w:left="360" w:hanging="360"/>
      </w:pPr>
      <w:rPr>
        <w:b w:val="0"/>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4E000DE7"/>
    <w:multiLevelType w:val="hybridMultilevel"/>
    <w:tmpl w:val="FCC6E8FA"/>
    <w:lvl w:ilvl="0" w:tplc="04050001">
      <w:start w:val="1"/>
      <w:numFmt w:val="bullet"/>
      <w:lvlText w:val=""/>
      <w:lvlJc w:val="left"/>
      <w:pPr>
        <w:ind w:left="1495" w:hanging="360"/>
      </w:pPr>
      <w:rPr>
        <w:rFonts w:ascii="Symbol" w:hAnsi="Symbol" w:hint="default"/>
      </w:rPr>
    </w:lvl>
    <w:lvl w:ilvl="1" w:tplc="04050005">
      <w:start w:val="1"/>
      <w:numFmt w:val="bullet"/>
      <w:lvlText w:val="o"/>
      <w:lvlJc w:val="left"/>
      <w:pPr>
        <w:ind w:left="1080" w:hanging="360"/>
      </w:pPr>
      <w:rPr>
        <w:rFonts w:ascii="Courier New" w:hAnsi="Courier New" w:cs="Courier New" w:hint="default"/>
      </w:rPr>
    </w:lvl>
    <w:lvl w:ilvl="2" w:tplc="0405001B">
      <w:numFmt w:val="bullet"/>
      <w:lvlText w:val="-"/>
      <w:lvlJc w:val="left"/>
      <w:pPr>
        <w:ind w:left="1800" w:hanging="360"/>
      </w:pPr>
      <w:rPr>
        <w:rFonts w:ascii="Arial Narrow" w:eastAsia="Times New Roman" w:hAnsi="Arial Narrow" w:cs="Arial" w:hint="default"/>
      </w:rPr>
    </w:lvl>
    <w:lvl w:ilvl="3" w:tplc="0405001B">
      <w:numFmt w:val="bullet"/>
      <w:lvlText w:val="-"/>
      <w:lvlJc w:val="left"/>
      <w:pPr>
        <w:ind w:left="2520" w:hanging="360"/>
      </w:pPr>
      <w:rPr>
        <w:rFonts w:ascii="Arial Narrow" w:eastAsia="Times New Roman" w:hAnsi="Arial Narrow" w:cs="Arial" w:hint="default"/>
      </w:rPr>
    </w:lvl>
    <w:lvl w:ilvl="4" w:tplc="04050019" w:tentative="1">
      <w:start w:val="1"/>
      <w:numFmt w:val="bullet"/>
      <w:lvlText w:val="o"/>
      <w:lvlJc w:val="left"/>
      <w:pPr>
        <w:ind w:left="3240" w:hanging="360"/>
      </w:pPr>
      <w:rPr>
        <w:rFonts w:ascii="Courier New" w:hAnsi="Courier New" w:cs="Courier New" w:hint="default"/>
      </w:rPr>
    </w:lvl>
    <w:lvl w:ilvl="5" w:tplc="0405001B" w:tentative="1">
      <w:start w:val="1"/>
      <w:numFmt w:val="bullet"/>
      <w:lvlText w:val=""/>
      <w:lvlJc w:val="left"/>
      <w:pPr>
        <w:ind w:left="3960" w:hanging="360"/>
      </w:pPr>
      <w:rPr>
        <w:rFonts w:ascii="Wingdings" w:hAnsi="Wingdings" w:hint="default"/>
      </w:rPr>
    </w:lvl>
    <w:lvl w:ilvl="6" w:tplc="0405000F" w:tentative="1">
      <w:start w:val="1"/>
      <w:numFmt w:val="bullet"/>
      <w:lvlText w:val=""/>
      <w:lvlJc w:val="left"/>
      <w:pPr>
        <w:ind w:left="4680" w:hanging="360"/>
      </w:pPr>
      <w:rPr>
        <w:rFonts w:ascii="Symbol" w:hAnsi="Symbol" w:hint="default"/>
      </w:rPr>
    </w:lvl>
    <w:lvl w:ilvl="7" w:tplc="04050019" w:tentative="1">
      <w:start w:val="1"/>
      <w:numFmt w:val="bullet"/>
      <w:lvlText w:val="o"/>
      <w:lvlJc w:val="left"/>
      <w:pPr>
        <w:ind w:left="5400" w:hanging="360"/>
      </w:pPr>
      <w:rPr>
        <w:rFonts w:ascii="Courier New" w:hAnsi="Courier New" w:cs="Courier New" w:hint="default"/>
      </w:rPr>
    </w:lvl>
    <w:lvl w:ilvl="8" w:tplc="0405001B" w:tentative="1">
      <w:start w:val="1"/>
      <w:numFmt w:val="bullet"/>
      <w:lvlText w:val=""/>
      <w:lvlJc w:val="left"/>
      <w:pPr>
        <w:ind w:left="6120" w:hanging="360"/>
      </w:pPr>
      <w:rPr>
        <w:rFonts w:ascii="Wingdings" w:hAnsi="Wingdings" w:hint="default"/>
      </w:rPr>
    </w:lvl>
  </w:abstractNum>
  <w:abstractNum w:abstractNumId="17" w15:restartNumberingAfterBreak="0">
    <w:nsid w:val="598D5274"/>
    <w:multiLevelType w:val="multilevel"/>
    <w:tmpl w:val="04B25BDE"/>
    <w:lvl w:ilvl="0">
      <w:start w:val="1"/>
      <w:numFmt w:val="decimal"/>
      <w:lvlText w:val="%1."/>
      <w:lvlJc w:val="left"/>
      <w:pPr>
        <w:ind w:left="360" w:hanging="360"/>
      </w:pPr>
      <w:rPr>
        <w:b/>
      </w:rPr>
    </w:lvl>
    <w:lvl w:ilvl="1">
      <w:start w:val="1"/>
      <w:numFmt w:val="decimal"/>
      <w:lvlText w:val="%1.%2."/>
      <w:lvlJc w:val="left"/>
      <w:pPr>
        <w:ind w:left="792" w:hanging="432"/>
      </w:pPr>
      <w:rPr>
        <w:b w:val="0"/>
        <w:sz w:val="22"/>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5209F2"/>
    <w:multiLevelType w:val="hybridMultilevel"/>
    <w:tmpl w:val="AE4078DE"/>
    <w:lvl w:ilvl="0" w:tplc="04050017">
      <w:start w:val="1"/>
      <w:numFmt w:val="lowerLetter"/>
      <w:lvlText w:val="%1)"/>
      <w:lvlJc w:val="left"/>
      <w:pPr>
        <w:tabs>
          <w:tab w:val="num" w:pos="720"/>
        </w:tabs>
        <w:ind w:left="720" w:hanging="363"/>
      </w:pPr>
      <w:rPr>
        <w:rFonts w:hint="default"/>
        <w:b w:val="0"/>
        <w:bCs w:val="0"/>
        <w:i w:val="0"/>
        <w:iCs w:val="0"/>
        <w:color w:val="auto"/>
        <w:sz w:val="24"/>
        <w:szCs w:val="24"/>
      </w:rPr>
    </w:lvl>
    <w:lvl w:ilvl="1" w:tplc="55C28466">
      <w:start w:val="1"/>
      <w:numFmt w:val="decimal"/>
      <w:lvlText w:val="%2."/>
      <w:lvlJc w:val="left"/>
      <w:pPr>
        <w:tabs>
          <w:tab w:val="num" w:pos="360"/>
        </w:tabs>
        <w:ind w:left="357" w:hanging="357"/>
      </w:pPr>
      <w:rPr>
        <w:rFonts w:hint="default"/>
        <w:b w:val="0"/>
        <w:bCs w:val="0"/>
        <w:sz w:val="22"/>
        <w:szCs w:val="22"/>
      </w:r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lvl>
    <w:lvl w:ilvl="4" w:tplc="FFFFFFFF">
      <w:start w:val="1"/>
      <w:numFmt w:val="lowerLetter"/>
      <w:lvlText w:val="%5."/>
      <w:lvlJc w:val="left"/>
      <w:pPr>
        <w:tabs>
          <w:tab w:val="num" w:pos="4309"/>
        </w:tabs>
        <w:ind w:left="4309" w:hanging="360"/>
      </w:pPr>
    </w:lvl>
    <w:lvl w:ilvl="5" w:tplc="FFFFFFFF">
      <w:start w:val="1"/>
      <w:numFmt w:val="lowerRoman"/>
      <w:lvlText w:val="%6."/>
      <w:lvlJc w:val="right"/>
      <w:pPr>
        <w:tabs>
          <w:tab w:val="num" w:pos="5029"/>
        </w:tabs>
        <w:ind w:left="5029" w:hanging="180"/>
      </w:pPr>
    </w:lvl>
    <w:lvl w:ilvl="6" w:tplc="FFFFFFFF">
      <w:start w:val="1"/>
      <w:numFmt w:val="decimal"/>
      <w:lvlText w:val="%7."/>
      <w:lvlJc w:val="left"/>
      <w:pPr>
        <w:tabs>
          <w:tab w:val="num" w:pos="5749"/>
        </w:tabs>
        <w:ind w:left="5749" w:hanging="360"/>
      </w:pPr>
    </w:lvl>
    <w:lvl w:ilvl="7" w:tplc="FFFFFFFF">
      <w:start w:val="1"/>
      <w:numFmt w:val="lowerLetter"/>
      <w:lvlText w:val="%8."/>
      <w:lvlJc w:val="left"/>
      <w:pPr>
        <w:tabs>
          <w:tab w:val="num" w:pos="6469"/>
        </w:tabs>
        <w:ind w:left="6469" w:hanging="360"/>
      </w:pPr>
    </w:lvl>
    <w:lvl w:ilvl="8" w:tplc="FFFFFFFF">
      <w:start w:val="1"/>
      <w:numFmt w:val="lowerRoman"/>
      <w:lvlText w:val="%9."/>
      <w:lvlJc w:val="right"/>
      <w:pPr>
        <w:tabs>
          <w:tab w:val="num" w:pos="7189"/>
        </w:tabs>
        <w:ind w:left="7189" w:hanging="180"/>
      </w:pPr>
    </w:lvl>
  </w:abstractNum>
  <w:abstractNum w:abstractNumId="19" w15:restartNumberingAfterBreak="0">
    <w:nsid w:val="62CE391D"/>
    <w:multiLevelType w:val="hybridMultilevel"/>
    <w:tmpl w:val="F488B5A0"/>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697172E3"/>
    <w:multiLevelType w:val="multilevel"/>
    <w:tmpl w:val="719014EC"/>
    <w:lvl w:ilvl="0">
      <w:start w:val="5"/>
      <w:numFmt w:val="decimal"/>
      <w:lvlText w:val="%1."/>
      <w:lvlJc w:val="left"/>
      <w:pPr>
        <w:tabs>
          <w:tab w:val="num" w:pos="1431"/>
        </w:tabs>
        <w:ind w:left="1431" w:hanging="360"/>
      </w:pPr>
      <w:rPr>
        <w:rFonts w:hint="default"/>
      </w:rPr>
    </w:lvl>
    <w:lvl w:ilvl="1">
      <w:start w:val="4"/>
      <w:numFmt w:val="decimal"/>
      <w:lvlText w:val="%2."/>
      <w:lvlJc w:val="left"/>
      <w:pPr>
        <w:tabs>
          <w:tab w:val="num" w:pos="1794"/>
        </w:tabs>
        <w:ind w:left="1794" w:hanging="720"/>
      </w:pPr>
      <w:rPr>
        <w:rFonts w:hint="default"/>
        <w:sz w:val="20"/>
        <w:szCs w:val="20"/>
      </w:rPr>
    </w:lvl>
    <w:lvl w:ilvl="2">
      <w:start w:val="1"/>
      <w:numFmt w:val="decimal"/>
      <w:isLgl/>
      <w:lvlText w:val="%3."/>
      <w:lvlJc w:val="left"/>
      <w:pPr>
        <w:tabs>
          <w:tab w:val="num" w:pos="1797"/>
        </w:tabs>
        <w:ind w:left="1797" w:hanging="720"/>
      </w:pPr>
      <w:rPr>
        <w:rFonts w:ascii="Arial Narrow" w:eastAsia="Times New Roman" w:hAnsi="Arial Narrow" w:cs="Times New Roman" w:hint="default"/>
        <w:b w:val="0"/>
        <w:sz w:val="22"/>
        <w:szCs w:val="22"/>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3"/>
        </w:tabs>
        <w:ind w:left="2523" w:hanging="1440"/>
      </w:pPr>
      <w:rPr>
        <w:rFonts w:hint="default"/>
      </w:rPr>
    </w:lvl>
    <w:lvl w:ilvl="5">
      <w:start w:val="1"/>
      <w:numFmt w:val="decimal"/>
      <w:isLgl/>
      <w:lvlText w:val="%1.%2.%3.%4.%5.%6."/>
      <w:lvlJc w:val="left"/>
      <w:pPr>
        <w:tabs>
          <w:tab w:val="num" w:pos="2526"/>
        </w:tabs>
        <w:ind w:left="2526" w:hanging="1440"/>
      </w:pPr>
      <w:rPr>
        <w:rFonts w:hint="default"/>
      </w:rPr>
    </w:lvl>
    <w:lvl w:ilvl="6">
      <w:start w:val="1"/>
      <w:numFmt w:val="decimal"/>
      <w:isLgl/>
      <w:lvlText w:val="%1.%2.%3.%4.%5.%6.%7."/>
      <w:lvlJc w:val="left"/>
      <w:pPr>
        <w:tabs>
          <w:tab w:val="num" w:pos="2889"/>
        </w:tabs>
        <w:ind w:left="2889" w:hanging="1800"/>
      </w:pPr>
      <w:rPr>
        <w:rFonts w:hint="default"/>
      </w:rPr>
    </w:lvl>
    <w:lvl w:ilvl="7">
      <w:start w:val="1"/>
      <w:numFmt w:val="decimal"/>
      <w:isLgl/>
      <w:lvlText w:val="%1.%2.%3.%4.%5.%6.%7.%8."/>
      <w:lvlJc w:val="left"/>
      <w:pPr>
        <w:tabs>
          <w:tab w:val="num" w:pos="3252"/>
        </w:tabs>
        <w:ind w:left="3252" w:hanging="2160"/>
      </w:pPr>
      <w:rPr>
        <w:rFonts w:hint="default"/>
      </w:rPr>
    </w:lvl>
    <w:lvl w:ilvl="8">
      <w:start w:val="1"/>
      <w:numFmt w:val="decimal"/>
      <w:isLgl/>
      <w:lvlText w:val="%1.%2.%3.%4.%5.%6.%7.%8.%9."/>
      <w:lvlJc w:val="left"/>
      <w:pPr>
        <w:tabs>
          <w:tab w:val="num" w:pos="3255"/>
        </w:tabs>
        <w:ind w:left="3255" w:hanging="2160"/>
      </w:pPr>
      <w:rPr>
        <w:rFonts w:hint="default"/>
      </w:rPr>
    </w:lvl>
  </w:abstractNum>
  <w:abstractNum w:abstractNumId="21" w15:restartNumberingAfterBreak="0">
    <w:nsid w:val="6C9B4706"/>
    <w:multiLevelType w:val="multilevel"/>
    <w:tmpl w:val="E6167AF8"/>
    <w:lvl w:ilvl="0">
      <w:start w:val="1"/>
      <w:numFmt w:val="bullet"/>
      <w:lvlText w:val=""/>
      <w:lvlJc w:val="left"/>
      <w:pPr>
        <w:ind w:left="720" w:hanging="360"/>
      </w:pPr>
      <w:rPr>
        <w:rFonts w:ascii="Symbol" w:hAnsi="Symbol" w:hint="default"/>
      </w:rPr>
    </w:lvl>
    <w:lvl w:ilvl="1">
      <w:start w:val="1"/>
      <w:numFmt w:val="lowerLetter"/>
      <w:lvlText w:val="%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6D2B55BC"/>
    <w:multiLevelType w:val="multilevel"/>
    <w:tmpl w:val="C95089BE"/>
    <w:lvl w:ilvl="0">
      <w:start w:val="1"/>
      <w:numFmt w:val="decimal"/>
      <w:pStyle w:val="StyllnekPed30b"/>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E870008"/>
    <w:multiLevelType w:val="hybridMultilevel"/>
    <w:tmpl w:val="8AB6F96A"/>
    <w:lvl w:ilvl="0" w:tplc="0405000F">
      <w:start w:val="1"/>
      <w:numFmt w:val="decimal"/>
      <w:lvlText w:val="%1."/>
      <w:lvlJc w:val="left"/>
      <w:pPr>
        <w:ind w:left="720" w:hanging="360"/>
      </w:pPr>
    </w:lvl>
    <w:lvl w:ilvl="1" w:tplc="0405000F">
      <w:start w:val="1"/>
      <w:numFmt w:val="decimal"/>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3141C7"/>
    <w:multiLevelType w:val="hybridMultilevel"/>
    <w:tmpl w:val="53FA0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91F759C"/>
    <w:multiLevelType w:val="hybridMultilevel"/>
    <w:tmpl w:val="4B6E21DA"/>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AEE4415"/>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40538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55861990">
    <w:abstractNumId w:val="10"/>
  </w:num>
  <w:num w:numId="2" w16cid:durableId="44835798">
    <w:abstractNumId w:val="16"/>
  </w:num>
  <w:num w:numId="3" w16cid:durableId="779837915">
    <w:abstractNumId w:val="19"/>
  </w:num>
  <w:num w:numId="4" w16cid:durableId="153644631">
    <w:abstractNumId w:val="24"/>
  </w:num>
  <w:num w:numId="5" w16cid:durableId="610478582">
    <w:abstractNumId w:val="5"/>
  </w:num>
  <w:num w:numId="6" w16cid:durableId="2126607363">
    <w:abstractNumId w:val="0"/>
  </w:num>
  <w:num w:numId="7" w16cid:durableId="2018653537">
    <w:abstractNumId w:val="13"/>
  </w:num>
  <w:num w:numId="8" w16cid:durableId="1352797197">
    <w:abstractNumId w:val="23"/>
  </w:num>
  <w:num w:numId="9" w16cid:durableId="2069377743">
    <w:abstractNumId w:val="20"/>
  </w:num>
  <w:num w:numId="10" w16cid:durableId="12512805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4273761">
    <w:abstractNumId w:val="7"/>
  </w:num>
  <w:num w:numId="12" w16cid:durableId="608968462">
    <w:abstractNumId w:val="25"/>
  </w:num>
  <w:num w:numId="13" w16cid:durableId="997995572">
    <w:abstractNumId w:val="27"/>
  </w:num>
  <w:num w:numId="14" w16cid:durableId="1736277773">
    <w:abstractNumId w:val="12"/>
  </w:num>
  <w:num w:numId="15" w16cid:durableId="1727753670">
    <w:abstractNumId w:val="2"/>
  </w:num>
  <w:num w:numId="16" w16cid:durableId="72361754">
    <w:abstractNumId w:val="22"/>
  </w:num>
  <w:num w:numId="17" w16cid:durableId="1238830025">
    <w:abstractNumId w:val="26"/>
  </w:num>
  <w:num w:numId="18" w16cid:durableId="1204175058">
    <w:abstractNumId w:val="3"/>
  </w:num>
  <w:num w:numId="19" w16cid:durableId="44914659">
    <w:abstractNumId w:val="8"/>
  </w:num>
  <w:num w:numId="20" w16cid:durableId="1713576084">
    <w:abstractNumId w:val="11"/>
  </w:num>
  <w:num w:numId="21" w16cid:durableId="780688978">
    <w:abstractNumId w:val="18"/>
  </w:num>
  <w:num w:numId="22" w16cid:durableId="867988135">
    <w:abstractNumId w:val="9"/>
  </w:num>
  <w:num w:numId="23" w16cid:durableId="862322761">
    <w:abstractNumId w:val="6"/>
  </w:num>
  <w:num w:numId="24" w16cid:durableId="354888361">
    <w:abstractNumId w:val="15"/>
  </w:num>
  <w:num w:numId="25" w16cid:durableId="1528104364">
    <w:abstractNumId w:val="14"/>
  </w:num>
  <w:num w:numId="26" w16cid:durableId="1073746355">
    <w:abstractNumId w:val="1"/>
  </w:num>
  <w:num w:numId="27" w16cid:durableId="1032345065">
    <w:abstractNumId w:val="4"/>
  </w:num>
  <w:num w:numId="28" w16cid:durableId="3181975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7E"/>
    <w:rsid w:val="00057FE5"/>
    <w:rsid w:val="000A1313"/>
    <w:rsid w:val="000A4D74"/>
    <w:rsid w:val="000D035D"/>
    <w:rsid w:val="000F0C5B"/>
    <w:rsid w:val="0012220B"/>
    <w:rsid w:val="001D75F5"/>
    <w:rsid w:val="001E1332"/>
    <w:rsid w:val="002025CE"/>
    <w:rsid w:val="00245983"/>
    <w:rsid w:val="002767E6"/>
    <w:rsid w:val="003169F5"/>
    <w:rsid w:val="003365DF"/>
    <w:rsid w:val="00340DA1"/>
    <w:rsid w:val="00353BC7"/>
    <w:rsid w:val="00383391"/>
    <w:rsid w:val="003C5D37"/>
    <w:rsid w:val="003F76EF"/>
    <w:rsid w:val="00436E43"/>
    <w:rsid w:val="00456B66"/>
    <w:rsid w:val="00476E5C"/>
    <w:rsid w:val="00502986"/>
    <w:rsid w:val="00536ADB"/>
    <w:rsid w:val="00583E36"/>
    <w:rsid w:val="005C2D73"/>
    <w:rsid w:val="005F49AA"/>
    <w:rsid w:val="006472CB"/>
    <w:rsid w:val="006974A0"/>
    <w:rsid w:val="006F680C"/>
    <w:rsid w:val="00796325"/>
    <w:rsid w:val="007D400C"/>
    <w:rsid w:val="007E1AA9"/>
    <w:rsid w:val="00804FD5"/>
    <w:rsid w:val="00825E18"/>
    <w:rsid w:val="00846EC8"/>
    <w:rsid w:val="00875D47"/>
    <w:rsid w:val="00894E97"/>
    <w:rsid w:val="008A16B7"/>
    <w:rsid w:val="008B606D"/>
    <w:rsid w:val="00990DB2"/>
    <w:rsid w:val="009F74AA"/>
    <w:rsid w:val="00AC7082"/>
    <w:rsid w:val="00AF1284"/>
    <w:rsid w:val="00B5185D"/>
    <w:rsid w:val="00C16FFD"/>
    <w:rsid w:val="00C94A71"/>
    <w:rsid w:val="00CA1F7E"/>
    <w:rsid w:val="00CA2EFF"/>
    <w:rsid w:val="00CA59D4"/>
    <w:rsid w:val="00D037A0"/>
    <w:rsid w:val="00DB63A8"/>
    <w:rsid w:val="00DD1E48"/>
    <w:rsid w:val="00E138CF"/>
    <w:rsid w:val="00E31127"/>
    <w:rsid w:val="00ED1186"/>
    <w:rsid w:val="00F172AF"/>
    <w:rsid w:val="00F309B6"/>
    <w:rsid w:val="00F3400C"/>
    <w:rsid w:val="00F46A7D"/>
    <w:rsid w:val="00F7085F"/>
    <w:rsid w:val="00FA42C7"/>
    <w:rsid w:val="00FD64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FD16"/>
  <w15:docId w15:val="{8CF3C13D-57D9-4437-BF7D-53AE16CA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1F7E"/>
    <w:rPr>
      <w:rFonts w:ascii="Calibri" w:eastAsia="Times New Roman" w:hAnsi="Calibri" w:cs="Times New Roman"/>
      <w:lang w:eastAsia="cs-CZ"/>
    </w:rPr>
  </w:style>
  <w:style w:type="paragraph" w:styleId="Nadpis1">
    <w:name w:val="heading 1"/>
    <w:next w:val="Normln"/>
    <w:link w:val="Nadpis1Char"/>
    <w:qFormat/>
    <w:rsid w:val="00894E97"/>
    <w:pPr>
      <w:keepNext/>
      <w:numPr>
        <w:numId w:val="11"/>
      </w:numPr>
      <w:spacing w:before="480" w:after="480" w:line="240" w:lineRule="auto"/>
      <w:outlineLvl w:val="0"/>
    </w:pPr>
    <w:rPr>
      <w:rFonts w:ascii="Arial" w:eastAsia="Times New Roman" w:hAnsi="Arial" w:cs="Times New Roman"/>
      <w:b/>
      <w:bCs/>
      <w:color w:val="0089D0"/>
      <w:kern w:val="32"/>
      <w:sz w:val="32"/>
      <w:szCs w:val="32"/>
      <w:lang w:eastAsia="cs-CZ"/>
    </w:rPr>
  </w:style>
  <w:style w:type="paragraph" w:styleId="Nadpis2">
    <w:name w:val="heading 2"/>
    <w:next w:val="Normln"/>
    <w:link w:val="Nadpis2Char"/>
    <w:qFormat/>
    <w:rsid w:val="00894E97"/>
    <w:pPr>
      <w:keepNext/>
      <w:numPr>
        <w:ilvl w:val="1"/>
        <w:numId w:val="11"/>
      </w:numPr>
      <w:spacing w:before="480" w:after="480" w:line="240" w:lineRule="auto"/>
      <w:outlineLvl w:val="1"/>
    </w:pPr>
    <w:rPr>
      <w:rFonts w:ascii="Arial" w:eastAsia="Times New Roman" w:hAnsi="Arial" w:cs="Times New Roman"/>
      <w:b/>
      <w:bCs/>
      <w:iCs/>
      <w:color w:val="00AEEF"/>
      <w:sz w:val="28"/>
      <w:szCs w:val="28"/>
      <w:lang w:eastAsia="cs-CZ"/>
    </w:rPr>
  </w:style>
  <w:style w:type="paragraph" w:styleId="Nadpis3">
    <w:name w:val="heading 3"/>
    <w:next w:val="Normln"/>
    <w:link w:val="Nadpis3Char"/>
    <w:qFormat/>
    <w:rsid w:val="00894E97"/>
    <w:pPr>
      <w:keepNext/>
      <w:numPr>
        <w:ilvl w:val="2"/>
        <w:numId w:val="11"/>
      </w:numPr>
      <w:tabs>
        <w:tab w:val="left" w:pos="567"/>
      </w:tabs>
      <w:spacing w:before="480" w:after="480" w:line="240" w:lineRule="auto"/>
      <w:outlineLvl w:val="2"/>
    </w:pPr>
    <w:rPr>
      <w:rFonts w:ascii="Arial" w:eastAsia="Times New Roman" w:hAnsi="Arial" w:cs="Times New Roman"/>
      <w:b/>
      <w:bCs/>
      <w:i/>
      <w:color w:val="6CCFF6"/>
      <w:sz w:val="24"/>
      <w:szCs w:val="26"/>
      <w:lang w:eastAsia="cs-CZ"/>
    </w:rPr>
  </w:style>
  <w:style w:type="paragraph" w:styleId="Nadpis4">
    <w:name w:val="heading 4"/>
    <w:next w:val="Normln"/>
    <w:link w:val="Nadpis4Char"/>
    <w:qFormat/>
    <w:rsid w:val="00894E97"/>
    <w:pPr>
      <w:keepNext/>
      <w:numPr>
        <w:ilvl w:val="3"/>
        <w:numId w:val="11"/>
      </w:numPr>
      <w:spacing w:before="240" w:after="360" w:line="240" w:lineRule="auto"/>
      <w:outlineLvl w:val="3"/>
    </w:pPr>
    <w:rPr>
      <w:rFonts w:ascii="Arial" w:eastAsia="Times New Roman" w:hAnsi="Arial" w:cs="Times New Roman"/>
      <w:bCs/>
      <w:color w:val="000000"/>
      <w:szCs w:val="28"/>
      <w:lang w:eastAsia="cs-CZ"/>
    </w:rPr>
  </w:style>
  <w:style w:type="paragraph" w:styleId="Nadpis7">
    <w:name w:val="heading 7"/>
    <w:basedOn w:val="Normln"/>
    <w:next w:val="Normln"/>
    <w:link w:val="Nadpis7Char"/>
    <w:qFormat/>
    <w:rsid w:val="00894E97"/>
    <w:pPr>
      <w:numPr>
        <w:ilvl w:val="6"/>
        <w:numId w:val="11"/>
      </w:numPr>
      <w:spacing w:before="240" w:after="60" w:line="240" w:lineRule="auto"/>
      <w:outlineLvl w:val="6"/>
    </w:pPr>
    <w:rPr>
      <w:rFonts w:ascii="Times New Roman" w:hAnsi="Times New Roman"/>
      <w:sz w:val="24"/>
      <w:szCs w:val="24"/>
      <w:lang w:eastAsia="ar-SA"/>
    </w:rPr>
  </w:style>
  <w:style w:type="paragraph" w:styleId="Nadpis8">
    <w:name w:val="heading 8"/>
    <w:basedOn w:val="Normln"/>
    <w:next w:val="Normln"/>
    <w:link w:val="Nadpis8Char"/>
    <w:qFormat/>
    <w:rsid w:val="00894E97"/>
    <w:pPr>
      <w:numPr>
        <w:ilvl w:val="7"/>
        <w:numId w:val="11"/>
      </w:numPr>
      <w:spacing w:before="240" w:after="60" w:line="240" w:lineRule="auto"/>
      <w:outlineLvl w:val="7"/>
    </w:pPr>
    <w:rPr>
      <w:rFonts w:ascii="Times New Roman" w:hAnsi="Times New Roman"/>
      <w:i/>
      <w:iCs/>
      <w:sz w:val="24"/>
      <w:szCs w:val="24"/>
      <w:lang w:eastAsia="ar-SA"/>
    </w:rPr>
  </w:style>
  <w:style w:type="paragraph" w:styleId="Nadpis9">
    <w:name w:val="heading 9"/>
    <w:basedOn w:val="Normln"/>
    <w:next w:val="Normln"/>
    <w:link w:val="Nadpis9Char"/>
    <w:qFormat/>
    <w:rsid w:val="00894E97"/>
    <w:pPr>
      <w:numPr>
        <w:ilvl w:val="8"/>
        <w:numId w:val="11"/>
      </w:numPr>
      <w:spacing w:before="240" w:after="60" w:line="240" w:lineRule="auto"/>
      <w:outlineLvl w:val="8"/>
    </w:pPr>
    <w:rPr>
      <w:rFonts w:ascii="Times New Roman" w:hAnsi="Times New Roman"/>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A1F7E"/>
    <w:pPr>
      <w:ind w:left="720"/>
      <w:contextualSpacing/>
    </w:pPr>
  </w:style>
  <w:style w:type="paragraph" w:styleId="Zpat">
    <w:name w:val="footer"/>
    <w:basedOn w:val="Normln"/>
    <w:link w:val="ZpatChar"/>
    <w:uiPriority w:val="99"/>
    <w:unhideWhenUsed/>
    <w:rsid w:val="00CA1F7E"/>
    <w:pPr>
      <w:tabs>
        <w:tab w:val="center" w:pos="4536"/>
        <w:tab w:val="right" w:pos="9072"/>
      </w:tabs>
      <w:spacing w:after="0" w:line="240" w:lineRule="auto"/>
    </w:pPr>
  </w:style>
  <w:style w:type="character" w:customStyle="1" w:styleId="ZpatChar">
    <w:name w:val="Zápatí Char"/>
    <w:basedOn w:val="Standardnpsmoodstavce"/>
    <w:link w:val="Zpat"/>
    <w:uiPriority w:val="99"/>
    <w:rsid w:val="00CA1F7E"/>
    <w:rPr>
      <w:rFonts w:ascii="Calibri" w:eastAsia="Times New Roman" w:hAnsi="Calibri" w:cs="Times New Roman"/>
      <w:lang w:eastAsia="cs-CZ"/>
    </w:rPr>
  </w:style>
  <w:style w:type="character" w:customStyle="1" w:styleId="st1">
    <w:name w:val="st1"/>
    <w:basedOn w:val="Standardnpsmoodstavce"/>
    <w:rsid w:val="00CA1F7E"/>
  </w:style>
  <w:style w:type="character" w:styleId="Hypertextovodkaz">
    <w:name w:val="Hyperlink"/>
    <w:rsid w:val="00CA1F7E"/>
    <w:rPr>
      <w:color w:val="0000FF"/>
      <w:u w:val="single"/>
    </w:rPr>
  </w:style>
  <w:style w:type="paragraph" w:styleId="Zhlav">
    <w:name w:val="header"/>
    <w:basedOn w:val="Normln"/>
    <w:link w:val="ZhlavChar"/>
    <w:uiPriority w:val="99"/>
    <w:unhideWhenUsed/>
    <w:rsid w:val="005F49A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49AA"/>
    <w:rPr>
      <w:rFonts w:ascii="Calibri" w:eastAsia="Times New Roman" w:hAnsi="Calibri" w:cs="Times New Roman"/>
      <w:lang w:eastAsia="cs-CZ"/>
    </w:rPr>
  </w:style>
  <w:style w:type="table" w:styleId="Mkatabulky">
    <w:name w:val="Table Grid"/>
    <w:basedOn w:val="Normlntabulka"/>
    <w:rsid w:val="007E1AA9"/>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1Char">
    <w:name w:val="Nadpis 1 Char"/>
    <w:basedOn w:val="Standardnpsmoodstavce"/>
    <w:link w:val="Nadpis1"/>
    <w:rsid w:val="00894E97"/>
    <w:rPr>
      <w:rFonts w:ascii="Arial" w:eastAsia="Times New Roman" w:hAnsi="Arial" w:cs="Times New Roman"/>
      <w:b/>
      <w:bCs/>
      <w:color w:val="0089D0"/>
      <w:kern w:val="32"/>
      <w:sz w:val="32"/>
      <w:szCs w:val="32"/>
      <w:lang w:eastAsia="cs-CZ"/>
    </w:rPr>
  </w:style>
  <w:style w:type="character" w:customStyle="1" w:styleId="Nadpis2Char">
    <w:name w:val="Nadpis 2 Char"/>
    <w:basedOn w:val="Standardnpsmoodstavce"/>
    <w:link w:val="Nadpis2"/>
    <w:rsid w:val="00894E97"/>
    <w:rPr>
      <w:rFonts w:ascii="Arial" w:eastAsia="Times New Roman" w:hAnsi="Arial" w:cs="Times New Roman"/>
      <w:b/>
      <w:bCs/>
      <w:iCs/>
      <w:color w:val="00AEEF"/>
      <w:sz w:val="28"/>
      <w:szCs w:val="28"/>
      <w:lang w:eastAsia="cs-CZ"/>
    </w:rPr>
  </w:style>
  <w:style w:type="character" w:customStyle="1" w:styleId="Nadpis3Char">
    <w:name w:val="Nadpis 3 Char"/>
    <w:basedOn w:val="Standardnpsmoodstavce"/>
    <w:link w:val="Nadpis3"/>
    <w:rsid w:val="00894E97"/>
    <w:rPr>
      <w:rFonts w:ascii="Arial" w:eastAsia="Times New Roman" w:hAnsi="Arial" w:cs="Times New Roman"/>
      <w:b/>
      <w:bCs/>
      <w:i/>
      <w:color w:val="6CCFF6"/>
      <w:sz w:val="24"/>
      <w:szCs w:val="26"/>
      <w:lang w:eastAsia="cs-CZ"/>
    </w:rPr>
  </w:style>
  <w:style w:type="character" w:customStyle="1" w:styleId="Nadpis4Char">
    <w:name w:val="Nadpis 4 Char"/>
    <w:basedOn w:val="Standardnpsmoodstavce"/>
    <w:link w:val="Nadpis4"/>
    <w:rsid w:val="00894E97"/>
    <w:rPr>
      <w:rFonts w:ascii="Arial" w:eastAsia="Times New Roman" w:hAnsi="Arial" w:cs="Times New Roman"/>
      <w:bCs/>
      <w:color w:val="000000"/>
      <w:szCs w:val="28"/>
      <w:lang w:eastAsia="cs-CZ"/>
    </w:rPr>
  </w:style>
  <w:style w:type="character" w:customStyle="1" w:styleId="Nadpis7Char">
    <w:name w:val="Nadpis 7 Char"/>
    <w:basedOn w:val="Standardnpsmoodstavce"/>
    <w:link w:val="Nadpis7"/>
    <w:rsid w:val="00894E97"/>
    <w:rPr>
      <w:rFonts w:ascii="Times New Roman" w:eastAsia="Times New Roman" w:hAnsi="Times New Roman" w:cs="Times New Roman"/>
      <w:sz w:val="24"/>
      <w:szCs w:val="24"/>
      <w:lang w:eastAsia="ar-SA"/>
    </w:rPr>
  </w:style>
  <w:style w:type="character" w:customStyle="1" w:styleId="Nadpis8Char">
    <w:name w:val="Nadpis 8 Char"/>
    <w:basedOn w:val="Standardnpsmoodstavce"/>
    <w:link w:val="Nadpis8"/>
    <w:rsid w:val="00894E97"/>
    <w:rPr>
      <w:rFonts w:ascii="Times New Roman" w:eastAsia="Times New Roman" w:hAnsi="Times New Roman" w:cs="Times New Roman"/>
      <w:i/>
      <w:iCs/>
      <w:sz w:val="24"/>
      <w:szCs w:val="24"/>
      <w:lang w:eastAsia="ar-SA"/>
    </w:rPr>
  </w:style>
  <w:style w:type="character" w:customStyle="1" w:styleId="Nadpis9Char">
    <w:name w:val="Nadpis 9 Char"/>
    <w:basedOn w:val="Standardnpsmoodstavce"/>
    <w:link w:val="Nadpis9"/>
    <w:rsid w:val="00894E97"/>
    <w:rPr>
      <w:rFonts w:ascii="Times New Roman" w:eastAsia="Times New Roman" w:hAnsi="Times New Roman" w:cs="Times New Roman"/>
      <w:lang w:eastAsia="ar-SA"/>
    </w:rPr>
  </w:style>
  <w:style w:type="paragraph" w:customStyle="1" w:styleId="BodyText21">
    <w:name w:val="Body Text 21"/>
    <w:basedOn w:val="Normln"/>
    <w:rsid w:val="00FA42C7"/>
    <w:pPr>
      <w:widowControl w:val="0"/>
      <w:snapToGrid w:val="0"/>
      <w:spacing w:after="0" w:line="240" w:lineRule="auto"/>
      <w:jc w:val="both"/>
    </w:pPr>
    <w:rPr>
      <w:rFonts w:ascii="Times New Roman" w:hAnsi="Times New Roman"/>
      <w:szCs w:val="20"/>
    </w:rPr>
  </w:style>
  <w:style w:type="paragraph" w:customStyle="1" w:styleId="Smlouva-eslo">
    <w:name w:val="Smlouva-eíslo"/>
    <w:basedOn w:val="Normln"/>
    <w:uiPriority w:val="99"/>
    <w:rsid w:val="003169F5"/>
    <w:pPr>
      <w:widowControl w:val="0"/>
      <w:spacing w:before="120" w:after="0" w:line="240" w:lineRule="atLeast"/>
      <w:jc w:val="both"/>
    </w:pPr>
    <w:rPr>
      <w:rFonts w:ascii="Times New Roman" w:hAnsi="Times New Roman"/>
      <w:sz w:val="24"/>
      <w:szCs w:val="24"/>
    </w:rPr>
  </w:style>
  <w:style w:type="paragraph" w:customStyle="1" w:styleId="Standard">
    <w:name w:val="Standard"/>
    <w:uiPriority w:val="99"/>
    <w:rsid w:val="003169F5"/>
    <w:pPr>
      <w:suppressAutoHyphens/>
      <w:autoSpaceDN w:val="0"/>
      <w:textAlignment w:val="baseline"/>
    </w:pPr>
    <w:rPr>
      <w:rFonts w:ascii="Calibri" w:eastAsia="Calibri" w:hAnsi="Calibri" w:cs="Calibri"/>
      <w:kern w:val="3"/>
      <w:sz w:val="24"/>
      <w:szCs w:val="24"/>
      <w:lang w:val="en-US" w:eastAsia="zh-CN"/>
    </w:rPr>
  </w:style>
  <w:style w:type="paragraph" w:styleId="Textvbloku">
    <w:name w:val="Block Text"/>
    <w:basedOn w:val="Normln"/>
    <w:uiPriority w:val="99"/>
    <w:rsid w:val="003169F5"/>
    <w:pPr>
      <w:tabs>
        <w:tab w:val="left" w:pos="284"/>
      </w:tabs>
      <w:spacing w:after="0" w:line="240" w:lineRule="atLeast"/>
      <w:ind w:left="284" w:right="46" w:hanging="284"/>
      <w:jc w:val="both"/>
    </w:pPr>
    <w:rPr>
      <w:rFonts w:ascii="Times New Roman" w:hAnsi="Times New Roman"/>
      <w:sz w:val="20"/>
      <w:szCs w:val="20"/>
    </w:rPr>
  </w:style>
  <w:style w:type="paragraph" w:styleId="Bezmezer">
    <w:name w:val="No Spacing"/>
    <w:uiPriority w:val="99"/>
    <w:qFormat/>
    <w:rsid w:val="003169F5"/>
    <w:pPr>
      <w:spacing w:after="0" w:line="240" w:lineRule="auto"/>
    </w:pPr>
    <w:rPr>
      <w:rFonts w:ascii="Calibri" w:eastAsia="Calibri" w:hAnsi="Calibri" w:cs="Calibri"/>
    </w:rPr>
  </w:style>
  <w:style w:type="paragraph" w:customStyle="1" w:styleId="StyllnekPed30b">
    <w:name w:val="Styl Článek + Před:  30 b."/>
    <w:basedOn w:val="Normln"/>
    <w:rsid w:val="003169F5"/>
    <w:pPr>
      <w:numPr>
        <w:numId w:val="16"/>
      </w:numPr>
      <w:suppressAutoHyphens/>
      <w:spacing w:before="600" w:after="360" w:line="240" w:lineRule="auto"/>
      <w:ind w:left="0" w:firstLine="0"/>
      <w:jc w:val="center"/>
    </w:pPr>
    <w:rPr>
      <w:rFonts w:ascii="Times New Roman" w:hAnsi="Times New Roman" w:cs="Calibri"/>
      <w:b/>
      <w:bCs/>
      <w:color w:val="0000FF"/>
      <w:sz w:val="28"/>
      <w:szCs w:val="20"/>
      <w:lang w:eastAsia="ar-SA"/>
    </w:rPr>
  </w:style>
  <w:style w:type="character" w:customStyle="1" w:styleId="xbe">
    <w:name w:val="_xbe"/>
    <w:basedOn w:val="Standardnpsmoodstavce"/>
    <w:rsid w:val="00316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762966">
      <w:bodyDiv w:val="1"/>
      <w:marLeft w:val="0"/>
      <w:marRight w:val="0"/>
      <w:marTop w:val="0"/>
      <w:marBottom w:val="0"/>
      <w:divBdr>
        <w:top w:val="none" w:sz="0" w:space="0" w:color="auto"/>
        <w:left w:val="none" w:sz="0" w:space="0" w:color="auto"/>
        <w:bottom w:val="none" w:sz="0" w:space="0" w:color="auto"/>
        <w:right w:val="none" w:sz="0" w:space="0" w:color="auto"/>
      </w:divBdr>
    </w:div>
    <w:div w:id="740711802">
      <w:bodyDiv w:val="1"/>
      <w:marLeft w:val="0"/>
      <w:marRight w:val="0"/>
      <w:marTop w:val="0"/>
      <w:marBottom w:val="0"/>
      <w:divBdr>
        <w:top w:val="none" w:sz="0" w:space="0" w:color="auto"/>
        <w:left w:val="none" w:sz="0" w:space="0" w:color="auto"/>
        <w:bottom w:val="none" w:sz="0" w:space="0" w:color="auto"/>
        <w:right w:val="none" w:sz="0" w:space="0" w:color="auto"/>
      </w:divBdr>
    </w:div>
    <w:div w:id="108391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8</Pages>
  <Words>2722</Words>
  <Characters>16063</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hajzler</dc:creator>
  <cp:lastModifiedBy>Kaiserová Eva</cp:lastModifiedBy>
  <cp:revision>4</cp:revision>
  <cp:lastPrinted>2017-02-24T11:15:00Z</cp:lastPrinted>
  <dcterms:created xsi:type="dcterms:W3CDTF">2022-12-20T10:00:00Z</dcterms:created>
  <dcterms:modified xsi:type="dcterms:W3CDTF">2023-08-02T16:14:00Z</dcterms:modified>
</cp:coreProperties>
</file>