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7529" w14:textId="77777777" w:rsidR="0072219B" w:rsidRDefault="0072219B">
      <w:pPr>
        <w:pStyle w:val="Nzev"/>
        <w:rPr>
          <w:rFonts w:asciiTheme="minorHAnsi" w:hAnsiTheme="minorHAnsi"/>
          <w:sz w:val="36"/>
          <w:lang w:val="en-US"/>
        </w:rPr>
      </w:pPr>
    </w:p>
    <w:p w14:paraId="7D4F741E" w14:textId="77777777" w:rsidR="0072219B" w:rsidRDefault="00407DD0">
      <w:pPr>
        <w:pStyle w:val="Nzev"/>
        <w:rPr>
          <w:rFonts w:ascii="Calibri" w:hAnsi="Calibri" w:cs="Calibri"/>
          <w:sz w:val="40"/>
          <w:szCs w:val="40"/>
          <w:lang w:val="en-US"/>
        </w:rPr>
      </w:pPr>
      <w:r>
        <w:rPr>
          <w:rFonts w:ascii="Calibri" w:hAnsi="Calibri" w:cs="Calibri"/>
          <w:sz w:val="40"/>
          <w:szCs w:val="40"/>
          <w:lang w:val="en-US"/>
        </w:rPr>
        <w:t>Purchase Contract</w:t>
      </w:r>
    </w:p>
    <w:p w14:paraId="6C269503" w14:textId="77777777" w:rsidR="0072219B" w:rsidRDefault="00407DD0">
      <w:pPr>
        <w:jc w:val="center"/>
        <w:rPr>
          <w:rFonts w:ascii="Calibri" w:hAnsi="Calibri" w:cs="Calibri"/>
          <w:sz w:val="22"/>
          <w:szCs w:val="22"/>
          <w:lang w:val="en-US"/>
        </w:rPr>
      </w:pPr>
      <w:r>
        <w:rPr>
          <w:rFonts w:ascii="Calibri" w:hAnsi="Calibri" w:cs="Calibri"/>
          <w:sz w:val="22"/>
          <w:szCs w:val="22"/>
          <w:lang w:val="en-US"/>
        </w:rPr>
        <w:t xml:space="preserve"> (</w:t>
      </w:r>
      <w:proofErr w:type="gramStart"/>
      <w:r>
        <w:rPr>
          <w:rFonts w:ascii="Calibri" w:hAnsi="Calibri" w:cs="Calibri"/>
          <w:sz w:val="22"/>
          <w:szCs w:val="22"/>
          <w:lang w:val="en-US"/>
        </w:rPr>
        <w:t>hereafter</w:t>
      </w:r>
      <w:proofErr w:type="gramEnd"/>
      <w:r>
        <w:rPr>
          <w:rFonts w:ascii="Calibri" w:hAnsi="Calibri" w:cs="Calibri"/>
          <w:sz w:val="22"/>
          <w:szCs w:val="22"/>
          <w:lang w:val="en-US"/>
        </w:rPr>
        <w:t xml:space="preserve"> the “</w:t>
      </w:r>
      <w:r>
        <w:rPr>
          <w:rFonts w:ascii="Calibri" w:hAnsi="Calibri" w:cs="Calibri"/>
          <w:b/>
          <w:sz w:val="22"/>
          <w:szCs w:val="22"/>
          <w:lang w:val="en-US"/>
        </w:rPr>
        <w:t>Contract”</w:t>
      </w:r>
      <w:r>
        <w:rPr>
          <w:rFonts w:ascii="Calibri" w:hAnsi="Calibri" w:cs="Calibri"/>
          <w:sz w:val="22"/>
          <w:szCs w:val="22"/>
          <w:lang w:val="en-US"/>
        </w:rPr>
        <w:t>)</w:t>
      </w:r>
    </w:p>
    <w:p w14:paraId="1F2F8682" w14:textId="77777777" w:rsidR="0072219B" w:rsidRDefault="0072219B">
      <w:pPr>
        <w:snapToGrid w:val="0"/>
        <w:jc w:val="both"/>
        <w:rPr>
          <w:rFonts w:ascii="Calibri" w:hAnsi="Calibri" w:cs="Calibri"/>
          <w:sz w:val="22"/>
          <w:szCs w:val="22"/>
          <w:u w:val="single"/>
          <w:lang w:val="en-US"/>
        </w:rPr>
      </w:pPr>
    </w:p>
    <w:p w14:paraId="7D47EAC9"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CONTRACTUAL PARTIES</w:t>
      </w:r>
    </w:p>
    <w:p w14:paraId="4B071EC0" w14:textId="77777777" w:rsidR="0072219B" w:rsidRDefault="00407DD0">
      <w:pPr>
        <w:pStyle w:val="Odstavecseseznamem1"/>
        <w:numPr>
          <w:ilvl w:val="1"/>
          <w:numId w:val="1"/>
        </w:numPr>
        <w:spacing w:after="240"/>
        <w:jc w:val="both"/>
        <w:rPr>
          <w:rFonts w:ascii="Calibri" w:hAnsi="Calibri" w:cs="Calibri"/>
          <w:bCs/>
          <w:sz w:val="22"/>
          <w:szCs w:val="22"/>
          <w:lang w:val="en-US"/>
        </w:rPr>
      </w:pPr>
      <w:r>
        <w:rPr>
          <w:rFonts w:ascii="Calibri" w:hAnsi="Calibri" w:cs="Calibri"/>
          <w:b/>
          <w:bCs/>
          <w:sz w:val="22"/>
          <w:szCs w:val="22"/>
          <w:lang w:val="en-US"/>
        </w:rPr>
        <w:t>Fyzikální ústav AV ČR, v. v. i.,</w:t>
      </w:r>
    </w:p>
    <w:p w14:paraId="6B337DCB"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with seat: Na Slovance 1999/2, 182 21 Praha 8, Czech Republic</w:t>
      </w:r>
    </w:p>
    <w:p w14:paraId="316DD0F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represented by: RNDr. Michael Prouza, Ph.D., Director,</w:t>
      </w:r>
    </w:p>
    <w:p w14:paraId="5CF6E6F4"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registered in the Register of public research institutions of the Ministry of Education, Youth and Sports of the Czech Republic.</w:t>
      </w:r>
    </w:p>
    <w:p w14:paraId="0706FA35"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ID No.: 68378271</w:t>
      </w:r>
    </w:p>
    <w:p w14:paraId="31B9756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Tax ID No.: CZ68378271</w:t>
      </w:r>
    </w:p>
    <w:p w14:paraId="32D8F7EF" w14:textId="77777777" w:rsidR="0072219B" w:rsidRDefault="0072219B">
      <w:pPr>
        <w:ind w:left="567"/>
        <w:jc w:val="both"/>
        <w:rPr>
          <w:rFonts w:ascii="Calibri" w:hAnsi="Calibri" w:cs="Calibri"/>
          <w:sz w:val="22"/>
          <w:szCs w:val="22"/>
          <w:lang w:val="en-US"/>
        </w:rPr>
      </w:pPr>
    </w:p>
    <w:p w14:paraId="48AC62A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Bank: UniCredit Bank Czech Republic and Slovakia, a.s.</w:t>
      </w:r>
    </w:p>
    <w:p w14:paraId="1852019B"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Account No. IBAN: CZ3127000000002106535627; SWIFT (BIC): BACXCZPP</w:t>
      </w:r>
    </w:p>
    <w:p w14:paraId="1D1455BA" w14:textId="77777777" w:rsidR="0072219B" w:rsidRDefault="0072219B">
      <w:pPr>
        <w:ind w:left="567"/>
        <w:jc w:val="both"/>
        <w:rPr>
          <w:rFonts w:ascii="Calibri" w:hAnsi="Calibri" w:cs="Calibri"/>
          <w:sz w:val="22"/>
          <w:szCs w:val="22"/>
          <w:lang w:val="es-ES"/>
        </w:rPr>
      </w:pPr>
    </w:p>
    <w:p w14:paraId="30297FD0"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w:t>
      </w:r>
      <w:proofErr w:type="gramStart"/>
      <w:r>
        <w:rPr>
          <w:rFonts w:ascii="Calibri" w:hAnsi="Calibri" w:cs="Calibri"/>
          <w:sz w:val="22"/>
          <w:szCs w:val="22"/>
          <w:lang w:val="en-US"/>
        </w:rPr>
        <w:t>hereinafter</w:t>
      </w:r>
      <w:proofErr w:type="gramEnd"/>
      <w:r>
        <w:rPr>
          <w:rFonts w:ascii="Calibri" w:hAnsi="Calibri" w:cs="Calibri"/>
          <w:sz w:val="22"/>
          <w:szCs w:val="22"/>
          <w:lang w:val="en-US"/>
        </w:rPr>
        <w:t xml:space="preserve"> the “</w:t>
      </w:r>
      <w:r>
        <w:rPr>
          <w:rFonts w:ascii="Calibri" w:hAnsi="Calibri" w:cs="Calibri"/>
          <w:b/>
          <w:sz w:val="22"/>
          <w:szCs w:val="22"/>
          <w:lang w:val="en-US"/>
        </w:rPr>
        <w:t>Buyer</w:t>
      </w:r>
      <w:r>
        <w:rPr>
          <w:rFonts w:ascii="Calibri" w:hAnsi="Calibri" w:cs="Calibri"/>
          <w:sz w:val="22"/>
          <w:szCs w:val="22"/>
          <w:lang w:val="en-US"/>
        </w:rPr>
        <w:t>”)</w:t>
      </w:r>
    </w:p>
    <w:p w14:paraId="43190DBA" w14:textId="77777777" w:rsidR="0072219B" w:rsidRDefault="0072219B">
      <w:pPr>
        <w:ind w:left="567"/>
        <w:jc w:val="both"/>
        <w:rPr>
          <w:rFonts w:ascii="Calibri" w:hAnsi="Calibri" w:cs="Calibri"/>
          <w:sz w:val="22"/>
          <w:szCs w:val="22"/>
          <w:lang w:val="en-US"/>
        </w:rPr>
      </w:pPr>
    </w:p>
    <w:p w14:paraId="3330772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and</w:t>
      </w:r>
    </w:p>
    <w:p w14:paraId="65570FAB" w14:textId="77777777" w:rsidR="0072219B" w:rsidRDefault="0072219B">
      <w:pPr>
        <w:ind w:left="567"/>
        <w:jc w:val="both"/>
        <w:rPr>
          <w:rFonts w:ascii="Calibri" w:hAnsi="Calibri" w:cs="Calibri"/>
          <w:sz w:val="22"/>
          <w:szCs w:val="22"/>
          <w:lang w:val="en-US"/>
        </w:rPr>
      </w:pPr>
    </w:p>
    <w:p w14:paraId="5800F56D" w14:textId="77777777" w:rsidR="0072219B" w:rsidRDefault="00407DD0">
      <w:pPr>
        <w:pStyle w:val="Odstavecseseznamem1"/>
        <w:numPr>
          <w:ilvl w:val="1"/>
          <w:numId w:val="1"/>
        </w:numPr>
        <w:spacing w:after="240"/>
        <w:jc w:val="both"/>
        <w:rPr>
          <w:rFonts w:ascii="Calibri" w:hAnsi="Calibri" w:cs="Calibri"/>
          <w:bCs/>
          <w:sz w:val="22"/>
          <w:szCs w:val="22"/>
          <w:lang w:val="de-DE"/>
        </w:rPr>
      </w:pPr>
      <w:bookmarkStart w:id="0" w:name="_Ref381969284"/>
      <w:r>
        <w:rPr>
          <w:rFonts w:ascii="Calibri" w:hAnsi="Calibri" w:cs="Calibri"/>
          <w:b/>
          <w:bCs/>
          <w:sz w:val="22"/>
          <w:szCs w:val="22"/>
          <w:highlight w:val="yellow"/>
          <w:lang w:val="en-US"/>
        </w:rPr>
        <w:t>__________________________</w:t>
      </w:r>
      <w:r>
        <w:rPr>
          <w:rFonts w:ascii="Calibri" w:hAnsi="Calibri" w:cs="Calibri"/>
          <w:b/>
          <w:bCs/>
          <w:sz w:val="22"/>
          <w:szCs w:val="22"/>
          <w:lang w:val="de-DE"/>
        </w:rPr>
        <w:t>,</w:t>
      </w:r>
      <w:bookmarkEnd w:id="0"/>
    </w:p>
    <w:p w14:paraId="37D43C6D"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with seat:  </w:t>
      </w:r>
      <w:r>
        <w:rPr>
          <w:rFonts w:ascii="Calibri" w:hAnsi="Calibri" w:cs="Calibri"/>
          <w:sz w:val="22"/>
          <w:szCs w:val="22"/>
          <w:highlight w:val="yellow"/>
          <w:lang w:val="en-US"/>
        </w:rPr>
        <w:t>__________________</w:t>
      </w:r>
      <w:r>
        <w:rPr>
          <w:rFonts w:ascii="Calibri" w:hAnsi="Calibri" w:cs="Calibri"/>
          <w:sz w:val="22"/>
          <w:szCs w:val="22"/>
          <w:lang w:val="en-US"/>
        </w:rPr>
        <w:t>,</w:t>
      </w:r>
    </w:p>
    <w:p w14:paraId="641EF5A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represented by: </w:t>
      </w:r>
      <w:r>
        <w:rPr>
          <w:rFonts w:ascii="Calibri" w:hAnsi="Calibri" w:cs="Calibri"/>
          <w:sz w:val="22"/>
          <w:szCs w:val="22"/>
          <w:highlight w:val="yellow"/>
          <w:lang w:val="en-US"/>
        </w:rPr>
        <w:t>__________</w:t>
      </w:r>
      <w:r>
        <w:rPr>
          <w:rFonts w:ascii="Calibri" w:hAnsi="Calibri" w:cs="Calibri"/>
          <w:sz w:val="22"/>
          <w:szCs w:val="22"/>
          <w:lang w:val="en-US"/>
        </w:rPr>
        <w:t xml:space="preserve">, </w:t>
      </w:r>
      <w:r>
        <w:rPr>
          <w:rFonts w:ascii="Calibri" w:hAnsi="Calibri" w:cs="Calibri"/>
          <w:sz w:val="22"/>
          <w:szCs w:val="22"/>
          <w:highlight w:val="yellow"/>
          <w:lang w:val="en-US"/>
        </w:rPr>
        <w:t>______________</w:t>
      </w:r>
      <w:r>
        <w:rPr>
          <w:rFonts w:ascii="Calibri" w:hAnsi="Calibri" w:cs="Calibri"/>
          <w:sz w:val="22"/>
          <w:szCs w:val="22"/>
          <w:lang w:val="en-US"/>
        </w:rPr>
        <w:t xml:space="preserve">, </w:t>
      </w:r>
    </w:p>
    <w:p w14:paraId="12C3735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registered in </w:t>
      </w:r>
      <w:r>
        <w:rPr>
          <w:rFonts w:ascii="Calibri" w:hAnsi="Calibri" w:cs="Calibri"/>
          <w:sz w:val="22"/>
          <w:szCs w:val="22"/>
          <w:highlight w:val="yellow"/>
          <w:lang w:val="en-US"/>
        </w:rPr>
        <w:t>__________________</w:t>
      </w:r>
      <w:r>
        <w:rPr>
          <w:rFonts w:ascii="Calibri" w:hAnsi="Calibri" w:cs="Calibri"/>
          <w:sz w:val="22"/>
          <w:szCs w:val="22"/>
          <w:lang w:val="en-US"/>
        </w:rPr>
        <w:t>.</w:t>
      </w:r>
    </w:p>
    <w:p w14:paraId="6F2BCE3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ID No.: </w:t>
      </w:r>
      <w:r>
        <w:rPr>
          <w:rFonts w:ascii="Calibri" w:hAnsi="Calibri" w:cs="Calibri"/>
          <w:sz w:val="22"/>
          <w:szCs w:val="22"/>
          <w:highlight w:val="yellow"/>
          <w:lang w:val="en-US"/>
        </w:rPr>
        <w:t>____________</w:t>
      </w:r>
    </w:p>
    <w:p w14:paraId="7E93852C"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Tax ID No.: </w:t>
      </w:r>
      <w:r>
        <w:rPr>
          <w:rFonts w:ascii="Calibri" w:hAnsi="Calibri" w:cs="Calibri"/>
          <w:sz w:val="22"/>
          <w:szCs w:val="22"/>
          <w:highlight w:val="yellow"/>
          <w:lang w:val="en-US"/>
        </w:rPr>
        <w:t>____________</w:t>
      </w:r>
      <w:r>
        <w:rPr>
          <w:rFonts w:ascii="Calibri" w:hAnsi="Calibri" w:cs="Calibri"/>
          <w:sz w:val="22"/>
          <w:szCs w:val="22"/>
          <w:lang w:val="en-US"/>
        </w:rPr>
        <w:t xml:space="preserve">        </w:t>
      </w:r>
    </w:p>
    <w:p w14:paraId="7C68DDCB" w14:textId="77777777" w:rsidR="0072219B" w:rsidRDefault="0072219B">
      <w:pPr>
        <w:ind w:left="567"/>
        <w:jc w:val="both"/>
        <w:rPr>
          <w:rFonts w:ascii="Calibri" w:hAnsi="Calibri" w:cs="Calibri"/>
          <w:sz w:val="22"/>
          <w:szCs w:val="22"/>
          <w:lang w:val="en-US"/>
        </w:rPr>
      </w:pPr>
    </w:p>
    <w:p w14:paraId="5E11BBD7"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Bank: </w:t>
      </w:r>
      <w:r>
        <w:rPr>
          <w:rFonts w:ascii="Calibri" w:hAnsi="Calibri" w:cs="Calibri"/>
          <w:sz w:val="22"/>
          <w:szCs w:val="22"/>
          <w:highlight w:val="yellow"/>
          <w:lang w:val="en-US"/>
        </w:rPr>
        <w:t>__________________</w:t>
      </w:r>
    </w:p>
    <w:p w14:paraId="69601420"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Account No. IBAN: </w:t>
      </w:r>
      <w:r>
        <w:rPr>
          <w:rFonts w:ascii="Calibri" w:hAnsi="Calibri" w:cs="Calibri"/>
          <w:sz w:val="22"/>
          <w:szCs w:val="22"/>
          <w:highlight w:val="yellow"/>
          <w:lang w:val="en-US"/>
        </w:rPr>
        <w:t>__________________</w:t>
      </w:r>
      <w:r>
        <w:rPr>
          <w:rFonts w:ascii="Calibri" w:hAnsi="Calibri" w:cs="Calibri"/>
          <w:sz w:val="22"/>
          <w:szCs w:val="22"/>
          <w:lang w:val="en-US"/>
        </w:rPr>
        <w:t xml:space="preserve">; SWIFT (BIC): </w:t>
      </w:r>
      <w:r>
        <w:rPr>
          <w:rFonts w:ascii="Calibri" w:hAnsi="Calibri" w:cs="Calibri"/>
          <w:sz w:val="22"/>
          <w:szCs w:val="22"/>
          <w:highlight w:val="yellow"/>
          <w:lang w:val="en-US"/>
        </w:rPr>
        <w:t>________________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25F0F47B" w14:textId="77777777" w:rsidR="0072219B" w:rsidRDefault="0072219B">
      <w:pPr>
        <w:ind w:left="567"/>
        <w:jc w:val="both"/>
        <w:rPr>
          <w:rFonts w:ascii="Calibri" w:hAnsi="Calibri" w:cs="Calibri"/>
          <w:sz w:val="22"/>
          <w:szCs w:val="22"/>
          <w:lang w:val="en-US"/>
        </w:rPr>
      </w:pPr>
    </w:p>
    <w:p w14:paraId="27DFD8E5"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w:t>
      </w:r>
      <w:proofErr w:type="gramStart"/>
      <w:r>
        <w:rPr>
          <w:rFonts w:ascii="Calibri" w:hAnsi="Calibri" w:cs="Calibri"/>
          <w:sz w:val="22"/>
          <w:szCs w:val="22"/>
          <w:lang w:val="en-US"/>
        </w:rPr>
        <w:t>hereinafter</w:t>
      </w:r>
      <w:proofErr w:type="gramEnd"/>
      <w:r>
        <w:rPr>
          <w:rFonts w:ascii="Calibri" w:hAnsi="Calibri" w:cs="Calibri"/>
          <w:sz w:val="22"/>
          <w:szCs w:val="22"/>
          <w:lang w:val="en-US"/>
        </w:rPr>
        <w:t xml:space="preserve"> the “</w:t>
      </w:r>
      <w:r>
        <w:rPr>
          <w:rFonts w:ascii="Calibri" w:hAnsi="Calibri" w:cs="Calibri"/>
          <w:b/>
          <w:sz w:val="22"/>
          <w:szCs w:val="22"/>
          <w:lang w:val="en-US"/>
        </w:rPr>
        <w:t>Seller</w:t>
      </w:r>
      <w:r>
        <w:rPr>
          <w:rFonts w:ascii="Calibri" w:hAnsi="Calibri" w:cs="Calibri"/>
          <w:sz w:val="22"/>
          <w:szCs w:val="22"/>
          <w:lang w:val="en-US"/>
        </w:rPr>
        <w:t xml:space="preserve">”), </w:t>
      </w:r>
    </w:p>
    <w:p w14:paraId="5190843C" w14:textId="77777777" w:rsidR="0072219B" w:rsidRDefault="0072219B">
      <w:pPr>
        <w:ind w:left="567"/>
        <w:jc w:val="both"/>
        <w:rPr>
          <w:rFonts w:ascii="Calibri" w:hAnsi="Calibri" w:cs="Calibri"/>
          <w:sz w:val="22"/>
          <w:szCs w:val="22"/>
          <w:lang w:val="en-US"/>
        </w:rPr>
      </w:pPr>
    </w:p>
    <w:p w14:paraId="302DD0BB" w14:textId="77777777" w:rsidR="0072219B" w:rsidRDefault="00407DD0">
      <w:pPr>
        <w:ind w:left="567"/>
        <w:rPr>
          <w:rFonts w:ascii="Calibri" w:hAnsi="Calibri" w:cs="Calibri"/>
          <w:sz w:val="22"/>
          <w:szCs w:val="22"/>
          <w:lang w:val="en-US"/>
        </w:rPr>
      </w:pPr>
      <w:r>
        <w:rPr>
          <w:rFonts w:ascii="Calibri" w:hAnsi="Calibri" w:cs="Calibri"/>
          <w:sz w:val="22"/>
          <w:szCs w:val="22"/>
          <w:lang w:val="en-US"/>
        </w:rPr>
        <w:t>(</w:t>
      </w:r>
      <w:proofErr w:type="gramStart"/>
      <w:r>
        <w:rPr>
          <w:rFonts w:ascii="Calibri" w:hAnsi="Calibri" w:cs="Calibri"/>
          <w:sz w:val="22"/>
          <w:szCs w:val="22"/>
          <w:lang w:val="en-US"/>
        </w:rPr>
        <w:t>the</w:t>
      </w:r>
      <w:proofErr w:type="gramEnd"/>
      <w:r>
        <w:rPr>
          <w:rFonts w:ascii="Calibri" w:hAnsi="Calibri" w:cs="Calibri"/>
          <w:sz w:val="22"/>
          <w:szCs w:val="22"/>
          <w:lang w:val="en-US"/>
        </w:rPr>
        <w:t xml:space="preserve"> Buyer and the Seller are hereinafter jointly referred to as the “</w:t>
      </w:r>
      <w:r>
        <w:rPr>
          <w:rFonts w:ascii="Calibri" w:hAnsi="Calibri" w:cs="Calibri"/>
          <w:b/>
          <w:sz w:val="22"/>
          <w:szCs w:val="22"/>
          <w:lang w:val="en-US"/>
        </w:rPr>
        <w:t>Parties</w:t>
      </w:r>
      <w:r>
        <w:rPr>
          <w:rFonts w:ascii="Calibri" w:hAnsi="Calibri" w:cs="Calibri"/>
          <w:sz w:val="22"/>
          <w:szCs w:val="22"/>
          <w:lang w:val="en-US"/>
        </w:rPr>
        <w:t>” and each of them individually as a “</w:t>
      </w:r>
      <w:r>
        <w:rPr>
          <w:rFonts w:ascii="Calibri" w:hAnsi="Calibri" w:cs="Calibri"/>
          <w:b/>
          <w:sz w:val="22"/>
          <w:szCs w:val="22"/>
          <w:lang w:val="en-US"/>
        </w:rPr>
        <w:t>Party</w:t>
      </w:r>
      <w:r>
        <w:rPr>
          <w:rFonts w:ascii="Calibri" w:hAnsi="Calibri" w:cs="Calibri"/>
          <w:sz w:val="22"/>
          <w:szCs w:val="22"/>
          <w:lang w:val="en-US"/>
        </w:rPr>
        <w:t>”).</w:t>
      </w:r>
    </w:p>
    <w:p w14:paraId="68AD7517" w14:textId="77777777" w:rsidR="0072219B" w:rsidRDefault="00407DD0">
      <w:pPr>
        <w:suppressAutoHyphens w:val="0"/>
        <w:spacing w:after="200" w:line="276" w:lineRule="auto"/>
        <w:rPr>
          <w:rFonts w:ascii="Calibri" w:hAnsi="Calibri" w:cs="Calibri"/>
          <w:sz w:val="22"/>
          <w:szCs w:val="22"/>
          <w:lang w:val="en-US"/>
        </w:rPr>
      </w:pPr>
      <w:r>
        <w:br w:type="page"/>
      </w:r>
    </w:p>
    <w:p w14:paraId="6171E76B"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lastRenderedPageBreak/>
        <w:t>FUNDAMENTAL PROVISIONS</w:t>
      </w:r>
    </w:p>
    <w:p w14:paraId="6DAC1B5B" w14:textId="5C331F07" w:rsidR="0063614F" w:rsidRDefault="0063614F" w:rsidP="005A4FA2">
      <w:pPr>
        <w:pStyle w:val="Odstavecseseznamem1"/>
        <w:numPr>
          <w:ilvl w:val="1"/>
          <w:numId w:val="1"/>
        </w:numPr>
        <w:spacing w:after="240"/>
        <w:jc w:val="both"/>
        <w:rPr>
          <w:rFonts w:ascii="Calibri" w:hAnsi="Calibri" w:cs="Calibri"/>
          <w:sz w:val="22"/>
          <w:szCs w:val="22"/>
          <w:lang w:val="en-US"/>
        </w:rPr>
      </w:pPr>
      <w:r w:rsidRPr="0063614F">
        <w:rPr>
          <w:rFonts w:ascii="Calibri" w:hAnsi="Calibri" w:cs="Calibri"/>
          <w:sz w:val="22"/>
          <w:szCs w:val="22"/>
          <w:lang w:val="en-US"/>
        </w:rPr>
        <w:t xml:space="preserve">The </w:t>
      </w:r>
      <w:r>
        <w:rPr>
          <w:rFonts w:ascii="Calibri" w:hAnsi="Calibri" w:cs="Calibri"/>
          <w:sz w:val="22"/>
          <w:szCs w:val="22"/>
          <w:lang w:val="en-US"/>
        </w:rPr>
        <w:t>B</w:t>
      </w:r>
      <w:r w:rsidRPr="0063614F">
        <w:rPr>
          <w:rFonts w:ascii="Calibri" w:hAnsi="Calibri" w:cs="Calibri"/>
          <w:sz w:val="22"/>
          <w:szCs w:val="22"/>
          <w:lang w:val="en-US"/>
        </w:rPr>
        <w:t xml:space="preserve">uyer is a beneficiary of the subsidy project </w:t>
      </w:r>
      <w:r w:rsidR="009558D9">
        <w:rPr>
          <w:rFonts w:ascii="Calibri" w:hAnsi="Calibri" w:cs="Calibri"/>
          <w:sz w:val="22"/>
          <w:szCs w:val="22"/>
          <w:lang w:val="en-US"/>
        </w:rPr>
        <w:t>R</w:t>
      </w:r>
      <w:r w:rsidRPr="0063614F">
        <w:rPr>
          <w:rFonts w:ascii="Calibri" w:hAnsi="Calibri" w:cs="Calibri"/>
          <w:sz w:val="22"/>
          <w:szCs w:val="22"/>
          <w:lang w:val="en-US"/>
        </w:rPr>
        <w:t xml:space="preserve">eg. </w:t>
      </w:r>
      <w:r>
        <w:rPr>
          <w:rFonts w:ascii="Calibri" w:hAnsi="Calibri" w:cs="Calibri"/>
          <w:sz w:val="22"/>
          <w:szCs w:val="22"/>
          <w:lang w:val="en-US"/>
        </w:rPr>
        <w:t>N</w:t>
      </w:r>
      <w:r w:rsidRPr="0063614F">
        <w:rPr>
          <w:rFonts w:ascii="Calibri" w:hAnsi="Calibri" w:cs="Calibri"/>
          <w:sz w:val="22"/>
          <w:szCs w:val="22"/>
          <w:lang w:val="en-US"/>
        </w:rPr>
        <w:t xml:space="preserve">o. CZ.01.1.02/0.0/0.0/20_330/0023431 entitled </w:t>
      </w:r>
      <w:r w:rsidRPr="0063614F">
        <w:rPr>
          <w:rFonts w:ascii="Calibri" w:hAnsi="Calibri" w:cs="Calibri"/>
          <w:b/>
          <w:bCs/>
          <w:sz w:val="22"/>
          <w:szCs w:val="22"/>
          <w:lang w:val="en-US"/>
        </w:rPr>
        <w:t xml:space="preserve">"Brain 4 Industry - Innovation </w:t>
      </w:r>
      <w:r w:rsidR="009558D9">
        <w:rPr>
          <w:rFonts w:ascii="Calibri" w:hAnsi="Calibri" w:cs="Calibri"/>
          <w:b/>
          <w:bCs/>
          <w:sz w:val="22"/>
          <w:szCs w:val="22"/>
          <w:lang w:val="en-US"/>
        </w:rPr>
        <w:t>c</w:t>
      </w:r>
      <w:r w:rsidRPr="0063614F">
        <w:rPr>
          <w:rFonts w:ascii="Calibri" w:hAnsi="Calibri" w:cs="Calibri"/>
          <w:b/>
          <w:bCs/>
          <w:sz w:val="22"/>
          <w:szCs w:val="22"/>
          <w:lang w:val="en-US"/>
        </w:rPr>
        <w:t>entr</w:t>
      </w:r>
      <w:r w:rsidR="009558D9">
        <w:rPr>
          <w:rFonts w:ascii="Calibri" w:hAnsi="Calibri" w:cs="Calibri"/>
          <w:b/>
          <w:bCs/>
          <w:sz w:val="22"/>
          <w:szCs w:val="22"/>
          <w:lang w:val="en-US"/>
        </w:rPr>
        <w:t>e</w:t>
      </w:r>
      <w:r w:rsidRPr="0063614F">
        <w:rPr>
          <w:rFonts w:ascii="Calibri" w:hAnsi="Calibri" w:cs="Calibri"/>
          <w:b/>
          <w:bCs/>
          <w:sz w:val="22"/>
          <w:szCs w:val="22"/>
          <w:lang w:val="en-US"/>
        </w:rPr>
        <w:t>"</w:t>
      </w:r>
      <w:r w:rsidRPr="0063614F">
        <w:rPr>
          <w:rFonts w:ascii="Calibri" w:hAnsi="Calibri" w:cs="Calibri"/>
          <w:sz w:val="22"/>
          <w:szCs w:val="22"/>
          <w:lang w:val="en-US"/>
        </w:rPr>
        <w:t xml:space="preserve"> (hereinafter referred to as the </w:t>
      </w:r>
      <w:r w:rsidRPr="0063614F">
        <w:rPr>
          <w:rFonts w:ascii="Calibri" w:hAnsi="Calibri" w:cs="Calibri"/>
          <w:b/>
          <w:bCs/>
          <w:sz w:val="22"/>
          <w:szCs w:val="22"/>
          <w:lang w:val="en-US"/>
        </w:rPr>
        <w:t>"Project"</w:t>
      </w:r>
      <w:r w:rsidRPr="0063614F">
        <w:rPr>
          <w:rFonts w:ascii="Calibri" w:hAnsi="Calibri" w:cs="Calibri"/>
          <w:sz w:val="22"/>
          <w:szCs w:val="22"/>
          <w:lang w:val="en-US"/>
        </w:rPr>
        <w:t>), within the framework of the Operational Program</w:t>
      </w:r>
      <w:r>
        <w:rPr>
          <w:rFonts w:ascii="Calibri" w:hAnsi="Calibri" w:cs="Calibri"/>
          <w:sz w:val="22"/>
          <w:szCs w:val="22"/>
          <w:lang w:val="en-US"/>
        </w:rPr>
        <w:t>me</w:t>
      </w:r>
      <w:r w:rsidRPr="0063614F">
        <w:rPr>
          <w:rFonts w:ascii="Calibri" w:hAnsi="Calibri" w:cs="Calibri"/>
          <w:sz w:val="22"/>
          <w:szCs w:val="22"/>
          <w:lang w:val="en-US"/>
        </w:rPr>
        <w:t xml:space="preserve"> </w:t>
      </w:r>
      <w:r w:rsidR="00EF14B8" w:rsidRPr="00EF14B8">
        <w:rPr>
          <w:rFonts w:ascii="Calibri" w:hAnsi="Calibri" w:cs="Calibri"/>
          <w:sz w:val="22"/>
          <w:szCs w:val="22"/>
          <w:lang w:val="en-US"/>
        </w:rPr>
        <w:t xml:space="preserve">Enterprise and Innovation for Competitiveness </w:t>
      </w:r>
      <w:r w:rsidRPr="0063614F">
        <w:rPr>
          <w:rFonts w:ascii="Calibri" w:hAnsi="Calibri" w:cs="Calibri"/>
          <w:sz w:val="22"/>
          <w:szCs w:val="22"/>
          <w:lang w:val="en-US"/>
        </w:rPr>
        <w:t xml:space="preserve">(hereinafter referred to as </w:t>
      </w:r>
      <w:r w:rsidRPr="00EF14B8">
        <w:rPr>
          <w:rFonts w:ascii="Calibri" w:hAnsi="Calibri" w:cs="Calibri"/>
          <w:b/>
          <w:bCs/>
          <w:sz w:val="22"/>
          <w:szCs w:val="22"/>
          <w:lang w:val="en-US"/>
        </w:rPr>
        <w:t xml:space="preserve">"OP </w:t>
      </w:r>
      <w:r w:rsidR="00EF14B8" w:rsidRPr="00EF14B8">
        <w:rPr>
          <w:rFonts w:ascii="Calibri" w:hAnsi="Calibri" w:cs="Calibri"/>
          <w:b/>
          <w:bCs/>
          <w:sz w:val="22"/>
          <w:szCs w:val="22"/>
          <w:lang w:val="en-US"/>
        </w:rPr>
        <w:t>EIC</w:t>
      </w:r>
      <w:r w:rsidRPr="00EF14B8">
        <w:rPr>
          <w:rFonts w:ascii="Calibri" w:hAnsi="Calibri" w:cs="Calibri"/>
          <w:b/>
          <w:bCs/>
          <w:sz w:val="22"/>
          <w:szCs w:val="22"/>
          <w:lang w:val="en-US"/>
        </w:rPr>
        <w:t>"</w:t>
      </w:r>
      <w:r w:rsidRPr="0063614F">
        <w:rPr>
          <w:rFonts w:ascii="Calibri" w:hAnsi="Calibri" w:cs="Calibri"/>
          <w:sz w:val="22"/>
          <w:szCs w:val="22"/>
          <w:lang w:val="en-US"/>
        </w:rPr>
        <w:t xml:space="preserve">). </w:t>
      </w:r>
      <w:proofErr w:type="gramStart"/>
      <w:r w:rsidRPr="0063614F">
        <w:rPr>
          <w:rFonts w:ascii="Calibri" w:hAnsi="Calibri" w:cs="Calibri"/>
          <w:sz w:val="22"/>
          <w:szCs w:val="22"/>
          <w:lang w:val="en-US"/>
        </w:rPr>
        <w:t>In order to</w:t>
      </w:r>
      <w:proofErr w:type="gramEnd"/>
      <w:r w:rsidRPr="0063614F">
        <w:rPr>
          <w:rFonts w:ascii="Calibri" w:hAnsi="Calibri" w:cs="Calibri"/>
          <w:sz w:val="22"/>
          <w:szCs w:val="22"/>
          <w:lang w:val="en-US"/>
        </w:rPr>
        <w:t xml:space="preserve"> successfully implement the Project, it is necessary to purchase the subject of performance according to th</w:t>
      </w:r>
      <w:r w:rsidR="00EF14B8">
        <w:rPr>
          <w:rFonts w:ascii="Calibri" w:hAnsi="Calibri" w:cs="Calibri"/>
          <w:sz w:val="22"/>
          <w:szCs w:val="22"/>
          <w:lang w:val="en-US"/>
        </w:rPr>
        <w:t>is</w:t>
      </w:r>
      <w:r w:rsidRPr="0063614F">
        <w:rPr>
          <w:rFonts w:ascii="Calibri" w:hAnsi="Calibri" w:cs="Calibri"/>
          <w:sz w:val="22"/>
          <w:szCs w:val="22"/>
          <w:lang w:val="en-US"/>
        </w:rPr>
        <w:t xml:space="preserve"> Contract (as defined below).</w:t>
      </w:r>
    </w:p>
    <w:p w14:paraId="68C15E53" w14:textId="78ECB9BC" w:rsidR="00524859" w:rsidRPr="0063614F" w:rsidRDefault="00BC6842" w:rsidP="005A4FA2">
      <w:pPr>
        <w:pStyle w:val="Odstavecseseznamem1"/>
        <w:numPr>
          <w:ilvl w:val="1"/>
          <w:numId w:val="1"/>
        </w:numPr>
        <w:spacing w:after="240"/>
        <w:jc w:val="both"/>
        <w:rPr>
          <w:rFonts w:ascii="Calibri" w:hAnsi="Calibri" w:cs="Calibri"/>
          <w:sz w:val="22"/>
          <w:szCs w:val="22"/>
          <w:lang w:val="en-US"/>
        </w:rPr>
      </w:pPr>
      <w:r w:rsidRPr="00BC6842">
        <w:rPr>
          <w:rFonts w:ascii="Calibri" w:hAnsi="Calibri" w:cs="Calibri"/>
          <w:sz w:val="22"/>
          <w:szCs w:val="22"/>
          <w:lang w:val="en-US"/>
        </w:rPr>
        <w:t xml:space="preserve">The subject of performance </w:t>
      </w:r>
      <w:r>
        <w:rPr>
          <w:rFonts w:ascii="Calibri" w:hAnsi="Calibri" w:cs="Calibri"/>
          <w:sz w:val="22"/>
          <w:szCs w:val="22"/>
          <w:lang w:val="en-US"/>
        </w:rPr>
        <w:t>under</w:t>
      </w:r>
      <w:r w:rsidRPr="00BC6842">
        <w:rPr>
          <w:rFonts w:ascii="Calibri" w:hAnsi="Calibri" w:cs="Calibri"/>
          <w:sz w:val="22"/>
          <w:szCs w:val="22"/>
          <w:lang w:val="en-US"/>
        </w:rPr>
        <w:t xml:space="preserve"> this </w:t>
      </w:r>
      <w:r>
        <w:rPr>
          <w:rFonts w:ascii="Calibri" w:hAnsi="Calibri" w:cs="Calibri"/>
          <w:sz w:val="22"/>
          <w:szCs w:val="22"/>
          <w:lang w:val="en-US"/>
        </w:rPr>
        <w:t>Contract</w:t>
      </w:r>
      <w:r w:rsidRPr="00BC6842">
        <w:rPr>
          <w:rFonts w:ascii="Calibri" w:hAnsi="Calibri" w:cs="Calibri"/>
          <w:sz w:val="22"/>
          <w:szCs w:val="22"/>
          <w:lang w:val="en-US"/>
        </w:rPr>
        <w:t xml:space="preserve"> is mainly financed from the subsidy of the Project for which it is intended</w:t>
      </w:r>
      <w:r>
        <w:rPr>
          <w:rFonts w:ascii="Calibri" w:hAnsi="Calibri" w:cs="Calibri"/>
          <w:sz w:val="22"/>
          <w:szCs w:val="22"/>
          <w:lang w:val="en-US"/>
        </w:rPr>
        <w:t>.</w:t>
      </w:r>
    </w:p>
    <w:p w14:paraId="333F58DD" w14:textId="5DCA6FD3" w:rsidR="0072219B" w:rsidRPr="009E3D69" w:rsidRDefault="00407DD0">
      <w:pPr>
        <w:pStyle w:val="Odstavecseseznamem1"/>
        <w:numPr>
          <w:ilvl w:val="1"/>
          <w:numId w:val="1"/>
        </w:numPr>
        <w:spacing w:after="240"/>
        <w:jc w:val="both"/>
        <w:rPr>
          <w:rFonts w:asciiTheme="minorHAnsi" w:hAnsiTheme="minorHAnsi" w:cstheme="minorHAnsi"/>
          <w:b/>
          <w:bCs/>
          <w:sz w:val="22"/>
          <w:szCs w:val="22"/>
          <w:u w:val="single"/>
          <w:lang w:val="en-US"/>
        </w:rPr>
      </w:pPr>
      <w:r w:rsidRPr="009E3D69">
        <w:rPr>
          <w:rFonts w:asciiTheme="minorHAnsi" w:hAnsiTheme="minorHAnsi" w:cstheme="minorHAnsi"/>
          <w:sz w:val="22"/>
          <w:szCs w:val="22"/>
          <w:lang w:val="en-US"/>
        </w:rPr>
        <w:t xml:space="preserve">The Buyer wishes to acquire the subject of performance hereof </w:t>
      </w:r>
      <w:proofErr w:type="gramStart"/>
      <w:r w:rsidRPr="009E3D69">
        <w:rPr>
          <w:rFonts w:asciiTheme="minorHAnsi" w:hAnsiTheme="minorHAnsi" w:cstheme="minorHAnsi"/>
          <w:sz w:val="22"/>
          <w:szCs w:val="22"/>
          <w:lang w:val="en-US"/>
        </w:rPr>
        <w:t>in order to</w:t>
      </w:r>
      <w:proofErr w:type="gramEnd"/>
      <w:r w:rsidRPr="009E3D69">
        <w:rPr>
          <w:rFonts w:asciiTheme="minorHAnsi" w:hAnsiTheme="minorHAnsi" w:cstheme="minorHAnsi"/>
          <w:iCs/>
          <w:sz w:val="22"/>
          <w:szCs w:val="22"/>
          <w:lang w:val="en-US"/>
        </w:rPr>
        <w:t xml:space="preserve"> </w:t>
      </w:r>
      <w:r w:rsidR="00512C79" w:rsidRPr="009E3D69">
        <w:rPr>
          <w:rFonts w:asciiTheme="minorHAnsi" w:hAnsiTheme="minorHAnsi" w:cstheme="minorHAnsi"/>
          <w:iCs/>
          <w:sz w:val="22"/>
          <w:szCs w:val="22"/>
          <w:lang w:val="en-US"/>
        </w:rPr>
        <w:t>create</w:t>
      </w:r>
      <w:r w:rsidR="00105694" w:rsidRPr="009E3D69">
        <w:rPr>
          <w:rFonts w:asciiTheme="minorHAnsi" w:hAnsiTheme="minorHAnsi" w:cstheme="minorHAnsi"/>
          <w:iCs/>
          <w:sz w:val="22"/>
          <w:szCs w:val="22"/>
          <w:lang w:val="en-US"/>
        </w:rPr>
        <w:t xml:space="preserve"> three-dimensional</w:t>
      </w:r>
      <w:r w:rsidR="008A6043" w:rsidRPr="009E3D69">
        <w:rPr>
          <w:rFonts w:asciiTheme="minorHAnsi" w:hAnsiTheme="minorHAnsi" w:cstheme="minorHAnsi"/>
          <w:iCs/>
          <w:sz w:val="22"/>
          <w:szCs w:val="22"/>
          <w:lang w:val="en-US"/>
        </w:rPr>
        <w:t xml:space="preserve"> </w:t>
      </w:r>
      <w:r w:rsidR="00EB1869" w:rsidRPr="009E3D69">
        <w:rPr>
          <w:rFonts w:asciiTheme="minorHAnsi" w:hAnsiTheme="minorHAnsi" w:cstheme="minorHAnsi"/>
          <w:iCs/>
          <w:sz w:val="22"/>
          <w:szCs w:val="22"/>
          <w:lang w:val="en-US"/>
        </w:rPr>
        <w:t>metal and p</w:t>
      </w:r>
      <w:r w:rsidR="009E3D69" w:rsidRPr="009E3D69">
        <w:rPr>
          <w:rFonts w:asciiTheme="minorHAnsi" w:hAnsiTheme="minorHAnsi" w:cstheme="minorHAnsi"/>
          <w:iCs/>
          <w:sz w:val="22"/>
          <w:szCs w:val="22"/>
          <w:lang w:val="en-US"/>
        </w:rPr>
        <w:t>olymer</w:t>
      </w:r>
      <w:r w:rsidR="008A6043" w:rsidRPr="009E3D69">
        <w:rPr>
          <w:rFonts w:asciiTheme="minorHAnsi" w:hAnsiTheme="minorHAnsi" w:cstheme="minorHAnsi"/>
          <w:iCs/>
          <w:sz w:val="22"/>
          <w:szCs w:val="22"/>
          <w:lang w:val="en-US"/>
        </w:rPr>
        <w:t xml:space="preserve"> </w:t>
      </w:r>
      <w:r w:rsidR="00105694" w:rsidRPr="009E3D69">
        <w:rPr>
          <w:rFonts w:asciiTheme="minorHAnsi" w:hAnsiTheme="minorHAnsi" w:cstheme="minorHAnsi"/>
          <w:iCs/>
          <w:sz w:val="22"/>
          <w:szCs w:val="22"/>
          <w:lang w:val="en-US"/>
        </w:rPr>
        <w:t>object</w:t>
      </w:r>
      <w:r w:rsidR="00643577" w:rsidRPr="009E3D69">
        <w:rPr>
          <w:rFonts w:asciiTheme="minorHAnsi" w:hAnsiTheme="minorHAnsi" w:cstheme="minorHAnsi"/>
          <w:iCs/>
          <w:sz w:val="22"/>
          <w:szCs w:val="22"/>
          <w:lang w:val="en-US"/>
        </w:rPr>
        <w:t>s</w:t>
      </w:r>
      <w:r w:rsidR="0006670C" w:rsidRPr="009E3D69">
        <w:rPr>
          <w:rFonts w:asciiTheme="minorHAnsi" w:hAnsiTheme="minorHAnsi" w:cstheme="minorHAnsi"/>
          <w:iCs/>
          <w:sz w:val="22"/>
          <w:szCs w:val="22"/>
          <w:lang w:val="en-US"/>
        </w:rPr>
        <w:t xml:space="preserve"> </w:t>
      </w:r>
      <w:r w:rsidR="00105694" w:rsidRPr="009E3D69">
        <w:rPr>
          <w:rFonts w:asciiTheme="minorHAnsi" w:hAnsiTheme="minorHAnsi" w:cstheme="minorHAnsi"/>
          <w:iCs/>
          <w:sz w:val="22"/>
          <w:szCs w:val="22"/>
          <w:lang w:val="en-US"/>
        </w:rPr>
        <w:t>from a CAD model or a digital 3D m</w:t>
      </w:r>
      <w:r w:rsidR="001F5E71" w:rsidRPr="009E3D69">
        <w:rPr>
          <w:rFonts w:asciiTheme="minorHAnsi" w:hAnsiTheme="minorHAnsi" w:cstheme="minorHAnsi"/>
          <w:iCs/>
          <w:sz w:val="22"/>
          <w:szCs w:val="22"/>
          <w:lang w:val="en-US"/>
        </w:rPr>
        <w:t>odel</w:t>
      </w:r>
      <w:r w:rsidRPr="009E3D69">
        <w:rPr>
          <w:rFonts w:ascii="Open Sans" w:hAnsi="Open Sans" w:cs="Open Sans"/>
          <w:sz w:val="20"/>
          <w:szCs w:val="20"/>
          <w:lang w:val="en-GB"/>
        </w:rPr>
        <w:t>.</w:t>
      </w:r>
    </w:p>
    <w:p w14:paraId="2040F48C" w14:textId="7D3559B9" w:rsidR="0072219B" w:rsidRDefault="00407DD0">
      <w:pPr>
        <w:pStyle w:val="Odstavecseseznamem1"/>
        <w:numPr>
          <w:ilvl w:val="1"/>
          <w:numId w:val="1"/>
        </w:numPr>
        <w:spacing w:after="240"/>
        <w:jc w:val="both"/>
        <w:rPr>
          <w:rFonts w:ascii="Calibri" w:hAnsi="Calibri" w:cs="Calibri"/>
          <w:b/>
          <w:bCs/>
          <w:sz w:val="22"/>
          <w:szCs w:val="22"/>
          <w:u w:val="single"/>
          <w:lang w:val="en-US"/>
        </w:rPr>
      </w:pPr>
      <w:r w:rsidRPr="009E3D69">
        <w:rPr>
          <w:rFonts w:ascii="Calibri" w:hAnsi="Calibri" w:cs="Calibri"/>
          <w:sz w:val="22"/>
          <w:szCs w:val="22"/>
          <w:lang w:val="en-US"/>
        </w:rPr>
        <w:t xml:space="preserve">The Seller was selected as the winner of a public procurement procedure announced by the Buyer in accordance with Act No. 134/2016 Coll., on Public Procurement, as amended (hereinafter the </w:t>
      </w:r>
      <w:r w:rsidRPr="009E3D69">
        <w:rPr>
          <w:rFonts w:ascii="Calibri" w:hAnsi="Calibri" w:cs="Calibri"/>
          <w:b/>
          <w:sz w:val="22"/>
          <w:szCs w:val="22"/>
          <w:lang w:val="en-US"/>
        </w:rPr>
        <w:t>“Act”</w:t>
      </w:r>
      <w:r w:rsidRPr="009E3D69">
        <w:rPr>
          <w:rFonts w:ascii="Calibri" w:hAnsi="Calibri" w:cs="Calibri"/>
          <w:sz w:val="22"/>
          <w:szCs w:val="22"/>
          <w:lang w:val="en-US"/>
        </w:rPr>
        <w:t xml:space="preserve">), for the public contract called </w:t>
      </w:r>
      <w:r w:rsidRPr="009E3D69">
        <w:rPr>
          <w:rFonts w:ascii="Calibri" w:hAnsi="Calibri" w:cs="Calibri"/>
          <w:b/>
          <w:sz w:val="22"/>
          <w:szCs w:val="22"/>
          <w:lang w:val="en-GB"/>
        </w:rPr>
        <w:t>“</w:t>
      </w:r>
      <w:r w:rsidR="00611005" w:rsidRPr="009E3D69">
        <w:rPr>
          <w:rFonts w:ascii="Calibri" w:hAnsi="Calibri" w:cs="Calibri"/>
          <w:b/>
          <w:sz w:val="22"/>
          <w:szCs w:val="22"/>
          <w:lang w:val="en-GB"/>
        </w:rPr>
        <w:t xml:space="preserve">System of equipment for </w:t>
      </w:r>
      <w:r w:rsidR="009E3D69">
        <w:rPr>
          <w:rFonts w:ascii="Calibri" w:hAnsi="Calibri" w:cs="Calibri"/>
          <w:b/>
          <w:sz w:val="22"/>
          <w:szCs w:val="22"/>
          <w:lang w:val="en-GB"/>
        </w:rPr>
        <w:t>additive manufacturing</w:t>
      </w:r>
      <w:r w:rsidR="00611005" w:rsidRPr="009E3D69">
        <w:rPr>
          <w:rFonts w:ascii="Calibri" w:hAnsi="Calibri" w:cs="Calibri"/>
          <w:b/>
          <w:sz w:val="22"/>
          <w:szCs w:val="22"/>
          <w:lang w:val="en-GB"/>
        </w:rPr>
        <w:t xml:space="preserve"> using the SLM and SLS technologies</w:t>
      </w:r>
      <w:r w:rsidRPr="009E3D69">
        <w:rPr>
          <w:rFonts w:ascii="Calibri" w:hAnsi="Calibri" w:cs="Calibri"/>
          <w:b/>
          <w:sz w:val="22"/>
          <w:szCs w:val="22"/>
          <w:lang w:val="en-GB"/>
        </w:rPr>
        <w:t>”</w:t>
      </w:r>
      <w:r w:rsidRPr="009E3D69">
        <w:rPr>
          <w:rFonts w:ascii="Calibri" w:hAnsi="Calibri" w:cs="Calibri"/>
          <w:b/>
          <w:bCs/>
          <w:sz w:val="22"/>
          <w:szCs w:val="22"/>
          <w:lang w:val="en-US"/>
        </w:rPr>
        <w:t xml:space="preserve"> </w:t>
      </w:r>
      <w:r w:rsidRPr="009E3D69">
        <w:rPr>
          <w:rFonts w:ascii="Calibri" w:hAnsi="Calibri" w:cs="Calibri"/>
          <w:sz w:val="22"/>
          <w:szCs w:val="22"/>
          <w:lang w:val="en-US"/>
        </w:rPr>
        <w:t>(hereinafter the “</w:t>
      </w:r>
      <w:bookmarkStart w:id="1" w:name="_Hlk95471556"/>
      <w:r w:rsidRPr="009E3D69">
        <w:rPr>
          <w:rFonts w:ascii="Calibri" w:hAnsi="Calibri" w:cs="Calibri"/>
          <w:b/>
          <w:sz w:val="22"/>
          <w:szCs w:val="22"/>
          <w:lang w:val="en-US"/>
        </w:rPr>
        <w:t>Procurement Procedure</w:t>
      </w:r>
      <w:bookmarkEnd w:id="1"/>
      <w:r>
        <w:rPr>
          <w:rFonts w:ascii="Calibri" w:hAnsi="Calibri" w:cs="Calibri"/>
          <w:sz w:val="22"/>
          <w:szCs w:val="22"/>
          <w:lang w:val="en-US"/>
        </w:rPr>
        <w:t>”).</w:t>
      </w:r>
    </w:p>
    <w:p w14:paraId="76F265AA" w14:textId="77777777" w:rsidR="0072219B" w:rsidRDefault="00407DD0">
      <w:pPr>
        <w:pStyle w:val="Odstavecseseznamem1"/>
        <w:numPr>
          <w:ilvl w:val="1"/>
          <w:numId w:val="1"/>
        </w:numPr>
        <w:spacing w:after="240"/>
        <w:jc w:val="both"/>
        <w:rPr>
          <w:rFonts w:ascii="Calibri" w:hAnsi="Calibri" w:cs="Calibri"/>
          <w:bCs/>
          <w:sz w:val="22"/>
          <w:szCs w:val="22"/>
          <w:u w:val="single"/>
          <w:lang w:val="en-US"/>
        </w:rPr>
      </w:pPr>
      <w:r>
        <w:rPr>
          <w:rFonts w:ascii="Calibri" w:hAnsi="Calibri" w:cs="Calibri"/>
          <w:sz w:val="22"/>
          <w:szCs w:val="22"/>
          <w:lang w:val="en-US"/>
        </w:rPr>
        <w:t>The documentation necessary for the execution of the subject of performance hereof consist of</w:t>
      </w:r>
    </w:p>
    <w:p w14:paraId="4C331D8C" w14:textId="77777777" w:rsidR="0072219B" w:rsidRDefault="00407DD0">
      <w:pPr>
        <w:pStyle w:val="Odstavecseseznamem1"/>
        <w:numPr>
          <w:ilvl w:val="2"/>
          <w:numId w:val="1"/>
        </w:numPr>
        <w:spacing w:after="240"/>
        <w:jc w:val="both"/>
        <w:rPr>
          <w:rFonts w:ascii="Calibri" w:hAnsi="Calibri" w:cs="Calibri"/>
          <w:b/>
          <w:bCs/>
          <w:sz w:val="22"/>
          <w:szCs w:val="22"/>
          <w:u w:val="single"/>
          <w:lang w:val="en-US"/>
        </w:rPr>
      </w:pPr>
      <w:r w:rsidRPr="00082B38">
        <w:rPr>
          <w:rFonts w:ascii="Calibri" w:hAnsi="Calibri" w:cs="Calibri"/>
          <w:b/>
          <w:bCs/>
          <w:sz w:val="22"/>
          <w:szCs w:val="22"/>
          <w:lang w:val="en-US"/>
        </w:rPr>
        <w:t>Technical specifications</w:t>
      </w:r>
      <w:r>
        <w:rPr>
          <w:rFonts w:ascii="Calibri" w:hAnsi="Calibri" w:cs="Calibri"/>
          <w:sz w:val="22"/>
          <w:szCs w:val="22"/>
          <w:lang w:val="en-US"/>
        </w:rPr>
        <w:t xml:space="preserve"> of the subject of performance hereof attached as </w:t>
      </w:r>
      <w:r>
        <w:rPr>
          <w:rFonts w:ascii="Calibri" w:hAnsi="Calibri" w:cs="Calibri"/>
          <w:b/>
          <w:sz w:val="22"/>
          <w:szCs w:val="22"/>
          <w:lang w:val="en-US"/>
        </w:rPr>
        <w:t xml:space="preserve">Annex No. 1 </w:t>
      </w:r>
      <w:r>
        <w:rPr>
          <w:rFonts w:ascii="Calibri" w:hAnsi="Calibri" w:cs="Calibri"/>
          <w:sz w:val="22"/>
          <w:szCs w:val="22"/>
          <w:lang w:val="en-US"/>
        </w:rPr>
        <w:t>hereto</w:t>
      </w:r>
      <w:r>
        <w:rPr>
          <w:rFonts w:ascii="Calibri" w:hAnsi="Calibri" w:cs="Calibri"/>
          <w:b/>
          <w:sz w:val="22"/>
          <w:szCs w:val="22"/>
          <w:lang w:val="en-US"/>
        </w:rPr>
        <w:t>.</w:t>
      </w:r>
    </w:p>
    <w:p w14:paraId="60016830" w14:textId="77777777" w:rsidR="0072219B" w:rsidRDefault="00407DD0">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Seller´s bid submitted within the Procurement Procedure in its parts which describe the subject of performance in technical detail (hereinafter the “</w:t>
      </w:r>
      <w:r>
        <w:rPr>
          <w:rFonts w:ascii="Calibri" w:hAnsi="Calibri" w:cs="Calibri"/>
          <w:b/>
          <w:sz w:val="22"/>
          <w:szCs w:val="22"/>
          <w:lang w:val="en-US"/>
        </w:rPr>
        <w:t>Sellers’s Bid</w:t>
      </w:r>
      <w:r>
        <w:rPr>
          <w:rFonts w:ascii="Calibri" w:hAnsi="Calibri" w:cs="Calibri"/>
          <w:sz w:val="22"/>
          <w:szCs w:val="22"/>
          <w:lang w:val="en-US"/>
        </w:rPr>
        <w:t xml:space="preserve">”); the Sellers’s Bid forms </w:t>
      </w:r>
      <w:r>
        <w:rPr>
          <w:rFonts w:ascii="Calibri" w:hAnsi="Calibri" w:cs="Calibri"/>
          <w:b/>
          <w:sz w:val="22"/>
          <w:szCs w:val="22"/>
          <w:lang w:val="en-US"/>
        </w:rPr>
        <w:t>Annex No. 2</w:t>
      </w:r>
      <w:r>
        <w:rPr>
          <w:rFonts w:ascii="Calibri" w:hAnsi="Calibri" w:cs="Calibri"/>
          <w:sz w:val="22"/>
          <w:szCs w:val="22"/>
          <w:lang w:val="en-US"/>
        </w:rPr>
        <w:t xml:space="preserve"> to this Contract and is an integral part hereof.</w:t>
      </w:r>
    </w:p>
    <w:p w14:paraId="3106DB98" w14:textId="77777777" w:rsidR="0072219B" w:rsidRDefault="00407DD0" w:rsidP="00951B61">
      <w:pPr>
        <w:spacing w:after="240"/>
        <w:ind w:left="567"/>
        <w:jc w:val="both"/>
        <w:rPr>
          <w:rFonts w:ascii="Calibri" w:hAnsi="Calibri" w:cs="Calibri"/>
          <w:sz w:val="22"/>
          <w:szCs w:val="22"/>
          <w:lang w:val="en-US"/>
        </w:rPr>
      </w:pPr>
      <w:r>
        <w:rPr>
          <w:rFonts w:ascii="Calibri" w:hAnsi="Calibri" w:cs="Calibri"/>
          <w:sz w:val="22"/>
          <w:szCs w:val="22"/>
          <w:lang w:val="en-US"/>
        </w:rPr>
        <w:t>In the event of a conflict between the Contract’s Annexes, the technical specification / requirement of the higher level / quality shall prevail.</w:t>
      </w:r>
    </w:p>
    <w:p w14:paraId="6F232E1B"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Seller declares that he has all the professional prerequisites required for the supply of the subject of performance under this Contract, is authorised to supply the subject of performance and there exist no obstacles on the part of the Seller that would prevent him from supplying the subject of this Contract to the Buyer.</w:t>
      </w:r>
    </w:p>
    <w:p w14:paraId="33ACC47C"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bCs/>
          <w:sz w:val="22"/>
          <w:szCs w:val="22"/>
          <w:lang w:val="en-GB"/>
        </w:rPr>
        <w:t xml:space="preserve">The Seller acknowledges that the Buyer considers him capable of providing performance under the Contract with such knowledge, diligence and care that is associated and expected of the Seller’s profession, and that the Seller’s potential performance lacking such professional care would give rise to corresponding liability on the Seller’s part. The Seller is prohibited from misusing his qualities as the expert or his economic position </w:t>
      </w:r>
      <w:proofErr w:type="gramStart"/>
      <w:r>
        <w:rPr>
          <w:rFonts w:ascii="Calibri" w:hAnsi="Calibri" w:cs="Calibri"/>
          <w:bCs/>
          <w:sz w:val="22"/>
          <w:szCs w:val="22"/>
          <w:lang w:val="en-GB"/>
        </w:rPr>
        <w:t>in order to</w:t>
      </w:r>
      <w:proofErr w:type="gramEnd"/>
      <w:r>
        <w:rPr>
          <w:rFonts w:ascii="Calibri" w:hAnsi="Calibri" w:cs="Calibri"/>
          <w:bCs/>
          <w:sz w:val="22"/>
          <w:szCs w:val="22"/>
          <w:lang w:val="en-GB"/>
        </w:rPr>
        <w:t xml:space="preserve"> create or exploit dependency of the weaker Party or to establish an unjustified imbalance in the mutual rights and obligation of the Parties</w:t>
      </w:r>
      <w:r>
        <w:rPr>
          <w:rFonts w:ascii="Calibri" w:hAnsi="Calibri" w:cs="Calibri"/>
          <w:sz w:val="22"/>
          <w:szCs w:val="22"/>
          <w:lang w:val="en-GB"/>
        </w:rPr>
        <w:t>.</w:t>
      </w:r>
    </w:p>
    <w:p w14:paraId="7A05BE9E" w14:textId="06F2219B"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The Seller acknowledges that the production and delivery of the subject of performance within the specified time and of the specified quality, as shown in Annexes No. 1 and 2 of this Contract (including </w:t>
      </w:r>
      <w:r>
        <w:rPr>
          <w:rFonts w:ascii="Calibri" w:hAnsi="Calibri" w:cs="Calibri"/>
          <w:sz w:val="22"/>
          <w:szCs w:val="22"/>
          <w:lang w:val="en-GB"/>
        </w:rPr>
        <w:lastRenderedPageBreak/>
        <w:t xml:space="preserve">invoicing), is essential for the Buyer. </w:t>
      </w:r>
      <w:r w:rsidR="0081621C" w:rsidRPr="0081621C">
        <w:rPr>
          <w:rFonts w:ascii="Calibri" w:hAnsi="Calibri" w:cs="Calibri"/>
          <w:sz w:val="22"/>
          <w:szCs w:val="22"/>
          <w:lang w:val="en-GB"/>
        </w:rPr>
        <w:t>If the Seller does not fulfil the contractual requirements, the Buyer may incur damages.</w:t>
      </w:r>
    </w:p>
    <w:p w14:paraId="496EB45A"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GB"/>
        </w:rPr>
        <w:t>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arising from valid legislation.</w:t>
      </w:r>
    </w:p>
    <w:p w14:paraId="3709AB66"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sz w:val="22"/>
          <w:szCs w:val="22"/>
          <w:u w:val="single"/>
          <w:lang w:val="en-US"/>
        </w:rPr>
        <w:t>SUBJECT-MATTER OF THE CONTRACT</w:t>
      </w:r>
      <w:r>
        <w:rPr>
          <w:rFonts w:ascii="Calibri" w:hAnsi="Calibri" w:cs="Calibri"/>
          <w:b/>
          <w:bCs/>
          <w:sz w:val="22"/>
          <w:szCs w:val="22"/>
          <w:u w:val="single"/>
          <w:lang w:val="en-US"/>
        </w:rPr>
        <w:t xml:space="preserve"> </w:t>
      </w:r>
    </w:p>
    <w:p w14:paraId="09014592"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US"/>
        </w:rPr>
        <w:t xml:space="preserve">The subject of this Contract is the obligation on the part of the Seller to deliver and transfer into the </w:t>
      </w:r>
      <w:r>
        <w:rPr>
          <w:rFonts w:ascii="Calibri" w:hAnsi="Calibri" w:cs="Calibri"/>
          <w:sz w:val="22"/>
          <w:szCs w:val="22"/>
          <w:lang w:val="en-GB"/>
        </w:rPr>
        <w:t>Buyer’s ownership:</w:t>
      </w:r>
    </w:p>
    <w:p w14:paraId="10D69988" w14:textId="24A4713D" w:rsidR="0072219B" w:rsidRDefault="00407DD0">
      <w:pPr>
        <w:spacing w:after="240"/>
        <w:ind w:left="567"/>
        <w:jc w:val="both"/>
        <w:rPr>
          <w:rFonts w:ascii="Calibri" w:hAnsi="Calibri" w:cs="Calibri"/>
          <w:b/>
          <w:sz w:val="22"/>
          <w:szCs w:val="22"/>
          <w:lang w:val="en-GB"/>
        </w:rPr>
      </w:pPr>
      <w:r>
        <w:rPr>
          <w:rFonts w:ascii="Calibri" w:hAnsi="Calibri" w:cs="Calibri"/>
          <w:sz w:val="22"/>
          <w:szCs w:val="22"/>
          <w:lang w:val="en-GB"/>
        </w:rPr>
        <w:t>the</w:t>
      </w:r>
      <w:r>
        <w:rPr>
          <w:rFonts w:ascii="Calibri" w:hAnsi="Calibri" w:cs="Calibri"/>
          <w:b/>
          <w:sz w:val="22"/>
          <w:szCs w:val="22"/>
          <w:lang w:val="en-GB"/>
        </w:rPr>
        <w:t xml:space="preserve"> </w:t>
      </w:r>
      <w:r w:rsidR="000B6A46" w:rsidRPr="009E3D69">
        <w:rPr>
          <w:rFonts w:ascii="Calibri" w:hAnsi="Calibri" w:cs="Calibri"/>
          <w:b/>
          <w:sz w:val="22"/>
          <w:szCs w:val="22"/>
          <w:lang w:val="en-GB"/>
        </w:rPr>
        <w:t xml:space="preserve">System of equipment for </w:t>
      </w:r>
      <w:r w:rsidR="009E3D69" w:rsidRPr="009E3D69">
        <w:rPr>
          <w:rFonts w:ascii="Calibri" w:hAnsi="Calibri" w:cs="Calibri"/>
          <w:b/>
          <w:sz w:val="22"/>
          <w:szCs w:val="22"/>
          <w:lang w:val="en-GB"/>
        </w:rPr>
        <w:t xml:space="preserve">additive manufacturing </w:t>
      </w:r>
      <w:r w:rsidR="000B6A46" w:rsidRPr="009E3D69">
        <w:rPr>
          <w:rFonts w:ascii="Calibri" w:hAnsi="Calibri" w:cs="Calibri"/>
          <w:b/>
          <w:sz w:val="22"/>
          <w:szCs w:val="22"/>
          <w:lang w:val="en-GB"/>
        </w:rPr>
        <w:t>using the SLM and SLS technologies</w:t>
      </w:r>
      <w:r>
        <w:rPr>
          <w:rFonts w:ascii="Calibri" w:hAnsi="Calibri" w:cs="Calibri"/>
          <w:b/>
          <w:sz w:val="22"/>
          <w:szCs w:val="22"/>
          <w:lang w:val="en-GB"/>
        </w:rPr>
        <w:t xml:space="preserve"> </w:t>
      </w:r>
    </w:p>
    <w:p w14:paraId="13CC9F52" w14:textId="77777777" w:rsidR="0072219B" w:rsidRDefault="00407DD0">
      <w:pPr>
        <w:spacing w:after="240"/>
        <w:ind w:left="567"/>
        <w:jc w:val="both"/>
        <w:rPr>
          <w:rFonts w:ascii="Calibri" w:hAnsi="Calibri" w:cs="Calibri"/>
          <w:sz w:val="22"/>
          <w:szCs w:val="22"/>
          <w:lang w:val="en-GB"/>
        </w:rPr>
      </w:pPr>
      <w:r>
        <w:rPr>
          <w:rFonts w:ascii="Calibri" w:hAnsi="Calibri" w:cs="Calibri"/>
          <w:sz w:val="22"/>
          <w:szCs w:val="22"/>
          <w:lang w:val="en-GB"/>
        </w:rPr>
        <w:t>(</w:t>
      </w:r>
      <w:proofErr w:type="gramStart"/>
      <w:r>
        <w:rPr>
          <w:rFonts w:ascii="Calibri" w:hAnsi="Calibri" w:cs="Calibri"/>
          <w:sz w:val="22"/>
          <w:szCs w:val="22"/>
          <w:lang w:val="en-GB"/>
        </w:rPr>
        <w:t>hereafter</w:t>
      </w:r>
      <w:proofErr w:type="gramEnd"/>
      <w:r>
        <w:rPr>
          <w:rFonts w:ascii="Calibri" w:hAnsi="Calibri" w:cs="Calibri"/>
          <w:sz w:val="22"/>
          <w:szCs w:val="22"/>
          <w:lang w:val="en-GB"/>
        </w:rPr>
        <w:t xml:space="preserve"> the </w:t>
      </w:r>
      <w:r>
        <w:rPr>
          <w:rFonts w:ascii="Calibri" w:hAnsi="Calibri" w:cs="Calibri"/>
          <w:b/>
          <w:sz w:val="22"/>
          <w:szCs w:val="22"/>
          <w:lang w:val="en-GB"/>
        </w:rPr>
        <w:t>“Equipment”</w:t>
      </w:r>
      <w:r>
        <w:rPr>
          <w:rFonts w:ascii="Calibri" w:hAnsi="Calibri" w:cs="Calibri"/>
          <w:sz w:val="22"/>
          <w:szCs w:val="22"/>
          <w:lang w:val="en-GB"/>
        </w:rPr>
        <w:t xml:space="preserve">) </w:t>
      </w:r>
    </w:p>
    <w:p w14:paraId="2C08C703" w14:textId="54A0999A" w:rsidR="0072219B" w:rsidRPr="003D42D4" w:rsidRDefault="00407DD0">
      <w:pPr>
        <w:spacing w:after="240"/>
        <w:ind w:left="567"/>
        <w:jc w:val="both"/>
        <w:rPr>
          <w:rFonts w:ascii="Calibri" w:hAnsi="Calibri" w:cs="Calibri"/>
          <w:sz w:val="22"/>
          <w:szCs w:val="22"/>
          <w:lang w:val="en-GB"/>
        </w:rPr>
      </w:pPr>
      <w:r>
        <w:rPr>
          <w:rFonts w:ascii="Calibri" w:hAnsi="Calibri" w:cs="Calibri"/>
          <w:sz w:val="22"/>
          <w:szCs w:val="22"/>
          <w:lang w:val="en-GB"/>
        </w:rPr>
        <w:t xml:space="preserve">and the Buyer undertakes to take delivery of the Equipment and to pay to the Seller the agreed upon </w:t>
      </w:r>
      <w:r w:rsidRPr="003D42D4">
        <w:rPr>
          <w:rFonts w:ascii="Calibri" w:hAnsi="Calibri" w:cs="Calibri"/>
          <w:sz w:val="22"/>
          <w:szCs w:val="22"/>
          <w:lang w:val="en-GB"/>
        </w:rPr>
        <w:t>price.</w:t>
      </w:r>
    </w:p>
    <w:p w14:paraId="188BE3C7" w14:textId="3339F6B2" w:rsidR="00F23CF7" w:rsidRPr="003D42D4" w:rsidRDefault="00F23CF7" w:rsidP="00F23CF7">
      <w:pPr>
        <w:pStyle w:val="Odstavecseseznamem1"/>
        <w:numPr>
          <w:ilvl w:val="1"/>
          <w:numId w:val="1"/>
        </w:numPr>
        <w:spacing w:after="240"/>
        <w:jc w:val="both"/>
        <w:rPr>
          <w:rFonts w:ascii="Calibri" w:hAnsi="Calibri" w:cs="Calibri"/>
          <w:sz w:val="22"/>
          <w:szCs w:val="22"/>
          <w:lang w:val="en-US"/>
        </w:rPr>
      </w:pPr>
      <w:r w:rsidRPr="003D42D4">
        <w:rPr>
          <w:rFonts w:ascii="Calibri" w:hAnsi="Calibri" w:cs="Calibri"/>
          <w:sz w:val="22"/>
          <w:szCs w:val="22"/>
          <w:lang w:val="en-US"/>
        </w:rPr>
        <w:t>T</w:t>
      </w:r>
      <w:r w:rsidR="00FD1F50" w:rsidRPr="003D42D4">
        <w:rPr>
          <w:rFonts w:ascii="Calibri" w:hAnsi="Calibri" w:cs="Calibri"/>
          <w:sz w:val="22"/>
          <w:szCs w:val="22"/>
          <w:lang w:val="en-US"/>
        </w:rPr>
        <w:t>he Equipment consists of</w:t>
      </w:r>
    </w:p>
    <w:p w14:paraId="51B9D2D2" w14:textId="25D67822" w:rsidR="005000C2" w:rsidRPr="003D42D4" w:rsidRDefault="00401FD4" w:rsidP="005000C2">
      <w:pPr>
        <w:pStyle w:val="Odstavecseseznamem1"/>
        <w:numPr>
          <w:ilvl w:val="2"/>
          <w:numId w:val="1"/>
        </w:numPr>
        <w:spacing w:after="240"/>
        <w:jc w:val="both"/>
        <w:rPr>
          <w:rFonts w:ascii="Calibri" w:hAnsi="Calibri" w:cs="Calibri"/>
          <w:sz w:val="22"/>
          <w:szCs w:val="22"/>
          <w:lang w:val="en-US"/>
        </w:rPr>
      </w:pPr>
      <w:bookmarkStart w:id="2" w:name="_Ref121296170"/>
      <w:r w:rsidRPr="003D42D4">
        <w:rPr>
          <w:rFonts w:ascii="Calibri" w:hAnsi="Calibri" w:cs="Calibri"/>
          <w:sz w:val="22"/>
          <w:szCs w:val="22"/>
          <w:lang w:val="en-US"/>
        </w:rPr>
        <w:t>a</w:t>
      </w:r>
      <w:r w:rsidR="005000C2" w:rsidRPr="003D42D4">
        <w:rPr>
          <w:rFonts w:ascii="Calibri" w:hAnsi="Calibri" w:cs="Calibri"/>
          <w:sz w:val="22"/>
          <w:szCs w:val="22"/>
          <w:lang w:val="en-US"/>
        </w:rPr>
        <w:t xml:space="preserve"> Sel</w:t>
      </w:r>
      <w:r w:rsidRPr="003D42D4">
        <w:rPr>
          <w:rFonts w:ascii="Calibri" w:hAnsi="Calibri" w:cs="Calibri"/>
          <w:sz w:val="22"/>
          <w:szCs w:val="22"/>
          <w:lang w:val="en-US"/>
        </w:rPr>
        <w:t>ective Laser Melting printer</w:t>
      </w:r>
      <w:r w:rsidR="00B576E1" w:rsidRPr="003D42D4">
        <w:rPr>
          <w:rFonts w:ascii="Calibri" w:hAnsi="Calibri" w:cs="Calibri"/>
          <w:sz w:val="22"/>
          <w:szCs w:val="22"/>
          <w:lang w:val="en-US"/>
        </w:rPr>
        <w:t xml:space="preserve"> with accessories,</w:t>
      </w:r>
      <w:bookmarkEnd w:id="2"/>
    </w:p>
    <w:p w14:paraId="2FCB7703" w14:textId="30EDBA0D" w:rsidR="00B576E1" w:rsidRPr="003D42D4" w:rsidRDefault="00B576E1" w:rsidP="005000C2">
      <w:pPr>
        <w:pStyle w:val="Odstavecseseznamem1"/>
        <w:numPr>
          <w:ilvl w:val="2"/>
          <w:numId w:val="1"/>
        </w:numPr>
        <w:spacing w:after="240"/>
        <w:jc w:val="both"/>
        <w:rPr>
          <w:rFonts w:ascii="Calibri" w:hAnsi="Calibri" w:cs="Calibri"/>
          <w:sz w:val="22"/>
          <w:szCs w:val="22"/>
          <w:lang w:val="en-US"/>
        </w:rPr>
      </w:pPr>
      <w:bookmarkStart w:id="3" w:name="_Ref121296193"/>
      <w:r w:rsidRPr="003D42D4">
        <w:rPr>
          <w:rFonts w:ascii="Calibri" w:hAnsi="Calibri" w:cs="Calibri"/>
          <w:sz w:val="22"/>
          <w:szCs w:val="22"/>
          <w:lang w:val="en-US"/>
        </w:rPr>
        <w:t xml:space="preserve">a </w:t>
      </w:r>
      <w:r w:rsidR="001A1A34" w:rsidRPr="003D42D4">
        <w:rPr>
          <w:rFonts w:ascii="Calibri" w:hAnsi="Calibri" w:cs="Calibri"/>
          <w:sz w:val="22"/>
          <w:szCs w:val="22"/>
          <w:lang w:val="en-US"/>
        </w:rPr>
        <w:t>Selective Laser Sintering printer with accessories</w:t>
      </w:r>
      <w:r w:rsidR="00433F63" w:rsidRPr="003D42D4">
        <w:rPr>
          <w:rFonts w:ascii="Calibri" w:hAnsi="Calibri" w:cs="Calibri"/>
          <w:sz w:val="22"/>
          <w:szCs w:val="22"/>
          <w:lang w:val="en-US"/>
        </w:rPr>
        <w:t>,</w:t>
      </w:r>
      <w:bookmarkEnd w:id="3"/>
    </w:p>
    <w:p w14:paraId="2B07629C" w14:textId="0C33CD70" w:rsidR="00433F63" w:rsidRPr="003D42D4" w:rsidRDefault="00433F63" w:rsidP="005000C2">
      <w:pPr>
        <w:pStyle w:val="Odstavecseseznamem1"/>
        <w:numPr>
          <w:ilvl w:val="2"/>
          <w:numId w:val="1"/>
        </w:numPr>
        <w:spacing w:after="240"/>
        <w:jc w:val="both"/>
        <w:rPr>
          <w:rFonts w:ascii="Calibri" w:hAnsi="Calibri" w:cs="Calibri"/>
          <w:sz w:val="22"/>
          <w:szCs w:val="22"/>
          <w:lang w:val="en-US"/>
        </w:rPr>
      </w:pPr>
      <w:r w:rsidRPr="003D42D4">
        <w:rPr>
          <w:rFonts w:ascii="Calibri" w:hAnsi="Calibri" w:cs="Calibri"/>
          <w:sz w:val="22"/>
          <w:szCs w:val="22"/>
          <w:lang w:val="en-US"/>
        </w:rPr>
        <w:t xml:space="preserve">common accessories </w:t>
      </w:r>
      <w:r w:rsidR="005F25B8" w:rsidRPr="003D42D4">
        <w:rPr>
          <w:rFonts w:ascii="Calibri" w:hAnsi="Calibri" w:cs="Calibri"/>
          <w:sz w:val="22"/>
          <w:szCs w:val="22"/>
          <w:lang w:val="en-US"/>
        </w:rPr>
        <w:t>of both printers</w:t>
      </w:r>
    </w:p>
    <w:p w14:paraId="19FBCE59" w14:textId="2C4222D7" w:rsidR="005F25B8" w:rsidRPr="00F23CF7" w:rsidRDefault="005F25B8" w:rsidP="005F25B8">
      <w:pPr>
        <w:pStyle w:val="Odstavecseseznamem1"/>
        <w:spacing w:after="240"/>
        <w:ind w:left="567"/>
        <w:jc w:val="both"/>
        <w:rPr>
          <w:rFonts w:ascii="Calibri" w:hAnsi="Calibri" w:cs="Calibri"/>
          <w:sz w:val="22"/>
          <w:szCs w:val="22"/>
          <w:lang w:val="en-US"/>
        </w:rPr>
      </w:pPr>
      <w:r>
        <w:rPr>
          <w:rFonts w:ascii="Calibri" w:hAnsi="Calibri" w:cs="Calibri"/>
          <w:sz w:val="22"/>
          <w:szCs w:val="22"/>
          <w:lang w:val="en-US"/>
        </w:rPr>
        <w:t xml:space="preserve">and </w:t>
      </w:r>
      <w:r w:rsidRPr="002A2BED">
        <w:rPr>
          <w:rFonts w:ascii="Calibri" w:hAnsi="Calibri" w:cs="Calibri"/>
          <w:sz w:val="22"/>
          <w:szCs w:val="22"/>
          <w:lang w:val="en-GB"/>
        </w:rPr>
        <w:t>is specified in detail in Annexes No. 1 and No. 2 hereto</w:t>
      </w:r>
      <w:r>
        <w:rPr>
          <w:rFonts w:ascii="Calibri" w:hAnsi="Calibri" w:cs="Calibri"/>
          <w:sz w:val="22"/>
          <w:szCs w:val="22"/>
          <w:lang w:val="en-GB"/>
        </w:rPr>
        <w:t>.</w:t>
      </w:r>
    </w:p>
    <w:p w14:paraId="67C776BC" w14:textId="77777777" w:rsidR="0072219B" w:rsidRPr="003D42D4"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following activities form an integral part of </w:t>
      </w:r>
      <w:r w:rsidRPr="003D42D4">
        <w:rPr>
          <w:rFonts w:ascii="Calibri" w:hAnsi="Calibri" w:cs="Calibri"/>
          <w:sz w:val="22"/>
          <w:szCs w:val="22"/>
          <w:lang w:val="en-US"/>
        </w:rPr>
        <w:t>the performance to be provided by the Seller:</w:t>
      </w:r>
    </w:p>
    <w:p w14:paraId="6A22F06C" w14:textId="77777777" w:rsidR="0072219B" w:rsidRPr="003D42D4" w:rsidRDefault="00407DD0">
      <w:pPr>
        <w:pStyle w:val="Odstavecseseznamem1"/>
        <w:numPr>
          <w:ilvl w:val="2"/>
          <w:numId w:val="1"/>
        </w:numPr>
        <w:spacing w:after="240"/>
        <w:jc w:val="both"/>
        <w:rPr>
          <w:rFonts w:ascii="Calibri" w:hAnsi="Calibri" w:cs="Calibri"/>
          <w:b/>
          <w:bCs/>
          <w:sz w:val="22"/>
          <w:szCs w:val="22"/>
          <w:u w:val="single"/>
          <w:lang w:val="en-GB"/>
        </w:rPr>
      </w:pPr>
      <w:bookmarkStart w:id="4" w:name="_Ref109218638"/>
      <w:r w:rsidRPr="003D42D4">
        <w:rPr>
          <w:rFonts w:ascii="Calibri" w:hAnsi="Calibri" w:cs="Calibri"/>
          <w:bCs/>
          <w:sz w:val="22"/>
          <w:szCs w:val="22"/>
          <w:lang w:val="en-GB"/>
        </w:rPr>
        <w:t xml:space="preserve">Formulation of conditions which are recommended to be met at the place of Buyer in order to install the </w:t>
      </w:r>
      <w:r w:rsidRPr="003D42D4">
        <w:rPr>
          <w:rFonts w:ascii="Calibri" w:hAnsi="Calibri" w:cs="Calibri"/>
          <w:sz w:val="22"/>
          <w:szCs w:val="22"/>
          <w:lang w:val="en-US"/>
        </w:rPr>
        <w:t xml:space="preserve">Equipment and </w:t>
      </w:r>
      <w:r w:rsidRPr="003D42D4">
        <w:rPr>
          <w:rFonts w:ascii="Calibri" w:hAnsi="Calibri" w:cs="Calibri"/>
          <w:sz w:val="22"/>
          <w:szCs w:val="22"/>
          <w:lang w:val="en-GB"/>
        </w:rPr>
        <w:t xml:space="preserve">submission of a list </w:t>
      </w:r>
      <w:r w:rsidRPr="003D42D4">
        <w:rPr>
          <w:rFonts w:ascii="Calibri" w:hAnsi="Calibri" w:cs="Calibri"/>
          <w:bCs/>
          <w:sz w:val="22"/>
          <w:szCs w:val="22"/>
          <w:lang w:val="en-GB"/>
        </w:rPr>
        <w:t xml:space="preserve">containing all these </w:t>
      </w:r>
      <w:proofErr w:type="gramStart"/>
      <w:r w:rsidRPr="003D42D4">
        <w:rPr>
          <w:rFonts w:ascii="Calibri" w:hAnsi="Calibri" w:cs="Calibri"/>
          <w:bCs/>
          <w:sz w:val="22"/>
          <w:szCs w:val="22"/>
          <w:lang w:val="en-GB"/>
        </w:rPr>
        <w:t>conditions;</w:t>
      </w:r>
      <w:bookmarkEnd w:id="4"/>
      <w:proofErr w:type="gramEnd"/>
    </w:p>
    <w:p w14:paraId="596E4F2D" w14:textId="77777777" w:rsidR="0072219B" w:rsidRPr="002A2BED" w:rsidRDefault="00407DD0">
      <w:pPr>
        <w:pStyle w:val="Odstavecseseznamem1"/>
        <w:numPr>
          <w:ilvl w:val="2"/>
          <w:numId w:val="1"/>
        </w:numPr>
        <w:spacing w:after="240"/>
        <w:jc w:val="both"/>
        <w:rPr>
          <w:rFonts w:ascii="Calibri" w:hAnsi="Calibri" w:cs="Calibri"/>
          <w:b/>
          <w:bCs/>
          <w:sz w:val="22"/>
          <w:szCs w:val="22"/>
          <w:u w:val="single"/>
          <w:lang w:val="en-GB"/>
        </w:rPr>
      </w:pPr>
      <w:r w:rsidRPr="003D42D4">
        <w:rPr>
          <w:rFonts w:ascii="Calibri" w:hAnsi="Calibri" w:cs="Calibri"/>
          <w:sz w:val="22"/>
          <w:szCs w:val="22"/>
          <w:lang w:val="en-GB"/>
        </w:rPr>
        <w:t>Transport of the Equipment incl. all accessories specified in An</w:t>
      </w:r>
      <w:r w:rsidRPr="002A2BED">
        <w:rPr>
          <w:rFonts w:ascii="Calibri" w:hAnsi="Calibri" w:cs="Calibri"/>
          <w:sz w:val="22"/>
          <w:szCs w:val="22"/>
          <w:lang w:val="en-GB"/>
        </w:rPr>
        <w:t xml:space="preserve">nexes 1 and 2 of the Contract to the place of delivery, un-packaging and control </w:t>
      </w:r>
      <w:proofErr w:type="gramStart"/>
      <w:r w:rsidRPr="002A2BED">
        <w:rPr>
          <w:rFonts w:ascii="Calibri" w:hAnsi="Calibri" w:cs="Calibri"/>
          <w:sz w:val="22"/>
          <w:szCs w:val="22"/>
          <w:lang w:val="en-GB"/>
        </w:rPr>
        <w:t>thereof;</w:t>
      </w:r>
      <w:proofErr w:type="gramEnd"/>
    </w:p>
    <w:p w14:paraId="77E0596C" w14:textId="77777777" w:rsidR="0072219B" w:rsidRPr="002A2BED" w:rsidRDefault="00407DD0">
      <w:pPr>
        <w:pStyle w:val="Odstavecseseznamem1"/>
        <w:numPr>
          <w:ilvl w:val="2"/>
          <w:numId w:val="1"/>
        </w:numPr>
        <w:tabs>
          <w:tab w:val="left" w:pos="2835"/>
        </w:tabs>
        <w:spacing w:after="240"/>
        <w:jc w:val="both"/>
        <w:rPr>
          <w:rFonts w:asciiTheme="minorHAnsi" w:hAnsiTheme="minorHAnsi" w:cstheme="minorHAnsi"/>
          <w:b/>
          <w:bCs/>
          <w:sz w:val="22"/>
          <w:szCs w:val="22"/>
          <w:u w:val="single"/>
          <w:lang w:val="en-GB"/>
        </w:rPr>
      </w:pPr>
      <w:bookmarkStart w:id="5" w:name="_Ref381968917"/>
      <w:r w:rsidRPr="002A2BED">
        <w:rPr>
          <w:rFonts w:asciiTheme="minorHAnsi" w:hAnsiTheme="minorHAnsi" w:cstheme="minorHAnsi"/>
          <w:sz w:val="22"/>
          <w:szCs w:val="22"/>
          <w:lang w:val="en-GB"/>
        </w:rPr>
        <w:t xml:space="preserve">Installation of the Equipment and all components necessary to operate the Equipment including connection to installation infrastructure at the </w:t>
      </w:r>
      <w:proofErr w:type="gramStart"/>
      <w:r w:rsidRPr="002A2BED">
        <w:rPr>
          <w:rFonts w:asciiTheme="minorHAnsi" w:hAnsiTheme="minorHAnsi" w:cstheme="minorHAnsi"/>
          <w:sz w:val="22"/>
          <w:szCs w:val="22"/>
          <w:lang w:val="en-GB"/>
        </w:rPr>
        <w:t>site;</w:t>
      </w:r>
      <w:bookmarkEnd w:id="5"/>
      <w:proofErr w:type="gramEnd"/>
    </w:p>
    <w:p w14:paraId="74D36989" w14:textId="77777777" w:rsidR="0072219B" w:rsidRPr="002A2BED" w:rsidRDefault="00407DD0">
      <w:pPr>
        <w:pStyle w:val="Odstavecseseznamem1"/>
        <w:numPr>
          <w:ilvl w:val="2"/>
          <w:numId w:val="1"/>
        </w:numPr>
        <w:spacing w:after="240"/>
        <w:jc w:val="both"/>
        <w:rPr>
          <w:rFonts w:asciiTheme="minorHAnsi" w:hAnsiTheme="minorHAnsi" w:cstheme="minorHAnsi"/>
          <w:b/>
          <w:bCs/>
          <w:sz w:val="22"/>
          <w:szCs w:val="22"/>
          <w:u w:val="single"/>
          <w:lang w:val="en-GB"/>
        </w:rPr>
      </w:pPr>
      <w:bookmarkStart w:id="6" w:name="_Ref532976915"/>
      <w:r w:rsidRPr="002A2BED">
        <w:rPr>
          <w:rFonts w:asciiTheme="minorHAnsi" w:hAnsiTheme="minorHAnsi" w:cstheme="minorHAnsi"/>
          <w:sz w:val="22"/>
          <w:szCs w:val="22"/>
          <w:lang w:val="en-GB"/>
        </w:rPr>
        <w:t>Execution of the acceptance tests:</w:t>
      </w:r>
      <w:bookmarkEnd w:id="6"/>
    </w:p>
    <w:p w14:paraId="6D849CC9" w14:textId="4F2721E2" w:rsidR="0072219B" w:rsidRPr="00BF712C" w:rsidRDefault="00407DD0">
      <w:pPr>
        <w:pStyle w:val="Odstavecseseznamem1"/>
        <w:numPr>
          <w:ilvl w:val="0"/>
          <w:numId w:val="3"/>
        </w:numPr>
        <w:spacing w:after="240"/>
        <w:ind w:left="1701" w:hanging="283"/>
        <w:jc w:val="both"/>
        <w:rPr>
          <w:rFonts w:asciiTheme="minorHAnsi" w:hAnsiTheme="minorHAnsi" w:cstheme="minorHAnsi"/>
          <w:sz w:val="22"/>
          <w:szCs w:val="22"/>
          <w:lang w:val="en-GB"/>
        </w:rPr>
      </w:pPr>
      <w:r w:rsidRPr="00BF712C">
        <w:rPr>
          <w:rFonts w:asciiTheme="minorHAnsi" w:hAnsiTheme="minorHAnsi" w:cstheme="minorHAnsi"/>
          <w:sz w:val="22"/>
          <w:szCs w:val="22"/>
          <w:lang w:val="en-GB"/>
        </w:rPr>
        <w:t xml:space="preserve">Operation of the </w:t>
      </w:r>
      <w:r w:rsidR="002A2BED" w:rsidRPr="00BF712C">
        <w:rPr>
          <w:rFonts w:asciiTheme="minorHAnsi" w:hAnsiTheme="minorHAnsi" w:cstheme="minorHAnsi"/>
          <w:sz w:val="22"/>
          <w:szCs w:val="22"/>
          <w:lang w:val="en-GB"/>
        </w:rPr>
        <w:t>Equipment</w:t>
      </w:r>
      <w:r w:rsidRPr="00BF712C">
        <w:rPr>
          <w:rFonts w:asciiTheme="minorHAnsi" w:hAnsiTheme="minorHAnsi" w:cstheme="minorHAnsi"/>
          <w:sz w:val="22"/>
          <w:szCs w:val="22"/>
          <w:lang w:val="en-GB"/>
        </w:rPr>
        <w:t xml:space="preserve"> within specification given in </w:t>
      </w:r>
      <w:r w:rsidR="002A2BED" w:rsidRPr="00BF712C">
        <w:rPr>
          <w:rFonts w:asciiTheme="minorHAnsi" w:hAnsiTheme="minorHAnsi" w:cstheme="minorHAnsi"/>
          <w:sz w:val="22"/>
          <w:szCs w:val="22"/>
          <w:lang w:val="en-GB"/>
        </w:rPr>
        <w:t xml:space="preserve">Annex </w:t>
      </w:r>
      <w:r w:rsidR="00C47E86" w:rsidRPr="00BF712C">
        <w:rPr>
          <w:rFonts w:asciiTheme="minorHAnsi" w:hAnsiTheme="minorHAnsi" w:cstheme="minorHAnsi"/>
          <w:sz w:val="22"/>
          <w:szCs w:val="22"/>
          <w:lang w:val="en-GB"/>
        </w:rPr>
        <w:t>No. 2</w:t>
      </w:r>
      <w:r w:rsidR="002A2BED" w:rsidRPr="00BF712C">
        <w:rPr>
          <w:rFonts w:asciiTheme="minorHAnsi" w:hAnsiTheme="minorHAnsi" w:cstheme="minorHAnsi"/>
          <w:sz w:val="22"/>
          <w:szCs w:val="22"/>
          <w:lang w:val="en-GB"/>
        </w:rPr>
        <w:t xml:space="preserve"> </w:t>
      </w:r>
      <w:r w:rsidR="00C47E86" w:rsidRPr="00BF712C">
        <w:rPr>
          <w:rFonts w:asciiTheme="minorHAnsi" w:hAnsiTheme="minorHAnsi" w:cstheme="minorHAnsi"/>
          <w:sz w:val="22"/>
          <w:szCs w:val="22"/>
          <w:lang w:val="en-GB"/>
        </w:rPr>
        <w:t>here</w:t>
      </w:r>
      <w:r w:rsidR="002A2BED" w:rsidRPr="00BF712C">
        <w:rPr>
          <w:rFonts w:asciiTheme="minorHAnsi" w:hAnsiTheme="minorHAnsi" w:cstheme="minorHAnsi"/>
          <w:sz w:val="22"/>
          <w:szCs w:val="22"/>
          <w:lang w:val="en-GB"/>
        </w:rPr>
        <w:t xml:space="preserve">to, </w:t>
      </w:r>
      <w:r w:rsidR="00C47E86" w:rsidRPr="00BF712C">
        <w:rPr>
          <w:rFonts w:asciiTheme="minorHAnsi" w:hAnsiTheme="minorHAnsi" w:cstheme="minorHAnsi"/>
          <w:sz w:val="22"/>
          <w:szCs w:val="22"/>
          <w:lang w:val="en-GB"/>
        </w:rPr>
        <w:t>eventually other</w:t>
      </w:r>
      <w:r w:rsidRPr="00BF712C">
        <w:rPr>
          <w:rFonts w:asciiTheme="minorHAnsi" w:hAnsiTheme="minorHAnsi" w:cstheme="minorHAnsi"/>
          <w:sz w:val="22"/>
          <w:szCs w:val="22"/>
          <w:lang w:val="en-GB"/>
        </w:rPr>
        <w:t xml:space="preserve"> technical documents </w:t>
      </w:r>
      <w:r w:rsidR="00C47E86" w:rsidRPr="00BF712C">
        <w:rPr>
          <w:rFonts w:asciiTheme="minorHAnsi" w:hAnsiTheme="minorHAnsi" w:cstheme="minorHAnsi"/>
          <w:sz w:val="22"/>
          <w:szCs w:val="22"/>
          <w:lang w:val="en-GB"/>
        </w:rPr>
        <w:t xml:space="preserve">pertaining to the </w:t>
      </w:r>
      <w:proofErr w:type="gramStart"/>
      <w:r w:rsidR="00C47E86" w:rsidRPr="00BF712C">
        <w:rPr>
          <w:rFonts w:asciiTheme="minorHAnsi" w:hAnsiTheme="minorHAnsi" w:cstheme="minorHAnsi"/>
          <w:sz w:val="22"/>
          <w:szCs w:val="22"/>
          <w:lang w:val="en-GB"/>
        </w:rPr>
        <w:t>Equipment;</w:t>
      </w:r>
      <w:proofErr w:type="gramEnd"/>
    </w:p>
    <w:p w14:paraId="6CC24A36" w14:textId="1BE932B0" w:rsidR="00B3396F" w:rsidRPr="00B46F32" w:rsidRDefault="00B94E8D" w:rsidP="00BF712C">
      <w:pPr>
        <w:pStyle w:val="Odstavecseseznamem1"/>
        <w:numPr>
          <w:ilvl w:val="0"/>
          <w:numId w:val="3"/>
        </w:numPr>
        <w:spacing w:after="240"/>
        <w:ind w:left="1701" w:hanging="283"/>
        <w:jc w:val="both"/>
        <w:rPr>
          <w:rFonts w:asciiTheme="minorHAnsi" w:hAnsiTheme="minorHAnsi" w:cstheme="minorHAnsi"/>
          <w:sz w:val="22"/>
          <w:szCs w:val="22"/>
          <w:lang w:val="en-GB"/>
        </w:rPr>
      </w:pPr>
      <w:r w:rsidRPr="00B46F32">
        <w:rPr>
          <w:rFonts w:asciiTheme="minorHAnsi" w:hAnsiTheme="minorHAnsi" w:cstheme="minorHAnsi"/>
          <w:sz w:val="22"/>
          <w:szCs w:val="22"/>
          <w:lang w:val="en-GB"/>
        </w:rPr>
        <w:lastRenderedPageBreak/>
        <w:t>M</w:t>
      </w:r>
      <w:r w:rsidR="006E12B8" w:rsidRPr="00B46F32">
        <w:rPr>
          <w:rFonts w:asciiTheme="minorHAnsi" w:hAnsiTheme="minorHAnsi" w:cstheme="minorHAnsi"/>
          <w:sz w:val="22"/>
          <w:szCs w:val="22"/>
          <w:lang w:val="en-GB"/>
        </w:rPr>
        <w:t xml:space="preserve">anufacture of a test print with parameters according to Annex No. 4 of this </w:t>
      </w:r>
      <w:r w:rsidRPr="00B46F32">
        <w:rPr>
          <w:rFonts w:asciiTheme="minorHAnsi" w:hAnsiTheme="minorHAnsi" w:cstheme="minorHAnsi"/>
          <w:sz w:val="22"/>
          <w:szCs w:val="22"/>
          <w:lang w:val="en-GB"/>
        </w:rPr>
        <w:t>C</w:t>
      </w:r>
      <w:r w:rsidR="006E12B8" w:rsidRPr="00B46F32">
        <w:rPr>
          <w:rFonts w:asciiTheme="minorHAnsi" w:hAnsiTheme="minorHAnsi" w:cstheme="minorHAnsi"/>
          <w:sz w:val="22"/>
          <w:szCs w:val="22"/>
          <w:lang w:val="en-GB"/>
        </w:rPr>
        <w:t>ontract</w:t>
      </w:r>
      <w:r w:rsidR="00BF712C" w:rsidRPr="00B46F32">
        <w:rPr>
          <w:rFonts w:asciiTheme="minorHAnsi" w:hAnsiTheme="minorHAnsi" w:cstheme="minorHAnsi"/>
          <w:sz w:val="22"/>
          <w:szCs w:val="22"/>
          <w:lang w:val="en-GB"/>
        </w:rPr>
        <w:t>, using both technologies.</w:t>
      </w:r>
    </w:p>
    <w:p w14:paraId="38BAB760" w14:textId="77777777" w:rsidR="0072219B" w:rsidRPr="002A2BED" w:rsidRDefault="00407DD0">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r w:rsidRPr="002A2BED">
        <w:rPr>
          <w:rFonts w:ascii="Calibri" w:hAnsi="Calibri" w:cs="Calibri"/>
          <w:sz w:val="22"/>
          <w:szCs w:val="22"/>
          <w:lang w:val="en-GB"/>
        </w:rPr>
        <w:t xml:space="preserve">Delivery of detailed instructions and manuals for operation and maintenance, including list of spare parts, electrical connection schemes, etc. - all in Czech or English language, in electronic or hardcopy (printed) </w:t>
      </w:r>
      <w:proofErr w:type="gramStart"/>
      <w:r w:rsidRPr="002A2BED">
        <w:rPr>
          <w:rFonts w:ascii="Calibri" w:hAnsi="Calibri" w:cs="Calibri"/>
          <w:sz w:val="22"/>
          <w:szCs w:val="22"/>
          <w:lang w:val="en-GB"/>
        </w:rPr>
        <w:t>versions;</w:t>
      </w:r>
      <w:proofErr w:type="gramEnd"/>
    </w:p>
    <w:p w14:paraId="6E19A74D" w14:textId="00FFD1ED" w:rsidR="0072219B" w:rsidRPr="002A2BED" w:rsidRDefault="00407DD0">
      <w:pPr>
        <w:pStyle w:val="Odstavecseseznamem1"/>
        <w:numPr>
          <w:ilvl w:val="2"/>
          <w:numId w:val="1"/>
        </w:numPr>
        <w:shd w:val="clear" w:color="auto" w:fill="FFFFFF" w:themeFill="background1"/>
        <w:spacing w:after="240"/>
        <w:jc w:val="both"/>
        <w:rPr>
          <w:rFonts w:ascii="Calibri" w:hAnsi="Calibri" w:cs="Calibri"/>
          <w:bCs/>
          <w:sz w:val="22"/>
          <w:szCs w:val="22"/>
          <w:lang w:val="en-GB"/>
        </w:rPr>
      </w:pPr>
      <w:r w:rsidRPr="002A2BED">
        <w:rPr>
          <w:rFonts w:ascii="Calibri" w:hAnsi="Calibri" w:cs="Calibri"/>
          <w:bCs/>
          <w:sz w:val="22"/>
          <w:szCs w:val="22"/>
          <w:lang w:val="en-GB"/>
        </w:rPr>
        <w:t xml:space="preserve">Training of operators at the site </w:t>
      </w:r>
      <w:r w:rsidRPr="00B74D24">
        <w:rPr>
          <w:rFonts w:ascii="Calibri" w:hAnsi="Calibri" w:cs="Calibri"/>
          <w:bCs/>
          <w:sz w:val="22"/>
          <w:szCs w:val="22"/>
          <w:lang w:val="en-GB"/>
        </w:rPr>
        <w:t>(</w:t>
      </w:r>
      <w:r w:rsidR="009C00B7" w:rsidRPr="00B74D24">
        <w:rPr>
          <w:rFonts w:ascii="Calibri" w:hAnsi="Calibri" w:cs="Calibri"/>
          <w:bCs/>
          <w:sz w:val="22"/>
          <w:szCs w:val="22"/>
          <w:lang w:val="en-GB"/>
        </w:rPr>
        <w:t xml:space="preserve">at least 2 full days </w:t>
      </w:r>
      <w:r w:rsidR="00B74D24" w:rsidRPr="00B74D24">
        <w:rPr>
          <w:rFonts w:ascii="Calibri" w:hAnsi="Calibri" w:cs="Calibri"/>
          <w:bCs/>
          <w:sz w:val="22"/>
          <w:szCs w:val="22"/>
          <w:lang w:val="en-GB"/>
        </w:rPr>
        <w:t xml:space="preserve">of </w:t>
      </w:r>
      <w:r w:rsidR="009C00B7" w:rsidRPr="00B74D24">
        <w:rPr>
          <w:rFonts w:ascii="Calibri" w:hAnsi="Calibri" w:cs="Calibri"/>
          <w:bCs/>
          <w:sz w:val="22"/>
          <w:szCs w:val="22"/>
          <w:lang w:val="en-GB"/>
        </w:rPr>
        <w:t>training of 3 operators for</w:t>
      </w:r>
      <w:r w:rsidR="009C00B7">
        <w:rPr>
          <w:rFonts w:ascii="Calibri" w:hAnsi="Calibri" w:cs="Calibri"/>
          <w:bCs/>
          <w:sz w:val="22"/>
          <w:szCs w:val="22"/>
          <w:lang w:val="en-GB"/>
        </w:rPr>
        <w:t xml:space="preserve"> each technology</w:t>
      </w:r>
      <w:proofErr w:type="gramStart"/>
      <w:r w:rsidRPr="002A2BED">
        <w:rPr>
          <w:rFonts w:ascii="Calibri" w:hAnsi="Calibri" w:cs="Calibri"/>
          <w:bCs/>
          <w:sz w:val="22"/>
          <w:szCs w:val="22"/>
          <w:lang w:val="en-GB"/>
        </w:rPr>
        <w:t>);</w:t>
      </w:r>
      <w:proofErr w:type="gramEnd"/>
    </w:p>
    <w:p w14:paraId="69343579" w14:textId="77777777" w:rsidR="0072219B" w:rsidRPr="00B74D24" w:rsidRDefault="00407DD0">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bookmarkStart w:id="7" w:name="_Ref107028028"/>
      <w:r w:rsidRPr="002A2BED">
        <w:rPr>
          <w:rFonts w:ascii="Calibri" w:hAnsi="Calibri" w:cs="Calibri"/>
          <w:sz w:val="22"/>
          <w:szCs w:val="22"/>
          <w:lang w:val="en-GB"/>
        </w:rPr>
        <w:t>Free-of-</w:t>
      </w:r>
      <w:r w:rsidRPr="00B74D24">
        <w:rPr>
          <w:rFonts w:ascii="Calibri" w:hAnsi="Calibri" w:cs="Calibri"/>
          <w:sz w:val="22"/>
          <w:szCs w:val="22"/>
          <w:lang w:val="en-GB"/>
        </w:rPr>
        <w:t xml:space="preserve">charge warranty service during the warranty </w:t>
      </w:r>
      <w:proofErr w:type="gramStart"/>
      <w:r w:rsidRPr="00B74D24">
        <w:rPr>
          <w:rFonts w:ascii="Calibri" w:hAnsi="Calibri" w:cs="Calibri"/>
          <w:sz w:val="22"/>
          <w:szCs w:val="22"/>
          <w:lang w:val="en-GB"/>
        </w:rPr>
        <w:t>term;</w:t>
      </w:r>
      <w:bookmarkEnd w:id="7"/>
      <w:proofErr w:type="gramEnd"/>
    </w:p>
    <w:p w14:paraId="41C40DA4" w14:textId="3F31A438" w:rsidR="0072219B" w:rsidRPr="00B74D24" w:rsidRDefault="00407DD0" w:rsidP="00503CC4">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r w:rsidRPr="00B74D24">
        <w:rPr>
          <w:rFonts w:ascii="Calibri" w:hAnsi="Calibri" w:cs="Calibri"/>
          <w:sz w:val="22"/>
          <w:szCs w:val="22"/>
          <w:lang w:val="en-GB"/>
        </w:rPr>
        <w:t xml:space="preserve">Provision of free technical support in the form of consultations, </w:t>
      </w:r>
      <w:proofErr w:type="gramStart"/>
      <w:r w:rsidRPr="00B74D24">
        <w:rPr>
          <w:rFonts w:ascii="Calibri" w:hAnsi="Calibri" w:cs="Calibri"/>
          <w:sz w:val="22"/>
          <w:szCs w:val="22"/>
          <w:lang w:val="en-GB"/>
        </w:rPr>
        <w:t>e.g.</w:t>
      </w:r>
      <w:proofErr w:type="gramEnd"/>
      <w:r w:rsidRPr="00B74D24">
        <w:rPr>
          <w:rFonts w:ascii="Calibri" w:hAnsi="Calibri" w:cs="Calibri"/>
          <w:sz w:val="22"/>
          <w:szCs w:val="22"/>
          <w:lang w:val="en-GB"/>
        </w:rPr>
        <w:t xml:space="preserve"> regarding fine tuning of the Equipment. </w:t>
      </w:r>
      <w:r w:rsidRPr="00B74D24">
        <w:rPr>
          <w:rFonts w:ascii="Calibri" w:hAnsi="Calibri" w:cs="Calibri"/>
          <w:sz w:val="22"/>
          <w:szCs w:val="22"/>
          <w:lang w:val="en-US"/>
        </w:rPr>
        <w:t>The Seller</w:t>
      </w:r>
      <w:r w:rsidRPr="00B74D24">
        <w:rPr>
          <w:rFonts w:ascii="Calibri" w:hAnsi="Calibri" w:cs="Calibri"/>
          <w:sz w:val="22"/>
          <w:szCs w:val="22"/>
          <w:lang w:val="en-GB"/>
        </w:rPr>
        <w:t xml:space="preserve"> shall provide the Buyer with this free support even after the warranty expires. </w:t>
      </w:r>
    </w:p>
    <w:p w14:paraId="194C182F" w14:textId="77777777" w:rsidR="0072219B" w:rsidRPr="002A2BED" w:rsidRDefault="00407DD0">
      <w:pPr>
        <w:pStyle w:val="Odstavecseseznamem1"/>
        <w:numPr>
          <w:ilvl w:val="1"/>
          <w:numId w:val="1"/>
        </w:numPr>
        <w:spacing w:after="240"/>
        <w:jc w:val="both"/>
        <w:rPr>
          <w:rFonts w:ascii="Calibri" w:hAnsi="Calibri" w:cs="Calibri"/>
          <w:b/>
          <w:bCs/>
          <w:sz w:val="22"/>
          <w:szCs w:val="22"/>
          <w:u w:val="single"/>
          <w:lang w:val="en-GB"/>
        </w:rPr>
      </w:pPr>
      <w:r w:rsidRPr="002A2BED">
        <w:rPr>
          <w:rFonts w:ascii="Calibri" w:hAnsi="Calibri" w:cs="Calibri"/>
          <w:sz w:val="22"/>
          <w:szCs w:val="22"/>
          <w:lang w:val="en-GB"/>
        </w:rPr>
        <w:t>The Seller shall be liable for the Equipment and related services to be in full compliance with this Contract, its Annexes and all valid legal regulation, technical and quality standards and that the Buyer will be able to use the Equipment for the defined purpose. In case of any conflict between applicable standards it is understood that the stricter standard or its part shall always apply.</w:t>
      </w:r>
    </w:p>
    <w:p w14:paraId="1748811E" w14:textId="77777777" w:rsidR="0072219B" w:rsidRPr="002A2BED" w:rsidRDefault="00407DD0">
      <w:pPr>
        <w:pStyle w:val="Odstavecseseznamem1"/>
        <w:numPr>
          <w:ilvl w:val="1"/>
          <w:numId w:val="1"/>
        </w:numPr>
        <w:spacing w:after="240"/>
        <w:jc w:val="both"/>
        <w:rPr>
          <w:rFonts w:ascii="Calibri" w:hAnsi="Calibri" w:cs="Calibri"/>
          <w:sz w:val="22"/>
          <w:szCs w:val="22"/>
          <w:lang w:val="en-GB"/>
        </w:rPr>
      </w:pPr>
      <w:r w:rsidRPr="002A2BED">
        <w:rPr>
          <w:rFonts w:ascii="Calibri" w:hAnsi="Calibri" w:cs="Calibri"/>
          <w:sz w:val="22"/>
          <w:szCs w:val="22"/>
          <w:lang w:val="en-GB"/>
        </w:rPr>
        <w:t>The delivered Equipment and all its parts and accessories must be brand new and unused.</w:t>
      </w:r>
    </w:p>
    <w:p w14:paraId="538E1EA9" w14:textId="77777777" w:rsidR="0072219B" w:rsidRPr="002A2BED" w:rsidRDefault="00407DD0">
      <w:pPr>
        <w:pStyle w:val="Odstavecseseznamem1"/>
        <w:numPr>
          <w:ilvl w:val="0"/>
          <w:numId w:val="1"/>
        </w:numPr>
        <w:spacing w:after="240"/>
        <w:jc w:val="both"/>
        <w:rPr>
          <w:rFonts w:ascii="Calibri" w:hAnsi="Calibri" w:cs="Calibri"/>
          <w:b/>
          <w:bCs/>
          <w:sz w:val="22"/>
          <w:szCs w:val="22"/>
          <w:u w:val="single"/>
          <w:lang w:val="en-US"/>
        </w:rPr>
      </w:pPr>
      <w:r w:rsidRPr="002A2BED">
        <w:rPr>
          <w:rFonts w:ascii="Calibri" w:hAnsi="Calibri" w:cs="Calibri"/>
          <w:b/>
          <w:bCs/>
          <w:sz w:val="22"/>
          <w:szCs w:val="22"/>
          <w:u w:val="single"/>
          <w:lang w:val="en-US"/>
        </w:rPr>
        <w:t>PERFORMANCE PERIOD</w:t>
      </w:r>
    </w:p>
    <w:p w14:paraId="0E3B0D2B" w14:textId="77CADB5D" w:rsidR="0072219B" w:rsidRPr="00074876" w:rsidRDefault="00407DD0">
      <w:pPr>
        <w:pStyle w:val="Odstavecseseznamem1"/>
        <w:numPr>
          <w:ilvl w:val="1"/>
          <w:numId w:val="1"/>
        </w:numPr>
        <w:spacing w:after="240"/>
        <w:jc w:val="both"/>
        <w:rPr>
          <w:rFonts w:ascii="Calibri" w:hAnsi="Calibri" w:cs="Calibri"/>
          <w:b/>
          <w:bCs/>
          <w:sz w:val="22"/>
          <w:szCs w:val="22"/>
          <w:u w:val="single"/>
          <w:lang w:val="en-GB"/>
        </w:rPr>
      </w:pPr>
      <w:bookmarkStart w:id="8" w:name="_Ref463958711"/>
      <w:bookmarkStart w:id="9" w:name="_Ref480798174"/>
      <w:bookmarkStart w:id="10" w:name="_Ref121196872"/>
      <w:bookmarkEnd w:id="8"/>
      <w:r w:rsidRPr="002A2BED">
        <w:rPr>
          <w:rFonts w:ascii="Calibri" w:hAnsi="Calibri" w:cs="Calibri"/>
          <w:sz w:val="22"/>
          <w:szCs w:val="22"/>
          <w:lang w:val="en-GB"/>
        </w:rPr>
        <w:t xml:space="preserve">The Seller undertakes to deliver </w:t>
      </w:r>
      <w:r w:rsidRPr="00074876">
        <w:rPr>
          <w:rFonts w:ascii="Calibri" w:hAnsi="Calibri" w:cs="Calibri"/>
          <w:sz w:val="22"/>
          <w:szCs w:val="22"/>
          <w:lang w:val="en-GB"/>
        </w:rPr>
        <w:t xml:space="preserve">and hand over the Equipment to the Buyer within </w:t>
      </w:r>
      <w:bookmarkEnd w:id="9"/>
      <w:r w:rsidR="00074876" w:rsidRPr="00074876">
        <w:rPr>
          <w:rFonts w:ascii="Calibri" w:hAnsi="Calibri" w:cs="Calibri"/>
          <w:b/>
          <w:bCs/>
          <w:sz w:val="22"/>
          <w:szCs w:val="22"/>
          <w:lang w:val="en-US"/>
        </w:rPr>
        <w:t>4 months</w:t>
      </w:r>
      <w:r w:rsidRPr="00074876">
        <w:rPr>
          <w:rFonts w:ascii="Calibri" w:hAnsi="Calibri" w:cs="Calibri"/>
          <w:sz w:val="22"/>
          <w:szCs w:val="22"/>
          <w:lang w:val="en-US"/>
        </w:rPr>
        <w:t xml:space="preserve"> of the conclusion of the Contract</w:t>
      </w:r>
      <w:r w:rsidRPr="00074876">
        <w:rPr>
          <w:rFonts w:ascii="Calibri" w:hAnsi="Calibri" w:cs="Calibri"/>
          <w:sz w:val="22"/>
          <w:szCs w:val="22"/>
          <w:lang w:val="en-GB"/>
        </w:rPr>
        <w:t>.</w:t>
      </w:r>
      <w:bookmarkEnd w:id="10"/>
    </w:p>
    <w:p w14:paraId="23299959" w14:textId="03C535F5" w:rsidR="002479C7" w:rsidRPr="00074876" w:rsidRDefault="002479C7">
      <w:pPr>
        <w:pStyle w:val="Odstavecseseznamem1"/>
        <w:numPr>
          <w:ilvl w:val="1"/>
          <w:numId w:val="1"/>
        </w:numPr>
        <w:spacing w:after="240"/>
        <w:jc w:val="both"/>
        <w:rPr>
          <w:rFonts w:ascii="Calibri" w:hAnsi="Calibri" w:cs="Calibri"/>
          <w:sz w:val="22"/>
          <w:szCs w:val="22"/>
          <w:lang w:val="en-GB"/>
        </w:rPr>
      </w:pPr>
      <w:bookmarkStart w:id="11" w:name="_Ref121207713"/>
      <w:r w:rsidRPr="00074876">
        <w:rPr>
          <w:rFonts w:ascii="Calibri" w:hAnsi="Calibri" w:cs="Calibri"/>
          <w:sz w:val="22"/>
          <w:szCs w:val="22"/>
          <w:lang w:val="en-GB"/>
        </w:rPr>
        <w:t>The Seller is obliged to notify the Buyer of the date of delivery and installation of the Equipment at least 2 weeks in advance. This term is subject to the consent of the Buyer.</w:t>
      </w:r>
      <w:bookmarkEnd w:id="11"/>
    </w:p>
    <w:p w14:paraId="0A74E0F3" w14:textId="006B9C97" w:rsidR="0072219B" w:rsidRDefault="00407DD0">
      <w:pPr>
        <w:pStyle w:val="Odstavecseseznamem1"/>
        <w:numPr>
          <w:ilvl w:val="1"/>
          <w:numId w:val="1"/>
        </w:numPr>
        <w:spacing w:after="240"/>
        <w:jc w:val="both"/>
        <w:rPr>
          <w:rFonts w:ascii="Calibri" w:hAnsi="Calibri" w:cs="Calibri"/>
          <w:sz w:val="22"/>
          <w:szCs w:val="22"/>
          <w:lang w:val="en-GB"/>
        </w:rPr>
      </w:pPr>
      <w:bookmarkStart w:id="12" w:name="_Ref4639587111"/>
      <w:bookmarkStart w:id="13" w:name="_Ref386544651"/>
      <w:bookmarkEnd w:id="12"/>
      <w:r>
        <w:rPr>
          <w:rFonts w:ascii="Calibri" w:hAnsi="Calibri" w:cs="Calibri"/>
          <w:sz w:val="22"/>
          <w:szCs w:val="22"/>
          <w:lang w:val="en-GB"/>
        </w:rPr>
        <w:t>The performance period shall be extended by a period during which the Seller could not perform due to obstacles on the part of the Buyer.</w:t>
      </w:r>
      <w:bookmarkEnd w:id="13"/>
    </w:p>
    <w:p w14:paraId="3B630AF9" w14:textId="05A90CBC" w:rsidR="00E91B26" w:rsidRDefault="00E91B26">
      <w:pPr>
        <w:pStyle w:val="Odstavecseseznamem1"/>
        <w:numPr>
          <w:ilvl w:val="1"/>
          <w:numId w:val="1"/>
        </w:numPr>
        <w:spacing w:after="240"/>
        <w:jc w:val="both"/>
        <w:rPr>
          <w:rFonts w:ascii="Calibri" w:hAnsi="Calibri" w:cs="Calibri"/>
          <w:sz w:val="22"/>
          <w:szCs w:val="22"/>
          <w:lang w:val="en-GB"/>
        </w:rPr>
      </w:pPr>
      <w:proofErr w:type="gramStart"/>
      <w:r w:rsidRPr="00E91B26">
        <w:rPr>
          <w:rFonts w:ascii="Calibri" w:hAnsi="Calibri" w:cs="Calibri"/>
          <w:sz w:val="22"/>
          <w:szCs w:val="22"/>
          <w:lang w:val="en-GB"/>
        </w:rPr>
        <w:t>In the event that</w:t>
      </w:r>
      <w:proofErr w:type="gramEnd"/>
      <w:r w:rsidRPr="00E91B26">
        <w:rPr>
          <w:rFonts w:ascii="Calibri" w:hAnsi="Calibri" w:cs="Calibri"/>
          <w:sz w:val="22"/>
          <w:szCs w:val="22"/>
          <w:lang w:val="en-GB"/>
        </w:rPr>
        <w:t xml:space="preserve">, due to obstacles on the part of the Buyer, it is not possible to deliver and hand over the Equipment on the agreed date or within the period according to </w:t>
      </w:r>
      <w:r w:rsidR="00E52F61">
        <w:rPr>
          <w:rFonts w:ascii="Calibri" w:hAnsi="Calibri" w:cs="Calibri"/>
          <w:sz w:val="22"/>
          <w:szCs w:val="22"/>
          <w:lang w:val="en-GB"/>
        </w:rPr>
        <w:t>Section</w:t>
      </w:r>
      <w:r w:rsidRPr="00E91B26">
        <w:rPr>
          <w:rFonts w:ascii="Calibri" w:hAnsi="Calibri" w:cs="Calibri"/>
          <w:sz w:val="22"/>
          <w:szCs w:val="22"/>
          <w:lang w:val="en-GB"/>
        </w:rPr>
        <w:t xml:space="preserve"> </w:t>
      </w:r>
      <w:r w:rsidR="00A657B1">
        <w:rPr>
          <w:rFonts w:ascii="Calibri" w:hAnsi="Calibri" w:cs="Calibri"/>
          <w:sz w:val="22"/>
          <w:szCs w:val="22"/>
          <w:lang w:val="en-GB"/>
        </w:rPr>
        <w:fldChar w:fldCharType="begin"/>
      </w:r>
      <w:r w:rsidR="00A657B1">
        <w:rPr>
          <w:rFonts w:ascii="Calibri" w:hAnsi="Calibri" w:cs="Calibri"/>
          <w:sz w:val="22"/>
          <w:szCs w:val="22"/>
          <w:lang w:val="en-GB"/>
        </w:rPr>
        <w:instrText xml:space="preserve"> REF _Ref121196872 \r \h </w:instrText>
      </w:r>
      <w:r w:rsidR="00A657B1">
        <w:rPr>
          <w:rFonts w:ascii="Calibri" w:hAnsi="Calibri" w:cs="Calibri"/>
          <w:sz w:val="22"/>
          <w:szCs w:val="22"/>
          <w:lang w:val="en-GB"/>
        </w:rPr>
      </w:r>
      <w:r w:rsidR="00A657B1">
        <w:rPr>
          <w:rFonts w:ascii="Calibri" w:hAnsi="Calibri" w:cs="Calibri"/>
          <w:sz w:val="22"/>
          <w:szCs w:val="22"/>
          <w:lang w:val="en-GB"/>
        </w:rPr>
        <w:fldChar w:fldCharType="separate"/>
      </w:r>
      <w:r w:rsidR="00F81EEE">
        <w:rPr>
          <w:rFonts w:ascii="Calibri" w:hAnsi="Calibri" w:cs="Calibri"/>
          <w:sz w:val="22"/>
          <w:szCs w:val="22"/>
          <w:lang w:val="en-GB"/>
        </w:rPr>
        <w:t>4.1</w:t>
      </w:r>
      <w:r w:rsidR="00A657B1">
        <w:rPr>
          <w:rFonts w:ascii="Calibri" w:hAnsi="Calibri" w:cs="Calibri"/>
          <w:sz w:val="22"/>
          <w:szCs w:val="22"/>
          <w:lang w:val="en-GB"/>
        </w:rPr>
        <w:fldChar w:fldCharType="end"/>
      </w:r>
      <w:r w:rsidRPr="00E91B26">
        <w:rPr>
          <w:rFonts w:ascii="Calibri" w:hAnsi="Calibri" w:cs="Calibri"/>
          <w:sz w:val="22"/>
          <w:szCs w:val="22"/>
          <w:lang w:val="en-GB"/>
        </w:rPr>
        <w:t>, the Seller is not entitled to claim payment of any additional costs against the Buyer.</w:t>
      </w:r>
    </w:p>
    <w:p w14:paraId="40E671D7"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PURCHASE PRICE, INVOICING, PAYMENTS</w:t>
      </w:r>
    </w:p>
    <w:p w14:paraId="63AA1B59" w14:textId="3D9604C9"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purchase price is based on the Seller’s submitted bid and amounts to </w:t>
      </w:r>
      <w:r>
        <w:rPr>
          <w:rFonts w:ascii="Calibri" w:hAnsi="Calibri" w:cs="Calibri"/>
          <w:b/>
          <w:sz w:val="22"/>
          <w:szCs w:val="22"/>
          <w:highlight w:val="yellow"/>
          <w:lang w:val="en-US"/>
        </w:rPr>
        <w:t>________</w:t>
      </w:r>
      <w:r>
        <w:rPr>
          <w:rFonts w:ascii="Calibri" w:hAnsi="Calibri" w:cs="Calibri"/>
          <w:b/>
          <w:sz w:val="22"/>
          <w:szCs w:val="22"/>
          <w:lang w:val="en-US"/>
        </w:rPr>
        <w:t xml:space="preserve"> </w:t>
      </w:r>
      <w:r w:rsidR="00622935">
        <w:rPr>
          <w:rFonts w:ascii="Calibri" w:hAnsi="Calibri" w:cs="Calibri"/>
          <w:b/>
          <w:sz w:val="22"/>
          <w:szCs w:val="22"/>
          <w:lang w:val="en-US"/>
        </w:rPr>
        <w:t>EUR</w:t>
      </w:r>
      <w:r>
        <w:rPr>
          <w:rFonts w:ascii="Calibri" w:hAnsi="Calibri" w:cs="Calibri"/>
          <w:sz w:val="22"/>
          <w:szCs w:val="22"/>
          <w:lang w:val="en-US"/>
        </w:rPr>
        <w:t xml:space="preserve"> (in words: </w:t>
      </w:r>
      <w:r>
        <w:rPr>
          <w:rFonts w:ascii="Calibri" w:hAnsi="Calibri" w:cs="Calibri"/>
          <w:sz w:val="22"/>
          <w:szCs w:val="22"/>
          <w:highlight w:val="yellow"/>
          <w:lang w:val="en-US"/>
        </w:rPr>
        <w:t>___________</w:t>
      </w:r>
      <w:r>
        <w:rPr>
          <w:rFonts w:ascii="Calibri" w:hAnsi="Calibri" w:cs="Calibri"/>
          <w:sz w:val="22"/>
          <w:szCs w:val="22"/>
          <w:lang w:val="en-US"/>
        </w:rPr>
        <w:t xml:space="preserve">) </w:t>
      </w:r>
      <w:r>
        <w:rPr>
          <w:rFonts w:ascii="Calibri" w:hAnsi="Calibri" w:cs="Calibri"/>
          <w:color w:val="FF0000"/>
          <w:sz w:val="22"/>
          <w:szCs w:val="22"/>
          <w:lang w:val="en-US"/>
        </w:rPr>
        <w:t xml:space="preserve">(TO BE FILLED IN BY THE BIDDER - maximum is </w:t>
      </w:r>
      <w:proofErr w:type="gramStart"/>
      <w:r w:rsidR="00815037">
        <w:rPr>
          <w:rFonts w:ascii="Calibri" w:hAnsi="Calibri" w:cs="Calibri"/>
          <w:color w:val="FF0000"/>
          <w:sz w:val="22"/>
          <w:szCs w:val="22"/>
          <w:lang w:val="en-US"/>
        </w:rPr>
        <w:t>65</w:t>
      </w:r>
      <w:r w:rsidR="00E84FE4">
        <w:rPr>
          <w:rFonts w:ascii="Calibri" w:hAnsi="Calibri" w:cs="Calibri"/>
          <w:color w:val="FF0000"/>
          <w:sz w:val="22"/>
          <w:szCs w:val="22"/>
          <w:lang w:val="en-US"/>
        </w:rPr>
        <w:t>0.000</w:t>
      </w:r>
      <w:r>
        <w:rPr>
          <w:rFonts w:ascii="Calibri" w:hAnsi="Calibri" w:cs="Calibri"/>
          <w:color w:val="FF0000"/>
          <w:sz w:val="22"/>
          <w:szCs w:val="22"/>
          <w:lang w:val="en-US"/>
        </w:rPr>
        <w:t>,-</w:t>
      </w:r>
      <w:proofErr w:type="gramEnd"/>
      <w:r>
        <w:rPr>
          <w:rFonts w:ascii="Calibri" w:hAnsi="Calibri" w:cs="Calibri"/>
          <w:color w:val="FF0000"/>
          <w:sz w:val="22"/>
          <w:szCs w:val="22"/>
          <w:lang w:val="en-US"/>
        </w:rPr>
        <w:t xml:space="preserve"> </w:t>
      </w:r>
      <w:r w:rsidR="00622935">
        <w:rPr>
          <w:rFonts w:ascii="Calibri" w:hAnsi="Calibri" w:cs="Calibri"/>
          <w:color w:val="FF0000"/>
          <w:sz w:val="22"/>
          <w:szCs w:val="22"/>
          <w:lang w:val="en-US"/>
        </w:rPr>
        <w:t>EUR</w:t>
      </w:r>
      <w:r>
        <w:rPr>
          <w:rFonts w:ascii="Calibri" w:hAnsi="Calibri" w:cs="Calibri"/>
          <w:color w:val="FF0000"/>
          <w:sz w:val="22"/>
          <w:szCs w:val="22"/>
          <w:lang w:val="en-US"/>
        </w:rPr>
        <w:t>)</w:t>
      </w:r>
      <w:r>
        <w:rPr>
          <w:rFonts w:ascii="Calibri" w:hAnsi="Calibri" w:cs="Calibri"/>
          <w:b/>
          <w:sz w:val="22"/>
          <w:szCs w:val="22"/>
          <w:lang w:val="en-US"/>
        </w:rPr>
        <w:t xml:space="preserve"> </w:t>
      </w:r>
      <w:r>
        <w:rPr>
          <w:rFonts w:ascii="Calibri" w:hAnsi="Calibri" w:cs="Calibri"/>
          <w:sz w:val="22"/>
          <w:szCs w:val="22"/>
          <w:lang w:val="en-US"/>
        </w:rPr>
        <w:t xml:space="preserve">excluding VAT (hereinafter the </w:t>
      </w:r>
      <w:r>
        <w:rPr>
          <w:rFonts w:ascii="Calibri" w:hAnsi="Calibri" w:cs="Calibri"/>
          <w:b/>
          <w:sz w:val="22"/>
          <w:szCs w:val="22"/>
          <w:lang w:val="en-US"/>
        </w:rPr>
        <w:t>“Price”</w:t>
      </w:r>
      <w:r>
        <w:rPr>
          <w:rFonts w:ascii="Calibri" w:hAnsi="Calibri" w:cs="Calibri"/>
          <w:sz w:val="22"/>
          <w:szCs w:val="22"/>
          <w:lang w:val="en-US"/>
        </w:rPr>
        <w:t>). VAT shall be settled in accordance with the valid Czech regulation.</w:t>
      </w:r>
    </w:p>
    <w:p w14:paraId="0FE801CC" w14:textId="3617CB1C"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GB"/>
        </w:rPr>
        <w:lastRenderedPageBreak/>
        <w:t xml:space="preserve">The Price includes </w:t>
      </w:r>
      <w:proofErr w:type="gramStart"/>
      <w:r>
        <w:rPr>
          <w:rFonts w:ascii="Calibri" w:hAnsi="Calibri" w:cs="Calibri"/>
          <w:sz w:val="22"/>
          <w:szCs w:val="22"/>
          <w:lang w:val="en-GB"/>
        </w:rPr>
        <w:t>any and all</w:t>
      </w:r>
      <w:proofErr w:type="gramEnd"/>
      <w:r>
        <w:rPr>
          <w:rFonts w:ascii="Calibri" w:hAnsi="Calibri" w:cs="Calibri"/>
          <w:sz w:val="22"/>
          <w:szCs w:val="22"/>
          <w:lang w:val="en-GB"/>
        </w:rPr>
        <w:t xml:space="preserve"> performance provided by the Seller in connection with meeting the Buyer’s requirements for the proper and complete delivery of the Equipment hereunder, as well as all costs that the Seller may incur in connection with the delivery, installation and testing of the Equipment upon handover, and including all other costs or expenses that may arise in connection with creation of an intellectual property and its protection.</w:t>
      </w:r>
    </w:p>
    <w:p w14:paraId="5299A821" w14:textId="77777777" w:rsidR="0072219B" w:rsidRPr="00EE221B" w:rsidRDefault="00407DD0">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GB"/>
        </w:rPr>
        <w:t xml:space="preserve">The Parties agreed that the Seller shall be entitled to invoice the Price as </w:t>
      </w:r>
      <w:r w:rsidRPr="00EE221B">
        <w:rPr>
          <w:rFonts w:ascii="Calibri" w:hAnsi="Calibri" w:cs="Calibri"/>
          <w:sz w:val="22"/>
          <w:szCs w:val="22"/>
          <w:lang w:val="en-GB"/>
        </w:rPr>
        <w:t>follows:</w:t>
      </w:r>
    </w:p>
    <w:p w14:paraId="6BD3DC97" w14:textId="77777777" w:rsidR="0072219B" w:rsidRPr="00EE221B" w:rsidRDefault="00407DD0">
      <w:pPr>
        <w:pStyle w:val="Odstavecseseznamem1"/>
        <w:numPr>
          <w:ilvl w:val="2"/>
          <w:numId w:val="1"/>
        </w:numPr>
        <w:spacing w:after="240"/>
        <w:jc w:val="both"/>
        <w:rPr>
          <w:rFonts w:ascii="Calibri" w:hAnsi="Calibri" w:cs="Calibri"/>
          <w:sz w:val="22"/>
          <w:szCs w:val="22"/>
          <w:lang w:val="en-GB"/>
        </w:rPr>
      </w:pPr>
      <w:bookmarkStart w:id="14" w:name="_Hlk109218841"/>
      <w:bookmarkStart w:id="15" w:name="_Ref121548323"/>
      <w:r w:rsidRPr="00EE221B">
        <w:rPr>
          <w:rFonts w:ascii="Calibri" w:hAnsi="Calibri" w:cs="Calibri"/>
          <w:sz w:val="22"/>
          <w:szCs w:val="22"/>
          <w:lang w:val="en-GB"/>
        </w:rPr>
        <w:t xml:space="preserve">The Seller is entitled to </w:t>
      </w:r>
      <w:bookmarkEnd w:id="14"/>
      <w:r w:rsidRPr="00EE221B">
        <w:rPr>
          <w:rFonts w:ascii="Calibri" w:hAnsi="Calibri" w:cs="Calibri"/>
          <w:sz w:val="22"/>
          <w:szCs w:val="22"/>
          <w:lang w:val="en-GB"/>
        </w:rPr>
        <w:t>issue an advance invoice corresponding to 30 % of the Price excluding VAT after the conclusion of the Contract.</w:t>
      </w:r>
      <w:bookmarkEnd w:id="15"/>
    </w:p>
    <w:p w14:paraId="39C28E8F" w14:textId="400411F6" w:rsidR="0072219B" w:rsidRPr="00AD60ED" w:rsidRDefault="00407DD0">
      <w:pPr>
        <w:pStyle w:val="Odstavecseseznamem1"/>
        <w:numPr>
          <w:ilvl w:val="2"/>
          <w:numId w:val="1"/>
        </w:numPr>
        <w:spacing w:after="240"/>
        <w:jc w:val="both"/>
        <w:rPr>
          <w:rFonts w:ascii="Calibri" w:hAnsi="Calibri" w:cs="Calibri"/>
          <w:sz w:val="22"/>
          <w:szCs w:val="22"/>
          <w:lang w:val="en-GB"/>
        </w:rPr>
      </w:pPr>
      <w:r w:rsidRPr="00AD60ED">
        <w:rPr>
          <w:rFonts w:ascii="Calibri" w:hAnsi="Calibri" w:cs="Calibri"/>
          <w:sz w:val="22"/>
          <w:szCs w:val="22"/>
          <w:lang w:val="en-GB"/>
        </w:rPr>
        <w:t xml:space="preserve">The Seller is entitled to invoice the rest of the Price after the handover protocol in accordance with Section </w:t>
      </w:r>
      <w:r w:rsidRPr="00AD60ED">
        <w:rPr>
          <w:rFonts w:ascii="Calibri" w:hAnsi="Calibri" w:cs="Calibri"/>
          <w:sz w:val="22"/>
          <w:szCs w:val="22"/>
          <w:lang w:val="en-GB"/>
        </w:rPr>
        <w:fldChar w:fldCharType="begin"/>
      </w:r>
      <w:r w:rsidRPr="00AD60ED">
        <w:rPr>
          <w:rFonts w:ascii="Calibri" w:hAnsi="Calibri" w:cs="Calibri"/>
          <w:sz w:val="22"/>
          <w:szCs w:val="22"/>
          <w:lang w:val="en-GB"/>
        </w:rPr>
        <w:instrText xml:space="preserve"> REF _Ref380049631 \r \h </w:instrText>
      </w:r>
      <w:r w:rsidR="00AD60ED">
        <w:rPr>
          <w:rFonts w:ascii="Calibri" w:hAnsi="Calibri" w:cs="Calibri"/>
          <w:sz w:val="22"/>
          <w:szCs w:val="22"/>
          <w:lang w:val="en-GB"/>
        </w:rPr>
        <w:instrText xml:space="preserve"> \* MERGEFORMAT </w:instrText>
      </w:r>
      <w:r w:rsidRPr="00AD60ED">
        <w:rPr>
          <w:rFonts w:ascii="Calibri" w:hAnsi="Calibri" w:cs="Calibri"/>
          <w:sz w:val="22"/>
          <w:szCs w:val="22"/>
          <w:lang w:val="en-GB"/>
        </w:rPr>
      </w:r>
      <w:r w:rsidRPr="00AD60ED">
        <w:rPr>
          <w:rFonts w:ascii="Calibri" w:hAnsi="Calibri" w:cs="Calibri"/>
          <w:sz w:val="22"/>
          <w:szCs w:val="22"/>
          <w:lang w:val="en-GB"/>
        </w:rPr>
        <w:fldChar w:fldCharType="separate"/>
      </w:r>
      <w:r w:rsidR="00F81EEE">
        <w:rPr>
          <w:rFonts w:ascii="Calibri" w:hAnsi="Calibri" w:cs="Calibri"/>
          <w:sz w:val="22"/>
          <w:szCs w:val="22"/>
          <w:lang w:val="en-GB"/>
        </w:rPr>
        <w:t>10.4</w:t>
      </w:r>
      <w:r w:rsidRPr="00AD60ED">
        <w:rPr>
          <w:rFonts w:ascii="Calibri" w:hAnsi="Calibri" w:cs="Calibri"/>
          <w:sz w:val="22"/>
          <w:szCs w:val="22"/>
          <w:lang w:val="en-GB"/>
        </w:rPr>
        <w:fldChar w:fldCharType="end"/>
      </w:r>
      <w:r w:rsidRPr="00AD60ED">
        <w:rPr>
          <w:rFonts w:ascii="Calibri" w:hAnsi="Calibri" w:cs="Calibri"/>
          <w:sz w:val="22"/>
          <w:szCs w:val="22"/>
          <w:lang w:val="en-GB"/>
        </w:rPr>
        <w:t xml:space="preserve"> </w:t>
      </w:r>
      <w:r w:rsidRPr="00AD60ED">
        <w:rPr>
          <w:rFonts w:ascii="Calibri" w:hAnsi="Calibri" w:cs="Calibri"/>
          <w:sz w:val="22"/>
          <w:szCs w:val="22"/>
          <w:lang w:val="en-US"/>
        </w:rPr>
        <w:t xml:space="preserve">(hereinafter the </w:t>
      </w:r>
      <w:r w:rsidRPr="00AD60ED">
        <w:rPr>
          <w:rFonts w:ascii="Calibri" w:hAnsi="Calibri" w:cs="Calibri"/>
          <w:b/>
          <w:sz w:val="22"/>
          <w:szCs w:val="22"/>
          <w:lang w:val="en-US"/>
        </w:rPr>
        <w:t>“Handover Protocol”</w:t>
      </w:r>
      <w:r w:rsidRPr="00AD60ED">
        <w:rPr>
          <w:rFonts w:ascii="Calibri" w:hAnsi="Calibri" w:cs="Calibri"/>
          <w:sz w:val="22"/>
          <w:szCs w:val="22"/>
          <w:lang w:val="en-US"/>
        </w:rPr>
        <w:t xml:space="preserve">) </w:t>
      </w:r>
      <w:r w:rsidRPr="00AD60ED">
        <w:rPr>
          <w:rFonts w:ascii="Calibri" w:hAnsi="Calibri" w:cs="Calibri"/>
          <w:sz w:val="22"/>
          <w:szCs w:val="22"/>
          <w:lang w:val="en-GB"/>
        </w:rPr>
        <w:t>will have been signed. In case the Equipment will be delivered with minor defects, the Price shall be invoiced after removal of these minor defects.</w:t>
      </w:r>
    </w:p>
    <w:p w14:paraId="77E3C79B" w14:textId="77777777"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All invoices issued by the Seller must contain all information required by the applicable laws of the Czech Republic. Invoices issued by the Seller in accordance with this Contract shall contain </w:t>
      </w:r>
      <w:proofErr w:type="gramStart"/>
      <w:r>
        <w:rPr>
          <w:rFonts w:ascii="Calibri" w:hAnsi="Calibri" w:cs="Calibri"/>
          <w:sz w:val="22"/>
          <w:szCs w:val="22"/>
          <w:lang w:val="en-GB"/>
        </w:rPr>
        <w:t>in particular following</w:t>
      </w:r>
      <w:proofErr w:type="gramEnd"/>
      <w:r>
        <w:rPr>
          <w:rFonts w:ascii="Calibri" w:hAnsi="Calibri" w:cs="Calibri"/>
          <w:sz w:val="22"/>
          <w:szCs w:val="22"/>
          <w:lang w:val="en-GB"/>
        </w:rPr>
        <w:t xml:space="preserve"> information:</w:t>
      </w:r>
    </w:p>
    <w:p w14:paraId="786D8655"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name and registered office of the Buyer,</w:t>
      </w:r>
    </w:p>
    <w:p w14:paraId="1CC762FE"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tax identification number of the Buyer,</w:t>
      </w:r>
    </w:p>
    <w:p w14:paraId="282D6458"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name and registered office of the Seller,</w:t>
      </w:r>
    </w:p>
    <w:p w14:paraId="706F550A"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tax identification number of the Seller,</w:t>
      </w:r>
    </w:p>
    <w:p w14:paraId="7A1E4F00"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registration number of the tax document (invoice),</w:t>
      </w:r>
    </w:p>
    <w:p w14:paraId="77C9A244"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scope of the performance (including the reference to this Contract),</w:t>
      </w:r>
    </w:p>
    <w:p w14:paraId="0D6300DE"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the date of the issue of the tax document (invoice),</w:t>
      </w:r>
    </w:p>
    <w:p w14:paraId="2A25095C"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the date of the conclusion of the Contract,</w:t>
      </w:r>
    </w:p>
    <w:p w14:paraId="69E4D78D"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purchase Price,</w:t>
      </w:r>
    </w:p>
    <w:p w14:paraId="0B2E20DB" w14:textId="66CC503C"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registration number of this Contract, which the Buyer shall communicate to the Seller based on Seller’s request before the issuance of the invoice</w:t>
      </w:r>
      <w:r w:rsidR="00AD6932">
        <w:rPr>
          <w:rFonts w:ascii="Calibri" w:hAnsi="Calibri" w:cs="Calibri"/>
          <w:sz w:val="22"/>
          <w:szCs w:val="22"/>
          <w:lang w:val="en-US"/>
        </w:rPr>
        <w:t>,</w:t>
      </w:r>
    </w:p>
    <w:p w14:paraId="472EF1FA" w14:textId="4F75D2A9" w:rsidR="00AD6932" w:rsidRDefault="00AD6932">
      <w:pPr>
        <w:pStyle w:val="Odstavecseseznamem1"/>
        <w:numPr>
          <w:ilvl w:val="2"/>
          <w:numId w:val="1"/>
        </w:numPr>
        <w:spacing w:after="240"/>
        <w:jc w:val="both"/>
        <w:rPr>
          <w:rFonts w:ascii="Calibri" w:hAnsi="Calibri" w:cs="Calibri"/>
          <w:sz w:val="22"/>
          <w:szCs w:val="22"/>
          <w:lang w:val="en-US"/>
        </w:rPr>
      </w:pPr>
      <w:r w:rsidRPr="00AD6932">
        <w:rPr>
          <w:rFonts w:ascii="Calibri" w:hAnsi="Calibri" w:cs="Calibri"/>
          <w:sz w:val="22"/>
          <w:szCs w:val="22"/>
          <w:lang w:val="en-US"/>
        </w:rPr>
        <w:t xml:space="preserve">information that the </w:t>
      </w:r>
      <w:r>
        <w:rPr>
          <w:rFonts w:ascii="Calibri" w:hAnsi="Calibri" w:cs="Calibri"/>
          <w:sz w:val="22"/>
          <w:szCs w:val="22"/>
          <w:lang w:val="en-US"/>
        </w:rPr>
        <w:t>Equipment</w:t>
      </w:r>
      <w:r w:rsidRPr="00AD6932">
        <w:rPr>
          <w:rFonts w:ascii="Calibri" w:hAnsi="Calibri" w:cs="Calibri"/>
          <w:sz w:val="22"/>
          <w:szCs w:val="22"/>
          <w:lang w:val="en-US"/>
        </w:rPr>
        <w:t xml:space="preserve"> is supplied for the purposes of the "Brain 4 Industry - Innovation </w:t>
      </w:r>
      <w:r w:rsidR="00CA63AE">
        <w:rPr>
          <w:rFonts w:ascii="Calibri" w:hAnsi="Calibri" w:cs="Calibri"/>
          <w:sz w:val="22"/>
          <w:szCs w:val="22"/>
          <w:lang w:val="en-US"/>
        </w:rPr>
        <w:t>c</w:t>
      </w:r>
      <w:r w:rsidRPr="00AD6932">
        <w:rPr>
          <w:rFonts w:ascii="Calibri" w:hAnsi="Calibri" w:cs="Calibri"/>
          <w:sz w:val="22"/>
          <w:szCs w:val="22"/>
          <w:lang w:val="en-US"/>
        </w:rPr>
        <w:t>entr</w:t>
      </w:r>
      <w:r w:rsidR="00CA63AE">
        <w:rPr>
          <w:rFonts w:ascii="Calibri" w:hAnsi="Calibri" w:cs="Calibri"/>
          <w:sz w:val="22"/>
          <w:szCs w:val="22"/>
          <w:lang w:val="en-US"/>
        </w:rPr>
        <w:t>e</w:t>
      </w:r>
      <w:r w:rsidRPr="00AD6932">
        <w:rPr>
          <w:rFonts w:ascii="Calibri" w:hAnsi="Calibri" w:cs="Calibri"/>
          <w:sz w:val="22"/>
          <w:szCs w:val="22"/>
          <w:lang w:val="en-US"/>
        </w:rPr>
        <w:t>" project,</w:t>
      </w:r>
      <w:r w:rsidR="00CA63AE">
        <w:rPr>
          <w:rFonts w:ascii="Calibri" w:hAnsi="Calibri" w:cs="Calibri"/>
          <w:sz w:val="22"/>
          <w:szCs w:val="22"/>
          <w:lang w:val="en-US"/>
        </w:rPr>
        <w:t xml:space="preserve"> R</w:t>
      </w:r>
      <w:r w:rsidR="00CA63AE" w:rsidRPr="0063614F">
        <w:rPr>
          <w:rFonts w:ascii="Calibri" w:hAnsi="Calibri" w:cs="Calibri"/>
          <w:sz w:val="22"/>
          <w:szCs w:val="22"/>
          <w:lang w:val="en-US"/>
        </w:rPr>
        <w:t xml:space="preserve">eg. </w:t>
      </w:r>
      <w:r w:rsidR="00CA63AE">
        <w:rPr>
          <w:rFonts w:ascii="Calibri" w:hAnsi="Calibri" w:cs="Calibri"/>
          <w:sz w:val="22"/>
          <w:szCs w:val="22"/>
          <w:lang w:val="en-US"/>
        </w:rPr>
        <w:t>N</w:t>
      </w:r>
      <w:r w:rsidR="00CA63AE" w:rsidRPr="0063614F">
        <w:rPr>
          <w:rFonts w:ascii="Calibri" w:hAnsi="Calibri" w:cs="Calibri"/>
          <w:sz w:val="22"/>
          <w:szCs w:val="22"/>
          <w:lang w:val="en-US"/>
        </w:rPr>
        <w:t>o. CZ.01.1.02/0.0/0.0/20_330/0023431</w:t>
      </w:r>
    </w:p>
    <w:p w14:paraId="03AF22DE" w14:textId="77777777" w:rsidR="0072219B" w:rsidRDefault="00407DD0">
      <w:pPr>
        <w:pStyle w:val="Odstavecseseznamem1"/>
        <w:spacing w:after="240"/>
        <w:ind w:left="567"/>
        <w:jc w:val="both"/>
        <w:rPr>
          <w:rFonts w:ascii="Calibri" w:hAnsi="Calibri" w:cs="Calibri"/>
          <w:b/>
          <w:bCs/>
          <w:sz w:val="22"/>
          <w:szCs w:val="22"/>
          <w:u w:val="single"/>
          <w:lang w:val="en-US"/>
        </w:rPr>
      </w:pPr>
      <w:r>
        <w:rPr>
          <w:rFonts w:ascii="Calibri" w:hAnsi="Calibri" w:cs="Calibri"/>
          <w:sz w:val="22"/>
          <w:szCs w:val="22"/>
          <w:lang w:val="en-US"/>
        </w:rPr>
        <w:t>and must comply with the double taxation agreements, if applicable.</w:t>
      </w:r>
    </w:p>
    <w:p w14:paraId="70D93FB0" w14:textId="7731DECF"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lastRenderedPageBreak/>
        <w:t>The Buyer prefers electronic invoicing</w:t>
      </w:r>
      <w:r w:rsidR="00186665">
        <w:rPr>
          <w:rFonts w:ascii="Calibri" w:hAnsi="Calibri" w:cs="Calibri"/>
          <w:sz w:val="22"/>
          <w:szCs w:val="22"/>
          <w:lang w:val="en-US"/>
        </w:rPr>
        <w:t xml:space="preserve"> </w:t>
      </w:r>
      <w:r>
        <w:rPr>
          <w:rFonts w:ascii="Calibri" w:hAnsi="Calibri" w:cs="Calibri"/>
          <w:sz w:val="22"/>
          <w:szCs w:val="22"/>
          <w:lang w:val="en-US"/>
        </w:rPr>
        <w:t xml:space="preserve">with the invoices being delivered to </w:t>
      </w:r>
      <w:hyperlink r:id="rId11">
        <w:r>
          <w:rPr>
            <w:rStyle w:val="Hypertextovodkaz"/>
            <w:rFonts w:ascii="Calibri" w:hAnsi="Calibri" w:cs="Calibri"/>
            <w:sz w:val="22"/>
            <w:szCs w:val="22"/>
            <w:lang w:val="en-US"/>
          </w:rPr>
          <w:t>efaktury@fzu.cz</w:t>
        </w:r>
      </w:hyperlink>
      <w:r>
        <w:rPr>
          <w:rFonts w:ascii="Calibri" w:hAnsi="Calibri" w:cs="Calibri"/>
          <w:sz w:val="22"/>
          <w:szCs w:val="22"/>
          <w:lang w:val="en-US"/>
        </w:rPr>
        <w:t>.</w:t>
      </w:r>
    </w:p>
    <w:p w14:paraId="596D471C"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Invoices shall be payable within thirty (30) days of the date of their delivery to the Buyer. Payment of the invoiced amount means the date of its remittance to the Seller’s account.</w:t>
      </w:r>
    </w:p>
    <w:p w14:paraId="504DE6E5"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If an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invoice with a new and identical </w:t>
      </w:r>
      <w:bookmarkStart w:id="16" w:name="_Hlk45271927"/>
      <w:r>
        <w:rPr>
          <w:rFonts w:ascii="Calibri" w:hAnsi="Calibri" w:cs="Calibri"/>
          <w:sz w:val="22"/>
          <w:szCs w:val="22"/>
          <w:lang w:val="en-GB"/>
        </w:rPr>
        <w:t xml:space="preserve">maturity period </w:t>
      </w:r>
      <w:bookmarkEnd w:id="16"/>
      <w:r>
        <w:rPr>
          <w:rFonts w:ascii="Calibri" w:hAnsi="Calibri" w:cs="Calibri"/>
          <w:sz w:val="22"/>
          <w:szCs w:val="22"/>
          <w:lang w:val="en-GB"/>
        </w:rPr>
        <w:t>commencing on the date of delivery of the corrected or newly issued invoice to the Buyer.</w:t>
      </w:r>
    </w:p>
    <w:p w14:paraId="579FC458"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Buyer shall be entitled to unilaterally set off any of his payments against any receivables claimed by the Seller due to:</w:t>
      </w:r>
    </w:p>
    <w:p w14:paraId="273C460D"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damages caused by the Seller,</w:t>
      </w:r>
    </w:p>
    <w:p w14:paraId="4E5831A5"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contractual penalties.</w:t>
      </w:r>
    </w:p>
    <w:p w14:paraId="28756760" w14:textId="77777777"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shall not be entitled to set off any of his receivables against any part of the Buyer’s receivable hereunder.</w:t>
      </w:r>
    </w:p>
    <w:p w14:paraId="3B0B9EF3"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OWNERSHIP TITLE</w:t>
      </w:r>
    </w:p>
    <w:p w14:paraId="47DD9849" w14:textId="56305C25" w:rsidR="0072219B" w:rsidRDefault="00407DD0">
      <w:pPr>
        <w:pStyle w:val="Odstavecseseznamem1"/>
        <w:spacing w:after="240"/>
        <w:ind w:left="567"/>
        <w:jc w:val="both"/>
        <w:rPr>
          <w:rFonts w:ascii="Calibri" w:hAnsi="Calibri" w:cs="Calibri"/>
          <w:sz w:val="22"/>
          <w:szCs w:val="22"/>
          <w:lang w:val="en-GB"/>
        </w:rPr>
      </w:pPr>
      <w:r>
        <w:rPr>
          <w:rFonts w:ascii="Calibri" w:hAnsi="Calibri" w:cs="Calibri"/>
          <w:sz w:val="22"/>
          <w:szCs w:val="22"/>
          <w:lang w:val="en-GB"/>
        </w:rPr>
        <w:t>The ownership right to the Equipment shall pass to the Buyer by delivery.</w:t>
      </w:r>
    </w:p>
    <w:p w14:paraId="1B27F15A"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 xml:space="preserve">PLACE OF DELIVERY </w:t>
      </w:r>
      <w:bookmarkStart w:id="17" w:name="_Ref457724875"/>
      <w:r>
        <w:rPr>
          <w:rFonts w:ascii="Calibri" w:hAnsi="Calibri" w:cs="Calibri"/>
          <w:b/>
          <w:bCs/>
          <w:sz w:val="22"/>
          <w:szCs w:val="22"/>
          <w:u w:val="single"/>
          <w:lang w:val="en-US"/>
        </w:rPr>
        <w:t>AND HANDOVER</w:t>
      </w:r>
    </w:p>
    <w:p w14:paraId="6662D273" w14:textId="224F2E02" w:rsidR="0072219B" w:rsidRPr="00AD60ED" w:rsidRDefault="00407DD0">
      <w:pPr>
        <w:pStyle w:val="Odstavecseseznamem1"/>
        <w:spacing w:after="240"/>
        <w:ind w:left="567"/>
        <w:jc w:val="both"/>
        <w:rPr>
          <w:rFonts w:ascii="Calibri" w:hAnsi="Calibri" w:cs="Calibri"/>
          <w:sz w:val="22"/>
          <w:szCs w:val="22"/>
          <w:lang w:val="en-GB"/>
        </w:rPr>
      </w:pPr>
      <w:r w:rsidRPr="00AD60ED">
        <w:rPr>
          <w:rFonts w:ascii="Calibri" w:hAnsi="Calibri" w:cs="Calibri"/>
          <w:sz w:val="22"/>
          <w:szCs w:val="22"/>
          <w:lang w:val="en-GB"/>
        </w:rPr>
        <w:t>The place of delivery and handover of the Equipment shall be</w:t>
      </w:r>
      <w:bookmarkEnd w:id="17"/>
      <w:r w:rsidR="002108AD">
        <w:rPr>
          <w:rFonts w:ascii="Calibri" w:hAnsi="Calibri" w:cs="Calibri"/>
          <w:sz w:val="22"/>
          <w:szCs w:val="22"/>
          <w:lang w:val="en-GB"/>
        </w:rPr>
        <w:t xml:space="preserve"> rooms</w:t>
      </w:r>
      <w:r w:rsidRPr="00AD60ED">
        <w:rPr>
          <w:rFonts w:ascii="Calibri" w:hAnsi="Calibri" w:cs="Calibri"/>
          <w:sz w:val="22"/>
          <w:szCs w:val="22"/>
          <w:lang w:val="en-GB"/>
        </w:rPr>
        <w:t xml:space="preserve"> </w:t>
      </w:r>
      <w:r w:rsidR="002108AD" w:rsidRPr="002108AD">
        <w:rPr>
          <w:rFonts w:ascii="Calibri" w:hAnsi="Calibri" w:cs="Calibri"/>
          <w:sz w:val="22"/>
          <w:szCs w:val="22"/>
          <w:lang w:val="en-GB"/>
        </w:rPr>
        <w:t>in the 1st above-ground floor and 1st underground floor of the “Brain 4 Industry” building of the Institute of Physics of the Czech Academy of Sciences at Za Radnicí street, Dolní Břežany, Czech Republic</w:t>
      </w:r>
      <w:r w:rsidRPr="002108AD">
        <w:rPr>
          <w:rFonts w:ascii="Calibri" w:hAnsi="Calibri" w:cs="Calibri"/>
          <w:sz w:val="22"/>
          <w:szCs w:val="22"/>
          <w:lang w:val="en-GB"/>
        </w:rPr>
        <w:t>.</w:t>
      </w:r>
    </w:p>
    <w:p w14:paraId="78306DED" w14:textId="77777777" w:rsidR="0072219B" w:rsidRPr="00AD60ED" w:rsidRDefault="00407DD0">
      <w:pPr>
        <w:pStyle w:val="Odstavecseseznamem1"/>
        <w:numPr>
          <w:ilvl w:val="0"/>
          <w:numId w:val="1"/>
        </w:numPr>
        <w:spacing w:after="240"/>
        <w:jc w:val="both"/>
        <w:rPr>
          <w:rFonts w:ascii="Calibri" w:hAnsi="Calibri" w:cs="Calibri"/>
          <w:b/>
          <w:bCs/>
          <w:sz w:val="22"/>
          <w:szCs w:val="22"/>
          <w:u w:val="single"/>
          <w:lang w:val="en-US"/>
        </w:rPr>
      </w:pPr>
      <w:r w:rsidRPr="00AD60ED">
        <w:rPr>
          <w:rFonts w:ascii="Calibri" w:hAnsi="Calibri" w:cs="Calibri"/>
          <w:b/>
          <w:bCs/>
          <w:sz w:val="22"/>
          <w:szCs w:val="22"/>
          <w:u w:val="single"/>
          <w:lang w:val="en-US"/>
        </w:rPr>
        <w:t xml:space="preserve">NOTIFICATION OF DELIVERY </w:t>
      </w:r>
    </w:p>
    <w:p w14:paraId="74F6095E" w14:textId="0A391383" w:rsidR="0072219B" w:rsidRDefault="00407DD0" w:rsidP="00695538">
      <w:pPr>
        <w:pStyle w:val="Odstavecseseznamem1"/>
        <w:numPr>
          <w:ilvl w:val="1"/>
          <w:numId w:val="1"/>
        </w:numPr>
        <w:spacing w:after="240"/>
        <w:jc w:val="both"/>
        <w:rPr>
          <w:rFonts w:ascii="Calibri" w:hAnsi="Calibri" w:cs="Calibri"/>
          <w:sz w:val="22"/>
          <w:szCs w:val="22"/>
          <w:lang w:val="en-GB"/>
        </w:rPr>
      </w:pPr>
      <w:bookmarkStart w:id="18" w:name="_Ref400099409"/>
      <w:bookmarkStart w:id="19" w:name="_Ref379789295"/>
      <w:r w:rsidRPr="00AD60ED">
        <w:rPr>
          <w:rFonts w:ascii="Calibri" w:hAnsi="Calibri" w:cs="Calibri"/>
          <w:sz w:val="22"/>
          <w:szCs w:val="22"/>
          <w:lang w:val="en-GB"/>
        </w:rPr>
        <w:t>The Seller shall notify the Buyer in writing of the exact date of delivery of the Equipment</w:t>
      </w:r>
      <w:r w:rsidR="00350A2F">
        <w:rPr>
          <w:rFonts w:ascii="Calibri" w:hAnsi="Calibri" w:cs="Calibri"/>
          <w:sz w:val="22"/>
          <w:szCs w:val="22"/>
          <w:lang w:val="en-GB"/>
        </w:rPr>
        <w:t xml:space="preserve"> in</w:t>
      </w:r>
      <w:r w:rsidRPr="00AD60ED">
        <w:rPr>
          <w:rFonts w:ascii="Calibri" w:hAnsi="Calibri" w:cs="Calibri"/>
          <w:sz w:val="22"/>
          <w:szCs w:val="22"/>
          <w:lang w:val="en-GB"/>
        </w:rPr>
        <w:t xml:space="preserve"> </w:t>
      </w:r>
      <w:r w:rsidR="00895F05">
        <w:rPr>
          <w:rFonts w:ascii="Calibri" w:hAnsi="Calibri" w:cs="Calibri"/>
          <w:sz w:val="22"/>
          <w:szCs w:val="22"/>
          <w:lang w:val="en-GB"/>
        </w:rPr>
        <w:t>advance</w:t>
      </w:r>
      <w:r w:rsidR="0090458A" w:rsidRPr="0090458A">
        <w:rPr>
          <w:rFonts w:ascii="Calibri" w:hAnsi="Calibri" w:cs="Calibri"/>
          <w:sz w:val="22"/>
          <w:szCs w:val="22"/>
          <w:lang w:val="en-GB"/>
        </w:rPr>
        <w:t xml:space="preserve"> and in the manner</w:t>
      </w:r>
      <w:r w:rsidR="00350A2F">
        <w:rPr>
          <w:rFonts w:ascii="Calibri" w:hAnsi="Calibri" w:cs="Calibri"/>
          <w:sz w:val="22"/>
          <w:szCs w:val="22"/>
          <w:lang w:val="en-GB"/>
        </w:rPr>
        <w:t xml:space="preserve"> according to Section </w:t>
      </w:r>
      <w:r w:rsidR="00350A2F">
        <w:rPr>
          <w:rFonts w:ascii="Calibri" w:hAnsi="Calibri" w:cs="Calibri"/>
          <w:sz w:val="22"/>
          <w:szCs w:val="22"/>
          <w:lang w:val="en-GB"/>
        </w:rPr>
        <w:fldChar w:fldCharType="begin"/>
      </w:r>
      <w:r w:rsidR="00350A2F">
        <w:rPr>
          <w:rFonts w:ascii="Calibri" w:hAnsi="Calibri" w:cs="Calibri"/>
          <w:sz w:val="22"/>
          <w:szCs w:val="22"/>
          <w:lang w:val="en-GB"/>
        </w:rPr>
        <w:instrText xml:space="preserve"> REF _Ref121207713 \r \h </w:instrText>
      </w:r>
      <w:r w:rsidR="00350A2F">
        <w:rPr>
          <w:rFonts w:ascii="Calibri" w:hAnsi="Calibri" w:cs="Calibri"/>
          <w:sz w:val="22"/>
          <w:szCs w:val="22"/>
          <w:lang w:val="en-GB"/>
        </w:rPr>
      </w:r>
      <w:r w:rsidR="00350A2F">
        <w:rPr>
          <w:rFonts w:ascii="Calibri" w:hAnsi="Calibri" w:cs="Calibri"/>
          <w:sz w:val="22"/>
          <w:szCs w:val="22"/>
          <w:lang w:val="en-GB"/>
        </w:rPr>
        <w:fldChar w:fldCharType="separate"/>
      </w:r>
      <w:r w:rsidR="00F81EEE">
        <w:rPr>
          <w:rFonts w:ascii="Calibri" w:hAnsi="Calibri" w:cs="Calibri"/>
          <w:sz w:val="22"/>
          <w:szCs w:val="22"/>
          <w:lang w:val="en-GB"/>
        </w:rPr>
        <w:t>4.2</w:t>
      </w:r>
      <w:r w:rsidR="00350A2F">
        <w:rPr>
          <w:rFonts w:ascii="Calibri" w:hAnsi="Calibri" w:cs="Calibri"/>
          <w:sz w:val="22"/>
          <w:szCs w:val="22"/>
          <w:lang w:val="en-GB"/>
        </w:rPr>
        <w:fldChar w:fldCharType="end"/>
      </w:r>
      <w:r w:rsidRPr="00AD60ED">
        <w:rPr>
          <w:rFonts w:ascii="Calibri" w:hAnsi="Calibri" w:cs="Calibri"/>
          <w:sz w:val="22"/>
          <w:szCs w:val="22"/>
          <w:lang w:val="en-GB"/>
        </w:rPr>
        <w:t>, ensuring that the deadline for the performance hereunder is maintained.</w:t>
      </w:r>
      <w:bookmarkEnd w:id="18"/>
      <w:bookmarkEnd w:id="19"/>
    </w:p>
    <w:p w14:paraId="245A73AD" w14:textId="0D230CF0" w:rsidR="00695538" w:rsidRDefault="00695538" w:rsidP="00695538">
      <w:pPr>
        <w:pStyle w:val="Odstavecseseznamem1"/>
        <w:numPr>
          <w:ilvl w:val="1"/>
          <w:numId w:val="1"/>
        </w:numPr>
        <w:spacing w:after="240"/>
        <w:jc w:val="both"/>
        <w:rPr>
          <w:rFonts w:ascii="Calibri" w:hAnsi="Calibri" w:cs="Calibri"/>
          <w:sz w:val="22"/>
          <w:szCs w:val="22"/>
          <w:lang w:val="en-GB"/>
        </w:rPr>
      </w:pPr>
      <w:r w:rsidRPr="00695538">
        <w:rPr>
          <w:rFonts w:ascii="Calibri" w:hAnsi="Calibri" w:cs="Calibri"/>
          <w:sz w:val="22"/>
          <w:szCs w:val="22"/>
          <w:lang w:val="en-GB"/>
        </w:rPr>
        <w:t>The Seller is obliged to notify the Buyer of</w:t>
      </w:r>
      <w:r w:rsidR="0080028B" w:rsidRPr="0080028B">
        <w:rPr>
          <w:rFonts w:ascii="Calibri" w:hAnsi="Calibri" w:cs="Calibri"/>
          <w:sz w:val="22"/>
          <w:szCs w:val="22"/>
          <w:lang w:val="en-GB"/>
        </w:rPr>
        <w:t xml:space="preserve"> the unsatisfactory state of readiness</w:t>
      </w:r>
      <w:r w:rsidR="0080028B">
        <w:rPr>
          <w:rFonts w:ascii="Calibri" w:hAnsi="Calibri" w:cs="Calibri"/>
          <w:sz w:val="22"/>
          <w:szCs w:val="22"/>
          <w:lang w:val="en-GB"/>
        </w:rPr>
        <w:t xml:space="preserve"> of the </w:t>
      </w:r>
      <w:r w:rsidRPr="00695538">
        <w:rPr>
          <w:rFonts w:ascii="Calibri" w:hAnsi="Calibri" w:cs="Calibri"/>
          <w:sz w:val="22"/>
          <w:szCs w:val="22"/>
          <w:lang w:val="en-GB"/>
        </w:rPr>
        <w:t>place of delivery and installation, if possible.</w:t>
      </w:r>
    </w:p>
    <w:p w14:paraId="14B3FFDA" w14:textId="586AFC31" w:rsidR="00910265" w:rsidRDefault="00910265" w:rsidP="00910265">
      <w:pPr>
        <w:pStyle w:val="Odstavecseseznamem1"/>
        <w:spacing w:after="240"/>
        <w:ind w:left="0"/>
        <w:jc w:val="both"/>
        <w:rPr>
          <w:rFonts w:ascii="Calibri" w:hAnsi="Calibri" w:cs="Calibri"/>
          <w:sz w:val="22"/>
          <w:szCs w:val="22"/>
          <w:lang w:val="en-GB"/>
        </w:rPr>
      </w:pPr>
    </w:p>
    <w:p w14:paraId="1B59C2A0" w14:textId="77777777" w:rsidR="00910265" w:rsidRPr="00AD60ED" w:rsidRDefault="00910265" w:rsidP="00910265">
      <w:pPr>
        <w:pStyle w:val="Odstavecseseznamem1"/>
        <w:spacing w:after="240"/>
        <w:ind w:left="0"/>
        <w:jc w:val="both"/>
        <w:rPr>
          <w:rFonts w:ascii="Calibri" w:hAnsi="Calibri" w:cs="Calibri"/>
          <w:sz w:val="22"/>
          <w:szCs w:val="22"/>
          <w:lang w:val="en-GB"/>
        </w:rPr>
      </w:pPr>
    </w:p>
    <w:p w14:paraId="1DD2471F" w14:textId="77777777" w:rsidR="0072219B" w:rsidRPr="00AD60ED" w:rsidRDefault="00407DD0">
      <w:pPr>
        <w:pStyle w:val="Odstavecseseznamem1"/>
        <w:numPr>
          <w:ilvl w:val="0"/>
          <w:numId w:val="1"/>
        </w:numPr>
        <w:spacing w:after="240"/>
        <w:jc w:val="both"/>
        <w:rPr>
          <w:rFonts w:ascii="Calibri" w:hAnsi="Calibri" w:cs="Calibri"/>
          <w:b/>
          <w:bCs/>
          <w:sz w:val="22"/>
          <w:szCs w:val="22"/>
          <w:u w:val="single"/>
          <w:lang w:val="en-US"/>
        </w:rPr>
      </w:pPr>
      <w:r w:rsidRPr="00AD60ED">
        <w:rPr>
          <w:rFonts w:ascii="Calibri" w:hAnsi="Calibri" w:cs="Calibri"/>
          <w:b/>
          <w:bCs/>
          <w:sz w:val="22"/>
          <w:szCs w:val="22"/>
          <w:u w:val="single"/>
          <w:lang w:val="en-US"/>
        </w:rPr>
        <w:lastRenderedPageBreak/>
        <w:t>COOPERATION OF THE PARTIES</w:t>
      </w:r>
    </w:p>
    <w:p w14:paraId="26FF405D" w14:textId="77777777" w:rsidR="0072219B" w:rsidRDefault="00407DD0">
      <w:pPr>
        <w:pStyle w:val="Odstavecseseznamem1"/>
        <w:spacing w:after="240"/>
        <w:ind w:left="567"/>
        <w:jc w:val="both"/>
        <w:rPr>
          <w:rFonts w:ascii="Calibri" w:hAnsi="Calibri" w:cs="Calibri"/>
          <w:sz w:val="22"/>
          <w:szCs w:val="22"/>
          <w:lang w:val="en-GB"/>
        </w:rPr>
      </w:pPr>
      <w:r>
        <w:rPr>
          <w:rFonts w:ascii="Calibri" w:hAnsi="Calibri" w:cs="Calibri"/>
          <w:sz w:val="22"/>
          <w:szCs w:val="22"/>
          <w:lang w:val="en-GB"/>
        </w:rPr>
        <w:t>The Seller undertakes to notify the Buyer of any obstacles on his part, which may negatively influence proper and timely delivery and/or handover of the Equipment.</w:t>
      </w:r>
    </w:p>
    <w:p w14:paraId="2954E9EE"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20" w:name="_Ref389140961"/>
      <w:bookmarkStart w:id="21" w:name="_Ref410032346"/>
      <w:bookmarkEnd w:id="20"/>
      <w:bookmarkEnd w:id="21"/>
      <w:r>
        <w:rPr>
          <w:rFonts w:ascii="Calibri" w:hAnsi="Calibri" w:cs="Calibri"/>
          <w:b/>
          <w:bCs/>
          <w:sz w:val="22"/>
          <w:szCs w:val="22"/>
          <w:u w:val="single"/>
          <w:lang w:val="en-GB"/>
        </w:rPr>
        <w:t>DELIVERY, INSTALLATION, HANDOVER AND ACCEPTANCE</w:t>
      </w:r>
    </w:p>
    <w:p w14:paraId="399F2781"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Seller shall transport the Equipment at his own cost to the place of delivery and handover. If the shipment is intact, the Buyer shall issue delivery note for the Seller.</w:t>
      </w:r>
    </w:p>
    <w:p w14:paraId="29BB43C0"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The Seller shall perform and document the installation of the Equipment and launch experimental tests </w:t>
      </w:r>
      <w:proofErr w:type="gramStart"/>
      <w:r>
        <w:rPr>
          <w:rFonts w:ascii="Calibri" w:hAnsi="Calibri" w:cs="Calibri"/>
          <w:sz w:val="22"/>
          <w:szCs w:val="22"/>
          <w:lang w:val="en-GB"/>
        </w:rPr>
        <w:t>in order to</w:t>
      </w:r>
      <w:proofErr w:type="gramEnd"/>
      <w:r>
        <w:rPr>
          <w:rFonts w:ascii="Calibri" w:hAnsi="Calibri" w:cs="Calibri"/>
          <w:sz w:val="22"/>
          <w:szCs w:val="22"/>
          <w:lang w:val="en-GB"/>
        </w:rPr>
        <w:t xml:space="preserve"> verify whether the Equipment is functional and meets the technical requirements of Annexes No. 1 and 2 hereof.</w:t>
      </w:r>
    </w:p>
    <w:p w14:paraId="1022E5F5"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bCs/>
          <w:sz w:val="22"/>
          <w:szCs w:val="22"/>
          <w:lang w:val="en-GB"/>
        </w:rPr>
        <w:t xml:space="preserve">Handover procedure includes handover of </w:t>
      </w:r>
      <w:proofErr w:type="gramStart"/>
      <w:r>
        <w:rPr>
          <w:rFonts w:ascii="Calibri" w:hAnsi="Calibri" w:cs="Calibri"/>
          <w:bCs/>
          <w:sz w:val="22"/>
          <w:szCs w:val="22"/>
          <w:lang w:val="en-GB"/>
        </w:rPr>
        <w:t>any and all</w:t>
      </w:r>
      <w:proofErr w:type="gramEnd"/>
      <w:r>
        <w:rPr>
          <w:rFonts w:ascii="Calibri" w:hAnsi="Calibri" w:cs="Calibri"/>
          <w:bCs/>
          <w:sz w:val="22"/>
          <w:szCs w:val="22"/>
          <w:lang w:val="en-GB"/>
        </w:rPr>
        <w:t xml:space="preserve"> technical documentation pertaining to the Equipment, user manuals and certificate of compliance of the Equipment and all its parts and accessories with approved standards</w:t>
      </w:r>
      <w:r>
        <w:rPr>
          <w:rFonts w:ascii="Calibri" w:hAnsi="Calibri" w:cs="Calibri"/>
          <w:sz w:val="22"/>
          <w:szCs w:val="22"/>
          <w:lang w:val="en-GB"/>
        </w:rPr>
        <w:t xml:space="preserve">. </w:t>
      </w:r>
    </w:p>
    <w:p w14:paraId="25DCAD3D"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bookmarkStart w:id="22" w:name="_Ref380049631"/>
      <w:r>
        <w:rPr>
          <w:rFonts w:ascii="Calibri" w:hAnsi="Calibri" w:cs="Calibri"/>
          <w:sz w:val="22"/>
          <w:szCs w:val="22"/>
          <w:lang w:val="en-GB"/>
        </w:rPr>
        <w:t>The handover procedure shall be completed by handover of the Equipment confirmed by the Handover Protocol containing specifications of all performed tests. The Handover Protocol shall contain the following mandatory information:</w:t>
      </w:r>
      <w:bookmarkEnd w:id="22"/>
    </w:p>
    <w:p w14:paraId="1DEED0B5"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Information about the Seller, the Buyer and any </w:t>
      </w:r>
      <w:proofErr w:type="gramStart"/>
      <w:r>
        <w:rPr>
          <w:rFonts w:ascii="Calibri" w:hAnsi="Calibri" w:cs="Calibri"/>
          <w:sz w:val="22"/>
          <w:szCs w:val="22"/>
          <w:lang w:val="en-GB"/>
        </w:rPr>
        <w:t>subcontractors;</w:t>
      </w:r>
      <w:proofErr w:type="gramEnd"/>
    </w:p>
    <w:p w14:paraId="6DC97788" w14:textId="5AC2D7B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Description of the Equipment including description of all components</w:t>
      </w:r>
      <w:r w:rsidR="00B2088D">
        <w:rPr>
          <w:rFonts w:ascii="Calibri" w:hAnsi="Calibri" w:cs="Calibri"/>
          <w:sz w:val="22"/>
          <w:szCs w:val="22"/>
          <w:lang w:val="en-GB"/>
        </w:rPr>
        <w:t xml:space="preserve"> </w:t>
      </w:r>
      <w:r>
        <w:rPr>
          <w:rFonts w:ascii="Calibri" w:hAnsi="Calibri" w:cs="Calibri"/>
          <w:sz w:val="22"/>
          <w:szCs w:val="22"/>
          <w:lang w:val="en-GB"/>
        </w:rPr>
        <w:t>and</w:t>
      </w:r>
      <w:r w:rsidR="00B2088D">
        <w:rPr>
          <w:rFonts w:ascii="Calibri" w:hAnsi="Calibri" w:cs="Calibri"/>
          <w:sz w:val="22"/>
          <w:szCs w:val="22"/>
          <w:lang w:val="en-GB"/>
        </w:rPr>
        <w:t xml:space="preserve"> their</w:t>
      </w:r>
      <w:r>
        <w:rPr>
          <w:rFonts w:ascii="Calibri" w:hAnsi="Calibri" w:cs="Calibri"/>
          <w:sz w:val="22"/>
          <w:szCs w:val="22"/>
          <w:lang w:val="en-GB"/>
        </w:rPr>
        <w:t xml:space="preserve"> serial / production </w:t>
      </w:r>
      <w:proofErr w:type="gramStart"/>
      <w:r>
        <w:rPr>
          <w:rFonts w:ascii="Calibri" w:hAnsi="Calibri" w:cs="Calibri"/>
          <w:sz w:val="22"/>
          <w:szCs w:val="22"/>
          <w:lang w:val="en-GB"/>
        </w:rPr>
        <w:t>numbers;</w:t>
      </w:r>
      <w:proofErr w:type="gramEnd"/>
    </w:p>
    <w:p w14:paraId="64FB9D0E" w14:textId="5A6DE09F"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Description of executed tests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_Ref532976915 \r \h </w:instrText>
      </w:r>
      <w:r>
        <w:rPr>
          <w:rFonts w:ascii="Calibri" w:hAnsi="Calibri" w:cs="Calibri"/>
          <w:sz w:val="22"/>
          <w:szCs w:val="22"/>
          <w:lang w:val="en-GB"/>
        </w:rPr>
      </w:r>
      <w:r>
        <w:rPr>
          <w:rFonts w:ascii="Calibri" w:hAnsi="Calibri" w:cs="Calibri"/>
          <w:sz w:val="22"/>
          <w:szCs w:val="22"/>
          <w:lang w:val="en-GB"/>
        </w:rPr>
        <w:fldChar w:fldCharType="separate"/>
      </w:r>
      <w:r w:rsidR="00F81EEE">
        <w:rPr>
          <w:rFonts w:ascii="Calibri" w:hAnsi="Calibri" w:cs="Calibri"/>
          <w:sz w:val="22"/>
          <w:szCs w:val="22"/>
          <w:lang w:val="en-GB"/>
        </w:rPr>
        <w:t>3.3.4</w:t>
      </w:r>
      <w:r>
        <w:rPr>
          <w:rFonts w:ascii="Calibri" w:hAnsi="Calibri" w:cs="Calibri"/>
          <w:sz w:val="22"/>
          <w:szCs w:val="22"/>
          <w:lang w:val="en-GB"/>
        </w:rPr>
        <w:fldChar w:fldCharType="end"/>
      </w:r>
      <w:r>
        <w:rPr>
          <w:rFonts w:ascii="Calibri" w:hAnsi="Calibri" w:cs="Calibri"/>
          <w:sz w:val="22"/>
          <w:szCs w:val="22"/>
          <w:lang w:val="en-GB"/>
        </w:rPr>
        <w:t xml:space="preserve"> of the Contract</w:t>
      </w:r>
      <w:r w:rsidR="00C13ED4">
        <w:rPr>
          <w:rFonts w:ascii="Calibri" w:hAnsi="Calibri" w:cs="Calibri"/>
          <w:sz w:val="22"/>
          <w:szCs w:val="22"/>
          <w:lang w:val="en-GB"/>
        </w:rPr>
        <w:t xml:space="preserve"> and thei</w:t>
      </w:r>
      <w:r w:rsidR="00E66167">
        <w:rPr>
          <w:rFonts w:ascii="Calibri" w:hAnsi="Calibri" w:cs="Calibri"/>
          <w:sz w:val="22"/>
          <w:szCs w:val="22"/>
          <w:lang w:val="en-GB"/>
        </w:rPr>
        <w:t xml:space="preserve">r </w:t>
      </w:r>
      <w:proofErr w:type="gramStart"/>
      <w:r w:rsidR="00E66167">
        <w:rPr>
          <w:rFonts w:ascii="Calibri" w:hAnsi="Calibri" w:cs="Calibri"/>
          <w:sz w:val="22"/>
          <w:szCs w:val="22"/>
          <w:lang w:val="en-GB"/>
        </w:rPr>
        <w:t>results</w:t>
      </w:r>
      <w:r>
        <w:rPr>
          <w:rFonts w:ascii="Calibri" w:hAnsi="Calibri" w:cs="Calibri"/>
          <w:sz w:val="22"/>
          <w:szCs w:val="22"/>
          <w:lang w:val="en-GB"/>
        </w:rPr>
        <w:t>;</w:t>
      </w:r>
      <w:proofErr w:type="gramEnd"/>
    </w:p>
    <w:p w14:paraId="23C51DA5"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List of technical documentation including the </w:t>
      </w:r>
      <w:proofErr w:type="gramStart"/>
      <w:r>
        <w:rPr>
          <w:rFonts w:ascii="Calibri" w:hAnsi="Calibri" w:cs="Calibri"/>
          <w:sz w:val="22"/>
          <w:szCs w:val="22"/>
          <w:lang w:val="en-GB"/>
        </w:rPr>
        <w:t>manuals;</w:t>
      </w:r>
      <w:proofErr w:type="gramEnd"/>
    </w:p>
    <w:p w14:paraId="5C0F0A92"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Confirmation of the training, including a list of participants and information on its </w:t>
      </w:r>
      <w:proofErr w:type="gramStart"/>
      <w:r>
        <w:rPr>
          <w:rFonts w:ascii="Calibri" w:hAnsi="Calibri" w:cs="Calibri"/>
          <w:sz w:val="22"/>
          <w:szCs w:val="22"/>
          <w:lang w:val="en-GB"/>
        </w:rPr>
        <w:t>extent;</w:t>
      </w:r>
      <w:proofErr w:type="gramEnd"/>
    </w:p>
    <w:p w14:paraId="481575C1"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Eventually reservation of the Buyer regarding minor defects including the manner and deadline for their removal and</w:t>
      </w:r>
    </w:p>
    <w:p w14:paraId="7A534A78"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Date of signature of the Handover Protocol.</w:t>
      </w:r>
    </w:p>
    <w:p w14:paraId="685CEA3B"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Handover of the Equipment does not release the Seller from liability for damage caused by its defects.</w:t>
      </w:r>
    </w:p>
    <w:p w14:paraId="4F92D763"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Buyer shall not be obliged to accept Equipment, which would show defects (even those that do not - on their own or in connection with other defects - constitute an obstacle to the use of the Equipment). In this case, the Buyer shall issue a record containing the reason for his refusal to accept the Equipment.</w:t>
      </w:r>
    </w:p>
    <w:p w14:paraId="4F5DD7C4" w14:textId="0A40382C" w:rsidR="0072219B" w:rsidRDefault="00407DD0">
      <w:pPr>
        <w:pStyle w:val="Odstavecseseznamem1"/>
        <w:numPr>
          <w:ilvl w:val="1"/>
          <w:numId w:val="1"/>
        </w:numPr>
        <w:spacing w:after="240"/>
        <w:jc w:val="both"/>
        <w:rPr>
          <w:rFonts w:ascii="Calibri" w:hAnsi="Calibri" w:cs="Calibri"/>
          <w:sz w:val="22"/>
          <w:szCs w:val="22"/>
          <w:lang w:val="en-GB"/>
        </w:rPr>
      </w:pPr>
      <w:bookmarkStart w:id="23" w:name="_Ref121209272"/>
      <w:r>
        <w:rPr>
          <w:rFonts w:ascii="Calibri" w:hAnsi="Calibri" w:cs="Calibri"/>
          <w:sz w:val="22"/>
          <w:szCs w:val="22"/>
          <w:lang w:val="en-GB"/>
        </w:rPr>
        <w:lastRenderedPageBreak/>
        <w:t>Should the Buyer not exercise his right not to accept the Equipment with a defect, the Seller and the Buyer shall list all defects found in the Handover Protocol, including the manner and deadline for their removal. Should the Parties not be able to agree in the Handover Protocol on the deadline for removal of the defects, it shall be understood that all above shall be removed / rectified within 1</w:t>
      </w:r>
      <w:r w:rsidR="003B25DB">
        <w:rPr>
          <w:rFonts w:ascii="Calibri" w:hAnsi="Calibri" w:cs="Calibri"/>
          <w:sz w:val="22"/>
          <w:szCs w:val="22"/>
          <w:lang w:val="en-GB"/>
        </w:rPr>
        <w:t>0</w:t>
      </w:r>
      <w:r>
        <w:rPr>
          <w:rFonts w:ascii="Calibri" w:hAnsi="Calibri" w:cs="Calibri"/>
          <w:sz w:val="22"/>
          <w:szCs w:val="22"/>
          <w:lang w:val="en-GB"/>
        </w:rPr>
        <w:t xml:space="preserve"> days from the handover of the Equipment.</w:t>
      </w:r>
      <w:bookmarkEnd w:id="23"/>
    </w:p>
    <w:p w14:paraId="5E2B5C22"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24" w:name="_Ref4100323461"/>
      <w:bookmarkStart w:id="25" w:name="_Ref3891409611"/>
      <w:bookmarkStart w:id="26" w:name="_Ref386545215"/>
      <w:bookmarkEnd w:id="24"/>
      <w:bookmarkEnd w:id="25"/>
      <w:r>
        <w:rPr>
          <w:rFonts w:ascii="Calibri" w:hAnsi="Calibri" w:cs="Calibri"/>
          <w:b/>
          <w:bCs/>
          <w:sz w:val="22"/>
          <w:szCs w:val="22"/>
          <w:u w:val="single"/>
          <w:lang w:val="en-US"/>
        </w:rPr>
        <w:t>REPRESENTATIVES, NOTICES</w:t>
      </w:r>
      <w:bookmarkEnd w:id="26"/>
    </w:p>
    <w:p w14:paraId="407A6DB3"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bookmarkStart w:id="27" w:name="_Ref380049948"/>
      <w:r>
        <w:rPr>
          <w:rFonts w:ascii="Calibri" w:hAnsi="Calibri" w:cs="Calibri"/>
          <w:sz w:val="22"/>
          <w:szCs w:val="22"/>
          <w:lang w:val="en-US"/>
        </w:rPr>
        <w:t>The Seller authorized the following representatives to communicate with the Buyer in all matters relating to the Equipment delivery and handover:</w:t>
      </w:r>
      <w:bookmarkEnd w:id="27"/>
    </w:p>
    <w:p w14:paraId="33CF54B4" w14:textId="77777777" w:rsidR="0072219B" w:rsidRDefault="00407DD0">
      <w:pPr>
        <w:ind w:left="567"/>
        <w:rPr>
          <w:rFonts w:ascii="Calibri" w:hAnsi="Calibri" w:cs="Calibri"/>
          <w:sz w:val="22"/>
          <w:szCs w:val="22"/>
          <w:lang w:val="de-DE"/>
        </w:rPr>
      </w:pPr>
      <w:r>
        <w:rPr>
          <w:rFonts w:ascii="Calibri" w:hAnsi="Calibri" w:cs="Calibri"/>
          <w:sz w:val="22"/>
          <w:szCs w:val="22"/>
          <w:highlight w:val="yellow"/>
          <w:lang w:val="de-DE"/>
        </w:rPr>
        <w:t>_____________________________</w:t>
      </w:r>
    </w:p>
    <w:p w14:paraId="33F14DB7" w14:textId="77777777" w:rsidR="0072219B" w:rsidRDefault="00407DD0">
      <w:pPr>
        <w:ind w:left="567"/>
        <w:rPr>
          <w:rFonts w:ascii="Calibri" w:hAnsi="Calibri" w:cs="Calibri"/>
          <w:sz w:val="22"/>
          <w:szCs w:val="22"/>
          <w:lang w:val="de-DE"/>
        </w:rPr>
      </w:pPr>
      <w:r>
        <w:rPr>
          <w:rFonts w:ascii="Calibri" w:hAnsi="Calibri" w:cs="Calibri"/>
          <w:sz w:val="22"/>
          <w:szCs w:val="22"/>
          <w:lang w:val="de-DE"/>
        </w:rPr>
        <w:t xml:space="preserve">e-mail: </w:t>
      </w:r>
      <w:r>
        <w:rPr>
          <w:rFonts w:ascii="Calibri" w:hAnsi="Calibri" w:cs="Calibri"/>
          <w:sz w:val="22"/>
          <w:szCs w:val="22"/>
          <w:highlight w:val="yellow"/>
          <w:lang w:val="de-DE"/>
        </w:rPr>
        <w:t>______________________</w:t>
      </w:r>
    </w:p>
    <w:p w14:paraId="4B3F3488" w14:textId="77777777" w:rsidR="0072219B" w:rsidRDefault="00407DD0">
      <w:pPr>
        <w:ind w:left="567"/>
        <w:rPr>
          <w:rFonts w:ascii="Calibri" w:hAnsi="Calibri" w:cs="Calibri"/>
          <w:sz w:val="22"/>
          <w:szCs w:val="22"/>
          <w:lang w:val="de-DE"/>
        </w:rPr>
      </w:pPr>
      <w:r>
        <w:rPr>
          <w:rFonts w:ascii="Calibri" w:hAnsi="Calibri" w:cs="Calibri"/>
          <w:sz w:val="22"/>
          <w:szCs w:val="22"/>
          <w:lang w:val="de-DE"/>
        </w:rPr>
        <w:t xml:space="preserve">tel.  </w:t>
      </w:r>
      <w:r>
        <w:rPr>
          <w:rFonts w:ascii="Calibri" w:hAnsi="Calibri" w:cs="Calibri"/>
          <w:sz w:val="22"/>
          <w:szCs w:val="22"/>
          <w:highlight w:val="yellow"/>
          <w:lang w:val="de-DE"/>
        </w:rPr>
        <w:t>_______________________</w:t>
      </w:r>
      <w:r>
        <w:rPr>
          <w:rFonts w:ascii="Calibri" w:hAnsi="Calibri" w:cs="Calibri"/>
          <w:sz w:val="22"/>
          <w:szCs w:val="22"/>
          <w:lang w:val="de-DE"/>
        </w:rPr>
        <w:t xml:space="preserve"> </w:t>
      </w:r>
      <w:r>
        <w:rPr>
          <w:rFonts w:ascii="Calibri" w:hAnsi="Calibri" w:cs="Calibri"/>
          <w:color w:val="FF0000"/>
          <w:sz w:val="22"/>
          <w:szCs w:val="22"/>
          <w:lang w:val="de-DE"/>
        </w:rPr>
        <w:t>(TO BE FILLED IN BY THE BIDDER)</w:t>
      </w:r>
    </w:p>
    <w:p w14:paraId="52CF1115" w14:textId="77777777" w:rsidR="0072219B" w:rsidRDefault="0072219B">
      <w:pPr>
        <w:ind w:left="567"/>
        <w:rPr>
          <w:rFonts w:ascii="Calibri" w:hAnsi="Calibri" w:cs="Calibri"/>
          <w:sz w:val="22"/>
          <w:szCs w:val="22"/>
          <w:lang w:val="en-US"/>
        </w:rPr>
      </w:pPr>
    </w:p>
    <w:p w14:paraId="6CCF3E00"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bookmarkStart w:id="28" w:name="_Ref445455329"/>
      <w:bookmarkStart w:id="29" w:name="_Ref380049965"/>
      <w:r>
        <w:rPr>
          <w:rFonts w:ascii="Calibri" w:hAnsi="Calibri" w:cs="Calibri"/>
          <w:sz w:val="22"/>
          <w:szCs w:val="22"/>
          <w:lang w:val="en-US"/>
        </w:rPr>
        <w:t>The Buyer authorized the following representatives to communicate with the Seller in all matters relating to the Equipment delivery and handover:</w:t>
      </w:r>
      <w:bookmarkEnd w:id="28"/>
      <w:bookmarkEnd w:id="29"/>
    </w:p>
    <w:p w14:paraId="658A6B00" w14:textId="77777777" w:rsidR="0072219B" w:rsidRDefault="00407DD0">
      <w:pPr>
        <w:ind w:left="567"/>
        <w:rPr>
          <w:rFonts w:ascii="Calibri" w:hAnsi="Calibri" w:cs="Calibri"/>
          <w:sz w:val="22"/>
          <w:szCs w:val="22"/>
          <w:lang w:val="en-US"/>
        </w:rPr>
      </w:pPr>
      <w:r>
        <w:rPr>
          <w:rFonts w:ascii="Calibri" w:hAnsi="Calibri" w:cs="Calibri"/>
          <w:sz w:val="22"/>
          <w:szCs w:val="22"/>
          <w:lang w:val="de-DE"/>
        </w:rPr>
        <w:t>xxxxxxxxxxxxxxxx</w:t>
      </w:r>
      <w:r>
        <w:rPr>
          <w:rFonts w:ascii="Calibri" w:hAnsi="Calibri" w:cs="Calibri"/>
          <w:sz w:val="22"/>
          <w:szCs w:val="22"/>
          <w:lang w:val="de-DE"/>
        </w:rPr>
        <w:br/>
        <w:t>e-mail: xxxxxxxxxxxxxxxx</w:t>
      </w:r>
      <w:r>
        <w:rPr>
          <w:rFonts w:ascii="Calibri" w:hAnsi="Calibri" w:cs="Calibri"/>
          <w:sz w:val="22"/>
          <w:szCs w:val="22"/>
          <w:lang w:val="de-DE"/>
        </w:rPr>
        <w:br/>
        <w:t>tel. (+420) xxxxxxxxxxxxxxxx</w:t>
      </w:r>
    </w:p>
    <w:p w14:paraId="0A37D983" w14:textId="77777777" w:rsidR="0072219B" w:rsidRDefault="0072219B">
      <w:pPr>
        <w:ind w:left="567"/>
        <w:rPr>
          <w:rFonts w:ascii="Calibri" w:hAnsi="Calibri" w:cs="Calibri"/>
          <w:sz w:val="22"/>
          <w:szCs w:val="22"/>
          <w:lang w:val="en-US"/>
        </w:rPr>
      </w:pPr>
    </w:p>
    <w:p w14:paraId="2D14FA1A" w14:textId="2575EBFB" w:rsidR="005E48EE" w:rsidRPr="002F7CD9" w:rsidRDefault="005E48EE">
      <w:pPr>
        <w:pStyle w:val="Odstavecseseznamem1"/>
        <w:numPr>
          <w:ilvl w:val="1"/>
          <w:numId w:val="1"/>
        </w:numPr>
        <w:spacing w:after="240"/>
        <w:jc w:val="both"/>
        <w:rPr>
          <w:rFonts w:ascii="Calibri" w:hAnsi="Calibri" w:cs="Calibri"/>
          <w:sz w:val="22"/>
          <w:szCs w:val="22"/>
          <w:lang w:val="en-US"/>
        </w:rPr>
      </w:pPr>
      <w:r w:rsidRPr="002F7CD9">
        <w:rPr>
          <w:rFonts w:ascii="Calibri" w:hAnsi="Calibri" w:cs="Calibri"/>
          <w:sz w:val="22"/>
          <w:szCs w:val="22"/>
          <w:lang w:val="en-US"/>
        </w:rPr>
        <w:t xml:space="preserve">The </w:t>
      </w:r>
      <w:r w:rsidR="002F7CD9" w:rsidRPr="002F7CD9">
        <w:rPr>
          <w:rFonts w:ascii="Calibri" w:hAnsi="Calibri" w:cs="Calibri"/>
          <w:sz w:val="22"/>
          <w:szCs w:val="22"/>
          <w:lang w:val="en-US"/>
        </w:rPr>
        <w:t>representatives</w:t>
      </w:r>
      <w:r w:rsidRPr="002F7CD9">
        <w:rPr>
          <w:rFonts w:ascii="Calibri" w:hAnsi="Calibri" w:cs="Calibri"/>
          <w:sz w:val="22"/>
          <w:szCs w:val="22"/>
          <w:lang w:val="en-US"/>
        </w:rPr>
        <w:t xml:space="preserve"> according to </w:t>
      </w:r>
      <w:r w:rsidR="002F7CD9" w:rsidRPr="002F7CD9">
        <w:rPr>
          <w:rFonts w:ascii="Calibri" w:hAnsi="Calibri" w:cs="Calibri"/>
          <w:sz w:val="22"/>
          <w:szCs w:val="22"/>
          <w:lang w:val="en-US"/>
        </w:rPr>
        <w:t>Sections</w:t>
      </w:r>
      <w:r w:rsidRPr="002F7CD9">
        <w:rPr>
          <w:rFonts w:ascii="Calibri" w:hAnsi="Calibri" w:cs="Calibri"/>
          <w:sz w:val="22"/>
          <w:szCs w:val="22"/>
          <w:lang w:val="en-US"/>
        </w:rPr>
        <w:t xml:space="preserve"> </w:t>
      </w:r>
      <w:r w:rsidR="002F7CD9">
        <w:rPr>
          <w:rFonts w:ascii="Calibri" w:hAnsi="Calibri" w:cs="Calibri"/>
          <w:sz w:val="22"/>
          <w:szCs w:val="22"/>
          <w:lang w:val="en-US"/>
        </w:rPr>
        <w:fldChar w:fldCharType="begin"/>
      </w:r>
      <w:r w:rsidR="002F7CD9">
        <w:rPr>
          <w:rFonts w:ascii="Calibri" w:hAnsi="Calibri" w:cs="Calibri"/>
          <w:sz w:val="22"/>
          <w:szCs w:val="22"/>
          <w:lang w:val="en-US"/>
        </w:rPr>
        <w:instrText xml:space="preserve"> REF _Ref380049948 \r \h </w:instrText>
      </w:r>
      <w:r w:rsidR="002F7CD9">
        <w:rPr>
          <w:rFonts w:ascii="Calibri" w:hAnsi="Calibri" w:cs="Calibri"/>
          <w:sz w:val="22"/>
          <w:szCs w:val="22"/>
          <w:lang w:val="en-US"/>
        </w:rPr>
      </w:r>
      <w:r w:rsidR="002F7CD9">
        <w:rPr>
          <w:rFonts w:ascii="Calibri" w:hAnsi="Calibri" w:cs="Calibri"/>
          <w:sz w:val="22"/>
          <w:szCs w:val="22"/>
          <w:lang w:val="en-US"/>
        </w:rPr>
        <w:fldChar w:fldCharType="separate"/>
      </w:r>
      <w:r w:rsidR="00F81EEE">
        <w:rPr>
          <w:rFonts w:ascii="Calibri" w:hAnsi="Calibri" w:cs="Calibri"/>
          <w:sz w:val="22"/>
          <w:szCs w:val="22"/>
          <w:lang w:val="en-US"/>
        </w:rPr>
        <w:t>11.1</w:t>
      </w:r>
      <w:r w:rsidR="002F7CD9">
        <w:rPr>
          <w:rFonts w:ascii="Calibri" w:hAnsi="Calibri" w:cs="Calibri"/>
          <w:sz w:val="22"/>
          <w:szCs w:val="22"/>
          <w:lang w:val="en-US"/>
        </w:rPr>
        <w:fldChar w:fldCharType="end"/>
      </w:r>
      <w:r w:rsidR="002F7CD9">
        <w:rPr>
          <w:rFonts w:ascii="Calibri" w:hAnsi="Calibri" w:cs="Calibri"/>
          <w:sz w:val="22"/>
          <w:szCs w:val="22"/>
          <w:lang w:val="en-US"/>
        </w:rPr>
        <w:t xml:space="preserve"> </w:t>
      </w:r>
      <w:r w:rsidRPr="002F7CD9">
        <w:rPr>
          <w:rFonts w:ascii="Calibri" w:hAnsi="Calibri" w:cs="Calibri"/>
          <w:sz w:val="22"/>
          <w:szCs w:val="22"/>
          <w:lang w:val="en-US"/>
        </w:rPr>
        <w:t xml:space="preserve">and </w:t>
      </w:r>
      <w:r w:rsidR="002F7CD9">
        <w:rPr>
          <w:rFonts w:ascii="Calibri" w:hAnsi="Calibri" w:cs="Calibri"/>
          <w:sz w:val="22"/>
          <w:szCs w:val="22"/>
          <w:lang w:val="en-US"/>
        </w:rPr>
        <w:fldChar w:fldCharType="begin"/>
      </w:r>
      <w:r w:rsidR="002F7CD9">
        <w:rPr>
          <w:rFonts w:ascii="Calibri" w:hAnsi="Calibri" w:cs="Calibri"/>
          <w:sz w:val="22"/>
          <w:szCs w:val="22"/>
          <w:lang w:val="en-US"/>
        </w:rPr>
        <w:instrText xml:space="preserve"> REF _Ref445455329 \r \h </w:instrText>
      </w:r>
      <w:r w:rsidR="002F7CD9">
        <w:rPr>
          <w:rFonts w:ascii="Calibri" w:hAnsi="Calibri" w:cs="Calibri"/>
          <w:sz w:val="22"/>
          <w:szCs w:val="22"/>
          <w:lang w:val="en-US"/>
        </w:rPr>
      </w:r>
      <w:r w:rsidR="002F7CD9">
        <w:rPr>
          <w:rFonts w:ascii="Calibri" w:hAnsi="Calibri" w:cs="Calibri"/>
          <w:sz w:val="22"/>
          <w:szCs w:val="22"/>
          <w:lang w:val="en-US"/>
        </w:rPr>
        <w:fldChar w:fldCharType="separate"/>
      </w:r>
      <w:r w:rsidR="00F81EEE">
        <w:rPr>
          <w:rFonts w:ascii="Calibri" w:hAnsi="Calibri" w:cs="Calibri"/>
          <w:sz w:val="22"/>
          <w:szCs w:val="22"/>
          <w:lang w:val="en-US"/>
        </w:rPr>
        <w:t>11.2</w:t>
      </w:r>
      <w:r w:rsidR="002F7CD9">
        <w:rPr>
          <w:rFonts w:ascii="Calibri" w:hAnsi="Calibri" w:cs="Calibri"/>
          <w:sz w:val="22"/>
          <w:szCs w:val="22"/>
          <w:lang w:val="en-US"/>
        </w:rPr>
        <w:fldChar w:fldCharType="end"/>
      </w:r>
      <w:r w:rsidRPr="002F7CD9">
        <w:rPr>
          <w:rFonts w:ascii="Calibri" w:hAnsi="Calibri" w:cs="Calibri"/>
          <w:sz w:val="22"/>
          <w:szCs w:val="22"/>
          <w:lang w:val="en-US"/>
        </w:rPr>
        <w:t xml:space="preserve"> can be changed by a unilateral written declaration of the Party delivered to the other Party.</w:t>
      </w:r>
    </w:p>
    <w:p w14:paraId="1BA02965" w14:textId="37EAB0EF"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All notifications to be made between the Parties hereunder must be made out in writing and delivered to the other Party by hand (with confirmed receipt) or by registered post (to the Buyer’s or Seller’s address), or in some other form of registered post or electronic delivery incorporating electronic signature (qualified certificate) </w:t>
      </w:r>
      <w:r>
        <w:rPr>
          <w:rFonts w:asciiTheme="minorHAnsi" w:hAnsiTheme="minorHAnsi" w:cstheme="minorHAnsi"/>
          <w:sz w:val="22"/>
          <w:szCs w:val="22"/>
          <w:lang w:val="en-GB"/>
        </w:rPr>
        <w:t xml:space="preserve">to </w:t>
      </w:r>
      <w:hyperlink r:id="rId12">
        <w:r>
          <w:rPr>
            <w:rStyle w:val="Hypertextovodkaz"/>
            <w:rFonts w:asciiTheme="minorHAnsi" w:hAnsiTheme="minorHAnsi" w:cstheme="minorHAnsi"/>
            <w:sz w:val="22"/>
            <w:szCs w:val="22"/>
            <w:lang w:val="en-GB"/>
          </w:rPr>
          <w:t>epodatelna@fzu.cz</w:t>
        </w:r>
      </w:hyperlink>
      <w:r>
        <w:rPr>
          <w:rStyle w:val="Hypertextovodkaz"/>
          <w:rFonts w:asciiTheme="minorHAnsi" w:hAnsiTheme="minorHAnsi" w:cstheme="minorHAnsi"/>
          <w:sz w:val="22"/>
          <w:szCs w:val="22"/>
          <w:lang w:val="en-GB"/>
        </w:rPr>
        <w:t xml:space="preserve"> </w:t>
      </w:r>
      <w:r>
        <w:rPr>
          <w:rFonts w:ascii="Calibri" w:hAnsi="Calibri" w:cs="Calibri"/>
          <w:sz w:val="22"/>
          <w:szCs w:val="22"/>
          <w:lang w:val="en-GB"/>
        </w:rPr>
        <w:t xml:space="preserve">in case of the Buyer and to </w:t>
      </w:r>
      <w:r>
        <w:rPr>
          <w:rFonts w:ascii="Calibri" w:hAnsi="Calibri" w:cs="Calibri"/>
          <w:sz w:val="22"/>
          <w:szCs w:val="22"/>
          <w:highlight w:val="yellow"/>
          <w:lang w:val="en-GB"/>
        </w:rPr>
        <w:t>…….@......</w:t>
      </w:r>
      <w:r>
        <w:rPr>
          <w:rFonts w:ascii="Calibri" w:hAnsi="Calibri" w:cs="Calibri"/>
          <w:sz w:val="22"/>
          <w:szCs w:val="22"/>
          <w:lang w:val="en-GB"/>
        </w:rPr>
        <w:t xml:space="preserve"> </w:t>
      </w:r>
      <w:r>
        <w:rPr>
          <w:rFonts w:ascii="Calibri" w:hAnsi="Calibri" w:cs="Calibri"/>
          <w:color w:val="FF0000"/>
          <w:sz w:val="22"/>
          <w:szCs w:val="22"/>
          <w:lang w:val="en-GB"/>
        </w:rPr>
        <w:t>(TO BE FILLED IN BY THE BIDDER)</w:t>
      </w:r>
      <w:r>
        <w:rPr>
          <w:rFonts w:ascii="Calibri" w:hAnsi="Calibri" w:cs="Calibri"/>
          <w:sz w:val="22"/>
          <w:szCs w:val="22"/>
          <w:lang w:val="en-US"/>
        </w:rPr>
        <w:t xml:space="preserve"> </w:t>
      </w:r>
      <w:r>
        <w:rPr>
          <w:rFonts w:ascii="Calibri" w:hAnsi="Calibri" w:cs="Calibri"/>
          <w:sz w:val="22"/>
          <w:szCs w:val="22"/>
          <w:lang w:val="en-GB"/>
        </w:rPr>
        <w:t>in case of the Seller.</w:t>
      </w:r>
    </w:p>
    <w:p w14:paraId="6A60C102" w14:textId="45E903F2" w:rsidR="0072219B" w:rsidRDefault="00407DD0">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US"/>
        </w:rPr>
        <w:t xml:space="preserve">In all technical and expert matters (discussions on the Equipment testing, notification of the need to provide warranty or post-warranty service, technical assistance etc.), electronic communication between technical representatives of the Parties will be acceptable using e-mail addresses defined in Sections </w:t>
      </w:r>
      <w:r>
        <w:rPr>
          <w:rFonts w:ascii="Calibri" w:hAnsi="Calibri" w:cs="Calibri"/>
          <w:sz w:val="22"/>
          <w:szCs w:val="22"/>
          <w:lang w:val="en-US"/>
        </w:rPr>
        <w:fldChar w:fldCharType="begin"/>
      </w:r>
      <w:r>
        <w:rPr>
          <w:rFonts w:ascii="Calibri" w:hAnsi="Calibri" w:cs="Calibri"/>
          <w:sz w:val="22"/>
          <w:szCs w:val="22"/>
          <w:lang w:val="en-US"/>
        </w:rPr>
        <w:instrText xml:space="preserve"> REF _Ref380049948 \r \h </w:instrText>
      </w:r>
      <w:r>
        <w:rPr>
          <w:rFonts w:ascii="Calibri" w:hAnsi="Calibri" w:cs="Calibri"/>
          <w:sz w:val="22"/>
          <w:szCs w:val="22"/>
          <w:lang w:val="en-US"/>
        </w:rPr>
      </w:r>
      <w:r>
        <w:rPr>
          <w:rFonts w:ascii="Calibri" w:hAnsi="Calibri" w:cs="Calibri"/>
          <w:sz w:val="22"/>
          <w:szCs w:val="22"/>
          <w:lang w:val="en-US"/>
        </w:rPr>
        <w:fldChar w:fldCharType="separate"/>
      </w:r>
      <w:r w:rsidR="00F81EEE">
        <w:rPr>
          <w:rFonts w:ascii="Calibri" w:hAnsi="Calibri" w:cs="Calibri"/>
          <w:sz w:val="22"/>
          <w:szCs w:val="22"/>
          <w:lang w:val="en-US"/>
        </w:rPr>
        <w:t>11.1</w:t>
      </w:r>
      <w:r>
        <w:rPr>
          <w:rFonts w:ascii="Calibri" w:hAnsi="Calibri" w:cs="Calibri"/>
          <w:sz w:val="22"/>
          <w:szCs w:val="22"/>
          <w:lang w:val="en-US"/>
        </w:rPr>
        <w:fldChar w:fldCharType="end"/>
      </w:r>
      <w:r>
        <w:rPr>
          <w:rFonts w:ascii="Calibri" w:hAnsi="Calibri" w:cs="Calibri"/>
          <w:sz w:val="22"/>
          <w:szCs w:val="22"/>
          <w:lang w:val="en-US"/>
        </w:rPr>
        <w:t xml:space="preserve"> and </w:t>
      </w:r>
      <w:r>
        <w:rPr>
          <w:rFonts w:ascii="Calibri" w:hAnsi="Calibri" w:cs="Calibri"/>
          <w:sz w:val="22"/>
          <w:szCs w:val="22"/>
          <w:lang w:val="en-US"/>
        </w:rPr>
        <w:fldChar w:fldCharType="begin"/>
      </w:r>
      <w:r>
        <w:rPr>
          <w:rFonts w:ascii="Calibri" w:hAnsi="Calibri" w:cs="Calibri"/>
          <w:sz w:val="22"/>
          <w:szCs w:val="22"/>
          <w:lang w:val="en-US"/>
        </w:rPr>
        <w:instrText xml:space="preserve"> REF _Ref445455329 \r \h </w:instrText>
      </w:r>
      <w:r>
        <w:rPr>
          <w:rFonts w:ascii="Calibri" w:hAnsi="Calibri" w:cs="Calibri"/>
          <w:sz w:val="22"/>
          <w:szCs w:val="22"/>
          <w:lang w:val="en-US"/>
        </w:rPr>
      </w:r>
      <w:r>
        <w:rPr>
          <w:rFonts w:ascii="Calibri" w:hAnsi="Calibri" w:cs="Calibri"/>
          <w:sz w:val="22"/>
          <w:szCs w:val="22"/>
          <w:lang w:val="en-US"/>
        </w:rPr>
        <w:fldChar w:fldCharType="separate"/>
      </w:r>
      <w:r w:rsidR="00F81EEE">
        <w:rPr>
          <w:rFonts w:ascii="Calibri" w:hAnsi="Calibri" w:cs="Calibri"/>
          <w:sz w:val="22"/>
          <w:szCs w:val="22"/>
          <w:lang w:val="en-US"/>
        </w:rPr>
        <w:t>11.2</w:t>
      </w:r>
      <w:r>
        <w:rPr>
          <w:rFonts w:ascii="Calibri" w:hAnsi="Calibri" w:cs="Calibri"/>
          <w:sz w:val="22"/>
          <w:szCs w:val="22"/>
          <w:lang w:val="en-US"/>
        </w:rPr>
        <w:fldChar w:fldCharType="end"/>
      </w:r>
      <w:r>
        <w:rPr>
          <w:rFonts w:ascii="Calibri" w:hAnsi="Calibri" w:cs="Calibri"/>
          <w:sz w:val="22"/>
          <w:szCs w:val="22"/>
          <w:lang w:val="en-US"/>
        </w:rPr>
        <w:t>.</w:t>
      </w:r>
    </w:p>
    <w:p w14:paraId="1CD96835"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TERMINATION</w:t>
      </w:r>
    </w:p>
    <w:p w14:paraId="5B7F841B"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This Contract may be terminated early by agreement of the Parties or withdrawal from the Contract on the grounds stipulated by law or in the Contract.</w:t>
      </w:r>
    </w:p>
    <w:p w14:paraId="45FBEB41"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Buyer is entitled to withdraw from the Contract without any penalty from the Seller in any of the following events:</w:t>
      </w:r>
    </w:p>
    <w:p w14:paraId="6C7D0895" w14:textId="6BA5425F" w:rsidR="0072219B" w:rsidRPr="00686C76" w:rsidRDefault="00407DD0">
      <w:pPr>
        <w:pStyle w:val="Odstavecseseznamem1"/>
        <w:numPr>
          <w:ilvl w:val="2"/>
          <w:numId w:val="1"/>
        </w:numPr>
        <w:spacing w:after="240"/>
        <w:jc w:val="both"/>
        <w:rPr>
          <w:rFonts w:ascii="Calibri" w:hAnsi="Calibri" w:cs="Calibri"/>
          <w:b/>
          <w:bCs/>
          <w:sz w:val="22"/>
          <w:szCs w:val="22"/>
          <w:u w:val="single"/>
          <w:lang w:val="en-US"/>
        </w:rPr>
      </w:pPr>
      <w:bookmarkStart w:id="30" w:name="_Ref386545562"/>
      <w:r w:rsidRPr="00AD60ED">
        <w:rPr>
          <w:rFonts w:ascii="Calibri" w:hAnsi="Calibri" w:cs="Calibri"/>
          <w:sz w:val="22"/>
          <w:szCs w:val="22"/>
          <w:lang w:val="en-GB"/>
        </w:rPr>
        <w:lastRenderedPageBreak/>
        <w:t xml:space="preserve">The Seller is in delay with the delivery of the Equipment longer than 2 weeks after the date pursuant to Section </w:t>
      </w:r>
      <w:r w:rsidRPr="00AD60ED">
        <w:rPr>
          <w:rFonts w:ascii="Calibri" w:hAnsi="Calibri" w:cs="Calibri"/>
          <w:sz w:val="22"/>
          <w:szCs w:val="22"/>
        </w:rPr>
        <w:fldChar w:fldCharType="begin"/>
      </w:r>
      <w:r w:rsidRPr="00AD60ED">
        <w:rPr>
          <w:rFonts w:ascii="Calibri" w:hAnsi="Calibri" w:cs="Calibri"/>
          <w:sz w:val="22"/>
          <w:szCs w:val="22"/>
        </w:rPr>
        <w:instrText xml:space="preserve"> REF _Ref480798174 \r \h </w:instrText>
      </w:r>
      <w:r w:rsidR="00AD60ED">
        <w:rPr>
          <w:rFonts w:ascii="Calibri" w:hAnsi="Calibri" w:cs="Calibri"/>
          <w:sz w:val="22"/>
          <w:szCs w:val="22"/>
        </w:rPr>
        <w:instrText xml:space="preserve"> \* MERGEFORMAT </w:instrText>
      </w:r>
      <w:r w:rsidRPr="00AD60ED">
        <w:rPr>
          <w:rFonts w:ascii="Calibri" w:hAnsi="Calibri" w:cs="Calibri"/>
          <w:sz w:val="22"/>
          <w:szCs w:val="22"/>
        </w:rPr>
      </w:r>
      <w:r w:rsidRPr="00AD60ED">
        <w:rPr>
          <w:rFonts w:ascii="Calibri" w:hAnsi="Calibri" w:cs="Calibri"/>
          <w:sz w:val="22"/>
          <w:szCs w:val="22"/>
        </w:rPr>
        <w:fldChar w:fldCharType="separate"/>
      </w:r>
      <w:r w:rsidR="00F81EEE">
        <w:rPr>
          <w:rFonts w:ascii="Calibri" w:hAnsi="Calibri" w:cs="Calibri"/>
          <w:sz w:val="22"/>
          <w:szCs w:val="22"/>
        </w:rPr>
        <w:t>4.1</w:t>
      </w:r>
      <w:r w:rsidRPr="00AD60ED">
        <w:rPr>
          <w:rFonts w:ascii="Calibri" w:hAnsi="Calibri" w:cs="Calibri"/>
          <w:sz w:val="22"/>
          <w:szCs w:val="22"/>
        </w:rPr>
        <w:fldChar w:fldCharType="end"/>
      </w:r>
      <w:r w:rsidRPr="00AD60ED">
        <w:rPr>
          <w:rFonts w:ascii="Calibri" w:hAnsi="Calibri" w:cs="Calibri"/>
          <w:sz w:val="22"/>
          <w:szCs w:val="22"/>
          <w:lang w:val="en-GB"/>
        </w:rPr>
        <w:t xml:space="preserve"> hereof.</w:t>
      </w:r>
      <w:bookmarkEnd w:id="30"/>
    </w:p>
    <w:p w14:paraId="36B9EF75" w14:textId="46EBAEFC" w:rsidR="00686C76" w:rsidRPr="00AD60ED" w:rsidRDefault="008D7304">
      <w:pPr>
        <w:pStyle w:val="Odstavecseseznamem1"/>
        <w:numPr>
          <w:ilvl w:val="2"/>
          <w:numId w:val="1"/>
        </w:numPr>
        <w:spacing w:after="240"/>
        <w:jc w:val="both"/>
        <w:rPr>
          <w:rFonts w:ascii="Calibri" w:hAnsi="Calibri" w:cs="Calibri"/>
          <w:b/>
          <w:bCs/>
          <w:sz w:val="22"/>
          <w:szCs w:val="22"/>
          <w:u w:val="single"/>
          <w:lang w:val="en-US"/>
        </w:rPr>
      </w:pPr>
      <w:r w:rsidRPr="008D7304">
        <w:rPr>
          <w:rFonts w:ascii="Calibri" w:hAnsi="Calibri" w:cs="Calibri"/>
          <w:sz w:val="22"/>
          <w:szCs w:val="22"/>
          <w:lang w:val="en-GB"/>
        </w:rPr>
        <w:t xml:space="preserve">The seller is more than 2 weeks </w:t>
      </w:r>
      <w:r w:rsidRPr="00AD60ED">
        <w:rPr>
          <w:rFonts w:ascii="Calibri" w:hAnsi="Calibri" w:cs="Calibri"/>
          <w:sz w:val="22"/>
          <w:szCs w:val="22"/>
          <w:lang w:val="en-GB"/>
        </w:rPr>
        <w:t xml:space="preserve">in delay </w:t>
      </w:r>
      <w:r w:rsidRPr="008D7304">
        <w:rPr>
          <w:rFonts w:ascii="Calibri" w:hAnsi="Calibri" w:cs="Calibri"/>
          <w:sz w:val="22"/>
          <w:szCs w:val="22"/>
          <w:lang w:val="en-GB"/>
        </w:rPr>
        <w:t xml:space="preserve">with the removal of </w:t>
      </w:r>
      <w:r>
        <w:rPr>
          <w:rFonts w:ascii="Calibri" w:hAnsi="Calibri" w:cs="Calibri"/>
          <w:sz w:val="22"/>
          <w:szCs w:val="22"/>
          <w:lang w:val="en-GB"/>
        </w:rPr>
        <w:t>E</w:t>
      </w:r>
      <w:r w:rsidRPr="008D7304">
        <w:rPr>
          <w:rFonts w:ascii="Calibri" w:hAnsi="Calibri" w:cs="Calibri"/>
          <w:sz w:val="22"/>
          <w:szCs w:val="22"/>
          <w:lang w:val="en-GB"/>
        </w:rPr>
        <w:t xml:space="preserve">quipment defects </w:t>
      </w:r>
      <w:r w:rsidR="004F6361" w:rsidRPr="004F6361">
        <w:rPr>
          <w:rFonts w:ascii="Calibri" w:hAnsi="Calibri" w:cs="Calibri"/>
          <w:sz w:val="22"/>
          <w:szCs w:val="22"/>
          <w:lang w:val="en-GB"/>
        </w:rPr>
        <w:t xml:space="preserve">listed in the list of detected defects of the Handover Protocol according to </w:t>
      </w:r>
      <w:r w:rsidR="00380654">
        <w:rPr>
          <w:rFonts w:ascii="Calibri" w:hAnsi="Calibri" w:cs="Calibri"/>
          <w:sz w:val="22"/>
          <w:szCs w:val="22"/>
          <w:lang w:val="en-GB"/>
        </w:rPr>
        <w:t>Section</w:t>
      </w:r>
      <w:r w:rsidR="004F6361" w:rsidRPr="004F6361">
        <w:rPr>
          <w:rFonts w:ascii="Calibri" w:hAnsi="Calibri" w:cs="Calibri"/>
          <w:sz w:val="22"/>
          <w:szCs w:val="22"/>
          <w:lang w:val="en-GB"/>
        </w:rPr>
        <w:t xml:space="preserve"> </w:t>
      </w:r>
      <w:r w:rsidR="00380654">
        <w:rPr>
          <w:rFonts w:ascii="Calibri" w:hAnsi="Calibri" w:cs="Calibri"/>
          <w:sz w:val="22"/>
          <w:szCs w:val="22"/>
          <w:lang w:val="en-GB"/>
        </w:rPr>
        <w:fldChar w:fldCharType="begin"/>
      </w:r>
      <w:r w:rsidR="00380654">
        <w:rPr>
          <w:rFonts w:ascii="Calibri" w:hAnsi="Calibri" w:cs="Calibri"/>
          <w:sz w:val="22"/>
          <w:szCs w:val="22"/>
          <w:lang w:val="en-GB"/>
        </w:rPr>
        <w:instrText xml:space="preserve"> REF _Ref121209272 \r \h </w:instrText>
      </w:r>
      <w:r w:rsidR="00380654">
        <w:rPr>
          <w:rFonts w:ascii="Calibri" w:hAnsi="Calibri" w:cs="Calibri"/>
          <w:sz w:val="22"/>
          <w:szCs w:val="22"/>
          <w:lang w:val="en-GB"/>
        </w:rPr>
      </w:r>
      <w:r w:rsidR="00380654">
        <w:rPr>
          <w:rFonts w:ascii="Calibri" w:hAnsi="Calibri" w:cs="Calibri"/>
          <w:sz w:val="22"/>
          <w:szCs w:val="22"/>
          <w:lang w:val="en-GB"/>
        </w:rPr>
        <w:fldChar w:fldCharType="separate"/>
      </w:r>
      <w:r w:rsidR="00F81EEE">
        <w:rPr>
          <w:rFonts w:ascii="Calibri" w:hAnsi="Calibri" w:cs="Calibri"/>
          <w:sz w:val="22"/>
          <w:szCs w:val="22"/>
          <w:lang w:val="en-GB"/>
        </w:rPr>
        <w:t>10.7</w:t>
      </w:r>
      <w:r w:rsidR="00380654">
        <w:rPr>
          <w:rFonts w:ascii="Calibri" w:hAnsi="Calibri" w:cs="Calibri"/>
          <w:sz w:val="22"/>
          <w:szCs w:val="22"/>
          <w:lang w:val="en-GB"/>
        </w:rPr>
        <w:fldChar w:fldCharType="end"/>
      </w:r>
      <w:r w:rsidR="00A2401D" w:rsidRPr="00AD60ED">
        <w:rPr>
          <w:rFonts w:ascii="Calibri" w:hAnsi="Calibri" w:cs="Calibri"/>
          <w:sz w:val="22"/>
          <w:szCs w:val="22"/>
          <w:lang w:val="en-GB"/>
        </w:rPr>
        <w:t>.</w:t>
      </w:r>
    </w:p>
    <w:p w14:paraId="13BF3285" w14:textId="6F2892F3" w:rsidR="0072219B" w:rsidRDefault="00407DD0">
      <w:pPr>
        <w:pStyle w:val="Odstavecseseznamem1"/>
        <w:numPr>
          <w:ilvl w:val="2"/>
          <w:numId w:val="1"/>
        </w:numPr>
        <w:spacing w:after="240"/>
        <w:jc w:val="both"/>
        <w:rPr>
          <w:rFonts w:ascii="Calibri" w:hAnsi="Calibri" w:cs="Calibri"/>
          <w:b/>
          <w:bCs/>
          <w:sz w:val="22"/>
          <w:szCs w:val="22"/>
          <w:u w:val="single"/>
          <w:lang w:val="en-US"/>
        </w:rPr>
      </w:pPr>
      <w:bookmarkStart w:id="31" w:name="_Ref380048761"/>
      <w:r>
        <w:rPr>
          <w:rFonts w:ascii="Calibri" w:hAnsi="Calibri" w:cs="Calibri"/>
          <w:sz w:val="22"/>
          <w:szCs w:val="22"/>
          <w:lang w:val="en-US"/>
        </w:rPr>
        <w:t>The technical parameters or other conditions set out in the technical specifications defined in Annexes 1 and 2 to this Contract and i</w:t>
      </w:r>
      <w:r w:rsidR="00E5732F">
        <w:rPr>
          <w:rFonts w:ascii="Calibri" w:hAnsi="Calibri" w:cs="Calibri"/>
          <w:sz w:val="22"/>
          <w:szCs w:val="22"/>
          <w:lang w:val="en-US"/>
        </w:rPr>
        <w:t>n</w:t>
      </w:r>
      <w:r>
        <w:rPr>
          <w:rFonts w:ascii="Calibri" w:hAnsi="Calibri" w:cs="Calibri"/>
          <w:sz w:val="22"/>
          <w:szCs w:val="22"/>
          <w:lang w:val="en-US"/>
        </w:rPr>
        <w:t xml:space="preserve"> the relevant applicable technical standards will not be met by the Equipment at </w:t>
      </w:r>
      <w:bookmarkEnd w:id="31"/>
      <w:r>
        <w:rPr>
          <w:rFonts w:ascii="Calibri" w:hAnsi="Calibri" w:cs="Calibri"/>
          <w:sz w:val="22"/>
          <w:szCs w:val="22"/>
          <w:lang w:val="en-US"/>
        </w:rPr>
        <w:t>handover.</w:t>
      </w:r>
    </w:p>
    <w:p w14:paraId="2901CB7F" w14:textId="77777777" w:rsidR="0072219B" w:rsidRDefault="00407DD0">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Facts emerge bearing evidence that the Seller will not be able to deliver the Equipment.</w:t>
      </w:r>
    </w:p>
    <w:p w14:paraId="44E87CEF" w14:textId="6461265D" w:rsidR="0072219B" w:rsidRDefault="00407DD0">
      <w:pPr>
        <w:pStyle w:val="Odstavecseseznamem1"/>
        <w:numPr>
          <w:ilvl w:val="2"/>
          <w:numId w:val="1"/>
        </w:numPr>
        <w:spacing w:after="240"/>
        <w:jc w:val="both"/>
        <w:rPr>
          <w:rFonts w:ascii="Calibri" w:hAnsi="Calibri" w:cs="Calibri"/>
          <w:bCs/>
          <w:sz w:val="22"/>
          <w:szCs w:val="22"/>
          <w:lang w:val="en-US"/>
        </w:rPr>
      </w:pPr>
      <w:r>
        <w:rPr>
          <w:rFonts w:ascii="Calibri" w:hAnsi="Calibri" w:cs="Calibri"/>
          <w:bCs/>
          <w:sz w:val="22"/>
          <w:szCs w:val="22"/>
          <w:lang w:val="en-US"/>
        </w:rPr>
        <w:t xml:space="preserve">The Seller has </w:t>
      </w:r>
      <w:r w:rsidR="001758CE">
        <w:rPr>
          <w:rFonts w:ascii="Calibri" w:hAnsi="Calibri" w:cs="Calibri"/>
          <w:bCs/>
          <w:sz w:val="22"/>
          <w:szCs w:val="22"/>
          <w:lang w:val="en-US"/>
        </w:rPr>
        <w:t>breach</w:t>
      </w:r>
      <w:r>
        <w:rPr>
          <w:rFonts w:ascii="Calibri" w:hAnsi="Calibri" w:cs="Calibri"/>
          <w:bCs/>
          <w:sz w:val="22"/>
          <w:szCs w:val="22"/>
          <w:lang w:val="en-US"/>
        </w:rPr>
        <w:t>ed the obligations specified within the conditions of the Procurement Procedure, in particular the obligations arising from the affidavit which forms Annex No. 3 to this contract.</w:t>
      </w:r>
    </w:p>
    <w:p w14:paraId="260DC6B3" w14:textId="07E15321"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is entitled to withdraw from the Contract in the event of the Buyer being in default with the payment for more than </w:t>
      </w:r>
      <w:r w:rsidR="005A01B7">
        <w:rPr>
          <w:rFonts w:ascii="Calibri" w:hAnsi="Calibri" w:cs="Calibri"/>
          <w:sz w:val="22"/>
          <w:szCs w:val="22"/>
          <w:lang w:val="en-US"/>
        </w:rPr>
        <w:t>1</w:t>
      </w:r>
      <w:r>
        <w:rPr>
          <w:rFonts w:ascii="Calibri" w:hAnsi="Calibri" w:cs="Calibri"/>
          <w:sz w:val="22"/>
          <w:szCs w:val="22"/>
          <w:lang w:val="en-US"/>
        </w:rPr>
        <w:t xml:space="preserve"> month </w:t>
      </w:r>
      <w:proofErr w:type="gramStart"/>
      <w:r>
        <w:rPr>
          <w:rFonts w:ascii="Calibri" w:hAnsi="Calibri" w:cs="Calibri"/>
          <w:sz w:val="22"/>
          <w:szCs w:val="22"/>
          <w:lang w:val="en-US"/>
        </w:rPr>
        <w:t>with the exception of</w:t>
      </w:r>
      <w:proofErr w:type="gramEnd"/>
      <w:r>
        <w:rPr>
          <w:rFonts w:ascii="Calibri" w:hAnsi="Calibri" w:cs="Calibri"/>
          <w:sz w:val="22"/>
          <w:szCs w:val="22"/>
          <w:lang w:val="en-US"/>
        </w:rPr>
        <w:t xml:space="preserve"> the cases when the Buyer refused an invoice due to defect on the delivered Equipment or due to breach of the Contract by the Seller.</w:t>
      </w:r>
    </w:p>
    <w:p w14:paraId="798C8DC0" w14:textId="20EBC505"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Withdrawal from the Contract becomes effective on the day the written notification to that effect is delivered to the other Party. The Party which had received performance from the other Party prior to such withdrawal shall duly return such performance.</w:t>
      </w:r>
    </w:p>
    <w:p w14:paraId="0FF217DA" w14:textId="00F50724" w:rsidR="00C54541" w:rsidRDefault="00C54541">
      <w:pPr>
        <w:pStyle w:val="Odstavecseseznamem1"/>
        <w:numPr>
          <w:ilvl w:val="1"/>
          <w:numId w:val="1"/>
        </w:numPr>
        <w:spacing w:after="240"/>
        <w:jc w:val="both"/>
        <w:rPr>
          <w:rFonts w:ascii="Calibri" w:hAnsi="Calibri" w:cs="Calibri"/>
          <w:sz w:val="22"/>
          <w:szCs w:val="22"/>
          <w:lang w:val="en-GB"/>
        </w:rPr>
      </w:pPr>
      <w:r w:rsidRPr="00C54541">
        <w:rPr>
          <w:rFonts w:ascii="Calibri" w:hAnsi="Calibri" w:cs="Calibri"/>
          <w:sz w:val="22"/>
          <w:szCs w:val="22"/>
          <w:lang w:val="en-GB"/>
        </w:rPr>
        <w:t xml:space="preserve">In the event of early termination of the </w:t>
      </w:r>
      <w:r w:rsidR="000C6F99">
        <w:rPr>
          <w:rFonts w:ascii="Calibri" w:hAnsi="Calibri" w:cs="Calibri"/>
          <w:sz w:val="22"/>
          <w:szCs w:val="22"/>
          <w:lang w:val="en-GB"/>
        </w:rPr>
        <w:t>Contract</w:t>
      </w:r>
      <w:r w:rsidRPr="00C54541">
        <w:rPr>
          <w:rFonts w:ascii="Calibri" w:hAnsi="Calibri" w:cs="Calibri"/>
          <w:sz w:val="22"/>
          <w:szCs w:val="22"/>
          <w:lang w:val="en-GB"/>
        </w:rPr>
        <w:t xml:space="preserve">, the Seller is obliged to ensure the removal of the Equipment from the place of performance within 30 days from the date on which withdrawal from the </w:t>
      </w:r>
      <w:r w:rsidR="000C6F99">
        <w:rPr>
          <w:rFonts w:ascii="Calibri" w:hAnsi="Calibri" w:cs="Calibri"/>
          <w:sz w:val="22"/>
          <w:szCs w:val="22"/>
          <w:lang w:val="en-GB"/>
        </w:rPr>
        <w:t>Contract</w:t>
      </w:r>
      <w:r w:rsidRPr="00C54541">
        <w:rPr>
          <w:rFonts w:ascii="Calibri" w:hAnsi="Calibri" w:cs="Calibri"/>
          <w:sz w:val="22"/>
          <w:szCs w:val="22"/>
          <w:lang w:val="en-GB"/>
        </w:rPr>
        <w:t xml:space="preserve"> became effective. </w:t>
      </w:r>
      <w:r w:rsidR="00083E53" w:rsidRPr="00DC61A3">
        <w:rPr>
          <w:rFonts w:ascii="Calibri" w:hAnsi="Calibri" w:cs="Calibri"/>
          <w:sz w:val="22"/>
          <w:szCs w:val="22"/>
          <w:lang w:val="en-GB"/>
        </w:rPr>
        <w:t xml:space="preserve">The removal of the </w:t>
      </w:r>
      <w:r w:rsidR="00840BCA" w:rsidRPr="00DC61A3">
        <w:rPr>
          <w:rFonts w:ascii="Calibri" w:hAnsi="Calibri" w:cs="Calibri"/>
          <w:sz w:val="22"/>
          <w:szCs w:val="22"/>
          <w:lang w:val="en-GB"/>
        </w:rPr>
        <w:t>Equipment</w:t>
      </w:r>
      <w:r w:rsidR="00083E53" w:rsidRPr="00DC61A3">
        <w:rPr>
          <w:rFonts w:ascii="Calibri" w:hAnsi="Calibri" w:cs="Calibri"/>
          <w:sz w:val="22"/>
          <w:szCs w:val="22"/>
          <w:lang w:val="en-GB"/>
        </w:rPr>
        <w:t xml:space="preserve"> must be preceded by the return of the </w:t>
      </w:r>
      <w:r w:rsidR="00840BCA" w:rsidRPr="00DC61A3">
        <w:rPr>
          <w:rFonts w:ascii="Calibri" w:hAnsi="Calibri" w:cs="Calibri"/>
          <w:sz w:val="22"/>
          <w:szCs w:val="22"/>
          <w:lang w:val="en-GB"/>
        </w:rPr>
        <w:t>advance payment</w:t>
      </w:r>
      <w:r w:rsidR="00083E53" w:rsidRPr="00DC61A3">
        <w:rPr>
          <w:rFonts w:ascii="Calibri" w:hAnsi="Calibri" w:cs="Calibri"/>
          <w:sz w:val="22"/>
          <w:szCs w:val="22"/>
          <w:lang w:val="en-GB"/>
        </w:rPr>
        <w:t xml:space="preserve"> according to </w:t>
      </w:r>
      <w:r w:rsidR="00CF0F89" w:rsidRPr="00DC61A3">
        <w:rPr>
          <w:rFonts w:ascii="Calibri" w:hAnsi="Calibri" w:cs="Calibri"/>
          <w:sz w:val="22"/>
          <w:szCs w:val="22"/>
          <w:lang w:val="en-GB"/>
        </w:rPr>
        <w:t>Secti</w:t>
      </w:r>
      <w:r w:rsidR="00561F6E" w:rsidRPr="00DC61A3">
        <w:rPr>
          <w:rFonts w:ascii="Calibri" w:hAnsi="Calibri" w:cs="Calibri"/>
          <w:sz w:val="22"/>
          <w:szCs w:val="22"/>
          <w:lang w:val="en-GB"/>
        </w:rPr>
        <w:t>on</w:t>
      </w:r>
      <w:r w:rsidR="00083E53" w:rsidRPr="00DC61A3">
        <w:rPr>
          <w:rFonts w:ascii="Calibri" w:hAnsi="Calibri" w:cs="Calibri"/>
          <w:sz w:val="22"/>
          <w:szCs w:val="22"/>
          <w:lang w:val="en-GB"/>
        </w:rPr>
        <w:t xml:space="preserve"> </w:t>
      </w:r>
      <w:r w:rsidR="00CF0F89" w:rsidRPr="00DC61A3">
        <w:rPr>
          <w:rFonts w:ascii="Calibri" w:hAnsi="Calibri" w:cs="Calibri"/>
          <w:sz w:val="22"/>
          <w:szCs w:val="22"/>
          <w:lang w:val="en-GB"/>
        </w:rPr>
        <w:fldChar w:fldCharType="begin"/>
      </w:r>
      <w:r w:rsidR="00CF0F89" w:rsidRPr="00DC61A3">
        <w:rPr>
          <w:rFonts w:ascii="Calibri" w:hAnsi="Calibri" w:cs="Calibri"/>
          <w:sz w:val="22"/>
          <w:szCs w:val="22"/>
          <w:lang w:val="en-GB"/>
        </w:rPr>
        <w:instrText xml:space="preserve"> REF _Ref121548323 \r \h </w:instrText>
      </w:r>
      <w:r w:rsidR="00CF0F89" w:rsidRPr="00DC61A3">
        <w:rPr>
          <w:rFonts w:ascii="Calibri" w:hAnsi="Calibri" w:cs="Calibri"/>
          <w:sz w:val="22"/>
          <w:szCs w:val="22"/>
          <w:lang w:val="en-GB"/>
        </w:rPr>
      </w:r>
      <w:r w:rsidR="00CF0F89" w:rsidRPr="00DC61A3">
        <w:rPr>
          <w:rFonts w:ascii="Calibri" w:hAnsi="Calibri" w:cs="Calibri"/>
          <w:sz w:val="22"/>
          <w:szCs w:val="22"/>
          <w:lang w:val="en-GB"/>
        </w:rPr>
        <w:fldChar w:fldCharType="separate"/>
      </w:r>
      <w:r w:rsidR="00F81EEE">
        <w:rPr>
          <w:rFonts w:ascii="Calibri" w:hAnsi="Calibri" w:cs="Calibri"/>
          <w:sz w:val="22"/>
          <w:szCs w:val="22"/>
          <w:lang w:val="en-GB"/>
        </w:rPr>
        <w:t>5.3.1</w:t>
      </w:r>
      <w:r w:rsidR="00CF0F89" w:rsidRPr="00DC61A3">
        <w:rPr>
          <w:rFonts w:ascii="Calibri" w:hAnsi="Calibri" w:cs="Calibri"/>
          <w:sz w:val="22"/>
          <w:szCs w:val="22"/>
          <w:lang w:val="en-GB"/>
        </w:rPr>
        <w:fldChar w:fldCharType="end"/>
      </w:r>
      <w:r w:rsidR="00561F6E" w:rsidRPr="00DC61A3">
        <w:rPr>
          <w:rFonts w:ascii="Calibri" w:hAnsi="Calibri" w:cs="Calibri"/>
          <w:sz w:val="22"/>
          <w:szCs w:val="22"/>
          <w:lang w:val="en-GB"/>
        </w:rPr>
        <w:t xml:space="preserve"> </w:t>
      </w:r>
      <w:r w:rsidR="004C2EC5">
        <w:rPr>
          <w:rFonts w:ascii="Calibri" w:hAnsi="Calibri" w:cs="Calibri"/>
          <w:sz w:val="22"/>
          <w:szCs w:val="22"/>
          <w:lang w:val="en-GB"/>
        </w:rPr>
        <w:t>(</w:t>
      </w:r>
      <w:r w:rsidR="00DA2B26" w:rsidRPr="00DA2B26">
        <w:rPr>
          <w:rFonts w:ascii="Calibri" w:hAnsi="Calibri" w:cs="Calibri"/>
          <w:sz w:val="22"/>
          <w:szCs w:val="22"/>
          <w:lang w:val="en-GB"/>
        </w:rPr>
        <w:t xml:space="preserve">or any already paid part of the </w:t>
      </w:r>
      <w:r w:rsidR="00DA2B26">
        <w:rPr>
          <w:rFonts w:ascii="Calibri" w:hAnsi="Calibri" w:cs="Calibri"/>
          <w:sz w:val="22"/>
          <w:szCs w:val="22"/>
          <w:lang w:val="en-GB"/>
        </w:rPr>
        <w:t>P</w:t>
      </w:r>
      <w:r w:rsidR="00DA2B26" w:rsidRPr="00DA2B26">
        <w:rPr>
          <w:rFonts w:ascii="Calibri" w:hAnsi="Calibri" w:cs="Calibri"/>
          <w:sz w:val="22"/>
          <w:szCs w:val="22"/>
          <w:lang w:val="en-GB"/>
        </w:rPr>
        <w:t>rice</w:t>
      </w:r>
      <w:r w:rsidR="00DA2B26">
        <w:rPr>
          <w:rFonts w:ascii="Calibri" w:hAnsi="Calibri" w:cs="Calibri"/>
          <w:sz w:val="22"/>
          <w:szCs w:val="22"/>
          <w:lang w:val="en-GB"/>
        </w:rPr>
        <w:t>)</w:t>
      </w:r>
      <w:r w:rsidR="00DA2B26" w:rsidRPr="00DA2B26">
        <w:rPr>
          <w:rFonts w:ascii="Calibri" w:hAnsi="Calibri" w:cs="Calibri"/>
          <w:sz w:val="22"/>
          <w:szCs w:val="22"/>
          <w:lang w:val="en-GB"/>
        </w:rPr>
        <w:t xml:space="preserve"> </w:t>
      </w:r>
      <w:r w:rsidR="00561F6E" w:rsidRPr="00DC61A3">
        <w:rPr>
          <w:rFonts w:ascii="Calibri" w:hAnsi="Calibri" w:cs="Calibri"/>
          <w:sz w:val="22"/>
          <w:szCs w:val="22"/>
          <w:lang w:val="en-GB"/>
        </w:rPr>
        <w:t>to the Buyer’s account</w:t>
      </w:r>
      <w:r w:rsidR="00083E53" w:rsidRPr="00083E53">
        <w:rPr>
          <w:rFonts w:ascii="Calibri" w:hAnsi="Calibri" w:cs="Calibri"/>
          <w:sz w:val="22"/>
          <w:szCs w:val="22"/>
          <w:lang w:val="en-GB"/>
        </w:rPr>
        <w:t>.</w:t>
      </w:r>
      <w:r w:rsidR="00083E53">
        <w:rPr>
          <w:rFonts w:ascii="Calibri" w:hAnsi="Calibri" w:cs="Calibri"/>
          <w:sz w:val="22"/>
          <w:szCs w:val="22"/>
          <w:lang w:val="en-GB"/>
        </w:rPr>
        <w:t xml:space="preserve"> </w:t>
      </w:r>
      <w:r w:rsidRPr="00C54541">
        <w:rPr>
          <w:rFonts w:ascii="Calibri" w:hAnsi="Calibri" w:cs="Calibri"/>
          <w:sz w:val="22"/>
          <w:szCs w:val="22"/>
          <w:lang w:val="en-GB"/>
        </w:rPr>
        <w:t xml:space="preserve">The Buyer will provide the Seller with the necessary cooperation </w:t>
      </w:r>
      <w:proofErr w:type="gramStart"/>
      <w:r w:rsidRPr="00C54541">
        <w:rPr>
          <w:rFonts w:ascii="Calibri" w:hAnsi="Calibri" w:cs="Calibri"/>
          <w:sz w:val="22"/>
          <w:szCs w:val="22"/>
          <w:lang w:val="en-GB"/>
        </w:rPr>
        <w:t>similar to</w:t>
      </w:r>
      <w:proofErr w:type="gramEnd"/>
      <w:r w:rsidRPr="00C54541">
        <w:rPr>
          <w:rFonts w:ascii="Calibri" w:hAnsi="Calibri" w:cs="Calibri"/>
          <w:sz w:val="22"/>
          <w:szCs w:val="22"/>
          <w:lang w:val="en-GB"/>
        </w:rPr>
        <w:t xml:space="preserve"> the cooperation during the installation of the Equipment. The cost of removal shall be paid by the Party which caused the premature termination of the Contract by breaching it.</w:t>
      </w:r>
    </w:p>
    <w:p w14:paraId="2026FEF4"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INSURANCE</w:t>
      </w:r>
    </w:p>
    <w:p w14:paraId="130FA864" w14:textId="5B74B71E"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undertakes to insure the Equipment against all risks, in the amount of the Price for the entire period commencing when transport of the Equipment starts until duly </w:t>
      </w:r>
      <w:r w:rsidR="00AF5660">
        <w:rPr>
          <w:rFonts w:ascii="Calibri" w:hAnsi="Calibri" w:cs="Calibri"/>
          <w:sz w:val="22"/>
          <w:szCs w:val="22"/>
          <w:lang w:val="en-US"/>
        </w:rPr>
        <w:t xml:space="preserve">handed </w:t>
      </w:r>
      <w:r w:rsidR="00AF6983">
        <w:rPr>
          <w:rFonts w:ascii="Calibri" w:hAnsi="Calibri" w:cs="Calibri"/>
          <w:sz w:val="22"/>
          <w:szCs w:val="22"/>
          <w:lang w:val="en-US"/>
        </w:rPr>
        <w:t>over</w:t>
      </w:r>
      <w:r>
        <w:rPr>
          <w:rFonts w:ascii="Calibri" w:hAnsi="Calibri" w:cs="Calibri"/>
          <w:sz w:val="22"/>
          <w:szCs w:val="22"/>
          <w:lang w:val="en-US"/>
        </w:rPr>
        <w:t xml:space="preserve"> to the Buyer. In case of breach of this obligation, the Seller shall be liable to the Buyer for any damage that may arise in connection thereof.</w:t>
      </w:r>
    </w:p>
    <w:p w14:paraId="5ABBBE52" w14:textId="68A843A2"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is liable for the damage that he has caused. The Seller is also liable for damage caused by third parties undertaken to carry out performance or its part under this Contract.</w:t>
      </w:r>
    </w:p>
    <w:p w14:paraId="1A37882D" w14:textId="5F6FF685" w:rsidR="00146D61" w:rsidRDefault="00146D61" w:rsidP="00146D61">
      <w:pPr>
        <w:pStyle w:val="Odstavecseseznamem1"/>
        <w:spacing w:after="240"/>
        <w:ind w:left="0"/>
        <w:jc w:val="both"/>
        <w:rPr>
          <w:rFonts w:ascii="Calibri" w:hAnsi="Calibri" w:cs="Calibri"/>
          <w:sz w:val="22"/>
          <w:szCs w:val="22"/>
          <w:lang w:val="en-GB"/>
        </w:rPr>
      </w:pPr>
    </w:p>
    <w:p w14:paraId="655133CA" w14:textId="77777777" w:rsidR="00146D61" w:rsidRDefault="00146D61" w:rsidP="00146D61">
      <w:pPr>
        <w:pStyle w:val="Odstavecseseznamem1"/>
        <w:spacing w:after="240"/>
        <w:ind w:left="0"/>
        <w:jc w:val="both"/>
        <w:rPr>
          <w:rFonts w:ascii="Calibri" w:hAnsi="Calibri" w:cs="Calibri"/>
          <w:sz w:val="22"/>
          <w:szCs w:val="22"/>
          <w:lang w:val="en-GB"/>
        </w:rPr>
      </w:pPr>
    </w:p>
    <w:p w14:paraId="6F814041"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32" w:name="_Ref382208733"/>
      <w:r>
        <w:rPr>
          <w:rFonts w:ascii="Calibri" w:hAnsi="Calibri" w:cs="Calibri"/>
          <w:b/>
          <w:bCs/>
          <w:sz w:val="22"/>
          <w:szCs w:val="22"/>
          <w:u w:val="single"/>
          <w:lang w:val="en-US"/>
        </w:rPr>
        <w:lastRenderedPageBreak/>
        <w:t>WARRANTY</w:t>
      </w:r>
      <w:bookmarkEnd w:id="32"/>
      <w:r>
        <w:rPr>
          <w:rFonts w:ascii="Calibri" w:hAnsi="Calibri" w:cs="Calibri"/>
          <w:b/>
          <w:bCs/>
          <w:sz w:val="22"/>
          <w:szCs w:val="22"/>
          <w:u w:val="single"/>
          <w:lang w:val="en-US"/>
        </w:rPr>
        <w:t xml:space="preserve"> TERMS</w:t>
      </w:r>
    </w:p>
    <w:p w14:paraId="2BF270FB" w14:textId="496C6DF6" w:rsidR="0072219B" w:rsidRPr="00C00A13" w:rsidRDefault="00407DD0" w:rsidP="001A54CE">
      <w:pPr>
        <w:pStyle w:val="Odstavecseseznamem1"/>
        <w:numPr>
          <w:ilvl w:val="1"/>
          <w:numId w:val="1"/>
        </w:numPr>
        <w:spacing w:after="240"/>
        <w:jc w:val="both"/>
        <w:rPr>
          <w:rFonts w:ascii="Calibri" w:hAnsi="Calibri" w:cs="Calibri"/>
          <w:b/>
          <w:bCs/>
          <w:sz w:val="22"/>
          <w:szCs w:val="22"/>
          <w:u w:val="single"/>
          <w:lang w:val="en-GB"/>
        </w:rPr>
      </w:pPr>
      <w:bookmarkStart w:id="33" w:name="_Ref9265840"/>
      <w:bookmarkStart w:id="34" w:name="_Ref380048977"/>
      <w:bookmarkStart w:id="35" w:name="_Ref382817301"/>
      <w:bookmarkStart w:id="36" w:name="_Ref437613768"/>
      <w:bookmarkEnd w:id="33"/>
      <w:r w:rsidRPr="001A54CE">
        <w:rPr>
          <w:rFonts w:ascii="Calibri" w:hAnsi="Calibri" w:cs="Calibri"/>
          <w:sz w:val="22"/>
          <w:szCs w:val="22"/>
          <w:lang w:val="en-GB"/>
        </w:rPr>
        <w:t>The Seller shall provide</w:t>
      </w:r>
      <w:bookmarkStart w:id="37" w:name="_Ref532976577"/>
      <w:r w:rsidRPr="001A54CE">
        <w:rPr>
          <w:rFonts w:ascii="Calibri" w:hAnsi="Calibri" w:cs="Calibri"/>
          <w:bCs/>
          <w:sz w:val="22"/>
          <w:szCs w:val="22"/>
          <w:lang w:val="en-GB"/>
        </w:rPr>
        <w:t xml:space="preserve"> </w:t>
      </w:r>
      <w:r w:rsidRPr="001A54CE">
        <w:rPr>
          <w:rFonts w:ascii="Calibri" w:hAnsi="Calibri" w:cs="Calibri"/>
          <w:sz w:val="22"/>
          <w:szCs w:val="22"/>
          <w:lang w:val="en-GB"/>
        </w:rPr>
        <w:t>warranty for the quality of the Equipment for a period of</w:t>
      </w:r>
      <w:bookmarkStart w:id="38" w:name="_Ref114611234"/>
      <w:bookmarkEnd w:id="37"/>
      <w:r w:rsidR="001A54CE">
        <w:rPr>
          <w:rFonts w:ascii="Calibri" w:hAnsi="Calibri" w:cs="Calibri"/>
          <w:sz w:val="22"/>
          <w:szCs w:val="22"/>
          <w:lang w:val="en-GB"/>
        </w:rPr>
        <w:t xml:space="preserve"> </w:t>
      </w:r>
      <w:r w:rsidRPr="00F5414F">
        <w:rPr>
          <w:rFonts w:ascii="Calibri" w:hAnsi="Calibri" w:cs="Calibri"/>
          <w:b/>
          <w:bCs/>
          <w:sz w:val="22"/>
          <w:szCs w:val="22"/>
          <w:highlight w:val="yellow"/>
          <w:lang w:val="en-US"/>
        </w:rPr>
        <w:t>____</w:t>
      </w:r>
      <w:r w:rsidRPr="00C00A13">
        <w:rPr>
          <w:rFonts w:ascii="Calibri" w:hAnsi="Calibri" w:cs="Calibri"/>
          <w:b/>
          <w:bCs/>
          <w:sz w:val="22"/>
          <w:szCs w:val="22"/>
          <w:lang w:val="en-US"/>
        </w:rPr>
        <w:t xml:space="preserve"> months</w:t>
      </w:r>
      <w:r w:rsidRPr="00C00A13">
        <w:rPr>
          <w:rFonts w:ascii="Calibri" w:hAnsi="Calibri" w:cs="Calibri"/>
          <w:sz w:val="22"/>
          <w:szCs w:val="22"/>
          <w:lang w:val="en-US"/>
        </w:rPr>
        <w:t xml:space="preserve"> </w:t>
      </w:r>
      <w:r w:rsidRPr="00C00A13">
        <w:rPr>
          <w:rFonts w:ascii="Calibri" w:hAnsi="Calibri" w:cs="Calibri"/>
          <w:color w:val="FF0000"/>
          <w:sz w:val="22"/>
          <w:szCs w:val="22"/>
          <w:lang w:val="en-US"/>
        </w:rPr>
        <w:t xml:space="preserve">(TO BE FILLED IN BY THE BIDDER – minimum is </w:t>
      </w:r>
      <w:r w:rsidR="00B51E3B" w:rsidRPr="00C00A13">
        <w:rPr>
          <w:rFonts w:ascii="Calibri" w:hAnsi="Calibri" w:cs="Calibri"/>
          <w:color w:val="FF0000"/>
          <w:sz w:val="22"/>
          <w:szCs w:val="22"/>
          <w:lang w:val="en-US"/>
        </w:rPr>
        <w:t>12</w:t>
      </w:r>
      <w:r w:rsidRPr="00C00A13">
        <w:rPr>
          <w:rFonts w:ascii="Calibri" w:hAnsi="Calibri" w:cs="Calibri"/>
          <w:color w:val="FF0000"/>
          <w:sz w:val="22"/>
          <w:szCs w:val="22"/>
          <w:lang w:val="en-US"/>
        </w:rPr>
        <w:t xml:space="preserve"> months)</w:t>
      </w:r>
      <w:r w:rsidRPr="00C00A13">
        <w:rPr>
          <w:rFonts w:ascii="Calibri" w:hAnsi="Calibri" w:cs="Calibri"/>
          <w:sz w:val="22"/>
          <w:szCs w:val="22"/>
          <w:lang w:val="en-GB"/>
        </w:rPr>
        <w:t>.</w:t>
      </w:r>
      <w:bookmarkEnd w:id="38"/>
    </w:p>
    <w:p w14:paraId="0EE52394" w14:textId="7E6DE04B" w:rsidR="0072219B" w:rsidRPr="00C00A13" w:rsidRDefault="00407DD0">
      <w:pPr>
        <w:pStyle w:val="Odstavecseseznamem1"/>
        <w:numPr>
          <w:ilvl w:val="1"/>
          <w:numId w:val="1"/>
        </w:numPr>
        <w:spacing w:after="240"/>
        <w:jc w:val="both"/>
        <w:rPr>
          <w:rFonts w:ascii="Calibri" w:hAnsi="Calibri" w:cs="Calibri"/>
          <w:b/>
          <w:bCs/>
          <w:sz w:val="22"/>
          <w:szCs w:val="22"/>
          <w:u w:val="single"/>
          <w:lang w:val="en-GB"/>
        </w:rPr>
      </w:pPr>
      <w:r w:rsidRPr="00C00A13">
        <w:rPr>
          <w:rFonts w:ascii="Calibri" w:hAnsi="Calibri" w:cs="Calibri"/>
          <w:sz w:val="22"/>
          <w:szCs w:val="22"/>
          <w:lang w:val="en-GB"/>
        </w:rPr>
        <w:t xml:space="preserve">The warranty period shall commence on the day following the date of signing of the Handover Protocol pursuant to Section </w:t>
      </w:r>
      <w:r w:rsidRPr="00C00A13">
        <w:rPr>
          <w:rFonts w:ascii="Calibri" w:hAnsi="Calibri" w:cs="Calibri"/>
          <w:sz w:val="22"/>
          <w:szCs w:val="22"/>
        </w:rPr>
        <w:fldChar w:fldCharType="begin"/>
      </w:r>
      <w:r w:rsidRPr="00C00A13">
        <w:rPr>
          <w:rFonts w:ascii="Calibri" w:hAnsi="Calibri" w:cs="Calibri"/>
          <w:sz w:val="22"/>
          <w:szCs w:val="22"/>
        </w:rPr>
        <w:instrText xml:space="preserve"> REF _Ref380049631 \r \h </w:instrText>
      </w:r>
      <w:r w:rsidR="00AD60ED" w:rsidRPr="00C00A13">
        <w:rPr>
          <w:rFonts w:ascii="Calibri" w:hAnsi="Calibri" w:cs="Calibri"/>
          <w:sz w:val="22"/>
          <w:szCs w:val="22"/>
        </w:rPr>
        <w:instrText xml:space="preserve"> \* MERGEFORMAT </w:instrText>
      </w:r>
      <w:r w:rsidRPr="00C00A13">
        <w:rPr>
          <w:rFonts w:ascii="Calibri" w:hAnsi="Calibri" w:cs="Calibri"/>
          <w:sz w:val="22"/>
          <w:szCs w:val="22"/>
        </w:rPr>
      </w:r>
      <w:r w:rsidRPr="00C00A13">
        <w:rPr>
          <w:rFonts w:ascii="Calibri" w:hAnsi="Calibri" w:cs="Calibri"/>
          <w:sz w:val="22"/>
          <w:szCs w:val="22"/>
        </w:rPr>
        <w:fldChar w:fldCharType="separate"/>
      </w:r>
      <w:r w:rsidR="00F81EEE">
        <w:rPr>
          <w:rFonts w:ascii="Calibri" w:hAnsi="Calibri" w:cs="Calibri"/>
          <w:sz w:val="22"/>
          <w:szCs w:val="22"/>
        </w:rPr>
        <w:t>10.4</w:t>
      </w:r>
      <w:r w:rsidRPr="00C00A13">
        <w:rPr>
          <w:rFonts w:ascii="Calibri" w:hAnsi="Calibri" w:cs="Calibri"/>
          <w:sz w:val="22"/>
          <w:szCs w:val="22"/>
        </w:rPr>
        <w:fldChar w:fldCharType="end"/>
      </w:r>
      <w:r w:rsidRPr="00C00A13">
        <w:rPr>
          <w:rFonts w:ascii="Calibri" w:hAnsi="Calibri" w:cs="Calibri"/>
          <w:sz w:val="22"/>
          <w:szCs w:val="22"/>
        </w:rPr>
        <w:t xml:space="preserve"> </w:t>
      </w:r>
      <w:bookmarkEnd w:id="34"/>
      <w:r w:rsidRPr="00C00A13">
        <w:rPr>
          <w:rFonts w:ascii="Calibri" w:hAnsi="Calibri" w:cs="Calibri"/>
          <w:sz w:val="22"/>
          <w:szCs w:val="22"/>
          <w:lang w:val="en-GB"/>
        </w:rPr>
        <w:t>hereof.</w:t>
      </w:r>
      <w:bookmarkEnd w:id="35"/>
      <w:r w:rsidRPr="00C00A13">
        <w:rPr>
          <w:rFonts w:ascii="Calibri" w:hAnsi="Calibri" w:cs="Calibri"/>
          <w:sz w:val="22"/>
          <w:szCs w:val="22"/>
          <w:lang w:val="en-GB"/>
        </w:rPr>
        <w:t xml:space="preserve"> The warranty does not cover consumable parts</w:t>
      </w:r>
      <w:bookmarkEnd w:id="36"/>
      <w:r w:rsidRPr="00C00A13">
        <w:rPr>
          <w:rFonts w:ascii="Calibri" w:hAnsi="Calibri" w:cs="Calibri"/>
          <w:sz w:val="22"/>
          <w:szCs w:val="22"/>
          <w:lang w:val="en-GB"/>
        </w:rPr>
        <w:t>. Consumable parts</w:t>
      </w:r>
      <w:r w:rsidR="00E17439" w:rsidRPr="00C00A13">
        <w:rPr>
          <w:rFonts w:ascii="Calibri" w:hAnsi="Calibri" w:cs="Calibri"/>
          <w:sz w:val="22"/>
          <w:szCs w:val="22"/>
          <w:lang w:val="en-GB"/>
        </w:rPr>
        <w:t xml:space="preserve"> for the purposes of the Contract</w:t>
      </w:r>
      <w:r w:rsidRPr="00C00A13">
        <w:rPr>
          <w:rFonts w:ascii="Calibri" w:hAnsi="Calibri" w:cs="Calibri"/>
          <w:sz w:val="22"/>
          <w:szCs w:val="22"/>
          <w:lang w:val="en-GB"/>
        </w:rPr>
        <w:t xml:space="preserve"> </w:t>
      </w:r>
      <w:r w:rsidR="00575333" w:rsidRPr="00C00A13">
        <w:rPr>
          <w:rFonts w:ascii="Calibri" w:hAnsi="Calibri" w:cs="Calibri"/>
          <w:sz w:val="22"/>
          <w:szCs w:val="22"/>
          <w:lang w:val="en-GB"/>
        </w:rPr>
        <w:t>are understood as</w:t>
      </w:r>
      <w:r w:rsidRPr="00C00A13">
        <w:rPr>
          <w:rFonts w:ascii="Calibri" w:hAnsi="Calibri" w:cs="Calibri"/>
          <w:sz w:val="22"/>
          <w:szCs w:val="22"/>
          <w:lang w:val="en-GB"/>
        </w:rPr>
        <w:t xml:space="preserve"> items contained within the Equipment, which are consumed at regular intervals during the normal use of the Equipment, </w:t>
      </w:r>
      <w:proofErr w:type="gramStart"/>
      <w:r w:rsidRPr="00C00A13">
        <w:rPr>
          <w:rFonts w:ascii="Calibri" w:hAnsi="Calibri" w:cs="Calibri"/>
          <w:sz w:val="22"/>
          <w:szCs w:val="22"/>
          <w:lang w:val="en-GB"/>
        </w:rPr>
        <w:t>i.e.</w:t>
      </w:r>
      <w:proofErr w:type="gramEnd"/>
      <w:r w:rsidRPr="00C00A13">
        <w:rPr>
          <w:rFonts w:ascii="Calibri" w:hAnsi="Calibri" w:cs="Calibri"/>
          <w:sz w:val="22"/>
          <w:szCs w:val="22"/>
          <w:lang w:val="en-GB"/>
        </w:rPr>
        <w:t xml:space="preserve"> parts which have a defined typical lifetime, that does not exceed the warranty period provided the Equipment is used with normal frequency.</w:t>
      </w:r>
    </w:p>
    <w:p w14:paraId="28544C34" w14:textId="5ACBED27" w:rsidR="009E5711" w:rsidRPr="00C00A13" w:rsidRDefault="009E5711">
      <w:pPr>
        <w:pStyle w:val="Odstavecseseznamem1"/>
        <w:numPr>
          <w:ilvl w:val="1"/>
          <w:numId w:val="1"/>
        </w:numPr>
        <w:spacing w:after="240"/>
        <w:jc w:val="both"/>
        <w:rPr>
          <w:rFonts w:ascii="Calibri" w:hAnsi="Calibri" w:cs="Calibri"/>
          <w:sz w:val="22"/>
          <w:szCs w:val="22"/>
          <w:lang w:val="en-GB"/>
        </w:rPr>
      </w:pPr>
      <w:r w:rsidRPr="00C00A13">
        <w:rPr>
          <w:rFonts w:ascii="Calibri" w:hAnsi="Calibri" w:cs="Calibri"/>
          <w:sz w:val="22"/>
          <w:szCs w:val="22"/>
          <w:lang w:val="en-GB"/>
        </w:rPr>
        <w:t xml:space="preserve">The Seller undertakes to provide free </w:t>
      </w:r>
      <w:r w:rsidR="00F43484" w:rsidRPr="00C00A13">
        <w:rPr>
          <w:rFonts w:ascii="Calibri" w:hAnsi="Calibri" w:cs="Calibri"/>
          <w:sz w:val="22"/>
          <w:szCs w:val="22"/>
          <w:lang w:val="en-GB"/>
        </w:rPr>
        <w:t xml:space="preserve">Equipment </w:t>
      </w:r>
      <w:r w:rsidRPr="00C00A13">
        <w:rPr>
          <w:rFonts w:ascii="Calibri" w:hAnsi="Calibri" w:cs="Calibri"/>
          <w:sz w:val="22"/>
          <w:szCs w:val="22"/>
          <w:lang w:val="en-GB"/>
        </w:rPr>
        <w:t xml:space="preserve">service through authorized technicians and free regular service inspection at the place of </w:t>
      </w:r>
      <w:r w:rsidR="00A01C61" w:rsidRPr="00C00A13">
        <w:rPr>
          <w:rFonts w:ascii="Calibri" w:hAnsi="Calibri" w:cs="Calibri"/>
          <w:sz w:val="22"/>
          <w:szCs w:val="22"/>
          <w:lang w:val="en-GB"/>
        </w:rPr>
        <w:t>handover</w:t>
      </w:r>
      <w:r w:rsidRPr="00C00A13">
        <w:rPr>
          <w:rFonts w:ascii="Calibri" w:hAnsi="Calibri" w:cs="Calibri"/>
          <w:sz w:val="22"/>
          <w:szCs w:val="22"/>
          <w:lang w:val="en-GB"/>
        </w:rPr>
        <w:t xml:space="preserve"> of the Equipment to the extent specified by the </w:t>
      </w:r>
      <w:r w:rsidR="00A01C61" w:rsidRPr="00C00A13">
        <w:rPr>
          <w:rFonts w:ascii="Calibri" w:hAnsi="Calibri" w:cs="Calibri"/>
          <w:sz w:val="22"/>
          <w:szCs w:val="22"/>
          <w:lang w:val="en-GB"/>
        </w:rPr>
        <w:t xml:space="preserve">Equipment </w:t>
      </w:r>
      <w:r w:rsidRPr="00C00A13">
        <w:rPr>
          <w:rFonts w:ascii="Calibri" w:hAnsi="Calibri" w:cs="Calibri"/>
          <w:sz w:val="22"/>
          <w:szCs w:val="22"/>
          <w:lang w:val="en-GB"/>
        </w:rPr>
        <w:t>manufacturer and</w:t>
      </w:r>
      <w:r w:rsidR="00C77CF1" w:rsidRPr="00C00A13">
        <w:rPr>
          <w:rFonts w:ascii="Calibri" w:hAnsi="Calibri" w:cs="Calibri"/>
          <w:sz w:val="22"/>
          <w:szCs w:val="22"/>
          <w:lang w:val="en-GB"/>
        </w:rPr>
        <w:t xml:space="preserve"> by</w:t>
      </w:r>
      <w:r w:rsidRPr="00C00A13">
        <w:rPr>
          <w:rFonts w:ascii="Calibri" w:hAnsi="Calibri" w:cs="Calibri"/>
          <w:sz w:val="22"/>
          <w:szCs w:val="22"/>
          <w:lang w:val="en-GB"/>
        </w:rPr>
        <w:t xml:space="preserve"> the Contract for the entire warranty period according to this Contract, including repairs, delivery of spare parts, </w:t>
      </w:r>
      <w:proofErr w:type="gramStart"/>
      <w:r w:rsidRPr="00C00A13">
        <w:rPr>
          <w:rFonts w:ascii="Calibri" w:hAnsi="Calibri" w:cs="Calibri"/>
          <w:sz w:val="22"/>
          <w:szCs w:val="22"/>
          <w:lang w:val="en-GB"/>
        </w:rPr>
        <w:t>transport</w:t>
      </w:r>
      <w:proofErr w:type="gramEnd"/>
      <w:r w:rsidRPr="00C00A13">
        <w:rPr>
          <w:rFonts w:ascii="Calibri" w:hAnsi="Calibri" w:cs="Calibri"/>
          <w:sz w:val="22"/>
          <w:szCs w:val="22"/>
          <w:lang w:val="en-GB"/>
        </w:rPr>
        <w:t xml:space="preserve"> and work of an authorized service technician.</w:t>
      </w:r>
    </w:p>
    <w:p w14:paraId="0792A8CE" w14:textId="17C8CEDB" w:rsidR="0072219B" w:rsidRPr="00C00A13" w:rsidRDefault="00407DD0">
      <w:pPr>
        <w:pStyle w:val="Odstavecseseznamem1"/>
        <w:numPr>
          <w:ilvl w:val="1"/>
          <w:numId w:val="1"/>
        </w:numPr>
        <w:spacing w:after="240"/>
        <w:jc w:val="both"/>
        <w:rPr>
          <w:rFonts w:ascii="Calibri" w:hAnsi="Calibri" w:cs="Calibri"/>
          <w:b/>
          <w:bCs/>
          <w:sz w:val="22"/>
          <w:szCs w:val="22"/>
          <w:u w:val="single"/>
          <w:lang w:val="en-GB"/>
        </w:rPr>
      </w:pPr>
      <w:bookmarkStart w:id="39" w:name="_Ref480798884"/>
      <w:bookmarkStart w:id="40" w:name="_Ref382922406"/>
      <w:bookmarkStart w:id="41" w:name="_Ref114611506"/>
      <w:r w:rsidRPr="00C00A13">
        <w:rPr>
          <w:rFonts w:ascii="Calibri" w:hAnsi="Calibri" w:cs="Calibri"/>
          <w:sz w:val="22"/>
          <w:szCs w:val="22"/>
          <w:lang w:val="en-GB"/>
        </w:rPr>
        <w:t>Should the Buyer discover a defect, he shall notify the Seller to rectify such defect using the e-mail address</w:t>
      </w:r>
      <w:bookmarkEnd w:id="39"/>
      <w:bookmarkEnd w:id="40"/>
      <w:r w:rsidRPr="00C00A13">
        <w:rPr>
          <w:rFonts w:ascii="Calibri" w:hAnsi="Calibri" w:cs="Calibri"/>
          <w:sz w:val="22"/>
          <w:szCs w:val="22"/>
          <w:lang w:val="en-GB"/>
        </w:rPr>
        <w:t xml:space="preserve">: </w:t>
      </w:r>
      <w:r w:rsidRPr="004E384A">
        <w:rPr>
          <w:rFonts w:ascii="Calibri" w:hAnsi="Calibri" w:cs="Calibri"/>
          <w:sz w:val="22"/>
          <w:szCs w:val="22"/>
          <w:highlight w:val="yellow"/>
          <w:lang w:val="en-GB"/>
        </w:rPr>
        <w:t>…….@......</w:t>
      </w:r>
      <w:r w:rsidRPr="00C00A13">
        <w:rPr>
          <w:rFonts w:ascii="Calibri" w:hAnsi="Calibri" w:cs="Calibri"/>
          <w:sz w:val="22"/>
          <w:szCs w:val="22"/>
          <w:lang w:val="en-GB"/>
        </w:rPr>
        <w:t xml:space="preserve"> </w:t>
      </w:r>
      <w:r w:rsidRPr="00C00A13">
        <w:rPr>
          <w:rFonts w:ascii="Calibri" w:hAnsi="Calibri" w:cs="Calibri"/>
          <w:color w:val="FF0000"/>
          <w:sz w:val="22"/>
          <w:szCs w:val="22"/>
          <w:lang w:val="en-GB"/>
        </w:rPr>
        <w:t>(TO BE FILLED IN BY THE BIDDER)</w:t>
      </w:r>
      <w:r w:rsidRPr="00C00A13">
        <w:rPr>
          <w:rFonts w:ascii="Calibri" w:hAnsi="Calibri" w:cs="Calibri"/>
          <w:sz w:val="22"/>
          <w:szCs w:val="22"/>
          <w:lang w:val="en-GB"/>
        </w:rPr>
        <w:t>. The Seller is obliged to notify the Buyer without delay about any change of this e-mail address. The Seller shall be obliged to review any warranty claim within 48 hours (within business days) from its receipt and to propose solution. In case the nature of the</w:t>
      </w:r>
      <w:r w:rsidR="003B6702" w:rsidRPr="00C00A13">
        <w:rPr>
          <w:rFonts w:ascii="Calibri" w:hAnsi="Calibri" w:cs="Calibri"/>
          <w:sz w:val="22"/>
          <w:szCs w:val="22"/>
          <w:lang w:val="en-GB"/>
        </w:rPr>
        <w:t xml:space="preserve"> claimed</w:t>
      </w:r>
      <w:r w:rsidRPr="00C00A13">
        <w:rPr>
          <w:rFonts w:ascii="Calibri" w:hAnsi="Calibri" w:cs="Calibri"/>
          <w:sz w:val="22"/>
          <w:szCs w:val="22"/>
          <w:lang w:val="en-GB"/>
        </w:rPr>
        <w:t xml:space="preserve"> defect requires to be dealt with by a qualified technician, such person must be sent and must appear at the place of delivery and handover of the Equipment within </w:t>
      </w:r>
      <w:r w:rsidR="004E384A">
        <w:rPr>
          <w:rFonts w:ascii="Calibri" w:hAnsi="Calibri" w:cs="Calibri"/>
          <w:sz w:val="22"/>
          <w:szCs w:val="22"/>
          <w:lang w:val="en-GB"/>
        </w:rPr>
        <w:t>7</w:t>
      </w:r>
      <w:r w:rsidRPr="00C00A13">
        <w:rPr>
          <w:rFonts w:ascii="Calibri" w:hAnsi="Calibri" w:cs="Calibri"/>
          <w:sz w:val="22"/>
          <w:szCs w:val="22"/>
          <w:lang w:val="en-GB"/>
        </w:rPr>
        <w:t xml:space="preserve"> business days from receipt of the above-mentioned warranty claim. All the above remains in effect unless agreed otherwise by the Parties.</w:t>
      </w:r>
      <w:bookmarkEnd w:id="41"/>
    </w:p>
    <w:p w14:paraId="2062979E" w14:textId="77777777" w:rsidR="0072219B" w:rsidRPr="00C00A13" w:rsidRDefault="00407DD0">
      <w:pPr>
        <w:pStyle w:val="Odstavecseseznamem1"/>
        <w:numPr>
          <w:ilvl w:val="1"/>
          <w:numId w:val="1"/>
        </w:numPr>
        <w:spacing w:after="240"/>
        <w:jc w:val="both"/>
        <w:rPr>
          <w:rFonts w:ascii="Open Sans" w:hAnsi="Open Sans" w:cs="Open Sans"/>
          <w:b/>
          <w:bCs/>
          <w:sz w:val="20"/>
          <w:szCs w:val="20"/>
          <w:u w:val="single"/>
          <w:lang w:val="en-GB"/>
        </w:rPr>
      </w:pPr>
      <w:bookmarkStart w:id="42" w:name="_Ref57381469"/>
      <w:r w:rsidRPr="00C00A13">
        <w:rPr>
          <w:rFonts w:ascii="Calibri" w:hAnsi="Calibri" w:cs="Calibri"/>
          <w:sz w:val="22"/>
          <w:szCs w:val="22"/>
          <w:lang w:val="en-GB"/>
        </w:rPr>
        <w:t>During the warranty period, the Seller shall be obliged to rectify any claimed defects within 30 days from receipt of the Buyer’s notification. In cases of unusual defects, the Seller shall be obliged to rectify the defect in the period corresponding to the nature of the defect and to define the deadline for the handover of the rectified Equipment.</w:t>
      </w:r>
      <w:bookmarkEnd w:id="42"/>
    </w:p>
    <w:p w14:paraId="015F4565" w14:textId="77777777" w:rsidR="0072219B" w:rsidRPr="00C00A13" w:rsidRDefault="00407DD0">
      <w:pPr>
        <w:pStyle w:val="Odstavecseseznamem1"/>
        <w:numPr>
          <w:ilvl w:val="1"/>
          <w:numId w:val="1"/>
        </w:numPr>
        <w:spacing w:after="240"/>
        <w:jc w:val="both"/>
        <w:rPr>
          <w:rFonts w:ascii="Calibri" w:hAnsi="Calibri" w:cs="Calibri"/>
          <w:b/>
          <w:bCs/>
          <w:sz w:val="22"/>
          <w:szCs w:val="22"/>
          <w:u w:val="single"/>
          <w:lang w:val="en-GB"/>
        </w:rPr>
      </w:pPr>
      <w:bookmarkStart w:id="43" w:name="_Ref381970150"/>
      <w:bookmarkStart w:id="44" w:name="_Ref382922446"/>
      <w:r w:rsidRPr="00C00A13">
        <w:rPr>
          <w:rFonts w:ascii="Calibri" w:hAnsi="Calibri" w:cs="Calibri"/>
          <w:sz w:val="22"/>
          <w:szCs w:val="22"/>
          <w:lang w:val="en-GB"/>
        </w:rPr>
        <w:t xml:space="preserve">During the warranty period, </w:t>
      </w:r>
      <w:proofErr w:type="gramStart"/>
      <w:r w:rsidRPr="00C00A13">
        <w:rPr>
          <w:rFonts w:ascii="Calibri" w:hAnsi="Calibri" w:cs="Calibri"/>
          <w:sz w:val="22"/>
          <w:szCs w:val="22"/>
          <w:lang w:val="en-GB"/>
        </w:rPr>
        <w:t>any and all</w:t>
      </w:r>
      <w:proofErr w:type="gramEnd"/>
      <w:r w:rsidRPr="00C00A13">
        <w:rPr>
          <w:rFonts w:ascii="Calibri" w:hAnsi="Calibri" w:cs="Calibri"/>
          <w:sz w:val="22"/>
          <w:szCs w:val="22"/>
          <w:lang w:val="en-GB"/>
        </w:rPr>
        <w:t xml:space="preserve"> costs associated with defect rectification / repair including transport and travel expenses of the Seller shall be always borne by the Seller.</w:t>
      </w:r>
      <w:bookmarkEnd w:id="43"/>
      <w:bookmarkEnd w:id="44"/>
    </w:p>
    <w:p w14:paraId="79DD77DC" w14:textId="77777777" w:rsidR="0072219B" w:rsidRPr="00503562" w:rsidRDefault="00407DD0">
      <w:pPr>
        <w:pStyle w:val="Odstavecseseznamem1"/>
        <w:numPr>
          <w:ilvl w:val="1"/>
          <w:numId w:val="1"/>
        </w:numPr>
        <w:spacing w:after="240"/>
        <w:jc w:val="both"/>
        <w:rPr>
          <w:rFonts w:ascii="Calibri" w:hAnsi="Calibri" w:cs="Calibri"/>
          <w:b/>
          <w:bCs/>
          <w:sz w:val="22"/>
          <w:szCs w:val="22"/>
          <w:u w:val="single"/>
          <w:lang w:val="en-GB"/>
        </w:rPr>
      </w:pPr>
      <w:bookmarkStart w:id="45" w:name="_Ref382822010"/>
      <w:bookmarkStart w:id="46" w:name="_Ref382905183"/>
      <w:r w:rsidRPr="00C00A13">
        <w:rPr>
          <w:rFonts w:ascii="Calibri" w:hAnsi="Calibri" w:cs="Calibri"/>
          <w:sz w:val="22"/>
          <w:szCs w:val="22"/>
          <w:lang w:val="en-GB"/>
        </w:rPr>
        <w:t xml:space="preserve">The repaired Equipment shall be handed over by the Seller to the Buyer </w:t>
      </w:r>
      <w:proofErr w:type="gramStart"/>
      <w:r w:rsidRPr="00C00A13">
        <w:rPr>
          <w:rFonts w:ascii="Calibri" w:hAnsi="Calibri" w:cs="Calibri"/>
          <w:sz w:val="22"/>
          <w:szCs w:val="22"/>
          <w:lang w:val="en-GB"/>
        </w:rPr>
        <w:t>on the basis of</w:t>
      </w:r>
      <w:proofErr w:type="gramEnd"/>
      <w:r w:rsidRPr="00C00A13">
        <w:rPr>
          <w:rFonts w:ascii="Calibri" w:hAnsi="Calibri" w:cs="Calibri"/>
          <w:sz w:val="22"/>
          <w:szCs w:val="22"/>
          <w:lang w:val="en-GB"/>
        </w:rPr>
        <w:t xml:space="preserve"> a protocol confirming removal of the defect (hereinafter the “</w:t>
      </w:r>
      <w:bookmarkStart w:id="47" w:name="_Hlk49508469"/>
      <w:r w:rsidRPr="00C00A13">
        <w:rPr>
          <w:rFonts w:ascii="Calibri" w:hAnsi="Calibri" w:cs="Calibri"/>
          <w:b/>
          <w:sz w:val="22"/>
          <w:szCs w:val="22"/>
          <w:lang w:val="en-GB"/>
        </w:rPr>
        <w:t>Repair Protocol</w:t>
      </w:r>
      <w:bookmarkEnd w:id="47"/>
      <w:r w:rsidRPr="00C00A13">
        <w:rPr>
          <w:rFonts w:ascii="Calibri" w:hAnsi="Calibri" w:cs="Calibri"/>
          <w:sz w:val="22"/>
          <w:szCs w:val="22"/>
          <w:lang w:val="en-GB"/>
        </w:rPr>
        <w:t xml:space="preserve">”). If the </w:t>
      </w:r>
      <w:r w:rsidRPr="00C00A13">
        <w:rPr>
          <w:rFonts w:ascii="Calibri" w:hAnsi="Calibri" w:cs="Calibri"/>
          <w:bCs/>
          <w:iCs/>
          <w:sz w:val="22"/>
          <w:szCs w:val="22"/>
          <w:lang w:val="en-GB"/>
        </w:rPr>
        <w:t>Equipment</w:t>
      </w:r>
      <w:r w:rsidRPr="003B6702">
        <w:rPr>
          <w:rFonts w:ascii="Calibri" w:hAnsi="Calibri" w:cs="Calibri"/>
          <w:sz w:val="22"/>
          <w:szCs w:val="22"/>
          <w:lang w:val="en-GB"/>
        </w:rPr>
        <w:t xml:space="preserve"> is</w:t>
      </w:r>
      <w:r w:rsidRPr="003B6702">
        <w:rPr>
          <w:rFonts w:ascii="Calibri" w:hAnsi="Calibri" w:cs="Calibri"/>
          <w:bCs/>
          <w:iCs/>
          <w:sz w:val="22"/>
          <w:szCs w:val="22"/>
          <w:lang w:val="en-GB"/>
        </w:rPr>
        <w:t xml:space="preserve"> delivered duly repaired and defect-free, the Buyer will confirm the </w:t>
      </w:r>
      <w:r w:rsidRPr="00503562">
        <w:rPr>
          <w:rFonts w:ascii="Calibri" w:hAnsi="Calibri" w:cs="Calibri"/>
          <w:bCs/>
          <w:iCs/>
          <w:sz w:val="22"/>
          <w:szCs w:val="22"/>
          <w:lang w:val="en-GB"/>
        </w:rPr>
        <w:t>Repair Protocol.</w:t>
      </w:r>
      <w:bookmarkEnd w:id="45"/>
      <w:r w:rsidRPr="00503562">
        <w:rPr>
          <w:rFonts w:ascii="Calibri" w:hAnsi="Calibri" w:cs="Calibri"/>
          <w:bCs/>
          <w:iCs/>
          <w:sz w:val="22"/>
          <w:szCs w:val="22"/>
          <w:lang w:val="en-GB"/>
        </w:rPr>
        <w:t xml:space="preserve"> </w:t>
      </w:r>
    </w:p>
    <w:p w14:paraId="778F5DC4" w14:textId="6ACC32E2" w:rsidR="0072219B" w:rsidRPr="00503562" w:rsidRDefault="00407DD0" w:rsidP="00097A39">
      <w:pPr>
        <w:pStyle w:val="Odstavecseseznamem1"/>
        <w:numPr>
          <w:ilvl w:val="1"/>
          <w:numId w:val="1"/>
        </w:numPr>
        <w:spacing w:after="240"/>
        <w:jc w:val="both"/>
        <w:rPr>
          <w:rFonts w:ascii="Calibri" w:hAnsi="Calibri" w:cs="Calibri"/>
          <w:b/>
          <w:bCs/>
          <w:sz w:val="22"/>
          <w:szCs w:val="22"/>
          <w:u w:val="single"/>
          <w:lang w:val="en-GB"/>
        </w:rPr>
      </w:pPr>
      <w:r w:rsidRPr="00503562">
        <w:rPr>
          <w:rFonts w:ascii="Calibri" w:hAnsi="Calibri" w:cs="Calibri"/>
          <w:sz w:val="22"/>
          <w:szCs w:val="22"/>
          <w:lang w:val="en-GB"/>
        </w:rPr>
        <w:t xml:space="preserve">The </w:t>
      </w:r>
      <w:bookmarkStart w:id="48" w:name="_Hlk45273778"/>
      <w:r w:rsidRPr="00503562">
        <w:rPr>
          <w:rFonts w:ascii="Calibri" w:hAnsi="Calibri" w:cs="Calibri"/>
          <w:sz w:val="22"/>
          <w:szCs w:val="22"/>
          <w:lang w:val="en-GB"/>
        </w:rPr>
        <w:t>repaired</w:t>
      </w:r>
      <w:bookmarkEnd w:id="48"/>
      <w:r w:rsidRPr="00503562">
        <w:rPr>
          <w:rFonts w:ascii="Calibri" w:hAnsi="Calibri" w:cs="Calibri"/>
          <w:sz w:val="22"/>
          <w:szCs w:val="22"/>
          <w:lang w:val="en-GB"/>
        </w:rPr>
        <w:t xml:space="preserve"> portion of the Equipment shall be subject to a </w:t>
      </w:r>
      <w:bookmarkEnd w:id="46"/>
      <w:r w:rsidRPr="00503562">
        <w:rPr>
          <w:rFonts w:ascii="Calibri" w:hAnsi="Calibri" w:cs="Calibri"/>
          <w:sz w:val="22"/>
          <w:szCs w:val="22"/>
          <w:lang w:val="en-GB"/>
        </w:rPr>
        <w:t xml:space="preserve">new warranty term in accordance with Section </w:t>
      </w:r>
      <w:r w:rsidRPr="00503562">
        <w:rPr>
          <w:rFonts w:ascii="Calibri" w:hAnsi="Calibri" w:cs="Calibri"/>
          <w:sz w:val="22"/>
          <w:szCs w:val="22"/>
          <w:lang w:val="en-GB"/>
        </w:rPr>
        <w:fldChar w:fldCharType="begin"/>
      </w:r>
      <w:r w:rsidRPr="00503562">
        <w:rPr>
          <w:rFonts w:ascii="Calibri" w:hAnsi="Calibri" w:cs="Calibri"/>
          <w:sz w:val="22"/>
          <w:szCs w:val="22"/>
          <w:lang w:val="en-GB"/>
        </w:rPr>
        <w:instrText xml:space="preserve"> REF _Ref9265840 \r \h </w:instrText>
      </w:r>
      <w:r w:rsidR="003B6702" w:rsidRPr="00503562">
        <w:rPr>
          <w:rFonts w:ascii="Calibri" w:hAnsi="Calibri" w:cs="Calibri"/>
          <w:sz w:val="22"/>
          <w:szCs w:val="22"/>
          <w:lang w:val="en-GB"/>
        </w:rPr>
        <w:instrText xml:space="preserve"> \* MERGEFORMAT </w:instrText>
      </w:r>
      <w:r w:rsidRPr="00503562">
        <w:rPr>
          <w:rFonts w:ascii="Calibri" w:hAnsi="Calibri" w:cs="Calibri"/>
          <w:sz w:val="22"/>
          <w:szCs w:val="22"/>
          <w:lang w:val="en-GB"/>
        </w:rPr>
      </w:r>
      <w:r w:rsidRPr="00503562">
        <w:rPr>
          <w:rFonts w:ascii="Calibri" w:hAnsi="Calibri" w:cs="Calibri"/>
          <w:sz w:val="22"/>
          <w:szCs w:val="22"/>
          <w:lang w:val="en-GB"/>
        </w:rPr>
        <w:fldChar w:fldCharType="separate"/>
      </w:r>
      <w:r w:rsidR="00F81EEE">
        <w:rPr>
          <w:rFonts w:ascii="Calibri" w:hAnsi="Calibri" w:cs="Calibri"/>
          <w:sz w:val="22"/>
          <w:szCs w:val="22"/>
          <w:lang w:val="en-GB"/>
        </w:rPr>
        <w:t>14.1</w:t>
      </w:r>
      <w:r w:rsidRPr="00503562">
        <w:rPr>
          <w:rFonts w:ascii="Calibri" w:hAnsi="Calibri" w:cs="Calibri"/>
          <w:sz w:val="22"/>
          <w:szCs w:val="22"/>
          <w:lang w:val="en-GB"/>
        </w:rPr>
        <w:fldChar w:fldCharType="end"/>
      </w:r>
      <w:r w:rsidRPr="00503562">
        <w:rPr>
          <w:rFonts w:ascii="Calibri" w:hAnsi="Calibri" w:cs="Calibri"/>
          <w:sz w:val="22"/>
          <w:szCs w:val="22"/>
          <w:lang w:val="en-GB"/>
        </w:rPr>
        <w:t xml:space="preserve"> which commences to run on the day following the date when the Repair Protocol was executed.</w:t>
      </w:r>
    </w:p>
    <w:p w14:paraId="520D23C2" w14:textId="09256AAB" w:rsidR="0072219B" w:rsidRPr="00503562" w:rsidRDefault="00407DD0">
      <w:pPr>
        <w:pStyle w:val="Odstavecseseznamem1"/>
        <w:numPr>
          <w:ilvl w:val="1"/>
          <w:numId w:val="1"/>
        </w:numPr>
        <w:spacing w:after="240"/>
        <w:jc w:val="both"/>
        <w:rPr>
          <w:rFonts w:ascii="Calibri" w:hAnsi="Calibri" w:cs="Calibri"/>
          <w:b/>
          <w:bCs/>
          <w:sz w:val="22"/>
          <w:szCs w:val="22"/>
          <w:u w:val="single"/>
          <w:lang w:val="en-GB"/>
        </w:rPr>
      </w:pPr>
      <w:r w:rsidRPr="00503562">
        <w:rPr>
          <w:rFonts w:ascii="Calibri" w:hAnsi="Calibri" w:cs="Calibri"/>
          <w:sz w:val="22"/>
          <w:szCs w:val="22"/>
          <w:lang w:val="en-GB"/>
        </w:rPr>
        <w:lastRenderedPageBreak/>
        <w:t xml:space="preserve">The Seller declares that he shall ensure paid post-warranty [out-of-warranty] service for the period of 7 years after the expiration of the warranty; the service terms shall be identical to those of Sections </w:t>
      </w:r>
      <w:r w:rsidRPr="00503562">
        <w:rPr>
          <w:rFonts w:ascii="Calibri" w:hAnsi="Calibri" w:cs="Calibri"/>
          <w:sz w:val="22"/>
          <w:szCs w:val="22"/>
        </w:rPr>
        <w:fldChar w:fldCharType="begin"/>
      </w:r>
      <w:r w:rsidRPr="00503562">
        <w:rPr>
          <w:rFonts w:ascii="Calibri" w:hAnsi="Calibri" w:cs="Calibri"/>
          <w:sz w:val="22"/>
          <w:szCs w:val="22"/>
        </w:rPr>
        <w:instrText xml:space="preserve"> REF _Ref480798884 \r \h </w:instrText>
      </w:r>
      <w:r w:rsidR="003B6702" w:rsidRPr="00503562">
        <w:rPr>
          <w:rFonts w:ascii="Calibri" w:hAnsi="Calibri" w:cs="Calibri"/>
          <w:sz w:val="22"/>
          <w:szCs w:val="22"/>
        </w:rPr>
        <w:instrText xml:space="preserve"> \* MERGEFORMAT </w:instrText>
      </w:r>
      <w:r w:rsidRPr="00503562">
        <w:rPr>
          <w:rFonts w:ascii="Calibri" w:hAnsi="Calibri" w:cs="Calibri"/>
          <w:sz w:val="22"/>
          <w:szCs w:val="22"/>
        </w:rPr>
      </w:r>
      <w:r w:rsidRPr="00503562">
        <w:rPr>
          <w:rFonts w:ascii="Calibri" w:hAnsi="Calibri" w:cs="Calibri"/>
          <w:sz w:val="22"/>
          <w:szCs w:val="22"/>
        </w:rPr>
        <w:fldChar w:fldCharType="separate"/>
      </w:r>
      <w:r w:rsidR="00F81EEE">
        <w:rPr>
          <w:rFonts w:ascii="Calibri" w:hAnsi="Calibri" w:cs="Calibri"/>
          <w:sz w:val="22"/>
          <w:szCs w:val="22"/>
        </w:rPr>
        <w:t>14.4</w:t>
      </w:r>
      <w:r w:rsidRPr="00503562">
        <w:rPr>
          <w:rFonts w:ascii="Calibri" w:hAnsi="Calibri" w:cs="Calibri"/>
          <w:sz w:val="22"/>
          <w:szCs w:val="22"/>
        </w:rPr>
        <w:fldChar w:fldCharType="end"/>
      </w:r>
      <w:r w:rsidRPr="00503562">
        <w:rPr>
          <w:rFonts w:ascii="Calibri" w:hAnsi="Calibri" w:cs="Calibri"/>
          <w:sz w:val="22"/>
          <w:szCs w:val="22"/>
          <w:lang w:val="en-GB"/>
        </w:rPr>
        <w:t xml:space="preserve"> and </w:t>
      </w:r>
      <w:r w:rsidRPr="00503562">
        <w:rPr>
          <w:rFonts w:ascii="Calibri" w:hAnsi="Calibri" w:cs="Calibri"/>
          <w:sz w:val="22"/>
          <w:szCs w:val="22"/>
        </w:rPr>
        <w:fldChar w:fldCharType="begin"/>
      </w:r>
      <w:r w:rsidRPr="00503562">
        <w:rPr>
          <w:rFonts w:ascii="Calibri" w:hAnsi="Calibri" w:cs="Calibri"/>
          <w:sz w:val="22"/>
          <w:szCs w:val="22"/>
        </w:rPr>
        <w:instrText xml:space="preserve"> REF _Ref57381469 \r \h </w:instrText>
      </w:r>
      <w:r w:rsidR="003B6702" w:rsidRPr="00503562">
        <w:rPr>
          <w:rFonts w:ascii="Calibri" w:hAnsi="Calibri" w:cs="Calibri"/>
          <w:sz w:val="22"/>
          <w:szCs w:val="22"/>
        </w:rPr>
        <w:instrText xml:space="preserve"> \* MERGEFORMAT </w:instrText>
      </w:r>
      <w:r w:rsidRPr="00503562">
        <w:rPr>
          <w:rFonts w:ascii="Calibri" w:hAnsi="Calibri" w:cs="Calibri"/>
          <w:sz w:val="22"/>
          <w:szCs w:val="22"/>
        </w:rPr>
      </w:r>
      <w:r w:rsidRPr="00503562">
        <w:rPr>
          <w:rFonts w:ascii="Calibri" w:hAnsi="Calibri" w:cs="Calibri"/>
          <w:sz w:val="22"/>
          <w:szCs w:val="22"/>
        </w:rPr>
        <w:fldChar w:fldCharType="separate"/>
      </w:r>
      <w:r w:rsidR="00F81EEE">
        <w:rPr>
          <w:rFonts w:ascii="Calibri" w:hAnsi="Calibri" w:cs="Calibri"/>
          <w:sz w:val="22"/>
          <w:szCs w:val="22"/>
        </w:rPr>
        <w:t>14.5</w:t>
      </w:r>
      <w:r w:rsidRPr="00503562">
        <w:rPr>
          <w:rFonts w:ascii="Calibri" w:hAnsi="Calibri" w:cs="Calibri"/>
          <w:sz w:val="22"/>
          <w:szCs w:val="22"/>
        </w:rPr>
        <w:fldChar w:fldCharType="end"/>
      </w:r>
      <w:r w:rsidRPr="00503562">
        <w:rPr>
          <w:rFonts w:ascii="Calibri" w:hAnsi="Calibri" w:cs="Calibri"/>
          <w:sz w:val="22"/>
          <w:szCs w:val="22"/>
        </w:rPr>
        <w:t>.</w:t>
      </w:r>
    </w:p>
    <w:p w14:paraId="0EF481E6" w14:textId="0B0A0B82" w:rsidR="006A5A04" w:rsidRPr="00146D61" w:rsidRDefault="00407DD0">
      <w:pPr>
        <w:pStyle w:val="Odstavecseseznamem1"/>
        <w:numPr>
          <w:ilvl w:val="1"/>
          <w:numId w:val="1"/>
        </w:numPr>
        <w:spacing w:after="240"/>
        <w:jc w:val="both"/>
        <w:rPr>
          <w:rFonts w:ascii="Calibri" w:hAnsi="Calibri" w:cs="Calibri"/>
          <w:b/>
          <w:bCs/>
          <w:sz w:val="22"/>
          <w:szCs w:val="22"/>
          <w:u w:val="single"/>
          <w:lang w:val="en-GB"/>
        </w:rPr>
      </w:pPr>
      <w:r w:rsidRPr="00F61F71">
        <w:rPr>
          <w:rFonts w:ascii="Calibri" w:hAnsi="Calibri" w:cs="Calibri"/>
          <w:bCs/>
          <w:sz w:val="22"/>
          <w:szCs w:val="22"/>
          <w:lang w:val="en-GB"/>
        </w:rPr>
        <w:t>The Seller undertakes to provide the Buyer with updates of the software controlling the Equipment for the entire term of warranty.</w:t>
      </w:r>
      <w:r w:rsidR="00A81837" w:rsidRPr="00F61F71">
        <w:rPr>
          <w:rFonts w:ascii="Calibri" w:hAnsi="Calibri" w:cs="Calibri"/>
          <w:bCs/>
          <w:sz w:val="22"/>
          <w:szCs w:val="22"/>
          <w:lang w:val="en-GB"/>
        </w:rPr>
        <w:t xml:space="preserve"> </w:t>
      </w:r>
      <w:r w:rsidR="003A4D25" w:rsidRPr="00F61F71">
        <w:rPr>
          <w:rFonts w:ascii="Calibri" w:hAnsi="Calibri" w:cs="Calibri"/>
          <w:bCs/>
          <w:sz w:val="22"/>
          <w:szCs w:val="22"/>
          <w:lang w:val="en-GB"/>
        </w:rPr>
        <w:t>T</w:t>
      </w:r>
      <w:r w:rsidR="00A81837" w:rsidRPr="00F61F71">
        <w:rPr>
          <w:rFonts w:ascii="Calibri" w:hAnsi="Calibri" w:cs="Calibri"/>
          <w:bCs/>
          <w:sz w:val="22"/>
          <w:szCs w:val="22"/>
          <w:lang w:val="en-GB"/>
        </w:rPr>
        <w:t>he Seller undertakes to provide the Buyer with</w:t>
      </w:r>
      <w:r w:rsidR="003A4D25" w:rsidRPr="00F61F71">
        <w:rPr>
          <w:rFonts w:ascii="Calibri" w:hAnsi="Calibri" w:cs="Calibri"/>
          <w:bCs/>
          <w:sz w:val="22"/>
          <w:szCs w:val="22"/>
          <w:lang w:val="en-GB"/>
        </w:rPr>
        <w:t xml:space="preserve"> these</w:t>
      </w:r>
      <w:r w:rsidR="00A81837" w:rsidRPr="00F61F71">
        <w:rPr>
          <w:rFonts w:ascii="Calibri" w:hAnsi="Calibri" w:cs="Calibri"/>
          <w:bCs/>
          <w:sz w:val="22"/>
          <w:szCs w:val="22"/>
          <w:lang w:val="en-GB"/>
        </w:rPr>
        <w:t xml:space="preserve"> updates</w:t>
      </w:r>
      <w:r w:rsidR="003A4D25" w:rsidRPr="00F61F71">
        <w:rPr>
          <w:rFonts w:ascii="Calibri" w:hAnsi="Calibri" w:cs="Calibri"/>
          <w:bCs/>
          <w:sz w:val="22"/>
          <w:szCs w:val="22"/>
          <w:lang w:val="en-GB"/>
        </w:rPr>
        <w:t xml:space="preserve"> </w:t>
      </w:r>
      <w:r w:rsidR="00053DE1" w:rsidRPr="00F61F71">
        <w:rPr>
          <w:rFonts w:ascii="Calibri" w:hAnsi="Calibri" w:cs="Calibri"/>
          <w:bCs/>
          <w:sz w:val="22"/>
          <w:szCs w:val="22"/>
          <w:lang w:val="en-GB"/>
        </w:rPr>
        <w:t>even after the expiry of the warranty</w:t>
      </w:r>
      <w:r w:rsidR="006A5A04" w:rsidRPr="00F61F71">
        <w:rPr>
          <w:rFonts w:ascii="Calibri" w:hAnsi="Calibri" w:cs="Calibri"/>
          <w:bCs/>
          <w:sz w:val="22"/>
          <w:szCs w:val="22"/>
          <w:lang w:val="en-GB"/>
        </w:rPr>
        <w:t>,</w:t>
      </w:r>
      <w:r w:rsidR="00053DE1" w:rsidRPr="00F61F71">
        <w:rPr>
          <w:rFonts w:ascii="Calibri" w:hAnsi="Calibri" w:cs="Calibri"/>
          <w:bCs/>
          <w:sz w:val="22"/>
          <w:szCs w:val="22"/>
          <w:lang w:val="en-GB"/>
        </w:rPr>
        <w:t xml:space="preserve"> at least until the expiry of 10 years from the</w:t>
      </w:r>
      <w:r w:rsidR="004D490E" w:rsidRPr="00F61F71">
        <w:rPr>
          <w:rFonts w:ascii="Calibri" w:hAnsi="Calibri" w:cs="Calibri"/>
          <w:bCs/>
          <w:sz w:val="22"/>
          <w:szCs w:val="22"/>
          <w:lang w:val="en-GB"/>
        </w:rPr>
        <w:t xml:space="preserve"> </w:t>
      </w:r>
      <w:r w:rsidR="003A4D25" w:rsidRPr="00F61F71">
        <w:rPr>
          <w:rFonts w:ascii="Calibri" w:hAnsi="Calibri" w:cs="Calibri"/>
          <w:bCs/>
          <w:sz w:val="22"/>
          <w:szCs w:val="22"/>
          <w:lang w:val="en-GB"/>
        </w:rPr>
        <w:t xml:space="preserve">date of </w:t>
      </w:r>
      <w:r w:rsidR="004D490E" w:rsidRPr="00F61F71">
        <w:rPr>
          <w:rFonts w:ascii="Calibri" w:hAnsi="Calibri" w:cs="Calibri"/>
          <w:bCs/>
          <w:sz w:val="22"/>
          <w:szCs w:val="22"/>
          <w:lang w:val="en-GB"/>
        </w:rPr>
        <w:t>handover</w:t>
      </w:r>
      <w:r w:rsidR="003A4D25" w:rsidRPr="00F61F71">
        <w:rPr>
          <w:rFonts w:ascii="Calibri" w:hAnsi="Calibri" w:cs="Calibri"/>
          <w:bCs/>
          <w:sz w:val="22"/>
          <w:szCs w:val="22"/>
          <w:lang w:val="en-GB"/>
        </w:rPr>
        <w:t xml:space="preserve"> of the Equipment according to </w:t>
      </w:r>
      <w:r w:rsidR="00532FB1" w:rsidRPr="00F61F71">
        <w:rPr>
          <w:rFonts w:ascii="Calibri" w:hAnsi="Calibri" w:cs="Calibri"/>
          <w:bCs/>
          <w:sz w:val="22"/>
          <w:szCs w:val="22"/>
          <w:lang w:val="en-GB"/>
        </w:rPr>
        <w:t>Section</w:t>
      </w:r>
      <w:r w:rsidR="003A4D25" w:rsidRPr="00F61F71">
        <w:rPr>
          <w:rFonts w:ascii="Calibri" w:hAnsi="Calibri" w:cs="Calibri"/>
          <w:bCs/>
          <w:sz w:val="22"/>
          <w:szCs w:val="22"/>
          <w:lang w:val="en-GB"/>
        </w:rPr>
        <w:t xml:space="preserve"> </w:t>
      </w:r>
      <w:r w:rsidR="00532FB1" w:rsidRPr="00146D61">
        <w:rPr>
          <w:rFonts w:ascii="Calibri" w:hAnsi="Calibri" w:cs="Calibri"/>
          <w:bCs/>
          <w:sz w:val="22"/>
          <w:szCs w:val="22"/>
          <w:lang w:val="en-GB"/>
        </w:rPr>
        <w:fldChar w:fldCharType="begin"/>
      </w:r>
      <w:r w:rsidR="00532FB1" w:rsidRPr="00146D61">
        <w:rPr>
          <w:rFonts w:ascii="Calibri" w:hAnsi="Calibri" w:cs="Calibri"/>
          <w:bCs/>
          <w:sz w:val="22"/>
          <w:szCs w:val="22"/>
          <w:lang w:val="en-GB"/>
        </w:rPr>
        <w:instrText xml:space="preserve"> REF _Ref380049631 \r \h </w:instrText>
      </w:r>
      <w:r w:rsidR="007760C9" w:rsidRPr="00146D61">
        <w:rPr>
          <w:rFonts w:ascii="Calibri" w:hAnsi="Calibri" w:cs="Calibri"/>
          <w:bCs/>
          <w:sz w:val="22"/>
          <w:szCs w:val="22"/>
          <w:lang w:val="en-GB"/>
        </w:rPr>
        <w:instrText xml:space="preserve"> \* MERGEFORMAT </w:instrText>
      </w:r>
      <w:r w:rsidR="00532FB1" w:rsidRPr="00146D61">
        <w:rPr>
          <w:rFonts w:ascii="Calibri" w:hAnsi="Calibri" w:cs="Calibri"/>
          <w:bCs/>
          <w:sz w:val="22"/>
          <w:szCs w:val="22"/>
          <w:lang w:val="en-GB"/>
        </w:rPr>
      </w:r>
      <w:r w:rsidR="00532FB1" w:rsidRPr="00146D61">
        <w:rPr>
          <w:rFonts w:ascii="Calibri" w:hAnsi="Calibri" w:cs="Calibri"/>
          <w:bCs/>
          <w:sz w:val="22"/>
          <w:szCs w:val="22"/>
          <w:lang w:val="en-GB"/>
        </w:rPr>
        <w:fldChar w:fldCharType="separate"/>
      </w:r>
      <w:r w:rsidR="00F81EEE" w:rsidRPr="00146D61">
        <w:rPr>
          <w:rFonts w:ascii="Calibri" w:hAnsi="Calibri" w:cs="Calibri"/>
          <w:bCs/>
          <w:sz w:val="22"/>
          <w:szCs w:val="22"/>
          <w:lang w:val="en-GB"/>
        </w:rPr>
        <w:t>10.4</w:t>
      </w:r>
      <w:r w:rsidR="00532FB1" w:rsidRPr="00146D61">
        <w:rPr>
          <w:rFonts w:ascii="Calibri" w:hAnsi="Calibri" w:cs="Calibri"/>
          <w:bCs/>
          <w:sz w:val="22"/>
          <w:szCs w:val="22"/>
          <w:lang w:val="en-GB"/>
        </w:rPr>
        <w:fldChar w:fldCharType="end"/>
      </w:r>
      <w:r w:rsidR="00532FB1" w:rsidRPr="00146D61">
        <w:rPr>
          <w:rFonts w:ascii="Calibri" w:hAnsi="Calibri" w:cs="Calibri"/>
          <w:bCs/>
          <w:sz w:val="22"/>
          <w:szCs w:val="22"/>
          <w:lang w:val="en-GB"/>
        </w:rPr>
        <w:t>,</w:t>
      </w:r>
    </w:p>
    <w:p w14:paraId="2C95466E" w14:textId="11A022D8" w:rsidR="006A5A04" w:rsidRPr="00146D61" w:rsidRDefault="00807D53" w:rsidP="006A5A04">
      <w:pPr>
        <w:pStyle w:val="Odstavecseseznamem1"/>
        <w:numPr>
          <w:ilvl w:val="2"/>
          <w:numId w:val="1"/>
        </w:numPr>
        <w:spacing w:after="240"/>
        <w:jc w:val="both"/>
        <w:rPr>
          <w:rFonts w:ascii="Calibri" w:hAnsi="Calibri" w:cs="Calibri"/>
          <w:sz w:val="22"/>
          <w:szCs w:val="22"/>
          <w:lang w:val="en-GB"/>
        </w:rPr>
      </w:pPr>
      <w:r w:rsidRPr="00146D61">
        <w:rPr>
          <w:rFonts w:ascii="Calibri" w:hAnsi="Calibri" w:cs="Calibri"/>
          <w:sz w:val="22"/>
          <w:szCs w:val="22"/>
          <w:lang w:val="en-GB"/>
        </w:rPr>
        <w:t xml:space="preserve">free of charge in the case of updates that are necessary for the reliable operation of the </w:t>
      </w:r>
      <w:r w:rsidRPr="00146D61">
        <w:rPr>
          <w:rFonts w:ascii="Calibri" w:hAnsi="Calibri" w:cs="Calibri"/>
          <w:bCs/>
          <w:sz w:val="22"/>
          <w:szCs w:val="22"/>
          <w:lang w:val="en-GB"/>
        </w:rPr>
        <w:t>Equipment and</w:t>
      </w:r>
    </w:p>
    <w:p w14:paraId="5D21B78B" w14:textId="6025D2FC" w:rsidR="0072219B" w:rsidRPr="00146D61" w:rsidRDefault="004D490E" w:rsidP="006A5A04">
      <w:pPr>
        <w:pStyle w:val="Odstavecseseznamem1"/>
        <w:numPr>
          <w:ilvl w:val="2"/>
          <w:numId w:val="1"/>
        </w:numPr>
        <w:spacing w:after="240"/>
        <w:jc w:val="both"/>
        <w:rPr>
          <w:rFonts w:ascii="Calibri" w:hAnsi="Calibri" w:cs="Calibri"/>
          <w:b/>
          <w:bCs/>
          <w:sz w:val="22"/>
          <w:szCs w:val="22"/>
          <w:u w:val="single"/>
          <w:lang w:val="en-GB"/>
        </w:rPr>
      </w:pPr>
      <w:r w:rsidRPr="00146D61">
        <w:rPr>
          <w:rFonts w:ascii="Calibri" w:hAnsi="Calibri" w:cs="Calibri"/>
          <w:bCs/>
          <w:sz w:val="22"/>
          <w:szCs w:val="22"/>
          <w:lang w:val="en-GB"/>
        </w:rPr>
        <w:t>at</w:t>
      </w:r>
      <w:r w:rsidR="00A81837" w:rsidRPr="00146D61">
        <w:rPr>
          <w:rFonts w:ascii="Calibri" w:hAnsi="Calibri" w:cs="Calibri"/>
          <w:bCs/>
          <w:sz w:val="22"/>
          <w:szCs w:val="22"/>
          <w:lang w:val="en-GB"/>
        </w:rPr>
        <w:t xml:space="preserve"> a price not exceeding the usual price</w:t>
      </w:r>
      <w:r w:rsidR="00F61F71" w:rsidRPr="00146D61">
        <w:rPr>
          <w:rFonts w:ascii="Calibri" w:hAnsi="Calibri" w:cs="Calibri"/>
          <w:bCs/>
          <w:sz w:val="22"/>
          <w:szCs w:val="22"/>
          <w:lang w:val="en-GB"/>
        </w:rPr>
        <w:t xml:space="preserve"> in the case of updates that would add new functions</w:t>
      </w:r>
      <w:r w:rsidR="007760C9" w:rsidRPr="00146D61">
        <w:rPr>
          <w:rFonts w:ascii="Calibri" w:hAnsi="Calibri" w:cs="Calibri"/>
          <w:bCs/>
          <w:sz w:val="22"/>
          <w:szCs w:val="22"/>
          <w:lang w:val="en-GB"/>
        </w:rPr>
        <w:t>.</w:t>
      </w:r>
      <w:r w:rsidR="00A81837" w:rsidRPr="00146D61">
        <w:rPr>
          <w:rFonts w:ascii="Calibri" w:hAnsi="Calibri" w:cs="Calibri"/>
          <w:bCs/>
          <w:sz w:val="22"/>
          <w:szCs w:val="22"/>
          <w:lang w:val="en-GB"/>
        </w:rPr>
        <w:t xml:space="preserve"> </w:t>
      </w:r>
    </w:p>
    <w:p w14:paraId="718B492D" w14:textId="158CA2FF" w:rsidR="0072219B" w:rsidRPr="009109A8" w:rsidRDefault="00407DD0">
      <w:pPr>
        <w:pStyle w:val="Odstavecseseznamem1"/>
        <w:numPr>
          <w:ilvl w:val="1"/>
          <w:numId w:val="1"/>
        </w:numPr>
        <w:spacing w:after="240"/>
        <w:jc w:val="both"/>
        <w:rPr>
          <w:rFonts w:ascii="Calibri" w:hAnsi="Calibri" w:cs="Calibri"/>
          <w:sz w:val="22"/>
          <w:szCs w:val="22"/>
          <w:lang w:val="en-GB"/>
        </w:rPr>
      </w:pPr>
      <w:bookmarkStart w:id="49" w:name="_Ref114611892"/>
      <w:r w:rsidRPr="009109A8">
        <w:rPr>
          <w:rFonts w:ascii="Calibri" w:hAnsi="Calibri" w:cs="Calibri"/>
          <w:sz w:val="22"/>
          <w:szCs w:val="22"/>
          <w:lang w:val="en-GB"/>
        </w:rPr>
        <w:t xml:space="preserve">If the Equipment </w:t>
      </w:r>
      <w:r w:rsidR="00610CF9" w:rsidRPr="009109A8">
        <w:rPr>
          <w:rFonts w:ascii="Calibri" w:hAnsi="Calibri" w:cs="Calibri"/>
          <w:sz w:val="22"/>
          <w:szCs w:val="22"/>
          <w:lang w:val="en-GB"/>
        </w:rPr>
        <w:t xml:space="preserve">(or its </w:t>
      </w:r>
      <w:r w:rsidR="005413B9" w:rsidRPr="009109A8">
        <w:rPr>
          <w:rFonts w:ascii="Calibri" w:hAnsi="Calibri" w:cs="Calibri"/>
          <w:sz w:val="22"/>
          <w:szCs w:val="22"/>
          <w:lang w:val="en-GB"/>
        </w:rPr>
        <w:t xml:space="preserve">part according to </w:t>
      </w:r>
      <w:r w:rsidR="00C04C11" w:rsidRPr="009109A8">
        <w:rPr>
          <w:rFonts w:ascii="Calibri" w:hAnsi="Calibri" w:cs="Calibri"/>
          <w:sz w:val="22"/>
          <w:szCs w:val="22"/>
          <w:lang w:val="en-GB"/>
        </w:rPr>
        <w:t xml:space="preserve">Section </w:t>
      </w:r>
      <w:r w:rsidR="00C04C11" w:rsidRPr="009109A8">
        <w:rPr>
          <w:rFonts w:ascii="Calibri" w:hAnsi="Calibri" w:cs="Calibri"/>
          <w:sz w:val="22"/>
          <w:szCs w:val="22"/>
          <w:lang w:val="en-GB"/>
        </w:rPr>
        <w:fldChar w:fldCharType="begin"/>
      </w:r>
      <w:r w:rsidR="00C04C11" w:rsidRPr="009109A8">
        <w:rPr>
          <w:rFonts w:ascii="Calibri" w:hAnsi="Calibri" w:cs="Calibri"/>
          <w:sz w:val="22"/>
          <w:szCs w:val="22"/>
          <w:lang w:val="en-GB"/>
        </w:rPr>
        <w:instrText xml:space="preserve"> REF _Ref121296170 \n \h </w:instrText>
      </w:r>
      <w:r w:rsidR="009109A8">
        <w:rPr>
          <w:rFonts w:ascii="Calibri" w:hAnsi="Calibri" w:cs="Calibri"/>
          <w:sz w:val="22"/>
          <w:szCs w:val="22"/>
          <w:lang w:val="en-GB"/>
        </w:rPr>
        <w:instrText xml:space="preserve"> \* MERGEFORMAT </w:instrText>
      </w:r>
      <w:r w:rsidR="00C04C11" w:rsidRPr="009109A8">
        <w:rPr>
          <w:rFonts w:ascii="Calibri" w:hAnsi="Calibri" w:cs="Calibri"/>
          <w:sz w:val="22"/>
          <w:szCs w:val="22"/>
          <w:lang w:val="en-GB"/>
        </w:rPr>
      </w:r>
      <w:r w:rsidR="00C04C11" w:rsidRPr="009109A8">
        <w:rPr>
          <w:rFonts w:ascii="Calibri" w:hAnsi="Calibri" w:cs="Calibri"/>
          <w:sz w:val="22"/>
          <w:szCs w:val="22"/>
          <w:lang w:val="en-GB"/>
        </w:rPr>
        <w:fldChar w:fldCharType="separate"/>
      </w:r>
      <w:r w:rsidR="00F81EEE">
        <w:rPr>
          <w:rFonts w:ascii="Calibri" w:hAnsi="Calibri" w:cs="Calibri"/>
          <w:sz w:val="22"/>
          <w:szCs w:val="22"/>
          <w:lang w:val="en-GB"/>
        </w:rPr>
        <w:t>3.2.1</w:t>
      </w:r>
      <w:r w:rsidR="00C04C11" w:rsidRPr="009109A8">
        <w:rPr>
          <w:rFonts w:ascii="Calibri" w:hAnsi="Calibri" w:cs="Calibri"/>
          <w:sz w:val="22"/>
          <w:szCs w:val="22"/>
          <w:lang w:val="en-GB"/>
        </w:rPr>
        <w:fldChar w:fldCharType="end"/>
      </w:r>
      <w:r w:rsidR="00C04C11" w:rsidRPr="009109A8">
        <w:rPr>
          <w:rFonts w:ascii="Calibri" w:hAnsi="Calibri" w:cs="Calibri"/>
          <w:sz w:val="22"/>
          <w:szCs w:val="22"/>
          <w:lang w:val="en-GB"/>
        </w:rPr>
        <w:t xml:space="preserve"> </w:t>
      </w:r>
      <w:r w:rsidR="005216EF" w:rsidRPr="009109A8">
        <w:rPr>
          <w:rFonts w:ascii="Calibri" w:hAnsi="Calibri" w:cs="Calibri"/>
          <w:sz w:val="22"/>
          <w:szCs w:val="22"/>
          <w:lang w:val="en-GB"/>
        </w:rPr>
        <w:t xml:space="preserve">or </w:t>
      </w:r>
      <w:r w:rsidR="005216EF" w:rsidRPr="009109A8">
        <w:rPr>
          <w:rFonts w:ascii="Calibri" w:hAnsi="Calibri" w:cs="Calibri"/>
          <w:sz w:val="22"/>
          <w:szCs w:val="22"/>
          <w:lang w:val="en-GB"/>
        </w:rPr>
        <w:fldChar w:fldCharType="begin"/>
      </w:r>
      <w:r w:rsidR="005216EF" w:rsidRPr="009109A8">
        <w:rPr>
          <w:rFonts w:ascii="Calibri" w:hAnsi="Calibri" w:cs="Calibri"/>
          <w:sz w:val="22"/>
          <w:szCs w:val="22"/>
          <w:lang w:val="en-GB"/>
        </w:rPr>
        <w:instrText xml:space="preserve"> REF _Ref121296193 \n \h </w:instrText>
      </w:r>
      <w:r w:rsidR="009109A8">
        <w:rPr>
          <w:rFonts w:ascii="Calibri" w:hAnsi="Calibri" w:cs="Calibri"/>
          <w:sz w:val="22"/>
          <w:szCs w:val="22"/>
          <w:lang w:val="en-GB"/>
        </w:rPr>
        <w:instrText xml:space="preserve"> \* MERGEFORMAT </w:instrText>
      </w:r>
      <w:r w:rsidR="005216EF" w:rsidRPr="009109A8">
        <w:rPr>
          <w:rFonts w:ascii="Calibri" w:hAnsi="Calibri" w:cs="Calibri"/>
          <w:sz w:val="22"/>
          <w:szCs w:val="22"/>
          <w:lang w:val="en-GB"/>
        </w:rPr>
      </w:r>
      <w:r w:rsidR="005216EF" w:rsidRPr="009109A8">
        <w:rPr>
          <w:rFonts w:ascii="Calibri" w:hAnsi="Calibri" w:cs="Calibri"/>
          <w:sz w:val="22"/>
          <w:szCs w:val="22"/>
          <w:lang w:val="en-GB"/>
        </w:rPr>
        <w:fldChar w:fldCharType="separate"/>
      </w:r>
      <w:r w:rsidR="00F81EEE">
        <w:rPr>
          <w:rFonts w:ascii="Calibri" w:hAnsi="Calibri" w:cs="Calibri"/>
          <w:sz w:val="22"/>
          <w:szCs w:val="22"/>
          <w:lang w:val="en-GB"/>
        </w:rPr>
        <w:t>3.2.2</w:t>
      </w:r>
      <w:r w:rsidR="005216EF" w:rsidRPr="009109A8">
        <w:rPr>
          <w:rFonts w:ascii="Calibri" w:hAnsi="Calibri" w:cs="Calibri"/>
          <w:sz w:val="22"/>
          <w:szCs w:val="22"/>
          <w:lang w:val="en-GB"/>
        </w:rPr>
        <w:fldChar w:fldCharType="end"/>
      </w:r>
      <w:r w:rsidR="005216EF" w:rsidRPr="009109A8">
        <w:rPr>
          <w:rFonts w:ascii="Calibri" w:hAnsi="Calibri" w:cs="Calibri"/>
          <w:sz w:val="22"/>
          <w:szCs w:val="22"/>
          <w:lang w:val="en-GB"/>
        </w:rPr>
        <w:t xml:space="preserve">) </w:t>
      </w:r>
      <w:r w:rsidRPr="009109A8">
        <w:rPr>
          <w:rFonts w:ascii="Calibri" w:hAnsi="Calibri" w:cs="Calibri"/>
          <w:sz w:val="22"/>
          <w:szCs w:val="22"/>
          <w:lang w:val="en-GB"/>
        </w:rPr>
        <w:t>has defects, due to which it cannot be demonstrably used in full for more than 60 days (period of defects) during six or less consecutive months of the warranty period, the Seller is obliged to deliver new Equipment</w:t>
      </w:r>
      <w:r w:rsidR="00E85608" w:rsidRPr="009109A8">
        <w:rPr>
          <w:rFonts w:ascii="Calibri" w:hAnsi="Calibri" w:cs="Calibri"/>
          <w:sz w:val="22"/>
          <w:szCs w:val="22"/>
          <w:lang w:val="en-GB"/>
        </w:rPr>
        <w:t xml:space="preserve"> (or its part)</w:t>
      </w:r>
      <w:r w:rsidRPr="009109A8">
        <w:rPr>
          <w:rFonts w:ascii="Calibri" w:hAnsi="Calibri" w:cs="Calibri"/>
          <w:sz w:val="22"/>
          <w:szCs w:val="22"/>
          <w:lang w:val="en-GB"/>
        </w:rPr>
        <w:t xml:space="preserve"> without defects within </w:t>
      </w:r>
      <w:r w:rsidR="009109A8" w:rsidRPr="009109A8">
        <w:rPr>
          <w:rFonts w:ascii="Calibri" w:hAnsi="Calibri" w:cs="Calibri"/>
          <w:sz w:val="22"/>
          <w:szCs w:val="22"/>
          <w:lang w:val="en-GB"/>
        </w:rPr>
        <w:t>120</w:t>
      </w:r>
      <w:r w:rsidRPr="009109A8">
        <w:rPr>
          <w:rFonts w:ascii="Calibri" w:hAnsi="Calibri" w:cs="Calibri"/>
          <w:sz w:val="22"/>
          <w:szCs w:val="22"/>
          <w:lang w:val="en-GB"/>
        </w:rPr>
        <w:t xml:space="preserve"> days from the date on which the Buyer sent a written notice, unless the Parties agree otherwise.</w:t>
      </w:r>
      <w:bookmarkEnd w:id="49"/>
    </w:p>
    <w:p w14:paraId="078342F4" w14:textId="77777777" w:rsidR="0072219B" w:rsidRPr="003B6702" w:rsidRDefault="00407DD0">
      <w:pPr>
        <w:pStyle w:val="Odstavecseseznamem1"/>
        <w:numPr>
          <w:ilvl w:val="0"/>
          <w:numId w:val="1"/>
        </w:numPr>
        <w:spacing w:after="240"/>
        <w:jc w:val="both"/>
        <w:rPr>
          <w:rFonts w:ascii="Calibri" w:hAnsi="Calibri" w:cs="Calibri"/>
          <w:b/>
          <w:bCs/>
          <w:sz w:val="22"/>
          <w:szCs w:val="22"/>
          <w:u w:val="single"/>
          <w:lang w:val="en-US"/>
        </w:rPr>
      </w:pPr>
      <w:r w:rsidRPr="003B6702">
        <w:rPr>
          <w:rFonts w:ascii="Calibri" w:hAnsi="Calibri" w:cs="Calibri"/>
          <w:b/>
          <w:bCs/>
          <w:sz w:val="22"/>
          <w:szCs w:val="22"/>
          <w:u w:val="single"/>
          <w:lang w:val="en-US"/>
        </w:rPr>
        <w:t>CONTRACTUAL PENALTIES</w:t>
      </w:r>
    </w:p>
    <w:p w14:paraId="51AC4B01" w14:textId="5488E756" w:rsidR="0072219B" w:rsidRPr="009109A8" w:rsidRDefault="00407DD0">
      <w:pPr>
        <w:pStyle w:val="Odstavecseseznamem1"/>
        <w:numPr>
          <w:ilvl w:val="1"/>
          <w:numId w:val="1"/>
        </w:numPr>
        <w:spacing w:after="240"/>
        <w:jc w:val="both"/>
        <w:rPr>
          <w:rFonts w:ascii="Calibri" w:hAnsi="Calibri" w:cs="Calibri"/>
          <w:b/>
          <w:bCs/>
          <w:sz w:val="22"/>
          <w:szCs w:val="22"/>
          <w:u w:val="single"/>
          <w:lang w:val="en-US"/>
        </w:rPr>
      </w:pPr>
      <w:r w:rsidRPr="009109A8">
        <w:rPr>
          <w:rFonts w:ascii="Calibri" w:hAnsi="Calibri" w:cs="Calibri"/>
          <w:sz w:val="22"/>
          <w:szCs w:val="22"/>
          <w:lang w:val="en-US"/>
        </w:rPr>
        <w:t>The Buyer shall have the right to a penalty in the amount of 0.</w:t>
      </w:r>
      <w:r w:rsidR="009109A8" w:rsidRPr="009109A8">
        <w:rPr>
          <w:rFonts w:ascii="Calibri" w:hAnsi="Calibri" w:cs="Calibri"/>
          <w:sz w:val="22"/>
          <w:szCs w:val="22"/>
          <w:lang w:val="en-US"/>
        </w:rPr>
        <w:t>05</w:t>
      </w:r>
      <w:r w:rsidRPr="009109A8">
        <w:rPr>
          <w:rFonts w:ascii="Calibri" w:hAnsi="Calibri" w:cs="Calibri"/>
          <w:sz w:val="22"/>
          <w:szCs w:val="22"/>
          <w:lang w:val="en-US"/>
        </w:rPr>
        <w:t xml:space="preserve"> % of the Price for each commenced day of delay with the performance pursuant to Section </w:t>
      </w:r>
      <w:r w:rsidRPr="009109A8">
        <w:rPr>
          <w:rFonts w:ascii="Calibri" w:hAnsi="Calibri" w:cs="Calibri"/>
          <w:sz w:val="22"/>
          <w:szCs w:val="22"/>
        </w:rPr>
        <w:fldChar w:fldCharType="begin"/>
      </w:r>
      <w:r w:rsidRPr="009109A8">
        <w:rPr>
          <w:rFonts w:ascii="Calibri" w:hAnsi="Calibri" w:cs="Calibri"/>
          <w:sz w:val="22"/>
          <w:szCs w:val="22"/>
        </w:rPr>
        <w:instrText xml:space="preserve"> REF _Ref463958711 \r \h </w:instrText>
      </w:r>
      <w:r w:rsidR="003B6702" w:rsidRPr="009109A8">
        <w:rPr>
          <w:rFonts w:ascii="Calibri" w:hAnsi="Calibri" w:cs="Calibri"/>
          <w:sz w:val="22"/>
          <w:szCs w:val="22"/>
        </w:rPr>
        <w:instrText xml:space="preserve"> \* MERGEFORMAT </w:instrText>
      </w:r>
      <w:r w:rsidRPr="009109A8">
        <w:rPr>
          <w:rFonts w:ascii="Calibri" w:hAnsi="Calibri" w:cs="Calibri"/>
          <w:sz w:val="22"/>
          <w:szCs w:val="22"/>
        </w:rPr>
      </w:r>
      <w:r w:rsidRPr="009109A8">
        <w:rPr>
          <w:rFonts w:ascii="Calibri" w:hAnsi="Calibri" w:cs="Calibri"/>
          <w:sz w:val="22"/>
          <w:szCs w:val="22"/>
        </w:rPr>
        <w:fldChar w:fldCharType="separate"/>
      </w:r>
      <w:r w:rsidR="00F81EEE">
        <w:rPr>
          <w:rFonts w:ascii="Calibri" w:hAnsi="Calibri" w:cs="Calibri"/>
          <w:sz w:val="22"/>
          <w:szCs w:val="22"/>
        </w:rPr>
        <w:t>4.1</w:t>
      </w:r>
      <w:r w:rsidRPr="009109A8">
        <w:rPr>
          <w:rFonts w:ascii="Calibri" w:hAnsi="Calibri" w:cs="Calibri"/>
          <w:sz w:val="22"/>
          <w:szCs w:val="22"/>
        </w:rPr>
        <w:fldChar w:fldCharType="end"/>
      </w:r>
      <w:r w:rsidRPr="009109A8">
        <w:rPr>
          <w:rFonts w:ascii="Calibri" w:hAnsi="Calibri" w:cs="Calibri"/>
          <w:sz w:val="22"/>
          <w:szCs w:val="22"/>
          <w:lang w:val="en-US"/>
        </w:rPr>
        <w:t xml:space="preserve"> hereof.</w:t>
      </w:r>
    </w:p>
    <w:p w14:paraId="59C64053" w14:textId="5D191929" w:rsidR="0072219B" w:rsidRPr="009109A8" w:rsidRDefault="00407DD0">
      <w:pPr>
        <w:pStyle w:val="Odstavecseseznamem1"/>
        <w:numPr>
          <w:ilvl w:val="1"/>
          <w:numId w:val="1"/>
        </w:numPr>
        <w:spacing w:after="240"/>
        <w:jc w:val="both"/>
        <w:rPr>
          <w:rFonts w:ascii="Calibri" w:hAnsi="Calibri" w:cs="Calibri"/>
          <w:b/>
          <w:bCs/>
          <w:sz w:val="22"/>
          <w:szCs w:val="22"/>
          <w:u w:val="single"/>
          <w:lang w:val="en-US"/>
        </w:rPr>
      </w:pPr>
      <w:r w:rsidRPr="009109A8">
        <w:rPr>
          <w:rFonts w:ascii="Calibri" w:hAnsi="Calibri" w:cs="Calibri"/>
          <w:sz w:val="22"/>
          <w:szCs w:val="22"/>
          <w:lang w:val="en-US"/>
        </w:rPr>
        <w:t xml:space="preserve">The Buyer shall have the right to a penalty in the amount of 0.05 % of the Price for each commenced day of delay with the performance pursuant to Section </w:t>
      </w:r>
      <w:r w:rsidRPr="009109A8">
        <w:rPr>
          <w:rFonts w:ascii="Calibri" w:hAnsi="Calibri" w:cs="Calibri"/>
          <w:sz w:val="22"/>
          <w:szCs w:val="22"/>
          <w:lang w:val="en-US"/>
        </w:rPr>
        <w:fldChar w:fldCharType="begin"/>
      </w:r>
      <w:r w:rsidRPr="009109A8">
        <w:rPr>
          <w:rFonts w:ascii="Calibri" w:hAnsi="Calibri" w:cs="Calibri"/>
          <w:sz w:val="22"/>
          <w:szCs w:val="22"/>
          <w:lang w:val="en-US"/>
        </w:rPr>
        <w:instrText xml:space="preserve"> REF _Ref114611506 \r \h </w:instrText>
      </w:r>
      <w:r w:rsidR="003B6702" w:rsidRPr="009109A8">
        <w:rPr>
          <w:rFonts w:ascii="Calibri" w:hAnsi="Calibri" w:cs="Calibri"/>
          <w:sz w:val="22"/>
          <w:szCs w:val="22"/>
          <w:lang w:val="en-US"/>
        </w:rPr>
        <w:instrText xml:space="preserve"> \* MERGEFORMAT </w:instrText>
      </w:r>
      <w:r w:rsidRPr="009109A8">
        <w:rPr>
          <w:rFonts w:ascii="Calibri" w:hAnsi="Calibri" w:cs="Calibri"/>
          <w:sz w:val="22"/>
          <w:szCs w:val="22"/>
          <w:lang w:val="en-US"/>
        </w:rPr>
      </w:r>
      <w:r w:rsidRPr="009109A8">
        <w:rPr>
          <w:rFonts w:ascii="Calibri" w:hAnsi="Calibri" w:cs="Calibri"/>
          <w:sz w:val="22"/>
          <w:szCs w:val="22"/>
          <w:lang w:val="en-US"/>
        </w:rPr>
        <w:fldChar w:fldCharType="separate"/>
      </w:r>
      <w:r w:rsidR="00F81EEE">
        <w:rPr>
          <w:rFonts w:ascii="Calibri" w:hAnsi="Calibri" w:cs="Calibri"/>
          <w:sz w:val="22"/>
          <w:szCs w:val="22"/>
          <w:lang w:val="en-US"/>
        </w:rPr>
        <w:t>14.4</w:t>
      </w:r>
      <w:r w:rsidRPr="009109A8">
        <w:rPr>
          <w:rFonts w:ascii="Calibri" w:hAnsi="Calibri" w:cs="Calibri"/>
          <w:sz w:val="22"/>
          <w:szCs w:val="22"/>
          <w:lang w:val="en-US"/>
        </w:rPr>
        <w:fldChar w:fldCharType="end"/>
      </w:r>
      <w:r w:rsidRPr="009109A8">
        <w:rPr>
          <w:rFonts w:ascii="Calibri" w:hAnsi="Calibri" w:cs="Calibri"/>
          <w:sz w:val="22"/>
          <w:szCs w:val="22"/>
          <w:lang w:val="en-US"/>
        </w:rPr>
        <w:t xml:space="preserve"> hereof and with rectifying of defects claimed </w:t>
      </w:r>
      <w:r w:rsidRPr="009109A8">
        <w:rPr>
          <w:rFonts w:ascii="Calibri" w:hAnsi="Calibri" w:cs="Calibri"/>
          <w:sz w:val="22"/>
          <w:szCs w:val="22"/>
          <w:lang w:val="en-GB"/>
        </w:rPr>
        <w:t xml:space="preserve">within the warranty period </w:t>
      </w:r>
      <w:r w:rsidRPr="009109A8">
        <w:rPr>
          <w:rFonts w:ascii="Calibri" w:hAnsi="Calibri" w:cs="Calibri"/>
          <w:sz w:val="22"/>
          <w:szCs w:val="22"/>
          <w:lang w:val="en-US"/>
        </w:rPr>
        <w:t xml:space="preserve">pursuant to Section </w:t>
      </w:r>
      <w:r w:rsidRPr="009109A8">
        <w:rPr>
          <w:rFonts w:ascii="Calibri" w:hAnsi="Calibri" w:cs="Calibri"/>
          <w:sz w:val="22"/>
          <w:szCs w:val="22"/>
          <w:lang w:val="en-US"/>
        </w:rPr>
        <w:fldChar w:fldCharType="begin"/>
      </w:r>
      <w:r w:rsidRPr="009109A8">
        <w:rPr>
          <w:rFonts w:ascii="Calibri" w:hAnsi="Calibri" w:cs="Calibri"/>
          <w:sz w:val="22"/>
          <w:szCs w:val="22"/>
          <w:lang w:val="en-US"/>
        </w:rPr>
        <w:instrText xml:space="preserve"> REF _Ref57381469 \r \h </w:instrText>
      </w:r>
      <w:r w:rsidR="003B6702" w:rsidRPr="009109A8">
        <w:rPr>
          <w:rFonts w:ascii="Calibri" w:hAnsi="Calibri" w:cs="Calibri"/>
          <w:sz w:val="22"/>
          <w:szCs w:val="22"/>
          <w:lang w:val="en-US"/>
        </w:rPr>
        <w:instrText xml:space="preserve"> \* MERGEFORMAT </w:instrText>
      </w:r>
      <w:r w:rsidRPr="009109A8">
        <w:rPr>
          <w:rFonts w:ascii="Calibri" w:hAnsi="Calibri" w:cs="Calibri"/>
          <w:sz w:val="22"/>
          <w:szCs w:val="22"/>
          <w:lang w:val="en-US"/>
        </w:rPr>
      </w:r>
      <w:r w:rsidRPr="009109A8">
        <w:rPr>
          <w:rFonts w:ascii="Calibri" w:hAnsi="Calibri" w:cs="Calibri"/>
          <w:sz w:val="22"/>
          <w:szCs w:val="22"/>
          <w:lang w:val="en-US"/>
        </w:rPr>
        <w:fldChar w:fldCharType="separate"/>
      </w:r>
      <w:r w:rsidR="00F81EEE">
        <w:rPr>
          <w:rFonts w:ascii="Calibri" w:hAnsi="Calibri" w:cs="Calibri"/>
          <w:sz w:val="22"/>
          <w:szCs w:val="22"/>
          <w:lang w:val="en-US"/>
        </w:rPr>
        <w:t>14.5</w:t>
      </w:r>
      <w:r w:rsidRPr="009109A8">
        <w:rPr>
          <w:rFonts w:ascii="Calibri" w:hAnsi="Calibri" w:cs="Calibri"/>
          <w:sz w:val="22"/>
          <w:szCs w:val="22"/>
          <w:lang w:val="en-US"/>
        </w:rPr>
        <w:fldChar w:fldCharType="end"/>
      </w:r>
      <w:r w:rsidRPr="009109A8">
        <w:rPr>
          <w:rFonts w:ascii="Calibri" w:hAnsi="Calibri" w:cs="Calibri"/>
          <w:sz w:val="22"/>
          <w:szCs w:val="22"/>
          <w:lang w:val="en-US"/>
        </w:rPr>
        <w:t xml:space="preserve"> and </w:t>
      </w:r>
      <w:r w:rsidRPr="009109A8">
        <w:rPr>
          <w:rFonts w:ascii="Calibri" w:hAnsi="Calibri" w:cs="Calibri"/>
          <w:sz w:val="22"/>
          <w:szCs w:val="22"/>
          <w:lang w:val="en-US"/>
        </w:rPr>
        <w:fldChar w:fldCharType="begin"/>
      </w:r>
      <w:r w:rsidRPr="009109A8">
        <w:rPr>
          <w:rFonts w:ascii="Calibri" w:hAnsi="Calibri" w:cs="Calibri"/>
          <w:sz w:val="22"/>
          <w:szCs w:val="22"/>
          <w:lang w:val="en-US"/>
        </w:rPr>
        <w:instrText xml:space="preserve"> REF _Ref114611892 \r \h </w:instrText>
      </w:r>
      <w:r w:rsidR="003B6702" w:rsidRPr="009109A8">
        <w:rPr>
          <w:rFonts w:ascii="Calibri" w:hAnsi="Calibri" w:cs="Calibri"/>
          <w:sz w:val="22"/>
          <w:szCs w:val="22"/>
          <w:lang w:val="en-US"/>
        </w:rPr>
        <w:instrText xml:space="preserve"> \* MERGEFORMAT </w:instrText>
      </w:r>
      <w:r w:rsidRPr="009109A8">
        <w:rPr>
          <w:rFonts w:ascii="Calibri" w:hAnsi="Calibri" w:cs="Calibri"/>
          <w:sz w:val="22"/>
          <w:szCs w:val="22"/>
          <w:lang w:val="en-US"/>
        </w:rPr>
      </w:r>
      <w:r w:rsidRPr="009109A8">
        <w:rPr>
          <w:rFonts w:ascii="Calibri" w:hAnsi="Calibri" w:cs="Calibri"/>
          <w:sz w:val="22"/>
          <w:szCs w:val="22"/>
          <w:lang w:val="en-US"/>
        </w:rPr>
        <w:fldChar w:fldCharType="separate"/>
      </w:r>
      <w:r w:rsidR="00F81EEE">
        <w:rPr>
          <w:rFonts w:ascii="Calibri" w:hAnsi="Calibri" w:cs="Calibri"/>
          <w:sz w:val="22"/>
          <w:szCs w:val="22"/>
          <w:lang w:val="en-US"/>
        </w:rPr>
        <w:t>14.11</w:t>
      </w:r>
      <w:r w:rsidRPr="009109A8">
        <w:rPr>
          <w:rFonts w:ascii="Calibri" w:hAnsi="Calibri" w:cs="Calibri"/>
          <w:sz w:val="22"/>
          <w:szCs w:val="22"/>
          <w:lang w:val="en-US"/>
        </w:rPr>
        <w:fldChar w:fldCharType="end"/>
      </w:r>
      <w:r w:rsidRPr="009109A8">
        <w:rPr>
          <w:rFonts w:ascii="Calibri" w:hAnsi="Calibri" w:cs="Calibri"/>
          <w:sz w:val="22"/>
          <w:szCs w:val="22"/>
          <w:lang w:val="en-US"/>
        </w:rPr>
        <w:t xml:space="preserve"> hereof.</w:t>
      </w:r>
    </w:p>
    <w:p w14:paraId="259E9DA0"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In case of default in payment of any due receivables (monetary debt) under the Contract, the defaulting Buyer or Seller (the debtor) shall be obliged to pay a contractual penalty in the amount of 0.1 % of the owed amount for each commenced day of delay with the payment.</w:t>
      </w:r>
    </w:p>
    <w:p w14:paraId="5111C510"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Contractual penalties are payable within 30 days of notification demanding payment thereof.</w:t>
      </w:r>
    </w:p>
    <w:p w14:paraId="31C1CAA9" w14:textId="77777777" w:rsidR="0072219B" w:rsidRPr="003B6702" w:rsidRDefault="00407DD0">
      <w:pPr>
        <w:pStyle w:val="Odstavecseseznamem1"/>
        <w:numPr>
          <w:ilvl w:val="1"/>
          <w:numId w:val="1"/>
        </w:numPr>
        <w:spacing w:after="240"/>
        <w:jc w:val="both"/>
        <w:rPr>
          <w:rFonts w:ascii="Calibri" w:hAnsi="Calibri" w:cs="Calibri"/>
          <w:sz w:val="22"/>
          <w:szCs w:val="22"/>
          <w:lang w:val="en-US"/>
        </w:rPr>
      </w:pPr>
      <w:r w:rsidRPr="003B6702">
        <w:rPr>
          <w:rFonts w:ascii="Calibri" w:hAnsi="Calibri" w:cs="Calibri"/>
          <w:sz w:val="22"/>
          <w:szCs w:val="22"/>
          <w:lang w:val="en-US"/>
        </w:rPr>
        <w:t>Payment of the contractual penalty does not prejudice the rights of the Parties to claim damages.</w:t>
      </w:r>
    </w:p>
    <w:p w14:paraId="728872AF" w14:textId="5ED8E8C1" w:rsidR="0072219B" w:rsidRPr="003B6702" w:rsidRDefault="00407DD0">
      <w:pPr>
        <w:pStyle w:val="Odstavecseseznamem1"/>
        <w:numPr>
          <w:ilvl w:val="1"/>
          <w:numId w:val="1"/>
        </w:numPr>
        <w:spacing w:after="240"/>
        <w:jc w:val="both"/>
        <w:rPr>
          <w:rFonts w:ascii="Calibri" w:hAnsi="Calibri" w:cs="Calibri"/>
          <w:sz w:val="22"/>
          <w:szCs w:val="22"/>
          <w:lang w:val="en-GB"/>
        </w:rPr>
      </w:pPr>
      <w:r w:rsidRPr="003B6702">
        <w:rPr>
          <w:rFonts w:ascii="Calibri" w:hAnsi="Calibri" w:cs="Calibri"/>
          <w:sz w:val="22"/>
          <w:szCs w:val="22"/>
          <w:lang w:val="en-GB"/>
        </w:rPr>
        <w:t xml:space="preserve">Payment of </w:t>
      </w:r>
      <w:r w:rsidR="003B6702">
        <w:rPr>
          <w:rFonts w:ascii="Calibri" w:hAnsi="Calibri" w:cs="Calibri"/>
          <w:sz w:val="22"/>
          <w:szCs w:val="22"/>
          <w:lang w:val="en-GB"/>
        </w:rPr>
        <w:t>any</w:t>
      </w:r>
      <w:r w:rsidRPr="003B6702">
        <w:rPr>
          <w:rFonts w:ascii="Calibri" w:hAnsi="Calibri" w:cs="Calibri"/>
          <w:sz w:val="22"/>
          <w:szCs w:val="22"/>
          <w:lang w:val="en-GB"/>
        </w:rPr>
        <w:t xml:space="preserve"> contractual penalty cannot be demanded if the breach of the contractual obligation causes force majeure. </w:t>
      </w:r>
    </w:p>
    <w:p w14:paraId="77A493BD"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DISPUTES</w:t>
      </w:r>
    </w:p>
    <w:p w14:paraId="7FC4B6B6" w14:textId="6C68CBD6" w:rsidR="0072219B" w:rsidRDefault="00407DD0">
      <w:pPr>
        <w:pStyle w:val="Odstavecseseznamem1"/>
        <w:spacing w:after="240"/>
        <w:ind w:left="567"/>
        <w:jc w:val="both"/>
        <w:rPr>
          <w:rFonts w:ascii="Calibri" w:hAnsi="Calibri" w:cs="Calibri"/>
          <w:sz w:val="22"/>
          <w:szCs w:val="22"/>
          <w:lang w:val="en-GB"/>
        </w:rPr>
      </w:pPr>
      <w:proofErr w:type="gramStart"/>
      <w:r>
        <w:rPr>
          <w:rFonts w:ascii="Calibri" w:hAnsi="Calibri" w:cs="Calibri"/>
          <w:sz w:val="22"/>
          <w:szCs w:val="22"/>
          <w:lang w:val="en-GB"/>
        </w:rPr>
        <w:t>Any and all</w:t>
      </w:r>
      <w:proofErr w:type="gramEnd"/>
      <w:r>
        <w:rPr>
          <w:rFonts w:ascii="Calibri" w:hAnsi="Calibri" w:cs="Calibri"/>
          <w:sz w:val="22"/>
          <w:szCs w:val="22"/>
          <w:lang w:val="en-GB"/>
        </w:rPr>
        <w:t xml:space="preserve"> disputes arising out of this Contract, or the legal relationships connected with the Contract shall be resolved by the Parties by mutual negotiations. </w:t>
      </w:r>
      <w:proofErr w:type="gramStart"/>
      <w:r>
        <w:rPr>
          <w:rFonts w:ascii="Calibri" w:hAnsi="Calibri" w:cs="Calibri"/>
          <w:sz w:val="22"/>
          <w:szCs w:val="22"/>
          <w:lang w:val="en-GB"/>
        </w:rPr>
        <w:t>In the event that</w:t>
      </w:r>
      <w:proofErr w:type="gramEnd"/>
      <w:r>
        <w:rPr>
          <w:rFonts w:ascii="Calibri" w:hAnsi="Calibri" w:cs="Calibri"/>
          <w:sz w:val="22"/>
          <w:szCs w:val="22"/>
          <w:lang w:val="en-GB"/>
        </w:rPr>
        <w:t xml:space="preserve"> any dispute cannot be resolved by negotiations within sixty (60) days, the dispute shall be resolved by the competent court in </w:t>
      </w:r>
      <w:r>
        <w:rPr>
          <w:rFonts w:ascii="Calibri" w:hAnsi="Calibri" w:cs="Calibri"/>
          <w:sz w:val="22"/>
          <w:szCs w:val="22"/>
          <w:lang w:val="en-GB"/>
        </w:rPr>
        <w:lastRenderedPageBreak/>
        <w:t>the Czech Republic based on application of any of the Parties; the court having jurisdiction will be the court where the seat of the Buyer is located. Disputes shall be resolved exclusively by the law of the Czech Republic.</w:t>
      </w:r>
    </w:p>
    <w:p w14:paraId="18F54B6D" w14:textId="77777777" w:rsidR="00686532" w:rsidRPr="00686532" w:rsidRDefault="00686532" w:rsidP="00686532">
      <w:pPr>
        <w:pStyle w:val="Odstavecseseznamem1"/>
        <w:numPr>
          <w:ilvl w:val="0"/>
          <w:numId w:val="1"/>
        </w:numPr>
        <w:spacing w:after="240"/>
        <w:jc w:val="both"/>
        <w:rPr>
          <w:rFonts w:ascii="Calibri" w:hAnsi="Calibri" w:cs="Calibri"/>
          <w:b/>
          <w:bCs/>
          <w:sz w:val="22"/>
          <w:szCs w:val="22"/>
          <w:u w:val="single"/>
          <w:lang w:val="en-US"/>
        </w:rPr>
      </w:pPr>
      <w:r w:rsidRPr="00686532">
        <w:rPr>
          <w:rFonts w:ascii="Calibri" w:hAnsi="Calibri" w:cs="Calibri"/>
          <w:b/>
          <w:bCs/>
          <w:sz w:val="22"/>
          <w:szCs w:val="22"/>
          <w:u w:val="single"/>
          <w:lang w:val="en-US"/>
        </w:rPr>
        <w:t>ACCEPTANCE OF THE PROJECT RULES</w:t>
      </w:r>
    </w:p>
    <w:p w14:paraId="155B5CAE" w14:textId="522A1D11" w:rsidR="00686532" w:rsidRDefault="00686532" w:rsidP="00DB33C8">
      <w:pPr>
        <w:pStyle w:val="Odstavecseseznamem1"/>
        <w:ind w:left="567"/>
        <w:jc w:val="both"/>
        <w:rPr>
          <w:rFonts w:asciiTheme="minorHAnsi" w:hAnsiTheme="minorHAnsi" w:cstheme="minorHAnsi"/>
          <w:sz w:val="22"/>
          <w:szCs w:val="22"/>
          <w:lang w:val="en-GB"/>
        </w:rPr>
      </w:pPr>
      <w:bookmarkStart w:id="50" w:name="_Ref380055579"/>
      <w:r w:rsidRPr="00F730F7">
        <w:rPr>
          <w:rFonts w:asciiTheme="minorHAnsi" w:hAnsiTheme="minorHAnsi" w:cstheme="minorHAnsi"/>
          <w:sz w:val="22"/>
          <w:szCs w:val="22"/>
          <w:lang w:val="en-GB"/>
        </w:rPr>
        <w:t xml:space="preserve">The Seller, using all necessary professional care, shall cooperate during financial inspections carried out in accordance with Act No. 320/2001 Coll., on Financial Inspections, as amended, or during other financial inspections carried out by any auditing entities (particularly by the Managing Authority of the </w:t>
      </w:r>
      <w:r w:rsidR="003A3949">
        <w:rPr>
          <w:rFonts w:asciiTheme="minorHAnsi" w:hAnsiTheme="minorHAnsi" w:cstheme="minorHAnsi"/>
          <w:sz w:val="22"/>
          <w:szCs w:val="22"/>
          <w:lang w:val="en-GB"/>
        </w:rPr>
        <w:t>OP EIC</w:t>
      </w:r>
      <w:r w:rsidRPr="00F730F7">
        <w:rPr>
          <w:rFonts w:asciiTheme="minorHAnsi" w:hAnsiTheme="minorHAnsi" w:cstheme="minorHAnsi"/>
          <w:sz w:val="22"/>
          <w:szCs w:val="22"/>
          <w:lang w:val="en-GB"/>
        </w:rPr>
        <w:t>) and shall allow access also to those portions of the bid submitted within the Procurement Procedure, the Contract and related documents which may be protected by special legal regulation, given that all requirements set forth by legal regulation with respect to the manner of executing such inspections will have been observed.</w:t>
      </w:r>
      <w:bookmarkEnd w:id="50"/>
    </w:p>
    <w:p w14:paraId="34A9E3B4" w14:textId="77777777" w:rsidR="00DB33C8" w:rsidRPr="00F730F7" w:rsidRDefault="00DB33C8" w:rsidP="00DB33C8">
      <w:pPr>
        <w:pStyle w:val="Odstavecseseznamem1"/>
        <w:ind w:left="567"/>
        <w:jc w:val="both"/>
        <w:rPr>
          <w:rFonts w:asciiTheme="minorHAnsi" w:hAnsiTheme="minorHAnsi" w:cstheme="minorHAnsi"/>
          <w:sz w:val="22"/>
          <w:szCs w:val="22"/>
          <w:lang w:val="en-US"/>
        </w:rPr>
      </w:pPr>
    </w:p>
    <w:p w14:paraId="38A26A77"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FINAL PROVISIONS</w:t>
      </w:r>
    </w:p>
    <w:p w14:paraId="49DB24EE"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This Contract represents the entire agreement between the Buyer and the Seller. The relationships between the Parties not regulated in this Contract shall be governed by Czech law, </w:t>
      </w:r>
      <w:proofErr w:type="gramStart"/>
      <w:r>
        <w:rPr>
          <w:rFonts w:ascii="Calibri" w:hAnsi="Calibri" w:cs="Calibri"/>
          <w:sz w:val="22"/>
          <w:szCs w:val="22"/>
          <w:lang w:val="en-GB"/>
        </w:rPr>
        <w:t>in particular by</w:t>
      </w:r>
      <w:proofErr w:type="gramEnd"/>
      <w:r>
        <w:rPr>
          <w:rFonts w:ascii="Calibri" w:hAnsi="Calibri" w:cs="Calibri"/>
          <w:sz w:val="22"/>
          <w:szCs w:val="22"/>
          <w:lang w:val="en-GB"/>
        </w:rPr>
        <w:t xml:space="preserve"> the Act No. 89/2012 Coll., the</w:t>
      </w:r>
      <w:r>
        <w:rPr>
          <w:rFonts w:ascii="Calibri" w:hAnsi="Calibri" w:cs="Calibri"/>
          <w:bCs/>
          <w:sz w:val="22"/>
          <w:szCs w:val="22"/>
          <w:lang w:val="en-GB"/>
        </w:rPr>
        <w:t xml:space="preserve"> Civil Code, as amended </w:t>
      </w:r>
      <w:r>
        <w:rPr>
          <w:rFonts w:ascii="Calibri" w:hAnsi="Calibri" w:cs="Calibri"/>
          <w:sz w:val="22"/>
          <w:szCs w:val="22"/>
          <w:lang w:val="en-US"/>
        </w:rPr>
        <w:t xml:space="preserve">(hereinafter the </w:t>
      </w:r>
      <w:r>
        <w:rPr>
          <w:rFonts w:ascii="Calibri" w:hAnsi="Calibri" w:cs="Calibri"/>
          <w:b/>
          <w:sz w:val="22"/>
          <w:szCs w:val="22"/>
          <w:lang w:val="en-US"/>
        </w:rPr>
        <w:t>“Civil Code”</w:t>
      </w:r>
      <w:r>
        <w:rPr>
          <w:rFonts w:ascii="Calibri" w:hAnsi="Calibri" w:cs="Calibri"/>
          <w:sz w:val="22"/>
          <w:szCs w:val="22"/>
          <w:lang w:val="en-US"/>
        </w:rPr>
        <w:t>)</w:t>
      </w:r>
      <w:r>
        <w:rPr>
          <w:rFonts w:ascii="Calibri" w:hAnsi="Calibri" w:cs="Calibri"/>
          <w:sz w:val="22"/>
          <w:szCs w:val="22"/>
          <w:lang w:val="en-GB"/>
        </w:rPr>
        <w:t>.</w:t>
      </w:r>
    </w:p>
    <w:p w14:paraId="7724A629"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This Contract may be changed or supplemented solely by means of numbered amendments in writing, furnished with the details of time and place and signed by duly authorised representatives of the Parties. The Parties expressly reject modifications to the Contract in any other manner.</w:t>
      </w:r>
    </w:p>
    <w:p w14:paraId="54075BB8"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Parties expressly agree that the Contract as a whole, including all attachments and data on the Parties, subject-matter of the Contract, numerical designation of this Contract, the </w:t>
      </w:r>
      <w:proofErr w:type="gramStart"/>
      <w:r>
        <w:rPr>
          <w:rFonts w:ascii="Calibri" w:hAnsi="Calibri" w:cs="Calibri"/>
          <w:sz w:val="22"/>
          <w:szCs w:val="22"/>
          <w:lang w:val="en-US"/>
        </w:rPr>
        <w:t>Price</w:t>
      </w:r>
      <w:proofErr w:type="gramEnd"/>
      <w:r>
        <w:rPr>
          <w:rFonts w:ascii="Calibri" w:hAnsi="Calibri" w:cs="Calibri"/>
          <w:sz w:val="22"/>
          <w:szCs w:val="22"/>
          <w:lang w:val="en-US"/>
        </w:rPr>
        <w:t xml:space="preserve"> and the date of the Contract conclusion, will be published in accordance with Act No. 340/2015 Coll. on special conditions for the effectiveness of some contracts, publication of these contracts and Contract Register, as amended (hereinafter the “</w:t>
      </w:r>
      <w:r>
        <w:rPr>
          <w:rFonts w:ascii="Calibri" w:hAnsi="Calibri" w:cs="Calibri"/>
          <w:b/>
          <w:sz w:val="22"/>
          <w:szCs w:val="22"/>
          <w:lang w:val="en-US"/>
        </w:rPr>
        <w:t>CRA</w:t>
      </w:r>
      <w:r>
        <w:rPr>
          <w:rFonts w:ascii="Calibri" w:hAnsi="Calibri" w:cs="Calibri"/>
          <w:sz w:val="22"/>
          <w:szCs w:val="22"/>
          <w:lang w:val="en-US"/>
        </w:rPr>
        <w:t xml:space="preserve">”). The Parties hereby declare that all information contained in the Contract and its Annexes is not considered trade secrets under </w:t>
      </w:r>
      <w:r>
        <w:rPr>
          <w:rFonts w:ascii="Calibri" w:hAnsi="Calibri" w:cs="Calibri"/>
          <w:bCs/>
          <w:sz w:val="22"/>
          <w:szCs w:val="22"/>
          <w:lang w:val="en-US"/>
        </w:rPr>
        <w:t>§</w:t>
      </w:r>
      <w:r>
        <w:rPr>
          <w:rFonts w:ascii="Calibri" w:hAnsi="Calibri" w:cs="Calibri"/>
          <w:sz w:val="22"/>
          <w:szCs w:val="22"/>
          <w:lang w:val="en-US"/>
        </w:rPr>
        <w:t xml:space="preserve"> 504 of the Civil Code and grant permission for their use and disclosure without setting any additional conditions.</w:t>
      </w:r>
    </w:p>
    <w:p w14:paraId="3956802E" w14:textId="77777777" w:rsidR="0072219B" w:rsidRDefault="00407DD0">
      <w:pPr>
        <w:pStyle w:val="Odstavecseseznamem1"/>
        <w:numPr>
          <w:ilvl w:val="1"/>
          <w:numId w:val="1"/>
        </w:numPr>
        <w:spacing w:after="240"/>
        <w:jc w:val="both"/>
        <w:rPr>
          <w:rFonts w:ascii="Calibri" w:hAnsi="Calibri" w:cs="Calibri"/>
          <w:bCs/>
          <w:sz w:val="22"/>
          <w:szCs w:val="22"/>
          <w:lang w:val="en-US"/>
        </w:rPr>
      </w:pPr>
      <w:r>
        <w:rPr>
          <w:rFonts w:ascii="Calibri" w:hAnsi="Calibri" w:cs="Calibri"/>
          <w:bCs/>
          <w:sz w:val="22"/>
          <w:szCs w:val="22"/>
          <w:lang w:val="en-US"/>
        </w:rPr>
        <w:t xml:space="preserve">The Parties agree that the Buyer shall ensure the publication of the Contract in the </w:t>
      </w:r>
      <w:r>
        <w:rPr>
          <w:rFonts w:ascii="Calibri" w:hAnsi="Calibri" w:cs="Calibri"/>
          <w:sz w:val="22"/>
          <w:szCs w:val="22"/>
          <w:lang w:val="en-US"/>
        </w:rPr>
        <w:t>Contract Register</w:t>
      </w:r>
      <w:r>
        <w:rPr>
          <w:rFonts w:ascii="Calibri" w:hAnsi="Calibri" w:cs="Calibri"/>
          <w:bCs/>
          <w:sz w:val="22"/>
          <w:szCs w:val="22"/>
          <w:lang w:val="en-US"/>
        </w:rPr>
        <w:t xml:space="preserve"> </w:t>
      </w:r>
      <w:r>
        <w:rPr>
          <w:rFonts w:ascii="Calibri" w:hAnsi="Calibri" w:cs="Calibri"/>
          <w:sz w:val="22"/>
          <w:szCs w:val="22"/>
          <w:lang w:val="en-US"/>
        </w:rPr>
        <w:t>in accordance with</w:t>
      </w:r>
      <w:r>
        <w:rPr>
          <w:rFonts w:ascii="Calibri" w:hAnsi="Calibri" w:cs="Calibri"/>
          <w:bCs/>
          <w:sz w:val="22"/>
          <w:szCs w:val="22"/>
          <w:lang w:val="en-US"/>
        </w:rPr>
        <w:t xml:space="preserve"> CRA.</w:t>
      </w:r>
    </w:p>
    <w:p w14:paraId="4680327D" w14:textId="77777777" w:rsidR="0072219B" w:rsidRDefault="00407DD0">
      <w:pPr>
        <w:pStyle w:val="Odstavecseseznamem1"/>
        <w:numPr>
          <w:ilvl w:val="1"/>
          <w:numId w:val="1"/>
        </w:numPr>
        <w:spacing w:after="240"/>
        <w:jc w:val="both"/>
        <w:rPr>
          <w:rFonts w:ascii="Calibri" w:hAnsi="Calibri" w:cs="Calibri"/>
          <w:bCs/>
          <w:sz w:val="22"/>
          <w:szCs w:val="22"/>
          <w:lang w:val="en-US"/>
        </w:rPr>
      </w:pPr>
      <w:r>
        <w:rPr>
          <w:rFonts w:ascii="Calibri" w:hAnsi="Calibri" w:cs="Calibri"/>
          <w:sz w:val="22"/>
          <w:szCs w:val="22"/>
          <w:lang w:val="en-GB"/>
        </w:rPr>
        <w:t xml:space="preserve">This Contract becomes effective as of the day of its </w:t>
      </w:r>
      <w:r>
        <w:rPr>
          <w:rFonts w:ascii="Calibri" w:hAnsi="Calibri" w:cs="Calibri"/>
          <w:bCs/>
          <w:sz w:val="22"/>
          <w:szCs w:val="22"/>
          <w:lang w:val="en-US"/>
        </w:rPr>
        <w:t xml:space="preserve">publication in the </w:t>
      </w:r>
      <w:r>
        <w:rPr>
          <w:rFonts w:ascii="Calibri" w:hAnsi="Calibri" w:cs="Calibri"/>
          <w:sz w:val="22"/>
          <w:szCs w:val="22"/>
          <w:lang w:val="en-US"/>
        </w:rPr>
        <w:t>Contract Register</w:t>
      </w:r>
      <w:r>
        <w:rPr>
          <w:rFonts w:ascii="Calibri" w:hAnsi="Calibri" w:cs="Calibri"/>
          <w:sz w:val="22"/>
          <w:szCs w:val="22"/>
          <w:lang w:val="en-GB"/>
        </w:rPr>
        <w:t>.</w:t>
      </w:r>
    </w:p>
    <w:p w14:paraId="3F1DADB7"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following Annexes form an integral part of the Contract:</w:t>
      </w:r>
    </w:p>
    <w:p w14:paraId="709E2A2E" w14:textId="75529194" w:rsidR="0072219B" w:rsidRDefault="00407DD0">
      <w:pPr>
        <w:pStyle w:val="Odstavecseseznamem1"/>
        <w:spacing w:after="120"/>
        <w:ind w:left="2126" w:hanging="1559"/>
        <w:jc w:val="both"/>
        <w:rPr>
          <w:rFonts w:ascii="Calibri" w:hAnsi="Calibri" w:cs="Calibri"/>
          <w:b/>
          <w:bCs/>
          <w:color w:val="984806" w:themeColor="accent6" w:themeShade="80"/>
          <w:sz w:val="22"/>
          <w:szCs w:val="22"/>
          <w:u w:val="single"/>
          <w:lang w:val="en-US"/>
        </w:rPr>
      </w:pPr>
      <w:r>
        <w:rPr>
          <w:rFonts w:ascii="Calibri" w:hAnsi="Calibri" w:cs="Calibri"/>
          <w:sz w:val="22"/>
          <w:szCs w:val="22"/>
          <w:lang w:val="en-US"/>
        </w:rPr>
        <w:t>Annex No. 1:</w:t>
      </w:r>
      <w:r>
        <w:rPr>
          <w:rFonts w:ascii="Calibri" w:hAnsi="Calibri" w:cs="Calibri"/>
          <w:sz w:val="22"/>
          <w:szCs w:val="22"/>
          <w:lang w:val="en-US"/>
        </w:rPr>
        <w:tab/>
        <w:t xml:space="preserve">Technical specification </w:t>
      </w:r>
      <w:proofErr w:type="gramStart"/>
      <w:r>
        <w:rPr>
          <w:rFonts w:ascii="Calibri" w:hAnsi="Calibri" w:cs="Calibri"/>
          <w:sz w:val="22"/>
          <w:szCs w:val="22"/>
          <w:lang w:val="en-US"/>
        </w:rPr>
        <w:t>on the subject of performance</w:t>
      </w:r>
      <w:proofErr w:type="gramEnd"/>
      <w:r>
        <w:rPr>
          <w:rFonts w:ascii="Calibri" w:hAnsi="Calibri" w:cs="Calibri"/>
          <w:sz w:val="22"/>
          <w:szCs w:val="22"/>
          <w:lang w:val="en-US"/>
        </w:rPr>
        <w:t xml:space="preserve"> </w:t>
      </w:r>
      <w:r>
        <w:rPr>
          <w:rFonts w:ascii="Calibri" w:hAnsi="Calibri" w:cs="Calibri"/>
          <w:color w:val="FF0000"/>
          <w:sz w:val="22"/>
          <w:szCs w:val="22"/>
          <w:lang w:val="en-US"/>
        </w:rPr>
        <w:t xml:space="preserve">(In the table Tab. 1, the Bidder shall fill in the columns “Description and specification of the Equipment offered by the Seller” and “Complies YES / NO” </w:t>
      </w:r>
      <w:r w:rsidRPr="00A14F31">
        <w:rPr>
          <w:rFonts w:ascii="Calibri" w:hAnsi="Calibri" w:cs="Calibri"/>
          <w:color w:val="FF0000"/>
          <w:sz w:val="22"/>
          <w:szCs w:val="22"/>
          <w:lang w:val="en-US"/>
        </w:rPr>
        <w:t xml:space="preserve">and in the table Tab. 2, the </w:t>
      </w:r>
      <w:r w:rsidR="00DB33C8">
        <w:rPr>
          <w:rFonts w:ascii="Calibri" w:hAnsi="Calibri" w:cs="Calibri"/>
          <w:color w:val="FF0000"/>
          <w:sz w:val="22"/>
          <w:szCs w:val="22"/>
          <w:lang w:val="en-US"/>
        </w:rPr>
        <w:t>B</w:t>
      </w:r>
      <w:r w:rsidRPr="00A14F31">
        <w:rPr>
          <w:rFonts w:ascii="Calibri" w:hAnsi="Calibri" w:cs="Calibri"/>
          <w:color w:val="FF0000"/>
          <w:sz w:val="22"/>
          <w:szCs w:val="22"/>
          <w:lang w:val="en-US"/>
        </w:rPr>
        <w:t xml:space="preserve">idder shall indicate values in the </w:t>
      </w:r>
      <w:r w:rsidR="00146D61">
        <w:rPr>
          <w:rFonts w:ascii="Calibri" w:hAnsi="Calibri" w:cs="Calibri"/>
          <w:color w:val="FF0000"/>
          <w:sz w:val="22"/>
          <w:szCs w:val="22"/>
          <w:lang w:val="en-US"/>
        </w:rPr>
        <w:t>“</w:t>
      </w:r>
      <w:r w:rsidR="006D6D91">
        <w:rPr>
          <w:rFonts w:ascii="Calibri" w:hAnsi="Calibri" w:cs="Calibri"/>
          <w:color w:val="FF0000"/>
          <w:sz w:val="22"/>
          <w:szCs w:val="22"/>
          <w:lang w:val="en-US"/>
        </w:rPr>
        <w:t>Value”</w:t>
      </w:r>
      <w:r w:rsidRPr="00A14F31">
        <w:rPr>
          <w:rFonts w:ascii="Calibri" w:hAnsi="Calibri" w:cs="Calibri"/>
          <w:color w:val="FF0000"/>
          <w:sz w:val="22"/>
          <w:szCs w:val="22"/>
          <w:lang w:val="en-US"/>
        </w:rPr>
        <w:t xml:space="preserve"> column)</w:t>
      </w:r>
    </w:p>
    <w:p w14:paraId="7EC52BB5" w14:textId="77777777" w:rsidR="0072219B" w:rsidRDefault="00407DD0">
      <w:pPr>
        <w:spacing w:after="120"/>
        <w:ind w:left="2126" w:hanging="1559"/>
        <w:jc w:val="both"/>
        <w:rPr>
          <w:rFonts w:ascii="Calibri" w:hAnsi="Calibri" w:cs="Calibri"/>
          <w:sz w:val="22"/>
          <w:szCs w:val="22"/>
          <w:lang w:val="en-US"/>
        </w:rPr>
      </w:pPr>
      <w:r>
        <w:rPr>
          <w:rFonts w:ascii="Calibri" w:hAnsi="Calibri" w:cs="Calibri"/>
          <w:sz w:val="22"/>
          <w:szCs w:val="22"/>
          <w:lang w:val="en-US"/>
        </w:rPr>
        <w:lastRenderedPageBreak/>
        <w:t>Annex No. 2:</w:t>
      </w:r>
      <w:r>
        <w:rPr>
          <w:rFonts w:ascii="Calibri" w:hAnsi="Calibri" w:cs="Calibri"/>
          <w:sz w:val="22"/>
          <w:szCs w:val="22"/>
          <w:lang w:val="en-US"/>
        </w:rPr>
        <w:tab/>
        <w:t xml:space="preserve">Technical description of the Equipment as presented in Seller’s bid </w:t>
      </w:r>
      <w:r>
        <w:rPr>
          <w:rFonts w:ascii="Calibri" w:hAnsi="Calibri" w:cs="Calibri"/>
          <w:color w:val="FF0000"/>
          <w:sz w:val="22"/>
          <w:szCs w:val="22"/>
          <w:lang w:val="en-US"/>
        </w:rPr>
        <w:t>(Bidder shall present in his bid)</w:t>
      </w:r>
    </w:p>
    <w:p w14:paraId="6D2AA87A" w14:textId="02B40538" w:rsidR="0072219B" w:rsidRDefault="00407DD0">
      <w:pPr>
        <w:ind w:left="2124" w:hanging="1557"/>
        <w:jc w:val="both"/>
        <w:rPr>
          <w:rFonts w:ascii="Calibri" w:hAnsi="Calibri" w:cs="Calibri"/>
          <w:sz w:val="22"/>
          <w:szCs w:val="22"/>
          <w:lang w:val="en-US"/>
        </w:rPr>
      </w:pPr>
      <w:r>
        <w:rPr>
          <w:rFonts w:ascii="Calibri" w:hAnsi="Calibri" w:cs="Calibri"/>
          <w:sz w:val="22"/>
          <w:szCs w:val="22"/>
          <w:lang w:val="en-US"/>
        </w:rPr>
        <w:t>Annex No. 3:</w:t>
      </w:r>
      <w:r>
        <w:rPr>
          <w:rFonts w:ascii="Calibri" w:hAnsi="Calibri" w:cs="Calibri"/>
          <w:sz w:val="22"/>
          <w:szCs w:val="22"/>
          <w:lang w:val="en-US"/>
        </w:rPr>
        <w:tab/>
      </w:r>
      <w:bookmarkStart w:id="51" w:name="_Hlk121550036"/>
      <w:r>
        <w:rPr>
          <w:rFonts w:ascii="Calibri" w:hAnsi="Calibri" w:cs="Calibri"/>
          <w:sz w:val="22"/>
          <w:szCs w:val="22"/>
          <w:lang w:val="en-US"/>
        </w:rPr>
        <w:t>Affidavit according to § 6 paragraph 4 of the Act No. 134/2016 Coll.</w:t>
      </w:r>
      <w:bookmarkEnd w:id="51"/>
    </w:p>
    <w:p w14:paraId="4F38D4F7" w14:textId="2EB74A44" w:rsidR="00A729A8" w:rsidRDefault="00A729A8">
      <w:pPr>
        <w:ind w:left="2124" w:hanging="1557"/>
        <w:jc w:val="both"/>
        <w:rPr>
          <w:rFonts w:ascii="Calibri" w:hAnsi="Calibri" w:cs="Calibri"/>
          <w:sz w:val="22"/>
          <w:szCs w:val="22"/>
          <w:lang w:val="en-US"/>
        </w:rPr>
      </w:pPr>
    </w:p>
    <w:p w14:paraId="48A8EBCB" w14:textId="4FF2935E" w:rsidR="00A729A8" w:rsidRDefault="00A729A8">
      <w:pPr>
        <w:ind w:left="2124" w:hanging="1557"/>
        <w:jc w:val="both"/>
        <w:rPr>
          <w:rFonts w:ascii="Calibri" w:hAnsi="Calibri" w:cs="Calibri"/>
          <w:sz w:val="22"/>
          <w:szCs w:val="22"/>
          <w:lang w:val="en-US"/>
        </w:rPr>
      </w:pPr>
      <w:r>
        <w:rPr>
          <w:rFonts w:ascii="Calibri" w:hAnsi="Calibri" w:cs="Calibri"/>
          <w:sz w:val="22"/>
          <w:szCs w:val="22"/>
          <w:lang w:val="en-US"/>
        </w:rPr>
        <w:t>Annex No. 4:</w:t>
      </w:r>
      <w:r>
        <w:rPr>
          <w:rFonts w:ascii="Calibri" w:hAnsi="Calibri" w:cs="Calibri"/>
          <w:sz w:val="22"/>
          <w:szCs w:val="22"/>
          <w:lang w:val="en-US"/>
        </w:rPr>
        <w:tab/>
        <w:t>T</w:t>
      </w:r>
      <w:r w:rsidRPr="00A729A8">
        <w:rPr>
          <w:rFonts w:ascii="Calibri" w:hAnsi="Calibri" w:cs="Calibri"/>
          <w:sz w:val="22"/>
          <w:szCs w:val="22"/>
          <w:lang w:val="en-US"/>
        </w:rPr>
        <w:t>est print parameters</w:t>
      </w:r>
    </w:p>
    <w:p w14:paraId="188E358D" w14:textId="77777777" w:rsidR="0072219B" w:rsidRDefault="0072219B">
      <w:pPr>
        <w:ind w:left="567"/>
        <w:jc w:val="both"/>
        <w:rPr>
          <w:rFonts w:ascii="Calibri" w:hAnsi="Calibri" w:cs="Calibri"/>
          <w:sz w:val="22"/>
          <w:szCs w:val="22"/>
          <w:lang w:val="en-US"/>
        </w:rPr>
      </w:pPr>
    </w:p>
    <w:p w14:paraId="22A924FC"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Parties, manifesting their consent with the entire contents of this Contract, attach their signature hereunder.</w:t>
      </w:r>
    </w:p>
    <w:p w14:paraId="4DFCAB51" w14:textId="77777777" w:rsidR="0072219B" w:rsidRDefault="0072219B">
      <w:pPr>
        <w:rPr>
          <w:rFonts w:ascii="Calibri" w:hAnsi="Calibri" w:cs="Calibri"/>
          <w:sz w:val="22"/>
          <w:szCs w:val="22"/>
          <w:lang w:val="en-US"/>
        </w:rPr>
      </w:pPr>
    </w:p>
    <w:p w14:paraId="71451F1C" w14:textId="77777777" w:rsidR="0072219B" w:rsidRDefault="0072219B">
      <w:pPr>
        <w:sectPr w:rsidR="0072219B">
          <w:headerReference w:type="default" r:id="rId13"/>
          <w:footerReference w:type="default" r:id="rId14"/>
          <w:headerReference w:type="first" r:id="rId15"/>
          <w:footerReference w:type="first" r:id="rId16"/>
          <w:pgSz w:w="11906" w:h="16838"/>
          <w:pgMar w:top="2268" w:right="1133" w:bottom="1985" w:left="1134" w:header="993" w:footer="900" w:gutter="0"/>
          <w:cols w:space="708"/>
          <w:formProt w:val="0"/>
          <w:titlePg/>
          <w:docGrid w:linePitch="360"/>
        </w:sectPr>
      </w:pPr>
    </w:p>
    <w:p w14:paraId="03C76977" w14:textId="77777777" w:rsidR="0072219B" w:rsidRDefault="00407DD0">
      <w:pPr>
        <w:pStyle w:val="Nadpis7"/>
        <w:spacing w:before="0" w:after="0"/>
        <w:jc w:val="both"/>
        <w:rPr>
          <w:rFonts w:ascii="Calibri" w:hAnsi="Calibri" w:cs="Calibri"/>
          <w:sz w:val="22"/>
          <w:szCs w:val="22"/>
          <w:lang w:val="en-US"/>
        </w:rPr>
      </w:pPr>
      <w:r>
        <w:rPr>
          <w:rFonts w:ascii="Calibri" w:hAnsi="Calibri" w:cs="Calibri"/>
          <w:sz w:val="22"/>
          <w:szCs w:val="22"/>
          <w:lang w:val="en-US"/>
        </w:rPr>
        <w:t>In Prague</w:t>
      </w:r>
    </w:p>
    <w:p w14:paraId="1425AA1D" w14:textId="77777777" w:rsidR="0072219B" w:rsidRDefault="0072219B">
      <w:pPr>
        <w:rPr>
          <w:rFonts w:ascii="Calibri" w:hAnsi="Calibri" w:cs="Calibri"/>
          <w:sz w:val="22"/>
          <w:szCs w:val="22"/>
          <w:lang w:val="en-US"/>
        </w:rPr>
      </w:pPr>
    </w:p>
    <w:p w14:paraId="03FBD0A3" w14:textId="77777777" w:rsidR="0072219B" w:rsidRDefault="00407DD0">
      <w:pPr>
        <w:rPr>
          <w:rFonts w:ascii="Calibri" w:hAnsi="Calibri" w:cs="Calibri"/>
          <w:sz w:val="22"/>
          <w:szCs w:val="22"/>
          <w:lang w:val="en-US"/>
        </w:rPr>
      </w:pPr>
      <w:r>
        <w:rPr>
          <w:rFonts w:ascii="Calibri" w:hAnsi="Calibri" w:cs="Calibri"/>
          <w:sz w:val="22"/>
          <w:szCs w:val="22"/>
          <w:lang w:val="en-US"/>
        </w:rPr>
        <w:t xml:space="preserve">For the Buyer: </w:t>
      </w:r>
    </w:p>
    <w:p w14:paraId="6E7FB63C" w14:textId="77777777" w:rsidR="0072219B" w:rsidRDefault="0072219B">
      <w:pPr>
        <w:jc w:val="both"/>
        <w:rPr>
          <w:rFonts w:ascii="Calibri" w:hAnsi="Calibri" w:cs="Calibri"/>
          <w:sz w:val="22"/>
          <w:szCs w:val="22"/>
          <w:lang w:val="en-US"/>
        </w:rPr>
      </w:pPr>
    </w:p>
    <w:p w14:paraId="347EFE67" w14:textId="77777777" w:rsidR="0072219B" w:rsidRDefault="0072219B">
      <w:pPr>
        <w:jc w:val="both"/>
        <w:rPr>
          <w:rFonts w:ascii="Calibri" w:hAnsi="Calibri" w:cs="Calibri"/>
          <w:sz w:val="22"/>
          <w:szCs w:val="22"/>
          <w:lang w:val="en-US"/>
        </w:rPr>
      </w:pPr>
    </w:p>
    <w:p w14:paraId="06F290C2" w14:textId="77777777" w:rsidR="0072219B" w:rsidRDefault="0072219B">
      <w:pPr>
        <w:jc w:val="both"/>
        <w:rPr>
          <w:rFonts w:ascii="Calibri" w:hAnsi="Calibri" w:cs="Calibri"/>
          <w:sz w:val="22"/>
          <w:szCs w:val="22"/>
          <w:lang w:val="en-US"/>
        </w:rPr>
      </w:pPr>
    </w:p>
    <w:p w14:paraId="22A82610" w14:textId="77777777" w:rsidR="0072219B" w:rsidRDefault="00407DD0">
      <w:pPr>
        <w:jc w:val="both"/>
        <w:rPr>
          <w:rFonts w:ascii="Calibri" w:hAnsi="Calibri" w:cs="Calibri"/>
          <w:sz w:val="22"/>
          <w:szCs w:val="22"/>
          <w:lang w:val="fr-FR"/>
        </w:rPr>
      </w:pPr>
      <w:r>
        <w:rPr>
          <w:rFonts w:ascii="Calibri" w:hAnsi="Calibri" w:cs="Calibri"/>
          <w:sz w:val="22"/>
          <w:szCs w:val="22"/>
          <w:lang w:val="fr-FR"/>
        </w:rPr>
        <w:t>__________________________</w:t>
      </w:r>
    </w:p>
    <w:p w14:paraId="27C90782" w14:textId="77777777" w:rsidR="0072219B" w:rsidRDefault="00407DD0">
      <w:pPr>
        <w:tabs>
          <w:tab w:val="left" w:pos="993"/>
        </w:tabs>
        <w:jc w:val="both"/>
        <w:rPr>
          <w:rFonts w:ascii="Calibri" w:hAnsi="Calibri" w:cs="Calibri"/>
          <w:sz w:val="22"/>
          <w:szCs w:val="22"/>
          <w:lang w:val="fr-FR"/>
        </w:rPr>
      </w:pPr>
      <w:r>
        <w:rPr>
          <w:rFonts w:ascii="Calibri" w:hAnsi="Calibri" w:cs="Calibri"/>
          <w:sz w:val="22"/>
          <w:szCs w:val="22"/>
          <w:lang w:val="fr-FR"/>
        </w:rPr>
        <w:t>RNDr. Michael Prouza, Ph.D.</w:t>
      </w:r>
    </w:p>
    <w:p w14:paraId="6631DBF1" w14:textId="77777777" w:rsidR="0072219B" w:rsidRDefault="00407DD0">
      <w:pPr>
        <w:tabs>
          <w:tab w:val="left" w:pos="993"/>
        </w:tabs>
        <w:jc w:val="both"/>
        <w:rPr>
          <w:rFonts w:ascii="Calibri" w:hAnsi="Calibri" w:cs="Calibri"/>
          <w:sz w:val="22"/>
          <w:szCs w:val="22"/>
          <w:lang w:val="en-US"/>
        </w:rPr>
      </w:pPr>
      <w:r>
        <w:rPr>
          <w:rFonts w:ascii="Calibri" w:hAnsi="Calibri" w:cs="Calibri"/>
          <w:sz w:val="22"/>
          <w:szCs w:val="22"/>
          <w:lang w:val="en-US"/>
        </w:rPr>
        <w:t>Director</w:t>
      </w:r>
    </w:p>
    <w:p w14:paraId="21CFA4F6" w14:textId="77777777" w:rsidR="0072219B" w:rsidRDefault="0072219B">
      <w:pPr>
        <w:rPr>
          <w:rFonts w:ascii="Calibri" w:hAnsi="Calibri" w:cs="Calibri"/>
          <w:sz w:val="22"/>
          <w:szCs w:val="22"/>
          <w:lang w:val="en-US"/>
        </w:rPr>
      </w:pPr>
    </w:p>
    <w:p w14:paraId="35F8473C" w14:textId="77777777" w:rsidR="0072219B" w:rsidRDefault="0072219B">
      <w:pPr>
        <w:rPr>
          <w:rFonts w:ascii="Calibri" w:hAnsi="Calibri" w:cs="Calibri"/>
          <w:sz w:val="22"/>
          <w:szCs w:val="22"/>
          <w:lang w:val="en-US"/>
        </w:rPr>
      </w:pPr>
    </w:p>
    <w:p w14:paraId="10D1A8C9" w14:textId="77777777" w:rsidR="0072219B" w:rsidRDefault="00407DD0">
      <w:pPr>
        <w:rPr>
          <w:rFonts w:ascii="Calibri" w:hAnsi="Calibri" w:cs="Calibri"/>
          <w:sz w:val="22"/>
          <w:szCs w:val="22"/>
          <w:lang w:val="en-US"/>
        </w:rPr>
      </w:pPr>
      <w:r>
        <w:rPr>
          <w:rFonts w:ascii="Calibri" w:hAnsi="Calibri" w:cs="Calibri"/>
          <w:sz w:val="22"/>
          <w:szCs w:val="22"/>
          <w:lang w:val="en-US"/>
        </w:rPr>
        <w:t>In </w:t>
      </w:r>
      <w:r>
        <w:rPr>
          <w:rFonts w:ascii="Calibri" w:hAnsi="Calibri" w:cs="Calibri"/>
          <w:sz w:val="22"/>
          <w:szCs w:val="22"/>
          <w:highlight w:val="yellow"/>
          <w:lang w:val="en-US"/>
        </w:rPr>
        <w:t>__________</w:t>
      </w:r>
    </w:p>
    <w:p w14:paraId="5644CE48" w14:textId="77777777" w:rsidR="0072219B" w:rsidRDefault="0072219B">
      <w:pPr>
        <w:rPr>
          <w:rFonts w:ascii="Calibri" w:hAnsi="Calibri" w:cs="Calibri"/>
          <w:sz w:val="22"/>
          <w:szCs w:val="22"/>
          <w:lang w:val="en-US"/>
        </w:rPr>
      </w:pPr>
    </w:p>
    <w:p w14:paraId="28AA80E4" w14:textId="77777777" w:rsidR="0072219B" w:rsidRDefault="00407DD0">
      <w:pPr>
        <w:rPr>
          <w:rFonts w:ascii="Calibri" w:hAnsi="Calibri" w:cs="Calibri"/>
          <w:sz w:val="22"/>
          <w:szCs w:val="22"/>
          <w:lang w:val="en-US"/>
        </w:rPr>
      </w:pPr>
      <w:r>
        <w:rPr>
          <w:rFonts w:ascii="Calibri" w:hAnsi="Calibri" w:cs="Calibri"/>
          <w:sz w:val="22"/>
          <w:szCs w:val="22"/>
          <w:lang w:val="en-US"/>
        </w:rPr>
        <w:t>For the Seller:</w:t>
      </w:r>
    </w:p>
    <w:p w14:paraId="301F7169" w14:textId="77777777" w:rsidR="0072219B" w:rsidRDefault="0072219B">
      <w:pPr>
        <w:jc w:val="both"/>
        <w:rPr>
          <w:rFonts w:ascii="Calibri" w:hAnsi="Calibri" w:cs="Calibri"/>
          <w:sz w:val="22"/>
          <w:szCs w:val="22"/>
          <w:lang w:val="en-US"/>
        </w:rPr>
      </w:pPr>
    </w:p>
    <w:p w14:paraId="414EA708" w14:textId="77777777" w:rsidR="0072219B" w:rsidRDefault="0072219B">
      <w:pPr>
        <w:jc w:val="both"/>
        <w:rPr>
          <w:rFonts w:ascii="Calibri" w:hAnsi="Calibri" w:cs="Calibri"/>
          <w:sz w:val="22"/>
          <w:szCs w:val="22"/>
          <w:lang w:val="en-US"/>
        </w:rPr>
      </w:pPr>
    </w:p>
    <w:p w14:paraId="016AA83D" w14:textId="77777777" w:rsidR="0072219B" w:rsidRDefault="0072219B">
      <w:pPr>
        <w:jc w:val="both"/>
        <w:rPr>
          <w:rFonts w:ascii="Calibri" w:hAnsi="Calibri" w:cs="Calibri"/>
          <w:sz w:val="22"/>
          <w:szCs w:val="22"/>
          <w:lang w:val="en-US"/>
        </w:rPr>
      </w:pPr>
    </w:p>
    <w:p w14:paraId="73C4E6D4" w14:textId="77777777" w:rsidR="0072219B" w:rsidRDefault="00407DD0">
      <w:pPr>
        <w:jc w:val="both"/>
        <w:rPr>
          <w:rFonts w:ascii="Calibri" w:hAnsi="Calibri" w:cs="Calibri"/>
          <w:sz w:val="22"/>
          <w:szCs w:val="22"/>
          <w:lang w:val="de-DE"/>
        </w:rPr>
      </w:pPr>
      <w:r>
        <w:rPr>
          <w:rFonts w:ascii="Calibri" w:hAnsi="Calibri" w:cs="Calibri"/>
          <w:sz w:val="22"/>
          <w:szCs w:val="22"/>
          <w:lang w:val="de-DE"/>
        </w:rPr>
        <w:t>________________________</w:t>
      </w:r>
    </w:p>
    <w:p w14:paraId="63D83579" w14:textId="77777777" w:rsidR="0072219B" w:rsidRDefault="00407DD0">
      <w:pPr>
        <w:tabs>
          <w:tab w:val="left" w:pos="993"/>
        </w:tabs>
        <w:jc w:val="both"/>
        <w:rPr>
          <w:rFonts w:ascii="Calibri" w:hAnsi="Calibri" w:cs="Calibri"/>
          <w:sz w:val="22"/>
          <w:szCs w:val="22"/>
          <w:lang w:val="de-DE"/>
        </w:rPr>
      </w:pPr>
      <w:r>
        <w:rPr>
          <w:rFonts w:ascii="Calibri" w:hAnsi="Calibri" w:cs="Calibri"/>
          <w:sz w:val="22"/>
          <w:szCs w:val="22"/>
          <w:highlight w:val="yellow"/>
          <w:lang w:val="en-US"/>
        </w:rPr>
        <w:t>_____________</w:t>
      </w:r>
      <w:r>
        <w:rPr>
          <w:rFonts w:ascii="Calibri" w:hAnsi="Calibri" w:cs="Calibri"/>
          <w:sz w:val="22"/>
          <w:szCs w:val="22"/>
          <w:lang w:val="de-DE"/>
        </w:rPr>
        <w:tab/>
      </w:r>
    </w:p>
    <w:p w14:paraId="78883BE5" w14:textId="77777777" w:rsidR="0072219B" w:rsidRDefault="00407DD0">
      <w:pPr>
        <w:tabs>
          <w:tab w:val="left" w:pos="1418"/>
        </w:tabs>
        <w:ind w:left="1701" w:hanging="1701"/>
        <w:jc w:val="both"/>
        <w:rPr>
          <w:rFonts w:ascii="Calibri" w:hAnsi="Calibri" w:cs="Calibri"/>
          <w:sz w:val="22"/>
          <w:szCs w:val="22"/>
          <w:lang w:val="de-DE"/>
        </w:rPr>
      </w:pPr>
      <w:r>
        <w:rPr>
          <w:rFonts w:ascii="Calibri" w:hAnsi="Calibri" w:cs="Calibri"/>
          <w:sz w:val="22"/>
          <w:szCs w:val="22"/>
          <w:highlight w:val="yellow"/>
          <w:lang w:val="en-US"/>
        </w:rPr>
        <w:t>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1D6EB156" w14:textId="77777777" w:rsidR="0072219B" w:rsidRDefault="0072219B">
      <w:pPr>
        <w:rPr>
          <w:rFonts w:ascii="Calibri" w:hAnsi="Calibri" w:cs="Calibri"/>
          <w:sz w:val="22"/>
          <w:szCs w:val="22"/>
          <w:lang w:val="de-DE"/>
        </w:rPr>
      </w:pPr>
    </w:p>
    <w:p w14:paraId="3A95EE82" w14:textId="77777777" w:rsidR="0072219B" w:rsidRDefault="0072219B">
      <w:pPr>
        <w:sectPr w:rsidR="0072219B">
          <w:type w:val="continuous"/>
          <w:pgSz w:w="11906" w:h="16838"/>
          <w:pgMar w:top="2268" w:right="1133" w:bottom="1985" w:left="1134" w:header="993" w:footer="900" w:gutter="0"/>
          <w:cols w:num="2" w:space="708"/>
          <w:formProt w:val="0"/>
          <w:docGrid w:linePitch="360"/>
        </w:sectPr>
      </w:pPr>
    </w:p>
    <w:p w14:paraId="24EBC8E5" w14:textId="77777777" w:rsidR="0072219B" w:rsidRDefault="00407DD0">
      <w:pPr>
        <w:suppressAutoHyphens w:val="0"/>
        <w:spacing w:after="200" w:line="276" w:lineRule="auto"/>
        <w:rPr>
          <w:rFonts w:ascii="Calibri" w:hAnsi="Calibri" w:cs="Calibri"/>
          <w:b/>
          <w:sz w:val="22"/>
          <w:szCs w:val="22"/>
          <w:lang w:val="en-US"/>
        </w:rPr>
      </w:pPr>
      <w:r>
        <w:br w:type="page"/>
      </w:r>
    </w:p>
    <w:p w14:paraId="0486C09A" w14:textId="77777777" w:rsidR="0072219B" w:rsidRDefault="00407DD0">
      <w:pPr>
        <w:suppressAutoHyphens w:val="0"/>
        <w:spacing w:after="200" w:line="276" w:lineRule="auto"/>
        <w:rPr>
          <w:rFonts w:ascii="Calibri" w:hAnsi="Calibri" w:cs="Calibri"/>
          <w:b/>
          <w:sz w:val="22"/>
          <w:szCs w:val="22"/>
          <w:lang w:val="en-US"/>
        </w:rPr>
      </w:pPr>
      <w:r>
        <w:rPr>
          <w:rFonts w:ascii="Calibri" w:hAnsi="Calibri" w:cs="Calibri"/>
          <w:b/>
          <w:sz w:val="22"/>
          <w:szCs w:val="22"/>
          <w:lang w:val="de-DE"/>
        </w:rPr>
        <w:lastRenderedPageBreak/>
        <w:t xml:space="preserve">Annex No. 1 - </w:t>
      </w:r>
      <w:r>
        <w:rPr>
          <w:rFonts w:ascii="Calibri" w:hAnsi="Calibri" w:cs="Calibri"/>
          <w:b/>
          <w:sz w:val="22"/>
          <w:szCs w:val="22"/>
          <w:lang w:val="en-US"/>
        </w:rPr>
        <w:t>Technical specification on the subject of performance</w:t>
      </w:r>
    </w:p>
    <w:p w14:paraId="40978B64" w14:textId="77777777" w:rsidR="0072219B" w:rsidRDefault="00407DD0">
      <w:pPr>
        <w:suppressAutoHyphens w:val="0"/>
        <w:spacing w:after="200" w:line="276" w:lineRule="auto"/>
        <w:rPr>
          <w:rFonts w:ascii="Calibri" w:hAnsi="Calibri" w:cs="Calibri"/>
          <w:b/>
          <w:sz w:val="22"/>
          <w:szCs w:val="22"/>
          <w:lang w:val="en-US"/>
        </w:rPr>
      </w:pPr>
      <w:r>
        <w:rPr>
          <w:rFonts w:ascii="Calibri" w:hAnsi="Calibri" w:cs="Calibri"/>
          <w:b/>
          <w:sz w:val="22"/>
          <w:szCs w:val="22"/>
          <w:lang w:val="en-US"/>
        </w:rPr>
        <w:t>Tab. 1 - The Equipment</w:t>
      </w:r>
      <w:r>
        <w:rPr>
          <w:rFonts w:ascii="Calibri" w:hAnsi="Calibri" w:cs="Calibri"/>
          <w:b/>
          <w:sz w:val="22"/>
          <w:szCs w:val="22"/>
          <w:lang w:val="en-US" w:eastAsia="en-US"/>
        </w:rPr>
        <w:t xml:space="preserve"> </w:t>
      </w:r>
      <w:r>
        <w:rPr>
          <w:rFonts w:ascii="Calibri" w:hAnsi="Calibri" w:cs="Calibri"/>
          <w:b/>
          <w:sz w:val="22"/>
          <w:szCs w:val="22"/>
          <w:lang w:val="en-US"/>
        </w:rPr>
        <w:t>must meet the technical conditions and include components listed in this table.</w:t>
      </w:r>
    </w:p>
    <w:tbl>
      <w:tblPr>
        <w:tblW w:w="9747" w:type="dxa"/>
        <w:tblInd w:w="90" w:type="dxa"/>
        <w:tblLayout w:type="fixed"/>
        <w:tblCellMar>
          <w:left w:w="90" w:type="dxa"/>
        </w:tblCellMar>
        <w:tblLook w:val="00A0" w:firstRow="1" w:lastRow="0" w:firstColumn="1" w:lastColumn="0" w:noHBand="0" w:noVBand="0"/>
      </w:tblPr>
      <w:tblGrid>
        <w:gridCol w:w="569"/>
        <w:gridCol w:w="4316"/>
        <w:gridCol w:w="3877"/>
        <w:gridCol w:w="985"/>
      </w:tblGrid>
      <w:tr w:rsidR="0072219B" w:rsidRPr="001A64A8" w14:paraId="65AB7E07" w14:textId="77777777" w:rsidTr="0043149E">
        <w:tc>
          <w:tcPr>
            <w:tcW w:w="569"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vAlign w:val="center"/>
          </w:tcPr>
          <w:p w14:paraId="10CB650E" w14:textId="77777777" w:rsidR="0072219B" w:rsidRPr="001A64A8" w:rsidRDefault="00407DD0">
            <w:pPr>
              <w:suppressAutoHyphens w:val="0"/>
              <w:jc w:val="center"/>
              <w:rPr>
                <w:rFonts w:ascii="Calibri" w:eastAsia="Times New Roman" w:hAnsi="Calibri" w:cs="Calibri"/>
                <w:kern w:val="0"/>
                <w:sz w:val="20"/>
                <w:szCs w:val="20"/>
                <w:lang w:val="en-US" w:eastAsia="en-US"/>
              </w:rPr>
            </w:pPr>
            <w:r w:rsidRPr="001A64A8">
              <w:rPr>
                <w:rFonts w:ascii="Calibri" w:eastAsia="Times New Roman" w:hAnsi="Calibri" w:cs="Calibri"/>
                <w:kern w:val="0"/>
                <w:sz w:val="20"/>
                <w:szCs w:val="20"/>
                <w:lang w:val="en-US" w:eastAsia="en-US"/>
              </w:rPr>
              <w:t>No.</w:t>
            </w:r>
          </w:p>
        </w:tc>
        <w:tc>
          <w:tcPr>
            <w:tcW w:w="4316"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tcPr>
          <w:p w14:paraId="65F088E0" w14:textId="77777777" w:rsidR="0072219B" w:rsidRPr="001A64A8" w:rsidRDefault="00407DD0">
            <w:pPr>
              <w:suppressAutoHyphens w:val="0"/>
              <w:rPr>
                <w:rFonts w:ascii="Calibri" w:eastAsia="Times New Roman" w:hAnsi="Calibri" w:cs="Calibri"/>
                <w:kern w:val="0"/>
                <w:sz w:val="20"/>
                <w:szCs w:val="20"/>
                <w:lang w:val="en-US" w:eastAsia="en-US"/>
              </w:rPr>
            </w:pPr>
            <w:r w:rsidRPr="001A64A8">
              <w:rPr>
                <w:rFonts w:ascii="Calibri" w:eastAsia="Times New Roman" w:hAnsi="Calibri" w:cs="Calibri"/>
                <w:kern w:val="0"/>
                <w:sz w:val="20"/>
                <w:szCs w:val="20"/>
                <w:lang w:val="en-US" w:eastAsia="en-US"/>
              </w:rPr>
              <w:t>Description and minimum specification of the Equipment as defined by the Buyer</w:t>
            </w:r>
          </w:p>
        </w:tc>
        <w:tc>
          <w:tcPr>
            <w:tcW w:w="3877" w:type="dxa"/>
            <w:tcBorders>
              <w:top w:val="single" w:sz="18" w:space="0" w:color="00000A"/>
              <w:left w:val="single" w:sz="4" w:space="0" w:color="00000A"/>
              <w:bottom w:val="single" w:sz="2" w:space="0" w:color="00000A"/>
              <w:right w:val="single" w:sz="4" w:space="0" w:color="00000A"/>
            </w:tcBorders>
            <w:shd w:val="clear" w:color="auto" w:fill="BFBFBF" w:themeFill="background1" w:themeFillShade="BF"/>
            <w:tcMar>
              <w:left w:w="108" w:type="dxa"/>
            </w:tcMar>
          </w:tcPr>
          <w:p w14:paraId="57BFDB74" w14:textId="77777777" w:rsidR="0072219B" w:rsidRPr="001A64A8" w:rsidRDefault="00407DD0">
            <w:pPr>
              <w:suppressAutoHyphens w:val="0"/>
              <w:rPr>
                <w:rFonts w:ascii="Calibri" w:eastAsia="Times New Roman" w:hAnsi="Calibri" w:cs="Calibri"/>
                <w:kern w:val="0"/>
                <w:sz w:val="20"/>
                <w:szCs w:val="20"/>
                <w:lang w:val="en-US" w:eastAsia="en-US"/>
              </w:rPr>
            </w:pPr>
            <w:r w:rsidRPr="001A64A8">
              <w:rPr>
                <w:rFonts w:ascii="Calibri" w:eastAsia="Times New Roman" w:hAnsi="Calibri" w:cs="Calibri"/>
                <w:kern w:val="0"/>
                <w:sz w:val="20"/>
                <w:szCs w:val="20"/>
                <w:lang w:val="en-US" w:eastAsia="en-US"/>
              </w:rPr>
              <w:t>Description and specification of the Equipment offered by the Seller</w:t>
            </w:r>
          </w:p>
        </w:tc>
        <w:tc>
          <w:tcPr>
            <w:tcW w:w="985" w:type="dxa"/>
            <w:tcBorders>
              <w:top w:val="single" w:sz="18" w:space="0" w:color="00000A"/>
              <w:left w:val="single" w:sz="4" w:space="0" w:color="00000A"/>
              <w:bottom w:val="single" w:sz="2" w:space="0" w:color="00000A"/>
              <w:right w:val="single" w:sz="18" w:space="0" w:color="00000A"/>
            </w:tcBorders>
            <w:shd w:val="clear" w:color="auto" w:fill="BFBFBF" w:themeFill="background1" w:themeFillShade="BF"/>
            <w:tcMar>
              <w:left w:w="108" w:type="dxa"/>
            </w:tcMar>
          </w:tcPr>
          <w:p w14:paraId="7652E86C" w14:textId="77777777" w:rsidR="0072219B" w:rsidRPr="001A64A8" w:rsidRDefault="00407DD0">
            <w:pPr>
              <w:suppressAutoHyphens w:val="0"/>
              <w:rPr>
                <w:rFonts w:ascii="Calibri" w:eastAsia="Times New Roman" w:hAnsi="Calibri" w:cs="Calibri"/>
                <w:kern w:val="0"/>
                <w:sz w:val="20"/>
                <w:szCs w:val="20"/>
                <w:lang w:val="en-US" w:eastAsia="en-US"/>
              </w:rPr>
            </w:pPr>
            <w:r w:rsidRPr="001A64A8">
              <w:rPr>
                <w:rFonts w:ascii="Calibri" w:eastAsia="Times New Roman" w:hAnsi="Calibri" w:cs="Calibri"/>
                <w:kern w:val="0"/>
                <w:sz w:val="20"/>
                <w:szCs w:val="20"/>
                <w:lang w:val="en-US" w:eastAsia="en-US"/>
              </w:rPr>
              <w:t>Complies YES/NO</w:t>
            </w:r>
          </w:p>
        </w:tc>
      </w:tr>
      <w:tr w:rsidR="004245CC" w:rsidRPr="001A64A8" w14:paraId="280B5F55" w14:textId="77777777" w:rsidTr="0072376E">
        <w:tc>
          <w:tcPr>
            <w:tcW w:w="569"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vAlign w:val="center"/>
          </w:tcPr>
          <w:p w14:paraId="0514591D" w14:textId="77777777" w:rsidR="004245CC" w:rsidRPr="001A64A8" w:rsidRDefault="004245CC">
            <w:pPr>
              <w:jc w:val="center"/>
              <w:rPr>
                <w:rFonts w:ascii="Calibri" w:hAnsi="Calibri" w:cs="Calibri"/>
                <w:sz w:val="20"/>
                <w:szCs w:val="20"/>
                <w:lang w:val="en-US"/>
              </w:rPr>
            </w:pPr>
          </w:p>
        </w:tc>
        <w:tc>
          <w:tcPr>
            <w:tcW w:w="4316"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tcPr>
          <w:p w14:paraId="78AB6F65" w14:textId="72FACEE9" w:rsidR="004245CC" w:rsidRPr="0025494D" w:rsidRDefault="0072376E" w:rsidP="0025494D">
            <w:pPr>
              <w:pStyle w:val="Odstavecseseznamem"/>
              <w:numPr>
                <w:ilvl w:val="0"/>
                <w:numId w:val="8"/>
              </w:numPr>
              <w:ind w:left="370"/>
              <w:rPr>
                <w:rFonts w:asciiTheme="minorHAnsi" w:hAnsiTheme="minorHAnsi" w:cstheme="minorHAnsi"/>
                <w:b/>
                <w:bCs/>
                <w:lang w:val="en-US"/>
              </w:rPr>
            </w:pPr>
            <w:r w:rsidRPr="0025494D">
              <w:rPr>
                <w:rFonts w:asciiTheme="minorHAnsi" w:hAnsiTheme="minorHAnsi" w:cstheme="minorHAnsi"/>
                <w:b/>
                <w:bCs/>
                <w:lang w:val="en-US"/>
              </w:rPr>
              <w:t>SL</w:t>
            </w:r>
            <w:r w:rsidR="003A2A61" w:rsidRPr="0025494D">
              <w:rPr>
                <w:rFonts w:asciiTheme="minorHAnsi" w:hAnsiTheme="minorHAnsi" w:cstheme="minorHAnsi"/>
                <w:b/>
                <w:bCs/>
                <w:lang w:val="en-US"/>
              </w:rPr>
              <w:t>M print</w:t>
            </w:r>
            <w:r w:rsidR="00852D48" w:rsidRPr="0025494D">
              <w:rPr>
                <w:rFonts w:asciiTheme="minorHAnsi" w:hAnsiTheme="minorHAnsi" w:cstheme="minorHAnsi"/>
                <w:b/>
                <w:bCs/>
                <w:lang w:val="en-US"/>
              </w:rPr>
              <w:t>ing equipment</w:t>
            </w:r>
          </w:p>
        </w:tc>
        <w:tc>
          <w:tcPr>
            <w:tcW w:w="3877" w:type="dxa"/>
            <w:tcBorders>
              <w:top w:val="single" w:sz="2" w:space="0" w:color="00000A"/>
              <w:left w:val="single" w:sz="4" w:space="0" w:color="00000A"/>
              <w:bottom w:val="single" w:sz="2" w:space="0" w:color="00000A"/>
              <w:right w:val="single" w:sz="4" w:space="0" w:color="00000A"/>
            </w:tcBorders>
            <w:shd w:val="clear" w:color="auto" w:fill="D9D9D9" w:themeFill="background1" w:themeFillShade="D9"/>
            <w:tcMar>
              <w:left w:w="108" w:type="dxa"/>
            </w:tcMar>
          </w:tcPr>
          <w:p w14:paraId="63DD68EE" w14:textId="77777777" w:rsidR="004245CC" w:rsidRPr="001A64A8" w:rsidRDefault="004245CC">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D9D9D9" w:themeFill="background1" w:themeFillShade="D9"/>
            <w:tcMar>
              <w:left w:w="108" w:type="dxa"/>
            </w:tcMar>
            <w:vAlign w:val="center"/>
          </w:tcPr>
          <w:p w14:paraId="400F5A63" w14:textId="77777777" w:rsidR="004245CC" w:rsidRPr="001A64A8" w:rsidRDefault="004245CC">
            <w:pPr>
              <w:suppressAutoHyphens w:val="0"/>
              <w:jc w:val="center"/>
              <w:rPr>
                <w:rFonts w:ascii="Calibri" w:eastAsia="Times New Roman" w:hAnsi="Calibri" w:cs="Calibri"/>
                <w:b/>
                <w:kern w:val="0"/>
                <w:sz w:val="20"/>
                <w:szCs w:val="20"/>
                <w:lang w:val="en-US" w:eastAsia="en-US"/>
              </w:rPr>
            </w:pPr>
          </w:p>
        </w:tc>
      </w:tr>
      <w:tr w:rsidR="0072219B" w:rsidRPr="001A64A8" w14:paraId="4D47527B" w14:textId="77777777" w:rsidTr="0043149E">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F0ECA0D" w14:textId="77777777" w:rsidR="0072219B" w:rsidRPr="001A64A8" w:rsidRDefault="00407DD0">
            <w:pPr>
              <w:jc w:val="center"/>
              <w:rPr>
                <w:rFonts w:ascii="Calibri" w:hAnsi="Calibri" w:cs="Calibri"/>
                <w:sz w:val="20"/>
                <w:szCs w:val="20"/>
                <w:lang w:val="en-US"/>
              </w:rPr>
            </w:pPr>
            <w:r w:rsidRPr="001A64A8">
              <w:rPr>
                <w:rFonts w:ascii="Calibri" w:hAnsi="Calibri" w:cs="Calibri"/>
                <w:sz w:val="20"/>
                <w:szCs w:val="20"/>
                <w:lang w:val="en-US"/>
              </w:rPr>
              <w:t>1‍</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072D9E0D" w14:textId="7EE47FCC" w:rsidR="0072219B" w:rsidRPr="00CA17A7" w:rsidRDefault="0061483B">
            <w:pPr>
              <w:rPr>
                <w:rFonts w:asciiTheme="minorHAnsi" w:hAnsiTheme="minorHAnsi" w:cstheme="minorHAnsi"/>
                <w:b/>
                <w:bCs/>
                <w:i/>
                <w:iCs/>
                <w:sz w:val="20"/>
                <w:szCs w:val="20"/>
                <w:lang w:val="en-US"/>
              </w:rPr>
            </w:pPr>
            <w:r w:rsidRPr="00CA17A7">
              <w:rPr>
                <w:rFonts w:asciiTheme="minorHAnsi" w:hAnsiTheme="minorHAnsi" w:cstheme="minorHAnsi"/>
                <w:b/>
                <w:bCs/>
                <w:i/>
                <w:iCs/>
                <w:sz w:val="20"/>
                <w:szCs w:val="20"/>
                <w:lang w:val="en-US"/>
              </w:rPr>
              <w:t>3D printing equipment using</w:t>
            </w:r>
            <w:r w:rsidR="00D50690">
              <w:rPr>
                <w:rFonts w:asciiTheme="minorHAnsi" w:hAnsiTheme="minorHAnsi" w:cstheme="minorHAnsi"/>
                <w:b/>
                <w:bCs/>
                <w:i/>
                <w:iCs/>
                <w:sz w:val="20"/>
                <w:szCs w:val="20"/>
                <w:lang w:val="en-US"/>
              </w:rPr>
              <w:t xml:space="preserve"> the</w:t>
            </w:r>
            <w:r w:rsidRPr="00CA17A7">
              <w:rPr>
                <w:rFonts w:asciiTheme="minorHAnsi" w:hAnsiTheme="minorHAnsi" w:cstheme="minorHAnsi"/>
                <w:b/>
                <w:bCs/>
                <w:i/>
                <w:iCs/>
                <w:sz w:val="20"/>
                <w:szCs w:val="20"/>
                <w:lang w:val="en-US"/>
              </w:rPr>
              <w:t xml:space="preserve"> following technology:</w:t>
            </w:r>
          </w:p>
          <w:p w14:paraId="756A4A0F" w14:textId="3F46CC9B" w:rsidR="00A71481" w:rsidRPr="0061483B" w:rsidRDefault="00952422">
            <w:pPr>
              <w:rPr>
                <w:rFonts w:asciiTheme="minorHAnsi" w:hAnsiTheme="minorHAnsi" w:cstheme="minorHAnsi"/>
                <w:sz w:val="20"/>
                <w:szCs w:val="20"/>
                <w:lang w:val="en-US"/>
              </w:rPr>
            </w:pPr>
            <w:r w:rsidRPr="00952422">
              <w:rPr>
                <w:rFonts w:asciiTheme="minorHAnsi" w:hAnsiTheme="minorHAnsi" w:cstheme="minorHAnsi"/>
                <w:sz w:val="20"/>
                <w:szCs w:val="20"/>
                <w:lang w:val="en-US"/>
              </w:rPr>
              <w:t>Selective</w:t>
            </w:r>
            <w:r w:rsidR="00C013F1">
              <w:rPr>
                <w:rFonts w:asciiTheme="minorHAnsi" w:hAnsiTheme="minorHAnsi" w:cstheme="minorHAnsi"/>
                <w:sz w:val="20"/>
                <w:szCs w:val="20"/>
                <w:lang w:val="en-US"/>
              </w:rPr>
              <w:t xml:space="preserve"> L</w:t>
            </w:r>
            <w:r w:rsidRPr="00952422">
              <w:rPr>
                <w:rFonts w:asciiTheme="minorHAnsi" w:hAnsiTheme="minorHAnsi" w:cstheme="minorHAnsi"/>
                <w:sz w:val="20"/>
                <w:szCs w:val="20"/>
                <w:lang w:val="en-US"/>
              </w:rPr>
              <w:t xml:space="preserve">aser </w:t>
            </w:r>
            <w:r w:rsidR="00C013F1">
              <w:rPr>
                <w:rFonts w:asciiTheme="minorHAnsi" w:hAnsiTheme="minorHAnsi" w:cstheme="minorHAnsi"/>
                <w:sz w:val="20"/>
                <w:szCs w:val="20"/>
                <w:lang w:val="en-US"/>
              </w:rPr>
              <w:t>M</w:t>
            </w:r>
            <w:r w:rsidRPr="00952422">
              <w:rPr>
                <w:rFonts w:asciiTheme="minorHAnsi" w:hAnsiTheme="minorHAnsi" w:cstheme="minorHAnsi"/>
                <w:sz w:val="20"/>
                <w:szCs w:val="20"/>
                <w:lang w:val="en-US"/>
              </w:rPr>
              <w:t xml:space="preserve">elting </w:t>
            </w:r>
            <w:r w:rsidR="00882338">
              <w:rPr>
                <w:rFonts w:asciiTheme="minorHAnsi" w:hAnsiTheme="minorHAnsi" w:cstheme="minorHAnsi"/>
                <w:sz w:val="20"/>
                <w:szCs w:val="20"/>
                <w:lang w:val="en-US"/>
              </w:rPr>
              <w:t>–</w:t>
            </w:r>
            <w:r w:rsidRPr="00952422">
              <w:rPr>
                <w:rFonts w:asciiTheme="minorHAnsi" w:hAnsiTheme="minorHAnsi" w:cstheme="minorHAnsi"/>
                <w:sz w:val="20"/>
                <w:szCs w:val="20"/>
                <w:lang w:val="en-US"/>
              </w:rPr>
              <w:t xml:space="preserve"> SLM</w:t>
            </w:r>
            <w:r w:rsidR="00882338">
              <w:rPr>
                <w:rFonts w:asciiTheme="minorHAnsi" w:hAnsiTheme="minorHAnsi" w:cstheme="minorHAnsi"/>
                <w:sz w:val="20"/>
                <w:szCs w:val="20"/>
                <w:lang w:val="en-US"/>
              </w:rPr>
              <w:t xml:space="preserve"> </w:t>
            </w:r>
            <w:r w:rsidR="00AD70DC">
              <w:rPr>
                <w:rFonts w:asciiTheme="minorHAnsi" w:hAnsiTheme="minorHAnsi" w:cstheme="minorHAnsi"/>
                <w:sz w:val="20"/>
                <w:szCs w:val="20"/>
                <w:lang w:val="en-US"/>
              </w:rPr>
              <w:t>–</w:t>
            </w:r>
            <w:r w:rsidR="00882338">
              <w:rPr>
                <w:rFonts w:asciiTheme="minorHAnsi" w:hAnsiTheme="minorHAnsi" w:cstheme="minorHAnsi"/>
                <w:sz w:val="20"/>
                <w:szCs w:val="20"/>
                <w:lang w:val="en-US"/>
              </w:rPr>
              <w:t xml:space="preserve"> </w:t>
            </w:r>
            <w:r w:rsidR="00AD70DC">
              <w:rPr>
                <w:rFonts w:asciiTheme="minorHAnsi" w:hAnsiTheme="minorHAnsi" w:cstheme="minorHAnsi"/>
                <w:sz w:val="20"/>
                <w:szCs w:val="20"/>
                <w:lang w:val="en-US"/>
              </w:rPr>
              <w:t>joining of</w:t>
            </w:r>
            <w:r w:rsidR="00F829BB" w:rsidRPr="00F829BB">
              <w:rPr>
                <w:rFonts w:asciiTheme="minorHAnsi" w:hAnsiTheme="minorHAnsi" w:cstheme="minorHAnsi"/>
                <w:sz w:val="20"/>
                <w:szCs w:val="20"/>
                <w:lang w:val="en-US"/>
              </w:rPr>
              <w:t xml:space="preserve"> powder</w:t>
            </w:r>
            <w:r w:rsidR="00BF07C4">
              <w:rPr>
                <w:rFonts w:asciiTheme="minorHAnsi" w:hAnsiTheme="minorHAnsi" w:cstheme="minorHAnsi"/>
                <w:sz w:val="20"/>
                <w:szCs w:val="20"/>
                <w:lang w:val="en-US"/>
              </w:rPr>
              <w:t xml:space="preserve"> material</w:t>
            </w:r>
            <w:r w:rsidR="001D6EEF">
              <w:rPr>
                <w:rFonts w:asciiTheme="minorHAnsi" w:hAnsiTheme="minorHAnsi" w:cstheme="minorHAnsi"/>
                <w:sz w:val="20"/>
                <w:szCs w:val="20"/>
                <w:lang w:val="en-US"/>
              </w:rPr>
              <w:t xml:space="preserve"> using </w:t>
            </w:r>
            <w:r w:rsidR="007A6C26">
              <w:rPr>
                <w:rFonts w:asciiTheme="minorHAnsi" w:hAnsiTheme="minorHAnsi" w:cstheme="minorHAnsi"/>
                <w:sz w:val="20"/>
                <w:szCs w:val="20"/>
                <w:lang w:val="en-US"/>
              </w:rPr>
              <w:t xml:space="preserve">a </w:t>
            </w:r>
            <w:r w:rsidR="001D6EEF">
              <w:rPr>
                <w:rFonts w:asciiTheme="minorHAnsi" w:hAnsiTheme="minorHAnsi" w:cstheme="minorHAnsi"/>
                <w:sz w:val="20"/>
                <w:szCs w:val="20"/>
                <w:lang w:val="en-US"/>
              </w:rPr>
              <w:t>laser beam</w:t>
            </w:r>
            <w:r w:rsidR="00F829BB" w:rsidRPr="00F829BB">
              <w:rPr>
                <w:rFonts w:asciiTheme="minorHAnsi" w:hAnsiTheme="minorHAnsi" w:cstheme="minorHAnsi"/>
                <w:sz w:val="20"/>
                <w:szCs w:val="20"/>
                <w:lang w:val="en-US"/>
              </w:rPr>
              <w:t xml:space="preserve"> a</w:t>
            </w:r>
            <w:r w:rsidR="001D6EEF">
              <w:rPr>
                <w:rFonts w:asciiTheme="minorHAnsi" w:hAnsiTheme="minorHAnsi" w:cstheme="minorHAnsi"/>
                <w:sz w:val="20"/>
                <w:szCs w:val="20"/>
                <w:lang w:val="en-US"/>
              </w:rPr>
              <w:t>s</w:t>
            </w:r>
            <w:r w:rsidR="00C33B9A">
              <w:rPr>
                <w:rFonts w:asciiTheme="minorHAnsi" w:hAnsiTheme="minorHAnsi" w:cstheme="minorHAnsi"/>
                <w:sz w:val="20"/>
                <w:szCs w:val="20"/>
                <w:lang w:val="en-US"/>
              </w:rPr>
              <w:t xml:space="preserve"> a</w:t>
            </w:r>
            <w:r w:rsidR="00F829BB" w:rsidRPr="00F829BB">
              <w:rPr>
                <w:rFonts w:asciiTheme="minorHAnsi" w:hAnsiTheme="minorHAnsi" w:cstheme="minorHAnsi"/>
                <w:sz w:val="20"/>
                <w:szCs w:val="20"/>
                <w:lang w:val="en-US"/>
              </w:rPr>
              <w:t xml:space="preserve"> source of heat</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09A80CAD" w14:textId="77777777" w:rsidR="0072219B" w:rsidRPr="001A64A8" w:rsidRDefault="0072219B">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EFAF9A1" w14:textId="77777777" w:rsidR="0072219B" w:rsidRPr="001A64A8" w:rsidRDefault="0072219B">
            <w:pPr>
              <w:suppressAutoHyphens w:val="0"/>
              <w:jc w:val="center"/>
              <w:rPr>
                <w:rFonts w:ascii="Calibri" w:eastAsia="Times New Roman" w:hAnsi="Calibri" w:cs="Calibri"/>
                <w:b/>
                <w:kern w:val="0"/>
                <w:sz w:val="20"/>
                <w:szCs w:val="20"/>
                <w:lang w:val="en-US" w:eastAsia="en-US"/>
              </w:rPr>
            </w:pPr>
          </w:p>
        </w:tc>
      </w:tr>
      <w:tr w:rsidR="0072219B" w:rsidRPr="001A64A8" w14:paraId="7B8D16CA" w14:textId="77777777" w:rsidTr="0043149E">
        <w:tc>
          <w:tcPr>
            <w:tcW w:w="569" w:type="dxa"/>
            <w:tcBorders>
              <w:left w:val="single" w:sz="18" w:space="0" w:color="00000A"/>
              <w:bottom w:val="single" w:sz="2" w:space="0" w:color="00000A"/>
              <w:right w:val="single" w:sz="4" w:space="0" w:color="00000A"/>
            </w:tcBorders>
            <w:shd w:val="clear" w:color="auto" w:fill="auto"/>
            <w:vAlign w:val="center"/>
          </w:tcPr>
          <w:p w14:paraId="44340CFA" w14:textId="45FD665E" w:rsidR="0072219B" w:rsidRPr="001A64A8" w:rsidRDefault="00407DD0">
            <w:pPr>
              <w:jc w:val="center"/>
              <w:rPr>
                <w:rFonts w:ascii="Calibri" w:hAnsi="Calibri" w:cs="Calibri"/>
                <w:sz w:val="20"/>
                <w:szCs w:val="20"/>
                <w:lang w:val="en-US"/>
              </w:rPr>
            </w:pPr>
            <w:r w:rsidRPr="001A64A8">
              <w:rPr>
                <w:rFonts w:ascii="Calibri" w:hAnsi="Calibri" w:cs="Calibri"/>
                <w:sz w:val="20"/>
                <w:szCs w:val="20"/>
                <w:lang w:val="en-US"/>
              </w:rPr>
              <w:t>2</w:t>
            </w:r>
          </w:p>
        </w:tc>
        <w:tc>
          <w:tcPr>
            <w:tcW w:w="4316" w:type="dxa"/>
            <w:tcBorders>
              <w:left w:val="single" w:sz="18" w:space="0" w:color="00000A"/>
              <w:bottom w:val="single" w:sz="2" w:space="0" w:color="00000A"/>
              <w:right w:val="single" w:sz="4" w:space="0" w:color="00000A"/>
            </w:tcBorders>
            <w:shd w:val="clear" w:color="auto" w:fill="auto"/>
          </w:tcPr>
          <w:p w14:paraId="0B3729C8" w14:textId="49C830F4" w:rsidR="0072219B" w:rsidRPr="00CA17A7" w:rsidRDefault="00D21DF4">
            <w:pPr>
              <w:rPr>
                <w:rFonts w:asciiTheme="minorHAnsi" w:hAnsiTheme="minorHAnsi" w:cstheme="minorHAnsi"/>
                <w:b/>
                <w:bCs/>
                <w:i/>
                <w:iCs/>
                <w:sz w:val="20"/>
                <w:szCs w:val="20"/>
                <w:lang w:val="en-US"/>
              </w:rPr>
            </w:pPr>
            <w:r w:rsidRPr="00CA17A7">
              <w:rPr>
                <w:rFonts w:asciiTheme="minorHAnsi" w:hAnsiTheme="minorHAnsi" w:cstheme="minorHAnsi"/>
                <w:b/>
                <w:bCs/>
                <w:i/>
                <w:iCs/>
                <w:sz w:val="20"/>
                <w:szCs w:val="20"/>
                <w:lang w:val="en-US"/>
              </w:rPr>
              <w:t>Materials supported:</w:t>
            </w:r>
          </w:p>
          <w:p w14:paraId="42426A9C" w14:textId="77777777" w:rsidR="00D21DF4" w:rsidRDefault="007F71C1" w:rsidP="006E0E79">
            <w:pPr>
              <w:pStyle w:val="Odstavecseseznamem"/>
              <w:numPr>
                <w:ilvl w:val="0"/>
                <w:numId w:val="3"/>
              </w:numPr>
              <w:ind w:left="229" w:hanging="219"/>
              <w:rPr>
                <w:rFonts w:asciiTheme="minorHAnsi" w:hAnsiTheme="minorHAnsi" w:cstheme="minorHAnsi"/>
                <w:sz w:val="20"/>
                <w:szCs w:val="20"/>
                <w:lang w:val="en-US"/>
              </w:rPr>
            </w:pPr>
            <w:r w:rsidRPr="006E0E79">
              <w:rPr>
                <w:rFonts w:asciiTheme="minorHAnsi" w:hAnsiTheme="minorHAnsi" w:cstheme="minorHAnsi"/>
                <w:sz w:val="20"/>
                <w:szCs w:val="20"/>
                <w:lang w:val="en-US"/>
              </w:rPr>
              <w:t>reactive metallic materials</w:t>
            </w:r>
          </w:p>
          <w:p w14:paraId="1BE2B9ED" w14:textId="69CA6A9C" w:rsidR="006E0E79" w:rsidRPr="006E0E79" w:rsidRDefault="005A218F" w:rsidP="006E0E79">
            <w:pPr>
              <w:pStyle w:val="Odstavecseseznamem"/>
              <w:numPr>
                <w:ilvl w:val="0"/>
                <w:numId w:val="3"/>
              </w:numPr>
              <w:ind w:left="229" w:hanging="219"/>
              <w:rPr>
                <w:rFonts w:asciiTheme="minorHAnsi" w:hAnsiTheme="minorHAnsi" w:cstheme="minorHAnsi"/>
                <w:sz w:val="20"/>
                <w:szCs w:val="20"/>
                <w:lang w:val="en-US"/>
              </w:rPr>
            </w:pPr>
            <w:r>
              <w:rPr>
                <w:rFonts w:asciiTheme="minorHAnsi" w:hAnsiTheme="minorHAnsi" w:cstheme="minorHAnsi"/>
                <w:sz w:val="20"/>
                <w:szCs w:val="20"/>
                <w:lang w:val="en-US"/>
              </w:rPr>
              <w:t>non-</w:t>
            </w:r>
            <w:r w:rsidRPr="007F71C1">
              <w:rPr>
                <w:rFonts w:asciiTheme="minorHAnsi" w:hAnsiTheme="minorHAnsi" w:cstheme="minorHAnsi"/>
                <w:sz w:val="20"/>
                <w:szCs w:val="20"/>
                <w:lang w:val="en-US"/>
              </w:rPr>
              <w:t>reactive metallic materials</w:t>
            </w:r>
          </w:p>
        </w:tc>
        <w:tc>
          <w:tcPr>
            <w:tcW w:w="3877" w:type="dxa"/>
            <w:tcBorders>
              <w:left w:val="single" w:sz="4" w:space="0" w:color="00000A"/>
              <w:bottom w:val="single" w:sz="2" w:space="0" w:color="00000A"/>
              <w:right w:val="single" w:sz="4" w:space="0" w:color="00000A"/>
            </w:tcBorders>
            <w:shd w:val="clear" w:color="auto" w:fill="auto"/>
            <w:tcMar>
              <w:left w:w="108" w:type="dxa"/>
            </w:tcMar>
          </w:tcPr>
          <w:p w14:paraId="64036A2C" w14:textId="77777777" w:rsidR="0072219B" w:rsidRPr="001A64A8" w:rsidRDefault="0072219B">
            <w:pPr>
              <w:rPr>
                <w:rFonts w:ascii="Calibri" w:hAnsi="Calibri" w:cs="Calibri"/>
                <w:sz w:val="20"/>
                <w:szCs w:val="20"/>
                <w:lang w:val="en-US"/>
              </w:rPr>
            </w:pPr>
          </w:p>
        </w:tc>
        <w:tc>
          <w:tcPr>
            <w:tcW w:w="985" w:type="dxa"/>
            <w:tcBorders>
              <w:left w:val="single" w:sz="4" w:space="0" w:color="00000A"/>
              <w:bottom w:val="single" w:sz="2" w:space="0" w:color="00000A"/>
              <w:right w:val="single" w:sz="18" w:space="0" w:color="00000A"/>
            </w:tcBorders>
            <w:shd w:val="clear" w:color="auto" w:fill="auto"/>
            <w:tcMar>
              <w:left w:w="108" w:type="dxa"/>
            </w:tcMar>
            <w:vAlign w:val="center"/>
          </w:tcPr>
          <w:p w14:paraId="720D1936" w14:textId="77777777" w:rsidR="0072219B" w:rsidRPr="001A64A8" w:rsidRDefault="0072219B">
            <w:pPr>
              <w:suppressAutoHyphens w:val="0"/>
              <w:jc w:val="center"/>
              <w:rPr>
                <w:rFonts w:ascii="Calibri" w:eastAsia="Times New Roman" w:hAnsi="Calibri" w:cs="Calibri"/>
                <w:b/>
                <w:kern w:val="0"/>
                <w:sz w:val="20"/>
                <w:szCs w:val="20"/>
                <w:lang w:val="en-US" w:eastAsia="en-US"/>
              </w:rPr>
            </w:pPr>
          </w:p>
        </w:tc>
      </w:tr>
      <w:tr w:rsidR="0072219B" w:rsidRPr="001A64A8" w14:paraId="077A4656" w14:textId="77777777" w:rsidTr="000A530E">
        <w:tc>
          <w:tcPr>
            <w:tcW w:w="569"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vAlign w:val="center"/>
          </w:tcPr>
          <w:p w14:paraId="6EB02C0E" w14:textId="03178978" w:rsidR="0072219B" w:rsidRPr="001A64A8" w:rsidRDefault="0072219B">
            <w:pPr>
              <w:jc w:val="center"/>
              <w:rPr>
                <w:rFonts w:ascii="Calibri" w:hAnsi="Calibri" w:cs="Calibri"/>
                <w:sz w:val="20"/>
                <w:szCs w:val="20"/>
                <w:lang w:val="en-US"/>
              </w:rPr>
            </w:pPr>
          </w:p>
        </w:tc>
        <w:tc>
          <w:tcPr>
            <w:tcW w:w="4316"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tcPr>
          <w:p w14:paraId="77970BD8" w14:textId="7047887D" w:rsidR="0072219B" w:rsidRPr="000A530E" w:rsidRDefault="00C42F53" w:rsidP="000A530E">
            <w:pPr>
              <w:rPr>
                <w:rFonts w:ascii="Calibri" w:hAnsi="Calibri" w:cs="Calibri"/>
                <w:b/>
                <w:bCs/>
                <w:i/>
                <w:iCs/>
                <w:sz w:val="20"/>
                <w:szCs w:val="20"/>
                <w:lang w:val="en-US"/>
              </w:rPr>
            </w:pPr>
            <w:r w:rsidRPr="00C42F53">
              <w:rPr>
                <w:rFonts w:ascii="Calibri" w:hAnsi="Calibri" w:cs="Calibri"/>
                <w:b/>
                <w:bCs/>
                <w:i/>
                <w:iCs/>
                <w:sz w:val="20"/>
                <w:szCs w:val="20"/>
                <w:lang w:val="en-US"/>
              </w:rPr>
              <w:t>Required technology components</w:t>
            </w:r>
            <w:r w:rsidR="00E45AD6">
              <w:rPr>
                <w:rFonts w:ascii="Calibri" w:hAnsi="Calibri" w:cs="Calibri"/>
                <w:b/>
                <w:bCs/>
                <w:i/>
                <w:iCs/>
                <w:sz w:val="20"/>
                <w:szCs w:val="20"/>
                <w:lang w:val="en-US"/>
              </w:rPr>
              <w:t xml:space="preserve"> and accessories</w:t>
            </w:r>
          </w:p>
        </w:tc>
        <w:tc>
          <w:tcPr>
            <w:tcW w:w="3877" w:type="dxa"/>
            <w:tcBorders>
              <w:top w:val="single" w:sz="2" w:space="0" w:color="00000A"/>
              <w:left w:val="single" w:sz="4" w:space="0" w:color="00000A"/>
              <w:bottom w:val="single" w:sz="2" w:space="0" w:color="00000A"/>
              <w:right w:val="single" w:sz="4" w:space="0" w:color="00000A"/>
            </w:tcBorders>
            <w:shd w:val="clear" w:color="auto" w:fill="F2F2F2" w:themeFill="background1" w:themeFillShade="F2"/>
            <w:tcMar>
              <w:left w:w="108" w:type="dxa"/>
            </w:tcMar>
          </w:tcPr>
          <w:p w14:paraId="78AE59EC" w14:textId="77777777" w:rsidR="0072219B" w:rsidRPr="001A64A8" w:rsidRDefault="0072219B">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F2F2F2" w:themeFill="background1" w:themeFillShade="F2"/>
            <w:tcMar>
              <w:left w:w="108" w:type="dxa"/>
            </w:tcMar>
            <w:vAlign w:val="center"/>
          </w:tcPr>
          <w:p w14:paraId="53BCA7B2" w14:textId="77777777" w:rsidR="0072219B" w:rsidRPr="001A64A8" w:rsidRDefault="0072219B">
            <w:pPr>
              <w:suppressAutoHyphens w:val="0"/>
              <w:jc w:val="center"/>
              <w:rPr>
                <w:rFonts w:ascii="Calibri" w:eastAsia="Times New Roman" w:hAnsi="Calibri" w:cs="Calibri"/>
                <w:b/>
                <w:kern w:val="0"/>
                <w:sz w:val="20"/>
                <w:szCs w:val="20"/>
                <w:lang w:val="en-US" w:eastAsia="en-US"/>
              </w:rPr>
            </w:pPr>
          </w:p>
        </w:tc>
      </w:tr>
      <w:tr w:rsidR="00611076" w:rsidRPr="001A64A8" w14:paraId="0156201A" w14:textId="77777777" w:rsidTr="0043149E">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61AA280" w14:textId="58D5838D" w:rsidR="00611076" w:rsidRPr="00461B70" w:rsidRDefault="00A5619F" w:rsidP="00461B70">
            <w:pPr>
              <w:contextualSpacing/>
              <w:jc w:val="center"/>
              <w:rPr>
                <w:rFonts w:asciiTheme="minorHAnsi" w:hAnsiTheme="minorHAnsi" w:cstheme="minorHAnsi"/>
                <w:sz w:val="20"/>
                <w:szCs w:val="20"/>
                <w:lang w:val="en-US"/>
              </w:rPr>
            </w:pPr>
            <w:r w:rsidRPr="00461B70">
              <w:rPr>
                <w:rFonts w:asciiTheme="minorHAnsi" w:hAnsiTheme="minorHAnsi" w:cstheme="minorHAnsi"/>
                <w:sz w:val="20"/>
                <w:szCs w:val="20"/>
                <w:lang w:val="en-US"/>
              </w:rPr>
              <w:t>3</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6FDF5F93" w14:textId="77777777" w:rsidR="00611076" w:rsidRPr="008C7169" w:rsidRDefault="00100737" w:rsidP="00C306FF">
            <w:pPr>
              <w:contextualSpacing/>
              <w:rPr>
                <w:rFonts w:asciiTheme="minorHAnsi" w:hAnsiTheme="minorHAnsi" w:cstheme="minorHAnsi"/>
                <w:sz w:val="20"/>
                <w:szCs w:val="20"/>
                <w:lang w:val="en-US"/>
              </w:rPr>
            </w:pPr>
            <w:r w:rsidRPr="008C7169">
              <w:rPr>
                <w:rFonts w:asciiTheme="minorHAnsi" w:hAnsiTheme="minorHAnsi" w:cstheme="minorHAnsi"/>
                <w:sz w:val="20"/>
                <w:szCs w:val="20"/>
                <w:lang w:val="en-US"/>
              </w:rPr>
              <w:t>PRINTER</w:t>
            </w:r>
          </w:p>
          <w:p w14:paraId="7079B52D" w14:textId="650D1D08" w:rsidR="00E7550F" w:rsidRPr="00EA181A" w:rsidRDefault="00E7550F" w:rsidP="00EA181A">
            <w:pPr>
              <w:pStyle w:val="Odstavecseseznamem"/>
              <w:numPr>
                <w:ilvl w:val="0"/>
                <w:numId w:val="3"/>
              </w:numPr>
              <w:ind w:left="229" w:hanging="219"/>
              <w:contextualSpacing/>
              <w:rPr>
                <w:rFonts w:asciiTheme="minorHAnsi" w:hAnsiTheme="minorHAnsi" w:cstheme="minorHAnsi"/>
                <w:sz w:val="20"/>
                <w:szCs w:val="20"/>
                <w:lang w:val="en-US"/>
              </w:rPr>
            </w:pPr>
            <w:r w:rsidRPr="006305BD">
              <w:rPr>
                <w:rFonts w:asciiTheme="minorHAnsi" w:hAnsiTheme="minorHAnsi" w:cstheme="minorHAnsi"/>
                <w:sz w:val="20"/>
                <w:szCs w:val="20"/>
                <w:lang w:val="en-US"/>
              </w:rPr>
              <w:t>fully open machine parameters with the possibility of editing and developing new parameter sets and new materials</w:t>
            </w:r>
          </w:p>
          <w:p w14:paraId="47C0E3D8" w14:textId="22068DC6" w:rsidR="00100737" w:rsidRPr="008C7169" w:rsidRDefault="00667462" w:rsidP="008C7169">
            <w:pPr>
              <w:pStyle w:val="Odstavecseseznamem"/>
              <w:numPr>
                <w:ilvl w:val="0"/>
                <w:numId w:val="3"/>
              </w:numPr>
              <w:ind w:left="229" w:hanging="219"/>
              <w:contextualSpacing/>
              <w:rPr>
                <w:rFonts w:asciiTheme="minorHAnsi" w:hAnsiTheme="minorHAnsi" w:cstheme="minorHAnsi"/>
                <w:sz w:val="20"/>
                <w:szCs w:val="20"/>
                <w:lang w:val="en-US"/>
              </w:rPr>
            </w:pPr>
            <w:r>
              <w:rPr>
                <w:rFonts w:asciiTheme="minorHAnsi" w:hAnsiTheme="minorHAnsi" w:cstheme="minorHAnsi"/>
                <w:sz w:val="20"/>
                <w:szCs w:val="20"/>
                <w:lang w:val="en-US"/>
              </w:rPr>
              <w:t>print</w:t>
            </w:r>
            <w:r w:rsidR="001A4081">
              <w:rPr>
                <w:rFonts w:asciiTheme="minorHAnsi" w:hAnsiTheme="minorHAnsi" w:cstheme="minorHAnsi"/>
                <w:sz w:val="20"/>
                <w:szCs w:val="20"/>
                <w:lang w:val="en-US"/>
              </w:rPr>
              <w:t xml:space="preserve"> volume </w:t>
            </w:r>
            <w:r w:rsidR="002023B1">
              <w:rPr>
                <w:rFonts w:asciiTheme="minorHAnsi" w:hAnsiTheme="minorHAnsi" w:cstheme="minorHAnsi"/>
                <w:sz w:val="20"/>
                <w:szCs w:val="20"/>
                <w:lang w:val="en-US"/>
              </w:rPr>
              <w:t>of at least</w:t>
            </w:r>
            <w:r w:rsidR="001A4081">
              <w:rPr>
                <w:rFonts w:asciiTheme="minorHAnsi" w:hAnsiTheme="minorHAnsi" w:cstheme="minorHAnsi"/>
                <w:sz w:val="20"/>
                <w:szCs w:val="20"/>
                <w:lang w:val="en-US"/>
              </w:rPr>
              <w:t xml:space="preserve"> 35</w:t>
            </w:r>
            <w:r w:rsidR="00FB2EE8">
              <w:rPr>
                <w:rFonts w:asciiTheme="minorHAnsi" w:hAnsiTheme="minorHAnsi" w:cstheme="minorHAnsi"/>
                <w:sz w:val="20"/>
                <w:szCs w:val="20"/>
                <w:lang w:val="en-US"/>
              </w:rPr>
              <w:t xml:space="preserve"> </w:t>
            </w:r>
            <w:r w:rsidR="001A4081">
              <w:rPr>
                <w:rFonts w:asciiTheme="minorHAnsi" w:hAnsiTheme="minorHAnsi" w:cstheme="minorHAnsi"/>
                <w:sz w:val="20"/>
                <w:szCs w:val="20"/>
                <w:lang w:val="en-US"/>
              </w:rPr>
              <w:t>000 cm</w:t>
            </w:r>
            <w:r w:rsidR="001A4081" w:rsidRPr="00AC6242">
              <w:rPr>
                <w:rFonts w:asciiTheme="minorHAnsi" w:hAnsiTheme="minorHAnsi" w:cstheme="minorHAnsi"/>
                <w:sz w:val="20"/>
                <w:szCs w:val="20"/>
                <w:vertAlign w:val="superscript"/>
                <w:lang w:val="en-US"/>
              </w:rPr>
              <w:t>3</w:t>
            </w:r>
          </w:p>
          <w:p w14:paraId="4DF1B946" w14:textId="46DF39C2" w:rsidR="00100737" w:rsidRPr="001D7CE4" w:rsidRDefault="002908EA" w:rsidP="008C7169">
            <w:pPr>
              <w:pStyle w:val="Odstavecseseznamem"/>
              <w:numPr>
                <w:ilvl w:val="0"/>
                <w:numId w:val="3"/>
              </w:numPr>
              <w:ind w:left="229" w:hanging="219"/>
              <w:contextualSpacing/>
              <w:rPr>
                <w:rFonts w:asciiTheme="minorHAnsi" w:hAnsiTheme="minorHAnsi" w:cstheme="minorHAnsi"/>
                <w:sz w:val="20"/>
                <w:szCs w:val="20"/>
                <w:lang w:val="en-US"/>
              </w:rPr>
            </w:pPr>
            <w:r w:rsidRPr="001D7CE4">
              <w:rPr>
                <w:rFonts w:asciiTheme="minorHAnsi" w:hAnsiTheme="minorHAnsi" w:cstheme="minorHAnsi"/>
                <w:sz w:val="20"/>
                <w:szCs w:val="20"/>
                <w:lang w:val="en-US"/>
              </w:rPr>
              <w:t>print</w:t>
            </w:r>
            <w:r w:rsidR="00EE5CE1" w:rsidRPr="001D7CE4">
              <w:rPr>
                <w:rFonts w:asciiTheme="minorHAnsi" w:hAnsiTheme="minorHAnsi" w:cstheme="minorHAnsi"/>
                <w:sz w:val="20"/>
                <w:szCs w:val="20"/>
                <w:lang w:val="en-US"/>
              </w:rPr>
              <w:t>i</w:t>
            </w:r>
            <w:r w:rsidRPr="001D7CE4">
              <w:rPr>
                <w:rFonts w:asciiTheme="minorHAnsi" w:hAnsiTheme="minorHAnsi" w:cstheme="minorHAnsi"/>
                <w:sz w:val="20"/>
                <w:szCs w:val="20"/>
                <w:lang w:val="en-US"/>
              </w:rPr>
              <w:t>ng</w:t>
            </w:r>
            <w:r w:rsidR="00EE5CE1" w:rsidRPr="001D7CE4">
              <w:rPr>
                <w:rFonts w:asciiTheme="minorHAnsi" w:hAnsiTheme="minorHAnsi" w:cstheme="minorHAnsi"/>
                <w:sz w:val="20"/>
                <w:szCs w:val="20"/>
                <w:lang w:val="en-US"/>
              </w:rPr>
              <w:t xml:space="preserve"> platform dimensions:</w:t>
            </w:r>
            <w:r w:rsidR="007457A4" w:rsidRPr="001D7CE4">
              <w:rPr>
                <w:rFonts w:asciiTheme="minorHAnsi" w:hAnsiTheme="minorHAnsi" w:cstheme="minorHAnsi"/>
                <w:sz w:val="20"/>
                <w:szCs w:val="20"/>
                <w:lang w:val="en-US"/>
              </w:rPr>
              <w:t xml:space="preserve"> </w:t>
            </w:r>
            <w:r w:rsidR="006C66CB" w:rsidRPr="001D7CE4">
              <w:rPr>
                <w:rFonts w:asciiTheme="minorHAnsi" w:hAnsiTheme="minorHAnsi" w:cstheme="minorHAnsi"/>
                <w:sz w:val="20"/>
                <w:szCs w:val="20"/>
                <w:lang w:val="en-US"/>
              </w:rPr>
              <w:tab/>
            </w:r>
            <w:r w:rsidR="007457A4" w:rsidRPr="001D7CE4">
              <w:rPr>
                <w:rFonts w:asciiTheme="minorHAnsi" w:hAnsiTheme="minorHAnsi" w:cstheme="minorHAnsi"/>
                <w:sz w:val="20"/>
                <w:szCs w:val="20"/>
                <w:lang w:val="en-US"/>
              </w:rPr>
              <w:t xml:space="preserve">X ≥ </w:t>
            </w:r>
            <w:r w:rsidR="00476B45" w:rsidRPr="001D7CE4">
              <w:rPr>
                <w:rFonts w:asciiTheme="minorHAnsi" w:hAnsiTheme="minorHAnsi" w:cstheme="minorHAnsi"/>
                <w:sz w:val="20"/>
                <w:szCs w:val="20"/>
                <w:lang w:val="en-US"/>
              </w:rPr>
              <w:t>300 mm</w:t>
            </w:r>
          </w:p>
          <w:p w14:paraId="7E44572A" w14:textId="4665CB8D" w:rsidR="00476B45" w:rsidRPr="001D7CE4" w:rsidRDefault="00476B45" w:rsidP="008D1928">
            <w:pPr>
              <w:pStyle w:val="Odstavecseseznamem"/>
              <w:ind w:left="229"/>
              <w:contextualSpacing/>
              <w:rPr>
                <w:rFonts w:asciiTheme="minorHAnsi" w:hAnsiTheme="minorHAnsi" w:cstheme="minorHAnsi"/>
                <w:sz w:val="20"/>
                <w:szCs w:val="20"/>
                <w:lang w:val="en-US"/>
              </w:rPr>
            </w:pPr>
            <w:r w:rsidRPr="001D7CE4">
              <w:rPr>
                <w:rFonts w:asciiTheme="minorHAnsi" w:hAnsiTheme="minorHAnsi" w:cstheme="minorHAnsi"/>
                <w:sz w:val="20"/>
                <w:szCs w:val="20"/>
                <w:lang w:val="en-US"/>
              </w:rPr>
              <w:tab/>
            </w:r>
            <w:r w:rsidRPr="001D7CE4">
              <w:rPr>
                <w:rFonts w:asciiTheme="minorHAnsi" w:hAnsiTheme="minorHAnsi" w:cstheme="minorHAnsi"/>
                <w:sz w:val="20"/>
                <w:szCs w:val="20"/>
                <w:lang w:val="en-US"/>
              </w:rPr>
              <w:tab/>
            </w:r>
            <w:r w:rsidRPr="001D7CE4">
              <w:rPr>
                <w:rFonts w:asciiTheme="minorHAnsi" w:hAnsiTheme="minorHAnsi" w:cstheme="minorHAnsi"/>
                <w:sz w:val="20"/>
                <w:szCs w:val="20"/>
                <w:lang w:val="en-US"/>
              </w:rPr>
              <w:tab/>
            </w:r>
            <w:r w:rsidRPr="001D7CE4">
              <w:rPr>
                <w:rFonts w:asciiTheme="minorHAnsi" w:hAnsiTheme="minorHAnsi" w:cstheme="minorHAnsi"/>
                <w:sz w:val="20"/>
                <w:szCs w:val="20"/>
                <w:lang w:val="en-US"/>
              </w:rPr>
              <w:tab/>
              <w:t>Y ≥ 300 mm</w:t>
            </w:r>
          </w:p>
          <w:p w14:paraId="536FEF6E" w14:textId="00639389" w:rsidR="00DE14E2" w:rsidRPr="001D7CE4" w:rsidRDefault="00DE14E2" w:rsidP="008C7169">
            <w:pPr>
              <w:pStyle w:val="Odstavecseseznamem"/>
              <w:numPr>
                <w:ilvl w:val="0"/>
                <w:numId w:val="3"/>
              </w:numPr>
              <w:ind w:left="229" w:hanging="219"/>
              <w:contextualSpacing/>
              <w:rPr>
                <w:rFonts w:asciiTheme="minorHAnsi" w:hAnsiTheme="minorHAnsi" w:cstheme="minorHAnsi"/>
                <w:sz w:val="20"/>
                <w:szCs w:val="20"/>
                <w:lang w:val="en-US"/>
              </w:rPr>
            </w:pPr>
            <w:r w:rsidRPr="001D7CE4">
              <w:rPr>
                <w:rFonts w:asciiTheme="minorHAnsi" w:hAnsiTheme="minorHAnsi" w:cstheme="minorHAnsi"/>
                <w:sz w:val="20"/>
                <w:szCs w:val="20"/>
                <w:lang w:val="en-US"/>
              </w:rPr>
              <w:t>laser scanning speed</w:t>
            </w:r>
            <w:r w:rsidR="001D7CE4">
              <w:rPr>
                <w:rFonts w:asciiTheme="minorHAnsi" w:hAnsiTheme="minorHAnsi" w:cstheme="minorHAnsi"/>
                <w:sz w:val="20"/>
                <w:szCs w:val="20"/>
                <w:lang w:val="en-US"/>
              </w:rPr>
              <w:t xml:space="preserve">: </w:t>
            </w:r>
            <w:r w:rsidR="002D2183" w:rsidRPr="001D7CE4">
              <w:rPr>
                <w:rFonts w:asciiTheme="minorHAnsi" w:hAnsiTheme="minorHAnsi" w:cstheme="minorHAnsi"/>
                <w:sz w:val="20"/>
                <w:szCs w:val="20"/>
                <w:lang w:val="en-US"/>
              </w:rPr>
              <w:t xml:space="preserve">≥ </w:t>
            </w:r>
            <w:r w:rsidR="002D2183">
              <w:rPr>
                <w:rFonts w:asciiTheme="minorHAnsi" w:hAnsiTheme="minorHAnsi" w:cstheme="minorHAnsi"/>
                <w:sz w:val="20"/>
                <w:szCs w:val="20"/>
                <w:lang w:val="en-US"/>
              </w:rPr>
              <w:t>12 m/s</w:t>
            </w:r>
          </w:p>
          <w:p w14:paraId="08779F88" w14:textId="77777777" w:rsidR="00100737" w:rsidRPr="00CE43BB" w:rsidRDefault="006C66CB" w:rsidP="008C7169">
            <w:pPr>
              <w:pStyle w:val="Odstavecseseznamem"/>
              <w:numPr>
                <w:ilvl w:val="0"/>
                <w:numId w:val="3"/>
              </w:numPr>
              <w:ind w:left="229" w:hanging="219"/>
              <w:contextualSpacing/>
              <w:rPr>
                <w:rFonts w:asciiTheme="minorHAnsi" w:hAnsiTheme="minorHAnsi" w:cstheme="minorHAnsi"/>
                <w:sz w:val="20"/>
                <w:szCs w:val="20"/>
                <w:lang w:val="en-US"/>
              </w:rPr>
            </w:pPr>
            <w:r w:rsidRPr="00CE43BB">
              <w:rPr>
                <w:rFonts w:asciiTheme="minorHAnsi" w:hAnsiTheme="minorHAnsi" w:cstheme="minorHAnsi"/>
                <w:sz w:val="20"/>
                <w:szCs w:val="20"/>
                <w:lang w:val="en-US"/>
              </w:rPr>
              <w:t>laser power</w:t>
            </w:r>
            <w:r w:rsidR="00FB2EE8" w:rsidRPr="00CE43BB">
              <w:rPr>
                <w:rFonts w:asciiTheme="minorHAnsi" w:hAnsiTheme="minorHAnsi" w:cstheme="minorHAnsi"/>
                <w:sz w:val="20"/>
                <w:szCs w:val="20"/>
                <w:lang w:val="en-US"/>
              </w:rPr>
              <w:t>: ≥ 450 W</w:t>
            </w:r>
          </w:p>
          <w:p w14:paraId="6C9C0B2E" w14:textId="77777777" w:rsidR="00CE43BB" w:rsidRPr="008C7169" w:rsidRDefault="00CE43BB" w:rsidP="008C7169">
            <w:pPr>
              <w:pStyle w:val="Odstavecseseznamem"/>
              <w:numPr>
                <w:ilvl w:val="0"/>
                <w:numId w:val="3"/>
              </w:numPr>
              <w:ind w:left="229" w:hanging="219"/>
              <w:contextualSpacing/>
              <w:rPr>
                <w:rFonts w:asciiTheme="minorHAnsi" w:hAnsiTheme="minorHAnsi" w:cstheme="minorHAnsi"/>
                <w:sz w:val="20"/>
                <w:szCs w:val="20"/>
                <w:lang w:val="en-US"/>
              </w:rPr>
            </w:pPr>
            <w:r w:rsidRPr="00CE43BB">
              <w:rPr>
                <w:rFonts w:asciiTheme="minorHAnsi" w:hAnsiTheme="minorHAnsi" w:cstheme="minorHAnsi"/>
                <w:sz w:val="20"/>
                <w:szCs w:val="20"/>
                <w:lang w:val="en-US"/>
              </w:rPr>
              <w:t>number of lasers</w:t>
            </w:r>
            <w:r>
              <w:rPr>
                <w:rFonts w:asciiTheme="minorHAnsi" w:hAnsiTheme="minorHAnsi" w:cstheme="minorHAnsi"/>
                <w:sz w:val="20"/>
                <w:szCs w:val="20"/>
                <w:lang w:val="en-US"/>
              </w:rPr>
              <w:t>:</w:t>
            </w:r>
            <w:r w:rsidRPr="00CE43BB">
              <w:rPr>
                <w:rFonts w:asciiTheme="minorHAnsi" w:hAnsiTheme="minorHAnsi" w:cstheme="minorHAnsi"/>
                <w:sz w:val="20"/>
                <w:szCs w:val="20"/>
                <w:lang w:val="en-US"/>
              </w:rPr>
              <w:t xml:space="preserve"> min. 2</w:t>
            </w:r>
          </w:p>
          <w:p w14:paraId="12251984" w14:textId="77777777" w:rsidR="00CE43BB" w:rsidRPr="008C7169" w:rsidRDefault="00CE43BB" w:rsidP="008C7169">
            <w:pPr>
              <w:pStyle w:val="Odstavecseseznamem"/>
              <w:numPr>
                <w:ilvl w:val="0"/>
                <w:numId w:val="3"/>
              </w:numPr>
              <w:ind w:left="229" w:hanging="219"/>
              <w:contextualSpacing/>
              <w:rPr>
                <w:rFonts w:asciiTheme="minorHAnsi" w:hAnsiTheme="minorHAnsi" w:cstheme="minorHAnsi"/>
                <w:sz w:val="20"/>
                <w:szCs w:val="20"/>
                <w:lang w:val="en-US"/>
              </w:rPr>
            </w:pPr>
            <w:r w:rsidRPr="00CE43BB">
              <w:rPr>
                <w:rFonts w:asciiTheme="minorHAnsi" w:hAnsiTheme="minorHAnsi" w:cstheme="minorHAnsi"/>
                <w:sz w:val="20"/>
                <w:szCs w:val="20"/>
                <w:lang w:val="en-US"/>
              </w:rPr>
              <w:t>all lasers with full print area coverage</w:t>
            </w:r>
          </w:p>
          <w:p w14:paraId="09848813" w14:textId="094FE4C3" w:rsidR="008C7169" w:rsidRPr="008C7169" w:rsidRDefault="008C7169" w:rsidP="008C7169">
            <w:pPr>
              <w:pStyle w:val="Odstavecseseznamem"/>
              <w:numPr>
                <w:ilvl w:val="0"/>
                <w:numId w:val="3"/>
              </w:numPr>
              <w:ind w:left="229" w:hanging="219"/>
              <w:contextualSpacing/>
              <w:rPr>
                <w:rFonts w:asciiTheme="minorHAnsi" w:hAnsiTheme="minorHAnsi" w:cstheme="minorHAnsi"/>
                <w:sz w:val="20"/>
                <w:szCs w:val="20"/>
                <w:lang w:val="en-US"/>
              </w:rPr>
            </w:pPr>
            <w:r w:rsidRPr="008C7169">
              <w:rPr>
                <w:rFonts w:asciiTheme="minorHAnsi" w:hAnsiTheme="minorHAnsi" w:cstheme="minorHAnsi"/>
                <w:sz w:val="20"/>
                <w:szCs w:val="20"/>
                <w:lang w:val="en-US"/>
              </w:rPr>
              <w:t>laser type</w:t>
            </w:r>
            <w:r w:rsidR="00C306FF">
              <w:rPr>
                <w:rFonts w:asciiTheme="minorHAnsi" w:hAnsiTheme="minorHAnsi" w:cstheme="minorHAnsi"/>
                <w:sz w:val="20"/>
                <w:szCs w:val="20"/>
                <w:lang w:val="en-US"/>
              </w:rPr>
              <w:t>:</w:t>
            </w:r>
            <w:r w:rsidRPr="008C7169">
              <w:rPr>
                <w:rFonts w:asciiTheme="minorHAnsi" w:hAnsiTheme="minorHAnsi" w:cstheme="minorHAnsi"/>
                <w:sz w:val="20"/>
                <w:szCs w:val="20"/>
                <w:lang w:val="en-US"/>
              </w:rPr>
              <w:t xml:space="preserve"> fiber infrared laser</w:t>
            </w:r>
          </w:p>
          <w:p w14:paraId="3C64E94A" w14:textId="10556896" w:rsidR="008C7169" w:rsidRPr="008C7169" w:rsidRDefault="008C7169" w:rsidP="008C7169">
            <w:pPr>
              <w:pStyle w:val="Odstavecseseznamem"/>
              <w:numPr>
                <w:ilvl w:val="0"/>
                <w:numId w:val="3"/>
              </w:numPr>
              <w:ind w:left="229" w:hanging="219"/>
              <w:contextualSpacing/>
              <w:rPr>
                <w:rFonts w:asciiTheme="minorHAnsi" w:hAnsiTheme="minorHAnsi" w:cstheme="minorHAnsi"/>
                <w:sz w:val="20"/>
                <w:szCs w:val="20"/>
                <w:lang w:val="en-US"/>
              </w:rPr>
            </w:pPr>
            <w:r w:rsidRPr="008C7169">
              <w:rPr>
                <w:rFonts w:asciiTheme="minorHAnsi" w:hAnsiTheme="minorHAnsi" w:cstheme="minorHAnsi"/>
                <w:sz w:val="20"/>
                <w:szCs w:val="20"/>
                <w:lang w:val="en-US"/>
              </w:rPr>
              <w:t xml:space="preserve">laser beam diameter </w:t>
            </w:r>
            <w:r w:rsidR="007F7922" w:rsidRPr="007F7922">
              <w:rPr>
                <w:rFonts w:asciiTheme="minorHAnsi" w:hAnsiTheme="minorHAnsi" w:cstheme="minorHAnsi"/>
                <w:sz w:val="20"/>
                <w:szCs w:val="20"/>
                <w:lang w:val="en-US"/>
              </w:rPr>
              <w:t>must reach at least one of the following values: 55±15 μm or 90±20 μm</w:t>
            </w:r>
          </w:p>
          <w:p w14:paraId="0656920E" w14:textId="627A2D2E" w:rsidR="008C7169" w:rsidRPr="008C7169" w:rsidRDefault="008C7169" w:rsidP="008C7169">
            <w:pPr>
              <w:pStyle w:val="Odstavecseseznamem"/>
              <w:numPr>
                <w:ilvl w:val="0"/>
                <w:numId w:val="3"/>
              </w:numPr>
              <w:ind w:left="229" w:hanging="219"/>
              <w:contextualSpacing/>
              <w:rPr>
                <w:rFonts w:asciiTheme="minorHAnsi" w:hAnsiTheme="minorHAnsi" w:cstheme="minorHAnsi"/>
                <w:sz w:val="20"/>
                <w:szCs w:val="20"/>
                <w:lang w:val="en-US"/>
              </w:rPr>
            </w:pPr>
            <w:r w:rsidRPr="008C7169">
              <w:rPr>
                <w:rFonts w:asciiTheme="minorHAnsi" w:hAnsiTheme="minorHAnsi" w:cstheme="minorHAnsi"/>
                <w:sz w:val="20"/>
                <w:szCs w:val="20"/>
                <w:lang w:val="en-US"/>
              </w:rPr>
              <w:t>printing chamber heating</w:t>
            </w:r>
            <w:r w:rsidR="00457C7C">
              <w:rPr>
                <w:rFonts w:asciiTheme="minorHAnsi" w:hAnsiTheme="minorHAnsi" w:cstheme="minorHAnsi"/>
                <w:sz w:val="20"/>
                <w:szCs w:val="20"/>
                <w:lang w:val="en-US"/>
              </w:rPr>
              <w:t>:</w:t>
            </w:r>
            <w:r w:rsidRPr="008C7169">
              <w:rPr>
                <w:rFonts w:asciiTheme="minorHAnsi" w:hAnsiTheme="minorHAnsi" w:cstheme="minorHAnsi"/>
                <w:sz w:val="20"/>
                <w:szCs w:val="20"/>
                <w:lang w:val="en-US"/>
              </w:rPr>
              <w:t xml:space="preserve"> min. </w:t>
            </w:r>
            <w:r w:rsidR="00C14583">
              <w:rPr>
                <w:rFonts w:asciiTheme="minorHAnsi" w:hAnsiTheme="minorHAnsi" w:cstheme="minorHAnsi"/>
                <w:sz w:val="20"/>
                <w:szCs w:val="20"/>
                <w:lang w:val="en-US"/>
              </w:rPr>
              <w:t>18</w:t>
            </w:r>
            <w:r w:rsidRPr="008C7169">
              <w:rPr>
                <w:rFonts w:asciiTheme="minorHAnsi" w:hAnsiTheme="minorHAnsi" w:cstheme="minorHAnsi"/>
                <w:sz w:val="20"/>
                <w:szCs w:val="20"/>
                <w:lang w:val="en-US"/>
              </w:rPr>
              <w:t>0 °C</w:t>
            </w:r>
          </w:p>
          <w:p w14:paraId="422DD237" w14:textId="77777777" w:rsidR="008C7169" w:rsidRPr="008C7169" w:rsidRDefault="008C7169" w:rsidP="008C7169">
            <w:pPr>
              <w:pStyle w:val="Odstavecseseznamem"/>
              <w:numPr>
                <w:ilvl w:val="0"/>
                <w:numId w:val="3"/>
              </w:numPr>
              <w:ind w:left="229" w:hanging="219"/>
              <w:contextualSpacing/>
              <w:rPr>
                <w:rFonts w:asciiTheme="minorHAnsi" w:hAnsiTheme="minorHAnsi" w:cstheme="minorHAnsi"/>
                <w:sz w:val="20"/>
                <w:szCs w:val="20"/>
                <w:lang w:val="en-US"/>
              </w:rPr>
            </w:pPr>
            <w:r w:rsidRPr="008C7169">
              <w:rPr>
                <w:rFonts w:asciiTheme="minorHAnsi" w:hAnsiTheme="minorHAnsi" w:cstheme="minorHAnsi"/>
                <w:sz w:val="20"/>
                <w:szCs w:val="20"/>
                <w:lang w:val="en-US"/>
              </w:rPr>
              <w:t>communication and interface connectivity via industry-standard interface: Ethernet, RS232, RS422 or RS485</w:t>
            </w:r>
          </w:p>
          <w:p w14:paraId="72E66B7C" w14:textId="77777777" w:rsidR="008C7169" w:rsidRPr="008C7169" w:rsidRDefault="008C7169" w:rsidP="008C7169">
            <w:pPr>
              <w:pStyle w:val="Odstavecseseznamem"/>
              <w:numPr>
                <w:ilvl w:val="0"/>
                <w:numId w:val="3"/>
              </w:numPr>
              <w:ind w:left="229" w:hanging="219"/>
              <w:contextualSpacing/>
              <w:rPr>
                <w:rFonts w:asciiTheme="minorHAnsi" w:hAnsiTheme="minorHAnsi" w:cstheme="minorHAnsi"/>
                <w:sz w:val="20"/>
                <w:szCs w:val="20"/>
                <w:lang w:val="en-US"/>
              </w:rPr>
            </w:pPr>
            <w:r w:rsidRPr="008C7169">
              <w:rPr>
                <w:rFonts w:asciiTheme="minorHAnsi" w:hAnsiTheme="minorHAnsi" w:cstheme="minorHAnsi"/>
                <w:sz w:val="20"/>
                <w:szCs w:val="20"/>
                <w:lang w:val="en-US"/>
              </w:rPr>
              <w:t>industrial communication protocol support: OPC UA</w:t>
            </w:r>
          </w:p>
          <w:p w14:paraId="0CB65648" w14:textId="428E7F94" w:rsidR="008C7169" w:rsidRPr="008C7169" w:rsidRDefault="008C7169" w:rsidP="008C7169">
            <w:pPr>
              <w:pStyle w:val="Odstavecseseznamem"/>
              <w:numPr>
                <w:ilvl w:val="0"/>
                <w:numId w:val="3"/>
              </w:numPr>
              <w:ind w:left="229" w:hanging="219"/>
              <w:contextualSpacing/>
              <w:rPr>
                <w:rFonts w:asciiTheme="minorHAnsi" w:hAnsiTheme="minorHAnsi" w:cstheme="minorHAnsi"/>
                <w:sz w:val="20"/>
                <w:szCs w:val="20"/>
                <w:lang w:val="en-US"/>
              </w:rPr>
            </w:pPr>
            <w:r w:rsidRPr="008C7169">
              <w:rPr>
                <w:rFonts w:asciiTheme="minorHAnsi" w:hAnsiTheme="minorHAnsi" w:cstheme="minorHAnsi"/>
                <w:sz w:val="20"/>
                <w:szCs w:val="20"/>
                <w:lang w:val="en-US"/>
              </w:rPr>
              <w:t>two-way communication for reading live data from the printer and remote adjustment of process parameters such as chamber temperature, working gas flow, laser power, laser speed</w:t>
            </w:r>
            <w:r w:rsidR="002C6D0A">
              <w:rPr>
                <w:rFonts w:asciiTheme="minorHAnsi" w:hAnsiTheme="minorHAnsi" w:cstheme="minorHAnsi"/>
                <w:sz w:val="20"/>
                <w:szCs w:val="20"/>
                <w:lang w:val="en-US"/>
              </w:rPr>
              <w:t xml:space="preserve"> etc.</w:t>
            </w:r>
          </w:p>
          <w:p w14:paraId="76D904BA" w14:textId="16AAC563" w:rsidR="00CE43BB" w:rsidRPr="008C7169" w:rsidRDefault="008C7169" w:rsidP="008C7169">
            <w:pPr>
              <w:pStyle w:val="Odstavecseseznamem"/>
              <w:numPr>
                <w:ilvl w:val="0"/>
                <w:numId w:val="3"/>
              </w:numPr>
              <w:ind w:left="229" w:hanging="219"/>
              <w:contextualSpacing/>
              <w:rPr>
                <w:rFonts w:asciiTheme="minorHAnsi" w:hAnsiTheme="minorHAnsi" w:cstheme="minorHAnsi"/>
                <w:sz w:val="20"/>
                <w:szCs w:val="20"/>
                <w:lang w:val="en-US"/>
              </w:rPr>
            </w:pPr>
            <w:r w:rsidRPr="008C7169">
              <w:rPr>
                <w:rFonts w:asciiTheme="minorHAnsi" w:hAnsiTheme="minorHAnsi" w:cstheme="minorHAnsi"/>
                <w:sz w:val="20"/>
                <w:szCs w:val="20"/>
                <w:lang w:val="en-US"/>
              </w:rPr>
              <w:t xml:space="preserve">camera for remote control of the </w:t>
            </w:r>
            <w:r w:rsidR="0014356F">
              <w:rPr>
                <w:rFonts w:asciiTheme="minorHAnsi" w:hAnsiTheme="minorHAnsi" w:cstheme="minorHAnsi"/>
                <w:sz w:val="20"/>
                <w:szCs w:val="20"/>
                <w:lang w:val="en-US"/>
              </w:rPr>
              <w:t>build</w:t>
            </w:r>
            <w:r w:rsidRPr="008C7169">
              <w:rPr>
                <w:rFonts w:asciiTheme="minorHAnsi" w:hAnsiTheme="minorHAnsi" w:cstheme="minorHAnsi"/>
                <w:sz w:val="20"/>
                <w:szCs w:val="20"/>
                <w:lang w:val="en-US"/>
              </w:rPr>
              <w:t xml:space="preserve"> process</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E975A10" w14:textId="77777777" w:rsidR="00611076" w:rsidRPr="001A64A8" w:rsidRDefault="00611076">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F6719D1" w14:textId="77777777" w:rsidR="00611076" w:rsidRPr="001A64A8" w:rsidRDefault="00611076">
            <w:pPr>
              <w:suppressAutoHyphens w:val="0"/>
              <w:jc w:val="center"/>
              <w:rPr>
                <w:rFonts w:ascii="Calibri" w:eastAsia="Times New Roman" w:hAnsi="Calibri" w:cs="Calibri"/>
                <w:b/>
                <w:kern w:val="0"/>
                <w:sz w:val="20"/>
                <w:szCs w:val="20"/>
                <w:lang w:val="en-US" w:eastAsia="en-US"/>
              </w:rPr>
            </w:pPr>
          </w:p>
        </w:tc>
      </w:tr>
      <w:tr w:rsidR="00611076" w:rsidRPr="001A64A8" w14:paraId="5B5DE4A6" w14:textId="77777777" w:rsidTr="0043149E">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0D30CB7" w14:textId="182766B6" w:rsidR="00611076" w:rsidRPr="001A64A8" w:rsidRDefault="00282EC5">
            <w:pPr>
              <w:jc w:val="center"/>
              <w:rPr>
                <w:rFonts w:ascii="Calibri" w:hAnsi="Calibri" w:cs="Calibri"/>
                <w:sz w:val="20"/>
                <w:szCs w:val="20"/>
                <w:lang w:val="en-US"/>
              </w:rPr>
            </w:pPr>
            <w:r>
              <w:rPr>
                <w:rFonts w:ascii="Calibri" w:hAnsi="Calibri" w:cs="Calibri"/>
                <w:sz w:val="20"/>
                <w:szCs w:val="20"/>
                <w:lang w:val="en-US"/>
              </w:rPr>
              <w:t>4</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16000851" w14:textId="3639F985" w:rsidR="00C1319A" w:rsidRDefault="00C1319A" w:rsidP="00C1319A">
            <w:pPr>
              <w:rPr>
                <w:rFonts w:ascii="Calibri" w:hAnsi="Calibri" w:cs="Calibri"/>
                <w:sz w:val="20"/>
                <w:szCs w:val="20"/>
                <w:lang w:val="en-US"/>
              </w:rPr>
            </w:pPr>
            <w:r>
              <w:rPr>
                <w:rFonts w:ascii="Calibri" w:hAnsi="Calibri" w:cs="Calibri"/>
                <w:sz w:val="20"/>
                <w:szCs w:val="20"/>
                <w:lang w:val="en-US"/>
              </w:rPr>
              <w:t>DEVICE F</w:t>
            </w:r>
            <w:r w:rsidR="00D63C44">
              <w:rPr>
                <w:rFonts w:ascii="Calibri" w:hAnsi="Calibri" w:cs="Calibri"/>
                <w:sz w:val="20"/>
                <w:szCs w:val="20"/>
                <w:lang w:val="en-US"/>
              </w:rPr>
              <w:t>OR AUTOMATIC OR</w:t>
            </w:r>
            <w:r w:rsidR="00D01184">
              <w:rPr>
                <w:rFonts w:ascii="Calibri" w:hAnsi="Calibri" w:cs="Calibri"/>
                <w:sz w:val="20"/>
                <w:szCs w:val="20"/>
                <w:lang w:val="en-US"/>
              </w:rPr>
              <w:t xml:space="preserve"> </w:t>
            </w:r>
            <w:r w:rsidR="00D63C44">
              <w:rPr>
                <w:rFonts w:ascii="Calibri" w:hAnsi="Calibri" w:cs="Calibri"/>
                <w:sz w:val="20"/>
                <w:szCs w:val="20"/>
                <w:lang w:val="en-US"/>
              </w:rPr>
              <w:t>SEMI-AUTOMATIC SIEVING</w:t>
            </w:r>
            <w:r w:rsidR="00D01184">
              <w:rPr>
                <w:rFonts w:ascii="Calibri" w:hAnsi="Calibri" w:cs="Calibri"/>
                <w:sz w:val="20"/>
                <w:szCs w:val="20"/>
                <w:lang w:val="en-US"/>
              </w:rPr>
              <w:t xml:space="preserve"> OF POWDER</w:t>
            </w:r>
          </w:p>
          <w:p w14:paraId="76F747E3" w14:textId="77777777" w:rsidR="00A14FAA" w:rsidRDefault="00A14FAA" w:rsidP="00A14FAA">
            <w:pPr>
              <w:pStyle w:val="Odstavecseseznamem"/>
              <w:numPr>
                <w:ilvl w:val="0"/>
                <w:numId w:val="3"/>
              </w:numPr>
              <w:ind w:left="229" w:hanging="219"/>
              <w:contextualSpacing/>
              <w:rPr>
                <w:rFonts w:asciiTheme="minorHAnsi" w:hAnsiTheme="minorHAnsi" w:cstheme="minorHAnsi"/>
                <w:sz w:val="20"/>
                <w:szCs w:val="20"/>
                <w:lang w:val="en-US"/>
              </w:rPr>
            </w:pPr>
            <w:r w:rsidRPr="00C07FD3">
              <w:rPr>
                <w:rFonts w:asciiTheme="minorHAnsi" w:hAnsiTheme="minorHAnsi" w:cstheme="minorHAnsi"/>
                <w:sz w:val="20"/>
                <w:szCs w:val="20"/>
                <w:lang w:val="en-US"/>
              </w:rPr>
              <w:t>vibration-based sieving</w:t>
            </w:r>
          </w:p>
          <w:p w14:paraId="650E942E" w14:textId="77777777" w:rsidR="00A14FAA" w:rsidRPr="005E5DE4" w:rsidRDefault="00A14FAA" w:rsidP="00A14FAA">
            <w:pPr>
              <w:pStyle w:val="Odstavecseseznamem"/>
              <w:numPr>
                <w:ilvl w:val="0"/>
                <w:numId w:val="3"/>
              </w:numPr>
              <w:ind w:left="229" w:hanging="219"/>
              <w:contextualSpacing/>
              <w:rPr>
                <w:rFonts w:asciiTheme="minorHAnsi" w:hAnsiTheme="minorHAnsi" w:cstheme="minorHAnsi"/>
                <w:sz w:val="20"/>
                <w:szCs w:val="20"/>
                <w:lang w:val="en-US"/>
              </w:rPr>
            </w:pPr>
            <w:r w:rsidRPr="005E5DE4">
              <w:rPr>
                <w:rFonts w:asciiTheme="minorHAnsi" w:hAnsiTheme="minorHAnsi" w:cstheme="minorHAnsi"/>
                <w:sz w:val="20"/>
                <w:szCs w:val="20"/>
                <w:lang w:val="en-US"/>
              </w:rPr>
              <w:lastRenderedPageBreak/>
              <w:t>support for sieves with a hole diameter of 63±15 μm</w:t>
            </w:r>
          </w:p>
          <w:p w14:paraId="6B9BAF81" w14:textId="599C3B50" w:rsidR="00611076" w:rsidRPr="00A102AA" w:rsidRDefault="00A14FAA" w:rsidP="00A102AA">
            <w:pPr>
              <w:pStyle w:val="Odstavecseseznamem"/>
              <w:numPr>
                <w:ilvl w:val="0"/>
                <w:numId w:val="3"/>
              </w:numPr>
              <w:ind w:left="229" w:hanging="219"/>
              <w:contextualSpacing/>
              <w:rPr>
                <w:rFonts w:asciiTheme="minorHAnsi" w:hAnsiTheme="minorHAnsi" w:cstheme="minorHAnsi"/>
                <w:sz w:val="20"/>
                <w:szCs w:val="20"/>
                <w:lang w:val="en-US"/>
              </w:rPr>
            </w:pPr>
            <w:r w:rsidRPr="005E5DE4">
              <w:rPr>
                <w:rFonts w:asciiTheme="minorHAnsi" w:hAnsiTheme="minorHAnsi" w:cstheme="minorHAnsi"/>
                <w:sz w:val="20"/>
                <w:szCs w:val="20"/>
                <w:lang w:val="en-US"/>
              </w:rPr>
              <w:t xml:space="preserve">support for </w:t>
            </w:r>
            <w:r w:rsidR="00BD5FE6">
              <w:rPr>
                <w:rFonts w:asciiTheme="minorHAnsi" w:hAnsiTheme="minorHAnsi" w:cstheme="minorHAnsi"/>
                <w:sz w:val="20"/>
                <w:szCs w:val="20"/>
                <w:lang w:val="en-US"/>
              </w:rPr>
              <w:t>sieves</w:t>
            </w:r>
            <w:r w:rsidRPr="005E5DE4">
              <w:rPr>
                <w:rFonts w:asciiTheme="minorHAnsi" w:hAnsiTheme="minorHAnsi" w:cstheme="minorHAnsi"/>
                <w:sz w:val="20"/>
                <w:szCs w:val="20"/>
                <w:lang w:val="en-US"/>
              </w:rPr>
              <w:t xml:space="preserve"> with different hole diameters</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EA8DEC6" w14:textId="77777777" w:rsidR="00611076" w:rsidRPr="001A64A8" w:rsidRDefault="00611076">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3F7735F6" w14:textId="77777777" w:rsidR="00611076" w:rsidRPr="001A64A8" w:rsidRDefault="00611076">
            <w:pPr>
              <w:suppressAutoHyphens w:val="0"/>
              <w:jc w:val="center"/>
              <w:rPr>
                <w:rFonts w:ascii="Calibri" w:eastAsia="Times New Roman" w:hAnsi="Calibri" w:cs="Calibri"/>
                <w:b/>
                <w:kern w:val="0"/>
                <w:sz w:val="20"/>
                <w:szCs w:val="20"/>
                <w:lang w:val="en-US" w:eastAsia="en-US"/>
              </w:rPr>
            </w:pPr>
          </w:p>
        </w:tc>
      </w:tr>
      <w:tr w:rsidR="00B53F17" w:rsidRPr="001A64A8" w14:paraId="52ABB1E0" w14:textId="77777777" w:rsidTr="0043149E">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58215B3" w14:textId="1FD3CB8C" w:rsidR="00B53F17" w:rsidRDefault="00B53F17">
            <w:pPr>
              <w:jc w:val="center"/>
              <w:rPr>
                <w:rFonts w:ascii="Calibri" w:hAnsi="Calibri" w:cs="Calibri"/>
                <w:sz w:val="20"/>
                <w:szCs w:val="20"/>
                <w:lang w:val="en-US"/>
              </w:rPr>
            </w:pPr>
            <w:r>
              <w:rPr>
                <w:rFonts w:ascii="Calibri" w:hAnsi="Calibri" w:cs="Calibri"/>
                <w:sz w:val="20"/>
                <w:szCs w:val="20"/>
                <w:lang w:val="en-US"/>
              </w:rPr>
              <w:t>5</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731751C8" w14:textId="77777777" w:rsidR="00B53F17" w:rsidRDefault="00B53F17" w:rsidP="00B53F17">
            <w:pPr>
              <w:rPr>
                <w:rFonts w:ascii="Calibri" w:hAnsi="Calibri" w:cs="Calibri"/>
                <w:sz w:val="20"/>
                <w:szCs w:val="20"/>
                <w:lang w:val="en-US"/>
              </w:rPr>
            </w:pPr>
            <w:r w:rsidRPr="006E6F3C">
              <w:rPr>
                <w:rFonts w:ascii="Calibri" w:hAnsi="Calibri" w:cs="Calibri"/>
                <w:sz w:val="20"/>
                <w:szCs w:val="20"/>
                <w:lang w:val="en-US"/>
              </w:rPr>
              <w:t>COOLING SYSTEM</w:t>
            </w:r>
          </w:p>
          <w:p w14:paraId="60A95D77" w14:textId="1FDE4236" w:rsidR="00B53F17" w:rsidRPr="00B53F17" w:rsidRDefault="00B53F17" w:rsidP="00B53F17">
            <w:pPr>
              <w:pStyle w:val="Odstavecseseznamem"/>
              <w:numPr>
                <w:ilvl w:val="0"/>
                <w:numId w:val="3"/>
              </w:numPr>
              <w:ind w:left="229" w:hanging="219"/>
              <w:contextualSpacing/>
              <w:rPr>
                <w:rFonts w:asciiTheme="minorHAnsi" w:hAnsiTheme="minorHAnsi" w:cstheme="minorHAnsi"/>
                <w:sz w:val="22"/>
                <w:szCs w:val="22"/>
                <w:lang w:val="en-US"/>
              </w:rPr>
            </w:pPr>
            <w:r>
              <w:rPr>
                <w:rFonts w:asciiTheme="minorHAnsi" w:hAnsiTheme="minorHAnsi" w:cstheme="minorHAnsi"/>
                <w:sz w:val="20"/>
                <w:szCs w:val="20"/>
                <w:lang w:val="en-US"/>
              </w:rPr>
              <w:t xml:space="preserve">for </w:t>
            </w:r>
            <w:r w:rsidRPr="00880C12">
              <w:rPr>
                <w:rFonts w:asciiTheme="minorHAnsi" w:hAnsiTheme="minorHAnsi" w:cstheme="minorHAnsi"/>
                <w:sz w:val="20"/>
                <w:szCs w:val="20"/>
                <w:lang w:val="en-US"/>
              </w:rPr>
              <w:t>cooling of the production system</w:t>
            </w:r>
          </w:p>
          <w:p w14:paraId="1A87779B" w14:textId="78348BFA" w:rsidR="00B53F17" w:rsidRPr="00B53F17" w:rsidRDefault="00B53F17" w:rsidP="00B53F17">
            <w:pPr>
              <w:pStyle w:val="Odstavecseseznamem"/>
              <w:numPr>
                <w:ilvl w:val="0"/>
                <w:numId w:val="3"/>
              </w:numPr>
              <w:ind w:left="229" w:hanging="219"/>
              <w:contextualSpacing/>
              <w:rPr>
                <w:rFonts w:asciiTheme="minorHAnsi" w:hAnsiTheme="minorHAnsi" w:cstheme="minorHAnsi"/>
                <w:sz w:val="22"/>
                <w:szCs w:val="22"/>
                <w:lang w:val="en-US"/>
              </w:rPr>
            </w:pPr>
            <w:r>
              <w:rPr>
                <w:rFonts w:asciiTheme="minorHAnsi" w:hAnsiTheme="minorHAnsi" w:cstheme="minorHAnsi"/>
                <w:sz w:val="20"/>
                <w:szCs w:val="20"/>
                <w:lang w:val="en-US"/>
              </w:rPr>
              <w:t xml:space="preserve">with </w:t>
            </w:r>
            <w:r w:rsidRPr="00B54644">
              <w:rPr>
                <w:rFonts w:asciiTheme="minorHAnsi" w:hAnsiTheme="minorHAnsi" w:cstheme="minorHAnsi"/>
                <w:sz w:val="20"/>
                <w:szCs w:val="20"/>
                <w:lang w:val="en-US"/>
              </w:rPr>
              <w:t xml:space="preserve">sufficient </w:t>
            </w:r>
            <w:r>
              <w:rPr>
                <w:rFonts w:asciiTheme="minorHAnsi" w:hAnsiTheme="minorHAnsi" w:cstheme="minorHAnsi"/>
                <w:sz w:val="20"/>
                <w:szCs w:val="20"/>
                <w:lang w:val="en-US"/>
              </w:rPr>
              <w:t>performance</w:t>
            </w:r>
            <w:r w:rsidRPr="00B54644">
              <w:rPr>
                <w:rFonts w:asciiTheme="minorHAnsi" w:hAnsiTheme="minorHAnsi" w:cstheme="minorHAnsi"/>
                <w:sz w:val="20"/>
                <w:szCs w:val="20"/>
                <w:lang w:val="en-US"/>
              </w:rPr>
              <w:t xml:space="preserve"> for</w:t>
            </w:r>
            <w:r>
              <w:rPr>
                <w:rFonts w:asciiTheme="minorHAnsi" w:hAnsiTheme="minorHAnsi" w:cstheme="minorHAnsi"/>
                <w:sz w:val="20"/>
                <w:szCs w:val="20"/>
                <w:lang w:val="en-US"/>
              </w:rPr>
              <w:t xml:space="preserve"> the</w:t>
            </w:r>
            <w:r w:rsidRPr="00B54644">
              <w:rPr>
                <w:rFonts w:asciiTheme="minorHAnsi" w:hAnsiTheme="minorHAnsi" w:cstheme="minorHAnsi"/>
                <w:sz w:val="20"/>
                <w:szCs w:val="20"/>
                <w:lang w:val="en-US"/>
              </w:rPr>
              <w:t xml:space="preserve"> SLM</w:t>
            </w:r>
            <w:r>
              <w:rPr>
                <w:rFonts w:asciiTheme="minorHAnsi" w:hAnsiTheme="minorHAnsi" w:cstheme="minorHAnsi"/>
                <w:sz w:val="20"/>
                <w:szCs w:val="20"/>
                <w:lang w:val="en-US"/>
              </w:rPr>
              <w:t xml:space="preserve"> </w:t>
            </w:r>
            <w:r w:rsidRPr="00B54644">
              <w:rPr>
                <w:rFonts w:asciiTheme="minorHAnsi" w:hAnsiTheme="minorHAnsi" w:cstheme="minorHAnsi"/>
                <w:sz w:val="20"/>
                <w:szCs w:val="20"/>
                <w:lang w:val="en-US"/>
              </w:rPr>
              <w:t>technolog</w:t>
            </w:r>
            <w:r>
              <w:rPr>
                <w:rFonts w:asciiTheme="minorHAnsi" w:hAnsiTheme="minorHAnsi" w:cstheme="minorHAnsi"/>
                <w:sz w:val="20"/>
                <w:szCs w:val="20"/>
                <w:lang w:val="en-US"/>
              </w:rPr>
              <w:t>y</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5A042749" w14:textId="77777777" w:rsidR="00B53F17" w:rsidRPr="001A64A8" w:rsidRDefault="00B53F17">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6C63FB47" w14:textId="77777777" w:rsidR="00B53F17" w:rsidRPr="001A64A8" w:rsidRDefault="00B53F17">
            <w:pPr>
              <w:suppressAutoHyphens w:val="0"/>
              <w:jc w:val="center"/>
              <w:rPr>
                <w:rFonts w:ascii="Calibri" w:eastAsia="Times New Roman" w:hAnsi="Calibri" w:cs="Calibri"/>
                <w:b/>
                <w:kern w:val="0"/>
                <w:sz w:val="20"/>
                <w:szCs w:val="20"/>
                <w:lang w:val="en-US" w:eastAsia="en-US"/>
              </w:rPr>
            </w:pPr>
          </w:p>
        </w:tc>
      </w:tr>
      <w:tr w:rsidR="0072219B" w:rsidRPr="001A64A8" w14:paraId="79D7974F" w14:textId="77777777" w:rsidTr="0043149E">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8E90F94" w14:textId="1ACE03DE" w:rsidR="0072219B" w:rsidRPr="001A64A8" w:rsidRDefault="00B53F17">
            <w:pPr>
              <w:jc w:val="center"/>
              <w:rPr>
                <w:rFonts w:ascii="Calibri" w:hAnsi="Calibri" w:cs="Calibri"/>
                <w:sz w:val="20"/>
                <w:szCs w:val="20"/>
                <w:lang w:val="en-US"/>
              </w:rPr>
            </w:pPr>
            <w:r>
              <w:rPr>
                <w:rFonts w:ascii="Calibri" w:hAnsi="Calibri" w:cs="Calibri"/>
                <w:sz w:val="20"/>
                <w:szCs w:val="20"/>
                <w:lang w:val="en-US"/>
              </w:rPr>
              <w:t>6</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3182C3CD" w14:textId="7780332C" w:rsidR="0072219B" w:rsidRPr="0018101D" w:rsidRDefault="0018101D">
            <w:pPr>
              <w:rPr>
                <w:rFonts w:ascii="Calibri" w:hAnsi="Calibri" w:cs="Calibri"/>
                <w:sz w:val="20"/>
                <w:szCs w:val="20"/>
                <w:lang w:val="en-US"/>
              </w:rPr>
            </w:pPr>
            <w:r w:rsidRPr="0018101D">
              <w:rPr>
                <w:rFonts w:ascii="Calibri" w:hAnsi="Calibri" w:cs="Calibri"/>
                <w:sz w:val="20"/>
                <w:szCs w:val="20"/>
                <w:lang w:val="en-US"/>
              </w:rPr>
              <w:t>PERIPHERALS</w:t>
            </w:r>
          </w:p>
          <w:p w14:paraId="460C9DC3" w14:textId="6CAF1B69" w:rsidR="00A6583D" w:rsidRPr="00A6583D" w:rsidRDefault="00A6583D" w:rsidP="00A6583D">
            <w:pPr>
              <w:pStyle w:val="Odstavecseseznamem"/>
              <w:numPr>
                <w:ilvl w:val="0"/>
                <w:numId w:val="3"/>
              </w:numPr>
              <w:ind w:left="229" w:hanging="219"/>
              <w:contextualSpacing/>
              <w:rPr>
                <w:rFonts w:asciiTheme="minorHAnsi" w:hAnsiTheme="minorHAnsi" w:cstheme="minorHAnsi"/>
                <w:sz w:val="20"/>
                <w:szCs w:val="20"/>
                <w:lang w:val="en-US"/>
              </w:rPr>
            </w:pPr>
            <w:r>
              <w:rPr>
                <w:rFonts w:asciiTheme="minorHAnsi" w:hAnsiTheme="minorHAnsi" w:cstheme="minorHAnsi"/>
                <w:sz w:val="20"/>
                <w:szCs w:val="20"/>
                <w:lang w:val="en-US"/>
              </w:rPr>
              <w:t>i</w:t>
            </w:r>
            <w:r w:rsidRPr="00A6583D">
              <w:rPr>
                <w:rFonts w:asciiTheme="minorHAnsi" w:hAnsiTheme="minorHAnsi" w:cstheme="minorHAnsi"/>
                <w:sz w:val="20"/>
                <w:szCs w:val="20"/>
                <w:lang w:val="en-US"/>
              </w:rPr>
              <w:t>ndustrial vacuum cleaner</w:t>
            </w:r>
          </w:p>
          <w:p w14:paraId="2007A5C4" w14:textId="13A44387" w:rsidR="000A530E" w:rsidRPr="000A530E" w:rsidRDefault="00A6583D" w:rsidP="00A6583D">
            <w:pPr>
              <w:pStyle w:val="Odstavecseseznamem"/>
              <w:numPr>
                <w:ilvl w:val="0"/>
                <w:numId w:val="3"/>
              </w:numPr>
              <w:ind w:left="229" w:hanging="219"/>
              <w:contextualSpacing/>
              <w:rPr>
                <w:rFonts w:asciiTheme="minorHAnsi" w:hAnsiTheme="minorHAnsi" w:cstheme="minorHAnsi"/>
                <w:sz w:val="22"/>
                <w:szCs w:val="22"/>
                <w:lang w:val="en-US"/>
              </w:rPr>
            </w:pPr>
            <w:r w:rsidRPr="00A6583D">
              <w:rPr>
                <w:rFonts w:asciiTheme="minorHAnsi" w:hAnsiTheme="minorHAnsi" w:cstheme="minorHAnsi"/>
                <w:sz w:val="20"/>
                <w:szCs w:val="20"/>
                <w:lang w:val="en-US"/>
              </w:rPr>
              <w:t>device for moving material and technology components around the workplace with an integrated battery for propulsi</w:t>
            </w:r>
            <w:r>
              <w:rPr>
                <w:rFonts w:asciiTheme="minorHAnsi" w:hAnsiTheme="minorHAnsi" w:cstheme="minorHAnsi"/>
                <w:sz w:val="20"/>
                <w:szCs w:val="20"/>
                <w:lang w:val="en-US"/>
              </w:rPr>
              <w:t>on</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606F1390" w14:textId="77777777" w:rsidR="0072219B" w:rsidRPr="001A64A8" w:rsidRDefault="0072219B">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204E6078" w14:textId="77777777" w:rsidR="0072219B" w:rsidRPr="001A64A8" w:rsidRDefault="0072219B">
            <w:pPr>
              <w:suppressAutoHyphens w:val="0"/>
              <w:jc w:val="center"/>
              <w:rPr>
                <w:rFonts w:ascii="Calibri" w:eastAsia="Times New Roman" w:hAnsi="Calibri" w:cs="Calibri"/>
                <w:b/>
                <w:kern w:val="0"/>
                <w:sz w:val="20"/>
                <w:szCs w:val="20"/>
                <w:lang w:val="en-US" w:eastAsia="en-US"/>
              </w:rPr>
            </w:pPr>
          </w:p>
        </w:tc>
      </w:tr>
      <w:tr w:rsidR="00046A05" w:rsidRPr="001A64A8" w14:paraId="69DFEF7F" w14:textId="77777777" w:rsidTr="0043149E">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1C0A7ADB" w14:textId="31FBA8B9" w:rsidR="00046A05" w:rsidRDefault="00B53F17">
            <w:pPr>
              <w:jc w:val="center"/>
              <w:rPr>
                <w:rFonts w:ascii="Calibri" w:hAnsi="Calibri" w:cs="Calibri"/>
                <w:sz w:val="20"/>
                <w:szCs w:val="20"/>
                <w:lang w:val="en-US"/>
              </w:rPr>
            </w:pPr>
            <w:r>
              <w:rPr>
                <w:rFonts w:ascii="Calibri" w:hAnsi="Calibri" w:cs="Calibri"/>
                <w:sz w:val="20"/>
                <w:szCs w:val="20"/>
                <w:lang w:val="en-US"/>
              </w:rPr>
              <w:t>7</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6537F3B1" w14:textId="77777777" w:rsidR="00046A05" w:rsidRDefault="00702B9A">
            <w:pPr>
              <w:rPr>
                <w:rFonts w:ascii="Calibri" w:hAnsi="Calibri" w:cs="Calibri"/>
                <w:sz w:val="20"/>
                <w:szCs w:val="20"/>
                <w:lang w:val="en-US"/>
              </w:rPr>
            </w:pPr>
            <w:r>
              <w:rPr>
                <w:rFonts w:ascii="Calibri" w:hAnsi="Calibri" w:cs="Calibri"/>
                <w:sz w:val="20"/>
                <w:szCs w:val="20"/>
                <w:lang w:val="en-US"/>
              </w:rPr>
              <w:t>C</w:t>
            </w:r>
            <w:r w:rsidR="00DA2E53">
              <w:rPr>
                <w:rFonts w:ascii="Calibri" w:hAnsi="Calibri" w:cs="Calibri"/>
                <w:sz w:val="20"/>
                <w:szCs w:val="20"/>
                <w:lang w:val="en-US"/>
              </w:rPr>
              <w:t>ONSUMABLES</w:t>
            </w:r>
          </w:p>
          <w:p w14:paraId="5917DA41" w14:textId="06176A37" w:rsidR="00DA2E53" w:rsidRPr="0018101D" w:rsidRDefault="00DA2E53" w:rsidP="00DA2E53">
            <w:pPr>
              <w:pStyle w:val="Odstavecseseznamem"/>
              <w:numPr>
                <w:ilvl w:val="0"/>
                <w:numId w:val="3"/>
              </w:numPr>
              <w:ind w:left="229" w:hanging="219"/>
              <w:contextualSpacing/>
              <w:rPr>
                <w:rFonts w:ascii="Calibri" w:hAnsi="Calibri" w:cs="Calibri"/>
                <w:sz w:val="20"/>
                <w:szCs w:val="20"/>
                <w:lang w:val="en-US"/>
              </w:rPr>
            </w:pPr>
            <w:r w:rsidRPr="00DA2E53">
              <w:rPr>
                <w:rFonts w:ascii="Calibri" w:hAnsi="Calibri" w:cs="Calibri"/>
                <w:sz w:val="20"/>
                <w:szCs w:val="20"/>
                <w:lang w:val="en-US"/>
              </w:rPr>
              <w:t xml:space="preserve">consumables required for the operation of the technology </w:t>
            </w:r>
            <w:r w:rsidR="002E1464" w:rsidRPr="002E1464">
              <w:rPr>
                <w:rFonts w:ascii="Calibri" w:hAnsi="Calibri" w:cs="Calibri"/>
                <w:sz w:val="20"/>
                <w:szCs w:val="20"/>
                <w:lang w:val="en-US"/>
              </w:rPr>
              <w:t>at least for a period of 6 months of continuous operation</w:t>
            </w:r>
            <w:r w:rsidRPr="00DA2E53">
              <w:rPr>
                <w:rFonts w:ascii="Calibri" w:hAnsi="Calibri" w:cs="Calibri"/>
                <w:sz w:val="20"/>
                <w:szCs w:val="20"/>
                <w:lang w:val="en-US"/>
              </w:rPr>
              <w:t xml:space="preserve"> (filters, etc.)</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031CE062" w14:textId="77777777" w:rsidR="00046A05" w:rsidRPr="001A64A8" w:rsidRDefault="00046A05">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5D8D13E" w14:textId="77777777" w:rsidR="00046A05" w:rsidRPr="001A64A8" w:rsidRDefault="00046A05">
            <w:pPr>
              <w:suppressAutoHyphens w:val="0"/>
              <w:jc w:val="center"/>
              <w:rPr>
                <w:rFonts w:ascii="Calibri" w:eastAsia="Times New Roman" w:hAnsi="Calibri" w:cs="Calibri"/>
                <w:b/>
                <w:kern w:val="0"/>
                <w:sz w:val="20"/>
                <w:szCs w:val="20"/>
                <w:lang w:val="en-US" w:eastAsia="en-US"/>
              </w:rPr>
            </w:pPr>
          </w:p>
        </w:tc>
      </w:tr>
      <w:tr w:rsidR="00046A05" w:rsidRPr="001A64A8" w14:paraId="25089FA0" w14:textId="77777777" w:rsidTr="0043149E">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EF3BFE8" w14:textId="28AC6F01" w:rsidR="00046A05" w:rsidRDefault="00B53F17">
            <w:pPr>
              <w:jc w:val="center"/>
              <w:rPr>
                <w:rFonts w:ascii="Calibri" w:hAnsi="Calibri" w:cs="Calibri"/>
                <w:sz w:val="20"/>
                <w:szCs w:val="20"/>
                <w:lang w:val="en-US"/>
              </w:rPr>
            </w:pPr>
            <w:r>
              <w:rPr>
                <w:rFonts w:ascii="Calibri" w:hAnsi="Calibri" w:cs="Calibri"/>
                <w:sz w:val="20"/>
                <w:szCs w:val="20"/>
                <w:lang w:val="en-US"/>
              </w:rPr>
              <w:t>8</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59A76659" w14:textId="77777777" w:rsidR="00046A05" w:rsidRDefault="00713EF4">
            <w:pPr>
              <w:rPr>
                <w:rFonts w:ascii="Calibri" w:hAnsi="Calibri" w:cs="Calibri"/>
                <w:sz w:val="20"/>
                <w:szCs w:val="20"/>
                <w:lang w:val="en-US"/>
              </w:rPr>
            </w:pPr>
            <w:r>
              <w:rPr>
                <w:rFonts w:ascii="Calibri" w:hAnsi="Calibri" w:cs="Calibri"/>
                <w:sz w:val="20"/>
                <w:szCs w:val="20"/>
                <w:lang w:val="en-US"/>
              </w:rPr>
              <w:t>SOFTWARE</w:t>
            </w:r>
          </w:p>
          <w:p w14:paraId="18AD5629" w14:textId="6C2EE23C" w:rsidR="00B3405D" w:rsidRPr="00B3405D" w:rsidRDefault="00B3405D" w:rsidP="00B3405D">
            <w:pPr>
              <w:pStyle w:val="Odstavecseseznamem"/>
              <w:numPr>
                <w:ilvl w:val="0"/>
                <w:numId w:val="3"/>
              </w:numPr>
              <w:ind w:left="229" w:hanging="219"/>
              <w:contextualSpacing/>
              <w:rPr>
                <w:rFonts w:asciiTheme="minorHAnsi" w:hAnsiTheme="minorHAnsi" w:cstheme="minorHAnsi"/>
                <w:sz w:val="20"/>
                <w:szCs w:val="20"/>
                <w:lang w:val="en-US"/>
              </w:rPr>
            </w:pPr>
            <w:r w:rsidRPr="00B3405D">
              <w:rPr>
                <w:rFonts w:asciiTheme="minorHAnsi" w:hAnsiTheme="minorHAnsi" w:cstheme="minorHAnsi"/>
                <w:sz w:val="20"/>
                <w:szCs w:val="20"/>
                <w:lang w:val="en-US"/>
              </w:rPr>
              <w:t>software for processing STL data</w:t>
            </w:r>
          </w:p>
          <w:p w14:paraId="4CCF11B9" w14:textId="77777777" w:rsidR="00B3405D" w:rsidRPr="00D975E8" w:rsidRDefault="00B3405D" w:rsidP="00B3405D">
            <w:pPr>
              <w:pStyle w:val="Odstavecseseznamem"/>
              <w:numPr>
                <w:ilvl w:val="0"/>
                <w:numId w:val="3"/>
              </w:numPr>
              <w:ind w:left="229" w:hanging="219"/>
              <w:contextualSpacing/>
              <w:rPr>
                <w:rFonts w:asciiTheme="minorHAnsi" w:hAnsiTheme="minorHAnsi" w:cstheme="minorHAnsi"/>
                <w:sz w:val="20"/>
                <w:szCs w:val="20"/>
                <w:lang w:val="en-US"/>
              </w:rPr>
            </w:pPr>
            <w:r w:rsidRPr="00B3405D">
              <w:rPr>
                <w:rFonts w:asciiTheme="minorHAnsi" w:hAnsiTheme="minorHAnsi" w:cstheme="minorHAnsi"/>
                <w:sz w:val="20"/>
                <w:szCs w:val="20"/>
                <w:lang w:val="en-US"/>
              </w:rPr>
              <w:t xml:space="preserve">software for preparation and remote transfer of </w:t>
            </w:r>
            <w:r w:rsidRPr="00D975E8">
              <w:rPr>
                <w:rFonts w:asciiTheme="minorHAnsi" w:hAnsiTheme="minorHAnsi" w:cstheme="minorHAnsi"/>
                <w:sz w:val="20"/>
                <w:szCs w:val="20"/>
                <w:lang w:val="en-US"/>
              </w:rPr>
              <w:t>print data to the printer</w:t>
            </w:r>
          </w:p>
          <w:p w14:paraId="3EE7D434" w14:textId="48338470" w:rsidR="00B3405D" w:rsidRPr="00D975E8" w:rsidRDefault="00B3405D" w:rsidP="00B3405D">
            <w:pPr>
              <w:pStyle w:val="Odstavecseseznamem"/>
              <w:numPr>
                <w:ilvl w:val="0"/>
                <w:numId w:val="3"/>
              </w:numPr>
              <w:ind w:left="229" w:hanging="219"/>
              <w:contextualSpacing/>
              <w:rPr>
                <w:rFonts w:asciiTheme="minorHAnsi" w:hAnsiTheme="minorHAnsi" w:cstheme="minorHAnsi"/>
                <w:sz w:val="20"/>
                <w:szCs w:val="20"/>
                <w:lang w:val="en-US"/>
              </w:rPr>
            </w:pPr>
            <w:r w:rsidRPr="00D975E8">
              <w:rPr>
                <w:rFonts w:asciiTheme="minorHAnsi" w:hAnsiTheme="minorHAnsi" w:cstheme="minorHAnsi"/>
                <w:sz w:val="20"/>
                <w:szCs w:val="20"/>
                <w:lang w:val="en-US"/>
              </w:rPr>
              <w:t xml:space="preserve">software / tool for the preparation of parameter sets for the development of printing parameters </w:t>
            </w:r>
            <w:r w:rsidR="00514A82" w:rsidRPr="00D975E8">
              <w:rPr>
                <w:rFonts w:asciiTheme="minorHAnsi" w:hAnsiTheme="minorHAnsi" w:cstheme="minorHAnsi"/>
                <w:sz w:val="20"/>
                <w:szCs w:val="20"/>
                <w:lang w:val="en-US"/>
              </w:rPr>
              <w:t>for</w:t>
            </w:r>
            <w:r w:rsidRPr="00D975E8">
              <w:rPr>
                <w:rFonts w:asciiTheme="minorHAnsi" w:hAnsiTheme="minorHAnsi" w:cstheme="minorHAnsi"/>
                <w:sz w:val="20"/>
                <w:szCs w:val="20"/>
                <w:lang w:val="en-US"/>
              </w:rPr>
              <w:t xml:space="preserve"> new materials</w:t>
            </w:r>
          </w:p>
          <w:p w14:paraId="6FD1A260" w14:textId="17D91709" w:rsidR="00B3405D" w:rsidRPr="00D975E8" w:rsidRDefault="003063B2" w:rsidP="00B3405D">
            <w:pPr>
              <w:pStyle w:val="Odstavecseseznamem"/>
              <w:numPr>
                <w:ilvl w:val="0"/>
                <w:numId w:val="3"/>
              </w:numPr>
              <w:ind w:left="229" w:hanging="219"/>
              <w:contextualSpacing/>
              <w:rPr>
                <w:rFonts w:asciiTheme="minorHAnsi" w:hAnsiTheme="minorHAnsi" w:cstheme="minorHAnsi"/>
                <w:sz w:val="20"/>
                <w:szCs w:val="20"/>
                <w:lang w:val="en-US"/>
              </w:rPr>
            </w:pPr>
            <w:r w:rsidRPr="00D975E8">
              <w:rPr>
                <w:rFonts w:asciiTheme="minorHAnsi" w:hAnsiTheme="minorHAnsi" w:cstheme="minorHAnsi"/>
                <w:sz w:val="20"/>
                <w:szCs w:val="20"/>
                <w:lang w:val="en-US"/>
              </w:rPr>
              <w:t xml:space="preserve">site </w:t>
            </w:r>
            <w:r w:rsidR="00B3405D" w:rsidRPr="00D975E8">
              <w:rPr>
                <w:rFonts w:asciiTheme="minorHAnsi" w:hAnsiTheme="minorHAnsi" w:cstheme="minorHAnsi"/>
                <w:sz w:val="20"/>
                <w:szCs w:val="20"/>
                <w:lang w:val="en-US"/>
              </w:rPr>
              <w:t>license for all software supplied</w:t>
            </w:r>
            <w:r w:rsidR="00605BA9" w:rsidRPr="00D975E8">
              <w:rPr>
                <w:rFonts w:asciiTheme="minorHAnsi" w:hAnsiTheme="minorHAnsi" w:cstheme="minorHAnsi"/>
                <w:sz w:val="20"/>
                <w:szCs w:val="20"/>
                <w:lang w:val="en-US"/>
              </w:rPr>
              <w:t xml:space="preserve"> (SW can be installed on an unlimited</w:t>
            </w:r>
            <w:r w:rsidR="002A70B2" w:rsidRPr="00D975E8">
              <w:rPr>
                <w:rFonts w:asciiTheme="minorHAnsi" w:hAnsiTheme="minorHAnsi" w:cstheme="minorHAnsi"/>
                <w:sz w:val="20"/>
                <w:szCs w:val="20"/>
                <w:lang w:val="en-US"/>
              </w:rPr>
              <w:t xml:space="preserve"> </w:t>
            </w:r>
            <w:r w:rsidR="00E45AD6" w:rsidRPr="00D975E8">
              <w:rPr>
                <w:rFonts w:asciiTheme="minorHAnsi" w:hAnsiTheme="minorHAnsi" w:cstheme="minorHAnsi"/>
                <w:sz w:val="20"/>
                <w:szCs w:val="20"/>
                <w:lang w:val="en-US"/>
              </w:rPr>
              <w:t>number</w:t>
            </w:r>
            <w:r w:rsidR="00605BA9" w:rsidRPr="00D975E8">
              <w:rPr>
                <w:rFonts w:asciiTheme="minorHAnsi" w:hAnsiTheme="minorHAnsi" w:cstheme="minorHAnsi"/>
                <w:sz w:val="20"/>
                <w:szCs w:val="20"/>
                <w:lang w:val="en-US"/>
              </w:rPr>
              <w:t xml:space="preserve"> of computers, </w:t>
            </w:r>
            <w:proofErr w:type="gramStart"/>
            <w:r w:rsidR="00605BA9" w:rsidRPr="00D975E8">
              <w:rPr>
                <w:rFonts w:asciiTheme="minorHAnsi" w:hAnsiTheme="minorHAnsi" w:cstheme="minorHAnsi"/>
                <w:sz w:val="20"/>
                <w:szCs w:val="20"/>
                <w:lang w:val="en-US"/>
              </w:rPr>
              <w:t>as long as</w:t>
            </w:r>
            <w:proofErr w:type="gramEnd"/>
            <w:r w:rsidR="00605BA9" w:rsidRPr="00D975E8">
              <w:rPr>
                <w:rFonts w:asciiTheme="minorHAnsi" w:hAnsiTheme="minorHAnsi" w:cstheme="minorHAnsi"/>
                <w:sz w:val="20"/>
                <w:szCs w:val="20"/>
                <w:lang w:val="en-US"/>
              </w:rPr>
              <w:t xml:space="preserve"> they're at the</w:t>
            </w:r>
            <w:r w:rsidR="00DC4E62" w:rsidRPr="00D975E8">
              <w:rPr>
                <w:rFonts w:asciiTheme="minorHAnsi" w:hAnsiTheme="minorHAnsi" w:cstheme="minorHAnsi"/>
                <w:sz w:val="20"/>
                <w:szCs w:val="20"/>
                <w:lang w:val="en-US"/>
              </w:rPr>
              <w:t xml:space="preserve"> Buyer's</w:t>
            </w:r>
            <w:r w:rsidR="00605BA9" w:rsidRPr="00D975E8">
              <w:rPr>
                <w:rFonts w:asciiTheme="minorHAnsi" w:hAnsiTheme="minorHAnsi" w:cstheme="minorHAnsi"/>
                <w:sz w:val="20"/>
                <w:szCs w:val="20"/>
                <w:lang w:val="en-US"/>
              </w:rPr>
              <w:t xml:space="preserve"> location)</w:t>
            </w:r>
            <w:r w:rsidR="00DD46C1" w:rsidRPr="00D975E8">
              <w:rPr>
                <w:rFonts w:asciiTheme="minorHAnsi" w:hAnsiTheme="minorHAnsi" w:cstheme="minorHAnsi"/>
                <w:sz w:val="20"/>
                <w:szCs w:val="20"/>
                <w:lang w:val="en-US"/>
              </w:rPr>
              <w:t xml:space="preserve"> </w:t>
            </w:r>
            <w:r w:rsidR="00456EE2" w:rsidRPr="00D975E8">
              <w:rPr>
                <w:rFonts w:asciiTheme="minorHAnsi" w:hAnsiTheme="minorHAnsi" w:cstheme="minorHAnsi"/>
                <w:sz w:val="20"/>
                <w:szCs w:val="20"/>
                <w:lang w:val="en-US"/>
              </w:rPr>
              <w:t>f</w:t>
            </w:r>
            <w:r w:rsidR="00DD46C1" w:rsidRPr="00D975E8">
              <w:rPr>
                <w:rFonts w:asciiTheme="minorHAnsi" w:hAnsiTheme="minorHAnsi" w:cstheme="minorHAnsi"/>
                <w:sz w:val="20"/>
                <w:szCs w:val="20"/>
                <w:lang w:val="en-US"/>
              </w:rPr>
              <w:t xml:space="preserve">or the </w:t>
            </w:r>
            <w:r w:rsidR="00791029" w:rsidRPr="00D975E8">
              <w:rPr>
                <w:rFonts w:asciiTheme="minorHAnsi" w:hAnsiTheme="minorHAnsi" w:cstheme="minorHAnsi"/>
                <w:sz w:val="20"/>
                <w:szCs w:val="20"/>
                <w:lang w:val="en-US"/>
              </w:rPr>
              <w:t xml:space="preserve">entire warranty </w:t>
            </w:r>
            <w:r w:rsidR="00DD46C1" w:rsidRPr="00D975E8">
              <w:rPr>
                <w:rFonts w:asciiTheme="minorHAnsi" w:hAnsiTheme="minorHAnsi" w:cstheme="minorHAnsi"/>
                <w:sz w:val="20"/>
                <w:szCs w:val="20"/>
                <w:lang w:val="en-US"/>
              </w:rPr>
              <w:t>period</w:t>
            </w:r>
            <w:r w:rsidR="009526C0" w:rsidRPr="00D975E8">
              <w:rPr>
                <w:rFonts w:asciiTheme="minorHAnsi" w:hAnsiTheme="minorHAnsi" w:cstheme="minorHAnsi"/>
                <w:sz w:val="20"/>
                <w:szCs w:val="20"/>
                <w:lang w:val="en-US"/>
              </w:rPr>
              <w:t xml:space="preserve"> </w:t>
            </w:r>
          </w:p>
          <w:p w14:paraId="7815FD98" w14:textId="143428F0" w:rsidR="00B3405D" w:rsidRPr="0018101D" w:rsidRDefault="00AE0D17" w:rsidP="00B3405D">
            <w:pPr>
              <w:pStyle w:val="Odstavecseseznamem"/>
              <w:numPr>
                <w:ilvl w:val="0"/>
                <w:numId w:val="3"/>
              </w:numPr>
              <w:ind w:left="229" w:hanging="219"/>
              <w:contextualSpacing/>
              <w:rPr>
                <w:rFonts w:ascii="Calibri" w:hAnsi="Calibri" w:cs="Calibri"/>
                <w:sz w:val="20"/>
                <w:szCs w:val="20"/>
                <w:lang w:val="en-US"/>
              </w:rPr>
            </w:pPr>
            <w:r w:rsidRPr="00D975E8">
              <w:rPr>
                <w:rFonts w:asciiTheme="minorHAnsi" w:hAnsiTheme="minorHAnsi" w:cstheme="minorHAnsi"/>
                <w:sz w:val="20"/>
                <w:szCs w:val="20"/>
                <w:lang w:val="en-US"/>
              </w:rPr>
              <w:t>free</w:t>
            </w:r>
            <w:r w:rsidR="00B3405D" w:rsidRPr="00D975E8">
              <w:rPr>
                <w:rFonts w:asciiTheme="minorHAnsi" w:hAnsiTheme="minorHAnsi" w:cstheme="minorHAnsi"/>
                <w:sz w:val="20"/>
                <w:szCs w:val="20"/>
                <w:lang w:val="en-US"/>
              </w:rPr>
              <w:t xml:space="preserve"> updates of the supplied software</w:t>
            </w:r>
            <w:r w:rsidR="00791029" w:rsidRPr="00D975E8">
              <w:rPr>
                <w:rFonts w:asciiTheme="minorHAnsi" w:hAnsiTheme="minorHAnsi" w:cstheme="minorHAnsi"/>
                <w:sz w:val="20"/>
                <w:szCs w:val="20"/>
                <w:lang w:val="en-US"/>
              </w:rPr>
              <w:t xml:space="preserve"> for the entire warranty period</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EAEBA02" w14:textId="77777777" w:rsidR="00046A05" w:rsidRPr="001A64A8" w:rsidRDefault="00046A05">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1022E06E" w14:textId="77777777" w:rsidR="00046A05" w:rsidRPr="001A64A8" w:rsidRDefault="00046A05">
            <w:pPr>
              <w:suppressAutoHyphens w:val="0"/>
              <w:jc w:val="center"/>
              <w:rPr>
                <w:rFonts w:ascii="Calibri" w:eastAsia="Times New Roman" w:hAnsi="Calibri" w:cs="Calibri"/>
                <w:b/>
                <w:kern w:val="0"/>
                <w:sz w:val="20"/>
                <w:szCs w:val="20"/>
                <w:lang w:val="en-US" w:eastAsia="en-US"/>
              </w:rPr>
            </w:pPr>
          </w:p>
        </w:tc>
      </w:tr>
      <w:tr w:rsidR="00A15527" w:rsidRPr="001A64A8" w14:paraId="4A5C2BD1" w14:textId="77777777" w:rsidTr="0043149E">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2C02F6B" w14:textId="45576322" w:rsidR="00A15527" w:rsidRDefault="005C49AD">
            <w:pPr>
              <w:jc w:val="center"/>
              <w:rPr>
                <w:rFonts w:ascii="Calibri" w:hAnsi="Calibri" w:cs="Calibri"/>
                <w:sz w:val="20"/>
                <w:szCs w:val="20"/>
                <w:lang w:val="en-US"/>
              </w:rPr>
            </w:pPr>
            <w:r>
              <w:rPr>
                <w:rFonts w:ascii="Calibri" w:hAnsi="Calibri" w:cs="Calibri"/>
                <w:sz w:val="20"/>
                <w:szCs w:val="20"/>
                <w:lang w:val="en-US"/>
              </w:rPr>
              <w:t>9</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5DE7BB58" w14:textId="77777777" w:rsidR="00A15527" w:rsidRDefault="00A15527">
            <w:pPr>
              <w:rPr>
                <w:rFonts w:ascii="Calibri" w:hAnsi="Calibri" w:cs="Calibri"/>
                <w:sz w:val="20"/>
                <w:szCs w:val="20"/>
                <w:lang w:val="en-US"/>
              </w:rPr>
            </w:pPr>
            <w:r>
              <w:rPr>
                <w:rFonts w:ascii="Calibri" w:hAnsi="Calibri" w:cs="Calibri"/>
                <w:sz w:val="20"/>
                <w:szCs w:val="20"/>
                <w:lang w:val="en-US"/>
              </w:rPr>
              <w:t>PROTECTIVE EQUIPMENT</w:t>
            </w:r>
          </w:p>
          <w:p w14:paraId="51E80525" w14:textId="5639C379" w:rsidR="00A15527" w:rsidRDefault="00175F5A" w:rsidP="00175F5A">
            <w:pPr>
              <w:pStyle w:val="Odstavecseseznamem"/>
              <w:numPr>
                <w:ilvl w:val="0"/>
                <w:numId w:val="3"/>
              </w:numPr>
              <w:ind w:left="229" w:hanging="219"/>
              <w:contextualSpacing/>
              <w:rPr>
                <w:rFonts w:ascii="Calibri" w:hAnsi="Calibri" w:cs="Calibri"/>
                <w:sz w:val="20"/>
                <w:szCs w:val="20"/>
                <w:lang w:val="en-US"/>
              </w:rPr>
            </w:pPr>
            <w:r w:rsidRPr="00175F5A">
              <w:rPr>
                <w:rFonts w:ascii="Calibri" w:hAnsi="Calibri" w:cs="Calibri"/>
                <w:sz w:val="20"/>
                <w:szCs w:val="20"/>
                <w:lang w:val="en-US"/>
              </w:rPr>
              <w:t>protective equipment for 2 persons (respiratory protection, eye protection, skin protection)</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D1A3E39" w14:textId="77777777" w:rsidR="00A15527" w:rsidRPr="001A64A8" w:rsidRDefault="00A15527">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2D1EC20" w14:textId="77777777" w:rsidR="00A15527" w:rsidRPr="001A64A8" w:rsidRDefault="00A15527">
            <w:pPr>
              <w:suppressAutoHyphens w:val="0"/>
              <w:jc w:val="center"/>
              <w:rPr>
                <w:rFonts w:ascii="Calibri" w:eastAsia="Times New Roman" w:hAnsi="Calibri" w:cs="Calibri"/>
                <w:b/>
                <w:kern w:val="0"/>
                <w:sz w:val="20"/>
                <w:szCs w:val="20"/>
                <w:lang w:val="en-US" w:eastAsia="en-US"/>
              </w:rPr>
            </w:pPr>
          </w:p>
        </w:tc>
      </w:tr>
      <w:tr w:rsidR="00815536" w:rsidRPr="001A64A8" w14:paraId="337A3788" w14:textId="77777777" w:rsidTr="00CE055C">
        <w:tc>
          <w:tcPr>
            <w:tcW w:w="569"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vAlign w:val="center"/>
          </w:tcPr>
          <w:p w14:paraId="512C24CA" w14:textId="77777777" w:rsidR="00815536" w:rsidRDefault="00815536" w:rsidP="00540AC0">
            <w:pPr>
              <w:jc w:val="center"/>
              <w:rPr>
                <w:rFonts w:ascii="Calibri" w:hAnsi="Calibri" w:cs="Calibri"/>
                <w:sz w:val="20"/>
                <w:szCs w:val="20"/>
                <w:lang w:val="en-US"/>
              </w:rPr>
            </w:pPr>
          </w:p>
        </w:tc>
        <w:tc>
          <w:tcPr>
            <w:tcW w:w="4316"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tcPr>
          <w:p w14:paraId="258C28CF" w14:textId="76F2BD48" w:rsidR="00815536" w:rsidRPr="009D7900" w:rsidRDefault="009D7900" w:rsidP="0025494D">
            <w:pPr>
              <w:pStyle w:val="Odstavecseseznamem"/>
              <w:numPr>
                <w:ilvl w:val="0"/>
                <w:numId w:val="8"/>
              </w:numPr>
              <w:ind w:left="370"/>
              <w:rPr>
                <w:rFonts w:asciiTheme="minorHAnsi" w:hAnsiTheme="minorHAnsi" w:cstheme="minorHAnsi"/>
                <w:b/>
                <w:bCs/>
                <w:lang w:val="en-US"/>
              </w:rPr>
            </w:pPr>
            <w:r w:rsidRPr="009D7900">
              <w:rPr>
                <w:rFonts w:asciiTheme="minorHAnsi" w:hAnsiTheme="minorHAnsi" w:cstheme="minorHAnsi"/>
                <w:b/>
                <w:bCs/>
                <w:lang w:val="en-US"/>
              </w:rPr>
              <w:t>SLS</w:t>
            </w:r>
            <w:r w:rsidR="0068427B">
              <w:rPr>
                <w:rFonts w:asciiTheme="minorHAnsi" w:hAnsiTheme="minorHAnsi" w:cstheme="minorHAnsi"/>
                <w:b/>
                <w:bCs/>
                <w:lang w:val="en-US"/>
              </w:rPr>
              <w:t xml:space="preserve"> </w:t>
            </w:r>
            <w:r w:rsidR="00852D48">
              <w:rPr>
                <w:rFonts w:asciiTheme="minorHAnsi" w:hAnsiTheme="minorHAnsi" w:cstheme="minorHAnsi"/>
                <w:b/>
                <w:bCs/>
                <w:lang w:val="en-US"/>
              </w:rPr>
              <w:t>printing equipment</w:t>
            </w:r>
          </w:p>
        </w:tc>
        <w:tc>
          <w:tcPr>
            <w:tcW w:w="3877" w:type="dxa"/>
            <w:tcBorders>
              <w:top w:val="single" w:sz="2" w:space="0" w:color="00000A"/>
              <w:left w:val="single" w:sz="4" w:space="0" w:color="00000A"/>
              <w:bottom w:val="single" w:sz="2" w:space="0" w:color="00000A"/>
              <w:right w:val="single" w:sz="4" w:space="0" w:color="00000A"/>
            </w:tcBorders>
            <w:shd w:val="clear" w:color="auto" w:fill="D9D9D9" w:themeFill="background1" w:themeFillShade="D9"/>
            <w:tcMar>
              <w:left w:w="108" w:type="dxa"/>
            </w:tcMar>
          </w:tcPr>
          <w:p w14:paraId="0D06555C" w14:textId="77777777" w:rsidR="00815536" w:rsidRPr="001A64A8" w:rsidRDefault="00815536" w:rsidP="00540AC0">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D9D9D9" w:themeFill="background1" w:themeFillShade="D9"/>
            <w:tcMar>
              <w:left w:w="108" w:type="dxa"/>
            </w:tcMar>
            <w:vAlign w:val="center"/>
          </w:tcPr>
          <w:p w14:paraId="47055AD3" w14:textId="77777777" w:rsidR="00815536" w:rsidRPr="001A64A8" w:rsidRDefault="00815536" w:rsidP="00540AC0">
            <w:pPr>
              <w:suppressAutoHyphens w:val="0"/>
              <w:jc w:val="center"/>
              <w:rPr>
                <w:rFonts w:ascii="Calibri" w:eastAsia="Times New Roman" w:hAnsi="Calibri" w:cs="Calibri"/>
                <w:b/>
                <w:kern w:val="0"/>
                <w:sz w:val="20"/>
                <w:szCs w:val="20"/>
                <w:lang w:val="en-US" w:eastAsia="en-US"/>
              </w:rPr>
            </w:pPr>
          </w:p>
        </w:tc>
      </w:tr>
      <w:tr w:rsidR="00540AC0" w:rsidRPr="001A64A8" w14:paraId="63296060" w14:textId="77777777" w:rsidTr="0043149E">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5ED4A8FC" w14:textId="62A2C808" w:rsidR="00540AC0" w:rsidRPr="001A64A8" w:rsidRDefault="005C49AD" w:rsidP="00540AC0">
            <w:pPr>
              <w:jc w:val="center"/>
              <w:rPr>
                <w:rFonts w:ascii="Calibri" w:hAnsi="Calibri" w:cs="Calibri"/>
                <w:sz w:val="20"/>
                <w:szCs w:val="20"/>
                <w:lang w:val="en-US"/>
              </w:rPr>
            </w:pPr>
            <w:r>
              <w:rPr>
                <w:rFonts w:ascii="Calibri" w:hAnsi="Calibri" w:cs="Calibri"/>
                <w:sz w:val="20"/>
                <w:szCs w:val="20"/>
                <w:lang w:val="en-US"/>
              </w:rPr>
              <w:t>10</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755DCBC8" w14:textId="77777777" w:rsidR="00540AC0" w:rsidRPr="00CA17A7" w:rsidRDefault="00540AC0" w:rsidP="00540AC0">
            <w:pPr>
              <w:rPr>
                <w:rFonts w:asciiTheme="minorHAnsi" w:hAnsiTheme="minorHAnsi" w:cstheme="minorHAnsi"/>
                <w:b/>
                <w:bCs/>
                <w:i/>
                <w:iCs/>
                <w:sz w:val="20"/>
                <w:szCs w:val="20"/>
                <w:lang w:val="en-US"/>
              </w:rPr>
            </w:pPr>
            <w:r w:rsidRPr="00CA17A7">
              <w:rPr>
                <w:rFonts w:asciiTheme="minorHAnsi" w:hAnsiTheme="minorHAnsi" w:cstheme="minorHAnsi"/>
                <w:b/>
                <w:bCs/>
                <w:i/>
                <w:iCs/>
                <w:sz w:val="20"/>
                <w:szCs w:val="20"/>
                <w:lang w:val="en-US"/>
              </w:rPr>
              <w:t>3D printing equipment using</w:t>
            </w:r>
            <w:r>
              <w:rPr>
                <w:rFonts w:asciiTheme="minorHAnsi" w:hAnsiTheme="minorHAnsi" w:cstheme="minorHAnsi"/>
                <w:b/>
                <w:bCs/>
                <w:i/>
                <w:iCs/>
                <w:sz w:val="20"/>
                <w:szCs w:val="20"/>
                <w:lang w:val="en-US"/>
              </w:rPr>
              <w:t xml:space="preserve"> the</w:t>
            </w:r>
            <w:r w:rsidRPr="00CA17A7">
              <w:rPr>
                <w:rFonts w:asciiTheme="minorHAnsi" w:hAnsiTheme="minorHAnsi" w:cstheme="minorHAnsi"/>
                <w:b/>
                <w:bCs/>
                <w:i/>
                <w:iCs/>
                <w:sz w:val="20"/>
                <w:szCs w:val="20"/>
                <w:lang w:val="en-US"/>
              </w:rPr>
              <w:t xml:space="preserve"> following technology:</w:t>
            </w:r>
          </w:p>
          <w:p w14:paraId="1F63ABFB" w14:textId="1BBFB51B" w:rsidR="00540AC0" w:rsidRPr="001A64A8" w:rsidRDefault="00540AC0" w:rsidP="00540AC0">
            <w:pPr>
              <w:rPr>
                <w:rFonts w:ascii="Calibri" w:hAnsi="Calibri" w:cs="Calibri"/>
                <w:b/>
                <w:bCs/>
                <w:sz w:val="22"/>
                <w:szCs w:val="22"/>
                <w:lang w:val="en-US"/>
              </w:rPr>
            </w:pPr>
            <w:r w:rsidRPr="00952422">
              <w:rPr>
                <w:rFonts w:asciiTheme="minorHAnsi" w:hAnsiTheme="minorHAnsi" w:cstheme="minorHAnsi"/>
                <w:sz w:val="20"/>
                <w:szCs w:val="20"/>
                <w:lang w:val="en-US"/>
              </w:rPr>
              <w:t>Selective</w:t>
            </w:r>
            <w:r>
              <w:rPr>
                <w:rFonts w:asciiTheme="minorHAnsi" w:hAnsiTheme="minorHAnsi" w:cstheme="minorHAnsi"/>
                <w:sz w:val="20"/>
                <w:szCs w:val="20"/>
                <w:lang w:val="en-US"/>
              </w:rPr>
              <w:t xml:space="preserve"> L</w:t>
            </w:r>
            <w:r w:rsidRPr="00952422">
              <w:rPr>
                <w:rFonts w:asciiTheme="minorHAnsi" w:hAnsiTheme="minorHAnsi" w:cstheme="minorHAnsi"/>
                <w:sz w:val="20"/>
                <w:szCs w:val="20"/>
                <w:lang w:val="en-US"/>
              </w:rPr>
              <w:t xml:space="preserve">aser </w:t>
            </w:r>
            <w:r w:rsidR="00DB6567">
              <w:rPr>
                <w:rFonts w:asciiTheme="minorHAnsi" w:hAnsiTheme="minorHAnsi" w:cstheme="minorHAnsi"/>
                <w:sz w:val="20"/>
                <w:szCs w:val="20"/>
                <w:lang w:val="en-US"/>
              </w:rPr>
              <w:t>Si</w:t>
            </w:r>
            <w:r w:rsidR="005F080F">
              <w:rPr>
                <w:rFonts w:asciiTheme="minorHAnsi" w:hAnsiTheme="minorHAnsi" w:cstheme="minorHAnsi"/>
                <w:sz w:val="20"/>
                <w:szCs w:val="20"/>
                <w:lang w:val="en-US"/>
              </w:rPr>
              <w:t>nter</w:t>
            </w:r>
            <w:r w:rsidRPr="00952422">
              <w:rPr>
                <w:rFonts w:asciiTheme="minorHAnsi" w:hAnsiTheme="minorHAnsi" w:cstheme="minorHAnsi"/>
                <w:sz w:val="20"/>
                <w:szCs w:val="20"/>
                <w:lang w:val="en-US"/>
              </w:rPr>
              <w:t xml:space="preserve">ing </w:t>
            </w:r>
            <w:r>
              <w:rPr>
                <w:rFonts w:asciiTheme="minorHAnsi" w:hAnsiTheme="minorHAnsi" w:cstheme="minorHAnsi"/>
                <w:sz w:val="20"/>
                <w:szCs w:val="20"/>
                <w:lang w:val="en-US"/>
              </w:rPr>
              <w:t>–</w:t>
            </w:r>
            <w:r w:rsidRPr="00952422">
              <w:rPr>
                <w:rFonts w:asciiTheme="minorHAnsi" w:hAnsiTheme="minorHAnsi" w:cstheme="minorHAnsi"/>
                <w:sz w:val="20"/>
                <w:szCs w:val="20"/>
                <w:lang w:val="en-US"/>
              </w:rPr>
              <w:t xml:space="preserve"> SL</w:t>
            </w:r>
            <w:r w:rsidR="006A5AE4">
              <w:rPr>
                <w:rFonts w:asciiTheme="minorHAnsi" w:hAnsiTheme="minorHAnsi" w:cstheme="minorHAnsi"/>
                <w:sz w:val="20"/>
                <w:szCs w:val="20"/>
                <w:lang w:val="en-US"/>
              </w:rPr>
              <w:t>S</w:t>
            </w:r>
            <w:r>
              <w:rPr>
                <w:rFonts w:asciiTheme="minorHAnsi" w:hAnsiTheme="minorHAnsi" w:cstheme="minorHAnsi"/>
                <w:sz w:val="20"/>
                <w:szCs w:val="20"/>
                <w:lang w:val="en-US"/>
              </w:rPr>
              <w:t xml:space="preserve"> – joining of</w:t>
            </w:r>
            <w:r w:rsidRPr="00F829BB">
              <w:rPr>
                <w:rFonts w:asciiTheme="minorHAnsi" w:hAnsiTheme="minorHAnsi" w:cstheme="minorHAnsi"/>
                <w:sz w:val="20"/>
                <w:szCs w:val="20"/>
                <w:lang w:val="en-US"/>
              </w:rPr>
              <w:t xml:space="preserve"> powder</w:t>
            </w:r>
            <w:r>
              <w:rPr>
                <w:rFonts w:asciiTheme="minorHAnsi" w:hAnsiTheme="minorHAnsi" w:cstheme="minorHAnsi"/>
                <w:sz w:val="20"/>
                <w:szCs w:val="20"/>
                <w:lang w:val="en-US"/>
              </w:rPr>
              <w:t xml:space="preserve"> material using a laser beam</w:t>
            </w:r>
            <w:r w:rsidRPr="00F829BB">
              <w:rPr>
                <w:rFonts w:asciiTheme="minorHAnsi" w:hAnsiTheme="minorHAnsi" w:cstheme="minorHAnsi"/>
                <w:sz w:val="20"/>
                <w:szCs w:val="20"/>
                <w:lang w:val="en-US"/>
              </w:rPr>
              <w:t xml:space="preserve"> a</w:t>
            </w:r>
            <w:r>
              <w:rPr>
                <w:rFonts w:asciiTheme="minorHAnsi" w:hAnsiTheme="minorHAnsi" w:cstheme="minorHAnsi"/>
                <w:sz w:val="20"/>
                <w:szCs w:val="20"/>
                <w:lang w:val="en-US"/>
              </w:rPr>
              <w:t>s a</w:t>
            </w:r>
            <w:r w:rsidRPr="00F829BB">
              <w:rPr>
                <w:rFonts w:asciiTheme="minorHAnsi" w:hAnsiTheme="minorHAnsi" w:cstheme="minorHAnsi"/>
                <w:sz w:val="20"/>
                <w:szCs w:val="20"/>
                <w:lang w:val="en-US"/>
              </w:rPr>
              <w:t xml:space="preserve"> source of heat</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DC98D41" w14:textId="77777777" w:rsidR="00540AC0" w:rsidRPr="001A64A8" w:rsidRDefault="00540AC0" w:rsidP="00540AC0">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83CE4FC" w14:textId="77777777" w:rsidR="00540AC0" w:rsidRPr="001A64A8" w:rsidRDefault="00540AC0" w:rsidP="00540AC0">
            <w:pPr>
              <w:suppressAutoHyphens w:val="0"/>
              <w:jc w:val="center"/>
              <w:rPr>
                <w:rFonts w:ascii="Calibri" w:eastAsia="Times New Roman" w:hAnsi="Calibri" w:cs="Calibri"/>
                <w:b/>
                <w:kern w:val="0"/>
                <w:sz w:val="20"/>
                <w:szCs w:val="20"/>
                <w:lang w:val="en-US" w:eastAsia="en-US"/>
              </w:rPr>
            </w:pPr>
          </w:p>
        </w:tc>
      </w:tr>
      <w:tr w:rsidR="00405EF7" w:rsidRPr="001A64A8" w14:paraId="671F926E" w14:textId="77777777" w:rsidTr="0043149E">
        <w:tc>
          <w:tcPr>
            <w:tcW w:w="569" w:type="dxa"/>
            <w:tcBorders>
              <w:top w:val="single" w:sz="2" w:space="0" w:color="00000A"/>
              <w:left w:val="single" w:sz="18" w:space="0" w:color="00000A"/>
              <w:bottom w:val="single" w:sz="2" w:space="0" w:color="00000A"/>
              <w:right w:val="single" w:sz="4" w:space="0" w:color="00000A"/>
            </w:tcBorders>
            <w:vAlign w:val="center"/>
          </w:tcPr>
          <w:p w14:paraId="73C993CB" w14:textId="61345F00" w:rsidR="00405EF7" w:rsidRDefault="00B15F86" w:rsidP="00405EF7">
            <w:pPr>
              <w:jc w:val="center"/>
              <w:rPr>
                <w:rFonts w:ascii="Calibri" w:hAnsi="Calibri" w:cs="Calibri"/>
                <w:sz w:val="20"/>
                <w:szCs w:val="20"/>
                <w:lang w:val="en-US"/>
              </w:rPr>
            </w:pPr>
            <w:r>
              <w:rPr>
                <w:rFonts w:ascii="Calibri" w:hAnsi="Calibri" w:cs="Calibri"/>
                <w:sz w:val="20"/>
                <w:szCs w:val="20"/>
                <w:lang w:val="en-US"/>
              </w:rPr>
              <w:t>1</w:t>
            </w:r>
            <w:r w:rsidR="005C49AD">
              <w:rPr>
                <w:rFonts w:ascii="Calibri" w:hAnsi="Calibri" w:cs="Calibri"/>
                <w:sz w:val="20"/>
                <w:szCs w:val="20"/>
                <w:lang w:val="en-US"/>
              </w:rPr>
              <w:t>1</w:t>
            </w:r>
          </w:p>
        </w:tc>
        <w:tc>
          <w:tcPr>
            <w:tcW w:w="4316" w:type="dxa"/>
            <w:tcBorders>
              <w:top w:val="single" w:sz="2" w:space="0" w:color="00000A"/>
              <w:left w:val="single" w:sz="18" w:space="0" w:color="00000A"/>
              <w:bottom w:val="single" w:sz="2" w:space="0" w:color="00000A"/>
              <w:right w:val="single" w:sz="4" w:space="0" w:color="00000A"/>
            </w:tcBorders>
          </w:tcPr>
          <w:p w14:paraId="2F6FBF62" w14:textId="77777777" w:rsidR="00405EF7" w:rsidRPr="00CA17A7" w:rsidRDefault="00405EF7" w:rsidP="00405EF7">
            <w:pPr>
              <w:contextualSpacing/>
              <w:rPr>
                <w:rFonts w:asciiTheme="minorHAnsi" w:hAnsiTheme="minorHAnsi" w:cstheme="minorHAnsi"/>
                <w:b/>
                <w:bCs/>
                <w:i/>
                <w:iCs/>
                <w:sz w:val="20"/>
                <w:szCs w:val="20"/>
                <w:lang w:val="en-US"/>
              </w:rPr>
            </w:pPr>
            <w:r w:rsidRPr="00CA17A7">
              <w:rPr>
                <w:rFonts w:asciiTheme="minorHAnsi" w:hAnsiTheme="minorHAnsi" w:cstheme="minorHAnsi"/>
                <w:b/>
                <w:bCs/>
                <w:i/>
                <w:iCs/>
                <w:sz w:val="20"/>
                <w:szCs w:val="20"/>
                <w:lang w:val="en-US"/>
              </w:rPr>
              <w:t>Materials supported</w:t>
            </w:r>
            <w:r>
              <w:rPr>
                <w:rFonts w:asciiTheme="minorHAnsi" w:hAnsiTheme="minorHAnsi" w:cstheme="minorHAnsi"/>
                <w:b/>
                <w:bCs/>
                <w:i/>
                <w:iCs/>
                <w:sz w:val="20"/>
                <w:szCs w:val="20"/>
                <w:lang w:val="en-US"/>
              </w:rPr>
              <w:t xml:space="preserve"> </w:t>
            </w:r>
            <w:r w:rsidRPr="000E4654">
              <w:rPr>
                <w:rFonts w:asciiTheme="minorHAnsi" w:hAnsiTheme="minorHAnsi" w:cstheme="minorHAnsi"/>
                <w:i/>
                <w:iCs/>
                <w:sz w:val="20"/>
                <w:szCs w:val="20"/>
                <w:lang w:val="en-US"/>
              </w:rPr>
              <w:t>(</w:t>
            </w:r>
            <w:r w:rsidRPr="00BF7736">
              <w:rPr>
                <w:rFonts w:asciiTheme="minorHAnsi" w:hAnsiTheme="minorHAnsi" w:cstheme="minorHAnsi"/>
                <w:i/>
                <w:iCs/>
                <w:sz w:val="20"/>
                <w:szCs w:val="20"/>
                <w:lang w:val="en-US"/>
              </w:rPr>
              <w:t>without the need to use material from a specific manufacture</w:t>
            </w:r>
            <w:r>
              <w:rPr>
                <w:rFonts w:asciiTheme="minorHAnsi" w:hAnsiTheme="minorHAnsi" w:cstheme="minorHAnsi"/>
                <w:i/>
                <w:iCs/>
                <w:sz w:val="20"/>
                <w:szCs w:val="20"/>
                <w:lang w:val="en-US"/>
              </w:rPr>
              <w:t>r)</w:t>
            </w:r>
            <w:r w:rsidRPr="001857F9">
              <w:rPr>
                <w:rFonts w:asciiTheme="minorHAnsi" w:hAnsiTheme="minorHAnsi" w:cstheme="minorHAnsi"/>
                <w:i/>
                <w:iCs/>
                <w:sz w:val="20"/>
                <w:szCs w:val="20"/>
                <w:lang w:val="en-US"/>
              </w:rPr>
              <w:t>:</w:t>
            </w:r>
          </w:p>
          <w:p w14:paraId="6D0DD6C9" w14:textId="77777777" w:rsidR="00405EF7" w:rsidRPr="005B7F3A" w:rsidRDefault="00405EF7" w:rsidP="00405EF7">
            <w:pPr>
              <w:pStyle w:val="Odstavecseseznamem"/>
              <w:numPr>
                <w:ilvl w:val="0"/>
                <w:numId w:val="3"/>
              </w:numPr>
              <w:ind w:left="229" w:hanging="219"/>
              <w:contextualSpacing/>
              <w:rPr>
                <w:rFonts w:asciiTheme="minorHAnsi" w:hAnsiTheme="minorHAnsi" w:cstheme="minorHAnsi"/>
                <w:sz w:val="22"/>
                <w:szCs w:val="22"/>
                <w:lang w:val="en-US"/>
              </w:rPr>
            </w:pPr>
            <w:r w:rsidRPr="005B7F3A">
              <w:rPr>
                <w:rFonts w:asciiTheme="minorHAnsi" w:hAnsiTheme="minorHAnsi" w:cstheme="minorHAnsi"/>
                <w:sz w:val="20"/>
                <w:szCs w:val="20"/>
                <w:lang w:val="en-US"/>
              </w:rPr>
              <w:t>Polyamide 12</w:t>
            </w:r>
          </w:p>
          <w:p w14:paraId="46F5C219" w14:textId="1C0BA74D" w:rsidR="00405EF7" w:rsidRPr="005D5715" w:rsidRDefault="00405EF7" w:rsidP="00405EF7">
            <w:pPr>
              <w:pStyle w:val="Odstavecseseznamem"/>
              <w:numPr>
                <w:ilvl w:val="0"/>
                <w:numId w:val="3"/>
              </w:numPr>
              <w:ind w:left="229" w:hanging="219"/>
              <w:contextualSpacing/>
              <w:rPr>
                <w:rFonts w:asciiTheme="minorHAnsi" w:hAnsiTheme="minorHAnsi" w:cstheme="minorHAnsi"/>
                <w:sz w:val="22"/>
                <w:szCs w:val="22"/>
                <w:lang w:val="en-US"/>
              </w:rPr>
            </w:pPr>
            <w:r w:rsidRPr="005B7F3A">
              <w:rPr>
                <w:rFonts w:asciiTheme="minorHAnsi" w:hAnsiTheme="minorHAnsi" w:cstheme="minorHAnsi"/>
                <w:sz w:val="20"/>
                <w:szCs w:val="20"/>
                <w:lang w:val="en-US"/>
              </w:rPr>
              <w:t>Polyamide 1</w:t>
            </w:r>
            <w:r>
              <w:rPr>
                <w:rFonts w:asciiTheme="minorHAnsi" w:hAnsiTheme="minorHAnsi" w:cstheme="minorHAnsi"/>
                <w:sz w:val="20"/>
                <w:szCs w:val="20"/>
                <w:lang w:val="en-US"/>
              </w:rPr>
              <w:t>1</w:t>
            </w:r>
          </w:p>
          <w:p w14:paraId="1737B7AD" w14:textId="66471E5F" w:rsidR="00405EF7" w:rsidRPr="005D5715" w:rsidRDefault="005D5715" w:rsidP="00405EF7">
            <w:pPr>
              <w:pStyle w:val="Odstavecseseznamem"/>
              <w:numPr>
                <w:ilvl w:val="0"/>
                <w:numId w:val="3"/>
              </w:numPr>
              <w:ind w:left="229" w:hanging="219"/>
              <w:contextualSpacing/>
              <w:rPr>
                <w:rFonts w:asciiTheme="minorHAnsi" w:hAnsiTheme="minorHAnsi" w:cstheme="minorHAnsi"/>
                <w:sz w:val="22"/>
                <w:szCs w:val="22"/>
                <w:lang w:val="en-US"/>
              </w:rPr>
            </w:pPr>
            <w:r>
              <w:rPr>
                <w:rFonts w:asciiTheme="minorHAnsi" w:hAnsiTheme="minorHAnsi" w:cstheme="minorHAnsi"/>
                <w:sz w:val="20"/>
                <w:szCs w:val="20"/>
                <w:lang w:val="en-US"/>
              </w:rPr>
              <w:t>TPU (</w:t>
            </w:r>
            <w:r w:rsidRPr="000B4F7E">
              <w:rPr>
                <w:rFonts w:asciiTheme="minorHAnsi" w:hAnsiTheme="minorHAnsi" w:cstheme="minorHAnsi"/>
                <w:sz w:val="20"/>
                <w:szCs w:val="20"/>
                <w:lang w:val="en-US"/>
              </w:rPr>
              <w:t>Thermoplastic polyurethane</w:t>
            </w:r>
            <w:r>
              <w:rPr>
                <w:rFonts w:asciiTheme="minorHAnsi" w:hAnsiTheme="minorHAnsi" w:cstheme="minorHAnsi"/>
                <w:sz w:val="20"/>
                <w:szCs w:val="20"/>
                <w:lang w:val="en-US"/>
              </w:rPr>
              <w:t>)</w:t>
            </w:r>
          </w:p>
        </w:tc>
        <w:tc>
          <w:tcPr>
            <w:tcW w:w="3877" w:type="dxa"/>
            <w:tcBorders>
              <w:top w:val="single" w:sz="2" w:space="0" w:color="00000A"/>
              <w:left w:val="single" w:sz="4" w:space="0" w:color="00000A"/>
              <w:bottom w:val="single" w:sz="2" w:space="0" w:color="00000A"/>
              <w:right w:val="single" w:sz="4" w:space="0" w:color="00000A"/>
            </w:tcBorders>
            <w:tcMar>
              <w:left w:w="108" w:type="dxa"/>
            </w:tcMar>
          </w:tcPr>
          <w:p w14:paraId="4F8E3519" w14:textId="77777777" w:rsidR="00405EF7" w:rsidRPr="001A64A8" w:rsidRDefault="00405EF7" w:rsidP="00405EF7">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D97E457" w14:textId="77777777" w:rsidR="00405EF7" w:rsidRPr="001A64A8" w:rsidRDefault="00405EF7" w:rsidP="00405EF7">
            <w:pPr>
              <w:suppressAutoHyphens w:val="0"/>
              <w:jc w:val="center"/>
              <w:rPr>
                <w:rFonts w:ascii="Calibri" w:eastAsia="Times New Roman" w:hAnsi="Calibri" w:cs="Calibri"/>
                <w:b/>
                <w:kern w:val="0"/>
                <w:sz w:val="20"/>
                <w:szCs w:val="20"/>
                <w:lang w:val="en-US" w:eastAsia="en-US"/>
              </w:rPr>
            </w:pPr>
          </w:p>
        </w:tc>
      </w:tr>
      <w:tr w:rsidR="00B80D38" w:rsidRPr="001A64A8" w14:paraId="0C9765C4" w14:textId="77777777" w:rsidTr="005077CF">
        <w:tc>
          <w:tcPr>
            <w:tcW w:w="569"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vAlign w:val="center"/>
          </w:tcPr>
          <w:p w14:paraId="414161F9" w14:textId="3BACBBAA" w:rsidR="00B80D38" w:rsidRDefault="00B80D38" w:rsidP="00B80D38">
            <w:pPr>
              <w:jc w:val="center"/>
              <w:rPr>
                <w:rFonts w:ascii="Calibri" w:hAnsi="Calibri" w:cs="Calibri"/>
                <w:sz w:val="20"/>
                <w:szCs w:val="20"/>
                <w:lang w:val="en-US"/>
              </w:rPr>
            </w:pPr>
          </w:p>
        </w:tc>
        <w:tc>
          <w:tcPr>
            <w:tcW w:w="4316"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tcPr>
          <w:p w14:paraId="04586966" w14:textId="5FC18CCA" w:rsidR="00B80D38" w:rsidRPr="00CA17A7" w:rsidRDefault="00B80D38" w:rsidP="00B80D38">
            <w:pPr>
              <w:contextualSpacing/>
              <w:rPr>
                <w:rFonts w:asciiTheme="minorHAnsi" w:hAnsiTheme="minorHAnsi" w:cstheme="minorHAnsi"/>
                <w:b/>
                <w:bCs/>
                <w:i/>
                <w:iCs/>
                <w:sz w:val="20"/>
                <w:szCs w:val="20"/>
                <w:lang w:val="en-US"/>
              </w:rPr>
            </w:pPr>
            <w:r w:rsidRPr="00C42F53">
              <w:rPr>
                <w:rFonts w:ascii="Calibri" w:hAnsi="Calibri" w:cs="Calibri"/>
                <w:b/>
                <w:bCs/>
                <w:i/>
                <w:iCs/>
                <w:sz w:val="20"/>
                <w:szCs w:val="20"/>
                <w:lang w:val="en-US"/>
              </w:rPr>
              <w:t>Required technology components</w:t>
            </w:r>
            <w:r w:rsidR="00E45AD6">
              <w:rPr>
                <w:rFonts w:ascii="Calibri" w:hAnsi="Calibri" w:cs="Calibri"/>
                <w:b/>
                <w:bCs/>
                <w:i/>
                <w:iCs/>
                <w:sz w:val="20"/>
                <w:szCs w:val="20"/>
                <w:lang w:val="en-US"/>
              </w:rPr>
              <w:t xml:space="preserve"> and accessories</w:t>
            </w:r>
          </w:p>
        </w:tc>
        <w:tc>
          <w:tcPr>
            <w:tcW w:w="3877" w:type="dxa"/>
            <w:tcBorders>
              <w:top w:val="single" w:sz="2" w:space="0" w:color="00000A"/>
              <w:left w:val="single" w:sz="4" w:space="0" w:color="00000A"/>
              <w:bottom w:val="single" w:sz="2" w:space="0" w:color="00000A"/>
              <w:right w:val="single" w:sz="4" w:space="0" w:color="00000A"/>
            </w:tcBorders>
            <w:shd w:val="clear" w:color="auto" w:fill="F2F2F2" w:themeFill="background1" w:themeFillShade="F2"/>
            <w:tcMar>
              <w:left w:w="108" w:type="dxa"/>
            </w:tcMar>
          </w:tcPr>
          <w:p w14:paraId="4ED01CA9" w14:textId="77777777" w:rsidR="00B80D38" w:rsidRPr="001A64A8" w:rsidRDefault="00B80D38" w:rsidP="00B80D38">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F2F2F2" w:themeFill="background1" w:themeFillShade="F2"/>
            <w:tcMar>
              <w:left w:w="108" w:type="dxa"/>
            </w:tcMar>
            <w:vAlign w:val="center"/>
          </w:tcPr>
          <w:p w14:paraId="20E8587D" w14:textId="77777777" w:rsidR="00B80D38" w:rsidRPr="001A64A8" w:rsidRDefault="00B80D38" w:rsidP="00B80D38">
            <w:pPr>
              <w:suppressAutoHyphens w:val="0"/>
              <w:jc w:val="center"/>
              <w:rPr>
                <w:rFonts w:ascii="Calibri" w:eastAsia="Times New Roman" w:hAnsi="Calibri" w:cs="Calibri"/>
                <w:b/>
                <w:kern w:val="0"/>
                <w:sz w:val="20"/>
                <w:szCs w:val="20"/>
                <w:lang w:val="en-US" w:eastAsia="en-US"/>
              </w:rPr>
            </w:pPr>
          </w:p>
        </w:tc>
      </w:tr>
      <w:tr w:rsidR="00BD2EE9" w:rsidRPr="001A64A8" w14:paraId="0860FD90" w14:textId="77777777" w:rsidTr="0043149E">
        <w:tc>
          <w:tcPr>
            <w:tcW w:w="569" w:type="dxa"/>
            <w:tcBorders>
              <w:top w:val="single" w:sz="2" w:space="0" w:color="00000A"/>
              <w:left w:val="single" w:sz="18" w:space="0" w:color="00000A"/>
              <w:bottom w:val="single" w:sz="2" w:space="0" w:color="00000A"/>
              <w:right w:val="single" w:sz="4" w:space="0" w:color="00000A"/>
            </w:tcBorders>
            <w:vAlign w:val="center"/>
          </w:tcPr>
          <w:p w14:paraId="2727C614" w14:textId="34CDF017" w:rsidR="00BD2EE9" w:rsidRDefault="00B7734B" w:rsidP="00BD2EE9">
            <w:pPr>
              <w:jc w:val="center"/>
              <w:rPr>
                <w:rFonts w:ascii="Calibri" w:hAnsi="Calibri" w:cs="Calibri"/>
                <w:sz w:val="20"/>
                <w:szCs w:val="20"/>
                <w:lang w:val="en-US"/>
              </w:rPr>
            </w:pPr>
            <w:r>
              <w:rPr>
                <w:rFonts w:ascii="Calibri" w:hAnsi="Calibri" w:cs="Calibri"/>
                <w:sz w:val="20"/>
                <w:szCs w:val="20"/>
                <w:lang w:val="en-US"/>
              </w:rPr>
              <w:t>1</w:t>
            </w:r>
            <w:r w:rsidR="005C49AD">
              <w:rPr>
                <w:rFonts w:ascii="Calibri" w:hAnsi="Calibri" w:cs="Calibri"/>
                <w:sz w:val="20"/>
                <w:szCs w:val="20"/>
                <w:lang w:val="en-US"/>
              </w:rPr>
              <w:t>2</w:t>
            </w:r>
          </w:p>
        </w:tc>
        <w:tc>
          <w:tcPr>
            <w:tcW w:w="4316" w:type="dxa"/>
            <w:tcBorders>
              <w:top w:val="single" w:sz="2" w:space="0" w:color="00000A"/>
              <w:left w:val="single" w:sz="18" w:space="0" w:color="00000A"/>
              <w:bottom w:val="single" w:sz="2" w:space="0" w:color="00000A"/>
              <w:right w:val="single" w:sz="4" w:space="0" w:color="00000A"/>
            </w:tcBorders>
          </w:tcPr>
          <w:p w14:paraId="2C7F7AB0" w14:textId="77777777" w:rsidR="00BD2EE9" w:rsidRDefault="00BD2EE9" w:rsidP="00BD2EE9">
            <w:pPr>
              <w:rPr>
                <w:rFonts w:ascii="Calibri" w:hAnsi="Calibri" w:cs="Calibri"/>
                <w:sz w:val="20"/>
                <w:szCs w:val="20"/>
                <w:lang w:val="en-US"/>
              </w:rPr>
            </w:pPr>
            <w:r>
              <w:rPr>
                <w:rFonts w:ascii="Calibri" w:hAnsi="Calibri" w:cs="Calibri"/>
                <w:sz w:val="20"/>
                <w:szCs w:val="20"/>
                <w:lang w:val="en-US"/>
              </w:rPr>
              <w:t>PRINTER</w:t>
            </w:r>
          </w:p>
          <w:p w14:paraId="56716FA2" w14:textId="549562F5" w:rsidR="00E07CE5" w:rsidRDefault="006305BD" w:rsidP="00AC6242">
            <w:pPr>
              <w:pStyle w:val="Odstavecseseznamem"/>
              <w:numPr>
                <w:ilvl w:val="0"/>
                <w:numId w:val="3"/>
              </w:numPr>
              <w:ind w:left="229" w:hanging="219"/>
              <w:contextualSpacing/>
              <w:rPr>
                <w:rFonts w:asciiTheme="minorHAnsi" w:hAnsiTheme="minorHAnsi" w:cstheme="minorHAnsi"/>
                <w:sz w:val="20"/>
                <w:szCs w:val="20"/>
                <w:lang w:val="en-US"/>
              </w:rPr>
            </w:pPr>
            <w:r w:rsidRPr="006305BD">
              <w:rPr>
                <w:rFonts w:asciiTheme="minorHAnsi" w:hAnsiTheme="minorHAnsi" w:cstheme="minorHAnsi"/>
                <w:sz w:val="20"/>
                <w:szCs w:val="20"/>
                <w:lang w:val="en-US"/>
              </w:rPr>
              <w:lastRenderedPageBreak/>
              <w:t>fully open machine parameters with the possibility of editing and developing new parameter sets and new materials</w:t>
            </w:r>
          </w:p>
          <w:p w14:paraId="5C469CD4" w14:textId="35A001CA" w:rsidR="00AC6242" w:rsidRPr="008C7169" w:rsidRDefault="00AC6242" w:rsidP="00AC6242">
            <w:pPr>
              <w:pStyle w:val="Odstavecseseznamem"/>
              <w:numPr>
                <w:ilvl w:val="0"/>
                <w:numId w:val="3"/>
              </w:numPr>
              <w:ind w:left="229" w:hanging="219"/>
              <w:contextualSpacing/>
              <w:rPr>
                <w:rFonts w:asciiTheme="minorHAnsi" w:hAnsiTheme="minorHAnsi" w:cstheme="minorHAnsi"/>
                <w:sz w:val="20"/>
                <w:szCs w:val="20"/>
                <w:lang w:val="en-US"/>
              </w:rPr>
            </w:pPr>
            <w:r>
              <w:rPr>
                <w:rFonts w:asciiTheme="minorHAnsi" w:hAnsiTheme="minorHAnsi" w:cstheme="minorHAnsi"/>
                <w:sz w:val="20"/>
                <w:szCs w:val="20"/>
                <w:lang w:val="en-US"/>
              </w:rPr>
              <w:t>print volume of at least 19 000 cm</w:t>
            </w:r>
            <w:r w:rsidRPr="00AC6242">
              <w:rPr>
                <w:rFonts w:asciiTheme="minorHAnsi" w:hAnsiTheme="minorHAnsi" w:cstheme="minorHAnsi"/>
                <w:sz w:val="20"/>
                <w:szCs w:val="20"/>
                <w:vertAlign w:val="superscript"/>
                <w:lang w:val="en-US"/>
              </w:rPr>
              <w:t>3</w:t>
            </w:r>
          </w:p>
          <w:p w14:paraId="1BFB5FFD" w14:textId="0B873BDB" w:rsidR="00AC6242" w:rsidRPr="001D7CE4" w:rsidRDefault="00AC6242" w:rsidP="00AC6242">
            <w:pPr>
              <w:pStyle w:val="Odstavecseseznamem"/>
              <w:numPr>
                <w:ilvl w:val="0"/>
                <w:numId w:val="3"/>
              </w:numPr>
              <w:ind w:left="229" w:hanging="219"/>
              <w:contextualSpacing/>
              <w:rPr>
                <w:rFonts w:asciiTheme="minorHAnsi" w:hAnsiTheme="minorHAnsi" w:cstheme="minorHAnsi"/>
                <w:sz w:val="20"/>
                <w:szCs w:val="20"/>
                <w:lang w:val="en-US"/>
              </w:rPr>
            </w:pPr>
            <w:r w:rsidRPr="001D7CE4">
              <w:rPr>
                <w:rFonts w:asciiTheme="minorHAnsi" w:hAnsiTheme="minorHAnsi" w:cstheme="minorHAnsi"/>
                <w:sz w:val="20"/>
                <w:szCs w:val="20"/>
                <w:lang w:val="en-US"/>
              </w:rPr>
              <w:t xml:space="preserve">printing platform dimensions: </w:t>
            </w:r>
            <w:r w:rsidRPr="001D7CE4">
              <w:rPr>
                <w:rFonts w:asciiTheme="minorHAnsi" w:hAnsiTheme="minorHAnsi" w:cstheme="minorHAnsi"/>
                <w:sz w:val="20"/>
                <w:szCs w:val="20"/>
                <w:lang w:val="en-US"/>
              </w:rPr>
              <w:tab/>
              <w:t xml:space="preserve">X ≥ </w:t>
            </w:r>
            <w:r w:rsidR="00371FED">
              <w:rPr>
                <w:rFonts w:asciiTheme="minorHAnsi" w:hAnsiTheme="minorHAnsi" w:cstheme="minorHAnsi"/>
                <w:sz w:val="20"/>
                <w:szCs w:val="20"/>
                <w:lang w:val="en-US"/>
              </w:rPr>
              <w:t>2</w:t>
            </w:r>
            <w:r w:rsidRPr="001D7CE4">
              <w:rPr>
                <w:rFonts w:asciiTheme="minorHAnsi" w:hAnsiTheme="minorHAnsi" w:cstheme="minorHAnsi"/>
                <w:sz w:val="20"/>
                <w:szCs w:val="20"/>
                <w:lang w:val="en-US"/>
              </w:rPr>
              <w:t>00 mm</w:t>
            </w:r>
          </w:p>
          <w:p w14:paraId="159E20C3" w14:textId="2664FFAF" w:rsidR="00AC6242" w:rsidRPr="001D7CE4" w:rsidRDefault="00AC6242" w:rsidP="002E7745">
            <w:pPr>
              <w:pStyle w:val="Odstavecseseznamem"/>
              <w:ind w:left="229"/>
              <w:contextualSpacing/>
              <w:rPr>
                <w:rFonts w:asciiTheme="minorHAnsi" w:hAnsiTheme="minorHAnsi" w:cstheme="minorHAnsi"/>
                <w:sz w:val="20"/>
                <w:szCs w:val="20"/>
                <w:lang w:val="en-US"/>
              </w:rPr>
            </w:pPr>
            <w:r w:rsidRPr="001D7CE4">
              <w:rPr>
                <w:rFonts w:asciiTheme="minorHAnsi" w:hAnsiTheme="minorHAnsi" w:cstheme="minorHAnsi"/>
                <w:sz w:val="20"/>
                <w:szCs w:val="20"/>
                <w:lang w:val="en-US"/>
              </w:rPr>
              <w:tab/>
            </w:r>
            <w:r w:rsidRPr="001D7CE4">
              <w:rPr>
                <w:rFonts w:asciiTheme="minorHAnsi" w:hAnsiTheme="minorHAnsi" w:cstheme="minorHAnsi"/>
                <w:sz w:val="20"/>
                <w:szCs w:val="20"/>
                <w:lang w:val="en-US"/>
              </w:rPr>
              <w:tab/>
            </w:r>
            <w:r w:rsidRPr="001D7CE4">
              <w:rPr>
                <w:rFonts w:asciiTheme="minorHAnsi" w:hAnsiTheme="minorHAnsi" w:cstheme="minorHAnsi"/>
                <w:sz w:val="20"/>
                <w:szCs w:val="20"/>
                <w:lang w:val="en-US"/>
              </w:rPr>
              <w:tab/>
            </w:r>
            <w:r w:rsidRPr="001D7CE4">
              <w:rPr>
                <w:rFonts w:asciiTheme="minorHAnsi" w:hAnsiTheme="minorHAnsi" w:cstheme="minorHAnsi"/>
                <w:sz w:val="20"/>
                <w:szCs w:val="20"/>
                <w:lang w:val="en-US"/>
              </w:rPr>
              <w:tab/>
              <w:t xml:space="preserve">Y ≥ </w:t>
            </w:r>
            <w:r w:rsidR="00371FED">
              <w:rPr>
                <w:rFonts w:asciiTheme="minorHAnsi" w:hAnsiTheme="minorHAnsi" w:cstheme="minorHAnsi"/>
                <w:sz w:val="20"/>
                <w:szCs w:val="20"/>
                <w:lang w:val="en-US"/>
              </w:rPr>
              <w:t>2</w:t>
            </w:r>
            <w:r w:rsidRPr="001D7CE4">
              <w:rPr>
                <w:rFonts w:asciiTheme="minorHAnsi" w:hAnsiTheme="minorHAnsi" w:cstheme="minorHAnsi"/>
                <w:sz w:val="20"/>
                <w:szCs w:val="20"/>
                <w:lang w:val="en-US"/>
              </w:rPr>
              <w:t>00 mm</w:t>
            </w:r>
          </w:p>
          <w:p w14:paraId="6E5BA6FD" w14:textId="2C3FCB78" w:rsidR="00AC6242" w:rsidRDefault="00AC6242" w:rsidP="00AC6242">
            <w:pPr>
              <w:pStyle w:val="Odstavecseseznamem"/>
              <w:numPr>
                <w:ilvl w:val="0"/>
                <w:numId w:val="3"/>
              </w:numPr>
              <w:ind w:left="229" w:hanging="219"/>
              <w:contextualSpacing/>
              <w:rPr>
                <w:rFonts w:asciiTheme="minorHAnsi" w:hAnsiTheme="minorHAnsi" w:cstheme="minorHAnsi"/>
                <w:sz w:val="20"/>
                <w:szCs w:val="20"/>
                <w:lang w:val="en-US"/>
              </w:rPr>
            </w:pPr>
            <w:r w:rsidRPr="001D7CE4">
              <w:rPr>
                <w:rFonts w:asciiTheme="minorHAnsi" w:hAnsiTheme="minorHAnsi" w:cstheme="minorHAnsi"/>
                <w:sz w:val="20"/>
                <w:szCs w:val="20"/>
                <w:lang w:val="en-US"/>
              </w:rPr>
              <w:t>laser scanning speed</w:t>
            </w:r>
            <w:r>
              <w:rPr>
                <w:rFonts w:asciiTheme="minorHAnsi" w:hAnsiTheme="minorHAnsi" w:cstheme="minorHAnsi"/>
                <w:sz w:val="20"/>
                <w:szCs w:val="20"/>
                <w:lang w:val="en-US"/>
              </w:rPr>
              <w:t xml:space="preserve">: </w:t>
            </w:r>
            <w:r w:rsidRPr="001D7CE4">
              <w:rPr>
                <w:rFonts w:asciiTheme="minorHAnsi" w:hAnsiTheme="minorHAnsi" w:cstheme="minorHAnsi"/>
                <w:sz w:val="20"/>
                <w:szCs w:val="20"/>
                <w:lang w:val="en-US"/>
              </w:rPr>
              <w:t xml:space="preserve">≥ </w:t>
            </w:r>
            <w:r>
              <w:rPr>
                <w:rFonts w:asciiTheme="minorHAnsi" w:hAnsiTheme="minorHAnsi" w:cstheme="minorHAnsi"/>
                <w:sz w:val="20"/>
                <w:szCs w:val="20"/>
                <w:lang w:val="en-US"/>
              </w:rPr>
              <w:t>1</w:t>
            </w:r>
            <w:r w:rsidR="00873C2E">
              <w:rPr>
                <w:rFonts w:asciiTheme="minorHAnsi" w:hAnsiTheme="minorHAnsi" w:cstheme="minorHAnsi"/>
                <w:sz w:val="20"/>
                <w:szCs w:val="20"/>
                <w:lang w:val="en-US"/>
              </w:rPr>
              <w:t>0</w:t>
            </w:r>
            <w:r>
              <w:rPr>
                <w:rFonts w:asciiTheme="minorHAnsi" w:hAnsiTheme="minorHAnsi" w:cstheme="minorHAnsi"/>
                <w:sz w:val="20"/>
                <w:szCs w:val="20"/>
                <w:lang w:val="en-US"/>
              </w:rPr>
              <w:t xml:space="preserve"> m/s</w:t>
            </w:r>
          </w:p>
          <w:p w14:paraId="266D84D9" w14:textId="16C066A6" w:rsidR="00B53F17" w:rsidRPr="001D7CE4" w:rsidRDefault="00B53F17" w:rsidP="00AC6242">
            <w:pPr>
              <w:pStyle w:val="Odstavecseseznamem"/>
              <w:numPr>
                <w:ilvl w:val="0"/>
                <w:numId w:val="3"/>
              </w:numPr>
              <w:ind w:left="229" w:hanging="219"/>
              <w:contextualSpacing/>
              <w:rPr>
                <w:rFonts w:asciiTheme="minorHAnsi" w:hAnsiTheme="minorHAnsi" w:cstheme="minorHAnsi"/>
                <w:sz w:val="20"/>
                <w:szCs w:val="20"/>
                <w:lang w:val="en-US"/>
              </w:rPr>
            </w:pPr>
            <w:r>
              <w:rPr>
                <w:rFonts w:asciiTheme="minorHAnsi" w:hAnsiTheme="minorHAnsi" w:cstheme="minorHAnsi"/>
                <w:sz w:val="20"/>
                <w:szCs w:val="20"/>
                <w:lang w:val="en-US"/>
              </w:rPr>
              <w:t>laser type: fiber laser</w:t>
            </w:r>
          </w:p>
          <w:p w14:paraId="59A74334" w14:textId="77777777" w:rsidR="0082676E" w:rsidRDefault="00AC6242" w:rsidP="00AC6242">
            <w:pPr>
              <w:pStyle w:val="Odstavecseseznamem"/>
              <w:numPr>
                <w:ilvl w:val="0"/>
                <w:numId w:val="3"/>
              </w:numPr>
              <w:ind w:left="229" w:hanging="219"/>
              <w:contextualSpacing/>
              <w:rPr>
                <w:rFonts w:asciiTheme="minorHAnsi" w:hAnsiTheme="minorHAnsi" w:cstheme="minorHAnsi"/>
                <w:sz w:val="20"/>
                <w:szCs w:val="20"/>
                <w:lang w:val="en-US"/>
              </w:rPr>
            </w:pPr>
            <w:r w:rsidRPr="008C7169">
              <w:rPr>
                <w:rFonts w:asciiTheme="minorHAnsi" w:hAnsiTheme="minorHAnsi" w:cstheme="minorHAnsi"/>
                <w:sz w:val="20"/>
                <w:szCs w:val="20"/>
                <w:lang w:val="en-US"/>
              </w:rPr>
              <w:t>laser beam diameter</w:t>
            </w:r>
            <w:r w:rsidR="0082676E" w:rsidRPr="007F7922">
              <w:rPr>
                <w:rFonts w:asciiTheme="minorHAnsi" w:hAnsiTheme="minorHAnsi" w:cstheme="minorHAnsi"/>
                <w:sz w:val="20"/>
                <w:szCs w:val="20"/>
                <w:lang w:val="en-US"/>
              </w:rPr>
              <w:t xml:space="preserve"> must reach at least one of the following values:</w:t>
            </w:r>
            <w:r w:rsidRPr="008C7169">
              <w:rPr>
                <w:rFonts w:asciiTheme="minorHAnsi" w:hAnsiTheme="minorHAnsi" w:cstheme="minorHAnsi"/>
                <w:sz w:val="20"/>
                <w:szCs w:val="20"/>
                <w:lang w:val="en-US"/>
              </w:rPr>
              <w:t xml:space="preserve"> </w:t>
            </w:r>
          </w:p>
          <w:p w14:paraId="68040317" w14:textId="08EAF907" w:rsidR="00AC6242" w:rsidRPr="005C49AD" w:rsidRDefault="00F409BF" w:rsidP="0082676E">
            <w:pPr>
              <w:pStyle w:val="Odstavecseseznamem"/>
              <w:ind w:left="229"/>
              <w:contextualSpacing/>
              <w:rPr>
                <w:rFonts w:asciiTheme="minorHAnsi" w:hAnsiTheme="minorHAnsi" w:cstheme="minorHAnsi"/>
                <w:sz w:val="20"/>
                <w:szCs w:val="20"/>
                <w:lang w:val="en-US"/>
              </w:rPr>
            </w:pPr>
            <w:r w:rsidRPr="005C49AD">
              <w:rPr>
                <w:rFonts w:asciiTheme="minorHAnsi" w:hAnsiTheme="minorHAnsi" w:cstheme="minorHAnsi"/>
                <w:sz w:val="20"/>
                <w:szCs w:val="20"/>
                <w:lang w:val="en-US"/>
              </w:rPr>
              <w:t xml:space="preserve">70±15 μm, 90±20 μm </w:t>
            </w:r>
            <w:r w:rsidR="0082676E" w:rsidRPr="005C49AD">
              <w:rPr>
                <w:rFonts w:asciiTheme="minorHAnsi" w:hAnsiTheme="minorHAnsi" w:cstheme="minorHAnsi"/>
                <w:sz w:val="20"/>
                <w:szCs w:val="20"/>
                <w:lang w:val="en-US"/>
              </w:rPr>
              <w:t>or</w:t>
            </w:r>
            <w:r w:rsidRPr="005C49AD">
              <w:rPr>
                <w:rFonts w:asciiTheme="minorHAnsi" w:hAnsiTheme="minorHAnsi" w:cstheme="minorHAnsi"/>
                <w:sz w:val="20"/>
                <w:szCs w:val="20"/>
                <w:lang w:val="en-US"/>
              </w:rPr>
              <w:t xml:space="preserve"> 110±20 μm</w:t>
            </w:r>
          </w:p>
          <w:p w14:paraId="7CF771E1" w14:textId="15867B96" w:rsidR="00AC6242" w:rsidRPr="008C7169" w:rsidRDefault="00AC6242" w:rsidP="00AC6242">
            <w:pPr>
              <w:pStyle w:val="Odstavecseseznamem"/>
              <w:numPr>
                <w:ilvl w:val="0"/>
                <w:numId w:val="3"/>
              </w:numPr>
              <w:ind w:left="229" w:hanging="219"/>
              <w:contextualSpacing/>
              <w:rPr>
                <w:rFonts w:asciiTheme="minorHAnsi" w:hAnsiTheme="minorHAnsi" w:cstheme="minorHAnsi"/>
                <w:sz w:val="20"/>
                <w:szCs w:val="20"/>
                <w:lang w:val="en-US"/>
              </w:rPr>
            </w:pPr>
            <w:r w:rsidRPr="008C7169">
              <w:rPr>
                <w:rFonts w:asciiTheme="minorHAnsi" w:hAnsiTheme="minorHAnsi" w:cstheme="minorHAnsi"/>
                <w:sz w:val="20"/>
                <w:szCs w:val="20"/>
                <w:lang w:val="en-US"/>
              </w:rPr>
              <w:t>printing chamber heating</w:t>
            </w:r>
            <w:r>
              <w:rPr>
                <w:rFonts w:asciiTheme="minorHAnsi" w:hAnsiTheme="minorHAnsi" w:cstheme="minorHAnsi"/>
                <w:sz w:val="20"/>
                <w:szCs w:val="20"/>
                <w:lang w:val="en-US"/>
              </w:rPr>
              <w:t>:</w:t>
            </w:r>
            <w:r w:rsidRPr="008C7169">
              <w:rPr>
                <w:rFonts w:asciiTheme="minorHAnsi" w:hAnsiTheme="minorHAnsi" w:cstheme="minorHAnsi"/>
                <w:sz w:val="20"/>
                <w:szCs w:val="20"/>
                <w:lang w:val="en-US"/>
              </w:rPr>
              <w:t xml:space="preserve"> min. 2</w:t>
            </w:r>
            <w:r w:rsidR="00EB2250">
              <w:rPr>
                <w:rFonts w:asciiTheme="minorHAnsi" w:hAnsiTheme="minorHAnsi" w:cstheme="minorHAnsi"/>
                <w:sz w:val="20"/>
                <w:szCs w:val="20"/>
                <w:lang w:val="en-US"/>
              </w:rPr>
              <w:t>5</w:t>
            </w:r>
            <w:r w:rsidRPr="008C7169">
              <w:rPr>
                <w:rFonts w:asciiTheme="minorHAnsi" w:hAnsiTheme="minorHAnsi" w:cstheme="minorHAnsi"/>
                <w:sz w:val="20"/>
                <w:szCs w:val="20"/>
                <w:lang w:val="en-US"/>
              </w:rPr>
              <w:t>0 °C</w:t>
            </w:r>
          </w:p>
          <w:p w14:paraId="3BD8AD7D" w14:textId="77777777" w:rsidR="00AC6242" w:rsidRPr="008C7169" w:rsidRDefault="00AC6242" w:rsidP="00AC6242">
            <w:pPr>
              <w:pStyle w:val="Odstavecseseznamem"/>
              <w:numPr>
                <w:ilvl w:val="0"/>
                <w:numId w:val="3"/>
              </w:numPr>
              <w:ind w:left="229" w:hanging="219"/>
              <w:contextualSpacing/>
              <w:rPr>
                <w:rFonts w:asciiTheme="minorHAnsi" w:hAnsiTheme="minorHAnsi" w:cstheme="minorHAnsi"/>
                <w:sz w:val="20"/>
                <w:szCs w:val="20"/>
                <w:lang w:val="en-US"/>
              </w:rPr>
            </w:pPr>
            <w:r w:rsidRPr="008C7169">
              <w:rPr>
                <w:rFonts w:asciiTheme="minorHAnsi" w:hAnsiTheme="minorHAnsi" w:cstheme="minorHAnsi"/>
                <w:sz w:val="20"/>
                <w:szCs w:val="20"/>
                <w:lang w:val="en-US"/>
              </w:rPr>
              <w:t>communication and interface connectivity via industry-standard interface: Ethernet, RS232, RS422 or RS485</w:t>
            </w:r>
          </w:p>
          <w:p w14:paraId="02846BDB" w14:textId="77777777" w:rsidR="00AC6242" w:rsidRPr="008C7169" w:rsidRDefault="00AC6242" w:rsidP="00AC6242">
            <w:pPr>
              <w:pStyle w:val="Odstavecseseznamem"/>
              <w:numPr>
                <w:ilvl w:val="0"/>
                <w:numId w:val="3"/>
              </w:numPr>
              <w:ind w:left="229" w:hanging="219"/>
              <w:contextualSpacing/>
              <w:rPr>
                <w:rFonts w:asciiTheme="minorHAnsi" w:hAnsiTheme="minorHAnsi" w:cstheme="minorHAnsi"/>
                <w:sz w:val="20"/>
                <w:szCs w:val="20"/>
                <w:lang w:val="en-US"/>
              </w:rPr>
            </w:pPr>
            <w:r w:rsidRPr="008C7169">
              <w:rPr>
                <w:rFonts w:asciiTheme="minorHAnsi" w:hAnsiTheme="minorHAnsi" w:cstheme="minorHAnsi"/>
                <w:sz w:val="20"/>
                <w:szCs w:val="20"/>
                <w:lang w:val="en-US"/>
              </w:rPr>
              <w:t>industrial communication protocol support: OPC UA</w:t>
            </w:r>
          </w:p>
          <w:p w14:paraId="2D2A6310" w14:textId="77777777" w:rsidR="00AC6242" w:rsidRPr="008C7169" w:rsidRDefault="00AC6242" w:rsidP="00AC6242">
            <w:pPr>
              <w:pStyle w:val="Odstavecseseznamem"/>
              <w:numPr>
                <w:ilvl w:val="0"/>
                <w:numId w:val="3"/>
              </w:numPr>
              <w:ind w:left="229" w:hanging="219"/>
              <w:contextualSpacing/>
              <w:rPr>
                <w:rFonts w:asciiTheme="minorHAnsi" w:hAnsiTheme="minorHAnsi" w:cstheme="minorHAnsi"/>
                <w:sz w:val="20"/>
                <w:szCs w:val="20"/>
                <w:lang w:val="en-US"/>
              </w:rPr>
            </w:pPr>
            <w:r w:rsidRPr="008C7169">
              <w:rPr>
                <w:rFonts w:asciiTheme="minorHAnsi" w:hAnsiTheme="minorHAnsi" w:cstheme="minorHAnsi"/>
                <w:sz w:val="20"/>
                <w:szCs w:val="20"/>
                <w:lang w:val="en-US"/>
              </w:rPr>
              <w:t>two-way communication for reading live data from the printer and remote adjustment of process parameters such as chamber temperature, working gas flow, laser power, laser speed</w:t>
            </w:r>
            <w:r>
              <w:rPr>
                <w:rFonts w:asciiTheme="minorHAnsi" w:hAnsiTheme="minorHAnsi" w:cstheme="minorHAnsi"/>
                <w:sz w:val="20"/>
                <w:szCs w:val="20"/>
                <w:lang w:val="en-US"/>
              </w:rPr>
              <w:t xml:space="preserve"> etc.</w:t>
            </w:r>
          </w:p>
          <w:p w14:paraId="3BE6B7BF" w14:textId="4E2720A0" w:rsidR="00BD2EE9" w:rsidRPr="00BD2EE9" w:rsidRDefault="00AC6242" w:rsidP="00AC6242">
            <w:pPr>
              <w:pStyle w:val="Odstavecseseznamem"/>
              <w:numPr>
                <w:ilvl w:val="0"/>
                <w:numId w:val="3"/>
              </w:numPr>
              <w:ind w:left="229" w:hanging="219"/>
              <w:contextualSpacing/>
              <w:rPr>
                <w:rFonts w:asciiTheme="minorHAnsi" w:hAnsiTheme="minorHAnsi" w:cstheme="minorHAnsi"/>
                <w:sz w:val="22"/>
                <w:szCs w:val="22"/>
                <w:lang w:val="en-US"/>
              </w:rPr>
            </w:pPr>
            <w:r w:rsidRPr="008C7169">
              <w:rPr>
                <w:rFonts w:asciiTheme="minorHAnsi" w:hAnsiTheme="minorHAnsi" w:cstheme="minorHAnsi"/>
                <w:sz w:val="20"/>
                <w:szCs w:val="20"/>
                <w:lang w:val="en-US"/>
              </w:rPr>
              <w:t>camera for remote control of the construction process</w:t>
            </w:r>
          </w:p>
        </w:tc>
        <w:tc>
          <w:tcPr>
            <w:tcW w:w="3877" w:type="dxa"/>
            <w:tcBorders>
              <w:top w:val="single" w:sz="2" w:space="0" w:color="00000A"/>
              <w:left w:val="single" w:sz="4" w:space="0" w:color="00000A"/>
              <w:bottom w:val="single" w:sz="2" w:space="0" w:color="00000A"/>
              <w:right w:val="single" w:sz="4" w:space="0" w:color="00000A"/>
            </w:tcBorders>
            <w:tcMar>
              <w:left w:w="108" w:type="dxa"/>
            </w:tcMar>
          </w:tcPr>
          <w:p w14:paraId="1D23E2FF" w14:textId="77777777" w:rsidR="00BD2EE9" w:rsidRPr="001A64A8" w:rsidRDefault="00BD2EE9" w:rsidP="00BD2EE9">
            <w:pPr>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4C8047E" w14:textId="77777777" w:rsidR="00BD2EE9" w:rsidRPr="001A64A8" w:rsidRDefault="00BD2EE9" w:rsidP="00BD2EE9">
            <w:pPr>
              <w:suppressAutoHyphens w:val="0"/>
              <w:jc w:val="center"/>
              <w:rPr>
                <w:rFonts w:ascii="Calibri" w:eastAsia="Times New Roman" w:hAnsi="Calibri" w:cs="Calibri"/>
                <w:b/>
                <w:kern w:val="0"/>
                <w:sz w:val="20"/>
                <w:szCs w:val="20"/>
                <w:lang w:val="en-US" w:eastAsia="en-US"/>
              </w:rPr>
            </w:pPr>
          </w:p>
        </w:tc>
      </w:tr>
      <w:tr w:rsidR="000075DA" w:rsidRPr="001A64A8" w14:paraId="62AC9210" w14:textId="77777777" w:rsidTr="0043149E">
        <w:tc>
          <w:tcPr>
            <w:tcW w:w="569" w:type="dxa"/>
            <w:tcBorders>
              <w:left w:val="single" w:sz="18" w:space="0" w:color="00000A"/>
              <w:bottom w:val="single" w:sz="2" w:space="0" w:color="00000A"/>
              <w:right w:val="single" w:sz="4" w:space="0" w:color="00000A"/>
            </w:tcBorders>
            <w:vAlign w:val="center"/>
          </w:tcPr>
          <w:p w14:paraId="3AF98909" w14:textId="573E4BEE" w:rsidR="000075DA" w:rsidRPr="001A64A8" w:rsidRDefault="00B7734B" w:rsidP="000075DA">
            <w:pPr>
              <w:jc w:val="center"/>
              <w:rPr>
                <w:rFonts w:ascii="Calibri" w:hAnsi="Calibri" w:cs="Calibri"/>
                <w:sz w:val="20"/>
                <w:szCs w:val="20"/>
                <w:lang w:val="en-US"/>
              </w:rPr>
            </w:pPr>
            <w:r>
              <w:rPr>
                <w:rFonts w:ascii="Calibri" w:hAnsi="Calibri" w:cs="Calibri"/>
                <w:sz w:val="20"/>
                <w:szCs w:val="20"/>
                <w:lang w:val="en-US"/>
              </w:rPr>
              <w:t>1</w:t>
            </w:r>
            <w:r w:rsidR="005C49AD">
              <w:rPr>
                <w:rFonts w:ascii="Calibri" w:hAnsi="Calibri" w:cs="Calibri"/>
                <w:sz w:val="20"/>
                <w:szCs w:val="20"/>
                <w:lang w:val="en-US"/>
              </w:rPr>
              <w:t>3</w:t>
            </w:r>
          </w:p>
        </w:tc>
        <w:tc>
          <w:tcPr>
            <w:tcW w:w="4316" w:type="dxa"/>
            <w:tcBorders>
              <w:left w:val="single" w:sz="18" w:space="0" w:color="00000A"/>
              <w:bottom w:val="single" w:sz="2" w:space="0" w:color="00000A"/>
              <w:right w:val="single" w:sz="4" w:space="0" w:color="00000A"/>
            </w:tcBorders>
          </w:tcPr>
          <w:p w14:paraId="729C9B4B" w14:textId="427C8CC3" w:rsidR="000075DA" w:rsidRDefault="000E754D" w:rsidP="000075DA">
            <w:pPr>
              <w:rPr>
                <w:rFonts w:ascii="Calibri" w:hAnsi="Calibri" w:cs="Calibri"/>
                <w:sz w:val="20"/>
                <w:szCs w:val="20"/>
                <w:lang w:val="en-US"/>
              </w:rPr>
            </w:pPr>
            <w:r>
              <w:rPr>
                <w:rFonts w:ascii="Calibri" w:hAnsi="Calibri" w:cs="Calibri"/>
                <w:sz w:val="20"/>
                <w:szCs w:val="20"/>
                <w:lang w:val="en-US"/>
              </w:rPr>
              <w:t>CH</w:t>
            </w:r>
            <w:r w:rsidR="00B80D38">
              <w:rPr>
                <w:rFonts w:ascii="Calibri" w:hAnsi="Calibri" w:cs="Calibri"/>
                <w:sz w:val="20"/>
                <w:szCs w:val="20"/>
                <w:lang w:val="en-US"/>
              </w:rPr>
              <w:t>A</w:t>
            </w:r>
            <w:r>
              <w:rPr>
                <w:rFonts w:ascii="Calibri" w:hAnsi="Calibri" w:cs="Calibri"/>
                <w:sz w:val="20"/>
                <w:szCs w:val="20"/>
                <w:lang w:val="en-US"/>
              </w:rPr>
              <w:t xml:space="preserve">MBER FOR REMOVING </w:t>
            </w:r>
            <w:r w:rsidR="00A5294D">
              <w:rPr>
                <w:rFonts w:ascii="Calibri" w:hAnsi="Calibri" w:cs="Calibri"/>
                <w:sz w:val="20"/>
                <w:szCs w:val="20"/>
                <w:lang w:val="en-US"/>
              </w:rPr>
              <w:t>EXCESS</w:t>
            </w:r>
            <w:r w:rsidR="00A80CE4">
              <w:rPr>
                <w:rFonts w:ascii="Calibri" w:hAnsi="Calibri" w:cs="Calibri"/>
                <w:sz w:val="20"/>
                <w:szCs w:val="20"/>
                <w:lang w:val="en-US"/>
              </w:rPr>
              <w:t xml:space="preserve"> POWDER</w:t>
            </w:r>
          </w:p>
          <w:p w14:paraId="7CFE8C4C" w14:textId="72DCD31C" w:rsidR="000075DA" w:rsidRPr="003B5BAE" w:rsidRDefault="003B5BAE" w:rsidP="003B5BAE">
            <w:pPr>
              <w:pStyle w:val="Odstavecseseznamem"/>
              <w:numPr>
                <w:ilvl w:val="0"/>
                <w:numId w:val="3"/>
              </w:numPr>
              <w:ind w:left="229" w:hanging="219"/>
              <w:contextualSpacing/>
              <w:rPr>
                <w:rFonts w:asciiTheme="minorHAnsi" w:hAnsiTheme="minorHAnsi" w:cstheme="minorHAnsi"/>
                <w:sz w:val="20"/>
                <w:szCs w:val="20"/>
                <w:lang w:val="en-US"/>
              </w:rPr>
            </w:pPr>
            <w:r w:rsidRPr="003B5BAE">
              <w:rPr>
                <w:rFonts w:asciiTheme="minorHAnsi" w:hAnsiTheme="minorHAnsi" w:cstheme="minorHAnsi"/>
                <w:sz w:val="20"/>
                <w:szCs w:val="20"/>
                <w:lang w:val="en-US"/>
              </w:rPr>
              <w:t>removing excess powder from printed parts</w:t>
            </w:r>
            <w:r w:rsidR="00A5294D">
              <w:rPr>
                <w:rFonts w:asciiTheme="minorHAnsi" w:hAnsiTheme="minorHAnsi" w:cstheme="minorHAnsi"/>
                <w:sz w:val="20"/>
                <w:szCs w:val="20"/>
                <w:lang w:val="en-US"/>
              </w:rPr>
              <w:t xml:space="preserve"> </w:t>
            </w:r>
            <w:r w:rsidRPr="003B5BAE">
              <w:rPr>
                <w:rFonts w:asciiTheme="minorHAnsi" w:hAnsiTheme="minorHAnsi" w:cstheme="minorHAnsi"/>
                <w:sz w:val="20"/>
                <w:szCs w:val="20"/>
                <w:lang w:val="en-US"/>
              </w:rPr>
              <w:t>using compressed air</w:t>
            </w:r>
            <w:r w:rsidR="00D12AA2">
              <w:rPr>
                <w:rFonts w:asciiTheme="minorHAnsi" w:hAnsiTheme="minorHAnsi" w:cstheme="minorHAnsi"/>
                <w:sz w:val="20"/>
                <w:szCs w:val="20"/>
                <w:lang w:val="en-US"/>
              </w:rPr>
              <w:t xml:space="preserve"> and </w:t>
            </w:r>
            <w:r w:rsidR="00D12AA2" w:rsidRPr="00D12AA2">
              <w:rPr>
                <w:rFonts w:asciiTheme="minorHAnsi" w:hAnsiTheme="minorHAnsi" w:cstheme="minorHAnsi"/>
                <w:sz w:val="20"/>
                <w:szCs w:val="20"/>
                <w:lang w:val="en-US"/>
              </w:rPr>
              <w:t>hand tools (</w:t>
            </w:r>
            <w:proofErr w:type="gramStart"/>
            <w:r w:rsidR="00D12AA2" w:rsidRPr="00D12AA2">
              <w:rPr>
                <w:rFonts w:asciiTheme="minorHAnsi" w:hAnsiTheme="minorHAnsi" w:cstheme="minorHAnsi"/>
                <w:sz w:val="20"/>
                <w:szCs w:val="20"/>
                <w:lang w:val="en-US"/>
              </w:rPr>
              <w:t>e</w:t>
            </w:r>
            <w:r w:rsidR="002F5E32">
              <w:rPr>
                <w:rFonts w:asciiTheme="minorHAnsi" w:hAnsiTheme="minorHAnsi" w:cstheme="minorHAnsi"/>
                <w:sz w:val="20"/>
                <w:szCs w:val="20"/>
                <w:lang w:val="en-US"/>
              </w:rPr>
              <w:t>.</w:t>
            </w:r>
            <w:r w:rsidR="00D12AA2" w:rsidRPr="00D12AA2">
              <w:rPr>
                <w:rFonts w:asciiTheme="minorHAnsi" w:hAnsiTheme="minorHAnsi" w:cstheme="minorHAnsi"/>
                <w:sz w:val="20"/>
                <w:szCs w:val="20"/>
                <w:lang w:val="en-US"/>
              </w:rPr>
              <w:t>g.</w:t>
            </w:r>
            <w:proofErr w:type="gramEnd"/>
            <w:r w:rsidR="00D12AA2" w:rsidRPr="00D12AA2">
              <w:rPr>
                <w:rFonts w:asciiTheme="minorHAnsi" w:hAnsiTheme="minorHAnsi" w:cstheme="minorHAnsi"/>
                <w:sz w:val="20"/>
                <w:szCs w:val="20"/>
                <w:lang w:val="en-US"/>
              </w:rPr>
              <w:t xml:space="preserve"> brushes)</w:t>
            </w:r>
          </w:p>
          <w:p w14:paraId="120AE59B" w14:textId="51B705DC" w:rsidR="000075DA" w:rsidRPr="000075DA" w:rsidRDefault="007B123A" w:rsidP="007B123A">
            <w:pPr>
              <w:pStyle w:val="Odstavecseseznamem"/>
              <w:numPr>
                <w:ilvl w:val="0"/>
                <w:numId w:val="3"/>
              </w:numPr>
              <w:ind w:left="229" w:hanging="219"/>
              <w:contextualSpacing/>
              <w:rPr>
                <w:rFonts w:asciiTheme="minorHAnsi" w:hAnsiTheme="minorHAnsi" w:cstheme="minorHAnsi"/>
                <w:sz w:val="22"/>
                <w:szCs w:val="22"/>
                <w:lang w:val="en-US"/>
              </w:rPr>
            </w:pPr>
            <w:r>
              <w:rPr>
                <w:rFonts w:asciiTheme="minorHAnsi" w:hAnsiTheme="minorHAnsi" w:cstheme="minorHAnsi"/>
                <w:sz w:val="20"/>
                <w:szCs w:val="20"/>
                <w:lang w:val="en-US"/>
              </w:rPr>
              <w:t xml:space="preserve">chamber must be </w:t>
            </w:r>
            <w:r w:rsidRPr="007B123A">
              <w:rPr>
                <w:rFonts w:asciiTheme="minorHAnsi" w:hAnsiTheme="minorHAnsi" w:cstheme="minorHAnsi"/>
                <w:sz w:val="20"/>
                <w:szCs w:val="20"/>
                <w:lang w:val="en-US"/>
              </w:rPr>
              <w:t>dustproof</w:t>
            </w:r>
          </w:p>
        </w:tc>
        <w:tc>
          <w:tcPr>
            <w:tcW w:w="3877" w:type="dxa"/>
            <w:tcBorders>
              <w:left w:val="single" w:sz="4" w:space="0" w:color="00000A"/>
              <w:bottom w:val="single" w:sz="2" w:space="0" w:color="00000A"/>
              <w:right w:val="single" w:sz="4" w:space="0" w:color="00000A"/>
            </w:tcBorders>
            <w:tcMar>
              <w:left w:w="108" w:type="dxa"/>
            </w:tcMar>
          </w:tcPr>
          <w:p w14:paraId="47171BC9" w14:textId="77777777" w:rsidR="000075DA" w:rsidRPr="001A64A8" w:rsidRDefault="000075DA" w:rsidP="000075DA">
            <w:pPr>
              <w:rPr>
                <w:rFonts w:ascii="Calibri" w:hAnsi="Calibri" w:cs="Calibri"/>
                <w:sz w:val="20"/>
                <w:szCs w:val="20"/>
                <w:lang w:val="en-US"/>
              </w:rPr>
            </w:pPr>
          </w:p>
        </w:tc>
        <w:tc>
          <w:tcPr>
            <w:tcW w:w="985" w:type="dxa"/>
            <w:tcBorders>
              <w:left w:val="single" w:sz="4" w:space="0" w:color="00000A"/>
              <w:bottom w:val="single" w:sz="2" w:space="0" w:color="00000A"/>
              <w:right w:val="single" w:sz="18" w:space="0" w:color="00000A"/>
            </w:tcBorders>
            <w:tcMar>
              <w:left w:w="108" w:type="dxa"/>
            </w:tcMar>
            <w:vAlign w:val="center"/>
          </w:tcPr>
          <w:p w14:paraId="5C91DBDD" w14:textId="77777777" w:rsidR="000075DA" w:rsidRPr="001A64A8" w:rsidRDefault="000075DA" w:rsidP="000075DA">
            <w:pPr>
              <w:suppressAutoHyphens w:val="0"/>
              <w:jc w:val="center"/>
              <w:rPr>
                <w:rFonts w:ascii="Calibri" w:eastAsia="Times New Roman" w:hAnsi="Calibri" w:cs="Calibri"/>
                <w:b/>
                <w:kern w:val="0"/>
                <w:sz w:val="20"/>
                <w:szCs w:val="20"/>
                <w:lang w:val="en-US" w:eastAsia="en-US"/>
              </w:rPr>
            </w:pPr>
          </w:p>
        </w:tc>
      </w:tr>
      <w:tr w:rsidR="000075DA" w:rsidRPr="001A64A8" w14:paraId="769E68D3" w14:textId="77777777" w:rsidTr="0043149E">
        <w:tc>
          <w:tcPr>
            <w:tcW w:w="569" w:type="dxa"/>
            <w:tcBorders>
              <w:top w:val="single" w:sz="2" w:space="0" w:color="00000A"/>
              <w:left w:val="single" w:sz="18" w:space="0" w:color="00000A"/>
              <w:bottom w:val="single" w:sz="4" w:space="0" w:color="00000A"/>
              <w:right w:val="single" w:sz="4" w:space="0" w:color="00000A"/>
            </w:tcBorders>
            <w:vAlign w:val="center"/>
          </w:tcPr>
          <w:p w14:paraId="412A84A4" w14:textId="2380DCA9" w:rsidR="000075DA" w:rsidRPr="001A64A8" w:rsidRDefault="000075DA" w:rsidP="000075DA">
            <w:pPr>
              <w:jc w:val="center"/>
              <w:rPr>
                <w:rFonts w:ascii="Calibri" w:hAnsi="Calibri" w:cs="Calibri"/>
                <w:sz w:val="20"/>
                <w:szCs w:val="20"/>
                <w:lang w:val="en-US"/>
              </w:rPr>
            </w:pPr>
            <w:r w:rsidRPr="001A64A8">
              <w:rPr>
                <w:rFonts w:ascii="Calibri" w:hAnsi="Calibri" w:cs="Calibri"/>
                <w:sz w:val="20"/>
                <w:szCs w:val="20"/>
                <w:lang w:val="en-US"/>
              </w:rPr>
              <w:t>‍</w:t>
            </w:r>
            <w:r w:rsidR="00B7734B">
              <w:rPr>
                <w:rFonts w:ascii="Calibri" w:hAnsi="Calibri" w:cs="Calibri"/>
                <w:sz w:val="20"/>
                <w:szCs w:val="20"/>
                <w:lang w:val="en-US"/>
              </w:rPr>
              <w:t>1</w:t>
            </w:r>
            <w:r w:rsidR="005C49AD">
              <w:rPr>
                <w:rFonts w:ascii="Calibri" w:hAnsi="Calibri" w:cs="Calibri"/>
                <w:sz w:val="20"/>
                <w:szCs w:val="20"/>
                <w:lang w:val="en-US"/>
              </w:rPr>
              <w:t>4</w:t>
            </w:r>
          </w:p>
        </w:tc>
        <w:tc>
          <w:tcPr>
            <w:tcW w:w="4316" w:type="dxa"/>
            <w:tcBorders>
              <w:top w:val="single" w:sz="2" w:space="0" w:color="00000A"/>
              <w:left w:val="single" w:sz="18" w:space="0" w:color="00000A"/>
              <w:bottom w:val="single" w:sz="4" w:space="0" w:color="00000A"/>
              <w:right w:val="single" w:sz="4" w:space="0" w:color="00000A"/>
            </w:tcBorders>
          </w:tcPr>
          <w:p w14:paraId="405FBC32" w14:textId="6A3AEB37" w:rsidR="000075DA" w:rsidRPr="005C49AD" w:rsidRDefault="000075DA" w:rsidP="005E5DE4">
            <w:pPr>
              <w:contextualSpacing/>
              <w:rPr>
                <w:rFonts w:asciiTheme="minorHAnsi" w:hAnsiTheme="minorHAnsi" w:cstheme="minorHAnsi"/>
                <w:sz w:val="20"/>
                <w:szCs w:val="20"/>
                <w:lang w:val="en-US"/>
              </w:rPr>
            </w:pPr>
            <w:r w:rsidRPr="005C49AD">
              <w:rPr>
                <w:rFonts w:asciiTheme="minorHAnsi" w:hAnsiTheme="minorHAnsi" w:cstheme="minorHAnsi"/>
                <w:sz w:val="20"/>
                <w:szCs w:val="20"/>
                <w:lang w:val="en-US"/>
              </w:rPr>
              <w:t>AUTOMATIC OR SEMI-AUTOMATIC SIEVING OF POWDER</w:t>
            </w:r>
          </w:p>
          <w:p w14:paraId="705E107A" w14:textId="732E43AB" w:rsidR="005C49AD" w:rsidRPr="005C49AD" w:rsidRDefault="005C49AD" w:rsidP="005C49AD">
            <w:pPr>
              <w:pStyle w:val="Odstavecseseznamem"/>
              <w:numPr>
                <w:ilvl w:val="0"/>
                <w:numId w:val="3"/>
              </w:numPr>
              <w:ind w:left="229" w:hanging="219"/>
              <w:contextualSpacing/>
              <w:rPr>
                <w:rFonts w:asciiTheme="minorHAnsi" w:hAnsiTheme="minorHAnsi" w:cstheme="minorHAnsi"/>
                <w:sz w:val="20"/>
                <w:szCs w:val="20"/>
                <w:lang w:val="en-US"/>
              </w:rPr>
            </w:pPr>
            <w:r w:rsidRPr="005C49AD">
              <w:rPr>
                <w:rFonts w:asciiTheme="minorHAnsi" w:hAnsiTheme="minorHAnsi" w:cstheme="minorHAnsi"/>
                <w:sz w:val="20"/>
                <w:szCs w:val="20"/>
                <w:lang w:val="en-US"/>
              </w:rPr>
              <w:t>separate machine or built-in feature into another machine of SLS printing equipment</w:t>
            </w:r>
          </w:p>
          <w:p w14:paraId="5840C61C" w14:textId="7AE9A4A4" w:rsidR="00A14FAA" w:rsidRPr="005C49AD" w:rsidRDefault="00C07FD3" w:rsidP="005E5DE4">
            <w:pPr>
              <w:pStyle w:val="Odstavecseseznamem"/>
              <w:numPr>
                <w:ilvl w:val="0"/>
                <w:numId w:val="3"/>
              </w:numPr>
              <w:ind w:left="229" w:hanging="219"/>
              <w:contextualSpacing/>
              <w:rPr>
                <w:rFonts w:asciiTheme="minorHAnsi" w:hAnsiTheme="minorHAnsi" w:cstheme="minorHAnsi"/>
                <w:sz w:val="20"/>
                <w:szCs w:val="20"/>
                <w:lang w:val="en-US"/>
              </w:rPr>
            </w:pPr>
            <w:r w:rsidRPr="005C49AD">
              <w:rPr>
                <w:rFonts w:asciiTheme="minorHAnsi" w:hAnsiTheme="minorHAnsi" w:cstheme="minorHAnsi"/>
                <w:sz w:val="20"/>
                <w:szCs w:val="20"/>
                <w:lang w:val="en-US"/>
              </w:rPr>
              <w:t>vibration-based sieving</w:t>
            </w:r>
          </w:p>
          <w:p w14:paraId="172F54E8" w14:textId="712DFA24" w:rsidR="000075DA" w:rsidRPr="005C49AD" w:rsidRDefault="005C49AD" w:rsidP="005C49AD">
            <w:pPr>
              <w:pStyle w:val="Odstavecseseznamem"/>
              <w:numPr>
                <w:ilvl w:val="0"/>
                <w:numId w:val="3"/>
              </w:numPr>
              <w:ind w:left="229" w:hanging="219"/>
              <w:contextualSpacing/>
              <w:rPr>
                <w:rFonts w:asciiTheme="minorHAnsi" w:hAnsiTheme="minorHAnsi" w:cstheme="minorHAnsi"/>
                <w:sz w:val="20"/>
                <w:szCs w:val="20"/>
                <w:lang w:val="en-US"/>
              </w:rPr>
            </w:pPr>
            <w:r w:rsidRPr="005C49AD">
              <w:rPr>
                <w:rFonts w:asciiTheme="minorHAnsi" w:hAnsiTheme="minorHAnsi" w:cstheme="minorHAnsi"/>
                <w:sz w:val="20"/>
                <w:szCs w:val="20"/>
                <w:lang w:val="en-US"/>
              </w:rPr>
              <w:t>collecting the used powder for re-using</w:t>
            </w:r>
          </w:p>
        </w:tc>
        <w:tc>
          <w:tcPr>
            <w:tcW w:w="3877" w:type="dxa"/>
            <w:tcBorders>
              <w:top w:val="single" w:sz="2" w:space="0" w:color="00000A"/>
              <w:left w:val="single" w:sz="4" w:space="0" w:color="00000A"/>
              <w:bottom w:val="single" w:sz="4" w:space="0" w:color="00000A"/>
              <w:right w:val="single" w:sz="4" w:space="0" w:color="00000A"/>
            </w:tcBorders>
            <w:tcMar>
              <w:left w:w="108" w:type="dxa"/>
            </w:tcMar>
          </w:tcPr>
          <w:p w14:paraId="0DD90D25" w14:textId="77777777" w:rsidR="000075DA" w:rsidRPr="001A64A8" w:rsidRDefault="000075DA" w:rsidP="000075DA">
            <w:pPr>
              <w:rPr>
                <w:rFonts w:ascii="Calibri" w:hAnsi="Calibri" w:cs="Calibri"/>
                <w:sz w:val="20"/>
                <w:szCs w:val="20"/>
                <w:lang w:val="en-US"/>
              </w:rPr>
            </w:pPr>
          </w:p>
        </w:tc>
        <w:tc>
          <w:tcPr>
            <w:tcW w:w="985" w:type="dxa"/>
            <w:tcBorders>
              <w:top w:val="single" w:sz="2" w:space="0" w:color="00000A"/>
              <w:left w:val="single" w:sz="4" w:space="0" w:color="00000A"/>
              <w:bottom w:val="single" w:sz="4" w:space="0" w:color="00000A"/>
              <w:right w:val="single" w:sz="18" w:space="0" w:color="00000A"/>
            </w:tcBorders>
            <w:tcMar>
              <w:left w:w="108" w:type="dxa"/>
            </w:tcMar>
            <w:vAlign w:val="center"/>
          </w:tcPr>
          <w:p w14:paraId="5AD9F525" w14:textId="77777777" w:rsidR="000075DA" w:rsidRPr="001A64A8" w:rsidRDefault="000075DA" w:rsidP="000075DA">
            <w:pPr>
              <w:suppressAutoHyphens w:val="0"/>
              <w:jc w:val="center"/>
              <w:rPr>
                <w:rFonts w:ascii="Calibri" w:eastAsia="Times New Roman" w:hAnsi="Calibri" w:cs="Calibri"/>
                <w:b/>
                <w:kern w:val="0"/>
                <w:sz w:val="20"/>
                <w:szCs w:val="20"/>
                <w:lang w:val="en-US" w:eastAsia="en-US"/>
              </w:rPr>
            </w:pPr>
          </w:p>
        </w:tc>
      </w:tr>
      <w:tr w:rsidR="00D730E4" w:rsidRPr="001A64A8" w14:paraId="14168C50" w14:textId="77777777" w:rsidTr="0043149E">
        <w:tc>
          <w:tcPr>
            <w:tcW w:w="569" w:type="dxa"/>
            <w:tcBorders>
              <w:top w:val="single" w:sz="2" w:space="0" w:color="00000A"/>
              <w:left w:val="single" w:sz="18" w:space="0" w:color="00000A"/>
              <w:bottom w:val="single" w:sz="4" w:space="0" w:color="00000A"/>
              <w:right w:val="single" w:sz="4" w:space="0" w:color="00000A"/>
            </w:tcBorders>
            <w:vAlign w:val="center"/>
          </w:tcPr>
          <w:p w14:paraId="22FEE920" w14:textId="7FDB72AD" w:rsidR="00D730E4" w:rsidRPr="001A64A8" w:rsidRDefault="00D730E4" w:rsidP="000075DA">
            <w:pPr>
              <w:jc w:val="center"/>
              <w:rPr>
                <w:rFonts w:ascii="Calibri" w:hAnsi="Calibri" w:cs="Calibri"/>
                <w:sz w:val="20"/>
                <w:szCs w:val="20"/>
                <w:lang w:val="en-US"/>
              </w:rPr>
            </w:pPr>
            <w:r>
              <w:rPr>
                <w:rFonts w:ascii="Calibri" w:hAnsi="Calibri" w:cs="Calibri"/>
                <w:sz w:val="20"/>
                <w:szCs w:val="20"/>
                <w:lang w:val="en-US"/>
              </w:rPr>
              <w:t>15</w:t>
            </w:r>
          </w:p>
        </w:tc>
        <w:tc>
          <w:tcPr>
            <w:tcW w:w="4316" w:type="dxa"/>
            <w:tcBorders>
              <w:top w:val="single" w:sz="2" w:space="0" w:color="00000A"/>
              <w:left w:val="single" w:sz="18" w:space="0" w:color="00000A"/>
              <w:bottom w:val="single" w:sz="4" w:space="0" w:color="00000A"/>
              <w:right w:val="single" w:sz="4" w:space="0" w:color="00000A"/>
            </w:tcBorders>
          </w:tcPr>
          <w:p w14:paraId="459962DA" w14:textId="77777777" w:rsidR="00D730E4" w:rsidRPr="00D730E4" w:rsidRDefault="00D730E4" w:rsidP="00D730E4">
            <w:pPr>
              <w:contextualSpacing/>
              <w:rPr>
                <w:rFonts w:asciiTheme="minorHAnsi" w:hAnsiTheme="minorHAnsi" w:cstheme="minorHAnsi"/>
                <w:sz w:val="20"/>
                <w:szCs w:val="20"/>
                <w:lang w:val="en-US"/>
              </w:rPr>
            </w:pPr>
            <w:r w:rsidRPr="00D730E4">
              <w:rPr>
                <w:rFonts w:asciiTheme="minorHAnsi" w:hAnsiTheme="minorHAnsi" w:cstheme="minorHAnsi"/>
                <w:sz w:val="20"/>
                <w:szCs w:val="20"/>
                <w:lang w:val="en-US"/>
              </w:rPr>
              <w:t>DEVICE FOR BLENDING USED AND VIRGIN POWDER</w:t>
            </w:r>
          </w:p>
          <w:p w14:paraId="28423470" w14:textId="3F8FE1BF" w:rsidR="00D730E4" w:rsidRPr="005C49AD" w:rsidRDefault="00D730E4" w:rsidP="00D730E4">
            <w:pPr>
              <w:pStyle w:val="Odstavecseseznamem"/>
              <w:numPr>
                <w:ilvl w:val="0"/>
                <w:numId w:val="3"/>
              </w:numPr>
              <w:ind w:left="229" w:hanging="219"/>
              <w:contextualSpacing/>
              <w:rPr>
                <w:rFonts w:asciiTheme="minorHAnsi" w:hAnsiTheme="minorHAnsi" w:cstheme="minorHAnsi"/>
                <w:sz w:val="20"/>
                <w:szCs w:val="20"/>
                <w:lang w:val="en-US"/>
              </w:rPr>
            </w:pPr>
            <w:r w:rsidRPr="00D730E4">
              <w:rPr>
                <w:rFonts w:asciiTheme="minorHAnsi" w:hAnsiTheme="minorHAnsi" w:cstheme="minorHAnsi"/>
                <w:sz w:val="20"/>
                <w:szCs w:val="20"/>
                <w:lang w:val="en-US"/>
              </w:rPr>
              <w:t>blending volume at least 40 kg per one run</w:t>
            </w:r>
          </w:p>
        </w:tc>
        <w:tc>
          <w:tcPr>
            <w:tcW w:w="3877" w:type="dxa"/>
            <w:tcBorders>
              <w:top w:val="single" w:sz="2" w:space="0" w:color="00000A"/>
              <w:left w:val="single" w:sz="4" w:space="0" w:color="00000A"/>
              <w:bottom w:val="single" w:sz="4" w:space="0" w:color="00000A"/>
              <w:right w:val="single" w:sz="4" w:space="0" w:color="00000A"/>
            </w:tcBorders>
            <w:tcMar>
              <w:left w:w="108" w:type="dxa"/>
            </w:tcMar>
          </w:tcPr>
          <w:p w14:paraId="0EE26EED" w14:textId="77777777" w:rsidR="00D730E4" w:rsidRPr="001A64A8" w:rsidRDefault="00D730E4" w:rsidP="000075DA">
            <w:pPr>
              <w:rPr>
                <w:rFonts w:ascii="Calibri" w:hAnsi="Calibri" w:cs="Calibri"/>
                <w:sz w:val="20"/>
                <w:szCs w:val="20"/>
                <w:lang w:val="en-US"/>
              </w:rPr>
            </w:pPr>
          </w:p>
        </w:tc>
        <w:tc>
          <w:tcPr>
            <w:tcW w:w="985" w:type="dxa"/>
            <w:tcBorders>
              <w:top w:val="single" w:sz="2" w:space="0" w:color="00000A"/>
              <w:left w:val="single" w:sz="4" w:space="0" w:color="00000A"/>
              <w:bottom w:val="single" w:sz="4" w:space="0" w:color="00000A"/>
              <w:right w:val="single" w:sz="18" w:space="0" w:color="00000A"/>
            </w:tcBorders>
            <w:tcMar>
              <w:left w:w="108" w:type="dxa"/>
            </w:tcMar>
            <w:vAlign w:val="center"/>
          </w:tcPr>
          <w:p w14:paraId="1FC64374" w14:textId="77777777" w:rsidR="00D730E4" w:rsidRPr="001A64A8" w:rsidRDefault="00D730E4" w:rsidP="000075DA">
            <w:pPr>
              <w:suppressAutoHyphens w:val="0"/>
              <w:jc w:val="center"/>
              <w:rPr>
                <w:rFonts w:ascii="Calibri" w:eastAsia="Times New Roman" w:hAnsi="Calibri" w:cs="Calibri"/>
                <w:b/>
                <w:kern w:val="0"/>
                <w:sz w:val="20"/>
                <w:szCs w:val="20"/>
                <w:lang w:val="en-US" w:eastAsia="en-US"/>
              </w:rPr>
            </w:pPr>
          </w:p>
        </w:tc>
      </w:tr>
      <w:tr w:rsidR="00B53F17" w:rsidRPr="001A64A8" w14:paraId="0F14FAEB" w14:textId="77777777" w:rsidTr="0043149E">
        <w:tc>
          <w:tcPr>
            <w:tcW w:w="569" w:type="dxa"/>
            <w:tcBorders>
              <w:top w:val="single" w:sz="2" w:space="0" w:color="00000A"/>
              <w:left w:val="single" w:sz="18" w:space="0" w:color="00000A"/>
              <w:bottom w:val="single" w:sz="4" w:space="0" w:color="00000A"/>
              <w:right w:val="single" w:sz="4" w:space="0" w:color="00000A"/>
            </w:tcBorders>
            <w:vAlign w:val="center"/>
          </w:tcPr>
          <w:p w14:paraId="77D99AFA" w14:textId="32DA6ADA" w:rsidR="00B53F17" w:rsidRPr="001A64A8" w:rsidRDefault="005C49AD" w:rsidP="000075DA">
            <w:pPr>
              <w:jc w:val="center"/>
              <w:rPr>
                <w:rFonts w:ascii="Calibri" w:hAnsi="Calibri" w:cs="Calibri"/>
                <w:sz w:val="20"/>
                <w:szCs w:val="20"/>
                <w:lang w:val="en-US"/>
              </w:rPr>
            </w:pPr>
            <w:r>
              <w:rPr>
                <w:rFonts w:ascii="Calibri" w:hAnsi="Calibri" w:cs="Calibri"/>
                <w:sz w:val="20"/>
                <w:szCs w:val="20"/>
                <w:lang w:val="en-US"/>
              </w:rPr>
              <w:t>1</w:t>
            </w:r>
            <w:r w:rsidR="00D730E4">
              <w:rPr>
                <w:rFonts w:ascii="Calibri" w:hAnsi="Calibri" w:cs="Calibri"/>
                <w:sz w:val="20"/>
                <w:szCs w:val="20"/>
                <w:lang w:val="en-US"/>
              </w:rPr>
              <w:t>6</w:t>
            </w:r>
          </w:p>
        </w:tc>
        <w:tc>
          <w:tcPr>
            <w:tcW w:w="4316" w:type="dxa"/>
            <w:tcBorders>
              <w:top w:val="single" w:sz="2" w:space="0" w:color="00000A"/>
              <w:left w:val="single" w:sz="18" w:space="0" w:color="00000A"/>
              <w:bottom w:val="single" w:sz="4" w:space="0" w:color="00000A"/>
              <w:right w:val="single" w:sz="4" w:space="0" w:color="00000A"/>
            </w:tcBorders>
          </w:tcPr>
          <w:p w14:paraId="32EAB102" w14:textId="77777777" w:rsidR="00B53F17" w:rsidRPr="005C49AD" w:rsidRDefault="00B53F17" w:rsidP="00B53F17">
            <w:pPr>
              <w:rPr>
                <w:rFonts w:ascii="Calibri" w:hAnsi="Calibri" w:cs="Calibri"/>
                <w:sz w:val="20"/>
                <w:szCs w:val="20"/>
                <w:lang w:val="en-US"/>
              </w:rPr>
            </w:pPr>
            <w:r w:rsidRPr="005C49AD">
              <w:rPr>
                <w:rFonts w:ascii="Calibri" w:hAnsi="Calibri" w:cs="Calibri"/>
                <w:sz w:val="20"/>
                <w:szCs w:val="20"/>
                <w:lang w:val="en-US"/>
              </w:rPr>
              <w:t>COOLING SYSTEM</w:t>
            </w:r>
          </w:p>
          <w:p w14:paraId="709576EF" w14:textId="020DF3E1" w:rsidR="00B53F17" w:rsidRPr="005C49AD" w:rsidRDefault="00B53F17" w:rsidP="00B53F17">
            <w:pPr>
              <w:pStyle w:val="Odstavecseseznamem"/>
              <w:numPr>
                <w:ilvl w:val="0"/>
                <w:numId w:val="3"/>
              </w:numPr>
              <w:ind w:left="229" w:hanging="219"/>
              <w:contextualSpacing/>
              <w:rPr>
                <w:rFonts w:asciiTheme="minorHAnsi" w:hAnsiTheme="minorHAnsi" w:cstheme="minorHAnsi"/>
                <w:sz w:val="22"/>
                <w:szCs w:val="22"/>
                <w:lang w:val="en-US"/>
              </w:rPr>
            </w:pPr>
            <w:r w:rsidRPr="005C49AD">
              <w:rPr>
                <w:rFonts w:asciiTheme="minorHAnsi" w:hAnsiTheme="minorHAnsi" w:cstheme="minorHAnsi"/>
                <w:sz w:val="20"/>
                <w:szCs w:val="20"/>
                <w:lang w:val="en-US"/>
              </w:rPr>
              <w:t>for cooling of the production system</w:t>
            </w:r>
          </w:p>
          <w:p w14:paraId="721B5CA8" w14:textId="1BC69B16" w:rsidR="00B53F17" w:rsidRPr="005C49AD" w:rsidRDefault="00B53F17" w:rsidP="00B53F17">
            <w:pPr>
              <w:pStyle w:val="Odstavecseseznamem"/>
              <w:numPr>
                <w:ilvl w:val="0"/>
                <w:numId w:val="3"/>
              </w:numPr>
              <w:ind w:left="229" w:hanging="219"/>
              <w:contextualSpacing/>
              <w:rPr>
                <w:rFonts w:asciiTheme="minorHAnsi" w:hAnsiTheme="minorHAnsi" w:cstheme="minorHAnsi"/>
                <w:sz w:val="22"/>
                <w:szCs w:val="22"/>
                <w:lang w:val="en-US"/>
              </w:rPr>
            </w:pPr>
            <w:r w:rsidRPr="005C49AD">
              <w:rPr>
                <w:rFonts w:asciiTheme="minorHAnsi" w:hAnsiTheme="minorHAnsi" w:cstheme="minorHAnsi"/>
                <w:sz w:val="20"/>
                <w:szCs w:val="20"/>
                <w:lang w:val="en-US"/>
              </w:rPr>
              <w:t>with sufficient performance for the SLS technology</w:t>
            </w:r>
          </w:p>
        </w:tc>
        <w:tc>
          <w:tcPr>
            <w:tcW w:w="3877" w:type="dxa"/>
            <w:tcBorders>
              <w:top w:val="single" w:sz="2" w:space="0" w:color="00000A"/>
              <w:left w:val="single" w:sz="4" w:space="0" w:color="00000A"/>
              <w:bottom w:val="single" w:sz="4" w:space="0" w:color="00000A"/>
              <w:right w:val="single" w:sz="4" w:space="0" w:color="00000A"/>
            </w:tcBorders>
            <w:tcMar>
              <w:left w:w="108" w:type="dxa"/>
            </w:tcMar>
          </w:tcPr>
          <w:p w14:paraId="1EBE9258" w14:textId="77777777" w:rsidR="00B53F17" w:rsidRPr="001A64A8" w:rsidRDefault="00B53F17" w:rsidP="000075DA">
            <w:pPr>
              <w:rPr>
                <w:rFonts w:ascii="Calibri" w:hAnsi="Calibri" w:cs="Calibri"/>
                <w:sz w:val="20"/>
                <w:szCs w:val="20"/>
                <w:lang w:val="en-US"/>
              </w:rPr>
            </w:pPr>
          </w:p>
        </w:tc>
        <w:tc>
          <w:tcPr>
            <w:tcW w:w="985" w:type="dxa"/>
            <w:tcBorders>
              <w:top w:val="single" w:sz="2" w:space="0" w:color="00000A"/>
              <w:left w:val="single" w:sz="4" w:space="0" w:color="00000A"/>
              <w:bottom w:val="single" w:sz="4" w:space="0" w:color="00000A"/>
              <w:right w:val="single" w:sz="18" w:space="0" w:color="00000A"/>
            </w:tcBorders>
            <w:tcMar>
              <w:left w:w="108" w:type="dxa"/>
            </w:tcMar>
            <w:vAlign w:val="center"/>
          </w:tcPr>
          <w:p w14:paraId="1000F072" w14:textId="77777777" w:rsidR="00B53F17" w:rsidRPr="001A64A8" w:rsidRDefault="00B53F17" w:rsidP="000075DA">
            <w:pPr>
              <w:suppressAutoHyphens w:val="0"/>
              <w:jc w:val="center"/>
              <w:rPr>
                <w:rFonts w:ascii="Calibri" w:eastAsia="Times New Roman" w:hAnsi="Calibri" w:cs="Calibri"/>
                <w:b/>
                <w:kern w:val="0"/>
                <w:sz w:val="20"/>
                <w:szCs w:val="20"/>
                <w:lang w:val="en-US" w:eastAsia="en-US"/>
              </w:rPr>
            </w:pPr>
          </w:p>
        </w:tc>
      </w:tr>
      <w:tr w:rsidR="00CF3E6C" w:rsidRPr="001A64A8" w14:paraId="65B85E76" w14:textId="77777777" w:rsidTr="0043149E">
        <w:tc>
          <w:tcPr>
            <w:tcW w:w="569" w:type="dxa"/>
            <w:tcBorders>
              <w:top w:val="single" w:sz="2" w:space="0" w:color="00000A"/>
              <w:left w:val="single" w:sz="18" w:space="0" w:color="00000A"/>
              <w:bottom w:val="single" w:sz="4" w:space="0" w:color="00000A"/>
              <w:right w:val="single" w:sz="4" w:space="0" w:color="00000A"/>
            </w:tcBorders>
            <w:vAlign w:val="center"/>
          </w:tcPr>
          <w:p w14:paraId="43F711C6" w14:textId="7DE9EEE6" w:rsidR="00CF3E6C" w:rsidRPr="001A64A8" w:rsidRDefault="00CF3E6C" w:rsidP="00CF3E6C">
            <w:pPr>
              <w:jc w:val="center"/>
              <w:rPr>
                <w:rFonts w:ascii="Calibri" w:hAnsi="Calibri" w:cs="Calibri"/>
                <w:sz w:val="20"/>
                <w:szCs w:val="20"/>
                <w:lang w:val="en-US"/>
              </w:rPr>
            </w:pPr>
            <w:r>
              <w:rPr>
                <w:rFonts w:ascii="Calibri" w:hAnsi="Calibri" w:cs="Calibri"/>
                <w:sz w:val="20"/>
                <w:szCs w:val="20"/>
                <w:lang w:val="en-US"/>
              </w:rPr>
              <w:t>1</w:t>
            </w:r>
            <w:r w:rsidR="00D730E4">
              <w:rPr>
                <w:rFonts w:ascii="Calibri" w:hAnsi="Calibri" w:cs="Calibri"/>
                <w:sz w:val="20"/>
                <w:szCs w:val="20"/>
                <w:lang w:val="en-US"/>
              </w:rPr>
              <w:t>7</w:t>
            </w:r>
          </w:p>
        </w:tc>
        <w:tc>
          <w:tcPr>
            <w:tcW w:w="4316" w:type="dxa"/>
            <w:tcBorders>
              <w:top w:val="single" w:sz="2" w:space="0" w:color="00000A"/>
              <w:left w:val="single" w:sz="18" w:space="0" w:color="00000A"/>
              <w:bottom w:val="single" w:sz="4" w:space="0" w:color="00000A"/>
              <w:right w:val="single" w:sz="4" w:space="0" w:color="00000A"/>
            </w:tcBorders>
          </w:tcPr>
          <w:p w14:paraId="6404261E" w14:textId="77777777" w:rsidR="00CF3E6C" w:rsidRPr="0018101D" w:rsidRDefault="00CF3E6C" w:rsidP="00CF3E6C">
            <w:pPr>
              <w:rPr>
                <w:rFonts w:ascii="Calibri" w:hAnsi="Calibri" w:cs="Calibri"/>
                <w:sz w:val="20"/>
                <w:szCs w:val="20"/>
                <w:lang w:val="en-US"/>
              </w:rPr>
            </w:pPr>
            <w:r w:rsidRPr="0018101D">
              <w:rPr>
                <w:rFonts w:ascii="Calibri" w:hAnsi="Calibri" w:cs="Calibri"/>
                <w:sz w:val="20"/>
                <w:szCs w:val="20"/>
                <w:lang w:val="en-US"/>
              </w:rPr>
              <w:t>PERIPHERALS</w:t>
            </w:r>
          </w:p>
          <w:p w14:paraId="0E374BE8" w14:textId="77777777" w:rsidR="00CF3E6C" w:rsidRPr="00A6583D" w:rsidRDefault="00CF3E6C" w:rsidP="00CF3E6C">
            <w:pPr>
              <w:pStyle w:val="Odstavecseseznamem"/>
              <w:numPr>
                <w:ilvl w:val="0"/>
                <w:numId w:val="3"/>
              </w:numPr>
              <w:ind w:left="229" w:hanging="219"/>
              <w:contextualSpacing/>
              <w:rPr>
                <w:rFonts w:asciiTheme="minorHAnsi" w:hAnsiTheme="minorHAnsi" w:cstheme="minorHAnsi"/>
                <w:sz w:val="20"/>
                <w:szCs w:val="20"/>
                <w:lang w:val="en-US"/>
              </w:rPr>
            </w:pPr>
            <w:r>
              <w:rPr>
                <w:rFonts w:asciiTheme="minorHAnsi" w:hAnsiTheme="minorHAnsi" w:cstheme="minorHAnsi"/>
                <w:sz w:val="20"/>
                <w:szCs w:val="20"/>
                <w:lang w:val="en-US"/>
              </w:rPr>
              <w:t>i</w:t>
            </w:r>
            <w:r w:rsidRPr="00A6583D">
              <w:rPr>
                <w:rFonts w:asciiTheme="minorHAnsi" w:hAnsiTheme="minorHAnsi" w:cstheme="minorHAnsi"/>
                <w:sz w:val="20"/>
                <w:szCs w:val="20"/>
                <w:lang w:val="en-US"/>
              </w:rPr>
              <w:t>ndustrial vacuum cleaner</w:t>
            </w:r>
          </w:p>
          <w:p w14:paraId="7871ABCC" w14:textId="7A67B22F" w:rsidR="00CF3E6C" w:rsidRPr="0068427B" w:rsidRDefault="00CF3E6C" w:rsidP="00CF3E6C">
            <w:pPr>
              <w:pStyle w:val="Odstavecseseznamem"/>
              <w:numPr>
                <w:ilvl w:val="0"/>
                <w:numId w:val="3"/>
              </w:numPr>
              <w:ind w:left="229" w:hanging="219"/>
              <w:contextualSpacing/>
              <w:rPr>
                <w:rFonts w:asciiTheme="minorHAnsi" w:hAnsiTheme="minorHAnsi" w:cstheme="minorHAnsi"/>
                <w:sz w:val="22"/>
                <w:szCs w:val="22"/>
                <w:lang w:val="en-US"/>
              </w:rPr>
            </w:pPr>
            <w:r w:rsidRPr="00A6583D">
              <w:rPr>
                <w:rFonts w:asciiTheme="minorHAnsi" w:hAnsiTheme="minorHAnsi" w:cstheme="minorHAnsi"/>
                <w:sz w:val="20"/>
                <w:szCs w:val="20"/>
                <w:lang w:val="en-US"/>
              </w:rPr>
              <w:lastRenderedPageBreak/>
              <w:t>device for moving material and technology components around the workplace with an integrated battery for propulsi</w:t>
            </w:r>
            <w:r>
              <w:rPr>
                <w:rFonts w:asciiTheme="minorHAnsi" w:hAnsiTheme="minorHAnsi" w:cstheme="minorHAnsi"/>
                <w:sz w:val="20"/>
                <w:szCs w:val="20"/>
                <w:lang w:val="en-US"/>
              </w:rPr>
              <w:t>on</w:t>
            </w:r>
          </w:p>
        </w:tc>
        <w:tc>
          <w:tcPr>
            <w:tcW w:w="3877" w:type="dxa"/>
            <w:tcBorders>
              <w:top w:val="single" w:sz="2" w:space="0" w:color="00000A"/>
              <w:left w:val="single" w:sz="4" w:space="0" w:color="00000A"/>
              <w:bottom w:val="single" w:sz="4" w:space="0" w:color="00000A"/>
              <w:right w:val="single" w:sz="4" w:space="0" w:color="00000A"/>
            </w:tcBorders>
            <w:tcMar>
              <w:left w:w="108" w:type="dxa"/>
            </w:tcMar>
          </w:tcPr>
          <w:p w14:paraId="3BD8AD44" w14:textId="77777777" w:rsidR="00CF3E6C" w:rsidRPr="001A64A8" w:rsidRDefault="00CF3E6C" w:rsidP="00CF3E6C">
            <w:pPr>
              <w:rPr>
                <w:rFonts w:ascii="Calibri" w:hAnsi="Calibri" w:cs="Calibri"/>
                <w:sz w:val="20"/>
                <w:szCs w:val="20"/>
                <w:lang w:val="en-US"/>
              </w:rPr>
            </w:pPr>
          </w:p>
        </w:tc>
        <w:tc>
          <w:tcPr>
            <w:tcW w:w="985" w:type="dxa"/>
            <w:tcBorders>
              <w:top w:val="single" w:sz="2" w:space="0" w:color="00000A"/>
              <w:left w:val="single" w:sz="4" w:space="0" w:color="00000A"/>
              <w:bottom w:val="single" w:sz="4" w:space="0" w:color="00000A"/>
              <w:right w:val="single" w:sz="18" w:space="0" w:color="00000A"/>
            </w:tcBorders>
            <w:tcMar>
              <w:left w:w="108" w:type="dxa"/>
            </w:tcMar>
            <w:vAlign w:val="center"/>
          </w:tcPr>
          <w:p w14:paraId="027BE2CC" w14:textId="77777777" w:rsidR="00CF3E6C" w:rsidRPr="001A64A8" w:rsidRDefault="00CF3E6C" w:rsidP="00CF3E6C">
            <w:pPr>
              <w:suppressAutoHyphens w:val="0"/>
              <w:jc w:val="center"/>
              <w:rPr>
                <w:rFonts w:ascii="Calibri" w:eastAsia="Times New Roman" w:hAnsi="Calibri" w:cs="Calibri"/>
                <w:b/>
                <w:kern w:val="0"/>
                <w:sz w:val="20"/>
                <w:szCs w:val="20"/>
                <w:lang w:val="en-US" w:eastAsia="en-US"/>
              </w:rPr>
            </w:pPr>
          </w:p>
        </w:tc>
      </w:tr>
      <w:tr w:rsidR="00CF3E6C" w:rsidRPr="001A64A8" w14:paraId="2992AC95" w14:textId="77777777" w:rsidTr="0043149E">
        <w:tc>
          <w:tcPr>
            <w:tcW w:w="569" w:type="dxa"/>
            <w:tcBorders>
              <w:top w:val="single" w:sz="2" w:space="0" w:color="00000A"/>
              <w:left w:val="single" w:sz="18" w:space="0" w:color="00000A"/>
              <w:bottom w:val="single" w:sz="4" w:space="0" w:color="00000A"/>
              <w:right w:val="single" w:sz="4" w:space="0" w:color="00000A"/>
            </w:tcBorders>
            <w:vAlign w:val="center"/>
          </w:tcPr>
          <w:p w14:paraId="09D419C6" w14:textId="4ED171C6" w:rsidR="00CF3E6C" w:rsidRDefault="0025494D" w:rsidP="00CF3E6C">
            <w:pPr>
              <w:jc w:val="center"/>
              <w:rPr>
                <w:rFonts w:ascii="Calibri" w:hAnsi="Calibri" w:cs="Calibri"/>
                <w:sz w:val="20"/>
                <w:szCs w:val="20"/>
                <w:lang w:val="en-US"/>
              </w:rPr>
            </w:pPr>
            <w:r>
              <w:rPr>
                <w:rFonts w:ascii="Calibri" w:hAnsi="Calibri" w:cs="Calibri"/>
                <w:sz w:val="20"/>
                <w:szCs w:val="20"/>
                <w:lang w:val="en-US"/>
              </w:rPr>
              <w:t>1</w:t>
            </w:r>
            <w:r w:rsidR="0090650B">
              <w:rPr>
                <w:rFonts w:ascii="Calibri" w:hAnsi="Calibri" w:cs="Calibri"/>
                <w:sz w:val="20"/>
                <w:szCs w:val="20"/>
                <w:lang w:val="en-US"/>
              </w:rPr>
              <w:t>8</w:t>
            </w:r>
          </w:p>
        </w:tc>
        <w:tc>
          <w:tcPr>
            <w:tcW w:w="4316" w:type="dxa"/>
            <w:tcBorders>
              <w:top w:val="single" w:sz="2" w:space="0" w:color="00000A"/>
              <w:left w:val="single" w:sz="18" w:space="0" w:color="00000A"/>
              <w:bottom w:val="single" w:sz="4" w:space="0" w:color="00000A"/>
              <w:right w:val="single" w:sz="4" w:space="0" w:color="00000A"/>
            </w:tcBorders>
          </w:tcPr>
          <w:p w14:paraId="772BAA09" w14:textId="77777777" w:rsidR="00CF3E6C" w:rsidRDefault="00CF3E6C" w:rsidP="00CF3E6C">
            <w:pPr>
              <w:rPr>
                <w:rFonts w:ascii="Calibri" w:hAnsi="Calibri" w:cs="Calibri"/>
                <w:sz w:val="20"/>
                <w:szCs w:val="20"/>
                <w:lang w:val="en-US"/>
              </w:rPr>
            </w:pPr>
            <w:r>
              <w:rPr>
                <w:rFonts w:ascii="Calibri" w:hAnsi="Calibri" w:cs="Calibri"/>
                <w:sz w:val="20"/>
                <w:szCs w:val="20"/>
                <w:lang w:val="en-US"/>
              </w:rPr>
              <w:t>CONSUMABLES</w:t>
            </w:r>
          </w:p>
          <w:p w14:paraId="28ED7874" w14:textId="66E52D03" w:rsidR="00CF3E6C" w:rsidRPr="001E1EBC" w:rsidRDefault="00CF3E6C" w:rsidP="00CB008F">
            <w:pPr>
              <w:pStyle w:val="Odstavecseseznamem"/>
              <w:numPr>
                <w:ilvl w:val="0"/>
                <w:numId w:val="3"/>
              </w:numPr>
              <w:ind w:left="229" w:hanging="219"/>
              <w:contextualSpacing/>
              <w:rPr>
                <w:rFonts w:ascii="Calibri" w:hAnsi="Calibri" w:cs="Calibri"/>
                <w:sz w:val="20"/>
                <w:szCs w:val="20"/>
                <w:lang w:val="en-US"/>
              </w:rPr>
            </w:pPr>
            <w:r w:rsidRPr="00DA2E53">
              <w:rPr>
                <w:rFonts w:ascii="Calibri" w:hAnsi="Calibri" w:cs="Calibri"/>
                <w:sz w:val="20"/>
                <w:szCs w:val="20"/>
                <w:lang w:val="en-US"/>
              </w:rPr>
              <w:t xml:space="preserve">consumables required for the operation of the technology </w:t>
            </w:r>
            <w:r w:rsidR="002E1464" w:rsidRPr="002E1464">
              <w:rPr>
                <w:rFonts w:ascii="Calibri" w:hAnsi="Calibri" w:cs="Calibri"/>
                <w:sz w:val="20"/>
                <w:szCs w:val="20"/>
                <w:lang w:val="en-US"/>
              </w:rPr>
              <w:t>at least for a period of 6 months of continuous operation</w:t>
            </w:r>
            <w:r w:rsidR="002E1464" w:rsidRPr="00DA2E53">
              <w:rPr>
                <w:rFonts w:ascii="Calibri" w:hAnsi="Calibri" w:cs="Calibri"/>
                <w:sz w:val="20"/>
                <w:szCs w:val="20"/>
                <w:lang w:val="en-US"/>
              </w:rPr>
              <w:t xml:space="preserve"> </w:t>
            </w:r>
            <w:r w:rsidRPr="00DA2E53">
              <w:rPr>
                <w:rFonts w:ascii="Calibri" w:hAnsi="Calibri" w:cs="Calibri"/>
                <w:sz w:val="20"/>
                <w:szCs w:val="20"/>
                <w:lang w:val="en-US"/>
              </w:rPr>
              <w:t>(filters, etc.)</w:t>
            </w:r>
          </w:p>
        </w:tc>
        <w:tc>
          <w:tcPr>
            <w:tcW w:w="3877" w:type="dxa"/>
            <w:tcBorders>
              <w:top w:val="single" w:sz="2" w:space="0" w:color="00000A"/>
              <w:left w:val="single" w:sz="4" w:space="0" w:color="00000A"/>
              <w:bottom w:val="single" w:sz="4" w:space="0" w:color="00000A"/>
              <w:right w:val="single" w:sz="4" w:space="0" w:color="00000A"/>
            </w:tcBorders>
            <w:tcMar>
              <w:left w:w="108" w:type="dxa"/>
            </w:tcMar>
          </w:tcPr>
          <w:p w14:paraId="3932C478" w14:textId="77777777" w:rsidR="00CF3E6C" w:rsidRPr="001A64A8" w:rsidRDefault="00CF3E6C" w:rsidP="00CF3E6C">
            <w:pPr>
              <w:rPr>
                <w:rFonts w:ascii="Calibri" w:hAnsi="Calibri" w:cs="Calibri"/>
                <w:sz w:val="20"/>
                <w:szCs w:val="20"/>
                <w:lang w:val="en-US"/>
              </w:rPr>
            </w:pPr>
          </w:p>
        </w:tc>
        <w:tc>
          <w:tcPr>
            <w:tcW w:w="985" w:type="dxa"/>
            <w:tcBorders>
              <w:top w:val="single" w:sz="2" w:space="0" w:color="00000A"/>
              <w:left w:val="single" w:sz="4" w:space="0" w:color="00000A"/>
              <w:bottom w:val="single" w:sz="4" w:space="0" w:color="00000A"/>
              <w:right w:val="single" w:sz="18" w:space="0" w:color="00000A"/>
            </w:tcBorders>
            <w:tcMar>
              <w:left w:w="108" w:type="dxa"/>
            </w:tcMar>
            <w:vAlign w:val="center"/>
          </w:tcPr>
          <w:p w14:paraId="6BA810A0" w14:textId="77777777" w:rsidR="00CF3E6C" w:rsidRPr="001A64A8" w:rsidRDefault="00CF3E6C" w:rsidP="00CF3E6C">
            <w:pPr>
              <w:suppressAutoHyphens w:val="0"/>
              <w:jc w:val="center"/>
              <w:rPr>
                <w:rFonts w:ascii="Calibri" w:eastAsia="Times New Roman" w:hAnsi="Calibri" w:cs="Calibri"/>
                <w:b/>
                <w:kern w:val="0"/>
                <w:sz w:val="20"/>
                <w:szCs w:val="20"/>
                <w:lang w:val="en-US" w:eastAsia="en-US"/>
              </w:rPr>
            </w:pPr>
          </w:p>
        </w:tc>
      </w:tr>
      <w:tr w:rsidR="00CF3E6C" w:rsidRPr="001A64A8" w14:paraId="232A954E" w14:textId="77777777" w:rsidTr="0043149E">
        <w:tc>
          <w:tcPr>
            <w:tcW w:w="569" w:type="dxa"/>
            <w:tcBorders>
              <w:top w:val="single" w:sz="2" w:space="0" w:color="00000A"/>
              <w:left w:val="single" w:sz="18" w:space="0" w:color="00000A"/>
              <w:bottom w:val="single" w:sz="4" w:space="0" w:color="00000A"/>
              <w:right w:val="single" w:sz="4" w:space="0" w:color="00000A"/>
            </w:tcBorders>
            <w:vAlign w:val="center"/>
          </w:tcPr>
          <w:p w14:paraId="7AF39DAD" w14:textId="1B955D1A" w:rsidR="00CF3E6C" w:rsidRDefault="0025494D" w:rsidP="00CF3E6C">
            <w:pPr>
              <w:jc w:val="center"/>
              <w:rPr>
                <w:rFonts w:ascii="Calibri" w:hAnsi="Calibri" w:cs="Calibri"/>
                <w:sz w:val="20"/>
                <w:szCs w:val="20"/>
                <w:lang w:val="en-US"/>
              </w:rPr>
            </w:pPr>
            <w:r>
              <w:rPr>
                <w:rFonts w:ascii="Calibri" w:hAnsi="Calibri" w:cs="Calibri"/>
                <w:sz w:val="20"/>
                <w:szCs w:val="20"/>
                <w:lang w:val="en-US"/>
              </w:rPr>
              <w:t>1</w:t>
            </w:r>
            <w:r w:rsidR="0090650B">
              <w:rPr>
                <w:rFonts w:ascii="Calibri" w:hAnsi="Calibri" w:cs="Calibri"/>
                <w:sz w:val="20"/>
                <w:szCs w:val="20"/>
                <w:lang w:val="en-US"/>
              </w:rPr>
              <w:t>9</w:t>
            </w:r>
          </w:p>
        </w:tc>
        <w:tc>
          <w:tcPr>
            <w:tcW w:w="4316" w:type="dxa"/>
            <w:tcBorders>
              <w:top w:val="single" w:sz="2" w:space="0" w:color="00000A"/>
              <w:left w:val="single" w:sz="18" w:space="0" w:color="00000A"/>
              <w:bottom w:val="single" w:sz="4" w:space="0" w:color="00000A"/>
              <w:right w:val="single" w:sz="4" w:space="0" w:color="00000A"/>
            </w:tcBorders>
          </w:tcPr>
          <w:p w14:paraId="31B520F8" w14:textId="77777777" w:rsidR="00CF3E6C" w:rsidRDefault="00CF3E6C" w:rsidP="00CF3E6C">
            <w:pPr>
              <w:rPr>
                <w:rFonts w:ascii="Calibri" w:hAnsi="Calibri" w:cs="Calibri"/>
                <w:sz w:val="20"/>
                <w:szCs w:val="20"/>
                <w:lang w:val="en-US"/>
              </w:rPr>
            </w:pPr>
            <w:r>
              <w:rPr>
                <w:rFonts w:ascii="Calibri" w:hAnsi="Calibri" w:cs="Calibri"/>
                <w:sz w:val="20"/>
                <w:szCs w:val="20"/>
                <w:lang w:val="en-US"/>
              </w:rPr>
              <w:t>SOFTWARE</w:t>
            </w:r>
          </w:p>
          <w:p w14:paraId="0CBE8956" w14:textId="77777777" w:rsidR="00CF3E6C" w:rsidRPr="00B3405D" w:rsidRDefault="00CF3E6C" w:rsidP="00CF3E6C">
            <w:pPr>
              <w:pStyle w:val="Odstavecseseznamem"/>
              <w:numPr>
                <w:ilvl w:val="0"/>
                <w:numId w:val="3"/>
              </w:numPr>
              <w:ind w:left="229" w:hanging="219"/>
              <w:contextualSpacing/>
              <w:rPr>
                <w:rFonts w:asciiTheme="minorHAnsi" w:hAnsiTheme="minorHAnsi" w:cstheme="minorHAnsi"/>
                <w:sz w:val="20"/>
                <w:szCs w:val="20"/>
                <w:lang w:val="en-US"/>
              </w:rPr>
            </w:pPr>
            <w:r w:rsidRPr="00B3405D">
              <w:rPr>
                <w:rFonts w:asciiTheme="minorHAnsi" w:hAnsiTheme="minorHAnsi" w:cstheme="minorHAnsi"/>
                <w:sz w:val="20"/>
                <w:szCs w:val="20"/>
                <w:lang w:val="en-US"/>
              </w:rPr>
              <w:t>software for processing STL data</w:t>
            </w:r>
          </w:p>
          <w:p w14:paraId="04A76769" w14:textId="77777777" w:rsidR="00CF3E6C" w:rsidRPr="00B3405D" w:rsidRDefault="00CF3E6C" w:rsidP="00CF3E6C">
            <w:pPr>
              <w:pStyle w:val="Odstavecseseznamem"/>
              <w:numPr>
                <w:ilvl w:val="0"/>
                <w:numId w:val="3"/>
              </w:numPr>
              <w:ind w:left="229" w:hanging="219"/>
              <w:contextualSpacing/>
              <w:rPr>
                <w:rFonts w:asciiTheme="minorHAnsi" w:hAnsiTheme="minorHAnsi" w:cstheme="minorHAnsi"/>
                <w:sz w:val="20"/>
                <w:szCs w:val="20"/>
                <w:lang w:val="en-US"/>
              </w:rPr>
            </w:pPr>
            <w:r w:rsidRPr="00B3405D">
              <w:rPr>
                <w:rFonts w:asciiTheme="minorHAnsi" w:hAnsiTheme="minorHAnsi" w:cstheme="minorHAnsi"/>
                <w:sz w:val="20"/>
                <w:szCs w:val="20"/>
                <w:lang w:val="en-US"/>
              </w:rPr>
              <w:t>software for preparation and remote transfer of print data to the printer</w:t>
            </w:r>
          </w:p>
          <w:p w14:paraId="2536DF58" w14:textId="77777777" w:rsidR="00CF3E6C" w:rsidRPr="005C49AD" w:rsidRDefault="00CF3E6C" w:rsidP="00CF3E6C">
            <w:pPr>
              <w:pStyle w:val="Odstavecseseznamem"/>
              <w:numPr>
                <w:ilvl w:val="0"/>
                <w:numId w:val="3"/>
              </w:numPr>
              <w:ind w:left="229" w:hanging="219"/>
              <w:contextualSpacing/>
              <w:rPr>
                <w:rFonts w:asciiTheme="minorHAnsi" w:hAnsiTheme="minorHAnsi" w:cstheme="minorHAnsi"/>
                <w:sz w:val="20"/>
                <w:szCs w:val="20"/>
                <w:lang w:val="en-US"/>
              </w:rPr>
            </w:pPr>
            <w:r w:rsidRPr="00B3405D">
              <w:rPr>
                <w:rFonts w:asciiTheme="minorHAnsi" w:hAnsiTheme="minorHAnsi" w:cstheme="minorHAnsi"/>
                <w:sz w:val="20"/>
                <w:szCs w:val="20"/>
                <w:lang w:val="en-US"/>
              </w:rPr>
              <w:t xml:space="preserve">software / tool for the preparation of parameter sets for the development of printing </w:t>
            </w:r>
            <w:r w:rsidRPr="005C49AD">
              <w:rPr>
                <w:rFonts w:asciiTheme="minorHAnsi" w:hAnsiTheme="minorHAnsi" w:cstheme="minorHAnsi"/>
                <w:sz w:val="20"/>
                <w:szCs w:val="20"/>
                <w:lang w:val="en-US"/>
              </w:rPr>
              <w:t>parameters for new materials</w:t>
            </w:r>
          </w:p>
          <w:p w14:paraId="6F3E213C" w14:textId="77777777" w:rsidR="00E13195" w:rsidRPr="005C49AD" w:rsidRDefault="00E13195" w:rsidP="00E13195">
            <w:pPr>
              <w:pStyle w:val="Odstavecseseznamem"/>
              <w:numPr>
                <w:ilvl w:val="0"/>
                <w:numId w:val="3"/>
              </w:numPr>
              <w:ind w:left="229" w:hanging="219"/>
              <w:contextualSpacing/>
              <w:rPr>
                <w:rFonts w:asciiTheme="minorHAnsi" w:hAnsiTheme="minorHAnsi" w:cstheme="minorHAnsi"/>
                <w:sz w:val="20"/>
                <w:szCs w:val="20"/>
                <w:lang w:val="en-US"/>
              </w:rPr>
            </w:pPr>
            <w:r w:rsidRPr="005C49AD">
              <w:rPr>
                <w:rFonts w:asciiTheme="minorHAnsi" w:hAnsiTheme="minorHAnsi" w:cstheme="minorHAnsi"/>
                <w:sz w:val="20"/>
                <w:szCs w:val="20"/>
                <w:lang w:val="en-US"/>
              </w:rPr>
              <w:t xml:space="preserve">site license for all software supplied (SW can be installed on an unlimited number of computers, </w:t>
            </w:r>
            <w:proofErr w:type="gramStart"/>
            <w:r w:rsidRPr="005C49AD">
              <w:rPr>
                <w:rFonts w:asciiTheme="minorHAnsi" w:hAnsiTheme="minorHAnsi" w:cstheme="minorHAnsi"/>
                <w:sz w:val="20"/>
                <w:szCs w:val="20"/>
                <w:lang w:val="en-US"/>
              </w:rPr>
              <w:t>as long as</w:t>
            </w:r>
            <w:proofErr w:type="gramEnd"/>
            <w:r w:rsidRPr="005C49AD">
              <w:rPr>
                <w:rFonts w:asciiTheme="minorHAnsi" w:hAnsiTheme="minorHAnsi" w:cstheme="minorHAnsi"/>
                <w:sz w:val="20"/>
                <w:szCs w:val="20"/>
                <w:lang w:val="en-US"/>
              </w:rPr>
              <w:t xml:space="preserve"> they're at the Buyer's location) for the period of the warranty</w:t>
            </w:r>
          </w:p>
          <w:p w14:paraId="6EF4F5F9" w14:textId="3D8DDAEE" w:rsidR="00CF3E6C" w:rsidRPr="001E1EBC" w:rsidRDefault="00E13195" w:rsidP="00E13195">
            <w:pPr>
              <w:pStyle w:val="Odstavecseseznamem"/>
              <w:numPr>
                <w:ilvl w:val="0"/>
                <w:numId w:val="3"/>
              </w:numPr>
              <w:ind w:left="229" w:hanging="219"/>
              <w:contextualSpacing/>
              <w:rPr>
                <w:rFonts w:ascii="Calibri" w:hAnsi="Calibri" w:cs="Calibri"/>
                <w:sz w:val="20"/>
                <w:szCs w:val="20"/>
                <w:lang w:val="en-US"/>
              </w:rPr>
            </w:pPr>
            <w:r w:rsidRPr="005C49AD">
              <w:rPr>
                <w:rFonts w:asciiTheme="minorHAnsi" w:hAnsiTheme="minorHAnsi" w:cstheme="minorHAnsi"/>
                <w:sz w:val="20"/>
                <w:szCs w:val="20"/>
                <w:lang w:val="en-US"/>
              </w:rPr>
              <w:t>free updates of the supplied software for the period of the warranty</w:t>
            </w:r>
          </w:p>
        </w:tc>
        <w:tc>
          <w:tcPr>
            <w:tcW w:w="3877" w:type="dxa"/>
            <w:tcBorders>
              <w:top w:val="single" w:sz="2" w:space="0" w:color="00000A"/>
              <w:left w:val="single" w:sz="4" w:space="0" w:color="00000A"/>
              <w:bottom w:val="single" w:sz="4" w:space="0" w:color="00000A"/>
              <w:right w:val="single" w:sz="4" w:space="0" w:color="00000A"/>
            </w:tcBorders>
            <w:tcMar>
              <w:left w:w="108" w:type="dxa"/>
            </w:tcMar>
          </w:tcPr>
          <w:p w14:paraId="468D42AC" w14:textId="77777777" w:rsidR="00CF3E6C" w:rsidRPr="001A64A8" w:rsidRDefault="00CF3E6C" w:rsidP="00CF3E6C">
            <w:pPr>
              <w:rPr>
                <w:rFonts w:ascii="Calibri" w:hAnsi="Calibri" w:cs="Calibri"/>
                <w:sz w:val="20"/>
                <w:szCs w:val="20"/>
                <w:lang w:val="en-US"/>
              </w:rPr>
            </w:pPr>
          </w:p>
        </w:tc>
        <w:tc>
          <w:tcPr>
            <w:tcW w:w="985" w:type="dxa"/>
            <w:tcBorders>
              <w:top w:val="single" w:sz="2" w:space="0" w:color="00000A"/>
              <w:left w:val="single" w:sz="4" w:space="0" w:color="00000A"/>
              <w:bottom w:val="single" w:sz="4" w:space="0" w:color="00000A"/>
              <w:right w:val="single" w:sz="18" w:space="0" w:color="00000A"/>
            </w:tcBorders>
            <w:tcMar>
              <w:left w:w="108" w:type="dxa"/>
            </w:tcMar>
            <w:vAlign w:val="center"/>
          </w:tcPr>
          <w:p w14:paraId="3443AC02" w14:textId="77777777" w:rsidR="00CF3E6C" w:rsidRPr="001A64A8" w:rsidRDefault="00CF3E6C" w:rsidP="00CF3E6C">
            <w:pPr>
              <w:suppressAutoHyphens w:val="0"/>
              <w:jc w:val="center"/>
              <w:rPr>
                <w:rFonts w:ascii="Calibri" w:eastAsia="Times New Roman" w:hAnsi="Calibri" w:cs="Calibri"/>
                <w:b/>
                <w:kern w:val="0"/>
                <w:sz w:val="20"/>
                <w:szCs w:val="20"/>
                <w:lang w:val="en-US" w:eastAsia="en-US"/>
              </w:rPr>
            </w:pPr>
          </w:p>
        </w:tc>
      </w:tr>
      <w:tr w:rsidR="00CF3E6C" w:rsidRPr="001A64A8" w14:paraId="7C10AECD" w14:textId="77777777" w:rsidTr="0043149E">
        <w:tc>
          <w:tcPr>
            <w:tcW w:w="569" w:type="dxa"/>
            <w:tcBorders>
              <w:top w:val="single" w:sz="2" w:space="0" w:color="00000A"/>
              <w:left w:val="single" w:sz="18" w:space="0" w:color="00000A"/>
              <w:bottom w:val="single" w:sz="4" w:space="0" w:color="00000A"/>
              <w:right w:val="single" w:sz="4" w:space="0" w:color="00000A"/>
            </w:tcBorders>
            <w:vAlign w:val="center"/>
          </w:tcPr>
          <w:p w14:paraId="33AE9D3D" w14:textId="4EE8DE64" w:rsidR="00CF3E6C" w:rsidRDefault="0090650B" w:rsidP="00CF3E6C">
            <w:pPr>
              <w:jc w:val="center"/>
              <w:rPr>
                <w:rFonts w:ascii="Calibri" w:hAnsi="Calibri" w:cs="Calibri"/>
                <w:sz w:val="20"/>
                <w:szCs w:val="20"/>
                <w:lang w:val="en-US"/>
              </w:rPr>
            </w:pPr>
            <w:r>
              <w:rPr>
                <w:rFonts w:ascii="Calibri" w:hAnsi="Calibri" w:cs="Calibri"/>
                <w:sz w:val="20"/>
                <w:szCs w:val="20"/>
                <w:lang w:val="en-US"/>
              </w:rPr>
              <w:t>20</w:t>
            </w:r>
          </w:p>
        </w:tc>
        <w:tc>
          <w:tcPr>
            <w:tcW w:w="4316" w:type="dxa"/>
            <w:tcBorders>
              <w:top w:val="single" w:sz="2" w:space="0" w:color="00000A"/>
              <w:left w:val="single" w:sz="18" w:space="0" w:color="00000A"/>
              <w:bottom w:val="single" w:sz="4" w:space="0" w:color="00000A"/>
              <w:right w:val="single" w:sz="4" w:space="0" w:color="00000A"/>
            </w:tcBorders>
          </w:tcPr>
          <w:p w14:paraId="61ED954F" w14:textId="77777777" w:rsidR="00CF3E6C" w:rsidRDefault="00CF3E6C" w:rsidP="00CF3E6C">
            <w:pPr>
              <w:rPr>
                <w:rFonts w:ascii="Calibri" w:hAnsi="Calibri" w:cs="Calibri"/>
                <w:sz w:val="20"/>
                <w:szCs w:val="20"/>
                <w:lang w:val="en-US"/>
              </w:rPr>
            </w:pPr>
            <w:r>
              <w:rPr>
                <w:rFonts w:ascii="Calibri" w:hAnsi="Calibri" w:cs="Calibri"/>
                <w:sz w:val="20"/>
                <w:szCs w:val="20"/>
                <w:lang w:val="en-US"/>
              </w:rPr>
              <w:t>PROTECTIVE EQUIPMENT</w:t>
            </w:r>
          </w:p>
          <w:p w14:paraId="4CD30713" w14:textId="7285DB80" w:rsidR="00CF3E6C" w:rsidRPr="001E1EBC" w:rsidRDefault="00CF3E6C" w:rsidP="00232F69">
            <w:pPr>
              <w:pStyle w:val="Odstavecseseznamem"/>
              <w:numPr>
                <w:ilvl w:val="0"/>
                <w:numId w:val="3"/>
              </w:numPr>
              <w:ind w:left="229" w:hanging="219"/>
              <w:contextualSpacing/>
              <w:rPr>
                <w:rFonts w:ascii="Calibri" w:hAnsi="Calibri" w:cs="Calibri"/>
                <w:sz w:val="20"/>
                <w:szCs w:val="20"/>
                <w:lang w:val="en-US"/>
              </w:rPr>
            </w:pPr>
            <w:r w:rsidRPr="00175F5A">
              <w:rPr>
                <w:rFonts w:ascii="Calibri" w:hAnsi="Calibri" w:cs="Calibri"/>
                <w:sz w:val="20"/>
                <w:szCs w:val="20"/>
                <w:lang w:val="en-US"/>
              </w:rPr>
              <w:t>protective equipment for 2 persons (respiratory protection, eye protection, skin protection)</w:t>
            </w:r>
          </w:p>
        </w:tc>
        <w:tc>
          <w:tcPr>
            <w:tcW w:w="3877" w:type="dxa"/>
            <w:tcBorders>
              <w:top w:val="single" w:sz="2" w:space="0" w:color="00000A"/>
              <w:left w:val="single" w:sz="4" w:space="0" w:color="00000A"/>
              <w:bottom w:val="single" w:sz="4" w:space="0" w:color="00000A"/>
              <w:right w:val="single" w:sz="4" w:space="0" w:color="00000A"/>
            </w:tcBorders>
            <w:tcMar>
              <w:left w:w="108" w:type="dxa"/>
            </w:tcMar>
          </w:tcPr>
          <w:p w14:paraId="56C33C8B" w14:textId="77777777" w:rsidR="00CF3E6C" w:rsidRPr="001A64A8" w:rsidRDefault="00CF3E6C" w:rsidP="00CF3E6C">
            <w:pPr>
              <w:rPr>
                <w:rFonts w:ascii="Calibri" w:hAnsi="Calibri" w:cs="Calibri"/>
                <w:sz w:val="20"/>
                <w:szCs w:val="20"/>
                <w:lang w:val="en-US"/>
              </w:rPr>
            </w:pPr>
          </w:p>
        </w:tc>
        <w:tc>
          <w:tcPr>
            <w:tcW w:w="985" w:type="dxa"/>
            <w:tcBorders>
              <w:top w:val="single" w:sz="2" w:space="0" w:color="00000A"/>
              <w:left w:val="single" w:sz="4" w:space="0" w:color="00000A"/>
              <w:bottom w:val="single" w:sz="4" w:space="0" w:color="00000A"/>
              <w:right w:val="single" w:sz="18" w:space="0" w:color="00000A"/>
            </w:tcBorders>
            <w:tcMar>
              <w:left w:w="108" w:type="dxa"/>
            </w:tcMar>
            <w:vAlign w:val="center"/>
          </w:tcPr>
          <w:p w14:paraId="1AF675C4" w14:textId="77777777" w:rsidR="00CF3E6C" w:rsidRPr="001A64A8" w:rsidRDefault="00CF3E6C" w:rsidP="00CF3E6C">
            <w:pPr>
              <w:suppressAutoHyphens w:val="0"/>
              <w:jc w:val="center"/>
              <w:rPr>
                <w:rFonts w:ascii="Calibri" w:eastAsia="Times New Roman" w:hAnsi="Calibri" w:cs="Calibri"/>
                <w:b/>
                <w:kern w:val="0"/>
                <w:sz w:val="20"/>
                <w:szCs w:val="20"/>
                <w:lang w:val="en-US" w:eastAsia="en-US"/>
              </w:rPr>
            </w:pPr>
          </w:p>
        </w:tc>
      </w:tr>
      <w:tr w:rsidR="0068427B" w:rsidRPr="001A64A8" w14:paraId="21FF476B" w14:textId="77777777" w:rsidTr="007E5765">
        <w:tc>
          <w:tcPr>
            <w:tcW w:w="569" w:type="dxa"/>
            <w:tcBorders>
              <w:top w:val="single" w:sz="2" w:space="0" w:color="00000A"/>
              <w:left w:val="single" w:sz="18" w:space="0" w:color="00000A"/>
              <w:bottom w:val="single" w:sz="4" w:space="0" w:color="00000A"/>
              <w:right w:val="single" w:sz="4" w:space="0" w:color="00000A"/>
            </w:tcBorders>
            <w:shd w:val="clear" w:color="auto" w:fill="D9D9D9" w:themeFill="background1" w:themeFillShade="D9"/>
            <w:vAlign w:val="center"/>
          </w:tcPr>
          <w:p w14:paraId="6D0CB11B" w14:textId="77777777" w:rsidR="0068427B" w:rsidRPr="001A64A8" w:rsidRDefault="0068427B" w:rsidP="0068427B">
            <w:pPr>
              <w:jc w:val="center"/>
              <w:rPr>
                <w:rFonts w:ascii="Calibri" w:hAnsi="Calibri" w:cs="Calibri"/>
                <w:sz w:val="20"/>
                <w:szCs w:val="20"/>
                <w:lang w:val="en-US"/>
              </w:rPr>
            </w:pPr>
          </w:p>
        </w:tc>
        <w:tc>
          <w:tcPr>
            <w:tcW w:w="4316" w:type="dxa"/>
            <w:tcBorders>
              <w:top w:val="single" w:sz="2" w:space="0" w:color="00000A"/>
              <w:left w:val="single" w:sz="18" w:space="0" w:color="00000A"/>
              <w:bottom w:val="single" w:sz="4" w:space="0" w:color="00000A"/>
              <w:right w:val="single" w:sz="4" w:space="0" w:color="00000A"/>
            </w:tcBorders>
            <w:shd w:val="clear" w:color="auto" w:fill="D9D9D9" w:themeFill="background1" w:themeFillShade="D9"/>
          </w:tcPr>
          <w:p w14:paraId="1AF33A4B" w14:textId="42A5AA63" w:rsidR="0068427B" w:rsidRDefault="0068427B" w:rsidP="0025494D">
            <w:pPr>
              <w:pStyle w:val="Odstavecseseznamem"/>
              <w:numPr>
                <w:ilvl w:val="0"/>
                <w:numId w:val="8"/>
              </w:numPr>
              <w:ind w:left="370"/>
              <w:rPr>
                <w:rFonts w:ascii="Calibri" w:hAnsi="Calibri" w:cs="Calibri"/>
                <w:sz w:val="20"/>
                <w:szCs w:val="20"/>
                <w:lang w:val="en-US"/>
              </w:rPr>
            </w:pPr>
            <w:r w:rsidRPr="00946885">
              <w:rPr>
                <w:rFonts w:asciiTheme="minorHAnsi" w:hAnsiTheme="minorHAnsi" w:cstheme="minorHAnsi"/>
                <w:b/>
                <w:bCs/>
                <w:lang w:val="en-US"/>
              </w:rPr>
              <w:t>C</w:t>
            </w:r>
            <w:r w:rsidR="00946885" w:rsidRPr="00946885">
              <w:rPr>
                <w:rFonts w:asciiTheme="minorHAnsi" w:hAnsiTheme="minorHAnsi" w:cstheme="minorHAnsi"/>
                <w:b/>
                <w:bCs/>
                <w:lang w:val="en-US"/>
              </w:rPr>
              <w:t>ommon accessories</w:t>
            </w:r>
          </w:p>
        </w:tc>
        <w:tc>
          <w:tcPr>
            <w:tcW w:w="3877" w:type="dxa"/>
            <w:tcBorders>
              <w:top w:val="single" w:sz="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00100EDD" w14:textId="77777777" w:rsidR="0068427B" w:rsidRPr="001A64A8" w:rsidRDefault="0068427B" w:rsidP="0068427B">
            <w:pPr>
              <w:rPr>
                <w:rFonts w:ascii="Calibri" w:hAnsi="Calibri" w:cs="Calibri"/>
                <w:sz w:val="20"/>
                <w:szCs w:val="20"/>
                <w:lang w:val="en-US"/>
              </w:rPr>
            </w:pPr>
          </w:p>
        </w:tc>
        <w:tc>
          <w:tcPr>
            <w:tcW w:w="985" w:type="dxa"/>
            <w:tcBorders>
              <w:top w:val="single" w:sz="2" w:space="0" w:color="00000A"/>
              <w:left w:val="single" w:sz="4" w:space="0" w:color="00000A"/>
              <w:bottom w:val="single" w:sz="4" w:space="0" w:color="00000A"/>
              <w:right w:val="single" w:sz="18" w:space="0" w:color="00000A"/>
            </w:tcBorders>
            <w:shd w:val="clear" w:color="auto" w:fill="D9D9D9" w:themeFill="background1" w:themeFillShade="D9"/>
            <w:tcMar>
              <w:left w:w="108" w:type="dxa"/>
            </w:tcMar>
            <w:vAlign w:val="center"/>
          </w:tcPr>
          <w:p w14:paraId="0316EFEF" w14:textId="77777777" w:rsidR="0068427B" w:rsidRPr="001A64A8" w:rsidRDefault="0068427B" w:rsidP="0068427B">
            <w:pPr>
              <w:suppressAutoHyphens w:val="0"/>
              <w:jc w:val="center"/>
              <w:rPr>
                <w:rFonts w:ascii="Calibri" w:eastAsia="Times New Roman" w:hAnsi="Calibri" w:cs="Calibri"/>
                <w:b/>
                <w:kern w:val="0"/>
                <w:sz w:val="20"/>
                <w:szCs w:val="20"/>
                <w:lang w:val="en-US" w:eastAsia="en-US"/>
              </w:rPr>
            </w:pPr>
          </w:p>
        </w:tc>
      </w:tr>
      <w:tr w:rsidR="002F756E" w14:paraId="508F0A87" w14:textId="77777777" w:rsidTr="0043149E">
        <w:tc>
          <w:tcPr>
            <w:tcW w:w="569" w:type="dxa"/>
            <w:tcBorders>
              <w:top w:val="single" w:sz="4" w:space="0" w:color="00000A"/>
              <w:left w:val="single" w:sz="18" w:space="0" w:color="00000A"/>
              <w:bottom w:val="single" w:sz="18" w:space="0" w:color="00000A"/>
              <w:right w:val="single" w:sz="4" w:space="0" w:color="00000A"/>
            </w:tcBorders>
            <w:vAlign w:val="center"/>
          </w:tcPr>
          <w:p w14:paraId="3628656F" w14:textId="173AA01C" w:rsidR="002F756E" w:rsidRPr="001A64A8" w:rsidRDefault="005C49AD" w:rsidP="002F756E">
            <w:pPr>
              <w:jc w:val="center"/>
              <w:rPr>
                <w:rFonts w:ascii="Calibri" w:hAnsi="Calibri" w:cs="Calibri"/>
                <w:sz w:val="20"/>
                <w:szCs w:val="20"/>
                <w:lang w:val="en-US"/>
              </w:rPr>
            </w:pPr>
            <w:r>
              <w:rPr>
                <w:rFonts w:ascii="Calibri" w:hAnsi="Calibri" w:cs="Calibri"/>
                <w:sz w:val="20"/>
                <w:szCs w:val="20"/>
                <w:lang w:val="en-US"/>
              </w:rPr>
              <w:t>2</w:t>
            </w:r>
            <w:r w:rsidR="0090650B">
              <w:rPr>
                <w:rFonts w:ascii="Calibri" w:hAnsi="Calibri" w:cs="Calibri"/>
                <w:sz w:val="20"/>
                <w:szCs w:val="20"/>
                <w:lang w:val="en-US"/>
              </w:rPr>
              <w:t>1</w:t>
            </w:r>
          </w:p>
        </w:tc>
        <w:tc>
          <w:tcPr>
            <w:tcW w:w="4316" w:type="dxa"/>
            <w:tcBorders>
              <w:top w:val="single" w:sz="4" w:space="0" w:color="00000A"/>
              <w:left w:val="single" w:sz="18" w:space="0" w:color="00000A"/>
              <w:bottom w:val="single" w:sz="18" w:space="0" w:color="00000A"/>
              <w:right w:val="single" w:sz="4" w:space="0" w:color="00000A"/>
            </w:tcBorders>
          </w:tcPr>
          <w:p w14:paraId="2DAF6D81" w14:textId="77777777" w:rsidR="005C49AD" w:rsidRDefault="005C49AD" w:rsidP="005C49AD">
            <w:pPr>
              <w:rPr>
                <w:rFonts w:ascii="Calibri" w:hAnsi="Calibri" w:cs="Calibri"/>
                <w:sz w:val="20"/>
                <w:szCs w:val="20"/>
                <w:lang w:val="en-US"/>
              </w:rPr>
            </w:pPr>
            <w:r>
              <w:rPr>
                <w:rFonts w:ascii="Calibri" w:hAnsi="Calibri" w:cs="Calibri"/>
                <w:sz w:val="20"/>
                <w:szCs w:val="20"/>
                <w:lang w:val="en-US"/>
              </w:rPr>
              <w:t>NITROGEN GENERATOR</w:t>
            </w:r>
          </w:p>
          <w:p w14:paraId="3E08A995" w14:textId="77777777" w:rsidR="005C49AD" w:rsidRPr="00A964CB" w:rsidRDefault="005C49AD" w:rsidP="005C49AD">
            <w:pPr>
              <w:pStyle w:val="Odstavecseseznamem"/>
              <w:numPr>
                <w:ilvl w:val="0"/>
                <w:numId w:val="3"/>
              </w:numPr>
              <w:ind w:left="229" w:hanging="219"/>
              <w:contextualSpacing/>
              <w:rPr>
                <w:rFonts w:asciiTheme="minorHAnsi" w:hAnsiTheme="minorHAnsi" w:cstheme="minorHAnsi"/>
                <w:sz w:val="20"/>
                <w:szCs w:val="20"/>
                <w:lang w:val="en-US"/>
              </w:rPr>
            </w:pPr>
            <w:r w:rsidRPr="00A964CB">
              <w:rPr>
                <w:rFonts w:asciiTheme="minorHAnsi" w:hAnsiTheme="minorHAnsi" w:cstheme="minorHAnsi"/>
                <w:sz w:val="20"/>
                <w:szCs w:val="20"/>
                <w:lang w:val="en-US"/>
              </w:rPr>
              <w:t>generation of nitrogen from the atmosphere in an adequate quality</w:t>
            </w:r>
          </w:p>
          <w:p w14:paraId="04A821E8" w14:textId="6D5E8A0D" w:rsidR="00AE0D17" w:rsidRPr="008B4C22" w:rsidRDefault="005C49AD" w:rsidP="005C49AD">
            <w:pPr>
              <w:pStyle w:val="Odstavecseseznamem"/>
              <w:numPr>
                <w:ilvl w:val="0"/>
                <w:numId w:val="3"/>
              </w:numPr>
              <w:ind w:left="229" w:hanging="219"/>
              <w:contextualSpacing/>
              <w:rPr>
                <w:rFonts w:asciiTheme="minorHAnsi" w:hAnsiTheme="minorHAnsi" w:cstheme="minorHAnsi"/>
                <w:sz w:val="22"/>
                <w:szCs w:val="22"/>
                <w:lang w:val="en-US"/>
              </w:rPr>
            </w:pPr>
            <w:r>
              <w:rPr>
                <w:rFonts w:asciiTheme="minorHAnsi" w:hAnsiTheme="minorHAnsi" w:cstheme="minorHAnsi"/>
                <w:sz w:val="20"/>
                <w:szCs w:val="20"/>
                <w:lang w:val="en-US"/>
              </w:rPr>
              <w:t xml:space="preserve">with </w:t>
            </w:r>
            <w:r w:rsidRPr="00B54644">
              <w:rPr>
                <w:rFonts w:asciiTheme="minorHAnsi" w:hAnsiTheme="minorHAnsi" w:cstheme="minorHAnsi"/>
                <w:sz w:val="20"/>
                <w:szCs w:val="20"/>
                <w:lang w:val="en-US"/>
              </w:rPr>
              <w:t xml:space="preserve">sufficient </w:t>
            </w:r>
            <w:r>
              <w:rPr>
                <w:rFonts w:asciiTheme="minorHAnsi" w:hAnsiTheme="minorHAnsi" w:cstheme="minorHAnsi"/>
                <w:sz w:val="20"/>
                <w:szCs w:val="20"/>
                <w:lang w:val="en-US"/>
              </w:rPr>
              <w:t>performance</w:t>
            </w:r>
            <w:r w:rsidRPr="00B54644">
              <w:rPr>
                <w:rFonts w:asciiTheme="minorHAnsi" w:hAnsiTheme="minorHAnsi" w:cstheme="minorHAnsi"/>
                <w:sz w:val="20"/>
                <w:szCs w:val="20"/>
                <w:lang w:val="en-US"/>
              </w:rPr>
              <w:t xml:space="preserve"> for both technologies (SLM and SLS) running simultaneously</w:t>
            </w:r>
          </w:p>
        </w:tc>
        <w:tc>
          <w:tcPr>
            <w:tcW w:w="3877" w:type="dxa"/>
            <w:tcBorders>
              <w:top w:val="single" w:sz="4" w:space="0" w:color="00000A"/>
              <w:left w:val="single" w:sz="4" w:space="0" w:color="00000A"/>
              <w:bottom w:val="single" w:sz="18" w:space="0" w:color="00000A"/>
              <w:right w:val="single" w:sz="4" w:space="0" w:color="00000A"/>
            </w:tcBorders>
            <w:tcMar>
              <w:left w:w="108" w:type="dxa"/>
            </w:tcMar>
          </w:tcPr>
          <w:p w14:paraId="41296206" w14:textId="77777777" w:rsidR="002F756E" w:rsidRDefault="002F756E" w:rsidP="002F756E">
            <w:pPr>
              <w:rPr>
                <w:rFonts w:ascii="Calibri" w:hAnsi="Calibri" w:cs="Calibri"/>
                <w:sz w:val="20"/>
                <w:szCs w:val="20"/>
                <w:lang w:val="en-US"/>
              </w:rPr>
            </w:pPr>
          </w:p>
        </w:tc>
        <w:tc>
          <w:tcPr>
            <w:tcW w:w="985" w:type="dxa"/>
            <w:tcBorders>
              <w:top w:val="single" w:sz="4" w:space="0" w:color="00000A"/>
              <w:left w:val="single" w:sz="4" w:space="0" w:color="00000A"/>
              <w:bottom w:val="single" w:sz="18" w:space="0" w:color="00000A"/>
              <w:right w:val="single" w:sz="18" w:space="0" w:color="00000A"/>
            </w:tcBorders>
            <w:tcMar>
              <w:left w:w="108" w:type="dxa"/>
            </w:tcMar>
            <w:vAlign w:val="center"/>
          </w:tcPr>
          <w:p w14:paraId="6BA2687A" w14:textId="77777777" w:rsidR="002F756E" w:rsidRDefault="002F756E" w:rsidP="002F756E">
            <w:pPr>
              <w:suppressAutoHyphens w:val="0"/>
              <w:jc w:val="center"/>
              <w:rPr>
                <w:rFonts w:ascii="Calibri" w:eastAsia="Times New Roman" w:hAnsi="Calibri" w:cs="Calibri"/>
                <w:b/>
                <w:kern w:val="0"/>
                <w:sz w:val="20"/>
                <w:szCs w:val="20"/>
                <w:lang w:val="en-US" w:eastAsia="en-US"/>
              </w:rPr>
            </w:pPr>
          </w:p>
        </w:tc>
      </w:tr>
    </w:tbl>
    <w:p w14:paraId="1A93C0C6" w14:textId="77777777" w:rsidR="0072219B" w:rsidRDefault="0072219B">
      <w:pPr>
        <w:rPr>
          <w:rFonts w:ascii="Calibri" w:hAnsi="Calibri" w:cs="Calibri"/>
          <w:sz w:val="22"/>
          <w:szCs w:val="22"/>
        </w:rPr>
      </w:pPr>
    </w:p>
    <w:p w14:paraId="31573CB4" w14:textId="77777777" w:rsidR="0072219B" w:rsidRDefault="00407DD0">
      <w:pPr>
        <w:spacing w:line="280" w:lineRule="atLeast"/>
        <w:rPr>
          <w:rFonts w:ascii="Calibri" w:hAnsi="Calibri" w:cs="Calibri"/>
          <w:b/>
          <w:sz w:val="22"/>
          <w:szCs w:val="22"/>
          <w:lang w:val="en-US"/>
        </w:rPr>
      </w:pPr>
      <w:r>
        <w:rPr>
          <w:rFonts w:ascii="Calibri" w:hAnsi="Calibri" w:cs="Calibri"/>
          <w:color w:val="FF0000"/>
          <w:sz w:val="22"/>
          <w:szCs w:val="22"/>
          <w:lang w:val="en-US"/>
        </w:rPr>
        <w:t xml:space="preserve">(Bidders shall fill in the columns “Description and specification of the Equipment offered by the Seller” and “Complies YES / NO”.) </w:t>
      </w:r>
    </w:p>
    <w:p w14:paraId="7AC097E2" w14:textId="70D8E280" w:rsidR="0072219B" w:rsidRDefault="0072219B">
      <w:pPr>
        <w:suppressAutoHyphens w:val="0"/>
        <w:spacing w:after="200" w:line="276" w:lineRule="auto"/>
        <w:rPr>
          <w:rFonts w:ascii="Calibri" w:hAnsi="Calibri" w:cs="Calibri"/>
          <w:b/>
          <w:sz w:val="22"/>
          <w:szCs w:val="22"/>
          <w:lang w:val="en-US"/>
        </w:rPr>
      </w:pPr>
    </w:p>
    <w:p w14:paraId="4B76318D" w14:textId="1057D21B" w:rsidR="008B4C22" w:rsidRDefault="008B4C22">
      <w:pPr>
        <w:suppressAutoHyphens w:val="0"/>
        <w:spacing w:after="200" w:line="276" w:lineRule="auto"/>
        <w:rPr>
          <w:rFonts w:ascii="Calibri" w:hAnsi="Calibri" w:cs="Calibri"/>
          <w:b/>
          <w:sz w:val="22"/>
          <w:szCs w:val="22"/>
          <w:lang w:val="en-US"/>
        </w:rPr>
      </w:pPr>
    </w:p>
    <w:p w14:paraId="14240E28" w14:textId="463FDEC9" w:rsidR="008B4C22" w:rsidRDefault="008B4C22">
      <w:pPr>
        <w:suppressAutoHyphens w:val="0"/>
        <w:spacing w:after="200" w:line="276" w:lineRule="auto"/>
        <w:rPr>
          <w:rFonts w:ascii="Calibri" w:hAnsi="Calibri" w:cs="Calibri"/>
          <w:b/>
          <w:sz w:val="22"/>
          <w:szCs w:val="22"/>
          <w:lang w:val="en-US"/>
        </w:rPr>
      </w:pPr>
    </w:p>
    <w:p w14:paraId="1B529F16" w14:textId="77777777" w:rsidR="008B4C22" w:rsidRDefault="008B4C22">
      <w:pPr>
        <w:suppressAutoHyphens w:val="0"/>
        <w:spacing w:after="200" w:line="276" w:lineRule="auto"/>
        <w:rPr>
          <w:rFonts w:ascii="Calibri" w:hAnsi="Calibri" w:cs="Calibri"/>
          <w:b/>
          <w:sz w:val="22"/>
          <w:szCs w:val="22"/>
          <w:lang w:val="en-US"/>
        </w:rPr>
      </w:pPr>
    </w:p>
    <w:p w14:paraId="48A8851E" w14:textId="77777777" w:rsidR="0045344B" w:rsidRDefault="0045344B">
      <w:pPr>
        <w:suppressAutoHyphens w:val="0"/>
        <w:spacing w:after="200" w:line="276" w:lineRule="auto"/>
        <w:rPr>
          <w:rFonts w:ascii="Calibri" w:hAnsi="Calibri" w:cs="Calibri"/>
          <w:b/>
          <w:sz w:val="22"/>
          <w:szCs w:val="22"/>
          <w:lang w:val="en-US"/>
        </w:rPr>
      </w:pPr>
    </w:p>
    <w:p w14:paraId="33E53665" w14:textId="77777777" w:rsidR="0045344B" w:rsidRDefault="0045344B">
      <w:pPr>
        <w:suppressAutoHyphens w:val="0"/>
        <w:spacing w:after="200" w:line="276" w:lineRule="auto"/>
        <w:rPr>
          <w:rFonts w:ascii="Calibri" w:hAnsi="Calibri" w:cs="Calibri"/>
          <w:b/>
          <w:sz w:val="22"/>
          <w:szCs w:val="22"/>
          <w:lang w:val="en-US"/>
        </w:rPr>
      </w:pPr>
    </w:p>
    <w:p w14:paraId="498FB8C7" w14:textId="5AF1D115" w:rsidR="0072219B" w:rsidRDefault="00407DD0">
      <w:pPr>
        <w:suppressAutoHyphens w:val="0"/>
        <w:spacing w:after="200" w:line="276" w:lineRule="auto"/>
        <w:rPr>
          <w:rFonts w:ascii="Calibri" w:hAnsi="Calibri" w:cs="Calibri"/>
          <w:b/>
          <w:sz w:val="22"/>
          <w:szCs w:val="22"/>
          <w:lang w:val="en-US"/>
        </w:rPr>
      </w:pPr>
      <w:r w:rsidRPr="00E2470C">
        <w:rPr>
          <w:rFonts w:ascii="Calibri" w:hAnsi="Calibri" w:cs="Calibri"/>
          <w:b/>
          <w:sz w:val="22"/>
          <w:szCs w:val="22"/>
          <w:lang w:val="en-US"/>
        </w:rPr>
        <w:lastRenderedPageBreak/>
        <w:t>Tab. 2 – Data on the evaluation criterion “</w:t>
      </w:r>
      <w:r w:rsidRPr="00E2470C">
        <w:rPr>
          <w:rFonts w:ascii="Calibri" w:hAnsi="Calibri" w:cs="Calibri"/>
          <w:b/>
          <w:bCs/>
          <w:sz w:val="22"/>
          <w:szCs w:val="22"/>
          <w:lang w:val="en-US"/>
        </w:rPr>
        <w:t>Technical characteristics of the bid</w:t>
      </w:r>
      <w:r w:rsidRPr="00E2470C">
        <w:rPr>
          <w:rFonts w:ascii="Calibri" w:hAnsi="Calibri" w:cs="Calibri"/>
          <w:b/>
          <w:sz w:val="22"/>
          <w:szCs w:val="22"/>
          <w:lang w:val="en-US"/>
        </w:rPr>
        <w:t>”</w:t>
      </w:r>
    </w:p>
    <w:p w14:paraId="09EEEAD3" w14:textId="77777777" w:rsidR="005F2481" w:rsidRDefault="005F2481">
      <w:pPr>
        <w:suppressAutoHyphens w:val="0"/>
        <w:spacing w:after="200" w:line="276" w:lineRule="auto"/>
        <w:rPr>
          <w:rFonts w:ascii="Calibri" w:hAnsi="Calibri" w:cs="Calibri"/>
          <w:b/>
          <w:sz w:val="22"/>
          <w:szCs w:val="22"/>
          <w:lang w:val="en-US"/>
        </w:rPr>
      </w:pPr>
    </w:p>
    <w:tbl>
      <w:tblPr>
        <w:tblW w:w="9668" w:type="dxa"/>
        <w:tblInd w:w="90" w:type="dxa"/>
        <w:tblLayout w:type="fixed"/>
        <w:tblCellMar>
          <w:left w:w="90" w:type="dxa"/>
        </w:tblCellMar>
        <w:tblLook w:val="00A0" w:firstRow="1" w:lastRow="0" w:firstColumn="1" w:lastColumn="0" w:noHBand="0" w:noVBand="0"/>
      </w:tblPr>
      <w:tblGrid>
        <w:gridCol w:w="596"/>
        <w:gridCol w:w="8222"/>
        <w:gridCol w:w="850"/>
      </w:tblGrid>
      <w:tr w:rsidR="00015E2A" w:rsidRPr="00245E02" w14:paraId="64266390" w14:textId="77777777" w:rsidTr="005A04F3">
        <w:trPr>
          <w:trHeight w:val="425"/>
        </w:trPr>
        <w:tc>
          <w:tcPr>
            <w:tcW w:w="596"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1B3F7732" w14:textId="01A05417" w:rsidR="00015E2A" w:rsidRPr="00015E2A" w:rsidRDefault="00015E2A" w:rsidP="00015E2A">
            <w:pPr>
              <w:jc w:val="center"/>
              <w:rPr>
                <w:rFonts w:asciiTheme="minorHAnsi" w:hAnsiTheme="minorHAnsi" w:cstheme="minorHAnsi"/>
                <w:b/>
                <w:bCs/>
                <w:sz w:val="22"/>
                <w:szCs w:val="22"/>
                <w:lang w:val="en-US"/>
              </w:rPr>
            </w:pPr>
            <w:r w:rsidRPr="00015E2A">
              <w:rPr>
                <w:rFonts w:asciiTheme="minorHAnsi" w:hAnsiTheme="minorHAnsi" w:cstheme="minorHAnsi"/>
                <w:b/>
                <w:bCs/>
                <w:sz w:val="22"/>
                <w:szCs w:val="22"/>
                <w:lang w:val="en-US"/>
              </w:rPr>
              <w:t>No.</w:t>
            </w:r>
          </w:p>
        </w:tc>
        <w:tc>
          <w:tcPr>
            <w:tcW w:w="8222"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214CACF4" w14:textId="6E8C665A" w:rsidR="00015E2A" w:rsidRPr="006847CB" w:rsidRDefault="00015E2A" w:rsidP="001E37CE">
            <w:pPr>
              <w:jc w:val="center"/>
              <w:rPr>
                <w:rFonts w:asciiTheme="minorHAnsi" w:hAnsiTheme="minorHAnsi" w:cstheme="minorHAnsi"/>
                <w:b/>
                <w:bCs/>
                <w:sz w:val="22"/>
                <w:szCs w:val="22"/>
                <w:highlight w:val="cyan"/>
                <w:lang w:val="en-US"/>
              </w:rPr>
            </w:pPr>
            <w:r>
              <w:rPr>
                <w:rFonts w:asciiTheme="minorHAnsi" w:hAnsiTheme="minorHAnsi" w:cstheme="minorHAnsi"/>
                <w:b/>
                <w:bCs/>
                <w:sz w:val="22"/>
                <w:szCs w:val="22"/>
                <w:lang w:val="en-US"/>
              </w:rPr>
              <w:t>Feature</w:t>
            </w:r>
          </w:p>
        </w:tc>
        <w:tc>
          <w:tcPr>
            <w:tcW w:w="850" w:type="dxa"/>
            <w:tcBorders>
              <w:top w:val="single" w:sz="18" w:space="0" w:color="00000A"/>
              <w:left w:val="single" w:sz="4" w:space="0" w:color="00000A"/>
              <w:bottom w:val="single" w:sz="18" w:space="0" w:color="00000A"/>
              <w:right w:val="single" w:sz="18" w:space="0" w:color="00000A"/>
            </w:tcBorders>
            <w:shd w:val="clear" w:color="auto" w:fill="BFBFBF" w:themeFill="background1" w:themeFillShade="BF"/>
            <w:tcMar>
              <w:left w:w="108" w:type="dxa"/>
            </w:tcMar>
            <w:vAlign w:val="center"/>
          </w:tcPr>
          <w:p w14:paraId="1593DA32" w14:textId="69BE92E1" w:rsidR="00015E2A" w:rsidRDefault="00015E2A" w:rsidP="00045E62">
            <w:pPr>
              <w:suppressAutoHyphens w:val="0"/>
              <w:jc w:val="center"/>
              <w:rPr>
                <w:rFonts w:ascii="Calibri" w:eastAsia="Times New Roman" w:hAnsi="Calibri" w:cs="Calibri"/>
                <w:b/>
                <w:kern w:val="0"/>
                <w:sz w:val="22"/>
                <w:szCs w:val="22"/>
                <w:lang w:val="en-US" w:eastAsia="en-US"/>
              </w:rPr>
            </w:pPr>
            <w:r>
              <w:rPr>
                <w:rFonts w:ascii="Calibri" w:eastAsia="Times New Roman" w:hAnsi="Calibri" w:cs="Calibri"/>
                <w:b/>
                <w:kern w:val="0"/>
                <w:sz w:val="22"/>
                <w:szCs w:val="22"/>
                <w:lang w:val="en-US" w:eastAsia="en-US"/>
              </w:rPr>
              <w:t>Value</w:t>
            </w:r>
          </w:p>
        </w:tc>
      </w:tr>
      <w:tr w:rsidR="00015E2A" w:rsidRPr="00245E02" w14:paraId="1E75A8A0" w14:textId="77777777" w:rsidTr="005A04F3">
        <w:trPr>
          <w:trHeight w:val="707"/>
        </w:trPr>
        <w:tc>
          <w:tcPr>
            <w:tcW w:w="596"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009FBC3F" w14:textId="2944D0BD" w:rsidR="00015E2A" w:rsidRPr="00015E2A" w:rsidRDefault="00015E2A" w:rsidP="00015E2A">
            <w:pPr>
              <w:jc w:val="center"/>
              <w:rPr>
                <w:rFonts w:ascii="Calibri" w:hAnsi="Calibri" w:cs="Calibri"/>
                <w:b/>
                <w:bCs/>
                <w:sz w:val="20"/>
                <w:szCs w:val="20"/>
                <w:lang w:val="en-US"/>
              </w:rPr>
            </w:pPr>
            <w:r>
              <w:rPr>
                <w:rFonts w:ascii="Calibri" w:hAnsi="Calibri" w:cs="Calibri"/>
                <w:b/>
                <w:bCs/>
                <w:sz w:val="20"/>
                <w:szCs w:val="20"/>
                <w:lang w:val="en-US"/>
              </w:rPr>
              <w:t>I.</w:t>
            </w:r>
          </w:p>
        </w:tc>
        <w:tc>
          <w:tcPr>
            <w:tcW w:w="8222" w:type="dxa"/>
            <w:tcBorders>
              <w:top w:val="single" w:sz="18" w:space="0" w:color="00000A"/>
              <w:left w:val="single" w:sz="18" w:space="0" w:color="00000A"/>
              <w:bottom w:val="single" w:sz="18" w:space="0" w:color="00000A"/>
              <w:right w:val="single" w:sz="4" w:space="0" w:color="00000A"/>
            </w:tcBorders>
            <w:shd w:val="clear" w:color="auto" w:fill="auto"/>
            <w:vAlign w:val="center"/>
          </w:tcPr>
          <w:p w14:paraId="36C6E6AA" w14:textId="631A3CEA" w:rsidR="00015E2A" w:rsidRPr="00015E2A" w:rsidRDefault="00015E2A" w:rsidP="001E37CE">
            <w:pPr>
              <w:rPr>
                <w:rFonts w:ascii="Calibri" w:hAnsi="Calibri" w:cs="Calibri"/>
                <w:sz w:val="20"/>
                <w:szCs w:val="20"/>
                <w:lang w:val="en-US"/>
              </w:rPr>
            </w:pPr>
            <w:r w:rsidRPr="00015E2A">
              <w:rPr>
                <w:rFonts w:ascii="Calibri" w:hAnsi="Calibri" w:cs="Calibri"/>
                <w:sz w:val="20"/>
                <w:szCs w:val="20"/>
                <w:lang w:val="en-US"/>
              </w:rPr>
              <w:t>SLM TECHNOLOGY PRINTER</w:t>
            </w:r>
          </w:p>
          <w:p w14:paraId="4D1E88FF" w14:textId="256EF578" w:rsidR="00015E2A" w:rsidRPr="00015E2A" w:rsidRDefault="00015E2A" w:rsidP="001E37CE">
            <w:pPr>
              <w:rPr>
                <w:rFonts w:ascii="Calibri" w:hAnsi="Calibri" w:cs="Calibri"/>
                <w:sz w:val="20"/>
                <w:szCs w:val="20"/>
                <w:lang w:val="en-US"/>
              </w:rPr>
            </w:pPr>
            <w:r w:rsidRPr="00015E2A">
              <w:rPr>
                <w:rFonts w:ascii="Calibri" w:hAnsi="Calibri" w:cs="Calibri"/>
                <w:sz w:val="20"/>
                <w:szCs w:val="20"/>
                <w:lang w:val="en-US"/>
              </w:rPr>
              <w:t xml:space="preserve">The diameter of the laser beam for SLM technology can be variably changed (within the interval, it must be possible to set at least </w:t>
            </w:r>
            <w:r w:rsidRPr="00015E2A">
              <w:rPr>
                <w:rFonts w:ascii="Calibri" w:hAnsi="Calibri" w:cs="Calibri"/>
                <w:b/>
                <w:bCs/>
                <w:sz w:val="20"/>
                <w:szCs w:val="20"/>
                <w:lang w:val="en-US"/>
              </w:rPr>
              <w:t>one</w:t>
            </w:r>
            <w:r w:rsidRPr="00015E2A">
              <w:rPr>
                <w:rFonts w:ascii="Calibri" w:hAnsi="Calibri" w:cs="Calibri"/>
                <w:sz w:val="20"/>
                <w:szCs w:val="20"/>
                <w:lang w:val="en-US"/>
              </w:rPr>
              <w:t xml:space="preserve"> of the diameters according to the specification in row no. 3 of table Tab. 1 above)</w:t>
            </w:r>
          </w:p>
        </w:tc>
        <w:tc>
          <w:tcPr>
            <w:tcW w:w="850" w:type="dxa"/>
            <w:tcBorders>
              <w:top w:val="single" w:sz="18" w:space="0" w:color="00000A"/>
              <w:left w:val="single" w:sz="4" w:space="0" w:color="00000A"/>
              <w:bottom w:val="single" w:sz="18" w:space="0" w:color="00000A"/>
              <w:right w:val="single" w:sz="18" w:space="0" w:color="00000A"/>
            </w:tcBorders>
            <w:shd w:val="clear" w:color="auto" w:fill="auto"/>
            <w:tcMar>
              <w:left w:w="108" w:type="dxa"/>
            </w:tcMar>
            <w:vAlign w:val="center"/>
          </w:tcPr>
          <w:p w14:paraId="277A6B5D" w14:textId="1205387F" w:rsidR="00015E2A" w:rsidRDefault="00015E2A" w:rsidP="00045E62">
            <w:pPr>
              <w:suppressAutoHyphens w:val="0"/>
              <w:jc w:val="center"/>
              <w:rPr>
                <w:rFonts w:ascii="Calibri" w:eastAsia="Times New Roman" w:hAnsi="Calibri" w:cs="Calibri"/>
                <w:b/>
                <w:kern w:val="0"/>
                <w:sz w:val="22"/>
                <w:szCs w:val="22"/>
                <w:lang w:val="en-US" w:eastAsia="en-US"/>
              </w:rPr>
            </w:pPr>
          </w:p>
        </w:tc>
      </w:tr>
      <w:tr w:rsidR="00015E2A" w:rsidRPr="00245E02" w14:paraId="561686B9" w14:textId="77777777" w:rsidTr="005A04F3">
        <w:trPr>
          <w:trHeight w:val="707"/>
        </w:trPr>
        <w:tc>
          <w:tcPr>
            <w:tcW w:w="596"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63DFB389" w14:textId="67A80557" w:rsidR="00015E2A" w:rsidRPr="00015E2A" w:rsidRDefault="00015E2A" w:rsidP="00015E2A">
            <w:pPr>
              <w:jc w:val="center"/>
              <w:rPr>
                <w:rFonts w:ascii="Calibri" w:hAnsi="Calibri" w:cs="Calibri"/>
                <w:b/>
                <w:bCs/>
                <w:sz w:val="20"/>
                <w:szCs w:val="20"/>
                <w:lang w:val="en-US"/>
              </w:rPr>
            </w:pPr>
            <w:r>
              <w:rPr>
                <w:rFonts w:ascii="Calibri" w:hAnsi="Calibri" w:cs="Calibri"/>
                <w:b/>
                <w:bCs/>
                <w:sz w:val="20"/>
                <w:szCs w:val="20"/>
                <w:lang w:val="en-US"/>
              </w:rPr>
              <w:t>II.</w:t>
            </w:r>
          </w:p>
        </w:tc>
        <w:tc>
          <w:tcPr>
            <w:tcW w:w="8222" w:type="dxa"/>
            <w:tcBorders>
              <w:top w:val="single" w:sz="18" w:space="0" w:color="00000A"/>
              <w:left w:val="single" w:sz="18" w:space="0" w:color="00000A"/>
              <w:bottom w:val="single" w:sz="18" w:space="0" w:color="00000A"/>
              <w:right w:val="single" w:sz="4" w:space="0" w:color="00000A"/>
            </w:tcBorders>
            <w:shd w:val="clear" w:color="auto" w:fill="auto"/>
            <w:vAlign w:val="center"/>
          </w:tcPr>
          <w:p w14:paraId="5A88E5B1" w14:textId="6E76EFF0" w:rsidR="00015E2A" w:rsidRPr="00015E2A" w:rsidRDefault="00015E2A" w:rsidP="001E37CE">
            <w:pPr>
              <w:rPr>
                <w:rFonts w:ascii="Calibri" w:hAnsi="Calibri" w:cs="Calibri"/>
                <w:sz w:val="20"/>
                <w:szCs w:val="20"/>
                <w:lang w:val="en-US"/>
              </w:rPr>
            </w:pPr>
            <w:r w:rsidRPr="00015E2A">
              <w:rPr>
                <w:rFonts w:ascii="Calibri" w:hAnsi="Calibri" w:cs="Calibri"/>
                <w:sz w:val="20"/>
                <w:szCs w:val="20"/>
                <w:lang w:val="en-US"/>
              </w:rPr>
              <w:t>SLS TECHNOLOGY PRINTER</w:t>
            </w:r>
          </w:p>
          <w:p w14:paraId="22D2D3CD" w14:textId="4ECABD68" w:rsidR="00015E2A" w:rsidRPr="00015E2A" w:rsidRDefault="00015E2A" w:rsidP="001E37CE">
            <w:pPr>
              <w:rPr>
                <w:rFonts w:ascii="Calibri" w:hAnsi="Calibri" w:cs="Calibri"/>
                <w:sz w:val="20"/>
                <w:szCs w:val="20"/>
                <w:lang w:val="en-US"/>
              </w:rPr>
            </w:pPr>
            <w:r w:rsidRPr="00015E2A">
              <w:rPr>
                <w:rFonts w:ascii="Calibri" w:hAnsi="Calibri" w:cs="Calibri"/>
                <w:sz w:val="20"/>
                <w:szCs w:val="20"/>
                <w:lang w:val="en-US"/>
              </w:rPr>
              <w:t xml:space="preserve">The diameter of the laser beam for SLS technology can be variably changed (within the interval, it must be possible to set at least </w:t>
            </w:r>
            <w:r w:rsidRPr="00015E2A">
              <w:rPr>
                <w:rFonts w:ascii="Calibri" w:hAnsi="Calibri" w:cs="Calibri"/>
                <w:b/>
                <w:bCs/>
                <w:sz w:val="20"/>
                <w:szCs w:val="20"/>
                <w:lang w:val="en-US"/>
              </w:rPr>
              <w:t>two</w:t>
            </w:r>
            <w:r w:rsidRPr="00015E2A">
              <w:rPr>
                <w:rFonts w:ascii="Calibri" w:hAnsi="Calibri" w:cs="Calibri"/>
                <w:sz w:val="20"/>
                <w:szCs w:val="20"/>
                <w:lang w:val="en-US"/>
              </w:rPr>
              <w:t xml:space="preserve"> of the diameters according to the specification in row no. 1</w:t>
            </w:r>
            <w:r w:rsidR="00DD2A0C">
              <w:rPr>
                <w:rFonts w:ascii="Calibri" w:hAnsi="Calibri" w:cs="Calibri"/>
                <w:sz w:val="20"/>
                <w:szCs w:val="20"/>
                <w:lang w:val="en-US"/>
              </w:rPr>
              <w:t>2</w:t>
            </w:r>
            <w:r w:rsidRPr="00015E2A">
              <w:rPr>
                <w:rFonts w:ascii="Calibri" w:hAnsi="Calibri" w:cs="Calibri"/>
                <w:sz w:val="20"/>
                <w:szCs w:val="20"/>
                <w:lang w:val="en-US"/>
              </w:rPr>
              <w:t xml:space="preserve"> of table Tab. 1 above)</w:t>
            </w:r>
          </w:p>
        </w:tc>
        <w:tc>
          <w:tcPr>
            <w:tcW w:w="850" w:type="dxa"/>
            <w:tcBorders>
              <w:top w:val="single" w:sz="18" w:space="0" w:color="00000A"/>
              <w:left w:val="single" w:sz="4" w:space="0" w:color="00000A"/>
              <w:bottom w:val="single" w:sz="18" w:space="0" w:color="00000A"/>
              <w:right w:val="single" w:sz="18" w:space="0" w:color="00000A"/>
            </w:tcBorders>
            <w:shd w:val="clear" w:color="auto" w:fill="auto"/>
            <w:tcMar>
              <w:left w:w="108" w:type="dxa"/>
            </w:tcMar>
            <w:vAlign w:val="center"/>
          </w:tcPr>
          <w:p w14:paraId="0D141281" w14:textId="77777777" w:rsidR="00015E2A" w:rsidRDefault="00015E2A" w:rsidP="00045E62">
            <w:pPr>
              <w:suppressAutoHyphens w:val="0"/>
              <w:jc w:val="center"/>
              <w:rPr>
                <w:rFonts w:ascii="Calibri" w:eastAsia="Times New Roman" w:hAnsi="Calibri" w:cs="Calibri"/>
                <w:b/>
                <w:kern w:val="0"/>
                <w:sz w:val="22"/>
                <w:szCs w:val="22"/>
                <w:lang w:val="en-US" w:eastAsia="en-US"/>
              </w:rPr>
            </w:pPr>
          </w:p>
        </w:tc>
      </w:tr>
      <w:tr w:rsidR="00015E2A" w:rsidRPr="00245E02" w14:paraId="415E9223" w14:textId="77777777" w:rsidTr="005A04F3">
        <w:trPr>
          <w:trHeight w:val="707"/>
        </w:trPr>
        <w:tc>
          <w:tcPr>
            <w:tcW w:w="596"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33EECF34" w14:textId="4C4A6A3C" w:rsidR="00015E2A" w:rsidRPr="00015E2A" w:rsidRDefault="00015E2A" w:rsidP="00015E2A">
            <w:pPr>
              <w:jc w:val="center"/>
              <w:rPr>
                <w:rFonts w:ascii="Calibri" w:hAnsi="Calibri" w:cs="Calibri"/>
                <w:b/>
                <w:bCs/>
                <w:sz w:val="20"/>
                <w:szCs w:val="20"/>
                <w:lang w:val="en-US"/>
              </w:rPr>
            </w:pPr>
            <w:r>
              <w:rPr>
                <w:rFonts w:ascii="Calibri" w:hAnsi="Calibri" w:cs="Calibri"/>
                <w:b/>
                <w:bCs/>
                <w:sz w:val="20"/>
                <w:szCs w:val="20"/>
                <w:lang w:val="en-US"/>
              </w:rPr>
              <w:t>III.</w:t>
            </w:r>
          </w:p>
        </w:tc>
        <w:tc>
          <w:tcPr>
            <w:tcW w:w="8222" w:type="dxa"/>
            <w:tcBorders>
              <w:top w:val="single" w:sz="18" w:space="0" w:color="00000A"/>
              <w:left w:val="single" w:sz="18" w:space="0" w:color="00000A"/>
              <w:bottom w:val="single" w:sz="18" w:space="0" w:color="00000A"/>
              <w:right w:val="single" w:sz="4" w:space="0" w:color="00000A"/>
            </w:tcBorders>
            <w:shd w:val="clear" w:color="auto" w:fill="auto"/>
            <w:vAlign w:val="center"/>
          </w:tcPr>
          <w:p w14:paraId="71D20924" w14:textId="0EB7957F" w:rsidR="00015E2A" w:rsidRPr="00015E2A" w:rsidRDefault="00015E2A" w:rsidP="001E37CE">
            <w:pPr>
              <w:rPr>
                <w:rFonts w:ascii="Calibri" w:hAnsi="Calibri" w:cs="Calibri"/>
                <w:caps/>
                <w:sz w:val="20"/>
                <w:szCs w:val="20"/>
                <w:lang w:val="en-US"/>
              </w:rPr>
            </w:pPr>
            <w:r w:rsidRPr="00015E2A">
              <w:rPr>
                <w:rFonts w:ascii="Calibri" w:hAnsi="Calibri" w:cs="Calibri"/>
                <w:sz w:val="20"/>
                <w:szCs w:val="20"/>
                <w:lang w:val="en-US"/>
              </w:rPr>
              <w:t>DEVICE FOR AUTOMATIC OR SEMI-AUTOMATIC SIEVING OF POWDER</w:t>
            </w:r>
            <w:r w:rsidRPr="00015E2A">
              <w:rPr>
                <w:rFonts w:ascii="Calibri" w:hAnsi="Calibri" w:cs="Calibri"/>
                <w:caps/>
                <w:sz w:val="20"/>
                <w:szCs w:val="20"/>
                <w:lang w:val="en-US"/>
              </w:rPr>
              <w:t xml:space="preserve"> FOR THE SLM TECHNOLOGY</w:t>
            </w:r>
          </w:p>
          <w:p w14:paraId="56632818" w14:textId="2E0349E9" w:rsidR="00015E2A" w:rsidRPr="00015E2A" w:rsidRDefault="00015E2A" w:rsidP="001E37CE">
            <w:pPr>
              <w:pStyle w:val="Odstavecseseznamem"/>
              <w:numPr>
                <w:ilvl w:val="0"/>
                <w:numId w:val="3"/>
              </w:numPr>
              <w:ind w:left="229" w:hanging="219"/>
              <w:contextualSpacing/>
              <w:rPr>
                <w:rFonts w:asciiTheme="minorHAnsi" w:hAnsiTheme="minorHAnsi" w:cstheme="minorHAnsi"/>
                <w:sz w:val="20"/>
                <w:szCs w:val="20"/>
                <w:lang w:val="en-US"/>
              </w:rPr>
            </w:pPr>
            <w:r w:rsidRPr="00015E2A">
              <w:rPr>
                <w:rFonts w:asciiTheme="minorHAnsi" w:hAnsiTheme="minorHAnsi" w:cstheme="minorHAnsi"/>
                <w:sz w:val="20"/>
                <w:szCs w:val="20"/>
                <w:lang w:val="en-US"/>
              </w:rPr>
              <w:t>ultrasonic breaking of clusters of powder particles</w:t>
            </w:r>
          </w:p>
        </w:tc>
        <w:tc>
          <w:tcPr>
            <w:tcW w:w="850" w:type="dxa"/>
            <w:tcBorders>
              <w:top w:val="single" w:sz="18" w:space="0" w:color="00000A"/>
              <w:left w:val="single" w:sz="4" w:space="0" w:color="00000A"/>
              <w:bottom w:val="single" w:sz="18" w:space="0" w:color="00000A"/>
              <w:right w:val="single" w:sz="18" w:space="0" w:color="00000A"/>
            </w:tcBorders>
            <w:shd w:val="clear" w:color="auto" w:fill="auto"/>
            <w:tcMar>
              <w:left w:w="108" w:type="dxa"/>
            </w:tcMar>
            <w:vAlign w:val="center"/>
          </w:tcPr>
          <w:p w14:paraId="3505FA42" w14:textId="77777777" w:rsidR="00015E2A" w:rsidRDefault="00015E2A" w:rsidP="00045E62">
            <w:pPr>
              <w:suppressAutoHyphens w:val="0"/>
              <w:jc w:val="center"/>
              <w:rPr>
                <w:rFonts w:ascii="Calibri" w:eastAsia="Times New Roman" w:hAnsi="Calibri" w:cs="Calibri"/>
                <w:b/>
                <w:kern w:val="0"/>
                <w:sz w:val="22"/>
                <w:szCs w:val="22"/>
                <w:lang w:val="en-US" w:eastAsia="en-US"/>
              </w:rPr>
            </w:pPr>
          </w:p>
        </w:tc>
      </w:tr>
      <w:tr w:rsidR="00015E2A" w:rsidRPr="00245E02" w14:paraId="38E208F8" w14:textId="77777777" w:rsidTr="005A04F3">
        <w:trPr>
          <w:trHeight w:val="707"/>
        </w:trPr>
        <w:tc>
          <w:tcPr>
            <w:tcW w:w="596"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18C8BE91" w14:textId="6BBAAA1D" w:rsidR="00015E2A" w:rsidRPr="00015E2A" w:rsidRDefault="00015E2A" w:rsidP="00015E2A">
            <w:pPr>
              <w:jc w:val="center"/>
              <w:rPr>
                <w:rFonts w:ascii="Calibri" w:hAnsi="Calibri" w:cs="Calibri"/>
                <w:b/>
                <w:bCs/>
                <w:sz w:val="20"/>
                <w:szCs w:val="20"/>
                <w:lang w:val="en-US"/>
              </w:rPr>
            </w:pPr>
            <w:r>
              <w:rPr>
                <w:rFonts w:ascii="Calibri" w:hAnsi="Calibri" w:cs="Calibri"/>
                <w:b/>
                <w:bCs/>
                <w:sz w:val="20"/>
                <w:szCs w:val="20"/>
                <w:lang w:val="en-US"/>
              </w:rPr>
              <w:t>IV.</w:t>
            </w:r>
          </w:p>
        </w:tc>
        <w:tc>
          <w:tcPr>
            <w:tcW w:w="8222" w:type="dxa"/>
            <w:tcBorders>
              <w:top w:val="single" w:sz="18" w:space="0" w:color="00000A"/>
              <w:left w:val="single" w:sz="18" w:space="0" w:color="00000A"/>
              <w:bottom w:val="single" w:sz="18" w:space="0" w:color="00000A"/>
              <w:right w:val="single" w:sz="4" w:space="0" w:color="00000A"/>
            </w:tcBorders>
            <w:shd w:val="clear" w:color="auto" w:fill="auto"/>
            <w:vAlign w:val="center"/>
          </w:tcPr>
          <w:p w14:paraId="79AA746D" w14:textId="593D1E85" w:rsidR="00015E2A" w:rsidRPr="00015E2A" w:rsidRDefault="00015E2A" w:rsidP="001E37CE">
            <w:pPr>
              <w:rPr>
                <w:rFonts w:ascii="Calibri" w:hAnsi="Calibri" w:cs="Calibri"/>
                <w:caps/>
                <w:sz w:val="20"/>
                <w:szCs w:val="20"/>
                <w:lang w:val="en-US"/>
              </w:rPr>
            </w:pPr>
            <w:r w:rsidRPr="00015E2A">
              <w:rPr>
                <w:rFonts w:ascii="Calibri" w:hAnsi="Calibri" w:cs="Calibri"/>
                <w:sz w:val="20"/>
                <w:szCs w:val="20"/>
                <w:lang w:val="en-US"/>
              </w:rPr>
              <w:t>DEVICE FOR AUTOMATIC OR SEMI-AUTOMATIC SIEVING OF POWDER</w:t>
            </w:r>
            <w:r w:rsidRPr="00015E2A">
              <w:rPr>
                <w:rFonts w:ascii="Calibri" w:hAnsi="Calibri" w:cs="Calibri"/>
                <w:caps/>
                <w:sz w:val="20"/>
                <w:szCs w:val="20"/>
                <w:lang w:val="en-US"/>
              </w:rPr>
              <w:t xml:space="preserve"> FOR THE SLM TECHNOLOGY</w:t>
            </w:r>
          </w:p>
          <w:p w14:paraId="1B4165CC" w14:textId="77777777" w:rsidR="00015E2A" w:rsidRPr="00015E2A" w:rsidRDefault="00015E2A" w:rsidP="00A102AA">
            <w:pPr>
              <w:pStyle w:val="Odstavecseseznamem"/>
              <w:numPr>
                <w:ilvl w:val="0"/>
                <w:numId w:val="3"/>
              </w:numPr>
              <w:ind w:left="229" w:hanging="219"/>
              <w:contextualSpacing/>
              <w:rPr>
                <w:rFonts w:asciiTheme="minorHAnsi" w:hAnsiTheme="minorHAnsi" w:cstheme="minorHAnsi"/>
                <w:sz w:val="20"/>
                <w:szCs w:val="20"/>
                <w:lang w:val="en-US"/>
              </w:rPr>
            </w:pPr>
            <w:r w:rsidRPr="00015E2A">
              <w:rPr>
                <w:rFonts w:asciiTheme="minorHAnsi" w:hAnsiTheme="minorHAnsi" w:cstheme="minorHAnsi"/>
                <w:sz w:val="20"/>
                <w:szCs w:val="20"/>
                <w:lang w:val="en-US"/>
              </w:rPr>
              <w:t>communication and interface connectivity via industry-standard interface: Ethernet, RS232, RS422 or RS485</w:t>
            </w:r>
          </w:p>
          <w:p w14:paraId="36EB01AD" w14:textId="77777777" w:rsidR="00015E2A" w:rsidRPr="00015E2A" w:rsidRDefault="00015E2A" w:rsidP="00A102AA">
            <w:pPr>
              <w:pStyle w:val="Odstavecseseznamem"/>
              <w:numPr>
                <w:ilvl w:val="0"/>
                <w:numId w:val="3"/>
              </w:numPr>
              <w:ind w:left="229" w:hanging="219"/>
              <w:contextualSpacing/>
              <w:rPr>
                <w:rFonts w:asciiTheme="minorHAnsi" w:hAnsiTheme="minorHAnsi" w:cstheme="minorHAnsi"/>
                <w:sz w:val="20"/>
                <w:szCs w:val="20"/>
                <w:lang w:val="en-US"/>
              </w:rPr>
            </w:pPr>
            <w:r w:rsidRPr="00015E2A">
              <w:rPr>
                <w:rFonts w:asciiTheme="minorHAnsi" w:hAnsiTheme="minorHAnsi" w:cstheme="minorHAnsi"/>
                <w:sz w:val="20"/>
                <w:szCs w:val="20"/>
                <w:lang w:val="en-US"/>
              </w:rPr>
              <w:t>industrial communication protocol support: OPC UA</w:t>
            </w:r>
          </w:p>
          <w:p w14:paraId="64193296" w14:textId="70AC1705" w:rsidR="00015E2A" w:rsidRPr="00015E2A" w:rsidRDefault="00015E2A" w:rsidP="00A102AA">
            <w:pPr>
              <w:pStyle w:val="Odstavecseseznamem"/>
              <w:numPr>
                <w:ilvl w:val="0"/>
                <w:numId w:val="3"/>
              </w:numPr>
              <w:ind w:left="229" w:hanging="219"/>
              <w:contextualSpacing/>
              <w:rPr>
                <w:rFonts w:ascii="Calibri" w:hAnsi="Calibri" w:cs="Calibri"/>
                <w:sz w:val="20"/>
                <w:szCs w:val="20"/>
                <w:lang w:val="en-US"/>
              </w:rPr>
            </w:pPr>
            <w:r w:rsidRPr="00015E2A">
              <w:rPr>
                <w:rFonts w:asciiTheme="minorHAnsi" w:hAnsiTheme="minorHAnsi" w:cstheme="minorHAnsi"/>
                <w:sz w:val="20"/>
                <w:szCs w:val="20"/>
                <w:lang w:val="en-US"/>
              </w:rPr>
              <w:t>two-way communication for reading live data from the device such as the amount of processed powder, remaining time, status of the overflow container, etc.</w:t>
            </w:r>
          </w:p>
        </w:tc>
        <w:tc>
          <w:tcPr>
            <w:tcW w:w="850" w:type="dxa"/>
            <w:tcBorders>
              <w:top w:val="single" w:sz="18" w:space="0" w:color="00000A"/>
              <w:left w:val="single" w:sz="4" w:space="0" w:color="00000A"/>
              <w:bottom w:val="single" w:sz="18" w:space="0" w:color="00000A"/>
              <w:right w:val="single" w:sz="18" w:space="0" w:color="00000A"/>
            </w:tcBorders>
            <w:shd w:val="clear" w:color="auto" w:fill="auto"/>
            <w:tcMar>
              <w:left w:w="108" w:type="dxa"/>
            </w:tcMar>
            <w:vAlign w:val="center"/>
          </w:tcPr>
          <w:p w14:paraId="35B69795" w14:textId="77777777" w:rsidR="00015E2A" w:rsidRDefault="00015E2A" w:rsidP="00045E62">
            <w:pPr>
              <w:suppressAutoHyphens w:val="0"/>
              <w:jc w:val="center"/>
              <w:rPr>
                <w:rFonts w:ascii="Calibri" w:eastAsia="Times New Roman" w:hAnsi="Calibri" w:cs="Calibri"/>
                <w:b/>
                <w:kern w:val="0"/>
                <w:sz w:val="22"/>
                <w:szCs w:val="22"/>
                <w:lang w:val="en-US" w:eastAsia="en-US"/>
              </w:rPr>
            </w:pPr>
          </w:p>
        </w:tc>
      </w:tr>
      <w:tr w:rsidR="00015E2A" w:rsidRPr="00245E02" w14:paraId="222867C4" w14:textId="77777777" w:rsidTr="005A04F3">
        <w:trPr>
          <w:trHeight w:val="707"/>
        </w:trPr>
        <w:tc>
          <w:tcPr>
            <w:tcW w:w="596"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0716CF8F" w14:textId="2D94C35E" w:rsidR="00015E2A" w:rsidRPr="00015E2A" w:rsidRDefault="0045344B" w:rsidP="00015E2A">
            <w:pPr>
              <w:jc w:val="center"/>
              <w:rPr>
                <w:rFonts w:ascii="Calibri" w:hAnsi="Calibri" w:cs="Calibri"/>
                <w:b/>
                <w:bCs/>
                <w:sz w:val="20"/>
                <w:szCs w:val="20"/>
                <w:lang w:val="en-US"/>
              </w:rPr>
            </w:pPr>
            <w:r>
              <w:rPr>
                <w:rFonts w:ascii="Calibri" w:hAnsi="Calibri" w:cs="Calibri"/>
                <w:b/>
                <w:bCs/>
                <w:sz w:val="20"/>
                <w:szCs w:val="20"/>
                <w:lang w:val="en-US"/>
              </w:rPr>
              <w:t>V.</w:t>
            </w:r>
          </w:p>
        </w:tc>
        <w:tc>
          <w:tcPr>
            <w:tcW w:w="8222" w:type="dxa"/>
            <w:tcBorders>
              <w:top w:val="single" w:sz="18" w:space="0" w:color="00000A"/>
              <w:left w:val="single" w:sz="18" w:space="0" w:color="00000A"/>
              <w:bottom w:val="single" w:sz="18" w:space="0" w:color="00000A"/>
              <w:right w:val="single" w:sz="4" w:space="0" w:color="00000A"/>
            </w:tcBorders>
            <w:shd w:val="clear" w:color="auto" w:fill="auto"/>
            <w:vAlign w:val="center"/>
          </w:tcPr>
          <w:p w14:paraId="38407E86" w14:textId="14ADC962" w:rsidR="00015E2A" w:rsidRPr="00015E2A" w:rsidRDefault="00015E2A" w:rsidP="001E37CE">
            <w:pPr>
              <w:rPr>
                <w:rFonts w:ascii="Calibri" w:hAnsi="Calibri" w:cs="Calibri"/>
                <w:caps/>
                <w:sz w:val="20"/>
                <w:szCs w:val="20"/>
                <w:lang w:val="en-US"/>
              </w:rPr>
            </w:pPr>
            <w:r w:rsidRPr="00015E2A">
              <w:rPr>
                <w:rFonts w:ascii="Calibri" w:hAnsi="Calibri" w:cs="Calibri"/>
                <w:sz w:val="20"/>
                <w:szCs w:val="20"/>
                <w:lang w:val="en-US"/>
              </w:rPr>
              <w:t>AUTOMATIC OR SEMI-AUTOMATIC SIEVING OF POWDER</w:t>
            </w:r>
            <w:r w:rsidRPr="00015E2A">
              <w:rPr>
                <w:rFonts w:ascii="Calibri" w:hAnsi="Calibri" w:cs="Calibri"/>
                <w:caps/>
                <w:sz w:val="20"/>
                <w:szCs w:val="20"/>
                <w:lang w:val="en-US"/>
              </w:rPr>
              <w:t xml:space="preserve"> FOR THE SLS TECHNOLOGY</w:t>
            </w:r>
          </w:p>
          <w:p w14:paraId="1D42A516" w14:textId="77777777" w:rsidR="00015E2A" w:rsidRPr="00015E2A" w:rsidRDefault="00015E2A" w:rsidP="00A102AA">
            <w:pPr>
              <w:pStyle w:val="Odstavecseseznamem"/>
              <w:numPr>
                <w:ilvl w:val="0"/>
                <w:numId w:val="3"/>
              </w:numPr>
              <w:ind w:left="229" w:hanging="219"/>
              <w:contextualSpacing/>
              <w:rPr>
                <w:rFonts w:asciiTheme="minorHAnsi" w:hAnsiTheme="minorHAnsi" w:cstheme="minorHAnsi"/>
                <w:sz w:val="20"/>
                <w:szCs w:val="20"/>
                <w:lang w:val="en-US"/>
              </w:rPr>
            </w:pPr>
            <w:r w:rsidRPr="00015E2A">
              <w:rPr>
                <w:rFonts w:asciiTheme="minorHAnsi" w:hAnsiTheme="minorHAnsi" w:cstheme="minorHAnsi"/>
                <w:sz w:val="20"/>
                <w:szCs w:val="20"/>
                <w:lang w:val="en-US"/>
              </w:rPr>
              <w:t>communication and interface connectivity via industry-standard interface: Ethernet, RS232, RS422 or RS485</w:t>
            </w:r>
          </w:p>
          <w:p w14:paraId="5D23722A" w14:textId="7A7DA77F" w:rsidR="00015E2A" w:rsidRPr="00015E2A" w:rsidRDefault="00015E2A" w:rsidP="001E37CE">
            <w:pPr>
              <w:pStyle w:val="Odstavecseseznamem"/>
              <w:numPr>
                <w:ilvl w:val="0"/>
                <w:numId w:val="3"/>
              </w:numPr>
              <w:ind w:left="229" w:hanging="219"/>
              <w:contextualSpacing/>
              <w:rPr>
                <w:rFonts w:asciiTheme="minorHAnsi" w:hAnsiTheme="minorHAnsi" w:cstheme="minorHAnsi"/>
                <w:sz w:val="20"/>
                <w:szCs w:val="20"/>
                <w:lang w:val="en-US"/>
              </w:rPr>
            </w:pPr>
            <w:r w:rsidRPr="00015E2A">
              <w:rPr>
                <w:rFonts w:asciiTheme="minorHAnsi" w:hAnsiTheme="minorHAnsi" w:cstheme="minorHAnsi"/>
                <w:sz w:val="20"/>
                <w:szCs w:val="20"/>
                <w:lang w:val="en-US"/>
              </w:rPr>
              <w:t>industrial communication protocol support: OPC UA</w:t>
            </w:r>
          </w:p>
        </w:tc>
        <w:tc>
          <w:tcPr>
            <w:tcW w:w="850" w:type="dxa"/>
            <w:tcBorders>
              <w:top w:val="single" w:sz="18" w:space="0" w:color="00000A"/>
              <w:left w:val="single" w:sz="4" w:space="0" w:color="00000A"/>
              <w:bottom w:val="single" w:sz="18" w:space="0" w:color="00000A"/>
              <w:right w:val="single" w:sz="18" w:space="0" w:color="00000A"/>
            </w:tcBorders>
            <w:shd w:val="clear" w:color="auto" w:fill="auto"/>
            <w:tcMar>
              <w:left w:w="108" w:type="dxa"/>
            </w:tcMar>
            <w:vAlign w:val="center"/>
          </w:tcPr>
          <w:p w14:paraId="33DF8CC6" w14:textId="77777777" w:rsidR="00015E2A" w:rsidRDefault="00015E2A" w:rsidP="00045E62">
            <w:pPr>
              <w:suppressAutoHyphens w:val="0"/>
              <w:jc w:val="center"/>
              <w:rPr>
                <w:rFonts w:ascii="Calibri" w:eastAsia="Times New Roman" w:hAnsi="Calibri" w:cs="Calibri"/>
                <w:b/>
                <w:kern w:val="0"/>
                <w:sz w:val="22"/>
                <w:szCs w:val="22"/>
                <w:lang w:val="en-US" w:eastAsia="en-US"/>
              </w:rPr>
            </w:pPr>
          </w:p>
        </w:tc>
      </w:tr>
      <w:tr w:rsidR="00015E2A" w:rsidRPr="00245E02" w14:paraId="5AF498B4" w14:textId="77777777" w:rsidTr="005A04F3">
        <w:trPr>
          <w:trHeight w:val="707"/>
        </w:trPr>
        <w:tc>
          <w:tcPr>
            <w:tcW w:w="596"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5F800F63" w14:textId="6A137051" w:rsidR="00015E2A" w:rsidRPr="00015E2A" w:rsidRDefault="0045344B" w:rsidP="00015E2A">
            <w:pPr>
              <w:jc w:val="center"/>
              <w:rPr>
                <w:rFonts w:ascii="Calibri" w:hAnsi="Calibri" w:cs="Calibri"/>
                <w:b/>
                <w:bCs/>
                <w:caps/>
                <w:sz w:val="20"/>
                <w:szCs w:val="20"/>
                <w:lang w:val="en-US"/>
              </w:rPr>
            </w:pPr>
            <w:r>
              <w:rPr>
                <w:rFonts w:ascii="Calibri" w:hAnsi="Calibri" w:cs="Calibri"/>
                <w:b/>
                <w:bCs/>
                <w:caps/>
                <w:sz w:val="20"/>
                <w:szCs w:val="20"/>
                <w:lang w:val="en-US"/>
              </w:rPr>
              <w:t>VI.</w:t>
            </w:r>
          </w:p>
        </w:tc>
        <w:tc>
          <w:tcPr>
            <w:tcW w:w="8222" w:type="dxa"/>
            <w:tcBorders>
              <w:top w:val="single" w:sz="18" w:space="0" w:color="00000A"/>
              <w:left w:val="single" w:sz="18" w:space="0" w:color="00000A"/>
              <w:bottom w:val="single" w:sz="18" w:space="0" w:color="00000A"/>
              <w:right w:val="single" w:sz="4" w:space="0" w:color="00000A"/>
            </w:tcBorders>
            <w:shd w:val="clear" w:color="auto" w:fill="auto"/>
            <w:vAlign w:val="center"/>
          </w:tcPr>
          <w:p w14:paraId="4D020179" w14:textId="01C43709" w:rsidR="00015E2A" w:rsidRPr="00015E2A" w:rsidRDefault="00015E2A" w:rsidP="001E37CE">
            <w:pPr>
              <w:rPr>
                <w:rFonts w:ascii="Calibri" w:hAnsi="Calibri" w:cs="Calibri"/>
                <w:caps/>
                <w:sz w:val="20"/>
                <w:szCs w:val="20"/>
                <w:lang w:val="en-US"/>
              </w:rPr>
            </w:pPr>
            <w:r w:rsidRPr="00015E2A">
              <w:rPr>
                <w:rFonts w:ascii="Calibri" w:hAnsi="Calibri" w:cs="Calibri"/>
                <w:caps/>
                <w:sz w:val="20"/>
                <w:szCs w:val="20"/>
                <w:lang w:val="en-US"/>
              </w:rPr>
              <w:t>equipment for heat treatment of printed parts FOR THE SLM TECHNOLOGY</w:t>
            </w:r>
          </w:p>
          <w:p w14:paraId="60FF6E7C" w14:textId="7F91CBE4" w:rsidR="00015E2A" w:rsidRPr="00015E2A" w:rsidRDefault="00015E2A" w:rsidP="001E37CE">
            <w:pPr>
              <w:pStyle w:val="Odstavecseseznamem"/>
              <w:numPr>
                <w:ilvl w:val="0"/>
                <w:numId w:val="3"/>
              </w:numPr>
              <w:ind w:left="229" w:hanging="219"/>
              <w:contextualSpacing/>
              <w:rPr>
                <w:rFonts w:asciiTheme="minorHAnsi" w:hAnsiTheme="minorHAnsi" w:cstheme="minorHAnsi"/>
                <w:sz w:val="20"/>
                <w:szCs w:val="20"/>
                <w:lang w:val="en-US"/>
              </w:rPr>
            </w:pPr>
            <w:r w:rsidRPr="00015E2A">
              <w:rPr>
                <w:rFonts w:asciiTheme="minorHAnsi" w:hAnsiTheme="minorHAnsi" w:cstheme="minorHAnsi"/>
                <w:sz w:val="20"/>
                <w:szCs w:val="20"/>
                <w:lang w:val="en-US"/>
              </w:rPr>
              <w:t>accommodate</w:t>
            </w:r>
            <w:r w:rsidR="00D730E4">
              <w:rPr>
                <w:rFonts w:asciiTheme="minorHAnsi" w:hAnsiTheme="minorHAnsi" w:cstheme="minorHAnsi"/>
                <w:sz w:val="20"/>
                <w:szCs w:val="20"/>
                <w:lang w:val="en-US"/>
              </w:rPr>
              <w:t>s</w:t>
            </w:r>
            <w:r w:rsidRPr="00015E2A">
              <w:rPr>
                <w:rFonts w:asciiTheme="minorHAnsi" w:hAnsiTheme="minorHAnsi" w:cstheme="minorHAnsi"/>
                <w:sz w:val="20"/>
                <w:szCs w:val="20"/>
                <w:lang w:val="en-US"/>
              </w:rPr>
              <w:t xml:space="preserve"> the volume of the full printing area</w:t>
            </w:r>
          </w:p>
          <w:p w14:paraId="29B097EA" w14:textId="7A50D72E" w:rsidR="00015E2A" w:rsidRPr="00D730E4" w:rsidRDefault="00015E2A" w:rsidP="00D730E4">
            <w:pPr>
              <w:pStyle w:val="Odstavecseseznamem"/>
              <w:numPr>
                <w:ilvl w:val="0"/>
                <w:numId w:val="3"/>
              </w:numPr>
              <w:ind w:left="229" w:hanging="219"/>
              <w:contextualSpacing/>
              <w:rPr>
                <w:rFonts w:asciiTheme="minorHAnsi" w:hAnsiTheme="minorHAnsi" w:cstheme="minorHAnsi"/>
                <w:sz w:val="20"/>
                <w:szCs w:val="20"/>
                <w:lang w:val="en-US"/>
              </w:rPr>
            </w:pPr>
            <w:r w:rsidRPr="00015E2A">
              <w:rPr>
                <w:rFonts w:asciiTheme="minorHAnsi" w:hAnsiTheme="minorHAnsi" w:cstheme="minorHAnsi"/>
                <w:sz w:val="20"/>
                <w:szCs w:val="20"/>
                <w:lang w:val="en-US"/>
              </w:rPr>
              <w:t xml:space="preserve">full temperature </w:t>
            </w:r>
            <w:proofErr w:type="gramStart"/>
            <w:r w:rsidRPr="00015E2A">
              <w:rPr>
                <w:rFonts w:asciiTheme="minorHAnsi" w:hAnsiTheme="minorHAnsi" w:cstheme="minorHAnsi"/>
                <w:sz w:val="20"/>
                <w:szCs w:val="20"/>
                <w:lang w:val="en-US"/>
              </w:rPr>
              <w:t>control</w:t>
            </w:r>
            <w:proofErr w:type="gramEnd"/>
            <w:r w:rsidRPr="00015E2A">
              <w:rPr>
                <w:rFonts w:asciiTheme="minorHAnsi" w:hAnsiTheme="minorHAnsi" w:cstheme="minorHAnsi"/>
                <w:sz w:val="20"/>
                <w:szCs w:val="20"/>
                <w:lang w:val="en-US"/>
              </w:rPr>
              <w:t xml:space="preserve"> up to 1300 °C with controllable cooling</w:t>
            </w:r>
          </w:p>
        </w:tc>
        <w:tc>
          <w:tcPr>
            <w:tcW w:w="850" w:type="dxa"/>
            <w:tcBorders>
              <w:top w:val="single" w:sz="18" w:space="0" w:color="00000A"/>
              <w:left w:val="single" w:sz="4" w:space="0" w:color="00000A"/>
              <w:bottom w:val="single" w:sz="18" w:space="0" w:color="00000A"/>
              <w:right w:val="single" w:sz="18" w:space="0" w:color="00000A"/>
            </w:tcBorders>
            <w:shd w:val="clear" w:color="auto" w:fill="auto"/>
            <w:tcMar>
              <w:left w:w="108" w:type="dxa"/>
            </w:tcMar>
            <w:vAlign w:val="center"/>
          </w:tcPr>
          <w:p w14:paraId="76C0BBE1" w14:textId="77777777" w:rsidR="00015E2A" w:rsidRDefault="00015E2A" w:rsidP="00045E62">
            <w:pPr>
              <w:suppressAutoHyphens w:val="0"/>
              <w:jc w:val="center"/>
              <w:rPr>
                <w:rFonts w:ascii="Calibri" w:eastAsia="Times New Roman" w:hAnsi="Calibri" w:cs="Calibri"/>
                <w:b/>
                <w:kern w:val="0"/>
                <w:sz w:val="22"/>
                <w:szCs w:val="22"/>
                <w:lang w:val="en-US" w:eastAsia="en-US"/>
              </w:rPr>
            </w:pPr>
          </w:p>
        </w:tc>
      </w:tr>
      <w:tr w:rsidR="00D730E4" w:rsidRPr="00245E02" w14:paraId="23CC5958" w14:textId="77777777" w:rsidTr="005A04F3">
        <w:trPr>
          <w:trHeight w:val="707"/>
        </w:trPr>
        <w:tc>
          <w:tcPr>
            <w:tcW w:w="596"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1837B7DC" w14:textId="4D6319C6" w:rsidR="00D730E4" w:rsidRDefault="00D730E4" w:rsidP="00D730E4">
            <w:pPr>
              <w:jc w:val="center"/>
              <w:rPr>
                <w:rFonts w:ascii="Calibri" w:hAnsi="Calibri" w:cs="Calibri"/>
                <w:b/>
                <w:bCs/>
                <w:caps/>
                <w:sz w:val="20"/>
                <w:szCs w:val="20"/>
                <w:lang w:val="en-US"/>
              </w:rPr>
            </w:pPr>
            <w:r>
              <w:rPr>
                <w:rFonts w:ascii="Calibri" w:hAnsi="Calibri" w:cs="Calibri"/>
                <w:b/>
                <w:bCs/>
                <w:caps/>
                <w:sz w:val="20"/>
                <w:szCs w:val="20"/>
                <w:lang w:val="en-US"/>
              </w:rPr>
              <w:t>VII.</w:t>
            </w:r>
          </w:p>
        </w:tc>
        <w:tc>
          <w:tcPr>
            <w:tcW w:w="8222" w:type="dxa"/>
            <w:tcBorders>
              <w:top w:val="single" w:sz="18" w:space="0" w:color="00000A"/>
              <w:left w:val="single" w:sz="18" w:space="0" w:color="00000A"/>
              <w:bottom w:val="single" w:sz="18" w:space="0" w:color="00000A"/>
              <w:right w:val="single" w:sz="4" w:space="0" w:color="00000A"/>
            </w:tcBorders>
            <w:shd w:val="clear" w:color="auto" w:fill="auto"/>
            <w:vAlign w:val="center"/>
          </w:tcPr>
          <w:p w14:paraId="291A24FF" w14:textId="77777777" w:rsidR="00D730E4" w:rsidRPr="00D730E4" w:rsidRDefault="00D730E4" w:rsidP="00D730E4">
            <w:pPr>
              <w:contextualSpacing/>
              <w:rPr>
                <w:rFonts w:asciiTheme="minorHAnsi" w:hAnsiTheme="minorHAnsi" w:cstheme="minorHAnsi"/>
                <w:sz w:val="20"/>
                <w:szCs w:val="20"/>
                <w:lang w:val="en-US"/>
              </w:rPr>
            </w:pPr>
            <w:r w:rsidRPr="00D730E4">
              <w:rPr>
                <w:rFonts w:asciiTheme="minorHAnsi" w:hAnsiTheme="minorHAnsi" w:cstheme="minorHAnsi"/>
                <w:caps/>
                <w:sz w:val="20"/>
                <w:szCs w:val="20"/>
                <w:lang w:val="en-US"/>
              </w:rPr>
              <w:t>equipment for heat treatment of printed parts</w:t>
            </w:r>
            <w:r w:rsidRPr="00D730E4">
              <w:rPr>
                <w:rFonts w:asciiTheme="minorHAnsi" w:hAnsiTheme="minorHAnsi" w:cstheme="minorHAnsi"/>
                <w:sz w:val="20"/>
                <w:szCs w:val="20"/>
                <w:lang w:val="en-US"/>
              </w:rPr>
              <w:t xml:space="preserve"> FOR THE SLM TECHNOLOGY</w:t>
            </w:r>
          </w:p>
          <w:p w14:paraId="6B0A13FD" w14:textId="77777777" w:rsidR="00D730E4" w:rsidRPr="00D730E4" w:rsidRDefault="00D730E4" w:rsidP="00D730E4">
            <w:pPr>
              <w:pStyle w:val="Odstavecseseznamem"/>
              <w:numPr>
                <w:ilvl w:val="0"/>
                <w:numId w:val="3"/>
              </w:numPr>
              <w:ind w:left="229" w:hanging="219"/>
              <w:contextualSpacing/>
              <w:rPr>
                <w:rFonts w:asciiTheme="minorHAnsi" w:hAnsiTheme="minorHAnsi" w:cstheme="minorHAnsi"/>
                <w:sz w:val="20"/>
                <w:szCs w:val="20"/>
                <w:lang w:val="en-US"/>
              </w:rPr>
            </w:pPr>
            <w:r w:rsidRPr="00D730E4">
              <w:rPr>
                <w:rFonts w:asciiTheme="minorHAnsi" w:hAnsiTheme="minorHAnsi" w:cstheme="minorHAnsi"/>
                <w:sz w:val="20"/>
                <w:szCs w:val="20"/>
                <w:lang w:val="en-US"/>
              </w:rPr>
              <w:t>communication and interface connectivity via industry-standard interface: Ethernet, RS232, RS422 or RS485</w:t>
            </w:r>
          </w:p>
          <w:p w14:paraId="7CADCA71" w14:textId="77777777" w:rsidR="00D730E4" w:rsidRPr="00D730E4" w:rsidRDefault="00D730E4" w:rsidP="00D730E4">
            <w:pPr>
              <w:pStyle w:val="Odstavecseseznamem"/>
              <w:numPr>
                <w:ilvl w:val="0"/>
                <w:numId w:val="3"/>
              </w:numPr>
              <w:ind w:left="229" w:hanging="219"/>
              <w:contextualSpacing/>
              <w:rPr>
                <w:rFonts w:asciiTheme="minorHAnsi" w:hAnsiTheme="minorHAnsi" w:cstheme="minorHAnsi"/>
                <w:sz w:val="20"/>
                <w:szCs w:val="20"/>
                <w:lang w:val="en-US"/>
              </w:rPr>
            </w:pPr>
            <w:r w:rsidRPr="00D730E4">
              <w:rPr>
                <w:rFonts w:asciiTheme="minorHAnsi" w:hAnsiTheme="minorHAnsi" w:cstheme="minorHAnsi"/>
                <w:sz w:val="20"/>
                <w:szCs w:val="20"/>
                <w:lang w:val="en-US"/>
              </w:rPr>
              <w:t>industrial communication protocol support: OPC UA</w:t>
            </w:r>
          </w:p>
          <w:p w14:paraId="2C953695" w14:textId="323C42DE" w:rsidR="00D730E4" w:rsidRPr="00D730E4" w:rsidRDefault="00D730E4" w:rsidP="00D730E4">
            <w:pPr>
              <w:pStyle w:val="Odstavecseseznamem"/>
              <w:numPr>
                <w:ilvl w:val="0"/>
                <w:numId w:val="3"/>
              </w:numPr>
              <w:ind w:left="229" w:hanging="219"/>
              <w:contextualSpacing/>
              <w:rPr>
                <w:rFonts w:asciiTheme="minorHAnsi" w:hAnsiTheme="minorHAnsi" w:cstheme="minorHAnsi"/>
                <w:sz w:val="20"/>
                <w:szCs w:val="20"/>
                <w:lang w:val="en-US"/>
              </w:rPr>
            </w:pPr>
            <w:r w:rsidRPr="00D730E4">
              <w:rPr>
                <w:rFonts w:asciiTheme="minorHAnsi" w:hAnsiTheme="minorHAnsi" w:cstheme="minorHAnsi"/>
                <w:sz w:val="20"/>
                <w:szCs w:val="20"/>
                <w:lang w:val="en-US"/>
              </w:rPr>
              <w:t>two-way communication for reading live data from the furnace with the possibility of remote adjustment of process parameters such as chamber temperature, heating speed, etc.</w:t>
            </w:r>
          </w:p>
        </w:tc>
        <w:tc>
          <w:tcPr>
            <w:tcW w:w="850" w:type="dxa"/>
            <w:tcBorders>
              <w:top w:val="single" w:sz="18" w:space="0" w:color="00000A"/>
              <w:left w:val="single" w:sz="4" w:space="0" w:color="00000A"/>
              <w:bottom w:val="single" w:sz="18" w:space="0" w:color="00000A"/>
              <w:right w:val="single" w:sz="18" w:space="0" w:color="00000A"/>
            </w:tcBorders>
            <w:shd w:val="clear" w:color="auto" w:fill="auto"/>
            <w:tcMar>
              <w:left w:w="108" w:type="dxa"/>
            </w:tcMar>
            <w:vAlign w:val="center"/>
          </w:tcPr>
          <w:p w14:paraId="735BCCCA" w14:textId="77777777" w:rsidR="00D730E4" w:rsidRDefault="00D730E4" w:rsidP="00D730E4">
            <w:pPr>
              <w:suppressAutoHyphens w:val="0"/>
              <w:jc w:val="center"/>
              <w:rPr>
                <w:rFonts w:ascii="Calibri" w:eastAsia="Times New Roman" w:hAnsi="Calibri" w:cs="Calibri"/>
                <w:b/>
                <w:kern w:val="0"/>
                <w:sz w:val="22"/>
                <w:szCs w:val="22"/>
                <w:lang w:val="en-US" w:eastAsia="en-US"/>
              </w:rPr>
            </w:pPr>
          </w:p>
        </w:tc>
      </w:tr>
      <w:tr w:rsidR="00D730E4" w:rsidRPr="00245E02" w14:paraId="46FD953B" w14:textId="77777777" w:rsidTr="005A04F3">
        <w:trPr>
          <w:trHeight w:val="707"/>
        </w:trPr>
        <w:tc>
          <w:tcPr>
            <w:tcW w:w="596"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3CDF46B4" w14:textId="690128D7" w:rsidR="00D730E4" w:rsidRPr="00015E2A" w:rsidRDefault="00D730E4" w:rsidP="00D730E4">
            <w:pPr>
              <w:jc w:val="center"/>
              <w:rPr>
                <w:rFonts w:ascii="Calibri" w:hAnsi="Calibri" w:cs="Calibri"/>
                <w:b/>
                <w:bCs/>
                <w:caps/>
                <w:sz w:val="20"/>
                <w:szCs w:val="20"/>
                <w:lang w:val="en-US"/>
              </w:rPr>
            </w:pPr>
            <w:r>
              <w:rPr>
                <w:rFonts w:ascii="Calibri" w:hAnsi="Calibri" w:cs="Calibri"/>
                <w:b/>
                <w:bCs/>
                <w:caps/>
                <w:sz w:val="20"/>
                <w:szCs w:val="20"/>
                <w:lang w:val="en-US"/>
              </w:rPr>
              <w:t>VIII.</w:t>
            </w:r>
          </w:p>
        </w:tc>
        <w:tc>
          <w:tcPr>
            <w:tcW w:w="8222" w:type="dxa"/>
            <w:tcBorders>
              <w:top w:val="single" w:sz="18" w:space="0" w:color="00000A"/>
              <w:left w:val="single" w:sz="18" w:space="0" w:color="00000A"/>
              <w:bottom w:val="single" w:sz="18" w:space="0" w:color="00000A"/>
              <w:right w:val="single" w:sz="4" w:space="0" w:color="00000A"/>
            </w:tcBorders>
            <w:shd w:val="clear" w:color="auto" w:fill="auto"/>
            <w:vAlign w:val="center"/>
          </w:tcPr>
          <w:p w14:paraId="2B9E452C" w14:textId="667F2A51" w:rsidR="00D730E4" w:rsidRPr="00015E2A" w:rsidRDefault="00D730E4" w:rsidP="00D730E4">
            <w:pPr>
              <w:rPr>
                <w:rFonts w:ascii="Calibri" w:hAnsi="Calibri" w:cs="Calibri"/>
                <w:sz w:val="20"/>
                <w:szCs w:val="20"/>
                <w:lang w:val="en-US"/>
              </w:rPr>
            </w:pPr>
            <w:r w:rsidRPr="00015E2A">
              <w:rPr>
                <w:rFonts w:ascii="Calibri" w:hAnsi="Calibri" w:cs="Calibri"/>
                <w:sz w:val="20"/>
                <w:szCs w:val="20"/>
                <w:lang w:val="en-US"/>
              </w:rPr>
              <w:t>COOLING SYSTEM</w:t>
            </w:r>
            <w:r>
              <w:rPr>
                <w:rFonts w:ascii="Calibri" w:hAnsi="Calibri" w:cs="Calibri"/>
                <w:sz w:val="20"/>
                <w:szCs w:val="20"/>
                <w:lang w:val="en-US"/>
              </w:rPr>
              <w:t xml:space="preserve"> </w:t>
            </w:r>
            <w:r w:rsidRPr="00015E2A">
              <w:rPr>
                <w:rFonts w:ascii="Calibri" w:hAnsi="Calibri" w:cs="Calibri"/>
                <w:caps/>
                <w:sz w:val="20"/>
                <w:szCs w:val="20"/>
                <w:lang w:val="en-US"/>
              </w:rPr>
              <w:t>FOR THE SLM TECHNOLOGY</w:t>
            </w:r>
          </w:p>
          <w:p w14:paraId="71D0605B" w14:textId="51A12196" w:rsidR="00D730E4" w:rsidRDefault="00D730E4" w:rsidP="00D730E4">
            <w:pPr>
              <w:pStyle w:val="Odstavecseseznamem"/>
              <w:numPr>
                <w:ilvl w:val="0"/>
                <w:numId w:val="3"/>
              </w:numPr>
              <w:ind w:left="229" w:hanging="219"/>
              <w:contextualSpacing/>
              <w:rPr>
                <w:rFonts w:asciiTheme="minorHAnsi" w:hAnsiTheme="minorHAnsi" w:cstheme="minorHAnsi"/>
                <w:sz w:val="20"/>
                <w:szCs w:val="20"/>
                <w:lang w:val="en-US"/>
              </w:rPr>
            </w:pPr>
            <w:r w:rsidRPr="00015E2A">
              <w:rPr>
                <w:rFonts w:asciiTheme="minorHAnsi" w:hAnsiTheme="minorHAnsi" w:cstheme="minorHAnsi"/>
                <w:sz w:val="20"/>
                <w:szCs w:val="20"/>
                <w:lang w:val="en-US"/>
              </w:rPr>
              <w:t>communication and interface connectivity via industry-standard interface: Ethernet, RS232, RS422 or RS485</w:t>
            </w:r>
          </w:p>
          <w:p w14:paraId="3DC7D3DE" w14:textId="2F060DF4" w:rsidR="00D730E4" w:rsidRPr="00015E2A" w:rsidRDefault="00D730E4" w:rsidP="00D730E4">
            <w:pPr>
              <w:pStyle w:val="Odstavecseseznamem"/>
              <w:numPr>
                <w:ilvl w:val="0"/>
                <w:numId w:val="3"/>
              </w:numPr>
              <w:ind w:left="229" w:hanging="219"/>
              <w:contextualSpacing/>
              <w:rPr>
                <w:rFonts w:asciiTheme="minorHAnsi" w:hAnsiTheme="minorHAnsi" w:cstheme="minorHAnsi"/>
                <w:sz w:val="20"/>
                <w:szCs w:val="20"/>
                <w:lang w:val="en-US"/>
              </w:rPr>
            </w:pPr>
            <w:r>
              <w:rPr>
                <w:rFonts w:asciiTheme="minorHAnsi" w:hAnsiTheme="minorHAnsi" w:cstheme="minorHAnsi"/>
                <w:sz w:val="20"/>
                <w:szCs w:val="20"/>
                <w:lang w:val="en-US"/>
              </w:rPr>
              <w:t>i</w:t>
            </w:r>
            <w:r w:rsidRPr="00015E2A">
              <w:rPr>
                <w:rFonts w:asciiTheme="minorHAnsi" w:hAnsiTheme="minorHAnsi" w:cstheme="minorHAnsi"/>
                <w:sz w:val="20"/>
                <w:szCs w:val="20"/>
                <w:lang w:val="en-US"/>
              </w:rPr>
              <w:t>ndustrial communication protocol support: OPC UA</w:t>
            </w:r>
          </w:p>
        </w:tc>
        <w:tc>
          <w:tcPr>
            <w:tcW w:w="850" w:type="dxa"/>
            <w:tcBorders>
              <w:top w:val="single" w:sz="18" w:space="0" w:color="00000A"/>
              <w:left w:val="single" w:sz="4" w:space="0" w:color="00000A"/>
              <w:bottom w:val="single" w:sz="18" w:space="0" w:color="00000A"/>
              <w:right w:val="single" w:sz="18" w:space="0" w:color="00000A"/>
            </w:tcBorders>
            <w:shd w:val="clear" w:color="auto" w:fill="auto"/>
            <w:tcMar>
              <w:left w:w="108" w:type="dxa"/>
            </w:tcMar>
            <w:vAlign w:val="center"/>
          </w:tcPr>
          <w:p w14:paraId="3617B814" w14:textId="77777777" w:rsidR="00D730E4" w:rsidRDefault="00D730E4" w:rsidP="00D730E4">
            <w:pPr>
              <w:suppressAutoHyphens w:val="0"/>
              <w:jc w:val="center"/>
              <w:rPr>
                <w:rFonts w:ascii="Calibri" w:eastAsia="Times New Roman" w:hAnsi="Calibri" w:cs="Calibri"/>
                <w:b/>
                <w:kern w:val="0"/>
                <w:sz w:val="22"/>
                <w:szCs w:val="22"/>
                <w:lang w:val="en-US" w:eastAsia="en-US"/>
              </w:rPr>
            </w:pPr>
          </w:p>
        </w:tc>
      </w:tr>
      <w:tr w:rsidR="00D730E4" w:rsidRPr="00245E02" w14:paraId="5DDB3DB2" w14:textId="77777777" w:rsidTr="005A04F3">
        <w:trPr>
          <w:trHeight w:val="707"/>
        </w:trPr>
        <w:tc>
          <w:tcPr>
            <w:tcW w:w="596"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2565CA58" w14:textId="31D0977B" w:rsidR="00D730E4" w:rsidRPr="00015E2A" w:rsidRDefault="00D730E4" w:rsidP="005F2481">
            <w:pPr>
              <w:jc w:val="center"/>
              <w:rPr>
                <w:rFonts w:ascii="Calibri" w:hAnsi="Calibri" w:cs="Calibri"/>
                <w:b/>
                <w:bCs/>
                <w:caps/>
                <w:sz w:val="20"/>
                <w:szCs w:val="20"/>
                <w:lang w:val="en-US"/>
              </w:rPr>
            </w:pPr>
            <w:r>
              <w:rPr>
                <w:rFonts w:ascii="Calibri" w:hAnsi="Calibri" w:cs="Calibri"/>
                <w:b/>
                <w:bCs/>
                <w:caps/>
                <w:sz w:val="20"/>
                <w:szCs w:val="20"/>
                <w:lang w:val="en-US"/>
              </w:rPr>
              <w:t>IX.</w:t>
            </w:r>
          </w:p>
        </w:tc>
        <w:tc>
          <w:tcPr>
            <w:tcW w:w="8222" w:type="dxa"/>
            <w:tcBorders>
              <w:top w:val="single" w:sz="18" w:space="0" w:color="00000A"/>
              <w:left w:val="single" w:sz="18" w:space="0" w:color="00000A"/>
              <w:bottom w:val="single" w:sz="18" w:space="0" w:color="00000A"/>
              <w:right w:val="single" w:sz="4" w:space="0" w:color="00000A"/>
            </w:tcBorders>
            <w:shd w:val="clear" w:color="auto" w:fill="auto"/>
            <w:vAlign w:val="center"/>
          </w:tcPr>
          <w:p w14:paraId="4F333D1F" w14:textId="6BD4CE53" w:rsidR="00D730E4" w:rsidRPr="00015E2A" w:rsidRDefault="00D730E4" w:rsidP="00D730E4">
            <w:pPr>
              <w:rPr>
                <w:rFonts w:ascii="Calibri" w:hAnsi="Calibri" w:cs="Calibri"/>
                <w:sz w:val="20"/>
                <w:szCs w:val="20"/>
                <w:lang w:val="en-US"/>
              </w:rPr>
            </w:pPr>
            <w:r w:rsidRPr="00015E2A">
              <w:rPr>
                <w:rFonts w:ascii="Calibri" w:hAnsi="Calibri" w:cs="Calibri"/>
                <w:sz w:val="20"/>
                <w:szCs w:val="20"/>
                <w:lang w:val="en-US"/>
              </w:rPr>
              <w:t>COOLING SYSTEM</w:t>
            </w:r>
            <w:r>
              <w:rPr>
                <w:rFonts w:ascii="Calibri" w:hAnsi="Calibri" w:cs="Calibri"/>
                <w:sz w:val="20"/>
                <w:szCs w:val="20"/>
                <w:lang w:val="en-US"/>
              </w:rPr>
              <w:t xml:space="preserve"> </w:t>
            </w:r>
            <w:r w:rsidRPr="00015E2A">
              <w:rPr>
                <w:rFonts w:ascii="Calibri" w:hAnsi="Calibri" w:cs="Calibri"/>
                <w:caps/>
                <w:sz w:val="20"/>
                <w:szCs w:val="20"/>
                <w:lang w:val="en-US"/>
              </w:rPr>
              <w:t>FOR THE SL</w:t>
            </w:r>
            <w:r>
              <w:rPr>
                <w:rFonts w:ascii="Calibri" w:hAnsi="Calibri" w:cs="Calibri"/>
                <w:caps/>
                <w:sz w:val="20"/>
                <w:szCs w:val="20"/>
                <w:lang w:val="en-US"/>
              </w:rPr>
              <w:t>S</w:t>
            </w:r>
            <w:r w:rsidRPr="00015E2A">
              <w:rPr>
                <w:rFonts w:ascii="Calibri" w:hAnsi="Calibri" w:cs="Calibri"/>
                <w:caps/>
                <w:sz w:val="20"/>
                <w:szCs w:val="20"/>
                <w:lang w:val="en-US"/>
              </w:rPr>
              <w:t xml:space="preserve"> TECHNOLOGY</w:t>
            </w:r>
          </w:p>
          <w:p w14:paraId="7BBC9FC8" w14:textId="16521579" w:rsidR="00D730E4" w:rsidRDefault="00D730E4" w:rsidP="00D730E4">
            <w:pPr>
              <w:pStyle w:val="Odstavecseseznamem"/>
              <w:numPr>
                <w:ilvl w:val="0"/>
                <w:numId w:val="3"/>
              </w:numPr>
              <w:ind w:left="229" w:hanging="219"/>
              <w:contextualSpacing/>
              <w:rPr>
                <w:rFonts w:asciiTheme="minorHAnsi" w:hAnsiTheme="minorHAnsi" w:cstheme="minorHAnsi"/>
                <w:sz w:val="20"/>
                <w:szCs w:val="20"/>
                <w:lang w:val="en-US"/>
              </w:rPr>
            </w:pPr>
            <w:r w:rsidRPr="00015E2A">
              <w:rPr>
                <w:rFonts w:asciiTheme="minorHAnsi" w:hAnsiTheme="minorHAnsi" w:cstheme="minorHAnsi"/>
                <w:sz w:val="20"/>
                <w:szCs w:val="20"/>
                <w:lang w:val="en-US"/>
              </w:rPr>
              <w:t>communication and interface connectivity via industry-standard interface: Ethernet, RS232, RS422 or RS485</w:t>
            </w:r>
          </w:p>
          <w:p w14:paraId="0952DA98" w14:textId="1276496B" w:rsidR="00D730E4" w:rsidRPr="00015E2A" w:rsidRDefault="00D730E4" w:rsidP="00D730E4">
            <w:pPr>
              <w:pStyle w:val="Odstavecseseznamem"/>
              <w:numPr>
                <w:ilvl w:val="0"/>
                <w:numId w:val="3"/>
              </w:numPr>
              <w:ind w:left="229" w:hanging="219"/>
              <w:contextualSpacing/>
              <w:rPr>
                <w:rFonts w:asciiTheme="minorHAnsi" w:hAnsiTheme="minorHAnsi" w:cstheme="minorHAnsi"/>
                <w:sz w:val="20"/>
                <w:szCs w:val="20"/>
                <w:lang w:val="en-US"/>
              </w:rPr>
            </w:pPr>
            <w:r w:rsidRPr="00015E2A">
              <w:rPr>
                <w:rFonts w:asciiTheme="minorHAnsi" w:hAnsiTheme="minorHAnsi" w:cstheme="minorHAnsi"/>
                <w:sz w:val="20"/>
                <w:szCs w:val="20"/>
                <w:lang w:val="en-US"/>
              </w:rPr>
              <w:t>industrial communication protocol support: OPC UA</w:t>
            </w:r>
          </w:p>
        </w:tc>
        <w:tc>
          <w:tcPr>
            <w:tcW w:w="850" w:type="dxa"/>
            <w:tcBorders>
              <w:top w:val="single" w:sz="18" w:space="0" w:color="00000A"/>
              <w:left w:val="single" w:sz="4" w:space="0" w:color="00000A"/>
              <w:bottom w:val="single" w:sz="18" w:space="0" w:color="00000A"/>
              <w:right w:val="single" w:sz="18" w:space="0" w:color="00000A"/>
            </w:tcBorders>
            <w:shd w:val="clear" w:color="auto" w:fill="auto"/>
            <w:tcMar>
              <w:left w:w="108" w:type="dxa"/>
            </w:tcMar>
            <w:vAlign w:val="center"/>
          </w:tcPr>
          <w:p w14:paraId="4A98AABF" w14:textId="77777777" w:rsidR="00D730E4" w:rsidRDefault="00D730E4" w:rsidP="00D730E4">
            <w:pPr>
              <w:suppressAutoHyphens w:val="0"/>
              <w:jc w:val="center"/>
              <w:rPr>
                <w:rFonts w:ascii="Calibri" w:eastAsia="Times New Roman" w:hAnsi="Calibri" w:cs="Calibri"/>
                <w:b/>
                <w:kern w:val="0"/>
                <w:sz w:val="22"/>
                <w:szCs w:val="22"/>
                <w:lang w:val="en-US" w:eastAsia="en-US"/>
              </w:rPr>
            </w:pPr>
          </w:p>
        </w:tc>
      </w:tr>
      <w:tr w:rsidR="00D730E4" w:rsidRPr="00245E02" w14:paraId="2F27EDB7" w14:textId="77777777" w:rsidTr="005A04F3">
        <w:trPr>
          <w:trHeight w:val="707"/>
        </w:trPr>
        <w:tc>
          <w:tcPr>
            <w:tcW w:w="596"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27B76617" w14:textId="2A50058E" w:rsidR="00D730E4" w:rsidRPr="00015E2A" w:rsidRDefault="00D730E4" w:rsidP="00D730E4">
            <w:pPr>
              <w:jc w:val="center"/>
              <w:rPr>
                <w:rFonts w:ascii="Calibri" w:hAnsi="Calibri" w:cs="Calibri"/>
                <w:b/>
                <w:bCs/>
                <w:caps/>
                <w:sz w:val="20"/>
                <w:szCs w:val="20"/>
                <w:lang w:val="en-US"/>
              </w:rPr>
            </w:pPr>
            <w:r>
              <w:rPr>
                <w:rFonts w:ascii="Calibri" w:hAnsi="Calibri" w:cs="Calibri"/>
                <w:b/>
                <w:bCs/>
                <w:caps/>
                <w:sz w:val="20"/>
                <w:szCs w:val="20"/>
                <w:lang w:val="en-US"/>
              </w:rPr>
              <w:lastRenderedPageBreak/>
              <w:t>X.</w:t>
            </w:r>
          </w:p>
        </w:tc>
        <w:tc>
          <w:tcPr>
            <w:tcW w:w="8222" w:type="dxa"/>
            <w:tcBorders>
              <w:top w:val="single" w:sz="18" w:space="0" w:color="00000A"/>
              <w:left w:val="single" w:sz="18" w:space="0" w:color="00000A"/>
              <w:bottom w:val="single" w:sz="18" w:space="0" w:color="00000A"/>
              <w:right w:val="single" w:sz="4" w:space="0" w:color="00000A"/>
            </w:tcBorders>
            <w:shd w:val="clear" w:color="auto" w:fill="auto"/>
            <w:vAlign w:val="center"/>
          </w:tcPr>
          <w:p w14:paraId="2FED9F39" w14:textId="77777777" w:rsidR="00D730E4" w:rsidRPr="00015E2A" w:rsidRDefault="00D730E4" w:rsidP="00D730E4">
            <w:pPr>
              <w:rPr>
                <w:rFonts w:ascii="Calibri" w:hAnsi="Calibri" w:cs="Calibri"/>
                <w:caps/>
                <w:sz w:val="20"/>
                <w:szCs w:val="20"/>
                <w:lang w:val="en-US"/>
              </w:rPr>
            </w:pPr>
            <w:r w:rsidRPr="00015E2A">
              <w:rPr>
                <w:rFonts w:ascii="Calibri" w:hAnsi="Calibri" w:cs="Calibri"/>
                <w:caps/>
                <w:sz w:val="20"/>
                <w:szCs w:val="20"/>
                <w:lang w:val="en-US"/>
              </w:rPr>
              <w:t>SOFTWARE FOR THE SLM TECHNOLOGY</w:t>
            </w:r>
          </w:p>
          <w:p w14:paraId="5A13D3B4" w14:textId="692CB9C3" w:rsidR="00D730E4" w:rsidRPr="0045344B" w:rsidRDefault="00D730E4" w:rsidP="00D730E4">
            <w:pPr>
              <w:pStyle w:val="Odstavecseseznamem"/>
              <w:numPr>
                <w:ilvl w:val="0"/>
                <w:numId w:val="3"/>
              </w:numPr>
              <w:ind w:left="229" w:hanging="219"/>
              <w:contextualSpacing/>
              <w:rPr>
                <w:rFonts w:asciiTheme="minorHAnsi" w:hAnsiTheme="minorHAnsi" w:cstheme="minorHAnsi"/>
                <w:sz w:val="20"/>
                <w:szCs w:val="20"/>
                <w:lang w:val="en-US"/>
              </w:rPr>
            </w:pPr>
            <w:r w:rsidRPr="00015E2A">
              <w:rPr>
                <w:rFonts w:asciiTheme="minorHAnsi" w:hAnsiTheme="minorHAnsi" w:cstheme="minorHAnsi"/>
                <w:sz w:val="20"/>
                <w:szCs w:val="20"/>
                <w:lang w:val="en-US"/>
              </w:rPr>
              <w:t>software for monitoring and analyzing the printing process and for controlling powder application</w:t>
            </w:r>
          </w:p>
        </w:tc>
        <w:tc>
          <w:tcPr>
            <w:tcW w:w="850" w:type="dxa"/>
            <w:tcBorders>
              <w:top w:val="single" w:sz="18" w:space="0" w:color="00000A"/>
              <w:left w:val="single" w:sz="4" w:space="0" w:color="00000A"/>
              <w:bottom w:val="single" w:sz="18" w:space="0" w:color="00000A"/>
              <w:right w:val="single" w:sz="18" w:space="0" w:color="00000A"/>
            </w:tcBorders>
            <w:shd w:val="clear" w:color="auto" w:fill="auto"/>
            <w:tcMar>
              <w:left w:w="108" w:type="dxa"/>
            </w:tcMar>
            <w:vAlign w:val="center"/>
          </w:tcPr>
          <w:p w14:paraId="45AD9488" w14:textId="77777777" w:rsidR="00D730E4" w:rsidRDefault="00D730E4" w:rsidP="00D730E4">
            <w:pPr>
              <w:suppressAutoHyphens w:val="0"/>
              <w:jc w:val="center"/>
              <w:rPr>
                <w:rFonts w:ascii="Calibri" w:eastAsia="Times New Roman" w:hAnsi="Calibri" w:cs="Calibri"/>
                <w:b/>
                <w:kern w:val="0"/>
                <w:sz w:val="22"/>
                <w:szCs w:val="22"/>
                <w:lang w:val="en-US" w:eastAsia="en-US"/>
              </w:rPr>
            </w:pPr>
          </w:p>
        </w:tc>
      </w:tr>
      <w:tr w:rsidR="00D730E4" w:rsidRPr="00245E02" w14:paraId="528A2062" w14:textId="77777777" w:rsidTr="005A04F3">
        <w:trPr>
          <w:trHeight w:val="707"/>
        </w:trPr>
        <w:tc>
          <w:tcPr>
            <w:tcW w:w="596"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27CECDC4" w14:textId="2DB34C1D" w:rsidR="00D730E4" w:rsidRPr="00015E2A" w:rsidRDefault="00D730E4" w:rsidP="00D730E4">
            <w:pPr>
              <w:jc w:val="center"/>
              <w:rPr>
                <w:rFonts w:ascii="Calibri" w:hAnsi="Calibri" w:cs="Calibri"/>
                <w:b/>
                <w:bCs/>
                <w:caps/>
                <w:sz w:val="20"/>
                <w:szCs w:val="20"/>
                <w:lang w:val="en-US"/>
              </w:rPr>
            </w:pPr>
            <w:r>
              <w:rPr>
                <w:rFonts w:ascii="Calibri" w:hAnsi="Calibri" w:cs="Calibri"/>
                <w:b/>
                <w:bCs/>
                <w:caps/>
                <w:sz w:val="20"/>
                <w:szCs w:val="20"/>
                <w:lang w:val="en-US"/>
              </w:rPr>
              <w:t>X</w:t>
            </w:r>
            <w:r w:rsidR="005F2481">
              <w:rPr>
                <w:rFonts w:ascii="Calibri" w:hAnsi="Calibri" w:cs="Calibri"/>
                <w:b/>
                <w:bCs/>
                <w:caps/>
                <w:sz w:val="20"/>
                <w:szCs w:val="20"/>
                <w:lang w:val="en-US"/>
              </w:rPr>
              <w:t>I</w:t>
            </w:r>
            <w:r>
              <w:rPr>
                <w:rFonts w:ascii="Calibri" w:hAnsi="Calibri" w:cs="Calibri"/>
                <w:b/>
                <w:bCs/>
                <w:caps/>
                <w:sz w:val="20"/>
                <w:szCs w:val="20"/>
                <w:lang w:val="en-US"/>
              </w:rPr>
              <w:t>.</w:t>
            </w:r>
          </w:p>
        </w:tc>
        <w:tc>
          <w:tcPr>
            <w:tcW w:w="8222" w:type="dxa"/>
            <w:tcBorders>
              <w:top w:val="single" w:sz="18" w:space="0" w:color="00000A"/>
              <w:left w:val="single" w:sz="18" w:space="0" w:color="00000A"/>
              <w:bottom w:val="single" w:sz="18" w:space="0" w:color="00000A"/>
              <w:right w:val="single" w:sz="4" w:space="0" w:color="00000A"/>
            </w:tcBorders>
            <w:shd w:val="clear" w:color="auto" w:fill="auto"/>
            <w:vAlign w:val="center"/>
          </w:tcPr>
          <w:p w14:paraId="0557A0E0" w14:textId="31B8ECA0" w:rsidR="00D730E4" w:rsidRPr="00015E2A" w:rsidRDefault="00D730E4" w:rsidP="00D730E4">
            <w:pPr>
              <w:rPr>
                <w:rFonts w:ascii="Calibri" w:hAnsi="Calibri" w:cs="Calibri"/>
                <w:caps/>
                <w:sz w:val="20"/>
                <w:szCs w:val="20"/>
                <w:lang w:val="en-US"/>
              </w:rPr>
            </w:pPr>
            <w:r w:rsidRPr="00015E2A">
              <w:rPr>
                <w:rFonts w:ascii="Calibri" w:hAnsi="Calibri" w:cs="Calibri"/>
                <w:caps/>
                <w:sz w:val="20"/>
                <w:szCs w:val="20"/>
                <w:lang w:val="en-US"/>
              </w:rPr>
              <w:t>SOFTWARE FOR THE SL</w:t>
            </w:r>
            <w:r>
              <w:rPr>
                <w:rFonts w:ascii="Calibri" w:hAnsi="Calibri" w:cs="Calibri"/>
                <w:caps/>
                <w:sz w:val="20"/>
                <w:szCs w:val="20"/>
                <w:lang w:val="en-US"/>
              </w:rPr>
              <w:t>M</w:t>
            </w:r>
            <w:r w:rsidRPr="00015E2A">
              <w:rPr>
                <w:rFonts w:ascii="Calibri" w:hAnsi="Calibri" w:cs="Calibri"/>
                <w:caps/>
                <w:sz w:val="20"/>
                <w:szCs w:val="20"/>
                <w:lang w:val="en-US"/>
              </w:rPr>
              <w:t xml:space="preserve"> TECHNOLOGY</w:t>
            </w:r>
          </w:p>
          <w:p w14:paraId="29D743D3" w14:textId="1B5A185F" w:rsidR="00D730E4" w:rsidRPr="00015E2A" w:rsidRDefault="00D730E4" w:rsidP="00D730E4">
            <w:pPr>
              <w:pStyle w:val="Odstavecseseznamem"/>
              <w:numPr>
                <w:ilvl w:val="0"/>
                <w:numId w:val="3"/>
              </w:numPr>
              <w:ind w:left="229" w:hanging="219"/>
              <w:contextualSpacing/>
              <w:rPr>
                <w:rFonts w:ascii="Calibri" w:hAnsi="Calibri" w:cs="Calibri"/>
                <w:caps/>
                <w:sz w:val="20"/>
                <w:szCs w:val="20"/>
                <w:lang w:val="en-US"/>
              </w:rPr>
            </w:pPr>
            <w:r w:rsidRPr="00015E2A">
              <w:rPr>
                <w:rFonts w:asciiTheme="minorHAnsi" w:hAnsiTheme="minorHAnsi" w:cstheme="minorHAnsi"/>
                <w:sz w:val="20"/>
                <w:szCs w:val="20"/>
                <w:lang w:val="en-US"/>
              </w:rPr>
              <w:t>postprocessor for Materialize Magics software (Buyer has a license for Materialize Magics software and has it installed on employees' computers)</w:t>
            </w:r>
          </w:p>
        </w:tc>
        <w:tc>
          <w:tcPr>
            <w:tcW w:w="850" w:type="dxa"/>
            <w:tcBorders>
              <w:top w:val="single" w:sz="18" w:space="0" w:color="00000A"/>
              <w:left w:val="single" w:sz="4" w:space="0" w:color="00000A"/>
              <w:bottom w:val="single" w:sz="18" w:space="0" w:color="00000A"/>
              <w:right w:val="single" w:sz="18" w:space="0" w:color="00000A"/>
            </w:tcBorders>
            <w:shd w:val="clear" w:color="auto" w:fill="auto"/>
            <w:tcMar>
              <w:left w:w="108" w:type="dxa"/>
            </w:tcMar>
            <w:vAlign w:val="center"/>
          </w:tcPr>
          <w:p w14:paraId="4251ADEC" w14:textId="77777777" w:rsidR="00D730E4" w:rsidRDefault="00D730E4" w:rsidP="00D730E4">
            <w:pPr>
              <w:suppressAutoHyphens w:val="0"/>
              <w:jc w:val="center"/>
              <w:rPr>
                <w:rFonts w:ascii="Calibri" w:eastAsia="Times New Roman" w:hAnsi="Calibri" w:cs="Calibri"/>
                <w:b/>
                <w:kern w:val="0"/>
                <w:sz w:val="22"/>
                <w:szCs w:val="22"/>
                <w:lang w:val="en-US" w:eastAsia="en-US"/>
              </w:rPr>
            </w:pPr>
          </w:p>
        </w:tc>
      </w:tr>
      <w:tr w:rsidR="00D730E4" w:rsidRPr="00245E02" w14:paraId="1FA6A9AD" w14:textId="77777777" w:rsidTr="005A04F3">
        <w:trPr>
          <w:trHeight w:val="707"/>
        </w:trPr>
        <w:tc>
          <w:tcPr>
            <w:tcW w:w="596"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36F24DD1" w14:textId="527BB57F" w:rsidR="00D730E4" w:rsidRPr="00015E2A" w:rsidRDefault="00D730E4" w:rsidP="00D730E4">
            <w:pPr>
              <w:contextualSpacing/>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X</w:t>
            </w:r>
            <w:r w:rsidR="005F2481">
              <w:rPr>
                <w:rFonts w:asciiTheme="minorHAnsi" w:hAnsiTheme="minorHAnsi" w:cstheme="minorHAnsi"/>
                <w:b/>
                <w:bCs/>
                <w:sz w:val="20"/>
                <w:szCs w:val="20"/>
                <w:lang w:val="en-US"/>
              </w:rPr>
              <w:t>I</w:t>
            </w:r>
            <w:r>
              <w:rPr>
                <w:rFonts w:asciiTheme="minorHAnsi" w:hAnsiTheme="minorHAnsi" w:cstheme="minorHAnsi"/>
                <w:b/>
                <w:bCs/>
                <w:sz w:val="20"/>
                <w:szCs w:val="20"/>
                <w:lang w:val="en-US"/>
              </w:rPr>
              <w:t>I.</w:t>
            </w:r>
          </w:p>
        </w:tc>
        <w:tc>
          <w:tcPr>
            <w:tcW w:w="8222" w:type="dxa"/>
            <w:tcBorders>
              <w:top w:val="single" w:sz="18" w:space="0" w:color="00000A"/>
              <w:left w:val="single" w:sz="18" w:space="0" w:color="00000A"/>
              <w:bottom w:val="single" w:sz="18" w:space="0" w:color="00000A"/>
              <w:right w:val="single" w:sz="4" w:space="0" w:color="00000A"/>
            </w:tcBorders>
            <w:shd w:val="clear" w:color="auto" w:fill="auto"/>
            <w:vAlign w:val="center"/>
          </w:tcPr>
          <w:p w14:paraId="7CFB7DD4" w14:textId="60D7D870" w:rsidR="00D730E4" w:rsidRPr="00015E2A" w:rsidRDefault="00D730E4" w:rsidP="00D730E4">
            <w:pPr>
              <w:rPr>
                <w:rFonts w:ascii="Calibri" w:hAnsi="Calibri" w:cs="Calibri"/>
                <w:caps/>
                <w:sz w:val="20"/>
                <w:szCs w:val="20"/>
                <w:lang w:val="en-US"/>
              </w:rPr>
            </w:pPr>
            <w:r w:rsidRPr="00015E2A">
              <w:rPr>
                <w:rFonts w:ascii="Calibri" w:hAnsi="Calibri" w:cs="Calibri"/>
                <w:caps/>
                <w:sz w:val="20"/>
                <w:szCs w:val="20"/>
                <w:lang w:val="en-US"/>
              </w:rPr>
              <w:t>SOFTWARE FOR THE SL</w:t>
            </w:r>
            <w:r>
              <w:rPr>
                <w:rFonts w:ascii="Calibri" w:hAnsi="Calibri" w:cs="Calibri"/>
                <w:caps/>
                <w:sz w:val="20"/>
                <w:szCs w:val="20"/>
                <w:lang w:val="en-US"/>
              </w:rPr>
              <w:t>S</w:t>
            </w:r>
            <w:r w:rsidRPr="00015E2A">
              <w:rPr>
                <w:rFonts w:ascii="Calibri" w:hAnsi="Calibri" w:cs="Calibri"/>
                <w:caps/>
                <w:sz w:val="20"/>
                <w:szCs w:val="20"/>
                <w:lang w:val="en-US"/>
              </w:rPr>
              <w:t xml:space="preserve"> TECHNOLOGY</w:t>
            </w:r>
          </w:p>
          <w:p w14:paraId="749315DE" w14:textId="57171AA9" w:rsidR="00D730E4" w:rsidRPr="00015E2A" w:rsidRDefault="00D730E4" w:rsidP="00D730E4">
            <w:pPr>
              <w:pStyle w:val="Odstavecseseznamem"/>
              <w:numPr>
                <w:ilvl w:val="0"/>
                <w:numId w:val="3"/>
              </w:numPr>
              <w:ind w:left="229" w:hanging="219"/>
              <w:contextualSpacing/>
              <w:rPr>
                <w:rFonts w:asciiTheme="minorHAnsi" w:hAnsiTheme="minorHAnsi" w:cstheme="minorHAnsi"/>
                <w:sz w:val="20"/>
                <w:szCs w:val="20"/>
                <w:lang w:val="en-US"/>
              </w:rPr>
            </w:pPr>
            <w:r w:rsidRPr="00015E2A">
              <w:rPr>
                <w:rFonts w:asciiTheme="minorHAnsi" w:hAnsiTheme="minorHAnsi" w:cstheme="minorHAnsi"/>
                <w:sz w:val="20"/>
                <w:szCs w:val="20"/>
                <w:lang w:val="en-US"/>
              </w:rPr>
              <w:t>software for monitoring and analyzing the printing process and for controlling powder application</w:t>
            </w:r>
          </w:p>
        </w:tc>
        <w:tc>
          <w:tcPr>
            <w:tcW w:w="850" w:type="dxa"/>
            <w:tcBorders>
              <w:top w:val="single" w:sz="18" w:space="0" w:color="00000A"/>
              <w:left w:val="single" w:sz="4" w:space="0" w:color="00000A"/>
              <w:bottom w:val="single" w:sz="18" w:space="0" w:color="00000A"/>
              <w:right w:val="single" w:sz="18" w:space="0" w:color="00000A"/>
            </w:tcBorders>
            <w:shd w:val="clear" w:color="auto" w:fill="auto"/>
            <w:tcMar>
              <w:left w:w="108" w:type="dxa"/>
            </w:tcMar>
            <w:vAlign w:val="center"/>
          </w:tcPr>
          <w:p w14:paraId="49BAD5BE" w14:textId="77777777" w:rsidR="00D730E4" w:rsidRDefault="00D730E4" w:rsidP="00D730E4">
            <w:pPr>
              <w:suppressAutoHyphens w:val="0"/>
              <w:jc w:val="center"/>
              <w:rPr>
                <w:rFonts w:ascii="Calibri" w:eastAsia="Times New Roman" w:hAnsi="Calibri" w:cs="Calibri"/>
                <w:b/>
                <w:kern w:val="0"/>
                <w:sz w:val="22"/>
                <w:szCs w:val="22"/>
                <w:lang w:val="en-US" w:eastAsia="en-US"/>
              </w:rPr>
            </w:pPr>
          </w:p>
        </w:tc>
      </w:tr>
      <w:tr w:rsidR="00D730E4" w:rsidRPr="00245E02" w14:paraId="5520C6E7" w14:textId="77777777" w:rsidTr="005A04F3">
        <w:trPr>
          <w:trHeight w:val="707"/>
        </w:trPr>
        <w:tc>
          <w:tcPr>
            <w:tcW w:w="596"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2F882D50" w14:textId="6EEEB57B" w:rsidR="00D730E4" w:rsidRPr="00015E2A" w:rsidRDefault="00D730E4" w:rsidP="00D730E4">
            <w:pPr>
              <w:jc w:val="center"/>
              <w:rPr>
                <w:rFonts w:ascii="Calibri" w:hAnsi="Calibri" w:cs="Calibri"/>
                <w:b/>
                <w:bCs/>
                <w:sz w:val="20"/>
                <w:szCs w:val="20"/>
                <w:lang w:val="en-US"/>
              </w:rPr>
            </w:pPr>
            <w:r>
              <w:rPr>
                <w:rFonts w:ascii="Calibri" w:hAnsi="Calibri" w:cs="Calibri"/>
                <w:b/>
                <w:bCs/>
                <w:sz w:val="20"/>
                <w:szCs w:val="20"/>
                <w:lang w:val="en-US"/>
              </w:rPr>
              <w:t>X</w:t>
            </w:r>
            <w:r w:rsidR="005F2481">
              <w:rPr>
                <w:rFonts w:ascii="Calibri" w:hAnsi="Calibri" w:cs="Calibri"/>
                <w:b/>
                <w:bCs/>
                <w:sz w:val="20"/>
                <w:szCs w:val="20"/>
                <w:lang w:val="en-US"/>
              </w:rPr>
              <w:t>I</w:t>
            </w:r>
            <w:r>
              <w:rPr>
                <w:rFonts w:ascii="Calibri" w:hAnsi="Calibri" w:cs="Calibri"/>
                <w:b/>
                <w:bCs/>
                <w:sz w:val="20"/>
                <w:szCs w:val="20"/>
                <w:lang w:val="en-US"/>
              </w:rPr>
              <w:t>II.</w:t>
            </w:r>
          </w:p>
        </w:tc>
        <w:tc>
          <w:tcPr>
            <w:tcW w:w="8222" w:type="dxa"/>
            <w:tcBorders>
              <w:top w:val="single" w:sz="18" w:space="0" w:color="00000A"/>
              <w:left w:val="single" w:sz="18" w:space="0" w:color="00000A"/>
              <w:bottom w:val="single" w:sz="18" w:space="0" w:color="00000A"/>
              <w:right w:val="single" w:sz="4" w:space="0" w:color="00000A"/>
            </w:tcBorders>
            <w:shd w:val="clear" w:color="auto" w:fill="auto"/>
            <w:vAlign w:val="center"/>
          </w:tcPr>
          <w:p w14:paraId="288561FC" w14:textId="77777777" w:rsidR="00D730E4" w:rsidRPr="00015E2A" w:rsidRDefault="00D730E4" w:rsidP="00D730E4">
            <w:pPr>
              <w:rPr>
                <w:rFonts w:ascii="Calibri" w:hAnsi="Calibri" w:cs="Calibri"/>
                <w:caps/>
                <w:sz w:val="20"/>
                <w:szCs w:val="20"/>
                <w:lang w:val="en-US"/>
              </w:rPr>
            </w:pPr>
            <w:r w:rsidRPr="00015E2A">
              <w:rPr>
                <w:rFonts w:ascii="Calibri" w:hAnsi="Calibri" w:cs="Calibri"/>
                <w:caps/>
                <w:sz w:val="20"/>
                <w:szCs w:val="20"/>
                <w:lang w:val="en-US"/>
              </w:rPr>
              <w:t>SOFTWARE FOR THE SLS TECHNOLOGY</w:t>
            </w:r>
          </w:p>
          <w:p w14:paraId="0449B083" w14:textId="200CD85D" w:rsidR="00D730E4" w:rsidRPr="00015E2A" w:rsidRDefault="00D730E4" w:rsidP="00D730E4">
            <w:pPr>
              <w:pStyle w:val="Odstavecseseznamem"/>
              <w:numPr>
                <w:ilvl w:val="0"/>
                <w:numId w:val="3"/>
              </w:numPr>
              <w:ind w:left="229" w:hanging="219"/>
              <w:contextualSpacing/>
              <w:rPr>
                <w:rFonts w:ascii="Calibri" w:hAnsi="Calibri" w:cs="Calibri"/>
                <w:caps/>
                <w:sz w:val="20"/>
                <w:szCs w:val="20"/>
                <w:lang w:val="en-US"/>
              </w:rPr>
            </w:pPr>
            <w:r w:rsidRPr="00015E2A">
              <w:rPr>
                <w:rFonts w:asciiTheme="minorHAnsi" w:hAnsiTheme="minorHAnsi" w:cstheme="minorHAnsi"/>
                <w:sz w:val="20"/>
                <w:szCs w:val="20"/>
                <w:lang w:val="en-US"/>
              </w:rPr>
              <w:t>postprocessor for Materialize Magics software (Buyer has a license for Materialize Magics software and has it installed on employees' computers)</w:t>
            </w:r>
          </w:p>
        </w:tc>
        <w:tc>
          <w:tcPr>
            <w:tcW w:w="850" w:type="dxa"/>
            <w:tcBorders>
              <w:top w:val="single" w:sz="18" w:space="0" w:color="00000A"/>
              <w:left w:val="single" w:sz="4" w:space="0" w:color="00000A"/>
              <w:bottom w:val="single" w:sz="18" w:space="0" w:color="00000A"/>
              <w:right w:val="single" w:sz="18" w:space="0" w:color="00000A"/>
            </w:tcBorders>
            <w:shd w:val="clear" w:color="auto" w:fill="auto"/>
            <w:tcMar>
              <w:left w:w="108" w:type="dxa"/>
            </w:tcMar>
            <w:vAlign w:val="center"/>
          </w:tcPr>
          <w:p w14:paraId="1A053722" w14:textId="77777777" w:rsidR="00D730E4" w:rsidRDefault="00D730E4" w:rsidP="00D730E4">
            <w:pPr>
              <w:suppressAutoHyphens w:val="0"/>
              <w:jc w:val="center"/>
              <w:rPr>
                <w:rFonts w:ascii="Calibri" w:eastAsia="Times New Roman" w:hAnsi="Calibri" w:cs="Calibri"/>
                <w:b/>
                <w:kern w:val="0"/>
                <w:sz w:val="22"/>
                <w:szCs w:val="22"/>
                <w:lang w:val="en-US" w:eastAsia="en-US"/>
              </w:rPr>
            </w:pPr>
          </w:p>
        </w:tc>
      </w:tr>
    </w:tbl>
    <w:p w14:paraId="57C8088B" w14:textId="77777777" w:rsidR="0072219B" w:rsidRDefault="0072219B">
      <w:pPr>
        <w:suppressAutoHyphens w:val="0"/>
        <w:spacing w:after="200" w:line="276" w:lineRule="auto"/>
        <w:contextualSpacing/>
        <w:rPr>
          <w:rFonts w:ascii="Calibri" w:hAnsi="Calibri" w:cs="Calibri"/>
          <w:b/>
          <w:sz w:val="22"/>
          <w:szCs w:val="22"/>
          <w:lang w:val="en-US"/>
        </w:rPr>
      </w:pPr>
    </w:p>
    <w:p w14:paraId="2FFCAD44" w14:textId="09E68417" w:rsidR="0072219B" w:rsidRDefault="00407DD0">
      <w:pPr>
        <w:suppressAutoHyphens w:val="0"/>
        <w:spacing w:after="200" w:line="276" w:lineRule="auto"/>
        <w:contextualSpacing/>
        <w:rPr>
          <w:rFonts w:ascii="Calibri" w:hAnsi="Calibri" w:cs="Calibri"/>
          <w:b/>
          <w:sz w:val="22"/>
          <w:szCs w:val="22"/>
          <w:lang w:val="en-US"/>
        </w:rPr>
      </w:pPr>
      <w:r>
        <w:rPr>
          <w:rFonts w:ascii="Calibri" w:hAnsi="Calibri" w:cs="Calibri"/>
          <w:color w:val="FF0000"/>
          <w:sz w:val="22"/>
          <w:szCs w:val="22"/>
          <w:lang w:val="en-US"/>
        </w:rPr>
        <w:t xml:space="preserve">(Bidders shall </w:t>
      </w:r>
      <w:r w:rsidR="00BD7F8C">
        <w:rPr>
          <w:rFonts w:ascii="Calibri" w:hAnsi="Calibri" w:cs="Calibri"/>
          <w:color w:val="FF0000"/>
          <w:sz w:val="22"/>
          <w:szCs w:val="22"/>
          <w:lang w:val="en-US"/>
        </w:rPr>
        <w:t>indicate</w:t>
      </w:r>
      <w:r>
        <w:rPr>
          <w:rFonts w:ascii="Calibri" w:hAnsi="Calibri" w:cs="Calibri"/>
          <w:color w:val="FF0000"/>
          <w:sz w:val="22"/>
          <w:szCs w:val="22"/>
          <w:lang w:val="en-US"/>
        </w:rPr>
        <w:t xml:space="preserve"> </w:t>
      </w:r>
      <w:r w:rsidR="00B316C8">
        <w:rPr>
          <w:rFonts w:ascii="Calibri" w:hAnsi="Calibri" w:cs="Calibri"/>
          <w:color w:val="FF0000"/>
          <w:sz w:val="22"/>
          <w:szCs w:val="22"/>
          <w:lang w:val="en-US"/>
        </w:rPr>
        <w:t>“YES” or “NO”</w:t>
      </w:r>
      <w:r>
        <w:rPr>
          <w:rFonts w:ascii="Calibri" w:hAnsi="Calibri" w:cs="Calibri"/>
          <w:color w:val="FF0000"/>
          <w:sz w:val="22"/>
          <w:szCs w:val="22"/>
          <w:lang w:val="en-US"/>
        </w:rPr>
        <w:t xml:space="preserve"> in the </w:t>
      </w:r>
      <w:r w:rsidR="009B325D">
        <w:rPr>
          <w:rFonts w:ascii="Calibri" w:hAnsi="Calibri" w:cs="Calibri"/>
          <w:color w:val="FF0000"/>
          <w:sz w:val="22"/>
          <w:szCs w:val="22"/>
          <w:lang w:val="en-US"/>
        </w:rPr>
        <w:t>“Value”</w:t>
      </w:r>
      <w:r>
        <w:rPr>
          <w:rFonts w:ascii="Calibri" w:hAnsi="Calibri" w:cs="Calibri"/>
          <w:color w:val="FF0000"/>
          <w:sz w:val="22"/>
          <w:szCs w:val="22"/>
          <w:lang w:val="en-US"/>
        </w:rPr>
        <w:t xml:space="preserve"> column.)</w:t>
      </w:r>
      <w:r>
        <w:br w:type="page"/>
      </w:r>
    </w:p>
    <w:p w14:paraId="0B8FCB58" w14:textId="77777777" w:rsidR="0072219B" w:rsidRDefault="00407DD0">
      <w:pPr>
        <w:rPr>
          <w:rFonts w:ascii="Calibri" w:hAnsi="Calibri" w:cs="Calibri"/>
          <w:b/>
          <w:sz w:val="22"/>
          <w:szCs w:val="22"/>
          <w:lang w:val="en-US"/>
        </w:rPr>
      </w:pPr>
      <w:r>
        <w:rPr>
          <w:rFonts w:ascii="Calibri" w:hAnsi="Calibri" w:cs="Calibri"/>
          <w:b/>
          <w:sz w:val="22"/>
          <w:szCs w:val="22"/>
          <w:lang w:val="en-US"/>
        </w:rPr>
        <w:lastRenderedPageBreak/>
        <w:t>Annex No. 2</w:t>
      </w:r>
    </w:p>
    <w:p w14:paraId="2678A6F1" w14:textId="77777777" w:rsidR="0072219B" w:rsidRDefault="0072219B">
      <w:pPr>
        <w:rPr>
          <w:rFonts w:ascii="Calibri" w:hAnsi="Calibri" w:cs="Calibri"/>
          <w:b/>
          <w:sz w:val="22"/>
          <w:szCs w:val="22"/>
          <w:lang w:val="en-US"/>
        </w:rPr>
      </w:pPr>
    </w:p>
    <w:p w14:paraId="7DA93953" w14:textId="77777777" w:rsidR="0072219B" w:rsidRDefault="00407DD0">
      <w:pPr>
        <w:spacing w:line="280" w:lineRule="atLeast"/>
        <w:rPr>
          <w:rFonts w:ascii="Calibri" w:hAnsi="Calibri" w:cs="Calibri"/>
          <w:b/>
          <w:bCs/>
          <w:sz w:val="22"/>
          <w:szCs w:val="22"/>
          <w:lang w:val="en-US"/>
        </w:rPr>
      </w:pPr>
      <w:r>
        <w:rPr>
          <w:rFonts w:ascii="Calibri" w:hAnsi="Calibri" w:cs="Calibri"/>
          <w:b/>
          <w:sz w:val="22"/>
          <w:szCs w:val="22"/>
          <w:lang w:val="en-US"/>
        </w:rPr>
        <w:t xml:space="preserve">The Seller’s bid in the extent it describes technical parameters of the </w:t>
      </w:r>
      <w:r>
        <w:rPr>
          <w:rFonts w:ascii="Calibri" w:hAnsi="Calibri" w:cs="Calibri"/>
          <w:b/>
          <w:bCs/>
          <w:sz w:val="22"/>
          <w:szCs w:val="22"/>
          <w:lang w:val="en-US"/>
        </w:rPr>
        <w:t>Equipment</w:t>
      </w:r>
    </w:p>
    <w:p w14:paraId="600913D2" w14:textId="77777777" w:rsidR="0072219B" w:rsidRDefault="0072219B">
      <w:pPr>
        <w:spacing w:line="280" w:lineRule="atLeast"/>
        <w:rPr>
          <w:rFonts w:ascii="Calibri" w:hAnsi="Calibri" w:cs="Calibri"/>
          <w:b/>
          <w:bCs/>
          <w:sz w:val="22"/>
          <w:szCs w:val="22"/>
          <w:lang w:val="en-US"/>
        </w:rPr>
      </w:pPr>
    </w:p>
    <w:p w14:paraId="574A4411" w14:textId="66EE7C18" w:rsidR="00DD25A0" w:rsidRDefault="00407DD0">
      <w:pPr>
        <w:rPr>
          <w:rFonts w:ascii="Calibri" w:hAnsi="Calibri" w:cs="Calibri"/>
          <w:color w:val="FF0000"/>
          <w:sz w:val="22"/>
          <w:szCs w:val="22"/>
          <w:lang w:val="en-US"/>
        </w:rPr>
      </w:pPr>
      <w:r>
        <w:rPr>
          <w:rFonts w:ascii="Calibri" w:hAnsi="Calibri" w:cs="Calibri"/>
          <w:color w:val="FF0000"/>
          <w:sz w:val="22"/>
          <w:szCs w:val="22"/>
          <w:lang w:val="en-US"/>
        </w:rPr>
        <w:t>(Bidder shall present in his bid)</w:t>
      </w:r>
    </w:p>
    <w:p w14:paraId="661BA25F" w14:textId="77777777" w:rsidR="00DD25A0" w:rsidRDefault="00DD25A0">
      <w:pPr>
        <w:rPr>
          <w:rFonts w:ascii="Calibri" w:hAnsi="Calibri" w:cs="Calibri"/>
          <w:color w:val="FF0000"/>
          <w:sz w:val="22"/>
          <w:szCs w:val="22"/>
          <w:lang w:val="en-US"/>
        </w:rPr>
      </w:pPr>
      <w:r>
        <w:rPr>
          <w:rFonts w:ascii="Calibri" w:hAnsi="Calibri" w:cs="Calibri"/>
          <w:color w:val="FF0000"/>
          <w:sz w:val="22"/>
          <w:szCs w:val="22"/>
          <w:lang w:val="en-US"/>
        </w:rPr>
        <w:br w:type="page"/>
      </w:r>
    </w:p>
    <w:p w14:paraId="18E9D07D" w14:textId="1E368122" w:rsidR="00DD25A0" w:rsidRDefault="00DD25A0" w:rsidP="00DD25A0">
      <w:pPr>
        <w:rPr>
          <w:rFonts w:ascii="Calibri" w:hAnsi="Calibri" w:cs="Calibri"/>
          <w:b/>
          <w:sz w:val="22"/>
          <w:szCs w:val="22"/>
          <w:lang w:val="en-US"/>
        </w:rPr>
      </w:pPr>
      <w:r>
        <w:rPr>
          <w:rFonts w:ascii="Calibri" w:hAnsi="Calibri" w:cs="Calibri"/>
          <w:b/>
          <w:sz w:val="22"/>
          <w:szCs w:val="22"/>
          <w:lang w:val="en-US"/>
        </w:rPr>
        <w:lastRenderedPageBreak/>
        <w:t>Annex No. 3</w:t>
      </w:r>
    </w:p>
    <w:p w14:paraId="5CF011C4" w14:textId="77777777" w:rsidR="00DD25A0" w:rsidRDefault="00DD25A0" w:rsidP="00DD25A0">
      <w:pPr>
        <w:rPr>
          <w:rFonts w:ascii="Calibri" w:hAnsi="Calibri" w:cs="Calibri"/>
          <w:b/>
          <w:sz w:val="22"/>
          <w:szCs w:val="22"/>
          <w:lang w:val="en-US"/>
        </w:rPr>
      </w:pPr>
    </w:p>
    <w:p w14:paraId="00E67B8D" w14:textId="2240D063" w:rsidR="00DD25A0" w:rsidRDefault="00DD25A0" w:rsidP="00DD25A0">
      <w:pPr>
        <w:spacing w:line="280" w:lineRule="atLeast"/>
        <w:rPr>
          <w:rFonts w:ascii="Calibri" w:hAnsi="Calibri" w:cs="Calibri"/>
          <w:b/>
          <w:sz w:val="22"/>
          <w:szCs w:val="22"/>
          <w:lang w:val="en-US"/>
        </w:rPr>
      </w:pPr>
      <w:r w:rsidRPr="00DD25A0">
        <w:rPr>
          <w:rFonts w:ascii="Calibri" w:hAnsi="Calibri" w:cs="Calibri"/>
          <w:b/>
          <w:sz w:val="22"/>
          <w:szCs w:val="22"/>
          <w:lang w:val="en-US"/>
        </w:rPr>
        <w:t>Affidavit according to § 6 paragraph 4 of the Act No. 134/2016 Coll.</w:t>
      </w:r>
    </w:p>
    <w:p w14:paraId="2B871AB7" w14:textId="7918B385" w:rsidR="007E505F" w:rsidRDefault="007E505F" w:rsidP="00DD25A0">
      <w:pPr>
        <w:spacing w:line="280" w:lineRule="atLeast"/>
        <w:rPr>
          <w:rFonts w:ascii="Calibri" w:hAnsi="Calibri" w:cs="Calibri"/>
          <w:b/>
          <w:sz w:val="22"/>
          <w:szCs w:val="22"/>
          <w:lang w:val="en-US"/>
        </w:rPr>
      </w:pPr>
    </w:p>
    <w:p w14:paraId="43ABFBBD" w14:textId="3351932C" w:rsidR="00094751" w:rsidRDefault="003E669B" w:rsidP="00DD25A0">
      <w:pPr>
        <w:spacing w:line="280" w:lineRule="atLeast"/>
        <w:rPr>
          <w:rFonts w:ascii="Calibri" w:hAnsi="Calibri" w:cs="Calibri"/>
          <w:color w:val="FF0000"/>
          <w:sz w:val="22"/>
          <w:szCs w:val="22"/>
          <w:lang w:val="en-US"/>
        </w:rPr>
      </w:pPr>
      <w:r w:rsidRPr="003E669B">
        <w:rPr>
          <w:rFonts w:ascii="Calibri" w:hAnsi="Calibri" w:cs="Calibri"/>
          <w:color w:val="FF0000"/>
          <w:sz w:val="22"/>
          <w:szCs w:val="22"/>
          <w:lang w:val="en-US"/>
        </w:rPr>
        <w:t>(</w:t>
      </w:r>
      <w:proofErr w:type="gramStart"/>
      <w:r w:rsidRPr="003E669B">
        <w:rPr>
          <w:rFonts w:ascii="Calibri" w:hAnsi="Calibri" w:cs="Calibri"/>
          <w:color w:val="FF0000"/>
          <w:sz w:val="22"/>
          <w:szCs w:val="22"/>
          <w:lang w:val="en-US"/>
        </w:rPr>
        <w:t>to</w:t>
      </w:r>
      <w:proofErr w:type="gramEnd"/>
      <w:r w:rsidRPr="003E669B">
        <w:rPr>
          <w:rFonts w:ascii="Calibri" w:hAnsi="Calibri" w:cs="Calibri"/>
          <w:color w:val="FF0000"/>
          <w:sz w:val="22"/>
          <w:szCs w:val="22"/>
          <w:lang w:val="en-US"/>
        </w:rPr>
        <w:t xml:space="preserve"> </w:t>
      </w:r>
      <w:r w:rsidR="007E505F" w:rsidRPr="003E669B">
        <w:rPr>
          <w:rFonts w:ascii="Calibri" w:hAnsi="Calibri" w:cs="Calibri"/>
          <w:color w:val="FF0000"/>
          <w:sz w:val="22"/>
          <w:szCs w:val="22"/>
          <w:lang w:val="en-US"/>
        </w:rPr>
        <w:t xml:space="preserve">be attached before the conclusion of the </w:t>
      </w:r>
      <w:r w:rsidRPr="003E669B">
        <w:rPr>
          <w:rFonts w:ascii="Calibri" w:hAnsi="Calibri" w:cs="Calibri"/>
          <w:color w:val="FF0000"/>
          <w:sz w:val="22"/>
          <w:szCs w:val="22"/>
          <w:lang w:val="en-US"/>
        </w:rPr>
        <w:t>C</w:t>
      </w:r>
      <w:r w:rsidR="007E505F" w:rsidRPr="003E669B">
        <w:rPr>
          <w:rFonts w:ascii="Calibri" w:hAnsi="Calibri" w:cs="Calibri"/>
          <w:color w:val="FF0000"/>
          <w:sz w:val="22"/>
          <w:szCs w:val="22"/>
          <w:lang w:val="en-US"/>
        </w:rPr>
        <w:t>ontract</w:t>
      </w:r>
      <w:r w:rsidRPr="003E669B">
        <w:rPr>
          <w:rFonts w:ascii="Calibri" w:hAnsi="Calibri" w:cs="Calibri"/>
          <w:color w:val="FF0000"/>
          <w:sz w:val="22"/>
          <w:szCs w:val="22"/>
          <w:lang w:val="en-US"/>
        </w:rPr>
        <w:t>)</w:t>
      </w:r>
    </w:p>
    <w:p w14:paraId="5B87BB27" w14:textId="77777777" w:rsidR="00094751" w:rsidRDefault="00094751">
      <w:pPr>
        <w:rPr>
          <w:rFonts w:ascii="Calibri" w:hAnsi="Calibri" w:cs="Calibri"/>
          <w:color w:val="FF0000"/>
          <w:sz w:val="22"/>
          <w:szCs w:val="22"/>
          <w:lang w:val="en-US"/>
        </w:rPr>
      </w:pPr>
      <w:r>
        <w:rPr>
          <w:rFonts w:ascii="Calibri" w:hAnsi="Calibri" w:cs="Calibri"/>
          <w:color w:val="FF0000"/>
          <w:sz w:val="22"/>
          <w:szCs w:val="22"/>
          <w:lang w:val="en-US"/>
        </w:rPr>
        <w:br w:type="page"/>
      </w:r>
    </w:p>
    <w:p w14:paraId="1E487B7F" w14:textId="28941979" w:rsidR="00B6528C" w:rsidRDefault="00B6528C" w:rsidP="00B6528C">
      <w:pPr>
        <w:rPr>
          <w:rFonts w:ascii="Calibri" w:hAnsi="Calibri" w:cs="Calibri"/>
          <w:b/>
          <w:sz w:val="22"/>
          <w:szCs w:val="22"/>
          <w:lang w:val="en-US"/>
        </w:rPr>
      </w:pPr>
      <w:r>
        <w:rPr>
          <w:rFonts w:ascii="Calibri" w:hAnsi="Calibri" w:cs="Calibri"/>
          <w:b/>
          <w:sz w:val="22"/>
          <w:szCs w:val="22"/>
          <w:lang w:val="en-US"/>
        </w:rPr>
        <w:lastRenderedPageBreak/>
        <w:t>Annex No. 4</w:t>
      </w:r>
    </w:p>
    <w:p w14:paraId="5DB67494" w14:textId="77777777" w:rsidR="00B6528C" w:rsidRDefault="00B6528C" w:rsidP="00B6528C">
      <w:pPr>
        <w:rPr>
          <w:rFonts w:ascii="Calibri" w:hAnsi="Calibri" w:cs="Calibri"/>
          <w:b/>
          <w:sz w:val="22"/>
          <w:szCs w:val="22"/>
          <w:lang w:val="en-US"/>
        </w:rPr>
      </w:pPr>
    </w:p>
    <w:p w14:paraId="3BA32982" w14:textId="53FB8A46" w:rsidR="00B6528C" w:rsidRDefault="00B01B38" w:rsidP="00B6528C">
      <w:pPr>
        <w:spacing w:line="280" w:lineRule="atLeast"/>
        <w:rPr>
          <w:rFonts w:ascii="Calibri" w:hAnsi="Calibri" w:cs="Calibri"/>
          <w:b/>
          <w:sz w:val="22"/>
          <w:szCs w:val="22"/>
          <w:lang w:val="en-US"/>
        </w:rPr>
      </w:pPr>
      <w:r>
        <w:rPr>
          <w:rFonts w:ascii="Calibri" w:hAnsi="Calibri" w:cs="Calibri"/>
          <w:b/>
          <w:sz w:val="22"/>
          <w:szCs w:val="22"/>
          <w:lang w:val="en-US"/>
        </w:rPr>
        <w:t>Test print parameters</w:t>
      </w:r>
      <w:r w:rsidR="00B47605">
        <w:rPr>
          <w:rFonts w:ascii="Calibri" w:hAnsi="Calibri" w:cs="Calibri"/>
          <w:b/>
          <w:sz w:val="22"/>
          <w:szCs w:val="22"/>
          <w:lang w:val="en-US"/>
        </w:rPr>
        <w:t xml:space="preserve"> (</w:t>
      </w:r>
      <w:r w:rsidR="00CF1419">
        <w:rPr>
          <w:rFonts w:ascii="Calibri" w:hAnsi="Calibri" w:cs="Calibri"/>
          <w:b/>
          <w:sz w:val="22"/>
          <w:szCs w:val="22"/>
          <w:lang w:val="en-US"/>
        </w:rPr>
        <w:t xml:space="preserve">for </w:t>
      </w:r>
      <w:r w:rsidR="00B47605">
        <w:rPr>
          <w:rFonts w:ascii="Calibri" w:hAnsi="Calibri" w:cs="Calibri"/>
          <w:b/>
          <w:sz w:val="22"/>
          <w:szCs w:val="22"/>
          <w:lang w:val="en-US"/>
        </w:rPr>
        <w:t>both SLM a</w:t>
      </w:r>
      <w:r w:rsidR="00792EB2">
        <w:rPr>
          <w:rFonts w:ascii="Calibri" w:hAnsi="Calibri" w:cs="Calibri"/>
          <w:b/>
          <w:sz w:val="22"/>
          <w:szCs w:val="22"/>
          <w:lang w:val="en-US"/>
        </w:rPr>
        <w:t>nd SLS technolog</w:t>
      </w:r>
      <w:r w:rsidR="006A1E95">
        <w:rPr>
          <w:rFonts w:ascii="Calibri" w:hAnsi="Calibri" w:cs="Calibri"/>
          <w:b/>
          <w:sz w:val="22"/>
          <w:szCs w:val="22"/>
          <w:lang w:val="en-US"/>
        </w:rPr>
        <w:t>y</w:t>
      </w:r>
      <w:r w:rsidR="00792EB2">
        <w:rPr>
          <w:rFonts w:ascii="Calibri" w:hAnsi="Calibri" w:cs="Calibri"/>
          <w:b/>
          <w:sz w:val="22"/>
          <w:szCs w:val="22"/>
          <w:lang w:val="en-US"/>
        </w:rPr>
        <w:t>)</w:t>
      </w:r>
    </w:p>
    <w:p w14:paraId="1473A36F" w14:textId="30E88436" w:rsidR="007E505F" w:rsidRPr="003E669B" w:rsidRDefault="007E505F" w:rsidP="00DD25A0">
      <w:pPr>
        <w:spacing w:line="280" w:lineRule="atLeast"/>
        <w:rPr>
          <w:rFonts w:ascii="Calibri" w:hAnsi="Calibri" w:cs="Calibri"/>
          <w:color w:val="FF0000"/>
          <w:sz w:val="22"/>
          <w:szCs w:val="22"/>
          <w:lang w:val="en-US"/>
        </w:rPr>
      </w:pPr>
    </w:p>
    <w:p w14:paraId="7BE96DFB" w14:textId="778C7676" w:rsidR="00B47605" w:rsidRPr="00D14B97" w:rsidRDefault="00B47605" w:rsidP="00D14B97">
      <w:pPr>
        <w:pStyle w:val="Odstavecseseznamem"/>
        <w:numPr>
          <w:ilvl w:val="0"/>
          <w:numId w:val="9"/>
        </w:numPr>
        <w:ind w:left="284" w:hanging="218"/>
        <w:rPr>
          <w:rFonts w:ascii="Calibri" w:hAnsi="Calibri" w:cs="Calibri"/>
          <w:sz w:val="22"/>
          <w:szCs w:val="22"/>
          <w:lang w:val="en-US"/>
        </w:rPr>
      </w:pPr>
      <w:r w:rsidRPr="00D14B97">
        <w:rPr>
          <w:rFonts w:ascii="Calibri" w:hAnsi="Calibri" w:cs="Calibri"/>
          <w:sz w:val="22"/>
          <w:szCs w:val="22"/>
          <w:lang w:val="en-US"/>
        </w:rPr>
        <w:t>size 120x120x60 mm (XYZ)</w:t>
      </w:r>
    </w:p>
    <w:p w14:paraId="452D4153" w14:textId="523D2AA3" w:rsidR="00B47605" w:rsidRPr="00B47605" w:rsidRDefault="00B47605" w:rsidP="00D14B97">
      <w:pPr>
        <w:pStyle w:val="Odstavecseseznamem"/>
        <w:numPr>
          <w:ilvl w:val="0"/>
          <w:numId w:val="9"/>
        </w:numPr>
        <w:ind w:left="284" w:hanging="218"/>
        <w:rPr>
          <w:rFonts w:ascii="Calibri" w:hAnsi="Calibri" w:cs="Calibri"/>
          <w:sz w:val="22"/>
          <w:szCs w:val="22"/>
          <w:lang w:val="en-US"/>
        </w:rPr>
      </w:pPr>
      <w:r w:rsidRPr="00B47605">
        <w:rPr>
          <w:rFonts w:ascii="Calibri" w:hAnsi="Calibri" w:cs="Calibri"/>
          <w:sz w:val="22"/>
          <w:szCs w:val="22"/>
          <w:lang w:val="en-US"/>
        </w:rPr>
        <w:t>elements that the printout must contain:</w:t>
      </w:r>
    </w:p>
    <w:p w14:paraId="742FF2D4" w14:textId="3E90DE96" w:rsidR="00B47605" w:rsidRPr="00D14B97" w:rsidRDefault="00B47605" w:rsidP="00D14B97">
      <w:pPr>
        <w:pStyle w:val="Odstavecseseznamem"/>
        <w:numPr>
          <w:ilvl w:val="3"/>
          <w:numId w:val="10"/>
        </w:numPr>
        <w:ind w:left="567" w:hanging="218"/>
        <w:rPr>
          <w:rFonts w:ascii="Calibri" w:hAnsi="Calibri" w:cs="Calibri"/>
          <w:sz w:val="22"/>
          <w:szCs w:val="22"/>
          <w:lang w:val="en-US"/>
        </w:rPr>
      </w:pPr>
      <w:r w:rsidRPr="00D14B97">
        <w:rPr>
          <w:rFonts w:ascii="Calibri" w:hAnsi="Calibri" w:cs="Calibri"/>
          <w:sz w:val="22"/>
          <w:szCs w:val="22"/>
          <w:lang w:val="en-US"/>
        </w:rPr>
        <w:t>internal thread M5x0.8 (always 1x in the direction of the X, Y and Z axe</w:t>
      </w:r>
      <w:r w:rsidR="00ED00C4">
        <w:rPr>
          <w:rFonts w:ascii="Calibri" w:hAnsi="Calibri" w:cs="Calibri"/>
          <w:sz w:val="22"/>
          <w:szCs w:val="22"/>
          <w:lang w:val="en-US"/>
        </w:rPr>
        <w:t>s</w:t>
      </w:r>
      <w:r w:rsidRPr="00D14B97">
        <w:rPr>
          <w:rFonts w:ascii="Calibri" w:hAnsi="Calibri" w:cs="Calibri"/>
          <w:sz w:val="22"/>
          <w:szCs w:val="22"/>
          <w:lang w:val="en-US"/>
        </w:rPr>
        <w:t>, 3 times in total)</w:t>
      </w:r>
    </w:p>
    <w:p w14:paraId="6E839B82" w14:textId="7C14A7D3" w:rsidR="00B47605" w:rsidRPr="00B47605" w:rsidRDefault="00B47605" w:rsidP="00D14B97">
      <w:pPr>
        <w:pStyle w:val="Odstavecseseznamem"/>
        <w:numPr>
          <w:ilvl w:val="3"/>
          <w:numId w:val="10"/>
        </w:numPr>
        <w:ind w:left="567" w:hanging="218"/>
        <w:rPr>
          <w:rFonts w:ascii="Calibri" w:hAnsi="Calibri" w:cs="Calibri"/>
          <w:sz w:val="22"/>
          <w:szCs w:val="22"/>
          <w:lang w:val="en-US"/>
        </w:rPr>
      </w:pPr>
      <w:r w:rsidRPr="00B47605">
        <w:rPr>
          <w:rFonts w:ascii="Calibri" w:hAnsi="Calibri" w:cs="Calibri"/>
          <w:sz w:val="22"/>
          <w:szCs w:val="22"/>
          <w:lang w:val="en-US"/>
        </w:rPr>
        <w:t>internal thread M6x1 (always 1x in the direction of the X, Y and Z axes, 3 times in total)</w:t>
      </w:r>
    </w:p>
    <w:p w14:paraId="49F1CB07" w14:textId="5B2BACD4" w:rsidR="00B47605" w:rsidRPr="00B47605" w:rsidRDefault="00B47605" w:rsidP="00D14B97">
      <w:pPr>
        <w:pStyle w:val="Odstavecseseznamem"/>
        <w:numPr>
          <w:ilvl w:val="3"/>
          <w:numId w:val="10"/>
        </w:numPr>
        <w:ind w:left="567" w:hanging="218"/>
        <w:rPr>
          <w:rFonts w:ascii="Calibri" w:hAnsi="Calibri" w:cs="Calibri"/>
          <w:sz w:val="22"/>
          <w:szCs w:val="22"/>
          <w:lang w:val="en-US"/>
        </w:rPr>
      </w:pPr>
      <w:r w:rsidRPr="00B47605">
        <w:rPr>
          <w:rFonts w:ascii="Calibri" w:hAnsi="Calibri" w:cs="Calibri"/>
          <w:sz w:val="22"/>
          <w:szCs w:val="22"/>
          <w:lang w:val="en-US"/>
        </w:rPr>
        <w:t>internal thread M8x1.25 (always 1x in the direction of the X, Y and Z axes, 3 times in total)</w:t>
      </w:r>
    </w:p>
    <w:p w14:paraId="5C06AEAC" w14:textId="43591B7F" w:rsidR="00B47605" w:rsidRPr="00B47605" w:rsidRDefault="00B47605" w:rsidP="00D14B97">
      <w:pPr>
        <w:pStyle w:val="Odstavecseseznamem"/>
        <w:numPr>
          <w:ilvl w:val="3"/>
          <w:numId w:val="10"/>
        </w:numPr>
        <w:ind w:left="567" w:hanging="218"/>
        <w:rPr>
          <w:rFonts w:ascii="Calibri" w:hAnsi="Calibri" w:cs="Calibri"/>
          <w:sz w:val="22"/>
          <w:szCs w:val="22"/>
          <w:lang w:val="en-US"/>
        </w:rPr>
      </w:pPr>
      <w:r w:rsidRPr="00B47605">
        <w:rPr>
          <w:rFonts w:ascii="Calibri" w:hAnsi="Calibri" w:cs="Calibri"/>
          <w:sz w:val="22"/>
          <w:szCs w:val="22"/>
          <w:lang w:val="en-US"/>
        </w:rPr>
        <w:t>internal thread M10x1.5 (always 1x in the direction of the X, Y and Z axes, 3 times in total)</w:t>
      </w:r>
    </w:p>
    <w:p w14:paraId="0767E23E" w14:textId="7DD63239" w:rsidR="00B47605" w:rsidRPr="00B47605" w:rsidRDefault="00B47605" w:rsidP="00D14B97">
      <w:pPr>
        <w:pStyle w:val="Odstavecseseznamem"/>
        <w:numPr>
          <w:ilvl w:val="3"/>
          <w:numId w:val="10"/>
        </w:numPr>
        <w:ind w:left="567" w:hanging="218"/>
        <w:rPr>
          <w:rFonts w:ascii="Calibri" w:hAnsi="Calibri" w:cs="Calibri"/>
          <w:sz w:val="22"/>
          <w:szCs w:val="22"/>
          <w:lang w:val="en-US"/>
        </w:rPr>
      </w:pPr>
      <w:r w:rsidRPr="00B47605">
        <w:rPr>
          <w:rFonts w:ascii="Calibri" w:hAnsi="Calibri" w:cs="Calibri"/>
          <w:sz w:val="22"/>
          <w:szCs w:val="22"/>
          <w:lang w:val="en-US"/>
        </w:rPr>
        <w:t>external thread M5x0.8 (always 1x in the direction of the X, Y and Z axes, 3 times in total)</w:t>
      </w:r>
    </w:p>
    <w:p w14:paraId="375F0B43" w14:textId="64AFA848" w:rsidR="00B47605" w:rsidRPr="00B47605" w:rsidRDefault="00B47605" w:rsidP="00D14B97">
      <w:pPr>
        <w:pStyle w:val="Odstavecseseznamem"/>
        <w:numPr>
          <w:ilvl w:val="3"/>
          <w:numId w:val="10"/>
        </w:numPr>
        <w:ind w:left="567" w:hanging="218"/>
        <w:rPr>
          <w:rFonts w:ascii="Calibri" w:hAnsi="Calibri" w:cs="Calibri"/>
          <w:sz w:val="22"/>
          <w:szCs w:val="22"/>
          <w:lang w:val="en-US"/>
        </w:rPr>
      </w:pPr>
      <w:r w:rsidRPr="00B47605">
        <w:rPr>
          <w:rFonts w:ascii="Calibri" w:hAnsi="Calibri" w:cs="Calibri"/>
          <w:sz w:val="22"/>
          <w:szCs w:val="22"/>
          <w:lang w:val="en-US"/>
        </w:rPr>
        <w:t>external thread M6x1 (always 1x in the direction of the X, Y and Z axes, 3 times in total)</w:t>
      </w:r>
    </w:p>
    <w:p w14:paraId="543FDFA8" w14:textId="0B7235DA" w:rsidR="00B47605" w:rsidRPr="00B47605" w:rsidRDefault="00B47605" w:rsidP="00D14B97">
      <w:pPr>
        <w:pStyle w:val="Odstavecseseznamem"/>
        <w:numPr>
          <w:ilvl w:val="3"/>
          <w:numId w:val="10"/>
        </w:numPr>
        <w:ind w:left="567" w:hanging="218"/>
        <w:rPr>
          <w:rFonts w:ascii="Calibri" w:hAnsi="Calibri" w:cs="Calibri"/>
          <w:sz w:val="22"/>
          <w:szCs w:val="22"/>
          <w:lang w:val="en-US"/>
        </w:rPr>
      </w:pPr>
      <w:r w:rsidRPr="00B47605">
        <w:rPr>
          <w:rFonts w:ascii="Calibri" w:hAnsi="Calibri" w:cs="Calibri"/>
          <w:sz w:val="22"/>
          <w:szCs w:val="22"/>
          <w:lang w:val="en-US"/>
        </w:rPr>
        <w:t>external thread M8x1.25 (always 1x in the direction of the X, Y and Z axes, 3 times in total)</w:t>
      </w:r>
    </w:p>
    <w:p w14:paraId="31741376" w14:textId="122E1AF5" w:rsidR="00B47605" w:rsidRPr="00B47605" w:rsidRDefault="00B47605" w:rsidP="00D14B97">
      <w:pPr>
        <w:pStyle w:val="Odstavecseseznamem"/>
        <w:numPr>
          <w:ilvl w:val="3"/>
          <w:numId w:val="10"/>
        </w:numPr>
        <w:ind w:left="567" w:hanging="218"/>
        <w:rPr>
          <w:rFonts w:ascii="Calibri" w:hAnsi="Calibri" w:cs="Calibri"/>
          <w:sz w:val="22"/>
          <w:szCs w:val="22"/>
          <w:lang w:val="en-US"/>
        </w:rPr>
      </w:pPr>
      <w:r w:rsidRPr="00B47605">
        <w:rPr>
          <w:rFonts w:ascii="Calibri" w:hAnsi="Calibri" w:cs="Calibri"/>
          <w:sz w:val="22"/>
          <w:szCs w:val="22"/>
          <w:lang w:val="en-US"/>
        </w:rPr>
        <w:t>external thread M10x1.5 (always 1x in the direction of the X, Y and Z axes, 3 times in total)</w:t>
      </w:r>
    </w:p>
    <w:p w14:paraId="4D1B7121" w14:textId="0894BC74" w:rsidR="00B47605" w:rsidRPr="00B47605" w:rsidRDefault="00B47605" w:rsidP="00D14B97">
      <w:pPr>
        <w:pStyle w:val="Odstavecseseznamem"/>
        <w:numPr>
          <w:ilvl w:val="3"/>
          <w:numId w:val="10"/>
        </w:numPr>
        <w:ind w:left="567" w:hanging="218"/>
        <w:rPr>
          <w:rFonts w:ascii="Calibri" w:hAnsi="Calibri" w:cs="Calibri"/>
          <w:sz w:val="22"/>
          <w:szCs w:val="22"/>
          <w:lang w:val="en-US"/>
        </w:rPr>
      </w:pPr>
      <w:r w:rsidRPr="00B47605">
        <w:rPr>
          <w:rFonts w:ascii="Calibri" w:hAnsi="Calibri" w:cs="Calibri"/>
          <w:sz w:val="22"/>
          <w:szCs w:val="22"/>
          <w:lang w:val="en-US"/>
        </w:rPr>
        <w:t>pins with a diameter of 0.25; 0.5; 1.5; 3 mm and a height of 15 mm</w:t>
      </w:r>
    </w:p>
    <w:p w14:paraId="30CFE1F8" w14:textId="3A792AF2" w:rsidR="00B47605" w:rsidRPr="00B47605" w:rsidRDefault="00B47605" w:rsidP="00D14B97">
      <w:pPr>
        <w:pStyle w:val="Odstavecseseznamem"/>
        <w:numPr>
          <w:ilvl w:val="3"/>
          <w:numId w:val="10"/>
        </w:numPr>
        <w:ind w:left="567" w:hanging="218"/>
        <w:rPr>
          <w:rFonts w:ascii="Calibri" w:hAnsi="Calibri" w:cs="Calibri"/>
          <w:sz w:val="22"/>
          <w:szCs w:val="22"/>
          <w:lang w:val="en-US"/>
        </w:rPr>
      </w:pPr>
      <w:r w:rsidRPr="00B47605">
        <w:rPr>
          <w:rFonts w:ascii="Calibri" w:hAnsi="Calibri" w:cs="Calibri"/>
          <w:sz w:val="22"/>
          <w:szCs w:val="22"/>
          <w:lang w:val="en-US"/>
        </w:rPr>
        <w:t>ribs with a wall thickness of 0.25; 0.5; 1; 1.5; 2; 3 mm and a height of 15 mm</w:t>
      </w:r>
    </w:p>
    <w:p w14:paraId="321CBEE9" w14:textId="75AA8C5D" w:rsidR="00B47605" w:rsidRPr="00B47605" w:rsidRDefault="00B47605" w:rsidP="00D14B97">
      <w:pPr>
        <w:pStyle w:val="Odstavecseseznamem"/>
        <w:numPr>
          <w:ilvl w:val="3"/>
          <w:numId w:val="10"/>
        </w:numPr>
        <w:ind w:left="567" w:hanging="218"/>
        <w:rPr>
          <w:rFonts w:ascii="Calibri" w:hAnsi="Calibri" w:cs="Calibri"/>
          <w:sz w:val="22"/>
          <w:szCs w:val="22"/>
          <w:lang w:val="en-US"/>
        </w:rPr>
      </w:pPr>
      <w:r w:rsidRPr="00B47605">
        <w:rPr>
          <w:rFonts w:ascii="Calibri" w:hAnsi="Calibri" w:cs="Calibri"/>
          <w:sz w:val="22"/>
          <w:szCs w:val="22"/>
          <w:lang w:val="en-US"/>
        </w:rPr>
        <w:t>gradually tapering ribs in the direction of the Z axis with a base of 0.25; 0.5; 1; 1.5; 2; 3 mm and a height of 15 mm</w:t>
      </w:r>
    </w:p>
    <w:p w14:paraId="13D4C5FE" w14:textId="34D04E0A" w:rsidR="00B47605" w:rsidRPr="00B47605" w:rsidRDefault="00B47605" w:rsidP="00D14B97">
      <w:pPr>
        <w:pStyle w:val="Odstavecseseznamem"/>
        <w:numPr>
          <w:ilvl w:val="3"/>
          <w:numId w:val="10"/>
        </w:numPr>
        <w:ind w:left="567" w:hanging="218"/>
        <w:rPr>
          <w:rFonts w:ascii="Calibri" w:hAnsi="Calibri" w:cs="Calibri"/>
          <w:sz w:val="22"/>
          <w:szCs w:val="22"/>
          <w:lang w:val="en-US"/>
        </w:rPr>
      </w:pPr>
      <w:r w:rsidRPr="00B47605">
        <w:rPr>
          <w:rFonts w:ascii="Calibri" w:hAnsi="Calibri" w:cs="Calibri"/>
          <w:sz w:val="22"/>
          <w:szCs w:val="22"/>
          <w:lang w:val="en-US"/>
        </w:rPr>
        <w:t xml:space="preserve">thin-walled structure, </w:t>
      </w:r>
      <w:proofErr w:type="gramStart"/>
      <w:r w:rsidRPr="00B47605">
        <w:rPr>
          <w:rFonts w:ascii="Calibri" w:hAnsi="Calibri" w:cs="Calibri"/>
          <w:sz w:val="22"/>
          <w:szCs w:val="22"/>
          <w:lang w:val="en-US"/>
        </w:rPr>
        <w:t>e.g.</w:t>
      </w:r>
      <w:proofErr w:type="gramEnd"/>
      <w:r w:rsidRPr="00B47605">
        <w:rPr>
          <w:rFonts w:ascii="Calibri" w:hAnsi="Calibri" w:cs="Calibri"/>
          <w:sz w:val="22"/>
          <w:szCs w:val="22"/>
          <w:lang w:val="en-US"/>
        </w:rPr>
        <w:t xml:space="preserve"> the so-called GYROID structure</w:t>
      </w:r>
    </w:p>
    <w:p w14:paraId="64BC507A" w14:textId="01334337" w:rsidR="00B47605" w:rsidRPr="00B47605" w:rsidRDefault="00B47605" w:rsidP="00D14B97">
      <w:pPr>
        <w:pStyle w:val="Odstavecseseznamem"/>
        <w:numPr>
          <w:ilvl w:val="3"/>
          <w:numId w:val="10"/>
        </w:numPr>
        <w:ind w:left="567" w:hanging="218"/>
        <w:rPr>
          <w:rFonts w:ascii="Calibri" w:hAnsi="Calibri" w:cs="Calibri"/>
          <w:sz w:val="22"/>
          <w:szCs w:val="22"/>
          <w:lang w:val="en-US"/>
        </w:rPr>
      </w:pPr>
      <w:r w:rsidRPr="00B47605">
        <w:rPr>
          <w:rFonts w:ascii="Calibri" w:hAnsi="Calibri" w:cs="Calibri"/>
          <w:sz w:val="22"/>
          <w:szCs w:val="22"/>
          <w:lang w:val="en-US"/>
        </w:rPr>
        <w:t>a free overhang successively forming an angle of 40°, 30°, 20° and 10° with the XY plane</w:t>
      </w:r>
    </w:p>
    <w:p w14:paraId="52A6F427" w14:textId="77777777" w:rsidR="00D14B97" w:rsidRDefault="00D14B97" w:rsidP="00B47605">
      <w:pPr>
        <w:rPr>
          <w:rFonts w:ascii="Calibri" w:hAnsi="Calibri" w:cs="Calibri"/>
          <w:sz w:val="22"/>
          <w:szCs w:val="22"/>
          <w:lang w:val="en-US"/>
        </w:rPr>
      </w:pPr>
    </w:p>
    <w:p w14:paraId="374ED92E" w14:textId="1799458D" w:rsidR="0072219B" w:rsidRDefault="00AD6AD5" w:rsidP="00B47605">
      <w:pPr>
        <w:rPr>
          <w:rFonts w:ascii="Calibri" w:hAnsi="Calibri" w:cs="Calibri"/>
          <w:sz w:val="22"/>
          <w:szCs w:val="22"/>
          <w:lang w:val="en-US"/>
        </w:rPr>
      </w:pPr>
      <w:r>
        <w:rPr>
          <w:rFonts w:ascii="Calibri" w:hAnsi="Calibri" w:cs="Calibri"/>
          <w:sz w:val="22"/>
          <w:szCs w:val="22"/>
          <w:lang w:val="en-US"/>
        </w:rPr>
        <w:t>D</w:t>
      </w:r>
      <w:r w:rsidR="00B47605" w:rsidRPr="00B47605">
        <w:rPr>
          <w:rFonts w:ascii="Calibri" w:hAnsi="Calibri" w:cs="Calibri"/>
          <w:sz w:val="22"/>
          <w:szCs w:val="22"/>
          <w:lang w:val="en-US"/>
        </w:rPr>
        <w:t>ata for printing</w:t>
      </w:r>
      <w:r>
        <w:rPr>
          <w:rFonts w:ascii="Calibri" w:hAnsi="Calibri" w:cs="Calibri"/>
          <w:sz w:val="22"/>
          <w:szCs w:val="22"/>
          <w:lang w:val="en-US"/>
        </w:rPr>
        <w:t xml:space="preserve"> (</w:t>
      </w:r>
      <w:proofErr w:type="gramStart"/>
      <w:r w:rsidR="003B3D96">
        <w:rPr>
          <w:rFonts w:ascii="Calibri" w:hAnsi="Calibri" w:cs="Calibri"/>
          <w:sz w:val="22"/>
          <w:szCs w:val="22"/>
          <w:lang w:val="en-US"/>
        </w:rPr>
        <w:t xml:space="preserve">in </w:t>
      </w:r>
      <w:r w:rsidR="003B3D96" w:rsidRPr="003B3D96">
        <w:rPr>
          <w:rFonts w:ascii="Calibri" w:hAnsi="Calibri" w:cs="Calibri"/>
          <w:sz w:val="22"/>
          <w:szCs w:val="22"/>
          <w:lang w:val="en-US"/>
        </w:rPr>
        <w:t>.stl</w:t>
      </w:r>
      <w:proofErr w:type="gramEnd"/>
      <w:r w:rsidR="003B3D96" w:rsidRPr="003B3D96">
        <w:rPr>
          <w:rFonts w:ascii="Calibri" w:hAnsi="Calibri" w:cs="Calibri"/>
          <w:sz w:val="22"/>
          <w:szCs w:val="22"/>
          <w:lang w:val="en-US"/>
        </w:rPr>
        <w:t xml:space="preserve"> format</w:t>
      </w:r>
      <w:r>
        <w:rPr>
          <w:rFonts w:ascii="Calibri" w:hAnsi="Calibri" w:cs="Calibri"/>
          <w:sz w:val="22"/>
          <w:szCs w:val="22"/>
          <w:lang w:val="en-US"/>
        </w:rPr>
        <w:t>)</w:t>
      </w:r>
      <w:r w:rsidR="00B47605" w:rsidRPr="00B47605">
        <w:rPr>
          <w:rFonts w:ascii="Calibri" w:hAnsi="Calibri" w:cs="Calibri"/>
          <w:sz w:val="22"/>
          <w:szCs w:val="22"/>
          <w:lang w:val="en-US"/>
        </w:rPr>
        <w:t xml:space="preserve"> is available and can be provided</w:t>
      </w:r>
      <w:r w:rsidR="006A1E95">
        <w:rPr>
          <w:rFonts w:ascii="Calibri" w:hAnsi="Calibri" w:cs="Calibri"/>
          <w:sz w:val="22"/>
          <w:szCs w:val="22"/>
          <w:lang w:val="en-US"/>
        </w:rPr>
        <w:t>.</w:t>
      </w:r>
    </w:p>
    <w:p w14:paraId="3654C337" w14:textId="513916BA" w:rsidR="00270892" w:rsidRPr="00586211" w:rsidRDefault="00270892" w:rsidP="00B47605">
      <w:pPr>
        <w:rPr>
          <w:rFonts w:ascii="Calibri" w:hAnsi="Calibri" w:cs="Calibri"/>
          <w:color w:val="FF0000"/>
          <w:sz w:val="22"/>
          <w:szCs w:val="22"/>
          <w:lang w:val="en-US"/>
        </w:rPr>
      </w:pPr>
      <w:r w:rsidRPr="00586211">
        <w:rPr>
          <w:rFonts w:ascii="Calibri" w:hAnsi="Calibri" w:cs="Calibri"/>
          <w:color w:val="FF0000"/>
          <w:sz w:val="22"/>
          <w:szCs w:val="22"/>
          <w:lang w:val="en-US"/>
        </w:rPr>
        <w:t>(</w:t>
      </w:r>
      <w:r w:rsidR="006E67B3" w:rsidRPr="00586211">
        <w:rPr>
          <w:rFonts w:ascii="Calibri" w:hAnsi="Calibri" w:cs="Calibri"/>
          <w:color w:val="FF0000"/>
          <w:sz w:val="22"/>
          <w:szCs w:val="22"/>
          <w:lang w:val="en-US"/>
        </w:rPr>
        <w:t xml:space="preserve">The data for the test print </w:t>
      </w:r>
      <w:proofErr w:type="gramStart"/>
      <w:r w:rsidR="006E67B3" w:rsidRPr="00586211">
        <w:rPr>
          <w:rFonts w:ascii="Calibri" w:hAnsi="Calibri" w:cs="Calibri"/>
          <w:color w:val="FF0000"/>
          <w:sz w:val="22"/>
          <w:szCs w:val="22"/>
          <w:lang w:val="en-US"/>
        </w:rPr>
        <w:t xml:space="preserve">in </w:t>
      </w:r>
      <w:bookmarkStart w:id="52" w:name="_Hlk121735225"/>
      <w:r w:rsidR="006E67B3" w:rsidRPr="00586211">
        <w:rPr>
          <w:rFonts w:ascii="Calibri" w:hAnsi="Calibri" w:cs="Calibri"/>
          <w:color w:val="FF0000"/>
          <w:sz w:val="22"/>
          <w:szCs w:val="22"/>
          <w:lang w:val="en-US"/>
        </w:rPr>
        <w:t>.stl</w:t>
      </w:r>
      <w:proofErr w:type="gramEnd"/>
      <w:r w:rsidR="006E67B3" w:rsidRPr="00586211">
        <w:rPr>
          <w:rFonts w:ascii="Calibri" w:hAnsi="Calibri" w:cs="Calibri"/>
          <w:color w:val="FF0000"/>
          <w:sz w:val="22"/>
          <w:szCs w:val="22"/>
          <w:lang w:val="en-US"/>
        </w:rPr>
        <w:t xml:space="preserve"> format </w:t>
      </w:r>
      <w:bookmarkEnd w:id="52"/>
      <w:r w:rsidR="006E67B3" w:rsidRPr="00586211">
        <w:rPr>
          <w:rFonts w:ascii="Calibri" w:hAnsi="Calibri" w:cs="Calibri"/>
          <w:color w:val="FF0000"/>
          <w:sz w:val="22"/>
          <w:szCs w:val="22"/>
          <w:lang w:val="en-US"/>
        </w:rPr>
        <w:t xml:space="preserve">form Annex No. 7 of the </w:t>
      </w:r>
      <w:r w:rsidR="00586211">
        <w:rPr>
          <w:rFonts w:ascii="Calibri" w:hAnsi="Calibri" w:cs="Calibri"/>
          <w:color w:val="FF0000"/>
          <w:sz w:val="22"/>
          <w:szCs w:val="22"/>
          <w:lang w:val="en-US"/>
        </w:rPr>
        <w:t>Tender</w:t>
      </w:r>
      <w:r w:rsidR="006E67B3" w:rsidRPr="00586211">
        <w:rPr>
          <w:rFonts w:ascii="Calibri" w:hAnsi="Calibri" w:cs="Calibri"/>
          <w:color w:val="FF0000"/>
          <w:sz w:val="22"/>
          <w:szCs w:val="22"/>
          <w:lang w:val="en-US"/>
        </w:rPr>
        <w:t xml:space="preserve"> </w:t>
      </w:r>
      <w:r w:rsidR="00586211">
        <w:rPr>
          <w:rFonts w:ascii="Calibri" w:hAnsi="Calibri" w:cs="Calibri"/>
          <w:color w:val="FF0000"/>
          <w:sz w:val="22"/>
          <w:szCs w:val="22"/>
          <w:lang w:val="en-US"/>
        </w:rPr>
        <w:t>D</w:t>
      </w:r>
      <w:r w:rsidR="006E67B3" w:rsidRPr="00586211">
        <w:rPr>
          <w:rFonts w:ascii="Calibri" w:hAnsi="Calibri" w:cs="Calibri"/>
          <w:color w:val="FF0000"/>
          <w:sz w:val="22"/>
          <w:szCs w:val="22"/>
          <w:lang w:val="en-US"/>
        </w:rPr>
        <w:t xml:space="preserve">ocumentation of the </w:t>
      </w:r>
      <w:r w:rsidR="003B3D96">
        <w:rPr>
          <w:rFonts w:ascii="Calibri" w:hAnsi="Calibri" w:cs="Calibri"/>
          <w:color w:val="FF0000"/>
          <w:sz w:val="22"/>
          <w:szCs w:val="22"/>
          <w:lang w:val="en-US"/>
        </w:rPr>
        <w:t>P</w:t>
      </w:r>
      <w:r w:rsidR="006E67B3" w:rsidRPr="00586211">
        <w:rPr>
          <w:rFonts w:ascii="Calibri" w:hAnsi="Calibri" w:cs="Calibri"/>
          <w:color w:val="FF0000"/>
          <w:sz w:val="22"/>
          <w:szCs w:val="22"/>
          <w:lang w:val="en-US"/>
        </w:rPr>
        <w:t xml:space="preserve">rocurement </w:t>
      </w:r>
      <w:r w:rsidR="003B3D96">
        <w:rPr>
          <w:rFonts w:ascii="Calibri" w:hAnsi="Calibri" w:cs="Calibri"/>
          <w:color w:val="FF0000"/>
          <w:sz w:val="22"/>
          <w:szCs w:val="22"/>
          <w:lang w:val="en-US"/>
        </w:rPr>
        <w:t>P</w:t>
      </w:r>
      <w:r w:rsidR="006E67B3" w:rsidRPr="00586211">
        <w:rPr>
          <w:rFonts w:ascii="Calibri" w:hAnsi="Calibri" w:cs="Calibri"/>
          <w:color w:val="FF0000"/>
          <w:sz w:val="22"/>
          <w:szCs w:val="22"/>
          <w:lang w:val="en-US"/>
        </w:rPr>
        <w:t>rocedure.</w:t>
      </w:r>
      <w:r w:rsidR="00586211">
        <w:rPr>
          <w:rFonts w:ascii="Calibri" w:hAnsi="Calibri" w:cs="Calibri"/>
          <w:color w:val="FF0000"/>
          <w:sz w:val="22"/>
          <w:szCs w:val="22"/>
          <w:lang w:val="en-US"/>
        </w:rPr>
        <w:t>)</w:t>
      </w:r>
    </w:p>
    <w:sectPr w:rsidR="00270892" w:rsidRPr="00586211">
      <w:type w:val="continuous"/>
      <w:pgSz w:w="11906" w:h="16838"/>
      <w:pgMar w:top="2268" w:right="1133" w:bottom="1985" w:left="1134" w:header="993" w:footer="90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6D68" w14:textId="77777777" w:rsidR="00493182" w:rsidRDefault="00493182">
      <w:r>
        <w:separator/>
      </w:r>
    </w:p>
  </w:endnote>
  <w:endnote w:type="continuationSeparator" w:id="0">
    <w:p w14:paraId="1587CBBD" w14:textId="77777777" w:rsidR="00493182" w:rsidRDefault="0049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781" w:type="dxa"/>
      <w:tblLayout w:type="fixed"/>
      <w:tblCellMar>
        <w:left w:w="0" w:type="dxa"/>
        <w:right w:w="0" w:type="dxa"/>
      </w:tblCellMar>
      <w:tblLook w:val="04A0" w:firstRow="1" w:lastRow="0" w:firstColumn="1" w:lastColumn="0" w:noHBand="0" w:noVBand="1"/>
    </w:tblPr>
    <w:tblGrid>
      <w:gridCol w:w="448"/>
      <w:gridCol w:w="6215"/>
      <w:gridCol w:w="3118"/>
    </w:tblGrid>
    <w:tr w:rsidR="007F3F81" w14:paraId="28B45CD6" w14:textId="032F683A" w:rsidTr="00043B96">
      <w:tc>
        <w:tcPr>
          <w:tcW w:w="448" w:type="dxa"/>
          <w:tcBorders>
            <w:top w:val="nil"/>
            <w:left w:val="nil"/>
            <w:bottom w:val="nil"/>
            <w:right w:val="nil"/>
          </w:tcBorders>
          <w:vAlign w:val="bottom"/>
        </w:tcPr>
        <w:p w14:paraId="6A7273A5" w14:textId="77777777" w:rsidR="007F3F81" w:rsidRDefault="007F3F81">
          <w:pPr>
            <w:tabs>
              <w:tab w:val="center" w:pos="4536"/>
              <w:tab w:val="right" w:pos="9072"/>
            </w:tabs>
            <w:rPr>
              <w:rFonts w:ascii="Arial" w:hAnsi="Arial" w:cs="Arial"/>
              <w:sz w:val="16"/>
              <w:szCs w:val="16"/>
              <w:lang w:val="en-GB"/>
            </w:rPr>
          </w:pP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PAGE </w:instrText>
          </w:r>
          <w:r>
            <w:rPr>
              <w:rFonts w:ascii="Arial" w:eastAsia="Calibri" w:hAnsi="Arial" w:cs="Arial"/>
              <w:sz w:val="16"/>
              <w:szCs w:val="16"/>
              <w:lang w:val="en-GB"/>
            </w:rPr>
            <w:fldChar w:fldCharType="separate"/>
          </w:r>
          <w:r>
            <w:rPr>
              <w:rFonts w:ascii="Arial" w:eastAsia="Calibri" w:hAnsi="Arial" w:cs="Arial"/>
              <w:sz w:val="16"/>
              <w:szCs w:val="16"/>
              <w:lang w:val="en-GB"/>
            </w:rPr>
            <w:t>14</w:t>
          </w:r>
          <w:r>
            <w:rPr>
              <w:rFonts w:ascii="Arial" w:eastAsia="Calibri" w:hAnsi="Arial" w:cs="Arial"/>
              <w:sz w:val="16"/>
              <w:szCs w:val="16"/>
              <w:lang w:val="en-GB"/>
            </w:rPr>
            <w:fldChar w:fldCharType="end"/>
          </w:r>
          <w:r>
            <w:rPr>
              <w:rFonts w:ascii="Arial" w:eastAsia="Calibri" w:hAnsi="Arial" w:cs="Arial"/>
              <w:sz w:val="16"/>
              <w:szCs w:val="16"/>
              <w:lang w:val="en-GB"/>
            </w:rPr>
            <w:t>/</w:t>
          </w: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NUMPAGES </w:instrText>
          </w:r>
          <w:r>
            <w:rPr>
              <w:rFonts w:ascii="Arial" w:eastAsia="Calibri" w:hAnsi="Arial" w:cs="Arial"/>
              <w:sz w:val="16"/>
              <w:szCs w:val="16"/>
              <w:lang w:val="en-GB"/>
            </w:rPr>
            <w:fldChar w:fldCharType="separate"/>
          </w:r>
          <w:r>
            <w:rPr>
              <w:rFonts w:ascii="Arial" w:eastAsia="Calibri" w:hAnsi="Arial" w:cs="Arial"/>
              <w:sz w:val="16"/>
              <w:szCs w:val="16"/>
              <w:lang w:val="en-GB"/>
            </w:rPr>
            <w:t>14</w:t>
          </w:r>
          <w:r>
            <w:rPr>
              <w:rFonts w:ascii="Arial" w:eastAsia="Calibri" w:hAnsi="Arial" w:cs="Arial"/>
              <w:sz w:val="16"/>
              <w:szCs w:val="16"/>
              <w:lang w:val="en-GB"/>
            </w:rPr>
            <w:fldChar w:fldCharType="end"/>
          </w:r>
        </w:p>
      </w:tc>
      <w:tc>
        <w:tcPr>
          <w:tcW w:w="6215" w:type="dxa"/>
          <w:tcBorders>
            <w:top w:val="nil"/>
            <w:left w:val="nil"/>
            <w:bottom w:val="nil"/>
            <w:right w:val="nil"/>
          </w:tcBorders>
        </w:tcPr>
        <w:p w14:paraId="0D0F2AC9" w14:textId="1160E4C4" w:rsidR="007F3F81" w:rsidRDefault="007F3F81">
          <w:pPr>
            <w:tabs>
              <w:tab w:val="center" w:pos="4536"/>
              <w:tab w:val="right" w:pos="9072"/>
            </w:tabs>
            <w:rPr>
              <w:rFonts w:ascii="Arial" w:eastAsia="Calibri" w:hAnsi="Arial" w:cs="Arial"/>
              <w:sz w:val="16"/>
              <w:szCs w:val="16"/>
              <w:lang w:val="en-GB"/>
            </w:rPr>
          </w:pPr>
          <w:r>
            <w:rPr>
              <w:noProof/>
            </w:rPr>
            <w:drawing>
              <wp:inline distT="0" distB="0" distL="0" distR="0" wp14:anchorId="50370032" wp14:editId="340C1A4E">
                <wp:extent cx="3790950" cy="1083129"/>
                <wp:effectExtent l="0" t="0" r="0"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3426" cy="1140979"/>
                        </a:xfrm>
                        <a:prstGeom prst="rect">
                          <a:avLst/>
                        </a:prstGeom>
                        <a:noFill/>
                        <a:ln>
                          <a:noFill/>
                        </a:ln>
                      </pic:spPr>
                    </pic:pic>
                  </a:graphicData>
                </a:graphic>
              </wp:inline>
            </w:drawing>
          </w:r>
        </w:p>
      </w:tc>
      <w:tc>
        <w:tcPr>
          <w:tcW w:w="3118" w:type="dxa"/>
          <w:tcBorders>
            <w:top w:val="nil"/>
            <w:left w:val="nil"/>
            <w:bottom w:val="nil"/>
            <w:right w:val="nil"/>
          </w:tcBorders>
          <w:vAlign w:val="center"/>
        </w:tcPr>
        <w:p w14:paraId="4CBE1924" w14:textId="1A7E9D60" w:rsidR="007F3F81" w:rsidRDefault="00E71519" w:rsidP="000F0B54">
          <w:pPr>
            <w:tabs>
              <w:tab w:val="center" w:pos="4536"/>
              <w:tab w:val="right" w:pos="9072"/>
            </w:tabs>
            <w:jc w:val="center"/>
            <w:rPr>
              <w:rFonts w:ascii="Arial" w:eastAsia="Calibri" w:hAnsi="Arial" w:cs="Arial"/>
              <w:sz w:val="16"/>
              <w:szCs w:val="16"/>
              <w:lang w:val="en-GB"/>
            </w:rPr>
          </w:pPr>
          <w:r>
            <w:rPr>
              <w:rFonts w:ascii="Arial" w:eastAsia="Calibri" w:hAnsi="Arial" w:cs="Arial"/>
              <w:noProof/>
              <w:sz w:val="16"/>
              <w:szCs w:val="16"/>
              <w:lang w:val="en-GB"/>
            </w:rPr>
            <w:drawing>
              <wp:inline distT="0" distB="0" distL="0" distR="0" wp14:anchorId="2D4C496C" wp14:editId="3C22B4CB">
                <wp:extent cx="1619250" cy="94297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p>
      </w:tc>
    </w:tr>
  </w:tbl>
  <w:p w14:paraId="2A5A5436" w14:textId="77777777" w:rsidR="0072219B" w:rsidRPr="006228D1" w:rsidRDefault="0072219B" w:rsidP="00255A05">
    <w:pPr>
      <w:pStyle w:val="Zpa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781" w:type="dxa"/>
      <w:tblLayout w:type="fixed"/>
      <w:tblCellMar>
        <w:left w:w="0" w:type="dxa"/>
        <w:right w:w="0" w:type="dxa"/>
      </w:tblCellMar>
      <w:tblLook w:val="04A0" w:firstRow="1" w:lastRow="0" w:firstColumn="1" w:lastColumn="0" w:noHBand="0" w:noVBand="1"/>
    </w:tblPr>
    <w:tblGrid>
      <w:gridCol w:w="448"/>
      <w:gridCol w:w="6215"/>
      <w:gridCol w:w="3118"/>
    </w:tblGrid>
    <w:tr w:rsidR="002533B1" w14:paraId="3C455FCB" w14:textId="77777777" w:rsidTr="00FE4B32">
      <w:tc>
        <w:tcPr>
          <w:tcW w:w="448" w:type="dxa"/>
          <w:tcBorders>
            <w:top w:val="nil"/>
            <w:left w:val="nil"/>
            <w:bottom w:val="nil"/>
            <w:right w:val="nil"/>
          </w:tcBorders>
          <w:vAlign w:val="bottom"/>
        </w:tcPr>
        <w:p w14:paraId="2A997117" w14:textId="77777777" w:rsidR="002533B1" w:rsidRDefault="002533B1" w:rsidP="002533B1">
          <w:pPr>
            <w:tabs>
              <w:tab w:val="center" w:pos="4536"/>
              <w:tab w:val="right" w:pos="9072"/>
            </w:tabs>
            <w:contextualSpacing/>
            <w:rPr>
              <w:rFonts w:ascii="Arial" w:hAnsi="Arial" w:cs="Arial"/>
              <w:sz w:val="16"/>
              <w:szCs w:val="16"/>
              <w:lang w:val="en-GB"/>
            </w:rPr>
          </w:pP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PAGE </w:instrText>
          </w:r>
          <w:r>
            <w:rPr>
              <w:rFonts w:ascii="Arial" w:eastAsia="Calibri" w:hAnsi="Arial" w:cs="Arial"/>
              <w:sz w:val="16"/>
              <w:szCs w:val="16"/>
              <w:lang w:val="en-GB"/>
            </w:rPr>
            <w:fldChar w:fldCharType="separate"/>
          </w:r>
          <w:r>
            <w:rPr>
              <w:rFonts w:ascii="Arial" w:eastAsia="Calibri" w:hAnsi="Arial" w:cs="Arial"/>
              <w:sz w:val="16"/>
              <w:szCs w:val="16"/>
              <w:lang w:val="en-GB"/>
            </w:rPr>
            <w:t>14</w:t>
          </w:r>
          <w:r>
            <w:rPr>
              <w:rFonts w:ascii="Arial" w:eastAsia="Calibri" w:hAnsi="Arial" w:cs="Arial"/>
              <w:sz w:val="16"/>
              <w:szCs w:val="16"/>
              <w:lang w:val="en-GB"/>
            </w:rPr>
            <w:fldChar w:fldCharType="end"/>
          </w:r>
          <w:r>
            <w:rPr>
              <w:rFonts w:ascii="Arial" w:eastAsia="Calibri" w:hAnsi="Arial" w:cs="Arial"/>
              <w:sz w:val="16"/>
              <w:szCs w:val="16"/>
              <w:lang w:val="en-GB"/>
            </w:rPr>
            <w:t>/</w:t>
          </w: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NUMPAGES </w:instrText>
          </w:r>
          <w:r>
            <w:rPr>
              <w:rFonts w:ascii="Arial" w:eastAsia="Calibri" w:hAnsi="Arial" w:cs="Arial"/>
              <w:sz w:val="16"/>
              <w:szCs w:val="16"/>
              <w:lang w:val="en-GB"/>
            </w:rPr>
            <w:fldChar w:fldCharType="separate"/>
          </w:r>
          <w:r>
            <w:rPr>
              <w:rFonts w:ascii="Arial" w:eastAsia="Calibri" w:hAnsi="Arial" w:cs="Arial"/>
              <w:sz w:val="16"/>
              <w:szCs w:val="16"/>
              <w:lang w:val="en-GB"/>
            </w:rPr>
            <w:t>14</w:t>
          </w:r>
          <w:r>
            <w:rPr>
              <w:rFonts w:ascii="Arial" w:eastAsia="Calibri" w:hAnsi="Arial" w:cs="Arial"/>
              <w:sz w:val="16"/>
              <w:szCs w:val="16"/>
              <w:lang w:val="en-GB"/>
            </w:rPr>
            <w:fldChar w:fldCharType="end"/>
          </w:r>
        </w:p>
      </w:tc>
      <w:tc>
        <w:tcPr>
          <w:tcW w:w="6215" w:type="dxa"/>
          <w:tcBorders>
            <w:top w:val="nil"/>
            <w:left w:val="nil"/>
            <w:bottom w:val="nil"/>
            <w:right w:val="nil"/>
          </w:tcBorders>
        </w:tcPr>
        <w:p w14:paraId="5B944171" w14:textId="77777777" w:rsidR="002533B1" w:rsidRDefault="002533B1" w:rsidP="002533B1">
          <w:pPr>
            <w:tabs>
              <w:tab w:val="center" w:pos="4536"/>
              <w:tab w:val="right" w:pos="9072"/>
            </w:tabs>
            <w:contextualSpacing/>
            <w:rPr>
              <w:rFonts w:ascii="Arial" w:eastAsia="Calibri" w:hAnsi="Arial" w:cs="Arial"/>
              <w:sz w:val="16"/>
              <w:szCs w:val="16"/>
              <w:lang w:val="en-GB"/>
            </w:rPr>
          </w:pPr>
          <w:r>
            <w:rPr>
              <w:noProof/>
            </w:rPr>
            <w:drawing>
              <wp:inline distT="0" distB="0" distL="0" distR="0" wp14:anchorId="4C78B94D" wp14:editId="4E698E8C">
                <wp:extent cx="3790950" cy="1083129"/>
                <wp:effectExtent l="0" t="0" r="0" b="3175"/>
                <wp:docPr id="6" name="Obrázek 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3426" cy="1140979"/>
                        </a:xfrm>
                        <a:prstGeom prst="rect">
                          <a:avLst/>
                        </a:prstGeom>
                        <a:noFill/>
                        <a:ln>
                          <a:noFill/>
                        </a:ln>
                      </pic:spPr>
                    </pic:pic>
                  </a:graphicData>
                </a:graphic>
              </wp:inline>
            </w:drawing>
          </w:r>
        </w:p>
      </w:tc>
      <w:tc>
        <w:tcPr>
          <w:tcW w:w="3118" w:type="dxa"/>
          <w:tcBorders>
            <w:top w:val="nil"/>
            <w:left w:val="nil"/>
            <w:bottom w:val="nil"/>
            <w:right w:val="nil"/>
          </w:tcBorders>
          <w:vAlign w:val="center"/>
        </w:tcPr>
        <w:p w14:paraId="619F6DD5" w14:textId="77777777" w:rsidR="002533B1" w:rsidRDefault="002533B1" w:rsidP="002533B1">
          <w:pPr>
            <w:tabs>
              <w:tab w:val="center" w:pos="4536"/>
              <w:tab w:val="right" w:pos="9072"/>
            </w:tabs>
            <w:contextualSpacing/>
            <w:jc w:val="center"/>
            <w:rPr>
              <w:rFonts w:ascii="Arial" w:eastAsia="Calibri" w:hAnsi="Arial" w:cs="Arial"/>
              <w:sz w:val="16"/>
              <w:szCs w:val="16"/>
              <w:lang w:val="en-GB"/>
            </w:rPr>
          </w:pPr>
          <w:r>
            <w:rPr>
              <w:rFonts w:ascii="Arial" w:eastAsia="Calibri" w:hAnsi="Arial" w:cs="Arial"/>
              <w:noProof/>
              <w:sz w:val="16"/>
              <w:szCs w:val="16"/>
              <w:lang w:val="en-GB"/>
            </w:rPr>
            <w:drawing>
              <wp:inline distT="0" distB="0" distL="0" distR="0" wp14:anchorId="428E66F4" wp14:editId="6C106D2A">
                <wp:extent cx="1619250" cy="94297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p>
      </w:tc>
    </w:tr>
  </w:tbl>
  <w:p w14:paraId="0FB96EC4" w14:textId="77777777" w:rsidR="0072219B" w:rsidRPr="006228D1" w:rsidRDefault="0072219B">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A162" w14:textId="77777777" w:rsidR="00493182" w:rsidRDefault="00493182">
      <w:r>
        <w:separator/>
      </w:r>
    </w:p>
  </w:footnote>
  <w:footnote w:type="continuationSeparator" w:id="0">
    <w:p w14:paraId="3D6C5008" w14:textId="77777777" w:rsidR="00493182" w:rsidRDefault="0049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8873" w14:textId="77777777" w:rsidR="0072219B" w:rsidRDefault="0072219B">
    <w:pPr>
      <w:pStyle w:val="Zhlav"/>
      <w:suppressAutoHyphens w:val="0"/>
      <w:spacing w:line="264" w:lineRule="atLeast"/>
      <w:jc w:val="right"/>
    </w:pPr>
  </w:p>
  <w:p w14:paraId="316456CE" w14:textId="77777777" w:rsidR="0072219B" w:rsidRDefault="0072219B">
    <w:pPr>
      <w:pStyle w:val="Zhlav"/>
      <w:suppressAutoHyphens w:val="0"/>
      <w:spacing w:line="264" w:lineRule="atLeast"/>
      <w:jc w:val="right"/>
    </w:pPr>
  </w:p>
  <w:p w14:paraId="7162EB0F" w14:textId="77777777" w:rsidR="0072219B" w:rsidRDefault="00815037">
    <w:pPr>
      <w:pStyle w:val="Zhlav"/>
      <w:suppressAutoHyphens w:val="0"/>
      <w:spacing w:line="264" w:lineRule="atLeast"/>
      <w:jc w:val="right"/>
      <w:rPr>
        <w:sz w:val="18"/>
        <w:szCs w:val="18"/>
      </w:rPr>
    </w:pPr>
    <w:hyperlink r:id="rId1">
      <w:r w:rsidR="00407DD0">
        <w:rPr>
          <w:noProof/>
        </w:rPr>
        <w:drawing>
          <wp:anchor distT="0" distB="0" distL="0" distR="0" simplePos="0" relativeHeight="15" behindDoc="1" locked="0" layoutInCell="0" allowOverlap="1" wp14:anchorId="38588450" wp14:editId="36D8C1FC">
            <wp:simplePos x="0" y="0"/>
            <wp:positionH relativeFrom="margin">
              <wp:posOffset>9525</wp:posOffset>
            </wp:positionH>
            <wp:positionV relativeFrom="topMargin">
              <wp:posOffset>631825</wp:posOffset>
            </wp:positionV>
            <wp:extent cx="619125" cy="565150"/>
            <wp:effectExtent l="0" t="0" r="0" b="0"/>
            <wp:wrapNone/>
            <wp:docPr id="1"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nak rgb EMF"/>
                    <pic:cNvPicPr>
                      <a:picLocks noChangeAspect="1" noChangeArrowheads="1"/>
                    </pic:cNvPicPr>
                  </pic:nvPicPr>
                  <pic:blipFill>
                    <a:blip r:embed="rId2"/>
                    <a:stretch>
                      <a:fillRect/>
                    </a:stretch>
                  </pic:blipFill>
                  <pic:spPr bwMode="auto">
                    <a:xfrm>
                      <a:off x="0" y="0"/>
                      <a:ext cx="619125" cy="565150"/>
                    </a:xfrm>
                    <a:prstGeom prst="rect">
                      <a:avLst/>
                    </a:prstGeom>
                  </pic:spPr>
                </pic:pic>
              </a:graphicData>
            </a:graphic>
          </wp:anchor>
        </w:drawing>
      </w:r>
    </w:hyperlink>
    <w:r w:rsidR="00407DD0">
      <w:rPr>
        <w:rStyle w:val="Hypertextovodkaz"/>
        <w:rFonts w:ascii="Arial" w:hAnsi="Arial" w:cs="Arial"/>
        <w:b/>
        <w:color w:val="0070C0"/>
        <w:kern w:val="0"/>
        <w:sz w:val="22"/>
        <w:szCs w:val="22"/>
        <w:u w:val="none"/>
        <w:lang w:val="en-GB" w:eastAsia="en-US"/>
      </w:rPr>
      <w:t>www.fzu.cz</w:t>
    </w:r>
  </w:p>
  <w:p w14:paraId="7AE09C10" w14:textId="77777777" w:rsidR="0072219B" w:rsidRDefault="0072219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B4C9" w14:textId="77777777" w:rsidR="0072219B" w:rsidRDefault="00407DD0">
    <w:pPr>
      <w:pStyle w:val="Zhlav"/>
    </w:pPr>
    <w:r>
      <w:rPr>
        <w:noProof/>
      </w:rPr>
      <w:drawing>
        <wp:anchor distT="0" distB="0" distL="0" distR="0" simplePos="0" relativeHeight="2" behindDoc="1" locked="0" layoutInCell="0" allowOverlap="1" wp14:anchorId="3496C0FB" wp14:editId="16762E42">
          <wp:simplePos x="0" y="0"/>
          <wp:positionH relativeFrom="margin">
            <wp:align>left</wp:align>
          </wp:positionH>
          <wp:positionV relativeFrom="page">
            <wp:posOffset>620395</wp:posOffset>
          </wp:positionV>
          <wp:extent cx="2768600" cy="565150"/>
          <wp:effectExtent l="0" t="0" r="0" b="0"/>
          <wp:wrapNone/>
          <wp:docPr id="2"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ZÚ EN rgb EMF"/>
                  <pic:cNvPicPr>
                    <a:picLocks noChangeAspect="1" noChangeArrowheads="1"/>
                  </pic:cNvPicPr>
                </pic:nvPicPr>
                <pic:blipFill>
                  <a:blip r:embed="rId1"/>
                  <a:stretch>
                    <a:fillRect/>
                  </a:stretch>
                </pic:blipFill>
                <pic:spPr bwMode="auto">
                  <a:xfrm>
                    <a:off x="0" y="0"/>
                    <a:ext cx="2768600" cy="565150"/>
                  </a:xfrm>
                  <a:prstGeom prst="rect">
                    <a:avLst/>
                  </a:prstGeom>
                </pic:spPr>
              </pic:pic>
            </a:graphicData>
          </a:graphic>
        </wp:anchor>
      </w:drawing>
    </w:r>
  </w:p>
  <w:p w14:paraId="55C24063" w14:textId="77777777" w:rsidR="0072219B" w:rsidRDefault="0072219B">
    <w:pPr>
      <w:pStyle w:val="Zhlav"/>
      <w:suppressAutoHyphens w:val="0"/>
      <w:spacing w:line="264" w:lineRule="atLeast"/>
      <w:jc w:val="right"/>
    </w:pPr>
  </w:p>
  <w:p w14:paraId="182CE6BE" w14:textId="77777777" w:rsidR="0072219B" w:rsidRDefault="00815037">
    <w:pPr>
      <w:pStyle w:val="Zhlav"/>
      <w:suppressAutoHyphens w:val="0"/>
      <w:spacing w:line="264" w:lineRule="atLeast"/>
      <w:jc w:val="right"/>
      <w:rPr>
        <w:rFonts w:ascii="Arial" w:hAnsi="Arial" w:cs="Arial"/>
        <w:color w:val="0070C0"/>
      </w:rPr>
    </w:pPr>
    <w:hyperlink r:id="rId2">
      <w:r w:rsidR="00407DD0">
        <w:rPr>
          <w:rStyle w:val="Hypertextovodkaz"/>
          <w:rFonts w:ascii="Arial" w:hAnsi="Arial" w:cs="Arial"/>
          <w:b/>
          <w:color w:val="0070C0"/>
          <w:kern w:val="0"/>
          <w:sz w:val="22"/>
          <w:szCs w:val="22"/>
          <w:u w:val="none"/>
          <w:lang w:val="en-GB" w:eastAsia="en-US"/>
        </w:rPr>
        <w:t>www.fzu.cz</w:t>
      </w:r>
    </w:hyperlink>
  </w:p>
  <w:p w14:paraId="0D9CB329" w14:textId="77777777" w:rsidR="0072219B" w:rsidRDefault="00407DD0">
    <w:pPr>
      <w:ind w:right="-851"/>
      <w:rPr>
        <w:sz w:val="20"/>
        <w:szCs w:val="20"/>
      </w:rPr>
    </w:pPr>
    <w:r>
      <w:rPr>
        <w:rFonts w:ascii="Arial" w:eastAsia="Times New Roman" w:hAnsi="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4DB"/>
    <w:multiLevelType w:val="multilevel"/>
    <w:tmpl w:val="B3ECECAA"/>
    <w:lvl w:ilvl="0">
      <w:start w:val="1"/>
      <w:numFmt w:val="decimal"/>
      <w:lvlText w:val="%1."/>
      <w:lvlJc w:val="left"/>
      <w:pPr>
        <w:ind w:left="567" w:hanging="567"/>
      </w:pPr>
      <w:rPr>
        <w:rFonts w:ascii="Calibri" w:hAnsi="Calibri" w:cs="Times New Roman" w:hint="default"/>
        <w:b/>
        <w:sz w:val="22"/>
        <w:szCs w:val="22"/>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1A4801C6"/>
    <w:multiLevelType w:val="multilevel"/>
    <w:tmpl w:val="890649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D807B12"/>
    <w:multiLevelType w:val="multilevel"/>
    <w:tmpl w:val="6C7EB540"/>
    <w:lvl w:ilvl="0">
      <w:numFmt w:val="bullet"/>
      <w:lvlText w:val="-"/>
      <w:lvlJc w:val="left"/>
      <w:pPr>
        <w:tabs>
          <w:tab w:val="num" w:pos="0"/>
        </w:tabs>
        <w:ind w:left="2138" w:hanging="360"/>
      </w:pPr>
      <w:rPr>
        <w:rFonts w:ascii="Open Sans" w:hAnsi="Open Sans" w:cs="Open Sans"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3" w15:restartNumberingAfterBreak="0">
    <w:nsid w:val="233F62E2"/>
    <w:multiLevelType w:val="hybridMultilevel"/>
    <w:tmpl w:val="946CA1D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B46198"/>
    <w:multiLevelType w:val="hybridMultilevel"/>
    <w:tmpl w:val="7E5E6D38"/>
    <w:lvl w:ilvl="0" w:tplc="686C580A">
      <w:start w:val="1"/>
      <w:numFmt w:val="upperLetter"/>
      <w:lvlText w:val="%1."/>
      <w:lvlJc w:val="left"/>
      <w:pPr>
        <w:ind w:left="720" w:hanging="360"/>
      </w:pPr>
      <w:rPr>
        <w:rFonts w:hint="default"/>
        <w:b/>
        <w:bCs/>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662608"/>
    <w:multiLevelType w:val="hybridMultilevel"/>
    <w:tmpl w:val="52F4B818"/>
    <w:lvl w:ilvl="0" w:tplc="169E1A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D179A4"/>
    <w:multiLevelType w:val="multilevel"/>
    <w:tmpl w:val="C23C176A"/>
    <w:lvl w:ilvl="0">
      <w:start w:val="1"/>
      <w:numFmt w:val="decimal"/>
      <w:lvlText w:val="%1."/>
      <w:lvlJc w:val="left"/>
      <w:pPr>
        <w:tabs>
          <w:tab w:val="num" w:pos="0"/>
        </w:tabs>
        <w:ind w:left="567" w:hanging="567"/>
      </w:pPr>
      <w:rPr>
        <w:rFonts w:ascii="Calibri" w:hAnsi="Calibri" w:cs="Times New Roman"/>
        <w:b/>
        <w:sz w:val="22"/>
        <w:szCs w:val="22"/>
        <w:u w:val="none"/>
      </w:rPr>
    </w:lvl>
    <w:lvl w:ilvl="1">
      <w:start w:val="1"/>
      <w:numFmt w:val="decimal"/>
      <w:lvlText w:val="%1.%2"/>
      <w:lvlJc w:val="left"/>
      <w:pPr>
        <w:tabs>
          <w:tab w:val="num" w:pos="1021"/>
        </w:tabs>
        <w:ind w:left="567" w:hanging="567"/>
      </w:pPr>
      <w:rPr>
        <w:rFonts w:cs="Times New Roman"/>
        <w:b w:val="0"/>
      </w:rPr>
    </w:lvl>
    <w:lvl w:ilvl="2">
      <w:start w:val="1"/>
      <w:numFmt w:val="decimal"/>
      <w:lvlText w:val="%1.%2.%3"/>
      <w:lvlJc w:val="left"/>
      <w:pPr>
        <w:tabs>
          <w:tab w:val="num" w:pos="0"/>
        </w:tabs>
        <w:ind w:left="1418" w:hanging="851"/>
      </w:pPr>
      <w:rPr>
        <w:b w:val="0"/>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53412AC3"/>
    <w:multiLevelType w:val="multilevel"/>
    <w:tmpl w:val="5BAE7562"/>
    <w:lvl w:ilvl="0">
      <w:start w:val="3"/>
      <w:numFmt w:val="decimal"/>
      <w:pStyle w:val="NADPIS"/>
      <w:lvlText w:val="%1."/>
      <w:lvlJc w:val="left"/>
      <w:pPr>
        <w:tabs>
          <w:tab w:val="num" w:pos="360"/>
        </w:tabs>
        <w:ind w:left="360" w:hanging="360"/>
      </w:pPr>
      <w:rPr>
        <w:rFonts w:cs="Times New Roman"/>
      </w:rPr>
    </w:lvl>
    <w:lvl w:ilvl="1">
      <w:start w:val="1"/>
      <w:numFmt w:val="decimal"/>
      <w:pStyle w:val="ODSTAVEC"/>
      <w:lvlText w:val="%1.%2."/>
      <w:lvlJc w:val="left"/>
      <w:pPr>
        <w:tabs>
          <w:tab w:val="num" w:pos="360"/>
        </w:tabs>
        <w:ind w:left="360" w:hanging="360"/>
      </w:pPr>
      <w:rPr>
        <w:rFonts w:cs="Times New Roman"/>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15:restartNumberingAfterBreak="0">
    <w:nsid w:val="70A655A1"/>
    <w:multiLevelType w:val="hybridMultilevel"/>
    <w:tmpl w:val="A0FA3C5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3">
      <w:start w:val="1"/>
      <w:numFmt w:val="bullet"/>
      <w:lvlText w:val="o"/>
      <w:lvlJc w:val="left"/>
      <w:pPr>
        <w:ind w:left="2880" w:hanging="360"/>
      </w:pPr>
      <w:rPr>
        <w:rFonts w:ascii="Courier New" w:hAnsi="Courier New" w:cs="Courier New"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D5039BE"/>
    <w:multiLevelType w:val="hybridMultilevel"/>
    <w:tmpl w:val="211457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67471966">
    <w:abstractNumId w:val="6"/>
  </w:num>
  <w:num w:numId="2" w16cid:durableId="664893235">
    <w:abstractNumId w:val="7"/>
  </w:num>
  <w:num w:numId="3" w16cid:durableId="1501920661">
    <w:abstractNumId w:val="2"/>
  </w:num>
  <w:num w:numId="4" w16cid:durableId="562107943">
    <w:abstractNumId w:val="1"/>
  </w:num>
  <w:num w:numId="5" w16cid:durableId="55859837">
    <w:abstractNumId w:val="0"/>
  </w:num>
  <w:num w:numId="6" w16cid:durableId="1407531148">
    <w:abstractNumId w:val="3"/>
  </w:num>
  <w:num w:numId="7" w16cid:durableId="433867447">
    <w:abstractNumId w:val="9"/>
  </w:num>
  <w:num w:numId="8" w16cid:durableId="794446832">
    <w:abstractNumId w:val="4"/>
  </w:num>
  <w:num w:numId="9" w16cid:durableId="1573539008">
    <w:abstractNumId w:val="5"/>
  </w:num>
  <w:num w:numId="10" w16cid:durableId="660616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9B"/>
    <w:rsid w:val="000075DA"/>
    <w:rsid w:val="00015E2A"/>
    <w:rsid w:val="000205DC"/>
    <w:rsid w:val="000229E7"/>
    <w:rsid w:val="00027370"/>
    <w:rsid w:val="00042311"/>
    <w:rsid w:val="00043B96"/>
    <w:rsid w:val="00045E62"/>
    <w:rsid w:val="00046A05"/>
    <w:rsid w:val="000520FB"/>
    <w:rsid w:val="00053DE1"/>
    <w:rsid w:val="00054478"/>
    <w:rsid w:val="0006670C"/>
    <w:rsid w:val="00066A80"/>
    <w:rsid w:val="00073D9C"/>
    <w:rsid w:val="00074876"/>
    <w:rsid w:val="00082B38"/>
    <w:rsid w:val="00083E53"/>
    <w:rsid w:val="00094751"/>
    <w:rsid w:val="00097A39"/>
    <w:rsid w:val="00097A3E"/>
    <w:rsid w:val="000A5153"/>
    <w:rsid w:val="000A530E"/>
    <w:rsid w:val="000B4F7E"/>
    <w:rsid w:val="000B6A46"/>
    <w:rsid w:val="000B7E06"/>
    <w:rsid w:val="000C6F99"/>
    <w:rsid w:val="000E4654"/>
    <w:rsid w:val="000E754D"/>
    <w:rsid w:val="000F0B54"/>
    <w:rsid w:val="000F5B13"/>
    <w:rsid w:val="00100737"/>
    <w:rsid w:val="00105694"/>
    <w:rsid w:val="001419AA"/>
    <w:rsid w:val="00142820"/>
    <w:rsid w:val="0014356F"/>
    <w:rsid w:val="00146D61"/>
    <w:rsid w:val="001563F4"/>
    <w:rsid w:val="00173C58"/>
    <w:rsid w:val="001758CE"/>
    <w:rsid w:val="00175F5A"/>
    <w:rsid w:val="0018101D"/>
    <w:rsid w:val="001857F9"/>
    <w:rsid w:val="00186665"/>
    <w:rsid w:val="00187D40"/>
    <w:rsid w:val="001A1A34"/>
    <w:rsid w:val="001A4081"/>
    <w:rsid w:val="001A54CE"/>
    <w:rsid w:val="001A64A8"/>
    <w:rsid w:val="001B29CD"/>
    <w:rsid w:val="001C6BD9"/>
    <w:rsid w:val="001D36A4"/>
    <w:rsid w:val="001D6EEF"/>
    <w:rsid w:val="001D7CE4"/>
    <w:rsid w:val="001E1EBC"/>
    <w:rsid w:val="001E37CE"/>
    <w:rsid w:val="001F5E71"/>
    <w:rsid w:val="002023B1"/>
    <w:rsid w:val="002108AD"/>
    <w:rsid w:val="0021773F"/>
    <w:rsid w:val="00232F69"/>
    <w:rsid w:val="00245E02"/>
    <w:rsid w:val="002479C7"/>
    <w:rsid w:val="00250CF4"/>
    <w:rsid w:val="002533B1"/>
    <w:rsid w:val="00254790"/>
    <w:rsid w:val="0025494D"/>
    <w:rsid w:val="00255A05"/>
    <w:rsid w:val="00264242"/>
    <w:rsid w:val="00270892"/>
    <w:rsid w:val="00282EC5"/>
    <w:rsid w:val="002908EA"/>
    <w:rsid w:val="0029485B"/>
    <w:rsid w:val="00297E42"/>
    <w:rsid w:val="002A1FFB"/>
    <w:rsid w:val="002A2BED"/>
    <w:rsid w:val="002A415F"/>
    <w:rsid w:val="002A6C57"/>
    <w:rsid w:val="002A70B2"/>
    <w:rsid w:val="002B0321"/>
    <w:rsid w:val="002C6D0A"/>
    <w:rsid w:val="002C7533"/>
    <w:rsid w:val="002D2183"/>
    <w:rsid w:val="002E1464"/>
    <w:rsid w:val="002E2A43"/>
    <w:rsid w:val="002E7745"/>
    <w:rsid w:val="002F1E6D"/>
    <w:rsid w:val="002F3261"/>
    <w:rsid w:val="002F5E32"/>
    <w:rsid w:val="002F756E"/>
    <w:rsid w:val="002F7CD9"/>
    <w:rsid w:val="003001CF"/>
    <w:rsid w:val="003063B2"/>
    <w:rsid w:val="0031083D"/>
    <w:rsid w:val="003108A7"/>
    <w:rsid w:val="00321822"/>
    <w:rsid w:val="0032400B"/>
    <w:rsid w:val="0034048E"/>
    <w:rsid w:val="00343174"/>
    <w:rsid w:val="003458B9"/>
    <w:rsid w:val="00350A2F"/>
    <w:rsid w:val="00355250"/>
    <w:rsid w:val="00371FED"/>
    <w:rsid w:val="00373388"/>
    <w:rsid w:val="00380654"/>
    <w:rsid w:val="00393A73"/>
    <w:rsid w:val="003A2A61"/>
    <w:rsid w:val="003A3949"/>
    <w:rsid w:val="003A4D25"/>
    <w:rsid w:val="003B25DB"/>
    <w:rsid w:val="003B3D96"/>
    <w:rsid w:val="003B5BAE"/>
    <w:rsid w:val="003B6702"/>
    <w:rsid w:val="003C4A99"/>
    <w:rsid w:val="003D42D4"/>
    <w:rsid w:val="003E669B"/>
    <w:rsid w:val="003F1E14"/>
    <w:rsid w:val="003F645E"/>
    <w:rsid w:val="00401FD4"/>
    <w:rsid w:val="004055E6"/>
    <w:rsid w:val="00405EF7"/>
    <w:rsid w:val="00407D20"/>
    <w:rsid w:val="00407DD0"/>
    <w:rsid w:val="0042146C"/>
    <w:rsid w:val="00422367"/>
    <w:rsid w:val="004245CC"/>
    <w:rsid w:val="0043149E"/>
    <w:rsid w:val="0043222A"/>
    <w:rsid w:val="00433F63"/>
    <w:rsid w:val="004526CD"/>
    <w:rsid w:val="0045344B"/>
    <w:rsid w:val="00456EE2"/>
    <w:rsid w:val="00457C7C"/>
    <w:rsid w:val="00461B70"/>
    <w:rsid w:val="00462F09"/>
    <w:rsid w:val="004748F5"/>
    <w:rsid w:val="00476B45"/>
    <w:rsid w:val="00485A3A"/>
    <w:rsid w:val="00493182"/>
    <w:rsid w:val="00495F30"/>
    <w:rsid w:val="00497B82"/>
    <w:rsid w:val="004B6262"/>
    <w:rsid w:val="004C2EC5"/>
    <w:rsid w:val="004C6716"/>
    <w:rsid w:val="004D3747"/>
    <w:rsid w:val="004D490E"/>
    <w:rsid w:val="004E2DE1"/>
    <w:rsid w:val="004E384A"/>
    <w:rsid w:val="004E530D"/>
    <w:rsid w:val="004F6361"/>
    <w:rsid w:val="005000C2"/>
    <w:rsid w:val="00503562"/>
    <w:rsid w:val="00503CC4"/>
    <w:rsid w:val="005077CF"/>
    <w:rsid w:val="00512C79"/>
    <w:rsid w:val="00514A82"/>
    <w:rsid w:val="005216EF"/>
    <w:rsid w:val="00524859"/>
    <w:rsid w:val="005310D7"/>
    <w:rsid w:val="00531AD0"/>
    <w:rsid w:val="00532FB1"/>
    <w:rsid w:val="0053531B"/>
    <w:rsid w:val="00540237"/>
    <w:rsid w:val="00540AC0"/>
    <w:rsid w:val="005413B9"/>
    <w:rsid w:val="005519E3"/>
    <w:rsid w:val="00561F6E"/>
    <w:rsid w:val="00565C59"/>
    <w:rsid w:val="00571562"/>
    <w:rsid w:val="00575333"/>
    <w:rsid w:val="0057730A"/>
    <w:rsid w:val="00583D15"/>
    <w:rsid w:val="00586211"/>
    <w:rsid w:val="005A01B7"/>
    <w:rsid w:val="005A04F3"/>
    <w:rsid w:val="005A218F"/>
    <w:rsid w:val="005A4FA2"/>
    <w:rsid w:val="005B2B56"/>
    <w:rsid w:val="005B7F3A"/>
    <w:rsid w:val="005C1D3B"/>
    <w:rsid w:val="005C4517"/>
    <w:rsid w:val="005C45A9"/>
    <w:rsid w:val="005C49AD"/>
    <w:rsid w:val="005C6F32"/>
    <w:rsid w:val="005D5715"/>
    <w:rsid w:val="005E48EE"/>
    <w:rsid w:val="005E4DD6"/>
    <w:rsid w:val="005E5DE4"/>
    <w:rsid w:val="005F080F"/>
    <w:rsid w:val="005F2481"/>
    <w:rsid w:val="005F25B8"/>
    <w:rsid w:val="00605BA9"/>
    <w:rsid w:val="00610CF9"/>
    <w:rsid w:val="00611005"/>
    <w:rsid w:val="00611076"/>
    <w:rsid w:val="0061483B"/>
    <w:rsid w:val="0062141E"/>
    <w:rsid w:val="006228D1"/>
    <w:rsid w:val="00622935"/>
    <w:rsid w:val="006305BD"/>
    <w:rsid w:val="0063614F"/>
    <w:rsid w:val="006370F7"/>
    <w:rsid w:val="00643577"/>
    <w:rsid w:val="00646A67"/>
    <w:rsid w:val="00651038"/>
    <w:rsid w:val="00651086"/>
    <w:rsid w:val="006545E0"/>
    <w:rsid w:val="00667462"/>
    <w:rsid w:val="00677DF5"/>
    <w:rsid w:val="0068427B"/>
    <w:rsid w:val="006847CB"/>
    <w:rsid w:val="00686145"/>
    <w:rsid w:val="00686532"/>
    <w:rsid w:val="00686C76"/>
    <w:rsid w:val="00695538"/>
    <w:rsid w:val="006A1A13"/>
    <w:rsid w:val="006A1E95"/>
    <w:rsid w:val="006A5A04"/>
    <w:rsid w:val="006A5AE4"/>
    <w:rsid w:val="006B1508"/>
    <w:rsid w:val="006B2259"/>
    <w:rsid w:val="006C3821"/>
    <w:rsid w:val="006C5BF1"/>
    <w:rsid w:val="006C66CB"/>
    <w:rsid w:val="006D008A"/>
    <w:rsid w:val="006D01E1"/>
    <w:rsid w:val="006D2629"/>
    <w:rsid w:val="006D2E4D"/>
    <w:rsid w:val="006D34BC"/>
    <w:rsid w:val="006D6C5A"/>
    <w:rsid w:val="006D6D91"/>
    <w:rsid w:val="006E0E79"/>
    <w:rsid w:val="006E12B8"/>
    <w:rsid w:val="006E67B3"/>
    <w:rsid w:val="006E6F3C"/>
    <w:rsid w:val="00702B9A"/>
    <w:rsid w:val="00705635"/>
    <w:rsid w:val="00706DF8"/>
    <w:rsid w:val="00713859"/>
    <w:rsid w:val="00713EF4"/>
    <w:rsid w:val="0072219B"/>
    <w:rsid w:val="0072376E"/>
    <w:rsid w:val="007457A4"/>
    <w:rsid w:val="00750714"/>
    <w:rsid w:val="007760C9"/>
    <w:rsid w:val="007815BB"/>
    <w:rsid w:val="0079089E"/>
    <w:rsid w:val="00791029"/>
    <w:rsid w:val="00792EB2"/>
    <w:rsid w:val="007A6C26"/>
    <w:rsid w:val="007B123A"/>
    <w:rsid w:val="007C299F"/>
    <w:rsid w:val="007D35E9"/>
    <w:rsid w:val="007E375D"/>
    <w:rsid w:val="007E505F"/>
    <w:rsid w:val="007E5765"/>
    <w:rsid w:val="007E6681"/>
    <w:rsid w:val="007F3F81"/>
    <w:rsid w:val="007F71C1"/>
    <w:rsid w:val="007F7922"/>
    <w:rsid w:val="0080028B"/>
    <w:rsid w:val="00807D53"/>
    <w:rsid w:val="00815037"/>
    <w:rsid w:val="00815536"/>
    <w:rsid w:val="0081621C"/>
    <w:rsid w:val="00824C37"/>
    <w:rsid w:val="0082676E"/>
    <w:rsid w:val="00832370"/>
    <w:rsid w:val="00834DFC"/>
    <w:rsid w:val="00840067"/>
    <w:rsid w:val="00840BCA"/>
    <w:rsid w:val="00852D48"/>
    <w:rsid w:val="00853930"/>
    <w:rsid w:val="00863D5D"/>
    <w:rsid w:val="00867329"/>
    <w:rsid w:val="00873C2E"/>
    <w:rsid w:val="00880C12"/>
    <w:rsid w:val="00880D22"/>
    <w:rsid w:val="00882338"/>
    <w:rsid w:val="008864B5"/>
    <w:rsid w:val="00895F05"/>
    <w:rsid w:val="008A6043"/>
    <w:rsid w:val="008A6FB6"/>
    <w:rsid w:val="008B4C22"/>
    <w:rsid w:val="008B677D"/>
    <w:rsid w:val="008C7169"/>
    <w:rsid w:val="008D1928"/>
    <w:rsid w:val="008D7304"/>
    <w:rsid w:val="008F32EC"/>
    <w:rsid w:val="008F3E46"/>
    <w:rsid w:val="008F5C6E"/>
    <w:rsid w:val="0090458A"/>
    <w:rsid w:val="0090650B"/>
    <w:rsid w:val="00910265"/>
    <w:rsid w:val="009109A8"/>
    <w:rsid w:val="00922DB7"/>
    <w:rsid w:val="00931153"/>
    <w:rsid w:val="009346EC"/>
    <w:rsid w:val="00943447"/>
    <w:rsid w:val="00946885"/>
    <w:rsid w:val="00946B21"/>
    <w:rsid w:val="009475E3"/>
    <w:rsid w:val="00951B61"/>
    <w:rsid w:val="00952422"/>
    <w:rsid w:val="009526C0"/>
    <w:rsid w:val="009558D9"/>
    <w:rsid w:val="00960319"/>
    <w:rsid w:val="00963C4B"/>
    <w:rsid w:val="009755E2"/>
    <w:rsid w:val="009759DD"/>
    <w:rsid w:val="009B325D"/>
    <w:rsid w:val="009C00B7"/>
    <w:rsid w:val="009D7900"/>
    <w:rsid w:val="009E3D69"/>
    <w:rsid w:val="009E5711"/>
    <w:rsid w:val="009E6808"/>
    <w:rsid w:val="00A00947"/>
    <w:rsid w:val="00A01C61"/>
    <w:rsid w:val="00A102AA"/>
    <w:rsid w:val="00A14F31"/>
    <w:rsid w:val="00A14FAA"/>
    <w:rsid w:val="00A15527"/>
    <w:rsid w:val="00A2401D"/>
    <w:rsid w:val="00A35AA7"/>
    <w:rsid w:val="00A43D7E"/>
    <w:rsid w:val="00A47C34"/>
    <w:rsid w:val="00A5294D"/>
    <w:rsid w:val="00A5619F"/>
    <w:rsid w:val="00A620EC"/>
    <w:rsid w:val="00A656BB"/>
    <w:rsid w:val="00A657B1"/>
    <w:rsid w:val="00A6583D"/>
    <w:rsid w:val="00A71481"/>
    <w:rsid w:val="00A729A8"/>
    <w:rsid w:val="00A8043B"/>
    <w:rsid w:val="00A80CE4"/>
    <w:rsid w:val="00A81837"/>
    <w:rsid w:val="00A964CB"/>
    <w:rsid w:val="00AA125C"/>
    <w:rsid w:val="00AA6FD0"/>
    <w:rsid w:val="00AC6242"/>
    <w:rsid w:val="00AC7162"/>
    <w:rsid w:val="00AC79AD"/>
    <w:rsid w:val="00AD24A1"/>
    <w:rsid w:val="00AD60ED"/>
    <w:rsid w:val="00AD6932"/>
    <w:rsid w:val="00AD6AD5"/>
    <w:rsid w:val="00AD70DC"/>
    <w:rsid w:val="00AE0D17"/>
    <w:rsid w:val="00AE2833"/>
    <w:rsid w:val="00AF5660"/>
    <w:rsid w:val="00AF5902"/>
    <w:rsid w:val="00AF6983"/>
    <w:rsid w:val="00B01B38"/>
    <w:rsid w:val="00B03F7D"/>
    <w:rsid w:val="00B15F86"/>
    <w:rsid w:val="00B1630A"/>
    <w:rsid w:val="00B2088D"/>
    <w:rsid w:val="00B23D78"/>
    <w:rsid w:val="00B316C8"/>
    <w:rsid w:val="00B3396F"/>
    <w:rsid w:val="00B3405D"/>
    <w:rsid w:val="00B35058"/>
    <w:rsid w:val="00B362D3"/>
    <w:rsid w:val="00B46F32"/>
    <w:rsid w:val="00B47605"/>
    <w:rsid w:val="00B511D2"/>
    <w:rsid w:val="00B512C1"/>
    <w:rsid w:val="00B51E3B"/>
    <w:rsid w:val="00B53F17"/>
    <w:rsid w:val="00B54644"/>
    <w:rsid w:val="00B56872"/>
    <w:rsid w:val="00B576E1"/>
    <w:rsid w:val="00B63769"/>
    <w:rsid w:val="00B6528C"/>
    <w:rsid w:val="00B74D24"/>
    <w:rsid w:val="00B7734B"/>
    <w:rsid w:val="00B80D38"/>
    <w:rsid w:val="00B84130"/>
    <w:rsid w:val="00B84C1C"/>
    <w:rsid w:val="00B94E8D"/>
    <w:rsid w:val="00BA375F"/>
    <w:rsid w:val="00BA532E"/>
    <w:rsid w:val="00BB7B88"/>
    <w:rsid w:val="00BC6842"/>
    <w:rsid w:val="00BD2EE9"/>
    <w:rsid w:val="00BD5FE6"/>
    <w:rsid w:val="00BD7F8C"/>
    <w:rsid w:val="00BE35A9"/>
    <w:rsid w:val="00BE404F"/>
    <w:rsid w:val="00BF07C4"/>
    <w:rsid w:val="00BF712C"/>
    <w:rsid w:val="00BF7736"/>
    <w:rsid w:val="00C00A13"/>
    <w:rsid w:val="00C013F1"/>
    <w:rsid w:val="00C04C11"/>
    <w:rsid w:val="00C07FD3"/>
    <w:rsid w:val="00C1319A"/>
    <w:rsid w:val="00C13ED4"/>
    <w:rsid w:val="00C14583"/>
    <w:rsid w:val="00C21F27"/>
    <w:rsid w:val="00C306FF"/>
    <w:rsid w:val="00C33B9A"/>
    <w:rsid w:val="00C42F53"/>
    <w:rsid w:val="00C47E86"/>
    <w:rsid w:val="00C544DC"/>
    <w:rsid w:val="00C54541"/>
    <w:rsid w:val="00C62B2A"/>
    <w:rsid w:val="00C66930"/>
    <w:rsid w:val="00C70E1C"/>
    <w:rsid w:val="00C77CF1"/>
    <w:rsid w:val="00C95223"/>
    <w:rsid w:val="00CA17A7"/>
    <w:rsid w:val="00CA44FE"/>
    <w:rsid w:val="00CA63AE"/>
    <w:rsid w:val="00CA7780"/>
    <w:rsid w:val="00CB008F"/>
    <w:rsid w:val="00CB3679"/>
    <w:rsid w:val="00CB6F08"/>
    <w:rsid w:val="00CB72D1"/>
    <w:rsid w:val="00CC6E4F"/>
    <w:rsid w:val="00CE055C"/>
    <w:rsid w:val="00CE2521"/>
    <w:rsid w:val="00CE43BB"/>
    <w:rsid w:val="00CF0F89"/>
    <w:rsid w:val="00CF1419"/>
    <w:rsid w:val="00CF214D"/>
    <w:rsid w:val="00CF3E6C"/>
    <w:rsid w:val="00D01184"/>
    <w:rsid w:val="00D12AA2"/>
    <w:rsid w:val="00D13786"/>
    <w:rsid w:val="00D14B97"/>
    <w:rsid w:val="00D21DF4"/>
    <w:rsid w:val="00D50690"/>
    <w:rsid w:val="00D51F08"/>
    <w:rsid w:val="00D63C44"/>
    <w:rsid w:val="00D722A4"/>
    <w:rsid w:val="00D730E4"/>
    <w:rsid w:val="00D92588"/>
    <w:rsid w:val="00D975E8"/>
    <w:rsid w:val="00DA249E"/>
    <w:rsid w:val="00DA2B26"/>
    <w:rsid w:val="00DA2E53"/>
    <w:rsid w:val="00DA4936"/>
    <w:rsid w:val="00DB33C8"/>
    <w:rsid w:val="00DB6567"/>
    <w:rsid w:val="00DC29A3"/>
    <w:rsid w:val="00DC47FC"/>
    <w:rsid w:val="00DC4E62"/>
    <w:rsid w:val="00DC61A3"/>
    <w:rsid w:val="00DD25A0"/>
    <w:rsid w:val="00DD2A0C"/>
    <w:rsid w:val="00DD2B5A"/>
    <w:rsid w:val="00DD46C1"/>
    <w:rsid w:val="00DE14E2"/>
    <w:rsid w:val="00E02170"/>
    <w:rsid w:val="00E07CE5"/>
    <w:rsid w:val="00E13195"/>
    <w:rsid w:val="00E17439"/>
    <w:rsid w:val="00E174F7"/>
    <w:rsid w:val="00E2470C"/>
    <w:rsid w:val="00E44644"/>
    <w:rsid w:val="00E45AD6"/>
    <w:rsid w:val="00E52F61"/>
    <w:rsid w:val="00E5732F"/>
    <w:rsid w:val="00E627B2"/>
    <w:rsid w:val="00E66167"/>
    <w:rsid w:val="00E7131F"/>
    <w:rsid w:val="00E71519"/>
    <w:rsid w:val="00E726C9"/>
    <w:rsid w:val="00E729E7"/>
    <w:rsid w:val="00E731B4"/>
    <w:rsid w:val="00E7550F"/>
    <w:rsid w:val="00E84FE4"/>
    <w:rsid w:val="00E85608"/>
    <w:rsid w:val="00E91B26"/>
    <w:rsid w:val="00EA181A"/>
    <w:rsid w:val="00EA45D8"/>
    <w:rsid w:val="00EA4F53"/>
    <w:rsid w:val="00EB0D0E"/>
    <w:rsid w:val="00EB1869"/>
    <w:rsid w:val="00EB2250"/>
    <w:rsid w:val="00EB70DA"/>
    <w:rsid w:val="00EC32CB"/>
    <w:rsid w:val="00ED00C4"/>
    <w:rsid w:val="00ED7106"/>
    <w:rsid w:val="00EE003C"/>
    <w:rsid w:val="00EE01BC"/>
    <w:rsid w:val="00EE221B"/>
    <w:rsid w:val="00EE5CE1"/>
    <w:rsid w:val="00EF0705"/>
    <w:rsid w:val="00EF14B8"/>
    <w:rsid w:val="00F04FD0"/>
    <w:rsid w:val="00F065A7"/>
    <w:rsid w:val="00F23CF7"/>
    <w:rsid w:val="00F409BF"/>
    <w:rsid w:val="00F42BF3"/>
    <w:rsid w:val="00F43484"/>
    <w:rsid w:val="00F510A0"/>
    <w:rsid w:val="00F5309C"/>
    <w:rsid w:val="00F5414F"/>
    <w:rsid w:val="00F61F71"/>
    <w:rsid w:val="00F6508A"/>
    <w:rsid w:val="00F81EEE"/>
    <w:rsid w:val="00F829BB"/>
    <w:rsid w:val="00F8471C"/>
    <w:rsid w:val="00F95411"/>
    <w:rsid w:val="00F97F8E"/>
    <w:rsid w:val="00FA76D0"/>
    <w:rsid w:val="00FB2EE8"/>
    <w:rsid w:val="00FB32E1"/>
    <w:rsid w:val="00FD1F50"/>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0C962"/>
  <w15:docId w15:val="{B24C6124-2F27-44D6-805E-0B57086C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3AB4"/>
    <w:rPr>
      <w:rFonts w:ascii="Times New Roman" w:hAnsi="Times New Roman" w:cs="Times New Roman"/>
      <w:kern w:val="2"/>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tabs>
        <w:tab w:val="left" w:pos="6674"/>
      </w:tabs>
      <w:suppressAutoHyphens w:val="0"/>
      <w:spacing w:before="60"/>
      <w:ind w:left="6674" w:hanging="720"/>
      <w:jc w:val="both"/>
      <w:outlineLvl w:val="2"/>
    </w:pPr>
    <w:rPr>
      <w:rFonts w:ascii="Arial" w:eastAsia="Times New Roman" w:hAnsi="Arial"/>
      <w:bCs/>
      <w:kern w:val="0"/>
      <w:sz w:val="22"/>
      <w:szCs w:val="26"/>
    </w:rPr>
  </w:style>
  <w:style w:type="paragraph" w:styleId="Nadpis4">
    <w:name w:val="heading 4"/>
    <w:basedOn w:val="Normln"/>
    <w:next w:val="Normln"/>
    <w:link w:val="Nadpis4Char"/>
    <w:uiPriority w:val="9"/>
    <w:semiHidden/>
    <w:unhideWhenUsed/>
    <w:qFormat/>
    <w:rsid w:val="00DC7D81"/>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EE03A3"/>
    <w:pPr>
      <w:tabs>
        <w:tab w:val="left"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6">
    <w:name w:val="heading 6"/>
    <w:basedOn w:val="Normln"/>
    <w:next w:val="Normln"/>
    <w:link w:val="Nadpis6Char"/>
    <w:uiPriority w:val="9"/>
    <w:semiHidden/>
    <w:unhideWhenUsed/>
    <w:qFormat/>
    <w:rsid w:val="00DC7D81"/>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EE03A3"/>
    <w:rPr>
      <w:rFonts w:ascii="Cambria" w:eastAsia="Times New Roman" w:hAnsi="Cambria" w:cs="Times New Roman"/>
      <w:b/>
      <w:bCs/>
      <w:kern w:val="2"/>
      <w:sz w:val="32"/>
      <w:szCs w:val="32"/>
    </w:rPr>
  </w:style>
  <w:style w:type="character" w:customStyle="1" w:styleId="Nadpis2Char">
    <w:name w:val="Nadpis 2 Char"/>
    <w:basedOn w:val="Standardnpsmoodstavce"/>
    <w:link w:val="Nadpis2"/>
    <w:qFormat/>
    <w:rsid w:val="00EE03A3"/>
    <w:rPr>
      <w:rFonts w:ascii="Times New Roman" w:eastAsia="Calibri" w:hAnsi="Times New Roman" w:cs="Times New Roman"/>
      <w:b/>
      <w:bCs/>
      <w:i/>
      <w:iCs/>
      <w:kern w:val="2"/>
      <w:sz w:val="24"/>
      <w:szCs w:val="24"/>
      <w:lang w:eastAsia="cs-CZ"/>
    </w:rPr>
  </w:style>
  <w:style w:type="character" w:customStyle="1" w:styleId="Nadpis3Char">
    <w:name w:val="Nadpis 3 Char"/>
    <w:basedOn w:val="Standardnpsmoodstavce"/>
    <w:link w:val="Nadpis3"/>
    <w:qFormat/>
    <w:rsid w:val="00EE03A3"/>
    <w:rPr>
      <w:rFonts w:ascii="Arial" w:eastAsia="Times New Roman" w:hAnsi="Arial" w:cs="Times New Roman"/>
      <w:bCs/>
      <w:szCs w:val="26"/>
    </w:rPr>
  </w:style>
  <w:style w:type="character" w:customStyle="1" w:styleId="Nadpis5Char">
    <w:name w:val="Nadpis 5 Char"/>
    <w:basedOn w:val="Standardnpsmoodstavce"/>
    <w:link w:val="Nadpis5"/>
    <w:qFormat/>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qFormat/>
    <w:rsid w:val="00EE03A3"/>
    <w:rPr>
      <w:rFonts w:ascii="Times New Roman" w:eastAsia="Calibri" w:hAnsi="Times New Roman" w:cs="Times New Roman"/>
      <w:kern w:val="2"/>
      <w:sz w:val="20"/>
      <w:szCs w:val="20"/>
      <w:lang w:eastAsia="cs-CZ"/>
    </w:rPr>
  </w:style>
  <w:style w:type="character" w:styleId="Zdraznn">
    <w:name w:val="Emphasis"/>
    <w:qFormat/>
    <w:rsid w:val="00EE03A3"/>
    <w:rPr>
      <w:rFonts w:ascii="Arial" w:hAnsi="Arial" w:cs="Times New Roman"/>
      <w:b/>
      <w:sz w:val="20"/>
    </w:rPr>
  </w:style>
  <w:style w:type="character" w:customStyle="1" w:styleId="ZkladntextChar">
    <w:name w:val="Základní text Char"/>
    <w:basedOn w:val="Standardnpsmoodstavce"/>
    <w:link w:val="Textbody"/>
    <w:qFormat/>
    <w:rsid w:val="00EE03A3"/>
    <w:rPr>
      <w:rFonts w:ascii="Times New Roman" w:eastAsia="Calibri" w:hAnsi="Times New Roman" w:cs="Times New Roman"/>
      <w:kern w:val="2"/>
      <w:sz w:val="24"/>
      <w:szCs w:val="24"/>
      <w:lang w:eastAsia="cs-CZ"/>
    </w:rPr>
  </w:style>
  <w:style w:type="character" w:customStyle="1" w:styleId="ZpatChar">
    <w:name w:val="Zápatí Char"/>
    <w:basedOn w:val="Standardnpsmoodstavce"/>
    <w:link w:val="Zpat"/>
    <w:uiPriority w:val="99"/>
    <w:qFormat/>
    <w:rsid w:val="00EE03A3"/>
    <w:rPr>
      <w:rFonts w:ascii="Times New Roman" w:eastAsia="Calibri" w:hAnsi="Times New Roman" w:cs="Times New Roman"/>
      <w:kern w:val="2"/>
      <w:sz w:val="24"/>
      <w:szCs w:val="24"/>
      <w:lang w:eastAsia="cs-CZ"/>
    </w:rPr>
  </w:style>
  <w:style w:type="character" w:customStyle="1" w:styleId="ZhlavChar">
    <w:name w:val="Záhlaví Char"/>
    <w:basedOn w:val="Standardnpsmoodstavce"/>
    <w:link w:val="Zhlav"/>
    <w:uiPriority w:val="99"/>
    <w:qFormat/>
    <w:rsid w:val="00EE03A3"/>
    <w:rPr>
      <w:rFonts w:ascii="Times New Roman" w:eastAsia="Calibri" w:hAnsi="Times New Roman" w:cs="Times New Roman"/>
      <w:kern w:val="2"/>
      <w:sz w:val="24"/>
      <w:szCs w:val="24"/>
      <w:lang w:eastAsia="cs-CZ"/>
    </w:rPr>
  </w:style>
  <w:style w:type="character" w:customStyle="1" w:styleId="TextbublinyChar">
    <w:name w:val="Text bubliny Char"/>
    <w:basedOn w:val="Standardnpsmoodstavce"/>
    <w:link w:val="Textbubliny"/>
    <w:semiHidden/>
    <w:qFormat/>
    <w:rsid w:val="00EE03A3"/>
    <w:rPr>
      <w:rFonts w:ascii="Tahoma" w:eastAsia="Calibri" w:hAnsi="Tahoma" w:cs="Times New Roman"/>
      <w:kern w:val="2"/>
      <w:sz w:val="16"/>
      <w:szCs w:val="16"/>
      <w:lang w:eastAsia="cs-CZ"/>
    </w:rPr>
  </w:style>
  <w:style w:type="character" w:customStyle="1" w:styleId="WW8Num8z0">
    <w:name w:val="WW8Num8z0"/>
    <w:qFormat/>
    <w:rsid w:val="00EE03A3"/>
    <w:rPr>
      <w:rFonts w:ascii="Arial" w:hAnsi="Arial"/>
      <w:sz w:val="18"/>
    </w:rPr>
  </w:style>
  <w:style w:type="character" w:styleId="Odkaznakoment">
    <w:name w:val="annotation reference"/>
    <w:qFormat/>
    <w:rsid w:val="00EE03A3"/>
    <w:rPr>
      <w:rFonts w:cs="Times New Roman"/>
      <w:sz w:val="16"/>
    </w:rPr>
  </w:style>
  <w:style w:type="character" w:customStyle="1" w:styleId="TextkomenteChar">
    <w:name w:val="Text komentáře Char"/>
    <w:basedOn w:val="Standardnpsmoodstavce"/>
    <w:link w:val="Textkomente"/>
    <w:qFormat/>
    <w:rsid w:val="00EE03A3"/>
    <w:rPr>
      <w:rFonts w:ascii="Arial" w:eastAsia="Calibri" w:hAnsi="Arial" w:cs="Times New Roman"/>
      <w:sz w:val="20"/>
      <w:szCs w:val="20"/>
      <w:lang w:eastAsia="ar-SA"/>
    </w:rPr>
  </w:style>
  <w:style w:type="character" w:customStyle="1" w:styleId="PedmtkomenteChar">
    <w:name w:val="Předmět komentáře Char"/>
    <w:basedOn w:val="TextkomenteChar"/>
    <w:link w:val="Pedmtkomente"/>
    <w:semiHidden/>
    <w:qFormat/>
    <w:rsid w:val="00EE03A3"/>
    <w:rPr>
      <w:rFonts w:ascii="Times New Roman" w:eastAsia="Calibri" w:hAnsi="Times New Roman" w:cs="Times New Roman"/>
      <w:b/>
      <w:bCs/>
      <w:kern w:val="2"/>
      <w:sz w:val="20"/>
      <w:szCs w:val="20"/>
      <w:lang w:eastAsia="cs-CZ"/>
    </w:rPr>
  </w:style>
  <w:style w:type="character" w:styleId="Hypertextovodkaz">
    <w:name w:val="Hyperlink"/>
    <w:uiPriority w:val="99"/>
    <w:rsid w:val="00EE03A3"/>
    <w:rPr>
      <w:rFonts w:cs="Times New Roman"/>
      <w:color w:val="0000FF"/>
      <w:u w:val="single"/>
    </w:rPr>
  </w:style>
  <w:style w:type="character" w:customStyle="1" w:styleId="NoSpacingChar">
    <w:name w:val="No Spacing Char"/>
    <w:link w:val="Bezmezer1"/>
    <w:qFormat/>
    <w:locked/>
    <w:rsid w:val="00EE03A3"/>
    <w:rPr>
      <w:rFonts w:ascii="Calibri" w:eastAsia="Times New Roman" w:hAnsi="Calibri" w:cs="Times New Roman"/>
      <w:szCs w:val="20"/>
    </w:rPr>
  </w:style>
  <w:style w:type="character" w:customStyle="1" w:styleId="platne1">
    <w:name w:val="platne1"/>
    <w:uiPriority w:val="99"/>
    <w:qFormat/>
    <w:rsid w:val="00EE03A3"/>
  </w:style>
  <w:style w:type="character" w:customStyle="1" w:styleId="BezmezerChar">
    <w:name w:val="Bez mezer Char"/>
    <w:link w:val="Bezmezer"/>
    <w:qFormat/>
    <w:locked/>
    <w:rsid w:val="00EE03A3"/>
    <w:rPr>
      <w:rFonts w:ascii="Calibri" w:eastAsia="Times New Roman" w:hAnsi="Calibri" w:cs="Times New Roman"/>
    </w:rPr>
  </w:style>
  <w:style w:type="character" w:customStyle="1" w:styleId="Zkladntext2Char">
    <w:name w:val="Základní text 2 Char"/>
    <w:basedOn w:val="Standardnpsmoodstavce"/>
    <w:link w:val="Zkladntext2"/>
    <w:qFormat/>
    <w:rsid w:val="00EE03A3"/>
    <w:rPr>
      <w:rFonts w:ascii="Times New Roman" w:eastAsia="Calibri" w:hAnsi="Times New Roman" w:cs="Times New Roman"/>
      <w:kern w:val="2"/>
      <w:sz w:val="24"/>
      <w:szCs w:val="24"/>
      <w:lang w:eastAsia="cs-CZ"/>
    </w:rPr>
  </w:style>
  <w:style w:type="character" w:customStyle="1" w:styleId="NzevChar">
    <w:name w:val="Název Char"/>
    <w:basedOn w:val="Standardnpsmoodstavce"/>
    <w:link w:val="Nzev"/>
    <w:qFormat/>
    <w:rsid w:val="00EE03A3"/>
    <w:rPr>
      <w:rFonts w:ascii="Times New Roman" w:eastAsia="Times New Roman" w:hAnsi="Times New Roman" w:cs="Times New Roman"/>
      <w:b/>
      <w:sz w:val="28"/>
      <w:szCs w:val="20"/>
      <w:lang w:eastAsia="cs-CZ"/>
    </w:rPr>
  </w:style>
  <w:style w:type="character" w:customStyle="1" w:styleId="OdstavecseseznamemChar">
    <w:name w:val="Odstavec se seznamem Char"/>
    <w:link w:val="Odstavecseseznamem"/>
    <w:uiPriority w:val="99"/>
    <w:qFormat/>
    <w:locked/>
    <w:rsid w:val="005869B1"/>
    <w:rPr>
      <w:rFonts w:ascii="Times New Roman" w:eastAsia="Times New Roman" w:hAnsi="Times New Roman" w:cs="Times New Roman"/>
      <w:kern w:val="2"/>
      <w:sz w:val="24"/>
      <w:szCs w:val="24"/>
      <w:lang w:eastAsia="cs-CZ"/>
    </w:rPr>
  </w:style>
  <w:style w:type="character" w:styleId="slostrnky">
    <w:name w:val="page number"/>
    <w:basedOn w:val="Standardnpsmoodstavce"/>
    <w:qFormat/>
    <w:rsid w:val="00F124E4"/>
  </w:style>
  <w:style w:type="character" w:customStyle="1" w:styleId="hps">
    <w:name w:val="hps"/>
    <w:basedOn w:val="Standardnpsmoodstavce"/>
    <w:qFormat/>
    <w:rsid w:val="00C157B5"/>
  </w:style>
  <w:style w:type="character" w:customStyle="1" w:styleId="shorttext">
    <w:name w:val="short_text"/>
    <w:basedOn w:val="Standardnpsmoodstavce"/>
    <w:qFormat/>
    <w:rsid w:val="00AB5DA5"/>
  </w:style>
  <w:style w:type="character" w:styleId="Zstupntext">
    <w:name w:val="Placeholder Text"/>
    <w:basedOn w:val="Standardnpsmoodstavce"/>
    <w:uiPriority w:val="99"/>
    <w:semiHidden/>
    <w:qFormat/>
    <w:rsid w:val="00472596"/>
    <w:rPr>
      <w:color w:val="808080"/>
    </w:rPr>
  </w:style>
  <w:style w:type="character" w:customStyle="1" w:styleId="UnresolvedMention1">
    <w:name w:val="Unresolved Mention1"/>
    <w:basedOn w:val="Standardnpsmoodstavce"/>
    <w:uiPriority w:val="99"/>
    <w:semiHidden/>
    <w:unhideWhenUsed/>
    <w:qFormat/>
    <w:rsid w:val="00EA0AE9"/>
    <w:rPr>
      <w:color w:val="605E5C"/>
      <w:shd w:val="clear" w:color="auto" w:fill="E1DFDD"/>
    </w:rPr>
  </w:style>
  <w:style w:type="character" w:customStyle="1" w:styleId="Nadpis4Char">
    <w:name w:val="Nadpis 4 Char"/>
    <w:basedOn w:val="Standardnpsmoodstavce"/>
    <w:link w:val="Nadpis4"/>
    <w:uiPriority w:val="9"/>
    <w:semiHidden/>
    <w:qFormat/>
    <w:rsid w:val="00DC7D81"/>
    <w:rPr>
      <w:rFonts w:asciiTheme="majorHAnsi" w:eastAsiaTheme="majorEastAsia" w:hAnsiTheme="majorHAnsi" w:cstheme="majorBidi"/>
      <w:i/>
      <w:iCs/>
      <w:color w:val="365F91" w:themeColor="accent1" w:themeShade="BF"/>
      <w:kern w:val="2"/>
      <w:sz w:val="24"/>
      <w:szCs w:val="24"/>
      <w:lang w:eastAsia="cs-CZ"/>
    </w:rPr>
  </w:style>
  <w:style w:type="character" w:customStyle="1" w:styleId="Nadpis6Char">
    <w:name w:val="Nadpis 6 Char"/>
    <w:basedOn w:val="Standardnpsmoodstavce"/>
    <w:link w:val="Nadpis6"/>
    <w:uiPriority w:val="9"/>
    <w:semiHidden/>
    <w:qFormat/>
    <w:rsid w:val="00DC7D81"/>
    <w:rPr>
      <w:rFonts w:asciiTheme="majorHAnsi" w:eastAsiaTheme="majorEastAsia" w:hAnsiTheme="majorHAnsi" w:cstheme="majorBidi"/>
      <w:color w:val="243F60" w:themeColor="accent1" w:themeShade="7F"/>
      <w:kern w:val="2"/>
      <w:sz w:val="24"/>
      <w:szCs w:val="24"/>
      <w:lang w:eastAsia="cs-CZ"/>
    </w:rPr>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Noto Sans CJK SC" w:hAnsi="Liberation Sans" w:cs="Droid Sans Devanagari"/>
      <w:sz w:val="28"/>
      <w:szCs w:val="28"/>
    </w:rPr>
  </w:style>
  <w:style w:type="paragraph" w:styleId="Zkladntext">
    <w:name w:val="Body Text"/>
    <w:basedOn w:val="Normln"/>
    <w:rsid w:val="00EE03A3"/>
    <w:pPr>
      <w:spacing w:after="120"/>
    </w:pPr>
  </w:style>
  <w:style w:type="paragraph" w:styleId="Seznam">
    <w:name w:val="List"/>
    <w:basedOn w:val="Zkladntext"/>
    <w:rPr>
      <w:rFonts w:cs="Droid Sans Devanagari"/>
    </w:rPr>
  </w:style>
  <w:style w:type="paragraph" w:styleId="Titulek">
    <w:name w:val="caption"/>
    <w:basedOn w:val="Normln"/>
    <w:qFormat/>
    <w:pPr>
      <w:suppressLineNumbers/>
      <w:spacing w:before="120" w:after="120"/>
    </w:pPr>
    <w:rPr>
      <w:rFonts w:cs="Droid Sans Devanagari"/>
      <w:i/>
      <w:iCs/>
    </w:rPr>
  </w:style>
  <w:style w:type="paragraph" w:customStyle="1" w:styleId="Index">
    <w:name w:val="Index"/>
    <w:basedOn w:val="Normln"/>
    <w:qFormat/>
    <w:pPr>
      <w:suppressLineNumbers/>
    </w:pPr>
    <w:rPr>
      <w:rFonts w:cs="Droid Sans Devanagari"/>
    </w:rPr>
  </w:style>
  <w:style w:type="paragraph" w:customStyle="1" w:styleId="ListParagraph1">
    <w:name w:val="List Paragraph1"/>
    <w:basedOn w:val="Normln"/>
    <w:qFormat/>
    <w:rsid w:val="00EE03A3"/>
    <w:pPr>
      <w:ind w:left="708"/>
    </w:pPr>
  </w:style>
  <w:style w:type="paragraph" w:customStyle="1" w:styleId="Odstavecseseznamem1">
    <w:name w:val="Odstavec se seznamem1"/>
    <w:basedOn w:val="Normln"/>
    <w:qFormat/>
    <w:rsid w:val="00EE03A3"/>
    <w:pPr>
      <w:ind w:left="720"/>
    </w:pPr>
  </w:style>
  <w:style w:type="paragraph" w:customStyle="1" w:styleId="HeaderandFooter">
    <w:name w:val="Header and Footer"/>
    <w:basedOn w:val="Normln"/>
    <w:qFormat/>
  </w:style>
  <w:style w:type="paragraph" w:styleId="Zpat">
    <w:name w:val="footer"/>
    <w:basedOn w:val="Normln"/>
    <w:link w:val="ZpatChar"/>
    <w:uiPriority w:val="99"/>
    <w:rsid w:val="00EE03A3"/>
    <w:pPr>
      <w:tabs>
        <w:tab w:val="center" w:pos="4536"/>
        <w:tab w:val="right" w:pos="9072"/>
      </w:tabs>
    </w:pPr>
  </w:style>
  <w:style w:type="paragraph" w:customStyle="1" w:styleId="StylLatinkaArialSloitArial10bPed0cm">
    <w:name w:val="Styl (Latinka) Arial (Složité) Arial 10 b. Před:  0 cm"/>
    <w:basedOn w:val="Normln"/>
    <w:uiPriority w:val="99"/>
    <w:qFormat/>
    <w:rsid w:val="00EE03A3"/>
    <w:pPr>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rsid w:val="00EE03A3"/>
    <w:pPr>
      <w:tabs>
        <w:tab w:val="center" w:pos="4536"/>
        <w:tab w:val="right" w:pos="9072"/>
      </w:tabs>
    </w:pPr>
  </w:style>
  <w:style w:type="paragraph" w:styleId="Textbubliny">
    <w:name w:val="Balloon Text"/>
    <w:basedOn w:val="Normln"/>
    <w:link w:val="TextbublinyChar"/>
    <w:semiHidden/>
    <w:qFormat/>
    <w:rsid w:val="00EE03A3"/>
    <w:rPr>
      <w:rFonts w:ascii="Tahoma" w:hAnsi="Tahoma"/>
      <w:sz w:val="16"/>
      <w:szCs w:val="16"/>
    </w:rPr>
  </w:style>
  <w:style w:type="paragraph" w:styleId="Textkomente">
    <w:name w:val="annotation text"/>
    <w:basedOn w:val="Normln"/>
    <w:link w:val="TextkomenteChar"/>
    <w:qFormat/>
    <w:rsid w:val="00EE03A3"/>
    <w:pPr>
      <w:ind w:firstLine="284"/>
      <w:jc w:val="both"/>
    </w:pPr>
    <w:rPr>
      <w:rFonts w:ascii="Arial" w:hAnsi="Arial"/>
      <w:kern w:val="0"/>
      <w:sz w:val="20"/>
      <w:szCs w:val="20"/>
      <w:lang w:eastAsia="ar-SA"/>
    </w:rPr>
  </w:style>
  <w:style w:type="paragraph" w:customStyle="1" w:styleId="Text">
    <w:name w:val="Text"/>
    <w:basedOn w:val="Normln"/>
    <w:qFormat/>
    <w:rsid w:val="00EE03A3"/>
    <w:pPr>
      <w:suppressAutoHyphens w:val="0"/>
      <w:overflowPunct w:val="0"/>
    </w:pPr>
    <w:rPr>
      <w:kern w:val="0"/>
      <w:szCs w:val="20"/>
    </w:rPr>
  </w:style>
  <w:style w:type="paragraph" w:styleId="Pedmtkomente">
    <w:name w:val="annotation subject"/>
    <w:basedOn w:val="Textkomente"/>
    <w:next w:val="Textkomente"/>
    <w:link w:val="PedmtkomenteChar"/>
    <w:semiHidden/>
    <w:qFormat/>
    <w:rsid w:val="00EE03A3"/>
    <w:pPr>
      <w:widowControl w:val="0"/>
      <w:ind w:firstLine="0"/>
      <w:jc w:val="left"/>
    </w:pPr>
    <w:rPr>
      <w:rFonts w:ascii="Times New Roman" w:hAnsi="Times New Roman"/>
      <w:b/>
      <w:bCs/>
      <w:kern w:val="2"/>
      <w:lang w:eastAsia="cs-CZ"/>
    </w:rPr>
  </w:style>
  <w:style w:type="paragraph" w:customStyle="1" w:styleId="Bezmezer1">
    <w:name w:val="Bez mezer1"/>
    <w:link w:val="NoSpacingChar"/>
    <w:qFormat/>
    <w:rsid w:val="00EE03A3"/>
    <w:rPr>
      <w:rFonts w:eastAsia="Times New Roman" w:cs="Times New Roman"/>
      <w:szCs w:val="20"/>
    </w:rPr>
  </w:style>
  <w:style w:type="paragraph" w:customStyle="1" w:styleId="ODSTAVEC">
    <w:name w:val="ODSTAVEC"/>
    <w:basedOn w:val="Bezmezer1"/>
    <w:uiPriority w:val="99"/>
    <w:qFormat/>
    <w:rsid w:val="00EE03A3"/>
    <w:pPr>
      <w:numPr>
        <w:ilvl w:val="1"/>
        <w:numId w:val="2"/>
      </w:numPr>
      <w:spacing w:before="120"/>
      <w:ind w:left="1788" w:firstLine="0"/>
      <w:jc w:val="both"/>
    </w:pPr>
    <w:rPr>
      <w:rFonts w:ascii="Arial" w:hAnsi="Arial" w:cs="Arial"/>
      <w:sz w:val="18"/>
      <w:szCs w:val="18"/>
      <w:lang w:eastAsia="cs-CZ"/>
    </w:rPr>
  </w:style>
  <w:style w:type="paragraph" w:customStyle="1" w:styleId="NADPIS">
    <w:name w:val="NADPIS"/>
    <w:basedOn w:val="Bezmezer1"/>
    <w:uiPriority w:val="99"/>
    <w:qFormat/>
    <w:rsid w:val="00EE03A3"/>
    <w:pPr>
      <w:numPr>
        <w:numId w:val="2"/>
      </w:numPr>
      <w:spacing w:before="360"/>
      <w:ind w:left="1068" w:firstLine="0"/>
      <w:jc w:val="center"/>
    </w:pPr>
    <w:rPr>
      <w:rFonts w:ascii="Arial" w:hAnsi="Arial" w:cs="Arial"/>
      <w:b/>
    </w:rPr>
  </w:style>
  <w:style w:type="paragraph" w:customStyle="1" w:styleId="Textbody">
    <w:name w:val="Text body"/>
    <w:basedOn w:val="Normln"/>
    <w:link w:val="ZkladntextChar"/>
    <w:qFormat/>
    <w:rsid w:val="00EE03A3"/>
    <w:pPr>
      <w:tabs>
        <w:tab w:val="left" w:pos="709"/>
      </w:tabs>
      <w:jc w:val="center"/>
    </w:pPr>
    <w:rPr>
      <w:rFonts w:ascii="Verdana" w:hAnsi="Verdana"/>
      <w:color w:val="00000A"/>
      <w:kern w:val="0"/>
      <w:lang w:val="en-US"/>
    </w:rPr>
  </w:style>
  <w:style w:type="paragraph" w:customStyle="1" w:styleId="Revize1">
    <w:name w:val="Revize1"/>
    <w:semiHidden/>
    <w:qFormat/>
    <w:rsid w:val="00EE03A3"/>
    <w:rPr>
      <w:rFonts w:ascii="Times New Roman" w:hAnsi="Times New Roman" w:cs="Times New Roman"/>
      <w:kern w:val="2"/>
      <w:sz w:val="24"/>
      <w:szCs w:val="24"/>
      <w:lang w:eastAsia="cs-CZ"/>
    </w:rPr>
  </w:style>
  <w:style w:type="paragraph" w:customStyle="1" w:styleId="Zkladntext0">
    <w:name w:val="Základní text~~~"/>
    <w:basedOn w:val="Normln"/>
    <w:qFormat/>
    <w:rsid w:val="00EE03A3"/>
    <w:pPr>
      <w:suppressAutoHyphens w:val="0"/>
      <w:spacing w:line="288" w:lineRule="auto"/>
    </w:pPr>
    <w:rPr>
      <w:rFonts w:ascii="Arial" w:eastAsia="Times New Roman" w:hAnsi="Arial"/>
      <w:kern w:val="0"/>
      <w:szCs w:val="20"/>
    </w:rPr>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rPr>
      <w:rFonts w:eastAsia="Times New Roman" w:cs="Times New Roman"/>
    </w:rPr>
  </w:style>
  <w:style w:type="paragraph" w:styleId="Revize">
    <w:name w:val="Revision"/>
    <w:uiPriority w:val="99"/>
    <w:semiHidden/>
    <w:qFormat/>
    <w:rsid w:val="00EE03A3"/>
    <w:rPr>
      <w:rFonts w:ascii="Times New Roman" w:hAnsi="Times New Roman" w:cs="Times New Roman"/>
      <w:kern w:val="2"/>
      <w:sz w:val="24"/>
      <w:szCs w:val="24"/>
      <w:lang w:eastAsia="cs-CZ"/>
    </w:rPr>
  </w:style>
  <w:style w:type="paragraph" w:customStyle="1" w:styleId="normln0">
    <w:name w:val="normální"/>
    <w:basedOn w:val="Normln"/>
    <w:qFormat/>
    <w:rsid w:val="00EE03A3"/>
    <w:rPr>
      <w:rFonts w:ascii="Arial" w:eastAsia="Times New Roman" w:hAnsi="Arial" w:cs="Arial"/>
      <w:kern w:val="0"/>
      <w:sz w:val="20"/>
      <w:szCs w:val="20"/>
      <w:lang w:eastAsia="ar-SA"/>
    </w:rPr>
  </w:style>
  <w:style w:type="paragraph" w:customStyle="1" w:styleId="Default">
    <w:name w:val="Default"/>
    <w:uiPriority w:val="99"/>
    <w:qFormat/>
    <w:rsid w:val="00EE03A3"/>
    <w:rPr>
      <w:rFonts w:ascii="Verdana" w:eastAsia="Calibri" w:hAnsi="Verdana" w:cs="Verdana"/>
      <w:color w:val="000000"/>
      <w:sz w:val="24"/>
      <w:szCs w:val="24"/>
      <w:lang w:eastAsia="cs-CZ"/>
    </w:rPr>
  </w:style>
  <w:style w:type="paragraph" w:styleId="Zkladntext2">
    <w:name w:val="Body Text 2"/>
    <w:basedOn w:val="Normln"/>
    <w:link w:val="Zkladntext2Char"/>
    <w:qFormat/>
    <w:rsid w:val="00EE03A3"/>
    <w:pPr>
      <w:spacing w:after="120" w:line="480" w:lineRule="auto"/>
    </w:pPr>
  </w:style>
  <w:style w:type="paragraph" w:styleId="Nzev">
    <w:name w:val="Title"/>
    <w:basedOn w:val="Normln"/>
    <w:link w:val="NzevChar"/>
    <w:qFormat/>
    <w:rsid w:val="00EE03A3"/>
    <w:pPr>
      <w:suppressAutoHyphens w:val="0"/>
      <w:jc w:val="center"/>
    </w:pPr>
    <w:rPr>
      <w:rFonts w:eastAsia="Times New Roman"/>
      <w:b/>
      <w:kern w:val="0"/>
      <w:sz w:val="28"/>
      <w:szCs w:val="20"/>
    </w:rPr>
  </w:style>
  <w:style w:type="paragraph" w:styleId="Normlnweb">
    <w:name w:val="Normal (Web)"/>
    <w:basedOn w:val="Normln"/>
    <w:qFormat/>
    <w:rsid w:val="00F46C3B"/>
    <w:pPr>
      <w:suppressAutoHyphens w:val="0"/>
      <w:jc w:val="both"/>
    </w:pPr>
    <w:rPr>
      <w:rFonts w:eastAsia="MS Mincho"/>
      <w:lang w:val="en-US" w:eastAsia="ja-JP"/>
    </w:rPr>
  </w:style>
  <w:style w:type="paragraph" w:customStyle="1" w:styleId="TableContents">
    <w:name w:val="Table Contents"/>
    <w:basedOn w:val="Normln"/>
    <w:qFormat/>
    <w:rsid w:val="006631DA"/>
    <w:pPr>
      <w:suppressLineNumbers/>
      <w:overflowPunct w:val="0"/>
    </w:pPr>
    <w:rPr>
      <w:rFonts w:ascii="Liberation Serif" w:eastAsia="Noto Sans CJK SC" w:hAnsi="Liberation Serif" w:cs="Droid Sans Devanagari"/>
      <w:lang w:val="en-GB" w:eastAsia="zh-CN" w:bidi="hi-IN"/>
    </w:rPr>
  </w:style>
  <w:style w:type="paragraph" w:customStyle="1" w:styleId="TableHeading">
    <w:name w:val="Table Heading"/>
    <w:basedOn w:val="TableContents"/>
    <w:qFormat/>
    <w:pPr>
      <w:jc w:val="center"/>
    </w:pPr>
    <w:rPr>
      <w:b/>
      <w:bCs/>
    </w:rPr>
  </w:style>
  <w:style w:type="table" w:styleId="Mkatabulky">
    <w:name w:val="Table Grid"/>
    <w:basedOn w:val="Normlntabulka"/>
    <w:uiPriority w:val="39"/>
    <w:rsid w:val="0078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rsid w:val="00514CCC"/>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odatelna@fz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fzu.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4.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85375252CE33B42A08335AAF165D503" ma:contentTypeVersion="13" ma:contentTypeDescription="Vytvoří nový dokument" ma:contentTypeScope="" ma:versionID="30567ee99517403ef136cb0c2ee5bdf5">
  <xsd:schema xmlns:xsd="http://www.w3.org/2001/XMLSchema" xmlns:xs="http://www.w3.org/2001/XMLSchema" xmlns:p="http://schemas.microsoft.com/office/2006/metadata/properties" xmlns:ns3="0daafadf-6d6c-4024-b46a-49af7708f8ec" xmlns:ns4="fbd9c245-3891-421f-ab2d-53dab2aba481" targetNamespace="http://schemas.microsoft.com/office/2006/metadata/properties" ma:root="true" ma:fieldsID="ffeb3adeb77c2fdeb52dfc134b6d5228" ns3:_="" ns4:_="">
    <xsd:import namespace="0daafadf-6d6c-4024-b46a-49af7708f8ec"/>
    <xsd:import namespace="fbd9c245-3891-421f-ab2d-53dab2aba4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afadf-6d6c-4024-b46a-49af7708f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9c245-3891-421f-ab2d-53dab2aba481"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14B03-2740-46E5-A7E3-80E0528F1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9C923-A7B1-48DF-9890-8F6A1527E391}">
  <ds:schemaRefs>
    <ds:schemaRef ds:uri="http://schemas.openxmlformats.org/officeDocument/2006/bibliography"/>
  </ds:schemaRefs>
</ds:datastoreItem>
</file>

<file path=customXml/itemProps3.xml><?xml version="1.0" encoding="utf-8"?>
<ds:datastoreItem xmlns:ds="http://schemas.openxmlformats.org/officeDocument/2006/customXml" ds:itemID="{7857F5C9-EDC8-464D-9397-5A2AD4853D9D}">
  <ds:schemaRefs>
    <ds:schemaRef ds:uri="http://schemas.microsoft.com/sharepoint/v3/contenttype/forms"/>
  </ds:schemaRefs>
</ds:datastoreItem>
</file>

<file path=customXml/itemProps4.xml><?xml version="1.0" encoding="utf-8"?>
<ds:datastoreItem xmlns:ds="http://schemas.openxmlformats.org/officeDocument/2006/customXml" ds:itemID="{C022AED5-C5B7-42D0-9643-D86152828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afadf-6d6c-4024-b46a-49af7708f8ec"/>
    <ds:schemaRef ds:uri="fbd9c245-3891-421f-ab2d-53dab2ab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22</Pages>
  <Words>5636</Words>
  <Characters>33258</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dc:description/>
  <cp:lastModifiedBy>Václav Kafka</cp:lastModifiedBy>
  <cp:revision>506</cp:revision>
  <dcterms:created xsi:type="dcterms:W3CDTF">2022-09-22T21:01:00Z</dcterms:created>
  <dcterms:modified xsi:type="dcterms:W3CDTF">2022-12-21T19:06:00Z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0x010100C85375252CE33B42A08335AAF165D503</vt:lpwstr>
  </property>
</Properties>
</file>