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9D94" w14:textId="081648A3" w:rsidR="00236EB1" w:rsidRDefault="00EF7796" w:rsidP="0020798B">
      <w:pPr>
        <w:spacing w:beforeAutospacing="1" w:after="0"/>
        <w:rPr>
          <w:rFonts w:ascii="Calibri" w:hAnsi="Calibri" w:cs="Calibri"/>
          <w:b/>
          <w:bCs/>
          <w:color w:val="000000"/>
          <w:lang w:eastAsia="cs-CZ"/>
        </w:rPr>
      </w:pPr>
      <w:r>
        <w:rPr>
          <w:rFonts w:ascii="Calibri" w:hAnsi="Calibri" w:cs="Calibri"/>
          <w:b/>
          <w:bCs/>
          <w:color w:val="000000"/>
          <w:lang w:eastAsia="cs-CZ"/>
        </w:rPr>
        <w:t>Poptávkové řízení v rámci cenového marketingu na zakázku malého rozsahu</w:t>
      </w:r>
    </w:p>
    <w:p w14:paraId="1838140E" w14:textId="77777777" w:rsidR="00236EB1" w:rsidRDefault="00236EB1">
      <w:pPr>
        <w:spacing w:after="254"/>
        <w:jc w:val="center"/>
        <w:rPr>
          <w:rFonts w:ascii="Calibri" w:hAnsi="Calibri" w:cs="Calibri"/>
          <w:color w:val="000000"/>
          <w:lang w:eastAsia="cs-CZ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9559"/>
        <w:gridCol w:w="236"/>
        <w:gridCol w:w="236"/>
      </w:tblGrid>
      <w:tr w:rsidR="00236EB1" w14:paraId="3598F245" w14:textId="77777777">
        <w:trPr>
          <w:trHeight w:val="893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1608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Zadavatel: </w:t>
            </w:r>
          </w:p>
          <w:p w14:paraId="79680C8A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Obec Malšovice, Malšovice 6, 405 02, okr. Děčín</w:t>
            </w:r>
          </w:p>
          <w:p w14:paraId="27B60FF5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Zastoupená starostou obce  Jiřím Krpálkem </w:t>
            </w:r>
          </w:p>
          <w:p w14:paraId="0E8EED5E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IČ: 00261548</w:t>
            </w:r>
          </w:p>
        </w:tc>
        <w:tc>
          <w:tcPr>
            <w:tcW w:w="236" w:type="dxa"/>
          </w:tcPr>
          <w:p w14:paraId="1C34EDF1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2DD0BA27" w14:textId="77777777">
        <w:trPr>
          <w:trHeight w:val="821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11FD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Název zakázky: </w:t>
            </w:r>
          </w:p>
          <w:p w14:paraId="7025F757" w14:textId="2BA2E9C8" w:rsidR="00236EB1" w:rsidRDefault="00120BFB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Zhotovení základových pasů pod fotbalovou tribunu</w:t>
            </w:r>
          </w:p>
        </w:tc>
        <w:tc>
          <w:tcPr>
            <w:tcW w:w="236" w:type="dxa"/>
          </w:tcPr>
          <w:p w14:paraId="7B8EBC0A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66939787" w14:textId="77777777">
        <w:trPr>
          <w:trHeight w:val="705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4103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Druh zakázky: </w:t>
            </w:r>
          </w:p>
          <w:p w14:paraId="0F04D793" w14:textId="391FF93B" w:rsidR="00236EB1" w:rsidRDefault="002B02A0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Stavební práce </w:t>
            </w:r>
          </w:p>
        </w:tc>
        <w:tc>
          <w:tcPr>
            <w:tcW w:w="236" w:type="dxa"/>
          </w:tcPr>
          <w:p w14:paraId="47CEE0D1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07295AA6" w14:textId="77777777">
        <w:trPr>
          <w:trHeight w:val="775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FB92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Lhůta pro podání nabídky: </w:t>
            </w:r>
          </w:p>
          <w:p w14:paraId="0A47EE9A" w14:textId="46830AB2" w:rsidR="00236EB1" w:rsidRDefault="002B02A0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eastAsia="cs-CZ"/>
              </w:rPr>
              <w:t>od 22.7.2025 do 4.8.2025</w:t>
            </w:r>
            <w:r w:rsidR="00EF7796">
              <w:rPr>
                <w:rFonts w:ascii="Calibri" w:hAnsi="Calibri" w:cs="Calibri"/>
                <w:b/>
                <w:bCs/>
                <w:i/>
                <w:iCs/>
                <w:color w:val="000000"/>
                <w:lang w:eastAsia="cs-CZ"/>
              </w:rPr>
              <w:t xml:space="preserve">                   </w:t>
            </w:r>
          </w:p>
        </w:tc>
        <w:tc>
          <w:tcPr>
            <w:tcW w:w="236" w:type="dxa"/>
          </w:tcPr>
          <w:p w14:paraId="04994644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39F60E81" w14:textId="77777777">
        <w:trPr>
          <w:trHeight w:val="5387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51C5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Místo pro podání nabídky:</w:t>
            </w:r>
          </w:p>
          <w:p w14:paraId="5A58C6A2" w14:textId="77777777" w:rsidR="00236EB1" w:rsidRDefault="00EF7796">
            <w:pPr>
              <w:pStyle w:val="Odstavecseseznamem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cs-CZ"/>
              </w:rPr>
              <w:t xml:space="preserve">Jednou z níže uvedených možností: </w:t>
            </w:r>
          </w:p>
          <w:p w14:paraId="1AC92D6A" w14:textId="77777777" w:rsidR="00236EB1" w:rsidRDefault="00236EB1">
            <w:pPr>
              <w:pStyle w:val="Odstavecseseznamem"/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  <w:p w14:paraId="32DFF8F3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Poštou: Na adresu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Obec Malšovice, Malšovice 6, 405 02, okr. Děčín </w:t>
            </w:r>
          </w:p>
          <w:p w14:paraId="555E5A04" w14:textId="5F544560" w:rsidR="00236EB1" w:rsidRDefault="00EF7796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V zalepené obálce  s názvem uchazeče</w:t>
            </w:r>
            <w:r w:rsidR="002B02A0">
              <w:rPr>
                <w:rFonts w:ascii="Calibri" w:hAnsi="Calibri" w:cs="Calibri"/>
                <w:color w:val="000000"/>
                <w:lang w:eastAsia="cs-CZ"/>
              </w:rPr>
              <w:t xml:space="preserve">, a nápisem Nabídka –  Zemní práce </w:t>
            </w:r>
            <w:r>
              <w:rPr>
                <w:rFonts w:ascii="Calibri" w:hAnsi="Calibri" w:cs="Calibri"/>
                <w:color w:val="000000"/>
                <w:lang w:eastAsia="cs-CZ"/>
              </w:rPr>
              <w:t xml:space="preserve">tribuna, Neotevírat!                  </w:t>
            </w:r>
          </w:p>
          <w:p w14:paraId="1FB04032" w14:textId="77777777" w:rsidR="00236EB1" w:rsidRDefault="00236EB1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  <w:p w14:paraId="479B717D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Osobně: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Obec Malšovice, Malšovice 6, 405 02, okr. Děčín</w:t>
            </w:r>
          </w:p>
          <w:p w14:paraId="315DB283" w14:textId="77F05BF1" w:rsidR="00236EB1" w:rsidRDefault="00EF7796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V zalepené obálce  s názvem uchazeč</w:t>
            </w:r>
            <w:r w:rsidR="002B02A0">
              <w:rPr>
                <w:rFonts w:ascii="Calibri" w:hAnsi="Calibri" w:cs="Calibri"/>
                <w:color w:val="000000"/>
                <w:lang w:eastAsia="cs-CZ"/>
              </w:rPr>
              <w:t xml:space="preserve">e, a nápisem Nabídka – Zemní práce </w:t>
            </w:r>
            <w:r>
              <w:rPr>
                <w:rFonts w:ascii="Calibri" w:hAnsi="Calibri" w:cs="Calibri"/>
                <w:color w:val="000000"/>
                <w:lang w:eastAsia="cs-CZ"/>
              </w:rPr>
              <w:t xml:space="preserve"> tribuna, Neotevírat!                  </w:t>
            </w:r>
          </w:p>
          <w:p w14:paraId="729606DB" w14:textId="77777777" w:rsidR="00236EB1" w:rsidRDefault="00236EB1">
            <w:pPr>
              <w:pStyle w:val="Odstavecseseznamem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091F367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Datovou zprávou: </w:t>
            </w:r>
            <w:r>
              <w:rPr>
                <w:rFonts w:ascii="Calibri" w:hAnsi="Calibri" w:cs="Calibri"/>
                <w:b/>
                <w:color w:val="000000"/>
              </w:rPr>
              <w:t xml:space="preserve">ID datové schránky: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scya9wq</w:t>
            </w:r>
          </w:p>
          <w:p w14:paraId="7A3362FF" w14:textId="68509239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Př</w:t>
            </w:r>
            <w:r w:rsidR="002B02A0">
              <w:rPr>
                <w:rFonts w:ascii="Calibri" w:hAnsi="Calibri" w:cs="Calibri"/>
                <w:color w:val="000000"/>
                <w:lang w:eastAsia="cs-CZ"/>
              </w:rPr>
              <w:t xml:space="preserve">edmět zprávy Nabídka – zemní práce </w:t>
            </w:r>
            <w:r>
              <w:rPr>
                <w:rFonts w:ascii="Calibri" w:hAnsi="Calibri" w:cs="Calibri"/>
                <w:color w:val="000000"/>
                <w:lang w:eastAsia="cs-CZ"/>
              </w:rPr>
              <w:t xml:space="preserve"> tribuna, Neotevírat! (Nabídka bude otevřena až při hodnocení)</w:t>
            </w:r>
          </w:p>
          <w:p w14:paraId="2069D3C4" w14:textId="77777777" w:rsidR="00236EB1" w:rsidRDefault="00236EB1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</w:tcPr>
          <w:p w14:paraId="16EDC046" w14:textId="77777777" w:rsidR="00236EB1" w:rsidRDefault="00EF77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</w:tr>
      <w:tr w:rsidR="00236EB1" w14:paraId="7E16CEFD" w14:textId="77777777">
        <w:trPr>
          <w:trHeight w:val="847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32DF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Předmět zakázky: </w:t>
            </w:r>
          </w:p>
          <w:p w14:paraId="56875DD7" w14:textId="77777777" w:rsidR="00236EB1" w:rsidRDefault="00236EB1">
            <w:pPr>
              <w:pStyle w:val="Odstavecseseznamem"/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  <w:p w14:paraId="2227F03A" w14:textId="2675F913" w:rsidR="00236EB1" w:rsidRDefault="002B02A0">
            <w:pPr>
              <w:pStyle w:val="Odstavecseseznamem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Zhotovení základových pasů pro  fotbalovou tribunu </w:t>
            </w:r>
          </w:p>
          <w:p w14:paraId="7137A2DB" w14:textId="77777777" w:rsidR="00236EB1" w:rsidRDefault="00EF7796">
            <w:pPr>
              <w:pStyle w:val="Odstavecseseznamem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Specifikace: </w:t>
            </w:r>
          </w:p>
          <w:p w14:paraId="4342E23C" w14:textId="58D114F6" w:rsidR="002B02A0" w:rsidRPr="002B02A0" w:rsidRDefault="002B02A0">
            <w:pPr>
              <w:jc w:val="both"/>
              <w:rPr>
                <w:rFonts w:ascii="Calibri" w:hAnsi="Calibri" w:cs="Calibri"/>
                <w:bCs/>
                <w:iCs/>
                <w:color w:val="000000"/>
                <w:lang w:eastAsia="cs-CZ"/>
              </w:rPr>
            </w:pPr>
            <w:r>
              <w:rPr>
                <w:rFonts w:ascii="Calibri" w:hAnsi="Calibri" w:cs="Calibri"/>
                <w:bCs/>
                <w:iCs/>
                <w:color w:val="000000"/>
                <w:lang w:eastAsia="cs-CZ"/>
              </w:rPr>
              <w:t xml:space="preserve">Jedná se o zhotovení základových pasů, podle  výkresu  poskytnutého dodavatele fotbalové tribuny.  Výkres je součástí zadávací dokumentace. </w:t>
            </w:r>
          </w:p>
        </w:tc>
        <w:tc>
          <w:tcPr>
            <w:tcW w:w="236" w:type="dxa"/>
          </w:tcPr>
          <w:p w14:paraId="77EDEFD6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6D2B2172" w14:textId="77777777">
        <w:trPr>
          <w:trHeight w:val="1160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AFA1" w14:textId="77777777" w:rsidR="00236EB1" w:rsidRDefault="00EF7796">
            <w:pPr>
              <w:pStyle w:val="Odstavecseseznamem"/>
              <w:numPr>
                <w:ilvl w:val="0"/>
                <w:numId w:val="1"/>
              </w:numPr>
              <w:ind w:left="814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Kritéria hodnocení: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cs-CZ"/>
              </w:rPr>
              <w:t xml:space="preserve"> </w:t>
            </w:r>
          </w:p>
          <w:p w14:paraId="10D186BD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Nejnižší nabídková cena vč. DPH</w:t>
            </w:r>
          </w:p>
        </w:tc>
        <w:tc>
          <w:tcPr>
            <w:tcW w:w="236" w:type="dxa"/>
          </w:tcPr>
          <w:p w14:paraId="512AAC91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365A4010" w14:textId="77777777">
        <w:trPr>
          <w:trHeight w:val="1302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C66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         8. Způsob jednání s účastníky: </w:t>
            </w:r>
            <w:r>
              <w:rPr>
                <w:rFonts w:ascii="Calibri" w:hAnsi="Calibri" w:cs="Calibri"/>
                <w:bCs/>
                <w:color w:val="000000"/>
                <w:lang w:eastAsia="cs-CZ"/>
              </w:rPr>
              <w:t xml:space="preserve"> </w:t>
            </w:r>
          </w:p>
          <w:p w14:paraId="187B73CF" w14:textId="77777777" w:rsidR="00236EB1" w:rsidRDefault="00EF7796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lang w:eastAsia="cs-CZ"/>
              </w:rPr>
              <w:t xml:space="preserve">V případě potřeby vysvětlení zadávacích podmínek je možné využít emailové komunikace: </w:t>
            </w:r>
            <w:hyperlink r:id="rId7">
              <w:proofErr w:type="spellStart"/>
              <w:r w:rsidR="00236EB1">
                <w:rPr>
                  <w:rStyle w:val="Hypertextovodkaz"/>
                  <w:rFonts w:ascii="Calibri" w:hAnsi="Calibri" w:cs="Calibri"/>
                  <w:bCs/>
                  <w:color w:val="000000"/>
                  <w:lang w:eastAsia="cs-CZ"/>
                </w:rPr>
                <w:t>starosta@oumalsovice.cz</w:t>
              </w:r>
              <w:proofErr w:type="spellEnd"/>
            </w:hyperlink>
            <w:r>
              <w:rPr>
                <w:rFonts w:ascii="Calibri" w:hAnsi="Calibri" w:cs="Calibri"/>
                <w:bCs/>
                <w:color w:val="000000"/>
                <w:lang w:eastAsia="cs-CZ"/>
              </w:rPr>
              <w:t xml:space="preserve"> , případně  </w:t>
            </w:r>
            <w:proofErr w:type="spellStart"/>
            <w:r>
              <w:rPr>
                <w:rFonts w:ascii="Calibri" w:hAnsi="Calibri" w:cs="Calibri"/>
                <w:bCs/>
                <w:color w:val="000000"/>
                <w:lang w:eastAsia="cs-CZ"/>
              </w:rPr>
              <w:t>tlf</w:t>
            </w:r>
            <w:proofErr w:type="spellEnd"/>
            <w:r>
              <w:rPr>
                <w:rFonts w:ascii="Calibri" w:hAnsi="Calibri" w:cs="Calibri"/>
                <w:bCs/>
                <w:color w:val="000000"/>
                <w:lang w:eastAsia="cs-CZ"/>
              </w:rPr>
              <w:t>: +420 608 460 870 – starosta obce Jiří Krpálek.</w:t>
            </w:r>
          </w:p>
          <w:p w14:paraId="53167C01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Žádost  o vysvětlení musí být doručena zadavateli nejpozději 4 pracovní dny před uplynutím lhůty pro podání nabídek.</w:t>
            </w:r>
          </w:p>
        </w:tc>
        <w:tc>
          <w:tcPr>
            <w:tcW w:w="236" w:type="dxa"/>
          </w:tcPr>
          <w:p w14:paraId="20A007DC" w14:textId="77777777" w:rsidR="00236EB1" w:rsidRDefault="00236EB1">
            <w:pPr>
              <w:rPr>
                <w:rFonts w:ascii="Calibri" w:hAnsi="Calibri" w:cs="Calibri"/>
              </w:rPr>
            </w:pPr>
          </w:p>
        </w:tc>
      </w:tr>
      <w:tr w:rsidR="00236EB1" w14:paraId="57480C21" w14:textId="77777777" w:rsidTr="0020798B">
        <w:trPr>
          <w:trHeight w:val="1395"/>
        </w:trPr>
        <w:tc>
          <w:tcPr>
            <w:tcW w:w="9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880B" w14:textId="77777777" w:rsidR="00236EB1" w:rsidRDefault="00EF7796">
            <w:pPr>
              <w:spacing w:before="120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         9. Podmínky a požadavky na zpracování nabídky a způsob zpracování nabídkové ceny: </w:t>
            </w:r>
          </w:p>
          <w:p w14:paraId="4267ECDB" w14:textId="77777777" w:rsidR="00236EB1" w:rsidRDefault="00EF7796">
            <w:pPr>
              <w:spacing w:before="120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Nabídka musí být zadavateli podána v písemné formě a v českém jazyce. Požadavek na písemnou formu je považován za splněný tehdy, pokud je nabídka podepsána osobou </w:t>
            </w:r>
            <w:r>
              <w:rPr>
                <w:rFonts w:ascii="Calibri" w:hAnsi="Calibri" w:cs="Calibri"/>
                <w:b/>
                <w:bCs/>
                <w:color w:val="000000"/>
              </w:rPr>
              <w:t>oprávněnou jednat jménem uchazeče.</w:t>
            </w:r>
            <w:r>
              <w:rPr>
                <w:rFonts w:ascii="Calibri" w:hAnsi="Calibri" w:cs="Calibri"/>
                <w:color w:val="000000"/>
              </w:rPr>
              <w:t xml:space="preserve">  Nabídka může být podána poštou, osobně, nebo datovou zprávou.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14:paraId="27F665C0" w14:textId="722B89C8" w:rsidR="00236EB1" w:rsidRPr="0020798B" w:rsidRDefault="00EF7796" w:rsidP="0020798B">
            <w:pPr>
              <w:tabs>
                <w:tab w:val="left" w:pos="720"/>
              </w:tabs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Nabídka bude obsahovat vyplněný krycí list</w:t>
            </w:r>
            <w:r w:rsidR="002B02A0">
              <w:rPr>
                <w:rFonts w:ascii="Calibri" w:hAnsi="Calibri" w:cs="Calibri"/>
                <w:b/>
                <w:bCs/>
                <w:color w:val="000000"/>
              </w:rPr>
              <w:t>, naceněný výkaz výměr</w:t>
            </w:r>
            <w:r w:rsidR="0020798B">
              <w:rPr>
                <w:rFonts w:ascii="Calibri" w:hAnsi="Calibri" w:cs="Calibri"/>
                <w:b/>
                <w:bCs/>
                <w:color w:val="000000"/>
              </w:rPr>
              <w:t>, č</w:t>
            </w:r>
            <w:r w:rsidR="0020798B" w:rsidRPr="0020798B">
              <w:rPr>
                <w:rFonts w:ascii="Calibri" w:hAnsi="Calibri" w:cs="Calibri"/>
                <w:b/>
                <w:bCs/>
                <w:color w:val="000000"/>
              </w:rPr>
              <w:t>estné prohlášení účastníka výběrového/zadávacího řízení či cenového marketingu, podepsané oprávněnou osobou</w:t>
            </w:r>
            <w:r w:rsidR="0020798B">
              <w:rPr>
                <w:rFonts w:ascii="Calibri" w:hAnsi="Calibri" w:cs="Calibri"/>
                <w:b/>
                <w:bCs/>
                <w:color w:val="000000"/>
              </w:rPr>
              <w:t>, podepsaný n</w:t>
            </w:r>
            <w:r w:rsidR="0020798B" w:rsidRPr="0020798B">
              <w:rPr>
                <w:rFonts w:ascii="Calibri" w:hAnsi="Calibri" w:cs="Calibri"/>
                <w:b/>
                <w:bCs/>
                <w:color w:val="000000"/>
              </w:rPr>
              <w:t xml:space="preserve">ávrh kupní smlouvy. </w:t>
            </w:r>
            <w:r w:rsidR="0020798B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  <w:r w:rsidR="0020798B" w:rsidRPr="0020798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20798B"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="0020798B" w:rsidRPr="0020798B">
              <w:rPr>
                <w:rFonts w:ascii="Calibri" w:hAnsi="Calibri" w:cs="Calibri"/>
                <w:b/>
                <w:bCs/>
                <w:color w:val="000000"/>
              </w:rPr>
              <w:t>v příloze)</w:t>
            </w:r>
          </w:p>
        </w:tc>
        <w:tc>
          <w:tcPr>
            <w:tcW w:w="236" w:type="dxa"/>
          </w:tcPr>
          <w:p w14:paraId="32AA4893" w14:textId="77777777" w:rsidR="00236EB1" w:rsidRDefault="00236EB1">
            <w:pPr>
              <w:rPr>
                <w:color w:val="000000"/>
              </w:rPr>
            </w:pPr>
          </w:p>
        </w:tc>
        <w:tc>
          <w:tcPr>
            <w:tcW w:w="236" w:type="dxa"/>
          </w:tcPr>
          <w:p w14:paraId="49AEF05D" w14:textId="77777777" w:rsidR="00236EB1" w:rsidRDefault="00236EB1"/>
        </w:tc>
      </w:tr>
      <w:tr w:rsidR="00236EB1" w14:paraId="5C42CB74" w14:textId="77777777" w:rsidTr="0020798B">
        <w:trPr>
          <w:trHeight w:val="1273"/>
        </w:trPr>
        <w:tc>
          <w:tcPr>
            <w:tcW w:w="9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40DC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        10. Doba a místo plnění zakázky: </w:t>
            </w:r>
          </w:p>
          <w:p w14:paraId="44F2D67E" w14:textId="0D9FCD2E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 xml:space="preserve">Předpoklad uskutečnění </w:t>
            </w:r>
            <w:r w:rsidR="002B02A0"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 xml:space="preserve">plnění zakázky je duben </w:t>
            </w:r>
            <w:r>
              <w:rPr>
                <w:rFonts w:ascii="Calibri" w:hAnsi="Calibri" w:cs="Calibri"/>
                <w:b/>
                <w:bCs/>
                <w:iCs/>
                <w:color w:val="000000"/>
                <w:lang w:eastAsia="cs-CZ"/>
              </w:rPr>
              <w:t xml:space="preserve"> 2026</w:t>
            </w:r>
          </w:p>
          <w:p w14:paraId="331B7DD0" w14:textId="77777777" w:rsidR="00236EB1" w:rsidRDefault="00EF7796">
            <w:pPr>
              <w:spacing w:before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 Místo plnění zakázky –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p.pč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. 460/1 v 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k.ú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. Malšovice u Děčína.</w:t>
            </w:r>
          </w:p>
        </w:tc>
        <w:tc>
          <w:tcPr>
            <w:tcW w:w="236" w:type="dxa"/>
          </w:tcPr>
          <w:p w14:paraId="40B65D78" w14:textId="77777777" w:rsidR="00236EB1" w:rsidRDefault="00236EB1">
            <w:pPr>
              <w:rPr>
                <w:color w:val="000000"/>
              </w:rPr>
            </w:pPr>
          </w:p>
        </w:tc>
        <w:tc>
          <w:tcPr>
            <w:tcW w:w="236" w:type="dxa"/>
          </w:tcPr>
          <w:p w14:paraId="2F2C9452" w14:textId="77777777" w:rsidR="00236EB1" w:rsidRDefault="00236EB1"/>
        </w:tc>
      </w:tr>
      <w:tr w:rsidR="00236EB1" w14:paraId="7E88DD65" w14:textId="77777777" w:rsidTr="0020798B">
        <w:trPr>
          <w:trHeight w:val="106"/>
        </w:trPr>
        <w:tc>
          <w:tcPr>
            <w:tcW w:w="9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0DCA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POVINNÉ NÁLEŽITOSTI </w:t>
            </w:r>
          </w:p>
        </w:tc>
        <w:tc>
          <w:tcPr>
            <w:tcW w:w="236" w:type="dxa"/>
          </w:tcPr>
          <w:p w14:paraId="2A11C065" w14:textId="77777777" w:rsidR="00236EB1" w:rsidRDefault="00236EB1">
            <w:pPr>
              <w:rPr>
                <w:color w:val="000000"/>
              </w:rPr>
            </w:pPr>
          </w:p>
        </w:tc>
        <w:tc>
          <w:tcPr>
            <w:tcW w:w="236" w:type="dxa"/>
          </w:tcPr>
          <w:p w14:paraId="060EBD82" w14:textId="77777777" w:rsidR="00236EB1" w:rsidRDefault="00236EB1"/>
        </w:tc>
      </w:tr>
      <w:tr w:rsidR="00236EB1" w14:paraId="6B74BC7E" w14:textId="77777777" w:rsidTr="0020798B">
        <w:trPr>
          <w:trHeight w:val="422"/>
        </w:trPr>
        <w:tc>
          <w:tcPr>
            <w:tcW w:w="9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5C3B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         11. Požadavky na prokázání kvalifikace účastníka: </w:t>
            </w:r>
          </w:p>
          <w:p w14:paraId="66B93D0A" w14:textId="77777777" w:rsidR="00236EB1" w:rsidRDefault="00236EB1">
            <w:pPr>
              <w:pStyle w:val="Odstavecseseznamem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  <w:p w14:paraId="6B67A144" w14:textId="77777777" w:rsidR="00236EB1" w:rsidRDefault="00EF7796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Uchazeč doloží výpis z obchodního rejstříku </w:t>
            </w:r>
            <w:r>
              <w:rPr>
                <w:rFonts w:ascii="Calibri" w:hAnsi="Calibri" w:cs="Calibri"/>
                <w:color w:val="000000"/>
                <w:lang w:eastAsia="cs-CZ"/>
              </w:rPr>
              <w:t xml:space="preserve"> nebo Živnostenského  rejstříku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(stačí informativní výpis</w:t>
            </w:r>
          </w:p>
          <w:p w14:paraId="01A2987B" w14:textId="77777777" w:rsidR="00236EB1" w:rsidRDefault="00EF7796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stažený z veřejně dostupného zdroje)</w:t>
            </w:r>
          </w:p>
        </w:tc>
        <w:tc>
          <w:tcPr>
            <w:tcW w:w="236" w:type="dxa"/>
          </w:tcPr>
          <w:p w14:paraId="55C05404" w14:textId="77777777" w:rsidR="00236EB1" w:rsidRDefault="00236EB1">
            <w:pPr>
              <w:rPr>
                <w:color w:val="000000"/>
              </w:rPr>
            </w:pPr>
          </w:p>
        </w:tc>
        <w:tc>
          <w:tcPr>
            <w:tcW w:w="236" w:type="dxa"/>
          </w:tcPr>
          <w:p w14:paraId="4E63F32C" w14:textId="77777777" w:rsidR="00236EB1" w:rsidRDefault="00236EB1"/>
        </w:tc>
      </w:tr>
      <w:tr w:rsidR="00236EB1" w14:paraId="0FB59865" w14:textId="77777777" w:rsidTr="0020798B">
        <w:trPr>
          <w:trHeight w:val="1266"/>
        </w:trPr>
        <w:tc>
          <w:tcPr>
            <w:tcW w:w="9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21FC" w14:textId="77777777" w:rsidR="00236EB1" w:rsidRDefault="00EF7796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             12. Obchodní podmínky a jiné smluvní podmínky: </w:t>
            </w:r>
          </w:p>
          <w:p w14:paraId="00D4B643" w14:textId="0769AD4E" w:rsidR="00236EB1" w:rsidRPr="003B36B5" w:rsidRDefault="002B02A0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lang w:eastAsia="cs-CZ"/>
              </w:rPr>
              <w:t>Objednatel nebude poskytovat zálohu.</w:t>
            </w:r>
          </w:p>
        </w:tc>
        <w:tc>
          <w:tcPr>
            <w:tcW w:w="236" w:type="dxa"/>
          </w:tcPr>
          <w:p w14:paraId="7B60E999" w14:textId="77777777" w:rsidR="00236EB1" w:rsidRDefault="00236EB1">
            <w:pPr>
              <w:rPr>
                <w:color w:val="000000"/>
              </w:rPr>
            </w:pPr>
          </w:p>
        </w:tc>
        <w:tc>
          <w:tcPr>
            <w:tcW w:w="236" w:type="dxa"/>
          </w:tcPr>
          <w:p w14:paraId="4FEE9ACD" w14:textId="77777777" w:rsidR="00236EB1" w:rsidRDefault="00236EB1"/>
        </w:tc>
      </w:tr>
    </w:tbl>
    <w:p w14:paraId="27E70C8F" w14:textId="77777777" w:rsidR="00236EB1" w:rsidRDefault="00236EB1">
      <w:pPr>
        <w:rPr>
          <w:rFonts w:ascii="Verdana" w:hAnsi="Verdana"/>
          <w:sz w:val="18"/>
          <w:szCs w:val="18"/>
        </w:rPr>
      </w:pPr>
    </w:p>
    <w:p w14:paraId="65D97F25" w14:textId="06CA55F3" w:rsidR="00236EB1" w:rsidRDefault="00EF779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 Malšovicích :  </w:t>
      </w:r>
      <w:r w:rsidR="0020798B">
        <w:rPr>
          <w:rFonts w:ascii="Calibri" w:hAnsi="Calibri" w:cs="Calibri"/>
        </w:rPr>
        <w:t>21.07.2025</w:t>
      </w:r>
      <w:r w:rsidR="004B3F9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                                                                         Jiří Krpálek </w:t>
      </w:r>
    </w:p>
    <w:p w14:paraId="63EFAD4B" w14:textId="67855FAF" w:rsidR="00236EB1" w:rsidRDefault="00EF779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</w:t>
      </w:r>
      <w:r w:rsidR="0020798B"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</w:rPr>
        <w:t>starosta obce</w:t>
      </w:r>
    </w:p>
    <w:sectPr w:rsidR="00236EB1" w:rsidSect="002079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2" w:right="1417" w:bottom="1417" w:left="1417" w:header="1134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5461" w14:textId="77777777" w:rsidR="00222A9A" w:rsidRDefault="00222A9A">
      <w:pPr>
        <w:spacing w:after="0" w:line="240" w:lineRule="auto"/>
      </w:pPr>
      <w:r>
        <w:separator/>
      </w:r>
    </w:p>
  </w:endnote>
  <w:endnote w:type="continuationSeparator" w:id="0">
    <w:p w14:paraId="66C39AB7" w14:textId="77777777" w:rsidR="00222A9A" w:rsidRDefault="0022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8ECF" w14:textId="77777777" w:rsidR="00236EB1" w:rsidRDefault="00236EB1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D663" w14:textId="77777777" w:rsidR="00236EB1" w:rsidRDefault="00236EB1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4C67" w14:textId="77777777" w:rsidR="00222A9A" w:rsidRDefault="00222A9A">
      <w:pPr>
        <w:spacing w:after="0" w:line="240" w:lineRule="auto"/>
      </w:pPr>
      <w:r>
        <w:separator/>
      </w:r>
    </w:p>
  </w:footnote>
  <w:footnote w:type="continuationSeparator" w:id="0">
    <w:p w14:paraId="61D45AA3" w14:textId="77777777" w:rsidR="00222A9A" w:rsidRDefault="00222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5BEE" w14:textId="77777777" w:rsidR="00236EB1" w:rsidRDefault="00236EB1">
    <w:pPr>
      <w:pStyle w:val="Zhlav"/>
    </w:pPr>
  </w:p>
  <w:p w14:paraId="648A83B7" w14:textId="77777777" w:rsidR="00236EB1" w:rsidRDefault="00236EB1">
    <w:pPr>
      <w:pStyle w:val="Zhlav"/>
      <w:spacing w:line="20" w:lineRule="exact"/>
      <w:rPr>
        <w:sz w:val="2"/>
        <w:szCs w:val="2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DAA3" w14:textId="77777777" w:rsidR="00236EB1" w:rsidRDefault="00236EB1">
    <w:pPr>
      <w:pStyle w:val="Zhlav"/>
    </w:pPr>
  </w:p>
  <w:p w14:paraId="5B8685B7" w14:textId="77777777" w:rsidR="00236EB1" w:rsidRDefault="00236EB1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0AD1"/>
    <w:multiLevelType w:val="multilevel"/>
    <w:tmpl w:val="D86C49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E41E6"/>
    <w:multiLevelType w:val="multilevel"/>
    <w:tmpl w:val="CD4EB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6912489">
    <w:abstractNumId w:val="0"/>
  </w:num>
  <w:num w:numId="2" w16cid:durableId="121065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3yZYCAPhELY0Zrbgf/VAlJ8FihL2Ejn6j1eMmv8z7uqAH3QEmTJz1uqEii31IhW98+3eon6+WfKhOuX2x1yKqw==" w:salt="QJt5x5DeQPJVqwiJNtDcFg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B1"/>
    <w:rsid w:val="00045130"/>
    <w:rsid w:val="00120BFB"/>
    <w:rsid w:val="001F0735"/>
    <w:rsid w:val="0020798B"/>
    <w:rsid w:val="00222A9A"/>
    <w:rsid w:val="00236EB1"/>
    <w:rsid w:val="002B02A0"/>
    <w:rsid w:val="003B36B5"/>
    <w:rsid w:val="00462102"/>
    <w:rsid w:val="004B3F9D"/>
    <w:rsid w:val="005976CD"/>
    <w:rsid w:val="007B3B55"/>
    <w:rsid w:val="008E378D"/>
    <w:rsid w:val="00A02322"/>
    <w:rsid w:val="00A45022"/>
    <w:rsid w:val="00AA2B4C"/>
    <w:rsid w:val="00B834A8"/>
    <w:rsid w:val="00C57F84"/>
    <w:rsid w:val="00E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14B8"/>
  <w15:docId w15:val="{8A59A5FC-5D9C-4DE7-A11B-D2C2039B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22F"/>
    <w:pPr>
      <w:spacing w:after="200" w:line="276" w:lineRule="auto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832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32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32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32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32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32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32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32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32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B83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B83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B83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B832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B832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B832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B832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B832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B8322F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B8322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B8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B8322F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8322F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B832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322F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B8322F"/>
    <w:rPr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B8322F"/>
    <w:rPr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13500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513500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B8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322F"/>
    <w:p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t">
    <w:name w:val="Quote"/>
    <w:basedOn w:val="Normln"/>
    <w:next w:val="Normln"/>
    <w:link w:val="CittChar"/>
    <w:uiPriority w:val="29"/>
    <w:qFormat/>
    <w:rsid w:val="00B8322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B8322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customStyle="1" w:styleId="Zhlavazpatuser">
    <w:name w:val="Záhlaví a zápatí (user)"/>
    <w:basedOn w:val="Normln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B8322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8322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dresa">
    <w:name w:val="adresa"/>
    <w:qFormat/>
    <w:rsid w:val="00B8322F"/>
    <w:rPr>
      <w:rFonts w:ascii="Verdana" w:eastAsia="Times New Roman" w:hAnsi="Verdana" w:cs="Times New Roman"/>
      <w:color w:val="034A31"/>
      <w:kern w:val="0"/>
      <w:sz w:val="1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B83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B83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rosta@oumalsov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426</Words>
  <Characters>2516</Characters>
  <Application>Microsoft Office Word</Application>
  <DocSecurity>8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Labské skály, z.s.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mistostarosta2@obecvelkechvojno.cz</dc:creator>
  <dc:description/>
  <cp:lastModifiedBy>Jan Krpálek</cp:lastModifiedBy>
  <cp:revision>8</cp:revision>
  <dcterms:created xsi:type="dcterms:W3CDTF">2025-07-18T07:09:00Z</dcterms:created>
  <dcterms:modified xsi:type="dcterms:W3CDTF">2025-07-21T11:22:00Z</dcterms:modified>
  <dc:language>cs-CZ</dc:language>
</cp:coreProperties>
</file>