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bookmarkStart w:id="0" w:name="_GoBack"/>
      <w:bookmarkEnd w:id="0"/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Pr="00357FB2" w:rsidRDefault="00F27382" w:rsidP="00357FB2">
      <w:pPr>
        <w:ind w:left="2832" w:hanging="2832"/>
        <w:jc w:val="center"/>
        <w:rPr>
          <w:b/>
          <w:bCs/>
          <w:sz w:val="26"/>
          <w:szCs w:val="26"/>
        </w:rPr>
      </w:pPr>
      <w:r w:rsidRPr="00357FB2">
        <w:rPr>
          <w:b/>
          <w:bCs/>
          <w:sz w:val="26"/>
          <w:szCs w:val="26"/>
        </w:rPr>
        <w:t>„</w:t>
      </w:r>
      <w:r w:rsidR="00A2141B" w:rsidRPr="00A2141B">
        <w:rPr>
          <w:b/>
          <w:bCs/>
          <w:sz w:val="26"/>
          <w:szCs w:val="26"/>
        </w:rPr>
        <w:t>Rámcová dohoda – dodávka uhlíkového vlákna</w:t>
      </w:r>
      <w:r w:rsidRPr="00357FB2">
        <w:rPr>
          <w:b/>
          <w:bCs/>
          <w:sz w:val="26"/>
          <w:szCs w:val="26"/>
        </w:rPr>
        <w:t>“</w:t>
      </w:r>
    </w:p>
    <w:p w:rsidR="00323383" w:rsidRDefault="00323383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7F6AC9">
      <w:pPr>
        <w:spacing w:after="120"/>
        <w:ind w:left="2832" w:hanging="2832"/>
      </w:pPr>
      <w:r w:rsidRPr="0009533F">
        <w:rPr>
          <w:b/>
          <w:bCs/>
        </w:rPr>
        <w:t>Zadavatel:</w:t>
      </w:r>
      <w:r w:rsidRPr="0009533F">
        <w:t xml:space="preserve"> </w:t>
      </w:r>
      <w:r w:rsidRPr="0009533F">
        <w:tab/>
      </w:r>
      <w:r w:rsidR="00A71A51" w:rsidRPr="00A71A51">
        <w:t>ALLIGARD s.r.o.</w:t>
      </w:r>
    </w:p>
    <w:p w:rsidR="005D5164" w:rsidRPr="0009533F" w:rsidRDefault="005D5164" w:rsidP="007F6AC9">
      <w:pPr>
        <w:spacing w:after="120"/>
        <w:ind w:left="2832" w:hanging="2832"/>
      </w:pPr>
      <w:r w:rsidRPr="0009533F">
        <w:rPr>
          <w:b/>
          <w:bCs/>
        </w:rPr>
        <w:t>Sídlo:</w:t>
      </w:r>
      <w:r w:rsidR="007F6AC9">
        <w:t xml:space="preserve"> </w:t>
      </w:r>
      <w:r w:rsidR="007F6AC9">
        <w:tab/>
      </w:r>
      <w:r w:rsidR="00A71A51" w:rsidRPr="00A71A51">
        <w:t>č.p. 44, 357 51 Libavské Údolí</w:t>
      </w:r>
    </w:p>
    <w:p w:rsidR="005D5164" w:rsidRPr="0009533F" w:rsidRDefault="005D5164" w:rsidP="00757CB3">
      <w:pPr>
        <w:spacing w:after="120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A71A51" w:rsidRPr="00A71A51">
        <w:rPr>
          <w:bCs/>
        </w:rPr>
        <w:t>25200933</w:t>
      </w:r>
    </w:p>
    <w:p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 w:rsidRPr="0009533F">
        <w:rPr>
          <w:b/>
          <w:bCs/>
        </w:rPr>
        <w:t>Statutární zástupce:</w:t>
      </w:r>
      <w:r w:rsidRPr="0009533F">
        <w:rPr>
          <w:b/>
          <w:bCs/>
        </w:rPr>
        <w:tab/>
      </w:r>
      <w:r w:rsidR="00A71A51" w:rsidRPr="00A71A51">
        <w:rPr>
          <w:bCs/>
        </w:rPr>
        <w:t>JUDr. Jan Durný</w:t>
      </w:r>
    </w:p>
    <w:p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  <w:r w:rsidRPr="00A71A51">
        <w:rPr>
          <w:bCs/>
        </w:rPr>
        <w:t>Werner Anton Sinz</w:t>
      </w:r>
    </w:p>
    <w:p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  <w:r w:rsidRPr="00A71A51">
        <w:rPr>
          <w:bCs/>
        </w:rPr>
        <w:t xml:space="preserve">Alexnder Rolf Albani </w:t>
      </w:r>
    </w:p>
    <w:p w:rsidR="005D5164" w:rsidRPr="0009533F" w:rsidRDefault="00357FB2" w:rsidP="00357FB2">
      <w:pPr>
        <w:tabs>
          <w:tab w:val="left" w:pos="2835"/>
        </w:tabs>
        <w:spacing w:after="12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</w:p>
    <w:p w:rsidR="00EF7B8B" w:rsidRPr="0009533F" w:rsidRDefault="00EF7B8B" w:rsidP="005D5164">
      <w:pPr>
        <w:rPr>
          <w:b/>
          <w:bCs/>
        </w:rPr>
      </w:pP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7E3E0A" w:rsidRPr="0009533F" w:rsidRDefault="007E3E0A" w:rsidP="005D5164">
      <w:pPr>
        <w:spacing w:line="360" w:lineRule="auto"/>
        <w:rPr>
          <w:b/>
          <w:u w:val="single"/>
        </w:rPr>
      </w:pPr>
    </w:p>
    <w:p w:rsidR="005D5164" w:rsidRPr="0009533F" w:rsidRDefault="005D5164" w:rsidP="005D5164">
      <w:pPr>
        <w:spacing w:line="360" w:lineRule="auto"/>
        <w:rPr>
          <w:b/>
        </w:rPr>
      </w:pPr>
    </w:p>
    <w:p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Hodnotící kritéria</w:t>
      </w:r>
      <w:r w:rsidR="005D5164" w:rsidRPr="0009533F">
        <w:rPr>
          <w:b/>
          <w:u w:val="single"/>
        </w:rPr>
        <w:t>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793"/>
        <w:gridCol w:w="1986"/>
        <w:gridCol w:w="1417"/>
        <w:gridCol w:w="2092"/>
      </w:tblGrid>
      <w:tr w:rsidR="00757CB3" w:rsidRPr="0009533F" w:rsidTr="00A2141B">
        <w:tc>
          <w:tcPr>
            <w:tcW w:w="2042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D4768F" w:rsidRPr="0009533F" w:rsidTr="00A2141B">
        <w:tc>
          <w:tcPr>
            <w:tcW w:w="2042" w:type="pct"/>
            <w:vAlign w:val="center"/>
          </w:tcPr>
          <w:p w:rsidR="00D4768F" w:rsidRPr="00D4768F" w:rsidRDefault="00D4768F" w:rsidP="00D4768F">
            <w:pPr>
              <w:rPr>
                <w:rFonts w:cs="Arial"/>
                <w:b/>
                <w:bCs/>
              </w:rPr>
            </w:pPr>
            <w:r w:rsidRPr="00D4768F">
              <w:rPr>
                <w:rFonts w:cs="Arial"/>
                <w:b/>
                <w:bCs/>
              </w:rPr>
              <w:t xml:space="preserve">Cena za 1 kg uhlíkového vlákna </w:t>
            </w:r>
            <w:r w:rsidRPr="00D4768F">
              <w:rPr>
                <w:b/>
              </w:rPr>
              <w:t>typ 48K_3200 tex</w:t>
            </w:r>
          </w:p>
        </w:tc>
        <w:tc>
          <w:tcPr>
            <w:tcW w:w="1069" w:type="pct"/>
          </w:tcPr>
          <w:p w:rsidR="00D4768F" w:rsidRPr="0009533F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D4768F" w:rsidRPr="0009533F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D4768F" w:rsidRPr="0009533F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</w:tr>
      <w:tr w:rsidR="00D4768F" w:rsidRPr="0009533F" w:rsidTr="00A2141B">
        <w:tc>
          <w:tcPr>
            <w:tcW w:w="2042" w:type="pct"/>
            <w:vAlign w:val="center"/>
          </w:tcPr>
          <w:p w:rsidR="00D4768F" w:rsidRPr="00D4768F" w:rsidRDefault="00D4768F" w:rsidP="00D4768F">
            <w:pPr>
              <w:rPr>
                <w:rFonts w:cs="Arial"/>
                <w:b/>
                <w:bCs/>
              </w:rPr>
            </w:pPr>
            <w:r w:rsidRPr="00D4768F">
              <w:rPr>
                <w:rFonts w:cs="Arial"/>
                <w:b/>
                <w:bCs/>
              </w:rPr>
              <w:t xml:space="preserve">Cena za 1 kg uhlíkového vlákna </w:t>
            </w:r>
            <w:r w:rsidRPr="00D4768F">
              <w:rPr>
                <w:b/>
              </w:rPr>
              <w:t>typ 12K_800 tex</w:t>
            </w:r>
          </w:p>
        </w:tc>
        <w:tc>
          <w:tcPr>
            <w:tcW w:w="1069" w:type="pct"/>
          </w:tcPr>
          <w:p w:rsidR="00D4768F" w:rsidRPr="0009533F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D4768F" w:rsidRPr="0009533F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D4768F" w:rsidRPr="0009533F" w:rsidRDefault="00D4768F" w:rsidP="00D4768F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B851C7" w:rsidRPr="0009533F" w:rsidRDefault="00B851C7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0E" w:rsidRDefault="003A6E0E" w:rsidP="007E3E0A">
      <w:r>
        <w:separator/>
      </w:r>
    </w:p>
  </w:endnote>
  <w:endnote w:type="continuationSeparator" w:id="0">
    <w:p w:rsidR="003A6E0E" w:rsidRDefault="003A6E0E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0E" w:rsidRDefault="003A6E0E" w:rsidP="007E3E0A">
      <w:r>
        <w:separator/>
      </w:r>
    </w:p>
  </w:footnote>
  <w:footnote w:type="continuationSeparator" w:id="0">
    <w:p w:rsidR="003A6E0E" w:rsidRDefault="003A6E0E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12C97"/>
    <w:rsid w:val="00137FEF"/>
    <w:rsid w:val="001F1A99"/>
    <w:rsid w:val="00201859"/>
    <w:rsid w:val="002173E8"/>
    <w:rsid w:val="00272027"/>
    <w:rsid w:val="00323383"/>
    <w:rsid w:val="00357FB2"/>
    <w:rsid w:val="00376805"/>
    <w:rsid w:val="003A6E0E"/>
    <w:rsid w:val="00400AFB"/>
    <w:rsid w:val="00461A97"/>
    <w:rsid w:val="005D5164"/>
    <w:rsid w:val="006A7CBC"/>
    <w:rsid w:val="0072662A"/>
    <w:rsid w:val="00757CB3"/>
    <w:rsid w:val="00790C7A"/>
    <w:rsid w:val="007C55C3"/>
    <w:rsid w:val="007E04E4"/>
    <w:rsid w:val="007E3E0A"/>
    <w:rsid w:val="007F6AC9"/>
    <w:rsid w:val="008065EB"/>
    <w:rsid w:val="0084438B"/>
    <w:rsid w:val="00885051"/>
    <w:rsid w:val="00890E9D"/>
    <w:rsid w:val="008E04ED"/>
    <w:rsid w:val="00985C69"/>
    <w:rsid w:val="009B442B"/>
    <w:rsid w:val="00A01B9B"/>
    <w:rsid w:val="00A2141B"/>
    <w:rsid w:val="00A71A51"/>
    <w:rsid w:val="00A849A4"/>
    <w:rsid w:val="00B12BC6"/>
    <w:rsid w:val="00B15E40"/>
    <w:rsid w:val="00B27917"/>
    <w:rsid w:val="00B665BB"/>
    <w:rsid w:val="00B851C7"/>
    <w:rsid w:val="00C508E1"/>
    <w:rsid w:val="00C96A41"/>
    <w:rsid w:val="00CA3EBC"/>
    <w:rsid w:val="00D12715"/>
    <w:rsid w:val="00D4768F"/>
    <w:rsid w:val="00DA4F60"/>
    <w:rsid w:val="00DD0F48"/>
    <w:rsid w:val="00DD5361"/>
    <w:rsid w:val="00E753D9"/>
    <w:rsid w:val="00E969A3"/>
    <w:rsid w:val="00EF7B8B"/>
    <w:rsid w:val="00F14C0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kladntext21">
    <w:name w:val="Základní text 21"/>
    <w:basedOn w:val="Standard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link">
    <w:name w:val="Hyperlink"/>
    <w:basedOn w:val="Absatz-Standardschriftart"/>
    <w:uiPriority w:val="99"/>
    <w:unhideWhenUsed/>
    <w:rsid w:val="00EF7B8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uzeile">
    <w:name w:val="footer"/>
    <w:basedOn w:val="Standard"/>
    <w:link w:val="Fu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kladntext21">
    <w:name w:val="Základní text 21"/>
    <w:basedOn w:val="Standard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link">
    <w:name w:val="Hyperlink"/>
    <w:basedOn w:val="Absatz-Standardschriftart"/>
    <w:uiPriority w:val="99"/>
    <w:unhideWhenUsed/>
    <w:rsid w:val="00EF7B8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uzeile">
    <w:name w:val="footer"/>
    <w:basedOn w:val="Standard"/>
    <w:link w:val="FuzeileZchn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Veronika Blechová</cp:lastModifiedBy>
  <cp:revision>2</cp:revision>
  <cp:lastPrinted>2017-06-27T05:24:00Z</cp:lastPrinted>
  <dcterms:created xsi:type="dcterms:W3CDTF">2018-02-22T13:57:00Z</dcterms:created>
  <dcterms:modified xsi:type="dcterms:W3CDTF">2018-02-22T13:57:00Z</dcterms:modified>
</cp:coreProperties>
</file>