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FF950" w14:textId="77777777" w:rsidR="00916CAA" w:rsidRPr="00386287" w:rsidRDefault="00916CAA" w:rsidP="00916CAA">
      <w:pPr>
        <w:keepNext/>
        <w:spacing w:after="60" w:line="240" w:lineRule="auto"/>
        <w:jc w:val="center"/>
        <w:outlineLvl w:val="0"/>
        <w:rPr>
          <w:rFonts w:cs="Arial"/>
          <w:b/>
          <w:iCs/>
          <w:kern w:val="28"/>
          <w:sz w:val="28"/>
          <w:szCs w:val="32"/>
        </w:rPr>
      </w:pPr>
      <w:bookmarkStart w:id="0" w:name="_Toc443307111"/>
      <w:bookmarkStart w:id="1" w:name="_Hlk3470322"/>
      <w:r w:rsidRPr="00386287">
        <w:rPr>
          <w:rFonts w:cs="Arial"/>
          <w:b/>
          <w:iCs/>
          <w:kern w:val="28"/>
          <w:sz w:val="28"/>
          <w:szCs w:val="32"/>
        </w:rPr>
        <w:t>SMLOUVA O DÍLO</w:t>
      </w:r>
    </w:p>
    <w:p w14:paraId="21BC48E8" w14:textId="7035F917" w:rsidR="00916CAA" w:rsidRPr="00296570" w:rsidRDefault="00916CAA" w:rsidP="00916CAA">
      <w:pPr>
        <w:keepNext/>
        <w:spacing w:after="60" w:line="240" w:lineRule="auto"/>
        <w:jc w:val="center"/>
        <w:outlineLvl w:val="0"/>
        <w:rPr>
          <w:rFonts w:cstheme="minorHAnsi"/>
          <w:iCs/>
          <w:kern w:val="28"/>
        </w:rPr>
      </w:pPr>
      <w:r w:rsidRPr="00296570">
        <w:rPr>
          <w:rFonts w:cstheme="minorHAnsi"/>
          <w:iCs/>
          <w:kern w:val="28"/>
        </w:rPr>
        <w:t>č</w:t>
      </w:r>
      <w:r w:rsidRPr="00E95831">
        <w:rPr>
          <w:rFonts w:cstheme="minorHAnsi"/>
          <w:iCs/>
          <w:kern w:val="28"/>
        </w:rPr>
        <w:t xml:space="preserve">. </w:t>
      </w:r>
      <w:bookmarkEnd w:id="0"/>
      <w:r w:rsidR="003E42E0" w:rsidRPr="003E42E0">
        <w:rPr>
          <w:rFonts w:ascii="Calibri" w:hAnsi="Calibri" w:cs="Calibri"/>
          <w:highlight w:val="yellow"/>
        </w:rPr>
        <w:t>………..</w:t>
      </w:r>
      <w:r w:rsidR="00E95831" w:rsidRPr="003E42E0">
        <w:rPr>
          <w:rFonts w:ascii="Calibri" w:hAnsi="Calibri" w:cs="Calibri"/>
          <w:highlight w:val="yellow"/>
        </w:rPr>
        <w:t>/202</w:t>
      </w:r>
      <w:r w:rsidR="003E42E0" w:rsidRPr="003E42E0">
        <w:rPr>
          <w:rFonts w:ascii="Calibri" w:hAnsi="Calibri" w:cs="Calibri"/>
          <w:highlight w:val="yellow"/>
        </w:rPr>
        <w:t>4</w:t>
      </w:r>
    </w:p>
    <w:p w14:paraId="4F45B3C3" w14:textId="76E9DC40" w:rsidR="00916CAA" w:rsidRPr="00296570" w:rsidRDefault="00916CAA" w:rsidP="00916CAA">
      <w:pPr>
        <w:pStyle w:val="Bezmezer"/>
        <w:jc w:val="center"/>
        <w:rPr>
          <w:rFonts w:asciiTheme="minorHAnsi" w:hAnsiTheme="minorHAnsi" w:cstheme="minorHAnsi"/>
          <w:lang w:eastAsia="cs-CZ"/>
        </w:rPr>
      </w:pPr>
      <w:r w:rsidRPr="00296570">
        <w:rPr>
          <w:rFonts w:asciiTheme="minorHAnsi" w:hAnsiTheme="minorHAnsi" w:cstheme="minorHAnsi"/>
          <w:lang w:eastAsia="cs-CZ"/>
        </w:rPr>
        <w:t xml:space="preserve">uzavřená dle ustanovení </w:t>
      </w:r>
      <w:hyperlink r:id="rId7" w:anchor="p2586" w:history="1">
        <w:r w:rsidRPr="00296570">
          <w:rPr>
            <w:rFonts w:asciiTheme="minorHAnsi" w:hAnsiTheme="minorHAnsi" w:cstheme="minorHAnsi"/>
            <w:lang w:eastAsia="cs-CZ"/>
          </w:rPr>
          <w:t>§ 2586 a násl. zákona č. 89/2012 Sb., občanský zákoník</w:t>
        </w:r>
      </w:hyperlink>
      <w:r w:rsidRPr="00296570">
        <w:rPr>
          <w:rFonts w:asciiTheme="minorHAnsi" w:hAnsiTheme="minorHAnsi" w:cstheme="minorHAnsi"/>
          <w:lang w:eastAsia="cs-CZ"/>
        </w:rPr>
        <w:t xml:space="preserve">, </w:t>
      </w:r>
      <w:r w:rsidRPr="00296570">
        <w:rPr>
          <w:rFonts w:asciiTheme="minorHAnsi" w:hAnsiTheme="minorHAnsi" w:cstheme="minorHAnsi"/>
          <w:lang w:eastAsia="cs-CZ"/>
        </w:rPr>
        <w:br/>
        <w:t>ve znění pozdějších předpisů (dále jen „</w:t>
      </w:r>
      <w:r w:rsidRPr="00296570">
        <w:rPr>
          <w:rFonts w:asciiTheme="minorHAnsi" w:hAnsiTheme="minorHAnsi" w:cstheme="minorHAnsi"/>
          <w:b/>
          <w:lang w:eastAsia="cs-CZ"/>
        </w:rPr>
        <w:t>OZ</w:t>
      </w:r>
      <w:r w:rsidRPr="00296570">
        <w:rPr>
          <w:rFonts w:asciiTheme="minorHAnsi" w:hAnsiTheme="minorHAnsi" w:cstheme="minorHAnsi"/>
          <w:lang w:eastAsia="cs-CZ"/>
        </w:rPr>
        <w:t>“)</w:t>
      </w:r>
    </w:p>
    <w:p w14:paraId="400E249E" w14:textId="77777777" w:rsidR="00916CAA" w:rsidRPr="00296570" w:rsidRDefault="00916CAA" w:rsidP="00916CAA">
      <w:pPr>
        <w:pStyle w:val="Bezmezer"/>
        <w:spacing w:before="120"/>
        <w:jc w:val="center"/>
        <w:rPr>
          <w:rFonts w:asciiTheme="minorHAnsi" w:hAnsiTheme="minorHAnsi" w:cstheme="minorHAnsi"/>
          <w:lang w:eastAsia="cs-CZ"/>
        </w:rPr>
      </w:pPr>
      <w:r w:rsidRPr="00296570">
        <w:rPr>
          <w:rFonts w:asciiTheme="minorHAnsi" w:hAnsiTheme="minorHAnsi" w:cstheme="minorHAnsi"/>
        </w:rPr>
        <w:t xml:space="preserve">(dále jen </w:t>
      </w:r>
      <w:r w:rsidRPr="00296570">
        <w:rPr>
          <w:rFonts w:asciiTheme="minorHAnsi" w:hAnsiTheme="minorHAnsi" w:cstheme="minorHAnsi"/>
          <w:b/>
        </w:rPr>
        <w:t>„smlouva</w:t>
      </w:r>
      <w:r w:rsidRPr="00296570">
        <w:rPr>
          <w:rFonts w:asciiTheme="minorHAnsi" w:hAnsiTheme="minorHAnsi" w:cstheme="minorHAnsi"/>
        </w:rPr>
        <w:t>“)</w:t>
      </w:r>
    </w:p>
    <w:p w14:paraId="799FA6FF" w14:textId="77777777" w:rsidR="00916CAA" w:rsidRPr="00197D5C" w:rsidRDefault="00916CAA" w:rsidP="00916CAA">
      <w:pPr>
        <w:keepNext/>
        <w:spacing w:after="60" w:line="240" w:lineRule="auto"/>
        <w:outlineLvl w:val="1"/>
        <w:rPr>
          <w:rFonts w:cs="Arial"/>
          <w:b/>
          <w:szCs w:val="24"/>
        </w:rPr>
      </w:pPr>
    </w:p>
    <w:p w14:paraId="7CD69086" w14:textId="77777777" w:rsidR="00916CAA" w:rsidRPr="00BD5807" w:rsidRDefault="00916CAA" w:rsidP="00916CAA">
      <w:pPr>
        <w:keepNext/>
        <w:spacing w:after="60" w:line="240" w:lineRule="auto"/>
        <w:outlineLvl w:val="1"/>
        <w:rPr>
          <w:rFonts w:cs="Arial"/>
          <w:szCs w:val="24"/>
          <w:u w:val="single"/>
        </w:rPr>
      </w:pPr>
      <w:r w:rsidRPr="00BD5807">
        <w:rPr>
          <w:rFonts w:cs="Arial"/>
          <w:szCs w:val="24"/>
          <w:u w:val="single"/>
        </w:rPr>
        <w:t>SMLUVNÍ STRANY</w:t>
      </w:r>
    </w:p>
    <w:p w14:paraId="4E7369AD" w14:textId="7EB5C350" w:rsidR="00916CAA" w:rsidRPr="00197D5C" w:rsidRDefault="00F42566" w:rsidP="00916CAA">
      <w:pPr>
        <w:tabs>
          <w:tab w:val="left" w:pos="708"/>
          <w:tab w:val="left" w:pos="1416"/>
        </w:tabs>
        <w:spacing w:after="0" w:line="240" w:lineRule="auto"/>
        <w:ind w:left="283" w:hanging="283"/>
        <w:rPr>
          <w:rFonts w:cs="Arial"/>
          <w:szCs w:val="24"/>
        </w:rPr>
      </w:pPr>
      <w:bookmarkStart w:id="2" w:name="_Hlk169090412"/>
      <w:r w:rsidRPr="00F42566">
        <w:rPr>
          <w:rFonts w:cs="Arial"/>
          <w:b/>
          <w:szCs w:val="24"/>
        </w:rPr>
        <w:t>Technické služby Brandýs - Boleslav s.r.o.</w:t>
      </w:r>
      <w:bookmarkEnd w:id="2"/>
    </w:p>
    <w:p w14:paraId="3CA9FB92" w14:textId="77777777" w:rsidR="00916CAA" w:rsidRPr="00197D5C" w:rsidRDefault="00916CAA" w:rsidP="00916CAA">
      <w:pPr>
        <w:spacing w:after="0" w:line="240" w:lineRule="auto"/>
        <w:jc w:val="both"/>
        <w:rPr>
          <w:rFonts w:cs="Arial"/>
          <w:szCs w:val="24"/>
        </w:rPr>
      </w:pPr>
      <w:r w:rsidRPr="00197D5C">
        <w:rPr>
          <w:rFonts w:cs="Arial"/>
          <w:szCs w:val="24"/>
        </w:rPr>
        <w:t>Sídlo</w:t>
      </w:r>
      <w:r>
        <w:rPr>
          <w:rFonts w:cs="Arial"/>
          <w:szCs w:val="24"/>
        </w:rPr>
        <w:t>:</w:t>
      </w:r>
      <w:r>
        <w:rPr>
          <w:rFonts w:cs="Arial"/>
          <w:szCs w:val="24"/>
        </w:rPr>
        <w:tab/>
      </w:r>
      <w:r>
        <w:rPr>
          <w:rFonts w:cs="Arial"/>
          <w:szCs w:val="24"/>
        </w:rPr>
        <w:tab/>
      </w:r>
      <w:r>
        <w:rPr>
          <w:rFonts w:cs="Arial"/>
          <w:szCs w:val="24"/>
        </w:rPr>
        <w:tab/>
      </w:r>
      <w:r w:rsidRPr="00197D5C">
        <w:rPr>
          <w:rFonts w:cs="Arial"/>
          <w:szCs w:val="24"/>
        </w:rPr>
        <w:t>Masarykovo náměstí 1</w:t>
      </w:r>
      <w:r>
        <w:rPr>
          <w:rFonts w:cs="Arial"/>
          <w:szCs w:val="24"/>
        </w:rPr>
        <w:t>/6</w:t>
      </w:r>
      <w:r w:rsidRPr="00197D5C">
        <w:rPr>
          <w:rFonts w:cs="Arial"/>
          <w:szCs w:val="24"/>
        </w:rPr>
        <w:t>, Brandýs nad Labem – Stará Boleslav, 250 01</w:t>
      </w:r>
    </w:p>
    <w:p w14:paraId="6024F531" w14:textId="21CC8687" w:rsidR="00916CAA" w:rsidRPr="00197D5C" w:rsidRDefault="00916CAA" w:rsidP="00916CAA">
      <w:pPr>
        <w:spacing w:after="0" w:line="240" w:lineRule="auto"/>
        <w:jc w:val="both"/>
        <w:rPr>
          <w:rFonts w:cs="Arial"/>
          <w:szCs w:val="24"/>
        </w:rPr>
      </w:pPr>
      <w:r w:rsidRPr="00197D5C">
        <w:rPr>
          <w:rFonts w:cs="Arial"/>
          <w:szCs w:val="24"/>
        </w:rPr>
        <w:t>V zastoupení:</w:t>
      </w:r>
      <w:r w:rsidRPr="00197D5C">
        <w:rPr>
          <w:rFonts w:cs="Arial"/>
          <w:szCs w:val="24"/>
        </w:rPr>
        <w:tab/>
      </w:r>
      <w:r w:rsidRPr="00197D5C">
        <w:rPr>
          <w:rFonts w:cs="Arial"/>
          <w:szCs w:val="24"/>
        </w:rPr>
        <w:tab/>
      </w:r>
      <w:r w:rsidR="00F42566">
        <w:rPr>
          <w:rFonts w:cs="Arial"/>
          <w:szCs w:val="24"/>
        </w:rPr>
        <w:t>Michal Šimonek</w:t>
      </w:r>
      <w:r w:rsidRPr="00197D5C">
        <w:rPr>
          <w:rFonts w:cs="Arial"/>
          <w:szCs w:val="24"/>
        </w:rPr>
        <w:t xml:space="preserve">, </w:t>
      </w:r>
      <w:r w:rsidR="00F42566">
        <w:rPr>
          <w:rFonts w:cs="Arial"/>
          <w:szCs w:val="24"/>
        </w:rPr>
        <w:t>jednatel</w:t>
      </w:r>
    </w:p>
    <w:p w14:paraId="5013E39D" w14:textId="05BF381A" w:rsidR="00916CAA" w:rsidRPr="00197D5C" w:rsidRDefault="00916CAA" w:rsidP="00916CAA">
      <w:pPr>
        <w:spacing w:after="0" w:line="240" w:lineRule="auto"/>
        <w:jc w:val="both"/>
        <w:rPr>
          <w:rFonts w:cs="Arial"/>
          <w:szCs w:val="24"/>
        </w:rPr>
      </w:pPr>
      <w:r w:rsidRPr="00197D5C">
        <w:rPr>
          <w:rFonts w:cs="Arial"/>
          <w:szCs w:val="24"/>
        </w:rPr>
        <w:t>IČ</w:t>
      </w:r>
      <w:r w:rsidRPr="00197D5C">
        <w:rPr>
          <w:rFonts w:cs="Arial"/>
          <w:szCs w:val="24"/>
        </w:rPr>
        <w:tab/>
      </w:r>
      <w:r w:rsidRPr="00197D5C">
        <w:rPr>
          <w:rFonts w:cs="Arial"/>
          <w:szCs w:val="24"/>
        </w:rPr>
        <w:tab/>
      </w:r>
      <w:r w:rsidRPr="00197D5C">
        <w:rPr>
          <w:rFonts w:cs="Arial"/>
          <w:szCs w:val="24"/>
        </w:rPr>
        <w:tab/>
      </w:r>
      <w:r w:rsidR="00F42566" w:rsidRPr="00F42566">
        <w:rPr>
          <w:rFonts w:cs="Arial"/>
          <w:szCs w:val="24"/>
        </w:rPr>
        <w:t>07825579</w:t>
      </w:r>
    </w:p>
    <w:p w14:paraId="260FCF1D" w14:textId="7497B0CF" w:rsidR="00916CAA" w:rsidRPr="00197D5C" w:rsidRDefault="00916CAA" w:rsidP="00916CAA">
      <w:pPr>
        <w:spacing w:after="0" w:line="240" w:lineRule="auto"/>
        <w:jc w:val="both"/>
        <w:rPr>
          <w:rFonts w:cs="Arial"/>
          <w:szCs w:val="24"/>
        </w:rPr>
      </w:pPr>
      <w:r w:rsidRPr="00197D5C">
        <w:rPr>
          <w:rFonts w:cs="Arial"/>
          <w:szCs w:val="24"/>
        </w:rPr>
        <w:t>Telefon:</w:t>
      </w:r>
      <w:r w:rsidRPr="00197D5C">
        <w:rPr>
          <w:rFonts w:cs="Arial"/>
          <w:szCs w:val="24"/>
        </w:rPr>
        <w:tab/>
      </w:r>
      <w:r w:rsidRPr="00197D5C">
        <w:rPr>
          <w:rFonts w:cs="Arial"/>
          <w:szCs w:val="24"/>
        </w:rPr>
        <w:tab/>
      </w:r>
      <w:r w:rsidR="00F42566" w:rsidRPr="006D3189">
        <w:rPr>
          <w:rFonts w:cstheme="minorHAnsi"/>
          <w:highlight w:val="yellow"/>
        </w:rPr>
        <w:t>__</w:t>
      </w:r>
    </w:p>
    <w:p w14:paraId="4789442E" w14:textId="273CACBB" w:rsidR="00916CAA" w:rsidRPr="00197D5C" w:rsidRDefault="00916CAA" w:rsidP="00916CAA">
      <w:pPr>
        <w:spacing w:after="0" w:line="240" w:lineRule="auto"/>
        <w:jc w:val="both"/>
        <w:rPr>
          <w:rFonts w:cs="Arial"/>
          <w:szCs w:val="24"/>
        </w:rPr>
      </w:pPr>
      <w:r w:rsidRPr="00197D5C">
        <w:rPr>
          <w:rFonts w:cs="Arial"/>
          <w:szCs w:val="24"/>
        </w:rPr>
        <w:t>E-mail:</w:t>
      </w:r>
      <w:r w:rsidRPr="00197D5C">
        <w:rPr>
          <w:rFonts w:cs="Arial"/>
          <w:szCs w:val="24"/>
        </w:rPr>
        <w:tab/>
      </w:r>
      <w:r w:rsidRPr="00197D5C">
        <w:rPr>
          <w:rFonts w:cs="Arial"/>
          <w:szCs w:val="24"/>
        </w:rPr>
        <w:tab/>
      </w:r>
      <w:r w:rsidRPr="00197D5C">
        <w:rPr>
          <w:rFonts w:cs="Arial"/>
          <w:szCs w:val="24"/>
        </w:rPr>
        <w:tab/>
      </w:r>
      <w:r w:rsidR="00F42566" w:rsidRPr="006D3189">
        <w:rPr>
          <w:rFonts w:cstheme="minorHAnsi"/>
          <w:highlight w:val="yellow"/>
        </w:rPr>
        <w:t>__</w:t>
      </w:r>
    </w:p>
    <w:p w14:paraId="78097ED6" w14:textId="576FC4DA" w:rsidR="00916CAA" w:rsidRPr="00197D5C" w:rsidRDefault="00916CAA" w:rsidP="00916CAA">
      <w:pPr>
        <w:spacing w:after="0" w:line="240" w:lineRule="auto"/>
        <w:jc w:val="both"/>
        <w:rPr>
          <w:rFonts w:cs="Arial"/>
          <w:szCs w:val="24"/>
        </w:rPr>
      </w:pPr>
      <w:r w:rsidRPr="00197D5C">
        <w:rPr>
          <w:rFonts w:cs="Arial"/>
          <w:szCs w:val="24"/>
        </w:rPr>
        <w:t>Bankovní spojení:</w:t>
      </w:r>
      <w:r w:rsidRPr="00197D5C">
        <w:rPr>
          <w:rFonts w:cs="Arial"/>
          <w:szCs w:val="24"/>
        </w:rPr>
        <w:tab/>
      </w:r>
      <w:r w:rsidR="00F42566" w:rsidRPr="006D3189">
        <w:rPr>
          <w:rFonts w:cstheme="minorHAnsi"/>
          <w:highlight w:val="yellow"/>
        </w:rPr>
        <w:t>__</w:t>
      </w:r>
    </w:p>
    <w:p w14:paraId="1F53C7B0" w14:textId="5B42FDC4" w:rsidR="00916CAA" w:rsidRPr="006E7BC5" w:rsidRDefault="00916CAA" w:rsidP="00916CAA">
      <w:pPr>
        <w:spacing w:after="0" w:line="240" w:lineRule="auto"/>
        <w:jc w:val="both"/>
        <w:rPr>
          <w:rFonts w:cs="Arial"/>
          <w:szCs w:val="24"/>
        </w:rPr>
      </w:pPr>
      <w:r w:rsidRPr="006E7BC5">
        <w:rPr>
          <w:rFonts w:cs="Arial"/>
          <w:szCs w:val="24"/>
        </w:rPr>
        <w:t>Číslo účtu:</w:t>
      </w:r>
      <w:r w:rsidRPr="006E7BC5">
        <w:rPr>
          <w:rFonts w:cs="Arial"/>
          <w:szCs w:val="24"/>
        </w:rPr>
        <w:tab/>
      </w:r>
      <w:r w:rsidRPr="006E7BC5">
        <w:rPr>
          <w:rFonts w:cs="Arial"/>
          <w:szCs w:val="24"/>
        </w:rPr>
        <w:tab/>
      </w:r>
      <w:r w:rsidR="00F42566" w:rsidRPr="006D3189">
        <w:rPr>
          <w:rFonts w:cstheme="minorHAnsi"/>
          <w:highlight w:val="yellow"/>
        </w:rPr>
        <w:t>__</w:t>
      </w:r>
    </w:p>
    <w:p w14:paraId="66441887" w14:textId="20396F45" w:rsidR="00F42566" w:rsidRDefault="00916CAA" w:rsidP="00F42566">
      <w:pPr>
        <w:spacing w:after="0" w:line="240" w:lineRule="auto"/>
        <w:jc w:val="both"/>
        <w:rPr>
          <w:rFonts w:cs="Arial"/>
          <w:szCs w:val="24"/>
        </w:rPr>
      </w:pPr>
      <w:r w:rsidRPr="006E7BC5">
        <w:rPr>
          <w:rFonts w:cs="Arial"/>
          <w:szCs w:val="24"/>
        </w:rPr>
        <w:t>Datová schránka:</w:t>
      </w:r>
      <w:r w:rsidRPr="006E7BC5">
        <w:rPr>
          <w:rFonts w:cs="Arial"/>
          <w:szCs w:val="24"/>
        </w:rPr>
        <w:tab/>
      </w:r>
      <w:r w:rsidR="00F42566" w:rsidRPr="006D3189">
        <w:rPr>
          <w:rFonts w:cstheme="minorHAnsi"/>
          <w:highlight w:val="yellow"/>
        </w:rPr>
        <w:t>__</w:t>
      </w:r>
    </w:p>
    <w:p w14:paraId="58D85B42" w14:textId="740C8FEE" w:rsidR="00916CAA" w:rsidRPr="00F21C4E" w:rsidRDefault="00916CAA" w:rsidP="00916CAA">
      <w:pPr>
        <w:keepNext/>
        <w:tabs>
          <w:tab w:val="left" w:pos="284"/>
        </w:tabs>
        <w:spacing w:before="120" w:after="120" w:line="240" w:lineRule="auto"/>
        <w:outlineLvl w:val="3"/>
        <w:rPr>
          <w:rFonts w:cs="Arial"/>
          <w:szCs w:val="24"/>
        </w:rPr>
      </w:pPr>
      <w:r w:rsidRPr="00F21C4E">
        <w:rPr>
          <w:rFonts w:cs="Arial"/>
          <w:szCs w:val="24"/>
        </w:rPr>
        <w:t>(dále jen „</w:t>
      </w:r>
      <w:r w:rsidRPr="00F21C4E">
        <w:rPr>
          <w:rFonts w:cs="Arial"/>
          <w:b/>
          <w:szCs w:val="24"/>
        </w:rPr>
        <w:t>objednatel</w:t>
      </w:r>
      <w:r w:rsidRPr="00F21C4E">
        <w:rPr>
          <w:rFonts w:cs="Arial"/>
          <w:szCs w:val="24"/>
        </w:rPr>
        <w:t>“)</w:t>
      </w:r>
    </w:p>
    <w:p w14:paraId="7F31CA57" w14:textId="77777777" w:rsidR="00916CAA" w:rsidRDefault="00916CAA" w:rsidP="00916CAA">
      <w:pPr>
        <w:keepNext/>
        <w:tabs>
          <w:tab w:val="left" w:pos="284"/>
        </w:tabs>
        <w:spacing w:after="0" w:line="240" w:lineRule="auto"/>
        <w:outlineLvl w:val="3"/>
        <w:rPr>
          <w:rFonts w:cs="Arial"/>
          <w:szCs w:val="24"/>
        </w:rPr>
      </w:pPr>
      <w:r>
        <w:rPr>
          <w:rFonts w:cs="Arial"/>
          <w:szCs w:val="24"/>
        </w:rPr>
        <w:t>a</w:t>
      </w:r>
    </w:p>
    <w:p w14:paraId="342C63DE" w14:textId="77777777" w:rsidR="00916CAA" w:rsidRPr="00197D5C" w:rsidRDefault="00916CAA" w:rsidP="00916CAA">
      <w:pPr>
        <w:keepNext/>
        <w:tabs>
          <w:tab w:val="left" w:pos="284"/>
        </w:tabs>
        <w:spacing w:after="0" w:line="240" w:lineRule="auto"/>
        <w:outlineLvl w:val="3"/>
        <w:rPr>
          <w:rFonts w:cs="Arial"/>
          <w:szCs w:val="24"/>
        </w:rPr>
      </w:pPr>
    </w:p>
    <w:p w14:paraId="260003A8" w14:textId="77777777" w:rsidR="00916CAA" w:rsidRPr="00197D5C" w:rsidRDefault="00916CAA" w:rsidP="00916CAA">
      <w:pPr>
        <w:tabs>
          <w:tab w:val="left" w:pos="708"/>
          <w:tab w:val="left" w:pos="1416"/>
          <w:tab w:val="left" w:pos="4080"/>
        </w:tabs>
        <w:spacing w:after="0" w:line="240" w:lineRule="auto"/>
        <w:ind w:left="283" w:hanging="283"/>
        <w:rPr>
          <w:rFonts w:cs="Arial"/>
          <w:b/>
          <w:szCs w:val="24"/>
        </w:rPr>
      </w:pPr>
      <w:r w:rsidRPr="00386287">
        <w:rPr>
          <w:rFonts w:cs="Arial"/>
          <w:b/>
          <w:szCs w:val="24"/>
          <w:highlight w:val="yellow"/>
        </w:rPr>
        <w:t>/DOPLNÍ ZHOTOVITEL/</w:t>
      </w:r>
    </w:p>
    <w:p w14:paraId="69990CDC" w14:textId="77777777" w:rsidR="00916CAA" w:rsidRPr="00197D5C" w:rsidRDefault="00916CAA" w:rsidP="00916CAA">
      <w:pPr>
        <w:spacing w:after="0" w:line="240" w:lineRule="auto"/>
        <w:ind w:left="283" w:hanging="283"/>
        <w:rPr>
          <w:rFonts w:cs="Arial"/>
          <w:b/>
          <w:szCs w:val="24"/>
        </w:rPr>
      </w:pPr>
      <w:r w:rsidRPr="00197D5C">
        <w:rPr>
          <w:rFonts w:cs="Arial"/>
          <w:szCs w:val="24"/>
        </w:rPr>
        <w:t>Sídlo</w:t>
      </w:r>
      <w:r>
        <w:rPr>
          <w:rFonts w:cs="Arial"/>
          <w:szCs w:val="24"/>
        </w:rPr>
        <w:t>:</w:t>
      </w:r>
      <w:r>
        <w:rPr>
          <w:rFonts w:cs="Arial"/>
          <w:szCs w:val="24"/>
        </w:rPr>
        <w:tab/>
      </w:r>
      <w:r>
        <w:rPr>
          <w:rFonts w:cs="Arial"/>
          <w:szCs w:val="24"/>
        </w:rPr>
        <w:tab/>
      </w:r>
      <w:r>
        <w:rPr>
          <w:rFonts w:cs="Arial"/>
          <w:szCs w:val="24"/>
        </w:rPr>
        <w:tab/>
      </w:r>
      <w:r w:rsidRPr="00386287">
        <w:rPr>
          <w:rFonts w:cs="Arial"/>
          <w:b/>
          <w:szCs w:val="24"/>
          <w:highlight w:val="yellow"/>
        </w:rPr>
        <w:t xml:space="preserve"> /DOPLNÍ ZHOTOVITEL/</w:t>
      </w:r>
    </w:p>
    <w:p w14:paraId="2F8F430B" w14:textId="77777777" w:rsidR="00916CAA" w:rsidRDefault="00916CAA" w:rsidP="00916CAA">
      <w:pPr>
        <w:tabs>
          <w:tab w:val="left" w:pos="708"/>
          <w:tab w:val="left" w:pos="1416"/>
        </w:tabs>
        <w:spacing w:after="0" w:line="240" w:lineRule="auto"/>
        <w:ind w:left="283" w:hanging="283"/>
        <w:rPr>
          <w:rFonts w:cs="Arial"/>
          <w:b/>
          <w:szCs w:val="24"/>
        </w:rPr>
      </w:pPr>
      <w:r w:rsidRPr="00197D5C">
        <w:rPr>
          <w:rFonts w:cs="Arial"/>
          <w:szCs w:val="24"/>
        </w:rPr>
        <w:t>V</w:t>
      </w:r>
      <w:r>
        <w:rPr>
          <w:rFonts w:cs="Arial"/>
          <w:szCs w:val="24"/>
        </w:rPr>
        <w:t> </w:t>
      </w:r>
      <w:r w:rsidRPr="00197D5C">
        <w:rPr>
          <w:rFonts w:cs="Arial"/>
          <w:szCs w:val="24"/>
        </w:rPr>
        <w:t>zastoupení</w:t>
      </w:r>
      <w:r>
        <w:rPr>
          <w:rFonts w:cs="Arial"/>
          <w:szCs w:val="24"/>
        </w:rPr>
        <w:t>:</w:t>
      </w:r>
      <w:r>
        <w:rPr>
          <w:rFonts w:cs="Arial"/>
          <w:szCs w:val="24"/>
        </w:rPr>
        <w:tab/>
      </w:r>
      <w:r>
        <w:rPr>
          <w:rFonts w:cs="Arial"/>
          <w:szCs w:val="24"/>
        </w:rPr>
        <w:tab/>
      </w:r>
      <w:r w:rsidRPr="00386287">
        <w:rPr>
          <w:rFonts w:cs="Arial"/>
          <w:b/>
          <w:szCs w:val="24"/>
          <w:highlight w:val="yellow"/>
        </w:rPr>
        <w:t>/DOPLNÍ ZHOTOVITEL/</w:t>
      </w:r>
    </w:p>
    <w:p w14:paraId="260BBEC9" w14:textId="77777777" w:rsidR="00916CAA" w:rsidRDefault="00916CAA" w:rsidP="00916CAA">
      <w:pPr>
        <w:spacing w:after="0" w:line="240" w:lineRule="auto"/>
        <w:jc w:val="both"/>
        <w:rPr>
          <w:rFonts w:cs="Arial"/>
          <w:szCs w:val="24"/>
        </w:rPr>
      </w:pPr>
      <w:r w:rsidRPr="00197D5C">
        <w:rPr>
          <w:rFonts w:cs="Arial"/>
          <w:szCs w:val="24"/>
        </w:rPr>
        <w:t xml:space="preserve">Osoba oprávněná jednat ve věcech technických: </w:t>
      </w:r>
      <w:r w:rsidRPr="00386287">
        <w:rPr>
          <w:rFonts w:cs="Arial"/>
          <w:b/>
          <w:szCs w:val="24"/>
          <w:highlight w:val="yellow"/>
        </w:rPr>
        <w:t>/DOPLNÍ ZHOTOVITEL/</w:t>
      </w:r>
    </w:p>
    <w:p w14:paraId="2BA2EAEE" w14:textId="77777777" w:rsidR="00916CAA" w:rsidRPr="00197D5C" w:rsidRDefault="00916CAA" w:rsidP="00916CAA">
      <w:pPr>
        <w:spacing w:after="0" w:line="240" w:lineRule="auto"/>
        <w:jc w:val="both"/>
        <w:rPr>
          <w:rFonts w:cs="Arial"/>
          <w:szCs w:val="24"/>
        </w:rPr>
      </w:pPr>
      <w:r w:rsidRPr="00197D5C">
        <w:rPr>
          <w:rFonts w:cs="Arial"/>
          <w:szCs w:val="24"/>
        </w:rPr>
        <w:t xml:space="preserve">Ve věcech plnění díla a předání a převzetí prací oprávněn jednat: </w:t>
      </w:r>
      <w:r w:rsidRPr="00386287">
        <w:rPr>
          <w:rFonts w:cs="Arial"/>
          <w:b/>
          <w:szCs w:val="24"/>
          <w:highlight w:val="yellow"/>
        </w:rPr>
        <w:t>/DOPLNÍ ZHOTOVITEL/</w:t>
      </w:r>
      <w:r w:rsidRPr="00197D5C">
        <w:rPr>
          <w:rFonts w:cs="Arial"/>
          <w:szCs w:val="24"/>
        </w:rPr>
        <w:t xml:space="preserve">   </w:t>
      </w:r>
    </w:p>
    <w:p w14:paraId="241B71FF" w14:textId="77777777" w:rsidR="00916CAA" w:rsidRPr="00197D5C" w:rsidRDefault="00916CAA" w:rsidP="00916CAA">
      <w:pPr>
        <w:spacing w:after="0" w:line="240" w:lineRule="auto"/>
        <w:jc w:val="both"/>
        <w:rPr>
          <w:rFonts w:cs="Arial"/>
          <w:szCs w:val="24"/>
        </w:rPr>
      </w:pPr>
      <w:r w:rsidRPr="00197D5C">
        <w:rPr>
          <w:rFonts w:cs="Arial"/>
          <w:szCs w:val="24"/>
        </w:rPr>
        <w:t>IČ</w:t>
      </w:r>
      <w:r w:rsidRPr="00197D5C">
        <w:rPr>
          <w:rFonts w:cs="Arial"/>
          <w:szCs w:val="24"/>
        </w:rPr>
        <w:tab/>
      </w:r>
      <w:r w:rsidRPr="00197D5C">
        <w:rPr>
          <w:rFonts w:cs="Arial"/>
          <w:szCs w:val="24"/>
        </w:rPr>
        <w:tab/>
      </w:r>
      <w:r w:rsidRPr="00197D5C">
        <w:rPr>
          <w:rFonts w:cs="Arial"/>
          <w:szCs w:val="24"/>
        </w:rPr>
        <w:tab/>
      </w:r>
      <w:r w:rsidRPr="00386287">
        <w:rPr>
          <w:rFonts w:cs="Arial"/>
          <w:b/>
          <w:szCs w:val="24"/>
          <w:highlight w:val="yellow"/>
        </w:rPr>
        <w:t>/DOPLNÍ ZHOTOVITEL/</w:t>
      </w:r>
    </w:p>
    <w:p w14:paraId="4BF10CB1" w14:textId="77777777" w:rsidR="00916CAA" w:rsidRPr="00197D5C" w:rsidRDefault="00916CAA" w:rsidP="00916CAA">
      <w:pPr>
        <w:spacing w:after="0" w:line="240" w:lineRule="auto"/>
        <w:jc w:val="both"/>
        <w:rPr>
          <w:rFonts w:cs="Arial"/>
          <w:szCs w:val="24"/>
        </w:rPr>
      </w:pPr>
      <w:r w:rsidRPr="00197D5C">
        <w:rPr>
          <w:rFonts w:cs="Arial"/>
          <w:szCs w:val="24"/>
        </w:rPr>
        <w:t>Telefon:</w:t>
      </w:r>
      <w:r w:rsidRPr="00197D5C">
        <w:rPr>
          <w:rFonts w:cs="Arial"/>
          <w:szCs w:val="24"/>
        </w:rPr>
        <w:tab/>
      </w:r>
      <w:r w:rsidRPr="00197D5C">
        <w:rPr>
          <w:rFonts w:cs="Arial"/>
          <w:szCs w:val="24"/>
        </w:rPr>
        <w:tab/>
      </w:r>
      <w:r w:rsidRPr="00386287">
        <w:rPr>
          <w:rFonts w:cs="Arial"/>
          <w:b/>
          <w:szCs w:val="24"/>
          <w:highlight w:val="yellow"/>
        </w:rPr>
        <w:t>/DOPLNÍ ZHOTOVITEL/</w:t>
      </w:r>
    </w:p>
    <w:p w14:paraId="7980BFF5" w14:textId="77777777" w:rsidR="00916CAA" w:rsidRPr="00197D5C" w:rsidRDefault="00916CAA" w:rsidP="00916CAA">
      <w:pPr>
        <w:spacing w:after="0" w:line="240" w:lineRule="auto"/>
        <w:jc w:val="both"/>
        <w:rPr>
          <w:rFonts w:cs="Arial"/>
          <w:szCs w:val="24"/>
        </w:rPr>
      </w:pPr>
      <w:r w:rsidRPr="00197D5C">
        <w:rPr>
          <w:rFonts w:cs="Arial"/>
          <w:szCs w:val="24"/>
        </w:rPr>
        <w:t>E-mail:</w:t>
      </w:r>
      <w:r w:rsidRPr="00197D5C">
        <w:rPr>
          <w:rFonts w:cs="Arial"/>
          <w:szCs w:val="24"/>
        </w:rPr>
        <w:tab/>
      </w:r>
      <w:r w:rsidRPr="00197D5C">
        <w:rPr>
          <w:rFonts w:cs="Arial"/>
          <w:szCs w:val="24"/>
        </w:rPr>
        <w:tab/>
      </w:r>
      <w:r w:rsidRPr="00197D5C">
        <w:rPr>
          <w:rFonts w:cs="Arial"/>
          <w:szCs w:val="24"/>
        </w:rPr>
        <w:tab/>
      </w:r>
      <w:r w:rsidRPr="00386287">
        <w:rPr>
          <w:rFonts w:cs="Arial"/>
          <w:b/>
          <w:szCs w:val="24"/>
          <w:highlight w:val="yellow"/>
        </w:rPr>
        <w:t>/DOPLNÍ ZHOTOVITEL/</w:t>
      </w:r>
    </w:p>
    <w:p w14:paraId="5B511C27" w14:textId="77777777" w:rsidR="00916CAA" w:rsidRPr="00197D5C" w:rsidRDefault="00916CAA" w:rsidP="00916CAA">
      <w:pPr>
        <w:spacing w:after="0" w:line="240" w:lineRule="auto"/>
        <w:jc w:val="both"/>
        <w:rPr>
          <w:rFonts w:cs="Arial"/>
          <w:szCs w:val="24"/>
        </w:rPr>
      </w:pPr>
      <w:r w:rsidRPr="00197D5C">
        <w:rPr>
          <w:rFonts w:cs="Arial"/>
          <w:szCs w:val="24"/>
        </w:rPr>
        <w:t>Bankovní spojení:</w:t>
      </w:r>
      <w:r w:rsidRPr="00197D5C">
        <w:rPr>
          <w:rFonts w:cs="Arial"/>
          <w:szCs w:val="24"/>
        </w:rPr>
        <w:tab/>
      </w:r>
      <w:r w:rsidRPr="00386287">
        <w:rPr>
          <w:rFonts w:cs="Arial"/>
          <w:b/>
          <w:szCs w:val="24"/>
          <w:highlight w:val="yellow"/>
        </w:rPr>
        <w:t>/DOPLNÍ ZHOTOVITEL/</w:t>
      </w:r>
    </w:p>
    <w:p w14:paraId="51B1F1A3" w14:textId="77777777" w:rsidR="00916CAA" w:rsidRDefault="00916CAA" w:rsidP="00916CAA">
      <w:pPr>
        <w:spacing w:after="0" w:line="240" w:lineRule="auto"/>
        <w:jc w:val="both"/>
        <w:rPr>
          <w:rFonts w:cs="Arial"/>
          <w:szCs w:val="24"/>
        </w:rPr>
      </w:pPr>
      <w:r w:rsidRPr="00197D5C">
        <w:rPr>
          <w:rFonts w:cs="Arial"/>
          <w:szCs w:val="24"/>
        </w:rPr>
        <w:t>Číslo účtu:</w:t>
      </w:r>
      <w:r w:rsidRPr="00197D5C">
        <w:rPr>
          <w:rFonts w:cs="Arial"/>
          <w:szCs w:val="24"/>
        </w:rPr>
        <w:tab/>
      </w:r>
      <w:r w:rsidRPr="00197D5C">
        <w:rPr>
          <w:rFonts w:cs="Arial"/>
          <w:szCs w:val="24"/>
        </w:rPr>
        <w:tab/>
      </w:r>
      <w:r w:rsidRPr="00386287">
        <w:rPr>
          <w:rFonts w:cs="Arial"/>
          <w:b/>
          <w:szCs w:val="24"/>
          <w:highlight w:val="yellow"/>
        </w:rPr>
        <w:t>/DOPLNÍ ZHOTOVITEL/</w:t>
      </w:r>
    </w:p>
    <w:p w14:paraId="328FE284" w14:textId="77777777" w:rsidR="00916CAA" w:rsidRPr="00197D5C" w:rsidRDefault="00916CAA" w:rsidP="00916CAA">
      <w:pPr>
        <w:spacing w:after="0" w:line="240" w:lineRule="auto"/>
        <w:jc w:val="both"/>
        <w:rPr>
          <w:rFonts w:cs="Arial"/>
          <w:szCs w:val="24"/>
        </w:rPr>
      </w:pPr>
      <w:r w:rsidRPr="00197D5C">
        <w:rPr>
          <w:rFonts w:cs="Arial"/>
          <w:szCs w:val="24"/>
        </w:rPr>
        <w:t>Webové stránky:</w:t>
      </w:r>
      <w:r>
        <w:rPr>
          <w:rFonts w:cs="Arial"/>
          <w:szCs w:val="24"/>
        </w:rPr>
        <w:tab/>
      </w:r>
      <w:r w:rsidRPr="00386287">
        <w:rPr>
          <w:rFonts w:cs="Arial"/>
          <w:b/>
          <w:szCs w:val="24"/>
          <w:highlight w:val="yellow"/>
        </w:rPr>
        <w:t>/DOPLNÍ ZHOTOVITEL/</w:t>
      </w:r>
    </w:p>
    <w:p w14:paraId="54F1B5CC" w14:textId="77777777" w:rsidR="00916CAA" w:rsidRPr="00197D5C" w:rsidRDefault="00916CAA" w:rsidP="00916CAA">
      <w:pPr>
        <w:spacing w:after="0" w:line="240" w:lineRule="auto"/>
        <w:jc w:val="both"/>
        <w:rPr>
          <w:rFonts w:cs="Arial"/>
          <w:szCs w:val="24"/>
        </w:rPr>
      </w:pPr>
      <w:r w:rsidRPr="00197D5C">
        <w:rPr>
          <w:rFonts w:cs="Arial"/>
          <w:szCs w:val="24"/>
        </w:rPr>
        <w:t>Datová schránka:</w:t>
      </w:r>
      <w:r w:rsidRPr="00197D5C">
        <w:rPr>
          <w:rFonts w:cs="Arial"/>
          <w:szCs w:val="24"/>
        </w:rPr>
        <w:tab/>
      </w:r>
      <w:r w:rsidRPr="00386287">
        <w:rPr>
          <w:rFonts w:cs="Arial"/>
          <w:b/>
          <w:szCs w:val="24"/>
          <w:highlight w:val="yellow"/>
        </w:rPr>
        <w:t>/DOPLNÍ ZHOTOVITEL/</w:t>
      </w:r>
      <w:r>
        <w:rPr>
          <w:rFonts w:cs="Arial"/>
          <w:szCs w:val="24"/>
        </w:rPr>
        <w:tab/>
      </w:r>
      <w:r>
        <w:rPr>
          <w:rFonts w:cs="Arial"/>
          <w:szCs w:val="24"/>
        </w:rPr>
        <w:tab/>
      </w:r>
    </w:p>
    <w:p w14:paraId="57D836C3" w14:textId="77777777" w:rsidR="00916CAA" w:rsidRPr="00F21C4E" w:rsidRDefault="00916CAA" w:rsidP="00916CAA">
      <w:pPr>
        <w:keepNext/>
        <w:tabs>
          <w:tab w:val="left" w:pos="284"/>
          <w:tab w:val="left" w:pos="5460"/>
        </w:tabs>
        <w:spacing w:before="120" w:after="120" w:line="240" w:lineRule="auto"/>
        <w:outlineLvl w:val="3"/>
        <w:rPr>
          <w:rFonts w:cs="Arial"/>
          <w:szCs w:val="24"/>
        </w:rPr>
      </w:pPr>
      <w:r w:rsidRPr="00F21C4E">
        <w:rPr>
          <w:rFonts w:cs="Arial"/>
          <w:szCs w:val="24"/>
        </w:rPr>
        <w:t>(dále jen „</w:t>
      </w:r>
      <w:r>
        <w:rPr>
          <w:rFonts w:cs="Arial"/>
          <w:b/>
          <w:szCs w:val="24"/>
        </w:rPr>
        <w:t>zhotovitel</w:t>
      </w:r>
      <w:r w:rsidRPr="00F21C4E">
        <w:rPr>
          <w:rFonts w:cs="Arial"/>
          <w:szCs w:val="24"/>
        </w:rPr>
        <w:t>“)</w:t>
      </w:r>
      <w:r>
        <w:rPr>
          <w:rFonts w:cs="Arial"/>
          <w:szCs w:val="24"/>
        </w:rPr>
        <w:tab/>
      </w:r>
    </w:p>
    <w:p w14:paraId="1CB9C703" w14:textId="77777777" w:rsidR="00916CAA" w:rsidRPr="00F21C4E" w:rsidRDefault="00916CAA" w:rsidP="00916CAA">
      <w:pPr>
        <w:keepNext/>
        <w:tabs>
          <w:tab w:val="left" w:pos="284"/>
        </w:tabs>
        <w:spacing w:before="120" w:after="120" w:line="240" w:lineRule="auto"/>
        <w:outlineLvl w:val="3"/>
        <w:rPr>
          <w:rFonts w:cs="Arial"/>
          <w:szCs w:val="24"/>
        </w:rPr>
      </w:pPr>
      <w:r w:rsidRPr="00F21C4E">
        <w:rPr>
          <w:rFonts w:cs="Arial"/>
          <w:szCs w:val="24"/>
        </w:rPr>
        <w:t>(</w:t>
      </w:r>
      <w:r>
        <w:rPr>
          <w:rFonts w:cs="Arial"/>
          <w:szCs w:val="24"/>
        </w:rPr>
        <w:t>objednatel a zhotovitel společně také jako</w:t>
      </w:r>
      <w:r w:rsidRPr="00F21C4E">
        <w:rPr>
          <w:rFonts w:cs="Arial"/>
          <w:szCs w:val="24"/>
        </w:rPr>
        <w:t xml:space="preserve"> „</w:t>
      </w:r>
      <w:r w:rsidRPr="00F21C4E">
        <w:rPr>
          <w:rFonts w:cs="Arial"/>
          <w:b/>
          <w:szCs w:val="24"/>
        </w:rPr>
        <w:t>smluvní strany</w:t>
      </w:r>
      <w:r>
        <w:rPr>
          <w:rFonts w:cs="Arial"/>
          <w:szCs w:val="24"/>
        </w:rPr>
        <w:t>“ či každý jednotlivě „</w:t>
      </w:r>
      <w:r w:rsidRPr="00F21C4E">
        <w:rPr>
          <w:rFonts w:cs="Arial"/>
          <w:b/>
          <w:szCs w:val="24"/>
        </w:rPr>
        <w:t>smluvní strana</w:t>
      </w:r>
      <w:r>
        <w:rPr>
          <w:rFonts w:cs="Arial"/>
          <w:szCs w:val="24"/>
        </w:rPr>
        <w:t>“)</w:t>
      </w:r>
    </w:p>
    <w:p w14:paraId="1E146E59" w14:textId="77777777" w:rsidR="00916CAA" w:rsidRDefault="00916CAA" w:rsidP="00916CAA">
      <w:pPr>
        <w:spacing w:after="120" w:line="240" w:lineRule="auto"/>
        <w:jc w:val="both"/>
        <w:rPr>
          <w:rFonts w:cs="Arial"/>
          <w:bCs/>
          <w:szCs w:val="24"/>
        </w:rPr>
      </w:pPr>
    </w:p>
    <w:p w14:paraId="10D9FEE9" w14:textId="77777777" w:rsidR="00916CAA" w:rsidRPr="00197D5C" w:rsidRDefault="00916CAA" w:rsidP="00916CAA">
      <w:pPr>
        <w:spacing w:after="120" w:line="240" w:lineRule="auto"/>
        <w:jc w:val="both"/>
        <w:rPr>
          <w:rFonts w:cs="Arial"/>
          <w:bCs/>
          <w:szCs w:val="24"/>
        </w:rPr>
      </w:pPr>
    </w:p>
    <w:p w14:paraId="1614FB6D" w14:textId="77777777" w:rsidR="00916CAA" w:rsidRPr="00197D5C" w:rsidRDefault="00916CAA" w:rsidP="00916CAA">
      <w:pPr>
        <w:numPr>
          <w:ilvl w:val="0"/>
          <w:numId w:val="11"/>
        </w:numPr>
        <w:tabs>
          <w:tab w:val="num" w:pos="0"/>
        </w:tabs>
        <w:spacing w:after="120" w:line="240" w:lineRule="auto"/>
        <w:ind w:left="0"/>
        <w:jc w:val="center"/>
        <w:rPr>
          <w:rFonts w:cs="Arial"/>
          <w:b/>
        </w:rPr>
      </w:pPr>
      <w:r w:rsidRPr="00197D5C">
        <w:rPr>
          <w:rFonts w:cs="Arial"/>
          <w:b/>
        </w:rPr>
        <w:t>Preambule</w:t>
      </w:r>
    </w:p>
    <w:p w14:paraId="3DFE42B7" w14:textId="331CE182" w:rsidR="00916CAA" w:rsidRPr="00F03115" w:rsidRDefault="00916CAA" w:rsidP="00916CAA">
      <w:pPr>
        <w:pStyle w:val="Zkladntext"/>
        <w:numPr>
          <w:ilvl w:val="1"/>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 xml:space="preserve">Tato </w:t>
      </w:r>
      <w:r w:rsidRPr="00352CBB">
        <w:rPr>
          <w:rFonts w:asciiTheme="minorHAnsi" w:hAnsiTheme="minorHAnsi" w:cstheme="minorHAnsi"/>
          <w:sz w:val="22"/>
          <w:szCs w:val="22"/>
        </w:rPr>
        <w:t>smlouva se uzavírá na základě výsledku veřejné zakázky</w:t>
      </w:r>
      <w:r w:rsidR="00E95831">
        <w:rPr>
          <w:rFonts w:asciiTheme="minorHAnsi" w:hAnsiTheme="minorHAnsi" w:cstheme="minorHAnsi"/>
          <w:sz w:val="22"/>
          <w:szCs w:val="22"/>
        </w:rPr>
        <w:t xml:space="preserve"> malého rozsahu</w:t>
      </w:r>
      <w:r w:rsidRPr="00352CBB">
        <w:rPr>
          <w:rFonts w:asciiTheme="minorHAnsi" w:hAnsiTheme="minorHAnsi" w:cstheme="minorHAnsi"/>
          <w:sz w:val="22"/>
          <w:szCs w:val="22"/>
        </w:rPr>
        <w:t xml:space="preserve"> na stavební práce vedené pod názvem „</w:t>
      </w:r>
      <w:r w:rsidR="00F42566">
        <w:rPr>
          <w:rFonts w:asciiTheme="minorHAnsi" w:hAnsiTheme="minorHAnsi" w:cstheme="minorHAnsi"/>
          <w:i/>
          <w:iCs/>
          <w:sz w:val="22"/>
          <w:szCs w:val="22"/>
        </w:rPr>
        <w:t>Oprava</w:t>
      </w:r>
      <w:r w:rsidR="005D31D0" w:rsidRPr="005D31D0">
        <w:rPr>
          <w:rFonts w:asciiTheme="minorHAnsi" w:hAnsiTheme="minorHAnsi" w:cstheme="minorHAnsi"/>
          <w:i/>
          <w:iCs/>
          <w:sz w:val="22"/>
          <w:szCs w:val="22"/>
        </w:rPr>
        <w:t xml:space="preserve"> oken v činžovním domě na adrese </w:t>
      </w:r>
      <w:proofErr w:type="spellStart"/>
      <w:r w:rsidR="005D31D0" w:rsidRPr="005D31D0">
        <w:rPr>
          <w:rFonts w:asciiTheme="minorHAnsi" w:hAnsiTheme="minorHAnsi" w:cstheme="minorHAnsi"/>
          <w:i/>
          <w:iCs/>
          <w:sz w:val="22"/>
          <w:szCs w:val="22"/>
        </w:rPr>
        <w:t>F.X.Procházky</w:t>
      </w:r>
      <w:proofErr w:type="spellEnd"/>
      <w:r w:rsidR="005D31D0" w:rsidRPr="005D31D0">
        <w:rPr>
          <w:rFonts w:asciiTheme="minorHAnsi" w:hAnsiTheme="minorHAnsi" w:cstheme="minorHAnsi"/>
          <w:i/>
          <w:iCs/>
          <w:sz w:val="22"/>
          <w:szCs w:val="22"/>
        </w:rPr>
        <w:t xml:space="preserve"> 42, Brandýs nad Labem-Stará Boleslav</w:t>
      </w:r>
      <w:r w:rsidRPr="00352CBB">
        <w:rPr>
          <w:rFonts w:asciiTheme="minorHAnsi" w:hAnsiTheme="minorHAnsi" w:cstheme="minorHAnsi"/>
          <w:sz w:val="22"/>
          <w:szCs w:val="22"/>
        </w:rPr>
        <w:t xml:space="preserve">“, zadávané </w:t>
      </w:r>
      <w:r w:rsidR="00E95831" w:rsidRPr="00D475E1">
        <w:rPr>
          <w:rFonts w:asciiTheme="minorHAnsi" w:hAnsiTheme="minorHAnsi"/>
          <w:sz w:val="22"/>
          <w:szCs w:val="22"/>
        </w:rPr>
        <w:t>v souladu s § 31</w:t>
      </w:r>
      <w:r w:rsidR="00E95831">
        <w:rPr>
          <w:rFonts w:asciiTheme="minorHAnsi" w:hAnsiTheme="minorHAnsi"/>
          <w:sz w:val="22"/>
          <w:szCs w:val="22"/>
        </w:rPr>
        <w:t xml:space="preserve"> </w:t>
      </w:r>
      <w:r w:rsidRPr="00352CBB">
        <w:rPr>
          <w:rFonts w:asciiTheme="minorHAnsi" w:hAnsiTheme="minorHAnsi" w:cstheme="minorHAnsi"/>
          <w:sz w:val="22"/>
          <w:szCs w:val="22"/>
        </w:rPr>
        <w:t>zákona č. 134/2016 Sb., o</w:t>
      </w:r>
      <w:r w:rsidRPr="00F03115">
        <w:rPr>
          <w:rFonts w:asciiTheme="minorHAnsi" w:hAnsiTheme="minorHAnsi" w:cstheme="minorHAnsi"/>
          <w:sz w:val="22"/>
          <w:szCs w:val="22"/>
        </w:rPr>
        <w:t xml:space="preserve"> zadávání veřejných zakázek, ve znění pozdějších předpisů (dále jen „</w:t>
      </w:r>
      <w:r w:rsidRPr="00F03115">
        <w:rPr>
          <w:rFonts w:asciiTheme="minorHAnsi" w:hAnsiTheme="minorHAnsi" w:cstheme="minorHAnsi"/>
          <w:b/>
          <w:sz w:val="22"/>
          <w:szCs w:val="22"/>
        </w:rPr>
        <w:t>zákon</w:t>
      </w:r>
      <w:r w:rsidRPr="00F03115">
        <w:rPr>
          <w:rFonts w:asciiTheme="minorHAnsi" w:hAnsiTheme="minorHAnsi" w:cstheme="minorHAnsi"/>
          <w:sz w:val="22"/>
          <w:szCs w:val="22"/>
        </w:rPr>
        <w:t>“)</w:t>
      </w:r>
      <w:r w:rsidR="00E95831">
        <w:rPr>
          <w:rFonts w:asciiTheme="minorHAnsi" w:hAnsiTheme="minorHAnsi" w:cstheme="minorHAnsi"/>
          <w:sz w:val="22"/>
          <w:szCs w:val="22"/>
        </w:rPr>
        <w:t xml:space="preserve"> </w:t>
      </w:r>
      <w:r w:rsidR="00E95831" w:rsidRPr="005D31D0">
        <w:rPr>
          <w:rFonts w:asciiTheme="minorHAnsi" w:hAnsiTheme="minorHAnsi"/>
          <w:sz w:val="22"/>
          <w:szCs w:val="22"/>
        </w:rPr>
        <w:t>a Směrnicí Města Brandýs n. L. - Stará Boleslav č. 3/20</w:t>
      </w:r>
      <w:r w:rsidR="005D31D0" w:rsidRPr="005D31D0">
        <w:rPr>
          <w:rFonts w:asciiTheme="minorHAnsi" w:hAnsiTheme="minorHAnsi"/>
          <w:sz w:val="22"/>
          <w:szCs w:val="22"/>
        </w:rPr>
        <w:t>23</w:t>
      </w:r>
      <w:r w:rsidRPr="005D31D0">
        <w:rPr>
          <w:rFonts w:asciiTheme="minorHAnsi" w:hAnsiTheme="minorHAnsi"/>
          <w:sz w:val="22"/>
          <w:szCs w:val="22"/>
        </w:rPr>
        <w:t>.</w:t>
      </w:r>
    </w:p>
    <w:p w14:paraId="5E523035" w14:textId="77777777" w:rsidR="00916CAA" w:rsidRPr="00F03115" w:rsidRDefault="00916CAA" w:rsidP="00916CAA">
      <w:pPr>
        <w:pStyle w:val="Zkladntext"/>
        <w:numPr>
          <w:ilvl w:val="1"/>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Pokud není v této smlouvě uvedeno jinak, znamenají odkazy na článek příslušné části smlouvy jak číslo uvedené v názvu jednotlivých článků, tak očíslování jednotlivých odstavců v rámci daného článku – např. čl. 2, čl. 2.3., čl. 2.3.1. apod.</w:t>
      </w:r>
    </w:p>
    <w:p w14:paraId="12105745" w14:textId="77777777" w:rsidR="00916CAA" w:rsidRPr="00F03115" w:rsidRDefault="00916CAA" w:rsidP="00916CAA">
      <w:pPr>
        <w:pStyle w:val="Zkladntext"/>
        <w:numPr>
          <w:ilvl w:val="1"/>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Vymezení některých pojmů:</w:t>
      </w:r>
    </w:p>
    <w:p w14:paraId="17F0A8C4" w14:textId="77777777"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Objednatelem je zadavatel po uzavření smlouvy na plnění veřejné zakázky.</w:t>
      </w:r>
    </w:p>
    <w:p w14:paraId="0687319C" w14:textId="77777777"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Zhotovitelem je dodavatel po uzavření smlouvy na plnění veřejné zakázky.</w:t>
      </w:r>
    </w:p>
    <w:p w14:paraId="0B86EF50" w14:textId="77777777"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lastRenderedPageBreak/>
        <w:t>Podzhotovitelem je poddodavatel po uzavření smlouvy na plnění veřejné zakázky.</w:t>
      </w:r>
    </w:p>
    <w:p w14:paraId="7A876975" w14:textId="77777777"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Předáním a převzetím staveniště se rozumí činnost smluvních stran</w:t>
      </w:r>
      <w:r>
        <w:rPr>
          <w:rFonts w:asciiTheme="minorHAnsi" w:hAnsiTheme="minorHAnsi" w:cstheme="minorHAnsi"/>
          <w:sz w:val="22"/>
          <w:szCs w:val="22"/>
        </w:rPr>
        <w:t>,</w:t>
      </w:r>
      <w:r w:rsidRPr="00F03115">
        <w:rPr>
          <w:rFonts w:asciiTheme="minorHAnsi" w:hAnsiTheme="minorHAnsi" w:cstheme="minorHAnsi"/>
          <w:sz w:val="22"/>
          <w:szCs w:val="22"/>
        </w:rPr>
        <w:t xml:space="preserve"> v rámci které objednatel předá a zhotovitel převezme staveniště v termínu dle této smlouvy.</w:t>
      </w:r>
    </w:p>
    <w:p w14:paraId="37E5B281" w14:textId="77777777"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Zahájením stavebních prací se rozumí činnost zhotovitele se započetím stavebních prací v termínu dle této smlouvy.</w:t>
      </w:r>
    </w:p>
    <w:p w14:paraId="01FDC23A" w14:textId="77777777"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Dokončením stavebních prací se rozumí činnost zhotovitele s dokončením stavebních prací v termínu dle této smlouvy.</w:t>
      </w:r>
    </w:p>
    <w:p w14:paraId="7F10E9DB" w14:textId="104A1F2D"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 xml:space="preserve">Předáním a převzetím </w:t>
      </w:r>
      <w:r w:rsidR="00515A28">
        <w:rPr>
          <w:rFonts w:asciiTheme="minorHAnsi" w:hAnsiTheme="minorHAnsi" w:cstheme="minorHAnsi"/>
          <w:sz w:val="22"/>
          <w:szCs w:val="22"/>
        </w:rPr>
        <w:t>díla</w:t>
      </w:r>
      <w:r w:rsidRPr="00F03115">
        <w:rPr>
          <w:rFonts w:asciiTheme="minorHAnsi" w:hAnsiTheme="minorHAnsi" w:cstheme="minorHAnsi"/>
          <w:sz w:val="22"/>
          <w:szCs w:val="22"/>
        </w:rPr>
        <w:t xml:space="preserve"> se rozumí činnost smluvních stran</w:t>
      </w:r>
      <w:r>
        <w:rPr>
          <w:rFonts w:asciiTheme="minorHAnsi" w:hAnsiTheme="minorHAnsi" w:cstheme="minorHAnsi"/>
          <w:sz w:val="22"/>
          <w:szCs w:val="22"/>
        </w:rPr>
        <w:t>,</w:t>
      </w:r>
      <w:r w:rsidRPr="00F03115">
        <w:rPr>
          <w:rFonts w:asciiTheme="minorHAnsi" w:hAnsiTheme="minorHAnsi" w:cstheme="minorHAnsi"/>
          <w:sz w:val="22"/>
          <w:szCs w:val="22"/>
        </w:rPr>
        <w:t xml:space="preserve"> v rámci které zhotovitel předá a objednatel převezme dílo v termínu dle této smlouvy.</w:t>
      </w:r>
    </w:p>
    <w:p w14:paraId="46E87F01" w14:textId="77777777" w:rsidR="00916CAA" w:rsidRPr="00F03115" w:rsidRDefault="00916CAA" w:rsidP="00916CAA">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Počátkem běhu záruční doby se rozumí den, od kterého začíná běžet záruka za jakost v délce dle této smlouvy.</w:t>
      </w:r>
    </w:p>
    <w:p w14:paraId="05745827" w14:textId="77777777" w:rsidR="00916CAA" w:rsidRDefault="00916CAA" w:rsidP="00916CAA">
      <w:pPr>
        <w:pStyle w:val="Zkladntext"/>
        <w:spacing w:before="0"/>
        <w:ind w:left="851"/>
        <w:jc w:val="both"/>
        <w:rPr>
          <w:rFonts w:cs="Arial"/>
        </w:rPr>
      </w:pPr>
    </w:p>
    <w:p w14:paraId="5B6671CF" w14:textId="77777777" w:rsidR="00916CAA" w:rsidRPr="00197D5C" w:rsidRDefault="00916CAA" w:rsidP="00916CAA">
      <w:pPr>
        <w:numPr>
          <w:ilvl w:val="0"/>
          <w:numId w:val="11"/>
        </w:numPr>
        <w:tabs>
          <w:tab w:val="num" w:pos="0"/>
        </w:tabs>
        <w:spacing w:after="120" w:line="240" w:lineRule="auto"/>
        <w:ind w:left="0"/>
        <w:jc w:val="center"/>
        <w:rPr>
          <w:rFonts w:cs="Arial"/>
          <w:b/>
          <w:szCs w:val="24"/>
        </w:rPr>
      </w:pPr>
      <w:bookmarkStart w:id="3" w:name="_Ref486865040"/>
      <w:r w:rsidRPr="00197D5C">
        <w:rPr>
          <w:rFonts w:cs="Arial"/>
          <w:b/>
          <w:szCs w:val="24"/>
        </w:rPr>
        <w:t>Předmět smlouvy</w:t>
      </w:r>
      <w:bookmarkEnd w:id="3"/>
    </w:p>
    <w:p w14:paraId="04290166" w14:textId="18DAA0B8"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Na základě této smlouvy se zhotovitel zavazuje provést na svůj náklad a nebezpečí pro objednatele dílo specifikované níže v dalších odstavcích tohoto článku „</w:t>
      </w:r>
      <w:r w:rsidRPr="00197D5C">
        <w:rPr>
          <w:rFonts w:cs="Arial"/>
          <w:szCs w:val="24"/>
        </w:rPr>
        <w:fldChar w:fldCharType="begin"/>
      </w:r>
      <w:r w:rsidRPr="00197D5C">
        <w:rPr>
          <w:rFonts w:cs="Arial"/>
          <w:szCs w:val="24"/>
        </w:rPr>
        <w:instrText xml:space="preserve"> REF _Ref486865040 \r \h </w:instrText>
      </w:r>
      <w:r>
        <w:rPr>
          <w:rFonts w:cs="Arial"/>
          <w:szCs w:val="24"/>
        </w:rPr>
        <w:instrText xml:space="preserve"> \* MERGEFORMAT </w:instrText>
      </w:r>
      <w:r w:rsidRPr="00197D5C">
        <w:rPr>
          <w:rFonts w:cs="Arial"/>
          <w:szCs w:val="24"/>
        </w:rPr>
      </w:r>
      <w:r w:rsidRPr="00197D5C">
        <w:rPr>
          <w:rFonts w:cs="Arial"/>
          <w:szCs w:val="24"/>
        </w:rPr>
        <w:fldChar w:fldCharType="separate"/>
      </w:r>
      <w:r w:rsidR="00701AC5">
        <w:rPr>
          <w:rFonts w:cs="Arial"/>
          <w:szCs w:val="24"/>
        </w:rPr>
        <w:t>2</w:t>
      </w:r>
      <w:r w:rsidRPr="00197D5C">
        <w:rPr>
          <w:rFonts w:cs="Arial"/>
          <w:szCs w:val="24"/>
        </w:rPr>
        <w:fldChar w:fldCharType="end"/>
      </w:r>
      <w:r w:rsidRPr="00197D5C">
        <w:rPr>
          <w:rFonts w:cs="Arial"/>
          <w:szCs w:val="24"/>
        </w:rPr>
        <w:t xml:space="preserve">. Předmět smlouvy“ a objednatel se zavazuje dílo převzít a zaplatit cenu dle článku </w:t>
      </w:r>
      <w:r w:rsidRPr="00197D5C">
        <w:rPr>
          <w:rFonts w:cs="Arial"/>
          <w:szCs w:val="24"/>
        </w:rPr>
        <w:fldChar w:fldCharType="begin"/>
      </w:r>
      <w:r w:rsidRPr="00197D5C">
        <w:rPr>
          <w:rFonts w:cs="Arial"/>
          <w:szCs w:val="24"/>
        </w:rPr>
        <w:instrText xml:space="preserve"> REF _Ref486865054 \r \h </w:instrText>
      </w:r>
      <w:r>
        <w:rPr>
          <w:rFonts w:cs="Arial"/>
          <w:szCs w:val="24"/>
        </w:rPr>
        <w:instrText xml:space="preserve"> \* MERGEFORMAT </w:instrText>
      </w:r>
      <w:r w:rsidRPr="00197D5C">
        <w:rPr>
          <w:rFonts w:cs="Arial"/>
          <w:szCs w:val="24"/>
        </w:rPr>
      </w:r>
      <w:r w:rsidRPr="00197D5C">
        <w:rPr>
          <w:rFonts w:cs="Arial"/>
          <w:szCs w:val="24"/>
        </w:rPr>
        <w:fldChar w:fldCharType="separate"/>
      </w:r>
      <w:r w:rsidR="00701AC5">
        <w:rPr>
          <w:rFonts w:cs="Arial"/>
          <w:szCs w:val="24"/>
        </w:rPr>
        <w:t>3</w:t>
      </w:r>
      <w:r w:rsidRPr="00197D5C">
        <w:rPr>
          <w:rFonts w:cs="Arial"/>
          <w:szCs w:val="24"/>
        </w:rPr>
        <w:fldChar w:fldCharType="end"/>
      </w:r>
      <w:r w:rsidRPr="00197D5C">
        <w:rPr>
          <w:rFonts w:cs="Arial"/>
          <w:szCs w:val="24"/>
        </w:rPr>
        <w:t>. této smlouvy.</w:t>
      </w:r>
    </w:p>
    <w:p w14:paraId="34274873" w14:textId="6AA51B65" w:rsidR="00916CAA" w:rsidRPr="00E95831" w:rsidRDefault="00916CAA" w:rsidP="00E95831">
      <w:pPr>
        <w:numPr>
          <w:ilvl w:val="1"/>
          <w:numId w:val="11"/>
        </w:numPr>
        <w:spacing w:after="120" w:line="240" w:lineRule="auto"/>
        <w:jc w:val="both"/>
        <w:rPr>
          <w:rFonts w:cs="Arial"/>
          <w:szCs w:val="24"/>
        </w:rPr>
      </w:pPr>
      <w:r w:rsidRPr="00197D5C">
        <w:rPr>
          <w:rFonts w:cs="Arial"/>
          <w:szCs w:val="24"/>
        </w:rPr>
        <w:t xml:space="preserve">Předmětem této smlouvy je </w:t>
      </w:r>
      <w:r w:rsidRPr="00683951">
        <w:rPr>
          <w:rFonts w:cs="Arial"/>
        </w:rPr>
        <w:t>zhotovení díla</w:t>
      </w:r>
      <w:r w:rsidR="00E95831" w:rsidRPr="00683951">
        <w:rPr>
          <w:rFonts w:cs="Arial"/>
        </w:rPr>
        <w:t xml:space="preserve"> - </w:t>
      </w:r>
      <w:r w:rsidR="00F42566">
        <w:rPr>
          <w:rFonts w:cs="Arial"/>
        </w:rPr>
        <w:t>Oprava</w:t>
      </w:r>
      <w:r w:rsidR="00683951" w:rsidRPr="00683951">
        <w:rPr>
          <w:rFonts w:cs="Arial"/>
        </w:rPr>
        <w:t xml:space="preserve"> oken v činžovním domě na adrese </w:t>
      </w:r>
      <w:proofErr w:type="spellStart"/>
      <w:r w:rsidR="00683951" w:rsidRPr="00683951">
        <w:rPr>
          <w:rFonts w:cs="Arial"/>
        </w:rPr>
        <w:t>F.X.Procházky</w:t>
      </w:r>
      <w:proofErr w:type="spellEnd"/>
      <w:r w:rsidR="00683951" w:rsidRPr="00683951">
        <w:rPr>
          <w:rFonts w:cs="Arial"/>
        </w:rPr>
        <w:t xml:space="preserve"> 42, Brandýs nad Labem-Stará Boleslav</w:t>
      </w:r>
      <w:r w:rsidR="00E95831" w:rsidRPr="00683951">
        <w:rPr>
          <w:rFonts w:cs="Arial"/>
        </w:rPr>
        <w:t xml:space="preserve"> </w:t>
      </w:r>
      <w:r w:rsidRPr="00E95831">
        <w:rPr>
          <w:rFonts w:cs="Arial"/>
        </w:rPr>
        <w:t>(dále jen „</w:t>
      </w:r>
      <w:r w:rsidRPr="00E95831">
        <w:rPr>
          <w:rFonts w:cs="Arial"/>
          <w:b/>
        </w:rPr>
        <w:t>dílo</w:t>
      </w:r>
      <w:r w:rsidRPr="00E95831">
        <w:rPr>
          <w:rFonts w:cs="Arial"/>
        </w:rPr>
        <w:t>“).</w:t>
      </w:r>
    </w:p>
    <w:p w14:paraId="62132590"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Rozsah plnění závazku zhotovitele je určen:</w:t>
      </w:r>
    </w:p>
    <w:p w14:paraId="1C5C4C8A" w14:textId="25781D5C" w:rsidR="00683951" w:rsidRDefault="00683951" w:rsidP="00916CAA">
      <w:pPr>
        <w:numPr>
          <w:ilvl w:val="2"/>
          <w:numId w:val="11"/>
        </w:numPr>
        <w:spacing w:after="120" w:line="240" w:lineRule="auto"/>
        <w:jc w:val="both"/>
        <w:rPr>
          <w:rFonts w:cs="Arial"/>
          <w:szCs w:val="24"/>
        </w:rPr>
      </w:pPr>
      <w:bookmarkStart w:id="4" w:name="_Ref440837906"/>
      <w:r>
        <w:rPr>
          <w:rFonts w:cs="Arial"/>
          <w:szCs w:val="24"/>
        </w:rPr>
        <w:t>specifikací plnění,</w:t>
      </w:r>
      <w:r w:rsidRPr="00197D5C">
        <w:rPr>
          <w:rFonts w:cs="Arial"/>
          <w:szCs w:val="24"/>
        </w:rPr>
        <w:t xml:space="preserve"> která je jako Příloha č. </w:t>
      </w:r>
      <w:r w:rsidRPr="00197D5C">
        <w:rPr>
          <w:rFonts w:cs="Arial"/>
          <w:szCs w:val="24"/>
        </w:rPr>
        <w:fldChar w:fldCharType="begin"/>
      </w:r>
      <w:r w:rsidRPr="00197D5C">
        <w:rPr>
          <w:rFonts w:cs="Arial"/>
          <w:szCs w:val="24"/>
        </w:rPr>
        <w:instrText xml:space="preserve"> REF _Ref486865151 \r \h </w:instrText>
      </w:r>
      <w:r>
        <w:rPr>
          <w:rFonts w:cs="Arial"/>
          <w:szCs w:val="24"/>
        </w:rPr>
        <w:instrText xml:space="preserve"> \* MERGEFORMAT </w:instrText>
      </w:r>
      <w:r w:rsidRPr="00197D5C">
        <w:rPr>
          <w:rFonts w:cs="Arial"/>
          <w:szCs w:val="24"/>
        </w:rPr>
      </w:r>
      <w:r w:rsidRPr="00197D5C">
        <w:rPr>
          <w:rFonts w:cs="Arial"/>
          <w:szCs w:val="24"/>
        </w:rPr>
        <w:fldChar w:fldCharType="separate"/>
      </w:r>
      <w:r>
        <w:rPr>
          <w:rFonts w:cs="Arial"/>
          <w:szCs w:val="24"/>
        </w:rPr>
        <w:t>01</w:t>
      </w:r>
      <w:r w:rsidRPr="00197D5C">
        <w:rPr>
          <w:rFonts w:cs="Arial"/>
          <w:szCs w:val="24"/>
        </w:rPr>
        <w:fldChar w:fldCharType="end"/>
      </w:r>
      <w:r>
        <w:rPr>
          <w:rFonts w:cs="Arial"/>
          <w:szCs w:val="24"/>
        </w:rPr>
        <w:t xml:space="preserve"> přílohou</w:t>
      </w:r>
      <w:r w:rsidRPr="00197D5C">
        <w:rPr>
          <w:rFonts w:cs="Arial"/>
          <w:szCs w:val="24"/>
        </w:rPr>
        <w:t xml:space="preserve"> této smlouvy (dále jen „</w:t>
      </w:r>
      <w:r>
        <w:rPr>
          <w:rFonts w:cs="Arial"/>
          <w:b/>
          <w:szCs w:val="24"/>
        </w:rPr>
        <w:t>specifikace plnění</w:t>
      </w:r>
      <w:r w:rsidRPr="00197D5C">
        <w:rPr>
          <w:rFonts w:cs="Arial"/>
          <w:szCs w:val="24"/>
        </w:rPr>
        <w:t>“)</w:t>
      </w:r>
    </w:p>
    <w:p w14:paraId="1394F196" w14:textId="45473C00" w:rsidR="00916CAA" w:rsidRPr="00197D5C" w:rsidRDefault="00916CAA" w:rsidP="00916CAA">
      <w:pPr>
        <w:numPr>
          <w:ilvl w:val="2"/>
          <w:numId w:val="11"/>
        </w:numPr>
        <w:spacing w:after="120" w:line="240" w:lineRule="auto"/>
        <w:jc w:val="both"/>
        <w:rPr>
          <w:rFonts w:cs="Arial"/>
          <w:szCs w:val="24"/>
        </w:rPr>
      </w:pPr>
      <w:r w:rsidRPr="00197D5C">
        <w:rPr>
          <w:rFonts w:cs="Arial"/>
          <w:szCs w:val="24"/>
        </w:rPr>
        <w:t xml:space="preserve">nabídkou zhotovitele na zhotovení díla ze dne </w:t>
      </w:r>
      <w:r w:rsidRPr="00386287">
        <w:rPr>
          <w:rFonts w:cs="Arial"/>
          <w:b/>
          <w:szCs w:val="24"/>
          <w:highlight w:val="yellow"/>
        </w:rPr>
        <w:t>/DOPLNÍ ZHOTOVITEL/</w:t>
      </w:r>
      <w:r w:rsidRPr="00197D5C">
        <w:rPr>
          <w:rFonts w:cs="Arial"/>
          <w:szCs w:val="24"/>
        </w:rPr>
        <w:t xml:space="preserve">, která je jako Příloha č. </w:t>
      </w:r>
      <w:r w:rsidRPr="00197D5C">
        <w:rPr>
          <w:rFonts w:cs="Arial"/>
          <w:szCs w:val="24"/>
        </w:rPr>
        <w:fldChar w:fldCharType="begin"/>
      </w:r>
      <w:r w:rsidRPr="00197D5C">
        <w:rPr>
          <w:rFonts w:cs="Arial"/>
          <w:szCs w:val="24"/>
        </w:rPr>
        <w:instrText xml:space="preserve"> REF _Ref486865151 \r \h </w:instrText>
      </w:r>
      <w:r>
        <w:rPr>
          <w:rFonts w:cs="Arial"/>
          <w:szCs w:val="24"/>
        </w:rPr>
        <w:instrText xml:space="preserve"> \* MERGEFORMAT </w:instrText>
      </w:r>
      <w:r w:rsidRPr="00197D5C">
        <w:rPr>
          <w:rFonts w:cs="Arial"/>
          <w:szCs w:val="24"/>
        </w:rPr>
      </w:r>
      <w:r w:rsidRPr="00197D5C">
        <w:rPr>
          <w:rFonts w:cs="Arial"/>
          <w:szCs w:val="24"/>
        </w:rPr>
        <w:fldChar w:fldCharType="separate"/>
      </w:r>
      <w:r w:rsidR="00701AC5">
        <w:rPr>
          <w:rFonts w:cs="Arial"/>
          <w:szCs w:val="24"/>
        </w:rPr>
        <w:t>0</w:t>
      </w:r>
      <w:r w:rsidRPr="00197D5C">
        <w:rPr>
          <w:rFonts w:cs="Arial"/>
          <w:szCs w:val="24"/>
        </w:rPr>
        <w:fldChar w:fldCharType="end"/>
      </w:r>
      <w:r w:rsidR="00683951">
        <w:rPr>
          <w:rFonts w:cs="Arial"/>
          <w:szCs w:val="24"/>
        </w:rPr>
        <w:t>2</w:t>
      </w:r>
      <w:r w:rsidRPr="00197D5C">
        <w:rPr>
          <w:rFonts w:cs="Arial"/>
          <w:szCs w:val="24"/>
        </w:rPr>
        <w:t xml:space="preserve"> </w:t>
      </w:r>
      <w:r>
        <w:rPr>
          <w:rFonts w:cs="Arial"/>
          <w:szCs w:val="24"/>
        </w:rPr>
        <w:t>volnou přílohou</w:t>
      </w:r>
      <w:r w:rsidRPr="00197D5C">
        <w:rPr>
          <w:rFonts w:cs="Arial"/>
          <w:szCs w:val="24"/>
        </w:rPr>
        <w:t xml:space="preserve"> této smlouvy (dále jen „</w:t>
      </w:r>
      <w:r w:rsidRPr="00625798">
        <w:rPr>
          <w:rFonts w:cs="Arial"/>
          <w:b/>
          <w:szCs w:val="24"/>
        </w:rPr>
        <w:t>nabídka zhotovitele</w:t>
      </w:r>
      <w:r w:rsidRPr="00197D5C">
        <w:rPr>
          <w:rFonts w:cs="Arial"/>
          <w:szCs w:val="24"/>
        </w:rPr>
        <w:t>“),</w:t>
      </w:r>
      <w:bookmarkEnd w:id="4"/>
    </w:p>
    <w:p w14:paraId="77D57B2B" w14:textId="77777777" w:rsidR="00916CAA" w:rsidRPr="004F7FEC" w:rsidRDefault="00916CAA" w:rsidP="00916CAA">
      <w:pPr>
        <w:numPr>
          <w:ilvl w:val="2"/>
          <w:numId w:val="11"/>
        </w:numPr>
        <w:spacing w:after="120" w:line="240" w:lineRule="auto"/>
        <w:jc w:val="both"/>
        <w:rPr>
          <w:rFonts w:cs="Arial"/>
          <w:szCs w:val="24"/>
        </w:rPr>
      </w:pPr>
      <w:r w:rsidRPr="004F7FEC">
        <w:rPr>
          <w:rFonts w:cs="Arial"/>
          <w:szCs w:val="24"/>
        </w:rPr>
        <w:t>platnými ČSN, případně jinými normami vztahujícími se k dílu,</w:t>
      </w:r>
    </w:p>
    <w:p w14:paraId="47DA251E" w14:textId="77777777" w:rsidR="00916CAA" w:rsidRPr="004F7FEC" w:rsidRDefault="00916CAA" w:rsidP="00916CAA">
      <w:pPr>
        <w:numPr>
          <w:ilvl w:val="2"/>
          <w:numId w:val="11"/>
        </w:numPr>
        <w:tabs>
          <w:tab w:val="num" w:pos="0"/>
        </w:tabs>
        <w:spacing w:after="120" w:line="240" w:lineRule="auto"/>
        <w:jc w:val="both"/>
        <w:rPr>
          <w:rFonts w:cs="Arial"/>
          <w:szCs w:val="24"/>
        </w:rPr>
      </w:pPr>
      <w:r w:rsidRPr="004F7FEC">
        <w:rPr>
          <w:rFonts w:cs="Arial"/>
          <w:szCs w:val="24"/>
        </w:rPr>
        <w:t>podmínkami dotčených orgánů státní správy a správců inženýrských sítí,</w:t>
      </w:r>
    </w:p>
    <w:p w14:paraId="16CED282" w14:textId="77777777" w:rsidR="00916CAA" w:rsidRPr="00692B20" w:rsidRDefault="00916CAA" w:rsidP="00916CAA">
      <w:pPr>
        <w:numPr>
          <w:ilvl w:val="1"/>
          <w:numId w:val="11"/>
        </w:numPr>
        <w:tabs>
          <w:tab w:val="num" w:pos="0"/>
        </w:tabs>
        <w:spacing w:after="120" w:line="240" w:lineRule="auto"/>
        <w:jc w:val="both"/>
        <w:rPr>
          <w:rFonts w:cs="Arial"/>
          <w:szCs w:val="24"/>
        </w:rPr>
      </w:pPr>
      <w:bookmarkStart w:id="5" w:name="_Ref440781154"/>
      <w:r w:rsidRPr="004F7FEC">
        <w:rPr>
          <w:rFonts w:cs="Arial"/>
          <w:szCs w:val="24"/>
        </w:rPr>
        <w:t>Objednatel i zhotovitel souhlasně prohlašují,</w:t>
      </w:r>
      <w:r w:rsidRPr="00197D5C">
        <w:rPr>
          <w:rFonts w:cs="Arial"/>
          <w:szCs w:val="24"/>
        </w:rPr>
        <w:t xml:space="preserve"> že na základě shora uvedené specifikace je dílo dostatečně určitě a srozumitelně vymezeno, zejména co do umístění, rozsahu, podoby a</w:t>
      </w:r>
      <w:r>
        <w:rPr>
          <w:rFonts w:cs="Arial"/>
          <w:szCs w:val="24"/>
        </w:rPr>
        <w:t> </w:t>
      </w:r>
      <w:r w:rsidRPr="00197D5C">
        <w:rPr>
          <w:rFonts w:cs="Arial"/>
          <w:szCs w:val="24"/>
        </w:rPr>
        <w:t xml:space="preserve">kvalitativních podmínek, které je třeba při jeho realizaci dodržet. Zhotovitel potvrzuje, že se v plném rozsahu seznámil s rozsahem a povahou díla, že jsou mu známy veškeré </w:t>
      </w:r>
      <w:r w:rsidRPr="00692B20">
        <w:rPr>
          <w:rFonts w:cs="Arial"/>
          <w:szCs w:val="24"/>
        </w:rPr>
        <w:t>technické, kvalitativní a jiné podmínky nezbytné k realizaci díla, a že disponuje takovými kapacitami a odbornými znalostmi, které jsou k provedení díla potřebné.</w:t>
      </w:r>
      <w:bookmarkEnd w:id="5"/>
    </w:p>
    <w:p w14:paraId="176E7A34" w14:textId="77777777" w:rsidR="00916CAA" w:rsidRPr="00692B20" w:rsidRDefault="00916CAA" w:rsidP="00916CAA">
      <w:pPr>
        <w:numPr>
          <w:ilvl w:val="1"/>
          <w:numId w:val="11"/>
        </w:numPr>
        <w:tabs>
          <w:tab w:val="num" w:pos="0"/>
        </w:tabs>
        <w:spacing w:after="120" w:line="240" w:lineRule="auto"/>
        <w:jc w:val="both"/>
        <w:rPr>
          <w:rFonts w:cs="Arial"/>
          <w:szCs w:val="24"/>
        </w:rPr>
      </w:pPr>
      <w:r w:rsidRPr="00692B20">
        <w:rPr>
          <w:rFonts w:cs="Arial"/>
          <w:szCs w:val="24"/>
        </w:rPr>
        <w:t>Objednatel se zavazuje řádně zhotovené dílo od zhotovitele převzít a zaplatit za něj dohodnutou cenu.</w:t>
      </w:r>
    </w:p>
    <w:p w14:paraId="47F47B2C" w14:textId="07E0797A" w:rsidR="00916CAA" w:rsidRDefault="00916CAA" w:rsidP="00916CAA">
      <w:pPr>
        <w:numPr>
          <w:ilvl w:val="1"/>
          <w:numId w:val="11"/>
        </w:numPr>
        <w:tabs>
          <w:tab w:val="num" w:pos="0"/>
        </w:tabs>
        <w:spacing w:after="120" w:line="240" w:lineRule="auto"/>
        <w:jc w:val="both"/>
        <w:rPr>
          <w:rFonts w:cs="Arial"/>
        </w:rPr>
      </w:pPr>
      <w:r w:rsidRPr="00692B20">
        <w:rPr>
          <w:rFonts w:cs="Arial"/>
        </w:rPr>
        <w:t xml:space="preserve">Zhotovitel provede dílo s potřebnou péčí v ujednaném čase a obstará na své náklady vše, co </w:t>
      </w:r>
      <w:r w:rsidRPr="004F7FEC">
        <w:rPr>
          <w:rFonts w:cs="Arial"/>
        </w:rPr>
        <w:t xml:space="preserve">je k provedení díla potřeba. </w:t>
      </w:r>
    </w:p>
    <w:p w14:paraId="2BC47953" w14:textId="3130FA40" w:rsidR="006E448B" w:rsidRDefault="006E448B" w:rsidP="00916CAA">
      <w:pPr>
        <w:numPr>
          <w:ilvl w:val="1"/>
          <w:numId w:val="11"/>
        </w:numPr>
        <w:tabs>
          <w:tab w:val="num" w:pos="0"/>
        </w:tabs>
        <w:spacing w:after="120" w:line="240" w:lineRule="auto"/>
        <w:jc w:val="both"/>
        <w:rPr>
          <w:rFonts w:cs="Arial"/>
        </w:rPr>
      </w:pPr>
      <w:r>
        <w:rPr>
          <w:rFonts w:cs="Arial"/>
        </w:rPr>
        <w:t>Zhotovitel bere na vědomí, že dílo bude realizováno v objektu, kde se nacházejí nájemníci, se kterými bude muset zhotovitel na realizací díla individuálně domlouvat. K tomuto poskytne objednatel zhotoviteli maximální součinnost.</w:t>
      </w:r>
    </w:p>
    <w:p w14:paraId="3EC14E42" w14:textId="77777777" w:rsidR="006E448B" w:rsidRPr="00683951" w:rsidRDefault="006E448B" w:rsidP="006E448B">
      <w:pPr>
        <w:tabs>
          <w:tab w:val="num" w:pos="851"/>
        </w:tabs>
        <w:spacing w:after="120" w:line="240" w:lineRule="auto"/>
        <w:ind w:left="284"/>
        <w:jc w:val="both"/>
        <w:rPr>
          <w:rFonts w:cs="Arial"/>
        </w:rPr>
      </w:pPr>
    </w:p>
    <w:p w14:paraId="09261909" w14:textId="77777777" w:rsidR="00916CAA" w:rsidRPr="00197D5C" w:rsidRDefault="00916CAA" w:rsidP="00916CAA">
      <w:pPr>
        <w:numPr>
          <w:ilvl w:val="0"/>
          <w:numId w:val="11"/>
        </w:numPr>
        <w:tabs>
          <w:tab w:val="num" w:pos="0"/>
        </w:tabs>
        <w:spacing w:after="120" w:line="240" w:lineRule="auto"/>
        <w:ind w:left="0"/>
        <w:jc w:val="center"/>
        <w:rPr>
          <w:rFonts w:cs="Arial"/>
          <w:b/>
          <w:szCs w:val="24"/>
        </w:rPr>
      </w:pPr>
      <w:bookmarkStart w:id="6" w:name="_Ref486865054"/>
      <w:r w:rsidRPr="00197D5C">
        <w:rPr>
          <w:rFonts w:cs="Arial"/>
          <w:b/>
          <w:szCs w:val="24"/>
        </w:rPr>
        <w:t>Cena díla a platební podmínky</w:t>
      </w:r>
      <w:bookmarkEnd w:id="6"/>
    </w:p>
    <w:p w14:paraId="7AD214E9" w14:textId="77777777" w:rsidR="00916CAA" w:rsidRDefault="00916CAA" w:rsidP="00916CAA">
      <w:pPr>
        <w:numPr>
          <w:ilvl w:val="1"/>
          <w:numId w:val="11"/>
        </w:numPr>
        <w:tabs>
          <w:tab w:val="num" w:pos="0"/>
        </w:tabs>
        <w:spacing w:after="120" w:line="240" w:lineRule="auto"/>
        <w:jc w:val="both"/>
        <w:rPr>
          <w:rFonts w:cs="Arial"/>
          <w:szCs w:val="24"/>
        </w:rPr>
      </w:pPr>
      <w:r w:rsidRPr="00197D5C">
        <w:rPr>
          <w:rFonts w:cs="Arial"/>
          <w:szCs w:val="24"/>
        </w:rPr>
        <w:t>Celková cena díla je stanovena jako nejvýše přípustná, platná po celou dobu realizace díla:</w:t>
      </w:r>
    </w:p>
    <w:tbl>
      <w:tblPr>
        <w:tblStyle w:val="Mkatabulky"/>
        <w:tblW w:w="7272" w:type="dxa"/>
        <w:jc w:val="center"/>
        <w:tblLook w:val="01E0" w:firstRow="1" w:lastRow="1" w:firstColumn="1" w:lastColumn="1" w:noHBand="0" w:noVBand="0"/>
      </w:tblPr>
      <w:tblGrid>
        <w:gridCol w:w="2034"/>
        <w:gridCol w:w="5238"/>
      </w:tblGrid>
      <w:tr w:rsidR="00916CAA" w:rsidRPr="006E2271" w14:paraId="1453BBB7" w14:textId="77777777" w:rsidTr="00F05F9B">
        <w:trPr>
          <w:jc w:val="center"/>
        </w:trPr>
        <w:tc>
          <w:tcPr>
            <w:tcW w:w="2034" w:type="dxa"/>
          </w:tcPr>
          <w:p w14:paraId="4EA21E13" w14:textId="77777777" w:rsidR="00916CAA" w:rsidRPr="00197D5C" w:rsidRDefault="00916CAA" w:rsidP="00F05F9B">
            <w:pPr>
              <w:tabs>
                <w:tab w:val="num" w:pos="567"/>
              </w:tabs>
              <w:spacing w:before="60" w:after="60"/>
              <w:rPr>
                <w:rFonts w:ascii="Calibri" w:hAnsi="Calibri" w:cs="Arial"/>
                <w:szCs w:val="24"/>
              </w:rPr>
            </w:pPr>
            <w:r w:rsidRPr="00197D5C">
              <w:rPr>
                <w:rFonts w:ascii="Calibri" w:hAnsi="Calibri" w:cs="Arial"/>
                <w:b/>
                <w:szCs w:val="24"/>
              </w:rPr>
              <w:t xml:space="preserve">Cena díla bez DPH </w:t>
            </w:r>
          </w:p>
        </w:tc>
        <w:tc>
          <w:tcPr>
            <w:tcW w:w="5238" w:type="dxa"/>
          </w:tcPr>
          <w:p w14:paraId="3C689CCA" w14:textId="77777777" w:rsidR="00916CAA" w:rsidRPr="00AD67D5" w:rsidRDefault="00916CAA" w:rsidP="00F05F9B">
            <w:pPr>
              <w:jc w:val="right"/>
              <w:rPr>
                <w:rFonts w:ascii="Calibri" w:hAnsi="Calibri" w:cs="Arial"/>
                <w:szCs w:val="24"/>
              </w:rPr>
            </w:pPr>
            <w:r w:rsidRPr="00197D5C">
              <w:rPr>
                <w:rFonts w:ascii="Calibri" w:hAnsi="Calibri" w:cs="Arial"/>
                <w:b/>
                <w:szCs w:val="24"/>
              </w:rPr>
              <w:t xml:space="preserve"> </w:t>
            </w:r>
            <w:r w:rsidRPr="00386287">
              <w:rPr>
                <w:rFonts w:ascii="Calibri" w:hAnsi="Calibri" w:cs="Arial"/>
                <w:b/>
                <w:szCs w:val="24"/>
                <w:highlight w:val="yellow"/>
              </w:rPr>
              <w:t>/DOPLNÍ ZHOTOVITEL/</w:t>
            </w:r>
            <w:r w:rsidRPr="00197D5C">
              <w:rPr>
                <w:rFonts w:ascii="Calibri" w:hAnsi="Calibri" w:cs="Arial"/>
                <w:b/>
                <w:szCs w:val="24"/>
              </w:rPr>
              <w:t>,- Kč</w:t>
            </w:r>
          </w:p>
        </w:tc>
      </w:tr>
      <w:tr w:rsidR="00916CAA" w:rsidRPr="006E2271" w14:paraId="33DAE1E4" w14:textId="77777777" w:rsidTr="00F05F9B">
        <w:trPr>
          <w:jc w:val="center"/>
        </w:trPr>
        <w:tc>
          <w:tcPr>
            <w:tcW w:w="2034" w:type="dxa"/>
          </w:tcPr>
          <w:p w14:paraId="6B551626" w14:textId="77777777" w:rsidR="00916CAA" w:rsidRPr="00197D5C" w:rsidRDefault="00916CAA" w:rsidP="00F05F9B">
            <w:pPr>
              <w:tabs>
                <w:tab w:val="num" w:pos="567"/>
              </w:tabs>
              <w:spacing w:before="60" w:after="60"/>
              <w:rPr>
                <w:rFonts w:ascii="Calibri" w:hAnsi="Calibri" w:cs="Arial"/>
                <w:b/>
                <w:szCs w:val="24"/>
              </w:rPr>
            </w:pPr>
            <w:r w:rsidRPr="00197D5C">
              <w:rPr>
                <w:rFonts w:ascii="Calibri" w:hAnsi="Calibri" w:cs="Arial"/>
                <w:b/>
                <w:szCs w:val="24"/>
              </w:rPr>
              <w:t>DPH</w:t>
            </w:r>
          </w:p>
        </w:tc>
        <w:tc>
          <w:tcPr>
            <w:tcW w:w="5238" w:type="dxa"/>
          </w:tcPr>
          <w:p w14:paraId="3A3F9243" w14:textId="77777777" w:rsidR="00916CAA" w:rsidRPr="00197D5C" w:rsidRDefault="00916CAA" w:rsidP="00F05F9B">
            <w:pPr>
              <w:spacing w:before="60" w:after="60"/>
              <w:jc w:val="right"/>
              <w:rPr>
                <w:rFonts w:ascii="Calibri" w:hAnsi="Calibri" w:cs="Arial"/>
                <w:b/>
                <w:szCs w:val="24"/>
              </w:rPr>
            </w:pPr>
            <w:r w:rsidRPr="00386287">
              <w:rPr>
                <w:rFonts w:ascii="Calibri" w:hAnsi="Calibri" w:cs="Arial"/>
                <w:b/>
                <w:szCs w:val="24"/>
                <w:highlight w:val="yellow"/>
              </w:rPr>
              <w:t>/DOPLNÍ ZHOTOVITEL/</w:t>
            </w:r>
            <w:r w:rsidRPr="00197D5C">
              <w:rPr>
                <w:rFonts w:ascii="Calibri" w:hAnsi="Calibri" w:cs="Arial"/>
                <w:b/>
                <w:szCs w:val="24"/>
              </w:rPr>
              <w:t>,- Kč</w:t>
            </w:r>
          </w:p>
        </w:tc>
      </w:tr>
      <w:tr w:rsidR="00916CAA" w:rsidRPr="006E2271" w14:paraId="3E8E7152" w14:textId="77777777" w:rsidTr="00F05F9B">
        <w:trPr>
          <w:jc w:val="center"/>
        </w:trPr>
        <w:tc>
          <w:tcPr>
            <w:tcW w:w="2034" w:type="dxa"/>
          </w:tcPr>
          <w:p w14:paraId="6F18C197" w14:textId="77777777" w:rsidR="00916CAA" w:rsidRPr="00197D5C" w:rsidRDefault="00916CAA" w:rsidP="00F05F9B">
            <w:pPr>
              <w:tabs>
                <w:tab w:val="num" w:pos="567"/>
              </w:tabs>
              <w:spacing w:before="60" w:after="60"/>
              <w:rPr>
                <w:rFonts w:ascii="Calibri" w:hAnsi="Calibri" w:cs="Arial"/>
                <w:b/>
                <w:szCs w:val="24"/>
              </w:rPr>
            </w:pPr>
            <w:r w:rsidRPr="00197D5C">
              <w:rPr>
                <w:rFonts w:ascii="Calibri" w:hAnsi="Calibri" w:cs="Arial"/>
                <w:b/>
                <w:szCs w:val="24"/>
              </w:rPr>
              <w:lastRenderedPageBreak/>
              <w:t xml:space="preserve">Cena díla včetně DPH </w:t>
            </w:r>
          </w:p>
        </w:tc>
        <w:tc>
          <w:tcPr>
            <w:tcW w:w="5238" w:type="dxa"/>
          </w:tcPr>
          <w:p w14:paraId="23C7AEED" w14:textId="77777777" w:rsidR="00916CAA" w:rsidRPr="00197D5C" w:rsidRDefault="00916CAA" w:rsidP="00F05F9B">
            <w:pPr>
              <w:spacing w:before="60" w:after="60"/>
              <w:jc w:val="right"/>
              <w:rPr>
                <w:rFonts w:ascii="Calibri" w:hAnsi="Calibri" w:cs="Arial"/>
                <w:b/>
                <w:szCs w:val="24"/>
              </w:rPr>
            </w:pPr>
            <w:r w:rsidRPr="00386287">
              <w:rPr>
                <w:rFonts w:ascii="Calibri" w:hAnsi="Calibri" w:cs="Arial"/>
                <w:b/>
                <w:szCs w:val="24"/>
                <w:highlight w:val="yellow"/>
              </w:rPr>
              <w:t>/DOPLNÍ ZHOTOVITEL/</w:t>
            </w:r>
            <w:r w:rsidRPr="00197D5C">
              <w:rPr>
                <w:rFonts w:ascii="Calibri" w:hAnsi="Calibri" w:cs="Arial"/>
                <w:b/>
                <w:szCs w:val="24"/>
              </w:rPr>
              <w:t>,- Kč</w:t>
            </w:r>
          </w:p>
        </w:tc>
      </w:tr>
    </w:tbl>
    <w:p w14:paraId="799E2B9B" w14:textId="77777777" w:rsidR="00916CAA" w:rsidRPr="00197D5C" w:rsidRDefault="00916CAA" w:rsidP="00916CAA">
      <w:pPr>
        <w:tabs>
          <w:tab w:val="left" w:pos="7263"/>
        </w:tabs>
        <w:spacing w:after="120" w:line="240" w:lineRule="auto"/>
        <w:rPr>
          <w:rFonts w:cs="Arial"/>
          <w:szCs w:val="24"/>
        </w:rPr>
      </w:pPr>
      <w:r w:rsidRPr="00197D5C">
        <w:rPr>
          <w:rFonts w:cs="Arial"/>
          <w:szCs w:val="24"/>
        </w:rPr>
        <w:tab/>
      </w:r>
    </w:p>
    <w:p w14:paraId="43FBCAD3" w14:textId="77777777" w:rsidR="00916CAA" w:rsidRPr="00197D5C" w:rsidRDefault="00916CAA" w:rsidP="00916CAA">
      <w:pPr>
        <w:numPr>
          <w:ilvl w:val="1"/>
          <w:numId w:val="11"/>
        </w:numPr>
        <w:tabs>
          <w:tab w:val="num" w:pos="0"/>
        </w:tabs>
        <w:spacing w:after="120" w:line="240" w:lineRule="auto"/>
        <w:jc w:val="both"/>
        <w:rPr>
          <w:rFonts w:cs="Arial"/>
          <w:szCs w:val="24"/>
        </w:rPr>
      </w:pPr>
      <w:bookmarkStart w:id="7" w:name="_Ref440782715"/>
      <w:r w:rsidRPr="00197D5C">
        <w:rPr>
          <w:rFonts w:cs="Arial"/>
          <w:szCs w:val="24"/>
        </w:rPr>
        <w:t xml:space="preserve">Dle shora uvedených údajů celková cena díla činí: </w:t>
      </w:r>
      <w:r w:rsidRPr="00386287">
        <w:rPr>
          <w:rFonts w:cs="Arial"/>
          <w:b/>
          <w:szCs w:val="24"/>
          <w:highlight w:val="yellow"/>
        </w:rPr>
        <w:t>/DOPLNÍ ZHOTOVITEL/</w:t>
      </w:r>
      <w:r w:rsidRPr="00197D5C">
        <w:rPr>
          <w:rFonts w:cs="Arial"/>
          <w:szCs w:val="24"/>
        </w:rPr>
        <w:t xml:space="preserve"> Kč bez DPH (slovy: </w:t>
      </w:r>
      <w:r w:rsidRPr="00386287">
        <w:rPr>
          <w:rFonts w:cs="Arial"/>
          <w:b/>
          <w:szCs w:val="24"/>
          <w:highlight w:val="yellow"/>
        </w:rPr>
        <w:t>/DOPLNÍ ZHOTOVITEL/</w:t>
      </w:r>
      <w:r>
        <w:rPr>
          <w:rFonts w:cs="Arial"/>
          <w:szCs w:val="24"/>
        </w:rPr>
        <w:t xml:space="preserve"> </w:t>
      </w:r>
      <w:r w:rsidRPr="00197D5C">
        <w:rPr>
          <w:rFonts w:cs="Arial"/>
          <w:szCs w:val="24"/>
        </w:rPr>
        <w:t>korun českých</w:t>
      </w:r>
      <w:r>
        <w:rPr>
          <w:rFonts w:cs="Arial"/>
          <w:szCs w:val="24"/>
        </w:rPr>
        <w:t>); (</w:t>
      </w:r>
      <w:r w:rsidRPr="00197D5C">
        <w:rPr>
          <w:rFonts w:cs="Arial"/>
          <w:szCs w:val="24"/>
        </w:rPr>
        <w:t>dále jen „</w:t>
      </w:r>
      <w:r w:rsidRPr="009C0077">
        <w:rPr>
          <w:rFonts w:cs="Arial"/>
          <w:b/>
          <w:szCs w:val="24"/>
        </w:rPr>
        <w:t>cena za dílo</w:t>
      </w:r>
      <w:r w:rsidRPr="00197D5C">
        <w:rPr>
          <w:rFonts w:cs="Arial"/>
          <w:szCs w:val="24"/>
        </w:rPr>
        <w:t>“).</w:t>
      </w:r>
      <w:bookmarkEnd w:id="7"/>
    </w:p>
    <w:p w14:paraId="2DA0E1B0"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DPH je vyčíslena ke dni uzavření této smlouvy, přičemž jeho skutečná výše bude dopočtena dle daňových předpisů platných v době vystavení daňového dokladu.</w:t>
      </w:r>
    </w:p>
    <w:p w14:paraId="0FFED909" w14:textId="49A0F092"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 xml:space="preserve">Cena </w:t>
      </w:r>
      <w:r>
        <w:rPr>
          <w:rFonts w:cs="Arial"/>
          <w:szCs w:val="24"/>
        </w:rPr>
        <w:t xml:space="preserve">za </w:t>
      </w:r>
      <w:r w:rsidRPr="00197D5C">
        <w:rPr>
          <w:rFonts w:cs="Arial"/>
          <w:szCs w:val="24"/>
        </w:rPr>
        <w:t>díl</w:t>
      </w:r>
      <w:r>
        <w:rPr>
          <w:rFonts w:cs="Arial"/>
          <w:szCs w:val="24"/>
        </w:rPr>
        <w:t>o</w:t>
      </w:r>
      <w:r w:rsidRPr="00197D5C">
        <w:rPr>
          <w:rFonts w:cs="Arial"/>
          <w:szCs w:val="24"/>
        </w:rPr>
        <w:t xml:space="preserve"> zahrnuje veškeré náklady nutné k řádnému dokončení díla, a to zejména</w:t>
      </w:r>
      <w:r>
        <w:rPr>
          <w:rFonts w:cs="Arial"/>
          <w:szCs w:val="24"/>
        </w:rPr>
        <w:t>, nikoliv však výlučně</w:t>
      </w:r>
      <w:r w:rsidRPr="00197D5C">
        <w:rPr>
          <w:rFonts w:cs="Arial"/>
          <w:szCs w:val="24"/>
        </w:rPr>
        <w:t xml:space="preserve"> také:</w:t>
      </w:r>
    </w:p>
    <w:p w14:paraId="3ED8D54F" w14:textId="77777777" w:rsidR="00916CAA" w:rsidRPr="00197D5C" w:rsidRDefault="00916CAA" w:rsidP="00916CAA">
      <w:pPr>
        <w:numPr>
          <w:ilvl w:val="2"/>
          <w:numId w:val="11"/>
        </w:numPr>
        <w:spacing w:after="120" w:line="240" w:lineRule="auto"/>
        <w:jc w:val="both"/>
        <w:rPr>
          <w:rFonts w:cs="Arial"/>
          <w:szCs w:val="24"/>
        </w:rPr>
      </w:pPr>
      <w:r w:rsidRPr="00197D5C">
        <w:rPr>
          <w:rFonts w:cs="Arial"/>
          <w:szCs w:val="24"/>
        </w:rPr>
        <w:t>náklady na zřízení, provoz a odstranění zařízení staveniště,</w:t>
      </w:r>
    </w:p>
    <w:p w14:paraId="1F7C0387" w14:textId="77777777" w:rsidR="00916CAA" w:rsidRPr="00197D5C" w:rsidRDefault="00916CAA" w:rsidP="00916CAA">
      <w:pPr>
        <w:numPr>
          <w:ilvl w:val="2"/>
          <w:numId w:val="11"/>
        </w:numPr>
        <w:spacing w:after="120" w:line="240" w:lineRule="auto"/>
        <w:jc w:val="both"/>
        <w:rPr>
          <w:rFonts w:cs="Arial"/>
          <w:szCs w:val="24"/>
        </w:rPr>
      </w:pPr>
      <w:r w:rsidRPr="00197D5C">
        <w:rPr>
          <w:rFonts w:cs="Arial"/>
          <w:szCs w:val="24"/>
        </w:rPr>
        <w:t>náklady na bezpečnostní a hygienické opatření,</w:t>
      </w:r>
    </w:p>
    <w:p w14:paraId="73A024FC" w14:textId="77777777" w:rsidR="00916CAA" w:rsidRPr="00197D5C" w:rsidRDefault="00916CAA" w:rsidP="00916CAA">
      <w:pPr>
        <w:numPr>
          <w:ilvl w:val="2"/>
          <w:numId w:val="11"/>
        </w:numPr>
        <w:spacing w:after="120" w:line="240" w:lineRule="auto"/>
        <w:jc w:val="both"/>
        <w:rPr>
          <w:rFonts w:cs="Arial"/>
          <w:szCs w:val="24"/>
        </w:rPr>
      </w:pPr>
      <w:r w:rsidRPr="00197D5C">
        <w:rPr>
          <w:rFonts w:cs="Arial"/>
          <w:szCs w:val="24"/>
        </w:rPr>
        <w:t>náklady na dodávku elektřiny, vodné, stočné, náklady na používání strojů a služeb až do předání a převzetí dokončeného díla,</w:t>
      </w:r>
    </w:p>
    <w:p w14:paraId="61B7DAAB" w14:textId="77777777" w:rsidR="00916CAA" w:rsidRPr="00197D5C" w:rsidRDefault="00916CAA" w:rsidP="00916CAA">
      <w:pPr>
        <w:numPr>
          <w:ilvl w:val="2"/>
          <w:numId w:val="11"/>
        </w:numPr>
        <w:spacing w:after="120" w:line="240" w:lineRule="auto"/>
        <w:jc w:val="both"/>
        <w:rPr>
          <w:rFonts w:cs="Arial"/>
          <w:szCs w:val="24"/>
        </w:rPr>
      </w:pPr>
      <w:r w:rsidRPr="00197D5C">
        <w:rPr>
          <w:rFonts w:cs="Arial"/>
          <w:szCs w:val="24"/>
        </w:rPr>
        <w:t>náklady na zhotovování, výrobu, obstarání, přepravu věcí, zařízení, materiálů, dodávek,</w:t>
      </w:r>
    </w:p>
    <w:p w14:paraId="654CCD87" w14:textId="23045C71" w:rsidR="00916CAA" w:rsidRPr="00197D5C" w:rsidRDefault="00916CAA" w:rsidP="00916CAA">
      <w:pPr>
        <w:numPr>
          <w:ilvl w:val="2"/>
          <w:numId w:val="11"/>
        </w:numPr>
        <w:spacing w:after="120" w:line="240" w:lineRule="auto"/>
        <w:jc w:val="both"/>
        <w:rPr>
          <w:rFonts w:cs="Arial"/>
          <w:szCs w:val="24"/>
        </w:rPr>
      </w:pPr>
      <w:r w:rsidRPr="00197D5C">
        <w:rPr>
          <w:rFonts w:cs="Arial"/>
          <w:szCs w:val="24"/>
        </w:rPr>
        <w:t>náklady na pojištění odpovědnosti za škody, bankovní garance, daně, cla, poplatky,</w:t>
      </w:r>
    </w:p>
    <w:p w14:paraId="4E75941A" w14:textId="77777777" w:rsidR="00916CAA" w:rsidRPr="00197D5C" w:rsidRDefault="00916CAA" w:rsidP="00916CAA">
      <w:pPr>
        <w:numPr>
          <w:ilvl w:val="2"/>
          <w:numId w:val="11"/>
        </w:numPr>
        <w:spacing w:after="120" w:line="240" w:lineRule="auto"/>
        <w:jc w:val="both"/>
        <w:rPr>
          <w:rFonts w:cs="Arial"/>
          <w:szCs w:val="24"/>
        </w:rPr>
      </w:pPr>
      <w:r w:rsidRPr="00197D5C">
        <w:rPr>
          <w:rFonts w:cs="Arial"/>
          <w:szCs w:val="24"/>
        </w:rPr>
        <w:t>náklady na provádění všech přípustných, normami a vyhláškami stanovených zkoušek materiálů, dílů a předávacích zkoušek, revizí,</w:t>
      </w:r>
    </w:p>
    <w:p w14:paraId="0FBF7E0B" w14:textId="77777777" w:rsidR="00916CAA" w:rsidRPr="00197D5C" w:rsidRDefault="00916CAA" w:rsidP="00916CAA">
      <w:pPr>
        <w:numPr>
          <w:ilvl w:val="2"/>
          <w:numId w:val="11"/>
        </w:numPr>
        <w:spacing w:after="120" w:line="240" w:lineRule="auto"/>
        <w:jc w:val="both"/>
        <w:rPr>
          <w:rFonts w:cs="Arial"/>
          <w:szCs w:val="24"/>
        </w:rPr>
      </w:pPr>
      <w:r w:rsidRPr="00197D5C">
        <w:rPr>
          <w:rFonts w:cs="Arial"/>
          <w:szCs w:val="24"/>
        </w:rPr>
        <w:t>náklady na nutná, či úřady stanovená opatření k realizaci díla (BOZP, aj.),</w:t>
      </w:r>
    </w:p>
    <w:p w14:paraId="4053223F" w14:textId="77777777" w:rsidR="00916CAA" w:rsidRPr="00197D5C" w:rsidRDefault="00916CAA" w:rsidP="00916CAA">
      <w:pPr>
        <w:numPr>
          <w:ilvl w:val="2"/>
          <w:numId w:val="11"/>
        </w:numPr>
        <w:spacing w:after="120" w:line="240" w:lineRule="auto"/>
        <w:jc w:val="both"/>
        <w:rPr>
          <w:rFonts w:cs="Arial"/>
          <w:szCs w:val="24"/>
        </w:rPr>
      </w:pPr>
      <w:r w:rsidRPr="00197D5C">
        <w:rPr>
          <w:rFonts w:cs="Arial"/>
          <w:szCs w:val="24"/>
        </w:rPr>
        <w:t>jakékoliv další vedlejší výdaje, potřebné pro realizaci díla,</w:t>
      </w:r>
    </w:p>
    <w:p w14:paraId="1F25F878" w14:textId="58975A4C" w:rsidR="00916CAA" w:rsidRPr="004F7FEC" w:rsidRDefault="00916CAA" w:rsidP="00916CAA">
      <w:pPr>
        <w:numPr>
          <w:ilvl w:val="2"/>
          <w:numId w:val="11"/>
        </w:numPr>
        <w:spacing w:after="120" w:line="240" w:lineRule="auto"/>
        <w:jc w:val="both"/>
        <w:rPr>
          <w:rFonts w:cs="Arial"/>
          <w:szCs w:val="24"/>
        </w:rPr>
      </w:pPr>
      <w:r w:rsidRPr="004F7FEC">
        <w:rPr>
          <w:rFonts w:cs="Arial"/>
          <w:szCs w:val="24"/>
        </w:rPr>
        <w:t>zajištění nezbytných dopravních opatření či poplatky spojené s nutným záborem veřejného prostranství</w:t>
      </w:r>
      <w:r w:rsidR="00D85510" w:rsidRPr="004F7FEC">
        <w:rPr>
          <w:rFonts w:cs="Arial"/>
          <w:szCs w:val="24"/>
        </w:rPr>
        <w:t xml:space="preserve"> </w:t>
      </w:r>
      <w:r w:rsidR="00D85510" w:rsidRPr="004F7FEC">
        <w:rPr>
          <w:rFonts w:cs="Arial"/>
        </w:rPr>
        <w:t>(je-li ve vztahu k plnění relevantní)</w:t>
      </w:r>
      <w:r w:rsidRPr="004F7FEC">
        <w:rPr>
          <w:rFonts w:cs="Arial"/>
          <w:szCs w:val="24"/>
        </w:rPr>
        <w:t>,</w:t>
      </w:r>
    </w:p>
    <w:p w14:paraId="7BA69AAA" w14:textId="77777777" w:rsidR="00916CAA" w:rsidRPr="00D34546" w:rsidRDefault="00916CAA" w:rsidP="00916CAA">
      <w:pPr>
        <w:numPr>
          <w:ilvl w:val="1"/>
          <w:numId w:val="11"/>
        </w:numPr>
        <w:tabs>
          <w:tab w:val="num" w:pos="0"/>
        </w:tabs>
        <w:spacing w:after="120" w:line="240" w:lineRule="auto"/>
        <w:jc w:val="both"/>
        <w:rPr>
          <w:rFonts w:cs="Arial"/>
        </w:rPr>
      </w:pPr>
      <w:r w:rsidRPr="004F7FEC">
        <w:rPr>
          <w:rFonts w:cs="Arial"/>
          <w:szCs w:val="24"/>
        </w:rPr>
        <w:t>Zhotovitel se před podpisem této smlouvy seznámil se všemi okolnostmi a podmínkami, které mohl nebo měl při vynaložení veškeré odborné péče předpokládat, a které mohou mít jakýkoliv vliv na sjednanou cenu za dílo,</w:t>
      </w:r>
      <w:r w:rsidRPr="00197D5C">
        <w:rPr>
          <w:rFonts w:cs="Arial"/>
          <w:szCs w:val="24"/>
        </w:rPr>
        <w:t xml:space="preserve"> a to včetně podmínek na staveništi. Tyto okolnosti a </w:t>
      </w:r>
      <w:r w:rsidRPr="00197D5C">
        <w:rPr>
          <w:rFonts w:cs="Arial"/>
        </w:rPr>
        <w:t>podmínky zahrnul zhotovitel do sjednané ceny</w:t>
      </w:r>
      <w:r>
        <w:rPr>
          <w:rFonts w:cs="Arial"/>
        </w:rPr>
        <w:t xml:space="preserve"> za dílo</w:t>
      </w:r>
      <w:r w:rsidRPr="00197D5C">
        <w:rPr>
          <w:rFonts w:cs="Arial"/>
        </w:rPr>
        <w:t xml:space="preserve"> a zejména do sjednaných podmínek dle této smlouvy. Sjednaná </w:t>
      </w:r>
      <w:r w:rsidRPr="00D34546">
        <w:rPr>
          <w:rFonts w:cs="Arial"/>
        </w:rPr>
        <w:t>cena za dílo obsahuje veškeré náklady nezbytné k řádnému a</w:t>
      </w:r>
      <w:r>
        <w:rPr>
          <w:rFonts w:cs="Arial"/>
        </w:rPr>
        <w:t> </w:t>
      </w:r>
      <w:r w:rsidRPr="00D34546">
        <w:rPr>
          <w:rFonts w:cs="Arial"/>
        </w:rPr>
        <w:t>včasnému provedení díla.</w:t>
      </w:r>
    </w:p>
    <w:p w14:paraId="28FEB590" w14:textId="77777777" w:rsidR="00916CAA" w:rsidRPr="00520472" w:rsidRDefault="00916CAA" w:rsidP="00916CAA">
      <w:pPr>
        <w:numPr>
          <w:ilvl w:val="1"/>
          <w:numId w:val="11"/>
        </w:numPr>
        <w:tabs>
          <w:tab w:val="num" w:pos="0"/>
        </w:tabs>
        <w:spacing w:after="120" w:line="240" w:lineRule="auto"/>
        <w:jc w:val="both"/>
        <w:rPr>
          <w:rFonts w:cs="Arial"/>
        </w:rPr>
      </w:pPr>
      <w:bookmarkStart w:id="8" w:name="_Ref4418059"/>
      <w:r w:rsidRPr="00197D5C">
        <w:rPr>
          <w:rFonts w:cs="Arial"/>
        </w:rPr>
        <w:t>Cenu</w:t>
      </w:r>
      <w:r>
        <w:rPr>
          <w:rFonts w:cs="Arial"/>
        </w:rPr>
        <w:t xml:space="preserve"> za</w:t>
      </w:r>
      <w:r w:rsidRPr="00197D5C">
        <w:rPr>
          <w:rFonts w:cs="Arial"/>
        </w:rPr>
        <w:t xml:space="preserve"> díl</w:t>
      </w:r>
      <w:r>
        <w:rPr>
          <w:rFonts w:cs="Arial"/>
        </w:rPr>
        <w:t>o</w:t>
      </w:r>
      <w:r w:rsidRPr="00197D5C">
        <w:rPr>
          <w:rFonts w:cs="Arial"/>
        </w:rPr>
        <w:t xml:space="preserve"> je možné změnit tzv. vícepracemi pouze v případech definovaných v</w:t>
      </w:r>
      <w:r>
        <w:rPr>
          <w:rFonts w:cs="Arial"/>
        </w:rPr>
        <w:t> ustanovení</w:t>
      </w:r>
      <w:r w:rsidRPr="00197D5C">
        <w:rPr>
          <w:rFonts w:cs="Arial"/>
        </w:rPr>
        <w:t xml:space="preserve"> </w:t>
      </w:r>
      <w:r w:rsidRPr="009C0077">
        <w:rPr>
          <w:rFonts w:cs="Arial"/>
        </w:rPr>
        <w:t>§ 222</w:t>
      </w:r>
      <w:r>
        <w:rPr>
          <w:rFonts w:cs="Arial"/>
        </w:rPr>
        <w:t xml:space="preserve"> </w:t>
      </w:r>
      <w:r w:rsidRPr="009C0077">
        <w:rPr>
          <w:rFonts w:cs="Arial"/>
        </w:rPr>
        <w:t>zákona</w:t>
      </w:r>
      <w:r w:rsidRPr="00197D5C">
        <w:rPr>
          <w:rFonts w:cs="Arial"/>
        </w:rPr>
        <w:t xml:space="preserve"> za splnění podmínek uvedených v</w:t>
      </w:r>
      <w:r>
        <w:rPr>
          <w:rFonts w:cs="Arial"/>
        </w:rPr>
        <w:t xml:space="preserve"> ustanovení </w:t>
      </w:r>
      <w:r w:rsidRPr="009C0077">
        <w:rPr>
          <w:rFonts w:cs="Arial"/>
        </w:rPr>
        <w:t xml:space="preserve">§ 222 </w:t>
      </w:r>
      <w:r>
        <w:rPr>
          <w:rFonts w:cs="Arial"/>
        </w:rPr>
        <w:t>z</w:t>
      </w:r>
      <w:r w:rsidRPr="009C0077">
        <w:rPr>
          <w:rFonts w:cs="Arial"/>
        </w:rPr>
        <w:t>ákona</w:t>
      </w:r>
      <w:r w:rsidRPr="00197D5C">
        <w:rPr>
          <w:rFonts w:cs="Arial"/>
        </w:rPr>
        <w:t xml:space="preserve">. Méněpráce budou oceněny na základě písemného soupisu méněprací, odsouhlaseného oběma smluvními stranami, tak, že zhotovitel doplní jednotkové ceny ve výši jednotkových cen podle </w:t>
      </w:r>
      <w:r>
        <w:rPr>
          <w:rFonts w:cs="Arial"/>
        </w:rPr>
        <w:t>p</w:t>
      </w:r>
      <w:r w:rsidRPr="00197D5C">
        <w:rPr>
          <w:rFonts w:cs="Arial"/>
        </w:rPr>
        <w:t>oložkových rozpočtů a vynásobením jednotkových cen a množství neprovedených měrných jednotek budou stanoveny základní náklady méněprací. Změna ceny</w:t>
      </w:r>
      <w:r>
        <w:rPr>
          <w:rFonts w:cs="Arial"/>
        </w:rPr>
        <w:t xml:space="preserve"> za</w:t>
      </w:r>
      <w:r w:rsidRPr="00197D5C">
        <w:rPr>
          <w:rFonts w:cs="Arial"/>
        </w:rPr>
        <w:t xml:space="preserve"> díl</w:t>
      </w:r>
      <w:r>
        <w:rPr>
          <w:rFonts w:cs="Arial"/>
        </w:rPr>
        <w:t>o</w:t>
      </w:r>
      <w:r w:rsidRPr="00197D5C">
        <w:rPr>
          <w:rFonts w:cs="Arial"/>
        </w:rPr>
        <w:t xml:space="preserve"> musí být sjednána písemným dodatkem k této smlouvě. Nastane-li podmínka, za které je možná změna sjednané ceny</w:t>
      </w:r>
      <w:r>
        <w:rPr>
          <w:rFonts w:cs="Arial"/>
        </w:rPr>
        <w:t xml:space="preserve"> za dílo</w:t>
      </w:r>
      <w:r w:rsidRPr="00197D5C">
        <w:rPr>
          <w:rFonts w:cs="Arial"/>
        </w:rPr>
        <w:t>, je zhotovitel povinen provést výpočet změny ceny</w:t>
      </w:r>
      <w:r>
        <w:rPr>
          <w:rFonts w:cs="Arial"/>
        </w:rPr>
        <w:t xml:space="preserve"> za dílo</w:t>
      </w:r>
      <w:r w:rsidRPr="00197D5C">
        <w:rPr>
          <w:rFonts w:cs="Arial"/>
        </w:rPr>
        <w:t xml:space="preserve"> a předložit jej objednateli k odsouhlasení. Zhotovitel není oprávněn cenu </w:t>
      </w:r>
      <w:r>
        <w:rPr>
          <w:rFonts w:cs="Arial"/>
        </w:rPr>
        <w:t xml:space="preserve">za </w:t>
      </w:r>
      <w:r w:rsidRPr="00197D5C">
        <w:rPr>
          <w:rFonts w:cs="Arial"/>
        </w:rPr>
        <w:t>díl</w:t>
      </w:r>
      <w:r>
        <w:rPr>
          <w:rFonts w:cs="Arial"/>
        </w:rPr>
        <w:t>o</w:t>
      </w:r>
      <w:r w:rsidRPr="00197D5C">
        <w:rPr>
          <w:rFonts w:cs="Arial"/>
        </w:rPr>
        <w:t xml:space="preserve"> zvýšit jednostranně</w:t>
      </w:r>
      <w:r w:rsidRPr="00197D5C">
        <w:rPr>
          <w:rFonts w:cs="Arial"/>
          <w:szCs w:val="24"/>
        </w:rPr>
        <w:t>.</w:t>
      </w:r>
      <w:bookmarkEnd w:id="8"/>
    </w:p>
    <w:p w14:paraId="4E881AFF" w14:textId="4942E7F0" w:rsidR="00916CAA" w:rsidRDefault="00916CAA" w:rsidP="00916CAA">
      <w:pPr>
        <w:numPr>
          <w:ilvl w:val="1"/>
          <w:numId w:val="11"/>
        </w:numPr>
        <w:tabs>
          <w:tab w:val="num" w:pos="0"/>
        </w:tabs>
        <w:spacing w:after="120" w:line="240" w:lineRule="auto"/>
        <w:jc w:val="both"/>
        <w:rPr>
          <w:rFonts w:cs="Arial"/>
        </w:rPr>
      </w:pPr>
      <w:r w:rsidRPr="00BA07E2">
        <w:rPr>
          <w:rFonts w:cs="Arial"/>
        </w:rPr>
        <w:t>Cena</w:t>
      </w:r>
      <w:r>
        <w:rPr>
          <w:rFonts w:cs="Arial"/>
        </w:rPr>
        <w:t xml:space="preserve"> za</w:t>
      </w:r>
      <w:r w:rsidRPr="00BA07E2">
        <w:rPr>
          <w:rFonts w:cs="Arial"/>
        </w:rPr>
        <w:t xml:space="preserve"> </w:t>
      </w:r>
      <w:r>
        <w:rPr>
          <w:rFonts w:cs="Arial"/>
        </w:rPr>
        <w:t>d</w:t>
      </w:r>
      <w:r w:rsidRPr="00BA07E2">
        <w:rPr>
          <w:rFonts w:cs="Arial"/>
        </w:rPr>
        <w:t>íl</w:t>
      </w:r>
      <w:r>
        <w:rPr>
          <w:rFonts w:cs="Arial"/>
        </w:rPr>
        <w:t>o</w:t>
      </w:r>
      <w:r w:rsidRPr="00BA07E2">
        <w:rPr>
          <w:rFonts w:cs="Arial"/>
        </w:rPr>
        <w:t xml:space="preserve"> může být změněna, jestliže se při realizaci zjistí skutečnosti, které nebyly v době podpisu této </w:t>
      </w:r>
      <w:r>
        <w:rPr>
          <w:rFonts w:cs="Arial"/>
        </w:rPr>
        <w:t>s</w:t>
      </w:r>
      <w:r w:rsidRPr="00BA07E2">
        <w:rPr>
          <w:rFonts w:cs="Arial"/>
        </w:rPr>
        <w:t xml:space="preserve">mlouvy známy a </w:t>
      </w:r>
      <w:r>
        <w:rPr>
          <w:rFonts w:cs="Arial"/>
        </w:rPr>
        <w:t>z</w:t>
      </w:r>
      <w:r w:rsidRPr="00BA07E2">
        <w:rPr>
          <w:rFonts w:cs="Arial"/>
        </w:rPr>
        <w:t xml:space="preserve">hotovitel je nezavinil, ani je nemohl předvídat a mají vliv na </w:t>
      </w:r>
      <w:r>
        <w:rPr>
          <w:rFonts w:cs="Arial"/>
        </w:rPr>
        <w:t>c</w:t>
      </w:r>
      <w:r w:rsidRPr="00BA07E2">
        <w:rPr>
          <w:rFonts w:cs="Arial"/>
        </w:rPr>
        <w:t xml:space="preserve">enu </w:t>
      </w:r>
      <w:r>
        <w:rPr>
          <w:rFonts w:cs="Arial"/>
        </w:rPr>
        <w:t>za d</w:t>
      </w:r>
      <w:r w:rsidRPr="00BA07E2">
        <w:rPr>
          <w:rFonts w:cs="Arial"/>
        </w:rPr>
        <w:t>íl</w:t>
      </w:r>
      <w:r>
        <w:rPr>
          <w:rFonts w:cs="Arial"/>
        </w:rPr>
        <w:t>o</w:t>
      </w:r>
      <w:r w:rsidRPr="00BA07E2">
        <w:rPr>
          <w:rFonts w:cs="Arial"/>
        </w:rPr>
        <w:t xml:space="preserve"> a dále jestliže při realizaci se zjistí skutečnosti odlišné od dokumentace předané </w:t>
      </w:r>
      <w:r>
        <w:rPr>
          <w:rFonts w:cs="Arial"/>
        </w:rPr>
        <w:t>o</w:t>
      </w:r>
      <w:r w:rsidRPr="00BA07E2">
        <w:rPr>
          <w:rFonts w:cs="Arial"/>
        </w:rPr>
        <w:t>bjednatelem</w:t>
      </w:r>
      <w:r w:rsidR="00DF43E2">
        <w:rPr>
          <w:rFonts w:cs="Arial"/>
        </w:rPr>
        <w:t xml:space="preserve">. </w:t>
      </w:r>
    </w:p>
    <w:p w14:paraId="1AAD18E9" w14:textId="77777777" w:rsidR="00916CAA" w:rsidRPr="00197D5C" w:rsidRDefault="00916CAA" w:rsidP="00916CAA">
      <w:pPr>
        <w:numPr>
          <w:ilvl w:val="1"/>
          <w:numId w:val="11"/>
        </w:numPr>
        <w:tabs>
          <w:tab w:val="num" w:pos="0"/>
        </w:tabs>
        <w:spacing w:after="120" w:line="240" w:lineRule="auto"/>
        <w:jc w:val="both"/>
        <w:rPr>
          <w:rFonts w:cs="Arial"/>
        </w:rPr>
      </w:pPr>
      <w:r w:rsidRPr="00BA07E2">
        <w:rPr>
          <w:rFonts w:cs="Arial"/>
        </w:rPr>
        <w:t>Změna ceny za dílo je možná pouze za podmínek stanovenými touto smlouvou za současného dodržení podmínek vymezených zákonem.</w:t>
      </w:r>
    </w:p>
    <w:p w14:paraId="7DA158D0" w14:textId="0FCB4739" w:rsidR="00916CAA" w:rsidRPr="00406AEB" w:rsidRDefault="00916CAA" w:rsidP="00916CAA">
      <w:pPr>
        <w:pStyle w:val="Zkladntext"/>
        <w:numPr>
          <w:ilvl w:val="1"/>
          <w:numId w:val="11"/>
        </w:numPr>
        <w:spacing w:before="0"/>
        <w:jc w:val="both"/>
        <w:rPr>
          <w:rFonts w:asciiTheme="minorHAnsi" w:eastAsiaTheme="minorHAnsi" w:hAnsiTheme="minorHAnsi" w:cs="Arial"/>
          <w:sz w:val="22"/>
          <w:szCs w:val="22"/>
          <w:lang w:eastAsia="en-US"/>
        </w:rPr>
      </w:pPr>
      <w:r w:rsidRPr="007E2485">
        <w:rPr>
          <w:rFonts w:asciiTheme="minorHAnsi" w:eastAsiaTheme="minorHAnsi" w:hAnsiTheme="minorHAnsi" w:cs="Arial"/>
          <w:sz w:val="22"/>
          <w:szCs w:val="22"/>
          <w:lang w:eastAsia="en-US"/>
        </w:rPr>
        <w:t xml:space="preserve">Nebude-li mezi smluvními stranami dohodnuto jinak, pak úhrada sjednané ceny za dílo bude </w:t>
      </w:r>
      <w:r w:rsidRPr="00406AEB">
        <w:rPr>
          <w:rFonts w:asciiTheme="minorHAnsi" w:eastAsiaTheme="minorHAnsi" w:hAnsiTheme="minorHAnsi" w:cs="Arial"/>
          <w:sz w:val="22"/>
          <w:szCs w:val="22"/>
          <w:lang w:eastAsia="en-US"/>
        </w:rPr>
        <w:t>prováděna na základě daňov</w:t>
      </w:r>
      <w:r w:rsidR="002B17CE" w:rsidRPr="00406AEB">
        <w:rPr>
          <w:rFonts w:asciiTheme="minorHAnsi" w:eastAsiaTheme="minorHAnsi" w:hAnsiTheme="minorHAnsi" w:cs="Arial"/>
          <w:sz w:val="22"/>
          <w:szCs w:val="22"/>
          <w:lang w:eastAsia="en-US"/>
        </w:rPr>
        <w:t xml:space="preserve">ého </w:t>
      </w:r>
      <w:r w:rsidRPr="00406AEB">
        <w:rPr>
          <w:rFonts w:asciiTheme="minorHAnsi" w:eastAsiaTheme="minorHAnsi" w:hAnsiTheme="minorHAnsi" w:cs="Arial"/>
          <w:sz w:val="22"/>
          <w:szCs w:val="22"/>
          <w:lang w:eastAsia="en-US"/>
        </w:rPr>
        <w:t>doklad</w:t>
      </w:r>
      <w:r w:rsidR="002B17CE" w:rsidRPr="00406AEB">
        <w:rPr>
          <w:rFonts w:asciiTheme="minorHAnsi" w:eastAsiaTheme="minorHAnsi" w:hAnsiTheme="minorHAnsi" w:cs="Arial"/>
          <w:sz w:val="22"/>
          <w:szCs w:val="22"/>
          <w:lang w:eastAsia="en-US"/>
        </w:rPr>
        <w:t>u</w:t>
      </w:r>
      <w:r w:rsidRPr="00406AEB">
        <w:rPr>
          <w:rFonts w:asciiTheme="minorHAnsi" w:eastAsiaTheme="minorHAnsi" w:hAnsiTheme="minorHAnsi" w:cs="Arial"/>
          <w:sz w:val="22"/>
          <w:szCs w:val="22"/>
          <w:lang w:eastAsia="en-US"/>
        </w:rPr>
        <w:t xml:space="preserve"> (faktur</w:t>
      </w:r>
      <w:r w:rsidR="002B17CE" w:rsidRPr="00406AEB">
        <w:rPr>
          <w:rFonts w:asciiTheme="minorHAnsi" w:eastAsiaTheme="minorHAnsi" w:hAnsiTheme="minorHAnsi" w:cs="Arial"/>
          <w:sz w:val="22"/>
          <w:szCs w:val="22"/>
          <w:lang w:eastAsia="en-US"/>
        </w:rPr>
        <w:t>y</w:t>
      </w:r>
      <w:r w:rsidRPr="00406AEB">
        <w:rPr>
          <w:rFonts w:asciiTheme="minorHAnsi" w:eastAsiaTheme="minorHAnsi" w:hAnsiTheme="minorHAnsi" w:cs="Arial"/>
          <w:sz w:val="22"/>
          <w:szCs w:val="22"/>
          <w:lang w:eastAsia="en-US"/>
        </w:rPr>
        <w:t>) vystaven</w:t>
      </w:r>
      <w:r w:rsidR="002B17CE" w:rsidRPr="00406AEB">
        <w:rPr>
          <w:rFonts w:asciiTheme="minorHAnsi" w:eastAsiaTheme="minorHAnsi" w:hAnsiTheme="minorHAnsi" w:cs="Arial"/>
          <w:sz w:val="22"/>
          <w:szCs w:val="22"/>
          <w:lang w:eastAsia="en-US"/>
        </w:rPr>
        <w:t xml:space="preserve">ého </w:t>
      </w:r>
      <w:r w:rsidRPr="00406AEB">
        <w:rPr>
          <w:rFonts w:asciiTheme="minorHAnsi" w:eastAsiaTheme="minorHAnsi" w:hAnsiTheme="minorHAnsi" w:cs="Arial"/>
          <w:sz w:val="22"/>
          <w:szCs w:val="22"/>
          <w:lang w:eastAsia="en-US"/>
        </w:rPr>
        <w:t xml:space="preserve">zhotovitelem </w:t>
      </w:r>
      <w:r w:rsidR="002B17CE" w:rsidRPr="00406AEB">
        <w:rPr>
          <w:rFonts w:asciiTheme="minorHAnsi" w:eastAsiaTheme="minorHAnsi" w:hAnsiTheme="minorHAnsi" w:cs="Arial"/>
          <w:sz w:val="22"/>
          <w:szCs w:val="22"/>
          <w:lang w:eastAsia="en-US"/>
        </w:rPr>
        <w:t>po řádném dokončení díla</w:t>
      </w:r>
      <w:r w:rsidRPr="00406AEB">
        <w:rPr>
          <w:rFonts w:asciiTheme="minorHAnsi" w:eastAsiaTheme="minorHAnsi" w:hAnsiTheme="minorHAnsi" w:cs="Arial"/>
          <w:sz w:val="22"/>
          <w:szCs w:val="22"/>
          <w:lang w:eastAsia="en-US"/>
        </w:rPr>
        <w:t xml:space="preserve">. </w:t>
      </w:r>
    </w:p>
    <w:p w14:paraId="741DF26D" w14:textId="1AD6D51F" w:rsidR="00916CAA" w:rsidRPr="00CE0889" w:rsidRDefault="00916CAA" w:rsidP="00916CAA">
      <w:pPr>
        <w:pStyle w:val="Zkladntext"/>
        <w:numPr>
          <w:ilvl w:val="1"/>
          <w:numId w:val="11"/>
        </w:numPr>
        <w:spacing w:before="0"/>
        <w:jc w:val="both"/>
        <w:rPr>
          <w:rFonts w:cs="Arial"/>
          <w:sz w:val="22"/>
          <w:szCs w:val="22"/>
        </w:rPr>
      </w:pPr>
      <w:r w:rsidRPr="00406AEB">
        <w:rPr>
          <w:rFonts w:asciiTheme="minorHAnsi" w:hAnsiTheme="minorHAnsi" w:cs="Arial"/>
          <w:sz w:val="22"/>
          <w:szCs w:val="22"/>
        </w:rPr>
        <w:lastRenderedPageBreak/>
        <w:t>Veškeré faktury – daňové doklady musí obsahovat náležitosti daňového dokladu dle zákona 235/2004 Sb., o dani z přidané hodnoty, v platném znění. V případě, že účetní doklady nebudou mít odpovídající</w:t>
      </w:r>
      <w:r w:rsidRPr="007E2485">
        <w:rPr>
          <w:rFonts w:asciiTheme="minorHAnsi" w:hAnsiTheme="minorHAnsi" w:cs="Arial"/>
          <w:sz w:val="22"/>
          <w:szCs w:val="22"/>
        </w:rPr>
        <w:t xml:space="preserve"> náležitosti, je objednatel oprávněn zaslat je ve lhůtě splatnosti zpět zhotoviteli k doplnění, aniž se tak dostane do prodlení se splatností</w:t>
      </w:r>
      <w:r w:rsidRPr="007E2485">
        <w:rPr>
          <w:rFonts w:asciiTheme="minorHAnsi" w:hAnsiTheme="minorHAnsi" w:cs="Arial"/>
          <w:sz w:val="22"/>
          <w:szCs w:val="22"/>
        </w:rPr>
        <w:sym w:font="Symbol" w:char="F03B"/>
      </w:r>
      <w:r w:rsidRPr="007E2485">
        <w:rPr>
          <w:rFonts w:asciiTheme="minorHAnsi" w:hAnsiTheme="minorHAnsi" w:cs="Arial"/>
          <w:sz w:val="22"/>
          <w:szCs w:val="22"/>
        </w:rPr>
        <w:t xml:space="preserve"> lhůta splatnosti počíná běžet znovu od opětovného zaslání náležitě doplněných či opravených dokladů. Nedílnou součástí faktury musí být soupis objednatelem potvrzených provedených prací</w:t>
      </w:r>
      <w:r w:rsidR="002B17CE">
        <w:rPr>
          <w:rFonts w:asciiTheme="minorHAnsi" w:hAnsiTheme="minorHAnsi" w:cs="Arial"/>
          <w:sz w:val="22"/>
          <w:szCs w:val="22"/>
        </w:rPr>
        <w:t xml:space="preserve"> (předávací protokol)</w:t>
      </w:r>
      <w:r w:rsidRPr="007E2485">
        <w:rPr>
          <w:rFonts w:asciiTheme="minorHAnsi" w:hAnsiTheme="minorHAnsi" w:cs="Arial"/>
          <w:sz w:val="22"/>
          <w:szCs w:val="22"/>
        </w:rPr>
        <w:t>. Bez tohoto soupisu je faktura neplatná.</w:t>
      </w:r>
      <w:r>
        <w:rPr>
          <w:rFonts w:asciiTheme="minorHAnsi" w:hAnsiTheme="minorHAnsi" w:cs="Arial"/>
          <w:sz w:val="22"/>
          <w:szCs w:val="22"/>
        </w:rPr>
        <w:t xml:space="preserve"> </w:t>
      </w:r>
      <w:r w:rsidRPr="00CE0889">
        <w:rPr>
          <w:rFonts w:cs="Arial"/>
          <w:sz w:val="22"/>
          <w:szCs w:val="22"/>
        </w:rPr>
        <w:t>Faktura bude zaslána včetně všech jej</w:t>
      </w:r>
      <w:r>
        <w:rPr>
          <w:rFonts w:cs="Arial"/>
          <w:sz w:val="22"/>
          <w:szCs w:val="22"/>
        </w:rPr>
        <w:t>í</w:t>
      </w:r>
      <w:r w:rsidRPr="00CE0889">
        <w:rPr>
          <w:rFonts w:cs="Arial"/>
          <w:sz w:val="22"/>
          <w:szCs w:val="22"/>
        </w:rPr>
        <w:t xml:space="preserve">ch příloh elektronicky na adresu: </w:t>
      </w:r>
      <w:r w:rsidR="00B13855">
        <w:rPr>
          <w:rFonts w:cs="Arial"/>
          <w:sz w:val="22"/>
          <w:szCs w:val="22"/>
        </w:rPr>
        <w:t>simonek@tsbb.cz</w:t>
      </w:r>
      <w:r>
        <w:rPr>
          <w:rFonts w:cs="Arial"/>
          <w:sz w:val="22"/>
          <w:szCs w:val="22"/>
        </w:rPr>
        <w:t>. Zároveň bude originál faktury zaslán zadavateli ve třech kopiích.</w:t>
      </w:r>
    </w:p>
    <w:p w14:paraId="3BEA293F" w14:textId="77777777" w:rsidR="00916CAA" w:rsidRPr="007E2485" w:rsidRDefault="00916CAA" w:rsidP="00916CAA">
      <w:pPr>
        <w:pStyle w:val="Zkladntext"/>
        <w:numPr>
          <w:ilvl w:val="1"/>
          <w:numId w:val="11"/>
        </w:numPr>
        <w:spacing w:before="0"/>
        <w:jc w:val="both"/>
        <w:rPr>
          <w:rFonts w:asciiTheme="minorHAnsi" w:hAnsiTheme="minorHAnsi" w:cs="Arial"/>
          <w:sz w:val="22"/>
          <w:szCs w:val="22"/>
        </w:rPr>
      </w:pPr>
      <w:r w:rsidRPr="007E2485">
        <w:rPr>
          <w:rFonts w:asciiTheme="minorHAnsi" w:hAnsiTheme="minorHAnsi" w:cs="Arial"/>
          <w:sz w:val="22"/>
          <w:szCs w:val="22"/>
        </w:rPr>
        <w:t>Zálohy sjednané ceny za dílo objednatel neposkytuje.</w:t>
      </w:r>
    </w:p>
    <w:p w14:paraId="213D3439" w14:textId="3FB7D8A5" w:rsidR="00916CAA" w:rsidRPr="007E2485" w:rsidRDefault="00916CAA" w:rsidP="00916CAA">
      <w:pPr>
        <w:pStyle w:val="Zkladntext"/>
        <w:numPr>
          <w:ilvl w:val="1"/>
          <w:numId w:val="11"/>
        </w:numPr>
        <w:spacing w:before="0"/>
        <w:jc w:val="both"/>
        <w:rPr>
          <w:rFonts w:asciiTheme="minorHAnsi" w:hAnsiTheme="minorHAnsi" w:cs="Arial"/>
          <w:sz w:val="22"/>
          <w:szCs w:val="22"/>
        </w:rPr>
      </w:pPr>
      <w:r w:rsidRPr="007E2485">
        <w:rPr>
          <w:rFonts w:asciiTheme="minorHAnsi" w:hAnsiTheme="minorHAnsi" w:cs="Arial"/>
          <w:sz w:val="22"/>
          <w:szCs w:val="22"/>
        </w:rPr>
        <w:t xml:space="preserve">Splatnost faktur (daňových dokladů) potvrzených pověřenou osobou objednatele a TDS se stanovuje </w:t>
      </w:r>
      <w:r>
        <w:rPr>
          <w:rFonts w:asciiTheme="minorHAnsi" w:hAnsiTheme="minorHAnsi" w:cs="Arial"/>
          <w:sz w:val="22"/>
          <w:szCs w:val="22"/>
        </w:rPr>
        <w:t>v délce</w:t>
      </w:r>
      <w:r w:rsidRPr="007E2485">
        <w:rPr>
          <w:rFonts w:asciiTheme="minorHAnsi" w:hAnsiTheme="minorHAnsi" w:cs="Arial"/>
          <w:sz w:val="22"/>
          <w:szCs w:val="22"/>
        </w:rPr>
        <w:t xml:space="preserve"> </w:t>
      </w:r>
      <w:r w:rsidRPr="007E2485">
        <w:rPr>
          <w:rFonts w:asciiTheme="minorHAnsi" w:hAnsiTheme="minorHAnsi" w:cs="Arial"/>
          <w:b/>
          <w:sz w:val="22"/>
          <w:szCs w:val="22"/>
        </w:rPr>
        <w:t>30 dnů</w:t>
      </w:r>
      <w:r w:rsidRPr="007E2485">
        <w:rPr>
          <w:rFonts w:asciiTheme="minorHAnsi" w:hAnsiTheme="minorHAnsi" w:cs="Arial"/>
          <w:sz w:val="22"/>
          <w:szCs w:val="22"/>
        </w:rPr>
        <w:t xml:space="preserve"> od data jejich doručení na adresu objednatele</w:t>
      </w:r>
      <w:r>
        <w:rPr>
          <w:rFonts w:asciiTheme="minorHAnsi" w:hAnsiTheme="minorHAnsi" w:cs="Arial"/>
          <w:sz w:val="22"/>
          <w:szCs w:val="22"/>
        </w:rPr>
        <w:t xml:space="preserve">: </w:t>
      </w:r>
      <w:r w:rsidR="00B13855">
        <w:rPr>
          <w:rFonts w:cs="Arial"/>
          <w:sz w:val="22"/>
          <w:szCs w:val="22"/>
        </w:rPr>
        <w:t>simonek@tsbb.cz.</w:t>
      </w:r>
    </w:p>
    <w:p w14:paraId="44093C7C" w14:textId="77777777" w:rsidR="00916CAA" w:rsidRPr="007E2485" w:rsidRDefault="00916CAA" w:rsidP="00916CAA">
      <w:pPr>
        <w:pStyle w:val="Zkladntext"/>
        <w:numPr>
          <w:ilvl w:val="1"/>
          <w:numId w:val="11"/>
        </w:numPr>
        <w:spacing w:before="0"/>
        <w:jc w:val="both"/>
        <w:rPr>
          <w:rFonts w:asciiTheme="minorHAnsi" w:hAnsiTheme="minorHAnsi" w:cs="Arial"/>
          <w:sz w:val="22"/>
          <w:szCs w:val="22"/>
        </w:rPr>
      </w:pPr>
      <w:r w:rsidRPr="007E2485">
        <w:rPr>
          <w:rFonts w:asciiTheme="minorHAnsi" w:hAnsiTheme="minorHAnsi" w:cs="Arial"/>
          <w:sz w:val="22"/>
          <w:szCs w:val="22"/>
        </w:rPr>
        <w:t>Objednatel prohlašuje, že na dílo nebude aplikována přenesená daňová povinnost.</w:t>
      </w:r>
    </w:p>
    <w:p w14:paraId="3162295B" w14:textId="77777777" w:rsidR="00916CAA" w:rsidRPr="00EC0716" w:rsidRDefault="00916CAA" w:rsidP="00916CAA">
      <w:pPr>
        <w:spacing w:after="120" w:line="240" w:lineRule="auto"/>
        <w:jc w:val="both"/>
        <w:rPr>
          <w:rFonts w:cs="Arial"/>
        </w:rPr>
      </w:pPr>
    </w:p>
    <w:p w14:paraId="1DD94667"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bookmarkStart w:id="9" w:name="_Doba_plnění_a"/>
      <w:bookmarkStart w:id="10" w:name="_Toc443307112"/>
      <w:bookmarkEnd w:id="9"/>
      <w:r w:rsidRPr="00197D5C">
        <w:rPr>
          <w:rFonts w:cs="Arial"/>
          <w:b/>
          <w:szCs w:val="24"/>
        </w:rPr>
        <w:t>Doba plnění a provedení díla</w:t>
      </w:r>
      <w:bookmarkEnd w:id="10"/>
    </w:p>
    <w:p w14:paraId="336E95B1" w14:textId="77777777" w:rsidR="00916CAA" w:rsidRPr="00197D5C" w:rsidRDefault="00916CAA" w:rsidP="00916CAA">
      <w:pPr>
        <w:numPr>
          <w:ilvl w:val="1"/>
          <w:numId w:val="11"/>
        </w:numPr>
        <w:tabs>
          <w:tab w:val="num" w:pos="0"/>
        </w:tabs>
        <w:spacing w:after="120" w:line="240" w:lineRule="auto"/>
        <w:jc w:val="both"/>
        <w:rPr>
          <w:rFonts w:cs="Arial"/>
          <w:szCs w:val="24"/>
        </w:rPr>
      </w:pPr>
      <w:bookmarkStart w:id="11" w:name="_Ref4512460"/>
      <w:r w:rsidRPr="00197D5C">
        <w:rPr>
          <w:rFonts w:cs="Arial"/>
          <w:szCs w:val="24"/>
        </w:rPr>
        <w:t>Zhotovitel provede dílo s potřebnou péčí v ujednaném čase a obstará vše, co je k provedení díla potřeba</w:t>
      </w:r>
      <w:r>
        <w:rPr>
          <w:rFonts w:cs="Arial"/>
          <w:szCs w:val="24"/>
        </w:rPr>
        <w:t>. Zhotovitel je povinen dodržet níže uvedené termíny</w:t>
      </w:r>
      <w:r w:rsidRPr="00197D5C">
        <w:rPr>
          <w:rFonts w:cs="Arial"/>
          <w:szCs w:val="24"/>
        </w:rPr>
        <w:t xml:space="preserve"> plnění:</w:t>
      </w:r>
      <w:bookmarkEnd w:id="11"/>
    </w:p>
    <w:p w14:paraId="34716A96" w14:textId="2ABCE2BA" w:rsidR="00916CAA" w:rsidRPr="002D6831" w:rsidRDefault="00916CAA" w:rsidP="00916CAA">
      <w:pPr>
        <w:numPr>
          <w:ilvl w:val="2"/>
          <w:numId w:val="11"/>
        </w:numPr>
        <w:spacing w:after="120" w:line="240" w:lineRule="auto"/>
        <w:jc w:val="both"/>
        <w:rPr>
          <w:rFonts w:cs="Arial"/>
          <w:szCs w:val="24"/>
        </w:rPr>
      </w:pPr>
      <w:bookmarkStart w:id="12" w:name="_Ref486866294"/>
      <w:bookmarkStart w:id="13" w:name="_Ref440781696"/>
      <w:r w:rsidRPr="002D6831">
        <w:rPr>
          <w:rFonts w:cs="Arial"/>
          <w:szCs w:val="24"/>
        </w:rPr>
        <w:t xml:space="preserve">termín předání a převzetí staveniště: </w:t>
      </w:r>
      <w:r w:rsidRPr="00197D5C">
        <w:rPr>
          <w:rFonts w:cs="Arial"/>
          <w:szCs w:val="24"/>
        </w:rPr>
        <w:t xml:space="preserve">do </w:t>
      </w:r>
      <w:r w:rsidR="007D66A2">
        <w:rPr>
          <w:rFonts w:cs="Arial"/>
          <w:szCs w:val="24"/>
        </w:rPr>
        <w:t xml:space="preserve"> </w:t>
      </w:r>
      <w:r w:rsidR="002B17CE">
        <w:rPr>
          <w:rFonts w:cs="Arial"/>
          <w:szCs w:val="24"/>
        </w:rPr>
        <w:t>3</w:t>
      </w:r>
      <w:r w:rsidR="007D66A2">
        <w:rPr>
          <w:rFonts w:cs="Arial"/>
          <w:szCs w:val="24"/>
        </w:rPr>
        <w:t>0</w:t>
      </w:r>
      <w:r w:rsidRPr="00197D5C">
        <w:rPr>
          <w:rFonts w:cs="Arial"/>
          <w:szCs w:val="24"/>
        </w:rPr>
        <w:t xml:space="preserve"> kalendářních dnů ode dne nabytí účinnosti této smlouvy</w:t>
      </w:r>
      <w:r>
        <w:rPr>
          <w:rFonts w:cs="Arial"/>
          <w:szCs w:val="24"/>
        </w:rPr>
        <w:t>;</w:t>
      </w:r>
    </w:p>
    <w:p w14:paraId="7E12DAAC" w14:textId="77777777" w:rsidR="00916CAA" w:rsidRPr="002D6831" w:rsidRDefault="00916CAA" w:rsidP="00916CAA">
      <w:pPr>
        <w:numPr>
          <w:ilvl w:val="2"/>
          <w:numId w:val="11"/>
        </w:numPr>
        <w:spacing w:after="120" w:line="240" w:lineRule="auto"/>
        <w:jc w:val="both"/>
        <w:rPr>
          <w:rFonts w:cs="Arial"/>
          <w:szCs w:val="24"/>
        </w:rPr>
      </w:pPr>
      <w:r w:rsidRPr="002D6831">
        <w:rPr>
          <w:rFonts w:cs="Arial"/>
          <w:szCs w:val="24"/>
        </w:rPr>
        <w:t xml:space="preserve">termín zahájení stavebních prací: </w:t>
      </w:r>
      <w:r>
        <w:rPr>
          <w:rFonts w:cs="Arial"/>
          <w:szCs w:val="24"/>
        </w:rPr>
        <w:t xml:space="preserve">v den </w:t>
      </w:r>
      <w:r w:rsidRPr="00197D5C">
        <w:rPr>
          <w:rFonts w:cs="Arial"/>
        </w:rPr>
        <w:t>předání staveniště zhotoviteli</w:t>
      </w:r>
      <w:r>
        <w:rPr>
          <w:rFonts w:cs="Arial"/>
        </w:rPr>
        <w:t>;</w:t>
      </w:r>
    </w:p>
    <w:p w14:paraId="345C050D" w14:textId="155A2726" w:rsidR="00916CAA" w:rsidRPr="004F7FEC" w:rsidRDefault="00916CAA" w:rsidP="00916CAA">
      <w:pPr>
        <w:numPr>
          <w:ilvl w:val="2"/>
          <w:numId w:val="11"/>
        </w:numPr>
        <w:spacing w:after="120" w:line="240" w:lineRule="auto"/>
        <w:jc w:val="both"/>
        <w:rPr>
          <w:rFonts w:cs="Arial"/>
          <w:szCs w:val="24"/>
        </w:rPr>
      </w:pPr>
      <w:bookmarkStart w:id="14" w:name="_Ref4450476"/>
      <w:bookmarkStart w:id="15" w:name="_Hlk5628322"/>
      <w:r>
        <w:rPr>
          <w:rFonts w:ascii="Calibri" w:hAnsi="Calibri" w:cs="Arial"/>
          <w:lang w:eastAsia="cs-CZ"/>
        </w:rPr>
        <w:t xml:space="preserve">termín dokončení prací (díla): nejpozději do </w:t>
      </w:r>
      <w:r w:rsidR="00300CE8">
        <w:rPr>
          <w:rFonts w:ascii="Calibri" w:hAnsi="Calibri" w:cs="Arial"/>
          <w:lang w:eastAsia="cs-CZ"/>
        </w:rPr>
        <w:t>30.9.2025</w:t>
      </w:r>
      <w:r w:rsidR="006F7C2C">
        <w:rPr>
          <w:rFonts w:ascii="Calibri" w:hAnsi="Calibri" w:cs="Arial"/>
          <w:lang w:eastAsia="cs-CZ"/>
        </w:rPr>
        <w:t xml:space="preserve"> s tím, že okna v havarijním stavu budou zhotovitelem realizována v průběhu roku 2024</w:t>
      </w:r>
      <w:r w:rsidRPr="004F7FEC">
        <w:rPr>
          <w:rFonts w:ascii="Calibri" w:hAnsi="Calibri" w:cs="Arial"/>
          <w:lang w:eastAsia="cs-CZ"/>
        </w:rPr>
        <w:t>. Dokončením díla zhotovitelem je rozuměno datum předání a převzetí dokončené</w:t>
      </w:r>
      <w:r w:rsidR="007D66A2" w:rsidRPr="004F7FEC">
        <w:rPr>
          <w:rFonts w:ascii="Calibri" w:hAnsi="Calibri" w:cs="Arial"/>
          <w:lang w:eastAsia="cs-CZ"/>
        </w:rPr>
        <w:t>ho</w:t>
      </w:r>
      <w:r w:rsidRPr="004F7FEC">
        <w:rPr>
          <w:rFonts w:ascii="Calibri" w:hAnsi="Calibri" w:cs="Arial"/>
          <w:lang w:eastAsia="cs-CZ"/>
        </w:rPr>
        <w:t xml:space="preserve"> </w:t>
      </w:r>
      <w:r w:rsidR="00515A28" w:rsidRPr="004F7FEC">
        <w:rPr>
          <w:rFonts w:ascii="Calibri" w:hAnsi="Calibri" w:cs="Arial"/>
          <w:lang w:eastAsia="cs-CZ"/>
        </w:rPr>
        <w:t>díla</w:t>
      </w:r>
      <w:r w:rsidRPr="004F7FEC">
        <w:rPr>
          <w:rFonts w:ascii="Calibri" w:hAnsi="Calibri" w:cs="Arial"/>
          <w:lang w:eastAsia="cs-CZ"/>
        </w:rPr>
        <w:t xml:space="preserve"> bez vad a nedodělků</w:t>
      </w:r>
      <w:bookmarkEnd w:id="14"/>
      <w:r w:rsidRPr="004F7FEC">
        <w:rPr>
          <w:rFonts w:cs="Arial"/>
        </w:rPr>
        <w:t>.</w:t>
      </w:r>
      <w:bookmarkEnd w:id="15"/>
      <w:r w:rsidRPr="004F7FEC">
        <w:rPr>
          <w:rFonts w:cs="Arial"/>
        </w:rPr>
        <w:t xml:space="preserve"> </w:t>
      </w:r>
    </w:p>
    <w:bookmarkEnd w:id="12"/>
    <w:bookmarkEnd w:id="13"/>
    <w:p w14:paraId="6756FF05" w14:textId="0E421CE3" w:rsidR="00916CAA" w:rsidRDefault="00916CAA" w:rsidP="00916CAA">
      <w:pPr>
        <w:numPr>
          <w:ilvl w:val="2"/>
          <w:numId w:val="11"/>
        </w:numPr>
        <w:spacing w:after="120" w:line="240" w:lineRule="auto"/>
        <w:jc w:val="both"/>
        <w:rPr>
          <w:rFonts w:cs="Arial"/>
          <w:szCs w:val="24"/>
        </w:rPr>
      </w:pPr>
      <w:r w:rsidRPr="004F7FEC">
        <w:rPr>
          <w:rFonts w:cs="Arial"/>
          <w:szCs w:val="24"/>
        </w:rPr>
        <w:t>termín předání a převzetí</w:t>
      </w:r>
      <w:r w:rsidRPr="002D6831">
        <w:rPr>
          <w:rFonts w:cs="Arial"/>
          <w:szCs w:val="24"/>
        </w:rPr>
        <w:t xml:space="preserve"> </w:t>
      </w:r>
      <w:r w:rsidR="00515A28">
        <w:rPr>
          <w:rFonts w:cs="Arial"/>
          <w:szCs w:val="24"/>
        </w:rPr>
        <w:t>díla</w:t>
      </w:r>
      <w:r w:rsidRPr="002D6831">
        <w:rPr>
          <w:rFonts w:cs="Arial"/>
          <w:szCs w:val="24"/>
        </w:rPr>
        <w:t xml:space="preserve">: nejpozději v den dokončení prací dle čl. 4.1.3. této </w:t>
      </w:r>
      <w:r>
        <w:rPr>
          <w:rFonts w:cs="Arial"/>
          <w:szCs w:val="24"/>
        </w:rPr>
        <w:t>s</w:t>
      </w:r>
      <w:r w:rsidRPr="002D6831">
        <w:rPr>
          <w:rFonts w:cs="Arial"/>
          <w:szCs w:val="24"/>
        </w:rPr>
        <w:t>mlouvy</w:t>
      </w:r>
      <w:r>
        <w:rPr>
          <w:rFonts w:cs="Arial"/>
          <w:szCs w:val="24"/>
        </w:rPr>
        <w:t>;</w:t>
      </w:r>
    </w:p>
    <w:p w14:paraId="0F82487F" w14:textId="77777777" w:rsidR="00916CAA" w:rsidRPr="00CE0889" w:rsidRDefault="00916CAA" w:rsidP="00916CAA">
      <w:pPr>
        <w:numPr>
          <w:ilvl w:val="2"/>
          <w:numId w:val="11"/>
        </w:numPr>
        <w:spacing w:after="120" w:line="240" w:lineRule="auto"/>
        <w:jc w:val="both"/>
        <w:rPr>
          <w:rFonts w:cs="Arial"/>
          <w:szCs w:val="24"/>
        </w:rPr>
      </w:pPr>
      <w:bookmarkStart w:id="16" w:name="_Ref4450433"/>
      <w:r w:rsidRPr="00692B20">
        <w:rPr>
          <w:rFonts w:cs="Arial"/>
          <w:szCs w:val="24"/>
        </w:rPr>
        <w:t>termín předání vyklizeného staveniště</w:t>
      </w:r>
      <w:r w:rsidRPr="00CE0889">
        <w:rPr>
          <w:rFonts w:cs="Arial"/>
          <w:szCs w:val="24"/>
        </w:rPr>
        <w:t xml:space="preserve">: do 14 dnů od předání </w:t>
      </w:r>
      <w:r>
        <w:rPr>
          <w:rFonts w:cs="Arial"/>
          <w:szCs w:val="24"/>
        </w:rPr>
        <w:t>d</w:t>
      </w:r>
      <w:r w:rsidRPr="00CE0889">
        <w:rPr>
          <w:rFonts w:cs="Arial"/>
          <w:szCs w:val="24"/>
        </w:rPr>
        <w:t xml:space="preserve">íla dle této </w:t>
      </w:r>
      <w:r>
        <w:rPr>
          <w:rFonts w:cs="Arial"/>
          <w:szCs w:val="24"/>
        </w:rPr>
        <w:t>s</w:t>
      </w:r>
      <w:r w:rsidRPr="00CE0889">
        <w:rPr>
          <w:rFonts w:cs="Arial"/>
          <w:szCs w:val="24"/>
        </w:rPr>
        <w:t>mlouvy</w:t>
      </w:r>
      <w:bookmarkStart w:id="17" w:name="_Ref486862700"/>
      <w:bookmarkEnd w:id="16"/>
      <w:r w:rsidRPr="00CE0889">
        <w:rPr>
          <w:rFonts w:cs="Arial"/>
          <w:szCs w:val="24"/>
        </w:rPr>
        <w:t>.</w:t>
      </w:r>
      <w:bookmarkEnd w:id="17"/>
    </w:p>
    <w:p w14:paraId="1423F646" w14:textId="489EA698" w:rsidR="00916CAA" w:rsidRPr="00D85510" w:rsidRDefault="00916CAA" w:rsidP="00916CAA">
      <w:pPr>
        <w:numPr>
          <w:ilvl w:val="1"/>
          <w:numId w:val="11"/>
        </w:numPr>
        <w:tabs>
          <w:tab w:val="num" w:pos="0"/>
        </w:tabs>
        <w:spacing w:after="120" w:line="240" w:lineRule="auto"/>
        <w:jc w:val="both"/>
        <w:rPr>
          <w:rFonts w:cs="Arial"/>
        </w:rPr>
      </w:pPr>
      <w:bookmarkStart w:id="18" w:name="_Ref440783965"/>
      <w:r w:rsidRPr="00197D5C">
        <w:rPr>
          <w:rFonts w:cs="Arial"/>
        </w:rPr>
        <w:t xml:space="preserve">Současně s odevzdáním staveniště odevzdá objednatel zhotoviteli </w:t>
      </w:r>
      <w:r w:rsidRPr="00D85510">
        <w:rPr>
          <w:rFonts w:cs="Arial"/>
        </w:rPr>
        <w:t>všechna povolení, doklady, aktuální vyjádření správců inženýrských sítí</w:t>
      </w:r>
      <w:r w:rsidR="004F7FEC">
        <w:rPr>
          <w:rFonts w:cs="Arial"/>
        </w:rPr>
        <w:t xml:space="preserve"> </w:t>
      </w:r>
      <w:r w:rsidR="00D85510" w:rsidRPr="00D85510">
        <w:rPr>
          <w:rFonts w:cs="Arial"/>
        </w:rPr>
        <w:t>(je-li ve vztahu k plnění relevantní)</w:t>
      </w:r>
      <w:r w:rsidRPr="00D85510">
        <w:rPr>
          <w:rFonts w:cs="Arial"/>
        </w:rPr>
        <w:t xml:space="preserve">, aktuální vyjádření příslušných správních úřadů a jiné ve smlouvě uvedené či zhotovitelem vyžádané písemnosti nezbytné pro provedení díla. Zhotovitel se zavazuje současně s převzetím staveniště odevzdat objednateli doklady a dokumenty dle čl. </w:t>
      </w:r>
      <w:r w:rsidRPr="00D85510">
        <w:rPr>
          <w:rFonts w:cs="Arial"/>
        </w:rPr>
        <w:fldChar w:fldCharType="begin"/>
      </w:r>
      <w:r w:rsidRPr="00D85510">
        <w:rPr>
          <w:rFonts w:cs="Arial"/>
        </w:rPr>
        <w:instrText xml:space="preserve"> REF _Ref440838257 \r \h  \* MERGEFORMAT </w:instrText>
      </w:r>
      <w:r w:rsidRPr="00D85510">
        <w:rPr>
          <w:rFonts w:cs="Arial"/>
        </w:rPr>
      </w:r>
      <w:r w:rsidRPr="00D85510">
        <w:rPr>
          <w:rFonts w:cs="Arial"/>
        </w:rPr>
        <w:fldChar w:fldCharType="separate"/>
      </w:r>
      <w:r w:rsidR="00701AC5">
        <w:rPr>
          <w:rFonts w:cs="Arial"/>
        </w:rPr>
        <w:t>4.16</w:t>
      </w:r>
      <w:r w:rsidRPr="00D85510">
        <w:rPr>
          <w:rFonts w:cs="Arial"/>
        </w:rPr>
        <w:fldChar w:fldCharType="end"/>
      </w:r>
      <w:r w:rsidRPr="00D85510">
        <w:rPr>
          <w:rFonts w:cs="Arial"/>
        </w:rPr>
        <w:t xml:space="preserve">., </w:t>
      </w:r>
      <w:r w:rsidRPr="00D85510">
        <w:rPr>
          <w:rFonts w:cs="Arial"/>
        </w:rPr>
        <w:fldChar w:fldCharType="begin"/>
      </w:r>
      <w:r w:rsidRPr="00D85510">
        <w:rPr>
          <w:rFonts w:cs="Arial"/>
        </w:rPr>
        <w:instrText xml:space="preserve"> REF _Ref486860785 \r \h  \* MERGEFORMAT </w:instrText>
      </w:r>
      <w:r w:rsidRPr="00D85510">
        <w:rPr>
          <w:rFonts w:cs="Arial"/>
        </w:rPr>
      </w:r>
      <w:r w:rsidRPr="00D85510">
        <w:rPr>
          <w:rFonts w:cs="Arial"/>
        </w:rPr>
        <w:fldChar w:fldCharType="separate"/>
      </w:r>
      <w:r w:rsidR="00701AC5">
        <w:rPr>
          <w:rFonts w:cs="Arial"/>
        </w:rPr>
        <w:t>8.9</w:t>
      </w:r>
      <w:r w:rsidRPr="00D85510">
        <w:rPr>
          <w:rFonts w:cs="Arial"/>
        </w:rPr>
        <w:fldChar w:fldCharType="end"/>
      </w:r>
      <w:r w:rsidRPr="00D85510">
        <w:rPr>
          <w:rFonts w:cs="Arial"/>
        </w:rPr>
        <w:t xml:space="preserve">. a </w:t>
      </w:r>
      <w:r w:rsidRPr="00D85510">
        <w:rPr>
          <w:rFonts w:cs="Arial"/>
        </w:rPr>
        <w:fldChar w:fldCharType="begin"/>
      </w:r>
      <w:r w:rsidRPr="00D85510">
        <w:rPr>
          <w:rFonts w:cs="Arial"/>
        </w:rPr>
        <w:instrText xml:space="preserve"> REF _Ref440791762 \r \h  \* MERGEFORMAT </w:instrText>
      </w:r>
      <w:r w:rsidRPr="00D85510">
        <w:rPr>
          <w:rFonts w:cs="Arial"/>
        </w:rPr>
      </w:r>
      <w:r w:rsidRPr="00D85510">
        <w:rPr>
          <w:rFonts w:cs="Arial"/>
        </w:rPr>
        <w:fldChar w:fldCharType="separate"/>
      </w:r>
      <w:r w:rsidR="00701AC5">
        <w:rPr>
          <w:rFonts w:cs="Arial"/>
        </w:rPr>
        <w:t>10.2</w:t>
      </w:r>
      <w:r w:rsidRPr="00D85510">
        <w:rPr>
          <w:rFonts w:cs="Arial"/>
        </w:rPr>
        <w:fldChar w:fldCharType="end"/>
      </w:r>
      <w:r w:rsidRPr="00D85510">
        <w:rPr>
          <w:rFonts w:cs="Arial"/>
        </w:rPr>
        <w:t>. této smlouvy. O předání a převzetí staveniště bude sepsán písemný záznam.</w:t>
      </w:r>
    </w:p>
    <w:p w14:paraId="42AB8F81" w14:textId="0969E8EB" w:rsidR="00916CAA" w:rsidRDefault="00916CAA" w:rsidP="00916CAA">
      <w:pPr>
        <w:numPr>
          <w:ilvl w:val="1"/>
          <w:numId w:val="11"/>
        </w:numPr>
        <w:tabs>
          <w:tab w:val="num" w:pos="0"/>
        </w:tabs>
        <w:spacing w:after="120" w:line="240" w:lineRule="auto"/>
        <w:jc w:val="both"/>
        <w:rPr>
          <w:rFonts w:cs="Arial"/>
        </w:rPr>
      </w:pPr>
      <w:r w:rsidRPr="00D85510">
        <w:rPr>
          <w:rFonts w:cs="Arial"/>
        </w:rPr>
        <w:t>Současně s odevzdáním staveniště objednatel vymezí přesně prostor staveniště. Zhotovitel se zavazuje zabezpečit staveniště dle plánu BOZP. O těchto skutečnostech se provede</w:t>
      </w:r>
      <w:r w:rsidRPr="00197D5C">
        <w:rPr>
          <w:rFonts w:cs="Arial"/>
        </w:rPr>
        <w:t xml:space="preserve"> zápis ve stavebním deníku. V případě, že objednatel nepředá zhotoviteli staveniště ve shora sjednaném termínu a pokud nebude dohodnuto jinak, prodlužuje se termín plnění dle čl. </w:t>
      </w:r>
      <w:r>
        <w:rPr>
          <w:rFonts w:cs="Arial"/>
        </w:rPr>
        <w:fldChar w:fldCharType="begin"/>
      </w:r>
      <w:r>
        <w:rPr>
          <w:rFonts w:cs="Arial"/>
        </w:rPr>
        <w:instrText xml:space="preserve"> REF _Ref4450476 \r \h </w:instrText>
      </w:r>
      <w:r>
        <w:rPr>
          <w:rFonts w:cs="Arial"/>
        </w:rPr>
      </w:r>
      <w:r>
        <w:rPr>
          <w:rFonts w:cs="Arial"/>
        </w:rPr>
        <w:fldChar w:fldCharType="separate"/>
      </w:r>
      <w:r w:rsidR="00701AC5">
        <w:rPr>
          <w:rFonts w:cs="Arial"/>
        </w:rPr>
        <w:t>4.1.3</w:t>
      </w:r>
      <w:r>
        <w:rPr>
          <w:rFonts w:cs="Arial"/>
        </w:rPr>
        <w:fldChar w:fldCharType="end"/>
      </w:r>
      <w:r>
        <w:rPr>
          <w:rFonts w:cs="Arial"/>
        </w:rPr>
        <w:t xml:space="preserve">. </w:t>
      </w:r>
      <w:r w:rsidRPr="00197D5C">
        <w:rPr>
          <w:rFonts w:cs="Arial"/>
        </w:rPr>
        <w:t>této smlouvy o stejný počet dní, po které trvalo prodlení objednatele s předáním staveniště zhotoviteli.</w:t>
      </w:r>
      <w:bookmarkEnd w:id="18"/>
    </w:p>
    <w:p w14:paraId="4AAD2AEB" w14:textId="77777777" w:rsidR="00916CAA" w:rsidRPr="00692B20" w:rsidRDefault="00916CAA" w:rsidP="00916CAA">
      <w:pPr>
        <w:numPr>
          <w:ilvl w:val="1"/>
          <w:numId w:val="11"/>
        </w:numPr>
        <w:tabs>
          <w:tab w:val="num" w:pos="0"/>
        </w:tabs>
        <w:spacing w:after="120" w:line="240" w:lineRule="auto"/>
        <w:jc w:val="both"/>
        <w:rPr>
          <w:rFonts w:cs="Arial"/>
        </w:rPr>
      </w:pPr>
      <w:r w:rsidRPr="004E4038">
        <w:rPr>
          <w:rFonts w:cs="Arial"/>
        </w:rPr>
        <w:t xml:space="preserve">Zhotovitel je povinen zajistit v rámci zařízení staveniště podmínky pro výkon funkce autorského dozoru projektanta a technického dozoru stavebníka, případně pro činnost </w:t>
      </w:r>
      <w:r w:rsidRPr="00692B20">
        <w:rPr>
          <w:rFonts w:cs="Arial"/>
        </w:rPr>
        <w:t>koordinátora bezpečnosti a ochrany zdraví při práci na staveništi, a to v přiměřeném rozsahu.</w:t>
      </w:r>
    </w:p>
    <w:p w14:paraId="70545827" w14:textId="77777777" w:rsidR="00916CAA" w:rsidRPr="00692B20" w:rsidRDefault="00916CAA" w:rsidP="00916CAA">
      <w:pPr>
        <w:numPr>
          <w:ilvl w:val="1"/>
          <w:numId w:val="11"/>
        </w:numPr>
        <w:tabs>
          <w:tab w:val="num" w:pos="0"/>
        </w:tabs>
        <w:spacing w:after="120" w:line="240" w:lineRule="auto"/>
        <w:jc w:val="both"/>
        <w:rPr>
          <w:rFonts w:cs="Arial"/>
        </w:rPr>
      </w:pPr>
      <w:r w:rsidRPr="00692B20">
        <w:rPr>
          <w:rFonts w:cs="Arial"/>
        </w:rPr>
        <w:t>Zhotovitel zabezpečuje zařízení staveniště za účelem provedení díla a v souladu s požadavky objednatele</w:t>
      </w:r>
      <w:r w:rsidRPr="00692B20">
        <w:t>.</w:t>
      </w:r>
    </w:p>
    <w:p w14:paraId="6EC6C7C0" w14:textId="3F192EBA" w:rsidR="00916CAA" w:rsidRPr="00197D5C" w:rsidRDefault="00916CAA" w:rsidP="00916CAA">
      <w:pPr>
        <w:numPr>
          <w:ilvl w:val="1"/>
          <w:numId w:val="11"/>
        </w:numPr>
        <w:tabs>
          <w:tab w:val="num" w:pos="0"/>
        </w:tabs>
        <w:spacing w:after="120" w:line="240" w:lineRule="auto"/>
        <w:jc w:val="both"/>
        <w:rPr>
          <w:rFonts w:cs="Arial"/>
          <w:szCs w:val="24"/>
        </w:rPr>
      </w:pPr>
      <w:r w:rsidRPr="004C6171">
        <w:rPr>
          <w:rFonts w:cs="Arial"/>
          <w:szCs w:val="24"/>
        </w:rPr>
        <w:t xml:space="preserve">Zhotovitel se zavazuje, že jménem objednatele řádně a včas oznámí místně příslušnému stavebnímu úřadu termín zahájení </w:t>
      </w:r>
      <w:r w:rsidR="004C6171" w:rsidRPr="004C6171">
        <w:rPr>
          <w:rFonts w:cs="Arial"/>
          <w:szCs w:val="24"/>
        </w:rPr>
        <w:t>realizace plnění dle této smlouvy (je-li relevantní ve vztahu k plnění této smlouvy)</w:t>
      </w:r>
      <w:r w:rsidRPr="004C6171">
        <w:rPr>
          <w:rFonts w:cs="Arial"/>
          <w:szCs w:val="24"/>
        </w:rPr>
        <w:t>. Pro tyto účely</w:t>
      </w:r>
      <w:r>
        <w:rPr>
          <w:rFonts w:cs="Arial"/>
          <w:szCs w:val="24"/>
        </w:rPr>
        <w:t xml:space="preserve"> vystaví objednatel zhotoviteli plnou moc, bude-li příslušným stavebním úřadem vyžadována.</w:t>
      </w:r>
    </w:p>
    <w:p w14:paraId="5AEA0D0E"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lastRenderedPageBreak/>
        <w:t>Zhotovitel se zavazuje, že bude dílo provádět po sjednanou dobu plnění v pracovních dnech a v sobotu výhradně v denních hodinách</w:t>
      </w:r>
      <w:r>
        <w:rPr>
          <w:rFonts w:cs="Arial"/>
          <w:szCs w:val="24"/>
        </w:rPr>
        <w:t>,</w:t>
      </w:r>
      <w:r w:rsidRPr="00197D5C">
        <w:rPr>
          <w:rFonts w:cs="Arial"/>
          <w:szCs w:val="24"/>
        </w:rPr>
        <w:t xml:space="preserve"> a to v rozmezí od 6:00 hodin ráno do 20:00 večer.</w:t>
      </w:r>
    </w:p>
    <w:p w14:paraId="6003B91C" w14:textId="77777777" w:rsidR="00916CAA" w:rsidRPr="00197D5C" w:rsidRDefault="00916CAA" w:rsidP="00916CAA">
      <w:pPr>
        <w:numPr>
          <w:ilvl w:val="1"/>
          <w:numId w:val="11"/>
        </w:numPr>
        <w:spacing w:after="120" w:line="240" w:lineRule="auto"/>
        <w:jc w:val="both"/>
        <w:rPr>
          <w:rFonts w:cs="Arial"/>
          <w:szCs w:val="24"/>
        </w:rPr>
      </w:pPr>
      <w:r w:rsidRPr="00197D5C">
        <w:rPr>
          <w:rFonts w:cs="Arial"/>
          <w:szCs w:val="24"/>
        </w:rPr>
        <w:t xml:space="preserve">Zhotovitel určil jako osobou pověřenou odborným vedením provádění stavby dle </w:t>
      </w:r>
      <w:r w:rsidRPr="00F53A1D">
        <w:rPr>
          <w:rFonts w:cs="Arial"/>
          <w:szCs w:val="24"/>
        </w:rPr>
        <w:t>§ 158 odst. 1 zákona č. 183/2006 Sb.</w:t>
      </w:r>
      <w:r>
        <w:rPr>
          <w:rFonts w:cs="Arial"/>
          <w:szCs w:val="24"/>
        </w:rPr>
        <w:t>,</w:t>
      </w:r>
      <w:r w:rsidRPr="00F53A1D">
        <w:rPr>
          <w:rFonts w:cs="Arial"/>
          <w:szCs w:val="24"/>
        </w:rPr>
        <w:t xml:space="preserve"> o územním plánování a stavebním řádu (stavební zákon)</w:t>
      </w:r>
      <w:r>
        <w:rPr>
          <w:rFonts w:cs="Arial"/>
          <w:szCs w:val="24"/>
        </w:rPr>
        <w:t>; (dále jen „</w:t>
      </w:r>
      <w:r w:rsidRPr="005C777A">
        <w:rPr>
          <w:rFonts w:cs="Arial"/>
          <w:b/>
          <w:szCs w:val="24"/>
        </w:rPr>
        <w:t>SZ</w:t>
      </w:r>
      <w:r>
        <w:rPr>
          <w:rFonts w:cs="Arial"/>
          <w:szCs w:val="24"/>
        </w:rPr>
        <w:t>“)</w:t>
      </w:r>
      <w:r w:rsidRPr="00197D5C">
        <w:rPr>
          <w:rFonts w:cs="Arial"/>
          <w:szCs w:val="24"/>
        </w:rPr>
        <w:t xml:space="preserve"> stavbyvedoucího </w:t>
      </w:r>
      <w:r w:rsidRPr="00386287">
        <w:rPr>
          <w:rFonts w:cs="Arial"/>
          <w:b/>
          <w:szCs w:val="24"/>
          <w:highlight w:val="yellow"/>
        </w:rPr>
        <w:t>/DOPLNÍ ZHOTOVITEL/</w:t>
      </w:r>
      <w:r w:rsidRPr="00197D5C">
        <w:rPr>
          <w:rFonts w:cs="Arial"/>
          <w:szCs w:val="24"/>
        </w:rPr>
        <w:t xml:space="preserve"> (nar. </w:t>
      </w:r>
      <w:r w:rsidRPr="00386287">
        <w:rPr>
          <w:rFonts w:cs="Arial"/>
          <w:b/>
          <w:szCs w:val="24"/>
          <w:highlight w:val="yellow"/>
        </w:rPr>
        <w:t>/DOPLNÍ ZHOTOVITEL/</w:t>
      </w:r>
      <w:r w:rsidRPr="00197D5C">
        <w:rPr>
          <w:rFonts w:cs="Arial"/>
          <w:szCs w:val="24"/>
        </w:rPr>
        <w:t xml:space="preserve"> bytem </w:t>
      </w:r>
      <w:r w:rsidRPr="00386287">
        <w:rPr>
          <w:rFonts w:cs="Arial"/>
          <w:b/>
          <w:szCs w:val="24"/>
          <w:highlight w:val="yellow"/>
        </w:rPr>
        <w:t>/DOPLNÍ ZHOTOVITEL/</w:t>
      </w:r>
      <w:r>
        <w:rPr>
          <w:rFonts w:cs="Arial"/>
          <w:b/>
          <w:szCs w:val="24"/>
        </w:rPr>
        <w:t>);</w:t>
      </w:r>
      <w:r w:rsidRPr="00197D5C">
        <w:rPr>
          <w:rFonts w:cs="Arial"/>
          <w:szCs w:val="24"/>
        </w:rPr>
        <w:t xml:space="preserve"> </w:t>
      </w:r>
      <w:r>
        <w:rPr>
          <w:rFonts w:cs="Arial"/>
          <w:szCs w:val="24"/>
        </w:rPr>
        <w:t>(</w:t>
      </w:r>
      <w:r w:rsidRPr="00197D5C">
        <w:rPr>
          <w:rFonts w:cs="Arial"/>
          <w:szCs w:val="24"/>
        </w:rPr>
        <w:t>dále jen „</w:t>
      </w:r>
      <w:r w:rsidRPr="00F53A1D">
        <w:rPr>
          <w:rFonts w:cs="Arial"/>
          <w:b/>
          <w:szCs w:val="24"/>
        </w:rPr>
        <w:t>stavbyvedoucí</w:t>
      </w:r>
      <w:r w:rsidRPr="00197D5C">
        <w:rPr>
          <w:rFonts w:cs="Arial"/>
          <w:szCs w:val="24"/>
        </w:rPr>
        <w:t xml:space="preserve">“). Objednatel pak obdobně pověřil výkonem funkce technického dozoru stavebníka </w:t>
      </w:r>
      <w:r w:rsidRPr="00386287">
        <w:rPr>
          <w:rFonts w:cs="Arial"/>
          <w:b/>
          <w:szCs w:val="24"/>
          <w:highlight w:val="yellow"/>
        </w:rPr>
        <w:t xml:space="preserve">/DOPLNÍ </w:t>
      </w:r>
      <w:r>
        <w:rPr>
          <w:rFonts w:cs="Arial"/>
          <w:b/>
          <w:szCs w:val="24"/>
          <w:highlight w:val="yellow"/>
        </w:rPr>
        <w:t>OBJEDNATEL</w:t>
      </w:r>
      <w:r w:rsidRPr="00386287">
        <w:rPr>
          <w:rFonts w:cs="Arial"/>
          <w:b/>
          <w:szCs w:val="24"/>
          <w:highlight w:val="yellow"/>
        </w:rPr>
        <w:t>/</w:t>
      </w:r>
      <w:r>
        <w:rPr>
          <w:rFonts w:cs="Arial"/>
          <w:szCs w:val="24"/>
        </w:rPr>
        <w:t xml:space="preserve"> </w:t>
      </w:r>
      <w:r w:rsidRPr="00197D5C">
        <w:rPr>
          <w:rFonts w:cs="Arial"/>
          <w:szCs w:val="24"/>
        </w:rPr>
        <w:t>(</w:t>
      </w:r>
      <w:r>
        <w:rPr>
          <w:rFonts w:cs="Arial"/>
          <w:szCs w:val="24"/>
        </w:rPr>
        <w:t xml:space="preserve">IČ: </w:t>
      </w:r>
      <w:r w:rsidRPr="00386287">
        <w:rPr>
          <w:rFonts w:cs="Arial"/>
          <w:b/>
          <w:szCs w:val="24"/>
          <w:highlight w:val="yellow"/>
        </w:rPr>
        <w:t xml:space="preserve">/DOPLNÍ </w:t>
      </w:r>
      <w:r>
        <w:rPr>
          <w:rFonts w:cs="Arial"/>
          <w:b/>
          <w:szCs w:val="24"/>
          <w:highlight w:val="yellow"/>
        </w:rPr>
        <w:t>OBJEDNATEL</w:t>
      </w:r>
      <w:r w:rsidRPr="00386287">
        <w:rPr>
          <w:rFonts w:cs="Arial"/>
          <w:b/>
          <w:szCs w:val="24"/>
          <w:highlight w:val="yellow"/>
        </w:rPr>
        <w:t>/</w:t>
      </w:r>
      <w:r w:rsidRPr="00197D5C">
        <w:rPr>
          <w:rFonts w:cs="Arial"/>
          <w:szCs w:val="24"/>
        </w:rPr>
        <w:t xml:space="preserve">, </w:t>
      </w:r>
      <w:r>
        <w:rPr>
          <w:rFonts w:cs="Arial"/>
          <w:szCs w:val="24"/>
        </w:rPr>
        <w:t xml:space="preserve">sídlem </w:t>
      </w:r>
      <w:r w:rsidRPr="00386287">
        <w:rPr>
          <w:rFonts w:cs="Arial"/>
          <w:b/>
          <w:szCs w:val="24"/>
          <w:highlight w:val="yellow"/>
        </w:rPr>
        <w:t xml:space="preserve">/DOPLNÍ </w:t>
      </w:r>
      <w:r>
        <w:rPr>
          <w:rFonts w:cs="Arial"/>
          <w:b/>
          <w:szCs w:val="24"/>
          <w:highlight w:val="yellow"/>
        </w:rPr>
        <w:t>OBJEDNATEL</w:t>
      </w:r>
      <w:r w:rsidRPr="00386287">
        <w:rPr>
          <w:rFonts w:cs="Arial"/>
          <w:b/>
          <w:szCs w:val="24"/>
          <w:highlight w:val="yellow"/>
        </w:rPr>
        <w:t>/</w:t>
      </w:r>
      <w:r>
        <w:rPr>
          <w:rFonts w:cs="Arial"/>
          <w:szCs w:val="24"/>
        </w:rPr>
        <w:t>);</w:t>
      </w:r>
      <w:r w:rsidRPr="00197D5C">
        <w:rPr>
          <w:rFonts w:cs="Arial"/>
          <w:szCs w:val="24"/>
        </w:rPr>
        <w:t xml:space="preserve"> </w:t>
      </w:r>
      <w:r>
        <w:rPr>
          <w:rFonts w:cs="Arial"/>
          <w:szCs w:val="24"/>
        </w:rPr>
        <w:t>(</w:t>
      </w:r>
      <w:r w:rsidRPr="00197D5C">
        <w:rPr>
          <w:rFonts w:cs="Arial"/>
          <w:szCs w:val="24"/>
        </w:rPr>
        <w:t>dále jen „</w:t>
      </w:r>
      <w:r w:rsidRPr="00F53A1D">
        <w:rPr>
          <w:rFonts w:cs="Arial"/>
          <w:b/>
          <w:szCs w:val="24"/>
        </w:rPr>
        <w:t>technický dozor stavebníka</w:t>
      </w:r>
      <w:r w:rsidRPr="00197D5C">
        <w:rPr>
          <w:rFonts w:cs="Arial"/>
          <w:szCs w:val="24"/>
        </w:rPr>
        <w:t>“ nebo též zkráceně „</w:t>
      </w:r>
      <w:r w:rsidRPr="002F0BA9">
        <w:rPr>
          <w:rFonts w:cs="Arial"/>
          <w:b/>
          <w:szCs w:val="24"/>
        </w:rPr>
        <w:t>TDS</w:t>
      </w:r>
      <w:r w:rsidRPr="00197D5C">
        <w:rPr>
          <w:rFonts w:cs="Arial"/>
          <w:szCs w:val="24"/>
        </w:rPr>
        <w:t>“). TDS je oprávněn jménem objednatele kontrolovat provádění díla a v souvislosti s touto jeho kontrolou činit i jménem obje</w:t>
      </w:r>
      <w:r>
        <w:rPr>
          <w:rFonts w:cs="Arial"/>
          <w:szCs w:val="24"/>
        </w:rPr>
        <w:t>dnatele veškeré úkony vedoucí k </w:t>
      </w:r>
      <w:r w:rsidRPr="00197D5C">
        <w:rPr>
          <w:rFonts w:cs="Arial"/>
          <w:szCs w:val="24"/>
        </w:rPr>
        <w:t>řádnému plnění díla zhotovitelem.</w:t>
      </w:r>
    </w:p>
    <w:p w14:paraId="09E15E03"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szCs w:val="24"/>
        </w:rPr>
        <w:t>Objednatel a zhotovitel se vzájemně dohodli na pravidelné týdenní kontrole provádění díla, když ta bude probíhat po celou dobu provádění díla a to, nebude-li stavbyvedoucím a TDS ve stavebním deníku písemně dohodnuto jinak, vždy v úterý v</w:t>
      </w:r>
      <w:r>
        <w:rPr>
          <w:rFonts w:cs="Arial"/>
          <w:szCs w:val="24"/>
        </w:rPr>
        <w:t> </w:t>
      </w:r>
      <w:r w:rsidRPr="00197D5C">
        <w:rPr>
          <w:rFonts w:cs="Arial"/>
          <w:szCs w:val="24"/>
        </w:rPr>
        <w:t>9</w:t>
      </w:r>
      <w:r>
        <w:rPr>
          <w:rFonts w:cs="Arial"/>
          <w:szCs w:val="24"/>
        </w:rPr>
        <w:t>:</w:t>
      </w:r>
      <w:r w:rsidRPr="00197D5C">
        <w:rPr>
          <w:rFonts w:cs="Arial"/>
          <w:szCs w:val="24"/>
        </w:rPr>
        <w:t>00 hodin v místě provádění díla.</w:t>
      </w:r>
    </w:p>
    <w:p w14:paraId="25E04FB7" w14:textId="77777777" w:rsidR="00916CAA" w:rsidRPr="00DA62AB" w:rsidRDefault="00916CAA" w:rsidP="00916CAA">
      <w:pPr>
        <w:numPr>
          <w:ilvl w:val="1"/>
          <w:numId w:val="11"/>
        </w:numPr>
        <w:tabs>
          <w:tab w:val="num" w:pos="0"/>
        </w:tabs>
        <w:spacing w:after="120" w:line="240" w:lineRule="auto"/>
        <w:jc w:val="both"/>
        <w:rPr>
          <w:rFonts w:cs="Arial"/>
          <w:szCs w:val="24"/>
        </w:rPr>
      </w:pPr>
      <w:r w:rsidRPr="00DA62AB">
        <w:rPr>
          <w:rFonts w:cs="Arial"/>
        </w:rPr>
        <w:t xml:space="preserve">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 </w:t>
      </w:r>
      <w:r w:rsidRPr="00DA62AB">
        <w:rPr>
          <w:rFonts w:cs="Arial"/>
          <w:szCs w:val="24"/>
        </w:rPr>
        <w:t>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295EE2EB" w14:textId="77777777" w:rsidR="00916CAA" w:rsidRPr="00197D5C" w:rsidRDefault="00916CAA" w:rsidP="00916CAA">
      <w:pPr>
        <w:numPr>
          <w:ilvl w:val="1"/>
          <w:numId w:val="11"/>
        </w:numPr>
        <w:tabs>
          <w:tab w:val="num" w:pos="0"/>
        </w:tabs>
        <w:spacing w:after="120" w:line="240" w:lineRule="auto"/>
        <w:jc w:val="both"/>
        <w:rPr>
          <w:rFonts w:cs="Arial"/>
        </w:rPr>
      </w:pPr>
      <w:bookmarkStart w:id="19" w:name="_Ref440782053"/>
      <w:r w:rsidRPr="00197D5C">
        <w:t>Zjistí-li objednatel, že zhotovitel provádí dílo v rozporu se svými povinnostmi, je objednatel oprávněn dožadovat se toho, aby zhotovitel odstranil vady vzniklé vadným prováděním a</w:t>
      </w:r>
      <w:r>
        <w:t> </w:t>
      </w:r>
      <w:r w:rsidRPr="00197D5C">
        <w:t>dílo prováděl řádným způsobem. Jestliže zhotovitel tak neu</w:t>
      </w:r>
      <w:r>
        <w:t>činí ani v přiměřené lhůtě mu k </w:t>
      </w:r>
      <w:r w:rsidRPr="00197D5C">
        <w:t>tomu poskytnuté a postup zhotovitele by vedl nepochybně k podstatnému porušení smlouvy, je objednatel oprávněn odstoupit od Smlouvy.</w:t>
      </w:r>
    </w:p>
    <w:p w14:paraId="38341721" w14:textId="20DA86B0" w:rsidR="00916CAA" w:rsidRPr="00197D5C" w:rsidRDefault="00916CAA" w:rsidP="00916CAA">
      <w:pPr>
        <w:numPr>
          <w:ilvl w:val="1"/>
          <w:numId w:val="11"/>
        </w:numPr>
        <w:tabs>
          <w:tab w:val="num" w:pos="0"/>
        </w:tabs>
        <w:spacing w:after="120" w:line="240" w:lineRule="auto"/>
        <w:jc w:val="both"/>
        <w:rPr>
          <w:rFonts w:cs="Arial"/>
          <w:szCs w:val="24"/>
        </w:rPr>
      </w:pPr>
      <w:bookmarkStart w:id="20" w:name="_Ref486862595"/>
      <w:r w:rsidRPr="00197D5C">
        <w:rPr>
          <w:rFonts w:cs="Arial"/>
          <w:szCs w:val="24"/>
        </w:rPr>
        <w:t xml:space="preserve">Dílo je provedeno, je-li </w:t>
      </w:r>
      <w:r>
        <w:rPr>
          <w:rFonts w:cs="Arial"/>
          <w:szCs w:val="24"/>
        </w:rPr>
        <w:t xml:space="preserve">řádně </w:t>
      </w:r>
      <w:r w:rsidRPr="00197D5C">
        <w:rPr>
          <w:rFonts w:cs="Arial"/>
          <w:szCs w:val="24"/>
        </w:rPr>
        <w:t>dokončeno a předáno. Dokončení díla, vedle předvedení způsobilosti díla sloužit svému účelu, zhotovitel také prokáže předložením dokladové části díla, která musí obsahovat zejména stavební deník, revizní zprávy a protokoly o</w:t>
      </w:r>
      <w:r>
        <w:rPr>
          <w:rFonts w:cs="Arial"/>
          <w:szCs w:val="24"/>
        </w:rPr>
        <w:t> </w:t>
      </w:r>
      <w:r w:rsidRPr="00197D5C">
        <w:rPr>
          <w:rFonts w:cs="Arial"/>
          <w:szCs w:val="24"/>
        </w:rPr>
        <w:t>provedených zkouškách, prohlášení o shodě, atesty a certifikáty k použitým materiálům, záruční listy, doklady o likvidaci odpadů a</w:t>
      </w:r>
      <w:r w:rsidR="002B17CE">
        <w:rPr>
          <w:rFonts w:cs="Arial"/>
          <w:szCs w:val="24"/>
        </w:rPr>
        <w:t>td</w:t>
      </w:r>
      <w:r w:rsidRPr="00197D5C">
        <w:rPr>
          <w:rFonts w:cs="Arial"/>
          <w:szCs w:val="24"/>
        </w:rPr>
        <w:t>.</w:t>
      </w:r>
      <w:bookmarkEnd w:id="19"/>
      <w:bookmarkEnd w:id="20"/>
    </w:p>
    <w:p w14:paraId="41682AF3" w14:textId="0EEDC8F9" w:rsidR="00916CAA" w:rsidRPr="00197D5C" w:rsidRDefault="00916CAA" w:rsidP="00916CAA">
      <w:pPr>
        <w:numPr>
          <w:ilvl w:val="1"/>
          <w:numId w:val="11"/>
        </w:numPr>
        <w:spacing w:after="120" w:line="240" w:lineRule="auto"/>
        <w:jc w:val="both"/>
        <w:rPr>
          <w:rFonts w:cs="Arial"/>
          <w:szCs w:val="24"/>
        </w:rPr>
      </w:pPr>
      <w:r w:rsidRPr="00197D5C">
        <w:rPr>
          <w:rFonts w:cs="Arial"/>
          <w:szCs w:val="24"/>
        </w:rPr>
        <w:t>Termín dokončení díla může být, po dohodě obou smluvních stran, prodloužen</w:t>
      </w:r>
      <w:r>
        <w:rPr>
          <w:rFonts w:cs="Arial"/>
          <w:szCs w:val="24"/>
        </w:rPr>
        <w:t>,</w:t>
      </w:r>
      <w:r w:rsidRPr="00197D5C">
        <w:rPr>
          <w:rFonts w:cs="Arial"/>
          <w:szCs w:val="24"/>
        </w:rPr>
        <w:t xml:space="preserve"> a to v</w:t>
      </w:r>
      <w:r>
        <w:rPr>
          <w:rFonts w:cs="Arial"/>
          <w:szCs w:val="24"/>
        </w:rPr>
        <w:t> </w:t>
      </w:r>
      <w:r w:rsidRPr="00197D5C">
        <w:rPr>
          <w:rFonts w:cs="Arial"/>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ve stavebním deníku</w:t>
      </w:r>
      <w:r>
        <w:rPr>
          <w:rFonts w:cs="Arial"/>
          <w:szCs w:val="24"/>
        </w:rPr>
        <w:t>,</w:t>
      </w:r>
      <w:r w:rsidRPr="00197D5C">
        <w:rPr>
          <w:rFonts w:cs="Arial"/>
          <w:szCs w:val="24"/>
        </w:rPr>
        <w:t xml:space="preserve"> avšak k</w:t>
      </w:r>
      <w:r>
        <w:rPr>
          <w:rFonts w:cs="Arial"/>
          <w:szCs w:val="24"/>
        </w:rPr>
        <w:t> </w:t>
      </w:r>
      <w:r w:rsidRPr="00197D5C">
        <w:rPr>
          <w:rFonts w:cs="Arial"/>
          <w:szCs w:val="24"/>
        </w:rPr>
        <w:t>prodloužení termínu dokončení díla sjednaného dle čl.</w:t>
      </w:r>
      <w:r>
        <w:rPr>
          <w:rFonts w:cs="Arial"/>
          <w:szCs w:val="24"/>
        </w:rPr>
        <w:t xml:space="preserve"> </w:t>
      </w:r>
      <w:r>
        <w:rPr>
          <w:rFonts w:cs="Arial"/>
          <w:szCs w:val="24"/>
        </w:rPr>
        <w:fldChar w:fldCharType="begin"/>
      </w:r>
      <w:r>
        <w:rPr>
          <w:rFonts w:cs="Arial"/>
          <w:szCs w:val="24"/>
        </w:rPr>
        <w:instrText xml:space="preserve"> REF _Ref4450476 \r \h </w:instrText>
      </w:r>
      <w:r>
        <w:rPr>
          <w:rFonts w:cs="Arial"/>
          <w:szCs w:val="24"/>
        </w:rPr>
      </w:r>
      <w:r>
        <w:rPr>
          <w:rFonts w:cs="Arial"/>
          <w:szCs w:val="24"/>
        </w:rPr>
        <w:fldChar w:fldCharType="separate"/>
      </w:r>
      <w:r w:rsidR="00701AC5">
        <w:rPr>
          <w:rFonts w:cs="Arial"/>
          <w:szCs w:val="24"/>
        </w:rPr>
        <w:t>4.1.3</w:t>
      </w:r>
      <w:r>
        <w:rPr>
          <w:rFonts w:cs="Arial"/>
          <w:szCs w:val="24"/>
        </w:rPr>
        <w:fldChar w:fldCharType="end"/>
      </w:r>
      <w:r>
        <w:rPr>
          <w:rFonts w:cs="Arial"/>
          <w:szCs w:val="24"/>
        </w:rPr>
        <w:t xml:space="preserve">. </w:t>
      </w:r>
      <w:r w:rsidRPr="00197D5C">
        <w:rPr>
          <w:rFonts w:cs="Arial"/>
          <w:szCs w:val="24"/>
        </w:rPr>
        <w:t xml:space="preserve">této </w:t>
      </w:r>
      <w:r>
        <w:rPr>
          <w:rFonts w:cs="Arial"/>
          <w:szCs w:val="24"/>
        </w:rPr>
        <w:t>s</w:t>
      </w:r>
      <w:r w:rsidRPr="00197D5C">
        <w:rPr>
          <w:rFonts w:cs="Arial"/>
          <w:szCs w:val="24"/>
        </w:rPr>
        <w:t xml:space="preserve">mlouvy, může dojít pouze v případě nepřetržitého trvání podmínek pro přerušení provádění díla v délce po sobě bezprostředně </w:t>
      </w:r>
      <w:r w:rsidRPr="00CE0889">
        <w:rPr>
          <w:rFonts w:cs="Arial"/>
          <w:szCs w:val="24"/>
        </w:rPr>
        <w:t>jdoucích 7 kalendářních dnů. Zhotovitel</w:t>
      </w:r>
      <w:r w:rsidRPr="00197D5C">
        <w:rPr>
          <w:rFonts w:cs="Arial"/>
          <w:szCs w:val="24"/>
        </w:rPr>
        <w:t xml:space="preserve"> v této souvislosti prohlašuje, že si je plně vědom sjednané doby pro provedení díla a běžných klimatických podmínek, které právě v tomto období v místě plnění panují.</w:t>
      </w:r>
    </w:p>
    <w:p w14:paraId="54447D93"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62924D50" w14:textId="77777777" w:rsidR="00916CAA" w:rsidRPr="008E217A" w:rsidRDefault="00916CAA" w:rsidP="00916CAA">
      <w:pPr>
        <w:numPr>
          <w:ilvl w:val="1"/>
          <w:numId w:val="11"/>
        </w:numPr>
        <w:tabs>
          <w:tab w:val="num" w:pos="0"/>
        </w:tabs>
        <w:spacing w:after="120" w:line="240" w:lineRule="auto"/>
        <w:jc w:val="both"/>
        <w:rPr>
          <w:rFonts w:cs="Arial"/>
          <w:szCs w:val="24"/>
        </w:rPr>
      </w:pPr>
      <w:r w:rsidRPr="008E217A">
        <w:rPr>
          <w:rFonts w:cs="Arial"/>
          <w:szCs w:val="24"/>
        </w:rPr>
        <w:lastRenderedPageBreak/>
        <w:t>Dodržení termínu dokončení díla ze strany zhotovitele je závislé od řádného a včasného spolupůsobení objednatele dohodnutého v této smlouvě. Po dobu prodlení objednatele s poskytnutím spolupůsobení není zhotovitel v prodlení se splněním závazku.</w:t>
      </w:r>
    </w:p>
    <w:p w14:paraId="21ACD8E5" w14:textId="77777777" w:rsidR="00916CAA" w:rsidRPr="00692B20" w:rsidRDefault="00916CAA" w:rsidP="00916CAA">
      <w:pPr>
        <w:numPr>
          <w:ilvl w:val="1"/>
          <w:numId w:val="11"/>
        </w:numPr>
        <w:tabs>
          <w:tab w:val="num" w:pos="0"/>
        </w:tabs>
        <w:spacing w:after="120" w:line="240" w:lineRule="auto"/>
        <w:jc w:val="both"/>
        <w:rPr>
          <w:rFonts w:cs="Arial"/>
          <w:szCs w:val="24"/>
        </w:rPr>
      </w:pPr>
      <w:bookmarkStart w:id="21" w:name="_Ref440838257"/>
      <w:r w:rsidRPr="008E217A">
        <w:rPr>
          <w:rFonts w:cs="Arial"/>
          <w:szCs w:val="24"/>
        </w:rPr>
        <w:t xml:space="preserve">Zhotovitel se zavazuje nejpozději </w:t>
      </w:r>
      <w:r>
        <w:rPr>
          <w:rFonts w:cs="Arial"/>
          <w:szCs w:val="24"/>
        </w:rPr>
        <w:t>s podpisem</w:t>
      </w:r>
      <w:r w:rsidRPr="008E217A">
        <w:rPr>
          <w:rFonts w:cs="Arial"/>
          <w:szCs w:val="24"/>
        </w:rPr>
        <w:t xml:space="preserve"> této sml</w:t>
      </w:r>
      <w:r>
        <w:rPr>
          <w:rFonts w:cs="Arial"/>
          <w:szCs w:val="24"/>
        </w:rPr>
        <w:t>ouvy s objednatelem projednat a </w:t>
      </w:r>
      <w:r w:rsidRPr="008E217A">
        <w:rPr>
          <w:rFonts w:cs="Arial"/>
          <w:szCs w:val="24"/>
        </w:rPr>
        <w:t xml:space="preserve">náležitě zpracovat časový a finanční harmonogram plnění díla, když tento dokument bude součástí stavebního deníku. Časový a finanční harmonogram prací je v průběhu plnění díla možné, po dohodě smluvních stran a v souladu s touto </w:t>
      </w:r>
      <w:r w:rsidRPr="00692B20">
        <w:rPr>
          <w:rFonts w:cs="Arial"/>
          <w:szCs w:val="24"/>
        </w:rPr>
        <w:t>smlouvou, upravit s ohledem na klimatické a provozní podmínky.</w:t>
      </w:r>
      <w:bookmarkEnd w:id="21"/>
    </w:p>
    <w:p w14:paraId="2D5BF720" w14:textId="77777777" w:rsidR="00916CAA" w:rsidRPr="008E217A" w:rsidRDefault="00916CAA" w:rsidP="00916CAA">
      <w:pPr>
        <w:tabs>
          <w:tab w:val="num" w:pos="851"/>
        </w:tabs>
        <w:spacing w:after="120" w:line="240" w:lineRule="auto"/>
        <w:ind w:left="851"/>
        <w:jc w:val="both"/>
        <w:rPr>
          <w:rFonts w:cs="Arial"/>
          <w:szCs w:val="24"/>
        </w:rPr>
      </w:pPr>
    </w:p>
    <w:p w14:paraId="3C245B85" w14:textId="77777777" w:rsidR="00916CAA" w:rsidRPr="00197D5C" w:rsidRDefault="00916CAA" w:rsidP="00916CAA">
      <w:pPr>
        <w:keepNext/>
        <w:numPr>
          <w:ilvl w:val="0"/>
          <w:numId w:val="11"/>
        </w:numPr>
        <w:tabs>
          <w:tab w:val="num" w:pos="0"/>
        </w:tabs>
        <w:spacing w:after="120" w:line="240" w:lineRule="auto"/>
        <w:ind w:left="0" w:firstLine="0"/>
        <w:jc w:val="center"/>
        <w:outlineLvl w:val="1"/>
        <w:rPr>
          <w:rFonts w:cs="Arial"/>
          <w:b/>
          <w:szCs w:val="24"/>
        </w:rPr>
      </w:pPr>
      <w:r>
        <w:rPr>
          <w:rFonts w:cs="Arial"/>
          <w:b/>
          <w:szCs w:val="24"/>
        </w:rPr>
        <w:t>Práva a povinnosti smluvních stran</w:t>
      </w:r>
    </w:p>
    <w:p w14:paraId="59D7CF70" w14:textId="77777777" w:rsidR="00916CAA" w:rsidRDefault="00916CAA" w:rsidP="00916CAA">
      <w:pPr>
        <w:numPr>
          <w:ilvl w:val="1"/>
          <w:numId w:val="11"/>
        </w:numPr>
        <w:tabs>
          <w:tab w:val="num" w:pos="0"/>
        </w:tabs>
        <w:spacing w:after="120" w:line="240" w:lineRule="auto"/>
        <w:jc w:val="both"/>
        <w:rPr>
          <w:rFonts w:cs="Arial"/>
          <w:szCs w:val="24"/>
        </w:rPr>
      </w:pPr>
      <w:r w:rsidRPr="00093E24">
        <w:rPr>
          <w:rFonts w:cs="Arial"/>
          <w:szCs w:val="24"/>
        </w:rPr>
        <w:t>Zhotovitel je povinen dodržet a postupovat dle zákona č.</w:t>
      </w:r>
      <w:r>
        <w:rPr>
          <w:rFonts w:cs="Arial"/>
          <w:szCs w:val="24"/>
        </w:rPr>
        <w:t xml:space="preserve"> </w:t>
      </w:r>
      <w:r w:rsidRPr="00093E24">
        <w:rPr>
          <w:rFonts w:cs="Arial"/>
          <w:szCs w:val="24"/>
        </w:rPr>
        <w:t>320/2001 Sb., o finanční kontrole ve veřejné správě a o změně některých zákonů (zákon o finanční kontrole) a dle zákona č.</w:t>
      </w:r>
      <w:r>
        <w:rPr>
          <w:rFonts w:cs="Arial"/>
          <w:szCs w:val="24"/>
        </w:rPr>
        <w:t> </w:t>
      </w:r>
      <w:r w:rsidRPr="00093E24">
        <w:rPr>
          <w:rFonts w:cs="Arial"/>
          <w:szCs w:val="24"/>
        </w:rPr>
        <w:t>255/2012 Sb., kontrolní řád, zejména umožnit výkon veřejnosprávní kontroly a</w:t>
      </w:r>
      <w:r>
        <w:rPr>
          <w:rFonts w:cs="Arial"/>
          <w:szCs w:val="24"/>
        </w:rPr>
        <w:t> </w:t>
      </w:r>
      <w:r w:rsidRPr="00093E24">
        <w:rPr>
          <w:rFonts w:cs="Arial"/>
          <w:szCs w:val="24"/>
        </w:rPr>
        <w:t>poskytnout veškerou potřebnou součinnost poskytovateli a všem příslušným orgánům při výkonu jejich kontrolních oprávnění.</w:t>
      </w:r>
      <w:r>
        <w:rPr>
          <w:rFonts w:cs="Arial"/>
          <w:szCs w:val="24"/>
        </w:rPr>
        <w:t xml:space="preserve"> Zhotovitel je tak zejména povinen </w:t>
      </w:r>
      <w:r w:rsidRPr="009346F2">
        <w:rPr>
          <w:rFonts w:cs="Arial"/>
          <w:szCs w:val="24"/>
        </w:rPr>
        <w:t xml:space="preserve">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w:t>
      </w:r>
      <w:r>
        <w:rPr>
          <w:rFonts w:cs="Arial"/>
          <w:szCs w:val="24"/>
        </w:rPr>
        <w:t>Zhotovitel se zavazuje zajistit splnění povinností dle tohoto odstavce i u svých poddodavatelů</w:t>
      </w:r>
      <w:r w:rsidRPr="009346F2">
        <w:rPr>
          <w:rFonts w:cs="Arial"/>
          <w:szCs w:val="24"/>
        </w:rPr>
        <w:t xml:space="preserve">. </w:t>
      </w:r>
    </w:p>
    <w:p w14:paraId="473DD886" w14:textId="7F4AEEC6" w:rsidR="00916CAA" w:rsidRPr="00093E24" w:rsidRDefault="00916CAA" w:rsidP="00916CAA">
      <w:pPr>
        <w:numPr>
          <w:ilvl w:val="1"/>
          <w:numId w:val="11"/>
        </w:numPr>
        <w:tabs>
          <w:tab w:val="num" w:pos="0"/>
        </w:tabs>
        <w:spacing w:after="120" w:line="240" w:lineRule="auto"/>
        <w:jc w:val="both"/>
        <w:rPr>
          <w:rFonts w:cs="Arial"/>
          <w:szCs w:val="24"/>
        </w:rPr>
      </w:pPr>
      <w:r w:rsidRPr="00093E24">
        <w:rPr>
          <w:rFonts w:cs="Arial"/>
          <w:szCs w:val="24"/>
        </w:rPr>
        <w:t xml:space="preserve">Zhotovitel je povinen minimálně do konce </w:t>
      </w:r>
      <w:r w:rsidRPr="00230032">
        <w:rPr>
          <w:rFonts w:cs="Arial"/>
          <w:szCs w:val="24"/>
        </w:rPr>
        <w:t xml:space="preserve">roku </w:t>
      </w:r>
      <w:r>
        <w:rPr>
          <w:rFonts w:cs="Arial"/>
          <w:szCs w:val="24"/>
        </w:rPr>
        <w:t>203</w:t>
      </w:r>
      <w:r w:rsidR="005B0D8E">
        <w:rPr>
          <w:rFonts w:cs="Arial"/>
          <w:szCs w:val="24"/>
        </w:rPr>
        <w:t>4</w:t>
      </w:r>
      <w:r w:rsidRPr="00230032">
        <w:rPr>
          <w:rFonts w:cs="Arial"/>
          <w:szCs w:val="24"/>
        </w:rPr>
        <w:t xml:space="preserve"> poskytovat</w:t>
      </w:r>
      <w:r w:rsidRPr="00093E24">
        <w:rPr>
          <w:rFonts w:cs="Arial"/>
          <w:szCs w:val="24"/>
        </w:rPr>
        <w:t xml:space="preserve"> informace a dokumentaci vztahující se k </w:t>
      </w:r>
      <w:r w:rsidR="001E2E9D">
        <w:rPr>
          <w:rFonts w:cs="Arial"/>
          <w:szCs w:val="24"/>
        </w:rPr>
        <w:t>dílu</w:t>
      </w:r>
      <w:r w:rsidRPr="00093E24">
        <w:rPr>
          <w:rFonts w:cs="Arial"/>
          <w:szCs w:val="24"/>
        </w:rPr>
        <w:t xml:space="preserve"> zaměstnancům nebo zmocněncům pověřených </w:t>
      </w:r>
      <w:r>
        <w:rPr>
          <w:rFonts w:cs="Arial"/>
          <w:szCs w:val="24"/>
        </w:rPr>
        <w:t xml:space="preserve">kontrolních </w:t>
      </w:r>
      <w:r w:rsidRPr="00093E24">
        <w:rPr>
          <w:rFonts w:cs="Arial"/>
          <w:szCs w:val="24"/>
        </w:rPr>
        <w:t xml:space="preserve">orgánů a je povinen vytvořit výše uvedeným osobám podmínky k provedení kontroly vztahující se k realizaci </w:t>
      </w:r>
      <w:r w:rsidR="001E2E9D">
        <w:rPr>
          <w:rFonts w:cs="Arial"/>
          <w:szCs w:val="24"/>
        </w:rPr>
        <w:t>díla</w:t>
      </w:r>
      <w:r w:rsidRPr="00093E24">
        <w:rPr>
          <w:rFonts w:cs="Arial"/>
          <w:szCs w:val="24"/>
        </w:rPr>
        <w:t xml:space="preserve"> a poskytnout jim při provádění kontroly součinnost.</w:t>
      </w:r>
      <w:r w:rsidRPr="005E1E70">
        <w:rPr>
          <w:rFonts w:cs="Arial"/>
          <w:szCs w:val="24"/>
        </w:rPr>
        <w:t xml:space="preserve"> </w:t>
      </w:r>
      <w:r w:rsidRPr="00093E24">
        <w:rPr>
          <w:rFonts w:cs="Arial"/>
          <w:szCs w:val="24"/>
        </w:rPr>
        <w:t xml:space="preserve">Pokud je v českých právních předpisech stanovena lhůta delší, </w:t>
      </w:r>
      <w:r>
        <w:rPr>
          <w:rFonts w:cs="Arial"/>
          <w:szCs w:val="24"/>
        </w:rPr>
        <w:t>platí tato delší lhůta.</w:t>
      </w:r>
    </w:p>
    <w:p w14:paraId="2AA8688B" w14:textId="23D36D9E" w:rsidR="00916CAA" w:rsidRDefault="00916CAA" w:rsidP="00916CAA">
      <w:pPr>
        <w:numPr>
          <w:ilvl w:val="1"/>
          <w:numId w:val="11"/>
        </w:numPr>
        <w:tabs>
          <w:tab w:val="num" w:pos="0"/>
        </w:tabs>
        <w:spacing w:after="120" w:line="240" w:lineRule="auto"/>
        <w:jc w:val="both"/>
        <w:rPr>
          <w:rFonts w:cs="Arial"/>
          <w:szCs w:val="24"/>
        </w:rPr>
      </w:pPr>
      <w:r w:rsidRPr="00093E24">
        <w:rPr>
          <w:rFonts w:cs="Arial"/>
          <w:szCs w:val="24"/>
        </w:rPr>
        <w:t>Zhotovitel je povinen řádně uchovávat veškerou dokumentaci a účetní doklady, související s</w:t>
      </w:r>
      <w:r>
        <w:rPr>
          <w:rFonts w:cs="Arial"/>
          <w:szCs w:val="24"/>
        </w:rPr>
        <w:t> </w:t>
      </w:r>
      <w:r w:rsidRPr="00093E24">
        <w:rPr>
          <w:rFonts w:cs="Arial"/>
          <w:szCs w:val="24"/>
        </w:rPr>
        <w:t xml:space="preserve">realizací </w:t>
      </w:r>
      <w:r w:rsidR="001E2E9D">
        <w:rPr>
          <w:rFonts w:cs="Arial"/>
          <w:szCs w:val="24"/>
        </w:rPr>
        <w:t>díla</w:t>
      </w:r>
      <w:r w:rsidRPr="00093E24">
        <w:rPr>
          <w:rFonts w:cs="Arial"/>
          <w:szCs w:val="24"/>
        </w:rPr>
        <w:t xml:space="preserve">, minimálně do konce roku </w:t>
      </w:r>
      <w:r>
        <w:rPr>
          <w:rFonts w:cs="Arial"/>
          <w:szCs w:val="24"/>
        </w:rPr>
        <w:t>203</w:t>
      </w:r>
      <w:r w:rsidR="005B0D8E">
        <w:rPr>
          <w:rFonts w:cs="Arial"/>
          <w:szCs w:val="24"/>
        </w:rPr>
        <w:t>4</w:t>
      </w:r>
      <w:r w:rsidRPr="00093E24">
        <w:rPr>
          <w:rFonts w:cs="Arial"/>
          <w:szCs w:val="24"/>
        </w:rPr>
        <w:t>. Pokud je v českých právních předpisech</w:t>
      </w:r>
      <w:r w:rsidRPr="009C76A7">
        <w:rPr>
          <w:rFonts w:cs="Arial"/>
          <w:szCs w:val="24"/>
        </w:rPr>
        <w:t xml:space="preserve"> </w:t>
      </w:r>
      <w:r w:rsidRPr="00093E24">
        <w:rPr>
          <w:rFonts w:cs="Arial"/>
          <w:szCs w:val="24"/>
        </w:rPr>
        <w:t xml:space="preserve">stanovena lhůta delší, </w:t>
      </w:r>
      <w:r>
        <w:rPr>
          <w:rFonts w:cs="Arial"/>
          <w:szCs w:val="24"/>
        </w:rPr>
        <w:t>platí tato delší lhůta</w:t>
      </w:r>
      <w:r w:rsidRPr="00093E24">
        <w:rPr>
          <w:rFonts w:cs="Arial"/>
          <w:szCs w:val="24"/>
        </w:rPr>
        <w:t>.</w:t>
      </w:r>
    </w:p>
    <w:p w14:paraId="5F656759" w14:textId="77777777" w:rsidR="00916CAA" w:rsidRPr="00093E24" w:rsidRDefault="00916CAA" w:rsidP="00916CAA">
      <w:pPr>
        <w:numPr>
          <w:ilvl w:val="1"/>
          <w:numId w:val="11"/>
        </w:numPr>
        <w:tabs>
          <w:tab w:val="num" w:pos="0"/>
        </w:tabs>
        <w:spacing w:after="120" w:line="240" w:lineRule="auto"/>
        <w:jc w:val="both"/>
        <w:rPr>
          <w:rFonts w:cs="Arial"/>
          <w:szCs w:val="24"/>
        </w:rPr>
      </w:pPr>
      <w:r w:rsidRPr="00093E24">
        <w:rPr>
          <w:rFonts w:cs="Arial"/>
          <w:szCs w:val="24"/>
        </w:rPr>
        <w:t>Smluvní strany sjednávají, že příslušná dokumentace bude objednatelem předána a</w:t>
      </w:r>
      <w:r>
        <w:rPr>
          <w:rFonts w:cs="Arial"/>
          <w:szCs w:val="24"/>
        </w:rPr>
        <w:t> </w:t>
      </w:r>
      <w:r w:rsidRPr="00093E24">
        <w:rPr>
          <w:rFonts w:cs="Arial"/>
          <w:szCs w:val="24"/>
        </w:rPr>
        <w:t>zhotovitelem převzata k okamžiku předání a převz</w:t>
      </w:r>
      <w:r>
        <w:rPr>
          <w:rFonts w:cs="Arial"/>
          <w:szCs w:val="24"/>
        </w:rPr>
        <w:t>e</w:t>
      </w:r>
      <w:r w:rsidRPr="00093E24">
        <w:rPr>
          <w:rFonts w:cs="Arial"/>
          <w:szCs w:val="24"/>
        </w:rPr>
        <w:t xml:space="preserve">tí staveniště, nebyla-li již poskytnuta objednatelem dříve. O </w:t>
      </w:r>
      <w:r>
        <w:rPr>
          <w:rFonts w:cs="Arial"/>
          <w:szCs w:val="24"/>
        </w:rPr>
        <w:t>t</w:t>
      </w:r>
      <w:r w:rsidRPr="00093E24">
        <w:rPr>
          <w:rFonts w:cs="Arial"/>
          <w:szCs w:val="24"/>
        </w:rPr>
        <w:t>omto bude proveden písemný zápis.</w:t>
      </w:r>
    </w:p>
    <w:p w14:paraId="503A99AC" w14:textId="77777777" w:rsidR="00916CAA" w:rsidRDefault="00916CAA" w:rsidP="00916CAA">
      <w:pPr>
        <w:numPr>
          <w:ilvl w:val="1"/>
          <w:numId w:val="11"/>
        </w:numPr>
        <w:tabs>
          <w:tab w:val="num" w:pos="0"/>
        </w:tabs>
        <w:spacing w:after="120" w:line="240" w:lineRule="auto"/>
        <w:jc w:val="both"/>
        <w:rPr>
          <w:rFonts w:cs="Arial"/>
          <w:szCs w:val="24"/>
        </w:rPr>
      </w:pPr>
      <w:r w:rsidRPr="00093E24">
        <w:rPr>
          <w:rFonts w:cs="Arial"/>
          <w:szCs w:val="24"/>
        </w:rPr>
        <w:t xml:space="preserve">Objednatel je povinen, vyplývá-li to ze zvláštních předpisů, jmenovat koordinátora bezpečnosti práce na staveništi. Tato povinnost nemůže být žádnou formou přenesena na </w:t>
      </w:r>
      <w:r>
        <w:rPr>
          <w:rFonts w:cs="Arial"/>
          <w:szCs w:val="24"/>
        </w:rPr>
        <w:t>z</w:t>
      </w:r>
      <w:r w:rsidRPr="00093E24">
        <w:rPr>
          <w:rFonts w:cs="Arial"/>
          <w:szCs w:val="24"/>
        </w:rPr>
        <w:t>hotovitele</w:t>
      </w:r>
      <w:r>
        <w:rPr>
          <w:rFonts w:cs="Arial"/>
          <w:szCs w:val="24"/>
        </w:rPr>
        <w:t>.</w:t>
      </w:r>
    </w:p>
    <w:p w14:paraId="73263B3D" w14:textId="77777777" w:rsidR="00916CAA" w:rsidRDefault="00916CAA" w:rsidP="00916CAA">
      <w:pPr>
        <w:numPr>
          <w:ilvl w:val="1"/>
          <w:numId w:val="11"/>
        </w:numPr>
        <w:tabs>
          <w:tab w:val="num" w:pos="0"/>
        </w:tabs>
        <w:spacing w:after="120" w:line="240" w:lineRule="auto"/>
        <w:jc w:val="both"/>
        <w:rPr>
          <w:rFonts w:cs="Arial"/>
          <w:szCs w:val="24"/>
        </w:rPr>
      </w:pPr>
      <w:r w:rsidRPr="0026601C">
        <w:rPr>
          <w:rFonts w:cs="Arial"/>
          <w:szCs w:val="24"/>
        </w:rPr>
        <w:t>Zhotovitel je povinen umožnit výkon technického dozoru a autorského dozoru projektanta, případně výkon koordinátora bezpečnosti a ochrany zdraví při práci na staveništi, pokud tak stanoví jiný právní předpis.</w:t>
      </w:r>
    </w:p>
    <w:p w14:paraId="63DA5F7A" w14:textId="3D993A80" w:rsidR="00916CAA" w:rsidRDefault="00916CAA" w:rsidP="00916CAA">
      <w:pPr>
        <w:numPr>
          <w:ilvl w:val="1"/>
          <w:numId w:val="11"/>
        </w:numPr>
        <w:tabs>
          <w:tab w:val="num" w:pos="0"/>
        </w:tabs>
        <w:spacing w:after="120" w:line="240" w:lineRule="auto"/>
        <w:jc w:val="both"/>
        <w:rPr>
          <w:rFonts w:cs="Arial"/>
          <w:szCs w:val="24"/>
        </w:rPr>
      </w:pPr>
      <w:r w:rsidRPr="0026601C">
        <w:rPr>
          <w:rFonts w:cs="Arial"/>
          <w:szCs w:val="24"/>
        </w:rPr>
        <w:t xml:space="preserve">Pro případ kontroly, která bude prováděna u objednatele v souvislosti s dílem, jehož </w:t>
      </w:r>
      <w:r w:rsidRPr="00CA1F71">
        <w:rPr>
          <w:rFonts w:cs="Arial"/>
          <w:szCs w:val="24"/>
        </w:rPr>
        <w:t>zhotovení je předmětem této smlouvy</w:t>
      </w:r>
      <w:r>
        <w:rPr>
          <w:rFonts w:cs="Arial"/>
          <w:szCs w:val="24"/>
        </w:rPr>
        <w:t>,</w:t>
      </w:r>
      <w:r w:rsidRPr="00CA1F71">
        <w:rPr>
          <w:rFonts w:cs="Arial"/>
          <w:szCs w:val="24"/>
        </w:rPr>
        <w:t xml:space="preserve"> je </w:t>
      </w:r>
      <w:r>
        <w:rPr>
          <w:rFonts w:cs="Arial"/>
          <w:szCs w:val="24"/>
        </w:rPr>
        <w:t>z</w:t>
      </w:r>
      <w:r w:rsidRPr="00CA1F71">
        <w:rPr>
          <w:rFonts w:cs="Arial"/>
          <w:szCs w:val="24"/>
        </w:rPr>
        <w:t xml:space="preserve">hotovitel povinen předložit veškeré doklady vyžádané kontrolním </w:t>
      </w:r>
      <w:r w:rsidRPr="004A0673">
        <w:rPr>
          <w:rFonts w:cs="Arial"/>
          <w:szCs w:val="24"/>
        </w:rPr>
        <w:t xml:space="preserve">orgánem, a to kdykoliv, i po ukončení splnění závazku založeného </w:t>
      </w:r>
      <w:r w:rsidRPr="00044D7C">
        <w:rPr>
          <w:rFonts w:cs="Arial"/>
          <w:szCs w:val="24"/>
        </w:rPr>
        <w:t xml:space="preserve">touto smlouvou. Pro případ porušení této povinnosti se sjednává smluvní </w:t>
      </w:r>
      <w:r w:rsidRPr="004F7FEC">
        <w:rPr>
          <w:rFonts w:cs="Arial"/>
          <w:szCs w:val="24"/>
        </w:rPr>
        <w:t>pokuta ve výši 100.000,-</w:t>
      </w:r>
      <w:r w:rsidRPr="00044D7C">
        <w:rPr>
          <w:rFonts w:cs="Arial"/>
          <w:szCs w:val="24"/>
        </w:rPr>
        <w:t xml:space="preserve"> Kč, jejíž</w:t>
      </w:r>
      <w:r w:rsidRPr="004A0673">
        <w:rPr>
          <w:rFonts w:cs="Arial"/>
          <w:szCs w:val="24"/>
        </w:rPr>
        <w:t xml:space="preserve"> výše je, s ohledem na </w:t>
      </w:r>
      <w:r>
        <w:rPr>
          <w:rFonts w:cs="Arial"/>
          <w:szCs w:val="24"/>
        </w:rPr>
        <w:t>cenu díla</w:t>
      </w:r>
      <w:r w:rsidRPr="004A0673">
        <w:rPr>
          <w:rFonts w:cs="Arial"/>
          <w:szCs w:val="24"/>
        </w:rPr>
        <w:t>, oběma smluvními stranami považována za přiměřenou.</w:t>
      </w:r>
    </w:p>
    <w:p w14:paraId="4B8DBE1C" w14:textId="72D47AD0" w:rsidR="00916CAA" w:rsidRDefault="00916CAA" w:rsidP="00916CAA">
      <w:pPr>
        <w:numPr>
          <w:ilvl w:val="1"/>
          <w:numId w:val="11"/>
        </w:numPr>
        <w:tabs>
          <w:tab w:val="num" w:pos="0"/>
        </w:tabs>
        <w:spacing w:after="120" w:line="240" w:lineRule="auto"/>
        <w:jc w:val="both"/>
        <w:rPr>
          <w:rFonts w:cs="Arial"/>
          <w:szCs w:val="24"/>
        </w:rPr>
      </w:pPr>
      <w:r w:rsidRPr="00520472">
        <w:rPr>
          <w:rFonts w:cs="Arial"/>
          <w:szCs w:val="24"/>
        </w:rPr>
        <w:t xml:space="preserve">Zhotovitel není odpovědný za správnost a úplnost </w:t>
      </w:r>
      <w:r>
        <w:rPr>
          <w:rFonts w:cs="Arial"/>
          <w:szCs w:val="24"/>
        </w:rPr>
        <w:t>o</w:t>
      </w:r>
      <w:r w:rsidRPr="00520472">
        <w:rPr>
          <w:rFonts w:cs="Arial"/>
          <w:szCs w:val="24"/>
        </w:rPr>
        <w:t xml:space="preserve">bjednatelem předané příslušné dokumentace a za zahrnutí případných vad dokumentace do </w:t>
      </w:r>
      <w:r>
        <w:rPr>
          <w:rFonts w:cs="Arial"/>
          <w:szCs w:val="24"/>
        </w:rPr>
        <w:t>c</w:t>
      </w:r>
      <w:r w:rsidRPr="00520472">
        <w:rPr>
          <w:rFonts w:cs="Arial"/>
          <w:szCs w:val="24"/>
        </w:rPr>
        <w:t xml:space="preserve">eny </w:t>
      </w:r>
      <w:r>
        <w:rPr>
          <w:rFonts w:cs="Arial"/>
          <w:szCs w:val="24"/>
        </w:rPr>
        <w:t>za d</w:t>
      </w:r>
      <w:r w:rsidRPr="00520472">
        <w:rPr>
          <w:rFonts w:cs="Arial"/>
          <w:szCs w:val="24"/>
        </w:rPr>
        <w:t>íl</w:t>
      </w:r>
      <w:r>
        <w:rPr>
          <w:rFonts w:cs="Arial"/>
          <w:szCs w:val="24"/>
        </w:rPr>
        <w:t xml:space="preserve">o. Zhotovitel nese odpovědnost </w:t>
      </w:r>
      <w:r w:rsidRPr="00520472">
        <w:rPr>
          <w:rFonts w:cs="Arial"/>
          <w:szCs w:val="24"/>
        </w:rPr>
        <w:t>za správnost a úplnost</w:t>
      </w:r>
      <w:r>
        <w:rPr>
          <w:rFonts w:cs="Arial"/>
          <w:szCs w:val="24"/>
        </w:rPr>
        <w:t xml:space="preserve"> dokumentace, k jejímuž zhotovení je dle této smlouvy povinen</w:t>
      </w:r>
      <w:r w:rsidRPr="001E2E9D">
        <w:rPr>
          <w:rFonts w:cs="Arial"/>
          <w:szCs w:val="24"/>
        </w:rPr>
        <w:t xml:space="preserve">. </w:t>
      </w:r>
    </w:p>
    <w:p w14:paraId="5008D0EC" w14:textId="77777777" w:rsidR="00916CAA" w:rsidRPr="00197D5C" w:rsidRDefault="00916CAA" w:rsidP="00916CAA">
      <w:pPr>
        <w:tabs>
          <w:tab w:val="num" w:pos="0"/>
        </w:tabs>
        <w:spacing w:after="120" w:line="240" w:lineRule="auto"/>
        <w:rPr>
          <w:rFonts w:cs="Arial"/>
          <w:szCs w:val="24"/>
        </w:rPr>
      </w:pPr>
    </w:p>
    <w:p w14:paraId="7D43CA0B" w14:textId="77777777" w:rsidR="00916CAA" w:rsidRPr="00197D5C" w:rsidRDefault="00916CAA" w:rsidP="00916CAA">
      <w:pPr>
        <w:keepNext/>
        <w:numPr>
          <w:ilvl w:val="0"/>
          <w:numId w:val="11"/>
        </w:numPr>
        <w:tabs>
          <w:tab w:val="num" w:pos="0"/>
        </w:tabs>
        <w:spacing w:after="120" w:line="240" w:lineRule="auto"/>
        <w:ind w:left="0" w:firstLine="0"/>
        <w:jc w:val="center"/>
        <w:outlineLvl w:val="1"/>
        <w:rPr>
          <w:rFonts w:cs="Arial"/>
          <w:b/>
          <w:szCs w:val="24"/>
        </w:rPr>
      </w:pPr>
      <w:bookmarkStart w:id="22" w:name="_Odpovědnost_za_vady,"/>
      <w:bookmarkStart w:id="23" w:name="_Toc443307113"/>
      <w:bookmarkEnd w:id="22"/>
      <w:r w:rsidRPr="00197D5C">
        <w:rPr>
          <w:rFonts w:cs="Arial"/>
          <w:b/>
          <w:szCs w:val="24"/>
        </w:rPr>
        <w:lastRenderedPageBreak/>
        <w:t>Odpovědnost za vady, záruky a kvalitativní podmínky provedení díla</w:t>
      </w:r>
      <w:bookmarkEnd w:id="23"/>
      <w:r w:rsidRPr="00197D5C">
        <w:rPr>
          <w:rFonts w:cs="Arial"/>
          <w:b/>
          <w:szCs w:val="24"/>
        </w:rPr>
        <w:t xml:space="preserve"> </w:t>
      </w:r>
    </w:p>
    <w:p w14:paraId="2CAAFFCF" w14:textId="70DCDA9D" w:rsidR="00916CAA" w:rsidRPr="00197D5C" w:rsidRDefault="00916CAA" w:rsidP="00916CAA">
      <w:pPr>
        <w:numPr>
          <w:ilvl w:val="1"/>
          <w:numId w:val="11"/>
        </w:numPr>
        <w:tabs>
          <w:tab w:val="num" w:pos="0"/>
        </w:tabs>
        <w:spacing w:after="120" w:line="240" w:lineRule="auto"/>
        <w:jc w:val="both"/>
        <w:rPr>
          <w:rFonts w:cs="Arial"/>
          <w:szCs w:val="24"/>
        </w:rPr>
      </w:pPr>
      <w:bookmarkStart w:id="24" w:name="_Ref440820070"/>
      <w:r w:rsidRPr="00197D5C">
        <w:rPr>
          <w:rFonts w:cs="Arial"/>
          <w:szCs w:val="24"/>
        </w:rPr>
        <w:t xml:space="preserve">Zhotovitel poskytuje komplexní záruku na celé dílo v délce </w:t>
      </w:r>
      <w:r w:rsidRPr="00197D5C">
        <w:rPr>
          <w:rFonts w:cs="Arial"/>
          <w:b/>
          <w:szCs w:val="24"/>
        </w:rPr>
        <w:t>60 měsíců</w:t>
      </w:r>
      <w:r w:rsidRPr="00197D5C">
        <w:rPr>
          <w:rFonts w:cs="Arial"/>
          <w:szCs w:val="24"/>
        </w:rPr>
        <w:t xml:space="preserve"> ode dne jeho protokolárního předání objednateli bez vad a </w:t>
      </w:r>
      <w:r w:rsidRPr="00CA1F71">
        <w:rPr>
          <w:rFonts w:cs="Arial"/>
          <w:szCs w:val="24"/>
        </w:rPr>
        <w:t>nedodělků. Na</w:t>
      </w:r>
      <w:r>
        <w:rPr>
          <w:rFonts w:cs="Arial"/>
          <w:szCs w:val="24"/>
        </w:rPr>
        <w:t xml:space="preserve"> stroje a zařízení poskytuje zhotovitel záruku v délce, kterou poskytují výrobci.</w:t>
      </w:r>
      <w:r w:rsidRPr="00197D5C">
        <w:rPr>
          <w:rFonts w:cs="Arial"/>
          <w:szCs w:val="24"/>
        </w:rPr>
        <w:t xml:space="preserve"> Po dobu záruky odpovídá zhotovitel za to, že provedené stavební práce a dodávky budou bez vad a</w:t>
      </w:r>
      <w:r>
        <w:rPr>
          <w:rFonts w:cs="Arial"/>
          <w:szCs w:val="24"/>
        </w:rPr>
        <w:t> </w:t>
      </w:r>
      <w:r w:rsidRPr="00197D5C">
        <w:rPr>
          <w:rFonts w:cs="Arial"/>
          <w:szCs w:val="24"/>
        </w:rPr>
        <w:t>budou mít vlastnosti předpokládané touto smlouvou</w:t>
      </w:r>
      <w:r w:rsidR="005B0D8E">
        <w:rPr>
          <w:rFonts w:cs="Arial"/>
          <w:szCs w:val="24"/>
        </w:rPr>
        <w:t xml:space="preserve"> a</w:t>
      </w:r>
      <w:r w:rsidRPr="00197D5C">
        <w:rPr>
          <w:rFonts w:cs="Arial"/>
          <w:szCs w:val="24"/>
        </w:rPr>
        <w:t xml:space="preserve"> obecně závaznými právními předpisy.</w:t>
      </w:r>
      <w:bookmarkEnd w:id="24"/>
      <w:r w:rsidRPr="00197D5C">
        <w:rPr>
          <w:rFonts w:cs="Arial"/>
          <w:szCs w:val="24"/>
        </w:rPr>
        <w:t xml:space="preserve"> </w:t>
      </w:r>
    </w:p>
    <w:p w14:paraId="37246CC2" w14:textId="71CE5976"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 xml:space="preserve">Objednateli však nebude takto sjednané právo ze skryté vady </w:t>
      </w:r>
      <w:r w:rsidR="00515A28">
        <w:rPr>
          <w:rFonts w:cs="Arial"/>
          <w:szCs w:val="24"/>
        </w:rPr>
        <w:t>díla</w:t>
      </w:r>
      <w:r w:rsidRPr="00197D5C">
        <w:rPr>
          <w:rFonts w:cs="Arial"/>
          <w:szCs w:val="24"/>
        </w:rPr>
        <w:t xml:space="preserve"> přiznáno, pokud takovou skrytou vadu písemně neuplatní u zhotovitele</w:t>
      </w:r>
      <w:r>
        <w:rPr>
          <w:rFonts w:cs="Arial"/>
          <w:szCs w:val="24"/>
        </w:rPr>
        <w:t>,</w:t>
      </w:r>
      <w:r w:rsidRPr="00197D5C">
        <w:rPr>
          <w:rFonts w:cs="Arial"/>
          <w:szCs w:val="24"/>
        </w:rPr>
        <w:t xml:space="preserv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0B6D3009"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76D88FC6"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6D109C35" w14:textId="7FEDF59B" w:rsidR="00916CAA" w:rsidRPr="00197D5C" w:rsidRDefault="00916CAA" w:rsidP="00916CAA">
      <w:pPr>
        <w:numPr>
          <w:ilvl w:val="1"/>
          <w:numId w:val="11"/>
        </w:numPr>
        <w:spacing w:after="120" w:line="240" w:lineRule="auto"/>
        <w:jc w:val="both"/>
        <w:rPr>
          <w:rFonts w:cs="Arial"/>
          <w:bCs/>
          <w:iCs/>
          <w:szCs w:val="24"/>
        </w:rPr>
      </w:pPr>
      <w:bookmarkStart w:id="25" w:name="_Ref440782280"/>
      <w:r w:rsidRPr="00197D5C">
        <w:rPr>
          <w:rFonts w:cs="Arial"/>
          <w:bCs/>
          <w:iCs/>
          <w:szCs w:val="24"/>
        </w:rPr>
        <w:t>Zhotovitel je povinen na své náklady</w:t>
      </w:r>
      <w:r w:rsidRPr="00197D5C">
        <w:rPr>
          <w:rFonts w:cs="Arial"/>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25"/>
      <w:r w:rsidRPr="00197D5C">
        <w:rPr>
          <w:rFonts w:cs="Arial"/>
          <w:szCs w:val="24"/>
        </w:rPr>
        <w:t xml:space="preserve"> Pokud bude reklamovaná vada v režimu „havárie“</w:t>
      </w:r>
      <w:r w:rsidR="001E2E9D">
        <w:rPr>
          <w:rFonts w:cs="Arial"/>
          <w:szCs w:val="24"/>
        </w:rPr>
        <w:t>,</w:t>
      </w:r>
      <w:r w:rsidRPr="00197D5C">
        <w:rPr>
          <w:rFonts w:cs="Arial"/>
          <w:szCs w:val="24"/>
        </w:rPr>
        <w:t xml:space="preserve"> pak se v takovém případě zavazuje zhotovitel nastoupit k jejímu odstranění nejpozději do 24 hodin od jejího oznámení objednatelem.</w:t>
      </w:r>
    </w:p>
    <w:p w14:paraId="31459211" w14:textId="77777777" w:rsidR="00916CAA" w:rsidRPr="00197D5C" w:rsidRDefault="00916CAA" w:rsidP="00916CAA">
      <w:pPr>
        <w:numPr>
          <w:ilvl w:val="1"/>
          <w:numId w:val="11"/>
        </w:numPr>
        <w:tabs>
          <w:tab w:val="num" w:pos="0"/>
        </w:tabs>
        <w:spacing w:after="120" w:line="240" w:lineRule="auto"/>
        <w:jc w:val="both"/>
        <w:rPr>
          <w:rFonts w:cs="Arial"/>
          <w:szCs w:val="24"/>
        </w:rPr>
      </w:pPr>
      <w:bookmarkStart w:id="26" w:name="_Ref440782017"/>
      <w:r w:rsidRPr="00197D5C">
        <w:rPr>
          <w:rFonts w:cs="Arial"/>
          <w:szCs w:val="24"/>
        </w:rPr>
        <w:t>Termín pro odstranění vad a nedodělků uvedených v předávacím protokolu je 15 dnů ode dne podpisu předávacího protokolu, není-li v předávacím protokolu stanoven jiný termín.</w:t>
      </w:r>
      <w:bookmarkEnd w:id="26"/>
    </w:p>
    <w:p w14:paraId="550176E8"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15-ti dnů ode dne písemné výzvy a zhotovitel s tímto souhlasí.</w:t>
      </w:r>
    </w:p>
    <w:p w14:paraId="343B8F3A" w14:textId="77777777" w:rsidR="00916CAA" w:rsidRPr="00197D5C" w:rsidRDefault="00916CAA" w:rsidP="00916CAA">
      <w:pPr>
        <w:tabs>
          <w:tab w:val="num" w:pos="0"/>
        </w:tabs>
        <w:spacing w:after="120" w:line="240" w:lineRule="auto"/>
        <w:jc w:val="both"/>
        <w:rPr>
          <w:rFonts w:cs="Arial"/>
          <w:szCs w:val="24"/>
        </w:rPr>
      </w:pPr>
    </w:p>
    <w:p w14:paraId="6BF281F4"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bookmarkStart w:id="27" w:name="_Toc443307114"/>
      <w:r w:rsidRPr="00197D5C">
        <w:rPr>
          <w:rFonts w:cs="Arial"/>
          <w:b/>
          <w:szCs w:val="24"/>
        </w:rPr>
        <w:t>Předání a převzetí díla</w:t>
      </w:r>
      <w:bookmarkEnd w:id="27"/>
    </w:p>
    <w:p w14:paraId="51705E55" w14:textId="1A44E5C2" w:rsidR="00916CAA" w:rsidRPr="00197D5C" w:rsidRDefault="00916CAA" w:rsidP="00916CAA">
      <w:pPr>
        <w:numPr>
          <w:ilvl w:val="1"/>
          <w:numId w:val="11"/>
        </w:numPr>
        <w:tabs>
          <w:tab w:val="num" w:pos="0"/>
        </w:tabs>
        <w:spacing w:after="120" w:line="240" w:lineRule="auto"/>
        <w:jc w:val="both"/>
        <w:rPr>
          <w:rFonts w:cs="Arial"/>
          <w:bCs/>
          <w:iCs/>
          <w:szCs w:val="24"/>
        </w:rPr>
      </w:pPr>
      <w:bookmarkStart w:id="28" w:name="_Ref440782083"/>
      <w:r w:rsidRPr="00197D5C">
        <w:rPr>
          <w:rFonts w:cs="Arial"/>
          <w:bCs/>
          <w:iCs/>
          <w:szCs w:val="24"/>
        </w:rPr>
        <w:t>Zhotovitel musí vyzvat objednatele k předání díla minimálně 7 kalendářních dnů předem, a</w:t>
      </w:r>
      <w:r>
        <w:rPr>
          <w:rFonts w:cs="Arial"/>
          <w:bCs/>
          <w:iCs/>
          <w:szCs w:val="24"/>
        </w:rPr>
        <w:t> </w:t>
      </w:r>
      <w:r w:rsidRPr="00197D5C">
        <w:rPr>
          <w:rFonts w:cs="Arial"/>
          <w:bCs/>
          <w:iCs/>
          <w:szCs w:val="24"/>
        </w:rPr>
        <w:t xml:space="preserve">to písemně </w:t>
      </w:r>
      <w:r>
        <w:rPr>
          <w:rFonts w:cs="Arial"/>
          <w:bCs/>
          <w:iCs/>
          <w:szCs w:val="24"/>
        </w:rPr>
        <w:t xml:space="preserve">nebo </w:t>
      </w:r>
      <w:r w:rsidRPr="00197D5C">
        <w:rPr>
          <w:rFonts w:cs="Arial"/>
          <w:bCs/>
          <w:iCs/>
          <w:szCs w:val="24"/>
        </w:rPr>
        <w:t>elektronickou poštou. Zhotovitel připraví k předání dokončeného díla všechny doklady, které jsou nezbytné k dokončení kompletního díla, tj. atesty, prohlášení o shodě, revize, certifikáty o likvidaci odpadu</w:t>
      </w:r>
      <w:r w:rsidR="001E2E9D">
        <w:rPr>
          <w:rFonts w:cs="Arial"/>
          <w:bCs/>
          <w:iCs/>
          <w:szCs w:val="24"/>
        </w:rPr>
        <w:t xml:space="preserve"> </w:t>
      </w:r>
      <w:r w:rsidRPr="00197D5C">
        <w:rPr>
          <w:rFonts w:cs="Arial"/>
          <w:bCs/>
          <w:iCs/>
          <w:szCs w:val="24"/>
        </w:rPr>
        <w:t>a další dokumenty prokazující, že veškeré zhotovitelem dodané výrobky, materiály a zařízení splňují podmínky vyplývající z této smlouvy včetně jejích příloh, z příslušných právních předpisů a technických norem, a další doklady, související s předmětem plnění. Objednatel se po předložení těchto dokladů dostaví k převzetí díla v nejbližším možném termínu, nejpozději však do 10 dnů.</w:t>
      </w:r>
      <w:bookmarkEnd w:id="28"/>
    </w:p>
    <w:p w14:paraId="5EDFC3E9" w14:textId="2BCB3BF0" w:rsidR="00916CAA" w:rsidRPr="00197D5C" w:rsidRDefault="00916CAA" w:rsidP="00916CAA">
      <w:pPr>
        <w:numPr>
          <w:ilvl w:val="1"/>
          <w:numId w:val="11"/>
        </w:numPr>
        <w:tabs>
          <w:tab w:val="num" w:pos="0"/>
        </w:tabs>
        <w:spacing w:after="120" w:line="240" w:lineRule="auto"/>
        <w:jc w:val="both"/>
        <w:rPr>
          <w:rFonts w:cs="Arial"/>
          <w:bCs/>
          <w:iCs/>
        </w:rPr>
      </w:pPr>
      <w:bookmarkStart w:id="29" w:name="_Ref440782248"/>
      <w:r w:rsidRPr="00197D5C">
        <w:rPr>
          <w:rFonts w:cs="Arial"/>
          <w:bCs/>
          <w:iCs/>
          <w:szCs w:val="24"/>
        </w:rPr>
        <w:t xml:space="preserve">O průběhu a výsledku předání a převzetí vyhotoví zhotovitel 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197D5C">
        <w:rPr>
          <w:rFonts w:cs="Arial"/>
          <w:bCs/>
          <w:iCs/>
          <w:szCs w:val="24"/>
        </w:rPr>
        <w:fldChar w:fldCharType="begin"/>
      </w:r>
      <w:r w:rsidRPr="00197D5C">
        <w:rPr>
          <w:rFonts w:cs="Arial"/>
          <w:bCs/>
          <w:iCs/>
          <w:szCs w:val="24"/>
        </w:rPr>
        <w:instrText xml:space="preserve"> REF  _Ref440782017 \h \r  \* MERGEFORMAT </w:instrText>
      </w:r>
      <w:r w:rsidRPr="00197D5C">
        <w:rPr>
          <w:rFonts w:cs="Arial"/>
          <w:bCs/>
          <w:iCs/>
          <w:szCs w:val="24"/>
        </w:rPr>
      </w:r>
      <w:r w:rsidRPr="00197D5C">
        <w:rPr>
          <w:rFonts w:cs="Arial"/>
          <w:bCs/>
          <w:iCs/>
          <w:szCs w:val="24"/>
        </w:rPr>
        <w:fldChar w:fldCharType="separate"/>
      </w:r>
      <w:r w:rsidR="00701AC5">
        <w:rPr>
          <w:rFonts w:cs="Arial"/>
          <w:bCs/>
          <w:iCs/>
          <w:szCs w:val="24"/>
        </w:rPr>
        <w:t>6.6</w:t>
      </w:r>
      <w:r w:rsidRPr="00197D5C">
        <w:rPr>
          <w:rFonts w:cs="Arial"/>
          <w:bCs/>
          <w:iCs/>
          <w:szCs w:val="24"/>
        </w:rPr>
        <w:fldChar w:fldCharType="end"/>
      </w:r>
      <w:r w:rsidRPr="00197D5C">
        <w:rPr>
          <w:rFonts w:cs="Arial"/>
          <w:bCs/>
          <w:iCs/>
          <w:szCs w:val="24"/>
        </w:rPr>
        <w:t xml:space="preserve"> této smlouvy. </w:t>
      </w:r>
      <w:r w:rsidRPr="00197D5C">
        <w:rPr>
          <w:rFonts w:cs="Arial"/>
          <w:bCs/>
          <w:iCs/>
        </w:rPr>
        <w:t xml:space="preserve">Součástí předávacího protokolu bude i dokumentace dle čl. </w:t>
      </w:r>
      <w:r w:rsidRPr="00197D5C">
        <w:rPr>
          <w:rFonts w:cs="Arial"/>
          <w:bCs/>
          <w:iCs/>
        </w:rPr>
        <w:fldChar w:fldCharType="begin"/>
      </w:r>
      <w:r w:rsidRPr="00197D5C">
        <w:rPr>
          <w:rFonts w:cs="Arial"/>
          <w:bCs/>
          <w:iCs/>
        </w:rPr>
        <w:instrText xml:space="preserve"> REF _Ref486862595 \r \h </w:instrText>
      </w:r>
      <w:r>
        <w:rPr>
          <w:rFonts w:cs="Arial"/>
          <w:bCs/>
          <w:iCs/>
        </w:rPr>
        <w:instrText xml:space="preserve"> \* MERGEFORMAT </w:instrText>
      </w:r>
      <w:r w:rsidRPr="00197D5C">
        <w:rPr>
          <w:rFonts w:cs="Arial"/>
          <w:bCs/>
          <w:iCs/>
        </w:rPr>
      </w:r>
      <w:r w:rsidRPr="00197D5C">
        <w:rPr>
          <w:rFonts w:cs="Arial"/>
          <w:bCs/>
          <w:iCs/>
        </w:rPr>
        <w:fldChar w:fldCharType="separate"/>
      </w:r>
      <w:r w:rsidR="00701AC5">
        <w:rPr>
          <w:rFonts w:cs="Arial"/>
          <w:bCs/>
          <w:iCs/>
        </w:rPr>
        <w:t>4.12</w:t>
      </w:r>
      <w:r w:rsidRPr="00197D5C">
        <w:rPr>
          <w:rFonts w:cs="Arial"/>
          <w:bCs/>
          <w:iCs/>
        </w:rPr>
        <w:fldChar w:fldCharType="end"/>
      </w:r>
      <w:r>
        <w:rPr>
          <w:rFonts w:cs="Arial"/>
          <w:bCs/>
          <w:iCs/>
        </w:rPr>
        <w:t>.</w:t>
      </w:r>
      <w:r w:rsidRPr="00197D5C">
        <w:rPr>
          <w:rFonts w:cs="Arial"/>
          <w:bCs/>
          <w:iCs/>
        </w:rPr>
        <w:t xml:space="preserve"> a </w:t>
      </w:r>
      <w:r w:rsidRPr="00197D5C">
        <w:rPr>
          <w:rFonts w:cs="Arial"/>
          <w:bCs/>
          <w:iCs/>
        </w:rPr>
        <w:fldChar w:fldCharType="begin"/>
      </w:r>
      <w:r w:rsidRPr="00197D5C">
        <w:rPr>
          <w:rFonts w:cs="Arial"/>
          <w:bCs/>
          <w:iCs/>
        </w:rPr>
        <w:instrText xml:space="preserve"> REF _Ref440782083 \r \h  \* MERGEFORMAT </w:instrText>
      </w:r>
      <w:r w:rsidRPr="00197D5C">
        <w:rPr>
          <w:rFonts w:cs="Arial"/>
          <w:bCs/>
          <w:iCs/>
        </w:rPr>
      </w:r>
      <w:r w:rsidRPr="00197D5C">
        <w:rPr>
          <w:rFonts w:cs="Arial"/>
          <w:bCs/>
          <w:iCs/>
        </w:rPr>
        <w:fldChar w:fldCharType="separate"/>
      </w:r>
      <w:r w:rsidR="00701AC5">
        <w:rPr>
          <w:rFonts w:cs="Arial"/>
          <w:bCs/>
          <w:iCs/>
        </w:rPr>
        <w:t>7.1</w:t>
      </w:r>
      <w:r w:rsidRPr="00197D5C">
        <w:rPr>
          <w:rFonts w:cs="Arial"/>
          <w:bCs/>
          <w:iCs/>
        </w:rPr>
        <w:fldChar w:fldCharType="end"/>
      </w:r>
      <w:r>
        <w:rPr>
          <w:rFonts w:cs="Arial"/>
          <w:bCs/>
          <w:iCs/>
        </w:rPr>
        <w:t>.</w:t>
      </w:r>
      <w:r w:rsidRPr="00197D5C">
        <w:rPr>
          <w:rFonts w:cs="Arial"/>
          <w:bCs/>
          <w:iCs/>
        </w:rPr>
        <w:t xml:space="preserve"> této smlouvy.</w:t>
      </w:r>
      <w:bookmarkEnd w:id="29"/>
      <w:r w:rsidRPr="00197D5C">
        <w:rPr>
          <w:rFonts w:cs="Arial"/>
          <w:bCs/>
          <w:iCs/>
        </w:rPr>
        <w:t xml:space="preserve"> </w:t>
      </w:r>
    </w:p>
    <w:p w14:paraId="496BA41A" w14:textId="1A16534C" w:rsidR="00916CAA" w:rsidRPr="002279B4" w:rsidRDefault="00916CAA" w:rsidP="00916CAA">
      <w:pPr>
        <w:numPr>
          <w:ilvl w:val="1"/>
          <w:numId w:val="11"/>
        </w:numPr>
        <w:tabs>
          <w:tab w:val="num" w:pos="0"/>
        </w:tabs>
        <w:spacing w:after="120" w:line="240" w:lineRule="auto"/>
        <w:jc w:val="both"/>
        <w:rPr>
          <w:rFonts w:cs="Arial"/>
          <w:bCs/>
          <w:iCs/>
        </w:rPr>
      </w:pPr>
      <w:r w:rsidRPr="00197D5C">
        <w:rPr>
          <w:rFonts w:cs="Arial"/>
          <w:bCs/>
          <w:iCs/>
        </w:rPr>
        <w:lastRenderedPageBreak/>
        <w:t xml:space="preserve">Za řádně provedené se považuje pouze dílo provedené bez vad a nedodělků. </w:t>
      </w:r>
      <w:r w:rsidRPr="00197D5C">
        <w:t xml:space="preserve">Objednatel není povinen převzít dílo, které vykazuje vady či nedodělky, bránící v užívání díla. Objednatel však nemá právo odmítnout převzetí </w:t>
      </w:r>
      <w:r w:rsidR="00515A28">
        <w:t>díla</w:t>
      </w:r>
      <w:r w:rsidRPr="00197D5C">
        <w:t xml:space="preserve"> pro ojedinělé drobné vady, které samy o sobě ani ve spojení s jinými nebrání užívání </w:t>
      </w:r>
      <w:r w:rsidR="00515A28">
        <w:t xml:space="preserve">díla </w:t>
      </w:r>
      <w:r w:rsidRPr="00197D5C">
        <w:t>funkčně nebo esteticky, ani její užívání podstatným způsobem neomezují.</w:t>
      </w:r>
    </w:p>
    <w:p w14:paraId="418346D9" w14:textId="602EFFB8" w:rsidR="00916CAA" w:rsidRPr="002279B4" w:rsidRDefault="00916CAA" w:rsidP="00916CAA">
      <w:pPr>
        <w:numPr>
          <w:ilvl w:val="1"/>
          <w:numId w:val="11"/>
        </w:numPr>
        <w:tabs>
          <w:tab w:val="num" w:pos="0"/>
        </w:tabs>
        <w:spacing w:after="120" w:line="240" w:lineRule="auto"/>
        <w:jc w:val="both"/>
        <w:rPr>
          <w:rFonts w:cs="Arial"/>
          <w:bCs/>
          <w:iCs/>
        </w:rPr>
      </w:pPr>
      <w:r w:rsidRPr="002279B4">
        <w:rPr>
          <w:rFonts w:cs="Arial"/>
          <w:bCs/>
          <w:iCs/>
        </w:rPr>
        <w:t>Objednatel je povinen k předání a převzetí díla přizvat osoby vykonávající funkci technického dozoru stavebníka</w:t>
      </w:r>
      <w:r>
        <w:rPr>
          <w:rFonts w:cs="Arial"/>
          <w:bCs/>
          <w:iCs/>
        </w:rPr>
        <w:t>.</w:t>
      </w:r>
    </w:p>
    <w:p w14:paraId="6441BEA8" w14:textId="29020B7B" w:rsidR="00916CAA" w:rsidRPr="00197D5C" w:rsidRDefault="00916CAA" w:rsidP="00916CAA">
      <w:pPr>
        <w:numPr>
          <w:ilvl w:val="1"/>
          <w:numId w:val="11"/>
        </w:numPr>
        <w:tabs>
          <w:tab w:val="num" w:pos="0"/>
        </w:tabs>
        <w:spacing w:after="120" w:line="240" w:lineRule="auto"/>
        <w:jc w:val="both"/>
        <w:rPr>
          <w:rFonts w:cs="Arial"/>
          <w:bCs/>
          <w:iCs/>
        </w:rPr>
      </w:pPr>
      <w:bookmarkStart w:id="30" w:name="_Ref440819479"/>
      <w:r w:rsidRPr="00197D5C">
        <w:rPr>
          <w:rFonts w:cs="Arial"/>
          <w:bCs/>
          <w:iCs/>
        </w:rPr>
        <w:t>Datem podpisu předávacího protokolu</w:t>
      </w:r>
      <w:r w:rsidRPr="002C29AA">
        <w:rPr>
          <w:rFonts w:cs="Arial"/>
          <w:bCs/>
          <w:iCs/>
        </w:rPr>
        <w:t xml:space="preserve"> </w:t>
      </w:r>
      <w:r>
        <w:rPr>
          <w:rFonts w:cs="Arial"/>
          <w:bCs/>
          <w:iCs/>
        </w:rPr>
        <w:t>o předání díla bez vad a nedodělků</w:t>
      </w:r>
      <w:r w:rsidRPr="00197D5C">
        <w:rPr>
          <w:rFonts w:cs="Arial"/>
          <w:bCs/>
          <w:iCs/>
        </w:rPr>
        <w:t xml:space="preserve"> počíná běžet záruční </w:t>
      </w:r>
      <w:r>
        <w:rPr>
          <w:rFonts w:cs="Arial"/>
          <w:bCs/>
          <w:iCs/>
        </w:rPr>
        <w:t>doba</w:t>
      </w:r>
      <w:r w:rsidRPr="00197D5C">
        <w:rPr>
          <w:rFonts w:cs="Arial"/>
          <w:bCs/>
          <w:iCs/>
        </w:rPr>
        <w:t>. Zhotovitel je oprávněn splnit dílo i před sjednanou dobou dle čl.</w:t>
      </w:r>
      <w:r>
        <w:rPr>
          <w:rFonts w:cs="Arial"/>
          <w:bCs/>
          <w:iCs/>
        </w:rPr>
        <w:t xml:space="preserve"> </w:t>
      </w:r>
      <w:r>
        <w:rPr>
          <w:rFonts w:cs="Arial"/>
          <w:bCs/>
          <w:iCs/>
        </w:rPr>
        <w:fldChar w:fldCharType="begin"/>
      </w:r>
      <w:r>
        <w:rPr>
          <w:rFonts w:cs="Arial"/>
          <w:bCs/>
          <w:iCs/>
        </w:rPr>
        <w:instrText xml:space="preserve"> REF _Ref4450476 \r \h </w:instrText>
      </w:r>
      <w:r>
        <w:rPr>
          <w:rFonts w:cs="Arial"/>
          <w:bCs/>
          <w:iCs/>
        </w:rPr>
      </w:r>
      <w:r>
        <w:rPr>
          <w:rFonts w:cs="Arial"/>
          <w:bCs/>
          <w:iCs/>
        </w:rPr>
        <w:fldChar w:fldCharType="separate"/>
      </w:r>
      <w:r w:rsidR="00701AC5">
        <w:rPr>
          <w:rFonts w:cs="Arial"/>
          <w:bCs/>
          <w:iCs/>
        </w:rPr>
        <w:t>4.1.3</w:t>
      </w:r>
      <w:r>
        <w:rPr>
          <w:rFonts w:cs="Arial"/>
          <w:bCs/>
          <w:iCs/>
        </w:rPr>
        <w:fldChar w:fldCharType="end"/>
      </w:r>
      <w:r>
        <w:rPr>
          <w:rFonts w:cs="Arial"/>
          <w:bCs/>
          <w:iCs/>
        </w:rPr>
        <w:t>.</w:t>
      </w:r>
      <w:r w:rsidRPr="00197D5C">
        <w:rPr>
          <w:rFonts w:cs="Arial"/>
          <w:bCs/>
          <w:iCs/>
        </w:rPr>
        <w:t xml:space="preserve"> této smlouvy.</w:t>
      </w:r>
      <w:bookmarkEnd w:id="30"/>
    </w:p>
    <w:p w14:paraId="493C2C57" w14:textId="01864CC6" w:rsidR="00916CAA" w:rsidRPr="00197D5C" w:rsidRDefault="00916CAA" w:rsidP="00916CAA">
      <w:pPr>
        <w:numPr>
          <w:ilvl w:val="1"/>
          <w:numId w:val="11"/>
        </w:numPr>
        <w:tabs>
          <w:tab w:val="num" w:pos="0"/>
        </w:tabs>
        <w:spacing w:after="120" w:line="240" w:lineRule="auto"/>
        <w:jc w:val="both"/>
        <w:rPr>
          <w:rFonts w:cs="Arial"/>
          <w:bCs/>
          <w:iCs/>
        </w:rPr>
      </w:pPr>
      <w:bookmarkStart w:id="31" w:name="_Ref486867700"/>
      <w:r>
        <w:rPr>
          <w:rFonts w:cs="Arial"/>
          <w:bCs/>
          <w:iCs/>
        </w:rPr>
        <w:t xml:space="preserve">Zhotovitel se zavazuje, že ve lhůtě dle čl. </w:t>
      </w:r>
      <w:r>
        <w:rPr>
          <w:rFonts w:cs="Arial"/>
          <w:bCs/>
          <w:iCs/>
        </w:rPr>
        <w:fldChar w:fldCharType="begin"/>
      </w:r>
      <w:r>
        <w:rPr>
          <w:rFonts w:cs="Arial"/>
          <w:bCs/>
          <w:iCs/>
        </w:rPr>
        <w:instrText xml:space="preserve"> REF _Ref4450433 \r \h </w:instrText>
      </w:r>
      <w:r>
        <w:rPr>
          <w:rFonts w:cs="Arial"/>
          <w:bCs/>
          <w:iCs/>
        </w:rPr>
      </w:r>
      <w:r>
        <w:rPr>
          <w:rFonts w:cs="Arial"/>
          <w:bCs/>
          <w:iCs/>
        </w:rPr>
        <w:fldChar w:fldCharType="separate"/>
      </w:r>
      <w:r w:rsidR="00701AC5">
        <w:rPr>
          <w:rFonts w:cs="Arial"/>
          <w:bCs/>
          <w:iCs/>
        </w:rPr>
        <w:t>4.1.6</w:t>
      </w:r>
      <w:r>
        <w:rPr>
          <w:rFonts w:cs="Arial"/>
          <w:bCs/>
          <w:iCs/>
        </w:rPr>
        <w:fldChar w:fldCharType="end"/>
      </w:r>
      <w:r>
        <w:rPr>
          <w:rFonts w:cs="Arial"/>
          <w:bCs/>
          <w:iCs/>
        </w:rPr>
        <w:t xml:space="preserve">. této smlouvy </w:t>
      </w:r>
      <w:r w:rsidRPr="00197D5C">
        <w:rPr>
          <w:rFonts w:cs="Arial"/>
          <w:bCs/>
          <w:iCs/>
        </w:rPr>
        <w:t xml:space="preserve">vyklidí staveniště a odstraní veškeré zařízení staveniště a provede závěrečný úklid místa provádění </w:t>
      </w:r>
      <w:r w:rsidR="001E2E9D">
        <w:rPr>
          <w:rFonts w:cs="Arial"/>
          <w:bCs/>
          <w:iCs/>
        </w:rPr>
        <w:t>díla</w:t>
      </w:r>
      <w:r w:rsidRPr="00197D5C">
        <w:rPr>
          <w:rFonts w:cs="Arial"/>
          <w:bCs/>
          <w:iCs/>
        </w:rPr>
        <w:t>.</w:t>
      </w:r>
      <w:bookmarkEnd w:id="31"/>
    </w:p>
    <w:p w14:paraId="247DE25E" w14:textId="77777777" w:rsidR="00916CAA" w:rsidRPr="00197D5C" w:rsidRDefault="00916CAA" w:rsidP="00916CAA">
      <w:pPr>
        <w:tabs>
          <w:tab w:val="num" w:pos="0"/>
        </w:tabs>
        <w:spacing w:after="120" w:line="240" w:lineRule="auto"/>
        <w:rPr>
          <w:rFonts w:cs="Arial"/>
          <w:szCs w:val="24"/>
        </w:rPr>
      </w:pPr>
    </w:p>
    <w:p w14:paraId="0C62050C"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iCs/>
          <w:szCs w:val="24"/>
        </w:rPr>
      </w:pPr>
      <w:r w:rsidRPr="00197D5C">
        <w:rPr>
          <w:rFonts w:cs="Arial"/>
          <w:b/>
          <w:iCs/>
          <w:szCs w:val="24"/>
        </w:rPr>
        <w:t>Povinnosti zhotovitele, bezpečnost a ochrana zdraví při práci</w:t>
      </w:r>
    </w:p>
    <w:p w14:paraId="2768491F" w14:textId="2495A20A"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 xml:space="preserve">Zhotovitel se zavazuje plně a prokazatelně splnit </w:t>
      </w:r>
      <w:r>
        <w:rPr>
          <w:rFonts w:cs="Arial"/>
        </w:rPr>
        <w:t>dílo</w:t>
      </w:r>
      <w:r w:rsidRPr="00197D5C">
        <w:rPr>
          <w:rFonts w:cs="Arial"/>
        </w:rPr>
        <w:t>, kter</w:t>
      </w:r>
      <w:r>
        <w:rPr>
          <w:rFonts w:cs="Arial"/>
        </w:rPr>
        <w:t>é</w:t>
      </w:r>
      <w:r w:rsidRPr="00197D5C">
        <w:rPr>
          <w:rFonts w:cs="Arial"/>
        </w:rPr>
        <w:t xml:space="preserve"> je specifikován</w:t>
      </w:r>
      <w:r>
        <w:rPr>
          <w:rFonts w:cs="Arial"/>
        </w:rPr>
        <w:t>o</w:t>
      </w:r>
      <w:r w:rsidRPr="00197D5C">
        <w:rPr>
          <w:rFonts w:cs="Arial"/>
        </w:rPr>
        <w:t xml:space="preserve"> v článku </w:t>
      </w:r>
      <w:r>
        <w:rPr>
          <w:rFonts w:cs="Arial"/>
        </w:rPr>
        <w:t>2.</w:t>
      </w:r>
      <w:r w:rsidRPr="00197D5C">
        <w:rPr>
          <w:rFonts w:cs="Arial"/>
        </w:rPr>
        <w:t xml:space="preserve"> této smlouvy. Zhotovitel provede všechny stanovené práce kvalitně, v souladu se </w:t>
      </w:r>
      <w:r w:rsidR="000354BD">
        <w:rPr>
          <w:rFonts w:cs="Arial"/>
        </w:rPr>
        <w:t>zadávacími podmínkami</w:t>
      </w:r>
      <w:r w:rsidRPr="00197D5C">
        <w:rPr>
          <w:rFonts w:cs="Arial"/>
        </w:rPr>
        <w:t>,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66C9E0BC" w14:textId="75AFE5E1"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 xml:space="preserve">Zhotovitel se zavazuje po celou dobu provádění díla vést stavební deník s denními záznamy, v souladu s </w:t>
      </w:r>
      <w:r w:rsidRPr="005C777A">
        <w:rPr>
          <w:rFonts w:cs="Arial"/>
        </w:rPr>
        <w:t>§ 157 SZ</w:t>
      </w:r>
      <w:r w:rsidRPr="00197D5C">
        <w:rPr>
          <w:rFonts w:cs="Arial"/>
        </w:rPr>
        <w:t xml:space="preserve">, 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w:t>
      </w:r>
      <w:r w:rsidR="007A5377">
        <w:rPr>
          <w:rFonts w:cs="Arial"/>
        </w:rPr>
        <w:t>původního zadání</w:t>
      </w:r>
      <w:r w:rsidRPr="00197D5C">
        <w:rPr>
          <w:rFonts w:cs="Arial"/>
        </w:rPr>
        <w:t>, údaje potřebné k posouzení prací příslušnými správními úřady či další údaje stanovené právními předpisy. Stavební deník bude k dispozici na stavbě po celou dobu provádění díla. Za objednatele je oprávněn do deníku zapisovat a do něj nahlížet zejména TDS</w:t>
      </w:r>
      <w:r>
        <w:rPr>
          <w:rFonts w:cs="Arial"/>
        </w:rPr>
        <w:t>, osoba odpovědná za BOZP</w:t>
      </w:r>
      <w:r w:rsidRPr="00197D5C">
        <w:rPr>
          <w:rFonts w:cs="Arial"/>
        </w:rPr>
        <w:t xml:space="preserve"> a za zhotovitele pak zejména stavbyvedoucí. Stavební deník bude součástí dokladů, které předloží zhotovitel objednateli k termínu zahájení přejímacího řízení. Stavební deník bude umístěn na stavbě.</w:t>
      </w:r>
    </w:p>
    <w:p w14:paraId="69BF6828" w14:textId="2C83B6EE"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w:t>
      </w:r>
      <w:r w:rsidR="005B0D8E">
        <w:rPr>
          <w:rFonts w:cs="Arial"/>
        </w:rPr>
        <w:t> příloze č. 1 této smlouvy</w:t>
      </w:r>
      <w:r w:rsidRPr="00197D5C">
        <w:rPr>
          <w:rFonts w:cs="Arial"/>
        </w:rPr>
        <w:t>.</w:t>
      </w:r>
    </w:p>
    <w:p w14:paraId="6F0BBAE4"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300DC067" w14:textId="77EF1448"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Zhotovitel se zavazuje oznámit objednateli neprodleně všechny podstatné změny a</w:t>
      </w:r>
      <w:r>
        <w:rPr>
          <w:rFonts w:cs="Arial"/>
        </w:rPr>
        <w:t> </w:t>
      </w:r>
      <w:r w:rsidRPr="00197D5C">
        <w:rPr>
          <w:rFonts w:cs="Arial"/>
        </w:rPr>
        <w:t xml:space="preserve">skutečnosti, které mají vliv, mohou mít vliv, nebo souvisejí s předmětem smlouvy, nebo se jakýmkoliv způsobem předmětu smlouvy nebo </w:t>
      </w:r>
      <w:r w:rsidR="008164C5">
        <w:rPr>
          <w:rFonts w:cs="Arial"/>
        </w:rPr>
        <w:t>díla</w:t>
      </w:r>
      <w:r w:rsidRPr="00197D5C">
        <w:rPr>
          <w:rFonts w:cs="Arial"/>
        </w:rPr>
        <w:t xml:space="preserve"> dotýkají.</w:t>
      </w:r>
    </w:p>
    <w:p w14:paraId="442245E2" w14:textId="4EC9E63B" w:rsidR="00916CAA" w:rsidRPr="00900733" w:rsidRDefault="00916CAA" w:rsidP="000354BD">
      <w:pPr>
        <w:numPr>
          <w:ilvl w:val="1"/>
          <w:numId w:val="11"/>
        </w:numPr>
        <w:tabs>
          <w:tab w:val="num" w:pos="0"/>
        </w:tabs>
        <w:spacing w:after="120" w:line="240" w:lineRule="auto"/>
        <w:jc w:val="both"/>
        <w:rPr>
          <w:rFonts w:cs="Arial"/>
        </w:rPr>
      </w:pPr>
      <w:bookmarkStart w:id="32" w:name="_Ref486867951"/>
      <w:r w:rsidRPr="00197D5C">
        <w:rPr>
          <w:rFonts w:cs="Arial"/>
        </w:rPr>
        <w:t xml:space="preserve">Zhotovitel se zavazuje, že všichni jeho pracovníci či jeho </w:t>
      </w:r>
      <w:r>
        <w:rPr>
          <w:rFonts w:cs="Arial"/>
        </w:rPr>
        <w:t>pod</w:t>
      </w:r>
      <w:r w:rsidRPr="00197D5C">
        <w:rPr>
          <w:rFonts w:cs="Arial"/>
        </w:rPr>
        <w:t xml:space="preserve">dodavatelé,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197D5C">
        <w:rPr>
          <w:rFonts w:cs="Arial"/>
        </w:rPr>
        <w:fldChar w:fldCharType="begin"/>
      </w:r>
      <w:r w:rsidRPr="00197D5C">
        <w:rPr>
          <w:rFonts w:cs="Arial"/>
        </w:rPr>
        <w:instrText xml:space="preserve"> REF _Ref486867872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8.8.1</w:t>
      </w:r>
      <w:r w:rsidRPr="00197D5C">
        <w:rPr>
          <w:rFonts w:cs="Arial"/>
        </w:rPr>
        <w:fldChar w:fldCharType="end"/>
      </w:r>
      <w:r>
        <w:rPr>
          <w:rFonts w:cs="Arial"/>
        </w:rPr>
        <w:t>.</w:t>
      </w:r>
      <w:r w:rsidRPr="00197D5C">
        <w:rPr>
          <w:rFonts w:cs="Arial"/>
        </w:rPr>
        <w:t xml:space="preserve"> této smlouvy.</w:t>
      </w:r>
      <w:bookmarkEnd w:id="32"/>
      <w:r>
        <w:rPr>
          <w:rFonts w:cs="Arial"/>
        </w:rPr>
        <w:t xml:space="preserve"> </w:t>
      </w:r>
    </w:p>
    <w:p w14:paraId="71DFB5D5" w14:textId="468CBD4E"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 xml:space="preserve">Zhotovitel se zavazuje dílo provádět tak, aby jeho činnost neměla nepříznivý dopad na životní prostředí a okolí </w:t>
      </w:r>
      <w:r w:rsidR="004C6171">
        <w:rPr>
          <w:rFonts w:cs="Arial"/>
        </w:rPr>
        <w:t>místa plnění</w:t>
      </w:r>
      <w:r w:rsidRPr="00197D5C">
        <w:rPr>
          <w:rFonts w:cs="Arial"/>
        </w:rPr>
        <w:t>.</w:t>
      </w:r>
    </w:p>
    <w:p w14:paraId="2E4F9834"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lastRenderedPageBreak/>
        <w:t>Objednatel může po zhotoviteli požadovat, aby odvolal nebo zajistil odvolání či vykázání jakékoliv osoby pracující na díle, která dle názoru objednatele</w:t>
      </w:r>
    </w:p>
    <w:p w14:paraId="3E8EC50D" w14:textId="31D56815" w:rsidR="00916CAA" w:rsidRPr="00197D5C" w:rsidRDefault="00916CAA" w:rsidP="00916CAA">
      <w:pPr>
        <w:numPr>
          <w:ilvl w:val="2"/>
          <w:numId w:val="11"/>
        </w:numPr>
        <w:spacing w:after="120" w:line="240" w:lineRule="auto"/>
        <w:jc w:val="both"/>
        <w:rPr>
          <w:rFonts w:cs="Arial"/>
        </w:rPr>
      </w:pPr>
      <w:bookmarkStart w:id="33" w:name="_Ref486867872"/>
      <w:r w:rsidRPr="00197D5C">
        <w:rPr>
          <w:rFonts w:cs="Arial"/>
        </w:rPr>
        <w:t xml:space="preserve">nemá příslušnou kvalifikaci pro provádění odborné práce a zhotovitel tuto kvalifikaci objednateli neprokázal podle čl. </w:t>
      </w:r>
      <w:r w:rsidRPr="00197D5C">
        <w:rPr>
          <w:rFonts w:cs="Arial"/>
        </w:rPr>
        <w:fldChar w:fldCharType="begin"/>
      </w:r>
      <w:r w:rsidRPr="00197D5C">
        <w:rPr>
          <w:rFonts w:cs="Arial"/>
        </w:rPr>
        <w:instrText xml:space="preserve"> REF _Ref486867951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8.6</w:t>
      </w:r>
      <w:r w:rsidRPr="00197D5C">
        <w:rPr>
          <w:rFonts w:cs="Arial"/>
        </w:rPr>
        <w:fldChar w:fldCharType="end"/>
      </w:r>
      <w:r>
        <w:rPr>
          <w:rFonts w:cs="Arial"/>
        </w:rPr>
        <w:t>.</w:t>
      </w:r>
      <w:r w:rsidRPr="00197D5C">
        <w:rPr>
          <w:rFonts w:cs="Arial"/>
        </w:rPr>
        <w:t xml:space="preserve"> této smlouvy.</w:t>
      </w:r>
      <w:bookmarkEnd w:id="33"/>
    </w:p>
    <w:p w14:paraId="062A6C7A" w14:textId="77777777" w:rsidR="00916CAA" w:rsidRPr="00197D5C" w:rsidRDefault="00916CAA" w:rsidP="00916CAA">
      <w:pPr>
        <w:numPr>
          <w:ilvl w:val="2"/>
          <w:numId w:val="11"/>
        </w:numPr>
        <w:spacing w:after="120" w:line="240" w:lineRule="auto"/>
        <w:jc w:val="both"/>
        <w:rPr>
          <w:rFonts w:cs="Arial"/>
        </w:rPr>
      </w:pPr>
      <w:r w:rsidRPr="00197D5C">
        <w:rPr>
          <w:rFonts w:cs="Arial"/>
        </w:rPr>
        <w:t>si trvale či opakovaně počíná nekompetentně nebo</w:t>
      </w:r>
    </w:p>
    <w:p w14:paraId="24903540" w14:textId="77777777" w:rsidR="00916CAA" w:rsidRPr="00197D5C" w:rsidRDefault="00916CAA" w:rsidP="00916CAA">
      <w:pPr>
        <w:numPr>
          <w:ilvl w:val="2"/>
          <w:numId w:val="11"/>
        </w:numPr>
        <w:spacing w:after="120" w:line="240" w:lineRule="auto"/>
        <w:jc w:val="both"/>
        <w:rPr>
          <w:rFonts w:cs="Arial"/>
        </w:rPr>
      </w:pPr>
      <w:r w:rsidRPr="00197D5C">
        <w:rPr>
          <w:rFonts w:cs="Arial"/>
        </w:rPr>
        <w:t>plní své povinnosti nedostatečně či nedbale nebo</w:t>
      </w:r>
    </w:p>
    <w:p w14:paraId="4B57A32E" w14:textId="77777777" w:rsidR="00916CAA" w:rsidRPr="00197D5C" w:rsidRDefault="00916CAA" w:rsidP="00916CAA">
      <w:pPr>
        <w:numPr>
          <w:ilvl w:val="2"/>
          <w:numId w:val="11"/>
        </w:numPr>
        <w:spacing w:after="120" w:line="240" w:lineRule="auto"/>
        <w:jc w:val="both"/>
        <w:rPr>
          <w:rFonts w:cs="Arial"/>
        </w:rPr>
      </w:pPr>
      <w:r w:rsidRPr="00197D5C">
        <w:rPr>
          <w:rFonts w:cs="Arial"/>
        </w:rPr>
        <w:t>neplní některá ustanovení smlouvy anebo</w:t>
      </w:r>
    </w:p>
    <w:p w14:paraId="7C1BE7C3" w14:textId="77777777" w:rsidR="00916CAA" w:rsidRPr="00197D5C" w:rsidRDefault="00916CAA" w:rsidP="00916CAA">
      <w:pPr>
        <w:numPr>
          <w:ilvl w:val="2"/>
          <w:numId w:val="11"/>
        </w:numPr>
        <w:spacing w:after="120" w:line="240" w:lineRule="auto"/>
        <w:jc w:val="both"/>
        <w:rPr>
          <w:rFonts w:cs="Arial"/>
        </w:rPr>
      </w:pPr>
      <w:r w:rsidRPr="00197D5C">
        <w:rPr>
          <w:rFonts w:cs="Arial"/>
        </w:rPr>
        <w:t xml:space="preserve">trvale se chová tak, že to ohrožuje bezpečnost, zdraví nebo ochranu životního prostředí. </w:t>
      </w:r>
    </w:p>
    <w:p w14:paraId="55970BB1" w14:textId="066FCFBE" w:rsidR="00916CAA" w:rsidRPr="00197D5C" w:rsidRDefault="00916CAA" w:rsidP="00916CAA">
      <w:pPr>
        <w:numPr>
          <w:ilvl w:val="1"/>
          <w:numId w:val="11"/>
        </w:numPr>
        <w:tabs>
          <w:tab w:val="num" w:pos="0"/>
        </w:tabs>
        <w:spacing w:after="120" w:line="240" w:lineRule="auto"/>
        <w:jc w:val="both"/>
        <w:rPr>
          <w:rFonts w:cs="Arial"/>
        </w:rPr>
      </w:pPr>
      <w:bookmarkStart w:id="34" w:name="_Ref440782439"/>
      <w:bookmarkStart w:id="35" w:name="_Ref486860785"/>
      <w:r w:rsidRPr="00197D5C">
        <w:rPr>
          <w:rFonts w:cs="Arial"/>
        </w:rPr>
        <w:t xml:space="preserve">Zhotovitel se zavazuje objednateli předložit nejpozději při převzetí staveniště dle čl. </w:t>
      </w:r>
      <w:r w:rsidRPr="00197D5C">
        <w:rPr>
          <w:rFonts w:cs="Arial"/>
        </w:rPr>
        <w:fldChar w:fldCharType="begin"/>
      </w:r>
      <w:r w:rsidRPr="00197D5C">
        <w:rPr>
          <w:rFonts w:cs="Arial"/>
        </w:rPr>
        <w:instrText xml:space="preserve"> REF _Ref486866294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4.1.1</w:t>
      </w:r>
      <w:r w:rsidRPr="00197D5C">
        <w:rPr>
          <w:rFonts w:cs="Arial"/>
        </w:rPr>
        <w:fldChar w:fldCharType="end"/>
      </w:r>
      <w:r>
        <w:rPr>
          <w:rFonts w:cs="Arial"/>
        </w:rPr>
        <w:t>.</w:t>
      </w:r>
      <w:r w:rsidRPr="00197D5C">
        <w:rPr>
          <w:rFonts w:cs="Arial"/>
        </w:rPr>
        <w:t xml:space="preserve"> této smlouvy seznam </w:t>
      </w:r>
      <w:r>
        <w:rPr>
          <w:rFonts w:cs="Arial"/>
        </w:rPr>
        <w:t>pod</w:t>
      </w:r>
      <w:r w:rsidRPr="00197D5C">
        <w:rPr>
          <w:rFonts w:cs="Arial"/>
        </w:rPr>
        <w:t xml:space="preserve">dodavatelů, definovaných v užším pojetí </w:t>
      </w:r>
      <w:r w:rsidRPr="00877668">
        <w:rPr>
          <w:rFonts w:cs="Arial"/>
        </w:rPr>
        <w:t>§ 2589 OZ</w:t>
      </w:r>
      <w:r w:rsidRPr="00197D5C">
        <w:rPr>
          <w:rFonts w:cs="Arial"/>
        </w:rPr>
        <w:t xml:space="preserve">, za pomoci kterých bude dílo provádět a ve kterém uvede </w:t>
      </w:r>
      <w:r>
        <w:rPr>
          <w:rFonts w:cs="Arial"/>
        </w:rPr>
        <w:t>pod</w:t>
      </w:r>
      <w:r w:rsidRPr="00197D5C">
        <w:rPr>
          <w:rFonts w:cs="Arial"/>
        </w:rPr>
        <w:t xml:space="preserve">dodavatele, jimž za plnění </w:t>
      </w:r>
      <w:r>
        <w:rPr>
          <w:rFonts w:cs="Arial"/>
        </w:rPr>
        <w:t>pod</w:t>
      </w:r>
      <w:r w:rsidRPr="00197D5C">
        <w:rPr>
          <w:rFonts w:cs="Arial"/>
        </w:rPr>
        <w:t xml:space="preserve">dodávky uhradí více než 10 % z celkové ceny za dílo. Tento seznam </w:t>
      </w:r>
      <w:r>
        <w:rPr>
          <w:rFonts w:cs="Arial"/>
        </w:rPr>
        <w:t>pod</w:t>
      </w:r>
      <w:r w:rsidRPr="00197D5C">
        <w:rPr>
          <w:rFonts w:cs="Arial"/>
        </w:rPr>
        <w:t>dodavatelů tvoří nedílnou přílohu stavebního deníku.</w:t>
      </w:r>
      <w:bookmarkEnd w:id="34"/>
      <w:r w:rsidRPr="00197D5C">
        <w:rPr>
          <w:rFonts w:cs="Arial"/>
        </w:rPr>
        <w:t xml:space="preserve"> </w:t>
      </w:r>
      <w:bookmarkEnd w:id="35"/>
    </w:p>
    <w:p w14:paraId="1EA855DA" w14:textId="6AF76976" w:rsidR="00916CAA" w:rsidRPr="00197D5C" w:rsidRDefault="00916CAA" w:rsidP="00916CAA">
      <w:pPr>
        <w:numPr>
          <w:ilvl w:val="1"/>
          <w:numId w:val="11"/>
        </w:numPr>
        <w:tabs>
          <w:tab w:val="num" w:pos="0"/>
        </w:tabs>
        <w:spacing w:after="120" w:line="240" w:lineRule="auto"/>
        <w:jc w:val="both"/>
        <w:rPr>
          <w:rFonts w:cs="Arial"/>
        </w:rPr>
      </w:pPr>
      <w:bookmarkStart w:id="36" w:name="_Ref440782441"/>
      <w:r w:rsidRPr="00197D5C">
        <w:rPr>
          <w:rFonts w:cs="Arial"/>
        </w:rPr>
        <w:t xml:space="preserve">Zhotovitel souhlasí se zveřejněním smlouvy včetně všech jejích příloh a dodatků </w:t>
      </w:r>
      <w:r w:rsidR="000354BD">
        <w:rPr>
          <w:rFonts w:cs="Arial"/>
        </w:rPr>
        <w:t>v registru smluv</w:t>
      </w:r>
      <w:r w:rsidRPr="00197D5C">
        <w:rPr>
          <w:rFonts w:cs="Arial"/>
        </w:rPr>
        <w:t xml:space="preserve">. </w:t>
      </w:r>
      <w:bookmarkEnd w:id="36"/>
    </w:p>
    <w:p w14:paraId="3AF249C9"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 xml:space="preserve">Bude-li část předmětu této smlouvy realizována prostřednictvím </w:t>
      </w:r>
      <w:r>
        <w:rPr>
          <w:rFonts w:cs="Arial"/>
        </w:rPr>
        <w:t>pod</w:t>
      </w:r>
      <w:r w:rsidRPr="00197D5C">
        <w:rPr>
          <w:rFonts w:cs="Arial"/>
        </w:rPr>
        <w:t xml:space="preserve">dodavatele, který za dodavatele prokázal určitou část </w:t>
      </w:r>
      <w:r>
        <w:rPr>
          <w:rFonts w:cs="Arial"/>
        </w:rPr>
        <w:t xml:space="preserve">technické </w:t>
      </w:r>
      <w:r w:rsidRPr="00197D5C">
        <w:rPr>
          <w:rFonts w:cs="Arial"/>
        </w:rPr>
        <w:t xml:space="preserve">kvalifikace, musí se </w:t>
      </w:r>
      <w:r>
        <w:rPr>
          <w:rFonts w:cs="Arial"/>
        </w:rPr>
        <w:t>pod</w:t>
      </w:r>
      <w:r w:rsidRPr="00197D5C">
        <w:rPr>
          <w:rFonts w:cs="Arial"/>
        </w:rPr>
        <w:t>dodavatel podílet na plnění této smlouvy, a to alespoň v rozsahu, v jakém se k tomu písemně zavázal zhotoviteli (ve smlouvě se zhotovitelem) a v jakém prokázal kvalifikaci za zhotovitele.</w:t>
      </w:r>
    </w:p>
    <w:p w14:paraId="7C0589B2" w14:textId="12DD7DC6" w:rsidR="00916CAA" w:rsidRDefault="00916CAA" w:rsidP="00916CAA">
      <w:pPr>
        <w:numPr>
          <w:ilvl w:val="1"/>
          <w:numId w:val="11"/>
        </w:numPr>
        <w:tabs>
          <w:tab w:val="num" w:pos="0"/>
        </w:tabs>
        <w:spacing w:after="120" w:line="240" w:lineRule="auto"/>
        <w:jc w:val="both"/>
        <w:rPr>
          <w:rFonts w:cs="Arial"/>
        </w:rPr>
      </w:pPr>
      <w:bookmarkStart w:id="37" w:name="_Ref486863818"/>
      <w:r w:rsidRPr="0026601C">
        <w:rPr>
          <w:rFonts w:cs="Arial"/>
        </w:rPr>
        <w:t xml:space="preserve">Změna poddodavatele, který je uveden v předmětném seznamu poddodavatelů dle čl. </w:t>
      </w:r>
      <w:r w:rsidRPr="0026601C">
        <w:rPr>
          <w:rFonts w:cs="Arial"/>
        </w:rPr>
        <w:fldChar w:fldCharType="begin"/>
      </w:r>
      <w:r w:rsidRPr="0026601C">
        <w:rPr>
          <w:rFonts w:cs="Arial"/>
        </w:rPr>
        <w:instrText xml:space="preserve"> REF _Ref486860785 \r \h  \* MERGEFORMAT </w:instrText>
      </w:r>
      <w:r w:rsidRPr="0026601C">
        <w:rPr>
          <w:rFonts w:cs="Arial"/>
        </w:rPr>
      </w:r>
      <w:r w:rsidRPr="0026601C">
        <w:rPr>
          <w:rFonts w:cs="Arial"/>
        </w:rPr>
        <w:fldChar w:fldCharType="separate"/>
      </w:r>
      <w:r w:rsidR="00701AC5">
        <w:rPr>
          <w:rFonts w:cs="Arial"/>
        </w:rPr>
        <w:t>8.9</w:t>
      </w:r>
      <w:r w:rsidRPr="0026601C">
        <w:rPr>
          <w:rFonts w:cs="Arial"/>
        </w:rPr>
        <w:fldChar w:fldCharType="end"/>
      </w:r>
      <w:r>
        <w:rPr>
          <w:rFonts w:cs="Arial"/>
        </w:rPr>
        <w:t>.</w:t>
      </w:r>
      <w:r w:rsidRPr="0026601C">
        <w:rPr>
          <w:rFonts w:cs="Arial"/>
        </w:rPr>
        <w:t xml:space="preserve"> této smlouvy, je v průběhu provádění díla možná pouze po písemném souhlasu objednatele. Změna poddodavatele, jehož prostřednictvím prokazoval zhotovitel kvalifikaci v</w:t>
      </w:r>
      <w:r w:rsidR="000354BD">
        <w:rPr>
          <w:rFonts w:cs="Arial"/>
        </w:rPr>
        <w:t>e výběrovém</w:t>
      </w:r>
      <w:r w:rsidRPr="0026601C">
        <w:rPr>
          <w:rFonts w:cs="Arial"/>
        </w:rPr>
        <w:t xml:space="preserve"> řízení, je v průběhu plnění díla možná jen ve výjimečných případech se souhlasem objednatele.</w:t>
      </w:r>
      <w:r>
        <w:rPr>
          <w:rFonts w:cs="Arial"/>
        </w:rPr>
        <w:t xml:space="preserve"> </w:t>
      </w:r>
      <w:r w:rsidRPr="0026601C">
        <w:rPr>
          <w:rFonts w:cs="Arial"/>
        </w:rPr>
        <w:t xml:space="preserve">Nový poddodavatel musí splňovat kvalifikaci </w:t>
      </w:r>
      <w:r>
        <w:rPr>
          <w:rFonts w:cs="Arial"/>
        </w:rPr>
        <w:t xml:space="preserve">minimálně v rozsahu, v jakém byla prokázána </w:t>
      </w:r>
      <w:r w:rsidR="000354BD" w:rsidRPr="0026601C">
        <w:rPr>
          <w:rFonts w:cs="Arial"/>
        </w:rPr>
        <w:t>v</w:t>
      </w:r>
      <w:r w:rsidR="000354BD">
        <w:rPr>
          <w:rFonts w:cs="Arial"/>
        </w:rPr>
        <w:t>e výběrovém</w:t>
      </w:r>
      <w:r w:rsidR="000354BD" w:rsidRPr="0026601C">
        <w:rPr>
          <w:rFonts w:cs="Arial"/>
        </w:rPr>
        <w:t xml:space="preserve"> </w:t>
      </w:r>
      <w:r>
        <w:rPr>
          <w:rFonts w:cs="Arial"/>
        </w:rPr>
        <w:t>řízení.</w:t>
      </w:r>
      <w:r w:rsidRPr="0026601C">
        <w:rPr>
          <w:rFonts w:cs="Arial"/>
        </w:rPr>
        <w:t xml:space="preserve"> Doklady o kvalifikaci </w:t>
      </w:r>
      <w:r>
        <w:rPr>
          <w:rFonts w:cs="Arial"/>
        </w:rPr>
        <w:t xml:space="preserve">nového </w:t>
      </w:r>
      <w:r w:rsidRPr="0026601C">
        <w:rPr>
          <w:rFonts w:cs="Arial"/>
        </w:rPr>
        <w:t xml:space="preserve">poddodavatele předloží objednateli nejpozději do 10 pracovních dnů před zahájením plnění této smlouvy </w:t>
      </w:r>
      <w:r>
        <w:rPr>
          <w:rFonts w:cs="Arial"/>
        </w:rPr>
        <w:t xml:space="preserve">novým </w:t>
      </w:r>
      <w:r w:rsidRPr="0026601C">
        <w:rPr>
          <w:rFonts w:cs="Arial"/>
        </w:rPr>
        <w:t xml:space="preserve">poddodavatelem. </w:t>
      </w:r>
    </w:p>
    <w:p w14:paraId="7B805E28" w14:textId="5C9A0624" w:rsidR="00916CAA" w:rsidRPr="0026601C" w:rsidRDefault="00916CAA" w:rsidP="00916CAA">
      <w:pPr>
        <w:numPr>
          <w:ilvl w:val="1"/>
          <w:numId w:val="11"/>
        </w:numPr>
        <w:tabs>
          <w:tab w:val="num" w:pos="0"/>
        </w:tabs>
        <w:spacing w:after="120" w:line="240" w:lineRule="auto"/>
        <w:jc w:val="both"/>
        <w:rPr>
          <w:rFonts w:cs="Arial"/>
        </w:rPr>
      </w:pPr>
      <w:r w:rsidRPr="0026601C">
        <w:rPr>
          <w:rFonts w:cs="Arial"/>
        </w:rPr>
        <w:t xml:space="preserve">Změnu poddodavatele, uvedeného v seznamu poddodavatelů dle čl. </w:t>
      </w:r>
      <w:r w:rsidRPr="0026601C">
        <w:rPr>
          <w:rFonts w:cs="Arial"/>
        </w:rPr>
        <w:fldChar w:fldCharType="begin"/>
      </w:r>
      <w:r w:rsidRPr="0026601C">
        <w:rPr>
          <w:rFonts w:cs="Arial"/>
        </w:rPr>
        <w:instrText xml:space="preserve"> REF _Ref486860785 \r \h  \* MERGEFORMAT </w:instrText>
      </w:r>
      <w:r w:rsidRPr="0026601C">
        <w:rPr>
          <w:rFonts w:cs="Arial"/>
        </w:rPr>
      </w:r>
      <w:r w:rsidRPr="0026601C">
        <w:rPr>
          <w:rFonts w:cs="Arial"/>
        </w:rPr>
        <w:fldChar w:fldCharType="separate"/>
      </w:r>
      <w:r w:rsidR="00701AC5">
        <w:rPr>
          <w:rFonts w:cs="Arial"/>
        </w:rPr>
        <w:t>8.9</w:t>
      </w:r>
      <w:r w:rsidRPr="0026601C">
        <w:rPr>
          <w:rFonts w:cs="Arial"/>
        </w:rPr>
        <w:fldChar w:fldCharType="end"/>
      </w:r>
      <w:r>
        <w:rPr>
          <w:rFonts w:cs="Arial"/>
        </w:rPr>
        <w:t>.</w:t>
      </w:r>
      <w:r w:rsidRPr="0026601C">
        <w:rPr>
          <w:rFonts w:cs="Arial"/>
        </w:rPr>
        <w:t xml:space="preserve"> této smlouvy, jehož prostřednictvím zhotovitel neprokazoval kvalifikaci v</w:t>
      </w:r>
      <w:r w:rsidR="008164C5">
        <w:rPr>
          <w:rFonts w:cs="Arial"/>
        </w:rPr>
        <w:t>e výběrovém</w:t>
      </w:r>
      <w:r w:rsidRPr="0026601C">
        <w:rPr>
          <w:rFonts w:cs="Arial"/>
        </w:rPr>
        <w:t xml:space="preserve"> řízení, zhotovitel nahlásí objednateli zápisem do stavebního deníku nejpozději do 10 pracovních dnů před zahájením plnění této smlouvy </w:t>
      </w:r>
      <w:r>
        <w:rPr>
          <w:rFonts w:cs="Arial"/>
        </w:rPr>
        <w:t>novým</w:t>
      </w:r>
      <w:r w:rsidRPr="0026601C">
        <w:rPr>
          <w:rFonts w:cs="Arial"/>
        </w:rPr>
        <w:t xml:space="preserve"> poddodavatelem spolu s identifikačními údaji n</w:t>
      </w:r>
      <w:r>
        <w:rPr>
          <w:rFonts w:cs="Arial"/>
        </w:rPr>
        <w:t>ového</w:t>
      </w:r>
      <w:r w:rsidRPr="0026601C">
        <w:rPr>
          <w:rFonts w:cs="Arial"/>
        </w:rPr>
        <w:t xml:space="preserve"> poddodavatele. Objednatel takové změny poddodavatelů odsouhlasí zápisem do stavebního deníku nejpozději do 5 pracovních dnů od předložení dokladů či od nahlášení n</w:t>
      </w:r>
      <w:r>
        <w:rPr>
          <w:rFonts w:cs="Arial"/>
        </w:rPr>
        <w:t>ového</w:t>
      </w:r>
      <w:r w:rsidRPr="0026601C">
        <w:rPr>
          <w:rFonts w:cs="Arial"/>
        </w:rPr>
        <w:t xml:space="preserve"> poddodavatele. Zhotovitel je odpovědný za splnění všech ustanovení této smlouvy i</w:t>
      </w:r>
      <w:r>
        <w:rPr>
          <w:rFonts w:cs="Arial"/>
        </w:rPr>
        <w:t> </w:t>
      </w:r>
      <w:r w:rsidRPr="0026601C">
        <w:rPr>
          <w:rFonts w:cs="Arial"/>
        </w:rPr>
        <w:t>ze strany poddodavatelů. V případě, kdy objednatel udělení písemného souhlasu se změnou poddodavatele odepře, potom je povinen takové své rozhodnutí řádně zhotoviteli písemně zdůvodnit.</w:t>
      </w:r>
      <w:bookmarkEnd w:id="37"/>
    </w:p>
    <w:p w14:paraId="06A92556"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Zhotovitel se zavazuje k tomu, že při plnění této smlouvy použije pouze takové výrobky a</w:t>
      </w:r>
      <w:r>
        <w:rPr>
          <w:rFonts w:cs="Arial"/>
        </w:rPr>
        <w:t> </w:t>
      </w:r>
      <w:r w:rsidRPr="00197D5C">
        <w:rPr>
          <w:rFonts w:cs="Arial"/>
        </w:rPr>
        <w:t>materiály, jejichž použití je v ČR schváleno a mají osvědčení o jakosti materiálu, výrobku a</w:t>
      </w:r>
      <w:r>
        <w:rPr>
          <w:rFonts w:cs="Arial"/>
        </w:rPr>
        <w:t> </w:t>
      </w:r>
      <w:r w:rsidRPr="00197D5C">
        <w:rPr>
          <w:rFonts w:cs="Arial"/>
        </w:rPr>
        <w:t>použité technologie.</w:t>
      </w:r>
    </w:p>
    <w:p w14:paraId="220A1103" w14:textId="0C7ED345" w:rsidR="00916CAA" w:rsidRPr="00DC55E3" w:rsidRDefault="00916CAA" w:rsidP="00916CAA">
      <w:pPr>
        <w:numPr>
          <w:ilvl w:val="1"/>
          <w:numId w:val="11"/>
        </w:numPr>
        <w:tabs>
          <w:tab w:val="num" w:pos="0"/>
        </w:tabs>
        <w:spacing w:after="120" w:line="240" w:lineRule="auto"/>
        <w:jc w:val="both"/>
        <w:rPr>
          <w:rFonts w:cs="Arial"/>
        </w:rPr>
      </w:pPr>
      <w:r w:rsidRPr="00197D5C">
        <w:rPr>
          <w:rFonts w:cs="Arial"/>
        </w:rPr>
        <w:t xml:space="preserve">Zhotovitel se zavazuje zajistit bezpečnost při provádění </w:t>
      </w:r>
      <w:r w:rsidR="00515A28">
        <w:rPr>
          <w:rFonts w:cs="Arial"/>
        </w:rPr>
        <w:t xml:space="preserve">díla </w:t>
      </w:r>
      <w:r w:rsidRPr="00197D5C">
        <w:rPr>
          <w:rFonts w:cs="Arial"/>
        </w:rPr>
        <w:t xml:space="preserve">ve smyslu bezpečnosti práce v souladu se </w:t>
      </w:r>
      <w:r w:rsidRPr="00C60CAA">
        <w:rPr>
          <w:rFonts w:cs="Arial"/>
        </w:rPr>
        <w:t>zákonem č. 309/2006 Sb. o zajištění dalších podmínek bezpečnosti a ochrany zdraví při práci</w:t>
      </w:r>
      <w:r w:rsidRPr="00197D5C">
        <w:rPr>
          <w:rFonts w:cs="Arial"/>
        </w:rPr>
        <w:t xml:space="preserve"> a s příslušnými prováděcími předpisy tohoto zákona. Pokud to vyplývá ze zvláštních právních předpisů, je objednatel povinen jmenovat koordinátora bezpečnosti </w:t>
      </w:r>
      <w:r w:rsidRPr="00DC55E3">
        <w:rPr>
          <w:rFonts w:cs="Arial"/>
        </w:rPr>
        <w:t>práce na staveništi.</w:t>
      </w:r>
    </w:p>
    <w:p w14:paraId="773B5F7A" w14:textId="77777777" w:rsidR="00916CAA" w:rsidRPr="00DC55E3" w:rsidRDefault="00916CAA" w:rsidP="00916CAA">
      <w:pPr>
        <w:numPr>
          <w:ilvl w:val="1"/>
          <w:numId w:val="11"/>
        </w:numPr>
        <w:tabs>
          <w:tab w:val="num" w:pos="0"/>
        </w:tabs>
        <w:spacing w:after="120" w:line="240" w:lineRule="auto"/>
        <w:jc w:val="both"/>
        <w:rPr>
          <w:rFonts w:cstheme="minorHAnsi"/>
        </w:rPr>
      </w:pPr>
      <w:r w:rsidRPr="00DC55E3">
        <w:rPr>
          <w:rFonts w:cstheme="minorHAnsi"/>
        </w:rPr>
        <w:lastRenderedPageBreak/>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6C05FB69" w14:textId="77777777" w:rsidR="00916CAA" w:rsidRPr="00197D5C" w:rsidRDefault="00916CAA" w:rsidP="00916CAA">
      <w:pPr>
        <w:numPr>
          <w:ilvl w:val="1"/>
          <w:numId w:val="11"/>
        </w:numPr>
        <w:tabs>
          <w:tab w:val="num" w:pos="0"/>
        </w:tabs>
        <w:spacing w:after="120" w:line="240" w:lineRule="auto"/>
        <w:jc w:val="both"/>
        <w:rPr>
          <w:rFonts w:cs="Arial"/>
        </w:rPr>
      </w:pPr>
      <w:r w:rsidRPr="00DC55E3">
        <w:t>Zhotovitel je povinen provést pro všechny své zaměstnance pracující na díle vstupní školení o bezpečnosti a ochraně zdraví při práci a o požární ochraně. Zhotovitel je rovněž povinen průběžně znalosti svých zaměstnanců</w:t>
      </w:r>
      <w:r w:rsidRPr="00197D5C">
        <w:t xml:space="preserve"> o bezpečnosti a ochraně zdraví při práci a o požární ochraně obnovovat a kontrolovat.</w:t>
      </w:r>
    </w:p>
    <w:p w14:paraId="3C8AD58B" w14:textId="77777777" w:rsidR="00916CAA" w:rsidRPr="00197D5C" w:rsidRDefault="00916CAA" w:rsidP="00916CAA">
      <w:pPr>
        <w:numPr>
          <w:ilvl w:val="1"/>
          <w:numId w:val="11"/>
        </w:numPr>
        <w:tabs>
          <w:tab w:val="num" w:pos="0"/>
        </w:tabs>
        <w:spacing w:after="120" w:line="240" w:lineRule="auto"/>
        <w:jc w:val="both"/>
        <w:rPr>
          <w:rFonts w:cs="Arial"/>
        </w:rPr>
      </w:pPr>
      <w:r w:rsidRPr="00197D5C">
        <w:t xml:space="preserve">Zhotovitel je povinen zabezpečit provedení vstupního školení o bezpečnosti a ochraně zdraví při práci a o požární ochraně i u svých </w:t>
      </w:r>
      <w:r>
        <w:t>pod</w:t>
      </w:r>
      <w:r w:rsidRPr="00197D5C">
        <w:t>dodavatelů.</w:t>
      </w:r>
    </w:p>
    <w:p w14:paraId="352F0CA4" w14:textId="77777777" w:rsidR="00916CAA" w:rsidRPr="00197D5C" w:rsidRDefault="00916CAA" w:rsidP="00916CAA">
      <w:pPr>
        <w:numPr>
          <w:ilvl w:val="1"/>
          <w:numId w:val="11"/>
        </w:numPr>
        <w:tabs>
          <w:tab w:val="num" w:pos="0"/>
        </w:tabs>
        <w:spacing w:after="120" w:line="240" w:lineRule="auto"/>
        <w:jc w:val="both"/>
        <w:rPr>
          <w:rFonts w:cs="Arial"/>
        </w:rPr>
      </w:pPr>
      <w:r w:rsidRPr="00197D5C">
        <w:t xml:space="preserve">Zhotovitel v plné míře zodpovídá za bezpečnost a ochranu zdraví všech osob, které se s jeho vědomím zdržují na </w:t>
      </w:r>
      <w:r>
        <w:t>s</w:t>
      </w:r>
      <w:r w:rsidRPr="00197D5C">
        <w:t xml:space="preserve">taveništi a je povinen zabezpečit jejich vybavení ochrannými pracovními pomůckami. </w:t>
      </w:r>
    </w:p>
    <w:p w14:paraId="6904AC91" w14:textId="77777777" w:rsidR="00916CAA" w:rsidRPr="00197D5C" w:rsidRDefault="00916CAA" w:rsidP="00916CAA">
      <w:pPr>
        <w:numPr>
          <w:ilvl w:val="1"/>
          <w:numId w:val="11"/>
        </w:numPr>
        <w:tabs>
          <w:tab w:val="num" w:pos="0"/>
        </w:tabs>
        <w:spacing w:after="120" w:line="240" w:lineRule="auto"/>
        <w:jc w:val="both"/>
        <w:rPr>
          <w:rFonts w:cs="Arial"/>
        </w:rPr>
      </w:pPr>
      <w:r w:rsidRPr="00197D5C">
        <w:t xml:space="preserve">Zhotovitel je povinen provádět v průběhu provádění díla vlastní dozor a soustavnou kontrolu nad bezpečností práce a požární ochranou na </w:t>
      </w:r>
      <w:r>
        <w:t>s</w:t>
      </w:r>
      <w:r w:rsidRPr="00197D5C">
        <w:t>taveništi.</w:t>
      </w:r>
    </w:p>
    <w:p w14:paraId="735D3155" w14:textId="77777777" w:rsidR="00916CAA" w:rsidRPr="00197D5C" w:rsidRDefault="00916CAA" w:rsidP="00916CAA">
      <w:pPr>
        <w:numPr>
          <w:ilvl w:val="1"/>
          <w:numId w:val="11"/>
        </w:numPr>
        <w:tabs>
          <w:tab w:val="num" w:pos="0"/>
        </w:tabs>
        <w:spacing w:after="120" w:line="240" w:lineRule="auto"/>
        <w:jc w:val="both"/>
        <w:rPr>
          <w:rFonts w:cs="Arial"/>
        </w:rPr>
      </w:pPr>
      <w:r w:rsidRPr="00197D5C">
        <w:t xml:space="preserve">Zhotovitel je povinen zabezpečit i veškerá bezpečností opatření na ochranu osob a majetku mimo prostor </w:t>
      </w:r>
      <w:r>
        <w:t>s</w:t>
      </w:r>
      <w:r w:rsidRPr="00197D5C">
        <w:t>taveniště, jsou-li dotčeny prováděním prací na díle (zejména veřejná prostranství nebo komunikace ponechaná v užívání veřejnosti).</w:t>
      </w:r>
    </w:p>
    <w:p w14:paraId="593A70FB" w14:textId="77777777" w:rsidR="00916CAA" w:rsidRPr="0038403C" w:rsidRDefault="00916CAA" w:rsidP="00916CAA">
      <w:pPr>
        <w:numPr>
          <w:ilvl w:val="1"/>
          <w:numId w:val="11"/>
        </w:numPr>
        <w:tabs>
          <w:tab w:val="num" w:pos="0"/>
        </w:tabs>
        <w:spacing w:after="120" w:line="240" w:lineRule="auto"/>
        <w:jc w:val="both"/>
        <w:rPr>
          <w:rFonts w:cs="Arial"/>
        </w:rPr>
      </w:pPr>
      <w:r w:rsidRPr="00197D5C">
        <w:t>Dojde-li k jakémukoliv úrazu při provádění díla nebo při činnostech souvisejících s prováděním díla</w:t>
      </w:r>
      <w:r>
        <w:t>,</w:t>
      </w:r>
      <w:r w:rsidRPr="00197D5C">
        <w:t xml:space="preserve"> je </w:t>
      </w:r>
      <w:r>
        <w:t>z</w:t>
      </w:r>
      <w:r w:rsidRPr="00197D5C">
        <w:t xml:space="preserve">hotovitel povinen zabezpečit vyšetření úrazu a sepsání příslušného </w:t>
      </w:r>
      <w:r w:rsidRPr="0038403C">
        <w:t>záznamu. Objednatel poskytne zhotoviteli nezbytnou součinnost.</w:t>
      </w:r>
    </w:p>
    <w:p w14:paraId="320D24A0" w14:textId="77777777" w:rsidR="00916CAA" w:rsidRPr="0038403C" w:rsidRDefault="00916CAA" w:rsidP="00916CAA">
      <w:pPr>
        <w:numPr>
          <w:ilvl w:val="1"/>
          <w:numId w:val="11"/>
        </w:numPr>
        <w:tabs>
          <w:tab w:val="num" w:pos="0"/>
        </w:tabs>
        <w:spacing w:after="120" w:line="240" w:lineRule="auto"/>
        <w:jc w:val="both"/>
        <w:rPr>
          <w:rFonts w:cs="Arial"/>
        </w:rPr>
      </w:pPr>
      <w:r w:rsidRPr="0038403C">
        <w:t>Zhotovitel se podpisem této Smlouvy zavazuje:</w:t>
      </w:r>
    </w:p>
    <w:p w14:paraId="3D42E6FE" w14:textId="77777777" w:rsidR="00916CAA" w:rsidRPr="0038403C" w:rsidRDefault="00916CAA" w:rsidP="00916CAA">
      <w:pPr>
        <w:numPr>
          <w:ilvl w:val="2"/>
          <w:numId w:val="11"/>
        </w:numPr>
        <w:spacing w:after="120" w:line="240" w:lineRule="auto"/>
        <w:jc w:val="both"/>
        <w:rPr>
          <w:rFonts w:cstheme="minorHAnsi"/>
        </w:rPr>
      </w:pPr>
      <w:bookmarkStart w:id="38" w:name="_Ref62230045"/>
      <w:r w:rsidRPr="0038403C">
        <w:rPr>
          <w:rFonts w:cstheme="minorHAnsi"/>
        </w:rPr>
        <w:t>platit závazky za poskytnuté plnění sv</w:t>
      </w:r>
      <w:r w:rsidRPr="0038403C">
        <w:rPr>
          <w:rFonts w:cstheme="minorHAnsi" w:hint="eastAsia"/>
        </w:rPr>
        <w:t>ý</w:t>
      </w:r>
      <w:r w:rsidRPr="0038403C">
        <w:rPr>
          <w:rFonts w:cstheme="minorHAnsi"/>
        </w:rPr>
        <w:t>m poddodavatel</w:t>
      </w:r>
      <w:r w:rsidRPr="0038403C">
        <w:rPr>
          <w:rFonts w:cstheme="minorHAnsi" w:hint="eastAsia"/>
        </w:rPr>
        <w:t>ů</w:t>
      </w:r>
      <w:r w:rsidRPr="0038403C">
        <w:rPr>
          <w:rFonts w:cstheme="minorHAnsi"/>
        </w:rPr>
        <w:t>m do 5 pracovn</w:t>
      </w:r>
      <w:r w:rsidRPr="0038403C">
        <w:rPr>
          <w:rFonts w:cstheme="minorHAnsi" w:hint="eastAsia"/>
        </w:rPr>
        <w:t>í</w:t>
      </w:r>
      <w:r w:rsidRPr="0038403C">
        <w:rPr>
          <w:rFonts w:cstheme="minorHAnsi"/>
        </w:rPr>
        <w:t>ch dn</w:t>
      </w:r>
      <w:r w:rsidRPr="0038403C">
        <w:rPr>
          <w:rFonts w:cstheme="minorHAnsi" w:hint="eastAsia"/>
        </w:rPr>
        <w:t>ů</w:t>
      </w:r>
      <w:r w:rsidRPr="0038403C">
        <w:rPr>
          <w:rFonts w:cstheme="minorHAnsi"/>
        </w:rPr>
        <w:t xml:space="preserve"> od obdr</w:t>
      </w:r>
      <w:r w:rsidRPr="0038403C">
        <w:rPr>
          <w:rFonts w:cstheme="minorHAnsi" w:hint="eastAsia"/>
        </w:rPr>
        <w:t>ž</w:t>
      </w:r>
      <w:r w:rsidRPr="0038403C">
        <w:rPr>
          <w:rFonts w:cstheme="minorHAnsi"/>
        </w:rPr>
        <w:t>en</w:t>
      </w:r>
      <w:r w:rsidRPr="0038403C">
        <w:rPr>
          <w:rFonts w:cstheme="minorHAnsi" w:hint="eastAsia"/>
        </w:rPr>
        <w:t>í</w:t>
      </w:r>
      <w:r w:rsidRPr="0038403C">
        <w:rPr>
          <w:rFonts w:cstheme="minorHAnsi"/>
        </w:rPr>
        <w:t xml:space="preserve"> platby od objednatele;</w:t>
      </w:r>
      <w:bookmarkEnd w:id="38"/>
    </w:p>
    <w:p w14:paraId="4AA46215" w14:textId="77777777" w:rsidR="00916CAA" w:rsidRPr="0038403C" w:rsidRDefault="00916CAA" w:rsidP="00916CAA">
      <w:pPr>
        <w:numPr>
          <w:ilvl w:val="2"/>
          <w:numId w:val="11"/>
        </w:numPr>
        <w:spacing w:after="120" w:line="240" w:lineRule="auto"/>
        <w:jc w:val="both"/>
        <w:rPr>
          <w:rFonts w:cstheme="minorHAnsi"/>
        </w:rPr>
      </w:pPr>
      <w:bookmarkStart w:id="39" w:name="_Ref62230155"/>
      <w:r w:rsidRPr="0038403C">
        <w:rPr>
          <w:rFonts w:cstheme="minorHAnsi"/>
        </w:rPr>
        <w:t>zajistit dodržování veškerých právních předpisů vůči svým pracovníkům, zejména odměňování, pracovní dobu, dobu odpočinku mezi směnami, placené přesčasy;</w:t>
      </w:r>
      <w:bookmarkEnd w:id="39"/>
    </w:p>
    <w:p w14:paraId="1F53A83B" w14:textId="77777777" w:rsidR="00916CAA" w:rsidRPr="0038403C" w:rsidRDefault="00916CAA" w:rsidP="00916CAA">
      <w:pPr>
        <w:numPr>
          <w:ilvl w:val="2"/>
          <w:numId w:val="11"/>
        </w:numPr>
        <w:spacing w:after="120" w:line="240" w:lineRule="auto"/>
        <w:jc w:val="both"/>
        <w:rPr>
          <w:rFonts w:cstheme="minorHAnsi"/>
        </w:rPr>
      </w:pPr>
      <w:bookmarkStart w:id="40" w:name="_Ref62230163"/>
      <w:r w:rsidRPr="0038403C">
        <w:rPr>
          <w:rFonts w:cstheme="minorHAnsi"/>
        </w:rPr>
        <w:t>že všechny osoby, které se na plnění zakázky budou podílet, jsou vedeny v příslušných registrech, například v registru pojištěnců ČSSZ a mají příslušná povolení k pobytu v ČR;</w:t>
      </w:r>
      <w:bookmarkEnd w:id="40"/>
    </w:p>
    <w:p w14:paraId="6769A8C9" w14:textId="2712BDCB" w:rsidR="00916CAA" w:rsidRPr="0038403C" w:rsidRDefault="00916CAA" w:rsidP="00916CAA">
      <w:pPr>
        <w:numPr>
          <w:ilvl w:val="2"/>
          <w:numId w:val="11"/>
        </w:numPr>
        <w:spacing w:after="120" w:line="240" w:lineRule="auto"/>
        <w:jc w:val="both"/>
        <w:rPr>
          <w:rFonts w:cstheme="minorHAnsi"/>
        </w:rPr>
      </w:pPr>
      <w:bookmarkStart w:id="41" w:name="_Ref62230242"/>
      <w:bookmarkStart w:id="42" w:name="_Ref73708167"/>
      <w:r w:rsidRPr="0038403C">
        <w:rPr>
          <w:rFonts w:cstheme="minorHAnsi"/>
        </w:rPr>
        <w:t xml:space="preserve">že veškeré použité stavební materiály budou zdravotně nezávadné s dlouhou životností pro účely naplnění ekologicky šetrného řešení </w:t>
      </w:r>
      <w:r w:rsidR="004C6171">
        <w:rPr>
          <w:rFonts w:cstheme="minorHAnsi"/>
        </w:rPr>
        <w:t>díla</w:t>
      </w:r>
      <w:bookmarkEnd w:id="41"/>
      <w:r w:rsidR="001838BE">
        <w:rPr>
          <w:rFonts w:cstheme="minorHAnsi"/>
        </w:rPr>
        <w:t>.</w:t>
      </w:r>
      <w:bookmarkEnd w:id="42"/>
    </w:p>
    <w:p w14:paraId="6A56B2E3" w14:textId="77777777" w:rsidR="00916CAA" w:rsidRPr="00197D5C" w:rsidRDefault="00916CAA" w:rsidP="00916CAA">
      <w:pPr>
        <w:spacing w:after="120" w:line="240" w:lineRule="auto"/>
        <w:jc w:val="both"/>
        <w:rPr>
          <w:rFonts w:cs="Arial"/>
        </w:rPr>
      </w:pPr>
    </w:p>
    <w:p w14:paraId="1B199D5C"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bookmarkStart w:id="43" w:name="_Toc443307116"/>
      <w:r w:rsidRPr="00197D5C">
        <w:rPr>
          <w:rFonts w:cs="Arial"/>
          <w:b/>
          <w:szCs w:val="24"/>
        </w:rPr>
        <w:t>Vlastnictví díla a odpovědnost za škody</w:t>
      </w:r>
      <w:bookmarkEnd w:id="43"/>
    </w:p>
    <w:p w14:paraId="40B6A5AB"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Vlastnické právo k dílu nabývá objednatel postupně, tak, jak bude zhotovováno. Vlastníkem věcí, které budou zpracovány nebo zabudovány při provádění díla, se stává objednatel okamžikem, kdy budou zpracovány či zabudovány.</w:t>
      </w:r>
    </w:p>
    <w:p w14:paraId="39FE6365"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Škodou na díle je ztráta, zničení, poškození nebo znehodnocení věci bez ohledu na to, z</w:t>
      </w:r>
      <w:r>
        <w:rPr>
          <w:rFonts w:cs="Arial"/>
        </w:rPr>
        <w:t> </w:t>
      </w:r>
      <w:r w:rsidRPr="00197D5C">
        <w:rPr>
          <w:rFonts w:cs="Arial"/>
        </w:rPr>
        <w:t>jakých příčin k nim došlo.</w:t>
      </w:r>
    </w:p>
    <w:p w14:paraId="6F37DE19"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Nebezpečí škody na díle nese od počátku zhotovitel, a to až do termínu předání a převzetí díla mezi zhotovitelem a objednatelem, a to bez vad a nedodělků.</w:t>
      </w:r>
    </w:p>
    <w:p w14:paraId="4D505F11"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Pokud činností zhotovitele dojde ke způsobení škody objednateli nebo třetím osobám z</w:t>
      </w:r>
      <w:r>
        <w:rPr>
          <w:rFonts w:cs="Arial"/>
        </w:rPr>
        <w:t> </w:t>
      </w:r>
      <w:r w:rsidRPr="00197D5C">
        <w:rPr>
          <w:rFonts w:cs="Arial"/>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1F5BDDEE"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 xml:space="preserve">Zhotovitel odpovídá objednateli i za škodu na díle způsobenou činností těch, kteří pro něj dílo provádějí jako </w:t>
      </w:r>
      <w:r>
        <w:rPr>
          <w:rFonts w:cs="Arial"/>
        </w:rPr>
        <w:t>pod</w:t>
      </w:r>
      <w:r w:rsidRPr="00197D5C">
        <w:rPr>
          <w:rFonts w:cs="Arial"/>
        </w:rPr>
        <w:t>dodavatelé.</w:t>
      </w:r>
    </w:p>
    <w:p w14:paraId="225DA344"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lastRenderedPageBreak/>
        <w:t>Zhotovitel odpovídá též za škodu způsobenou okolnostmi, které mají původ v povaze strojů, přístrojů nebo jiných věcí, které zhotovitel použil nebo hodlal použít při provádění díla.</w:t>
      </w:r>
    </w:p>
    <w:p w14:paraId="7D4D3D31" w14:textId="77777777" w:rsidR="00916CAA" w:rsidRPr="00197D5C" w:rsidRDefault="00916CAA" w:rsidP="00916CAA">
      <w:pPr>
        <w:spacing w:after="120" w:line="240" w:lineRule="auto"/>
        <w:jc w:val="both"/>
        <w:rPr>
          <w:rFonts w:cs="Arial"/>
        </w:rPr>
      </w:pPr>
    </w:p>
    <w:p w14:paraId="17318AAC" w14:textId="78FE7E2E" w:rsidR="00916CAA" w:rsidRPr="004A0673" w:rsidRDefault="00916CAA" w:rsidP="00916CAA">
      <w:pPr>
        <w:keepNext/>
        <w:numPr>
          <w:ilvl w:val="0"/>
          <w:numId w:val="11"/>
        </w:numPr>
        <w:tabs>
          <w:tab w:val="num" w:pos="0"/>
        </w:tabs>
        <w:spacing w:after="120" w:line="240" w:lineRule="auto"/>
        <w:ind w:left="0"/>
        <w:jc w:val="center"/>
        <w:outlineLvl w:val="1"/>
        <w:rPr>
          <w:rFonts w:cs="Arial"/>
          <w:b/>
          <w:szCs w:val="24"/>
        </w:rPr>
      </w:pPr>
      <w:bookmarkStart w:id="44" w:name="_Toc443307117"/>
      <w:bookmarkStart w:id="45" w:name="_Ref486869344"/>
      <w:r w:rsidRPr="004A0673">
        <w:rPr>
          <w:rFonts w:cs="Arial"/>
          <w:b/>
          <w:szCs w:val="24"/>
        </w:rPr>
        <w:t>Pojištění zhotovitele, součinnost při vzniku pojistné události</w:t>
      </w:r>
      <w:bookmarkEnd w:id="44"/>
      <w:bookmarkEnd w:id="45"/>
    </w:p>
    <w:p w14:paraId="62A1A45A" w14:textId="74A84CF1" w:rsidR="00916CAA" w:rsidRPr="004A0673" w:rsidRDefault="00916CAA" w:rsidP="00916CAA">
      <w:pPr>
        <w:numPr>
          <w:ilvl w:val="1"/>
          <w:numId w:val="11"/>
        </w:numPr>
        <w:tabs>
          <w:tab w:val="num" w:pos="0"/>
        </w:tabs>
        <w:spacing w:after="120" w:line="240" w:lineRule="auto"/>
        <w:jc w:val="both"/>
        <w:rPr>
          <w:rFonts w:cs="Arial"/>
        </w:rPr>
      </w:pPr>
      <w:bookmarkStart w:id="46" w:name="_Ref440790353"/>
      <w:r w:rsidRPr="004A0673">
        <w:rPr>
          <w:rFonts w:cs="Arial"/>
        </w:rPr>
        <w:t>Zhotovitel prohlašuje, že má sjednané pojištění obecné odpovědnosti podnikatele za škody způsobené při výkonu podnikatelské činnosti (dále jen „</w:t>
      </w:r>
      <w:r w:rsidRPr="004A0673">
        <w:rPr>
          <w:rFonts w:cs="Arial"/>
          <w:b/>
        </w:rPr>
        <w:t>pojištění odpovědnosti</w:t>
      </w:r>
      <w:r w:rsidRPr="004A0673">
        <w:rPr>
          <w:rFonts w:cs="Arial"/>
        </w:rPr>
        <w:t xml:space="preserve">“), kryjící škody na věcech a na zdraví způsobených jeho činností včetně možných škod způsobených jeho pracovníky, a to ve výši </w:t>
      </w:r>
      <w:r w:rsidRPr="004F7FEC">
        <w:rPr>
          <w:rFonts w:cs="Arial"/>
        </w:rPr>
        <w:t xml:space="preserve">alespoň </w:t>
      </w:r>
      <w:r w:rsidR="007A5377">
        <w:rPr>
          <w:rFonts w:cs="Arial"/>
        </w:rPr>
        <w:t>10</w:t>
      </w:r>
      <w:r w:rsidRPr="004F7FEC">
        <w:rPr>
          <w:rFonts w:cs="Arial"/>
        </w:rPr>
        <w:t>.000.000,- Kč a zavazuje</w:t>
      </w:r>
      <w:r w:rsidRPr="004A0673">
        <w:rPr>
          <w:rFonts w:cs="Arial"/>
        </w:rPr>
        <w:t xml:space="preserve"> se toto pojištění udržovat nepřetržitě po celou dobu plnění díla.</w:t>
      </w:r>
      <w:bookmarkEnd w:id="46"/>
    </w:p>
    <w:p w14:paraId="6DB9BD89" w14:textId="3F07DCEF" w:rsidR="00916CAA" w:rsidRPr="00197D5C" w:rsidRDefault="00916CAA" w:rsidP="00916CAA">
      <w:pPr>
        <w:numPr>
          <w:ilvl w:val="1"/>
          <w:numId w:val="11"/>
        </w:numPr>
        <w:tabs>
          <w:tab w:val="num" w:pos="0"/>
        </w:tabs>
        <w:spacing w:after="120" w:line="240" w:lineRule="auto"/>
        <w:jc w:val="both"/>
        <w:rPr>
          <w:rFonts w:cs="Arial"/>
        </w:rPr>
      </w:pPr>
      <w:bookmarkStart w:id="47" w:name="_Ref440791762"/>
      <w:r w:rsidRPr="00197D5C">
        <w:rPr>
          <w:rFonts w:cs="Arial"/>
        </w:rPr>
        <w:t xml:space="preserve">Zhotovitel se zavazuje, že příslušné doklady prokazující existenci pojištění dle čl. </w:t>
      </w:r>
      <w:r w:rsidRPr="00197D5C">
        <w:rPr>
          <w:rFonts w:cs="Arial"/>
        </w:rPr>
        <w:fldChar w:fldCharType="begin"/>
      </w:r>
      <w:r w:rsidRPr="00197D5C">
        <w:rPr>
          <w:rFonts w:cs="Arial"/>
        </w:rPr>
        <w:instrText xml:space="preserve"> REF _Ref440790353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10.1</w:t>
      </w:r>
      <w:r w:rsidRPr="00197D5C">
        <w:rPr>
          <w:rFonts w:cs="Arial"/>
        </w:rPr>
        <w:fldChar w:fldCharType="end"/>
      </w:r>
      <w:r>
        <w:rPr>
          <w:rFonts w:cs="Arial"/>
        </w:rPr>
        <w:t>.</w:t>
      </w:r>
      <w:r w:rsidRPr="00197D5C">
        <w:rPr>
          <w:rFonts w:cs="Arial"/>
        </w:rPr>
        <w:t xml:space="preserve"> předloží objednateli nejpozději při převzetí staveniště dle čl. </w:t>
      </w:r>
      <w:r w:rsidRPr="00197D5C">
        <w:rPr>
          <w:rFonts w:cs="Arial"/>
        </w:rPr>
        <w:fldChar w:fldCharType="begin"/>
      </w:r>
      <w:r w:rsidRPr="00197D5C">
        <w:rPr>
          <w:rFonts w:cs="Arial"/>
        </w:rPr>
        <w:instrText xml:space="preserve"> REF _Ref486866294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4.1.1</w:t>
      </w:r>
      <w:r w:rsidRPr="00197D5C">
        <w:rPr>
          <w:rFonts w:cs="Arial"/>
        </w:rPr>
        <w:fldChar w:fldCharType="end"/>
      </w:r>
      <w:r>
        <w:rPr>
          <w:rFonts w:cs="Arial"/>
        </w:rPr>
        <w:t>.</w:t>
      </w:r>
      <w:r w:rsidRPr="00197D5C">
        <w:rPr>
          <w:rFonts w:cs="Arial"/>
        </w:rPr>
        <w:t xml:space="preserve"> této smlouvy. </w:t>
      </w:r>
      <w:r w:rsidRPr="00197D5C">
        <w:rPr>
          <w:rFonts w:cs="Arial"/>
          <w:szCs w:val="24"/>
        </w:rPr>
        <w:t>O</w:t>
      </w:r>
      <w:r>
        <w:rPr>
          <w:rFonts w:cs="Arial"/>
          <w:szCs w:val="24"/>
        </w:rPr>
        <w:t> </w:t>
      </w:r>
      <w:r w:rsidRPr="00197D5C">
        <w:rPr>
          <w:rFonts w:cs="Arial"/>
          <w:szCs w:val="24"/>
        </w:rPr>
        <w:t>této skutečnosti se provede zápis ve stavebním deníku.</w:t>
      </w:r>
      <w:bookmarkEnd w:id="47"/>
    </w:p>
    <w:p w14:paraId="09A90FF8" w14:textId="38DA0F25"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 xml:space="preserve">Veškeré náklady na výše, v tomto čl. </w:t>
      </w:r>
      <w:r w:rsidRPr="00197D5C">
        <w:rPr>
          <w:rFonts w:cs="Arial"/>
        </w:rPr>
        <w:fldChar w:fldCharType="begin"/>
      </w:r>
      <w:r w:rsidRPr="00197D5C">
        <w:rPr>
          <w:rFonts w:cs="Arial"/>
        </w:rPr>
        <w:instrText xml:space="preserve"> REF _Ref486869344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10</w:t>
      </w:r>
      <w:r w:rsidRPr="00197D5C">
        <w:rPr>
          <w:rFonts w:cs="Arial"/>
        </w:rPr>
        <w:fldChar w:fldCharType="end"/>
      </w:r>
      <w:r w:rsidRPr="00197D5C">
        <w:rPr>
          <w:rFonts w:cs="Arial"/>
        </w:rPr>
        <w:t xml:space="preserve">, uvedená pojištění nese výhradně zhotovitel v rámci sjednané </w:t>
      </w:r>
      <w:r>
        <w:rPr>
          <w:rFonts w:cs="Arial"/>
        </w:rPr>
        <w:t xml:space="preserve">celkové </w:t>
      </w:r>
      <w:r w:rsidRPr="00197D5C">
        <w:rPr>
          <w:rFonts w:cs="Arial"/>
        </w:rPr>
        <w:t>ceny za dílo.</w:t>
      </w:r>
    </w:p>
    <w:p w14:paraId="35D65B36"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7B75F058" w14:textId="77777777" w:rsidR="00916CAA" w:rsidRPr="00197D5C" w:rsidRDefault="00916CAA" w:rsidP="00916CAA">
      <w:pPr>
        <w:spacing w:after="120" w:line="240" w:lineRule="auto"/>
        <w:jc w:val="both"/>
        <w:rPr>
          <w:rFonts w:cs="Arial"/>
        </w:rPr>
      </w:pPr>
    </w:p>
    <w:p w14:paraId="769255FA"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bookmarkStart w:id="48" w:name="_Toc443307118"/>
      <w:r w:rsidRPr="00197D5C">
        <w:rPr>
          <w:rFonts w:cs="Arial"/>
          <w:b/>
          <w:szCs w:val="24"/>
        </w:rPr>
        <w:t xml:space="preserve"> </w:t>
      </w:r>
      <w:bookmarkStart w:id="49" w:name="_Ref4505765"/>
      <w:bookmarkStart w:id="50" w:name="_Ref40449823"/>
      <w:r w:rsidRPr="00197D5C">
        <w:rPr>
          <w:rFonts w:cs="Arial"/>
          <w:b/>
          <w:szCs w:val="24"/>
        </w:rPr>
        <w:t>Bankovní záruk</w:t>
      </w:r>
      <w:bookmarkEnd w:id="48"/>
      <w:r>
        <w:rPr>
          <w:rFonts w:cs="Arial"/>
          <w:b/>
          <w:szCs w:val="24"/>
        </w:rPr>
        <w:t>a</w:t>
      </w:r>
      <w:bookmarkEnd w:id="49"/>
      <w:bookmarkEnd w:id="50"/>
      <w:r>
        <w:rPr>
          <w:rFonts w:cs="Arial"/>
          <w:b/>
          <w:szCs w:val="24"/>
        </w:rPr>
        <w:t>/zádržné</w:t>
      </w:r>
    </w:p>
    <w:p w14:paraId="07312A3D" w14:textId="77777777" w:rsidR="00916CAA" w:rsidRPr="00EC0DB1" w:rsidRDefault="00916CAA" w:rsidP="00916CAA">
      <w:pPr>
        <w:numPr>
          <w:ilvl w:val="1"/>
          <w:numId w:val="11"/>
        </w:numPr>
        <w:tabs>
          <w:tab w:val="num" w:pos="0"/>
        </w:tabs>
        <w:spacing w:after="120" w:line="240" w:lineRule="auto"/>
        <w:jc w:val="both"/>
        <w:rPr>
          <w:rFonts w:cs="Arial"/>
          <w:color w:val="000000"/>
          <w:szCs w:val="24"/>
        </w:rPr>
      </w:pPr>
      <w:bookmarkStart w:id="51" w:name="_Ref440828272"/>
      <w:r w:rsidRPr="00DC55E3">
        <w:rPr>
          <w:rFonts w:cs="Arial"/>
          <w:szCs w:val="24"/>
        </w:rPr>
        <w:t xml:space="preserve">Zhotovitel se zavazuje pro účely zajištění závazku za řádné plnění záručních podmínek poskytnout objednateli zádržné ve výši </w:t>
      </w:r>
      <w:r>
        <w:rPr>
          <w:rFonts w:cs="Arial"/>
          <w:szCs w:val="24"/>
        </w:rPr>
        <w:t>5</w:t>
      </w:r>
      <w:r w:rsidRPr="00DC55E3">
        <w:rPr>
          <w:rFonts w:cs="Arial"/>
          <w:szCs w:val="24"/>
        </w:rPr>
        <w:t xml:space="preserve"> % z celkové ceny za dílo. </w:t>
      </w:r>
      <w:r w:rsidRPr="00DC55E3">
        <w:rPr>
          <w:rFonts w:cs="Arial"/>
          <w:color w:val="000000"/>
          <w:szCs w:val="24"/>
        </w:rPr>
        <w:t>Zádržné</w:t>
      </w:r>
      <w:r w:rsidRPr="00DC55E3">
        <w:rPr>
          <w:rFonts w:cs="Arial"/>
          <w:szCs w:val="24"/>
        </w:rPr>
        <w:t xml:space="preserve"> </w:t>
      </w:r>
      <w:r w:rsidRPr="00DC55E3">
        <w:rPr>
          <w:rFonts w:cs="Arial"/>
          <w:color w:val="000000"/>
          <w:szCs w:val="24"/>
        </w:rPr>
        <w:t>kryje finanční nároky objednatele za zhotovitelem (zákonné či smluvní sankce, náhradu škody apod.), vzniklé objednateli z důvodů porušení povinností zhotovitele v průběhu záruční doby, které zhotovitel nesplnil ani po předchozí výzvě objednatele. Zhotovitel je povinen k termínu předání dokončeného díla poskytnout na účet objednatele zádržné ve sjednané výši. Záruční doba začíná běžet dnem převzetí díla objednatelem. Objednatel pozbývá nárok ze zádržného dnem uplynutí posledního dne záruční doby.</w:t>
      </w:r>
      <w:bookmarkEnd w:id="51"/>
      <w:r w:rsidRPr="00DC55E3">
        <w:rPr>
          <w:rFonts w:cs="Arial"/>
          <w:color w:val="000000"/>
          <w:szCs w:val="24"/>
        </w:rPr>
        <w:t xml:space="preserve"> </w:t>
      </w:r>
      <w:r w:rsidRPr="00DC55E3">
        <w:rPr>
          <w:rFonts w:cs="Arial"/>
        </w:rPr>
        <w:t>Smluvní strany sjednávají, že zádržné bude objednatelem</w:t>
      </w:r>
      <w:r w:rsidRPr="00EC0DB1">
        <w:rPr>
          <w:rFonts w:cs="Arial"/>
        </w:rPr>
        <w:t xml:space="preserve"> uhrazeno bezodkladně, nejpozději však</w:t>
      </w:r>
      <w:r>
        <w:rPr>
          <w:rFonts w:cs="Arial"/>
        </w:rPr>
        <w:t xml:space="preserve"> do 15 dnů po uplynutí záruční doby</w:t>
      </w:r>
      <w:r w:rsidRPr="00EC0DB1">
        <w:rPr>
          <w:rFonts w:cs="Arial"/>
        </w:rPr>
        <w:t xml:space="preserve">. </w:t>
      </w:r>
    </w:p>
    <w:p w14:paraId="042E2AA6" w14:textId="77777777" w:rsidR="00916CAA" w:rsidRPr="00EC0DB1" w:rsidRDefault="00916CAA" w:rsidP="00916CAA">
      <w:pPr>
        <w:tabs>
          <w:tab w:val="num" w:pos="851"/>
        </w:tabs>
        <w:spacing w:after="120" w:line="240" w:lineRule="auto"/>
        <w:ind w:left="851"/>
        <w:jc w:val="both"/>
        <w:rPr>
          <w:rFonts w:cs="Arial"/>
          <w:color w:val="000000"/>
          <w:szCs w:val="24"/>
        </w:rPr>
      </w:pPr>
      <w:r w:rsidRPr="00EC0DB1">
        <w:rPr>
          <w:rFonts w:cs="Arial"/>
        </w:rPr>
        <w:t>Zhotovitel je oprávněn nahradit zádržné bankovní zárukou ve výši zádržného</w:t>
      </w:r>
      <w:r>
        <w:rPr>
          <w:rFonts w:cs="Arial"/>
        </w:rPr>
        <w:t xml:space="preserve"> </w:t>
      </w:r>
      <w:r w:rsidRPr="00EC0DB1">
        <w:rPr>
          <w:rFonts w:cs="Arial"/>
          <w:szCs w:val="24"/>
        </w:rPr>
        <w:t>(dále jen „</w:t>
      </w:r>
      <w:r w:rsidRPr="00EC0DB1">
        <w:rPr>
          <w:rFonts w:cs="Arial"/>
          <w:b/>
          <w:szCs w:val="24"/>
        </w:rPr>
        <w:t>bankovní záruka za reklamace</w:t>
      </w:r>
      <w:r w:rsidRPr="00EC0DB1">
        <w:rPr>
          <w:rFonts w:cs="Arial"/>
          <w:szCs w:val="24"/>
        </w:rPr>
        <w:t>“).</w:t>
      </w:r>
      <w:r w:rsidRPr="00732585">
        <w:rPr>
          <w:rFonts w:cs="Arial"/>
          <w:color w:val="000000"/>
          <w:szCs w:val="24"/>
        </w:rPr>
        <w:t xml:space="preserve"> </w:t>
      </w:r>
      <w:r w:rsidRPr="00197D5C">
        <w:rPr>
          <w:rFonts w:cs="Arial"/>
          <w:color w:val="000000"/>
          <w:szCs w:val="24"/>
        </w:rPr>
        <w:t xml:space="preserve">Objednatel pozbývá nárok z bankovní záruky za </w:t>
      </w:r>
      <w:r>
        <w:rPr>
          <w:rFonts w:cs="Arial"/>
          <w:color w:val="000000"/>
          <w:szCs w:val="24"/>
        </w:rPr>
        <w:t>reklamaci uplynutím záruční doby.</w:t>
      </w:r>
    </w:p>
    <w:p w14:paraId="7A26D687" w14:textId="5B20921C" w:rsidR="00916CAA" w:rsidRPr="00197D5C" w:rsidRDefault="001838BE" w:rsidP="00916CAA">
      <w:pPr>
        <w:numPr>
          <w:ilvl w:val="1"/>
          <w:numId w:val="11"/>
        </w:numPr>
        <w:tabs>
          <w:tab w:val="num" w:pos="0"/>
        </w:tabs>
        <w:spacing w:after="120" w:line="240" w:lineRule="auto"/>
        <w:jc w:val="both"/>
        <w:rPr>
          <w:rFonts w:cs="Arial"/>
        </w:rPr>
      </w:pPr>
      <w:r>
        <w:rPr>
          <w:rFonts w:cs="Arial"/>
          <w:szCs w:val="24"/>
        </w:rPr>
        <w:t>Z</w:t>
      </w:r>
      <w:r w:rsidR="00916CAA" w:rsidRPr="00197D5C">
        <w:rPr>
          <w:rFonts w:cs="Arial"/>
          <w:szCs w:val="24"/>
        </w:rPr>
        <w:t xml:space="preserve">hotovitel </w:t>
      </w:r>
      <w:r>
        <w:rPr>
          <w:rFonts w:cs="Arial"/>
          <w:szCs w:val="24"/>
        </w:rPr>
        <w:t xml:space="preserve">předloží </w:t>
      </w:r>
      <w:r w:rsidR="00916CAA" w:rsidRPr="00197D5C">
        <w:rPr>
          <w:rFonts w:cs="Arial"/>
          <w:szCs w:val="24"/>
        </w:rPr>
        <w:t>objednateli originál záruční listin</w:t>
      </w:r>
      <w:r>
        <w:rPr>
          <w:rFonts w:cs="Arial"/>
          <w:szCs w:val="24"/>
        </w:rPr>
        <w:t xml:space="preserve">y </w:t>
      </w:r>
      <w:r w:rsidR="00916CAA" w:rsidRPr="00197D5C">
        <w:rPr>
          <w:rFonts w:cs="Arial"/>
          <w:szCs w:val="24"/>
        </w:rPr>
        <w:t xml:space="preserve">vystavených bankou, která byla zřízena a provozuje činnost podle </w:t>
      </w:r>
      <w:r w:rsidR="00916CAA" w:rsidRPr="00FE1FD4">
        <w:rPr>
          <w:rFonts w:cs="Arial"/>
          <w:szCs w:val="24"/>
        </w:rPr>
        <w:t>zákona č. 21/1992 Sb., o bankách</w:t>
      </w:r>
      <w:r w:rsidR="00916CAA" w:rsidRPr="00197D5C">
        <w:rPr>
          <w:rFonts w:cs="Arial"/>
          <w:szCs w:val="24"/>
        </w:rPr>
        <w:t>, ve prospěch objednatele jako jediného oprávněného. Bankovní záruk</w:t>
      </w:r>
      <w:r>
        <w:rPr>
          <w:rFonts w:cs="Arial"/>
          <w:szCs w:val="24"/>
        </w:rPr>
        <w:t>a</w:t>
      </w:r>
      <w:r w:rsidR="00916CAA" w:rsidRPr="00197D5C">
        <w:rPr>
          <w:rFonts w:cs="Arial"/>
          <w:szCs w:val="24"/>
        </w:rPr>
        <w:t xml:space="preserve"> musí být vystaven</w:t>
      </w:r>
      <w:r>
        <w:rPr>
          <w:rFonts w:cs="Arial"/>
          <w:szCs w:val="24"/>
        </w:rPr>
        <w:t>a</w:t>
      </w:r>
      <w:r w:rsidR="00916CAA" w:rsidRPr="00197D5C">
        <w:rPr>
          <w:rFonts w:cs="Arial"/>
          <w:szCs w:val="24"/>
        </w:rPr>
        <w:t xml:space="preserve"> jako neodvolateln</w:t>
      </w:r>
      <w:r>
        <w:rPr>
          <w:rFonts w:cs="Arial"/>
          <w:szCs w:val="24"/>
        </w:rPr>
        <w:t>á</w:t>
      </w:r>
      <w:r w:rsidR="00916CAA" w:rsidRPr="00197D5C">
        <w:rPr>
          <w:rFonts w:cs="Arial"/>
          <w:szCs w:val="24"/>
        </w:rPr>
        <w:t xml:space="preserve"> a </w:t>
      </w:r>
      <w:r w:rsidR="00916CAA" w:rsidRPr="00FE1FD4">
        <w:rPr>
          <w:rFonts w:cs="Arial"/>
          <w:szCs w:val="24"/>
        </w:rPr>
        <w:t>bezpodmínečn</w:t>
      </w:r>
      <w:r>
        <w:rPr>
          <w:rFonts w:cs="Arial"/>
          <w:szCs w:val="24"/>
        </w:rPr>
        <w:t>á</w:t>
      </w:r>
      <w:r w:rsidR="00916CAA" w:rsidRPr="00FE1FD4">
        <w:rPr>
          <w:rFonts w:cs="Arial"/>
          <w:szCs w:val="24"/>
        </w:rPr>
        <w:t>, přičemž banka se zaváže k plnění bez námitek a</w:t>
      </w:r>
      <w:r w:rsidR="00916CAA" w:rsidRPr="00197D5C">
        <w:rPr>
          <w:rFonts w:cs="Arial"/>
        </w:rPr>
        <w:t xml:space="preserve"> na základě první výzvy oprávněného.</w:t>
      </w:r>
    </w:p>
    <w:p w14:paraId="3F00EA09" w14:textId="77777777" w:rsidR="00916CAA" w:rsidRPr="00197D5C" w:rsidRDefault="00916CAA" w:rsidP="00916CAA">
      <w:pPr>
        <w:numPr>
          <w:ilvl w:val="1"/>
          <w:numId w:val="11"/>
        </w:numPr>
        <w:tabs>
          <w:tab w:val="num" w:pos="0"/>
        </w:tabs>
        <w:spacing w:after="120" w:line="240" w:lineRule="auto"/>
        <w:jc w:val="both"/>
        <w:rPr>
          <w:rFonts w:cs="Arial"/>
          <w:color w:val="000000"/>
        </w:rPr>
      </w:pPr>
      <w:r w:rsidRPr="00197D5C">
        <w:rPr>
          <w:rFonts w:cs="Arial"/>
        </w:rPr>
        <w:t>Objednatel je oprávněn využít prostředků zajištěných bankovní zárukou ve výši jakéhokoliv neuspokojeného závazku zhotovitele vůči objednateli vyplývajícího z této smlouvy. 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w:t>
      </w:r>
    </w:p>
    <w:p w14:paraId="211F31D0" w14:textId="584DC046" w:rsidR="00916CAA" w:rsidRPr="00197D5C" w:rsidRDefault="00916CAA" w:rsidP="00916CAA">
      <w:pPr>
        <w:numPr>
          <w:ilvl w:val="1"/>
          <w:numId w:val="11"/>
        </w:numPr>
        <w:tabs>
          <w:tab w:val="num" w:pos="0"/>
        </w:tabs>
        <w:spacing w:after="120" w:line="240" w:lineRule="auto"/>
        <w:jc w:val="both"/>
        <w:rPr>
          <w:rFonts w:cs="Arial"/>
          <w:color w:val="000000"/>
        </w:rPr>
      </w:pPr>
      <w:r w:rsidRPr="00197D5C">
        <w:rPr>
          <w:rFonts w:cs="Arial"/>
          <w:szCs w:val="24"/>
        </w:rPr>
        <w:t xml:space="preserve">O předložení bankovní záruky za </w:t>
      </w:r>
      <w:r w:rsidR="001838BE" w:rsidRPr="00197D5C">
        <w:rPr>
          <w:rFonts w:cs="Arial"/>
          <w:szCs w:val="24"/>
        </w:rPr>
        <w:t>reklamace</w:t>
      </w:r>
      <w:r w:rsidRPr="00197D5C">
        <w:rPr>
          <w:rFonts w:cs="Arial"/>
          <w:szCs w:val="24"/>
        </w:rPr>
        <w:t xml:space="preserve"> zhotovitelem objednateli se provede zápis v předávacím protokolu.</w:t>
      </w:r>
    </w:p>
    <w:p w14:paraId="44C6CA89" w14:textId="77777777" w:rsidR="00916CAA" w:rsidRPr="00197D5C" w:rsidRDefault="00916CAA" w:rsidP="00916CAA">
      <w:pPr>
        <w:spacing w:after="120" w:line="240" w:lineRule="auto"/>
        <w:jc w:val="both"/>
        <w:rPr>
          <w:rFonts w:cs="Arial"/>
        </w:rPr>
      </w:pPr>
    </w:p>
    <w:p w14:paraId="1954B8AC"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bookmarkStart w:id="52" w:name="_Toc443307119"/>
      <w:r w:rsidRPr="00197D5C">
        <w:rPr>
          <w:rFonts w:cs="Arial"/>
          <w:b/>
          <w:szCs w:val="24"/>
        </w:rPr>
        <w:lastRenderedPageBreak/>
        <w:t xml:space="preserve"> Sankce</w:t>
      </w:r>
      <w:bookmarkEnd w:id="52"/>
    </w:p>
    <w:p w14:paraId="623D5C39" w14:textId="77777777" w:rsidR="00916CAA" w:rsidRPr="009A037E" w:rsidRDefault="00916CAA" w:rsidP="00916CAA">
      <w:pPr>
        <w:numPr>
          <w:ilvl w:val="1"/>
          <w:numId w:val="11"/>
        </w:numPr>
        <w:tabs>
          <w:tab w:val="num" w:pos="0"/>
        </w:tabs>
        <w:spacing w:after="120" w:line="240" w:lineRule="auto"/>
        <w:jc w:val="both"/>
        <w:rPr>
          <w:rFonts w:cs="Arial"/>
          <w:bCs/>
          <w:iCs/>
          <w:szCs w:val="24"/>
        </w:rPr>
      </w:pPr>
      <w:r w:rsidRPr="00197D5C">
        <w:rPr>
          <w:rFonts w:cs="Arial"/>
          <w:bCs/>
          <w:iCs/>
          <w:szCs w:val="24"/>
        </w:rPr>
        <w:t xml:space="preserve">Dodržení lhůty pro řádné provedení a dokončení díla a dodržení platebních podmínek se považuje za </w:t>
      </w:r>
      <w:r w:rsidRPr="009A037E">
        <w:rPr>
          <w:rFonts w:cs="Arial"/>
          <w:bCs/>
          <w:iCs/>
          <w:szCs w:val="24"/>
        </w:rPr>
        <w:t>podstatnou smluvní povinnost obou smluvních stran.</w:t>
      </w:r>
    </w:p>
    <w:p w14:paraId="6707EA52" w14:textId="7D8B8E22" w:rsidR="00916CAA" w:rsidRPr="009A037E" w:rsidRDefault="00916CAA" w:rsidP="00916CAA">
      <w:pPr>
        <w:numPr>
          <w:ilvl w:val="1"/>
          <w:numId w:val="11"/>
        </w:numPr>
        <w:tabs>
          <w:tab w:val="num" w:pos="0"/>
        </w:tabs>
        <w:spacing w:after="120" w:line="240" w:lineRule="auto"/>
        <w:jc w:val="both"/>
        <w:rPr>
          <w:rFonts w:cs="Arial"/>
        </w:rPr>
      </w:pPr>
      <w:r w:rsidRPr="009A037E">
        <w:rPr>
          <w:rFonts w:cs="Arial"/>
          <w:bCs/>
          <w:iCs/>
          <w:szCs w:val="24"/>
        </w:rPr>
        <w:t xml:space="preserve">V případě, že se objednatel ocitne v prodlení s předáním staveniště zhotoviteli dle čl. </w:t>
      </w:r>
      <w:r w:rsidRPr="009A037E">
        <w:rPr>
          <w:rFonts w:cs="Arial"/>
          <w:bCs/>
          <w:iCs/>
          <w:szCs w:val="24"/>
        </w:rPr>
        <w:fldChar w:fldCharType="begin"/>
      </w:r>
      <w:r w:rsidRPr="009A037E">
        <w:rPr>
          <w:rFonts w:cs="Arial"/>
          <w:bCs/>
          <w:iCs/>
          <w:szCs w:val="24"/>
        </w:rPr>
        <w:instrText xml:space="preserve"> REF _Ref486866294 \r \h  \* MERGEFORMAT </w:instrText>
      </w:r>
      <w:r w:rsidRPr="009A037E">
        <w:rPr>
          <w:rFonts w:cs="Arial"/>
          <w:bCs/>
          <w:iCs/>
          <w:szCs w:val="24"/>
        </w:rPr>
      </w:r>
      <w:r w:rsidRPr="009A037E">
        <w:rPr>
          <w:rFonts w:cs="Arial"/>
          <w:bCs/>
          <w:iCs/>
          <w:szCs w:val="24"/>
        </w:rPr>
        <w:fldChar w:fldCharType="separate"/>
      </w:r>
      <w:r w:rsidR="00701AC5">
        <w:rPr>
          <w:rFonts w:cs="Arial"/>
          <w:bCs/>
          <w:iCs/>
          <w:szCs w:val="24"/>
        </w:rPr>
        <w:t>4.1.1</w:t>
      </w:r>
      <w:r w:rsidRPr="009A037E">
        <w:rPr>
          <w:rFonts w:cs="Arial"/>
          <w:bCs/>
          <w:iCs/>
          <w:szCs w:val="24"/>
        </w:rPr>
        <w:fldChar w:fldCharType="end"/>
      </w:r>
      <w:r>
        <w:rPr>
          <w:rFonts w:cs="Arial"/>
          <w:bCs/>
          <w:iCs/>
          <w:szCs w:val="24"/>
        </w:rPr>
        <w:t>.</w:t>
      </w:r>
      <w:r w:rsidRPr="009A037E">
        <w:rPr>
          <w:rFonts w:cs="Arial"/>
          <w:bCs/>
          <w:iCs/>
          <w:szCs w:val="24"/>
        </w:rPr>
        <w:t xml:space="preserve"> této smlouvy, si obě smluvní strany sjednávají smluvní pokutu, kterou se objednatel zavazuje uhradit zhotoviteli, a to ve </w:t>
      </w:r>
      <w:r w:rsidRPr="0005221C">
        <w:rPr>
          <w:rFonts w:cs="Arial"/>
          <w:bCs/>
          <w:iCs/>
          <w:szCs w:val="24"/>
        </w:rPr>
        <w:t>výši 0,01 % z celkové</w:t>
      </w:r>
      <w:r w:rsidRPr="009A037E">
        <w:rPr>
          <w:rFonts w:cs="Arial"/>
          <w:bCs/>
          <w:iCs/>
          <w:szCs w:val="24"/>
        </w:rPr>
        <w:t xml:space="preserve"> ceny za dílo za každý započatý kalendářní den objednatelova prodlení s řádným předáním staveniště zhotoviteli. </w:t>
      </w:r>
    </w:p>
    <w:p w14:paraId="35B5300B" w14:textId="2E2E7E01" w:rsidR="00916CAA" w:rsidRPr="009A037E" w:rsidRDefault="00916CAA" w:rsidP="00916CAA">
      <w:pPr>
        <w:numPr>
          <w:ilvl w:val="1"/>
          <w:numId w:val="11"/>
        </w:numPr>
        <w:tabs>
          <w:tab w:val="num" w:pos="0"/>
        </w:tabs>
        <w:spacing w:after="120" w:line="240" w:lineRule="auto"/>
        <w:jc w:val="both"/>
        <w:rPr>
          <w:rFonts w:cs="Arial"/>
        </w:rPr>
      </w:pPr>
      <w:r w:rsidRPr="009A037E">
        <w:rPr>
          <w:rFonts w:cs="Arial"/>
        </w:rPr>
        <w:t xml:space="preserve">V případě, </w:t>
      </w:r>
      <w:r w:rsidRPr="009A037E">
        <w:rPr>
          <w:rFonts w:cs="Arial"/>
          <w:bCs/>
          <w:iCs/>
          <w:szCs w:val="24"/>
        </w:rPr>
        <w:t>že objednatel bezdůvodně nepřevezme dílo a ocitne se v prodlení s převzetím díla, si obě smluvní strany sjednávají smluvní pokutu, kterou se objednatel zavazuje uhradit zhotoviteli, a to ve výši 0,</w:t>
      </w:r>
      <w:r>
        <w:rPr>
          <w:rFonts w:cs="Arial"/>
          <w:bCs/>
          <w:iCs/>
          <w:szCs w:val="24"/>
        </w:rPr>
        <w:t>0</w:t>
      </w:r>
      <w:r w:rsidRPr="009A037E">
        <w:rPr>
          <w:rFonts w:cs="Arial"/>
          <w:bCs/>
          <w:iCs/>
          <w:szCs w:val="24"/>
        </w:rPr>
        <w:t xml:space="preserve">1 % z celkové ceny za dílo za každý započatý kalendářní den objednatelova prodlení s převzetím díla podle čl. </w:t>
      </w:r>
      <w:r w:rsidRPr="009A037E">
        <w:rPr>
          <w:rFonts w:cs="Arial"/>
          <w:bCs/>
          <w:iCs/>
          <w:szCs w:val="24"/>
        </w:rPr>
        <w:fldChar w:fldCharType="begin"/>
      </w:r>
      <w:r w:rsidRPr="009A037E">
        <w:rPr>
          <w:rFonts w:cs="Arial"/>
          <w:bCs/>
          <w:iCs/>
          <w:szCs w:val="24"/>
        </w:rPr>
        <w:instrText xml:space="preserve"> REF _Ref440782083 \r \h  \* MERGEFORMAT </w:instrText>
      </w:r>
      <w:r w:rsidRPr="009A037E">
        <w:rPr>
          <w:rFonts w:cs="Arial"/>
          <w:bCs/>
          <w:iCs/>
          <w:szCs w:val="24"/>
        </w:rPr>
      </w:r>
      <w:r w:rsidRPr="009A037E">
        <w:rPr>
          <w:rFonts w:cs="Arial"/>
          <w:bCs/>
          <w:iCs/>
          <w:szCs w:val="24"/>
        </w:rPr>
        <w:fldChar w:fldCharType="separate"/>
      </w:r>
      <w:r w:rsidR="00701AC5">
        <w:rPr>
          <w:rFonts w:cs="Arial"/>
          <w:bCs/>
          <w:iCs/>
          <w:szCs w:val="24"/>
        </w:rPr>
        <w:t>7.1</w:t>
      </w:r>
      <w:r w:rsidRPr="009A037E">
        <w:rPr>
          <w:rFonts w:cs="Arial"/>
          <w:bCs/>
          <w:iCs/>
          <w:szCs w:val="24"/>
        </w:rPr>
        <w:fldChar w:fldCharType="end"/>
      </w:r>
      <w:r w:rsidRPr="009A037E">
        <w:rPr>
          <w:rFonts w:cs="Arial"/>
          <w:bCs/>
          <w:iCs/>
          <w:szCs w:val="24"/>
        </w:rPr>
        <w:t xml:space="preserve"> této smlouvy.</w:t>
      </w:r>
    </w:p>
    <w:p w14:paraId="0300F130" w14:textId="77777777" w:rsidR="00916CAA" w:rsidRPr="00197D5C" w:rsidRDefault="00916CAA" w:rsidP="00916CAA">
      <w:pPr>
        <w:numPr>
          <w:ilvl w:val="1"/>
          <w:numId w:val="11"/>
        </w:numPr>
        <w:tabs>
          <w:tab w:val="num" w:pos="0"/>
        </w:tabs>
        <w:spacing w:after="120" w:line="240" w:lineRule="auto"/>
        <w:jc w:val="both"/>
        <w:rPr>
          <w:rFonts w:cs="Arial"/>
          <w:bCs/>
          <w:iCs/>
          <w:szCs w:val="24"/>
        </w:rPr>
      </w:pPr>
      <w:r w:rsidRPr="00197D5C">
        <w:rPr>
          <w:rFonts w:cs="Arial"/>
          <w:bCs/>
          <w:iCs/>
          <w:szCs w:val="24"/>
        </w:rPr>
        <w:t>Ocitne-li se objednatel v prodlení s jakýmkoliv peněžitým plněním dle této smlouvy ve prospěch zhotovitele, pak si obě smluvní strany sjednávají smluvní úrok z prodlení, který se objednatel zavazuje uhradit zhotoviteli</w:t>
      </w:r>
      <w:r>
        <w:rPr>
          <w:rFonts w:cs="Arial"/>
          <w:bCs/>
          <w:iCs/>
          <w:szCs w:val="24"/>
        </w:rPr>
        <w:t>,</w:t>
      </w:r>
      <w:r w:rsidRPr="00197D5C">
        <w:rPr>
          <w:rFonts w:cs="Arial"/>
          <w:bCs/>
          <w:iCs/>
          <w:szCs w:val="24"/>
        </w:rPr>
        <w:t xml:space="preserve"> a to ve výši 0,</w:t>
      </w:r>
      <w:r>
        <w:rPr>
          <w:rFonts w:cs="Arial"/>
          <w:bCs/>
          <w:iCs/>
          <w:szCs w:val="24"/>
        </w:rPr>
        <w:t>02</w:t>
      </w:r>
      <w:r w:rsidRPr="00197D5C">
        <w:rPr>
          <w:rFonts w:cs="Arial"/>
          <w:bCs/>
          <w:iCs/>
          <w:szCs w:val="24"/>
        </w:rPr>
        <w:t xml:space="preserve"> % z dlužné částky za každý započatý kalendářní den takového objednatelova peněžitého prodlení.</w:t>
      </w:r>
    </w:p>
    <w:p w14:paraId="56317416"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Obdobně ocitne-li se zhotovitel v prodlení s jakýmkoliv peněžitým plněním dle této smlouvy ve prospěch objednatele, pak si obě smluvní strany sjednávají smluvní úrok z prodlení, který se zhotovitel zavazuje uhradit objednateli</w:t>
      </w:r>
      <w:r>
        <w:rPr>
          <w:rFonts w:cs="Arial"/>
        </w:rPr>
        <w:t>,</w:t>
      </w:r>
      <w:r w:rsidRPr="00197D5C">
        <w:rPr>
          <w:rFonts w:cs="Arial"/>
        </w:rPr>
        <w:t xml:space="preserve"> a to ve výši 0,</w:t>
      </w:r>
      <w:r>
        <w:rPr>
          <w:rFonts w:cs="Arial"/>
        </w:rPr>
        <w:t>02</w:t>
      </w:r>
      <w:r w:rsidRPr="00197D5C">
        <w:rPr>
          <w:rFonts w:cs="Arial"/>
        </w:rPr>
        <w:t xml:space="preserve"> % z dlužné částky za každý započatý kalendářní den takového zhotovitelova peněžitého prodlení.</w:t>
      </w:r>
    </w:p>
    <w:p w14:paraId="423F4BEF" w14:textId="730CD94E" w:rsidR="00916CAA" w:rsidRPr="00DC3D88" w:rsidRDefault="00916CAA" w:rsidP="00916CAA">
      <w:pPr>
        <w:numPr>
          <w:ilvl w:val="1"/>
          <w:numId w:val="11"/>
        </w:numPr>
        <w:tabs>
          <w:tab w:val="num" w:pos="0"/>
        </w:tabs>
        <w:spacing w:after="120" w:line="240" w:lineRule="auto"/>
        <w:jc w:val="both"/>
        <w:rPr>
          <w:rFonts w:cs="Arial"/>
        </w:rPr>
      </w:pPr>
      <w:bookmarkStart w:id="53" w:name="_Ref440791913"/>
      <w:r w:rsidRPr="00197D5C">
        <w:rPr>
          <w:rFonts w:cs="Arial"/>
          <w:bCs/>
          <w:iCs/>
          <w:szCs w:val="24"/>
        </w:rPr>
        <w:t>V případě, že se zhotovitel ocitne v prodlení s předložením doklad</w:t>
      </w:r>
      <w:r w:rsidR="001838BE">
        <w:rPr>
          <w:rFonts w:cs="Arial"/>
          <w:bCs/>
          <w:iCs/>
          <w:szCs w:val="24"/>
        </w:rPr>
        <w:t>u</w:t>
      </w:r>
      <w:r w:rsidRPr="00197D5C">
        <w:rPr>
          <w:rFonts w:cs="Arial"/>
          <w:bCs/>
          <w:iCs/>
          <w:szCs w:val="24"/>
        </w:rPr>
        <w:t xml:space="preserve"> prokazujících existencí pojištění dle čl. </w:t>
      </w:r>
      <w:r w:rsidRPr="00197D5C">
        <w:rPr>
          <w:rFonts w:cs="Arial"/>
          <w:bCs/>
          <w:iCs/>
          <w:szCs w:val="24"/>
        </w:rPr>
        <w:fldChar w:fldCharType="begin"/>
      </w:r>
      <w:r w:rsidRPr="00197D5C">
        <w:rPr>
          <w:rFonts w:cs="Arial"/>
          <w:bCs/>
          <w:iCs/>
          <w:szCs w:val="24"/>
        </w:rPr>
        <w:instrText xml:space="preserve"> REF _Ref440791762 \r \h  \* MERGEFORMAT </w:instrText>
      </w:r>
      <w:r w:rsidRPr="00197D5C">
        <w:rPr>
          <w:rFonts w:cs="Arial"/>
          <w:bCs/>
          <w:iCs/>
          <w:szCs w:val="24"/>
        </w:rPr>
      </w:r>
      <w:r w:rsidRPr="00197D5C">
        <w:rPr>
          <w:rFonts w:cs="Arial"/>
          <w:bCs/>
          <w:iCs/>
          <w:szCs w:val="24"/>
        </w:rPr>
        <w:fldChar w:fldCharType="separate"/>
      </w:r>
      <w:r w:rsidR="00701AC5">
        <w:rPr>
          <w:rFonts w:cs="Arial"/>
          <w:bCs/>
          <w:iCs/>
          <w:szCs w:val="24"/>
        </w:rPr>
        <w:t>10.2</w:t>
      </w:r>
      <w:r w:rsidRPr="00197D5C">
        <w:rPr>
          <w:rFonts w:cs="Arial"/>
          <w:bCs/>
          <w:iCs/>
          <w:szCs w:val="24"/>
        </w:rPr>
        <w:fldChar w:fldCharType="end"/>
      </w:r>
      <w:r>
        <w:rPr>
          <w:rFonts w:cs="Arial"/>
          <w:bCs/>
          <w:iCs/>
          <w:szCs w:val="24"/>
        </w:rPr>
        <w:t>.</w:t>
      </w:r>
      <w:r w:rsidRPr="00197D5C">
        <w:rPr>
          <w:rFonts w:cs="Arial"/>
          <w:bCs/>
          <w:iCs/>
          <w:szCs w:val="24"/>
        </w:rPr>
        <w:t xml:space="preserve"> této smlouvy, si obě smluvní strany sjednávají smluvní pokutu, kterou se zhotovitel zavazuje uhradit objednateli</w:t>
      </w:r>
      <w:r>
        <w:rPr>
          <w:rFonts w:cs="Arial"/>
          <w:bCs/>
          <w:iCs/>
          <w:szCs w:val="24"/>
        </w:rPr>
        <w:t>,</w:t>
      </w:r>
      <w:r w:rsidRPr="00197D5C">
        <w:rPr>
          <w:rFonts w:cs="Arial"/>
          <w:bCs/>
          <w:iCs/>
          <w:szCs w:val="24"/>
        </w:rPr>
        <w:t xml:space="preserve"> a to ve výši 0,</w:t>
      </w:r>
      <w:r>
        <w:rPr>
          <w:rFonts w:cs="Arial"/>
          <w:bCs/>
          <w:iCs/>
          <w:szCs w:val="24"/>
        </w:rPr>
        <w:t>01</w:t>
      </w:r>
      <w:r w:rsidRPr="00197D5C">
        <w:rPr>
          <w:rFonts w:cs="Arial"/>
          <w:bCs/>
          <w:iCs/>
          <w:szCs w:val="24"/>
        </w:rPr>
        <w:t xml:space="preserve"> % z celkové ceny za dílo za každý </w:t>
      </w:r>
      <w:r w:rsidRPr="00DC3D88">
        <w:rPr>
          <w:rFonts w:cs="Arial"/>
          <w:bCs/>
          <w:iCs/>
          <w:szCs w:val="24"/>
        </w:rPr>
        <w:t>započatý kalendářní den zhotovitelova prodlení s předložením předmětn</w:t>
      </w:r>
      <w:r w:rsidR="001838BE" w:rsidRPr="00DC3D88">
        <w:rPr>
          <w:rFonts w:cs="Arial"/>
          <w:bCs/>
          <w:iCs/>
          <w:szCs w:val="24"/>
        </w:rPr>
        <w:t>ého</w:t>
      </w:r>
      <w:r w:rsidRPr="00DC3D88">
        <w:rPr>
          <w:rFonts w:cs="Arial"/>
          <w:bCs/>
          <w:iCs/>
          <w:szCs w:val="24"/>
        </w:rPr>
        <w:t xml:space="preserve"> doklad</w:t>
      </w:r>
      <w:r w:rsidR="001838BE" w:rsidRPr="00DC3D88">
        <w:rPr>
          <w:rFonts w:cs="Arial"/>
          <w:bCs/>
          <w:iCs/>
          <w:szCs w:val="24"/>
        </w:rPr>
        <w:t>u</w:t>
      </w:r>
      <w:r w:rsidRPr="00DC3D88">
        <w:rPr>
          <w:rFonts w:cs="Arial"/>
          <w:bCs/>
          <w:iCs/>
          <w:szCs w:val="24"/>
        </w:rPr>
        <w:t>.</w:t>
      </w:r>
      <w:bookmarkEnd w:id="53"/>
    </w:p>
    <w:p w14:paraId="1150D570" w14:textId="48033915" w:rsidR="00916CAA" w:rsidRPr="00DC3D88" w:rsidRDefault="00916CAA" w:rsidP="00916CAA">
      <w:pPr>
        <w:numPr>
          <w:ilvl w:val="1"/>
          <w:numId w:val="11"/>
        </w:numPr>
        <w:tabs>
          <w:tab w:val="num" w:pos="0"/>
        </w:tabs>
        <w:spacing w:after="120" w:line="240" w:lineRule="auto"/>
        <w:jc w:val="both"/>
        <w:rPr>
          <w:rFonts w:cs="Arial"/>
        </w:rPr>
      </w:pPr>
      <w:bookmarkStart w:id="54" w:name="_Ref440829182"/>
      <w:r w:rsidRPr="00DC3D88">
        <w:rPr>
          <w:rFonts w:cs="Arial"/>
          <w:bCs/>
          <w:iCs/>
          <w:szCs w:val="24"/>
        </w:rPr>
        <w:t>V případě, že se zhotovitel ocitne v prodlení s předložením bankovní záruk</w:t>
      </w:r>
      <w:r w:rsidR="00515A28" w:rsidRPr="00DC3D88">
        <w:rPr>
          <w:rFonts w:cs="Arial"/>
          <w:bCs/>
          <w:iCs/>
          <w:szCs w:val="24"/>
        </w:rPr>
        <w:t>y</w:t>
      </w:r>
      <w:r w:rsidRPr="00DC3D88">
        <w:rPr>
          <w:rFonts w:cs="Arial"/>
          <w:bCs/>
          <w:iCs/>
          <w:szCs w:val="24"/>
        </w:rPr>
        <w:t xml:space="preserve"> dle čl. </w:t>
      </w:r>
      <w:r w:rsidRPr="00DC3D88">
        <w:rPr>
          <w:rFonts w:cs="Arial"/>
          <w:bCs/>
          <w:iCs/>
          <w:szCs w:val="24"/>
        </w:rPr>
        <w:fldChar w:fldCharType="begin"/>
      </w:r>
      <w:r w:rsidRPr="00DC3D88">
        <w:rPr>
          <w:rFonts w:cs="Arial"/>
          <w:bCs/>
          <w:iCs/>
          <w:szCs w:val="24"/>
        </w:rPr>
        <w:instrText xml:space="preserve"> REF _Ref4505765 \r \h </w:instrText>
      </w:r>
      <w:r w:rsidR="00515A28" w:rsidRPr="00DC3D88">
        <w:rPr>
          <w:rFonts w:cs="Arial"/>
          <w:bCs/>
          <w:iCs/>
          <w:szCs w:val="24"/>
        </w:rPr>
        <w:instrText xml:space="preserve"> \* MERGEFORMAT </w:instrText>
      </w:r>
      <w:r w:rsidRPr="00DC3D88">
        <w:rPr>
          <w:rFonts w:cs="Arial"/>
          <w:bCs/>
          <w:iCs/>
          <w:szCs w:val="24"/>
        </w:rPr>
      </w:r>
      <w:r w:rsidRPr="00DC3D88">
        <w:rPr>
          <w:rFonts w:cs="Arial"/>
          <w:bCs/>
          <w:iCs/>
          <w:szCs w:val="24"/>
        </w:rPr>
        <w:fldChar w:fldCharType="separate"/>
      </w:r>
      <w:r w:rsidR="00701AC5" w:rsidRPr="00DC3D88">
        <w:rPr>
          <w:rFonts w:cs="Arial"/>
          <w:bCs/>
          <w:iCs/>
          <w:szCs w:val="24"/>
        </w:rPr>
        <w:t>11</w:t>
      </w:r>
      <w:r w:rsidRPr="00DC3D88">
        <w:rPr>
          <w:rFonts w:cs="Arial"/>
          <w:bCs/>
          <w:iCs/>
          <w:szCs w:val="24"/>
        </w:rPr>
        <w:fldChar w:fldCharType="end"/>
      </w:r>
      <w:r w:rsidRPr="00DC3D88">
        <w:rPr>
          <w:rFonts w:cs="Arial"/>
          <w:bCs/>
          <w:iCs/>
          <w:szCs w:val="24"/>
        </w:rPr>
        <w:t xml:space="preserve"> této smlouvy, si obě smluvní strany sjednávají smluvní pokutu, kterou se zhotovitel zavazuje uhradit objednateli, a to ve výši 0,01 % z celkové ceny za dílo za každý započatý kalendářní den zhotovitelova prodlení s předložením předmětné bankovní záruky.</w:t>
      </w:r>
      <w:bookmarkEnd w:id="54"/>
    </w:p>
    <w:p w14:paraId="6518D358" w14:textId="18CC9654" w:rsidR="00916CAA" w:rsidRPr="00197D5C" w:rsidRDefault="00916CAA" w:rsidP="00916CAA">
      <w:pPr>
        <w:numPr>
          <w:ilvl w:val="1"/>
          <w:numId w:val="11"/>
        </w:numPr>
        <w:tabs>
          <w:tab w:val="num" w:pos="0"/>
        </w:tabs>
        <w:spacing w:after="120" w:line="240" w:lineRule="auto"/>
        <w:jc w:val="both"/>
        <w:rPr>
          <w:rFonts w:cs="Arial"/>
          <w:bCs/>
          <w:iCs/>
          <w:szCs w:val="24"/>
        </w:rPr>
      </w:pPr>
      <w:bookmarkStart w:id="55" w:name="_Ref440782320"/>
      <w:r w:rsidRPr="004F7FEC">
        <w:rPr>
          <w:rFonts w:cs="Arial"/>
          <w:bCs/>
          <w:iCs/>
          <w:szCs w:val="24"/>
        </w:rPr>
        <w:t xml:space="preserve">V případě, že se zhotovitel ocitne v prodlení s plněním v termínu dle čl. </w:t>
      </w:r>
      <w:r w:rsidRPr="004F7FEC">
        <w:rPr>
          <w:rFonts w:cs="Arial"/>
          <w:bCs/>
          <w:iCs/>
          <w:szCs w:val="24"/>
        </w:rPr>
        <w:fldChar w:fldCharType="begin"/>
      </w:r>
      <w:r w:rsidRPr="004F7FEC">
        <w:rPr>
          <w:rFonts w:cs="Arial"/>
          <w:bCs/>
          <w:iCs/>
          <w:szCs w:val="24"/>
        </w:rPr>
        <w:instrText xml:space="preserve"> REF _Ref4512460 \r \h </w:instrText>
      </w:r>
      <w:r w:rsidR="004F7FEC">
        <w:rPr>
          <w:rFonts w:cs="Arial"/>
          <w:bCs/>
          <w:iCs/>
          <w:szCs w:val="24"/>
        </w:rPr>
        <w:instrText xml:space="preserve"> \* MERGEFORMAT </w:instrText>
      </w:r>
      <w:r w:rsidRPr="004F7FEC">
        <w:rPr>
          <w:rFonts w:cs="Arial"/>
          <w:bCs/>
          <w:iCs/>
          <w:szCs w:val="24"/>
        </w:rPr>
      </w:r>
      <w:r w:rsidRPr="004F7FEC">
        <w:rPr>
          <w:rFonts w:cs="Arial"/>
          <w:bCs/>
          <w:iCs/>
          <w:szCs w:val="24"/>
        </w:rPr>
        <w:fldChar w:fldCharType="separate"/>
      </w:r>
      <w:r w:rsidR="00701AC5">
        <w:rPr>
          <w:rFonts w:cs="Arial"/>
          <w:bCs/>
          <w:iCs/>
          <w:szCs w:val="24"/>
        </w:rPr>
        <w:t>4.1</w:t>
      </w:r>
      <w:r w:rsidRPr="004F7FEC">
        <w:rPr>
          <w:rFonts w:cs="Arial"/>
          <w:bCs/>
          <w:iCs/>
          <w:szCs w:val="24"/>
        </w:rPr>
        <w:fldChar w:fldCharType="end"/>
      </w:r>
      <w:r w:rsidRPr="004F7FEC">
        <w:rPr>
          <w:rFonts w:cs="Arial"/>
          <w:bCs/>
          <w:iCs/>
          <w:szCs w:val="24"/>
        </w:rPr>
        <w:t>.3 této smlouvy, si obě smluvní strany sjednávají smluvní</w:t>
      </w:r>
      <w:r w:rsidRPr="00197D5C">
        <w:rPr>
          <w:rFonts w:cs="Arial"/>
          <w:bCs/>
          <w:iCs/>
          <w:szCs w:val="24"/>
        </w:rPr>
        <w:t xml:space="preserve"> pokutu, kterou se zhotovitel zavazuje uhradit objednateli</w:t>
      </w:r>
      <w:r>
        <w:rPr>
          <w:rFonts w:cs="Arial"/>
          <w:bCs/>
          <w:iCs/>
          <w:szCs w:val="24"/>
        </w:rPr>
        <w:t>,</w:t>
      </w:r>
      <w:r w:rsidRPr="00197D5C">
        <w:rPr>
          <w:rFonts w:cs="Arial"/>
          <w:bCs/>
          <w:iCs/>
          <w:szCs w:val="24"/>
        </w:rPr>
        <w:t xml:space="preserve"> a to ve </w:t>
      </w:r>
      <w:r w:rsidRPr="004A0673">
        <w:rPr>
          <w:rFonts w:cs="Arial"/>
          <w:bCs/>
          <w:iCs/>
          <w:szCs w:val="24"/>
        </w:rPr>
        <w:t>výši 0,01 % z celkové</w:t>
      </w:r>
      <w:r w:rsidRPr="00197D5C">
        <w:rPr>
          <w:rFonts w:cs="Arial"/>
          <w:bCs/>
          <w:iCs/>
          <w:szCs w:val="24"/>
        </w:rPr>
        <w:t xml:space="preserve"> ceny za dílo za každý započatý kalendářní den zhotovitelova prodlení </w:t>
      </w:r>
      <w:r>
        <w:rPr>
          <w:rFonts w:cs="Arial"/>
          <w:bCs/>
          <w:iCs/>
          <w:szCs w:val="24"/>
        </w:rPr>
        <w:t>s plněním</w:t>
      </w:r>
      <w:r w:rsidRPr="00197D5C">
        <w:rPr>
          <w:rFonts w:cs="Arial"/>
          <w:bCs/>
          <w:iCs/>
          <w:szCs w:val="24"/>
        </w:rPr>
        <w:t>.</w:t>
      </w:r>
      <w:bookmarkEnd w:id="55"/>
    </w:p>
    <w:p w14:paraId="0470D6E0" w14:textId="77777777" w:rsidR="00916CAA" w:rsidRPr="007B2BAE" w:rsidRDefault="00916CAA" w:rsidP="00916CAA">
      <w:pPr>
        <w:numPr>
          <w:ilvl w:val="1"/>
          <w:numId w:val="11"/>
        </w:numPr>
        <w:tabs>
          <w:tab w:val="num" w:pos="0"/>
        </w:tabs>
        <w:spacing w:after="120" w:line="240" w:lineRule="auto"/>
        <w:jc w:val="both"/>
        <w:rPr>
          <w:rFonts w:cs="Arial"/>
        </w:rPr>
      </w:pPr>
      <w:bookmarkStart w:id="56" w:name="_Ref440782327"/>
      <w:r w:rsidRPr="007B2BAE">
        <w:rPr>
          <w:rFonts w:cs="Arial"/>
        </w:rPr>
        <w:t xml:space="preserve">V případě porušení povinnosti neodstranění vad uvedených v protokolu o předání a převzetí díla v dohodnutém termínu (při převzetí díla včetně vad) sjednávají smluvní strany smluvní pokutu ve výši </w:t>
      </w:r>
      <w:r w:rsidRPr="007B2BAE">
        <w:rPr>
          <w:rFonts w:cs="Arial"/>
          <w:bCs/>
          <w:iCs/>
          <w:szCs w:val="24"/>
        </w:rPr>
        <w:t>0,01 % z celkové ceny za dílo</w:t>
      </w:r>
      <w:r w:rsidRPr="007B2BAE">
        <w:rPr>
          <w:rFonts w:cs="Arial"/>
        </w:rPr>
        <w:t xml:space="preserve"> za každou vadu, u níž je zhotovitel v prodlení, a za každý den prodlení.</w:t>
      </w:r>
    </w:p>
    <w:p w14:paraId="77F0052C" w14:textId="1630BAEE" w:rsidR="00916CAA" w:rsidRPr="007B2BAE" w:rsidRDefault="00916CAA" w:rsidP="00916CAA">
      <w:pPr>
        <w:numPr>
          <w:ilvl w:val="1"/>
          <w:numId w:val="11"/>
        </w:numPr>
        <w:tabs>
          <w:tab w:val="num" w:pos="0"/>
        </w:tabs>
        <w:spacing w:after="120" w:line="240" w:lineRule="auto"/>
        <w:jc w:val="both"/>
        <w:rPr>
          <w:rFonts w:cs="Arial"/>
        </w:rPr>
      </w:pPr>
      <w:bookmarkStart w:id="57" w:name="_Ref440782331"/>
      <w:bookmarkEnd w:id="56"/>
      <w:r w:rsidRPr="007B2BAE">
        <w:rPr>
          <w:rFonts w:cs="Arial"/>
        </w:rPr>
        <w:t xml:space="preserve">V případě, že se zhotovitel ocitne v prodlení se splněním povinnosti nastoupit k odstranění reklamačních vad ve lhůtě a za podmínek dle čl. </w:t>
      </w:r>
      <w:r w:rsidRPr="007B2BAE">
        <w:rPr>
          <w:rFonts w:cs="Arial"/>
        </w:rPr>
        <w:fldChar w:fldCharType="begin"/>
      </w:r>
      <w:r w:rsidRPr="007B2BAE">
        <w:rPr>
          <w:rFonts w:cs="Arial"/>
        </w:rPr>
        <w:instrText xml:space="preserve"> REF _Ref440782280 \r \h  \* MERGEFORMAT </w:instrText>
      </w:r>
      <w:r w:rsidRPr="007B2BAE">
        <w:rPr>
          <w:rFonts w:cs="Arial"/>
        </w:rPr>
      </w:r>
      <w:r w:rsidRPr="007B2BAE">
        <w:rPr>
          <w:rFonts w:cs="Arial"/>
        </w:rPr>
        <w:fldChar w:fldCharType="separate"/>
      </w:r>
      <w:r w:rsidR="00701AC5">
        <w:rPr>
          <w:rFonts w:cs="Arial"/>
        </w:rPr>
        <w:t>6.5</w:t>
      </w:r>
      <w:r w:rsidRPr="007B2BAE">
        <w:rPr>
          <w:rFonts w:cs="Arial"/>
        </w:rPr>
        <w:fldChar w:fldCharType="end"/>
      </w:r>
      <w:r w:rsidRPr="007B2BAE">
        <w:rPr>
          <w:rFonts w:cs="Arial"/>
        </w:rPr>
        <w:t>. této smlouvy,</w:t>
      </w:r>
      <w:r w:rsidRPr="007B2BAE">
        <w:rPr>
          <w:rFonts w:cs="Arial"/>
          <w:bCs/>
          <w:iCs/>
          <w:szCs w:val="24"/>
        </w:rPr>
        <w:t xml:space="preserve"> si obě smluvní strany sjednávají smluvní pokutu, kterou se zhotovitel zavazuje uhradit objednateli, a to ve výši 0,01 % z celkové ceny za dílo za každý započatý kalendářní den zhotovitelova prodlení s </w:t>
      </w:r>
      <w:r w:rsidRPr="007B2BAE">
        <w:rPr>
          <w:rFonts w:cs="Arial"/>
          <w:bCs/>
        </w:rPr>
        <w:t>nástupem k odstranění reklamačních vad.</w:t>
      </w:r>
      <w:bookmarkEnd w:id="57"/>
    </w:p>
    <w:p w14:paraId="4E0352DC" w14:textId="77777777" w:rsidR="00916CAA" w:rsidRPr="007B2BAE" w:rsidRDefault="00916CAA" w:rsidP="00916CAA">
      <w:pPr>
        <w:numPr>
          <w:ilvl w:val="1"/>
          <w:numId w:val="11"/>
        </w:numPr>
        <w:tabs>
          <w:tab w:val="num" w:pos="0"/>
        </w:tabs>
        <w:spacing w:after="120" w:line="240" w:lineRule="auto"/>
        <w:jc w:val="both"/>
        <w:rPr>
          <w:rFonts w:cs="Arial"/>
        </w:rPr>
      </w:pPr>
      <w:bookmarkStart w:id="58" w:name="_Ref440782335"/>
      <w:r w:rsidRPr="007B2BAE">
        <w:rPr>
          <w:rFonts w:cs="Arial"/>
        </w:rPr>
        <w:t>V případě nedodržení termínu k odstranění vad v záruční době se zhotovitel zavazuje uhradit objednateli smluvní pokutu:</w:t>
      </w:r>
    </w:p>
    <w:p w14:paraId="708E8EB9" w14:textId="77777777" w:rsidR="00916CAA" w:rsidRPr="007B2BAE" w:rsidRDefault="00916CAA" w:rsidP="00916CAA">
      <w:pPr>
        <w:numPr>
          <w:ilvl w:val="2"/>
          <w:numId w:val="11"/>
        </w:numPr>
        <w:spacing w:after="120" w:line="240" w:lineRule="auto"/>
        <w:jc w:val="both"/>
        <w:rPr>
          <w:rFonts w:cs="Arial"/>
        </w:rPr>
      </w:pPr>
      <w:r w:rsidRPr="007B2BAE">
        <w:rPr>
          <w:rFonts w:cs="Arial"/>
        </w:rPr>
        <w:t xml:space="preserve">v případě vady, která brání řádnému užívání díla, případně hrozí nebezpečí škody velkého rozsahu (havárie), smluvní pokutu ve výši </w:t>
      </w:r>
      <w:r w:rsidRPr="007B2BAE">
        <w:rPr>
          <w:rFonts w:cs="Arial"/>
          <w:bCs/>
          <w:iCs/>
          <w:szCs w:val="24"/>
        </w:rPr>
        <w:t>0,01 % z celkové ceny za dílo</w:t>
      </w:r>
      <w:r w:rsidRPr="007B2BAE">
        <w:rPr>
          <w:rFonts w:cs="Arial"/>
        </w:rPr>
        <w:t xml:space="preserve"> za každou reklamovanou vadu, u níž je </w:t>
      </w:r>
      <w:r>
        <w:rPr>
          <w:rFonts w:cs="Arial"/>
        </w:rPr>
        <w:t>z</w:t>
      </w:r>
      <w:r w:rsidRPr="007B2BAE">
        <w:rPr>
          <w:rFonts w:cs="Arial"/>
        </w:rPr>
        <w:t>hotovitel v prodlení a za každý i započatý den prodlení s jejím odstraněním,</w:t>
      </w:r>
    </w:p>
    <w:p w14:paraId="28063004" w14:textId="77777777" w:rsidR="00916CAA" w:rsidRPr="00426775" w:rsidRDefault="00916CAA" w:rsidP="00916CAA">
      <w:pPr>
        <w:numPr>
          <w:ilvl w:val="2"/>
          <w:numId w:val="11"/>
        </w:numPr>
        <w:spacing w:after="120" w:line="240" w:lineRule="auto"/>
        <w:jc w:val="both"/>
        <w:rPr>
          <w:rFonts w:cs="Arial"/>
        </w:rPr>
      </w:pPr>
      <w:r w:rsidRPr="007B2BAE">
        <w:rPr>
          <w:rFonts w:cs="Arial"/>
        </w:rPr>
        <w:lastRenderedPageBreak/>
        <w:t xml:space="preserve">v případě jiné vady se zhotovitel zavazuje uhradit objednateli smluvní pokutu ve výši </w:t>
      </w:r>
      <w:r w:rsidRPr="007B2BAE">
        <w:rPr>
          <w:rFonts w:cs="Arial"/>
          <w:bCs/>
          <w:iCs/>
          <w:szCs w:val="24"/>
        </w:rPr>
        <w:t>0,01 % z celkové ceny za dílo</w:t>
      </w:r>
      <w:r w:rsidRPr="007B2BAE">
        <w:rPr>
          <w:rFonts w:cs="Arial"/>
        </w:rPr>
        <w:t xml:space="preserve"> za každou</w:t>
      </w:r>
      <w:r w:rsidRPr="00426775">
        <w:rPr>
          <w:rFonts w:cs="Arial"/>
        </w:rPr>
        <w:t xml:space="preserve"> reklamovanou vadu, u níž je </w:t>
      </w:r>
      <w:r>
        <w:rPr>
          <w:rFonts w:cs="Arial"/>
        </w:rPr>
        <w:t>z</w:t>
      </w:r>
      <w:r w:rsidRPr="00426775">
        <w:rPr>
          <w:rFonts w:cs="Arial"/>
        </w:rPr>
        <w:t>hotovitel v prodlení a za každý i</w:t>
      </w:r>
      <w:r>
        <w:rPr>
          <w:rFonts w:cs="Arial"/>
        </w:rPr>
        <w:t> </w:t>
      </w:r>
      <w:r w:rsidRPr="00426775">
        <w:rPr>
          <w:rFonts w:cs="Arial"/>
        </w:rPr>
        <w:t>započatý den prodlení s jejím odstraněním</w:t>
      </w:r>
      <w:r>
        <w:rPr>
          <w:rFonts w:cs="Arial"/>
        </w:rPr>
        <w:t>.</w:t>
      </w:r>
    </w:p>
    <w:bookmarkEnd w:id="58"/>
    <w:p w14:paraId="106CD702" w14:textId="58849456" w:rsidR="00916CAA" w:rsidRPr="004A0673" w:rsidRDefault="00916CAA" w:rsidP="00916CAA">
      <w:pPr>
        <w:numPr>
          <w:ilvl w:val="1"/>
          <w:numId w:val="11"/>
        </w:numPr>
        <w:tabs>
          <w:tab w:val="num" w:pos="0"/>
        </w:tabs>
        <w:spacing w:after="120" w:line="240" w:lineRule="auto"/>
        <w:jc w:val="both"/>
        <w:rPr>
          <w:rFonts w:cs="Arial"/>
          <w:szCs w:val="24"/>
        </w:rPr>
      </w:pPr>
      <w:r w:rsidRPr="00197D5C">
        <w:rPr>
          <w:rFonts w:cs="Arial"/>
        </w:rPr>
        <w:t xml:space="preserve">V případě, že se zhotovitel ocitne v prodlení se splněním povinnosti vyklidit staveniště ve lhůtě a za podmínek dle čl. </w:t>
      </w:r>
      <w:r w:rsidRPr="00197D5C">
        <w:rPr>
          <w:rFonts w:cs="Arial"/>
        </w:rPr>
        <w:fldChar w:fldCharType="begin"/>
      </w:r>
      <w:r w:rsidRPr="00197D5C">
        <w:rPr>
          <w:rFonts w:cs="Arial"/>
        </w:rPr>
        <w:instrText xml:space="preserve"> REF _Ref486867700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7.6</w:t>
      </w:r>
      <w:r w:rsidRPr="00197D5C">
        <w:rPr>
          <w:rFonts w:cs="Arial"/>
        </w:rPr>
        <w:fldChar w:fldCharType="end"/>
      </w:r>
      <w:r w:rsidRPr="00197D5C">
        <w:rPr>
          <w:rFonts w:cs="Arial"/>
        </w:rPr>
        <w:t xml:space="preserve"> této smlouvy, </w:t>
      </w:r>
      <w:r w:rsidRPr="00197D5C">
        <w:rPr>
          <w:rFonts w:cs="Arial"/>
          <w:bCs/>
          <w:iCs/>
          <w:szCs w:val="24"/>
        </w:rPr>
        <w:t>si obě smluvní strany sjednávají smluvní pokutu, kterou se zhotovitel zavazuje uhradit objednateli</w:t>
      </w:r>
      <w:r>
        <w:rPr>
          <w:rFonts w:cs="Arial"/>
          <w:bCs/>
          <w:iCs/>
          <w:szCs w:val="24"/>
        </w:rPr>
        <w:t>,</w:t>
      </w:r>
      <w:r w:rsidRPr="00197D5C">
        <w:rPr>
          <w:rFonts w:cs="Arial"/>
          <w:bCs/>
          <w:iCs/>
          <w:szCs w:val="24"/>
        </w:rPr>
        <w:t xml:space="preserve"> a to ve výši 0,</w:t>
      </w:r>
      <w:r>
        <w:rPr>
          <w:rFonts w:cs="Arial"/>
          <w:bCs/>
          <w:iCs/>
          <w:szCs w:val="24"/>
        </w:rPr>
        <w:t>01</w:t>
      </w:r>
      <w:r w:rsidRPr="00197D5C">
        <w:rPr>
          <w:rFonts w:cs="Arial"/>
          <w:bCs/>
          <w:iCs/>
          <w:szCs w:val="24"/>
        </w:rPr>
        <w:t xml:space="preserve"> % </w:t>
      </w:r>
      <w:r w:rsidRPr="004A0673">
        <w:rPr>
          <w:rFonts w:cs="Arial"/>
          <w:bCs/>
          <w:iCs/>
          <w:szCs w:val="24"/>
        </w:rPr>
        <w:t>z celkové ceny za dílo za každý i započatý den zhotovitelova prodlení s </w:t>
      </w:r>
      <w:r w:rsidRPr="004A0673">
        <w:rPr>
          <w:rFonts w:cs="Arial"/>
          <w:bCs/>
        </w:rPr>
        <w:t>vyklizením staveniště.</w:t>
      </w:r>
    </w:p>
    <w:p w14:paraId="3083136A" w14:textId="7FE66835" w:rsidR="00916CAA" w:rsidRPr="0038403C" w:rsidRDefault="00916CAA" w:rsidP="00916CAA">
      <w:pPr>
        <w:numPr>
          <w:ilvl w:val="1"/>
          <w:numId w:val="11"/>
        </w:numPr>
        <w:tabs>
          <w:tab w:val="num" w:pos="0"/>
        </w:tabs>
        <w:spacing w:after="120" w:line="240" w:lineRule="auto"/>
        <w:jc w:val="both"/>
        <w:rPr>
          <w:rFonts w:cs="Arial"/>
        </w:rPr>
      </w:pPr>
      <w:r w:rsidRPr="0038403C">
        <w:rPr>
          <w:rFonts w:cs="Arial"/>
        </w:rPr>
        <w:t xml:space="preserve">V případě porušení povinnosti zhotovitele </w:t>
      </w:r>
      <w:r w:rsidRPr="0038403C">
        <w:rPr>
          <w:rFonts w:cstheme="minorHAnsi"/>
        </w:rPr>
        <w:t xml:space="preserve">použít zdravotně nezávadné stavební materiály </w:t>
      </w:r>
      <w:r w:rsidRPr="0038403C">
        <w:rPr>
          <w:rFonts w:cs="Arial"/>
        </w:rPr>
        <w:t>dle čl.</w:t>
      </w:r>
      <w:r w:rsidR="00194906">
        <w:rPr>
          <w:rFonts w:cs="Arial"/>
        </w:rPr>
        <w:fldChar w:fldCharType="begin"/>
      </w:r>
      <w:r w:rsidR="00194906">
        <w:rPr>
          <w:rFonts w:cs="Arial"/>
        </w:rPr>
        <w:instrText xml:space="preserve"> REF _Ref73708167 \r \h </w:instrText>
      </w:r>
      <w:r w:rsidR="00194906">
        <w:rPr>
          <w:rFonts w:cs="Arial"/>
        </w:rPr>
      </w:r>
      <w:r w:rsidR="00194906">
        <w:rPr>
          <w:rFonts w:cs="Arial"/>
        </w:rPr>
        <w:fldChar w:fldCharType="separate"/>
      </w:r>
      <w:r w:rsidR="00701AC5">
        <w:rPr>
          <w:rFonts w:cs="Arial"/>
        </w:rPr>
        <w:t>8.24.4</w:t>
      </w:r>
      <w:r w:rsidR="00194906">
        <w:rPr>
          <w:rFonts w:cs="Arial"/>
        </w:rPr>
        <w:fldChar w:fldCharType="end"/>
      </w:r>
      <w:r w:rsidRPr="0038403C">
        <w:rPr>
          <w:rFonts w:cs="Arial"/>
        </w:rPr>
        <w:t xml:space="preserve">. této smlouvy sjednávají smluvní strany smluvní pokutu ve výši </w:t>
      </w:r>
      <w:r w:rsidRPr="0038403C">
        <w:rPr>
          <w:rFonts w:cs="Arial"/>
          <w:bCs/>
          <w:iCs/>
        </w:rPr>
        <w:t>100.000,- Kč za každý zjištěný případ porušení.</w:t>
      </w:r>
    </w:p>
    <w:p w14:paraId="3FD0F11C" w14:textId="77777777" w:rsidR="00916CAA" w:rsidRPr="00197D5C" w:rsidRDefault="00916CAA" w:rsidP="00916CAA">
      <w:pPr>
        <w:numPr>
          <w:ilvl w:val="1"/>
          <w:numId w:val="11"/>
        </w:numPr>
        <w:tabs>
          <w:tab w:val="num" w:pos="0"/>
        </w:tabs>
        <w:spacing w:after="120" w:line="240" w:lineRule="auto"/>
        <w:jc w:val="both"/>
        <w:rPr>
          <w:rFonts w:cs="Arial"/>
        </w:rPr>
      </w:pPr>
      <w:r w:rsidRPr="0038403C">
        <w:rPr>
          <w:rFonts w:cs="Arial"/>
        </w:rPr>
        <w:t>Zaplacením smluvních pokut či úroků z prodlení nezaniká právo poškozené smluvní strany na náhradu případné škody způsobené ji porušením povinnosti druhé smluvní strany, na níž se sankce vztahuje</w:t>
      </w:r>
      <w:r>
        <w:rPr>
          <w:rFonts w:cs="Arial"/>
        </w:rPr>
        <w:t>, a to v plné výši</w:t>
      </w:r>
      <w:r w:rsidRPr="00197D5C">
        <w:rPr>
          <w:rFonts w:cs="Arial"/>
        </w:rPr>
        <w:t>. Sjednané smluvní úroky z prodlení lze požadovat i</w:t>
      </w:r>
      <w:r>
        <w:rPr>
          <w:rFonts w:cs="Arial"/>
        </w:rPr>
        <w:t> </w:t>
      </w:r>
      <w:r w:rsidRPr="00197D5C">
        <w:rPr>
          <w:rFonts w:cs="Arial"/>
        </w:rPr>
        <w:t>u</w:t>
      </w:r>
      <w:r>
        <w:rPr>
          <w:rFonts w:cs="Arial"/>
        </w:rPr>
        <w:t> </w:t>
      </w:r>
      <w:r w:rsidRPr="00197D5C">
        <w:rPr>
          <w:rFonts w:cs="Arial"/>
        </w:rPr>
        <w:t>řádně uplatněné a neuhrazené smluvní pokuty.</w:t>
      </w:r>
    </w:p>
    <w:p w14:paraId="4DBE9A0F"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242917F4" w14:textId="77777777" w:rsidR="00916CAA" w:rsidRPr="00DC55E3" w:rsidRDefault="00916CAA" w:rsidP="00916CAA">
      <w:pPr>
        <w:numPr>
          <w:ilvl w:val="1"/>
          <w:numId w:val="11"/>
        </w:numPr>
        <w:tabs>
          <w:tab w:val="num" w:pos="0"/>
        </w:tabs>
        <w:spacing w:after="120" w:line="240" w:lineRule="auto"/>
        <w:jc w:val="both"/>
        <w:rPr>
          <w:rFonts w:cs="Arial"/>
        </w:rPr>
      </w:pPr>
      <w:r w:rsidRPr="00197D5C">
        <w:rPr>
          <w:rFonts w:cs="Arial"/>
        </w:rPr>
        <w:t xml:space="preserve">Smluvní strany se dohodly, že pokud nebude výslovně uvedeno jinak, pak veškeré jejich vzájemné oprávněné sankční peněžité pohledávky a závazky z této smlouvy vyplývající, jsou </w:t>
      </w:r>
      <w:r w:rsidRPr="00DC55E3">
        <w:rPr>
          <w:rFonts w:cs="Arial"/>
        </w:rPr>
        <w:t>vždy splatné nejpozději do 14 kalendářních dní od doručení jejich písemného vyúčtování povinné smluvní straně.</w:t>
      </w:r>
    </w:p>
    <w:p w14:paraId="5788B1B3" w14:textId="1458878D" w:rsidR="00916CAA" w:rsidRPr="00916CAA" w:rsidRDefault="00916CAA" w:rsidP="00916CAA">
      <w:pPr>
        <w:numPr>
          <w:ilvl w:val="1"/>
          <w:numId w:val="11"/>
        </w:numPr>
        <w:tabs>
          <w:tab w:val="num" w:pos="0"/>
        </w:tabs>
        <w:spacing w:after="120" w:line="240" w:lineRule="auto"/>
        <w:jc w:val="both"/>
        <w:rPr>
          <w:rFonts w:cs="Arial"/>
        </w:rPr>
      </w:pPr>
      <w:r w:rsidRPr="00DC55E3">
        <w:rPr>
          <w:rFonts w:cs="Arial"/>
        </w:rPr>
        <w:t xml:space="preserve">Smluvní strany se dohodly, že celkový součet všech smluvních pokut a smluvních úroků z prodlení dle této </w:t>
      </w:r>
      <w:r w:rsidRPr="004A0673">
        <w:rPr>
          <w:rFonts w:cs="Arial"/>
        </w:rPr>
        <w:t xml:space="preserve">smlouvy, na které vznikne objednateli nárok dle této smlouvy, může maximálně souhrnně dosáhnout částky 50 % z celkové ceny díla uvedené v čl. </w:t>
      </w:r>
      <w:r w:rsidRPr="004A0673">
        <w:rPr>
          <w:rFonts w:cs="Arial"/>
        </w:rPr>
        <w:fldChar w:fldCharType="begin"/>
      </w:r>
      <w:r w:rsidRPr="004A0673">
        <w:rPr>
          <w:rFonts w:cs="Arial"/>
        </w:rPr>
        <w:instrText xml:space="preserve"> REF _Ref440782715 \r \h  \* MERGEFORMAT </w:instrText>
      </w:r>
      <w:r w:rsidRPr="004A0673">
        <w:rPr>
          <w:rFonts w:cs="Arial"/>
        </w:rPr>
      </w:r>
      <w:r w:rsidRPr="004A0673">
        <w:rPr>
          <w:rFonts w:cs="Arial"/>
        </w:rPr>
        <w:fldChar w:fldCharType="separate"/>
      </w:r>
      <w:r w:rsidR="00701AC5">
        <w:rPr>
          <w:rFonts w:cs="Arial"/>
        </w:rPr>
        <w:t>3.3</w:t>
      </w:r>
      <w:r w:rsidRPr="004A0673">
        <w:rPr>
          <w:rFonts w:cs="Arial"/>
        </w:rPr>
        <w:fldChar w:fldCharType="end"/>
      </w:r>
      <w:r w:rsidRPr="004A0673">
        <w:rPr>
          <w:rFonts w:cs="Arial"/>
        </w:rPr>
        <w:t>. této smlouvy.</w:t>
      </w:r>
    </w:p>
    <w:p w14:paraId="3215F380"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bookmarkStart w:id="59" w:name="_Toc443307120"/>
      <w:r w:rsidRPr="00197D5C">
        <w:rPr>
          <w:rFonts w:cs="Arial"/>
          <w:b/>
          <w:szCs w:val="24"/>
        </w:rPr>
        <w:t xml:space="preserve"> Odstoupení od smlouvy</w:t>
      </w:r>
      <w:bookmarkEnd w:id="59"/>
    </w:p>
    <w:p w14:paraId="0F2B3651"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Kromě obecných možností odstoupení od smlouvy, které upravuje</w:t>
      </w:r>
      <w:r>
        <w:rPr>
          <w:rFonts w:cs="Arial"/>
          <w:szCs w:val="24"/>
        </w:rPr>
        <w:t xml:space="preserve"> OZ</w:t>
      </w:r>
      <w:r w:rsidRPr="00197D5C">
        <w:rPr>
          <w:rFonts w:cs="Arial"/>
          <w:szCs w:val="24"/>
        </w:rPr>
        <w:t>, mohou smluvní strany odstoupit od této smlouvy v případě, byl</w:t>
      </w:r>
      <w:r w:rsidRPr="004920A9">
        <w:rPr>
          <w:rFonts w:cs="Arial"/>
          <w:szCs w:val="24"/>
        </w:rPr>
        <w:t xml:space="preserve">-li pravomocně zjištěn úpadek druhé smluvní strany v souladu se zákonem č. 182/2006 Sb., o úpadku a způsobech jeho řešení (insolvenční zákon), </w:t>
      </w:r>
      <w:r w:rsidRPr="00197D5C">
        <w:rPr>
          <w:rFonts w:cs="Arial"/>
          <w:szCs w:val="24"/>
        </w:rPr>
        <w:t>ve znění pozdějších předpisů</w:t>
      </w:r>
      <w:r w:rsidRPr="00197D5C">
        <w:rPr>
          <w:rFonts w:cs="Arial"/>
          <w:snapToGrid w:val="0"/>
          <w:szCs w:val="24"/>
        </w:rPr>
        <w:t>, nebo bylo-li rozhodnuto o zrušení druhé smluvní strany s likvidací.</w:t>
      </w:r>
    </w:p>
    <w:p w14:paraId="07CF797A"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3D73EBB4" w14:textId="77777777"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szCs w:val="24"/>
        </w:rPr>
        <w:t>Objednatel je oprávněn od této smlouvy odstoupit, pokud:</w:t>
      </w:r>
    </w:p>
    <w:p w14:paraId="23261C94" w14:textId="77777777" w:rsidR="00916CAA" w:rsidRPr="00197D5C" w:rsidRDefault="00916CAA" w:rsidP="00916CAA">
      <w:pPr>
        <w:numPr>
          <w:ilvl w:val="2"/>
          <w:numId w:val="11"/>
        </w:numPr>
        <w:tabs>
          <w:tab w:val="num" w:pos="0"/>
        </w:tabs>
        <w:spacing w:after="120" w:line="240" w:lineRule="auto"/>
        <w:jc w:val="both"/>
        <w:rPr>
          <w:rFonts w:cs="Arial"/>
        </w:rPr>
      </w:pPr>
      <w:r w:rsidRPr="00197D5C">
        <w:rPr>
          <w:rFonts w:cs="Arial"/>
          <w:szCs w:val="24"/>
        </w:rPr>
        <w:t>zhotovitel porušil jakoukoli ze svých povinností vyplývajících z této smlouvy a</w:t>
      </w:r>
      <w:r>
        <w:rPr>
          <w:rFonts w:cs="Arial"/>
          <w:szCs w:val="24"/>
        </w:rPr>
        <w:t> </w:t>
      </w:r>
      <w:r w:rsidRPr="00197D5C">
        <w:rPr>
          <w:rFonts w:cs="Arial"/>
        </w:rPr>
        <w:t>nenapravil takové své její porušení v přiměřené lhůtě k tomu určené objednatelem v jeho písemné výzvě k nápravě, když objednatelem stanovená přiměřená lhůta k</w:t>
      </w:r>
      <w:r>
        <w:rPr>
          <w:rFonts w:cs="Arial"/>
        </w:rPr>
        <w:t> </w:t>
      </w:r>
      <w:r w:rsidRPr="00197D5C">
        <w:rPr>
          <w:rFonts w:cs="Arial"/>
        </w:rPr>
        <w:t>nápravě nesmí být kratší než 15 kalendářních dní; nebo</w:t>
      </w:r>
    </w:p>
    <w:p w14:paraId="0823187C" w14:textId="095050A0" w:rsidR="00916CAA" w:rsidRPr="00197D5C" w:rsidRDefault="00916CAA" w:rsidP="00916CAA">
      <w:pPr>
        <w:numPr>
          <w:ilvl w:val="2"/>
          <w:numId w:val="11"/>
        </w:numPr>
        <w:tabs>
          <w:tab w:val="num" w:pos="0"/>
        </w:tabs>
        <w:spacing w:after="120" w:line="240" w:lineRule="auto"/>
        <w:jc w:val="both"/>
        <w:rPr>
          <w:rFonts w:cs="Arial"/>
        </w:rPr>
      </w:pPr>
      <w:r w:rsidRPr="00197D5C">
        <w:rPr>
          <w:rFonts w:cs="Arial"/>
        </w:rPr>
        <w:t>je zhotovitel v prodlení s plněním díla oproti termínům uvedeným v časovém a</w:t>
      </w:r>
      <w:r>
        <w:rPr>
          <w:rFonts w:cs="Arial"/>
        </w:rPr>
        <w:t> </w:t>
      </w:r>
      <w:r w:rsidRPr="00197D5C">
        <w:rPr>
          <w:rFonts w:cs="Arial"/>
        </w:rPr>
        <w:t xml:space="preserve">finančním harmonogramu specifikovaném shora v čl. </w:t>
      </w:r>
      <w:r w:rsidRPr="00197D5C">
        <w:rPr>
          <w:rFonts w:cs="Arial"/>
        </w:rPr>
        <w:fldChar w:fldCharType="begin"/>
      </w:r>
      <w:r w:rsidRPr="00197D5C">
        <w:rPr>
          <w:rFonts w:cs="Arial"/>
        </w:rPr>
        <w:instrText xml:space="preserve"> REF _Ref440838257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4.16</w:t>
      </w:r>
      <w:r w:rsidRPr="00197D5C">
        <w:rPr>
          <w:rFonts w:cs="Arial"/>
        </w:rPr>
        <w:fldChar w:fldCharType="end"/>
      </w:r>
      <w:r>
        <w:rPr>
          <w:rFonts w:cs="Arial"/>
        </w:rPr>
        <w:t>.</w:t>
      </w:r>
      <w:r w:rsidRPr="00197D5C">
        <w:rPr>
          <w:rFonts w:cs="Arial"/>
        </w:rPr>
        <w:t xml:space="preserve"> této smlouvy</w:t>
      </w:r>
      <w:r>
        <w:rPr>
          <w:rFonts w:cs="Arial"/>
        </w:rPr>
        <w:t>,</w:t>
      </w:r>
      <w:r w:rsidRPr="00197D5C">
        <w:rPr>
          <w:rFonts w:cs="Arial"/>
        </w:rPr>
        <w:t xml:space="preserve"> a to o</w:t>
      </w:r>
      <w:r>
        <w:rPr>
          <w:rFonts w:cs="Arial"/>
        </w:rPr>
        <w:t> </w:t>
      </w:r>
      <w:r w:rsidRPr="00197D5C">
        <w:rPr>
          <w:rFonts w:cs="Arial"/>
        </w:rPr>
        <w:t>více jak 30 kalendářních dní; nebo</w:t>
      </w:r>
    </w:p>
    <w:p w14:paraId="456F01CC" w14:textId="77777777" w:rsidR="00916CAA" w:rsidRPr="00197D5C" w:rsidRDefault="00916CAA" w:rsidP="00916CAA">
      <w:pPr>
        <w:numPr>
          <w:ilvl w:val="2"/>
          <w:numId w:val="11"/>
        </w:numPr>
        <w:tabs>
          <w:tab w:val="num" w:pos="0"/>
        </w:tabs>
        <w:spacing w:after="120" w:line="240" w:lineRule="auto"/>
        <w:jc w:val="both"/>
        <w:rPr>
          <w:rFonts w:cs="Arial"/>
        </w:rPr>
      </w:pPr>
      <w:r w:rsidRPr="00197D5C">
        <w:rPr>
          <w:rFonts w:cs="Arial"/>
        </w:rPr>
        <w:t>zhotovitel z jakéhokoli důvodu není oprávněn splnit své závazky vyplývající z této smlouvy; nebo</w:t>
      </w:r>
    </w:p>
    <w:p w14:paraId="4EA4C427" w14:textId="3690D41B" w:rsidR="00916CAA" w:rsidRPr="00197D5C" w:rsidRDefault="00916CAA" w:rsidP="00916CAA">
      <w:pPr>
        <w:numPr>
          <w:ilvl w:val="2"/>
          <w:numId w:val="11"/>
        </w:numPr>
        <w:tabs>
          <w:tab w:val="num" w:pos="0"/>
        </w:tabs>
        <w:spacing w:after="120" w:line="240" w:lineRule="auto"/>
        <w:jc w:val="both"/>
        <w:rPr>
          <w:rFonts w:cs="Arial"/>
        </w:rPr>
      </w:pPr>
      <w:r w:rsidRPr="00197D5C">
        <w:rPr>
          <w:rFonts w:cs="Arial"/>
        </w:rPr>
        <w:lastRenderedPageBreak/>
        <w:t xml:space="preserve">zhotovitel uvedl ve své, shora v čl. </w:t>
      </w:r>
      <w:r w:rsidRPr="00197D5C">
        <w:rPr>
          <w:rFonts w:cs="Arial"/>
        </w:rPr>
        <w:fldChar w:fldCharType="begin"/>
      </w:r>
      <w:r w:rsidRPr="00197D5C">
        <w:rPr>
          <w:rFonts w:cs="Arial"/>
        </w:rPr>
        <w:instrText xml:space="preserve"> REF _Ref440837906 \r \h  \* MERGEFORMAT </w:instrText>
      </w:r>
      <w:r w:rsidRPr="00197D5C">
        <w:rPr>
          <w:rFonts w:cs="Arial"/>
        </w:rPr>
      </w:r>
      <w:r w:rsidRPr="00197D5C">
        <w:rPr>
          <w:rFonts w:cs="Arial"/>
        </w:rPr>
        <w:fldChar w:fldCharType="separate"/>
      </w:r>
      <w:r w:rsidR="00701AC5">
        <w:rPr>
          <w:rFonts w:cs="Arial"/>
        </w:rPr>
        <w:t>2.3.1</w:t>
      </w:r>
      <w:r w:rsidRPr="00197D5C">
        <w:rPr>
          <w:rFonts w:cs="Arial"/>
        </w:rPr>
        <w:fldChar w:fldCharType="end"/>
      </w:r>
      <w:r>
        <w:rPr>
          <w:rFonts w:cs="Arial"/>
        </w:rPr>
        <w:t>.</w:t>
      </w:r>
      <w:r w:rsidRPr="00197D5C">
        <w:rPr>
          <w:rFonts w:cs="Arial"/>
        </w:rPr>
        <w:t xml:space="preserve"> této smlouvy</w:t>
      </w:r>
      <w:r>
        <w:rPr>
          <w:rFonts w:cs="Arial"/>
        </w:rPr>
        <w:t>,</w:t>
      </w:r>
      <w:r w:rsidRPr="00197D5C">
        <w:rPr>
          <w:rFonts w:cs="Arial"/>
        </w:rPr>
        <w:t xml:space="preserve"> specifikované nabídce informace nebo doklady, které neodpovídají skutečnosti a měly nebo mohly mít vliv na výběr zhotovitele díla dle této smlouvy</w:t>
      </w:r>
      <w:r>
        <w:rPr>
          <w:rFonts w:cs="Arial"/>
        </w:rPr>
        <w:t>.</w:t>
      </w:r>
    </w:p>
    <w:p w14:paraId="2205EC3A"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szCs w:val="24"/>
        </w:rPr>
        <w:t>Objednatel prohlašuje a potvrzuje, že v případě odstoupení od této smlouvy kteroukoliv ze smluvních stran má pro něj plnění již případně do té doby zhotovitelem poskytnuté hospodářský význam.</w:t>
      </w:r>
    </w:p>
    <w:p w14:paraId="584441AA" w14:textId="77777777" w:rsidR="00916CAA" w:rsidRPr="00197D5C" w:rsidRDefault="00916CAA" w:rsidP="00916CAA">
      <w:pPr>
        <w:numPr>
          <w:ilvl w:val="1"/>
          <w:numId w:val="11"/>
        </w:numPr>
        <w:tabs>
          <w:tab w:val="num" w:pos="0"/>
        </w:tabs>
        <w:spacing w:after="120" w:line="240" w:lineRule="auto"/>
        <w:jc w:val="both"/>
        <w:rPr>
          <w:rFonts w:cs="Arial"/>
        </w:rPr>
      </w:pPr>
      <w:bookmarkStart w:id="60" w:name="_Ref486870747"/>
      <w:r w:rsidRPr="00197D5C">
        <w:t xml:space="preserve">Důsledky odstoupení od </w:t>
      </w:r>
      <w:r>
        <w:t>s</w:t>
      </w:r>
      <w:r w:rsidRPr="00197D5C">
        <w:t>mlouvy</w:t>
      </w:r>
      <w:r w:rsidRPr="003E42E0">
        <w:t xml:space="preserve">; </w:t>
      </w:r>
      <w:r w:rsidRPr="00197D5C">
        <w:rPr>
          <w:rFonts w:cs="Arial"/>
        </w:rPr>
        <w:t xml:space="preserve">Odstoupí-li některá ze stran od této </w:t>
      </w:r>
      <w:r>
        <w:rPr>
          <w:rFonts w:cs="Arial"/>
        </w:rPr>
        <w:t>s</w:t>
      </w:r>
      <w:r w:rsidRPr="00197D5C">
        <w:rPr>
          <w:rFonts w:cs="Arial"/>
        </w:rPr>
        <w:t xml:space="preserve">mlouvy na základě ujednání z této </w:t>
      </w:r>
      <w:r>
        <w:rPr>
          <w:rFonts w:cs="Arial"/>
        </w:rPr>
        <w:t>s</w:t>
      </w:r>
      <w:r w:rsidRPr="00197D5C">
        <w:rPr>
          <w:rFonts w:cs="Arial"/>
        </w:rPr>
        <w:t>mlouvy vyplývajících, pak povinnosti obou stran jsou následující:</w:t>
      </w:r>
      <w:bookmarkEnd w:id="60"/>
    </w:p>
    <w:p w14:paraId="4D97F35E" w14:textId="77777777" w:rsidR="00916CAA" w:rsidRPr="00197D5C" w:rsidRDefault="00916CAA" w:rsidP="00916CAA">
      <w:pPr>
        <w:numPr>
          <w:ilvl w:val="2"/>
          <w:numId w:val="11"/>
        </w:numPr>
        <w:spacing w:after="120" w:line="240" w:lineRule="auto"/>
        <w:jc w:val="both"/>
      </w:pPr>
      <w:r w:rsidRPr="00197D5C">
        <w:t>Zhotovitel provede soupis všech provedených prací oceněný dle způsobu, kterým je stanovena cena díla.</w:t>
      </w:r>
    </w:p>
    <w:p w14:paraId="59604A78" w14:textId="77777777" w:rsidR="00916CAA" w:rsidRPr="00197D5C" w:rsidRDefault="00916CAA" w:rsidP="00916CAA">
      <w:pPr>
        <w:numPr>
          <w:ilvl w:val="2"/>
          <w:numId w:val="11"/>
        </w:numPr>
        <w:spacing w:after="120" w:line="240" w:lineRule="auto"/>
        <w:jc w:val="both"/>
      </w:pPr>
      <w:r w:rsidRPr="00197D5C">
        <w:t>Soupis všech provedených prací oceněný dle způsobu, kterým je stanovena cena díla odsouhlasí zástupce objednatele (technický dozor).</w:t>
      </w:r>
    </w:p>
    <w:p w14:paraId="5E15B7F5" w14:textId="77777777" w:rsidR="00916CAA" w:rsidRPr="00197D5C" w:rsidRDefault="00916CAA" w:rsidP="00916CAA">
      <w:pPr>
        <w:numPr>
          <w:ilvl w:val="2"/>
          <w:numId w:val="11"/>
        </w:numPr>
        <w:spacing w:after="120" w:line="240" w:lineRule="auto"/>
        <w:jc w:val="both"/>
      </w:pPr>
      <w:r w:rsidRPr="00197D5C">
        <w:t>Na základě objednatelem odsouhlaseného soupisu provedených prací zhotovitel vystaví „dílčí konečnou fakturu“ s vyúčtováním předchozích plateb a případných pokut.</w:t>
      </w:r>
    </w:p>
    <w:p w14:paraId="023F0E18" w14:textId="77777777" w:rsidR="00916CAA" w:rsidRPr="00197D5C" w:rsidRDefault="00916CAA" w:rsidP="00916CAA">
      <w:pPr>
        <w:numPr>
          <w:ilvl w:val="2"/>
          <w:numId w:val="11"/>
        </w:numPr>
        <w:spacing w:after="120" w:line="240" w:lineRule="auto"/>
        <w:jc w:val="both"/>
      </w:pPr>
      <w:r w:rsidRPr="00197D5C">
        <w:t>Zhotovitel odveze veškerý svůj nezabudovaný materiál, pokud se strany nedohodnou jinak.</w:t>
      </w:r>
    </w:p>
    <w:p w14:paraId="480C6B43" w14:textId="77777777" w:rsidR="00916CAA" w:rsidRPr="00197D5C" w:rsidRDefault="00916CAA" w:rsidP="00916CAA">
      <w:pPr>
        <w:numPr>
          <w:ilvl w:val="2"/>
          <w:numId w:val="11"/>
        </w:numPr>
        <w:tabs>
          <w:tab w:val="num" w:pos="851"/>
        </w:tabs>
        <w:spacing w:after="120" w:line="240" w:lineRule="auto"/>
        <w:jc w:val="both"/>
        <w:rPr>
          <w:rFonts w:cs="Arial"/>
        </w:rPr>
      </w:pPr>
      <w:r w:rsidRPr="00197D5C">
        <w:t>Zhotovitel vyzve objednatele k „dílčímu předání díla“ a objednatel je povinen do pěti pracovních dnů od obdržení vyzvání zahájit „dílčí přejímací řízení“.</w:t>
      </w:r>
    </w:p>
    <w:p w14:paraId="1F7BBA31" w14:textId="77777777" w:rsidR="00916CAA" w:rsidRPr="00197D5C" w:rsidRDefault="00916CAA" w:rsidP="00916CAA">
      <w:pPr>
        <w:tabs>
          <w:tab w:val="num" w:pos="851"/>
        </w:tabs>
        <w:spacing w:after="0" w:line="240" w:lineRule="auto"/>
        <w:jc w:val="both"/>
        <w:rPr>
          <w:rFonts w:cs="Arial"/>
        </w:rPr>
      </w:pPr>
    </w:p>
    <w:p w14:paraId="68A2B3E7"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bookmarkStart w:id="61" w:name="_Toc443307121"/>
      <w:r w:rsidRPr="00197D5C">
        <w:rPr>
          <w:rFonts w:cs="Arial"/>
          <w:b/>
          <w:szCs w:val="24"/>
        </w:rPr>
        <w:t xml:space="preserve"> </w:t>
      </w:r>
      <w:r w:rsidRPr="00197D5C">
        <w:rPr>
          <w:b/>
        </w:rPr>
        <w:t xml:space="preserve">Ukončení </w:t>
      </w:r>
      <w:r>
        <w:rPr>
          <w:b/>
        </w:rPr>
        <w:t>s</w:t>
      </w:r>
      <w:r w:rsidRPr="00197D5C">
        <w:rPr>
          <w:b/>
        </w:rPr>
        <w:t>mlouvy dohodou smluvních stran</w:t>
      </w:r>
    </w:p>
    <w:p w14:paraId="44DC9769" w14:textId="65A58E92"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rPr>
        <w:t xml:space="preserve">Smlouvu lze ukončit ve stádiu rozpracovanosti </w:t>
      </w:r>
      <w:r w:rsidR="004C6171">
        <w:rPr>
          <w:rFonts w:cs="Arial"/>
        </w:rPr>
        <w:t>díla</w:t>
      </w:r>
      <w:r w:rsidRPr="00197D5C">
        <w:rPr>
          <w:rFonts w:cs="Arial"/>
        </w:rPr>
        <w:t xml:space="preserve"> vzájemnou dohodou </w:t>
      </w:r>
      <w:r>
        <w:rPr>
          <w:rFonts w:cs="Arial"/>
        </w:rPr>
        <w:t>s</w:t>
      </w:r>
      <w:r w:rsidRPr="00197D5C">
        <w:rPr>
          <w:rFonts w:cs="Arial"/>
        </w:rPr>
        <w:t>mluvních stran</w:t>
      </w:r>
      <w:r>
        <w:rPr>
          <w:rFonts w:cs="Arial"/>
        </w:rPr>
        <w:t>.</w:t>
      </w:r>
    </w:p>
    <w:p w14:paraId="5DA95F99" w14:textId="6250792C" w:rsidR="00916CAA" w:rsidRPr="00197D5C" w:rsidRDefault="00916CAA" w:rsidP="00916CAA">
      <w:pPr>
        <w:numPr>
          <w:ilvl w:val="1"/>
          <w:numId w:val="11"/>
        </w:numPr>
        <w:tabs>
          <w:tab w:val="num" w:pos="0"/>
        </w:tabs>
        <w:spacing w:after="120" w:line="240" w:lineRule="auto"/>
        <w:jc w:val="both"/>
        <w:rPr>
          <w:rFonts w:cs="Arial"/>
          <w:szCs w:val="24"/>
        </w:rPr>
      </w:pPr>
      <w:r w:rsidRPr="00197D5C">
        <w:rPr>
          <w:rFonts w:cs="Arial"/>
        </w:rPr>
        <w:t>Předmětem takové</w:t>
      </w:r>
      <w:r>
        <w:rPr>
          <w:rFonts w:cs="Arial"/>
        </w:rPr>
        <w:t xml:space="preserve"> dohody </w:t>
      </w:r>
      <w:r w:rsidRPr="00197D5C">
        <w:rPr>
          <w:rFonts w:cs="Arial"/>
        </w:rPr>
        <w:t xml:space="preserve">by byla specifikace objektivních důvodů pro ukončení </w:t>
      </w:r>
      <w:r>
        <w:rPr>
          <w:rFonts w:cs="Arial"/>
        </w:rPr>
        <w:t>s</w:t>
      </w:r>
      <w:r w:rsidRPr="00197D5C">
        <w:rPr>
          <w:rFonts w:cs="Arial"/>
        </w:rPr>
        <w:t xml:space="preserve">mlouvy ve stádiu rozpracovanosti </w:t>
      </w:r>
      <w:r w:rsidR="004C6171">
        <w:rPr>
          <w:rFonts w:cs="Arial"/>
        </w:rPr>
        <w:t>díla</w:t>
      </w:r>
      <w:r w:rsidRPr="00197D5C">
        <w:rPr>
          <w:rFonts w:cs="Arial"/>
        </w:rPr>
        <w:t xml:space="preserve">, stanovení podmínek ukončení </w:t>
      </w:r>
      <w:r w:rsidR="004C6171">
        <w:rPr>
          <w:rFonts w:cs="Arial"/>
        </w:rPr>
        <w:t>díla</w:t>
      </w:r>
      <w:r w:rsidRPr="00197D5C">
        <w:rPr>
          <w:rFonts w:cs="Arial"/>
        </w:rPr>
        <w:t xml:space="preserve">, stanovení vzájemných práv a povinnosti z toho vyplývajících a způsobu jejich vypořádání. </w:t>
      </w:r>
      <w:r w:rsidR="00515A28">
        <w:rPr>
          <w:rFonts w:cs="Arial"/>
        </w:rPr>
        <w:t>Č</w:t>
      </w:r>
      <w:r w:rsidRPr="00197D5C">
        <w:rPr>
          <w:rFonts w:cs="Arial"/>
        </w:rPr>
        <w:t xml:space="preserve">l. </w:t>
      </w:r>
      <w:r w:rsidRPr="00197D5C">
        <w:rPr>
          <w:rFonts w:cs="Arial"/>
        </w:rPr>
        <w:fldChar w:fldCharType="begin"/>
      </w:r>
      <w:r w:rsidRPr="00197D5C">
        <w:rPr>
          <w:rFonts w:cs="Arial"/>
        </w:rPr>
        <w:instrText xml:space="preserve"> REF _Ref486870747 \r \h </w:instrText>
      </w:r>
      <w:r>
        <w:rPr>
          <w:rFonts w:cs="Arial"/>
        </w:rPr>
        <w:instrText xml:space="preserve"> \* MERGEFORMAT </w:instrText>
      </w:r>
      <w:r w:rsidRPr="00197D5C">
        <w:rPr>
          <w:rFonts w:cs="Arial"/>
        </w:rPr>
      </w:r>
      <w:r w:rsidRPr="00197D5C">
        <w:rPr>
          <w:rFonts w:cs="Arial"/>
        </w:rPr>
        <w:fldChar w:fldCharType="separate"/>
      </w:r>
      <w:r w:rsidR="00701AC5">
        <w:rPr>
          <w:rFonts w:cs="Arial"/>
        </w:rPr>
        <w:t>13.5</w:t>
      </w:r>
      <w:r w:rsidRPr="00197D5C">
        <w:rPr>
          <w:rFonts w:cs="Arial"/>
        </w:rPr>
        <w:fldChar w:fldCharType="end"/>
      </w:r>
      <w:r>
        <w:rPr>
          <w:rFonts w:cs="Arial"/>
        </w:rPr>
        <w:t>.</w:t>
      </w:r>
      <w:r w:rsidRPr="00197D5C">
        <w:rPr>
          <w:rFonts w:cs="Arial"/>
        </w:rPr>
        <w:t xml:space="preserve"> této smlouvy se použije obdobně.</w:t>
      </w:r>
    </w:p>
    <w:p w14:paraId="45C56339" w14:textId="77777777" w:rsidR="00916CAA" w:rsidRPr="00197D5C" w:rsidRDefault="00916CAA" w:rsidP="00916CAA">
      <w:pPr>
        <w:spacing w:after="120" w:line="240" w:lineRule="auto"/>
        <w:jc w:val="both"/>
        <w:rPr>
          <w:rFonts w:cs="Arial"/>
          <w:szCs w:val="24"/>
        </w:rPr>
      </w:pPr>
    </w:p>
    <w:p w14:paraId="407C581A" w14:textId="77777777" w:rsidR="00916CAA" w:rsidRPr="00197D5C" w:rsidRDefault="00916CAA" w:rsidP="00916CAA">
      <w:pPr>
        <w:keepNext/>
        <w:numPr>
          <w:ilvl w:val="0"/>
          <w:numId w:val="11"/>
        </w:numPr>
        <w:tabs>
          <w:tab w:val="num" w:pos="0"/>
        </w:tabs>
        <w:spacing w:after="120" w:line="240" w:lineRule="auto"/>
        <w:ind w:left="0"/>
        <w:jc w:val="center"/>
        <w:outlineLvl w:val="1"/>
        <w:rPr>
          <w:rFonts w:cs="Arial"/>
          <w:b/>
          <w:szCs w:val="24"/>
        </w:rPr>
      </w:pPr>
      <w:r w:rsidRPr="00197D5C">
        <w:rPr>
          <w:rFonts w:cs="Arial"/>
          <w:b/>
          <w:szCs w:val="24"/>
        </w:rPr>
        <w:t xml:space="preserve"> Závěrečná ustanovení</w:t>
      </w:r>
      <w:bookmarkEnd w:id="61"/>
    </w:p>
    <w:p w14:paraId="7D4CA17A"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7FDBC2D2"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Zhotovitel není oprávněn bez předchozího písemného souhlasu objednatele převádět jakékoliv pohledávky či práva nebo závazky vyplývající pro něj z této smlouvy na třetí osoby.</w:t>
      </w:r>
    </w:p>
    <w:p w14:paraId="2CCDFC15" w14:textId="77777777" w:rsidR="00916CAA" w:rsidRPr="00197D5C" w:rsidRDefault="00916CAA" w:rsidP="00916CAA">
      <w:pPr>
        <w:numPr>
          <w:ilvl w:val="1"/>
          <w:numId w:val="11"/>
        </w:numPr>
        <w:tabs>
          <w:tab w:val="num" w:pos="0"/>
        </w:tabs>
        <w:spacing w:after="120" w:line="240" w:lineRule="auto"/>
        <w:jc w:val="both"/>
        <w:rPr>
          <w:rFonts w:cs="Arial"/>
        </w:rPr>
      </w:pPr>
      <w:r w:rsidRPr="00197D5C">
        <w:rPr>
          <w:rFonts w:cs="Arial"/>
        </w:rPr>
        <w:t>Smlouvu lze měnit nebo zrušit na základě dohody obou smluvních stran, a to pouze písemnou formou.</w:t>
      </w:r>
    </w:p>
    <w:p w14:paraId="754C8CF7" w14:textId="77777777" w:rsidR="00916CAA" w:rsidRPr="00AE3C9B" w:rsidRDefault="00916CAA" w:rsidP="00916CAA">
      <w:pPr>
        <w:numPr>
          <w:ilvl w:val="1"/>
          <w:numId w:val="11"/>
        </w:numPr>
        <w:tabs>
          <w:tab w:val="num" w:pos="0"/>
        </w:tabs>
        <w:spacing w:after="120" w:line="240" w:lineRule="auto"/>
        <w:jc w:val="both"/>
        <w:rPr>
          <w:rFonts w:cs="Arial"/>
        </w:rPr>
      </w:pPr>
      <w:r w:rsidRPr="00197D5C">
        <w:rPr>
          <w:rFonts w:cs="Arial"/>
        </w:rPr>
        <w:t>Práva a povinnosti smluvních stran se řídí ustanoveními této smlouvy a ustanoveními</w:t>
      </w:r>
      <w:r>
        <w:rPr>
          <w:rFonts w:cs="Arial"/>
        </w:rPr>
        <w:t xml:space="preserve"> OZ</w:t>
      </w:r>
      <w:r w:rsidRPr="00197D5C">
        <w:rPr>
          <w:rFonts w:cs="Arial"/>
        </w:rPr>
        <w:t xml:space="preserve">. V případě konfliktu mají přednost ustanovení této smlouvy, pokud nejsou v rozporu </w:t>
      </w:r>
      <w:r w:rsidRPr="00AE3C9B">
        <w:rPr>
          <w:rFonts w:cs="Arial"/>
        </w:rPr>
        <w:t>s ustanoveními OZ a dalšími právními předpisy.</w:t>
      </w:r>
    </w:p>
    <w:p w14:paraId="14C8C9AF" w14:textId="77777777" w:rsidR="00916CAA" w:rsidRPr="00AE3C9B" w:rsidRDefault="00916CAA" w:rsidP="00916CAA">
      <w:pPr>
        <w:pStyle w:val="Odstavecseseznamem"/>
        <w:numPr>
          <w:ilvl w:val="1"/>
          <w:numId w:val="11"/>
        </w:numPr>
        <w:spacing w:after="120"/>
        <w:jc w:val="both"/>
        <w:rPr>
          <w:rFonts w:ascii="Calibri" w:hAnsi="Calibri" w:cs="Arial"/>
          <w:sz w:val="22"/>
          <w:szCs w:val="22"/>
        </w:rPr>
      </w:pPr>
      <w:r w:rsidRPr="00AE3C9B">
        <w:rPr>
          <w:rFonts w:ascii="Calibri" w:hAnsi="Calibri" w:cs="Arial"/>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75EDEC0D" w14:textId="77777777" w:rsidR="00916CAA" w:rsidRPr="00AE3C9B" w:rsidRDefault="00916CAA" w:rsidP="00916CAA">
      <w:pPr>
        <w:numPr>
          <w:ilvl w:val="1"/>
          <w:numId w:val="11"/>
        </w:numPr>
        <w:tabs>
          <w:tab w:val="num" w:pos="0"/>
        </w:tabs>
        <w:spacing w:after="120" w:line="240" w:lineRule="auto"/>
        <w:jc w:val="both"/>
        <w:rPr>
          <w:rFonts w:cs="Arial"/>
        </w:rPr>
      </w:pPr>
      <w:r w:rsidRPr="00AE3C9B">
        <w:rPr>
          <w:rFonts w:cs="Arial"/>
        </w:rPr>
        <w:t>Tato smlouva nabývá platnosti podpisem oběma smluvními stranami a účinnosti dnem jejího zveřejnění v registru smluv.</w:t>
      </w:r>
    </w:p>
    <w:p w14:paraId="4385B8BE" w14:textId="77777777" w:rsidR="00916CAA" w:rsidRDefault="00916CAA" w:rsidP="00916CAA">
      <w:pPr>
        <w:numPr>
          <w:ilvl w:val="1"/>
          <w:numId w:val="11"/>
        </w:numPr>
        <w:tabs>
          <w:tab w:val="num" w:pos="0"/>
        </w:tabs>
        <w:spacing w:after="120" w:line="240" w:lineRule="auto"/>
        <w:jc w:val="both"/>
        <w:rPr>
          <w:rFonts w:cs="Arial"/>
        </w:rPr>
      </w:pPr>
      <w:r w:rsidRPr="00197D5C">
        <w:rPr>
          <w:rFonts w:cs="Arial"/>
        </w:rPr>
        <w:lastRenderedPageBreak/>
        <w:t>Smluvní strany po jejím přečtení prohlašují, že souhlasí s jejím obsahem, že smlouva byla sepsána určitě, srozumitelně, na základě jejich pravé a svobodné vůle, bez nátlaku na některou ze stran. Na důkaz toho připojují své podpisy.</w:t>
      </w:r>
    </w:p>
    <w:p w14:paraId="7C0D1AF9" w14:textId="77777777" w:rsidR="00916CAA" w:rsidRDefault="00916CAA" w:rsidP="00916CAA">
      <w:pPr>
        <w:numPr>
          <w:ilvl w:val="1"/>
          <w:numId w:val="11"/>
        </w:numPr>
        <w:tabs>
          <w:tab w:val="num" w:pos="0"/>
        </w:tabs>
        <w:spacing w:after="120" w:line="240" w:lineRule="auto"/>
        <w:jc w:val="both"/>
        <w:rPr>
          <w:rFonts w:cs="Arial"/>
        </w:rPr>
      </w:pPr>
      <w:r w:rsidRPr="001F7AD0">
        <w:t xml:space="preserve">Zhotovitel, jakožto zpracovatel osobních údajů, které na základě této </w:t>
      </w:r>
      <w:r>
        <w:t>s</w:t>
      </w:r>
      <w:r w:rsidRPr="001F7AD0">
        <w:t>mlouvy obdržel či obdrží, se zavazuje, že bude veškeré osobní údaje zprac</w:t>
      </w:r>
      <w:r>
        <w:t>ovávat za účelem naplnění této s</w:t>
      </w:r>
      <w:r w:rsidRPr="001F7AD0">
        <w:t>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C4075D">
        <w:rPr>
          <w:b/>
        </w:rPr>
        <w:t>nařízení</w:t>
      </w:r>
      <w:r w:rsidRPr="001F7AD0">
        <w:t>“).</w:t>
      </w:r>
    </w:p>
    <w:p w14:paraId="1DD0CD60" w14:textId="77777777" w:rsidR="00916CAA" w:rsidRPr="001F7AD0" w:rsidRDefault="00916CAA" w:rsidP="00916CAA">
      <w:pPr>
        <w:numPr>
          <w:ilvl w:val="1"/>
          <w:numId w:val="11"/>
        </w:numPr>
        <w:tabs>
          <w:tab w:val="num" w:pos="0"/>
        </w:tabs>
        <w:spacing w:after="120" w:line="240" w:lineRule="auto"/>
        <w:jc w:val="both"/>
        <w:rPr>
          <w:rFonts w:cs="Arial"/>
        </w:rPr>
      </w:pPr>
      <w:r>
        <w:t>Osobní údaje bude z</w:t>
      </w:r>
      <w:r w:rsidRPr="001F7AD0">
        <w:t xml:space="preserve">hotovitel zpracovávat po dobu platnosti této </w:t>
      </w:r>
      <w:r>
        <w:t>s</w:t>
      </w:r>
      <w:r w:rsidRPr="001F7AD0">
        <w:t>mlouvy a po jejím skončení s nimi bude naloženo dle platné právní úpravy, zejm. zákona, zákona č. 499/2004 Sb. (zákon o archivní a spisové službě a o změně některých zákonů) a v souladu s nařízením.</w:t>
      </w:r>
    </w:p>
    <w:p w14:paraId="6E63ACB8" w14:textId="77777777" w:rsidR="00916CAA" w:rsidRPr="00631FA2" w:rsidRDefault="00916CAA" w:rsidP="00916CAA">
      <w:pPr>
        <w:numPr>
          <w:ilvl w:val="1"/>
          <w:numId w:val="11"/>
        </w:numPr>
        <w:tabs>
          <w:tab w:val="num" w:pos="0"/>
        </w:tabs>
        <w:spacing w:after="120" w:line="240" w:lineRule="auto"/>
        <w:jc w:val="both"/>
        <w:rPr>
          <w:rFonts w:cs="Arial"/>
        </w:rPr>
      </w:pPr>
      <w:r w:rsidRPr="001F7AD0">
        <w:t xml:space="preserve">Objednatel jako správce osobních údajů dle zákona </w:t>
      </w:r>
      <w:r w:rsidRPr="00BA032A">
        <w:t>č. 110/2019 Sb., o zpracování osobních údajů</w:t>
      </w:r>
      <w:r w:rsidRPr="001F7AD0">
        <w:t>,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w:t>
      </w:r>
      <w:r>
        <w:t>ny se zavazují, že při správě a </w:t>
      </w:r>
      <w:r w:rsidRPr="001F7AD0">
        <w:t>zpracování osobních údajů budou dále postupovat v souladu s aktuální platnou a</w:t>
      </w:r>
      <w:r>
        <w:t> </w:t>
      </w:r>
      <w:r w:rsidRPr="001F7AD0">
        <w:t xml:space="preserve">účinnou legislativou. Postupy a opatření se </w:t>
      </w:r>
      <w:r>
        <w:t>objednatel</w:t>
      </w:r>
      <w:r w:rsidRPr="001F7AD0">
        <w:t xml:space="preserve"> zavazuje dodržovat po celou dobu trvání skartační lhůty ve smyslu § 2 písm. s) zákona č. 499/2004 Sb. o archivnictví a spisové službě a o změně některých zákonů, ve znění pozdějších předpisů.</w:t>
      </w:r>
    </w:p>
    <w:p w14:paraId="14CDB1D5" w14:textId="77777777" w:rsidR="00916CAA" w:rsidRPr="00197D5C" w:rsidRDefault="00916CAA" w:rsidP="00916CAA">
      <w:pPr>
        <w:numPr>
          <w:ilvl w:val="1"/>
          <w:numId w:val="11"/>
        </w:numPr>
        <w:tabs>
          <w:tab w:val="num" w:pos="0"/>
        </w:tabs>
        <w:spacing w:after="120" w:line="240" w:lineRule="auto"/>
        <w:jc w:val="both"/>
        <w:rPr>
          <w:rFonts w:cs="Arial"/>
        </w:rPr>
      </w:pPr>
      <w:r>
        <w:rPr>
          <w:rFonts w:cs="Arial"/>
        </w:rPr>
        <w:t>Přílohami této smlouvy jsou</w:t>
      </w:r>
      <w:r w:rsidRPr="00197D5C">
        <w:rPr>
          <w:rFonts w:cs="Arial"/>
        </w:rPr>
        <w:t>:</w:t>
      </w:r>
    </w:p>
    <w:p w14:paraId="5677AC2F" w14:textId="281E3D2B" w:rsidR="003E42E0" w:rsidRDefault="003E42E0" w:rsidP="00916CAA">
      <w:pPr>
        <w:pStyle w:val="Odstavecseseznamem"/>
        <w:numPr>
          <w:ilvl w:val="0"/>
          <w:numId w:val="31"/>
        </w:numPr>
        <w:spacing w:after="120"/>
        <w:jc w:val="both"/>
        <w:rPr>
          <w:rFonts w:asciiTheme="minorHAnsi" w:hAnsiTheme="minorHAnsi" w:cstheme="minorHAnsi"/>
          <w:sz w:val="22"/>
          <w:szCs w:val="22"/>
        </w:rPr>
      </w:pPr>
      <w:bookmarkStart w:id="62" w:name="_Ref486865151"/>
      <w:r w:rsidRPr="00DC55E3">
        <w:rPr>
          <w:rFonts w:asciiTheme="minorHAnsi" w:hAnsiTheme="minorHAnsi" w:cstheme="minorHAnsi"/>
          <w:sz w:val="22"/>
          <w:szCs w:val="22"/>
        </w:rPr>
        <w:t>Příloha č. 0</w:t>
      </w:r>
      <w:r>
        <w:rPr>
          <w:rFonts w:asciiTheme="minorHAnsi" w:hAnsiTheme="minorHAnsi" w:cstheme="minorHAnsi"/>
          <w:sz w:val="22"/>
          <w:szCs w:val="22"/>
        </w:rPr>
        <w:t>1</w:t>
      </w:r>
      <w:r w:rsidRPr="00DC55E3">
        <w:rPr>
          <w:rFonts w:asciiTheme="minorHAnsi" w:hAnsiTheme="minorHAnsi" w:cstheme="minorHAnsi"/>
          <w:sz w:val="22"/>
          <w:szCs w:val="22"/>
        </w:rPr>
        <w:t xml:space="preserve"> – </w:t>
      </w:r>
      <w:r>
        <w:rPr>
          <w:rFonts w:asciiTheme="minorHAnsi" w:hAnsiTheme="minorHAnsi" w:cstheme="minorHAnsi"/>
          <w:sz w:val="22"/>
          <w:szCs w:val="22"/>
        </w:rPr>
        <w:t>Specifikace plnění</w:t>
      </w:r>
    </w:p>
    <w:p w14:paraId="322BE796" w14:textId="1BC768F3" w:rsidR="00916CAA" w:rsidRPr="00DC55E3" w:rsidRDefault="00916CAA" w:rsidP="00916CAA">
      <w:pPr>
        <w:pStyle w:val="Odstavecseseznamem"/>
        <w:numPr>
          <w:ilvl w:val="0"/>
          <w:numId w:val="31"/>
        </w:numPr>
        <w:spacing w:after="120"/>
        <w:jc w:val="both"/>
        <w:rPr>
          <w:rFonts w:asciiTheme="minorHAnsi" w:hAnsiTheme="minorHAnsi" w:cstheme="minorHAnsi"/>
          <w:sz w:val="22"/>
          <w:szCs w:val="22"/>
        </w:rPr>
      </w:pPr>
      <w:r w:rsidRPr="00DC55E3">
        <w:rPr>
          <w:rFonts w:asciiTheme="minorHAnsi" w:hAnsiTheme="minorHAnsi" w:cstheme="minorHAnsi"/>
          <w:sz w:val="22"/>
          <w:szCs w:val="22"/>
        </w:rPr>
        <w:t>Příloha č. 0</w:t>
      </w:r>
      <w:r w:rsidR="003E42E0">
        <w:rPr>
          <w:rFonts w:asciiTheme="minorHAnsi" w:hAnsiTheme="minorHAnsi" w:cstheme="minorHAnsi"/>
          <w:sz w:val="22"/>
          <w:szCs w:val="22"/>
        </w:rPr>
        <w:t>2</w:t>
      </w:r>
      <w:r w:rsidRPr="00DC55E3">
        <w:rPr>
          <w:rFonts w:asciiTheme="minorHAnsi" w:hAnsiTheme="minorHAnsi" w:cstheme="minorHAnsi"/>
          <w:sz w:val="22"/>
          <w:szCs w:val="22"/>
        </w:rPr>
        <w:t xml:space="preserve"> – Nabídka zhotovitele na zhotovení díla ze dne </w:t>
      </w:r>
      <w:r w:rsidRPr="00DC55E3">
        <w:rPr>
          <w:rFonts w:asciiTheme="minorHAnsi" w:hAnsiTheme="minorHAnsi" w:cstheme="minorHAnsi"/>
          <w:b/>
          <w:sz w:val="22"/>
          <w:szCs w:val="22"/>
          <w:highlight w:val="yellow"/>
        </w:rPr>
        <w:t>/DOPLNÍ ZHOTOVITEL/</w:t>
      </w:r>
      <w:r w:rsidRPr="00DC55E3">
        <w:rPr>
          <w:rFonts w:asciiTheme="minorHAnsi" w:hAnsiTheme="minorHAnsi" w:cstheme="minorHAnsi"/>
          <w:sz w:val="22"/>
          <w:szCs w:val="22"/>
        </w:rPr>
        <w:t xml:space="preserve"> předložená v</w:t>
      </w:r>
      <w:r w:rsidR="008164C5">
        <w:rPr>
          <w:rFonts w:asciiTheme="minorHAnsi" w:hAnsiTheme="minorHAnsi" w:cstheme="minorHAnsi"/>
          <w:sz w:val="22"/>
          <w:szCs w:val="22"/>
        </w:rPr>
        <w:t>e výběrovém</w:t>
      </w:r>
      <w:r w:rsidRPr="00DC55E3">
        <w:rPr>
          <w:rFonts w:asciiTheme="minorHAnsi" w:hAnsiTheme="minorHAnsi" w:cstheme="minorHAnsi"/>
          <w:sz w:val="22"/>
          <w:szCs w:val="22"/>
        </w:rPr>
        <w:t xml:space="preserve"> řízení – v elektronické podobě na CD</w:t>
      </w:r>
      <w:bookmarkEnd w:id="62"/>
      <w:r w:rsidRPr="00DC55E3">
        <w:rPr>
          <w:rFonts w:asciiTheme="minorHAnsi" w:hAnsiTheme="minorHAnsi" w:cstheme="minorHAnsi"/>
          <w:sz w:val="22"/>
          <w:szCs w:val="22"/>
        </w:rPr>
        <w:t>/DVD</w:t>
      </w:r>
    </w:p>
    <w:p w14:paraId="1C5E98B5" w14:textId="77777777" w:rsidR="00916CAA" w:rsidRPr="00197D5C" w:rsidRDefault="00916CAA" w:rsidP="00916CAA">
      <w:pPr>
        <w:pStyle w:val="Bezmezer"/>
        <w:rPr>
          <w:rFonts w:ascii="Calibri" w:hAnsi="Calibri" w:cs="Arial"/>
          <w:sz w:val="20"/>
          <w:szCs w:val="20"/>
        </w:rPr>
      </w:pPr>
    </w:p>
    <w:p w14:paraId="741509CE" w14:textId="77777777" w:rsidR="00916CAA" w:rsidRPr="00DC55E3" w:rsidRDefault="00916CAA" w:rsidP="00916CAA">
      <w:pPr>
        <w:pStyle w:val="Bezmezer"/>
        <w:rPr>
          <w:rFonts w:ascii="Calibri" w:hAnsi="Calibri" w:cs="Arial"/>
        </w:rPr>
      </w:pPr>
      <w:r w:rsidRPr="00DC55E3">
        <w:rPr>
          <w:rFonts w:ascii="Calibri" w:hAnsi="Calibri" w:cs="Arial"/>
          <w:b/>
          <w:snapToGrid w:val="0"/>
        </w:rPr>
        <w:t>Objednatel</w:t>
      </w:r>
      <w:r w:rsidRPr="00DC55E3">
        <w:rPr>
          <w:rFonts w:ascii="Calibri" w:hAnsi="Calibri" w:cs="Arial"/>
          <w:b/>
          <w:snapToGrid w:val="0"/>
        </w:rPr>
        <w:tab/>
      </w:r>
      <w:r w:rsidRPr="00DC55E3">
        <w:rPr>
          <w:rFonts w:ascii="Calibri" w:hAnsi="Calibri" w:cs="Arial"/>
          <w:b/>
          <w:snapToGrid w:val="0"/>
        </w:rPr>
        <w:tab/>
      </w:r>
      <w:r w:rsidRPr="00DC55E3">
        <w:rPr>
          <w:rFonts w:ascii="Calibri" w:hAnsi="Calibri" w:cs="Arial"/>
          <w:b/>
          <w:snapToGrid w:val="0"/>
        </w:rPr>
        <w:tab/>
      </w:r>
      <w:r w:rsidRPr="00DC55E3">
        <w:rPr>
          <w:rFonts w:ascii="Calibri" w:hAnsi="Calibri" w:cs="Arial"/>
          <w:b/>
          <w:snapToGrid w:val="0"/>
        </w:rPr>
        <w:tab/>
      </w:r>
      <w:r w:rsidRPr="00DC55E3">
        <w:rPr>
          <w:rFonts w:ascii="Calibri" w:hAnsi="Calibri" w:cs="Arial"/>
          <w:b/>
          <w:snapToGrid w:val="0"/>
        </w:rPr>
        <w:tab/>
      </w:r>
      <w:r w:rsidRPr="00DC55E3">
        <w:rPr>
          <w:rFonts w:ascii="Calibri" w:hAnsi="Calibri" w:cs="Arial"/>
          <w:b/>
          <w:snapToGrid w:val="0"/>
        </w:rPr>
        <w:tab/>
      </w:r>
      <w:r w:rsidRPr="00DC55E3">
        <w:rPr>
          <w:rFonts w:ascii="Calibri" w:hAnsi="Calibri" w:cs="Arial"/>
          <w:b/>
          <w:snapToGrid w:val="0"/>
        </w:rPr>
        <w:tab/>
        <w:t>Zhotovitel</w:t>
      </w:r>
    </w:p>
    <w:p w14:paraId="66260A90" w14:textId="77777777" w:rsidR="00916CAA" w:rsidRPr="00DC55E3" w:rsidRDefault="00916CAA" w:rsidP="00916CAA">
      <w:pPr>
        <w:pStyle w:val="Bezmezer"/>
        <w:rPr>
          <w:rFonts w:ascii="Calibri" w:hAnsi="Calibri" w:cs="Arial"/>
        </w:rPr>
      </w:pPr>
    </w:p>
    <w:p w14:paraId="5C701159" w14:textId="77777777" w:rsidR="00916CAA" w:rsidRPr="00DC55E3" w:rsidRDefault="00916CAA" w:rsidP="00916CAA">
      <w:pPr>
        <w:pStyle w:val="Bezmezer"/>
        <w:rPr>
          <w:rFonts w:ascii="Calibri" w:hAnsi="Calibri" w:cs="Arial"/>
        </w:rPr>
      </w:pPr>
    </w:p>
    <w:p w14:paraId="525677C5" w14:textId="77777777" w:rsidR="00916CAA" w:rsidRDefault="00916CAA" w:rsidP="00916CAA">
      <w:pPr>
        <w:pStyle w:val="Bezmezer"/>
        <w:rPr>
          <w:rFonts w:ascii="Calibri" w:hAnsi="Calibri" w:cs="Arial"/>
        </w:rPr>
      </w:pPr>
      <w:r w:rsidRPr="00DC55E3">
        <w:rPr>
          <w:rFonts w:ascii="Calibri" w:hAnsi="Calibri" w:cs="Arial"/>
        </w:rPr>
        <w:t>V Brandýse nad Labem–Staré Boleslavi</w:t>
      </w:r>
      <w:r w:rsidRPr="00DC55E3">
        <w:rPr>
          <w:rFonts w:ascii="Calibri" w:hAnsi="Calibri" w:cs="Arial"/>
        </w:rPr>
        <w:tab/>
      </w:r>
      <w:r w:rsidRPr="00DC55E3">
        <w:rPr>
          <w:rFonts w:ascii="Calibri" w:hAnsi="Calibri" w:cs="Arial"/>
        </w:rPr>
        <w:tab/>
      </w:r>
      <w:r w:rsidRPr="00DC55E3">
        <w:rPr>
          <w:rFonts w:ascii="Calibri" w:hAnsi="Calibri" w:cs="Arial"/>
        </w:rPr>
        <w:tab/>
      </w:r>
      <w:r>
        <w:rPr>
          <w:rFonts w:ascii="Calibri" w:hAnsi="Calibri" w:cs="Arial"/>
        </w:rPr>
        <w:tab/>
        <w:t>V</w:t>
      </w:r>
      <w:r w:rsidRPr="00DC55E3">
        <w:rPr>
          <w:rFonts w:ascii="Calibri" w:hAnsi="Calibri" w:cs="Arial"/>
        </w:rPr>
        <w:t xml:space="preserve"> ______ </w:t>
      </w:r>
    </w:p>
    <w:p w14:paraId="5A3DA4BF" w14:textId="74C2791C" w:rsidR="00916CAA" w:rsidRPr="00DC55E3" w:rsidRDefault="00916CAA" w:rsidP="00916CAA">
      <w:pPr>
        <w:pStyle w:val="Bezmezer"/>
        <w:rPr>
          <w:rFonts w:ascii="Calibri" w:hAnsi="Calibri" w:cs="Arial"/>
        </w:rPr>
      </w:pPr>
      <w:r w:rsidRPr="00DC55E3">
        <w:rPr>
          <w:rFonts w:ascii="Calibri" w:hAnsi="Calibri" w:cs="Arial"/>
        </w:rPr>
        <w:t>dne _____ 20</w:t>
      </w:r>
      <w:r>
        <w:rPr>
          <w:rFonts w:ascii="Calibri" w:hAnsi="Calibri" w:cs="Arial"/>
        </w:rPr>
        <w:t>2</w:t>
      </w:r>
      <w:r w:rsidR="003E42E0">
        <w:rPr>
          <w:rFonts w:ascii="Calibri" w:hAnsi="Calibri" w:cs="Arial"/>
        </w:rPr>
        <w:t>4</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C55E3">
        <w:rPr>
          <w:rFonts w:ascii="Calibri" w:hAnsi="Calibri" w:cs="Arial"/>
        </w:rPr>
        <w:t>dne ____ 20</w:t>
      </w:r>
      <w:r>
        <w:rPr>
          <w:rFonts w:ascii="Calibri" w:hAnsi="Calibri" w:cs="Arial"/>
        </w:rPr>
        <w:t>2</w:t>
      </w:r>
      <w:r w:rsidR="003E42E0">
        <w:rPr>
          <w:rFonts w:ascii="Calibri" w:hAnsi="Calibri" w:cs="Arial"/>
        </w:rPr>
        <w:t>4</w:t>
      </w:r>
    </w:p>
    <w:p w14:paraId="09E6079C" w14:textId="77777777" w:rsidR="00916CAA" w:rsidRPr="00DC55E3" w:rsidRDefault="00916CAA" w:rsidP="00916CAA">
      <w:pPr>
        <w:pStyle w:val="Normlnodsazen"/>
        <w:tabs>
          <w:tab w:val="left" w:pos="4678"/>
        </w:tabs>
        <w:spacing w:after="0"/>
        <w:ind w:left="1134" w:hanging="1134"/>
        <w:rPr>
          <w:rFonts w:ascii="Calibri" w:hAnsi="Calibri" w:cs="Arial"/>
          <w:sz w:val="22"/>
          <w:szCs w:val="22"/>
        </w:rPr>
      </w:pPr>
    </w:p>
    <w:p w14:paraId="58BEA571" w14:textId="77777777" w:rsidR="00916CAA" w:rsidRPr="00DC55E3" w:rsidRDefault="00916CAA" w:rsidP="00916CAA">
      <w:pPr>
        <w:pStyle w:val="Normlnodsazen"/>
        <w:tabs>
          <w:tab w:val="left" w:pos="4678"/>
        </w:tabs>
        <w:spacing w:after="0"/>
        <w:ind w:left="0" w:firstLine="0"/>
        <w:rPr>
          <w:rFonts w:ascii="Calibri" w:hAnsi="Calibri" w:cs="Arial"/>
          <w:sz w:val="22"/>
          <w:szCs w:val="22"/>
        </w:rPr>
      </w:pPr>
    </w:p>
    <w:p w14:paraId="24DDBB9D" w14:textId="77777777" w:rsidR="00916CAA" w:rsidRPr="00434C88" w:rsidRDefault="00916CAA" w:rsidP="00916CAA">
      <w:pPr>
        <w:tabs>
          <w:tab w:val="left" w:pos="1418"/>
        </w:tabs>
        <w:spacing w:after="0"/>
        <w:jc w:val="both"/>
        <w:rPr>
          <w:rFonts w:cs="Arial"/>
          <w:b/>
          <w:snapToGrid w:val="0"/>
        </w:rPr>
      </w:pPr>
      <w:r w:rsidRPr="00434C88">
        <w:rPr>
          <w:rFonts w:cs="Arial"/>
          <w:b/>
          <w:snapToGrid w:val="0"/>
        </w:rPr>
        <w:t>……………………………………………………</w:t>
      </w:r>
      <w:r w:rsidRPr="00434C88">
        <w:rPr>
          <w:rFonts w:cs="Arial"/>
          <w:b/>
          <w:snapToGrid w:val="0"/>
        </w:rPr>
        <w:tab/>
      </w:r>
      <w:r w:rsidRPr="00434C88">
        <w:rPr>
          <w:rFonts w:cs="Arial"/>
          <w:b/>
          <w:snapToGrid w:val="0"/>
        </w:rPr>
        <w:tab/>
      </w:r>
      <w:r w:rsidRPr="00434C88">
        <w:rPr>
          <w:rFonts w:cs="Arial"/>
          <w:b/>
          <w:snapToGrid w:val="0"/>
        </w:rPr>
        <w:tab/>
      </w:r>
      <w:r w:rsidRPr="00434C88">
        <w:rPr>
          <w:rFonts w:cs="Arial"/>
          <w:b/>
          <w:snapToGrid w:val="0"/>
        </w:rPr>
        <w:tab/>
        <w:t>……………………………………………………</w:t>
      </w:r>
    </w:p>
    <w:p w14:paraId="69734E86" w14:textId="6963E4E3" w:rsidR="00916CAA" w:rsidRPr="00434C88" w:rsidRDefault="00F42566" w:rsidP="003E42E0">
      <w:pPr>
        <w:tabs>
          <w:tab w:val="left" w:pos="1418"/>
        </w:tabs>
        <w:spacing w:after="0"/>
        <w:jc w:val="both"/>
        <w:rPr>
          <w:rFonts w:cs="Arial"/>
          <w:b/>
          <w:snapToGrid w:val="0"/>
        </w:rPr>
      </w:pPr>
      <w:r w:rsidRPr="00F42566">
        <w:rPr>
          <w:rFonts w:cs="Arial"/>
          <w:b/>
          <w:snapToGrid w:val="0"/>
        </w:rPr>
        <w:t>Technické služby Brandýs - Boleslav s.r.o.</w:t>
      </w:r>
      <w:r w:rsidR="00916CAA" w:rsidRPr="00434C88">
        <w:rPr>
          <w:rFonts w:cs="Arial"/>
          <w:b/>
          <w:snapToGrid w:val="0"/>
        </w:rPr>
        <w:tab/>
      </w:r>
      <w:r w:rsidR="00916CAA" w:rsidRPr="00434C88">
        <w:rPr>
          <w:rFonts w:cs="Arial"/>
          <w:b/>
          <w:snapToGrid w:val="0"/>
        </w:rPr>
        <w:tab/>
      </w:r>
      <w:r w:rsidR="00916CAA" w:rsidRPr="00434C88">
        <w:rPr>
          <w:rFonts w:cs="Arial"/>
          <w:b/>
          <w:snapToGrid w:val="0"/>
        </w:rPr>
        <w:tab/>
      </w:r>
      <w:r w:rsidR="00916CAA" w:rsidRPr="00434C88">
        <w:rPr>
          <w:rFonts w:cs="Arial"/>
          <w:b/>
          <w:highlight w:val="yellow"/>
        </w:rPr>
        <w:t>/DOPLNÍ ZHOTOVITEL/</w:t>
      </w:r>
    </w:p>
    <w:p w14:paraId="07985861" w14:textId="7D38AE67" w:rsidR="00916CAA" w:rsidRPr="00DC55E3" w:rsidRDefault="00F42566" w:rsidP="00916CAA">
      <w:pPr>
        <w:pStyle w:val="Normlnodsazen"/>
        <w:tabs>
          <w:tab w:val="left" w:pos="0"/>
        </w:tabs>
        <w:spacing w:before="0" w:after="0"/>
        <w:ind w:left="0" w:firstLine="0"/>
        <w:rPr>
          <w:rFonts w:ascii="Calibri" w:hAnsi="Calibri" w:cs="Arial"/>
          <w:sz w:val="22"/>
          <w:szCs w:val="22"/>
        </w:rPr>
      </w:pPr>
      <w:r>
        <w:rPr>
          <w:rFonts w:ascii="Calibri" w:hAnsi="Calibri" w:cs="Arial"/>
          <w:sz w:val="22"/>
          <w:szCs w:val="22"/>
        </w:rPr>
        <w:t>Michal Šimonek</w:t>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b/>
          <w:sz w:val="22"/>
          <w:szCs w:val="22"/>
          <w:highlight w:val="yellow"/>
        </w:rPr>
        <w:t>/DOPLNÍ ZHOTOVITEL/</w:t>
      </w:r>
    </w:p>
    <w:p w14:paraId="7A8331B7" w14:textId="14B586AB" w:rsidR="00916CAA" w:rsidRPr="00916CAA" w:rsidRDefault="00F42566" w:rsidP="00916CAA">
      <w:pPr>
        <w:pStyle w:val="Normlnodsazen"/>
        <w:spacing w:before="0" w:after="0"/>
        <w:ind w:left="0" w:firstLine="0"/>
        <w:rPr>
          <w:rFonts w:ascii="Calibri" w:hAnsi="Calibri" w:cs="Arial"/>
          <w:sz w:val="22"/>
          <w:szCs w:val="22"/>
        </w:rPr>
      </w:pPr>
      <w:r>
        <w:rPr>
          <w:rFonts w:ascii="Calibri" w:hAnsi="Calibri" w:cs="Arial"/>
          <w:sz w:val="22"/>
          <w:szCs w:val="22"/>
        </w:rPr>
        <w:t>Jednatel</w:t>
      </w:r>
      <w:r>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sz w:val="22"/>
          <w:szCs w:val="22"/>
        </w:rPr>
        <w:tab/>
      </w:r>
      <w:r w:rsidR="00916CAA" w:rsidRPr="00DC55E3">
        <w:rPr>
          <w:rFonts w:ascii="Calibri" w:hAnsi="Calibri" w:cs="Arial"/>
          <w:b/>
          <w:sz w:val="22"/>
          <w:szCs w:val="22"/>
          <w:highlight w:val="yellow"/>
        </w:rPr>
        <w:t>/DOPLNÍ ZHOTOVITEL</w:t>
      </w:r>
      <w:bookmarkEnd w:id="1"/>
      <w:r w:rsidR="00916CAA">
        <w:rPr>
          <w:rFonts w:ascii="Calibri" w:hAnsi="Calibri" w:cs="Arial"/>
          <w:b/>
          <w:sz w:val="22"/>
          <w:szCs w:val="22"/>
        </w:rPr>
        <w:t>/</w:t>
      </w:r>
    </w:p>
    <w:sectPr w:rsidR="00916CAA" w:rsidRPr="00916CAA" w:rsidSect="00537010">
      <w:footerReference w:type="default" r:id="rId8"/>
      <w:headerReference w:type="first" r:id="rId9"/>
      <w:pgSz w:w="11906" w:h="16838"/>
      <w:pgMar w:top="993" w:right="1417" w:bottom="1276" w:left="1417" w:header="1170"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85B35" w14:textId="77777777" w:rsidR="00996A2D" w:rsidRDefault="00996A2D">
      <w:pPr>
        <w:spacing w:after="0" w:line="240" w:lineRule="auto"/>
      </w:pPr>
      <w:r>
        <w:separator/>
      </w:r>
    </w:p>
  </w:endnote>
  <w:endnote w:type="continuationSeparator" w:id="0">
    <w:p w14:paraId="06C6B97A" w14:textId="77777777" w:rsidR="00996A2D" w:rsidRDefault="0099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701608"/>
      <w:docPartObj>
        <w:docPartGallery w:val="Page Numbers (Bottom of Page)"/>
        <w:docPartUnique/>
      </w:docPartObj>
    </w:sdtPr>
    <w:sdtEndPr/>
    <w:sdtContent>
      <w:sdt>
        <w:sdtPr>
          <w:id w:val="-1669238322"/>
          <w:docPartObj>
            <w:docPartGallery w:val="Page Numbers (Top of Page)"/>
            <w:docPartUnique/>
          </w:docPartObj>
        </w:sdtPr>
        <w:sdtEndPr/>
        <w:sdtContent>
          <w:p w14:paraId="6F6020DC" w14:textId="77777777" w:rsidR="007F0DAD" w:rsidRDefault="00916CA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C5863">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C5863">
              <w:rPr>
                <w:b/>
                <w:bCs/>
                <w:noProof/>
              </w:rPr>
              <w:t>18</w:t>
            </w:r>
            <w:r>
              <w:rPr>
                <w:b/>
                <w:bCs/>
                <w:sz w:val="24"/>
                <w:szCs w:val="24"/>
              </w:rPr>
              <w:fldChar w:fldCharType="end"/>
            </w:r>
          </w:p>
        </w:sdtContent>
      </w:sdt>
    </w:sdtContent>
  </w:sdt>
  <w:p w14:paraId="55D9823E" w14:textId="77777777" w:rsidR="007F0DAD" w:rsidRDefault="007F0D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777E1" w14:textId="77777777" w:rsidR="00996A2D" w:rsidRDefault="00996A2D">
      <w:pPr>
        <w:spacing w:after="0" w:line="240" w:lineRule="auto"/>
      </w:pPr>
      <w:r>
        <w:separator/>
      </w:r>
    </w:p>
  </w:footnote>
  <w:footnote w:type="continuationSeparator" w:id="0">
    <w:p w14:paraId="42772E01" w14:textId="77777777" w:rsidR="00996A2D" w:rsidRDefault="0099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EB5CC" w14:textId="77777777" w:rsidR="007F0DAD" w:rsidRPr="00E46E4C" w:rsidRDefault="007F0DAD" w:rsidP="00537010">
    <w:pPr>
      <w:pStyle w:val="Zhlav"/>
    </w:pPr>
  </w:p>
  <w:p w14:paraId="0FE122E9" w14:textId="77777777" w:rsidR="007F0DAD" w:rsidRPr="00070B95" w:rsidRDefault="007F0DAD" w:rsidP="005370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DD1274"/>
    <w:multiLevelType w:val="hybridMultilevel"/>
    <w:tmpl w:val="B6750E3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D43630"/>
    <w:multiLevelType w:val="hybridMultilevel"/>
    <w:tmpl w:val="7E2A7E74"/>
    <w:lvl w:ilvl="0" w:tplc="E5A441B8">
      <w:start w:val="1"/>
      <w:numFmt w:val="decimalZero"/>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2"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4"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5"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26" w15:restartNumberingAfterBreak="0">
    <w:nsid w:val="65146B00"/>
    <w:multiLevelType w:val="multilevel"/>
    <w:tmpl w:val="399C5F0C"/>
    <w:lvl w:ilvl="0">
      <w:start w:val="15"/>
      <w:numFmt w:val="decimal"/>
      <w:lvlText w:val="%1"/>
      <w:lvlJc w:val="left"/>
      <w:pPr>
        <w:ind w:left="540" w:hanging="540"/>
      </w:pPr>
      <w:rPr>
        <w:rFonts w:hint="default"/>
      </w:rPr>
    </w:lvl>
    <w:lvl w:ilvl="1">
      <w:start w:val="12"/>
      <w:numFmt w:val="decimal"/>
      <w:lvlText w:val="%1.%2"/>
      <w:lvlJc w:val="left"/>
      <w:pPr>
        <w:ind w:left="1946" w:hanging="54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27"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0"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1"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2"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5" w15:restartNumberingAfterBreak="0">
    <w:nsid w:val="7C7B42E6"/>
    <w:multiLevelType w:val="hybridMultilevel"/>
    <w:tmpl w:val="F11C56E6"/>
    <w:lvl w:ilvl="0" w:tplc="BAC224D4">
      <w:start w:val="1"/>
      <w:numFmt w:val="decimal"/>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D3356A9"/>
    <w:multiLevelType w:val="hybridMultilevel"/>
    <w:tmpl w:val="0FB038C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1229419154">
    <w:abstractNumId w:val="30"/>
  </w:num>
  <w:num w:numId="2" w16cid:durableId="1486168290">
    <w:abstractNumId w:val="19"/>
  </w:num>
  <w:num w:numId="3" w16cid:durableId="1529181945">
    <w:abstractNumId w:val="25"/>
  </w:num>
  <w:num w:numId="4" w16cid:durableId="1391415450">
    <w:abstractNumId w:val="9"/>
  </w:num>
  <w:num w:numId="5" w16cid:durableId="504512637">
    <w:abstractNumId w:val="15"/>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1999575525">
    <w:abstractNumId w:val="14"/>
  </w:num>
  <w:num w:numId="7" w16cid:durableId="1131442602">
    <w:abstractNumId w:val="32"/>
  </w:num>
  <w:num w:numId="8" w16cid:durableId="809248215">
    <w:abstractNumId w:val="13"/>
  </w:num>
  <w:num w:numId="9" w16cid:durableId="814567922">
    <w:abstractNumId w:val="34"/>
  </w:num>
  <w:num w:numId="10" w16cid:durableId="882249989">
    <w:abstractNumId w:val="21"/>
  </w:num>
  <w:num w:numId="11" w16cid:durableId="1836260605">
    <w:abstractNumId w:val="3"/>
  </w:num>
  <w:num w:numId="12" w16cid:durableId="1607613091">
    <w:abstractNumId w:val="7"/>
  </w:num>
  <w:num w:numId="13" w16cid:durableId="94255020">
    <w:abstractNumId w:val="16"/>
  </w:num>
  <w:num w:numId="14" w16cid:durableId="905140328">
    <w:abstractNumId w:val="33"/>
  </w:num>
  <w:num w:numId="15" w16cid:durableId="184366134">
    <w:abstractNumId w:val="18"/>
  </w:num>
  <w:num w:numId="16" w16cid:durableId="1347443507">
    <w:abstractNumId w:val="20"/>
  </w:num>
  <w:num w:numId="17" w16cid:durableId="845679321">
    <w:abstractNumId w:val="23"/>
  </w:num>
  <w:num w:numId="18" w16cid:durableId="1218737903">
    <w:abstractNumId w:val="6"/>
  </w:num>
  <w:num w:numId="19" w16cid:durableId="1173302984">
    <w:abstractNumId w:val="31"/>
  </w:num>
  <w:num w:numId="20" w16cid:durableId="1212114708">
    <w:abstractNumId w:val="12"/>
  </w:num>
  <w:num w:numId="21" w16cid:durableId="1224557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2070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76083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3953688">
    <w:abstractNumId w:val="5"/>
  </w:num>
  <w:num w:numId="25" w16cid:durableId="1225719883">
    <w:abstractNumId w:val="22"/>
  </w:num>
  <w:num w:numId="26" w16cid:durableId="14791106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001910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49452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8940848">
    <w:abstractNumId w:val="29"/>
    <w:lvlOverride w:ilvl="0">
      <w:startOverride w:val="1"/>
    </w:lvlOverride>
  </w:num>
  <w:num w:numId="30" w16cid:durableId="1464419393">
    <w:abstractNumId w:val="4"/>
  </w:num>
  <w:num w:numId="31" w16cid:durableId="177474173">
    <w:abstractNumId w:val="8"/>
  </w:num>
  <w:num w:numId="32" w16cid:durableId="329914764">
    <w:abstractNumId w:val="11"/>
  </w:num>
  <w:num w:numId="33" w16cid:durableId="1428236208">
    <w:abstractNumId w:val="10"/>
  </w:num>
  <w:num w:numId="34" w16cid:durableId="68239307">
    <w:abstractNumId w:val="1"/>
  </w:num>
  <w:num w:numId="35" w16cid:durableId="855312730">
    <w:abstractNumId w:val="2"/>
  </w:num>
  <w:num w:numId="36" w16cid:durableId="871576738">
    <w:abstractNumId w:val="0"/>
  </w:num>
  <w:num w:numId="37" w16cid:durableId="1200164201">
    <w:abstractNumId w:val="36"/>
  </w:num>
  <w:num w:numId="38" w16cid:durableId="1946569580">
    <w:abstractNumId w:val="26"/>
  </w:num>
  <w:num w:numId="39" w16cid:durableId="9798473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AA"/>
    <w:rsid w:val="000138EA"/>
    <w:rsid w:val="000354BD"/>
    <w:rsid w:val="00047BAE"/>
    <w:rsid w:val="000E77C0"/>
    <w:rsid w:val="00125AC2"/>
    <w:rsid w:val="001838BE"/>
    <w:rsid w:val="00186073"/>
    <w:rsid w:val="00194906"/>
    <w:rsid w:val="001E2E9D"/>
    <w:rsid w:val="00232AC0"/>
    <w:rsid w:val="00263EC9"/>
    <w:rsid w:val="002B17CE"/>
    <w:rsid w:val="00300CE8"/>
    <w:rsid w:val="00306A03"/>
    <w:rsid w:val="0036129F"/>
    <w:rsid w:val="003E42E0"/>
    <w:rsid w:val="00406AEB"/>
    <w:rsid w:val="004C6171"/>
    <w:rsid w:val="004F7FEC"/>
    <w:rsid w:val="00515A28"/>
    <w:rsid w:val="005B0D8E"/>
    <w:rsid w:val="005D31D0"/>
    <w:rsid w:val="00650487"/>
    <w:rsid w:val="00683951"/>
    <w:rsid w:val="00697A7F"/>
    <w:rsid w:val="006E448B"/>
    <w:rsid w:val="006F7C2C"/>
    <w:rsid w:val="00701AC5"/>
    <w:rsid w:val="007A5377"/>
    <w:rsid w:val="007D66A2"/>
    <w:rsid w:val="007F0DAD"/>
    <w:rsid w:val="008164C5"/>
    <w:rsid w:val="00886993"/>
    <w:rsid w:val="008A2532"/>
    <w:rsid w:val="008A5A14"/>
    <w:rsid w:val="008C24D9"/>
    <w:rsid w:val="008D0050"/>
    <w:rsid w:val="00916CAA"/>
    <w:rsid w:val="00996A2D"/>
    <w:rsid w:val="00B13855"/>
    <w:rsid w:val="00BC5863"/>
    <w:rsid w:val="00C4474A"/>
    <w:rsid w:val="00D761D0"/>
    <w:rsid w:val="00D85510"/>
    <w:rsid w:val="00DC3D88"/>
    <w:rsid w:val="00DF43E2"/>
    <w:rsid w:val="00E95831"/>
    <w:rsid w:val="00F42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0AA4"/>
  <w15:docId w15:val="{A54D8B73-45A0-4B16-8B37-D612A29A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6CAA"/>
  </w:style>
  <w:style w:type="paragraph" w:styleId="Nadpis1">
    <w:name w:val="heading 1"/>
    <w:basedOn w:val="Normln"/>
    <w:next w:val="Podnadpis"/>
    <w:link w:val="Nadpis1Char1"/>
    <w:qFormat/>
    <w:rsid w:val="00916CAA"/>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916CAA"/>
    <w:pPr>
      <w:outlineLvl w:val="1"/>
    </w:pPr>
    <w:rPr>
      <w:b/>
      <w:i/>
      <w:sz w:val="28"/>
    </w:rPr>
  </w:style>
  <w:style w:type="paragraph" w:styleId="Nadpis3">
    <w:name w:val="heading 3"/>
    <w:basedOn w:val="Normln"/>
    <w:next w:val="Normln"/>
    <w:link w:val="Nadpis3Char1"/>
    <w:qFormat/>
    <w:rsid w:val="00916CAA"/>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916CAA"/>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916CA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rsid w:val="00916CA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rsid w:val="00916CAA"/>
    <w:rPr>
      <w:rFonts w:asciiTheme="majorHAnsi" w:eastAsiaTheme="majorEastAsia" w:hAnsiTheme="majorHAnsi" w:cstheme="majorBidi"/>
      <w:b/>
      <w:bCs/>
      <w:color w:val="4F81BD" w:themeColor="accent1"/>
    </w:rPr>
  </w:style>
  <w:style w:type="character" w:customStyle="1" w:styleId="Nadpis4Char">
    <w:name w:val="Nadpis 4 Char"/>
    <w:basedOn w:val="Standardnpsmoodstavce"/>
    <w:rsid w:val="00916CAA"/>
    <w:rPr>
      <w:rFonts w:asciiTheme="majorHAnsi" w:eastAsiaTheme="majorEastAsia" w:hAnsiTheme="majorHAnsi" w:cstheme="majorBidi"/>
      <w:b/>
      <w:bCs/>
      <w:i/>
      <w:iCs/>
      <w:color w:val="4F81BD" w:themeColor="accent1"/>
    </w:rPr>
  </w:style>
  <w:style w:type="paragraph" w:styleId="Zhlav">
    <w:name w:val="header"/>
    <w:aliases w:val=" Char Char, Char,Char,Char Char"/>
    <w:basedOn w:val="Normln"/>
    <w:link w:val="ZhlavChar"/>
    <w:uiPriority w:val="99"/>
    <w:unhideWhenUsed/>
    <w:rsid w:val="00916CAA"/>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916CAA"/>
  </w:style>
  <w:style w:type="paragraph" w:styleId="Zpat">
    <w:name w:val="footer"/>
    <w:basedOn w:val="Normln"/>
    <w:link w:val="ZpatChar"/>
    <w:uiPriority w:val="99"/>
    <w:unhideWhenUsed/>
    <w:rsid w:val="00916CAA"/>
    <w:pPr>
      <w:tabs>
        <w:tab w:val="center" w:pos="4536"/>
        <w:tab w:val="right" w:pos="9072"/>
      </w:tabs>
      <w:spacing w:after="0" w:line="240" w:lineRule="auto"/>
    </w:pPr>
  </w:style>
  <w:style w:type="character" w:customStyle="1" w:styleId="ZpatChar">
    <w:name w:val="Zápatí Char"/>
    <w:basedOn w:val="Standardnpsmoodstavce"/>
    <w:link w:val="Zpat"/>
    <w:uiPriority w:val="99"/>
    <w:rsid w:val="00916CAA"/>
  </w:style>
  <w:style w:type="paragraph" w:styleId="Textbubliny">
    <w:name w:val="Balloon Text"/>
    <w:basedOn w:val="Normln"/>
    <w:link w:val="TextbublinyChar"/>
    <w:unhideWhenUsed/>
    <w:rsid w:val="00916C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916CAA"/>
    <w:rPr>
      <w:rFonts w:ascii="Tahoma" w:hAnsi="Tahoma" w:cs="Tahoma"/>
      <w:sz w:val="16"/>
      <w:szCs w:val="16"/>
    </w:rPr>
  </w:style>
  <w:style w:type="character" w:styleId="Zstupntext">
    <w:name w:val="Placeholder Text"/>
    <w:basedOn w:val="Standardnpsmoodstavce"/>
    <w:uiPriority w:val="99"/>
    <w:semiHidden/>
    <w:rsid w:val="00916CAA"/>
    <w:rPr>
      <w:color w:val="808080"/>
    </w:rPr>
  </w:style>
  <w:style w:type="character" w:customStyle="1" w:styleId="Nadpis1Char1">
    <w:name w:val="Nadpis 1 Char1"/>
    <w:link w:val="Nadpis1"/>
    <w:locked/>
    <w:rsid w:val="00916CAA"/>
    <w:rPr>
      <w:rFonts w:ascii="Cambria" w:eastAsia="Times New Roman" w:hAnsi="Cambria" w:cs="Times New Roman"/>
      <w:b/>
      <w:kern w:val="32"/>
      <w:sz w:val="32"/>
      <w:szCs w:val="20"/>
      <w:lang w:eastAsia="cs-CZ"/>
    </w:rPr>
  </w:style>
  <w:style w:type="character" w:customStyle="1" w:styleId="Nadpis2Char1">
    <w:name w:val="Nadpis 2 Char1"/>
    <w:link w:val="Nadpis2"/>
    <w:locked/>
    <w:rsid w:val="00916CAA"/>
    <w:rPr>
      <w:rFonts w:ascii="Cambria" w:eastAsia="Times New Roman" w:hAnsi="Cambria" w:cs="Times New Roman"/>
      <w:b/>
      <w:i/>
      <w:sz w:val="28"/>
      <w:szCs w:val="20"/>
      <w:lang w:eastAsia="cs-CZ"/>
    </w:rPr>
  </w:style>
  <w:style w:type="character" w:customStyle="1" w:styleId="Nadpis3Char1">
    <w:name w:val="Nadpis 3 Char1"/>
    <w:link w:val="Nadpis3"/>
    <w:locked/>
    <w:rsid w:val="00916CAA"/>
    <w:rPr>
      <w:rFonts w:ascii="Cambria" w:eastAsia="Times New Roman" w:hAnsi="Cambria" w:cs="Times New Roman"/>
      <w:b/>
      <w:sz w:val="26"/>
      <w:szCs w:val="20"/>
      <w:lang w:eastAsia="cs-CZ"/>
    </w:rPr>
  </w:style>
  <w:style w:type="character" w:customStyle="1" w:styleId="Nadpis4Char1">
    <w:name w:val="Nadpis 4 Char1"/>
    <w:link w:val="Nadpis4"/>
    <w:locked/>
    <w:rsid w:val="00916CAA"/>
    <w:rPr>
      <w:rFonts w:ascii="Calibri" w:eastAsia="Times New Roman" w:hAnsi="Calibri" w:cs="Times New Roman"/>
      <w:b/>
      <w:sz w:val="28"/>
      <w:szCs w:val="20"/>
      <w:lang w:eastAsia="cs-CZ"/>
    </w:rPr>
  </w:style>
  <w:style w:type="character" w:styleId="Hypertextovodkaz">
    <w:name w:val="Hyperlink"/>
    <w:uiPriority w:val="99"/>
    <w:rsid w:val="00916CAA"/>
    <w:rPr>
      <w:rFonts w:ascii="Times New Roman" w:hAnsi="Times New Roman" w:cs="Times New Roman"/>
      <w:color w:val="0000FF"/>
      <w:u w:val="single"/>
    </w:rPr>
  </w:style>
  <w:style w:type="paragraph" w:customStyle="1" w:styleId="Odstavecseseznamem1">
    <w:name w:val="Odstavec se seznamem1"/>
    <w:basedOn w:val="Normln"/>
    <w:uiPriority w:val="99"/>
    <w:qFormat/>
    <w:rsid w:val="00916CAA"/>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semiHidden/>
    <w:rsid w:val="00916CAA"/>
    <w:rPr>
      <w:rFonts w:ascii="Times New Roman" w:hAnsi="Times New Roman" w:cs="Times New Roman"/>
      <w:sz w:val="16"/>
    </w:rPr>
  </w:style>
  <w:style w:type="paragraph" w:styleId="Textkomente">
    <w:name w:val="annotation text"/>
    <w:basedOn w:val="Normln"/>
    <w:link w:val="TextkomenteChar1"/>
    <w:semiHidden/>
    <w:rsid w:val="00916CAA"/>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basedOn w:val="Standardnpsmoodstavce"/>
    <w:rsid w:val="00916CAA"/>
    <w:rPr>
      <w:sz w:val="20"/>
      <w:szCs w:val="20"/>
    </w:rPr>
  </w:style>
  <w:style w:type="character" w:customStyle="1" w:styleId="TextkomenteChar1">
    <w:name w:val="Text komentáře Char1"/>
    <w:link w:val="Textkomente"/>
    <w:semiHidden/>
    <w:locked/>
    <w:rsid w:val="00916CAA"/>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916CAA"/>
    <w:rPr>
      <w:b/>
    </w:rPr>
  </w:style>
  <w:style w:type="character" w:customStyle="1" w:styleId="PedmtkomenteChar">
    <w:name w:val="Předmět komentáře Char"/>
    <w:basedOn w:val="TextkomenteChar"/>
    <w:rsid w:val="00916CAA"/>
    <w:rPr>
      <w:b/>
      <w:bCs/>
      <w:sz w:val="20"/>
      <w:szCs w:val="20"/>
    </w:rPr>
  </w:style>
  <w:style w:type="character" w:customStyle="1" w:styleId="PedmtkomenteChar1">
    <w:name w:val="Předmět komentáře Char1"/>
    <w:link w:val="Pedmtkomente"/>
    <w:locked/>
    <w:rsid w:val="00916CAA"/>
    <w:rPr>
      <w:rFonts w:ascii="Calibri" w:eastAsia="Times New Roman" w:hAnsi="Calibri" w:cs="Times New Roman"/>
      <w:b/>
      <w:sz w:val="20"/>
      <w:szCs w:val="20"/>
      <w:lang w:eastAsia="cs-CZ"/>
    </w:rPr>
  </w:style>
  <w:style w:type="character" w:customStyle="1" w:styleId="TextbublinyChar1">
    <w:name w:val="Text bubliny Char1"/>
    <w:locked/>
    <w:rsid w:val="00916CAA"/>
    <w:rPr>
      <w:rFonts w:ascii="Times New Roman" w:hAnsi="Times New Roman" w:cs="Times New Roman"/>
    </w:rPr>
  </w:style>
  <w:style w:type="character" w:customStyle="1" w:styleId="ZhlavChar1">
    <w:name w:val="Záhlaví Char1"/>
    <w:aliases w:val=" Char Char Char1, Char Char2,Char Char2,Char Char Char1"/>
    <w:semiHidden/>
    <w:locked/>
    <w:rsid w:val="00916CAA"/>
    <w:rPr>
      <w:rFonts w:ascii="Garamond" w:hAnsi="Garamond" w:cs="Times New Roman"/>
      <w:lang w:eastAsia="en-US"/>
    </w:rPr>
  </w:style>
  <w:style w:type="character" w:customStyle="1" w:styleId="ZpatChar1">
    <w:name w:val="Zápatí Char1"/>
    <w:semiHidden/>
    <w:locked/>
    <w:rsid w:val="00916CAA"/>
    <w:rPr>
      <w:rFonts w:ascii="Garamond" w:hAnsi="Garamond" w:cs="Times New Roman"/>
      <w:lang w:eastAsia="en-US"/>
    </w:rPr>
  </w:style>
  <w:style w:type="character" w:styleId="Siln">
    <w:name w:val="Strong"/>
    <w:qFormat/>
    <w:rsid w:val="00916CAA"/>
    <w:rPr>
      <w:rFonts w:ascii="Times New Roman" w:hAnsi="Times New Roman" w:cs="Times New Roman"/>
      <w:b/>
    </w:rPr>
  </w:style>
  <w:style w:type="paragraph" w:styleId="Zkladntext">
    <w:name w:val="Body Text"/>
    <w:basedOn w:val="Normln"/>
    <w:link w:val="ZkladntextChar1"/>
    <w:rsid w:val="00916CAA"/>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916CAA"/>
  </w:style>
  <w:style w:type="character" w:customStyle="1" w:styleId="ZkladntextChar1">
    <w:name w:val="Základní text Char1"/>
    <w:link w:val="Zkladntext"/>
    <w:locked/>
    <w:rsid w:val="00916CAA"/>
    <w:rPr>
      <w:rFonts w:ascii="Calibri" w:eastAsia="Times New Roman" w:hAnsi="Calibri" w:cs="Times New Roman"/>
      <w:sz w:val="20"/>
      <w:szCs w:val="20"/>
      <w:lang w:eastAsia="cs-CZ"/>
    </w:rPr>
  </w:style>
  <w:style w:type="paragraph" w:customStyle="1" w:styleId="standard">
    <w:name w:val="standard"/>
    <w:rsid w:val="00916CAA"/>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916CAA"/>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916CAA"/>
  </w:style>
  <w:style w:type="character" w:customStyle="1" w:styleId="Zkladntext2Char1">
    <w:name w:val="Základní text 2 Char1"/>
    <w:link w:val="Zkladntext2"/>
    <w:semiHidden/>
    <w:locked/>
    <w:rsid w:val="00916CAA"/>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916CAA"/>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titulChar">
    <w:name w:val="Podtitul Char"/>
    <w:basedOn w:val="Standardnpsmoodstavce"/>
    <w:rsid w:val="00916CAA"/>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916CAA"/>
    <w:rPr>
      <w:rFonts w:ascii="Cambria" w:eastAsia="Times New Roman" w:hAnsi="Cambria" w:cs="Times New Roman"/>
      <w:sz w:val="24"/>
      <w:szCs w:val="20"/>
      <w:lang w:eastAsia="cs-CZ"/>
    </w:rPr>
  </w:style>
  <w:style w:type="paragraph" w:customStyle="1" w:styleId="Nadpisobsahu1">
    <w:name w:val="Nadpis obsahu1"/>
    <w:basedOn w:val="Nadpis1"/>
    <w:next w:val="Normln"/>
    <w:rsid w:val="00916CAA"/>
    <w:pPr>
      <w:spacing w:before="480" w:after="0"/>
      <w:outlineLvl w:val="9"/>
    </w:pPr>
    <w:rPr>
      <w:color w:val="365F91"/>
    </w:rPr>
  </w:style>
  <w:style w:type="paragraph" w:styleId="Obsah1">
    <w:name w:val="toc 1"/>
    <w:basedOn w:val="Normln"/>
    <w:next w:val="Normln"/>
    <w:autoRedefine/>
    <w:uiPriority w:val="39"/>
    <w:rsid w:val="00916CAA"/>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916CAA"/>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916CAA"/>
    <w:pPr>
      <w:spacing w:after="100"/>
      <w:ind w:left="440"/>
    </w:pPr>
    <w:rPr>
      <w:rFonts w:ascii="Calibri" w:eastAsia="Times New Roman" w:hAnsi="Calibri" w:cs="Times New Roman"/>
      <w:sz w:val="20"/>
      <w:szCs w:val="20"/>
      <w:lang w:eastAsia="cs-CZ"/>
    </w:rPr>
  </w:style>
  <w:style w:type="paragraph" w:customStyle="1" w:styleId="Default">
    <w:name w:val="Default"/>
    <w:rsid w:val="00916CA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916CAA"/>
    <w:pPr>
      <w:numPr>
        <w:ilvl w:val="3"/>
      </w:numPr>
      <w:spacing w:before="0"/>
    </w:pPr>
  </w:style>
  <w:style w:type="paragraph" w:styleId="Nzev">
    <w:name w:val="Title"/>
    <w:basedOn w:val="Normln"/>
    <w:next w:val="Normln"/>
    <w:link w:val="NzevChar1"/>
    <w:qFormat/>
    <w:rsid w:val="00916CAA"/>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916CAA"/>
    <w:rPr>
      <w:rFonts w:asciiTheme="majorHAnsi" w:eastAsiaTheme="majorEastAsia" w:hAnsiTheme="majorHAnsi" w:cstheme="majorBidi"/>
      <w:color w:val="17365D" w:themeColor="text2" w:themeShade="BF"/>
      <w:spacing w:val="5"/>
      <w:kern w:val="28"/>
      <w:sz w:val="52"/>
      <w:szCs w:val="52"/>
    </w:rPr>
  </w:style>
  <w:style w:type="character" w:customStyle="1" w:styleId="NzevChar1">
    <w:name w:val="Název Char1"/>
    <w:link w:val="Nzev"/>
    <w:locked/>
    <w:rsid w:val="00916CAA"/>
    <w:rPr>
      <w:rFonts w:ascii="Cambria" w:eastAsia="Times New Roman" w:hAnsi="Cambria" w:cs="Times New Roman"/>
      <w:b/>
      <w:kern w:val="28"/>
      <w:sz w:val="32"/>
      <w:szCs w:val="20"/>
      <w:lang w:eastAsia="cs-CZ"/>
    </w:rPr>
  </w:style>
  <w:style w:type="paragraph" w:customStyle="1" w:styleId="Bezmezer1">
    <w:name w:val="Bez mezer1"/>
    <w:rsid w:val="00916CAA"/>
    <w:pPr>
      <w:spacing w:after="0" w:line="240" w:lineRule="auto"/>
    </w:pPr>
    <w:rPr>
      <w:rFonts w:ascii="Garamond" w:eastAsia="Times New Roman" w:hAnsi="Garamond" w:cs="Calibri"/>
    </w:rPr>
  </w:style>
  <w:style w:type="paragraph" w:styleId="Pokraovnseznamu">
    <w:name w:val="List Continue"/>
    <w:basedOn w:val="Normln"/>
    <w:rsid w:val="00916CAA"/>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916CAA"/>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916CAA"/>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916CAA"/>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916CAA"/>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916CAA"/>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916CAA"/>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916CAA"/>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916CAA"/>
    <w:rPr>
      <w:vertAlign w:val="superscript"/>
    </w:rPr>
  </w:style>
  <w:style w:type="paragraph" w:styleId="Normlnweb">
    <w:name w:val="Normal (Web)"/>
    <w:basedOn w:val="Normln"/>
    <w:rsid w:val="00916CAA"/>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916CAA"/>
    <w:rPr>
      <w:rFonts w:ascii="Times New Roman" w:hAnsi="Times New Roman" w:cs="Times New Roman" w:hint="default"/>
      <w:color w:val="000000"/>
      <w:sz w:val="20"/>
    </w:rPr>
  </w:style>
  <w:style w:type="character" w:customStyle="1" w:styleId="apple-style-span">
    <w:name w:val="apple-style-span"/>
    <w:rsid w:val="00916CAA"/>
  </w:style>
  <w:style w:type="paragraph" w:styleId="Revize">
    <w:name w:val="Revision"/>
    <w:hidden/>
    <w:uiPriority w:val="99"/>
    <w:semiHidden/>
    <w:rsid w:val="00916CAA"/>
    <w:pPr>
      <w:spacing w:after="0" w:line="240" w:lineRule="auto"/>
    </w:pPr>
    <w:rPr>
      <w:rFonts w:ascii="Garamond" w:eastAsia="Times New Roman" w:hAnsi="Garamond" w:cs="Calibri"/>
    </w:rPr>
  </w:style>
  <w:style w:type="paragraph" w:styleId="Seznam">
    <w:name w:val="List"/>
    <w:basedOn w:val="Normln"/>
    <w:rsid w:val="00916CAA"/>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916CAA"/>
  </w:style>
  <w:style w:type="paragraph" w:styleId="Zkladntextodsazen2">
    <w:name w:val="Body Text Indent 2"/>
    <w:basedOn w:val="Normln"/>
    <w:link w:val="Zkladntextodsazen2Char"/>
    <w:rsid w:val="00916CAA"/>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916CAA"/>
    <w:rPr>
      <w:rFonts w:ascii="Times New Roman" w:eastAsia="Times New Roman" w:hAnsi="Times New Roman" w:cs="Times New Roman"/>
      <w:sz w:val="24"/>
      <w:szCs w:val="20"/>
      <w:lang w:eastAsia="cs-CZ"/>
    </w:rPr>
  </w:style>
  <w:style w:type="paragraph" w:styleId="Textvbloku">
    <w:name w:val="Block Text"/>
    <w:basedOn w:val="Normln"/>
    <w:rsid w:val="00916CAA"/>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916CAA"/>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916CAA"/>
    <w:rPr>
      <w:rFonts w:ascii="Arial" w:eastAsia="Times New Roman" w:hAnsi="Arial" w:cs="Arial"/>
      <w:sz w:val="20"/>
      <w:szCs w:val="24"/>
      <w:lang w:eastAsia="cs-CZ"/>
    </w:rPr>
  </w:style>
  <w:style w:type="paragraph" w:styleId="Zkladntextodsazen3">
    <w:name w:val="Body Text Indent 3"/>
    <w:basedOn w:val="Normln"/>
    <w:link w:val="Zkladntextodsazen3Char"/>
    <w:rsid w:val="00916CAA"/>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916CAA"/>
    <w:rPr>
      <w:rFonts w:ascii="Arial" w:eastAsia="Times New Roman" w:hAnsi="Arial" w:cs="Arial"/>
      <w:sz w:val="20"/>
      <w:szCs w:val="24"/>
      <w:lang w:eastAsia="cs-CZ"/>
    </w:rPr>
  </w:style>
  <w:style w:type="paragraph" w:customStyle="1" w:styleId="NADPISCENNETUC">
    <w:name w:val="NADPIS CENNETUC"/>
    <w:basedOn w:val="Normln"/>
    <w:rsid w:val="00916CAA"/>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916CAA"/>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916CAA"/>
    <w:rPr>
      <w:rFonts w:ascii="Times New Roman" w:eastAsia="Times New Roman" w:hAnsi="Times New Roman" w:cs="Times New Roman"/>
      <w:sz w:val="24"/>
      <w:szCs w:val="20"/>
      <w:lang w:eastAsia="cs-CZ"/>
    </w:rPr>
  </w:style>
  <w:style w:type="paragraph" w:customStyle="1" w:styleId="BodyText21">
    <w:name w:val="Body Text 21"/>
    <w:basedOn w:val="Normln"/>
    <w:rsid w:val="00916CAA"/>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916CAA"/>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916CAA"/>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qFormat/>
    <w:rsid w:val="00916CAA"/>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916CAA"/>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916CAA"/>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916C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916CAA"/>
    <w:rPr>
      <w:rFonts w:ascii="Arial" w:hAnsi="Arial" w:cs="Arial"/>
      <w:b w:val="0"/>
      <w:bCs w:val="0"/>
      <w:sz w:val="20"/>
      <w:szCs w:val="20"/>
    </w:rPr>
  </w:style>
  <w:style w:type="character" w:customStyle="1" w:styleId="apple-converted-space">
    <w:name w:val="apple-converted-space"/>
    <w:basedOn w:val="Standardnpsmoodstavce"/>
    <w:rsid w:val="00916CAA"/>
  </w:style>
  <w:style w:type="paragraph" w:customStyle="1" w:styleId="slovn">
    <w:name w:val="Číslování"/>
    <w:basedOn w:val="Normln"/>
    <w:rsid w:val="00916CAA"/>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916CAA"/>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916CAA"/>
    <w:pPr>
      <w:spacing w:after="0" w:line="240" w:lineRule="auto"/>
    </w:pPr>
    <w:rPr>
      <w:rFonts w:ascii="Garamond" w:eastAsia="Times New Roman" w:hAnsi="Garamond" w:cs="Calibri"/>
    </w:rPr>
  </w:style>
  <w:style w:type="paragraph" w:customStyle="1" w:styleId="Styl1">
    <w:name w:val="Styl1"/>
    <w:basedOn w:val="Normln"/>
    <w:rsid w:val="00916CAA"/>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916CAA"/>
    <w:rPr>
      <w:rFonts w:ascii="Garamond" w:eastAsia="Times New Roman" w:hAnsi="Garamond" w:cs="Calibri"/>
    </w:rPr>
  </w:style>
  <w:style w:type="paragraph" w:styleId="Normlnodsazen">
    <w:name w:val="Normal Indent"/>
    <w:basedOn w:val="Normln"/>
    <w:rsid w:val="00916CAA"/>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916CAA"/>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916CAA"/>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916CAA"/>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916CAA"/>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916CAA"/>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916CAA"/>
    <w:rPr>
      <w:vertAlign w:val="superscript"/>
    </w:rPr>
  </w:style>
  <w:style w:type="paragraph" w:customStyle="1" w:styleId="Styl58">
    <w:name w:val="Styl58"/>
    <w:basedOn w:val="Normln"/>
    <w:uiPriority w:val="99"/>
    <w:qFormat/>
    <w:rsid w:val="00916CAA"/>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91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akonyprolidi.cz/cs/201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7211</Words>
  <Characters>42545</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Cerhová Dana</dc:creator>
  <cp:lastModifiedBy>Martin Dolejš</cp:lastModifiedBy>
  <cp:revision>7</cp:revision>
  <dcterms:created xsi:type="dcterms:W3CDTF">2024-01-18T11:03:00Z</dcterms:created>
  <dcterms:modified xsi:type="dcterms:W3CDTF">2024-07-18T11:20:00Z</dcterms:modified>
</cp:coreProperties>
</file>