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79D2A" w14:textId="048D0CFA" w:rsidR="00E54F51" w:rsidRPr="00AB3F8E" w:rsidRDefault="00E54F51" w:rsidP="00E54F51">
      <w:pPr>
        <w:spacing w:line="280" w:lineRule="atLeast"/>
        <w:rPr>
          <w:rFonts w:cs="Calibri"/>
        </w:rPr>
      </w:pPr>
      <w:r w:rsidRPr="00AB3F8E">
        <w:rPr>
          <w:rFonts w:cs="Calibri"/>
        </w:rPr>
        <w:t xml:space="preserve">The subject of the purchase is a </w:t>
      </w:r>
      <w:r w:rsidR="00BB2317">
        <w:rPr>
          <w:rFonts w:cs="Calibri"/>
        </w:rPr>
        <w:t>m</w:t>
      </w:r>
      <w:r w:rsidR="007F08EC" w:rsidRPr="00AB3F8E">
        <w:rPr>
          <w:rFonts w:cs="Calibri"/>
        </w:rPr>
        <w:t>etal evaporator</w:t>
      </w:r>
      <w:r w:rsidRPr="00AB3F8E">
        <w:rPr>
          <w:rFonts w:cs="Calibri"/>
        </w:rPr>
        <w:t xml:space="preserve"> with accessories whose basic purpose and mode of operation are described in Section 2.2 of the Invitation to submit bids. It must meet the technical conditions and include components listed in this table.</w:t>
      </w:r>
    </w:p>
    <w:tbl>
      <w:tblPr>
        <w:tblStyle w:val="TableNormal"/>
        <w:tblW w:w="923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7"/>
        <w:gridCol w:w="4036"/>
        <w:gridCol w:w="3781"/>
        <w:gridCol w:w="989"/>
      </w:tblGrid>
      <w:tr w:rsidR="00D90827" w:rsidRPr="00AB3F8E" w14:paraId="6D60418A" w14:textId="77777777" w:rsidTr="00534F8D">
        <w:trPr>
          <w:trHeight w:val="473"/>
        </w:trPr>
        <w:tc>
          <w:tcPr>
            <w:tcW w:w="427" w:type="dxa"/>
            <w:tcBorders>
              <w:top w:val="single" w:sz="24" w:space="0" w:color="000000"/>
              <w:left w:val="single" w:sz="18" w:space="0" w:color="000000"/>
              <w:bottom w:val="single" w:sz="2" w:space="0" w:color="000000"/>
              <w:right w:val="single" w:sz="4" w:space="0" w:color="000000"/>
            </w:tcBorders>
            <w:shd w:val="clear" w:color="auto" w:fill="C0C0C0"/>
            <w:tcMar>
              <w:top w:w="80" w:type="dxa"/>
              <w:left w:w="80" w:type="dxa"/>
              <w:bottom w:w="80" w:type="dxa"/>
              <w:right w:w="80" w:type="dxa"/>
            </w:tcMar>
            <w:vAlign w:val="center"/>
          </w:tcPr>
          <w:p w14:paraId="6D604186" w14:textId="20083713" w:rsidR="00D90827" w:rsidRPr="00AB3F8E" w:rsidRDefault="00D90827" w:rsidP="00D90827">
            <w:pPr>
              <w:spacing w:before="0" w:after="0"/>
              <w:rPr>
                <w:rFonts w:cs="Calibri"/>
                <w:b/>
                <w:bCs/>
              </w:rPr>
            </w:pPr>
            <w:r w:rsidRPr="00AB3F8E">
              <w:rPr>
                <w:rFonts w:eastAsia="Times New Roman" w:cs="Calibri"/>
                <w:b/>
                <w:bCs/>
                <w:sz w:val="20"/>
                <w:szCs w:val="20"/>
                <w:lang w:eastAsia="en-US"/>
              </w:rPr>
              <w:t>No</w:t>
            </w:r>
          </w:p>
        </w:tc>
        <w:tc>
          <w:tcPr>
            <w:tcW w:w="4036" w:type="dxa"/>
            <w:tcBorders>
              <w:top w:val="single" w:sz="24" w:space="0" w:color="000000"/>
              <w:left w:val="single" w:sz="4" w:space="0" w:color="000000"/>
              <w:bottom w:val="single" w:sz="2" w:space="0" w:color="000000"/>
              <w:right w:val="single" w:sz="4" w:space="0" w:color="000000"/>
            </w:tcBorders>
            <w:shd w:val="clear" w:color="auto" w:fill="C0C0C0"/>
            <w:tcMar>
              <w:top w:w="80" w:type="dxa"/>
              <w:left w:w="80" w:type="dxa"/>
              <w:bottom w:w="80" w:type="dxa"/>
              <w:right w:w="80" w:type="dxa"/>
            </w:tcMar>
          </w:tcPr>
          <w:p w14:paraId="6D604187" w14:textId="62526133" w:rsidR="00D90827" w:rsidRPr="00AB3F8E" w:rsidRDefault="00D90827" w:rsidP="00D90827">
            <w:pPr>
              <w:spacing w:before="0" w:after="0"/>
              <w:jc w:val="left"/>
              <w:rPr>
                <w:rFonts w:cs="Calibri"/>
                <w:b/>
                <w:bCs/>
              </w:rPr>
            </w:pPr>
            <w:r w:rsidRPr="00AB3F8E">
              <w:rPr>
                <w:rFonts w:eastAsia="Times New Roman" w:cs="Calibri"/>
                <w:b/>
                <w:bCs/>
                <w:sz w:val="20"/>
                <w:szCs w:val="20"/>
                <w:lang w:eastAsia="en-US"/>
              </w:rPr>
              <w:t xml:space="preserve">Description and minimum specification of </w:t>
            </w:r>
            <w:r w:rsidR="00E54F51" w:rsidRPr="00AB3F8E">
              <w:rPr>
                <w:rFonts w:eastAsia="Times New Roman" w:cs="Calibri"/>
                <w:b/>
                <w:bCs/>
                <w:sz w:val="20"/>
                <w:szCs w:val="20"/>
                <w:lang w:eastAsia="en-US"/>
              </w:rPr>
              <w:t>the subject of the purchase</w:t>
            </w:r>
            <w:r w:rsidRPr="00AB3F8E">
              <w:rPr>
                <w:rFonts w:eastAsia="Times New Roman" w:cs="Calibri"/>
                <w:b/>
                <w:bCs/>
                <w:sz w:val="20"/>
                <w:szCs w:val="20"/>
                <w:lang w:eastAsia="en-US"/>
              </w:rPr>
              <w:t xml:space="preserve"> as defined by the </w:t>
            </w:r>
            <w:r w:rsidR="00D51589" w:rsidRPr="00AB3F8E">
              <w:rPr>
                <w:rFonts w:eastAsia="Times New Roman" w:cs="Calibri"/>
                <w:b/>
                <w:bCs/>
                <w:sz w:val="20"/>
                <w:szCs w:val="20"/>
                <w:lang w:eastAsia="en-US"/>
              </w:rPr>
              <w:t>Contracting A</w:t>
            </w:r>
            <w:r w:rsidR="00D83A8B" w:rsidRPr="00AB3F8E">
              <w:rPr>
                <w:rFonts w:eastAsia="Times New Roman" w:cs="Calibri"/>
                <w:b/>
                <w:bCs/>
                <w:sz w:val="20"/>
                <w:szCs w:val="20"/>
                <w:lang w:eastAsia="en-US"/>
              </w:rPr>
              <w:t>uthority</w:t>
            </w:r>
          </w:p>
        </w:tc>
        <w:tc>
          <w:tcPr>
            <w:tcW w:w="3781" w:type="dxa"/>
            <w:tcBorders>
              <w:top w:val="single" w:sz="24" w:space="0" w:color="000000"/>
              <w:left w:val="single" w:sz="4" w:space="0" w:color="000000"/>
              <w:bottom w:val="single" w:sz="2" w:space="0" w:color="000000"/>
              <w:right w:val="single" w:sz="4" w:space="0" w:color="000000"/>
            </w:tcBorders>
            <w:shd w:val="clear" w:color="auto" w:fill="C0C0C0"/>
            <w:tcMar>
              <w:top w:w="80" w:type="dxa"/>
              <w:left w:w="80" w:type="dxa"/>
              <w:bottom w:w="80" w:type="dxa"/>
              <w:right w:w="80" w:type="dxa"/>
            </w:tcMar>
          </w:tcPr>
          <w:p w14:paraId="6D604188" w14:textId="2BF1411C" w:rsidR="00D90827" w:rsidRPr="00AB3F8E" w:rsidRDefault="00D90827" w:rsidP="00D90827">
            <w:pPr>
              <w:spacing w:before="0" w:after="0"/>
              <w:jc w:val="left"/>
              <w:rPr>
                <w:rFonts w:cs="Calibri"/>
                <w:b/>
                <w:bCs/>
              </w:rPr>
            </w:pPr>
            <w:bookmarkStart w:id="0" w:name="_Hlk182653614"/>
            <w:r w:rsidRPr="00AB3F8E">
              <w:rPr>
                <w:rFonts w:eastAsia="Times New Roman" w:cs="Calibri"/>
                <w:b/>
                <w:bCs/>
                <w:sz w:val="20"/>
                <w:szCs w:val="20"/>
                <w:lang w:eastAsia="en-US"/>
              </w:rPr>
              <w:t xml:space="preserve">Description and specification of the </w:t>
            </w:r>
            <w:r w:rsidR="00E54F51" w:rsidRPr="00AB3F8E">
              <w:rPr>
                <w:rFonts w:eastAsia="Times New Roman" w:cs="Calibri"/>
                <w:b/>
                <w:bCs/>
                <w:sz w:val="20"/>
                <w:szCs w:val="20"/>
                <w:lang w:eastAsia="en-US"/>
              </w:rPr>
              <w:t>subject of the purchase</w:t>
            </w:r>
            <w:r w:rsidRPr="00AB3F8E">
              <w:rPr>
                <w:rFonts w:eastAsia="Times New Roman" w:cs="Calibri"/>
                <w:b/>
                <w:bCs/>
                <w:sz w:val="20"/>
                <w:szCs w:val="20"/>
                <w:lang w:eastAsia="en-US"/>
              </w:rPr>
              <w:t xml:space="preserve"> offered by the </w:t>
            </w:r>
            <w:r w:rsidR="00D51589" w:rsidRPr="00AB3F8E">
              <w:rPr>
                <w:rFonts w:eastAsia="Times New Roman" w:cs="Calibri"/>
                <w:b/>
                <w:bCs/>
                <w:sz w:val="20"/>
                <w:szCs w:val="20"/>
                <w:lang w:eastAsia="en-US"/>
              </w:rPr>
              <w:t>bidd</w:t>
            </w:r>
            <w:r w:rsidRPr="00AB3F8E">
              <w:rPr>
                <w:rFonts w:eastAsia="Times New Roman" w:cs="Calibri"/>
                <w:b/>
                <w:bCs/>
                <w:sz w:val="20"/>
                <w:szCs w:val="20"/>
                <w:lang w:eastAsia="en-US"/>
              </w:rPr>
              <w:t>er</w:t>
            </w:r>
            <w:bookmarkEnd w:id="0"/>
          </w:p>
        </w:tc>
        <w:tc>
          <w:tcPr>
            <w:tcW w:w="989" w:type="dxa"/>
            <w:tcBorders>
              <w:top w:val="single" w:sz="24" w:space="0" w:color="000000"/>
              <w:left w:val="single" w:sz="4" w:space="0" w:color="000000"/>
              <w:bottom w:val="single" w:sz="2" w:space="0" w:color="000000"/>
              <w:right w:val="single" w:sz="18" w:space="0" w:color="000000"/>
            </w:tcBorders>
            <w:shd w:val="clear" w:color="auto" w:fill="C0C0C0"/>
            <w:tcMar>
              <w:top w:w="80" w:type="dxa"/>
              <w:left w:w="80" w:type="dxa"/>
              <w:bottom w:w="80" w:type="dxa"/>
              <w:right w:w="80" w:type="dxa"/>
            </w:tcMar>
          </w:tcPr>
          <w:p w14:paraId="6D604189" w14:textId="7A2B543E" w:rsidR="00D90827" w:rsidRPr="00AB3F8E" w:rsidRDefault="00D90827" w:rsidP="00D90827">
            <w:pPr>
              <w:spacing w:before="0" w:after="0"/>
              <w:rPr>
                <w:rFonts w:cs="Calibri"/>
                <w:b/>
                <w:bCs/>
              </w:rPr>
            </w:pPr>
            <w:r w:rsidRPr="00AB3F8E">
              <w:rPr>
                <w:rFonts w:eastAsia="Times New Roman" w:cs="Calibri"/>
                <w:b/>
                <w:bCs/>
                <w:sz w:val="20"/>
                <w:szCs w:val="20"/>
                <w:lang w:eastAsia="en-US"/>
              </w:rPr>
              <w:t>Complies YES/NO</w:t>
            </w:r>
          </w:p>
        </w:tc>
      </w:tr>
      <w:tr w:rsidR="00BB2317" w:rsidRPr="00AB3F8E" w14:paraId="6D60418F" w14:textId="77777777" w:rsidTr="003E67F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D60418B" w14:textId="5B2ABC75" w:rsidR="00BB2317" w:rsidRPr="00AB3F8E" w:rsidRDefault="00BB2317" w:rsidP="000F77D5">
            <w:pPr>
              <w:spacing w:before="0" w:after="0"/>
              <w:jc w:val="center"/>
              <w:rPr>
                <w:rFonts w:cs="Calibri"/>
                <w:b/>
                <w:bCs/>
              </w:rPr>
            </w:pPr>
            <w:r w:rsidRPr="00AB3F8E">
              <w:rPr>
                <w:rFonts w:cs="Calibri"/>
                <w:b/>
                <w:bCs/>
              </w:rPr>
              <w:t>A</w:t>
            </w:r>
          </w:p>
        </w:tc>
        <w:tc>
          <w:tcPr>
            <w:tcW w:w="8806" w:type="dxa"/>
            <w:gridSpan w:val="3"/>
            <w:tcBorders>
              <w:top w:val="single" w:sz="2" w:space="0" w:color="000000"/>
              <w:left w:val="single" w:sz="4" w:space="0" w:color="000000"/>
              <w:bottom w:val="single" w:sz="2"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6D60418E" w14:textId="0D417121" w:rsidR="00BB2317" w:rsidRPr="00AB3F8E" w:rsidRDefault="00BB2317" w:rsidP="00FB0E3F">
            <w:pPr>
              <w:spacing w:before="0" w:after="0"/>
              <w:rPr>
                <w:rFonts w:cs="Calibri"/>
              </w:rPr>
            </w:pPr>
            <w:r w:rsidRPr="00AB3F8E">
              <w:rPr>
                <w:rFonts w:eastAsia="Open Sans" w:cs="Calibri"/>
                <w:b/>
                <w:bCs/>
                <w:sz w:val="20"/>
                <w:szCs w:val="20"/>
                <w:u w:val="single"/>
                <w14:textOutline w14:w="0" w14:cap="flat" w14:cmpd="sng" w14:algn="ctr">
                  <w14:noFill/>
                  <w14:prstDash w14:val="solid"/>
                  <w14:bevel/>
                </w14:textOutline>
              </w:rPr>
              <w:t>Evaporator</w:t>
            </w:r>
          </w:p>
        </w:tc>
      </w:tr>
      <w:tr w:rsidR="00BE4B59" w:rsidRPr="00AB3F8E" w14:paraId="6D604194"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0" w14:textId="77777777" w:rsidR="00BE4B59" w:rsidRPr="00AB3F8E" w:rsidRDefault="00000000" w:rsidP="00FB0E3F">
            <w:pPr>
              <w:spacing w:before="0" w:after="0"/>
              <w:jc w:val="center"/>
              <w:rPr>
                <w:rFonts w:cs="Calibri"/>
              </w:rPr>
            </w:pPr>
            <w:r w:rsidRPr="00AB3F8E">
              <w:rPr>
                <w:rFonts w:eastAsia="Open Sans" w:cs="Calibri"/>
                <w:sz w:val="18"/>
                <w:szCs w:val="18"/>
              </w:rPr>
              <w:t>1</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1"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Mounting on DN 40 CF flange</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92" w14:textId="77777777" w:rsidR="00BE4B59" w:rsidRPr="00AB3F8E" w:rsidRDefault="00000000" w:rsidP="00FB0E3F">
            <w:pPr>
              <w:spacing w:before="0" w:after="0"/>
              <w:jc w:val="left"/>
              <w:rPr>
                <w:rFonts w:cs="Calibri"/>
              </w:rPr>
            </w:pPr>
            <w:r w:rsidRPr="00AB3F8E">
              <w:rPr>
                <w:rFonts w:eastAsia="Open Sans" w:cs="Calibri"/>
                <w:sz w:val="18"/>
                <w:szCs w:val="18"/>
              </w:rPr>
              <w:t> </w:t>
            </w: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93" w14:textId="77777777" w:rsidR="00BE4B59" w:rsidRPr="00AB3F8E" w:rsidRDefault="00BE4B59" w:rsidP="00FB0E3F">
            <w:pPr>
              <w:spacing w:before="0" w:after="0"/>
              <w:rPr>
                <w:rFonts w:cs="Calibri"/>
              </w:rPr>
            </w:pPr>
          </w:p>
        </w:tc>
      </w:tr>
      <w:tr w:rsidR="00BE4B59" w:rsidRPr="00AB3F8E" w14:paraId="6D604199"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5" w14:textId="77777777" w:rsidR="00BE4B59" w:rsidRPr="00AB3F8E" w:rsidRDefault="00000000" w:rsidP="00FB0E3F">
            <w:pPr>
              <w:spacing w:before="0" w:after="0"/>
              <w:jc w:val="center"/>
              <w:rPr>
                <w:rFonts w:cs="Calibri"/>
              </w:rPr>
            </w:pPr>
            <w:r w:rsidRPr="00AB3F8E">
              <w:rPr>
                <w:rFonts w:eastAsia="Open Sans" w:cs="Calibri"/>
                <w:sz w:val="18"/>
                <w:szCs w:val="18"/>
              </w:rPr>
              <w:t>2</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6"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Independent shutter for every evaporation position</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97" w14:textId="77777777" w:rsidR="00BE4B59" w:rsidRPr="00AB3F8E" w:rsidRDefault="00000000" w:rsidP="00FB0E3F">
            <w:pPr>
              <w:spacing w:before="0" w:after="0"/>
              <w:jc w:val="left"/>
              <w:rPr>
                <w:rFonts w:cs="Calibri"/>
              </w:rPr>
            </w:pPr>
            <w:r w:rsidRPr="00AB3F8E">
              <w:rPr>
                <w:rFonts w:eastAsia="Open Sans" w:cs="Calibri"/>
                <w:sz w:val="18"/>
                <w:szCs w:val="18"/>
              </w:rPr>
              <w:t> </w:t>
            </w: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98" w14:textId="77777777" w:rsidR="00BE4B59" w:rsidRPr="00AB3F8E" w:rsidRDefault="00BE4B59" w:rsidP="00FB0E3F">
            <w:pPr>
              <w:spacing w:before="0" w:after="0"/>
              <w:rPr>
                <w:rFonts w:cs="Calibri"/>
              </w:rPr>
            </w:pPr>
          </w:p>
        </w:tc>
      </w:tr>
      <w:tr w:rsidR="00BE4B59" w:rsidRPr="00AB3F8E" w14:paraId="6D60419E"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A" w14:textId="77777777" w:rsidR="00BE4B59" w:rsidRPr="00AB3F8E" w:rsidRDefault="00000000" w:rsidP="00FB0E3F">
            <w:pPr>
              <w:spacing w:before="0" w:after="0"/>
              <w:jc w:val="center"/>
              <w:rPr>
                <w:rFonts w:cs="Calibri"/>
              </w:rPr>
            </w:pPr>
            <w:r w:rsidRPr="00AB3F8E">
              <w:rPr>
                <w:rFonts w:eastAsia="Open Sans" w:cs="Calibri"/>
                <w:sz w:val="18"/>
                <w:szCs w:val="18"/>
              </w:rPr>
              <w:t>3</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B"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At least 2 independent cells, filaments and flux monitors</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9C" w14:textId="77777777" w:rsidR="00BE4B59" w:rsidRPr="00AB3F8E" w:rsidRDefault="00000000" w:rsidP="00FB0E3F">
            <w:pPr>
              <w:spacing w:before="0" w:after="0"/>
              <w:jc w:val="left"/>
              <w:rPr>
                <w:rFonts w:cs="Calibri"/>
              </w:rPr>
            </w:pPr>
            <w:r w:rsidRPr="00AB3F8E">
              <w:rPr>
                <w:rFonts w:eastAsia="Open Sans" w:cs="Calibri"/>
                <w:sz w:val="18"/>
                <w:szCs w:val="18"/>
              </w:rPr>
              <w:t> </w:t>
            </w: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9D" w14:textId="77777777" w:rsidR="00BE4B59" w:rsidRPr="00AB3F8E" w:rsidRDefault="00BE4B59" w:rsidP="00FB0E3F">
            <w:pPr>
              <w:spacing w:before="0" w:after="0"/>
              <w:rPr>
                <w:rFonts w:cs="Calibri"/>
              </w:rPr>
            </w:pPr>
          </w:p>
        </w:tc>
      </w:tr>
      <w:tr w:rsidR="00BE4B59" w:rsidRPr="00AB3F8E" w14:paraId="6D6041A3"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9F" w14:textId="77777777" w:rsidR="00BE4B59" w:rsidRPr="00AB3F8E" w:rsidRDefault="00000000" w:rsidP="00FB0E3F">
            <w:pPr>
              <w:spacing w:before="0" w:after="0"/>
              <w:jc w:val="center"/>
              <w:rPr>
                <w:rFonts w:cs="Calibri"/>
              </w:rPr>
            </w:pPr>
            <w:r w:rsidRPr="00AB3F8E">
              <w:rPr>
                <w:rFonts w:eastAsia="Open Sans" w:cs="Calibri"/>
                <w:sz w:val="18"/>
                <w:szCs w:val="18"/>
              </w:rPr>
              <w:t>4</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0"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Minimal working distance is 90 mm</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A1"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A2" w14:textId="77777777" w:rsidR="00BE4B59" w:rsidRPr="00AB3F8E" w:rsidRDefault="00BE4B59" w:rsidP="00FB0E3F">
            <w:pPr>
              <w:spacing w:before="0" w:after="0"/>
              <w:rPr>
                <w:rFonts w:cs="Calibri"/>
              </w:rPr>
            </w:pPr>
          </w:p>
        </w:tc>
      </w:tr>
      <w:tr w:rsidR="00BE4B59" w:rsidRPr="00AB3F8E" w14:paraId="6D6041A8"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4" w14:textId="77777777" w:rsidR="00BE4B59" w:rsidRPr="00AB3F8E" w:rsidRDefault="00000000" w:rsidP="00FB0E3F">
            <w:pPr>
              <w:spacing w:before="0" w:after="0"/>
              <w:jc w:val="center"/>
              <w:rPr>
                <w:rFonts w:cs="Calibri"/>
              </w:rPr>
            </w:pPr>
            <w:r w:rsidRPr="00AB3F8E">
              <w:rPr>
                <w:rFonts w:eastAsia="Open Sans" w:cs="Calibri"/>
                <w:sz w:val="18"/>
                <w:szCs w:val="18"/>
              </w:rPr>
              <w:t>5</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5"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Possibility to evaporate from metallic rods</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A6"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A7" w14:textId="77777777" w:rsidR="00BE4B59" w:rsidRPr="00AB3F8E" w:rsidRDefault="00BE4B59" w:rsidP="00FB0E3F">
            <w:pPr>
              <w:spacing w:before="0" w:after="0"/>
              <w:rPr>
                <w:rFonts w:cs="Calibri"/>
              </w:rPr>
            </w:pPr>
          </w:p>
        </w:tc>
      </w:tr>
      <w:tr w:rsidR="00BE4B59" w:rsidRPr="00AB3F8E" w14:paraId="6D6041AD"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9" w14:textId="77777777" w:rsidR="00BE4B59" w:rsidRPr="00AB3F8E" w:rsidRDefault="00000000" w:rsidP="00FB0E3F">
            <w:pPr>
              <w:spacing w:before="0" w:after="0"/>
              <w:jc w:val="center"/>
              <w:rPr>
                <w:rFonts w:cs="Calibri"/>
              </w:rPr>
            </w:pPr>
            <w:r w:rsidRPr="00AB3F8E">
              <w:rPr>
                <w:rFonts w:eastAsia="Open Sans" w:cs="Calibri"/>
                <w:sz w:val="18"/>
                <w:szCs w:val="18"/>
              </w:rPr>
              <w:t>6</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A"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Possibility to evaporate powder from crucible</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AB"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AC" w14:textId="77777777" w:rsidR="00BE4B59" w:rsidRPr="00AB3F8E" w:rsidRDefault="00BE4B59" w:rsidP="00FB0E3F">
            <w:pPr>
              <w:spacing w:before="0" w:after="0"/>
              <w:rPr>
                <w:rFonts w:cs="Calibri"/>
              </w:rPr>
            </w:pPr>
          </w:p>
        </w:tc>
      </w:tr>
      <w:tr w:rsidR="00BE4B59" w:rsidRPr="00AB3F8E" w14:paraId="6D6041B2" w14:textId="77777777" w:rsidTr="00AB3F8E">
        <w:trPr>
          <w:trHeight w:val="66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E" w14:textId="77777777" w:rsidR="00BE4B59" w:rsidRPr="00AB3F8E" w:rsidRDefault="00000000" w:rsidP="00FB0E3F">
            <w:pPr>
              <w:spacing w:before="0" w:after="0"/>
              <w:jc w:val="center"/>
              <w:rPr>
                <w:rFonts w:cs="Calibri"/>
              </w:rPr>
            </w:pPr>
            <w:r w:rsidRPr="00AB3F8E">
              <w:rPr>
                <w:rFonts w:eastAsia="Open Sans" w:cs="Calibri"/>
                <w:sz w:val="18"/>
                <w:szCs w:val="18"/>
              </w:rPr>
              <w:t>7</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AF"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Independent control unit for at least 2 evaporation positions (minimum 2 control units or similar solution)</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B0"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B1" w14:textId="77777777" w:rsidR="00BE4B59" w:rsidRPr="00AB3F8E" w:rsidRDefault="00BE4B59" w:rsidP="00FB0E3F">
            <w:pPr>
              <w:spacing w:before="0" w:after="0"/>
              <w:rPr>
                <w:rFonts w:cs="Calibri"/>
              </w:rPr>
            </w:pPr>
          </w:p>
        </w:tc>
      </w:tr>
      <w:tr w:rsidR="00BE4B59" w:rsidRPr="00AB3F8E" w14:paraId="6D6041B7"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3" w14:textId="77777777" w:rsidR="00BE4B59" w:rsidRPr="00AB3F8E" w:rsidRDefault="00000000" w:rsidP="00FB0E3F">
            <w:pPr>
              <w:spacing w:before="0" w:after="0"/>
              <w:jc w:val="center"/>
              <w:rPr>
                <w:rFonts w:cs="Calibri"/>
              </w:rPr>
            </w:pPr>
            <w:r w:rsidRPr="00AB3F8E">
              <w:rPr>
                <w:rFonts w:eastAsia="Open Sans" w:cs="Calibri"/>
                <w:sz w:val="18"/>
                <w:szCs w:val="18"/>
              </w:rPr>
              <w:t>8</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4"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Fully bakeable up to 200°C (or higher)</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B5"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B6" w14:textId="77777777" w:rsidR="00BE4B59" w:rsidRPr="00AB3F8E" w:rsidRDefault="00BE4B59" w:rsidP="00FB0E3F">
            <w:pPr>
              <w:spacing w:before="0" w:after="0"/>
              <w:rPr>
                <w:rFonts w:cs="Calibri"/>
              </w:rPr>
            </w:pPr>
          </w:p>
        </w:tc>
      </w:tr>
      <w:tr w:rsidR="00BE4B59" w:rsidRPr="00AB3F8E" w14:paraId="6D6041BC"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8" w14:textId="77777777" w:rsidR="00BE4B59" w:rsidRPr="00AB3F8E" w:rsidRDefault="00000000" w:rsidP="00FB0E3F">
            <w:pPr>
              <w:spacing w:before="0" w:after="0"/>
              <w:jc w:val="center"/>
              <w:rPr>
                <w:rFonts w:cs="Calibri"/>
              </w:rPr>
            </w:pPr>
            <w:r w:rsidRPr="00AB3F8E">
              <w:rPr>
                <w:rFonts w:eastAsia="Open Sans" w:cs="Calibri"/>
                <w:sz w:val="18"/>
                <w:szCs w:val="18"/>
              </w:rPr>
              <w:t>9</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9"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Independent z shift of material (rod, crucible) for every evaporation position.</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BA" w14:textId="77777777" w:rsidR="00BE4B59" w:rsidRPr="00AB3F8E" w:rsidRDefault="00000000" w:rsidP="00FB0E3F">
            <w:pPr>
              <w:spacing w:before="0" w:after="0"/>
              <w:jc w:val="left"/>
              <w:rPr>
                <w:rFonts w:cs="Calibri"/>
              </w:rPr>
            </w:pPr>
            <w:r w:rsidRPr="00AB3F8E">
              <w:rPr>
                <w:rFonts w:eastAsia="Open Sans" w:cs="Calibri"/>
                <w:sz w:val="18"/>
                <w:szCs w:val="18"/>
              </w:rPr>
              <w:t> </w:t>
            </w: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BB" w14:textId="77777777" w:rsidR="00BE4B59" w:rsidRPr="00AB3F8E" w:rsidRDefault="00BE4B59" w:rsidP="00FB0E3F">
            <w:pPr>
              <w:spacing w:before="0" w:after="0"/>
              <w:rPr>
                <w:rFonts w:cs="Calibri"/>
              </w:rPr>
            </w:pPr>
          </w:p>
        </w:tc>
      </w:tr>
      <w:tr w:rsidR="00BE4B59" w:rsidRPr="00AB3F8E" w14:paraId="6D6041C1"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D" w14:textId="77777777" w:rsidR="00BE4B59" w:rsidRPr="00AB3F8E" w:rsidRDefault="00000000" w:rsidP="00FB0E3F">
            <w:pPr>
              <w:spacing w:before="0" w:after="0"/>
              <w:jc w:val="center"/>
              <w:rPr>
                <w:rFonts w:cs="Calibri"/>
              </w:rPr>
            </w:pPr>
            <w:r w:rsidRPr="00AB3F8E">
              <w:rPr>
                <w:rFonts w:eastAsia="Open Sans" w:cs="Calibri"/>
                <w:sz w:val="18"/>
                <w:szCs w:val="18"/>
              </w:rPr>
              <w:t>10</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BE"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Minimal evaporation temperature 120°C (or lower)</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BF"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C0" w14:textId="77777777" w:rsidR="00BE4B59" w:rsidRPr="00AB3F8E" w:rsidRDefault="00BE4B59" w:rsidP="00FB0E3F">
            <w:pPr>
              <w:spacing w:before="0" w:after="0"/>
              <w:rPr>
                <w:rFonts w:cs="Calibri"/>
              </w:rPr>
            </w:pPr>
          </w:p>
        </w:tc>
      </w:tr>
      <w:tr w:rsidR="00BE4B59" w:rsidRPr="00AB3F8E" w14:paraId="6D6041C6"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C2" w14:textId="77777777" w:rsidR="00BE4B59" w:rsidRPr="00AB3F8E" w:rsidRDefault="00000000" w:rsidP="00FB0E3F">
            <w:pPr>
              <w:spacing w:before="0" w:after="0"/>
              <w:jc w:val="center"/>
              <w:rPr>
                <w:rFonts w:cs="Calibri"/>
              </w:rPr>
            </w:pPr>
            <w:r w:rsidRPr="00AB3F8E">
              <w:rPr>
                <w:rFonts w:eastAsia="Open Sans" w:cs="Calibri"/>
                <w:sz w:val="18"/>
                <w:szCs w:val="18"/>
              </w:rPr>
              <w:t>11</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C3"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Maximal evaporation temperature 3000°C (or higher)</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C4"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C5" w14:textId="77777777" w:rsidR="00BE4B59" w:rsidRPr="00AB3F8E" w:rsidRDefault="00BE4B59" w:rsidP="00FB0E3F">
            <w:pPr>
              <w:spacing w:before="0" w:after="0"/>
              <w:rPr>
                <w:rFonts w:cs="Calibri"/>
              </w:rPr>
            </w:pPr>
          </w:p>
        </w:tc>
      </w:tr>
      <w:tr w:rsidR="00BB2317" w:rsidRPr="00AB3F8E" w14:paraId="6D6041D5" w14:textId="77777777" w:rsidTr="008E7990">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6D6041D1" w14:textId="32EED332" w:rsidR="00BB2317" w:rsidRPr="00AB3F8E" w:rsidRDefault="00BB2317" w:rsidP="00FB0E3F">
            <w:pPr>
              <w:spacing w:before="0" w:after="0"/>
              <w:jc w:val="center"/>
              <w:rPr>
                <w:rFonts w:cs="Calibri"/>
                <w:b/>
                <w:bCs/>
              </w:rPr>
            </w:pPr>
            <w:r w:rsidRPr="00AB3F8E">
              <w:rPr>
                <w:rFonts w:cs="Calibri"/>
                <w:b/>
                <w:bCs/>
              </w:rPr>
              <w:t>B</w:t>
            </w:r>
          </w:p>
        </w:tc>
        <w:tc>
          <w:tcPr>
            <w:tcW w:w="8806" w:type="dxa"/>
            <w:gridSpan w:val="3"/>
            <w:tcBorders>
              <w:top w:val="single" w:sz="2" w:space="0" w:color="000000"/>
              <w:left w:val="single" w:sz="4" w:space="0" w:color="000000"/>
              <w:bottom w:val="single" w:sz="2" w:space="0" w:color="000000"/>
              <w:right w:val="single" w:sz="18" w:space="0" w:color="000000"/>
            </w:tcBorders>
            <w:shd w:val="clear" w:color="auto" w:fill="F2F2F2" w:themeFill="background1" w:themeFillShade="F2"/>
            <w:tcMar>
              <w:top w:w="80" w:type="dxa"/>
              <w:left w:w="80" w:type="dxa"/>
              <w:bottom w:w="80" w:type="dxa"/>
              <w:right w:w="80" w:type="dxa"/>
            </w:tcMar>
            <w:vAlign w:val="center"/>
          </w:tcPr>
          <w:p w14:paraId="6D6041D4" w14:textId="273B34F4" w:rsidR="00BB2317" w:rsidRPr="00AB3F8E" w:rsidRDefault="00BB2317" w:rsidP="00FB0E3F">
            <w:pPr>
              <w:spacing w:before="0" w:after="0"/>
              <w:rPr>
                <w:rFonts w:cs="Calibri"/>
              </w:rPr>
            </w:pPr>
            <w:r w:rsidRPr="00AB3F8E">
              <w:rPr>
                <w:rFonts w:eastAsia="Open Sans" w:cs="Calibri"/>
                <w:b/>
                <w:bCs/>
                <w:sz w:val="20"/>
                <w:szCs w:val="20"/>
                <w:u w:val="single"/>
                <w14:textOutline w14:w="0" w14:cap="flat" w14:cmpd="sng" w14:algn="ctr">
                  <w14:noFill/>
                  <w14:prstDash w14:val="solid"/>
                  <w14:bevel/>
                </w14:textOutline>
              </w:rPr>
              <w:t>Control unit(s)</w:t>
            </w:r>
          </w:p>
        </w:tc>
      </w:tr>
      <w:tr w:rsidR="00BE4B59" w:rsidRPr="00AB3F8E" w14:paraId="6D6041DA" w14:textId="77777777" w:rsidTr="00AB3F8E">
        <w:trPr>
          <w:trHeight w:val="44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D6" w14:textId="04B42B31" w:rsidR="00BE4B59" w:rsidRPr="00AB3F8E" w:rsidRDefault="00531144" w:rsidP="00AB3F8E">
            <w:pPr>
              <w:spacing w:before="0" w:after="0"/>
              <w:jc w:val="center"/>
              <w:rPr>
                <w:rFonts w:cs="Calibri"/>
              </w:rPr>
            </w:pPr>
            <w:r w:rsidRPr="00AB3F8E">
              <w:rPr>
                <w:rFonts w:eastAsia="Open Sans" w:cs="Calibri"/>
                <w:sz w:val="18"/>
                <w:szCs w:val="18"/>
              </w:rPr>
              <w:t>12</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D7"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Possibility to control evaporation on device or remotely from the desktop pc.</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D8"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D9" w14:textId="77777777" w:rsidR="00BE4B59" w:rsidRPr="00AB3F8E" w:rsidRDefault="00BE4B59" w:rsidP="00FB0E3F">
            <w:pPr>
              <w:spacing w:before="0" w:after="0"/>
              <w:rPr>
                <w:rFonts w:cs="Calibri"/>
              </w:rPr>
            </w:pPr>
          </w:p>
        </w:tc>
      </w:tr>
      <w:tr w:rsidR="00BE4B59" w:rsidRPr="00AB3F8E" w14:paraId="6D6041DF"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DB" w14:textId="5B32A24D" w:rsidR="00BE4B59" w:rsidRPr="00AB3F8E" w:rsidRDefault="00000000" w:rsidP="00AB3F8E">
            <w:pPr>
              <w:spacing w:before="0" w:after="0"/>
              <w:jc w:val="center"/>
              <w:rPr>
                <w:rFonts w:cs="Calibri"/>
              </w:rPr>
            </w:pPr>
            <w:r w:rsidRPr="00AB3F8E">
              <w:rPr>
                <w:rFonts w:eastAsia="Open Sans" w:cs="Calibri"/>
                <w:sz w:val="18"/>
                <w:szCs w:val="18"/>
              </w:rPr>
              <w:t>1</w:t>
            </w:r>
            <w:r w:rsidR="00652093" w:rsidRPr="00AB3F8E">
              <w:rPr>
                <w:rFonts w:eastAsia="Open Sans" w:cs="Calibri"/>
                <w:sz w:val="18"/>
                <w:szCs w:val="18"/>
              </w:rPr>
              <w:t>3</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DC" w14:textId="77777777"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 xml:space="preserve">Flux regulator </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DD"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DE" w14:textId="77777777" w:rsidR="00BE4B59" w:rsidRPr="00AB3F8E" w:rsidRDefault="00BE4B59" w:rsidP="00FB0E3F">
            <w:pPr>
              <w:spacing w:before="0" w:after="0"/>
              <w:rPr>
                <w:rFonts w:cs="Calibri"/>
              </w:rPr>
            </w:pPr>
          </w:p>
        </w:tc>
      </w:tr>
      <w:tr w:rsidR="00BE4B59" w:rsidRPr="00AB3F8E" w14:paraId="6D6041E4"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E0" w14:textId="6EE0E608" w:rsidR="00BE4B59" w:rsidRPr="00AB3F8E" w:rsidRDefault="00000000" w:rsidP="00AB3F8E">
            <w:pPr>
              <w:spacing w:before="0" w:after="0"/>
              <w:jc w:val="center"/>
              <w:rPr>
                <w:rFonts w:cs="Calibri"/>
              </w:rPr>
            </w:pPr>
            <w:r w:rsidRPr="00AB3F8E">
              <w:rPr>
                <w:rFonts w:eastAsia="Open Sans" w:cs="Calibri"/>
                <w:sz w:val="18"/>
                <w:szCs w:val="18"/>
              </w:rPr>
              <w:t>1</w:t>
            </w:r>
            <w:r w:rsidR="00652093" w:rsidRPr="00AB3F8E">
              <w:rPr>
                <w:rFonts w:eastAsia="Open Sans" w:cs="Calibri"/>
                <w:sz w:val="18"/>
                <w:szCs w:val="18"/>
              </w:rPr>
              <w:t>4</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1E1" w14:textId="0F28F963" w:rsidR="00BE4B59" w:rsidRPr="00AB3F8E" w:rsidRDefault="00000000"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Emission cur</w:t>
            </w:r>
            <w:r w:rsidR="00AE4513" w:rsidRPr="00AB3F8E">
              <w:rPr>
                <w:rFonts w:eastAsia="Open Sans" w:cs="Calibri"/>
                <w:sz w:val="20"/>
                <w:szCs w:val="20"/>
                <w14:textOutline w14:w="0" w14:cap="flat" w14:cmpd="sng" w14:algn="ctr">
                  <w14:noFill/>
                  <w14:prstDash w14:val="solid"/>
                  <w14:bevel/>
                </w14:textOutline>
              </w:rPr>
              <w:t>r</w:t>
            </w:r>
            <w:r w:rsidRPr="00AB3F8E">
              <w:rPr>
                <w:rFonts w:eastAsia="Open Sans" w:cs="Calibri"/>
                <w:sz w:val="20"/>
                <w:szCs w:val="20"/>
                <w14:textOutline w14:w="0" w14:cap="flat" w14:cmpd="sng" w14:algn="ctr">
                  <w14:noFill/>
                  <w14:prstDash w14:val="solid"/>
                  <w14:bevel/>
                </w14:textOutline>
              </w:rPr>
              <w:t>ent regulator</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1E2"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1E3" w14:textId="77777777" w:rsidR="00BE4B59" w:rsidRPr="00AB3F8E" w:rsidRDefault="00BE4B59" w:rsidP="00FB0E3F">
            <w:pPr>
              <w:spacing w:before="0" w:after="0"/>
              <w:rPr>
                <w:rFonts w:cs="Calibri"/>
              </w:rPr>
            </w:pPr>
          </w:p>
        </w:tc>
      </w:tr>
      <w:tr w:rsidR="00BE4B59" w:rsidRPr="00AB3F8E" w14:paraId="6D60421B" w14:textId="77777777" w:rsidTr="00AB3F8E">
        <w:trPr>
          <w:trHeight w:val="225"/>
        </w:trPr>
        <w:tc>
          <w:tcPr>
            <w:tcW w:w="427" w:type="dxa"/>
            <w:tcBorders>
              <w:top w:val="single" w:sz="2" w:space="0" w:color="000000"/>
              <w:left w:val="single" w:sz="18"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217" w14:textId="06E6CCEB" w:rsidR="00BE4B59" w:rsidRPr="00AB3F8E" w:rsidRDefault="00AE4513" w:rsidP="00AB3F8E">
            <w:pPr>
              <w:spacing w:before="0" w:after="0"/>
              <w:jc w:val="center"/>
              <w:rPr>
                <w:rFonts w:cs="Calibri"/>
              </w:rPr>
            </w:pPr>
            <w:r w:rsidRPr="00AB3F8E">
              <w:rPr>
                <w:rFonts w:eastAsia="Open Sans" w:cs="Calibri"/>
                <w:sz w:val="18"/>
                <w:szCs w:val="18"/>
              </w:rPr>
              <w:t>15</w:t>
            </w:r>
          </w:p>
        </w:tc>
        <w:tc>
          <w:tcPr>
            <w:tcW w:w="4036"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vAlign w:val="center"/>
          </w:tcPr>
          <w:p w14:paraId="6D604218" w14:textId="382979B7" w:rsidR="00BE4B59" w:rsidRPr="00AB3F8E" w:rsidRDefault="00DE1A14" w:rsidP="00AB3F8E">
            <w:pPr>
              <w:spacing w:before="0" w:after="0"/>
              <w:jc w:val="left"/>
              <w:rPr>
                <w:rFonts w:cs="Calibri"/>
                <w:sz w:val="20"/>
                <w:szCs w:val="20"/>
              </w:rPr>
            </w:pPr>
            <w:r w:rsidRPr="00AB3F8E">
              <w:rPr>
                <w:rFonts w:eastAsia="Open Sans" w:cs="Calibri"/>
                <w:sz w:val="20"/>
                <w:szCs w:val="20"/>
                <w14:textOutline w14:w="0" w14:cap="flat" w14:cmpd="sng" w14:algn="ctr">
                  <w14:noFill/>
                  <w14:prstDash w14:val="solid"/>
                  <w14:bevel/>
                </w14:textOutline>
              </w:rPr>
              <w:t>Possibility to regulate temperature of crucible</w:t>
            </w:r>
          </w:p>
        </w:tc>
        <w:tc>
          <w:tcPr>
            <w:tcW w:w="3781" w:type="dxa"/>
            <w:tcBorders>
              <w:top w:val="single" w:sz="2" w:space="0" w:color="000000"/>
              <w:left w:val="single" w:sz="4" w:space="0" w:color="000000"/>
              <w:bottom w:val="single" w:sz="2" w:space="0" w:color="000000"/>
              <w:right w:val="single" w:sz="4" w:space="0" w:color="000000"/>
            </w:tcBorders>
            <w:shd w:val="clear" w:color="auto" w:fill="FFFFFF"/>
            <w:tcMar>
              <w:top w:w="80" w:type="dxa"/>
              <w:left w:w="80" w:type="dxa"/>
              <w:bottom w:w="80" w:type="dxa"/>
              <w:right w:w="80" w:type="dxa"/>
            </w:tcMar>
          </w:tcPr>
          <w:p w14:paraId="6D604219" w14:textId="77777777" w:rsidR="00BE4B59" w:rsidRPr="00AB3F8E" w:rsidRDefault="00BE4B59" w:rsidP="00FB0E3F">
            <w:pPr>
              <w:spacing w:before="0" w:after="0"/>
              <w:rPr>
                <w:rFonts w:cs="Calibri"/>
              </w:rPr>
            </w:pPr>
          </w:p>
        </w:tc>
        <w:tc>
          <w:tcPr>
            <w:tcW w:w="989" w:type="dxa"/>
            <w:tcBorders>
              <w:top w:val="single" w:sz="2" w:space="0" w:color="000000"/>
              <w:left w:val="single" w:sz="4" w:space="0" w:color="000000"/>
              <w:bottom w:val="single" w:sz="2" w:space="0" w:color="000000"/>
              <w:right w:val="single" w:sz="18" w:space="0" w:color="000000"/>
            </w:tcBorders>
            <w:shd w:val="clear" w:color="auto" w:fill="FFFFFF"/>
            <w:tcMar>
              <w:top w:w="80" w:type="dxa"/>
              <w:left w:w="80" w:type="dxa"/>
              <w:bottom w:w="80" w:type="dxa"/>
              <w:right w:w="80" w:type="dxa"/>
            </w:tcMar>
            <w:vAlign w:val="center"/>
          </w:tcPr>
          <w:p w14:paraId="6D60421A" w14:textId="77777777" w:rsidR="00BE4B59" w:rsidRPr="00AB3F8E" w:rsidRDefault="00BE4B59" w:rsidP="00FB0E3F">
            <w:pPr>
              <w:spacing w:before="0" w:after="0"/>
              <w:rPr>
                <w:rFonts w:cs="Calibri"/>
              </w:rPr>
            </w:pPr>
          </w:p>
        </w:tc>
      </w:tr>
    </w:tbl>
    <w:p w14:paraId="6D60421C" w14:textId="77777777" w:rsidR="00BE4B59" w:rsidRDefault="00BE4B59" w:rsidP="00FB0E3F">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77B490" w14:textId="2AAD37F5" w:rsidR="00FC5442" w:rsidRPr="00FF66D7" w:rsidRDefault="00FC5442" w:rsidP="00FB0E3F">
      <w:pPr>
        <w:pStyle w:val="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FF0000"/>
          <w:sz w:val="20"/>
          <w:szCs w:val="20"/>
          <w:lang w:val="en-US"/>
        </w:rPr>
      </w:pPr>
      <w:r w:rsidRPr="00FF66D7">
        <w:rPr>
          <w:b/>
          <w:bCs/>
          <w:color w:val="FF0000"/>
          <w:sz w:val="20"/>
          <w:szCs w:val="20"/>
          <w:lang w:val="en-US"/>
        </w:rPr>
        <w:t>(Bidders shall fill in the columns “</w:t>
      </w:r>
      <w:r w:rsidR="00FF66D7" w:rsidRPr="00FF66D7">
        <w:rPr>
          <w:b/>
          <w:bCs/>
          <w:color w:val="FF0000"/>
          <w:sz w:val="20"/>
          <w:szCs w:val="20"/>
          <w:lang w:val="en-US"/>
        </w:rPr>
        <w:t>Description and specification of the subject of the purchase offered by the bidder</w:t>
      </w:r>
      <w:r w:rsidR="00FF66D7">
        <w:rPr>
          <w:b/>
          <w:bCs/>
          <w:color w:val="FF0000"/>
          <w:sz w:val="20"/>
          <w:szCs w:val="20"/>
          <w:lang w:val="en-US"/>
        </w:rPr>
        <w:t>”</w:t>
      </w:r>
      <w:r w:rsidRPr="00FF66D7">
        <w:rPr>
          <w:b/>
          <w:bCs/>
          <w:color w:val="FF0000"/>
          <w:sz w:val="20"/>
          <w:szCs w:val="20"/>
          <w:lang w:val="en-US"/>
        </w:rPr>
        <w:t xml:space="preserve"> and “Complies YES / NO”.)</w:t>
      </w:r>
    </w:p>
    <w:sectPr w:rsidR="00FC5442" w:rsidRPr="00FF66D7">
      <w:headerReference w:type="default" r:id="rId6"/>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42D467" w14:textId="77777777" w:rsidR="007E2EA3" w:rsidRPr="00AE4513" w:rsidRDefault="007E2EA3">
      <w:pPr>
        <w:spacing w:before="0" w:after="0"/>
      </w:pPr>
      <w:r w:rsidRPr="00AE4513">
        <w:separator/>
      </w:r>
    </w:p>
  </w:endnote>
  <w:endnote w:type="continuationSeparator" w:id="0">
    <w:p w14:paraId="3E55387A" w14:textId="77777777" w:rsidR="007E2EA3" w:rsidRPr="00AE4513" w:rsidRDefault="007E2EA3">
      <w:pPr>
        <w:spacing w:before="0" w:after="0"/>
      </w:pPr>
      <w:r w:rsidRPr="00AE45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Open Sans">
    <w:altName w:val="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8C03C" w14:textId="77777777" w:rsidR="007E2EA3" w:rsidRPr="00AE4513" w:rsidRDefault="007E2EA3">
      <w:pPr>
        <w:spacing w:before="0" w:after="0"/>
      </w:pPr>
      <w:r w:rsidRPr="00AE4513">
        <w:separator/>
      </w:r>
    </w:p>
  </w:footnote>
  <w:footnote w:type="continuationSeparator" w:id="0">
    <w:p w14:paraId="047EEA4C" w14:textId="77777777" w:rsidR="007E2EA3" w:rsidRPr="00AE4513" w:rsidRDefault="007E2EA3">
      <w:pPr>
        <w:spacing w:before="0" w:after="0"/>
      </w:pPr>
      <w:r w:rsidRPr="00AE45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32E52" w14:textId="77777777" w:rsidR="001D6B33" w:rsidRPr="00AE4513" w:rsidRDefault="001D6B33" w:rsidP="001D6B33">
    <w:pPr>
      <w:pStyle w:val="Zhlav"/>
      <w:jc w:val="center"/>
      <w:rPr>
        <w:rFonts w:cs="Calibri"/>
        <w:b/>
        <w:bCs/>
        <w:sz w:val="36"/>
        <w:szCs w:val="36"/>
      </w:rPr>
    </w:pPr>
    <w:r w:rsidRPr="00AE4513">
      <w:rPr>
        <w:rFonts w:cs="Calibri"/>
        <w:b/>
        <w:bCs/>
        <w:sz w:val="36"/>
        <w:szCs w:val="36"/>
      </w:rPr>
      <w:t>Annex No. 2 – Technical specification</w:t>
    </w:r>
  </w:p>
  <w:p w14:paraId="2294E0D1" w14:textId="77777777" w:rsidR="001D6B33" w:rsidRPr="00AE4513" w:rsidRDefault="001D6B3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59"/>
    <w:rsid w:val="000F77D5"/>
    <w:rsid w:val="001D6B33"/>
    <w:rsid w:val="00274057"/>
    <w:rsid w:val="002C32B0"/>
    <w:rsid w:val="00306D3B"/>
    <w:rsid w:val="00352475"/>
    <w:rsid w:val="003C32D5"/>
    <w:rsid w:val="00531144"/>
    <w:rsid w:val="00652093"/>
    <w:rsid w:val="00665FA4"/>
    <w:rsid w:val="00762AEA"/>
    <w:rsid w:val="007E2EA3"/>
    <w:rsid w:val="007F08EC"/>
    <w:rsid w:val="0097734C"/>
    <w:rsid w:val="00AB3F8E"/>
    <w:rsid w:val="00AE4513"/>
    <w:rsid w:val="00BB2317"/>
    <w:rsid w:val="00BE4B59"/>
    <w:rsid w:val="00D51589"/>
    <w:rsid w:val="00D55A54"/>
    <w:rsid w:val="00D83A8B"/>
    <w:rsid w:val="00D90827"/>
    <w:rsid w:val="00DE1A14"/>
    <w:rsid w:val="00E4641C"/>
    <w:rsid w:val="00E54F51"/>
    <w:rsid w:val="00FB0E3F"/>
    <w:rsid w:val="00FC5442"/>
    <w:rsid w:val="00FF6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4186"/>
  <w15:docId w15:val="{6AA84BA4-C007-45DA-A6E9-CAC7D1BA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tabs>
        <w:tab w:val="left" w:pos="5790"/>
      </w:tabs>
      <w:spacing w:before="120" w:after="120"/>
      <w:jc w:val="both"/>
    </w:pPr>
    <w:rPr>
      <w:rFonts w:ascii="Calibri" w:hAnsi="Calibri" w:cs="Arial Unicode MS"/>
      <w:color w:val="000000"/>
      <w:sz w:val="22"/>
      <w:szCs w:val="22"/>
      <w:u w:color="00000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styleId="Zhlav">
    <w:name w:val="header"/>
    <w:basedOn w:val="Normln"/>
    <w:link w:val="ZhlavChar"/>
    <w:uiPriority w:val="99"/>
    <w:unhideWhenUsed/>
    <w:rsid w:val="00D90827"/>
    <w:pPr>
      <w:tabs>
        <w:tab w:val="clear" w:pos="5790"/>
        <w:tab w:val="center" w:pos="4536"/>
        <w:tab w:val="right" w:pos="9072"/>
      </w:tabs>
      <w:spacing w:before="0" w:after="0"/>
    </w:pPr>
  </w:style>
  <w:style w:type="character" w:customStyle="1" w:styleId="ZhlavChar">
    <w:name w:val="Záhlaví Char"/>
    <w:basedOn w:val="Standardnpsmoodstavce"/>
    <w:link w:val="Zhlav"/>
    <w:uiPriority w:val="99"/>
    <w:rsid w:val="00D90827"/>
    <w:rPr>
      <w:rFonts w:ascii="Calibri" w:hAnsi="Calibri" w:cs="Arial Unicode MS"/>
      <w:color w:val="000000"/>
      <w:sz w:val="22"/>
      <w:szCs w:val="22"/>
      <w:u w:color="000000"/>
    </w:rPr>
  </w:style>
  <w:style w:type="paragraph" w:styleId="Zpat">
    <w:name w:val="footer"/>
    <w:basedOn w:val="Normln"/>
    <w:link w:val="ZpatChar"/>
    <w:uiPriority w:val="99"/>
    <w:unhideWhenUsed/>
    <w:rsid w:val="00D90827"/>
    <w:pPr>
      <w:tabs>
        <w:tab w:val="clear" w:pos="5790"/>
        <w:tab w:val="center" w:pos="4536"/>
        <w:tab w:val="right" w:pos="9072"/>
      </w:tabs>
      <w:spacing w:before="0" w:after="0"/>
    </w:pPr>
  </w:style>
  <w:style w:type="character" w:customStyle="1" w:styleId="ZpatChar">
    <w:name w:val="Zápatí Char"/>
    <w:basedOn w:val="Standardnpsmoodstavce"/>
    <w:link w:val="Zpat"/>
    <w:uiPriority w:val="99"/>
    <w:rsid w:val="00D90827"/>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215</Words>
  <Characters>1274</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22</cp:revision>
  <dcterms:created xsi:type="dcterms:W3CDTF">2024-11-15T06:47:00Z</dcterms:created>
  <dcterms:modified xsi:type="dcterms:W3CDTF">2024-12-01T07:39:00Z</dcterms:modified>
</cp:coreProperties>
</file>