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C823" w14:textId="22DCE748" w:rsidR="009A600D" w:rsidRPr="002512A8" w:rsidRDefault="009A600D" w:rsidP="009A600D">
      <w:pPr>
        <w:pStyle w:val="2nesltext"/>
        <w:spacing w:before="0" w:after="0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 xml:space="preserve">Příloha č. </w:t>
      </w:r>
      <w:r w:rsidR="006C490B">
        <w:rPr>
          <w:b/>
          <w:sz w:val="28"/>
        </w:rPr>
        <w:t>9</w:t>
      </w:r>
      <w:r w:rsidRPr="002512A8">
        <w:rPr>
          <w:b/>
          <w:sz w:val="28"/>
        </w:rPr>
        <w:t xml:space="preserve"> </w:t>
      </w:r>
      <w:r>
        <w:rPr>
          <w:b/>
          <w:sz w:val="28"/>
        </w:rPr>
        <w:t>výzvy k podání nabídek</w:t>
      </w:r>
    </w:p>
    <w:p w14:paraId="1B2109BF" w14:textId="5BF92193" w:rsidR="00FF1F4A" w:rsidRPr="002512C7" w:rsidRDefault="009A600D" w:rsidP="00FF1F4A">
      <w:pPr>
        <w:pStyle w:val="2nesltext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  <w:t>-</w:t>
      </w:r>
    </w:p>
    <w:p w14:paraId="5D7FAD5E" w14:textId="63BE7711" w:rsidR="00FF1F4A" w:rsidRPr="002512C7" w:rsidRDefault="00FF1F4A" w:rsidP="00FF1F4A">
      <w:pPr>
        <w:pStyle w:val="2nesltext"/>
        <w:spacing w:after="600"/>
        <w:jc w:val="center"/>
        <w:rPr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</w:t>
      </w:r>
      <w:r>
        <w:rPr>
          <w:b/>
          <w:sz w:val="28"/>
          <w:lang w:eastAsia="cs-CZ"/>
        </w:rPr>
        <w:t xml:space="preserve">dodavatele </w:t>
      </w:r>
      <w:r w:rsidRPr="00FF1F4A">
        <w:rPr>
          <w:b/>
          <w:sz w:val="28"/>
          <w:lang w:eastAsia="cs-CZ"/>
        </w:rPr>
        <w:t>o neexistenci zákazu zadat veřejnou zakázku</w:t>
      </w:r>
      <w:r w:rsidR="006C490B">
        <w:rPr>
          <w:b/>
          <w:sz w:val="28"/>
          <w:lang w:eastAsia="cs-CZ"/>
        </w:rPr>
        <w:t xml:space="preserve"> ve vztahu k mezinárodním sankcím</w:t>
      </w:r>
    </w:p>
    <w:p w14:paraId="565B95B9" w14:textId="7095FEAD" w:rsidR="004F3C63" w:rsidRPr="009A600D" w:rsidRDefault="009A600D" w:rsidP="009A600D">
      <w:pPr>
        <w:pStyle w:val="paragraph"/>
        <w:spacing w:before="0" w:beforeAutospacing="0" w:after="0" w:afterAutospacing="0"/>
        <w:jc w:val="center"/>
        <w:rPr>
          <w:sz w:val="22"/>
          <w:szCs w:val="22"/>
        </w:rPr>
      </w:pPr>
      <w:r w:rsidRPr="009A600D">
        <w:rPr>
          <w:rStyle w:val="normaltextrun"/>
          <w:rFonts w:ascii="Calibri" w:hAnsi="Calibri" w:cs="Segoe UI"/>
          <w:b/>
          <w:bCs/>
          <w:sz w:val="28"/>
          <w:szCs w:val="28"/>
        </w:rPr>
        <w:t>Čestné prohlášení dodavatele o neexistenci zákazu zadat veřejnou zakázku</w:t>
      </w:r>
    </w:p>
    <w:p w14:paraId="6C98F233" w14:textId="391ABEAF" w:rsidR="00AC0949" w:rsidRDefault="00AC0949" w:rsidP="009A600D">
      <w:pPr>
        <w:jc w:val="center"/>
      </w:pPr>
      <w:r>
        <w:t>ve vztahu k mezinárodním sankcím přijatým Evropskou unií v souvislosti s ruskou agresí na území Ukrajiny vůči Rusku a Bělorusku</w:t>
      </w:r>
    </w:p>
    <w:tbl>
      <w:tblPr>
        <w:tblStyle w:val="Mkatabulky"/>
        <w:tblW w:w="9100" w:type="dxa"/>
        <w:tblLook w:val="04A0" w:firstRow="1" w:lastRow="0" w:firstColumn="1" w:lastColumn="0" w:noHBand="0" w:noVBand="1"/>
      </w:tblPr>
      <w:tblGrid>
        <w:gridCol w:w="1978"/>
        <w:gridCol w:w="7122"/>
      </w:tblGrid>
      <w:tr w:rsidR="00BC1FFF" w14:paraId="0048E94D" w14:textId="77777777" w:rsidTr="005F4269">
        <w:trPr>
          <w:trHeight w:val="959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8F0340" w14:textId="4FE904B1" w:rsidR="00BC1FFF" w:rsidRPr="00BC1FFF" w:rsidRDefault="00BC1FFF" w:rsidP="00BC1FFF">
            <w:pPr>
              <w:rPr>
                <w:b/>
                <w:bCs/>
              </w:rPr>
            </w:pPr>
            <w:r w:rsidRPr="00BC1FFF">
              <w:rPr>
                <w:b/>
                <w:bCs/>
              </w:rPr>
              <w:t>Název veřejné zakázky:</w:t>
            </w:r>
          </w:p>
        </w:tc>
        <w:tc>
          <w:tcPr>
            <w:tcW w:w="71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7CAEC1" w14:textId="4FA5C053" w:rsidR="00BC1FFF" w:rsidRDefault="00E97563" w:rsidP="00BC1FFF">
            <w:r w:rsidRPr="00E97563">
              <w:rPr>
                <w:b/>
                <w:bCs/>
              </w:rPr>
              <w:t>Komunitní centrum a prodejna potravin Grygov</w:t>
            </w:r>
          </w:p>
        </w:tc>
      </w:tr>
      <w:tr w:rsidR="00BC1FFF" w14:paraId="18488E9D" w14:textId="77777777" w:rsidTr="00814675">
        <w:trPr>
          <w:trHeight w:val="363"/>
        </w:trPr>
        <w:tc>
          <w:tcPr>
            <w:tcW w:w="197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65F1B" w14:textId="62146494" w:rsidR="00BC1FFF" w:rsidRPr="00BC1FFF" w:rsidRDefault="00BC1FFF" w:rsidP="00BC1FFF">
            <w:pPr>
              <w:rPr>
                <w:b/>
                <w:bCs/>
              </w:rPr>
            </w:pPr>
            <w:r w:rsidRPr="00BC1FFF">
              <w:rPr>
                <w:b/>
                <w:bCs/>
              </w:rPr>
              <w:t>Dodavatel:</w:t>
            </w:r>
          </w:p>
        </w:tc>
        <w:tc>
          <w:tcPr>
            <w:tcW w:w="712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AB4A26" w14:textId="3A4262CA" w:rsidR="00BC1FFF" w:rsidRDefault="009A600D" w:rsidP="00BC1FFF">
            <w:r w:rsidRPr="00E97563">
              <w:rPr>
                <w:b/>
                <w:szCs w:val="20"/>
                <w:highlight w:val="cyan"/>
                <w:lang w:bidi="en-US"/>
              </w:rPr>
              <w:fldChar w:fldCharType="begin"/>
            </w:r>
            <w:r w:rsidRPr="00E97563">
              <w:rPr>
                <w:b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E97563">
              <w:rPr>
                <w:b/>
                <w:szCs w:val="20"/>
                <w:highlight w:val="cyan"/>
                <w:lang w:bidi="en-US"/>
              </w:rPr>
              <w:fldChar w:fldCharType="end"/>
            </w:r>
          </w:p>
        </w:tc>
      </w:tr>
      <w:tr w:rsidR="00BC1FFF" w14:paraId="19AF8AEF" w14:textId="77777777" w:rsidTr="005F4269">
        <w:trPr>
          <w:trHeight w:val="363"/>
        </w:trPr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93EBC9" w14:textId="2A85B937" w:rsidR="00BC1FFF" w:rsidRDefault="00BC1FFF" w:rsidP="00BC1FFF">
            <w:r>
              <w:t>Sídlo:</w:t>
            </w:r>
          </w:p>
        </w:tc>
        <w:tc>
          <w:tcPr>
            <w:tcW w:w="712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C9542F" w14:textId="28428B5D" w:rsidR="00BC1FFF" w:rsidRDefault="009A600D" w:rsidP="00BC1FFF">
            <w:r w:rsidRPr="00E97563">
              <w:rPr>
                <w:b/>
                <w:szCs w:val="20"/>
                <w:highlight w:val="cyan"/>
                <w:lang w:bidi="en-US"/>
              </w:rPr>
              <w:fldChar w:fldCharType="begin"/>
            </w:r>
            <w:r w:rsidRPr="00E97563">
              <w:rPr>
                <w:b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E97563">
              <w:rPr>
                <w:b/>
                <w:szCs w:val="20"/>
                <w:highlight w:val="cyan"/>
                <w:lang w:bidi="en-US"/>
              </w:rPr>
              <w:fldChar w:fldCharType="end"/>
            </w:r>
          </w:p>
        </w:tc>
      </w:tr>
      <w:tr w:rsidR="00BC1FFF" w14:paraId="190BBE1F" w14:textId="77777777" w:rsidTr="005F4269">
        <w:trPr>
          <w:trHeight w:val="363"/>
        </w:trPr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71B00A" w14:textId="0B041E40" w:rsidR="00BC1FFF" w:rsidRDefault="00BC1FFF" w:rsidP="00BC1FFF">
            <w:r>
              <w:t>IČO: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7B58D4" w14:textId="3BBB2724" w:rsidR="00BC1FFF" w:rsidRDefault="009A600D" w:rsidP="00BC1FFF">
            <w:r w:rsidRPr="00E97563">
              <w:rPr>
                <w:b/>
                <w:szCs w:val="20"/>
                <w:highlight w:val="cyan"/>
                <w:lang w:bidi="en-US"/>
              </w:rPr>
              <w:fldChar w:fldCharType="begin"/>
            </w:r>
            <w:r w:rsidRPr="00E97563">
              <w:rPr>
                <w:b/>
                <w:szCs w:val="20"/>
                <w:highlight w:val="cyan"/>
                <w:lang w:bidi="en-US"/>
              </w:rPr>
              <w:instrText xml:space="preserve"> MACROBUTTON  AkcentČárka "[doplní účastník]" </w:instrText>
            </w:r>
            <w:r w:rsidRPr="00E97563">
              <w:rPr>
                <w:b/>
                <w:szCs w:val="20"/>
                <w:highlight w:val="cyan"/>
                <w:lang w:bidi="en-US"/>
              </w:rPr>
              <w:fldChar w:fldCharType="end"/>
            </w:r>
            <w:r w:rsidR="00BC1FFF">
              <w:rPr>
                <w:rStyle w:val="eop"/>
              </w:rPr>
              <w:t> </w:t>
            </w:r>
          </w:p>
        </w:tc>
      </w:tr>
    </w:tbl>
    <w:p w14:paraId="152AF434" w14:textId="77777777" w:rsidR="00BC1FFF" w:rsidRDefault="00BC1FFF" w:rsidP="004F3C63"/>
    <w:p w14:paraId="2D9D3304" w14:textId="1DDFD054" w:rsidR="00AC0949" w:rsidRPr="00AC0949" w:rsidRDefault="00AC0949" w:rsidP="00AC0949">
      <w:pPr>
        <w:jc w:val="both"/>
        <w:rPr>
          <w:rFonts w:asciiTheme="minorHAnsi" w:hAnsiTheme="minorHAnsi" w:cs="Arial"/>
        </w:rPr>
      </w:pPr>
      <w:r w:rsidRPr="00AC0949">
        <w:rPr>
          <w:rFonts w:asciiTheme="minorHAnsi" w:hAnsiTheme="minorHAnsi" w:cs="Arial"/>
        </w:rPr>
        <w:t>Dodavatel tímto čestně prohlašuje</w:t>
      </w:r>
      <w:r w:rsidRPr="00AC0949">
        <w:rPr>
          <w:rFonts w:asciiTheme="minorHAnsi" w:hAnsiTheme="minorHAnsi"/>
        </w:rPr>
        <w:t xml:space="preserve">, </w:t>
      </w:r>
      <w:r w:rsidRPr="00AC0949">
        <w:rPr>
          <w:rFonts w:asciiTheme="minorHAnsi" w:hAnsiTheme="minorHAnsi" w:cs="Arial"/>
        </w:rPr>
        <w:t>že se na něj nevztahují omezující opatření (mezinárodní sankce) ekonomického a individuálního charakteru přijatá Evropskou unií vůči Rusku a Bělorusku v souvislosti s ruskou agresí na území Ukrajiny.</w:t>
      </w:r>
    </w:p>
    <w:p w14:paraId="02BADF06" w14:textId="77777777" w:rsidR="00AC0949" w:rsidRPr="00AC0949" w:rsidRDefault="00AC0949" w:rsidP="00AC094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b/>
          <w:bCs/>
        </w:rPr>
      </w:pPr>
      <w:r w:rsidRPr="00AC0949">
        <w:rPr>
          <w:rFonts w:asciiTheme="minorHAnsi" w:hAnsiTheme="minorHAnsi" w:cs="Arial"/>
          <w:b/>
          <w:bCs/>
        </w:rPr>
        <w:t>Mezinárodní sankce stanovené v článku 5k nařízení Rady (EU) č. 833/2014 ze dne 31. července 2014 o omezujících opatřeních vzhledem k činnostem Ruska destabilizujícím situaci na Ukrajině, ve znění jeho změn.</w:t>
      </w:r>
    </w:p>
    <w:p w14:paraId="560A8FFE" w14:textId="65D650B2" w:rsidR="00AC0949" w:rsidRPr="00AC0949" w:rsidRDefault="00AC0949" w:rsidP="00AC0949">
      <w:pPr>
        <w:ind w:left="426"/>
        <w:jc w:val="both"/>
        <w:rPr>
          <w:rFonts w:asciiTheme="minorHAnsi" w:hAnsiTheme="minorHAnsi" w:cs="Arial"/>
        </w:rPr>
      </w:pPr>
      <w:r w:rsidRPr="00AC0949">
        <w:rPr>
          <w:rFonts w:asciiTheme="minorHAnsi" w:hAnsiTheme="minorHAnsi" w:cs="Arial"/>
        </w:rPr>
        <w:t>Dodavatel čestně prohlašuje, že on sám jakožto dodavatel ani žádný z jeho poddodavatelů, bez ohledu na to, zda jeho prostřednictvím dodavatel prokazuje kvalifikace, či nikoliv (existuje-li takový),</w:t>
      </w:r>
      <w:r w:rsidRPr="00AC0949">
        <w:rPr>
          <w:rFonts w:asciiTheme="minorHAnsi" w:hAnsiTheme="minorHAnsi"/>
        </w:rPr>
        <w:t xml:space="preserve"> </w:t>
      </w:r>
      <w:r w:rsidRPr="00AC0949">
        <w:rPr>
          <w:rFonts w:asciiTheme="minorHAnsi" w:hAnsiTheme="minorHAnsi" w:cs="Arial"/>
        </w:rPr>
        <w:t>nenaplňují definiční znaky subjektů uvedených</w:t>
      </w:r>
      <w:r w:rsidR="009A600D">
        <w:rPr>
          <w:rFonts w:asciiTheme="minorHAnsi" w:hAnsiTheme="minorHAnsi" w:cs="Arial"/>
        </w:rPr>
        <w:t xml:space="preserve"> </w:t>
      </w:r>
      <w:r w:rsidRPr="00AC0949">
        <w:rPr>
          <w:rFonts w:asciiTheme="minorHAnsi" w:hAnsiTheme="minorHAnsi" w:cs="Arial"/>
        </w:rPr>
        <w:t>v čl. 5k nařízení (EU) č. 833/2014 ze dne 31. července 2014 o omezujících opatřeních vzhledem k činnostem Ruska destabilizujícím situaci na Ukrajině, ve znění jeho změn, nebo subjektů uvedených v čl. 1h rozhodnutí 2014/512/SZBP ze dne 31. července 2014 o omezujících opatřeních vzhledem k činnostem Ruska destabilizujícím situaci na Ukrajině, ve znění jeho změn, kterým je zakázáno zadat či plnit jakoukoli veřejnou zakázku nebo koncesní smlouvu ve smyslu uvedeného nařízení či rozhodnutí.</w:t>
      </w:r>
    </w:p>
    <w:p w14:paraId="6E42E08F" w14:textId="77777777" w:rsidR="00AC0949" w:rsidRPr="00AC0949" w:rsidRDefault="00AC0949" w:rsidP="00AC094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b/>
          <w:bCs/>
        </w:rPr>
      </w:pPr>
      <w:r w:rsidRPr="00AC0949">
        <w:rPr>
          <w:rFonts w:asciiTheme="minorHAnsi" w:hAnsiTheme="minorHAnsi" w:cs="Arial"/>
          <w:b/>
          <w:bCs/>
        </w:rPr>
        <w:t xml:space="preserve">Zákaz nákupu, dovozu nebo převážení blíže definovaného zboží, které se nachází </w:t>
      </w:r>
      <w:r w:rsidRPr="00AC0949">
        <w:rPr>
          <w:rFonts w:asciiTheme="minorHAnsi" w:hAnsiTheme="minorHAnsi" w:cs="Arial"/>
          <w:b/>
          <w:bCs/>
        </w:rPr>
        <w:br/>
        <w:t>v Rusku nebo Bělorusku či pochází z Ruska, Běloruska nebo území Ukrajiny v Doněcké, Chersonské, Luhanské a Záporožské oblasti, která nejsou pod kontrolou vlády.</w:t>
      </w:r>
    </w:p>
    <w:p w14:paraId="16ADC444" w14:textId="77777777" w:rsidR="00AC0949" w:rsidRPr="00AC0949" w:rsidRDefault="00AC0949" w:rsidP="00AC0949">
      <w:pPr>
        <w:pStyle w:val="Odstavecseseznamem"/>
        <w:ind w:left="426"/>
        <w:jc w:val="both"/>
        <w:rPr>
          <w:rFonts w:asciiTheme="minorHAnsi" w:hAnsiTheme="minorHAnsi" w:cs="Arial"/>
          <w:b/>
          <w:bCs/>
        </w:rPr>
      </w:pPr>
    </w:p>
    <w:p w14:paraId="234F10FD" w14:textId="77777777" w:rsidR="00AC0949" w:rsidRPr="00AC0949" w:rsidRDefault="00AC0949" w:rsidP="00AC0949">
      <w:pPr>
        <w:pStyle w:val="Odstavecseseznamem"/>
        <w:ind w:left="426"/>
        <w:jc w:val="both"/>
        <w:rPr>
          <w:rFonts w:asciiTheme="minorHAnsi" w:hAnsiTheme="minorHAnsi" w:cs="Arial"/>
        </w:rPr>
      </w:pPr>
      <w:r w:rsidRPr="00AC0949">
        <w:rPr>
          <w:rFonts w:asciiTheme="minorHAnsi" w:hAnsiTheme="minorHAnsi" w:cs="Arial"/>
        </w:rPr>
        <w:t>Dodavatel čestně prohlašuje, že v rámci této veřejné zakázky nebude obchodovat se sankcionovaným zbožím, které se nachází v Rusku nebo Bělorusku či pochází z Ruska, nebo Běloruska nebo území Ukrajiny v Doněcké, Chersonské, Luhanské a Záporožské oblasti, která nejsou pod kontrolou vlády, a nebude nabízet takové zboží v rámci plnění veřejné zakázky.</w:t>
      </w:r>
    </w:p>
    <w:p w14:paraId="2B4B7ACD" w14:textId="77777777" w:rsidR="00AC0949" w:rsidRPr="00AC0949" w:rsidRDefault="00AC0949" w:rsidP="00AC0949">
      <w:pPr>
        <w:pStyle w:val="Odstavecseseznamem"/>
        <w:ind w:left="426"/>
        <w:jc w:val="both"/>
        <w:rPr>
          <w:rFonts w:asciiTheme="minorHAnsi" w:hAnsiTheme="minorHAnsi" w:cs="Arial"/>
        </w:rPr>
      </w:pPr>
    </w:p>
    <w:p w14:paraId="09B2C97E" w14:textId="77777777" w:rsidR="00AC0949" w:rsidRPr="00AC0949" w:rsidRDefault="00AC0949" w:rsidP="00AC094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b/>
          <w:bCs/>
        </w:rPr>
      </w:pPr>
      <w:r w:rsidRPr="00AC0949">
        <w:rPr>
          <w:rFonts w:asciiTheme="minorHAnsi" w:hAnsiTheme="minorHAnsi" w:cs="Arial"/>
          <w:b/>
          <w:bCs/>
        </w:rPr>
        <w:t>Individuální finanční sankce</w:t>
      </w:r>
    </w:p>
    <w:p w14:paraId="2AE89109" w14:textId="16ECBE76" w:rsidR="00AC0949" w:rsidRDefault="00AC0949" w:rsidP="00AC0949">
      <w:pPr>
        <w:ind w:left="426"/>
        <w:jc w:val="both"/>
        <w:rPr>
          <w:rFonts w:asciiTheme="minorHAnsi" w:hAnsiTheme="minorHAnsi" w:cs="Arial"/>
        </w:rPr>
      </w:pPr>
      <w:r w:rsidRPr="00AC0949">
        <w:rPr>
          <w:rFonts w:asciiTheme="minorHAnsi" w:hAnsiTheme="minorHAnsi" w:cs="Arial"/>
        </w:rPr>
        <w:t xml:space="preserve">Dodavatel čestně prohlašuje, že on sám jakožto dodavatel ani žádný z jeho poddodavatelů, bez ohledu na to, zda jeho prostřednictvím dodavatel prokazuje kvalifikace, či nikoliv (existuje-li </w:t>
      </w:r>
      <w:r w:rsidRPr="00AC0949">
        <w:rPr>
          <w:rFonts w:asciiTheme="minorHAnsi" w:hAnsiTheme="minorHAnsi" w:cs="Arial"/>
        </w:rPr>
        <w:lastRenderedPageBreak/>
        <w:t>takový), nejsou osobou uvedenou v příloze I nařízení Rady (EU) č. 269/2014 ze dne 17. března 2014, o omezujících opatřeních vzhledem k činnostem narušujícím nebo ohrožujícím územní celistvost, svrchovanost a nezávislost Ukrajiny, ve znění jeho změn, nebo v příloze I nařízení Rady (EU) č. 208/2014 ze dne 6. března 2014 o omezujících opatřeních vůči některým osobám, subjektům a orgánům vzhledem k situaci na Ukrajině, ve znění jeho změn, nebo v příloze I nařízení Rady (ES) č. 765/2006 ze dne 18. května 2006 o omezujících opatřeních vůči prezidentu Lukašenkovi a některým představitelům Běloruska, ve znění jeho změn nebo v příloze rozhodnutí Rady 2014/145/SZBP ze dne 17. března 2014 o omezujících opatřeních vzhledem k činnostem narušujícím nebo ohrožujícím územní celistvost, svrchovanost</w:t>
      </w:r>
      <w:r w:rsidR="009A600D">
        <w:rPr>
          <w:rFonts w:asciiTheme="minorHAnsi" w:hAnsiTheme="minorHAnsi" w:cs="Arial"/>
        </w:rPr>
        <w:t xml:space="preserve"> </w:t>
      </w:r>
      <w:r w:rsidRPr="00AC0949">
        <w:rPr>
          <w:rFonts w:asciiTheme="minorHAnsi" w:hAnsiTheme="minorHAnsi" w:cs="Arial"/>
        </w:rPr>
        <w:t xml:space="preserve">a nezávislost Ukrajiny, ve znění jeho změn. </w:t>
      </w:r>
    </w:p>
    <w:p w14:paraId="75342E10" w14:textId="50CF4E21" w:rsidR="00D21D5F" w:rsidRPr="00AC0949" w:rsidRDefault="00D21D5F" w:rsidP="00D21D5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Příjem z veřejné zakázky</w:t>
      </w:r>
    </w:p>
    <w:p w14:paraId="5B718512" w14:textId="47AA883B" w:rsidR="00D21D5F" w:rsidRDefault="00D21D5F" w:rsidP="00AC0949">
      <w:pPr>
        <w:ind w:left="426"/>
        <w:jc w:val="both"/>
        <w:rPr>
          <w:color w:val="000000"/>
        </w:rPr>
      </w:pPr>
      <w:r>
        <w:rPr>
          <w:color w:val="000000"/>
        </w:rPr>
        <w:t xml:space="preserve">Dodavatel dále čestně prohlašuje, že </w:t>
      </w:r>
      <w:r w:rsidRPr="004135B4">
        <w:rPr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</w:t>
      </w:r>
      <w:r>
        <w:rPr>
          <w:color w:val="000000"/>
        </w:rPr>
        <w:t xml:space="preserve">, </w:t>
      </w:r>
      <w:r w:rsidRPr="004135B4">
        <w:rPr>
          <w:color w:val="000000"/>
        </w:rPr>
        <w:t>uvedeným v</w:t>
      </w:r>
      <w:r>
        <w:rPr>
          <w:color w:val="000000"/>
        </w:rPr>
        <w:t> </w:t>
      </w:r>
      <w:r w:rsidRPr="004135B4">
        <w:rPr>
          <w:color w:val="000000"/>
        </w:rPr>
        <w:t>sankční</w:t>
      </w:r>
      <w:r>
        <w:rPr>
          <w:color w:val="000000"/>
        </w:rPr>
        <w:t xml:space="preserve">ch </w:t>
      </w:r>
      <w:r w:rsidRPr="004135B4">
        <w:rPr>
          <w:color w:val="000000"/>
        </w:rPr>
        <w:t>seznam</w:t>
      </w:r>
      <w:r>
        <w:rPr>
          <w:color w:val="000000"/>
        </w:rPr>
        <w:t xml:space="preserve">ech dle výše uvedených právních předpisů. </w:t>
      </w:r>
    </w:p>
    <w:p w14:paraId="36620C64" w14:textId="01179101" w:rsidR="00F52AAE" w:rsidRPr="00AC0949" w:rsidRDefault="00F52AAE" w:rsidP="00F52AA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Změna podmínek</w:t>
      </w:r>
    </w:p>
    <w:p w14:paraId="3710CAD4" w14:textId="77777777" w:rsidR="00AC0949" w:rsidRPr="00AC0949" w:rsidRDefault="00AC0949" w:rsidP="00AC0949">
      <w:pPr>
        <w:ind w:left="426"/>
        <w:jc w:val="both"/>
        <w:rPr>
          <w:rFonts w:asciiTheme="minorHAnsi" w:hAnsiTheme="minorHAnsi" w:cs="Arial"/>
        </w:rPr>
      </w:pPr>
      <w:r w:rsidRPr="00AC0949">
        <w:rPr>
          <w:rFonts w:asciiTheme="minorHAnsi" w:hAnsiTheme="minorHAnsi" w:cs="Arial"/>
        </w:rPr>
        <w:t>Dodavatel dále čestně prohlašuje, že přestane-li on sám jakožto dodavatel, nebo některý z jeho poddodavatelů nebo jiných osob, jejichž způsobilost je využívána ve smyslu evropských směrnic o zadávání veřejných zakázek, splňovat výše uvedené podmínky, k nimž se toto čestné prohlášení vztahuje, a to kdykoliv až do okamžiku ukončení zadávacího řízení, oznámí tuto skutečnost bez zbytečného odkladu, nejpozději však do 3 pracovních dnů ode dne, kdy přestal splňovat výše uvedené podmínky, k nimž se toto četné prohlášení vztahuje, zadavateli této veřejné zakázky.</w:t>
      </w:r>
    </w:p>
    <w:p w14:paraId="73713299" w14:textId="58AF1A8F" w:rsidR="00D21D5F" w:rsidRPr="00AC0949" w:rsidRDefault="00AC0949" w:rsidP="00D21D5F">
      <w:pPr>
        <w:ind w:left="426"/>
        <w:jc w:val="both"/>
        <w:rPr>
          <w:rFonts w:asciiTheme="minorHAnsi" w:hAnsiTheme="minorHAnsi" w:cs="Arial"/>
        </w:rPr>
      </w:pPr>
      <w:r w:rsidRPr="00AC0949">
        <w:rPr>
          <w:rFonts w:asciiTheme="minorHAnsi" w:hAnsiTheme="minorHAnsi" w:cs="Arial"/>
        </w:rPr>
        <w:t xml:space="preserve">Dodavatel si je vědom všech právních důsledků, které pro něj mohou vyplývat </w:t>
      </w:r>
      <w:r w:rsidRPr="00AC0949">
        <w:rPr>
          <w:rFonts w:asciiTheme="minorHAnsi" w:hAnsiTheme="minorHAnsi" w:cs="Arial"/>
        </w:rPr>
        <w:br/>
        <w:t>z nepravdivosti zde uvedených údajů a skutečností.</w:t>
      </w:r>
    </w:p>
    <w:p w14:paraId="7408E184" w14:textId="77777777" w:rsidR="00F338C7" w:rsidRDefault="00F338C7" w:rsidP="004F3C63">
      <w:pPr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</w:p>
    <w:p w14:paraId="13C0732D" w14:textId="46A89838" w:rsidR="00F338C7" w:rsidRDefault="00F338C7" w:rsidP="004F3C63">
      <w:pPr>
        <w:rPr>
          <w:rFonts w:ascii="Segoe UI" w:hAnsi="Segoe UI"/>
          <w:sz w:val="18"/>
          <w:szCs w:val="18"/>
        </w:rPr>
      </w:pPr>
      <w:r>
        <w:rPr>
          <w:rStyle w:val="normaltextrun"/>
        </w:rPr>
        <w:t xml:space="preserve">V </w:t>
      </w:r>
      <w:r w:rsidR="009A600D" w:rsidRPr="00E97563">
        <w:rPr>
          <w:b/>
          <w:szCs w:val="20"/>
          <w:highlight w:val="cyan"/>
          <w:lang w:bidi="en-US"/>
        </w:rPr>
        <w:fldChar w:fldCharType="begin"/>
      </w:r>
      <w:r w:rsidR="009A600D" w:rsidRPr="00E97563">
        <w:rPr>
          <w:b/>
          <w:szCs w:val="20"/>
          <w:highlight w:val="cyan"/>
          <w:lang w:bidi="en-US"/>
        </w:rPr>
        <w:instrText xml:space="preserve"> MACROBUTTON  AkcentČárka "[doplní účastník]" </w:instrText>
      </w:r>
      <w:r w:rsidR="009A600D" w:rsidRPr="00E97563">
        <w:rPr>
          <w:b/>
          <w:szCs w:val="20"/>
          <w:highlight w:val="cyan"/>
          <w:lang w:bidi="en-US"/>
        </w:rPr>
        <w:fldChar w:fldCharType="end"/>
      </w:r>
      <w:r>
        <w:rPr>
          <w:rStyle w:val="normaltextrun"/>
        </w:rPr>
        <w:t xml:space="preserve"> dne </w:t>
      </w:r>
      <w:r w:rsidR="009A600D" w:rsidRPr="00E97563">
        <w:rPr>
          <w:b/>
          <w:szCs w:val="20"/>
          <w:highlight w:val="cyan"/>
          <w:lang w:bidi="en-US"/>
        </w:rPr>
        <w:fldChar w:fldCharType="begin"/>
      </w:r>
      <w:r w:rsidR="009A600D" w:rsidRPr="00E97563">
        <w:rPr>
          <w:b/>
          <w:szCs w:val="20"/>
          <w:highlight w:val="cyan"/>
          <w:lang w:bidi="en-US"/>
        </w:rPr>
        <w:instrText xml:space="preserve"> MACROBUTTON  AkcentČárka "[doplní účastník]" </w:instrText>
      </w:r>
      <w:r w:rsidR="009A600D" w:rsidRPr="00E97563">
        <w:rPr>
          <w:b/>
          <w:szCs w:val="20"/>
          <w:highlight w:val="cyan"/>
          <w:lang w:bidi="en-US"/>
        </w:rPr>
        <w:fldChar w:fldCharType="end"/>
      </w:r>
      <w:r>
        <w:rPr>
          <w:rStyle w:val="eop"/>
        </w:rPr>
        <w:t> </w:t>
      </w:r>
    </w:p>
    <w:p w14:paraId="590F4051" w14:textId="77777777" w:rsidR="00F338C7" w:rsidRDefault="00F338C7" w:rsidP="004F3C63">
      <w:pPr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</w:p>
    <w:p w14:paraId="39233B64" w14:textId="77777777" w:rsidR="00F338C7" w:rsidRDefault="00F338C7" w:rsidP="004F3C63">
      <w:pPr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</w:p>
    <w:p w14:paraId="17AA4E9C" w14:textId="5159A2DE" w:rsidR="00F338C7" w:rsidRDefault="00F338C7" w:rsidP="004F3C63">
      <w:pPr>
        <w:rPr>
          <w:rFonts w:ascii="Segoe UI" w:hAnsi="Segoe UI"/>
          <w:sz w:val="18"/>
          <w:szCs w:val="18"/>
        </w:rPr>
      </w:pPr>
      <w:r>
        <w:rPr>
          <w:rStyle w:val="normaltextrun"/>
        </w:rPr>
        <w:t>………………………………………</w:t>
      </w:r>
      <w:r>
        <w:br/>
      </w:r>
      <w:r>
        <w:rPr>
          <w:rStyle w:val="normaltextrun"/>
        </w:rPr>
        <w:t xml:space="preserve">     </w:t>
      </w:r>
      <w:r w:rsidR="009A600D" w:rsidRPr="00E97563">
        <w:rPr>
          <w:b/>
          <w:szCs w:val="20"/>
          <w:highlight w:val="cyan"/>
          <w:lang w:bidi="en-US"/>
        </w:rPr>
        <w:fldChar w:fldCharType="begin"/>
      </w:r>
      <w:r w:rsidR="009A600D" w:rsidRPr="00E97563">
        <w:rPr>
          <w:b/>
          <w:szCs w:val="20"/>
          <w:highlight w:val="cyan"/>
          <w:lang w:bidi="en-US"/>
        </w:rPr>
        <w:instrText xml:space="preserve"> MACROBUTTON  AkcentČárka "[doplní účastník]" </w:instrText>
      </w:r>
      <w:r w:rsidR="009A600D" w:rsidRPr="00E97563">
        <w:rPr>
          <w:b/>
          <w:szCs w:val="20"/>
          <w:highlight w:val="cyan"/>
          <w:lang w:bidi="en-US"/>
        </w:rPr>
        <w:fldChar w:fldCharType="end"/>
      </w:r>
    </w:p>
    <w:p w14:paraId="036AB6DB" w14:textId="77777777" w:rsidR="00D11AE0" w:rsidRDefault="00D11AE0" w:rsidP="004F3C63"/>
    <w:sectPr w:rsidR="00D11AE0" w:rsidSect="00A3494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08B0" w14:textId="77777777" w:rsidR="009117C0" w:rsidRDefault="009117C0" w:rsidP="00D90F85">
      <w:pPr>
        <w:spacing w:after="0" w:line="240" w:lineRule="auto"/>
      </w:pPr>
      <w:r>
        <w:separator/>
      </w:r>
    </w:p>
  </w:endnote>
  <w:endnote w:type="continuationSeparator" w:id="0">
    <w:p w14:paraId="061CF3BD" w14:textId="77777777" w:rsidR="009117C0" w:rsidRDefault="009117C0" w:rsidP="00D9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7FC1" w14:textId="4758371D" w:rsidR="00D90F85" w:rsidRDefault="00D90F85">
    <w:pPr>
      <w:pStyle w:val="Zpat"/>
    </w:pPr>
    <w:r>
      <w:t>Výzva k podání nabídek</w:t>
    </w:r>
    <w:r w:rsidRPr="0050253A">
      <w:rPr>
        <w:szCs w:val="20"/>
      </w:rPr>
      <w:t xml:space="preserve"> – příloha č. </w:t>
    </w:r>
    <w:r w:rsidR="00EF0629">
      <w:rPr>
        <w:szCs w:val="20"/>
      </w:rPr>
      <w:t>9</w:t>
    </w:r>
    <w:r>
      <w:rPr>
        <w:szCs w:val="20"/>
      </w:rPr>
      <w:tab/>
    </w:r>
    <w:r>
      <w:rPr>
        <w:szCs w:val="20"/>
      </w:rPr>
      <w:tab/>
    </w:r>
    <w:r w:rsidRPr="0050253A">
      <w:rPr>
        <w:szCs w:val="20"/>
      </w:rPr>
      <w:t xml:space="preserve">Stránka </w:t>
    </w:r>
    <w:r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Pr="0050253A">
      <w:rPr>
        <w:b/>
        <w:szCs w:val="20"/>
      </w:rPr>
      <w:fldChar w:fldCharType="separate"/>
    </w:r>
    <w:r>
      <w:rPr>
        <w:b/>
        <w:szCs w:val="20"/>
      </w:rPr>
      <w:t>1</w:t>
    </w:r>
    <w:r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Pr="0050253A">
      <w:rPr>
        <w:b/>
        <w:szCs w:val="20"/>
      </w:rPr>
      <w:fldChar w:fldCharType="separate"/>
    </w:r>
    <w:r>
      <w:rPr>
        <w:b/>
        <w:szCs w:val="20"/>
      </w:rPr>
      <w:t>1</w:t>
    </w:r>
    <w:r w:rsidRPr="0050253A">
      <w:rPr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D05F" w14:textId="77777777" w:rsidR="00A34942" w:rsidRDefault="00A34942" w:rsidP="00A34942">
    <w:pPr>
      <w:pStyle w:val="Zpat"/>
    </w:pPr>
    <w:r>
      <w:t>Výzva k podání nabídek</w:t>
    </w:r>
    <w:r w:rsidRPr="0050253A">
      <w:rPr>
        <w:szCs w:val="20"/>
      </w:rPr>
      <w:t xml:space="preserve"> – příloha č. </w:t>
    </w:r>
    <w:r>
      <w:rPr>
        <w:szCs w:val="20"/>
      </w:rPr>
      <w:t>9</w:t>
    </w:r>
    <w:r>
      <w:rPr>
        <w:szCs w:val="20"/>
      </w:rPr>
      <w:tab/>
    </w:r>
    <w:r>
      <w:rPr>
        <w:szCs w:val="20"/>
      </w:rPr>
      <w:tab/>
    </w:r>
    <w:r w:rsidRPr="0050253A">
      <w:rPr>
        <w:szCs w:val="20"/>
      </w:rPr>
      <w:t xml:space="preserve">Stránka </w:t>
    </w:r>
    <w:r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Pr="0050253A">
      <w:rPr>
        <w:b/>
        <w:szCs w:val="20"/>
      </w:rPr>
      <w:fldChar w:fldCharType="separate"/>
    </w:r>
    <w:r>
      <w:rPr>
        <w:b/>
        <w:szCs w:val="20"/>
      </w:rPr>
      <w:t>2</w:t>
    </w:r>
    <w:r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Pr="0050253A">
      <w:rPr>
        <w:b/>
        <w:szCs w:val="20"/>
      </w:rPr>
      <w:fldChar w:fldCharType="separate"/>
    </w:r>
    <w:r>
      <w:rPr>
        <w:b/>
        <w:szCs w:val="20"/>
      </w:rPr>
      <w:t>2</w:t>
    </w:r>
    <w:r w:rsidRPr="0050253A">
      <w:rPr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33C5" w14:textId="77777777" w:rsidR="009117C0" w:rsidRDefault="009117C0" w:rsidP="00D90F85">
      <w:pPr>
        <w:spacing w:after="0" w:line="240" w:lineRule="auto"/>
      </w:pPr>
      <w:r>
        <w:separator/>
      </w:r>
    </w:p>
  </w:footnote>
  <w:footnote w:type="continuationSeparator" w:id="0">
    <w:p w14:paraId="0D544450" w14:textId="77777777" w:rsidR="009117C0" w:rsidRDefault="009117C0" w:rsidP="00D9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4BE4" w14:textId="69BD8E33" w:rsidR="00EF0629" w:rsidRDefault="001D5EA1">
    <w:pPr>
      <w:pStyle w:val="Zhlav"/>
    </w:pPr>
    <w:r>
      <w:rPr>
        <w:noProof/>
      </w:rPr>
      <w:drawing>
        <wp:inline distT="0" distB="0" distL="0" distR="0" wp14:anchorId="2805223B" wp14:editId="0E0EB16A">
          <wp:extent cx="5760720" cy="416560"/>
          <wp:effectExtent l="0" t="0" r="5080" b="2540"/>
          <wp:docPr id="792912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214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22CA"/>
    <w:multiLevelType w:val="hybridMultilevel"/>
    <w:tmpl w:val="13EA412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C004D5DA">
      <w:start w:val="1"/>
      <w:numFmt w:val="lowerLetter"/>
      <w:lvlText w:val="%2)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E3A0142"/>
    <w:multiLevelType w:val="hybridMultilevel"/>
    <w:tmpl w:val="F92CCA26"/>
    <w:lvl w:ilvl="0" w:tplc="C94AB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35864"/>
    <w:multiLevelType w:val="hybridMultilevel"/>
    <w:tmpl w:val="92400D4E"/>
    <w:lvl w:ilvl="0" w:tplc="09265F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5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799079">
    <w:abstractNumId w:val="2"/>
  </w:num>
  <w:num w:numId="3" w16cid:durableId="98648568">
    <w:abstractNumId w:val="3"/>
  </w:num>
  <w:num w:numId="4" w16cid:durableId="549615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C7"/>
    <w:rsid w:val="00027FE5"/>
    <w:rsid w:val="00136A4A"/>
    <w:rsid w:val="001D5EA1"/>
    <w:rsid w:val="0035416C"/>
    <w:rsid w:val="00385129"/>
    <w:rsid w:val="00436971"/>
    <w:rsid w:val="004A4E75"/>
    <w:rsid w:val="004F3C63"/>
    <w:rsid w:val="0050601B"/>
    <w:rsid w:val="00515BFE"/>
    <w:rsid w:val="005166D9"/>
    <w:rsid w:val="00531659"/>
    <w:rsid w:val="00570A78"/>
    <w:rsid w:val="00590E52"/>
    <w:rsid w:val="005C4FA7"/>
    <w:rsid w:val="005E2CC7"/>
    <w:rsid w:val="005F4269"/>
    <w:rsid w:val="006C490B"/>
    <w:rsid w:val="00703BFF"/>
    <w:rsid w:val="0071553B"/>
    <w:rsid w:val="00772186"/>
    <w:rsid w:val="00814675"/>
    <w:rsid w:val="0087635E"/>
    <w:rsid w:val="009117C0"/>
    <w:rsid w:val="009150FE"/>
    <w:rsid w:val="009A600D"/>
    <w:rsid w:val="009C3D4E"/>
    <w:rsid w:val="00A34942"/>
    <w:rsid w:val="00A43303"/>
    <w:rsid w:val="00AC0949"/>
    <w:rsid w:val="00AC4FCD"/>
    <w:rsid w:val="00BC1FFF"/>
    <w:rsid w:val="00BC68B5"/>
    <w:rsid w:val="00CB4024"/>
    <w:rsid w:val="00CC09B4"/>
    <w:rsid w:val="00CD38D1"/>
    <w:rsid w:val="00D11AE0"/>
    <w:rsid w:val="00D21D5F"/>
    <w:rsid w:val="00D24DF1"/>
    <w:rsid w:val="00D456B1"/>
    <w:rsid w:val="00D90F85"/>
    <w:rsid w:val="00E97563"/>
    <w:rsid w:val="00EF0629"/>
    <w:rsid w:val="00F2144E"/>
    <w:rsid w:val="00F338C7"/>
    <w:rsid w:val="00F52AAE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6A2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C63"/>
    <w:rPr>
      <w:rFonts w:ascii="Calibri" w:hAnsi="Calibr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F338C7"/>
  </w:style>
  <w:style w:type="character" w:customStyle="1" w:styleId="normaltextrun">
    <w:name w:val="normaltextrun"/>
    <w:basedOn w:val="Standardnpsmoodstavce"/>
    <w:rsid w:val="00F338C7"/>
  </w:style>
  <w:style w:type="character" w:customStyle="1" w:styleId="tabchar">
    <w:name w:val="tabchar"/>
    <w:basedOn w:val="Standardnpsmoodstavce"/>
    <w:rsid w:val="00F338C7"/>
  </w:style>
  <w:style w:type="character" w:customStyle="1" w:styleId="scxw54690154">
    <w:name w:val="scxw54690154"/>
    <w:basedOn w:val="Standardnpsmoodstavce"/>
    <w:rsid w:val="00F338C7"/>
  </w:style>
  <w:style w:type="paragraph" w:customStyle="1" w:styleId="Textpsmene">
    <w:name w:val="Text písmene"/>
    <w:basedOn w:val="Normln"/>
    <w:uiPriority w:val="99"/>
    <w:rsid w:val="00F338C7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338C7"/>
    <w:pPr>
      <w:numPr>
        <w:numId w:val="1"/>
      </w:numPr>
      <w:tabs>
        <w:tab w:val="clear" w:pos="782"/>
        <w:tab w:val="num" w:pos="360"/>
        <w:tab w:val="left" w:pos="851"/>
      </w:tabs>
      <w:spacing w:before="120" w:after="120" w:line="240" w:lineRule="auto"/>
      <w:ind w:firstLine="0"/>
      <w:jc w:val="both"/>
      <w:outlineLvl w:val="6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38C7"/>
    <w:pPr>
      <w:spacing w:line="25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BC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9A600D"/>
    <w:pPr>
      <w:spacing w:before="240" w:after="240" w:line="240" w:lineRule="auto"/>
      <w:jc w:val="both"/>
    </w:pPr>
    <w:rPr>
      <w:rFonts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9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F85"/>
    <w:rPr>
      <w:rFonts w:ascii="Calibri" w:hAnsi="Calibri" w:cs="Segoe UI"/>
    </w:rPr>
  </w:style>
  <w:style w:type="paragraph" w:styleId="Zpat">
    <w:name w:val="footer"/>
    <w:basedOn w:val="Normln"/>
    <w:link w:val="ZpatChar"/>
    <w:uiPriority w:val="99"/>
    <w:unhideWhenUsed/>
    <w:rsid w:val="00D9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F85"/>
    <w:rPr>
      <w:rFonts w:ascii="Calibri" w:hAnsi="Calibr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2025-11-11T15:09:00Z</dcterms:created>
  <dcterms:modified xsi:type="dcterms:W3CDTF">2025-11-11T15:10:00Z</dcterms:modified>
</cp:coreProperties>
</file>