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C3F" w:rsidRPr="004C55FA" w:rsidRDefault="00313C3F" w:rsidP="00313C3F">
      <w:pPr>
        <w:keepNext/>
        <w:jc w:val="center"/>
        <w:outlineLvl w:val="4"/>
        <w:rPr>
          <w:rFonts w:eastAsia="Times New Roman" w:cs="Tahoma"/>
          <w:b/>
          <w:bCs/>
          <w:smallCaps/>
          <w:w w:val="150"/>
          <w:sz w:val="32"/>
          <w:szCs w:val="32"/>
        </w:rPr>
      </w:pPr>
      <w:bookmarkStart w:id="0" w:name="_GoBack"/>
      <w:bookmarkEnd w:id="0"/>
      <w:r w:rsidRPr="004C55FA">
        <w:rPr>
          <w:rFonts w:eastAsia="Times New Roman" w:cs="Tahoma"/>
          <w:b/>
          <w:bCs/>
          <w:smallCaps/>
          <w:w w:val="150"/>
          <w:sz w:val="32"/>
          <w:szCs w:val="32"/>
        </w:rPr>
        <w:t xml:space="preserve">Obec </w:t>
      </w:r>
      <w:r w:rsidR="00623773">
        <w:rPr>
          <w:rFonts w:eastAsia="Times New Roman" w:cs="Tahoma"/>
          <w:b/>
          <w:bCs/>
          <w:smallCaps/>
          <w:w w:val="150"/>
          <w:sz w:val="32"/>
          <w:szCs w:val="32"/>
        </w:rPr>
        <w:t>Kosoř</w:t>
      </w:r>
    </w:p>
    <w:p w:rsidR="00623773" w:rsidRPr="00623773" w:rsidRDefault="00623773" w:rsidP="00623773">
      <w:pPr>
        <w:jc w:val="center"/>
        <w:rPr>
          <w:rFonts w:eastAsia="Times New Roman"/>
          <w:b/>
          <w:smallCaps/>
          <w:color w:val="auto"/>
        </w:rPr>
      </w:pPr>
      <w:r w:rsidRPr="00623773">
        <w:rPr>
          <w:rFonts w:eastAsia="Times New Roman"/>
          <w:b/>
          <w:color w:val="auto"/>
          <w:lang w:val="en-US"/>
        </w:rPr>
        <w:t>na adrese Obec Kosoř</w:t>
      </w:r>
      <w:r w:rsidRPr="00623773">
        <w:rPr>
          <w:rFonts w:eastAsia="Times New Roman"/>
          <w:b/>
          <w:bCs/>
          <w:color w:val="auto"/>
        </w:rPr>
        <w:t>, Průběžná 260, 252 26 Kosoř</w:t>
      </w:r>
    </w:p>
    <w:p w:rsidR="00623773" w:rsidRDefault="00623773" w:rsidP="00623773">
      <w:pPr>
        <w:keepNext/>
        <w:pBdr>
          <w:top w:val="single" w:sz="4" w:space="1" w:color="auto"/>
        </w:pBdr>
        <w:jc w:val="center"/>
        <w:outlineLvl w:val="4"/>
        <w:rPr>
          <w:rFonts w:eastAsia="Times New Roman" w:cs="Tahoma"/>
          <w:b/>
          <w:bCs/>
        </w:rPr>
      </w:pPr>
    </w:p>
    <w:p w:rsidR="00623773" w:rsidRDefault="00623773" w:rsidP="00313C3F">
      <w:pPr>
        <w:keepNext/>
        <w:jc w:val="center"/>
        <w:outlineLvl w:val="4"/>
        <w:rPr>
          <w:rFonts w:eastAsia="Times New Roman" w:cs="Tahoma"/>
          <w:b/>
          <w:bCs/>
        </w:rPr>
      </w:pPr>
    </w:p>
    <w:p w:rsidR="00623773" w:rsidRDefault="00623773" w:rsidP="00313C3F">
      <w:pPr>
        <w:keepNext/>
        <w:jc w:val="center"/>
        <w:outlineLvl w:val="4"/>
        <w:rPr>
          <w:rFonts w:eastAsia="Times New Roman" w:cs="Tahoma"/>
          <w:b/>
          <w:bCs/>
        </w:rPr>
      </w:pPr>
    </w:p>
    <w:p w:rsidR="00313C3F" w:rsidRDefault="00623773" w:rsidP="00313C3F">
      <w:pPr>
        <w:suppressAutoHyphens/>
        <w:jc w:val="center"/>
        <w:rPr>
          <w:rFonts w:eastAsia="Times New Roman" w:cs="Book Antiqua"/>
          <w:b/>
          <w:u w:val="single"/>
          <w:lang w:eastAsia="ar-SA"/>
        </w:rPr>
      </w:pPr>
      <w:r w:rsidRPr="00623773">
        <w:rPr>
          <w:rFonts w:eastAsia="Times New Roman" w:cs="Book Antiqua"/>
          <w:b/>
          <w:color w:val="0070C0"/>
          <w:sz w:val="28"/>
          <w:szCs w:val="28"/>
          <w:lang w:eastAsia="ar-SA"/>
        </w:rPr>
        <w:t>I.</w:t>
      </w:r>
      <w:r w:rsidR="00313C3F" w:rsidRPr="00623773">
        <w:rPr>
          <w:rFonts w:eastAsia="Times New Roman" w:cs="Book Antiqua"/>
          <w:b/>
          <w:color w:val="0070C0"/>
          <w:sz w:val="28"/>
          <w:szCs w:val="28"/>
          <w:lang w:eastAsia="ar-SA"/>
        </w:rPr>
        <w:t xml:space="preserve"> V</w:t>
      </w:r>
      <w:r w:rsidR="000B6134">
        <w:rPr>
          <w:rFonts w:eastAsia="Times New Roman" w:cs="Book Antiqua"/>
          <w:b/>
          <w:color w:val="0070C0"/>
          <w:sz w:val="28"/>
          <w:szCs w:val="28"/>
          <w:lang w:eastAsia="ar-SA"/>
        </w:rPr>
        <w:t>ysvětlení zadávací dokumentace dle zákona č. 134/2016 Sb.</w:t>
      </w:r>
    </w:p>
    <w:p w:rsidR="002F6B4F" w:rsidRPr="002F6B4F" w:rsidRDefault="002F6B4F" w:rsidP="002F6B4F">
      <w:pPr>
        <w:rPr>
          <w:rFonts w:eastAsia="Times New Roman"/>
          <w:color w:val="auto"/>
          <w:sz w:val="28"/>
          <w:szCs w:val="28"/>
        </w:rPr>
      </w:pPr>
    </w:p>
    <w:p w:rsidR="002F6B4F" w:rsidRPr="002F6B4F" w:rsidRDefault="002F6B4F" w:rsidP="002F6B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Times New Roman"/>
          <w:b/>
          <w:color w:val="auto"/>
          <w:w w:val="66"/>
          <w:sz w:val="48"/>
          <w:szCs w:val="48"/>
        </w:rPr>
      </w:pPr>
      <w:r w:rsidRPr="002F6B4F">
        <w:rPr>
          <w:rFonts w:eastAsia="Times New Roman"/>
          <w:b/>
          <w:color w:val="auto"/>
          <w:w w:val="66"/>
          <w:sz w:val="48"/>
          <w:szCs w:val="48"/>
        </w:rPr>
        <w:t>„Rekonstrukce komunikace Štěrková“</w:t>
      </w:r>
    </w:p>
    <w:p w:rsidR="002F6B4F" w:rsidRPr="002F6B4F" w:rsidRDefault="002F6B4F" w:rsidP="002F6B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Times New Roman"/>
          <w:color w:val="auto"/>
          <w:sz w:val="36"/>
          <w:szCs w:val="36"/>
        </w:rPr>
      </w:pPr>
      <w:r w:rsidRPr="002F6B4F">
        <w:rPr>
          <w:rFonts w:eastAsia="Times New Roman"/>
          <w:b/>
          <w:color w:val="auto"/>
          <w:w w:val="66"/>
          <w:sz w:val="36"/>
          <w:szCs w:val="36"/>
        </w:rPr>
        <w:t>v obci Kosoř</w:t>
      </w:r>
    </w:p>
    <w:p w:rsidR="002F6B4F" w:rsidRPr="002F6B4F" w:rsidRDefault="002F6B4F" w:rsidP="002F6B4F">
      <w:pPr>
        <w:jc w:val="both"/>
        <w:rPr>
          <w:rFonts w:eastAsia="Times New Roman"/>
          <w:color w:val="auto"/>
          <w:sz w:val="28"/>
          <w:szCs w:val="28"/>
        </w:rPr>
      </w:pPr>
    </w:p>
    <w:p w:rsidR="002F6B4F" w:rsidRPr="002F6B4F" w:rsidRDefault="002F6B4F" w:rsidP="002F6B4F">
      <w:pPr>
        <w:keepNext/>
        <w:jc w:val="both"/>
        <w:outlineLvl w:val="0"/>
        <w:rPr>
          <w:rFonts w:eastAsia="Times New Roman"/>
          <w:b/>
          <w:color w:val="auto"/>
          <w:kern w:val="28"/>
          <w:lang w:val="x-none" w:eastAsia="x-none"/>
        </w:rPr>
      </w:pPr>
    </w:p>
    <w:p w:rsidR="00313C3F" w:rsidRDefault="00313C3F" w:rsidP="00313C3F">
      <w:pPr>
        <w:spacing w:line="276" w:lineRule="auto"/>
        <w:rPr>
          <w:rFonts w:eastAsia="Times New Roman"/>
          <w:b/>
          <w:u w:val="single"/>
        </w:rPr>
      </w:pPr>
      <w:r w:rsidRPr="00923293">
        <w:rPr>
          <w:rFonts w:eastAsia="Times New Roman"/>
          <w:b/>
          <w:u w:val="single"/>
        </w:rPr>
        <w:t>I. DOTAZ:</w:t>
      </w:r>
    </w:p>
    <w:p w:rsidR="00313C3F" w:rsidRDefault="00313C3F" w:rsidP="00313C3F">
      <w:pPr>
        <w:spacing w:line="276" w:lineRule="auto"/>
        <w:jc w:val="both"/>
        <w:rPr>
          <w:rFonts w:eastAsia="Times New Roman"/>
          <w:color w:val="333333"/>
        </w:rPr>
      </w:pPr>
      <w:r w:rsidRPr="00313C3F">
        <w:rPr>
          <w:rFonts w:eastAsia="Times New Roman"/>
          <w:color w:val="333333"/>
        </w:rPr>
        <w:t>Žádost o vysvětlení zadávací dokumentace</w:t>
      </w:r>
      <w:r w:rsidR="00623773">
        <w:rPr>
          <w:rFonts w:eastAsia="Times New Roman"/>
          <w:color w:val="333333"/>
        </w:rPr>
        <w:t>:</w:t>
      </w:r>
    </w:p>
    <w:p w:rsidR="00313C3F" w:rsidRDefault="00313C3F" w:rsidP="00313C3F">
      <w:pPr>
        <w:pStyle w:val="Odstavecseseznamem"/>
        <w:numPr>
          <w:ilvl w:val="0"/>
          <w:numId w:val="1"/>
        </w:numPr>
        <w:jc w:val="both"/>
        <w:rPr>
          <w:rFonts w:eastAsia="Times New Roman"/>
          <w:color w:val="333333"/>
        </w:rPr>
      </w:pPr>
      <w:r w:rsidRPr="00313C3F">
        <w:rPr>
          <w:rFonts w:eastAsia="Times New Roman"/>
          <w:color w:val="333333"/>
        </w:rPr>
        <w:t xml:space="preserve">V projektové dokumentaci jsou ve vzorovém příčném řezu uvedeny pro ohraničení komunikace betonové obrubníky </w:t>
      </w:r>
      <w:proofErr w:type="spellStart"/>
      <w:r w:rsidRPr="00313C3F">
        <w:rPr>
          <w:rFonts w:eastAsia="Times New Roman"/>
          <w:color w:val="333333"/>
        </w:rPr>
        <w:t>rozm</w:t>
      </w:r>
      <w:proofErr w:type="spellEnd"/>
      <w:r w:rsidRPr="00313C3F">
        <w:rPr>
          <w:rFonts w:eastAsia="Times New Roman"/>
          <w:color w:val="333333"/>
        </w:rPr>
        <w:t xml:space="preserve">. 1000x250x80 mm. Ve výkazu výměr jsou ale uvedeny obrubníky betonové ABO 4-8 přírodní šedá 50x5x20 cm navíc v chybně uvedeném množství 1.264.52 kusů, které má být dvojnásobné. Toto jsou obrubníky záhonové, ty nemohou být použity, protože při pokládce asfaltových vrstev dojde k jejich popraskání. Žádáme zadavatele u úpravu soupisu prací. </w:t>
      </w:r>
    </w:p>
    <w:p w:rsidR="00313C3F" w:rsidRDefault="00313C3F" w:rsidP="00313C3F">
      <w:pPr>
        <w:jc w:val="both"/>
        <w:rPr>
          <w:rFonts w:eastAsia="Times New Roman"/>
          <w:color w:val="333333"/>
        </w:rPr>
      </w:pPr>
    </w:p>
    <w:p w:rsidR="00313C3F" w:rsidRPr="00313C3F" w:rsidRDefault="00313C3F" w:rsidP="00313C3F">
      <w:pPr>
        <w:pStyle w:val="Odstavecseseznamem"/>
        <w:numPr>
          <w:ilvl w:val="0"/>
          <w:numId w:val="1"/>
        </w:numPr>
        <w:jc w:val="both"/>
        <w:rPr>
          <w:rFonts w:eastAsia="Times New Roman"/>
          <w:color w:val="333333"/>
        </w:rPr>
      </w:pPr>
      <w:r w:rsidRPr="00313C3F">
        <w:rPr>
          <w:rFonts w:eastAsia="Times New Roman"/>
          <w:color w:val="333333"/>
        </w:rPr>
        <w:t>V soupisu prací konkrétně objektu 101 - VON je uvedena položka autorského dozoru. Zhotovitel nemůže platit autorský dozor, to je vždy věcí zadavatele, žádáme o její vypuštění.</w:t>
      </w:r>
      <w:r w:rsidRPr="00313C3F">
        <w:rPr>
          <w:rFonts w:eastAsia="Times New Roman"/>
          <w:color w:val="333333"/>
        </w:rPr>
        <w:br/>
        <w:t> </w:t>
      </w:r>
    </w:p>
    <w:p w:rsidR="00313C3F" w:rsidRDefault="00313C3F" w:rsidP="00313C3F">
      <w:pPr>
        <w:pStyle w:val="Normlnweb"/>
        <w:rPr>
          <w:color w:val="333333"/>
        </w:rPr>
      </w:pPr>
      <w:r>
        <w:rPr>
          <w:b/>
          <w:i/>
          <w:color w:val="333333"/>
          <w:u w:val="single"/>
        </w:rPr>
        <w:t>Odpověď:</w:t>
      </w:r>
    </w:p>
    <w:p w:rsidR="000B6134" w:rsidRDefault="000B6134" w:rsidP="000B6134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 xml:space="preserve">Přílohou tohoto Vysvětlení je položkový výkaz výměr, který zahrnuje /zohledňuje úpravy </w:t>
      </w:r>
    </w:p>
    <w:p w:rsidR="000B6134" w:rsidRPr="000B6134" w:rsidRDefault="000B6134" w:rsidP="000B6134">
      <w:pPr>
        <w:pStyle w:val="Normlnweb"/>
        <w:spacing w:before="0" w:beforeAutospacing="0" w:after="0" w:afterAutospacing="0"/>
        <w:ind w:left="360"/>
        <w:jc w:val="both"/>
        <w:rPr>
          <w:color w:val="333333"/>
        </w:rPr>
      </w:pPr>
      <w:r>
        <w:rPr>
          <w:color w:val="333333"/>
        </w:rPr>
        <w:t>provedené v návaznosti na dotaz ad 1/.</w:t>
      </w:r>
    </w:p>
    <w:p w:rsidR="00313C3F" w:rsidRPr="00313C3F" w:rsidRDefault="00313C3F" w:rsidP="00313C3F">
      <w:pPr>
        <w:pStyle w:val="Normlnweb"/>
        <w:numPr>
          <w:ilvl w:val="0"/>
          <w:numId w:val="2"/>
        </w:numPr>
        <w:jc w:val="both"/>
        <w:rPr>
          <w:color w:val="333333"/>
        </w:rPr>
      </w:pPr>
      <w:r w:rsidRPr="00313C3F">
        <w:rPr>
          <w:color w:val="333333"/>
        </w:rPr>
        <w:t xml:space="preserve">Ano, </w:t>
      </w:r>
      <w:r w:rsidR="00623773">
        <w:rPr>
          <w:color w:val="333333"/>
        </w:rPr>
        <w:t>výkon autorského dozoru (AD) je věcí zadavatele včetně úhrady za jeho činnost</w:t>
      </w:r>
      <w:r w:rsidR="000B6134">
        <w:rPr>
          <w:color w:val="333333"/>
        </w:rPr>
        <w:t xml:space="preserve">, takže </w:t>
      </w:r>
      <w:r w:rsidR="000B6134" w:rsidRPr="000B6134">
        <w:rPr>
          <w:b/>
          <w:color w:val="333333"/>
        </w:rPr>
        <w:t>není</w:t>
      </w:r>
      <w:r w:rsidR="000B6134">
        <w:rPr>
          <w:color w:val="333333"/>
        </w:rPr>
        <w:t xml:space="preserve"> součástí nabídkové ceny  ani </w:t>
      </w:r>
      <w:r w:rsidR="000B6134" w:rsidRPr="000B6134">
        <w:rPr>
          <w:b/>
          <w:color w:val="333333"/>
        </w:rPr>
        <w:t>nebude</w:t>
      </w:r>
      <w:r w:rsidR="000B6134">
        <w:rPr>
          <w:color w:val="333333"/>
        </w:rPr>
        <w:t xml:space="preserve"> zahrnut ve smluvní ceně </w:t>
      </w:r>
      <w:proofErr w:type="gramStart"/>
      <w:r w:rsidR="000B6134">
        <w:rPr>
          <w:color w:val="333333"/>
        </w:rPr>
        <w:t>díla.</w:t>
      </w:r>
      <w:r w:rsidR="00623773">
        <w:rPr>
          <w:color w:val="333333"/>
        </w:rPr>
        <w:t>.</w:t>
      </w:r>
      <w:proofErr w:type="gramEnd"/>
    </w:p>
    <w:p w:rsidR="000B6134" w:rsidRDefault="000B6134" w:rsidP="00623773">
      <w:pPr>
        <w:spacing w:line="276" w:lineRule="auto"/>
        <w:rPr>
          <w:rFonts w:eastAsia="Times New Roman"/>
          <w:b/>
          <w:u w:val="single"/>
        </w:rPr>
      </w:pPr>
    </w:p>
    <w:p w:rsidR="00623773" w:rsidRDefault="00623773" w:rsidP="00623773">
      <w:pPr>
        <w:spacing w:line="276" w:lineRule="auto"/>
        <w:rPr>
          <w:rFonts w:eastAsia="Times New Roman"/>
          <w:b/>
          <w:u w:val="single"/>
        </w:rPr>
      </w:pPr>
      <w:r w:rsidRPr="00923293">
        <w:rPr>
          <w:rFonts w:eastAsia="Times New Roman"/>
          <w:b/>
          <w:u w:val="single"/>
        </w:rPr>
        <w:t>I</w:t>
      </w:r>
      <w:r>
        <w:rPr>
          <w:rFonts w:eastAsia="Times New Roman"/>
          <w:b/>
          <w:u w:val="single"/>
        </w:rPr>
        <w:t>I</w:t>
      </w:r>
      <w:r w:rsidRPr="00923293">
        <w:rPr>
          <w:rFonts w:eastAsia="Times New Roman"/>
          <w:b/>
          <w:u w:val="single"/>
        </w:rPr>
        <w:t>. DOTAZ:</w:t>
      </w:r>
    </w:p>
    <w:p w:rsidR="00313C3F" w:rsidRPr="00623773" w:rsidRDefault="00313C3F" w:rsidP="00623773">
      <w:pPr>
        <w:jc w:val="both"/>
        <w:rPr>
          <w:rFonts w:eastAsia="Times New Roman"/>
          <w:b/>
          <w:u w:val="single"/>
        </w:rPr>
      </w:pPr>
      <w:r w:rsidRPr="00623773">
        <w:rPr>
          <w:color w:val="333333"/>
        </w:rPr>
        <w:t>V soupisu prací konkrétně objektu 101 - VON je uvedena položka rezerva (dodatečné sanace…). Položku v této podobě nelze nijak ocenit, žádáme o její vypuštění případně o stanovení prelimináře, aby byla zajištěna porovnatelnost nabídek.</w:t>
      </w:r>
      <w:r w:rsidRPr="00623773">
        <w:t> </w:t>
      </w:r>
    </w:p>
    <w:p w:rsidR="00A260FE" w:rsidRDefault="00A260FE" w:rsidP="00A260FE">
      <w:pPr>
        <w:pStyle w:val="Normlnweb"/>
        <w:spacing w:before="0" w:beforeAutospacing="0" w:after="0" w:afterAutospacing="0"/>
        <w:rPr>
          <w:b/>
          <w:i/>
          <w:u w:val="single"/>
        </w:rPr>
      </w:pPr>
    </w:p>
    <w:p w:rsidR="00A260FE" w:rsidRDefault="00623773" w:rsidP="000B6134">
      <w:pPr>
        <w:pStyle w:val="Normlnweb"/>
        <w:spacing w:before="0" w:beforeAutospacing="0" w:after="0" w:afterAutospacing="0" w:line="276" w:lineRule="auto"/>
      </w:pPr>
      <w:r w:rsidRPr="00623773">
        <w:rPr>
          <w:b/>
          <w:i/>
          <w:u w:val="single"/>
        </w:rPr>
        <w:t>Odpověď:</w:t>
      </w:r>
    </w:p>
    <w:p w:rsidR="000B6134" w:rsidRDefault="000B6134" w:rsidP="000B6134">
      <w:pPr>
        <w:pStyle w:val="Normlnweb"/>
        <w:spacing w:before="0" w:beforeAutospacing="0" w:after="0" w:afterAutospacing="0" w:line="276" w:lineRule="auto"/>
      </w:pPr>
      <w:r>
        <w:t xml:space="preserve">Viz vysvětlení dle Dotazu č. I /. </w:t>
      </w:r>
    </w:p>
    <w:p w:rsidR="000B6134" w:rsidRPr="000B6134" w:rsidRDefault="000B6134" w:rsidP="000B6134">
      <w:pPr>
        <w:pStyle w:val="Normlnweb"/>
        <w:spacing w:before="0" w:beforeAutospacing="0" w:after="0" w:afterAutospacing="0" w:line="276" w:lineRule="auto"/>
      </w:pPr>
      <w:r>
        <w:t>_________________________________</w:t>
      </w:r>
    </w:p>
    <w:p w:rsidR="00313C3F" w:rsidRPr="00623773" w:rsidRDefault="00623773" w:rsidP="00623773">
      <w:pPr>
        <w:pStyle w:val="Normlnweb"/>
        <w:spacing w:after="0" w:afterAutospacing="0" w:line="276" w:lineRule="auto"/>
      </w:pPr>
      <w:r>
        <w:rPr>
          <w:b/>
          <w:i/>
        </w:rPr>
        <w:t>Karel Kindl</w:t>
      </w:r>
      <w:r w:rsidR="00313C3F">
        <w:rPr>
          <w:b/>
          <w:i/>
        </w:rPr>
        <w:t>, starosta</w:t>
      </w:r>
    </w:p>
    <w:p w:rsidR="00313C3F" w:rsidRPr="008B0940" w:rsidRDefault="00313C3F" w:rsidP="00623773">
      <w:pPr>
        <w:pStyle w:val="gmail-msonospacing"/>
        <w:spacing w:before="0" w:beforeAutospacing="0" w:after="0" w:afterAutospacing="0" w:line="276" w:lineRule="auto"/>
        <w:jc w:val="both"/>
        <w:rPr>
          <w:b/>
          <w:i/>
        </w:rPr>
      </w:pPr>
      <w:r>
        <w:rPr>
          <w:b/>
          <w:i/>
        </w:rPr>
        <w:t>JUDr. Petr Sršeň</w:t>
      </w:r>
    </w:p>
    <w:p w:rsidR="00313C3F" w:rsidRDefault="00313C3F" w:rsidP="00313C3F">
      <w:pPr>
        <w:pStyle w:val="gmail-msonospacing"/>
        <w:spacing w:before="0" w:beforeAutospacing="0" w:after="0" w:afterAutospacing="0"/>
        <w:jc w:val="both"/>
      </w:pPr>
    </w:p>
    <w:p w:rsidR="00313C3F" w:rsidRDefault="00313C3F" w:rsidP="00313C3F">
      <w:pPr>
        <w:pStyle w:val="gmail-msonospacing"/>
        <w:spacing w:before="0" w:beforeAutospacing="0" w:after="0" w:afterAutospacing="0"/>
        <w:jc w:val="both"/>
      </w:pPr>
    </w:p>
    <w:p w:rsidR="00313C3F" w:rsidRDefault="00313C3F" w:rsidP="00313C3F"/>
    <w:p w:rsidR="00313C3F" w:rsidRDefault="00313C3F" w:rsidP="00313C3F"/>
    <w:p w:rsidR="00E461DA" w:rsidRDefault="00E461DA"/>
    <w:sectPr w:rsidR="00E46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65125"/>
    <w:multiLevelType w:val="hybridMultilevel"/>
    <w:tmpl w:val="3970DEF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983A02"/>
    <w:multiLevelType w:val="hybridMultilevel"/>
    <w:tmpl w:val="EC1EF43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3F"/>
    <w:rsid w:val="000B6134"/>
    <w:rsid w:val="002F6B4F"/>
    <w:rsid w:val="00313C3F"/>
    <w:rsid w:val="00510082"/>
    <w:rsid w:val="00623773"/>
    <w:rsid w:val="00A260FE"/>
    <w:rsid w:val="00D613CC"/>
    <w:rsid w:val="00E461DA"/>
    <w:rsid w:val="00F6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388ED-A3E1-4C36-8C30-8705184E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3C3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gmail-msonospacing">
    <w:name w:val="gmail-msonospacing"/>
    <w:basedOn w:val="Normln"/>
    <w:rsid w:val="00313C3F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rsid w:val="00313C3F"/>
    <w:pPr>
      <w:spacing w:before="100" w:beforeAutospacing="1" w:after="100" w:afterAutospacing="1"/>
    </w:pPr>
    <w:rPr>
      <w:rFonts w:eastAsiaTheme="minorHAnsi"/>
      <w:color w:val="auto"/>
    </w:rPr>
  </w:style>
  <w:style w:type="paragraph" w:styleId="Odstavecseseznamem">
    <w:name w:val="List Paragraph"/>
    <w:basedOn w:val="Normln"/>
    <w:uiPriority w:val="34"/>
    <w:qFormat/>
    <w:rsid w:val="00313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3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221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Sršeň</dc:creator>
  <cp:keywords/>
  <dc:description/>
  <cp:lastModifiedBy>Petr Sršeň</cp:lastModifiedBy>
  <cp:revision>4</cp:revision>
  <dcterms:created xsi:type="dcterms:W3CDTF">2020-05-11T09:56:00Z</dcterms:created>
  <dcterms:modified xsi:type="dcterms:W3CDTF">2020-05-11T10:14:00Z</dcterms:modified>
</cp:coreProperties>
</file>