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B8B6E" w14:textId="77777777" w:rsidR="00413123" w:rsidRPr="00413123" w:rsidRDefault="00413123" w:rsidP="00413123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14:paraId="0FD0D9E6" w14:textId="77777777" w:rsidR="006068C5" w:rsidRPr="005C4EB3" w:rsidRDefault="002D5358" w:rsidP="0041312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Z</w:t>
      </w:r>
      <w:r w:rsidR="006068C5">
        <w:rPr>
          <w:rFonts w:ascii="Times New Roman" w:hAnsi="Times New Roman"/>
          <w:b/>
          <w:sz w:val="32"/>
          <w:szCs w:val="32"/>
          <w:u w:val="single"/>
        </w:rPr>
        <w:t>ákladní technická specifikace</w:t>
      </w:r>
    </w:p>
    <w:p w14:paraId="5A440559" w14:textId="4D6BAE44" w:rsidR="006068C5" w:rsidRDefault="00D1686D" w:rsidP="00D1686D">
      <w:pPr>
        <w:ind w:left="84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9178CD">
        <w:rPr>
          <w:rFonts w:ascii="Times New Roman" w:hAnsi="Times New Roman"/>
          <w:b/>
          <w:sz w:val="28"/>
          <w:szCs w:val="28"/>
        </w:rPr>
        <w:t xml:space="preserve">omunální </w:t>
      </w:r>
      <w:r w:rsidR="006068C5">
        <w:rPr>
          <w:rFonts w:ascii="Times New Roman" w:hAnsi="Times New Roman"/>
          <w:b/>
          <w:sz w:val="28"/>
          <w:szCs w:val="28"/>
        </w:rPr>
        <w:t>vozidlo</w:t>
      </w:r>
      <w:r w:rsidR="00BF1562">
        <w:rPr>
          <w:rFonts w:ascii="Times New Roman" w:hAnsi="Times New Roman"/>
          <w:b/>
          <w:sz w:val="28"/>
          <w:szCs w:val="28"/>
        </w:rPr>
        <w:t xml:space="preserve"> na</w:t>
      </w:r>
      <w:r w:rsidR="0023676D">
        <w:rPr>
          <w:rFonts w:ascii="Times New Roman" w:hAnsi="Times New Roman"/>
          <w:b/>
          <w:sz w:val="28"/>
          <w:szCs w:val="28"/>
        </w:rPr>
        <w:t xml:space="preserve"> údržbu </w:t>
      </w:r>
      <w:r w:rsidR="004F46C6">
        <w:rPr>
          <w:rFonts w:ascii="Times New Roman" w:hAnsi="Times New Roman"/>
          <w:b/>
          <w:sz w:val="28"/>
          <w:szCs w:val="28"/>
        </w:rPr>
        <w:t>komunikací</w:t>
      </w:r>
    </w:p>
    <w:p w14:paraId="7E8E1B64" w14:textId="77777777" w:rsidR="00BA538C" w:rsidRPr="005B6BAC" w:rsidRDefault="00BA538C" w:rsidP="00BA538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6BAC">
        <w:rPr>
          <w:rFonts w:ascii="Times New Roman" w:hAnsi="Times New Roman"/>
          <w:b/>
          <w:sz w:val="24"/>
          <w:szCs w:val="24"/>
          <w:u w:val="single"/>
        </w:rPr>
        <w:t xml:space="preserve">1) Vozidlo – komerční podvozek </w:t>
      </w:r>
    </w:p>
    <w:p w14:paraId="2CBDD965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596C14" w:rsidRPr="00596C14">
        <w:rPr>
          <w:rFonts w:ascii="Times New Roman" w:hAnsi="Times New Roman"/>
          <w:b/>
          <w:sz w:val="20"/>
          <w:szCs w:val="20"/>
          <w:highlight w:val="yellow"/>
        </w:rPr>
        <w:t>………………</w:t>
      </w:r>
    </w:p>
    <w:p w14:paraId="0A49BA28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</w:t>
      </w:r>
      <w:r w:rsidR="00596C14">
        <w:rPr>
          <w:rFonts w:ascii="Times New Roman" w:hAnsi="Times New Roman"/>
          <w:b/>
          <w:sz w:val="20"/>
          <w:szCs w:val="20"/>
          <w:highlight w:val="yellow"/>
        </w:rPr>
        <w:t>……………</w:t>
      </w:r>
      <w:r>
        <w:rPr>
          <w:rFonts w:ascii="Times New Roman" w:hAnsi="Times New Roman"/>
          <w:b/>
          <w:sz w:val="20"/>
          <w:szCs w:val="20"/>
          <w:highlight w:val="yello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752"/>
      </w:tblGrid>
      <w:tr w:rsidR="006068C5" w14:paraId="4366D3FE" w14:textId="77777777" w:rsidTr="00F21745">
        <w:trPr>
          <w:trHeight w:val="36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7486D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6AC6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6068C5" w14:paraId="4F61537D" w14:textId="77777777" w:rsidTr="00F21745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DF9B9A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Podvozek</w:t>
            </w:r>
          </w:p>
        </w:tc>
      </w:tr>
      <w:tr w:rsidR="00474DF0" w14:paraId="478E60F7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CB581" w14:textId="7979D2EF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se zvýšenou antikorozní ochranou,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5C0090" w14:textId="06B5906D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se zvýšenou antikorozní ochranou,</w:t>
            </w:r>
          </w:p>
        </w:tc>
      </w:tr>
      <w:tr w:rsidR="00E079A6" w14:paraId="5BB1B6AC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AB69A" w14:textId="704A4340" w:rsidR="00E079A6" w:rsidRDefault="00D1686D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Délka vozidla max. </w:t>
            </w:r>
            <w:r w:rsidR="00400D4D">
              <w:rPr>
                <w:bCs/>
                <w:sz w:val="20"/>
                <w:szCs w:val="20"/>
              </w:rPr>
              <w:t>500</w:t>
            </w:r>
            <w:r>
              <w:rPr>
                <w:bCs/>
                <w:sz w:val="20"/>
                <w:szCs w:val="20"/>
              </w:rPr>
              <w:t>0</w:t>
            </w:r>
            <w:r w:rsidR="00E079A6">
              <w:rPr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AC07BD" w14:textId="77777777" w:rsidR="00E079A6" w:rsidRDefault="00E079A6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Délka vozidla </w:t>
            </w:r>
            <w:r w:rsidRPr="00E079A6">
              <w:rPr>
                <w:bCs/>
                <w:sz w:val="20"/>
                <w:szCs w:val="20"/>
                <w:highlight w:val="yellow"/>
              </w:rPr>
              <w:t>……….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474DF0" w14:paraId="123A5EDF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DC98" w14:textId="29435A3E" w:rsidR="00474DF0" w:rsidRDefault="004F46C6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vozidla 1500 - </w:t>
            </w:r>
            <w:r w:rsidR="00474DF0">
              <w:rPr>
                <w:bCs/>
                <w:sz w:val="20"/>
                <w:szCs w:val="20"/>
              </w:rPr>
              <w:t xml:space="preserve"> 1600 mm (bez bočních zrcátek)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509394" w14:textId="722F61B1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vozidla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……….</w:t>
            </w:r>
            <w:r>
              <w:rPr>
                <w:bCs/>
                <w:sz w:val="20"/>
                <w:szCs w:val="20"/>
              </w:rPr>
              <w:t xml:space="preserve"> mm (bez bočních zrcátek)</w:t>
            </w:r>
          </w:p>
        </w:tc>
      </w:tr>
      <w:tr w:rsidR="00E079A6" w14:paraId="10E1B20D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65D23" w14:textId="457F8C91" w:rsidR="00E079A6" w:rsidRPr="004D267F" w:rsidRDefault="00D1686D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Výška vozidla max. </w:t>
            </w:r>
            <w:r w:rsidR="00FF43E9">
              <w:rPr>
                <w:bCs/>
                <w:sz w:val="20"/>
                <w:szCs w:val="20"/>
              </w:rPr>
              <w:t xml:space="preserve">2000 - </w:t>
            </w:r>
            <w:r>
              <w:rPr>
                <w:bCs/>
                <w:sz w:val="20"/>
                <w:szCs w:val="20"/>
              </w:rPr>
              <w:t>23</w:t>
            </w:r>
            <w:r w:rsidR="007E4C82">
              <w:rPr>
                <w:bCs/>
                <w:sz w:val="20"/>
                <w:szCs w:val="20"/>
              </w:rPr>
              <w:t>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3FF688" w14:textId="77777777" w:rsidR="007E4C82" w:rsidRPr="004D267F" w:rsidRDefault="00072FD0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Výška vozidla </w:t>
            </w:r>
            <w:r w:rsidR="007E4C82">
              <w:rPr>
                <w:bCs/>
                <w:sz w:val="20"/>
                <w:szCs w:val="20"/>
              </w:rPr>
              <w:t xml:space="preserve"> </w:t>
            </w:r>
            <w:r w:rsidR="007E4C82" w:rsidRPr="007E4C82">
              <w:rPr>
                <w:bCs/>
                <w:sz w:val="20"/>
                <w:szCs w:val="20"/>
                <w:highlight w:val="yellow"/>
              </w:rPr>
              <w:t>…….</w:t>
            </w:r>
            <w:r w:rsidR="008E3963">
              <w:rPr>
                <w:bCs/>
                <w:sz w:val="20"/>
                <w:szCs w:val="20"/>
              </w:rPr>
              <w:t xml:space="preserve"> m</w:t>
            </w:r>
            <w:r w:rsidR="007E4C82">
              <w:rPr>
                <w:bCs/>
                <w:sz w:val="20"/>
                <w:szCs w:val="20"/>
              </w:rPr>
              <w:t>m</w:t>
            </w:r>
          </w:p>
        </w:tc>
      </w:tr>
      <w:tr w:rsidR="00474DF0" w14:paraId="55185313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A31A" w14:textId="04380C07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Rozvor kol  2200 - 2500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16FDED" w14:textId="1FA012DF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Rozvor kol 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>mm</w:t>
            </w:r>
          </w:p>
        </w:tc>
      </w:tr>
      <w:tr w:rsidR="00474DF0" w14:paraId="70E724F2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84CC1" w14:textId="0A82F8C0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Rozměr kol min16“, dvoumontáž na zadní nápravě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254C26" w14:textId="1FFFD31C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Rozměr kol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>“, dvoumontáž na zadní nápravě</w:t>
            </w:r>
          </w:p>
        </w:tc>
      </w:tr>
      <w:tr w:rsidR="00F21745" w14:paraId="2769F822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8B50D" w14:textId="70AC272C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bookmarkStart w:id="0" w:name="_GoBack" w:colFirst="1" w:colLast="1"/>
            <w:r>
              <w:rPr>
                <w:bCs/>
                <w:sz w:val="20"/>
                <w:szCs w:val="20"/>
              </w:rPr>
              <w:t>Tuhé nápravy s listovými pery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E69189" w14:textId="626394AC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Tuhé nápravy s listovými pery</w:t>
            </w:r>
          </w:p>
        </w:tc>
      </w:tr>
      <w:bookmarkEnd w:id="0"/>
      <w:tr w:rsidR="00F21745" w14:paraId="13F36258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13B44" w14:textId="495A2F7A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Stálý pohon zadní nápravy 4x2, mechanicky připojitelný 4x4 přední nápravy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CB9A82" w14:textId="689418E7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Stálý pohon zadní nápravy 4x2, mechanicky připojitelný 4x4 přední nápravy</w:t>
            </w:r>
          </w:p>
        </w:tc>
      </w:tr>
      <w:tr w:rsidR="00F21745" w14:paraId="473E5AC8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9D8" w14:textId="1E71612E" w:rsidR="00F21745" w:rsidRPr="00BF0652" w:rsidRDefault="00F21745" w:rsidP="00F21745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Mechanické řazení převodových stupňů, mechanicky ovládaná redukční převodovka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1F564B" w14:textId="40BDB8C5" w:rsidR="00F21745" w:rsidRPr="00BF0652" w:rsidRDefault="00F21745" w:rsidP="00F21745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Mechanické řazení převodových stupňů, mechanicky ovládaná redukční převodovka</w:t>
            </w:r>
          </w:p>
        </w:tc>
      </w:tr>
      <w:tr w:rsidR="00F21745" w14:paraId="0CA24323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38FB5" w14:textId="02F9A8F2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Posilovač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DCBF44" w14:textId="49A598EC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Posilovač řízení</w:t>
            </w:r>
          </w:p>
        </w:tc>
      </w:tr>
      <w:tr w:rsidR="00F21745" w14:paraId="0137C0D7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6485E" w14:textId="0BABDCE8" w:rsidR="00F21745" w:rsidRPr="00ED6C0A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Vozidlo homologováno do </w:t>
            </w:r>
            <w:proofErr w:type="gramStart"/>
            <w:r>
              <w:rPr>
                <w:sz w:val="20"/>
                <w:szCs w:val="20"/>
              </w:rPr>
              <w:t>3,5 t ,kategorie</w:t>
            </w:r>
            <w:proofErr w:type="gramEnd"/>
            <w:r>
              <w:rPr>
                <w:sz w:val="20"/>
                <w:szCs w:val="20"/>
              </w:rPr>
              <w:t xml:space="preserve"> SS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4326E3" w14:textId="3B865EF7" w:rsidR="00F21745" w:rsidRPr="00ED6C0A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Vozidlo homologováno do </w:t>
            </w:r>
            <w:proofErr w:type="gramStart"/>
            <w:r>
              <w:rPr>
                <w:sz w:val="20"/>
                <w:szCs w:val="20"/>
              </w:rPr>
              <w:t>3,5 t ,kategorie</w:t>
            </w:r>
            <w:proofErr w:type="gramEnd"/>
            <w:r>
              <w:rPr>
                <w:sz w:val="20"/>
                <w:szCs w:val="20"/>
              </w:rPr>
              <w:t xml:space="preserve"> SS</w:t>
            </w:r>
          </w:p>
        </w:tc>
      </w:tr>
      <w:tr w:rsidR="00F21745" w14:paraId="0ED86C26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D9A92" w14:textId="77777777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F0652">
              <w:rPr>
                <w:rFonts w:ascii="Arial" w:hAnsi="Arial" w:cs="Arial"/>
                <w:bCs/>
                <w:sz w:val="20"/>
                <w:szCs w:val="20"/>
              </w:rPr>
              <w:t>Z důvodu minimalizace nároků na čerpání PHM bud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palivová nádrž o objemu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min.40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4FC22A" w14:textId="5C624013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F0652">
              <w:rPr>
                <w:rFonts w:ascii="Arial" w:hAnsi="Arial" w:cs="Arial"/>
                <w:bCs/>
                <w:sz w:val="20"/>
                <w:szCs w:val="20"/>
              </w:rPr>
              <w:t>Z důvodu minimalizace nároků na čerpání PHM bud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palivová nádrž o objemu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min.40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l,</w:t>
            </w:r>
          </w:p>
        </w:tc>
      </w:tr>
      <w:tr w:rsidR="00F21745" w14:paraId="69C1046D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B9ABB3" w14:textId="6F925CCC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Vozidlo koncipované jako třístranný sklápěč, se zvýšeným čelem u kabiny,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CB538" w14:textId="07D9F97B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Vozidlo koncipované jako třístranný sklápěč, se zvýšeným čelem u kabiny, </w:t>
            </w:r>
          </w:p>
        </w:tc>
      </w:tr>
      <w:tr w:rsidR="00F21745" w14:paraId="1C5F476D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FAAFB7" w14:textId="55540985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Korba vybavena výklopnými fixačními oky v rozích pro možné uchycení nástaveb s min. rozměry ložné plochy délka 2500mm, šířka 1500mm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33B97A" w14:textId="19C31C97" w:rsidR="00F21745" w:rsidRPr="00BE177B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Korba vybavena výklopnými fixačními oky v rozích pro možné uchycení nástaveb s min. rozměry ložné plochy délka 2500mm, šířka 1500mm</w:t>
            </w:r>
          </w:p>
        </w:tc>
      </w:tr>
      <w:tr w:rsidR="00F21745" w14:paraId="1CE9DDB7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D3B6B2" w14:textId="05F66B99" w:rsidR="00F21745" w:rsidRPr="00F13218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Stroj bude plně kompatibilní se stávajícími zimními nástavbami Zadavatele. Sypač SIMED SVS 1,2 A, čelní radlice SIMED PMS 170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14901F" w14:textId="240B0FDD" w:rsidR="00F21745" w:rsidRPr="00F13218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Stroj bude plně kompatibilní se stávajícími zimními nástavbami Zadavatele. Sypač SIMED SVS 1,2 A, čelní radlice SIMED PMS 170</w:t>
            </w:r>
          </w:p>
        </w:tc>
      </w:tr>
      <w:tr w:rsidR="00F21745" w14:paraId="46513C62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35E087" w14:textId="62A91C4D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Přední upínací zařízení s hydraulickým ovládáním dle normy EN15432 typ F4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F35D5B" w14:textId="7E7F5C83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Přední upínací zařízení s hydraulickým ovládáním dle normy EN15432 typ F4</w:t>
            </w:r>
          </w:p>
        </w:tc>
      </w:tr>
      <w:tr w:rsidR="00F21745" w14:paraId="2ADC42AE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2A5B30" w14:textId="49ADC7E2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Plnohodnotné rezervní kolo s možností montáže na vozidle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91D0C" w14:textId="53EDFB6E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Plnohodnotné rezervní kolo s možností montáže na vozidle</w:t>
            </w:r>
          </w:p>
        </w:tc>
      </w:tr>
      <w:tr w:rsidR="00F21745" w14:paraId="7EAFE9EF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99B5B8" w14:textId="26932571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Grafické zobrazení stavu naplnění DPF filtru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DD2A63" w14:textId="76EE9D10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Grafické zobrazení stavu naplnění DPF filtru </w:t>
            </w:r>
          </w:p>
        </w:tc>
      </w:tr>
      <w:tr w:rsidR="00F21745" w14:paraId="062B43C1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8BE2A4" w14:textId="604892B5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Odpojovač baterie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26360" w14:textId="6079FBEA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Odpojovač baterie</w:t>
            </w:r>
          </w:p>
        </w:tc>
      </w:tr>
      <w:tr w:rsidR="00F21745" w14:paraId="323B2711" w14:textId="77777777" w:rsidTr="00F2174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A5CBAA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830A9F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1745" w14:paraId="7E19AEA5" w14:textId="77777777" w:rsidTr="00F21745">
        <w:trPr>
          <w:jc w:val="center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EB70E6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5702F8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745" w14:paraId="5978BEFB" w14:textId="77777777" w:rsidTr="00F21745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4DE5E1" w14:textId="77777777" w:rsidR="00F21745" w:rsidRPr="004D267F" w:rsidRDefault="00F21745" w:rsidP="00F21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Motor</w:t>
            </w:r>
          </w:p>
        </w:tc>
      </w:tr>
      <w:tr w:rsidR="00F21745" w14:paraId="1F399EC3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37FA6" w14:textId="77777777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 xml:space="preserve">4 – taktní vodou chlazený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84BC54" w14:textId="77777777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 xml:space="preserve">4 – taktní vodou chlazený </w:t>
            </w:r>
          </w:p>
        </w:tc>
      </w:tr>
      <w:tr w:rsidR="00F21745" w14:paraId="79B64148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C53D1" w14:textId="00FD14EC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Zdvihový objem max. </w:t>
            </w:r>
            <w:proofErr w:type="gramStart"/>
            <w:r>
              <w:rPr>
                <w:bCs/>
                <w:sz w:val="20"/>
                <w:szCs w:val="20"/>
              </w:rPr>
              <w:t>2500</w:t>
            </w:r>
            <w:r w:rsidRPr="00072FD0">
              <w:rPr>
                <w:bCs/>
                <w:sz w:val="20"/>
                <w:szCs w:val="20"/>
              </w:rPr>
              <w:t>.cm3</w:t>
            </w:r>
            <w:proofErr w:type="gramEnd"/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783C83" w14:textId="77777777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Zdvihový objem </w:t>
            </w:r>
            <w:r w:rsidRPr="004D267F">
              <w:rPr>
                <w:bCs/>
                <w:sz w:val="20"/>
                <w:szCs w:val="20"/>
                <w:highlight w:val="yellow"/>
              </w:rPr>
              <w:t>………….</w:t>
            </w:r>
            <w:r>
              <w:rPr>
                <w:bCs/>
                <w:sz w:val="20"/>
                <w:szCs w:val="20"/>
              </w:rPr>
              <w:t xml:space="preserve"> cm3</w:t>
            </w:r>
          </w:p>
        </w:tc>
      </w:tr>
      <w:tr w:rsidR="00F21745" w14:paraId="6CCB5F25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23151" w14:textId="4DED415F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min. 55 kW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AABAC1" w14:textId="77777777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</w:t>
            </w:r>
            <w:r w:rsidRPr="00BE177B">
              <w:rPr>
                <w:bCs/>
                <w:sz w:val="20"/>
                <w:szCs w:val="20"/>
                <w:highlight w:val="yellow"/>
              </w:rPr>
              <w:t>…………</w:t>
            </w:r>
            <w:r>
              <w:rPr>
                <w:bCs/>
                <w:sz w:val="20"/>
                <w:szCs w:val="20"/>
              </w:rPr>
              <w:t xml:space="preserve"> kW </w:t>
            </w:r>
          </w:p>
        </w:tc>
      </w:tr>
      <w:tr w:rsidR="00F21745" w14:paraId="6BDFF097" w14:textId="77777777" w:rsidTr="00F21745">
        <w:trPr>
          <w:jc w:val="center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0DF0F9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E254E7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745" w14:paraId="5651D08F" w14:textId="77777777" w:rsidTr="00F21745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1DC66C" w14:textId="77777777" w:rsidR="00F21745" w:rsidRPr="004D267F" w:rsidRDefault="00F21745" w:rsidP="00F21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Kabina</w:t>
            </w:r>
          </w:p>
        </w:tc>
      </w:tr>
      <w:tr w:rsidR="00F21745" w14:paraId="783DDEBF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AE80D" w14:textId="0809CA56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 sklopná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s oknem i v zadním čele kabiny, umožňujícím výhled na korbu vozidla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64F5FD" w14:textId="4BC40FE4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 sklopná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s oknem i v zadním čele kabiny, umožňujícím výhled na korbu vozidla </w:t>
            </w:r>
          </w:p>
        </w:tc>
      </w:tr>
      <w:tr w:rsidR="00F21745" w14:paraId="70587D6F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73EB1" w14:textId="6FFB8289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Posuvné sedadlo řidiče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4D0F80" w14:textId="1769E8ED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Posuvné sedadlo řidiče</w:t>
            </w:r>
          </w:p>
        </w:tc>
      </w:tr>
      <w:tr w:rsidR="00F21745" w14:paraId="415721B8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106A9" w14:textId="60F234C6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Výškově stavitelný volant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F93446" w14:textId="350C91F0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Výškově stavitelný volant</w:t>
            </w:r>
          </w:p>
        </w:tc>
      </w:tr>
      <w:tr w:rsidR="00F21745" w14:paraId="746776CD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563D7" w14:textId="633C3FCC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Osazené přídavné světlomety pod čelním sklem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C3FA56" w14:textId="457FBA6C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Osazené přídavné světlomety pod čelním sklem </w:t>
            </w:r>
          </w:p>
        </w:tc>
      </w:tr>
      <w:tr w:rsidR="00F21745" w14:paraId="07188DFE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DD212" w14:textId="2197A2AD" w:rsidR="00F21745" w:rsidRPr="005628B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C0CA2B" w14:textId="48870E3B" w:rsidR="00F21745" w:rsidRPr="005628B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 </w:t>
            </w:r>
          </w:p>
        </w:tc>
      </w:tr>
      <w:tr w:rsidR="00F21745" w14:paraId="583B39BE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C0FDB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C92271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</w:tr>
      <w:tr w:rsidR="00F21745" w14:paraId="226E980D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30F0E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056E8B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</w:tr>
      <w:tr w:rsidR="00F21745" w14:paraId="2DA5BE7F" w14:textId="77777777" w:rsidTr="00F21745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A79E6DD" w14:textId="63D3A809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Flexibilní držák pro uchycení řídící jednotky  nástavby sypače v dosahu z pozice řidiče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9A75CB" w14:textId="088F2100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Flexibilní držák pro uchycení řídící jednotky  nástavby sypače v dosahu z pozice řidiče</w:t>
            </w:r>
          </w:p>
        </w:tc>
      </w:tr>
    </w:tbl>
    <w:p w14:paraId="07CBDE21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53C54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477D1A65" w14:textId="77777777" w:rsidTr="009E23B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B84007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6068C5">
              <w:rPr>
                <w:rFonts w:ascii="Times New Roman" w:hAnsi="Times New Roman"/>
                <w:b/>
              </w:rPr>
              <w:t>Brzdy</w:t>
            </w:r>
          </w:p>
        </w:tc>
      </w:tr>
      <w:tr w:rsidR="00C826DA" w14:paraId="2CAF6B13" w14:textId="77777777" w:rsidTr="009E23BD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A63F8" w14:textId="1721F062" w:rsidR="00C826DA" w:rsidRPr="0040559E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Brzdy kotoučové na přední i zadní nápravě, hydraulické se systémem ABS, EBD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89DB4F" w14:textId="21F4FF0B" w:rsidR="00C826DA" w:rsidRPr="0040559E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Brzdy kotoučové na přední i zadní nápravě, hydraulické se systémem ABS, EBD</w:t>
            </w:r>
          </w:p>
        </w:tc>
      </w:tr>
    </w:tbl>
    <w:p w14:paraId="4F407DBF" w14:textId="77777777" w:rsidR="006068C5" w:rsidRDefault="006068C5" w:rsidP="006068C5">
      <w:pPr>
        <w:spacing w:after="0" w:line="240" w:lineRule="auto"/>
        <w:jc w:val="center"/>
      </w:pPr>
    </w:p>
    <w:p w14:paraId="7824F867" w14:textId="77777777" w:rsidR="008832C2" w:rsidRDefault="008832C2" w:rsidP="006068C5">
      <w:pPr>
        <w:spacing w:after="0" w:line="240" w:lineRule="auto"/>
        <w:jc w:val="center"/>
      </w:pPr>
    </w:p>
    <w:p w14:paraId="3D5A7676" w14:textId="77777777" w:rsidR="008832C2" w:rsidRDefault="008832C2" w:rsidP="006068C5">
      <w:pPr>
        <w:spacing w:after="0" w:line="240" w:lineRule="auto"/>
        <w:jc w:val="center"/>
      </w:pPr>
    </w:p>
    <w:p w14:paraId="527F6E33" w14:textId="77777777" w:rsidR="008832C2" w:rsidRDefault="008832C2" w:rsidP="006068C5">
      <w:pPr>
        <w:spacing w:after="0" w:line="240" w:lineRule="auto"/>
        <w:jc w:val="center"/>
      </w:pPr>
    </w:p>
    <w:p w14:paraId="7DB3727D" w14:textId="77777777" w:rsidR="008832C2" w:rsidRDefault="008832C2" w:rsidP="006068C5">
      <w:pPr>
        <w:spacing w:after="0" w:line="240" w:lineRule="auto"/>
        <w:jc w:val="center"/>
      </w:pPr>
    </w:p>
    <w:p w14:paraId="683C2F0D" w14:textId="77777777" w:rsidR="008832C2" w:rsidRDefault="008832C2" w:rsidP="006068C5">
      <w:pPr>
        <w:spacing w:after="0" w:line="240" w:lineRule="auto"/>
        <w:jc w:val="center"/>
      </w:pPr>
    </w:p>
    <w:p w14:paraId="67E5F97C" w14:textId="77777777" w:rsidR="008832C2" w:rsidRDefault="008832C2" w:rsidP="006068C5">
      <w:pPr>
        <w:spacing w:after="0" w:line="240" w:lineRule="auto"/>
        <w:jc w:val="center"/>
      </w:pPr>
    </w:p>
    <w:p w14:paraId="7CA0FC3C" w14:textId="77777777" w:rsidR="008832C2" w:rsidRDefault="008832C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6D277FA4" w14:textId="77777777" w:rsidTr="009E23B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9831B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Hydraulika</w:t>
            </w:r>
          </w:p>
        </w:tc>
      </w:tr>
      <w:tr w:rsidR="00C826DA" w14:paraId="5A18A2B1" w14:textId="77777777" w:rsidTr="009E23B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B8CE" w14:textId="69E76040" w:rsidR="00C826DA" w:rsidRDefault="004F46C6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Hydraulické</w:t>
            </w:r>
            <w:r w:rsidR="00C826DA">
              <w:rPr>
                <w:sz w:val="20"/>
                <w:szCs w:val="20"/>
              </w:rPr>
              <w:t xml:space="preserve"> okruhy přední část vozu pro ovládání příslušenství (čelní radlice) zdvih, spouštění, přetáčení levá/pravá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684FD" w14:textId="713F8C52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okruhy přední část vozu pro ovládání příslušenství (čelní radlice) zdvih, spouštění, přetáčení levá/pravá</w:t>
            </w:r>
          </w:p>
        </w:tc>
      </w:tr>
      <w:tr w:rsidR="00C826DA" w14:paraId="3CB2C960" w14:textId="77777777" w:rsidTr="009E23B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56C2" w14:textId="16C8051C" w:rsidR="00C826DA" w:rsidRDefault="004F46C6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Hydraulické</w:t>
            </w:r>
            <w:r w:rsidR="00C826DA">
              <w:rPr>
                <w:sz w:val="20"/>
                <w:szCs w:val="20"/>
              </w:rPr>
              <w:t xml:space="preserve"> okruh</w:t>
            </w:r>
            <w:r>
              <w:rPr>
                <w:sz w:val="20"/>
                <w:szCs w:val="20"/>
              </w:rPr>
              <w:t>y</w:t>
            </w:r>
            <w:r w:rsidR="00C826DA">
              <w:rPr>
                <w:sz w:val="20"/>
                <w:szCs w:val="20"/>
              </w:rPr>
              <w:t xml:space="preserve"> pro zadní nástavby (sypačová nástavba)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DB575A" w14:textId="0177DCE4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okruh pro zadní nástavby (sypačová nástavba)</w:t>
            </w:r>
          </w:p>
        </w:tc>
      </w:tr>
      <w:tr w:rsidR="00C826DA" w14:paraId="6A820E97" w14:textId="77777777" w:rsidTr="009E23B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2BC3" w14:textId="6805633E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Ovládání hydraulických funkcí joystickem z kabiny vozidla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6FA10C" w14:textId="5131BA97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Ovládání hydraulických funkcí joystickem z kabiny vozidla</w:t>
            </w:r>
          </w:p>
        </w:tc>
      </w:tr>
    </w:tbl>
    <w:p w14:paraId="1A76B0C4" w14:textId="77777777" w:rsidR="006068C5" w:rsidRDefault="006068C5" w:rsidP="006068C5">
      <w:pPr>
        <w:spacing w:after="0" w:line="240" w:lineRule="auto"/>
        <w:jc w:val="center"/>
      </w:pPr>
    </w:p>
    <w:p w14:paraId="566816FC" w14:textId="77777777" w:rsidR="005628B2" w:rsidRDefault="005628B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659"/>
      </w:tblGrid>
      <w:tr w:rsidR="006068C5" w14:paraId="19D535DD" w14:textId="77777777" w:rsidTr="008B55B7">
        <w:trPr>
          <w:trHeight w:val="272"/>
          <w:jc w:val="center"/>
        </w:trPr>
        <w:tc>
          <w:tcPr>
            <w:tcW w:w="9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69BD5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Ostatní</w:t>
            </w:r>
          </w:p>
        </w:tc>
      </w:tr>
      <w:tr w:rsidR="008B55B7" w14:paraId="62230BBC" w14:textId="77777777" w:rsidTr="008B55B7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1FF3" w14:textId="1D00987B" w:rsidR="008B55B7" w:rsidRDefault="008B55B7" w:rsidP="008B55B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Zadní tažné zařízení „koule“ ISO 50   s elektroinstalací (7-mi pólová zásuvka)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567DC1" w14:textId="2F0E5EF1" w:rsidR="008B55B7" w:rsidRDefault="008B55B7" w:rsidP="008B55B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Zadní tažné zařízení „koule“ ISO 50   s elektroinstalací (7-mi pólová zásuvka)</w:t>
            </w:r>
          </w:p>
        </w:tc>
      </w:tr>
      <w:tr w:rsidR="0023676D" w14:paraId="528C8724" w14:textId="77777777" w:rsidTr="008B55B7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1518" w14:textId="26F86E90" w:rsidR="0023676D" w:rsidRDefault="0023676D" w:rsidP="0023676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Autolékárnička</w:t>
            </w:r>
            <w:r w:rsidR="004F46C6">
              <w:rPr>
                <w:bCs/>
                <w:sz w:val="20"/>
                <w:szCs w:val="20"/>
              </w:rPr>
              <w:t>, výstražný trojúhelník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E425D7" w14:textId="7278817D" w:rsidR="0023676D" w:rsidRDefault="004F46C6" w:rsidP="0023676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Autolékárnička, výstražný trojúhelník</w:t>
            </w:r>
          </w:p>
        </w:tc>
      </w:tr>
      <w:tr w:rsidR="0023676D" w14:paraId="376065C2" w14:textId="77777777" w:rsidTr="008B55B7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4857" w14:textId="083F81E9" w:rsidR="0023676D" w:rsidRDefault="004F46C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Katalog náhradních dílů</w:t>
            </w:r>
            <w:r w:rsidR="0023676D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C930C2" w14:textId="1784C7D1" w:rsidR="0023676D" w:rsidRDefault="004F46C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Katalog náhradních dílů    </w:t>
            </w:r>
          </w:p>
        </w:tc>
      </w:tr>
      <w:tr w:rsidR="00F064C3" w14:paraId="23C734A0" w14:textId="77777777" w:rsidTr="008B55B7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90E2" w14:textId="77777777" w:rsidR="00F064C3" w:rsidRDefault="00F064C3" w:rsidP="00F064C3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Barva oranžová RAL 2011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ED391" w14:textId="77777777" w:rsidR="00F064C3" w:rsidRDefault="00F064C3" w:rsidP="00F064C3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Barva oranžová RAL 2011</w:t>
            </w:r>
          </w:p>
        </w:tc>
      </w:tr>
    </w:tbl>
    <w:p w14:paraId="246B4865" w14:textId="02695B6A" w:rsidR="00BA538C" w:rsidRDefault="0008675D" w:rsidP="00C826DA">
      <w:r>
        <w:t xml:space="preserve">        </w:t>
      </w:r>
    </w:p>
    <w:p w14:paraId="42C50390" w14:textId="77777777" w:rsidR="00BA538C" w:rsidRDefault="00BA538C" w:rsidP="00413123"/>
    <w:p w14:paraId="6C417307" w14:textId="77777777" w:rsidR="00F064C3" w:rsidRDefault="00F064C3" w:rsidP="00413123"/>
    <w:p w14:paraId="1F0C098A" w14:textId="7AA40BE5" w:rsidR="00BA538C" w:rsidRPr="005B3049" w:rsidRDefault="00BA538C" w:rsidP="00BA538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6"/>
        <w:gridCol w:w="3548"/>
      </w:tblGrid>
      <w:tr w:rsidR="00BA538C" w:rsidRPr="005B3049" w14:paraId="4FA3F7E1" w14:textId="77777777" w:rsidTr="00C826DA">
        <w:tc>
          <w:tcPr>
            <w:tcW w:w="4496" w:type="dxa"/>
            <w:vAlign w:val="center"/>
          </w:tcPr>
          <w:p w14:paraId="2BD6AE7A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548" w:type="dxa"/>
            <w:vAlign w:val="center"/>
          </w:tcPr>
          <w:p w14:paraId="65F052C3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Cena </w:t>
            </w:r>
          </w:p>
        </w:tc>
      </w:tr>
      <w:tr w:rsidR="00BA538C" w:rsidRPr="005B3049" w14:paraId="2168349B" w14:textId="77777777" w:rsidTr="00C826DA">
        <w:trPr>
          <w:trHeight w:val="444"/>
        </w:trPr>
        <w:tc>
          <w:tcPr>
            <w:tcW w:w="4496" w:type="dxa"/>
            <w:vAlign w:val="center"/>
          </w:tcPr>
          <w:p w14:paraId="606941F0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Nabídková cena za kompletní dodávku v Kč bez DPH</w:t>
            </w:r>
          </w:p>
        </w:tc>
        <w:tc>
          <w:tcPr>
            <w:tcW w:w="3548" w:type="dxa"/>
            <w:vAlign w:val="center"/>
          </w:tcPr>
          <w:p w14:paraId="41136DCD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6AF36D4E" w14:textId="77777777" w:rsidTr="00C826DA">
        <w:trPr>
          <w:trHeight w:val="394"/>
        </w:trPr>
        <w:tc>
          <w:tcPr>
            <w:tcW w:w="4496" w:type="dxa"/>
            <w:vAlign w:val="center"/>
          </w:tcPr>
          <w:p w14:paraId="35B6DDB3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Vyčíslení DPH</w:t>
            </w:r>
          </w:p>
        </w:tc>
        <w:tc>
          <w:tcPr>
            <w:tcW w:w="3548" w:type="dxa"/>
            <w:vAlign w:val="center"/>
          </w:tcPr>
          <w:p w14:paraId="4363E921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70D03614" w14:textId="77777777" w:rsidTr="00C826DA">
        <w:trPr>
          <w:trHeight w:val="414"/>
        </w:trPr>
        <w:tc>
          <w:tcPr>
            <w:tcW w:w="4496" w:type="dxa"/>
            <w:vAlign w:val="center"/>
          </w:tcPr>
          <w:p w14:paraId="17B52CC5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Celková nabídková cena v Kč včetně DPH</w:t>
            </w:r>
          </w:p>
        </w:tc>
        <w:tc>
          <w:tcPr>
            <w:tcW w:w="3548" w:type="dxa"/>
            <w:vAlign w:val="center"/>
          </w:tcPr>
          <w:p w14:paraId="1C83368B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</w:tbl>
    <w:p w14:paraId="7EB79752" w14:textId="77777777" w:rsidR="00BA538C" w:rsidRDefault="00BA538C" w:rsidP="00413123"/>
    <w:p w14:paraId="643520F2" w14:textId="77777777" w:rsidR="00413123" w:rsidRPr="00F35FEC" w:rsidRDefault="00413123" w:rsidP="004131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Vozidlo je</w:t>
      </w:r>
      <w:r w:rsidRPr="00F35FEC">
        <w:rPr>
          <w:rFonts w:ascii="Arial" w:hAnsi="Arial" w:cs="Arial"/>
          <w:b/>
          <w:sz w:val="20"/>
          <w:szCs w:val="20"/>
        </w:rPr>
        <w:t xml:space="preserve"> homologováno, vybaveno a schváleno pro provoz na pozemních komunikacích dle platných zákonných norem</w:t>
      </w:r>
      <w:r w:rsidR="007D2D96">
        <w:rPr>
          <w:rFonts w:ascii="Arial" w:hAnsi="Arial" w:cs="Arial"/>
          <w:b/>
          <w:sz w:val="20"/>
          <w:szCs w:val="20"/>
        </w:rPr>
        <w:t>!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42"/>
        <w:gridCol w:w="10024"/>
      </w:tblGrid>
      <w:tr w:rsidR="00413123" w14:paraId="71A4E380" w14:textId="77777777" w:rsidTr="00D224E6">
        <w:tc>
          <w:tcPr>
            <w:tcW w:w="442" w:type="dxa"/>
            <w:shd w:val="clear" w:color="auto" w:fill="FFFF00"/>
          </w:tcPr>
          <w:p w14:paraId="653DBD00" w14:textId="77777777"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0024" w:type="dxa"/>
          </w:tcPr>
          <w:p w14:paraId="0C88A815" w14:textId="77777777" w:rsidR="00413123" w:rsidRPr="00413123" w:rsidRDefault="00413123" w:rsidP="00D615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>Žlutou barvou označené údaje doplní dodavatel dle parametrů nabízeného stroje. Parametry stanovené zadavatelem</w:t>
            </w:r>
            <w:r w:rsidR="00D6157E">
              <w:rPr>
                <w:rFonts w:cs="Arial"/>
              </w:rPr>
              <w:t xml:space="preserve"> </w:t>
            </w:r>
            <w:r w:rsidR="00D6157E" w:rsidRPr="00413123">
              <w:rPr>
                <w:rFonts w:cs="Arial"/>
              </w:rPr>
              <w:t xml:space="preserve">však musí dodržet </w:t>
            </w:r>
            <w:r w:rsidR="00D6157E">
              <w:rPr>
                <w:rFonts w:cs="Arial"/>
              </w:rPr>
              <w:t xml:space="preserve">v rozmezí  minimum a </w:t>
            </w:r>
            <w:r w:rsidR="00D6157E" w:rsidRPr="00413123">
              <w:rPr>
                <w:rFonts w:cs="Arial"/>
              </w:rPr>
              <w:t>maximum</w:t>
            </w:r>
            <w:r w:rsidRPr="00413123">
              <w:rPr>
                <w:rFonts w:cs="Arial"/>
              </w:rPr>
              <w:t>. Parametry</w:t>
            </w:r>
            <w:r w:rsidR="00D6157E">
              <w:rPr>
                <w:rFonts w:cs="Arial"/>
              </w:rPr>
              <w:t xml:space="preserve"> </w:t>
            </w:r>
            <w:r w:rsidRPr="00413123">
              <w:rPr>
                <w:rFonts w:cs="Arial"/>
              </w:rPr>
              <w:t xml:space="preserve">nepodbarvené žlutou barvou jsou pevným požadavkem zadavatele a nabízený stroj je musí splňovat. </w:t>
            </w:r>
          </w:p>
        </w:tc>
      </w:tr>
    </w:tbl>
    <w:p w14:paraId="5DB89657" w14:textId="77777777" w:rsidR="0016123E" w:rsidRDefault="0016123E"/>
    <w:sectPr w:rsidR="0016123E" w:rsidSect="00596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D"/>
    <w:rsid w:val="00010F26"/>
    <w:rsid w:val="00020940"/>
    <w:rsid w:val="00040427"/>
    <w:rsid w:val="000465B7"/>
    <w:rsid w:val="00065C6E"/>
    <w:rsid w:val="00072FD0"/>
    <w:rsid w:val="00073013"/>
    <w:rsid w:val="0008675D"/>
    <w:rsid w:val="000B2621"/>
    <w:rsid w:val="000F3CD2"/>
    <w:rsid w:val="001054CF"/>
    <w:rsid w:val="001352AB"/>
    <w:rsid w:val="0016123E"/>
    <w:rsid w:val="00191A97"/>
    <w:rsid w:val="00204670"/>
    <w:rsid w:val="00221850"/>
    <w:rsid w:val="0023676D"/>
    <w:rsid w:val="00265EF5"/>
    <w:rsid w:val="002835F4"/>
    <w:rsid w:val="002C17B0"/>
    <w:rsid w:val="002D135F"/>
    <w:rsid w:val="002D5358"/>
    <w:rsid w:val="002F4995"/>
    <w:rsid w:val="00331EF4"/>
    <w:rsid w:val="0034764A"/>
    <w:rsid w:val="00366607"/>
    <w:rsid w:val="003D00DB"/>
    <w:rsid w:val="003D1A92"/>
    <w:rsid w:val="00400D4D"/>
    <w:rsid w:val="0040559E"/>
    <w:rsid w:val="004107AB"/>
    <w:rsid w:val="00411A8B"/>
    <w:rsid w:val="00413123"/>
    <w:rsid w:val="00474DF0"/>
    <w:rsid w:val="00487DD6"/>
    <w:rsid w:val="004A42C7"/>
    <w:rsid w:val="004B7944"/>
    <w:rsid w:val="004C2C48"/>
    <w:rsid w:val="004D267F"/>
    <w:rsid w:val="004F46C6"/>
    <w:rsid w:val="00541A6D"/>
    <w:rsid w:val="00557DDE"/>
    <w:rsid w:val="005628B2"/>
    <w:rsid w:val="00570A1C"/>
    <w:rsid w:val="00596C14"/>
    <w:rsid w:val="005B6BAC"/>
    <w:rsid w:val="005B70CE"/>
    <w:rsid w:val="005C4EB3"/>
    <w:rsid w:val="005E15DE"/>
    <w:rsid w:val="006068C5"/>
    <w:rsid w:val="006448C8"/>
    <w:rsid w:val="0065610D"/>
    <w:rsid w:val="0067432A"/>
    <w:rsid w:val="00687690"/>
    <w:rsid w:val="006958E2"/>
    <w:rsid w:val="006B68CD"/>
    <w:rsid w:val="006C5958"/>
    <w:rsid w:val="00703E3E"/>
    <w:rsid w:val="0070542D"/>
    <w:rsid w:val="00716999"/>
    <w:rsid w:val="00727C36"/>
    <w:rsid w:val="00740FF7"/>
    <w:rsid w:val="00751C00"/>
    <w:rsid w:val="0075742E"/>
    <w:rsid w:val="007834BB"/>
    <w:rsid w:val="007B1E6F"/>
    <w:rsid w:val="007C2B9C"/>
    <w:rsid w:val="007D2D96"/>
    <w:rsid w:val="007E4C82"/>
    <w:rsid w:val="007F355D"/>
    <w:rsid w:val="00810B40"/>
    <w:rsid w:val="00812DC3"/>
    <w:rsid w:val="00847736"/>
    <w:rsid w:val="00865A67"/>
    <w:rsid w:val="008778B0"/>
    <w:rsid w:val="008832C2"/>
    <w:rsid w:val="008B55B7"/>
    <w:rsid w:val="008D3437"/>
    <w:rsid w:val="008E3963"/>
    <w:rsid w:val="009178CD"/>
    <w:rsid w:val="009201BB"/>
    <w:rsid w:val="0096525E"/>
    <w:rsid w:val="009820B5"/>
    <w:rsid w:val="009E23BD"/>
    <w:rsid w:val="009F5CD3"/>
    <w:rsid w:val="00A200DB"/>
    <w:rsid w:val="00A21368"/>
    <w:rsid w:val="00A31FEB"/>
    <w:rsid w:val="00A3323B"/>
    <w:rsid w:val="00A3472E"/>
    <w:rsid w:val="00A37C64"/>
    <w:rsid w:val="00A425A4"/>
    <w:rsid w:val="00A510B4"/>
    <w:rsid w:val="00A60DE4"/>
    <w:rsid w:val="00A70591"/>
    <w:rsid w:val="00A855CD"/>
    <w:rsid w:val="00AC5CD5"/>
    <w:rsid w:val="00B327DC"/>
    <w:rsid w:val="00B644BD"/>
    <w:rsid w:val="00B64BAE"/>
    <w:rsid w:val="00B656B2"/>
    <w:rsid w:val="00B870C9"/>
    <w:rsid w:val="00BA3337"/>
    <w:rsid w:val="00BA39E0"/>
    <w:rsid w:val="00BA538C"/>
    <w:rsid w:val="00BC3EFD"/>
    <w:rsid w:val="00BD1BAF"/>
    <w:rsid w:val="00BD2D17"/>
    <w:rsid w:val="00BD6AB4"/>
    <w:rsid w:val="00BE177B"/>
    <w:rsid w:val="00BE1E9C"/>
    <w:rsid w:val="00BF0652"/>
    <w:rsid w:val="00BF1562"/>
    <w:rsid w:val="00C12FDA"/>
    <w:rsid w:val="00C476B4"/>
    <w:rsid w:val="00C60BCB"/>
    <w:rsid w:val="00C70A1C"/>
    <w:rsid w:val="00C826DA"/>
    <w:rsid w:val="00C84A45"/>
    <w:rsid w:val="00C9628E"/>
    <w:rsid w:val="00CB1FF0"/>
    <w:rsid w:val="00CC3C8E"/>
    <w:rsid w:val="00D01F38"/>
    <w:rsid w:val="00D068F6"/>
    <w:rsid w:val="00D1686D"/>
    <w:rsid w:val="00D16E56"/>
    <w:rsid w:val="00D224E6"/>
    <w:rsid w:val="00D35DE7"/>
    <w:rsid w:val="00D4478E"/>
    <w:rsid w:val="00D6157E"/>
    <w:rsid w:val="00D6554F"/>
    <w:rsid w:val="00D70B49"/>
    <w:rsid w:val="00D84F4C"/>
    <w:rsid w:val="00D9171C"/>
    <w:rsid w:val="00DA2E25"/>
    <w:rsid w:val="00E06EF4"/>
    <w:rsid w:val="00E079A6"/>
    <w:rsid w:val="00E35DC5"/>
    <w:rsid w:val="00E74057"/>
    <w:rsid w:val="00E82B04"/>
    <w:rsid w:val="00E91ADF"/>
    <w:rsid w:val="00EA3D7D"/>
    <w:rsid w:val="00ED6C0A"/>
    <w:rsid w:val="00EF75DE"/>
    <w:rsid w:val="00F04185"/>
    <w:rsid w:val="00F064C3"/>
    <w:rsid w:val="00F13218"/>
    <w:rsid w:val="00F2038B"/>
    <w:rsid w:val="00F21745"/>
    <w:rsid w:val="00F64500"/>
    <w:rsid w:val="00F90A90"/>
    <w:rsid w:val="00FB46A4"/>
    <w:rsid w:val="00FC5A8C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B255"/>
  <w15:chartTrackingRefBased/>
  <w15:docId w15:val="{CFC69FE2-86F5-4BDA-9DB1-959844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38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man">
    <w:name w:val="man"/>
    <w:next w:val="Normln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Bezmezer">
    <w:name w:val="No Spacing"/>
    <w:qFormat/>
    <w:rsid w:val="0008675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E06EF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131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A2E25"/>
    <w:rPr>
      <w:color w:val="0000FF"/>
      <w:u w:val="single"/>
    </w:rPr>
  </w:style>
  <w:style w:type="paragraph" w:customStyle="1" w:styleId="Normln2">
    <w:name w:val="Normální2"/>
    <w:rsid w:val="00D6554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Normln3">
    <w:name w:val="Normální3"/>
    <w:rsid w:val="00D224E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701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6</cp:revision>
  <dcterms:created xsi:type="dcterms:W3CDTF">2025-03-26T12:50:00Z</dcterms:created>
  <dcterms:modified xsi:type="dcterms:W3CDTF">2025-04-01T08:16:00Z</dcterms:modified>
</cp:coreProperties>
</file>