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2C8D" w14:textId="76342919"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1281DABE" w14:textId="6F84EAFD" w:rsidR="00A76524" w:rsidRDefault="00AD156B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</w:rPr>
        <w:drawing>
          <wp:inline distT="0" distB="0" distL="0" distR="0" wp14:anchorId="5937EF09" wp14:editId="51DA0150">
            <wp:extent cx="1749425" cy="377825"/>
            <wp:effectExtent l="0" t="0" r="317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B1635F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223DFDC5" w14:textId="1FB1F7DA" w:rsidR="00A76524" w:rsidRPr="00804BCD" w:rsidRDefault="00A76524" w:rsidP="00804BCD">
      <w:pPr>
        <w:rPr>
          <w:rFonts w:cs="Arial"/>
          <w:i/>
          <w:iCs/>
          <w:sz w:val="16"/>
          <w:szCs w:val="16"/>
        </w:rPr>
      </w:pPr>
    </w:p>
    <w:p w14:paraId="3F3D2244" w14:textId="7A852B2F" w:rsidR="00101A37" w:rsidRPr="00193480" w:rsidRDefault="00A22542" w:rsidP="00A76524">
      <w:pPr>
        <w:pStyle w:val="5Nzevprvnstr"/>
        <w:rPr>
          <w:b w:val="0"/>
          <w:sz w:val="32"/>
          <w:szCs w:val="32"/>
        </w:rPr>
      </w:pPr>
      <w:r w:rsidRPr="00193480">
        <w:rPr>
          <w:b w:val="0"/>
          <w:sz w:val="32"/>
          <w:szCs w:val="32"/>
        </w:rPr>
        <w:t xml:space="preserve">Rámcová </w:t>
      </w:r>
      <w:r w:rsidR="00933A5B">
        <w:rPr>
          <w:b w:val="0"/>
          <w:sz w:val="32"/>
          <w:szCs w:val="32"/>
        </w:rPr>
        <w:t>dohoda</w:t>
      </w:r>
    </w:p>
    <w:p w14:paraId="208875B0" w14:textId="77777777" w:rsidR="00804BCD" w:rsidRDefault="00804BCD" w:rsidP="00A76524">
      <w:pPr>
        <w:pStyle w:val="4text"/>
        <w:rPr>
          <w:b/>
        </w:rPr>
      </w:pPr>
    </w:p>
    <w:p w14:paraId="4D9BDD16" w14:textId="77777777" w:rsidR="00804BCD" w:rsidRPr="005A5A94" w:rsidRDefault="00804BCD" w:rsidP="00804BCD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F7D63E4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386E05EF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6FE66F13" w14:textId="77777777" w:rsidR="00804BCD" w:rsidRPr="00801FA9" w:rsidRDefault="00804BCD" w:rsidP="00804BCD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>obchodním rejstříku vedeném Městským soudem v Praze, oddíl A, vložka 7216</w:t>
      </w:r>
    </w:p>
    <w:p w14:paraId="76401027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12B8A9DF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515993AC" w14:textId="77777777" w:rsidR="00804BCD" w:rsidRDefault="00804BCD" w:rsidP="00804BCD">
      <w:pPr>
        <w:pStyle w:val="4malmezera"/>
      </w:pPr>
    </w:p>
    <w:p w14:paraId="74830825" w14:textId="77777777" w:rsidR="00804BCD" w:rsidRPr="00F26700" w:rsidRDefault="00804BCD" w:rsidP="00804BCD">
      <w:pPr>
        <w:pStyle w:val="4text"/>
      </w:pPr>
      <w:r w:rsidRPr="00F26700">
        <w:t xml:space="preserve">(dále též jako </w:t>
      </w:r>
      <w:r>
        <w:rPr>
          <w:b/>
          <w:i/>
        </w:rPr>
        <w:t>Kupující</w:t>
      </w:r>
      <w:r w:rsidRPr="00F26700">
        <w:t>“</w:t>
      </w:r>
      <w:r>
        <w:t xml:space="preserve"> nebo „</w:t>
      </w:r>
      <w:r w:rsidRPr="009E4461">
        <w:rPr>
          <w:b/>
          <w:i/>
        </w:rPr>
        <w:t>ZP MV ČR</w:t>
      </w:r>
      <w:r>
        <w:t>“</w:t>
      </w:r>
      <w:r w:rsidRPr="00F26700">
        <w:t>)</w:t>
      </w:r>
      <w:r>
        <w:t>,</w:t>
      </w:r>
    </w:p>
    <w:p w14:paraId="751F1433" w14:textId="77777777" w:rsidR="00A76524" w:rsidRPr="00F26700" w:rsidRDefault="00A76524" w:rsidP="00A76524">
      <w:pPr>
        <w:pStyle w:val="4text"/>
      </w:pPr>
    </w:p>
    <w:p w14:paraId="4456D64C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267FF7E" w14:textId="77777777" w:rsidR="00A76524" w:rsidRDefault="00A76524" w:rsidP="00A76524">
      <w:pPr>
        <w:pStyle w:val="4text"/>
      </w:pPr>
    </w:p>
    <w:p w14:paraId="4A8EF878" w14:textId="77777777" w:rsidR="00804BCD" w:rsidRPr="00595DD9" w:rsidRDefault="00804BCD" w:rsidP="00804BCD">
      <w:pPr>
        <w:spacing w:line="264" w:lineRule="auto"/>
        <w:jc w:val="both"/>
        <w:rPr>
          <w:rFonts w:cs="Arial"/>
        </w:rPr>
      </w:pPr>
      <w:r w:rsidRPr="00C06918">
        <w:rPr>
          <w:rFonts w:cs="Arial"/>
          <w:b/>
          <w:bCs/>
          <w:highlight w:val="yellow"/>
        </w:rPr>
        <w:t>…………………………………………………………………………………………………………..</w:t>
      </w:r>
    </w:p>
    <w:p w14:paraId="69DEE3C4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se sídlem: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6D4BDAE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IČO: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…………………………….</w:t>
      </w:r>
    </w:p>
    <w:p w14:paraId="4A7D9021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zapsaná</w:t>
      </w:r>
      <w:r>
        <w:rPr>
          <w:rFonts w:cs="Arial"/>
        </w:rPr>
        <w:t>/ý</w:t>
      </w:r>
      <w:r w:rsidRPr="00595DD9">
        <w:rPr>
          <w:rFonts w:cs="Arial"/>
        </w:rPr>
        <w:t xml:space="preserve"> v</w:t>
      </w:r>
      <w:r>
        <w:rPr>
          <w:rFonts w:cs="Arial"/>
        </w:rPr>
        <w:t>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…………………………………………..………………………………………..</w:t>
      </w:r>
    </w:p>
    <w:p w14:paraId="4E0F2C9C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zastoupen</w:t>
      </w:r>
      <w:r>
        <w:rPr>
          <w:rFonts w:cs="Arial"/>
        </w:rPr>
        <w:t>á/ý</w:t>
      </w:r>
      <w:r w:rsidRPr="00595DD9">
        <w:rPr>
          <w:rFonts w:cs="Arial"/>
        </w:rPr>
        <w:t>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………………………………………………………………………………….…</w:t>
      </w:r>
    </w:p>
    <w:p w14:paraId="372F48B8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>
        <w:rPr>
          <w:rFonts w:cs="Arial"/>
        </w:rPr>
        <w:t>bankovní spojení: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C0591D6" w14:textId="77777777" w:rsidR="00804BCD" w:rsidRPr="005A5A94" w:rsidRDefault="00804BCD" w:rsidP="00804BCD">
      <w:pPr>
        <w:pStyle w:val="4text"/>
      </w:pPr>
    </w:p>
    <w:p w14:paraId="6CB89428" w14:textId="77777777" w:rsidR="00804BCD" w:rsidRDefault="00804BCD" w:rsidP="00804BCD">
      <w:pPr>
        <w:pStyle w:val="4malmezera"/>
      </w:pPr>
    </w:p>
    <w:p w14:paraId="0018C56F" w14:textId="39B5393E" w:rsidR="00804BCD" w:rsidRDefault="00804BCD" w:rsidP="00804BCD">
      <w:pPr>
        <w:pStyle w:val="4text"/>
      </w:pPr>
      <w:r w:rsidRPr="005A5A94">
        <w:t>(dále též jako „</w:t>
      </w:r>
      <w:r>
        <w:rPr>
          <w:b/>
          <w:i/>
        </w:rPr>
        <w:t>Prodávající</w:t>
      </w:r>
      <w:r w:rsidRPr="008C3997">
        <w:t>“),</w:t>
      </w:r>
    </w:p>
    <w:p w14:paraId="7861D52A" w14:textId="5C3B9DB3" w:rsidR="00804BCD" w:rsidRDefault="00804BCD" w:rsidP="00804BCD">
      <w:pPr>
        <w:pStyle w:val="4text"/>
      </w:pPr>
    </w:p>
    <w:p w14:paraId="6CE256CD" w14:textId="77777777" w:rsidR="00804BCD" w:rsidRPr="005A5A94" w:rsidRDefault="00804BCD" w:rsidP="00804BCD">
      <w:pPr>
        <w:pStyle w:val="4text"/>
        <w:jc w:val="both"/>
      </w:pPr>
      <w:r>
        <w:t>(Kupující</w:t>
      </w:r>
      <w:r w:rsidRPr="005A5A94">
        <w:t xml:space="preserve"> a </w:t>
      </w:r>
      <w:r>
        <w:t xml:space="preserve">Prodávající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</w:t>
      </w:r>
      <w:r w:rsidRPr="006E3F0E">
        <w:rPr>
          <w:b/>
          <w:i/>
        </w:rPr>
        <w:t>Smluvní strana</w:t>
      </w:r>
      <w:r>
        <w:t>"</w:t>
      </w:r>
      <w:r w:rsidRPr="005A5A94">
        <w:t>),</w:t>
      </w:r>
    </w:p>
    <w:p w14:paraId="36083990" w14:textId="77777777" w:rsidR="00804BCD" w:rsidRPr="00F26700" w:rsidRDefault="00804BCD" w:rsidP="00804BCD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61DB62A" w14:textId="0F34D6FE" w:rsidR="00804BCD" w:rsidRDefault="00933A5B" w:rsidP="00804BCD">
      <w:pPr>
        <w:pStyle w:val="4textsted"/>
        <w:jc w:val="both"/>
      </w:pPr>
      <w:r w:rsidRPr="001A3444">
        <w:t>U</w:t>
      </w:r>
      <w:r w:rsidR="00804BCD" w:rsidRPr="001A3444">
        <w:t>zavírají</w:t>
      </w:r>
      <w:r>
        <w:t xml:space="preserve"> </w:t>
      </w:r>
      <w:r w:rsidRPr="006733EC">
        <w:rPr>
          <w:rFonts w:cs="Arial"/>
        </w:rPr>
        <w:t xml:space="preserve">v souladu s </w:t>
      </w:r>
      <w:proofErr w:type="spellStart"/>
      <w:r w:rsidRPr="006733EC">
        <w:rPr>
          <w:rFonts w:cs="Arial"/>
        </w:rPr>
        <w:t>ust</w:t>
      </w:r>
      <w:proofErr w:type="spellEnd"/>
      <w:r w:rsidRPr="006733EC">
        <w:rPr>
          <w:rFonts w:cs="Arial"/>
        </w:rPr>
        <w:t>. § 131 a následující zákona č. 134/2016 Sb., o zadávání veřejných zakázek, ve znění pozdějších předpisů</w:t>
      </w:r>
      <w:r>
        <w:rPr>
          <w:rFonts w:cs="Arial"/>
        </w:rPr>
        <w:t xml:space="preserve"> </w:t>
      </w:r>
      <w:r w:rsidRPr="006733EC">
        <w:rPr>
          <w:rFonts w:cs="Arial"/>
        </w:rPr>
        <w:t>(dále jen „</w:t>
      </w:r>
      <w:r w:rsidRPr="006733EC">
        <w:rPr>
          <w:rFonts w:cs="Arial"/>
          <w:b/>
          <w:bCs/>
          <w:i/>
          <w:iCs/>
        </w:rPr>
        <w:t>ZZVZ</w:t>
      </w:r>
      <w:r w:rsidRPr="006733EC">
        <w:rPr>
          <w:rFonts w:cs="Arial"/>
        </w:rPr>
        <w:t>“</w:t>
      </w:r>
      <w:r>
        <w:rPr>
          <w:rFonts w:cs="Arial"/>
        </w:rPr>
        <w:t>) a</w:t>
      </w:r>
      <w:r w:rsidR="00804BCD" w:rsidRPr="001A3444">
        <w:t xml:space="preserve"> podle ustanovení </w:t>
      </w:r>
      <w:r w:rsidR="00804BCD">
        <w:t xml:space="preserve">§ 2079 a násl. </w:t>
      </w:r>
      <w:r w:rsidR="00804BCD" w:rsidRPr="001A3444">
        <w:t>zákona č. 89/2012 Sb., občanský zákoník ve znění pozdějších předpisů (dále jen „</w:t>
      </w:r>
      <w:r w:rsidR="00804BCD" w:rsidRPr="001A3444">
        <w:rPr>
          <w:b/>
          <w:i/>
        </w:rPr>
        <w:t>občanský zákoník</w:t>
      </w:r>
      <w:r w:rsidR="00804BCD" w:rsidRPr="001A3444">
        <w:t>“)</w:t>
      </w:r>
      <w:r w:rsidR="00804BCD">
        <w:t xml:space="preserve"> na základě výsledků </w:t>
      </w:r>
      <w:r w:rsidR="00340728">
        <w:t>na</w:t>
      </w:r>
      <w:r w:rsidR="00804BCD">
        <w:t xml:space="preserve">dlimitní veřejné zakázky s názvem: </w:t>
      </w:r>
      <w:r w:rsidR="00804BCD" w:rsidRPr="00E919A7">
        <w:rPr>
          <w:rFonts w:cs="Arial"/>
          <w:b/>
          <w:i/>
          <w:szCs w:val="22"/>
        </w:rPr>
        <w:t>„</w:t>
      </w:r>
      <w:r w:rsidR="003F3DB1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 xml:space="preserve">Aktivace těhotných a </w:t>
      </w:r>
      <w:r w:rsidR="002A3C68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rodičů</w:t>
      </w:r>
      <w:r w:rsidR="002A3C68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 xml:space="preserve"> </w:t>
      </w:r>
      <w:r w:rsidR="003F3DB1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dětí do 3 let 202</w:t>
      </w:r>
      <w:r w:rsidR="001D0175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3</w:t>
      </w:r>
      <w:r w:rsidR="003F3DB1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-2024</w:t>
      </w:r>
      <w:r w:rsidR="00804BCD" w:rsidRPr="00E919A7">
        <w:rPr>
          <w:rFonts w:cs="Arial"/>
          <w:i/>
          <w:szCs w:val="22"/>
        </w:rPr>
        <w:t>“</w:t>
      </w:r>
      <w:r w:rsidR="00804BCD">
        <w:rPr>
          <w:rFonts w:cs="Arial"/>
          <w:szCs w:val="22"/>
        </w:rPr>
        <w:t>, vedené pod č.j. Kupujícího</w:t>
      </w:r>
      <w:r w:rsidR="0067093C">
        <w:rPr>
          <w:rStyle w:val="normaltextrun"/>
          <w:rFonts w:cs="Arial"/>
          <w:color w:val="000000"/>
          <w:szCs w:val="22"/>
          <w:shd w:val="clear" w:color="auto" w:fill="FFFFFF"/>
        </w:rPr>
        <w:t> ZPMV/0850093/2021</w:t>
      </w:r>
      <w:r w:rsidR="0067093C">
        <w:rPr>
          <w:rStyle w:val="eop"/>
          <w:rFonts w:cs="Arial"/>
          <w:color w:val="000000"/>
          <w:szCs w:val="22"/>
          <w:shd w:val="clear" w:color="auto" w:fill="FFFFFF"/>
        </w:rPr>
        <w:t> </w:t>
      </w:r>
    </w:p>
    <w:p w14:paraId="241914C7" w14:textId="77777777" w:rsidR="00804BCD" w:rsidRPr="001A3444" w:rsidRDefault="00804BCD" w:rsidP="00804BCD">
      <w:pPr>
        <w:pStyle w:val="4textsted"/>
      </w:pPr>
      <w:r w:rsidRPr="001A3444">
        <w:t>tuto</w:t>
      </w:r>
    </w:p>
    <w:p w14:paraId="713ECC2A" w14:textId="77777777" w:rsidR="00804BCD" w:rsidRPr="00F26700" w:rsidRDefault="00804BCD" w:rsidP="00804BCD">
      <w:pPr>
        <w:pStyle w:val="Bezmezer"/>
      </w:pPr>
    </w:p>
    <w:p w14:paraId="112B581A" w14:textId="033558C8" w:rsidR="00804BCD" w:rsidRDefault="00804BCD" w:rsidP="00804BCD">
      <w:pPr>
        <w:pStyle w:val="4textsted"/>
        <w:rPr>
          <w:rFonts w:cs="Arial"/>
          <w:bCs/>
          <w:smallCaps/>
          <w:spacing w:val="20"/>
          <w:sz w:val="32"/>
          <w:szCs w:val="32"/>
        </w:rPr>
      </w:pPr>
      <w:r w:rsidRPr="00F844B3">
        <w:rPr>
          <w:rFonts w:cs="Arial"/>
          <w:bCs/>
          <w:smallCaps/>
          <w:spacing w:val="20"/>
          <w:sz w:val="32"/>
          <w:szCs w:val="32"/>
        </w:rPr>
        <w:t xml:space="preserve">Rámcovou </w:t>
      </w:r>
      <w:r w:rsidR="00933A5B">
        <w:rPr>
          <w:rFonts w:cs="Arial"/>
          <w:bCs/>
          <w:smallCaps/>
          <w:spacing w:val="20"/>
          <w:sz w:val="32"/>
          <w:szCs w:val="32"/>
        </w:rPr>
        <w:t>dohodu</w:t>
      </w:r>
      <w:r w:rsidR="00933A5B" w:rsidRPr="00F844B3">
        <w:rPr>
          <w:rFonts w:cs="Arial"/>
          <w:bCs/>
          <w:smallCaps/>
          <w:spacing w:val="20"/>
          <w:sz w:val="32"/>
          <w:szCs w:val="32"/>
        </w:rPr>
        <w:t xml:space="preserve">  </w:t>
      </w:r>
    </w:p>
    <w:p w14:paraId="46DFA633" w14:textId="753A838A" w:rsidR="00804BCD" w:rsidRPr="00801FA9" w:rsidRDefault="00804BCD" w:rsidP="00804BCD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Kupujícího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 </w:t>
      </w:r>
      <w:r w:rsidR="008271AC" w:rsidRPr="008271AC">
        <w:rPr>
          <w:rFonts w:cs="Arial"/>
        </w:rPr>
        <w:t>000150-000/2022-00</w:t>
      </w:r>
    </w:p>
    <w:p w14:paraId="0CF7DAAE" w14:textId="778C876B" w:rsidR="00804BCD" w:rsidRPr="00801FA9" w:rsidRDefault="00804BCD" w:rsidP="00804BCD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>
        <w:rPr>
          <w:rFonts w:cs="Arial"/>
        </w:rPr>
        <w:t>Prodávajícího</w:t>
      </w:r>
      <w:r w:rsidRPr="00801FA9">
        <w:rPr>
          <w:rFonts w:cs="Arial"/>
        </w:rPr>
        <w:t xml:space="preserve"> pod č. </w:t>
      </w:r>
      <w:r w:rsidRPr="00D3125E">
        <w:rPr>
          <w:rFonts w:cs="Arial"/>
          <w:highlight w:val="yellow"/>
        </w:rPr>
        <w:t>………………………….</w:t>
      </w:r>
    </w:p>
    <w:p w14:paraId="1B8D0B1F" w14:textId="77777777" w:rsidR="00804BCD" w:rsidRPr="00D3125E" w:rsidRDefault="00804BCD" w:rsidP="00804BCD">
      <w:pPr>
        <w:pStyle w:val="Bezmezer"/>
      </w:pPr>
    </w:p>
    <w:p w14:paraId="0CF069CC" w14:textId="5FC908F2" w:rsidR="00804BCD" w:rsidRDefault="00804BCD" w:rsidP="00BC4BB7">
      <w:pPr>
        <w:pStyle w:val="4textsted"/>
        <w:spacing w:after="120"/>
      </w:pPr>
      <w:r w:rsidRPr="00F26700">
        <w:t>(dále jen „</w:t>
      </w:r>
      <w:r w:rsidRPr="00A1040F">
        <w:rPr>
          <w:b/>
          <w:i/>
        </w:rPr>
        <w:t>Rámcová</w:t>
      </w:r>
      <w:r>
        <w:rPr>
          <w:b/>
          <w:i/>
        </w:rPr>
        <w:t xml:space="preserve"> </w:t>
      </w:r>
      <w:r w:rsidR="00933A5B">
        <w:rPr>
          <w:b/>
          <w:i/>
        </w:rPr>
        <w:t>dohoda</w:t>
      </w:r>
      <w:r w:rsidRPr="00F26700">
        <w:t>“)</w:t>
      </w:r>
    </w:p>
    <w:p w14:paraId="5EBD6D5B" w14:textId="77777777" w:rsidR="00804BCD" w:rsidRPr="005A5A94" w:rsidRDefault="00804BCD" w:rsidP="00BC4BB7">
      <w:pPr>
        <w:pStyle w:val="4text"/>
        <w:spacing w:after="120"/>
      </w:pPr>
    </w:p>
    <w:p w14:paraId="176AADE3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729D9908" w14:textId="1E4AB435" w:rsidR="00A76524" w:rsidRDefault="00297485" w:rsidP="00A76524">
      <w:pPr>
        <w:pStyle w:val="Nadpis1"/>
      </w:pPr>
      <w:r>
        <w:t xml:space="preserve">Úvodní ustanovení </w:t>
      </w:r>
    </w:p>
    <w:p w14:paraId="3FF8A3AC" w14:textId="78920295" w:rsidR="00804BCD" w:rsidRDefault="00804BCD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t xml:space="preserve">Smluvní strany se dohodly na uzavření této Rámcové </w:t>
      </w:r>
      <w:r w:rsidR="00933A5B">
        <w:t>dohody</w:t>
      </w:r>
      <w:r w:rsidRPr="001A3444">
        <w:t xml:space="preserve">, a to za účelem </w:t>
      </w:r>
      <w:r w:rsidRPr="007E70AE">
        <w:rPr>
          <w:rFonts w:cs="Arial"/>
          <w:szCs w:val="22"/>
        </w:rPr>
        <w:t>vymezení</w:t>
      </w:r>
      <w:r w:rsidRPr="001A3444">
        <w:t xml:space="preserve"> základních a obecných podmínek jejich závazkového vztahu, včetně vymezení jejich základních práv a povinností vyplývajících z tohoto závazkového vztahu</w:t>
      </w:r>
      <w:r>
        <w:t>.</w:t>
      </w:r>
    </w:p>
    <w:p w14:paraId="5357EDF2" w14:textId="792890CE" w:rsidR="00DE0AD6" w:rsidRPr="00C826FB" w:rsidRDefault="00120158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lastRenderedPageBreak/>
        <w:t xml:space="preserve">Rámcová </w:t>
      </w:r>
      <w:r w:rsidR="00933A5B">
        <w:t>dohoda</w:t>
      </w:r>
      <w:r w:rsidR="00933A5B" w:rsidRPr="001A3444">
        <w:t xml:space="preserve"> </w:t>
      </w:r>
      <w:r w:rsidRPr="001A3444">
        <w:t>je uzavírána v</w:t>
      </w:r>
      <w:r>
        <w:t xml:space="preserve"> návaznosti </w:t>
      </w:r>
      <w:r w:rsidRPr="001F769A">
        <w:t>na zámě</w:t>
      </w:r>
      <w:r>
        <w:t xml:space="preserve">r Kupujícího v rámci </w:t>
      </w:r>
      <w:r w:rsidR="0067093C">
        <w:t>na</w:t>
      </w:r>
      <w:r w:rsidRPr="00DE0AD6">
        <w:t>dlimitní veřejné zakázky</w:t>
      </w:r>
      <w:r>
        <w:t xml:space="preserve"> s názvem </w:t>
      </w:r>
      <w:r w:rsidRPr="00E92E57">
        <w:rPr>
          <w:i/>
        </w:rPr>
        <w:t>„</w:t>
      </w:r>
      <w:r w:rsidR="0067093C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 xml:space="preserve">Aktivace těhotných a </w:t>
      </w:r>
      <w:r w:rsidR="005F087F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rodičů</w:t>
      </w:r>
      <w:r w:rsidR="005F087F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 xml:space="preserve"> </w:t>
      </w:r>
      <w:r w:rsidR="0067093C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dětí do 3 let 202</w:t>
      </w:r>
      <w:r w:rsidR="001A54C2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3</w:t>
      </w:r>
      <w:r w:rsidR="0067093C" w:rsidRPr="003F3DB1">
        <w:rPr>
          <w:rStyle w:val="normaltextrun"/>
          <w:rFonts w:cs="Arial"/>
          <w:b/>
          <w:bCs/>
          <w:i/>
          <w:iCs/>
          <w:color w:val="000000"/>
          <w:szCs w:val="22"/>
          <w:bdr w:val="none" w:sz="0" w:space="0" w:color="auto" w:frame="1"/>
        </w:rPr>
        <w:t>-2024</w:t>
      </w:r>
      <w:r w:rsidRPr="00E92E57">
        <w:rPr>
          <w:i/>
        </w:rPr>
        <w:t>“</w:t>
      </w:r>
      <w:r w:rsidRPr="00DE0AD6">
        <w:t xml:space="preserve"> nakupovat </w:t>
      </w:r>
      <w:r w:rsidR="0067093C">
        <w:t>dárkové voucher</w:t>
      </w:r>
      <w:r w:rsidRPr="00DE0AD6">
        <w:t xml:space="preserve">y </w:t>
      </w:r>
      <w:r w:rsidRPr="001F769A">
        <w:t xml:space="preserve">(dále jen </w:t>
      </w:r>
      <w:r>
        <w:t>„</w:t>
      </w:r>
      <w:r w:rsidR="00D804E6">
        <w:rPr>
          <w:b/>
          <w:i/>
        </w:rPr>
        <w:t>vouchery</w:t>
      </w:r>
      <w:r w:rsidRPr="001F769A">
        <w:t>")</w:t>
      </w:r>
      <w:r>
        <w:t xml:space="preserve">, </w:t>
      </w:r>
      <w:r w:rsidR="00603B65">
        <w:t xml:space="preserve">jejichž specifikace je uvedena </w:t>
      </w:r>
      <w:r>
        <w:t>v Příloze č. 1</w:t>
      </w:r>
      <w:r w:rsidR="006802B9">
        <w:t>a) a 1b)</w:t>
      </w:r>
      <w:r>
        <w:t xml:space="preserve"> této Rámcové </w:t>
      </w:r>
      <w:r w:rsidR="00933A5B">
        <w:t xml:space="preserve">dohody </w:t>
      </w:r>
      <w:r>
        <w:t>(dále jen „</w:t>
      </w:r>
      <w:r w:rsidR="0067093C">
        <w:rPr>
          <w:b/>
          <w:i/>
        </w:rPr>
        <w:t>Specifikace</w:t>
      </w:r>
      <w:r>
        <w:t>“) a vůli P</w:t>
      </w:r>
      <w:r w:rsidRPr="001F769A">
        <w:t xml:space="preserve">rodávajícího </w:t>
      </w:r>
      <w:r>
        <w:t xml:space="preserve">dodávat </w:t>
      </w:r>
      <w:r w:rsidR="00246BB1">
        <w:t>vouchery</w:t>
      </w:r>
      <w:r w:rsidRPr="001F769A">
        <w:t xml:space="preserve">, </w:t>
      </w:r>
      <w:r>
        <w:t>přičemž dílčí plnění budou realizována</w:t>
      </w:r>
      <w:r w:rsidRPr="001F769A">
        <w:t xml:space="preserve"> prostřednictvím dílčích písemných </w:t>
      </w:r>
      <w:r>
        <w:t>objednávek a jejich písemné akceptace (společně dále jen „</w:t>
      </w:r>
      <w:r w:rsidRPr="00E62FF9">
        <w:rPr>
          <w:b/>
          <w:i/>
        </w:rPr>
        <w:t>dílčí kupní smlouva</w:t>
      </w:r>
      <w:r w:rsidR="00603B65">
        <w:rPr>
          <w:b/>
          <w:i/>
        </w:rPr>
        <w:t xml:space="preserve">“). </w:t>
      </w:r>
      <w:r w:rsidR="00E22A79">
        <w:rPr>
          <w:bCs/>
          <w:iCs/>
        </w:rPr>
        <w:t>Konkrétní množství</w:t>
      </w:r>
      <w:r w:rsidR="00BF7039">
        <w:rPr>
          <w:bCs/>
          <w:iCs/>
        </w:rPr>
        <w:t xml:space="preserve"> voucherů</w:t>
      </w:r>
      <w:r w:rsidR="00E22A79">
        <w:rPr>
          <w:bCs/>
          <w:iCs/>
        </w:rPr>
        <w:t xml:space="preserve"> bude Prodávající poskytovat průběžně dle aktuálních potřeb Kupujícího na základě dílčích kupních smluv.</w:t>
      </w:r>
    </w:p>
    <w:p w14:paraId="257A5FE6" w14:textId="77777777" w:rsidR="00C826FB" w:rsidRDefault="00C826FB" w:rsidP="00C826FB">
      <w:pPr>
        <w:pStyle w:val="Odstavecseseznamem"/>
        <w:suppressAutoHyphens w:val="0"/>
        <w:autoSpaceDE w:val="0"/>
        <w:autoSpaceDN w:val="0"/>
        <w:adjustRightInd w:val="0"/>
        <w:spacing w:after="120" w:line="264" w:lineRule="auto"/>
        <w:ind w:left="357"/>
        <w:contextualSpacing w:val="0"/>
        <w:jc w:val="both"/>
      </w:pPr>
    </w:p>
    <w:p w14:paraId="6F504A15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II</w:t>
      </w:r>
      <w:r w:rsidRPr="00F26700">
        <w:t>.</w:t>
      </w:r>
    </w:p>
    <w:p w14:paraId="7636FA6B" w14:textId="0F244F07" w:rsidR="00297485" w:rsidRPr="00297485" w:rsidRDefault="00297485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297485">
        <w:rPr>
          <w:rFonts w:eastAsia="Arial" w:cs="Arial"/>
          <w:b/>
          <w:w w:val="111"/>
          <w:sz w:val="28"/>
          <w:szCs w:val="24"/>
          <w:lang w:eastAsia="zh-CN"/>
        </w:rPr>
        <w:t xml:space="preserve">Předmět Rámcové </w:t>
      </w:r>
      <w:r w:rsidR="00933A5B">
        <w:rPr>
          <w:rFonts w:eastAsia="Arial" w:cs="Arial"/>
          <w:b/>
          <w:w w:val="111"/>
          <w:sz w:val="28"/>
          <w:szCs w:val="24"/>
          <w:lang w:eastAsia="zh-CN"/>
        </w:rPr>
        <w:t>dohody</w:t>
      </w:r>
    </w:p>
    <w:p w14:paraId="7281460B" w14:textId="24483A6E" w:rsidR="008000E5" w:rsidRDefault="008000E5" w:rsidP="008000E5">
      <w:pPr>
        <w:pStyle w:val="Nadpis2"/>
        <w:numPr>
          <w:ilvl w:val="0"/>
          <w:numId w:val="3"/>
        </w:numPr>
        <w:tabs>
          <w:tab w:val="clear" w:pos="0"/>
          <w:tab w:val="clear" w:pos="426"/>
        </w:tabs>
      </w:pPr>
      <w:r>
        <w:t xml:space="preserve">Předmětem této Rámcové </w:t>
      </w:r>
      <w:r w:rsidR="00933A5B">
        <w:t xml:space="preserve">dohody </w:t>
      </w:r>
      <w:r>
        <w:t xml:space="preserve">je vymezení podmínek, na základě kterých budou mezi Prodávajícím a Kupujícím uzavírány jednotlivé dílčí písemné kupní smlouvy na dodávky </w:t>
      </w:r>
      <w:r w:rsidR="00596C75">
        <w:t>voucher</w:t>
      </w:r>
      <w:r w:rsidR="00807AAB">
        <w:t>ů</w:t>
      </w:r>
      <w:r>
        <w:t xml:space="preserve">, které byly předmětem veřejné zakázky dle </w:t>
      </w:r>
      <w:r w:rsidR="00E805B1">
        <w:t>č</w:t>
      </w:r>
      <w:r>
        <w:t xml:space="preserve">l. I. odst. 2 této Rámcové </w:t>
      </w:r>
      <w:r w:rsidR="00933A5B">
        <w:t>dohody</w:t>
      </w:r>
      <w:r>
        <w:t>, a dále vymezení pravidel pro tyto dodávky.</w:t>
      </w:r>
    </w:p>
    <w:p w14:paraId="646909B5" w14:textId="01F650BA" w:rsidR="008000E5" w:rsidRPr="00E62FF9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  <w:rPr>
          <w:color w:val="000000" w:themeColor="text1"/>
        </w:rPr>
      </w:pPr>
      <w:r>
        <w:t>V souladu s předmětem veřejné zakázky uvedené v </w:t>
      </w:r>
      <w:r w:rsidR="00E805B1">
        <w:t>č</w:t>
      </w:r>
      <w:r>
        <w:t xml:space="preserve">l. I. odst. 2 této Rámcové </w:t>
      </w:r>
      <w:r w:rsidR="00933A5B">
        <w:t xml:space="preserve">dohody </w:t>
      </w:r>
      <w:r>
        <w:t xml:space="preserve">se Prodávající zavazuje na základě dílčích písemných kupních smluv dodávat Kupujícímu dle aktuálně vzniklých potřeb </w:t>
      </w:r>
      <w:r w:rsidR="00C6769D">
        <w:t xml:space="preserve">vouchery popsané ve Specifikaci </w:t>
      </w:r>
      <w:r>
        <w:t>a K</w:t>
      </w:r>
      <w:r w:rsidRPr="000C2464">
        <w:t xml:space="preserve">upující se zavazuje </w:t>
      </w:r>
      <w:r w:rsidR="00807AAB">
        <w:t>vouchery</w:t>
      </w:r>
      <w:r w:rsidRPr="000C2464">
        <w:t xml:space="preserve"> dodávané od </w:t>
      </w:r>
      <w:r>
        <w:t>P</w:t>
      </w:r>
      <w:r w:rsidRPr="000C2464">
        <w:t xml:space="preserve">rodávajícího ve sjednaném množství, druhu, kvalitě a termínu odebrat a zaplatit mu za to dohodnutou kupní cenu. </w:t>
      </w:r>
    </w:p>
    <w:p w14:paraId="02CD0719" w14:textId="61839CFA" w:rsidR="008000E5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</w:pPr>
      <w:r>
        <w:t xml:space="preserve">Celkový rozsah dodávek </w:t>
      </w:r>
      <w:r w:rsidR="005F09D3">
        <w:t>voucherů</w:t>
      </w:r>
      <w:r>
        <w:t xml:space="preserve"> dle této Rámcové </w:t>
      </w:r>
      <w:r w:rsidR="00933A5B">
        <w:t xml:space="preserve">dohody </w:t>
      </w:r>
      <w:r>
        <w:t xml:space="preserve">kupující omezuje vyčleněným objemem finančních prostředků na částku </w:t>
      </w:r>
      <w:r w:rsidRPr="000F20F9">
        <w:t xml:space="preserve">maximálně </w:t>
      </w:r>
      <w:r w:rsidR="00044727" w:rsidRPr="000F20F9">
        <w:rPr>
          <w:b/>
        </w:rPr>
        <w:t>7 480 000</w:t>
      </w:r>
      <w:r w:rsidR="009A0093" w:rsidRPr="000F20F9">
        <w:rPr>
          <w:b/>
        </w:rPr>
        <w:t>,-</w:t>
      </w:r>
      <w:r w:rsidRPr="000F20F9">
        <w:rPr>
          <w:b/>
        </w:rPr>
        <w:t xml:space="preserve"> Kč</w:t>
      </w:r>
      <w:r w:rsidRPr="000F20F9">
        <w:t xml:space="preserve"> bez DPH.</w:t>
      </w:r>
      <w:r w:rsidR="00E87069" w:rsidRPr="000F20F9">
        <w:t xml:space="preserve"> Kupující</w:t>
      </w:r>
      <w:r w:rsidR="00E87069">
        <w:t xml:space="preserve"> má právo nevyčerpat celý rozsah plnění dle této </w:t>
      </w:r>
      <w:r w:rsidR="004A2319">
        <w:t>R</w:t>
      </w:r>
      <w:r w:rsidR="00E87069">
        <w:t xml:space="preserve">ámcové </w:t>
      </w:r>
      <w:r w:rsidR="00933A5B">
        <w:t>dohody</w:t>
      </w:r>
      <w:r w:rsidR="00E87069">
        <w:t>.</w:t>
      </w:r>
    </w:p>
    <w:p w14:paraId="7B7651F6" w14:textId="31CA4090" w:rsidR="00FC70FD" w:rsidRPr="00F40DC4" w:rsidRDefault="00FC70FD" w:rsidP="00F40DC4">
      <w:pPr>
        <w:numPr>
          <w:ilvl w:val="0"/>
          <w:numId w:val="1"/>
        </w:numPr>
        <w:suppressAutoHyphens w:val="0"/>
        <w:spacing w:after="240"/>
        <w:jc w:val="both"/>
        <w:rPr>
          <w:rFonts w:cs="Arial"/>
        </w:rPr>
      </w:pPr>
      <w:r w:rsidRPr="00B04646">
        <w:rPr>
          <w:rFonts w:cs="Arial"/>
          <w:szCs w:val="22"/>
        </w:rPr>
        <w:t xml:space="preserve">V souladu s § 6 </w:t>
      </w:r>
      <w:r w:rsidRPr="00E93B3C">
        <w:rPr>
          <w:rFonts w:cs="Arial"/>
          <w:szCs w:val="22"/>
        </w:rPr>
        <w:t xml:space="preserve">odst. 4 </w:t>
      </w:r>
      <w:r w:rsidRPr="00A5066C">
        <w:rPr>
          <w:rFonts w:cs="Arial"/>
          <w:szCs w:val="22"/>
        </w:rPr>
        <w:t>ZZVZ</w:t>
      </w:r>
      <w:r w:rsidR="000D0DD0">
        <w:rPr>
          <w:rFonts w:cs="Arial"/>
          <w:szCs w:val="22"/>
        </w:rPr>
        <w:t xml:space="preserve"> </w:t>
      </w:r>
      <w:r>
        <w:rPr>
          <w:color w:val="000000"/>
          <w:szCs w:val="22"/>
          <w:lang w:eastAsia="cs-CZ"/>
        </w:rPr>
        <w:t xml:space="preserve">Prodávající prohlašuje, že si je vědom skutečnosti, že Kupující má zájem na realizaci veřejné zakázky v souladu se zásadami odpovědného zadávání veřejných zakázek ve smyslu § 6 odst. 4 </w:t>
      </w:r>
      <w:r w:rsidRPr="00F469B1">
        <w:rPr>
          <w:szCs w:val="22"/>
          <w:lang w:eastAsia="cs-CZ"/>
        </w:rPr>
        <w:t xml:space="preserve">zákona </w:t>
      </w:r>
      <w:r w:rsidR="00A5066C">
        <w:rPr>
          <w:color w:val="000000"/>
          <w:szCs w:val="22"/>
          <w:lang w:eastAsia="cs-CZ"/>
        </w:rPr>
        <w:t>ZZVZ.</w:t>
      </w:r>
      <w:r>
        <w:rPr>
          <w:color w:val="000000"/>
          <w:szCs w:val="22"/>
          <w:lang w:eastAsia="cs-CZ"/>
        </w:rPr>
        <w:t xml:space="preserve"> Prodávající se zavazuje po celou dobu trvání smluvního vztahu založeného touto </w:t>
      </w:r>
      <w:r w:rsidR="004A2319">
        <w:rPr>
          <w:color w:val="000000"/>
          <w:szCs w:val="22"/>
          <w:lang w:eastAsia="cs-CZ"/>
        </w:rPr>
        <w:t>Rámcovou d</w:t>
      </w:r>
      <w:r w:rsidR="00933A5B">
        <w:rPr>
          <w:color w:val="000000"/>
          <w:szCs w:val="22"/>
          <w:lang w:eastAsia="cs-CZ"/>
        </w:rPr>
        <w:t xml:space="preserve">ohodou </w:t>
      </w:r>
      <w:r>
        <w:rPr>
          <w:color w:val="000000"/>
          <w:szCs w:val="22"/>
          <w:lang w:eastAsia="cs-CZ"/>
        </w:rPr>
        <w:t>zajistit dodržování veškerých obecně závazných právních předpisů vztahující se k vykonávané činnosti, zejména předpisy o bezpečnosti a ochraně zdraví při práci a o požární bezpečnosti</w:t>
      </w:r>
      <w:r w:rsidR="00F40DC4">
        <w:rPr>
          <w:color w:val="000000"/>
          <w:szCs w:val="22"/>
          <w:lang w:eastAsia="cs-CZ"/>
        </w:rPr>
        <w:t xml:space="preserve"> </w:t>
      </w:r>
      <w:r>
        <w:rPr>
          <w:color w:val="000000"/>
          <w:szCs w:val="22"/>
          <w:lang w:eastAsia="cs-CZ"/>
        </w:rPr>
        <w:t>a především pracovněprávních předpisů týkající se odměňování, pracovní doby, doby odpočinku, přesčasů, atd.</w:t>
      </w:r>
      <w:r w:rsidRPr="00F40DC4">
        <w:rPr>
          <w:rFonts w:cs="Arial"/>
          <w:szCs w:val="22"/>
        </w:rPr>
        <w:t xml:space="preserve"> Dále se Prodávající zavazuje řádně a včas plnit finanční závazky vůči všem účastníkům dodavatelského řetězce, pokud se budou podílet na plnění této Rámcové </w:t>
      </w:r>
      <w:r w:rsidR="00933A5B">
        <w:rPr>
          <w:rFonts w:cs="Arial"/>
          <w:szCs w:val="22"/>
        </w:rPr>
        <w:t>dohody</w:t>
      </w:r>
      <w:r w:rsidRPr="00F40DC4">
        <w:rPr>
          <w:rFonts w:cs="Arial"/>
          <w:szCs w:val="22"/>
        </w:rPr>
        <w:t>.</w:t>
      </w:r>
    </w:p>
    <w:p w14:paraId="0E96061A" w14:textId="77777777" w:rsidR="008000E5" w:rsidRDefault="008000E5" w:rsidP="008000E5">
      <w:pPr>
        <w:pStyle w:val="Nadpis2"/>
        <w:tabs>
          <w:tab w:val="clear" w:pos="0"/>
          <w:tab w:val="clear" w:pos="426"/>
        </w:tabs>
        <w:ind w:left="360"/>
      </w:pPr>
    </w:p>
    <w:p w14:paraId="325757C5" w14:textId="77777777" w:rsidR="00BF2ECF" w:rsidRPr="00846FD0" w:rsidRDefault="00BF2ECF" w:rsidP="00BF2ECF">
      <w:pPr>
        <w:pStyle w:val="1lnky"/>
      </w:pPr>
      <w:r w:rsidRPr="00F83799">
        <w:t>Článek</w:t>
      </w:r>
      <w:r>
        <w:t xml:space="preserve"> III.</w:t>
      </w:r>
    </w:p>
    <w:p w14:paraId="5BCEE68C" w14:textId="77777777" w:rsidR="00BF2ECF" w:rsidRDefault="008B7B71" w:rsidP="00BF2ECF">
      <w:pPr>
        <w:pStyle w:val="Nadpis1"/>
      </w:pPr>
      <w:r w:rsidRPr="008B7B71">
        <w:t>Uzavření dílčí kupní smlouvy a dodací podmínky</w:t>
      </w:r>
      <w:r w:rsidRPr="00720EF6">
        <w:t xml:space="preserve"> </w:t>
      </w:r>
    </w:p>
    <w:p w14:paraId="6CB659E6" w14:textId="3E6908C0" w:rsidR="00E62FF9" w:rsidRPr="00E62FF9" w:rsidRDefault="00E62FF9" w:rsidP="0014401D">
      <w:pPr>
        <w:numPr>
          <w:ilvl w:val="0"/>
          <w:numId w:val="6"/>
        </w:numPr>
        <w:tabs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Plnění z této Rámcové </w:t>
      </w:r>
      <w:r w:rsidR="00933A5B">
        <w:rPr>
          <w:rFonts w:cs="Arial"/>
          <w:szCs w:val="22"/>
          <w:lang w:eastAsia="cs-CZ"/>
        </w:rPr>
        <w:t>dohody</w:t>
      </w:r>
      <w:r w:rsidR="00933A5B" w:rsidRPr="00F06ECC">
        <w:rPr>
          <w:rFonts w:cs="Arial"/>
          <w:szCs w:val="22"/>
          <w:lang w:eastAsia="cs-CZ"/>
        </w:rPr>
        <w:t xml:space="preserve"> </w:t>
      </w:r>
      <w:r w:rsidRPr="00F06ECC">
        <w:rPr>
          <w:rFonts w:cs="Arial"/>
          <w:szCs w:val="22"/>
          <w:lang w:eastAsia="cs-CZ"/>
        </w:rPr>
        <w:t xml:space="preserve">bude uskutečňováno dle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 xml:space="preserve">smluv.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budou uzavírány na základě písemných objednávek </w:t>
      </w:r>
      <w:r>
        <w:rPr>
          <w:rFonts w:cs="Arial"/>
          <w:szCs w:val="22"/>
          <w:lang w:eastAsia="cs-CZ"/>
        </w:rPr>
        <w:t xml:space="preserve">Kupujícího (dále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bCs/>
          <w:i/>
          <w:iCs/>
          <w:szCs w:val="22"/>
          <w:lang w:eastAsia="cs-CZ"/>
        </w:rPr>
        <w:t>objednávka</w:t>
      </w:r>
      <w:r w:rsidRPr="00171BCD">
        <w:rPr>
          <w:rFonts w:cs="Arial"/>
          <w:i/>
          <w:iCs/>
          <w:szCs w:val="22"/>
          <w:lang w:eastAsia="cs-CZ"/>
        </w:rPr>
        <w:t>“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a písemné akceptace objednávky </w:t>
      </w:r>
      <w:r>
        <w:rPr>
          <w:rFonts w:cs="Arial"/>
          <w:szCs w:val="22"/>
          <w:lang w:eastAsia="cs-CZ"/>
        </w:rPr>
        <w:t>Prodávajícím (</w:t>
      </w:r>
      <w:r w:rsidRPr="00F06ECC">
        <w:rPr>
          <w:rFonts w:cs="Arial"/>
          <w:szCs w:val="22"/>
          <w:lang w:eastAsia="cs-CZ"/>
        </w:rPr>
        <w:t xml:space="preserve">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i/>
          <w:iCs/>
          <w:szCs w:val="22"/>
          <w:lang w:eastAsia="cs-CZ"/>
        </w:rPr>
        <w:t>akceptace</w:t>
      </w:r>
      <w:r w:rsidRPr="00171BCD">
        <w:rPr>
          <w:rFonts w:cs="Arial"/>
          <w:i/>
          <w:iCs/>
          <w:szCs w:val="22"/>
          <w:lang w:eastAsia="cs-CZ"/>
        </w:rPr>
        <w:t>“</w:t>
      </w:r>
      <w:r w:rsidRPr="00F06ECC">
        <w:rPr>
          <w:rFonts w:cs="Arial"/>
          <w:szCs w:val="22"/>
          <w:lang w:eastAsia="cs-CZ"/>
        </w:rPr>
        <w:t>)</w:t>
      </w:r>
      <w:r>
        <w:rPr>
          <w:rFonts w:cs="Arial"/>
          <w:szCs w:val="22"/>
          <w:lang w:eastAsia="cs-CZ"/>
        </w:rPr>
        <w:t>, společně "</w:t>
      </w:r>
      <w:r w:rsidRPr="00E5669E">
        <w:rPr>
          <w:rFonts w:cs="Arial"/>
          <w:b/>
          <w:i/>
          <w:szCs w:val="22"/>
          <w:lang w:eastAsia="cs-CZ"/>
        </w:rPr>
        <w:t>dílčí kupní smlouv</w:t>
      </w:r>
      <w:r w:rsidRPr="00127A66">
        <w:rPr>
          <w:rFonts w:cs="Arial"/>
          <w:b/>
          <w:bCs/>
          <w:szCs w:val="22"/>
          <w:lang w:eastAsia="cs-CZ"/>
        </w:rPr>
        <w:t>a</w:t>
      </w:r>
      <w:r>
        <w:rPr>
          <w:rFonts w:cs="Arial"/>
          <w:szCs w:val="22"/>
          <w:lang w:eastAsia="cs-CZ"/>
        </w:rPr>
        <w:t>"</w:t>
      </w:r>
      <w:r w:rsidRPr="00F06ECC">
        <w:rPr>
          <w:rFonts w:cs="Arial"/>
          <w:szCs w:val="22"/>
          <w:lang w:eastAsia="cs-CZ"/>
        </w:rPr>
        <w:t>.</w:t>
      </w:r>
      <w:r w:rsidRPr="00223650">
        <w:rPr>
          <w:rFonts w:cs="Arial"/>
        </w:rPr>
        <w:t xml:space="preserve"> </w:t>
      </w:r>
      <w:r>
        <w:rPr>
          <w:rFonts w:cs="Arial"/>
        </w:rPr>
        <w:t>Objednávky i akceptace budou zasílané elektronicky prostřednictvím e-mailu.</w:t>
      </w:r>
    </w:p>
    <w:p w14:paraId="3B130D28" w14:textId="1129FF83" w:rsidR="00E62FF9" w:rsidRPr="00C826FB" w:rsidRDefault="00E62FF9" w:rsidP="00EE2361">
      <w:pPr>
        <w:numPr>
          <w:ilvl w:val="0"/>
          <w:numId w:val="6"/>
        </w:numPr>
        <w:suppressAutoHyphens w:val="0"/>
        <w:spacing w:after="200" w:line="264" w:lineRule="auto"/>
        <w:ind w:left="426" w:hanging="426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Objednávky budou realizovány prostřednictvím pověřených </w:t>
      </w:r>
      <w:r>
        <w:rPr>
          <w:rFonts w:cs="Arial"/>
          <w:szCs w:val="22"/>
          <w:lang w:eastAsia="cs-CZ"/>
        </w:rPr>
        <w:t>osob</w:t>
      </w:r>
      <w:r w:rsidRPr="00F06ECC">
        <w:rPr>
          <w:rFonts w:cs="Arial"/>
          <w:szCs w:val="22"/>
          <w:lang w:eastAsia="cs-CZ"/>
        </w:rPr>
        <w:t xml:space="preserve"> dle </w:t>
      </w:r>
      <w:r w:rsidR="00E805B1">
        <w:rPr>
          <w:rFonts w:cs="Arial"/>
          <w:szCs w:val="22"/>
          <w:lang w:eastAsia="cs-CZ"/>
        </w:rPr>
        <w:t>č</w:t>
      </w:r>
      <w:r>
        <w:rPr>
          <w:rFonts w:cs="Arial"/>
          <w:szCs w:val="22"/>
          <w:lang w:eastAsia="cs-CZ"/>
        </w:rPr>
        <w:t xml:space="preserve">l. XII. </w:t>
      </w:r>
      <w:r w:rsidRPr="00F06ECC">
        <w:rPr>
          <w:rFonts w:cs="Arial"/>
          <w:szCs w:val="22"/>
          <w:lang w:eastAsia="cs-CZ"/>
        </w:rPr>
        <w:t xml:space="preserve">odst. </w:t>
      </w:r>
      <w:r>
        <w:rPr>
          <w:rFonts w:cs="Arial"/>
          <w:szCs w:val="22"/>
          <w:lang w:eastAsia="cs-CZ"/>
        </w:rPr>
        <w:t xml:space="preserve">2 </w:t>
      </w:r>
      <w:r w:rsidRPr="00F06ECC">
        <w:rPr>
          <w:rFonts w:cs="Arial"/>
          <w:szCs w:val="22"/>
          <w:lang w:eastAsia="cs-CZ"/>
        </w:rPr>
        <w:t xml:space="preserve">této Rámcové </w:t>
      </w:r>
      <w:r w:rsidR="00933A5B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 xml:space="preserve">. O změně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se budou Smluvní strany</w:t>
      </w:r>
      <w:r w:rsidRPr="00F06ECC">
        <w:rPr>
          <w:rFonts w:cs="Arial"/>
          <w:szCs w:val="22"/>
          <w:lang w:eastAsia="cs-CZ"/>
        </w:rPr>
        <w:t xml:space="preserve"> bez zbytečného odkladu </w:t>
      </w:r>
      <w:r>
        <w:rPr>
          <w:rFonts w:cs="Arial"/>
          <w:szCs w:val="22"/>
          <w:lang w:eastAsia="cs-CZ"/>
        </w:rPr>
        <w:t>vzájemně</w:t>
      </w:r>
      <w:r w:rsidRPr="00F06ECC">
        <w:rPr>
          <w:rFonts w:cs="Arial"/>
          <w:szCs w:val="22"/>
          <w:lang w:eastAsia="cs-CZ"/>
        </w:rPr>
        <w:t xml:space="preserve"> informovat.</w:t>
      </w:r>
    </w:p>
    <w:p w14:paraId="1EA5754F" w14:textId="77777777" w:rsidR="00E62FF9" w:rsidRPr="00F06ECC" w:rsidRDefault="00E62FF9" w:rsidP="00EE2361">
      <w:pPr>
        <w:numPr>
          <w:ilvl w:val="0"/>
          <w:numId w:val="6"/>
        </w:numPr>
        <w:suppressAutoHyphens w:val="0"/>
        <w:spacing w:after="200" w:line="276" w:lineRule="auto"/>
        <w:ind w:left="56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lastRenderedPageBreak/>
        <w:t xml:space="preserve">Realizace jednotlivých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>smluv bude probíhat níže uvedeným způsobem:</w:t>
      </w:r>
    </w:p>
    <w:p w14:paraId="4C92178A" w14:textId="2245C78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Kupující </w:t>
      </w:r>
      <w:r w:rsidRPr="00F06ECC">
        <w:rPr>
          <w:rFonts w:cs="Arial"/>
          <w:szCs w:val="22"/>
          <w:lang w:eastAsia="cs-CZ"/>
        </w:rPr>
        <w:t xml:space="preserve">je oprávněn učinit dílčí písemné objednávky na základě této Rámcové </w:t>
      </w:r>
      <w:r w:rsidR="00933A5B">
        <w:rPr>
          <w:rFonts w:cs="Arial"/>
          <w:szCs w:val="22"/>
          <w:lang w:eastAsia="cs-CZ"/>
        </w:rPr>
        <w:t>dohody</w:t>
      </w:r>
      <w:r w:rsidR="00AF2C01">
        <w:rPr>
          <w:rFonts w:cs="Arial"/>
          <w:szCs w:val="22"/>
          <w:lang w:eastAsia="cs-CZ"/>
        </w:rPr>
        <w:t>.</w:t>
      </w:r>
    </w:p>
    <w:p w14:paraId="1B9DD9AF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Písemná objednávka </w:t>
      </w:r>
      <w:r>
        <w:rPr>
          <w:rFonts w:cs="Arial"/>
          <w:szCs w:val="22"/>
          <w:lang w:eastAsia="cs-CZ"/>
        </w:rPr>
        <w:t xml:space="preserve">Kupujícího </w:t>
      </w:r>
      <w:r w:rsidRPr="00F06ECC">
        <w:rPr>
          <w:rFonts w:cs="Arial"/>
          <w:szCs w:val="22"/>
          <w:lang w:eastAsia="cs-CZ"/>
        </w:rPr>
        <w:t>musí obsahovat zejména:</w:t>
      </w:r>
    </w:p>
    <w:p w14:paraId="11B4CC2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identifikaci S</w:t>
      </w:r>
      <w:r w:rsidRPr="00F06ECC">
        <w:rPr>
          <w:rFonts w:cs="Arial"/>
          <w:szCs w:val="22"/>
          <w:lang w:eastAsia="cs-CZ"/>
        </w:rPr>
        <w:t>mluvních stran,</w:t>
      </w:r>
    </w:p>
    <w:p w14:paraId="60094CEF" w14:textId="04204CF5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číslo a název Rámcové </w:t>
      </w:r>
      <w:r w:rsidR="00933A5B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>,</w:t>
      </w:r>
    </w:p>
    <w:p w14:paraId="5FD95952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objednávky,</w:t>
      </w:r>
    </w:p>
    <w:p w14:paraId="3044793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vymezení předmětu objednávky,</w:t>
      </w:r>
    </w:p>
    <w:p w14:paraId="4DEB8920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termín plnění, </w:t>
      </w:r>
    </w:p>
    <w:p w14:paraId="5FF86F68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místo plnění,</w:t>
      </w:r>
    </w:p>
    <w:p w14:paraId="58D6E05E" w14:textId="7EEF8C0B" w:rsidR="00E62FF9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datum a podpis.</w:t>
      </w:r>
    </w:p>
    <w:p w14:paraId="31EDF762" w14:textId="371BA7DC" w:rsidR="004F06E0" w:rsidRPr="00F06ECC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Pr="00F06ECC">
        <w:rPr>
          <w:rFonts w:cs="Arial"/>
          <w:szCs w:val="22"/>
          <w:lang w:eastAsia="cs-CZ"/>
        </w:rPr>
        <w:t xml:space="preserve"> vystavenou písemnou objednávku opatří podpisem a její kopii zašle </w:t>
      </w:r>
      <w:r>
        <w:rPr>
          <w:rFonts w:cs="Arial"/>
          <w:szCs w:val="22"/>
          <w:lang w:eastAsia="cs-CZ"/>
        </w:rPr>
        <w:t>pověřen</w:t>
      </w:r>
      <w:r w:rsidR="00E805B1">
        <w:rPr>
          <w:rFonts w:cs="Arial"/>
          <w:szCs w:val="22"/>
          <w:lang w:eastAsia="cs-CZ"/>
        </w:rPr>
        <w:t>é</w:t>
      </w:r>
      <w:r w:rsidRPr="00F06ECC">
        <w:rPr>
          <w:rFonts w:cs="Arial"/>
          <w:szCs w:val="22"/>
          <w:lang w:eastAsia="cs-CZ"/>
        </w:rPr>
        <w:t xml:space="preserve"> osob</w:t>
      </w:r>
      <w:r w:rsidR="00E805B1">
        <w:rPr>
          <w:rFonts w:cs="Arial"/>
          <w:szCs w:val="22"/>
          <w:lang w:eastAsia="cs-CZ"/>
        </w:rPr>
        <w:t>ě</w:t>
      </w:r>
      <w:r w:rsidRPr="00F06ECC">
        <w:rPr>
          <w:rFonts w:cs="Arial"/>
          <w:szCs w:val="22"/>
          <w:lang w:eastAsia="cs-CZ"/>
        </w:rPr>
        <w:t xml:space="preserve"> </w:t>
      </w:r>
      <w:r w:rsidR="00E805B1">
        <w:rPr>
          <w:rFonts w:cs="Arial"/>
          <w:szCs w:val="22"/>
          <w:lang w:eastAsia="cs-CZ"/>
        </w:rPr>
        <w:t xml:space="preserve">Prodávajícího </w:t>
      </w:r>
      <w:r w:rsidRPr="00F06ECC">
        <w:rPr>
          <w:rFonts w:cs="Arial"/>
          <w:szCs w:val="22"/>
          <w:lang w:eastAsia="cs-CZ"/>
        </w:rPr>
        <w:t>uveden</w:t>
      </w:r>
      <w:r w:rsidR="00E805B1">
        <w:rPr>
          <w:rFonts w:cs="Arial"/>
          <w:szCs w:val="22"/>
          <w:lang w:eastAsia="cs-CZ"/>
        </w:rPr>
        <w:t>é</w:t>
      </w:r>
      <w:r w:rsidRPr="00F06ECC">
        <w:rPr>
          <w:rFonts w:cs="Arial"/>
          <w:szCs w:val="22"/>
          <w:lang w:eastAsia="cs-CZ"/>
        </w:rPr>
        <w:t xml:space="preserve"> v </w:t>
      </w:r>
      <w:r w:rsidR="00E805B1">
        <w:rPr>
          <w:rFonts w:cs="Arial"/>
          <w:szCs w:val="22"/>
          <w:lang w:eastAsia="cs-CZ"/>
        </w:rPr>
        <w:t>č</w:t>
      </w:r>
      <w:r>
        <w:rPr>
          <w:rFonts w:cs="Arial"/>
          <w:szCs w:val="22"/>
          <w:lang w:eastAsia="cs-CZ"/>
        </w:rPr>
        <w:t xml:space="preserve">l. </w:t>
      </w:r>
      <w:r w:rsidRPr="00852896">
        <w:rPr>
          <w:rFonts w:cs="Arial"/>
          <w:szCs w:val="22"/>
          <w:lang w:eastAsia="cs-CZ"/>
        </w:rPr>
        <w:t>X</w:t>
      </w:r>
      <w:r>
        <w:rPr>
          <w:rFonts w:cs="Arial"/>
          <w:szCs w:val="22"/>
          <w:lang w:eastAsia="cs-CZ"/>
        </w:rPr>
        <w:t>II</w:t>
      </w:r>
      <w:r w:rsidRPr="00852896">
        <w:rPr>
          <w:rFonts w:cs="Arial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odst. </w:t>
      </w:r>
      <w:r w:rsidRPr="00852896">
        <w:rPr>
          <w:rFonts w:cs="Arial"/>
          <w:szCs w:val="22"/>
          <w:lang w:eastAsia="cs-CZ"/>
        </w:rPr>
        <w:t>2</w:t>
      </w:r>
      <w:r w:rsidRPr="00F06ECC">
        <w:rPr>
          <w:rFonts w:cs="Arial"/>
          <w:szCs w:val="22"/>
          <w:lang w:eastAsia="cs-CZ"/>
        </w:rPr>
        <w:t xml:space="preserve"> této Rámcové </w:t>
      </w:r>
      <w:r w:rsidR="004C6C5F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 xml:space="preserve">. Pro zamezení veškerých pochybností se </w:t>
      </w:r>
      <w:r>
        <w:rPr>
          <w:rFonts w:cs="Arial"/>
          <w:szCs w:val="22"/>
          <w:lang w:eastAsia="cs-CZ"/>
        </w:rPr>
        <w:t xml:space="preserve">Smluvní </w:t>
      </w:r>
      <w:r w:rsidRPr="00F06ECC">
        <w:rPr>
          <w:rFonts w:cs="Arial"/>
          <w:szCs w:val="22"/>
          <w:lang w:eastAsia="cs-CZ"/>
        </w:rPr>
        <w:t xml:space="preserve">strany dohodly, že </w:t>
      </w:r>
      <w:r w:rsidR="00E805B1">
        <w:rPr>
          <w:rFonts w:cs="Arial"/>
          <w:szCs w:val="22"/>
          <w:lang w:eastAsia="cs-CZ"/>
        </w:rPr>
        <w:t xml:space="preserve">se </w:t>
      </w:r>
      <w:r w:rsidRPr="00F06ECC">
        <w:rPr>
          <w:rFonts w:cs="Arial"/>
          <w:szCs w:val="22"/>
          <w:lang w:eastAsia="cs-CZ"/>
        </w:rPr>
        <w:t>objednávka považuje za doručenou ve lhůtě</w:t>
      </w:r>
      <w:r>
        <w:rPr>
          <w:rFonts w:cs="Arial"/>
          <w:szCs w:val="22"/>
          <w:lang w:eastAsia="cs-CZ"/>
        </w:rPr>
        <w:t xml:space="preserve"> dvou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(</w:t>
      </w:r>
      <w:r w:rsidRPr="00F06ECC">
        <w:rPr>
          <w:rFonts w:cs="Arial"/>
          <w:szCs w:val="22"/>
          <w:lang w:eastAsia="cs-CZ"/>
        </w:rPr>
        <w:t>2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pracovních dnů od jejího odeslání.</w:t>
      </w:r>
    </w:p>
    <w:p w14:paraId="11382C2B" w14:textId="57DF33B1" w:rsidR="004F06E0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je povinen doručenou objednávku, která byla vystavena v souladu s Rámcovou </w:t>
      </w:r>
      <w:r w:rsidR="004C6C5F">
        <w:rPr>
          <w:rFonts w:cs="Arial"/>
          <w:szCs w:val="22"/>
          <w:lang w:eastAsia="cs-CZ"/>
        </w:rPr>
        <w:t>dohodou</w:t>
      </w:r>
      <w:r w:rsidRPr="00F06ECC">
        <w:rPr>
          <w:rFonts w:cs="Arial"/>
          <w:szCs w:val="22"/>
          <w:lang w:eastAsia="cs-CZ"/>
        </w:rPr>
        <w:t xml:space="preserve">, akceptovat. Za akceptaci se považuje opatření objednávky podpisem </w:t>
      </w:r>
      <w:r>
        <w:rPr>
          <w:rFonts w:cs="Arial"/>
          <w:szCs w:val="22"/>
          <w:lang w:eastAsia="cs-CZ"/>
        </w:rPr>
        <w:t xml:space="preserve">Prodávajícího </w:t>
      </w:r>
      <w:r w:rsidRPr="00F06ECC">
        <w:rPr>
          <w:rFonts w:cs="Arial"/>
          <w:szCs w:val="22"/>
          <w:lang w:eastAsia="cs-CZ"/>
        </w:rPr>
        <w:t xml:space="preserve">s uvedením data podpisu, nebo podepsáním samostatně vystaveného písemného potvrzení ze strany </w:t>
      </w:r>
      <w:r>
        <w:rPr>
          <w:rFonts w:cs="Arial"/>
          <w:szCs w:val="22"/>
          <w:lang w:eastAsia="cs-CZ"/>
        </w:rPr>
        <w:t>Prodávajícího.</w:t>
      </w:r>
      <w:r w:rsidRPr="00F06ECC">
        <w:rPr>
          <w:rFonts w:cs="Arial"/>
          <w:szCs w:val="22"/>
          <w:lang w:eastAsia="cs-CZ"/>
        </w:rPr>
        <w:t xml:space="preserve"> Potvrzení musí obsahovat prohlášení o akceptaci objednávky s přesnou identifikací akceptované objednávky a u podpisu je potřebné uvést datum podpisu. Akceptaci objednávky je </w:t>
      </w:r>
      <w:r>
        <w:rPr>
          <w:rFonts w:cs="Arial"/>
          <w:szCs w:val="22"/>
          <w:lang w:eastAsia="cs-CZ"/>
        </w:rPr>
        <w:t xml:space="preserve">Prodávající </w:t>
      </w:r>
      <w:r w:rsidRPr="00F06ECC">
        <w:rPr>
          <w:rFonts w:cs="Arial"/>
          <w:szCs w:val="22"/>
          <w:lang w:eastAsia="cs-CZ"/>
        </w:rPr>
        <w:t>povin</w:t>
      </w:r>
      <w:r>
        <w:rPr>
          <w:rFonts w:cs="Arial"/>
          <w:szCs w:val="22"/>
          <w:lang w:eastAsia="cs-CZ"/>
        </w:rPr>
        <w:t>en učinit nejpozději druhý (2.)</w:t>
      </w:r>
      <w:r w:rsidRPr="00F06ECC">
        <w:rPr>
          <w:rFonts w:cs="Arial"/>
          <w:szCs w:val="22"/>
          <w:lang w:eastAsia="cs-CZ"/>
        </w:rPr>
        <w:t xml:space="preserve"> pracovní den po doručení objednávky. Kopii takto akceptované objednávky nebo kopii potvrzení o akceptaci je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povinen v den podpisu zaslat </w:t>
      </w:r>
      <w:r>
        <w:rPr>
          <w:rFonts w:cs="Arial"/>
          <w:szCs w:val="22"/>
          <w:lang w:eastAsia="cs-CZ"/>
        </w:rPr>
        <w:t>Kupujícímu</w:t>
      </w:r>
      <w:r w:rsidRPr="00F06ECC">
        <w:rPr>
          <w:rFonts w:cs="Arial"/>
          <w:szCs w:val="22"/>
          <w:lang w:eastAsia="cs-CZ"/>
        </w:rPr>
        <w:t xml:space="preserve"> na e-mail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uvedené</w:t>
      </w:r>
      <w:r>
        <w:rPr>
          <w:rFonts w:cs="Arial"/>
          <w:szCs w:val="22"/>
          <w:lang w:eastAsia="cs-CZ"/>
        </w:rPr>
        <w:t xml:space="preserve"> v </w:t>
      </w:r>
      <w:r w:rsidR="00E805B1">
        <w:rPr>
          <w:rFonts w:cs="Arial"/>
          <w:szCs w:val="22"/>
          <w:lang w:eastAsia="cs-CZ"/>
        </w:rPr>
        <w:t>č</w:t>
      </w:r>
      <w:r>
        <w:rPr>
          <w:rFonts w:cs="Arial"/>
          <w:szCs w:val="22"/>
          <w:lang w:eastAsia="cs-CZ"/>
        </w:rPr>
        <w:t xml:space="preserve">l. XII. odst. 2 této Rámcové </w:t>
      </w:r>
      <w:r w:rsidR="004C6C5F">
        <w:rPr>
          <w:rFonts w:cs="Arial"/>
          <w:szCs w:val="22"/>
          <w:lang w:eastAsia="cs-CZ"/>
        </w:rPr>
        <w:t>dohody</w:t>
      </w:r>
      <w:r>
        <w:rPr>
          <w:rFonts w:cs="Arial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 </w:t>
      </w:r>
    </w:p>
    <w:p w14:paraId="3D8D7E48" w14:textId="737C5495" w:rsidR="004F06E0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Za den uzavření jednotlivé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se považuje den, kdy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objednávku </w:t>
      </w:r>
      <w:r>
        <w:rPr>
          <w:rFonts w:cs="Arial"/>
          <w:szCs w:val="22"/>
          <w:lang w:eastAsia="cs-CZ"/>
        </w:rPr>
        <w:t>Kupujícího</w:t>
      </w:r>
      <w:r w:rsidRPr="00F06ECC">
        <w:rPr>
          <w:rFonts w:cs="Arial"/>
          <w:szCs w:val="22"/>
          <w:lang w:eastAsia="cs-CZ"/>
        </w:rPr>
        <w:t xml:space="preserve"> akceptoval.</w:t>
      </w:r>
    </w:p>
    <w:p w14:paraId="6D431F84" w14:textId="5026F22E" w:rsidR="00F5090C" w:rsidRDefault="00684B3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color w:val="FF0000"/>
        </w:rPr>
      </w:pPr>
      <w:r>
        <w:rPr>
          <w:rFonts w:cs="Arial"/>
          <w:szCs w:val="22"/>
          <w:lang w:eastAsia="cs-CZ"/>
        </w:rPr>
        <w:t xml:space="preserve">Prodávající </w:t>
      </w:r>
      <w:r>
        <w:t xml:space="preserve">je povinen dodat </w:t>
      </w:r>
      <w:r w:rsidR="00BF7039">
        <w:t xml:space="preserve">vouchery </w:t>
      </w:r>
      <w:r w:rsidR="00635606" w:rsidRPr="00C826FB">
        <w:t>specifikované v dílčí písemné objednávce</w:t>
      </w:r>
      <w:r w:rsidRPr="00C826FB">
        <w:t xml:space="preserve"> nejpozději</w:t>
      </w:r>
      <w:r>
        <w:t xml:space="preserve"> do </w:t>
      </w:r>
      <w:r w:rsidR="00772CC1">
        <w:t>1</w:t>
      </w:r>
      <w:r w:rsidR="00AF3D15">
        <w:t>0</w:t>
      </w:r>
      <w:r>
        <w:t xml:space="preserve"> pracovních dnů ode dne, kdy </w:t>
      </w:r>
      <w:r w:rsidR="00C90A8D">
        <w:t>P</w:t>
      </w:r>
      <w:r>
        <w:t>rodávající objednávku akceptoval</w:t>
      </w:r>
      <w:r w:rsidR="00A5066C">
        <w:t>, případně od data uveřejnění v Registru smluv podle odst. 3.9. tohoto článku.</w:t>
      </w:r>
      <w:r w:rsidR="004C48BE">
        <w:t xml:space="preserve"> </w:t>
      </w:r>
      <w:r w:rsidR="004C48BE">
        <w:rPr>
          <w:rFonts w:cs="Arial"/>
        </w:rPr>
        <w:t xml:space="preserve">Prodávající je oprávněn </w:t>
      </w:r>
      <w:r w:rsidR="00E044CB">
        <w:rPr>
          <w:rFonts w:cs="Arial"/>
        </w:rPr>
        <w:t xml:space="preserve">vouchery </w:t>
      </w:r>
      <w:r w:rsidR="004C48BE">
        <w:rPr>
          <w:rFonts w:cs="Arial"/>
        </w:rPr>
        <w:t xml:space="preserve">dodat i v dřívějším termínu, a to po vzájemné dohodě za podmínky </w:t>
      </w:r>
      <w:r w:rsidR="004C48BE" w:rsidRPr="00B26F6B">
        <w:rPr>
          <w:rFonts w:cs="Arial"/>
        </w:rPr>
        <w:t>uvedené v odst. 3.9</w:t>
      </w:r>
      <w:r w:rsidR="004C48BE">
        <w:rPr>
          <w:rFonts w:cs="Arial"/>
        </w:rPr>
        <w:t xml:space="preserve"> tohoto článku. V takovém případě bude předem informovat pověřenou osobu Kupujícího uvedenou v </w:t>
      </w:r>
      <w:r w:rsidR="00E805B1">
        <w:rPr>
          <w:rFonts w:cs="Arial"/>
        </w:rPr>
        <w:t>č</w:t>
      </w:r>
      <w:r w:rsidR="004C48BE">
        <w:rPr>
          <w:rFonts w:cs="Arial"/>
        </w:rPr>
        <w:t xml:space="preserve">l. XII. odst. 2 této Rámcové </w:t>
      </w:r>
      <w:r w:rsidR="004C6C5F">
        <w:rPr>
          <w:rFonts w:cs="Arial"/>
        </w:rPr>
        <w:t xml:space="preserve">dohody </w:t>
      </w:r>
      <w:r w:rsidR="004C48BE">
        <w:rPr>
          <w:rFonts w:cs="Arial"/>
        </w:rPr>
        <w:t xml:space="preserve">o přesném termínu dodávky </w:t>
      </w:r>
      <w:r w:rsidR="00E044CB">
        <w:rPr>
          <w:rFonts w:cs="Arial"/>
        </w:rPr>
        <w:t>voucherů</w:t>
      </w:r>
      <w:r w:rsidR="004C48BE">
        <w:rPr>
          <w:rFonts w:cs="Arial"/>
        </w:rPr>
        <w:t>.</w:t>
      </w:r>
    </w:p>
    <w:p w14:paraId="7AA4FA0B" w14:textId="0125B6DE" w:rsidR="00684B30" w:rsidRPr="00B55E57" w:rsidRDefault="00684B3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494D40">
        <w:rPr>
          <w:rFonts w:cs="Arial"/>
        </w:rPr>
        <w:t xml:space="preserve">Prodávající je povinen </w:t>
      </w:r>
      <w:r w:rsidR="00FC710F">
        <w:rPr>
          <w:rFonts w:cs="Arial"/>
        </w:rPr>
        <w:t>vouchery</w:t>
      </w:r>
      <w:r w:rsidRPr="00494D40">
        <w:rPr>
          <w:rFonts w:cs="Arial"/>
        </w:rPr>
        <w:t xml:space="preserve"> vždy včetně dodacího listu/předávacího protokolu dodat na adresu uvedenou </w:t>
      </w:r>
      <w:r w:rsidR="00DE44F9">
        <w:rPr>
          <w:rFonts w:cs="Arial"/>
        </w:rPr>
        <w:t xml:space="preserve">v </w:t>
      </w:r>
      <w:r w:rsidR="00E805B1">
        <w:rPr>
          <w:rFonts w:cs="Arial"/>
        </w:rPr>
        <w:t>č</w:t>
      </w:r>
      <w:r w:rsidR="00DE44F9">
        <w:rPr>
          <w:rFonts w:cs="Arial"/>
        </w:rPr>
        <w:t>l. IV</w:t>
      </w:r>
      <w:r w:rsidR="00E805B1">
        <w:rPr>
          <w:rFonts w:cs="Arial"/>
        </w:rPr>
        <w:t>.</w:t>
      </w:r>
      <w:r w:rsidR="00DE44F9">
        <w:rPr>
          <w:rFonts w:cs="Arial"/>
        </w:rPr>
        <w:t xml:space="preserve"> odst. 1</w:t>
      </w:r>
      <w:r w:rsidRPr="00494D40">
        <w:rPr>
          <w:rFonts w:cs="Arial"/>
        </w:rPr>
        <w:t xml:space="preserve">, a to vždy v pracovní době Kupujícího, tj. </w:t>
      </w:r>
      <w:r w:rsidRPr="00494D40">
        <w:rPr>
          <w:rFonts w:cs="Arial"/>
        </w:rPr>
        <w:lastRenderedPageBreak/>
        <w:t>od 8:00 do 15:00 hodin daného pracovního dne</w:t>
      </w:r>
      <w:r>
        <w:rPr>
          <w:rFonts w:cs="Arial"/>
        </w:rPr>
        <w:t xml:space="preserve"> po předchozí dohodě s pověřenou osobou </w:t>
      </w:r>
      <w:r w:rsidR="004C48BE">
        <w:rPr>
          <w:rFonts w:cs="Arial"/>
        </w:rPr>
        <w:t>uvedenou v dílčí písemné objednávce</w:t>
      </w:r>
      <w:r w:rsidRPr="009130D4">
        <w:rPr>
          <w:rFonts w:cs="Arial"/>
        </w:rPr>
        <w:t xml:space="preserve">. </w:t>
      </w:r>
    </w:p>
    <w:p w14:paraId="6054C68A" w14:textId="515E843A" w:rsidR="004C48BE" w:rsidRPr="004C48BE" w:rsidRDefault="00FC710F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szCs w:val="24"/>
        </w:rPr>
      </w:pPr>
      <w:r>
        <w:rPr>
          <w:rFonts w:cs="Arial"/>
          <w:szCs w:val="22"/>
        </w:rPr>
        <w:t>Vouchery</w:t>
      </w:r>
      <w:r w:rsidR="004C48BE">
        <w:rPr>
          <w:rFonts w:cs="Arial"/>
          <w:szCs w:val="22"/>
        </w:rPr>
        <w:t xml:space="preserve"> </w:t>
      </w:r>
      <w:r w:rsidR="004C48BE" w:rsidRPr="00BF149B">
        <w:rPr>
          <w:rFonts w:cs="Arial"/>
          <w:szCs w:val="22"/>
        </w:rPr>
        <w:t xml:space="preserve">se považují za předané a převzaté dnem podpisu dodacího listu/předávacího protokolu </w:t>
      </w:r>
      <w:r w:rsidR="004C48BE">
        <w:rPr>
          <w:rFonts w:cs="Arial"/>
          <w:szCs w:val="22"/>
        </w:rPr>
        <w:t>oběma Smluvními stranami</w:t>
      </w:r>
      <w:r w:rsidR="004C2991">
        <w:rPr>
          <w:rFonts w:cs="Arial"/>
          <w:szCs w:val="22"/>
        </w:rPr>
        <w:t>.</w:t>
      </w:r>
      <w:r w:rsidR="004C48BE" w:rsidRPr="00AD457D">
        <w:rPr>
          <w:rFonts w:cs="Arial"/>
          <w:szCs w:val="22"/>
        </w:rPr>
        <w:t xml:space="preserve"> Dodací list/předávací protokol musí obsahovat seznam </w:t>
      </w:r>
      <w:r w:rsidR="00772CC1">
        <w:rPr>
          <w:rFonts w:cs="Arial"/>
          <w:szCs w:val="22"/>
        </w:rPr>
        <w:t>kódů předaných voucherů</w:t>
      </w:r>
      <w:r w:rsidR="004C48BE" w:rsidRPr="00BF149B">
        <w:rPr>
          <w:rFonts w:cs="Arial"/>
          <w:szCs w:val="22"/>
        </w:rPr>
        <w:t xml:space="preserve">. </w:t>
      </w:r>
    </w:p>
    <w:p w14:paraId="276B1BB3" w14:textId="1E302E21" w:rsidR="00CB7584" w:rsidRDefault="00F5090C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t>J</w:t>
      </w:r>
      <w:r w:rsidRPr="00F176CE">
        <w:t xml:space="preserve">ednotlivá </w:t>
      </w:r>
      <w:r w:rsidR="00CB7584" w:rsidRPr="00494D40">
        <w:rPr>
          <w:rFonts w:cs="Arial"/>
        </w:rPr>
        <w:t>dílčí kupní smlouva nabývá účinnosti dnem, kdy je uveřejněna v Registru smluv zřízeném dle zákona č. 340/2015 Sb., o zvláštních podmínkách účinnosti některých smluv, uveřejňování těchto smluv a o registru smluv, ve znění pozdějších předpisů (dále též jen "</w:t>
      </w:r>
      <w:r w:rsidR="00CB7584" w:rsidRPr="00494D40">
        <w:rPr>
          <w:rFonts w:cs="Arial"/>
          <w:b/>
          <w:i/>
        </w:rPr>
        <w:t>zákon o registru smluv</w:t>
      </w:r>
      <w:r w:rsidR="00CB7584" w:rsidRPr="00494D40">
        <w:rPr>
          <w:rFonts w:cs="Arial"/>
        </w:rPr>
        <w:t xml:space="preserve">"). Od tohoto data je Prodávající povinen dodávat ve lhůtách stanovených v předchozích odstavcích, ne však dříve, než bude jednotlivá dílčí kupní smlouva uveřejněna. </w:t>
      </w:r>
      <w:r w:rsidR="00CB7584" w:rsidRPr="00494D40">
        <w:rPr>
          <w:rFonts w:cs="Arial"/>
          <w:szCs w:val="22"/>
        </w:rPr>
        <w:t>Toto ustanovení se týká pouze dílčích kupních smluv, které podléhají uveřejnění.</w:t>
      </w:r>
    </w:p>
    <w:p w14:paraId="559EE61E" w14:textId="1EE50232" w:rsidR="00F5090C" w:rsidRPr="000F20F9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0F20F9">
        <w:rPr>
          <w:rFonts w:cs="Arial"/>
        </w:rPr>
        <w:t xml:space="preserve">Prodávající se zavazuje </w:t>
      </w:r>
      <w:r w:rsidR="008D7767" w:rsidRPr="000F20F9">
        <w:rPr>
          <w:rFonts w:cs="Arial"/>
        </w:rPr>
        <w:t>vouchery</w:t>
      </w:r>
      <w:r w:rsidRPr="000F20F9">
        <w:rPr>
          <w:rFonts w:cs="Arial"/>
        </w:rPr>
        <w:t xml:space="preserve"> označit logem </w:t>
      </w:r>
      <w:r w:rsidR="00635606" w:rsidRPr="000F20F9">
        <w:rPr>
          <w:rFonts w:cs="Arial"/>
        </w:rPr>
        <w:t>K</w:t>
      </w:r>
      <w:r w:rsidRPr="000F20F9">
        <w:rPr>
          <w:rFonts w:cs="Arial"/>
        </w:rPr>
        <w:t xml:space="preserve">upujícího na základě grafického zpracování provedeného </w:t>
      </w:r>
      <w:r w:rsidR="00635606" w:rsidRPr="000F20F9">
        <w:rPr>
          <w:rFonts w:cs="Arial"/>
        </w:rPr>
        <w:t>P</w:t>
      </w:r>
      <w:r w:rsidRPr="000F20F9">
        <w:rPr>
          <w:rFonts w:cs="Arial"/>
        </w:rPr>
        <w:t xml:space="preserve">rodávajícím. Grafický návrh je </w:t>
      </w:r>
      <w:r w:rsidR="00635606" w:rsidRPr="000F20F9">
        <w:rPr>
          <w:rFonts w:cs="Arial"/>
        </w:rPr>
        <w:t>P</w:t>
      </w:r>
      <w:r w:rsidRPr="000F20F9">
        <w:rPr>
          <w:rFonts w:cs="Arial"/>
        </w:rPr>
        <w:t xml:space="preserve">rodávající povinen zaslat </w:t>
      </w:r>
      <w:r w:rsidR="00635606" w:rsidRPr="000F20F9">
        <w:rPr>
          <w:rFonts w:cs="Arial"/>
        </w:rPr>
        <w:t>K</w:t>
      </w:r>
      <w:r w:rsidRPr="000F20F9">
        <w:rPr>
          <w:rFonts w:cs="Arial"/>
        </w:rPr>
        <w:t xml:space="preserve">upujícímu ke schválení. Kupující má možnost se k tomuto grafickému návrhu vyjádřit do pěti pracovních dnů ode dne doručení. V případě, že se </w:t>
      </w:r>
      <w:r w:rsidR="00635606" w:rsidRPr="000F20F9">
        <w:rPr>
          <w:rFonts w:cs="Arial"/>
        </w:rPr>
        <w:t>K</w:t>
      </w:r>
      <w:r w:rsidRPr="000F20F9">
        <w:rPr>
          <w:rFonts w:cs="Arial"/>
        </w:rPr>
        <w:t>upující nevyjádří k zaslaným grafickým návrhům v dohodnuté lhůtě, má se za to, že grafický návrh je akceptován bez připomínek. Komunikace a proces schvalování bude prováděn písemně formou e-mailů prostřednictvím kontaktních osob</w:t>
      </w:r>
      <w:r w:rsidR="00E87069" w:rsidRPr="000F20F9">
        <w:rPr>
          <w:rFonts w:cs="Arial"/>
        </w:rPr>
        <w:t>, další specifikace grafické podoby voucheru je uvedena v </w:t>
      </w:r>
      <w:r w:rsidR="00426FFA" w:rsidRPr="000F20F9">
        <w:rPr>
          <w:rFonts w:cs="Arial"/>
        </w:rPr>
        <w:t>P</w:t>
      </w:r>
      <w:r w:rsidR="00E87069" w:rsidRPr="000F20F9">
        <w:rPr>
          <w:rFonts w:cs="Arial"/>
        </w:rPr>
        <w:t>říloze č. 1</w:t>
      </w:r>
      <w:r w:rsidR="00426FFA" w:rsidRPr="000F20F9">
        <w:rPr>
          <w:rFonts w:cs="Arial"/>
        </w:rPr>
        <w:t>a) a 1b)</w:t>
      </w:r>
      <w:r w:rsidR="00E87069" w:rsidRPr="000F20F9">
        <w:rPr>
          <w:rFonts w:cs="Arial"/>
        </w:rPr>
        <w:t xml:space="preserve"> této </w:t>
      </w:r>
      <w:r w:rsidR="008F1356" w:rsidRPr="000F20F9">
        <w:rPr>
          <w:rFonts w:cs="Arial"/>
        </w:rPr>
        <w:t>R</w:t>
      </w:r>
      <w:r w:rsidR="00E87069" w:rsidRPr="000F20F9">
        <w:rPr>
          <w:rFonts w:cs="Arial"/>
        </w:rPr>
        <w:t>ámcové dohody.</w:t>
      </w:r>
    </w:p>
    <w:p w14:paraId="4BEEFE31" w14:textId="65B01008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je dle této Rámcové </w:t>
      </w:r>
      <w:r w:rsidR="004C6C5F">
        <w:rPr>
          <w:rFonts w:cs="Arial"/>
        </w:rPr>
        <w:t>dohody</w:t>
      </w:r>
      <w:r w:rsidR="004C6C5F" w:rsidRPr="00F32238">
        <w:rPr>
          <w:rFonts w:cs="Arial"/>
        </w:rPr>
        <w:t xml:space="preserve"> </w:t>
      </w:r>
      <w:r w:rsidRPr="00F32238">
        <w:rPr>
          <w:rFonts w:cs="Arial"/>
        </w:rPr>
        <w:t xml:space="preserve">povinen zajistit a dodat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upujícímu na základě jednotlivých kupních smluv </w:t>
      </w:r>
      <w:r w:rsidR="00722878">
        <w:rPr>
          <w:rFonts w:cs="Arial"/>
        </w:rPr>
        <w:t>vouchery</w:t>
      </w:r>
      <w:r w:rsidRPr="00F32238">
        <w:rPr>
          <w:rFonts w:cs="Arial"/>
        </w:rPr>
        <w:t xml:space="preserve"> v odpovídající kvalitě a ceně.</w:t>
      </w:r>
    </w:p>
    <w:p w14:paraId="2A9A69DB" w14:textId="5291FDB3" w:rsidR="00F5090C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prohlašuje, že je seznámen s předmětem činnosti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a zavazuje se postupovat při plnění předmětu této Rámcové </w:t>
      </w:r>
      <w:r w:rsidR="004C6C5F">
        <w:rPr>
          <w:rFonts w:cs="Arial"/>
        </w:rPr>
        <w:t>dohody</w:t>
      </w:r>
      <w:r w:rsidR="004C6C5F" w:rsidRPr="00F32238">
        <w:rPr>
          <w:rFonts w:cs="Arial"/>
        </w:rPr>
        <w:t xml:space="preserve"> </w:t>
      </w:r>
      <w:r w:rsidRPr="00F32238">
        <w:rPr>
          <w:rFonts w:cs="Arial"/>
        </w:rPr>
        <w:t xml:space="preserve">a jednotlivých dílčích kupních smluv s veškerou vážností a náležitou odbornou péčí tak, aby nebylo poškozeno dobré jméno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upujícího</w:t>
      </w:r>
      <w:r w:rsidR="008F1356">
        <w:rPr>
          <w:rFonts w:cs="Arial"/>
        </w:rPr>
        <w:t>,</w:t>
      </w:r>
      <w:r w:rsidRPr="00F32238">
        <w:rPr>
          <w:rFonts w:cs="Arial"/>
        </w:rPr>
        <w:t xml:space="preserve"> nebo aby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 neutrpěl činností </w:t>
      </w:r>
      <w:r w:rsidR="008F1356">
        <w:rPr>
          <w:rFonts w:cs="Arial"/>
        </w:rPr>
        <w:t>P</w:t>
      </w:r>
      <w:r w:rsidRPr="00F32238">
        <w:rPr>
          <w:rFonts w:cs="Arial"/>
        </w:rPr>
        <w:t>rodávajícího jinou újmu.</w:t>
      </w:r>
    </w:p>
    <w:p w14:paraId="461A8BFC" w14:textId="3ABD907A" w:rsidR="009C2A4B" w:rsidRPr="008D7789" w:rsidRDefault="009C2A4B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>
        <w:rPr>
          <w:rFonts w:cs="Arial"/>
          <w:iCs/>
        </w:rPr>
        <w:t xml:space="preserve">Prodávající je povinen </w:t>
      </w:r>
      <w:r w:rsidRPr="00785F30">
        <w:rPr>
          <w:rFonts w:cs="Arial"/>
          <w:iCs/>
        </w:rPr>
        <w:t xml:space="preserve">zajistit řádné a včasné plnění finančních závazků svým poddodavatelům, kdy za řádné a včasné plnění se považuje plné uhrazení (vyjma případných sjednaných pozastávek) poddodavatelem vystavených a doručených faktur za plnění poskytnutá k plnění veřejné zakázky, a to vždy do 30 kalendářních dnů od obdržení platby ze strany </w:t>
      </w:r>
      <w:r>
        <w:rPr>
          <w:rFonts w:cs="Arial"/>
          <w:iCs/>
        </w:rPr>
        <w:t>Kupujícího</w:t>
      </w:r>
      <w:r w:rsidRPr="00785F30">
        <w:rPr>
          <w:rFonts w:cs="Arial"/>
          <w:iCs/>
        </w:rPr>
        <w:t xml:space="preserve"> za konkrétní plnění. </w:t>
      </w:r>
      <w:r>
        <w:rPr>
          <w:rFonts w:cs="Arial"/>
          <w:iCs/>
        </w:rPr>
        <w:t>Prodávající</w:t>
      </w:r>
      <w:r w:rsidRPr="00785F30">
        <w:rPr>
          <w:rFonts w:cs="Arial"/>
          <w:iCs/>
        </w:rPr>
        <w:t xml:space="preserve"> se zavazuje přenést totožnou povinnost do dalších úrovní dodavatelského řetězce a zavázat své poddodavatele k plnění a šíření této povinnosti též do nižších úrovní dodavatelského řetězce. </w:t>
      </w:r>
      <w:r>
        <w:rPr>
          <w:rFonts w:cs="Arial"/>
          <w:iCs/>
        </w:rPr>
        <w:t>Kupující</w:t>
      </w:r>
      <w:r w:rsidRPr="00785F30">
        <w:rPr>
          <w:rFonts w:cs="Arial"/>
          <w:iCs/>
        </w:rPr>
        <w:t xml:space="preserve"> je oprávněn požadovat předložení smlouvy uzavřené mezi </w:t>
      </w:r>
      <w:r w:rsidR="008F1356">
        <w:rPr>
          <w:rFonts w:cs="Arial"/>
          <w:iCs/>
        </w:rPr>
        <w:t>P</w:t>
      </w:r>
      <w:r>
        <w:rPr>
          <w:rFonts w:cs="Arial"/>
          <w:iCs/>
        </w:rPr>
        <w:t>rodávajícím</w:t>
      </w:r>
      <w:r w:rsidRPr="00785F30">
        <w:rPr>
          <w:rFonts w:cs="Arial"/>
          <w:iCs/>
        </w:rPr>
        <w:t xml:space="preserve"> a jeho poddodavatelem k nahlédnutí. </w:t>
      </w:r>
      <w:r>
        <w:rPr>
          <w:rFonts w:cs="Arial"/>
          <w:iCs/>
        </w:rPr>
        <w:t>Prodávající</w:t>
      </w:r>
      <w:r w:rsidRPr="00785F30">
        <w:rPr>
          <w:rFonts w:cs="Arial"/>
          <w:iCs/>
        </w:rPr>
        <w:t xml:space="preserve"> je povinen do 5 pracovních dnů předložit </w:t>
      </w:r>
      <w:r w:rsidR="008F1356">
        <w:rPr>
          <w:rFonts w:cs="Arial"/>
          <w:iCs/>
        </w:rPr>
        <w:t>K</w:t>
      </w:r>
      <w:r>
        <w:rPr>
          <w:rFonts w:cs="Arial"/>
          <w:iCs/>
        </w:rPr>
        <w:t>upujícímu</w:t>
      </w:r>
      <w:r w:rsidRPr="00785F30">
        <w:rPr>
          <w:rFonts w:cs="Arial"/>
          <w:iCs/>
        </w:rPr>
        <w:t xml:space="preserve"> požadované doku</w:t>
      </w:r>
      <w:r w:rsidRPr="008D7789">
        <w:rPr>
          <w:rFonts w:cs="Arial"/>
          <w:iCs/>
        </w:rPr>
        <w:t>menty.</w:t>
      </w:r>
    </w:p>
    <w:p w14:paraId="410E5EB9" w14:textId="155C64D3" w:rsidR="00FC6451" w:rsidRPr="008D7789" w:rsidRDefault="00FC6451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8D7789">
        <w:rPr>
          <w:rFonts w:cs="Arial"/>
          <w:szCs w:val="22"/>
        </w:rPr>
        <w:t xml:space="preserve">Prodávající musí mít po celou dobu plnění </w:t>
      </w:r>
      <w:r w:rsidR="008F1356">
        <w:rPr>
          <w:rFonts w:cs="Arial"/>
          <w:szCs w:val="22"/>
        </w:rPr>
        <w:t>Rámcové d</w:t>
      </w:r>
      <w:r w:rsidRPr="008D7789">
        <w:rPr>
          <w:rFonts w:cs="Arial"/>
          <w:szCs w:val="22"/>
        </w:rPr>
        <w:t xml:space="preserve">ohody sjednáno pojištění odpovědnosti za způsobené škody s limitem plnění minimálně </w:t>
      </w:r>
      <w:r w:rsidRPr="008D7789">
        <w:rPr>
          <w:rFonts w:cs="Arial"/>
          <w:b/>
          <w:bCs/>
          <w:szCs w:val="22"/>
        </w:rPr>
        <w:t>2 000 000 Kč</w:t>
      </w:r>
      <w:r w:rsidRPr="008D7789">
        <w:rPr>
          <w:rFonts w:cs="Arial"/>
          <w:szCs w:val="22"/>
        </w:rPr>
        <w:t xml:space="preserve"> (slovy: dva miliony Korun českých), na výzvu Kupujícího je povinen prokázat platnost tohoto pojištění</w:t>
      </w:r>
      <w:r w:rsidR="008F1356">
        <w:rPr>
          <w:rFonts w:cs="Arial"/>
          <w:szCs w:val="22"/>
        </w:rPr>
        <w:t>.</w:t>
      </w:r>
    </w:p>
    <w:p w14:paraId="6441BA6E" w14:textId="5F987ECB" w:rsidR="00F80C68" w:rsidRDefault="00F80C68" w:rsidP="009374FB">
      <w:pPr>
        <w:pStyle w:val="Nadpis2"/>
      </w:pPr>
    </w:p>
    <w:p w14:paraId="78451553" w14:textId="77777777" w:rsidR="00EE2361" w:rsidRDefault="00EE2361" w:rsidP="009374FB">
      <w:pPr>
        <w:pStyle w:val="Nadpis2"/>
      </w:pPr>
    </w:p>
    <w:p w14:paraId="2F27C87E" w14:textId="77777777" w:rsidR="00C4045D" w:rsidRPr="0057254D" w:rsidRDefault="00C4045D" w:rsidP="000816DF">
      <w:pPr>
        <w:suppressAutoHyphens w:val="0"/>
        <w:spacing w:after="120" w:line="266" w:lineRule="auto"/>
        <w:jc w:val="both"/>
        <w:rPr>
          <w:rFonts w:cs="Arial"/>
          <w:color w:val="FF0000"/>
          <w:szCs w:val="22"/>
          <w:lang w:eastAsia="cs-CZ"/>
        </w:rPr>
      </w:pPr>
    </w:p>
    <w:p w14:paraId="5CE6E8E2" w14:textId="77777777" w:rsidR="00635606" w:rsidRPr="00F26700" w:rsidRDefault="00635606" w:rsidP="00635606">
      <w:pPr>
        <w:pStyle w:val="1lnky"/>
        <w:rPr>
          <w:rFonts w:eastAsia="Times New Roman"/>
        </w:rPr>
      </w:pPr>
      <w:r w:rsidRPr="00F26700">
        <w:lastRenderedPageBreak/>
        <w:t xml:space="preserve">Článek </w:t>
      </w:r>
      <w:r>
        <w:t>IV</w:t>
      </w:r>
      <w:r w:rsidRPr="00F26700">
        <w:t>.</w:t>
      </w:r>
    </w:p>
    <w:p w14:paraId="21811825" w14:textId="77777777" w:rsidR="00635606" w:rsidRPr="00E063ED" w:rsidRDefault="00635606" w:rsidP="00635606">
      <w:pPr>
        <w:pStyle w:val="Nadpis1"/>
        <w:rPr>
          <w:rFonts w:eastAsia="Times New Roman"/>
          <w:w w:val="100"/>
          <w:sz w:val="24"/>
        </w:rPr>
      </w:pPr>
      <w:r w:rsidRPr="00E063ED">
        <w:rPr>
          <w:sz w:val="24"/>
        </w:rPr>
        <w:t>Místo a termín plnění</w:t>
      </w:r>
    </w:p>
    <w:p w14:paraId="1DAF592C" w14:textId="6410D13D" w:rsidR="0057254D" w:rsidRPr="00E063ED" w:rsidRDefault="00E063ED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color w:val="000000" w:themeColor="text1"/>
          <w:szCs w:val="22"/>
          <w:lang w:eastAsia="cs-CZ"/>
        </w:rPr>
      </w:pPr>
      <w:r w:rsidRPr="00E063ED">
        <w:rPr>
          <w:rFonts w:cs="Arial"/>
          <w:color w:val="000000" w:themeColor="text1"/>
        </w:rPr>
        <w:t xml:space="preserve">Místem dodání voucherů dle této </w:t>
      </w:r>
      <w:r w:rsidR="00174281">
        <w:rPr>
          <w:rFonts w:cs="Arial"/>
          <w:color w:val="000000" w:themeColor="text1"/>
        </w:rPr>
        <w:t>dohody</w:t>
      </w:r>
      <w:r w:rsidRPr="00E063ED">
        <w:rPr>
          <w:rFonts w:cs="Arial"/>
          <w:color w:val="000000" w:themeColor="text1"/>
        </w:rPr>
        <w:t xml:space="preserve"> je ředitelství </w:t>
      </w:r>
      <w:r w:rsidR="005B2F31">
        <w:rPr>
          <w:rFonts w:cs="Arial"/>
          <w:color w:val="000000" w:themeColor="text1"/>
        </w:rPr>
        <w:t xml:space="preserve">Kupujícího </w:t>
      </w:r>
      <w:r w:rsidRPr="00E063ED">
        <w:rPr>
          <w:rFonts w:cs="Arial"/>
          <w:color w:val="000000" w:themeColor="text1"/>
        </w:rPr>
        <w:t>– Vinohradská 2577/178, Praha 3, 130 0</w:t>
      </w:r>
      <w:r>
        <w:rPr>
          <w:rFonts w:cs="Arial"/>
          <w:color w:val="000000" w:themeColor="text1"/>
        </w:rPr>
        <w:t xml:space="preserve">0. </w:t>
      </w:r>
      <w:r w:rsidRPr="00E063ED">
        <w:rPr>
          <w:rFonts w:cs="Arial"/>
        </w:rPr>
        <w:t xml:space="preserve">Místo výkonu plnění může být odlišné od sídla </w:t>
      </w:r>
      <w:r w:rsidR="005E671C">
        <w:rPr>
          <w:rFonts w:cs="Arial"/>
        </w:rPr>
        <w:t>Kupujícího</w:t>
      </w:r>
      <w:r w:rsidRPr="00E063ED">
        <w:rPr>
          <w:rFonts w:cs="Arial"/>
        </w:rPr>
        <w:t>, nicméně bude vždy na území ČR.</w:t>
      </w:r>
    </w:p>
    <w:p w14:paraId="2DB908C8" w14:textId="1494B797" w:rsidR="00635606" w:rsidRPr="00494D40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</w:rPr>
        <w:t xml:space="preserve">Dodávky </w:t>
      </w:r>
      <w:r w:rsidR="00603B65">
        <w:rPr>
          <w:rFonts w:cs="Arial"/>
        </w:rPr>
        <w:t xml:space="preserve">voucherů </w:t>
      </w:r>
      <w:r>
        <w:rPr>
          <w:rFonts w:cs="Arial"/>
        </w:rPr>
        <w:t xml:space="preserve">dle dílčích kupních smluv budou dodávány v termínech dle </w:t>
      </w:r>
      <w:r w:rsidR="00AF2C01">
        <w:rPr>
          <w:rFonts w:cs="Arial"/>
        </w:rPr>
        <w:t>č</w:t>
      </w:r>
      <w:r>
        <w:rPr>
          <w:rFonts w:cs="Arial"/>
        </w:rPr>
        <w:t xml:space="preserve">l. III. odst. </w:t>
      </w:r>
      <w:r w:rsidRPr="009130D4">
        <w:rPr>
          <w:rFonts w:cs="Arial"/>
        </w:rPr>
        <w:t>3.6 této</w:t>
      </w:r>
      <w:r>
        <w:rPr>
          <w:rFonts w:cs="Arial"/>
        </w:rPr>
        <w:t xml:space="preserve"> Rámcové </w:t>
      </w:r>
      <w:r w:rsidR="00174281">
        <w:rPr>
          <w:rFonts w:cs="Arial"/>
        </w:rPr>
        <w:t>dohody</w:t>
      </w:r>
      <w:r>
        <w:rPr>
          <w:rFonts w:cs="Arial"/>
        </w:rPr>
        <w:t>.</w:t>
      </w:r>
    </w:p>
    <w:p w14:paraId="4A221B7F" w14:textId="77777777" w:rsidR="009B3238" w:rsidRPr="00F06ECC" w:rsidRDefault="009B3238" w:rsidP="001F6DBC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14:paraId="1985BCE4" w14:textId="77777777" w:rsidR="009B3238" w:rsidRPr="00846FD0" w:rsidRDefault="009B3238" w:rsidP="009B3238">
      <w:pPr>
        <w:pStyle w:val="1lnky"/>
      </w:pPr>
      <w:r w:rsidRPr="00F83799">
        <w:t>Článek</w:t>
      </w:r>
      <w:r>
        <w:t xml:space="preserve"> V.</w:t>
      </w:r>
    </w:p>
    <w:p w14:paraId="3AAC43EE" w14:textId="77777777" w:rsidR="009B3238" w:rsidRPr="00B55E57" w:rsidRDefault="009B3238" w:rsidP="009B3238">
      <w:pPr>
        <w:pStyle w:val="Nadpis1"/>
        <w:rPr>
          <w:sz w:val="24"/>
        </w:rPr>
      </w:pPr>
      <w:r w:rsidRPr="00B55E57">
        <w:rPr>
          <w:sz w:val="24"/>
        </w:rPr>
        <w:t>Cena a platební podmínky</w:t>
      </w:r>
    </w:p>
    <w:p w14:paraId="7DB6D7C6" w14:textId="772247E9" w:rsidR="009B3238" w:rsidRPr="00813A0E" w:rsidRDefault="009B3238" w:rsidP="00BE12AE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  <w:szCs w:val="22"/>
          <w:lang w:eastAsia="cs-CZ"/>
        </w:rPr>
      </w:pPr>
      <w:r>
        <w:rPr>
          <w:rFonts w:cs="Arial"/>
        </w:rPr>
        <w:t>Prodávající a K</w:t>
      </w:r>
      <w:r w:rsidRPr="00E5669E">
        <w:rPr>
          <w:rFonts w:cs="Arial"/>
        </w:rPr>
        <w:t>upující se dohodli, že kupní cen</w:t>
      </w:r>
      <w:r w:rsidR="007225A5">
        <w:rPr>
          <w:rFonts w:cs="Arial"/>
        </w:rPr>
        <w:t>a</w:t>
      </w:r>
      <w:r w:rsidR="00DB66A6">
        <w:rPr>
          <w:rFonts w:cs="Arial"/>
        </w:rPr>
        <w:t xml:space="preserve"> za 1 ks</w:t>
      </w:r>
      <w:r w:rsidRPr="00E5669E">
        <w:rPr>
          <w:rFonts w:cs="Arial"/>
        </w:rPr>
        <w:t xml:space="preserve"> </w:t>
      </w:r>
      <w:r w:rsidR="007225A5">
        <w:rPr>
          <w:rFonts w:cs="Arial"/>
        </w:rPr>
        <w:t>voucher</w:t>
      </w:r>
      <w:r w:rsidR="00DB66A6">
        <w:rPr>
          <w:rFonts w:cs="Arial"/>
        </w:rPr>
        <w:t>u</w:t>
      </w:r>
      <w:r>
        <w:rPr>
          <w:rFonts w:cs="Arial"/>
        </w:rPr>
        <w:t xml:space="preserve"> </w:t>
      </w:r>
      <w:r w:rsidR="004A2319" w:rsidRPr="00E5669E">
        <w:rPr>
          <w:rFonts w:cs="Arial"/>
        </w:rPr>
        <w:t>dodávan</w:t>
      </w:r>
      <w:r w:rsidR="004A2319">
        <w:rPr>
          <w:rFonts w:cs="Arial"/>
        </w:rPr>
        <w:t>ého</w:t>
      </w:r>
      <w:r w:rsidR="004A2319" w:rsidRPr="00E5669E">
        <w:rPr>
          <w:rFonts w:cs="Arial"/>
        </w:rPr>
        <w:t xml:space="preserve"> </w:t>
      </w:r>
      <w:r w:rsidRPr="00E5669E">
        <w:rPr>
          <w:rFonts w:cs="Arial"/>
        </w:rPr>
        <w:t xml:space="preserve">podle této Rámcové </w:t>
      </w:r>
      <w:r w:rsidR="004A2319">
        <w:rPr>
          <w:rFonts w:cs="Arial"/>
        </w:rPr>
        <w:t>dohody</w:t>
      </w:r>
      <w:r w:rsidR="004A2319" w:rsidRPr="00E5669E">
        <w:rPr>
          <w:rFonts w:cs="Arial"/>
        </w:rPr>
        <w:t xml:space="preserve"> </w:t>
      </w:r>
      <w:r w:rsidRPr="00E5669E">
        <w:rPr>
          <w:rFonts w:cs="Arial"/>
        </w:rPr>
        <w:t>j</w:t>
      </w:r>
      <w:r w:rsidR="007225A5">
        <w:rPr>
          <w:rFonts w:cs="Arial"/>
        </w:rPr>
        <w:t xml:space="preserve">e </w:t>
      </w:r>
      <w:r w:rsidRPr="00E5669E">
        <w:rPr>
          <w:rFonts w:cs="Arial"/>
        </w:rPr>
        <w:t>uveden</w:t>
      </w:r>
      <w:r w:rsidR="007225A5">
        <w:rPr>
          <w:rFonts w:cs="Arial"/>
        </w:rPr>
        <w:t>a</w:t>
      </w:r>
      <w:r w:rsidR="00DB66A6">
        <w:rPr>
          <w:rFonts w:cs="Arial"/>
        </w:rPr>
        <w:t xml:space="preserve"> v Příloze č. 2 </w:t>
      </w:r>
      <w:r w:rsidR="00AF2C01">
        <w:rPr>
          <w:rFonts w:cs="Arial"/>
        </w:rPr>
        <w:t xml:space="preserve">Rámcové dohody </w:t>
      </w:r>
      <w:r w:rsidR="00AF2C01" w:rsidRPr="000F20F9">
        <w:rPr>
          <w:rFonts w:cs="Arial"/>
        </w:rPr>
        <w:t xml:space="preserve">– Stanovení ceny za 1 ks voucheru uplatněného klientem a stanovení nominální hodnoty voucheru </w:t>
      </w:r>
      <w:r w:rsidR="00052245" w:rsidRPr="000F20F9">
        <w:rPr>
          <w:rFonts w:cs="Arial"/>
        </w:rPr>
        <w:t>(dále jen „</w:t>
      </w:r>
      <w:r w:rsidR="00052245" w:rsidRPr="0011696B">
        <w:rPr>
          <w:rFonts w:cs="Arial"/>
          <w:b/>
          <w:bCs/>
          <w:i/>
        </w:rPr>
        <w:t>Příloha č. 2 RD</w:t>
      </w:r>
      <w:r w:rsidR="00052245" w:rsidRPr="000F20F9">
        <w:rPr>
          <w:rFonts w:cs="Arial"/>
          <w:i/>
        </w:rPr>
        <w:t>“</w:t>
      </w:r>
      <w:r w:rsidR="00052245" w:rsidRPr="000F20F9">
        <w:rPr>
          <w:rFonts w:cs="Arial"/>
        </w:rPr>
        <w:t>)</w:t>
      </w:r>
      <w:r w:rsidR="00DB66A6" w:rsidRPr="000F20F9">
        <w:rPr>
          <w:rFonts w:cs="Arial"/>
        </w:rPr>
        <w:t xml:space="preserve"> </w:t>
      </w:r>
      <w:r w:rsidRPr="000F20F9">
        <w:rPr>
          <w:rFonts w:cs="Arial"/>
        </w:rPr>
        <w:t xml:space="preserve">a </w:t>
      </w:r>
      <w:r w:rsidR="007225A5" w:rsidRPr="000F20F9">
        <w:rPr>
          <w:rFonts w:cs="Arial"/>
        </w:rPr>
        <w:t>je cenou</w:t>
      </w:r>
      <w:r w:rsidRPr="000F20F9">
        <w:rPr>
          <w:rFonts w:cs="Arial"/>
        </w:rPr>
        <w:t xml:space="preserve"> nejvýše přípustn</w:t>
      </w:r>
      <w:r w:rsidR="007225A5" w:rsidRPr="000F20F9">
        <w:rPr>
          <w:rFonts w:cs="Arial"/>
        </w:rPr>
        <w:t>ou</w:t>
      </w:r>
      <w:r w:rsidRPr="000F20F9">
        <w:rPr>
          <w:rFonts w:cs="Arial"/>
        </w:rPr>
        <w:t xml:space="preserve"> a není možné j</w:t>
      </w:r>
      <w:r w:rsidR="007225A5" w:rsidRPr="000F20F9">
        <w:rPr>
          <w:rFonts w:cs="Arial"/>
        </w:rPr>
        <w:t>i</w:t>
      </w:r>
      <w:r w:rsidRPr="000F20F9">
        <w:rPr>
          <w:rFonts w:cs="Arial"/>
        </w:rPr>
        <w:t xml:space="preserve"> překročit za žádných podmínek. Dohodnut</w:t>
      </w:r>
      <w:r w:rsidR="00072ED4" w:rsidRPr="000F20F9">
        <w:rPr>
          <w:rFonts w:cs="Arial"/>
        </w:rPr>
        <w:t>á</w:t>
      </w:r>
      <w:r w:rsidRPr="000F20F9">
        <w:rPr>
          <w:rFonts w:cs="Arial"/>
        </w:rPr>
        <w:t xml:space="preserve"> kupní cen</w:t>
      </w:r>
      <w:r w:rsidR="00072ED4" w:rsidRPr="000F20F9">
        <w:rPr>
          <w:rFonts w:cs="Arial"/>
        </w:rPr>
        <w:t>a</w:t>
      </w:r>
      <w:r w:rsidRPr="000F20F9">
        <w:rPr>
          <w:rFonts w:cs="Arial"/>
        </w:rPr>
        <w:t xml:space="preserve"> j</w:t>
      </w:r>
      <w:r w:rsidR="00072ED4" w:rsidRPr="000F20F9">
        <w:rPr>
          <w:rFonts w:cs="Arial"/>
        </w:rPr>
        <w:t>e</w:t>
      </w:r>
      <w:r w:rsidR="00DE41FD" w:rsidRPr="000F20F9">
        <w:rPr>
          <w:rFonts w:cs="Arial"/>
        </w:rPr>
        <w:t xml:space="preserve"> </w:t>
      </w:r>
      <w:r w:rsidRPr="000F20F9">
        <w:rPr>
          <w:rFonts w:cs="Arial"/>
        </w:rPr>
        <w:t>platn</w:t>
      </w:r>
      <w:r w:rsidR="00DE41FD" w:rsidRPr="000F20F9">
        <w:rPr>
          <w:rFonts w:cs="Arial"/>
        </w:rPr>
        <w:t>á</w:t>
      </w:r>
      <w:r w:rsidRPr="000F20F9">
        <w:rPr>
          <w:rFonts w:cs="Arial"/>
        </w:rPr>
        <w:t xml:space="preserve"> až do doby celkového ukončení závazku této Rámcové</w:t>
      </w:r>
      <w:r w:rsidRPr="00E5669E">
        <w:rPr>
          <w:rFonts w:cs="Arial"/>
        </w:rPr>
        <w:t xml:space="preserve"> </w:t>
      </w:r>
      <w:r w:rsidR="00E063ED">
        <w:rPr>
          <w:rFonts w:cs="Arial"/>
        </w:rPr>
        <w:t>dohody</w:t>
      </w:r>
      <w:r w:rsidRPr="00E5669E">
        <w:rPr>
          <w:rFonts w:cs="Arial"/>
        </w:rPr>
        <w:t xml:space="preserve">. </w:t>
      </w:r>
      <w:r w:rsidR="009A50C0">
        <w:rPr>
          <w:rFonts w:cs="Arial"/>
        </w:rPr>
        <w:t>Celková cena nesmí překročit hodnotu stanovenou v </w:t>
      </w:r>
      <w:r w:rsidR="00052245">
        <w:rPr>
          <w:rFonts w:cs="Arial"/>
        </w:rPr>
        <w:t>č</w:t>
      </w:r>
      <w:r w:rsidR="009A50C0">
        <w:rPr>
          <w:rFonts w:cs="Arial"/>
        </w:rPr>
        <w:t xml:space="preserve">l. II odst. 3 této </w:t>
      </w:r>
      <w:r w:rsidR="00052245">
        <w:rPr>
          <w:rFonts w:cs="Arial"/>
        </w:rPr>
        <w:t>R</w:t>
      </w:r>
      <w:r w:rsidR="009A50C0">
        <w:rPr>
          <w:rFonts w:cs="Arial"/>
        </w:rPr>
        <w:t>ámcové</w:t>
      </w:r>
      <w:r w:rsidR="000F20F9" w:rsidRPr="000F20F9">
        <w:rPr>
          <w:rFonts w:cs="Arial"/>
        </w:rPr>
        <w:t xml:space="preserve"> </w:t>
      </w:r>
      <w:r w:rsidR="003A574D">
        <w:rPr>
          <w:rFonts w:cs="Arial"/>
        </w:rPr>
        <w:t>d</w:t>
      </w:r>
      <w:r w:rsidR="000F20F9">
        <w:rPr>
          <w:rFonts w:cs="Arial"/>
        </w:rPr>
        <w:t>ohody.</w:t>
      </w:r>
    </w:p>
    <w:p w14:paraId="6AD4248B" w14:textId="77147960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Kupní </w:t>
      </w:r>
      <w:r w:rsidR="00EC266B">
        <w:rPr>
          <w:rFonts w:cs="Arial"/>
        </w:rPr>
        <w:t xml:space="preserve">cena </w:t>
      </w:r>
      <w:r w:rsidR="009A50C0">
        <w:rPr>
          <w:rFonts w:cs="Arial"/>
        </w:rPr>
        <w:t xml:space="preserve">za 1 ks </w:t>
      </w:r>
      <w:r w:rsidR="00EC266B">
        <w:rPr>
          <w:rFonts w:cs="Arial"/>
        </w:rPr>
        <w:t>voucher</w:t>
      </w:r>
      <w:r w:rsidR="00DB66A6">
        <w:rPr>
          <w:rFonts w:cs="Arial"/>
        </w:rPr>
        <w:t>u</w:t>
      </w:r>
      <w:r w:rsidRPr="00F32238">
        <w:rPr>
          <w:rFonts w:cs="Arial"/>
        </w:rPr>
        <w:t xml:space="preserve"> uveden</w:t>
      </w:r>
      <w:r w:rsidR="009A50C0">
        <w:rPr>
          <w:rFonts w:cs="Arial"/>
        </w:rPr>
        <w:t>á v</w:t>
      </w:r>
      <w:r w:rsidRPr="00F32238">
        <w:rPr>
          <w:rFonts w:cs="Arial"/>
        </w:rPr>
        <w:t xml:space="preserve"> </w:t>
      </w:r>
      <w:r w:rsidR="00DB66A6">
        <w:rPr>
          <w:rFonts w:cs="Arial"/>
        </w:rPr>
        <w:t xml:space="preserve">Příloze č. 2 </w:t>
      </w:r>
      <w:r w:rsidR="00052245">
        <w:rPr>
          <w:rFonts w:cs="Arial"/>
        </w:rPr>
        <w:t>RD</w:t>
      </w:r>
      <w:r w:rsidRPr="00F32238">
        <w:rPr>
          <w:rFonts w:cs="Arial"/>
        </w:rPr>
        <w:t xml:space="preserve"> j</w:t>
      </w:r>
      <w:r w:rsidR="00EC266B">
        <w:rPr>
          <w:rFonts w:cs="Arial"/>
        </w:rPr>
        <w:t>e</w:t>
      </w:r>
      <w:r w:rsidRPr="00F32238">
        <w:rPr>
          <w:rFonts w:cs="Arial"/>
        </w:rPr>
        <w:t xml:space="preserve"> uvede</w:t>
      </w:r>
      <w:r w:rsidR="00EC266B">
        <w:rPr>
          <w:rFonts w:cs="Arial"/>
        </w:rPr>
        <w:t>na</w:t>
      </w:r>
      <w:r w:rsidRPr="00F32238">
        <w:rPr>
          <w:rFonts w:cs="Arial"/>
        </w:rPr>
        <w:t xml:space="preserve"> bez DPH</w:t>
      </w:r>
      <w:r w:rsidR="00662886">
        <w:rPr>
          <w:rFonts w:cs="Arial"/>
        </w:rPr>
        <w:t>, sazba DPH a cena včetně DPH</w:t>
      </w:r>
      <w:r w:rsidRPr="00F32238">
        <w:rPr>
          <w:rFonts w:cs="Arial"/>
        </w:rPr>
        <w:t xml:space="preserve">. </w:t>
      </w:r>
      <w:r w:rsidR="004A2319">
        <w:rPr>
          <w:rFonts w:cs="Arial"/>
        </w:rPr>
        <w:t xml:space="preserve">Bude-li změněna sazba DPH, vyhrazují si Smluvní strany </w:t>
      </w:r>
      <w:r w:rsidR="00AD156B">
        <w:rPr>
          <w:rFonts w:cs="Arial"/>
        </w:rPr>
        <w:t xml:space="preserve">dle § 100 odst. 1 ZZVZ </w:t>
      </w:r>
      <w:r w:rsidR="004A2319">
        <w:rPr>
          <w:rFonts w:cs="Arial"/>
        </w:rPr>
        <w:t>možnou změnu závazku z Rámcové dohody.</w:t>
      </w:r>
    </w:p>
    <w:p w14:paraId="2970BFCA" w14:textId="35680F68" w:rsidR="00D84B53" w:rsidRDefault="009B3238" w:rsidP="00D84B53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Úhrada dohodnuté ceny bude provedena v české měně. Zálohy Kupující neposkytuje.</w:t>
      </w:r>
    </w:p>
    <w:p w14:paraId="7423C625" w14:textId="27D099A9" w:rsidR="00D84B53" w:rsidRPr="00D84B53" w:rsidRDefault="00D84B53" w:rsidP="00D84B53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>
        <w:rPr>
          <w:rFonts w:cs="Arial"/>
        </w:rPr>
        <w:t xml:space="preserve">Cenou </w:t>
      </w:r>
      <w:r w:rsidR="00B22EBB">
        <w:rPr>
          <w:rFonts w:cs="Arial"/>
        </w:rPr>
        <w:t>dílčí kupní smlouvy</w:t>
      </w:r>
      <w:r>
        <w:rPr>
          <w:rFonts w:cs="Arial"/>
        </w:rPr>
        <w:t xml:space="preserve"> pro účely vyúčtování smluvní pokuty podle čl. VII této Rámcové dohody se rozumí cena </w:t>
      </w:r>
      <w:r w:rsidR="00B22EBB">
        <w:rPr>
          <w:rFonts w:cs="Arial"/>
        </w:rPr>
        <w:t>dílčí kupní smlouvy</w:t>
      </w:r>
      <w:r>
        <w:rPr>
          <w:rFonts w:cs="Arial"/>
        </w:rPr>
        <w:t xml:space="preserve"> včetně DPH.</w:t>
      </w:r>
    </w:p>
    <w:p w14:paraId="53B83342" w14:textId="142A6033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Na základě účetního dokladu vystaveného Prodávajícím po řádném splnění jednotlivých dílčích kupních smluv</w:t>
      </w:r>
      <w:r w:rsidR="00052245">
        <w:rPr>
          <w:rFonts w:cs="Arial"/>
        </w:rPr>
        <w:t>,</w:t>
      </w:r>
      <w:r w:rsidRPr="00F32238">
        <w:rPr>
          <w:rFonts w:cs="Arial"/>
        </w:rPr>
        <w:t xml:space="preserve"> bude Kupujícím uhrazena cena za </w:t>
      </w:r>
      <w:r w:rsidR="00DB66A6">
        <w:rPr>
          <w:rFonts w:cs="Arial"/>
        </w:rPr>
        <w:t>vouchery</w:t>
      </w:r>
      <w:r w:rsidR="00DB66A6" w:rsidRPr="00F32238">
        <w:rPr>
          <w:rFonts w:cs="Arial"/>
        </w:rPr>
        <w:t xml:space="preserve"> </w:t>
      </w:r>
      <w:r w:rsidRPr="00F32238">
        <w:rPr>
          <w:rFonts w:cs="Arial"/>
        </w:rPr>
        <w:t>dodané dle t</w:t>
      </w:r>
      <w:r w:rsidR="00052245">
        <w:rPr>
          <w:rFonts w:cs="Arial"/>
        </w:rPr>
        <w:t>akové</w:t>
      </w:r>
      <w:r w:rsidRPr="00F32238">
        <w:rPr>
          <w:rFonts w:cs="Arial"/>
        </w:rPr>
        <w:t xml:space="preserve"> dílčí kupní smlouvy. Kupující se zavazuje k úhradě ceny na základě účetního dokladu vystaveného Prodávajícím se splatností 21 dnů ode dne jeho doručení Kupujícímu, a to bezhotovostním převodem na bankovní účet Prodávajícího uveden</w:t>
      </w:r>
      <w:r w:rsidR="001D4A59">
        <w:rPr>
          <w:rFonts w:cs="Arial"/>
        </w:rPr>
        <w:t>ý</w:t>
      </w:r>
      <w:r w:rsidRPr="00F32238">
        <w:rPr>
          <w:rFonts w:cs="Arial"/>
        </w:rPr>
        <w:t xml:space="preserve"> v záhlaví této Rámcové </w:t>
      </w:r>
      <w:r w:rsidR="00174281">
        <w:rPr>
          <w:rFonts w:cs="Arial"/>
        </w:rPr>
        <w:t>dohody</w:t>
      </w:r>
      <w:r w:rsidRPr="00F32238">
        <w:rPr>
          <w:rFonts w:cs="Arial"/>
        </w:rPr>
        <w:t xml:space="preserve">. Za okamžik zaplacení ceny se považuje okamžik odepsání příslušné částky z účtu Kupujícího. Prodávající má právo vystavit účetní doklad nejdříve v den dodání </w:t>
      </w:r>
      <w:r w:rsidR="00C826FB" w:rsidRPr="00F32238">
        <w:rPr>
          <w:rFonts w:cs="Arial"/>
        </w:rPr>
        <w:t>předmětů</w:t>
      </w:r>
      <w:r w:rsidRPr="00F32238">
        <w:rPr>
          <w:rFonts w:cs="Arial"/>
        </w:rPr>
        <w:t xml:space="preserve"> Kupujícímu na všechna dohodnutá místa plnění dle příslušné dílčí kupní smlouvy. </w:t>
      </w:r>
    </w:p>
    <w:p w14:paraId="5C934EA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Účetní doklady je možné zaslat Kupujícímu elektronicky ve formátu PDF prostřednictvím datové schránky Kupujícího, kód: 9swaix3. Nedisponuje-li Prodávající datovou schránkou, účetní doklady lze též odeslat na emailovou adresu info@zpmvcr.cz. Do předmětu zprávy je třeba uvést text „</w:t>
      </w:r>
      <w:proofErr w:type="spellStart"/>
      <w:r w:rsidRPr="00F32238">
        <w:rPr>
          <w:rFonts w:cs="Arial"/>
        </w:rPr>
        <w:t>Fakturace_R</w:t>
      </w:r>
      <w:proofErr w:type="spellEnd"/>
      <w:r w:rsidRPr="00F32238">
        <w:rPr>
          <w:rFonts w:cs="Arial"/>
        </w:rPr>
        <w:t>“.</w:t>
      </w:r>
    </w:p>
    <w:p w14:paraId="1A3C66A9" w14:textId="38B93E13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Veškeré účetní doklady musí obsahovat náležitosti dle zákona č. 563/1991 Sb., o účetnictví, ve znění pozdějších předpisů a § 435 občanského zákoníku a dohodnuté dle této Rámcové </w:t>
      </w:r>
      <w:r w:rsidR="00174281">
        <w:rPr>
          <w:rFonts w:cs="Arial"/>
        </w:rPr>
        <w:t>dohody</w:t>
      </w:r>
      <w:r w:rsidRPr="00F32238">
        <w:rPr>
          <w:rFonts w:cs="Arial"/>
        </w:rPr>
        <w:t>.</w:t>
      </w:r>
      <w:r w:rsidR="005B2F31">
        <w:rPr>
          <w:rFonts w:cs="Arial"/>
        </w:rPr>
        <w:t xml:space="preserve"> Součástí vyúčtování musí být</w:t>
      </w:r>
      <w:r w:rsidR="005B2F31" w:rsidRPr="00494D40">
        <w:rPr>
          <w:rFonts w:cs="Arial"/>
        </w:rPr>
        <w:t xml:space="preserve"> dodací list/předávací protokol</w:t>
      </w:r>
      <w:r w:rsidR="005B2F31">
        <w:rPr>
          <w:rFonts w:cs="Arial"/>
        </w:rPr>
        <w:t xml:space="preserve"> k př</w:t>
      </w:r>
      <w:r w:rsidR="00052245">
        <w:rPr>
          <w:rFonts w:cs="Arial"/>
        </w:rPr>
        <w:t>íslušné</w:t>
      </w:r>
      <w:r w:rsidR="005B2F31">
        <w:rPr>
          <w:rFonts w:cs="Arial"/>
        </w:rPr>
        <w:t xml:space="preserve"> dílčí </w:t>
      </w:r>
      <w:r w:rsidR="00643C71">
        <w:rPr>
          <w:rFonts w:cs="Arial"/>
        </w:rPr>
        <w:t xml:space="preserve">kupní </w:t>
      </w:r>
      <w:r w:rsidR="005B2F31">
        <w:rPr>
          <w:rFonts w:cs="Arial"/>
        </w:rPr>
        <w:t>smlouvě.</w:t>
      </w:r>
      <w:r w:rsidRPr="00F32238">
        <w:rPr>
          <w:rFonts w:cs="Arial"/>
        </w:rPr>
        <w:t xml:space="preserve"> V případě, že </w:t>
      </w:r>
      <w:r w:rsidR="009334ED" w:rsidRPr="00F32238">
        <w:rPr>
          <w:rFonts w:cs="Arial"/>
        </w:rPr>
        <w:t xml:space="preserve">účetní doklady </w:t>
      </w:r>
      <w:r w:rsidRPr="00F32238">
        <w:rPr>
          <w:rFonts w:cs="Arial"/>
        </w:rPr>
        <w:t xml:space="preserve">nebudou obsahovat všechny zákonem a touto Rámcovou </w:t>
      </w:r>
      <w:r w:rsidR="00174281">
        <w:rPr>
          <w:rFonts w:cs="Arial"/>
        </w:rPr>
        <w:t>dohodou</w:t>
      </w:r>
      <w:r w:rsidRPr="00F32238">
        <w:rPr>
          <w:rFonts w:cs="Arial"/>
        </w:rPr>
        <w:t xml:space="preserve"> stanovené náležitosti, je Kupující oprávněn zaslat je ve lhůtě splatnosti zpět Prodávajícímu k doplnění či opravě, aniž se tak dostane do prodlení se splatností. Lhůta splatnosti počíná běžet znovu od opětovného zaslání náležitě doplněných či opravených dokladů Kupujícímu.</w:t>
      </w:r>
    </w:p>
    <w:p w14:paraId="1A3B11A7" w14:textId="672F512D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lastRenderedPageBreak/>
        <w:t xml:space="preserve">Prodávající, pokud je plátcem DPH, prohlašuje, že si je vědom své povinnosti přiznat a zaplatit daň z přidané hodnoty z ceny za poskytnuté zdanitelné plnění dle této Rámcové </w:t>
      </w:r>
      <w:r w:rsidR="00174281">
        <w:rPr>
          <w:rFonts w:cs="Arial"/>
        </w:rPr>
        <w:t>dohody</w:t>
      </w:r>
      <w:r w:rsidRPr="00F32238">
        <w:rPr>
          <w:rFonts w:cs="Arial"/>
        </w:rPr>
        <w:t xml:space="preserve"> a jednotlivých dílčích kupních smluv dle zákona č. 235/2004 Sb., o dani z přidané hodnoty ve znění pozdějších předpisů (dále jen „</w:t>
      </w:r>
      <w:r w:rsidRPr="00D73EA4">
        <w:rPr>
          <w:rFonts w:cs="Arial"/>
          <w:b/>
          <w:i/>
        </w:rPr>
        <w:t>zákon č. 235/2004 Sb</w:t>
      </w:r>
      <w:r w:rsidRPr="00F32238">
        <w:rPr>
          <w:rFonts w:cs="Arial"/>
        </w:rPr>
        <w:t xml:space="preserve">.“), a že mu nejsou ke dni uskutečnění zdanitelného plnění dle této Rámcové </w:t>
      </w:r>
      <w:r w:rsidR="00174281">
        <w:rPr>
          <w:rFonts w:cs="Arial"/>
        </w:rPr>
        <w:t>dohody</w:t>
      </w:r>
      <w:r w:rsidRPr="00F32238">
        <w:rPr>
          <w:rFonts w:cs="Arial"/>
        </w:rPr>
        <w:t xml:space="preserve"> známy žádné skutečnosti uvedené v § 109 zákona č. 235/2004 Sb., které by splnění těchto povinností bránily.</w:t>
      </w:r>
    </w:p>
    <w:p w14:paraId="6720E63E" w14:textId="75314CFE" w:rsidR="009B3238" w:rsidRPr="00F32238" w:rsidRDefault="009B3238" w:rsidP="008271AC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Každý účetní doklad musí kromě náležitostí uvedených v odst. </w:t>
      </w:r>
      <w:r w:rsidR="005E671C">
        <w:rPr>
          <w:rFonts w:cs="Arial"/>
        </w:rPr>
        <w:t>6</w:t>
      </w:r>
      <w:r w:rsidRPr="00F32238">
        <w:rPr>
          <w:rFonts w:cs="Arial"/>
        </w:rPr>
        <w:t xml:space="preserve">, příp. </w:t>
      </w:r>
      <w:r w:rsidR="005E671C">
        <w:rPr>
          <w:rFonts w:cs="Arial"/>
        </w:rPr>
        <w:t>5</w:t>
      </w:r>
      <w:r w:rsidRPr="00F32238">
        <w:rPr>
          <w:rFonts w:cs="Arial"/>
        </w:rPr>
        <w:t>, tohoto článku obsahovat číslo</w:t>
      </w:r>
      <w:r w:rsidR="00B60363">
        <w:rPr>
          <w:rFonts w:cs="Arial"/>
        </w:rPr>
        <w:t xml:space="preserve"> </w:t>
      </w:r>
      <w:r w:rsidR="008271AC" w:rsidRPr="008271AC">
        <w:rPr>
          <w:rFonts w:cs="Arial"/>
        </w:rPr>
        <w:t>000150-000/2022-00</w:t>
      </w:r>
      <w:r w:rsidR="008271AC">
        <w:rPr>
          <w:rFonts w:cs="Arial"/>
        </w:rPr>
        <w:t>,</w:t>
      </w:r>
      <w:r w:rsidRPr="00F32238">
        <w:rPr>
          <w:rFonts w:cs="Arial"/>
        </w:rPr>
        <w:t xml:space="preserve"> pod kterým je Rámcová </w:t>
      </w:r>
      <w:r w:rsidR="00DD2745">
        <w:rPr>
          <w:rFonts w:cs="Arial"/>
        </w:rPr>
        <w:t>dohoda</w:t>
      </w:r>
      <w:r w:rsidRPr="00F32238">
        <w:rPr>
          <w:rFonts w:cs="Arial"/>
        </w:rPr>
        <w:t xml:space="preserve"> evidována u Kupujícího.</w:t>
      </w:r>
    </w:p>
    <w:p w14:paraId="659617F6" w14:textId="77777777" w:rsidR="009B3238" w:rsidRDefault="009B3238" w:rsidP="00BC4BB7">
      <w:pPr>
        <w:pStyle w:val="1lnky"/>
        <w:spacing w:after="120"/>
      </w:pPr>
    </w:p>
    <w:p w14:paraId="49671CCD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VI</w:t>
      </w:r>
      <w:r w:rsidRPr="00F26700">
        <w:t>.</w:t>
      </w:r>
    </w:p>
    <w:p w14:paraId="13C8B1F4" w14:textId="77777777" w:rsidR="003064A0" w:rsidRPr="001E02FA" w:rsidRDefault="0041501E" w:rsidP="003064A0">
      <w:pPr>
        <w:pStyle w:val="Nadpis1"/>
        <w:rPr>
          <w:rFonts w:eastAsia="Times New Roman"/>
          <w:w w:val="100"/>
          <w:sz w:val="22"/>
          <w:lang w:eastAsia="cs-CZ"/>
        </w:rPr>
      </w:pPr>
      <w:r>
        <w:t xml:space="preserve">Záruční podmínky a práva </w:t>
      </w:r>
      <w:r w:rsidR="00817B8C" w:rsidRPr="00817B8C">
        <w:t>z vadného plnění</w:t>
      </w:r>
    </w:p>
    <w:p w14:paraId="154593C2" w14:textId="3562EF98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poskytuje K</w:t>
      </w:r>
      <w:r w:rsidRPr="0049179E">
        <w:t xml:space="preserve">upujícímu na </w:t>
      </w:r>
      <w:r w:rsidR="00DB66A6">
        <w:t xml:space="preserve">vouchery </w:t>
      </w:r>
      <w:r w:rsidRPr="0049179E">
        <w:t xml:space="preserve">dodávané dle dílčích kupních smluv uzavřených na základě této Rámcové </w:t>
      </w:r>
      <w:r w:rsidR="00174281">
        <w:t>dohody</w:t>
      </w:r>
      <w:r w:rsidRPr="0049179E">
        <w:t xml:space="preserve"> záruku za jakost ve smyslu § 2113 občanského zákoníku, a to </w:t>
      </w:r>
      <w:r w:rsidR="00365E82" w:rsidRPr="00134E01">
        <w:rPr>
          <w:b/>
          <w:bCs/>
        </w:rPr>
        <w:t>ke každému jednotlivému vouch</w:t>
      </w:r>
      <w:r w:rsidR="00134E01" w:rsidRPr="00134E01">
        <w:rPr>
          <w:b/>
          <w:bCs/>
        </w:rPr>
        <w:t xml:space="preserve">eru </w:t>
      </w:r>
      <w:r w:rsidR="00365E82" w:rsidRPr="000F20F9">
        <w:rPr>
          <w:b/>
          <w:bCs/>
        </w:rPr>
        <w:t xml:space="preserve">po dobu </w:t>
      </w:r>
      <w:r w:rsidR="00DC3F2E" w:rsidRPr="000F20F9">
        <w:rPr>
          <w:b/>
          <w:bCs/>
        </w:rPr>
        <w:t xml:space="preserve">jeho </w:t>
      </w:r>
      <w:r w:rsidR="00365E82" w:rsidRPr="000F20F9">
        <w:rPr>
          <w:b/>
          <w:bCs/>
        </w:rPr>
        <w:t>platnosti</w:t>
      </w:r>
      <w:r w:rsidR="00365E82">
        <w:rPr>
          <w:b/>
          <w:bCs/>
        </w:rPr>
        <w:t xml:space="preserve"> </w:t>
      </w:r>
      <w:r w:rsidR="00134E01">
        <w:rPr>
          <w:b/>
          <w:bCs/>
        </w:rPr>
        <w:t xml:space="preserve">podle </w:t>
      </w:r>
      <w:r w:rsidR="00134E01" w:rsidRPr="00C104C5">
        <w:rPr>
          <w:b/>
          <w:bCs/>
        </w:rPr>
        <w:t>Přílohy č. 1</w:t>
      </w:r>
      <w:r w:rsidR="001E7C59" w:rsidRPr="00C104C5">
        <w:rPr>
          <w:b/>
          <w:bCs/>
        </w:rPr>
        <w:t>a)</w:t>
      </w:r>
      <w:r w:rsidR="001E7C59">
        <w:rPr>
          <w:b/>
          <w:bCs/>
        </w:rPr>
        <w:t xml:space="preserve"> a 1b)</w:t>
      </w:r>
      <w:r w:rsidR="00134E01">
        <w:rPr>
          <w:b/>
          <w:bCs/>
        </w:rPr>
        <w:t xml:space="preserve"> této R</w:t>
      </w:r>
      <w:r w:rsidR="001E7C59">
        <w:rPr>
          <w:b/>
          <w:bCs/>
        </w:rPr>
        <w:t>D</w:t>
      </w:r>
      <w:r w:rsidR="00134E01">
        <w:rPr>
          <w:b/>
          <w:bCs/>
        </w:rPr>
        <w:t>.</w:t>
      </w:r>
      <w:r>
        <w:t xml:space="preserve"> Zárukou za jakost předmětů přejímá </w:t>
      </w:r>
      <w:r w:rsidRPr="003A5201">
        <w:rPr>
          <w:rFonts w:cs="Arial"/>
          <w:szCs w:val="22"/>
          <w:lang w:eastAsia="cs-CZ"/>
        </w:rPr>
        <w:t>Prodávající</w:t>
      </w:r>
      <w:r>
        <w:t xml:space="preserve"> závazek, že dodané </w:t>
      </w:r>
      <w:r w:rsidR="00206CF4">
        <w:t>vouchery</w:t>
      </w:r>
      <w:r>
        <w:t xml:space="preserve"> budou po tuto dobu způsobilé pro použití ke smluvenému, jinak k obvyklému účelu, a že si zachovají smluvené, jinak obvyklé vlastnosti.</w:t>
      </w:r>
    </w:p>
    <w:p w14:paraId="29423C50" w14:textId="2B6D15EE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 w:rsidRPr="001F769A">
        <w:t xml:space="preserve">Prodávající odpovídá za vady </w:t>
      </w:r>
      <w:r>
        <w:t>předmětů</w:t>
      </w:r>
      <w:r w:rsidRPr="001F769A">
        <w:t xml:space="preserve"> dle § 2099 a násl. občanského zákoníku. Záruční doba začíná běžet dnem dodání </w:t>
      </w:r>
      <w:r>
        <w:t>předmětů</w:t>
      </w:r>
      <w:r w:rsidRPr="001F769A">
        <w:t xml:space="preserve"> do míst plnění. </w:t>
      </w:r>
    </w:p>
    <w:p w14:paraId="6D10A3CC" w14:textId="7130E5DF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 xml:space="preserve">Kupující je oprávněn odmítnout částečné plnění, kterým se rozumí nesoulad množství </w:t>
      </w:r>
      <w:r w:rsidR="00206CF4">
        <w:t>voucherů</w:t>
      </w:r>
      <w:r>
        <w:t xml:space="preserve"> uvedených v dílčí kupní smlouvě</w:t>
      </w:r>
      <w:r w:rsidRPr="001F769A">
        <w:t>.</w:t>
      </w:r>
    </w:p>
    <w:p w14:paraId="3268C80A" w14:textId="29D40C70" w:rsidR="009334ED" w:rsidRDefault="007548C3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Vouchery</w:t>
      </w:r>
      <w:r w:rsidR="009334ED">
        <w:t xml:space="preserve"> mají vady, jestliže nebyly dodány v souladu s touto Rámcovou </w:t>
      </w:r>
      <w:r w:rsidR="00174281">
        <w:t>dohodou</w:t>
      </w:r>
      <w:r w:rsidR="009334ED">
        <w:t>, zejména pokud nebyly dodány ve sjednaném druhu, množství a jakosti.</w:t>
      </w:r>
      <w:r w:rsidR="009334ED" w:rsidRPr="001F769A">
        <w:t xml:space="preserve"> </w:t>
      </w:r>
    </w:p>
    <w:p w14:paraId="78CEF614" w14:textId="5044296F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  <w:rPr>
          <w:color w:val="000000" w:themeColor="text1"/>
        </w:rPr>
      </w:pPr>
      <w:r w:rsidRPr="001F769A">
        <w:t>Veškeré vady dodan</w:t>
      </w:r>
      <w:r>
        <w:t xml:space="preserve">ých </w:t>
      </w:r>
      <w:r w:rsidR="007548C3">
        <w:t>voucherů</w:t>
      </w:r>
      <w:r>
        <w:t xml:space="preserve"> je Kupující povinen uplatnit u P</w:t>
      </w:r>
      <w:r w:rsidRPr="001F769A">
        <w:t xml:space="preserve">rodávajícího bez zbytečného odkladu poté, kdy vadu zjistil, a to formou písemného oznámení </w:t>
      </w:r>
      <w:r w:rsidRPr="002776EA">
        <w:t xml:space="preserve">(e-mailem), obsahujícího specifikaci zjištěné vady. Kupující bude vady </w:t>
      </w:r>
      <w:r>
        <w:t>předmětů</w:t>
      </w:r>
      <w:r w:rsidRPr="002776EA">
        <w:t xml:space="preserve"> oznamovat </w:t>
      </w:r>
      <w:r w:rsidRPr="003A5201">
        <w:t>pověřen</w:t>
      </w:r>
      <w:r w:rsidR="007A50A2">
        <w:t>é</w:t>
      </w:r>
      <w:r w:rsidRPr="00574CB2">
        <w:t xml:space="preserve"> osob</w:t>
      </w:r>
      <w:r w:rsidR="007A50A2">
        <w:t>ě</w:t>
      </w:r>
      <w:r w:rsidRPr="002776EA">
        <w:t xml:space="preserve"> </w:t>
      </w:r>
      <w:r>
        <w:t>P</w:t>
      </w:r>
      <w:r w:rsidRPr="002776EA">
        <w:t>rodávajícího</w:t>
      </w:r>
      <w:r>
        <w:t xml:space="preserve"> uveden</w:t>
      </w:r>
      <w:r w:rsidR="007A50A2">
        <w:t>é</w:t>
      </w:r>
      <w:r>
        <w:t xml:space="preserve"> v </w:t>
      </w:r>
      <w:r w:rsidR="007A50A2">
        <w:t>č</w:t>
      </w:r>
      <w:r>
        <w:t xml:space="preserve">l. </w:t>
      </w:r>
      <w:r w:rsidRPr="00723BBE">
        <w:t>X</w:t>
      </w:r>
      <w:r>
        <w:t>II</w:t>
      </w:r>
      <w:r w:rsidRPr="00723BBE">
        <w:t>.</w:t>
      </w:r>
      <w:r w:rsidRPr="002776EA">
        <w:t xml:space="preserve"> odst. </w:t>
      </w:r>
      <w:r w:rsidRPr="00723BBE">
        <w:t>2</w:t>
      </w:r>
      <w:r w:rsidRPr="002776EA">
        <w:t xml:space="preserve"> této Rámcové </w:t>
      </w:r>
      <w:r w:rsidR="00174281">
        <w:t>dohody</w:t>
      </w:r>
      <w:r w:rsidRPr="002776EA">
        <w:t xml:space="preserve">. </w:t>
      </w:r>
      <w:r w:rsidRPr="00C4045D">
        <w:rPr>
          <w:color w:val="000000" w:themeColor="text1"/>
        </w:rPr>
        <w:t xml:space="preserve">Odstranění vady musí být provedeno bez zbytečného odkladu do deseti (10) pracovních dnů od oznámení této vady Prodávajícímu, pokud se Kupující a Prodávající v konkrétním případě nedohodnou písemně jinak. </w:t>
      </w:r>
    </w:p>
    <w:p w14:paraId="7FE53F8F" w14:textId="13FA39C2" w:rsidR="0060119D" w:rsidRDefault="0060119D" w:rsidP="0060119D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  <w:rPr>
          <w:color w:val="000000" w:themeColor="text1"/>
        </w:rPr>
      </w:pPr>
      <w:r>
        <w:t xml:space="preserve">V případě že bude Prodávajícímu nahlášena vada fungování </w:t>
      </w:r>
      <w:r w:rsidRPr="00FD459D">
        <w:t>kontaktní asistenční telefonní link</w:t>
      </w:r>
      <w:r>
        <w:t>y</w:t>
      </w:r>
      <w:r w:rsidRPr="00FD459D">
        <w:t xml:space="preserve"> </w:t>
      </w:r>
      <w:r w:rsidR="00C6657E">
        <w:t>nebo</w:t>
      </w:r>
      <w:r w:rsidRPr="00FD459D">
        <w:t xml:space="preserve"> e</w:t>
      </w:r>
      <w:r>
        <w:t>-</w:t>
      </w:r>
      <w:r w:rsidRPr="00FD459D">
        <w:t>mail</w:t>
      </w:r>
      <w:r>
        <w:t>u</w:t>
      </w:r>
      <w:r w:rsidRPr="00FD459D">
        <w:t xml:space="preserve"> pro pomoc klientům </w:t>
      </w:r>
      <w:r>
        <w:t>Kupujícího</w:t>
      </w:r>
      <w:r w:rsidRPr="00FD459D">
        <w:t xml:space="preserve"> s uplatněním voucheru</w:t>
      </w:r>
      <w:r>
        <w:t xml:space="preserve"> v době dohodnuté </w:t>
      </w:r>
      <w:r w:rsidRPr="000F20F9">
        <w:t>v Příloze č. 1</w:t>
      </w:r>
      <w:r w:rsidR="001E7C59" w:rsidRPr="000F20F9">
        <w:t>a)</w:t>
      </w:r>
      <w:r w:rsidR="001E7C59">
        <w:t xml:space="preserve"> a 1b)</w:t>
      </w:r>
      <w:r>
        <w:t xml:space="preserve"> této R</w:t>
      </w:r>
      <w:r w:rsidR="001E7C59">
        <w:t>D</w:t>
      </w:r>
      <w:r>
        <w:t xml:space="preserve">, prostřednictvím </w:t>
      </w:r>
      <w:r w:rsidRPr="003A5201">
        <w:t>pověřen</w:t>
      </w:r>
      <w:r>
        <w:t>é</w:t>
      </w:r>
      <w:r w:rsidRPr="00574CB2">
        <w:t xml:space="preserve"> osob</w:t>
      </w:r>
      <w:r>
        <w:t>y</w:t>
      </w:r>
      <w:r w:rsidRPr="002776EA">
        <w:t xml:space="preserve"> </w:t>
      </w:r>
      <w:r>
        <w:t>P</w:t>
      </w:r>
      <w:r w:rsidRPr="002776EA">
        <w:t>rodávajícího</w:t>
      </w:r>
      <w:r>
        <w:t xml:space="preserve"> uvedené v </w:t>
      </w:r>
      <w:r w:rsidR="007A50A2">
        <w:t>č</w:t>
      </w:r>
      <w:r>
        <w:t xml:space="preserve">l. </w:t>
      </w:r>
      <w:r w:rsidRPr="00723BBE">
        <w:t>X</w:t>
      </w:r>
      <w:r>
        <w:t>II</w:t>
      </w:r>
      <w:r w:rsidRPr="00723BBE">
        <w:t>.</w:t>
      </w:r>
      <w:r w:rsidRPr="002776EA">
        <w:t xml:space="preserve"> odst. </w:t>
      </w:r>
      <w:r w:rsidRPr="00723BBE">
        <w:t>2</w:t>
      </w:r>
      <w:r w:rsidRPr="002776EA">
        <w:t xml:space="preserve"> této Rámcové </w:t>
      </w:r>
      <w:r>
        <w:t>dohody</w:t>
      </w:r>
      <w:r w:rsidR="00C6657E">
        <w:t xml:space="preserve">, je Prodávající povinen </w:t>
      </w:r>
      <w:r w:rsidRPr="002776EA">
        <w:t xml:space="preserve"> </w:t>
      </w:r>
      <w:r w:rsidR="00C6657E">
        <w:t>provést o</w:t>
      </w:r>
      <w:r w:rsidRPr="00C4045D">
        <w:rPr>
          <w:color w:val="000000" w:themeColor="text1"/>
        </w:rPr>
        <w:t>dstranění vady</w:t>
      </w:r>
      <w:r w:rsidR="007A50A2">
        <w:rPr>
          <w:color w:val="000000" w:themeColor="text1"/>
        </w:rPr>
        <w:t xml:space="preserve"> </w:t>
      </w:r>
      <w:r w:rsidRPr="00C4045D">
        <w:rPr>
          <w:color w:val="000000" w:themeColor="text1"/>
        </w:rPr>
        <w:t>bez zbytečného odkladu</w:t>
      </w:r>
      <w:r w:rsidR="007A50A2">
        <w:rPr>
          <w:color w:val="000000" w:themeColor="text1"/>
        </w:rPr>
        <w:t>, a to</w:t>
      </w:r>
      <w:r w:rsidRPr="00C4045D">
        <w:rPr>
          <w:color w:val="000000" w:themeColor="text1"/>
        </w:rPr>
        <w:t xml:space="preserve"> do </w:t>
      </w:r>
      <w:r w:rsidR="00C6657E">
        <w:rPr>
          <w:color w:val="000000" w:themeColor="text1"/>
        </w:rPr>
        <w:t xml:space="preserve">4 hodin </w:t>
      </w:r>
      <w:r w:rsidRPr="00C4045D">
        <w:rPr>
          <w:color w:val="000000" w:themeColor="text1"/>
        </w:rPr>
        <w:t xml:space="preserve">od oznámení této vady Prodávajícímu, pokud se Kupující a Prodávající v konkrétním případě nedohodnou písemně jinak. </w:t>
      </w:r>
    </w:p>
    <w:p w14:paraId="36C3644A" w14:textId="77777777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je povinen uhradit K</w:t>
      </w:r>
      <w:r w:rsidRPr="001F769A">
        <w:t>upujícímu škodu, která mu vznikla vadným plněním,</w:t>
      </w:r>
      <w:r>
        <w:t xml:space="preserve"> a to v plné výši. Prodávající K</w:t>
      </w:r>
      <w:r w:rsidRPr="001F769A">
        <w:t>upujícímu rovněž uhradí náklady vzniklé při uplatňování práv z vadného plnění.</w:t>
      </w:r>
    </w:p>
    <w:p w14:paraId="00EB2AA7" w14:textId="77777777" w:rsidR="009334ED" w:rsidRPr="00F37B28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Další nároky Kupujícího se řídí občanským zákoníkem.</w:t>
      </w:r>
    </w:p>
    <w:p w14:paraId="60B0FE14" w14:textId="77777777" w:rsidR="00F73E30" w:rsidRPr="00F73E30" w:rsidRDefault="00F73E30" w:rsidP="00F73E30">
      <w:pPr>
        <w:pStyle w:val="Nadpis2"/>
      </w:pPr>
    </w:p>
    <w:p w14:paraId="030805A9" w14:textId="77777777" w:rsidR="00A76524" w:rsidRPr="00F26700" w:rsidRDefault="00A76524" w:rsidP="00A76524">
      <w:pPr>
        <w:pStyle w:val="1lnky"/>
        <w:rPr>
          <w:rFonts w:eastAsia="Times New Roman"/>
        </w:rPr>
      </w:pPr>
      <w:r w:rsidRPr="00F26700">
        <w:lastRenderedPageBreak/>
        <w:t>Článek VI</w:t>
      </w:r>
      <w:r>
        <w:t>I</w:t>
      </w:r>
      <w:r w:rsidRPr="00F26700">
        <w:t>.</w:t>
      </w:r>
    </w:p>
    <w:p w14:paraId="65CDD818" w14:textId="77777777" w:rsidR="00A76524" w:rsidRDefault="0041501E" w:rsidP="00A76524">
      <w:pPr>
        <w:pStyle w:val="Nadpis1"/>
      </w:pPr>
      <w:r>
        <w:t>Smluvní pokuty a úrok z prodlení</w:t>
      </w:r>
    </w:p>
    <w:p w14:paraId="3F0120D3" w14:textId="726D8240" w:rsidR="00794CC7" w:rsidRDefault="0041501E" w:rsidP="00794CC7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 w:rsidR="00C826FB">
        <w:t>P</w:t>
      </w:r>
      <w:r w:rsidRPr="001F769A">
        <w:t>rodávajícím</w:t>
      </w:r>
      <w:r>
        <w:t xml:space="preserve"> </w:t>
      </w:r>
      <w:r w:rsidRPr="001F769A">
        <w:t xml:space="preserve">zaplacení smluvní pokuty za prodlení s dodáním každé jednotlivé dílčí dodávky </w:t>
      </w:r>
      <w:r w:rsidR="00915D35">
        <w:t>voucherů</w:t>
      </w:r>
      <w:r w:rsidR="00C826FB">
        <w:t xml:space="preserve"> </w:t>
      </w:r>
      <w:r w:rsidR="007A2EC0">
        <w:t xml:space="preserve">v termínu dle jednotlivé dílčí kupní smlouvy </w:t>
      </w:r>
      <w:r w:rsidRPr="001F769A">
        <w:t>ve výši 0,1 % z ceny dílčí kupní smlouvy za každý i započatý den prodlení</w:t>
      </w:r>
      <w:r w:rsidR="00A76524">
        <w:t>.</w:t>
      </w:r>
    </w:p>
    <w:p w14:paraId="6871A0D4" w14:textId="454AA638" w:rsidR="00794CC7" w:rsidRPr="000F20F9" w:rsidRDefault="00915D35" w:rsidP="00794CC7">
      <w:pPr>
        <w:pStyle w:val="Nadpis2"/>
        <w:numPr>
          <w:ilvl w:val="0"/>
          <w:numId w:val="31"/>
        </w:numPr>
        <w:ind w:left="357" w:hanging="357"/>
      </w:pPr>
      <w:r>
        <w:t xml:space="preserve">V případě, že </w:t>
      </w:r>
      <w:r w:rsidR="00FD459D">
        <w:t>doba platnosti jednotlivého voucheru bude kratší</w:t>
      </w:r>
      <w:r w:rsidR="00D31BCA">
        <w:t>,</w:t>
      </w:r>
      <w:r w:rsidR="00FD459D">
        <w:t xml:space="preserve"> </w:t>
      </w:r>
      <w:r w:rsidR="00FD459D" w:rsidRPr="000F20F9">
        <w:t>než doba dohodnutá v </w:t>
      </w:r>
      <w:r w:rsidR="00D31BCA" w:rsidRPr="000F20F9">
        <w:t>P</w:t>
      </w:r>
      <w:r w:rsidR="00FD459D" w:rsidRPr="000F20F9">
        <w:t>řílo</w:t>
      </w:r>
      <w:r w:rsidR="00D31BCA" w:rsidRPr="000F20F9">
        <w:t>hách</w:t>
      </w:r>
      <w:r w:rsidR="00FD459D" w:rsidRPr="000F20F9">
        <w:t xml:space="preserve"> č. 1</w:t>
      </w:r>
      <w:r w:rsidR="00D31BCA" w:rsidRPr="000F20F9">
        <w:t>a) a 1b) této</w:t>
      </w:r>
      <w:r w:rsidR="00FD459D" w:rsidRPr="000F20F9">
        <w:t xml:space="preserve"> </w:t>
      </w:r>
      <w:r w:rsidR="00D31BCA" w:rsidRPr="000F20F9">
        <w:t>RD,</w:t>
      </w:r>
      <w:r w:rsidR="00FD459D" w:rsidRPr="000F20F9">
        <w:t xml:space="preserve"> je Kupující oprávněn požadovat po Prodávajícím zaplacení smluvní pokuty ve výši 1 000 Kč za každé jednotlivé porušení, a to i opakovaně.</w:t>
      </w:r>
    </w:p>
    <w:p w14:paraId="6CDF458B" w14:textId="11729DFA" w:rsidR="00FD459D" w:rsidRDefault="00FD459D" w:rsidP="00794CC7">
      <w:pPr>
        <w:pStyle w:val="Nadpis2"/>
        <w:numPr>
          <w:ilvl w:val="0"/>
          <w:numId w:val="31"/>
        </w:numPr>
        <w:ind w:left="357" w:hanging="357"/>
      </w:pPr>
      <w:r w:rsidRPr="000F20F9">
        <w:t>V případě, že Prodávají</w:t>
      </w:r>
      <w:r w:rsidR="00ED32D1" w:rsidRPr="000F20F9">
        <w:t>cí</w:t>
      </w:r>
      <w:r w:rsidRPr="000F20F9">
        <w:t xml:space="preserve"> nezajistí provoz kontaktní asistenční telefonní linky </w:t>
      </w:r>
      <w:r w:rsidR="00134E01" w:rsidRPr="000F20F9">
        <w:t>nebo</w:t>
      </w:r>
      <w:r w:rsidRPr="000F20F9">
        <w:t xml:space="preserve"> e-mailu pro pomoc klientům Kupujícího s uplatněním voucheru</w:t>
      </w:r>
      <w:r w:rsidR="00AB2E3A" w:rsidRPr="000F20F9">
        <w:t xml:space="preserve"> </w:t>
      </w:r>
      <w:r w:rsidR="0060119D" w:rsidRPr="000F20F9">
        <w:t>v době dohodnuté v Příloze č. 1</w:t>
      </w:r>
      <w:r w:rsidR="00ED32D1" w:rsidRPr="000F20F9">
        <w:t>a) a 1b)</w:t>
      </w:r>
      <w:r w:rsidR="0060119D" w:rsidRPr="000F20F9">
        <w:t xml:space="preserve"> </w:t>
      </w:r>
      <w:r w:rsidR="00ED32D1" w:rsidRPr="000F20F9">
        <w:t>RD</w:t>
      </w:r>
      <w:r w:rsidR="00134E01" w:rsidRPr="000F20F9">
        <w:t xml:space="preserve"> a závadu neodstraní ani ve lhůtě uvedené v </w:t>
      </w:r>
      <w:r w:rsidR="00ED32D1" w:rsidRPr="000F20F9">
        <w:t>č</w:t>
      </w:r>
      <w:r w:rsidR="00134E01" w:rsidRPr="000F20F9">
        <w:t xml:space="preserve">l. VI. </w:t>
      </w:r>
      <w:r w:rsidR="008966D9" w:rsidRPr="000F20F9">
        <w:t>o</w:t>
      </w:r>
      <w:r w:rsidR="00134E01" w:rsidRPr="000F20F9">
        <w:t>dst</w:t>
      </w:r>
      <w:r w:rsidR="008966D9" w:rsidRPr="000F20F9">
        <w:t>.</w:t>
      </w:r>
      <w:r w:rsidR="00134E01" w:rsidRPr="000F20F9">
        <w:t xml:space="preserve"> 6 této Rámcové dohody,</w:t>
      </w:r>
      <w:r w:rsidR="00134E01">
        <w:t xml:space="preserve"> je Kupující oprávněn požadovat po Prodávajícím zaplacení smluvní pokuty ve výši 1</w:t>
      </w:r>
      <w:r w:rsidR="00EE2361">
        <w:t> </w:t>
      </w:r>
      <w:r w:rsidR="00134E01">
        <w:t>000</w:t>
      </w:r>
      <w:r w:rsidR="00EE2361">
        <w:t> </w:t>
      </w:r>
      <w:r w:rsidR="00134E01">
        <w:t>Kč za každý jednotlivý případ porušení, a to i opakovaně</w:t>
      </w:r>
      <w:r w:rsidR="00ED32D1">
        <w:t>.</w:t>
      </w:r>
    </w:p>
    <w:p w14:paraId="321DAD16" w14:textId="3E1A8008" w:rsidR="0041501E" w:rsidRPr="009374FB" w:rsidRDefault="0041501E" w:rsidP="000816DF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 w:rsidR="001F6DBC">
        <w:t>P</w:t>
      </w:r>
      <w:r w:rsidRPr="001F769A">
        <w:t>rodávajícím zaplacení smluvní pokuty ve výši 1</w:t>
      </w:r>
      <w:r w:rsidR="00EE2361">
        <w:t> </w:t>
      </w:r>
      <w:r w:rsidRPr="001F769A">
        <w:t>000</w:t>
      </w:r>
      <w:r w:rsidR="00EE2361">
        <w:t> </w:t>
      </w:r>
      <w:r w:rsidRPr="001F769A">
        <w:t xml:space="preserve">Kč za každý i započatý den prodlení s odstraněním vady dle </w:t>
      </w:r>
      <w:r w:rsidR="005B5D77">
        <w:t>č</w:t>
      </w:r>
      <w:r w:rsidRPr="001F769A">
        <w:t>l. VI. o</w:t>
      </w:r>
      <w:r>
        <w:t xml:space="preserve">dst. </w:t>
      </w:r>
      <w:r w:rsidR="001F6DBC">
        <w:t>5</w:t>
      </w:r>
      <w:r>
        <w:t xml:space="preserve"> této Rámcové </w:t>
      </w:r>
      <w:r w:rsidR="00174281">
        <w:t>dohody</w:t>
      </w:r>
      <w:r>
        <w:t>.</w:t>
      </w:r>
    </w:p>
    <w:p w14:paraId="679F7B0E" w14:textId="3E146F8E" w:rsidR="00AA5D25" w:rsidRPr="00B60363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t>V případě porušení povinnosti mlčenlivosti specifikované v </w:t>
      </w:r>
      <w:r w:rsidR="005B5D77">
        <w:t>č</w:t>
      </w:r>
      <w:r>
        <w:t xml:space="preserve">l. IX. této Rámcové </w:t>
      </w:r>
      <w:r w:rsidR="005B5C37">
        <w:t>dohody</w:t>
      </w:r>
      <w:r>
        <w:t xml:space="preserve"> je </w:t>
      </w:r>
      <w:r w:rsidRPr="00B60363">
        <w:t xml:space="preserve">Prodávající povinen uhradit Kupujícímu smluvní pokutu ve výši 100 000 Kč za každé jednotlivé porušení, a to i opakovaně. </w:t>
      </w:r>
    </w:p>
    <w:p w14:paraId="408F4641" w14:textId="31086657" w:rsidR="00F80C68" w:rsidRPr="00B60363" w:rsidRDefault="00F80C68" w:rsidP="000816DF">
      <w:pPr>
        <w:pStyle w:val="Nadpis2"/>
        <w:numPr>
          <w:ilvl w:val="0"/>
          <w:numId w:val="31"/>
        </w:numPr>
        <w:ind w:left="357" w:hanging="357"/>
      </w:pPr>
      <w:r w:rsidRPr="00B60363">
        <w:t xml:space="preserve">V případě porušení povinnosti </w:t>
      </w:r>
      <w:r w:rsidR="00F73E30" w:rsidRPr="00B60363">
        <w:t>P</w:t>
      </w:r>
      <w:r w:rsidR="0014401D" w:rsidRPr="00B60363">
        <w:t xml:space="preserve">rodávajícího </w:t>
      </w:r>
      <w:r w:rsidRPr="00B60363">
        <w:t xml:space="preserve">podle </w:t>
      </w:r>
      <w:r w:rsidR="005B5D77">
        <w:t>č</w:t>
      </w:r>
      <w:r w:rsidRPr="00B60363">
        <w:t xml:space="preserve">l. </w:t>
      </w:r>
      <w:r w:rsidR="0014401D" w:rsidRPr="00B60363">
        <w:t>III.</w:t>
      </w:r>
      <w:r w:rsidRPr="00B60363">
        <w:t xml:space="preserve"> </w:t>
      </w:r>
      <w:r w:rsidR="0014401D" w:rsidRPr="00B60363">
        <w:t xml:space="preserve">odst. 8 Rámcové </w:t>
      </w:r>
      <w:r w:rsidR="009C2A4B">
        <w:t>dohody</w:t>
      </w:r>
      <w:r w:rsidRPr="00B60363">
        <w:t xml:space="preserve"> je </w:t>
      </w:r>
      <w:r w:rsidR="00F73E30" w:rsidRPr="00B60363">
        <w:t>P</w:t>
      </w:r>
      <w:r w:rsidRPr="00B60363">
        <w:t xml:space="preserve">rodávající povinen zaplatit </w:t>
      </w:r>
      <w:r w:rsidR="00F73E30" w:rsidRPr="00B60363">
        <w:t>K</w:t>
      </w:r>
      <w:r w:rsidRPr="00B60363">
        <w:t>upujícímu smluvní pokutu ve výši</w:t>
      </w:r>
      <w:r w:rsidR="00F73E30" w:rsidRPr="00B60363">
        <w:t xml:space="preserve"> 50 000 </w:t>
      </w:r>
      <w:r w:rsidRPr="00B60363">
        <w:t>Kč za každ</w:t>
      </w:r>
      <w:r w:rsidR="00F73E30" w:rsidRPr="00B60363">
        <w:t>é</w:t>
      </w:r>
      <w:r w:rsidRPr="00B60363">
        <w:t xml:space="preserve"> jednotliv</w:t>
      </w:r>
      <w:r w:rsidR="00F73E30" w:rsidRPr="00B60363">
        <w:t>é porušení</w:t>
      </w:r>
      <w:r w:rsidRPr="00B60363">
        <w:t>, a to i opakovaně.</w:t>
      </w:r>
    </w:p>
    <w:p w14:paraId="38505E24" w14:textId="1609AC04" w:rsidR="00C15B40" w:rsidRPr="007061A5" w:rsidRDefault="00C15B40" w:rsidP="00C15B40">
      <w:pPr>
        <w:pStyle w:val="Nadpis2"/>
        <w:numPr>
          <w:ilvl w:val="0"/>
          <w:numId w:val="31"/>
        </w:numPr>
        <w:ind w:left="357" w:hanging="357"/>
      </w:pPr>
      <w:r w:rsidRPr="007061A5">
        <w:t xml:space="preserve">V případě, že </w:t>
      </w:r>
      <w:r>
        <w:t>Prodávající</w:t>
      </w:r>
      <w:r w:rsidRPr="007061A5">
        <w:t xml:space="preserve"> využije poddodavatelů a </w:t>
      </w:r>
      <w:r>
        <w:t>Kupující</w:t>
      </w:r>
      <w:r w:rsidRPr="007061A5">
        <w:t xml:space="preserve"> si vyžádá doklady o </w:t>
      </w:r>
      <w:r>
        <w:t xml:space="preserve">uzavřených smlouvách nebo </w:t>
      </w:r>
      <w:r w:rsidRPr="007061A5">
        <w:t>provedených platbách poddodavatelů</w:t>
      </w:r>
      <w:r w:rsidR="005B5D77">
        <w:t>m</w:t>
      </w:r>
      <w:r w:rsidRPr="007061A5">
        <w:t xml:space="preserve">, přičemž </w:t>
      </w:r>
      <w:r>
        <w:t>Prodávající</w:t>
      </w:r>
      <w:r w:rsidRPr="007061A5">
        <w:t xml:space="preserve"> </w:t>
      </w:r>
      <w:r>
        <w:t>Kupujícímu</w:t>
      </w:r>
      <w:r w:rsidRPr="007061A5">
        <w:t xml:space="preserve"> uvedené doklady neposkytne ve lhůtě uvedené v </w:t>
      </w:r>
      <w:r w:rsidR="005B5D77">
        <w:t>č</w:t>
      </w:r>
      <w:r w:rsidRPr="007061A5">
        <w:t xml:space="preserve">l. </w:t>
      </w:r>
      <w:r>
        <w:t>III odst. 7</w:t>
      </w:r>
      <w:r w:rsidRPr="007061A5">
        <w:t xml:space="preserve"> </w:t>
      </w:r>
      <w:r w:rsidR="00794CC7">
        <w:t>Rámcové d</w:t>
      </w:r>
      <w:r>
        <w:t>ohody</w:t>
      </w:r>
      <w:r w:rsidRPr="007061A5">
        <w:t xml:space="preserve">, je </w:t>
      </w:r>
      <w:r>
        <w:t>Kupující</w:t>
      </w:r>
      <w:r w:rsidRPr="007061A5">
        <w:t xml:space="preserve"> oprávněn požadovat po </w:t>
      </w:r>
      <w:r>
        <w:t>Prodávajícím</w:t>
      </w:r>
      <w:r w:rsidRPr="007061A5">
        <w:t xml:space="preserve"> zaplacení smluvní pokuty ve výši 500 Kč, za každý </w:t>
      </w:r>
      <w:r>
        <w:t xml:space="preserve">i započatý </w:t>
      </w:r>
      <w:r w:rsidRPr="007061A5">
        <w:t>den prodlení.</w:t>
      </w:r>
    </w:p>
    <w:p w14:paraId="307C3CA5" w14:textId="0D9579B1" w:rsidR="009C2A4B" w:rsidRDefault="009C2A4B" w:rsidP="000816DF">
      <w:pPr>
        <w:pStyle w:val="Nadpis2"/>
        <w:numPr>
          <w:ilvl w:val="0"/>
          <w:numId w:val="31"/>
        </w:numPr>
        <w:ind w:left="357" w:hanging="357"/>
      </w:pPr>
      <w:r w:rsidRPr="009C2A4B">
        <w:t xml:space="preserve">V případě, že Prodávající využije poddodavatelů a Kupující z dokladů uvedených v čl. III. odst. 7 Dohody zjistí, že Prodávající řádně a včas neplní finanční závazky vůči svým poddodavatelům dle čl. III. odst. 7 </w:t>
      </w:r>
      <w:r w:rsidR="00794CC7">
        <w:t>Rámcové d</w:t>
      </w:r>
      <w:r w:rsidRPr="009C2A4B">
        <w:t xml:space="preserve">ohody, je Kupující oprávněn požadovat po Prodávajícím zaplacení smluvní pokuty ve výši </w:t>
      </w:r>
      <w:r w:rsidR="00C15B40">
        <w:t>60</w:t>
      </w:r>
      <w:r w:rsidR="00794CC7">
        <w:t xml:space="preserve"> </w:t>
      </w:r>
      <w:r w:rsidR="00C15B40">
        <w:t>000 Kč za každý takto zjištěný případ</w:t>
      </w:r>
      <w:r w:rsidRPr="009C2A4B">
        <w:t>.</w:t>
      </w:r>
    </w:p>
    <w:p w14:paraId="769335CB" w14:textId="77777777" w:rsidR="007A2EC0" w:rsidRDefault="007A2EC0" w:rsidP="007A2EC0">
      <w:pPr>
        <w:pStyle w:val="Nadpis2"/>
        <w:numPr>
          <w:ilvl w:val="0"/>
          <w:numId w:val="31"/>
        </w:numPr>
        <w:ind w:left="357" w:hanging="357"/>
      </w:pPr>
      <w:r w:rsidRPr="00B60363">
        <w:t>Prodávající je oprávněn požadovat po Kupujícím zaplacení úroku z prodlení za prodlení s úhradou dohodnuté ceny na základě účetního dokladu vystaveného Prodávajícím ve výši 0,01 % z ceny dílčí kupní smlouvy za každý i započatý den prodlení.</w:t>
      </w:r>
    </w:p>
    <w:p w14:paraId="0AA163F5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B60363">
        <w:t>Smluvní pokutu lze uložit za každý jednotlivý případ</w:t>
      </w:r>
      <w:r w:rsidRPr="008002F2">
        <w:t xml:space="preserve"> porušení. </w:t>
      </w:r>
    </w:p>
    <w:p w14:paraId="6C846560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8222F2">
        <w:t>Úhradou smluvní pokuty</w:t>
      </w:r>
      <w:r>
        <w:t xml:space="preserve"> nebo úroku z prodlení</w:t>
      </w:r>
      <w:r w:rsidRPr="008222F2">
        <w:t xml:space="preserve"> není dotčeno právo na náhradu škody </w:t>
      </w:r>
      <w:r>
        <w:t xml:space="preserve">nebo odškodnění v plném rozsahu </w:t>
      </w:r>
      <w:r w:rsidRPr="008222F2">
        <w:t xml:space="preserve">způsobené porušením povinnosti, na kterou se smluvní pokuta </w:t>
      </w:r>
      <w:r>
        <w:t xml:space="preserve">nebo úrok z prodlení </w:t>
      </w:r>
      <w:r w:rsidRPr="008222F2">
        <w:t>vztahuje.</w:t>
      </w:r>
    </w:p>
    <w:p w14:paraId="2E31F6A2" w14:textId="6B8B09AD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8222F2">
        <w:t xml:space="preserve">Smluvní pokuta </w:t>
      </w:r>
      <w:r>
        <w:t xml:space="preserve">nebo úrok z prodlení jsou splatné </w:t>
      </w:r>
      <w:r w:rsidRPr="008222F2">
        <w:t xml:space="preserve">do </w:t>
      </w:r>
      <w:r>
        <w:t>třiceti (</w:t>
      </w:r>
      <w:r w:rsidRPr="008222F2">
        <w:t>30</w:t>
      </w:r>
      <w:r>
        <w:t>)</w:t>
      </w:r>
      <w:r w:rsidRPr="008222F2">
        <w:t xml:space="preserve"> dnů </w:t>
      </w:r>
      <w:r>
        <w:t>ode dne</w:t>
      </w:r>
      <w:r w:rsidRPr="008222F2">
        <w:t xml:space="preserve"> doručení výzvy k</w:t>
      </w:r>
      <w:r>
        <w:t xml:space="preserve"> jejich </w:t>
      </w:r>
      <w:r w:rsidRPr="008222F2">
        <w:t xml:space="preserve">úhradě </w:t>
      </w:r>
      <w:r>
        <w:t>druhé Smluvní straně</w:t>
      </w:r>
      <w:r w:rsidRPr="008222F2">
        <w:t xml:space="preserve">. </w:t>
      </w:r>
      <w:r>
        <w:t>Kupující</w:t>
      </w:r>
      <w:r w:rsidRPr="008222F2">
        <w:t xml:space="preserve"> si vyhrazuje právo na určení způsobu úhrady smluvní pokuty, a to včetně form</w:t>
      </w:r>
      <w:r w:rsidR="005B5D77">
        <w:t>ou</w:t>
      </w:r>
      <w:r w:rsidRPr="008222F2">
        <w:t xml:space="preserve"> zápočtu proti kterékoliv splatné pohledávce </w:t>
      </w:r>
      <w:r>
        <w:t>Prodávajícího</w:t>
      </w:r>
      <w:r w:rsidRPr="008222F2">
        <w:t xml:space="preserve"> vůči </w:t>
      </w:r>
      <w:r>
        <w:t>Kupujícímu</w:t>
      </w:r>
      <w:r w:rsidRPr="008222F2">
        <w:t>.</w:t>
      </w:r>
    </w:p>
    <w:p w14:paraId="4DCF67E9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lastRenderedPageBreak/>
        <w:t>Vznikem povinnosti zaplatit smluvní pokutu, ani jejím skutečným zaplacením nezaniká povinnost Smluvních stran splnit povinnost, jejíž plnění bylo zajištěno smluvní pokutou.</w:t>
      </w:r>
    </w:p>
    <w:p w14:paraId="28D2454A" w14:textId="77777777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B67AC1">
        <w:t xml:space="preserve">Pokud je </w:t>
      </w:r>
      <w:r w:rsidRPr="00C65137">
        <w:t>Prodávající</w:t>
      </w:r>
      <w:r w:rsidRPr="00B67AC1">
        <w:t xml:space="preserve"> v prodlení s placením smluvní pokuty, je povinen zaplatit </w:t>
      </w:r>
      <w:r>
        <w:t xml:space="preserve">Kupujícímu </w:t>
      </w:r>
      <w:r w:rsidRPr="00B67AC1">
        <w:t xml:space="preserve">úrok z prodlení ve výši 0,05 % z neuhrazené částky smluvní pokuty za každý </w:t>
      </w:r>
      <w:r>
        <w:t xml:space="preserve">započatý </w:t>
      </w:r>
      <w:r w:rsidRPr="00B67AC1">
        <w:t>den prodlení.</w:t>
      </w:r>
    </w:p>
    <w:p w14:paraId="55A07C37" w14:textId="2607B71D" w:rsidR="000816DF" w:rsidRDefault="00AA5D25" w:rsidP="009374FB">
      <w:pPr>
        <w:pStyle w:val="Nadpis2"/>
        <w:numPr>
          <w:ilvl w:val="0"/>
          <w:numId w:val="31"/>
        </w:numPr>
        <w:ind w:left="357" w:hanging="357"/>
      </w:pPr>
      <w:r>
        <w:t xml:space="preserve">Žádná ze </w:t>
      </w:r>
      <w:r w:rsidRPr="00585F2F">
        <w:t>Smluvních</w:t>
      </w:r>
      <w:r>
        <w:t xml:space="preserve"> stran není povinna zaplatit smluvní pokutu či náhradu škody, pokud prokáže, že porušení povinností bylo způsobeno okolnostmi dle § 2913 odst. 2 občanského zákoníku. </w:t>
      </w:r>
    </w:p>
    <w:p w14:paraId="4378BF6B" w14:textId="77777777" w:rsidR="00AA5D25" w:rsidRPr="00585F2F" w:rsidRDefault="00AA5D25" w:rsidP="00AA5D25">
      <w:pPr>
        <w:tabs>
          <w:tab w:val="left" w:pos="426"/>
        </w:tabs>
        <w:suppressAutoHyphens w:val="0"/>
        <w:spacing w:after="120" w:line="264" w:lineRule="auto"/>
        <w:ind w:left="426"/>
        <w:jc w:val="both"/>
        <w:outlineLvl w:val="1"/>
      </w:pPr>
    </w:p>
    <w:p w14:paraId="2B91F3BC" w14:textId="77777777" w:rsidR="00AA5D25" w:rsidRPr="00F26700" w:rsidRDefault="00AA5D25" w:rsidP="00AA5D25">
      <w:pPr>
        <w:pStyle w:val="1lnky"/>
        <w:keepLines/>
        <w:rPr>
          <w:rFonts w:eastAsia="Times New Roman"/>
        </w:rPr>
      </w:pPr>
      <w:r w:rsidRPr="00F26700">
        <w:t xml:space="preserve">Článek </w:t>
      </w:r>
      <w:r>
        <w:t>VIII</w:t>
      </w:r>
      <w:r w:rsidRPr="00F26700">
        <w:t>.</w:t>
      </w:r>
    </w:p>
    <w:p w14:paraId="1940506F" w14:textId="77777777" w:rsidR="00AA5D25" w:rsidRPr="00C65137" w:rsidRDefault="00AA5D25" w:rsidP="00BC4BB7">
      <w:pPr>
        <w:pStyle w:val="Nadpis1"/>
        <w:keepNext/>
        <w:keepLines/>
        <w:rPr>
          <w:sz w:val="24"/>
        </w:rPr>
      </w:pPr>
      <w:r w:rsidRPr="00C65137">
        <w:rPr>
          <w:sz w:val="24"/>
        </w:rPr>
        <w:t>Odpovědnost za škodu</w:t>
      </w:r>
    </w:p>
    <w:p w14:paraId="527B278B" w14:textId="5167018D" w:rsidR="00AA5D25" w:rsidRDefault="00AA5D25" w:rsidP="004A070C">
      <w:pPr>
        <w:pStyle w:val="Nadpis2"/>
        <w:numPr>
          <w:ilvl w:val="0"/>
          <w:numId w:val="32"/>
        </w:numPr>
      </w:pPr>
      <w:r>
        <w:t xml:space="preserve">Prodávající </w:t>
      </w:r>
      <w:r w:rsidRPr="00043338">
        <w:t xml:space="preserve">a </w:t>
      </w:r>
      <w:r>
        <w:t>Kupující</w:t>
      </w:r>
      <w:r w:rsidRPr="00043338">
        <w:t xml:space="preserve"> odpovídají za škodu, jež vznikla druhé Smluvní straně porušením jejích povinností stanovených touto </w:t>
      </w:r>
      <w:r>
        <w:t xml:space="preserve">Rámcovou </w:t>
      </w:r>
      <w:r w:rsidR="00BA6A0D">
        <w:t>dohodou</w:t>
      </w:r>
      <w:r>
        <w:t>, popř. dílčími kupními smlouvami</w:t>
      </w:r>
      <w:r w:rsidRPr="00043338">
        <w:t xml:space="preserve">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>
        <w:t>í k předcházení vzniku škod a k </w:t>
      </w:r>
      <w:r w:rsidRPr="00043338">
        <w:t>minimalizaci již vzniklých škod.</w:t>
      </w:r>
    </w:p>
    <w:p w14:paraId="01103E5B" w14:textId="77777777" w:rsidR="00F73E30" w:rsidRDefault="00F73E30" w:rsidP="009374FB">
      <w:pPr>
        <w:pStyle w:val="Nadpis2"/>
      </w:pPr>
    </w:p>
    <w:p w14:paraId="59A8DE34" w14:textId="77777777" w:rsidR="00AA5D25" w:rsidRPr="00F26700" w:rsidRDefault="00AA5D25" w:rsidP="00AA5D25">
      <w:pPr>
        <w:pStyle w:val="1lnky"/>
        <w:rPr>
          <w:rFonts w:eastAsia="Times New Roman"/>
        </w:rPr>
      </w:pPr>
      <w:r w:rsidRPr="00F26700">
        <w:t xml:space="preserve">Článek </w:t>
      </w:r>
      <w:r>
        <w:t>IX</w:t>
      </w:r>
      <w:r w:rsidRPr="00F26700">
        <w:t>.</w:t>
      </w:r>
    </w:p>
    <w:p w14:paraId="3E616182" w14:textId="77777777" w:rsidR="00AA5D25" w:rsidRPr="00C65137" w:rsidRDefault="00AA5D25" w:rsidP="00BC4BB7">
      <w:pPr>
        <w:pStyle w:val="Nadpis1"/>
        <w:rPr>
          <w:sz w:val="24"/>
        </w:rPr>
      </w:pPr>
      <w:r w:rsidRPr="00C65137">
        <w:rPr>
          <w:sz w:val="24"/>
        </w:rPr>
        <w:t xml:space="preserve">Ochrana důvěrných informací </w:t>
      </w:r>
    </w:p>
    <w:p w14:paraId="38E6924B" w14:textId="71073CBD" w:rsidR="00AA5D25" w:rsidRPr="0068474D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822B42">
        <w:t xml:space="preserve">Smluvní strany se dohodly, že veškeré informace, které se </w:t>
      </w:r>
      <w:r>
        <w:t>Prodávající</w:t>
      </w:r>
      <w:r w:rsidRPr="00822B42">
        <w:t xml:space="preserve"> dozvěděl v rámci uzavírání a plnění této </w:t>
      </w:r>
      <w:r>
        <w:t xml:space="preserve">Rámcové </w:t>
      </w:r>
      <w:r w:rsidR="00BA6A0D">
        <w:t>dohody</w:t>
      </w:r>
      <w:r>
        <w:t>, příp. dílčí kupní smlouvy,</w:t>
      </w:r>
      <w:r w:rsidRPr="00822B42">
        <w:t xml:space="preserve"> tvořící její obsah, a informace, které </w:t>
      </w:r>
      <w:r>
        <w:t>Prodávajícímu Kupující</w:t>
      </w:r>
      <w:r w:rsidRPr="00822B42">
        <w:t xml:space="preserve"> sdělí nebo jinak vyplynou z plnění </w:t>
      </w:r>
      <w:r>
        <w:t xml:space="preserve">Rámcové </w:t>
      </w:r>
      <w:r w:rsidR="00BA6A0D">
        <w:t>dohody</w:t>
      </w:r>
      <w:r w:rsidRPr="00822B42">
        <w:t xml:space="preserve">, musí být </w:t>
      </w:r>
      <w:r>
        <w:t>Prodávajícím</w:t>
      </w:r>
      <w:r w:rsidRPr="00822B42">
        <w:t xml:space="preserve"> dle vůle </w:t>
      </w:r>
      <w:r>
        <w:t>Kupujícího utajeny (dále jen „</w:t>
      </w:r>
      <w:r w:rsidRPr="00536A46">
        <w:rPr>
          <w:b/>
          <w:i/>
        </w:rPr>
        <w:t>důvěrné informace</w:t>
      </w:r>
      <w:r w:rsidRPr="00822B42">
        <w:t xml:space="preserve">"). </w:t>
      </w:r>
      <w:r>
        <w:t xml:space="preserve">Prodávající </w:t>
      </w:r>
      <w:r w:rsidRPr="00822B42">
        <w:t xml:space="preserve">nesmí důvěrné informace </w:t>
      </w:r>
      <w:r>
        <w:t>Kupujícího</w:t>
      </w:r>
      <w:r w:rsidRPr="00822B42">
        <w:t xml:space="preserve"> použít pro jiné účely</w:t>
      </w:r>
      <w:r w:rsidR="005B5D77">
        <w:t>,</w:t>
      </w:r>
      <w:r w:rsidRPr="00822B42">
        <w:t xml:space="preserve"> než </w:t>
      </w:r>
      <w:r w:rsidRPr="0068474D">
        <w:t xml:space="preserve">pro poskytnutí plnění dle této </w:t>
      </w:r>
      <w:r>
        <w:t xml:space="preserve">Rámcové </w:t>
      </w:r>
      <w:r w:rsidR="00BA6A0D">
        <w:t>dohody</w:t>
      </w:r>
      <w:r w:rsidRPr="0068474D">
        <w:t xml:space="preserve">, nesmí je zveřejnit ani poskytnout jiné osobě. Uvedené ustanovení se nevztahuje na obsah </w:t>
      </w:r>
      <w:r>
        <w:t xml:space="preserve">Rámcové </w:t>
      </w:r>
      <w:r w:rsidR="00BA6A0D">
        <w:t>dohody</w:t>
      </w:r>
      <w:r w:rsidRPr="0068474D">
        <w:t>, jejích příloh a případných dodatků</w:t>
      </w:r>
      <w:r>
        <w:t>.</w:t>
      </w:r>
    </w:p>
    <w:p w14:paraId="00870777" w14:textId="77777777" w:rsidR="00AA5D25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B446C1">
        <w:t xml:space="preserve">Smluvní strany se dohodly, že </w:t>
      </w:r>
      <w:r>
        <w:t xml:space="preserve">Prodávající </w:t>
      </w:r>
      <w:r w:rsidRPr="00B446C1">
        <w:t>nesdělí důvěrné informace</w:t>
      </w:r>
      <w:r>
        <w:t xml:space="preserve"> </w:t>
      </w:r>
      <w:r w:rsidRPr="00B446C1">
        <w:t>třetí osobě a přijme taková opatření, která znemožní jejich přístupnost třetím osobám. Ustanovení předchozí věty se nevztahuje na případy, kdy:</w:t>
      </w:r>
    </w:p>
    <w:p w14:paraId="573606E4" w14:textId="77777777" w:rsidR="00AA5D25" w:rsidRDefault="00AA5D25" w:rsidP="009374FB">
      <w:pPr>
        <w:pStyle w:val="Nadpis2"/>
        <w:numPr>
          <w:ilvl w:val="0"/>
          <w:numId w:val="12"/>
        </w:numPr>
      </w:pPr>
      <w:r>
        <w:t>má Prodávající opačnou povinnost stanovenou zákonem,</w:t>
      </w:r>
    </w:p>
    <w:p w14:paraId="4EB34E8B" w14:textId="77777777" w:rsidR="00AA5D25" w:rsidRDefault="00AA5D25" w:rsidP="009374FB">
      <w:pPr>
        <w:pStyle w:val="Nadpis2"/>
        <w:numPr>
          <w:ilvl w:val="0"/>
          <w:numId w:val="12"/>
        </w:numPr>
      </w:pPr>
      <w:r>
        <w:t>se takové důvěrné informace stanou veřejně známými či dostupnými jinak než porušením povinností vyplývajících z tohoto článku, nebo</w:t>
      </w:r>
    </w:p>
    <w:p w14:paraId="4FD8F726" w14:textId="7693B234" w:rsidR="00AA5D25" w:rsidRPr="00A4776B" w:rsidRDefault="00AA5D25" w:rsidP="009374FB">
      <w:pPr>
        <w:pStyle w:val="Nadpis2"/>
        <w:numPr>
          <w:ilvl w:val="0"/>
          <w:numId w:val="12"/>
        </w:numPr>
      </w:pPr>
      <w:r>
        <w:t>Kupující dá k</w:t>
      </w:r>
      <w:r w:rsidR="005B5D77">
        <w:t>e</w:t>
      </w:r>
      <w:r>
        <w:t xml:space="preserve"> zpřístupnění konkrétní důvěrné informace souhlas.</w:t>
      </w:r>
    </w:p>
    <w:p w14:paraId="592DA5A4" w14:textId="367AAD15" w:rsidR="00AA5D25" w:rsidRPr="0011696B" w:rsidRDefault="00AA5D25" w:rsidP="0011696B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  <w:rPr>
          <w:rFonts w:cs="Wingdings"/>
          <w:bCs/>
          <w:iCs/>
          <w:kern w:val="32"/>
          <w:lang w:eastAsia="x-none"/>
        </w:rPr>
      </w:pPr>
      <w:r w:rsidRPr="00E07EA9">
        <w:t xml:space="preserve">Smluvní strany výslovně souhlasí s tím, že tato </w:t>
      </w:r>
      <w:r>
        <w:t xml:space="preserve">Rámcová </w:t>
      </w:r>
      <w:r w:rsidR="00B90D31">
        <w:t>dohoda</w:t>
      </w:r>
      <w:r>
        <w:t xml:space="preserve"> </w:t>
      </w:r>
      <w:r w:rsidRPr="00E07EA9">
        <w:t xml:space="preserve">bude uveřejněna v </w:t>
      </w:r>
      <w:r>
        <w:t>R</w:t>
      </w:r>
      <w:r w:rsidRPr="00E07EA9">
        <w:t>egistru smluv</w:t>
      </w:r>
      <w:r>
        <w:t xml:space="preserve"> dle </w:t>
      </w:r>
      <w:r w:rsidR="005B5D77">
        <w:t>č</w:t>
      </w:r>
      <w:r w:rsidRPr="00016DAB">
        <w:t xml:space="preserve">l. XI. </w:t>
      </w:r>
      <w:r w:rsidRPr="009A18F8">
        <w:t xml:space="preserve">odst. </w:t>
      </w:r>
      <w:r w:rsidRPr="00016DAB">
        <w:t>2</w:t>
      </w:r>
      <w:r w:rsidRPr="009A18F8">
        <w:t xml:space="preserve"> této</w:t>
      </w:r>
      <w:r>
        <w:t xml:space="preserve"> Rámcové </w:t>
      </w:r>
      <w:r w:rsidR="00B90D31">
        <w:t>dohody</w:t>
      </w:r>
      <w:r w:rsidRPr="00E07EA9">
        <w:t xml:space="preserve"> bez jakýchkoliv omezení, a to včetně případných příloh a </w:t>
      </w:r>
      <w:r w:rsidRPr="0068474D">
        <w:t xml:space="preserve">dodatků. </w:t>
      </w:r>
      <w:r w:rsidRPr="00C9410D">
        <w:rPr>
          <w:rFonts w:cs="Wingdings"/>
          <w:iCs/>
          <w:kern w:val="32"/>
          <w:lang w:eastAsia="x-none"/>
        </w:rPr>
        <w:t xml:space="preserve">Smluvní strany prohlašují, že skutečnosti uvedené v této </w:t>
      </w:r>
      <w:r>
        <w:rPr>
          <w:rFonts w:cs="Wingdings"/>
          <w:iCs/>
          <w:kern w:val="32"/>
          <w:lang w:eastAsia="x-none"/>
        </w:rPr>
        <w:t xml:space="preserve">Rámcové </w:t>
      </w:r>
      <w:r w:rsidR="00B90D31">
        <w:rPr>
          <w:rFonts w:cs="Wingdings"/>
          <w:iCs/>
          <w:kern w:val="32"/>
          <w:lang w:eastAsia="x-none"/>
        </w:rPr>
        <w:t>dohodě</w:t>
      </w:r>
      <w:r w:rsidRPr="00C9410D">
        <w:rPr>
          <w:rFonts w:cs="Wingdings"/>
          <w:iCs/>
          <w:kern w:val="32"/>
          <w:lang w:eastAsia="x-none"/>
        </w:rPr>
        <w:t xml:space="preserve"> nepovažují za obchodní tajemství ve smyslu ustanovení platných právních předpisů a udělují svolení k jejich užití a uveřejnění bez stanovení jakýchkoliv dalších podmínek či omezení</w:t>
      </w:r>
      <w:r w:rsidR="005E671C">
        <w:rPr>
          <w:rFonts w:cs="Wingdings"/>
          <w:iCs/>
          <w:kern w:val="32"/>
          <w:lang w:eastAsia="x-none"/>
        </w:rPr>
        <w:t>,</w:t>
      </w:r>
      <w:r w:rsidR="005E671C" w:rsidRPr="005E671C">
        <w:t xml:space="preserve"> </w:t>
      </w:r>
      <w:r w:rsidR="005E671C" w:rsidRPr="00F37B28">
        <w:t>za splnění podmínek k uveřejnění dle zákona o registru smluv</w:t>
      </w:r>
      <w:r w:rsidR="005E671C">
        <w:t>.</w:t>
      </w:r>
    </w:p>
    <w:p w14:paraId="4D58C747" w14:textId="77777777" w:rsidR="00AA5D25" w:rsidRPr="00F37B28" w:rsidRDefault="00AA5D25" w:rsidP="00AA5D25">
      <w:pPr>
        <w:pStyle w:val="1lnky"/>
      </w:pPr>
      <w:r>
        <w:lastRenderedPageBreak/>
        <w:t>Článek X</w:t>
      </w:r>
      <w:r w:rsidRPr="00F37B28">
        <w:t>.</w:t>
      </w:r>
    </w:p>
    <w:p w14:paraId="61E1D239" w14:textId="0680BACD" w:rsidR="00AA5D25" w:rsidRPr="00016DAB" w:rsidRDefault="00AA5D25" w:rsidP="00AA5D25">
      <w:pPr>
        <w:pStyle w:val="Nadpis1"/>
        <w:rPr>
          <w:sz w:val="24"/>
        </w:rPr>
      </w:pPr>
      <w:r w:rsidRPr="00016DAB">
        <w:rPr>
          <w:sz w:val="24"/>
        </w:rPr>
        <w:t xml:space="preserve">Doba trvání Rámcové </w:t>
      </w:r>
      <w:r w:rsidR="00ED0A85">
        <w:rPr>
          <w:sz w:val="24"/>
        </w:rPr>
        <w:t>dohody</w:t>
      </w:r>
      <w:r w:rsidRPr="00016DAB">
        <w:rPr>
          <w:sz w:val="24"/>
        </w:rPr>
        <w:t xml:space="preserve"> a zánik závazku </w:t>
      </w:r>
    </w:p>
    <w:p w14:paraId="2F4AAFF9" w14:textId="2FA32C4B" w:rsidR="00AA5D25" w:rsidRPr="000F20F9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rFonts w:cs="Arial"/>
        </w:rPr>
      </w:pPr>
      <w:r w:rsidRPr="000F20F9">
        <w:rPr>
          <w:rFonts w:cs="Arial"/>
          <w:szCs w:val="22"/>
        </w:rPr>
        <w:t>Tato</w:t>
      </w:r>
      <w:r w:rsidRPr="000F20F9">
        <w:rPr>
          <w:rFonts w:cs="Arial"/>
        </w:rPr>
        <w:t xml:space="preserve"> Rámcová </w:t>
      </w:r>
      <w:r w:rsidR="00DD2745" w:rsidRPr="000F20F9">
        <w:rPr>
          <w:rFonts w:cs="Arial"/>
        </w:rPr>
        <w:t>dohoda</w:t>
      </w:r>
      <w:r w:rsidRPr="000F20F9">
        <w:rPr>
          <w:rFonts w:cs="Arial"/>
        </w:rPr>
        <w:t xml:space="preserve"> se uzavírá na dobu určitou, a to </w:t>
      </w:r>
      <w:r w:rsidR="00CE4D1E" w:rsidRPr="000F20F9">
        <w:rPr>
          <w:rFonts w:cs="Arial"/>
        </w:rPr>
        <w:t>do 31.12.2024</w:t>
      </w:r>
      <w:r w:rsidR="005B2F31" w:rsidRPr="000F20F9">
        <w:rPr>
          <w:rFonts w:cs="Arial"/>
        </w:rPr>
        <w:t xml:space="preserve">, </w:t>
      </w:r>
      <w:r w:rsidR="00EE037A" w:rsidRPr="000F20F9">
        <w:rPr>
          <w:rFonts w:cs="Arial"/>
        </w:rPr>
        <w:t xml:space="preserve">za podmínky </w:t>
      </w:r>
      <w:r w:rsidR="005B2F31" w:rsidRPr="000F20F9">
        <w:rPr>
          <w:rFonts w:cs="Arial"/>
        </w:rPr>
        <w:t>d</w:t>
      </w:r>
      <w:r w:rsidR="00CE4D1E" w:rsidRPr="000F20F9">
        <w:rPr>
          <w:rFonts w:cs="Arial"/>
        </w:rPr>
        <w:t>ob</w:t>
      </w:r>
      <w:r w:rsidR="00EE037A" w:rsidRPr="000F20F9">
        <w:rPr>
          <w:rFonts w:cs="Arial"/>
        </w:rPr>
        <w:t xml:space="preserve">y </w:t>
      </w:r>
      <w:r w:rsidR="00CE4D1E" w:rsidRPr="000F20F9">
        <w:rPr>
          <w:rFonts w:cs="Arial"/>
        </w:rPr>
        <w:t xml:space="preserve">platnosti </w:t>
      </w:r>
      <w:r w:rsidR="009D0651" w:rsidRPr="000F20F9">
        <w:rPr>
          <w:rFonts w:cs="Arial"/>
        </w:rPr>
        <w:t xml:space="preserve">dodaného </w:t>
      </w:r>
      <w:r w:rsidR="00CE4D1E" w:rsidRPr="000F20F9">
        <w:rPr>
          <w:rFonts w:cs="Arial"/>
        </w:rPr>
        <w:t xml:space="preserve">voucheru </w:t>
      </w:r>
      <w:r w:rsidR="00EE2361">
        <w:rPr>
          <w:rFonts w:cs="Arial"/>
        </w:rPr>
        <w:t>12 měsíců</w:t>
      </w:r>
      <w:r w:rsidR="00CE4D1E" w:rsidRPr="000F20F9">
        <w:rPr>
          <w:rFonts w:cs="Arial"/>
        </w:rPr>
        <w:t xml:space="preserve"> od data jeho vydání.</w:t>
      </w:r>
      <w:r w:rsidR="004B452A" w:rsidRPr="000F20F9">
        <w:rPr>
          <w:rFonts w:cs="Arial"/>
        </w:rPr>
        <w:t xml:space="preserve"> Datem vydání voucheru se rozumí</w:t>
      </w:r>
      <w:r w:rsidR="0076716C" w:rsidRPr="000F20F9">
        <w:rPr>
          <w:rFonts w:cs="Arial"/>
        </w:rPr>
        <w:t xml:space="preserve"> datu</w:t>
      </w:r>
      <w:r w:rsidR="00B778ED" w:rsidRPr="000F20F9">
        <w:rPr>
          <w:rFonts w:cs="Arial"/>
        </w:rPr>
        <w:t xml:space="preserve">m uvedené na dílčí objednávce Kupujícího jako datum vydání. </w:t>
      </w:r>
    </w:p>
    <w:p w14:paraId="5F4DA013" w14:textId="77777777" w:rsidR="00AA5D25" w:rsidRPr="00724BAF" w:rsidRDefault="00AA5D25" w:rsidP="00AA5D25">
      <w:pPr>
        <w:pStyle w:val="Odstavecseseznamem"/>
        <w:suppressAutoHyphens w:val="0"/>
        <w:spacing w:after="120" w:line="266" w:lineRule="auto"/>
        <w:ind w:left="426"/>
        <w:jc w:val="both"/>
        <w:rPr>
          <w:rFonts w:cs="Arial"/>
        </w:rPr>
      </w:pPr>
    </w:p>
    <w:p w14:paraId="4002D0B8" w14:textId="1EB69FE5" w:rsidR="00AA5D25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rFonts w:cs="Arial"/>
        </w:rPr>
      </w:pPr>
      <w:r>
        <w:rPr>
          <w:rFonts w:cs="Arial"/>
        </w:rPr>
        <w:t xml:space="preserve">Závazkový vztah založený mezi oběma Smluvními stranami touto Rámcovou </w:t>
      </w:r>
      <w:r w:rsidR="00DD2745">
        <w:rPr>
          <w:rFonts w:cs="Arial"/>
        </w:rPr>
        <w:t>dohodou</w:t>
      </w:r>
      <w:r>
        <w:rPr>
          <w:rFonts w:cs="Arial"/>
        </w:rPr>
        <w:t xml:space="preserve"> zaniká, nastane-li některá z níže uvedených právních skutečností:</w:t>
      </w:r>
    </w:p>
    <w:p w14:paraId="470DF830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426"/>
        <w:jc w:val="both"/>
        <w:rPr>
          <w:rFonts w:cs="Arial"/>
        </w:rPr>
      </w:pPr>
    </w:p>
    <w:p w14:paraId="7DF71F01" w14:textId="052C14AD" w:rsidR="00AA5D25" w:rsidRDefault="00AA5D25" w:rsidP="00BE12AE">
      <w:pPr>
        <w:pStyle w:val="Odstavecseseznamem"/>
        <w:numPr>
          <w:ilvl w:val="1"/>
          <w:numId w:val="15"/>
        </w:numPr>
        <w:suppressAutoHyphens w:val="0"/>
        <w:spacing w:after="120" w:line="266" w:lineRule="auto"/>
        <w:ind w:left="1134"/>
        <w:jc w:val="both"/>
        <w:rPr>
          <w:rFonts w:cs="Arial"/>
        </w:rPr>
      </w:pPr>
      <w:r>
        <w:rPr>
          <w:rFonts w:cs="Arial"/>
        </w:rPr>
        <w:t xml:space="preserve">uplynutím doby, na kterou byla Rámcová </w:t>
      </w:r>
      <w:r w:rsidR="00DD2745">
        <w:rPr>
          <w:rFonts w:cs="Arial"/>
        </w:rPr>
        <w:t>dohoda</w:t>
      </w:r>
      <w:r>
        <w:rPr>
          <w:rFonts w:cs="Arial"/>
        </w:rPr>
        <w:t xml:space="preserve"> sjednána,</w:t>
      </w:r>
    </w:p>
    <w:p w14:paraId="0C6D53D7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1134"/>
        <w:jc w:val="both"/>
        <w:rPr>
          <w:rFonts w:cs="Arial"/>
        </w:rPr>
      </w:pPr>
    </w:p>
    <w:p w14:paraId="593616ED" w14:textId="59A65902" w:rsidR="00AA5D25" w:rsidRDefault="00AA5D25" w:rsidP="00BE12AE">
      <w:pPr>
        <w:pStyle w:val="Odstavecseseznamem"/>
        <w:numPr>
          <w:ilvl w:val="1"/>
          <w:numId w:val="15"/>
        </w:numPr>
        <w:suppressAutoHyphens w:val="0"/>
        <w:spacing w:after="120" w:line="266" w:lineRule="auto"/>
        <w:ind w:left="1134"/>
        <w:jc w:val="both"/>
        <w:rPr>
          <w:rFonts w:cs="Arial"/>
        </w:rPr>
      </w:pPr>
      <w:r>
        <w:rPr>
          <w:rFonts w:cs="Arial"/>
        </w:rPr>
        <w:t xml:space="preserve">před uplynutím dohodnuté doby trvání Rámcové </w:t>
      </w:r>
      <w:r w:rsidR="00DD2745">
        <w:rPr>
          <w:rFonts w:cs="Arial"/>
        </w:rPr>
        <w:t>dohody</w:t>
      </w:r>
      <w:r>
        <w:rPr>
          <w:rFonts w:cs="Arial"/>
        </w:rPr>
        <w:t xml:space="preserve"> v případě </w:t>
      </w:r>
      <w:r w:rsidRPr="00724BAF">
        <w:rPr>
          <w:rFonts w:cs="Arial"/>
        </w:rPr>
        <w:t xml:space="preserve">vyčerpání </w:t>
      </w:r>
      <w:r>
        <w:rPr>
          <w:rFonts w:cs="Arial"/>
        </w:rPr>
        <w:t xml:space="preserve">Kupujícím vyčleněných </w:t>
      </w:r>
      <w:r w:rsidRPr="00724BAF">
        <w:rPr>
          <w:rFonts w:cs="Arial"/>
        </w:rPr>
        <w:t xml:space="preserve">finančních prostředků určených touto Rámcovou </w:t>
      </w:r>
      <w:r w:rsidR="00DD2745">
        <w:rPr>
          <w:rFonts w:cs="Arial"/>
        </w:rPr>
        <w:t>dohodou</w:t>
      </w:r>
      <w:r w:rsidRPr="00724BAF">
        <w:rPr>
          <w:rFonts w:cs="Arial"/>
        </w:rPr>
        <w:t xml:space="preserve"> dle </w:t>
      </w:r>
      <w:r w:rsidR="005B5D77">
        <w:rPr>
          <w:rFonts w:cs="Arial"/>
        </w:rPr>
        <w:t>č</w:t>
      </w:r>
      <w:r w:rsidRPr="00724BAF">
        <w:rPr>
          <w:rFonts w:cs="Arial"/>
        </w:rPr>
        <w:t xml:space="preserve">l. II odst. </w:t>
      </w:r>
      <w:r w:rsidR="00EE037A">
        <w:rPr>
          <w:rFonts w:cs="Arial"/>
        </w:rPr>
        <w:t>3</w:t>
      </w:r>
      <w:r>
        <w:rPr>
          <w:rFonts w:cs="Arial"/>
        </w:rPr>
        <w:t xml:space="preserve"> Rámcové </w:t>
      </w:r>
      <w:r w:rsidR="00DD2745">
        <w:rPr>
          <w:rFonts w:cs="Arial"/>
        </w:rPr>
        <w:t>dohody</w:t>
      </w:r>
      <w:r>
        <w:rPr>
          <w:rFonts w:cs="Arial"/>
        </w:rPr>
        <w:t>. O této skutečnosti se Kupující zavazuje Prodávajícího neprodleně informovat.</w:t>
      </w:r>
    </w:p>
    <w:p w14:paraId="0F202286" w14:textId="77777777" w:rsidR="00AA5D25" w:rsidRPr="00724BAF" w:rsidRDefault="00AA5D25" w:rsidP="00AA5D25">
      <w:pPr>
        <w:pStyle w:val="Odstavecseseznamem"/>
        <w:suppressAutoHyphens w:val="0"/>
        <w:spacing w:after="120" w:line="266" w:lineRule="auto"/>
        <w:ind w:left="1440"/>
        <w:jc w:val="both"/>
        <w:rPr>
          <w:rFonts w:cs="Arial"/>
        </w:rPr>
      </w:pPr>
    </w:p>
    <w:p w14:paraId="5ED92C45" w14:textId="68A578A3" w:rsidR="00AA5D25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lang w:eastAsia="zh-CN"/>
        </w:rPr>
      </w:pPr>
      <w:r w:rsidRPr="00016DAB">
        <w:rPr>
          <w:rFonts w:cs="Arial"/>
        </w:rPr>
        <w:t>Závazkový</w:t>
      </w:r>
      <w:r w:rsidRPr="00F37B28">
        <w:rPr>
          <w:lang w:eastAsia="zh-CN"/>
        </w:rPr>
        <w:t xml:space="preserve"> vztah dle této Rámcové </w:t>
      </w:r>
      <w:r w:rsidR="00DD2745">
        <w:rPr>
          <w:lang w:eastAsia="zh-CN"/>
        </w:rPr>
        <w:t>dohody</w:t>
      </w:r>
      <w:r w:rsidRPr="00F37B28">
        <w:rPr>
          <w:lang w:eastAsia="zh-CN"/>
        </w:rPr>
        <w:t xml:space="preserve"> lze ukončit dohodou </w:t>
      </w:r>
      <w:r>
        <w:rPr>
          <w:lang w:eastAsia="zh-CN"/>
        </w:rPr>
        <w:t>S</w:t>
      </w:r>
      <w:r w:rsidRPr="00F37B28">
        <w:rPr>
          <w:lang w:eastAsia="zh-CN"/>
        </w:rPr>
        <w:t>mluvních stran</w:t>
      </w:r>
      <w:r>
        <w:rPr>
          <w:lang w:eastAsia="zh-CN"/>
        </w:rPr>
        <w:t xml:space="preserve"> v písemné formě, přičemž účinky zrušení Rámcové </w:t>
      </w:r>
      <w:r w:rsidR="00DD2745">
        <w:rPr>
          <w:lang w:eastAsia="zh-CN"/>
        </w:rPr>
        <w:t>dohody</w:t>
      </w:r>
      <w:r>
        <w:rPr>
          <w:lang w:eastAsia="zh-CN"/>
        </w:rPr>
        <w:t xml:space="preserve"> nastanou k okamžiku stanovenému v takovéto dohodě.</w:t>
      </w:r>
    </w:p>
    <w:p w14:paraId="4C8438BE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781BD86" w14:textId="530AA254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>
        <w:rPr>
          <w:lang w:eastAsia="zh-CN"/>
        </w:rPr>
        <w:t xml:space="preserve">Smluvní strany jsou </w:t>
      </w:r>
      <w:r w:rsidRPr="00F37B28">
        <w:rPr>
          <w:lang w:eastAsia="zh-CN"/>
        </w:rPr>
        <w:t>oprávněn</w:t>
      </w:r>
      <w:r>
        <w:rPr>
          <w:lang w:eastAsia="zh-CN"/>
        </w:rPr>
        <w:t>y</w:t>
      </w:r>
      <w:r w:rsidRPr="00F37B28">
        <w:rPr>
          <w:lang w:eastAsia="zh-CN"/>
        </w:rPr>
        <w:t xml:space="preserve"> vypovědět Rámcovou </w:t>
      </w:r>
      <w:r w:rsidR="00DD2745">
        <w:rPr>
          <w:lang w:eastAsia="zh-CN"/>
        </w:rPr>
        <w:t>dohodu</w:t>
      </w:r>
      <w:r w:rsidRPr="00F37B28">
        <w:rPr>
          <w:lang w:eastAsia="zh-CN"/>
        </w:rPr>
        <w:t xml:space="preserve"> i bez uvedení důvodu písemnou výpovědí. Výpovědní lhůta činí </w:t>
      </w:r>
      <w:r>
        <w:rPr>
          <w:lang w:eastAsia="zh-CN"/>
        </w:rPr>
        <w:t xml:space="preserve">dva </w:t>
      </w:r>
      <w:r w:rsidRPr="00BF149B">
        <w:rPr>
          <w:lang w:eastAsia="zh-CN"/>
        </w:rPr>
        <w:t>(</w:t>
      </w:r>
      <w:r w:rsidRPr="00016DAB">
        <w:rPr>
          <w:lang w:eastAsia="zh-CN"/>
        </w:rPr>
        <w:t>2) měsíce</w:t>
      </w:r>
      <w:r w:rsidRPr="00BF149B">
        <w:rPr>
          <w:lang w:eastAsia="zh-CN"/>
        </w:rPr>
        <w:t xml:space="preserve"> a</w:t>
      </w:r>
      <w:r w:rsidRPr="00F37B28">
        <w:rPr>
          <w:lang w:eastAsia="zh-CN"/>
        </w:rPr>
        <w:t xml:space="preserve"> počíná běžet prvním dnem </w:t>
      </w:r>
      <w:r>
        <w:rPr>
          <w:lang w:eastAsia="zh-CN"/>
        </w:rPr>
        <w:t xml:space="preserve">kalendářního </w:t>
      </w:r>
      <w:r w:rsidRPr="00F37B28">
        <w:rPr>
          <w:lang w:eastAsia="zh-CN"/>
        </w:rPr>
        <w:t>měsíce následujícího po měsíci, ve kter</w:t>
      </w:r>
      <w:r>
        <w:rPr>
          <w:lang w:eastAsia="zh-CN"/>
        </w:rPr>
        <w:t>ém byla výpověď doručena druhé S</w:t>
      </w:r>
      <w:r w:rsidRPr="00F37B28">
        <w:rPr>
          <w:lang w:eastAsia="zh-CN"/>
        </w:rPr>
        <w:t xml:space="preserve">mluvní straně. </w:t>
      </w:r>
    </w:p>
    <w:p w14:paraId="175071C2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428DC2C" w14:textId="34A7D630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F37B28">
        <w:rPr>
          <w:lang w:eastAsia="zh-CN"/>
        </w:rPr>
        <w:t xml:space="preserve">Kterákoliv ze </w:t>
      </w:r>
      <w:r>
        <w:rPr>
          <w:lang w:eastAsia="zh-CN"/>
        </w:rPr>
        <w:t>S</w:t>
      </w:r>
      <w:r w:rsidRPr="00F37B28">
        <w:rPr>
          <w:lang w:eastAsia="zh-CN"/>
        </w:rPr>
        <w:t>mluvních stran může odstoupit od Rámco</w:t>
      </w:r>
      <w:r>
        <w:rPr>
          <w:lang w:eastAsia="zh-CN"/>
        </w:rPr>
        <w:t xml:space="preserve">vé </w:t>
      </w:r>
      <w:r w:rsidR="00DD2745">
        <w:rPr>
          <w:lang w:eastAsia="zh-CN"/>
        </w:rPr>
        <w:t>dohody</w:t>
      </w:r>
      <w:r>
        <w:rPr>
          <w:lang w:eastAsia="zh-CN"/>
        </w:rPr>
        <w:t xml:space="preserve"> v případě, že druhá S</w:t>
      </w:r>
      <w:r w:rsidRPr="00F37B28">
        <w:rPr>
          <w:lang w:eastAsia="zh-CN"/>
        </w:rPr>
        <w:t xml:space="preserve">mluvní strana poruší podstatným způsobem své povinnosti vyplývající z Rámcové </w:t>
      </w:r>
      <w:r w:rsidR="00DD2745">
        <w:rPr>
          <w:lang w:eastAsia="zh-CN"/>
        </w:rPr>
        <w:t>dohody</w:t>
      </w:r>
      <w:r w:rsidRPr="00F37B28">
        <w:rPr>
          <w:lang w:eastAsia="zh-CN"/>
        </w:rPr>
        <w:t xml:space="preserve"> nebo jednotlivé dílčí </w:t>
      </w:r>
      <w:r>
        <w:rPr>
          <w:lang w:eastAsia="zh-CN"/>
        </w:rPr>
        <w:t>kupní</w:t>
      </w:r>
      <w:r w:rsidRPr="00F37B28">
        <w:rPr>
          <w:lang w:eastAsia="zh-CN"/>
        </w:rPr>
        <w:t xml:space="preserve"> smlouvy. Odstoupením od </w:t>
      </w:r>
      <w:r w:rsidR="00DD2745">
        <w:rPr>
          <w:lang w:eastAsia="zh-CN"/>
        </w:rPr>
        <w:t>Rámcové dohody</w:t>
      </w:r>
      <w:r w:rsidRPr="00F37B28">
        <w:rPr>
          <w:lang w:eastAsia="zh-CN"/>
        </w:rPr>
        <w:t xml:space="preserve"> zanikají v rozsahu jeho účinků práva a povinnosti </w:t>
      </w:r>
      <w:r>
        <w:rPr>
          <w:lang w:eastAsia="zh-CN"/>
        </w:rPr>
        <w:t>S</w:t>
      </w:r>
      <w:r w:rsidRPr="00F37B28">
        <w:rPr>
          <w:lang w:eastAsia="zh-CN"/>
        </w:rPr>
        <w:t>mluvních stran.</w:t>
      </w:r>
    </w:p>
    <w:p w14:paraId="2E933C68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61813300" w14:textId="6AC041E7" w:rsidR="00AA5D25" w:rsidRPr="00F548A0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 xml:space="preserve">Za porušení </w:t>
      </w:r>
      <w:r w:rsidRPr="00F548A0">
        <w:rPr>
          <w:lang w:eastAsia="zh-CN"/>
        </w:rPr>
        <w:t xml:space="preserve">Rámcové </w:t>
      </w:r>
      <w:r w:rsidR="00DD2745">
        <w:rPr>
          <w:lang w:eastAsia="zh-CN"/>
        </w:rPr>
        <w:t>dohody</w:t>
      </w:r>
      <w:r w:rsidRPr="00F548A0">
        <w:rPr>
          <w:lang w:eastAsia="zh-CN"/>
        </w:rPr>
        <w:t xml:space="preserve"> podstatným způsobem se rozumí zejména:</w:t>
      </w:r>
    </w:p>
    <w:p w14:paraId="348E834F" w14:textId="281E7427" w:rsidR="00AA5D25" w:rsidRPr="00F548A0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</w:rPr>
        <w:t xml:space="preserve">neposkytnutí jednotlivé dodávky </w:t>
      </w:r>
      <w:r w:rsidR="005468EE" w:rsidRPr="00F548A0">
        <w:rPr>
          <w:rFonts w:cs="Arial"/>
        </w:rPr>
        <w:t>voucherů</w:t>
      </w:r>
      <w:r w:rsidRPr="00F548A0">
        <w:rPr>
          <w:rFonts w:cs="Arial"/>
        </w:rPr>
        <w:t xml:space="preserve"> v době plnění sjednané</w:t>
      </w:r>
      <w:r w:rsidR="005B5D77">
        <w:rPr>
          <w:rFonts w:cs="Arial"/>
        </w:rPr>
        <w:t>ho</w:t>
      </w:r>
      <w:r w:rsidRPr="00F548A0">
        <w:rPr>
          <w:rFonts w:cs="Arial"/>
        </w:rPr>
        <w:t xml:space="preserve"> v této Rámcové </w:t>
      </w:r>
      <w:r w:rsidR="00DD2745">
        <w:rPr>
          <w:rFonts w:cs="Arial"/>
        </w:rPr>
        <w:t>dohodě</w:t>
      </w:r>
      <w:r w:rsidRPr="00F548A0">
        <w:rPr>
          <w:rFonts w:cs="Arial"/>
        </w:rPr>
        <w:t xml:space="preserve"> nebo jednotlivé dílčí kupní smlouvě, a to ani v dodatečné lhůtě poskytnuté Kupujícím,</w:t>
      </w:r>
    </w:p>
    <w:p w14:paraId="5A502E49" w14:textId="6E2AD100" w:rsidR="00AA5D25" w:rsidRPr="00F548A0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</w:rPr>
        <w:t xml:space="preserve">pokud má poskytnutá dodávka </w:t>
      </w:r>
      <w:r w:rsidR="00752F0F" w:rsidRPr="00F548A0">
        <w:rPr>
          <w:rFonts w:cs="Arial"/>
        </w:rPr>
        <w:t>voucherů</w:t>
      </w:r>
      <w:r w:rsidRPr="00F548A0">
        <w:rPr>
          <w:rFonts w:cs="Arial"/>
        </w:rPr>
        <w:t xml:space="preserve"> vady, které ji činí neupotřebitelnou nebo nemá vlastnosti, které si Kupující vymínil</w:t>
      </w:r>
      <w:r w:rsidR="00220693">
        <w:rPr>
          <w:rFonts w:cs="Arial"/>
        </w:rPr>
        <w:t>,</w:t>
      </w:r>
      <w:r w:rsidRPr="00F548A0">
        <w:rPr>
          <w:rFonts w:cs="Arial"/>
        </w:rPr>
        <w:t xml:space="preserve"> nebo o kterých ho Prodávající ujistil a tyto vady Prodávající neodstranil dle </w:t>
      </w:r>
      <w:r w:rsidR="005B5D77">
        <w:rPr>
          <w:rFonts w:cs="Arial"/>
        </w:rPr>
        <w:t>č</w:t>
      </w:r>
      <w:r w:rsidRPr="00F548A0">
        <w:rPr>
          <w:rFonts w:cs="Arial"/>
        </w:rPr>
        <w:t xml:space="preserve">l. VI. odst. 5 této Rámcové </w:t>
      </w:r>
      <w:r w:rsidR="00DD2745">
        <w:rPr>
          <w:rFonts w:cs="Arial"/>
        </w:rPr>
        <w:t>dohody</w:t>
      </w:r>
      <w:r w:rsidRPr="00F548A0">
        <w:rPr>
          <w:rFonts w:cs="Arial"/>
        </w:rPr>
        <w:t>,</w:t>
      </w:r>
    </w:p>
    <w:p w14:paraId="510C9663" w14:textId="77777777" w:rsidR="00AA5D25" w:rsidRPr="00F548A0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</w:rPr>
        <w:t>nedodržení smluvních ujednání záručních podmínek,</w:t>
      </w:r>
    </w:p>
    <w:p w14:paraId="6AF23512" w14:textId="7DE3CF93" w:rsidR="00AA5D25" w:rsidRPr="00F548A0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</w:rPr>
        <w:t xml:space="preserve">prodlení Kupujícího s úhradou kupní ceny dle řádně vystaveného účetního dokladu za dodané </w:t>
      </w:r>
      <w:r w:rsidR="00E83CA0">
        <w:rPr>
          <w:rFonts w:cs="Arial"/>
        </w:rPr>
        <w:t>vouchery</w:t>
      </w:r>
      <w:r w:rsidRPr="00F548A0">
        <w:rPr>
          <w:rFonts w:cs="Arial"/>
        </w:rPr>
        <w:t>, přesahující třicet (30) kalendářních dnů,</w:t>
      </w:r>
    </w:p>
    <w:p w14:paraId="1064EBB0" w14:textId="279F42C6" w:rsidR="00F40DC4" w:rsidRPr="00F548A0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</w:rPr>
        <w:t xml:space="preserve">porušení jakéhokoliv ustanovení </w:t>
      </w:r>
      <w:r w:rsidR="00E83CA0">
        <w:rPr>
          <w:rFonts w:cs="Arial"/>
        </w:rPr>
        <w:t>č</w:t>
      </w:r>
      <w:r w:rsidRPr="00F548A0">
        <w:rPr>
          <w:rFonts w:cs="Arial"/>
        </w:rPr>
        <w:t xml:space="preserve">l. IX. této Rámcové </w:t>
      </w:r>
      <w:r w:rsidR="00DD2745">
        <w:rPr>
          <w:rFonts w:cs="Arial"/>
        </w:rPr>
        <w:t>dohody</w:t>
      </w:r>
    </w:p>
    <w:p w14:paraId="68EADCF6" w14:textId="23D16FE3" w:rsidR="00AA5D25" w:rsidRPr="00F548A0" w:rsidRDefault="00F40DC4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F548A0">
        <w:rPr>
          <w:rFonts w:cs="Arial"/>
          <w:szCs w:val="22"/>
          <w:lang w:eastAsia="cs-CZ"/>
        </w:rPr>
        <w:t xml:space="preserve">porušení ustanovení </w:t>
      </w:r>
      <w:r w:rsidR="00E83CA0">
        <w:rPr>
          <w:rFonts w:cs="Arial"/>
          <w:szCs w:val="22"/>
          <w:lang w:eastAsia="cs-CZ"/>
        </w:rPr>
        <w:t>č</w:t>
      </w:r>
      <w:r w:rsidRPr="00F548A0">
        <w:rPr>
          <w:rFonts w:cs="Arial"/>
          <w:szCs w:val="22"/>
          <w:lang w:eastAsia="cs-CZ"/>
        </w:rPr>
        <w:t xml:space="preserve">l. II odst. 4 této </w:t>
      </w:r>
      <w:r w:rsidR="00DD2745">
        <w:rPr>
          <w:rFonts w:cs="Arial"/>
          <w:szCs w:val="22"/>
          <w:lang w:eastAsia="cs-CZ"/>
        </w:rPr>
        <w:t>Rámcové dohody</w:t>
      </w:r>
      <w:r w:rsidR="00AA5D25" w:rsidRPr="00F548A0">
        <w:rPr>
          <w:rFonts w:cs="Arial"/>
        </w:rPr>
        <w:t xml:space="preserve">.  </w:t>
      </w:r>
    </w:p>
    <w:p w14:paraId="380DAD97" w14:textId="792DA24A" w:rsidR="00EE2361" w:rsidRDefault="00EE2361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66B7D968" w14:textId="361C539B" w:rsidR="003A574D" w:rsidRDefault="003A574D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77C03F91" w14:textId="25538AD9" w:rsidR="003A574D" w:rsidRDefault="003A574D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11027356" w14:textId="77777777" w:rsidR="003A574D" w:rsidRPr="000B5A35" w:rsidRDefault="003A574D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4968542A" w14:textId="4195E816" w:rsidR="00AA5D25" w:rsidRPr="00F37B28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</w:pPr>
      <w:r w:rsidRPr="00A404D9">
        <w:rPr>
          <w:lang w:eastAsia="zh-CN"/>
        </w:rPr>
        <w:lastRenderedPageBreak/>
        <w:t xml:space="preserve">Kupující je dále oprávněn odstoupit od této Rámcové </w:t>
      </w:r>
      <w:r w:rsidR="00DD2745">
        <w:rPr>
          <w:lang w:eastAsia="zh-CN"/>
        </w:rPr>
        <w:t>dohody</w:t>
      </w:r>
      <w:r w:rsidRPr="00A404D9">
        <w:rPr>
          <w:lang w:eastAsia="zh-CN"/>
        </w:rPr>
        <w:t xml:space="preserve"> v následujících případech</w:t>
      </w:r>
      <w:r w:rsidRPr="00F37B28">
        <w:rPr>
          <w:lang w:eastAsia="zh-CN"/>
        </w:rPr>
        <w:t>:</w:t>
      </w:r>
    </w:p>
    <w:p w14:paraId="42719A90" w14:textId="77777777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a) </w:t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bude rozhodnutím správce daně přidělen status nespolehlivého plátce,</w:t>
      </w:r>
    </w:p>
    <w:p w14:paraId="1B434ED8" w14:textId="77777777" w:rsidR="00AA5D25" w:rsidRPr="00F37B28" w:rsidRDefault="00AA5D25" w:rsidP="00AA5D25">
      <w:pPr>
        <w:suppressAutoHyphens w:val="0"/>
        <w:spacing w:after="120" w:line="264" w:lineRule="auto"/>
        <w:ind w:left="1134"/>
        <w:contextualSpacing/>
        <w:jc w:val="both"/>
        <w:rPr>
          <w:rFonts w:cs="Arial"/>
          <w:lang w:eastAsia="cs-CZ"/>
        </w:rPr>
      </w:pPr>
    </w:p>
    <w:p w14:paraId="003487B8" w14:textId="77777777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b) vůči </w:t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je zahájeno insolvenční řízení nebo vstoupil do likvidace.</w:t>
      </w:r>
    </w:p>
    <w:p w14:paraId="7A4749C0" w14:textId="77777777" w:rsidR="00AA5D25" w:rsidRPr="00F37B28" w:rsidRDefault="00AA5D25" w:rsidP="00AA5D25">
      <w:pPr>
        <w:suppressAutoHyphens w:val="0"/>
        <w:spacing w:after="120" w:line="264" w:lineRule="auto"/>
        <w:ind w:left="720" w:hanging="425"/>
        <w:contextualSpacing/>
        <w:jc w:val="both"/>
        <w:rPr>
          <w:rFonts w:cs="Arial"/>
          <w:szCs w:val="22"/>
          <w:lang w:eastAsia="cs-CZ"/>
        </w:rPr>
      </w:pPr>
    </w:p>
    <w:p w14:paraId="1BE53587" w14:textId="662A2D09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t xml:space="preserve">Pro účely této Rámcové </w:t>
      </w:r>
      <w:r w:rsidR="00662886">
        <w:rPr>
          <w:lang w:eastAsia="zh-CN"/>
        </w:rPr>
        <w:t>dohody</w:t>
      </w:r>
      <w:r w:rsidR="00662886" w:rsidRPr="000B5A35">
        <w:rPr>
          <w:lang w:eastAsia="zh-CN"/>
        </w:rPr>
        <w:t xml:space="preserve"> </w:t>
      </w:r>
      <w:r w:rsidRPr="000B5A35">
        <w:rPr>
          <w:lang w:eastAsia="zh-CN"/>
        </w:rPr>
        <w:t>se pod pojmem „bez zbytečného odkladu“ uvedeným v §</w:t>
      </w:r>
      <w:r w:rsidR="00EE2361">
        <w:rPr>
          <w:lang w:eastAsia="zh-CN"/>
        </w:rPr>
        <w:t> </w:t>
      </w:r>
      <w:r w:rsidRPr="000B5A35">
        <w:rPr>
          <w:lang w:eastAsia="zh-CN"/>
        </w:rPr>
        <w:t>2002 odst. 2 občanského zákoníku rozumí „nejpozději do 10</w:t>
      </w:r>
      <w:r w:rsidR="00B778ED">
        <w:rPr>
          <w:lang w:eastAsia="zh-CN"/>
        </w:rPr>
        <w:t xml:space="preserve"> kalendářních</w:t>
      </w:r>
      <w:r w:rsidRPr="000B5A35">
        <w:rPr>
          <w:lang w:eastAsia="zh-CN"/>
        </w:rPr>
        <w:t xml:space="preserve"> dnů“.</w:t>
      </w:r>
    </w:p>
    <w:p w14:paraId="434337C3" w14:textId="77777777" w:rsidR="00AA5D25" w:rsidRPr="000B5A3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4BF04C4" w14:textId="1F9737CE" w:rsidR="00AA5D25" w:rsidRPr="000B5A3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t xml:space="preserve">Pokud dojde k odstoupení od Rámcové </w:t>
      </w:r>
      <w:r w:rsidR="00662886">
        <w:rPr>
          <w:lang w:eastAsia="zh-CN"/>
        </w:rPr>
        <w:t>dohody</w:t>
      </w:r>
      <w:r w:rsidRPr="000B5A35">
        <w:rPr>
          <w:lang w:eastAsia="zh-CN"/>
        </w:rPr>
        <w:t xml:space="preserve">, mají Smluvní strany nárok na vypořádání vzájemných pohledávek a závazků vzniklých do dne odstoupení od Rámcové </w:t>
      </w:r>
      <w:r w:rsidR="006D5B02">
        <w:rPr>
          <w:lang w:eastAsia="zh-CN"/>
        </w:rPr>
        <w:t>dohody</w:t>
      </w:r>
      <w:r w:rsidRPr="000B5A35">
        <w:rPr>
          <w:lang w:eastAsia="zh-CN"/>
        </w:rPr>
        <w:t>.</w:t>
      </w:r>
    </w:p>
    <w:p w14:paraId="2F268D46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75068780" w14:textId="36EB480C" w:rsidR="00AA5D25" w:rsidRPr="000B5A3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t xml:space="preserve">Odstoupením od Rámcové </w:t>
      </w:r>
      <w:r w:rsidR="00662886">
        <w:rPr>
          <w:lang w:eastAsia="zh-CN"/>
        </w:rPr>
        <w:t>dohody</w:t>
      </w:r>
      <w:r w:rsidR="00662886" w:rsidRPr="000B5A35">
        <w:rPr>
          <w:lang w:eastAsia="zh-CN"/>
        </w:rPr>
        <w:t xml:space="preserve"> </w:t>
      </w:r>
      <w:r w:rsidRPr="000B5A35">
        <w:rPr>
          <w:lang w:eastAsia="zh-CN"/>
        </w:rPr>
        <w:t xml:space="preserve">závazek zaniká ke dni doručení projevu vůle jedné Smluvní strany směřujícího k odstoupení od Rámcové </w:t>
      </w:r>
      <w:r w:rsidR="001646BE">
        <w:rPr>
          <w:lang w:eastAsia="zh-CN"/>
        </w:rPr>
        <w:t>dohody</w:t>
      </w:r>
      <w:r w:rsidR="00662886" w:rsidRPr="000B5A35">
        <w:rPr>
          <w:lang w:eastAsia="zh-CN"/>
        </w:rPr>
        <w:t xml:space="preserve"> </w:t>
      </w:r>
      <w:r w:rsidRPr="000B5A35">
        <w:rPr>
          <w:lang w:eastAsia="zh-CN"/>
        </w:rPr>
        <w:t>druhé Smluvní straně. Účinky odstoupení se řídí příslušnými ustanoveními občanského zákoníku.</w:t>
      </w:r>
    </w:p>
    <w:p w14:paraId="168927DF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26CB5EEB" w14:textId="7B519EBA" w:rsidR="00AA5D25" w:rsidRPr="00F65DF0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F65DF0">
        <w:rPr>
          <w:lang w:eastAsia="zh-CN"/>
        </w:rPr>
        <w:t xml:space="preserve">Dojde-li k zániku závazku dle této Rámcové </w:t>
      </w:r>
      <w:r w:rsidR="00662886">
        <w:rPr>
          <w:lang w:eastAsia="zh-CN"/>
        </w:rPr>
        <w:t>dohody</w:t>
      </w:r>
      <w:r w:rsidRPr="00F65DF0">
        <w:rPr>
          <w:lang w:eastAsia="zh-CN"/>
        </w:rPr>
        <w:t xml:space="preserve">, dohodly se obě Smluvní strany na tom, že Kupující odebere veškeré </w:t>
      </w:r>
      <w:r w:rsidR="00312154">
        <w:rPr>
          <w:lang w:eastAsia="zh-CN"/>
        </w:rPr>
        <w:t>vouchery</w:t>
      </w:r>
      <w:r w:rsidRPr="00F65DF0">
        <w:rPr>
          <w:lang w:eastAsia="zh-CN"/>
        </w:rPr>
        <w:t xml:space="preserve">, na které byla přede dnem zániku závazku dle Rámcové </w:t>
      </w:r>
      <w:r w:rsidR="00662886">
        <w:rPr>
          <w:lang w:eastAsia="zh-CN"/>
        </w:rPr>
        <w:t>dohody</w:t>
      </w:r>
      <w:r w:rsidR="00662886" w:rsidRPr="00F65DF0">
        <w:rPr>
          <w:lang w:eastAsia="zh-CN"/>
        </w:rPr>
        <w:t xml:space="preserve"> </w:t>
      </w:r>
      <w:r w:rsidRPr="00F65DF0">
        <w:rPr>
          <w:lang w:eastAsia="zh-CN"/>
        </w:rPr>
        <w:t xml:space="preserve">uzavřena dílčí kupní smlouva dle </w:t>
      </w:r>
      <w:r w:rsidR="00E83CA0">
        <w:rPr>
          <w:lang w:eastAsia="zh-CN"/>
        </w:rPr>
        <w:t>č</w:t>
      </w:r>
      <w:r w:rsidRPr="00F65DF0">
        <w:rPr>
          <w:lang w:eastAsia="zh-CN"/>
        </w:rPr>
        <w:t xml:space="preserve">l. III. této Rámcové </w:t>
      </w:r>
      <w:r w:rsidR="00662886">
        <w:rPr>
          <w:lang w:eastAsia="zh-CN"/>
        </w:rPr>
        <w:t>dohody</w:t>
      </w:r>
      <w:r w:rsidRPr="00F65DF0">
        <w:rPr>
          <w:lang w:eastAsia="zh-CN"/>
        </w:rPr>
        <w:t xml:space="preserve">, s výjimkou </w:t>
      </w:r>
      <w:r w:rsidR="00312154">
        <w:rPr>
          <w:lang w:eastAsia="zh-CN"/>
        </w:rPr>
        <w:t>voucherů</w:t>
      </w:r>
      <w:r w:rsidRPr="00F65DF0">
        <w:rPr>
          <w:lang w:eastAsia="zh-CN"/>
        </w:rPr>
        <w:t xml:space="preserve">, kde by jejich dodáním byl přečerpán Kupujícím vyčleněný objem finančních prostředků dle </w:t>
      </w:r>
      <w:r w:rsidR="00E83CA0">
        <w:rPr>
          <w:lang w:eastAsia="zh-CN"/>
        </w:rPr>
        <w:t>č</w:t>
      </w:r>
      <w:r w:rsidRPr="00F65DF0">
        <w:rPr>
          <w:lang w:eastAsia="zh-CN"/>
        </w:rPr>
        <w:t xml:space="preserve">l. II. odst. </w:t>
      </w:r>
      <w:r w:rsidR="00EE037A">
        <w:rPr>
          <w:lang w:eastAsia="zh-CN"/>
        </w:rPr>
        <w:t>3</w:t>
      </w:r>
      <w:r w:rsidRPr="00F65DF0">
        <w:rPr>
          <w:lang w:eastAsia="zh-CN"/>
        </w:rPr>
        <w:t xml:space="preserve"> této Rámcové </w:t>
      </w:r>
      <w:r w:rsidR="00662886">
        <w:rPr>
          <w:lang w:eastAsia="zh-CN"/>
        </w:rPr>
        <w:t>dohody</w:t>
      </w:r>
      <w:r w:rsidRPr="00F65DF0">
        <w:rPr>
          <w:lang w:eastAsia="zh-CN"/>
        </w:rPr>
        <w:t>.</w:t>
      </w:r>
    </w:p>
    <w:p w14:paraId="63052D18" w14:textId="77777777" w:rsidR="00AA5D25" w:rsidRPr="00F65DF0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rFonts w:cs="Arial"/>
          <w:szCs w:val="22"/>
        </w:rPr>
      </w:pPr>
    </w:p>
    <w:p w14:paraId="0F68E8F7" w14:textId="3309FE99" w:rsidR="00740390" w:rsidRPr="009374FB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rFonts w:cs="Arial"/>
          <w:szCs w:val="22"/>
        </w:rPr>
      </w:pPr>
      <w:r w:rsidRPr="00F65DF0">
        <w:rPr>
          <w:lang w:eastAsia="zh-CN"/>
        </w:rPr>
        <w:t xml:space="preserve">Zánik </w:t>
      </w:r>
      <w:r w:rsidR="001F6DBC">
        <w:rPr>
          <w:lang w:eastAsia="zh-CN"/>
        </w:rPr>
        <w:t>závazkového vztahu dle této</w:t>
      </w:r>
      <w:r w:rsidRPr="00F65DF0">
        <w:rPr>
          <w:lang w:eastAsia="zh-CN"/>
        </w:rPr>
        <w:t xml:space="preserve"> Rámcové </w:t>
      </w:r>
      <w:r w:rsidR="00662886">
        <w:rPr>
          <w:lang w:eastAsia="zh-CN"/>
        </w:rPr>
        <w:t>dohody</w:t>
      </w:r>
      <w:r w:rsidR="00662886" w:rsidRPr="00F65DF0">
        <w:rPr>
          <w:lang w:eastAsia="zh-CN"/>
        </w:rPr>
        <w:t xml:space="preserve"> </w:t>
      </w:r>
      <w:r w:rsidRPr="00F65DF0">
        <w:rPr>
          <w:lang w:eastAsia="zh-CN"/>
        </w:rPr>
        <w:t>se nedotýká zejména nároku na náhradu škody, smluvní</w:t>
      </w:r>
      <w:r w:rsidRPr="009374FB">
        <w:rPr>
          <w:rFonts w:cs="Arial"/>
          <w:szCs w:val="22"/>
        </w:rPr>
        <w:t xml:space="preserve"> pokuty, úroku z pro</w:t>
      </w:r>
      <w:r w:rsidR="009374FB" w:rsidRPr="009374FB">
        <w:rPr>
          <w:rFonts w:cs="Arial"/>
          <w:szCs w:val="22"/>
        </w:rPr>
        <w:t>dlení a povinnost mlčenlivosti.</w:t>
      </w:r>
    </w:p>
    <w:p w14:paraId="4D8EDBBE" w14:textId="77777777" w:rsidR="009374FB" w:rsidRDefault="009374FB" w:rsidP="00BC4BB7">
      <w:pPr>
        <w:pStyle w:val="1lnky"/>
        <w:spacing w:after="120"/>
      </w:pPr>
    </w:p>
    <w:p w14:paraId="2C561807" w14:textId="77777777" w:rsidR="000778A6" w:rsidRPr="00536A46" w:rsidRDefault="000778A6" w:rsidP="000778A6">
      <w:pPr>
        <w:pStyle w:val="1lnky"/>
      </w:pPr>
      <w:r w:rsidRPr="00536A46">
        <w:t>Článek XI.</w:t>
      </w:r>
    </w:p>
    <w:p w14:paraId="7DE4A187" w14:textId="77777777" w:rsidR="000778A6" w:rsidRPr="00F65DF0" w:rsidRDefault="000778A6" w:rsidP="000778A6">
      <w:pPr>
        <w:pStyle w:val="Nadpis1"/>
        <w:rPr>
          <w:sz w:val="24"/>
        </w:rPr>
      </w:pPr>
      <w:proofErr w:type="spellStart"/>
      <w:r w:rsidRPr="00F65DF0">
        <w:rPr>
          <w:sz w:val="24"/>
        </w:rPr>
        <w:t>Uveřejňovací</w:t>
      </w:r>
      <w:proofErr w:type="spellEnd"/>
      <w:r w:rsidRPr="00F65DF0">
        <w:rPr>
          <w:sz w:val="24"/>
        </w:rPr>
        <w:t xml:space="preserve"> povinnosti</w:t>
      </w:r>
    </w:p>
    <w:p w14:paraId="23EEA13B" w14:textId="7AFBC4D7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>Prodávající</w:t>
      </w:r>
      <w:r w:rsidRPr="00F37B28">
        <w:t xml:space="preserve"> prohlašuje, že si je vědom toho, že </w:t>
      </w:r>
      <w:r>
        <w:t>Kupující</w:t>
      </w:r>
      <w:r w:rsidRPr="00F37B28">
        <w:t xml:space="preserve"> jako zadavatel veřejné zakázky </w:t>
      </w:r>
      <w:r w:rsidR="009D0651">
        <w:t xml:space="preserve">dle </w:t>
      </w:r>
      <w:r w:rsidR="00EE037A">
        <w:t xml:space="preserve">ZZVZ </w:t>
      </w:r>
      <w:r>
        <w:t xml:space="preserve">a povinný subjekt dle </w:t>
      </w:r>
      <w:r w:rsidRPr="002101F2">
        <w:t xml:space="preserve">zákona o registru </w:t>
      </w:r>
      <w:r w:rsidRPr="002101F2">
        <w:rPr>
          <w:lang w:eastAsia="zh-CN"/>
        </w:rPr>
        <w:t>smluv</w:t>
      </w:r>
      <w:r w:rsidRPr="002101F2">
        <w:t>,</w:t>
      </w:r>
      <w:r w:rsidRPr="00F37B28">
        <w:t xml:space="preserve"> je povinen uveřejnit v Registru smluv, jehož správcem je Ministerstvo v</w:t>
      </w:r>
      <w:r>
        <w:t>nitra, jednotlivé písemné dílčí kupní s</w:t>
      </w:r>
      <w:r w:rsidRPr="00F37B28">
        <w:t xml:space="preserve">mlouvy, uzavřené v rámci této Rámcové </w:t>
      </w:r>
      <w:r w:rsidR="006D5B02">
        <w:t>dohody</w:t>
      </w:r>
      <w:r w:rsidRPr="00F37B28">
        <w:t xml:space="preserve">, včetně této Rámcové </w:t>
      </w:r>
      <w:r w:rsidR="00662886">
        <w:t>dohody</w:t>
      </w:r>
      <w:r w:rsidR="00662886" w:rsidRPr="00F37B28">
        <w:t xml:space="preserve"> </w:t>
      </w:r>
      <w:r w:rsidRPr="00F37B28">
        <w:t>a jejích případných změn a dodatků, za splnění podmínek k uveřejnění dle zákona o registru smluv</w:t>
      </w:r>
      <w:r>
        <w:t xml:space="preserve"> a s uveřejněním těchto smluv v plném znění souhlasí</w:t>
      </w:r>
      <w:r w:rsidRPr="00F37B28">
        <w:t xml:space="preserve">. Dílčí </w:t>
      </w:r>
      <w:r>
        <w:t xml:space="preserve">kupní </w:t>
      </w:r>
      <w:r w:rsidRPr="00F37B28">
        <w:t>smlouvy podléhající uveřejnění v Registru smluv musí být uzavřeny písemně.</w:t>
      </w:r>
    </w:p>
    <w:p w14:paraId="14AC0C09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27566035" w14:textId="5823D8B7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>Kupující</w:t>
      </w:r>
      <w:r w:rsidRPr="00F37B28">
        <w:t xml:space="preserve"> se zavazuje, že tuto Rámcovou </w:t>
      </w:r>
      <w:r w:rsidR="00662886">
        <w:t>dohodu</w:t>
      </w:r>
      <w:r w:rsidRPr="00F37B28">
        <w:t xml:space="preserve">, a v případě, kdy jednotlivá dílčí </w:t>
      </w:r>
      <w:r>
        <w:t xml:space="preserve">kupní </w:t>
      </w:r>
      <w:r w:rsidRPr="00F37B28">
        <w:t xml:space="preserve">smlouva splní podmínky pro uveřejnění dle zákona o registru smluv, tuto dílčí </w:t>
      </w:r>
      <w:r>
        <w:t xml:space="preserve">kupní </w:t>
      </w:r>
      <w:r w:rsidRPr="00F37B28">
        <w:t>smlouvu, uveřejní ve lhůtě 10 dnů od jejího uzavření v Registru smluv</w:t>
      </w:r>
      <w:r>
        <w:t xml:space="preserve"> dle odst. 1 tohoto článku.</w:t>
      </w:r>
      <w:r w:rsidRPr="00F37B28">
        <w:t xml:space="preserve"> </w:t>
      </w:r>
      <w:r>
        <w:t>Prodávající</w:t>
      </w:r>
      <w:r w:rsidRPr="00F37B28">
        <w:t xml:space="preserve"> je povinen po uplynutí této lhůty, nejpozději do 20 dnů ode dne, kdy byla </w:t>
      </w:r>
      <w:r>
        <w:t xml:space="preserve">Rámcová </w:t>
      </w:r>
      <w:r w:rsidR="00662886">
        <w:t>dohoda</w:t>
      </w:r>
      <w:r>
        <w:t xml:space="preserve">, resp. dílčí kupní smlouva </w:t>
      </w:r>
      <w:r w:rsidRPr="00F37B28">
        <w:t xml:space="preserve">uzavřena, v Registru smluv ověřit, zda </w:t>
      </w:r>
      <w:r>
        <w:t>Kupující</w:t>
      </w:r>
      <w:r w:rsidRPr="00F37B28">
        <w:t xml:space="preserve"> Rámcovou </w:t>
      </w:r>
      <w:r w:rsidR="00662886">
        <w:t>dohodu</w:t>
      </w:r>
      <w:r w:rsidRPr="00F37B28">
        <w:t xml:space="preserve">, resp. dílčí </w:t>
      </w:r>
      <w:r>
        <w:t xml:space="preserve">kupní </w:t>
      </w:r>
      <w:r w:rsidRPr="00F37B28">
        <w:t>smlouv</w:t>
      </w:r>
      <w:r>
        <w:t>u, řádně u</w:t>
      </w:r>
      <w:r w:rsidRPr="00F37B28">
        <w:t xml:space="preserve">veřejnil, a pokud se tak nestalo, je povinen tuto Rámcovou </w:t>
      </w:r>
      <w:r w:rsidR="00662886">
        <w:t>dohodu</w:t>
      </w:r>
      <w:r w:rsidRPr="00F37B28">
        <w:t xml:space="preserve">, resp. dílčí </w:t>
      </w:r>
      <w:r>
        <w:t xml:space="preserve">kupní </w:t>
      </w:r>
      <w:r w:rsidRPr="00F37B28">
        <w:t xml:space="preserve">smlouvu uveřejnit sám a o této skutečnosti informovat </w:t>
      </w:r>
      <w:r>
        <w:t>Kupujícího</w:t>
      </w:r>
      <w:r w:rsidRPr="00F37B28">
        <w:t>.</w:t>
      </w:r>
    </w:p>
    <w:p w14:paraId="37B587CD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4A27A64E" w14:textId="4725512A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 xml:space="preserve">Prodávající </w:t>
      </w:r>
      <w:r w:rsidRPr="00F37B28">
        <w:t xml:space="preserve">prohlašuje, že si je vědom toho, že </w:t>
      </w:r>
      <w:r>
        <w:t>Kupující</w:t>
      </w:r>
      <w:r w:rsidRPr="00F37B28">
        <w:t xml:space="preserve">, jako zadavatel veřejné zakázky, jež </w:t>
      </w:r>
      <w:r w:rsidRPr="002101F2">
        <w:t xml:space="preserve">je předmětem této Rámcové </w:t>
      </w:r>
      <w:r w:rsidR="00662886">
        <w:t>dohody</w:t>
      </w:r>
      <w:r w:rsidRPr="002101F2">
        <w:t xml:space="preserve">, je povinen, v souladu s ustanovením § 219 odst. </w:t>
      </w:r>
      <w:r w:rsidRPr="002101F2">
        <w:lastRenderedPageBreak/>
        <w:t>3 ZZVZ</w:t>
      </w:r>
      <w:r w:rsidRPr="00F37B28">
        <w:t xml:space="preserve"> uveřejnit na svém profilu výši skutečně uhrazené ceny za plnění Rámcové </w:t>
      </w:r>
      <w:r w:rsidR="00662886">
        <w:t>dohody</w:t>
      </w:r>
      <w:r w:rsidRPr="00F37B28">
        <w:t>, v souladu s podmínkami a ve lhůtách stan</w:t>
      </w:r>
      <w:r>
        <w:t>ovených ZZVZ</w:t>
      </w:r>
      <w:r w:rsidRPr="00F37B28">
        <w:t xml:space="preserve">, včetně všech případně dalších povinností </w:t>
      </w:r>
      <w:r>
        <w:t>Kupujícího</w:t>
      </w:r>
      <w:r w:rsidRPr="00F37B28">
        <w:t xml:space="preserve"> stanovených tímto zákonem.</w:t>
      </w:r>
    </w:p>
    <w:p w14:paraId="2CB77FB0" w14:textId="77777777" w:rsidR="00BC4BB7" w:rsidRDefault="00BC4BB7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35805953" w14:textId="77777777" w:rsidR="000778A6" w:rsidRPr="00F37B28" w:rsidRDefault="000778A6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  <w:r w:rsidRPr="001A3B51">
        <w:rPr>
          <w:rFonts w:eastAsia="Arial" w:cs="Arial"/>
          <w:b/>
          <w:w w:val="111"/>
          <w:sz w:val="24"/>
          <w:szCs w:val="24"/>
          <w:lang w:eastAsia="zh-CN"/>
        </w:rPr>
        <w:t xml:space="preserve">Článek </w:t>
      </w:r>
      <w:r>
        <w:rPr>
          <w:rFonts w:eastAsia="Arial" w:cs="Arial"/>
          <w:b/>
          <w:w w:val="111"/>
          <w:sz w:val="24"/>
          <w:szCs w:val="24"/>
          <w:lang w:eastAsia="zh-CN"/>
        </w:rPr>
        <w:t>XII</w:t>
      </w:r>
      <w:r w:rsidRPr="00F37B28">
        <w:rPr>
          <w:rFonts w:eastAsia="Arial" w:cs="Arial"/>
          <w:b/>
          <w:w w:val="111"/>
          <w:sz w:val="24"/>
          <w:szCs w:val="24"/>
          <w:lang w:eastAsia="zh-CN"/>
        </w:rPr>
        <w:t>.</w:t>
      </w:r>
    </w:p>
    <w:p w14:paraId="17EF8329" w14:textId="77777777" w:rsidR="000778A6" w:rsidRPr="00F65DF0" w:rsidRDefault="000778A6" w:rsidP="000778A6">
      <w:pPr>
        <w:pStyle w:val="Nadpis1"/>
        <w:rPr>
          <w:sz w:val="24"/>
        </w:rPr>
      </w:pPr>
      <w:r w:rsidRPr="00F65DF0">
        <w:rPr>
          <w:sz w:val="24"/>
        </w:rPr>
        <w:t>Závěrečná ustanovení</w:t>
      </w:r>
    </w:p>
    <w:p w14:paraId="17ABCDFD" w14:textId="2179107F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Tato Rámcová </w:t>
      </w:r>
      <w:r w:rsidR="00662886">
        <w:t>dohoda</w:t>
      </w:r>
      <w:r w:rsidR="00662886" w:rsidRPr="00F37B28">
        <w:t xml:space="preserve"> </w:t>
      </w:r>
      <w:r w:rsidRPr="00F37B28">
        <w:t>nabývá plat</w:t>
      </w:r>
      <w:r>
        <w:t>nosti dnem podpisu poslední ze S</w:t>
      </w:r>
      <w:r w:rsidRPr="00F37B28">
        <w:t xml:space="preserve">mluvních stran a účinnosti dnem uveřejnění v Registru smluv dle </w:t>
      </w:r>
      <w:r w:rsidR="00E83CA0">
        <w:t>č</w:t>
      </w:r>
      <w:r>
        <w:t>l. XI</w:t>
      </w:r>
      <w:r w:rsidRPr="00F37B28">
        <w:t xml:space="preserve">. odst. 2 této Rámcové </w:t>
      </w:r>
      <w:r w:rsidR="00662886">
        <w:t>dohody</w:t>
      </w:r>
      <w:r w:rsidRPr="00F37B28">
        <w:t xml:space="preserve">. Za datum uzavření Rámcové </w:t>
      </w:r>
      <w:r w:rsidR="00662886">
        <w:t>dohody</w:t>
      </w:r>
      <w:r w:rsidR="00662886" w:rsidRPr="00F37B28">
        <w:t xml:space="preserve"> </w:t>
      </w:r>
      <w:r w:rsidRPr="00F37B28">
        <w:t xml:space="preserve">se </w:t>
      </w:r>
      <w:r>
        <w:t xml:space="preserve">považuje podpis </w:t>
      </w:r>
      <w:r w:rsidR="00662886">
        <w:t xml:space="preserve">dohody </w:t>
      </w:r>
      <w:r>
        <w:t>druhou S</w:t>
      </w:r>
      <w:r w:rsidRPr="00F37B28">
        <w:t>mluvn</w:t>
      </w:r>
      <w:r>
        <w:t>í stranou. Prodávající j</w:t>
      </w:r>
      <w:r w:rsidRPr="00F37B28">
        <w:t xml:space="preserve">e oprávněn zahájit plnění dle této Rámcové </w:t>
      </w:r>
      <w:r w:rsidR="00662886">
        <w:t>dohody</w:t>
      </w:r>
      <w:r w:rsidR="00662886" w:rsidRPr="00F37B28">
        <w:t xml:space="preserve"> </w:t>
      </w:r>
      <w:r w:rsidRPr="00F37B28">
        <w:t>až po jejím uveřejnění v Registru smluv.</w:t>
      </w:r>
    </w:p>
    <w:p w14:paraId="350A2E4A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629E9C61" w14:textId="0A0BD4DA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určují pro vzájemný styk a zabezpečování povinností vyplývajících z této Rámcové </w:t>
      </w:r>
      <w:r w:rsidR="00662886">
        <w:t>dohody</w:t>
      </w:r>
      <w:r w:rsidRPr="00F37B28">
        <w:t xml:space="preserve"> tyto pověřené osoby: </w:t>
      </w:r>
    </w:p>
    <w:p w14:paraId="79E22AB9" w14:textId="5DE37F8E" w:rsidR="000778A6" w:rsidRPr="00F37B28" w:rsidRDefault="00BC4BB7" w:rsidP="009374FB">
      <w:pPr>
        <w:pStyle w:val="Nadpis2"/>
      </w:pPr>
      <w:r>
        <w:tab/>
      </w:r>
      <w:r w:rsidR="000778A6" w:rsidRPr="00F37B28">
        <w:t xml:space="preserve">a) za </w:t>
      </w:r>
      <w:r w:rsidR="000778A6">
        <w:t>K</w:t>
      </w:r>
      <w:r w:rsidR="00B60363">
        <w:t xml:space="preserve">upujícího: </w:t>
      </w:r>
      <w:r w:rsidR="00312154">
        <w:t>Zuzana Kotrbatá</w:t>
      </w:r>
      <w:r w:rsidR="000778A6">
        <w:t xml:space="preserve">, tel. </w:t>
      </w:r>
      <w:r w:rsidR="00312154">
        <w:rPr>
          <w:color w:val="000000"/>
          <w:shd w:val="clear" w:color="auto" w:fill="FFFFFF"/>
        </w:rPr>
        <w:t>607 217 265</w:t>
      </w:r>
      <w:r w:rsidR="000778A6">
        <w:t>, e</w:t>
      </w:r>
      <w:r w:rsidR="001F6DBC">
        <w:t>-</w:t>
      </w:r>
      <w:r w:rsidR="00B60363">
        <w:t xml:space="preserve">mail: </w:t>
      </w:r>
      <w:r w:rsidR="00312154">
        <w:t>zuzana.kotrbata@zpmvcr.cz</w:t>
      </w:r>
    </w:p>
    <w:p w14:paraId="748DF437" w14:textId="03E3EF76" w:rsidR="000778A6" w:rsidRDefault="00BC4BB7" w:rsidP="009374FB">
      <w:pPr>
        <w:pStyle w:val="Nadpis2"/>
      </w:pPr>
      <w:r>
        <w:tab/>
      </w:r>
      <w:r w:rsidR="000778A6" w:rsidRPr="00F37B28">
        <w:t xml:space="preserve">b) za </w:t>
      </w:r>
      <w:r w:rsidR="000778A6">
        <w:t>Prodávajícího:</w:t>
      </w:r>
      <w:r w:rsidR="00AD156B">
        <w:t xml:space="preserve"> </w:t>
      </w:r>
      <w:r w:rsidR="000778A6" w:rsidRPr="006E3F0E">
        <w:rPr>
          <w:highlight w:val="yellow"/>
        </w:rPr>
        <w:t>_____________</w:t>
      </w:r>
      <w:r w:rsidR="000778A6">
        <w:t xml:space="preserve">, tel: </w:t>
      </w:r>
      <w:r w:rsidR="000778A6" w:rsidRPr="006E3F0E">
        <w:rPr>
          <w:highlight w:val="yellow"/>
        </w:rPr>
        <w:t>___________</w:t>
      </w:r>
      <w:r w:rsidR="000778A6">
        <w:t>, e-mail:</w:t>
      </w:r>
      <w:r w:rsidR="000778A6" w:rsidRPr="006E3F0E">
        <w:rPr>
          <w:highlight w:val="yellow"/>
        </w:rPr>
        <w:t>__________________</w:t>
      </w:r>
      <w:r w:rsidR="000778A6">
        <w:t>.</w:t>
      </w:r>
    </w:p>
    <w:p w14:paraId="04DEC94F" w14:textId="69965F84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>
        <w:t xml:space="preserve">Obě Smluvní strany se zavazují o případných změnách kontaktních údajů </w:t>
      </w:r>
      <w:r w:rsidR="00E83CA0">
        <w:t xml:space="preserve">a pověřených osob </w:t>
      </w:r>
      <w:r>
        <w:t>neprodleně informovat druhou Smluvní stranu.</w:t>
      </w:r>
    </w:p>
    <w:p w14:paraId="71DDA1C1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5E9362F2" w14:textId="7A2FCC15" w:rsidR="000778A6" w:rsidRDefault="000778A6" w:rsidP="007D66B3">
      <w:pPr>
        <w:pStyle w:val="Odstavecseseznamem"/>
        <w:numPr>
          <w:ilvl w:val="0"/>
          <w:numId w:val="17"/>
        </w:numPr>
        <w:suppressAutoHyphens w:val="0"/>
        <w:spacing w:after="240" w:line="266" w:lineRule="auto"/>
        <w:ind w:left="425" w:hanging="357"/>
        <w:jc w:val="both"/>
      </w:pPr>
      <w:r w:rsidRPr="00F37B28">
        <w:t xml:space="preserve">Smluvní strany se dohodly, že jejich práva a povinnosti založené touto Rámcovou </w:t>
      </w:r>
      <w:r w:rsidR="00662886">
        <w:t>dohodou</w:t>
      </w:r>
      <w:r w:rsidR="00662886" w:rsidRPr="00F37B28">
        <w:t xml:space="preserve"> </w:t>
      </w:r>
      <w:r w:rsidRPr="00F37B28">
        <w:t xml:space="preserve">se řídí obsahem Rámcové </w:t>
      </w:r>
      <w:r w:rsidR="00662886">
        <w:t>dohody</w:t>
      </w:r>
      <w:r w:rsidRPr="00F37B28">
        <w:t xml:space="preserve">. V otázkách neupravených touto Rámcovou </w:t>
      </w:r>
      <w:r w:rsidR="00662886">
        <w:t>dohodou</w:t>
      </w:r>
      <w:r w:rsidR="00662886" w:rsidRPr="00F37B28">
        <w:t xml:space="preserve"> </w:t>
      </w:r>
      <w:r w:rsidRPr="00F37B28">
        <w:t xml:space="preserve">se řídí obecně závaznými právními předpisy, zejména pak občanským zákoníkem. Smluvní strany se ve smyslu § 1 odst. 2 občanského zákoníku odchylují od ustanovení § 2050 občanského zákoníku, jehož režim se pro vztahy </w:t>
      </w:r>
      <w:r>
        <w:t xml:space="preserve">Kupujícího a Prodávajícího </w:t>
      </w:r>
      <w:r w:rsidRPr="00F37B28">
        <w:t xml:space="preserve">dle této Rámcové </w:t>
      </w:r>
      <w:r w:rsidR="00662886">
        <w:t>dohody</w:t>
      </w:r>
      <w:r w:rsidR="00662886" w:rsidRPr="00F37B28">
        <w:t xml:space="preserve"> </w:t>
      </w:r>
      <w:r w:rsidRPr="00F37B28">
        <w:t xml:space="preserve">nepoužije. </w:t>
      </w:r>
    </w:p>
    <w:p w14:paraId="16B5461B" w14:textId="77777777" w:rsidR="007D66B3" w:rsidRDefault="007D66B3" w:rsidP="007D66B3">
      <w:pPr>
        <w:pStyle w:val="Odstavecseseznamem"/>
        <w:suppressAutoHyphens w:val="0"/>
        <w:spacing w:after="240" w:line="266" w:lineRule="auto"/>
        <w:ind w:left="425"/>
        <w:jc w:val="both"/>
      </w:pPr>
    </w:p>
    <w:p w14:paraId="09122A04" w14:textId="59FB5F0C" w:rsidR="007D66B3" w:rsidRDefault="007D66B3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>
        <w:t>Prodávající na sebe přebírá nebezpečí změny okolností podle ustanovení § 1765 odst. 2 občanského zákoníku, nedohodnou-li se Smluvní strany Rámcové dohody jinak. Tímto však nejsou nikterak dotčena práva Smluvních stran upravená v této Rámcové dohodě.</w:t>
      </w:r>
    </w:p>
    <w:p w14:paraId="5747C53D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7766A181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>
        <w:t>Prodávající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>
        <w:t>.</w:t>
      </w:r>
    </w:p>
    <w:p w14:paraId="374EC4BB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63DDFEF1" w14:textId="52DA925C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Je-li anebo stane-li se některé z ustanovení této Rámcové </w:t>
      </w:r>
      <w:r w:rsidR="00B553B4">
        <w:t>dohody</w:t>
      </w:r>
      <w:r w:rsidR="00B553B4" w:rsidRPr="00F37B28">
        <w:t xml:space="preserve"> </w:t>
      </w:r>
      <w:r w:rsidRPr="00F37B28">
        <w:t xml:space="preserve">částečně nebo zcela právně neplatným, neúčinným nebo nesrozumitelným, není tím porušena platnost a účinnost ostatních ustanovení Rámcové </w:t>
      </w:r>
      <w:r w:rsidR="00B553B4">
        <w:t>dohody</w:t>
      </w:r>
      <w:r w:rsidRPr="00F37B28">
        <w:t>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568A488E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120E43BC" w14:textId="40BDE2DD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se dohodly, že spory, které by případně vznikly z této Rámcové </w:t>
      </w:r>
      <w:r w:rsidR="00B553B4">
        <w:t>dohody</w:t>
      </w:r>
      <w:r w:rsidR="00B553B4" w:rsidRPr="00F37B28">
        <w:t xml:space="preserve"> </w:t>
      </w:r>
      <w:r w:rsidRPr="00F37B28">
        <w:t>nebo v souvislosti s ní, jakož i otázky její platnosti či neplatnosti nebo jejího vzniku a zániku nebo jednotlivých dílčích</w:t>
      </w:r>
      <w:r>
        <w:t xml:space="preserve"> kupních</w:t>
      </w:r>
      <w:r w:rsidRPr="00F37B28">
        <w:t xml:space="preserve"> smluv, b</w:t>
      </w:r>
      <w:r>
        <w:t>udou přednostně řešeny dohodou S</w:t>
      </w:r>
      <w:r w:rsidRPr="00F37B28">
        <w:t xml:space="preserve">mluvních stran. </w:t>
      </w:r>
      <w:r>
        <w:t>Pokud nebudou vyřešeny dohodou S</w:t>
      </w:r>
      <w:r w:rsidRPr="00F37B28">
        <w:t xml:space="preserve">mluvních stran, budou řešeny </w:t>
      </w:r>
      <w:r w:rsidRPr="00F37B28">
        <w:lastRenderedPageBreak/>
        <w:t xml:space="preserve">příslušnými soudy České republiky, přičemž </w:t>
      </w:r>
      <w:r>
        <w:t>S</w:t>
      </w:r>
      <w:r w:rsidRPr="00F37B28">
        <w:t>mluvní strany se dohodly, že místně příslušný je v takovém případě obecný soud</w:t>
      </w:r>
      <w:r>
        <w:t xml:space="preserve"> Kupujícího</w:t>
      </w:r>
      <w:r w:rsidRPr="00F37B28">
        <w:t>.</w:t>
      </w:r>
    </w:p>
    <w:p w14:paraId="6FA21183" w14:textId="77777777" w:rsidR="009D0651" w:rsidRDefault="009D0651" w:rsidP="009D0651">
      <w:pPr>
        <w:pStyle w:val="Odstavecseseznamem"/>
      </w:pPr>
    </w:p>
    <w:p w14:paraId="57CDDBD8" w14:textId="05FE3878" w:rsidR="009D0651" w:rsidRPr="009D0651" w:rsidRDefault="009D0651" w:rsidP="009D0651">
      <w:pPr>
        <w:pStyle w:val="Odstavecseseznamem"/>
        <w:numPr>
          <w:ilvl w:val="0"/>
          <w:numId w:val="17"/>
        </w:numPr>
        <w:jc w:val="both"/>
        <w:rPr>
          <w:rFonts w:cs="Arial"/>
          <w:szCs w:val="22"/>
        </w:rPr>
      </w:pPr>
      <w:r w:rsidRPr="009D0651">
        <w:rPr>
          <w:rFonts w:cs="Arial"/>
          <w:color w:val="000000"/>
          <w:szCs w:val="22"/>
        </w:rPr>
        <w:t xml:space="preserve">Veškerá oznámení vyplývající z této </w:t>
      </w:r>
      <w:r>
        <w:rPr>
          <w:rFonts w:cs="Arial"/>
          <w:color w:val="000000"/>
          <w:szCs w:val="22"/>
        </w:rPr>
        <w:t>Rámcové dohody</w:t>
      </w:r>
      <w:r w:rsidRPr="009D0651">
        <w:rPr>
          <w:rFonts w:cs="Arial"/>
          <w:color w:val="000000"/>
          <w:szCs w:val="22"/>
        </w:rPr>
        <w:t xml:space="preserve"> budou, pokud není v této </w:t>
      </w:r>
      <w:r>
        <w:rPr>
          <w:rFonts w:cs="Arial"/>
          <w:color w:val="000000"/>
          <w:szCs w:val="22"/>
        </w:rPr>
        <w:t xml:space="preserve">Rámcové dohodě </w:t>
      </w:r>
      <w:r w:rsidRPr="009D0651">
        <w:rPr>
          <w:rFonts w:cs="Arial"/>
          <w:color w:val="000000"/>
          <w:szCs w:val="22"/>
        </w:rPr>
        <w:t xml:space="preserve">výslovně sjednáno jinak, předána osobně proti podpisu, potvrzujícímu jejich převzetí nebo zaslána doporučeně poštou na adresu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strany uvedenou v záhlaví této </w:t>
      </w:r>
      <w:r>
        <w:rPr>
          <w:rFonts w:cs="Arial"/>
          <w:color w:val="000000"/>
          <w:szCs w:val="22"/>
        </w:rPr>
        <w:t>Rámcové dohody</w:t>
      </w:r>
      <w:r w:rsidRPr="009D0651">
        <w:rPr>
          <w:rFonts w:cs="Arial"/>
          <w:color w:val="000000"/>
          <w:szCs w:val="22"/>
        </w:rPr>
        <w:t xml:space="preserve">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strana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>mluvní straně písemně neoznámí.</w:t>
      </w:r>
    </w:p>
    <w:p w14:paraId="4FB50C34" w14:textId="77777777" w:rsidR="009D0651" w:rsidRPr="009D0651" w:rsidRDefault="009D0651" w:rsidP="009D0651">
      <w:pPr>
        <w:pStyle w:val="Odstavecseseznamem"/>
        <w:suppressAutoHyphens w:val="0"/>
        <w:spacing w:after="120" w:line="266" w:lineRule="auto"/>
        <w:ind w:left="426"/>
        <w:jc w:val="both"/>
        <w:rPr>
          <w:rFonts w:cs="Arial"/>
          <w:szCs w:val="22"/>
        </w:rPr>
      </w:pPr>
    </w:p>
    <w:p w14:paraId="3BAD3CC4" w14:textId="4353BE61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Tato Rámcová </w:t>
      </w:r>
      <w:r w:rsidR="00B553B4">
        <w:t>dohoda</w:t>
      </w:r>
      <w:r w:rsidR="00B553B4" w:rsidRPr="00F37B28">
        <w:t xml:space="preserve"> </w:t>
      </w:r>
      <w:r w:rsidRPr="00F37B28">
        <w:t xml:space="preserve">může být měněna nebo doplňována pouze na základě písemných očíslovaných dodatků podepsaných oběma </w:t>
      </w:r>
      <w:r w:rsidRPr="00B51F49">
        <w:t>Smluvními</w:t>
      </w:r>
      <w:r w:rsidRPr="00973C93">
        <w:t xml:space="preserve"> stranami</w:t>
      </w:r>
      <w:r w:rsidRPr="00F37B28">
        <w:t>.</w:t>
      </w:r>
    </w:p>
    <w:p w14:paraId="00010353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12BBB040" w14:textId="5DFBE936" w:rsidR="000778A6" w:rsidRPr="00F37B28" w:rsidRDefault="000778A6" w:rsidP="00772B52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Tato Rámcová </w:t>
      </w:r>
      <w:r w:rsidR="00B553B4">
        <w:t>dohoda</w:t>
      </w:r>
      <w:r w:rsidR="00B553B4" w:rsidRPr="00F37B28">
        <w:t xml:space="preserve"> </w:t>
      </w:r>
      <w:r w:rsidRPr="00F37B28">
        <w:t xml:space="preserve">je sepsána ve 2 (dvou) stejnopisech stejné právní síly. Každé </w:t>
      </w:r>
      <w:r>
        <w:t>S</w:t>
      </w:r>
      <w:r w:rsidRPr="00F37B28">
        <w:t>mluvní straně náleží 1 (jeden) stejnopis s platností originálu.</w:t>
      </w:r>
    </w:p>
    <w:p w14:paraId="293C1E07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58F14CB5" w14:textId="763B2913" w:rsidR="008966D9" w:rsidRDefault="000778A6" w:rsidP="000F20F9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po přečtení této </w:t>
      </w:r>
      <w:r>
        <w:t xml:space="preserve">Rámcové </w:t>
      </w:r>
      <w:r w:rsidR="00B553B4">
        <w:t>dohody</w:t>
      </w:r>
      <w:r w:rsidR="00B553B4" w:rsidRPr="00F37B28">
        <w:t xml:space="preserve"> </w:t>
      </w:r>
      <w:r w:rsidRPr="00F37B28">
        <w:t xml:space="preserve">prohlašují, že jejímu obsahu porozuměly a že uzavření </w:t>
      </w:r>
      <w:r>
        <w:t xml:space="preserve">Rámcové </w:t>
      </w:r>
      <w:r w:rsidR="00B553B4">
        <w:t>dohody</w:t>
      </w:r>
      <w:r w:rsidR="00B553B4" w:rsidRPr="00F37B28">
        <w:t xml:space="preserve"> </w:t>
      </w:r>
      <w:r w:rsidRPr="00F37B28">
        <w:t>tohoto znění je projevem jejich pravé, svobodné a vážné vůle, a na důkaz toho připojují své podpisy.</w:t>
      </w:r>
    </w:p>
    <w:p w14:paraId="16A2B4B8" w14:textId="77777777" w:rsidR="008966D9" w:rsidRDefault="008966D9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062E371E" w14:textId="7C570894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Nedílnou součástí této Rámcové </w:t>
      </w:r>
      <w:r w:rsidR="00B553B4">
        <w:t>dohody</w:t>
      </w:r>
      <w:r w:rsidR="00B553B4" w:rsidRPr="00F37B28">
        <w:t xml:space="preserve"> </w:t>
      </w:r>
      <w:r w:rsidRPr="00F37B28">
        <w:t xml:space="preserve">jsou tyto přílohy: </w:t>
      </w:r>
    </w:p>
    <w:p w14:paraId="36053F48" w14:textId="77777777" w:rsidR="000778A6" w:rsidRPr="00F37B28" w:rsidRDefault="000778A6" w:rsidP="000778A6">
      <w:pPr>
        <w:tabs>
          <w:tab w:val="left" w:pos="709"/>
        </w:tabs>
        <w:suppressAutoHyphens w:val="0"/>
        <w:ind w:left="1080"/>
        <w:jc w:val="both"/>
        <w:rPr>
          <w:rFonts w:cs="Arial"/>
          <w:szCs w:val="22"/>
          <w:lang w:eastAsia="cs-CZ"/>
        </w:rPr>
      </w:pPr>
    </w:p>
    <w:p w14:paraId="03C0A94F" w14:textId="09CA258B" w:rsidR="00770AA0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bookmarkStart w:id="0" w:name="_Hlk89274836"/>
      <w:r w:rsidRPr="00F37B28">
        <w:rPr>
          <w:rFonts w:cs="Arial"/>
          <w:szCs w:val="22"/>
          <w:lang w:eastAsia="cs-CZ"/>
        </w:rPr>
        <w:t>Příloha č.</w:t>
      </w:r>
      <w:r w:rsidR="00B93CB2">
        <w:rPr>
          <w:rFonts w:cs="Arial"/>
          <w:szCs w:val="22"/>
          <w:lang w:eastAsia="cs-CZ"/>
        </w:rPr>
        <w:t xml:space="preserve"> </w:t>
      </w:r>
      <w:r w:rsidRPr="00F37B28">
        <w:rPr>
          <w:rFonts w:cs="Arial"/>
          <w:szCs w:val="22"/>
          <w:lang w:eastAsia="cs-CZ"/>
        </w:rPr>
        <w:t>1</w:t>
      </w:r>
      <w:r w:rsidR="00770AA0">
        <w:rPr>
          <w:rFonts w:cs="Arial"/>
          <w:szCs w:val="22"/>
          <w:lang w:eastAsia="cs-CZ"/>
        </w:rPr>
        <w:t>a</w:t>
      </w:r>
      <w:r w:rsidR="00B93CB2">
        <w:rPr>
          <w:rFonts w:cs="Arial"/>
          <w:szCs w:val="22"/>
          <w:lang w:eastAsia="cs-CZ"/>
        </w:rPr>
        <w:t xml:space="preserve">) Rámcové </w:t>
      </w:r>
      <w:r w:rsidR="00EE2361">
        <w:rPr>
          <w:rFonts w:cs="Arial"/>
          <w:szCs w:val="22"/>
          <w:lang w:eastAsia="cs-CZ"/>
        </w:rPr>
        <w:t xml:space="preserve">dohody </w:t>
      </w:r>
      <w:r w:rsidR="00EE2361" w:rsidRPr="00F01AEA">
        <w:rPr>
          <w:rFonts w:cs="Arial"/>
          <w:szCs w:val="22"/>
          <w:lang w:eastAsia="cs-CZ"/>
        </w:rPr>
        <w:t>– Specifikace</w:t>
      </w:r>
      <w:r w:rsidR="00D23C2C" w:rsidRPr="00F01AEA">
        <w:rPr>
          <w:rFonts w:cs="Arial"/>
        </w:rPr>
        <w:t xml:space="preserve"> plnění</w:t>
      </w:r>
      <w:r w:rsidR="00770AA0" w:rsidRPr="00F01AEA">
        <w:rPr>
          <w:rFonts w:cs="Arial"/>
        </w:rPr>
        <w:t xml:space="preserve"> včetně popisu rozšířeného plnění</w:t>
      </w:r>
    </w:p>
    <w:p w14:paraId="02598EA4" w14:textId="3928EF62" w:rsidR="000778A6" w:rsidRDefault="00770AA0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>
        <w:rPr>
          <w:rFonts w:cs="Arial"/>
        </w:rPr>
        <w:t>Příloha</w:t>
      </w:r>
      <w:r w:rsidR="00B93CB2">
        <w:rPr>
          <w:rFonts w:cs="Arial"/>
        </w:rPr>
        <w:t xml:space="preserve"> </w:t>
      </w:r>
      <w:r>
        <w:rPr>
          <w:rFonts w:cs="Arial"/>
        </w:rPr>
        <w:t>č.</w:t>
      </w:r>
      <w:r w:rsidR="00B93CB2">
        <w:rPr>
          <w:rFonts w:cs="Arial"/>
        </w:rPr>
        <w:t xml:space="preserve"> </w:t>
      </w:r>
      <w:r>
        <w:rPr>
          <w:rFonts w:cs="Arial"/>
        </w:rPr>
        <w:t>1b</w:t>
      </w:r>
      <w:r w:rsidR="00B93CB2">
        <w:rPr>
          <w:rFonts w:cs="Arial"/>
        </w:rPr>
        <w:t>)</w:t>
      </w:r>
      <w:r>
        <w:rPr>
          <w:rFonts w:cs="Arial"/>
        </w:rPr>
        <w:t xml:space="preserve"> Specifikace předmětu plnění </w:t>
      </w:r>
      <w:r w:rsidR="00B93CB2">
        <w:rPr>
          <w:rFonts w:cs="Arial"/>
        </w:rPr>
        <w:t xml:space="preserve">VZ </w:t>
      </w:r>
      <w:r w:rsidRPr="00770AA0">
        <w:rPr>
          <w:rFonts w:cs="Arial"/>
          <w:i/>
          <w:iCs/>
        </w:rPr>
        <w:t xml:space="preserve">(tato příloha bude odpovídat </w:t>
      </w:r>
      <w:r w:rsidR="00B93CB2">
        <w:rPr>
          <w:rFonts w:cs="Arial"/>
          <w:i/>
          <w:iCs/>
        </w:rPr>
        <w:t>P</w:t>
      </w:r>
      <w:r w:rsidRPr="00770AA0">
        <w:rPr>
          <w:rFonts w:cs="Arial"/>
          <w:i/>
          <w:iCs/>
        </w:rPr>
        <w:t xml:space="preserve">říloze č. </w:t>
      </w:r>
      <w:r w:rsidR="003A574D">
        <w:rPr>
          <w:rFonts w:cs="Arial"/>
          <w:i/>
          <w:iCs/>
        </w:rPr>
        <w:t>I</w:t>
      </w:r>
      <w:r w:rsidRPr="00770AA0">
        <w:rPr>
          <w:rFonts w:cs="Arial"/>
          <w:i/>
          <w:iCs/>
        </w:rPr>
        <w:t xml:space="preserve"> zadávací dokumentace a bude vložena zadavatelem do této </w:t>
      </w:r>
      <w:r w:rsidR="00EE2361">
        <w:rPr>
          <w:rFonts w:cs="Arial"/>
          <w:i/>
          <w:iCs/>
        </w:rPr>
        <w:t>R</w:t>
      </w:r>
      <w:r w:rsidRPr="00770AA0">
        <w:rPr>
          <w:rFonts w:cs="Arial"/>
          <w:i/>
          <w:iCs/>
        </w:rPr>
        <w:t>ámcové dohody před jejím podpisem)</w:t>
      </w:r>
      <w:r w:rsidR="00D23C2C">
        <w:rPr>
          <w:rFonts w:cs="Arial"/>
        </w:rPr>
        <w:t xml:space="preserve"> </w:t>
      </w:r>
    </w:p>
    <w:p w14:paraId="6FEBEF51" w14:textId="283EC766" w:rsidR="00D718E4" w:rsidRDefault="00D718E4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>
        <w:rPr>
          <w:rFonts w:cs="Arial"/>
        </w:rPr>
        <w:t>Příloha č. 2</w:t>
      </w:r>
      <w:r w:rsidR="000F5E4C">
        <w:rPr>
          <w:rFonts w:cs="Arial"/>
        </w:rPr>
        <w:t xml:space="preserve"> </w:t>
      </w:r>
      <w:r w:rsidR="00B93CB2">
        <w:rPr>
          <w:rFonts w:cs="Arial"/>
        </w:rPr>
        <w:t xml:space="preserve">Rámcové </w:t>
      </w:r>
      <w:r w:rsidR="00EE2361">
        <w:rPr>
          <w:rFonts w:cs="Arial"/>
        </w:rPr>
        <w:t>dohody – Nabídková</w:t>
      </w:r>
      <w:r w:rsidR="00AD156B" w:rsidRPr="00AD156B">
        <w:rPr>
          <w:rFonts w:cs="Arial"/>
        </w:rPr>
        <w:t xml:space="preserve"> cena za 1 ks voucheru a 1000 ks voucherů a stanovení nominální hodnoty voucheru</w:t>
      </w:r>
    </w:p>
    <w:bookmarkEnd w:id="0"/>
    <w:p w14:paraId="6A18FEF0" w14:textId="4BC7930F" w:rsidR="000778A6" w:rsidRPr="001F6DBC" w:rsidRDefault="000778A6" w:rsidP="007438E7">
      <w:pPr>
        <w:tabs>
          <w:tab w:val="left" w:pos="709"/>
        </w:tabs>
        <w:suppressAutoHyphens w:val="0"/>
        <w:ind w:left="426"/>
        <w:rPr>
          <w:rFonts w:cs="Arial"/>
          <w:szCs w:val="22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0778A6" w:rsidRPr="009C6403" w14:paraId="5D94FDA2" w14:textId="77777777" w:rsidTr="00883713">
        <w:tc>
          <w:tcPr>
            <w:tcW w:w="4606" w:type="dxa"/>
          </w:tcPr>
          <w:p w14:paraId="5BF92244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7FA465D0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E2D7F8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984253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07C3BB5E" w14:textId="77777777" w:rsidTr="00883713">
        <w:tc>
          <w:tcPr>
            <w:tcW w:w="4606" w:type="dxa"/>
          </w:tcPr>
          <w:p w14:paraId="37D3087E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5F99F0B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44573799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FCB0D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5917F94C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1889607F" w14:textId="77777777" w:rsidTr="00883713">
        <w:tc>
          <w:tcPr>
            <w:tcW w:w="4606" w:type="dxa"/>
          </w:tcPr>
          <w:p w14:paraId="7AF7C80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EC2C92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61ABD7F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0778A6" w:rsidRPr="009C6403" w14:paraId="38D8D8C4" w14:textId="77777777" w:rsidTr="00883713">
        <w:tc>
          <w:tcPr>
            <w:tcW w:w="4606" w:type="dxa"/>
          </w:tcPr>
          <w:p w14:paraId="6947B755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7F5137DA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69D8AFB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0778A6" w:rsidRPr="009C6403" w14:paraId="7E1BD400" w14:textId="77777777" w:rsidTr="00883713">
        <w:tc>
          <w:tcPr>
            <w:tcW w:w="9212" w:type="dxa"/>
            <w:gridSpan w:val="2"/>
          </w:tcPr>
          <w:p w14:paraId="7200AB45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  <w:p w14:paraId="1EB76EA1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</w:tc>
      </w:tr>
      <w:tr w:rsidR="000778A6" w:rsidRPr="009C6403" w14:paraId="47082098" w14:textId="77777777" w:rsidTr="00883713">
        <w:tc>
          <w:tcPr>
            <w:tcW w:w="4606" w:type="dxa"/>
          </w:tcPr>
          <w:p w14:paraId="0CA10913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 xml:space="preserve">V </w:t>
            </w:r>
            <w:r w:rsidRPr="003A574D">
              <w:rPr>
                <w:rFonts w:cs="Arial"/>
                <w:sz w:val="22"/>
                <w:szCs w:val="22"/>
                <w:highlight w:val="yellow"/>
                <w:lang w:eastAsia="cs-CZ"/>
              </w:rPr>
              <w:t>______________</w:t>
            </w:r>
            <w:r w:rsidRPr="009C6403">
              <w:rPr>
                <w:rFonts w:cs="Arial"/>
                <w:sz w:val="22"/>
                <w:szCs w:val="22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18E5E82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C84A1FD" w14:textId="77777777" w:rsidTr="00883713">
        <w:tc>
          <w:tcPr>
            <w:tcW w:w="4606" w:type="dxa"/>
          </w:tcPr>
          <w:p w14:paraId="1DD74DCC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67D05822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3ED2061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A3F7B5E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06C79AD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B3C315B" w14:textId="77777777" w:rsidTr="00883713">
        <w:tc>
          <w:tcPr>
            <w:tcW w:w="4606" w:type="dxa"/>
          </w:tcPr>
          <w:p w14:paraId="77472CF7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0094F991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6E36F0A3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4CBA899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0778A6" w:rsidRPr="009C6403" w14:paraId="644E2E7E" w14:textId="77777777" w:rsidTr="00883713">
        <w:tc>
          <w:tcPr>
            <w:tcW w:w="4606" w:type="dxa"/>
          </w:tcPr>
          <w:p w14:paraId="3F3E33F2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05B941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265A91AF" w14:textId="77777777" w:rsidR="000778A6" w:rsidRPr="009C6403" w:rsidRDefault="000778A6" w:rsidP="008271AC">
      <w:pPr>
        <w:pStyle w:val="3odrky"/>
        <w:numPr>
          <w:ilvl w:val="0"/>
          <w:numId w:val="0"/>
        </w:numPr>
        <w:ind w:left="1260" w:hanging="360"/>
        <w:rPr>
          <w:szCs w:val="22"/>
        </w:rPr>
      </w:pPr>
    </w:p>
    <w:sectPr w:rsidR="000778A6" w:rsidRPr="009C6403" w:rsidSect="00EE2361">
      <w:headerReference w:type="default" r:id="rId12"/>
      <w:footerReference w:type="default" r:id="rId13"/>
      <w:headerReference w:type="first" r:id="rId14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D6351" w14:textId="77777777" w:rsidR="000F0C88" w:rsidRDefault="000F0C88" w:rsidP="00A76524">
      <w:r>
        <w:separator/>
      </w:r>
    </w:p>
  </w:endnote>
  <w:endnote w:type="continuationSeparator" w:id="0">
    <w:p w14:paraId="11F398FC" w14:textId="77777777" w:rsidR="000F0C88" w:rsidRDefault="000F0C88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14:paraId="6A40BF96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53A57A2" w14:textId="5509C1E7" w:rsidR="008751DC" w:rsidRPr="00A92C75" w:rsidRDefault="00F5090C" w:rsidP="00F5090C">
          <w:pPr>
            <w:pStyle w:val="Zpat"/>
            <w:rPr>
              <w:rFonts w:cs="Arial"/>
              <w:sz w:val="6"/>
              <w:szCs w:val="6"/>
            </w:rPr>
          </w:pPr>
          <w:r w:rsidRPr="00A92C75">
            <w:rPr>
              <w:rFonts w:cs="Arial"/>
              <w:sz w:val="16"/>
              <w:szCs w:val="16"/>
              <w:lang w:eastAsia="cs-CZ"/>
            </w:rPr>
            <w:t xml:space="preserve">Rámcová </w:t>
          </w:r>
          <w:r w:rsidR="00DD2745">
            <w:rPr>
              <w:rFonts w:cs="Arial"/>
              <w:sz w:val="16"/>
              <w:szCs w:val="16"/>
              <w:lang w:eastAsia="cs-CZ"/>
            </w:rPr>
            <w:t>dohoda</w:t>
          </w:r>
          <w:r w:rsidRPr="00A92C75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A92C75">
            <w:rPr>
              <w:rFonts w:cs="Arial"/>
              <w:sz w:val="16"/>
              <w:szCs w:val="16"/>
              <w:lang w:eastAsia="cs-CZ"/>
            </w:rPr>
            <w:t xml:space="preserve">- </w:t>
          </w:r>
          <w:r w:rsidR="008751DC" w:rsidRPr="00A92C75">
            <w:rPr>
              <w:rFonts w:cs="Arial"/>
              <w:sz w:val="16"/>
              <w:szCs w:val="16"/>
              <w:lang w:eastAsia="cs-CZ"/>
            </w:rPr>
            <w:t>Zdravotní pojišťovna ministerstva vnitra České republiky</w:t>
          </w:r>
          <w:r w:rsidR="000426D9" w:rsidRPr="00A92C75">
            <w:rPr>
              <w:rFonts w:cs="Arial"/>
              <w:sz w:val="16"/>
              <w:szCs w:val="16"/>
              <w:lang w:eastAsia="cs-CZ"/>
            </w:rPr>
            <w:t xml:space="preserve"> -</w:t>
          </w:r>
          <w:r w:rsidR="00A92C75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7275A9">
            <w:rPr>
              <w:rFonts w:cs="Arial"/>
              <w:sz w:val="16"/>
              <w:szCs w:val="16"/>
              <w:highlight w:val="yellow"/>
              <w:lang w:eastAsia="cs-CZ"/>
            </w:rPr>
            <w:t>…………………………………</w:t>
          </w:r>
        </w:p>
      </w:tc>
    </w:tr>
    <w:tr w:rsidR="008751DC" w:rsidRPr="006D244D" w14:paraId="552BADF5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102C03F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71961A29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D00B84" wp14:editId="4756712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676789A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29FD8064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A3F2FAB" wp14:editId="451498C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D334B00" w14:textId="77777777" w:rsidR="008751DC" w:rsidRPr="00DA2841" w:rsidRDefault="008751DC" w:rsidP="00DF5C14">
          <w:pPr>
            <w:pStyle w:val="Zpat"/>
            <w:rPr>
              <w:sz w:val="6"/>
              <w:szCs w:val="6"/>
            </w:rPr>
          </w:pPr>
        </w:p>
        <w:p w14:paraId="33D1349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BDA520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188B41A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47204B6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14:paraId="1A7BD8FD" w14:textId="77777777" w:rsidTr="00DF5C14">
      <w:trPr>
        <w:trHeight w:val="56"/>
        <w:jc w:val="center"/>
      </w:trPr>
      <w:tc>
        <w:tcPr>
          <w:tcW w:w="1004" w:type="dxa"/>
          <w:vMerge/>
        </w:tcPr>
        <w:p w14:paraId="07BD6E58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93ECD62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959F0E8" w14:textId="35079C1C" w:rsidR="008751DC" w:rsidRPr="006D244D" w:rsidRDefault="008751DC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22E15">
            <w:rPr>
              <w:noProof/>
              <w:sz w:val="16"/>
              <w:szCs w:val="16"/>
            </w:rPr>
            <w:t>2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22E15">
            <w:rPr>
              <w:noProof/>
              <w:sz w:val="16"/>
              <w:szCs w:val="16"/>
            </w:rPr>
            <w:t>13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1C401A2F" w14:textId="77777777" w:rsidR="008751DC" w:rsidRPr="002471EF" w:rsidRDefault="008751D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784D" w14:textId="77777777" w:rsidR="000F0C88" w:rsidRDefault="000F0C88" w:rsidP="00A76524">
      <w:r>
        <w:separator/>
      </w:r>
    </w:p>
  </w:footnote>
  <w:footnote w:type="continuationSeparator" w:id="0">
    <w:p w14:paraId="2A7D231D" w14:textId="77777777" w:rsidR="000F0C88" w:rsidRDefault="000F0C88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9253" w14:textId="24B33B42" w:rsidR="00A00E29" w:rsidRDefault="00A00E29" w:rsidP="00A00E29">
    <w:pPr>
      <w:pStyle w:val="Zhlav"/>
      <w:tabs>
        <w:tab w:val="clear" w:pos="4536"/>
        <w:tab w:val="clear" w:pos="9072"/>
        <w:tab w:val="left" w:pos="73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CC01" w14:textId="5BE593D9" w:rsidR="00EE2361" w:rsidRDefault="00EE2361" w:rsidP="00EE2361">
    <w:pPr>
      <w:pStyle w:val="Zhlav"/>
      <w:jc w:val="right"/>
    </w:pPr>
    <w:r>
      <w:t xml:space="preserve">Příloha č. </w:t>
    </w:r>
    <w:r w:rsidR="00F52C91">
      <w:t>II</w:t>
    </w:r>
    <w:r>
      <w:t xml:space="preserve"> ZD</w:t>
    </w:r>
    <w:r w:rsidRPr="00EE2361">
      <w:t xml:space="preserve"> </w:t>
    </w:r>
    <w:r>
      <w:t>Příloha č. 2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-219"/>
        </w:tabs>
        <w:ind w:left="141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219"/>
        </w:tabs>
        <w:ind w:left="781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-219"/>
        </w:tabs>
        <w:ind w:left="1005" w:hanging="504"/>
      </w:pPr>
    </w:lvl>
    <w:lvl w:ilvl="3">
      <w:start w:val="1"/>
      <w:numFmt w:val="lowerLetter"/>
      <w:lvlText w:val="%4)"/>
      <w:lvlJc w:val="left"/>
      <w:pPr>
        <w:tabs>
          <w:tab w:val="num" w:pos="-219"/>
        </w:tabs>
        <w:ind w:left="1509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-219"/>
        </w:tabs>
        <w:ind w:left="2013" w:hanging="792"/>
      </w:pPr>
    </w:lvl>
    <w:lvl w:ilvl="5">
      <w:start w:val="1"/>
      <w:numFmt w:val="decimal"/>
      <w:lvlText w:val="%1.%2.%3.%4.%5.%6."/>
      <w:lvlJc w:val="left"/>
      <w:pPr>
        <w:tabs>
          <w:tab w:val="num" w:pos="-219"/>
        </w:tabs>
        <w:ind w:left="2517" w:hanging="936"/>
      </w:pPr>
    </w:lvl>
    <w:lvl w:ilvl="6">
      <w:start w:val="1"/>
      <w:numFmt w:val="decimal"/>
      <w:lvlText w:val="%1.%2.%3.%4.%5.%6.%7."/>
      <w:lvlJc w:val="left"/>
      <w:pPr>
        <w:tabs>
          <w:tab w:val="num" w:pos="-219"/>
        </w:tabs>
        <w:ind w:left="302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219"/>
        </w:tabs>
        <w:ind w:left="352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219"/>
        </w:tabs>
        <w:ind w:left="4101" w:hanging="1440"/>
      </w:pPr>
    </w:lvl>
  </w:abstractNum>
  <w:abstractNum w:abstractNumId="1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 w15:restartNumberingAfterBreak="0">
    <w:nsid w:val="08DC0F61"/>
    <w:multiLevelType w:val="multilevel"/>
    <w:tmpl w:val="3BA6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B3B30"/>
    <w:multiLevelType w:val="hybridMultilevel"/>
    <w:tmpl w:val="58BCB8F8"/>
    <w:lvl w:ilvl="0" w:tplc="8BE657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8D85E37"/>
    <w:multiLevelType w:val="hybridMultilevel"/>
    <w:tmpl w:val="2BAE2590"/>
    <w:lvl w:ilvl="0" w:tplc="9C307E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B4F93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DD171F2"/>
    <w:multiLevelType w:val="hybridMultilevel"/>
    <w:tmpl w:val="DC461DC8"/>
    <w:lvl w:ilvl="0" w:tplc="F0A20CC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65F7A"/>
    <w:multiLevelType w:val="hybridMultilevel"/>
    <w:tmpl w:val="D9485B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83EB3"/>
    <w:multiLevelType w:val="hybridMultilevel"/>
    <w:tmpl w:val="0FBC1546"/>
    <w:lvl w:ilvl="0" w:tplc="FABA5A1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E1A9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C1251DF"/>
    <w:multiLevelType w:val="hybridMultilevel"/>
    <w:tmpl w:val="87AE98A8"/>
    <w:lvl w:ilvl="0" w:tplc="B13CD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E643F"/>
    <w:multiLevelType w:val="hybridMultilevel"/>
    <w:tmpl w:val="01602866"/>
    <w:lvl w:ilvl="0" w:tplc="0405000F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5" w15:restartNumberingAfterBreak="0">
    <w:nsid w:val="4E15334D"/>
    <w:multiLevelType w:val="multilevel"/>
    <w:tmpl w:val="5F0247C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692626"/>
    <w:multiLevelType w:val="multilevel"/>
    <w:tmpl w:val="A9C69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A81A90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20502"/>
    <w:multiLevelType w:val="multilevel"/>
    <w:tmpl w:val="1E7C01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69FB0BE6"/>
    <w:multiLevelType w:val="hybridMultilevel"/>
    <w:tmpl w:val="52DE9846"/>
    <w:lvl w:ilvl="0" w:tplc="2266F6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F5C08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A630DFF"/>
    <w:multiLevelType w:val="hybridMultilevel"/>
    <w:tmpl w:val="689232D8"/>
    <w:lvl w:ilvl="0" w:tplc="15A4B4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E657F"/>
    <w:multiLevelType w:val="hybridMultilevel"/>
    <w:tmpl w:val="D366ABEA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6"/>
    <w:lvlOverride w:ilvl="0">
      <w:startOverride w:val="1"/>
    </w:lvlOverride>
  </w:num>
  <w:num w:numId="4">
    <w:abstractNumId w:val="21"/>
  </w:num>
  <w:num w:numId="5">
    <w:abstractNumId w:val="15"/>
  </w:num>
  <w:num w:numId="6">
    <w:abstractNumId w:val="0"/>
  </w:num>
  <w:num w:numId="7">
    <w:abstractNumId w:val="4"/>
  </w:num>
  <w:num w:numId="8">
    <w:abstractNumId w:val="18"/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3"/>
  </w:num>
  <w:num w:numId="14">
    <w:abstractNumId w:val="23"/>
  </w:num>
  <w:num w:numId="15">
    <w:abstractNumId w:val="17"/>
  </w:num>
  <w:num w:numId="16">
    <w:abstractNumId w:val="20"/>
  </w:num>
  <w:num w:numId="17">
    <w:abstractNumId w:val="6"/>
  </w:num>
  <w:num w:numId="18">
    <w:abstractNumId w:val="5"/>
  </w:num>
  <w:num w:numId="19">
    <w:abstractNumId w:val="16"/>
  </w:num>
  <w:num w:numId="20">
    <w:abstractNumId w:val="16"/>
  </w:num>
  <w:num w:numId="21">
    <w:abstractNumId w:val="16"/>
  </w:num>
  <w:num w:numId="22">
    <w:abstractNumId w:val="22"/>
  </w:num>
  <w:num w:numId="23">
    <w:abstractNumId w:val="3"/>
  </w:num>
  <w:num w:numId="24">
    <w:abstractNumId w:val="22"/>
  </w:num>
  <w:num w:numId="25">
    <w:abstractNumId w:val="19"/>
  </w:num>
  <w:num w:numId="26">
    <w:abstractNumId w:val="19"/>
    <w:lvlOverride w:ilvl="0">
      <w:startOverride w:val="1"/>
    </w:lvlOverride>
  </w:num>
  <w:num w:numId="27">
    <w:abstractNumId w:val="19"/>
  </w:num>
  <w:num w:numId="28">
    <w:abstractNumId w:val="11"/>
  </w:num>
  <w:num w:numId="29">
    <w:abstractNumId w:val="11"/>
  </w:num>
  <w:num w:numId="30">
    <w:abstractNumId w:val="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14"/>
  </w:num>
  <w:num w:numId="34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24"/>
    <w:rsid w:val="00006956"/>
    <w:rsid w:val="00012B36"/>
    <w:rsid w:val="000202D5"/>
    <w:rsid w:val="00024438"/>
    <w:rsid w:val="0002716F"/>
    <w:rsid w:val="000426D9"/>
    <w:rsid w:val="00044727"/>
    <w:rsid w:val="00052245"/>
    <w:rsid w:val="0006242D"/>
    <w:rsid w:val="00064F03"/>
    <w:rsid w:val="00066BED"/>
    <w:rsid w:val="00072ED4"/>
    <w:rsid w:val="00077472"/>
    <w:rsid w:val="000778A6"/>
    <w:rsid w:val="000803ED"/>
    <w:rsid w:val="000816DF"/>
    <w:rsid w:val="00081AD7"/>
    <w:rsid w:val="000B30BF"/>
    <w:rsid w:val="000C12DC"/>
    <w:rsid w:val="000D0DD0"/>
    <w:rsid w:val="000E2AC4"/>
    <w:rsid w:val="000E410B"/>
    <w:rsid w:val="000F0C88"/>
    <w:rsid w:val="000F20F9"/>
    <w:rsid w:val="000F5A45"/>
    <w:rsid w:val="000F5E4C"/>
    <w:rsid w:val="00101A37"/>
    <w:rsid w:val="00103ACD"/>
    <w:rsid w:val="001149AD"/>
    <w:rsid w:val="00115CEB"/>
    <w:rsid w:val="0011696B"/>
    <w:rsid w:val="00120158"/>
    <w:rsid w:val="00133506"/>
    <w:rsid w:val="00134E01"/>
    <w:rsid w:val="0014129E"/>
    <w:rsid w:val="0014401D"/>
    <w:rsid w:val="001646BE"/>
    <w:rsid w:val="00170752"/>
    <w:rsid w:val="00174281"/>
    <w:rsid w:val="0018693B"/>
    <w:rsid w:val="00193480"/>
    <w:rsid w:val="001A0717"/>
    <w:rsid w:val="001A148B"/>
    <w:rsid w:val="001A5274"/>
    <w:rsid w:val="001A54C2"/>
    <w:rsid w:val="001C4F26"/>
    <w:rsid w:val="001C72AA"/>
    <w:rsid w:val="001D0175"/>
    <w:rsid w:val="001D456E"/>
    <w:rsid w:val="001D4A59"/>
    <w:rsid w:val="001E7C59"/>
    <w:rsid w:val="001F6DBC"/>
    <w:rsid w:val="00201801"/>
    <w:rsid w:val="00206CF4"/>
    <w:rsid w:val="00214F7A"/>
    <w:rsid w:val="00220693"/>
    <w:rsid w:val="00220F0E"/>
    <w:rsid w:val="00234607"/>
    <w:rsid w:val="00237BC7"/>
    <w:rsid w:val="00242503"/>
    <w:rsid w:val="00246BB1"/>
    <w:rsid w:val="002839D4"/>
    <w:rsid w:val="00285EA8"/>
    <w:rsid w:val="00297485"/>
    <w:rsid w:val="002A3C68"/>
    <w:rsid w:val="002D028A"/>
    <w:rsid w:val="003064A0"/>
    <w:rsid w:val="00312154"/>
    <w:rsid w:val="00340728"/>
    <w:rsid w:val="00365E82"/>
    <w:rsid w:val="00380A8E"/>
    <w:rsid w:val="003A396F"/>
    <w:rsid w:val="003A574D"/>
    <w:rsid w:val="003B192B"/>
    <w:rsid w:val="003D23E3"/>
    <w:rsid w:val="003F0170"/>
    <w:rsid w:val="003F25F0"/>
    <w:rsid w:val="003F3DB1"/>
    <w:rsid w:val="004132EC"/>
    <w:rsid w:val="0041501E"/>
    <w:rsid w:val="00426FFA"/>
    <w:rsid w:val="00427EEC"/>
    <w:rsid w:val="004436E4"/>
    <w:rsid w:val="0045365D"/>
    <w:rsid w:val="00462FAC"/>
    <w:rsid w:val="00472E82"/>
    <w:rsid w:val="0049355C"/>
    <w:rsid w:val="004A070C"/>
    <w:rsid w:val="004A2319"/>
    <w:rsid w:val="004B452A"/>
    <w:rsid w:val="004B5FA6"/>
    <w:rsid w:val="004C2991"/>
    <w:rsid w:val="004C48BE"/>
    <w:rsid w:val="004C6C5F"/>
    <w:rsid w:val="004E74EF"/>
    <w:rsid w:val="004F06E0"/>
    <w:rsid w:val="004F6DD9"/>
    <w:rsid w:val="00504643"/>
    <w:rsid w:val="0052591E"/>
    <w:rsid w:val="00526B05"/>
    <w:rsid w:val="00533134"/>
    <w:rsid w:val="00534B30"/>
    <w:rsid w:val="0054527C"/>
    <w:rsid w:val="005468EE"/>
    <w:rsid w:val="0057254D"/>
    <w:rsid w:val="00573A5B"/>
    <w:rsid w:val="00583158"/>
    <w:rsid w:val="0058715B"/>
    <w:rsid w:val="00596C75"/>
    <w:rsid w:val="005A1B01"/>
    <w:rsid w:val="005A38AC"/>
    <w:rsid w:val="005A5AC9"/>
    <w:rsid w:val="005B2F31"/>
    <w:rsid w:val="005B5C37"/>
    <w:rsid w:val="005B5D77"/>
    <w:rsid w:val="005C7BB0"/>
    <w:rsid w:val="005D6DB0"/>
    <w:rsid w:val="005E671C"/>
    <w:rsid w:val="005F087F"/>
    <w:rsid w:val="005F09D3"/>
    <w:rsid w:val="005F4C46"/>
    <w:rsid w:val="0060119D"/>
    <w:rsid w:val="00603B65"/>
    <w:rsid w:val="006206E0"/>
    <w:rsid w:val="00635606"/>
    <w:rsid w:val="00643C71"/>
    <w:rsid w:val="00657A4C"/>
    <w:rsid w:val="00662886"/>
    <w:rsid w:val="0067093C"/>
    <w:rsid w:val="006802B9"/>
    <w:rsid w:val="00684B30"/>
    <w:rsid w:val="00687579"/>
    <w:rsid w:val="006B2E6C"/>
    <w:rsid w:val="006D5B02"/>
    <w:rsid w:val="006F406B"/>
    <w:rsid w:val="00712EC4"/>
    <w:rsid w:val="00720EF6"/>
    <w:rsid w:val="007225A5"/>
    <w:rsid w:val="00722878"/>
    <w:rsid w:val="007275A9"/>
    <w:rsid w:val="0073033D"/>
    <w:rsid w:val="00740390"/>
    <w:rsid w:val="007438E7"/>
    <w:rsid w:val="0074611D"/>
    <w:rsid w:val="00752F0F"/>
    <w:rsid w:val="007548C3"/>
    <w:rsid w:val="0076716C"/>
    <w:rsid w:val="00767AED"/>
    <w:rsid w:val="00770713"/>
    <w:rsid w:val="00770AA0"/>
    <w:rsid w:val="007716EF"/>
    <w:rsid w:val="00772CC1"/>
    <w:rsid w:val="00773C2F"/>
    <w:rsid w:val="0078392B"/>
    <w:rsid w:val="00794CC7"/>
    <w:rsid w:val="00797371"/>
    <w:rsid w:val="007A2E32"/>
    <w:rsid w:val="007A2EC0"/>
    <w:rsid w:val="007A50A2"/>
    <w:rsid w:val="007B4DA0"/>
    <w:rsid w:val="007D40C1"/>
    <w:rsid w:val="007D66B3"/>
    <w:rsid w:val="008000E5"/>
    <w:rsid w:val="00800375"/>
    <w:rsid w:val="00804BCD"/>
    <w:rsid w:val="00807AAB"/>
    <w:rsid w:val="00813633"/>
    <w:rsid w:val="00817B8C"/>
    <w:rsid w:val="0082333A"/>
    <w:rsid w:val="008271AC"/>
    <w:rsid w:val="0083650C"/>
    <w:rsid w:val="008429B3"/>
    <w:rsid w:val="008751DC"/>
    <w:rsid w:val="00880B39"/>
    <w:rsid w:val="008966D9"/>
    <w:rsid w:val="008A1C6A"/>
    <w:rsid w:val="008B7B71"/>
    <w:rsid w:val="008D7767"/>
    <w:rsid w:val="008D7789"/>
    <w:rsid w:val="008E0FAB"/>
    <w:rsid w:val="008F1356"/>
    <w:rsid w:val="008F6B57"/>
    <w:rsid w:val="009035EC"/>
    <w:rsid w:val="00910399"/>
    <w:rsid w:val="00915D35"/>
    <w:rsid w:val="00927479"/>
    <w:rsid w:val="009334ED"/>
    <w:rsid w:val="00933A5B"/>
    <w:rsid w:val="009374FB"/>
    <w:rsid w:val="00966847"/>
    <w:rsid w:val="009732F7"/>
    <w:rsid w:val="009A0093"/>
    <w:rsid w:val="009A30BC"/>
    <w:rsid w:val="009A50C0"/>
    <w:rsid w:val="009B3238"/>
    <w:rsid w:val="009B6A1D"/>
    <w:rsid w:val="009C28B1"/>
    <w:rsid w:val="009C2A4B"/>
    <w:rsid w:val="009D0651"/>
    <w:rsid w:val="009D0981"/>
    <w:rsid w:val="009E4461"/>
    <w:rsid w:val="009E787C"/>
    <w:rsid w:val="00A00E29"/>
    <w:rsid w:val="00A02BBE"/>
    <w:rsid w:val="00A067B6"/>
    <w:rsid w:val="00A20810"/>
    <w:rsid w:val="00A22542"/>
    <w:rsid w:val="00A31509"/>
    <w:rsid w:val="00A371D9"/>
    <w:rsid w:val="00A40F09"/>
    <w:rsid w:val="00A416E6"/>
    <w:rsid w:val="00A46CC5"/>
    <w:rsid w:val="00A5066C"/>
    <w:rsid w:val="00A61ED2"/>
    <w:rsid w:val="00A73D0C"/>
    <w:rsid w:val="00A761CC"/>
    <w:rsid w:val="00A76524"/>
    <w:rsid w:val="00A92C75"/>
    <w:rsid w:val="00A9532B"/>
    <w:rsid w:val="00AA5D25"/>
    <w:rsid w:val="00AB2E3A"/>
    <w:rsid w:val="00AB6813"/>
    <w:rsid w:val="00AC5D5C"/>
    <w:rsid w:val="00AD156B"/>
    <w:rsid w:val="00AE51EF"/>
    <w:rsid w:val="00AF2C01"/>
    <w:rsid w:val="00AF3B4C"/>
    <w:rsid w:val="00AF3D15"/>
    <w:rsid w:val="00B22EBB"/>
    <w:rsid w:val="00B26479"/>
    <w:rsid w:val="00B32EB8"/>
    <w:rsid w:val="00B35356"/>
    <w:rsid w:val="00B51C03"/>
    <w:rsid w:val="00B553B4"/>
    <w:rsid w:val="00B60363"/>
    <w:rsid w:val="00B64907"/>
    <w:rsid w:val="00B778ED"/>
    <w:rsid w:val="00B82E35"/>
    <w:rsid w:val="00B84E2D"/>
    <w:rsid w:val="00B90D31"/>
    <w:rsid w:val="00B9366E"/>
    <w:rsid w:val="00B93CB2"/>
    <w:rsid w:val="00BA36EA"/>
    <w:rsid w:val="00BA6A0D"/>
    <w:rsid w:val="00BB0CDF"/>
    <w:rsid w:val="00BC4BB7"/>
    <w:rsid w:val="00BE12AE"/>
    <w:rsid w:val="00BE12ED"/>
    <w:rsid w:val="00BE46C8"/>
    <w:rsid w:val="00BE66C7"/>
    <w:rsid w:val="00BF2ECF"/>
    <w:rsid w:val="00BF7039"/>
    <w:rsid w:val="00C0241A"/>
    <w:rsid w:val="00C0520D"/>
    <w:rsid w:val="00C104C5"/>
    <w:rsid w:val="00C15B40"/>
    <w:rsid w:val="00C20A13"/>
    <w:rsid w:val="00C22E15"/>
    <w:rsid w:val="00C3140E"/>
    <w:rsid w:val="00C4045D"/>
    <w:rsid w:val="00C6657E"/>
    <w:rsid w:val="00C6769D"/>
    <w:rsid w:val="00C826FB"/>
    <w:rsid w:val="00C8389A"/>
    <w:rsid w:val="00C90A8D"/>
    <w:rsid w:val="00CB7584"/>
    <w:rsid w:val="00CD1F22"/>
    <w:rsid w:val="00CD4892"/>
    <w:rsid w:val="00CD5CBB"/>
    <w:rsid w:val="00CE4D1E"/>
    <w:rsid w:val="00CE5E39"/>
    <w:rsid w:val="00CE7D88"/>
    <w:rsid w:val="00CF379B"/>
    <w:rsid w:val="00D17260"/>
    <w:rsid w:val="00D23C2C"/>
    <w:rsid w:val="00D31BCA"/>
    <w:rsid w:val="00D433E3"/>
    <w:rsid w:val="00D51C47"/>
    <w:rsid w:val="00D56EBC"/>
    <w:rsid w:val="00D718E4"/>
    <w:rsid w:val="00D73EA4"/>
    <w:rsid w:val="00D756B5"/>
    <w:rsid w:val="00D804E6"/>
    <w:rsid w:val="00D84B53"/>
    <w:rsid w:val="00D84E19"/>
    <w:rsid w:val="00D87994"/>
    <w:rsid w:val="00D909F8"/>
    <w:rsid w:val="00D94396"/>
    <w:rsid w:val="00DA1F19"/>
    <w:rsid w:val="00DA79B8"/>
    <w:rsid w:val="00DB66A6"/>
    <w:rsid w:val="00DC3F2E"/>
    <w:rsid w:val="00DD2745"/>
    <w:rsid w:val="00DD3A93"/>
    <w:rsid w:val="00DE0AD6"/>
    <w:rsid w:val="00DE41FD"/>
    <w:rsid w:val="00DE44F9"/>
    <w:rsid w:val="00DE6C07"/>
    <w:rsid w:val="00DF1BF9"/>
    <w:rsid w:val="00DF546F"/>
    <w:rsid w:val="00DF5C14"/>
    <w:rsid w:val="00E044CB"/>
    <w:rsid w:val="00E063ED"/>
    <w:rsid w:val="00E10727"/>
    <w:rsid w:val="00E22A79"/>
    <w:rsid w:val="00E23283"/>
    <w:rsid w:val="00E27439"/>
    <w:rsid w:val="00E27AC9"/>
    <w:rsid w:val="00E53050"/>
    <w:rsid w:val="00E5557B"/>
    <w:rsid w:val="00E62FF9"/>
    <w:rsid w:val="00E70793"/>
    <w:rsid w:val="00E805B1"/>
    <w:rsid w:val="00E83CA0"/>
    <w:rsid w:val="00E87069"/>
    <w:rsid w:val="00E919A7"/>
    <w:rsid w:val="00E91EF7"/>
    <w:rsid w:val="00E92E57"/>
    <w:rsid w:val="00E93408"/>
    <w:rsid w:val="00EA1AD0"/>
    <w:rsid w:val="00EB0BD2"/>
    <w:rsid w:val="00EB77C2"/>
    <w:rsid w:val="00EC266B"/>
    <w:rsid w:val="00ED0A85"/>
    <w:rsid w:val="00ED32D1"/>
    <w:rsid w:val="00EE037A"/>
    <w:rsid w:val="00EE2361"/>
    <w:rsid w:val="00EE42C1"/>
    <w:rsid w:val="00EF6E72"/>
    <w:rsid w:val="00F01AEA"/>
    <w:rsid w:val="00F0486D"/>
    <w:rsid w:val="00F27C96"/>
    <w:rsid w:val="00F32238"/>
    <w:rsid w:val="00F33D75"/>
    <w:rsid w:val="00F36264"/>
    <w:rsid w:val="00F402AA"/>
    <w:rsid w:val="00F40DC4"/>
    <w:rsid w:val="00F46037"/>
    <w:rsid w:val="00F5090C"/>
    <w:rsid w:val="00F52C91"/>
    <w:rsid w:val="00F548A0"/>
    <w:rsid w:val="00F57103"/>
    <w:rsid w:val="00F65900"/>
    <w:rsid w:val="00F73E30"/>
    <w:rsid w:val="00F74974"/>
    <w:rsid w:val="00F80C68"/>
    <w:rsid w:val="00F81943"/>
    <w:rsid w:val="00F85620"/>
    <w:rsid w:val="00F97E59"/>
    <w:rsid w:val="00FA24D8"/>
    <w:rsid w:val="00FC6451"/>
    <w:rsid w:val="00FC70FD"/>
    <w:rsid w:val="00FC710F"/>
    <w:rsid w:val="00FD459D"/>
    <w:rsid w:val="00FE1CBB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0832BF"/>
  <w15:docId w15:val="{27155FC0-035F-402A-9082-83FB9BE1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9374FB"/>
    <w:pPr>
      <w:tabs>
        <w:tab w:val="left" w:pos="0"/>
        <w:tab w:val="left" w:pos="426"/>
      </w:tabs>
      <w:spacing w:after="120" w:line="264" w:lineRule="auto"/>
      <w:ind w:left="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9374FB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4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customStyle="1" w:styleId="Bedingungenoben">
    <w:name w:val="Bedingungen oben"/>
    <w:basedOn w:val="Normln"/>
    <w:next w:val="Normln"/>
    <w:rsid w:val="00804BCD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  <w:style w:type="character" w:customStyle="1" w:styleId="normaltextrun">
    <w:name w:val="normaltextrun"/>
    <w:basedOn w:val="Standardnpsmoodstavce"/>
    <w:rsid w:val="003F3DB1"/>
  </w:style>
  <w:style w:type="character" w:customStyle="1" w:styleId="eop">
    <w:name w:val="eop"/>
    <w:basedOn w:val="Standardnpsmoodstavce"/>
    <w:rsid w:val="0067093C"/>
  </w:style>
  <w:style w:type="paragraph" w:customStyle="1" w:styleId="paragraph">
    <w:name w:val="paragraph"/>
    <w:basedOn w:val="Normln"/>
    <w:rsid w:val="009E787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DEAE106EFF78418F09358B98E97E08" ma:contentTypeVersion="7" ma:contentTypeDescription="Vytvoří nový dokument" ma:contentTypeScope="" ma:versionID="28b7ee19b9589db913fe958f521ceb99">
  <xsd:schema xmlns:xsd="http://www.w3.org/2001/XMLSchema" xmlns:xs="http://www.w3.org/2001/XMLSchema" xmlns:p="http://schemas.microsoft.com/office/2006/metadata/properties" xmlns:ns3="e0395227-9252-4531-9fb3-a9497c5b97c6" xmlns:ns4="884d34b7-970e-4213-b2be-21aebdbc4571" targetNamespace="http://schemas.microsoft.com/office/2006/metadata/properties" ma:root="true" ma:fieldsID="53909f6d474a417985dde715c58d557a" ns3:_="" ns4:_="">
    <xsd:import namespace="e0395227-9252-4531-9fb3-a9497c5b97c6"/>
    <xsd:import namespace="884d34b7-970e-4213-b2be-21aebdbc45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95227-9252-4531-9fb3-a9497c5b9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34b7-970e-4213-b2be-21aebdbc4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E777A-26C4-4D3B-BC69-6D32D16FA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95227-9252-4531-9fb3-a9497c5b97c6"/>
    <ds:schemaRef ds:uri="884d34b7-970e-4213-b2be-21aebdbc4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A5040-7037-4E59-B264-069761163C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2320B8-0B3B-45B0-AAAC-60E8B2F3F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C8B077-6BB5-48C8-A579-3B839FD55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4550</Words>
  <Characters>26848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Aneta Štěpničková</cp:lastModifiedBy>
  <cp:revision>4</cp:revision>
  <cp:lastPrinted>2022-09-13T10:19:00Z</cp:lastPrinted>
  <dcterms:created xsi:type="dcterms:W3CDTF">2022-10-17T10:43:00Z</dcterms:created>
  <dcterms:modified xsi:type="dcterms:W3CDTF">2022-10-19T12:53:00Z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0x0101008EDEAE106EFF78418F09358B98E97E08</vt:lpwstr>
  </property>
</Properties>
</file>