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574AD3DE" w14:textId="31993DC4" w:rsidR="001457D2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</w:t>
      </w:r>
      <w:proofErr w:type="spellStart"/>
      <w:r w:rsidR="00363BC1" w:rsidRPr="008B5FA3">
        <w:rPr>
          <w:rFonts w:asciiTheme="minorHAnsi" w:hAnsiTheme="minorHAnsi" w:cstheme="minorHAnsi"/>
          <w:sz w:val="21"/>
          <w:szCs w:val="21"/>
        </w:rPr>
        <w:t>ust</w:t>
      </w:r>
      <w:proofErr w:type="spellEnd"/>
      <w:r w:rsidR="00363BC1" w:rsidRPr="008B5FA3">
        <w:rPr>
          <w:rFonts w:asciiTheme="minorHAnsi" w:hAnsiTheme="minorHAnsi" w:cstheme="minorHAnsi"/>
          <w:sz w:val="21"/>
          <w:szCs w:val="21"/>
        </w:rPr>
        <w:t xml:space="preserve">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</w:t>
      </w:r>
      <w:proofErr w:type="spellStart"/>
      <w:r w:rsidR="00486FBB" w:rsidRPr="008B5FA3">
        <w:rPr>
          <w:rFonts w:asciiTheme="minorHAnsi" w:hAnsiTheme="minorHAnsi" w:cstheme="minorHAnsi"/>
          <w:sz w:val="21"/>
          <w:szCs w:val="21"/>
        </w:rPr>
        <w:t>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</w:t>
      </w:r>
      <w:proofErr w:type="spellEnd"/>
      <w:r w:rsidR="00486FBB" w:rsidRPr="008B5FA3">
        <w:rPr>
          <w:rFonts w:asciiTheme="minorHAnsi" w:hAnsiTheme="minorHAnsi" w:cstheme="minorHAnsi"/>
          <w:sz w:val="21"/>
          <w:szCs w:val="21"/>
        </w:rPr>
        <w:t>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5EE34844" w14:textId="77777777" w:rsidR="001457D2" w:rsidRDefault="001457D2" w:rsidP="00145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B91E18" w14:textId="77777777" w:rsidR="00E3797A" w:rsidRPr="001457D2" w:rsidRDefault="00E3797A" w:rsidP="00145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87B6A" w14:textId="65C75B21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 xml:space="preserve">nákladního </w:t>
      </w:r>
      <w:r w:rsidR="00802092">
        <w:rPr>
          <w:rFonts w:asciiTheme="minorHAnsi" w:hAnsiTheme="minorHAnsi" w:cstheme="minorHAnsi"/>
          <w:b/>
          <w:sz w:val="28"/>
          <w:szCs w:val="28"/>
        </w:rPr>
        <w:t xml:space="preserve">vozidla </w:t>
      </w:r>
      <w:r w:rsidR="0087673D">
        <w:rPr>
          <w:rFonts w:asciiTheme="minorHAnsi" w:hAnsiTheme="minorHAnsi" w:cstheme="minorHAnsi"/>
          <w:b/>
          <w:sz w:val="28"/>
          <w:szCs w:val="28"/>
        </w:rPr>
        <w:t xml:space="preserve">4x4 </w:t>
      </w:r>
      <w:r w:rsidR="00802092">
        <w:rPr>
          <w:rFonts w:asciiTheme="minorHAnsi" w:hAnsiTheme="minorHAnsi" w:cstheme="minorHAnsi"/>
          <w:b/>
          <w:sz w:val="28"/>
          <w:szCs w:val="28"/>
        </w:rPr>
        <w:t>s</w:t>
      </w:r>
      <w:r w:rsidR="0087673D">
        <w:rPr>
          <w:rFonts w:asciiTheme="minorHAnsi" w:hAnsiTheme="minorHAnsi" w:cstheme="minorHAnsi"/>
          <w:b/>
          <w:sz w:val="28"/>
          <w:szCs w:val="28"/>
        </w:rPr>
        <w:t xml:space="preserve"> třístranným sklápěčem a </w:t>
      </w:r>
      <w:r w:rsidR="009E7BD6">
        <w:rPr>
          <w:rFonts w:asciiTheme="minorHAnsi" w:hAnsiTheme="minorHAnsi" w:cstheme="minorHAnsi"/>
          <w:b/>
          <w:sz w:val="28"/>
          <w:szCs w:val="28"/>
        </w:rPr>
        <w:t>nástavbou</w:t>
      </w:r>
      <w:r w:rsidR="0087673D">
        <w:rPr>
          <w:rFonts w:asciiTheme="minorHAnsi" w:hAnsiTheme="minorHAnsi" w:cstheme="minorHAnsi"/>
          <w:b/>
          <w:sz w:val="28"/>
          <w:szCs w:val="28"/>
        </w:rPr>
        <w:t xml:space="preserve"> pro zimní údržbu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7B2C014D" w14:textId="77777777" w:rsidR="00E3797A" w:rsidRDefault="00E3797A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</w:p>
    <w:p w14:paraId="55739049" w14:textId="4A5D5FAB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33B3D505" w14:textId="77777777" w:rsidR="001457D2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253 75 601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3B07664B" w14:textId="77777777" w:rsidR="00E3797A" w:rsidRDefault="00E3797A" w:rsidP="001457D2">
      <w:pPr>
        <w:rPr>
          <w:rFonts w:asciiTheme="minorHAnsi" w:hAnsiTheme="minorHAnsi" w:cstheme="minorHAnsi"/>
          <w:sz w:val="21"/>
          <w:szCs w:val="21"/>
        </w:rPr>
      </w:pPr>
    </w:p>
    <w:p w14:paraId="55B576D9" w14:textId="25EC1580" w:rsidR="00363BC1" w:rsidRPr="008B5FA3" w:rsidRDefault="00363BC1" w:rsidP="001457D2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B1528F">
              <w:rPr>
                <w:rFonts w:asciiTheme="minorHAnsi" w:hAnsiTheme="minorHAnsi" w:cstheme="minorHAnsi"/>
                <w:bCs/>
                <w:lang w:val="en-US"/>
              </w:rPr>
              <w:t>sídlo</w:t>
            </w:r>
            <w:proofErr w:type="spellEnd"/>
            <w:r w:rsidRPr="00B1528F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</w:tbl>
    <w:p w14:paraId="741E52DA" w14:textId="77777777" w:rsidR="00E3797A" w:rsidRDefault="00E3797A">
      <w:r>
        <w:br w:type="page"/>
      </w: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94"/>
      </w:tblGrid>
      <w:tr w:rsidR="00706724" w:rsidRPr="008B5FA3" w14:paraId="68C125B8" w14:textId="77777777" w:rsidTr="00ED0A12">
        <w:trPr>
          <w:trHeight w:val="45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BE3FAED" w:rsidR="00706724" w:rsidRPr="00AA2159" w:rsidRDefault="00706724" w:rsidP="00E379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VZDÁLENOST PROVOZOVNY AUTORIZOVANÉHO SERVISU SPECIALIZOVANÉHO NA OPRAVY </w:t>
            </w:r>
            <w:r w:rsidR="00B65274" w:rsidRPr="00AA2159">
              <w:rPr>
                <w:rFonts w:asciiTheme="minorHAnsi" w:hAnsiTheme="minorHAnsi" w:cstheme="minorHAnsi"/>
                <w:b/>
                <w:bCs/>
              </w:rPr>
              <w:t>PODVOZKOVÉ ČÁSTI</w:t>
            </w:r>
            <w:r w:rsidR="002B7A49" w:rsidRPr="00AA2159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"/>
            </w:r>
            <w:r w:rsidR="00B65274" w:rsidRPr="00AA2159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</w:p>
        </w:tc>
      </w:tr>
      <w:tr w:rsidR="00706724" w:rsidRPr="008B5FA3" w14:paraId="14A72EC0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64B25B79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35C6F50A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4F714588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D935D5" w:rsidRPr="008B5FA3" w14:paraId="2EE72841" w14:textId="77777777" w:rsidTr="00ED0A12">
        <w:trPr>
          <w:trHeight w:val="45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45F579" w14:textId="2BE70FD7" w:rsidR="00D935D5" w:rsidRPr="00AA2159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t xml:space="preserve">VZDÁLENOST PROVOZOVNY AUTORIZOVANÉHO SERVISU SPECIALIZOVANÉHO NA OPRAVY </w:t>
            </w:r>
            <w:r>
              <w:rPr>
                <w:rFonts w:asciiTheme="minorHAnsi" w:hAnsiTheme="minorHAnsi" w:cstheme="minorHAnsi"/>
                <w:b/>
                <w:bCs/>
              </w:rPr>
              <w:t>TŘÍSTRANNÉHO SKLÁPĚČE PŘEDMĚTU VEŘEJNÉ ZAKÁZKY</w:t>
            </w:r>
          </w:p>
        </w:tc>
      </w:tr>
      <w:tr w:rsidR="00D935D5" w:rsidRPr="008B5FA3" w14:paraId="097FAB3C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4D8" w14:textId="04329155" w:rsidR="00D935D5" w:rsidRPr="00B1528F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>
              <w:rPr>
                <w:rFonts w:asciiTheme="minorHAnsi" w:hAnsiTheme="minorHAnsi" w:cstheme="minorHAnsi"/>
                <w:bCs/>
              </w:rPr>
              <w:t>třístranného sklápěče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6D81" w14:textId="77777777" w:rsidR="00D935D5" w:rsidRPr="00B1528F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D935D5" w:rsidRPr="008B5FA3" w14:paraId="7DC5B510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C736" w14:textId="6F84B5B2" w:rsidR="00D935D5" w:rsidRPr="00B1528F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>
              <w:rPr>
                <w:rFonts w:asciiTheme="minorHAnsi" w:hAnsiTheme="minorHAnsi" w:cstheme="minorHAnsi"/>
                <w:bCs/>
              </w:rPr>
              <w:t>třístranného sklápěče.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EBF" w14:textId="77777777" w:rsidR="00D935D5" w:rsidRPr="00B1528F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D935D5" w:rsidRPr="008B5FA3" w14:paraId="1600D454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B83" w14:textId="389C3C02" w:rsidR="00D935D5" w:rsidRPr="00B1528F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</w:t>
            </w:r>
            <w:r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>
              <w:rPr>
                <w:rFonts w:asciiTheme="minorHAnsi" w:hAnsiTheme="minorHAnsi" w:cstheme="minorHAnsi"/>
                <w:bCs/>
              </w:rPr>
              <w:t>třístranného sklápěče.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E70" w14:textId="77777777" w:rsidR="00D935D5" w:rsidRPr="00B1528F" w:rsidRDefault="00D935D5" w:rsidP="00991E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ED0A12" w:rsidRPr="00AA2159" w14:paraId="25030541" w14:textId="77777777" w:rsidTr="00ED0A12">
        <w:trPr>
          <w:trHeight w:val="45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74A5A1" w14:textId="4261DA1A" w:rsidR="00ED0A12" w:rsidRPr="00AA2159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t xml:space="preserve">VZDÁLENOST PROVOZOVNY AUTORIZOVANÉHO SERVISU SPECIALIZOVANÉHO NA OPRAVY </w:t>
            </w:r>
            <w:r>
              <w:rPr>
                <w:rFonts w:asciiTheme="minorHAnsi" w:hAnsiTheme="minorHAnsi" w:cstheme="minorHAnsi"/>
                <w:b/>
                <w:bCs/>
              </w:rPr>
              <w:t>SYPAČE PŘEDMĚTU VEŘEJNÉ ZAKÁZKY</w:t>
            </w:r>
          </w:p>
        </w:tc>
      </w:tr>
      <w:tr w:rsidR="00ED0A12" w:rsidRPr="00B1528F" w14:paraId="3275DA79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A70" w14:textId="379722CE" w:rsidR="00ED0A12" w:rsidRPr="00B1528F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391892">
              <w:rPr>
                <w:rFonts w:asciiTheme="minorHAnsi" w:hAnsiTheme="minorHAnsi" w:cstheme="minorHAnsi"/>
                <w:bCs/>
              </w:rPr>
              <w:t>sypače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3FF" w14:textId="77777777" w:rsidR="00ED0A12" w:rsidRPr="00B1528F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ED0A12" w:rsidRPr="00B1528F" w14:paraId="384C492B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2FD1" w14:textId="416CAFEE" w:rsidR="00ED0A12" w:rsidRPr="00B1528F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391892">
              <w:rPr>
                <w:rFonts w:asciiTheme="minorHAnsi" w:hAnsiTheme="minorHAnsi" w:cstheme="minorHAnsi"/>
                <w:bCs/>
              </w:rPr>
              <w:t>sypače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94A" w14:textId="77777777" w:rsidR="00ED0A12" w:rsidRPr="00B1528F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ED0A12" w:rsidRPr="00B1528F" w14:paraId="4154898A" w14:textId="77777777" w:rsidTr="00ED0A12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5EE" w14:textId="5459B0C0" w:rsidR="00ED0A12" w:rsidRPr="00B1528F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</w:t>
            </w:r>
            <w:r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391892">
              <w:rPr>
                <w:rFonts w:asciiTheme="minorHAnsi" w:hAnsiTheme="minorHAnsi" w:cstheme="minorHAnsi"/>
                <w:bCs/>
              </w:rPr>
              <w:t>sypače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719" w14:textId="77777777" w:rsidR="00ED0A12" w:rsidRPr="00B1528F" w:rsidRDefault="00ED0A12" w:rsidP="00991E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1A10BE47" w14:textId="77777777" w:rsidR="00F0556B" w:rsidRDefault="00F0556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50408103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</w:t>
      </w:r>
      <w:r w:rsidR="00AA2159" w:rsidRPr="008B5FA3">
        <w:rPr>
          <w:rFonts w:asciiTheme="minorHAnsi" w:hAnsiTheme="minorHAnsi" w:cstheme="minorHAnsi"/>
          <w:bCs/>
          <w:sz w:val="21"/>
          <w:szCs w:val="21"/>
        </w:rPr>
        <w:t>_. _</w:t>
      </w:r>
      <w:r w:rsidRPr="008B5FA3">
        <w:rPr>
          <w:rFonts w:asciiTheme="minorHAnsi" w:hAnsiTheme="minorHAnsi" w:cstheme="minorHAnsi"/>
          <w:bCs/>
          <w:sz w:val="21"/>
          <w:szCs w:val="21"/>
        </w:rPr>
        <w:t>___. 202</w:t>
      </w:r>
      <w:r w:rsidR="00AB7B7C">
        <w:rPr>
          <w:rFonts w:asciiTheme="minorHAnsi" w:hAnsiTheme="minorHAnsi" w:cstheme="minorHAnsi"/>
          <w:bCs/>
          <w:sz w:val="21"/>
          <w:szCs w:val="21"/>
        </w:rPr>
        <w:t>5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222AF7F" w14:textId="2242D4EE" w:rsidR="00922D60" w:rsidRPr="00F0556B" w:rsidRDefault="00922D60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</w:t>
      </w:r>
      <w:r w:rsidR="00F0556B">
        <w:rPr>
          <w:rFonts w:asciiTheme="minorHAnsi" w:hAnsiTheme="minorHAnsi" w:cstheme="minorHAnsi"/>
          <w:color w:val="FF0000"/>
          <w:sz w:val="21"/>
          <w:szCs w:val="21"/>
        </w:rPr>
        <w:t>el</w:t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D92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3F7D" w14:textId="77777777" w:rsidR="00140F3A" w:rsidRDefault="00140F3A" w:rsidP="00031563">
      <w:r>
        <w:separator/>
      </w:r>
    </w:p>
  </w:endnote>
  <w:endnote w:type="continuationSeparator" w:id="0">
    <w:p w14:paraId="39749B5D" w14:textId="77777777" w:rsidR="00140F3A" w:rsidRDefault="00140F3A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1331" w14:textId="77777777" w:rsidR="0087673D" w:rsidRDefault="008767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E3D" w14:textId="77777777" w:rsidR="00031563" w:rsidRDefault="00031563" w:rsidP="0003156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A2F8" w14:textId="77777777" w:rsidR="0087673D" w:rsidRDefault="00876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3F03" w14:textId="77777777" w:rsidR="00140F3A" w:rsidRDefault="00140F3A" w:rsidP="00031563">
      <w:r>
        <w:separator/>
      </w:r>
    </w:p>
  </w:footnote>
  <w:footnote w:type="continuationSeparator" w:id="0">
    <w:p w14:paraId="76FEA0B8" w14:textId="77777777" w:rsidR="00140F3A" w:rsidRDefault="00140F3A" w:rsidP="00031563">
      <w:r>
        <w:continuationSeparator/>
      </w:r>
    </w:p>
  </w:footnote>
  <w:footnote w:id="1">
    <w:p w14:paraId="121D50AF" w14:textId="46E7AFCB" w:rsidR="002B7A49" w:rsidRPr="005934A5" w:rsidRDefault="002B7A49" w:rsidP="002B7A49">
      <w:pPr>
        <w:spacing w:before="120" w:line="276" w:lineRule="auto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934A5">
        <w:rPr>
          <w:rFonts w:asciiTheme="minorHAnsi" w:hAnsiTheme="minorHAnsi" w:cstheme="minorHAnsi"/>
          <w:sz w:val="16"/>
          <w:szCs w:val="16"/>
        </w:rPr>
        <w:t xml:space="preserve">Podvozkovou částí nabízeného nákladního </w:t>
      </w:r>
      <w:r w:rsidR="009E516F" w:rsidRPr="005934A5">
        <w:rPr>
          <w:rFonts w:asciiTheme="minorHAnsi" w:hAnsiTheme="minorHAnsi" w:cstheme="minorHAnsi"/>
          <w:sz w:val="16"/>
          <w:szCs w:val="16"/>
        </w:rPr>
        <w:t xml:space="preserve">vozidla </w:t>
      </w:r>
      <w:r w:rsidRPr="005934A5">
        <w:rPr>
          <w:rFonts w:asciiTheme="minorHAnsi" w:hAnsiTheme="minorHAnsi" w:cstheme="minorHAnsi"/>
          <w:sz w:val="16"/>
          <w:szCs w:val="16"/>
        </w:rPr>
        <w:t xml:space="preserve">se rozumí veškeré níže uvedené části nabízeného </w:t>
      </w:r>
      <w:r w:rsidR="009E516F" w:rsidRPr="005934A5">
        <w:rPr>
          <w:rFonts w:asciiTheme="minorHAnsi" w:hAnsiTheme="minorHAnsi" w:cstheme="minorHAnsi"/>
          <w:sz w:val="16"/>
          <w:szCs w:val="16"/>
        </w:rPr>
        <w:t>nákladního vozidla</w:t>
      </w:r>
      <w:r w:rsidRPr="005934A5">
        <w:rPr>
          <w:rFonts w:asciiTheme="minorHAnsi" w:hAnsiTheme="minorHAnsi" w:cstheme="minorHAnsi"/>
          <w:sz w:val="16"/>
          <w:szCs w:val="16"/>
        </w:rPr>
        <w:t xml:space="preserve">, které nejsou </w:t>
      </w:r>
      <w:r w:rsidR="00886336" w:rsidRPr="005934A5">
        <w:rPr>
          <w:rFonts w:asciiTheme="minorHAnsi" w:hAnsiTheme="minorHAnsi" w:cstheme="minorHAnsi"/>
          <w:sz w:val="16"/>
          <w:szCs w:val="16"/>
        </w:rPr>
        <w:t xml:space="preserve">součástí </w:t>
      </w:r>
      <w:r w:rsidR="0087673D" w:rsidRPr="005934A5">
        <w:rPr>
          <w:rFonts w:asciiTheme="minorHAnsi" w:hAnsiTheme="minorHAnsi" w:cstheme="minorHAnsi"/>
          <w:sz w:val="16"/>
          <w:szCs w:val="16"/>
        </w:rPr>
        <w:t>třístranného sklápěče</w:t>
      </w:r>
      <w:r w:rsidRPr="005934A5">
        <w:rPr>
          <w:rFonts w:asciiTheme="minorHAnsi" w:hAnsiTheme="minorHAnsi" w:cstheme="minorHAnsi"/>
          <w:sz w:val="16"/>
          <w:szCs w:val="16"/>
        </w:rPr>
        <w:t xml:space="preserve"> </w:t>
      </w:r>
      <w:r w:rsidR="00886336" w:rsidRPr="005934A5">
        <w:rPr>
          <w:rFonts w:asciiTheme="minorHAnsi" w:hAnsiTheme="minorHAnsi" w:cstheme="minorHAnsi"/>
          <w:sz w:val="16"/>
          <w:szCs w:val="16"/>
        </w:rPr>
        <w:t xml:space="preserve">nebo </w:t>
      </w:r>
      <w:r w:rsidR="0087673D" w:rsidRPr="005934A5">
        <w:rPr>
          <w:rFonts w:asciiTheme="minorHAnsi" w:hAnsiTheme="minorHAnsi" w:cstheme="minorHAnsi"/>
          <w:sz w:val="16"/>
          <w:szCs w:val="16"/>
        </w:rPr>
        <w:t>výbavy pro zimní údržbu komunikací</w:t>
      </w:r>
      <w:r w:rsidR="00886336" w:rsidRPr="005934A5">
        <w:rPr>
          <w:rFonts w:asciiTheme="minorHAnsi" w:hAnsiTheme="minorHAnsi" w:cstheme="minorHAnsi"/>
          <w:sz w:val="16"/>
          <w:szCs w:val="16"/>
        </w:rPr>
        <w:t xml:space="preserve"> </w:t>
      </w:r>
      <w:r w:rsidRPr="005934A5">
        <w:rPr>
          <w:rFonts w:asciiTheme="minorHAnsi" w:hAnsiTheme="minorHAnsi" w:cstheme="minorHAnsi"/>
          <w:sz w:val="16"/>
          <w:szCs w:val="16"/>
        </w:rPr>
        <w:t xml:space="preserve">a jako jeden funkční celek slouží k řádnému provozu nabízeného nákladního </w:t>
      </w:r>
      <w:r w:rsidR="001778D9" w:rsidRPr="005934A5">
        <w:rPr>
          <w:rFonts w:asciiTheme="minorHAnsi" w:hAnsiTheme="minorHAnsi" w:cstheme="minorHAnsi"/>
          <w:sz w:val="16"/>
          <w:szCs w:val="16"/>
        </w:rPr>
        <w:t>vozidla</w:t>
      </w:r>
      <w:r w:rsidRPr="005934A5">
        <w:rPr>
          <w:rFonts w:asciiTheme="minorHAnsi" w:hAnsiTheme="minorHAnsi" w:cstheme="minorHAnsi"/>
          <w:sz w:val="16"/>
          <w:szCs w:val="16"/>
        </w:rPr>
        <w:t xml:space="preserve"> na pozemních komunikacích, zejména: podvozek, nápravy, brzdy, motor, převodovka, palivová nádrž, kabina řidiče, světla, elektrické a vzduchotechnické rozvody a všechny další části, které jsou se shora uvedenými částmi funkčně spojeny a bez nichž by nabízen</w:t>
      </w:r>
      <w:r w:rsidR="001778D9" w:rsidRPr="005934A5">
        <w:rPr>
          <w:rFonts w:asciiTheme="minorHAnsi" w:hAnsiTheme="minorHAnsi" w:cstheme="minorHAnsi"/>
          <w:sz w:val="16"/>
          <w:szCs w:val="16"/>
        </w:rPr>
        <w:t>é</w:t>
      </w:r>
      <w:r w:rsidRPr="005934A5">
        <w:rPr>
          <w:rFonts w:asciiTheme="minorHAnsi" w:hAnsiTheme="minorHAnsi" w:cstheme="minorHAnsi"/>
          <w:sz w:val="16"/>
          <w:szCs w:val="16"/>
        </w:rPr>
        <w:t xml:space="preserve"> nákladní </w:t>
      </w:r>
      <w:r w:rsidR="001778D9" w:rsidRPr="005934A5">
        <w:rPr>
          <w:rFonts w:asciiTheme="minorHAnsi" w:hAnsiTheme="minorHAnsi" w:cstheme="minorHAnsi"/>
          <w:sz w:val="16"/>
          <w:szCs w:val="16"/>
        </w:rPr>
        <w:t>vozidlo</w:t>
      </w:r>
      <w:r w:rsidRPr="005934A5">
        <w:rPr>
          <w:rFonts w:asciiTheme="minorHAnsi" w:hAnsiTheme="minorHAnsi" w:cstheme="minorHAnsi"/>
          <w:sz w:val="16"/>
          <w:szCs w:val="16"/>
        </w:rPr>
        <w:t xml:space="preserve"> nebyl</w:t>
      </w:r>
      <w:r w:rsidR="001778D9" w:rsidRPr="005934A5">
        <w:rPr>
          <w:rFonts w:asciiTheme="minorHAnsi" w:hAnsiTheme="minorHAnsi" w:cstheme="minorHAnsi"/>
          <w:sz w:val="16"/>
          <w:szCs w:val="16"/>
        </w:rPr>
        <w:t>o</w:t>
      </w:r>
      <w:r w:rsidRPr="005934A5">
        <w:rPr>
          <w:rFonts w:asciiTheme="minorHAnsi" w:hAnsiTheme="minorHAnsi" w:cstheme="minorHAnsi"/>
          <w:sz w:val="16"/>
          <w:szCs w:val="16"/>
        </w:rPr>
        <w:t xml:space="preserve"> způsobil</w:t>
      </w:r>
      <w:r w:rsidR="001778D9" w:rsidRPr="005934A5">
        <w:rPr>
          <w:rFonts w:asciiTheme="minorHAnsi" w:hAnsiTheme="minorHAnsi" w:cstheme="minorHAnsi"/>
          <w:sz w:val="16"/>
          <w:szCs w:val="16"/>
        </w:rPr>
        <w:t>é</w:t>
      </w:r>
      <w:r w:rsidRPr="005934A5">
        <w:rPr>
          <w:rFonts w:asciiTheme="minorHAnsi" w:hAnsiTheme="minorHAnsi" w:cstheme="minorHAnsi"/>
          <w:sz w:val="16"/>
          <w:szCs w:val="16"/>
        </w:rPr>
        <w:t xml:space="preserve"> k provozu na pozemních komunikacích.</w:t>
      </w:r>
      <w:r w:rsidRPr="005934A5">
        <w:rPr>
          <w:sz w:val="16"/>
          <w:szCs w:val="16"/>
        </w:rPr>
        <w:t xml:space="preserve"> </w:t>
      </w:r>
      <w:r w:rsidRPr="005934A5">
        <w:rPr>
          <w:sz w:val="16"/>
          <w:szCs w:val="16"/>
          <w:u w:val="single"/>
        </w:rPr>
        <w:t xml:space="preserve"> </w:t>
      </w:r>
    </w:p>
    <w:p w14:paraId="09ACFEDA" w14:textId="77777777" w:rsidR="002B7A49" w:rsidRPr="005934A5" w:rsidRDefault="002B7A49">
      <w:pPr>
        <w:pStyle w:val="Textpoznpodarou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1DD2" w14:textId="77777777" w:rsidR="0087673D" w:rsidRDefault="00876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DBA9" w14:textId="77777777" w:rsidR="0087673D" w:rsidRDefault="008767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957E" w14:textId="77777777" w:rsidR="0087673D" w:rsidRDefault="00876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137530">
    <w:abstractNumId w:val="0"/>
  </w:num>
  <w:num w:numId="2" w16cid:durableId="1545290749">
    <w:abstractNumId w:val="0"/>
  </w:num>
  <w:num w:numId="3" w16cid:durableId="380137150">
    <w:abstractNumId w:val="0"/>
  </w:num>
  <w:num w:numId="4" w16cid:durableId="459567171">
    <w:abstractNumId w:val="0"/>
  </w:num>
  <w:num w:numId="5" w16cid:durableId="206264857">
    <w:abstractNumId w:val="0"/>
  </w:num>
  <w:num w:numId="6" w16cid:durableId="429741337">
    <w:abstractNumId w:val="0"/>
  </w:num>
  <w:num w:numId="7" w16cid:durableId="1719016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06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11358C"/>
    <w:rsid w:val="00140F3A"/>
    <w:rsid w:val="001457D2"/>
    <w:rsid w:val="00162CEC"/>
    <w:rsid w:val="0017323F"/>
    <w:rsid w:val="001778D9"/>
    <w:rsid w:val="001C6011"/>
    <w:rsid w:val="00224167"/>
    <w:rsid w:val="002A356F"/>
    <w:rsid w:val="002B158D"/>
    <w:rsid w:val="002B7A49"/>
    <w:rsid w:val="002D3252"/>
    <w:rsid w:val="003221AE"/>
    <w:rsid w:val="00346ADE"/>
    <w:rsid w:val="00363BC1"/>
    <w:rsid w:val="00387E5E"/>
    <w:rsid w:val="00391892"/>
    <w:rsid w:val="00393EB2"/>
    <w:rsid w:val="003A242A"/>
    <w:rsid w:val="003D5A06"/>
    <w:rsid w:val="003F707D"/>
    <w:rsid w:val="004048D4"/>
    <w:rsid w:val="00477E6D"/>
    <w:rsid w:val="00481704"/>
    <w:rsid w:val="00486BF0"/>
    <w:rsid w:val="00486FBB"/>
    <w:rsid w:val="0049244D"/>
    <w:rsid w:val="004A01B1"/>
    <w:rsid w:val="004A2C60"/>
    <w:rsid w:val="0050459E"/>
    <w:rsid w:val="00523B4A"/>
    <w:rsid w:val="0053236B"/>
    <w:rsid w:val="005838AD"/>
    <w:rsid w:val="005934A5"/>
    <w:rsid w:val="005A7870"/>
    <w:rsid w:val="005C39C5"/>
    <w:rsid w:val="005E06FD"/>
    <w:rsid w:val="00611AFE"/>
    <w:rsid w:val="00612BFF"/>
    <w:rsid w:val="0061475C"/>
    <w:rsid w:val="00622769"/>
    <w:rsid w:val="00634585"/>
    <w:rsid w:val="006375DA"/>
    <w:rsid w:val="006B3433"/>
    <w:rsid w:val="00706724"/>
    <w:rsid w:val="007252EC"/>
    <w:rsid w:val="00742298"/>
    <w:rsid w:val="007637CB"/>
    <w:rsid w:val="007725C8"/>
    <w:rsid w:val="007765A9"/>
    <w:rsid w:val="007C2C8A"/>
    <w:rsid w:val="007F2F91"/>
    <w:rsid w:val="00801399"/>
    <w:rsid w:val="00802092"/>
    <w:rsid w:val="00814E42"/>
    <w:rsid w:val="00822293"/>
    <w:rsid w:val="008253B5"/>
    <w:rsid w:val="00827FF4"/>
    <w:rsid w:val="00875E4B"/>
    <w:rsid w:val="0087673D"/>
    <w:rsid w:val="00886336"/>
    <w:rsid w:val="008B5FA3"/>
    <w:rsid w:val="008C083E"/>
    <w:rsid w:val="008C44F7"/>
    <w:rsid w:val="00911272"/>
    <w:rsid w:val="00922D60"/>
    <w:rsid w:val="009240B3"/>
    <w:rsid w:val="009371C3"/>
    <w:rsid w:val="009500A8"/>
    <w:rsid w:val="009607D4"/>
    <w:rsid w:val="00976D53"/>
    <w:rsid w:val="0098762D"/>
    <w:rsid w:val="009A11BA"/>
    <w:rsid w:val="009B7836"/>
    <w:rsid w:val="009E516F"/>
    <w:rsid w:val="009E7BD6"/>
    <w:rsid w:val="009F0AAE"/>
    <w:rsid w:val="00A67939"/>
    <w:rsid w:val="00A81409"/>
    <w:rsid w:val="00A933DE"/>
    <w:rsid w:val="00AA2159"/>
    <w:rsid w:val="00AB7B7C"/>
    <w:rsid w:val="00B0239D"/>
    <w:rsid w:val="00B1528F"/>
    <w:rsid w:val="00B32C40"/>
    <w:rsid w:val="00B42466"/>
    <w:rsid w:val="00B50A8C"/>
    <w:rsid w:val="00B65274"/>
    <w:rsid w:val="00BA6CBE"/>
    <w:rsid w:val="00BC32F3"/>
    <w:rsid w:val="00BD5EAB"/>
    <w:rsid w:val="00BE2CDD"/>
    <w:rsid w:val="00BE3193"/>
    <w:rsid w:val="00C07BB5"/>
    <w:rsid w:val="00C41993"/>
    <w:rsid w:val="00C75614"/>
    <w:rsid w:val="00C762D3"/>
    <w:rsid w:val="00CA6121"/>
    <w:rsid w:val="00D45A4F"/>
    <w:rsid w:val="00D564D0"/>
    <w:rsid w:val="00D858CD"/>
    <w:rsid w:val="00D872C8"/>
    <w:rsid w:val="00D92A40"/>
    <w:rsid w:val="00D935D5"/>
    <w:rsid w:val="00DA011F"/>
    <w:rsid w:val="00DB33C4"/>
    <w:rsid w:val="00DD4BBC"/>
    <w:rsid w:val="00E02388"/>
    <w:rsid w:val="00E119ED"/>
    <w:rsid w:val="00E16394"/>
    <w:rsid w:val="00E16E74"/>
    <w:rsid w:val="00E36D42"/>
    <w:rsid w:val="00E3797A"/>
    <w:rsid w:val="00E42085"/>
    <w:rsid w:val="00EA1267"/>
    <w:rsid w:val="00ED0737"/>
    <w:rsid w:val="00ED0A12"/>
    <w:rsid w:val="00EF462F"/>
    <w:rsid w:val="00F0556B"/>
    <w:rsid w:val="00F06CA2"/>
    <w:rsid w:val="00F43A9F"/>
    <w:rsid w:val="00F80E83"/>
    <w:rsid w:val="00F96F21"/>
    <w:rsid w:val="00FB2994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Zienčová</cp:lastModifiedBy>
  <cp:revision>16</cp:revision>
  <cp:lastPrinted>2021-04-09T10:34:00Z</cp:lastPrinted>
  <dcterms:created xsi:type="dcterms:W3CDTF">2022-11-04T07:35:00Z</dcterms:created>
  <dcterms:modified xsi:type="dcterms:W3CDTF">2025-05-06T07:23:00Z</dcterms:modified>
</cp:coreProperties>
</file>