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5EB2" w14:textId="77777777" w:rsidR="00183FAF" w:rsidRDefault="00183FAF" w:rsidP="00966326">
      <w:pPr>
        <w:jc w:val="center"/>
        <w:rPr>
          <w:rFonts w:asciiTheme="minorHAnsi" w:hAnsiTheme="minorHAnsi" w:cstheme="minorHAnsi"/>
          <w:b/>
          <w:color w:val="548DD4"/>
          <w:sz w:val="40"/>
          <w:szCs w:val="32"/>
        </w:rPr>
      </w:pPr>
      <w:r w:rsidRPr="00280DD9">
        <w:rPr>
          <w:rFonts w:asciiTheme="minorHAnsi" w:hAnsiTheme="minorHAnsi" w:cstheme="minorHAnsi"/>
          <w:b/>
          <w:color w:val="548DD4"/>
          <w:sz w:val="40"/>
          <w:szCs w:val="32"/>
        </w:rPr>
        <w:t>KRYCÍ LIST NABÍDKY</w:t>
      </w:r>
    </w:p>
    <w:p w14:paraId="1200A05E" w14:textId="77777777" w:rsidR="00B462C5" w:rsidRPr="00B462C5" w:rsidRDefault="00B462C5" w:rsidP="00B462C5">
      <w:pPr>
        <w:pStyle w:val="Bezmezer"/>
        <w:rPr>
          <w:sz w:val="16"/>
          <w:szCs w:val="16"/>
        </w:rPr>
      </w:pPr>
    </w:p>
    <w:p w14:paraId="6A93FD01" w14:textId="77777777" w:rsidR="000F04A4" w:rsidRDefault="000F04A4" w:rsidP="000F04A4">
      <w:pPr>
        <w:ind w:left="360"/>
        <w:jc w:val="center"/>
        <w:rPr>
          <w:rFonts w:cs="Calibri"/>
          <w:bCs/>
          <w:sz w:val="36"/>
          <w:szCs w:val="32"/>
        </w:rPr>
      </w:pPr>
      <w:r w:rsidRPr="00211606">
        <w:rPr>
          <w:rFonts w:cs="Calibri"/>
          <w:bCs/>
          <w:sz w:val="36"/>
          <w:szCs w:val="32"/>
        </w:rPr>
        <w:t>„</w:t>
      </w:r>
      <w:r>
        <w:rPr>
          <w:rFonts w:cs="Calibri"/>
          <w:bCs/>
          <w:sz w:val="36"/>
          <w:szCs w:val="32"/>
        </w:rPr>
        <w:t>O</w:t>
      </w:r>
      <w:r w:rsidRPr="00211606">
        <w:rPr>
          <w:rFonts w:cs="Calibri"/>
          <w:bCs/>
          <w:sz w:val="36"/>
          <w:szCs w:val="32"/>
        </w:rPr>
        <w:t>prav</w:t>
      </w:r>
      <w:r>
        <w:rPr>
          <w:rFonts w:cs="Calibri"/>
          <w:bCs/>
          <w:sz w:val="36"/>
          <w:szCs w:val="32"/>
        </w:rPr>
        <w:t>y</w:t>
      </w:r>
      <w:r w:rsidRPr="00211606">
        <w:rPr>
          <w:rFonts w:cs="Calibri"/>
          <w:bCs/>
          <w:sz w:val="36"/>
          <w:szCs w:val="32"/>
        </w:rPr>
        <w:t xml:space="preserve"> chodníků ve Vidnavě</w:t>
      </w:r>
      <w:r>
        <w:rPr>
          <w:rFonts w:cs="Calibri"/>
          <w:bCs/>
          <w:sz w:val="36"/>
          <w:szCs w:val="32"/>
        </w:rPr>
        <w:t xml:space="preserve"> po povodni</w:t>
      </w:r>
      <w:r w:rsidRPr="00211606">
        <w:rPr>
          <w:rFonts w:cs="Calibri"/>
          <w:bCs/>
          <w:sz w:val="36"/>
          <w:szCs w:val="32"/>
        </w:rPr>
        <w:t>“</w:t>
      </w:r>
    </w:p>
    <w:p w14:paraId="686738DF" w14:textId="77777777" w:rsidR="00966326" w:rsidRDefault="00966326" w:rsidP="00876D0C">
      <w:pPr>
        <w:jc w:val="center"/>
        <w:rPr>
          <w:rFonts w:asciiTheme="minorHAnsi" w:hAnsiTheme="minorHAnsi" w:cstheme="minorHAnsi"/>
          <w:sz w:val="22"/>
        </w:rPr>
      </w:pPr>
    </w:p>
    <w:p w14:paraId="5AFDA145" w14:textId="015252E6" w:rsidR="00183FAF" w:rsidRDefault="00231085" w:rsidP="00876D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Veřejná zakázka malého rozsahu</w:t>
      </w:r>
    </w:p>
    <w:p w14:paraId="4F20C13C" w14:textId="77777777" w:rsidR="00876D0C" w:rsidRDefault="00876D0C">
      <w:pPr>
        <w:rPr>
          <w:rFonts w:asciiTheme="minorHAnsi" w:hAnsiTheme="minorHAnsi" w:cstheme="minorHAnsi"/>
          <w:sz w:val="12"/>
        </w:rPr>
      </w:pPr>
    </w:p>
    <w:tbl>
      <w:tblPr>
        <w:tblW w:w="94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226"/>
      </w:tblGrid>
      <w:tr w:rsidR="006C3E54" w:rsidRPr="004B56A3" w14:paraId="01F017D3" w14:textId="77777777" w:rsidTr="00010972">
        <w:trPr>
          <w:trHeight w:val="340"/>
        </w:trPr>
        <w:tc>
          <w:tcPr>
            <w:tcW w:w="9474" w:type="dxa"/>
            <w:gridSpan w:val="2"/>
            <w:shd w:val="clear" w:color="auto" w:fill="548DD4"/>
            <w:vAlign w:val="center"/>
          </w:tcPr>
          <w:p w14:paraId="36A20D97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6C3E54" w:rsidRPr="004B56A3" w14:paraId="7F13AE4E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72CEB571" w14:textId="77777777" w:rsidR="006C3E54" w:rsidRPr="004B56A3" w:rsidRDefault="006C3E54" w:rsidP="00010972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723E9" w:rsidRPr="004B56A3" w14:paraId="6D892BE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3112D9A7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3B34A420" w14:textId="503FF914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Město Vidnava</w:t>
            </w:r>
          </w:p>
        </w:tc>
      </w:tr>
      <w:tr w:rsidR="005723E9" w:rsidRPr="004B56A3" w14:paraId="4AE37E1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266134F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26" w:type="dxa"/>
            <w:vAlign w:val="center"/>
          </w:tcPr>
          <w:p w14:paraId="60FFA82C" w14:textId="6961C100" w:rsidR="005723E9" w:rsidRPr="00572913" w:rsidRDefault="000F04A4" w:rsidP="003146C7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</w:p>
        </w:tc>
      </w:tr>
      <w:tr w:rsidR="005723E9" w:rsidRPr="004B56A3" w14:paraId="0CB2504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4693DF5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5226" w:type="dxa"/>
            <w:vAlign w:val="center"/>
          </w:tcPr>
          <w:p w14:paraId="247A8E50" w14:textId="4143898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>starosta</w:t>
            </w:r>
          </w:p>
        </w:tc>
      </w:tr>
      <w:tr w:rsidR="005723E9" w:rsidRPr="004B56A3" w14:paraId="254326A8" w14:textId="77777777" w:rsidTr="003146C7">
        <w:trPr>
          <w:trHeight w:val="352"/>
        </w:trPr>
        <w:tc>
          <w:tcPr>
            <w:tcW w:w="4248" w:type="dxa"/>
            <w:vAlign w:val="center"/>
          </w:tcPr>
          <w:p w14:paraId="2FBE9CFE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3E999703" w14:textId="3A0E322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00 303 585</w:t>
            </w:r>
          </w:p>
        </w:tc>
      </w:tr>
      <w:tr w:rsidR="006C3E54" w:rsidRPr="004B56A3" w14:paraId="1C8A6E8B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3ABA6A3D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1.2. Dodavatel</w:t>
            </w:r>
          </w:p>
        </w:tc>
      </w:tr>
      <w:tr w:rsidR="0046401A" w:rsidRPr="004B56A3" w14:paraId="186CBC5C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5BF8FC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20FCAC5A" w14:textId="31E90F22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776A44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E82C9B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5226" w:type="dxa"/>
            <w:vAlign w:val="center"/>
          </w:tcPr>
          <w:p w14:paraId="1A818FCE" w14:textId="084AA05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6B499C7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D884A53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26" w:type="dxa"/>
            <w:vAlign w:val="center"/>
          </w:tcPr>
          <w:p w14:paraId="10981D9C" w14:textId="6B16B225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C61E43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97C324C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dodavatele:</w:t>
            </w:r>
          </w:p>
        </w:tc>
        <w:tc>
          <w:tcPr>
            <w:tcW w:w="5226" w:type="dxa"/>
            <w:vAlign w:val="center"/>
          </w:tcPr>
          <w:p w14:paraId="3CA260A1" w14:textId="530B0BE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D3D7A0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27D091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61D39665" w14:textId="407C82BD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71CAED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A7E65FD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2E1B446C" w14:textId="200E7D0C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5793E73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526C2C25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1AE67092" w14:textId="38EB34C8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CB951C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675D781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5226" w:type="dxa"/>
            <w:vAlign w:val="center"/>
          </w:tcPr>
          <w:p w14:paraId="07D54B60" w14:textId="7800CB4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23592CA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C823594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7A4E27C8" w14:textId="1EFF67E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B2376A0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2F11D177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599D85D1" w14:textId="406C5A49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A8A877A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C3E54" w:rsidRPr="00E777DA" w14:paraId="3E721ACD" w14:textId="77777777" w:rsidTr="00010972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548DD4"/>
            <w:vAlign w:val="center"/>
          </w:tcPr>
          <w:p w14:paraId="5F7C4BBA" w14:textId="77777777" w:rsidR="006C3E54" w:rsidRPr="00E777DA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6C3E54" w:rsidRPr="00E777DA" w14:paraId="478B2178" w14:textId="77777777" w:rsidTr="00010972">
        <w:trPr>
          <w:trHeight w:val="68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B0A75" w14:textId="77777777" w:rsidR="006C3E54" w:rsidRPr="00365D05" w:rsidRDefault="006C3E54" w:rsidP="000109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CF822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EAB9" w14:textId="77777777" w:rsidR="006C3E54" w:rsidRPr="00E777DA" w:rsidRDefault="006C3E54" w:rsidP="00010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481C9" w14:textId="77777777" w:rsidR="006C3E54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F040045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6401A" w:rsidRPr="00E777DA" w14:paraId="7DFCC613" w14:textId="77777777" w:rsidTr="0046401A">
        <w:trPr>
          <w:trHeight w:val="515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FE098" w14:textId="32145E19" w:rsidR="0046401A" w:rsidRPr="00240A09" w:rsidRDefault="0046401A" w:rsidP="004640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dílo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8058F" w14:textId="194924B1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E65E" w14:textId="04D56F72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8C510" w14:textId="0B2122A3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547BE99" w14:textId="77777777" w:rsidR="006C3E54" w:rsidRDefault="006C3E54" w:rsidP="006C3E54">
      <w:pPr>
        <w:rPr>
          <w:rFonts w:asciiTheme="minorHAnsi" w:hAnsiTheme="minorHAnsi" w:cstheme="minorHAnsi"/>
          <w:sz w:val="12"/>
        </w:rPr>
      </w:pPr>
    </w:p>
    <w:p w14:paraId="0C67E733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6C3E54" w:rsidRPr="004B56A3" w14:paraId="442FDD0F" w14:textId="77777777" w:rsidTr="00010972">
        <w:trPr>
          <w:trHeight w:val="340"/>
        </w:trPr>
        <w:tc>
          <w:tcPr>
            <w:tcW w:w="9469" w:type="dxa"/>
            <w:gridSpan w:val="2"/>
            <w:shd w:val="clear" w:color="auto" w:fill="548DD4"/>
            <w:vAlign w:val="center"/>
          </w:tcPr>
          <w:p w14:paraId="091D4D6C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dodavatele jednat</w:t>
            </w:r>
          </w:p>
        </w:tc>
      </w:tr>
      <w:tr w:rsidR="0046401A" w:rsidRPr="004B56A3" w14:paraId="692259E1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7B406475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705ADECD" w14:textId="4EE79F0A" w:rsidR="0046401A" w:rsidRPr="004B56A3" w:rsidRDefault="0046401A" w:rsidP="0046401A">
            <w:pPr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D9999E4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65DEECDF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34320293" w14:textId="25DE3EBA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C321029" w14:textId="77777777" w:rsidTr="0046401A">
        <w:trPr>
          <w:trHeight w:val="457"/>
        </w:trPr>
        <w:tc>
          <w:tcPr>
            <w:tcW w:w="2808" w:type="dxa"/>
            <w:vAlign w:val="center"/>
          </w:tcPr>
          <w:p w14:paraId="08B1AD87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235AC486" w14:textId="113E836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7A2D9AC" w14:textId="77777777" w:rsidR="00AB1957" w:rsidRPr="00E777DA" w:rsidRDefault="00AB1957" w:rsidP="00966326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B0501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A5D8" w14:textId="77777777" w:rsidR="00530651" w:rsidRDefault="00530651" w:rsidP="006120A5">
      <w:r>
        <w:separator/>
      </w:r>
    </w:p>
  </w:endnote>
  <w:endnote w:type="continuationSeparator" w:id="0">
    <w:p w14:paraId="4FBFECB9" w14:textId="77777777" w:rsidR="00530651" w:rsidRDefault="0053065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9AD" w14:textId="77777777" w:rsidR="00503721" w:rsidRDefault="000E375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7B6B1951" w14:textId="77777777" w:rsidR="00503721" w:rsidRDefault="0050372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718D" w14:textId="77777777" w:rsidR="00503721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DC4259">
      <w:rPr>
        <w:rFonts w:asciiTheme="minorHAnsi" w:hAnsiTheme="minorHAnsi" w:cstheme="minorHAnsi"/>
        <w:bCs/>
        <w:noProof/>
        <w:sz w:val="16"/>
      </w:rPr>
      <w:t>2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73EB" w14:textId="116198D1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46401A">
      <w:rPr>
        <w:rFonts w:asciiTheme="minorHAnsi" w:hAnsiTheme="minorHAnsi" w:cstheme="minorHAnsi"/>
        <w:bCs/>
        <w:noProof/>
        <w:sz w:val="16"/>
      </w:rPr>
      <w:t>1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9E35" w14:textId="77777777" w:rsidR="00530651" w:rsidRDefault="00530651" w:rsidP="006120A5">
      <w:r>
        <w:separator/>
      </w:r>
    </w:p>
  </w:footnote>
  <w:footnote w:type="continuationSeparator" w:id="0">
    <w:p w14:paraId="517DD71D" w14:textId="77777777" w:rsidR="00530651" w:rsidRDefault="00530651" w:rsidP="006120A5">
      <w:r>
        <w:continuationSeparator/>
      </w:r>
    </w:p>
  </w:footnote>
  <w:footnote w:id="1">
    <w:p w14:paraId="526AC0F1" w14:textId="05676A14" w:rsidR="0046401A" w:rsidRDefault="0046401A" w:rsidP="004640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041F">
        <w:t>Uvádí se absolutní hodnota celkové nabídkové ceny v českých korunách.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4AFE" w14:textId="77777777" w:rsidR="00FA7444" w:rsidRDefault="00FA7444" w:rsidP="00FA7444">
    <w:pPr>
      <w:rPr>
        <w:rFonts w:asciiTheme="minorHAnsi" w:hAnsiTheme="minorHAnsi" w:cstheme="minorHAnsi"/>
        <w:b/>
        <w:color w:val="548DD4"/>
        <w:sz w:val="32"/>
      </w:rPr>
    </w:pPr>
  </w:p>
  <w:p w14:paraId="449EE12B" w14:textId="77777777" w:rsidR="009B70E2" w:rsidRPr="00FA7444" w:rsidRDefault="00FA7444" w:rsidP="00FA7444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>
      <w:rPr>
        <w:rFonts w:asciiTheme="minorHAnsi" w:hAnsiTheme="minorHAnsi" w:cstheme="minorHAnsi"/>
        <w:b/>
        <w:color w:val="548DD4"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56450"/>
    <w:multiLevelType w:val="hybridMultilevel"/>
    <w:tmpl w:val="3512703E"/>
    <w:lvl w:ilvl="0" w:tplc="2B2693FA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682513936">
    <w:abstractNumId w:val="13"/>
  </w:num>
  <w:num w:numId="2" w16cid:durableId="1138302361">
    <w:abstractNumId w:val="2"/>
  </w:num>
  <w:num w:numId="3" w16cid:durableId="567155017">
    <w:abstractNumId w:val="10"/>
  </w:num>
  <w:num w:numId="4" w16cid:durableId="1635520183">
    <w:abstractNumId w:val="9"/>
  </w:num>
  <w:num w:numId="5" w16cid:durableId="456683945">
    <w:abstractNumId w:val="3"/>
  </w:num>
  <w:num w:numId="6" w16cid:durableId="917523260">
    <w:abstractNumId w:val="0"/>
  </w:num>
  <w:num w:numId="7" w16cid:durableId="77408674">
    <w:abstractNumId w:val="5"/>
  </w:num>
  <w:num w:numId="8" w16cid:durableId="230771993">
    <w:abstractNumId w:val="8"/>
  </w:num>
  <w:num w:numId="9" w16cid:durableId="2012444938">
    <w:abstractNumId w:val="6"/>
  </w:num>
  <w:num w:numId="10" w16cid:durableId="1394156614">
    <w:abstractNumId w:val="1"/>
  </w:num>
  <w:num w:numId="11" w16cid:durableId="1018776711">
    <w:abstractNumId w:val="12"/>
  </w:num>
  <w:num w:numId="12" w16cid:durableId="1588267347">
    <w:abstractNumId w:val="4"/>
  </w:num>
  <w:num w:numId="13" w16cid:durableId="708339226">
    <w:abstractNumId w:val="11"/>
  </w:num>
  <w:num w:numId="14" w16cid:durableId="174340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071E6"/>
    <w:rsid w:val="000722A1"/>
    <w:rsid w:val="00075E12"/>
    <w:rsid w:val="000B5B6D"/>
    <w:rsid w:val="000B5C66"/>
    <w:rsid w:val="000C3663"/>
    <w:rsid w:val="000D2ED8"/>
    <w:rsid w:val="000E3756"/>
    <w:rsid w:val="000E3E94"/>
    <w:rsid w:val="000E4D5D"/>
    <w:rsid w:val="000F04A4"/>
    <w:rsid w:val="00105E98"/>
    <w:rsid w:val="00121BEF"/>
    <w:rsid w:val="00133823"/>
    <w:rsid w:val="00150056"/>
    <w:rsid w:val="0015295E"/>
    <w:rsid w:val="001541D7"/>
    <w:rsid w:val="00172C95"/>
    <w:rsid w:val="00177CB3"/>
    <w:rsid w:val="00177DD0"/>
    <w:rsid w:val="00183FAF"/>
    <w:rsid w:val="00194FE0"/>
    <w:rsid w:val="001C2701"/>
    <w:rsid w:val="001C3C63"/>
    <w:rsid w:val="001C5FAF"/>
    <w:rsid w:val="001E10EC"/>
    <w:rsid w:val="001E5BC8"/>
    <w:rsid w:val="001E6495"/>
    <w:rsid w:val="001F2484"/>
    <w:rsid w:val="001F3F5F"/>
    <w:rsid w:val="002000C4"/>
    <w:rsid w:val="00201DB3"/>
    <w:rsid w:val="002036E8"/>
    <w:rsid w:val="002050E9"/>
    <w:rsid w:val="00210192"/>
    <w:rsid w:val="00231085"/>
    <w:rsid w:val="00237165"/>
    <w:rsid w:val="0024522F"/>
    <w:rsid w:val="002473E5"/>
    <w:rsid w:val="00264AF4"/>
    <w:rsid w:val="00266376"/>
    <w:rsid w:val="002746D7"/>
    <w:rsid w:val="00280DD9"/>
    <w:rsid w:val="00293867"/>
    <w:rsid w:val="002A3B08"/>
    <w:rsid w:val="002B19C0"/>
    <w:rsid w:val="002C35A6"/>
    <w:rsid w:val="002C63EF"/>
    <w:rsid w:val="002E20D1"/>
    <w:rsid w:val="002E21C4"/>
    <w:rsid w:val="002E2693"/>
    <w:rsid w:val="002E4FCE"/>
    <w:rsid w:val="00302210"/>
    <w:rsid w:val="003055E3"/>
    <w:rsid w:val="00312C12"/>
    <w:rsid w:val="003146C7"/>
    <w:rsid w:val="00314766"/>
    <w:rsid w:val="0031743C"/>
    <w:rsid w:val="00322F96"/>
    <w:rsid w:val="0032339D"/>
    <w:rsid w:val="00333B22"/>
    <w:rsid w:val="00341239"/>
    <w:rsid w:val="0035319F"/>
    <w:rsid w:val="003547AD"/>
    <w:rsid w:val="00365D05"/>
    <w:rsid w:val="00384A6F"/>
    <w:rsid w:val="00386FB6"/>
    <w:rsid w:val="00397420"/>
    <w:rsid w:val="003B1CA5"/>
    <w:rsid w:val="003B388A"/>
    <w:rsid w:val="003B5EFB"/>
    <w:rsid w:val="003B65C8"/>
    <w:rsid w:val="003C58F3"/>
    <w:rsid w:val="003D56C7"/>
    <w:rsid w:val="003E033C"/>
    <w:rsid w:val="003E10CC"/>
    <w:rsid w:val="003E6817"/>
    <w:rsid w:val="003F3B99"/>
    <w:rsid w:val="00433BCF"/>
    <w:rsid w:val="00440569"/>
    <w:rsid w:val="0044548A"/>
    <w:rsid w:val="0046401A"/>
    <w:rsid w:val="00464885"/>
    <w:rsid w:val="004756F5"/>
    <w:rsid w:val="00476F37"/>
    <w:rsid w:val="004815EC"/>
    <w:rsid w:val="00484E0F"/>
    <w:rsid w:val="00485A9C"/>
    <w:rsid w:val="00487EA9"/>
    <w:rsid w:val="0049574C"/>
    <w:rsid w:val="004B56A3"/>
    <w:rsid w:val="004B7D67"/>
    <w:rsid w:val="00503721"/>
    <w:rsid w:val="00507F0E"/>
    <w:rsid w:val="005301DA"/>
    <w:rsid w:val="00530651"/>
    <w:rsid w:val="005516F2"/>
    <w:rsid w:val="005679D2"/>
    <w:rsid w:val="005723E9"/>
    <w:rsid w:val="00573EDA"/>
    <w:rsid w:val="00583726"/>
    <w:rsid w:val="0058375A"/>
    <w:rsid w:val="00584801"/>
    <w:rsid w:val="005923AE"/>
    <w:rsid w:val="005D1F60"/>
    <w:rsid w:val="00610F38"/>
    <w:rsid w:val="006120A5"/>
    <w:rsid w:val="00616443"/>
    <w:rsid w:val="00620906"/>
    <w:rsid w:val="00623464"/>
    <w:rsid w:val="006238CB"/>
    <w:rsid w:val="006250D1"/>
    <w:rsid w:val="00631C6C"/>
    <w:rsid w:val="00631F10"/>
    <w:rsid w:val="006450B5"/>
    <w:rsid w:val="00647DE8"/>
    <w:rsid w:val="00666193"/>
    <w:rsid w:val="0066744B"/>
    <w:rsid w:val="006A3AF1"/>
    <w:rsid w:val="006A5DD8"/>
    <w:rsid w:val="006B1CE4"/>
    <w:rsid w:val="006B62BE"/>
    <w:rsid w:val="006C1F7B"/>
    <w:rsid w:val="006C3E54"/>
    <w:rsid w:val="006D041F"/>
    <w:rsid w:val="006D7555"/>
    <w:rsid w:val="00700BA4"/>
    <w:rsid w:val="00706D6E"/>
    <w:rsid w:val="0071226D"/>
    <w:rsid w:val="007228BA"/>
    <w:rsid w:val="00736EAD"/>
    <w:rsid w:val="0074571A"/>
    <w:rsid w:val="00747FA1"/>
    <w:rsid w:val="0076140B"/>
    <w:rsid w:val="00762D0A"/>
    <w:rsid w:val="00786A82"/>
    <w:rsid w:val="00787BFA"/>
    <w:rsid w:val="0079075D"/>
    <w:rsid w:val="007E592B"/>
    <w:rsid w:val="007E6673"/>
    <w:rsid w:val="007F33D2"/>
    <w:rsid w:val="007F7073"/>
    <w:rsid w:val="00803D0C"/>
    <w:rsid w:val="008163B7"/>
    <w:rsid w:val="00817F97"/>
    <w:rsid w:val="00825E71"/>
    <w:rsid w:val="00835B7E"/>
    <w:rsid w:val="008378D2"/>
    <w:rsid w:val="0083790C"/>
    <w:rsid w:val="00840C14"/>
    <w:rsid w:val="00850E49"/>
    <w:rsid w:val="00854D7B"/>
    <w:rsid w:val="008645E7"/>
    <w:rsid w:val="00872A29"/>
    <w:rsid w:val="00876D0C"/>
    <w:rsid w:val="00880AAA"/>
    <w:rsid w:val="00884D1B"/>
    <w:rsid w:val="00886FF7"/>
    <w:rsid w:val="008873EF"/>
    <w:rsid w:val="00894857"/>
    <w:rsid w:val="008B21B9"/>
    <w:rsid w:val="008C089D"/>
    <w:rsid w:val="008C33E2"/>
    <w:rsid w:val="008C6008"/>
    <w:rsid w:val="008D3E2B"/>
    <w:rsid w:val="008D6A99"/>
    <w:rsid w:val="00900C73"/>
    <w:rsid w:val="00906281"/>
    <w:rsid w:val="00914513"/>
    <w:rsid w:val="00916AF9"/>
    <w:rsid w:val="0095706C"/>
    <w:rsid w:val="00963989"/>
    <w:rsid w:val="00966326"/>
    <w:rsid w:val="00967AC2"/>
    <w:rsid w:val="00973A3D"/>
    <w:rsid w:val="009811A5"/>
    <w:rsid w:val="00990040"/>
    <w:rsid w:val="00992CE6"/>
    <w:rsid w:val="009A52EF"/>
    <w:rsid w:val="009B4DF0"/>
    <w:rsid w:val="009B70E2"/>
    <w:rsid w:val="009C01D7"/>
    <w:rsid w:val="009C4AE9"/>
    <w:rsid w:val="009E28E6"/>
    <w:rsid w:val="009E598D"/>
    <w:rsid w:val="00A3063D"/>
    <w:rsid w:val="00A34C25"/>
    <w:rsid w:val="00A3551C"/>
    <w:rsid w:val="00A36845"/>
    <w:rsid w:val="00A52815"/>
    <w:rsid w:val="00A60B07"/>
    <w:rsid w:val="00A64659"/>
    <w:rsid w:val="00A709EE"/>
    <w:rsid w:val="00AA1C40"/>
    <w:rsid w:val="00AB1957"/>
    <w:rsid w:val="00AC0C3F"/>
    <w:rsid w:val="00AD2025"/>
    <w:rsid w:val="00AF1F1F"/>
    <w:rsid w:val="00AF2832"/>
    <w:rsid w:val="00AF7EDD"/>
    <w:rsid w:val="00B05013"/>
    <w:rsid w:val="00B165EA"/>
    <w:rsid w:val="00B16BEE"/>
    <w:rsid w:val="00B462C5"/>
    <w:rsid w:val="00B475A5"/>
    <w:rsid w:val="00B53ADB"/>
    <w:rsid w:val="00B6272D"/>
    <w:rsid w:val="00B74C56"/>
    <w:rsid w:val="00B80122"/>
    <w:rsid w:val="00B818CE"/>
    <w:rsid w:val="00B9398A"/>
    <w:rsid w:val="00B95144"/>
    <w:rsid w:val="00BB66D9"/>
    <w:rsid w:val="00BC1253"/>
    <w:rsid w:val="00BD1349"/>
    <w:rsid w:val="00BD27A7"/>
    <w:rsid w:val="00BD5EAF"/>
    <w:rsid w:val="00BE5494"/>
    <w:rsid w:val="00BE56C4"/>
    <w:rsid w:val="00C3273B"/>
    <w:rsid w:val="00C35373"/>
    <w:rsid w:val="00C4021C"/>
    <w:rsid w:val="00C422DF"/>
    <w:rsid w:val="00C61EE3"/>
    <w:rsid w:val="00C66292"/>
    <w:rsid w:val="00C8751C"/>
    <w:rsid w:val="00C87FDB"/>
    <w:rsid w:val="00CA08D0"/>
    <w:rsid w:val="00CA0E46"/>
    <w:rsid w:val="00CB1FF4"/>
    <w:rsid w:val="00CB6617"/>
    <w:rsid w:val="00CB6915"/>
    <w:rsid w:val="00CD06AB"/>
    <w:rsid w:val="00CF07CE"/>
    <w:rsid w:val="00D03B0B"/>
    <w:rsid w:val="00D128AB"/>
    <w:rsid w:val="00D159C0"/>
    <w:rsid w:val="00D1757B"/>
    <w:rsid w:val="00D2076D"/>
    <w:rsid w:val="00D20A22"/>
    <w:rsid w:val="00D33BB2"/>
    <w:rsid w:val="00D33E1C"/>
    <w:rsid w:val="00D40804"/>
    <w:rsid w:val="00D4083E"/>
    <w:rsid w:val="00D45530"/>
    <w:rsid w:val="00D806AC"/>
    <w:rsid w:val="00D816FD"/>
    <w:rsid w:val="00D82B1B"/>
    <w:rsid w:val="00D871C9"/>
    <w:rsid w:val="00D87656"/>
    <w:rsid w:val="00DA784C"/>
    <w:rsid w:val="00DB169A"/>
    <w:rsid w:val="00DB37E9"/>
    <w:rsid w:val="00DB4719"/>
    <w:rsid w:val="00DB67F9"/>
    <w:rsid w:val="00DC4259"/>
    <w:rsid w:val="00DD2A29"/>
    <w:rsid w:val="00DD6932"/>
    <w:rsid w:val="00DD7654"/>
    <w:rsid w:val="00DE4643"/>
    <w:rsid w:val="00DE4859"/>
    <w:rsid w:val="00DE7132"/>
    <w:rsid w:val="00DF3F10"/>
    <w:rsid w:val="00E00886"/>
    <w:rsid w:val="00E102D1"/>
    <w:rsid w:val="00E33F1D"/>
    <w:rsid w:val="00E457F3"/>
    <w:rsid w:val="00E4676B"/>
    <w:rsid w:val="00E52DF7"/>
    <w:rsid w:val="00E6034B"/>
    <w:rsid w:val="00E755A8"/>
    <w:rsid w:val="00E777DA"/>
    <w:rsid w:val="00E92C80"/>
    <w:rsid w:val="00EA6841"/>
    <w:rsid w:val="00EB28D7"/>
    <w:rsid w:val="00ED4EE8"/>
    <w:rsid w:val="00EE0172"/>
    <w:rsid w:val="00EE2370"/>
    <w:rsid w:val="00EE67B1"/>
    <w:rsid w:val="00EE754A"/>
    <w:rsid w:val="00EF6309"/>
    <w:rsid w:val="00F006A3"/>
    <w:rsid w:val="00F00710"/>
    <w:rsid w:val="00F00C56"/>
    <w:rsid w:val="00F20DDF"/>
    <w:rsid w:val="00F31AAC"/>
    <w:rsid w:val="00F32194"/>
    <w:rsid w:val="00F42C03"/>
    <w:rsid w:val="00F5695A"/>
    <w:rsid w:val="00F62481"/>
    <w:rsid w:val="00F81B9D"/>
    <w:rsid w:val="00F9349D"/>
    <w:rsid w:val="00FA6532"/>
    <w:rsid w:val="00FA7444"/>
    <w:rsid w:val="00FB1510"/>
    <w:rsid w:val="00FB2F73"/>
    <w:rsid w:val="00FB3AF1"/>
    <w:rsid w:val="00FE3D06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727B"/>
  <w15:docId w15:val="{2370825D-14DF-4E1D-876A-1EC05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5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183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A">
    <w:name w:val="AA"/>
    <w:basedOn w:val="Normln"/>
    <w:next w:val="Normln"/>
    <w:link w:val="AAChar"/>
    <w:qFormat/>
    <w:rsid w:val="00B818CE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ind w:left="357" w:hanging="357"/>
    </w:pPr>
    <w:rPr>
      <w:rFonts w:asciiTheme="minorHAnsi" w:hAnsiTheme="minorHAnsi"/>
      <w:b/>
      <w:caps/>
      <w:color w:val="FFFFFF" w:themeColor="background1"/>
    </w:rPr>
  </w:style>
  <w:style w:type="character" w:customStyle="1" w:styleId="AAChar">
    <w:name w:val="AA Char"/>
    <w:basedOn w:val="Nadpis2Char"/>
    <w:link w:val="AA"/>
    <w:rsid w:val="00B818CE"/>
    <w:rPr>
      <w:rFonts w:asciiTheme="majorHAnsi" w:eastAsia="Times New Roman" w:hAnsiTheme="majorHAnsi" w:cs="Times New Roman"/>
      <w:b/>
      <w:bCs w:val="0"/>
      <w:caps/>
      <w:color w:val="FFFFFF" w:themeColor="background1"/>
      <w:sz w:val="24"/>
      <w:szCs w:val="24"/>
      <w:shd w:val="clear" w:color="auto" w:fill="548DD4"/>
      <w:lang w:eastAsia="cs-CZ"/>
    </w:rPr>
  </w:style>
  <w:style w:type="paragraph" w:styleId="Bezmezer">
    <w:name w:val="No Spacing"/>
    <w:uiPriority w:val="1"/>
    <w:qFormat/>
    <w:rsid w:val="00B4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41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4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0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29AA-29AE-4084-98C6-03E7CB3F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technik</cp:lastModifiedBy>
  <cp:revision>49</cp:revision>
  <dcterms:created xsi:type="dcterms:W3CDTF">2018-02-15T16:19:00Z</dcterms:created>
  <dcterms:modified xsi:type="dcterms:W3CDTF">2025-05-27T07:37:00Z</dcterms:modified>
</cp:coreProperties>
</file>