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EBD14" w14:textId="77777777" w:rsidR="003A091C" w:rsidRDefault="00717576" w:rsidP="003A091C">
      <w:pPr>
        <w:widowControl/>
        <w:autoSpaceDE/>
        <w:autoSpaceDN/>
        <w:adjustRightInd/>
        <w:jc w:val="center"/>
        <w:rPr>
          <w:rFonts w:asciiTheme="minorHAnsi" w:hAnsiTheme="minorHAnsi" w:cstheme="minorHAnsi"/>
          <w:b/>
          <w:bCs/>
          <w:iCs/>
          <w:sz w:val="28"/>
          <w:szCs w:val="28"/>
        </w:rPr>
      </w:pPr>
      <w:r w:rsidRPr="009039A5">
        <w:rPr>
          <w:rFonts w:asciiTheme="minorHAnsi" w:hAnsiTheme="minorHAnsi" w:cstheme="minorHAnsi"/>
          <w:b/>
          <w:bCs/>
          <w:iCs/>
          <w:sz w:val="28"/>
          <w:szCs w:val="28"/>
        </w:rPr>
        <w:t>SMLOUVA O DÍLO</w:t>
      </w:r>
    </w:p>
    <w:p w14:paraId="1F3EE58E" w14:textId="77777777" w:rsidR="000E2850" w:rsidRPr="009039A5" w:rsidRDefault="000E2850" w:rsidP="003A091C">
      <w:pPr>
        <w:widowControl/>
        <w:autoSpaceDE/>
        <w:autoSpaceDN/>
        <w:adjustRightInd/>
        <w:jc w:val="center"/>
        <w:rPr>
          <w:rFonts w:asciiTheme="minorHAnsi" w:hAnsiTheme="minorHAnsi" w:cstheme="minorHAnsi"/>
          <w:b/>
          <w:bCs/>
          <w:iCs/>
          <w:sz w:val="28"/>
          <w:szCs w:val="28"/>
        </w:rPr>
      </w:pPr>
    </w:p>
    <w:p w14:paraId="0B76C5B2" w14:textId="77777777" w:rsidR="003A091C" w:rsidRPr="009039A5" w:rsidRDefault="003A091C" w:rsidP="003A091C">
      <w:pPr>
        <w:widowControl/>
        <w:autoSpaceDE/>
        <w:autoSpaceDN/>
        <w:adjustRightInd/>
        <w:jc w:val="center"/>
        <w:rPr>
          <w:rFonts w:asciiTheme="minorHAnsi" w:hAnsiTheme="minorHAnsi" w:cstheme="minorHAnsi"/>
          <w:b/>
          <w:sz w:val="22"/>
          <w:szCs w:val="22"/>
        </w:rPr>
      </w:pPr>
      <w:r w:rsidRPr="009039A5">
        <w:rPr>
          <w:rFonts w:asciiTheme="minorHAnsi" w:hAnsiTheme="minorHAnsi" w:cstheme="minorHAnsi"/>
          <w:b/>
          <w:sz w:val="22"/>
          <w:szCs w:val="22"/>
        </w:rPr>
        <w:t>I.</w:t>
      </w:r>
    </w:p>
    <w:p w14:paraId="668AE2FA" w14:textId="77777777" w:rsidR="003A091C" w:rsidRPr="009039A5" w:rsidRDefault="003A091C" w:rsidP="003A091C">
      <w:pPr>
        <w:widowControl/>
        <w:autoSpaceDE/>
        <w:autoSpaceDN/>
        <w:adjustRightInd/>
        <w:jc w:val="center"/>
        <w:rPr>
          <w:rFonts w:asciiTheme="minorHAnsi" w:hAnsiTheme="minorHAnsi" w:cstheme="minorHAnsi"/>
          <w:b/>
          <w:bCs/>
          <w:sz w:val="22"/>
          <w:szCs w:val="22"/>
        </w:rPr>
      </w:pPr>
      <w:r w:rsidRPr="009039A5">
        <w:rPr>
          <w:rFonts w:asciiTheme="minorHAnsi" w:hAnsiTheme="minorHAnsi" w:cstheme="minorHAnsi"/>
          <w:b/>
          <w:bCs/>
          <w:sz w:val="22"/>
          <w:szCs w:val="22"/>
        </w:rPr>
        <w:t>Smluvní strany</w:t>
      </w:r>
    </w:p>
    <w:p w14:paraId="793287B1" w14:textId="77777777" w:rsidR="00B94C25" w:rsidRPr="009039A5" w:rsidRDefault="00B94C25" w:rsidP="003A091C">
      <w:pPr>
        <w:widowControl/>
        <w:autoSpaceDE/>
        <w:autoSpaceDN/>
        <w:adjustRightInd/>
        <w:rPr>
          <w:rFonts w:asciiTheme="minorHAnsi" w:hAnsiTheme="minorHAnsi" w:cstheme="minorHAnsi"/>
          <w:sz w:val="22"/>
          <w:szCs w:val="22"/>
        </w:rPr>
      </w:pPr>
    </w:p>
    <w:p w14:paraId="228C84FE" w14:textId="77777777" w:rsidR="00EC5E30" w:rsidRPr="009039A5" w:rsidRDefault="00EC5E30" w:rsidP="003A091C">
      <w:pPr>
        <w:widowControl/>
        <w:autoSpaceDE/>
        <w:autoSpaceDN/>
        <w:adjustRightInd/>
        <w:rPr>
          <w:rFonts w:asciiTheme="minorHAnsi" w:hAnsiTheme="minorHAnsi" w:cstheme="minorHAnsi"/>
          <w:sz w:val="22"/>
          <w:szCs w:val="22"/>
        </w:rPr>
      </w:pPr>
    </w:p>
    <w:p w14:paraId="03D6C92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Zhotovitel:</w:t>
      </w:r>
    </w:p>
    <w:p w14:paraId="61EEF46B" w14:textId="77777777" w:rsidR="009039A5" w:rsidRPr="00D942D5" w:rsidRDefault="009039A5" w:rsidP="009039A5">
      <w:pPr>
        <w:rPr>
          <w:rFonts w:ascii="Calibri" w:hAnsi="Calibri" w:cs="Calibri"/>
          <w:sz w:val="22"/>
          <w:szCs w:val="22"/>
        </w:rPr>
      </w:pPr>
    </w:p>
    <w:p w14:paraId="27238942" w14:textId="12EF34F3"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w:t>
      </w:r>
      <w:r w:rsidR="00196DD0">
        <w:rPr>
          <w:rFonts w:ascii="Calibri" w:hAnsi="Calibri" w:cs="Calibri"/>
          <w:b/>
          <w:sz w:val="22"/>
          <w:szCs w:val="22"/>
        </w:rPr>
        <w:t>….</w:t>
      </w:r>
    </w:p>
    <w:p w14:paraId="1955816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Zápis v obchod. / živnost. rejstříku:</w:t>
      </w:r>
      <w:r w:rsidRPr="00D942D5">
        <w:rPr>
          <w:rFonts w:ascii="Calibri" w:hAnsi="Calibri" w:cs="Calibri"/>
          <w:sz w:val="22"/>
          <w:szCs w:val="22"/>
        </w:rPr>
        <w:tab/>
        <w:t>…………………………………………………………</w:t>
      </w:r>
    </w:p>
    <w:p w14:paraId="0051C00F"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5B41B4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Sídlo:</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02A51DD6"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Doručovací </w:t>
      </w:r>
      <w:proofErr w:type="gramStart"/>
      <w:r w:rsidRPr="00D942D5">
        <w:rPr>
          <w:rFonts w:ascii="Calibri" w:hAnsi="Calibri" w:cs="Calibri"/>
          <w:sz w:val="22"/>
          <w:szCs w:val="22"/>
        </w:rPr>
        <w:t xml:space="preserve">adresa:   </w:t>
      </w:r>
      <w:proofErr w:type="gramEnd"/>
      <w:r w:rsidRPr="00D942D5">
        <w:rPr>
          <w:rFonts w:ascii="Calibri" w:hAnsi="Calibri" w:cs="Calibri"/>
          <w:sz w:val="22"/>
          <w:szCs w:val="22"/>
        </w:rPr>
        <w:t xml:space="preserve">                         </w:t>
      </w:r>
      <w:r w:rsidRPr="00D942D5">
        <w:rPr>
          <w:rFonts w:ascii="Calibri" w:hAnsi="Calibri" w:cs="Calibri"/>
          <w:sz w:val="22"/>
          <w:szCs w:val="22"/>
        </w:rPr>
        <w:tab/>
        <w:t>………………………………………………………...</w:t>
      </w:r>
    </w:p>
    <w:p w14:paraId="137644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IČ:</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B367C71"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450DDBB"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Bankovní spojení:</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1D57313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508D6FD" w14:textId="77777777" w:rsidR="009039A5" w:rsidRPr="00D942D5" w:rsidRDefault="009039A5" w:rsidP="009039A5">
      <w:pPr>
        <w:rPr>
          <w:rFonts w:ascii="Calibri" w:hAnsi="Calibri" w:cs="Calibri"/>
          <w:sz w:val="22"/>
          <w:szCs w:val="22"/>
        </w:rPr>
      </w:pPr>
    </w:p>
    <w:p w14:paraId="2F2C7BFB"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Kontaktní osoba:</w:t>
      </w:r>
      <w:r w:rsidRPr="00D942D5">
        <w:rPr>
          <w:rFonts w:ascii="Calibri" w:hAnsi="Calibri" w:cs="Calibri"/>
          <w:sz w:val="22"/>
          <w:szCs w:val="22"/>
        </w:rPr>
        <w:tab/>
      </w:r>
      <w:r w:rsidRPr="00D942D5">
        <w:rPr>
          <w:rFonts w:ascii="Calibri" w:hAnsi="Calibri" w:cs="Calibri"/>
          <w:sz w:val="22"/>
          <w:szCs w:val="22"/>
        </w:rPr>
        <w:tab/>
        <w:t>…………………………… - tel: ……………</w:t>
      </w:r>
      <w:proofErr w:type="gramStart"/>
      <w:r w:rsidRPr="00D942D5">
        <w:rPr>
          <w:rFonts w:ascii="Calibri" w:hAnsi="Calibri" w:cs="Calibri"/>
          <w:sz w:val="22"/>
          <w:szCs w:val="22"/>
        </w:rPr>
        <w:t>…….</w:t>
      </w:r>
      <w:proofErr w:type="gramEnd"/>
      <w:r w:rsidRPr="00D942D5">
        <w:rPr>
          <w:rFonts w:ascii="Calibri" w:hAnsi="Calibri" w:cs="Calibri"/>
          <w:sz w:val="22"/>
          <w:szCs w:val="22"/>
        </w:rPr>
        <w:t>., e-mail: …………………………</w:t>
      </w:r>
    </w:p>
    <w:p w14:paraId="589D1E61" w14:textId="77777777" w:rsidR="009039A5" w:rsidRPr="00D942D5" w:rsidRDefault="009039A5" w:rsidP="009039A5">
      <w:pPr>
        <w:rPr>
          <w:rFonts w:ascii="Calibri" w:hAnsi="Calibri" w:cs="Calibri"/>
          <w:sz w:val="22"/>
          <w:szCs w:val="22"/>
        </w:rPr>
      </w:pPr>
    </w:p>
    <w:p w14:paraId="1EA353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(dále jen „zhotovitel“)</w:t>
      </w:r>
    </w:p>
    <w:p w14:paraId="7AB5A4BC" w14:textId="77777777" w:rsidR="009039A5" w:rsidRPr="00D942D5" w:rsidRDefault="009039A5" w:rsidP="009039A5">
      <w:pPr>
        <w:rPr>
          <w:rFonts w:ascii="Calibri" w:hAnsi="Calibri" w:cs="Calibri"/>
          <w:sz w:val="22"/>
          <w:szCs w:val="22"/>
        </w:rPr>
      </w:pPr>
    </w:p>
    <w:p w14:paraId="257DB50A"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a </w:t>
      </w:r>
    </w:p>
    <w:p w14:paraId="6296F41B" w14:textId="77777777" w:rsidR="009039A5" w:rsidRPr="00D942D5" w:rsidRDefault="009039A5" w:rsidP="009039A5">
      <w:pPr>
        <w:rPr>
          <w:rFonts w:ascii="Calibri" w:hAnsi="Calibri" w:cs="Calibri"/>
          <w:sz w:val="22"/>
          <w:szCs w:val="22"/>
        </w:rPr>
      </w:pPr>
    </w:p>
    <w:p w14:paraId="541FA7D8"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objednatel</w:t>
      </w:r>
    </w:p>
    <w:p w14:paraId="5D76E2DB" w14:textId="77777777" w:rsidR="009039A5" w:rsidRPr="00D942D5" w:rsidRDefault="009039A5" w:rsidP="009039A5">
      <w:pPr>
        <w:rPr>
          <w:rFonts w:ascii="Calibri" w:hAnsi="Calibri" w:cs="Calibri"/>
          <w:sz w:val="22"/>
          <w:szCs w:val="22"/>
        </w:rPr>
      </w:pPr>
    </w:p>
    <w:p w14:paraId="34E9E026" w14:textId="77777777"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TECHNICKÉ SLUŽBY HRADEC KRÁLOVÉ</w:t>
      </w:r>
    </w:p>
    <w:p w14:paraId="0B48DD90" w14:textId="1421D71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Zápis v obchodním rejstříku:</w:t>
      </w:r>
      <w:r w:rsidRPr="00D942D5">
        <w:rPr>
          <w:rFonts w:ascii="Calibri" w:hAnsi="Calibri" w:cs="Calibri"/>
          <w:sz w:val="22"/>
          <w:szCs w:val="22"/>
        </w:rPr>
        <w:tab/>
      </w:r>
      <w:r w:rsidRPr="00D942D5">
        <w:rPr>
          <w:rFonts w:ascii="Calibri" w:hAnsi="Calibri" w:cs="Calibri"/>
          <w:sz w:val="22"/>
          <w:szCs w:val="22"/>
        </w:rPr>
        <w:tab/>
        <w:t>příspěvková organizace zapsaná v OR u Krajského soudu v Hradci Králové, sp</w:t>
      </w:r>
      <w:r w:rsidR="00240D79">
        <w:rPr>
          <w:rFonts w:ascii="Calibri" w:hAnsi="Calibri" w:cs="Calibri"/>
          <w:sz w:val="22"/>
          <w:szCs w:val="22"/>
        </w:rPr>
        <w:t xml:space="preserve">isová značka </w:t>
      </w:r>
      <w:proofErr w:type="spellStart"/>
      <w:r w:rsidR="00240D79">
        <w:rPr>
          <w:rFonts w:ascii="Calibri" w:hAnsi="Calibri" w:cs="Calibri"/>
          <w:sz w:val="22"/>
          <w:szCs w:val="22"/>
        </w:rPr>
        <w:t>Pr</w:t>
      </w:r>
      <w:proofErr w:type="spellEnd"/>
      <w:r w:rsidR="00240D79">
        <w:rPr>
          <w:rFonts w:ascii="Calibri" w:hAnsi="Calibri" w:cs="Calibri"/>
          <w:sz w:val="22"/>
          <w:szCs w:val="22"/>
        </w:rPr>
        <w:t xml:space="preserve"> 52</w:t>
      </w:r>
      <w:r w:rsidRPr="00D942D5">
        <w:rPr>
          <w:rFonts w:ascii="Calibri" w:hAnsi="Calibri" w:cs="Calibri"/>
          <w:sz w:val="22"/>
          <w:szCs w:val="22"/>
        </w:rPr>
        <w:t xml:space="preserve">                           </w:t>
      </w:r>
    </w:p>
    <w:p w14:paraId="056882E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Ing. Tomášem Pospíšilem, ředitelem</w:t>
      </w:r>
    </w:p>
    <w:p w14:paraId="15739EFC" w14:textId="7DCEFED4"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Sídlo: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Na Brně 362, 500 0</w:t>
      </w:r>
      <w:r w:rsidR="00402341">
        <w:rPr>
          <w:rFonts w:ascii="Calibri" w:hAnsi="Calibri" w:cs="Calibri"/>
          <w:sz w:val="22"/>
          <w:szCs w:val="22"/>
        </w:rPr>
        <w:t>6</w:t>
      </w:r>
      <w:r w:rsidRPr="00D942D5">
        <w:rPr>
          <w:rFonts w:ascii="Calibri" w:hAnsi="Calibri" w:cs="Calibri"/>
          <w:sz w:val="22"/>
          <w:szCs w:val="22"/>
        </w:rPr>
        <w:t xml:space="preserve"> Hradec Králové </w:t>
      </w:r>
      <w:r w:rsidR="00402341">
        <w:rPr>
          <w:rFonts w:ascii="Calibri" w:hAnsi="Calibri" w:cs="Calibri"/>
          <w:sz w:val="22"/>
          <w:szCs w:val="22"/>
        </w:rPr>
        <w:t>6</w:t>
      </w:r>
    </w:p>
    <w:p w14:paraId="0FA6D7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64809447</w:t>
      </w:r>
      <w:r w:rsidRPr="00D942D5">
        <w:rPr>
          <w:rFonts w:ascii="Calibri" w:hAnsi="Calibri" w:cs="Calibri"/>
          <w:sz w:val="22"/>
          <w:szCs w:val="22"/>
        </w:rPr>
        <w:tab/>
      </w:r>
      <w:r w:rsidRPr="00D942D5">
        <w:rPr>
          <w:rFonts w:ascii="Calibri" w:hAnsi="Calibri" w:cs="Calibri"/>
          <w:sz w:val="22"/>
          <w:szCs w:val="22"/>
        </w:rPr>
        <w:tab/>
      </w:r>
    </w:p>
    <w:p w14:paraId="0EADEA09"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CZ64809447</w:t>
      </w:r>
    </w:p>
    <w:p w14:paraId="40F82659" w14:textId="77777777" w:rsidR="009039A5" w:rsidRDefault="009039A5" w:rsidP="009039A5">
      <w:pPr>
        <w:rPr>
          <w:rFonts w:ascii="Calibri" w:hAnsi="Calibri" w:cs="Calibri"/>
          <w:sz w:val="22"/>
          <w:szCs w:val="22"/>
        </w:rPr>
      </w:pPr>
      <w:r w:rsidRPr="00D942D5">
        <w:rPr>
          <w:rFonts w:ascii="Calibri" w:hAnsi="Calibri" w:cs="Calibri"/>
          <w:sz w:val="22"/>
          <w:szCs w:val="22"/>
        </w:rPr>
        <w:t xml:space="preserve">Bankovní spojení: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 xml:space="preserve">Komerční banka, a.s. </w:t>
      </w:r>
    </w:p>
    <w:p w14:paraId="0AE3FE5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636270217/0100</w:t>
      </w:r>
    </w:p>
    <w:p w14:paraId="67A06F65" w14:textId="00BE716D" w:rsidR="009039A5" w:rsidRDefault="00681FCB" w:rsidP="009039A5">
      <w:pPr>
        <w:rPr>
          <w:rFonts w:ascii="Calibri" w:hAnsi="Calibri" w:cs="Calibri"/>
          <w:sz w:val="22"/>
          <w:szCs w:val="22"/>
        </w:rPr>
      </w:pPr>
      <w:r>
        <w:rPr>
          <w:rFonts w:ascii="Calibri" w:hAnsi="Calibri" w:cs="Calibri"/>
          <w:sz w:val="22"/>
          <w:szCs w:val="22"/>
        </w:rPr>
        <w:t>kontakt pro zasílání faktur:</w:t>
      </w:r>
      <w:r>
        <w:rPr>
          <w:rFonts w:ascii="Calibri" w:hAnsi="Calibri" w:cs="Calibri"/>
          <w:sz w:val="22"/>
          <w:szCs w:val="22"/>
        </w:rPr>
        <w:tab/>
      </w:r>
      <w:r>
        <w:rPr>
          <w:rFonts w:ascii="Calibri" w:hAnsi="Calibri" w:cs="Calibri"/>
          <w:sz w:val="22"/>
          <w:szCs w:val="22"/>
        </w:rPr>
        <w:tab/>
      </w:r>
      <w:hyperlink r:id="rId8" w:history="1">
        <w:r w:rsidRPr="00F044FF">
          <w:rPr>
            <w:rStyle w:val="Hypertextovodkaz"/>
            <w:rFonts w:ascii="Calibri" w:hAnsi="Calibri" w:cs="Calibri"/>
            <w:sz w:val="22"/>
            <w:szCs w:val="22"/>
          </w:rPr>
          <w:t>fakturace@tshk.cz</w:t>
        </w:r>
      </w:hyperlink>
    </w:p>
    <w:p w14:paraId="69944AF1" w14:textId="7AA23765" w:rsidR="00E458BE" w:rsidRDefault="009039A5" w:rsidP="00C06C37">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hAnsi="Calibri" w:cs="Calibri"/>
          <w:b/>
          <w:sz w:val="22"/>
          <w:szCs w:val="22"/>
          <w:lang w:val="cs-CZ"/>
        </w:rPr>
      </w:pPr>
      <w:r w:rsidRPr="00D942D5">
        <w:rPr>
          <w:rFonts w:ascii="Calibri" w:hAnsi="Calibri" w:cs="Calibri"/>
          <w:sz w:val="22"/>
          <w:szCs w:val="22"/>
          <w:lang w:val="cs-CZ"/>
        </w:rPr>
        <w:t xml:space="preserve">kontaktní </w:t>
      </w:r>
      <w:proofErr w:type="gramStart"/>
      <w:r w:rsidRPr="00D942D5">
        <w:rPr>
          <w:rFonts w:ascii="Calibri" w:hAnsi="Calibri" w:cs="Calibri"/>
          <w:sz w:val="22"/>
          <w:szCs w:val="22"/>
          <w:lang w:val="cs-CZ"/>
        </w:rPr>
        <w:t xml:space="preserve">osoba:  </w:t>
      </w:r>
      <w:r>
        <w:rPr>
          <w:rFonts w:ascii="Calibri" w:hAnsi="Calibri" w:cs="Calibri"/>
          <w:b/>
          <w:sz w:val="22"/>
          <w:szCs w:val="22"/>
          <w:lang w:val="cs-CZ"/>
        </w:rPr>
        <w:tab/>
      </w:r>
      <w:proofErr w:type="gramEnd"/>
      <w:r>
        <w:rPr>
          <w:rFonts w:ascii="Calibri" w:hAnsi="Calibri" w:cs="Calibri"/>
          <w:b/>
          <w:sz w:val="22"/>
          <w:szCs w:val="22"/>
          <w:lang w:val="cs-CZ"/>
        </w:rPr>
        <w:tab/>
      </w:r>
      <w:r>
        <w:rPr>
          <w:rFonts w:ascii="Calibri" w:hAnsi="Calibri" w:cs="Calibri"/>
          <w:b/>
          <w:sz w:val="22"/>
          <w:szCs w:val="22"/>
          <w:lang w:val="cs-CZ"/>
        </w:rPr>
        <w:tab/>
      </w:r>
      <w:r w:rsidR="00E458BE">
        <w:rPr>
          <w:rFonts w:ascii="Calibri" w:hAnsi="Calibri" w:cs="Calibri"/>
          <w:b/>
          <w:sz w:val="22"/>
          <w:szCs w:val="22"/>
          <w:lang w:val="cs-CZ"/>
        </w:rPr>
        <w:t xml:space="preserve">Ing. Daniel Jeřábek, 725 741 193, </w:t>
      </w:r>
      <w:hyperlink r:id="rId9" w:history="1">
        <w:r w:rsidR="00E458BE" w:rsidRPr="00676C58">
          <w:rPr>
            <w:rStyle w:val="Hypertextovodkaz"/>
            <w:rFonts w:ascii="Calibri" w:hAnsi="Calibri" w:cs="Calibri"/>
            <w:b/>
            <w:sz w:val="22"/>
            <w:szCs w:val="22"/>
            <w:lang w:val="cs-CZ"/>
          </w:rPr>
          <w:t>jerabek@tshk.cz</w:t>
        </w:r>
      </w:hyperlink>
      <w:r w:rsidR="00E458BE">
        <w:rPr>
          <w:rFonts w:ascii="Calibri" w:hAnsi="Calibri" w:cs="Calibri"/>
          <w:b/>
          <w:sz w:val="22"/>
          <w:szCs w:val="22"/>
          <w:lang w:val="cs-CZ"/>
        </w:rPr>
        <w:t xml:space="preserve"> </w:t>
      </w:r>
    </w:p>
    <w:p w14:paraId="487C335C" w14:textId="78A36965" w:rsidR="008670E5" w:rsidRDefault="00E458BE" w:rsidP="00C06C37">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hAnsi="Calibri" w:cs="Calibri"/>
          <w:b/>
          <w:color w:val="0000FF"/>
          <w:sz w:val="22"/>
          <w:szCs w:val="22"/>
          <w:u w:val="single"/>
          <w:lang w:val="cs-CZ"/>
        </w:rPr>
      </w:pP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sidR="00C70AA3">
        <w:rPr>
          <w:rFonts w:ascii="Calibri" w:hAnsi="Calibri" w:cs="Calibri"/>
          <w:b/>
          <w:sz w:val="22"/>
          <w:szCs w:val="22"/>
        </w:rPr>
        <w:t>Monika Svobodová, DiS.</w:t>
      </w:r>
      <w:r w:rsidR="00CE271D">
        <w:rPr>
          <w:rFonts w:ascii="Calibri" w:hAnsi="Calibri" w:cs="Calibri"/>
          <w:b/>
          <w:sz w:val="22"/>
          <w:szCs w:val="22"/>
        </w:rPr>
        <w:t>, 7</w:t>
      </w:r>
      <w:r w:rsidR="00C70AA3">
        <w:rPr>
          <w:rFonts w:ascii="Calibri" w:hAnsi="Calibri" w:cs="Calibri"/>
          <w:b/>
          <w:sz w:val="22"/>
          <w:szCs w:val="22"/>
        </w:rPr>
        <w:t>31 131 047</w:t>
      </w:r>
      <w:r w:rsidR="00CE271D">
        <w:rPr>
          <w:rFonts w:ascii="Calibri" w:hAnsi="Calibri" w:cs="Calibri"/>
          <w:b/>
          <w:sz w:val="22"/>
          <w:szCs w:val="22"/>
        </w:rPr>
        <w:t>,</w:t>
      </w:r>
      <w:r w:rsidR="00C70AA3">
        <w:rPr>
          <w:rFonts w:ascii="Calibri" w:hAnsi="Calibri" w:cs="Calibri"/>
          <w:b/>
          <w:sz w:val="22"/>
          <w:szCs w:val="22"/>
        </w:rPr>
        <w:t xml:space="preserve"> </w:t>
      </w:r>
      <w:hyperlink r:id="rId10" w:history="1">
        <w:r w:rsidR="00C06C37" w:rsidRPr="009E6833">
          <w:rPr>
            <w:rStyle w:val="Hypertextovodkaz"/>
            <w:rFonts w:ascii="Calibri" w:hAnsi="Calibri" w:cs="Calibri"/>
            <w:b/>
            <w:sz w:val="22"/>
            <w:szCs w:val="22"/>
          </w:rPr>
          <w:t>svobodova@tshk.cz</w:t>
        </w:r>
      </w:hyperlink>
    </w:p>
    <w:p w14:paraId="5FCB198D" w14:textId="0C2BF398" w:rsidR="009039A5" w:rsidRPr="00CE271D" w:rsidRDefault="00C06C37" w:rsidP="00E458BE">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hAnsi="Calibri" w:cs="Calibri"/>
          <w:sz w:val="22"/>
          <w:szCs w:val="22"/>
        </w:rPr>
      </w:pP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009039A5" w:rsidRPr="00CE271D">
        <w:rPr>
          <w:rFonts w:ascii="Calibri" w:hAnsi="Calibri" w:cs="Calibri"/>
          <w:sz w:val="22"/>
          <w:szCs w:val="22"/>
        </w:rPr>
        <w:t xml:space="preserve">                                         </w:t>
      </w:r>
    </w:p>
    <w:p w14:paraId="0DA01ADB" w14:textId="77777777" w:rsidR="009039A5" w:rsidRDefault="009039A5" w:rsidP="009039A5">
      <w:pPr>
        <w:rPr>
          <w:rFonts w:ascii="Calibri" w:hAnsi="Calibri" w:cs="Calibri"/>
          <w:sz w:val="22"/>
          <w:szCs w:val="22"/>
        </w:rPr>
      </w:pPr>
      <w:r w:rsidRPr="00D942D5">
        <w:rPr>
          <w:rFonts w:ascii="Calibri" w:hAnsi="Calibri" w:cs="Calibri"/>
          <w:sz w:val="22"/>
          <w:szCs w:val="22"/>
        </w:rPr>
        <w:t>(dále jen „objednatel“)</w:t>
      </w:r>
    </w:p>
    <w:p w14:paraId="52C9CF49" w14:textId="0D64B172" w:rsidR="00E84F26" w:rsidRDefault="009039A5" w:rsidP="009039A5">
      <w:pPr>
        <w:tabs>
          <w:tab w:val="num" w:pos="142"/>
          <w:tab w:val="left" w:pos="2127"/>
          <w:tab w:val="left" w:pos="2835"/>
        </w:tabs>
        <w:rPr>
          <w:rFonts w:ascii="Calibri" w:hAnsi="Calibri"/>
          <w:sz w:val="22"/>
          <w:szCs w:val="22"/>
        </w:rPr>
      </w:pPr>
      <w:r w:rsidRPr="00D942D5">
        <w:rPr>
          <w:rFonts w:ascii="Calibri" w:hAnsi="Calibri"/>
          <w:sz w:val="22"/>
          <w:szCs w:val="22"/>
        </w:rPr>
        <w:tab/>
      </w:r>
    </w:p>
    <w:p w14:paraId="7D87DF8D" w14:textId="77777777" w:rsidR="00440EFB" w:rsidRDefault="00440EFB" w:rsidP="00440EFB">
      <w:pPr>
        <w:spacing w:line="233" w:lineRule="exact"/>
        <w:rPr>
          <w:rFonts w:asciiTheme="minorHAnsi" w:hAnsiTheme="minorHAnsi" w:cstheme="minorHAnsi"/>
          <w:b/>
          <w:sz w:val="22"/>
          <w:szCs w:val="22"/>
        </w:rPr>
      </w:pPr>
    </w:p>
    <w:p w14:paraId="07E889B2" w14:textId="79CD4497" w:rsidR="00AF3B6C" w:rsidRPr="009039A5" w:rsidRDefault="00AF3B6C" w:rsidP="00AF3B6C">
      <w:pPr>
        <w:spacing w:line="233" w:lineRule="exact"/>
        <w:jc w:val="center"/>
        <w:rPr>
          <w:rFonts w:asciiTheme="minorHAnsi" w:hAnsiTheme="minorHAnsi" w:cstheme="minorHAnsi"/>
          <w:b/>
          <w:sz w:val="22"/>
          <w:szCs w:val="22"/>
        </w:rPr>
      </w:pPr>
      <w:r w:rsidRPr="009039A5">
        <w:rPr>
          <w:rFonts w:asciiTheme="minorHAnsi" w:hAnsiTheme="minorHAnsi" w:cstheme="minorHAnsi"/>
          <w:b/>
          <w:sz w:val="22"/>
          <w:szCs w:val="22"/>
        </w:rPr>
        <w:t>II.</w:t>
      </w:r>
    </w:p>
    <w:p w14:paraId="7EF7291C" w14:textId="77777777" w:rsidR="00AF3B6C" w:rsidRPr="009039A5" w:rsidRDefault="00AF3B6C" w:rsidP="00AF3B6C">
      <w:pPr>
        <w:spacing w:line="233" w:lineRule="exact"/>
        <w:jc w:val="center"/>
        <w:rPr>
          <w:rFonts w:asciiTheme="minorHAnsi" w:hAnsiTheme="minorHAnsi" w:cstheme="minorHAnsi"/>
          <w:b/>
          <w:bCs/>
          <w:sz w:val="22"/>
          <w:szCs w:val="22"/>
        </w:rPr>
      </w:pPr>
      <w:r w:rsidRPr="009039A5">
        <w:rPr>
          <w:rFonts w:asciiTheme="minorHAnsi" w:hAnsiTheme="minorHAnsi" w:cstheme="minorHAnsi"/>
          <w:b/>
          <w:bCs/>
          <w:sz w:val="22"/>
          <w:szCs w:val="22"/>
        </w:rPr>
        <w:t>Předmět smlouvy</w:t>
      </w:r>
      <w:r w:rsidR="00515699" w:rsidRPr="009039A5">
        <w:rPr>
          <w:rFonts w:asciiTheme="minorHAnsi" w:hAnsiTheme="minorHAnsi" w:cstheme="minorHAnsi"/>
          <w:b/>
          <w:bCs/>
          <w:sz w:val="22"/>
          <w:szCs w:val="22"/>
        </w:rPr>
        <w:t xml:space="preserve"> </w:t>
      </w:r>
    </w:p>
    <w:p w14:paraId="6AF100E5" w14:textId="77777777" w:rsidR="00AF3B6C" w:rsidRPr="009039A5" w:rsidRDefault="00AF3B6C" w:rsidP="00AF3B6C">
      <w:pPr>
        <w:spacing w:line="233" w:lineRule="exact"/>
        <w:jc w:val="both"/>
        <w:rPr>
          <w:rFonts w:asciiTheme="minorHAnsi" w:hAnsiTheme="minorHAnsi" w:cstheme="minorHAnsi"/>
          <w:sz w:val="22"/>
          <w:szCs w:val="22"/>
        </w:rPr>
      </w:pPr>
    </w:p>
    <w:p w14:paraId="3ABC366C" w14:textId="50168030" w:rsidR="00E06024" w:rsidRPr="00533902" w:rsidRDefault="00505A43" w:rsidP="00533902">
      <w:pPr>
        <w:pStyle w:val="Odstavecseseznamem"/>
        <w:numPr>
          <w:ilvl w:val="0"/>
          <w:numId w:val="10"/>
        </w:numPr>
        <w:jc w:val="both"/>
        <w:rPr>
          <w:rFonts w:asciiTheme="minorHAnsi" w:hAnsiTheme="minorHAnsi" w:cstheme="minorHAnsi"/>
          <w:sz w:val="22"/>
          <w:szCs w:val="22"/>
        </w:rPr>
      </w:pPr>
      <w:r w:rsidRPr="00533902">
        <w:rPr>
          <w:rFonts w:asciiTheme="minorHAnsi" w:hAnsiTheme="minorHAnsi" w:cstheme="minorHAnsi"/>
          <w:sz w:val="22"/>
          <w:szCs w:val="22"/>
        </w:rPr>
        <w:t xml:space="preserve">Na základě této smlouvy o dílo se zhotovitel zavazuje provést na svůj náklad a nebezpečí </w:t>
      </w:r>
      <w:r w:rsidR="00C30B44" w:rsidRPr="00533902">
        <w:rPr>
          <w:rFonts w:asciiTheme="minorHAnsi" w:hAnsiTheme="minorHAnsi" w:cstheme="minorHAnsi"/>
          <w:sz w:val="22"/>
          <w:szCs w:val="22"/>
        </w:rPr>
        <w:t xml:space="preserve">         </w:t>
      </w:r>
      <w:r w:rsidRPr="00533902">
        <w:rPr>
          <w:rFonts w:asciiTheme="minorHAnsi" w:hAnsiTheme="minorHAnsi" w:cstheme="minorHAnsi"/>
          <w:sz w:val="22"/>
          <w:szCs w:val="22"/>
        </w:rPr>
        <w:t>pro objednatele dílo,</w:t>
      </w:r>
      <w:r w:rsidR="00AF3B6C" w:rsidRPr="00533902">
        <w:rPr>
          <w:rFonts w:asciiTheme="minorHAnsi" w:hAnsiTheme="minorHAnsi" w:cstheme="minorHAnsi"/>
          <w:sz w:val="22"/>
          <w:szCs w:val="22"/>
        </w:rPr>
        <w:t xml:space="preserve"> a to</w:t>
      </w:r>
      <w:r w:rsidR="00A72DD8" w:rsidRPr="00533902">
        <w:rPr>
          <w:rFonts w:asciiTheme="minorHAnsi" w:hAnsiTheme="minorHAnsi" w:cstheme="minorHAnsi"/>
          <w:sz w:val="22"/>
          <w:szCs w:val="22"/>
        </w:rPr>
        <w:t xml:space="preserve"> </w:t>
      </w:r>
      <w:r w:rsidR="00E458BE" w:rsidRPr="00E458BE">
        <w:rPr>
          <w:rFonts w:asciiTheme="minorHAnsi" w:hAnsiTheme="minorHAnsi" w:cstheme="minorHAnsi"/>
          <w:sz w:val="22"/>
          <w:szCs w:val="22"/>
        </w:rPr>
        <w:t xml:space="preserve">pěstební opatření ve vybraných částech Severních teras v Hradci Králové, </w:t>
      </w:r>
      <w:r w:rsidR="00AF3B6C" w:rsidRPr="00533902">
        <w:rPr>
          <w:rFonts w:asciiTheme="minorHAnsi" w:hAnsiTheme="minorHAnsi" w:cstheme="minorHAnsi"/>
          <w:sz w:val="22"/>
          <w:szCs w:val="22"/>
        </w:rPr>
        <w:t xml:space="preserve">v rozsahu určeném </w:t>
      </w:r>
      <w:r w:rsidR="00CC7623" w:rsidRPr="00533902">
        <w:rPr>
          <w:rFonts w:asciiTheme="minorHAnsi" w:hAnsiTheme="minorHAnsi" w:cstheme="minorHAnsi"/>
          <w:sz w:val="22"/>
          <w:szCs w:val="22"/>
        </w:rPr>
        <w:t>zadávacím</w:t>
      </w:r>
      <w:r w:rsidR="00A54BFC" w:rsidRPr="00533902">
        <w:rPr>
          <w:rFonts w:asciiTheme="minorHAnsi" w:hAnsiTheme="minorHAnsi" w:cstheme="minorHAnsi"/>
          <w:sz w:val="22"/>
          <w:szCs w:val="22"/>
        </w:rPr>
        <w:t xml:space="preserve"> </w:t>
      </w:r>
      <w:r w:rsidR="00AF3B6C" w:rsidRPr="00533902">
        <w:rPr>
          <w:rFonts w:asciiTheme="minorHAnsi" w:hAnsiTheme="minorHAnsi" w:cstheme="minorHAnsi"/>
          <w:sz w:val="22"/>
          <w:szCs w:val="22"/>
        </w:rPr>
        <w:t xml:space="preserve">řízením </w:t>
      </w:r>
      <w:r w:rsidR="003A4984" w:rsidRPr="00533902">
        <w:rPr>
          <w:rFonts w:asciiTheme="minorHAnsi" w:hAnsiTheme="minorHAnsi" w:cstheme="minorHAnsi"/>
          <w:sz w:val="22"/>
          <w:szCs w:val="22"/>
        </w:rPr>
        <w:t>objednatele</w:t>
      </w:r>
      <w:r w:rsidR="00B218C0" w:rsidRPr="00533902">
        <w:rPr>
          <w:rFonts w:asciiTheme="minorHAnsi" w:hAnsiTheme="minorHAnsi" w:cstheme="minorHAnsi"/>
          <w:sz w:val="22"/>
          <w:szCs w:val="22"/>
        </w:rPr>
        <w:t xml:space="preserve"> č.</w:t>
      </w:r>
      <w:r w:rsidR="004C4A55">
        <w:rPr>
          <w:rFonts w:asciiTheme="minorHAnsi" w:hAnsiTheme="minorHAnsi" w:cstheme="minorHAnsi"/>
          <w:sz w:val="22"/>
          <w:szCs w:val="22"/>
        </w:rPr>
        <w:t xml:space="preserve"> 12</w:t>
      </w:r>
      <w:r w:rsidR="00E458BE">
        <w:rPr>
          <w:rFonts w:asciiTheme="minorHAnsi" w:hAnsiTheme="minorHAnsi" w:cstheme="minorHAnsi"/>
          <w:sz w:val="22"/>
          <w:szCs w:val="22"/>
        </w:rPr>
        <w:t>6014</w:t>
      </w:r>
      <w:r w:rsidR="006672B0" w:rsidRPr="00533902">
        <w:rPr>
          <w:rFonts w:asciiTheme="minorHAnsi" w:hAnsiTheme="minorHAnsi" w:cstheme="minorHAnsi"/>
          <w:sz w:val="22"/>
          <w:szCs w:val="22"/>
        </w:rPr>
        <w:t xml:space="preserve"> </w:t>
      </w:r>
      <w:r w:rsidR="00AF3B6C" w:rsidRPr="00533902">
        <w:rPr>
          <w:rFonts w:asciiTheme="minorHAnsi" w:hAnsiTheme="minorHAnsi" w:cstheme="minorHAnsi"/>
          <w:sz w:val="22"/>
          <w:szCs w:val="22"/>
        </w:rPr>
        <w:t xml:space="preserve">na veřejnou zakázku malého rozsahu s názvem </w:t>
      </w:r>
      <w:r w:rsidR="00B218C0" w:rsidRPr="00533902">
        <w:rPr>
          <w:rFonts w:asciiTheme="minorHAnsi" w:hAnsiTheme="minorHAnsi" w:cstheme="minorHAnsi"/>
          <w:sz w:val="22"/>
          <w:szCs w:val="22"/>
        </w:rPr>
        <w:t>„</w:t>
      </w:r>
      <w:r w:rsidR="00E458BE">
        <w:rPr>
          <w:rFonts w:asciiTheme="minorHAnsi" w:hAnsiTheme="minorHAnsi" w:cstheme="minorHAnsi"/>
          <w:sz w:val="22"/>
          <w:szCs w:val="22"/>
          <w:u w:val="single"/>
        </w:rPr>
        <w:t>Žižkovy sady – Severní terasy – pěstební opatření ve vybraných částech Severních teras</w:t>
      </w:r>
      <w:r w:rsidR="00B218C0" w:rsidRPr="00533902">
        <w:rPr>
          <w:rFonts w:asciiTheme="minorHAnsi" w:hAnsiTheme="minorHAnsi" w:cstheme="minorHAnsi"/>
          <w:sz w:val="22"/>
          <w:szCs w:val="22"/>
        </w:rPr>
        <w:t>“</w:t>
      </w:r>
      <w:r w:rsidR="00AF3B6C" w:rsidRPr="00533902">
        <w:rPr>
          <w:rFonts w:asciiTheme="minorHAnsi" w:hAnsiTheme="minorHAnsi" w:cstheme="minorHAnsi"/>
          <w:i/>
          <w:sz w:val="22"/>
          <w:szCs w:val="22"/>
        </w:rPr>
        <w:t xml:space="preserve"> </w:t>
      </w:r>
      <w:r w:rsidR="00AF3B6C" w:rsidRPr="00533902">
        <w:rPr>
          <w:rFonts w:asciiTheme="minorHAnsi" w:hAnsiTheme="minorHAnsi" w:cstheme="minorHAnsi"/>
          <w:sz w:val="22"/>
          <w:szCs w:val="22"/>
        </w:rPr>
        <w:t xml:space="preserve">a nabídkou </w:t>
      </w:r>
      <w:r w:rsidR="002A4DF7" w:rsidRPr="00533902">
        <w:rPr>
          <w:rFonts w:asciiTheme="minorHAnsi" w:hAnsiTheme="minorHAnsi" w:cstheme="minorHAnsi"/>
          <w:sz w:val="22"/>
          <w:szCs w:val="22"/>
        </w:rPr>
        <w:t>zhotovitele</w:t>
      </w:r>
      <w:r w:rsidR="00515699" w:rsidRPr="00533902">
        <w:rPr>
          <w:rFonts w:asciiTheme="minorHAnsi" w:hAnsiTheme="minorHAnsi" w:cstheme="minorHAnsi"/>
          <w:i/>
          <w:sz w:val="22"/>
          <w:szCs w:val="22"/>
        </w:rPr>
        <w:t xml:space="preserve"> </w:t>
      </w:r>
      <w:r w:rsidR="00515699" w:rsidRPr="00533902">
        <w:rPr>
          <w:rFonts w:asciiTheme="minorHAnsi" w:hAnsiTheme="minorHAnsi" w:cstheme="minorHAnsi"/>
          <w:sz w:val="22"/>
          <w:szCs w:val="22"/>
        </w:rPr>
        <w:t>(dále jen jako „dílo“)</w:t>
      </w:r>
      <w:r w:rsidR="00AF3B6C" w:rsidRPr="00533902">
        <w:rPr>
          <w:rFonts w:asciiTheme="minorHAnsi" w:hAnsiTheme="minorHAnsi" w:cstheme="minorHAnsi"/>
          <w:sz w:val="22"/>
          <w:szCs w:val="22"/>
        </w:rPr>
        <w:t xml:space="preserve">, a </w:t>
      </w:r>
      <w:r w:rsidR="002A4DF7" w:rsidRPr="00533902">
        <w:rPr>
          <w:rFonts w:asciiTheme="minorHAnsi" w:hAnsiTheme="minorHAnsi" w:cstheme="minorHAnsi"/>
          <w:sz w:val="22"/>
          <w:szCs w:val="22"/>
        </w:rPr>
        <w:t>objednatel se zav</w:t>
      </w:r>
      <w:r w:rsidRPr="00533902">
        <w:rPr>
          <w:rFonts w:asciiTheme="minorHAnsi" w:hAnsiTheme="minorHAnsi" w:cstheme="minorHAnsi"/>
          <w:sz w:val="22"/>
          <w:szCs w:val="22"/>
        </w:rPr>
        <w:t>azuje</w:t>
      </w:r>
      <w:r w:rsidR="002A4DF7" w:rsidRPr="00533902">
        <w:rPr>
          <w:rFonts w:asciiTheme="minorHAnsi" w:hAnsiTheme="minorHAnsi" w:cstheme="minorHAnsi"/>
          <w:sz w:val="22"/>
          <w:szCs w:val="22"/>
        </w:rPr>
        <w:t xml:space="preserve"> </w:t>
      </w:r>
      <w:r w:rsidR="002A4DF7" w:rsidRPr="00533902">
        <w:rPr>
          <w:rFonts w:asciiTheme="minorHAnsi" w:hAnsiTheme="minorHAnsi" w:cstheme="minorHAnsi"/>
          <w:sz w:val="22"/>
          <w:szCs w:val="22"/>
        </w:rPr>
        <w:lastRenderedPageBreak/>
        <w:t>díl</w:t>
      </w:r>
      <w:r w:rsidRPr="00533902">
        <w:rPr>
          <w:rFonts w:asciiTheme="minorHAnsi" w:hAnsiTheme="minorHAnsi" w:cstheme="minorHAnsi"/>
          <w:sz w:val="22"/>
          <w:szCs w:val="22"/>
        </w:rPr>
        <w:t>o</w:t>
      </w:r>
      <w:r w:rsidR="002A4DF7" w:rsidRPr="00533902">
        <w:rPr>
          <w:rFonts w:asciiTheme="minorHAnsi" w:hAnsiTheme="minorHAnsi" w:cstheme="minorHAnsi"/>
          <w:sz w:val="22"/>
          <w:szCs w:val="22"/>
        </w:rPr>
        <w:t xml:space="preserve"> převzít a zaplatit </w:t>
      </w:r>
      <w:r w:rsidR="006D6D72" w:rsidRPr="00533902">
        <w:rPr>
          <w:rFonts w:asciiTheme="minorHAnsi" w:hAnsiTheme="minorHAnsi" w:cstheme="minorHAnsi"/>
          <w:sz w:val="22"/>
          <w:szCs w:val="22"/>
        </w:rPr>
        <w:t>za ně</w:t>
      </w:r>
      <w:r w:rsidRPr="00533902">
        <w:rPr>
          <w:rFonts w:asciiTheme="minorHAnsi" w:hAnsiTheme="minorHAnsi" w:cstheme="minorHAnsi"/>
          <w:sz w:val="22"/>
          <w:szCs w:val="22"/>
        </w:rPr>
        <w:t>j</w:t>
      </w:r>
      <w:r w:rsidR="006D6D72" w:rsidRPr="00533902">
        <w:rPr>
          <w:rFonts w:asciiTheme="minorHAnsi" w:hAnsiTheme="minorHAnsi" w:cstheme="minorHAnsi"/>
          <w:sz w:val="22"/>
          <w:szCs w:val="22"/>
        </w:rPr>
        <w:t xml:space="preserve"> </w:t>
      </w:r>
      <w:r w:rsidR="002A4DF7" w:rsidRPr="00533902">
        <w:rPr>
          <w:rFonts w:asciiTheme="minorHAnsi" w:hAnsiTheme="minorHAnsi" w:cstheme="minorHAnsi"/>
          <w:sz w:val="22"/>
          <w:szCs w:val="22"/>
        </w:rPr>
        <w:t>cenu za podmínek stanovených v této smlouvě.</w:t>
      </w:r>
      <w:r w:rsidR="00515699" w:rsidRPr="00533902">
        <w:rPr>
          <w:rFonts w:asciiTheme="minorHAnsi" w:hAnsiTheme="minorHAnsi" w:cstheme="minorHAnsi"/>
          <w:sz w:val="22"/>
          <w:szCs w:val="22"/>
        </w:rPr>
        <w:t xml:space="preserve"> Předmět díla je blíže vymezen v čl. III. této smlouvy</w:t>
      </w:r>
      <w:r w:rsidR="00671E95" w:rsidRPr="00533902">
        <w:rPr>
          <w:rFonts w:asciiTheme="minorHAnsi" w:hAnsiTheme="minorHAnsi" w:cstheme="minorHAnsi"/>
          <w:sz w:val="22"/>
          <w:szCs w:val="22"/>
        </w:rPr>
        <w:t>.</w:t>
      </w:r>
    </w:p>
    <w:p w14:paraId="2CE0720A" w14:textId="77777777" w:rsidR="00C80B19" w:rsidRDefault="00C80B19" w:rsidP="00E06024">
      <w:pPr>
        <w:widowControl/>
        <w:autoSpaceDE/>
        <w:autoSpaceDN/>
        <w:adjustRightInd/>
        <w:spacing w:line="233" w:lineRule="exact"/>
        <w:ind w:left="720"/>
        <w:jc w:val="both"/>
        <w:rPr>
          <w:rFonts w:asciiTheme="minorHAnsi" w:hAnsiTheme="minorHAnsi" w:cstheme="minorHAnsi"/>
          <w:sz w:val="22"/>
          <w:szCs w:val="22"/>
        </w:rPr>
      </w:pPr>
    </w:p>
    <w:p w14:paraId="1EAB6E4E" w14:textId="77777777" w:rsidR="00984959" w:rsidRPr="000915A8" w:rsidRDefault="00984959" w:rsidP="00E06024">
      <w:pPr>
        <w:widowControl/>
        <w:autoSpaceDE/>
        <w:autoSpaceDN/>
        <w:adjustRightInd/>
        <w:spacing w:line="233" w:lineRule="exact"/>
        <w:ind w:left="720"/>
        <w:jc w:val="both"/>
        <w:rPr>
          <w:rFonts w:asciiTheme="minorHAnsi" w:hAnsiTheme="minorHAnsi" w:cstheme="minorHAnsi"/>
          <w:sz w:val="22"/>
          <w:szCs w:val="22"/>
        </w:rPr>
      </w:pPr>
    </w:p>
    <w:p w14:paraId="38A65B78" w14:textId="77777777" w:rsidR="00515699" w:rsidRPr="000915A8" w:rsidRDefault="00515699" w:rsidP="00515699">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III.</w:t>
      </w:r>
    </w:p>
    <w:p w14:paraId="610FD884" w14:textId="77777777" w:rsidR="00515699" w:rsidRDefault="00515699" w:rsidP="00D63F5C">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 xml:space="preserve">Předmět díla </w:t>
      </w:r>
    </w:p>
    <w:p w14:paraId="37F23C8F" w14:textId="77777777" w:rsidR="00F63CE1" w:rsidRPr="000915A8" w:rsidRDefault="00F63CE1" w:rsidP="00D63F5C">
      <w:pPr>
        <w:spacing w:line="233" w:lineRule="exact"/>
        <w:jc w:val="center"/>
        <w:rPr>
          <w:rFonts w:asciiTheme="minorHAnsi" w:hAnsiTheme="minorHAnsi" w:cstheme="minorHAnsi"/>
          <w:b/>
          <w:sz w:val="22"/>
          <w:szCs w:val="22"/>
        </w:rPr>
      </w:pPr>
    </w:p>
    <w:p w14:paraId="630A1669" w14:textId="23577F84" w:rsidR="00F63CE1" w:rsidRDefault="00F63CE1" w:rsidP="00C827EA">
      <w:pPr>
        <w:pStyle w:val="Odstavecseseznamem"/>
        <w:numPr>
          <w:ilvl w:val="0"/>
          <w:numId w:val="21"/>
        </w:numPr>
        <w:ind w:hanging="540"/>
        <w:jc w:val="both"/>
        <w:rPr>
          <w:rFonts w:asciiTheme="minorHAnsi" w:hAnsiTheme="minorHAnsi" w:cstheme="minorHAnsi"/>
          <w:sz w:val="22"/>
          <w:szCs w:val="22"/>
        </w:rPr>
      </w:pPr>
      <w:r w:rsidRPr="00F63CE1">
        <w:rPr>
          <w:rFonts w:asciiTheme="minorHAnsi" w:hAnsiTheme="minorHAnsi" w:cstheme="minorHAnsi"/>
          <w:sz w:val="22"/>
          <w:szCs w:val="22"/>
        </w:rPr>
        <w:t>Předmět díla je určen zadávací dokumentací výše uvedené veřejné zakázky, včetně příloh č. 1</w:t>
      </w:r>
      <w:r w:rsidR="00B218C0">
        <w:rPr>
          <w:rFonts w:asciiTheme="minorHAnsi" w:hAnsiTheme="minorHAnsi" w:cstheme="minorHAnsi"/>
          <w:sz w:val="22"/>
          <w:szCs w:val="22"/>
        </w:rPr>
        <w:t xml:space="preserve">, č. </w:t>
      </w:r>
      <w:r w:rsidRPr="00F63CE1">
        <w:rPr>
          <w:rFonts w:asciiTheme="minorHAnsi" w:hAnsiTheme="minorHAnsi" w:cstheme="minorHAnsi"/>
          <w:sz w:val="22"/>
          <w:szCs w:val="22"/>
        </w:rPr>
        <w:t>2</w:t>
      </w:r>
      <w:r w:rsidR="00E458BE">
        <w:rPr>
          <w:rFonts w:asciiTheme="minorHAnsi" w:hAnsiTheme="minorHAnsi" w:cstheme="minorHAnsi"/>
          <w:sz w:val="22"/>
          <w:szCs w:val="22"/>
        </w:rPr>
        <w:t xml:space="preserve"> a č. 3</w:t>
      </w:r>
      <w:r w:rsidRPr="00F63CE1">
        <w:rPr>
          <w:rFonts w:asciiTheme="minorHAnsi" w:hAnsiTheme="minorHAnsi" w:cstheme="minorHAnsi"/>
          <w:sz w:val="22"/>
          <w:szCs w:val="22"/>
        </w:rPr>
        <w:t xml:space="preserve"> této zadávací dokumentace, tj. </w:t>
      </w:r>
      <w:r w:rsidR="00B20725">
        <w:rPr>
          <w:rFonts w:asciiTheme="minorHAnsi" w:hAnsiTheme="minorHAnsi" w:cstheme="minorHAnsi"/>
          <w:sz w:val="22"/>
          <w:szCs w:val="22"/>
        </w:rPr>
        <w:t>mapovými podklady, soupisy pěstebních opatření a výkazem výměr – cenovou nabídkou</w:t>
      </w:r>
      <w:r w:rsidR="00A933D0">
        <w:rPr>
          <w:rFonts w:asciiTheme="minorHAnsi" w:hAnsiTheme="minorHAnsi" w:cstheme="minorHAnsi"/>
          <w:sz w:val="22"/>
          <w:szCs w:val="22"/>
        </w:rPr>
        <w:t>.</w:t>
      </w:r>
    </w:p>
    <w:p w14:paraId="1FEC8CA7" w14:textId="77777777" w:rsidR="00F637C8" w:rsidRDefault="00F637C8" w:rsidP="00F637C8">
      <w:pPr>
        <w:pStyle w:val="Odstavecseseznamem"/>
        <w:jc w:val="both"/>
        <w:rPr>
          <w:rFonts w:asciiTheme="minorHAnsi" w:hAnsiTheme="minorHAnsi" w:cstheme="minorHAnsi"/>
          <w:sz w:val="22"/>
          <w:szCs w:val="22"/>
        </w:rPr>
      </w:pPr>
    </w:p>
    <w:p w14:paraId="5FC265A4" w14:textId="61E2BC29" w:rsidR="00AB190F" w:rsidRDefault="00F637C8" w:rsidP="00C827EA">
      <w:pPr>
        <w:pStyle w:val="Odstavecseseznamem"/>
        <w:numPr>
          <w:ilvl w:val="0"/>
          <w:numId w:val="21"/>
        </w:numPr>
        <w:ind w:hanging="540"/>
        <w:jc w:val="both"/>
        <w:rPr>
          <w:rFonts w:asciiTheme="minorHAnsi" w:hAnsiTheme="minorHAnsi" w:cstheme="minorHAnsi"/>
          <w:sz w:val="22"/>
          <w:szCs w:val="22"/>
        </w:rPr>
      </w:pPr>
      <w:r>
        <w:rPr>
          <w:rFonts w:asciiTheme="minorHAnsi" w:hAnsiTheme="minorHAnsi" w:cstheme="minorHAnsi"/>
          <w:sz w:val="22"/>
          <w:szCs w:val="22"/>
        </w:rPr>
        <w:t>V rámci díla budou provedeny zejména následující práce:</w:t>
      </w:r>
    </w:p>
    <w:p w14:paraId="48067228" w14:textId="77777777" w:rsidR="00B20725" w:rsidRDefault="00B20725" w:rsidP="00B20725">
      <w:pPr>
        <w:pStyle w:val="Odstavecseseznamem"/>
        <w:numPr>
          <w:ilvl w:val="0"/>
          <w:numId w:val="38"/>
        </w:numPr>
        <w:spacing w:before="40" w:after="40"/>
        <w:ind w:left="1134" w:hanging="283"/>
        <w:contextualSpacing w:val="0"/>
        <w:jc w:val="both"/>
        <w:rPr>
          <w:rFonts w:asciiTheme="minorHAnsi" w:hAnsiTheme="minorHAnsi" w:cs="Arial"/>
        </w:rPr>
      </w:pPr>
      <w:r>
        <w:rPr>
          <w:rFonts w:asciiTheme="minorHAnsi" w:hAnsiTheme="minorHAnsi" w:cs="Arial"/>
        </w:rPr>
        <w:t>provedení arboristických prací dle arboristických standardů – kácení a řez stromů a keřů;</w:t>
      </w:r>
    </w:p>
    <w:p w14:paraId="3A564704" w14:textId="77777777" w:rsidR="00B20725" w:rsidRDefault="00B20725" w:rsidP="00B20725">
      <w:pPr>
        <w:pStyle w:val="Odstavecseseznamem"/>
        <w:numPr>
          <w:ilvl w:val="0"/>
          <w:numId w:val="38"/>
        </w:numPr>
        <w:spacing w:before="40" w:after="40"/>
        <w:ind w:left="1134" w:hanging="283"/>
        <w:contextualSpacing w:val="0"/>
        <w:jc w:val="both"/>
        <w:rPr>
          <w:rFonts w:asciiTheme="minorHAnsi" w:hAnsiTheme="minorHAnsi" w:cs="Arial"/>
        </w:rPr>
      </w:pPr>
      <w:r>
        <w:rPr>
          <w:rFonts w:asciiTheme="minorHAnsi" w:hAnsiTheme="minorHAnsi" w:cs="Arial"/>
        </w:rPr>
        <w:t>instalace bezpečnostních dynamických vazeb korun stromů;</w:t>
      </w:r>
    </w:p>
    <w:p w14:paraId="1AEF402B" w14:textId="77777777" w:rsidR="00B20725" w:rsidRDefault="00B20725" w:rsidP="00B20725">
      <w:pPr>
        <w:pStyle w:val="Odstavecseseznamem"/>
        <w:numPr>
          <w:ilvl w:val="0"/>
          <w:numId w:val="38"/>
        </w:numPr>
        <w:spacing w:before="40" w:after="40"/>
        <w:ind w:left="1134" w:hanging="283"/>
        <w:contextualSpacing w:val="0"/>
        <w:jc w:val="both"/>
        <w:rPr>
          <w:rFonts w:asciiTheme="minorHAnsi" w:hAnsiTheme="minorHAnsi" w:cs="Arial"/>
        </w:rPr>
      </w:pPr>
      <w:r>
        <w:rPr>
          <w:rFonts w:asciiTheme="minorHAnsi" w:hAnsiTheme="minorHAnsi" w:cs="Arial"/>
        </w:rPr>
        <w:t>chemické ošetření pařezů, pařízků a invazních druhů rostlin (křídlatka);</w:t>
      </w:r>
    </w:p>
    <w:p w14:paraId="677D71AF" w14:textId="77777777" w:rsidR="00B20725" w:rsidRDefault="00B20725" w:rsidP="00B20725">
      <w:pPr>
        <w:pStyle w:val="Odstavecseseznamem"/>
        <w:numPr>
          <w:ilvl w:val="0"/>
          <w:numId w:val="38"/>
        </w:numPr>
        <w:spacing w:before="40" w:after="40"/>
        <w:ind w:left="1134" w:hanging="283"/>
        <w:contextualSpacing w:val="0"/>
        <w:jc w:val="both"/>
        <w:rPr>
          <w:rFonts w:asciiTheme="minorHAnsi" w:hAnsiTheme="minorHAnsi" w:cs="Arial"/>
        </w:rPr>
      </w:pPr>
      <w:r>
        <w:rPr>
          <w:rFonts w:asciiTheme="minorHAnsi" w:hAnsiTheme="minorHAnsi" w:cs="Arial"/>
        </w:rPr>
        <w:t>vyčištění a odstranění vyvrácených a torzálních stromů;</w:t>
      </w:r>
    </w:p>
    <w:p w14:paraId="527F2C07" w14:textId="77777777" w:rsidR="00B20725" w:rsidRDefault="00B20725" w:rsidP="00B20725">
      <w:pPr>
        <w:pStyle w:val="Odstavecseseznamem"/>
        <w:numPr>
          <w:ilvl w:val="0"/>
          <w:numId w:val="38"/>
        </w:numPr>
        <w:spacing w:before="40" w:after="40"/>
        <w:ind w:left="1134" w:hanging="283"/>
        <w:contextualSpacing w:val="0"/>
        <w:jc w:val="both"/>
        <w:rPr>
          <w:rFonts w:asciiTheme="minorHAnsi" w:hAnsiTheme="minorHAnsi" w:cs="Arial"/>
        </w:rPr>
      </w:pPr>
      <w:proofErr w:type="spellStart"/>
      <w:r>
        <w:rPr>
          <w:rFonts w:asciiTheme="minorHAnsi" w:hAnsiTheme="minorHAnsi" w:cs="Arial"/>
        </w:rPr>
        <w:t>rozmanipulování</w:t>
      </w:r>
      <w:proofErr w:type="spellEnd"/>
      <w:r>
        <w:rPr>
          <w:rFonts w:asciiTheme="minorHAnsi" w:hAnsiTheme="minorHAnsi" w:cs="Arial"/>
        </w:rPr>
        <w:t xml:space="preserve"> a rozdělení dřevní hmoty;</w:t>
      </w:r>
    </w:p>
    <w:p w14:paraId="73C8E022" w14:textId="38C8E210" w:rsidR="00B20725" w:rsidRDefault="00B20725" w:rsidP="00B20725">
      <w:pPr>
        <w:pStyle w:val="Odstavecseseznamem"/>
        <w:numPr>
          <w:ilvl w:val="0"/>
          <w:numId w:val="38"/>
        </w:numPr>
        <w:spacing w:before="40" w:after="40"/>
        <w:ind w:left="1134" w:hanging="283"/>
        <w:contextualSpacing w:val="0"/>
        <w:jc w:val="both"/>
        <w:rPr>
          <w:rFonts w:asciiTheme="minorHAnsi" w:hAnsiTheme="minorHAnsi" w:cs="Arial"/>
        </w:rPr>
      </w:pPr>
      <w:r>
        <w:rPr>
          <w:rFonts w:asciiTheme="minorHAnsi" w:hAnsiTheme="minorHAnsi" w:cs="Arial"/>
        </w:rPr>
        <w:t>odvoz dřevní a organické hmoty – na deponii Městských lesů Hradec Králové a.s. za Azylem pro zvířata</w:t>
      </w:r>
      <w:r w:rsidR="00AE681D">
        <w:rPr>
          <w:rFonts w:asciiTheme="minorHAnsi" w:hAnsiTheme="minorHAnsi" w:cs="Arial"/>
        </w:rPr>
        <w:t xml:space="preserve"> </w:t>
      </w:r>
      <w:r w:rsidR="00AE681D" w:rsidRPr="00E822C9">
        <w:rPr>
          <w:rFonts w:asciiTheme="minorHAnsi" w:hAnsiTheme="minorHAnsi" w:cs="Arial"/>
        </w:rPr>
        <w:t xml:space="preserve">(palivový výřez), nebo na kompostárnu Hradeckých služeb a.s. (klest, organické shrabky atp.)  </w:t>
      </w:r>
      <w:r w:rsidR="00AE681D">
        <w:rPr>
          <w:rFonts w:asciiTheme="minorHAnsi" w:hAnsiTheme="minorHAnsi" w:cs="Arial"/>
        </w:rPr>
        <w:t>v areálu letiště v Hradci Králové;</w:t>
      </w:r>
    </w:p>
    <w:p w14:paraId="7C4B5F26" w14:textId="77777777" w:rsidR="00B20725" w:rsidRDefault="00B20725" w:rsidP="00B20725">
      <w:pPr>
        <w:pStyle w:val="Odstavecseseznamem"/>
        <w:numPr>
          <w:ilvl w:val="0"/>
          <w:numId w:val="38"/>
        </w:numPr>
        <w:spacing w:before="40" w:after="40"/>
        <w:ind w:left="1134" w:hanging="283"/>
        <w:contextualSpacing w:val="0"/>
        <w:jc w:val="both"/>
        <w:rPr>
          <w:rFonts w:asciiTheme="minorHAnsi" w:hAnsiTheme="minorHAnsi" w:cs="Arial"/>
        </w:rPr>
      </w:pPr>
      <w:r>
        <w:rPr>
          <w:rFonts w:asciiTheme="minorHAnsi" w:hAnsiTheme="minorHAnsi" w:cs="Arial"/>
        </w:rPr>
        <w:t>úklid případných odpadků a skládek do představených nádob;</w:t>
      </w:r>
    </w:p>
    <w:p w14:paraId="728E3D19" w14:textId="77777777" w:rsidR="00B20725" w:rsidRDefault="00B20725" w:rsidP="00B20725">
      <w:pPr>
        <w:pStyle w:val="Odstavecseseznamem"/>
        <w:numPr>
          <w:ilvl w:val="0"/>
          <w:numId w:val="38"/>
        </w:numPr>
        <w:spacing w:before="40" w:after="40"/>
        <w:ind w:left="1134" w:hanging="283"/>
        <w:contextualSpacing w:val="0"/>
        <w:jc w:val="both"/>
        <w:rPr>
          <w:rFonts w:asciiTheme="minorHAnsi" w:hAnsiTheme="minorHAnsi" w:cs="Arial"/>
        </w:rPr>
      </w:pPr>
      <w:r>
        <w:rPr>
          <w:rFonts w:asciiTheme="minorHAnsi" w:hAnsiTheme="minorHAnsi" w:cs="Arial"/>
        </w:rPr>
        <w:t>závěrečný úklid a uvedení dotčených ploch do původního stavu.</w:t>
      </w:r>
    </w:p>
    <w:p w14:paraId="5C2699AB" w14:textId="77777777" w:rsidR="00394AC8" w:rsidRPr="00394AC8" w:rsidRDefault="00394AC8" w:rsidP="00394AC8">
      <w:pPr>
        <w:pStyle w:val="Zkladntext"/>
        <w:ind w:left="1260"/>
        <w:jc w:val="both"/>
        <w:rPr>
          <w:rFonts w:asciiTheme="minorHAnsi" w:hAnsiTheme="minorHAnsi" w:cstheme="minorHAnsi"/>
          <w:sz w:val="22"/>
          <w:szCs w:val="22"/>
        </w:rPr>
      </w:pPr>
    </w:p>
    <w:p w14:paraId="5EE9EBA6" w14:textId="77777777" w:rsidR="00360504" w:rsidRPr="00B4519A" w:rsidRDefault="00E96978" w:rsidP="00C827EA">
      <w:pPr>
        <w:pStyle w:val="Odstavecseseznamem"/>
        <w:numPr>
          <w:ilvl w:val="0"/>
          <w:numId w:val="21"/>
        </w:numPr>
        <w:ind w:hanging="540"/>
        <w:jc w:val="both"/>
        <w:rPr>
          <w:rFonts w:asciiTheme="minorHAnsi" w:hAnsiTheme="minorHAnsi" w:cstheme="minorHAnsi"/>
          <w:b/>
          <w:sz w:val="22"/>
          <w:szCs w:val="22"/>
        </w:rPr>
      </w:pPr>
      <w:r w:rsidRPr="000915A8">
        <w:rPr>
          <w:rFonts w:asciiTheme="minorHAnsi" w:hAnsiTheme="minorHAnsi" w:cstheme="minorHAnsi"/>
          <w:sz w:val="22"/>
          <w:szCs w:val="22"/>
        </w:rPr>
        <w:t>Rozsah díla vyplývá ze zadávací dokumentace</w:t>
      </w:r>
      <w:r w:rsidR="00476D74">
        <w:rPr>
          <w:rFonts w:asciiTheme="minorHAnsi" w:hAnsiTheme="minorHAnsi" w:cstheme="minorHAnsi"/>
          <w:sz w:val="22"/>
          <w:szCs w:val="22"/>
        </w:rPr>
        <w:t xml:space="preserve"> a jejích příloh</w:t>
      </w:r>
      <w:r w:rsidRPr="000915A8">
        <w:rPr>
          <w:rFonts w:asciiTheme="minorHAnsi" w:hAnsiTheme="minorHAnsi" w:cstheme="minorHAnsi"/>
          <w:sz w:val="22"/>
          <w:szCs w:val="22"/>
        </w:rPr>
        <w:t xml:space="preserve">. </w:t>
      </w:r>
      <w:r w:rsidR="0080320A" w:rsidRPr="000915A8">
        <w:rPr>
          <w:rFonts w:asciiTheme="minorHAnsi" w:hAnsiTheme="minorHAnsi" w:cstheme="minorHAnsi"/>
          <w:sz w:val="22"/>
          <w:szCs w:val="22"/>
        </w:rPr>
        <w:t>Jestliže ze zadávací dokumentace (výzvy) k výše uvedené veřejné zakázce</w:t>
      </w:r>
      <w:r w:rsidR="00D7597D" w:rsidRPr="000915A8">
        <w:rPr>
          <w:rFonts w:asciiTheme="minorHAnsi" w:hAnsiTheme="minorHAnsi" w:cstheme="minorHAnsi"/>
          <w:sz w:val="22"/>
          <w:szCs w:val="22"/>
        </w:rPr>
        <w:t xml:space="preserve"> a související dokumentace</w:t>
      </w:r>
      <w:r w:rsidR="0080320A" w:rsidRPr="000915A8">
        <w:rPr>
          <w:rFonts w:asciiTheme="minorHAnsi" w:hAnsiTheme="minorHAnsi" w:cstheme="minorHAnsi"/>
          <w:sz w:val="22"/>
          <w:szCs w:val="22"/>
        </w:rPr>
        <w:t>, z nabídky zhotovitele nebo z jiných výše uvedených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r w:rsidR="00EB205E" w:rsidRPr="000915A8">
        <w:rPr>
          <w:rFonts w:asciiTheme="minorHAnsi" w:hAnsiTheme="minorHAnsi" w:cstheme="minorHAnsi"/>
          <w:sz w:val="22"/>
          <w:szCs w:val="22"/>
        </w:rPr>
        <w:t xml:space="preserve"> </w:t>
      </w:r>
    </w:p>
    <w:p w14:paraId="0F09605E" w14:textId="77777777" w:rsidR="00B4519A" w:rsidRPr="00B4519A" w:rsidRDefault="00B4519A" w:rsidP="00B4519A">
      <w:pPr>
        <w:pStyle w:val="Odstavecseseznamem"/>
        <w:jc w:val="both"/>
        <w:rPr>
          <w:rFonts w:asciiTheme="minorHAnsi" w:hAnsiTheme="minorHAnsi" w:cstheme="minorHAnsi"/>
          <w:b/>
          <w:sz w:val="22"/>
          <w:szCs w:val="22"/>
        </w:rPr>
      </w:pPr>
    </w:p>
    <w:p w14:paraId="03C74F2E" w14:textId="6C48B0E2" w:rsidR="00B4519A" w:rsidRPr="00B4519A" w:rsidRDefault="00B4519A" w:rsidP="00B4519A">
      <w:pPr>
        <w:pStyle w:val="Odstavecseseznamem"/>
        <w:numPr>
          <w:ilvl w:val="0"/>
          <w:numId w:val="21"/>
        </w:numPr>
        <w:spacing w:before="60" w:after="40"/>
        <w:rPr>
          <w:rFonts w:asciiTheme="minorHAnsi" w:hAnsiTheme="minorHAnsi" w:cs="Arial"/>
        </w:rPr>
      </w:pPr>
      <w:r w:rsidRPr="00B4519A">
        <w:rPr>
          <w:rFonts w:asciiTheme="minorHAnsi" w:hAnsiTheme="minorHAnsi" w:cs="Arial"/>
        </w:rPr>
        <w:t>Detaily zásahů mohou být upraveny v průběhu provádění prací, zejména vlivem možného rozdílu pohledu hodnotitele ze země a stromolezce přímo z koruny stromu, podle určení autorského dozoru, či v případě nezískání nezbytných povolení. V těchto případech bude</w:t>
      </w:r>
      <w:r w:rsidR="0084776B">
        <w:rPr>
          <w:rFonts w:asciiTheme="minorHAnsi" w:hAnsiTheme="minorHAnsi" w:cs="Arial"/>
        </w:rPr>
        <w:t xml:space="preserve"> uzavřen dodatek, kterým bude adekvátně upraven rozsah prací a</w:t>
      </w:r>
      <w:r w:rsidRPr="00B4519A">
        <w:rPr>
          <w:rFonts w:asciiTheme="minorHAnsi" w:hAnsiTheme="minorHAnsi" w:cs="Arial"/>
        </w:rPr>
        <w:t xml:space="preserve"> </w:t>
      </w:r>
      <w:r w:rsidR="0084776B">
        <w:rPr>
          <w:rFonts w:asciiTheme="minorHAnsi" w:hAnsiTheme="minorHAnsi" w:cs="Arial"/>
        </w:rPr>
        <w:t>cena díla</w:t>
      </w:r>
      <w:r w:rsidRPr="00B4519A">
        <w:rPr>
          <w:rFonts w:asciiTheme="minorHAnsi" w:hAnsiTheme="minorHAnsi" w:cs="Arial"/>
        </w:rPr>
        <w:t xml:space="preserve">.  </w:t>
      </w:r>
    </w:p>
    <w:p w14:paraId="21687123" w14:textId="77777777" w:rsidR="008630DC" w:rsidRPr="008630DC" w:rsidRDefault="008630DC" w:rsidP="008630DC">
      <w:pPr>
        <w:pStyle w:val="Zkladntext"/>
        <w:spacing w:line="233" w:lineRule="exact"/>
        <w:ind w:left="720"/>
        <w:jc w:val="both"/>
        <w:rPr>
          <w:rFonts w:asciiTheme="minorHAnsi" w:hAnsiTheme="minorHAnsi" w:cstheme="minorHAnsi"/>
          <w:b/>
          <w:sz w:val="22"/>
          <w:szCs w:val="22"/>
        </w:rPr>
      </w:pPr>
    </w:p>
    <w:p w14:paraId="3EC9160B" w14:textId="741AADC6" w:rsidR="008630DC" w:rsidRPr="00EC285C" w:rsidRDefault="008630DC" w:rsidP="00C827EA">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pacing w:val="-2"/>
          <w:sz w:val="22"/>
          <w:szCs w:val="22"/>
        </w:rPr>
        <w:t xml:space="preserve">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w:t>
      </w:r>
      <w:r w:rsidR="00FE1112">
        <w:rPr>
          <w:rFonts w:ascii="Calibri" w:hAnsi="Calibri"/>
          <w:spacing w:val="-2"/>
          <w:sz w:val="22"/>
          <w:szCs w:val="22"/>
        </w:rPr>
        <w:t xml:space="preserve">                </w:t>
      </w:r>
      <w:r w:rsidRPr="00EC285C">
        <w:rPr>
          <w:rFonts w:ascii="Calibri" w:hAnsi="Calibri"/>
          <w:spacing w:val="-2"/>
          <w:sz w:val="22"/>
          <w:szCs w:val="22"/>
        </w:rPr>
        <w:t>k řádnému provedení díla a o kterých vzhledem ke své kvalifikaci a zkušenostem zhotovitel měl nebo mohl vědět a bez jejichž realizace se nedá dílo řádně dokončit, příp. užívat. Provedení těchto prací nezvyšuje cenu díla.</w:t>
      </w:r>
    </w:p>
    <w:p w14:paraId="435F8507" w14:textId="77777777" w:rsidR="008630DC" w:rsidRPr="00EC285C" w:rsidRDefault="008630DC" w:rsidP="008630DC">
      <w:pPr>
        <w:ind w:left="284" w:hanging="540"/>
        <w:jc w:val="both"/>
        <w:rPr>
          <w:rFonts w:ascii="Calibri" w:hAnsi="Calibri"/>
          <w:sz w:val="22"/>
          <w:szCs w:val="22"/>
          <w:lang w:eastAsia="x-none"/>
        </w:rPr>
      </w:pPr>
    </w:p>
    <w:p w14:paraId="427F4000" w14:textId="77777777" w:rsidR="008630DC" w:rsidRDefault="008630DC" w:rsidP="00C827EA">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z w:val="22"/>
          <w:szCs w:val="22"/>
          <w:lang w:eastAsia="x-none"/>
        </w:rPr>
        <w:t xml:space="preserve">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w:t>
      </w:r>
      <w:r w:rsidRPr="00EC285C">
        <w:rPr>
          <w:rFonts w:ascii="Calibri" w:hAnsi="Calibri"/>
          <w:sz w:val="22"/>
          <w:szCs w:val="22"/>
          <w:lang w:eastAsia="x-none"/>
        </w:rPr>
        <w:lastRenderedPageBreak/>
        <w:t>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74499173" w14:textId="77777777" w:rsidR="00E84F26" w:rsidRDefault="00E84F26" w:rsidP="00A35ED8">
      <w:pPr>
        <w:pStyle w:val="Zkladntext"/>
        <w:spacing w:line="233" w:lineRule="exact"/>
        <w:rPr>
          <w:rFonts w:asciiTheme="minorHAnsi" w:hAnsiTheme="minorHAnsi" w:cstheme="minorHAnsi"/>
          <w:b/>
          <w:sz w:val="22"/>
          <w:szCs w:val="22"/>
        </w:rPr>
      </w:pPr>
    </w:p>
    <w:p w14:paraId="5E58B7F3" w14:textId="77777777" w:rsidR="00EA78D9" w:rsidRPr="000915A8" w:rsidRDefault="00EA78D9" w:rsidP="00A35ED8">
      <w:pPr>
        <w:pStyle w:val="Zkladntext"/>
        <w:spacing w:line="233" w:lineRule="exact"/>
        <w:rPr>
          <w:rFonts w:asciiTheme="minorHAnsi" w:hAnsiTheme="minorHAnsi" w:cstheme="minorHAnsi"/>
          <w:b/>
          <w:sz w:val="22"/>
          <w:szCs w:val="22"/>
        </w:rPr>
      </w:pPr>
    </w:p>
    <w:p w14:paraId="3EFBE7D5" w14:textId="77777777" w:rsidR="006D6D72" w:rsidRPr="000915A8" w:rsidRDefault="00515699" w:rsidP="006D6D72">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IV</w:t>
      </w:r>
      <w:r w:rsidR="006D6D72" w:rsidRPr="000915A8">
        <w:rPr>
          <w:rFonts w:asciiTheme="minorHAnsi" w:hAnsiTheme="minorHAnsi" w:cstheme="minorHAnsi"/>
          <w:b/>
          <w:sz w:val="22"/>
          <w:szCs w:val="22"/>
        </w:rPr>
        <w:t>.</w:t>
      </w:r>
    </w:p>
    <w:p w14:paraId="60F9B323" w14:textId="77777777" w:rsidR="006D6D72" w:rsidRDefault="006D6D72" w:rsidP="006D6D72">
      <w:pPr>
        <w:spacing w:line="233" w:lineRule="exact"/>
        <w:jc w:val="center"/>
        <w:rPr>
          <w:rFonts w:asciiTheme="minorHAnsi" w:hAnsiTheme="minorHAnsi" w:cstheme="minorHAnsi"/>
          <w:b/>
          <w:bCs/>
          <w:sz w:val="22"/>
          <w:szCs w:val="22"/>
        </w:rPr>
      </w:pPr>
      <w:r w:rsidRPr="000915A8">
        <w:rPr>
          <w:rFonts w:asciiTheme="minorHAnsi" w:hAnsiTheme="minorHAnsi" w:cstheme="minorHAnsi"/>
          <w:b/>
          <w:bCs/>
          <w:sz w:val="22"/>
          <w:szCs w:val="22"/>
        </w:rPr>
        <w:t>Termíny</w:t>
      </w:r>
      <w:r w:rsidR="00132C04" w:rsidRPr="000915A8">
        <w:rPr>
          <w:rFonts w:asciiTheme="minorHAnsi" w:hAnsiTheme="minorHAnsi" w:cstheme="minorHAnsi"/>
          <w:b/>
          <w:bCs/>
          <w:sz w:val="22"/>
          <w:szCs w:val="22"/>
        </w:rPr>
        <w:t xml:space="preserve"> a</w:t>
      </w:r>
      <w:r w:rsidR="00BC5CEB" w:rsidRPr="000915A8">
        <w:rPr>
          <w:rFonts w:asciiTheme="minorHAnsi" w:hAnsiTheme="minorHAnsi" w:cstheme="minorHAnsi"/>
          <w:b/>
          <w:bCs/>
          <w:sz w:val="22"/>
          <w:szCs w:val="22"/>
        </w:rPr>
        <w:t xml:space="preserve"> </w:t>
      </w:r>
      <w:r w:rsidRPr="000915A8">
        <w:rPr>
          <w:rFonts w:asciiTheme="minorHAnsi" w:hAnsiTheme="minorHAnsi" w:cstheme="minorHAnsi"/>
          <w:b/>
          <w:bCs/>
          <w:sz w:val="22"/>
          <w:szCs w:val="22"/>
        </w:rPr>
        <w:t>místo</w:t>
      </w:r>
      <w:r w:rsidR="00BC5CEB" w:rsidRPr="000915A8">
        <w:rPr>
          <w:rFonts w:asciiTheme="minorHAnsi" w:hAnsiTheme="minorHAnsi" w:cstheme="minorHAnsi"/>
          <w:b/>
          <w:bCs/>
          <w:sz w:val="22"/>
          <w:szCs w:val="22"/>
        </w:rPr>
        <w:t xml:space="preserve"> </w:t>
      </w:r>
      <w:r w:rsidR="00132C04" w:rsidRPr="000915A8">
        <w:rPr>
          <w:rFonts w:asciiTheme="minorHAnsi" w:hAnsiTheme="minorHAnsi" w:cstheme="minorHAnsi"/>
          <w:b/>
          <w:bCs/>
          <w:sz w:val="22"/>
          <w:szCs w:val="22"/>
        </w:rPr>
        <w:t>plnění</w:t>
      </w:r>
    </w:p>
    <w:p w14:paraId="308B3365" w14:textId="77777777" w:rsidR="00E87763" w:rsidRPr="000915A8" w:rsidRDefault="00E87763" w:rsidP="006D6D72">
      <w:pPr>
        <w:spacing w:line="233" w:lineRule="exact"/>
        <w:jc w:val="center"/>
        <w:rPr>
          <w:rFonts w:asciiTheme="minorHAnsi" w:hAnsiTheme="minorHAnsi" w:cstheme="minorHAnsi"/>
          <w:b/>
          <w:bCs/>
          <w:sz w:val="22"/>
          <w:szCs w:val="22"/>
        </w:rPr>
      </w:pPr>
    </w:p>
    <w:p w14:paraId="1A48FDF1" w14:textId="0D799CE2" w:rsidR="00E87763" w:rsidRPr="00B6662E" w:rsidRDefault="00E87763" w:rsidP="00B6662E">
      <w:pPr>
        <w:pStyle w:val="Zkladntextodsazen"/>
        <w:numPr>
          <w:ilvl w:val="0"/>
          <w:numId w:val="3"/>
        </w:numPr>
        <w:jc w:val="both"/>
        <w:rPr>
          <w:rFonts w:ascii="Calibri" w:hAnsi="Calibri" w:cs="Calibri"/>
          <w:sz w:val="22"/>
          <w:szCs w:val="22"/>
        </w:rPr>
      </w:pPr>
      <w:bookmarkStart w:id="0" w:name="_Hlk219877970"/>
      <w:r w:rsidRPr="00B6662E">
        <w:rPr>
          <w:rFonts w:ascii="Calibri" w:hAnsi="Calibri" w:cs="Calibri"/>
          <w:sz w:val="22"/>
          <w:szCs w:val="22"/>
        </w:rPr>
        <w:t xml:space="preserve">Pěstební opatření budou realizována ode dne účinnosti smlouvy o dílo ve vhodném období </w:t>
      </w:r>
      <w:r w:rsidR="00533902" w:rsidRPr="00B6662E">
        <w:rPr>
          <w:rFonts w:ascii="Calibri" w:hAnsi="Calibri" w:cs="Calibri"/>
          <w:sz w:val="22"/>
          <w:szCs w:val="22"/>
        </w:rPr>
        <w:t>d</w:t>
      </w:r>
      <w:r w:rsidRPr="00B6662E">
        <w:rPr>
          <w:rFonts w:ascii="Calibri" w:hAnsi="Calibri" w:cs="Calibri"/>
          <w:sz w:val="22"/>
          <w:szCs w:val="22"/>
        </w:rPr>
        <w:t xml:space="preserve">le povahy prací. </w:t>
      </w:r>
      <w:bookmarkEnd w:id="0"/>
      <w:r w:rsidR="00B20725" w:rsidRPr="00B6662E">
        <w:rPr>
          <w:rFonts w:ascii="Calibri" w:hAnsi="Calibri" w:cs="Calibri"/>
          <w:sz w:val="22"/>
          <w:szCs w:val="22"/>
        </w:rPr>
        <w:t>Předpokládaný termín provádění prací od 16. 2. 2026 do 31. 3. 2026 (kácení do 15. 3. 2026), po získání závazného stanoviska odboru památkové péče MMHK, povolení ke kácení od odboru životního prostředí MMHK a popř. i dalších povolení v případě, že budou třeba (např. výjimka k zásahu do biotopu zvláště chráněných druhů živočichů).</w:t>
      </w:r>
    </w:p>
    <w:p w14:paraId="14B7B84D" w14:textId="78AE7BF3" w:rsidR="00B20725" w:rsidRPr="00B6662E" w:rsidRDefault="00B20725" w:rsidP="00B6662E">
      <w:pPr>
        <w:pStyle w:val="Zkladntextodsazen"/>
        <w:numPr>
          <w:ilvl w:val="0"/>
          <w:numId w:val="3"/>
        </w:numPr>
        <w:jc w:val="both"/>
        <w:rPr>
          <w:rFonts w:ascii="Calibri" w:hAnsi="Calibri" w:cs="Calibri"/>
          <w:sz w:val="22"/>
          <w:szCs w:val="22"/>
        </w:rPr>
      </w:pPr>
      <w:r w:rsidRPr="00B6662E">
        <w:rPr>
          <w:rFonts w:ascii="Calibri" w:hAnsi="Calibri" w:cs="Calibri"/>
          <w:b/>
          <w:bCs/>
          <w:sz w:val="22"/>
          <w:szCs w:val="22"/>
        </w:rPr>
        <w:t>Zahájení</w:t>
      </w:r>
      <w:r w:rsidRPr="00B6662E">
        <w:rPr>
          <w:rFonts w:ascii="Calibri" w:hAnsi="Calibri" w:cs="Calibri"/>
          <w:sz w:val="22"/>
          <w:szCs w:val="22"/>
        </w:rPr>
        <w:t xml:space="preserve"> provádění </w:t>
      </w:r>
      <w:r w:rsidRPr="00B6662E">
        <w:rPr>
          <w:rFonts w:ascii="Calibri" w:hAnsi="Calibri" w:cs="Calibri"/>
          <w:b/>
          <w:bCs/>
          <w:sz w:val="22"/>
          <w:szCs w:val="22"/>
        </w:rPr>
        <w:t>prací nevyžadujících povolení</w:t>
      </w:r>
      <w:r w:rsidRPr="00B6662E">
        <w:rPr>
          <w:rFonts w:ascii="Calibri" w:hAnsi="Calibri" w:cs="Calibri"/>
          <w:sz w:val="22"/>
          <w:szCs w:val="22"/>
        </w:rPr>
        <w:t xml:space="preserve"> (zároveň termín předání místa plnění): nejpozději </w:t>
      </w:r>
      <w:r w:rsidRPr="00B6662E">
        <w:rPr>
          <w:rFonts w:ascii="Calibri" w:hAnsi="Calibri" w:cs="Calibri"/>
          <w:b/>
          <w:bCs/>
          <w:sz w:val="22"/>
          <w:szCs w:val="22"/>
        </w:rPr>
        <w:t>do 5 dní</w:t>
      </w:r>
      <w:r w:rsidRPr="00B6662E">
        <w:rPr>
          <w:rFonts w:ascii="Calibri" w:hAnsi="Calibri" w:cs="Calibri"/>
          <w:sz w:val="22"/>
          <w:szCs w:val="22"/>
        </w:rPr>
        <w:t xml:space="preserve"> ode dne nabytí účinnosti této smlouvy.</w:t>
      </w:r>
    </w:p>
    <w:p w14:paraId="29ECA63A" w14:textId="76424B58" w:rsidR="00B20725" w:rsidRPr="00B6662E" w:rsidRDefault="00B20725" w:rsidP="00B6662E">
      <w:pPr>
        <w:pStyle w:val="Zkladntextodsazen"/>
        <w:numPr>
          <w:ilvl w:val="0"/>
          <w:numId w:val="3"/>
        </w:numPr>
        <w:jc w:val="both"/>
        <w:rPr>
          <w:rFonts w:ascii="Calibri" w:hAnsi="Calibri" w:cs="Calibri"/>
          <w:sz w:val="22"/>
          <w:szCs w:val="22"/>
        </w:rPr>
      </w:pPr>
      <w:r w:rsidRPr="00B6662E">
        <w:rPr>
          <w:rFonts w:ascii="Calibri" w:hAnsi="Calibri" w:cs="Calibri"/>
          <w:b/>
          <w:bCs/>
          <w:sz w:val="22"/>
          <w:szCs w:val="22"/>
        </w:rPr>
        <w:t>Práce podléhající povolení</w:t>
      </w:r>
      <w:r w:rsidRPr="00B6662E">
        <w:rPr>
          <w:rFonts w:ascii="Calibri" w:hAnsi="Calibri" w:cs="Calibri"/>
          <w:sz w:val="22"/>
          <w:szCs w:val="22"/>
        </w:rPr>
        <w:t xml:space="preserve"> budou zahájeny </w:t>
      </w:r>
      <w:r w:rsidRPr="00B6662E">
        <w:rPr>
          <w:rFonts w:ascii="Calibri" w:hAnsi="Calibri" w:cs="Calibri"/>
          <w:b/>
          <w:bCs/>
          <w:sz w:val="22"/>
          <w:szCs w:val="22"/>
        </w:rPr>
        <w:t xml:space="preserve">do </w:t>
      </w:r>
      <w:r w:rsidR="00AE681D">
        <w:rPr>
          <w:rFonts w:ascii="Calibri" w:hAnsi="Calibri" w:cs="Calibri"/>
          <w:b/>
          <w:bCs/>
          <w:sz w:val="22"/>
          <w:szCs w:val="22"/>
        </w:rPr>
        <w:t>3</w:t>
      </w:r>
      <w:r w:rsidRPr="00B6662E">
        <w:rPr>
          <w:rFonts w:ascii="Calibri" w:hAnsi="Calibri" w:cs="Calibri"/>
          <w:b/>
          <w:bCs/>
          <w:sz w:val="22"/>
          <w:szCs w:val="22"/>
        </w:rPr>
        <w:t xml:space="preserve"> dnů</w:t>
      </w:r>
      <w:r w:rsidRPr="00B6662E">
        <w:rPr>
          <w:rFonts w:ascii="Calibri" w:hAnsi="Calibri" w:cs="Calibri"/>
          <w:sz w:val="22"/>
          <w:szCs w:val="22"/>
        </w:rPr>
        <w:t xml:space="preserve"> ode dne předání pravomocných povolení zhotoviteli, a to v souladu s podmínkami v nich uvedenými. </w:t>
      </w:r>
    </w:p>
    <w:p w14:paraId="5E0690DC" w14:textId="77777777" w:rsidR="00B6662E" w:rsidRPr="00B6662E" w:rsidRDefault="00B6662E" w:rsidP="00B6662E">
      <w:pPr>
        <w:pStyle w:val="Zkladntextodsazen"/>
        <w:numPr>
          <w:ilvl w:val="0"/>
          <w:numId w:val="3"/>
        </w:numPr>
        <w:jc w:val="both"/>
        <w:rPr>
          <w:rFonts w:ascii="Calibri" w:hAnsi="Calibri" w:cs="Calibri"/>
          <w:sz w:val="22"/>
          <w:szCs w:val="22"/>
        </w:rPr>
      </w:pPr>
      <w:r w:rsidRPr="00B6662E">
        <w:rPr>
          <w:rFonts w:ascii="Calibri" w:hAnsi="Calibri" w:cs="Calibri"/>
          <w:b/>
          <w:bCs/>
          <w:sz w:val="22"/>
          <w:szCs w:val="22"/>
        </w:rPr>
        <w:t>Termín dokončení</w:t>
      </w:r>
      <w:r w:rsidRPr="00B6662E">
        <w:rPr>
          <w:rFonts w:ascii="Calibri" w:hAnsi="Calibri" w:cs="Calibri"/>
          <w:sz w:val="22"/>
          <w:szCs w:val="22"/>
        </w:rPr>
        <w:t xml:space="preserve"> a předání díla: nejpozději </w:t>
      </w:r>
      <w:r w:rsidRPr="00B6662E">
        <w:rPr>
          <w:rFonts w:ascii="Calibri" w:hAnsi="Calibri" w:cs="Calibri"/>
          <w:b/>
          <w:bCs/>
          <w:sz w:val="22"/>
          <w:szCs w:val="22"/>
        </w:rPr>
        <w:t>do 31. 3. 2026</w:t>
      </w:r>
      <w:r w:rsidRPr="00B6662E">
        <w:rPr>
          <w:rFonts w:ascii="Calibri" w:hAnsi="Calibri" w:cs="Calibri"/>
          <w:sz w:val="22"/>
          <w:szCs w:val="22"/>
        </w:rPr>
        <w:t xml:space="preserve"> s tím, že </w:t>
      </w:r>
      <w:r w:rsidRPr="00B6662E">
        <w:rPr>
          <w:rFonts w:ascii="Calibri" w:hAnsi="Calibri" w:cs="Calibri"/>
          <w:b/>
          <w:bCs/>
          <w:sz w:val="22"/>
          <w:szCs w:val="22"/>
        </w:rPr>
        <w:t>kácení</w:t>
      </w:r>
      <w:r w:rsidRPr="00B6662E">
        <w:rPr>
          <w:rFonts w:ascii="Calibri" w:hAnsi="Calibri" w:cs="Calibri"/>
          <w:sz w:val="22"/>
          <w:szCs w:val="22"/>
        </w:rPr>
        <w:t xml:space="preserve"> musí být dokončeno </w:t>
      </w:r>
      <w:r w:rsidRPr="00B6662E">
        <w:rPr>
          <w:rFonts w:ascii="Calibri" w:hAnsi="Calibri" w:cs="Calibri"/>
          <w:b/>
          <w:bCs/>
          <w:sz w:val="22"/>
          <w:szCs w:val="22"/>
        </w:rPr>
        <w:t>do 15. 3. 2026.</w:t>
      </w:r>
      <w:r w:rsidRPr="00B6662E">
        <w:rPr>
          <w:rFonts w:ascii="Calibri" w:hAnsi="Calibri" w:cs="Calibri"/>
          <w:sz w:val="22"/>
          <w:szCs w:val="22"/>
        </w:rPr>
        <w:t xml:space="preserve"> </w:t>
      </w:r>
    </w:p>
    <w:p w14:paraId="0B681407" w14:textId="27D4B453" w:rsidR="00B6662E" w:rsidRPr="00B6662E" w:rsidRDefault="00B6662E" w:rsidP="00B6662E">
      <w:pPr>
        <w:pStyle w:val="Zkladntextodsazen"/>
        <w:numPr>
          <w:ilvl w:val="0"/>
          <w:numId w:val="3"/>
        </w:numPr>
        <w:jc w:val="both"/>
        <w:rPr>
          <w:rFonts w:ascii="Calibri" w:hAnsi="Calibri" w:cs="Calibri"/>
          <w:b/>
          <w:bCs/>
          <w:sz w:val="22"/>
          <w:szCs w:val="22"/>
        </w:rPr>
      </w:pPr>
      <w:r w:rsidRPr="00B6662E">
        <w:rPr>
          <w:rFonts w:ascii="Calibri" w:hAnsi="Calibri" w:cs="Calibri"/>
          <w:sz w:val="22"/>
          <w:szCs w:val="22"/>
        </w:rPr>
        <w:t>V případě, že</w:t>
      </w:r>
      <w:r w:rsidR="00054509">
        <w:rPr>
          <w:rFonts w:ascii="Calibri" w:hAnsi="Calibri" w:cs="Calibri"/>
          <w:sz w:val="22"/>
          <w:szCs w:val="22"/>
        </w:rPr>
        <w:t xml:space="preserve"> veškerá</w:t>
      </w:r>
      <w:r w:rsidRPr="00B6662E">
        <w:rPr>
          <w:rFonts w:ascii="Calibri" w:hAnsi="Calibri" w:cs="Calibri"/>
          <w:sz w:val="22"/>
          <w:szCs w:val="22"/>
        </w:rPr>
        <w:t xml:space="preserve"> </w:t>
      </w:r>
      <w:r w:rsidRPr="00B6662E">
        <w:rPr>
          <w:rFonts w:ascii="Calibri" w:hAnsi="Calibri" w:cs="Calibri"/>
          <w:b/>
          <w:bCs/>
          <w:sz w:val="22"/>
          <w:szCs w:val="22"/>
        </w:rPr>
        <w:t xml:space="preserve">nezbytná povolení nebudou získána </w:t>
      </w:r>
      <w:r w:rsidRPr="00255C22">
        <w:rPr>
          <w:rFonts w:ascii="Calibri" w:hAnsi="Calibri" w:cs="Calibri"/>
          <w:sz w:val="22"/>
          <w:szCs w:val="22"/>
        </w:rPr>
        <w:t>v jarním termínu</w:t>
      </w:r>
      <w:r w:rsidR="00255C22">
        <w:rPr>
          <w:rFonts w:ascii="Calibri" w:hAnsi="Calibri" w:cs="Calibri"/>
          <w:sz w:val="22"/>
          <w:szCs w:val="22"/>
        </w:rPr>
        <w:t xml:space="preserve"> tak, aby práce mohly být </w:t>
      </w:r>
      <w:r w:rsidR="00255C22" w:rsidRPr="00255C22">
        <w:rPr>
          <w:rFonts w:ascii="Calibri" w:hAnsi="Calibri" w:cs="Calibri"/>
          <w:b/>
          <w:bCs/>
          <w:sz w:val="22"/>
          <w:szCs w:val="22"/>
        </w:rPr>
        <w:t>dokončeny do 31. 3. 2026, resp. do 15. 3. 2026</w:t>
      </w:r>
      <w:r w:rsidRPr="00255C22">
        <w:rPr>
          <w:rFonts w:ascii="Calibri" w:hAnsi="Calibri" w:cs="Calibri"/>
          <w:b/>
          <w:bCs/>
          <w:sz w:val="22"/>
          <w:szCs w:val="22"/>
        </w:rPr>
        <w:t>,</w:t>
      </w:r>
      <w:r w:rsidRPr="00B6662E">
        <w:rPr>
          <w:rFonts w:ascii="Calibri" w:hAnsi="Calibri" w:cs="Calibri"/>
          <w:sz w:val="22"/>
          <w:szCs w:val="22"/>
        </w:rPr>
        <w:t xml:space="preserve"> budou práce </w:t>
      </w:r>
      <w:r w:rsidRPr="00B6662E">
        <w:rPr>
          <w:rFonts w:ascii="Calibri" w:hAnsi="Calibri" w:cs="Calibri"/>
          <w:b/>
          <w:bCs/>
          <w:sz w:val="22"/>
          <w:szCs w:val="22"/>
        </w:rPr>
        <w:t>realizovány v následujícím období vegetačního klidu</w:t>
      </w:r>
      <w:r w:rsidRPr="00B6662E">
        <w:rPr>
          <w:rFonts w:ascii="Calibri" w:hAnsi="Calibri" w:cs="Calibri"/>
          <w:sz w:val="22"/>
          <w:szCs w:val="22"/>
        </w:rPr>
        <w:t xml:space="preserve"> s tím, že provádění prací bude zahájeno </w:t>
      </w:r>
      <w:r w:rsidRPr="00B6662E">
        <w:rPr>
          <w:rFonts w:ascii="Calibri" w:hAnsi="Calibri" w:cs="Calibri"/>
          <w:b/>
          <w:bCs/>
          <w:sz w:val="22"/>
          <w:szCs w:val="22"/>
        </w:rPr>
        <w:t>od 15. 10. 2026</w:t>
      </w:r>
      <w:r w:rsidRPr="00B6662E">
        <w:rPr>
          <w:rFonts w:ascii="Calibri" w:hAnsi="Calibri" w:cs="Calibri"/>
          <w:sz w:val="22"/>
          <w:szCs w:val="22"/>
        </w:rPr>
        <w:t xml:space="preserve"> a práce budou dokončeny nejpozději </w:t>
      </w:r>
      <w:r w:rsidRPr="00B6662E">
        <w:rPr>
          <w:rFonts w:ascii="Calibri" w:hAnsi="Calibri" w:cs="Calibri"/>
          <w:b/>
          <w:bCs/>
          <w:sz w:val="22"/>
          <w:szCs w:val="22"/>
        </w:rPr>
        <w:t>do 20. 12. 2026.</w:t>
      </w:r>
    </w:p>
    <w:p w14:paraId="66BFEAD6" w14:textId="7AC981C7" w:rsidR="00C827EA" w:rsidRPr="00B6662E" w:rsidRDefault="00B6662E" w:rsidP="00B6662E">
      <w:pPr>
        <w:pStyle w:val="Zkladntextodsazen"/>
        <w:numPr>
          <w:ilvl w:val="0"/>
          <w:numId w:val="3"/>
        </w:numPr>
        <w:jc w:val="both"/>
        <w:rPr>
          <w:rFonts w:ascii="Calibri" w:hAnsi="Calibri" w:cs="Calibri"/>
          <w:sz w:val="22"/>
          <w:szCs w:val="22"/>
        </w:rPr>
      </w:pPr>
      <w:r w:rsidRPr="00B6662E">
        <w:rPr>
          <w:rFonts w:ascii="Calibri" w:hAnsi="Calibri" w:cs="Calibri"/>
          <w:sz w:val="22"/>
          <w:szCs w:val="22"/>
        </w:rPr>
        <w:t>Místem plnění je území statutárního města Hradce Králové, Žižkovy sady – Severní terasy – střední část, katastrální území Hradec Králové, pozemky parcelní číslo 90, 101, 104/5, 109, 130/1.</w:t>
      </w:r>
    </w:p>
    <w:p w14:paraId="0C95CEC8" w14:textId="77777777" w:rsidR="00EA78D9" w:rsidRPr="00183835" w:rsidRDefault="00EA78D9" w:rsidP="00E84F26">
      <w:pPr>
        <w:widowControl/>
        <w:autoSpaceDE/>
        <w:autoSpaceDN/>
        <w:adjustRightInd/>
        <w:spacing w:before="60" w:line="233" w:lineRule="exact"/>
        <w:jc w:val="both"/>
        <w:rPr>
          <w:rFonts w:asciiTheme="minorHAnsi" w:hAnsiTheme="minorHAnsi" w:cstheme="minorHAnsi"/>
          <w:sz w:val="22"/>
          <w:szCs w:val="22"/>
        </w:rPr>
      </w:pPr>
    </w:p>
    <w:p w14:paraId="58EF4974" w14:textId="77777777" w:rsidR="00B06C7E" w:rsidRPr="007B2732" w:rsidRDefault="00B06C7E" w:rsidP="00B06C7E">
      <w:pPr>
        <w:spacing w:line="233" w:lineRule="exact"/>
        <w:jc w:val="center"/>
        <w:rPr>
          <w:rFonts w:asciiTheme="minorHAnsi" w:hAnsiTheme="minorHAnsi" w:cstheme="minorHAnsi"/>
          <w:b/>
          <w:sz w:val="22"/>
          <w:szCs w:val="22"/>
        </w:rPr>
      </w:pPr>
      <w:r w:rsidRPr="007B2732">
        <w:rPr>
          <w:rFonts w:asciiTheme="minorHAnsi" w:hAnsiTheme="minorHAnsi" w:cstheme="minorHAnsi"/>
          <w:b/>
          <w:sz w:val="22"/>
          <w:szCs w:val="22"/>
        </w:rPr>
        <w:t>V.</w:t>
      </w:r>
    </w:p>
    <w:p w14:paraId="6EE1C4CC" w14:textId="77777777" w:rsidR="00B06C7E" w:rsidRPr="000915A8" w:rsidRDefault="00B06C7E" w:rsidP="00B06C7E">
      <w:pPr>
        <w:spacing w:line="233" w:lineRule="exact"/>
        <w:jc w:val="center"/>
        <w:rPr>
          <w:rFonts w:asciiTheme="minorHAnsi" w:hAnsiTheme="minorHAnsi" w:cstheme="minorHAnsi"/>
          <w:b/>
          <w:bCs/>
          <w:sz w:val="22"/>
          <w:szCs w:val="22"/>
        </w:rPr>
      </w:pPr>
      <w:r w:rsidRPr="00486D12">
        <w:rPr>
          <w:rFonts w:asciiTheme="minorHAnsi" w:hAnsiTheme="minorHAnsi" w:cstheme="minorHAnsi"/>
          <w:b/>
          <w:bCs/>
          <w:sz w:val="22"/>
          <w:szCs w:val="22"/>
        </w:rPr>
        <w:t>Cena díla a platební podmínky</w:t>
      </w:r>
    </w:p>
    <w:p w14:paraId="6647C842" w14:textId="77777777" w:rsidR="00B06C7E" w:rsidRPr="000915A8" w:rsidRDefault="00B06C7E" w:rsidP="00B06C7E">
      <w:pPr>
        <w:widowControl/>
        <w:autoSpaceDE/>
        <w:autoSpaceDN/>
        <w:adjustRightInd/>
        <w:ind w:left="720"/>
        <w:jc w:val="both"/>
        <w:rPr>
          <w:rFonts w:asciiTheme="minorHAnsi" w:hAnsiTheme="minorHAnsi" w:cstheme="minorHAnsi"/>
          <w:sz w:val="22"/>
          <w:szCs w:val="22"/>
        </w:rPr>
      </w:pPr>
    </w:p>
    <w:p w14:paraId="6ADA7972" w14:textId="123DFF9A" w:rsidR="00977862" w:rsidRDefault="00977862" w:rsidP="00BF1ADF">
      <w:pPr>
        <w:widowControl/>
        <w:numPr>
          <w:ilvl w:val="0"/>
          <w:numId w:val="4"/>
        </w:numPr>
        <w:autoSpaceDE/>
        <w:autoSpaceDN/>
        <w:adjustRightInd/>
        <w:ind w:left="142" w:firstLine="0"/>
        <w:jc w:val="both"/>
        <w:rPr>
          <w:rFonts w:asciiTheme="minorHAnsi" w:hAnsiTheme="minorHAnsi" w:cstheme="minorHAnsi"/>
          <w:sz w:val="22"/>
          <w:szCs w:val="22"/>
        </w:rPr>
      </w:pPr>
      <w:r w:rsidRPr="00960E06">
        <w:rPr>
          <w:rFonts w:asciiTheme="minorHAnsi" w:hAnsiTheme="minorHAnsi" w:cstheme="minorHAnsi"/>
          <w:sz w:val="22"/>
          <w:szCs w:val="22"/>
        </w:rPr>
        <w:t>Smluvní strany se dohodly, že celková smluvní cena díla činí:</w:t>
      </w:r>
    </w:p>
    <w:p w14:paraId="6F83646D" w14:textId="77777777" w:rsidR="00AD4221" w:rsidRPr="00960E06" w:rsidRDefault="00AD4221" w:rsidP="00AD4221">
      <w:pPr>
        <w:widowControl/>
        <w:autoSpaceDE/>
        <w:autoSpaceDN/>
        <w:adjustRightInd/>
        <w:ind w:left="142"/>
        <w:jc w:val="both"/>
        <w:rPr>
          <w:rFonts w:asciiTheme="minorHAnsi" w:hAnsiTheme="minorHAnsi" w:cstheme="minorHAnsi"/>
          <w:sz w:val="22"/>
          <w:szCs w:val="22"/>
        </w:rPr>
      </w:pPr>
    </w:p>
    <w:p w14:paraId="5A71F2B7" w14:textId="66E71A71"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bez DPH</w:t>
      </w:r>
      <w:r w:rsidRPr="00960E06">
        <w:rPr>
          <w:rFonts w:asciiTheme="minorHAnsi" w:hAnsiTheme="minorHAnsi" w:cstheme="minorHAnsi"/>
          <w:sz w:val="22"/>
          <w:szCs w:val="22"/>
        </w:rPr>
        <w:tab/>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w:t>
      </w:r>
      <w:proofErr w:type="gramStart"/>
      <w:r w:rsidRPr="00960E06">
        <w:rPr>
          <w:rFonts w:asciiTheme="minorHAnsi" w:hAnsiTheme="minorHAnsi" w:cstheme="minorHAnsi"/>
          <w:sz w:val="22"/>
          <w:szCs w:val="22"/>
        </w:rPr>
        <w:t>…,-</w:t>
      </w:r>
      <w:proofErr w:type="gramEnd"/>
      <w:r w:rsidRPr="00960E06">
        <w:rPr>
          <w:rFonts w:asciiTheme="minorHAnsi" w:hAnsiTheme="minorHAnsi" w:cstheme="minorHAnsi"/>
          <w:sz w:val="22"/>
          <w:szCs w:val="22"/>
        </w:rPr>
        <w:t xml:space="preserve"> Kč</w:t>
      </w:r>
    </w:p>
    <w:p w14:paraId="60792A53" w14:textId="4AEE61B4" w:rsidR="00977862" w:rsidRPr="00960E06" w:rsidRDefault="005F232A"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Vyčíslená příslušná DPH</w:t>
      </w:r>
      <w:r w:rsidR="000B6ECE">
        <w:rPr>
          <w:rFonts w:asciiTheme="minorHAnsi" w:hAnsiTheme="minorHAnsi" w:cstheme="minorHAnsi"/>
          <w:sz w:val="22"/>
          <w:szCs w:val="22"/>
        </w:rPr>
        <w:t xml:space="preserve"> </w:t>
      </w:r>
      <w:r w:rsidR="00977862" w:rsidRPr="00960E06">
        <w:rPr>
          <w:rFonts w:asciiTheme="minorHAnsi" w:hAnsiTheme="minorHAnsi" w:cstheme="minorHAnsi"/>
          <w:sz w:val="22"/>
          <w:szCs w:val="22"/>
        </w:rPr>
        <w:t>………………………………</w:t>
      </w:r>
      <w:proofErr w:type="gramStart"/>
      <w:r w:rsidR="00977862" w:rsidRPr="00960E06">
        <w:rPr>
          <w:rFonts w:asciiTheme="minorHAnsi" w:hAnsiTheme="minorHAnsi" w:cstheme="minorHAnsi"/>
          <w:sz w:val="22"/>
          <w:szCs w:val="22"/>
        </w:rPr>
        <w:t>…,-</w:t>
      </w:r>
      <w:proofErr w:type="gramEnd"/>
      <w:r w:rsidR="00977862" w:rsidRPr="00960E06">
        <w:rPr>
          <w:rFonts w:asciiTheme="minorHAnsi" w:hAnsiTheme="minorHAnsi" w:cstheme="minorHAnsi"/>
          <w:sz w:val="22"/>
          <w:szCs w:val="22"/>
        </w:rPr>
        <w:t xml:space="preserve"> Kč</w:t>
      </w:r>
    </w:p>
    <w:p w14:paraId="235995CF" w14:textId="36270B83"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vč. DPH</w:t>
      </w:r>
      <w:r w:rsidRPr="00960E06">
        <w:rPr>
          <w:rFonts w:asciiTheme="minorHAnsi" w:hAnsiTheme="minorHAnsi" w:cstheme="minorHAnsi"/>
          <w:sz w:val="22"/>
          <w:szCs w:val="22"/>
        </w:rPr>
        <w:tab/>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w:t>
      </w:r>
      <w:proofErr w:type="gramStart"/>
      <w:r w:rsidRPr="00960E06">
        <w:rPr>
          <w:rFonts w:asciiTheme="minorHAnsi" w:hAnsiTheme="minorHAnsi" w:cstheme="minorHAnsi"/>
          <w:sz w:val="22"/>
          <w:szCs w:val="22"/>
        </w:rPr>
        <w:t>…,-</w:t>
      </w:r>
      <w:proofErr w:type="gramEnd"/>
      <w:r w:rsidRPr="00960E06">
        <w:rPr>
          <w:rFonts w:asciiTheme="minorHAnsi" w:hAnsiTheme="minorHAnsi" w:cstheme="minorHAnsi"/>
          <w:sz w:val="22"/>
          <w:szCs w:val="22"/>
        </w:rPr>
        <w:t xml:space="preserve"> Kč</w:t>
      </w:r>
    </w:p>
    <w:p w14:paraId="3ED4F001" w14:textId="77777777" w:rsidR="00977862" w:rsidRPr="00960E06" w:rsidRDefault="00977862" w:rsidP="00977862">
      <w:pPr>
        <w:widowControl/>
        <w:autoSpaceDE/>
        <w:autoSpaceDN/>
        <w:adjustRightInd/>
        <w:ind w:left="142"/>
        <w:jc w:val="both"/>
        <w:rPr>
          <w:rFonts w:asciiTheme="minorHAnsi" w:hAnsiTheme="minorHAnsi" w:cstheme="minorHAnsi"/>
          <w:sz w:val="22"/>
          <w:szCs w:val="22"/>
        </w:rPr>
      </w:pPr>
    </w:p>
    <w:p w14:paraId="0A082CFC"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Výše uvedená cena je sjednána jako nejvýše přípustná po celou dobu účinnosti této smlouvy. Jsou v ní zahrnuty veškeré náklady zhotovitele nezbytné pro řádné a včasné splnění celého předmětu smlouvy. </w:t>
      </w:r>
    </w:p>
    <w:p w14:paraId="76B2721F" w14:textId="77777777" w:rsidR="00977862" w:rsidRPr="00960E06" w:rsidRDefault="00977862" w:rsidP="00BF1ADF">
      <w:pPr>
        <w:numPr>
          <w:ilvl w:val="0"/>
          <w:numId w:val="4"/>
        </w:numPr>
        <w:spacing w:before="240"/>
        <w:ind w:hanging="578"/>
        <w:jc w:val="both"/>
        <w:rPr>
          <w:rFonts w:asciiTheme="minorHAnsi" w:hAnsiTheme="minorHAnsi" w:cstheme="minorHAnsi"/>
          <w:sz w:val="22"/>
          <w:szCs w:val="22"/>
        </w:rPr>
      </w:pPr>
      <w:r w:rsidRPr="00960E06">
        <w:rPr>
          <w:rFonts w:asciiTheme="minorHAnsi" w:hAnsiTheme="minorHAnsi" w:cstheme="minorHAnsi"/>
          <w:sz w:val="22"/>
          <w:szCs w:val="22"/>
        </w:rPr>
        <w:t>Zhotovitel prohlašuje, že se řádně seznámil s místními podmínkami souvisejícími s prováděním díla a v ceně zohlednil veškeré možné okolnosti s ohledem na charakter a rozsah díla.</w:t>
      </w:r>
    </w:p>
    <w:p w14:paraId="36D10068" w14:textId="77777777" w:rsidR="00977862" w:rsidRPr="00960E06" w:rsidRDefault="00977862" w:rsidP="00977862">
      <w:pPr>
        <w:ind w:left="720"/>
        <w:rPr>
          <w:rFonts w:asciiTheme="minorHAnsi" w:hAnsiTheme="minorHAnsi" w:cstheme="minorHAnsi"/>
          <w:sz w:val="22"/>
          <w:szCs w:val="22"/>
        </w:rPr>
      </w:pPr>
    </w:p>
    <w:p w14:paraId="0B09540D"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w:t>
      </w:r>
      <w:r w:rsidRPr="00960E06">
        <w:rPr>
          <w:rFonts w:asciiTheme="minorHAnsi" w:hAnsiTheme="minorHAnsi" w:cstheme="minorHAnsi"/>
          <w:spacing w:val="-2"/>
          <w:sz w:val="22"/>
          <w:szCs w:val="22"/>
        </w:rPr>
        <w:t xml:space="preserve"> a zhotoviteli vznikne nárok </w:t>
      </w:r>
      <w:r w:rsidRPr="00960E06">
        <w:rPr>
          <w:rFonts w:asciiTheme="minorHAnsi" w:hAnsiTheme="minorHAnsi" w:cstheme="minorHAnsi"/>
          <w:spacing w:val="-2"/>
          <w:sz w:val="22"/>
          <w:szCs w:val="22"/>
        </w:rPr>
        <w:lastRenderedPageBreak/>
        <w:t>na jejich úhradu</w:t>
      </w:r>
      <w:r w:rsidRPr="00960E06">
        <w:rPr>
          <w:rFonts w:asciiTheme="minorHAnsi" w:hAnsiTheme="minorHAnsi" w:cstheme="minorHAnsi"/>
          <w:sz w:val="22"/>
          <w:szCs w:val="22"/>
        </w:rPr>
        <w:t xml:space="preserve">. </w:t>
      </w:r>
    </w:p>
    <w:p w14:paraId="7FEA2806" w14:textId="77777777" w:rsidR="00977862" w:rsidRPr="00960E06" w:rsidRDefault="00977862" w:rsidP="00977862">
      <w:pPr>
        <w:pStyle w:val="Odstavecseseznamem"/>
        <w:rPr>
          <w:rFonts w:asciiTheme="minorHAnsi" w:hAnsiTheme="minorHAnsi" w:cstheme="minorHAnsi"/>
          <w:sz w:val="22"/>
          <w:szCs w:val="22"/>
        </w:rPr>
      </w:pPr>
    </w:p>
    <w:p w14:paraId="550E5BF3" w14:textId="6E135F3A" w:rsidR="00977862"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Platba proběhne na základě faktury (daňového dokladu) vystavené zhotovitelem nejpozději </w:t>
      </w:r>
      <w:r w:rsidR="00AD4221">
        <w:rPr>
          <w:rFonts w:asciiTheme="minorHAnsi" w:hAnsiTheme="minorHAnsi" w:cstheme="minorHAnsi"/>
          <w:sz w:val="22"/>
          <w:szCs w:val="22"/>
        </w:rPr>
        <w:t xml:space="preserve">   </w:t>
      </w:r>
      <w:r w:rsidRPr="00960E06">
        <w:rPr>
          <w:rFonts w:asciiTheme="minorHAnsi" w:hAnsiTheme="minorHAnsi" w:cstheme="minorHAnsi"/>
          <w:sz w:val="22"/>
          <w:szCs w:val="22"/>
        </w:rPr>
        <w:t xml:space="preserve">do </w:t>
      </w:r>
      <w:r w:rsidR="00A8017F">
        <w:rPr>
          <w:rFonts w:asciiTheme="minorHAnsi" w:hAnsiTheme="minorHAnsi" w:cstheme="minorHAnsi"/>
          <w:sz w:val="22"/>
          <w:szCs w:val="22"/>
        </w:rPr>
        <w:t>14</w:t>
      </w:r>
      <w:r w:rsidRPr="00960E06">
        <w:rPr>
          <w:rFonts w:asciiTheme="minorHAnsi" w:hAnsiTheme="minorHAnsi" w:cstheme="minorHAnsi"/>
          <w:sz w:val="22"/>
          <w:szCs w:val="22"/>
        </w:rPr>
        <w:t xml:space="preserve"> dnů ode dne protokolárního předání a převzetí díla bez vad a dle objednatelem písemně odsouhlaseného soupisu provedených prací, který musí být přílohou faktury. Faktura musí obsahovat veškeré náležitosti dle platných právních předpisů.</w:t>
      </w:r>
    </w:p>
    <w:p w14:paraId="498C14DE" w14:textId="77777777" w:rsidR="009F4F04" w:rsidRDefault="009F4F04" w:rsidP="009F4F04">
      <w:pPr>
        <w:ind w:left="720"/>
        <w:jc w:val="both"/>
        <w:rPr>
          <w:rFonts w:asciiTheme="minorHAnsi" w:hAnsiTheme="minorHAnsi" w:cstheme="minorHAnsi"/>
          <w:sz w:val="22"/>
          <w:szCs w:val="22"/>
        </w:rPr>
      </w:pPr>
    </w:p>
    <w:p w14:paraId="14C21F01" w14:textId="22CC674E" w:rsidR="00054509" w:rsidRPr="00960E06" w:rsidRDefault="00054509" w:rsidP="00B72325">
      <w:pPr>
        <w:numPr>
          <w:ilvl w:val="0"/>
          <w:numId w:val="4"/>
        </w:numPr>
        <w:ind w:hanging="578"/>
        <w:jc w:val="both"/>
        <w:rPr>
          <w:rFonts w:asciiTheme="minorHAnsi" w:hAnsiTheme="minorHAnsi" w:cstheme="minorHAnsi"/>
          <w:sz w:val="22"/>
          <w:szCs w:val="22"/>
        </w:rPr>
      </w:pPr>
      <w:r>
        <w:rPr>
          <w:rFonts w:asciiTheme="minorHAnsi" w:hAnsiTheme="minorHAnsi" w:cstheme="minorHAnsi"/>
          <w:sz w:val="22"/>
          <w:szCs w:val="22"/>
        </w:rPr>
        <w:t>V případě, že nebudou získána veškerá nezbytná povolení v jarním termínu</w:t>
      </w:r>
      <w:r w:rsidR="003036B2">
        <w:rPr>
          <w:rFonts w:asciiTheme="minorHAnsi" w:hAnsiTheme="minorHAnsi" w:cstheme="minorHAnsi"/>
          <w:sz w:val="22"/>
          <w:szCs w:val="22"/>
        </w:rPr>
        <w:t xml:space="preserve"> </w:t>
      </w:r>
      <w:r w:rsidR="003036B2">
        <w:rPr>
          <w:rFonts w:ascii="Calibri" w:hAnsi="Calibri" w:cs="Calibri"/>
          <w:sz w:val="22"/>
          <w:szCs w:val="22"/>
        </w:rPr>
        <w:t xml:space="preserve">tak, aby práce mohly být </w:t>
      </w:r>
      <w:r w:rsidR="003036B2" w:rsidRPr="003036B2">
        <w:rPr>
          <w:rFonts w:ascii="Calibri" w:hAnsi="Calibri" w:cs="Calibri"/>
          <w:sz w:val="22"/>
          <w:szCs w:val="22"/>
        </w:rPr>
        <w:t>dokončeny do 31. 3. 2026, resp. do 15. 3. 2026</w:t>
      </w:r>
      <w:r w:rsidR="003036B2">
        <w:rPr>
          <w:rFonts w:ascii="Calibri" w:hAnsi="Calibri" w:cs="Calibri"/>
          <w:sz w:val="22"/>
          <w:szCs w:val="22"/>
        </w:rPr>
        <w:t>,</w:t>
      </w:r>
      <w:r>
        <w:rPr>
          <w:rFonts w:asciiTheme="minorHAnsi" w:hAnsiTheme="minorHAnsi" w:cstheme="minorHAnsi"/>
          <w:sz w:val="22"/>
          <w:szCs w:val="22"/>
        </w:rPr>
        <w:t xml:space="preserve"> a provádění prací přejde do následujícího období vegetačního klidu</w:t>
      </w:r>
      <w:r w:rsidR="009F4F04">
        <w:rPr>
          <w:rFonts w:asciiTheme="minorHAnsi" w:hAnsiTheme="minorHAnsi" w:cstheme="minorHAnsi"/>
          <w:sz w:val="22"/>
          <w:szCs w:val="22"/>
        </w:rPr>
        <w:t>, je zhotovitel oprávněn vyúčtovat objednateli práce provedené v jarním termínu s tím, že faktura musí obsahovat náležitosti dle předchozího odstavce.</w:t>
      </w:r>
      <w:r w:rsidR="003036B2">
        <w:rPr>
          <w:rFonts w:asciiTheme="minorHAnsi" w:hAnsiTheme="minorHAnsi" w:cstheme="minorHAnsi"/>
          <w:sz w:val="22"/>
          <w:szCs w:val="22"/>
        </w:rPr>
        <w:t xml:space="preserve"> </w:t>
      </w:r>
      <w:r w:rsidR="003036B2" w:rsidRPr="003036B2">
        <w:rPr>
          <w:rFonts w:asciiTheme="minorHAnsi" w:hAnsiTheme="minorHAnsi" w:cstheme="minorHAnsi"/>
          <w:sz w:val="22"/>
          <w:szCs w:val="22"/>
        </w:rPr>
        <w:t>Práce provedené v termínu od 15.</w:t>
      </w:r>
      <w:r w:rsidR="003036B2">
        <w:rPr>
          <w:rFonts w:asciiTheme="minorHAnsi" w:hAnsiTheme="minorHAnsi" w:cstheme="minorHAnsi"/>
          <w:sz w:val="22"/>
          <w:szCs w:val="22"/>
        </w:rPr>
        <w:t xml:space="preserve"> </w:t>
      </w:r>
      <w:r w:rsidR="003036B2" w:rsidRPr="003036B2">
        <w:rPr>
          <w:rFonts w:asciiTheme="minorHAnsi" w:hAnsiTheme="minorHAnsi" w:cstheme="minorHAnsi"/>
          <w:sz w:val="22"/>
          <w:szCs w:val="22"/>
        </w:rPr>
        <w:t>10.</w:t>
      </w:r>
      <w:r w:rsidR="003036B2">
        <w:rPr>
          <w:rFonts w:asciiTheme="minorHAnsi" w:hAnsiTheme="minorHAnsi" w:cstheme="minorHAnsi"/>
          <w:sz w:val="22"/>
          <w:szCs w:val="22"/>
        </w:rPr>
        <w:t xml:space="preserve"> </w:t>
      </w:r>
      <w:r w:rsidR="003036B2" w:rsidRPr="003036B2">
        <w:rPr>
          <w:rFonts w:asciiTheme="minorHAnsi" w:hAnsiTheme="minorHAnsi" w:cstheme="minorHAnsi"/>
          <w:sz w:val="22"/>
          <w:szCs w:val="22"/>
        </w:rPr>
        <w:t>2026 do 20.</w:t>
      </w:r>
      <w:r w:rsidR="003036B2">
        <w:rPr>
          <w:rFonts w:asciiTheme="minorHAnsi" w:hAnsiTheme="minorHAnsi" w:cstheme="minorHAnsi"/>
          <w:sz w:val="22"/>
          <w:szCs w:val="22"/>
        </w:rPr>
        <w:t xml:space="preserve"> </w:t>
      </w:r>
      <w:r w:rsidR="003036B2" w:rsidRPr="003036B2">
        <w:rPr>
          <w:rFonts w:asciiTheme="minorHAnsi" w:hAnsiTheme="minorHAnsi" w:cstheme="minorHAnsi"/>
          <w:sz w:val="22"/>
          <w:szCs w:val="22"/>
        </w:rPr>
        <w:t>12.</w:t>
      </w:r>
      <w:r w:rsidR="003036B2">
        <w:rPr>
          <w:rFonts w:asciiTheme="minorHAnsi" w:hAnsiTheme="minorHAnsi" w:cstheme="minorHAnsi"/>
          <w:sz w:val="22"/>
          <w:szCs w:val="22"/>
        </w:rPr>
        <w:t xml:space="preserve"> </w:t>
      </w:r>
      <w:r w:rsidR="003036B2" w:rsidRPr="003036B2">
        <w:rPr>
          <w:rFonts w:asciiTheme="minorHAnsi" w:hAnsiTheme="minorHAnsi" w:cstheme="minorHAnsi"/>
          <w:sz w:val="22"/>
          <w:szCs w:val="22"/>
        </w:rPr>
        <w:t>2026 je zhotovitel oprávněn vyúčtovat objednateli po jejich dokončení s tím, že faktura musí obsahovat náležitosti dle předchozího odstavce.</w:t>
      </w:r>
    </w:p>
    <w:p w14:paraId="22EA572A" w14:textId="77777777" w:rsidR="00977862" w:rsidRPr="00960E06" w:rsidRDefault="00977862" w:rsidP="00977862">
      <w:pPr>
        <w:widowControl/>
        <w:autoSpaceDE/>
        <w:autoSpaceDN/>
        <w:adjustRightInd/>
        <w:spacing w:line="233" w:lineRule="exact"/>
        <w:ind w:left="720"/>
        <w:jc w:val="both"/>
        <w:rPr>
          <w:rFonts w:asciiTheme="minorHAnsi" w:hAnsiTheme="minorHAnsi" w:cstheme="minorHAnsi"/>
          <w:sz w:val="22"/>
          <w:szCs w:val="22"/>
        </w:rPr>
      </w:pPr>
    </w:p>
    <w:p w14:paraId="131EB097" w14:textId="72BE1437"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Splatnost faktury se sjednává na 14 dnů ode dne písemného vystavení faktury zhotovitelem </w:t>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za předpokladu, že faktura bude doručena objednateli do čtyř dnů ode dne jejího vystavení</w:t>
      </w:r>
      <w:r w:rsidR="00772E3A">
        <w:rPr>
          <w:rFonts w:asciiTheme="minorHAnsi" w:hAnsiTheme="minorHAnsi" w:cstheme="minorHAnsi"/>
          <w:sz w:val="22"/>
          <w:szCs w:val="22"/>
        </w:rPr>
        <w:t xml:space="preserve">, a to na </w:t>
      </w:r>
      <w:r w:rsidR="00054509">
        <w:rPr>
          <w:rFonts w:asciiTheme="minorHAnsi" w:hAnsiTheme="minorHAnsi" w:cstheme="minorHAnsi"/>
          <w:sz w:val="22"/>
          <w:szCs w:val="22"/>
        </w:rPr>
        <w:t xml:space="preserve">e-mail </w:t>
      </w:r>
      <w:hyperlink r:id="rId11" w:history="1">
        <w:r w:rsidR="00054509" w:rsidRPr="00676C58">
          <w:rPr>
            <w:rStyle w:val="Hypertextovodkaz"/>
            <w:rFonts w:asciiTheme="minorHAnsi" w:hAnsiTheme="minorHAnsi" w:cstheme="minorHAnsi"/>
            <w:sz w:val="22"/>
            <w:szCs w:val="22"/>
          </w:rPr>
          <w:t>fakturace@tshk.cz</w:t>
        </w:r>
      </w:hyperlink>
      <w:r w:rsidRPr="00960E06">
        <w:rPr>
          <w:rFonts w:asciiTheme="minorHAnsi" w:hAnsiTheme="minorHAnsi" w:cstheme="minorHAnsi"/>
          <w:sz w:val="22"/>
          <w:szCs w:val="22"/>
        </w:rPr>
        <w:t>.  Pokud bude faktura doručena objednateli později, prodlužuje se její splatnost</w:t>
      </w:r>
      <w:r w:rsidR="00054509">
        <w:rPr>
          <w:rFonts w:asciiTheme="minorHAnsi" w:hAnsiTheme="minorHAnsi" w:cstheme="minorHAnsi"/>
          <w:sz w:val="22"/>
          <w:szCs w:val="22"/>
        </w:rPr>
        <w:t xml:space="preserve"> </w:t>
      </w:r>
      <w:r w:rsidRPr="00960E06">
        <w:rPr>
          <w:rFonts w:asciiTheme="minorHAnsi" w:hAnsiTheme="minorHAnsi" w:cstheme="minorHAnsi"/>
          <w:sz w:val="22"/>
          <w:szCs w:val="22"/>
        </w:rPr>
        <w:t>o počet dnů, o nějž doručení faktury objednateli přesáhlo dobu čtyř dnů ode dne jejího vystavení.</w:t>
      </w:r>
    </w:p>
    <w:p w14:paraId="1B694B87" w14:textId="77777777" w:rsidR="00977862" w:rsidRPr="00960E06" w:rsidRDefault="00977862" w:rsidP="00977862">
      <w:pPr>
        <w:spacing w:line="233" w:lineRule="exact"/>
        <w:ind w:left="720"/>
        <w:jc w:val="both"/>
        <w:rPr>
          <w:rFonts w:asciiTheme="minorHAnsi" w:hAnsiTheme="minorHAnsi" w:cstheme="minorHAnsi"/>
          <w:sz w:val="22"/>
          <w:szCs w:val="22"/>
        </w:rPr>
      </w:pPr>
    </w:p>
    <w:p w14:paraId="31833623" w14:textId="77777777"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11C0AA1E" w14:textId="77777777" w:rsidR="00977862" w:rsidRPr="00960E06" w:rsidRDefault="00977862" w:rsidP="00977862">
      <w:pPr>
        <w:spacing w:line="233" w:lineRule="exact"/>
        <w:ind w:left="720"/>
        <w:jc w:val="both"/>
        <w:rPr>
          <w:rFonts w:asciiTheme="minorHAnsi" w:hAnsiTheme="minorHAnsi" w:cstheme="minorHAnsi"/>
          <w:sz w:val="22"/>
          <w:szCs w:val="22"/>
        </w:rPr>
      </w:pPr>
    </w:p>
    <w:p w14:paraId="274B0CBA" w14:textId="5CFDEBA9" w:rsidR="00977862"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w:t>
      </w:r>
      <w:r w:rsidRPr="00960E06">
        <w:rPr>
          <w:rFonts w:asciiTheme="minorHAnsi" w:hAnsiTheme="minorHAnsi" w:cstheme="minorHAnsi"/>
          <w:bCs/>
          <w:iCs/>
          <w:sz w:val="22"/>
          <w:szCs w:val="22"/>
        </w:rPr>
        <w:t xml:space="preserve">(prostřednictvím zaměstnance objednatele) </w:t>
      </w:r>
      <w:r w:rsidRPr="00960E06">
        <w:rPr>
          <w:rFonts w:asciiTheme="minorHAnsi" w:hAnsiTheme="minorHAnsi" w:cstheme="minorHAnsi"/>
          <w:sz w:val="22"/>
          <w:szCs w:val="22"/>
        </w:rPr>
        <w:t xml:space="preserve">vrátit zhotoviteli. 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w:t>
      </w:r>
      <w:r w:rsidR="00AD4221">
        <w:rPr>
          <w:rFonts w:asciiTheme="minorHAnsi" w:hAnsiTheme="minorHAnsi" w:cstheme="minorHAnsi"/>
          <w:sz w:val="22"/>
          <w:szCs w:val="22"/>
        </w:rPr>
        <w:t xml:space="preserve">     </w:t>
      </w:r>
      <w:r w:rsidRPr="00960E06">
        <w:rPr>
          <w:rFonts w:asciiTheme="minorHAnsi" w:hAnsiTheme="minorHAnsi" w:cstheme="minorHAnsi"/>
          <w:sz w:val="22"/>
          <w:szCs w:val="22"/>
        </w:rPr>
        <w:t xml:space="preserve">Pro splatnost nově vystavené faktury platí výše uvedené ustanovení o splatnosti prvotně vystavené faktury. </w:t>
      </w:r>
    </w:p>
    <w:p w14:paraId="2FA502CB" w14:textId="77777777" w:rsidR="00054509" w:rsidRDefault="00054509" w:rsidP="00054509">
      <w:pPr>
        <w:ind w:left="720"/>
        <w:jc w:val="both"/>
        <w:rPr>
          <w:rFonts w:asciiTheme="minorHAnsi" w:hAnsiTheme="minorHAnsi" w:cstheme="minorHAnsi"/>
          <w:sz w:val="22"/>
          <w:szCs w:val="22"/>
        </w:rPr>
      </w:pPr>
    </w:p>
    <w:p w14:paraId="6006F4E0" w14:textId="06B6AF2D" w:rsidR="00B72325" w:rsidRDefault="00054509" w:rsidP="00054509">
      <w:pPr>
        <w:numPr>
          <w:ilvl w:val="0"/>
          <w:numId w:val="4"/>
        </w:numPr>
        <w:ind w:hanging="578"/>
        <w:jc w:val="both"/>
        <w:rPr>
          <w:rFonts w:asciiTheme="minorHAnsi" w:hAnsiTheme="minorHAnsi" w:cstheme="minorHAnsi"/>
          <w:sz w:val="22"/>
          <w:szCs w:val="22"/>
        </w:rPr>
      </w:pPr>
      <w:r w:rsidRPr="00054509">
        <w:rPr>
          <w:rFonts w:asciiTheme="minorHAnsi" w:hAnsiTheme="minorHAnsi" w:cstheme="minorHAnsi"/>
          <w:sz w:val="22"/>
          <w:szCs w:val="22"/>
        </w:rPr>
        <w:t>Objednatel nebude poskytovat zálohy.</w:t>
      </w:r>
    </w:p>
    <w:p w14:paraId="185B6645" w14:textId="77777777" w:rsidR="00054509" w:rsidRPr="00054509" w:rsidRDefault="00054509" w:rsidP="00054509">
      <w:pPr>
        <w:ind w:left="720"/>
        <w:jc w:val="both"/>
        <w:rPr>
          <w:rFonts w:asciiTheme="minorHAnsi" w:hAnsiTheme="minorHAnsi" w:cstheme="minorHAnsi"/>
          <w:sz w:val="22"/>
          <w:szCs w:val="22"/>
        </w:rPr>
      </w:pPr>
    </w:p>
    <w:p w14:paraId="19EAD69B" w14:textId="77777777" w:rsidR="00E668C1" w:rsidRDefault="00E668C1" w:rsidP="004277EA">
      <w:pPr>
        <w:spacing w:line="233" w:lineRule="exact"/>
        <w:ind w:left="142"/>
        <w:jc w:val="both"/>
        <w:rPr>
          <w:rFonts w:asciiTheme="minorHAnsi" w:hAnsiTheme="minorHAnsi" w:cstheme="minorHAnsi"/>
          <w:sz w:val="22"/>
          <w:szCs w:val="22"/>
        </w:rPr>
      </w:pPr>
    </w:p>
    <w:p w14:paraId="391DBAB7" w14:textId="77777777" w:rsidR="0025582E" w:rsidRPr="000915A8" w:rsidRDefault="0025582E" w:rsidP="0025582E">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4490D360" w14:textId="77777777" w:rsidR="007E638E" w:rsidRPr="000915A8" w:rsidRDefault="0025582E" w:rsidP="0025582E">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Sankce</w:t>
      </w:r>
    </w:p>
    <w:p w14:paraId="0309DC00" w14:textId="77777777" w:rsidR="0025582E" w:rsidRPr="000915A8" w:rsidRDefault="0025582E" w:rsidP="007E638E">
      <w:pPr>
        <w:pStyle w:val="Zkladntext"/>
        <w:ind w:left="425"/>
        <w:jc w:val="both"/>
        <w:rPr>
          <w:rFonts w:asciiTheme="minorHAnsi" w:hAnsiTheme="minorHAnsi" w:cstheme="minorHAnsi"/>
          <w:sz w:val="22"/>
          <w:szCs w:val="22"/>
        </w:rPr>
      </w:pPr>
    </w:p>
    <w:p w14:paraId="2C49A279" w14:textId="1C730AE8" w:rsidR="007E638E"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w:t>
      </w:r>
      <w:r w:rsidR="00DE1DA8" w:rsidRPr="000915A8">
        <w:rPr>
          <w:rFonts w:asciiTheme="minorHAnsi" w:hAnsiTheme="minorHAnsi" w:cstheme="minorHAnsi"/>
          <w:sz w:val="22"/>
          <w:szCs w:val="22"/>
        </w:rPr>
        <w:t>objednatele</w:t>
      </w:r>
      <w:r w:rsidRPr="000915A8">
        <w:rPr>
          <w:rFonts w:asciiTheme="minorHAnsi" w:hAnsiTheme="minorHAnsi" w:cstheme="minorHAnsi"/>
          <w:sz w:val="22"/>
          <w:szCs w:val="22"/>
        </w:rPr>
        <w:t xml:space="preserve"> se </w:t>
      </w:r>
      <w:r w:rsidR="00DE1DA8" w:rsidRPr="000915A8">
        <w:rPr>
          <w:rFonts w:asciiTheme="minorHAnsi" w:hAnsiTheme="minorHAnsi" w:cstheme="minorHAnsi"/>
          <w:sz w:val="22"/>
          <w:szCs w:val="22"/>
        </w:rPr>
        <w:t xml:space="preserve">zaplacením řádně provedeného </w:t>
      </w:r>
      <w:r w:rsidRPr="000915A8">
        <w:rPr>
          <w:rFonts w:asciiTheme="minorHAnsi" w:hAnsiTheme="minorHAnsi" w:cstheme="minorHAnsi"/>
          <w:sz w:val="22"/>
          <w:szCs w:val="22"/>
        </w:rPr>
        <w:t xml:space="preserve">díla je </w:t>
      </w:r>
      <w:r w:rsidR="00DE1DA8"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oprávněn účtovat </w:t>
      </w:r>
      <w:r w:rsidR="00DE1DA8" w:rsidRPr="000915A8">
        <w:rPr>
          <w:rFonts w:asciiTheme="minorHAnsi" w:hAnsiTheme="minorHAnsi" w:cstheme="minorHAnsi"/>
          <w:sz w:val="22"/>
          <w:szCs w:val="22"/>
        </w:rPr>
        <w:t xml:space="preserve">objednateli </w:t>
      </w:r>
      <w:r w:rsidR="006D127C" w:rsidRPr="000915A8">
        <w:rPr>
          <w:rFonts w:asciiTheme="minorHAnsi" w:hAnsiTheme="minorHAnsi" w:cstheme="minorHAnsi"/>
          <w:sz w:val="22"/>
          <w:szCs w:val="22"/>
        </w:rPr>
        <w:t xml:space="preserve">smluvní </w:t>
      </w:r>
      <w:r w:rsidR="00434942" w:rsidRPr="000915A8">
        <w:rPr>
          <w:rFonts w:asciiTheme="minorHAnsi" w:hAnsiTheme="minorHAnsi" w:cstheme="minorHAnsi"/>
          <w:sz w:val="22"/>
          <w:szCs w:val="22"/>
        </w:rPr>
        <w:t>úrok z</w:t>
      </w:r>
      <w:r w:rsidR="00C53632" w:rsidRPr="000915A8">
        <w:rPr>
          <w:rFonts w:asciiTheme="minorHAnsi" w:hAnsiTheme="minorHAnsi" w:cstheme="minorHAnsi"/>
          <w:sz w:val="22"/>
          <w:szCs w:val="22"/>
        </w:rPr>
        <w:t> </w:t>
      </w:r>
      <w:r w:rsidR="00434942" w:rsidRPr="000915A8">
        <w:rPr>
          <w:rFonts w:asciiTheme="minorHAnsi" w:hAnsiTheme="minorHAnsi" w:cstheme="minorHAnsi"/>
          <w:sz w:val="22"/>
          <w:szCs w:val="22"/>
        </w:rPr>
        <w:t>prodlení</w:t>
      </w:r>
      <w:r w:rsidR="00C53632" w:rsidRPr="000915A8">
        <w:rPr>
          <w:rFonts w:asciiTheme="minorHAnsi" w:hAnsiTheme="minorHAnsi" w:cstheme="minorHAnsi"/>
          <w:sz w:val="22"/>
          <w:szCs w:val="22"/>
        </w:rPr>
        <w:t xml:space="preserve"> </w:t>
      </w:r>
      <w:r w:rsidRPr="000915A8">
        <w:rPr>
          <w:rFonts w:asciiTheme="minorHAnsi" w:hAnsiTheme="minorHAnsi" w:cstheme="minorHAnsi"/>
          <w:sz w:val="22"/>
          <w:szCs w:val="22"/>
        </w:rPr>
        <w:t>ve výši 0,</w:t>
      </w:r>
      <w:r w:rsidR="009F4F04">
        <w:rPr>
          <w:rFonts w:asciiTheme="minorHAnsi" w:hAnsiTheme="minorHAnsi" w:cstheme="minorHAnsi"/>
          <w:sz w:val="22"/>
          <w:szCs w:val="22"/>
        </w:rPr>
        <w:t>1</w:t>
      </w:r>
      <w:r w:rsidR="007554DC" w:rsidRPr="000915A8">
        <w:rPr>
          <w:rFonts w:asciiTheme="minorHAnsi" w:hAnsiTheme="minorHAnsi" w:cstheme="minorHAnsi"/>
          <w:sz w:val="22"/>
          <w:szCs w:val="22"/>
        </w:rPr>
        <w:t xml:space="preserve"> </w:t>
      </w:r>
      <w:r w:rsidRPr="000915A8">
        <w:rPr>
          <w:rFonts w:asciiTheme="minorHAnsi" w:hAnsiTheme="minorHAnsi" w:cstheme="minorHAnsi"/>
          <w:sz w:val="22"/>
          <w:szCs w:val="22"/>
        </w:rPr>
        <w:t>% z dlužné částky za každý započatý den prodlení.</w:t>
      </w:r>
    </w:p>
    <w:p w14:paraId="1FEAD7D3" w14:textId="77777777" w:rsidR="007E638E" w:rsidRPr="000915A8" w:rsidRDefault="007E638E" w:rsidP="007E638E">
      <w:pPr>
        <w:spacing w:line="233" w:lineRule="exact"/>
        <w:ind w:left="720"/>
        <w:jc w:val="both"/>
        <w:rPr>
          <w:rFonts w:asciiTheme="minorHAnsi" w:hAnsiTheme="minorHAnsi" w:cstheme="minorHAnsi"/>
          <w:sz w:val="22"/>
          <w:szCs w:val="22"/>
        </w:rPr>
      </w:pPr>
    </w:p>
    <w:p w14:paraId="120CD376" w14:textId="431D09C2" w:rsidR="006D1118" w:rsidRPr="006C5F50" w:rsidRDefault="00DE1DA8"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zhotovitele se zahájením nebo řádným </w:t>
      </w:r>
      <w:r w:rsidR="008578E7" w:rsidRPr="000915A8">
        <w:rPr>
          <w:rFonts w:asciiTheme="minorHAnsi" w:hAnsiTheme="minorHAnsi" w:cstheme="minorHAnsi"/>
          <w:sz w:val="22"/>
          <w:szCs w:val="22"/>
        </w:rPr>
        <w:t>provedením</w:t>
      </w:r>
      <w:r w:rsidRPr="000915A8">
        <w:rPr>
          <w:rFonts w:asciiTheme="minorHAnsi" w:hAnsiTheme="minorHAnsi" w:cstheme="minorHAnsi"/>
          <w:sz w:val="22"/>
          <w:szCs w:val="22"/>
        </w:rPr>
        <w:t xml:space="preserve"> díla</w:t>
      </w:r>
      <w:r w:rsidR="00132C04"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je objednatel oprávněn účtovat zhotoviteli </w:t>
      </w:r>
      <w:r w:rsidR="007E638E" w:rsidRPr="000915A8">
        <w:rPr>
          <w:rFonts w:asciiTheme="minorHAnsi" w:hAnsiTheme="minorHAnsi" w:cstheme="minorHAnsi"/>
          <w:sz w:val="22"/>
          <w:szCs w:val="22"/>
        </w:rPr>
        <w:t>smluvní pokutu ve výši 0,</w:t>
      </w:r>
      <w:r w:rsidR="009F4F04">
        <w:rPr>
          <w:rFonts w:asciiTheme="minorHAnsi" w:hAnsiTheme="minorHAnsi" w:cstheme="minorHAnsi"/>
          <w:sz w:val="22"/>
          <w:szCs w:val="22"/>
        </w:rPr>
        <w:t>1</w:t>
      </w:r>
      <w:r w:rsidR="007554DC" w:rsidRPr="000915A8">
        <w:rPr>
          <w:rFonts w:asciiTheme="minorHAnsi" w:hAnsiTheme="minorHAnsi" w:cstheme="minorHAnsi"/>
          <w:sz w:val="22"/>
          <w:szCs w:val="22"/>
        </w:rPr>
        <w:t xml:space="preserve"> </w:t>
      </w:r>
      <w:r w:rsidR="007E638E" w:rsidRPr="000915A8">
        <w:rPr>
          <w:rFonts w:asciiTheme="minorHAnsi" w:hAnsiTheme="minorHAnsi" w:cstheme="minorHAnsi"/>
          <w:sz w:val="22"/>
          <w:szCs w:val="22"/>
        </w:rPr>
        <w:t xml:space="preserve">% z ceny </w:t>
      </w:r>
      <w:r w:rsidRPr="000915A8">
        <w:rPr>
          <w:rFonts w:asciiTheme="minorHAnsi" w:hAnsiTheme="minorHAnsi" w:cstheme="minorHAnsi"/>
          <w:sz w:val="22"/>
          <w:szCs w:val="22"/>
        </w:rPr>
        <w:t>díla</w:t>
      </w:r>
      <w:r w:rsidR="00CF66E9" w:rsidRPr="000915A8">
        <w:rPr>
          <w:rFonts w:asciiTheme="minorHAnsi" w:hAnsiTheme="minorHAnsi" w:cstheme="minorHAnsi"/>
          <w:sz w:val="22"/>
          <w:szCs w:val="22"/>
        </w:rPr>
        <w:t xml:space="preserve"> </w:t>
      </w:r>
      <w:r w:rsidR="000B2C3D" w:rsidRPr="000915A8">
        <w:rPr>
          <w:rFonts w:asciiTheme="minorHAnsi" w:hAnsiTheme="minorHAnsi" w:cstheme="minorHAnsi"/>
          <w:sz w:val="22"/>
          <w:szCs w:val="22"/>
        </w:rPr>
        <w:t xml:space="preserve">bez DPH </w:t>
      </w:r>
      <w:r w:rsidR="007E638E" w:rsidRPr="000915A8">
        <w:rPr>
          <w:rFonts w:asciiTheme="minorHAnsi" w:hAnsiTheme="minorHAnsi" w:cstheme="minorHAnsi"/>
          <w:sz w:val="22"/>
          <w:szCs w:val="22"/>
        </w:rPr>
        <w:t>za každý započatý den prodlení.</w:t>
      </w:r>
    </w:p>
    <w:p w14:paraId="20ADDF02" w14:textId="77777777" w:rsidR="00D5689D" w:rsidRPr="00D5689D" w:rsidRDefault="00D5689D" w:rsidP="00D5689D">
      <w:pPr>
        <w:widowControl/>
        <w:autoSpaceDE/>
        <w:autoSpaceDN/>
        <w:adjustRightInd/>
        <w:spacing w:line="233" w:lineRule="exact"/>
        <w:ind w:left="720"/>
        <w:jc w:val="both"/>
        <w:rPr>
          <w:rFonts w:asciiTheme="minorHAnsi" w:hAnsiTheme="minorHAnsi" w:cstheme="minorHAnsi"/>
          <w:sz w:val="22"/>
          <w:szCs w:val="22"/>
        </w:rPr>
      </w:pPr>
    </w:p>
    <w:p w14:paraId="1119079F" w14:textId="77777777" w:rsidR="007E7451" w:rsidRPr="000915A8" w:rsidRDefault="00BD1120"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V případě porušení předpisů upravujících bezpečnost a zdraví při práci je objednatel oprávněn účtovat zhotoviteli smluvní pokutu ve výši 500</w:t>
      </w:r>
      <w:r w:rsidR="00F61105"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za každé jednotlivé takové porušení.</w:t>
      </w:r>
    </w:p>
    <w:p w14:paraId="0846299E" w14:textId="77777777" w:rsidR="007E638E" w:rsidRPr="000915A8" w:rsidRDefault="007E638E" w:rsidP="00C676B3">
      <w:pPr>
        <w:widowControl/>
        <w:autoSpaceDE/>
        <w:autoSpaceDN/>
        <w:adjustRightInd/>
        <w:spacing w:line="233" w:lineRule="exact"/>
        <w:jc w:val="both"/>
        <w:rPr>
          <w:rFonts w:asciiTheme="minorHAnsi" w:hAnsiTheme="minorHAnsi" w:cstheme="minorHAnsi"/>
          <w:sz w:val="22"/>
          <w:szCs w:val="22"/>
        </w:rPr>
      </w:pPr>
    </w:p>
    <w:p w14:paraId="06B7577C" w14:textId="4FB3B305" w:rsidR="00DE1DA8"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Zaplacením smluvních pokut dle této smlouvy není dotčen nárok na náhradu škody vzniklý </w:t>
      </w:r>
      <w:r w:rsidR="006C5F50">
        <w:rPr>
          <w:rFonts w:asciiTheme="minorHAnsi" w:hAnsiTheme="minorHAnsi" w:cstheme="minorHAnsi"/>
          <w:sz w:val="22"/>
          <w:szCs w:val="22"/>
        </w:rPr>
        <w:t xml:space="preserve">          </w:t>
      </w:r>
      <w:r w:rsidRPr="000915A8">
        <w:rPr>
          <w:rFonts w:asciiTheme="minorHAnsi" w:hAnsiTheme="minorHAnsi" w:cstheme="minorHAnsi"/>
          <w:sz w:val="22"/>
          <w:szCs w:val="22"/>
        </w:rPr>
        <w:t xml:space="preserve">z porušení povinnosti, ke kterému se smluvní pokuta vztahuje. </w:t>
      </w:r>
    </w:p>
    <w:p w14:paraId="42A3F5A8" w14:textId="77777777" w:rsidR="00DE1DA8" w:rsidRPr="000915A8" w:rsidRDefault="00DE1DA8" w:rsidP="00DE1DA8">
      <w:pPr>
        <w:widowControl/>
        <w:autoSpaceDE/>
        <w:autoSpaceDN/>
        <w:adjustRightInd/>
        <w:spacing w:line="233" w:lineRule="exact"/>
        <w:ind w:left="720"/>
        <w:jc w:val="both"/>
        <w:rPr>
          <w:rFonts w:asciiTheme="minorHAnsi" w:hAnsiTheme="minorHAnsi" w:cstheme="minorHAnsi"/>
          <w:sz w:val="22"/>
          <w:szCs w:val="22"/>
        </w:rPr>
      </w:pPr>
    </w:p>
    <w:p w14:paraId="2713FE0E" w14:textId="3FCA8CB3" w:rsidR="00800E98"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pokuta bude uhrazena na základě faktury vystavené příslušnou smluvní stranou s tím, že pro splatnost této faktury platí obdobně výše uvedená ustanovení o splatnosti faktury </w:t>
      </w:r>
      <w:r w:rsidR="006C5F50">
        <w:rPr>
          <w:rFonts w:asciiTheme="minorHAnsi" w:hAnsiTheme="minorHAnsi" w:cstheme="minorHAnsi"/>
          <w:sz w:val="22"/>
          <w:szCs w:val="22"/>
        </w:rPr>
        <w:t xml:space="preserve">           </w:t>
      </w:r>
      <w:r w:rsidRPr="000915A8">
        <w:rPr>
          <w:rFonts w:asciiTheme="minorHAnsi" w:hAnsiTheme="minorHAnsi" w:cstheme="minorHAnsi"/>
          <w:sz w:val="22"/>
          <w:szCs w:val="22"/>
        </w:rPr>
        <w:t xml:space="preserve">za </w:t>
      </w:r>
      <w:r w:rsidR="0025582E" w:rsidRPr="000915A8">
        <w:rPr>
          <w:rFonts w:asciiTheme="minorHAnsi" w:hAnsiTheme="minorHAnsi" w:cstheme="minorHAnsi"/>
          <w:sz w:val="22"/>
          <w:szCs w:val="22"/>
        </w:rPr>
        <w:t xml:space="preserve">provedení </w:t>
      </w:r>
      <w:r w:rsidR="00800E98" w:rsidRPr="000915A8">
        <w:rPr>
          <w:rFonts w:asciiTheme="minorHAnsi" w:hAnsiTheme="minorHAnsi" w:cstheme="minorHAnsi"/>
          <w:sz w:val="22"/>
          <w:szCs w:val="22"/>
        </w:rPr>
        <w:t>díla.</w:t>
      </w:r>
    </w:p>
    <w:p w14:paraId="450638A0" w14:textId="77777777" w:rsidR="00000D75" w:rsidRPr="000915A8" w:rsidRDefault="00000D75" w:rsidP="00000D75">
      <w:pPr>
        <w:widowControl/>
        <w:autoSpaceDE/>
        <w:autoSpaceDN/>
        <w:adjustRightInd/>
        <w:spacing w:line="233" w:lineRule="exact"/>
        <w:ind w:left="720"/>
        <w:jc w:val="both"/>
        <w:rPr>
          <w:rFonts w:asciiTheme="minorHAnsi" w:hAnsiTheme="minorHAnsi" w:cstheme="minorHAnsi"/>
          <w:sz w:val="22"/>
          <w:szCs w:val="22"/>
        </w:rPr>
      </w:pPr>
    </w:p>
    <w:p w14:paraId="1AB72E4A" w14:textId="77777777" w:rsidR="006B6E6A" w:rsidRPr="008E0623" w:rsidRDefault="00217F8E" w:rsidP="00C827EA">
      <w:pPr>
        <w:numPr>
          <w:ilvl w:val="0"/>
          <w:numId w:val="22"/>
        </w:numPr>
        <w:ind w:hanging="578"/>
        <w:jc w:val="both"/>
        <w:rPr>
          <w:rFonts w:asciiTheme="minorHAnsi" w:hAnsiTheme="minorHAnsi" w:cstheme="minorHAnsi"/>
          <w:caps/>
          <w:sz w:val="22"/>
          <w:szCs w:val="22"/>
          <w:u w:val="single"/>
        </w:rPr>
      </w:pPr>
      <w:r w:rsidRPr="000915A8">
        <w:rPr>
          <w:rFonts w:asciiTheme="minorHAnsi" w:hAnsiTheme="minorHAnsi" w:cstheme="minorHAnsi"/>
          <w:sz w:val="22"/>
          <w:szCs w:val="22"/>
        </w:rPr>
        <w:t>Pohledávku z titulu s</w:t>
      </w:r>
      <w:r w:rsidR="00800E98" w:rsidRPr="000915A8">
        <w:rPr>
          <w:rFonts w:asciiTheme="minorHAnsi" w:hAnsiTheme="minorHAnsi" w:cstheme="minorHAnsi"/>
          <w:sz w:val="22"/>
          <w:szCs w:val="22"/>
        </w:rPr>
        <w:t>mluvní pokut</w:t>
      </w:r>
      <w:r w:rsidRPr="000915A8">
        <w:rPr>
          <w:rFonts w:asciiTheme="minorHAnsi" w:hAnsiTheme="minorHAnsi" w:cstheme="minorHAnsi"/>
          <w:sz w:val="22"/>
          <w:szCs w:val="22"/>
        </w:rPr>
        <w:t>y</w:t>
      </w:r>
      <w:r w:rsidR="00800E98"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nebo </w:t>
      </w:r>
      <w:r w:rsidRPr="000915A8">
        <w:rPr>
          <w:rFonts w:asciiTheme="minorHAnsi" w:hAnsiTheme="minorHAnsi" w:cstheme="minorHAnsi"/>
          <w:sz w:val="22"/>
          <w:szCs w:val="22"/>
        </w:rPr>
        <w:t xml:space="preserve">jakoukoliv </w:t>
      </w:r>
      <w:r w:rsidR="00E531FA" w:rsidRPr="000915A8">
        <w:rPr>
          <w:rFonts w:asciiTheme="minorHAnsi" w:hAnsiTheme="minorHAnsi" w:cstheme="minorHAnsi"/>
          <w:sz w:val="22"/>
          <w:szCs w:val="22"/>
        </w:rPr>
        <w:t xml:space="preserve">jinou </w:t>
      </w:r>
      <w:r w:rsidRPr="000915A8">
        <w:rPr>
          <w:rFonts w:asciiTheme="minorHAnsi" w:hAnsiTheme="minorHAnsi" w:cstheme="minorHAnsi"/>
          <w:sz w:val="22"/>
          <w:szCs w:val="22"/>
        </w:rPr>
        <w:t>pohledávku</w:t>
      </w:r>
      <w:r w:rsidR="00857DC0" w:rsidRPr="000915A8">
        <w:rPr>
          <w:rFonts w:asciiTheme="minorHAnsi" w:hAnsiTheme="minorHAnsi" w:cstheme="minorHAnsi"/>
          <w:sz w:val="22"/>
          <w:szCs w:val="22"/>
        </w:rPr>
        <w:t xml:space="preserve"> objednatel</w:t>
      </w:r>
      <w:r w:rsidRPr="000915A8">
        <w:rPr>
          <w:rFonts w:asciiTheme="minorHAnsi" w:hAnsiTheme="minorHAnsi" w:cstheme="minorHAnsi"/>
          <w:sz w:val="22"/>
          <w:szCs w:val="22"/>
        </w:rPr>
        <w:t>e</w:t>
      </w:r>
      <w:r w:rsidR="00857DC0" w:rsidRPr="000915A8">
        <w:rPr>
          <w:rFonts w:asciiTheme="minorHAnsi" w:hAnsiTheme="minorHAnsi" w:cstheme="minorHAnsi"/>
          <w:sz w:val="22"/>
          <w:szCs w:val="22"/>
        </w:rPr>
        <w:t xml:space="preserve"> v souvislosti s touto smlouvou </w:t>
      </w:r>
      <w:r w:rsidR="00823B79" w:rsidRPr="000915A8">
        <w:rPr>
          <w:rFonts w:asciiTheme="minorHAnsi" w:hAnsiTheme="minorHAnsi" w:cstheme="minorHAnsi"/>
          <w:sz w:val="22"/>
          <w:szCs w:val="22"/>
        </w:rPr>
        <w:t xml:space="preserve">může </w:t>
      </w:r>
      <w:r w:rsidR="00800E98" w:rsidRPr="000915A8">
        <w:rPr>
          <w:rFonts w:asciiTheme="minorHAnsi" w:hAnsiTheme="minorHAnsi" w:cstheme="minorHAnsi"/>
          <w:sz w:val="22"/>
          <w:szCs w:val="22"/>
        </w:rPr>
        <w:t xml:space="preserve">objednatel </w:t>
      </w:r>
      <w:r w:rsidR="001F11D7" w:rsidRPr="000915A8">
        <w:rPr>
          <w:rFonts w:asciiTheme="minorHAnsi" w:hAnsiTheme="minorHAnsi" w:cstheme="minorHAnsi"/>
          <w:sz w:val="22"/>
          <w:szCs w:val="22"/>
        </w:rPr>
        <w:t xml:space="preserve">započíst na </w:t>
      </w:r>
      <w:r w:rsidR="00823B79" w:rsidRPr="000915A8">
        <w:rPr>
          <w:rFonts w:asciiTheme="minorHAnsi" w:hAnsiTheme="minorHAnsi" w:cstheme="minorHAnsi"/>
          <w:sz w:val="22"/>
          <w:szCs w:val="22"/>
        </w:rPr>
        <w:t xml:space="preserve">jakoukoliv </w:t>
      </w:r>
      <w:r w:rsidRPr="000915A8">
        <w:rPr>
          <w:rFonts w:asciiTheme="minorHAnsi" w:hAnsiTheme="minorHAnsi" w:cstheme="minorHAnsi"/>
          <w:sz w:val="22"/>
          <w:szCs w:val="22"/>
        </w:rPr>
        <w:t>pohledávku</w:t>
      </w:r>
      <w:r w:rsidR="00800E98" w:rsidRPr="000915A8">
        <w:rPr>
          <w:rFonts w:asciiTheme="minorHAnsi" w:hAnsiTheme="minorHAnsi" w:cstheme="minorHAnsi"/>
          <w:sz w:val="22"/>
          <w:szCs w:val="22"/>
        </w:rPr>
        <w:t xml:space="preserve"> zhotovitele</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v souvislosti</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s </w:t>
      </w:r>
      <w:r w:rsidR="00823B79" w:rsidRPr="000915A8">
        <w:rPr>
          <w:rFonts w:asciiTheme="minorHAnsi" w:hAnsiTheme="minorHAnsi" w:cstheme="minorHAnsi"/>
          <w:sz w:val="22"/>
          <w:szCs w:val="22"/>
        </w:rPr>
        <w:t>touto smlouvou.</w:t>
      </w:r>
    </w:p>
    <w:p w14:paraId="30BE2457" w14:textId="77777777" w:rsidR="008E0623" w:rsidRPr="000915A8" w:rsidRDefault="008E0623" w:rsidP="0066683E">
      <w:pPr>
        <w:widowControl/>
        <w:autoSpaceDE/>
        <w:autoSpaceDN/>
        <w:adjustRightInd/>
        <w:spacing w:line="233" w:lineRule="exact"/>
        <w:jc w:val="both"/>
        <w:rPr>
          <w:rFonts w:asciiTheme="minorHAnsi" w:hAnsiTheme="minorHAnsi" w:cstheme="minorHAnsi"/>
          <w:caps/>
          <w:sz w:val="22"/>
          <w:szCs w:val="22"/>
          <w:u w:val="single"/>
        </w:rPr>
      </w:pPr>
    </w:p>
    <w:p w14:paraId="43015278" w14:textId="1D0B5008" w:rsidR="00E84F26" w:rsidRDefault="00E84F26" w:rsidP="00274A11">
      <w:pPr>
        <w:spacing w:line="233" w:lineRule="exact"/>
        <w:jc w:val="center"/>
        <w:rPr>
          <w:rFonts w:asciiTheme="minorHAnsi" w:hAnsiTheme="minorHAnsi" w:cstheme="minorHAnsi"/>
          <w:b/>
          <w:sz w:val="22"/>
          <w:szCs w:val="22"/>
        </w:rPr>
      </w:pPr>
    </w:p>
    <w:p w14:paraId="2CECC5B6" w14:textId="77777777" w:rsidR="00274A11" w:rsidRPr="000915A8" w:rsidRDefault="00274A11" w:rsidP="00274A11">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1269B44A" w14:textId="77777777" w:rsidR="00274A11" w:rsidRPr="000915A8" w:rsidRDefault="00274A11" w:rsidP="00274A11">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 xml:space="preserve">Odpovědnost za vady díla, záruka </w:t>
      </w:r>
      <w:r w:rsidR="000E1B53" w:rsidRPr="000915A8">
        <w:rPr>
          <w:rFonts w:asciiTheme="minorHAnsi" w:hAnsiTheme="minorHAnsi" w:cstheme="minorHAnsi"/>
          <w:b/>
          <w:sz w:val="22"/>
          <w:szCs w:val="22"/>
        </w:rPr>
        <w:t>za jakost</w:t>
      </w:r>
      <w:r w:rsidR="000A4489" w:rsidRPr="000915A8">
        <w:rPr>
          <w:rFonts w:asciiTheme="minorHAnsi" w:hAnsiTheme="minorHAnsi" w:cstheme="minorHAnsi"/>
          <w:b/>
          <w:sz w:val="22"/>
          <w:szCs w:val="22"/>
        </w:rPr>
        <w:t>, reklamace</w:t>
      </w:r>
    </w:p>
    <w:p w14:paraId="7C3634E9" w14:textId="77777777" w:rsidR="00274A11" w:rsidRPr="000915A8" w:rsidRDefault="00274A11" w:rsidP="00274A11">
      <w:pPr>
        <w:pStyle w:val="Zkladntext"/>
        <w:jc w:val="center"/>
        <w:rPr>
          <w:rFonts w:asciiTheme="minorHAnsi" w:hAnsiTheme="minorHAnsi" w:cstheme="minorHAnsi"/>
          <w:caps/>
          <w:sz w:val="22"/>
          <w:szCs w:val="22"/>
          <w:u w:val="single"/>
        </w:rPr>
      </w:pPr>
    </w:p>
    <w:p w14:paraId="4698D5C7" w14:textId="588483C5" w:rsidR="00274A11" w:rsidRPr="000915A8" w:rsidRDefault="002A5EB8"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se zavazuje, že dílo bude mít vlastnosti stanovené touto smlouvou, </w:t>
      </w:r>
      <w:r w:rsidR="00FF6EC6" w:rsidRPr="000915A8">
        <w:rPr>
          <w:rFonts w:asciiTheme="minorHAnsi" w:hAnsiTheme="minorHAnsi" w:cstheme="minorHAnsi"/>
          <w:sz w:val="22"/>
          <w:szCs w:val="22"/>
        </w:rPr>
        <w:t xml:space="preserve">předmětnou </w:t>
      </w:r>
      <w:r w:rsidRPr="000915A8">
        <w:rPr>
          <w:rFonts w:asciiTheme="minorHAnsi" w:hAnsiTheme="minorHAnsi" w:cstheme="minorHAnsi"/>
          <w:sz w:val="22"/>
          <w:szCs w:val="22"/>
        </w:rPr>
        <w:t xml:space="preserve">zadávací dokumentací </w:t>
      </w:r>
      <w:r w:rsidR="00274A11" w:rsidRPr="000915A8">
        <w:rPr>
          <w:rFonts w:asciiTheme="minorHAnsi" w:hAnsiTheme="minorHAnsi" w:cstheme="minorHAnsi"/>
          <w:sz w:val="22"/>
          <w:szCs w:val="22"/>
        </w:rPr>
        <w:t>(výzvou</w:t>
      </w:r>
      <w:r w:rsidR="00777E8E" w:rsidRPr="000915A8">
        <w:rPr>
          <w:rFonts w:asciiTheme="minorHAnsi" w:hAnsiTheme="minorHAnsi" w:cstheme="minorHAnsi"/>
          <w:sz w:val="22"/>
          <w:szCs w:val="22"/>
        </w:rPr>
        <w:t xml:space="preserve"> a s ní související dokumentací</w:t>
      </w:r>
      <w:r w:rsidR="00274A11"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a všemi technickými normami, </w:t>
      </w:r>
      <w:r w:rsidR="00274A11" w:rsidRPr="000915A8">
        <w:rPr>
          <w:rFonts w:asciiTheme="minorHAnsi" w:hAnsiTheme="minorHAnsi" w:cstheme="minorHAnsi"/>
          <w:sz w:val="22"/>
          <w:szCs w:val="22"/>
        </w:rPr>
        <w:t xml:space="preserve">jak závaznými, tak doporučenými, </w:t>
      </w:r>
      <w:r w:rsidRPr="000915A8">
        <w:rPr>
          <w:rFonts w:asciiTheme="minorHAnsi" w:hAnsiTheme="minorHAnsi" w:cstheme="minorHAnsi"/>
          <w:sz w:val="22"/>
          <w:szCs w:val="22"/>
        </w:rPr>
        <w:t xml:space="preserve">které se vztahují k pracím prováděným na základě </w:t>
      </w:r>
      <w:r w:rsidR="00261A58" w:rsidRPr="000915A8">
        <w:rPr>
          <w:rFonts w:asciiTheme="minorHAnsi" w:hAnsiTheme="minorHAnsi" w:cstheme="minorHAnsi"/>
          <w:sz w:val="22"/>
          <w:szCs w:val="22"/>
        </w:rPr>
        <w:t xml:space="preserve">této </w:t>
      </w:r>
      <w:r w:rsidRPr="000915A8">
        <w:rPr>
          <w:rFonts w:asciiTheme="minorHAnsi" w:hAnsiTheme="minorHAnsi" w:cstheme="minorHAnsi"/>
          <w:sz w:val="22"/>
          <w:szCs w:val="22"/>
        </w:rPr>
        <w:t>smlouvy</w:t>
      </w:r>
      <w:r w:rsidR="007368D4" w:rsidRPr="000915A8">
        <w:rPr>
          <w:rFonts w:asciiTheme="minorHAnsi" w:hAnsiTheme="minorHAnsi" w:cstheme="minorHAnsi"/>
          <w:sz w:val="22"/>
          <w:szCs w:val="22"/>
        </w:rPr>
        <w:t xml:space="preserve"> o dílo</w:t>
      </w:r>
      <w:r w:rsidRPr="000915A8">
        <w:rPr>
          <w:rFonts w:asciiTheme="minorHAnsi" w:hAnsiTheme="minorHAnsi" w:cstheme="minorHAnsi"/>
          <w:sz w:val="22"/>
          <w:szCs w:val="22"/>
        </w:rPr>
        <w:t>, jinak vlastnosti obvyklé, a dále že bude použitelné ke smluvenému, jinak obvyklému účelu</w:t>
      </w:r>
      <w:r w:rsidR="00274A11" w:rsidRPr="000915A8">
        <w:rPr>
          <w:rFonts w:asciiTheme="minorHAnsi" w:hAnsiTheme="minorHAnsi" w:cstheme="minorHAnsi"/>
          <w:sz w:val="22"/>
          <w:szCs w:val="22"/>
        </w:rPr>
        <w:t xml:space="preserve">. </w:t>
      </w:r>
    </w:p>
    <w:p w14:paraId="704E1093" w14:textId="77777777" w:rsidR="00274A11" w:rsidRPr="000915A8" w:rsidRDefault="00274A11" w:rsidP="00274A11">
      <w:pPr>
        <w:pStyle w:val="Zkladntext"/>
        <w:ind w:left="709"/>
        <w:jc w:val="both"/>
        <w:rPr>
          <w:rFonts w:asciiTheme="minorHAnsi" w:hAnsiTheme="minorHAnsi" w:cstheme="minorHAnsi"/>
          <w:sz w:val="22"/>
          <w:szCs w:val="22"/>
        </w:rPr>
      </w:pPr>
    </w:p>
    <w:p w14:paraId="7DDEDD12" w14:textId="77777777" w:rsidR="00274A11"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Neodpovídá-li dílo požadavkům dle odst. 1 tohoto článku smlouvy, je vadné. </w:t>
      </w:r>
    </w:p>
    <w:p w14:paraId="69D3FD8A" w14:textId="77777777" w:rsidR="00274A11" w:rsidRPr="000915A8" w:rsidRDefault="00274A11" w:rsidP="00274A11">
      <w:pPr>
        <w:pStyle w:val="Zkladntext"/>
        <w:ind w:left="709"/>
        <w:jc w:val="both"/>
        <w:rPr>
          <w:rFonts w:asciiTheme="minorHAnsi" w:hAnsiTheme="minorHAnsi" w:cstheme="minorHAnsi"/>
          <w:sz w:val="22"/>
          <w:szCs w:val="22"/>
        </w:rPr>
      </w:pPr>
    </w:p>
    <w:p w14:paraId="04B276AC" w14:textId="7422B439" w:rsidR="0089594A"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w:t>
      </w:r>
      <w:r w:rsidR="00C935D3">
        <w:rPr>
          <w:rFonts w:asciiTheme="minorHAnsi" w:hAnsiTheme="minorHAnsi" w:cstheme="minorHAnsi"/>
          <w:sz w:val="22"/>
          <w:szCs w:val="22"/>
        </w:rPr>
        <w:t xml:space="preserve">        </w:t>
      </w:r>
      <w:r w:rsidRPr="000915A8">
        <w:rPr>
          <w:rFonts w:asciiTheme="minorHAnsi" w:hAnsiTheme="minorHAnsi" w:cstheme="minorHAnsi"/>
          <w:sz w:val="22"/>
          <w:szCs w:val="22"/>
        </w:rPr>
        <w:t xml:space="preserve">do 15 dnů ode dne doručení reklamace zhotoviteli. </w:t>
      </w:r>
    </w:p>
    <w:p w14:paraId="4D7F484D" w14:textId="77777777" w:rsidR="009760ED" w:rsidRPr="000915A8" w:rsidRDefault="009760ED" w:rsidP="009760ED">
      <w:pPr>
        <w:pStyle w:val="Zkladntext"/>
        <w:ind w:left="709"/>
        <w:jc w:val="both"/>
        <w:rPr>
          <w:rFonts w:asciiTheme="minorHAnsi" w:hAnsiTheme="minorHAnsi" w:cstheme="minorHAnsi"/>
          <w:sz w:val="22"/>
          <w:szCs w:val="22"/>
        </w:rPr>
      </w:pPr>
    </w:p>
    <w:p w14:paraId="27058512"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Náklady na odstranění reklamované vady nese </w:t>
      </w:r>
      <w:r w:rsidR="007E747F"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dokud se neprokáže, že vada byla reklamována neoprávněně. Prokáže-li se, že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reklamoval neoprávněně, je povinen uhradit </w:t>
      </w:r>
      <w:r w:rsidR="007E747F" w:rsidRPr="000915A8">
        <w:rPr>
          <w:rFonts w:asciiTheme="minorHAnsi" w:hAnsiTheme="minorHAnsi" w:cstheme="minorHAnsi"/>
          <w:sz w:val="22"/>
          <w:szCs w:val="22"/>
        </w:rPr>
        <w:t xml:space="preserve">zhotoviteli </w:t>
      </w:r>
      <w:r w:rsidRPr="000915A8">
        <w:rPr>
          <w:rFonts w:asciiTheme="minorHAnsi" w:hAnsiTheme="minorHAnsi" w:cstheme="minorHAnsi"/>
          <w:sz w:val="22"/>
          <w:szCs w:val="22"/>
        </w:rPr>
        <w:t xml:space="preserve">veškeré náklady </w:t>
      </w:r>
      <w:r w:rsidR="007E747F"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účelně vynaložené v souvislosti s odstraněním neoprávněně reklamované vady. V případě sporu o prokázání oprávněnosti reklamace je rozhodující a pro obě dvě smluvní strany právně závazné stanovisko </w:t>
      </w:r>
      <w:r w:rsidR="007E747F" w:rsidRPr="000915A8">
        <w:rPr>
          <w:rFonts w:asciiTheme="minorHAnsi" w:hAnsiTheme="minorHAnsi" w:cstheme="minorHAnsi"/>
          <w:sz w:val="22"/>
          <w:szCs w:val="22"/>
        </w:rPr>
        <w:t>objednatele</w:t>
      </w:r>
      <w:r w:rsidRPr="000915A8">
        <w:rPr>
          <w:rFonts w:asciiTheme="minorHAnsi" w:hAnsiTheme="minorHAnsi" w:cstheme="minorHAnsi"/>
          <w:sz w:val="22"/>
          <w:szCs w:val="22"/>
        </w:rPr>
        <w:t>, a to až do vydání případného pravomocného soudního rozhodnutí, ze kterého by případně vyplýval jiný závěr.</w:t>
      </w:r>
    </w:p>
    <w:p w14:paraId="19CEC7E0"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2CD6A907"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O odstranění reklamované vady sepíší smluvní strany protokol, ve kterém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potvrdí odstranění vady, nebo zdůvodní, proč údajné odstranění vady odmítá. </w:t>
      </w:r>
    </w:p>
    <w:p w14:paraId="421F446A" w14:textId="77777777" w:rsidR="007E747F" w:rsidRPr="000915A8" w:rsidRDefault="007E747F" w:rsidP="007E747F">
      <w:pPr>
        <w:pStyle w:val="Zkladntext"/>
        <w:ind w:left="709"/>
        <w:jc w:val="both"/>
        <w:rPr>
          <w:rFonts w:asciiTheme="minorHAnsi" w:hAnsiTheme="minorHAnsi" w:cstheme="minorHAnsi"/>
          <w:sz w:val="22"/>
          <w:szCs w:val="22"/>
        </w:rPr>
      </w:pPr>
    </w:p>
    <w:p w14:paraId="44906C4D" w14:textId="031CAB2D"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w:t>
      </w:r>
      <w:r w:rsidR="007E747F" w:rsidRPr="000915A8">
        <w:rPr>
          <w:rFonts w:asciiTheme="minorHAnsi" w:hAnsiTheme="minorHAnsi" w:cstheme="minorHAnsi"/>
          <w:sz w:val="22"/>
          <w:szCs w:val="22"/>
        </w:rPr>
        <w:t xml:space="preserve">zhotovitel </w:t>
      </w:r>
      <w:r w:rsidRPr="000915A8">
        <w:rPr>
          <w:rFonts w:asciiTheme="minorHAnsi" w:hAnsiTheme="minorHAnsi" w:cstheme="minorHAnsi"/>
          <w:sz w:val="22"/>
          <w:szCs w:val="22"/>
        </w:rPr>
        <w:t xml:space="preserve">bude v prodlení s odstraněním reklamované vady, je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oprávněn odstranění vady provést sám nebo prostřednictvím třetí osoby na náklady </w:t>
      </w:r>
      <w:r w:rsidR="007E747F" w:rsidRPr="000915A8">
        <w:rPr>
          <w:rFonts w:asciiTheme="minorHAnsi" w:hAnsiTheme="minorHAnsi" w:cstheme="minorHAnsi"/>
          <w:sz w:val="22"/>
          <w:szCs w:val="22"/>
        </w:rPr>
        <w:t>zhotovitele</w:t>
      </w:r>
      <w:r w:rsidRPr="000915A8">
        <w:rPr>
          <w:rFonts w:asciiTheme="minorHAnsi" w:hAnsiTheme="minorHAnsi" w:cstheme="minorHAnsi"/>
          <w:sz w:val="22"/>
          <w:szCs w:val="22"/>
        </w:rPr>
        <w:t xml:space="preserve">. </w:t>
      </w:r>
      <w:r w:rsidR="009C053A" w:rsidRPr="000915A8">
        <w:rPr>
          <w:rFonts w:asciiTheme="minorHAnsi" w:hAnsiTheme="minorHAnsi" w:cstheme="minorHAnsi"/>
          <w:sz w:val="22"/>
          <w:szCs w:val="22"/>
        </w:rPr>
        <w:t>Tím není dotčeno právo objednatele požadovat po zhotoviteli zároveň zaplacení smluvní pokuty dle čl. V</w:t>
      </w:r>
      <w:r w:rsidR="00DB5E91" w:rsidRPr="000915A8">
        <w:rPr>
          <w:rFonts w:asciiTheme="minorHAnsi" w:hAnsiTheme="minorHAnsi" w:cstheme="minorHAnsi"/>
          <w:sz w:val="22"/>
          <w:szCs w:val="22"/>
        </w:rPr>
        <w:t>I</w:t>
      </w:r>
      <w:r w:rsidR="009C053A" w:rsidRPr="000915A8">
        <w:rPr>
          <w:rFonts w:asciiTheme="minorHAnsi" w:hAnsiTheme="minorHAnsi" w:cstheme="minorHAnsi"/>
          <w:sz w:val="22"/>
          <w:szCs w:val="22"/>
        </w:rPr>
        <w:t>. této smlouvy.</w:t>
      </w:r>
      <w:r w:rsidRPr="000915A8">
        <w:rPr>
          <w:rFonts w:asciiTheme="minorHAnsi" w:hAnsiTheme="minorHAnsi" w:cstheme="minorHAnsi"/>
          <w:sz w:val="22"/>
          <w:szCs w:val="22"/>
        </w:rPr>
        <w:t xml:space="preserve"> </w:t>
      </w:r>
      <w:r w:rsidR="00DB5E91" w:rsidRPr="000915A8">
        <w:rPr>
          <w:rFonts w:asciiTheme="minorHAnsi" w:hAnsiTheme="minorHAnsi" w:cstheme="minorHAnsi"/>
          <w:sz w:val="22"/>
          <w:szCs w:val="22"/>
        </w:rPr>
        <w:t>N</w:t>
      </w:r>
      <w:r w:rsidR="005C2464" w:rsidRPr="000915A8">
        <w:rPr>
          <w:rFonts w:asciiTheme="minorHAnsi" w:hAnsiTheme="minorHAnsi" w:cstheme="minorHAnsi"/>
          <w:sz w:val="22"/>
          <w:szCs w:val="22"/>
        </w:rPr>
        <w:t xml:space="preserve">áhrada </w:t>
      </w:r>
      <w:r w:rsidR="00D23833" w:rsidRPr="000915A8">
        <w:rPr>
          <w:rFonts w:asciiTheme="minorHAnsi" w:hAnsiTheme="minorHAnsi" w:cstheme="minorHAnsi"/>
          <w:sz w:val="22"/>
          <w:szCs w:val="22"/>
        </w:rPr>
        <w:t>n</w:t>
      </w:r>
      <w:r w:rsidRPr="000915A8">
        <w:rPr>
          <w:rFonts w:asciiTheme="minorHAnsi" w:hAnsiTheme="minorHAnsi" w:cstheme="minorHAnsi"/>
          <w:sz w:val="22"/>
          <w:szCs w:val="22"/>
        </w:rPr>
        <w:t>áklad</w:t>
      </w:r>
      <w:r w:rsidR="005C2464" w:rsidRPr="000915A8">
        <w:rPr>
          <w:rFonts w:asciiTheme="minorHAnsi" w:hAnsiTheme="minorHAnsi" w:cstheme="minorHAnsi"/>
          <w:sz w:val="22"/>
          <w:szCs w:val="22"/>
        </w:rPr>
        <w:t>ů</w:t>
      </w:r>
      <w:r w:rsidRPr="000915A8">
        <w:rPr>
          <w:rFonts w:asciiTheme="minorHAnsi" w:hAnsiTheme="minorHAnsi" w:cstheme="minorHAnsi"/>
          <w:sz w:val="22"/>
          <w:szCs w:val="22"/>
        </w:rPr>
        <w:t xml:space="preserve"> na odstranění reklamované vady bud</w:t>
      </w:r>
      <w:r w:rsidR="00DB5E91" w:rsidRPr="000915A8">
        <w:rPr>
          <w:rFonts w:asciiTheme="minorHAnsi" w:hAnsiTheme="minorHAnsi" w:cstheme="minorHAnsi"/>
          <w:sz w:val="22"/>
          <w:szCs w:val="22"/>
        </w:rPr>
        <w:t>e</w:t>
      </w:r>
      <w:r w:rsidRPr="000915A8">
        <w:rPr>
          <w:rFonts w:asciiTheme="minorHAnsi" w:hAnsiTheme="minorHAnsi" w:cstheme="minorHAnsi"/>
          <w:sz w:val="22"/>
          <w:szCs w:val="22"/>
        </w:rPr>
        <w:t xml:space="preserve"> uhrazen</w:t>
      </w:r>
      <w:r w:rsidR="00DB5E91" w:rsidRPr="000915A8">
        <w:rPr>
          <w:rFonts w:asciiTheme="minorHAnsi" w:hAnsiTheme="minorHAnsi" w:cstheme="minorHAnsi"/>
          <w:sz w:val="22"/>
          <w:szCs w:val="22"/>
        </w:rPr>
        <w:t xml:space="preserve">a </w:t>
      </w:r>
      <w:r w:rsidR="00D24432"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na základě faktury vystavené </w:t>
      </w:r>
      <w:r w:rsidR="007E747F" w:rsidRPr="000915A8">
        <w:rPr>
          <w:rFonts w:asciiTheme="minorHAnsi" w:hAnsiTheme="minorHAnsi" w:cstheme="minorHAnsi"/>
          <w:sz w:val="22"/>
          <w:szCs w:val="22"/>
        </w:rPr>
        <w:t xml:space="preserve">objednatelem </w:t>
      </w:r>
      <w:r w:rsidRPr="000915A8">
        <w:rPr>
          <w:rFonts w:asciiTheme="minorHAnsi" w:hAnsiTheme="minorHAnsi" w:cstheme="minorHAnsi"/>
          <w:sz w:val="22"/>
          <w:szCs w:val="22"/>
        </w:rPr>
        <w:t xml:space="preserve">s tím, že </w:t>
      </w:r>
      <w:r w:rsidR="00382FFA">
        <w:rPr>
          <w:rFonts w:asciiTheme="minorHAnsi" w:hAnsiTheme="minorHAnsi" w:cstheme="minorHAnsi"/>
          <w:sz w:val="22"/>
          <w:szCs w:val="22"/>
        </w:rPr>
        <w:t xml:space="preserve">                        </w:t>
      </w:r>
      <w:r w:rsidRPr="000915A8">
        <w:rPr>
          <w:rFonts w:asciiTheme="minorHAnsi" w:hAnsiTheme="minorHAnsi" w:cstheme="minorHAnsi"/>
          <w:sz w:val="22"/>
          <w:szCs w:val="22"/>
        </w:rPr>
        <w:t xml:space="preserve">pro splatnost této faktury platí obdobně výše uvedená ustanovení o splatnosti faktury za </w:t>
      </w:r>
      <w:r w:rsidR="007E747F" w:rsidRPr="000915A8">
        <w:rPr>
          <w:rFonts w:asciiTheme="minorHAnsi" w:hAnsiTheme="minorHAnsi" w:cstheme="minorHAnsi"/>
          <w:sz w:val="22"/>
          <w:szCs w:val="22"/>
        </w:rPr>
        <w:t>provedení díla</w:t>
      </w:r>
      <w:r w:rsidRPr="000915A8">
        <w:rPr>
          <w:rFonts w:asciiTheme="minorHAnsi" w:hAnsiTheme="minorHAnsi" w:cstheme="minorHAnsi"/>
          <w:sz w:val="22"/>
          <w:szCs w:val="22"/>
        </w:rPr>
        <w:t xml:space="preserve">.   </w:t>
      </w:r>
    </w:p>
    <w:p w14:paraId="73979EFC"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1ABB21A9" w14:textId="4E3FB8A6" w:rsidR="000E1B53" w:rsidRDefault="007E747F"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Objednateli</w:t>
      </w:r>
      <w:r w:rsidR="00274A11" w:rsidRPr="000915A8">
        <w:rPr>
          <w:rFonts w:asciiTheme="minorHAnsi" w:hAnsiTheme="minorHAnsi" w:cstheme="minorHAnsi"/>
          <w:sz w:val="22"/>
          <w:szCs w:val="22"/>
        </w:rPr>
        <w:t xml:space="preserve"> přísluší též právo na náhradu účelně vynaložených nákladů v souvislosti s uplatněním reklamace (tj. s uplatněním práv ze záruky za jakost</w:t>
      </w:r>
      <w:r w:rsidR="00B02514" w:rsidRPr="000915A8">
        <w:rPr>
          <w:rFonts w:asciiTheme="minorHAnsi" w:hAnsiTheme="minorHAnsi" w:cstheme="minorHAnsi"/>
          <w:sz w:val="22"/>
          <w:szCs w:val="22"/>
        </w:rPr>
        <w:t xml:space="preserve"> nebo </w:t>
      </w:r>
      <w:r w:rsidR="003843C1" w:rsidRPr="000915A8">
        <w:rPr>
          <w:rFonts w:asciiTheme="minorHAnsi" w:hAnsiTheme="minorHAnsi" w:cstheme="minorHAnsi"/>
          <w:sz w:val="22"/>
          <w:szCs w:val="22"/>
        </w:rPr>
        <w:t xml:space="preserve">z </w:t>
      </w:r>
      <w:r w:rsidR="00B02514" w:rsidRPr="000915A8">
        <w:rPr>
          <w:rFonts w:asciiTheme="minorHAnsi" w:hAnsiTheme="minorHAnsi" w:cstheme="minorHAnsi"/>
          <w:sz w:val="22"/>
          <w:szCs w:val="22"/>
        </w:rPr>
        <w:t xml:space="preserve">odpovědnosti </w:t>
      </w:r>
      <w:r w:rsidR="00C935D3">
        <w:rPr>
          <w:rFonts w:asciiTheme="minorHAnsi" w:hAnsiTheme="minorHAnsi" w:cstheme="minorHAnsi"/>
          <w:sz w:val="22"/>
          <w:szCs w:val="22"/>
        </w:rPr>
        <w:t xml:space="preserve">                </w:t>
      </w:r>
      <w:r w:rsidR="00B02514" w:rsidRPr="000915A8">
        <w:rPr>
          <w:rFonts w:asciiTheme="minorHAnsi" w:hAnsiTheme="minorHAnsi" w:cstheme="minorHAnsi"/>
          <w:sz w:val="22"/>
          <w:szCs w:val="22"/>
        </w:rPr>
        <w:t>za vady</w:t>
      </w:r>
      <w:r w:rsidR="00274A11" w:rsidRPr="000915A8">
        <w:rPr>
          <w:rFonts w:asciiTheme="minorHAnsi" w:hAnsiTheme="minorHAnsi" w:cstheme="minorHAnsi"/>
          <w:sz w:val="22"/>
          <w:szCs w:val="22"/>
        </w:rPr>
        <w:t xml:space="preserve">). </w:t>
      </w:r>
    </w:p>
    <w:p w14:paraId="4A0FBA23" w14:textId="77777777" w:rsidR="004C4A55" w:rsidRDefault="004C4A55" w:rsidP="00F460C6">
      <w:pPr>
        <w:spacing w:line="233" w:lineRule="exact"/>
        <w:ind w:left="360"/>
        <w:jc w:val="center"/>
        <w:rPr>
          <w:rFonts w:asciiTheme="minorHAnsi" w:hAnsiTheme="minorHAnsi" w:cstheme="minorHAnsi"/>
          <w:b/>
          <w:sz w:val="22"/>
          <w:szCs w:val="22"/>
        </w:rPr>
      </w:pPr>
    </w:p>
    <w:p w14:paraId="6C65815A" w14:textId="77777777" w:rsidR="000E2850" w:rsidRDefault="000E2850" w:rsidP="00F460C6">
      <w:pPr>
        <w:spacing w:line="233" w:lineRule="exact"/>
        <w:ind w:left="360"/>
        <w:jc w:val="center"/>
        <w:rPr>
          <w:rFonts w:asciiTheme="minorHAnsi" w:hAnsiTheme="minorHAnsi" w:cstheme="minorHAnsi"/>
          <w:b/>
          <w:sz w:val="22"/>
          <w:szCs w:val="22"/>
        </w:rPr>
      </w:pPr>
    </w:p>
    <w:p w14:paraId="2C090B08" w14:textId="77777777" w:rsidR="000E2850" w:rsidRDefault="000E2850" w:rsidP="00F460C6">
      <w:pPr>
        <w:spacing w:line="233" w:lineRule="exact"/>
        <w:ind w:left="360"/>
        <w:jc w:val="center"/>
        <w:rPr>
          <w:rFonts w:asciiTheme="minorHAnsi" w:hAnsiTheme="minorHAnsi" w:cstheme="minorHAnsi"/>
          <w:b/>
          <w:sz w:val="22"/>
          <w:szCs w:val="22"/>
        </w:rPr>
      </w:pPr>
    </w:p>
    <w:p w14:paraId="7819A904" w14:textId="77777777" w:rsidR="000E2850" w:rsidRDefault="000E2850" w:rsidP="00F460C6">
      <w:pPr>
        <w:spacing w:line="233" w:lineRule="exact"/>
        <w:ind w:left="360"/>
        <w:jc w:val="center"/>
        <w:rPr>
          <w:rFonts w:asciiTheme="minorHAnsi" w:hAnsiTheme="minorHAnsi" w:cstheme="minorHAnsi"/>
          <w:b/>
          <w:sz w:val="22"/>
          <w:szCs w:val="22"/>
        </w:rPr>
      </w:pPr>
    </w:p>
    <w:p w14:paraId="292678CD" w14:textId="77777777" w:rsidR="004C4A55" w:rsidRPr="000915A8" w:rsidRDefault="004C4A55" w:rsidP="00F460C6">
      <w:pPr>
        <w:spacing w:line="233" w:lineRule="exact"/>
        <w:ind w:left="360"/>
        <w:jc w:val="center"/>
        <w:rPr>
          <w:rFonts w:asciiTheme="minorHAnsi" w:hAnsiTheme="minorHAnsi" w:cstheme="minorHAnsi"/>
          <w:b/>
          <w:sz w:val="22"/>
          <w:szCs w:val="22"/>
        </w:rPr>
      </w:pPr>
    </w:p>
    <w:p w14:paraId="07C7A059" w14:textId="77777777" w:rsidR="00F460C6" w:rsidRPr="000915A8" w:rsidRDefault="00F460C6" w:rsidP="00F460C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lastRenderedPageBreak/>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I.</w:t>
      </w:r>
    </w:p>
    <w:p w14:paraId="105F18CD" w14:textId="77777777" w:rsidR="00A8437A" w:rsidRPr="000915A8" w:rsidRDefault="00F460C6" w:rsidP="00F460C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Práva a povinnosti stran při provádění díla</w:t>
      </w:r>
    </w:p>
    <w:p w14:paraId="02B12C75" w14:textId="77777777" w:rsidR="00B4519A" w:rsidRDefault="00B4519A" w:rsidP="00B4519A">
      <w:pPr>
        <w:pStyle w:val="Odstavecseseznamem"/>
        <w:numPr>
          <w:ilvl w:val="0"/>
          <w:numId w:val="43"/>
        </w:numPr>
        <w:spacing w:before="120"/>
        <w:contextualSpacing w:val="0"/>
        <w:jc w:val="both"/>
        <w:rPr>
          <w:rFonts w:asciiTheme="minorHAnsi" w:hAnsiTheme="minorHAnsi" w:cstheme="minorHAnsi"/>
          <w:snapToGrid w:val="0"/>
          <w:color w:val="0000FF"/>
          <w:sz w:val="22"/>
        </w:rPr>
      </w:pPr>
      <w:r w:rsidRPr="004A5178">
        <w:rPr>
          <w:rFonts w:asciiTheme="minorHAnsi" w:hAnsiTheme="minorHAnsi" w:cstheme="minorHAnsi"/>
          <w:snapToGrid w:val="0"/>
          <w:sz w:val="22"/>
        </w:rPr>
        <w:t>Kontaktní osobou zhotovitele pro realizaci této smlouvy je:</w:t>
      </w:r>
      <w:r w:rsidRPr="004A5178">
        <w:rPr>
          <w:rFonts w:asciiTheme="minorHAnsi" w:hAnsiTheme="minorHAnsi" w:cstheme="minorHAnsi"/>
          <w:snapToGrid w:val="0"/>
          <w:color w:val="0000FF"/>
          <w:sz w:val="22"/>
        </w:rPr>
        <w:t xml:space="preserve"> </w:t>
      </w:r>
    </w:p>
    <w:p w14:paraId="6203416B" w14:textId="77777777" w:rsidR="00B4519A" w:rsidRPr="004A5178" w:rsidRDefault="00B4519A" w:rsidP="00B4519A">
      <w:pPr>
        <w:pStyle w:val="Odstavecseseznamem"/>
        <w:spacing w:before="120"/>
        <w:contextualSpacing w:val="0"/>
        <w:jc w:val="both"/>
        <w:rPr>
          <w:rFonts w:asciiTheme="minorHAnsi" w:hAnsiTheme="minorHAnsi" w:cstheme="minorHAnsi"/>
          <w:snapToGrid w:val="0"/>
          <w:color w:val="0000FF"/>
          <w:sz w:val="22"/>
        </w:rPr>
      </w:pPr>
      <w:r w:rsidRPr="00213F94">
        <w:rPr>
          <w:rFonts w:asciiTheme="minorHAnsi" w:hAnsiTheme="minorHAnsi" w:cstheme="minorHAnsi"/>
          <w:iCs/>
          <w:snapToGrid w:val="0"/>
          <w:sz w:val="22"/>
          <w:highlight w:val="yellow"/>
        </w:rPr>
        <w:t>………………….</w:t>
      </w:r>
    </w:p>
    <w:p w14:paraId="31F19990" w14:textId="77777777" w:rsidR="00B4519A" w:rsidRPr="00B4519A" w:rsidRDefault="00B4519A" w:rsidP="00B4519A">
      <w:pPr>
        <w:pStyle w:val="Odstavecseseznamem"/>
        <w:tabs>
          <w:tab w:val="left" w:pos="284"/>
        </w:tabs>
        <w:spacing w:before="120"/>
        <w:jc w:val="both"/>
        <w:rPr>
          <w:rFonts w:asciiTheme="minorHAnsi" w:hAnsiTheme="minorHAnsi" w:cstheme="minorHAnsi"/>
          <w:i/>
          <w:iCs/>
          <w:snapToGrid w:val="0"/>
          <w:color w:val="0000FF"/>
          <w:sz w:val="22"/>
        </w:rPr>
      </w:pPr>
      <w:r w:rsidRPr="00B4519A">
        <w:rPr>
          <w:rFonts w:asciiTheme="minorHAnsi" w:hAnsiTheme="minorHAnsi" w:cstheme="minorHAnsi"/>
          <w:snapToGrid w:val="0"/>
          <w:sz w:val="22"/>
        </w:rPr>
        <w:t>Kontaktní osobou objednatele pro realizaci této smlouvy je:</w:t>
      </w:r>
      <w:r w:rsidRPr="00B4519A">
        <w:rPr>
          <w:rFonts w:asciiTheme="minorHAnsi" w:hAnsiTheme="minorHAnsi" w:cstheme="minorHAnsi"/>
          <w:i/>
          <w:iCs/>
          <w:snapToGrid w:val="0"/>
          <w:color w:val="0000FF"/>
          <w:sz w:val="22"/>
        </w:rPr>
        <w:t xml:space="preserve"> </w:t>
      </w:r>
    </w:p>
    <w:p w14:paraId="7B198202" w14:textId="0265F4E0" w:rsidR="00B4519A" w:rsidRPr="00B4519A" w:rsidRDefault="00B4519A" w:rsidP="00B4519A">
      <w:pPr>
        <w:pStyle w:val="Zkladntextodsazen"/>
        <w:numPr>
          <w:ilvl w:val="0"/>
          <w:numId w:val="44"/>
        </w:numPr>
        <w:ind w:left="993" w:hanging="283"/>
        <w:rPr>
          <w:rFonts w:asciiTheme="minorHAnsi" w:hAnsiTheme="minorHAnsi" w:cstheme="minorHAnsi"/>
          <w:sz w:val="22"/>
          <w:szCs w:val="22"/>
        </w:rPr>
      </w:pPr>
      <w:r w:rsidRPr="00B4519A">
        <w:rPr>
          <w:rFonts w:asciiTheme="minorHAnsi" w:hAnsiTheme="minorHAnsi" w:cstheme="minorHAnsi"/>
          <w:sz w:val="22"/>
          <w:szCs w:val="22"/>
        </w:rPr>
        <w:t>Ing. Daniel Jeřábek,</w:t>
      </w:r>
      <w:r>
        <w:rPr>
          <w:rFonts w:asciiTheme="minorHAnsi" w:hAnsiTheme="minorHAnsi" w:cstheme="minorHAnsi"/>
          <w:sz w:val="22"/>
          <w:szCs w:val="22"/>
        </w:rPr>
        <w:t xml:space="preserve"> tel.:</w:t>
      </w:r>
      <w:r w:rsidRPr="00B4519A">
        <w:rPr>
          <w:rFonts w:asciiTheme="minorHAnsi" w:hAnsiTheme="minorHAnsi" w:cstheme="minorHAnsi"/>
          <w:sz w:val="22"/>
          <w:szCs w:val="22"/>
        </w:rPr>
        <w:t xml:space="preserve"> 725 741 193,</w:t>
      </w:r>
      <w:r>
        <w:rPr>
          <w:rFonts w:asciiTheme="minorHAnsi" w:hAnsiTheme="minorHAnsi" w:cstheme="minorHAnsi"/>
          <w:sz w:val="22"/>
          <w:szCs w:val="22"/>
        </w:rPr>
        <w:t xml:space="preserve"> e-mail:</w:t>
      </w:r>
      <w:r w:rsidRPr="00B4519A">
        <w:rPr>
          <w:rFonts w:asciiTheme="minorHAnsi" w:hAnsiTheme="minorHAnsi" w:cstheme="minorHAnsi"/>
          <w:sz w:val="22"/>
          <w:szCs w:val="22"/>
        </w:rPr>
        <w:t xml:space="preserve"> </w:t>
      </w:r>
      <w:hyperlink r:id="rId12" w:history="1">
        <w:r w:rsidRPr="00B4519A">
          <w:rPr>
            <w:rStyle w:val="Hypertextovodkaz"/>
            <w:rFonts w:asciiTheme="minorHAnsi" w:hAnsiTheme="minorHAnsi" w:cstheme="minorHAnsi"/>
            <w:sz w:val="22"/>
            <w:szCs w:val="22"/>
          </w:rPr>
          <w:t>jerabek@tshk.cz</w:t>
        </w:r>
      </w:hyperlink>
    </w:p>
    <w:p w14:paraId="1C9D8728" w14:textId="2AA685AC" w:rsidR="00B4519A" w:rsidRPr="00B4519A" w:rsidRDefault="00B4519A" w:rsidP="00B4519A">
      <w:pPr>
        <w:pStyle w:val="Zkladntextodsazen"/>
        <w:numPr>
          <w:ilvl w:val="0"/>
          <w:numId w:val="44"/>
        </w:numPr>
        <w:ind w:left="993" w:hanging="283"/>
        <w:rPr>
          <w:rStyle w:val="Hypertextovodkaz"/>
          <w:rFonts w:asciiTheme="minorHAnsi" w:hAnsiTheme="minorHAnsi" w:cstheme="minorHAnsi"/>
          <w:sz w:val="22"/>
          <w:szCs w:val="22"/>
        </w:rPr>
      </w:pPr>
      <w:r w:rsidRPr="00B4519A">
        <w:rPr>
          <w:rFonts w:asciiTheme="minorHAnsi" w:hAnsiTheme="minorHAnsi" w:cstheme="minorHAnsi"/>
          <w:sz w:val="22"/>
          <w:szCs w:val="22"/>
        </w:rPr>
        <w:t xml:space="preserve">Monika </w:t>
      </w:r>
      <w:r w:rsidR="005B66F0">
        <w:rPr>
          <w:rFonts w:asciiTheme="minorHAnsi" w:hAnsiTheme="minorHAnsi" w:cstheme="minorHAnsi"/>
          <w:sz w:val="22"/>
          <w:szCs w:val="22"/>
        </w:rPr>
        <w:t>Svobodová</w:t>
      </w:r>
      <w:r w:rsidRPr="00B4519A">
        <w:rPr>
          <w:rFonts w:asciiTheme="minorHAnsi" w:hAnsiTheme="minorHAnsi" w:cstheme="minorHAnsi"/>
          <w:sz w:val="22"/>
          <w:szCs w:val="22"/>
        </w:rPr>
        <w:t xml:space="preserve">, </w:t>
      </w:r>
      <w:proofErr w:type="spellStart"/>
      <w:r w:rsidRPr="00B4519A">
        <w:rPr>
          <w:rFonts w:asciiTheme="minorHAnsi" w:hAnsiTheme="minorHAnsi" w:cstheme="minorHAnsi"/>
          <w:sz w:val="22"/>
          <w:szCs w:val="22"/>
        </w:rPr>
        <w:t>DiS</w:t>
      </w:r>
      <w:proofErr w:type="spellEnd"/>
      <w:r w:rsidRPr="00B4519A">
        <w:rPr>
          <w:rFonts w:asciiTheme="minorHAnsi" w:hAnsiTheme="minorHAnsi" w:cstheme="minorHAnsi"/>
          <w:sz w:val="22"/>
          <w:szCs w:val="22"/>
        </w:rPr>
        <w:t xml:space="preserve">., </w:t>
      </w:r>
      <w:r>
        <w:rPr>
          <w:rFonts w:asciiTheme="minorHAnsi" w:hAnsiTheme="minorHAnsi" w:cstheme="minorHAnsi"/>
          <w:sz w:val="22"/>
          <w:szCs w:val="22"/>
        </w:rPr>
        <w:t xml:space="preserve">tel.: </w:t>
      </w:r>
      <w:r w:rsidRPr="00B4519A">
        <w:rPr>
          <w:rFonts w:asciiTheme="minorHAnsi" w:hAnsiTheme="minorHAnsi" w:cstheme="minorHAnsi"/>
          <w:sz w:val="22"/>
          <w:szCs w:val="22"/>
        </w:rPr>
        <w:t xml:space="preserve">731 131 047, </w:t>
      </w:r>
      <w:r>
        <w:rPr>
          <w:rFonts w:asciiTheme="minorHAnsi" w:hAnsiTheme="minorHAnsi" w:cstheme="minorHAnsi"/>
          <w:sz w:val="22"/>
          <w:szCs w:val="22"/>
        </w:rPr>
        <w:t xml:space="preserve">e-mail: </w:t>
      </w:r>
      <w:hyperlink r:id="rId13" w:history="1">
        <w:r w:rsidRPr="00676C58">
          <w:rPr>
            <w:rStyle w:val="Hypertextovodkaz"/>
            <w:rFonts w:asciiTheme="minorHAnsi" w:hAnsiTheme="minorHAnsi" w:cstheme="minorHAnsi"/>
            <w:sz w:val="22"/>
            <w:szCs w:val="22"/>
          </w:rPr>
          <w:t>svobodova@tshk.cz</w:t>
        </w:r>
      </w:hyperlink>
      <w:r w:rsidRPr="00B4519A">
        <w:rPr>
          <w:rFonts w:asciiTheme="minorHAnsi" w:hAnsiTheme="minorHAnsi" w:cstheme="minorHAnsi"/>
          <w:sz w:val="22"/>
          <w:szCs w:val="22"/>
        </w:rPr>
        <w:t xml:space="preserve"> </w:t>
      </w:r>
      <w:r w:rsidRPr="00B4519A">
        <w:rPr>
          <w:rStyle w:val="Hypertextovodkaz"/>
          <w:rFonts w:asciiTheme="minorHAnsi" w:hAnsiTheme="minorHAnsi" w:cstheme="minorHAnsi"/>
          <w:sz w:val="22"/>
          <w:szCs w:val="22"/>
        </w:rPr>
        <w:t xml:space="preserve"> </w:t>
      </w:r>
    </w:p>
    <w:p w14:paraId="368C3128" w14:textId="12BBBE35" w:rsidR="00B4519A" w:rsidRPr="00B4519A" w:rsidRDefault="00B4519A" w:rsidP="00B4519A">
      <w:pPr>
        <w:pStyle w:val="Zkladntextodsazen"/>
        <w:numPr>
          <w:ilvl w:val="0"/>
          <w:numId w:val="44"/>
        </w:numPr>
        <w:ind w:left="993" w:hanging="283"/>
        <w:rPr>
          <w:rFonts w:asciiTheme="minorHAnsi" w:hAnsiTheme="minorHAnsi" w:cstheme="minorHAnsi"/>
          <w:sz w:val="22"/>
          <w:szCs w:val="22"/>
          <w:lang w:eastAsia="en-US"/>
        </w:rPr>
      </w:pPr>
      <w:r w:rsidRPr="00B4519A">
        <w:rPr>
          <w:rFonts w:asciiTheme="minorHAnsi" w:hAnsiTheme="minorHAnsi" w:cstheme="minorHAnsi"/>
          <w:sz w:val="22"/>
          <w:szCs w:val="22"/>
        </w:rPr>
        <w:t xml:space="preserve">Autorský dozor: Ing. Vlastimil Koupal, </w:t>
      </w:r>
      <w:r>
        <w:rPr>
          <w:rFonts w:asciiTheme="minorHAnsi" w:hAnsiTheme="minorHAnsi" w:cstheme="minorHAnsi"/>
          <w:sz w:val="22"/>
          <w:szCs w:val="22"/>
        </w:rPr>
        <w:t xml:space="preserve">tel.: </w:t>
      </w:r>
      <w:r w:rsidRPr="00B4519A">
        <w:rPr>
          <w:rFonts w:asciiTheme="minorHAnsi" w:hAnsiTheme="minorHAnsi" w:cstheme="minorHAnsi"/>
          <w:sz w:val="22"/>
          <w:szCs w:val="22"/>
        </w:rPr>
        <w:t>731 056 510,</w:t>
      </w:r>
      <w:r>
        <w:rPr>
          <w:rFonts w:asciiTheme="minorHAnsi" w:hAnsiTheme="minorHAnsi" w:cstheme="minorHAnsi"/>
          <w:sz w:val="22"/>
          <w:szCs w:val="22"/>
        </w:rPr>
        <w:t xml:space="preserve"> e-mail: </w:t>
      </w:r>
      <w:hyperlink r:id="rId14" w:history="1">
        <w:r w:rsidRPr="00B4519A">
          <w:rPr>
            <w:rStyle w:val="Hypertextovodkaz"/>
            <w:rFonts w:asciiTheme="minorHAnsi" w:hAnsiTheme="minorHAnsi" w:cstheme="minorHAnsi"/>
            <w:sz w:val="22"/>
            <w:szCs w:val="22"/>
          </w:rPr>
          <w:t>vlastimil.koupal@mmhk.cz</w:t>
        </w:r>
      </w:hyperlink>
      <w:r w:rsidRPr="00B4519A">
        <w:rPr>
          <w:rStyle w:val="Hypertextovodkaz"/>
          <w:rFonts w:asciiTheme="minorHAnsi" w:hAnsiTheme="minorHAnsi" w:cstheme="minorHAnsi"/>
          <w:sz w:val="22"/>
          <w:szCs w:val="22"/>
        </w:rPr>
        <w:t xml:space="preserve"> </w:t>
      </w:r>
    </w:p>
    <w:p w14:paraId="5611C4A1" w14:textId="77777777" w:rsidR="00B4519A" w:rsidRDefault="00B4519A" w:rsidP="00B4519A">
      <w:pPr>
        <w:pStyle w:val="Zkladntext"/>
        <w:ind w:left="720"/>
        <w:jc w:val="both"/>
        <w:rPr>
          <w:rFonts w:asciiTheme="minorHAnsi" w:hAnsiTheme="minorHAnsi" w:cstheme="minorHAnsi"/>
          <w:sz w:val="22"/>
          <w:szCs w:val="22"/>
        </w:rPr>
      </w:pPr>
    </w:p>
    <w:p w14:paraId="666B4E38" w14:textId="1DB223BD" w:rsidR="002675DA" w:rsidRPr="000915A8" w:rsidRDefault="002675DA"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Zhotovitel postupuje při provádění díla samostatně při respektování zejména:</w:t>
      </w:r>
    </w:p>
    <w:p w14:paraId="3DA4A69E" w14:textId="77777777" w:rsidR="002675DA" w:rsidRPr="000915A8" w:rsidRDefault="002675DA" w:rsidP="00B4519A">
      <w:pPr>
        <w:pStyle w:val="Zkladntext"/>
        <w:numPr>
          <w:ilvl w:val="0"/>
          <w:numId w:val="45"/>
        </w:numPr>
        <w:ind w:left="993" w:hanging="284"/>
        <w:jc w:val="both"/>
        <w:rPr>
          <w:rFonts w:asciiTheme="minorHAnsi" w:hAnsiTheme="minorHAnsi" w:cstheme="minorHAnsi"/>
          <w:sz w:val="22"/>
          <w:szCs w:val="22"/>
        </w:rPr>
      </w:pPr>
      <w:r w:rsidRPr="000915A8">
        <w:rPr>
          <w:rFonts w:asciiTheme="minorHAnsi" w:hAnsiTheme="minorHAnsi" w:cstheme="minorHAnsi"/>
          <w:sz w:val="22"/>
          <w:szCs w:val="22"/>
        </w:rPr>
        <w:t>zákona č. 114/1992 Sb. ve znění pozdějších předpisů, právních předpisů o bezpečnosti práce,</w:t>
      </w:r>
    </w:p>
    <w:p w14:paraId="7098C0EE" w14:textId="251911D7" w:rsidR="002675DA" w:rsidRPr="000915A8" w:rsidRDefault="002675DA" w:rsidP="00B4519A">
      <w:pPr>
        <w:pStyle w:val="Zkladntext"/>
        <w:numPr>
          <w:ilvl w:val="0"/>
          <w:numId w:val="45"/>
        </w:numPr>
        <w:ind w:left="993" w:hanging="284"/>
        <w:jc w:val="both"/>
        <w:rPr>
          <w:rFonts w:asciiTheme="minorHAnsi" w:hAnsiTheme="minorHAnsi" w:cstheme="minorHAnsi"/>
          <w:sz w:val="22"/>
          <w:szCs w:val="22"/>
        </w:rPr>
      </w:pPr>
      <w:r w:rsidRPr="000915A8">
        <w:rPr>
          <w:rFonts w:asciiTheme="minorHAnsi" w:hAnsiTheme="minorHAnsi" w:cstheme="minorHAnsi"/>
          <w:sz w:val="22"/>
          <w:szCs w:val="22"/>
        </w:rPr>
        <w:t>arboristického standardu řez stromů č. SPPK A02 002:201</w:t>
      </w:r>
      <w:r w:rsidR="00533902">
        <w:rPr>
          <w:rFonts w:asciiTheme="minorHAnsi" w:hAnsiTheme="minorHAnsi" w:cstheme="minorHAnsi"/>
          <w:sz w:val="22"/>
          <w:szCs w:val="22"/>
        </w:rPr>
        <w:t>5 I. revize 2015</w:t>
      </w:r>
      <w:r w:rsidRPr="000915A8">
        <w:rPr>
          <w:rFonts w:asciiTheme="minorHAnsi" w:hAnsiTheme="minorHAnsi" w:cstheme="minorHAnsi"/>
          <w:sz w:val="22"/>
          <w:szCs w:val="22"/>
        </w:rPr>
        <w:t xml:space="preserve"> zpracovaného AOPK ČR a Mendelovou univerzitou v Brně,</w:t>
      </w:r>
    </w:p>
    <w:p w14:paraId="2F2E59E1" w14:textId="77777777" w:rsidR="002675DA" w:rsidRPr="000915A8" w:rsidRDefault="002675DA" w:rsidP="00B4519A">
      <w:pPr>
        <w:pStyle w:val="Zkladntext"/>
        <w:numPr>
          <w:ilvl w:val="0"/>
          <w:numId w:val="45"/>
        </w:numPr>
        <w:ind w:left="993" w:hanging="284"/>
        <w:jc w:val="both"/>
        <w:rPr>
          <w:rFonts w:asciiTheme="minorHAnsi" w:hAnsiTheme="minorHAnsi" w:cstheme="minorHAnsi"/>
          <w:sz w:val="22"/>
          <w:szCs w:val="22"/>
        </w:rPr>
      </w:pPr>
      <w:r w:rsidRPr="000915A8">
        <w:rPr>
          <w:rFonts w:asciiTheme="minorHAnsi" w:hAnsiTheme="minorHAnsi" w:cstheme="minorHAnsi"/>
          <w:sz w:val="22"/>
          <w:szCs w:val="22"/>
        </w:rPr>
        <w:t>předpi</w:t>
      </w:r>
      <w:r w:rsidR="0073797D" w:rsidRPr="000915A8">
        <w:rPr>
          <w:rFonts w:asciiTheme="minorHAnsi" w:hAnsiTheme="minorHAnsi" w:cstheme="minorHAnsi"/>
          <w:sz w:val="22"/>
          <w:szCs w:val="22"/>
        </w:rPr>
        <w:t>sů, norem, technologií a jiných</w:t>
      </w:r>
      <w:r w:rsidRPr="000915A8">
        <w:rPr>
          <w:rFonts w:asciiTheme="minorHAnsi" w:hAnsiTheme="minorHAnsi" w:cstheme="minorHAnsi"/>
          <w:sz w:val="22"/>
          <w:szCs w:val="22"/>
        </w:rPr>
        <w:t xml:space="preserve"> závazných pokynů,</w:t>
      </w:r>
    </w:p>
    <w:p w14:paraId="203AEA7A" w14:textId="77777777" w:rsidR="002675DA" w:rsidRPr="000915A8" w:rsidRDefault="002675DA" w:rsidP="00B4519A">
      <w:pPr>
        <w:pStyle w:val="Zkladntext"/>
        <w:numPr>
          <w:ilvl w:val="0"/>
          <w:numId w:val="45"/>
        </w:numPr>
        <w:ind w:left="993" w:hanging="284"/>
        <w:jc w:val="both"/>
        <w:rPr>
          <w:rFonts w:asciiTheme="minorHAnsi" w:hAnsiTheme="minorHAnsi" w:cstheme="minorHAnsi"/>
          <w:sz w:val="22"/>
          <w:szCs w:val="22"/>
        </w:rPr>
      </w:pPr>
      <w:r w:rsidRPr="000915A8">
        <w:rPr>
          <w:rFonts w:asciiTheme="minorHAnsi" w:hAnsiTheme="minorHAnsi" w:cstheme="minorHAnsi"/>
          <w:sz w:val="22"/>
          <w:szCs w:val="22"/>
        </w:rPr>
        <w:t>požadavků stanovených k tomu oprávněnými orgány,</w:t>
      </w:r>
    </w:p>
    <w:p w14:paraId="0F4206B7" w14:textId="77777777" w:rsidR="002675DA" w:rsidRPr="000915A8" w:rsidRDefault="002675DA" w:rsidP="00B4519A">
      <w:pPr>
        <w:pStyle w:val="Zkladntext"/>
        <w:numPr>
          <w:ilvl w:val="0"/>
          <w:numId w:val="45"/>
        </w:numPr>
        <w:ind w:left="993" w:hanging="284"/>
        <w:jc w:val="both"/>
        <w:rPr>
          <w:rFonts w:asciiTheme="minorHAnsi" w:hAnsiTheme="minorHAnsi" w:cstheme="minorHAnsi"/>
          <w:sz w:val="22"/>
          <w:szCs w:val="22"/>
        </w:rPr>
      </w:pPr>
      <w:r w:rsidRPr="000915A8">
        <w:rPr>
          <w:rFonts w:asciiTheme="minorHAnsi" w:hAnsiTheme="minorHAnsi" w:cstheme="minorHAnsi"/>
          <w:sz w:val="22"/>
          <w:szCs w:val="22"/>
        </w:rPr>
        <w:t>ostatních závazných norem a obecně závazných právních předpisů.</w:t>
      </w:r>
    </w:p>
    <w:p w14:paraId="73085D63" w14:textId="77777777" w:rsidR="00B74D19" w:rsidRPr="000915A8" w:rsidRDefault="00B74D19" w:rsidP="00B74D19">
      <w:pPr>
        <w:pStyle w:val="Zkladntext"/>
        <w:ind w:left="1440"/>
        <w:jc w:val="both"/>
        <w:rPr>
          <w:rFonts w:asciiTheme="minorHAnsi" w:hAnsiTheme="minorHAnsi" w:cstheme="minorHAnsi"/>
          <w:sz w:val="22"/>
          <w:szCs w:val="22"/>
        </w:rPr>
      </w:pPr>
    </w:p>
    <w:p w14:paraId="22F3A709" w14:textId="24968478" w:rsidR="002675DA" w:rsidRPr="000915A8" w:rsidRDefault="002675DA"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 xml:space="preserve">Zjistí-li zhotovitel při provádění díla </w:t>
      </w:r>
      <w:r w:rsidR="00B30091" w:rsidRPr="000915A8">
        <w:rPr>
          <w:rFonts w:asciiTheme="minorHAnsi" w:hAnsiTheme="minorHAnsi" w:cstheme="minorHAnsi"/>
          <w:sz w:val="22"/>
          <w:szCs w:val="22"/>
        </w:rPr>
        <w:t>v místě plnění</w:t>
      </w:r>
      <w:r w:rsidRPr="000915A8">
        <w:rPr>
          <w:rFonts w:asciiTheme="minorHAnsi" w:hAnsiTheme="minorHAnsi" w:cstheme="minorHAnsi"/>
          <w:sz w:val="22"/>
          <w:szCs w:val="22"/>
        </w:rPr>
        <w:t xml:space="preserve"> skryté překážky, neuvedené v zadávací dokumentaci, znemožňující řádné provedení díla, je povinen tuto skutečnost oznámit </w:t>
      </w:r>
      <w:r w:rsidR="006C2320">
        <w:rPr>
          <w:rFonts w:asciiTheme="minorHAnsi" w:hAnsiTheme="minorHAnsi" w:cstheme="minorHAnsi"/>
          <w:sz w:val="22"/>
          <w:szCs w:val="22"/>
        </w:rPr>
        <w:t xml:space="preserve">                </w:t>
      </w:r>
      <w:r w:rsidRPr="000915A8">
        <w:rPr>
          <w:rFonts w:asciiTheme="minorHAnsi" w:hAnsiTheme="minorHAnsi" w:cstheme="minorHAnsi"/>
          <w:sz w:val="22"/>
          <w:szCs w:val="22"/>
        </w:rPr>
        <w:t>bez zbytečného odkladu objednateli.</w:t>
      </w:r>
    </w:p>
    <w:p w14:paraId="785BD8B6" w14:textId="77777777" w:rsidR="0073797D" w:rsidRPr="000915A8" w:rsidRDefault="0073797D" w:rsidP="0073797D">
      <w:pPr>
        <w:pStyle w:val="Zkladntext"/>
        <w:ind w:left="720"/>
        <w:jc w:val="both"/>
        <w:rPr>
          <w:rFonts w:asciiTheme="minorHAnsi" w:hAnsiTheme="minorHAnsi" w:cstheme="minorHAnsi"/>
          <w:sz w:val="22"/>
          <w:szCs w:val="22"/>
        </w:rPr>
      </w:pPr>
    </w:p>
    <w:p w14:paraId="7695B327" w14:textId="3D64B700" w:rsidR="002675DA" w:rsidRPr="000915A8" w:rsidRDefault="0073797D"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Při provádění díla je zhotovitel povinen sledovat a zodpovědně posoudit, zda se na jednotlivých dřevinách či uvnitř dutin vyskytují některé ze zvláště chráněných druhů živočichů (dále ZCHDŽ) např. páchník, netopýr apod. V případě zjištění výskytu ZCHDŽ přeruší práce a tuto skutečnost neprodleně oznámí objednateli.</w:t>
      </w:r>
    </w:p>
    <w:p w14:paraId="6806D4E1" w14:textId="77777777" w:rsidR="00EC4338" w:rsidRPr="000915A8" w:rsidRDefault="00EC4338" w:rsidP="00C676B3">
      <w:pPr>
        <w:pStyle w:val="Odstavecseseznamem"/>
        <w:rPr>
          <w:rFonts w:asciiTheme="minorHAnsi" w:hAnsiTheme="minorHAnsi" w:cstheme="minorHAnsi"/>
          <w:sz w:val="22"/>
          <w:szCs w:val="22"/>
        </w:rPr>
      </w:pPr>
    </w:p>
    <w:p w14:paraId="43EB6ED3" w14:textId="66F7754B" w:rsidR="00BB79D5" w:rsidRPr="00A41245" w:rsidRDefault="00EC4338" w:rsidP="00B4519A">
      <w:pPr>
        <w:pStyle w:val="Zkladntext"/>
        <w:numPr>
          <w:ilvl w:val="0"/>
          <w:numId w:val="43"/>
        </w:numPr>
        <w:jc w:val="both"/>
        <w:rPr>
          <w:rFonts w:asciiTheme="minorHAnsi" w:hAnsiTheme="minorHAnsi" w:cstheme="minorHAnsi"/>
          <w:sz w:val="22"/>
          <w:szCs w:val="22"/>
        </w:rPr>
      </w:pPr>
      <w:r w:rsidRPr="002B7DC2">
        <w:rPr>
          <w:rFonts w:asciiTheme="minorHAnsi" w:hAnsiTheme="minorHAnsi" w:cstheme="minorHAnsi"/>
          <w:sz w:val="22"/>
          <w:szCs w:val="22"/>
        </w:rPr>
        <w:t xml:space="preserve">Zhotovitel je povinen zajistit, aby při provádění prací nedošlo k poškození </w:t>
      </w:r>
      <w:r w:rsidR="00B4519A" w:rsidRPr="002B7DC2">
        <w:rPr>
          <w:rFonts w:asciiTheme="minorHAnsi" w:hAnsiTheme="minorHAnsi" w:cstheme="minorHAnsi"/>
          <w:sz w:val="22"/>
          <w:szCs w:val="22"/>
        </w:rPr>
        <w:t>okolních budov, oplocení</w:t>
      </w:r>
      <w:r w:rsidR="00B4519A">
        <w:rPr>
          <w:rFonts w:asciiTheme="minorHAnsi" w:hAnsiTheme="minorHAnsi" w:cstheme="minorHAnsi"/>
          <w:sz w:val="22"/>
          <w:szCs w:val="22"/>
        </w:rPr>
        <w:t>, stožárů, lamp VO, automobilů, vybavení a majetku soukromých subjektů a majetku ve vlastnictví statutárního města Hradec Králové.</w:t>
      </w:r>
    </w:p>
    <w:p w14:paraId="4A8508A4" w14:textId="77777777" w:rsidR="00EC4338" w:rsidRPr="000915A8" w:rsidRDefault="00EC4338" w:rsidP="00C676B3">
      <w:pPr>
        <w:pStyle w:val="Odstavecseseznamem"/>
        <w:rPr>
          <w:rFonts w:asciiTheme="minorHAnsi" w:hAnsiTheme="minorHAnsi" w:cstheme="minorHAnsi"/>
          <w:sz w:val="22"/>
          <w:szCs w:val="22"/>
        </w:rPr>
      </w:pPr>
    </w:p>
    <w:p w14:paraId="6CA95DF5" w14:textId="22EDCF5D" w:rsidR="00EC4338" w:rsidRPr="000915A8" w:rsidRDefault="00EC4338"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 xml:space="preserve">Veškeré plochy dotčené prováděním díla dle této smlouvy je zhotovitel povinen uvést </w:t>
      </w:r>
      <w:r w:rsidR="00C1017B">
        <w:rPr>
          <w:rFonts w:asciiTheme="minorHAnsi" w:hAnsiTheme="minorHAnsi" w:cstheme="minorHAnsi"/>
          <w:sz w:val="22"/>
          <w:szCs w:val="22"/>
        </w:rPr>
        <w:t xml:space="preserve">                 </w:t>
      </w:r>
      <w:r w:rsidRPr="000915A8">
        <w:rPr>
          <w:rFonts w:asciiTheme="minorHAnsi" w:hAnsiTheme="minorHAnsi" w:cstheme="minorHAnsi"/>
          <w:sz w:val="22"/>
          <w:szCs w:val="22"/>
        </w:rPr>
        <w:t xml:space="preserve">do původního stavu. </w:t>
      </w:r>
    </w:p>
    <w:p w14:paraId="38866CCD" w14:textId="77777777" w:rsidR="00BB6888" w:rsidRPr="000915A8" w:rsidRDefault="00BB6888" w:rsidP="00C676B3">
      <w:pPr>
        <w:pStyle w:val="Zkladntext"/>
        <w:jc w:val="both"/>
        <w:rPr>
          <w:rFonts w:asciiTheme="minorHAnsi" w:hAnsiTheme="minorHAnsi" w:cstheme="minorHAnsi"/>
          <w:sz w:val="22"/>
          <w:szCs w:val="22"/>
        </w:rPr>
      </w:pPr>
    </w:p>
    <w:p w14:paraId="1808C46D" w14:textId="77777777" w:rsidR="00BB6888" w:rsidRDefault="00E6439F" w:rsidP="00B4519A">
      <w:pPr>
        <w:pStyle w:val="Zkladntext"/>
        <w:numPr>
          <w:ilvl w:val="0"/>
          <w:numId w:val="43"/>
        </w:numPr>
        <w:jc w:val="both"/>
        <w:rPr>
          <w:rFonts w:asciiTheme="minorHAnsi" w:hAnsiTheme="minorHAnsi" w:cstheme="minorHAnsi"/>
          <w:sz w:val="22"/>
          <w:szCs w:val="22"/>
        </w:rPr>
      </w:pPr>
      <w:r>
        <w:rPr>
          <w:rFonts w:asciiTheme="minorHAnsi" w:hAnsiTheme="minorHAnsi" w:cstheme="minorHAnsi"/>
          <w:sz w:val="22"/>
          <w:szCs w:val="22"/>
        </w:rPr>
        <w:t>Po celou dobu provádění díla musí být v místě plnění přítomen odborný garant zhotovitele.</w:t>
      </w:r>
    </w:p>
    <w:p w14:paraId="67E24781" w14:textId="77777777" w:rsidR="002B7DC2" w:rsidRDefault="002B7DC2" w:rsidP="002B7DC2">
      <w:pPr>
        <w:pStyle w:val="Odstavecseseznamem"/>
        <w:rPr>
          <w:rFonts w:asciiTheme="minorHAnsi" w:hAnsiTheme="minorHAnsi" w:cstheme="minorHAnsi"/>
          <w:sz w:val="22"/>
          <w:szCs w:val="22"/>
        </w:rPr>
      </w:pPr>
    </w:p>
    <w:p w14:paraId="4AF659DD" w14:textId="0BDCC8AA" w:rsidR="002B7DC2" w:rsidRPr="000915A8" w:rsidRDefault="002B7DC2" w:rsidP="00B4519A">
      <w:pPr>
        <w:pStyle w:val="Zkladntext"/>
        <w:numPr>
          <w:ilvl w:val="0"/>
          <w:numId w:val="43"/>
        </w:numPr>
        <w:jc w:val="both"/>
        <w:rPr>
          <w:rFonts w:asciiTheme="minorHAnsi" w:hAnsiTheme="minorHAnsi" w:cstheme="minorHAnsi"/>
          <w:sz w:val="22"/>
          <w:szCs w:val="22"/>
        </w:rPr>
      </w:pPr>
      <w:r>
        <w:rPr>
          <w:rFonts w:asciiTheme="minorHAnsi" w:hAnsiTheme="minorHAnsi" w:cstheme="minorHAnsi"/>
          <w:sz w:val="22"/>
          <w:szCs w:val="22"/>
        </w:rPr>
        <w:t>V průběhu prací nesmí dojít k rušení hnízdícího ptactva.</w:t>
      </w:r>
    </w:p>
    <w:p w14:paraId="236435CF" w14:textId="77777777" w:rsidR="0073797D" w:rsidRPr="000915A8" w:rsidRDefault="0073797D" w:rsidP="00EC4338">
      <w:pPr>
        <w:pStyle w:val="Zkladntext"/>
        <w:ind w:left="720"/>
        <w:jc w:val="both"/>
        <w:rPr>
          <w:rFonts w:asciiTheme="minorHAnsi" w:hAnsiTheme="minorHAnsi" w:cstheme="minorHAnsi"/>
          <w:sz w:val="22"/>
          <w:szCs w:val="22"/>
        </w:rPr>
      </w:pPr>
    </w:p>
    <w:p w14:paraId="5671001E" w14:textId="77777777" w:rsidR="006229AD" w:rsidRPr="000915A8" w:rsidRDefault="00F66A54"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 xml:space="preserve">Zdroj energií (vody a elektrické energie) si zajistí zhotovitel na své náklady. Zajištění bezpečnosti práce a bezpečnosti uživatelů přilehlých komunikací a způsob její kontroly se řídí obecně závaznými předpisy. </w:t>
      </w:r>
    </w:p>
    <w:p w14:paraId="481E6866" w14:textId="77777777" w:rsidR="006229AD" w:rsidRPr="000915A8" w:rsidRDefault="006229AD" w:rsidP="006229AD">
      <w:pPr>
        <w:pStyle w:val="Zkladntext"/>
        <w:ind w:left="720"/>
        <w:jc w:val="both"/>
        <w:rPr>
          <w:rFonts w:asciiTheme="minorHAnsi" w:hAnsiTheme="minorHAnsi" w:cstheme="minorHAnsi"/>
          <w:sz w:val="22"/>
          <w:szCs w:val="22"/>
        </w:rPr>
      </w:pPr>
    </w:p>
    <w:p w14:paraId="5197E14D" w14:textId="77777777" w:rsidR="00462F0D" w:rsidRPr="000915A8" w:rsidRDefault="006229AD"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Objednatel</w:t>
      </w:r>
      <w:r w:rsidR="00A8437A" w:rsidRPr="000915A8">
        <w:rPr>
          <w:rFonts w:asciiTheme="minorHAnsi" w:hAnsiTheme="minorHAnsi" w:cstheme="minorHAnsi"/>
          <w:sz w:val="22"/>
          <w:szCs w:val="22"/>
        </w:rPr>
        <w:t xml:space="preserve"> není povinen pro zhotovitele zajistit jakékoliv zázemí pro provedení díla (uložení materiálu a nářadí, šatnu, sociální zařízení atd.)</w:t>
      </w:r>
    </w:p>
    <w:p w14:paraId="4AAB356B" w14:textId="77777777" w:rsidR="00E11371" w:rsidRPr="000915A8" w:rsidRDefault="00E11371" w:rsidP="00E11371">
      <w:pPr>
        <w:pStyle w:val="Zkladntext"/>
        <w:ind w:left="720"/>
        <w:jc w:val="both"/>
        <w:rPr>
          <w:rFonts w:asciiTheme="minorHAnsi" w:hAnsiTheme="minorHAnsi" w:cstheme="minorHAnsi"/>
          <w:sz w:val="22"/>
          <w:szCs w:val="22"/>
        </w:rPr>
      </w:pPr>
    </w:p>
    <w:p w14:paraId="252D19AC" w14:textId="77777777" w:rsidR="00E11371" w:rsidRPr="000915A8" w:rsidRDefault="00E11371"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 xml:space="preserve">Zhotovitel odpovídá za veškeré škody (újmy), které vzniknou </w:t>
      </w:r>
      <w:r w:rsidR="003B0111" w:rsidRPr="000915A8">
        <w:rPr>
          <w:rFonts w:asciiTheme="minorHAnsi" w:hAnsiTheme="minorHAnsi" w:cstheme="minorHAnsi"/>
          <w:sz w:val="22"/>
          <w:szCs w:val="22"/>
        </w:rPr>
        <w:t xml:space="preserve">objednateli nebo </w:t>
      </w:r>
      <w:r w:rsidRPr="000915A8">
        <w:rPr>
          <w:rFonts w:asciiTheme="minorHAnsi" w:hAnsiTheme="minorHAnsi" w:cstheme="minorHAnsi"/>
          <w:sz w:val="22"/>
          <w:szCs w:val="22"/>
        </w:rPr>
        <w:t>třetím osobám v</w:t>
      </w:r>
      <w:r w:rsidR="00F66A54" w:rsidRPr="000915A8">
        <w:rPr>
          <w:rFonts w:asciiTheme="minorHAnsi" w:hAnsiTheme="minorHAnsi" w:cstheme="minorHAnsi"/>
          <w:sz w:val="22"/>
          <w:szCs w:val="22"/>
        </w:rPr>
        <w:t> souvislosti s</w:t>
      </w:r>
      <w:r w:rsidR="00824C30" w:rsidRPr="000915A8">
        <w:rPr>
          <w:rFonts w:asciiTheme="minorHAnsi" w:hAnsiTheme="minorHAnsi" w:cstheme="minorHAnsi"/>
          <w:sz w:val="22"/>
          <w:szCs w:val="22"/>
        </w:rPr>
        <w:t> </w:t>
      </w:r>
      <w:r w:rsidR="00F66A54" w:rsidRPr="000915A8">
        <w:rPr>
          <w:rFonts w:asciiTheme="minorHAnsi" w:hAnsiTheme="minorHAnsi" w:cstheme="minorHAnsi"/>
          <w:sz w:val="22"/>
          <w:szCs w:val="22"/>
        </w:rPr>
        <w:t>prováděním</w:t>
      </w:r>
      <w:r w:rsidR="00824C30" w:rsidRPr="000915A8">
        <w:rPr>
          <w:rFonts w:asciiTheme="minorHAnsi" w:hAnsiTheme="minorHAnsi" w:cstheme="minorHAnsi"/>
          <w:sz w:val="22"/>
          <w:szCs w:val="22"/>
        </w:rPr>
        <w:t xml:space="preserve"> díla</w:t>
      </w:r>
      <w:r w:rsidR="00782445" w:rsidRPr="000915A8">
        <w:rPr>
          <w:rFonts w:asciiTheme="minorHAnsi" w:hAnsiTheme="minorHAnsi" w:cstheme="minorHAnsi"/>
          <w:sz w:val="22"/>
          <w:szCs w:val="22"/>
        </w:rPr>
        <w:t xml:space="preserve"> nebo v důsledku jeho vadného provedení</w:t>
      </w:r>
      <w:r w:rsidRPr="000915A8">
        <w:rPr>
          <w:rFonts w:asciiTheme="minorHAnsi" w:hAnsiTheme="minorHAnsi" w:cstheme="minorHAnsi"/>
          <w:sz w:val="22"/>
          <w:szCs w:val="22"/>
        </w:rPr>
        <w:t>.</w:t>
      </w:r>
    </w:p>
    <w:p w14:paraId="4E3EA01E" w14:textId="77777777" w:rsidR="00E11371" w:rsidRPr="000915A8" w:rsidRDefault="00E11371" w:rsidP="00E11371">
      <w:pPr>
        <w:pStyle w:val="Zkladntext"/>
        <w:ind w:left="720"/>
        <w:jc w:val="both"/>
        <w:rPr>
          <w:rFonts w:asciiTheme="minorHAnsi" w:hAnsiTheme="minorHAnsi" w:cstheme="minorHAnsi"/>
          <w:sz w:val="22"/>
          <w:szCs w:val="22"/>
        </w:rPr>
      </w:pPr>
    </w:p>
    <w:p w14:paraId="5391876C" w14:textId="77777777" w:rsidR="00E11371" w:rsidRPr="000915A8" w:rsidRDefault="00E11371"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Zho</w:t>
      </w:r>
      <w:r w:rsidR="00F66A54" w:rsidRPr="000915A8">
        <w:rPr>
          <w:rFonts w:asciiTheme="minorHAnsi" w:hAnsiTheme="minorHAnsi" w:cstheme="minorHAnsi"/>
          <w:sz w:val="22"/>
          <w:szCs w:val="22"/>
        </w:rPr>
        <w:t>tovitel nese odpovědnost za škodu způsobenou objednateli</w:t>
      </w:r>
      <w:r w:rsidR="0090694A" w:rsidRPr="000915A8">
        <w:rPr>
          <w:rFonts w:asciiTheme="minorHAnsi" w:hAnsiTheme="minorHAnsi" w:cstheme="minorHAnsi"/>
          <w:sz w:val="22"/>
          <w:szCs w:val="22"/>
        </w:rPr>
        <w:t xml:space="preserve"> také</w:t>
      </w:r>
      <w:r w:rsidR="00F66A54" w:rsidRPr="000915A8">
        <w:rPr>
          <w:rFonts w:asciiTheme="minorHAnsi" w:hAnsiTheme="minorHAnsi" w:cstheme="minorHAnsi"/>
          <w:sz w:val="22"/>
          <w:szCs w:val="22"/>
        </w:rPr>
        <w:t>:</w:t>
      </w:r>
    </w:p>
    <w:p w14:paraId="110522FD" w14:textId="77777777" w:rsidR="00F66A54" w:rsidRPr="000915A8" w:rsidRDefault="00F66A54" w:rsidP="00B4519A">
      <w:pPr>
        <w:pStyle w:val="Zkladntext"/>
        <w:numPr>
          <w:ilvl w:val="0"/>
          <w:numId w:val="46"/>
        </w:numPr>
        <w:ind w:left="993" w:hanging="284"/>
        <w:jc w:val="both"/>
        <w:rPr>
          <w:rFonts w:asciiTheme="minorHAnsi" w:hAnsiTheme="minorHAnsi" w:cstheme="minorHAnsi"/>
          <w:sz w:val="22"/>
          <w:szCs w:val="22"/>
        </w:rPr>
      </w:pPr>
      <w:r w:rsidRPr="000915A8">
        <w:rPr>
          <w:rFonts w:asciiTheme="minorHAnsi" w:hAnsiTheme="minorHAnsi" w:cstheme="minorHAnsi"/>
          <w:sz w:val="22"/>
          <w:szCs w:val="22"/>
        </w:rPr>
        <w:lastRenderedPageBreak/>
        <w:t>v případech, kdy zhotovitel předá daňový doklad pozdě</w:t>
      </w:r>
      <w:r w:rsidR="00E11371" w:rsidRPr="000915A8">
        <w:rPr>
          <w:rFonts w:asciiTheme="minorHAnsi" w:hAnsiTheme="minorHAnsi" w:cstheme="minorHAnsi"/>
          <w:sz w:val="22"/>
          <w:szCs w:val="22"/>
        </w:rPr>
        <w:t>, než jak vyplývá z této smlouvy nebo platných právních předpisů</w:t>
      </w:r>
      <w:r w:rsidR="007967AD" w:rsidRPr="000915A8">
        <w:rPr>
          <w:rFonts w:asciiTheme="minorHAnsi" w:hAnsiTheme="minorHAnsi" w:cstheme="minorHAnsi"/>
          <w:sz w:val="22"/>
          <w:szCs w:val="22"/>
        </w:rPr>
        <w:t>,</w:t>
      </w:r>
    </w:p>
    <w:p w14:paraId="0D1BF4D7" w14:textId="77777777" w:rsidR="00D609C7" w:rsidRPr="000915A8" w:rsidRDefault="00E11371" w:rsidP="00B4519A">
      <w:pPr>
        <w:pStyle w:val="Zkladntext"/>
        <w:numPr>
          <w:ilvl w:val="0"/>
          <w:numId w:val="46"/>
        </w:numPr>
        <w:ind w:left="993" w:hanging="284"/>
        <w:jc w:val="both"/>
        <w:rPr>
          <w:rFonts w:asciiTheme="minorHAnsi" w:hAnsiTheme="minorHAnsi" w:cstheme="minorHAnsi"/>
          <w:sz w:val="22"/>
          <w:szCs w:val="22"/>
        </w:rPr>
      </w:pPr>
      <w:r w:rsidRPr="000915A8">
        <w:rPr>
          <w:rFonts w:asciiTheme="minorHAnsi" w:hAnsiTheme="minorHAnsi" w:cstheme="minorHAnsi"/>
          <w:sz w:val="22"/>
          <w:szCs w:val="22"/>
        </w:rPr>
        <w:t xml:space="preserve">v důsledku vrácení faktury (daňového dokladu) </w:t>
      </w:r>
      <w:r w:rsidR="00F66A54" w:rsidRPr="000915A8">
        <w:rPr>
          <w:rFonts w:asciiTheme="minorHAnsi" w:hAnsiTheme="minorHAnsi" w:cstheme="minorHAnsi"/>
          <w:sz w:val="22"/>
          <w:szCs w:val="22"/>
        </w:rPr>
        <w:t xml:space="preserve">z důvodu uvedení nesprávných nebo neúplných náležitostí </w:t>
      </w:r>
      <w:r w:rsidRPr="000915A8">
        <w:rPr>
          <w:rFonts w:asciiTheme="minorHAnsi" w:hAnsiTheme="minorHAnsi" w:cstheme="minorHAnsi"/>
          <w:sz w:val="22"/>
          <w:szCs w:val="22"/>
        </w:rPr>
        <w:t xml:space="preserve">nebo údajů nebo z důvodu nepřipojení správné přílohy. </w:t>
      </w:r>
    </w:p>
    <w:p w14:paraId="048CA70A" w14:textId="77777777" w:rsidR="00D609C7" w:rsidRPr="000915A8" w:rsidRDefault="00D609C7" w:rsidP="00D609C7">
      <w:pPr>
        <w:pStyle w:val="Zkladntext"/>
        <w:ind w:left="993"/>
        <w:jc w:val="both"/>
        <w:rPr>
          <w:rFonts w:asciiTheme="minorHAnsi" w:hAnsiTheme="minorHAnsi" w:cstheme="minorHAnsi"/>
          <w:sz w:val="22"/>
          <w:szCs w:val="22"/>
        </w:rPr>
      </w:pPr>
    </w:p>
    <w:p w14:paraId="22F0D053" w14:textId="77777777" w:rsidR="0074144D" w:rsidRPr="000915A8" w:rsidRDefault="00D609C7"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Objednatel 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B74C1A5" w14:textId="2B06C410" w:rsidR="00AE2DC4" w:rsidRPr="000915A8" w:rsidRDefault="00AE2DC4" w:rsidP="00B4519A">
      <w:pPr>
        <w:pStyle w:val="Zkladntext"/>
        <w:ind w:left="709" w:firstLine="105"/>
        <w:jc w:val="both"/>
        <w:rPr>
          <w:rFonts w:asciiTheme="minorHAnsi" w:hAnsiTheme="minorHAnsi" w:cstheme="minorHAnsi"/>
          <w:sz w:val="22"/>
          <w:szCs w:val="22"/>
        </w:rPr>
      </w:pPr>
    </w:p>
    <w:p w14:paraId="193580FB" w14:textId="77777777" w:rsidR="00665B0C" w:rsidRPr="000915A8" w:rsidRDefault="00151E9A" w:rsidP="00B4519A">
      <w:pPr>
        <w:pStyle w:val="Zkladntext"/>
        <w:numPr>
          <w:ilvl w:val="0"/>
          <w:numId w:val="43"/>
        </w:numPr>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mít sjednáno od uzavření této smlouvy až do předání díla bez vad pojištění odpovědnosti za škodu způsobenou třetím osobám jeho činností (včetně škod způsobených objednateli), včetně možných škod způsobených jeho pracovníky, se sjednaným pojistným plněním ve výši min. </w:t>
      </w:r>
      <w:proofErr w:type="gramStart"/>
      <w:r w:rsidR="00D704CB" w:rsidRPr="000915A8">
        <w:rPr>
          <w:rFonts w:asciiTheme="minorHAnsi" w:hAnsiTheme="minorHAnsi" w:cstheme="minorHAnsi"/>
          <w:sz w:val="22"/>
          <w:szCs w:val="22"/>
        </w:rPr>
        <w:t>5</w:t>
      </w:r>
      <w:r w:rsidRPr="000915A8">
        <w:rPr>
          <w:rFonts w:asciiTheme="minorHAnsi" w:hAnsiTheme="minorHAnsi" w:cstheme="minorHAnsi"/>
          <w:sz w:val="22"/>
          <w:szCs w:val="22"/>
        </w:rPr>
        <w:t>.000.000,-</w:t>
      </w:r>
      <w:r w:rsidR="00AF18F6" w:rsidRPr="000915A8">
        <w:rPr>
          <w:rFonts w:asciiTheme="minorHAnsi" w:hAnsiTheme="minorHAnsi" w:cstheme="minorHAnsi"/>
          <w:sz w:val="22"/>
          <w:szCs w:val="22"/>
        </w:rPr>
        <w:t>-</w:t>
      </w:r>
      <w:proofErr w:type="gramEnd"/>
      <w:r w:rsidRPr="000915A8">
        <w:rPr>
          <w:rFonts w:asciiTheme="minorHAnsi" w:hAnsiTheme="minorHAnsi" w:cstheme="minorHAnsi"/>
          <w:sz w:val="22"/>
          <w:szCs w:val="22"/>
        </w:rPr>
        <w:t xml:space="preserve"> Kč. Zhotovitel je povinen předat objednateli doklad o tomto pojištění (např. kopii pojistné smlouvy nebo pojist</w:t>
      </w:r>
      <w:r w:rsidR="000256EE" w:rsidRPr="000915A8">
        <w:rPr>
          <w:rFonts w:asciiTheme="minorHAnsi" w:hAnsiTheme="minorHAnsi" w:cstheme="minorHAnsi"/>
          <w:sz w:val="22"/>
          <w:szCs w:val="22"/>
        </w:rPr>
        <w:t>ku</w:t>
      </w:r>
      <w:r w:rsidRPr="000915A8">
        <w:rPr>
          <w:rFonts w:asciiTheme="minorHAnsi" w:hAnsiTheme="minorHAnsi" w:cstheme="minorHAnsi"/>
          <w:sz w:val="22"/>
          <w:szCs w:val="22"/>
        </w:rPr>
        <w:t>) kdykoli během provádění díla nebo odstraňování vad díla.</w:t>
      </w:r>
      <w:r w:rsidR="005E04A3" w:rsidRPr="000915A8">
        <w:rPr>
          <w:rFonts w:asciiTheme="minorHAnsi" w:hAnsiTheme="minorHAnsi" w:cstheme="minorHAnsi"/>
          <w:sz w:val="22"/>
          <w:szCs w:val="22"/>
        </w:rPr>
        <w:t xml:space="preserve">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 </w:t>
      </w:r>
    </w:p>
    <w:p w14:paraId="17E4CA3A" w14:textId="77777777" w:rsidR="00E84F26" w:rsidRDefault="00E84F26" w:rsidP="00E85316">
      <w:pPr>
        <w:spacing w:line="233" w:lineRule="exact"/>
        <w:ind w:left="360"/>
        <w:jc w:val="center"/>
        <w:rPr>
          <w:rFonts w:asciiTheme="minorHAnsi" w:hAnsiTheme="minorHAnsi" w:cstheme="minorHAnsi"/>
          <w:b/>
          <w:sz w:val="22"/>
          <w:szCs w:val="22"/>
        </w:rPr>
      </w:pPr>
    </w:p>
    <w:p w14:paraId="3E01E6F6" w14:textId="77777777" w:rsidR="00295279" w:rsidRPr="000915A8" w:rsidRDefault="00295279" w:rsidP="00E85316">
      <w:pPr>
        <w:spacing w:line="233" w:lineRule="exact"/>
        <w:ind w:left="360"/>
        <w:jc w:val="center"/>
        <w:rPr>
          <w:rFonts w:asciiTheme="minorHAnsi" w:hAnsiTheme="minorHAnsi" w:cstheme="minorHAnsi"/>
          <w:b/>
          <w:sz w:val="22"/>
          <w:szCs w:val="22"/>
        </w:rPr>
      </w:pPr>
    </w:p>
    <w:p w14:paraId="22FE0E25" w14:textId="77777777" w:rsidR="00E85316" w:rsidRPr="000915A8" w:rsidRDefault="00DC5AFD" w:rsidP="00E8531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X</w:t>
      </w:r>
      <w:r w:rsidR="00E85316" w:rsidRPr="000915A8">
        <w:rPr>
          <w:rFonts w:asciiTheme="minorHAnsi" w:hAnsiTheme="minorHAnsi" w:cstheme="minorHAnsi"/>
          <w:b/>
          <w:sz w:val="22"/>
          <w:szCs w:val="22"/>
        </w:rPr>
        <w:t>.</w:t>
      </w:r>
    </w:p>
    <w:p w14:paraId="07715C90" w14:textId="77777777" w:rsidR="00A8437A" w:rsidRPr="000915A8" w:rsidRDefault="00E85316" w:rsidP="00E85316">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Předání a převzetí díla</w:t>
      </w:r>
    </w:p>
    <w:p w14:paraId="22F8BFDB" w14:textId="77777777" w:rsidR="00E85316" w:rsidRPr="000915A8" w:rsidRDefault="00E85316" w:rsidP="00E85316">
      <w:pPr>
        <w:ind w:left="360"/>
        <w:jc w:val="both"/>
        <w:rPr>
          <w:rFonts w:asciiTheme="minorHAnsi" w:hAnsiTheme="minorHAnsi" w:cstheme="minorHAnsi"/>
          <w:sz w:val="22"/>
          <w:szCs w:val="22"/>
        </w:rPr>
      </w:pPr>
    </w:p>
    <w:p w14:paraId="3BE4E93C" w14:textId="77777777" w:rsidR="004F5E67" w:rsidRPr="000915A8" w:rsidRDefault="00E8473B"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splní svou povi</w:t>
      </w:r>
      <w:r w:rsidR="00D5794E" w:rsidRPr="000915A8">
        <w:rPr>
          <w:rFonts w:asciiTheme="minorHAnsi" w:hAnsiTheme="minorHAnsi" w:cstheme="minorHAnsi"/>
          <w:sz w:val="22"/>
          <w:szCs w:val="22"/>
        </w:rPr>
        <w:t>nnost provést dílo jeho řádným do</w:t>
      </w:r>
      <w:r w:rsidRPr="000915A8">
        <w:rPr>
          <w:rFonts w:asciiTheme="minorHAnsi" w:hAnsiTheme="minorHAnsi" w:cstheme="minorHAnsi"/>
          <w:sz w:val="22"/>
          <w:szCs w:val="22"/>
        </w:rPr>
        <w:t>končením a předán</w:t>
      </w:r>
      <w:r w:rsidR="004F5C7A" w:rsidRPr="000915A8">
        <w:rPr>
          <w:rFonts w:asciiTheme="minorHAnsi" w:hAnsiTheme="minorHAnsi" w:cstheme="minorHAnsi"/>
          <w:sz w:val="22"/>
          <w:szCs w:val="22"/>
        </w:rPr>
        <w:t xml:space="preserve">ím </w:t>
      </w:r>
      <w:r w:rsidR="00391C83" w:rsidRPr="000915A8">
        <w:rPr>
          <w:rFonts w:asciiTheme="minorHAnsi" w:hAnsiTheme="minorHAnsi" w:cstheme="minorHAnsi"/>
          <w:sz w:val="22"/>
          <w:szCs w:val="22"/>
        </w:rPr>
        <w:t xml:space="preserve">objednateli na základě </w:t>
      </w:r>
      <w:r w:rsidR="00D83797" w:rsidRPr="000915A8">
        <w:rPr>
          <w:rFonts w:asciiTheme="minorHAnsi" w:hAnsiTheme="minorHAnsi" w:cstheme="minorHAnsi"/>
          <w:sz w:val="22"/>
          <w:szCs w:val="22"/>
        </w:rPr>
        <w:t xml:space="preserve">smluvními stranami vzájemně písemně </w:t>
      </w:r>
      <w:r w:rsidR="00391C83" w:rsidRPr="000915A8">
        <w:rPr>
          <w:rFonts w:asciiTheme="minorHAnsi" w:hAnsiTheme="minorHAnsi" w:cstheme="minorHAnsi"/>
          <w:sz w:val="22"/>
          <w:szCs w:val="22"/>
        </w:rPr>
        <w:t>odsouhlaseného předávacího protokolu.</w:t>
      </w:r>
      <w:r w:rsidR="00D83797" w:rsidRPr="000915A8">
        <w:rPr>
          <w:rFonts w:asciiTheme="minorHAnsi" w:hAnsiTheme="minorHAnsi" w:cstheme="minorHAnsi"/>
          <w:sz w:val="22"/>
          <w:szCs w:val="22"/>
        </w:rPr>
        <w:t xml:space="preserve"> </w:t>
      </w:r>
    </w:p>
    <w:p w14:paraId="57D470DF" w14:textId="77777777" w:rsidR="002675DA" w:rsidRPr="000915A8" w:rsidRDefault="002675DA" w:rsidP="002675DA">
      <w:pPr>
        <w:ind w:left="720"/>
        <w:jc w:val="both"/>
        <w:rPr>
          <w:rFonts w:asciiTheme="minorHAnsi" w:hAnsiTheme="minorHAnsi" w:cstheme="minorHAnsi"/>
          <w:sz w:val="22"/>
          <w:szCs w:val="22"/>
        </w:rPr>
      </w:pPr>
    </w:p>
    <w:p w14:paraId="0BFAFF32" w14:textId="77777777" w:rsidR="004F5E67" w:rsidRPr="000915A8" w:rsidRDefault="004F5E67" w:rsidP="008469C1">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objednatel odmítne </w:t>
      </w:r>
      <w:r w:rsidR="006B224E" w:rsidRPr="000915A8">
        <w:rPr>
          <w:rFonts w:asciiTheme="minorHAnsi" w:hAnsiTheme="minorHAnsi" w:cstheme="minorHAnsi"/>
          <w:sz w:val="22"/>
          <w:szCs w:val="22"/>
        </w:rPr>
        <w:t>dílo</w:t>
      </w:r>
      <w:r w:rsidRPr="000915A8">
        <w:rPr>
          <w:rFonts w:asciiTheme="minorHAnsi" w:hAnsiTheme="minorHAnsi" w:cstheme="minorHAnsi"/>
          <w:sz w:val="22"/>
          <w:szCs w:val="22"/>
        </w:rPr>
        <w:t xml:space="preserve"> </w:t>
      </w:r>
      <w:r w:rsidR="00FB3435" w:rsidRPr="000915A8">
        <w:rPr>
          <w:rFonts w:asciiTheme="minorHAnsi" w:hAnsiTheme="minorHAnsi" w:cstheme="minorHAnsi"/>
          <w:sz w:val="22"/>
          <w:szCs w:val="22"/>
        </w:rPr>
        <w:t xml:space="preserve">kvůli vadám </w:t>
      </w:r>
      <w:r w:rsidRPr="000915A8">
        <w:rPr>
          <w:rFonts w:asciiTheme="minorHAnsi" w:hAnsiTheme="minorHAnsi" w:cstheme="minorHAnsi"/>
          <w:sz w:val="22"/>
          <w:szCs w:val="22"/>
        </w:rPr>
        <w:t>převzít, sepíší obě strany zápis, v němž uvedou svá stanoviska a jejich odůvodnění a dohodnou náhradní termín předání.</w:t>
      </w:r>
    </w:p>
    <w:p w14:paraId="371CCF05" w14:textId="77777777" w:rsidR="004F5E67" w:rsidRPr="000915A8" w:rsidRDefault="004F5E67" w:rsidP="00AB3650">
      <w:pPr>
        <w:ind w:left="720" w:hanging="578"/>
        <w:rPr>
          <w:rFonts w:asciiTheme="minorHAnsi" w:hAnsiTheme="minorHAnsi" w:cstheme="minorHAnsi"/>
          <w:sz w:val="22"/>
          <w:szCs w:val="22"/>
        </w:rPr>
      </w:pPr>
    </w:p>
    <w:p w14:paraId="673ED2F3" w14:textId="7B281EC7" w:rsidR="00E85316" w:rsidRPr="000915A8" w:rsidRDefault="00E85316"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Pokud však objednatel převezme dílo i s vadami, bude předávací protokol obsahovat</w:t>
      </w:r>
      <w:r w:rsidR="00EF7918" w:rsidRPr="000915A8">
        <w:rPr>
          <w:rFonts w:asciiTheme="minorHAnsi" w:hAnsiTheme="minorHAnsi" w:cstheme="minorHAnsi"/>
          <w:sz w:val="22"/>
          <w:szCs w:val="22"/>
        </w:rPr>
        <w:t xml:space="preserve"> vymezení těchto (zjevných) vad</w:t>
      </w:r>
      <w:r w:rsidR="008469C1">
        <w:rPr>
          <w:rFonts w:asciiTheme="minorHAnsi" w:hAnsiTheme="minorHAnsi" w:cstheme="minorHAnsi"/>
          <w:sz w:val="22"/>
          <w:szCs w:val="22"/>
        </w:rPr>
        <w:t>,</w:t>
      </w:r>
      <w:r w:rsidR="00EF7918" w:rsidRPr="000915A8">
        <w:rPr>
          <w:rFonts w:asciiTheme="minorHAnsi" w:hAnsiTheme="minorHAnsi" w:cstheme="minorHAnsi"/>
          <w:sz w:val="22"/>
          <w:szCs w:val="22"/>
        </w:rPr>
        <w:t xml:space="preserve"> a</w:t>
      </w:r>
      <w:r w:rsidRPr="000915A8">
        <w:rPr>
          <w:rFonts w:asciiTheme="minorHAnsi" w:hAnsiTheme="minorHAnsi" w:cstheme="minorHAnsi"/>
          <w:sz w:val="22"/>
          <w:szCs w:val="22"/>
        </w:rPr>
        <w:t xml:space="preserve"> i lhůty k jejich odstranění, na kterých se </w:t>
      </w:r>
      <w:r w:rsidR="00217F97" w:rsidRPr="000915A8">
        <w:rPr>
          <w:rFonts w:asciiTheme="minorHAnsi" w:hAnsiTheme="minorHAnsi" w:cstheme="minorHAnsi"/>
          <w:sz w:val="22"/>
          <w:szCs w:val="22"/>
        </w:rPr>
        <w:t>objednatel</w:t>
      </w:r>
      <w:r w:rsidRPr="000915A8">
        <w:rPr>
          <w:rFonts w:asciiTheme="minorHAnsi" w:hAnsiTheme="minorHAnsi" w:cstheme="minorHAnsi"/>
          <w:sz w:val="22"/>
          <w:szCs w:val="22"/>
        </w:rPr>
        <w:t xml:space="preserve"> a </w:t>
      </w:r>
      <w:r w:rsidR="00217F97"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dohodli. Nedojde-li mezi oběma stranami k dohodě o termínu odstranění vad díla, pak platí, že všechny vady musí být odstraněny nejpozději do 1</w:t>
      </w:r>
      <w:r w:rsidR="00AE0D03" w:rsidRPr="000915A8">
        <w:rPr>
          <w:rFonts w:asciiTheme="minorHAnsi" w:hAnsiTheme="minorHAnsi" w:cstheme="minorHAnsi"/>
          <w:sz w:val="22"/>
          <w:szCs w:val="22"/>
        </w:rPr>
        <w:t>5</w:t>
      </w:r>
      <w:r w:rsidRPr="000915A8">
        <w:rPr>
          <w:rFonts w:asciiTheme="minorHAnsi" w:hAnsiTheme="minorHAnsi" w:cstheme="minorHAnsi"/>
          <w:sz w:val="22"/>
          <w:szCs w:val="22"/>
        </w:rPr>
        <w:t xml:space="preserve"> dnů ode dne předání a převzetí díla</w:t>
      </w:r>
      <w:r w:rsidR="00AE0D03" w:rsidRPr="000915A8">
        <w:rPr>
          <w:rFonts w:asciiTheme="minorHAnsi" w:hAnsiTheme="minorHAnsi" w:cstheme="minorHAnsi"/>
          <w:sz w:val="22"/>
          <w:szCs w:val="22"/>
        </w:rPr>
        <w:t>.</w:t>
      </w:r>
      <w:r w:rsidRPr="000915A8">
        <w:rPr>
          <w:rFonts w:asciiTheme="minorHAnsi" w:hAnsiTheme="minorHAnsi" w:cstheme="minorHAnsi"/>
          <w:sz w:val="22"/>
          <w:szCs w:val="22"/>
        </w:rPr>
        <w:t xml:space="preserve"> </w:t>
      </w:r>
      <w:r w:rsidR="008469C1">
        <w:rPr>
          <w:rFonts w:asciiTheme="minorHAnsi" w:hAnsiTheme="minorHAnsi" w:cstheme="minorHAnsi"/>
          <w:sz w:val="22"/>
          <w:szCs w:val="22"/>
        </w:rPr>
        <w:t xml:space="preserve">     </w:t>
      </w:r>
      <w:r w:rsidRPr="000915A8">
        <w:rPr>
          <w:rFonts w:asciiTheme="minorHAnsi" w:hAnsiTheme="minorHAnsi" w:cstheme="minorHAnsi"/>
          <w:sz w:val="22"/>
          <w:szCs w:val="22"/>
        </w:rPr>
        <w:t>Po odstranění poslední vady bude o této skutečnosti sepsán smluvními stranami protokol a tímto okamžikem bude</w:t>
      </w:r>
      <w:r w:rsidR="001E193A" w:rsidRPr="000915A8">
        <w:rPr>
          <w:rFonts w:asciiTheme="minorHAnsi" w:hAnsiTheme="minorHAnsi" w:cstheme="minorHAnsi"/>
          <w:sz w:val="22"/>
          <w:szCs w:val="22"/>
        </w:rPr>
        <w:t xml:space="preserve"> dílo</w:t>
      </w:r>
      <w:r w:rsidRPr="000915A8">
        <w:rPr>
          <w:rFonts w:asciiTheme="minorHAnsi" w:hAnsiTheme="minorHAnsi" w:cstheme="minorHAnsi"/>
          <w:sz w:val="22"/>
          <w:szCs w:val="22"/>
        </w:rPr>
        <w:t xml:space="preserve"> považováno za převzaté bez jakýchkoliv </w:t>
      </w:r>
      <w:r w:rsidR="001E193A" w:rsidRPr="000915A8">
        <w:rPr>
          <w:rFonts w:asciiTheme="minorHAnsi" w:hAnsiTheme="minorHAnsi" w:cstheme="minorHAnsi"/>
          <w:sz w:val="22"/>
          <w:szCs w:val="22"/>
        </w:rPr>
        <w:t xml:space="preserve">zjevných </w:t>
      </w:r>
      <w:r w:rsidRPr="000915A8">
        <w:rPr>
          <w:rFonts w:asciiTheme="minorHAnsi" w:hAnsiTheme="minorHAnsi" w:cstheme="minorHAnsi"/>
          <w:sz w:val="22"/>
          <w:szCs w:val="22"/>
        </w:rPr>
        <w:t>vad.</w:t>
      </w:r>
    </w:p>
    <w:p w14:paraId="69DF3867" w14:textId="77777777" w:rsidR="000F1D8A" w:rsidRPr="000915A8" w:rsidRDefault="000F1D8A" w:rsidP="002C28D1">
      <w:pPr>
        <w:jc w:val="both"/>
        <w:rPr>
          <w:rFonts w:asciiTheme="minorHAnsi" w:hAnsiTheme="minorHAnsi" w:cstheme="minorHAnsi"/>
          <w:b/>
          <w:sz w:val="22"/>
          <w:szCs w:val="22"/>
        </w:rPr>
      </w:pPr>
    </w:p>
    <w:p w14:paraId="6BAE0398" w14:textId="77777777" w:rsidR="0095123C" w:rsidRPr="000915A8" w:rsidRDefault="00CF6AAA" w:rsidP="00BF1ADF">
      <w:pPr>
        <w:numPr>
          <w:ilvl w:val="0"/>
          <w:numId w:val="8"/>
        </w:numPr>
        <w:ind w:hanging="578"/>
        <w:jc w:val="both"/>
        <w:rPr>
          <w:rFonts w:asciiTheme="minorHAnsi" w:hAnsiTheme="minorHAnsi" w:cstheme="minorHAnsi"/>
          <w:b/>
          <w:sz w:val="22"/>
          <w:szCs w:val="22"/>
        </w:rPr>
      </w:pPr>
      <w:r w:rsidRPr="000915A8">
        <w:rPr>
          <w:rFonts w:asciiTheme="minorHAnsi" w:hAnsiTheme="minorHAnsi" w:cstheme="minorHAnsi"/>
          <w:sz w:val="22"/>
          <w:szCs w:val="22"/>
        </w:rPr>
        <w:t xml:space="preserve">Na předání díla </w:t>
      </w:r>
      <w:r w:rsidR="006B7448" w:rsidRPr="000915A8">
        <w:rPr>
          <w:rFonts w:asciiTheme="minorHAnsi" w:hAnsiTheme="minorHAnsi" w:cstheme="minorHAnsi"/>
          <w:sz w:val="22"/>
          <w:szCs w:val="22"/>
        </w:rPr>
        <w:t xml:space="preserve">upozorní </w:t>
      </w:r>
      <w:r w:rsidRPr="000915A8">
        <w:rPr>
          <w:rFonts w:asciiTheme="minorHAnsi" w:hAnsiTheme="minorHAnsi" w:cstheme="minorHAnsi"/>
          <w:sz w:val="22"/>
          <w:szCs w:val="22"/>
        </w:rPr>
        <w:t>zhotovitel výše uvedené kontaktní osoby objednatele nejméně 3 p</w:t>
      </w:r>
      <w:r w:rsidR="006B7448" w:rsidRPr="000915A8">
        <w:rPr>
          <w:rFonts w:asciiTheme="minorHAnsi" w:hAnsiTheme="minorHAnsi" w:cstheme="minorHAnsi"/>
          <w:sz w:val="22"/>
          <w:szCs w:val="22"/>
        </w:rPr>
        <w:t>racovní dny před jeho uskutečněním.</w:t>
      </w:r>
    </w:p>
    <w:p w14:paraId="4FAC0BB9" w14:textId="77777777" w:rsidR="00C80B19" w:rsidRDefault="00C80B19" w:rsidP="00306AD6">
      <w:pPr>
        <w:spacing w:line="233" w:lineRule="exact"/>
        <w:jc w:val="center"/>
        <w:rPr>
          <w:rFonts w:asciiTheme="minorHAnsi" w:hAnsiTheme="minorHAnsi" w:cstheme="minorHAnsi"/>
          <w:b/>
          <w:sz w:val="22"/>
          <w:szCs w:val="22"/>
        </w:rPr>
      </w:pPr>
    </w:p>
    <w:p w14:paraId="2C91E373" w14:textId="77777777" w:rsidR="004E2F5E" w:rsidRDefault="004E2F5E" w:rsidP="00306AD6">
      <w:pPr>
        <w:spacing w:line="233" w:lineRule="exact"/>
        <w:jc w:val="center"/>
        <w:rPr>
          <w:rFonts w:asciiTheme="minorHAnsi" w:hAnsiTheme="minorHAnsi" w:cstheme="minorHAnsi"/>
          <w:b/>
          <w:sz w:val="22"/>
          <w:szCs w:val="22"/>
        </w:rPr>
      </w:pPr>
    </w:p>
    <w:p w14:paraId="04BA86CD" w14:textId="023A7D4C" w:rsidR="0004732D" w:rsidRPr="000915A8" w:rsidRDefault="0004732D" w:rsidP="00306AD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X.</w:t>
      </w:r>
    </w:p>
    <w:p w14:paraId="15B53EAB" w14:textId="22190442" w:rsidR="008A26C4" w:rsidRPr="000915A8" w:rsidRDefault="00306AD6" w:rsidP="002C28D1">
      <w:pPr>
        <w:widowControl/>
        <w:autoSpaceDE/>
        <w:autoSpaceDN/>
        <w:adjustRightInd/>
        <w:spacing w:after="120"/>
        <w:jc w:val="center"/>
        <w:rPr>
          <w:rFonts w:asciiTheme="minorHAnsi" w:hAnsiTheme="minorHAnsi" w:cstheme="minorHAnsi"/>
          <w:b/>
          <w:sz w:val="22"/>
          <w:szCs w:val="22"/>
        </w:rPr>
      </w:pPr>
      <w:r w:rsidRPr="000915A8">
        <w:rPr>
          <w:rFonts w:asciiTheme="minorHAnsi" w:hAnsiTheme="minorHAnsi" w:cstheme="minorHAnsi"/>
          <w:b/>
          <w:sz w:val="22"/>
          <w:szCs w:val="22"/>
        </w:rPr>
        <w:t>Přerušení provádění díla</w:t>
      </w:r>
    </w:p>
    <w:p w14:paraId="4EE74BB8"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Zhotovitel je oprávněn na nezbytně nutnou dobu a v nezbytném rozsahu přerušit provádění díla, jestliže:</w:t>
      </w:r>
    </w:p>
    <w:p w14:paraId="1A50B44E" w14:textId="0D4B19A8"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provádění díla brání vyšší moc</w:t>
      </w:r>
      <w:r w:rsidR="00306AD6" w:rsidRPr="000915A8">
        <w:rPr>
          <w:rFonts w:asciiTheme="minorHAnsi" w:hAnsiTheme="minorHAnsi" w:cstheme="minorHAnsi"/>
          <w:sz w:val="22"/>
          <w:szCs w:val="22"/>
        </w:rPr>
        <w:t xml:space="preserve"> (za události vyšší moci se pro potřeby této smlouvy rozumí události, které nastaly za okolností, které nemohly být odvráceny smluvními stranami, které nebylo možné předvídat, a které nebyly způsobeny chybou nebo zanedbáním žádné </w:t>
      </w:r>
      <w:r w:rsidR="008469C1">
        <w:rPr>
          <w:rFonts w:asciiTheme="minorHAnsi" w:hAnsiTheme="minorHAnsi" w:cstheme="minorHAnsi"/>
          <w:sz w:val="22"/>
          <w:szCs w:val="22"/>
        </w:rPr>
        <w:t xml:space="preserve">              </w:t>
      </w:r>
      <w:r w:rsidR="00306AD6" w:rsidRPr="000915A8">
        <w:rPr>
          <w:rFonts w:asciiTheme="minorHAnsi" w:hAnsiTheme="minorHAnsi" w:cstheme="minorHAnsi"/>
          <w:sz w:val="22"/>
          <w:szCs w:val="22"/>
        </w:rPr>
        <w:t xml:space="preserve">ze smluvních stran jako například války, revoluce, požáry, záplavy, zemětřesení, vichřice s tím, že událostí vyšší moci není nedostatek příslušného úředního povolení apod.) </w:t>
      </w:r>
    </w:p>
    <w:p w14:paraId="2521D261" w14:textId="77777777"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lastRenderedPageBreak/>
        <w:t xml:space="preserve">při výskytu vážných skrytých překážek bránících řádnému provádění díla, o nichž zhotovitel nevěděl, </w:t>
      </w:r>
      <w:r w:rsidR="00306AD6" w:rsidRPr="000915A8">
        <w:rPr>
          <w:rFonts w:asciiTheme="minorHAnsi" w:hAnsiTheme="minorHAnsi" w:cstheme="minorHAnsi"/>
          <w:sz w:val="22"/>
          <w:szCs w:val="22"/>
        </w:rPr>
        <w:t xml:space="preserve">a ani při vynaložení potřebné odborné péče </w:t>
      </w:r>
      <w:r w:rsidRPr="000915A8">
        <w:rPr>
          <w:rFonts w:asciiTheme="minorHAnsi" w:hAnsiTheme="minorHAnsi" w:cstheme="minorHAnsi"/>
          <w:sz w:val="22"/>
          <w:szCs w:val="22"/>
        </w:rPr>
        <w:t>nemohl vědět, ani nemohl celou situaci přiměřeným způsobem vyřešit tak, aby nemuselo být přerušeno provádění díla</w:t>
      </w:r>
      <w:r w:rsidR="00F819EB" w:rsidRPr="000915A8">
        <w:rPr>
          <w:rFonts w:asciiTheme="minorHAnsi" w:hAnsiTheme="minorHAnsi" w:cstheme="minorHAnsi"/>
          <w:sz w:val="22"/>
          <w:szCs w:val="22"/>
        </w:rPr>
        <w:t>,</w:t>
      </w:r>
    </w:p>
    <w:p w14:paraId="62C8FB93" w14:textId="77777777" w:rsidR="004E2F5E"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dojde k zastavení provádění díla rozhodnutím k tomu příslušného orgánu </w:t>
      </w:r>
      <w:r w:rsidR="00306AD6" w:rsidRPr="000915A8">
        <w:rPr>
          <w:rFonts w:asciiTheme="minorHAnsi" w:hAnsiTheme="minorHAnsi" w:cstheme="minorHAnsi"/>
          <w:sz w:val="22"/>
          <w:szCs w:val="22"/>
        </w:rPr>
        <w:t xml:space="preserve">veřejné správy </w:t>
      </w:r>
      <w:r w:rsidRPr="000915A8">
        <w:rPr>
          <w:rFonts w:asciiTheme="minorHAnsi" w:hAnsiTheme="minorHAnsi" w:cstheme="minorHAnsi"/>
          <w:sz w:val="22"/>
          <w:szCs w:val="22"/>
        </w:rPr>
        <w:t>nikoliv z důvodů na straně zhotovitele</w:t>
      </w:r>
      <w:r w:rsidR="00396E57" w:rsidRPr="000915A8">
        <w:rPr>
          <w:rFonts w:asciiTheme="minorHAnsi" w:hAnsiTheme="minorHAnsi" w:cstheme="minorHAnsi"/>
          <w:sz w:val="22"/>
          <w:szCs w:val="22"/>
        </w:rPr>
        <w:t>,</w:t>
      </w:r>
    </w:p>
    <w:p w14:paraId="1D909600" w14:textId="37397AD4" w:rsidR="00C459B7" w:rsidRPr="000915A8" w:rsidRDefault="00C459B7"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396E57" w:rsidRPr="000915A8">
        <w:rPr>
          <w:rFonts w:asciiTheme="minorHAnsi" w:hAnsiTheme="minorHAnsi" w:cstheme="minorHAnsi"/>
          <w:sz w:val="22"/>
          <w:szCs w:val="22"/>
        </w:rPr>
        <w:t xml:space="preserve">jestliže z důvodu </w:t>
      </w:r>
      <w:r w:rsidR="002D39C4" w:rsidRPr="000915A8">
        <w:rPr>
          <w:rFonts w:asciiTheme="minorHAnsi" w:hAnsiTheme="minorHAnsi" w:cstheme="minorHAnsi"/>
          <w:sz w:val="22"/>
          <w:szCs w:val="22"/>
        </w:rPr>
        <w:t>stávajících nebo předp</w:t>
      </w:r>
      <w:r w:rsidR="009117CC" w:rsidRPr="000915A8">
        <w:rPr>
          <w:rFonts w:asciiTheme="minorHAnsi" w:hAnsiTheme="minorHAnsi" w:cstheme="minorHAnsi"/>
          <w:sz w:val="22"/>
          <w:szCs w:val="22"/>
        </w:rPr>
        <w:t>o</w:t>
      </w:r>
      <w:r w:rsidR="002D39C4" w:rsidRPr="000915A8">
        <w:rPr>
          <w:rFonts w:asciiTheme="minorHAnsi" w:hAnsiTheme="minorHAnsi" w:cstheme="minorHAnsi"/>
          <w:sz w:val="22"/>
          <w:szCs w:val="22"/>
        </w:rPr>
        <w:t xml:space="preserve">kládaných </w:t>
      </w:r>
      <w:r w:rsidR="00396E57" w:rsidRPr="000915A8">
        <w:rPr>
          <w:rFonts w:asciiTheme="minorHAnsi" w:hAnsiTheme="minorHAnsi" w:cstheme="minorHAnsi"/>
          <w:sz w:val="22"/>
          <w:szCs w:val="22"/>
        </w:rPr>
        <w:t>nevhodných podmínek počasí nelze řádně provádět dílo</w:t>
      </w:r>
      <w:r w:rsidR="00295279">
        <w:rPr>
          <w:rFonts w:asciiTheme="minorHAnsi" w:hAnsiTheme="minorHAnsi" w:cstheme="minorHAnsi"/>
          <w:sz w:val="22"/>
          <w:szCs w:val="22"/>
        </w:rPr>
        <w:t xml:space="preserve"> </w:t>
      </w:r>
      <w:r w:rsidR="00295279" w:rsidRPr="00706CA0">
        <w:rPr>
          <w:rFonts w:ascii="Calibri" w:hAnsi="Calibri"/>
          <w:sz w:val="22"/>
          <w:szCs w:val="22"/>
        </w:rPr>
        <w:t>(podmínkou je však předchozí souhlas objednatele s exi</w:t>
      </w:r>
      <w:r w:rsidR="00295279">
        <w:rPr>
          <w:rFonts w:ascii="Calibri" w:hAnsi="Calibri"/>
          <w:sz w:val="22"/>
          <w:szCs w:val="22"/>
        </w:rPr>
        <w:t>stencí takového důvodu v písemné podobě</w:t>
      </w:r>
      <w:r w:rsidR="00295279" w:rsidRPr="00706CA0">
        <w:rPr>
          <w:rFonts w:ascii="Calibri" w:hAnsi="Calibri"/>
          <w:sz w:val="22"/>
          <w:szCs w:val="22"/>
        </w:rPr>
        <w:t>).</w:t>
      </w:r>
      <w:r w:rsidR="00396E57" w:rsidRPr="000915A8">
        <w:rPr>
          <w:rFonts w:asciiTheme="minorHAnsi" w:hAnsiTheme="minorHAnsi" w:cstheme="minorHAnsi"/>
          <w:sz w:val="22"/>
          <w:szCs w:val="22"/>
        </w:rPr>
        <w:t xml:space="preserve"> </w:t>
      </w:r>
    </w:p>
    <w:p w14:paraId="4ED751C5" w14:textId="77777777" w:rsidR="00306AD6"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Přerušením provádění díla z důvodů uvedených v odst. 1 přestávají dnem přerušení běžet lhůty tímto přerušením dotčené</w:t>
      </w:r>
      <w:r w:rsidR="002A0248" w:rsidRPr="000915A8">
        <w:rPr>
          <w:rFonts w:asciiTheme="minorHAnsi" w:hAnsiTheme="minorHAnsi" w:cstheme="minorHAnsi"/>
          <w:sz w:val="22"/>
          <w:szCs w:val="22"/>
        </w:rPr>
        <w:t>, tj. mj. lhůta pro provedení díla.</w:t>
      </w:r>
      <w:r w:rsidR="00EE6B8A" w:rsidRPr="000915A8">
        <w:rPr>
          <w:rFonts w:asciiTheme="minorHAnsi" w:hAnsiTheme="minorHAnsi" w:cstheme="minorHAnsi"/>
          <w:sz w:val="22"/>
          <w:szCs w:val="22"/>
        </w:rPr>
        <w:t xml:space="preserve"> </w:t>
      </w:r>
    </w:p>
    <w:p w14:paraId="3568CF41"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Objednatel je oprávněn přikázat zhotoviteli přerušení provádění díla na nezbytně nutnou dobu a v nezbytném rozsahu, zejména jestliže:</w:t>
      </w:r>
    </w:p>
    <w:p w14:paraId="10E3BE8B"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pracovníci zhotovitele při práci poruší platné technické a bezpečnostní normy a předpisy</w:t>
      </w:r>
      <w:r w:rsidR="001D131B" w:rsidRPr="000915A8">
        <w:rPr>
          <w:rFonts w:asciiTheme="minorHAnsi" w:hAnsiTheme="minorHAnsi" w:cstheme="minorHAnsi"/>
          <w:sz w:val="22"/>
          <w:szCs w:val="22"/>
        </w:rPr>
        <w:t>,</w:t>
      </w:r>
    </w:p>
    <w:p w14:paraId="0C118A61"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by vadn</w:t>
      </w:r>
      <w:r w:rsidR="00A35ED8" w:rsidRPr="000915A8">
        <w:rPr>
          <w:rFonts w:asciiTheme="minorHAnsi" w:hAnsiTheme="minorHAnsi" w:cstheme="minorHAnsi"/>
          <w:sz w:val="22"/>
          <w:szCs w:val="22"/>
        </w:rPr>
        <w:t xml:space="preserve">ý postup zhotovitele nepochybně </w:t>
      </w:r>
      <w:r w:rsidRPr="000915A8">
        <w:rPr>
          <w:rFonts w:asciiTheme="minorHAnsi" w:hAnsiTheme="minorHAnsi" w:cstheme="minorHAnsi"/>
          <w:sz w:val="22"/>
          <w:szCs w:val="22"/>
        </w:rPr>
        <w:t>vedl k podstatnému porušení smlouvy</w:t>
      </w:r>
      <w:r w:rsidR="001D131B" w:rsidRPr="000915A8">
        <w:rPr>
          <w:rFonts w:asciiTheme="minorHAnsi" w:hAnsiTheme="minorHAnsi" w:cstheme="minorHAnsi"/>
          <w:sz w:val="22"/>
          <w:szCs w:val="22"/>
        </w:rPr>
        <w:t>,</w:t>
      </w:r>
    </w:p>
    <w:p w14:paraId="17F66157" w14:textId="77777777" w:rsidR="00EB6233" w:rsidRPr="000915A8" w:rsidRDefault="00EB6233"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prováděním díla je</w:t>
      </w:r>
      <w:r w:rsidR="0004732D" w:rsidRPr="000915A8">
        <w:rPr>
          <w:rFonts w:asciiTheme="minorHAnsi" w:hAnsiTheme="minorHAnsi" w:cstheme="minorHAnsi"/>
          <w:sz w:val="22"/>
          <w:szCs w:val="22"/>
        </w:rPr>
        <w:t xml:space="preserve"> ohrožena bezpečnost </w:t>
      </w:r>
      <w:r w:rsidR="00671E95" w:rsidRPr="000915A8">
        <w:rPr>
          <w:rFonts w:asciiTheme="minorHAnsi" w:hAnsiTheme="minorHAnsi" w:cstheme="minorHAnsi"/>
          <w:sz w:val="22"/>
          <w:szCs w:val="22"/>
        </w:rPr>
        <w:t xml:space="preserve">prováděného </w:t>
      </w:r>
      <w:r w:rsidR="0004732D" w:rsidRPr="000915A8">
        <w:rPr>
          <w:rFonts w:asciiTheme="minorHAnsi" w:hAnsiTheme="minorHAnsi" w:cstheme="minorHAnsi"/>
          <w:sz w:val="22"/>
          <w:szCs w:val="22"/>
        </w:rPr>
        <w:t>díla, život nebo zdraví pracujících na stavbě</w:t>
      </w:r>
      <w:r w:rsidR="00306AD6" w:rsidRPr="000915A8">
        <w:rPr>
          <w:rFonts w:asciiTheme="minorHAnsi" w:hAnsiTheme="minorHAnsi" w:cstheme="minorHAnsi"/>
          <w:sz w:val="22"/>
          <w:szCs w:val="22"/>
        </w:rPr>
        <w:t xml:space="preserve"> nebo třetích osob</w:t>
      </w:r>
      <w:r w:rsidR="0004732D" w:rsidRPr="000915A8">
        <w:rPr>
          <w:rFonts w:asciiTheme="minorHAnsi" w:hAnsiTheme="minorHAnsi" w:cstheme="minorHAnsi"/>
          <w:sz w:val="22"/>
          <w:szCs w:val="22"/>
        </w:rPr>
        <w:t xml:space="preserve">, nebo hrozí-li </w:t>
      </w:r>
      <w:r w:rsidR="00F4250F" w:rsidRPr="000915A8">
        <w:rPr>
          <w:rFonts w:asciiTheme="minorHAnsi" w:hAnsiTheme="minorHAnsi" w:cstheme="minorHAnsi"/>
          <w:sz w:val="22"/>
          <w:szCs w:val="22"/>
        </w:rPr>
        <w:t xml:space="preserve">prováděním díla </w:t>
      </w:r>
      <w:r w:rsidR="0004732D" w:rsidRPr="000915A8">
        <w:rPr>
          <w:rFonts w:asciiTheme="minorHAnsi" w:hAnsiTheme="minorHAnsi" w:cstheme="minorHAnsi"/>
          <w:sz w:val="22"/>
          <w:szCs w:val="22"/>
        </w:rPr>
        <w:t>jiné škody</w:t>
      </w:r>
      <w:r w:rsidR="00671E95" w:rsidRPr="000915A8">
        <w:rPr>
          <w:rFonts w:asciiTheme="minorHAnsi" w:hAnsiTheme="minorHAnsi" w:cstheme="minorHAnsi"/>
          <w:sz w:val="22"/>
          <w:szCs w:val="22"/>
        </w:rPr>
        <w:t>.</w:t>
      </w:r>
    </w:p>
    <w:p w14:paraId="6200FFA0" w14:textId="77777777" w:rsidR="00EB6233"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 xml:space="preserve">Přerušení provádění díla z důvodů uvedených v odst. </w:t>
      </w:r>
      <w:r w:rsidR="00D67AED" w:rsidRPr="000915A8">
        <w:rPr>
          <w:rFonts w:asciiTheme="minorHAnsi" w:hAnsiTheme="minorHAnsi" w:cstheme="minorHAnsi"/>
          <w:sz w:val="22"/>
          <w:szCs w:val="22"/>
        </w:rPr>
        <w:t>3</w:t>
      </w:r>
      <w:r w:rsidRPr="000915A8">
        <w:rPr>
          <w:rFonts w:asciiTheme="minorHAnsi" w:hAnsiTheme="minorHAnsi" w:cstheme="minorHAnsi"/>
          <w:sz w:val="22"/>
          <w:szCs w:val="22"/>
        </w:rPr>
        <w:t xml:space="preserve"> nestaví běh lhůt tímto přerušením dotčených</w:t>
      </w:r>
      <w:r w:rsidR="002A0248" w:rsidRPr="000915A8">
        <w:rPr>
          <w:rFonts w:asciiTheme="minorHAnsi" w:hAnsiTheme="minorHAnsi" w:cstheme="minorHAnsi"/>
          <w:sz w:val="22"/>
          <w:szCs w:val="22"/>
        </w:rPr>
        <w:t>, tj. mj. lhůt</w:t>
      </w:r>
      <w:r w:rsidR="003D08A4" w:rsidRPr="000915A8">
        <w:rPr>
          <w:rFonts w:asciiTheme="minorHAnsi" w:hAnsiTheme="minorHAnsi" w:cstheme="minorHAnsi"/>
          <w:sz w:val="22"/>
          <w:szCs w:val="22"/>
        </w:rPr>
        <w:t>y</w:t>
      </w:r>
      <w:r w:rsidR="002A0248" w:rsidRPr="000915A8">
        <w:rPr>
          <w:rFonts w:asciiTheme="minorHAnsi" w:hAnsiTheme="minorHAnsi" w:cstheme="minorHAnsi"/>
          <w:sz w:val="22"/>
          <w:szCs w:val="22"/>
        </w:rPr>
        <w:t xml:space="preserve"> pro provedení díla,</w:t>
      </w:r>
      <w:r w:rsidRPr="000915A8">
        <w:rPr>
          <w:rFonts w:asciiTheme="minorHAnsi" w:hAnsiTheme="minorHAnsi" w:cstheme="minorHAnsi"/>
          <w:sz w:val="22"/>
          <w:szCs w:val="22"/>
        </w:rPr>
        <w:t xml:space="preserve"> a nezakládá nárok zhotovitele na úhradu vícenákladů </w:t>
      </w:r>
      <w:r w:rsidR="009606EF" w:rsidRPr="000915A8">
        <w:rPr>
          <w:rFonts w:asciiTheme="minorHAnsi" w:hAnsiTheme="minorHAnsi" w:cstheme="minorHAnsi"/>
          <w:sz w:val="22"/>
          <w:szCs w:val="22"/>
        </w:rPr>
        <w:t xml:space="preserve">(příp. škod) </w:t>
      </w:r>
      <w:r w:rsidRPr="000915A8">
        <w:rPr>
          <w:rFonts w:asciiTheme="minorHAnsi" w:hAnsiTheme="minorHAnsi" w:cstheme="minorHAnsi"/>
          <w:sz w:val="22"/>
          <w:szCs w:val="22"/>
        </w:rPr>
        <w:t>vyvolaných přerušením.</w:t>
      </w:r>
    </w:p>
    <w:p w14:paraId="5B5B7FBB" w14:textId="77777777" w:rsidR="00AE0D03" w:rsidRPr="000915A8" w:rsidRDefault="00AE0D03"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Ustanovení toho</w:t>
      </w:r>
      <w:r w:rsidR="00D341E8" w:rsidRPr="000915A8">
        <w:rPr>
          <w:rFonts w:asciiTheme="minorHAnsi" w:hAnsiTheme="minorHAnsi" w:cstheme="minorHAnsi"/>
          <w:sz w:val="22"/>
          <w:szCs w:val="22"/>
        </w:rPr>
        <w:t>to</w:t>
      </w:r>
      <w:r w:rsidRPr="000915A8">
        <w:rPr>
          <w:rFonts w:asciiTheme="minorHAnsi" w:hAnsiTheme="minorHAnsi" w:cstheme="minorHAnsi"/>
          <w:sz w:val="22"/>
          <w:szCs w:val="22"/>
        </w:rPr>
        <w:t xml:space="preserve"> článku se obdobně použijí i na odstraňování vad díla z titulu záruky za jakost nebo odpovědnosti zhotovitele za vady. </w:t>
      </w:r>
    </w:p>
    <w:p w14:paraId="529FE6E8" w14:textId="77777777" w:rsidR="008A26C4" w:rsidRDefault="008A26C4" w:rsidP="00A41245">
      <w:pPr>
        <w:rPr>
          <w:rFonts w:asciiTheme="minorHAnsi" w:hAnsiTheme="minorHAnsi" w:cstheme="minorHAnsi"/>
          <w:b/>
          <w:sz w:val="22"/>
          <w:szCs w:val="22"/>
        </w:rPr>
      </w:pPr>
    </w:p>
    <w:p w14:paraId="375D2E26" w14:textId="77777777" w:rsidR="00753F53" w:rsidRPr="000915A8" w:rsidRDefault="00DC5AFD" w:rsidP="00753F53">
      <w:pPr>
        <w:jc w:val="center"/>
        <w:rPr>
          <w:rFonts w:asciiTheme="minorHAnsi" w:hAnsiTheme="minorHAnsi" w:cstheme="minorHAnsi"/>
          <w:b/>
          <w:sz w:val="22"/>
          <w:szCs w:val="22"/>
        </w:rPr>
      </w:pPr>
      <w:r w:rsidRPr="000915A8">
        <w:rPr>
          <w:rFonts w:asciiTheme="minorHAnsi" w:hAnsiTheme="minorHAnsi" w:cstheme="minorHAnsi"/>
          <w:b/>
          <w:sz w:val="22"/>
          <w:szCs w:val="22"/>
        </w:rPr>
        <w:t>X</w:t>
      </w:r>
      <w:r w:rsidR="00AE0D03" w:rsidRPr="000915A8">
        <w:rPr>
          <w:rFonts w:asciiTheme="minorHAnsi" w:hAnsiTheme="minorHAnsi" w:cstheme="minorHAnsi"/>
          <w:b/>
          <w:sz w:val="22"/>
          <w:szCs w:val="22"/>
        </w:rPr>
        <w:t>I</w:t>
      </w:r>
      <w:r w:rsidR="00753F53" w:rsidRPr="000915A8">
        <w:rPr>
          <w:rFonts w:asciiTheme="minorHAnsi" w:hAnsiTheme="minorHAnsi" w:cstheme="minorHAnsi"/>
          <w:b/>
          <w:sz w:val="22"/>
          <w:szCs w:val="22"/>
        </w:rPr>
        <w:t>.</w:t>
      </w:r>
    </w:p>
    <w:p w14:paraId="0CC03D87" w14:textId="77777777" w:rsidR="00A8437A" w:rsidRPr="000915A8" w:rsidRDefault="00753F53" w:rsidP="00753F53">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Závěrečná ustanovení</w:t>
      </w:r>
    </w:p>
    <w:p w14:paraId="46050FBA" w14:textId="77777777" w:rsidR="00E8473B" w:rsidRDefault="00E8473B" w:rsidP="006F12C3">
      <w:pPr>
        <w:widowControl/>
        <w:autoSpaceDE/>
        <w:autoSpaceDN/>
        <w:adjustRightInd/>
        <w:ind w:left="720"/>
        <w:jc w:val="both"/>
        <w:rPr>
          <w:rFonts w:asciiTheme="minorHAnsi" w:hAnsiTheme="minorHAnsi" w:cstheme="minorHAnsi"/>
          <w:snapToGrid w:val="0"/>
          <w:sz w:val="22"/>
          <w:szCs w:val="22"/>
        </w:rPr>
      </w:pPr>
    </w:p>
    <w:p w14:paraId="2C137E94" w14:textId="77777777" w:rsidR="00445539" w:rsidRPr="00C053B7" w:rsidRDefault="00445539" w:rsidP="00445539">
      <w:pPr>
        <w:widowControl/>
        <w:numPr>
          <w:ilvl w:val="0"/>
          <w:numId w:val="47"/>
        </w:numPr>
        <w:autoSpaceDE/>
        <w:autoSpaceDN/>
        <w:adjustRightInd/>
        <w:ind w:left="426" w:hanging="426"/>
        <w:rPr>
          <w:rFonts w:ascii="Calibri" w:hAnsi="Calibri"/>
          <w:sz w:val="22"/>
          <w:szCs w:val="22"/>
        </w:rPr>
      </w:pPr>
      <w:r w:rsidRPr="00C053B7">
        <w:rPr>
          <w:rFonts w:ascii="Calibri" w:hAnsi="Calibri"/>
          <w:sz w:val="22"/>
          <w:szCs w:val="22"/>
        </w:rPr>
        <w:t xml:space="preserve">Zhotovitel souhlasí se zveřejněním celé této smlouvy a veškerých jejích případných příloh a budoucích dodatků dle platných právních předpisů. </w:t>
      </w:r>
    </w:p>
    <w:p w14:paraId="02EBC1FF" w14:textId="77777777" w:rsidR="00445539" w:rsidRPr="00C053B7" w:rsidRDefault="00445539" w:rsidP="00445539">
      <w:pPr>
        <w:ind w:left="426"/>
        <w:rPr>
          <w:rFonts w:ascii="Calibri" w:hAnsi="Calibri"/>
          <w:sz w:val="22"/>
          <w:szCs w:val="22"/>
        </w:rPr>
      </w:pPr>
    </w:p>
    <w:p w14:paraId="297DF907" w14:textId="77777777" w:rsidR="00445539" w:rsidRPr="00C053B7"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C053B7">
        <w:rPr>
          <w:rFonts w:ascii="Calibri" w:hAnsi="Calibri"/>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15" w:history="1">
        <w:r w:rsidRPr="00C053B7">
          <w:rPr>
            <w:rFonts w:ascii="Calibri" w:hAnsi="Calibri"/>
            <w:sz w:val="22"/>
            <w:szCs w:val="22"/>
          </w:rPr>
          <w:t>www.tshk.cz</w:t>
        </w:r>
      </w:hyperlink>
      <w:r w:rsidRPr="00C053B7">
        <w:rPr>
          <w:rFonts w:ascii="Calibri" w:hAnsi="Calibri"/>
          <w:sz w:val="22"/>
          <w:szCs w:val="22"/>
        </w:rPr>
        <w:t xml:space="preserve">. </w:t>
      </w:r>
    </w:p>
    <w:p w14:paraId="60C74D85" w14:textId="77777777" w:rsidR="00445539" w:rsidRPr="00C053B7"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C053B7">
        <w:rPr>
          <w:rFonts w:ascii="Calibri" w:hAnsi="Calibr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58F5DF33" w14:textId="77777777" w:rsidR="00445539" w:rsidRPr="00C053B7"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C053B7">
        <w:rPr>
          <w:rFonts w:ascii="Calibri" w:hAnsi="Calibri"/>
          <w:sz w:val="22"/>
          <w:szCs w:val="22"/>
        </w:rPr>
        <w:t xml:space="preserve">Zhotovitel na sebe převzal nebezpečí změny okolností (§ 1765 odst. 2 občanského zákoníku). </w:t>
      </w:r>
    </w:p>
    <w:p w14:paraId="6B809957" w14:textId="77777777" w:rsidR="00445539" w:rsidRPr="00C053B7"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C053B7">
        <w:rPr>
          <w:rFonts w:ascii="Calibri" w:hAnsi="Calibri"/>
          <w:sz w:val="22"/>
          <w:szCs w:val="22"/>
        </w:rPr>
        <w:t>Zhotovitel není oprávněn bez předchozího písemného souhlasu objednatele postoupit jakékoliv práva a povinnosti z této smlouvy vyplývající na třetí osobu, ani není oprávněn tuto smlouvu postoupit.</w:t>
      </w:r>
    </w:p>
    <w:p w14:paraId="3F879B70" w14:textId="77777777" w:rsidR="00445539" w:rsidRPr="00C053B7"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C053B7">
        <w:rPr>
          <w:rFonts w:ascii="Calibri" w:hAnsi="Calibri"/>
          <w:sz w:val="22"/>
          <w:szCs w:val="22"/>
        </w:rPr>
        <w:t xml:space="preserve">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 </w:t>
      </w:r>
    </w:p>
    <w:p w14:paraId="5062E2D7" w14:textId="77777777" w:rsidR="00445539" w:rsidRPr="00C053B7"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C053B7">
        <w:rPr>
          <w:rFonts w:ascii="Calibri" w:hAnsi="Calibri"/>
          <w:sz w:val="22"/>
          <w:szCs w:val="22"/>
        </w:rPr>
        <w:lastRenderedPageBreak/>
        <w:t xml:space="preserve">Veškeré změny této smlouvy mohou být provedeny pouze formou písemných vzestupně číslovaných dodatků podepsaných oběma smluvními stranami, resp. jejich zástupci. </w:t>
      </w:r>
      <w:r w:rsidRPr="00C053B7">
        <w:rPr>
          <w:rFonts w:ascii="Calibri" w:hAnsi="Calibri"/>
          <w:snapToGrid w:val="0"/>
          <w:sz w:val="22"/>
          <w:szCs w:val="22"/>
        </w:rPr>
        <w:t>Za písemnou formu se pro účely tohoto ustanovení nepovažuje jednání učiněné elektronickými nebo jinými technickými prostředky umožňujícími zachycení jeho obsahu a určení jednající osoby.</w:t>
      </w:r>
    </w:p>
    <w:p w14:paraId="7CA5330F" w14:textId="77777777" w:rsidR="00445539" w:rsidRPr="00C053B7"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C053B7">
        <w:rPr>
          <w:rFonts w:ascii="Calibri" w:hAnsi="Calibri"/>
          <w:sz w:val="22"/>
          <w:szCs w:val="22"/>
        </w:rPr>
        <w:t>Tato smlouva je uzavřena podle práva České republiky. Ve věcech výslovně a jinak neupravených touto smlouvou se smluvní vztah řídí zákonem č. 89/2012 Sb., občanský zákoník, v platném znění (v této smlouvě jako „občanský zákoník“), s tím, že smluvní strany se dohodly, že pro jejich smluvní vztah založený touto smlouvou se ustanovení § 2591, § 2594, § 2595, § 2605, § 2606, § 2611, § 2618, § 2620 odst. 2, § 2627 odst. 1 a 2, § 2628, § 2629 (případně další, jak je uvedeno v této smlouvě) občanského zákoníku, jsou-li na tento smluvní vztah jinak aplikovatelné, neuplatňují, tj. vylučují se.</w:t>
      </w:r>
    </w:p>
    <w:p w14:paraId="68A4C84C" w14:textId="77777777" w:rsidR="00445539"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C053B7">
        <w:rPr>
          <w:rFonts w:ascii="Calibri" w:hAnsi="Calibri"/>
          <w:sz w:val="22"/>
          <w:szCs w:val="22"/>
        </w:rPr>
        <w:t>Žádný závazek dle této smlouvy není fixním závazkem podle § 1980 občanského zákoníku.</w:t>
      </w:r>
    </w:p>
    <w:p w14:paraId="14A50393" w14:textId="77777777" w:rsidR="00445539" w:rsidRPr="00482459"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482459">
        <w:rPr>
          <w:rFonts w:ascii="Calibri" w:hAnsi="Calibri"/>
          <w:sz w:val="22"/>
          <w:szCs w:val="22"/>
        </w:rPr>
        <w:t>Tato smlouva bude uzavřena buď v elektronické podobě připojením zaručených elektronických podpisů oprávněných zástupců obou smluvních stran, přičemž obě smluvní strany obdrží její elektronický originál, nebo v listinné podobě ve dvou stejnopisech připojením podpisů oprávněných zástupců obou smluvních stran, z nichž každá ze stran obdrží po jednom vyhotovení.</w:t>
      </w:r>
    </w:p>
    <w:p w14:paraId="1986CA76" w14:textId="77777777" w:rsidR="00445539" w:rsidRPr="00AF2240" w:rsidRDefault="00445539" w:rsidP="00445539">
      <w:pPr>
        <w:widowControl/>
        <w:numPr>
          <w:ilvl w:val="0"/>
          <w:numId w:val="47"/>
        </w:numPr>
        <w:autoSpaceDE/>
        <w:autoSpaceDN/>
        <w:adjustRightInd/>
        <w:spacing w:after="120"/>
        <w:ind w:left="426" w:hanging="426"/>
        <w:jc w:val="both"/>
        <w:rPr>
          <w:rFonts w:ascii="Calibri" w:hAnsi="Calibri"/>
          <w:sz w:val="22"/>
          <w:szCs w:val="22"/>
        </w:rPr>
      </w:pPr>
      <w:r w:rsidRPr="00AF2240">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70CBB63B" w14:textId="1633091D" w:rsidR="000F1D8A" w:rsidRDefault="000F1D8A" w:rsidP="00440EFB">
      <w:pPr>
        <w:rPr>
          <w:rFonts w:asciiTheme="minorHAnsi" w:hAnsiTheme="minorHAnsi" w:cstheme="minorHAnsi"/>
          <w:b/>
          <w:sz w:val="22"/>
          <w:szCs w:val="22"/>
        </w:rPr>
      </w:pPr>
    </w:p>
    <w:p w14:paraId="32AD0D94" w14:textId="77777777" w:rsidR="000F1D8A" w:rsidRPr="000915A8" w:rsidRDefault="000F1D8A" w:rsidP="00FE4FCE">
      <w:pPr>
        <w:jc w:val="center"/>
        <w:rPr>
          <w:rFonts w:asciiTheme="minorHAnsi" w:hAnsiTheme="minorHAnsi" w:cstheme="minorHAnsi"/>
          <w:b/>
          <w:sz w:val="22"/>
          <w:szCs w:val="22"/>
        </w:rPr>
      </w:pPr>
    </w:p>
    <w:p w14:paraId="3757B22F"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XII.</w:t>
      </w:r>
    </w:p>
    <w:p w14:paraId="3A5B8FAA" w14:textId="77777777" w:rsidR="00FE4FCE" w:rsidRPr="000915A8" w:rsidRDefault="00FE4FCE" w:rsidP="00FE4FCE">
      <w:pPr>
        <w:jc w:val="center"/>
        <w:rPr>
          <w:rFonts w:asciiTheme="minorHAnsi" w:hAnsiTheme="minorHAnsi" w:cstheme="minorHAnsi"/>
          <w:b/>
          <w:sz w:val="22"/>
          <w:szCs w:val="22"/>
        </w:rPr>
      </w:pPr>
    </w:p>
    <w:p w14:paraId="65A33762"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Přílohy smlouvy</w:t>
      </w:r>
    </w:p>
    <w:p w14:paraId="6576F832" w14:textId="3EB64793" w:rsidR="00E2730E" w:rsidRPr="00467F16" w:rsidRDefault="00FE4FCE" w:rsidP="00467F16">
      <w:pPr>
        <w:numPr>
          <w:ilvl w:val="0"/>
          <w:numId w:val="13"/>
        </w:numPr>
        <w:tabs>
          <w:tab w:val="left" w:pos="1560"/>
        </w:tabs>
        <w:autoSpaceDE/>
        <w:autoSpaceDN/>
        <w:adjustRightInd/>
        <w:spacing w:before="120"/>
        <w:ind w:left="397" w:hanging="397"/>
        <w:jc w:val="both"/>
        <w:outlineLvl w:val="0"/>
        <w:rPr>
          <w:rFonts w:asciiTheme="minorHAnsi" w:hAnsiTheme="minorHAnsi" w:cstheme="minorHAnsi"/>
          <w:snapToGrid w:val="0"/>
          <w:sz w:val="22"/>
          <w:szCs w:val="22"/>
        </w:rPr>
      </w:pPr>
      <w:r w:rsidRPr="000915A8">
        <w:rPr>
          <w:rFonts w:asciiTheme="minorHAnsi" w:hAnsiTheme="minorHAnsi" w:cstheme="minorHAnsi"/>
          <w:iCs/>
          <w:sz w:val="22"/>
          <w:szCs w:val="22"/>
        </w:rPr>
        <w:t>Nedílnou součástí této smlouvy j</w:t>
      </w:r>
      <w:r w:rsidR="00445539">
        <w:rPr>
          <w:rFonts w:asciiTheme="minorHAnsi" w:hAnsiTheme="minorHAnsi" w:cstheme="minorHAnsi"/>
          <w:iCs/>
          <w:sz w:val="22"/>
          <w:szCs w:val="22"/>
        </w:rPr>
        <w:t>sou soupisy pěstebních opatření a výkaz výměr – cenová nabídka.</w:t>
      </w:r>
    </w:p>
    <w:p w14:paraId="201C8B6E" w14:textId="77777777" w:rsidR="003C062A" w:rsidRPr="000915A8" w:rsidRDefault="003C062A" w:rsidP="00AB3650">
      <w:pPr>
        <w:tabs>
          <w:tab w:val="left" w:pos="4536"/>
        </w:tabs>
        <w:ind w:hanging="578"/>
        <w:jc w:val="both"/>
        <w:rPr>
          <w:rFonts w:asciiTheme="minorHAnsi" w:hAnsiTheme="minorHAnsi" w:cstheme="minorHAnsi"/>
          <w:sz w:val="22"/>
          <w:szCs w:val="22"/>
        </w:rPr>
      </w:pPr>
    </w:p>
    <w:p w14:paraId="021DB8B5" w14:textId="4C99F173" w:rsidR="00625A47" w:rsidRDefault="00625A47" w:rsidP="00AB3650">
      <w:pPr>
        <w:tabs>
          <w:tab w:val="left" w:pos="4536"/>
        </w:tabs>
        <w:ind w:hanging="578"/>
        <w:jc w:val="both"/>
        <w:rPr>
          <w:rFonts w:asciiTheme="minorHAnsi" w:hAnsiTheme="minorHAnsi" w:cstheme="minorHAnsi"/>
          <w:sz w:val="22"/>
          <w:szCs w:val="22"/>
        </w:rPr>
      </w:pPr>
    </w:p>
    <w:p w14:paraId="4616D777" w14:textId="77777777" w:rsidR="000F1D8A" w:rsidRPr="000915A8" w:rsidRDefault="000F1D8A" w:rsidP="00AB3650">
      <w:pPr>
        <w:tabs>
          <w:tab w:val="left" w:pos="4536"/>
        </w:tabs>
        <w:ind w:hanging="578"/>
        <w:jc w:val="both"/>
        <w:rPr>
          <w:rFonts w:asciiTheme="minorHAnsi" w:hAnsiTheme="minorHAnsi" w:cstheme="minorHAnsi"/>
          <w:sz w:val="22"/>
          <w:szCs w:val="22"/>
        </w:rPr>
      </w:pPr>
    </w:p>
    <w:p w14:paraId="49439EA4" w14:textId="77777777" w:rsidR="000A1B1E" w:rsidRPr="000915A8" w:rsidRDefault="000D0C72" w:rsidP="00E8473B">
      <w:pPr>
        <w:tabs>
          <w:tab w:val="left" w:pos="4536"/>
        </w:tabs>
        <w:jc w:val="both"/>
        <w:rPr>
          <w:rFonts w:asciiTheme="minorHAnsi" w:hAnsiTheme="minorHAnsi" w:cstheme="minorHAnsi"/>
          <w:sz w:val="22"/>
          <w:szCs w:val="22"/>
        </w:rPr>
      </w:pPr>
      <w:r w:rsidRPr="000915A8">
        <w:rPr>
          <w:rFonts w:asciiTheme="minorHAnsi" w:hAnsiTheme="minorHAnsi" w:cstheme="minorHAnsi"/>
          <w:sz w:val="22"/>
          <w:szCs w:val="22"/>
        </w:rPr>
        <w:t>V …………………</w:t>
      </w:r>
      <w:proofErr w:type="gramStart"/>
      <w:r w:rsidRPr="000915A8">
        <w:rPr>
          <w:rFonts w:asciiTheme="minorHAnsi" w:hAnsiTheme="minorHAnsi" w:cstheme="minorHAnsi"/>
          <w:sz w:val="22"/>
          <w:szCs w:val="22"/>
        </w:rPr>
        <w:t>…….</w:t>
      </w:r>
      <w:proofErr w:type="gramEnd"/>
      <w:r w:rsidRPr="000915A8">
        <w:rPr>
          <w:rFonts w:asciiTheme="minorHAnsi" w:hAnsiTheme="minorHAnsi" w:cstheme="minorHAnsi"/>
          <w:sz w:val="22"/>
          <w:szCs w:val="22"/>
        </w:rPr>
        <w:t>.</w:t>
      </w:r>
      <w:r w:rsidR="000A1B1E" w:rsidRPr="000915A8">
        <w:rPr>
          <w:rFonts w:asciiTheme="minorHAnsi" w:hAnsiTheme="minorHAnsi" w:cstheme="minorHAnsi"/>
          <w:sz w:val="22"/>
          <w:szCs w:val="22"/>
        </w:rPr>
        <w:t xml:space="preserve"> dne </w:t>
      </w:r>
      <w:r w:rsidR="004172B7" w:rsidRPr="000915A8">
        <w:rPr>
          <w:rFonts w:asciiTheme="minorHAnsi" w:hAnsiTheme="minorHAnsi" w:cstheme="minorHAnsi"/>
          <w:sz w:val="22"/>
          <w:szCs w:val="22"/>
        </w:rPr>
        <w:t>……………….</w:t>
      </w:r>
      <w:r w:rsidR="00862A9D" w:rsidRPr="000915A8">
        <w:rPr>
          <w:rFonts w:asciiTheme="minorHAnsi" w:hAnsiTheme="minorHAnsi" w:cstheme="minorHAnsi"/>
          <w:sz w:val="22"/>
          <w:szCs w:val="22"/>
        </w:rPr>
        <w:t xml:space="preserve"> </w:t>
      </w:r>
      <w:r w:rsidR="00E8473B" w:rsidRPr="000915A8">
        <w:rPr>
          <w:rFonts w:asciiTheme="minorHAnsi" w:hAnsiTheme="minorHAnsi" w:cstheme="minorHAnsi"/>
          <w:sz w:val="22"/>
          <w:szCs w:val="22"/>
        </w:rPr>
        <w:tab/>
        <w:t xml:space="preserve"> </w:t>
      </w:r>
      <w:r w:rsidR="004172B7" w:rsidRPr="000915A8">
        <w:rPr>
          <w:rFonts w:asciiTheme="minorHAnsi" w:hAnsiTheme="minorHAnsi" w:cstheme="minorHAnsi"/>
          <w:sz w:val="22"/>
          <w:szCs w:val="22"/>
        </w:rPr>
        <w:t xml:space="preserve">     V Hradci Králové dne ………………….</w:t>
      </w:r>
    </w:p>
    <w:p w14:paraId="4229DDD6" w14:textId="0CDDB78D" w:rsidR="00D30763" w:rsidRDefault="00D30763" w:rsidP="00E8473B">
      <w:pPr>
        <w:tabs>
          <w:tab w:val="left" w:pos="4536"/>
        </w:tabs>
        <w:jc w:val="both"/>
        <w:rPr>
          <w:rFonts w:asciiTheme="minorHAnsi" w:hAnsiTheme="minorHAnsi" w:cstheme="minorHAnsi"/>
          <w:caps/>
          <w:sz w:val="22"/>
          <w:szCs w:val="22"/>
        </w:rPr>
      </w:pPr>
    </w:p>
    <w:p w14:paraId="30D759BD" w14:textId="509A865E" w:rsidR="00A94F6A" w:rsidRDefault="00A94F6A" w:rsidP="00E8473B">
      <w:pPr>
        <w:tabs>
          <w:tab w:val="left" w:pos="4536"/>
        </w:tabs>
        <w:jc w:val="both"/>
        <w:rPr>
          <w:rFonts w:asciiTheme="minorHAnsi" w:hAnsiTheme="minorHAnsi" w:cstheme="minorHAnsi"/>
          <w:caps/>
          <w:sz w:val="22"/>
          <w:szCs w:val="22"/>
        </w:rPr>
      </w:pPr>
    </w:p>
    <w:p w14:paraId="5321B4C4" w14:textId="77777777" w:rsidR="00A94F6A" w:rsidRPr="000915A8" w:rsidRDefault="00A94F6A" w:rsidP="00E8473B">
      <w:pPr>
        <w:tabs>
          <w:tab w:val="left" w:pos="4536"/>
        </w:tabs>
        <w:jc w:val="both"/>
        <w:rPr>
          <w:rFonts w:asciiTheme="minorHAnsi" w:hAnsiTheme="minorHAnsi" w:cstheme="minorHAnsi"/>
          <w:caps/>
          <w:sz w:val="22"/>
          <w:szCs w:val="22"/>
        </w:rPr>
      </w:pPr>
    </w:p>
    <w:p w14:paraId="5B302691" w14:textId="77777777" w:rsidR="00E8473B" w:rsidRPr="000915A8" w:rsidRDefault="005A0274" w:rsidP="00E8473B">
      <w:pPr>
        <w:tabs>
          <w:tab w:val="left" w:pos="4536"/>
        </w:tabs>
        <w:jc w:val="both"/>
        <w:rPr>
          <w:rFonts w:asciiTheme="minorHAnsi" w:hAnsiTheme="minorHAnsi" w:cstheme="minorHAnsi"/>
          <w:caps/>
          <w:sz w:val="22"/>
          <w:szCs w:val="22"/>
        </w:rPr>
      </w:pPr>
      <w:r w:rsidRPr="000915A8">
        <w:rPr>
          <w:rFonts w:asciiTheme="minorHAnsi" w:hAnsiTheme="minorHAnsi" w:cstheme="minorHAnsi"/>
          <w:caps/>
          <w:sz w:val="22"/>
          <w:szCs w:val="22"/>
        </w:rPr>
        <w:t xml:space="preserve">ZA </w:t>
      </w:r>
      <w:r w:rsidR="00E8473B" w:rsidRPr="000915A8">
        <w:rPr>
          <w:rFonts w:asciiTheme="minorHAnsi" w:hAnsiTheme="minorHAnsi" w:cstheme="minorHAnsi"/>
          <w:caps/>
          <w:sz w:val="22"/>
          <w:szCs w:val="22"/>
        </w:rPr>
        <w:t>ZHOTOVITEL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w:t>
      </w:r>
      <w:r w:rsidR="00E8473B" w:rsidRPr="000915A8">
        <w:rPr>
          <w:rFonts w:asciiTheme="minorHAnsi" w:hAnsiTheme="minorHAnsi" w:cstheme="minorHAnsi"/>
          <w:caps/>
          <w:sz w:val="22"/>
          <w:szCs w:val="22"/>
        </w:rPr>
        <w:tab/>
      </w:r>
      <w:r w:rsidR="002B386F" w:rsidRPr="000915A8">
        <w:rPr>
          <w:rFonts w:asciiTheme="minorHAnsi" w:hAnsiTheme="minorHAnsi" w:cstheme="minorHAnsi"/>
          <w:caps/>
          <w:sz w:val="22"/>
          <w:szCs w:val="22"/>
        </w:rPr>
        <w:t xml:space="preserve">      </w:t>
      </w:r>
      <w:r w:rsidRPr="000915A8">
        <w:rPr>
          <w:rFonts w:asciiTheme="minorHAnsi" w:hAnsiTheme="minorHAnsi" w:cstheme="minorHAnsi"/>
          <w:caps/>
          <w:sz w:val="22"/>
          <w:szCs w:val="22"/>
        </w:rPr>
        <w:t xml:space="preserve">ZA </w:t>
      </w:r>
      <w:r w:rsidR="002B386F" w:rsidRPr="000915A8">
        <w:rPr>
          <w:rFonts w:asciiTheme="minorHAnsi" w:hAnsiTheme="minorHAnsi" w:cstheme="minorHAnsi"/>
          <w:caps/>
          <w:sz w:val="22"/>
          <w:szCs w:val="22"/>
        </w:rPr>
        <w:t>O</w:t>
      </w:r>
      <w:r w:rsidR="00E8473B" w:rsidRPr="000915A8">
        <w:rPr>
          <w:rFonts w:asciiTheme="minorHAnsi" w:hAnsiTheme="minorHAnsi" w:cstheme="minorHAnsi"/>
          <w:caps/>
          <w:sz w:val="22"/>
          <w:szCs w:val="22"/>
        </w:rPr>
        <w:t>BJEDNATEL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 xml:space="preserve">: </w:t>
      </w:r>
    </w:p>
    <w:p w14:paraId="614481FC" w14:textId="77777777" w:rsidR="00157B36" w:rsidRDefault="00157B36" w:rsidP="00E8473B">
      <w:pPr>
        <w:tabs>
          <w:tab w:val="left" w:pos="4536"/>
        </w:tabs>
        <w:jc w:val="both"/>
        <w:rPr>
          <w:rFonts w:asciiTheme="minorHAnsi" w:hAnsiTheme="minorHAnsi" w:cstheme="minorHAnsi"/>
          <w:sz w:val="22"/>
          <w:szCs w:val="22"/>
        </w:rPr>
      </w:pPr>
    </w:p>
    <w:p w14:paraId="1C3B7D50" w14:textId="77777777" w:rsidR="00060907" w:rsidRDefault="00060907" w:rsidP="00E8473B">
      <w:pPr>
        <w:tabs>
          <w:tab w:val="left" w:pos="4536"/>
        </w:tabs>
        <w:jc w:val="both"/>
        <w:rPr>
          <w:rFonts w:asciiTheme="minorHAnsi" w:hAnsiTheme="minorHAnsi" w:cstheme="minorHAnsi"/>
          <w:sz w:val="22"/>
          <w:szCs w:val="22"/>
        </w:rPr>
      </w:pPr>
    </w:p>
    <w:p w14:paraId="31431498" w14:textId="77777777" w:rsidR="00060907" w:rsidRPr="000915A8" w:rsidRDefault="00060907" w:rsidP="00E8473B">
      <w:pPr>
        <w:tabs>
          <w:tab w:val="left" w:pos="4536"/>
        </w:tabs>
        <w:jc w:val="both"/>
        <w:rPr>
          <w:rFonts w:asciiTheme="minorHAnsi" w:hAnsiTheme="minorHAnsi" w:cstheme="minorHAnsi"/>
          <w:sz w:val="22"/>
          <w:szCs w:val="22"/>
        </w:rPr>
      </w:pPr>
    </w:p>
    <w:p w14:paraId="7579DD56" w14:textId="77777777" w:rsidR="000A1B1E" w:rsidRPr="000915A8" w:rsidRDefault="000A1B1E" w:rsidP="00E8473B">
      <w:pPr>
        <w:tabs>
          <w:tab w:val="left" w:pos="4536"/>
        </w:tabs>
        <w:jc w:val="both"/>
        <w:rPr>
          <w:rFonts w:asciiTheme="minorHAnsi" w:hAnsiTheme="minorHAnsi" w:cstheme="minorHAnsi"/>
          <w:sz w:val="22"/>
          <w:szCs w:val="22"/>
        </w:rPr>
      </w:pPr>
    </w:p>
    <w:p w14:paraId="5F2D2F71" w14:textId="77777777" w:rsidR="00E8473B" w:rsidRPr="000915A8" w:rsidRDefault="00E8473B" w:rsidP="003640EE">
      <w:pPr>
        <w:tabs>
          <w:tab w:val="center" w:pos="1418"/>
          <w:tab w:val="center" w:pos="6804"/>
        </w:tabs>
        <w:jc w:val="both"/>
        <w:rPr>
          <w:rFonts w:asciiTheme="minorHAnsi" w:hAnsiTheme="minorHAnsi" w:cstheme="minorHAnsi"/>
          <w:sz w:val="22"/>
          <w:szCs w:val="22"/>
        </w:rPr>
      </w:pP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01018E" w:rsidRPr="000915A8">
        <w:rPr>
          <w:rFonts w:asciiTheme="minorHAnsi" w:hAnsiTheme="minorHAnsi" w:cstheme="minorHAnsi"/>
          <w:sz w:val="22"/>
          <w:szCs w:val="22"/>
        </w:rPr>
        <w:t>…………</w:t>
      </w:r>
      <w:r w:rsidRPr="000915A8">
        <w:rPr>
          <w:rFonts w:asciiTheme="minorHAnsi" w:hAnsiTheme="minorHAnsi" w:cstheme="minorHAnsi"/>
          <w:sz w:val="22"/>
          <w:szCs w:val="22"/>
        </w:rPr>
        <w:t>.</w:t>
      </w:r>
      <w:r w:rsidR="003640EE" w:rsidRPr="000915A8">
        <w:rPr>
          <w:rFonts w:asciiTheme="minorHAnsi" w:hAnsiTheme="minorHAnsi" w:cstheme="minorHAnsi"/>
          <w:sz w:val="22"/>
          <w:szCs w:val="22"/>
        </w:rPr>
        <w:tab/>
      </w: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4172B7" w:rsidRPr="000915A8">
        <w:rPr>
          <w:rFonts w:asciiTheme="minorHAnsi" w:hAnsiTheme="minorHAnsi" w:cstheme="minorHAnsi"/>
          <w:sz w:val="22"/>
          <w:szCs w:val="22"/>
        </w:rPr>
        <w:t>..</w:t>
      </w:r>
      <w:r w:rsidRPr="000915A8">
        <w:rPr>
          <w:rFonts w:asciiTheme="minorHAnsi" w:hAnsiTheme="minorHAnsi" w:cstheme="minorHAnsi"/>
          <w:sz w:val="22"/>
          <w:szCs w:val="22"/>
        </w:rPr>
        <w:t>……………………………..</w:t>
      </w:r>
    </w:p>
    <w:p w14:paraId="6381DDFC" w14:textId="77777777" w:rsidR="00E8473B" w:rsidRPr="000915A8" w:rsidRDefault="00E8473B"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09597C" w:rsidRPr="000915A8">
        <w:rPr>
          <w:rFonts w:asciiTheme="minorHAnsi" w:hAnsiTheme="minorHAnsi" w:cstheme="minorHAnsi"/>
          <w:sz w:val="22"/>
          <w:szCs w:val="22"/>
        </w:rPr>
        <w:t>xxxxxxxxxxxxxxxxxx</w:t>
      </w:r>
      <w:proofErr w:type="spellEnd"/>
      <w:r w:rsidRPr="000915A8">
        <w:rPr>
          <w:rFonts w:asciiTheme="minorHAnsi" w:hAnsiTheme="minorHAnsi" w:cstheme="minorHAnsi"/>
          <w:sz w:val="22"/>
          <w:szCs w:val="22"/>
        </w:rPr>
        <w:tab/>
      </w:r>
      <w:r w:rsidR="00B74D19" w:rsidRPr="000915A8">
        <w:rPr>
          <w:rFonts w:asciiTheme="minorHAnsi" w:hAnsiTheme="minorHAnsi" w:cstheme="minorHAnsi"/>
          <w:sz w:val="22"/>
          <w:szCs w:val="22"/>
        </w:rPr>
        <w:t>Ing</w:t>
      </w:r>
      <w:r w:rsidR="00AB790A" w:rsidRPr="000915A8">
        <w:rPr>
          <w:rFonts w:asciiTheme="minorHAnsi" w:hAnsiTheme="minorHAnsi" w:cstheme="minorHAnsi"/>
          <w:sz w:val="22"/>
          <w:szCs w:val="22"/>
        </w:rPr>
        <w:t>. Tomáš Pospíšil</w:t>
      </w:r>
      <w:r w:rsidRPr="000915A8">
        <w:rPr>
          <w:rFonts w:asciiTheme="minorHAnsi" w:hAnsiTheme="minorHAnsi" w:cstheme="minorHAnsi"/>
          <w:sz w:val="22"/>
          <w:szCs w:val="22"/>
        </w:rPr>
        <w:t xml:space="preserve"> </w:t>
      </w:r>
    </w:p>
    <w:p w14:paraId="082E07E2" w14:textId="77777777" w:rsidR="0023546A" w:rsidRPr="000915A8" w:rsidRDefault="003640EE"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490C07" w:rsidRPr="000915A8">
        <w:rPr>
          <w:rFonts w:asciiTheme="minorHAnsi" w:hAnsiTheme="minorHAnsi" w:cstheme="minorHAnsi"/>
          <w:sz w:val="22"/>
          <w:szCs w:val="22"/>
        </w:rPr>
        <w:t>xxxxxxxxx</w:t>
      </w:r>
      <w:proofErr w:type="spellEnd"/>
      <w:r w:rsidRPr="000915A8">
        <w:rPr>
          <w:rFonts w:asciiTheme="minorHAnsi" w:hAnsiTheme="minorHAnsi" w:cstheme="minorHAnsi"/>
          <w:sz w:val="22"/>
          <w:szCs w:val="22"/>
        </w:rPr>
        <w:tab/>
      </w:r>
      <w:r w:rsidR="00AB790A" w:rsidRPr="000915A8">
        <w:rPr>
          <w:rFonts w:asciiTheme="minorHAnsi" w:hAnsiTheme="minorHAnsi" w:cstheme="minorHAnsi"/>
          <w:sz w:val="22"/>
          <w:szCs w:val="22"/>
        </w:rPr>
        <w:t>ředitel</w:t>
      </w:r>
    </w:p>
    <w:p w14:paraId="68F11BD3" w14:textId="77777777" w:rsidR="003640EE" w:rsidRPr="000915A8" w:rsidRDefault="00D30763">
      <w:pPr>
        <w:tabs>
          <w:tab w:val="center" w:pos="1418"/>
          <w:tab w:val="center" w:pos="6804"/>
        </w:tabs>
        <w:rPr>
          <w:rFonts w:asciiTheme="minorHAnsi" w:hAnsiTheme="minorHAnsi" w:cstheme="minorHAnsi"/>
          <w:sz w:val="22"/>
          <w:szCs w:val="22"/>
        </w:rPr>
      </w:pPr>
      <w:r w:rsidRPr="000915A8">
        <w:rPr>
          <w:rFonts w:asciiTheme="minorHAnsi" w:hAnsiTheme="minorHAnsi" w:cstheme="minorHAnsi"/>
          <w:b/>
          <w:sz w:val="22"/>
          <w:szCs w:val="22"/>
        </w:rPr>
        <w:tab/>
      </w:r>
      <w:proofErr w:type="spellStart"/>
      <w:r w:rsidR="00490C07" w:rsidRPr="000915A8">
        <w:rPr>
          <w:rFonts w:asciiTheme="minorHAnsi" w:hAnsiTheme="minorHAnsi" w:cstheme="minorHAnsi"/>
          <w:sz w:val="22"/>
          <w:szCs w:val="22"/>
        </w:rPr>
        <w:t>xxxxxxxxxxxxxxxx</w:t>
      </w:r>
      <w:proofErr w:type="spellEnd"/>
      <w:r w:rsidRPr="000915A8">
        <w:rPr>
          <w:rFonts w:asciiTheme="minorHAnsi" w:hAnsiTheme="minorHAnsi" w:cstheme="minorHAnsi"/>
          <w:b/>
          <w:sz w:val="22"/>
          <w:szCs w:val="22"/>
        </w:rPr>
        <w:tab/>
      </w:r>
      <w:r w:rsidRPr="000915A8">
        <w:rPr>
          <w:rFonts w:asciiTheme="minorHAnsi" w:hAnsiTheme="minorHAnsi" w:cstheme="minorHAnsi"/>
          <w:sz w:val="22"/>
          <w:szCs w:val="22"/>
        </w:rPr>
        <w:t>TECHNICKÉ SLUŽBY HRADEC KRÁLOVÉ</w:t>
      </w:r>
    </w:p>
    <w:sectPr w:rsidR="003640EE" w:rsidRPr="000915A8" w:rsidSect="00807FD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97CF5" w14:textId="77777777" w:rsidR="00B56FF5" w:rsidRDefault="00B56FF5" w:rsidP="0089594A">
      <w:r>
        <w:separator/>
      </w:r>
    </w:p>
  </w:endnote>
  <w:endnote w:type="continuationSeparator" w:id="0">
    <w:p w14:paraId="6CEC7050" w14:textId="77777777" w:rsidR="00B56FF5" w:rsidRDefault="00B56FF5" w:rsidP="0089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2C43" w14:textId="77777777" w:rsidR="0089594A" w:rsidRDefault="00094DD0">
    <w:pPr>
      <w:pStyle w:val="Zpat"/>
      <w:jc w:val="center"/>
    </w:pPr>
    <w:r>
      <w:fldChar w:fldCharType="begin"/>
    </w:r>
    <w:r>
      <w:instrText>PAGE   \* MERGEFORMAT</w:instrText>
    </w:r>
    <w:r>
      <w:fldChar w:fldCharType="separate"/>
    </w:r>
    <w:r w:rsidR="00241693">
      <w:rPr>
        <w:noProof/>
      </w:rPr>
      <w:t>8</w:t>
    </w:r>
    <w:r>
      <w:rPr>
        <w:noProof/>
      </w:rPr>
      <w:fldChar w:fldCharType="end"/>
    </w:r>
  </w:p>
  <w:p w14:paraId="0189E55A" w14:textId="77777777" w:rsidR="0089594A" w:rsidRDefault="00895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6CBC" w14:textId="77777777" w:rsidR="00B56FF5" w:rsidRDefault="00B56FF5" w:rsidP="0089594A">
      <w:r>
        <w:separator/>
      </w:r>
    </w:p>
  </w:footnote>
  <w:footnote w:type="continuationSeparator" w:id="0">
    <w:p w14:paraId="1E374877" w14:textId="77777777" w:rsidR="00B56FF5" w:rsidRDefault="00B56FF5" w:rsidP="0089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F150D"/>
    <w:multiLevelType w:val="hybridMultilevel"/>
    <w:tmpl w:val="D8327DF0"/>
    <w:lvl w:ilvl="0" w:tplc="04050001">
      <w:start w:val="1"/>
      <w:numFmt w:val="bullet"/>
      <w:lvlText w:val=""/>
      <w:lvlJc w:val="left"/>
      <w:pPr>
        <w:ind w:left="720" w:hanging="360"/>
      </w:pPr>
      <w:rPr>
        <w:rFonts w:ascii="Symbol" w:hAnsi="Symbol" w:hint="default"/>
        <w:b w:val="0"/>
        <w:sz w:val="22"/>
        <w:szCs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423DE"/>
    <w:multiLevelType w:val="hybridMultilevel"/>
    <w:tmpl w:val="4F306F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0D63C5"/>
    <w:multiLevelType w:val="hybridMultilevel"/>
    <w:tmpl w:val="88D85C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7A1202"/>
    <w:multiLevelType w:val="hybridMultilevel"/>
    <w:tmpl w:val="2D90611E"/>
    <w:lvl w:ilvl="0" w:tplc="475CE02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47F18"/>
    <w:multiLevelType w:val="hybridMultilevel"/>
    <w:tmpl w:val="875E895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B3732AA"/>
    <w:multiLevelType w:val="hybridMultilevel"/>
    <w:tmpl w:val="CDF26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01508B2"/>
    <w:multiLevelType w:val="hybridMultilevel"/>
    <w:tmpl w:val="89A879FA"/>
    <w:lvl w:ilvl="0" w:tplc="04050001">
      <w:start w:val="1"/>
      <w:numFmt w:val="bullet"/>
      <w:lvlText w:val=""/>
      <w:lvlJc w:val="left"/>
      <w:pPr>
        <w:ind w:left="1410" w:hanging="360"/>
      </w:pPr>
      <w:rPr>
        <w:rFonts w:ascii="Symbol" w:hAnsi="Symbol"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7" w15:restartNumberingAfterBreak="0">
    <w:nsid w:val="23CE60E4"/>
    <w:multiLevelType w:val="hybridMultilevel"/>
    <w:tmpl w:val="735E687C"/>
    <w:lvl w:ilvl="0" w:tplc="A4200252">
      <w:start w:val="1"/>
      <w:numFmt w:val="bullet"/>
      <w:lvlText w:val="-"/>
      <w:lvlJc w:val="left"/>
      <w:pPr>
        <w:tabs>
          <w:tab w:val="num" w:pos="1077"/>
        </w:tabs>
        <w:ind w:left="1077" w:hanging="360"/>
      </w:pPr>
      <w:rPr>
        <w:rFonts w:ascii="Sylfaen" w:hAnsi="Sylfaen" w:hint="default"/>
        <w:b w:val="0"/>
        <w:i w:val="0"/>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 w15:restartNumberingAfterBreak="0">
    <w:nsid w:val="28E20E84"/>
    <w:multiLevelType w:val="hybridMultilevel"/>
    <w:tmpl w:val="C7F23DCA"/>
    <w:lvl w:ilvl="0" w:tplc="772E938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FD4F80"/>
    <w:multiLevelType w:val="hybridMultilevel"/>
    <w:tmpl w:val="52AE3504"/>
    <w:lvl w:ilvl="0" w:tplc="4E2A3206">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0" w15:restartNumberingAfterBreak="0">
    <w:nsid w:val="33DF37E1"/>
    <w:multiLevelType w:val="hybridMultilevel"/>
    <w:tmpl w:val="9E7EBC88"/>
    <w:lvl w:ilvl="0" w:tplc="A176CD76">
      <w:start w:val="50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B70B07"/>
    <w:multiLevelType w:val="hybridMultilevel"/>
    <w:tmpl w:val="81726F64"/>
    <w:lvl w:ilvl="0" w:tplc="A4200252">
      <w:start w:val="1"/>
      <w:numFmt w:val="bullet"/>
      <w:lvlText w:val="-"/>
      <w:lvlJc w:val="left"/>
      <w:pPr>
        <w:ind w:left="720" w:hanging="360"/>
      </w:pPr>
      <w:rPr>
        <w:rFonts w:ascii="Sylfaen" w:hAnsi="Sylfaen"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E43295"/>
    <w:multiLevelType w:val="hybridMultilevel"/>
    <w:tmpl w:val="FBD6D200"/>
    <w:lvl w:ilvl="0" w:tplc="D4649A6E">
      <w:start w:val="1"/>
      <w:numFmt w:val="decimal"/>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951F18"/>
    <w:multiLevelType w:val="hybridMultilevel"/>
    <w:tmpl w:val="1BCE1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AB59E4"/>
    <w:multiLevelType w:val="hybridMultilevel"/>
    <w:tmpl w:val="AE188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5F4E09"/>
    <w:multiLevelType w:val="hybridMultilevel"/>
    <w:tmpl w:val="F908419C"/>
    <w:lvl w:ilvl="0" w:tplc="627E1946">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BB6C76"/>
    <w:multiLevelType w:val="hybridMultilevel"/>
    <w:tmpl w:val="81B6A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DC5F10"/>
    <w:multiLevelType w:val="hybridMultilevel"/>
    <w:tmpl w:val="AE64E38C"/>
    <w:lvl w:ilvl="0" w:tplc="8CD0A468">
      <w:start w:val="1"/>
      <w:numFmt w:val="decimal"/>
      <w:lvlText w:val="%1."/>
      <w:lvlJc w:val="left"/>
      <w:pPr>
        <w:tabs>
          <w:tab w:val="num" w:pos="1077"/>
        </w:tabs>
        <w:ind w:left="1077" w:hanging="360"/>
      </w:pPr>
      <w:rPr>
        <w:rFonts w:hint="default"/>
        <w:b w:val="0"/>
        <w:i w:val="0"/>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80B137B"/>
    <w:multiLevelType w:val="hybridMultilevel"/>
    <w:tmpl w:val="CA908E30"/>
    <w:lvl w:ilvl="0" w:tplc="457E655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191A11"/>
    <w:multiLevelType w:val="hybridMultilevel"/>
    <w:tmpl w:val="CFC08A32"/>
    <w:lvl w:ilvl="0" w:tplc="A4200252">
      <w:start w:val="1"/>
      <w:numFmt w:val="bullet"/>
      <w:lvlText w:val="-"/>
      <w:lvlJc w:val="left"/>
      <w:pPr>
        <w:ind w:left="1003" w:hanging="360"/>
      </w:pPr>
      <w:rPr>
        <w:rFonts w:ascii="Sylfaen" w:hAnsi="Sylfae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1" w15:restartNumberingAfterBreak="0">
    <w:nsid w:val="4D1B55F9"/>
    <w:multiLevelType w:val="hybridMultilevel"/>
    <w:tmpl w:val="3F806D2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C90F52"/>
    <w:multiLevelType w:val="hybridMultilevel"/>
    <w:tmpl w:val="493850A6"/>
    <w:lvl w:ilvl="0" w:tplc="65A25DAC">
      <w:start w:val="1"/>
      <w:numFmt w:val="decimal"/>
      <w:lvlText w:val="%1."/>
      <w:lvlJc w:val="left"/>
      <w:pPr>
        <w:ind w:left="720" w:hanging="360"/>
      </w:pPr>
      <w:rPr>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0215F9"/>
    <w:multiLevelType w:val="hybridMultilevel"/>
    <w:tmpl w:val="51A0C5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2D1564"/>
    <w:multiLevelType w:val="hybridMultilevel"/>
    <w:tmpl w:val="BDACEF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9AC6D4A"/>
    <w:multiLevelType w:val="hybridMultilevel"/>
    <w:tmpl w:val="0BBC66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AB643F"/>
    <w:multiLevelType w:val="hybridMultilevel"/>
    <w:tmpl w:val="A70ACC1C"/>
    <w:lvl w:ilvl="0" w:tplc="D0165F5E">
      <w:start w:val="1"/>
      <w:numFmt w:val="bullet"/>
      <w:lvlText w:val="-"/>
      <w:lvlJc w:val="left"/>
      <w:pPr>
        <w:ind w:left="1410" w:hanging="360"/>
      </w:pPr>
      <w:rPr>
        <w:rFonts w:ascii="Calibri" w:eastAsia="Times New Roman" w:hAnsi="Calibri" w:cs="Calibri"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28" w15:restartNumberingAfterBreak="0">
    <w:nsid w:val="5D13638F"/>
    <w:multiLevelType w:val="hybridMultilevel"/>
    <w:tmpl w:val="509A96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302180"/>
    <w:multiLevelType w:val="hybridMultilevel"/>
    <w:tmpl w:val="8E9ED08A"/>
    <w:lvl w:ilvl="0" w:tplc="D5EEC536">
      <w:start w:val="5"/>
      <w:numFmt w:val="bullet"/>
      <w:lvlText w:val="-"/>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935277"/>
    <w:multiLevelType w:val="hybridMultilevel"/>
    <w:tmpl w:val="D764A72A"/>
    <w:lvl w:ilvl="0" w:tplc="A55AEF44">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1767AB"/>
    <w:multiLevelType w:val="hybridMultilevel"/>
    <w:tmpl w:val="47281AD8"/>
    <w:lvl w:ilvl="0" w:tplc="04050001">
      <w:start w:val="1"/>
      <w:numFmt w:val="bullet"/>
      <w:lvlText w:val=""/>
      <w:lvlJc w:val="left"/>
      <w:pPr>
        <w:ind w:left="720" w:hanging="360"/>
      </w:pPr>
      <w:rPr>
        <w:rFonts w:ascii="Symbol" w:hAnsi="Symbol" w:hint="default"/>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C43E15"/>
    <w:multiLevelType w:val="hybridMultilevel"/>
    <w:tmpl w:val="29589BC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FD41AE"/>
    <w:multiLevelType w:val="hybridMultilevel"/>
    <w:tmpl w:val="D93215F6"/>
    <w:lvl w:ilvl="0" w:tplc="D5EEC536">
      <w:start w:val="5"/>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8E318E8"/>
    <w:multiLevelType w:val="hybridMultilevel"/>
    <w:tmpl w:val="CA908E30"/>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056840"/>
    <w:multiLevelType w:val="hybridMultilevel"/>
    <w:tmpl w:val="C1148D4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377537"/>
    <w:multiLevelType w:val="hybridMultilevel"/>
    <w:tmpl w:val="538694A2"/>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1A50FB"/>
    <w:multiLevelType w:val="hybridMultilevel"/>
    <w:tmpl w:val="54887FCA"/>
    <w:lvl w:ilvl="0" w:tplc="A4200252">
      <w:start w:val="1"/>
      <w:numFmt w:val="bullet"/>
      <w:lvlText w:val="-"/>
      <w:lvlJc w:val="left"/>
      <w:pPr>
        <w:ind w:left="720" w:hanging="360"/>
      </w:pPr>
      <w:rPr>
        <w:rFonts w:ascii="Sylfaen" w:hAnsi="Sylfaen"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1915C7"/>
    <w:multiLevelType w:val="hybridMultilevel"/>
    <w:tmpl w:val="CAD86566"/>
    <w:lvl w:ilvl="0" w:tplc="FFFFFFFF">
      <w:start w:val="1"/>
      <w:numFmt w:val="decimal"/>
      <w:lvlText w:val="%1."/>
      <w:lvlJc w:val="left"/>
      <w:pPr>
        <w:ind w:left="720" w:hanging="360"/>
      </w:pPr>
      <w:rPr>
        <w:b w:val="0"/>
        <w:sz w:val="22"/>
        <w:szCs w:val="22"/>
      </w:r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760E9E"/>
    <w:multiLevelType w:val="hybridMultilevel"/>
    <w:tmpl w:val="C7DE29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9640C7"/>
    <w:multiLevelType w:val="hybridMultilevel"/>
    <w:tmpl w:val="431618F8"/>
    <w:lvl w:ilvl="0" w:tplc="A4200252">
      <w:start w:val="1"/>
      <w:numFmt w:val="bullet"/>
      <w:lvlText w:val="-"/>
      <w:lvlJc w:val="left"/>
      <w:pPr>
        <w:ind w:left="720" w:hanging="360"/>
      </w:pPr>
      <w:rPr>
        <w:rFonts w:ascii="Sylfaen" w:hAnsi="Sylfaen"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9810A4"/>
    <w:multiLevelType w:val="hybridMultilevel"/>
    <w:tmpl w:val="4040403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6" w15:restartNumberingAfterBreak="0">
    <w:nsid w:val="7F6E7FCB"/>
    <w:multiLevelType w:val="hybridMultilevel"/>
    <w:tmpl w:val="5372D4EA"/>
    <w:lvl w:ilvl="0" w:tplc="C89EF53E">
      <w:start w:val="1"/>
      <w:numFmt w:val="decimal"/>
      <w:lvlText w:val="%1."/>
      <w:lvlJc w:val="left"/>
      <w:pPr>
        <w:ind w:left="644" w:hanging="360"/>
      </w:pPr>
      <w:rPr>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752167315">
    <w:abstractNumId w:val="35"/>
  </w:num>
  <w:num w:numId="2" w16cid:durableId="406197016">
    <w:abstractNumId w:val="8"/>
  </w:num>
  <w:num w:numId="3" w16cid:durableId="1931350710">
    <w:abstractNumId w:val="21"/>
  </w:num>
  <w:num w:numId="4" w16cid:durableId="913583990">
    <w:abstractNumId w:val="22"/>
  </w:num>
  <w:num w:numId="5" w16cid:durableId="1448619364">
    <w:abstractNumId w:val="30"/>
  </w:num>
  <w:num w:numId="6" w16cid:durableId="1651443354">
    <w:abstractNumId w:val="32"/>
  </w:num>
  <w:num w:numId="7" w16cid:durableId="854227709">
    <w:abstractNumId w:val="3"/>
  </w:num>
  <w:num w:numId="8" w16cid:durableId="1980111606">
    <w:abstractNumId w:val="24"/>
  </w:num>
  <w:num w:numId="9" w16cid:durableId="1271889241">
    <w:abstractNumId w:val="12"/>
  </w:num>
  <w:num w:numId="10" w16cid:durableId="849178457">
    <w:abstractNumId w:val="19"/>
  </w:num>
  <w:num w:numId="11" w16cid:durableId="438180911">
    <w:abstractNumId w:val="46"/>
  </w:num>
  <w:num w:numId="12" w16cid:durableId="1291321565">
    <w:abstractNumId w:val="34"/>
  </w:num>
  <w:num w:numId="13" w16cid:durableId="943268029">
    <w:abstractNumId w:val="42"/>
  </w:num>
  <w:num w:numId="14" w16cid:durableId="686637777">
    <w:abstractNumId w:val="29"/>
  </w:num>
  <w:num w:numId="15" w16cid:durableId="555973858">
    <w:abstractNumId w:val="37"/>
  </w:num>
  <w:num w:numId="16" w16cid:durableId="548538390">
    <w:abstractNumId w:val="6"/>
  </w:num>
  <w:num w:numId="17" w16cid:durableId="1048072475">
    <w:abstractNumId w:val="5"/>
  </w:num>
  <w:num w:numId="18" w16cid:durableId="1642539264">
    <w:abstractNumId w:val="27"/>
  </w:num>
  <w:num w:numId="19" w16cid:durableId="653721955">
    <w:abstractNumId w:val="9"/>
  </w:num>
  <w:num w:numId="20" w16cid:durableId="839740573">
    <w:abstractNumId w:val="10"/>
  </w:num>
  <w:num w:numId="21" w16cid:durableId="559824527">
    <w:abstractNumId w:val="36"/>
  </w:num>
  <w:num w:numId="22" w16cid:durableId="1948393210">
    <w:abstractNumId w:val="31"/>
  </w:num>
  <w:num w:numId="23" w16cid:durableId="1667709827">
    <w:abstractNumId w:val="23"/>
  </w:num>
  <w:num w:numId="24" w16cid:durableId="2065634730">
    <w:abstractNumId w:val="26"/>
  </w:num>
  <w:num w:numId="25" w16cid:durableId="99111507">
    <w:abstractNumId w:val="43"/>
  </w:num>
  <w:num w:numId="26" w16cid:durableId="1921523560">
    <w:abstractNumId w:val="1"/>
  </w:num>
  <w:num w:numId="27" w16cid:durableId="1066609129">
    <w:abstractNumId w:val="2"/>
  </w:num>
  <w:num w:numId="28" w16cid:durableId="798383231">
    <w:abstractNumId w:val="17"/>
  </w:num>
  <w:num w:numId="29" w16cid:durableId="1283074682">
    <w:abstractNumId w:val="15"/>
  </w:num>
  <w:num w:numId="30" w16cid:durableId="1925139989">
    <w:abstractNumId w:val="14"/>
  </w:num>
  <w:num w:numId="31" w16cid:durableId="501940234">
    <w:abstractNumId w:val="39"/>
  </w:num>
  <w:num w:numId="32" w16cid:durableId="26177994">
    <w:abstractNumId w:val="4"/>
  </w:num>
  <w:num w:numId="33" w16cid:durableId="1092555448">
    <w:abstractNumId w:val="38"/>
  </w:num>
  <w:num w:numId="34" w16cid:durableId="494302968">
    <w:abstractNumId w:val="41"/>
  </w:num>
  <w:num w:numId="35" w16cid:durableId="1239636129">
    <w:abstractNumId w:val="0"/>
  </w:num>
  <w:num w:numId="36" w16cid:durableId="244075346">
    <w:abstractNumId w:val="25"/>
  </w:num>
  <w:num w:numId="37" w16cid:durableId="654139727">
    <w:abstractNumId w:val="45"/>
  </w:num>
  <w:num w:numId="38" w16cid:durableId="1363241851">
    <w:abstractNumId w:val="33"/>
  </w:num>
  <w:num w:numId="39" w16cid:durableId="123037144">
    <w:abstractNumId w:val="13"/>
  </w:num>
  <w:num w:numId="40" w16cid:durableId="1511942594">
    <w:abstractNumId w:val="18"/>
  </w:num>
  <w:num w:numId="41" w16cid:durableId="1378238876">
    <w:abstractNumId w:val="7"/>
  </w:num>
  <w:num w:numId="42" w16cid:durableId="816608305">
    <w:abstractNumId w:val="20"/>
  </w:num>
  <w:num w:numId="43" w16cid:durableId="794443013">
    <w:abstractNumId w:val="16"/>
  </w:num>
  <w:num w:numId="44" w16cid:durableId="1630625201">
    <w:abstractNumId w:val="40"/>
  </w:num>
  <w:num w:numId="45" w16cid:durableId="815878247">
    <w:abstractNumId w:val="11"/>
  </w:num>
  <w:num w:numId="46" w16cid:durableId="1536697253">
    <w:abstractNumId w:val="44"/>
  </w:num>
  <w:num w:numId="47" w16cid:durableId="147412966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BA"/>
    <w:rsid w:val="00000D75"/>
    <w:rsid w:val="00001D78"/>
    <w:rsid w:val="00002101"/>
    <w:rsid w:val="00002AB7"/>
    <w:rsid w:val="00002B2E"/>
    <w:rsid w:val="0000769B"/>
    <w:rsid w:val="0001018E"/>
    <w:rsid w:val="00011A10"/>
    <w:rsid w:val="000123B9"/>
    <w:rsid w:val="00016282"/>
    <w:rsid w:val="00017A2A"/>
    <w:rsid w:val="000256EE"/>
    <w:rsid w:val="00031298"/>
    <w:rsid w:val="000328F2"/>
    <w:rsid w:val="000342FC"/>
    <w:rsid w:val="00034CB1"/>
    <w:rsid w:val="00034CFF"/>
    <w:rsid w:val="0003657F"/>
    <w:rsid w:val="00036C7B"/>
    <w:rsid w:val="00037DCC"/>
    <w:rsid w:val="00042468"/>
    <w:rsid w:val="00046569"/>
    <w:rsid w:val="0004732D"/>
    <w:rsid w:val="00054509"/>
    <w:rsid w:val="00054965"/>
    <w:rsid w:val="00055134"/>
    <w:rsid w:val="00060907"/>
    <w:rsid w:val="000623B7"/>
    <w:rsid w:val="00062F08"/>
    <w:rsid w:val="000633BB"/>
    <w:rsid w:val="00065C07"/>
    <w:rsid w:val="00066A8A"/>
    <w:rsid w:val="00071803"/>
    <w:rsid w:val="000719DB"/>
    <w:rsid w:val="00072B69"/>
    <w:rsid w:val="00073EF1"/>
    <w:rsid w:val="00075C19"/>
    <w:rsid w:val="0007654F"/>
    <w:rsid w:val="0008008C"/>
    <w:rsid w:val="000816F8"/>
    <w:rsid w:val="0008367E"/>
    <w:rsid w:val="00084371"/>
    <w:rsid w:val="00086D2A"/>
    <w:rsid w:val="00087827"/>
    <w:rsid w:val="00087C2B"/>
    <w:rsid w:val="00090397"/>
    <w:rsid w:val="000915A8"/>
    <w:rsid w:val="0009225D"/>
    <w:rsid w:val="00093F4D"/>
    <w:rsid w:val="00094DD0"/>
    <w:rsid w:val="0009597C"/>
    <w:rsid w:val="000A0FDC"/>
    <w:rsid w:val="000A1B1E"/>
    <w:rsid w:val="000A4489"/>
    <w:rsid w:val="000A6C94"/>
    <w:rsid w:val="000A708C"/>
    <w:rsid w:val="000A70FA"/>
    <w:rsid w:val="000A7F51"/>
    <w:rsid w:val="000B2C3D"/>
    <w:rsid w:val="000B3E96"/>
    <w:rsid w:val="000B6ECE"/>
    <w:rsid w:val="000C0E99"/>
    <w:rsid w:val="000C217C"/>
    <w:rsid w:val="000C3475"/>
    <w:rsid w:val="000C3B72"/>
    <w:rsid w:val="000D0C72"/>
    <w:rsid w:val="000E022A"/>
    <w:rsid w:val="000E1B53"/>
    <w:rsid w:val="000E2850"/>
    <w:rsid w:val="000E3444"/>
    <w:rsid w:val="000E6AFB"/>
    <w:rsid w:val="000F0184"/>
    <w:rsid w:val="000F1D8A"/>
    <w:rsid w:val="000F37AD"/>
    <w:rsid w:val="000F49AB"/>
    <w:rsid w:val="000F4BA7"/>
    <w:rsid w:val="000F4CF2"/>
    <w:rsid w:val="000F6407"/>
    <w:rsid w:val="000F65BE"/>
    <w:rsid w:val="000F6F96"/>
    <w:rsid w:val="000F70C5"/>
    <w:rsid w:val="00101B33"/>
    <w:rsid w:val="00110E7A"/>
    <w:rsid w:val="00113070"/>
    <w:rsid w:val="00117316"/>
    <w:rsid w:val="00120B1D"/>
    <w:rsid w:val="001222CC"/>
    <w:rsid w:val="001231C1"/>
    <w:rsid w:val="00126C53"/>
    <w:rsid w:val="00130B05"/>
    <w:rsid w:val="00132810"/>
    <w:rsid w:val="00132C04"/>
    <w:rsid w:val="00135304"/>
    <w:rsid w:val="00135F97"/>
    <w:rsid w:val="00137B35"/>
    <w:rsid w:val="00140318"/>
    <w:rsid w:val="00140CA0"/>
    <w:rsid w:val="00141FA8"/>
    <w:rsid w:val="0014223F"/>
    <w:rsid w:val="0014333C"/>
    <w:rsid w:val="00143F14"/>
    <w:rsid w:val="001466FB"/>
    <w:rsid w:val="00147425"/>
    <w:rsid w:val="00150D39"/>
    <w:rsid w:val="0015187D"/>
    <w:rsid w:val="00151E9A"/>
    <w:rsid w:val="00152991"/>
    <w:rsid w:val="00153067"/>
    <w:rsid w:val="0015313B"/>
    <w:rsid w:val="00155DC1"/>
    <w:rsid w:val="00156792"/>
    <w:rsid w:val="00157B36"/>
    <w:rsid w:val="001654ED"/>
    <w:rsid w:val="00165E17"/>
    <w:rsid w:val="001671E8"/>
    <w:rsid w:val="00172F0A"/>
    <w:rsid w:val="00174159"/>
    <w:rsid w:val="001774DB"/>
    <w:rsid w:val="00181874"/>
    <w:rsid w:val="00181BD2"/>
    <w:rsid w:val="00183835"/>
    <w:rsid w:val="00183AFC"/>
    <w:rsid w:val="00186CCD"/>
    <w:rsid w:val="00190FA4"/>
    <w:rsid w:val="00192369"/>
    <w:rsid w:val="00194F9F"/>
    <w:rsid w:val="00196DD0"/>
    <w:rsid w:val="001A3A59"/>
    <w:rsid w:val="001A517A"/>
    <w:rsid w:val="001A5278"/>
    <w:rsid w:val="001B0C72"/>
    <w:rsid w:val="001B1546"/>
    <w:rsid w:val="001B2838"/>
    <w:rsid w:val="001C2312"/>
    <w:rsid w:val="001C718C"/>
    <w:rsid w:val="001D131B"/>
    <w:rsid w:val="001E1083"/>
    <w:rsid w:val="001E193A"/>
    <w:rsid w:val="001F079B"/>
    <w:rsid w:val="001F11D7"/>
    <w:rsid w:val="001F386A"/>
    <w:rsid w:val="001F4006"/>
    <w:rsid w:val="002022B9"/>
    <w:rsid w:val="00202E54"/>
    <w:rsid w:val="00205712"/>
    <w:rsid w:val="002106BA"/>
    <w:rsid w:val="00212A0C"/>
    <w:rsid w:val="0021456F"/>
    <w:rsid w:val="00214D8B"/>
    <w:rsid w:val="00217F8E"/>
    <w:rsid w:val="00217F97"/>
    <w:rsid w:val="00221591"/>
    <w:rsid w:val="002237AE"/>
    <w:rsid w:val="00223A10"/>
    <w:rsid w:val="00224E21"/>
    <w:rsid w:val="002263FF"/>
    <w:rsid w:val="00227886"/>
    <w:rsid w:val="00232A44"/>
    <w:rsid w:val="00233504"/>
    <w:rsid w:val="0023376C"/>
    <w:rsid w:val="0023546A"/>
    <w:rsid w:val="002366A4"/>
    <w:rsid w:val="00237AEB"/>
    <w:rsid w:val="00240D79"/>
    <w:rsid w:val="00241693"/>
    <w:rsid w:val="0024263A"/>
    <w:rsid w:val="00243FFB"/>
    <w:rsid w:val="00251D5F"/>
    <w:rsid w:val="00253380"/>
    <w:rsid w:val="002551A4"/>
    <w:rsid w:val="0025582E"/>
    <w:rsid w:val="00255C22"/>
    <w:rsid w:val="00260FE5"/>
    <w:rsid w:val="002615D5"/>
    <w:rsid w:val="00261A58"/>
    <w:rsid w:val="00264D6E"/>
    <w:rsid w:val="002653AF"/>
    <w:rsid w:val="00265F04"/>
    <w:rsid w:val="002675DA"/>
    <w:rsid w:val="00272296"/>
    <w:rsid w:val="00274A11"/>
    <w:rsid w:val="002803AE"/>
    <w:rsid w:val="0028175C"/>
    <w:rsid w:val="00283F90"/>
    <w:rsid w:val="002860CD"/>
    <w:rsid w:val="002936BF"/>
    <w:rsid w:val="00295279"/>
    <w:rsid w:val="002A0248"/>
    <w:rsid w:val="002A1980"/>
    <w:rsid w:val="002A3915"/>
    <w:rsid w:val="002A4DF7"/>
    <w:rsid w:val="002A5EB8"/>
    <w:rsid w:val="002A64CD"/>
    <w:rsid w:val="002A6C1F"/>
    <w:rsid w:val="002B2AF7"/>
    <w:rsid w:val="002B386F"/>
    <w:rsid w:val="002B3BB2"/>
    <w:rsid w:val="002B6580"/>
    <w:rsid w:val="002B6DEC"/>
    <w:rsid w:val="002B7DC2"/>
    <w:rsid w:val="002C28D1"/>
    <w:rsid w:val="002C2E56"/>
    <w:rsid w:val="002C48E3"/>
    <w:rsid w:val="002C5296"/>
    <w:rsid w:val="002D316B"/>
    <w:rsid w:val="002D342F"/>
    <w:rsid w:val="002D39C4"/>
    <w:rsid w:val="002D3D99"/>
    <w:rsid w:val="002D5AC0"/>
    <w:rsid w:val="002D6BA6"/>
    <w:rsid w:val="002D7B5F"/>
    <w:rsid w:val="002E142A"/>
    <w:rsid w:val="002E25A9"/>
    <w:rsid w:val="002E3586"/>
    <w:rsid w:val="002E6B97"/>
    <w:rsid w:val="002E72E1"/>
    <w:rsid w:val="002F02B3"/>
    <w:rsid w:val="002F093F"/>
    <w:rsid w:val="002F23A3"/>
    <w:rsid w:val="002F26B2"/>
    <w:rsid w:val="002F3F15"/>
    <w:rsid w:val="002F6298"/>
    <w:rsid w:val="00301E7B"/>
    <w:rsid w:val="003036B2"/>
    <w:rsid w:val="00306AD6"/>
    <w:rsid w:val="00310791"/>
    <w:rsid w:val="003133E8"/>
    <w:rsid w:val="003171FB"/>
    <w:rsid w:val="00324AD1"/>
    <w:rsid w:val="00325FD5"/>
    <w:rsid w:val="003260F3"/>
    <w:rsid w:val="003265AA"/>
    <w:rsid w:val="00331427"/>
    <w:rsid w:val="00336091"/>
    <w:rsid w:val="0033765C"/>
    <w:rsid w:val="003428F2"/>
    <w:rsid w:val="00345724"/>
    <w:rsid w:val="00350BF7"/>
    <w:rsid w:val="00350EAA"/>
    <w:rsid w:val="00356AD7"/>
    <w:rsid w:val="00360504"/>
    <w:rsid w:val="0036106B"/>
    <w:rsid w:val="003613CE"/>
    <w:rsid w:val="003619C8"/>
    <w:rsid w:val="003640EE"/>
    <w:rsid w:val="003667B9"/>
    <w:rsid w:val="00366AFC"/>
    <w:rsid w:val="003706A1"/>
    <w:rsid w:val="003723E4"/>
    <w:rsid w:val="00373450"/>
    <w:rsid w:val="003818D0"/>
    <w:rsid w:val="00382FFA"/>
    <w:rsid w:val="003843C1"/>
    <w:rsid w:val="00385119"/>
    <w:rsid w:val="0039110A"/>
    <w:rsid w:val="00391C83"/>
    <w:rsid w:val="00392115"/>
    <w:rsid w:val="00394AC8"/>
    <w:rsid w:val="003967F5"/>
    <w:rsid w:val="00396D39"/>
    <w:rsid w:val="00396D57"/>
    <w:rsid w:val="00396E57"/>
    <w:rsid w:val="003A091C"/>
    <w:rsid w:val="003A1D5E"/>
    <w:rsid w:val="003A27F7"/>
    <w:rsid w:val="003A31E3"/>
    <w:rsid w:val="003A462B"/>
    <w:rsid w:val="003A4984"/>
    <w:rsid w:val="003A6E81"/>
    <w:rsid w:val="003B0111"/>
    <w:rsid w:val="003B55F6"/>
    <w:rsid w:val="003B76A0"/>
    <w:rsid w:val="003C062A"/>
    <w:rsid w:val="003C07F2"/>
    <w:rsid w:val="003C1F83"/>
    <w:rsid w:val="003D08A4"/>
    <w:rsid w:val="003D1CBC"/>
    <w:rsid w:val="003D3FDA"/>
    <w:rsid w:val="003D7D21"/>
    <w:rsid w:val="003E1AE5"/>
    <w:rsid w:val="003E33DE"/>
    <w:rsid w:val="003E55B0"/>
    <w:rsid w:val="003F1EAD"/>
    <w:rsid w:val="003F5CE1"/>
    <w:rsid w:val="004003AE"/>
    <w:rsid w:val="00402341"/>
    <w:rsid w:val="00405817"/>
    <w:rsid w:val="0041055C"/>
    <w:rsid w:val="00413E1B"/>
    <w:rsid w:val="00415A76"/>
    <w:rsid w:val="004160AB"/>
    <w:rsid w:val="004172B7"/>
    <w:rsid w:val="004234AC"/>
    <w:rsid w:val="004277EA"/>
    <w:rsid w:val="0043337B"/>
    <w:rsid w:val="004342DC"/>
    <w:rsid w:val="00434942"/>
    <w:rsid w:val="004353D4"/>
    <w:rsid w:val="00440EFB"/>
    <w:rsid w:val="00442D28"/>
    <w:rsid w:val="00445539"/>
    <w:rsid w:val="0044575F"/>
    <w:rsid w:val="00445BAA"/>
    <w:rsid w:val="00445D72"/>
    <w:rsid w:val="00446B81"/>
    <w:rsid w:val="00450819"/>
    <w:rsid w:val="0045310B"/>
    <w:rsid w:val="00453806"/>
    <w:rsid w:val="00453CDF"/>
    <w:rsid w:val="00460330"/>
    <w:rsid w:val="00462F0D"/>
    <w:rsid w:val="00464145"/>
    <w:rsid w:val="00465178"/>
    <w:rsid w:val="004655C2"/>
    <w:rsid w:val="00467F16"/>
    <w:rsid w:val="00474C28"/>
    <w:rsid w:val="00476D74"/>
    <w:rsid w:val="004774FA"/>
    <w:rsid w:val="004777FC"/>
    <w:rsid w:val="00480856"/>
    <w:rsid w:val="00480A71"/>
    <w:rsid w:val="00481236"/>
    <w:rsid w:val="00484CD5"/>
    <w:rsid w:val="004863E1"/>
    <w:rsid w:val="00486D12"/>
    <w:rsid w:val="00490C07"/>
    <w:rsid w:val="004933D9"/>
    <w:rsid w:val="00493F04"/>
    <w:rsid w:val="00496930"/>
    <w:rsid w:val="00496C80"/>
    <w:rsid w:val="004A0DC1"/>
    <w:rsid w:val="004A3808"/>
    <w:rsid w:val="004A4CC3"/>
    <w:rsid w:val="004B3536"/>
    <w:rsid w:val="004B5005"/>
    <w:rsid w:val="004C2974"/>
    <w:rsid w:val="004C2D36"/>
    <w:rsid w:val="004C2EB6"/>
    <w:rsid w:val="004C3611"/>
    <w:rsid w:val="004C4A55"/>
    <w:rsid w:val="004C5399"/>
    <w:rsid w:val="004C74E2"/>
    <w:rsid w:val="004C7AC4"/>
    <w:rsid w:val="004D2DCE"/>
    <w:rsid w:val="004D5B3E"/>
    <w:rsid w:val="004E05CA"/>
    <w:rsid w:val="004E129C"/>
    <w:rsid w:val="004E2F5E"/>
    <w:rsid w:val="004E3C2A"/>
    <w:rsid w:val="004E4BF5"/>
    <w:rsid w:val="004E57D0"/>
    <w:rsid w:val="004F5C7A"/>
    <w:rsid w:val="004F5E67"/>
    <w:rsid w:val="005020AB"/>
    <w:rsid w:val="005023C3"/>
    <w:rsid w:val="00505506"/>
    <w:rsid w:val="00505A43"/>
    <w:rsid w:val="00505F13"/>
    <w:rsid w:val="00506F57"/>
    <w:rsid w:val="00510F24"/>
    <w:rsid w:val="00513956"/>
    <w:rsid w:val="00515699"/>
    <w:rsid w:val="00515A89"/>
    <w:rsid w:val="00516935"/>
    <w:rsid w:val="00517D3D"/>
    <w:rsid w:val="00517E07"/>
    <w:rsid w:val="005207CF"/>
    <w:rsid w:val="0052327A"/>
    <w:rsid w:val="0052515D"/>
    <w:rsid w:val="00527580"/>
    <w:rsid w:val="00531181"/>
    <w:rsid w:val="00531798"/>
    <w:rsid w:val="00533902"/>
    <w:rsid w:val="00534AA2"/>
    <w:rsid w:val="00537071"/>
    <w:rsid w:val="00537CCE"/>
    <w:rsid w:val="00541FA2"/>
    <w:rsid w:val="0054276A"/>
    <w:rsid w:val="005428A7"/>
    <w:rsid w:val="00546C9C"/>
    <w:rsid w:val="0055359C"/>
    <w:rsid w:val="00562E45"/>
    <w:rsid w:val="00566B70"/>
    <w:rsid w:val="00566E02"/>
    <w:rsid w:val="00570D02"/>
    <w:rsid w:val="00572636"/>
    <w:rsid w:val="00573A58"/>
    <w:rsid w:val="005754ED"/>
    <w:rsid w:val="0057794A"/>
    <w:rsid w:val="00581D26"/>
    <w:rsid w:val="005824CA"/>
    <w:rsid w:val="00590937"/>
    <w:rsid w:val="00591E04"/>
    <w:rsid w:val="00592888"/>
    <w:rsid w:val="0059410B"/>
    <w:rsid w:val="0059516D"/>
    <w:rsid w:val="005A0274"/>
    <w:rsid w:val="005A4B4F"/>
    <w:rsid w:val="005A68EA"/>
    <w:rsid w:val="005A79FE"/>
    <w:rsid w:val="005B22B6"/>
    <w:rsid w:val="005B2E6E"/>
    <w:rsid w:val="005B34CA"/>
    <w:rsid w:val="005B66F0"/>
    <w:rsid w:val="005C00BD"/>
    <w:rsid w:val="005C0C8F"/>
    <w:rsid w:val="005C129A"/>
    <w:rsid w:val="005C242A"/>
    <w:rsid w:val="005C2464"/>
    <w:rsid w:val="005C3040"/>
    <w:rsid w:val="005C307D"/>
    <w:rsid w:val="005C589C"/>
    <w:rsid w:val="005C6089"/>
    <w:rsid w:val="005D1273"/>
    <w:rsid w:val="005D5822"/>
    <w:rsid w:val="005D5CD0"/>
    <w:rsid w:val="005E04A3"/>
    <w:rsid w:val="005E28E5"/>
    <w:rsid w:val="005E3BE9"/>
    <w:rsid w:val="005E4BC7"/>
    <w:rsid w:val="005F232A"/>
    <w:rsid w:val="005F7B53"/>
    <w:rsid w:val="006023F0"/>
    <w:rsid w:val="006037DD"/>
    <w:rsid w:val="006076C8"/>
    <w:rsid w:val="00621E81"/>
    <w:rsid w:val="006229AD"/>
    <w:rsid w:val="00625A47"/>
    <w:rsid w:val="00626F68"/>
    <w:rsid w:val="00633D72"/>
    <w:rsid w:val="00636EA1"/>
    <w:rsid w:val="00636F26"/>
    <w:rsid w:val="00637EBD"/>
    <w:rsid w:val="00641A64"/>
    <w:rsid w:val="006426D3"/>
    <w:rsid w:val="00643223"/>
    <w:rsid w:val="00643E12"/>
    <w:rsid w:val="00645614"/>
    <w:rsid w:val="00646F78"/>
    <w:rsid w:val="00651335"/>
    <w:rsid w:val="006536B1"/>
    <w:rsid w:val="0065621E"/>
    <w:rsid w:val="00661AD5"/>
    <w:rsid w:val="00662462"/>
    <w:rsid w:val="0066313C"/>
    <w:rsid w:val="0066544C"/>
    <w:rsid w:val="00665B0C"/>
    <w:rsid w:val="0066683E"/>
    <w:rsid w:val="006672B0"/>
    <w:rsid w:val="00671E95"/>
    <w:rsid w:val="00681FCB"/>
    <w:rsid w:val="00686586"/>
    <w:rsid w:val="00691C0E"/>
    <w:rsid w:val="00692D76"/>
    <w:rsid w:val="00696C14"/>
    <w:rsid w:val="00697099"/>
    <w:rsid w:val="00697D36"/>
    <w:rsid w:val="006A4D6C"/>
    <w:rsid w:val="006A500E"/>
    <w:rsid w:val="006B224E"/>
    <w:rsid w:val="006B2A4A"/>
    <w:rsid w:val="006B3D2E"/>
    <w:rsid w:val="006B4FF1"/>
    <w:rsid w:val="006B5247"/>
    <w:rsid w:val="006B6E6A"/>
    <w:rsid w:val="006B7448"/>
    <w:rsid w:val="006B7A77"/>
    <w:rsid w:val="006C2320"/>
    <w:rsid w:val="006C3C87"/>
    <w:rsid w:val="006C41D9"/>
    <w:rsid w:val="006C467D"/>
    <w:rsid w:val="006C5F50"/>
    <w:rsid w:val="006C6C1E"/>
    <w:rsid w:val="006D00FA"/>
    <w:rsid w:val="006D0BAF"/>
    <w:rsid w:val="006D1118"/>
    <w:rsid w:val="006D127C"/>
    <w:rsid w:val="006D1EAD"/>
    <w:rsid w:val="006D36B5"/>
    <w:rsid w:val="006D5C2D"/>
    <w:rsid w:val="006D6D72"/>
    <w:rsid w:val="006D7A71"/>
    <w:rsid w:val="006E02A5"/>
    <w:rsid w:val="006E0AC4"/>
    <w:rsid w:val="006E127F"/>
    <w:rsid w:val="006E2DAE"/>
    <w:rsid w:val="006E3137"/>
    <w:rsid w:val="006E3A74"/>
    <w:rsid w:val="006E492A"/>
    <w:rsid w:val="006E499F"/>
    <w:rsid w:val="006E6BA6"/>
    <w:rsid w:val="006F12C3"/>
    <w:rsid w:val="006F422B"/>
    <w:rsid w:val="006F474E"/>
    <w:rsid w:val="006F492F"/>
    <w:rsid w:val="006F4964"/>
    <w:rsid w:val="006F49E3"/>
    <w:rsid w:val="006F6C5A"/>
    <w:rsid w:val="006F73CB"/>
    <w:rsid w:val="00703F3E"/>
    <w:rsid w:val="00710D7C"/>
    <w:rsid w:val="00712EE4"/>
    <w:rsid w:val="00712FA4"/>
    <w:rsid w:val="00713817"/>
    <w:rsid w:val="0071536E"/>
    <w:rsid w:val="00717576"/>
    <w:rsid w:val="0072256D"/>
    <w:rsid w:val="0072587E"/>
    <w:rsid w:val="007258B4"/>
    <w:rsid w:val="00725FB9"/>
    <w:rsid w:val="0072689E"/>
    <w:rsid w:val="007368D4"/>
    <w:rsid w:val="0073773C"/>
    <w:rsid w:val="0073797D"/>
    <w:rsid w:val="0074144D"/>
    <w:rsid w:val="0074525E"/>
    <w:rsid w:val="007507C0"/>
    <w:rsid w:val="00752C85"/>
    <w:rsid w:val="00753F53"/>
    <w:rsid w:val="00754885"/>
    <w:rsid w:val="00755427"/>
    <w:rsid w:val="0075545F"/>
    <w:rsid w:val="007554DC"/>
    <w:rsid w:val="00755CAF"/>
    <w:rsid w:val="00757A32"/>
    <w:rsid w:val="007650AA"/>
    <w:rsid w:val="00767049"/>
    <w:rsid w:val="00771D75"/>
    <w:rsid w:val="00772B29"/>
    <w:rsid w:val="00772E3A"/>
    <w:rsid w:val="00775685"/>
    <w:rsid w:val="00777E8E"/>
    <w:rsid w:val="00782445"/>
    <w:rsid w:val="007846AC"/>
    <w:rsid w:val="00787BFB"/>
    <w:rsid w:val="00790C20"/>
    <w:rsid w:val="007931B3"/>
    <w:rsid w:val="0079364A"/>
    <w:rsid w:val="0079409D"/>
    <w:rsid w:val="00795850"/>
    <w:rsid w:val="0079609D"/>
    <w:rsid w:val="00796316"/>
    <w:rsid w:val="007967AD"/>
    <w:rsid w:val="00796BA5"/>
    <w:rsid w:val="007A326C"/>
    <w:rsid w:val="007A6F0C"/>
    <w:rsid w:val="007B17B8"/>
    <w:rsid w:val="007B2732"/>
    <w:rsid w:val="007B42BD"/>
    <w:rsid w:val="007B5187"/>
    <w:rsid w:val="007B7F10"/>
    <w:rsid w:val="007C08B0"/>
    <w:rsid w:val="007C0E17"/>
    <w:rsid w:val="007C1087"/>
    <w:rsid w:val="007C1CE1"/>
    <w:rsid w:val="007C2417"/>
    <w:rsid w:val="007C2B4D"/>
    <w:rsid w:val="007C3658"/>
    <w:rsid w:val="007C50C4"/>
    <w:rsid w:val="007C7EC4"/>
    <w:rsid w:val="007D0D52"/>
    <w:rsid w:val="007D28F2"/>
    <w:rsid w:val="007D3252"/>
    <w:rsid w:val="007E34F1"/>
    <w:rsid w:val="007E638E"/>
    <w:rsid w:val="007E7451"/>
    <w:rsid w:val="007E747F"/>
    <w:rsid w:val="00800E98"/>
    <w:rsid w:val="008010B9"/>
    <w:rsid w:val="0080320A"/>
    <w:rsid w:val="0080481F"/>
    <w:rsid w:val="00805442"/>
    <w:rsid w:val="00806253"/>
    <w:rsid w:val="00807FDF"/>
    <w:rsid w:val="008133AB"/>
    <w:rsid w:val="008158FC"/>
    <w:rsid w:val="00815CC8"/>
    <w:rsid w:val="0081658F"/>
    <w:rsid w:val="008173B3"/>
    <w:rsid w:val="00823B79"/>
    <w:rsid w:val="008241DF"/>
    <w:rsid w:val="00824C30"/>
    <w:rsid w:val="00830D4B"/>
    <w:rsid w:val="00831428"/>
    <w:rsid w:val="00832FEA"/>
    <w:rsid w:val="00843F84"/>
    <w:rsid w:val="0084505D"/>
    <w:rsid w:val="008469AE"/>
    <w:rsid w:val="008469C1"/>
    <w:rsid w:val="0084776B"/>
    <w:rsid w:val="00855327"/>
    <w:rsid w:val="008559DF"/>
    <w:rsid w:val="00855CE9"/>
    <w:rsid w:val="0085781A"/>
    <w:rsid w:val="008578E7"/>
    <w:rsid w:val="00857DC0"/>
    <w:rsid w:val="0086043A"/>
    <w:rsid w:val="00861416"/>
    <w:rsid w:val="00862A9D"/>
    <w:rsid w:val="008630DC"/>
    <w:rsid w:val="008670E5"/>
    <w:rsid w:val="008739A1"/>
    <w:rsid w:val="00874344"/>
    <w:rsid w:val="00876376"/>
    <w:rsid w:val="00880BC2"/>
    <w:rsid w:val="008814BA"/>
    <w:rsid w:val="0088356A"/>
    <w:rsid w:val="00884690"/>
    <w:rsid w:val="00890B09"/>
    <w:rsid w:val="00890C8E"/>
    <w:rsid w:val="00892C4F"/>
    <w:rsid w:val="0089594A"/>
    <w:rsid w:val="008977A9"/>
    <w:rsid w:val="008A26C4"/>
    <w:rsid w:val="008A39DE"/>
    <w:rsid w:val="008A5A63"/>
    <w:rsid w:val="008A718B"/>
    <w:rsid w:val="008A7464"/>
    <w:rsid w:val="008A74BC"/>
    <w:rsid w:val="008A7CBD"/>
    <w:rsid w:val="008B3DD0"/>
    <w:rsid w:val="008B51E2"/>
    <w:rsid w:val="008C13A3"/>
    <w:rsid w:val="008C2A32"/>
    <w:rsid w:val="008C2B11"/>
    <w:rsid w:val="008C3E86"/>
    <w:rsid w:val="008C687F"/>
    <w:rsid w:val="008C7422"/>
    <w:rsid w:val="008C79AF"/>
    <w:rsid w:val="008D216B"/>
    <w:rsid w:val="008D458D"/>
    <w:rsid w:val="008D6E7A"/>
    <w:rsid w:val="008E0623"/>
    <w:rsid w:val="008E0C90"/>
    <w:rsid w:val="008E18D8"/>
    <w:rsid w:val="008E24BA"/>
    <w:rsid w:val="008E3DDB"/>
    <w:rsid w:val="008E3FD8"/>
    <w:rsid w:val="008F0406"/>
    <w:rsid w:val="008F6180"/>
    <w:rsid w:val="00900C26"/>
    <w:rsid w:val="00902676"/>
    <w:rsid w:val="00902736"/>
    <w:rsid w:val="00902CC8"/>
    <w:rsid w:val="0090363E"/>
    <w:rsid w:val="009039A5"/>
    <w:rsid w:val="00903E27"/>
    <w:rsid w:val="0090694A"/>
    <w:rsid w:val="00906F69"/>
    <w:rsid w:val="0091158F"/>
    <w:rsid w:val="009117CC"/>
    <w:rsid w:val="00912E2F"/>
    <w:rsid w:val="00914311"/>
    <w:rsid w:val="009172A5"/>
    <w:rsid w:val="0092295B"/>
    <w:rsid w:val="0092372A"/>
    <w:rsid w:val="009265B2"/>
    <w:rsid w:val="0093262C"/>
    <w:rsid w:val="00937D82"/>
    <w:rsid w:val="0094029C"/>
    <w:rsid w:val="009426E1"/>
    <w:rsid w:val="00944261"/>
    <w:rsid w:val="00944AC9"/>
    <w:rsid w:val="0094542D"/>
    <w:rsid w:val="009454CA"/>
    <w:rsid w:val="0095123C"/>
    <w:rsid w:val="0095144E"/>
    <w:rsid w:val="009527C5"/>
    <w:rsid w:val="0095305E"/>
    <w:rsid w:val="00953120"/>
    <w:rsid w:val="0095354D"/>
    <w:rsid w:val="009535CF"/>
    <w:rsid w:val="00954C78"/>
    <w:rsid w:val="00955353"/>
    <w:rsid w:val="009606EF"/>
    <w:rsid w:val="00960E06"/>
    <w:rsid w:val="00960E4D"/>
    <w:rsid w:val="00970A10"/>
    <w:rsid w:val="009725FC"/>
    <w:rsid w:val="00974242"/>
    <w:rsid w:val="009760ED"/>
    <w:rsid w:val="00977862"/>
    <w:rsid w:val="009778BE"/>
    <w:rsid w:val="009809C8"/>
    <w:rsid w:val="00982E29"/>
    <w:rsid w:val="00984959"/>
    <w:rsid w:val="00986420"/>
    <w:rsid w:val="0098703C"/>
    <w:rsid w:val="00991245"/>
    <w:rsid w:val="00993387"/>
    <w:rsid w:val="00993391"/>
    <w:rsid w:val="00994CF9"/>
    <w:rsid w:val="009A6C04"/>
    <w:rsid w:val="009B00C6"/>
    <w:rsid w:val="009B1C30"/>
    <w:rsid w:val="009B1D35"/>
    <w:rsid w:val="009B3D40"/>
    <w:rsid w:val="009B540F"/>
    <w:rsid w:val="009C053A"/>
    <w:rsid w:val="009C3F85"/>
    <w:rsid w:val="009C639E"/>
    <w:rsid w:val="009D12BB"/>
    <w:rsid w:val="009D51B2"/>
    <w:rsid w:val="009D5C8B"/>
    <w:rsid w:val="009D60E6"/>
    <w:rsid w:val="009D64E5"/>
    <w:rsid w:val="009E079D"/>
    <w:rsid w:val="009E26D8"/>
    <w:rsid w:val="009E5042"/>
    <w:rsid w:val="009E6018"/>
    <w:rsid w:val="009F09ED"/>
    <w:rsid w:val="009F4A3E"/>
    <w:rsid w:val="009F4F04"/>
    <w:rsid w:val="009F54B9"/>
    <w:rsid w:val="009F6CFD"/>
    <w:rsid w:val="009F76F1"/>
    <w:rsid w:val="00A050BE"/>
    <w:rsid w:val="00A05524"/>
    <w:rsid w:val="00A05639"/>
    <w:rsid w:val="00A12117"/>
    <w:rsid w:val="00A12B45"/>
    <w:rsid w:val="00A12E94"/>
    <w:rsid w:val="00A17944"/>
    <w:rsid w:val="00A22AF9"/>
    <w:rsid w:val="00A2382C"/>
    <w:rsid w:val="00A24DF0"/>
    <w:rsid w:val="00A31067"/>
    <w:rsid w:val="00A34618"/>
    <w:rsid w:val="00A35ED8"/>
    <w:rsid w:val="00A3792D"/>
    <w:rsid w:val="00A37E9D"/>
    <w:rsid w:val="00A409A4"/>
    <w:rsid w:val="00A41245"/>
    <w:rsid w:val="00A41734"/>
    <w:rsid w:val="00A41B8B"/>
    <w:rsid w:val="00A426C8"/>
    <w:rsid w:val="00A43111"/>
    <w:rsid w:val="00A478E7"/>
    <w:rsid w:val="00A505EA"/>
    <w:rsid w:val="00A5295A"/>
    <w:rsid w:val="00A52B9D"/>
    <w:rsid w:val="00A54BFC"/>
    <w:rsid w:val="00A57964"/>
    <w:rsid w:val="00A61F84"/>
    <w:rsid w:val="00A63844"/>
    <w:rsid w:val="00A714E5"/>
    <w:rsid w:val="00A72DD8"/>
    <w:rsid w:val="00A74DE1"/>
    <w:rsid w:val="00A8017F"/>
    <w:rsid w:val="00A82007"/>
    <w:rsid w:val="00A83AAA"/>
    <w:rsid w:val="00A8437A"/>
    <w:rsid w:val="00A87F0F"/>
    <w:rsid w:val="00A91918"/>
    <w:rsid w:val="00A933D0"/>
    <w:rsid w:val="00A93F46"/>
    <w:rsid w:val="00A944C6"/>
    <w:rsid w:val="00A94F6A"/>
    <w:rsid w:val="00A95B73"/>
    <w:rsid w:val="00AA2D6F"/>
    <w:rsid w:val="00AA5F0E"/>
    <w:rsid w:val="00AB0FA3"/>
    <w:rsid w:val="00AB1522"/>
    <w:rsid w:val="00AB190F"/>
    <w:rsid w:val="00AB3650"/>
    <w:rsid w:val="00AB44D8"/>
    <w:rsid w:val="00AB6003"/>
    <w:rsid w:val="00AB790A"/>
    <w:rsid w:val="00AC4D87"/>
    <w:rsid w:val="00AD181A"/>
    <w:rsid w:val="00AD18D8"/>
    <w:rsid w:val="00AD1B4F"/>
    <w:rsid w:val="00AD4221"/>
    <w:rsid w:val="00AD5090"/>
    <w:rsid w:val="00AD7920"/>
    <w:rsid w:val="00AE0ABF"/>
    <w:rsid w:val="00AE0D03"/>
    <w:rsid w:val="00AE10F7"/>
    <w:rsid w:val="00AE2A5F"/>
    <w:rsid w:val="00AE2DC4"/>
    <w:rsid w:val="00AE422D"/>
    <w:rsid w:val="00AE681D"/>
    <w:rsid w:val="00AF06BA"/>
    <w:rsid w:val="00AF137C"/>
    <w:rsid w:val="00AF18F6"/>
    <w:rsid w:val="00AF1E91"/>
    <w:rsid w:val="00AF3151"/>
    <w:rsid w:val="00AF3B6C"/>
    <w:rsid w:val="00B01CC5"/>
    <w:rsid w:val="00B02514"/>
    <w:rsid w:val="00B02BB7"/>
    <w:rsid w:val="00B06C7E"/>
    <w:rsid w:val="00B10947"/>
    <w:rsid w:val="00B15B56"/>
    <w:rsid w:val="00B1741B"/>
    <w:rsid w:val="00B20725"/>
    <w:rsid w:val="00B218C0"/>
    <w:rsid w:val="00B2191D"/>
    <w:rsid w:val="00B21ED9"/>
    <w:rsid w:val="00B2278F"/>
    <w:rsid w:val="00B25383"/>
    <w:rsid w:val="00B30091"/>
    <w:rsid w:val="00B30312"/>
    <w:rsid w:val="00B3072F"/>
    <w:rsid w:val="00B30F5A"/>
    <w:rsid w:val="00B32334"/>
    <w:rsid w:val="00B33B91"/>
    <w:rsid w:val="00B35107"/>
    <w:rsid w:val="00B35536"/>
    <w:rsid w:val="00B369D3"/>
    <w:rsid w:val="00B37CFA"/>
    <w:rsid w:val="00B401CC"/>
    <w:rsid w:val="00B43098"/>
    <w:rsid w:val="00B43E85"/>
    <w:rsid w:val="00B4519A"/>
    <w:rsid w:val="00B45815"/>
    <w:rsid w:val="00B51A19"/>
    <w:rsid w:val="00B51BA2"/>
    <w:rsid w:val="00B537F8"/>
    <w:rsid w:val="00B56FF5"/>
    <w:rsid w:val="00B601F4"/>
    <w:rsid w:val="00B6235D"/>
    <w:rsid w:val="00B63452"/>
    <w:rsid w:val="00B64723"/>
    <w:rsid w:val="00B6662E"/>
    <w:rsid w:val="00B66E07"/>
    <w:rsid w:val="00B70930"/>
    <w:rsid w:val="00B71E38"/>
    <w:rsid w:val="00B72325"/>
    <w:rsid w:val="00B74824"/>
    <w:rsid w:val="00B74D19"/>
    <w:rsid w:val="00B75141"/>
    <w:rsid w:val="00B75DE5"/>
    <w:rsid w:val="00B766CB"/>
    <w:rsid w:val="00B82AA5"/>
    <w:rsid w:val="00B85780"/>
    <w:rsid w:val="00B860F4"/>
    <w:rsid w:val="00B8750A"/>
    <w:rsid w:val="00B91FE0"/>
    <w:rsid w:val="00B932A7"/>
    <w:rsid w:val="00B94133"/>
    <w:rsid w:val="00B94B32"/>
    <w:rsid w:val="00B94C25"/>
    <w:rsid w:val="00BA10D5"/>
    <w:rsid w:val="00BA3DCC"/>
    <w:rsid w:val="00BA7846"/>
    <w:rsid w:val="00BB02D0"/>
    <w:rsid w:val="00BB4EFD"/>
    <w:rsid w:val="00BB6888"/>
    <w:rsid w:val="00BB79D5"/>
    <w:rsid w:val="00BC2B9C"/>
    <w:rsid w:val="00BC5CEB"/>
    <w:rsid w:val="00BD1120"/>
    <w:rsid w:val="00BD3D98"/>
    <w:rsid w:val="00BD5354"/>
    <w:rsid w:val="00BE23BD"/>
    <w:rsid w:val="00BE7D2B"/>
    <w:rsid w:val="00BF08C0"/>
    <w:rsid w:val="00BF1ADF"/>
    <w:rsid w:val="00BF23B1"/>
    <w:rsid w:val="00BF41A8"/>
    <w:rsid w:val="00BF5805"/>
    <w:rsid w:val="00BF6A89"/>
    <w:rsid w:val="00BF704B"/>
    <w:rsid w:val="00C01743"/>
    <w:rsid w:val="00C04276"/>
    <w:rsid w:val="00C04D1D"/>
    <w:rsid w:val="00C054D8"/>
    <w:rsid w:val="00C06C37"/>
    <w:rsid w:val="00C07E52"/>
    <w:rsid w:val="00C1017B"/>
    <w:rsid w:val="00C11F5B"/>
    <w:rsid w:val="00C27CA7"/>
    <w:rsid w:val="00C30B44"/>
    <w:rsid w:val="00C33BCA"/>
    <w:rsid w:val="00C33BF0"/>
    <w:rsid w:val="00C33C5A"/>
    <w:rsid w:val="00C34BAE"/>
    <w:rsid w:val="00C42466"/>
    <w:rsid w:val="00C43775"/>
    <w:rsid w:val="00C459B7"/>
    <w:rsid w:val="00C46E4B"/>
    <w:rsid w:val="00C47AB0"/>
    <w:rsid w:val="00C47B6C"/>
    <w:rsid w:val="00C52117"/>
    <w:rsid w:val="00C53632"/>
    <w:rsid w:val="00C54AFE"/>
    <w:rsid w:val="00C55DD7"/>
    <w:rsid w:val="00C5667E"/>
    <w:rsid w:val="00C60916"/>
    <w:rsid w:val="00C63F99"/>
    <w:rsid w:val="00C676B3"/>
    <w:rsid w:val="00C70AA3"/>
    <w:rsid w:val="00C72DE0"/>
    <w:rsid w:val="00C738AE"/>
    <w:rsid w:val="00C76CC1"/>
    <w:rsid w:val="00C80B19"/>
    <w:rsid w:val="00C81855"/>
    <w:rsid w:val="00C827EA"/>
    <w:rsid w:val="00C82FAE"/>
    <w:rsid w:val="00C83DDB"/>
    <w:rsid w:val="00C87D78"/>
    <w:rsid w:val="00C91B39"/>
    <w:rsid w:val="00C935D3"/>
    <w:rsid w:val="00CA09D9"/>
    <w:rsid w:val="00CA0C59"/>
    <w:rsid w:val="00CA336F"/>
    <w:rsid w:val="00CB0306"/>
    <w:rsid w:val="00CB2B73"/>
    <w:rsid w:val="00CB6788"/>
    <w:rsid w:val="00CC21C7"/>
    <w:rsid w:val="00CC21F8"/>
    <w:rsid w:val="00CC69D4"/>
    <w:rsid w:val="00CC70C4"/>
    <w:rsid w:val="00CC7623"/>
    <w:rsid w:val="00CD1C99"/>
    <w:rsid w:val="00CD20B5"/>
    <w:rsid w:val="00CD2675"/>
    <w:rsid w:val="00CD3F6F"/>
    <w:rsid w:val="00CD4558"/>
    <w:rsid w:val="00CD53CC"/>
    <w:rsid w:val="00CD6511"/>
    <w:rsid w:val="00CD67C0"/>
    <w:rsid w:val="00CD6E82"/>
    <w:rsid w:val="00CE06A0"/>
    <w:rsid w:val="00CE1C58"/>
    <w:rsid w:val="00CE271D"/>
    <w:rsid w:val="00CE33FD"/>
    <w:rsid w:val="00CE6325"/>
    <w:rsid w:val="00CE6C1E"/>
    <w:rsid w:val="00CE7DE6"/>
    <w:rsid w:val="00CF1183"/>
    <w:rsid w:val="00CF171B"/>
    <w:rsid w:val="00CF5BDB"/>
    <w:rsid w:val="00CF66E9"/>
    <w:rsid w:val="00CF68A0"/>
    <w:rsid w:val="00CF6AAA"/>
    <w:rsid w:val="00D00646"/>
    <w:rsid w:val="00D10A7D"/>
    <w:rsid w:val="00D11DAA"/>
    <w:rsid w:val="00D13E36"/>
    <w:rsid w:val="00D16942"/>
    <w:rsid w:val="00D23833"/>
    <w:rsid w:val="00D24432"/>
    <w:rsid w:val="00D2455C"/>
    <w:rsid w:val="00D261B9"/>
    <w:rsid w:val="00D30763"/>
    <w:rsid w:val="00D308FD"/>
    <w:rsid w:val="00D31A46"/>
    <w:rsid w:val="00D3407C"/>
    <w:rsid w:val="00D341E8"/>
    <w:rsid w:val="00D34B38"/>
    <w:rsid w:val="00D4045D"/>
    <w:rsid w:val="00D4217D"/>
    <w:rsid w:val="00D4318E"/>
    <w:rsid w:val="00D43352"/>
    <w:rsid w:val="00D45C87"/>
    <w:rsid w:val="00D5689D"/>
    <w:rsid w:val="00D56994"/>
    <w:rsid w:val="00D5794E"/>
    <w:rsid w:val="00D6046C"/>
    <w:rsid w:val="00D609C7"/>
    <w:rsid w:val="00D630C8"/>
    <w:rsid w:val="00D6316D"/>
    <w:rsid w:val="00D63F5C"/>
    <w:rsid w:val="00D64B96"/>
    <w:rsid w:val="00D663D9"/>
    <w:rsid w:val="00D67AED"/>
    <w:rsid w:val="00D704CB"/>
    <w:rsid w:val="00D71D06"/>
    <w:rsid w:val="00D74503"/>
    <w:rsid w:val="00D7597D"/>
    <w:rsid w:val="00D82BDD"/>
    <w:rsid w:val="00D83797"/>
    <w:rsid w:val="00D87AFE"/>
    <w:rsid w:val="00D91949"/>
    <w:rsid w:val="00D93D7A"/>
    <w:rsid w:val="00D95E82"/>
    <w:rsid w:val="00D96ED2"/>
    <w:rsid w:val="00DA03ED"/>
    <w:rsid w:val="00DA03F2"/>
    <w:rsid w:val="00DB2E1B"/>
    <w:rsid w:val="00DB5E91"/>
    <w:rsid w:val="00DC067B"/>
    <w:rsid w:val="00DC23B4"/>
    <w:rsid w:val="00DC5390"/>
    <w:rsid w:val="00DC549C"/>
    <w:rsid w:val="00DC5AFD"/>
    <w:rsid w:val="00DC5E68"/>
    <w:rsid w:val="00DD172B"/>
    <w:rsid w:val="00DD1FE4"/>
    <w:rsid w:val="00DD3720"/>
    <w:rsid w:val="00DD41E3"/>
    <w:rsid w:val="00DD6F53"/>
    <w:rsid w:val="00DE09C0"/>
    <w:rsid w:val="00DE14B1"/>
    <w:rsid w:val="00DE15D2"/>
    <w:rsid w:val="00DE1DA8"/>
    <w:rsid w:val="00DE5F23"/>
    <w:rsid w:val="00DE7ADD"/>
    <w:rsid w:val="00DF0C8F"/>
    <w:rsid w:val="00DF2B67"/>
    <w:rsid w:val="00DF4AF3"/>
    <w:rsid w:val="00DF5A84"/>
    <w:rsid w:val="00DF5C99"/>
    <w:rsid w:val="00E01376"/>
    <w:rsid w:val="00E02BFE"/>
    <w:rsid w:val="00E0565A"/>
    <w:rsid w:val="00E06024"/>
    <w:rsid w:val="00E077BD"/>
    <w:rsid w:val="00E102B4"/>
    <w:rsid w:val="00E10B95"/>
    <w:rsid w:val="00E11371"/>
    <w:rsid w:val="00E11DD1"/>
    <w:rsid w:val="00E14941"/>
    <w:rsid w:val="00E15BB0"/>
    <w:rsid w:val="00E20F32"/>
    <w:rsid w:val="00E2161A"/>
    <w:rsid w:val="00E2638E"/>
    <w:rsid w:val="00E26551"/>
    <w:rsid w:val="00E26E9C"/>
    <w:rsid w:val="00E2730E"/>
    <w:rsid w:val="00E27886"/>
    <w:rsid w:val="00E321B6"/>
    <w:rsid w:val="00E33427"/>
    <w:rsid w:val="00E34C3D"/>
    <w:rsid w:val="00E37137"/>
    <w:rsid w:val="00E3736A"/>
    <w:rsid w:val="00E3736B"/>
    <w:rsid w:val="00E44F0D"/>
    <w:rsid w:val="00E458BE"/>
    <w:rsid w:val="00E45CB5"/>
    <w:rsid w:val="00E47DBA"/>
    <w:rsid w:val="00E520FA"/>
    <w:rsid w:val="00E52DBF"/>
    <w:rsid w:val="00E531FA"/>
    <w:rsid w:val="00E57CB5"/>
    <w:rsid w:val="00E6439F"/>
    <w:rsid w:val="00E65951"/>
    <w:rsid w:val="00E668C1"/>
    <w:rsid w:val="00E67520"/>
    <w:rsid w:val="00E7304D"/>
    <w:rsid w:val="00E779C6"/>
    <w:rsid w:val="00E80768"/>
    <w:rsid w:val="00E82ECD"/>
    <w:rsid w:val="00E844B0"/>
    <w:rsid w:val="00E8473B"/>
    <w:rsid w:val="00E84CDC"/>
    <w:rsid w:val="00E84F26"/>
    <w:rsid w:val="00E85316"/>
    <w:rsid w:val="00E86035"/>
    <w:rsid w:val="00E87763"/>
    <w:rsid w:val="00E946C6"/>
    <w:rsid w:val="00E9499F"/>
    <w:rsid w:val="00E96978"/>
    <w:rsid w:val="00E976EA"/>
    <w:rsid w:val="00E97CF5"/>
    <w:rsid w:val="00EA1F9E"/>
    <w:rsid w:val="00EA3854"/>
    <w:rsid w:val="00EA6CD2"/>
    <w:rsid w:val="00EA78D9"/>
    <w:rsid w:val="00EA7CD0"/>
    <w:rsid w:val="00EB1810"/>
    <w:rsid w:val="00EB1B43"/>
    <w:rsid w:val="00EB205E"/>
    <w:rsid w:val="00EB6233"/>
    <w:rsid w:val="00EC150C"/>
    <w:rsid w:val="00EC3F72"/>
    <w:rsid w:val="00EC4338"/>
    <w:rsid w:val="00EC4739"/>
    <w:rsid w:val="00EC4802"/>
    <w:rsid w:val="00EC4C8F"/>
    <w:rsid w:val="00EC508A"/>
    <w:rsid w:val="00EC5E30"/>
    <w:rsid w:val="00ED38A5"/>
    <w:rsid w:val="00ED3C24"/>
    <w:rsid w:val="00ED40DA"/>
    <w:rsid w:val="00ED5A86"/>
    <w:rsid w:val="00ED6B78"/>
    <w:rsid w:val="00ED6F15"/>
    <w:rsid w:val="00EE09F1"/>
    <w:rsid w:val="00EE6B8A"/>
    <w:rsid w:val="00EF4B67"/>
    <w:rsid w:val="00EF612C"/>
    <w:rsid w:val="00EF7918"/>
    <w:rsid w:val="00F00B1B"/>
    <w:rsid w:val="00F02C3C"/>
    <w:rsid w:val="00F04A39"/>
    <w:rsid w:val="00F131D1"/>
    <w:rsid w:val="00F132DA"/>
    <w:rsid w:val="00F152D9"/>
    <w:rsid w:val="00F20004"/>
    <w:rsid w:val="00F207F9"/>
    <w:rsid w:val="00F2233D"/>
    <w:rsid w:val="00F27B11"/>
    <w:rsid w:val="00F30A5A"/>
    <w:rsid w:val="00F32022"/>
    <w:rsid w:val="00F34EDE"/>
    <w:rsid w:val="00F4098C"/>
    <w:rsid w:val="00F4250F"/>
    <w:rsid w:val="00F460C6"/>
    <w:rsid w:val="00F54876"/>
    <w:rsid w:val="00F55848"/>
    <w:rsid w:val="00F61105"/>
    <w:rsid w:val="00F6277A"/>
    <w:rsid w:val="00F637C8"/>
    <w:rsid w:val="00F63CE1"/>
    <w:rsid w:val="00F6666F"/>
    <w:rsid w:val="00F66A54"/>
    <w:rsid w:val="00F67A0D"/>
    <w:rsid w:val="00F71ADF"/>
    <w:rsid w:val="00F7391A"/>
    <w:rsid w:val="00F73A5A"/>
    <w:rsid w:val="00F764CF"/>
    <w:rsid w:val="00F77A60"/>
    <w:rsid w:val="00F819EB"/>
    <w:rsid w:val="00F969C6"/>
    <w:rsid w:val="00FA1CC9"/>
    <w:rsid w:val="00FA203D"/>
    <w:rsid w:val="00FA5E04"/>
    <w:rsid w:val="00FA7E0D"/>
    <w:rsid w:val="00FB3435"/>
    <w:rsid w:val="00FB5479"/>
    <w:rsid w:val="00FB5DF1"/>
    <w:rsid w:val="00FB72A0"/>
    <w:rsid w:val="00FC525B"/>
    <w:rsid w:val="00FC7137"/>
    <w:rsid w:val="00FD2B9E"/>
    <w:rsid w:val="00FD4C3E"/>
    <w:rsid w:val="00FE1112"/>
    <w:rsid w:val="00FE3F95"/>
    <w:rsid w:val="00FE4FCE"/>
    <w:rsid w:val="00FF128C"/>
    <w:rsid w:val="00FF18DD"/>
    <w:rsid w:val="00FF1F2F"/>
    <w:rsid w:val="00FF6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A1EE7"/>
  <w15:docId w15:val="{0067E661-AB42-4D5F-A54B-F6C941F3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7DBA"/>
    <w:pPr>
      <w:widowControl w:val="0"/>
      <w:autoSpaceDE w:val="0"/>
      <w:autoSpaceDN w:val="0"/>
      <w:adjustRightInd w:val="0"/>
    </w:pPr>
  </w:style>
  <w:style w:type="paragraph" w:styleId="Nadpis2">
    <w:name w:val="heading 2"/>
    <w:basedOn w:val="Normln"/>
    <w:next w:val="Normln"/>
    <w:qFormat/>
    <w:rsid w:val="004342D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E47DBA"/>
    <w:pPr>
      <w:keepNext/>
      <w:widowControl/>
      <w:adjustRightInd/>
      <w:jc w:val="center"/>
      <w:outlineLvl w:val="2"/>
    </w:pPr>
    <w:rPr>
      <w:rFonts w:ascii="Arial" w:hAnsi="Arial" w:cs="Arial"/>
      <w:b/>
      <w:bCs/>
      <w:sz w:val="24"/>
    </w:rPr>
  </w:style>
  <w:style w:type="paragraph" w:styleId="Nadpis4">
    <w:name w:val="heading 4"/>
    <w:basedOn w:val="Normln"/>
    <w:next w:val="Normln"/>
    <w:link w:val="Nadpis4Char"/>
    <w:qFormat/>
    <w:rsid w:val="007E638E"/>
    <w:pPr>
      <w:keepNext/>
      <w:widowControl/>
      <w:autoSpaceDE/>
      <w:autoSpaceDN/>
      <w:adjustRightInd/>
      <w:spacing w:before="240" w:after="60"/>
      <w:outlineLvl w:val="3"/>
    </w:pPr>
    <w:rPr>
      <w:rFonts w:ascii="Calibri" w:hAnsi="Calibri"/>
      <w:b/>
      <w:bCs/>
      <w:sz w:val="28"/>
      <w:szCs w:val="28"/>
    </w:rPr>
  </w:style>
  <w:style w:type="paragraph" w:styleId="Nadpis5">
    <w:name w:val="heading 5"/>
    <w:basedOn w:val="Normln"/>
    <w:next w:val="Normln"/>
    <w:qFormat/>
    <w:rsid w:val="00E8473B"/>
    <w:pPr>
      <w:spacing w:before="240" w:after="60"/>
      <w:outlineLvl w:val="4"/>
    </w:pPr>
    <w:rPr>
      <w:b/>
      <w:bCs/>
      <w:i/>
      <w:iCs/>
      <w:sz w:val="26"/>
      <w:szCs w:val="26"/>
    </w:rPr>
  </w:style>
  <w:style w:type="paragraph" w:styleId="Nadpis7">
    <w:name w:val="heading 7"/>
    <w:basedOn w:val="Normln"/>
    <w:next w:val="Normln"/>
    <w:qFormat/>
    <w:rsid w:val="00E47DBA"/>
    <w:pPr>
      <w:spacing w:before="240" w:after="60"/>
      <w:outlineLvl w:val="6"/>
    </w:pPr>
    <w:rPr>
      <w:sz w:val="24"/>
      <w:szCs w:val="24"/>
    </w:rPr>
  </w:style>
  <w:style w:type="paragraph" w:styleId="Nadpis8">
    <w:name w:val="heading 8"/>
    <w:basedOn w:val="Normln"/>
    <w:next w:val="Normln"/>
    <w:qFormat/>
    <w:rsid w:val="00E47DBA"/>
    <w:pPr>
      <w:spacing w:before="240" w:after="60"/>
      <w:outlineLvl w:val="7"/>
    </w:pPr>
    <w:rPr>
      <w:i/>
      <w:iCs/>
      <w:sz w:val="24"/>
      <w:szCs w:val="24"/>
    </w:rPr>
  </w:style>
  <w:style w:type="paragraph" w:styleId="Nadpis9">
    <w:name w:val="heading 9"/>
    <w:basedOn w:val="Normln"/>
    <w:next w:val="Normln"/>
    <w:qFormat/>
    <w:rsid w:val="00E47DB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47DBA"/>
    <w:pPr>
      <w:widowControl/>
      <w:autoSpaceDE/>
      <w:autoSpaceDN/>
      <w:adjustRightInd/>
      <w:jc w:val="center"/>
    </w:pPr>
    <w:rPr>
      <w:b/>
      <w:bCs/>
      <w:sz w:val="28"/>
      <w:szCs w:val="24"/>
    </w:rPr>
  </w:style>
  <w:style w:type="paragraph" w:styleId="Zkladntext">
    <w:name w:val="Body Text"/>
    <w:basedOn w:val="Normln"/>
    <w:link w:val="ZkladntextChar"/>
    <w:rsid w:val="00E47DBA"/>
    <w:pPr>
      <w:widowControl/>
      <w:autoSpaceDE/>
      <w:autoSpaceDN/>
      <w:adjustRightInd/>
    </w:pPr>
    <w:rPr>
      <w:sz w:val="28"/>
      <w:szCs w:val="24"/>
    </w:rPr>
  </w:style>
  <w:style w:type="paragraph" w:styleId="Zkladntext2">
    <w:name w:val="Body Text 2"/>
    <w:basedOn w:val="Normln"/>
    <w:rsid w:val="00E47DBA"/>
    <w:pPr>
      <w:widowControl/>
      <w:autoSpaceDE/>
      <w:autoSpaceDN/>
      <w:adjustRightInd/>
      <w:spacing w:before="120"/>
    </w:pPr>
    <w:rPr>
      <w:rFonts w:ascii="Arial" w:hAnsi="Arial" w:cs="Arial"/>
      <w:b/>
      <w:bCs/>
      <w:szCs w:val="24"/>
    </w:rPr>
  </w:style>
  <w:style w:type="paragraph" w:styleId="Zkladntextodsazen2">
    <w:name w:val="Body Text Indent 2"/>
    <w:basedOn w:val="Normln"/>
    <w:rsid w:val="00E47DBA"/>
    <w:pPr>
      <w:spacing w:after="120" w:line="480" w:lineRule="auto"/>
      <w:ind w:left="283"/>
    </w:pPr>
  </w:style>
  <w:style w:type="paragraph" w:customStyle="1" w:styleId="Normodsaz">
    <w:name w:val="Norm.odsaz."/>
    <w:basedOn w:val="Normln"/>
    <w:rsid w:val="00E8473B"/>
    <w:pPr>
      <w:widowControl/>
      <w:tabs>
        <w:tab w:val="left" w:pos="567"/>
      </w:tabs>
      <w:autoSpaceDE/>
      <w:autoSpaceDN/>
      <w:adjustRightInd/>
      <w:spacing w:before="120" w:after="120"/>
      <w:ind w:left="567" w:hanging="567"/>
      <w:jc w:val="both"/>
    </w:pPr>
    <w:rPr>
      <w:sz w:val="24"/>
    </w:rPr>
  </w:style>
  <w:style w:type="paragraph" w:styleId="Zhlav">
    <w:name w:val="header"/>
    <w:basedOn w:val="Normln"/>
    <w:rsid w:val="00265F04"/>
    <w:pPr>
      <w:tabs>
        <w:tab w:val="center" w:pos="4536"/>
        <w:tab w:val="right" w:pos="9072"/>
      </w:tabs>
      <w:autoSpaceDE/>
      <w:autoSpaceDN/>
      <w:adjustRightInd/>
      <w:snapToGrid w:val="0"/>
    </w:pPr>
  </w:style>
  <w:style w:type="paragraph" w:styleId="Textbubliny">
    <w:name w:val="Balloon Text"/>
    <w:basedOn w:val="Normln"/>
    <w:semiHidden/>
    <w:rsid w:val="00E3736B"/>
    <w:rPr>
      <w:rFonts w:ascii="Tahoma" w:hAnsi="Tahoma" w:cs="Tahoma"/>
      <w:sz w:val="16"/>
      <w:szCs w:val="16"/>
    </w:rPr>
  </w:style>
  <w:style w:type="paragraph" w:styleId="Zkladntextodsazen">
    <w:name w:val="Body Text Indent"/>
    <w:aliases w:val=" Char,Char"/>
    <w:basedOn w:val="Normln"/>
    <w:link w:val="ZkladntextodsazenChar"/>
    <w:unhideWhenUsed/>
    <w:rsid w:val="003A091C"/>
    <w:pPr>
      <w:spacing w:after="120"/>
      <w:ind w:left="283"/>
    </w:pPr>
  </w:style>
  <w:style w:type="character" w:customStyle="1" w:styleId="ZkladntextodsazenChar">
    <w:name w:val="Základní text odsazený Char"/>
    <w:aliases w:val=" Char Char,Char Char"/>
    <w:basedOn w:val="Standardnpsmoodstavce"/>
    <w:link w:val="Zkladntextodsazen"/>
    <w:rsid w:val="003A091C"/>
  </w:style>
  <w:style w:type="character" w:styleId="Hypertextovodkaz">
    <w:name w:val="Hyperlink"/>
    <w:uiPriority w:val="99"/>
    <w:unhideWhenUsed/>
    <w:rsid w:val="003A091C"/>
    <w:rPr>
      <w:color w:val="0000FF"/>
      <w:u w:val="single"/>
    </w:rPr>
  </w:style>
  <w:style w:type="paragraph" w:styleId="Prosttext">
    <w:name w:val="Plain Text"/>
    <w:basedOn w:val="Normln"/>
    <w:link w:val="ProsttextChar"/>
    <w:rsid w:val="006D6D72"/>
    <w:pPr>
      <w:widowControl/>
      <w:autoSpaceDE/>
      <w:autoSpaceDN/>
      <w:adjustRightInd/>
    </w:pPr>
    <w:rPr>
      <w:rFonts w:ascii="Courier New" w:hAnsi="Courier New"/>
      <w:spacing w:val="-5"/>
    </w:rPr>
  </w:style>
  <w:style w:type="character" w:customStyle="1" w:styleId="ProsttextChar">
    <w:name w:val="Prostý text Char"/>
    <w:link w:val="Prosttext"/>
    <w:rsid w:val="006D6D72"/>
    <w:rPr>
      <w:rFonts w:ascii="Courier New" w:hAnsi="Courier New" w:cs="Courier New"/>
      <w:spacing w:val="-5"/>
    </w:rPr>
  </w:style>
  <w:style w:type="character" w:styleId="Odkaznakoment">
    <w:name w:val="annotation reference"/>
    <w:uiPriority w:val="99"/>
    <w:semiHidden/>
    <w:unhideWhenUsed/>
    <w:rsid w:val="000A6C94"/>
    <w:rPr>
      <w:sz w:val="16"/>
      <w:szCs w:val="16"/>
    </w:rPr>
  </w:style>
  <w:style w:type="paragraph" w:styleId="Textkomente">
    <w:name w:val="annotation text"/>
    <w:basedOn w:val="Normln"/>
    <w:link w:val="TextkomenteChar"/>
    <w:uiPriority w:val="99"/>
    <w:semiHidden/>
    <w:unhideWhenUsed/>
    <w:rsid w:val="000A6C94"/>
  </w:style>
  <w:style w:type="character" w:customStyle="1" w:styleId="TextkomenteChar">
    <w:name w:val="Text komentáře Char"/>
    <w:basedOn w:val="Standardnpsmoodstavce"/>
    <w:link w:val="Textkomente"/>
    <w:uiPriority w:val="99"/>
    <w:semiHidden/>
    <w:rsid w:val="000A6C94"/>
  </w:style>
  <w:style w:type="paragraph" w:styleId="Pedmtkomente">
    <w:name w:val="annotation subject"/>
    <w:basedOn w:val="Textkomente"/>
    <w:next w:val="Textkomente"/>
    <w:link w:val="PedmtkomenteChar"/>
    <w:uiPriority w:val="99"/>
    <w:semiHidden/>
    <w:unhideWhenUsed/>
    <w:rsid w:val="000A6C94"/>
    <w:rPr>
      <w:b/>
      <w:bCs/>
    </w:rPr>
  </w:style>
  <w:style w:type="character" w:customStyle="1" w:styleId="PedmtkomenteChar">
    <w:name w:val="Předmět komentáře Char"/>
    <w:link w:val="Pedmtkomente"/>
    <w:uiPriority w:val="99"/>
    <w:semiHidden/>
    <w:rsid w:val="000A6C94"/>
    <w:rPr>
      <w:b/>
      <w:bCs/>
    </w:rPr>
  </w:style>
  <w:style w:type="character" w:customStyle="1" w:styleId="Nadpis4Char">
    <w:name w:val="Nadpis 4 Char"/>
    <w:link w:val="Nadpis4"/>
    <w:rsid w:val="007E638E"/>
    <w:rPr>
      <w:rFonts w:ascii="Calibri" w:hAnsi="Calibri"/>
      <w:b/>
      <w:bCs/>
      <w:sz w:val="28"/>
      <w:szCs w:val="28"/>
    </w:rPr>
  </w:style>
  <w:style w:type="paragraph" w:styleId="Zpat">
    <w:name w:val="footer"/>
    <w:basedOn w:val="Normln"/>
    <w:link w:val="ZpatChar"/>
    <w:uiPriority w:val="99"/>
    <w:unhideWhenUsed/>
    <w:rsid w:val="0089594A"/>
    <w:pPr>
      <w:tabs>
        <w:tab w:val="center" w:pos="4536"/>
        <w:tab w:val="right" w:pos="9072"/>
      </w:tabs>
    </w:pPr>
  </w:style>
  <w:style w:type="character" w:customStyle="1" w:styleId="ZpatChar">
    <w:name w:val="Zápatí Char"/>
    <w:basedOn w:val="Standardnpsmoodstavce"/>
    <w:link w:val="Zpat"/>
    <w:uiPriority w:val="99"/>
    <w:rsid w:val="0089594A"/>
  </w:style>
  <w:style w:type="paragraph" w:styleId="Odstavecseseznamem">
    <w:name w:val="List Paragraph"/>
    <w:aliases w:val="Styl2,Conclusion de partie"/>
    <w:basedOn w:val="Normln"/>
    <w:link w:val="OdstavecseseznamemChar"/>
    <w:uiPriority w:val="34"/>
    <w:qFormat/>
    <w:rsid w:val="00D83797"/>
    <w:pPr>
      <w:widowControl/>
      <w:autoSpaceDE/>
      <w:autoSpaceDN/>
      <w:adjustRightInd/>
      <w:ind w:left="720"/>
      <w:contextualSpacing/>
    </w:pPr>
    <w:rPr>
      <w:sz w:val="24"/>
      <w:szCs w:val="24"/>
    </w:rPr>
  </w:style>
  <w:style w:type="character" w:customStyle="1" w:styleId="ZkladntextChar">
    <w:name w:val="Základní text Char"/>
    <w:link w:val="Zkladntext"/>
    <w:rsid w:val="0080320A"/>
    <w:rPr>
      <w:sz w:val="28"/>
      <w:szCs w:val="24"/>
    </w:rPr>
  </w:style>
  <w:style w:type="character" w:styleId="slostrnky">
    <w:name w:val="page number"/>
    <w:basedOn w:val="Standardnpsmoodstavce"/>
    <w:uiPriority w:val="99"/>
    <w:semiHidden/>
    <w:unhideWhenUsed/>
    <w:rsid w:val="005C242A"/>
  </w:style>
  <w:style w:type="paragraph" w:styleId="Zkladntextodsazen3">
    <w:name w:val="Body Text Indent 3"/>
    <w:basedOn w:val="Normln"/>
    <w:link w:val="Zkladntextodsazen3Char"/>
    <w:uiPriority w:val="99"/>
    <w:semiHidden/>
    <w:unhideWhenUsed/>
    <w:rsid w:val="004E05C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E05CA"/>
    <w:rPr>
      <w:sz w:val="16"/>
      <w:szCs w:val="16"/>
    </w:rPr>
  </w:style>
  <w:style w:type="paragraph" w:styleId="Revize">
    <w:name w:val="Revision"/>
    <w:hidden/>
    <w:uiPriority w:val="99"/>
    <w:semiHidden/>
    <w:rsid w:val="009039A5"/>
  </w:style>
  <w:style w:type="paragraph" w:customStyle="1" w:styleId="Zkladntextodsazen1">
    <w:name w:val="Základní text odsazený1"/>
    <w:basedOn w:val="Normln"/>
    <w:rsid w:val="009039A5"/>
    <w:pPr>
      <w:autoSpaceDE/>
      <w:autoSpaceDN/>
      <w:adjustRightInd/>
      <w:ind w:firstLine="708"/>
    </w:pPr>
    <w:rPr>
      <w:rFonts w:cs="Arial"/>
      <w:lang w:val="zh-CN" w:eastAsia="zh-CN"/>
    </w:rPr>
  </w:style>
  <w:style w:type="character" w:styleId="Nevyeenzmnka">
    <w:name w:val="Unresolved Mention"/>
    <w:basedOn w:val="Standardnpsmoodstavce"/>
    <w:uiPriority w:val="99"/>
    <w:semiHidden/>
    <w:unhideWhenUsed/>
    <w:rsid w:val="00681FCB"/>
    <w:rPr>
      <w:color w:val="605E5C"/>
      <w:shd w:val="clear" w:color="auto" w:fill="E1DFDD"/>
    </w:rPr>
  </w:style>
  <w:style w:type="character" w:customStyle="1" w:styleId="OdstavecseseznamemChar">
    <w:name w:val="Odstavec se seznamem Char"/>
    <w:aliases w:val="Styl2 Char,Conclusion de partie Char"/>
    <w:link w:val="Odstavecseseznamem"/>
    <w:uiPriority w:val="34"/>
    <w:rsid w:val="00B451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2316">
      <w:bodyDiv w:val="1"/>
      <w:marLeft w:val="0"/>
      <w:marRight w:val="0"/>
      <w:marTop w:val="0"/>
      <w:marBottom w:val="0"/>
      <w:divBdr>
        <w:top w:val="none" w:sz="0" w:space="0" w:color="auto"/>
        <w:left w:val="none" w:sz="0" w:space="0" w:color="auto"/>
        <w:bottom w:val="none" w:sz="0" w:space="0" w:color="auto"/>
        <w:right w:val="none" w:sz="0" w:space="0" w:color="auto"/>
      </w:divBdr>
    </w:div>
    <w:div w:id="103960853">
      <w:bodyDiv w:val="1"/>
      <w:marLeft w:val="0"/>
      <w:marRight w:val="0"/>
      <w:marTop w:val="0"/>
      <w:marBottom w:val="0"/>
      <w:divBdr>
        <w:top w:val="none" w:sz="0" w:space="0" w:color="auto"/>
        <w:left w:val="none" w:sz="0" w:space="0" w:color="auto"/>
        <w:bottom w:val="none" w:sz="0" w:space="0" w:color="auto"/>
        <w:right w:val="none" w:sz="0" w:space="0" w:color="auto"/>
      </w:divBdr>
    </w:div>
    <w:div w:id="199174832">
      <w:bodyDiv w:val="1"/>
      <w:marLeft w:val="0"/>
      <w:marRight w:val="0"/>
      <w:marTop w:val="0"/>
      <w:marBottom w:val="0"/>
      <w:divBdr>
        <w:top w:val="none" w:sz="0" w:space="0" w:color="auto"/>
        <w:left w:val="none" w:sz="0" w:space="0" w:color="auto"/>
        <w:bottom w:val="none" w:sz="0" w:space="0" w:color="auto"/>
        <w:right w:val="none" w:sz="0" w:space="0" w:color="auto"/>
      </w:divBdr>
    </w:div>
    <w:div w:id="203492333">
      <w:bodyDiv w:val="1"/>
      <w:marLeft w:val="0"/>
      <w:marRight w:val="0"/>
      <w:marTop w:val="0"/>
      <w:marBottom w:val="0"/>
      <w:divBdr>
        <w:top w:val="none" w:sz="0" w:space="0" w:color="auto"/>
        <w:left w:val="none" w:sz="0" w:space="0" w:color="auto"/>
        <w:bottom w:val="none" w:sz="0" w:space="0" w:color="auto"/>
        <w:right w:val="none" w:sz="0" w:space="0" w:color="auto"/>
      </w:divBdr>
    </w:div>
    <w:div w:id="205801771">
      <w:bodyDiv w:val="1"/>
      <w:marLeft w:val="0"/>
      <w:marRight w:val="0"/>
      <w:marTop w:val="0"/>
      <w:marBottom w:val="0"/>
      <w:divBdr>
        <w:top w:val="none" w:sz="0" w:space="0" w:color="auto"/>
        <w:left w:val="none" w:sz="0" w:space="0" w:color="auto"/>
        <w:bottom w:val="none" w:sz="0" w:space="0" w:color="auto"/>
        <w:right w:val="none" w:sz="0" w:space="0" w:color="auto"/>
      </w:divBdr>
    </w:div>
    <w:div w:id="353657504">
      <w:bodyDiv w:val="1"/>
      <w:marLeft w:val="0"/>
      <w:marRight w:val="0"/>
      <w:marTop w:val="0"/>
      <w:marBottom w:val="0"/>
      <w:divBdr>
        <w:top w:val="none" w:sz="0" w:space="0" w:color="auto"/>
        <w:left w:val="none" w:sz="0" w:space="0" w:color="auto"/>
        <w:bottom w:val="none" w:sz="0" w:space="0" w:color="auto"/>
        <w:right w:val="none" w:sz="0" w:space="0" w:color="auto"/>
      </w:divBdr>
    </w:div>
    <w:div w:id="383023406">
      <w:bodyDiv w:val="1"/>
      <w:marLeft w:val="0"/>
      <w:marRight w:val="0"/>
      <w:marTop w:val="0"/>
      <w:marBottom w:val="0"/>
      <w:divBdr>
        <w:top w:val="none" w:sz="0" w:space="0" w:color="auto"/>
        <w:left w:val="none" w:sz="0" w:space="0" w:color="auto"/>
        <w:bottom w:val="none" w:sz="0" w:space="0" w:color="auto"/>
        <w:right w:val="none" w:sz="0" w:space="0" w:color="auto"/>
      </w:divBdr>
    </w:div>
    <w:div w:id="471217971">
      <w:bodyDiv w:val="1"/>
      <w:marLeft w:val="0"/>
      <w:marRight w:val="0"/>
      <w:marTop w:val="0"/>
      <w:marBottom w:val="0"/>
      <w:divBdr>
        <w:top w:val="none" w:sz="0" w:space="0" w:color="auto"/>
        <w:left w:val="none" w:sz="0" w:space="0" w:color="auto"/>
        <w:bottom w:val="none" w:sz="0" w:space="0" w:color="auto"/>
        <w:right w:val="none" w:sz="0" w:space="0" w:color="auto"/>
      </w:divBdr>
    </w:div>
    <w:div w:id="515075100">
      <w:bodyDiv w:val="1"/>
      <w:marLeft w:val="0"/>
      <w:marRight w:val="0"/>
      <w:marTop w:val="0"/>
      <w:marBottom w:val="0"/>
      <w:divBdr>
        <w:top w:val="none" w:sz="0" w:space="0" w:color="auto"/>
        <w:left w:val="none" w:sz="0" w:space="0" w:color="auto"/>
        <w:bottom w:val="none" w:sz="0" w:space="0" w:color="auto"/>
        <w:right w:val="none" w:sz="0" w:space="0" w:color="auto"/>
      </w:divBdr>
    </w:div>
    <w:div w:id="517818502">
      <w:bodyDiv w:val="1"/>
      <w:marLeft w:val="0"/>
      <w:marRight w:val="0"/>
      <w:marTop w:val="0"/>
      <w:marBottom w:val="0"/>
      <w:divBdr>
        <w:top w:val="none" w:sz="0" w:space="0" w:color="auto"/>
        <w:left w:val="none" w:sz="0" w:space="0" w:color="auto"/>
        <w:bottom w:val="none" w:sz="0" w:space="0" w:color="auto"/>
        <w:right w:val="none" w:sz="0" w:space="0" w:color="auto"/>
      </w:divBdr>
    </w:div>
    <w:div w:id="826701251">
      <w:bodyDiv w:val="1"/>
      <w:marLeft w:val="0"/>
      <w:marRight w:val="0"/>
      <w:marTop w:val="0"/>
      <w:marBottom w:val="0"/>
      <w:divBdr>
        <w:top w:val="none" w:sz="0" w:space="0" w:color="auto"/>
        <w:left w:val="none" w:sz="0" w:space="0" w:color="auto"/>
        <w:bottom w:val="none" w:sz="0" w:space="0" w:color="auto"/>
        <w:right w:val="none" w:sz="0" w:space="0" w:color="auto"/>
      </w:divBdr>
    </w:div>
    <w:div w:id="1051920133">
      <w:bodyDiv w:val="1"/>
      <w:marLeft w:val="0"/>
      <w:marRight w:val="0"/>
      <w:marTop w:val="0"/>
      <w:marBottom w:val="0"/>
      <w:divBdr>
        <w:top w:val="none" w:sz="0" w:space="0" w:color="auto"/>
        <w:left w:val="none" w:sz="0" w:space="0" w:color="auto"/>
        <w:bottom w:val="none" w:sz="0" w:space="0" w:color="auto"/>
        <w:right w:val="none" w:sz="0" w:space="0" w:color="auto"/>
      </w:divBdr>
    </w:div>
    <w:div w:id="1184202302">
      <w:bodyDiv w:val="1"/>
      <w:marLeft w:val="0"/>
      <w:marRight w:val="0"/>
      <w:marTop w:val="0"/>
      <w:marBottom w:val="0"/>
      <w:divBdr>
        <w:top w:val="none" w:sz="0" w:space="0" w:color="auto"/>
        <w:left w:val="none" w:sz="0" w:space="0" w:color="auto"/>
        <w:bottom w:val="none" w:sz="0" w:space="0" w:color="auto"/>
        <w:right w:val="none" w:sz="0" w:space="0" w:color="auto"/>
      </w:divBdr>
    </w:div>
    <w:div w:id="1187674391">
      <w:bodyDiv w:val="1"/>
      <w:marLeft w:val="0"/>
      <w:marRight w:val="0"/>
      <w:marTop w:val="0"/>
      <w:marBottom w:val="0"/>
      <w:divBdr>
        <w:top w:val="none" w:sz="0" w:space="0" w:color="auto"/>
        <w:left w:val="none" w:sz="0" w:space="0" w:color="auto"/>
        <w:bottom w:val="none" w:sz="0" w:space="0" w:color="auto"/>
        <w:right w:val="none" w:sz="0" w:space="0" w:color="auto"/>
      </w:divBdr>
    </w:div>
    <w:div w:id="1217624060">
      <w:bodyDiv w:val="1"/>
      <w:marLeft w:val="0"/>
      <w:marRight w:val="0"/>
      <w:marTop w:val="0"/>
      <w:marBottom w:val="0"/>
      <w:divBdr>
        <w:top w:val="none" w:sz="0" w:space="0" w:color="auto"/>
        <w:left w:val="none" w:sz="0" w:space="0" w:color="auto"/>
        <w:bottom w:val="none" w:sz="0" w:space="0" w:color="auto"/>
        <w:right w:val="none" w:sz="0" w:space="0" w:color="auto"/>
      </w:divBdr>
    </w:div>
    <w:div w:id="1330713356">
      <w:bodyDiv w:val="1"/>
      <w:marLeft w:val="0"/>
      <w:marRight w:val="0"/>
      <w:marTop w:val="0"/>
      <w:marBottom w:val="0"/>
      <w:divBdr>
        <w:top w:val="none" w:sz="0" w:space="0" w:color="auto"/>
        <w:left w:val="none" w:sz="0" w:space="0" w:color="auto"/>
        <w:bottom w:val="none" w:sz="0" w:space="0" w:color="auto"/>
        <w:right w:val="none" w:sz="0" w:space="0" w:color="auto"/>
      </w:divBdr>
    </w:div>
    <w:div w:id="1591349562">
      <w:bodyDiv w:val="1"/>
      <w:marLeft w:val="0"/>
      <w:marRight w:val="0"/>
      <w:marTop w:val="0"/>
      <w:marBottom w:val="0"/>
      <w:divBdr>
        <w:top w:val="none" w:sz="0" w:space="0" w:color="auto"/>
        <w:left w:val="none" w:sz="0" w:space="0" w:color="auto"/>
        <w:bottom w:val="none" w:sz="0" w:space="0" w:color="auto"/>
        <w:right w:val="none" w:sz="0" w:space="0" w:color="auto"/>
      </w:divBdr>
    </w:div>
    <w:div w:id="1855606393">
      <w:bodyDiv w:val="1"/>
      <w:marLeft w:val="0"/>
      <w:marRight w:val="0"/>
      <w:marTop w:val="0"/>
      <w:marBottom w:val="0"/>
      <w:divBdr>
        <w:top w:val="none" w:sz="0" w:space="0" w:color="auto"/>
        <w:left w:val="none" w:sz="0" w:space="0" w:color="auto"/>
        <w:bottom w:val="none" w:sz="0" w:space="0" w:color="auto"/>
        <w:right w:val="none" w:sz="0" w:space="0" w:color="auto"/>
      </w:divBdr>
    </w:div>
    <w:div w:id="1918980128">
      <w:bodyDiv w:val="1"/>
      <w:marLeft w:val="0"/>
      <w:marRight w:val="0"/>
      <w:marTop w:val="0"/>
      <w:marBottom w:val="0"/>
      <w:divBdr>
        <w:top w:val="none" w:sz="0" w:space="0" w:color="auto"/>
        <w:left w:val="none" w:sz="0" w:space="0" w:color="auto"/>
        <w:bottom w:val="none" w:sz="0" w:space="0" w:color="auto"/>
        <w:right w:val="none" w:sz="0" w:space="0" w:color="auto"/>
      </w:divBdr>
    </w:div>
    <w:div w:id="21221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hyperlink" Target="mailto:svobodova@tsh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rabek@tsh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tshk.cz" TargetMode="External"/><Relationship Id="rId5" Type="http://schemas.openxmlformats.org/officeDocument/2006/relationships/webSettings" Target="webSettings.xml"/><Relationship Id="rId15" Type="http://schemas.openxmlformats.org/officeDocument/2006/relationships/hyperlink" Target="http://www.tshk.cz" TargetMode="External"/><Relationship Id="rId10" Type="http://schemas.openxmlformats.org/officeDocument/2006/relationships/hyperlink" Target="mailto:svobodova@tshk.cz" TargetMode="External"/><Relationship Id="rId4" Type="http://schemas.openxmlformats.org/officeDocument/2006/relationships/settings" Target="settings.xml"/><Relationship Id="rId9" Type="http://schemas.openxmlformats.org/officeDocument/2006/relationships/hyperlink" Target="mailto:jerabek@tshk.cz" TargetMode="External"/><Relationship Id="rId14" Type="http://schemas.openxmlformats.org/officeDocument/2006/relationships/hyperlink" Target="mailto:vlastimil.koupal@mm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C1C84-9D5E-4720-8EC7-2EE93162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9</Pages>
  <Words>3405</Words>
  <Characters>20819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a</Company>
  <LinksUpToDate>false</LinksUpToDate>
  <CharactersWithSpaces>24176</CharactersWithSpaces>
  <SharedDoc>false</SharedDoc>
  <HLinks>
    <vt:vector size="12" baseType="variant">
      <vt:variant>
        <vt:i4>3604504</vt:i4>
      </vt:variant>
      <vt:variant>
        <vt:i4>3</vt:i4>
      </vt:variant>
      <vt:variant>
        <vt:i4>0</vt:i4>
      </vt:variant>
      <vt:variant>
        <vt:i4>5</vt:i4>
      </vt:variant>
      <vt:variant>
        <vt:lpwstr>mailto:smetiprach@tshk.cz</vt:lpwstr>
      </vt:variant>
      <vt:variant>
        <vt:lpwstr/>
      </vt:variant>
      <vt:variant>
        <vt:i4>3866640</vt:i4>
      </vt:variant>
      <vt:variant>
        <vt:i4>0</vt:i4>
      </vt:variant>
      <vt:variant>
        <vt:i4>0</vt:i4>
      </vt:variant>
      <vt:variant>
        <vt:i4>5</vt:i4>
      </vt:variant>
      <vt:variant>
        <vt:lpwstr>mailto:jerabek@tshk.cz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a</dc:creator>
  <cp:lastModifiedBy>Zuzana Jindrová</cp:lastModifiedBy>
  <cp:revision>46</cp:revision>
  <cp:lastPrinted>2026-01-21T12:03:00Z</cp:lastPrinted>
  <dcterms:created xsi:type="dcterms:W3CDTF">2022-03-24T13:12:00Z</dcterms:created>
  <dcterms:modified xsi:type="dcterms:W3CDTF">2026-01-21T12:03:00Z</dcterms:modified>
</cp:coreProperties>
</file>