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5A" w:rsidRDefault="00DC1E5A" w:rsidP="004A51D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Default="00DC1E5A" w:rsidP="004A51D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4A51D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521830">
        <w:rPr>
          <w:rFonts w:ascii="Verdana" w:hAnsi="Verdana" w:cs="Verdana"/>
          <w:b/>
          <w:bCs/>
          <w:sz w:val="20"/>
          <w:szCs w:val="20"/>
        </w:rPr>
        <w:t>Návrh kupní smlouvy</w:t>
      </w:r>
    </w:p>
    <w:p w:rsidR="00DC1E5A" w:rsidRPr="00521830" w:rsidRDefault="00DC1E5A" w:rsidP="004A51D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521830">
        <w:rPr>
          <w:rFonts w:ascii="Verdana" w:hAnsi="Verdana" w:cs="Verdana"/>
          <w:b/>
          <w:bCs/>
          <w:sz w:val="20"/>
          <w:szCs w:val="20"/>
        </w:rPr>
        <w:t xml:space="preserve">Kupní smlouva uzavřená dle § </w:t>
      </w:r>
      <w:smartTag w:uri="urn:schemas-microsoft-com:office:smarttags" w:element="metricconverter">
        <w:smartTagPr>
          <w:attr w:name="ProductID" w:val="409 a"/>
        </w:smartTagPr>
        <w:r w:rsidRPr="00521830">
          <w:rPr>
            <w:rFonts w:ascii="Verdana" w:hAnsi="Verdana" w:cs="Verdana"/>
            <w:b/>
            <w:bCs/>
            <w:sz w:val="20"/>
            <w:szCs w:val="20"/>
          </w:rPr>
          <w:t>409 a</w:t>
        </w:r>
      </w:smartTag>
      <w:r w:rsidRPr="00521830">
        <w:rPr>
          <w:rFonts w:ascii="Verdana" w:hAnsi="Verdana" w:cs="Verdana"/>
          <w:b/>
          <w:bCs/>
          <w:sz w:val="20"/>
          <w:szCs w:val="20"/>
        </w:rPr>
        <w:t xml:space="preserve"> násl. obchodního zákoníku</w:t>
      </w: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C1E5A" w:rsidRDefault="00DC1E5A" w:rsidP="00A9149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521830">
        <w:rPr>
          <w:rFonts w:ascii="Verdana" w:hAnsi="Verdana" w:cs="Verdana"/>
          <w:b/>
          <w:bCs/>
          <w:sz w:val="20"/>
          <w:szCs w:val="20"/>
        </w:rPr>
        <w:t>Smluvní strany</w:t>
      </w:r>
    </w:p>
    <w:p w:rsidR="00DC1E5A" w:rsidRDefault="00DC1E5A" w:rsidP="00A9149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A9149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521830">
        <w:rPr>
          <w:rFonts w:ascii="Verdana" w:hAnsi="Verdana" w:cs="Verdana"/>
          <w:b/>
          <w:bCs/>
          <w:sz w:val="20"/>
          <w:szCs w:val="20"/>
        </w:rPr>
        <w:t xml:space="preserve">Prodávající </w:t>
      </w:r>
      <w:r w:rsidRPr="00EF74BC">
        <w:rPr>
          <w:rFonts w:ascii="Verdana" w:hAnsi="Verdana" w:cs="Verdana"/>
          <w:sz w:val="20"/>
          <w:szCs w:val="20"/>
          <w:highlight w:val="yellow"/>
        </w:rPr>
        <w:t>„doplní uchazeč“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Obchodní firma, název, právní forma: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Sídlo: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IČ: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DIČ: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Zápis v OR: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Bankovní spojení: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Číslo účtu: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Zastoupený: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Funkce: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521830">
        <w:rPr>
          <w:rFonts w:ascii="Verdana" w:hAnsi="Verdana" w:cs="Verdana"/>
          <w:b/>
          <w:bCs/>
          <w:sz w:val="20"/>
          <w:szCs w:val="20"/>
        </w:rPr>
        <w:t xml:space="preserve">Kupující </w:t>
      </w:r>
    </w:p>
    <w:p w:rsidR="00DC1E5A" w:rsidRPr="00E47DC4" w:rsidRDefault="00DC1E5A" w:rsidP="00521830">
      <w:pPr>
        <w:pStyle w:val="zakltext"/>
        <w:rPr>
          <w:rFonts w:ascii="Verdana" w:hAnsi="Verdana" w:cs="Verdana"/>
          <w:sz w:val="20"/>
          <w:szCs w:val="20"/>
        </w:rPr>
      </w:pPr>
      <w:r w:rsidRPr="00E47DC4">
        <w:rPr>
          <w:rFonts w:ascii="Verdana" w:hAnsi="Verdana" w:cs="Verdana"/>
          <w:sz w:val="20"/>
          <w:szCs w:val="20"/>
        </w:rPr>
        <w:t xml:space="preserve">Obchodní jméno: </w:t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b/>
          <w:bCs/>
          <w:sz w:val="20"/>
          <w:szCs w:val="20"/>
        </w:rPr>
        <w:tab/>
        <w:t>SITA CZ a.s.</w:t>
      </w:r>
    </w:p>
    <w:p w:rsidR="00DC1E5A" w:rsidRPr="00E47DC4" w:rsidRDefault="00DC1E5A" w:rsidP="00E47DC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20" w:lineRule="exact"/>
        <w:jc w:val="both"/>
        <w:rPr>
          <w:rFonts w:ascii="Verdana" w:hAnsi="Verdana" w:cs="Verdana"/>
          <w:sz w:val="20"/>
          <w:szCs w:val="20"/>
        </w:rPr>
      </w:pPr>
      <w:r w:rsidRPr="00E47DC4">
        <w:rPr>
          <w:rFonts w:ascii="Verdana" w:hAnsi="Verdana" w:cs="Verdana"/>
          <w:sz w:val="20"/>
          <w:szCs w:val="20"/>
        </w:rPr>
        <w:t>Sídlo:</w:t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ab/>
        <w:t>Španělská 10/1073,120 00 Praha 2 – Vinohrady</w:t>
      </w:r>
    </w:p>
    <w:p w:rsidR="00DC1E5A" w:rsidRPr="00E47DC4" w:rsidRDefault="00DC1E5A" w:rsidP="00521830">
      <w:pPr>
        <w:pStyle w:val="zakltext"/>
        <w:rPr>
          <w:rFonts w:ascii="Verdana" w:hAnsi="Verdana" w:cs="Verdana"/>
          <w:sz w:val="20"/>
          <w:szCs w:val="20"/>
        </w:rPr>
      </w:pPr>
      <w:r w:rsidRPr="00E47DC4">
        <w:rPr>
          <w:rFonts w:ascii="Verdana" w:hAnsi="Verdana" w:cs="Verdana"/>
          <w:sz w:val="20"/>
          <w:szCs w:val="20"/>
        </w:rPr>
        <w:t>Právní forma:</w:t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ab/>
        <w:t>akciová společnost</w:t>
      </w:r>
    </w:p>
    <w:p w:rsidR="00DC1E5A" w:rsidRPr="00E47DC4" w:rsidRDefault="00DC1E5A" w:rsidP="00521830">
      <w:pPr>
        <w:pStyle w:val="zakltext"/>
        <w:ind w:left="2880" w:hanging="2880"/>
        <w:rPr>
          <w:rFonts w:ascii="Verdana" w:hAnsi="Verdana" w:cs="Verdana"/>
          <w:sz w:val="20"/>
          <w:szCs w:val="20"/>
        </w:rPr>
      </w:pPr>
      <w:r w:rsidRPr="00E47DC4">
        <w:rPr>
          <w:rFonts w:ascii="Verdana" w:hAnsi="Verdana" w:cs="Verdana"/>
          <w:sz w:val="20"/>
          <w:szCs w:val="20"/>
        </w:rPr>
        <w:t>Zápis v OR:</w:t>
      </w:r>
      <w:r w:rsidRPr="00E47DC4">
        <w:rPr>
          <w:rFonts w:ascii="Verdana" w:hAnsi="Verdana" w:cs="Verdana"/>
          <w:sz w:val="20"/>
          <w:szCs w:val="20"/>
        </w:rPr>
        <w:tab/>
        <w:t>zapsána v obchodním rejstříku vedeným Městským soudem v Praze, oddíl B, vložka 9378</w:t>
      </w:r>
    </w:p>
    <w:p w:rsidR="00DC1E5A" w:rsidRPr="00E47DC4" w:rsidRDefault="00DC1E5A" w:rsidP="00521830">
      <w:pPr>
        <w:pStyle w:val="zakltext"/>
        <w:rPr>
          <w:rStyle w:val="platne1"/>
          <w:rFonts w:ascii="Verdana" w:hAnsi="Verdana" w:cs="Verdana"/>
          <w:sz w:val="20"/>
          <w:szCs w:val="20"/>
        </w:rPr>
      </w:pPr>
      <w:r w:rsidRPr="00E47DC4">
        <w:rPr>
          <w:rFonts w:ascii="Verdana" w:hAnsi="Verdana" w:cs="Verdana"/>
          <w:sz w:val="20"/>
          <w:szCs w:val="20"/>
        </w:rPr>
        <w:t>IČ:</w:t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ab/>
      </w:r>
      <w:smartTag w:uri="urn:schemas-microsoft-com:office:smarttags" w:element="phone">
        <w:smartTagPr>
          <w:attr w:uri="urn:schemas-microsoft-com:office:office" w:name="ls" w:val="trans"/>
          <w:attr w:name="ls" w:val="trans"/>
        </w:smartTagPr>
        <w:r w:rsidRPr="00E47DC4">
          <w:rPr>
            <w:rFonts w:ascii="Verdana" w:hAnsi="Verdana" w:cs="Verdana"/>
            <w:sz w:val="20"/>
            <w:szCs w:val="20"/>
          </w:rPr>
          <w:t>25638955</w:t>
        </w:r>
      </w:smartTag>
    </w:p>
    <w:p w:rsidR="00DC1E5A" w:rsidRPr="00E47DC4" w:rsidRDefault="00DC1E5A" w:rsidP="00521830">
      <w:pPr>
        <w:pStyle w:val="zakltext"/>
        <w:rPr>
          <w:rStyle w:val="platne1"/>
          <w:rFonts w:ascii="Verdana" w:hAnsi="Verdana" w:cs="Verdana"/>
          <w:sz w:val="20"/>
          <w:szCs w:val="20"/>
        </w:rPr>
      </w:pPr>
      <w:r w:rsidRPr="00E47DC4">
        <w:rPr>
          <w:rFonts w:ascii="Verdana" w:hAnsi="Verdana" w:cs="Verdana"/>
          <w:sz w:val="20"/>
          <w:szCs w:val="20"/>
        </w:rPr>
        <w:t>IDČ:</w:t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ab/>
        <w:t>CZ</w:t>
      </w:r>
      <w:r>
        <w:rPr>
          <w:rFonts w:ascii="Verdana" w:hAnsi="Verdana" w:cs="Verdana"/>
          <w:sz w:val="20"/>
          <w:szCs w:val="20"/>
        </w:rPr>
        <w:t>2</w:t>
      </w:r>
      <w:r w:rsidRPr="00E47DC4">
        <w:rPr>
          <w:rFonts w:ascii="Verdana" w:hAnsi="Verdana" w:cs="Verdana"/>
          <w:sz w:val="20"/>
          <w:szCs w:val="20"/>
        </w:rPr>
        <w:t>5638955</w:t>
      </w:r>
    </w:p>
    <w:p w:rsidR="00DC1E5A" w:rsidRPr="00E47DC4" w:rsidRDefault="00DC1E5A" w:rsidP="00521830">
      <w:pPr>
        <w:pStyle w:val="zakltext"/>
        <w:rPr>
          <w:rStyle w:val="platne1"/>
          <w:rFonts w:ascii="Verdana" w:hAnsi="Verdana" w:cs="Verdana"/>
          <w:sz w:val="20"/>
          <w:szCs w:val="20"/>
        </w:rPr>
      </w:pPr>
      <w:r w:rsidRPr="00E47DC4">
        <w:rPr>
          <w:rStyle w:val="platne1"/>
          <w:rFonts w:ascii="Verdana" w:hAnsi="Verdana" w:cs="Verdana"/>
          <w:sz w:val="20"/>
          <w:szCs w:val="20"/>
        </w:rPr>
        <w:t>Bankovní spojení:</w:t>
      </w:r>
      <w:r w:rsidRPr="00E47DC4">
        <w:rPr>
          <w:rStyle w:val="platne1"/>
          <w:rFonts w:ascii="Verdana" w:hAnsi="Verdana" w:cs="Verdana"/>
          <w:sz w:val="20"/>
          <w:szCs w:val="20"/>
        </w:rPr>
        <w:tab/>
      </w:r>
      <w:r w:rsidRPr="00E47DC4">
        <w:rPr>
          <w:rStyle w:val="platne1"/>
          <w:rFonts w:ascii="Verdana" w:hAnsi="Verdana" w:cs="Verdana"/>
          <w:sz w:val="20"/>
          <w:szCs w:val="20"/>
        </w:rPr>
        <w:tab/>
        <w:t>Komerční banka a.s.</w:t>
      </w:r>
    </w:p>
    <w:p w:rsidR="00DC1E5A" w:rsidRDefault="00DC1E5A" w:rsidP="00521830">
      <w:pPr>
        <w:pStyle w:val="zakltext"/>
        <w:rPr>
          <w:rStyle w:val="platne1"/>
          <w:rFonts w:ascii="Verdana" w:hAnsi="Verdana" w:cs="Verdana"/>
          <w:sz w:val="20"/>
          <w:szCs w:val="20"/>
        </w:rPr>
      </w:pPr>
      <w:r w:rsidRPr="00E47DC4">
        <w:rPr>
          <w:rStyle w:val="platne1"/>
          <w:rFonts w:ascii="Verdana" w:hAnsi="Verdana" w:cs="Verdana"/>
          <w:sz w:val="20"/>
          <w:szCs w:val="20"/>
        </w:rPr>
        <w:t>Číslo účtu:</w:t>
      </w:r>
      <w:r w:rsidRPr="00E47DC4">
        <w:rPr>
          <w:rStyle w:val="platne1"/>
          <w:rFonts w:ascii="Verdana" w:hAnsi="Verdana" w:cs="Verdana"/>
          <w:sz w:val="20"/>
          <w:szCs w:val="20"/>
        </w:rPr>
        <w:tab/>
      </w:r>
      <w:r w:rsidRPr="00E47DC4">
        <w:rPr>
          <w:rStyle w:val="platne1"/>
          <w:rFonts w:ascii="Verdana" w:hAnsi="Verdana" w:cs="Verdana"/>
          <w:sz w:val="20"/>
          <w:szCs w:val="20"/>
        </w:rPr>
        <w:tab/>
      </w:r>
      <w:r w:rsidRPr="00E47DC4">
        <w:rPr>
          <w:rStyle w:val="platne1"/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>27-9328790297</w:t>
      </w:r>
      <w:r w:rsidRPr="00E47DC4">
        <w:rPr>
          <w:rStyle w:val="platne1"/>
          <w:rFonts w:ascii="Verdana" w:hAnsi="Verdana" w:cs="Verdana"/>
          <w:sz w:val="20"/>
          <w:szCs w:val="20"/>
        </w:rPr>
        <w:t>/0100</w:t>
      </w:r>
    </w:p>
    <w:p w:rsidR="00DC1E5A" w:rsidRPr="00E47DC4" w:rsidRDefault="00DC1E5A" w:rsidP="00521830">
      <w:pPr>
        <w:pStyle w:val="zakltext"/>
        <w:rPr>
          <w:rStyle w:val="platne1"/>
          <w:rFonts w:ascii="Verdana" w:hAnsi="Verdana" w:cs="Verdana"/>
          <w:sz w:val="20"/>
          <w:szCs w:val="20"/>
        </w:rPr>
      </w:pPr>
    </w:p>
    <w:p w:rsidR="00DC1E5A" w:rsidRPr="00E47DC4" w:rsidRDefault="00DC1E5A" w:rsidP="00E47DC4">
      <w:pPr>
        <w:spacing w:line="240" w:lineRule="auto"/>
        <w:rPr>
          <w:rFonts w:ascii="Verdana" w:hAnsi="Verdana" w:cs="Verdana"/>
          <w:sz w:val="20"/>
          <w:szCs w:val="20"/>
        </w:rPr>
      </w:pPr>
      <w:r w:rsidRPr="00E47DC4">
        <w:rPr>
          <w:rFonts w:ascii="Verdana" w:hAnsi="Verdana" w:cs="Verdana"/>
          <w:sz w:val="20"/>
          <w:szCs w:val="20"/>
        </w:rPr>
        <w:t>Zastoupený:</w:t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ab/>
        <w:t>Ing. Mojmír Zálešák, prokurista SITA CZ a.s.</w:t>
      </w:r>
    </w:p>
    <w:p w:rsidR="00DC1E5A" w:rsidRPr="00521830" w:rsidRDefault="00DC1E5A" w:rsidP="000300E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521830">
        <w:rPr>
          <w:rFonts w:ascii="Verdana" w:hAnsi="Verdana" w:cs="Verdana"/>
          <w:b/>
          <w:bCs/>
          <w:sz w:val="20"/>
          <w:szCs w:val="20"/>
        </w:rPr>
        <w:t>II. Předmět koupě</w:t>
      </w: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Pr="00E47DC4" w:rsidRDefault="00DC1E5A" w:rsidP="00E47DC4">
      <w:pPr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2.1 </w:t>
      </w:r>
      <w:r w:rsidRPr="00521830">
        <w:rPr>
          <w:rFonts w:ascii="Verdana" w:hAnsi="Verdana" w:cs="Verdana"/>
          <w:sz w:val="20"/>
          <w:szCs w:val="20"/>
        </w:rPr>
        <w:tab/>
      </w:r>
      <w:r w:rsidRPr="00E47DC4">
        <w:rPr>
          <w:rFonts w:ascii="Verdana" w:hAnsi="Verdana" w:cs="Verdana"/>
          <w:sz w:val="20"/>
          <w:szCs w:val="20"/>
        </w:rPr>
        <w:t xml:space="preserve">Prodávající touto smlouvou prodává Kupujícímu níže uvedené zboží určené dle Technické specifikace, která je nedílnou přílohou Zadávací dokumentaci k veřejné zakázce </w:t>
      </w:r>
      <w:r>
        <w:rPr>
          <w:rFonts w:ascii="Verdana" w:hAnsi="Verdana" w:cs="Verdana"/>
          <w:sz w:val="20"/>
          <w:szCs w:val="20"/>
        </w:rPr>
        <w:t>„</w:t>
      </w:r>
      <w:r w:rsidRPr="00723D57">
        <w:rPr>
          <w:rFonts w:ascii="Verdana" w:hAnsi="Verdana" w:cs="Verdana"/>
          <w:b/>
          <w:bCs/>
          <w:sz w:val="20"/>
          <w:szCs w:val="20"/>
        </w:rPr>
        <w:t>Logistické centrum Brno-kontinuální lis, dopravník</w:t>
      </w:r>
      <w:r w:rsidRPr="00723D57">
        <w:rPr>
          <w:rFonts w:ascii="Verdana" w:hAnsi="Verdana" w:cs="Verdana"/>
          <w:sz w:val="20"/>
          <w:szCs w:val="20"/>
        </w:rPr>
        <w:t>“</w:t>
      </w:r>
      <w:r w:rsidRPr="00E47DC4">
        <w:rPr>
          <w:rFonts w:ascii="Verdana" w:hAnsi="Verdana" w:cs="Verdana"/>
          <w:sz w:val="20"/>
          <w:szCs w:val="20"/>
        </w:rPr>
        <w:t xml:space="preserve">, dle nabídky Prodávajícího na výše uvedenou veřejnou zakázku ze dne </w:t>
      </w:r>
      <w:r w:rsidRPr="00E47DC4">
        <w:rPr>
          <w:rFonts w:ascii="Verdana" w:hAnsi="Verdana" w:cs="Verdana"/>
          <w:sz w:val="20"/>
          <w:szCs w:val="20"/>
          <w:highlight w:val="yellow"/>
        </w:rPr>
        <w:t>xxx</w:t>
      </w:r>
      <w:r w:rsidRPr="00E47DC4">
        <w:rPr>
          <w:rFonts w:ascii="Verdana" w:hAnsi="Verdana" w:cs="Verdana"/>
          <w:sz w:val="20"/>
          <w:szCs w:val="20"/>
        </w:rPr>
        <w:t xml:space="preserve"> a Kupující toto zboží od Prodávajícího kupuje do svého vlastnictví za níže specifikovanou kupní cenu. </w:t>
      </w: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5555B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521830">
        <w:rPr>
          <w:rFonts w:ascii="Verdana" w:hAnsi="Verdana" w:cs="Verdana"/>
          <w:b/>
          <w:bCs/>
          <w:sz w:val="20"/>
          <w:szCs w:val="20"/>
        </w:rPr>
        <w:t>Předmět koupě zahrnuje:</w:t>
      </w:r>
    </w:p>
    <w:p w:rsidR="00DC1E5A" w:rsidRPr="00521830" w:rsidRDefault="00DC1E5A" w:rsidP="005555B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tbl>
      <w:tblPr>
        <w:tblW w:w="9221" w:type="dxa"/>
        <w:tblInd w:w="63" w:type="dxa"/>
        <w:tblCellMar>
          <w:left w:w="70" w:type="dxa"/>
          <w:right w:w="70" w:type="dxa"/>
        </w:tblCellMar>
        <w:tblLook w:val="00A0"/>
      </w:tblPr>
      <w:tblGrid>
        <w:gridCol w:w="7378"/>
        <w:gridCol w:w="1843"/>
      </w:tblGrid>
      <w:tr w:rsidR="00DC1E5A" w:rsidRPr="00521830">
        <w:trPr>
          <w:trHeight w:val="255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E5A" w:rsidRPr="00521830" w:rsidRDefault="00DC1E5A" w:rsidP="00F27AF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21830">
              <w:rPr>
                <w:rFonts w:ascii="Verdana" w:hAnsi="Verdana" w:cs="Verdana"/>
                <w:b/>
                <w:bCs/>
                <w:sz w:val="20"/>
                <w:szCs w:val="20"/>
              </w:rPr>
              <w:t>Zkrácený popis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E5A" w:rsidRPr="00521830" w:rsidRDefault="00DC1E5A" w:rsidP="00F27AF1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21830">
              <w:rPr>
                <w:rFonts w:ascii="Verdana" w:hAnsi="Verdana" w:cs="Verdana"/>
                <w:b/>
                <w:bCs/>
                <w:sz w:val="20"/>
                <w:szCs w:val="20"/>
              </w:rPr>
              <w:t>M.j. (ks)</w:t>
            </w:r>
          </w:p>
        </w:tc>
      </w:tr>
      <w:tr w:rsidR="00DC1E5A" w:rsidRPr="00521830">
        <w:trPr>
          <w:trHeight w:val="255"/>
        </w:trPr>
        <w:tc>
          <w:tcPr>
            <w:tcW w:w="7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E5A" w:rsidRPr="00521830" w:rsidRDefault="00DC1E5A" w:rsidP="00F27AF1">
            <w:pPr>
              <w:rPr>
                <w:rFonts w:ascii="Verdana" w:hAnsi="Verdana" w:cs="Verdana"/>
                <w:sz w:val="20"/>
                <w:szCs w:val="20"/>
              </w:rPr>
            </w:pPr>
            <w:r w:rsidRPr="00521830">
              <w:rPr>
                <w:rFonts w:ascii="Verdana" w:hAnsi="Verdana" w:cs="Verdana"/>
                <w:sz w:val="20"/>
                <w:szCs w:val="20"/>
                <w:highlight w:val="yellow"/>
              </w:rPr>
              <w:t>„doplní uchazeč“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E5A" w:rsidRPr="00521830" w:rsidRDefault="00DC1E5A" w:rsidP="00F27AF1">
            <w:pPr>
              <w:rPr>
                <w:rFonts w:ascii="Verdana" w:hAnsi="Verdana" w:cs="Verdana"/>
                <w:sz w:val="20"/>
                <w:szCs w:val="20"/>
              </w:rPr>
            </w:pPr>
            <w:r w:rsidRPr="00521830">
              <w:rPr>
                <w:rFonts w:ascii="Verdana" w:hAnsi="Verdana" w:cs="Verdana"/>
                <w:sz w:val="20"/>
                <w:szCs w:val="20"/>
              </w:rPr>
              <w:t> 1</w:t>
            </w:r>
          </w:p>
        </w:tc>
      </w:tr>
    </w:tbl>
    <w:p w:rsidR="00DC1E5A" w:rsidRPr="00521830" w:rsidRDefault="00DC1E5A" w:rsidP="00A9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1D04B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Předmět plnění spadá pod termín zboží blíže specifikovaný v příloze této kupní smlouvy.  </w:t>
      </w:r>
    </w:p>
    <w:p w:rsidR="00DC1E5A" w:rsidRPr="00521830" w:rsidRDefault="00DC1E5A" w:rsidP="001D04B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Prodávající se zavazuje na základě této kupní smlouvy dodané zboží dodat kupujícímu na níže uvedené místo plnění. </w:t>
      </w:r>
    </w:p>
    <w:p w:rsidR="00DC1E5A" w:rsidRPr="00521830" w:rsidRDefault="00DC1E5A" w:rsidP="001D04B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Součástí předmětu plnění je rovněž zajištění záručního, pozáručního a mimo-záručního servisu prodávajícím kupujícímu.</w:t>
      </w:r>
    </w:p>
    <w:p w:rsidR="00DC1E5A" w:rsidRPr="00521830" w:rsidRDefault="00DC1E5A" w:rsidP="001D04B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1D04B1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2.2 </w:t>
      </w:r>
      <w:r w:rsidRPr="00521830">
        <w:rPr>
          <w:rFonts w:ascii="Verdana" w:hAnsi="Verdana" w:cs="Verdana"/>
          <w:sz w:val="20"/>
          <w:szCs w:val="20"/>
        </w:rPr>
        <w:tab/>
        <w:t>Prodávající se touto smlouvou zavazuje dodat kupujícímu zboží dle této smlouvy a kupující se zavazuje zaplatit prodávajícímu dohodnutou cenu. Dodáním jednotlivých věcí spadajících pod termín zboží prodávajícím kupujícímu dochází k přechodu nebezpečí škody na věci z prodávajícího kupujícímu okamžikem protokolárního převzetí dl písemného předávacího protokolu. Kupující nabývá vlastnického práva ke zboží po převzetí zboží zaplacením kupní ceny prodávajícímu. Kupující má právo při převzetí jednotlivých věcí k jejich vyzkoušení, prohlídce včetně určení a sdělení prodávajícímu zjevných vad. Zjevné vady se píší do předávacího protokolu.</w:t>
      </w:r>
    </w:p>
    <w:p w:rsidR="00DC1E5A" w:rsidRPr="00521830" w:rsidRDefault="00DC1E5A" w:rsidP="001D04B1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575D72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Prodávající respektuje skutečnost, že projekt prodeje zboží je realizován s podporou dotace EU a SFŽP v rámci Operačního programu Životní prostředí, Prodávající je povinen spolupracovat s kupujícím především v oblasti zpracovávání podkladů nezbytných pro administraci projektu v rámci Operačního programu Životní prostředí.</w:t>
      </w:r>
    </w:p>
    <w:p w:rsidR="00DC1E5A" w:rsidRDefault="00DC1E5A" w:rsidP="00575D7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575D7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521830">
        <w:rPr>
          <w:rFonts w:ascii="Verdana" w:hAnsi="Verdana" w:cs="Verdana"/>
          <w:b/>
          <w:bCs/>
          <w:sz w:val="20"/>
          <w:szCs w:val="20"/>
        </w:rPr>
        <w:t>III. Kupní cena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3.1 Smluvní strany se dohodly, že kupní cena činí: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tbl>
      <w:tblPr>
        <w:tblW w:w="862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6633"/>
        <w:gridCol w:w="1991"/>
      </w:tblGrid>
      <w:tr w:rsidR="00DC1E5A" w:rsidRPr="00521830">
        <w:trPr>
          <w:trHeight w:val="300"/>
        </w:trPr>
        <w:tc>
          <w:tcPr>
            <w:tcW w:w="6633" w:type="dxa"/>
            <w:noWrap/>
          </w:tcPr>
          <w:p w:rsidR="00DC1E5A" w:rsidRPr="00521830" w:rsidRDefault="00DC1E5A" w:rsidP="007E4A10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21830">
              <w:rPr>
                <w:rFonts w:ascii="Verdana" w:hAnsi="Verdana" w:cs="Verdana"/>
                <w:b/>
                <w:bCs/>
                <w:sz w:val="20"/>
                <w:szCs w:val="20"/>
              </w:rPr>
              <w:t>Celková cena (Kč bez DPH)</w:t>
            </w:r>
          </w:p>
        </w:tc>
        <w:tc>
          <w:tcPr>
            <w:tcW w:w="1991" w:type="dxa"/>
          </w:tcPr>
          <w:p w:rsidR="00DC1E5A" w:rsidRDefault="00DC1E5A">
            <w:r w:rsidRPr="00485ACA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485ACA">
              <w:rPr>
                <w:rFonts w:ascii="Verdana" w:hAnsi="Verdana" w:cs="Verdana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DC1E5A" w:rsidRPr="00521830">
        <w:trPr>
          <w:trHeight w:val="300"/>
        </w:trPr>
        <w:tc>
          <w:tcPr>
            <w:tcW w:w="6633" w:type="dxa"/>
            <w:noWrap/>
          </w:tcPr>
          <w:p w:rsidR="00DC1E5A" w:rsidRPr="00521830" w:rsidRDefault="00DC1E5A" w:rsidP="00CD36A4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21830">
              <w:rPr>
                <w:rFonts w:ascii="Verdana" w:hAnsi="Verdana" w:cs="Verdana"/>
                <w:b/>
                <w:bCs/>
                <w:sz w:val="20"/>
                <w:szCs w:val="20"/>
              </w:rPr>
              <w:t>DPH 21% (Kč)</w:t>
            </w:r>
          </w:p>
        </w:tc>
        <w:tc>
          <w:tcPr>
            <w:tcW w:w="1991" w:type="dxa"/>
          </w:tcPr>
          <w:p w:rsidR="00DC1E5A" w:rsidRDefault="00DC1E5A">
            <w:r w:rsidRPr="00485ACA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485ACA">
              <w:rPr>
                <w:rFonts w:ascii="Verdana" w:hAnsi="Verdana" w:cs="Verdana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DC1E5A" w:rsidRPr="00521830">
        <w:trPr>
          <w:trHeight w:val="300"/>
        </w:trPr>
        <w:tc>
          <w:tcPr>
            <w:tcW w:w="6633" w:type="dxa"/>
            <w:noWrap/>
          </w:tcPr>
          <w:p w:rsidR="00DC1E5A" w:rsidRPr="00521830" w:rsidRDefault="00DC1E5A" w:rsidP="007E4A10">
            <w:pPr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21830">
              <w:rPr>
                <w:rFonts w:ascii="Verdana" w:hAnsi="Verdana" w:cs="Verdana"/>
                <w:b/>
                <w:bCs/>
                <w:sz w:val="20"/>
                <w:szCs w:val="20"/>
              </w:rPr>
              <w:t>Celková cena  (Kč včetně DPH)</w:t>
            </w:r>
          </w:p>
        </w:tc>
        <w:tc>
          <w:tcPr>
            <w:tcW w:w="1991" w:type="dxa"/>
          </w:tcPr>
          <w:p w:rsidR="00DC1E5A" w:rsidRDefault="00DC1E5A">
            <w:r w:rsidRPr="00485ACA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485ACA">
              <w:rPr>
                <w:rFonts w:ascii="Verdana" w:hAnsi="Verdana" w:cs="Verdana"/>
                <w:sz w:val="20"/>
                <w:szCs w:val="20"/>
                <w:highlight w:val="yellow"/>
              </w:rPr>
              <w:t>„doplní uchazeč“</w:t>
            </w:r>
          </w:p>
        </w:tc>
      </w:tr>
    </w:tbl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1D04B1">
      <w:pPr>
        <w:autoSpaceDE w:val="0"/>
        <w:autoSpaceDN w:val="0"/>
        <w:adjustRightInd w:val="0"/>
        <w:spacing w:after="0" w:line="240" w:lineRule="auto"/>
        <w:ind w:left="709" w:hanging="851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3.3</w:t>
      </w:r>
      <w:r w:rsidRPr="00521830">
        <w:rPr>
          <w:rFonts w:ascii="Verdana" w:hAnsi="Verdana" w:cs="Verdana"/>
          <w:sz w:val="20"/>
          <w:szCs w:val="20"/>
        </w:rPr>
        <w:tab/>
        <w:t>Kupní cena obsahuje veškeré práce a dodávky prodávajícího nezbytné pro kvalitní splnění v této kupní smlouvě dohodnutého plnění, dále veškeré náklady spojené s úplným dodáním, uvedením zboží do provozu a zaškolení obsluhy včetně všech souvisejících nákladů. Tato kupní cena zahrnuje veškeré náklady na výrobu zařízení, přepravu, obstarávání materiálů a dodávek pro kompletaci zařízení, případné náklady na schvalovací řízení, převod práv, pojištění, daně, cla, správní poplatky, provádění předepsaných zkoušek, zabezpečení prohlášení o shodě, certifikátů a atestů všech materiálů a prvků a jakékoliv další výdaje spojené s plněním dle této smlouvy na straně prodávajícího.</w:t>
      </w:r>
    </w:p>
    <w:p w:rsidR="00DC1E5A" w:rsidRDefault="00DC1E5A" w:rsidP="001D04B1">
      <w:pPr>
        <w:autoSpaceDE w:val="0"/>
        <w:autoSpaceDN w:val="0"/>
        <w:adjustRightInd w:val="0"/>
        <w:spacing w:after="0" w:line="240" w:lineRule="auto"/>
        <w:ind w:left="698" w:hanging="840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3.4 </w:t>
      </w:r>
      <w:r w:rsidRPr="00521830">
        <w:rPr>
          <w:rFonts w:ascii="Verdana" w:hAnsi="Verdana" w:cs="Verdana"/>
          <w:sz w:val="20"/>
          <w:szCs w:val="20"/>
        </w:rPr>
        <w:tab/>
        <w:t>Kupní cena je splatná vždy po dodání zboží, uvedení do provozu a zaškolení obsluhy, na základě faktury vystavené prodávajícím kupujícímu. Ve faktuře prodávající uvede název odpovídající živnostenskému oprávnění, identifikační číslo, místo podnikání, údaje o kupní smlouvě, údaje o datu splnění, údaje o splatnosti, údaje o uskutečnění zdanitelného plnění, údaje o dodaném zboží s uvedením počtu dodaných jednotek zboží a jeho jednotlivé kupní ceny s uvedením výsledné kupní ceny.</w:t>
      </w:r>
    </w:p>
    <w:p w:rsidR="00DC1E5A" w:rsidRPr="00521830" w:rsidRDefault="00DC1E5A" w:rsidP="001D04B1">
      <w:pPr>
        <w:autoSpaceDE w:val="0"/>
        <w:autoSpaceDN w:val="0"/>
        <w:adjustRightInd w:val="0"/>
        <w:spacing w:after="0" w:line="240" w:lineRule="auto"/>
        <w:ind w:left="698" w:hanging="840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C23859">
      <w:pPr>
        <w:autoSpaceDE w:val="0"/>
        <w:autoSpaceDN w:val="0"/>
        <w:adjustRightInd w:val="0"/>
        <w:spacing w:after="0" w:line="240" w:lineRule="auto"/>
        <w:ind w:left="698" w:hanging="698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3.5 </w:t>
      </w:r>
      <w:r w:rsidRPr="00521830">
        <w:rPr>
          <w:rFonts w:ascii="Verdana" w:hAnsi="Verdana" w:cs="Verdana"/>
          <w:sz w:val="20"/>
          <w:szCs w:val="20"/>
        </w:rPr>
        <w:tab/>
        <w:t>Na dodávku zboží neposkytuje kupující zálohu. Kupní cena se účtuje jednotlivými fakturami s náležitostmi řádného daňového dokladu s lhůtou splatnosti nejméně 90 kalendářních dnů vždy pouze za skutečně realizované dodávky a opatřené soupisem dodávky dle položek rekapitulace kupní ceny.</w:t>
      </w:r>
    </w:p>
    <w:p w:rsidR="00DC1E5A" w:rsidRPr="00521830" w:rsidRDefault="00DC1E5A" w:rsidP="001D04B1">
      <w:pPr>
        <w:autoSpaceDE w:val="0"/>
        <w:autoSpaceDN w:val="0"/>
        <w:adjustRightInd w:val="0"/>
        <w:spacing w:after="0" w:line="240" w:lineRule="auto"/>
        <w:ind w:left="698" w:hanging="840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0939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3.6 </w:t>
      </w:r>
      <w:r w:rsidRPr="00521830">
        <w:rPr>
          <w:rFonts w:ascii="Verdana" w:hAnsi="Verdana" w:cs="Verdana"/>
          <w:sz w:val="20"/>
          <w:szCs w:val="20"/>
        </w:rPr>
        <w:tab/>
        <w:t>V případě, že bude faktura prodávajícím vystavena před splněním plnění dohodnutého v této smlouvě nebo nebude obsahovat veškeré náležitosti dohodnuté podle této smlouvy nebo bude obsahovat nesprávné náležitosti, je kupující oprávněn vrátit fakturu prodávajícímu. V takovém případě prodávající vystaví novou fakturu s novým datem splatnosti a do nového data splatnosti není kupující v prodlení s placením faktury.</w:t>
      </w: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521830">
        <w:rPr>
          <w:rFonts w:ascii="Verdana" w:hAnsi="Verdana" w:cs="Verdana"/>
          <w:b/>
          <w:bCs/>
          <w:sz w:val="20"/>
          <w:szCs w:val="20"/>
        </w:rPr>
        <w:t>IV. Doba a místo plnění</w:t>
      </w:r>
    </w:p>
    <w:p w:rsidR="00DC1E5A" w:rsidRPr="00066123" w:rsidRDefault="00DC1E5A" w:rsidP="00066123">
      <w:pPr>
        <w:spacing w:line="240" w:lineRule="auto"/>
        <w:ind w:left="709" w:hanging="709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4.1 </w:t>
      </w:r>
      <w:r w:rsidRPr="00521830">
        <w:rPr>
          <w:rFonts w:ascii="Verdana" w:hAnsi="Verdana" w:cs="Verdana"/>
          <w:sz w:val="20"/>
          <w:szCs w:val="20"/>
        </w:rPr>
        <w:tab/>
      </w:r>
      <w:r w:rsidRPr="00066123">
        <w:rPr>
          <w:rFonts w:ascii="Verdana" w:hAnsi="Verdana" w:cs="Verdana"/>
          <w:sz w:val="20"/>
          <w:szCs w:val="20"/>
        </w:rPr>
        <w:t xml:space="preserve">Místem plnění tj. dodání zboží specifikovaného v této smlouvě je adresa: </w:t>
      </w:r>
    </w:p>
    <w:p w:rsidR="00DC1E5A" w:rsidRPr="00723D57" w:rsidRDefault="00DC1E5A" w:rsidP="00723D57">
      <w:pPr>
        <w:spacing w:before="120" w:line="240" w:lineRule="auto"/>
        <w:ind w:left="709" w:hanging="1"/>
        <w:jc w:val="both"/>
        <w:rPr>
          <w:rFonts w:ascii="Verdana" w:hAnsi="Verdana" w:cs="Verdana"/>
          <w:sz w:val="20"/>
          <w:szCs w:val="20"/>
        </w:rPr>
      </w:pPr>
      <w:r w:rsidRPr="00723D57">
        <w:rPr>
          <w:rFonts w:ascii="Verdana" w:eastAsia="MS Mincho" w:hAnsi="Verdana" w:cs="Verdana"/>
          <w:sz w:val="20"/>
          <w:szCs w:val="20"/>
        </w:rPr>
        <w:t xml:space="preserve">SITA CZ a.s., </w:t>
      </w:r>
      <w:r w:rsidRPr="00723D57">
        <w:rPr>
          <w:rFonts w:ascii="Verdana" w:hAnsi="Verdana" w:cs="Verdana"/>
          <w:sz w:val="20"/>
          <w:szCs w:val="20"/>
        </w:rPr>
        <w:t xml:space="preserve">Logistické centrum Brno, Drčkova 2798/7, 628 00 Brno </w:t>
      </w:r>
    </w:p>
    <w:p w:rsidR="00DC1E5A" w:rsidRPr="00F90FCD" w:rsidRDefault="00DC1E5A" w:rsidP="00723D57">
      <w:pPr>
        <w:spacing w:before="120" w:line="240" w:lineRule="auto"/>
        <w:ind w:left="709" w:hanging="1"/>
        <w:jc w:val="both"/>
        <w:rPr>
          <w:rFonts w:ascii="Verdana" w:hAnsi="Verdana" w:cs="Verdana"/>
          <w:sz w:val="20"/>
          <w:szCs w:val="20"/>
        </w:rPr>
      </w:pPr>
      <w:r w:rsidRPr="00F90FCD">
        <w:rPr>
          <w:rFonts w:ascii="Verdana" w:hAnsi="Verdana" w:cs="Verdana"/>
          <w:sz w:val="20"/>
          <w:szCs w:val="20"/>
        </w:rPr>
        <w:t>Termín dodání je nejpozději do</w:t>
      </w:r>
      <w:r w:rsidRPr="00F90FCD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D83F69">
        <w:rPr>
          <w:rFonts w:ascii="Verdana" w:hAnsi="Verdana" w:cs="Verdana"/>
          <w:b/>
          <w:bCs/>
          <w:sz w:val="20"/>
          <w:szCs w:val="20"/>
          <w:u w:val="single"/>
        </w:rPr>
        <w:t>10/</w:t>
      </w:r>
      <w:r w:rsidRPr="00210799">
        <w:rPr>
          <w:rFonts w:ascii="Verdana" w:hAnsi="Verdana" w:cs="Verdana"/>
          <w:b/>
          <w:bCs/>
          <w:sz w:val="20"/>
          <w:szCs w:val="20"/>
          <w:u w:val="single"/>
        </w:rPr>
        <w:t>2013</w:t>
      </w:r>
      <w:r w:rsidRPr="00F90FCD">
        <w:rPr>
          <w:rFonts w:ascii="Verdana" w:hAnsi="Verdana" w:cs="Verdana"/>
          <w:sz w:val="20"/>
          <w:szCs w:val="20"/>
        </w:rPr>
        <w:t>.</w:t>
      </w:r>
    </w:p>
    <w:p w:rsidR="00DC1E5A" w:rsidRDefault="00DC1E5A" w:rsidP="00854743">
      <w:pPr>
        <w:spacing w:before="120" w:line="240" w:lineRule="auto"/>
        <w:ind w:left="709"/>
        <w:jc w:val="both"/>
        <w:rPr>
          <w:rFonts w:ascii="Verdana" w:eastAsia="MS Mincho" w:hAnsi="Verdana"/>
          <w:sz w:val="20"/>
          <w:szCs w:val="20"/>
        </w:rPr>
      </w:pPr>
      <w:r w:rsidRPr="00F90FCD">
        <w:rPr>
          <w:rFonts w:ascii="Verdana" w:hAnsi="Verdana" w:cs="Verdana"/>
          <w:sz w:val="20"/>
          <w:szCs w:val="20"/>
        </w:rPr>
        <w:t>Předpokládaný termín zahájení dodání je</w:t>
      </w:r>
      <w:r w:rsidRPr="00F90FCD"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>8</w:t>
      </w:r>
      <w:r>
        <w:rPr>
          <w:rFonts w:ascii="Verdana" w:hAnsi="Verdana" w:cs="Verdana"/>
          <w:b/>
          <w:bCs/>
          <w:sz w:val="20"/>
          <w:szCs w:val="20"/>
          <w:u w:val="single"/>
        </w:rPr>
        <w:t>/</w:t>
      </w:r>
      <w:r w:rsidRPr="00F90FCD">
        <w:rPr>
          <w:rFonts w:ascii="Verdana" w:hAnsi="Verdana" w:cs="Verdana"/>
          <w:b/>
          <w:bCs/>
          <w:sz w:val="20"/>
          <w:szCs w:val="20"/>
          <w:u w:val="single"/>
        </w:rPr>
        <w:t>2013</w:t>
      </w:r>
      <w:r w:rsidRPr="00F90FCD"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color w:val="FF0000"/>
          <w:sz w:val="20"/>
          <w:szCs w:val="20"/>
        </w:rPr>
        <w:t xml:space="preserve"> </w:t>
      </w:r>
      <w:r w:rsidRPr="00521830">
        <w:rPr>
          <w:rFonts w:ascii="Verdana" w:eastAsia="MS Mincho" w:hAnsi="Verdana" w:cs="Verdana"/>
          <w:sz w:val="20"/>
          <w:szCs w:val="20"/>
        </w:rPr>
        <w:t>Objednatel si vyhrazuje možnost posunutí termínu zahájení dodání s ohledem na své provozní a organizační potřeby a vybranému prodávajícímu z takového posunu za žádných okolností nemůže vyplývat právo na účtování jakýchkoliv smluvních pokut, navýšení cen či náhrad škod nebo odstoupení od této smlouvy.</w:t>
      </w:r>
    </w:p>
    <w:p w:rsidR="00DC1E5A" w:rsidRPr="00521830" w:rsidRDefault="00DC1E5A" w:rsidP="00854743">
      <w:pPr>
        <w:spacing w:before="120" w:line="240" w:lineRule="auto"/>
        <w:ind w:left="709"/>
        <w:jc w:val="both"/>
        <w:rPr>
          <w:rFonts w:ascii="Verdana" w:eastAsia="MS Mincho" w:hAnsi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521830">
        <w:rPr>
          <w:rFonts w:ascii="Verdana" w:hAnsi="Verdana" w:cs="Verdana"/>
          <w:b/>
          <w:bCs/>
          <w:sz w:val="20"/>
          <w:szCs w:val="20"/>
        </w:rPr>
        <w:t>V. Odpovědnost za vady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6166F8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5.1</w:t>
      </w:r>
      <w:r w:rsidRPr="00521830">
        <w:rPr>
          <w:rFonts w:ascii="Verdana" w:hAnsi="Verdana" w:cs="Verdana"/>
          <w:sz w:val="20"/>
          <w:szCs w:val="20"/>
        </w:rPr>
        <w:tab/>
        <w:t>Prodávající odpovídá za to, že dodané zboží bude mít vlastnosti zabezpečující řádné</w:t>
      </w:r>
      <w:r>
        <w:rPr>
          <w:rFonts w:ascii="Verdana" w:hAnsi="Verdana" w:cs="Verdana"/>
          <w:sz w:val="20"/>
          <w:szCs w:val="20"/>
        </w:rPr>
        <w:t xml:space="preserve"> </w:t>
      </w:r>
      <w:r w:rsidRPr="00521830">
        <w:rPr>
          <w:rFonts w:ascii="Verdana" w:hAnsi="Verdana" w:cs="Verdana"/>
          <w:sz w:val="20"/>
          <w:szCs w:val="20"/>
        </w:rPr>
        <w:t>užívání zboží včetně vlastností dodaného příslušenství ke zboží.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5.2 </w:t>
      </w:r>
      <w:r w:rsidRPr="00521830">
        <w:rPr>
          <w:rFonts w:ascii="Verdana" w:hAnsi="Verdana" w:cs="Verdana"/>
          <w:sz w:val="20"/>
          <w:szCs w:val="20"/>
        </w:rPr>
        <w:tab/>
        <w:t>Prodávající prohlašuje, že dodané zboží nemá právní vady, tedy že není zatíženo právem třetích osob.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5.3 </w:t>
      </w:r>
      <w:r w:rsidRPr="00521830">
        <w:rPr>
          <w:rFonts w:ascii="Verdana" w:hAnsi="Verdana" w:cs="Verdana"/>
          <w:sz w:val="20"/>
          <w:szCs w:val="20"/>
        </w:rPr>
        <w:tab/>
        <w:t>V případě, že dodané zboží bude mít vady jakosti, množství nebo právní vady, je kupující oprávněn tyto vady u prodávajícího reklamovat. Reklamace musí mít písemnou formu a musí v ní být uvedeno, jakým způsobem se vady projevují. V případě, že prodávající obdrží reklamaci kupujícího, je povinen se k ní bez zbytečného odkladu vyjádřit, to je uvést, zda vadu uznává nebo v případě, že ji neuznává, uvést, z jakého důvodu tomu tak je.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Pr="00AA70A6" w:rsidRDefault="00DC1E5A" w:rsidP="007E4A10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hAnsi="Verdana" w:cs="Verdana"/>
          <w:sz w:val="20"/>
          <w:szCs w:val="20"/>
        </w:rPr>
      </w:pPr>
      <w:r w:rsidRPr="00AA70A6">
        <w:rPr>
          <w:rFonts w:ascii="Verdana" w:hAnsi="Verdana" w:cs="Verdana"/>
          <w:sz w:val="20"/>
          <w:szCs w:val="20"/>
        </w:rPr>
        <w:t xml:space="preserve">5.4 </w:t>
      </w:r>
      <w:r w:rsidRPr="00AA70A6">
        <w:rPr>
          <w:rFonts w:ascii="Verdana" w:hAnsi="Verdana" w:cs="Verdana"/>
          <w:sz w:val="20"/>
          <w:szCs w:val="20"/>
        </w:rPr>
        <w:tab/>
        <w:t>Prodávající poskytne Kupujícímu bezplatnou</w:t>
      </w:r>
      <w:r w:rsidRPr="00AA70A6">
        <w:rPr>
          <w:rFonts w:ascii="Verdana" w:hAnsi="Verdana" w:cs="Verdana"/>
          <w:b/>
          <w:bCs/>
          <w:sz w:val="20"/>
          <w:szCs w:val="20"/>
        </w:rPr>
        <w:t xml:space="preserve"> záruku za jakost</w:t>
      </w:r>
      <w:r w:rsidRPr="00AA70A6">
        <w:rPr>
          <w:rFonts w:ascii="Verdana" w:hAnsi="Verdana" w:cs="Verdana"/>
          <w:sz w:val="20"/>
          <w:szCs w:val="20"/>
        </w:rPr>
        <w:t xml:space="preserve"> dodaného zboží v plném rozsahu v délce </w:t>
      </w:r>
      <w:r w:rsidRPr="00AA70A6">
        <w:rPr>
          <w:rFonts w:ascii="Verdana" w:hAnsi="Verdana" w:cs="Verdana"/>
          <w:b/>
          <w:bCs/>
          <w:sz w:val="20"/>
          <w:szCs w:val="20"/>
        </w:rPr>
        <w:t>24 měsíců</w:t>
      </w:r>
      <w:r w:rsidRPr="00AA70A6">
        <w:rPr>
          <w:rFonts w:ascii="Verdana" w:hAnsi="Verdana" w:cs="Verdana"/>
          <w:sz w:val="20"/>
          <w:szCs w:val="20"/>
        </w:rPr>
        <w:t xml:space="preserve"> od předání a převzetí dodávky včetně zajištění záručních prohlídek dle požadavků výrobce.</w:t>
      </w:r>
    </w:p>
    <w:p w:rsidR="00DC1E5A" w:rsidRPr="00AA70A6" w:rsidRDefault="00DC1E5A" w:rsidP="007E4A10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hAnsi="Verdana" w:cs="Verdana"/>
          <w:sz w:val="20"/>
          <w:szCs w:val="20"/>
        </w:rPr>
      </w:pPr>
    </w:p>
    <w:p w:rsidR="00DC1E5A" w:rsidRPr="00AA70A6" w:rsidRDefault="00DC1E5A" w:rsidP="003A3FD0">
      <w:pPr>
        <w:spacing w:before="60"/>
        <w:ind w:left="709" w:hanging="709"/>
        <w:rPr>
          <w:rFonts w:ascii="Verdana" w:hAnsi="Verdana" w:cs="Verdana"/>
          <w:sz w:val="20"/>
          <w:szCs w:val="20"/>
        </w:rPr>
      </w:pPr>
      <w:r w:rsidRPr="00AA70A6">
        <w:rPr>
          <w:rFonts w:ascii="Verdana" w:hAnsi="Verdana" w:cs="Verdana"/>
          <w:sz w:val="20"/>
          <w:szCs w:val="20"/>
        </w:rPr>
        <w:t>5.5</w:t>
      </w:r>
      <w:r w:rsidRPr="00AA70A6">
        <w:rPr>
          <w:rFonts w:ascii="Verdana" w:hAnsi="Verdana" w:cs="Verdana"/>
          <w:b/>
          <w:bCs/>
          <w:sz w:val="20"/>
          <w:szCs w:val="20"/>
        </w:rPr>
        <w:tab/>
      </w:r>
      <w:r w:rsidRPr="00AA70A6">
        <w:rPr>
          <w:rFonts w:ascii="Verdana" w:hAnsi="Verdana" w:cs="Verdana"/>
          <w:sz w:val="20"/>
          <w:szCs w:val="20"/>
        </w:rPr>
        <w:t>Prodávající zajistí Kupujícímu provedení pozáručního servisu dodaného zboží dle předepsaných rozpisů prohlídek jednotlivých částí</w:t>
      </w:r>
      <w:r>
        <w:rPr>
          <w:rFonts w:ascii="Verdana" w:hAnsi="Verdana" w:cs="Verdana"/>
          <w:sz w:val="20"/>
          <w:szCs w:val="20"/>
        </w:rPr>
        <w:t>,</w:t>
      </w:r>
      <w:r w:rsidRPr="00AA70A6">
        <w:rPr>
          <w:rFonts w:ascii="Verdana" w:hAnsi="Verdana" w:cs="Verdana"/>
          <w:sz w:val="20"/>
          <w:szCs w:val="20"/>
        </w:rPr>
        <w:t xml:space="preserve"> a to po dobu minimálně 8 let od předání a převzetí zboží. </w:t>
      </w:r>
    </w:p>
    <w:p w:rsidR="00DC1E5A" w:rsidRPr="00AA70A6" w:rsidRDefault="00DC1E5A" w:rsidP="003A3FD0">
      <w:pPr>
        <w:spacing w:before="60"/>
        <w:ind w:left="709" w:hanging="1"/>
        <w:rPr>
          <w:rFonts w:ascii="Verdana" w:hAnsi="Verdana" w:cs="Verdana"/>
          <w:sz w:val="20"/>
          <w:szCs w:val="20"/>
        </w:rPr>
      </w:pPr>
      <w:r w:rsidRPr="00AA70A6">
        <w:rPr>
          <w:rFonts w:ascii="Verdana" w:hAnsi="Verdana" w:cs="Verdana"/>
          <w:sz w:val="20"/>
          <w:szCs w:val="20"/>
        </w:rPr>
        <w:t xml:space="preserve">Minimálně po tuto dobu zajistí i dodávky náhradních dílů a dalšího příslušenství k dodanému zboží tak, aby byla zajištěna jeho plná provozuschopnost po dobu minimálně 8 let od předání a převzetí, </w:t>
      </w:r>
      <w:r w:rsidRPr="00AA70A6">
        <w:rPr>
          <w:rFonts w:ascii="Verdana" w:hAnsi="Verdana" w:cs="Verdana"/>
          <w:b/>
          <w:bCs/>
          <w:sz w:val="20"/>
          <w:szCs w:val="20"/>
        </w:rPr>
        <w:t>a to za cenu obvyklou</w:t>
      </w:r>
      <w:r w:rsidRPr="00AA70A6">
        <w:rPr>
          <w:rFonts w:ascii="Verdana" w:hAnsi="Verdana" w:cs="Verdana"/>
          <w:sz w:val="20"/>
          <w:szCs w:val="20"/>
        </w:rPr>
        <w:t>.</w:t>
      </w:r>
    </w:p>
    <w:p w:rsidR="00DC1E5A" w:rsidRPr="00AA70A6" w:rsidRDefault="00DC1E5A" w:rsidP="003A3FD0">
      <w:pPr>
        <w:spacing w:before="60"/>
        <w:ind w:left="709"/>
        <w:rPr>
          <w:rFonts w:ascii="Verdana" w:hAnsi="Verdana" w:cs="Verdana"/>
          <w:sz w:val="20"/>
          <w:szCs w:val="20"/>
        </w:rPr>
      </w:pPr>
      <w:r w:rsidRPr="00AA70A6">
        <w:rPr>
          <w:rFonts w:ascii="Verdana" w:hAnsi="Verdana" w:cs="Verdana"/>
          <w:sz w:val="20"/>
          <w:szCs w:val="20"/>
        </w:rPr>
        <w:t>V případě požadavku Kupujícího na pozáruční nebo mimo-záruční servis zajistí Prodávající zahájení příslušných prací do 2 pracovních dnů.</w:t>
      </w:r>
    </w:p>
    <w:p w:rsidR="00DC1E5A" w:rsidRPr="00AA70A6" w:rsidRDefault="00DC1E5A" w:rsidP="007E4A10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hAnsi="Verdana" w:cs="Verdana"/>
          <w:sz w:val="20"/>
          <w:szCs w:val="20"/>
        </w:rPr>
      </w:pPr>
    </w:p>
    <w:p w:rsidR="00DC1E5A" w:rsidRPr="00AA70A6" w:rsidRDefault="00DC1E5A" w:rsidP="00F833D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hAnsi="Verdana" w:cs="Verdana"/>
          <w:sz w:val="20"/>
          <w:szCs w:val="20"/>
        </w:rPr>
      </w:pPr>
      <w:r w:rsidRPr="00AA70A6">
        <w:rPr>
          <w:rFonts w:ascii="Verdana" w:hAnsi="Verdana" w:cs="Verdana"/>
          <w:sz w:val="20"/>
          <w:szCs w:val="20"/>
        </w:rPr>
        <w:t xml:space="preserve">5.6 </w:t>
      </w:r>
      <w:r w:rsidRPr="00AA70A6">
        <w:rPr>
          <w:rFonts w:ascii="Verdana" w:hAnsi="Verdana" w:cs="Verdana"/>
          <w:sz w:val="20"/>
          <w:szCs w:val="20"/>
        </w:rPr>
        <w:tab/>
        <w:t>Záruční lhůta začne běžet ode dne předání zboží prodávajícím kupujícímu dle písemného předávacího protokolu.</w:t>
      </w:r>
    </w:p>
    <w:p w:rsidR="00DC1E5A" w:rsidRPr="00AA70A6" w:rsidRDefault="00DC1E5A" w:rsidP="00F833D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hAnsi="Verdana" w:cs="Verdana"/>
          <w:sz w:val="20"/>
          <w:szCs w:val="20"/>
        </w:rPr>
      </w:pPr>
    </w:p>
    <w:p w:rsidR="00DC1E5A" w:rsidRPr="00AA70A6" w:rsidRDefault="00DC1E5A" w:rsidP="00F833DA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Verdana" w:hAnsi="Verdana" w:cs="Verdana"/>
          <w:sz w:val="20"/>
          <w:szCs w:val="20"/>
        </w:rPr>
      </w:pPr>
      <w:r w:rsidRPr="00AA70A6">
        <w:rPr>
          <w:rFonts w:ascii="Verdana" w:hAnsi="Verdana" w:cs="Verdana"/>
          <w:sz w:val="20"/>
          <w:szCs w:val="20"/>
        </w:rPr>
        <w:t xml:space="preserve">5.7 </w:t>
      </w:r>
      <w:r w:rsidRPr="00AA70A6">
        <w:rPr>
          <w:rFonts w:ascii="Verdana" w:hAnsi="Verdana" w:cs="Verdana"/>
          <w:sz w:val="20"/>
          <w:szCs w:val="20"/>
        </w:rPr>
        <w:tab/>
        <w:t xml:space="preserve">Záruka za jakost představuje závazek, že dodané zboží bude po dobu trvání záruční doby způsobilé pro použití k obvyklému účelu. </w:t>
      </w:r>
    </w:p>
    <w:p w:rsidR="00DC1E5A" w:rsidRPr="00AA70A6" w:rsidRDefault="00DC1E5A" w:rsidP="002E5F74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C1E5A" w:rsidRPr="00AA70A6" w:rsidRDefault="00DC1E5A" w:rsidP="002E5F74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521830">
        <w:rPr>
          <w:rFonts w:ascii="Verdana" w:hAnsi="Verdana" w:cs="Verdana"/>
          <w:b/>
          <w:bCs/>
          <w:sz w:val="20"/>
          <w:szCs w:val="20"/>
        </w:rPr>
        <w:t>VI. Možnost odstoupení od smlouvy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6.1 </w:t>
      </w:r>
      <w:r w:rsidRPr="00521830">
        <w:rPr>
          <w:rFonts w:ascii="Verdana" w:hAnsi="Verdana" w:cs="Verdana"/>
          <w:sz w:val="20"/>
          <w:szCs w:val="20"/>
        </w:rPr>
        <w:tab/>
        <w:t>Smluvní strany se dohodly, že za podstatné porušení smlouvy pokládají prodlení</w:t>
      </w:r>
      <w:r>
        <w:rPr>
          <w:rFonts w:ascii="Verdana" w:hAnsi="Verdana" w:cs="Verdana"/>
          <w:sz w:val="20"/>
          <w:szCs w:val="20"/>
        </w:rPr>
        <w:t xml:space="preserve"> </w:t>
      </w:r>
    </w:p>
    <w:p w:rsidR="00DC1E5A" w:rsidRPr="00521830" w:rsidRDefault="00DC1E5A" w:rsidP="0085474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s dodáním zboží delší než 30 dnů a dále nezaplacení faktury s prodlením delším jednoho měsícem data splatnosti.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6.2 </w:t>
      </w:r>
      <w:r w:rsidRPr="00521830">
        <w:rPr>
          <w:rFonts w:ascii="Verdana" w:hAnsi="Verdana" w:cs="Verdana"/>
          <w:sz w:val="20"/>
          <w:szCs w:val="20"/>
        </w:rPr>
        <w:tab/>
        <w:t>Smluvní strany mohou od smlouvy odstoupit v případě prodlení jedné nebo druhé smluvní strany. Odstoupení musí být provedeno písemnou formou a musí být druhé straně prokazatelně doručeno.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854743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6.3 </w:t>
      </w:r>
      <w:r w:rsidRPr="00521830">
        <w:rPr>
          <w:rFonts w:ascii="Verdana" w:hAnsi="Verdana" w:cs="Verdana"/>
          <w:sz w:val="20"/>
          <w:szCs w:val="20"/>
        </w:rPr>
        <w:tab/>
        <w:t>Po doručení úkonu odstoupení musí smluvní strana, které je odstoupení určeno, bez</w:t>
      </w:r>
      <w:r>
        <w:rPr>
          <w:rFonts w:ascii="Verdana" w:hAnsi="Verdana" w:cs="Verdana"/>
          <w:sz w:val="20"/>
          <w:szCs w:val="20"/>
        </w:rPr>
        <w:t xml:space="preserve"> </w:t>
      </w:r>
      <w:r w:rsidRPr="00521830">
        <w:rPr>
          <w:rFonts w:ascii="Verdana" w:hAnsi="Verdana" w:cs="Verdana"/>
          <w:sz w:val="20"/>
          <w:szCs w:val="20"/>
        </w:rPr>
        <w:t>zbytečného odkladu sdělit smluvní straně, která odstoupení vyhotovila, zda odstoupení od smlouvy uznává či nikoli.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6.4 </w:t>
      </w:r>
      <w:r w:rsidRPr="00521830">
        <w:rPr>
          <w:rFonts w:ascii="Verdana" w:hAnsi="Verdana" w:cs="Verdana"/>
          <w:sz w:val="20"/>
          <w:szCs w:val="20"/>
        </w:rPr>
        <w:tab/>
        <w:t>V případě, že bude odstoupení uznáno či bude pravomocně rozhodnuto o tom, že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odstoupení je účinné, vrátí si smluvní strany zatím zaplacené finanční prostředky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odpovídající dodanému zboží proti dodanému zboží, a to do pěti dnů od odstoupení, resp. do pěti dnů poté, co bude úkon odstoupení postaven právně najisto. Kupující je v tomto případě povinen na vlastní náklady zboží vrátit ve stejném stavu, v jakém bylo předáno do prostor prodávajícího, dále je povinen umožnit přístup pověřeným pracovníkům prodávajícího ke zboží a volně s ním nakládat.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 w:cs="Verdana"/>
          <w:sz w:val="20"/>
          <w:szCs w:val="20"/>
        </w:rPr>
      </w:pPr>
    </w:p>
    <w:p w:rsidR="00DC1E5A" w:rsidRPr="00854743" w:rsidRDefault="00DC1E5A" w:rsidP="002E5F74">
      <w:pPr>
        <w:tabs>
          <w:tab w:val="left" w:pos="851"/>
        </w:tabs>
        <w:spacing w:before="120"/>
        <w:ind w:left="708" w:hanging="708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6.5</w:t>
      </w:r>
      <w:r w:rsidRPr="00521830">
        <w:rPr>
          <w:rFonts w:ascii="Verdana" w:hAnsi="Verdana" w:cs="Verdana"/>
          <w:sz w:val="20"/>
          <w:szCs w:val="20"/>
        </w:rPr>
        <w:tab/>
        <w:t xml:space="preserve">Pokud nebude na zboží dle této smlouvy vydáno Rozhodnutí o poskytnutí podpory na spolufinancování projektu v rámci OPŽP a Smlouva o poskytnutí podpory ze </w:t>
      </w:r>
      <w:r w:rsidRPr="00854743">
        <w:rPr>
          <w:rFonts w:ascii="Verdana" w:hAnsi="Verdana" w:cs="Verdana"/>
          <w:sz w:val="20"/>
          <w:szCs w:val="20"/>
        </w:rPr>
        <w:t>SFŽP ČR v rámci OPŽP, má právo Kupující odstoupit od této smlouvy bez jakýchkoliv sankcí a nároků ze strany Prodávajícího.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521830">
        <w:rPr>
          <w:rFonts w:ascii="Verdana" w:hAnsi="Verdana" w:cs="Verdana"/>
          <w:b/>
          <w:bCs/>
          <w:sz w:val="20"/>
          <w:szCs w:val="20"/>
        </w:rPr>
        <w:t>VII. Smluvní pokuty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854743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7.1</w:t>
      </w:r>
      <w:r w:rsidRPr="00521830">
        <w:rPr>
          <w:rFonts w:ascii="Verdana" w:hAnsi="Verdana" w:cs="Verdana"/>
          <w:sz w:val="20"/>
          <w:szCs w:val="20"/>
        </w:rPr>
        <w:tab/>
        <w:t>V případě, že prodávající nedodá smluvené zboží řádně a včas, zaplatí</w:t>
      </w:r>
      <w:r>
        <w:rPr>
          <w:rFonts w:ascii="Verdana" w:hAnsi="Verdana" w:cs="Verdana"/>
          <w:sz w:val="20"/>
          <w:szCs w:val="20"/>
        </w:rPr>
        <w:t xml:space="preserve"> </w:t>
      </w:r>
      <w:r w:rsidRPr="00521830">
        <w:rPr>
          <w:rFonts w:ascii="Verdana" w:hAnsi="Verdana" w:cs="Verdana"/>
          <w:sz w:val="20"/>
          <w:szCs w:val="20"/>
        </w:rPr>
        <w:t>kupujícímu smluvní pokutu ve výši 0,05% z celkové kupní ceny včetně DPH za každý den prodlení.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 w:cs="Verdana"/>
          <w:sz w:val="20"/>
          <w:szCs w:val="20"/>
        </w:rPr>
      </w:pPr>
    </w:p>
    <w:p w:rsidR="00DC1E5A" w:rsidRPr="00D11F89" w:rsidRDefault="00DC1E5A" w:rsidP="00E61440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7.2 </w:t>
      </w:r>
      <w:r w:rsidRPr="00521830">
        <w:rPr>
          <w:rFonts w:ascii="Verdana" w:hAnsi="Verdana" w:cs="Verdana"/>
          <w:sz w:val="20"/>
          <w:szCs w:val="20"/>
        </w:rPr>
        <w:tab/>
        <w:t xml:space="preserve">V případě, že </w:t>
      </w:r>
      <w:r w:rsidRPr="00D11F89">
        <w:rPr>
          <w:rFonts w:ascii="Verdana" w:hAnsi="Verdana" w:cs="Verdana"/>
          <w:sz w:val="20"/>
          <w:szCs w:val="20"/>
        </w:rPr>
        <w:t>kupující bude v prodlení se zaplacením faktury, zaplatí prodávajícímu smluvní pokutu ve výši 0,02% z nezaplacené částky za každý i započatý kalendářní den prodlení.</w:t>
      </w: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  <w:r w:rsidRPr="00521830">
        <w:rPr>
          <w:rFonts w:ascii="Verdana" w:hAnsi="Verdana" w:cs="Verdana"/>
          <w:b/>
          <w:bCs/>
          <w:sz w:val="20"/>
          <w:szCs w:val="20"/>
        </w:rPr>
        <w:t>VIII. Ostatní smluvní ujednání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E61440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8.1 </w:t>
      </w:r>
      <w:r w:rsidRPr="00521830">
        <w:rPr>
          <w:rFonts w:ascii="Verdana" w:hAnsi="Verdana" w:cs="Verdana"/>
          <w:sz w:val="20"/>
          <w:szCs w:val="20"/>
        </w:rPr>
        <w:tab/>
        <w:t>Dodatky, změny nebo doplňky k této smlouvě se uzavírají pouze písemnou formou.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7E2E0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8.2 </w:t>
      </w:r>
      <w:r w:rsidRPr="00521830">
        <w:rPr>
          <w:rFonts w:ascii="Verdana" w:hAnsi="Verdana" w:cs="Verdana"/>
          <w:sz w:val="20"/>
          <w:szCs w:val="20"/>
        </w:rPr>
        <w:tab/>
        <w:t>Tato smlouva je sepsána ve čtyřech výtiscích s platností originálu, z nichž každá ze zúčastněných stran obdrží po dvou výtiscích.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E61440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8.3 </w:t>
      </w:r>
      <w:r w:rsidRPr="00521830">
        <w:rPr>
          <w:rFonts w:ascii="Verdana" w:hAnsi="Verdana" w:cs="Verdana"/>
          <w:sz w:val="20"/>
          <w:szCs w:val="20"/>
        </w:rPr>
        <w:tab/>
        <w:t>Tato smlouva nabývá platnosti dnem podpisu oběma smluvními stranami a účinnosti</w:t>
      </w:r>
      <w:r>
        <w:rPr>
          <w:rFonts w:ascii="Verdana" w:hAnsi="Verdana" w:cs="Verdana"/>
          <w:sz w:val="20"/>
          <w:szCs w:val="20"/>
        </w:rPr>
        <w:t xml:space="preserve"> </w:t>
      </w:r>
      <w:r w:rsidRPr="00521830">
        <w:rPr>
          <w:rFonts w:ascii="Verdana" w:hAnsi="Verdana" w:cs="Verdana"/>
          <w:sz w:val="20"/>
          <w:szCs w:val="20"/>
        </w:rPr>
        <w:t>nabývá v případě, že smluvní strany nepodepisují smlouvu současně na jednom místě,</w:t>
      </w:r>
      <w:r>
        <w:rPr>
          <w:rFonts w:ascii="Verdana" w:hAnsi="Verdana" w:cs="Verdana"/>
          <w:sz w:val="20"/>
          <w:szCs w:val="20"/>
        </w:rPr>
        <w:t xml:space="preserve"> </w:t>
      </w:r>
      <w:r w:rsidRPr="00521830">
        <w:rPr>
          <w:rFonts w:ascii="Verdana" w:hAnsi="Verdana" w:cs="Verdana"/>
          <w:sz w:val="20"/>
          <w:szCs w:val="20"/>
        </w:rPr>
        <w:t>doručením výtisku opatřeného podpisy obou smluvních stran smluvní straně, která smlouvu podepisovala jako první.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8.4 </w:t>
      </w:r>
      <w:r w:rsidRPr="00521830">
        <w:rPr>
          <w:rFonts w:ascii="Verdana" w:hAnsi="Verdana" w:cs="Verdana"/>
          <w:sz w:val="20"/>
          <w:szCs w:val="20"/>
        </w:rPr>
        <w:tab/>
        <w:t>Obě smluvní strany souhlasí s tím, že jakékoliv rozpory budou přednostně řešeny</w:t>
      </w:r>
    </w:p>
    <w:p w:rsidR="00DC1E5A" w:rsidRPr="00521830" w:rsidRDefault="00DC1E5A" w:rsidP="00E61440">
      <w:pPr>
        <w:autoSpaceDE w:val="0"/>
        <w:autoSpaceDN w:val="0"/>
        <w:adjustRightInd w:val="0"/>
        <w:spacing w:after="0" w:line="240" w:lineRule="auto"/>
        <w:ind w:left="720" w:hanging="12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vzájemnou dohodou, v případě neřešitelných rozporů rozhodne o právu soud příslušný</w:t>
      </w:r>
      <w:r>
        <w:rPr>
          <w:rFonts w:ascii="Verdana" w:hAnsi="Verdana" w:cs="Verdana"/>
          <w:sz w:val="20"/>
          <w:szCs w:val="20"/>
        </w:rPr>
        <w:t xml:space="preserve"> </w:t>
      </w:r>
      <w:r w:rsidRPr="00521830">
        <w:rPr>
          <w:rFonts w:ascii="Verdana" w:hAnsi="Verdana" w:cs="Verdana"/>
          <w:sz w:val="20"/>
          <w:szCs w:val="20"/>
        </w:rPr>
        <w:t>podle sídla kupujícího.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E61440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8.5 </w:t>
      </w:r>
      <w:r w:rsidRPr="00521830">
        <w:rPr>
          <w:rFonts w:ascii="Verdana" w:hAnsi="Verdana" w:cs="Verdana"/>
          <w:sz w:val="20"/>
          <w:szCs w:val="20"/>
        </w:rPr>
        <w:tab/>
        <w:t>Účastníci prohlašují, že tato smlouva byla sepsána podle jejich pravé a svobodné vůle,</w:t>
      </w:r>
      <w:r>
        <w:rPr>
          <w:rFonts w:ascii="Verdana" w:hAnsi="Verdana" w:cs="Verdana"/>
          <w:sz w:val="20"/>
          <w:szCs w:val="20"/>
        </w:rPr>
        <w:t xml:space="preserve"> </w:t>
      </w:r>
      <w:r w:rsidRPr="00521830">
        <w:rPr>
          <w:rFonts w:ascii="Verdana" w:hAnsi="Verdana" w:cs="Verdana"/>
          <w:sz w:val="20"/>
          <w:szCs w:val="20"/>
        </w:rPr>
        <w:t>nikoli v tísni nebo za jinak jednostranně nevýhodných podmínek. Smlouvu si přečetli,</w:t>
      </w:r>
      <w:r>
        <w:rPr>
          <w:rFonts w:ascii="Verdana" w:hAnsi="Verdana" w:cs="Verdana"/>
          <w:sz w:val="20"/>
          <w:szCs w:val="20"/>
        </w:rPr>
        <w:t xml:space="preserve"> </w:t>
      </w:r>
      <w:r w:rsidRPr="00521830">
        <w:rPr>
          <w:rFonts w:ascii="Verdana" w:hAnsi="Verdana" w:cs="Verdana"/>
          <w:sz w:val="20"/>
          <w:szCs w:val="20"/>
        </w:rPr>
        <w:t>souhlasí bez výhrad s jejím obsahem a na důkaz toho připojují své podpisy.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8.6 </w:t>
      </w:r>
      <w:r w:rsidRPr="00521830">
        <w:rPr>
          <w:rFonts w:ascii="Verdana" w:hAnsi="Verdana" w:cs="Verdana"/>
          <w:sz w:val="20"/>
          <w:szCs w:val="20"/>
        </w:rPr>
        <w:tab/>
        <w:t>Prodávající akceptuje povinnost umožnit zaměstnancům nebo zmocněncům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poskytovatele dotace, Ministerstvu pro místní rozvoj ČR, Ministerstvu financí ČR,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auditnímu orgánu, Evropské komisi, Evropskému účetnímu dvoru, Nejvyššímu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kontrolnímu úřadu a dalším oprávněným orgánům státní správy vstup do objektů a na pozemky dotčené projektem a jeho realizací a kontrolu dokladů souvisejících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s projektem.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8.7 </w:t>
      </w:r>
      <w:r w:rsidRPr="00521830">
        <w:rPr>
          <w:rFonts w:ascii="Verdana" w:hAnsi="Verdana" w:cs="Verdana"/>
          <w:sz w:val="20"/>
          <w:szCs w:val="20"/>
        </w:rPr>
        <w:tab/>
        <w:t>Prodávající akceptuje povinnost archivovat veškerou dokumentaci související s projektem po dobu minimálně 10 let od finančního ukončení projektu, přičemž se lhůta začne počítat od 1. ledna následujícího kalendářního roku poté, kdy byla provedena poslední platba na projekt.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Příloha:</w:t>
      </w:r>
      <w:r>
        <w:rPr>
          <w:rFonts w:ascii="Verdana" w:hAnsi="Verdana" w:cs="Verdana"/>
          <w:sz w:val="20"/>
          <w:szCs w:val="20"/>
        </w:rPr>
        <w:t xml:space="preserve"> </w:t>
      </w:r>
      <w:r w:rsidRPr="00521830">
        <w:rPr>
          <w:rFonts w:ascii="Verdana" w:hAnsi="Verdana" w:cs="Verdana"/>
          <w:sz w:val="20"/>
          <w:szCs w:val="20"/>
        </w:rPr>
        <w:t>Technická specifikace</w:t>
      </w: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Pr="00E6144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DC1E5A" w:rsidRPr="00521830" w:rsidRDefault="00DC1E5A" w:rsidP="002E5F74">
      <w:pPr>
        <w:spacing w:after="120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Prodávající:</w:t>
      </w:r>
      <w:r w:rsidRPr="00521830"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ab/>
        <w:t xml:space="preserve">       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 xml:space="preserve">    </w:t>
      </w:r>
      <w:r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>Kupující:</w:t>
      </w:r>
    </w:p>
    <w:p w:rsidR="00DC1E5A" w:rsidRPr="00521830" w:rsidRDefault="00DC1E5A" w:rsidP="002E5F74">
      <w:pPr>
        <w:spacing w:after="120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spacing w:after="120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………..………………………………                   </w:t>
      </w:r>
      <w:r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 xml:space="preserve"> 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>………..………………………………</w:t>
      </w:r>
    </w:p>
    <w:p w:rsidR="00DC1E5A" w:rsidRDefault="00DC1E5A" w:rsidP="002E5F74">
      <w:pPr>
        <w:spacing w:after="12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Ing. Mojmír Zálešák</w:t>
      </w:r>
    </w:p>
    <w:p w:rsidR="00DC1E5A" w:rsidRPr="00521830" w:rsidRDefault="00DC1E5A" w:rsidP="008427DD">
      <w:pPr>
        <w:spacing w:after="120"/>
        <w:ind w:left="4956" w:firstLine="708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prokurista SITA CZ a.s.</w:t>
      </w:r>
    </w:p>
    <w:p w:rsidR="00DC1E5A" w:rsidRPr="00521830" w:rsidRDefault="00DC1E5A" w:rsidP="002E5F74">
      <w:pPr>
        <w:tabs>
          <w:tab w:val="left" w:pos="709"/>
        </w:tabs>
        <w:jc w:val="both"/>
        <w:rPr>
          <w:rFonts w:ascii="Verdana" w:hAnsi="Verdana" w:cs="Verdana"/>
          <w:i/>
          <w:iCs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V                     , dne                </w:t>
      </w:r>
      <w:r w:rsidRPr="00521830"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ab/>
        <w:t xml:space="preserve">   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>V</w:t>
      </w:r>
      <w:r>
        <w:rPr>
          <w:rFonts w:ascii="Verdana" w:hAnsi="Verdana" w:cs="Verdana"/>
          <w:sz w:val="20"/>
          <w:szCs w:val="20"/>
        </w:rPr>
        <w:t xml:space="preserve"> Praze</w:t>
      </w:r>
      <w:r w:rsidRPr="00521830">
        <w:rPr>
          <w:rFonts w:ascii="Verdana" w:hAnsi="Verdana" w:cs="Verdana"/>
          <w:sz w:val="20"/>
          <w:szCs w:val="20"/>
        </w:rPr>
        <w:t>, dne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DC1E5A" w:rsidRPr="004E3B91" w:rsidRDefault="00DC1E5A" w:rsidP="00B90B0A">
      <w:pPr>
        <w:tabs>
          <w:tab w:val="left" w:pos="1985"/>
          <w:tab w:val="left" w:pos="6300"/>
        </w:tabs>
        <w:rPr>
          <w:rFonts w:ascii="Verdana" w:hAnsi="Verdana" w:cs="Verdana"/>
          <w:sz w:val="20"/>
          <w:szCs w:val="20"/>
        </w:rPr>
      </w:pPr>
      <w:r w:rsidRPr="004E3B91">
        <w:rPr>
          <w:rFonts w:ascii="Verdana" w:hAnsi="Verdana" w:cs="Verdana"/>
          <w:b/>
          <w:bCs/>
          <w:sz w:val="20"/>
          <w:szCs w:val="20"/>
          <w:u w:val="single"/>
        </w:rPr>
        <w:t>Příloha-Technická specifikace:</w:t>
      </w:r>
      <w:r w:rsidRPr="004E3B91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4E3B91">
        <w:rPr>
          <w:rFonts w:ascii="Verdana" w:hAnsi="Verdana" w:cs="Verdana"/>
          <w:sz w:val="20"/>
          <w:szCs w:val="20"/>
        </w:rPr>
        <w:t xml:space="preserve"> </w:t>
      </w:r>
    </w:p>
    <w:p w:rsidR="00DC1E5A" w:rsidRPr="004E3B91" w:rsidRDefault="00DC1E5A" w:rsidP="00B90B0A">
      <w:pPr>
        <w:tabs>
          <w:tab w:val="left" w:pos="1985"/>
          <w:tab w:val="left" w:pos="6300"/>
        </w:tabs>
        <w:rPr>
          <w:rFonts w:ascii="Verdana" w:hAnsi="Verdana" w:cs="Verdana"/>
          <w:b/>
          <w:bCs/>
          <w:i/>
          <w:iCs/>
          <w:color w:val="000000"/>
          <w:sz w:val="20"/>
          <w:szCs w:val="20"/>
        </w:rPr>
      </w:pPr>
      <w:r w:rsidRPr="004E3B91">
        <w:rPr>
          <w:rFonts w:ascii="Verdana" w:hAnsi="Verdana" w:cs="Verdana"/>
          <w:b/>
          <w:bCs/>
          <w:i/>
          <w:iCs/>
          <w:color w:val="000000"/>
          <w:sz w:val="20"/>
          <w:szCs w:val="20"/>
        </w:rPr>
        <w:t>Výrobce:</w:t>
      </w:r>
      <w:r w:rsidRPr="004E3B91">
        <w:rPr>
          <w:rFonts w:ascii="Verdana" w:hAnsi="Verdana" w:cs="Verdana"/>
          <w:sz w:val="20"/>
          <w:szCs w:val="20"/>
        </w:rPr>
        <w:t xml:space="preserve"> „</w:t>
      </w:r>
      <w:r w:rsidRPr="004E3B91">
        <w:rPr>
          <w:rFonts w:ascii="Verdana" w:hAnsi="Verdana" w:cs="Verdana"/>
          <w:sz w:val="20"/>
          <w:szCs w:val="20"/>
          <w:highlight w:val="yellow"/>
        </w:rPr>
        <w:t>doplní uchazeč</w:t>
      </w:r>
      <w:r w:rsidRPr="004E3B91">
        <w:rPr>
          <w:rFonts w:ascii="Verdana" w:hAnsi="Verdana" w:cs="Verdana"/>
          <w:sz w:val="20"/>
          <w:szCs w:val="20"/>
        </w:rPr>
        <w:t>“</w:t>
      </w:r>
    </w:p>
    <w:p w:rsidR="00DC1E5A" w:rsidRPr="004E3B91" w:rsidRDefault="00DC1E5A" w:rsidP="00B90B0A">
      <w:pPr>
        <w:tabs>
          <w:tab w:val="left" w:pos="1985"/>
          <w:tab w:val="left" w:pos="6300"/>
        </w:tabs>
        <w:rPr>
          <w:rFonts w:ascii="Verdana" w:hAnsi="Verdana" w:cs="Verdana"/>
          <w:b/>
          <w:bCs/>
          <w:i/>
          <w:iCs/>
          <w:color w:val="000000"/>
          <w:sz w:val="20"/>
          <w:szCs w:val="20"/>
        </w:rPr>
      </w:pPr>
      <w:r w:rsidRPr="004E3B91">
        <w:rPr>
          <w:rFonts w:ascii="Verdana" w:hAnsi="Verdana" w:cs="Verdana"/>
          <w:b/>
          <w:bCs/>
          <w:i/>
          <w:iCs/>
          <w:color w:val="000000"/>
          <w:sz w:val="20"/>
          <w:szCs w:val="20"/>
        </w:rPr>
        <w:t>Název stroje:</w:t>
      </w:r>
      <w:r w:rsidRPr="004E3B91">
        <w:rPr>
          <w:rFonts w:ascii="Verdana" w:hAnsi="Verdana" w:cs="Verdana"/>
          <w:sz w:val="20"/>
          <w:szCs w:val="20"/>
        </w:rPr>
        <w:t xml:space="preserve"> „</w:t>
      </w:r>
      <w:r w:rsidRPr="004E3B91">
        <w:rPr>
          <w:rFonts w:ascii="Verdana" w:hAnsi="Verdana" w:cs="Verdana"/>
          <w:sz w:val="20"/>
          <w:szCs w:val="20"/>
          <w:highlight w:val="yellow"/>
        </w:rPr>
        <w:t>doplní uchazeč</w:t>
      </w:r>
      <w:r w:rsidRPr="004E3B91">
        <w:rPr>
          <w:rFonts w:ascii="Verdana" w:hAnsi="Verdana" w:cs="Verdana"/>
          <w:sz w:val="20"/>
          <w:szCs w:val="20"/>
        </w:rPr>
        <w:t>“</w:t>
      </w:r>
    </w:p>
    <w:p w:rsidR="00DC1E5A" w:rsidRPr="004E3B91" w:rsidRDefault="00DC1E5A" w:rsidP="00B90B0A">
      <w:pPr>
        <w:tabs>
          <w:tab w:val="left" w:pos="1985"/>
          <w:tab w:val="left" w:pos="6300"/>
        </w:tabs>
        <w:rPr>
          <w:rFonts w:ascii="Verdana" w:hAnsi="Verdana" w:cs="Verdana"/>
          <w:b/>
          <w:bCs/>
          <w:i/>
          <w:iCs/>
          <w:color w:val="000000"/>
          <w:sz w:val="20"/>
          <w:szCs w:val="20"/>
        </w:rPr>
      </w:pPr>
      <w:r w:rsidRPr="004E3B91">
        <w:rPr>
          <w:rFonts w:ascii="Verdana" w:hAnsi="Verdana" w:cs="Verdana"/>
          <w:b/>
          <w:bCs/>
          <w:i/>
          <w:iCs/>
          <w:color w:val="000000"/>
          <w:sz w:val="20"/>
          <w:szCs w:val="20"/>
        </w:rPr>
        <w:t>Typ stroje:</w:t>
      </w:r>
      <w:r w:rsidRPr="004E3B91">
        <w:rPr>
          <w:rFonts w:ascii="Verdana" w:hAnsi="Verdana" w:cs="Verdana"/>
          <w:sz w:val="20"/>
          <w:szCs w:val="20"/>
        </w:rPr>
        <w:t xml:space="preserve"> „</w:t>
      </w:r>
      <w:r w:rsidRPr="004E3B91">
        <w:rPr>
          <w:rFonts w:ascii="Verdana" w:hAnsi="Verdana" w:cs="Verdana"/>
          <w:sz w:val="20"/>
          <w:szCs w:val="20"/>
          <w:highlight w:val="yellow"/>
        </w:rPr>
        <w:t>doplní uchazeč</w:t>
      </w:r>
      <w:r w:rsidRPr="004E3B91">
        <w:rPr>
          <w:rFonts w:ascii="Verdana" w:hAnsi="Verdana" w:cs="Verdana"/>
          <w:sz w:val="20"/>
          <w:szCs w:val="20"/>
        </w:rPr>
        <w:t>“</w:t>
      </w:r>
    </w:p>
    <w:tbl>
      <w:tblPr>
        <w:tblW w:w="9373" w:type="dxa"/>
        <w:tblInd w:w="53" w:type="dxa"/>
        <w:tblCellMar>
          <w:left w:w="70" w:type="dxa"/>
          <w:right w:w="70" w:type="dxa"/>
        </w:tblCellMar>
        <w:tblLook w:val="00A0"/>
      </w:tblPr>
      <w:tblGrid>
        <w:gridCol w:w="4412"/>
        <w:gridCol w:w="2126"/>
        <w:gridCol w:w="2835"/>
      </w:tblGrid>
      <w:tr w:rsidR="00DC1E5A" w:rsidRPr="005B7B6C">
        <w:trPr>
          <w:trHeight w:val="1515"/>
        </w:trPr>
        <w:tc>
          <w:tcPr>
            <w:tcW w:w="4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5B7B6C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kontinuální lis s dopravníkem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5B7B6C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Požadovaná hodnota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5B7B6C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Nabízená hodnota, resp. splňuje ano/ne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lisovací síla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40 - 60 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min. rozměr plnícího otvoru (násypky)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1200x700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min. - max. váha slisovaného balíku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150-550 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min. rozměr balíku (šířka a výška)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800x800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nastavitelná délka balíku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min. - max.příkon/napětí (lisu)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20 - 40 kW/ 400 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hodinový výkon min. - max.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5-12 t/h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8143B5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143B5">
              <w:rPr>
                <w:rFonts w:ascii="Verdana" w:hAnsi="Verdana" w:cs="Verdana"/>
                <w:color w:val="000000"/>
                <w:sz w:val="20"/>
                <w:szCs w:val="20"/>
              </w:rPr>
              <w:t>lis je ustaven na nohách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8143B5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143B5">
              <w:rPr>
                <w:rFonts w:ascii="Verdana" w:hAnsi="Verdana" w:cs="Verdana"/>
                <w:color w:val="000000"/>
                <w:sz w:val="20"/>
                <w:szCs w:val="20"/>
              </w:rPr>
              <w:t>ANO/NE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ohřívač oleje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chladič hydraulického oleje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automatické vázání balíku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zásobník a vedení drátu pro velká kola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skluz hotových balíků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DC1E5A" w:rsidRDefault="00DC1E5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  <w:highlight w:val="yellow"/>
              </w:rPr>
            </w:pPr>
            <w:r w:rsidRPr="004E67C0">
              <w:rPr>
                <w:rFonts w:ascii="Verdana" w:hAnsi="Verdana" w:cs="Verdana"/>
                <w:color w:val="000000"/>
                <w:sz w:val="20"/>
                <w:szCs w:val="20"/>
              </w:rPr>
              <w:t>min. šíře dopravníku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E5A" w:rsidRDefault="00DC1E5A" w:rsidP="004E6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  <w:highlight w:val="yellow"/>
              </w:rPr>
            </w:pPr>
            <w:r w:rsidRPr="004E67C0">
              <w:rPr>
                <w:rFonts w:ascii="Verdana" w:hAnsi="Verdana" w:cs="Verdana"/>
                <w:color w:val="000000"/>
                <w:sz w:val="20"/>
                <w:szCs w:val="20"/>
              </w:rPr>
              <w:t>1500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4E67C0" w:rsidRDefault="00DC1E5A" w:rsidP="004E67C0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4E67C0">
              <w:rPr>
                <w:rFonts w:ascii="Verdana" w:hAnsi="Verdana" w:cs="Verdana"/>
                <w:color w:val="000000"/>
                <w:sz w:val="20"/>
                <w:szCs w:val="20"/>
              </w:rPr>
              <w:t>min. délka vodorovného dopravníku 6 metrů (výška min. mínus 600 mm), propojení s násypkou lisu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4E67C0" w:rsidRDefault="00DC1E5A">
            <w:pPr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4E67C0">
              <w:rPr>
                <w:rFonts w:ascii="Verdana" w:hAnsi="Verdana" w:cs="Verdana"/>
                <w:color w:val="000000"/>
                <w:sz w:val="20"/>
                <w:szCs w:val="20"/>
              </w:rPr>
              <w:t>ANO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DC1E5A" w:rsidRPr="004E67C0" w:rsidRDefault="00DC1E5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4E67C0">
              <w:rPr>
                <w:rFonts w:ascii="Verdana" w:hAnsi="Verdana" w:cs="Verdana"/>
                <w:color w:val="000000"/>
                <w:sz w:val="20"/>
                <w:szCs w:val="20"/>
              </w:rPr>
              <w:t>Řízení dopravníku propojeno na lis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E5A" w:rsidRPr="004E67C0" w:rsidRDefault="00DC1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4E67C0">
              <w:rPr>
                <w:rFonts w:ascii="Verdana" w:hAnsi="Verdana" w:cs="Verdan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vyrobeno v EU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lis dle EU norem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certifikát+prohlášení výrobce o shodě výrobku lis+dopravník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8143B5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143B5">
              <w:rPr>
                <w:rFonts w:ascii="Verdana" w:hAnsi="Verdana" w:cs="Verdana"/>
                <w:color w:val="000000"/>
                <w:sz w:val="20"/>
                <w:szCs w:val="20"/>
              </w:rPr>
              <w:t>virbulátor - možnost doinstalace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8143B5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143B5">
              <w:rPr>
                <w:rFonts w:ascii="Verdana" w:hAnsi="Verdana" w:cs="Verdana"/>
                <w:color w:val="000000"/>
                <w:sz w:val="20"/>
                <w:szCs w:val="20"/>
              </w:rPr>
              <w:t>ANO/NE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perforátor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B7B6C">
              <w:rPr>
                <w:rFonts w:ascii="Verdana" w:hAnsi="Verdana" w:cs="Verdan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1E5A" w:rsidRPr="00D11F89" w:rsidRDefault="00DC1E5A" w:rsidP="005B7B6C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 w:rsidRPr="00D11F89">
              <w:rPr>
                <w:rFonts w:ascii="Verdana" w:hAnsi="Verdana" w:cs="Verdana"/>
                <w:sz w:val="20"/>
                <w:szCs w:val="20"/>
              </w:rPr>
              <w:t>jednotná barva lisu a dopravníku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E5A" w:rsidRPr="00D11F89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D11F89">
              <w:rPr>
                <w:rFonts w:ascii="Arial" w:hAnsi="Arial" w:cs="Arial"/>
              </w:rPr>
              <w:t>zelená RAL 6018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  <w:r w:rsidRPr="005B7B6C">
              <w:rPr>
                <w:rFonts w:ascii="Verdana" w:hAnsi="Verdana" w:cs="Verdana"/>
                <w:color w:val="000000"/>
              </w:rPr>
              <w:t> </w:t>
            </w:r>
          </w:p>
        </w:tc>
      </w:tr>
      <w:tr w:rsidR="00DC1E5A" w:rsidRPr="005B7B6C">
        <w:trPr>
          <w:trHeight w:val="289"/>
        </w:trPr>
        <w:tc>
          <w:tcPr>
            <w:tcW w:w="44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DC1E5A" w:rsidRPr="00D11F89" w:rsidRDefault="00DC1E5A" w:rsidP="005B7B6C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 w:rsidRPr="00D11F89">
              <w:rPr>
                <w:rFonts w:ascii="Verdana" w:hAnsi="Verdana" w:cs="Verdana"/>
                <w:sz w:val="20"/>
                <w:szCs w:val="20"/>
              </w:rPr>
              <w:t>Montáž</w:t>
            </w:r>
            <w:r>
              <w:rPr>
                <w:rFonts w:ascii="Verdana" w:hAnsi="Verdana" w:cs="Verdana"/>
                <w:sz w:val="20"/>
                <w:szCs w:val="20"/>
              </w:rPr>
              <w:t>, instalace</w:t>
            </w:r>
            <w:r w:rsidRPr="00D11F89">
              <w:rPr>
                <w:rFonts w:ascii="Verdana" w:hAnsi="Verdana" w:cs="Verdana"/>
                <w:sz w:val="20"/>
                <w:szCs w:val="20"/>
              </w:rPr>
              <w:t xml:space="preserve"> a zaškolení obsluhy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C1E5A" w:rsidRPr="00D11F89" w:rsidRDefault="00DC1E5A" w:rsidP="005B7B6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1F89">
              <w:rPr>
                <w:rFonts w:ascii="Arial" w:hAnsi="Arial" w:cs="Arial"/>
              </w:rPr>
              <w:t>ANO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C1E5A" w:rsidRPr="005B7B6C" w:rsidRDefault="00DC1E5A" w:rsidP="005B7B6C">
            <w:pPr>
              <w:spacing w:after="0" w:line="240" w:lineRule="auto"/>
              <w:jc w:val="center"/>
              <w:rPr>
                <w:rFonts w:ascii="Verdana" w:hAnsi="Verdana" w:cs="Verdana"/>
                <w:color w:val="000000"/>
              </w:rPr>
            </w:pPr>
            <w:r w:rsidRPr="004E3B91">
              <w:rPr>
                <w:rFonts w:ascii="Verdana" w:hAnsi="Verdana" w:cs="Verdana"/>
                <w:sz w:val="20"/>
                <w:szCs w:val="20"/>
              </w:rPr>
              <w:t>„</w:t>
            </w:r>
            <w:r w:rsidRPr="004E3B91">
              <w:rPr>
                <w:rFonts w:ascii="Verdana" w:hAnsi="Verdana" w:cs="Verdana"/>
                <w:sz w:val="20"/>
                <w:szCs w:val="20"/>
                <w:highlight w:val="yellow"/>
              </w:rPr>
              <w:t>doplní uchazeč</w:t>
            </w:r>
            <w:r w:rsidRPr="004E3B91">
              <w:rPr>
                <w:rFonts w:ascii="Verdana" w:hAnsi="Verdana" w:cs="Verdana"/>
                <w:sz w:val="20"/>
                <w:szCs w:val="20"/>
              </w:rPr>
              <w:t>“</w:t>
            </w:r>
          </w:p>
        </w:tc>
      </w:tr>
    </w:tbl>
    <w:p w:rsidR="00DC1E5A" w:rsidRPr="00521830" w:rsidRDefault="00DC1E5A" w:rsidP="00B90B0A">
      <w:pPr>
        <w:spacing w:after="120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>Prodávající:</w:t>
      </w:r>
      <w:r w:rsidRPr="00521830"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ab/>
        <w:t xml:space="preserve">       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 xml:space="preserve">    </w:t>
      </w:r>
      <w:r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>Kupující:</w:t>
      </w:r>
    </w:p>
    <w:p w:rsidR="00DC1E5A" w:rsidRPr="00521830" w:rsidRDefault="00DC1E5A" w:rsidP="00B90B0A">
      <w:pPr>
        <w:spacing w:after="120"/>
        <w:jc w:val="both"/>
        <w:rPr>
          <w:rFonts w:ascii="Verdana" w:hAnsi="Verdana" w:cs="Verdana"/>
          <w:sz w:val="20"/>
          <w:szCs w:val="20"/>
        </w:rPr>
      </w:pPr>
    </w:p>
    <w:p w:rsidR="00DC1E5A" w:rsidRDefault="00DC1E5A" w:rsidP="00B90B0A">
      <w:pPr>
        <w:spacing w:after="120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………..………………………………                   </w:t>
      </w:r>
      <w:r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 xml:space="preserve"> 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>………..………………………………</w:t>
      </w:r>
    </w:p>
    <w:p w:rsidR="00DC1E5A" w:rsidRDefault="00DC1E5A" w:rsidP="00B90B0A">
      <w:pPr>
        <w:spacing w:after="12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Ing. Mojmír Zálešák</w:t>
      </w:r>
    </w:p>
    <w:p w:rsidR="00DC1E5A" w:rsidRPr="00521830" w:rsidRDefault="00DC1E5A" w:rsidP="001C7D79">
      <w:pPr>
        <w:spacing w:after="120"/>
        <w:ind w:left="4956" w:firstLine="708"/>
        <w:jc w:val="both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prokurista SITA CZ a.s.</w:t>
      </w:r>
    </w:p>
    <w:p w:rsidR="00DC1E5A" w:rsidRPr="00521830" w:rsidRDefault="00DC1E5A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21830">
        <w:rPr>
          <w:rFonts w:ascii="Verdana" w:hAnsi="Verdana" w:cs="Verdana"/>
          <w:sz w:val="20"/>
          <w:szCs w:val="20"/>
        </w:rPr>
        <w:t xml:space="preserve">V                     , dne                </w:t>
      </w:r>
      <w:r w:rsidRPr="00521830"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ab/>
        <w:t xml:space="preserve">   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521830">
        <w:rPr>
          <w:rFonts w:ascii="Verdana" w:hAnsi="Verdana" w:cs="Verdana"/>
          <w:sz w:val="20"/>
          <w:szCs w:val="20"/>
        </w:rPr>
        <w:t>V</w:t>
      </w:r>
      <w:r>
        <w:rPr>
          <w:rFonts w:ascii="Verdana" w:hAnsi="Verdana" w:cs="Verdana"/>
          <w:sz w:val="20"/>
          <w:szCs w:val="20"/>
        </w:rPr>
        <w:t xml:space="preserve"> Praze</w:t>
      </w:r>
      <w:r w:rsidRPr="00521830">
        <w:rPr>
          <w:rFonts w:ascii="Verdana" w:hAnsi="Verdana" w:cs="Verdana"/>
          <w:sz w:val="20"/>
          <w:szCs w:val="20"/>
        </w:rPr>
        <w:t>, dne</w:t>
      </w:r>
    </w:p>
    <w:sectPr w:rsidR="00DC1E5A" w:rsidRPr="00521830" w:rsidSect="007E4A10">
      <w:headerReference w:type="default" r:id="rId7"/>
      <w:foot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E5A" w:rsidRDefault="00DC1E5A" w:rsidP="00E0550D">
      <w:pPr>
        <w:spacing w:after="0" w:line="240" w:lineRule="auto"/>
      </w:pPr>
      <w:r>
        <w:separator/>
      </w:r>
    </w:p>
  </w:endnote>
  <w:endnote w:type="continuationSeparator" w:id="0">
    <w:p w:rsidR="00DC1E5A" w:rsidRDefault="00DC1E5A" w:rsidP="00E0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E5A" w:rsidRDefault="00DC1E5A">
    <w:pPr>
      <w:pStyle w:val="Footer"/>
    </w:pPr>
  </w:p>
  <w:p w:rsidR="00DC1E5A" w:rsidRDefault="00DC1E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E5A" w:rsidRDefault="00DC1E5A" w:rsidP="00E0550D">
      <w:pPr>
        <w:spacing w:after="0" w:line="240" w:lineRule="auto"/>
      </w:pPr>
      <w:r>
        <w:separator/>
      </w:r>
    </w:p>
  </w:footnote>
  <w:footnote w:type="continuationSeparator" w:id="0">
    <w:p w:rsidR="00DC1E5A" w:rsidRDefault="00DC1E5A" w:rsidP="00E0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E5A" w:rsidRPr="0021132D" w:rsidRDefault="00DC1E5A">
    <w:pPr>
      <w:pStyle w:val="Header"/>
      <w:rPr>
        <w:sz w:val="26"/>
        <w:szCs w:val="26"/>
      </w:rPr>
    </w:pPr>
    <w:r>
      <w:tab/>
    </w:r>
    <w:r>
      <w:tab/>
    </w:r>
    <w:r w:rsidRPr="0021132D">
      <w:rPr>
        <w:sz w:val="26"/>
        <w:szCs w:val="26"/>
      </w:rPr>
      <w:t xml:space="preserve">Příloha č. </w:t>
    </w:r>
    <w:r>
      <w:rPr>
        <w:sz w:val="26"/>
        <w:szCs w:val="26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443"/>
    <w:multiLevelType w:val="multilevel"/>
    <w:tmpl w:val="948E9A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12C69D6"/>
    <w:multiLevelType w:val="multilevel"/>
    <w:tmpl w:val="296EE9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774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2322" w:hanging="108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510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698" w:hanging="180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  <w:b/>
        <w:bCs/>
        <w:sz w:val="22"/>
        <w:szCs w:val="22"/>
      </w:rPr>
    </w:lvl>
  </w:abstractNum>
  <w:abstractNum w:abstractNumId="2">
    <w:nsid w:val="24E65607"/>
    <w:multiLevelType w:val="hybridMultilevel"/>
    <w:tmpl w:val="16787526"/>
    <w:lvl w:ilvl="0" w:tplc="CF1298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A22363"/>
    <w:multiLevelType w:val="multilevel"/>
    <w:tmpl w:val="87EAA0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50D"/>
    <w:rsid w:val="0000152E"/>
    <w:rsid w:val="00027FF8"/>
    <w:rsid w:val="000300E4"/>
    <w:rsid w:val="00032A49"/>
    <w:rsid w:val="00035160"/>
    <w:rsid w:val="0003565D"/>
    <w:rsid w:val="000509A3"/>
    <w:rsid w:val="00062984"/>
    <w:rsid w:val="000652BB"/>
    <w:rsid w:val="00066123"/>
    <w:rsid w:val="00066EA6"/>
    <w:rsid w:val="0007719C"/>
    <w:rsid w:val="000814E4"/>
    <w:rsid w:val="00085313"/>
    <w:rsid w:val="00086A67"/>
    <w:rsid w:val="0009087C"/>
    <w:rsid w:val="00092686"/>
    <w:rsid w:val="0009390F"/>
    <w:rsid w:val="000E030D"/>
    <w:rsid w:val="000E355D"/>
    <w:rsid w:val="0010147C"/>
    <w:rsid w:val="00113454"/>
    <w:rsid w:val="00115714"/>
    <w:rsid w:val="00166C7D"/>
    <w:rsid w:val="001730DA"/>
    <w:rsid w:val="00177153"/>
    <w:rsid w:val="001A2334"/>
    <w:rsid w:val="001A4BA7"/>
    <w:rsid w:val="001C3986"/>
    <w:rsid w:val="001C6AE1"/>
    <w:rsid w:val="001C6F69"/>
    <w:rsid w:val="001C7D79"/>
    <w:rsid w:val="001D04B1"/>
    <w:rsid w:val="001D13FA"/>
    <w:rsid w:val="001E4822"/>
    <w:rsid w:val="001F0F93"/>
    <w:rsid w:val="00210799"/>
    <w:rsid w:val="0021132D"/>
    <w:rsid w:val="002137D1"/>
    <w:rsid w:val="002221F5"/>
    <w:rsid w:val="00222C41"/>
    <w:rsid w:val="0022337C"/>
    <w:rsid w:val="00226502"/>
    <w:rsid w:val="00227D6B"/>
    <w:rsid w:val="00237480"/>
    <w:rsid w:val="00244025"/>
    <w:rsid w:val="002461B7"/>
    <w:rsid w:val="00250A69"/>
    <w:rsid w:val="00257260"/>
    <w:rsid w:val="00296AAC"/>
    <w:rsid w:val="002E5F74"/>
    <w:rsid w:val="002F552A"/>
    <w:rsid w:val="0030712B"/>
    <w:rsid w:val="0033001B"/>
    <w:rsid w:val="0033263F"/>
    <w:rsid w:val="00344ECD"/>
    <w:rsid w:val="00347178"/>
    <w:rsid w:val="0035370E"/>
    <w:rsid w:val="003542AD"/>
    <w:rsid w:val="00357988"/>
    <w:rsid w:val="003629BB"/>
    <w:rsid w:val="0036653D"/>
    <w:rsid w:val="00380CB7"/>
    <w:rsid w:val="00382EDD"/>
    <w:rsid w:val="0039771C"/>
    <w:rsid w:val="003A3FD0"/>
    <w:rsid w:val="003A5292"/>
    <w:rsid w:val="003A7370"/>
    <w:rsid w:val="003B4C52"/>
    <w:rsid w:val="003D35DE"/>
    <w:rsid w:val="003D46FC"/>
    <w:rsid w:val="003D7313"/>
    <w:rsid w:val="003E3633"/>
    <w:rsid w:val="003E73C2"/>
    <w:rsid w:val="003F2F20"/>
    <w:rsid w:val="003F4AE0"/>
    <w:rsid w:val="00416A05"/>
    <w:rsid w:val="0042465C"/>
    <w:rsid w:val="0043104B"/>
    <w:rsid w:val="00472623"/>
    <w:rsid w:val="004751B3"/>
    <w:rsid w:val="00482845"/>
    <w:rsid w:val="00485ACA"/>
    <w:rsid w:val="0049217C"/>
    <w:rsid w:val="004A3049"/>
    <w:rsid w:val="004A51D5"/>
    <w:rsid w:val="004C530B"/>
    <w:rsid w:val="004C76C6"/>
    <w:rsid w:val="004E3B91"/>
    <w:rsid w:val="004E67C0"/>
    <w:rsid w:val="005050DD"/>
    <w:rsid w:val="00505B8A"/>
    <w:rsid w:val="00511C09"/>
    <w:rsid w:val="00521830"/>
    <w:rsid w:val="00527266"/>
    <w:rsid w:val="005321E3"/>
    <w:rsid w:val="00532793"/>
    <w:rsid w:val="00546F59"/>
    <w:rsid w:val="005555BB"/>
    <w:rsid w:val="00575494"/>
    <w:rsid w:val="00575D72"/>
    <w:rsid w:val="00584C9E"/>
    <w:rsid w:val="005B7B6C"/>
    <w:rsid w:val="005C1BF5"/>
    <w:rsid w:val="005C48DB"/>
    <w:rsid w:val="005F13B0"/>
    <w:rsid w:val="005F6209"/>
    <w:rsid w:val="006000A6"/>
    <w:rsid w:val="006166F8"/>
    <w:rsid w:val="00624DEA"/>
    <w:rsid w:val="00633DEE"/>
    <w:rsid w:val="00641483"/>
    <w:rsid w:val="00650F4F"/>
    <w:rsid w:val="00666BC2"/>
    <w:rsid w:val="006825F2"/>
    <w:rsid w:val="00696AA2"/>
    <w:rsid w:val="006A61D6"/>
    <w:rsid w:val="006B25C1"/>
    <w:rsid w:val="006B2B35"/>
    <w:rsid w:val="006E3D56"/>
    <w:rsid w:val="006E46A6"/>
    <w:rsid w:val="00710CC6"/>
    <w:rsid w:val="00720663"/>
    <w:rsid w:val="007227F0"/>
    <w:rsid w:val="00722AEE"/>
    <w:rsid w:val="00723037"/>
    <w:rsid w:val="00723D57"/>
    <w:rsid w:val="00746428"/>
    <w:rsid w:val="00747FA7"/>
    <w:rsid w:val="0075026A"/>
    <w:rsid w:val="007504C4"/>
    <w:rsid w:val="00753673"/>
    <w:rsid w:val="00773E25"/>
    <w:rsid w:val="00784799"/>
    <w:rsid w:val="00787CD3"/>
    <w:rsid w:val="007928D8"/>
    <w:rsid w:val="007D250A"/>
    <w:rsid w:val="007D3CBB"/>
    <w:rsid w:val="007E1EE9"/>
    <w:rsid w:val="007E2E01"/>
    <w:rsid w:val="007E4A10"/>
    <w:rsid w:val="007E4CDB"/>
    <w:rsid w:val="007F123A"/>
    <w:rsid w:val="007F1FE7"/>
    <w:rsid w:val="007F3041"/>
    <w:rsid w:val="00803B6F"/>
    <w:rsid w:val="0081208E"/>
    <w:rsid w:val="008143B5"/>
    <w:rsid w:val="00814CB6"/>
    <w:rsid w:val="008163F8"/>
    <w:rsid w:val="00820BFC"/>
    <w:rsid w:val="00841468"/>
    <w:rsid w:val="008427DD"/>
    <w:rsid w:val="00854743"/>
    <w:rsid w:val="00855FCF"/>
    <w:rsid w:val="00864429"/>
    <w:rsid w:val="00871E4A"/>
    <w:rsid w:val="00875FAE"/>
    <w:rsid w:val="008864C1"/>
    <w:rsid w:val="008B0823"/>
    <w:rsid w:val="008B2EC0"/>
    <w:rsid w:val="008E7878"/>
    <w:rsid w:val="0090547C"/>
    <w:rsid w:val="00936891"/>
    <w:rsid w:val="00937B99"/>
    <w:rsid w:val="00941033"/>
    <w:rsid w:val="00941837"/>
    <w:rsid w:val="009569BB"/>
    <w:rsid w:val="009671F3"/>
    <w:rsid w:val="00981467"/>
    <w:rsid w:val="00986892"/>
    <w:rsid w:val="00986A2F"/>
    <w:rsid w:val="00992033"/>
    <w:rsid w:val="0099646D"/>
    <w:rsid w:val="009A016F"/>
    <w:rsid w:val="009B095D"/>
    <w:rsid w:val="009C70C1"/>
    <w:rsid w:val="009D7E13"/>
    <w:rsid w:val="009F0F92"/>
    <w:rsid w:val="009F2924"/>
    <w:rsid w:val="00A10504"/>
    <w:rsid w:val="00A10537"/>
    <w:rsid w:val="00A13FB8"/>
    <w:rsid w:val="00A213EB"/>
    <w:rsid w:val="00A36403"/>
    <w:rsid w:val="00A3716D"/>
    <w:rsid w:val="00A41E7F"/>
    <w:rsid w:val="00A6132C"/>
    <w:rsid w:val="00A65808"/>
    <w:rsid w:val="00A9149C"/>
    <w:rsid w:val="00A91E99"/>
    <w:rsid w:val="00A9707F"/>
    <w:rsid w:val="00AA209F"/>
    <w:rsid w:val="00AA648A"/>
    <w:rsid w:val="00AA70A6"/>
    <w:rsid w:val="00AB0932"/>
    <w:rsid w:val="00AB3976"/>
    <w:rsid w:val="00AC0FE2"/>
    <w:rsid w:val="00AD250E"/>
    <w:rsid w:val="00AE673F"/>
    <w:rsid w:val="00AF0F84"/>
    <w:rsid w:val="00B020DA"/>
    <w:rsid w:val="00B102AF"/>
    <w:rsid w:val="00B17BD5"/>
    <w:rsid w:val="00B21CF2"/>
    <w:rsid w:val="00B22607"/>
    <w:rsid w:val="00B278B5"/>
    <w:rsid w:val="00B83966"/>
    <w:rsid w:val="00B90B0A"/>
    <w:rsid w:val="00B96D13"/>
    <w:rsid w:val="00BA21F9"/>
    <w:rsid w:val="00BA28A9"/>
    <w:rsid w:val="00BA553F"/>
    <w:rsid w:val="00BA6286"/>
    <w:rsid w:val="00BD5FCD"/>
    <w:rsid w:val="00C03FE0"/>
    <w:rsid w:val="00C147AC"/>
    <w:rsid w:val="00C23859"/>
    <w:rsid w:val="00C26D02"/>
    <w:rsid w:val="00C4352D"/>
    <w:rsid w:val="00C47BB0"/>
    <w:rsid w:val="00C72B5A"/>
    <w:rsid w:val="00C92FCC"/>
    <w:rsid w:val="00CB13B7"/>
    <w:rsid w:val="00CB4B3B"/>
    <w:rsid w:val="00CD274F"/>
    <w:rsid w:val="00CD36A4"/>
    <w:rsid w:val="00CD5013"/>
    <w:rsid w:val="00CE3A81"/>
    <w:rsid w:val="00CE72AC"/>
    <w:rsid w:val="00CF2E2F"/>
    <w:rsid w:val="00D00119"/>
    <w:rsid w:val="00D04505"/>
    <w:rsid w:val="00D11F89"/>
    <w:rsid w:val="00D21E20"/>
    <w:rsid w:val="00D34EB6"/>
    <w:rsid w:val="00D42693"/>
    <w:rsid w:val="00D451B8"/>
    <w:rsid w:val="00D522DB"/>
    <w:rsid w:val="00D72972"/>
    <w:rsid w:val="00D75698"/>
    <w:rsid w:val="00D83F69"/>
    <w:rsid w:val="00D96046"/>
    <w:rsid w:val="00DA0F28"/>
    <w:rsid w:val="00DC1E5A"/>
    <w:rsid w:val="00DD33C5"/>
    <w:rsid w:val="00DD44F1"/>
    <w:rsid w:val="00DD5129"/>
    <w:rsid w:val="00DE02DF"/>
    <w:rsid w:val="00DF1BC2"/>
    <w:rsid w:val="00DF6663"/>
    <w:rsid w:val="00E04CB4"/>
    <w:rsid w:val="00E0550D"/>
    <w:rsid w:val="00E47DC4"/>
    <w:rsid w:val="00E61440"/>
    <w:rsid w:val="00E67B55"/>
    <w:rsid w:val="00E9394E"/>
    <w:rsid w:val="00EB515E"/>
    <w:rsid w:val="00EC4FB7"/>
    <w:rsid w:val="00EC7193"/>
    <w:rsid w:val="00ED0D67"/>
    <w:rsid w:val="00EF174B"/>
    <w:rsid w:val="00EF2799"/>
    <w:rsid w:val="00EF74BC"/>
    <w:rsid w:val="00F05133"/>
    <w:rsid w:val="00F0600A"/>
    <w:rsid w:val="00F24CE8"/>
    <w:rsid w:val="00F27AF1"/>
    <w:rsid w:val="00F33ECD"/>
    <w:rsid w:val="00F66740"/>
    <w:rsid w:val="00F833DA"/>
    <w:rsid w:val="00F90FCD"/>
    <w:rsid w:val="00F9138A"/>
    <w:rsid w:val="00F9199F"/>
    <w:rsid w:val="00F94165"/>
    <w:rsid w:val="00FB2FAC"/>
    <w:rsid w:val="00FB43A7"/>
    <w:rsid w:val="00FB6BF7"/>
    <w:rsid w:val="00FC42C3"/>
    <w:rsid w:val="00FE0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46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5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50D"/>
  </w:style>
  <w:style w:type="paragraph" w:styleId="Footer">
    <w:name w:val="footer"/>
    <w:basedOn w:val="Normal"/>
    <w:link w:val="FooterChar"/>
    <w:uiPriority w:val="99"/>
    <w:rsid w:val="00E05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50D"/>
  </w:style>
  <w:style w:type="paragraph" w:styleId="PlainText">
    <w:name w:val="Plain Text"/>
    <w:basedOn w:val="Normal"/>
    <w:link w:val="PlainTextChar"/>
    <w:uiPriority w:val="99"/>
    <w:semiHidden/>
    <w:rsid w:val="00B839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83966"/>
    <w:rPr>
      <w:rFonts w:ascii="Consolas" w:hAnsi="Consolas" w:cs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rsid w:val="00B02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020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20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02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0D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02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0DA"/>
    <w:rPr>
      <w:rFonts w:ascii="Tahoma" w:hAnsi="Tahoma" w:cs="Tahoma"/>
      <w:sz w:val="16"/>
      <w:szCs w:val="16"/>
    </w:rPr>
  </w:style>
  <w:style w:type="paragraph" w:customStyle="1" w:styleId="zakltext">
    <w:name w:val="zakltext"/>
    <w:basedOn w:val="Normal"/>
    <w:uiPriority w:val="99"/>
    <w:rsid w:val="00521830"/>
    <w:pPr>
      <w:spacing w:before="120" w:after="0" w:line="240" w:lineRule="auto"/>
      <w:jc w:val="both"/>
    </w:pPr>
    <w:rPr>
      <w:rFonts w:ascii="Arial" w:hAnsi="Arial" w:cs="Arial"/>
    </w:rPr>
  </w:style>
  <w:style w:type="character" w:customStyle="1" w:styleId="platne1">
    <w:name w:val="platne1"/>
    <w:basedOn w:val="DefaultParagraphFont"/>
    <w:uiPriority w:val="99"/>
    <w:rsid w:val="00521830"/>
  </w:style>
  <w:style w:type="character" w:styleId="Strong">
    <w:name w:val="Strong"/>
    <w:basedOn w:val="DefaultParagraphFont"/>
    <w:uiPriority w:val="99"/>
    <w:qFormat/>
    <w:rsid w:val="00E47D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4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6</Pages>
  <Words>1784</Words>
  <Characters>10532</Characters>
  <Application>Microsoft Office Outlook</Application>
  <DocSecurity>0</DocSecurity>
  <Lines>0</Lines>
  <Paragraphs>0</Paragraphs>
  <ScaleCrop>false</ScaleCrop>
  <Company>Comimpex spol. s 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kupní smlouvy</dc:title>
  <dc:subject/>
  <dc:creator>Markéta</dc:creator>
  <cp:keywords/>
  <dc:description/>
  <cp:lastModifiedBy>tejzrova</cp:lastModifiedBy>
  <cp:revision>12</cp:revision>
  <dcterms:created xsi:type="dcterms:W3CDTF">2013-06-05T07:40:00Z</dcterms:created>
  <dcterms:modified xsi:type="dcterms:W3CDTF">2013-06-08T11:39:00Z</dcterms:modified>
</cp:coreProperties>
</file>